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9857" w14:textId="28727006" w:rsidR="00324788" w:rsidRDefault="008B55F1" w:rsidP="008B55F1">
      <w:pPr>
        <w:pStyle w:val="Nadpis1"/>
      </w:pPr>
      <w:bookmarkStart w:id="0" w:name="_Toc42594564"/>
      <w:bookmarkStart w:id="1" w:name="_GoBack"/>
      <w:bookmarkEnd w:id="1"/>
      <w:r>
        <w:t>Obecná dokumentace – Správa a monitoring privilegovaných účtů PIM</w:t>
      </w:r>
      <w:bookmarkEnd w:id="0"/>
    </w:p>
    <w:p w14:paraId="49406F6B" w14:textId="47FF4286" w:rsidR="008B55F1" w:rsidRDefault="008B55F1" w:rsidP="008B55F1"/>
    <w:p w14:paraId="26A7E2AD" w14:textId="11AFD214" w:rsidR="008B55F1" w:rsidRDefault="008B55F1" w:rsidP="008B55F1"/>
    <w:p w14:paraId="595CF299" w14:textId="77777777" w:rsidR="008B55F1" w:rsidRPr="008B55F1" w:rsidRDefault="008B55F1" w:rsidP="008B55F1">
      <w:pPr>
        <w:pStyle w:val="Nadpis2"/>
      </w:pPr>
      <w:bookmarkStart w:id="2" w:name="_Toc433031078"/>
      <w:bookmarkStart w:id="3" w:name="_Toc4416914"/>
      <w:bookmarkStart w:id="4" w:name="_Toc42594565"/>
      <w:r w:rsidRPr="008B55F1">
        <w:t>Aktualizace dokumentu</w:t>
      </w:r>
      <w:bookmarkEnd w:id="2"/>
      <w:bookmarkEnd w:id="3"/>
      <w:bookmarkEnd w:id="4"/>
    </w:p>
    <w:p w14:paraId="5DD3B338" w14:textId="77777777" w:rsidR="008B55F1" w:rsidRPr="008B55F1" w:rsidRDefault="008B55F1" w:rsidP="008B55F1"/>
    <w:p w14:paraId="1D8F4ACE" w14:textId="1EADEBA0" w:rsidR="008B55F1" w:rsidRPr="008B55F1" w:rsidRDefault="008B55F1" w:rsidP="008B55F1">
      <w:pPr>
        <w:rPr>
          <w:b/>
          <w:u w:val="single"/>
        </w:rPr>
      </w:pPr>
      <w:r w:rsidRPr="008B55F1">
        <w:rPr>
          <w:b/>
          <w:u w:val="single"/>
        </w:rPr>
        <w:t>Provedené revize</w:t>
      </w:r>
      <w:r>
        <w:rPr>
          <w:b/>
          <w:u w:val="single"/>
        </w:rPr>
        <w:t>:</w:t>
      </w:r>
    </w:p>
    <w:tbl>
      <w:tblPr>
        <w:tblStyle w:val="Tabulkasmkou4zvraznn5"/>
        <w:tblW w:w="5285" w:type="pct"/>
        <w:tblLook w:val="0460" w:firstRow="1" w:lastRow="1" w:firstColumn="0" w:lastColumn="0" w:noHBand="0" w:noVBand="1"/>
      </w:tblPr>
      <w:tblGrid>
        <w:gridCol w:w="1511"/>
        <w:gridCol w:w="1914"/>
        <w:gridCol w:w="1943"/>
        <w:gridCol w:w="4211"/>
      </w:tblGrid>
      <w:tr w:rsidR="008B55F1" w:rsidRPr="008B55F1" w14:paraId="1CB51F80" w14:textId="77777777" w:rsidTr="00B1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1D35840D" w14:textId="77777777" w:rsidR="008B55F1" w:rsidRPr="008B55F1" w:rsidRDefault="008B55F1" w:rsidP="008B55F1">
            <w:r w:rsidRPr="008B55F1">
              <w:t>Verze</w:t>
            </w:r>
          </w:p>
        </w:tc>
        <w:tc>
          <w:tcPr>
            <w:tcW w:w="999" w:type="pct"/>
          </w:tcPr>
          <w:p w14:paraId="29179794" w14:textId="77777777" w:rsidR="008B55F1" w:rsidRPr="008B55F1" w:rsidRDefault="008B55F1" w:rsidP="008B55F1">
            <w:r w:rsidRPr="008B55F1">
              <w:t>Autor</w:t>
            </w:r>
          </w:p>
        </w:tc>
        <w:tc>
          <w:tcPr>
            <w:tcW w:w="1014" w:type="pct"/>
          </w:tcPr>
          <w:p w14:paraId="091ECCBB" w14:textId="77777777" w:rsidR="008B55F1" w:rsidRPr="008B55F1" w:rsidRDefault="008B55F1" w:rsidP="008B55F1">
            <w:r w:rsidRPr="008B55F1">
              <w:t>Datum</w:t>
            </w:r>
          </w:p>
        </w:tc>
        <w:tc>
          <w:tcPr>
            <w:tcW w:w="2198" w:type="pct"/>
          </w:tcPr>
          <w:p w14:paraId="7DA0CBBD" w14:textId="77777777" w:rsidR="008B55F1" w:rsidRPr="008B55F1" w:rsidRDefault="008B55F1" w:rsidP="008B55F1">
            <w:r w:rsidRPr="008B55F1">
              <w:t>Revize</w:t>
            </w:r>
          </w:p>
        </w:tc>
      </w:tr>
      <w:tr w:rsidR="008B55F1" w:rsidRPr="008B55F1" w14:paraId="1B717914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44FD35D8" w14:textId="77777777" w:rsidR="008B55F1" w:rsidRPr="008B55F1" w:rsidRDefault="008B55F1" w:rsidP="008B55F1">
            <w:r w:rsidRPr="008B55F1">
              <w:t>0.5</w:t>
            </w:r>
          </w:p>
        </w:tc>
        <w:tc>
          <w:tcPr>
            <w:tcW w:w="999" w:type="pct"/>
          </w:tcPr>
          <w:p w14:paraId="410787B2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Oldřich Štěpánek</w:t>
            </w:r>
          </w:p>
        </w:tc>
        <w:tc>
          <w:tcPr>
            <w:tcW w:w="1014" w:type="pct"/>
          </w:tcPr>
          <w:p w14:paraId="58ED848A" w14:textId="312A0758" w:rsidR="008B55F1" w:rsidRPr="008B55F1" w:rsidRDefault="00C12836" w:rsidP="008B55F1">
            <w:pPr>
              <w:spacing w:after="160" w:line="259" w:lineRule="auto"/>
            </w:pPr>
            <w:r>
              <w:t>21</w:t>
            </w:r>
            <w:r w:rsidR="008B55F1" w:rsidRPr="008B55F1">
              <w:t>.4. 2020</w:t>
            </w:r>
          </w:p>
        </w:tc>
        <w:tc>
          <w:tcPr>
            <w:tcW w:w="2198" w:type="pct"/>
          </w:tcPr>
          <w:p w14:paraId="2B0289E9" w14:textId="316E9551" w:rsidR="008B55F1" w:rsidRPr="008B55F1" w:rsidRDefault="008B55F1" w:rsidP="008B55F1">
            <w:pPr>
              <w:spacing w:after="160" w:line="259" w:lineRule="auto"/>
            </w:pPr>
            <w:r>
              <w:t>Prvotní verze dokumentace</w:t>
            </w:r>
          </w:p>
        </w:tc>
      </w:tr>
      <w:tr w:rsidR="008B55F1" w:rsidRPr="008B55F1" w14:paraId="01C8E414" w14:textId="77777777" w:rsidTr="00B14015">
        <w:tc>
          <w:tcPr>
            <w:tcW w:w="789" w:type="pct"/>
            <w:noWrap/>
          </w:tcPr>
          <w:p w14:paraId="6B3EA80A" w14:textId="77777777" w:rsidR="008B55F1" w:rsidRPr="008B55F1" w:rsidRDefault="008B55F1" w:rsidP="008B55F1">
            <w:r w:rsidRPr="008B55F1">
              <w:t>0.8</w:t>
            </w:r>
          </w:p>
        </w:tc>
        <w:tc>
          <w:tcPr>
            <w:tcW w:w="999" w:type="pct"/>
          </w:tcPr>
          <w:p w14:paraId="5DC1752D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Pavel Pokorný</w:t>
            </w:r>
          </w:p>
        </w:tc>
        <w:tc>
          <w:tcPr>
            <w:tcW w:w="1014" w:type="pct"/>
          </w:tcPr>
          <w:p w14:paraId="61B92EC4" w14:textId="4BEDD22F" w:rsidR="008B55F1" w:rsidRPr="008B55F1" w:rsidRDefault="004924A0" w:rsidP="008B55F1">
            <w:pPr>
              <w:spacing w:after="160" w:line="259" w:lineRule="auto"/>
            </w:pPr>
            <w:r>
              <w:t>4</w:t>
            </w:r>
            <w:r w:rsidR="008B55F1" w:rsidRPr="008B55F1">
              <w:t>.</w:t>
            </w:r>
            <w:r>
              <w:t>6</w:t>
            </w:r>
            <w:r w:rsidR="008B55F1" w:rsidRPr="008B55F1">
              <w:t>.2020</w:t>
            </w:r>
          </w:p>
        </w:tc>
        <w:tc>
          <w:tcPr>
            <w:tcW w:w="2198" w:type="pct"/>
          </w:tcPr>
          <w:p w14:paraId="1843F2DE" w14:textId="235340B0" w:rsidR="008B55F1" w:rsidRPr="008B55F1" w:rsidRDefault="00743D44" w:rsidP="008B55F1">
            <w:pPr>
              <w:spacing w:after="160" w:line="259" w:lineRule="auto"/>
            </w:pPr>
            <w:r>
              <w:t>Doplnění</w:t>
            </w:r>
            <w:r w:rsidR="008B55F1" w:rsidRPr="008B55F1">
              <w:t xml:space="preserve"> dokumentace</w:t>
            </w:r>
          </w:p>
        </w:tc>
      </w:tr>
      <w:tr w:rsidR="008B55F1" w:rsidRPr="008B55F1" w14:paraId="74F894A1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12E273F0" w14:textId="77777777" w:rsidR="008B55F1" w:rsidRPr="008B55F1" w:rsidRDefault="008B55F1" w:rsidP="008B55F1">
            <w:r w:rsidRPr="008B55F1">
              <w:t>0.9</w:t>
            </w:r>
          </w:p>
        </w:tc>
        <w:tc>
          <w:tcPr>
            <w:tcW w:w="999" w:type="pct"/>
          </w:tcPr>
          <w:p w14:paraId="14867929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Oldřich Štěpánek</w:t>
            </w:r>
          </w:p>
        </w:tc>
        <w:tc>
          <w:tcPr>
            <w:tcW w:w="1014" w:type="pct"/>
          </w:tcPr>
          <w:p w14:paraId="05E2E281" w14:textId="4533969C" w:rsidR="008B55F1" w:rsidRPr="008B55F1" w:rsidRDefault="004924A0" w:rsidP="008B55F1">
            <w:pPr>
              <w:spacing w:after="160" w:line="259" w:lineRule="auto"/>
            </w:pPr>
            <w:r>
              <w:t>10</w:t>
            </w:r>
            <w:r w:rsidR="008B55F1" w:rsidRPr="008B55F1">
              <w:t>.</w:t>
            </w:r>
            <w:r>
              <w:t>6</w:t>
            </w:r>
            <w:r w:rsidR="008B55F1" w:rsidRPr="008B55F1">
              <w:t>.2020</w:t>
            </w:r>
          </w:p>
        </w:tc>
        <w:tc>
          <w:tcPr>
            <w:tcW w:w="2198" w:type="pct"/>
          </w:tcPr>
          <w:p w14:paraId="6C1822B6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Zapracování připomínek</w:t>
            </w:r>
          </w:p>
        </w:tc>
      </w:tr>
      <w:tr w:rsidR="008B55F1" w:rsidRPr="008B55F1" w14:paraId="60E364FA" w14:textId="77777777" w:rsidTr="00B14015">
        <w:tc>
          <w:tcPr>
            <w:tcW w:w="789" w:type="pct"/>
            <w:noWrap/>
          </w:tcPr>
          <w:p w14:paraId="7F6ACFB5" w14:textId="77777777" w:rsidR="008B55F1" w:rsidRPr="008B55F1" w:rsidRDefault="008B55F1" w:rsidP="008B55F1">
            <w:r w:rsidRPr="008B55F1">
              <w:t>1.0</w:t>
            </w:r>
          </w:p>
        </w:tc>
        <w:tc>
          <w:tcPr>
            <w:tcW w:w="999" w:type="pct"/>
          </w:tcPr>
          <w:p w14:paraId="3FAF5042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Karel Štefl</w:t>
            </w:r>
          </w:p>
        </w:tc>
        <w:tc>
          <w:tcPr>
            <w:tcW w:w="1014" w:type="pct"/>
          </w:tcPr>
          <w:p w14:paraId="43A6D768" w14:textId="5C02FC7D" w:rsidR="008B55F1" w:rsidRPr="008B55F1" w:rsidRDefault="00C12836" w:rsidP="008B55F1">
            <w:pPr>
              <w:spacing w:after="160" w:line="259" w:lineRule="auto"/>
            </w:pPr>
            <w:r>
              <w:t>1</w:t>
            </w:r>
            <w:r w:rsidR="00743D44">
              <w:t>2</w:t>
            </w:r>
            <w:r w:rsidR="008B55F1" w:rsidRPr="008B55F1">
              <w:t>.</w:t>
            </w:r>
            <w:r w:rsidR="00743D44">
              <w:t>6</w:t>
            </w:r>
            <w:r w:rsidR="008B55F1" w:rsidRPr="008B55F1">
              <w:t>.2020</w:t>
            </w:r>
          </w:p>
        </w:tc>
        <w:tc>
          <w:tcPr>
            <w:tcW w:w="2198" w:type="pct"/>
          </w:tcPr>
          <w:p w14:paraId="72A28C0B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Akceptační verze dokumentu</w:t>
            </w:r>
          </w:p>
        </w:tc>
      </w:tr>
      <w:tr w:rsidR="008B55F1" w:rsidRPr="008B55F1" w14:paraId="3D744EE9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0B1CB5E6" w14:textId="77777777" w:rsidR="008B55F1" w:rsidRPr="008B55F1" w:rsidRDefault="008B55F1" w:rsidP="008B55F1"/>
        </w:tc>
        <w:tc>
          <w:tcPr>
            <w:tcW w:w="999" w:type="pct"/>
          </w:tcPr>
          <w:p w14:paraId="677AE8BB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1014" w:type="pct"/>
          </w:tcPr>
          <w:p w14:paraId="713F4644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2198" w:type="pct"/>
          </w:tcPr>
          <w:p w14:paraId="237793F8" w14:textId="77777777" w:rsidR="008B55F1" w:rsidRPr="008B55F1" w:rsidRDefault="008B55F1" w:rsidP="008B55F1">
            <w:pPr>
              <w:spacing w:after="160" w:line="259" w:lineRule="auto"/>
            </w:pPr>
          </w:p>
        </w:tc>
      </w:tr>
      <w:tr w:rsidR="008B55F1" w:rsidRPr="008B55F1" w14:paraId="58B6B942" w14:textId="77777777" w:rsidTr="00B14015">
        <w:tc>
          <w:tcPr>
            <w:tcW w:w="789" w:type="pct"/>
            <w:noWrap/>
          </w:tcPr>
          <w:p w14:paraId="320414DD" w14:textId="77777777" w:rsidR="008B55F1" w:rsidRPr="008B55F1" w:rsidRDefault="008B55F1" w:rsidP="008B55F1"/>
        </w:tc>
        <w:tc>
          <w:tcPr>
            <w:tcW w:w="999" w:type="pct"/>
          </w:tcPr>
          <w:p w14:paraId="61A1426B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1014" w:type="pct"/>
          </w:tcPr>
          <w:p w14:paraId="027DDE70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2198" w:type="pct"/>
          </w:tcPr>
          <w:p w14:paraId="31CB20D1" w14:textId="77777777" w:rsidR="008B55F1" w:rsidRPr="008B55F1" w:rsidRDefault="008B55F1" w:rsidP="008B55F1">
            <w:pPr>
              <w:spacing w:after="160" w:line="259" w:lineRule="auto"/>
            </w:pPr>
          </w:p>
        </w:tc>
      </w:tr>
      <w:tr w:rsidR="008B55F1" w:rsidRPr="008B55F1" w14:paraId="05F0ABBE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74EE06D2" w14:textId="77777777" w:rsidR="008B55F1" w:rsidRPr="008B55F1" w:rsidRDefault="008B55F1" w:rsidP="008B55F1"/>
        </w:tc>
        <w:tc>
          <w:tcPr>
            <w:tcW w:w="999" w:type="pct"/>
          </w:tcPr>
          <w:p w14:paraId="6A888B11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1014" w:type="pct"/>
          </w:tcPr>
          <w:p w14:paraId="134BF0DB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2198" w:type="pct"/>
          </w:tcPr>
          <w:p w14:paraId="6363C7B1" w14:textId="77777777" w:rsidR="008B55F1" w:rsidRPr="008B55F1" w:rsidRDefault="008B55F1" w:rsidP="008B55F1">
            <w:pPr>
              <w:spacing w:after="160" w:line="259" w:lineRule="auto"/>
            </w:pPr>
          </w:p>
        </w:tc>
      </w:tr>
      <w:tr w:rsidR="008B55F1" w:rsidRPr="008B55F1" w14:paraId="42C9567A" w14:textId="77777777" w:rsidTr="00B14015">
        <w:tc>
          <w:tcPr>
            <w:tcW w:w="789" w:type="pct"/>
            <w:noWrap/>
          </w:tcPr>
          <w:p w14:paraId="7CF954B6" w14:textId="77777777" w:rsidR="008B55F1" w:rsidRPr="008B55F1" w:rsidRDefault="008B55F1" w:rsidP="008B55F1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14:paraId="0433CF45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14" w:type="pct"/>
          </w:tcPr>
          <w:p w14:paraId="52A33500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98" w:type="pct"/>
          </w:tcPr>
          <w:p w14:paraId="5A351DE9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B55F1" w:rsidRPr="008B55F1" w14:paraId="1CD71D94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41075033" w14:textId="77777777" w:rsidR="008B55F1" w:rsidRPr="008B55F1" w:rsidRDefault="008B55F1" w:rsidP="008B55F1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14:paraId="509C921D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14" w:type="pct"/>
          </w:tcPr>
          <w:p w14:paraId="219E375B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98" w:type="pct"/>
          </w:tcPr>
          <w:p w14:paraId="4DBE6936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B55F1" w:rsidRPr="008B55F1" w14:paraId="5B727F6E" w14:textId="77777777" w:rsidTr="00B140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03966BE5" w14:textId="77777777" w:rsidR="008B55F1" w:rsidRPr="008B55F1" w:rsidRDefault="008B55F1" w:rsidP="008B55F1">
            <w:r w:rsidRPr="008B55F1">
              <w:t>Poznámky:</w:t>
            </w:r>
          </w:p>
        </w:tc>
        <w:tc>
          <w:tcPr>
            <w:tcW w:w="999" w:type="pct"/>
          </w:tcPr>
          <w:p w14:paraId="3CB5DB5A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1014" w:type="pct"/>
          </w:tcPr>
          <w:p w14:paraId="27ACD726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2198" w:type="pct"/>
          </w:tcPr>
          <w:p w14:paraId="2CC6A346" w14:textId="77777777" w:rsidR="008B55F1" w:rsidRPr="008B55F1" w:rsidRDefault="008B55F1" w:rsidP="008B55F1">
            <w:pPr>
              <w:spacing w:after="160" w:line="259" w:lineRule="auto"/>
            </w:pPr>
          </w:p>
        </w:tc>
      </w:tr>
    </w:tbl>
    <w:p w14:paraId="211B0AD5" w14:textId="257FB0BB" w:rsidR="008B55F1" w:rsidRDefault="008B55F1" w:rsidP="008B55F1"/>
    <w:p w14:paraId="2EABC7FB" w14:textId="68FD87C6" w:rsidR="008B55F1" w:rsidRDefault="008B55F1" w:rsidP="008B55F1"/>
    <w:p w14:paraId="614EA6CC" w14:textId="2161C138" w:rsidR="008B55F1" w:rsidRDefault="008B55F1" w:rsidP="008B55F1"/>
    <w:p w14:paraId="3E3E4468" w14:textId="75D3130F" w:rsidR="008B55F1" w:rsidRDefault="008B55F1" w:rsidP="008B55F1"/>
    <w:p w14:paraId="3D8F1904" w14:textId="35BF7DF4" w:rsidR="008B55F1" w:rsidRDefault="008B55F1" w:rsidP="008B55F1"/>
    <w:p w14:paraId="0E4FC8C5" w14:textId="25D5D9DA" w:rsidR="008B55F1" w:rsidRDefault="008B55F1" w:rsidP="008B55F1"/>
    <w:p w14:paraId="18134116" w14:textId="35B4A802" w:rsidR="008B55F1" w:rsidRDefault="008B55F1" w:rsidP="008B55F1"/>
    <w:p w14:paraId="6E9E2559" w14:textId="440BB241" w:rsidR="008B55F1" w:rsidRDefault="008B55F1" w:rsidP="008B55F1"/>
    <w:p w14:paraId="0FC24940" w14:textId="2B80C35D" w:rsidR="008B55F1" w:rsidRDefault="008B55F1" w:rsidP="008B55F1"/>
    <w:p w14:paraId="05D39996" w14:textId="21B7B7F5" w:rsidR="008B55F1" w:rsidRDefault="008B55F1" w:rsidP="008B55F1"/>
    <w:p w14:paraId="2018E8C7" w14:textId="76A6EBA9" w:rsidR="008B55F1" w:rsidRDefault="008B55F1" w:rsidP="008B55F1"/>
    <w:p w14:paraId="7CABBCA2" w14:textId="637097FF" w:rsidR="008B55F1" w:rsidRDefault="008B55F1" w:rsidP="008B55F1"/>
    <w:p w14:paraId="7184094B" w14:textId="77777777" w:rsidR="008B55F1" w:rsidRDefault="008B55F1" w:rsidP="008B55F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94674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0E24FC" w14:textId="5C6EC352" w:rsidR="008B55F1" w:rsidRPr="008B55F1" w:rsidRDefault="008B55F1">
          <w:pPr>
            <w:pStyle w:val="Nadpisobsahu"/>
            <w:rPr>
              <w:rStyle w:val="Nadpis2Char"/>
            </w:rPr>
          </w:pPr>
          <w:r w:rsidRPr="008B55F1">
            <w:rPr>
              <w:rStyle w:val="Nadpis2Char"/>
            </w:rPr>
            <w:t>Obsah</w:t>
          </w:r>
        </w:p>
        <w:p w14:paraId="4237242D" w14:textId="34B77BD5" w:rsidR="00743D44" w:rsidRDefault="008B55F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94564" w:history="1">
            <w:r w:rsidR="00743D44" w:rsidRPr="005D2C6C">
              <w:rPr>
                <w:rStyle w:val="Hypertextovodkaz"/>
                <w:noProof/>
              </w:rPr>
              <w:t>Obecná dokumentace – Správa a monitoring privilegovaných účtů PIM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_Toc42594564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1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5873A18C" w14:textId="163F5742" w:rsidR="00743D44" w:rsidRDefault="00FD488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5" w:history="1">
            <w:r w:rsidR="00743D44" w:rsidRPr="005D2C6C">
              <w:rPr>
                <w:rStyle w:val="Hypertextovodkaz"/>
                <w:noProof/>
              </w:rPr>
              <w:t>Aktualizace dokumentu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_Toc42594565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1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67095179" w14:textId="5507E35A" w:rsidR="00743D44" w:rsidRDefault="00FD4885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6" w:history="1">
            <w:r w:rsidR="00743D44" w:rsidRPr="005D2C6C">
              <w:rPr>
                <w:rStyle w:val="Hypertextovodkaz"/>
                <w:noProof/>
              </w:rPr>
              <w:t>1.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Účel dokumentu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_Toc42594566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2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6B877216" w14:textId="3B2AAFF5" w:rsidR="00743D44" w:rsidRDefault="00FD4885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7" w:history="1">
            <w:r w:rsidR="00743D44" w:rsidRPr="005D2C6C">
              <w:rPr>
                <w:rStyle w:val="Hypertextovodkaz"/>
                <w:noProof/>
              </w:rPr>
              <w:t>2.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Architektura řešení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_Toc42594567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2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46309BBF" w14:textId="5788962A" w:rsidR="00743D44" w:rsidRDefault="00FD4885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8" w:history="1">
            <w:r w:rsidR="00743D44" w:rsidRPr="005D2C6C">
              <w:rPr>
                <w:rStyle w:val="Hypertextovodkaz"/>
                <w:noProof/>
              </w:rPr>
              <w:t>2.1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Popis PIM řešení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_Toc42594568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2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51D3BBA3" w14:textId="4A818A15" w:rsidR="00743D44" w:rsidRDefault="00FD4885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9" w:history="1">
            <w:r w:rsidR="00743D44" w:rsidRPr="005D2C6C">
              <w:rPr>
                <w:rStyle w:val="Hypertextovodkaz"/>
                <w:noProof/>
              </w:rPr>
              <w:t>2.2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Seznam serverů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_Toc42594569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4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42D24078" w14:textId="00C8CA87" w:rsidR="00743D44" w:rsidRDefault="00FD4885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70" w:history="1">
            <w:r w:rsidR="00743D44" w:rsidRPr="005D2C6C">
              <w:rPr>
                <w:rStyle w:val="Hypertextovodkaz"/>
                <w:noProof/>
              </w:rPr>
              <w:t>3.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Systémy integrované do PIM řešené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_Toc42594570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5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66AD8986" w14:textId="31DE4D9B" w:rsidR="008B55F1" w:rsidRDefault="008B55F1">
          <w:r>
            <w:rPr>
              <w:b/>
              <w:bCs/>
            </w:rPr>
            <w:fldChar w:fldCharType="end"/>
          </w:r>
        </w:p>
      </w:sdtContent>
    </w:sdt>
    <w:p w14:paraId="5EC02225" w14:textId="77777777" w:rsidR="008B55F1" w:rsidRDefault="008B55F1" w:rsidP="008B55F1"/>
    <w:p w14:paraId="61A1BB15" w14:textId="66188F74" w:rsidR="008B55F1" w:rsidRDefault="008B55F1" w:rsidP="008B55F1">
      <w:pPr>
        <w:pStyle w:val="Nadpis2"/>
        <w:numPr>
          <w:ilvl w:val="0"/>
          <w:numId w:val="2"/>
        </w:numPr>
      </w:pPr>
      <w:bookmarkStart w:id="5" w:name="_Toc42594566"/>
      <w:r>
        <w:t>Účel dokumentu</w:t>
      </w:r>
      <w:bookmarkEnd w:id="5"/>
    </w:p>
    <w:p w14:paraId="693ED8B4" w14:textId="47D2BFF3" w:rsidR="008B55F1" w:rsidRDefault="008B55F1" w:rsidP="002453AD">
      <w:r>
        <w:t xml:space="preserve">Účelem tohoto dokumentu je popis technického řešení správy </w:t>
      </w:r>
      <w:r w:rsidR="00A27A48">
        <w:t xml:space="preserve">přístupů </w:t>
      </w:r>
      <w:r>
        <w:t xml:space="preserve">a monitoringu privilegovaných účtů </w:t>
      </w:r>
      <w:r w:rsidR="00A27A48">
        <w:t xml:space="preserve">založeném na komerčním systému </w:t>
      </w:r>
      <w:proofErr w:type="spellStart"/>
      <w:r w:rsidR="00A27A48">
        <w:t>CyberArk</w:t>
      </w:r>
      <w:proofErr w:type="spellEnd"/>
      <w:r w:rsidR="00A27A48">
        <w:t xml:space="preserve"> </w:t>
      </w:r>
      <w:proofErr w:type="spellStart"/>
      <w:r w:rsidR="00A27A48" w:rsidRPr="0082177E">
        <w:t>Privileged</w:t>
      </w:r>
      <w:proofErr w:type="spellEnd"/>
      <w:r w:rsidR="00A27A48" w:rsidRPr="0082177E">
        <w:t xml:space="preserve"> Access </w:t>
      </w:r>
      <w:proofErr w:type="spellStart"/>
      <w:r w:rsidR="00A27A48" w:rsidRPr="0082177E">
        <w:t>Security</w:t>
      </w:r>
      <w:proofErr w:type="spellEnd"/>
      <w:r w:rsidR="00A27A48">
        <w:t xml:space="preserve"> (dále jako „</w:t>
      </w:r>
      <w:r>
        <w:t>PIM</w:t>
      </w:r>
      <w:r w:rsidR="00A27A48">
        <w:t>“)</w:t>
      </w:r>
      <w:r>
        <w:t xml:space="preserve"> </w:t>
      </w:r>
      <w:r w:rsidR="0082177E">
        <w:t xml:space="preserve">pro </w:t>
      </w:r>
      <w:r>
        <w:t>seznámení potencionálních dodavatel</w:t>
      </w:r>
      <w:r w:rsidR="0082177E">
        <w:t xml:space="preserve">ů </w:t>
      </w:r>
      <w:r>
        <w:t xml:space="preserve">s architekturou a nastavením </w:t>
      </w:r>
      <w:r w:rsidR="00A27A48">
        <w:t xml:space="preserve">PIM řešení </w:t>
      </w:r>
      <w:r>
        <w:t xml:space="preserve">v prostředí MZE. </w:t>
      </w:r>
      <w:r w:rsidR="0082177E">
        <w:t xml:space="preserve">Dokument tak představuje podklad pro získání </w:t>
      </w:r>
      <w:r>
        <w:t xml:space="preserve">kvalifikovaného odhadu pracnosti údržby </w:t>
      </w:r>
      <w:r w:rsidR="0082177E">
        <w:t xml:space="preserve">PIM </w:t>
      </w:r>
      <w:r>
        <w:t>řešení s ohledem na jeho stav a rozsah v rámci SKL příslušné VZ.</w:t>
      </w:r>
    </w:p>
    <w:p w14:paraId="29F89604" w14:textId="409FF26B" w:rsidR="008B55F1" w:rsidRDefault="008B55F1" w:rsidP="008B55F1"/>
    <w:p w14:paraId="2C8E792F" w14:textId="0CFBAC21" w:rsidR="00497098" w:rsidRDefault="00A27A48" w:rsidP="00497098">
      <w:pPr>
        <w:pStyle w:val="Nadpis2"/>
        <w:numPr>
          <w:ilvl w:val="0"/>
          <w:numId w:val="2"/>
        </w:numPr>
      </w:pPr>
      <w:bookmarkStart w:id="6" w:name="_Toc42594567"/>
      <w:r>
        <w:t>A</w:t>
      </w:r>
      <w:r w:rsidR="00497098">
        <w:t>rchitektur</w:t>
      </w:r>
      <w:r>
        <w:t>a řešení</w:t>
      </w:r>
      <w:bookmarkEnd w:id="6"/>
    </w:p>
    <w:p w14:paraId="53CD81B6" w14:textId="53168F0D" w:rsidR="00497098" w:rsidRDefault="00497098" w:rsidP="00497098">
      <w:pPr>
        <w:pStyle w:val="Nadpis3"/>
      </w:pPr>
      <w:bookmarkStart w:id="7" w:name="_Toc42594568"/>
      <w:r>
        <w:t>2.1</w:t>
      </w:r>
      <w:r>
        <w:tab/>
      </w:r>
      <w:r w:rsidR="00A27A48">
        <w:t xml:space="preserve">Popis </w:t>
      </w:r>
      <w:r>
        <w:t>PIM</w:t>
      </w:r>
      <w:r w:rsidR="00A27A48">
        <w:t xml:space="preserve"> řešení</w:t>
      </w:r>
      <w:bookmarkEnd w:id="7"/>
    </w:p>
    <w:p w14:paraId="0DF5F937" w14:textId="29249ED5" w:rsidR="00497098" w:rsidRDefault="00497098" w:rsidP="00497098">
      <w:r>
        <w:t>Instalace řešení PIM je realizována ve vyhrazené bezpečnostní infrastruktuře MZE</w:t>
      </w:r>
      <w:r w:rsidR="0082177E">
        <w:t>, která je síťově oddělena od provozní části</w:t>
      </w:r>
      <w:r w:rsidR="00A27A48">
        <w:t xml:space="preserve"> sítě</w:t>
      </w:r>
      <w:r>
        <w:t xml:space="preserve">. Řešení je založeno na fyzických serverech a virtuální platformě </w:t>
      </w:r>
      <w:proofErr w:type="spellStart"/>
      <w:r>
        <w:t>VMware</w:t>
      </w:r>
      <w:proofErr w:type="spellEnd"/>
      <w:r>
        <w:t xml:space="preserve"> a je distribuováno přes </w:t>
      </w:r>
      <w:r w:rsidR="00A27A48">
        <w:t xml:space="preserve">dvě </w:t>
      </w:r>
      <w:r>
        <w:t>datová centra (</w:t>
      </w:r>
      <w:proofErr w:type="spellStart"/>
      <w:r>
        <w:t>geocluster</w:t>
      </w:r>
      <w:proofErr w:type="spellEnd"/>
      <w:r>
        <w:t xml:space="preserve"> DC Nagano a DC Chodov) a lokalitu </w:t>
      </w:r>
      <w:proofErr w:type="spellStart"/>
      <w:r>
        <w:t>Těšnov</w:t>
      </w:r>
      <w:proofErr w:type="spellEnd"/>
      <w:r>
        <w:t>.</w:t>
      </w:r>
      <w:r w:rsidR="001F6EDC">
        <w:t xml:space="preserve"> V rámci PIM řešení je použito cca 360 uživatelských licencí s cca 50 současnými uživatelskými relacemi během běžného pracovního dne.</w:t>
      </w:r>
    </w:p>
    <w:p w14:paraId="784E14E1" w14:textId="77777777" w:rsidR="00CB7471" w:rsidRDefault="00CB7471" w:rsidP="00CB7471">
      <w:r>
        <w:t xml:space="preserve">Jak v datových </w:t>
      </w:r>
      <w:proofErr w:type="gramStart"/>
      <w:r>
        <w:t>centrech tak</w:t>
      </w:r>
      <w:proofErr w:type="gramEnd"/>
      <w:r>
        <w:t xml:space="preserve"> v lokalitě </w:t>
      </w:r>
      <w:proofErr w:type="spellStart"/>
      <w:r>
        <w:t>Těšnov</w:t>
      </w:r>
      <w:proofErr w:type="spellEnd"/>
      <w:r>
        <w:t xml:space="preserve"> jsou komponenty síťově rozděleny do tří síťových segmentů:</w:t>
      </w:r>
    </w:p>
    <w:p w14:paraId="6683E443" w14:textId="77777777" w:rsidR="00CB7471" w:rsidRDefault="00CB7471" w:rsidP="004924A0">
      <w:pPr>
        <w:ind w:firstLine="284"/>
      </w:pPr>
      <w:r>
        <w:t>•</w:t>
      </w:r>
      <w:r>
        <w:tab/>
      </w:r>
      <w:proofErr w:type="spellStart"/>
      <w:r>
        <w:t>Frontend</w:t>
      </w:r>
      <w:proofErr w:type="spellEnd"/>
      <w:r>
        <w:t xml:space="preserve"> - zajišťuje přístup uživatelů k webovému rozhraní řešení</w:t>
      </w:r>
    </w:p>
    <w:p w14:paraId="6CD8C72A" w14:textId="77777777" w:rsidR="00CB7471" w:rsidRDefault="00CB7471" w:rsidP="004924A0">
      <w:pPr>
        <w:ind w:firstLine="284"/>
      </w:pPr>
      <w:r>
        <w:t>•</w:t>
      </w:r>
      <w:r>
        <w:tab/>
      </w:r>
      <w:proofErr w:type="spellStart"/>
      <w:r>
        <w:t>Backend</w:t>
      </w:r>
      <w:proofErr w:type="spellEnd"/>
      <w:r>
        <w:t xml:space="preserve"> - zajišťuje řízení a přístup k EP</w:t>
      </w:r>
    </w:p>
    <w:p w14:paraId="77073F80" w14:textId="1BAB620E" w:rsidR="00CB7471" w:rsidRDefault="00CB7471" w:rsidP="004924A0">
      <w:pPr>
        <w:ind w:firstLine="284"/>
      </w:pPr>
      <w:r>
        <w:t>•</w:t>
      </w:r>
      <w:r>
        <w:tab/>
      </w:r>
      <w:proofErr w:type="spellStart"/>
      <w:r>
        <w:t>SecureVault</w:t>
      </w:r>
      <w:proofErr w:type="spellEnd"/>
      <w:r>
        <w:t xml:space="preserve"> – bezpečné uložení nahrávek, účtů, logů, apod.</w:t>
      </w:r>
    </w:p>
    <w:p w14:paraId="3913D537" w14:textId="49F9EA3F" w:rsidR="00CB7471" w:rsidRDefault="00CB7471" w:rsidP="00497098">
      <w:r>
        <w:t xml:space="preserve">PIM řešení je nainstalováno ve dvou instancích – produkční a testovací. Produkční instance </w:t>
      </w:r>
      <w:r w:rsidR="00497098">
        <w:t xml:space="preserve">zajišťují přístup </w:t>
      </w:r>
      <w:r w:rsidR="00A27A48">
        <w:t xml:space="preserve">a auditní stopu </w:t>
      </w:r>
      <w:r w:rsidR="0082177E">
        <w:t xml:space="preserve">interních a externích administrátorů </w:t>
      </w:r>
      <w:r w:rsidR="00A27A48">
        <w:t xml:space="preserve">spravujících </w:t>
      </w:r>
      <w:r w:rsidR="0082177E">
        <w:t>systém</w:t>
      </w:r>
      <w:r w:rsidR="00A27A48">
        <w:t>y</w:t>
      </w:r>
      <w:r w:rsidR="0082177E">
        <w:t xml:space="preserve"> </w:t>
      </w:r>
      <w:proofErr w:type="spellStart"/>
      <w:r>
        <w:t>MZe</w:t>
      </w:r>
      <w:proofErr w:type="spellEnd"/>
      <w:r>
        <w:t xml:space="preserve"> </w:t>
      </w:r>
      <w:r w:rsidR="0082177E">
        <w:t>integrovan</w:t>
      </w:r>
      <w:r w:rsidR="00A27A48">
        <w:t>é</w:t>
      </w:r>
      <w:r w:rsidR="0082177E">
        <w:t xml:space="preserve"> do </w:t>
      </w:r>
      <w:r w:rsidR="00A27A48">
        <w:t xml:space="preserve">PIM </w:t>
      </w:r>
      <w:r w:rsidR="0082177E">
        <w:t xml:space="preserve">řešení </w:t>
      </w:r>
      <w:r w:rsidR="00A27A48">
        <w:t>(dále též jako EP) provozovaných ve všech třech uvedených lokalitách</w:t>
      </w:r>
      <w:r w:rsidR="00497098">
        <w:t xml:space="preserve">. </w:t>
      </w:r>
      <w:r w:rsidR="00A27A48">
        <w:t xml:space="preserve">Veškeré </w:t>
      </w:r>
      <w:r w:rsidR="0082177E">
        <w:t xml:space="preserve">komponenty </w:t>
      </w:r>
      <w:r w:rsidR="00A27A48">
        <w:t xml:space="preserve">řešení </w:t>
      </w:r>
      <w:r w:rsidR="0082177E">
        <w:t xml:space="preserve">jsou nainstalovány v režimu </w:t>
      </w:r>
      <w:r w:rsidR="00497098">
        <w:t xml:space="preserve">vysoké dostupnosti a </w:t>
      </w:r>
      <w:r w:rsidR="0082177E">
        <w:t xml:space="preserve">to tak, že </w:t>
      </w:r>
      <w:r w:rsidR="004354B9">
        <w:t xml:space="preserve">vysoká dostupnost </w:t>
      </w:r>
      <w:r w:rsidR="00A27A48">
        <w:t xml:space="preserve">komponent </w:t>
      </w:r>
      <w:r w:rsidR="004354B9">
        <w:t xml:space="preserve">je zajištěna napříč datovými centry (DC Nagano a DC Chodov) a dále je zajištěna vysoká dostupnost komponent v lokalitě </w:t>
      </w:r>
      <w:proofErr w:type="spellStart"/>
      <w:r w:rsidR="004354B9">
        <w:t>Těšnov</w:t>
      </w:r>
      <w:proofErr w:type="spellEnd"/>
      <w:r w:rsidR="00A27A48">
        <w:t xml:space="preserve">, viz blokové schéma </w:t>
      </w:r>
      <w:r w:rsidR="00A27A48">
        <w:fldChar w:fldCharType="begin"/>
      </w:r>
      <w:r w:rsidR="00A27A48">
        <w:instrText xml:space="preserve"> REF _Ref42163930 \h </w:instrText>
      </w:r>
      <w:r w:rsidR="00A27A48">
        <w:fldChar w:fldCharType="separate"/>
      </w:r>
      <w:r w:rsidR="00CF6106">
        <w:t xml:space="preserve">Obrázek </w:t>
      </w:r>
      <w:r w:rsidR="00CF6106">
        <w:rPr>
          <w:noProof/>
        </w:rPr>
        <w:t>1</w:t>
      </w:r>
      <w:r w:rsidR="00CF6106">
        <w:t xml:space="preserve"> - Architektura produkčního PIM</w:t>
      </w:r>
      <w:r w:rsidR="00A27A48">
        <w:fldChar w:fldCharType="end"/>
      </w:r>
      <w:r w:rsidR="00A27A48">
        <w:t>.</w:t>
      </w:r>
    </w:p>
    <w:p w14:paraId="2ED21C05" w14:textId="435BB8E7" w:rsidR="00DD304E" w:rsidRDefault="00E34631" w:rsidP="00497098">
      <w:r>
        <w:t xml:space="preserve">Vysoká dostupnost komponent </w:t>
      </w:r>
      <w:proofErr w:type="spellStart"/>
      <w:r>
        <w:t>CyberArk</w:t>
      </w:r>
      <w:proofErr w:type="spellEnd"/>
      <w:r>
        <w:t xml:space="preserve"> </w:t>
      </w:r>
      <w:proofErr w:type="spellStart"/>
      <w:r w:rsidRPr="00E34631">
        <w:t>Privileged</w:t>
      </w:r>
      <w:proofErr w:type="spellEnd"/>
      <w:r w:rsidRPr="00E34631">
        <w:t xml:space="preserve"> Session </w:t>
      </w:r>
      <w:proofErr w:type="spellStart"/>
      <w:r w:rsidRPr="00E34631">
        <w:t>Manager</w:t>
      </w:r>
      <w:proofErr w:type="spellEnd"/>
      <w:r>
        <w:t xml:space="preserve">, a to </w:t>
      </w:r>
      <w:proofErr w:type="spellStart"/>
      <w:r>
        <w:t>CyberArk</w:t>
      </w:r>
      <w:proofErr w:type="spellEnd"/>
      <w:r>
        <w:t xml:space="preserve"> </w:t>
      </w:r>
      <w:proofErr w:type="spellStart"/>
      <w:r w:rsidRPr="00E34631">
        <w:t>Privileged</w:t>
      </w:r>
      <w:proofErr w:type="spellEnd"/>
      <w:r w:rsidRPr="00E34631">
        <w:t xml:space="preserve"> Session </w:t>
      </w:r>
      <w:proofErr w:type="spellStart"/>
      <w:r w:rsidRPr="00E34631">
        <w:t>Manager</w:t>
      </w:r>
      <w:proofErr w:type="spellEnd"/>
      <w:r w:rsidRPr="00E34631">
        <w:t xml:space="preserve"> </w:t>
      </w:r>
      <w:proofErr w:type="spellStart"/>
      <w:r>
        <w:t>for</w:t>
      </w:r>
      <w:proofErr w:type="spellEnd"/>
      <w:r>
        <w:t xml:space="preserve"> Windows (dále též jako PSM </w:t>
      </w:r>
      <w:proofErr w:type="spellStart"/>
      <w:r>
        <w:t>for</w:t>
      </w:r>
      <w:proofErr w:type="spellEnd"/>
      <w:r>
        <w:t xml:space="preserve"> Windows</w:t>
      </w:r>
      <w:r w:rsidR="00A94060">
        <w:t>, nebo PSM</w:t>
      </w:r>
      <w:r>
        <w:t>)</w:t>
      </w:r>
      <w:r w:rsidR="00DD304E">
        <w:t xml:space="preserve"> a</w:t>
      </w:r>
      <w:r>
        <w:t xml:space="preserve"> </w:t>
      </w:r>
      <w:proofErr w:type="spellStart"/>
      <w:r w:rsidRPr="00E34631">
        <w:t>Privileged</w:t>
      </w:r>
      <w:proofErr w:type="spellEnd"/>
      <w:r w:rsidRPr="00E34631">
        <w:t xml:space="preserve"> Session </w:t>
      </w:r>
      <w:proofErr w:type="spellStart"/>
      <w:r w:rsidRPr="00E34631">
        <w:t>Manager</w:t>
      </w:r>
      <w:proofErr w:type="spellEnd"/>
      <w:r w:rsidRPr="00E34631">
        <w:t xml:space="preserve"> </w:t>
      </w:r>
      <w:proofErr w:type="spellStart"/>
      <w:r w:rsidRPr="00E34631">
        <w:t>for</w:t>
      </w:r>
      <w:proofErr w:type="spellEnd"/>
      <w:r w:rsidRPr="00E34631">
        <w:t xml:space="preserve"> SSH</w:t>
      </w:r>
      <w:r>
        <w:t xml:space="preserve"> (dále též jako PSM </w:t>
      </w:r>
      <w:proofErr w:type="spellStart"/>
      <w:r>
        <w:t>for</w:t>
      </w:r>
      <w:proofErr w:type="spellEnd"/>
      <w:r>
        <w:t xml:space="preserve"> SSH</w:t>
      </w:r>
      <w:r w:rsidR="00A94060">
        <w:t>, nebo PSMP</w:t>
      </w:r>
      <w:r>
        <w:t xml:space="preserve">), a </w:t>
      </w:r>
      <w:r w:rsidR="00DD304E">
        <w:t xml:space="preserve">zároveň </w:t>
      </w:r>
      <w:proofErr w:type="spellStart"/>
      <w:r>
        <w:t>CyberArk</w:t>
      </w:r>
      <w:proofErr w:type="spellEnd"/>
      <w:r>
        <w:t xml:space="preserve"> </w:t>
      </w:r>
      <w:proofErr w:type="spellStart"/>
      <w:r w:rsidRPr="00E34631">
        <w:t>Password</w:t>
      </w:r>
      <w:proofErr w:type="spellEnd"/>
      <w:r w:rsidRPr="00E34631">
        <w:t xml:space="preserve"> </w:t>
      </w:r>
      <w:proofErr w:type="spellStart"/>
      <w:r w:rsidRPr="00E34631">
        <w:t>Vault</w:t>
      </w:r>
      <w:proofErr w:type="spellEnd"/>
      <w:r w:rsidRPr="00E34631">
        <w:t xml:space="preserve"> Web Access</w:t>
      </w:r>
      <w:r>
        <w:t xml:space="preserve"> (dále též jako PVWA) je zajištěna balancováním provozu na úrovni sítě. </w:t>
      </w:r>
      <w:r w:rsidR="00DD304E">
        <w:t xml:space="preserve">Uvedené komponenty jsou provozovány </w:t>
      </w:r>
      <w:r w:rsidR="00DD304E">
        <w:lastRenderedPageBreak/>
        <w:t xml:space="preserve">ve virtuálním prostředí </w:t>
      </w:r>
      <w:proofErr w:type="spellStart"/>
      <w:r w:rsidR="00DD304E">
        <w:t>VMware</w:t>
      </w:r>
      <w:proofErr w:type="spellEnd"/>
      <w:r w:rsidR="00DD304E">
        <w:t xml:space="preserve">, kromě </w:t>
      </w:r>
      <w:proofErr w:type="gramStart"/>
      <w:r w:rsidR="00DD304E">
        <w:t>jedné</w:t>
      </w:r>
      <w:proofErr w:type="gramEnd"/>
      <w:r w:rsidR="00DD304E">
        <w:t xml:space="preserve"> PSM </w:t>
      </w:r>
      <w:proofErr w:type="spellStart"/>
      <w:r w:rsidR="00DD304E">
        <w:t>for</w:t>
      </w:r>
      <w:proofErr w:type="spellEnd"/>
      <w:r w:rsidR="00DD304E">
        <w:t xml:space="preserve"> Windows komponenty (server PSM5 viz na </w:t>
      </w:r>
      <w:r w:rsidR="00DD304E">
        <w:fldChar w:fldCharType="begin"/>
      </w:r>
      <w:r w:rsidR="00DD304E">
        <w:instrText xml:space="preserve"> REF _Ref42163930 \h </w:instrText>
      </w:r>
      <w:r w:rsidR="00DD304E">
        <w:fldChar w:fldCharType="separate"/>
      </w:r>
      <w:r w:rsidR="00CF6106">
        <w:t xml:space="preserve">Obrázek </w:t>
      </w:r>
      <w:r w:rsidR="00CF6106">
        <w:rPr>
          <w:noProof/>
        </w:rPr>
        <w:t>1</w:t>
      </w:r>
      <w:r w:rsidR="00CF6106">
        <w:t xml:space="preserve"> - Architektura produkčního PIM</w:t>
      </w:r>
      <w:r w:rsidR="00DD304E">
        <w:fldChar w:fldCharType="end"/>
      </w:r>
      <w:r w:rsidR="00DD304E">
        <w:t>), která je provozována na fyzickém serveru.</w:t>
      </w:r>
    </w:p>
    <w:p w14:paraId="61E45D97" w14:textId="6DF377AE" w:rsidR="00297675" w:rsidRDefault="00297675" w:rsidP="00497098">
      <w:r>
        <w:t xml:space="preserve">Vysoká dostupnost komponenty </w:t>
      </w:r>
      <w:proofErr w:type="spellStart"/>
      <w:r>
        <w:t>CyberArk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</w:t>
      </w:r>
      <w:r w:rsidR="00C50A10">
        <w:t xml:space="preserve">(dále též jako CPM) </w:t>
      </w:r>
      <w:r>
        <w:t xml:space="preserve">je zajištěna pomocí Microsoft </w:t>
      </w:r>
      <w:proofErr w:type="spellStart"/>
      <w:r>
        <w:t>Failover</w:t>
      </w:r>
      <w:proofErr w:type="spellEnd"/>
      <w:r>
        <w:t xml:space="preserve"> Cluster</w:t>
      </w:r>
      <w:r w:rsidR="00C50A10">
        <w:t>u společně s vlastní synchronizační službou, která mezi CPM synchronizuje potřebné konfigurace.</w:t>
      </w:r>
    </w:p>
    <w:p w14:paraId="5323B9FA" w14:textId="704F5739" w:rsidR="008B55F1" w:rsidRDefault="00E34631" w:rsidP="00497098">
      <w:r>
        <w:t xml:space="preserve">Vysoká dostupnost bezpečného úložiště je zajištěna instalací </w:t>
      </w:r>
      <w:proofErr w:type="spellStart"/>
      <w:r>
        <w:t>CyberArk</w:t>
      </w:r>
      <w:proofErr w:type="spellEnd"/>
      <w:r>
        <w:t xml:space="preserve"> Digital Cluster sklá</w:t>
      </w:r>
      <w:r w:rsidR="00DD304E">
        <w:t>dající se z dvojice fyzických serverů s </w:t>
      </w:r>
      <w:proofErr w:type="spellStart"/>
      <w:r w:rsidR="00DD304E">
        <w:t>CyberArk</w:t>
      </w:r>
      <w:proofErr w:type="spellEnd"/>
      <w:r w:rsidR="00DD304E">
        <w:t xml:space="preserve"> EPV (dále též jako </w:t>
      </w:r>
      <w:proofErr w:type="spellStart"/>
      <w:r w:rsidR="00DD304E">
        <w:t>Vault</w:t>
      </w:r>
      <w:proofErr w:type="spellEnd"/>
      <w:r w:rsidR="00DD304E">
        <w:t xml:space="preserve">) se společným úložištěm na diskovém poli. Součástí řešení vysoké dostupnosti je i DR </w:t>
      </w:r>
      <w:proofErr w:type="spellStart"/>
      <w:r w:rsidR="00DD304E">
        <w:t>Vault</w:t>
      </w:r>
      <w:proofErr w:type="spellEnd"/>
      <w:r w:rsidR="00DD304E">
        <w:t xml:space="preserve"> komponenta, která je rovněž provozována na fyzickém serveru s lokálním úložištěm.</w:t>
      </w:r>
    </w:p>
    <w:p w14:paraId="62D98F3C" w14:textId="4F58CE02" w:rsidR="00497098" w:rsidRDefault="00497098" w:rsidP="00497098"/>
    <w:p w14:paraId="7F9519CA" w14:textId="30D15BE6" w:rsidR="00497098" w:rsidRDefault="00A27A48" w:rsidP="004924A0">
      <w:pPr>
        <w:keepNext/>
        <w:jc w:val="center"/>
      </w:pPr>
      <w:r>
        <w:rPr>
          <w:noProof/>
          <w:lang w:eastAsia="cs-CZ"/>
        </w:rPr>
        <w:drawing>
          <wp:inline distT="0" distB="0" distL="0" distR="0" wp14:anchorId="7B6CC611" wp14:editId="2A0B2891">
            <wp:extent cx="5760720" cy="3400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M-architecture-production-v3-VZ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FB12" w14:textId="7A0EEB60" w:rsidR="00497098" w:rsidRDefault="00497098" w:rsidP="00497098">
      <w:pPr>
        <w:pStyle w:val="Titulek"/>
      </w:pPr>
      <w:bookmarkStart w:id="8" w:name="_Ref42163930"/>
      <w:r>
        <w:t xml:space="preserve">Obrázek </w:t>
      </w:r>
      <w:r w:rsidR="00FD4885">
        <w:fldChar w:fldCharType="begin"/>
      </w:r>
      <w:r w:rsidR="00FD4885">
        <w:instrText xml:space="preserve"> SEQ Obrázek \* ARABIC </w:instrText>
      </w:r>
      <w:r w:rsidR="00FD4885">
        <w:fldChar w:fldCharType="separate"/>
      </w:r>
      <w:r w:rsidR="00CF6106">
        <w:rPr>
          <w:noProof/>
        </w:rPr>
        <w:t>1</w:t>
      </w:r>
      <w:r w:rsidR="00FD4885">
        <w:rPr>
          <w:noProof/>
        </w:rPr>
        <w:fldChar w:fldCharType="end"/>
      </w:r>
      <w:r>
        <w:t xml:space="preserve"> - </w:t>
      </w:r>
      <w:r w:rsidR="00E54776">
        <w:t>A</w:t>
      </w:r>
      <w:r>
        <w:t xml:space="preserve">rchitektura </w:t>
      </w:r>
      <w:r w:rsidR="00E54776">
        <w:t xml:space="preserve">produkčního </w:t>
      </w:r>
      <w:r>
        <w:t>PIM</w:t>
      </w:r>
      <w:bookmarkEnd w:id="8"/>
      <w:r w:rsidR="00E54776">
        <w:t xml:space="preserve"> řešení</w:t>
      </w:r>
    </w:p>
    <w:p w14:paraId="07A767B9" w14:textId="18DD62BE" w:rsidR="00497098" w:rsidRDefault="00497098" w:rsidP="00497098"/>
    <w:p w14:paraId="0021DA96" w14:textId="4BE166AD" w:rsidR="00CB7471" w:rsidRDefault="00CB7471" w:rsidP="00497098">
      <w:r>
        <w:t xml:space="preserve">Testovací instance PIM řešení je provozována čistě ve virtuálním prostředí </w:t>
      </w:r>
      <w:proofErr w:type="spellStart"/>
      <w:r>
        <w:t>VMware</w:t>
      </w:r>
      <w:proofErr w:type="spellEnd"/>
      <w:r>
        <w:t xml:space="preserve"> v DC Chodov a DC Nagano</w:t>
      </w:r>
      <w:r w:rsidR="00FE741D">
        <w:t xml:space="preserve"> a komponenty PIM řešení nejsou provozovány v režimu vysoké dostupnosti.</w:t>
      </w:r>
    </w:p>
    <w:p w14:paraId="19415544" w14:textId="0F7964B1" w:rsidR="00497098" w:rsidRDefault="00416FC8" w:rsidP="004924A0">
      <w:pPr>
        <w:keepNext/>
        <w:ind w:left="360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D70AB5E" wp14:editId="396AAF75">
            <wp:extent cx="3734550" cy="3802100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M-architecture-production-v3-VZ-test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550" cy="38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6CCF" w14:textId="1099D064" w:rsidR="00497098" w:rsidRDefault="00497098" w:rsidP="00497098">
      <w:pPr>
        <w:pStyle w:val="Titulek"/>
      </w:pPr>
      <w:r>
        <w:t xml:space="preserve">Obrázek </w:t>
      </w:r>
      <w:r w:rsidR="00FD4885">
        <w:fldChar w:fldCharType="begin"/>
      </w:r>
      <w:r w:rsidR="00FD4885">
        <w:instrText xml:space="preserve"> SEQ Obrázek \* ARABIC </w:instrText>
      </w:r>
      <w:r w:rsidR="00FD4885">
        <w:fldChar w:fldCharType="separate"/>
      </w:r>
      <w:r w:rsidR="00CF6106">
        <w:rPr>
          <w:noProof/>
        </w:rPr>
        <w:t>2</w:t>
      </w:r>
      <w:r w:rsidR="00FD4885">
        <w:rPr>
          <w:noProof/>
        </w:rPr>
        <w:fldChar w:fldCharType="end"/>
      </w:r>
      <w:r>
        <w:t xml:space="preserve"> </w:t>
      </w:r>
      <w:r w:rsidR="00E54776">
        <w:t>–</w:t>
      </w:r>
      <w:r>
        <w:t xml:space="preserve"> </w:t>
      </w:r>
      <w:r w:rsidR="00E54776">
        <w:t>Architektura testovacího PIM řešení</w:t>
      </w:r>
    </w:p>
    <w:p w14:paraId="3E25D029" w14:textId="0C5E6299" w:rsidR="00714FFD" w:rsidRPr="00714FFD" w:rsidRDefault="00073C96" w:rsidP="00714FFD">
      <w:pPr>
        <w:pStyle w:val="Nadpis3"/>
        <w:numPr>
          <w:ilvl w:val="1"/>
          <w:numId w:val="2"/>
        </w:numPr>
      </w:pPr>
      <w:bookmarkStart w:id="9" w:name="_Toc42594569"/>
      <w:r>
        <w:t>Seznam</w:t>
      </w:r>
      <w:r w:rsidRPr="00073C96">
        <w:t xml:space="preserve"> serverů</w:t>
      </w:r>
      <w:bookmarkEnd w:id="9"/>
    </w:p>
    <w:tbl>
      <w:tblPr>
        <w:tblStyle w:val="Tmavtabulkasmkou5zvraznn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3954"/>
        <w:gridCol w:w="1701"/>
        <w:gridCol w:w="1134"/>
        <w:gridCol w:w="1275"/>
      </w:tblGrid>
      <w:tr w:rsidR="00EB2166" w:rsidRPr="005477BD" w14:paraId="74714A23" w14:textId="7040BBDA" w:rsidTr="00EB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72F55813" w14:textId="77777777" w:rsidR="00EB2166" w:rsidRPr="004924A0" w:rsidRDefault="00EB2166" w:rsidP="00B1401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FFFFFF"/>
                <w:lang w:eastAsia="cs-CZ"/>
              </w:rPr>
              <w:t>Server</w:t>
            </w:r>
          </w:p>
        </w:tc>
        <w:tc>
          <w:tcPr>
            <w:tcW w:w="3954" w:type="dxa"/>
          </w:tcPr>
          <w:p w14:paraId="74C6B5FC" w14:textId="154061FD" w:rsidR="00EB2166" w:rsidRPr="004924A0" w:rsidRDefault="00EB2166" w:rsidP="00B14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FFFFFF"/>
                <w:lang w:eastAsia="cs-CZ"/>
              </w:rPr>
              <w:t>Komponenta PIM řešení</w:t>
            </w:r>
          </w:p>
        </w:tc>
        <w:tc>
          <w:tcPr>
            <w:tcW w:w="1701" w:type="dxa"/>
            <w:noWrap/>
            <w:hideMark/>
          </w:tcPr>
          <w:p w14:paraId="564B70D8" w14:textId="75A92393" w:rsidR="00EB2166" w:rsidRPr="004924A0" w:rsidRDefault="00EB2166" w:rsidP="00B14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FFFFFF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FFFFFF"/>
                <w:lang w:eastAsia="cs-CZ"/>
              </w:rPr>
              <w:t xml:space="preserve"> verze</w:t>
            </w:r>
          </w:p>
        </w:tc>
        <w:tc>
          <w:tcPr>
            <w:tcW w:w="1134" w:type="dxa"/>
          </w:tcPr>
          <w:p w14:paraId="41EF321F" w14:textId="56115B29" w:rsidR="00EB2166" w:rsidRPr="004924A0" w:rsidRDefault="00EB2166" w:rsidP="00B14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cs-CZ"/>
              </w:rPr>
              <w:t>Instance</w:t>
            </w:r>
          </w:p>
        </w:tc>
        <w:tc>
          <w:tcPr>
            <w:tcW w:w="1275" w:type="dxa"/>
          </w:tcPr>
          <w:p w14:paraId="7E739526" w14:textId="77DC52E8" w:rsidR="00EB2166" w:rsidRPr="004924A0" w:rsidRDefault="00EB2166" w:rsidP="00B14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cs-CZ"/>
              </w:rPr>
              <w:t>Server</w:t>
            </w:r>
          </w:p>
        </w:tc>
      </w:tr>
      <w:tr w:rsidR="00EB2166" w:rsidRPr="00B66017" w14:paraId="4D15EAB5" w14:textId="332DD5DB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265FDCA" w14:textId="05B335D0" w:rsidR="00EB2166" w:rsidRPr="004924A0" w:rsidRDefault="00EB2166" w:rsidP="00B14015">
            <w:r w:rsidRPr="004924A0">
              <w:t>PVWA1</w:t>
            </w:r>
          </w:p>
        </w:tc>
        <w:tc>
          <w:tcPr>
            <w:tcW w:w="3954" w:type="dxa"/>
          </w:tcPr>
          <w:p w14:paraId="739C1238" w14:textId="1BECA614" w:rsidR="00EB2166" w:rsidRPr="004924A0" w:rsidRDefault="00EB2166" w:rsidP="00B1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Password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Web Access</w:t>
            </w:r>
          </w:p>
        </w:tc>
        <w:tc>
          <w:tcPr>
            <w:tcW w:w="1701" w:type="dxa"/>
            <w:noWrap/>
            <w:hideMark/>
          </w:tcPr>
          <w:p w14:paraId="28554520" w14:textId="064080DB" w:rsidR="00EB2166" w:rsidRPr="004924A0" w:rsidRDefault="00EB2166" w:rsidP="00B1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337CC1F0" w14:textId="721ADC04" w:rsidR="00EB2166" w:rsidRPr="004924A0" w:rsidRDefault="00EB2166" w:rsidP="00B1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00720090" w14:textId="1062A5BB" w:rsidR="00EB2166" w:rsidRPr="004924A0" w:rsidRDefault="00EB2166" w:rsidP="00B1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706499B" w14:textId="308C4B29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5CD9FC7E" w14:textId="604B440F" w:rsidR="00EB2166" w:rsidRPr="004924A0" w:rsidRDefault="00EB2166" w:rsidP="007C5EDE">
            <w:r w:rsidRPr="004924A0">
              <w:t>PVWA2</w:t>
            </w:r>
          </w:p>
        </w:tc>
        <w:tc>
          <w:tcPr>
            <w:tcW w:w="3954" w:type="dxa"/>
          </w:tcPr>
          <w:p w14:paraId="0A2BF2DA" w14:textId="4FA18DEB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Password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Web Access</w:t>
            </w:r>
          </w:p>
        </w:tc>
        <w:tc>
          <w:tcPr>
            <w:tcW w:w="1701" w:type="dxa"/>
            <w:noWrap/>
            <w:hideMark/>
          </w:tcPr>
          <w:p w14:paraId="265372C6" w14:textId="4573E52E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403ABFFC" w14:textId="49B7B2A1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112C3C3D" w14:textId="5428E735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5207EE3" w14:textId="690FB50E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37427C87" w14:textId="18B57D9B" w:rsidR="00EB2166" w:rsidRPr="004924A0" w:rsidRDefault="00EB2166" w:rsidP="007C5EDE">
            <w:r w:rsidRPr="004924A0">
              <w:t>PVWA3</w:t>
            </w:r>
          </w:p>
        </w:tc>
        <w:tc>
          <w:tcPr>
            <w:tcW w:w="3954" w:type="dxa"/>
          </w:tcPr>
          <w:p w14:paraId="317BEEC5" w14:textId="1DD3765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Password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Web Access</w:t>
            </w:r>
          </w:p>
        </w:tc>
        <w:tc>
          <w:tcPr>
            <w:tcW w:w="1701" w:type="dxa"/>
            <w:noWrap/>
            <w:hideMark/>
          </w:tcPr>
          <w:p w14:paraId="58445D13" w14:textId="53104034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4C93D749" w14:textId="274C9B1D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1AA1C7D2" w14:textId="28E3F752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6FEE9F26" w14:textId="4B7B8A78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AB07EC3" w14:textId="73E62669" w:rsidR="00EB2166" w:rsidRPr="004924A0" w:rsidRDefault="00EB2166" w:rsidP="007C5EDE">
            <w:r w:rsidRPr="004924A0">
              <w:t>PVWA4</w:t>
            </w:r>
          </w:p>
        </w:tc>
        <w:tc>
          <w:tcPr>
            <w:tcW w:w="3954" w:type="dxa"/>
          </w:tcPr>
          <w:p w14:paraId="2F59A00C" w14:textId="5BFB9F80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Password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Web Access</w:t>
            </w:r>
          </w:p>
        </w:tc>
        <w:tc>
          <w:tcPr>
            <w:tcW w:w="1701" w:type="dxa"/>
            <w:noWrap/>
            <w:hideMark/>
          </w:tcPr>
          <w:p w14:paraId="63DF88D3" w14:textId="7A83DA46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975AD00" w14:textId="40E76C18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5D7C0CDC" w14:textId="5EB6E4D5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AD57D57" w14:textId="7B064A01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305C607A" w14:textId="7CDB0293" w:rsidR="00EB2166" w:rsidRPr="004924A0" w:rsidRDefault="00EB2166" w:rsidP="007C5EDE">
            <w:r w:rsidRPr="004924A0">
              <w:t>PSM1</w:t>
            </w:r>
          </w:p>
        </w:tc>
        <w:tc>
          <w:tcPr>
            <w:tcW w:w="3954" w:type="dxa"/>
          </w:tcPr>
          <w:p w14:paraId="5494E3AE" w14:textId="17A8E46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Windows</w:t>
            </w:r>
          </w:p>
        </w:tc>
        <w:tc>
          <w:tcPr>
            <w:tcW w:w="1701" w:type="dxa"/>
            <w:noWrap/>
            <w:hideMark/>
          </w:tcPr>
          <w:p w14:paraId="0AC9A728" w14:textId="1C5DC680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56AD64FA" w14:textId="092AB64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3B5212C2" w14:textId="227AA8E0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78428535" w14:textId="56A662D5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5B3648D9" w14:textId="5FFD0CFD" w:rsidR="00EB2166" w:rsidRPr="004924A0" w:rsidRDefault="00EB2166" w:rsidP="007C5EDE">
            <w:r w:rsidRPr="004924A0">
              <w:t>PSM2</w:t>
            </w:r>
          </w:p>
        </w:tc>
        <w:tc>
          <w:tcPr>
            <w:tcW w:w="3954" w:type="dxa"/>
          </w:tcPr>
          <w:p w14:paraId="74143368" w14:textId="657A489A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Windows</w:t>
            </w:r>
          </w:p>
        </w:tc>
        <w:tc>
          <w:tcPr>
            <w:tcW w:w="1701" w:type="dxa"/>
            <w:noWrap/>
            <w:hideMark/>
          </w:tcPr>
          <w:p w14:paraId="16FEE78D" w14:textId="6EEF797A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2DA06D5" w14:textId="469F884D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482A74B9" w14:textId="5507AF39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0983F6FC" w14:textId="1FCCB3E7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23FD6398" w14:textId="2AEE4537" w:rsidR="00EB2166" w:rsidRPr="004924A0" w:rsidRDefault="00EB2166" w:rsidP="007C5EDE">
            <w:r w:rsidRPr="004924A0">
              <w:t>PSM3</w:t>
            </w:r>
          </w:p>
        </w:tc>
        <w:tc>
          <w:tcPr>
            <w:tcW w:w="3954" w:type="dxa"/>
          </w:tcPr>
          <w:p w14:paraId="48FCF1EC" w14:textId="74ED7511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Windows</w:t>
            </w:r>
          </w:p>
        </w:tc>
        <w:tc>
          <w:tcPr>
            <w:tcW w:w="1701" w:type="dxa"/>
            <w:noWrap/>
            <w:hideMark/>
          </w:tcPr>
          <w:p w14:paraId="1380138E" w14:textId="460500CF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6C4AA77D" w14:textId="713CC8E3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0B1E5E77" w14:textId="2144ED2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C9C03B8" w14:textId="271AC1E4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26A6E50F" w14:textId="32A672F7" w:rsidR="00EB2166" w:rsidRPr="004924A0" w:rsidRDefault="00EB2166" w:rsidP="007C5EDE">
            <w:r w:rsidRPr="004924A0">
              <w:t>PSM4</w:t>
            </w:r>
          </w:p>
        </w:tc>
        <w:tc>
          <w:tcPr>
            <w:tcW w:w="3954" w:type="dxa"/>
          </w:tcPr>
          <w:p w14:paraId="7CD04A2B" w14:textId="64CD618E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Windows</w:t>
            </w:r>
          </w:p>
        </w:tc>
        <w:tc>
          <w:tcPr>
            <w:tcW w:w="1701" w:type="dxa"/>
            <w:noWrap/>
            <w:hideMark/>
          </w:tcPr>
          <w:p w14:paraId="68D1709C" w14:textId="2AD9B3B7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668C5B45" w14:textId="43F3A147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488D0651" w14:textId="07085AB4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4F5543D8" w14:textId="65383DFF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</w:tcPr>
          <w:p w14:paraId="28476CAE" w14:textId="15553B54" w:rsidR="00EB2166" w:rsidRPr="004924A0" w:rsidRDefault="00EB2166" w:rsidP="007C5EDE">
            <w:r w:rsidRPr="004924A0">
              <w:t>PSM5</w:t>
            </w:r>
          </w:p>
        </w:tc>
        <w:tc>
          <w:tcPr>
            <w:tcW w:w="3954" w:type="dxa"/>
          </w:tcPr>
          <w:p w14:paraId="51176CD9" w14:textId="3FD5BAD4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Windows</w:t>
            </w:r>
          </w:p>
        </w:tc>
        <w:tc>
          <w:tcPr>
            <w:tcW w:w="1701" w:type="dxa"/>
            <w:noWrap/>
          </w:tcPr>
          <w:p w14:paraId="7892179E" w14:textId="5DBA59E4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6C83146D" w14:textId="747F0186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39AF410B" w14:textId="3196428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Fyzický</w:t>
            </w:r>
          </w:p>
        </w:tc>
      </w:tr>
      <w:tr w:rsidR="00EB2166" w:rsidRPr="00B66017" w14:paraId="5CCC7CD5" w14:textId="135F21EF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15189C93" w14:textId="6913F304" w:rsidR="00EB2166" w:rsidRPr="004924A0" w:rsidRDefault="00EB2166" w:rsidP="007C5EDE">
            <w:r w:rsidRPr="004924A0">
              <w:t>PSMP1</w:t>
            </w:r>
          </w:p>
        </w:tc>
        <w:tc>
          <w:tcPr>
            <w:tcW w:w="3954" w:type="dxa"/>
          </w:tcPr>
          <w:p w14:paraId="425C1725" w14:textId="54D81502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SSH</w:t>
            </w:r>
          </w:p>
        </w:tc>
        <w:tc>
          <w:tcPr>
            <w:tcW w:w="1701" w:type="dxa"/>
            <w:noWrap/>
            <w:hideMark/>
          </w:tcPr>
          <w:p w14:paraId="144BB2EB" w14:textId="0AB7A5B0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FB0B23B" w14:textId="476A5EA0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43A5869F" w14:textId="7BB37C33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AEDA134" w14:textId="402A4F76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2BDDE18E" w14:textId="79E0AC98" w:rsidR="00EB2166" w:rsidRPr="004924A0" w:rsidRDefault="00EB2166" w:rsidP="007C5EDE">
            <w:r w:rsidRPr="004924A0">
              <w:t>PSMP2</w:t>
            </w:r>
          </w:p>
        </w:tc>
        <w:tc>
          <w:tcPr>
            <w:tcW w:w="3954" w:type="dxa"/>
          </w:tcPr>
          <w:p w14:paraId="6D2FAEC4" w14:textId="33748ED0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SSH</w:t>
            </w:r>
          </w:p>
        </w:tc>
        <w:tc>
          <w:tcPr>
            <w:tcW w:w="1701" w:type="dxa"/>
            <w:noWrap/>
            <w:hideMark/>
          </w:tcPr>
          <w:p w14:paraId="56457ACF" w14:textId="61F0C7D9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5A118461" w14:textId="56BCFE29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32374992" w14:textId="28B24518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673C88EC" w14:textId="0E0E2881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294E0C9A" w14:textId="29B06780" w:rsidR="00EB2166" w:rsidRPr="004924A0" w:rsidRDefault="00EB2166" w:rsidP="007C5EDE">
            <w:r w:rsidRPr="004924A0">
              <w:t>PSMP3</w:t>
            </w:r>
          </w:p>
        </w:tc>
        <w:tc>
          <w:tcPr>
            <w:tcW w:w="3954" w:type="dxa"/>
          </w:tcPr>
          <w:p w14:paraId="7E8CE1A2" w14:textId="19979782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SSH</w:t>
            </w:r>
          </w:p>
        </w:tc>
        <w:tc>
          <w:tcPr>
            <w:tcW w:w="1701" w:type="dxa"/>
            <w:noWrap/>
            <w:hideMark/>
          </w:tcPr>
          <w:p w14:paraId="7D2E75AC" w14:textId="5950745C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B6CF7F3" w14:textId="2B6F4329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503494C2" w14:textId="07D1BE46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2E7E22D" w14:textId="0C3BC3A7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</w:tcPr>
          <w:p w14:paraId="185DAC04" w14:textId="147D29DF" w:rsidR="00EB2166" w:rsidRPr="004924A0" w:rsidRDefault="00EB2166" w:rsidP="007C5EDE">
            <w:r w:rsidRPr="004924A0">
              <w:t>PSMP4</w:t>
            </w:r>
          </w:p>
        </w:tc>
        <w:tc>
          <w:tcPr>
            <w:tcW w:w="3954" w:type="dxa"/>
          </w:tcPr>
          <w:p w14:paraId="3C481125" w14:textId="679C2250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SSH</w:t>
            </w:r>
          </w:p>
        </w:tc>
        <w:tc>
          <w:tcPr>
            <w:tcW w:w="1701" w:type="dxa"/>
            <w:noWrap/>
          </w:tcPr>
          <w:p w14:paraId="07A7E09E" w14:textId="7DB8F97C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1ED88081" w14:textId="667054AF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6BCD83BB" w14:textId="68E9F80D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38783E0A" w14:textId="46438143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371B629" w14:textId="72DE0AD9" w:rsidR="00EB2166" w:rsidRPr="004924A0" w:rsidRDefault="00EB2166" w:rsidP="007C5EDE">
            <w:r w:rsidRPr="004924A0">
              <w:t>CPM1</w:t>
            </w:r>
          </w:p>
        </w:tc>
        <w:tc>
          <w:tcPr>
            <w:tcW w:w="3954" w:type="dxa"/>
          </w:tcPr>
          <w:p w14:paraId="6106C6EF" w14:textId="71341D62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Central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Policy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Manger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D4F70E7" w14:textId="33C67F1A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499C52E9" w14:textId="7E6DA0C7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26C2C993" w14:textId="4DC8B024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F3A08BC" w14:textId="19BBC4E7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77F0D893" w14:textId="271A29E6" w:rsidR="00EB2166" w:rsidRPr="004924A0" w:rsidRDefault="00EB2166" w:rsidP="007C5EDE">
            <w:r w:rsidRPr="004924A0">
              <w:t>CPM2</w:t>
            </w:r>
          </w:p>
        </w:tc>
        <w:tc>
          <w:tcPr>
            <w:tcW w:w="3954" w:type="dxa"/>
          </w:tcPr>
          <w:p w14:paraId="205E231A" w14:textId="42FAD85B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Central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Policy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Manger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D5D21CA" w14:textId="5C0AAB65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73C40922" w14:textId="4EBDDF03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537D83BF" w14:textId="19EE2BB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5548887" w14:textId="11340836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06DEB10" w14:textId="610FC09A" w:rsidR="00EB2166" w:rsidRPr="004924A0" w:rsidRDefault="00EB2166" w:rsidP="007C5EDE">
            <w:r w:rsidRPr="004924A0">
              <w:t>Vault1</w:t>
            </w:r>
          </w:p>
        </w:tc>
        <w:tc>
          <w:tcPr>
            <w:tcW w:w="3954" w:type="dxa"/>
          </w:tcPr>
          <w:p w14:paraId="6E4B599C" w14:textId="60E08D2E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62074D3" w14:textId="56755504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72CFD0A1" w14:textId="65216582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142BC095" w14:textId="670475D4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Fyzický</w:t>
            </w:r>
          </w:p>
        </w:tc>
      </w:tr>
      <w:tr w:rsidR="00EB2166" w:rsidRPr="00B66017" w14:paraId="17D2827E" w14:textId="6D87DA1C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37065ACA" w14:textId="312942D9" w:rsidR="00EB2166" w:rsidRPr="004924A0" w:rsidRDefault="00EB2166" w:rsidP="007C5EDE">
            <w:r w:rsidRPr="004924A0">
              <w:t>Vault2</w:t>
            </w:r>
          </w:p>
        </w:tc>
        <w:tc>
          <w:tcPr>
            <w:tcW w:w="3954" w:type="dxa"/>
          </w:tcPr>
          <w:p w14:paraId="7CB17912" w14:textId="63E0AB09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6656BAC" w14:textId="5BB9A9BC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39F940AD" w14:textId="4D4009E3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0FC7570A" w14:textId="017B69C4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Fyzický</w:t>
            </w:r>
          </w:p>
        </w:tc>
      </w:tr>
      <w:tr w:rsidR="00EB2166" w:rsidRPr="00B66017" w14:paraId="0989E6DA" w14:textId="6D62DFA4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01E4D3E6" w14:textId="76954191" w:rsidR="00EB2166" w:rsidRPr="004924A0" w:rsidRDefault="00EB2166" w:rsidP="007C5EDE">
            <w:r w:rsidRPr="004924A0">
              <w:t xml:space="preserve">DR </w:t>
            </w:r>
            <w:proofErr w:type="spellStart"/>
            <w:r w:rsidRPr="004924A0">
              <w:t>Vault</w:t>
            </w:r>
            <w:proofErr w:type="spellEnd"/>
          </w:p>
        </w:tc>
        <w:tc>
          <w:tcPr>
            <w:tcW w:w="3954" w:type="dxa"/>
          </w:tcPr>
          <w:p w14:paraId="76807204" w14:textId="700C59CB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DR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471F9DD" w14:textId="3F7E9755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7FBD2053" w14:textId="2CC82541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052A7B96" w14:textId="68395F98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Fyzický</w:t>
            </w:r>
          </w:p>
        </w:tc>
      </w:tr>
      <w:tr w:rsidR="00EB2166" w:rsidRPr="00B66017" w14:paraId="38330134" w14:textId="49D3D746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E32EE92" w14:textId="77777777" w:rsidR="00EB2166" w:rsidRPr="004924A0" w:rsidRDefault="00EB2166" w:rsidP="002453AD">
            <w:r w:rsidRPr="004924A0">
              <w:t>PVWA-T</w:t>
            </w:r>
          </w:p>
        </w:tc>
        <w:tc>
          <w:tcPr>
            <w:tcW w:w="3954" w:type="dxa"/>
          </w:tcPr>
          <w:p w14:paraId="5E04560E" w14:textId="5940A7D7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Password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Web Access</w:t>
            </w:r>
          </w:p>
        </w:tc>
        <w:tc>
          <w:tcPr>
            <w:tcW w:w="1701" w:type="dxa"/>
            <w:noWrap/>
            <w:hideMark/>
          </w:tcPr>
          <w:p w14:paraId="48AEC815" w14:textId="38A2F100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070A99BE" w14:textId="79323BD8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5EF67198" w14:textId="158E16BA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3B83C7F5" w14:textId="2F70B3E7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17C1F226" w14:textId="77777777" w:rsidR="00EB2166" w:rsidRPr="004924A0" w:rsidRDefault="00EB2166" w:rsidP="002453AD">
            <w:r w:rsidRPr="004924A0">
              <w:t>PSM-T</w:t>
            </w:r>
          </w:p>
        </w:tc>
        <w:tc>
          <w:tcPr>
            <w:tcW w:w="3954" w:type="dxa"/>
          </w:tcPr>
          <w:p w14:paraId="57025F2C" w14:textId="577064BE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Windows</w:t>
            </w:r>
          </w:p>
        </w:tc>
        <w:tc>
          <w:tcPr>
            <w:tcW w:w="1701" w:type="dxa"/>
            <w:noWrap/>
            <w:hideMark/>
          </w:tcPr>
          <w:p w14:paraId="1D2D1022" w14:textId="676634BF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1612469E" w14:textId="66A0E7D0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11B27D09" w14:textId="3CB8BC08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7BE9521" w14:textId="07738D20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499ADF24" w14:textId="114B080B" w:rsidR="00EB2166" w:rsidRPr="004924A0" w:rsidRDefault="00EB2166" w:rsidP="002453AD">
            <w:r w:rsidRPr="004924A0">
              <w:t>PSMP-T</w:t>
            </w:r>
          </w:p>
        </w:tc>
        <w:tc>
          <w:tcPr>
            <w:tcW w:w="3954" w:type="dxa"/>
          </w:tcPr>
          <w:p w14:paraId="48F05292" w14:textId="6BDD5594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PSM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SSH</w:t>
            </w:r>
          </w:p>
        </w:tc>
        <w:tc>
          <w:tcPr>
            <w:tcW w:w="1701" w:type="dxa"/>
            <w:noWrap/>
            <w:hideMark/>
          </w:tcPr>
          <w:p w14:paraId="3C351AE7" w14:textId="110A0862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68B2244C" w14:textId="45E9FD4A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76F9C9B5" w14:textId="562BC85B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D7497B0" w14:textId="67BC10B9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056BD71B" w14:textId="053C4404" w:rsidR="00EB2166" w:rsidRPr="004924A0" w:rsidRDefault="00EB2166" w:rsidP="002453AD">
            <w:r w:rsidRPr="004924A0">
              <w:lastRenderedPageBreak/>
              <w:t>CPM-T</w:t>
            </w:r>
          </w:p>
        </w:tc>
        <w:tc>
          <w:tcPr>
            <w:tcW w:w="3954" w:type="dxa"/>
          </w:tcPr>
          <w:p w14:paraId="7D5AA0A4" w14:textId="2C4AEF21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Central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Policy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Manger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A000BF6" w14:textId="469C8301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2580456" w14:textId="3CA6DAD9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34DA7FAB" w14:textId="15275E44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306C503A" w14:textId="3D60A3A1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1CEBFC34" w14:textId="77777777" w:rsidR="00EB2166" w:rsidRPr="004924A0" w:rsidRDefault="00EB2166" w:rsidP="002453AD">
            <w:r w:rsidRPr="004924A0">
              <w:t>VAULT-T</w:t>
            </w:r>
          </w:p>
        </w:tc>
        <w:tc>
          <w:tcPr>
            <w:tcW w:w="3954" w:type="dxa"/>
          </w:tcPr>
          <w:p w14:paraId="3E0AC6ED" w14:textId="24DDC033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</w:t>
            </w:r>
            <w:proofErr w:type="spellEnd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Vault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E8EAB98" w14:textId="18D1A745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31563D85" w14:textId="68267DF0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3F722F88" w14:textId="25AB2279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</w:tbl>
    <w:p w14:paraId="57AC619B" w14:textId="77777777" w:rsidR="00073C96" w:rsidRPr="00073C96" w:rsidRDefault="00073C96" w:rsidP="00073C96"/>
    <w:p w14:paraId="6F18C158" w14:textId="3BC3AFDD" w:rsidR="003B1D60" w:rsidRDefault="003860BF" w:rsidP="003B1D60">
      <w:pPr>
        <w:pStyle w:val="Nadpis2"/>
        <w:numPr>
          <w:ilvl w:val="0"/>
          <w:numId w:val="2"/>
        </w:numPr>
      </w:pPr>
      <w:bookmarkStart w:id="10" w:name="_Toc42594570"/>
      <w:r>
        <w:t>Systémy integrované do PIM řešené</w:t>
      </w:r>
      <w:bookmarkEnd w:id="10"/>
    </w:p>
    <w:p w14:paraId="0E0A84D7" w14:textId="1803022A" w:rsidR="00B14015" w:rsidRPr="008B55F1" w:rsidRDefault="00B14015" w:rsidP="00497098">
      <w:r>
        <w:t xml:space="preserve">V rámci PIM řešení je integrováno cca 3300 privilegovaných účtů, které převážně slouží k přihlášení administrátorů </w:t>
      </w:r>
      <w:r w:rsidR="00604B92">
        <w:t xml:space="preserve">či technických prostředků (nástroj pro skenování zranitelností) </w:t>
      </w:r>
      <w:r>
        <w:t xml:space="preserve">pomocí RDP nebo SSH protokolu na EP. V případě RDP se jedná buď o lokální účty nebo doménové účty. V případě SSH se jedná pouze o lokální účty s autentizací pomocí uživatelského jména a hesla nebo pomocí SSH klíče. Dále jsou integrovány jednotky ostatních typů EP, mezi které patří HPE </w:t>
      </w:r>
      <w:proofErr w:type="spellStart"/>
      <w:r>
        <w:t>iLO</w:t>
      </w:r>
      <w:proofErr w:type="spellEnd"/>
      <w:r>
        <w:t xml:space="preserve">, síťová zařízení HPE a </w:t>
      </w:r>
      <w:proofErr w:type="spellStart"/>
      <w:r>
        <w:t>Fortigate</w:t>
      </w:r>
      <w:proofErr w:type="spellEnd"/>
      <w:r>
        <w:t>. Desítky účtů dále představují technické/aplikační účty, pro které PIM řešení slouží jako bezpečné úložiště jejich hesel.</w:t>
      </w:r>
      <w:r w:rsidR="001F6EDC">
        <w:t xml:space="preserve"> Ve dvou případech je použita integrace pomocí </w:t>
      </w:r>
      <w:proofErr w:type="spellStart"/>
      <w:r w:rsidR="001F6EDC">
        <w:t>CyberArk</w:t>
      </w:r>
      <w:proofErr w:type="spellEnd"/>
      <w:r w:rsidR="001F6EDC">
        <w:t xml:space="preserve"> </w:t>
      </w:r>
      <w:r w:rsidR="001F6EDC" w:rsidRPr="001F6EDC">
        <w:t xml:space="preserve">AAM </w:t>
      </w:r>
      <w:proofErr w:type="spellStart"/>
      <w:r w:rsidR="001F6EDC" w:rsidRPr="001F6EDC">
        <w:t>Credential</w:t>
      </w:r>
      <w:proofErr w:type="spellEnd"/>
      <w:r w:rsidR="001F6EDC" w:rsidRPr="001F6EDC">
        <w:t xml:space="preserve"> Provider</w:t>
      </w:r>
      <w:r w:rsidR="001F6EDC">
        <w:t>.</w:t>
      </w:r>
    </w:p>
    <w:sectPr w:rsidR="00B14015" w:rsidRPr="008B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20D1"/>
    <w:multiLevelType w:val="hybridMultilevel"/>
    <w:tmpl w:val="44EC7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6EE1"/>
    <w:multiLevelType w:val="multilevel"/>
    <w:tmpl w:val="F6E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62"/>
    <w:rsid w:val="00073C96"/>
    <w:rsid w:val="00085CB0"/>
    <w:rsid w:val="00170FE7"/>
    <w:rsid w:val="001F6EDC"/>
    <w:rsid w:val="002453AD"/>
    <w:rsid w:val="00297675"/>
    <w:rsid w:val="00324788"/>
    <w:rsid w:val="00381E42"/>
    <w:rsid w:val="003860BF"/>
    <w:rsid w:val="003B1D60"/>
    <w:rsid w:val="00416FC8"/>
    <w:rsid w:val="004354B9"/>
    <w:rsid w:val="004924A0"/>
    <w:rsid w:val="00497098"/>
    <w:rsid w:val="004E01AD"/>
    <w:rsid w:val="005A5B58"/>
    <w:rsid w:val="00604B92"/>
    <w:rsid w:val="00714FFD"/>
    <w:rsid w:val="00743D44"/>
    <w:rsid w:val="007C5EDE"/>
    <w:rsid w:val="0082177E"/>
    <w:rsid w:val="00842586"/>
    <w:rsid w:val="008B55F1"/>
    <w:rsid w:val="00A27A48"/>
    <w:rsid w:val="00A312BA"/>
    <w:rsid w:val="00A94060"/>
    <w:rsid w:val="00B14015"/>
    <w:rsid w:val="00BD40D9"/>
    <w:rsid w:val="00C12836"/>
    <w:rsid w:val="00C50A10"/>
    <w:rsid w:val="00C56D62"/>
    <w:rsid w:val="00CB7471"/>
    <w:rsid w:val="00CD41F8"/>
    <w:rsid w:val="00CF6106"/>
    <w:rsid w:val="00D377D4"/>
    <w:rsid w:val="00D74507"/>
    <w:rsid w:val="00DD304E"/>
    <w:rsid w:val="00DE4B7D"/>
    <w:rsid w:val="00E34631"/>
    <w:rsid w:val="00E54776"/>
    <w:rsid w:val="00EB2166"/>
    <w:rsid w:val="00EC7B8F"/>
    <w:rsid w:val="00FD4885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6258"/>
  <w15:chartTrackingRefBased/>
  <w15:docId w15:val="{B8604984-157C-45FB-8613-B99AB41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A4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8B5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7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5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ulkasmkou4zvraznn5">
    <w:name w:val="Grid Table 4 Accent 5"/>
    <w:basedOn w:val="Normlntabulka"/>
    <w:uiPriority w:val="49"/>
    <w:rsid w:val="008B55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8B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B55F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B55F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B55F1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B55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55F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97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497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BD40D9"/>
    <w:pPr>
      <w:spacing w:after="100"/>
      <w:ind w:left="440"/>
    </w:pPr>
  </w:style>
  <w:style w:type="table" w:styleId="Tmavtabulkasmkou5zvraznn5">
    <w:name w:val="Grid Table 5 Dark Accent 5"/>
    <w:basedOn w:val="Normlntabulka"/>
    <w:uiPriority w:val="50"/>
    <w:rsid w:val="003B1D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F460-21FD-49D5-85EB-82FC54C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Štěpánek</dc:creator>
  <cp:keywords/>
  <dc:description/>
  <cp:lastModifiedBy>Prošek Aleš</cp:lastModifiedBy>
  <cp:revision>2</cp:revision>
  <dcterms:created xsi:type="dcterms:W3CDTF">2020-07-17T10:48:00Z</dcterms:created>
  <dcterms:modified xsi:type="dcterms:W3CDTF">2020-07-17T10:48:00Z</dcterms:modified>
</cp:coreProperties>
</file>