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B74" w:rsidRPr="00DF0EAB" w:rsidRDefault="007F287C" w:rsidP="001B2B74">
      <w:pPr>
        <w:widowControl w:val="0"/>
        <w:tabs>
          <w:tab w:val="left" w:pos="1701"/>
        </w:tabs>
        <w:autoSpaceDE w:val="0"/>
        <w:autoSpaceDN w:val="0"/>
        <w:adjustRightInd w:val="0"/>
        <w:spacing w:after="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Příloha:</w:t>
      </w:r>
      <w:bookmarkStart w:id="0" w:name="_GoBack"/>
      <w:bookmarkEnd w:id="0"/>
      <w:r w:rsidR="001B2B74">
        <w:rPr>
          <w:rFonts w:ascii="Arial" w:hAnsi="Arial" w:cs="Arial"/>
          <w:sz w:val="20"/>
          <w:szCs w:val="20"/>
        </w:rPr>
        <w:t xml:space="preserve"> </w:t>
      </w:r>
      <w:r w:rsidR="001B2B74" w:rsidRPr="00DF0EAB">
        <w:rPr>
          <w:rFonts w:ascii="Arial" w:hAnsi="Arial" w:cs="Arial"/>
          <w:sz w:val="20"/>
          <w:szCs w:val="20"/>
        </w:rPr>
        <w:t>Specifikace předmětu plnění</w:t>
      </w:r>
      <w:r w:rsidR="001B2B74">
        <w:rPr>
          <w:rFonts w:ascii="Arial" w:hAnsi="Arial" w:cs="Arial"/>
          <w:sz w:val="20"/>
          <w:szCs w:val="20"/>
        </w:rPr>
        <w:t xml:space="preserve"> </w:t>
      </w:r>
    </w:p>
    <w:p w:rsidR="001B2B74" w:rsidRDefault="001B2B74">
      <w:pPr>
        <w:rPr>
          <w:b/>
          <w:u w:val="single"/>
        </w:rPr>
      </w:pPr>
    </w:p>
    <w:p w:rsidR="008B3D99" w:rsidRDefault="00AB2DB3" w:rsidP="001B2B74">
      <w:pPr>
        <w:widowControl w:val="0"/>
        <w:tabs>
          <w:tab w:val="left" w:pos="1701"/>
        </w:tabs>
        <w:autoSpaceDE w:val="0"/>
        <w:autoSpaceDN w:val="0"/>
        <w:adjustRightInd w:val="0"/>
        <w:spacing w:after="60"/>
        <w:jc w:val="both"/>
        <w:rPr>
          <w:b/>
          <w:u w:val="single"/>
        </w:rPr>
      </w:pPr>
      <w:r>
        <w:rPr>
          <w:b/>
          <w:u w:val="single"/>
        </w:rPr>
        <w:t>Specifikace na dodávku</w:t>
      </w:r>
      <w:r w:rsidR="001B2B74">
        <w:rPr>
          <w:b/>
          <w:u w:val="single"/>
        </w:rPr>
        <w:t xml:space="preserve">: </w:t>
      </w:r>
    </w:p>
    <w:p w:rsidR="001B2B74" w:rsidRPr="00DF0EAB" w:rsidRDefault="001B2B74" w:rsidP="001B2B74">
      <w:pPr>
        <w:widowControl w:val="0"/>
        <w:tabs>
          <w:tab w:val="left" w:pos="1701"/>
        </w:tabs>
        <w:autoSpaceDE w:val="0"/>
        <w:autoSpaceDN w:val="0"/>
        <w:adjustRightInd w:val="0"/>
        <w:spacing w:after="60"/>
        <w:jc w:val="both"/>
        <w:rPr>
          <w:rFonts w:ascii="Arial" w:hAnsi="Arial" w:cs="Arial"/>
          <w:sz w:val="20"/>
          <w:szCs w:val="20"/>
        </w:rPr>
      </w:pPr>
      <w:r>
        <w:rPr>
          <w:rFonts w:cs="Arial"/>
          <w:b/>
          <w:szCs w:val="20"/>
        </w:rPr>
        <w:t>Výroba</w:t>
      </w:r>
      <w:r w:rsidR="008B3D99">
        <w:rPr>
          <w:rFonts w:cs="Arial"/>
          <w:b/>
          <w:szCs w:val="20"/>
        </w:rPr>
        <w:t>/dodávka</w:t>
      </w:r>
      <w:r>
        <w:rPr>
          <w:rFonts w:cs="Arial"/>
          <w:b/>
          <w:szCs w:val="20"/>
        </w:rPr>
        <w:t xml:space="preserve"> a montáž korby na vozidlo</w:t>
      </w:r>
      <w:r>
        <w:rPr>
          <w:rFonts w:cs="Arial"/>
          <w:b/>
          <w:caps/>
          <w:sz w:val="28"/>
          <w:szCs w:val="28"/>
        </w:rPr>
        <w:t xml:space="preserve"> Tatra T-815-2</w:t>
      </w:r>
    </w:p>
    <w:p w:rsidR="00AB2DB3" w:rsidRDefault="00AB2DB3">
      <w:pPr>
        <w:rPr>
          <w:b/>
          <w:u w:val="single"/>
        </w:rPr>
      </w:pPr>
    </w:p>
    <w:p w:rsidR="00AB2DB3" w:rsidRDefault="00AB2DB3">
      <w:pPr>
        <w:rPr>
          <w:b/>
        </w:rPr>
      </w:pPr>
      <w:r w:rsidRPr="007B66A6">
        <w:rPr>
          <w:b/>
        </w:rPr>
        <w:t>Rám korby:</w:t>
      </w:r>
      <w:r>
        <w:t xml:space="preserve"> svařenec za studena lisovaných profilů, materiál </w:t>
      </w:r>
      <w:r w:rsidRPr="00AB2DB3">
        <w:rPr>
          <w:b/>
        </w:rPr>
        <w:t>ocel tř. 11.523</w:t>
      </w:r>
    </w:p>
    <w:p w:rsidR="00AB2DB3" w:rsidRDefault="00AB2DB3">
      <w:r w:rsidRPr="007B66A6">
        <w:rPr>
          <w:b/>
        </w:rPr>
        <w:t>Podlaha:</w:t>
      </w:r>
      <w:r>
        <w:t xml:space="preserve"> rovná, materiál </w:t>
      </w:r>
      <w:proofErr w:type="spellStart"/>
      <w:r>
        <w:rPr>
          <w:b/>
        </w:rPr>
        <w:t>HB</w:t>
      </w:r>
      <w:proofErr w:type="spellEnd"/>
      <w:r>
        <w:rPr>
          <w:b/>
        </w:rPr>
        <w:t xml:space="preserve"> 450 s-5 mm</w:t>
      </w:r>
      <w:r>
        <w:t>, ložná plocha 22</w:t>
      </w:r>
      <w:r w:rsidR="00E14F97">
        <w:t> </w:t>
      </w:r>
      <w:r>
        <w:t>350</w:t>
      </w:r>
      <w:r w:rsidR="00E14F97">
        <w:t xml:space="preserve"> mm</w:t>
      </w:r>
      <w:r>
        <w:t xml:space="preserve"> x 4 840 mm</w:t>
      </w:r>
      <w:r w:rsidR="00E14F97">
        <w:t xml:space="preserve"> (standartní rozměr pro T – 815 – 2)</w:t>
      </w:r>
    </w:p>
    <w:p w:rsidR="00AB2DB3" w:rsidRDefault="00AB2DB3">
      <w:pPr>
        <w:rPr>
          <w:b/>
        </w:rPr>
      </w:pPr>
      <w:r w:rsidRPr="007B66A6">
        <w:rPr>
          <w:b/>
        </w:rPr>
        <w:t>Bočnice:</w:t>
      </w:r>
      <w:r>
        <w:t xml:space="preserve"> neotevíratelné, výška bočnic 900 mm, materiál </w:t>
      </w:r>
      <w:proofErr w:type="spellStart"/>
      <w:r>
        <w:rPr>
          <w:b/>
        </w:rPr>
        <w:t>HB</w:t>
      </w:r>
      <w:proofErr w:type="spellEnd"/>
      <w:r>
        <w:rPr>
          <w:b/>
        </w:rPr>
        <w:t xml:space="preserve"> 400 s – 4 mm</w:t>
      </w:r>
    </w:p>
    <w:p w:rsidR="000469D3" w:rsidRPr="000469D3" w:rsidRDefault="00791C1A">
      <w:r>
        <w:t xml:space="preserve">K podlaze a bočnicím přivařena výztuha – </w:t>
      </w:r>
      <w:proofErr w:type="spellStart"/>
      <w:r>
        <w:t>průbéžné</w:t>
      </w:r>
      <w:proofErr w:type="spellEnd"/>
      <w:r>
        <w:t xml:space="preserve"> pásy k zajištění tuhosti bočnic před jejich rozevíráním se do stran. 100 mm od rohu v podlaze i na bočnici; </w:t>
      </w:r>
      <w:r>
        <w:rPr>
          <w:b/>
        </w:rPr>
        <w:t xml:space="preserve">mat. </w:t>
      </w:r>
      <w:proofErr w:type="spellStart"/>
      <w:r>
        <w:rPr>
          <w:b/>
        </w:rPr>
        <w:t>HB</w:t>
      </w:r>
      <w:proofErr w:type="spellEnd"/>
      <w:r>
        <w:rPr>
          <w:b/>
        </w:rPr>
        <w:t xml:space="preserve"> 450 s-5 mm</w:t>
      </w:r>
      <w:r>
        <w:t xml:space="preserve"> </w:t>
      </w:r>
    </w:p>
    <w:p w:rsidR="00AB2DB3" w:rsidRPr="00E14F97" w:rsidRDefault="00AB2DB3">
      <w:r w:rsidRPr="007B66A6">
        <w:rPr>
          <w:b/>
        </w:rPr>
        <w:t>Přední čelo:</w:t>
      </w:r>
      <w:r>
        <w:t xml:space="preserve"> pevné, s kšiltem, materiál </w:t>
      </w:r>
      <w:r w:rsidRPr="00AB2DB3">
        <w:rPr>
          <w:b/>
        </w:rPr>
        <w:t>ocel. plech S355 s-4 mm</w:t>
      </w:r>
      <w:r w:rsidR="00E14F97">
        <w:rPr>
          <w:b/>
        </w:rPr>
        <w:t xml:space="preserve">, </w:t>
      </w:r>
      <w:r w:rsidR="00E14F97" w:rsidRPr="00E14F97">
        <w:t xml:space="preserve">výšky dle </w:t>
      </w:r>
      <w:proofErr w:type="gramStart"/>
      <w:r w:rsidR="009A0909">
        <w:t>standartu</w:t>
      </w:r>
      <w:proofErr w:type="gramEnd"/>
      <w:r w:rsidR="00E14F97" w:rsidRPr="00E14F97">
        <w:t xml:space="preserve"> pro předmětné vozidlo (cca úroveň kabiny)</w:t>
      </w:r>
    </w:p>
    <w:p w:rsidR="00F61079" w:rsidRDefault="00D36C85">
      <w:r w:rsidRPr="007B66A6">
        <w:rPr>
          <w:b/>
        </w:rPr>
        <w:t>Zadní čelo</w:t>
      </w:r>
      <w:r w:rsidR="00F61079">
        <w:rPr>
          <w:b/>
        </w:rPr>
        <w:t xml:space="preserve"> dělené</w:t>
      </w:r>
      <w:r w:rsidR="009A0909">
        <w:rPr>
          <w:b/>
        </w:rPr>
        <w:t xml:space="preserve">  -  dle přiložené fotografie</w:t>
      </w:r>
      <w:r w:rsidRPr="007B66A6">
        <w:rPr>
          <w:b/>
        </w:rPr>
        <w:t>:</w:t>
      </w:r>
      <w:r w:rsidR="00F61079">
        <w:rPr>
          <w:b/>
        </w:rPr>
        <w:t xml:space="preserve"> </w:t>
      </w:r>
    </w:p>
    <w:p w:rsidR="00F61079" w:rsidRDefault="00F61079">
      <w:pPr>
        <w:rPr>
          <w:b/>
        </w:rPr>
      </w:pPr>
      <w:r>
        <w:tab/>
      </w:r>
      <w:r w:rsidRPr="00F61079">
        <w:rPr>
          <w:b/>
        </w:rPr>
        <w:t>Horní část</w:t>
      </w:r>
      <w:r>
        <w:t xml:space="preserve"> klapka s horním uchycením</w:t>
      </w:r>
      <w:r w:rsidR="005376F6">
        <w:t>, odnímatelné;</w:t>
      </w:r>
      <w:r>
        <w:t xml:space="preserve"> mat. </w:t>
      </w:r>
      <w:proofErr w:type="spellStart"/>
      <w:r>
        <w:rPr>
          <w:b/>
        </w:rPr>
        <w:t>HB</w:t>
      </w:r>
      <w:proofErr w:type="spellEnd"/>
      <w:r>
        <w:rPr>
          <w:b/>
        </w:rPr>
        <w:t xml:space="preserve"> 400 s-4 mm</w:t>
      </w:r>
    </w:p>
    <w:p w:rsidR="00F61079" w:rsidRDefault="00F61079" w:rsidP="00DF4E36">
      <w:pPr>
        <w:ind w:left="708"/>
      </w:pPr>
      <w:r w:rsidRPr="00F61079">
        <w:rPr>
          <w:b/>
        </w:rPr>
        <w:t>Spodní část</w:t>
      </w:r>
      <w:r>
        <w:t xml:space="preserve"> se spodními panty a hydraulickým</w:t>
      </w:r>
      <w:r w:rsidR="00DF4E36">
        <w:t xml:space="preserve"> ovládáním /otevřeno – zavřeno/, s možností demontáže</w:t>
      </w:r>
    </w:p>
    <w:p w:rsidR="00F61079" w:rsidRDefault="00F61079" w:rsidP="00F61079">
      <w:pPr>
        <w:rPr>
          <w:b/>
        </w:rPr>
      </w:pPr>
      <w:r>
        <w:tab/>
      </w:r>
      <w:r>
        <w:tab/>
      </w:r>
      <w:r w:rsidRPr="00F61079">
        <w:t xml:space="preserve">s ovládáním z kabiny řidiče; </w:t>
      </w:r>
      <w:r w:rsidRPr="00F61079">
        <w:rPr>
          <w:b/>
        </w:rPr>
        <w:t xml:space="preserve">mat. </w:t>
      </w:r>
      <w:proofErr w:type="spellStart"/>
      <w:r w:rsidRPr="00F61079">
        <w:rPr>
          <w:b/>
        </w:rPr>
        <w:t>HB</w:t>
      </w:r>
      <w:proofErr w:type="spellEnd"/>
      <w:r w:rsidRPr="00F61079">
        <w:rPr>
          <w:b/>
        </w:rPr>
        <w:t xml:space="preserve"> 400 s-4 mm</w:t>
      </w:r>
    </w:p>
    <w:p w:rsidR="005376F6" w:rsidRPr="005376F6" w:rsidRDefault="005376F6" w:rsidP="00F61079">
      <w:pPr>
        <w:rPr>
          <w:vertAlign w:val="superscript"/>
        </w:rPr>
      </w:pPr>
      <w:r>
        <w:rPr>
          <w:b/>
        </w:rPr>
        <w:tab/>
      </w:r>
      <w:r>
        <w:rPr>
          <w:b/>
        </w:rPr>
        <w:tab/>
      </w:r>
      <w:r>
        <w:t>otevírání vůči podlaze korby ve dvou polohách - 180</w:t>
      </w:r>
      <w:r>
        <w:rPr>
          <w:vertAlign w:val="superscript"/>
        </w:rPr>
        <w:t>o</w:t>
      </w:r>
      <w:r>
        <w:t xml:space="preserve"> a 270</w:t>
      </w:r>
      <w:r>
        <w:rPr>
          <w:vertAlign w:val="superscript"/>
        </w:rPr>
        <w:t>o</w:t>
      </w:r>
    </w:p>
    <w:p w:rsidR="00791C1A" w:rsidRDefault="000469D3">
      <w:r>
        <w:tab/>
        <w:t xml:space="preserve">V horní části spodního čela z bočních stran, odnímatelné </w:t>
      </w:r>
      <w:r w:rsidRPr="000469D3">
        <w:t>/šroubovými spoji/</w:t>
      </w:r>
      <w:r>
        <w:t>, jistící</w:t>
      </w:r>
    </w:p>
    <w:p w:rsidR="00791C1A" w:rsidRPr="00791C1A" w:rsidRDefault="00791C1A" w:rsidP="00791C1A">
      <w:r>
        <w:tab/>
      </w:r>
      <w:r w:rsidR="000469D3">
        <w:t xml:space="preserve"> </w:t>
      </w:r>
      <w:r w:rsidRPr="00791C1A">
        <w:t>prvky proti vychýlení sloupků při nakládce těžkého záhozového kamene</w:t>
      </w:r>
    </w:p>
    <w:p w:rsidR="007437F2" w:rsidRDefault="007437F2" w:rsidP="007437F2">
      <w:r>
        <w:rPr>
          <w:b/>
        </w:rPr>
        <w:t>Uchycení korby</w:t>
      </w:r>
      <w:r>
        <w:t xml:space="preserve"> – přední – standart starší provedení</w:t>
      </w:r>
      <w:r w:rsidR="00DF4E36">
        <w:t xml:space="preserve"> na 2 čepy</w:t>
      </w:r>
    </w:p>
    <w:p w:rsidR="007437F2" w:rsidRPr="007437F2" w:rsidRDefault="007437F2" w:rsidP="007437F2">
      <w:r>
        <w:t xml:space="preserve">                              zadní – koule průměr 100 mm</w:t>
      </w:r>
      <w:r w:rsidR="00DF4E36">
        <w:t xml:space="preserve"> (2x)</w:t>
      </w:r>
    </w:p>
    <w:p w:rsidR="00D80D37" w:rsidRPr="00D80D37" w:rsidRDefault="00D80D37">
      <w:r>
        <w:rPr>
          <w:b/>
        </w:rPr>
        <w:t>Lakování:</w:t>
      </w:r>
      <w:r>
        <w:t xml:space="preserve"> tryskaná konstrukce, základní epoxydový nátěr, vrchní nátěr 2K lak v odstínu </w:t>
      </w:r>
      <w:proofErr w:type="spellStart"/>
      <w:r>
        <w:t>RAL</w:t>
      </w:r>
      <w:proofErr w:type="spellEnd"/>
      <w:r>
        <w:t xml:space="preserve"> modrá</w:t>
      </w:r>
    </w:p>
    <w:p w:rsidR="001445AC" w:rsidRPr="007B66A6" w:rsidRDefault="001445AC">
      <w:pPr>
        <w:rPr>
          <w:b/>
        </w:rPr>
      </w:pPr>
      <w:r w:rsidRPr="007B66A6">
        <w:rPr>
          <w:b/>
        </w:rPr>
        <w:t xml:space="preserve">Výbava: </w:t>
      </w:r>
    </w:p>
    <w:p w:rsidR="00275E05" w:rsidRDefault="00275E05">
      <w:r>
        <w:t xml:space="preserve">     </w:t>
      </w:r>
      <w:r w:rsidR="007B66A6">
        <w:t>Držák náhradního kola lanový, na předním čele</w:t>
      </w:r>
    </w:p>
    <w:p w:rsidR="007B66A6" w:rsidRDefault="007B66A6">
      <w:r>
        <w:t xml:space="preserve">     Pravá bočnice – nášlapy pro vlez na korbu a pro nástup osádky </w:t>
      </w:r>
      <w:r w:rsidR="00D80D37">
        <w:t xml:space="preserve">do přepravovaného  </w:t>
      </w:r>
    </w:p>
    <w:p w:rsidR="00D80D37" w:rsidRDefault="00D80D37">
      <w:r>
        <w:t xml:space="preserve">                               kráčejícího rypadla – od zadního sloupku / 2 000 mm střed dveří/</w:t>
      </w:r>
    </w:p>
    <w:p w:rsidR="00D80D37" w:rsidRDefault="00D80D37">
      <w:r>
        <w:t xml:space="preserve">                              délka nášlapů min. 400 mm</w:t>
      </w:r>
    </w:p>
    <w:p w:rsidR="00541CB6" w:rsidRDefault="00D80D37">
      <w:r>
        <w:lastRenderedPageBreak/>
        <w:t xml:space="preserve">     </w:t>
      </w:r>
      <w:r w:rsidR="003E77A4">
        <w:t>Kotvící oka – 1 kotvící ok</w:t>
      </w:r>
      <w:r w:rsidR="00541CB6">
        <w:t>o</w:t>
      </w:r>
      <w:r w:rsidR="003E77A4">
        <w:t xml:space="preserve"> v podlaze pro možnost kotvení kráčejícího rypadla během</w:t>
      </w:r>
    </w:p>
    <w:p w:rsidR="00D80D37" w:rsidRDefault="00541CB6">
      <w:r>
        <w:t xml:space="preserve">                            </w:t>
      </w:r>
      <w:r w:rsidR="003E77A4">
        <w:t xml:space="preserve"> </w:t>
      </w:r>
      <w:r w:rsidRPr="00541CB6">
        <w:t xml:space="preserve">přepravy / cca 100 mm od předního čela, uprostřed   </w:t>
      </w:r>
    </w:p>
    <w:p w:rsidR="00541CB6" w:rsidRDefault="00541CB6" w:rsidP="00541CB6">
      <w:pPr>
        <w:pStyle w:val="Odstavecseseznamem"/>
        <w:numPr>
          <w:ilvl w:val="0"/>
          <w:numId w:val="1"/>
        </w:numPr>
      </w:pPr>
      <w:r>
        <w:t>1 pár varných kotvících ok ve spodní části zadního sloupku</w:t>
      </w:r>
    </w:p>
    <w:p w:rsidR="00144FD4" w:rsidRDefault="00144FD4" w:rsidP="00791C1A">
      <w:pPr>
        <w:pStyle w:val="Odstavecseseznamem"/>
        <w:numPr>
          <w:ilvl w:val="0"/>
          <w:numId w:val="1"/>
        </w:numPr>
      </w:pPr>
      <w:r>
        <w:t>1 pár varných kotvících ok na zadních úchytech korby k podvozku</w:t>
      </w:r>
    </w:p>
    <w:p w:rsidR="00144FD4" w:rsidRDefault="00144FD4" w:rsidP="00144FD4">
      <w:r>
        <w:t>Reflexní značení vozidla dle platné legislativy</w:t>
      </w:r>
      <w:r w:rsidR="00614966">
        <w:t xml:space="preserve"> /reflexní pásy, reflexní cedule na zadním čele/</w:t>
      </w:r>
    </w:p>
    <w:p w:rsidR="007437F2" w:rsidRDefault="007437F2" w:rsidP="00144FD4">
      <w:r>
        <w:t>Úprava hydraulického okruhu vozidla pro ovládání zadního čela</w:t>
      </w:r>
    </w:p>
    <w:p w:rsidR="007437F2" w:rsidRDefault="007437F2" w:rsidP="00144FD4">
      <w:r>
        <w:t>Úprava zadního nosníku vozidla</w:t>
      </w:r>
      <w:r w:rsidR="00607350">
        <w:t xml:space="preserve"> pro montáž korby s uchycením koule průměr 100 mm</w:t>
      </w:r>
      <w:r w:rsidR="00DF4E36">
        <w:t xml:space="preserve"> (2x)</w:t>
      </w:r>
    </w:p>
    <w:p w:rsidR="007437F2" w:rsidRDefault="007437F2" w:rsidP="00144FD4"/>
    <w:p w:rsidR="00614966" w:rsidRDefault="00614966" w:rsidP="00144FD4">
      <w:r>
        <w:t>Montáž korby na vozidlo a seřízení nástavby na podvozek</w:t>
      </w:r>
    </w:p>
    <w:p w:rsidR="00BA684E" w:rsidRDefault="00BA684E" w:rsidP="00144FD4"/>
    <w:p w:rsidR="00BA684E" w:rsidRDefault="00BA684E" w:rsidP="00144FD4">
      <w:r>
        <w:t>Dostupnost: do 200 km</w:t>
      </w:r>
      <w:r w:rsidR="00671AA1">
        <w:t xml:space="preserve"> od Olomouce</w:t>
      </w:r>
      <w:r w:rsidR="009A0909">
        <w:t xml:space="preserve">, dopravu do provozovny a z provozovny </w:t>
      </w:r>
      <w:r w:rsidR="009E3E85">
        <w:t>prodejce</w:t>
      </w:r>
      <w:r w:rsidR="009A0909">
        <w:t xml:space="preserve"> zajistí objednatel. Vozidlo s demontovanou stávající korbou bude přistaveno na výzvu </w:t>
      </w:r>
      <w:r w:rsidR="009E3E85">
        <w:t>prodejce</w:t>
      </w:r>
      <w:r w:rsidR="009A0909">
        <w:t xml:space="preserve"> do 3 pracovních dnů</w:t>
      </w:r>
      <w:r w:rsidR="009E3E85">
        <w:t xml:space="preserve"> do provozovny prodejce</w:t>
      </w:r>
      <w:r w:rsidR="006454FC">
        <w:t>.</w:t>
      </w:r>
    </w:p>
    <w:p w:rsidR="009A0909" w:rsidRDefault="009A0909" w:rsidP="00144FD4"/>
    <w:p w:rsidR="009A0909" w:rsidRDefault="009A0909" w:rsidP="00144FD4">
      <w:r>
        <w:t>Příloha:</w:t>
      </w:r>
    </w:p>
    <w:p w:rsidR="009A0909" w:rsidRDefault="009A0909" w:rsidP="009A0909">
      <w:pPr>
        <w:pStyle w:val="Odstavecseseznamem"/>
        <w:numPr>
          <w:ilvl w:val="0"/>
          <w:numId w:val="1"/>
        </w:numPr>
      </w:pPr>
      <w:r>
        <w:t>Fotografie pro zhotovení zadního čela</w:t>
      </w:r>
    </w:p>
    <w:p w:rsidR="008622EB" w:rsidRPr="00AB2DB3" w:rsidRDefault="008622EB" w:rsidP="008622EB">
      <w:pPr>
        <w:pStyle w:val="Odstavecseseznamem"/>
        <w:numPr>
          <w:ilvl w:val="0"/>
          <w:numId w:val="1"/>
        </w:numPr>
        <w:ind w:left="709" w:hanging="709"/>
      </w:pPr>
      <w:r>
        <w:rPr>
          <w:noProof/>
          <w:lang w:eastAsia="cs-CZ"/>
        </w:rPr>
        <w:drawing>
          <wp:inline distT="0" distB="0" distL="0" distR="0">
            <wp:extent cx="5795021" cy="3891516"/>
            <wp:effectExtent l="0" t="0" r="0" b="0"/>
            <wp:docPr id="1" name="Obrázek 1" descr="C:\Users\zapletalova\AppData\Local\Microsoft\Windows\INetCache\Content.Outlook\N3Y3BPYI\Bez náz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pletalova\AppData\Local\Microsoft\Windows\INetCache\Content.Outlook\N3Y3BPYI\Bez názvu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902" cy="389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22EB" w:rsidRPr="00AB2D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F702B"/>
    <w:multiLevelType w:val="hybridMultilevel"/>
    <w:tmpl w:val="70BEAA18"/>
    <w:lvl w:ilvl="0" w:tplc="1304012A">
      <w:numFmt w:val="bullet"/>
      <w:lvlText w:val="-"/>
      <w:lvlJc w:val="left"/>
      <w:pPr>
        <w:ind w:left="186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">
    <w:nsid w:val="6BC40B17"/>
    <w:multiLevelType w:val="hybridMultilevel"/>
    <w:tmpl w:val="D0528E54"/>
    <w:lvl w:ilvl="0" w:tplc="0405000F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DB3"/>
    <w:rsid w:val="000469D3"/>
    <w:rsid w:val="001445AC"/>
    <w:rsid w:val="00144FD4"/>
    <w:rsid w:val="001B2B74"/>
    <w:rsid w:val="00275E05"/>
    <w:rsid w:val="003E77A4"/>
    <w:rsid w:val="005376F6"/>
    <w:rsid w:val="00541CB6"/>
    <w:rsid w:val="00591E6B"/>
    <w:rsid w:val="00607350"/>
    <w:rsid w:val="00614966"/>
    <w:rsid w:val="006454FC"/>
    <w:rsid w:val="00671AA1"/>
    <w:rsid w:val="007437F2"/>
    <w:rsid w:val="00791C1A"/>
    <w:rsid w:val="007B66A6"/>
    <w:rsid w:val="007F287C"/>
    <w:rsid w:val="008622EB"/>
    <w:rsid w:val="008B3D99"/>
    <w:rsid w:val="009A0909"/>
    <w:rsid w:val="009E3E85"/>
    <w:rsid w:val="00AB2DB3"/>
    <w:rsid w:val="00BA684E"/>
    <w:rsid w:val="00CC3117"/>
    <w:rsid w:val="00D36C85"/>
    <w:rsid w:val="00D80D37"/>
    <w:rsid w:val="00DF4E36"/>
    <w:rsid w:val="00E14F97"/>
    <w:rsid w:val="00E6126D"/>
    <w:rsid w:val="00F61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41CB6"/>
    <w:pPr>
      <w:ind w:left="720"/>
      <w:contextualSpacing/>
    </w:pPr>
  </w:style>
  <w:style w:type="paragraph" w:customStyle="1" w:styleId="CharCharCharCharCharChar1CharCharCharCharCharCharCharCharCharChar">
    <w:name w:val="Char Char Char Char Char Char1 Char Char Char Char Char Char Char Char Char Char"/>
    <w:basedOn w:val="Normln"/>
    <w:semiHidden/>
    <w:rsid w:val="001B2B74"/>
    <w:pPr>
      <w:spacing w:after="160" w:line="240" w:lineRule="exact"/>
    </w:pPr>
    <w:rPr>
      <w:rFonts w:ascii="Arial" w:eastAsia="Times New Roman" w:hAnsi="Arial"/>
      <w:sz w:val="22"/>
      <w:szCs w:val="22"/>
      <w:lang w:val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62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622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41CB6"/>
    <w:pPr>
      <w:ind w:left="720"/>
      <w:contextualSpacing/>
    </w:pPr>
  </w:style>
  <w:style w:type="paragraph" w:customStyle="1" w:styleId="CharCharCharCharCharChar1CharCharCharCharCharCharCharCharCharChar">
    <w:name w:val="Char Char Char Char Char Char1 Char Char Char Char Char Char Char Char Char Char"/>
    <w:basedOn w:val="Normln"/>
    <w:semiHidden/>
    <w:rsid w:val="001B2B74"/>
    <w:pPr>
      <w:spacing w:after="160" w:line="240" w:lineRule="exact"/>
    </w:pPr>
    <w:rPr>
      <w:rFonts w:ascii="Arial" w:eastAsia="Times New Roman" w:hAnsi="Arial"/>
      <w:sz w:val="22"/>
      <w:szCs w:val="22"/>
      <w:lang w:val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62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622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370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Elektro Ol</dc:creator>
  <cp:lastModifiedBy>Turanová Dana</cp:lastModifiedBy>
  <cp:revision>3</cp:revision>
  <cp:lastPrinted>2020-08-26T07:02:00Z</cp:lastPrinted>
  <dcterms:created xsi:type="dcterms:W3CDTF">2020-09-04T09:09:00Z</dcterms:created>
  <dcterms:modified xsi:type="dcterms:W3CDTF">2020-09-04T11:51:00Z</dcterms:modified>
</cp:coreProperties>
</file>