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B351A9">
        <w:rPr>
          <w:rFonts w:ascii="Arial" w:hAnsi="Arial" w:cs="Arial"/>
          <w:b/>
          <w:bCs/>
          <w:caps/>
          <w:sz w:val="28"/>
          <w:szCs w:val="28"/>
        </w:rPr>
        <w:t>ZHOTOVITEL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0D63DE" w:rsidRPr="000D63DE">
        <w:rPr>
          <w:rFonts w:ascii="Arial" w:hAnsi="Arial" w:cs="Arial"/>
          <w:b/>
          <w:sz w:val="24"/>
        </w:rPr>
        <w:t xml:space="preserve">Bílina po </w:t>
      </w:r>
      <w:proofErr w:type="spellStart"/>
      <w:r w:rsidR="000D63DE" w:rsidRPr="000D63DE">
        <w:rPr>
          <w:rFonts w:ascii="Arial" w:hAnsi="Arial" w:cs="Arial"/>
          <w:b/>
          <w:sz w:val="24"/>
        </w:rPr>
        <w:t>Ervěnickém</w:t>
      </w:r>
      <w:proofErr w:type="spellEnd"/>
      <w:r w:rsidR="000D63DE" w:rsidRPr="000D63DE">
        <w:rPr>
          <w:rFonts w:ascii="Arial" w:hAnsi="Arial" w:cs="Arial"/>
          <w:b/>
          <w:sz w:val="24"/>
        </w:rPr>
        <w:t xml:space="preserve"> koridoru – revitalizace – PD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605"/>
        <w:gridCol w:w="1184"/>
        <w:gridCol w:w="7343"/>
        <w:gridCol w:w="1380"/>
      </w:tblGrid>
      <w:tr w:rsidR="005C26A9" w:rsidRPr="008B5BF3" w:rsidTr="005C26A9">
        <w:trPr>
          <w:trHeight w:val="50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36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C26A9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Část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podzhotovitel</w:t>
            </w:r>
            <w:r w:rsidRPr="008B5BF3">
              <w:rPr>
                <w:rFonts w:ascii="Arial" w:hAnsi="Arial" w:cs="Arial"/>
                <w:b/>
                <w:szCs w:val="20"/>
              </w:rPr>
              <w:t>e</w:t>
            </w:r>
            <w:proofErr w:type="spellEnd"/>
            <w:r w:rsidRPr="008B5BF3">
              <w:rPr>
                <w:rFonts w:ascii="Arial" w:hAnsi="Arial" w:cs="Arial"/>
                <w:b/>
                <w:szCs w:val="20"/>
              </w:rPr>
              <w:t xml:space="preserve"> </w:t>
            </w: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431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52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B351A9">
        <w:rPr>
          <w:rFonts w:ascii="Arial" w:hAnsi="Arial" w:cs="Arial"/>
          <w:bCs/>
          <w:i/>
          <w:iCs/>
          <w:szCs w:val="20"/>
        </w:rPr>
        <w:t>zhotovitel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6"/>
      <w:footerReference w:type="default" r:id="rId7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F7C" w:rsidRDefault="00A03F7C">
      <w:r>
        <w:separator/>
      </w:r>
    </w:p>
  </w:endnote>
  <w:endnote w:type="continuationSeparator" w:id="0">
    <w:p w:rsidR="00A03F7C" w:rsidRDefault="00A0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F7C" w:rsidRDefault="00A03F7C">
      <w:r>
        <w:separator/>
      </w:r>
    </w:p>
  </w:footnote>
  <w:footnote w:type="continuationSeparator" w:id="0">
    <w:p w:rsidR="00A03F7C" w:rsidRDefault="00A03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D63DE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156C5"/>
    <w:rsid w:val="00376E9B"/>
    <w:rsid w:val="003955FF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5FFE"/>
    <w:rsid w:val="005A7601"/>
    <w:rsid w:val="005C26A9"/>
    <w:rsid w:val="005F4226"/>
    <w:rsid w:val="005F4B6B"/>
    <w:rsid w:val="0060137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03F7C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364EE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33FE3"/>
    <w:rsid w:val="00DF19CB"/>
    <w:rsid w:val="00E00238"/>
    <w:rsid w:val="00E938B6"/>
    <w:rsid w:val="00E938C0"/>
    <w:rsid w:val="00EC495B"/>
    <w:rsid w:val="00EC52DE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5DDEEA-655B-42F5-83E0-D654AEE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0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Pöschlová Michaela</cp:lastModifiedBy>
  <cp:revision>13</cp:revision>
  <cp:lastPrinted>2016-11-10T20:44:00Z</cp:lastPrinted>
  <dcterms:created xsi:type="dcterms:W3CDTF">2017-02-16T15:29:00Z</dcterms:created>
  <dcterms:modified xsi:type="dcterms:W3CDTF">2020-08-18T08:05:00Z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