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98B624" w14:textId="4348F4E4" w:rsidR="00A94C36" w:rsidRPr="00A94C36" w:rsidRDefault="00E63543" w:rsidP="00A94C36">
      <w:pPr>
        <w:spacing w:after="120"/>
        <w:ind w:left="567" w:right="142"/>
        <w:rPr>
          <w:rFonts w:asciiTheme="minorHAnsi" w:hAnsiTheme="minorHAnsi" w:cstheme="minorHAnsi"/>
          <w:sz w:val="40"/>
          <w:szCs w:val="40"/>
          <w:u w:val="single"/>
        </w:rPr>
      </w:pPr>
      <w:r>
        <w:rPr>
          <w:rFonts w:asciiTheme="minorHAnsi" w:hAnsiTheme="minorHAnsi" w:cstheme="minorHAnsi"/>
          <w:sz w:val="40"/>
          <w:szCs w:val="40"/>
          <w:u w:val="single"/>
        </w:rPr>
        <w:t>STAVEBNĚ TECHNICKÝ PRŮZKUM</w:t>
      </w:r>
      <w:r>
        <w:rPr>
          <w:rFonts w:asciiTheme="minorHAnsi" w:hAnsiTheme="minorHAnsi" w:cstheme="minorHAnsi"/>
          <w:sz w:val="40"/>
          <w:szCs w:val="40"/>
          <w:u w:val="single"/>
        </w:rPr>
        <w:tab/>
      </w:r>
      <w:r>
        <w:rPr>
          <w:rFonts w:asciiTheme="minorHAnsi" w:hAnsiTheme="minorHAnsi" w:cstheme="minorHAnsi"/>
          <w:sz w:val="40"/>
          <w:szCs w:val="40"/>
          <w:u w:val="single"/>
        </w:rPr>
        <w:tab/>
      </w:r>
      <w:r>
        <w:rPr>
          <w:rFonts w:asciiTheme="minorHAnsi" w:hAnsiTheme="minorHAnsi" w:cstheme="minorHAnsi"/>
          <w:sz w:val="40"/>
          <w:szCs w:val="40"/>
          <w:u w:val="single"/>
        </w:rPr>
        <w:tab/>
        <w:t xml:space="preserve">  </w:t>
      </w:r>
      <w:r>
        <w:rPr>
          <w:rFonts w:asciiTheme="minorHAnsi" w:hAnsiTheme="minorHAnsi" w:cstheme="minorHAnsi"/>
          <w:sz w:val="40"/>
          <w:szCs w:val="40"/>
          <w:u w:val="single"/>
        </w:rPr>
        <w:tab/>
      </w:r>
    </w:p>
    <w:p w14:paraId="34D03753" w14:textId="272AB1A5" w:rsidR="00BB7E78" w:rsidRDefault="00CC4A60" w:rsidP="00BB7E78">
      <w:pPr>
        <w:spacing w:after="120" w:line="240" w:lineRule="auto"/>
        <w:ind w:left="567" w:right="709"/>
        <w:jc w:val="center"/>
        <w:rPr>
          <w:rFonts w:asciiTheme="minorHAnsi" w:hAnsiTheme="minorHAnsi" w:cstheme="minorHAnsi"/>
          <w:b/>
          <w:sz w:val="40"/>
          <w:szCs w:val="40"/>
        </w:rPr>
      </w:pPr>
      <w:r>
        <w:rPr>
          <w:rFonts w:asciiTheme="minorHAnsi" w:hAnsiTheme="minorHAnsi" w:cstheme="minorHAnsi"/>
          <w:b/>
          <w:sz w:val="40"/>
          <w:szCs w:val="40"/>
        </w:rPr>
        <w:t>VD VÍR II</w:t>
      </w:r>
    </w:p>
    <w:p w14:paraId="119039DB" w14:textId="5D599F63" w:rsidR="00A94C36" w:rsidRPr="002E0081" w:rsidRDefault="00CC4A60" w:rsidP="002E0081">
      <w:pPr>
        <w:ind w:left="567" w:right="708"/>
        <w:jc w:val="center"/>
        <w:rPr>
          <w:rFonts w:asciiTheme="minorHAnsi" w:hAnsiTheme="minorHAnsi" w:cstheme="minorHAnsi"/>
          <w:b/>
          <w:sz w:val="40"/>
          <w:szCs w:val="40"/>
        </w:rPr>
      </w:pPr>
      <w:r>
        <w:rPr>
          <w:rFonts w:asciiTheme="minorHAnsi" w:hAnsiTheme="minorHAnsi" w:cstheme="minorHAnsi"/>
          <w:b/>
          <w:sz w:val="40"/>
          <w:szCs w:val="40"/>
        </w:rPr>
        <w:t>PŘELIV - OPRAVA</w:t>
      </w:r>
    </w:p>
    <w:p w14:paraId="65083191" w14:textId="77777777" w:rsidR="00A94C36" w:rsidRPr="00AD2CC0" w:rsidRDefault="00A94C36" w:rsidP="00A94C36">
      <w:pPr>
        <w:spacing w:line="240" w:lineRule="auto"/>
        <w:ind w:left="567" w:right="141"/>
        <w:rPr>
          <w:rFonts w:asciiTheme="minorHAnsi" w:hAnsiTheme="minorHAnsi" w:cstheme="minorHAnsi"/>
          <w:sz w:val="16"/>
          <w:szCs w:val="16"/>
        </w:rPr>
      </w:pPr>
      <w:r w:rsidRPr="00AD2CC0">
        <w:rPr>
          <w:rFonts w:asciiTheme="minorHAnsi" w:hAnsiTheme="minorHAnsi" w:cstheme="minorHAnsi"/>
          <w:sz w:val="16"/>
          <w:szCs w:val="16"/>
        </w:rPr>
        <w:t>STUPEŇ PROJEKTOVÉ DOKUMENTACE:</w:t>
      </w:r>
      <w:r w:rsidRPr="00AD2CC0">
        <w:rPr>
          <w:rFonts w:asciiTheme="minorHAnsi" w:hAnsiTheme="minorHAnsi" w:cstheme="minorHAnsi"/>
          <w:sz w:val="16"/>
          <w:szCs w:val="16"/>
        </w:rPr>
        <w:tab/>
      </w:r>
      <w:r w:rsidRPr="00AD2CC0">
        <w:rPr>
          <w:rFonts w:asciiTheme="minorHAnsi" w:hAnsiTheme="minorHAnsi" w:cstheme="minorHAnsi"/>
          <w:sz w:val="16"/>
          <w:szCs w:val="16"/>
        </w:rPr>
        <w:tab/>
      </w:r>
      <w:r w:rsidRPr="00AD2CC0">
        <w:rPr>
          <w:rFonts w:asciiTheme="minorHAnsi" w:hAnsiTheme="minorHAnsi" w:cstheme="minorHAnsi"/>
          <w:sz w:val="16"/>
          <w:szCs w:val="16"/>
        </w:rPr>
        <w:tab/>
      </w:r>
      <w:r w:rsidRPr="00AD2CC0">
        <w:rPr>
          <w:rFonts w:asciiTheme="minorHAnsi" w:hAnsiTheme="minorHAnsi" w:cstheme="minorHAnsi"/>
          <w:sz w:val="16"/>
          <w:szCs w:val="16"/>
        </w:rPr>
        <w:tab/>
      </w:r>
      <w:r w:rsidRPr="00AD2CC0">
        <w:rPr>
          <w:rFonts w:asciiTheme="minorHAnsi" w:hAnsiTheme="minorHAnsi" w:cstheme="minorHAnsi"/>
          <w:sz w:val="16"/>
          <w:szCs w:val="16"/>
        </w:rPr>
        <w:tab/>
      </w:r>
      <w:r w:rsidRPr="00AD2CC0">
        <w:rPr>
          <w:rFonts w:asciiTheme="minorHAnsi" w:hAnsiTheme="minorHAnsi" w:cstheme="minorHAnsi"/>
          <w:sz w:val="16"/>
          <w:szCs w:val="16"/>
        </w:rPr>
        <w:tab/>
      </w:r>
      <w:r w:rsidRPr="00AD2CC0">
        <w:rPr>
          <w:rFonts w:asciiTheme="minorHAnsi" w:hAnsiTheme="minorHAnsi" w:cstheme="minorHAnsi"/>
          <w:sz w:val="16"/>
          <w:szCs w:val="16"/>
        </w:rPr>
        <w:tab/>
        <w:t xml:space="preserve">   DATUM:</w:t>
      </w:r>
    </w:p>
    <w:p w14:paraId="06626B8F" w14:textId="236B3515" w:rsidR="00A94C36" w:rsidRPr="00AD2CC0" w:rsidRDefault="00A94C36" w:rsidP="008D5606">
      <w:pPr>
        <w:ind w:left="567" w:right="141"/>
        <w:rPr>
          <w:rFonts w:asciiTheme="minorHAnsi" w:hAnsiTheme="minorHAnsi" w:cstheme="minorHAnsi"/>
          <w:u w:val="single"/>
        </w:rPr>
      </w:pPr>
      <w:r w:rsidRPr="00AD2CC0">
        <w:rPr>
          <w:rFonts w:asciiTheme="minorHAnsi" w:hAnsiTheme="minorHAnsi" w:cstheme="minorHAnsi"/>
          <w:u w:val="single"/>
        </w:rPr>
        <w:t xml:space="preserve">Dokumentace </w:t>
      </w:r>
      <w:r w:rsidR="009C64CE">
        <w:rPr>
          <w:rFonts w:asciiTheme="minorHAnsi" w:hAnsiTheme="minorHAnsi" w:cstheme="minorHAnsi"/>
          <w:u w:val="single"/>
        </w:rPr>
        <w:t>pro provádění stavby</w:t>
      </w:r>
      <w:r w:rsidR="008D5606">
        <w:rPr>
          <w:rFonts w:asciiTheme="minorHAnsi" w:hAnsiTheme="minorHAnsi" w:cstheme="minorHAnsi"/>
          <w:u w:val="single"/>
        </w:rPr>
        <w:t xml:space="preserve">  </w:t>
      </w:r>
      <w:r w:rsidRPr="00AD2CC0">
        <w:rPr>
          <w:rFonts w:asciiTheme="minorHAnsi" w:hAnsiTheme="minorHAnsi" w:cstheme="minorHAnsi"/>
          <w:u w:val="single"/>
        </w:rPr>
        <w:t xml:space="preserve">    </w:t>
      </w:r>
      <w:r>
        <w:rPr>
          <w:rFonts w:asciiTheme="minorHAnsi" w:hAnsiTheme="minorHAnsi" w:cstheme="minorHAnsi"/>
          <w:u w:val="single"/>
        </w:rPr>
        <w:tab/>
      </w:r>
      <w:r>
        <w:rPr>
          <w:rFonts w:asciiTheme="minorHAnsi" w:hAnsiTheme="minorHAnsi" w:cstheme="minorHAnsi"/>
          <w:u w:val="single"/>
        </w:rPr>
        <w:tab/>
      </w:r>
      <w:r>
        <w:rPr>
          <w:rFonts w:asciiTheme="minorHAnsi" w:hAnsiTheme="minorHAnsi" w:cstheme="minorHAnsi"/>
          <w:u w:val="single"/>
        </w:rPr>
        <w:tab/>
      </w:r>
      <w:r>
        <w:rPr>
          <w:rFonts w:asciiTheme="minorHAnsi" w:hAnsiTheme="minorHAnsi" w:cstheme="minorHAnsi"/>
          <w:u w:val="single"/>
        </w:rPr>
        <w:tab/>
      </w:r>
      <w:r>
        <w:rPr>
          <w:rFonts w:asciiTheme="minorHAnsi" w:hAnsiTheme="minorHAnsi" w:cstheme="minorHAnsi"/>
          <w:u w:val="single"/>
        </w:rPr>
        <w:tab/>
      </w:r>
      <w:r w:rsidRPr="00AD2CC0">
        <w:rPr>
          <w:rFonts w:asciiTheme="minorHAnsi" w:hAnsiTheme="minorHAnsi" w:cstheme="minorHAnsi"/>
          <w:u w:val="single"/>
        </w:rPr>
        <w:t xml:space="preserve"> </w:t>
      </w:r>
      <w:r w:rsidR="00CC4A60">
        <w:rPr>
          <w:rFonts w:asciiTheme="minorHAnsi" w:hAnsiTheme="minorHAnsi" w:cstheme="minorHAnsi"/>
          <w:u w:val="single"/>
        </w:rPr>
        <w:t xml:space="preserve">             03/2020</w:t>
      </w:r>
    </w:p>
    <w:p w14:paraId="08C5054D" w14:textId="1F9390B9" w:rsidR="00A94C36" w:rsidRDefault="00FC5AC3" w:rsidP="00A94C36">
      <w:pPr>
        <w:ind w:left="567" w:right="709"/>
        <w:jc w:val="center"/>
      </w:pPr>
      <w:r>
        <w:rPr>
          <w:noProof/>
          <w:lang w:eastAsia="cs-CZ"/>
        </w:rPr>
        <w:drawing>
          <wp:inline distT="0" distB="0" distL="0" distR="0" wp14:anchorId="7B23C54C" wp14:editId="2654E860">
            <wp:extent cx="5048250" cy="3365500"/>
            <wp:effectExtent l="19050" t="19050" r="19050" b="2540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SC0460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33655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68FEDE" w14:textId="77777777" w:rsidR="00A94C36" w:rsidRDefault="00A94C36" w:rsidP="00A94C36">
      <w:pPr>
        <w:ind w:left="567" w:right="141"/>
        <w:rPr>
          <w:u w:val="single"/>
        </w:rPr>
      </w:pP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1C063E5A" w14:textId="77777777" w:rsidR="00A94C36" w:rsidRPr="00AD2CC0" w:rsidRDefault="00A94C36" w:rsidP="00A94C36">
      <w:pPr>
        <w:ind w:left="567" w:right="708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POVODÍ MORAVY, Dřevařská 932/11, 602 00 Brno</w:t>
      </w:r>
    </w:p>
    <w:p w14:paraId="3692C2E9" w14:textId="77777777" w:rsidR="00A94C36" w:rsidRDefault="00A94C36" w:rsidP="00A94C36">
      <w:pPr>
        <w:ind w:left="567" w:right="708"/>
        <w:jc w:val="center"/>
      </w:pPr>
      <w:r>
        <w:rPr>
          <w:noProof/>
          <w:lang w:eastAsia="cs-CZ"/>
        </w:rPr>
        <w:drawing>
          <wp:inline distT="0" distB="0" distL="0" distR="0" wp14:anchorId="36846E3B" wp14:editId="1185AA0C">
            <wp:extent cx="1752600" cy="1766678"/>
            <wp:effectExtent l="0" t="0" r="0" b="508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mo-logotype-2012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87" t="16407" r="17969" b="18229"/>
                    <a:stretch/>
                  </pic:blipFill>
                  <pic:spPr bwMode="auto">
                    <a:xfrm>
                      <a:off x="0" y="0"/>
                      <a:ext cx="1757032" cy="1771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4C31AC" w14:textId="77777777" w:rsidR="00A94C36" w:rsidRDefault="00A94C36" w:rsidP="00A94C36">
      <w:pPr>
        <w:ind w:left="567" w:right="141"/>
        <w:rPr>
          <w:u w:val="single"/>
        </w:rPr>
      </w:pP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011A62D6" w14:textId="77777777" w:rsidR="00A94C36" w:rsidRPr="00AD2CC0" w:rsidRDefault="00A94C36" w:rsidP="00A94C36">
      <w:pPr>
        <w:spacing w:line="240" w:lineRule="auto"/>
        <w:ind w:left="567" w:right="708"/>
        <w:jc w:val="center"/>
        <w:rPr>
          <w:rFonts w:asciiTheme="minorHAnsi" w:hAnsiTheme="minorHAnsi" w:cstheme="minorHAnsi"/>
        </w:rPr>
      </w:pPr>
      <w:r w:rsidRPr="00AD2CC0">
        <w:rPr>
          <w:rFonts w:asciiTheme="minorHAnsi" w:hAnsiTheme="minorHAnsi" w:cstheme="minorHAnsi"/>
        </w:rPr>
        <w:t>Ing. Vít Pučálek</w:t>
      </w:r>
    </w:p>
    <w:p w14:paraId="6C4E6CED" w14:textId="77777777" w:rsidR="00A94C36" w:rsidRPr="00AD2CC0" w:rsidRDefault="00A94C36" w:rsidP="00A94C36">
      <w:pPr>
        <w:spacing w:line="240" w:lineRule="auto"/>
        <w:ind w:left="567" w:right="708"/>
        <w:jc w:val="center"/>
        <w:rPr>
          <w:rFonts w:asciiTheme="minorHAnsi" w:hAnsiTheme="minorHAnsi" w:cstheme="minorHAnsi"/>
          <w:sz w:val="16"/>
          <w:szCs w:val="16"/>
        </w:rPr>
      </w:pPr>
      <w:r w:rsidRPr="00AD2CC0">
        <w:rPr>
          <w:rFonts w:asciiTheme="minorHAnsi" w:hAnsiTheme="minorHAnsi" w:cstheme="minorHAnsi"/>
          <w:sz w:val="16"/>
          <w:szCs w:val="16"/>
        </w:rPr>
        <w:t>M. BUREŠE 809, 572 01 POLIČKA</w:t>
      </w:r>
    </w:p>
    <w:p w14:paraId="32C76573" w14:textId="2CB5A597" w:rsidR="00A94C36" w:rsidRDefault="00A94C36" w:rsidP="00443299">
      <w:pPr>
        <w:spacing w:line="240" w:lineRule="auto"/>
        <w:ind w:left="567" w:right="708"/>
        <w:jc w:val="center"/>
      </w:pPr>
      <w:r w:rsidRPr="00AD2CC0">
        <w:rPr>
          <w:rFonts w:asciiTheme="minorHAnsi" w:hAnsiTheme="minorHAnsi" w:cstheme="minorHAnsi"/>
          <w:sz w:val="16"/>
          <w:szCs w:val="16"/>
        </w:rPr>
        <w:t>TEL.: +420 737 367 558, EMAIL: VIT.PUCALEK@EMAIL.CZ</w:t>
      </w:r>
      <w:r>
        <w:br w:type="page"/>
      </w:r>
    </w:p>
    <w:p w14:paraId="268BB8C2" w14:textId="77777777" w:rsidR="00F72D03" w:rsidRDefault="00F72D03" w:rsidP="00F065B4">
      <w:pPr>
        <w:sectPr w:rsidR="00F72D03" w:rsidSect="00833ED9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sdt>
      <w:sdtPr>
        <w:rPr>
          <w:rFonts w:eastAsiaTheme="minorHAnsi" w:cstheme="minorBidi"/>
          <w:b w:val="0"/>
          <w:bCs w:val="0"/>
          <w:color w:val="auto"/>
          <w:sz w:val="18"/>
          <w:szCs w:val="18"/>
        </w:rPr>
        <w:id w:val="3416068"/>
        <w:docPartObj>
          <w:docPartGallery w:val="Table of Contents"/>
          <w:docPartUnique/>
        </w:docPartObj>
      </w:sdtPr>
      <w:sdtEndPr>
        <w:rPr>
          <w:rFonts w:asciiTheme="majorHAnsi" w:hAnsiTheme="majorHAnsi"/>
          <w:sz w:val="16"/>
          <w:szCs w:val="16"/>
        </w:rPr>
      </w:sdtEndPr>
      <w:sdtContent>
        <w:p w14:paraId="593BA4FF" w14:textId="77777777" w:rsidR="00F72D03" w:rsidRPr="00BC128D" w:rsidRDefault="00F72D03" w:rsidP="00BC128D">
          <w:pPr>
            <w:pStyle w:val="Nadpisobsahu"/>
            <w:spacing w:before="0" w:line="276" w:lineRule="auto"/>
            <w:rPr>
              <w:color w:val="auto"/>
              <w:sz w:val="18"/>
              <w:szCs w:val="18"/>
            </w:rPr>
          </w:pPr>
          <w:r w:rsidRPr="00BC128D">
            <w:rPr>
              <w:color w:val="auto"/>
              <w:sz w:val="18"/>
              <w:szCs w:val="18"/>
            </w:rPr>
            <w:t>Obsah</w:t>
          </w:r>
        </w:p>
        <w:p w14:paraId="60359F27" w14:textId="77777777" w:rsidR="00136A5D" w:rsidRPr="00BC128D" w:rsidRDefault="00136A5D" w:rsidP="00BC128D">
          <w:pPr>
            <w:spacing w:line="276" w:lineRule="auto"/>
            <w:rPr>
              <w:sz w:val="18"/>
              <w:szCs w:val="18"/>
            </w:rPr>
          </w:pPr>
        </w:p>
        <w:p w14:paraId="1FBCD6A4" w14:textId="77777777" w:rsidR="00BB35F5" w:rsidRPr="00BB35F5" w:rsidRDefault="00585143" w:rsidP="00BB35F5">
          <w:pPr>
            <w:pStyle w:val="Obsah1"/>
            <w:spacing w:line="360" w:lineRule="auto"/>
            <w:rPr>
              <w:rFonts w:ascii="Arial Narrow" w:eastAsiaTheme="minorEastAsia" w:hAnsi="Arial Narrow"/>
              <w:caps w:val="0"/>
              <w:sz w:val="18"/>
              <w:szCs w:val="18"/>
              <w:lang w:eastAsia="cs-CZ"/>
            </w:rPr>
          </w:pPr>
          <w:r w:rsidRPr="00BB35F5">
            <w:rPr>
              <w:rFonts w:ascii="Arial Narrow" w:hAnsi="Arial Narrow"/>
              <w:sz w:val="18"/>
              <w:szCs w:val="18"/>
            </w:rPr>
            <w:fldChar w:fldCharType="begin"/>
          </w:r>
          <w:r w:rsidR="00F72D03" w:rsidRPr="00BB35F5">
            <w:rPr>
              <w:rFonts w:ascii="Arial Narrow" w:hAnsi="Arial Narrow"/>
              <w:sz w:val="18"/>
              <w:szCs w:val="18"/>
            </w:rPr>
            <w:instrText xml:space="preserve"> TOC \o "1-3" \h \z \u </w:instrText>
          </w:r>
          <w:r w:rsidRPr="00BB35F5">
            <w:rPr>
              <w:rFonts w:ascii="Arial Narrow" w:hAnsi="Arial Narrow"/>
              <w:sz w:val="18"/>
              <w:szCs w:val="18"/>
            </w:rPr>
            <w:fldChar w:fldCharType="separate"/>
          </w:r>
          <w:hyperlink w:anchor="_Toc38864067" w:history="1">
            <w:r w:rsidR="00BB35F5" w:rsidRPr="00BB35F5">
              <w:rPr>
                <w:rStyle w:val="Hypertextovodkaz"/>
                <w:rFonts w:ascii="Arial Narrow" w:hAnsi="Arial Narrow"/>
                <w:sz w:val="18"/>
                <w:szCs w:val="18"/>
              </w:rPr>
              <w:t>1.</w:t>
            </w:r>
            <w:r w:rsidR="00BB35F5" w:rsidRPr="00BB35F5">
              <w:rPr>
                <w:rFonts w:ascii="Arial Narrow" w:eastAsiaTheme="minorEastAsia" w:hAnsi="Arial Narrow"/>
                <w:caps w:val="0"/>
                <w:sz w:val="18"/>
                <w:szCs w:val="18"/>
                <w:lang w:eastAsia="cs-CZ"/>
              </w:rPr>
              <w:tab/>
            </w:r>
            <w:r w:rsidR="00BB35F5" w:rsidRPr="00BB35F5">
              <w:rPr>
                <w:rStyle w:val="Hypertextovodkaz"/>
                <w:rFonts w:ascii="Arial Narrow" w:hAnsi="Arial Narrow"/>
                <w:sz w:val="18"/>
                <w:szCs w:val="18"/>
              </w:rPr>
              <w:t>identifikační údaje</w: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tab/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begin"/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instrText xml:space="preserve"> PAGEREF _Toc38864067 \h </w:instrTex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separate"/>
            </w:r>
            <w:r w:rsidR="00BB35F5">
              <w:rPr>
                <w:rFonts w:ascii="Arial Narrow" w:hAnsi="Arial Narrow"/>
                <w:webHidden/>
                <w:sz w:val="18"/>
                <w:szCs w:val="18"/>
              </w:rPr>
              <w:t>3</w: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end"/>
            </w:r>
          </w:hyperlink>
        </w:p>
        <w:p w14:paraId="2A830D26" w14:textId="77777777" w:rsidR="00BB35F5" w:rsidRPr="00BB35F5" w:rsidRDefault="007C5A08" w:rsidP="00BB35F5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sz w:val="18"/>
              <w:szCs w:val="18"/>
              <w:lang w:eastAsia="cs-CZ"/>
            </w:rPr>
          </w:pPr>
          <w:hyperlink w:anchor="_Toc38864068" w:history="1">
            <w:r w:rsidR="00BB35F5" w:rsidRPr="00BB35F5">
              <w:rPr>
                <w:rStyle w:val="Hypertextovodkaz"/>
                <w:noProof/>
                <w:sz w:val="18"/>
                <w:szCs w:val="18"/>
              </w:rPr>
              <w:t>1.1.</w:t>
            </w:r>
            <w:r w:rsidR="00BB35F5" w:rsidRPr="00BB35F5">
              <w:rPr>
                <w:rFonts w:eastAsiaTheme="minorEastAsia"/>
                <w:noProof/>
                <w:sz w:val="18"/>
                <w:szCs w:val="18"/>
                <w:lang w:eastAsia="cs-CZ"/>
              </w:rPr>
              <w:tab/>
            </w:r>
            <w:r w:rsidR="00BB35F5" w:rsidRPr="00BB35F5">
              <w:rPr>
                <w:rStyle w:val="Hypertextovodkaz"/>
                <w:noProof/>
                <w:sz w:val="18"/>
                <w:szCs w:val="18"/>
              </w:rPr>
              <w:t>Údaje o stavbě</w:t>
            </w:r>
            <w:r w:rsidR="00BB35F5" w:rsidRPr="00BB35F5">
              <w:rPr>
                <w:noProof/>
                <w:webHidden/>
                <w:sz w:val="18"/>
                <w:szCs w:val="18"/>
              </w:rPr>
              <w:tab/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begin"/>
            </w:r>
            <w:r w:rsidR="00BB35F5" w:rsidRPr="00BB35F5">
              <w:rPr>
                <w:noProof/>
                <w:webHidden/>
                <w:sz w:val="18"/>
                <w:szCs w:val="18"/>
              </w:rPr>
              <w:instrText xml:space="preserve"> PAGEREF _Toc38864068 \h </w:instrText>
            </w:r>
            <w:r w:rsidR="00BB35F5" w:rsidRPr="00BB35F5">
              <w:rPr>
                <w:noProof/>
                <w:webHidden/>
                <w:sz w:val="18"/>
                <w:szCs w:val="18"/>
              </w:rPr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B35F5">
              <w:rPr>
                <w:noProof/>
                <w:webHidden/>
                <w:sz w:val="18"/>
                <w:szCs w:val="18"/>
              </w:rPr>
              <w:t>3</w:t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009C2DCB" w14:textId="77777777" w:rsidR="00BB35F5" w:rsidRPr="00BB35F5" w:rsidRDefault="007C5A08" w:rsidP="00BB35F5">
          <w:pPr>
            <w:pStyle w:val="Obsah3"/>
            <w:tabs>
              <w:tab w:val="left" w:pos="1320"/>
              <w:tab w:val="right" w:leader="dot" w:pos="9062"/>
            </w:tabs>
            <w:spacing w:after="0"/>
            <w:rPr>
              <w:rFonts w:eastAsiaTheme="minorEastAsia"/>
              <w:noProof/>
              <w:sz w:val="18"/>
              <w:szCs w:val="18"/>
              <w:lang w:eastAsia="cs-CZ"/>
            </w:rPr>
          </w:pPr>
          <w:hyperlink w:anchor="_Toc38864069" w:history="1">
            <w:r w:rsidR="00BB35F5" w:rsidRPr="00BB35F5">
              <w:rPr>
                <w:rStyle w:val="Hypertextovodkaz"/>
                <w:noProof/>
                <w:sz w:val="18"/>
                <w:szCs w:val="18"/>
              </w:rPr>
              <w:t>1.1.1.</w:t>
            </w:r>
            <w:r w:rsidR="00BB35F5" w:rsidRPr="00BB35F5">
              <w:rPr>
                <w:rFonts w:eastAsiaTheme="minorEastAsia"/>
                <w:noProof/>
                <w:sz w:val="18"/>
                <w:szCs w:val="18"/>
                <w:lang w:eastAsia="cs-CZ"/>
              </w:rPr>
              <w:tab/>
            </w:r>
            <w:r w:rsidR="00BB35F5" w:rsidRPr="00BB35F5">
              <w:rPr>
                <w:rStyle w:val="Hypertextovodkaz"/>
                <w:noProof/>
                <w:sz w:val="18"/>
                <w:szCs w:val="18"/>
              </w:rPr>
              <w:t>Název stavby</w:t>
            </w:r>
            <w:r w:rsidR="00BB35F5" w:rsidRPr="00BB35F5">
              <w:rPr>
                <w:noProof/>
                <w:webHidden/>
                <w:sz w:val="18"/>
                <w:szCs w:val="18"/>
              </w:rPr>
              <w:tab/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begin"/>
            </w:r>
            <w:r w:rsidR="00BB35F5" w:rsidRPr="00BB35F5">
              <w:rPr>
                <w:noProof/>
                <w:webHidden/>
                <w:sz w:val="18"/>
                <w:szCs w:val="18"/>
              </w:rPr>
              <w:instrText xml:space="preserve"> PAGEREF _Toc38864069 \h </w:instrText>
            </w:r>
            <w:r w:rsidR="00BB35F5" w:rsidRPr="00BB35F5">
              <w:rPr>
                <w:noProof/>
                <w:webHidden/>
                <w:sz w:val="18"/>
                <w:szCs w:val="18"/>
              </w:rPr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B35F5">
              <w:rPr>
                <w:noProof/>
                <w:webHidden/>
                <w:sz w:val="18"/>
                <w:szCs w:val="18"/>
              </w:rPr>
              <w:t>3</w:t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02958710" w14:textId="77777777" w:rsidR="00BB35F5" w:rsidRPr="00BB35F5" w:rsidRDefault="007C5A08" w:rsidP="00BB35F5">
          <w:pPr>
            <w:pStyle w:val="Obsah3"/>
            <w:tabs>
              <w:tab w:val="left" w:pos="1320"/>
              <w:tab w:val="right" w:leader="dot" w:pos="9062"/>
            </w:tabs>
            <w:spacing w:after="0"/>
            <w:rPr>
              <w:rFonts w:eastAsiaTheme="minorEastAsia"/>
              <w:noProof/>
              <w:sz w:val="18"/>
              <w:szCs w:val="18"/>
              <w:lang w:eastAsia="cs-CZ"/>
            </w:rPr>
          </w:pPr>
          <w:hyperlink w:anchor="_Toc38864070" w:history="1">
            <w:r w:rsidR="00BB35F5" w:rsidRPr="00BB35F5">
              <w:rPr>
                <w:rStyle w:val="Hypertextovodkaz"/>
                <w:noProof/>
                <w:sz w:val="18"/>
                <w:szCs w:val="18"/>
              </w:rPr>
              <w:t>1.1.2.</w:t>
            </w:r>
            <w:r w:rsidR="00BB35F5" w:rsidRPr="00BB35F5">
              <w:rPr>
                <w:rFonts w:eastAsiaTheme="minorEastAsia"/>
                <w:noProof/>
                <w:sz w:val="18"/>
                <w:szCs w:val="18"/>
                <w:lang w:eastAsia="cs-CZ"/>
              </w:rPr>
              <w:tab/>
            </w:r>
            <w:r w:rsidR="00BB35F5" w:rsidRPr="00BB35F5">
              <w:rPr>
                <w:rStyle w:val="Hypertextovodkaz"/>
                <w:noProof/>
                <w:sz w:val="18"/>
                <w:szCs w:val="18"/>
              </w:rPr>
              <w:t>Místo stavby</w:t>
            </w:r>
            <w:r w:rsidR="00BB35F5" w:rsidRPr="00BB35F5">
              <w:rPr>
                <w:noProof/>
                <w:webHidden/>
                <w:sz w:val="18"/>
                <w:szCs w:val="18"/>
              </w:rPr>
              <w:tab/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begin"/>
            </w:r>
            <w:r w:rsidR="00BB35F5" w:rsidRPr="00BB35F5">
              <w:rPr>
                <w:noProof/>
                <w:webHidden/>
                <w:sz w:val="18"/>
                <w:szCs w:val="18"/>
              </w:rPr>
              <w:instrText xml:space="preserve"> PAGEREF _Toc38864070 \h </w:instrText>
            </w:r>
            <w:r w:rsidR="00BB35F5" w:rsidRPr="00BB35F5">
              <w:rPr>
                <w:noProof/>
                <w:webHidden/>
                <w:sz w:val="18"/>
                <w:szCs w:val="18"/>
              </w:rPr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B35F5">
              <w:rPr>
                <w:noProof/>
                <w:webHidden/>
                <w:sz w:val="18"/>
                <w:szCs w:val="18"/>
              </w:rPr>
              <w:t>3</w:t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3D6B1AC6" w14:textId="77777777" w:rsidR="00BB35F5" w:rsidRPr="00BB35F5" w:rsidRDefault="007C5A08" w:rsidP="00BB35F5">
          <w:pPr>
            <w:pStyle w:val="Obsah3"/>
            <w:tabs>
              <w:tab w:val="left" w:pos="1320"/>
              <w:tab w:val="right" w:leader="dot" w:pos="9062"/>
            </w:tabs>
            <w:spacing w:after="0"/>
            <w:rPr>
              <w:rFonts w:eastAsiaTheme="minorEastAsia"/>
              <w:noProof/>
              <w:sz w:val="18"/>
              <w:szCs w:val="18"/>
              <w:lang w:eastAsia="cs-CZ"/>
            </w:rPr>
          </w:pPr>
          <w:hyperlink w:anchor="_Toc38864071" w:history="1">
            <w:r w:rsidR="00BB35F5" w:rsidRPr="00BB35F5">
              <w:rPr>
                <w:rStyle w:val="Hypertextovodkaz"/>
                <w:noProof/>
                <w:sz w:val="18"/>
                <w:szCs w:val="18"/>
              </w:rPr>
              <w:t>1.1.3.</w:t>
            </w:r>
            <w:r w:rsidR="00BB35F5" w:rsidRPr="00BB35F5">
              <w:rPr>
                <w:rFonts w:eastAsiaTheme="minorEastAsia"/>
                <w:noProof/>
                <w:sz w:val="18"/>
                <w:szCs w:val="18"/>
                <w:lang w:eastAsia="cs-CZ"/>
              </w:rPr>
              <w:tab/>
            </w:r>
            <w:r w:rsidR="00BB35F5" w:rsidRPr="00BB35F5">
              <w:rPr>
                <w:rStyle w:val="Hypertextovodkaz"/>
                <w:noProof/>
                <w:sz w:val="18"/>
                <w:szCs w:val="18"/>
              </w:rPr>
              <w:t>Předmět průzkumu</w:t>
            </w:r>
            <w:r w:rsidR="00BB35F5" w:rsidRPr="00BB35F5">
              <w:rPr>
                <w:noProof/>
                <w:webHidden/>
                <w:sz w:val="18"/>
                <w:szCs w:val="18"/>
              </w:rPr>
              <w:tab/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begin"/>
            </w:r>
            <w:r w:rsidR="00BB35F5" w:rsidRPr="00BB35F5">
              <w:rPr>
                <w:noProof/>
                <w:webHidden/>
                <w:sz w:val="18"/>
                <w:szCs w:val="18"/>
              </w:rPr>
              <w:instrText xml:space="preserve"> PAGEREF _Toc38864071 \h </w:instrText>
            </w:r>
            <w:r w:rsidR="00BB35F5" w:rsidRPr="00BB35F5">
              <w:rPr>
                <w:noProof/>
                <w:webHidden/>
                <w:sz w:val="18"/>
                <w:szCs w:val="18"/>
              </w:rPr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B35F5">
              <w:rPr>
                <w:noProof/>
                <w:webHidden/>
                <w:sz w:val="18"/>
                <w:szCs w:val="18"/>
              </w:rPr>
              <w:t>3</w:t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50EEF87A" w14:textId="77777777" w:rsidR="00BB35F5" w:rsidRPr="00BB35F5" w:rsidRDefault="007C5A08" w:rsidP="00BB35F5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sz w:val="18"/>
              <w:szCs w:val="18"/>
              <w:lang w:eastAsia="cs-CZ"/>
            </w:rPr>
          </w:pPr>
          <w:hyperlink w:anchor="_Toc38864072" w:history="1">
            <w:r w:rsidR="00BB35F5" w:rsidRPr="00BB35F5">
              <w:rPr>
                <w:rStyle w:val="Hypertextovodkaz"/>
                <w:noProof/>
                <w:sz w:val="18"/>
                <w:szCs w:val="18"/>
              </w:rPr>
              <w:t>1.2.</w:t>
            </w:r>
            <w:r w:rsidR="00BB35F5" w:rsidRPr="00BB35F5">
              <w:rPr>
                <w:rFonts w:eastAsiaTheme="minorEastAsia"/>
                <w:noProof/>
                <w:sz w:val="18"/>
                <w:szCs w:val="18"/>
                <w:lang w:eastAsia="cs-CZ"/>
              </w:rPr>
              <w:tab/>
            </w:r>
            <w:r w:rsidR="00BB35F5" w:rsidRPr="00BB35F5">
              <w:rPr>
                <w:rStyle w:val="Hypertextovodkaz"/>
                <w:noProof/>
                <w:sz w:val="18"/>
                <w:szCs w:val="18"/>
              </w:rPr>
              <w:t>Údaje o vlastníkovi</w:t>
            </w:r>
            <w:r w:rsidR="00BB35F5" w:rsidRPr="00BB35F5">
              <w:rPr>
                <w:noProof/>
                <w:webHidden/>
                <w:sz w:val="18"/>
                <w:szCs w:val="18"/>
              </w:rPr>
              <w:tab/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begin"/>
            </w:r>
            <w:r w:rsidR="00BB35F5" w:rsidRPr="00BB35F5">
              <w:rPr>
                <w:noProof/>
                <w:webHidden/>
                <w:sz w:val="18"/>
                <w:szCs w:val="18"/>
              </w:rPr>
              <w:instrText xml:space="preserve"> PAGEREF _Toc38864072 \h </w:instrText>
            </w:r>
            <w:r w:rsidR="00BB35F5" w:rsidRPr="00BB35F5">
              <w:rPr>
                <w:noProof/>
                <w:webHidden/>
                <w:sz w:val="18"/>
                <w:szCs w:val="18"/>
              </w:rPr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B35F5">
              <w:rPr>
                <w:noProof/>
                <w:webHidden/>
                <w:sz w:val="18"/>
                <w:szCs w:val="18"/>
              </w:rPr>
              <w:t>4</w:t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7ABF4A0A" w14:textId="77777777" w:rsidR="00BB35F5" w:rsidRPr="00BB35F5" w:rsidRDefault="007C5A08" w:rsidP="00BB35F5">
          <w:pPr>
            <w:pStyle w:val="Obsah3"/>
            <w:tabs>
              <w:tab w:val="left" w:pos="1320"/>
              <w:tab w:val="right" w:leader="dot" w:pos="9062"/>
            </w:tabs>
            <w:spacing w:after="0"/>
            <w:rPr>
              <w:rFonts w:eastAsiaTheme="minorEastAsia"/>
              <w:noProof/>
              <w:sz w:val="18"/>
              <w:szCs w:val="18"/>
              <w:lang w:eastAsia="cs-CZ"/>
            </w:rPr>
          </w:pPr>
          <w:hyperlink w:anchor="_Toc38864074" w:history="1">
            <w:r w:rsidR="00BB35F5" w:rsidRPr="00BB35F5">
              <w:rPr>
                <w:rStyle w:val="Hypertextovodkaz"/>
                <w:noProof/>
                <w:sz w:val="18"/>
                <w:szCs w:val="18"/>
              </w:rPr>
              <w:t>1.2.1.</w:t>
            </w:r>
            <w:r w:rsidR="00BB35F5" w:rsidRPr="00BB35F5">
              <w:rPr>
                <w:rFonts w:eastAsiaTheme="minorEastAsia"/>
                <w:noProof/>
                <w:sz w:val="18"/>
                <w:szCs w:val="18"/>
                <w:lang w:eastAsia="cs-CZ"/>
              </w:rPr>
              <w:tab/>
            </w:r>
            <w:r w:rsidR="00BB35F5" w:rsidRPr="00BB35F5">
              <w:rPr>
                <w:rStyle w:val="Hypertextovodkaz"/>
                <w:noProof/>
                <w:sz w:val="18"/>
                <w:szCs w:val="18"/>
              </w:rPr>
              <w:t>Vlastník díla</w:t>
            </w:r>
            <w:r w:rsidR="00BB35F5" w:rsidRPr="00BB35F5">
              <w:rPr>
                <w:noProof/>
                <w:webHidden/>
                <w:sz w:val="18"/>
                <w:szCs w:val="18"/>
              </w:rPr>
              <w:tab/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begin"/>
            </w:r>
            <w:r w:rsidR="00BB35F5" w:rsidRPr="00BB35F5">
              <w:rPr>
                <w:noProof/>
                <w:webHidden/>
                <w:sz w:val="18"/>
                <w:szCs w:val="18"/>
              </w:rPr>
              <w:instrText xml:space="preserve"> PAGEREF _Toc38864074 \h </w:instrText>
            </w:r>
            <w:r w:rsidR="00BB35F5" w:rsidRPr="00BB35F5">
              <w:rPr>
                <w:noProof/>
                <w:webHidden/>
                <w:sz w:val="18"/>
                <w:szCs w:val="18"/>
              </w:rPr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B35F5">
              <w:rPr>
                <w:noProof/>
                <w:webHidden/>
                <w:sz w:val="18"/>
                <w:szCs w:val="18"/>
              </w:rPr>
              <w:t>4</w:t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7886D27" w14:textId="77777777" w:rsidR="00BB35F5" w:rsidRPr="00BB35F5" w:rsidRDefault="007C5A08" w:rsidP="00BB35F5">
          <w:pPr>
            <w:pStyle w:val="Obsah3"/>
            <w:tabs>
              <w:tab w:val="left" w:pos="1320"/>
              <w:tab w:val="right" w:leader="dot" w:pos="9062"/>
            </w:tabs>
            <w:spacing w:after="0"/>
            <w:rPr>
              <w:rFonts w:eastAsiaTheme="minorEastAsia"/>
              <w:noProof/>
              <w:sz w:val="18"/>
              <w:szCs w:val="18"/>
              <w:lang w:eastAsia="cs-CZ"/>
            </w:rPr>
          </w:pPr>
          <w:hyperlink w:anchor="_Toc38864075" w:history="1">
            <w:r w:rsidR="00BB35F5" w:rsidRPr="00BB35F5">
              <w:rPr>
                <w:rStyle w:val="Hypertextovodkaz"/>
                <w:noProof/>
                <w:sz w:val="18"/>
                <w:szCs w:val="18"/>
              </w:rPr>
              <w:t>1.2.2.</w:t>
            </w:r>
            <w:r w:rsidR="00BB35F5" w:rsidRPr="00BB35F5">
              <w:rPr>
                <w:rFonts w:eastAsiaTheme="minorEastAsia"/>
                <w:noProof/>
                <w:sz w:val="18"/>
                <w:szCs w:val="18"/>
                <w:lang w:eastAsia="cs-CZ"/>
              </w:rPr>
              <w:tab/>
            </w:r>
            <w:r w:rsidR="00BB35F5" w:rsidRPr="00BB35F5">
              <w:rPr>
                <w:rStyle w:val="Hypertextovodkaz"/>
                <w:noProof/>
                <w:sz w:val="18"/>
                <w:szCs w:val="18"/>
              </w:rPr>
              <w:t>Identifikační údaje vlastníka díla</w:t>
            </w:r>
            <w:r w:rsidR="00BB35F5" w:rsidRPr="00BB35F5">
              <w:rPr>
                <w:noProof/>
                <w:webHidden/>
                <w:sz w:val="18"/>
                <w:szCs w:val="18"/>
              </w:rPr>
              <w:tab/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begin"/>
            </w:r>
            <w:r w:rsidR="00BB35F5" w:rsidRPr="00BB35F5">
              <w:rPr>
                <w:noProof/>
                <w:webHidden/>
                <w:sz w:val="18"/>
                <w:szCs w:val="18"/>
              </w:rPr>
              <w:instrText xml:space="preserve"> PAGEREF _Toc38864075 \h </w:instrText>
            </w:r>
            <w:r w:rsidR="00BB35F5" w:rsidRPr="00BB35F5">
              <w:rPr>
                <w:noProof/>
                <w:webHidden/>
                <w:sz w:val="18"/>
                <w:szCs w:val="18"/>
              </w:rPr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B35F5">
              <w:rPr>
                <w:noProof/>
                <w:webHidden/>
                <w:sz w:val="18"/>
                <w:szCs w:val="18"/>
              </w:rPr>
              <w:t>4</w:t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67D02D09" w14:textId="77777777" w:rsidR="00BB35F5" w:rsidRPr="00BB35F5" w:rsidRDefault="007C5A08" w:rsidP="00BB35F5">
          <w:pPr>
            <w:pStyle w:val="Obsah2"/>
            <w:tabs>
              <w:tab w:val="left" w:pos="880"/>
              <w:tab w:val="right" w:leader="dot" w:pos="9062"/>
            </w:tabs>
            <w:spacing w:after="0"/>
            <w:rPr>
              <w:rFonts w:eastAsiaTheme="minorEastAsia"/>
              <w:noProof/>
              <w:sz w:val="18"/>
              <w:szCs w:val="18"/>
              <w:lang w:eastAsia="cs-CZ"/>
            </w:rPr>
          </w:pPr>
          <w:hyperlink w:anchor="_Toc38864076" w:history="1">
            <w:r w:rsidR="00BB35F5" w:rsidRPr="00BB35F5">
              <w:rPr>
                <w:rStyle w:val="Hypertextovodkaz"/>
                <w:noProof/>
                <w:sz w:val="18"/>
                <w:szCs w:val="18"/>
              </w:rPr>
              <w:t>1.3.</w:t>
            </w:r>
            <w:r w:rsidR="00BB35F5" w:rsidRPr="00BB35F5">
              <w:rPr>
                <w:rFonts w:eastAsiaTheme="minorEastAsia"/>
                <w:noProof/>
                <w:sz w:val="18"/>
                <w:szCs w:val="18"/>
                <w:lang w:eastAsia="cs-CZ"/>
              </w:rPr>
              <w:tab/>
            </w:r>
            <w:r w:rsidR="00BB35F5" w:rsidRPr="00BB35F5">
              <w:rPr>
                <w:rStyle w:val="Hypertextovodkaz"/>
                <w:noProof/>
                <w:sz w:val="18"/>
                <w:szCs w:val="18"/>
              </w:rPr>
              <w:t>Údaje o zpracovateli stavebně technického průzkumu</w:t>
            </w:r>
            <w:r w:rsidR="00BB35F5" w:rsidRPr="00BB35F5">
              <w:rPr>
                <w:noProof/>
                <w:webHidden/>
                <w:sz w:val="18"/>
                <w:szCs w:val="18"/>
              </w:rPr>
              <w:tab/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begin"/>
            </w:r>
            <w:r w:rsidR="00BB35F5" w:rsidRPr="00BB35F5">
              <w:rPr>
                <w:noProof/>
                <w:webHidden/>
                <w:sz w:val="18"/>
                <w:szCs w:val="18"/>
              </w:rPr>
              <w:instrText xml:space="preserve"> PAGEREF _Toc38864076 \h </w:instrText>
            </w:r>
            <w:r w:rsidR="00BB35F5" w:rsidRPr="00BB35F5">
              <w:rPr>
                <w:noProof/>
                <w:webHidden/>
                <w:sz w:val="18"/>
                <w:szCs w:val="18"/>
              </w:rPr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B35F5">
              <w:rPr>
                <w:noProof/>
                <w:webHidden/>
                <w:sz w:val="18"/>
                <w:szCs w:val="18"/>
              </w:rPr>
              <w:t>4</w:t>
            </w:r>
            <w:r w:rsidR="00BB35F5" w:rsidRPr="00BB35F5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385C9121" w14:textId="77777777" w:rsidR="00BB35F5" w:rsidRPr="00BB35F5" w:rsidRDefault="007C5A08" w:rsidP="00BB35F5">
          <w:pPr>
            <w:pStyle w:val="Obsah1"/>
            <w:spacing w:line="360" w:lineRule="auto"/>
            <w:rPr>
              <w:rFonts w:ascii="Arial Narrow" w:eastAsiaTheme="minorEastAsia" w:hAnsi="Arial Narrow"/>
              <w:caps w:val="0"/>
              <w:sz w:val="18"/>
              <w:szCs w:val="18"/>
              <w:lang w:eastAsia="cs-CZ"/>
            </w:rPr>
          </w:pPr>
          <w:hyperlink w:anchor="_Toc38864078" w:history="1">
            <w:r w:rsidR="00BB35F5" w:rsidRPr="00BB35F5">
              <w:rPr>
                <w:rStyle w:val="Hypertextovodkaz"/>
                <w:rFonts w:ascii="Arial Narrow" w:hAnsi="Arial Narrow"/>
                <w:sz w:val="18"/>
                <w:szCs w:val="18"/>
              </w:rPr>
              <w:t>2.</w:t>
            </w:r>
            <w:r w:rsidR="00BB35F5" w:rsidRPr="00BB35F5">
              <w:rPr>
                <w:rFonts w:ascii="Arial Narrow" w:eastAsiaTheme="minorEastAsia" w:hAnsi="Arial Narrow"/>
                <w:caps w:val="0"/>
                <w:sz w:val="18"/>
                <w:szCs w:val="18"/>
                <w:lang w:eastAsia="cs-CZ"/>
              </w:rPr>
              <w:tab/>
            </w:r>
            <w:r w:rsidR="00BB35F5" w:rsidRPr="00BB35F5">
              <w:rPr>
                <w:rStyle w:val="Hypertextovodkaz"/>
                <w:rFonts w:ascii="Arial Narrow" w:hAnsi="Arial Narrow"/>
                <w:sz w:val="18"/>
                <w:szCs w:val="18"/>
              </w:rPr>
              <w:t>POSTUP PRŮZKUMU</w: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tab/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begin"/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instrText xml:space="preserve"> PAGEREF _Toc38864078 \h </w:instrTex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separate"/>
            </w:r>
            <w:r w:rsidR="00BB35F5">
              <w:rPr>
                <w:rFonts w:ascii="Arial Narrow" w:hAnsi="Arial Narrow"/>
                <w:webHidden/>
                <w:sz w:val="18"/>
                <w:szCs w:val="18"/>
              </w:rPr>
              <w:t>5</w: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end"/>
            </w:r>
          </w:hyperlink>
        </w:p>
        <w:p w14:paraId="5238772E" w14:textId="77777777" w:rsidR="00BB35F5" w:rsidRPr="00BB35F5" w:rsidRDefault="007C5A08" w:rsidP="00BB35F5">
          <w:pPr>
            <w:pStyle w:val="Obsah1"/>
            <w:spacing w:line="360" w:lineRule="auto"/>
            <w:rPr>
              <w:rFonts w:ascii="Arial Narrow" w:eastAsiaTheme="minorEastAsia" w:hAnsi="Arial Narrow"/>
              <w:caps w:val="0"/>
              <w:sz w:val="18"/>
              <w:szCs w:val="18"/>
              <w:lang w:eastAsia="cs-CZ"/>
            </w:rPr>
          </w:pPr>
          <w:hyperlink w:anchor="_Toc38864079" w:history="1">
            <w:r w:rsidR="00BB35F5" w:rsidRPr="00BB35F5">
              <w:rPr>
                <w:rStyle w:val="Hypertextovodkaz"/>
                <w:rFonts w:ascii="Arial Narrow" w:hAnsi="Arial Narrow"/>
                <w:sz w:val="18"/>
                <w:szCs w:val="18"/>
              </w:rPr>
              <w:t>3.</w:t>
            </w:r>
            <w:r w:rsidR="00BB35F5" w:rsidRPr="00BB35F5">
              <w:rPr>
                <w:rFonts w:ascii="Arial Narrow" w:eastAsiaTheme="minorEastAsia" w:hAnsi="Arial Narrow"/>
                <w:caps w:val="0"/>
                <w:sz w:val="18"/>
                <w:szCs w:val="18"/>
                <w:lang w:eastAsia="cs-CZ"/>
              </w:rPr>
              <w:tab/>
            </w:r>
            <w:r w:rsidR="00BB35F5" w:rsidRPr="00BB35F5">
              <w:rPr>
                <w:rStyle w:val="Hypertextovodkaz"/>
                <w:rFonts w:ascii="Arial Narrow" w:hAnsi="Arial Narrow"/>
                <w:sz w:val="18"/>
                <w:szCs w:val="18"/>
              </w:rPr>
              <w:t>GRAFICKÉ ZNÁZORNĚNÍ UMÍSTĚNÍ VRTŮ</w: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tab/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begin"/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instrText xml:space="preserve"> PAGEREF _Toc38864079 \h </w:instrTex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separate"/>
            </w:r>
            <w:r w:rsidR="00BB35F5">
              <w:rPr>
                <w:rFonts w:ascii="Arial Narrow" w:hAnsi="Arial Narrow"/>
                <w:webHidden/>
                <w:sz w:val="18"/>
                <w:szCs w:val="18"/>
              </w:rPr>
              <w:t>5</w: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end"/>
            </w:r>
          </w:hyperlink>
        </w:p>
        <w:p w14:paraId="5B40F188" w14:textId="77777777" w:rsidR="00BB35F5" w:rsidRPr="00BB35F5" w:rsidRDefault="007C5A08" w:rsidP="00BB35F5">
          <w:pPr>
            <w:pStyle w:val="Obsah1"/>
            <w:spacing w:line="360" w:lineRule="auto"/>
            <w:rPr>
              <w:rFonts w:ascii="Arial Narrow" w:eastAsiaTheme="minorEastAsia" w:hAnsi="Arial Narrow"/>
              <w:caps w:val="0"/>
              <w:sz w:val="18"/>
              <w:szCs w:val="18"/>
              <w:lang w:eastAsia="cs-CZ"/>
            </w:rPr>
          </w:pPr>
          <w:hyperlink w:anchor="_Toc38864080" w:history="1">
            <w:r w:rsidR="00BB35F5" w:rsidRPr="00BB35F5">
              <w:rPr>
                <w:rStyle w:val="Hypertextovodkaz"/>
                <w:rFonts w:ascii="Arial Narrow" w:hAnsi="Arial Narrow"/>
                <w:sz w:val="18"/>
                <w:szCs w:val="18"/>
              </w:rPr>
              <w:t>4.</w:t>
            </w:r>
            <w:r w:rsidR="00BB35F5" w:rsidRPr="00BB35F5">
              <w:rPr>
                <w:rFonts w:ascii="Arial Narrow" w:eastAsiaTheme="minorEastAsia" w:hAnsi="Arial Narrow"/>
                <w:caps w:val="0"/>
                <w:sz w:val="18"/>
                <w:szCs w:val="18"/>
                <w:lang w:eastAsia="cs-CZ"/>
              </w:rPr>
              <w:tab/>
            </w:r>
            <w:r w:rsidR="00BB35F5" w:rsidRPr="00BB35F5">
              <w:rPr>
                <w:rStyle w:val="Hypertextovodkaz"/>
                <w:rFonts w:ascii="Arial Narrow" w:hAnsi="Arial Narrow"/>
                <w:sz w:val="18"/>
                <w:szCs w:val="18"/>
              </w:rPr>
              <w:t>VYHODNOCENÍ VRTŮ</w: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tab/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begin"/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instrText xml:space="preserve"> PAGEREF _Toc38864080 \h </w:instrTex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separate"/>
            </w:r>
            <w:r w:rsidR="00BB35F5">
              <w:rPr>
                <w:rFonts w:ascii="Arial Narrow" w:hAnsi="Arial Narrow"/>
                <w:webHidden/>
                <w:sz w:val="18"/>
                <w:szCs w:val="18"/>
              </w:rPr>
              <w:t>7</w: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end"/>
            </w:r>
          </w:hyperlink>
        </w:p>
        <w:p w14:paraId="657ED5BB" w14:textId="77777777" w:rsidR="00BB35F5" w:rsidRPr="00BB35F5" w:rsidRDefault="007C5A08" w:rsidP="00BB35F5">
          <w:pPr>
            <w:pStyle w:val="Obsah1"/>
            <w:spacing w:line="360" w:lineRule="auto"/>
            <w:rPr>
              <w:rFonts w:ascii="Arial Narrow" w:eastAsiaTheme="minorEastAsia" w:hAnsi="Arial Narrow"/>
              <w:caps w:val="0"/>
              <w:sz w:val="18"/>
              <w:szCs w:val="18"/>
              <w:lang w:eastAsia="cs-CZ"/>
            </w:rPr>
          </w:pPr>
          <w:hyperlink w:anchor="_Toc38864081" w:history="1">
            <w:r w:rsidR="00BB35F5" w:rsidRPr="00BB35F5">
              <w:rPr>
                <w:rStyle w:val="Hypertextovodkaz"/>
                <w:rFonts w:ascii="Arial Narrow" w:hAnsi="Arial Narrow"/>
                <w:sz w:val="18"/>
                <w:szCs w:val="18"/>
              </w:rPr>
              <w:t>5.</w:t>
            </w:r>
            <w:r w:rsidR="00BB35F5" w:rsidRPr="00BB35F5">
              <w:rPr>
                <w:rFonts w:ascii="Arial Narrow" w:eastAsiaTheme="minorEastAsia" w:hAnsi="Arial Narrow"/>
                <w:caps w:val="0"/>
                <w:sz w:val="18"/>
                <w:szCs w:val="18"/>
                <w:lang w:eastAsia="cs-CZ"/>
              </w:rPr>
              <w:tab/>
            </w:r>
            <w:r w:rsidR="00BB35F5" w:rsidRPr="00BB35F5">
              <w:rPr>
                <w:rStyle w:val="Hypertextovodkaz"/>
                <w:rFonts w:ascii="Arial Narrow" w:hAnsi="Arial Narrow"/>
                <w:sz w:val="18"/>
                <w:szCs w:val="18"/>
              </w:rPr>
              <w:t>STANOVENÍ POŠKOZENÍ SPÁR</w: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tab/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begin"/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instrText xml:space="preserve"> PAGEREF _Toc38864081 \h </w:instrTex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separate"/>
            </w:r>
            <w:r w:rsidR="00BB35F5">
              <w:rPr>
                <w:rFonts w:ascii="Arial Narrow" w:hAnsi="Arial Narrow"/>
                <w:webHidden/>
                <w:sz w:val="18"/>
                <w:szCs w:val="18"/>
              </w:rPr>
              <w:t>8</w: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end"/>
            </w:r>
          </w:hyperlink>
        </w:p>
        <w:p w14:paraId="4DDA5348" w14:textId="77777777" w:rsidR="00BB35F5" w:rsidRPr="00BB35F5" w:rsidRDefault="007C5A08" w:rsidP="00BB35F5">
          <w:pPr>
            <w:pStyle w:val="Obsah1"/>
            <w:spacing w:line="360" w:lineRule="auto"/>
            <w:rPr>
              <w:rFonts w:ascii="Arial Narrow" w:eastAsiaTheme="minorEastAsia" w:hAnsi="Arial Narrow"/>
              <w:caps w:val="0"/>
              <w:sz w:val="18"/>
              <w:szCs w:val="18"/>
              <w:lang w:eastAsia="cs-CZ"/>
            </w:rPr>
          </w:pPr>
          <w:hyperlink w:anchor="_Toc38864082" w:history="1">
            <w:r w:rsidR="00BB35F5" w:rsidRPr="00BB35F5">
              <w:rPr>
                <w:rStyle w:val="Hypertextovodkaz"/>
                <w:rFonts w:ascii="Arial Narrow" w:hAnsi="Arial Narrow"/>
                <w:sz w:val="18"/>
                <w:szCs w:val="18"/>
              </w:rPr>
              <w:t>6.</w:t>
            </w:r>
            <w:r w:rsidR="00BB35F5" w:rsidRPr="00BB35F5">
              <w:rPr>
                <w:rFonts w:ascii="Arial Narrow" w:eastAsiaTheme="minorEastAsia" w:hAnsi="Arial Narrow"/>
                <w:caps w:val="0"/>
                <w:sz w:val="18"/>
                <w:szCs w:val="18"/>
                <w:lang w:eastAsia="cs-CZ"/>
              </w:rPr>
              <w:tab/>
            </w:r>
            <w:r w:rsidR="00BB35F5" w:rsidRPr="00BB35F5">
              <w:rPr>
                <w:rStyle w:val="Hypertextovodkaz"/>
                <w:rFonts w:ascii="Arial Narrow" w:hAnsi="Arial Narrow"/>
                <w:sz w:val="18"/>
                <w:szCs w:val="18"/>
              </w:rPr>
              <w:t>závěrečné shrnutí průzkumných prací</w: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tab/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begin"/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instrText xml:space="preserve"> PAGEREF _Toc38864082 \h </w:instrTex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separate"/>
            </w:r>
            <w:r w:rsidR="00BB35F5">
              <w:rPr>
                <w:rFonts w:ascii="Arial Narrow" w:hAnsi="Arial Narrow"/>
                <w:webHidden/>
                <w:sz w:val="18"/>
                <w:szCs w:val="18"/>
              </w:rPr>
              <w:t>8</w: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end"/>
            </w:r>
          </w:hyperlink>
        </w:p>
        <w:p w14:paraId="4BB9BDA8" w14:textId="77777777" w:rsidR="00BB35F5" w:rsidRPr="00BB35F5" w:rsidRDefault="007C5A08" w:rsidP="00BB35F5">
          <w:pPr>
            <w:pStyle w:val="Obsah1"/>
            <w:spacing w:line="360" w:lineRule="auto"/>
            <w:rPr>
              <w:rFonts w:ascii="Arial Narrow" w:eastAsiaTheme="minorEastAsia" w:hAnsi="Arial Narrow"/>
              <w:caps w:val="0"/>
              <w:sz w:val="18"/>
              <w:szCs w:val="18"/>
              <w:lang w:eastAsia="cs-CZ"/>
            </w:rPr>
          </w:pPr>
          <w:hyperlink w:anchor="_Toc38864083" w:history="1">
            <w:r w:rsidR="00BB35F5" w:rsidRPr="00BB35F5">
              <w:rPr>
                <w:rStyle w:val="Hypertextovodkaz"/>
                <w:rFonts w:ascii="Arial Narrow" w:hAnsi="Arial Narrow"/>
                <w:sz w:val="18"/>
                <w:szCs w:val="18"/>
              </w:rPr>
              <w:t>7.</w:t>
            </w:r>
            <w:r w:rsidR="00BB35F5" w:rsidRPr="00BB35F5">
              <w:rPr>
                <w:rFonts w:ascii="Arial Narrow" w:eastAsiaTheme="minorEastAsia" w:hAnsi="Arial Narrow"/>
                <w:caps w:val="0"/>
                <w:sz w:val="18"/>
                <w:szCs w:val="18"/>
                <w:lang w:eastAsia="cs-CZ"/>
              </w:rPr>
              <w:tab/>
            </w:r>
            <w:r w:rsidR="00BB35F5" w:rsidRPr="00BB35F5">
              <w:rPr>
                <w:rStyle w:val="Hypertextovodkaz"/>
                <w:rFonts w:ascii="Arial Narrow" w:hAnsi="Arial Narrow"/>
                <w:sz w:val="18"/>
                <w:szCs w:val="18"/>
              </w:rPr>
              <w:t>fotodokumentace provedeného průzkumu</w: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tab/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begin"/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instrText xml:space="preserve"> PAGEREF _Toc38864083 \h </w:instrTex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separate"/>
            </w:r>
            <w:r w:rsidR="00BB35F5">
              <w:rPr>
                <w:rFonts w:ascii="Arial Narrow" w:hAnsi="Arial Narrow"/>
                <w:webHidden/>
                <w:sz w:val="18"/>
                <w:szCs w:val="18"/>
              </w:rPr>
              <w:t>9</w:t>
            </w:r>
            <w:r w:rsidR="00BB35F5" w:rsidRPr="00BB35F5">
              <w:rPr>
                <w:rFonts w:ascii="Arial Narrow" w:hAnsi="Arial Narrow"/>
                <w:webHidden/>
                <w:sz w:val="18"/>
                <w:szCs w:val="18"/>
              </w:rPr>
              <w:fldChar w:fldCharType="end"/>
            </w:r>
          </w:hyperlink>
        </w:p>
        <w:p w14:paraId="31C69848" w14:textId="77777777" w:rsidR="00F72D03" w:rsidRPr="00393EBA" w:rsidRDefault="00585143" w:rsidP="00BB35F5">
          <w:pPr>
            <w:rPr>
              <w:rFonts w:asciiTheme="majorHAnsi" w:hAnsiTheme="majorHAnsi"/>
              <w:sz w:val="16"/>
              <w:szCs w:val="16"/>
            </w:rPr>
          </w:pPr>
          <w:r w:rsidRPr="00BB35F5">
            <w:rPr>
              <w:sz w:val="18"/>
              <w:szCs w:val="18"/>
            </w:rPr>
            <w:fldChar w:fldCharType="end"/>
          </w:r>
        </w:p>
      </w:sdtContent>
    </w:sdt>
    <w:p w14:paraId="2ACCE211" w14:textId="77777777" w:rsidR="00E61F60" w:rsidRDefault="00E61F60">
      <w:pPr>
        <w:spacing w:after="200" w:line="276" w:lineRule="auto"/>
      </w:pPr>
      <w:r>
        <w:br w:type="page"/>
      </w:r>
      <w:bookmarkStart w:id="0" w:name="_GoBack"/>
      <w:bookmarkEnd w:id="0"/>
    </w:p>
    <w:p w14:paraId="11096CD6" w14:textId="77777777" w:rsidR="00F72D03" w:rsidRDefault="00F72D03" w:rsidP="00F065B4">
      <w:pPr>
        <w:sectPr w:rsidR="00F72D03" w:rsidSect="00833ED9">
          <w:headerReference w:type="default" r:id="rId10"/>
          <w:footerReference w:type="defaul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3302DAB3" w14:textId="77777777" w:rsidR="00D3331D" w:rsidRPr="00D3331D" w:rsidRDefault="00D3331D" w:rsidP="005000D4">
      <w:pPr>
        <w:pStyle w:val="Nadpis1"/>
        <w:numPr>
          <w:ilvl w:val="0"/>
          <w:numId w:val="1"/>
        </w:numPr>
        <w:ind w:left="426" w:hanging="426"/>
      </w:pPr>
      <w:bookmarkStart w:id="1" w:name="_Toc38864067"/>
      <w:r>
        <w:lastRenderedPageBreak/>
        <w:t>identifikační údaje</w:t>
      </w:r>
      <w:bookmarkEnd w:id="1"/>
    </w:p>
    <w:p w14:paraId="0F8CCA57" w14:textId="77777777" w:rsidR="00D9638F" w:rsidRDefault="00D3331D" w:rsidP="005000D4">
      <w:pPr>
        <w:pStyle w:val="Nadpis2"/>
        <w:numPr>
          <w:ilvl w:val="1"/>
          <w:numId w:val="2"/>
        </w:numPr>
        <w:spacing w:line="480" w:lineRule="auto"/>
        <w:ind w:left="426"/>
      </w:pPr>
      <w:r>
        <w:t xml:space="preserve"> </w:t>
      </w:r>
      <w:bookmarkStart w:id="2" w:name="_Toc38864068"/>
      <w:r>
        <w:t>Údaje o stavbě</w:t>
      </w:r>
      <w:bookmarkEnd w:id="2"/>
    </w:p>
    <w:p w14:paraId="273B1FC2" w14:textId="77777777" w:rsidR="00D3331D" w:rsidRDefault="00D3331D" w:rsidP="005000D4">
      <w:pPr>
        <w:pStyle w:val="Nadpis3"/>
        <w:numPr>
          <w:ilvl w:val="2"/>
          <w:numId w:val="3"/>
        </w:numPr>
        <w:ind w:left="567" w:hanging="567"/>
      </w:pPr>
      <w:bookmarkStart w:id="3" w:name="_Toc38864069"/>
      <w:r>
        <w:t>Název stavby</w:t>
      </w:r>
      <w:bookmarkEnd w:id="3"/>
    </w:p>
    <w:p w14:paraId="223E1924" w14:textId="2E3F740C" w:rsidR="00D3331D" w:rsidRPr="002270B8" w:rsidRDefault="006C7279" w:rsidP="00D3331D">
      <w:pPr>
        <w:rPr>
          <w:b/>
          <w:sz w:val="24"/>
          <w:szCs w:val="24"/>
        </w:rPr>
      </w:pPr>
      <w:r>
        <w:rPr>
          <w:b/>
          <w:sz w:val="24"/>
          <w:szCs w:val="24"/>
        </w:rPr>
        <w:t>VD VÍR II, PŘELIV - OPRAVA</w:t>
      </w:r>
    </w:p>
    <w:p w14:paraId="43572E61" w14:textId="77777777" w:rsidR="00CD052B" w:rsidRDefault="00CD052B" w:rsidP="005000D4">
      <w:pPr>
        <w:pStyle w:val="Nadpis3"/>
        <w:numPr>
          <w:ilvl w:val="2"/>
          <w:numId w:val="3"/>
        </w:numPr>
        <w:spacing w:line="240" w:lineRule="auto"/>
        <w:ind w:left="567" w:hanging="567"/>
      </w:pPr>
      <w:bookmarkStart w:id="4" w:name="_Toc38864070"/>
      <w:r>
        <w:t>Místo stavby</w:t>
      </w:r>
      <w:bookmarkEnd w:id="4"/>
    </w:p>
    <w:p w14:paraId="029B10D7" w14:textId="71232F09" w:rsidR="00CD052B" w:rsidRDefault="00CD052B" w:rsidP="00CD052B">
      <w:r>
        <w:t>Katastrální území:</w:t>
      </w:r>
      <w:r w:rsidR="005F3998">
        <w:tab/>
      </w:r>
      <w:r w:rsidR="005F3998">
        <w:tab/>
      </w:r>
      <w:r w:rsidR="005F3998">
        <w:tab/>
      </w:r>
      <w:r w:rsidR="006C7279">
        <w:t>KN Vír</w:t>
      </w:r>
    </w:p>
    <w:p w14:paraId="11E1B42B" w14:textId="77777777" w:rsidR="00BA2CE8" w:rsidRDefault="00BA2CE8" w:rsidP="00BA2CE8">
      <w:pPr>
        <w:tabs>
          <w:tab w:val="left" w:pos="3615"/>
        </w:tabs>
      </w:pPr>
      <w:r>
        <w:t xml:space="preserve">Parcely:                             </w:t>
      </w:r>
      <w:r w:rsidR="00692325">
        <w:t xml:space="preserve">                          </w:t>
      </w:r>
      <w:r w:rsidR="006857E7">
        <w:t xml:space="preserve">   viz. seznam v </w:t>
      </w:r>
      <w:proofErr w:type="gramStart"/>
      <w:r w:rsidR="006857E7">
        <w:t xml:space="preserve">příloze </w:t>
      </w:r>
      <w:r w:rsidR="006857E7" w:rsidRPr="006857E7">
        <w:rPr>
          <w:i/>
        </w:rPr>
        <w:t>E.2.</w:t>
      </w:r>
      <w:proofErr w:type="gramEnd"/>
      <w:r w:rsidR="006857E7" w:rsidRPr="006857E7">
        <w:rPr>
          <w:i/>
        </w:rPr>
        <w:t xml:space="preserve"> Majetkoprávní vztahy</w:t>
      </w:r>
    </w:p>
    <w:p w14:paraId="1AC9819C" w14:textId="342440A2" w:rsidR="00CD052B" w:rsidRDefault="00CD052B" w:rsidP="00CD052B">
      <w:r>
        <w:t>Obec:</w:t>
      </w:r>
      <w:r w:rsidR="003D08CE">
        <w:tab/>
      </w:r>
      <w:r w:rsidR="003D08CE">
        <w:tab/>
      </w:r>
      <w:r w:rsidR="003D08CE">
        <w:tab/>
      </w:r>
      <w:r w:rsidR="003D08CE">
        <w:tab/>
      </w:r>
      <w:r w:rsidR="003D08CE">
        <w:tab/>
      </w:r>
      <w:r w:rsidR="006C7279">
        <w:t>Vír</w:t>
      </w:r>
    </w:p>
    <w:p w14:paraId="3F7DF9B1" w14:textId="72F1BC81" w:rsidR="00CD052B" w:rsidRDefault="00CD052B" w:rsidP="00CD052B">
      <w:r>
        <w:t>Obec s rozšířenou působností:</w:t>
      </w:r>
      <w:r w:rsidR="006C7279">
        <w:tab/>
      </w:r>
      <w:r w:rsidR="006C7279">
        <w:tab/>
        <w:t>Bystřice nad Pernštejnem</w:t>
      </w:r>
    </w:p>
    <w:p w14:paraId="5EE0C1BB" w14:textId="05F30529" w:rsidR="00CD052B" w:rsidRDefault="00CD052B" w:rsidP="00CD052B">
      <w:r>
        <w:t>Okres:</w:t>
      </w:r>
      <w:r w:rsidR="006C7279">
        <w:tab/>
      </w:r>
      <w:r w:rsidR="006C7279">
        <w:tab/>
      </w:r>
      <w:r w:rsidR="006C7279">
        <w:tab/>
      </w:r>
      <w:r w:rsidR="006C7279">
        <w:tab/>
      </w:r>
      <w:r w:rsidR="006C7279">
        <w:tab/>
        <w:t>Žďár nad Sázavou</w:t>
      </w:r>
    </w:p>
    <w:p w14:paraId="6F75193E" w14:textId="6EF77D3B" w:rsidR="00CD052B" w:rsidRDefault="00CD052B" w:rsidP="00CD052B">
      <w:r>
        <w:t>Kraj:</w:t>
      </w:r>
      <w:r w:rsidR="005F3998">
        <w:tab/>
      </w:r>
      <w:r w:rsidR="005F3998">
        <w:tab/>
      </w:r>
      <w:r w:rsidR="005F3998">
        <w:tab/>
      </w:r>
      <w:r w:rsidR="0086630D">
        <w:tab/>
      </w:r>
      <w:r w:rsidR="0086630D">
        <w:tab/>
        <w:t>K</w:t>
      </w:r>
      <w:r w:rsidR="005F3998">
        <w:t>raj</w:t>
      </w:r>
      <w:r w:rsidR="0086630D">
        <w:t xml:space="preserve"> Vysočina</w:t>
      </w:r>
    </w:p>
    <w:p w14:paraId="7A565874" w14:textId="50BAD0BE" w:rsidR="002A34B8" w:rsidRDefault="003D08CE" w:rsidP="00CD052B">
      <w:r>
        <w:t>Vod</w:t>
      </w:r>
      <w:r w:rsidR="00691FFF">
        <w:t>ní tok:</w:t>
      </w:r>
      <w:r w:rsidR="00691FFF">
        <w:tab/>
      </w:r>
      <w:r w:rsidR="00691FFF">
        <w:tab/>
      </w:r>
      <w:r w:rsidR="00691FFF">
        <w:tab/>
      </w:r>
      <w:r w:rsidR="00691FFF">
        <w:tab/>
      </w:r>
      <w:r w:rsidR="006C7279">
        <w:t>Svratka</w:t>
      </w:r>
    </w:p>
    <w:p w14:paraId="5D8C60EF" w14:textId="51EBF97E" w:rsidR="002A34B8" w:rsidRDefault="002A34B8" w:rsidP="00CD052B">
      <w:r>
        <w:t>Číslo hydrologi</w:t>
      </w:r>
      <w:r w:rsidR="00B66DD5">
        <w:t>ckého pořa</w:t>
      </w:r>
      <w:r w:rsidR="006C7279">
        <w:t>dí:</w:t>
      </w:r>
      <w:r w:rsidR="006C7279">
        <w:tab/>
      </w:r>
      <w:r w:rsidR="006C7279">
        <w:tab/>
        <w:t>4 – 15 – 01 – 043</w:t>
      </w:r>
    </w:p>
    <w:p w14:paraId="6D6FA855" w14:textId="7A6F1561" w:rsidR="002A34B8" w:rsidRDefault="006C7279" w:rsidP="00CD052B">
      <w:r>
        <w:t>IDVT:</w:t>
      </w:r>
      <w:r>
        <w:tab/>
      </w:r>
      <w:r>
        <w:tab/>
      </w:r>
      <w:r>
        <w:tab/>
      </w:r>
      <w:r>
        <w:tab/>
      </w:r>
      <w:r>
        <w:tab/>
        <w:t>10100010</w:t>
      </w:r>
    </w:p>
    <w:p w14:paraId="6F99BA37" w14:textId="77777777" w:rsidR="007F0ED4" w:rsidRDefault="00B66DD5" w:rsidP="00B66DD5">
      <w:r>
        <w:t>Správce vodního toku:</w:t>
      </w:r>
      <w:r>
        <w:tab/>
      </w:r>
      <w:r>
        <w:tab/>
      </w:r>
      <w:r>
        <w:tab/>
        <w:t xml:space="preserve">Povodí Moravy, </w:t>
      </w:r>
      <w:proofErr w:type="spellStart"/>
      <w:proofErr w:type="gramStart"/>
      <w:r>
        <w:t>s.p</w:t>
      </w:r>
      <w:proofErr w:type="spellEnd"/>
      <w:r>
        <w:t>.</w:t>
      </w:r>
      <w:proofErr w:type="gramEnd"/>
    </w:p>
    <w:p w14:paraId="7789BB33" w14:textId="77777777" w:rsidR="007F0ED4" w:rsidRDefault="007F0ED4" w:rsidP="00CD052B">
      <w:r>
        <w:t>Správce povodí:</w:t>
      </w:r>
      <w:r>
        <w:tab/>
      </w:r>
      <w:r>
        <w:tab/>
      </w:r>
      <w:r>
        <w:tab/>
      </w:r>
      <w:r>
        <w:tab/>
        <w:t xml:space="preserve">Povodí Moravy, </w:t>
      </w:r>
      <w:proofErr w:type="spellStart"/>
      <w:proofErr w:type="gramStart"/>
      <w:r>
        <w:t>s.p</w:t>
      </w:r>
      <w:proofErr w:type="spellEnd"/>
      <w:r>
        <w:t>.</w:t>
      </w:r>
      <w:proofErr w:type="gramEnd"/>
    </w:p>
    <w:p w14:paraId="79DF9107" w14:textId="73316811" w:rsidR="001911EA" w:rsidRDefault="001911EA" w:rsidP="005000D4">
      <w:pPr>
        <w:pStyle w:val="Nadpis3"/>
        <w:numPr>
          <w:ilvl w:val="2"/>
          <w:numId w:val="3"/>
        </w:numPr>
        <w:ind w:left="567" w:hanging="567"/>
      </w:pPr>
      <w:bookmarkStart w:id="5" w:name="_Toc38864071"/>
      <w:r>
        <w:t xml:space="preserve">Předmět </w:t>
      </w:r>
      <w:r w:rsidR="00E63543">
        <w:t>průzkumu</w:t>
      </w:r>
      <w:bookmarkEnd w:id="5"/>
    </w:p>
    <w:p w14:paraId="7110E71B" w14:textId="307EF12B" w:rsidR="00C34D54" w:rsidRDefault="00C34D54" w:rsidP="00191335">
      <w:r w:rsidRPr="00C34D54">
        <w:t xml:space="preserve">V roce 2015 byla součástí akce „Sanace betonů na Vír II“ oprava (vrácení - vložení jednoho vypadlého kamenného bloku zpět do dlažby) a </w:t>
      </w:r>
      <w:proofErr w:type="spellStart"/>
      <w:r w:rsidRPr="00C34D54">
        <w:t>přespárování</w:t>
      </w:r>
      <w:proofErr w:type="spellEnd"/>
      <w:r w:rsidRPr="00C34D54">
        <w:t xml:space="preserve"> kamenné dlažby přepadu VD Vír II. Při podrobné prohlídce místa vypadlého bloku bylo zjištěno, že pod dlažbou (mezi tělesem hráze a kamenným obkladem) jsou značné kaverny, </w:t>
      </w:r>
      <w:proofErr w:type="gramStart"/>
      <w:r w:rsidRPr="00C34D54">
        <w:t>tzn. že</w:t>
      </w:r>
      <w:proofErr w:type="gramEnd"/>
      <w:r w:rsidRPr="00C34D54">
        <w:t xml:space="preserve"> dochází k vyplavování materiálu, do kterého byly kamenné bloky původně uloženy. Pokud bude dále docházet k vyplavování materiálu pod dlažbou, hrozí zborcení kamenného obkladu přelivu.</w:t>
      </w:r>
    </w:p>
    <w:p w14:paraId="26CEE522" w14:textId="77777777" w:rsidR="00E63543" w:rsidRDefault="00C34D54" w:rsidP="00191335">
      <w:r w:rsidRPr="00C34D54">
        <w:t>Účelem je oprava stávajícího kamenného obkladu přepadu VD Vír II, a tím zachování provozuschopnosti tohoto vodního díla (uvedení do kolaudovaného stavu), včetně prodloužení jeho životnosti.</w:t>
      </w:r>
    </w:p>
    <w:p w14:paraId="1ECF4B73" w14:textId="40B9E96B" w:rsidR="00C34D54" w:rsidRDefault="00E63543" w:rsidP="00191335">
      <w:r>
        <w:t xml:space="preserve">Stavebně technický průzkum má pomocí vrtaných sond odhalit míru poškození podkladu pod kamenným obkladem a tím určit způsob sanace kaverny, použití vhodné sanační hmoty a množství této sanační hmoty. </w:t>
      </w:r>
    </w:p>
    <w:p w14:paraId="21808BCF" w14:textId="77777777" w:rsidR="00D04EF1" w:rsidRDefault="00D04EF1" w:rsidP="00280AB6">
      <w:pPr>
        <w:ind w:firstLine="426"/>
      </w:pPr>
    </w:p>
    <w:p w14:paraId="5B804E27" w14:textId="77777777" w:rsidR="001911EA" w:rsidRDefault="001911EA" w:rsidP="005000D4">
      <w:pPr>
        <w:pStyle w:val="Nadpis2"/>
        <w:numPr>
          <w:ilvl w:val="1"/>
          <w:numId w:val="2"/>
        </w:numPr>
        <w:spacing w:line="480" w:lineRule="auto"/>
        <w:ind w:left="426"/>
      </w:pPr>
      <w:bookmarkStart w:id="6" w:name="_Toc38864072"/>
      <w:r>
        <w:lastRenderedPageBreak/>
        <w:t xml:space="preserve">Údaje o </w:t>
      </w:r>
      <w:r w:rsidR="007F0ED4">
        <w:t>vlastníkovi</w:t>
      </w:r>
      <w:bookmarkEnd w:id="6"/>
    </w:p>
    <w:p w14:paraId="644312B8" w14:textId="77777777" w:rsidR="001911EA" w:rsidRPr="001911EA" w:rsidRDefault="001911EA" w:rsidP="005000D4">
      <w:pPr>
        <w:pStyle w:val="Odstavecseseznamem"/>
        <w:keepNext/>
        <w:keepLines/>
        <w:numPr>
          <w:ilvl w:val="1"/>
          <w:numId w:val="3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7" w:name="_Toc396755497"/>
      <w:bookmarkStart w:id="8" w:name="_Toc411791584"/>
      <w:bookmarkStart w:id="9" w:name="_Toc411791710"/>
      <w:bookmarkStart w:id="10" w:name="_Toc412883879"/>
      <w:bookmarkStart w:id="11" w:name="_Toc412905390"/>
      <w:bookmarkStart w:id="12" w:name="_Toc432831934"/>
      <w:bookmarkStart w:id="13" w:name="_Toc481560053"/>
      <w:bookmarkStart w:id="14" w:name="_Toc483315165"/>
      <w:bookmarkStart w:id="15" w:name="_Toc492883325"/>
      <w:bookmarkStart w:id="16" w:name="_Toc498332636"/>
      <w:bookmarkStart w:id="17" w:name="_Toc504489491"/>
      <w:bookmarkStart w:id="18" w:name="_Toc523735487"/>
      <w:bookmarkStart w:id="19" w:name="_Toc529877291"/>
      <w:bookmarkStart w:id="20" w:name="_Toc531338390"/>
      <w:bookmarkStart w:id="21" w:name="_Toc531346512"/>
      <w:bookmarkStart w:id="22" w:name="_Toc2245795"/>
      <w:bookmarkStart w:id="23" w:name="_Toc3377310"/>
      <w:bookmarkStart w:id="24" w:name="_Toc25845730"/>
      <w:bookmarkStart w:id="25" w:name="_Toc38864073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</w:p>
    <w:p w14:paraId="7C3213E7" w14:textId="77777777" w:rsidR="001911EA" w:rsidRDefault="007F0ED4" w:rsidP="005000D4">
      <w:pPr>
        <w:pStyle w:val="Nadpis3"/>
        <w:numPr>
          <w:ilvl w:val="2"/>
          <w:numId w:val="3"/>
        </w:numPr>
        <w:ind w:left="504"/>
      </w:pPr>
      <w:bookmarkStart w:id="26" w:name="_Toc38864074"/>
      <w:r>
        <w:t>Vlastník díla</w:t>
      </w:r>
      <w:bookmarkEnd w:id="26"/>
    </w:p>
    <w:p w14:paraId="283276D0" w14:textId="77777777" w:rsidR="00D20A52" w:rsidRDefault="00B66DD5" w:rsidP="00D20A52">
      <w:r>
        <w:t xml:space="preserve">Povodí Moravy, </w:t>
      </w:r>
      <w:proofErr w:type="spellStart"/>
      <w:proofErr w:type="gramStart"/>
      <w:r>
        <w:t>s.p</w:t>
      </w:r>
      <w:proofErr w:type="spellEnd"/>
      <w:r>
        <w:t>.</w:t>
      </w:r>
      <w:proofErr w:type="gramEnd"/>
    </w:p>
    <w:p w14:paraId="3304C0A3" w14:textId="77777777" w:rsidR="00D20A52" w:rsidRDefault="00B66DD5" w:rsidP="00D20A52">
      <w:r>
        <w:t>Dřevařská 932/11</w:t>
      </w:r>
    </w:p>
    <w:p w14:paraId="585EF419" w14:textId="77777777" w:rsidR="00D20A52" w:rsidRDefault="0052489E" w:rsidP="00D20A52">
      <w:r>
        <w:t>602 00 Brno</w:t>
      </w:r>
    </w:p>
    <w:p w14:paraId="4DC7367A" w14:textId="77777777" w:rsidR="00CD4541" w:rsidRDefault="00CD4541" w:rsidP="005000D4">
      <w:pPr>
        <w:pStyle w:val="Nadpis3"/>
        <w:numPr>
          <w:ilvl w:val="2"/>
          <w:numId w:val="3"/>
        </w:numPr>
        <w:ind w:left="504"/>
      </w:pPr>
      <w:bookmarkStart w:id="27" w:name="_Toc38864075"/>
      <w:r>
        <w:t xml:space="preserve">Identifikační údaje vlastníka </w:t>
      </w:r>
      <w:r w:rsidR="007F0ED4">
        <w:t>díla</w:t>
      </w:r>
      <w:bookmarkEnd w:id="27"/>
    </w:p>
    <w:p w14:paraId="6E81C687" w14:textId="77777777" w:rsidR="00D20A52" w:rsidRDefault="0052489E" w:rsidP="00D20A52">
      <w:r>
        <w:t xml:space="preserve">Povodí Moravy, </w:t>
      </w:r>
      <w:proofErr w:type="spellStart"/>
      <w:proofErr w:type="gramStart"/>
      <w:r>
        <w:t>s.p</w:t>
      </w:r>
      <w:proofErr w:type="spellEnd"/>
      <w:r>
        <w:t>.</w:t>
      </w:r>
      <w:proofErr w:type="gramEnd"/>
    </w:p>
    <w:p w14:paraId="03AA0B94" w14:textId="77777777" w:rsidR="00D20A52" w:rsidRDefault="00DB5D9F" w:rsidP="00D20A52">
      <w:r>
        <w:t>Statutární zástupce</w:t>
      </w:r>
      <w:r w:rsidR="0052489E">
        <w:t>:</w:t>
      </w:r>
      <w:r w:rsidR="0052489E">
        <w:tab/>
      </w:r>
      <w:r w:rsidR="0052489E">
        <w:tab/>
      </w:r>
      <w:r w:rsidR="0052489E">
        <w:tab/>
        <w:t>MVDr. Václav Gargulák, generální ředitel</w:t>
      </w:r>
    </w:p>
    <w:p w14:paraId="2D8ADAD9" w14:textId="77777777" w:rsidR="00D20A52" w:rsidRDefault="0052489E" w:rsidP="00D20A52">
      <w:r>
        <w:t>IČO:</w:t>
      </w:r>
      <w:r>
        <w:tab/>
      </w:r>
      <w:r>
        <w:tab/>
      </w:r>
      <w:r>
        <w:tab/>
      </w:r>
      <w:r>
        <w:tab/>
      </w:r>
      <w:r>
        <w:tab/>
        <w:t>70890013</w:t>
      </w:r>
    </w:p>
    <w:p w14:paraId="42FA8582" w14:textId="77777777" w:rsidR="0052489E" w:rsidRDefault="0052489E" w:rsidP="00D20A52">
      <w:r>
        <w:t>DIČ:</w:t>
      </w:r>
      <w:r>
        <w:tab/>
      </w:r>
      <w:r>
        <w:tab/>
      </w:r>
      <w:r>
        <w:tab/>
      </w:r>
      <w:r>
        <w:tab/>
      </w:r>
      <w:r>
        <w:tab/>
        <w:t>CZ70890013</w:t>
      </w:r>
    </w:p>
    <w:p w14:paraId="1FE09B6E" w14:textId="48513271" w:rsidR="0052489E" w:rsidRDefault="0052489E" w:rsidP="00D20A52">
      <w:r>
        <w:t>Zástupc</w:t>
      </w:r>
      <w:r w:rsidR="006857E7">
        <w:t>e ve věcech technických:</w:t>
      </w:r>
      <w:r w:rsidR="006857E7">
        <w:tab/>
      </w:r>
      <w:r w:rsidR="006857E7">
        <w:tab/>
      </w:r>
      <w:r w:rsidR="00850F73">
        <w:t xml:space="preserve">p. </w:t>
      </w:r>
      <w:r w:rsidR="00C34D54">
        <w:t>Michal Zejda</w:t>
      </w:r>
      <w:r w:rsidR="00850F73">
        <w:t xml:space="preserve">, </w:t>
      </w:r>
      <w:r w:rsidR="00C34D54">
        <w:t>projektový manažer závodu Dyje</w:t>
      </w:r>
    </w:p>
    <w:p w14:paraId="06B77E37" w14:textId="4C28726B" w:rsidR="00D20A52" w:rsidRDefault="00C34D54" w:rsidP="00D20A52">
      <w:r>
        <w:t>Telefon:</w:t>
      </w:r>
      <w:r>
        <w:tab/>
      </w:r>
      <w:r>
        <w:tab/>
      </w:r>
      <w:r>
        <w:tab/>
      </w:r>
      <w:r>
        <w:tab/>
      </w:r>
      <w:r>
        <w:tab/>
        <w:t>+420 720 942 856</w:t>
      </w:r>
    </w:p>
    <w:p w14:paraId="4871C0BF" w14:textId="7509692E" w:rsidR="00D20A52" w:rsidRDefault="00C34D54" w:rsidP="00D20A52">
      <w:r>
        <w:t>Email:</w:t>
      </w:r>
      <w:r>
        <w:tab/>
      </w:r>
      <w:r>
        <w:tab/>
      </w:r>
      <w:r>
        <w:tab/>
      </w:r>
      <w:r>
        <w:tab/>
      </w:r>
      <w:r>
        <w:tab/>
        <w:t>zejda</w:t>
      </w:r>
      <w:r w:rsidR="0052489E">
        <w:t>@pmo.cz</w:t>
      </w:r>
    </w:p>
    <w:p w14:paraId="4EFC4524" w14:textId="72D1A3A7" w:rsidR="007105FC" w:rsidRDefault="007105FC" w:rsidP="005000D4">
      <w:pPr>
        <w:pStyle w:val="Nadpis2"/>
        <w:numPr>
          <w:ilvl w:val="1"/>
          <w:numId w:val="2"/>
        </w:numPr>
        <w:spacing w:line="480" w:lineRule="auto"/>
        <w:ind w:left="426"/>
      </w:pPr>
      <w:bookmarkStart w:id="28" w:name="_Toc38864076"/>
      <w:r>
        <w:t xml:space="preserve">Údaje o zpracovateli </w:t>
      </w:r>
      <w:r w:rsidR="00E63543">
        <w:t>stavebně technického průzkumu</w:t>
      </w:r>
      <w:bookmarkEnd w:id="28"/>
    </w:p>
    <w:p w14:paraId="3EF5432E" w14:textId="77777777" w:rsidR="007105FC" w:rsidRPr="001911EA" w:rsidRDefault="007105FC" w:rsidP="005000D4">
      <w:pPr>
        <w:pStyle w:val="Odstavecseseznamem"/>
        <w:keepNext/>
        <w:keepLines/>
        <w:numPr>
          <w:ilvl w:val="1"/>
          <w:numId w:val="3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29" w:name="_Toc396755501"/>
      <w:bookmarkStart w:id="30" w:name="_Toc411791588"/>
      <w:bookmarkStart w:id="31" w:name="_Toc411791714"/>
      <w:bookmarkStart w:id="32" w:name="_Toc412883883"/>
      <w:bookmarkStart w:id="33" w:name="_Toc412905394"/>
      <w:bookmarkStart w:id="34" w:name="_Toc432831938"/>
      <w:bookmarkStart w:id="35" w:name="_Toc481560057"/>
      <w:bookmarkStart w:id="36" w:name="_Toc483315169"/>
      <w:bookmarkStart w:id="37" w:name="_Toc492883329"/>
      <w:bookmarkStart w:id="38" w:name="_Toc498332640"/>
      <w:bookmarkStart w:id="39" w:name="_Toc504489495"/>
      <w:bookmarkStart w:id="40" w:name="_Toc523735491"/>
      <w:bookmarkStart w:id="41" w:name="_Toc529877295"/>
      <w:bookmarkStart w:id="42" w:name="_Toc531338394"/>
      <w:bookmarkStart w:id="43" w:name="_Toc531346516"/>
      <w:bookmarkStart w:id="44" w:name="_Toc2245799"/>
      <w:bookmarkStart w:id="45" w:name="_Toc3377314"/>
      <w:bookmarkStart w:id="46" w:name="_Toc25845734"/>
      <w:bookmarkStart w:id="47" w:name="_Toc38864077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</w:p>
    <w:p w14:paraId="34E14803" w14:textId="40EADE44" w:rsidR="00E63543" w:rsidRDefault="00E63543" w:rsidP="00345409">
      <w:r>
        <w:t>Firma:</w:t>
      </w:r>
      <w:r>
        <w:tab/>
      </w:r>
      <w:r>
        <w:tab/>
      </w:r>
      <w:r>
        <w:tab/>
      </w:r>
      <w:r>
        <w:tab/>
      </w:r>
      <w:r>
        <w:tab/>
        <w:t>HCS spol. s r.o.</w:t>
      </w:r>
    </w:p>
    <w:p w14:paraId="5D0379F9" w14:textId="4F8F5309" w:rsidR="00345409" w:rsidRDefault="00E63543" w:rsidP="00345409">
      <w:r>
        <w:t>Zástupce</w:t>
      </w:r>
      <w:r w:rsidR="00345409">
        <w:t>:</w:t>
      </w:r>
      <w:r w:rsidR="00345409">
        <w:tab/>
      </w:r>
      <w:r w:rsidR="00345409">
        <w:tab/>
      </w:r>
      <w:r w:rsidR="00345409">
        <w:tab/>
      </w:r>
      <w:r w:rsidR="00345409">
        <w:tab/>
        <w:t xml:space="preserve">Ing. </w:t>
      </w:r>
      <w:r>
        <w:t>Jiří Maštera</w:t>
      </w:r>
    </w:p>
    <w:p w14:paraId="696B20B8" w14:textId="763C16E2" w:rsidR="00345409" w:rsidRDefault="00E63543" w:rsidP="00345409">
      <w:r>
        <w:t>Sídlo:</w:t>
      </w:r>
      <w:r>
        <w:tab/>
      </w:r>
      <w:r>
        <w:tab/>
      </w:r>
      <w:r>
        <w:tab/>
      </w:r>
      <w:r>
        <w:tab/>
      </w:r>
      <w:r>
        <w:tab/>
        <w:t>Dukelská 336</w:t>
      </w:r>
    </w:p>
    <w:p w14:paraId="4DD315D3" w14:textId="2075712B" w:rsidR="00345409" w:rsidRDefault="00E63543" w:rsidP="00345409">
      <w:r>
        <w:tab/>
      </w:r>
      <w:r>
        <w:tab/>
      </w:r>
      <w:r>
        <w:tab/>
      </w:r>
      <w:r>
        <w:tab/>
      </w:r>
      <w:r>
        <w:tab/>
        <w:t>592 31 Nové Město na Moravě</w:t>
      </w:r>
    </w:p>
    <w:p w14:paraId="2B2F8F53" w14:textId="56880700" w:rsidR="00E63543" w:rsidRDefault="00E63543" w:rsidP="00345409">
      <w:r>
        <w:t>IČO:</w:t>
      </w:r>
      <w:r>
        <w:tab/>
      </w:r>
      <w:r>
        <w:tab/>
      </w:r>
      <w:r>
        <w:tab/>
      </w:r>
      <w:r>
        <w:tab/>
      </w:r>
      <w:r>
        <w:tab/>
        <w:t>47914343</w:t>
      </w:r>
    </w:p>
    <w:p w14:paraId="3B815EEC" w14:textId="793B7D3E" w:rsidR="00E63543" w:rsidRDefault="00E63543" w:rsidP="00345409">
      <w:r>
        <w:t>DIČ:</w:t>
      </w:r>
      <w:r>
        <w:tab/>
      </w:r>
      <w:r>
        <w:tab/>
      </w:r>
      <w:r>
        <w:tab/>
      </w:r>
      <w:r>
        <w:tab/>
      </w:r>
      <w:r>
        <w:tab/>
        <w:t>CZ47914343</w:t>
      </w:r>
    </w:p>
    <w:p w14:paraId="77D06BC1" w14:textId="63E2F844" w:rsidR="00345409" w:rsidRDefault="00345409" w:rsidP="00345409">
      <w:r>
        <w:t>Kont</w:t>
      </w:r>
      <w:r w:rsidR="00E63543">
        <w:t>aktní osoba:</w:t>
      </w:r>
      <w:r w:rsidR="00E63543">
        <w:tab/>
      </w:r>
      <w:r w:rsidR="00E63543">
        <w:tab/>
      </w:r>
      <w:r w:rsidR="00E63543">
        <w:tab/>
      </w:r>
      <w:r w:rsidR="00E63543">
        <w:tab/>
        <w:t>Ing. Jiří Maštera</w:t>
      </w:r>
    </w:p>
    <w:p w14:paraId="11C2B597" w14:textId="20A4CBFE" w:rsidR="00345409" w:rsidRDefault="005A6573" w:rsidP="00345409">
      <w:r>
        <w:t>Telefon:</w:t>
      </w:r>
      <w:r>
        <w:tab/>
      </w:r>
      <w:r>
        <w:tab/>
      </w:r>
      <w:r>
        <w:tab/>
      </w:r>
      <w:r>
        <w:tab/>
      </w:r>
      <w:r>
        <w:tab/>
        <w:t>+420 602 242 088</w:t>
      </w:r>
    </w:p>
    <w:p w14:paraId="75BD19AD" w14:textId="21C9D4B3" w:rsidR="00345409" w:rsidRDefault="005A6573" w:rsidP="00345409">
      <w:r>
        <w:t>Email:</w:t>
      </w:r>
      <w:r>
        <w:tab/>
      </w:r>
      <w:r>
        <w:tab/>
      </w:r>
      <w:r>
        <w:tab/>
      </w:r>
      <w:r>
        <w:tab/>
      </w:r>
      <w:r>
        <w:tab/>
        <w:t>jiri.mastera@gmail.com</w:t>
      </w:r>
    </w:p>
    <w:p w14:paraId="728EE80C" w14:textId="77777777" w:rsidR="00345409" w:rsidRDefault="00345409" w:rsidP="00345409"/>
    <w:p w14:paraId="6CC16F65" w14:textId="77777777" w:rsidR="00C34D54" w:rsidRDefault="00C34D54" w:rsidP="00345409"/>
    <w:p w14:paraId="56F19511" w14:textId="77777777" w:rsidR="005A6573" w:rsidRDefault="005A6573" w:rsidP="00345409"/>
    <w:p w14:paraId="0CF0964E" w14:textId="77777777" w:rsidR="005A6573" w:rsidRDefault="005A6573" w:rsidP="00345409"/>
    <w:p w14:paraId="53DB78F7" w14:textId="77777777" w:rsidR="00C34D54" w:rsidRDefault="00C34D54" w:rsidP="00345409"/>
    <w:p w14:paraId="25BC8A1A" w14:textId="77777777" w:rsidR="00C34D54" w:rsidRDefault="00C34D54" w:rsidP="00345409"/>
    <w:p w14:paraId="4D0AD046" w14:textId="77777777" w:rsidR="00C34D54" w:rsidRDefault="00C34D54" w:rsidP="00345409"/>
    <w:p w14:paraId="55028C53" w14:textId="76C71F1E" w:rsidR="00C34D54" w:rsidRDefault="00061D91" w:rsidP="00C34D54">
      <w:pPr>
        <w:pStyle w:val="Nadpis1"/>
        <w:numPr>
          <w:ilvl w:val="0"/>
          <w:numId w:val="1"/>
        </w:numPr>
        <w:ind w:left="426"/>
      </w:pPr>
      <w:bookmarkStart w:id="48" w:name="_Toc38864078"/>
      <w:r>
        <w:lastRenderedPageBreak/>
        <w:t>POSTUP PRŮZKUMU</w:t>
      </w:r>
      <w:bookmarkEnd w:id="48"/>
    </w:p>
    <w:p w14:paraId="413E6AA3" w14:textId="13733434" w:rsidR="00C34D54" w:rsidRDefault="00D51355" w:rsidP="00061D91">
      <w:pPr>
        <w:pStyle w:val="Odstavecseseznamem"/>
        <w:numPr>
          <w:ilvl w:val="0"/>
          <w:numId w:val="21"/>
        </w:numPr>
      </w:pPr>
      <w:r>
        <w:t>Provedeny průzkumné vrty</w:t>
      </w:r>
      <w:r w:rsidR="00061D91">
        <w:t xml:space="preserve"> v rastru dle</w:t>
      </w:r>
      <w:r>
        <w:t xml:space="preserve"> přiloženého výkresu. Vrty byly</w:t>
      </w:r>
      <w:r w:rsidR="00061D91">
        <w:t xml:space="preserve"> provedeny ve spárách spirálovým vrtákem.</w:t>
      </w:r>
    </w:p>
    <w:p w14:paraId="07D1899C" w14:textId="5E2F0B69" w:rsidR="00061D91" w:rsidRDefault="00061D91" w:rsidP="00061D91">
      <w:pPr>
        <w:pStyle w:val="Odstavecseseznamem"/>
        <w:numPr>
          <w:ilvl w:val="0"/>
          <w:numId w:val="21"/>
        </w:numPr>
      </w:pPr>
      <w:r>
        <w:t>Pr</w:t>
      </w:r>
      <w:r w:rsidR="00D51355">
        <w:t>ovedeny doplňující vrty</w:t>
      </w:r>
      <w:r>
        <w:t xml:space="preserve"> v problémových oblastech.</w:t>
      </w:r>
    </w:p>
    <w:p w14:paraId="398B526F" w14:textId="77CD45B5" w:rsidR="00076061" w:rsidRDefault="00D51355" w:rsidP="00061D91">
      <w:pPr>
        <w:pStyle w:val="Odstavecseseznamem"/>
        <w:numPr>
          <w:ilvl w:val="0"/>
          <w:numId w:val="21"/>
        </w:numPr>
      </w:pPr>
      <w:r>
        <w:t>Celkem bylo provedeno</w:t>
      </w:r>
      <w:r w:rsidR="00061D91">
        <w:t xml:space="preserve"> 40 vrtů </w:t>
      </w:r>
      <w:r>
        <w:t xml:space="preserve">a 12 dodatkových </w:t>
      </w:r>
      <w:r w:rsidR="00061D91">
        <w:t>(celková plocha přelivu je cca 265 m</w:t>
      </w:r>
      <w:r w:rsidR="00061D91" w:rsidRPr="001E6AAC">
        <w:rPr>
          <w:vertAlign w:val="superscript"/>
        </w:rPr>
        <w:t>2</w:t>
      </w:r>
      <w:r w:rsidR="00061D91">
        <w:t>) v průměru 14 mm, hl. cca 40 cm</w:t>
      </w:r>
      <w:r w:rsidR="00076061">
        <w:t>, pro zajištění dostatečné hloubky vrtu.</w:t>
      </w:r>
    </w:p>
    <w:p w14:paraId="0B3421D8" w14:textId="18F822B9" w:rsidR="00076061" w:rsidRDefault="00076061" w:rsidP="00061D91">
      <w:pPr>
        <w:pStyle w:val="Odstavecseseznamem"/>
        <w:numPr>
          <w:ilvl w:val="0"/>
          <w:numId w:val="21"/>
        </w:numPr>
      </w:pPr>
      <w:r>
        <w:t xml:space="preserve">Provedení </w:t>
      </w:r>
      <w:proofErr w:type="spellStart"/>
      <w:r>
        <w:t>odvrtů</w:t>
      </w:r>
      <w:proofErr w:type="spellEnd"/>
      <w:r>
        <w:t xml:space="preserve"> </w:t>
      </w:r>
      <w:r w:rsidR="00D51355">
        <w:t xml:space="preserve">bylo provedeno </w:t>
      </w:r>
      <w:r>
        <w:t>technologií výškových specialistů dle NV 362/20</w:t>
      </w:r>
      <w:r w:rsidR="00824440">
        <w:t>05 a ES 2001/45 (práce horolezeckou technikou</w:t>
      </w:r>
      <w:r>
        <w:t>).</w:t>
      </w:r>
    </w:p>
    <w:p w14:paraId="04B1388B" w14:textId="6473C087" w:rsidR="00076061" w:rsidRDefault="00076061" w:rsidP="00061D91">
      <w:pPr>
        <w:pStyle w:val="Odstavecseseznamem"/>
        <w:numPr>
          <w:ilvl w:val="0"/>
          <w:numId w:val="21"/>
        </w:numPr>
      </w:pPr>
      <w:r>
        <w:t xml:space="preserve">Zatmelení otvorů po </w:t>
      </w:r>
      <w:proofErr w:type="spellStart"/>
      <w:r>
        <w:t>odvrtech</w:t>
      </w:r>
      <w:proofErr w:type="spellEnd"/>
      <w:r>
        <w:t xml:space="preserve"> </w:t>
      </w:r>
      <w:r w:rsidR="00D51355">
        <w:t xml:space="preserve">bylo provedeno </w:t>
      </w:r>
      <w:r>
        <w:t>maltou typu R4 – S</w:t>
      </w:r>
      <w:r w:rsidR="00D51355">
        <w:t>ika REP CZ. V případě, že spárou vytékala voda, byla</w:t>
      </w:r>
      <w:r>
        <w:t xml:space="preserve"> použita sekundová malta pro zastavení proudění vody a následně výše zmíněná malta.</w:t>
      </w:r>
    </w:p>
    <w:p w14:paraId="287BAE69" w14:textId="5FF73359" w:rsidR="00076061" w:rsidRDefault="00D51355" w:rsidP="00061D91">
      <w:pPr>
        <w:pStyle w:val="Odstavecseseznamem"/>
        <w:numPr>
          <w:ilvl w:val="0"/>
          <w:numId w:val="21"/>
        </w:numPr>
      </w:pPr>
      <w:r>
        <w:t>Byly provedeny</w:t>
      </w:r>
      <w:r w:rsidR="00076061">
        <w:t xml:space="preserve"> kontroly spárování kamenného obkladu</w:t>
      </w:r>
      <w:r>
        <w:t>.</w:t>
      </w:r>
    </w:p>
    <w:p w14:paraId="2FCE6C29" w14:textId="0E935DAB" w:rsidR="005C57E6" w:rsidRDefault="00D51355" w:rsidP="00975B87">
      <w:pPr>
        <w:pStyle w:val="Odstavecseseznamem"/>
        <w:numPr>
          <w:ilvl w:val="0"/>
          <w:numId w:val="21"/>
        </w:numPr>
      </w:pPr>
      <w:r>
        <w:t>Kontrola hloubky kaveren byly provedeny</w:t>
      </w:r>
      <w:r w:rsidR="00076061">
        <w:t xml:space="preserve"> sondou s naznačenou stupnicí pro odečte</w:t>
      </w:r>
      <w:r>
        <w:t>ní hloubky. Hloubka kaverny byla</w:t>
      </w:r>
      <w:r w:rsidR="00076061">
        <w:t xml:space="preserve"> stanovena jako celková hloubka mínus </w:t>
      </w:r>
      <w:r>
        <w:t>síla materiálu, který byl vrtán – spárovací hmota a podkladní beton.</w:t>
      </w:r>
    </w:p>
    <w:p w14:paraId="1D182874" w14:textId="77777777" w:rsidR="005C57E6" w:rsidRDefault="005C57E6" w:rsidP="005C57E6"/>
    <w:p w14:paraId="42D4AF86" w14:textId="77777777" w:rsidR="005C57E6" w:rsidRDefault="005C57E6" w:rsidP="005C57E6"/>
    <w:p w14:paraId="745E8929" w14:textId="77777777" w:rsidR="005C57E6" w:rsidRDefault="005C57E6" w:rsidP="005C57E6"/>
    <w:p w14:paraId="69C0CFCB" w14:textId="77777777" w:rsidR="005C57E6" w:rsidRDefault="005C57E6" w:rsidP="005C57E6"/>
    <w:p w14:paraId="24F0A026" w14:textId="77777777" w:rsidR="005C57E6" w:rsidRDefault="005C57E6" w:rsidP="005C57E6"/>
    <w:p w14:paraId="3E3C9FE1" w14:textId="77777777" w:rsidR="005C57E6" w:rsidRDefault="005C57E6" w:rsidP="005C57E6"/>
    <w:p w14:paraId="36CE5EEB" w14:textId="77777777" w:rsidR="005C57E6" w:rsidRDefault="005C57E6" w:rsidP="005C57E6"/>
    <w:p w14:paraId="261C3198" w14:textId="77777777" w:rsidR="005C57E6" w:rsidRDefault="005C57E6" w:rsidP="005C57E6"/>
    <w:p w14:paraId="22A74DFE" w14:textId="77777777" w:rsidR="005C57E6" w:rsidRDefault="005C57E6" w:rsidP="005C57E6"/>
    <w:p w14:paraId="0767BE7A" w14:textId="77777777" w:rsidR="005C57E6" w:rsidRDefault="005C57E6" w:rsidP="005C57E6"/>
    <w:p w14:paraId="32030073" w14:textId="77777777" w:rsidR="005C57E6" w:rsidRDefault="005C57E6" w:rsidP="005C57E6"/>
    <w:p w14:paraId="3835031C" w14:textId="77777777" w:rsidR="005C57E6" w:rsidRDefault="005C57E6" w:rsidP="005C57E6"/>
    <w:p w14:paraId="64C52003" w14:textId="77777777" w:rsidR="005C57E6" w:rsidRDefault="005C57E6" w:rsidP="005C57E6"/>
    <w:p w14:paraId="796A00EE" w14:textId="77777777" w:rsidR="005C57E6" w:rsidRDefault="005C57E6" w:rsidP="005C57E6"/>
    <w:p w14:paraId="72B2B59A" w14:textId="77777777" w:rsidR="005C57E6" w:rsidRDefault="005C57E6" w:rsidP="005C57E6"/>
    <w:p w14:paraId="4CEDBA9F" w14:textId="77777777" w:rsidR="005C57E6" w:rsidRDefault="005C57E6" w:rsidP="005C57E6"/>
    <w:p w14:paraId="1AEC684A" w14:textId="77777777" w:rsidR="005C57E6" w:rsidRDefault="005C57E6" w:rsidP="005C57E6"/>
    <w:p w14:paraId="33B52B0C" w14:textId="77777777" w:rsidR="00AD02F4" w:rsidRDefault="00AD02F4" w:rsidP="00AD02F4">
      <w:pPr>
        <w:pStyle w:val="Nadpis1"/>
        <w:numPr>
          <w:ilvl w:val="0"/>
          <w:numId w:val="1"/>
        </w:numPr>
        <w:ind w:left="426" w:hanging="426"/>
      </w:pPr>
      <w:r>
        <w:rPr>
          <w:lang w:eastAsia="x-none"/>
        </w:rPr>
        <w:tab/>
      </w:r>
      <w:bookmarkStart w:id="49" w:name="_Toc492883440"/>
      <w:bookmarkStart w:id="50" w:name="_Toc498332751"/>
      <w:bookmarkStart w:id="51" w:name="_Toc504489606"/>
      <w:bookmarkStart w:id="52" w:name="_Toc523735601"/>
      <w:bookmarkStart w:id="53" w:name="_Toc529877405"/>
      <w:bookmarkStart w:id="54" w:name="_Toc531338504"/>
      <w:bookmarkStart w:id="55" w:name="_Toc531346626"/>
      <w:bookmarkStart w:id="56" w:name="_Toc2245909"/>
      <w:bookmarkStart w:id="57" w:name="_Toc3377424"/>
      <w:bookmarkStart w:id="58" w:name="_Toc38864079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r>
        <w:t>GRAFICKÉ ZNÁZORNĚNÍ UMÍSTĚNÍ VRTŮ</w:t>
      </w:r>
      <w:bookmarkEnd w:id="58"/>
    </w:p>
    <w:p w14:paraId="268287B1" w14:textId="77777777" w:rsidR="00AD02F4" w:rsidRDefault="00AD02F4" w:rsidP="00AD02F4"/>
    <w:p w14:paraId="463B303D" w14:textId="0FC868F6" w:rsidR="00076061" w:rsidRDefault="00A55746" w:rsidP="00AD02F4">
      <w:pPr>
        <w:pStyle w:val="Odstavecseseznamem3"/>
        <w:ind w:left="0"/>
        <w:contextualSpacing/>
        <w:jc w:val="left"/>
        <w:rPr>
          <w:lang w:eastAsia="x-none"/>
        </w:rPr>
        <w:sectPr w:rsidR="00076061" w:rsidSect="00076061">
          <w:headerReference w:type="default" r:id="rId12"/>
          <w:headerReference w:type="first" r:id="rId1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szCs w:val="22"/>
        </w:rPr>
        <w:t xml:space="preserve"> </w:t>
      </w:r>
    </w:p>
    <w:p w14:paraId="6A740C06" w14:textId="77777777" w:rsidR="001E6AAC" w:rsidRDefault="00AD02F4" w:rsidP="00AD02F4">
      <w:pPr>
        <w:sectPr w:rsidR="001E6AAC" w:rsidSect="00076061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  <w:r w:rsidRPr="00AD02F4">
        <w:rPr>
          <w:noProof/>
          <w:lang w:eastAsia="cs-CZ"/>
        </w:rPr>
        <w:lastRenderedPageBreak/>
        <w:drawing>
          <wp:inline distT="0" distB="0" distL="0" distR="0" wp14:anchorId="18D40D97" wp14:editId="00A16A2E">
            <wp:extent cx="8343900" cy="5929813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1949" cy="5935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D0FEB" w14:textId="67CC9554" w:rsidR="001E6AAC" w:rsidRDefault="001E6AAC" w:rsidP="001E6AAC">
      <w:pPr>
        <w:pStyle w:val="Nadpis1"/>
        <w:numPr>
          <w:ilvl w:val="0"/>
          <w:numId w:val="1"/>
        </w:numPr>
        <w:ind w:left="426" w:hanging="426"/>
      </w:pPr>
      <w:r>
        <w:rPr>
          <w:lang w:eastAsia="x-none"/>
        </w:rPr>
        <w:lastRenderedPageBreak/>
        <w:tab/>
      </w:r>
      <w:bookmarkStart w:id="59" w:name="_Toc38864080"/>
      <w:r>
        <w:t>VYHODNOCENÍ VRTŮ</w:t>
      </w:r>
      <w:bookmarkEnd w:id="59"/>
    </w:p>
    <w:tbl>
      <w:tblPr>
        <w:tblW w:w="5000" w:type="pct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14"/>
        <w:gridCol w:w="3215"/>
        <w:gridCol w:w="1847"/>
        <w:gridCol w:w="2786"/>
      </w:tblGrid>
      <w:tr w:rsidR="001E6AAC" w:rsidRPr="001E6AAC" w14:paraId="76AF49E7" w14:textId="77777777" w:rsidTr="001E6AAC">
        <w:trPr>
          <w:trHeight w:val="255"/>
        </w:trPr>
        <w:tc>
          <w:tcPr>
            <w:tcW w:w="670" w:type="pct"/>
            <w:vMerge w:val="restart"/>
            <w:shd w:val="clear" w:color="auto" w:fill="auto"/>
            <w:noWrap/>
            <w:vAlign w:val="center"/>
            <w:hideMark/>
          </w:tcPr>
          <w:p w14:paraId="639E50B1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b/>
                <w:bCs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b/>
                <w:bCs/>
                <w:sz w:val="16"/>
                <w:szCs w:val="16"/>
                <w:lang w:eastAsia="cs-CZ"/>
              </w:rPr>
              <w:t>Označení vrtu</w:t>
            </w:r>
          </w:p>
        </w:tc>
        <w:tc>
          <w:tcPr>
            <w:tcW w:w="1774" w:type="pct"/>
            <w:vMerge w:val="restart"/>
            <w:shd w:val="clear" w:color="auto" w:fill="auto"/>
            <w:vAlign w:val="center"/>
            <w:hideMark/>
          </w:tcPr>
          <w:p w14:paraId="4B8A7B14" w14:textId="77777777" w:rsidR="001E6AAC" w:rsidRPr="001E6AAC" w:rsidRDefault="001E6AAC" w:rsidP="001E6AAC">
            <w:pPr>
              <w:spacing w:line="240" w:lineRule="auto"/>
              <w:ind w:firstLineChars="100" w:firstLine="161"/>
              <w:rPr>
                <w:rFonts w:ascii="Arial CE" w:eastAsia="Times New Roman" w:hAnsi="Arial CE" w:cs="Times New Roman"/>
                <w:b/>
                <w:bCs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b/>
                <w:bCs/>
                <w:sz w:val="16"/>
                <w:szCs w:val="16"/>
                <w:lang w:eastAsia="cs-CZ"/>
              </w:rPr>
              <w:t xml:space="preserve">Míra narušení, kaverny, nezhutněný beton hl. od </w:t>
            </w:r>
            <w:proofErr w:type="gramStart"/>
            <w:r w:rsidRPr="001E6AAC">
              <w:rPr>
                <w:rFonts w:ascii="Arial CE" w:eastAsia="Times New Roman" w:hAnsi="Arial CE" w:cs="Times New Roman"/>
                <w:b/>
                <w:bCs/>
                <w:sz w:val="16"/>
                <w:szCs w:val="16"/>
                <w:lang w:eastAsia="cs-CZ"/>
              </w:rPr>
              <w:t>do  (cm</w:t>
            </w:r>
            <w:proofErr w:type="gramEnd"/>
            <w:r w:rsidRPr="001E6AAC">
              <w:rPr>
                <w:rFonts w:ascii="Arial CE" w:eastAsia="Times New Roman" w:hAnsi="Arial CE" w:cs="Times New Roman"/>
                <w:b/>
                <w:bCs/>
                <w:sz w:val="16"/>
                <w:szCs w:val="16"/>
                <w:lang w:eastAsia="cs-CZ"/>
              </w:rPr>
              <w:t>)</w:t>
            </w:r>
          </w:p>
        </w:tc>
        <w:tc>
          <w:tcPr>
            <w:tcW w:w="1019" w:type="pct"/>
            <w:vMerge w:val="restart"/>
            <w:shd w:val="clear" w:color="auto" w:fill="auto"/>
            <w:noWrap/>
            <w:vAlign w:val="center"/>
            <w:hideMark/>
          </w:tcPr>
          <w:p w14:paraId="1AA093DF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b/>
                <w:bCs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b/>
                <w:bCs/>
                <w:sz w:val="16"/>
                <w:szCs w:val="16"/>
                <w:lang w:eastAsia="cs-CZ"/>
              </w:rPr>
              <w:t>narušeno celkem (cm)</w:t>
            </w:r>
          </w:p>
        </w:tc>
        <w:tc>
          <w:tcPr>
            <w:tcW w:w="1538" w:type="pct"/>
            <w:vMerge w:val="restart"/>
            <w:shd w:val="clear" w:color="auto" w:fill="auto"/>
            <w:noWrap/>
            <w:vAlign w:val="center"/>
            <w:hideMark/>
          </w:tcPr>
          <w:p w14:paraId="1D55912E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b/>
                <w:bCs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b/>
                <w:bCs/>
                <w:sz w:val="16"/>
                <w:szCs w:val="16"/>
                <w:lang w:eastAsia="cs-CZ"/>
              </w:rPr>
              <w:t>poznámka</w:t>
            </w:r>
          </w:p>
        </w:tc>
      </w:tr>
      <w:tr w:rsidR="001E6AAC" w:rsidRPr="001E6AAC" w14:paraId="7F8509BF" w14:textId="77777777" w:rsidTr="001E6AAC">
        <w:trPr>
          <w:trHeight w:val="490"/>
        </w:trPr>
        <w:tc>
          <w:tcPr>
            <w:tcW w:w="670" w:type="pct"/>
            <w:vMerge/>
            <w:vAlign w:val="center"/>
            <w:hideMark/>
          </w:tcPr>
          <w:p w14:paraId="3DB32BF6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774" w:type="pct"/>
            <w:vMerge/>
            <w:vAlign w:val="center"/>
            <w:hideMark/>
          </w:tcPr>
          <w:p w14:paraId="1DAA5EC0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19" w:type="pct"/>
            <w:vMerge/>
            <w:vAlign w:val="center"/>
            <w:hideMark/>
          </w:tcPr>
          <w:p w14:paraId="2C01B22F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538" w:type="pct"/>
            <w:vMerge/>
            <w:vAlign w:val="center"/>
            <w:hideMark/>
          </w:tcPr>
          <w:p w14:paraId="581D8506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1E6AAC" w:rsidRPr="001E6AAC" w14:paraId="0EFF58EA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2DD3EB09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1A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35EC7B7B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20 - 40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4C49F4E6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4C4505E1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b/>
                <w:bCs/>
                <w:i/>
                <w:iCs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b/>
                <w:bCs/>
                <w:i/>
                <w:iCs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653F3116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7502CA1E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1B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0710DB2F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20 - 40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2CB55E56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44F0CEED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00F55BC0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444B14C6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1C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0F68CC78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4278D795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30F34D9D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5ED83B20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5FCD94D0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1D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6CD2D504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10 - 40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6F42DD81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7338A328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18276CB0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286135BC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2A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3457317C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101220C4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227FB3F4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743F9DDC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3B8155A2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2B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6BBEFC71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20 - 35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18E77E07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15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03DA9981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3A06A719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4798035F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2C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2DC6367E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5 - 35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28255797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3B9E1133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34839D3C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2C452E32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2D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7509EBE8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15 - 30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18AC28E2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15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1FA9147C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307FBD32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3833C583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3A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352D0DB4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1C738770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171F8D63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2445A82B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2F8A03C7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3B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5CBFB040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20 - 30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40D9619D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6E82A01F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08A8F7C2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1F514A79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3C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0CA2B710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20 - 30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59558FA4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42747493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67EC57DB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55358479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3D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0127FC3D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20 - 30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7604614F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211619E6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7CD6A28C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70F35B73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4A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43084463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5 - 40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2F345C50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35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06C63472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76E962FE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5126CA59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4B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582D8AFA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2 - 40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66398012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38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46F317EB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4A115F99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72879531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4C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567380CB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2 - 35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2820DFA9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33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10313029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1BE8BDF4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178D4E18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4D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22F9BC92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61C3FC50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36B369A5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7F01EEB4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4ACBF967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5A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0E2BD45D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427EB57F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1205AE71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vývrtu, mezerovitý beton</w:t>
            </w:r>
          </w:p>
        </w:tc>
      </w:tr>
      <w:tr w:rsidR="001E6AAC" w:rsidRPr="001E6AAC" w14:paraId="7CAC8AB2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082F5E70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5B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1C46A9A9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3 - 40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5DE769FF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37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11DA3EEB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50ECBD1F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0251B9E4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5C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1455109C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2 - 40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1E6AEDAB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38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072C7E0F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silný výron vody</w:t>
            </w:r>
          </w:p>
        </w:tc>
      </w:tr>
      <w:tr w:rsidR="001E6AAC" w:rsidRPr="001E6AAC" w14:paraId="54C5D72D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25202687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5D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5D72E1D5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2 - 30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1B4E8B96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28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2F4DBFDA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silný výron vody</w:t>
            </w:r>
          </w:p>
        </w:tc>
      </w:tr>
      <w:tr w:rsidR="001E6AAC" w:rsidRPr="001E6AAC" w14:paraId="0C379364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44DCB00A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6A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615A4F8A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3 - 20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60AA4E27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17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00851307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vlhký beton</w:t>
            </w:r>
          </w:p>
        </w:tc>
      </w:tr>
      <w:tr w:rsidR="001E6AAC" w:rsidRPr="001E6AAC" w14:paraId="2EAC1338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4B1E1E5F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6B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5D800CF2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2 - 35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147D8DC3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33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2FB43042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53A9F394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1A6A0A83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6C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7121FBC9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2 - 40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3FC530B3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38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0AEA2569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silný výron vody</w:t>
            </w:r>
          </w:p>
        </w:tc>
      </w:tr>
      <w:tr w:rsidR="001E6AAC" w:rsidRPr="001E6AAC" w14:paraId="2AB7CB89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39F244B7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7A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1E42F30E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09731A02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1FB981DD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32AE4F9B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68080ED9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7B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182E90FF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10 - 40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4D7D4B45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5ABD7E97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32AA942D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6430C499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7C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3DF312E0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2 - 40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3127E76E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38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62E62872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2E24B9CF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5503585D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7D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7C61D5B4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10 - 30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50504623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28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329F8E59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4AEE9C2D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51F90CFF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8A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5A746176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20 - 30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3DCBC901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4DEAFCBC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0BDBF8F3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3EEA490F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8B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3D018EB4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15 - 35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7FCC6973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5FF66DB7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24434DEC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10EA323C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8C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0395E4DE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0 - 35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2879CD8D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35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63CF56D6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0415A193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45112C14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8D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3ED4D0D6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055C65DB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44BC3A4E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 hl. 20 cm</w:t>
            </w:r>
          </w:p>
        </w:tc>
      </w:tr>
      <w:tr w:rsidR="001E6AAC" w:rsidRPr="001E6AAC" w14:paraId="746767ED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4CE432B5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9A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697A2D55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20 - 35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0F29FF15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15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592B7D01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7C3468EF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3E0AE3C3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9B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42D082A3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25 - 35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5430760A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622D3AC4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6B7C3662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01AAA312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9C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0A3EA1F7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25 - 35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1FD82B98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430D2CCB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0518B6D3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173F2C77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9D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6D998335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10 - 30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354B6803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28E21A53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00647E9D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202A79DF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10A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189222DA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2 - 35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394FB992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33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428EEE9B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4302ED9A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2A59F965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10B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58C15F8C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15 - 40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0D7B6D82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25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5324BA11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5C702CB6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6261F519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10C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6304BD36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5 - 40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47DBA77E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35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50B575AC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7FC57C9F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56702B2A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10D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2834DD6D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0F1F590C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40A7C88C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vývrtu, mezerovitý beton</w:t>
            </w:r>
          </w:p>
        </w:tc>
      </w:tr>
      <w:tr w:rsidR="001E6AAC" w:rsidRPr="001E6AAC" w14:paraId="1E53E805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564AD0D4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11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0F3A329B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35 - 40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46B412C4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0540B45C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2A72E60C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13F8BCF2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12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48753B13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5468135B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37BB6087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6A22E2C1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14F02D62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5D09C5F7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15 - 25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5AFC8BDD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258E9625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06B56A52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5761F3BB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14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63D0432B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47ADBA96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6EDBF0E5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 </w:t>
            </w:r>
          </w:p>
        </w:tc>
      </w:tr>
      <w:tr w:rsidR="001E6AAC" w:rsidRPr="001E6AAC" w14:paraId="3E38F759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78BC7944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15A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71852FB8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10 - 35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1D84962A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25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02818787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6DAD3B18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2A75D8BE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15B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0608BF7A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20 - 40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18A6659E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42951E03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7ABB7015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29C0F80A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15C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6AF855E5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5 - 30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54043038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25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3FBAC244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6204B481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03C7DD7A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lastRenderedPageBreak/>
              <w:t>15D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258850F0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10 - 40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7995C2D4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01602F56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silný výron vody</w:t>
            </w:r>
          </w:p>
        </w:tc>
      </w:tr>
      <w:tr w:rsidR="001E6AAC" w:rsidRPr="001E6AAC" w14:paraId="4D84A5C5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698DB6E4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16A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7CAE420F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15 - 30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4429359B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15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7BFA5465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3EEF8B32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74D852CD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16B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29ED7351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10 - 40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156DB32F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30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2C7FD3DD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27920056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06BBC2B4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16C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6C291614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10 - 30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7F410149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20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7BDB4FD1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ve vývrtu</w:t>
            </w:r>
          </w:p>
        </w:tc>
      </w:tr>
      <w:tr w:rsidR="001E6AAC" w:rsidRPr="001E6AAC" w14:paraId="05CD0DEB" w14:textId="77777777" w:rsidTr="001E6AAC">
        <w:trPr>
          <w:trHeight w:val="255"/>
        </w:trPr>
        <w:tc>
          <w:tcPr>
            <w:tcW w:w="670" w:type="pct"/>
            <w:shd w:val="clear" w:color="auto" w:fill="auto"/>
            <w:noWrap/>
            <w:vAlign w:val="bottom"/>
            <w:hideMark/>
          </w:tcPr>
          <w:p w14:paraId="27239D04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16D</w:t>
            </w:r>
          </w:p>
        </w:tc>
        <w:tc>
          <w:tcPr>
            <w:tcW w:w="1774" w:type="pct"/>
            <w:shd w:val="clear" w:color="auto" w:fill="auto"/>
            <w:noWrap/>
            <w:vAlign w:val="bottom"/>
            <w:hideMark/>
          </w:tcPr>
          <w:p w14:paraId="1C4B57A8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019" w:type="pct"/>
            <w:shd w:val="clear" w:color="auto" w:fill="auto"/>
            <w:noWrap/>
            <w:vAlign w:val="bottom"/>
            <w:hideMark/>
          </w:tcPr>
          <w:p w14:paraId="116E7A29" w14:textId="77777777" w:rsidR="001E6AAC" w:rsidRPr="001E6AAC" w:rsidRDefault="001E6AAC" w:rsidP="001E6AAC">
            <w:pPr>
              <w:spacing w:line="240" w:lineRule="auto"/>
              <w:jc w:val="center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538" w:type="pct"/>
            <w:shd w:val="clear" w:color="auto" w:fill="auto"/>
            <w:noWrap/>
            <w:vAlign w:val="bottom"/>
            <w:hideMark/>
          </w:tcPr>
          <w:p w14:paraId="56513E3A" w14:textId="77777777" w:rsidR="001E6AAC" w:rsidRPr="001E6AAC" w:rsidRDefault="001E6AAC" w:rsidP="001E6AAC">
            <w:pPr>
              <w:spacing w:line="240" w:lineRule="auto"/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</w:pPr>
            <w:r w:rsidRPr="001E6AAC">
              <w:rPr>
                <w:rFonts w:ascii="Arial CE" w:eastAsia="Times New Roman" w:hAnsi="Arial CE" w:cs="Times New Roman"/>
                <w:sz w:val="16"/>
                <w:szCs w:val="16"/>
                <w:lang w:eastAsia="cs-CZ"/>
              </w:rPr>
              <w:t>voda v hl. 20 cm</w:t>
            </w:r>
          </w:p>
        </w:tc>
      </w:tr>
    </w:tbl>
    <w:p w14:paraId="2E89A4FD" w14:textId="77777777" w:rsidR="001E6AAC" w:rsidRPr="001E6AAC" w:rsidRDefault="001E6AAC" w:rsidP="001E6AAC"/>
    <w:tbl>
      <w:tblPr>
        <w:tblW w:w="907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072"/>
      </w:tblGrid>
      <w:tr w:rsidR="001E6AAC" w:rsidRPr="001E6AAC" w14:paraId="52E493A7" w14:textId="77777777" w:rsidTr="001E6AAC">
        <w:trPr>
          <w:trHeight w:val="255"/>
        </w:trPr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D9384" w14:textId="3F754FCB" w:rsidR="001E6AAC" w:rsidRPr="001E6AAC" w:rsidRDefault="001E6AAC" w:rsidP="001E6AAC">
            <w:pPr>
              <w:pStyle w:val="Odstavecseseznamem"/>
              <w:numPr>
                <w:ilvl w:val="0"/>
                <w:numId w:val="22"/>
              </w:numPr>
              <w:spacing w:line="240" w:lineRule="auto"/>
              <w:rPr>
                <w:rFonts w:eastAsia="Times New Roman" w:cs="Times New Roman"/>
                <w:lang w:eastAsia="cs-CZ"/>
              </w:rPr>
            </w:pPr>
            <w:r w:rsidRPr="001E6AAC">
              <w:rPr>
                <w:rFonts w:eastAsia="Times New Roman" w:cs="Times New Roman"/>
                <w:lang w:eastAsia="cs-CZ"/>
              </w:rPr>
              <w:t xml:space="preserve">Celkem provedeno 52 ks vrtů </w:t>
            </w:r>
            <w:proofErr w:type="spellStart"/>
            <w:r w:rsidRPr="001E6AAC">
              <w:rPr>
                <w:rFonts w:eastAsia="Times New Roman" w:cs="Times New Roman"/>
                <w:lang w:eastAsia="cs-CZ"/>
              </w:rPr>
              <w:t>pr</w:t>
            </w:r>
            <w:proofErr w:type="spellEnd"/>
            <w:r w:rsidRPr="001E6AAC">
              <w:rPr>
                <w:rFonts w:eastAsia="Times New Roman" w:cs="Times New Roman"/>
                <w:lang w:eastAsia="cs-CZ"/>
              </w:rPr>
              <w:t>. 14 mm do hloubky 40 cm</w:t>
            </w:r>
          </w:p>
          <w:p w14:paraId="69C8AEBE" w14:textId="77777777" w:rsidR="001E6AAC" w:rsidRPr="001E6AAC" w:rsidRDefault="001E6AAC" w:rsidP="001E6AAC">
            <w:pPr>
              <w:spacing w:line="240" w:lineRule="auto"/>
              <w:rPr>
                <w:rFonts w:eastAsia="Times New Roman" w:cs="Times New Roman"/>
                <w:lang w:eastAsia="cs-CZ"/>
              </w:rPr>
            </w:pPr>
          </w:p>
        </w:tc>
      </w:tr>
      <w:tr w:rsidR="001E6AAC" w:rsidRPr="001E6AAC" w14:paraId="19CDBBA7" w14:textId="77777777" w:rsidTr="001E6AAC">
        <w:trPr>
          <w:trHeight w:val="255"/>
        </w:trPr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11514" w14:textId="62E63ACB" w:rsidR="001E6AAC" w:rsidRPr="001E6AAC" w:rsidRDefault="001E6AAC" w:rsidP="001E6AAC">
            <w:pPr>
              <w:pStyle w:val="Odstavecseseznamem"/>
              <w:numPr>
                <w:ilvl w:val="0"/>
                <w:numId w:val="22"/>
              </w:numPr>
              <w:spacing w:line="240" w:lineRule="auto"/>
              <w:rPr>
                <w:rFonts w:eastAsia="Times New Roman" w:cs="Times New Roman"/>
                <w:lang w:eastAsia="cs-CZ"/>
              </w:rPr>
            </w:pPr>
            <w:r w:rsidRPr="001E6AAC">
              <w:rPr>
                <w:rFonts w:eastAsia="Times New Roman" w:cs="Times New Roman"/>
                <w:lang w:eastAsia="cs-CZ"/>
              </w:rPr>
              <w:t>Z toho zcela zaplněných 11 ks, což je 21 %, tedy vadných 79 %, v 58 % se ve vrtu vyskytuje voda</w:t>
            </w:r>
          </w:p>
          <w:p w14:paraId="26014556" w14:textId="3A1D7941" w:rsidR="001E6AAC" w:rsidRPr="001E6AAC" w:rsidRDefault="001E6AAC" w:rsidP="001E6AAC">
            <w:pPr>
              <w:spacing w:line="240" w:lineRule="auto"/>
              <w:rPr>
                <w:rFonts w:eastAsia="Times New Roman" w:cs="Times New Roman"/>
                <w:lang w:eastAsia="cs-CZ"/>
              </w:rPr>
            </w:pPr>
          </w:p>
        </w:tc>
      </w:tr>
      <w:tr w:rsidR="001E6AAC" w:rsidRPr="001E6AAC" w14:paraId="3C921B42" w14:textId="77777777" w:rsidTr="001E6AAC">
        <w:trPr>
          <w:trHeight w:val="255"/>
        </w:trPr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29035" w14:textId="04D08067" w:rsidR="001E6AAC" w:rsidRPr="001E6AAC" w:rsidRDefault="001E6AAC" w:rsidP="001E6AAC">
            <w:pPr>
              <w:pStyle w:val="Odstavecseseznamem"/>
              <w:numPr>
                <w:ilvl w:val="0"/>
                <w:numId w:val="22"/>
              </w:numPr>
              <w:spacing w:line="240" w:lineRule="auto"/>
              <w:rPr>
                <w:rFonts w:eastAsia="Times New Roman" w:cs="Times New Roman"/>
                <w:lang w:eastAsia="cs-CZ"/>
              </w:rPr>
            </w:pPr>
            <w:r w:rsidRPr="001E6AAC">
              <w:rPr>
                <w:rFonts w:eastAsia="Times New Roman" w:cs="Times New Roman"/>
                <w:lang w:eastAsia="cs-CZ"/>
              </w:rPr>
              <w:t>Průměrná hloubka narušení činí 18 cm</w:t>
            </w:r>
          </w:p>
          <w:p w14:paraId="04A4AD1E" w14:textId="7083297A" w:rsidR="001E6AAC" w:rsidRPr="001E6AAC" w:rsidRDefault="001E6AAC" w:rsidP="001E6AAC">
            <w:pPr>
              <w:spacing w:line="240" w:lineRule="auto"/>
              <w:rPr>
                <w:rFonts w:eastAsia="Times New Roman" w:cs="Times New Roman"/>
                <w:lang w:eastAsia="cs-CZ"/>
              </w:rPr>
            </w:pPr>
            <w:r w:rsidRPr="001E6AAC">
              <w:rPr>
                <w:rFonts w:eastAsia="Times New Roman" w:cs="Times New Roman"/>
                <w:lang w:eastAsia="cs-CZ"/>
              </w:rPr>
              <w:t xml:space="preserve"> </w:t>
            </w:r>
          </w:p>
        </w:tc>
      </w:tr>
      <w:tr w:rsidR="001E6AAC" w:rsidRPr="001E6AAC" w14:paraId="65D50C11" w14:textId="77777777" w:rsidTr="001E6AAC">
        <w:trPr>
          <w:trHeight w:val="255"/>
        </w:trPr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2C9821" w14:textId="77FDA4F5" w:rsidR="001E6AAC" w:rsidRPr="001E6AAC" w:rsidRDefault="001E6AAC" w:rsidP="001E6AAC">
            <w:pPr>
              <w:pStyle w:val="Odstavecseseznamem"/>
              <w:numPr>
                <w:ilvl w:val="0"/>
                <w:numId w:val="22"/>
              </w:numPr>
              <w:spacing w:line="240" w:lineRule="auto"/>
              <w:rPr>
                <w:rFonts w:eastAsia="Times New Roman" w:cs="Times New Roman"/>
                <w:lang w:eastAsia="cs-CZ"/>
              </w:rPr>
            </w:pPr>
            <w:r w:rsidRPr="001E6AAC">
              <w:rPr>
                <w:rFonts w:eastAsia="Times New Roman" w:cs="Times New Roman"/>
                <w:lang w:eastAsia="cs-CZ"/>
              </w:rPr>
              <w:t>Vzhledem k průměrné velikosti žulových bloků lze předpokládat 5 - 6 injektážních vrtů /m</w:t>
            </w:r>
            <w:r w:rsidRPr="001E6AAC">
              <w:rPr>
                <w:rFonts w:eastAsia="Times New Roman" w:cs="Times New Roman"/>
                <w:vertAlign w:val="superscript"/>
                <w:lang w:eastAsia="cs-CZ"/>
              </w:rPr>
              <w:t>2</w:t>
            </w:r>
            <w:r w:rsidRPr="001E6AAC">
              <w:rPr>
                <w:rFonts w:eastAsia="Times New Roman" w:cs="Times New Roman"/>
                <w:lang w:eastAsia="cs-CZ"/>
              </w:rPr>
              <w:t xml:space="preserve"> celkové plochy + případné </w:t>
            </w:r>
            <w:proofErr w:type="spellStart"/>
            <w:r w:rsidRPr="001E6AAC">
              <w:rPr>
                <w:rFonts w:eastAsia="Times New Roman" w:cs="Times New Roman"/>
                <w:lang w:eastAsia="cs-CZ"/>
              </w:rPr>
              <w:t>doinjektování</w:t>
            </w:r>
            <w:proofErr w:type="spellEnd"/>
            <w:r w:rsidRPr="001E6AAC">
              <w:rPr>
                <w:rFonts w:eastAsia="Times New Roman" w:cs="Times New Roman"/>
                <w:lang w:eastAsia="cs-CZ"/>
              </w:rPr>
              <w:t>.</w:t>
            </w:r>
          </w:p>
        </w:tc>
      </w:tr>
      <w:tr w:rsidR="001E6AAC" w:rsidRPr="001E6AAC" w14:paraId="6F55924C" w14:textId="77777777" w:rsidTr="001E6AAC">
        <w:trPr>
          <w:trHeight w:val="255"/>
        </w:trPr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B208F" w14:textId="77777777" w:rsidR="001E6AAC" w:rsidRDefault="001E6AAC" w:rsidP="001E6AAC">
            <w:pPr>
              <w:spacing w:line="240" w:lineRule="auto"/>
              <w:rPr>
                <w:rFonts w:eastAsia="Times New Roman" w:cs="Times New Roman"/>
                <w:lang w:eastAsia="cs-CZ"/>
              </w:rPr>
            </w:pPr>
          </w:p>
          <w:p w14:paraId="393CDF76" w14:textId="57B234DF" w:rsidR="001E6AAC" w:rsidRPr="001E6AAC" w:rsidRDefault="001E6AAC" w:rsidP="001E6AAC">
            <w:pPr>
              <w:pStyle w:val="Odstavecseseznamem"/>
              <w:numPr>
                <w:ilvl w:val="0"/>
                <w:numId w:val="22"/>
              </w:numPr>
              <w:spacing w:line="240" w:lineRule="auto"/>
              <w:rPr>
                <w:rFonts w:eastAsia="Times New Roman" w:cs="Times New Roman"/>
                <w:lang w:eastAsia="cs-CZ"/>
              </w:rPr>
            </w:pPr>
            <w:r w:rsidRPr="001E6AAC">
              <w:rPr>
                <w:rFonts w:eastAsia="Times New Roman" w:cs="Times New Roman"/>
                <w:lang w:eastAsia="cs-CZ"/>
              </w:rPr>
              <w:t>Při ploše 265 m</w:t>
            </w:r>
            <w:r w:rsidRPr="001E6AAC">
              <w:rPr>
                <w:rFonts w:eastAsia="Times New Roman" w:cs="Times New Roman"/>
                <w:vertAlign w:val="superscript"/>
                <w:lang w:eastAsia="cs-CZ"/>
              </w:rPr>
              <w:t>2</w:t>
            </w:r>
            <w:r w:rsidRPr="001E6AAC">
              <w:rPr>
                <w:rFonts w:eastAsia="Times New Roman" w:cs="Times New Roman"/>
                <w:lang w:eastAsia="cs-CZ"/>
              </w:rPr>
              <w:t xml:space="preserve"> lze celkový počet injektážních vrtů tedy předpokládat na 1600 ks </w:t>
            </w:r>
          </w:p>
        </w:tc>
      </w:tr>
      <w:tr w:rsidR="001E6AAC" w:rsidRPr="001E6AAC" w14:paraId="15634585" w14:textId="77777777" w:rsidTr="001E6AAC">
        <w:trPr>
          <w:trHeight w:val="255"/>
        </w:trPr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CF5E0" w14:textId="77777777" w:rsidR="001E6AAC" w:rsidRDefault="001E6AAC" w:rsidP="001E6AAC">
            <w:pPr>
              <w:spacing w:line="240" w:lineRule="auto"/>
              <w:rPr>
                <w:rFonts w:eastAsia="Times New Roman" w:cs="Times New Roman"/>
                <w:lang w:eastAsia="cs-CZ"/>
              </w:rPr>
            </w:pPr>
          </w:p>
          <w:p w14:paraId="40DA650C" w14:textId="63C57E1A" w:rsidR="001E6AAC" w:rsidRPr="001E6AAC" w:rsidRDefault="001E6AAC" w:rsidP="001E6AAC">
            <w:pPr>
              <w:pStyle w:val="Odstavecseseznamem"/>
              <w:numPr>
                <w:ilvl w:val="0"/>
                <w:numId w:val="22"/>
              </w:numPr>
              <w:spacing w:line="240" w:lineRule="auto"/>
              <w:rPr>
                <w:rFonts w:eastAsia="Times New Roman" w:cs="Times New Roman"/>
                <w:lang w:eastAsia="cs-CZ"/>
              </w:rPr>
            </w:pPr>
            <w:r w:rsidRPr="001E6AAC">
              <w:rPr>
                <w:rFonts w:eastAsia="Times New Roman" w:cs="Times New Roman"/>
                <w:lang w:eastAsia="cs-CZ"/>
              </w:rPr>
              <w:t>Teoreticky lze tedy počítat se spotřeb</w:t>
            </w:r>
            <w:r w:rsidR="00824440">
              <w:rPr>
                <w:rFonts w:eastAsia="Times New Roman" w:cs="Times New Roman"/>
                <w:lang w:eastAsia="cs-CZ"/>
              </w:rPr>
              <w:t xml:space="preserve">ou injektážní PU pryskyřice cca </w:t>
            </w:r>
            <w:r w:rsidRPr="001E6AAC">
              <w:rPr>
                <w:rFonts w:eastAsia="Times New Roman" w:cs="Times New Roman"/>
                <w:lang w:eastAsia="cs-CZ"/>
              </w:rPr>
              <w:t>5 m</w:t>
            </w:r>
            <w:r w:rsidRPr="001E6AAC">
              <w:rPr>
                <w:rFonts w:eastAsia="Times New Roman" w:cs="Times New Roman"/>
                <w:vertAlign w:val="superscript"/>
                <w:lang w:eastAsia="cs-CZ"/>
              </w:rPr>
              <w:t>3</w:t>
            </w:r>
          </w:p>
        </w:tc>
      </w:tr>
    </w:tbl>
    <w:p w14:paraId="2397E7A8" w14:textId="2440F141" w:rsidR="00AD02F4" w:rsidRPr="00AD02F4" w:rsidRDefault="00AD02F4" w:rsidP="00AD02F4"/>
    <w:p w14:paraId="7791CFEE" w14:textId="2B47F220" w:rsidR="00BF232F" w:rsidRDefault="00BF232F" w:rsidP="00BF232F">
      <w:pPr>
        <w:pStyle w:val="Nadpis1"/>
        <w:numPr>
          <w:ilvl w:val="0"/>
          <w:numId w:val="1"/>
        </w:numPr>
        <w:ind w:left="426" w:hanging="426"/>
      </w:pPr>
      <w:r>
        <w:rPr>
          <w:lang w:eastAsia="x-none"/>
        </w:rPr>
        <w:tab/>
      </w:r>
      <w:bookmarkStart w:id="60" w:name="_Toc38864081"/>
      <w:r w:rsidR="003169A8">
        <w:t>STANOVENÍ POŠKOZENÍ SPÁR</w:t>
      </w:r>
      <w:bookmarkEnd w:id="60"/>
    </w:p>
    <w:p w14:paraId="02206F19" w14:textId="526385D6" w:rsidR="003169A8" w:rsidRDefault="00870036" w:rsidP="00870036">
      <w:pPr>
        <w:pStyle w:val="Odstavecseseznamem"/>
        <w:numPr>
          <w:ilvl w:val="0"/>
          <w:numId w:val="22"/>
        </w:numPr>
      </w:pPr>
      <w:r>
        <w:t>Plocha přelivné hrany – kamenného obkladu – cca 265 m</w:t>
      </w:r>
      <w:r w:rsidRPr="00870036">
        <w:rPr>
          <w:vertAlign w:val="superscript"/>
        </w:rPr>
        <w:t>2</w:t>
      </w:r>
      <w:r>
        <w:t xml:space="preserve"> </w:t>
      </w:r>
    </w:p>
    <w:p w14:paraId="4F123D8E" w14:textId="719BDA68" w:rsidR="00870036" w:rsidRDefault="00D51355" w:rsidP="00870036">
      <w:pPr>
        <w:pStyle w:val="Odstavecseseznamem"/>
        <w:numPr>
          <w:ilvl w:val="0"/>
          <w:numId w:val="22"/>
        </w:numPr>
      </w:pPr>
      <w:r>
        <w:t>V</w:t>
      </w:r>
      <w:r w:rsidR="00870036">
        <w:t xml:space="preserve">ýška kamene </w:t>
      </w:r>
      <w:r>
        <w:t xml:space="preserve">se pohybuje v rozmezí </w:t>
      </w:r>
      <w:r w:rsidR="00870036">
        <w:t>25</w:t>
      </w:r>
      <w:r>
        <w:t xml:space="preserve"> – 40</w:t>
      </w:r>
      <w:r w:rsidR="00870036">
        <w:t xml:space="preserve"> cm, šířka kamene</w:t>
      </w:r>
      <w:r>
        <w:t xml:space="preserve"> je v rozmezí</w:t>
      </w:r>
      <w:r w:rsidR="00870036">
        <w:t xml:space="preserve"> 35</w:t>
      </w:r>
      <w:r>
        <w:t xml:space="preserve"> - 120 cm, hloubka kamene cca 30 – 35 cm.</w:t>
      </w:r>
    </w:p>
    <w:p w14:paraId="13B31808" w14:textId="01470A51" w:rsidR="00870036" w:rsidRDefault="00870036" w:rsidP="00870036">
      <w:pPr>
        <w:pStyle w:val="Odstavecseseznamem"/>
        <w:numPr>
          <w:ilvl w:val="0"/>
          <w:numId w:val="22"/>
        </w:numPr>
      </w:pPr>
      <w:r>
        <w:t>Celková délka</w:t>
      </w:r>
      <w:r w:rsidR="00AD35CF">
        <w:t xml:space="preserve"> spár kamenného obkladu – cca 1</w:t>
      </w:r>
      <w:r w:rsidR="009E0167">
        <w:t xml:space="preserve"> </w:t>
      </w:r>
      <w:r w:rsidR="00AD35CF">
        <w:t>1</w:t>
      </w:r>
      <w:r>
        <w:t>50 m</w:t>
      </w:r>
    </w:p>
    <w:p w14:paraId="5FCA1C24" w14:textId="200C6BD2" w:rsidR="00870036" w:rsidRDefault="00870036" w:rsidP="00870036">
      <w:pPr>
        <w:pStyle w:val="Odstavecseseznamem"/>
        <w:numPr>
          <w:ilvl w:val="0"/>
          <w:numId w:val="22"/>
        </w:numPr>
      </w:pPr>
      <w:r>
        <w:t>Míra poškození spárování stanovená průzkumem 40 – 50 %</w:t>
      </w:r>
    </w:p>
    <w:p w14:paraId="1764D212" w14:textId="1A0533F0" w:rsidR="00004FBC" w:rsidRDefault="00004FBC" w:rsidP="00004FBC">
      <w:pPr>
        <w:pStyle w:val="Nadpis1"/>
        <w:numPr>
          <w:ilvl w:val="0"/>
          <w:numId w:val="1"/>
        </w:numPr>
        <w:ind w:left="426" w:hanging="426"/>
      </w:pPr>
      <w:r>
        <w:rPr>
          <w:lang w:eastAsia="x-none"/>
        </w:rPr>
        <w:tab/>
      </w:r>
      <w:bookmarkStart w:id="61" w:name="_Toc38864082"/>
      <w:r>
        <w:t>závěrečné shrnutí průzkumných prací</w:t>
      </w:r>
      <w:bookmarkEnd w:id="61"/>
    </w:p>
    <w:p w14:paraId="315B1D45" w14:textId="3A7829D8" w:rsidR="00664A34" w:rsidRDefault="00004FBC" w:rsidP="00004FBC">
      <w:r>
        <w:t xml:space="preserve">Na základě provedených </w:t>
      </w:r>
      <w:proofErr w:type="spellStart"/>
      <w:r>
        <w:t>odvrtů</w:t>
      </w:r>
      <w:proofErr w:type="spellEnd"/>
      <w:r>
        <w:t xml:space="preserve"> lze konstatovat, že míra poškození podkladu pod kamenným obkladem je značná. </w:t>
      </w:r>
      <w:r w:rsidR="00D51355">
        <w:t>Nesprávným technologickým postupem při výstavbě a d</w:t>
      </w:r>
      <w:r>
        <w:t>louhodobým působením vody došlo k vyplavení značného množství materiálu/malty pod kamenným obkladem</w:t>
      </w:r>
      <w:r w:rsidR="00664A34">
        <w:t>, tato degradace v některých místech již působí na spárování kamenného obkladu.</w:t>
      </w:r>
    </w:p>
    <w:p w14:paraId="37B0F073" w14:textId="73BAC397" w:rsidR="00004FBC" w:rsidRDefault="00664A34" w:rsidP="00004FBC">
      <w:r>
        <w:t>V současném stavu míra poškození podkladu nezpůsobuje viditelnou globální destabilizaci kamenného obkladu přelivné hrany.</w:t>
      </w:r>
      <w:r w:rsidR="00004FBC">
        <w:t xml:space="preserve"> </w:t>
      </w:r>
    </w:p>
    <w:p w14:paraId="5EEE62C7" w14:textId="38B6F2EB" w:rsidR="00664A34" w:rsidRDefault="00664A34" w:rsidP="00004FBC">
      <w:r>
        <w:t>Pro sanaci podkladu kamenného obkladu bude nutno navrhnout vhodný technologický postup a materiálové složení sanačních hmot s ohledem na fakt, že je zde předpoklad zavodnění kaveren vodou, ve spodních částech přelivné hrany má tato voda charakter proudění.</w:t>
      </w:r>
    </w:p>
    <w:p w14:paraId="16669E71" w14:textId="77777777" w:rsidR="00664A34" w:rsidRDefault="00664A34" w:rsidP="00004FBC"/>
    <w:p w14:paraId="44425995" w14:textId="379302A0" w:rsidR="00664A34" w:rsidRPr="00004FBC" w:rsidRDefault="00664A34" w:rsidP="00004FBC">
      <w:r>
        <w:t>Vypracoval: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Ing. Jiří Maštera</w:t>
      </w:r>
    </w:p>
    <w:p w14:paraId="3760CB52" w14:textId="3C45EA7A" w:rsidR="00004FBC" w:rsidRPr="003169A8" w:rsidRDefault="00BB35F5" w:rsidP="00004FBC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Ing. Vít Pučálek</w:t>
      </w:r>
    </w:p>
    <w:p w14:paraId="02CC09F5" w14:textId="35958307" w:rsidR="003F1241" w:rsidRDefault="003F1241" w:rsidP="003F1241">
      <w:pPr>
        <w:pStyle w:val="Nadpis1"/>
        <w:numPr>
          <w:ilvl w:val="0"/>
          <w:numId w:val="1"/>
        </w:numPr>
        <w:ind w:left="426" w:hanging="426"/>
      </w:pPr>
      <w:r>
        <w:rPr>
          <w:lang w:eastAsia="x-none"/>
        </w:rPr>
        <w:lastRenderedPageBreak/>
        <w:tab/>
      </w:r>
      <w:bookmarkStart w:id="62" w:name="_Toc38864083"/>
      <w:r>
        <w:t>fotodokumentace provedeného průzkumu</w:t>
      </w:r>
      <w:bookmarkEnd w:id="62"/>
    </w:p>
    <w:p w14:paraId="48FCB53E" w14:textId="142D282C" w:rsidR="003C57CE" w:rsidRDefault="003C57CE" w:rsidP="003C57CE">
      <w:r>
        <w:rPr>
          <w:noProof/>
          <w:lang w:eastAsia="cs-CZ"/>
        </w:rPr>
        <w:drawing>
          <wp:inline distT="0" distB="0" distL="0" distR="0" wp14:anchorId="236AD556" wp14:editId="65147442">
            <wp:extent cx="5760720" cy="3840480"/>
            <wp:effectExtent l="0" t="0" r="0" b="762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C0461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CE9E8" w14:textId="46CF5CE8" w:rsidR="003C57CE" w:rsidRDefault="003C57CE" w:rsidP="003C57CE">
      <w:pPr>
        <w:pStyle w:val="Odstavecseseznamem"/>
        <w:numPr>
          <w:ilvl w:val="0"/>
          <w:numId w:val="23"/>
        </w:numPr>
        <w:jc w:val="center"/>
      </w:pPr>
      <w:r>
        <w:t>pohled na přelivnou hranu z pravého zavázání</w:t>
      </w:r>
    </w:p>
    <w:p w14:paraId="5BDE9D2D" w14:textId="5FD80114" w:rsidR="003C57CE" w:rsidRDefault="003C57CE" w:rsidP="003C57CE">
      <w:r>
        <w:rPr>
          <w:noProof/>
          <w:lang w:eastAsia="cs-CZ"/>
        </w:rPr>
        <w:drawing>
          <wp:inline distT="0" distB="0" distL="0" distR="0" wp14:anchorId="7CAE5319" wp14:editId="4E9F556F">
            <wp:extent cx="5760720" cy="3840480"/>
            <wp:effectExtent l="0" t="0" r="0" b="762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SC0461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0B964" w14:textId="2DA2C9EE" w:rsidR="003C57CE" w:rsidRDefault="00762A79" w:rsidP="003C57CE">
      <w:pPr>
        <w:pStyle w:val="Odstavecseseznamem"/>
        <w:numPr>
          <w:ilvl w:val="0"/>
          <w:numId w:val="23"/>
        </w:numPr>
        <w:jc w:val="center"/>
      </w:pPr>
      <w:r>
        <w:t xml:space="preserve">provádění </w:t>
      </w:r>
      <w:proofErr w:type="spellStart"/>
      <w:r>
        <w:t>odvrtů</w:t>
      </w:r>
      <w:proofErr w:type="spellEnd"/>
      <w:r>
        <w:t xml:space="preserve"> přelivné hrany</w:t>
      </w:r>
    </w:p>
    <w:p w14:paraId="519D54FF" w14:textId="77777777" w:rsidR="003C57CE" w:rsidRPr="003C57CE" w:rsidRDefault="003C57CE" w:rsidP="003C57CE"/>
    <w:p w14:paraId="1CFF1F25" w14:textId="28F2873E" w:rsidR="007D5B7E" w:rsidRDefault="00762A79" w:rsidP="00076061">
      <w:pPr>
        <w:pStyle w:val="Odstavecseseznamem3"/>
        <w:ind w:left="0"/>
        <w:contextualSpacing/>
        <w:jc w:val="left"/>
        <w:rPr>
          <w:lang w:eastAsia="x-none"/>
        </w:rPr>
      </w:pPr>
      <w:r>
        <w:rPr>
          <w:noProof/>
        </w:rPr>
        <w:lastRenderedPageBreak/>
        <w:drawing>
          <wp:inline distT="0" distB="0" distL="0" distR="0" wp14:anchorId="7B3B1AE7" wp14:editId="3A9522C7">
            <wp:extent cx="5760720" cy="3840480"/>
            <wp:effectExtent l="0" t="0" r="0" b="762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C0461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410DA" w14:textId="7AB1FA19" w:rsidR="00762A79" w:rsidRDefault="00762A79" w:rsidP="00762A79">
      <w:pPr>
        <w:pStyle w:val="Odstavecseseznamem3"/>
        <w:numPr>
          <w:ilvl w:val="0"/>
          <w:numId w:val="23"/>
        </w:numPr>
        <w:contextualSpacing/>
        <w:jc w:val="center"/>
        <w:rPr>
          <w:lang w:eastAsia="x-none"/>
        </w:rPr>
      </w:pPr>
      <w:r>
        <w:rPr>
          <w:lang w:eastAsia="x-none"/>
        </w:rPr>
        <w:t>Vrtání do spáry kamenného obkladu</w:t>
      </w:r>
    </w:p>
    <w:p w14:paraId="47E72588" w14:textId="2ECAC433" w:rsidR="00762A79" w:rsidRDefault="00762A79" w:rsidP="00076061">
      <w:pPr>
        <w:pStyle w:val="Odstavecseseznamem3"/>
        <w:ind w:left="0"/>
        <w:contextualSpacing/>
        <w:jc w:val="left"/>
        <w:rPr>
          <w:lang w:eastAsia="x-none"/>
        </w:rPr>
      </w:pPr>
      <w:r>
        <w:rPr>
          <w:noProof/>
        </w:rPr>
        <w:drawing>
          <wp:inline distT="0" distB="0" distL="0" distR="0" wp14:anchorId="33D5ACE6" wp14:editId="53715581">
            <wp:extent cx="5760720" cy="3840480"/>
            <wp:effectExtent l="0" t="0" r="0" b="762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SC04618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A09DC" w14:textId="5E39AF41" w:rsidR="00762A79" w:rsidRDefault="00762A79" w:rsidP="00762A79">
      <w:pPr>
        <w:pStyle w:val="Odstavecseseznamem3"/>
        <w:numPr>
          <w:ilvl w:val="0"/>
          <w:numId w:val="23"/>
        </w:numPr>
        <w:contextualSpacing/>
        <w:jc w:val="center"/>
        <w:rPr>
          <w:lang w:eastAsia="x-none"/>
        </w:rPr>
      </w:pPr>
      <w:r>
        <w:rPr>
          <w:lang w:eastAsia="x-none"/>
        </w:rPr>
        <w:t>Spára mezi přelivem a pravým křídlem spadiště</w:t>
      </w:r>
    </w:p>
    <w:p w14:paraId="6605474C" w14:textId="77777777" w:rsidR="00762A79" w:rsidRDefault="00762A79" w:rsidP="00762A79">
      <w:pPr>
        <w:pStyle w:val="Odstavecseseznamem3"/>
        <w:ind w:left="0"/>
        <w:contextualSpacing/>
        <w:rPr>
          <w:lang w:eastAsia="x-none"/>
        </w:rPr>
      </w:pPr>
    </w:p>
    <w:p w14:paraId="738D2405" w14:textId="77777777" w:rsidR="00762A79" w:rsidRDefault="00762A79" w:rsidP="00762A79">
      <w:pPr>
        <w:pStyle w:val="Odstavecseseznamem3"/>
        <w:ind w:left="0"/>
        <w:contextualSpacing/>
        <w:rPr>
          <w:lang w:eastAsia="x-none"/>
        </w:rPr>
      </w:pPr>
    </w:p>
    <w:p w14:paraId="08ABC5DC" w14:textId="33E4A951" w:rsidR="00762A79" w:rsidRDefault="00975B87" w:rsidP="00762A79">
      <w:pPr>
        <w:pStyle w:val="Odstavecseseznamem3"/>
        <w:ind w:left="0"/>
        <w:contextualSpacing/>
        <w:rPr>
          <w:lang w:eastAsia="x-none"/>
        </w:rPr>
      </w:pPr>
      <w:r>
        <w:rPr>
          <w:noProof/>
        </w:rPr>
        <w:lastRenderedPageBreak/>
        <w:drawing>
          <wp:inline distT="0" distB="0" distL="0" distR="0" wp14:anchorId="66406962" wp14:editId="3721FE85">
            <wp:extent cx="5760720" cy="3840480"/>
            <wp:effectExtent l="0" t="0" r="0" b="762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SC04620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DF85A" w14:textId="637729D4" w:rsidR="00975B87" w:rsidRDefault="00975B87" w:rsidP="00975B87">
      <w:pPr>
        <w:pStyle w:val="Odstavecseseznamem3"/>
        <w:numPr>
          <w:ilvl w:val="0"/>
          <w:numId w:val="23"/>
        </w:numPr>
        <w:contextualSpacing/>
        <w:jc w:val="center"/>
        <w:rPr>
          <w:lang w:eastAsia="x-none"/>
        </w:rPr>
      </w:pPr>
      <w:r>
        <w:rPr>
          <w:lang w:eastAsia="x-none"/>
        </w:rPr>
        <w:t xml:space="preserve">Spára mezi přelivem a středovým pilířem </w:t>
      </w:r>
    </w:p>
    <w:p w14:paraId="043AEDE0" w14:textId="4184AF48" w:rsidR="00762A79" w:rsidRDefault="00975B87" w:rsidP="00076061">
      <w:pPr>
        <w:pStyle w:val="Odstavecseseznamem3"/>
        <w:ind w:left="0"/>
        <w:contextualSpacing/>
        <w:jc w:val="left"/>
        <w:rPr>
          <w:lang w:eastAsia="x-none"/>
        </w:rPr>
      </w:pPr>
      <w:r>
        <w:rPr>
          <w:noProof/>
        </w:rPr>
        <w:drawing>
          <wp:inline distT="0" distB="0" distL="0" distR="0" wp14:anchorId="1A454708" wp14:editId="3DCDB6B8">
            <wp:extent cx="5760720" cy="3840480"/>
            <wp:effectExtent l="0" t="0" r="0" b="762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SC0462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C8CEB" w14:textId="06477ED9" w:rsidR="00975B87" w:rsidRDefault="00975B87" w:rsidP="00975B87">
      <w:pPr>
        <w:pStyle w:val="Odstavecseseznamem3"/>
        <w:numPr>
          <w:ilvl w:val="0"/>
          <w:numId w:val="23"/>
        </w:numPr>
        <w:contextualSpacing/>
        <w:jc w:val="center"/>
        <w:rPr>
          <w:lang w:eastAsia="x-none"/>
        </w:rPr>
      </w:pPr>
      <w:r>
        <w:rPr>
          <w:lang w:eastAsia="x-none"/>
        </w:rPr>
        <w:t>Detail mezi tělesem klapky a přelivnou hranou</w:t>
      </w:r>
    </w:p>
    <w:p w14:paraId="44070A95" w14:textId="77777777" w:rsidR="00975B87" w:rsidRDefault="00975B87" w:rsidP="00076061">
      <w:pPr>
        <w:pStyle w:val="Odstavecseseznamem3"/>
        <w:ind w:left="0"/>
        <w:contextualSpacing/>
        <w:jc w:val="left"/>
        <w:rPr>
          <w:lang w:eastAsia="x-none"/>
        </w:rPr>
      </w:pPr>
    </w:p>
    <w:p w14:paraId="7FD9F3D0" w14:textId="77777777" w:rsidR="00975B87" w:rsidRDefault="00975B87" w:rsidP="00076061">
      <w:pPr>
        <w:pStyle w:val="Odstavecseseznamem3"/>
        <w:ind w:left="0"/>
        <w:contextualSpacing/>
        <w:jc w:val="left"/>
        <w:rPr>
          <w:lang w:eastAsia="x-none"/>
        </w:rPr>
      </w:pPr>
    </w:p>
    <w:p w14:paraId="676B807A" w14:textId="4C95C251" w:rsidR="00975B87" w:rsidRDefault="00975B87" w:rsidP="00076061">
      <w:pPr>
        <w:pStyle w:val="Odstavecseseznamem3"/>
        <w:ind w:left="0"/>
        <w:contextualSpacing/>
        <w:jc w:val="left"/>
        <w:rPr>
          <w:lang w:eastAsia="x-none"/>
        </w:rPr>
      </w:pPr>
      <w:r>
        <w:rPr>
          <w:noProof/>
        </w:rPr>
        <w:lastRenderedPageBreak/>
        <w:drawing>
          <wp:inline distT="0" distB="0" distL="0" distR="0" wp14:anchorId="284C71A6" wp14:editId="441EF09D">
            <wp:extent cx="5760720" cy="3840480"/>
            <wp:effectExtent l="0" t="0" r="0" b="762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SC04624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CA35C" w14:textId="60D38A97" w:rsidR="00975B87" w:rsidRDefault="00975B87" w:rsidP="00975B87">
      <w:pPr>
        <w:pStyle w:val="Odstavecseseznamem3"/>
        <w:numPr>
          <w:ilvl w:val="0"/>
          <w:numId w:val="23"/>
        </w:numPr>
        <w:contextualSpacing/>
        <w:jc w:val="center"/>
        <w:rPr>
          <w:lang w:eastAsia="x-none"/>
        </w:rPr>
      </w:pPr>
      <w:r>
        <w:rPr>
          <w:lang w:eastAsia="x-none"/>
        </w:rPr>
        <w:t xml:space="preserve">Provádění </w:t>
      </w:r>
      <w:proofErr w:type="spellStart"/>
      <w:r>
        <w:rPr>
          <w:lang w:eastAsia="x-none"/>
        </w:rPr>
        <w:t>odvrtů</w:t>
      </w:r>
      <w:proofErr w:type="spellEnd"/>
      <w:r>
        <w:rPr>
          <w:lang w:eastAsia="x-none"/>
        </w:rPr>
        <w:t xml:space="preserve"> levého pole přelivu</w:t>
      </w:r>
    </w:p>
    <w:p w14:paraId="2E78B606" w14:textId="777434BC" w:rsidR="00975B87" w:rsidRDefault="00975B87" w:rsidP="00975B87">
      <w:pPr>
        <w:pStyle w:val="Odstavecseseznamem3"/>
        <w:ind w:left="0"/>
        <w:contextualSpacing/>
        <w:rPr>
          <w:lang w:eastAsia="x-none"/>
        </w:rPr>
      </w:pPr>
      <w:r>
        <w:rPr>
          <w:noProof/>
        </w:rPr>
        <w:drawing>
          <wp:inline distT="0" distB="0" distL="0" distR="0" wp14:anchorId="4018142C" wp14:editId="376C4005">
            <wp:extent cx="5760720" cy="3840480"/>
            <wp:effectExtent l="0" t="0" r="0" b="762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SC04627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BBE9F" w14:textId="022DA6D6" w:rsidR="00975B87" w:rsidRDefault="00975B87" w:rsidP="00975B87">
      <w:pPr>
        <w:pStyle w:val="Odstavecseseznamem3"/>
        <w:numPr>
          <w:ilvl w:val="0"/>
          <w:numId w:val="23"/>
        </w:numPr>
        <w:contextualSpacing/>
        <w:jc w:val="center"/>
        <w:rPr>
          <w:lang w:eastAsia="x-none"/>
        </w:rPr>
      </w:pPr>
      <w:r>
        <w:rPr>
          <w:lang w:eastAsia="x-none"/>
        </w:rPr>
        <w:t>Celkový pohled na přeliv</w:t>
      </w:r>
    </w:p>
    <w:p w14:paraId="59FCCDAD" w14:textId="77777777" w:rsidR="00975B87" w:rsidRDefault="00975B87" w:rsidP="00975B87">
      <w:pPr>
        <w:pStyle w:val="Odstavecseseznamem3"/>
        <w:ind w:left="0"/>
        <w:contextualSpacing/>
        <w:rPr>
          <w:lang w:eastAsia="x-none"/>
        </w:rPr>
      </w:pPr>
    </w:p>
    <w:p w14:paraId="2C6606C8" w14:textId="77777777" w:rsidR="00975B87" w:rsidRDefault="00975B87" w:rsidP="00975B87">
      <w:pPr>
        <w:pStyle w:val="Odstavecseseznamem3"/>
        <w:ind w:left="0"/>
        <w:contextualSpacing/>
        <w:rPr>
          <w:lang w:eastAsia="x-none"/>
        </w:rPr>
      </w:pPr>
    </w:p>
    <w:p w14:paraId="611EF27C" w14:textId="4A4DD255" w:rsidR="00975B87" w:rsidRDefault="00975B87" w:rsidP="00975B87">
      <w:pPr>
        <w:pStyle w:val="Odstavecseseznamem3"/>
        <w:ind w:left="0"/>
        <w:contextualSpacing/>
        <w:rPr>
          <w:lang w:eastAsia="x-none"/>
        </w:rPr>
      </w:pPr>
      <w:r>
        <w:rPr>
          <w:noProof/>
        </w:rPr>
        <w:lastRenderedPageBreak/>
        <w:drawing>
          <wp:inline distT="0" distB="0" distL="0" distR="0" wp14:anchorId="268ADCAC" wp14:editId="36F7F596">
            <wp:extent cx="5514975" cy="4136231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4220407 (Large)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0119" cy="4147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DA5C7" w14:textId="4E5D1BF2" w:rsidR="00014531" w:rsidRDefault="00014531" w:rsidP="00014531">
      <w:pPr>
        <w:pStyle w:val="Odstavecseseznamem3"/>
        <w:numPr>
          <w:ilvl w:val="0"/>
          <w:numId w:val="23"/>
        </w:numPr>
        <w:contextualSpacing/>
        <w:jc w:val="center"/>
        <w:rPr>
          <w:lang w:eastAsia="x-none"/>
        </w:rPr>
      </w:pPr>
      <w:r>
        <w:rPr>
          <w:lang w:eastAsia="x-none"/>
        </w:rPr>
        <w:t xml:space="preserve">Detail spáry bet </w:t>
      </w:r>
      <w:proofErr w:type="spellStart"/>
      <w:r>
        <w:rPr>
          <w:lang w:eastAsia="x-none"/>
        </w:rPr>
        <w:t>kce</w:t>
      </w:r>
      <w:proofErr w:type="spellEnd"/>
      <w:r>
        <w:rPr>
          <w:lang w:eastAsia="x-none"/>
        </w:rPr>
        <w:t xml:space="preserve"> klapky a přelivné hrany</w:t>
      </w:r>
    </w:p>
    <w:p w14:paraId="6505EFAC" w14:textId="3CFF0F25" w:rsidR="00014531" w:rsidRDefault="00014531" w:rsidP="00014531">
      <w:pPr>
        <w:pStyle w:val="Odstavecseseznamem3"/>
        <w:ind w:left="0"/>
        <w:contextualSpacing/>
        <w:rPr>
          <w:lang w:eastAsia="x-none"/>
        </w:rPr>
      </w:pPr>
      <w:r>
        <w:rPr>
          <w:noProof/>
        </w:rPr>
        <w:drawing>
          <wp:inline distT="0" distB="0" distL="0" distR="0" wp14:anchorId="1FF4DB48" wp14:editId="0CD9BC89">
            <wp:extent cx="5514975" cy="4136231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4220412 (Large)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8875" cy="4146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53EDA" w14:textId="35A4DB89" w:rsidR="00014531" w:rsidRDefault="00014531" w:rsidP="00014531">
      <w:pPr>
        <w:pStyle w:val="Odstavecseseznamem3"/>
        <w:numPr>
          <w:ilvl w:val="0"/>
          <w:numId w:val="23"/>
        </w:numPr>
        <w:contextualSpacing/>
        <w:jc w:val="center"/>
        <w:rPr>
          <w:lang w:eastAsia="x-none"/>
        </w:rPr>
      </w:pPr>
      <w:r>
        <w:rPr>
          <w:lang w:eastAsia="x-none"/>
        </w:rPr>
        <w:t>Pohled na kamenný obklad přelivu</w:t>
      </w:r>
    </w:p>
    <w:p w14:paraId="41A6C373" w14:textId="6FF70C3D" w:rsidR="00014531" w:rsidRDefault="00014531" w:rsidP="00014531">
      <w:pPr>
        <w:pStyle w:val="Odstavecseseznamem3"/>
        <w:ind w:left="0"/>
        <w:contextualSpacing/>
        <w:rPr>
          <w:lang w:eastAsia="x-none"/>
        </w:rPr>
      </w:pPr>
      <w:r>
        <w:rPr>
          <w:noProof/>
        </w:rPr>
        <w:lastRenderedPageBreak/>
        <w:drawing>
          <wp:inline distT="0" distB="0" distL="0" distR="0" wp14:anchorId="739D73D9" wp14:editId="00A56E1A">
            <wp:extent cx="5499101" cy="4124325"/>
            <wp:effectExtent l="0" t="0" r="635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4220416 (Large)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0885" cy="4125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D8E2B" w14:textId="4370CAA4" w:rsidR="00014531" w:rsidRDefault="00014531" w:rsidP="00014531">
      <w:pPr>
        <w:pStyle w:val="Odstavecseseznamem3"/>
        <w:numPr>
          <w:ilvl w:val="0"/>
          <w:numId w:val="23"/>
        </w:numPr>
        <w:contextualSpacing/>
        <w:jc w:val="center"/>
        <w:rPr>
          <w:lang w:eastAsia="x-none"/>
        </w:rPr>
      </w:pPr>
      <w:r>
        <w:rPr>
          <w:lang w:eastAsia="x-none"/>
        </w:rPr>
        <w:t xml:space="preserve">Provádění doplňkových </w:t>
      </w:r>
      <w:proofErr w:type="spellStart"/>
      <w:r>
        <w:rPr>
          <w:lang w:eastAsia="x-none"/>
        </w:rPr>
        <w:t>odvrtů</w:t>
      </w:r>
      <w:proofErr w:type="spellEnd"/>
    </w:p>
    <w:p w14:paraId="4C0AE3E2" w14:textId="055CC664" w:rsidR="008A52D7" w:rsidRDefault="008A52D7" w:rsidP="008A52D7">
      <w:pPr>
        <w:pStyle w:val="Odstavecseseznamem3"/>
        <w:ind w:left="0"/>
        <w:contextualSpacing/>
        <w:rPr>
          <w:lang w:eastAsia="x-none"/>
        </w:rPr>
      </w:pPr>
      <w:r>
        <w:rPr>
          <w:noProof/>
        </w:rPr>
        <w:drawing>
          <wp:inline distT="0" distB="0" distL="0" distR="0" wp14:anchorId="53339C14" wp14:editId="5D0E43AF">
            <wp:extent cx="5499100" cy="4124324"/>
            <wp:effectExtent l="0" t="0" r="635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4220417 (Large)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0384" cy="4132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78099" w14:textId="4401E0C9" w:rsidR="008A52D7" w:rsidRPr="00076061" w:rsidRDefault="008A52D7" w:rsidP="008A52D7">
      <w:pPr>
        <w:pStyle w:val="Odstavecseseznamem3"/>
        <w:numPr>
          <w:ilvl w:val="0"/>
          <w:numId w:val="23"/>
        </w:numPr>
        <w:contextualSpacing/>
        <w:jc w:val="center"/>
        <w:rPr>
          <w:lang w:eastAsia="x-none"/>
        </w:rPr>
      </w:pPr>
      <w:r>
        <w:rPr>
          <w:lang w:eastAsia="x-none"/>
        </w:rPr>
        <w:t>Provádění doplňkových odvrtů</w:t>
      </w:r>
    </w:p>
    <w:p w14:paraId="025A9FBE" w14:textId="77777777" w:rsidR="007D5B7E" w:rsidRPr="00C923E5" w:rsidRDefault="007D5B7E" w:rsidP="005000D4">
      <w:pPr>
        <w:pStyle w:val="Odstavecseseznamem"/>
        <w:keepNext/>
        <w:keepLines/>
        <w:numPr>
          <w:ilvl w:val="0"/>
          <w:numId w:val="6"/>
        </w:numPr>
        <w:spacing w:before="200" w:line="480" w:lineRule="auto"/>
        <w:contextualSpacing w:val="0"/>
        <w:outlineLvl w:val="1"/>
        <w:rPr>
          <w:rFonts w:eastAsiaTheme="majorEastAsia" w:cstheme="majorBidi"/>
          <w:b/>
          <w:bCs/>
          <w:vanish/>
          <w:sz w:val="26"/>
          <w:szCs w:val="26"/>
        </w:rPr>
      </w:pPr>
      <w:bookmarkStart w:id="63" w:name="_Toc492883441"/>
      <w:bookmarkStart w:id="64" w:name="_Toc498332752"/>
      <w:bookmarkStart w:id="65" w:name="_Toc504489607"/>
      <w:bookmarkStart w:id="66" w:name="_Toc523735602"/>
      <w:bookmarkStart w:id="67" w:name="_Toc529877406"/>
      <w:bookmarkStart w:id="68" w:name="_Toc531338505"/>
      <w:bookmarkStart w:id="69" w:name="_Toc531346627"/>
      <w:bookmarkStart w:id="70" w:name="_Toc2245910"/>
      <w:bookmarkStart w:id="71" w:name="_Toc3377425"/>
      <w:bookmarkStart w:id="72" w:name="_Toc25845843"/>
      <w:bookmarkStart w:id="73" w:name="_Toc38864084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p w14:paraId="25BE5AED" w14:textId="77777777" w:rsidR="00951EC9" w:rsidRPr="00951EC9" w:rsidRDefault="00951EC9" w:rsidP="00BA7A49">
      <w:pPr>
        <w:spacing w:after="200" w:line="276" w:lineRule="auto"/>
        <w:rPr>
          <w:rFonts w:eastAsiaTheme="majorEastAsia" w:cstheme="majorBidi"/>
          <w:bCs/>
          <w:vanish/>
          <w:sz w:val="24"/>
          <w:u w:val="single"/>
        </w:rPr>
      </w:pPr>
      <w:bookmarkStart w:id="74" w:name="_Toc396755561"/>
      <w:bookmarkStart w:id="75" w:name="_Toc411791650"/>
      <w:bookmarkStart w:id="76" w:name="_Toc411791774"/>
      <w:bookmarkStart w:id="77" w:name="_Toc412883943"/>
      <w:bookmarkStart w:id="78" w:name="_Toc412905454"/>
      <w:bookmarkStart w:id="79" w:name="_Toc432831991"/>
      <w:bookmarkStart w:id="80" w:name="_Toc481560087"/>
      <w:bookmarkStart w:id="81" w:name="_Toc483315199"/>
      <w:bookmarkStart w:id="82" w:name="_Toc492883453"/>
      <w:bookmarkStart w:id="83" w:name="_Toc498332773"/>
      <w:bookmarkStart w:id="84" w:name="_Toc504489615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12B2FA49" w14:textId="77777777" w:rsidR="00951EC9" w:rsidRPr="00951EC9" w:rsidRDefault="00951EC9" w:rsidP="005000D4">
      <w:pPr>
        <w:pStyle w:val="Odstavecseseznamem"/>
        <w:keepNext/>
        <w:keepLines/>
        <w:numPr>
          <w:ilvl w:val="0"/>
          <w:numId w:val="7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85" w:name="_Toc432831992"/>
      <w:bookmarkStart w:id="86" w:name="_Toc481560088"/>
      <w:bookmarkStart w:id="87" w:name="_Toc483315200"/>
      <w:bookmarkStart w:id="88" w:name="_Toc492883454"/>
      <w:bookmarkStart w:id="89" w:name="_Toc498332774"/>
      <w:bookmarkStart w:id="90" w:name="_Toc504489616"/>
      <w:bookmarkStart w:id="91" w:name="_Toc523735605"/>
      <w:bookmarkStart w:id="92" w:name="_Toc529877409"/>
      <w:bookmarkStart w:id="93" w:name="_Toc531338509"/>
      <w:bookmarkStart w:id="94" w:name="_Toc531346632"/>
      <w:bookmarkStart w:id="95" w:name="_Toc2245917"/>
      <w:bookmarkStart w:id="96" w:name="_Toc3377433"/>
      <w:bookmarkStart w:id="97" w:name="_Toc25845844"/>
      <w:bookmarkStart w:id="98" w:name="_Toc38864085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</w:p>
    <w:p w14:paraId="7738813B" w14:textId="77777777" w:rsidR="00951EC9" w:rsidRPr="00951EC9" w:rsidRDefault="00951EC9" w:rsidP="005000D4">
      <w:pPr>
        <w:pStyle w:val="Odstavecseseznamem"/>
        <w:keepNext/>
        <w:keepLines/>
        <w:numPr>
          <w:ilvl w:val="1"/>
          <w:numId w:val="7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99" w:name="_Toc432831993"/>
      <w:bookmarkStart w:id="100" w:name="_Toc481560089"/>
      <w:bookmarkStart w:id="101" w:name="_Toc483315201"/>
      <w:bookmarkStart w:id="102" w:name="_Toc492883455"/>
      <w:bookmarkStart w:id="103" w:name="_Toc498332775"/>
      <w:bookmarkStart w:id="104" w:name="_Toc504489617"/>
      <w:bookmarkStart w:id="105" w:name="_Toc523735606"/>
      <w:bookmarkStart w:id="106" w:name="_Toc529877410"/>
      <w:bookmarkStart w:id="107" w:name="_Toc531338510"/>
      <w:bookmarkStart w:id="108" w:name="_Toc531346633"/>
      <w:bookmarkStart w:id="109" w:name="_Toc2245918"/>
      <w:bookmarkStart w:id="110" w:name="_Toc3377434"/>
      <w:bookmarkStart w:id="111" w:name="_Toc25845845"/>
      <w:bookmarkStart w:id="112" w:name="_Toc38864086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</w:p>
    <w:p w14:paraId="4DC2B5E9" w14:textId="77777777" w:rsidR="00951EC9" w:rsidRPr="00951EC9" w:rsidRDefault="00951EC9" w:rsidP="005000D4">
      <w:pPr>
        <w:pStyle w:val="Odstavecseseznamem"/>
        <w:keepNext/>
        <w:keepLines/>
        <w:numPr>
          <w:ilvl w:val="1"/>
          <w:numId w:val="7"/>
        </w:numPr>
        <w:spacing w:before="240" w:after="200"/>
        <w:contextualSpacing w:val="0"/>
        <w:outlineLvl w:val="2"/>
        <w:rPr>
          <w:rFonts w:eastAsiaTheme="majorEastAsia" w:cstheme="majorBidi"/>
          <w:bCs/>
          <w:vanish/>
          <w:sz w:val="24"/>
          <w:u w:val="single"/>
        </w:rPr>
      </w:pPr>
      <w:bookmarkStart w:id="113" w:name="_Toc432831994"/>
      <w:bookmarkStart w:id="114" w:name="_Toc481560090"/>
      <w:bookmarkStart w:id="115" w:name="_Toc483315202"/>
      <w:bookmarkEnd w:id="113"/>
      <w:bookmarkEnd w:id="114"/>
      <w:bookmarkEnd w:id="115"/>
    </w:p>
    <w:sectPr w:rsidR="00951EC9" w:rsidRPr="00951EC9" w:rsidSect="001E6AA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0C7DAC2" w14:textId="77777777" w:rsidR="007C5A08" w:rsidRDefault="007C5A08" w:rsidP="00F065B4">
      <w:pPr>
        <w:spacing w:line="240" w:lineRule="auto"/>
      </w:pPr>
      <w:r>
        <w:separator/>
      </w:r>
    </w:p>
  </w:endnote>
  <w:endnote w:type="continuationSeparator" w:id="0">
    <w:p w14:paraId="0E357DC3" w14:textId="77777777" w:rsidR="007C5A08" w:rsidRDefault="007C5A08" w:rsidP="00F065B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CE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sz w:val="18"/>
        <w:szCs w:val="18"/>
      </w:rPr>
      <w:id w:val="44652357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2BCFCD1E" w14:textId="77777777" w:rsidR="00975B87" w:rsidRDefault="00975B87" w:rsidP="00076061">
        <w:pPr>
          <w:pStyle w:val="Zpat"/>
          <w:pBdr>
            <w:top w:val="single" w:sz="4" w:space="1" w:color="D9D9D9" w:themeColor="background1" w:themeShade="D9"/>
          </w:pBdr>
          <w:jc w:val="center"/>
          <w:rPr>
            <w:color w:val="7F7F7F" w:themeColor="background1" w:themeShade="7F"/>
            <w:spacing w:val="60"/>
            <w:sz w:val="18"/>
            <w:szCs w:val="18"/>
          </w:rPr>
        </w:pPr>
        <w:r w:rsidRPr="008D0B99">
          <w:rPr>
            <w:sz w:val="18"/>
            <w:szCs w:val="18"/>
          </w:rPr>
          <w:fldChar w:fldCharType="begin"/>
        </w:r>
        <w:r w:rsidRPr="008D0B99">
          <w:rPr>
            <w:sz w:val="18"/>
            <w:szCs w:val="18"/>
          </w:rPr>
          <w:instrText>PAGE   \* MERGEFORMAT</w:instrText>
        </w:r>
        <w:r w:rsidRPr="008D0B99">
          <w:rPr>
            <w:sz w:val="18"/>
            <w:szCs w:val="18"/>
          </w:rPr>
          <w:fldChar w:fldCharType="separate"/>
        </w:r>
        <w:r w:rsidR="00FC5AC3">
          <w:rPr>
            <w:noProof/>
            <w:sz w:val="18"/>
            <w:szCs w:val="18"/>
          </w:rPr>
          <w:t>2</w:t>
        </w:r>
        <w:r w:rsidRPr="008D0B99">
          <w:rPr>
            <w:sz w:val="18"/>
            <w:szCs w:val="18"/>
          </w:rPr>
          <w:fldChar w:fldCharType="end"/>
        </w:r>
        <w:r w:rsidRPr="008D0B99">
          <w:rPr>
            <w:sz w:val="18"/>
            <w:szCs w:val="18"/>
          </w:rPr>
          <w:t xml:space="preserve"> | </w:t>
        </w:r>
        <w:r w:rsidRPr="008D0B99">
          <w:rPr>
            <w:color w:val="7F7F7F" w:themeColor="background1" w:themeShade="7F"/>
            <w:spacing w:val="60"/>
            <w:sz w:val="18"/>
            <w:szCs w:val="18"/>
          </w:rPr>
          <w:t>Stránka</w:t>
        </w:r>
      </w:p>
    </w:sdtContent>
  </w:sdt>
  <w:p w14:paraId="5DFCD140" w14:textId="77777777" w:rsidR="00975B87" w:rsidRDefault="00975B87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D5F1163" w14:textId="77777777" w:rsidR="007C5A08" w:rsidRDefault="007C5A08" w:rsidP="00F065B4">
      <w:pPr>
        <w:spacing w:line="240" w:lineRule="auto"/>
      </w:pPr>
      <w:r>
        <w:separator/>
      </w:r>
    </w:p>
  </w:footnote>
  <w:footnote w:type="continuationSeparator" w:id="0">
    <w:p w14:paraId="1FBBAD1F" w14:textId="77777777" w:rsidR="007C5A08" w:rsidRDefault="007C5A08" w:rsidP="00F065B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5E4535" w14:textId="77777777" w:rsidR="00975B87" w:rsidRPr="00F72D03" w:rsidRDefault="00975B87" w:rsidP="00AD02F4">
    <w:pPr>
      <w:pStyle w:val="Zhlav"/>
      <w:jc w:val="right"/>
      <w:rPr>
        <w:sz w:val="18"/>
        <w:szCs w:val="18"/>
      </w:rPr>
    </w:pPr>
    <w:r>
      <w:rPr>
        <w:sz w:val="18"/>
        <w:szCs w:val="18"/>
      </w:rPr>
      <w:t>VD VÍR II, PŘELIV - OPRAVA</w:t>
    </w:r>
  </w:p>
  <w:p w14:paraId="6B417342" w14:textId="4191CE9B" w:rsidR="00975B87" w:rsidRDefault="00975B87" w:rsidP="00AD02F4">
    <w:pPr>
      <w:pStyle w:val="Zhlav"/>
    </w:pPr>
    <w:r>
      <w:rPr>
        <w:sz w:val="18"/>
        <w:szCs w:val="18"/>
      </w:rPr>
      <w:tab/>
    </w:r>
    <w:r>
      <w:rPr>
        <w:sz w:val="18"/>
        <w:szCs w:val="18"/>
      </w:rPr>
      <w:tab/>
      <w:t xml:space="preserve">        Stavebně technický průzkum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AEF7FB" w14:textId="6E4229E0" w:rsidR="00975B87" w:rsidRPr="00F72D03" w:rsidRDefault="00975B87" w:rsidP="00AD02F4">
    <w:pPr>
      <w:pStyle w:val="Zhlav"/>
      <w:jc w:val="right"/>
      <w:rPr>
        <w:sz w:val="18"/>
        <w:szCs w:val="18"/>
      </w:rPr>
    </w:pPr>
    <w:r>
      <w:rPr>
        <w:sz w:val="18"/>
        <w:szCs w:val="18"/>
      </w:rPr>
      <w:t>VD VÍR II, PŘELIV - OPRAVA</w:t>
    </w:r>
  </w:p>
  <w:p w14:paraId="5F6C4713" w14:textId="04FCD6CF" w:rsidR="00975B87" w:rsidRPr="00D50105" w:rsidRDefault="00975B87" w:rsidP="00AD02F4">
    <w:pPr>
      <w:pStyle w:val="Zhlav"/>
      <w:jc w:val="right"/>
    </w:pPr>
    <w:r>
      <w:rPr>
        <w:sz w:val="18"/>
        <w:szCs w:val="18"/>
      </w:rPr>
      <w:tab/>
    </w:r>
    <w:r>
      <w:rPr>
        <w:sz w:val="18"/>
        <w:szCs w:val="18"/>
      </w:rPr>
      <w:tab/>
      <w:t xml:space="preserve">        Stavebně technický průzkum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9AA9C3" w14:textId="77777777" w:rsidR="00975B87" w:rsidRDefault="00975B87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161FEF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8B234E2"/>
    <w:multiLevelType w:val="multilevel"/>
    <w:tmpl w:val="53426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0507498"/>
    <w:multiLevelType w:val="hybridMultilevel"/>
    <w:tmpl w:val="47AC18F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58EE0F4A">
      <w:start w:val="7196"/>
      <w:numFmt w:val="decimal"/>
      <w:lvlText w:val="%2"/>
      <w:lvlJc w:val="left"/>
      <w:pPr>
        <w:ind w:left="1500" w:hanging="42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0912D3"/>
    <w:multiLevelType w:val="hybridMultilevel"/>
    <w:tmpl w:val="2496DA14"/>
    <w:lvl w:ilvl="0" w:tplc="AFEEC9AA">
      <w:start w:val="7"/>
      <w:numFmt w:val="decimal"/>
      <w:lvlText w:val="%1"/>
      <w:lvlJc w:val="left"/>
      <w:pPr>
        <w:ind w:left="180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520" w:hanging="360"/>
      </w:pPr>
    </w:lvl>
    <w:lvl w:ilvl="2" w:tplc="0405001B" w:tentative="1">
      <w:start w:val="1"/>
      <w:numFmt w:val="lowerRoman"/>
      <w:lvlText w:val="%3."/>
      <w:lvlJc w:val="right"/>
      <w:pPr>
        <w:ind w:left="3240" w:hanging="180"/>
      </w:pPr>
    </w:lvl>
    <w:lvl w:ilvl="3" w:tplc="0405000F" w:tentative="1">
      <w:start w:val="1"/>
      <w:numFmt w:val="decimal"/>
      <w:lvlText w:val="%4."/>
      <w:lvlJc w:val="left"/>
      <w:pPr>
        <w:ind w:left="3960" w:hanging="360"/>
      </w:pPr>
    </w:lvl>
    <w:lvl w:ilvl="4" w:tplc="04050019" w:tentative="1">
      <w:start w:val="1"/>
      <w:numFmt w:val="lowerLetter"/>
      <w:lvlText w:val="%5."/>
      <w:lvlJc w:val="left"/>
      <w:pPr>
        <w:ind w:left="4680" w:hanging="360"/>
      </w:pPr>
    </w:lvl>
    <w:lvl w:ilvl="5" w:tplc="0405001B" w:tentative="1">
      <w:start w:val="1"/>
      <w:numFmt w:val="lowerRoman"/>
      <w:lvlText w:val="%6."/>
      <w:lvlJc w:val="right"/>
      <w:pPr>
        <w:ind w:left="5400" w:hanging="180"/>
      </w:pPr>
    </w:lvl>
    <w:lvl w:ilvl="6" w:tplc="0405000F" w:tentative="1">
      <w:start w:val="1"/>
      <w:numFmt w:val="decimal"/>
      <w:lvlText w:val="%7."/>
      <w:lvlJc w:val="left"/>
      <w:pPr>
        <w:ind w:left="6120" w:hanging="360"/>
      </w:pPr>
    </w:lvl>
    <w:lvl w:ilvl="7" w:tplc="04050019" w:tentative="1">
      <w:start w:val="1"/>
      <w:numFmt w:val="lowerLetter"/>
      <w:lvlText w:val="%8."/>
      <w:lvlJc w:val="left"/>
      <w:pPr>
        <w:ind w:left="6840" w:hanging="360"/>
      </w:pPr>
    </w:lvl>
    <w:lvl w:ilvl="8" w:tplc="040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 w15:restartNumberingAfterBreak="0">
    <w:nsid w:val="12824239"/>
    <w:multiLevelType w:val="hybridMultilevel"/>
    <w:tmpl w:val="7160CCC6"/>
    <w:lvl w:ilvl="0" w:tplc="809A2B5A">
      <w:start w:val="6"/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A85917"/>
    <w:multiLevelType w:val="multilevel"/>
    <w:tmpl w:val="9AC4DC1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vertAlign w:val="baselin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20D722E6"/>
    <w:multiLevelType w:val="multilevel"/>
    <w:tmpl w:val="6CEE857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2C9175EF"/>
    <w:multiLevelType w:val="multilevel"/>
    <w:tmpl w:val="9AC4DC1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vertAlign w:val="baselin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373656E1"/>
    <w:multiLevelType w:val="hybridMultilevel"/>
    <w:tmpl w:val="9782F72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3A4B38"/>
    <w:multiLevelType w:val="multilevel"/>
    <w:tmpl w:val="28B8A4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933" w:hanging="54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7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7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0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9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3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24" w:hanging="1800"/>
      </w:pPr>
      <w:rPr>
        <w:rFonts w:hint="default"/>
      </w:rPr>
    </w:lvl>
  </w:abstractNum>
  <w:abstractNum w:abstractNumId="10" w15:restartNumberingAfterBreak="0">
    <w:nsid w:val="39A10768"/>
    <w:multiLevelType w:val="multilevel"/>
    <w:tmpl w:val="C638F96C"/>
    <w:lvl w:ilvl="0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67" w:hanging="454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8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8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14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14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50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50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66" w:hanging="1800"/>
      </w:pPr>
      <w:rPr>
        <w:rFonts w:hint="default"/>
      </w:rPr>
    </w:lvl>
  </w:abstractNum>
  <w:abstractNum w:abstractNumId="11" w15:restartNumberingAfterBreak="0">
    <w:nsid w:val="3A1B6D71"/>
    <w:multiLevelType w:val="hybridMultilevel"/>
    <w:tmpl w:val="6180F67A"/>
    <w:lvl w:ilvl="0" w:tplc="3D182330">
      <w:start w:val="7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49FA4E15"/>
    <w:multiLevelType w:val="hybridMultilevel"/>
    <w:tmpl w:val="72ACA604"/>
    <w:lvl w:ilvl="0" w:tplc="425C4FF8">
      <w:start w:val="1"/>
      <w:numFmt w:val="upperLetter"/>
      <w:lvlText w:val="%1."/>
      <w:lvlJc w:val="left"/>
      <w:pPr>
        <w:ind w:left="92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647" w:hanging="360"/>
      </w:pPr>
    </w:lvl>
    <w:lvl w:ilvl="2" w:tplc="0405001B" w:tentative="1">
      <w:start w:val="1"/>
      <w:numFmt w:val="lowerRoman"/>
      <w:lvlText w:val="%3."/>
      <w:lvlJc w:val="right"/>
      <w:pPr>
        <w:ind w:left="2367" w:hanging="180"/>
      </w:p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4D796C06"/>
    <w:multiLevelType w:val="hybridMultilevel"/>
    <w:tmpl w:val="4E8A6914"/>
    <w:lvl w:ilvl="0" w:tplc="AC6052B4">
      <w:start w:val="1"/>
      <w:numFmt w:val="decimal"/>
      <w:lvlText w:val="(%1.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E9B4DB7"/>
    <w:multiLevelType w:val="multilevel"/>
    <w:tmpl w:val="01F465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4FD8533F"/>
    <w:multiLevelType w:val="hybridMultilevel"/>
    <w:tmpl w:val="2326DDAC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32C175E"/>
    <w:multiLevelType w:val="multilevel"/>
    <w:tmpl w:val="9AC4DC1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vertAlign w:val="baselin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5DCD49A7"/>
    <w:multiLevelType w:val="multilevel"/>
    <w:tmpl w:val="28B8A4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933" w:hanging="54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7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7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0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9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3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24" w:hanging="1800"/>
      </w:pPr>
      <w:rPr>
        <w:rFonts w:hint="default"/>
      </w:rPr>
    </w:lvl>
  </w:abstractNum>
  <w:abstractNum w:abstractNumId="18" w15:restartNumberingAfterBreak="0">
    <w:nsid w:val="689855D3"/>
    <w:multiLevelType w:val="multilevel"/>
    <w:tmpl w:val="96F830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6BD5113B"/>
    <w:multiLevelType w:val="hybridMultilevel"/>
    <w:tmpl w:val="B170A29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148182A"/>
    <w:multiLevelType w:val="hybridMultilevel"/>
    <w:tmpl w:val="66FEAC4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3C77329"/>
    <w:multiLevelType w:val="multilevel"/>
    <w:tmpl w:val="28B8A4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933" w:hanging="54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7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7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0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9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3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24" w:hanging="1800"/>
      </w:pPr>
      <w:rPr>
        <w:rFonts w:hint="default"/>
      </w:rPr>
    </w:lvl>
  </w:abstractNum>
  <w:abstractNum w:abstractNumId="22" w15:restartNumberingAfterBreak="0">
    <w:nsid w:val="7E5E237F"/>
    <w:multiLevelType w:val="multilevel"/>
    <w:tmpl w:val="9AC4DC1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vertAlign w:val="baselin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9"/>
  </w:num>
  <w:num w:numId="2">
    <w:abstractNumId w:val="14"/>
  </w:num>
  <w:num w:numId="3">
    <w:abstractNumId w:val="6"/>
  </w:num>
  <w:num w:numId="4">
    <w:abstractNumId w:val="13"/>
  </w:num>
  <w:num w:numId="5">
    <w:abstractNumId w:val="7"/>
  </w:num>
  <w:num w:numId="6">
    <w:abstractNumId w:val="1"/>
  </w:num>
  <w:num w:numId="7">
    <w:abstractNumId w:val="18"/>
  </w:num>
  <w:num w:numId="8">
    <w:abstractNumId w:val="20"/>
  </w:num>
  <w:num w:numId="9">
    <w:abstractNumId w:val="0"/>
  </w:num>
  <w:num w:numId="10">
    <w:abstractNumId w:val="15"/>
  </w:num>
  <w:num w:numId="11">
    <w:abstractNumId w:val="10"/>
  </w:num>
  <w:num w:numId="12">
    <w:abstractNumId w:val="12"/>
  </w:num>
  <w:num w:numId="13">
    <w:abstractNumId w:val="2"/>
  </w:num>
  <w:num w:numId="14">
    <w:abstractNumId w:val="22"/>
  </w:num>
  <w:num w:numId="15">
    <w:abstractNumId w:val="5"/>
  </w:num>
  <w:num w:numId="16">
    <w:abstractNumId w:val="11"/>
  </w:num>
  <w:num w:numId="17">
    <w:abstractNumId w:val="3"/>
  </w:num>
  <w:num w:numId="18">
    <w:abstractNumId w:val="16"/>
  </w:num>
  <w:num w:numId="19">
    <w:abstractNumId w:val="17"/>
  </w:num>
  <w:num w:numId="20">
    <w:abstractNumId w:val="21"/>
  </w:num>
  <w:num w:numId="21">
    <w:abstractNumId w:val="19"/>
  </w:num>
  <w:num w:numId="22">
    <w:abstractNumId w:val="4"/>
  </w:num>
  <w:num w:numId="23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699D"/>
    <w:rsid w:val="00000627"/>
    <w:rsid w:val="000021B5"/>
    <w:rsid w:val="00003270"/>
    <w:rsid w:val="00004218"/>
    <w:rsid w:val="00004FBC"/>
    <w:rsid w:val="000118BD"/>
    <w:rsid w:val="00012448"/>
    <w:rsid w:val="0001374C"/>
    <w:rsid w:val="00014531"/>
    <w:rsid w:val="00015619"/>
    <w:rsid w:val="00015768"/>
    <w:rsid w:val="000217C3"/>
    <w:rsid w:val="000221B6"/>
    <w:rsid w:val="0002222B"/>
    <w:rsid w:val="00023A9D"/>
    <w:rsid w:val="00025607"/>
    <w:rsid w:val="000260A8"/>
    <w:rsid w:val="00030B7C"/>
    <w:rsid w:val="00034478"/>
    <w:rsid w:val="00034640"/>
    <w:rsid w:val="00036237"/>
    <w:rsid w:val="00037C33"/>
    <w:rsid w:val="00044303"/>
    <w:rsid w:val="00046C0B"/>
    <w:rsid w:val="0004792A"/>
    <w:rsid w:val="00047B0C"/>
    <w:rsid w:val="00061D91"/>
    <w:rsid w:val="00062877"/>
    <w:rsid w:val="00062928"/>
    <w:rsid w:val="000635D2"/>
    <w:rsid w:val="00076061"/>
    <w:rsid w:val="00077813"/>
    <w:rsid w:val="000826BD"/>
    <w:rsid w:val="0008532F"/>
    <w:rsid w:val="00086D2F"/>
    <w:rsid w:val="000875A7"/>
    <w:rsid w:val="00090318"/>
    <w:rsid w:val="00092951"/>
    <w:rsid w:val="00092ADC"/>
    <w:rsid w:val="00093A97"/>
    <w:rsid w:val="00094261"/>
    <w:rsid w:val="000947F8"/>
    <w:rsid w:val="00096455"/>
    <w:rsid w:val="00097A5B"/>
    <w:rsid w:val="000A19B5"/>
    <w:rsid w:val="000A267C"/>
    <w:rsid w:val="000A2DC3"/>
    <w:rsid w:val="000A2E15"/>
    <w:rsid w:val="000A44FA"/>
    <w:rsid w:val="000A5F70"/>
    <w:rsid w:val="000A694D"/>
    <w:rsid w:val="000A70C4"/>
    <w:rsid w:val="000A7899"/>
    <w:rsid w:val="000B2263"/>
    <w:rsid w:val="000B22F8"/>
    <w:rsid w:val="000B26BC"/>
    <w:rsid w:val="000B4D75"/>
    <w:rsid w:val="000C207C"/>
    <w:rsid w:val="000C29F2"/>
    <w:rsid w:val="000C46A5"/>
    <w:rsid w:val="000C4D0F"/>
    <w:rsid w:val="000D45E2"/>
    <w:rsid w:val="000D4946"/>
    <w:rsid w:val="000D699D"/>
    <w:rsid w:val="000E0942"/>
    <w:rsid w:val="000E400C"/>
    <w:rsid w:val="000F0733"/>
    <w:rsid w:val="000F3872"/>
    <w:rsid w:val="000F49F0"/>
    <w:rsid w:val="000F546C"/>
    <w:rsid w:val="000F5FB2"/>
    <w:rsid w:val="00100078"/>
    <w:rsid w:val="0010097A"/>
    <w:rsid w:val="001009AD"/>
    <w:rsid w:val="00105BE3"/>
    <w:rsid w:val="00110368"/>
    <w:rsid w:val="0011290B"/>
    <w:rsid w:val="0011457D"/>
    <w:rsid w:val="0011574C"/>
    <w:rsid w:val="00116AD1"/>
    <w:rsid w:val="00121685"/>
    <w:rsid w:val="00124A98"/>
    <w:rsid w:val="0012654C"/>
    <w:rsid w:val="00126CC0"/>
    <w:rsid w:val="00136A5D"/>
    <w:rsid w:val="00143058"/>
    <w:rsid w:val="001468DD"/>
    <w:rsid w:val="001469ED"/>
    <w:rsid w:val="00156776"/>
    <w:rsid w:val="001637B6"/>
    <w:rsid w:val="00164748"/>
    <w:rsid w:val="001662E7"/>
    <w:rsid w:val="00170FE7"/>
    <w:rsid w:val="001749F8"/>
    <w:rsid w:val="0017515C"/>
    <w:rsid w:val="00176436"/>
    <w:rsid w:val="00184CAE"/>
    <w:rsid w:val="001911EA"/>
    <w:rsid w:val="00191335"/>
    <w:rsid w:val="00191416"/>
    <w:rsid w:val="00193451"/>
    <w:rsid w:val="00193BA0"/>
    <w:rsid w:val="00197083"/>
    <w:rsid w:val="001A2F31"/>
    <w:rsid w:val="001A3D2E"/>
    <w:rsid w:val="001A5783"/>
    <w:rsid w:val="001A58FC"/>
    <w:rsid w:val="001A7D30"/>
    <w:rsid w:val="001B37E7"/>
    <w:rsid w:val="001B3B86"/>
    <w:rsid w:val="001C23D2"/>
    <w:rsid w:val="001C2B5D"/>
    <w:rsid w:val="001C2D20"/>
    <w:rsid w:val="001C530E"/>
    <w:rsid w:val="001D668B"/>
    <w:rsid w:val="001E3BDA"/>
    <w:rsid w:val="001E4BAD"/>
    <w:rsid w:val="001E547E"/>
    <w:rsid w:val="001E6938"/>
    <w:rsid w:val="001E6AAC"/>
    <w:rsid w:val="001F105C"/>
    <w:rsid w:val="001F168B"/>
    <w:rsid w:val="001F248D"/>
    <w:rsid w:val="002021BB"/>
    <w:rsid w:val="00205B33"/>
    <w:rsid w:val="00207137"/>
    <w:rsid w:val="002105C6"/>
    <w:rsid w:val="0021445A"/>
    <w:rsid w:val="0021668B"/>
    <w:rsid w:val="00225F19"/>
    <w:rsid w:val="00225F3D"/>
    <w:rsid w:val="002265A1"/>
    <w:rsid w:val="002266C1"/>
    <w:rsid w:val="002270B8"/>
    <w:rsid w:val="0023031F"/>
    <w:rsid w:val="00230705"/>
    <w:rsid w:val="00230E1D"/>
    <w:rsid w:val="00232445"/>
    <w:rsid w:val="00233732"/>
    <w:rsid w:val="002352B3"/>
    <w:rsid w:val="00235B6F"/>
    <w:rsid w:val="00236C79"/>
    <w:rsid w:val="002407F5"/>
    <w:rsid w:val="002413FC"/>
    <w:rsid w:val="002425C3"/>
    <w:rsid w:val="002428C8"/>
    <w:rsid w:val="0024531F"/>
    <w:rsid w:val="00250D78"/>
    <w:rsid w:val="0025382C"/>
    <w:rsid w:val="00254952"/>
    <w:rsid w:val="00255A0E"/>
    <w:rsid w:val="0025744B"/>
    <w:rsid w:val="002613F9"/>
    <w:rsid w:val="00261EB4"/>
    <w:rsid w:val="00263D5A"/>
    <w:rsid w:val="00266CC2"/>
    <w:rsid w:val="0027083B"/>
    <w:rsid w:val="00276DA0"/>
    <w:rsid w:val="00280AB6"/>
    <w:rsid w:val="00283233"/>
    <w:rsid w:val="00287634"/>
    <w:rsid w:val="00287FE9"/>
    <w:rsid w:val="002929F2"/>
    <w:rsid w:val="00293517"/>
    <w:rsid w:val="00293C28"/>
    <w:rsid w:val="00294F7F"/>
    <w:rsid w:val="0029628A"/>
    <w:rsid w:val="002A05E1"/>
    <w:rsid w:val="002A1B3D"/>
    <w:rsid w:val="002A34B8"/>
    <w:rsid w:val="002A3650"/>
    <w:rsid w:val="002A7454"/>
    <w:rsid w:val="002B0DCE"/>
    <w:rsid w:val="002B3456"/>
    <w:rsid w:val="002B3C6A"/>
    <w:rsid w:val="002B7449"/>
    <w:rsid w:val="002C39F0"/>
    <w:rsid w:val="002C3D2A"/>
    <w:rsid w:val="002C7738"/>
    <w:rsid w:val="002D0AD6"/>
    <w:rsid w:val="002D221E"/>
    <w:rsid w:val="002D250D"/>
    <w:rsid w:val="002D4940"/>
    <w:rsid w:val="002D4FE0"/>
    <w:rsid w:val="002D6A3F"/>
    <w:rsid w:val="002E0081"/>
    <w:rsid w:val="002E04AC"/>
    <w:rsid w:val="002E3550"/>
    <w:rsid w:val="002E611F"/>
    <w:rsid w:val="002F0219"/>
    <w:rsid w:val="002F32F5"/>
    <w:rsid w:val="002F3677"/>
    <w:rsid w:val="002F650F"/>
    <w:rsid w:val="00302BDC"/>
    <w:rsid w:val="00302CB5"/>
    <w:rsid w:val="00303CDE"/>
    <w:rsid w:val="00305570"/>
    <w:rsid w:val="00306D60"/>
    <w:rsid w:val="00313824"/>
    <w:rsid w:val="003169A8"/>
    <w:rsid w:val="003201A0"/>
    <w:rsid w:val="00320BB3"/>
    <w:rsid w:val="00322EF1"/>
    <w:rsid w:val="00331070"/>
    <w:rsid w:val="00333724"/>
    <w:rsid w:val="003418BD"/>
    <w:rsid w:val="00344CB2"/>
    <w:rsid w:val="00344D1C"/>
    <w:rsid w:val="00345409"/>
    <w:rsid w:val="003458D2"/>
    <w:rsid w:val="00345EBC"/>
    <w:rsid w:val="00353B1C"/>
    <w:rsid w:val="003574B0"/>
    <w:rsid w:val="00360D06"/>
    <w:rsid w:val="0036130A"/>
    <w:rsid w:val="003669C4"/>
    <w:rsid w:val="00367880"/>
    <w:rsid w:val="00370B40"/>
    <w:rsid w:val="003710C6"/>
    <w:rsid w:val="003713E4"/>
    <w:rsid w:val="00380335"/>
    <w:rsid w:val="0038211F"/>
    <w:rsid w:val="00385873"/>
    <w:rsid w:val="00386555"/>
    <w:rsid w:val="00391805"/>
    <w:rsid w:val="0039369A"/>
    <w:rsid w:val="00393EBA"/>
    <w:rsid w:val="003949B2"/>
    <w:rsid w:val="003970F5"/>
    <w:rsid w:val="003A142F"/>
    <w:rsid w:val="003A45C9"/>
    <w:rsid w:val="003A4D07"/>
    <w:rsid w:val="003A51FB"/>
    <w:rsid w:val="003B211F"/>
    <w:rsid w:val="003B2566"/>
    <w:rsid w:val="003B2912"/>
    <w:rsid w:val="003C0F8A"/>
    <w:rsid w:val="003C2174"/>
    <w:rsid w:val="003C3026"/>
    <w:rsid w:val="003C334F"/>
    <w:rsid w:val="003C4D09"/>
    <w:rsid w:val="003C57CE"/>
    <w:rsid w:val="003D08CE"/>
    <w:rsid w:val="003D1014"/>
    <w:rsid w:val="003D3FA8"/>
    <w:rsid w:val="003D513E"/>
    <w:rsid w:val="003D76A3"/>
    <w:rsid w:val="003E216C"/>
    <w:rsid w:val="003E2A19"/>
    <w:rsid w:val="003E328D"/>
    <w:rsid w:val="003E3C0A"/>
    <w:rsid w:val="003E70A8"/>
    <w:rsid w:val="003F1241"/>
    <w:rsid w:val="003F278C"/>
    <w:rsid w:val="003F29C2"/>
    <w:rsid w:val="003F2CB1"/>
    <w:rsid w:val="003F3EDE"/>
    <w:rsid w:val="003F5DE1"/>
    <w:rsid w:val="00401324"/>
    <w:rsid w:val="00403A46"/>
    <w:rsid w:val="004044D6"/>
    <w:rsid w:val="00404EE2"/>
    <w:rsid w:val="00406B35"/>
    <w:rsid w:val="0041165F"/>
    <w:rsid w:val="00411BB1"/>
    <w:rsid w:val="004122D7"/>
    <w:rsid w:val="00414092"/>
    <w:rsid w:val="004153D3"/>
    <w:rsid w:val="004176AA"/>
    <w:rsid w:val="00422B27"/>
    <w:rsid w:val="00422D7C"/>
    <w:rsid w:val="0042331E"/>
    <w:rsid w:val="00426045"/>
    <w:rsid w:val="0043000B"/>
    <w:rsid w:val="004333A5"/>
    <w:rsid w:val="0043651E"/>
    <w:rsid w:val="00437E34"/>
    <w:rsid w:val="004430B6"/>
    <w:rsid w:val="00443206"/>
    <w:rsid w:val="00443299"/>
    <w:rsid w:val="00445225"/>
    <w:rsid w:val="00446039"/>
    <w:rsid w:val="004466E9"/>
    <w:rsid w:val="00453598"/>
    <w:rsid w:val="004542F5"/>
    <w:rsid w:val="00454668"/>
    <w:rsid w:val="00456D6D"/>
    <w:rsid w:val="00463E09"/>
    <w:rsid w:val="00465D9B"/>
    <w:rsid w:val="00466E09"/>
    <w:rsid w:val="00470248"/>
    <w:rsid w:val="00470337"/>
    <w:rsid w:val="00471DEC"/>
    <w:rsid w:val="004724E6"/>
    <w:rsid w:val="004731DB"/>
    <w:rsid w:val="0047460E"/>
    <w:rsid w:val="00475A61"/>
    <w:rsid w:val="00475CD4"/>
    <w:rsid w:val="00482D41"/>
    <w:rsid w:val="004831E1"/>
    <w:rsid w:val="0048724C"/>
    <w:rsid w:val="00491E4B"/>
    <w:rsid w:val="00493DE7"/>
    <w:rsid w:val="00493FB5"/>
    <w:rsid w:val="004A029A"/>
    <w:rsid w:val="004A073D"/>
    <w:rsid w:val="004A3D4D"/>
    <w:rsid w:val="004A4230"/>
    <w:rsid w:val="004A4AF4"/>
    <w:rsid w:val="004A4E28"/>
    <w:rsid w:val="004A5B0D"/>
    <w:rsid w:val="004A5B68"/>
    <w:rsid w:val="004A6560"/>
    <w:rsid w:val="004C4246"/>
    <w:rsid w:val="004D0B4F"/>
    <w:rsid w:val="004D1927"/>
    <w:rsid w:val="004D34E2"/>
    <w:rsid w:val="004D37FD"/>
    <w:rsid w:val="004D4FFC"/>
    <w:rsid w:val="004E66E9"/>
    <w:rsid w:val="004E75BD"/>
    <w:rsid w:val="004F5397"/>
    <w:rsid w:val="005000D4"/>
    <w:rsid w:val="00501C67"/>
    <w:rsid w:val="00502A44"/>
    <w:rsid w:val="00503804"/>
    <w:rsid w:val="00503AD8"/>
    <w:rsid w:val="00503BF3"/>
    <w:rsid w:val="0051254E"/>
    <w:rsid w:val="005138CC"/>
    <w:rsid w:val="00514F6A"/>
    <w:rsid w:val="005233EF"/>
    <w:rsid w:val="005238DE"/>
    <w:rsid w:val="00523E45"/>
    <w:rsid w:val="0052489E"/>
    <w:rsid w:val="00530395"/>
    <w:rsid w:val="00536090"/>
    <w:rsid w:val="00536EA5"/>
    <w:rsid w:val="00537533"/>
    <w:rsid w:val="0054083A"/>
    <w:rsid w:val="00541820"/>
    <w:rsid w:val="00542F81"/>
    <w:rsid w:val="005435D0"/>
    <w:rsid w:val="00543D24"/>
    <w:rsid w:val="00543D2D"/>
    <w:rsid w:val="00545DB7"/>
    <w:rsid w:val="005509AD"/>
    <w:rsid w:val="00551A98"/>
    <w:rsid w:val="00551D49"/>
    <w:rsid w:val="00552E80"/>
    <w:rsid w:val="00555D63"/>
    <w:rsid w:val="00555FA4"/>
    <w:rsid w:val="00557025"/>
    <w:rsid w:val="005577F5"/>
    <w:rsid w:val="0058065A"/>
    <w:rsid w:val="00581D56"/>
    <w:rsid w:val="00583C7F"/>
    <w:rsid w:val="00585143"/>
    <w:rsid w:val="00590B75"/>
    <w:rsid w:val="00594984"/>
    <w:rsid w:val="00595EC9"/>
    <w:rsid w:val="00597727"/>
    <w:rsid w:val="005A1633"/>
    <w:rsid w:val="005A1BB1"/>
    <w:rsid w:val="005A4670"/>
    <w:rsid w:val="005A6573"/>
    <w:rsid w:val="005A69EA"/>
    <w:rsid w:val="005A6E28"/>
    <w:rsid w:val="005B1C57"/>
    <w:rsid w:val="005B3499"/>
    <w:rsid w:val="005B49C7"/>
    <w:rsid w:val="005B6351"/>
    <w:rsid w:val="005B74F8"/>
    <w:rsid w:val="005C0969"/>
    <w:rsid w:val="005C49BB"/>
    <w:rsid w:val="005C57E6"/>
    <w:rsid w:val="005C5E9F"/>
    <w:rsid w:val="005C63FF"/>
    <w:rsid w:val="005D05A0"/>
    <w:rsid w:val="005D09CB"/>
    <w:rsid w:val="005D642E"/>
    <w:rsid w:val="005D772A"/>
    <w:rsid w:val="005E0EC8"/>
    <w:rsid w:val="005E1C39"/>
    <w:rsid w:val="005E4831"/>
    <w:rsid w:val="005E53A1"/>
    <w:rsid w:val="005F3695"/>
    <w:rsid w:val="005F3998"/>
    <w:rsid w:val="00602C37"/>
    <w:rsid w:val="00604152"/>
    <w:rsid w:val="00604753"/>
    <w:rsid w:val="006108E8"/>
    <w:rsid w:val="006111BB"/>
    <w:rsid w:val="0061322D"/>
    <w:rsid w:val="006147DA"/>
    <w:rsid w:val="00616AA8"/>
    <w:rsid w:val="00617194"/>
    <w:rsid w:val="00621D50"/>
    <w:rsid w:val="006229DE"/>
    <w:rsid w:val="00622C96"/>
    <w:rsid w:val="00623092"/>
    <w:rsid w:val="00624D3D"/>
    <w:rsid w:val="00626F05"/>
    <w:rsid w:val="006309D2"/>
    <w:rsid w:val="006323D7"/>
    <w:rsid w:val="00632821"/>
    <w:rsid w:val="006338D9"/>
    <w:rsid w:val="00636C77"/>
    <w:rsid w:val="00637DA0"/>
    <w:rsid w:val="0064234A"/>
    <w:rsid w:val="00644088"/>
    <w:rsid w:val="00644435"/>
    <w:rsid w:val="00647291"/>
    <w:rsid w:val="00650348"/>
    <w:rsid w:val="00653385"/>
    <w:rsid w:val="00653BE6"/>
    <w:rsid w:val="006548FE"/>
    <w:rsid w:val="00662C49"/>
    <w:rsid w:val="00663935"/>
    <w:rsid w:val="00664A34"/>
    <w:rsid w:val="00667847"/>
    <w:rsid w:val="00671AE2"/>
    <w:rsid w:val="00671FAC"/>
    <w:rsid w:val="0067424C"/>
    <w:rsid w:val="00674524"/>
    <w:rsid w:val="0067452C"/>
    <w:rsid w:val="00676166"/>
    <w:rsid w:val="00681D44"/>
    <w:rsid w:val="00683D27"/>
    <w:rsid w:val="0068556B"/>
    <w:rsid w:val="006857E7"/>
    <w:rsid w:val="0069134E"/>
    <w:rsid w:val="00691FFF"/>
    <w:rsid w:val="00692325"/>
    <w:rsid w:val="006938B9"/>
    <w:rsid w:val="006A4477"/>
    <w:rsid w:val="006A55CA"/>
    <w:rsid w:val="006A6CA6"/>
    <w:rsid w:val="006A714E"/>
    <w:rsid w:val="006B5C8D"/>
    <w:rsid w:val="006C1D8F"/>
    <w:rsid w:val="006C39DB"/>
    <w:rsid w:val="006C46F0"/>
    <w:rsid w:val="006C7279"/>
    <w:rsid w:val="006C7FA8"/>
    <w:rsid w:val="006D03BD"/>
    <w:rsid w:val="006D1B70"/>
    <w:rsid w:val="006D47C9"/>
    <w:rsid w:val="006D5E4A"/>
    <w:rsid w:val="006D6968"/>
    <w:rsid w:val="006D734B"/>
    <w:rsid w:val="006D76EB"/>
    <w:rsid w:val="006D7EB6"/>
    <w:rsid w:val="006E36F4"/>
    <w:rsid w:val="006E4538"/>
    <w:rsid w:val="006E52F8"/>
    <w:rsid w:val="006E588C"/>
    <w:rsid w:val="006E6541"/>
    <w:rsid w:val="006E7CA9"/>
    <w:rsid w:val="006F1025"/>
    <w:rsid w:val="006F2A49"/>
    <w:rsid w:val="006F3D69"/>
    <w:rsid w:val="006F4A86"/>
    <w:rsid w:val="006F6603"/>
    <w:rsid w:val="006F71F7"/>
    <w:rsid w:val="006F770A"/>
    <w:rsid w:val="006F7B06"/>
    <w:rsid w:val="00703563"/>
    <w:rsid w:val="00703577"/>
    <w:rsid w:val="007068BC"/>
    <w:rsid w:val="0070723A"/>
    <w:rsid w:val="007105FC"/>
    <w:rsid w:val="007106E7"/>
    <w:rsid w:val="00712743"/>
    <w:rsid w:val="007129F4"/>
    <w:rsid w:val="00715FDF"/>
    <w:rsid w:val="0072501F"/>
    <w:rsid w:val="00725C3B"/>
    <w:rsid w:val="007312A5"/>
    <w:rsid w:val="00732A05"/>
    <w:rsid w:val="007345F4"/>
    <w:rsid w:val="007372D0"/>
    <w:rsid w:val="00737D19"/>
    <w:rsid w:val="00741C0C"/>
    <w:rsid w:val="007429BE"/>
    <w:rsid w:val="00744D21"/>
    <w:rsid w:val="0074552B"/>
    <w:rsid w:val="00745729"/>
    <w:rsid w:val="00747057"/>
    <w:rsid w:val="00750B8F"/>
    <w:rsid w:val="007513C8"/>
    <w:rsid w:val="00752E79"/>
    <w:rsid w:val="00753438"/>
    <w:rsid w:val="007604F5"/>
    <w:rsid w:val="00761551"/>
    <w:rsid w:val="00762A79"/>
    <w:rsid w:val="00763CC4"/>
    <w:rsid w:val="0076638C"/>
    <w:rsid w:val="007677CE"/>
    <w:rsid w:val="00770140"/>
    <w:rsid w:val="00770BC3"/>
    <w:rsid w:val="007712A5"/>
    <w:rsid w:val="00774CC8"/>
    <w:rsid w:val="00777EA2"/>
    <w:rsid w:val="00780DED"/>
    <w:rsid w:val="00786D35"/>
    <w:rsid w:val="00786EB8"/>
    <w:rsid w:val="00787137"/>
    <w:rsid w:val="00790243"/>
    <w:rsid w:val="007908C9"/>
    <w:rsid w:val="00792CF3"/>
    <w:rsid w:val="007A1BDB"/>
    <w:rsid w:val="007A4C0A"/>
    <w:rsid w:val="007A55C5"/>
    <w:rsid w:val="007A703C"/>
    <w:rsid w:val="007A7650"/>
    <w:rsid w:val="007B1DD0"/>
    <w:rsid w:val="007C03C1"/>
    <w:rsid w:val="007C39F3"/>
    <w:rsid w:val="007C57FF"/>
    <w:rsid w:val="007C5A08"/>
    <w:rsid w:val="007C70AD"/>
    <w:rsid w:val="007D02A7"/>
    <w:rsid w:val="007D16A7"/>
    <w:rsid w:val="007D28CF"/>
    <w:rsid w:val="007D5B7E"/>
    <w:rsid w:val="007E073C"/>
    <w:rsid w:val="007E100B"/>
    <w:rsid w:val="007E1C21"/>
    <w:rsid w:val="007E2047"/>
    <w:rsid w:val="007E4BDF"/>
    <w:rsid w:val="007E5A8F"/>
    <w:rsid w:val="007E6182"/>
    <w:rsid w:val="007E685A"/>
    <w:rsid w:val="007E7F71"/>
    <w:rsid w:val="007F0302"/>
    <w:rsid w:val="007F0B93"/>
    <w:rsid w:val="007F0ED4"/>
    <w:rsid w:val="007F5B7A"/>
    <w:rsid w:val="00800F01"/>
    <w:rsid w:val="0080146E"/>
    <w:rsid w:val="00801516"/>
    <w:rsid w:val="008022ED"/>
    <w:rsid w:val="00805945"/>
    <w:rsid w:val="008065A3"/>
    <w:rsid w:val="00816B24"/>
    <w:rsid w:val="008208A0"/>
    <w:rsid w:val="00821CCF"/>
    <w:rsid w:val="00824440"/>
    <w:rsid w:val="00824F8D"/>
    <w:rsid w:val="00825E7E"/>
    <w:rsid w:val="00831AA4"/>
    <w:rsid w:val="008334B8"/>
    <w:rsid w:val="00833ED9"/>
    <w:rsid w:val="008353E8"/>
    <w:rsid w:val="00836590"/>
    <w:rsid w:val="008430E7"/>
    <w:rsid w:val="008432FD"/>
    <w:rsid w:val="008459F5"/>
    <w:rsid w:val="00850F73"/>
    <w:rsid w:val="00863BA1"/>
    <w:rsid w:val="0086630D"/>
    <w:rsid w:val="00870036"/>
    <w:rsid w:val="008737E2"/>
    <w:rsid w:val="008750B8"/>
    <w:rsid w:val="00884442"/>
    <w:rsid w:val="008879E9"/>
    <w:rsid w:val="00896AF9"/>
    <w:rsid w:val="00896CCE"/>
    <w:rsid w:val="0089733B"/>
    <w:rsid w:val="008A07BA"/>
    <w:rsid w:val="008A1F43"/>
    <w:rsid w:val="008A21B7"/>
    <w:rsid w:val="008A2A00"/>
    <w:rsid w:val="008A3875"/>
    <w:rsid w:val="008A3A49"/>
    <w:rsid w:val="008A52D7"/>
    <w:rsid w:val="008B7391"/>
    <w:rsid w:val="008C19E3"/>
    <w:rsid w:val="008C325E"/>
    <w:rsid w:val="008D0B99"/>
    <w:rsid w:val="008D19DF"/>
    <w:rsid w:val="008D2510"/>
    <w:rsid w:val="008D5606"/>
    <w:rsid w:val="008E0D71"/>
    <w:rsid w:val="008E5847"/>
    <w:rsid w:val="008E5CD1"/>
    <w:rsid w:val="008F1B14"/>
    <w:rsid w:val="008F21E0"/>
    <w:rsid w:val="008F2386"/>
    <w:rsid w:val="008F62CE"/>
    <w:rsid w:val="008F653B"/>
    <w:rsid w:val="008F6CB3"/>
    <w:rsid w:val="00900511"/>
    <w:rsid w:val="009006F8"/>
    <w:rsid w:val="00906F3C"/>
    <w:rsid w:val="0090792F"/>
    <w:rsid w:val="00912497"/>
    <w:rsid w:val="00914068"/>
    <w:rsid w:val="00923BEF"/>
    <w:rsid w:val="00946B8F"/>
    <w:rsid w:val="00947EF8"/>
    <w:rsid w:val="00950B98"/>
    <w:rsid w:val="00951EC9"/>
    <w:rsid w:val="00955104"/>
    <w:rsid w:val="00956D78"/>
    <w:rsid w:val="00957483"/>
    <w:rsid w:val="00967101"/>
    <w:rsid w:val="009675A3"/>
    <w:rsid w:val="009715D4"/>
    <w:rsid w:val="00973521"/>
    <w:rsid w:val="009738C2"/>
    <w:rsid w:val="009753AF"/>
    <w:rsid w:val="00975B87"/>
    <w:rsid w:val="009773DF"/>
    <w:rsid w:val="009849D3"/>
    <w:rsid w:val="009869F9"/>
    <w:rsid w:val="00990E8E"/>
    <w:rsid w:val="009919FF"/>
    <w:rsid w:val="0099286B"/>
    <w:rsid w:val="0099589D"/>
    <w:rsid w:val="009958DD"/>
    <w:rsid w:val="009966AA"/>
    <w:rsid w:val="009966F2"/>
    <w:rsid w:val="0099680F"/>
    <w:rsid w:val="009A3D32"/>
    <w:rsid w:val="009A43D9"/>
    <w:rsid w:val="009A5ADC"/>
    <w:rsid w:val="009A64F5"/>
    <w:rsid w:val="009B1D11"/>
    <w:rsid w:val="009B38D9"/>
    <w:rsid w:val="009B5B3C"/>
    <w:rsid w:val="009B7571"/>
    <w:rsid w:val="009B7865"/>
    <w:rsid w:val="009C0BAF"/>
    <w:rsid w:val="009C1D32"/>
    <w:rsid w:val="009C250C"/>
    <w:rsid w:val="009C3763"/>
    <w:rsid w:val="009C64CE"/>
    <w:rsid w:val="009C6A08"/>
    <w:rsid w:val="009D0D69"/>
    <w:rsid w:val="009D352D"/>
    <w:rsid w:val="009E0167"/>
    <w:rsid w:val="009E2F5B"/>
    <w:rsid w:val="009E4E4D"/>
    <w:rsid w:val="009E6548"/>
    <w:rsid w:val="009E69F0"/>
    <w:rsid w:val="009F0526"/>
    <w:rsid w:val="009F08EB"/>
    <w:rsid w:val="009F0D06"/>
    <w:rsid w:val="009F1175"/>
    <w:rsid w:val="009F2CCE"/>
    <w:rsid w:val="009F2F8E"/>
    <w:rsid w:val="009F4B95"/>
    <w:rsid w:val="009F5CDD"/>
    <w:rsid w:val="009F749A"/>
    <w:rsid w:val="009F774A"/>
    <w:rsid w:val="009F788E"/>
    <w:rsid w:val="00A01457"/>
    <w:rsid w:val="00A04525"/>
    <w:rsid w:val="00A05111"/>
    <w:rsid w:val="00A05209"/>
    <w:rsid w:val="00A058B4"/>
    <w:rsid w:val="00A112CF"/>
    <w:rsid w:val="00A11F82"/>
    <w:rsid w:val="00A13891"/>
    <w:rsid w:val="00A227B8"/>
    <w:rsid w:val="00A23D78"/>
    <w:rsid w:val="00A267C2"/>
    <w:rsid w:val="00A27D43"/>
    <w:rsid w:val="00A319A3"/>
    <w:rsid w:val="00A32F8E"/>
    <w:rsid w:val="00A33677"/>
    <w:rsid w:val="00A344F8"/>
    <w:rsid w:val="00A352A5"/>
    <w:rsid w:val="00A3758F"/>
    <w:rsid w:val="00A400A5"/>
    <w:rsid w:val="00A40E55"/>
    <w:rsid w:val="00A41830"/>
    <w:rsid w:val="00A425D3"/>
    <w:rsid w:val="00A4380B"/>
    <w:rsid w:val="00A43A7B"/>
    <w:rsid w:val="00A503EB"/>
    <w:rsid w:val="00A505A9"/>
    <w:rsid w:val="00A512D1"/>
    <w:rsid w:val="00A52BD6"/>
    <w:rsid w:val="00A54B48"/>
    <w:rsid w:val="00A55746"/>
    <w:rsid w:val="00A62456"/>
    <w:rsid w:val="00A6505E"/>
    <w:rsid w:val="00A6666E"/>
    <w:rsid w:val="00A66838"/>
    <w:rsid w:val="00A672E7"/>
    <w:rsid w:val="00A677AB"/>
    <w:rsid w:val="00A67D8C"/>
    <w:rsid w:val="00A67F12"/>
    <w:rsid w:val="00A705FC"/>
    <w:rsid w:val="00A72242"/>
    <w:rsid w:val="00A72C22"/>
    <w:rsid w:val="00A7332E"/>
    <w:rsid w:val="00A743E0"/>
    <w:rsid w:val="00A829DD"/>
    <w:rsid w:val="00A8372C"/>
    <w:rsid w:val="00A83B0C"/>
    <w:rsid w:val="00A83BA6"/>
    <w:rsid w:val="00A86C7B"/>
    <w:rsid w:val="00A874CB"/>
    <w:rsid w:val="00A9149F"/>
    <w:rsid w:val="00A9391E"/>
    <w:rsid w:val="00A94C36"/>
    <w:rsid w:val="00A953BF"/>
    <w:rsid w:val="00AA05A3"/>
    <w:rsid w:val="00AA07B2"/>
    <w:rsid w:val="00AA261F"/>
    <w:rsid w:val="00AA26AE"/>
    <w:rsid w:val="00AA712F"/>
    <w:rsid w:val="00AA798F"/>
    <w:rsid w:val="00AB3652"/>
    <w:rsid w:val="00AB419D"/>
    <w:rsid w:val="00AB71C7"/>
    <w:rsid w:val="00AB7853"/>
    <w:rsid w:val="00AC0820"/>
    <w:rsid w:val="00AC2ADC"/>
    <w:rsid w:val="00AC4AF6"/>
    <w:rsid w:val="00AD02F4"/>
    <w:rsid w:val="00AD0FE2"/>
    <w:rsid w:val="00AD1DB3"/>
    <w:rsid w:val="00AD35CF"/>
    <w:rsid w:val="00AD7958"/>
    <w:rsid w:val="00AE0D84"/>
    <w:rsid w:val="00AE13AA"/>
    <w:rsid w:val="00AE1B17"/>
    <w:rsid w:val="00AE2699"/>
    <w:rsid w:val="00AE4845"/>
    <w:rsid w:val="00AE4CCA"/>
    <w:rsid w:val="00AE5003"/>
    <w:rsid w:val="00AE6C11"/>
    <w:rsid w:val="00AF03CE"/>
    <w:rsid w:val="00AF1C94"/>
    <w:rsid w:val="00AF1E8D"/>
    <w:rsid w:val="00AF1F73"/>
    <w:rsid w:val="00AF4821"/>
    <w:rsid w:val="00AF56EB"/>
    <w:rsid w:val="00AF5D96"/>
    <w:rsid w:val="00AF6516"/>
    <w:rsid w:val="00B0345F"/>
    <w:rsid w:val="00B058A4"/>
    <w:rsid w:val="00B05D2C"/>
    <w:rsid w:val="00B06784"/>
    <w:rsid w:val="00B075B1"/>
    <w:rsid w:val="00B07C7D"/>
    <w:rsid w:val="00B11153"/>
    <w:rsid w:val="00B11B57"/>
    <w:rsid w:val="00B13D75"/>
    <w:rsid w:val="00B16E7B"/>
    <w:rsid w:val="00B1730C"/>
    <w:rsid w:val="00B206CD"/>
    <w:rsid w:val="00B224D1"/>
    <w:rsid w:val="00B2279E"/>
    <w:rsid w:val="00B24780"/>
    <w:rsid w:val="00B26B27"/>
    <w:rsid w:val="00B27648"/>
    <w:rsid w:val="00B31B3D"/>
    <w:rsid w:val="00B31D13"/>
    <w:rsid w:val="00B325C6"/>
    <w:rsid w:val="00B36014"/>
    <w:rsid w:val="00B42285"/>
    <w:rsid w:val="00B44D83"/>
    <w:rsid w:val="00B46FAD"/>
    <w:rsid w:val="00B471FB"/>
    <w:rsid w:val="00B530AC"/>
    <w:rsid w:val="00B5326B"/>
    <w:rsid w:val="00B54A05"/>
    <w:rsid w:val="00B56870"/>
    <w:rsid w:val="00B574BE"/>
    <w:rsid w:val="00B60009"/>
    <w:rsid w:val="00B6168B"/>
    <w:rsid w:val="00B635A6"/>
    <w:rsid w:val="00B65EAE"/>
    <w:rsid w:val="00B66DD5"/>
    <w:rsid w:val="00B67485"/>
    <w:rsid w:val="00B706E6"/>
    <w:rsid w:val="00B727A5"/>
    <w:rsid w:val="00B74007"/>
    <w:rsid w:val="00B824AE"/>
    <w:rsid w:val="00B83AE8"/>
    <w:rsid w:val="00B84666"/>
    <w:rsid w:val="00B848C0"/>
    <w:rsid w:val="00B873DA"/>
    <w:rsid w:val="00B9036F"/>
    <w:rsid w:val="00B90CBD"/>
    <w:rsid w:val="00B91DFD"/>
    <w:rsid w:val="00B966A2"/>
    <w:rsid w:val="00B9722E"/>
    <w:rsid w:val="00BA1167"/>
    <w:rsid w:val="00BA2CE8"/>
    <w:rsid w:val="00BA7A49"/>
    <w:rsid w:val="00BB19D3"/>
    <w:rsid w:val="00BB1EDD"/>
    <w:rsid w:val="00BB2D36"/>
    <w:rsid w:val="00BB35F5"/>
    <w:rsid w:val="00BB3B73"/>
    <w:rsid w:val="00BB4B82"/>
    <w:rsid w:val="00BB61D7"/>
    <w:rsid w:val="00BB6A46"/>
    <w:rsid w:val="00BB76F6"/>
    <w:rsid w:val="00BB77E7"/>
    <w:rsid w:val="00BB7E78"/>
    <w:rsid w:val="00BC0651"/>
    <w:rsid w:val="00BC128D"/>
    <w:rsid w:val="00BC62BC"/>
    <w:rsid w:val="00BC7F4A"/>
    <w:rsid w:val="00BD0FEF"/>
    <w:rsid w:val="00BD190D"/>
    <w:rsid w:val="00BD2A32"/>
    <w:rsid w:val="00BD3314"/>
    <w:rsid w:val="00BD3D72"/>
    <w:rsid w:val="00BE2C12"/>
    <w:rsid w:val="00BE5A7E"/>
    <w:rsid w:val="00BE6A48"/>
    <w:rsid w:val="00BF0FDC"/>
    <w:rsid w:val="00BF232F"/>
    <w:rsid w:val="00BF38D1"/>
    <w:rsid w:val="00BF4E53"/>
    <w:rsid w:val="00BF5DD6"/>
    <w:rsid w:val="00C01F0D"/>
    <w:rsid w:val="00C0412A"/>
    <w:rsid w:val="00C17DAC"/>
    <w:rsid w:val="00C20AD8"/>
    <w:rsid w:val="00C22223"/>
    <w:rsid w:val="00C22EB7"/>
    <w:rsid w:val="00C26317"/>
    <w:rsid w:val="00C33F0D"/>
    <w:rsid w:val="00C34847"/>
    <w:rsid w:val="00C34D54"/>
    <w:rsid w:val="00C353BE"/>
    <w:rsid w:val="00C3559C"/>
    <w:rsid w:val="00C37F1D"/>
    <w:rsid w:val="00C422B6"/>
    <w:rsid w:val="00C42D68"/>
    <w:rsid w:val="00C4440B"/>
    <w:rsid w:val="00C501CB"/>
    <w:rsid w:val="00C505B4"/>
    <w:rsid w:val="00C50F36"/>
    <w:rsid w:val="00C540C4"/>
    <w:rsid w:val="00C54586"/>
    <w:rsid w:val="00C6050A"/>
    <w:rsid w:val="00C61DE8"/>
    <w:rsid w:val="00C653D0"/>
    <w:rsid w:val="00C70B57"/>
    <w:rsid w:val="00C7310D"/>
    <w:rsid w:val="00C737FB"/>
    <w:rsid w:val="00C760FA"/>
    <w:rsid w:val="00C84C1B"/>
    <w:rsid w:val="00C857B5"/>
    <w:rsid w:val="00C85D36"/>
    <w:rsid w:val="00C8675A"/>
    <w:rsid w:val="00C90C95"/>
    <w:rsid w:val="00C923E5"/>
    <w:rsid w:val="00C93DE2"/>
    <w:rsid w:val="00C94DD1"/>
    <w:rsid w:val="00CA009B"/>
    <w:rsid w:val="00CA6C53"/>
    <w:rsid w:val="00CA727E"/>
    <w:rsid w:val="00CA7E85"/>
    <w:rsid w:val="00CB0CC2"/>
    <w:rsid w:val="00CB1538"/>
    <w:rsid w:val="00CB22A9"/>
    <w:rsid w:val="00CB4415"/>
    <w:rsid w:val="00CB51DE"/>
    <w:rsid w:val="00CB6F32"/>
    <w:rsid w:val="00CC075F"/>
    <w:rsid w:val="00CC3E1D"/>
    <w:rsid w:val="00CC4A60"/>
    <w:rsid w:val="00CC4B38"/>
    <w:rsid w:val="00CC4FDD"/>
    <w:rsid w:val="00CC5D05"/>
    <w:rsid w:val="00CC68F6"/>
    <w:rsid w:val="00CD0318"/>
    <w:rsid w:val="00CD03C9"/>
    <w:rsid w:val="00CD052B"/>
    <w:rsid w:val="00CD1F6F"/>
    <w:rsid w:val="00CD4541"/>
    <w:rsid w:val="00CD66A1"/>
    <w:rsid w:val="00CD7ECA"/>
    <w:rsid w:val="00CE0B23"/>
    <w:rsid w:val="00CE1745"/>
    <w:rsid w:val="00CE2D45"/>
    <w:rsid w:val="00CE3A6A"/>
    <w:rsid w:val="00CE4C31"/>
    <w:rsid w:val="00CE70E5"/>
    <w:rsid w:val="00CE7A55"/>
    <w:rsid w:val="00CF3DD3"/>
    <w:rsid w:val="00D04EF1"/>
    <w:rsid w:val="00D10CC5"/>
    <w:rsid w:val="00D14901"/>
    <w:rsid w:val="00D15710"/>
    <w:rsid w:val="00D17684"/>
    <w:rsid w:val="00D20A52"/>
    <w:rsid w:val="00D20D89"/>
    <w:rsid w:val="00D21C2D"/>
    <w:rsid w:val="00D21EA5"/>
    <w:rsid w:val="00D25015"/>
    <w:rsid w:val="00D25E70"/>
    <w:rsid w:val="00D2645D"/>
    <w:rsid w:val="00D3331D"/>
    <w:rsid w:val="00D33C77"/>
    <w:rsid w:val="00D35683"/>
    <w:rsid w:val="00D422FE"/>
    <w:rsid w:val="00D43518"/>
    <w:rsid w:val="00D459A6"/>
    <w:rsid w:val="00D46397"/>
    <w:rsid w:val="00D47814"/>
    <w:rsid w:val="00D50105"/>
    <w:rsid w:val="00D51355"/>
    <w:rsid w:val="00D5162E"/>
    <w:rsid w:val="00D563B3"/>
    <w:rsid w:val="00D56BBE"/>
    <w:rsid w:val="00D57698"/>
    <w:rsid w:val="00D723C1"/>
    <w:rsid w:val="00D8058E"/>
    <w:rsid w:val="00D80B6B"/>
    <w:rsid w:val="00D9638F"/>
    <w:rsid w:val="00DA05B3"/>
    <w:rsid w:val="00DA0CB3"/>
    <w:rsid w:val="00DA0F94"/>
    <w:rsid w:val="00DA1B22"/>
    <w:rsid w:val="00DA4336"/>
    <w:rsid w:val="00DB261A"/>
    <w:rsid w:val="00DB4413"/>
    <w:rsid w:val="00DB5D9F"/>
    <w:rsid w:val="00DB7100"/>
    <w:rsid w:val="00DC44F5"/>
    <w:rsid w:val="00DD1648"/>
    <w:rsid w:val="00DD2196"/>
    <w:rsid w:val="00DD4D8B"/>
    <w:rsid w:val="00DD64E2"/>
    <w:rsid w:val="00DD77A9"/>
    <w:rsid w:val="00DE12FE"/>
    <w:rsid w:val="00DE1999"/>
    <w:rsid w:val="00DE3269"/>
    <w:rsid w:val="00DF1348"/>
    <w:rsid w:val="00DF1966"/>
    <w:rsid w:val="00DF1BCE"/>
    <w:rsid w:val="00DF1FEE"/>
    <w:rsid w:val="00DF27C3"/>
    <w:rsid w:val="00DF71F3"/>
    <w:rsid w:val="00E02FC8"/>
    <w:rsid w:val="00E02FE4"/>
    <w:rsid w:val="00E03ACB"/>
    <w:rsid w:val="00E05281"/>
    <w:rsid w:val="00E057D6"/>
    <w:rsid w:val="00E065A3"/>
    <w:rsid w:val="00E069DB"/>
    <w:rsid w:val="00E10AC6"/>
    <w:rsid w:val="00E13108"/>
    <w:rsid w:val="00E13947"/>
    <w:rsid w:val="00E17CCA"/>
    <w:rsid w:val="00E22654"/>
    <w:rsid w:val="00E228CB"/>
    <w:rsid w:val="00E23C11"/>
    <w:rsid w:val="00E24022"/>
    <w:rsid w:val="00E2414A"/>
    <w:rsid w:val="00E2740C"/>
    <w:rsid w:val="00E276DE"/>
    <w:rsid w:val="00E37A16"/>
    <w:rsid w:val="00E37AEF"/>
    <w:rsid w:val="00E40652"/>
    <w:rsid w:val="00E4525B"/>
    <w:rsid w:val="00E46E27"/>
    <w:rsid w:val="00E477D8"/>
    <w:rsid w:val="00E50EDB"/>
    <w:rsid w:val="00E535E2"/>
    <w:rsid w:val="00E53782"/>
    <w:rsid w:val="00E55D1E"/>
    <w:rsid w:val="00E61F60"/>
    <w:rsid w:val="00E62ADB"/>
    <w:rsid w:val="00E62D89"/>
    <w:rsid w:val="00E63543"/>
    <w:rsid w:val="00E642D9"/>
    <w:rsid w:val="00E650FF"/>
    <w:rsid w:val="00E754DC"/>
    <w:rsid w:val="00E75870"/>
    <w:rsid w:val="00E762BD"/>
    <w:rsid w:val="00E77D65"/>
    <w:rsid w:val="00E8380F"/>
    <w:rsid w:val="00E91041"/>
    <w:rsid w:val="00E92D76"/>
    <w:rsid w:val="00E95F64"/>
    <w:rsid w:val="00E97098"/>
    <w:rsid w:val="00EA420B"/>
    <w:rsid w:val="00EA5180"/>
    <w:rsid w:val="00EA53B1"/>
    <w:rsid w:val="00EA5677"/>
    <w:rsid w:val="00EB0359"/>
    <w:rsid w:val="00EB1AE2"/>
    <w:rsid w:val="00EB51B9"/>
    <w:rsid w:val="00EB6C12"/>
    <w:rsid w:val="00EC16B3"/>
    <w:rsid w:val="00EC2069"/>
    <w:rsid w:val="00EC54E4"/>
    <w:rsid w:val="00EC6743"/>
    <w:rsid w:val="00ED14EB"/>
    <w:rsid w:val="00ED22A5"/>
    <w:rsid w:val="00ED374B"/>
    <w:rsid w:val="00ED3796"/>
    <w:rsid w:val="00ED3F54"/>
    <w:rsid w:val="00ED5450"/>
    <w:rsid w:val="00EE3EA1"/>
    <w:rsid w:val="00EF12FE"/>
    <w:rsid w:val="00EF2967"/>
    <w:rsid w:val="00EF2F23"/>
    <w:rsid w:val="00EF4D36"/>
    <w:rsid w:val="00EF6014"/>
    <w:rsid w:val="00EF7330"/>
    <w:rsid w:val="00F02F85"/>
    <w:rsid w:val="00F039AD"/>
    <w:rsid w:val="00F043EE"/>
    <w:rsid w:val="00F0445D"/>
    <w:rsid w:val="00F0584F"/>
    <w:rsid w:val="00F0629A"/>
    <w:rsid w:val="00F065B4"/>
    <w:rsid w:val="00F0726E"/>
    <w:rsid w:val="00F104B4"/>
    <w:rsid w:val="00F11950"/>
    <w:rsid w:val="00F17D10"/>
    <w:rsid w:val="00F20DF3"/>
    <w:rsid w:val="00F21399"/>
    <w:rsid w:val="00F24323"/>
    <w:rsid w:val="00F247C6"/>
    <w:rsid w:val="00F25124"/>
    <w:rsid w:val="00F32256"/>
    <w:rsid w:val="00F352E9"/>
    <w:rsid w:val="00F35ED4"/>
    <w:rsid w:val="00F368FA"/>
    <w:rsid w:val="00F401F3"/>
    <w:rsid w:val="00F421CA"/>
    <w:rsid w:val="00F42C07"/>
    <w:rsid w:val="00F42E65"/>
    <w:rsid w:val="00F43D45"/>
    <w:rsid w:val="00F44E41"/>
    <w:rsid w:val="00F4691F"/>
    <w:rsid w:val="00F50FCF"/>
    <w:rsid w:val="00F5161B"/>
    <w:rsid w:val="00F52D47"/>
    <w:rsid w:val="00F52E6C"/>
    <w:rsid w:val="00F5593F"/>
    <w:rsid w:val="00F57DC0"/>
    <w:rsid w:val="00F60309"/>
    <w:rsid w:val="00F6171F"/>
    <w:rsid w:val="00F6577F"/>
    <w:rsid w:val="00F658D1"/>
    <w:rsid w:val="00F659CE"/>
    <w:rsid w:val="00F65A39"/>
    <w:rsid w:val="00F65A4F"/>
    <w:rsid w:val="00F65BE2"/>
    <w:rsid w:val="00F7257A"/>
    <w:rsid w:val="00F728C1"/>
    <w:rsid w:val="00F72D03"/>
    <w:rsid w:val="00F73EA1"/>
    <w:rsid w:val="00F755B0"/>
    <w:rsid w:val="00F75BCF"/>
    <w:rsid w:val="00F75C17"/>
    <w:rsid w:val="00F76200"/>
    <w:rsid w:val="00F773D6"/>
    <w:rsid w:val="00F8079B"/>
    <w:rsid w:val="00F815B2"/>
    <w:rsid w:val="00F91340"/>
    <w:rsid w:val="00F93154"/>
    <w:rsid w:val="00F952A4"/>
    <w:rsid w:val="00F95C4C"/>
    <w:rsid w:val="00F9671F"/>
    <w:rsid w:val="00FA1678"/>
    <w:rsid w:val="00FA182D"/>
    <w:rsid w:val="00FA4634"/>
    <w:rsid w:val="00FA6C1E"/>
    <w:rsid w:val="00FB176A"/>
    <w:rsid w:val="00FB59F5"/>
    <w:rsid w:val="00FC5AC3"/>
    <w:rsid w:val="00FC7038"/>
    <w:rsid w:val="00FD20D3"/>
    <w:rsid w:val="00FD3B88"/>
    <w:rsid w:val="00FD6987"/>
    <w:rsid w:val="00FE06FB"/>
    <w:rsid w:val="00FE0AAD"/>
    <w:rsid w:val="00FE4877"/>
    <w:rsid w:val="00FE60E6"/>
    <w:rsid w:val="00FE7B12"/>
    <w:rsid w:val="00FF1393"/>
    <w:rsid w:val="00FF1DB4"/>
    <w:rsid w:val="00FF204C"/>
    <w:rsid w:val="00FF2A63"/>
    <w:rsid w:val="00FF5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48A5EDB1"/>
  <w15:docId w15:val="{526CE975-23E9-4ACE-8706-14101BFC5A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0792F"/>
    <w:pPr>
      <w:spacing w:after="0" w:line="360" w:lineRule="auto"/>
    </w:pPr>
    <w:rPr>
      <w:rFonts w:ascii="Arial Narrow" w:hAnsi="Arial Narrow"/>
    </w:rPr>
  </w:style>
  <w:style w:type="paragraph" w:styleId="Nadpis1">
    <w:name w:val="heading 1"/>
    <w:basedOn w:val="Normln"/>
    <w:next w:val="Normln"/>
    <w:link w:val="Nadpis1Char"/>
    <w:uiPriority w:val="9"/>
    <w:qFormat/>
    <w:rsid w:val="00BF0FDC"/>
    <w:pPr>
      <w:keepNext/>
      <w:keepLines/>
      <w:spacing w:before="480"/>
      <w:outlineLvl w:val="0"/>
    </w:pPr>
    <w:rPr>
      <w:rFonts w:eastAsiaTheme="majorEastAsia" w:cstheme="majorBidi"/>
      <w:b/>
      <w:bCs/>
      <w:caps/>
      <w:sz w:val="26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BF0FDC"/>
    <w:pPr>
      <w:keepNext/>
      <w:keepLines/>
      <w:spacing w:before="20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84C1B"/>
    <w:pPr>
      <w:keepNext/>
      <w:keepLines/>
      <w:spacing w:before="240" w:after="200"/>
      <w:ind w:left="227"/>
      <w:outlineLvl w:val="2"/>
    </w:pPr>
    <w:rPr>
      <w:rFonts w:eastAsiaTheme="majorEastAsia" w:cstheme="majorBidi"/>
      <w:bCs/>
      <w:sz w:val="24"/>
      <w:u w:val="single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3970F5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sz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BF0FDC"/>
    <w:rPr>
      <w:rFonts w:ascii="Arial Narrow" w:eastAsiaTheme="majorEastAsia" w:hAnsi="Arial Narrow" w:cstheme="majorBidi"/>
      <w:b/>
      <w:bCs/>
      <w:caps/>
      <w:sz w:val="26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BF0FDC"/>
    <w:rPr>
      <w:rFonts w:ascii="Arial Narrow" w:eastAsiaTheme="majorEastAsia" w:hAnsi="Arial Narrow" w:cstheme="majorBidi"/>
      <w:b/>
      <w:bCs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C84C1B"/>
    <w:rPr>
      <w:rFonts w:ascii="Arial Narrow" w:eastAsiaTheme="majorEastAsia" w:hAnsi="Arial Narrow" w:cstheme="majorBidi"/>
      <w:bCs/>
      <w:sz w:val="24"/>
      <w:u w:val="single"/>
    </w:rPr>
  </w:style>
  <w:style w:type="character" w:customStyle="1" w:styleId="Nadpis4Char">
    <w:name w:val="Nadpis 4 Char"/>
    <w:basedOn w:val="Standardnpsmoodstavce"/>
    <w:link w:val="Nadpis4"/>
    <w:uiPriority w:val="9"/>
    <w:rsid w:val="003970F5"/>
    <w:rPr>
      <w:rFonts w:asciiTheme="majorHAnsi" w:eastAsiaTheme="majorEastAsia" w:hAnsiTheme="majorHAnsi" w:cstheme="majorBidi"/>
      <w:b/>
      <w:bCs/>
      <w:i/>
      <w:iCs/>
      <w:sz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D699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D699D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F065B4"/>
    <w:pPr>
      <w:tabs>
        <w:tab w:val="center" w:pos="4536"/>
        <w:tab w:val="right" w:pos="9072"/>
      </w:tabs>
      <w:spacing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065B4"/>
  </w:style>
  <w:style w:type="paragraph" w:styleId="Zpat">
    <w:name w:val="footer"/>
    <w:basedOn w:val="Normln"/>
    <w:link w:val="ZpatChar"/>
    <w:uiPriority w:val="99"/>
    <w:unhideWhenUsed/>
    <w:rsid w:val="00F065B4"/>
    <w:pPr>
      <w:tabs>
        <w:tab w:val="center" w:pos="4536"/>
        <w:tab w:val="right" w:pos="9072"/>
      </w:tabs>
      <w:spacing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065B4"/>
  </w:style>
  <w:style w:type="character" w:styleId="Hypertextovodkaz">
    <w:name w:val="Hyperlink"/>
    <w:basedOn w:val="Standardnpsmoodstavce"/>
    <w:uiPriority w:val="99"/>
    <w:unhideWhenUsed/>
    <w:rsid w:val="00D9638F"/>
    <w:rPr>
      <w:color w:val="0000FF" w:themeColor="hyperlink"/>
      <w:u w:val="single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F72D03"/>
    <w:pPr>
      <w:outlineLvl w:val="9"/>
    </w:pPr>
    <w:rPr>
      <w:caps w:val="0"/>
      <w:color w:val="365F91" w:themeColor="accent1" w:themeShade="BF"/>
    </w:rPr>
  </w:style>
  <w:style w:type="paragraph" w:styleId="Obsah1">
    <w:name w:val="toc 1"/>
    <w:basedOn w:val="Normln"/>
    <w:next w:val="Normln"/>
    <w:autoRedefine/>
    <w:uiPriority w:val="39"/>
    <w:unhideWhenUsed/>
    <w:qFormat/>
    <w:rsid w:val="007C57FF"/>
    <w:pPr>
      <w:tabs>
        <w:tab w:val="left" w:pos="440"/>
        <w:tab w:val="right" w:leader="dot" w:pos="9062"/>
      </w:tabs>
      <w:spacing w:line="240" w:lineRule="auto"/>
      <w:jc w:val="both"/>
    </w:pPr>
    <w:rPr>
      <w:rFonts w:asciiTheme="majorHAnsi" w:hAnsiTheme="majorHAnsi"/>
      <w:caps/>
      <w:noProof/>
      <w:sz w:val="20"/>
      <w:szCs w:val="20"/>
    </w:rPr>
  </w:style>
  <w:style w:type="paragraph" w:styleId="Obsah2">
    <w:name w:val="toc 2"/>
    <w:basedOn w:val="Normln"/>
    <w:next w:val="Normln"/>
    <w:autoRedefine/>
    <w:uiPriority w:val="39"/>
    <w:unhideWhenUsed/>
    <w:qFormat/>
    <w:rsid w:val="00F72D03"/>
    <w:pPr>
      <w:spacing w:after="100"/>
      <w:ind w:left="220"/>
      <w:jc w:val="both"/>
    </w:pPr>
  </w:style>
  <w:style w:type="paragraph" w:styleId="Odstavecseseznamem">
    <w:name w:val="List Paragraph"/>
    <w:basedOn w:val="Normln"/>
    <w:link w:val="OdstavecseseznamemChar"/>
    <w:uiPriority w:val="34"/>
    <w:qFormat/>
    <w:rsid w:val="002105C6"/>
    <w:pPr>
      <w:ind w:left="720"/>
      <w:contextualSpacing/>
    </w:pPr>
  </w:style>
  <w:style w:type="paragraph" w:styleId="Obsah3">
    <w:name w:val="toc 3"/>
    <w:basedOn w:val="Normln"/>
    <w:next w:val="Normln"/>
    <w:autoRedefine/>
    <w:uiPriority w:val="39"/>
    <w:unhideWhenUsed/>
    <w:qFormat/>
    <w:rsid w:val="00FE60E6"/>
    <w:pPr>
      <w:spacing w:after="100"/>
      <w:ind w:left="440"/>
    </w:pPr>
  </w:style>
  <w:style w:type="paragraph" w:styleId="Zkladntext">
    <w:name w:val="Body Text"/>
    <w:basedOn w:val="Normln"/>
    <w:link w:val="ZkladntextChar"/>
    <w:rsid w:val="006323D7"/>
    <w:pPr>
      <w:suppressAutoHyphens/>
      <w:spacing w:after="120" w:line="240" w:lineRule="auto"/>
    </w:pPr>
    <w:rPr>
      <w:rFonts w:eastAsia="Times New Roman" w:cs="Times New Roman"/>
      <w:sz w:val="20"/>
      <w:szCs w:val="20"/>
      <w:lang w:eastAsia="ar-SA"/>
    </w:rPr>
  </w:style>
  <w:style w:type="character" w:customStyle="1" w:styleId="ZkladntextChar">
    <w:name w:val="Základní text Char"/>
    <w:basedOn w:val="Standardnpsmoodstavce"/>
    <w:link w:val="Zkladntext"/>
    <w:rsid w:val="006323D7"/>
    <w:rPr>
      <w:rFonts w:ascii="Arial Narrow" w:eastAsia="Times New Roman" w:hAnsi="Arial Narrow" w:cs="Times New Roman"/>
      <w:sz w:val="20"/>
      <w:szCs w:val="20"/>
      <w:lang w:eastAsia="ar-SA"/>
    </w:rPr>
  </w:style>
  <w:style w:type="paragraph" w:customStyle="1" w:styleId="text">
    <w:name w:val="text"/>
    <w:basedOn w:val="Normln"/>
    <w:rsid w:val="003E2A19"/>
    <w:pPr>
      <w:suppressAutoHyphens/>
      <w:ind w:left="360" w:firstLine="360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Zkladntextodsazen31">
    <w:name w:val="Základní text odsazený 31"/>
    <w:basedOn w:val="Normln"/>
    <w:rsid w:val="008E5847"/>
    <w:pPr>
      <w:suppressAutoHyphens/>
      <w:spacing w:after="120" w:line="240" w:lineRule="auto"/>
      <w:ind w:left="283"/>
    </w:pPr>
    <w:rPr>
      <w:rFonts w:eastAsia="Times New Roman" w:cs="Times New Roman"/>
      <w:sz w:val="16"/>
      <w:szCs w:val="16"/>
      <w:lang w:eastAsia="ar-SA"/>
    </w:rPr>
  </w:style>
  <w:style w:type="paragraph" w:customStyle="1" w:styleId="Odstavecseseznamem1">
    <w:name w:val="Odstavec se seznamem1"/>
    <w:basedOn w:val="Normln"/>
    <w:rsid w:val="007E5A8F"/>
    <w:pPr>
      <w:spacing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cs-CZ"/>
    </w:rPr>
  </w:style>
  <w:style w:type="paragraph" w:styleId="Zkladntextodsazen">
    <w:name w:val="Body Text Indent"/>
    <w:basedOn w:val="Normln"/>
    <w:link w:val="ZkladntextodsazenChar"/>
    <w:rsid w:val="00B05D2C"/>
    <w:pPr>
      <w:spacing w:after="120"/>
      <w:ind w:left="283" w:firstLine="709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ZkladntextodsazenChar">
    <w:name w:val="Základní text odsazený Char"/>
    <w:basedOn w:val="Standardnpsmoodstavce"/>
    <w:link w:val="Zkladntextodsazen"/>
    <w:rsid w:val="00B05D2C"/>
    <w:rPr>
      <w:rFonts w:ascii="Times New Roman" w:eastAsia="Times New Roman" w:hAnsi="Times New Roman" w:cs="Times New Roman"/>
      <w:sz w:val="24"/>
      <w:szCs w:val="20"/>
      <w:lang w:eastAsia="cs-CZ"/>
    </w:rPr>
  </w:style>
  <w:style w:type="table" w:styleId="Mkatabulky">
    <w:name w:val="Table Grid"/>
    <w:basedOn w:val="Normlntabulka"/>
    <w:uiPriority w:val="59"/>
    <w:rsid w:val="001B3B8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FontStyle49">
    <w:name w:val="Font Style49"/>
    <w:basedOn w:val="Standardnpsmoodstavce"/>
    <w:rsid w:val="00C6050A"/>
    <w:rPr>
      <w:rFonts w:ascii="Times New Roman" w:hAnsi="Times New Roman" w:cs="Times New Roman"/>
      <w:sz w:val="24"/>
      <w:szCs w:val="24"/>
    </w:rPr>
  </w:style>
  <w:style w:type="paragraph" w:customStyle="1" w:styleId="Style11">
    <w:name w:val="Style11"/>
    <w:basedOn w:val="Normln"/>
    <w:rsid w:val="00C6050A"/>
    <w:pPr>
      <w:widowControl w:val="0"/>
      <w:autoSpaceDE w:val="0"/>
      <w:autoSpaceDN w:val="0"/>
      <w:adjustRightInd w:val="0"/>
      <w:spacing w:line="310" w:lineRule="exact"/>
      <w:ind w:firstLine="698"/>
      <w:jc w:val="both"/>
    </w:pPr>
    <w:rPr>
      <w:rFonts w:ascii="Times New Roman" w:eastAsia="Times New Roman" w:hAnsi="Times New Roman" w:cs="Times New Roman"/>
      <w:sz w:val="24"/>
      <w:szCs w:val="24"/>
      <w:lang w:val="en-US" w:eastAsia="cs-CZ"/>
    </w:rPr>
  </w:style>
  <w:style w:type="paragraph" w:customStyle="1" w:styleId="Odstavecseseznamem2">
    <w:name w:val="Odstavec se seznamem2"/>
    <w:basedOn w:val="Normln"/>
    <w:rsid w:val="007105FC"/>
    <w:pPr>
      <w:ind w:left="708"/>
      <w:jc w:val="both"/>
    </w:pPr>
    <w:rPr>
      <w:rFonts w:eastAsia="Times New Roman" w:cs="Times New Roman"/>
      <w:szCs w:val="24"/>
      <w:lang w:eastAsia="cs-CZ"/>
    </w:rPr>
  </w:style>
  <w:style w:type="paragraph" w:styleId="Obsah4">
    <w:name w:val="toc 4"/>
    <w:basedOn w:val="Normln"/>
    <w:next w:val="Normln"/>
    <w:autoRedefine/>
    <w:uiPriority w:val="39"/>
    <w:unhideWhenUsed/>
    <w:rsid w:val="00D35683"/>
    <w:pPr>
      <w:spacing w:after="100" w:line="276" w:lineRule="auto"/>
      <w:ind w:left="660"/>
    </w:pPr>
    <w:rPr>
      <w:rFonts w:asciiTheme="minorHAnsi" w:eastAsiaTheme="minorEastAsia" w:hAnsiTheme="minorHAnsi"/>
      <w:lang w:eastAsia="cs-CZ"/>
    </w:rPr>
  </w:style>
  <w:style w:type="paragraph" w:styleId="Obsah5">
    <w:name w:val="toc 5"/>
    <w:basedOn w:val="Normln"/>
    <w:next w:val="Normln"/>
    <w:autoRedefine/>
    <w:uiPriority w:val="39"/>
    <w:unhideWhenUsed/>
    <w:rsid w:val="00D35683"/>
    <w:pPr>
      <w:spacing w:after="100" w:line="276" w:lineRule="auto"/>
      <w:ind w:left="880"/>
    </w:pPr>
    <w:rPr>
      <w:rFonts w:asciiTheme="minorHAnsi" w:eastAsiaTheme="minorEastAsia" w:hAnsiTheme="minorHAnsi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35683"/>
    <w:pPr>
      <w:spacing w:after="100" w:line="276" w:lineRule="auto"/>
      <w:ind w:left="1100"/>
    </w:pPr>
    <w:rPr>
      <w:rFonts w:asciiTheme="minorHAnsi" w:eastAsiaTheme="minorEastAsia" w:hAnsiTheme="minorHAnsi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35683"/>
    <w:pPr>
      <w:spacing w:after="100" w:line="276" w:lineRule="auto"/>
      <w:ind w:left="1320"/>
    </w:pPr>
    <w:rPr>
      <w:rFonts w:asciiTheme="minorHAnsi" w:eastAsiaTheme="minorEastAsia" w:hAnsiTheme="minorHAnsi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35683"/>
    <w:pPr>
      <w:spacing w:after="100" w:line="276" w:lineRule="auto"/>
      <w:ind w:left="1540"/>
    </w:pPr>
    <w:rPr>
      <w:rFonts w:asciiTheme="minorHAnsi" w:eastAsiaTheme="minorEastAsia" w:hAnsiTheme="minorHAnsi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35683"/>
    <w:pPr>
      <w:spacing w:after="100" w:line="276" w:lineRule="auto"/>
      <w:ind w:left="1760"/>
    </w:pPr>
    <w:rPr>
      <w:rFonts w:asciiTheme="minorHAnsi" w:eastAsiaTheme="minorEastAsia" w:hAnsiTheme="minorHAnsi"/>
      <w:lang w:eastAsia="cs-CZ"/>
    </w:rPr>
  </w:style>
  <w:style w:type="paragraph" w:styleId="Zkladntext2">
    <w:name w:val="Body Text 2"/>
    <w:basedOn w:val="Normln"/>
    <w:link w:val="Zkladntext2Char"/>
    <w:rsid w:val="00590B75"/>
    <w:pPr>
      <w:spacing w:after="120" w:line="48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Zkladntext2Char">
    <w:name w:val="Základní text 2 Char"/>
    <w:basedOn w:val="Standardnpsmoodstavce"/>
    <w:link w:val="Zkladntext2"/>
    <w:rsid w:val="00590B75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Zkladntextodsazen3">
    <w:name w:val="Body Text Indent 3"/>
    <w:basedOn w:val="Normln"/>
    <w:link w:val="Zkladntextodsazen3Char"/>
    <w:rsid w:val="00590B75"/>
    <w:pPr>
      <w:spacing w:after="120"/>
      <w:ind w:left="283" w:firstLine="709"/>
      <w:jc w:val="both"/>
    </w:pPr>
    <w:rPr>
      <w:rFonts w:ascii="Times New Roman" w:eastAsia="Times New Roman" w:hAnsi="Times New Roman" w:cs="Times New Roman"/>
      <w:sz w:val="16"/>
      <w:szCs w:val="16"/>
      <w:lang w:eastAsia="cs-CZ"/>
    </w:rPr>
  </w:style>
  <w:style w:type="character" w:customStyle="1" w:styleId="Zkladntextodsazen3Char">
    <w:name w:val="Základní text odsazený 3 Char"/>
    <w:basedOn w:val="Standardnpsmoodstavce"/>
    <w:link w:val="Zkladntextodsazen3"/>
    <w:rsid w:val="00590B75"/>
    <w:rPr>
      <w:rFonts w:ascii="Times New Roman" w:eastAsia="Times New Roman" w:hAnsi="Times New Roman" w:cs="Times New Roman"/>
      <w:sz w:val="16"/>
      <w:szCs w:val="16"/>
      <w:lang w:eastAsia="cs-CZ"/>
    </w:rPr>
  </w:style>
  <w:style w:type="paragraph" w:customStyle="1" w:styleId="Odstavecseseznamem3">
    <w:name w:val="Odstavec se seznamem3"/>
    <w:basedOn w:val="Normln"/>
    <w:rsid w:val="005B49C7"/>
    <w:pPr>
      <w:ind w:left="708"/>
      <w:jc w:val="both"/>
    </w:pPr>
    <w:rPr>
      <w:rFonts w:eastAsia="Times New Roman" w:cs="Times New Roman"/>
      <w:szCs w:val="24"/>
      <w:lang w:eastAsia="cs-CZ"/>
    </w:rPr>
  </w:style>
  <w:style w:type="paragraph" w:styleId="Normlnweb">
    <w:name w:val="Normal (Web)"/>
    <w:basedOn w:val="Normln"/>
    <w:uiPriority w:val="99"/>
    <w:semiHidden/>
    <w:unhideWhenUsed/>
    <w:rsid w:val="000F5FB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cs-CZ"/>
    </w:rPr>
  </w:style>
  <w:style w:type="character" w:customStyle="1" w:styleId="OdstavecseseznamemChar">
    <w:name w:val="Odstavec se seznamem Char"/>
    <w:link w:val="Odstavecseseznamem"/>
    <w:rsid w:val="00EF4D36"/>
    <w:rPr>
      <w:rFonts w:ascii="Arial Narrow" w:hAnsi="Arial Narrow"/>
    </w:rPr>
  </w:style>
  <w:style w:type="character" w:styleId="Odkaznakoment">
    <w:name w:val="annotation reference"/>
    <w:basedOn w:val="Standardnpsmoodstavce"/>
    <w:uiPriority w:val="99"/>
    <w:semiHidden/>
    <w:unhideWhenUsed/>
    <w:rsid w:val="009F749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9F749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9F749A"/>
    <w:rPr>
      <w:rFonts w:ascii="Arial Narrow" w:hAnsi="Arial Narrow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9F749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9F749A"/>
    <w:rPr>
      <w:rFonts w:ascii="Arial Narrow" w:hAnsi="Arial Narrow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10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1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62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4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28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8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69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0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1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5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20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43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9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8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47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13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8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0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9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5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6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13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3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9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6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22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3.jpe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emf"/><Relationship Id="rId22" Type="http://schemas.openxmlformats.org/officeDocument/2006/relationships/image" Target="media/image11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3C5442E-C2F5-4458-892C-0E7E17FECE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7866</TotalTime>
  <Pages>14</Pages>
  <Words>1212</Words>
  <Characters>7153</Characters>
  <Application>Microsoft Office Word</Application>
  <DocSecurity>0</DocSecurity>
  <Lines>59</Lines>
  <Paragraphs>16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Alena Krejčí</dc:creator>
  <cp:keywords/>
  <dc:description/>
  <cp:lastModifiedBy>Vee</cp:lastModifiedBy>
  <cp:revision>54</cp:revision>
  <cp:lastPrinted>2019-11-28T13:41:00Z</cp:lastPrinted>
  <dcterms:created xsi:type="dcterms:W3CDTF">2015-10-14T03:16:00Z</dcterms:created>
  <dcterms:modified xsi:type="dcterms:W3CDTF">2020-05-11T10:50:00Z</dcterms:modified>
</cp:coreProperties>
</file>