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47029" w14:textId="77777777" w:rsidR="00F216CE" w:rsidRPr="000C167F" w:rsidRDefault="00F216CE" w:rsidP="00F216CE">
      <w:pPr>
        <w:ind w:left="6372" w:firstLine="708"/>
        <w:jc w:val="both"/>
        <w:rPr>
          <w:rFonts w:ascii="Franklin Gothic Book" w:hAnsi="Franklin Gothic Book"/>
        </w:rPr>
      </w:pPr>
    </w:p>
    <w:p w14:paraId="156B6A6E" w14:textId="2DFC10FC" w:rsidR="00663965" w:rsidRPr="000C167F" w:rsidRDefault="00493FF6" w:rsidP="00F216CE">
      <w:pPr>
        <w:ind w:left="-709" w:firstLine="708"/>
        <w:rPr>
          <w:rFonts w:ascii="Franklin Gothic Book" w:hAnsi="Franklin Gothic Book"/>
        </w:rPr>
      </w:pPr>
      <w:r w:rsidRPr="000C167F">
        <w:rPr>
          <w:rFonts w:ascii="Franklin Gothic Book" w:hAnsi="Franklin Gothic Book"/>
        </w:rPr>
        <w:t>Příloha č.</w:t>
      </w:r>
      <w:r w:rsidR="00C764E1" w:rsidRPr="000C167F">
        <w:rPr>
          <w:rFonts w:ascii="Franklin Gothic Book" w:hAnsi="Franklin Gothic Book"/>
        </w:rPr>
        <w:t xml:space="preserve"> </w:t>
      </w:r>
      <w:r w:rsidR="00F216CE" w:rsidRPr="000C167F">
        <w:rPr>
          <w:rFonts w:ascii="Franklin Gothic Book" w:hAnsi="Franklin Gothic Book"/>
        </w:rPr>
        <w:t>5</w:t>
      </w:r>
      <w:r w:rsidRPr="000C167F">
        <w:rPr>
          <w:rFonts w:ascii="Franklin Gothic Book" w:hAnsi="Franklin Gothic Book"/>
        </w:rPr>
        <w:t xml:space="preserve"> </w:t>
      </w:r>
    </w:p>
    <w:p w14:paraId="54DEABBE" w14:textId="26B82E82" w:rsidR="00D742DE" w:rsidRPr="000C167F" w:rsidRDefault="005278A5" w:rsidP="000029E6">
      <w:pPr>
        <w:jc w:val="center"/>
        <w:rPr>
          <w:rFonts w:ascii="Franklin Gothic Book" w:hAnsi="Franklin Gothic Book"/>
        </w:rPr>
      </w:pPr>
      <w:r w:rsidRPr="000C167F">
        <w:rPr>
          <w:rFonts w:ascii="Franklin Gothic Book" w:hAnsi="Franklin Gothic Book"/>
        </w:rPr>
        <w:t>DOTAZNÍK</w:t>
      </w:r>
    </w:p>
    <w:p w14:paraId="7D6F712F" w14:textId="5299BBCA" w:rsidR="005278A5" w:rsidRPr="000C167F" w:rsidRDefault="005278A5" w:rsidP="000029E6">
      <w:pPr>
        <w:jc w:val="center"/>
        <w:rPr>
          <w:rFonts w:ascii="Franklin Gothic Book" w:hAnsi="Franklin Gothic Book"/>
        </w:rPr>
      </w:pPr>
      <w:r w:rsidRPr="000C167F">
        <w:rPr>
          <w:rFonts w:ascii="Franklin Gothic Book" w:hAnsi="Franklin Gothic Book"/>
        </w:rPr>
        <w:t>k předběžné tržní konzultac</w:t>
      </w:r>
      <w:r w:rsidR="00F216CE" w:rsidRPr="000C167F">
        <w:rPr>
          <w:rFonts w:ascii="Franklin Gothic Book" w:hAnsi="Franklin Gothic Book"/>
        </w:rPr>
        <w:t xml:space="preserve">i </w:t>
      </w:r>
      <w:r w:rsidRPr="000C167F">
        <w:rPr>
          <w:rFonts w:ascii="Franklin Gothic Book" w:hAnsi="Franklin Gothic Book"/>
        </w:rPr>
        <w:t xml:space="preserve">k veřejné zakázce </w:t>
      </w:r>
      <w:r w:rsidR="00F216CE" w:rsidRPr="000C167F">
        <w:rPr>
          <w:rFonts w:ascii="Franklin Gothic Book" w:hAnsi="Franklin Gothic Book"/>
        </w:rPr>
        <w:t>s</w:t>
      </w:r>
      <w:r w:rsidRPr="000C167F">
        <w:rPr>
          <w:rFonts w:ascii="Franklin Gothic Book" w:hAnsi="Franklin Gothic Book"/>
        </w:rPr>
        <w:t xml:space="preserve"> názvem „</w:t>
      </w:r>
      <w:r w:rsidR="00F216CE" w:rsidRPr="000C167F">
        <w:rPr>
          <w:rFonts w:ascii="Franklin Gothic Book" w:hAnsi="Franklin Gothic Book"/>
        </w:rPr>
        <w:t>Dodávka kompaktních regálů do pobočky Čáslav II</w:t>
      </w:r>
      <w:r w:rsidRPr="000C167F">
        <w:rPr>
          <w:rFonts w:ascii="Franklin Gothic Book" w:hAnsi="Franklin Gothic Book"/>
        </w:rPr>
        <w:t>“</w:t>
      </w:r>
    </w:p>
    <w:p w14:paraId="37561E1F" w14:textId="77777777" w:rsidR="00D742DE" w:rsidRPr="000C167F" w:rsidRDefault="00D742DE">
      <w:pPr>
        <w:rPr>
          <w:rFonts w:ascii="Franklin Gothic Book" w:hAnsi="Franklin Gothic Book"/>
        </w:rPr>
      </w:pPr>
    </w:p>
    <w:p w14:paraId="7DCE6373" w14:textId="77777777" w:rsidR="00D742DE" w:rsidRPr="000C167F" w:rsidRDefault="00211B0E">
      <w:pPr>
        <w:rPr>
          <w:rFonts w:ascii="Franklin Gothic Book" w:hAnsi="Franklin Gothic Book"/>
        </w:rPr>
      </w:pPr>
      <w:r w:rsidRPr="000C167F">
        <w:rPr>
          <w:rFonts w:ascii="Franklin Gothic Book" w:hAnsi="Franklin Gothic Book"/>
        </w:rPr>
        <w:t>Identifikační údaje dodavatele: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5669"/>
      </w:tblGrid>
      <w:tr w:rsidR="00D742DE" w:rsidRPr="000C167F" w14:paraId="4E10A0B9" w14:textId="77777777" w:rsidTr="009F7FDC">
        <w:trPr>
          <w:trHeight w:val="283"/>
          <w:jc w:val="center"/>
        </w:trPr>
        <w:tc>
          <w:tcPr>
            <w:tcW w:w="3402" w:type="dxa"/>
            <w:shd w:val="clear" w:color="auto" w:fill="A6A6A6"/>
            <w:vAlign w:val="center"/>
          </w:tcPr>
          <w:p w14:paraId="71CA2AF6" w14:textId="77777777" w:rsidR="00D742DE" w:rsidRPr="000C167F" w:rsidRDefault="00D742DE" w:rsidP="009F7FDC">
            <w:pPr>
              <w:spacing w:after="0"/>
              <w:rPr>
                <w:rFonts w:ascii="Franklin Gothic Book" w:hAnsi="Franklin Gothic Book"/>
              </w:rPr>
            </w:pPr>
            <w:r w:rsidRPr="000C167F">
              <w:rPr>
                <w:rFonts w:ascii="Franklin Gothic Book" w:hAnsi="Franklin Gothic Book"/>
              </w:rPr>
              <w:t>Název:</w:t>
            </w:r>
          </w:p>
        </w:tc>
        <w:tc>
          <w:tcPr>
            <w:tcW w:w="5669" w:type="dxa"/>
            <w:vAlign w:val="center"/>
          </w:tcPr>
          <w:p w14:paraId="73DF06B1" w14:textId="4FD9A28C" w:rsidR="00D742DE" w:rsidRPr="00E6273D" w:rsidRDefault="00D742DE" w:rsidP="009F7FDC">
            <w:pPr>
              <w:spacing w:after="0"/>
              <w:rPr>
                <w:rFonts w:ascii="Franklin Gothic Book" w:hAnsi="Franklin Gothic Book"/>
                <w:i/>
                <w:iCs/>
              </w:rPr>
            </w:pPr>
            <w:r w:rsidRPr="00E6273D">
              <w:rPr>
                <w:rFonts w:ascii="Franklin Gothic Book" w:hAnsi="Franklin Gothic Book"/>
                <w:i/>
                <w:iCs/>
              </w:rPr>
              <w:t xml:space="preserve">[doplní </w:t>
            </w:r>
            <w:r w:rsidR="00E6273D" w:rsidRPr="00E6273D">
              <w:rPr>
                <w:rFonts w:ascii="Franklin Gothic Book" w:hAnsi="Franklin Gothic Book"/>
                <w:i/>
                <w:iCs/>
              </w:rPr>
              <w:t>účastník</w:t>
            </w:r>
            <w:r w:rsidRPr="00E6273D">
              <w:rPr>
                <w:rFonts w:ascii="Franklin Gothic Book" w:hAnsi="Franklin Gothic Book"/>
                <w:i/>
                <w:iCs/>
              </w:rPr>
              <w:t>]</w:t>
            </w:r>
          </w:p>
        </w:tc>
      </w:tr>
      <w:tr w:rsidR="00D742DE" w:rsidRPr="000C167F" w14:paraId="436C3EA1" w14:textId="77777777" w:rsidTr="009F7FDC">
        <w:trPr>
          <w:trHeight w:val="283"/>
          <w:jc w:val="center"/>
        </w:trPr>
        <w:tc>
          <w:tcPr>
            <w:tcW w:w="3402" w:type="dxa"/>
            <w:shd w:val="clear" w:color="auto" w:fill="A6A6A6"/>
            <w:vAlign w:val="center"/>
          </w:tcPr>
          <w:p w14:paraId="6EF2ACC0" w14:textId="77777777" w:rsidR="00D742DE" w:rsidRPr="000C167F" w:rsidRDefault="00D742DE" w:rsidP="009F7FDC">
            <w:pPr>
              <w:spacing w:after="0"/>
              <w:rPr>
                <w:rFonts w:ascii="Franklin Gothic Book" w:hAnsi="Franklin Gothic Book"/>
              </w:rPr>
            </w:pPr>
            <w:r w:rsidRPr="000C167F">
              <w:rPr>
                <w:rFonts w:ascii="Franklin Gothic Book" w:hAnsi="Franklin Gothic Book"/>
              </w:rPr>
              <w:t>IČO:</w:t>
            </w:r>
          </w:p>
        </w:tc>
        <w:tc>
          <w:tcPr>
            <w:tcW w:w="5669" w:type="dxa"/>
            <w:vAlign w:val="center"/>
          </w:tcPr>
          <w:p w14:paraId="6EDA2FE4" w14:textId="171E8391" w:rsidR="00D742DE" w:rsidRPr="00E6273D" w:rsidRDefault="00D742DE" w:rsidP="009F7FDC">
            <w:pPr>
              <w:spacing w:after="0"/>
              <w:rPr>
                <w:rFonts w:ascii="Franklin Gothic Book" w:hAnsi="Franklin Gothic Book"/>
                <w:i/>
                <w:iCs/>
              </w:rPr>
            </w:pPr>
            <w:r w:rsidRPr="00E6273D">
              <w:rPr>
                <w:rFonts w:ascii="Franklin Gothic Book" w:hAnsi="Franklin Gothic Book"/>
                <w:i/>
                <w:iCs/>
              </w:rPr>
              <w:t xml:space="preserve">[doplní </w:t>
            </w:r>
            <w:r w:rsidR="00E6273D" w:rsidRPr="00E6273D">
              <w:rPr>
                <w:rFonts w:ascii="Franklin Gothic Book" w:hAnsi="Franklin Gothic Book"/>
                <w:i/>
                <w:iCs/>
              </w:rPr>
              <w:t>účastník</w:t>
            </w:r>
            <w:r w:rsidRPr="00E6273D">
              <w:rPr>
                <w:rFonts w:ascii="Franklin Gothic Book" w:hAnsi="Franklin Gothic Book"/>
                <w:i/>
                <w:iCs/>
              </w:rPr>
              <w:t>]</w:t>
            </w:r>
          </w:p>
        </w:tc>
      </w:tr>
      <w:tr w:rsidR="00D742DE" w:rsidRPr="000C167F" w14:paraId="41019D45" w14:textId="77777777" w:rsidTr="009F7FDC">
        <w:trPr>
          <w:trHeight w:val="283"/>
          <w:jc w:val="center"/>
        </w:trPr>
        <w:tc>
          <w:tcPr>
            <w:tcW w:w="3402" w:type="dxa"/>
            <w:shd w:val="clear" w:color="auto" w:fill="A6A6A6"/>
            <w:vAlign w:val="center"/>
          </w:tcPr>
          <w:p w14:paraId="2AAB899F" w14:textId="77777777" w:rsidR="00D742DE" w:rsidRPr="000C167F" w:rsidRDefault="00D742DE" w:rsidP="009F7FDC">
            <w:pPr>
              <w:spacing w:after="0"/>
              <w:rPr>
                <w:rFonts w:ascii="Franklin Gothic Book" w:hAnsi="Franklin Gothic Book"/>
              </w:rPr>
            </w:pPr>
            <w:r w:rsidRPr="000C167F">
              <w:rPr>
                <w:rFonts w:ascii="Franklin Gothic Book" w:hAnsi="Franklin Gothic Book"/>
              </w:rPr>
              <w:t>Sídlo:</w:t>
            </w:r>
          </w:p>
        </w:tc>
        <w:tc>
          <w:tcPr>
            <w:tcW w:w="5669" w:type="dxa"/>
            <w:vAlign w:val="center"/>
          </w:tcPr>
          <w:p w14:paraId="11CB5827" w14:textId="0B4D4B9F" w:rsidR="00D742DE" w:rsidRPr="00E6273D" w:rsidRDefault="00D742DE" w:rsidP="009F7FDC">
            <w:pPr>
              <w:spacing w:after="0"/>
              <w:rPr>
                <w:rFonts w:ascii="Franklin Gothic Book" w:hAnsi="Franklin Gothic Book"/>
                <w:i/>
                <w:iCs/>
              </w:rPr>
            </w:pPr>
            <w:r w:rsidRPr="00E6273D">
              <w:rPr>
                <w:rFonts w:ascii="Franklin Gothic Book" w:hAnsi="Franklin Gothic Book"/>
                <w:i/>
                <w:iCs/>
              </w:rPr>
              <w:t xml:space="preserve">[doplní </w:t>
            </w:r>
            <w:r w:rsidR="00E6273D" w:rsidRPr="00E6273D">
              <w:rPr>
                <w:rFonts w:ascii="Franklin Gothic Book" w:hAnsi="Franklin Gothic Book"/>
                <w:i/>
                <w:iCs/>
              </w:rPr>
              <w:t>účastník</w:t>
            </w:r>
            <w:r w:rsidRPr="00E6273D">
              <w:rPr>
                <w:rFonts w:ascii="Franklin Gothic Book" w:hAnsi="Franklin Gothic Book"/>
                <w:i/>
                <w:iCs/>
              </w:rPr>
              <w:t>]</w:t>
            </w:r>
          </w:p>
        </w:tc>
      </w:tr>
      <w:tr w:rsidR="00D742DE" w:rsidRPr="000C167F" w14:paraId="6EFFDB3E" w14:textId="77777777" w:rsidTr="00E6273D">
        <w:trPr>
          <w:trHeight w:val="70"/>
          <w:jc w:val="center"/>
        </w:trPr>
        <w:tc>
          <w:tcPr>
            <w:tcW w:w="3402" w:type="dxa"/>
            <w:shd w:val="clear" w:color="auto" w:fill="A6A6A6"/>
            <w:vAlign w:val="center"/>
          </w:tcPr>
          <w:p w14:paraId="75FB3661" w14:textId="77777777" w:rsidR="00D742DE" w:rsidRPr="000C167F" w:rsidRDefault="00D742DE" w:rsidP="009F7FDC">
            <w:pPr>
              <w:spacing w:after="0"/>
              <w:rPr>
                <w:rFonts w:ascii="Franklin Gothic Book" w:hAnsi="Franklin Gothic Book"/>
              </w:rPr>
            </w:pPr>
            <w:r w:rsidRPr="000C167F">
              <w:rPr>
                <w:rFonts w:ascii="Franklin Gothic Book" w:hAnsi="Franklin Gothic Book"/>
              </w:rPr>
              <w:t>Kontaktní osoba, e-mail a tel:</w:t>
            </w:r>
          </w:p>
        </w:tc>
        <w:tc>
          <w:tcPr>
            <w:tcW w:w="5669" w:type="dxa"/>
            <w:vAlign w:val="center"/>
          </w:tcPr>
          <w:p w14:paraId="41623108" w14:textId="704D53C9" w:rsidR="00D742DE" w:rsidRPr="00E6273D" w:rsidRDefault="00D742DE" w:rsidP="009F7FDC">
            <w:pPr>
              <w:spacing w:after="0"/>
              <w:rPr>
                <w:rFonts w:ascii="Franklin Gothic Book" w:hAnsi="Franklin Gothic Book"/>
                <w:i/>
                <w:iCs/>
              </w:rPr>
            </w:pPr>
            <w:r w:rsidRPr="00E6273D">
              <w:rPr>
                <w:rFonts w:ascii="Franklin Gothic Book" w:hAnsi="Franklin Gothic Book"/>
                <w:i/>
                <w:iCs/>
              </w:rPr>
              <w:t xml:space="preserve">[doplní </w:t>
            </w:r>
            <w:r w:rsidR="00E6273D" w:rsidRPr="00E6273D">
              <w:rPr>
                <w:rFonts w:ascii="Franklin Gothic Book" w:hAnsi="Franklin Gothic Book"/>
                <w:i/>
                <w:iCs/>
              </w:rPr>
              <w:t>účastník</w:t>
            </w:r>
            <w:r w:rsidRPr="00E6273D">
              <w:rPr>
                <w:rFonts w:ascii="Franklin Gothic Book" w:hAnsi="Franklin Gothic Book"/>
                <w:i/>
                <w:iCs/>
              </w:rPr>
              <w:t>]</w:t>
            </w:r>
          </w:p>
        </w:tc>
      </w:tr>
    </w:tbl>
    <w:p w14:paraId="688AC378" w14:textId="77777777" w:rsidR="00D742DE" w:rsidRPr="000C167F" w:rsidRDefault="00D742DE" w:rsidP="00720F9C">
      <w:pPr>
        <w:rPr>
          <w:rFonts w:ascii="Franklin Gothic Book" w:hAnsi="Franklin Gothic Book"/>
        </w:rPr>
      </w:pPr>
    </w:p>
    <w:p w14:paraId="2F575BEC" w14:textId="5664C6B5" w:rsidR="00D12C84" w:rsidRPr="000C167F" w:rsidRDefault="000D0036" w:rsidP="008B77E0">
      <w:pPr>
        <w:pStyle w:val="Odstavecseseznamem"/>
        <w:numPr>
          <w:ilvl w:val="0"/>
          <w:numId w:val="4"/>
        </w:numPr>
        <w:ind w:left="426"/>
        <w:jc w:val="both"/>
        <w:rPr>
          <w:rFonts w:ascii="Franklin Gothic Book" w:hAnsi="Franklin Gothic Book"/>
        </w:rPr>
      </w:pPr>
      <w:r w:rsidRPr="000C167F">
        <w:rPr>
          <w:rFonts w:ascii="Franklin Gothic Book" w:hAnsi="Franklin Gothic Book"/>
        </w:rPr>
        <w:t>Je</w:t>
      </w:r>
      <w:r w:rsidR="00E143E8" w:rsidRPr="000C167F">
        <w:rPr>
          <w:rFonts w:ascii="Franklin Gothic Book" w:hAnsi="Franklin Gothic Book"/>
        </w:rPr>
        <w:t xml:space="preserve"> popis předmětu</w:t>
      </w:r>
      <w:r w:rsidR="00F216CE" w:rsidRPr="000C167F">
        <w:rPr>
          <w:rFonts w:ascii="Franklin Gothic Book" w:hAnsi="Franklin Gothic Book"/>
        </w:rPr>
        <w:t xml:space="preserve"> plnění veřejné zakázky</w:t>
      </w:r>
      <w:r w:rsidR="00E143E8" w:rsidRPr="000C167F">
        <w:rPr>
          <w:rFonts w:ascii="Franklin Gothic Book" w:hAnsi="Franklin Gothic Book"/>
        </w:rPr>
        <w:t xml:space="preserve"> dostačující pro zpracování nabídky na veřejnou zakázku?</w:t>
      </w:r>
    </w:p>
    <w:p w14:paraId="08A94DFE" w14:textId="776A9915" w:rsidR="00D12C84" w:rsidRPr="000C167F" w:rsidRDefault="00D12C84" w:rsidP="00D12C84">
      <w:pPr>
        <w:pStyle w:val="Odstavecseseznamem"/>
        <w:ind w:left="426"/>
        <w:jc w:val="both"/>
        <w:rPr>
          <w:rFonts w:ascii="Franklin Gothic Book" w:hAnsi="Franklin Gothic Book"/>
        </w:rPr>
      </w:pPr>
    </w:p>
    <w:p w14:paraId="4F7FC4B9" w14:textId="77777777" w:rsidR="008B77E0" w:rsidRPr="000C167F" w:rsidRDefault="008B77E0" w:rsidP="00D12C84">
      <w:pPr>
        <w:pStyle w:val="Odstavecseseznamem"/>
        <w:ind w:left="426"/>
        <w:jc w:val="both"/>
        <w:rPr>
          <w:rFonts w:ascii="Franklin Gothic Book" w:hAnsi="Franklin Gothic Book"/>
        </w:rPr>
      </w:pPr>
    </w:p>
    <w:p w14:paraId="02184CF1" w14:textId="4B3BF7B7" w:rsidR="008B77E0" w:rsidRPr="000C167F" w:rsidRDefault="000D0036" w:rsidP="008B77E0">
      <w:pPr>
        <w:pStyle w:val="Odstavecseseznamem"/>
        <w:numPr>
          <w:ilvl w:val="0"/>
          <w:numId w:val="4"/>
        </w:numPr>
        <w:ind w:left="426"/>
        <w:jc w:val="both"/>
        <w:rPr>
          <w:rFonts w:ascii="Franklin Gothic Book" w:hAnsi="Franklin Gothic Book"/>
        </w:rPr>
      </w:pPr>
      <w:r w:rsidRPr="000C167F">
        <w:rPr>
          <w:rFonts w:ascii="Franklin Gothic Book" w:hAnsi="Franklin Gothic Book"/>
        </w:rPr>
        <w:t>Prosíme o navržení způsobu technického řešení regálů s ohledem na stávající stav místa plnění</w:t>
      </w:r>
      <w:r w:rsidR="008B77E0" w:rsidRPr="000C167F">
        <w:rPr>
          <w:rFonts w:ascii="Franklin Gothic Book" w:hAnsi="Franklin Gothic Book"/>
        </w:rPr>
        <w:t xml:space="preserve">, tj. s ohledem na </w:t>
      </w:r>
      <w:r w:rsidRPr="000C167F">
        <w:rPr>
          <w:rFonts w:ascii="Franklin Gothic Book" w:hAnsi="Franklin Gothic Book"/>
        </w:rPr>
        <w:t xml:space="preserve">využití/nevyužití stávajících kolejnic pro instalaci kompaktních regálů (viz Příloha </w:t>
      </w:r>
      <w:proofErr w:type="spellStart"/>
      <w:r w:rsidRPr="000C167F">
        <w:rPr>
          <w:rFonts w:ascii="Franklin Gothic Book" w:hAnsi="Franklin Gothic Book"/>
        </w:rPr>
        <w:t>Kolejnice_půdorysy</w:t>
      </w:r>
      <w:proofErr w:type="spellEnd"/>
      <w:r w:rsidRPr="000C167F">
        <w:rPr>
          <w:rFonts w:ascii="Franklin Gothic Book" w:hAnsi="Franklin Gothic Book"/>
        </w:rPr>
        <w:t xml:space="preserve"> a Půdorysné rozmístění regálů) vč. předložení případných variant řešení. Do návrhu způsobu technického řešení regálů prosíme zahrnout rovněž i řešení pojistky proti převržení.</w:t>
      </w:r>
    </w:p>
    <w:p w14:paraId="5E5974C9" w14:textId="77777777" w:rsidR="008B77E0" w:rsidRPr="000C167F" w:rsidRDefault="008B77E0" w:rsidP="008B77E0">
      <w:pPr>
        <w:jc w:val="both"/>
        <w:rPr>
          <w:rFonts w:ascii="Franklin Gothic Book" w:hAnsi="Franklin Gothic Book"/>
        </w:rPr>
      </w:pPr>
    </w:p>
    <w:p w14:paraId="626B1641" w14:textId="611AD555" w:rsidR="008B77E0" w:rsidRPr="000C167F" w:rsidRDefault="000D0036" w:rsidP="008B77E0">
      <w:pPr>
        <w:pStyle w:val="Odstavecseseznamem"/>
        <w:numPr>
          <w:ilvl w:val="0"/>
          <w:numId w:val="4"/>
        </w:numPr>
        <w:ind w:left="426"/>
        <w:jc w:val="both"/>
        <w:rPr>
          <w:rFonts w:ascii="Franklin Gothic Book" w:hAnsi="Franklin Gothic Book"/>
        </w:rPr>
      </w:pPr>
      <w:r w:rsidRPr="000C167F">
        <w:rPr>
          <w:rFonts w:ascii="Franklin Gothic Book" w:hAnsi="Franklin Gothic Book"/>
        </w:rPr>
        <w:t xml:space="preserve">V návaznosti na navržení způsobu technického řešení regálů </w:t>
      </w:r>
      <w:r w:rsidR="008B77E0" w:rsidRPr="000C167F">
        <w:rPr>
          <w:rFonts w:ascii="Franklin Gothic Book" w:hAnsi="Franklin Gothic Book"/>
        </w:rPr>
        <w:t>s ohledem na využití/nevyužití stávajících kolejnic pro instalaci kompaktních regálů prosíme o uvedení předpokládaných nákladů na realizaci předmětu plnění veřejné zakázky u jednotlivých Vámi navržených způsobů řešení.</w:t>
      </w:r>
    </w:p>
    <w:p w14:paraId="5D76F8EA" w14:textId="77777777" w:rsidR="008B77E0" w:rsidRPr="000C167F" w:rsidRDefault="008B77E0" w:rsidP="008B77E0">
      <w:pPr>
        <w:jc w:val="both"/>
        <w:rPr>
          <w:rFonts w:ascii="Franklin Gothic Book" w:hAnsi="Franklin Gothic Book"/>
        </w:rPr>
      </w:pPr>
    </w:p>
    <w:p w14:paraId="1B320240" w14:textId="641101CA" w:rsidR="00D12C84" w:rsidRPr="000C167F" w:rsidRDefault="00D12C84" w:rsidP="008B77E0">
      <w:pPr>
        <w:pStyle w:val="Odstavecseseznamem"/>
        <w:numPr>
          <w:ilvl w:val="0"/>
          <w:numId w:val="4"/>
        </w:numPr>
        <w:ind w:left="426"/>
        <w:jc w:val="both"/>
        <w:rPr>
          <w:rFonts w:ascii="Franklin Gothic Book" w:hAnsi="Franklin Gothic Book"/>
        </w:rPr>
      </w:pPr>
      <w:r w:rsidRPr="000C167F">
        <w:rPr>
          <w:rFonts w:ascii="Franklin Gothic Book" w:hAnsi="Franklin Gothic Book"/>
        </w:rPr>
        <w:t xml:space="preserve">Je termín realizace předmětu plnění (tj. dodávka, instalace, odborné zaškolení obsluhy předmětu plnění před předáním dodaného a instalovaného předmětu plnění, prokázání funkčnosti dodaného předmětu plnění) </w:t>
      </w:r>
      <w:r w:rsidR="00DF304E">
        <w:rPr>
          <w:rFonts w:ascii="Franklin Gothic Book" w:hAnsi="Franklin Gothic Book"/>
        </w:rPr>
        <w:t xml:space="preserve">6 měsíců od podpisu smlouvy, resp. do 23. 11. 2021 </w:t>
      </w:r>
      <w:r w:rsidR="00DF304E" w:rsidRPr="000C167F">
        <w:rPr>
          <w:rFonts w:ascii="Franklin Gothic Book" w:hAnsi="Franklin Gothic Book"/>
        </w:rPr>
        <w:t>reálný</w:t>
      </w:r>
      <w:r w:rsidR="00DF304E">
        <w:rPr>
          <w:rFonts w:ascii="Franklin Gothic Book" w:hAnsi="Franklin Gothic Book"/>
        </w:rPr>
        <w:t>? Pro vyloučení případných pochybností zadavatel uvádí, že předpokládá podpis smlouvy v dubnu 2021.</w:t>
      </w:r>
    </w:p>
    <w:p w14:paraId="425D4D87" w14:textId="77777777" w:rsidR="008B77E0" w:rsidRPr="000C167F" w:rsidRDefault="008B77E0" w:rsidP="008B77E0">
      <w:pPr>
        <w:jc w:val="both"/>
        <w:rPr>
          <w:rFonts w:ascii="Franklin Gothic Book" w:hAnsi="Franklin Gothic Book"/>
        </w:rPr>
      </w:pPr>
    </w:p>
    <w:p w14:paraId="2DAF55D8" w14:textId="24A5D30E" w:rsidR="00D12C84" w:rsidRPr="000C167F" w:rsidRDefault="00D12C84" w:rsidP="00D12C84">
      <w:pPr>
        <w:pStyle w:val="Odstavecseseznamem"/>
        <w:numPr>
          <w:ilvl w:val="0"/>
          <w:numId w:val="4"/>
        </w:numPr>
        <w:ind w:left="426"/>
        <w:jc w:val="both"/>
        <w:rPr>
          <w:rFonts w:ascii="Franklin Gothic Book" w:hAnsi="Franklin Gothic Book"/>
        </w:rPr>
      </w:pPr>
      <w:r w:rsidRPr="000C167F">
        <w:rPr>
          <w:rFonts w:ascii="Franklin Gothic Book" w:hAnsi="Franklin Gothic Book"/>
        </w:rPr>
        <w:t xml:space="preserve">Prosíme o sdělení </w:t>
      </w:r>
      <w:r w:rsidR="00A44508">
        <w:rPr>
          <w:rFonts w:ascii="Franklin Gothic Book" w:hAnsi="Franklin Gothic Book"/>
        </w:rPr>
        <w:t xml:space="preserve">skutečnosti, zda máte zkušenost s realizací </w:t>
      </w:r>
      <w:r w:rsidRPr="000C167F">
        <w:rPr>
          <w:rFonts w:ascii="Franklin Gothic Book" w:hAnsi="Franklin Gothic Book"/>
        </w:rPr>
        <w:t>dodávk</w:t>
      </w:r>
      <w:r w:rsidR="00A44508">
        <w:rPr>
          <w:rFonts w:ascii="Franklin Gothic Book" w:hAnsi="Franklin Gothic Book"/>
        </w:rPr>
        <w:t>y</w:t>
      </w:r>
      <w:r w:rsidRPr="000C167F">
        <w:rPr>
          <w:rFonts w:ascii="Franklin Gothic Book" w:hAnsi="Franklin Gothic Book"/>
        </w:rPr>
        <w:t xml:space="preserve"> regálového systému s podvozkovým systémem pohybujícím se po kolejích vč. jeho instalace v místě plnění </w:t>
      </w:r>
      <w:r w:rsidR="00A44508">
        <w:rPr>
          <w:rFonts w:ascii="Franklin Gothic Book" w:hAnsi="Franklin Gothic Book"/>
        </w:rPr>
        <w:t>v min. finančním objemu 4 mil. Kč bez DPH. Pokud máte zkušenost s realizací výše uvedené referenční zakázky v menším finančním objemu, prosíme o uvedení finančního objemu realizované referenční zakázky v Kč bez DPH.</w:t>
      </w:r>
    </w:p>
    <w:p w14:paraId="04FA2B2A" w14:textId="77777777" w:rsidR="00D12C84" w:rsidRPr="000C167F" w:rsidRDefault="00D12C84" w:rsidP="008B77E0">
      <w:pPr>
        <w:jc w:val="both"/>
        <w:rPr>
          <w:rFonts w:ascii="Franklin Gothic Book" w:hAnsi="Franklin Gothic Book"/>
        </w:rPr>
      </w:pPr>
    </w:p>
    <w:p w14:paraId="2316CEB3" w14:textId="4E9408C8" w:rsidR="00F10C3B" w:rsidRPr="000C167F" w:rsidRDefault="00F10C3B" w:rsidP="00F10C3B">
      <w:pPr>
        <w:rPr>
          <w:rFonts w:ascii="Franklin Gothic Book" w:hAnsi="Franklin Gothic Book"/>
        </w:rPr>
      </w:pPr>
    </w:p>
    <w:p w14:paraId="32631401" w14:textId="77777777" w:rsidR="00673FD9" w:rsidRPr="000C167F" w:rsidRDefault="00673FD9" w:rsidP="00673FD9">
      <w:pPr>
        <w:pStyle w:val="Odstavecseseznamem"/>
        <w:ind w:left="360"/>
        <w:rPr>
          <w:rFonts w:ascii="Franklin Gothic Book" w:hAnsi="Franklin Gothic Book"/>
        </w:rPr>
      </w:pPr>
    </w:p>
    <w:p w14:paraId="3D85780B" w14:textId="77777777" w:rsidR="00F10C3B" w:rsidRPr="000C167F" w:rsidRDefault="00F10C3B" w:rsidP="00673FD9">
      <w:pPr>
        <w:pStyle w:val="Odstavecseseznamem"/>
        <w:ind w:left="360"/>
        <w:rPr>
          <w:rFonts w:ascii="Franklin Gothic Book" w:hAnsi="Franklin Gothic Book"/>
        </w:rPr>
      </w:pPr>
    </w:p>
    <w:p w14:paraId="01462744" w14:textId="77777777" w:rsidR="00F10C3B" w:rsidRPr="000C167F" w:rsidRDefault="00F10C3B" w:rsidP="00F10C3B">
      <w:pPr>
        <w:rPr>
          <w:rFonts w:ascii="Franklin Gothic Book" w:hAnsi="Franklin Gothic Book"/>
        </w:rPr>
      </w:pPr>
    </w:p>
    <w:p w14:paraId="72CE5F85" w14:textId="17654A63" w:rsidR="00F10C3B" w:rsidRPr="000C167F" w:rsidRDefault="00F216CE" w:rsidP="00F10C3B">
      <w:pPr>
        <w:rPr>
          <w:rFonts w:ascii="Franklin Gothic Book" w:hAnsi="Franklin Gothic Book"/>
          <w:u w:val="single"/>
        </w:rPr>
      </w:pPr>
      <w:r w:rsidRPr="000C167F">
        <w:rPr>
          <w:rFonts w:ascii="Franklin Gothic Book" w:hAnsi="Franklin Gothic Book"/>
          <w:u w:val="single"/>
        </w:rPr>
        <w:t>Odůvodnění, p</w:t>
      </w:r>
      <w:r w:rsidR="00F10C3B" w:rsidRPr="000C167F">
        <w:rPr>
          <w:rFonts w:ascii="Franklin Gothic Book" w:hAnsi="Franklin Gothic Book"/>
          <w:u w:val="single"/>
        </w:rPr>
        <w:t>řipomínky a náměty ke všem okruhům otázek</w:t>
      </w:r>
    </w:p>
    <w:p w14:paraId="445B04A7" w14:textId="77777777" w:rsidR="00F10C3B" w:rsidRPr="000C167F" w:rsidRDefault="00F10C3B" w:rsidP="00673FD9">
      <w:pPr>
        <w:pStyle w:val="Odstavecseseznamem"/>
        <w:ind w:left="360"/>
        <w:rPr>
          <w:rFonts w:ascii="Franklin Gothic Book" w:hAnsi="Franklin Gothic Book"/>
        </w:rPr>
      </w:pPr>
    </w:p>
    <w:sectPr w:rsidR="00F10C3B" w:rsidRPr="000C16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F151A" w14:textId="77777777" w:rsidR="001B445B" w:rsidRDefault="001B445B" w:rsidP="00D742DE">
      <w:pPr>
        <w:spacing w:after="0" w:line="240" w:lineRule="auto"/>
      </w:pPr>
      <w:r>
        <w:separator/>
      </w:r>
    </w:p>
  </w:endnote>
  <w:endnote w:type="continuationSeparator" w:id="0">
    <w:p w14:paraId="1F61729A" w14:textId="77777777" w:rsidR="001B445B" w:rsidRDefault="001B445B" w:rsidP="00D7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01873" w14:textId="77777777" w:rsidR="001B445B" w:rsidRDefault="001B445B" w:rsidP="00D742DE">
      <w:pPr>
        <w:spacing w:after="0" w:line="240" w:lineRule="auto"/>
      </w:pPr>
      <w:r>
        <w:separator/>
      </w:r>
    </w:p>
  </w:footnote>
  <w:footnote w:type="continuationSeparator" w:id="0">
    <w:p w14:paraId="61E5DBF7" w14:textId="77777777" w:rsidR="001B445B" w:rsidRDefault="001B445B" w:rsidP="00D7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DC845" w14:textId="77777777" w:rsidR="00D742DE" w:rsidRDefault="00D742DE" w:rsidP="00F216CE">
    <w:pPr>
      <w:pStyle w:val="Zhlav"/>
      <w:jc w:val="center"/>
    </w:pPr>
    <w:r w:rsidRPr="00B31FC1">
      <w:rPr>
        <w:rFonts w:ascii="Franklin Gothic Book" w:hAnsi="Franklin Gothic Book"/>
        <w:noProof/>
        <w:lang w:eastAsia="cs-CZ"/>
      </w:rPr>
      <w:drawing>
        <wp:inline distT="0" distB="0" distL="0" distR="0" wp14:anchorId="32B260C2" wp14:editId="0036BC23">
          <wp:extent cx="2257425" cy="933450"/>
          <wp:effectExtent l="0" t="0" r="9525" b="0"/>
          <wp:docPr id="1" name="Obrázek 3" descr="L:\AK JSN\KLIENTI\NZM - 469 - Národní zemědělské muzeum\NZM V - Veřejné právo\LOGO - N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:\AK JSN\KLIENTI\NZM - 469 - Národní zemědělské muzeum\NZM V - Veřejné právo\LOGO - NO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3630"/>
    <w:multiLevelType w:val="hybridMultilevel"/>
    <w:tmpl w:val="149AAC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9647F"/>
    <w:multiLevelType w:val="multilevel"/>
    <w:tmpl w:val="910049D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7BCC1EB0"/>
    <w:multiLevelType w:val="hybridMultilevel"/>
    <w:tmpl w:val="DC1CBBC2"/>
    <w:lvl w:ilvl="0" w:tplc="9CDAEA1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B7A04"/>
    <w:multiLevelType w:val="multilevel"/>
    <w:tmpl w:val="910049D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D1A"/>
    <w:rsid w:val="000029E6"/>
    <w:rsid w:val="000C167F"/>
    <w:rsid w:val="000D0036"/>
    <w:rsid w:val="000D5932"/>
    <w:rsid w:val="000D628F"/>
    <w:rsid w:val="001307EF"/>
    <w:rsid w:val="001B3755"/>
    <w:rsid w:val="001B445B"/>
    <w:rsid w:val="00211B0E"/>
    <w:rsid w:val="002C3D9A"/>
    <w:rsid w:val="002F10C6"/>
    <w:rsid w:val="00395AA2"/>
    <w:rsid w:val="0043202F"/>
    <w:rsid w:val="00493FF6"/>
    <w:rsid w:val="004D66BF"/>
    <w:rsid w:val="005278A5"/>
    <w:rsid w:val="00663965"/>
    <w:rsid w:val="00673FD9"/>
    <w:rsid w:val="006C7BB8"/>
    <w:rsid w:val="00716D5C"/>
    <w:rsid w:val="00720F9C"/>
    <w:rsid w:val="007555CB"/>
    <w:rsid w:val="007739B0"/>
    <w:rsid w:val="007B084C"/>
    <w:rsid w:val="007F3D1A"/>
    <w:rsid w:val="00847009"/>
    <w:rsid w:val="008A3A5D"/>
    <w:rsid w:val="008B77E0"/>
    <w:rsid w:val="00902EFA"/>
    <w:rsid w:val="0092675C"/>
    <w:rsid w:val="00A44508"/>
    <w:rsid w:val="00A67B26"/>
    <w:rsid w:val="00A915D8"/>
    <w:rsid w:val="00B028BD"/>
    <w:rsid w:val="00B33937"/>
    <w:rsid w:val="00C27761"/>
    <w:rsid w:val="00C764E1"/>
    <w:rsid w:val="00CC36EE"/>
    <w:rsid w:val="00D12C84"/>
    <w:rsid w:val="00D66C34"/>
    <w:rsid w:val="00D742DE"/>
    <w:rsid w:val="00DD05FC"/>
    <w:rsid w:val="00DD2C5C"/>
    <w:rsid w:val="00DF304E"/>
    <w:rsid w:val="00E143E8"/>
    <w:rsid w:val="00E6273D"/>
    <w:rsid w:val="00E759F9"/>
    <w:rsid w:val="00F10C3B"/>
    <w:rsid w:val="00F2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E34C"/>
  <w15:chartTrackingRefBased/>
  <w15:docId w15:val="{D9241B7D-D097-4A91-A0EF-38EF3E58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42DE"/>
  </w:style>
  <w:style w:type="paragraph" w:styleId="Zpat">
    <w:name w:val="footer"/>
    <w:basedOn w:val="Normln"/>
    <w:link w:val="ZpatChar"/>
    <w:uiPriority w:val="99"/>
    <w:unhideWhenUsed/>
    <w:rsid w:val="00D7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42DE"/>
  </w:style>
  <w:style w:type="paragraph" w:styleId="Odstavecseseznamem">
    <w:name w:val="List Paragraph"/>
    <w:basedOn w:val="Normln"/>
    <w:uiPriority w:val="34"/>
    <w:qFormat/>
    <w:rsid w:val="00720F9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43E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43E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43E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764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64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64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64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64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ED305-6103-44D0-8DF1-DBD0C739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NZM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Roman</dc:creator>
  <cp:keywords/>
  <dc:description/>
  <cp:lastModifiedBy>iora</cp:lastModifiedBy>
  <cp:revision>8</cp:revision>
  <cp:lastPrinted>2019-05-24T06:54:00Z</cp:lastPrinted>
  <dcterms:created xsi:type="dcterms:W3CDTF">2021-02-02T15:29:00Z</dcterms:created>
  <dcterms:modified xsi:type="dcterms:W3CDTF">2021-02-03T13:21:00Z</dcterms:modified>
</cp:coreProperties>
</file>