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4097C" w14:textId="77777777" w:rsidR="00090C58" w:rsidRDefault="00090C58" w:rsidP="008F79A0">
      <w:pPr>
        <w:pStyle w:val="Nadpis4"/>
        <w:rPr>
          <w:rFonts w:ascii="Arial" w:hAnsi="Arial" w:cs="Arial"/>
        </w:rPr>
      </w:pPr>
      <w:r>
        <w:rPr>
          <w:rFonts w:ascii="Arial" w:hAnsi="Arial" w:cs="Arial"/>
        </w:rPr>
        <w:t>SMLOUVA O DÍLO</w:t>
      </w:r>
    </w:p>
    <w:p w14:paraId="63EC8DAC" w14:textId="77777777" w:rsidR="00090C58" w:rsidRDefault="00090C58" w:rsidP="00C17F84">
      <w:pPr>
        <w:pStyle w:val="Zkladntext21"/>
        <w:rPr>
          <w:sz w:val="22"/>
          <w:szCs w:val="22"/>
        </w:rPr>
      </w:pPr>
    </w:p>
    <w:p w14:paraId="0503DF19" w14:textId="77777777" w:rsidR="00090C58" w:rsidRPr="009E3B25" w:rsidRDefault="00090C58" w:rsidP="00C17F84">
      <w:pPr>
        <w:pStyle w:val="Zkladntext21"/>
        <w:rPr>
          <w:sz w:val="22"/>
          <w:szCs w:val="22"/>
        </w:rPr>
      </w:pPr>
      <w:r w:rsidRPr="009E3B25">
        <w:rPr>
          <w:sz w:val="22"/>
          <w:szCs w:val="22"/>
        </w:rPr>
        <w:t>uzavřená v souladu s § 2586 a násl. zákona č. 89/2012 Sb., občansk</w:t>
      </w:r>
      <w:r w:rsidR="00AC0E27">
        <w:rPr>
          <w:sz w:val="22"/>
          <w:szCs w:val="22"/>
        </w:rPr>
        <w:t>ý</w:t>
      </w:r>
      <w:r w:rsidRPr="009E3B25">
        <w:rPr>
          <w:sz w:val="22"/>
          <w:szCs w:val="22"/>
        </w:rPr>
        <w:t xml:space="preserve"> zákoník, </w:t>
      </w:r>
      <w:r>
        <w:rPr>
          <w:sz w:val="22"/>
          <w:szCs w:val="22"/>
        </w:rPr>
        <w:t xml:space="preserve">ve znění pozdějších předpisů </w:t>
      </w:r>
      <w:r w:rsidRPr="009E3B25">
        <w:rPr>
          <w:sz w:val="22"/>
          <w:szCs w:val="22"/>
        </w:rPr>
        <w:t>(dále jen</w:t>
      </w:r>
      <w:r>
        <w:rPr>
          <w:sz w:val="22"/>
          <w:szCs w:val="22"/>
        </w:rPr>
        <w:t xml:space="preserve"> „</w:t>
      </w:r>
      <w:r w:rsidRPr="009E3B25">
        <w:rPr>
          <w:sz w:val="22"/>
          <w:szCs w:val="22"/>
        </w:rPr>
        <w:t xml:space="preserve">OZ“), </w:t>
      </w:r>
      <w:r>
        <w:rPr>
          <w:sz w:val="22"/>
          <w:szCs w:val="22"/>
        </w:rPr>
        <w:t>(</w:t>
      </w:r>
      <w:r w:rsidRPr="009E3B25">
        <w:rPr>
          <w:sz w:val="22"/>
          <w:szCs w:val="22"/>
        </w:rPr>
        <w:t>dále jen „smlouva“</w:t>
      </w:r>
      <w:r>
        <w:rPr>
          <w:sz w:val="22"/>
          <w:szCs w:val="22"/>
        </w:rPr>
        <w:t>)</w:t>
      </w:r>
    </w:p>
    <w:p w14:paraId="00926CDF" w14:textId="77777777" w:rsidR="00090C58" w:rsidRDefault="00090C58" w:rsidP="00C17F84">
      <w:pPr>
        <w:pStyle w:val="Zkladntext21"/>
        <w:rPr>
          <w:sz w:val="22"/>
          <w:szCs w:val="22"/>
        </w:rPr>
      </w:pPr>
    </w:p>
    <w:p w14:paraId="0C674FA0" w14:textId="77777777" w:rsidR="00867DF5" w:rsidRDefault="00867DF5" w:rsidP="00867DF5">
      <w:pPr>
        <w:pStyle w:val="TextnormlnPVL"/>
        <w:rPr>
          <w:b/>
        </w:rPr>
      </w:pPr>
      <w:r>
        <w:rPr>
          <w:b/>
        </w:rPr>
        <w:t>Číslo smlouvy objednatele:</w:t>
      </w:r>
      <w:r>
        <w:rPr>
          <w:b/>
        </w:rPr>
        <w:tab/>
      </w:r>
      <w:r w:rsidRPr="0090572D">
        <w:rPr>
          <w:rFonts w:cs="Arial"/>
          <w:b/>
        </w:rPr>
        <w:t>[</w:t>
      </w:r>
      <w:r>
        <w:rPr>
          <w:rFonts w:cs="Arial"/>
          <w:b/>
        </w:rPr>
        <w:t>BUDE DOPLNĚNO PŘED PODPISEM</w:t>
      </w:r>
      <w:r w:rsidRPr="0090572D">
        <w:rPr>
          <w:rFonts w:cs="Arial"/>
          <w:b/>
        </w:rPr>
        <w:t>]</w:t>
      </w:r>
    </w:p>
    <w:p w14:paraId="726671D5" w14:textId="77777777" w:rsidR="00867DF5" w:rsidRDefault="00867DF5" w:rsidP="00867DF5">
      <w:pPr>
        <w:pStyle w:val="TextnormlnPVL"/>
        <w:rPr>
          <w:b/>
          <w:shd w:val="clear" w:color="auto" w:fill="FFFF00"/>
        </w:rPr>
      </w:pPr>
      <w:r>
        <w:rPr>
          <w:b/>
        </w:rPr>
        <w:t>Číslo smlouvy zhotovitele:</w:t>
      </w:r>
      <w:r>
        <w:rPr>
          <w:b/>
        </w:rPr>
        <w:tab/>
      </w:r>
      <w:r>
        <w:rPr>
          <w:b/>
        </w:rPr>
        <w:tab/>
      </w:r>
      <w:r w:rsidRPr="006F4337">
        <w:rPr>
          <w:rFonts w:cs="Arial"/>
          <w:b/>
        </w:rPr>
        <w:t>[</w:t>
      </w:r>
      <w:r>
        <w:rPr>
          <w:rFonts w:cs="Arial"/>
          <w:b/>
        </w:rPr>
        <w:t>BUDE DOPLNĚNO PŘED PODPISEM</w:t>
      </w:r>
      <w:r w:rsidRPr="006F4337">
        <w:rPr>
          <w:rFonts w:cs="Arial"/>
          <w:b/>
        </w:rPr>
        <w:t>]</w:t>
      </w:r>
    </w:p>
    <w:p w14:paraId="5F29F35F" w14:textId="77777777" w:rsidR="00580CF8" w:rsidRDefault="00580CF8" w:rsidP="00C17F84">
      <w:pPr>
        <w:pStyle w:val="Zkladntext21"/>
        <w:rPr>
          <w:sz w:val="22"/>
          <w:szCs w:val="22"/>
          <w:u w:val="single"/>
        </w:rPr>
      </w:pPr>
    </w:p>
    <w:p w14:paraId="676A76D3" w14:textId="77777777" w:rsidR="00090C58" w:rsidRPr="009E3B25" w:rsidRDefault="00090C58" w:rsidP="00C17F84">
      <w:pPr>
        <w:pStyle w:val="Zkladntext21"/>
        <w:rPr>
          <w:b/>
          <w:bCs/>
          <w:sz w:val="22"/>
          <w:szCs w:val="22"/>
        </w:rPr>
      </w:pPr>
      <w:r w:rsidRPr="009E3B25">
        <w:rPr>
          <w:b/>
          <w:bCs/>
          <w:sz w:val="22"/>
          <w:szCs w:val="22"/>
          <w:u w:val="single"/>
        </w:rPr>
        <w:t>Smluvní strany</w:t>
      </w:r>
      <w:r w:rsidRPr="009E3B25">
        <w:rPr>
          <w:b/>
          <w:bCs/>
          <w:sz w:val="22"/>
          <w:szCs w:val="22"/>
        </w:rPr>
        <w:t>:</w:t>
      </w:r>
    </w:p>
    <w:p w14:paraId="7A5D6B65" w14:textId="77777777" w:rsidR="00090C58" w:rsidRPr="00A9029E" w:rsidRDefault="00090C58" w:rsidP="00C17F84">
      <w:pPr>
        <w:pStyle w:val="Zkladntext21"/>
        <w:rPr>
          <w:sz w:val="22"/>
          <w:szCs w:val="22"/>
        </w:rPr>
      </w:pPr>
    </w:p>
    <w:p w14:paraId="6CEDED5C" w14:textId="77777777" w:rsidR="00090C58" w:rsidRPr="009E3B25" w:rsidRDefault="00090C58" w:rsidP="00C17F84">
      <w:pPr>
        <w:pStyle w:val="Zkladntext21"/>
        <w:tabs>
          <w:tab w:val="left" w:pos="0"/>
        </w:tabs>
        <w:rPr>
          <w:b/>
          <w:bCs/>
          <w:sz w:val="22"/>
          <w:szCs w:val="22"/>
        </w:rPr>
      </w:pPr>
      <w:r w:rsidRPr="009E3B25">
        <w:rPr>
          <w:b/>
          <w:bCs/>
          <w:sz w:val="22"/>
          <w:szCs w:val="22"/>
        </w:rPr>
        <w:t>objednatel:</w:t>
      </w:r>
      <w:r w:rsidRPr="009E3B25">
        <w:rPr>
          <w:b/>
          <w:bCs/>
          <w:sz w:val="22"/>
          <w:szCs w:val="22"/>
        </w:rPr>
        <w:tab/>
      </w:r>
      <w:r w:rsidRPr="009E3B25">
        <w:rPr>
          <w:b/>
          <w:bCs/>
          <w:sz w:val="22"/>
          <w:szCs w:val="22"/>
        </w:rPr>
        <w:tab/>
      </w:r>
      <w:r w:rsidRPr="009E3B25">
        <w:rPr>
          <w:b/>
          <w:bCs/>
          <w:sz w:val="22"/>
          <w:szCs w:val="22"/>
        </w:rPr>
        <w:tab/>
        <w:t>Povodí Vltavy, státní podnik</w:t>
      </w:r>
    </w:p>
    <w:p w14:paraId="7EB7E35F" w14:textId="77777777" w:rsidR="00090C58" w:rsidRPr="009E3B25" w:rsidRDefault="00090C58" w:rsidP="00C17F84">
      <w:pPr>
        <w:pStyle w:val="Zkladntext21"/>
        <w:tabs>
          <w:tab w:val="left" w:pos="0"/>
        </w:tabs>
        <w:rPr>
          <w:sz w:val="22"/>
          <w:szCs w:val="22"/>
        </w:rPr>
      </w:pPr>
      <w:r w:rsidRPr="009E3B25">
        <w:rPr>
          <w:sz w:val="22"/>
          <w:szCs w:val="22"/>
        </w:rPr>
        <w:t>sídlo:</w:t>
      </w:r>
      <w:r w:rsidRPr="009E3B25">
        <w:rPr>
          <w:sz w:val="22"/>
          <w:szCs w:val="22"/>
        </w:rPr>
        <w:tab/>
      </w:r>
      <w:r w:rsidRPr="009E3B25">
        <w:rPr>
          <w:sz w:val="22"/>
          <w:szCs w:val="22"/>
        </w:rPr>
        <w:tab/>
      </w:r>
      <w:r w:rsidRPr="009E3B25">
        <w:rPr>
          <w:sz w:val="22"/>
          <w:szCs w:val="22"/>
        </w:rPr>
        <w:tab/>
      </w:r>
      <w:r w:rsidRPr="009E3B25">
        <w:rPr>
          <w:sz w:val="22"/>
          <w:szCs w:val="22"/>
        </w:rPr>
        <w:tab/>
      </w:r>
      <w:r w:rsidRPr="00CD2B0A">
        <w:rPr>
          <w:sz w:val="22"/>
          <w:szCs w:val="22"/>
        </w:rPr>
        <w:t>Holečkova 3178/8, Smíchov,</w:t>
      </w:r>
      <w:r>
        <w:rPr>
          <w:sz w:val="22"/>
          <w:szCs w:val="22"/>
        </w:rPr>
        <w:t xml:space="preserve"> 1</w:t>
      </w:r>
      <w:r w:rsidRPr="00CD2B0A">
        <w:rPr>
          <w:sz w:val="22"/>
          <w:szCs w:val="22"/>
        </w:rPr>
        <w:t>50 00 Praha 5</w:t>
      </w:r>
    </w:p>
    <w:p w14:paraId="6F9AA493" w14:textId="77777777" w:rsidR="00090C58" w:rsidRPr="009E3B25" w:rsidRDefault="00090C58" w:rsidP="00C17F84">
      <w:pPr>
        <w:pStyle w:val="Zkladntext21"/>
        <w:tabs>
          <w:tab w:val="left" w:pos="0"/>
        </w:tabs>
        <w:rPr>
          <w:sz w:val="22"/>
          <w:szCs w:val="22"/>
        </w:rPr>
      </w:pPr>
      <w:r w:rsidRPr="009E3B25">
        <w:rPr>
          <w:sz w:val="22"/>
          <w:szCs w:val="22"/>
        </w:rPr>
        <w:t>statutární orgán:</w:t>
      </w:r>
      <w:r w:rsidRPr="009E3B25">
        <w:rPr>
          <w:sz w:val="22"/>
          <w:szCs w:val="22"/>
        </w:rPr>
        <w:tab/>
      </w:r>
      <w:r w:rsidRPr="009E3B25">
        <w:rPr>
          <w:sz w:val="22"/>
          <w:szCs w:val="22"/>
        </w:rPr>
        <w:tab/>
        <w:t>RNDr. Petr Kubala, generální ředitel</w:t>
      </w:r>
    </w:p>
    <w:p w14:paraId="1AA89F5B" w14:textId="77777777" w:rsidR="00090C58" w:rsidRPr="009E3B25" w:rsidRDefault="00090C58" w:rsidP="00C17F84">
      <w:pPr>
        <w:pStyle w:val="Zkladntext21"/>
        <w:tabs>
          <w:tab w:val="left" w:pos="0"/>
        </w:tabs>
        <w:ind w:right="-290"/>
        <w:rPr>
          <w:sz w:val="22"/>
          <w:szCs w:val="22"/>
        </w:rPr>
      </w:pPr>
      <w:r w:rsidRPr="009E3B25">
        <w:rPr>
          <w:sz w:val="22"/>
          <w:szCs w:val="22"/>
        </w:rPr>
        <w:t xml:space="preserve">oprávněn k podpisu smlouvy </w:t>
      </w:r>
    </w:p>
    <w:p w14:paraId="51F61497" w14:textId="77777777" w:rsidR="00090C58" w:rsidRPr="00357683" w:rsidRDefault="00090C58" w:rsidP="00C17F84">
      <w:pPr>
        <w:pStyle w:val="Zkladntext2"/>
        <w:tabs>
          <w:tab w:val="left" w:pos="0"/>
        </w:tabs>
        <w:ind w:right="-290"/>
        <w:jc w:val="both"/>
        <w:rPr>
          <w:rFonts w:ascii="Arial" w:hAnsi="Arial" w:cs="Arial"/>
          <w:sz w:val="22"/>
          <w:szCs w:val="22"/>
        </w:rPr>
      </w:pPr>
      <w:r w:rsidRPr="00357683">
        <w:rPr>
          <w:rFonts w:ascii="Arial" w:hAnsi="Arial" w:cs="Arial"/>
          <w:sz w:val="22"/>
          <w:szCs w:val="22"/>
        </w:rPr>
        <w:t xml:space="preserve">a k jednání o věcech smluvních: </w:t>
      </w:r>
      <w:r w:rsidRPr="00357683">
        <w:rPr>
          <w:rFonts w:ascii="Arial" w:hAnsi="Arial" w:cs="Arial"/>
          <w:sz w:val="22"/>
          <w:szCs w:val="22"/>
        </w:rPr>
        <w:tab/>
      </w:r>
      <w:r w:rsidRPr="00357683">
        <w:rPr>
          <w:rFonts w:ascii="Arial" w:hAnsi="Arial" w:cs="Arial"/>
          <w:sz w:val="22"/>
          <w:szCs w:val="22"/>
        </w:rPr>
        <w:tab/>
        <w:t xml:space="preserve">Ing. Jiří Pechar, </w:t>
      </w:r>
      <w:r w:rsidR="00867DF5" w:rsidRPr="00357683">
        <w:rPr>
          <w:rFonts w:ascii="Arial" w:hAnsi="Arial" w:cs="Arial"/>
          <w:sz w:val="22"/>
          <w:szCs w:val="22"/>
        </w:rPr>
        <w:t>ředitel sekce</w:t>
      </w:r>
      <w:r w:rsidRPr="00357683">
        <w:rPr>
          <w:rFonts w:ascii="Arial" w:hAnsi="Arial" w:cs="Arial"/>
          <w:sz w:val="22"/>
          <w:szCs w:val="22"/>
        </w:rPr>
        <w:t xml:space="preserve"> technické</w:t>
      </w:r>
    </w:p>
    <w:p w14:paraId="6880B6FA" w14:textId="77777777" w:rsidR="00090C58" w:rsidRPr="00357683" w:rsidRDefault="00090C58" w:rsidP="451087E1">
      <w:pPr>
        <w:pStyle w:val="Zkladntext2"/>
        <w:ind w:right="-290"/>
        <w:jc w:val="both"/>
        <w:rPr>
          <w:rFonts w:ascii="Arial" w:hAnsi="Arial" w:cs="Arial"/>
          <w:sz w:val="22"/>
          <w:szCs w:val="22"/>
        </w:rPr>
      </w:pPr>
      <w:r w:rsidRPr="451087E1">
        <w:rPr>
          <w:rFonts w:ascii="Arial" w:hAnsi="Arial" w:cs="Arial"/>
          <w:sz w:val="22"/>
          <w:szCs w:val="22"/>
        </w:rPr>
        <w:t xml:space="preserve">oprávněn jednat o věcech technických: </w:t>
      </w:r>
      <w:r>
        <w:tab/>
      </w:r>
      <w:r w:rsidRPr="451087E1">
        <w:rPr>
          <w:rFonts w:ascii="Arial" w:hAnsi="Arial" w:cs="Arial"/>
          <w:sz w:val="22"/>
          <w:szCs w:val="22"/>
        </w:rPr>
        <w:t xml:space="preserve">Ing. Jiří Pechar, </w:t>
      </w:r>
      <w:r w:rsidR="00867DF5" w:rsidRPr="451087E1">
        <w:rPr>
          <w:rFonts w:ascii="Arial" w:hAnsi="Arial" w:cs="Arial"/>
          <w:sz w:val="22"/>
          <w:szCs w:val="22"/>
        </w:rPr>
        <w:t>ředitel</w:t>
      </w:r>
      <w:r w:rsidRPr="451087E1">
        <w:rPr>
          <w:rFonts w:ascii="Arial" w:hAnsi="Arial" w:cs="Arial"/>
          <w:sz w:val="22"/>
          <w:szCs w:val="22"/>
        </w:rPr>
        <w:t xml:space="preserve"> sekce technické</w:t>
      </w:r>
    </w:p>
    <w:p w14:paraId="5C462EC7" w14:textId="10D37FD3" w:rsidR="51701FDF" w:rsidRPr="00983258" w:rsidRDefault="51701FDF" w:rsidP="451087E1">
      <w:pPr>
        <w:pStyle w:val="Zkladntext2"/>
        <w:ind w:right="-290"/>
        <w:jc w:val="both"/>
        <w:rPr>
          <w:rFonts w:ascii="Arial" w:hAnsi="Arial" w:cs="Arial"/>
          <w:sz w:val="22"/>
          <w:szCs w:val="22"/>
        </w:rPr>
      </w:pPr>
      <w:r w:rsidRPr="00983258">
        <w:rPr>
          <w:sz w:val="22"/>
          <w:szCs w:val="22"/>
        </w:rPr>
        <w:tab/>
      </w:r>
      <w:r w:rsidRPr="00983258">
        <w:rPr>
          <w:sz w:val="22"/>
          <w:szCs w:val="22"/>
        </w:rPr>
        <w:tab/>
      </w:r>
      <w:r w:rsidRPr="00983258">
        <w:rPr>
          <w:sz w:val="22"/>
          <w:szCs w:val="22"/>
        </w:rPr>
        <w:tab/>
      </w:r>
      <w:r w:rsidRPr="00983258">
        <w:rPr>
          <w:sz w:val="22"/>
          <w:szCs w:val="22"/>
        </w:rPr>
        <w:tab/>
      </w:r>
      <w:r w:rsidRPr="00983258">
        <w:rPr>
          <w:sz w:val="22"/>
          <w:szCs w:val="22"/>
        </w:rPr>
        <w:tab/>
      </w:r>
      <w:r w:rsidRPr="00983258">
        <w:rPr>
          <w:sz w:val="22"/>
          <w:szCs w:val="22"/>
        </w:rPr>
        <w:tab/>
      </w:r>
      <w:r w:rsidRPr="00983258">
        <w:rPr>
          <w:rFonts w:ascii="Arial" w:hAnsi="Arial" w:cs="Arial"/>
          <w:sz w:val="22"/>
          <w:szCs w:val="22"/>
        </w:rPr>
        <w:t>Ing. Jan Šimůnek, vedoucí oddělení realizace investic</w:t>
      </w:r>
    </w:p>
    <w:p w14:paraId="6AF8D4C6" w14:textId="29B7861F" w:rsidR="00357683" w:rsidRDefault="00090C58" w:rsidP="00C17F84">
      <w:pPr>
        <w:pStyle w:val="Zkladntext2"/>
        <w:tabs>
          <w:tab w:val="left" w:pos="0"/>
        </w:tabs>
        <w:ind w:right="-290"/>
        <w:jc w:val="both"/>
        <w:rPr>
          <w:rFonts w:ascii="Arial" w:hAnsi="Arial" w:cs="Arial"/>
          <w:sz w:val="22"/>
          <w:szCs w:val="22"/>
        </w:rPr>
      </w:pPr>
      <w:r w:rsidRPr="00357683">
        <w:rPr>
          <w:rFonts w:ascii="Arial" w:hAnsi="Arial" w:cs="Arial"/>
          <w:sz w:val="22"/>
          <w:szCs w:val="22"/>
        </w:rPr>
        <w:tab/>
      </w:r>
      <w:r w:rsidRPr="00357683">
        <w:rPr>
          <w:rFonts w:ascii="Arial" w:hAnsi="Arial" w:cs="Arial"/>
          <w:sz w:val="22"/>
          <w:szCs w:val="22"/>
        </w:rPr>
        <w:tab/>
      </w:r>
      <w:r w:rsidRPr="00357683">
        <w:rPr>
          <w:rFonts w:ascii="Arial" w:hAnsi="Arial" w:cs="Arial"/>
          <w:sz w:val="22"/>
          <w:szCs w:val="22"/>
        </w:rPr>
        <w:tab/>
      </w:r>
      <w:r w:rsidRPr="00357683">
        <w:rPr>
          <w:rFonts w:ascii="Arial" w:hAnsi="Arial" w:cs="Arial"/>
          <w:sz w:val="22"/>
          <w:szCs w:val="22"/>
        </w:rPr>
        <w:tab/>
      </w:r>
      <w:r w:rsidRPr="00357683">
        <w:rPr>
          <w:rFonts w:ascii="Arial" w:hAnsi="Arial" w:cs="Arial"/>
          <w:sz w:val="22"/>
          <w:szCs w:val="22"/>
        </w:rPr>
        <w:tab/>
      </w:r>
      <w:r w:rsidRPr="00357683">
        <w:rPr>
          <w:rFonts w:ascii="Arial" w:hAnsi="Arial" w:cs="Arial"/>
          <w:sz w:val="22"/>
          <w:szCs w:val="22"/>
        </w:rPr>
        <w:tab/>
      </w:r>
      <w:r w:rsidR="00357683">
        <w:rPr>
          <w:rFonts w:ascii="Arial" w:hAnsi="Arial" w:cs="Arial"/>
          <w:sz w:val="22"/>
          <w:szCs w:val="22"/>
        </w:rPr>
        <w:t xml:space="preserve">Ing. </w:t>
      </w:r>
      <w:r w:rsidR="006771CF">
        <w:rPr>
          <w:rFonts w:ascii="Arial" w:hAnsi="Arial" w:cs="Arial"/>
          <w:sz w:val="22"/>
          <w:szCs w:val="22"/>
        </w:rPr>
        <w:t>Stanislav Krbec</w:t>
      </w:r>
      <w:r w:rsidR="00357683">
        <w:rPr>
          <w:rFonts w:ascii="Arial" w:hAnsi="Arial" w:cs="Arial"/>
          <w:sz w:val="22"/>
          <w:szCs w:val="22"/>
        </w:rPr>
        <w:t xml:space="preserve">, referent oddělení realizace </w:t>
      </w:r>
    </w:p>
    <w:p w14:paraId="2CF871A8" w14:textId="58F5B77B" w:rsidR="00090C58" w:rsidRPr="001A62E9" w:rsidRDefault="00357683" w:rsidP="00C17F84">
      <w:pPr>
        <w:pStyle w:val="Zkladntext2"/>
        <w:tabs>
          <w:tab w:val="left" w:pos="0"/>
        </w:tabs>
        <w:ind w:right="-29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investic</w:t>
      </w:r>
    </w:p>
    <w:p w14:paraId="522D15E4" w14:textId="77777777" w:rsidR="00090C58" w:rsidRPr="009E3B25" w:rsidRDefault="00090C58" w:rsidP="00C17F84">
      <w:pPr>
        <w:pStyle w:val="Zkladntext21"/>
        <w:tabs>
          <w:tab w:val="left" w:pos="0"/>
        </w:tabs>
        <w:rPr>
          <w:sz w:val="22"/>
          <w:szCs w:val="22"/>
        </w:rPr>
      </w:pPr>
      <w:r w:rsidRPr="009E3B25">
        <w:rPr>
          <w:sz w:val="22"/>
          <w:szCs w:val="22"/>
        </w:rPr>
        <w:t>IČ</w:t>
      </w:r>
      <w:r>
        <w:rPr>
          <w:sz w:val="22"/>
          <w:szCs w:val="22"/>
        </w:rPr>
        <w:t>O</w:t>
      </w:r>
      <w:r w:rsidRPr="009E3B25">
        <w:rPr>
          <w:sz w:val="22"/>
          <w:szCs w:val="22"/>
        </w:rPr>
        <w:t>:</w:t>
      </w:r>
      <w:r w:rsidRPr="009E3B25">
        <w:rPr>
          <w:sz w:val="22"/>
          <w:szCs w:val="22"/>
        </w:rPr>
        <w:tab/>
      </w:r>
      <w:r w:rsidRPr="009E3B25">
        <w:rPr>
          <w:sz w:val="22"/>
          <w:szCs w:val="22"/>
        </w:rPr>
        <w:tab/>
      </w:r>
      <w:r w:rsidRPr="009E3B25">
        <w:rPr>
          <w:sz w:val="22"/>
          <w:szCs w:val="22"/>
        </w:rPr>
        <w:tab/>
      </w:r>
      <w:r w:rsidRPr="009E3B25">
        <w:rPr>
          <w:sz w:val="22"/>
          <w:szCs w:val="22"/>
        </w:rPr>
        <w:tab/>
        <w:t>70889953</w:t>
      </w:r>
    </w:p>
    <w:p w14:paraId="26ADC032" w14:textId="77777777" w:rsidR="00090C58" w:rsidRPr="009E3B25" w:rsidRDefault="00090C58" w:rsidP="00C17F84">
      <w:pPr>
        <w:pStyle w:val="Zkladntext21"/>
        <w:tabs>
          <w:tab w:val="left" w:pos="0"/>
        </w:tabs>
        <w:rPr>
          <w:sz w:val="22"/>
          <w:szCs w:val="22"/>
        </w:rPr>
      </w:pPr>
      <w:r w:rsidRPr="009E3B25">
        <w:rPr>
          <w:sz w:val="22"/>
          <w:szCs w:val="22"/>
        </w:rPr>
        <w:t>DIČ:</w:t>
      </w:r>
      <w:r w:rsidRPr="009E3B25">
        <w:rPr>
          <w:sz w:val="22"/>
          <w:szCs w:val="22"/>
        </w:rPr>
        <w:tab/>
      </w:r>
      <w:r w:rsidRPr="009E3B25">
        <w:rPr>
          <w:sz w:val="22"/>
          <w:szCs w:val="22"/>
        </w:rPr>
        <w:tab/>
      </w:r>
      <w:r w:rsidRPr="009E3B25">
        <w:rPr>
          <w:sz w:val="22"/>
          <w:szCs w:val="22"/>
        </w:rPr>
        <w:tab/>
      </w:r>
      <w:r w:rsidRPr="009E3B25">
        <w:rPr>
          <w:sz w:val="22"/>
          <w:szCs w:val="22"/>
        </w:rPr>
        <w:tab/>
        <w:t>CZ70889953</w:t>
      </w:r>
    </w:p>
    <w:p w14:paraId="72B2F502" w14:textId="77777777" w:rsidR="00090C58" w:rsidRPr="009E3B25" w:rsidRDefault="00090C58" w:rsidP="00C17F84">
      <w:pPr>
        <w:pStyle w:val="Zkladntext21"/>
        <w:tabs>
          <w:tab w:val="left" w:pos="0"/>
        </w:tabs>
        <w:rPr>
          <w:sz w:val="22"/>
          <w:szCs w:val="22"/>
        </w:rPr>
      </w:pPr>
      <w:r w:rsidRPr="009E3B25">
        <w:rPr>
          <w:sz w:val="22"/>
          <w:szCs w:val="22"/>
        </w:rPr>
        <w:t>bankovní spojení:</w:t>
      </w:r>
      <w:r w:rsidRPr="009E3B25">
        <w:rPr>
          <w:sz w:val="22"/>
          <w:szCs w:val="22"/>
        </w:rPr>
        <w:tab/>
      </w:r>
      <w:r w:rsidRPr="009E3B25">
        <w:rPr>
          <w:sz w:val="22"/>
          <w:szCs w:val="22"/>
        </w:rPr>
        <w:tab/>
        <w:t>UniCredit Bank Czech Republic and Slovakia, a.s.</w:t>
      </w:r>
    </w:p>
    <w:p w14:paraId="566E4C6E" w14:textId="77777777" w:rsidR="00090C58" w:rsidRPr="009E3B25" w:rsidRDefault="00090C58" w:rsidP="00C17F84">
      <w:pPr>
        <w:pStyle w:val="Zkladntext21"/>
        <w:tabs>
          <w:tab w:val="left" w:pos="0"/>
        </w:tabs>
        <w:rPr>
          <w:sz w:val="22"/>
          <w:szCs w:val="22"/>
        </w:rPr>
      </w:pPr>
      <w:r w:rsidRPr="009E3B25">
        <w:rPr>
          <w:sz w:val="22"/>
          <w:szCs w:val="22"/>
        </w:rPr>
        <w:t>číslo účtu:</w:t>
      </w:r>
      <w:r w:rsidRPr="009E3B25">
        <w:rPr>
          <w:sz w:val="22"/>
          <w:szCs w:val="22"/>
        </w:rPr>
        <w:tab/>
      </w:r>
      <w:r w:rsidRPr="009E3B25">
        <w:rPr>
          <w:sz w:val="22"/>
          <w:szCs w:val="22"/>
        </w:rPr>
        <w:tab/>
      </w:r>
      <w:r w:rsidRPr="009E3B25">
        <w:rPr>
          <w:sz w:val="22"/>
          <w:szCs w:val="22"/>
        </w:rPr>
        <w:tab/>
        <w:t xml:space="preserve">1487015064/2700  </w:t>
      </w:r>
    </w:p>
    <w:p w14:paraId="6076F7CB" w14:textId="77777777" w:rsidR="00090C58" w:rsidRPr="009E3B25" w:rsidRDefault="00090C58" w:rsidP="00C17F84">
      <w:pPr>
        <w:pStyle w:val="Zkladntext21"/>
        <w:tabs>
          <w:tab w:val="left" w:pos="0"/>
        </w:tabs>
        <w:rPr>
          <w:sz w:val="22"/>
          <w:szCs w:val="22"/>
        </w:rPr>
      </w:pPr>
      <w:r w:rsidRPr="009E3B25">
        <w:rPr>
          <w:sz w:val="22"/>
          <w:szCs w:val="22"/>
        </w:rPr>
        <w:t>zápis v obchodním rejstříku:</w:t>
      </w:r>
      <w:r w:rsidRPr="009E3B25">
        <w:rPr>
          <w:sz w:val="22"/>
          <w:szCs w:val="22"/>
        </w:rPr>
        <w:tab/>
        <w:t>Městský soud v Praze, oddíl A, vložka 43594</w:t>
      </w:r>
    </w:p>
    <w:p w14:paraId="4F0D0CCC" w14:textId="0BEFE056" w:rsidR="00090C58" w:rsidRDefault="00090C58" w:rsidP="00C17F84">
      <w:pPr>
        <w:pStyle w:val="Zkladntext21"/>
        <w:tabs>
          <w:tab w:val="left" w:pos="0"/>
        </w:tabs>
        <w:rPr>
          <w:sz w:val="22"/>
          <w:szCs w:val="22"/>
        </w:rPr>
      </w:pPr>
      <w:r w:rsidRPr="00357683">
        <w:rPr>
          <w:sz w:val="22"/>
          <w:szCs w:val="22"/>
        </w:rPr>
        <w:t xml:space="preserve">tel.: </w:t>
      </w:r>
      <w:r w:rsidR="006C01EF" w:rsidRPr="00357683">
        <w:rPr>
          <w:sz w:val="22"/>
          <w:szCs w:val="22"/>
        </w:rPr>
        <w:t>+420</w:t>
      </w:r>
      <w:r w:rsidR="00A41D4C">
        <w:rPr>
          <w:sz w:val="22"/>
          <w:szCs w:val="22"/>
        </w:rPr>
        <w:t> 387 683 1</w:t>
      </w:r>
      <w:r w:rsidR="006771CF">
        <w:rPr>
          <w:sz w:val="22"/>
          <w:szCs w:val="22"/>
        </w:rPr>
        <w:t>22</w:t>
      </w:r>
      <w:r w:rsidR="00784BD5" w:rsidRPr="00357683">
        <w:rPr>
          <w:sz w:val="22"/>
          <w:szCs w:val="22"/>
        </w:rPr>
        <w:t xml:space="preserve"> </w:t>
      </w:r>
      <w:r w:rsidR="00E160BF" w:rsidRPr="00357683">
        <w:rPr>
          <w:sz w:val="22"/>
          <w:szCs w:val="22"/>
        </w:rPr>
        <w:tab/>
      </w:r>
      <w:r w:rsidRPr="00357683">
        <w:rPr>
          <w:sz w:val="22"/>
          <w:szCs w:val="22"/>
        </w:rPr>
        <w:t>e-mail</w:t>
      </w:r>
      <w:r w:rsidR="00EA4EF4" w:rsidRPr="00357683">
        <w:rPr>
          <w:sz w:val="22"/>
          <w:szCs w:val="22"/>
        </w:rPr>
        <w:t>:</w:t>
      </w:r>
      <w:r w:rsidR="00784BD5">
        <w:rPr>
          <w:sz w:val="22"/>
          <w:szCs w:val="22"/>
        </w:rPr>
        <w:t xml:space="preserve"> </w:t>
      </w:r>
      <w:hyperlink r:id="rId11" w:history="1">
        <w:r w:rsidR="006771CF" w:rsidRPr="008153AE">
          <w:rPr>
            <w:rStyle w:val="Hypertextovodkaz"/>
            <w:rFonts w:cs="Arial"/>
            <w:sz w:val="22"/>
            <w:szCs w:val="22"/>
          </w:rPr>
          <w:t>stanislav.krbec@pvl.cz</w:t>
        </w:r>
      </w:hyperlink>
    </w:p>
    <w:p w14:paraId="42B0D716" w14:textId="77777777" w:rsidR="00090C58" w:rsidRPr="009E3B25" w:rsidRDefault="00090C58" w:rsidP="00C17F84">
      <w:pPr>
        <w:pStyle w:val="Zkladntext21"/>
        <w:rPr>
          <w:sz w:val="22"/>
          <w:szCs w:val="22"/>
        </w:rPr>
      </w:pPr>
      <w:r w:rsidRPr="009E3B25">
        <w:rPr>
          <w:sz w:val="22"/>
          <w:szCs w:val="22"/>
        </w:rPr>
        <w:t>(dále jen „objednatel“)</w:t>
      </w:r>
    </w:p>
    <w:p w14:paraId="15382CD4" w14:textId="77777777" w:rsidR="00090C58" w:rsidRPr="009802A0" w:rsidRDefault="00090C58" w:rsidP="00C17F84">
      <w:pPr>
        <w:pStyle w:val="Zkladntext21"/>
        <w:rPr>
          <w:sz w:val="22"/>
          <w:szCs w:val="22"/>
        </w:rPr>
      </w:pPr>
    </w:p>
    <w:p w14:paraId="271C7F95" w14:textId="77777777" w:rsidR="00090C58" w:rsidRPr="009802A0" w:rsidRDefault="00090C58" w:rsidP="00C17F84">
      <w:pPr>
        <w:pStyle w:val="Zkladntext21"/>
        <w:rPr>
          <w:sz w:val="22"/>
          <w:szCs w:val="22"/>
        </w:rPr>
      </w:pPr>
      <w:r w:rsidRPr="009802A0">
        <w:rPr>
          <w:sz w:val="22"/>
          <w:szCs w:val="22"/>
        </w:rPr>
        <w:t>a</w:t>
      </w:r>
    </w:p>
    <w:p w14:paraId="0B57444F" w14:textId="77777777" w:rsidR="00090C58" w:rsidRPr="009802A0" w:rsidRDefault="00090C58" w:rsidP="00C17F84">
      <w:pPr>
        <w:pStyle w:val="Zkladntext21"/>
        <w:rPr>
          <w:sz w:val="22"/>
          <w:szCs w:val="22"/>
        </w:rPr>
      </w:pPr>
    </w:p>
    <w:p w14:paraId="2DE441A0" w14:textId="77777777" w:rsidR="00090C58" w:rsidRPr="009E3B25" w:rsidRDefault="00090C58" w:rsidP="00C17F84">
      <w:pPr>
        <w:pStyle w:val="Zkladntext21"/>
        <w:tabs>
          <w:tab w:val="left" w:pos="0"/>
        </w:tabs>
        <w:rPr>
          <w:b/>
          <w:bCs/>
          <w:sz w:val="22"/>
          <w:szCs w:val="22"/>
          <w:shd w:val="clear" w:color="auto" w:fill="FFFF00"/>
        </w:rPr>
      </w:pPr>
      <w:r w:rsidRPr="009E3B25">
        <w:rPr>
          <w:b/>
          <w:bCs/>
          <w:sz w:val="22"/>
          <w:szCs w:val="22"/>
        </w:rPr>
        <w:t>zhotovitel:</w:t>
      </w:r>
      <w:r w:rsidRPr="009E3B25">
        <w:rPr>
          <w:b/>
          <w:bCs/>
          <w:sz w:val="22"/>
          <w:szCs w:val="22"/>
        </w:rPr>
        <w:tab/>
      </w:r>
      <w:r w:rsidRPr="009E3B25">
        <w:rPr>
          <w:b/>
          <w:bCs/>
          <w:sz w:val="22"/>
          <w:szCs w:val="22"/>
        </w:rPr>
        <w:tab/>
      </w:r>
      <w:r w:rsidRPr="009E3B25">
        <w:rPr>
          <w:b/>
          <w:bCs/>
          <w:sz w:val="22"/>
          <w:szCs w:val="22"/>
        </w:rPr>
        <w:tab/>
      </w:r>
      <w:r w:rsidRPr="009E3B25">
        <w:rPr>
          <w:b/>
          <w:bCs/>
          <w:sz w:val="22"/>
          <w:szCs w:val="22"/>
          <w:shd w:val="clear" w:color="auto" w:fill="FFFF00"/>
        </w:rPr>
        <w:t>……………………………………….……</w:t>
      </w:r>
    </w:p>
    <w:p w14:paraId="28B65012" w14:textId="77777777" w:rsidR="00090C58" w:rsidRPr="00F702F6" w:rsidRDefault="00090C58" w:rsidP="00C17F84">
      <w:pPr>
        <w:widowControl w:val="0"/>
        <w:tabs>
          <w:tab w:val="left" w:pos="0"/>
        </w:tabs>
        <w:rPr>
          <w:rFonts w:ascii="Arial" w:hAnsi="Arial" w:cs="Arial"/>
          <w:bCs/>
          <w:sz w:val="22"/>
          <w:szCs w:val="22"/>
          <w:shd w:val="clear" w:color="auto" w:fill="FFFF00"/>
        </w:rPr>
      </w:pPr>
      <w:r w:rsidRPr="009E3B25">
        <w:rPr>
          <w:rFonts w:ascii="Arial" w:hAnsi="Arial" w:cs="Arial"/>
          <w:sz w:val="22"/>
          <w:szCs w:val="22"/>
        </w:rPr>
        <w:t>sídlo:</w:t>
      </w:r>
      <w:r w:rsidRPr="009E3B25">
        <w:rPr>
          <w:rFonts w:ascii="Arial" w:hAnsi="Arial" w:cs="Arial"/>
          <w:sz w:val="22"/>
          <w:szCs w:val="22"/>
        </w:rPr>
        <w:tab/>
      </w:r>
      <w:r w:rsidRPr="009E3B25">
        <w:rPr>
          <w:rFonts w:ascii="Arial" w:hAnsi="Arial" w:cs="Arial"/>
          <w:sz w:val="22"/>
          <w:szCs w:val="22"/>
        </w:rPr>
        <w:tab/>
      </w:r>
      <w:r w:rsidRPr="009E3B25">
        <w:rPr>
          <w:rFonts w:ascii="Arial" w:hAnsi="Arial" w:cs="Arial"/>
          <w:sz w:val="22"/>
          <w:szCs w:val="22"/>
        </w:rPr>
        <w:tab/>
      </w:r>
      <w:r w:rsidRPr="009E3B25">
        <w:rPr>
          <w:rFonts w:ascii="Arial" w:hAnsi="Arial" w:cs="Arial"/>
          <w:sz w:val="22"/>
          <w:szCs w:val="22"/>
        </w:rPr>
        <w:tab/>
      </w:r>
      <w:r w:rsidRPr="00F702F6">
        <w:rPr>
          <w:rFonts w:ascii="Arial" w:hAnsi="Arial" w:cs="Arial"/>
          <w:bCs/>
          <w:sz w:val="22"/>
          <w:szCs w:val="22"/>
          <w:shd w:val="clear" w:color="auto" w:fill="FFFF00"/>
        </w:rPr>
        <w:t>………………………………….…………</w:t>
      </w:r>
    </w:p>
    <w:p w14:paraId="752A9E2C" w14:textId="77777777" w:rsidR="00090C58" w:rsidRPr="00F702F6" w:rsidRDefault="00090C58" w:rsidP="00C17F84">
      <w:pPr>
        <w:tabs>
          <w:tab w:val="left" w:pos="0"/>
        </w:tabs>
        <w:rPr>
          <w:rFonts w:ascii="Arial" w:hAnsi="Arial" w:cs="Arial"/>
          <w:bCs/>
          <w:sz w:val="22"/>
          <w:szCs w:val="22"/>
          <w:shd w:val="clear" w:color="auto" w:fill="FFFF00"/>
        </w:rPr>
      </w:pPr>
      <w:r w:rsidRPr="00F702F6">
        <w:rPr>
          <w:rFonts w:ascii="Arial" w:hAnsi="Arial" w:cs="Arial"/>
          <w:sz w:val="22"/>
          <w:szCs w:val="22"/>
        </w:rPr>
        <w:t>oprávněn(i) k podpisu smlouvy:</w:t>
      </w:r>
      <w:r w:rsidRPr="00F702F6">
        <w:rPr>
          <w:rFonts w:ascii="Arial" w:hAnsi="Arial" w:cs="Arial"/>
          <w:sz w:val="22"/>
          <w:szCs w:val="22"/>
        </w:rPr>
        <w:tab/>
      </w:r>
      <w:r w:rsidRPr="00F702F6">
        <w:rPr>
          <w:rFonts w:ascii="Arial" w:hAnsi="Arial" w:cs="Arial"/>
          <w:sz w:val="22"/>
          <w:szCs w:val="22"/>
        </w:rPr>
        <w:tab/>
      </w:r>
      <w:r w:rsidRPr="00F702F6">
        <w:rPr>
          <w:rFonts w:ascii="Arial" w:hAnsi="Arial" w:cs="Arial"/>
          <w:bCs/>
          <w:sz w:val="22"/>
          <w:szCs w:val="22"/>
          <w:shd w:val="clear" w:color="auto" w:fill="FFFF00"/>
        </w:rPr>
        <w:t>…………………………………….………</w:t>
      </w:r>
    </w:p>
    <w:p w14:paraId="7F0303CE" w14:textId="77777777" w:rsidR="00090C58" w:rsidRPr="00F702F6" w:rsidRDefault="00090C58" w:rsidP="00C17F84">
      <w:pPr>
        <w:tabs>
          <w:tab w:val="left" w:pos="0"/>
        </w:tabs>
        <w:rPr>
          <w:rFonts w:ascii="Arial" w:hAnsi="Arial" w:cs="Arial"/>
          <w:bCs/>
          <w:sz w:val="22"/>
          <w:szCs w:val="22"/>
          <w:shd w:val="clear" w:color="auto" w:fill="FFFF00"/>
        </w:rPr>
      </w:pPr>
      <w:r w:rsidRPr="00F702F6">
        <w:rPr>
          <w:rFonts w:ascii="Arial" w:hAnsi="Arial" w:cs="Arial"/>
          <w:sz w:val="22"/>
          <w:szCs w:val="22"/>
        </w:rPr>
        <w:t xml:space="preserve">oprávněn(i) jednat o věcech smluvních: </w:t>
      </w:r>
      <w:r w:rsidRPr="00F702F6">
        <w:rPr>
          <w:rFonts w:ascii="Arial" w:hAnsi="Arial" w:cs="Arial"/>
          <w:sz w:val="22"/>
          <w:szCs w:val="22"/>
        </w:rPr>
        <w:tab/>
      </w:r>
      <w:r w:rsidRPr="00F702F6">
        <w:rPr>
          <w:rFonts w:ascii="Arial" w:hAnsi="Arial" w:cs="Arial"/>
          <w:bCs/>
          <w:sz w:val="22"/>
          <w:szCs w:val="22"/>
          <w:shd w:val="clear" w:color="auto" w:fill="FFFF00"/>
        </w:rPr>
        <w:t>…………………………………….………</w:t>
      </w:r>
    </w:p>
    <w:p w14:paraId="31B5DF90" w14:textId="77777777" w:rsidR="00090C58" w:rsidRPr="00F702F6" w:rsidRDefault="00090C58" w:rsidP="00C17F84">
      <w:pPr>
        <w:tabs>
          <w:tab w:val="left" w:pos="0"/>
        </w:tabs>
        <w:rPr>
          <w:rFonts w:ascii="Arial" w:hAnsi="Arial" w:cs="Arial"/>
          <w:bCs/>
          <w:sz w:val="22"/>
          <w:szCs w:val="22"/>
          <w:shd w:val="clear" w:color="auto" w:fill="FFFF00"/>
        </w:rPr>
      </w:pPr>
      <w:r w:rsidRPr="00F702F6">
        <w:rPr>
          <w:rFonts w:ascii="Arial" w:hAnsi="Arial" w:cs="Arial"/>
          <w:sz w:val="22"/>
          <w:szCs w:val="22"/>
        </w:rPr>
        <w:t>oprávněn(i) jednat o věcech technických:</w:t>
      </w:r>
      <w:r w:rsidRPr="00F702F6">
        <w:rPr>
          <w:rFonts w:ascii="Arial" w:hAnsi="Arial" w:cs="Arial"/>
          <w:sz w:val="22"/>
          <w:szCs w:val="22"/>
        </w:rPr>
        <w:tab/>
      </w:r>
      <w:r w:rsidR="00F702F6" w:rsidRPr="00F702F6">
        <w:rPr>
          <w:rFonts w:ascii="Arial" w:hAnsi="Arial" w:cs="Arial"/>
          <w:bCs/>
          <w:sz w:val="22"/>
          <w:szCs w:val="22"/>
          <w:shd w:val="clear" w:color="auto" w:fill="FFFF00"/>
        </w:rPr>
        <w:t>…………………………………….………</w:t>
      </w:r>
    </w:p>
    <w:p w14:paraId="294E562E" w14:textId="77777777" w:rsidR="00090C58" w:rsidRPr="00F702F6" w:rsidRDefault="00090C58" w:rsidP="00C17F84">
      <w:pPr>
        <w:tabs>
          <w:tab w:val="left" w:pos="0"/>
        </w:tabs>
        <w:rPr>
          <w:rFonts w:ascii="Arial" w:hAnsi="Arial" w:cs="Arial"/>
          <w:bCs/>
          <w:sz w:val="22"/>
          <w:szCs w:val="22"/>
          <w:shd w:val="clear" w:color="auto" w:fill="FFFF00"/>
        </w:rPr>
      </w:pPr>
      <w:r w:rsidRPr="00F702F6">
        <w:rPr>
          <w:rFonts w:ascii="Arial" w:hAnsi="Arial" w:cs="Arial"/>
          <w:sz w:val="22"/>
          <w:szCs w:val="22"/>
        </w:rPr>
        <w:t>IČO:</w:t>
      </w:r>
      <w:r w:rsidRPr="00F702F6">
        <w:rPr>
          <w:rFonts w:ascii="Arial" w:hAnsi="Arial" w:cs="Arial"/>
          <w:sz w:val="22"/>
          <w:szCs w:val="22"/>
        </w:rPr>
        <w:tab/>
      </w:r>
      <w:r w:rsidRPr="00F702F6">
        <w:rPr>
          <w:rFonts w:ascii="Arial" w:hAnsi="Arial" w:cs="Arial"/>
          <w:sz w:val="22"/>
          <w:szCs w:val="22"/>
        </w:rPr>
        <w:tab/>
      </w:r>
      <w:r w:rsidRPr="00F702F6">
        <w:rPr>
          <w:rFonts w:ascii="Arial" w:hAnsi="Arial" w:cs="Arial"/>
          <w:sz w:val="22"/>
          <w:szCs w:val="22"/>
        </w:rPr>
        <w:tab/>
      </w:r>
      <w:r w:rsidRPr="00F702F6">
        <w:rPr>
          <w:rFonts w:ascii="Arial" w:hAnsi="Arial" w:cs="Arial"/>
          <w:sz w:val="22"/>
          <w:szCs w:val="22"/>
        </w:rPr>
        <w:tab/>
      </w:r>
      <w:r w:rsidRPr="00F702F6">
        <w:rPr>
          <w:rFonts w:ascii="Arial" w:hAnsi="Arial" w:cs="Arial"/>
          <w:bCs/>
          <w:sz w:val="22"/>
          <w:szCs w:val="22"/>
          <w:shd w:val="clear" w:color="auto" w:fill="FFFF00"/>
        </w:rPr>
        <w:t>……………………</w:t>
      </w:r>
    </w:p>
    <w:p w14:paraId="3D4CE566" w14:textId="77777777" w:rsidR="00090C58" w:rsidRPr="00F702F6" w:rsidRDefault="00090C58" w:rsidP="00C17F84">
      <w:pPr>
        <w:pStyle w:val="Nadpis2"/>
        <w:tabs>
          <w:tab w:val="num" w:pos="0"/>
        </w:tabs>
        <w:rPr>
          <w:rFonts w:ascii="Arial" w:hAnsi="Arial" w:cs="Arial"/>
          <w:b w:val="0"/>
          <w:sz w:val="22"/>
          <w:szCs w:val="22"/>
          <w:shd w:val="clear" w:color="auto" w:fill="FFFF00"/>
        </w:rPr>
      </w:pPr>
      <w:r w:rsidRPr="00F702F6">
        <w:rPr>
          <w:rFonts w:ascii="Arial" w:hAnsi="Arial" w:cs="Arial"/>
          <w:b w:val="0"/>
          <w:bCs w:val="0"/>
          <w:i w:val="0"/>
          <w:iCs w:val="0"/>
          <w:sz w:val="22"/>
          <w:szCs w:val="22"/>
        </w:rPr>
        <w:t xml:space="preserve">DIČ: </w:t>
      </w:r>
      <w:r w:rsidRPr="00F702F6">
        <w:rPr>
          <w:rFonts w:ascii="Arial" w:hAnsi="Arial" w:cs="Arial"/>
          <w:b w:val="0"/>
          <w:bCs w:val="0"/>
          <w:i w:val="0"/>
          <w:iCs w:val="0"/>
          <w:sz w:val="22"/>
          <w:szCs w:val="22"/>
        </w:rPr>
        <w:tab/>
      </w:r>
      <w:r w:rsidRPr="00F702F6">
        <w:rPr>
          <w:rFonts w:ascii="Arial" w:hAnsi="Arial" w:cs="Arial"/>
          <w:b w:val="0"/>
          <w:bCs w:val="0"/>
          <w:sz w:val="22"/>
          <w:szCs w:val="22"/>
        </w:rPr>
        <w:tab/>
      </w:r>
      <w:r w:rsidRPr="00F702F6">
        <w:rPr>
          <w:rFonts w:ascii="Arial" w:hAnsi="Arial" w:cs="Arial"/>
          <w:b w:val="0"/>
          <w:bCs w:val="0"/>
          <w:sz w:val="22"/>
          <w:szCs w:val="22"/>
        </w:rPr>
        <w:tab/>
      </w:r>
      <w:r w:rsidRPr="00F702F6">
        <w:rPr>
          <w:rFonts w:ascii="Arial" w:hAnsi="Arial" w:cs="Arial"/>
          <w:b w:val="0"/>
          <w:bCs w:val="0"/>
          <w:sz w:val="22"/>
          <w:szCs w:val="22"/>
        </w:rPr>
        <w:tab/>
      </w:r>
      <w:r w:rsidRPr="00F702F6">
        <w:rPr>
          <w:rFonts w:ascii="Arial" w:hAnsi="Arial" w:cs="Arial"/>
          <w:b w:val="0"/>
          <w:sz w:val="22"/>
          <w:szCs w:val="22"/>
          <w:shd w:val="clear" w:color="auto" w:fill="FFFF00"/>
        </w:rPr>
        <w:t>……………………</w:t>
      </w:r>
    </w:p>
    <w:p w14:paraId="4A0946DB" w14:textId="77777777" w:rsidR="00090C58" w:rsidRPr="00F702F6" w:rsidRDefault="00090C58" w:rsidP="00C17F84">
      <w:pPr>
        <w:tabs>
          <w:tab w:val="left" w:pos="0"/>
        </w:tabs>
        <w:rPr>
          <w:rFonts w:ascii="Arial" w:hAnsi="Arial" w:cs="Arial"/>
          <w:bCs/>
          <w:sz w:val="22"/>
          <w:szCs w:val="22"/>
          <w:shd w:val="clear" w:color="auto" w:fill="FFFF00"/>
        </w:rPr>
      </w:pPr>
      <w:r w:rsidRPr="00F702F6">
        <w:rPr>
          <w:rFonts w:ascii="Arial" w:hAnsi="Arial" w:cs="Arial"/>
          <w:sz w:val="22"/>
          <w:szCs w:val="22"/>
        </w:rPr>
        <w:t>bankovní spojení:</w:t>
      </w:r>
      <w:r w:rsidRPr="00F702F6">
        <w:rPr>
          <w:rFonts w:ascii="Arial" w:hAnsi="Arial" w:cs="Arial"/>
          <w:sz w:val="22"/>
          <w:szCs w:val="22"/>
        </w:rPr>
        <w:tab/>
      </w:r>
      <w:r w:rsidRPr="00F702F6">
        <w:rPr>
          <w:rFonts w:ascii="Arial" w:hAnsi="Arial" w:cs="Arial"/>
          <w:sz w:val="22"/>
          <w:szCs w:val="22"/>
        </w:rPr>
        <w:tab/>
      </w:r>
      <w:r w:rsidRPr="00F702F6">
        <w:rPr>
          <w:rFonts w:ascii="Arial" w:hAnsi="Arial" w:cs="Arial"/>
          <w:bCs/>
          <w:sz w:val="22"/>
          <w:szCs w:val="22"/>
          <w:shd w:val="clear" w:color="auto" w:fill="FFFF00"/>
        </w:rPr>
        <w:t>……………………</w:t>
      </w:r>
    </w:p>
    <w:p w14:paraId="60F0205D" w14:textId="77777777" w:rsidR="00090C58" w:rsidRPr="00F702F6" w:rsidRDefault="00090C58" w:rsidP="00C17F84">
      <w:pPr>
        <w:tabs>
          <w:tab w:val="left" w:pos="0"/>
        </w:tabs>
        <w:rPr>
          <w:rFonts w:ascii="Arial" w:hAnsi="Arial" w:cs="Arial"/>
          <w:bCs/>
          <w:sz w:val="22"/>
          <w:szCs w:val="22"/>
          <w:shd w:val="clear" w:color="auto" w:fill="FFFF00"/>
        </w:rPr>
      </w:pPr>
      <w:r w:rsidRPr="00F702F6">
        <w:rPr>
          <w:rFonts w:ascii="Arial" w:hAnsi="Arial" w:cs="Arial"/>
          <w:sz w:val="22"/>
          <w:szCs w:val="22"/>
        </w:rPr>
        <w:t>číslo účtu:</w:t>
      </w:r>
      <w:r w:rsidRPr="00F702F6">
        <w:rPr>
          <w:rFonts w:ascii="Arial" w:hAnsi="Arial" w:cs="Arial"/>
          <w:sz w:val="22"/>
          <w:szCs w:val="22"/>
        </w:rPr>
        <w:tab/>
      </w:r>
      <w:r w:rsidRPr="00F702F6">
        <w:rPr>
          <w:rFonts w:ascii="Arial" w:hAnsi="Arial" w:cs="Arial"/>
          <w:sz w:val="22"/>
          <w:szCs w:val="22"/>
        </w:rPr>
        <w:tab/>
      </w:r>
      <w:r w:rsidRPr="00F702F6">
        <w:rPr>
          <w:rFonts w:ascii="Arial" w:hAnsi="Arial" w:cs="Arial"/>
          <w:sz w:val="22"/>
          <w:szCs w:val="22"/>
        </w:rPr>
        <w:tab/>
      </w:r>
      <w:r w:rsidRPr="00F702F6">
        <w:rPr>
          <w:rFonts w:ascii="Arial" w:hAnsi="Arial" w:cs="Arial"/>
          <w:bCs/>
          <w:sz w:val="22"/>
          <w:szCs w:val="22"/>
          <w:shd w:val="clear" w:color="auto" w:fill="FFFF00"/>
        </w:rPr>
        <w:t>……………………</w:t>
      </w:r>
    </w:p>
    <w:p w14:paraId="771683B2" w14:textId="77777777" w:rsidR="00090C58" w:rsidRPr="00F702F6" w:rsidRDefault="00090C58" w:rsidP="00C17F84">
      <w:pPr>
        <w:rPr>
          <w:rFonts w:ascii="Arial" w:hAnsi="Arial" w:cs="Arial"/>
          <w:bCs/>
          <w:sz w:val="22"/>
          <w:szCs w:val="22"/>
          <w:shd w:val="clear" w:color="auto" w:fill="FFFF00"/>
        </w:rPr>
      </w:pPr>
      <w:r w:rsidRPr="00F702F6">
        <w:rPr>
          <w:rFonts w:ascii="Arial" w:hAnsi="Arial" w:cs="Arial"/>
          <w:sz w:val="22"/>
          <w:szCs w:val="22"/>
        </w:rPr>
        <w:t>zápis v obchodním rejstříku:</w:t>
      </w:r>
      <w:r w:rsidRPr="00F702F6">
        <w:rPr>
          <w:rFonts w:ascii="Arial" w:hAnsi="Arial" w:cs="Arial"/>
          <w:sz w:val="22"/>
          <w:szCs w:val="22"/>
        </w:rPr>
        <w:tab/>
      </w:r>
      <w:r w:rsidRPr="00F702F6">
        <w:rPr>
          <w:rFonts w:ascii="Arial" w:hAnsi="Arial" w:cs="Arial"/>
          <w:bCs/>
          <w:sz w:val="22"/>
          <w:szCs w:val="22"/>
          <w:shd w:val="clear" w:color="auto" w:fill="FFFF00"/>
        </w:rPr>
        <w:t>………………………………………….……</w:t>
      </w:r>
    </w:p>
    <w:p w14:paraId="35C743CB" w14:textId="77777777" w:rsidR="00090C58" w:rsidRPr="009E3B25" w:rsidRDefault="00090C58" w:rsidP="00C17F84">
      <w:pPr>
        <w:pStyle w:val="Zkladntext21"/>
        <w:rPr>
          <w:sz w:val="22"/>
          <w:szCs w:val="22"/>
        </w:rPr>
      </w:pPr>
      <w:r w:rsidRPr="009E3B25">
        <w:rPr>
          <w:sz w:val="22"/>
          <w:szCs w:val="22"/>
        </w:rPr>
        <w:t xml:space="preserve">tel.: </w:t>
      </w:r>
      <w:r w:rsidR="00F702F6" w:rsidRPr="00BF310C">
        <w:rPr>
          <w:sz w:val="22"/>
          <w:szCs w:val="22"/>
          <w:highlight w:val="yellow"/>
        </w:rPr>
        <w:t>……………………</w:t>
      </w:r>
      <w:r>
        <w:rPr>
          <w:sz w:val="22"/>
          <w:szCs w:val="22"/>
        </w:rPr>
        <w:tab/>
      </w:r>
      <w:r>
        <w:rPr>
          <w:sz w:val="22"/>
          <w:szCs w:val="22"/>
        </w:rPr>
        <w:tab/>
      </w:r>
      <w:r>
        <w:rPr>
          <w:sz w:val="22"/>
          <w:szCs w:val="22"/>
        </w:rPr>
        <w:tab/>
      </w:r>
      <w:r>
        <w:rPr>
          <w:sz w:val="22"/>
          <w:szCs w:val="22"/>
        </w:rPr>
        <w:tab/>
        <w:t xml:space="preserve">e-mail: </w:t>
      </w:r>
      <w:r w:rsidR="00F702F6" w:rsidRPr="00BF310C">
        <w:rPr>
          <w:sz w:val="22"/>
          <w:szCs w:val="22"/>
          <w:highlight w:val="yellow"/>
        </w:rPr>
        <w:t>……………………</w:t>
      </w:r>
    </w:p>
    <w:p w14:paraId="38808D9A" w14:textId="77777777" w:rsidR="00090C58" w:rsidRPr="009E3B25" w:rsidRDefault="00090C58" w:rsidP="00C17F84">
      <w:pPr>
        <w:pStyle w:val="Zkladntext21"/>
        <w:rPr>
          <w:sz w:val="22"/>
          <w:szCs w:val="22"/>
        </w:rPr>
      </w:pPr>
      <w:r w:rsidRPr="009E3B25">
        <w:rPr>
          <w:sz w:val="22"/>
          <w:szCs w:val="22"/>
        </w:rPr>
        <w:t>(dále jen „zhotovitel“)</w:t>
      </w:r>
    </w:p>
    <w:p w14:paraId="36C51208" w14:textId="23CE5013" w:rsidR="00090C58" w:rsidRDefault="00090C58" w:rsidP="007A172E">
      <w:pPr>
        <w:rPr>
          <w:rFonts w:ascii="Arial" w:hAnsi="Arial" w:cs="Arial"/>
          <w:sz w:val="22"/>
          <w:szCs w:val="22"/>
        </w:rPr>
      </w:pPr>
    </w:p>
    <w:p w14:paraId="41518284" w14:textId="77777777" w:rsidR="00090C58" w:rsidRPr="001A62E9" w:rsidRDefault="00090C58" w:rsidP="007A172E">
      <w:pPr>
        <w:jc w:val="center"/>
        <w:rPr>
          <w:rFonts w:ascii="Arial" w:hAnsi="Arial" w:cs="Arial"/>
          <w:b/>
          <w:bCs/>
          <w:sz w:val="22"/>
          <w:szCs w:val="22"/>
          <w:u w:val="single"/>
        </w:rPr>
      </w:pPr>
      <w:r w:rsidRPr="001A62E9">
        <w:rPr>
          <w:rFonts w:ascii="Arial" w:hAnsi="Arial" w:cs="Arial"/>
          <w:b/>
          <w:bCs/>
          <w:sz w:val="22"/>
          <w:szCs w:val="22"/>
          <w:u w:val="single"/>
        </w:rPr>
        <w:t>I. Účel a předmět smlouvy</w:t>
      </w:r>
    </w:p>
    <w:p w14:paraId="6F08D1F9" w14:textId="77777777" w:rsidR="00090C58" w:rsidRPr="00A14105" w:rsidRDefault="00090C58" w:rsidP="007A172E">
      <w:pPr>
        <w:rPr>
          <w:rFonts w:ascii="Arial" w:hAnsi="Arial" w:cs="Arial"/>
          <w:sz w:val="22"/>
        </w:rPr>
      </w:pPr>
    </w:p>
    <w:p w14:paraId="406C3D5C" w14:textId="1B361FF0" w:rsidR="00090C58" w:rsidRPr="00F27ED4" w:rsidRDefault="00090C58" w:rsidP="00F50AAA">
      <w:pPr>
        <w:pStyle w:val="Zkladntext21"/>
        <w:numPr>
          <w:ilvl w:val="0"/>
          <w:numId w:val="25"/>
        </w:numPr>
        <w:suppressAutoHyphens/>
        <w:ind w:left="426" w:hanging="426"/>
        <w:rPr>
          <w:b/>
          <w:color w:val="000000" w:themeColor="text1"/>
          <w:sz w:val="22"/>
          <w:szCs w:val="22"/>
        </w:rPr>
      </w:pPr>
      <w:r w:rsidRPr="004D5431">
        <w:rPr>
          <w:sz w:val="22"/>
          <w:szCs w:val="22"/>
        </w:rPr>
        <w:t xml:space="preserve">Tato smlouva je uzavřena na základě výsledku </w:t>
      </w:r>
      <w:r w:rsidR="00CD1716" w:rsidRPr="004D5431">
        <w:rPr>
          <w:sz w:val="22"/>
          <w:szCs w:val="22"/>
        </w:rPr>
        <w:t xml:space="preserve">zadávacího </w:t>
      </w:r>
      <w:r w:rsidRPr="004D5431">
        <w:rPr>
          <w:sz w:val="22"/>
          <w:szCs w:val="22"/>
        </w:rPr>
        <w:t xml:space="preserve">řízení </w:t>
      </w:r>
      <w:r w:rsidR="00CD1716" w:rsidRPr="004D5431">
        <w:rPr>
          <w:sz w:val="22"/>
          <w:szCs w:val="22"/>
        </w:rPr>
        <w:t xml:space="preserve">dle </w:t>
      </w:r>
      <w:r w:rsidRPr="004D5431">
        <w:rPr>
          <w:sz w:val="22"/>
          <w:szCs w:val="22"/>
        </w:rPr>
        <w:t xml:space="preserve">zákona č. 134/2016 Sb., o zadávání veřejných zakázek, </w:t>
      </w:r>
      <w:r w:rsidR="00867DF5" w:rsidRPr="004D5431">
        <w:rPr>
          <w:sz w:val="22"/>
          <w:szCs w:val="22"/>
        </w:rPr>
        <w:t>ve znění pozdějších předpisů</w:t>
      </w:r>
      <w:r w:rsidRPr="004D5431">
        <w:rPr>
          <w:sz w:val="22"/>
          <w:szCs w:val="22"/>
        </w:rPr>
        <w:t xml:space="preserve"> (dále jen „Z</w:t>
      </w:r>
      <w:r w:rsidR="003867EA" w:rsidRPr="004D5431">
        <w:rPr>
          <w:sz w:val="22"/>
          <w:szCs w:val="22"/>
        </w:rPr>
        <w:t>ZVZ“) pro </w:t>
      </w:r>
      <w:r w:rsidRPr="004D5431">
        <w:rPr>
          <w:sz w:val="22"/>
          <w:szCs w:val="22"/>
        </w:rPr>
        <w:t>veřejnou zakázku s</w:t>
      </w:r>
      <w:r w:rsidR="00CF43EA" w:rsidRPr="004D5431">
        <w:rPr>
          <w:sz w:val="22"/>
          <w:szCs w:val="22"/>
        </w:rPr>
        <w:t> </w:t>
      </w:r>
      <w:r w:rsidRPr="004D5431">
        <w:rPr>
          <w:sz w:val="22"/>
          <w:szCs w:val="22"/>
        </w:rPr>
        <w:t>názvem</w:t>
      </w:r>
      <w:r w:rsidR="00CF43EA" w:rsidRPr="004D5431">
        <w:rPr>
          <w:sz w:val="22"/>
          <w:szCs w:val="22"/>
        </w:rPr>
        <w:t>:</w:t>
      </w:r>
      <w:r w:rsidR="004D5431" w:rsidRPr="004D5431">
        <w:rPr>
          <w:sz w:val="22"/>
          <w:szCs w:val="22"/>
        </w:rPr>
        <w:t xml:space="preserve"> </w:t>
      </w:r>
      <w:r w:rsidR="00F27ED4" w:rsidRPr="00F27ED4">
        <w:rPr>
          <w:b/>
          <w:color w:val="000000" w:themeColor="text1"/>
          <w:sz w:val="22"/>
          <w:szCs w:val="22"/>
        </w:rPr>
        <w:t>„</w:t>
      </w:r>
      <w:r w:rsidR="00A41D4C">
        <w:rPr>
          <w:b/>
          <w:color w:val="000000" w:themeColor="text1"/>
          <w:sz w:val="22"/>
          <w:szCs w:val="22"/>
        </w:rPr>
        <w:t xml:space="preserve">Otava, Horažďovice – úpravy jezu Mrskoš ř.km 72,285 – DSP a DPS, vč. </w:t>
      </w:r>
      <w:r w:rsidR="003C1609" w:rsidRPr="003C1609">
        <w:rPr>
          <w:b/>
          <w:color w:val="000000" w:themeColor="text1"/>
          <w:sz w:val="22"/>
          <w:szCs w:val="22"/>
        </w:rPr>
        <w:t>průzkumů a IČ</w:t>
      </w:r>
      <w:r w:rsidR="00F27ED4" w:rsidRPr="00F27ED4">
        <w:rPr>
          <w:b/>
          <w:color w:val="000000" w:themeColor="text1"/>
          <w:sz w:val="22"/>
          <w:szCs w:val="22"/>
        </w:rPr>
        <w:t>“</w:t>
      </w:r>
      <w:r w:rsidR="00E82411">
        <w:rPr>
          <w:b/>
          <w:color w:val="000000" w:themeColor="text1"/>
          <w:sz w:val="22"/>
          <w:szCs w:val="22"/>
        </w:rPr>
        <w:t xml:space="preserve"> </w:t>
      </w:r>
      <w:r w:rsidR="00E82411" w:rsidRPr="00347272">
        <w:rPr>
          <w:color w:val="000000" w:themeColor="text1"/>
          <w:sz w:val="22"/>
          <w:szCs w:val="22"/>
        </w:rPr>
        <w:t>(dále jen „veřejná zakázka“)</w:t>
      </w:r>
      <w:r w:rsidR="00EA7B7B" w:rsidRPr="00F27ED4">
        <w:rPr>
          <w:b/>
          <w:color w:val="000000" w:themeColor="text1"/>
          <w:sz w:val="22"/>
          <w:szCs w:val="22"/>
        </w:rPr>
        <w:t xml:space="preserve">, </w:t>
      </w:r>
      <w:r w:rsidRPr="00F27ED4">
        <w:rPr>
          <w:sz w:val="22"/>
          <w:szCs w:val="22"/>
        </w:rPr>
        <w:t>ve kterém byla nabídka zhotovitele vyhodnocena</w:t>
      </w:r>
      <w:r w:rsidR="004D5431" w:rsidRPr="00F27ED4">
        <w:rPr>
          <w:sz w:val="22"/>
          <w:szCs w:val="22"/>
        </w:rPr>
        <w:t xml:space="preserve"> </w:t>
      </w:r>
      <w:r w:rsidRPr="00F27ED4">
        <w:rPr>
          <w:sz w:val="22"/>
          <w:szCs w:val="22"/>
        </w:rPr>
        <w:t xml:space="preserve">jako ekonomicky nejvýhodnější. </w:t>
      </w:r>
    </w:p>
    <w:p w14:paraId="137ACEA9" w14:textId="77777777" w:rsidR="00F27ED4" w:rsidRPr="00F27ED4" w:rsidRDefault="00F27ED4" w:rsidP="007C5FE9">
      <w:pPr>
        <w:pStyle w:val="Zkladntext21"/>
        <w:suppressAutoHyphens/>
        <w:rPr>
          <w:b/>
          <w:color w:val="000000" w:themeColor="text1"/>
          <w:sz w:val="22"/>
          <w:szCs w:val="22"/>
        </w:rPr>
      </w:pPr>
    </w:p>
    <w:p w14:paraId="6956F3DF" w14:textId="28F87E5A" w:rsidR="00F27ED4" w:rsidRPr="00DF0ADE" w:rsidRDefault="00F27ED4" w:rsidP="00F50AAA">
      <w:pPr>
        <w:pStyle w:val="Zkladntext21"/>
        <w:numPr>
          <w:ilvl w:val="0"/>
          <w:numId w:val="25"/>
        </w:numPr>
        <w:suppressAutoHyphens/>
        <w:ind w:left="426" w:hanging="426"/>
        <w:outlineLvl w:val="0"/>
        <w:rPr>
          <w:sz w:val="22"/>
        </w:rPr>
      </w:pPr>
      <w:r>
        <w:rPr>
          <w:sz w:val="22"/>
          <w:szCs w:val="22"/>
        </w:rPr>
        <w:t xml:space="preserve">Předmětem díla je zhotovení projektové dokumentace a související činnosti ke stavbě s názvem </w:t>
      </w:r>
      <w:r w:rsidRPr="00A41D4C">
        <w:rPr>
          <w:b/>
          <w:sz w:val="22"/>
          <w:szCs w:val="22"/>
        </w:rPr>
        <w:t>„</w:t>
      </w:r>
      <w:r w:rsidR="00A41D4C">
        <w:rPr>
          <w:b/>
          <w:color w:val="000000" w:themeColor="text1"/>
          <w:sz w:val="22"/>
          <w:szCs w:val="22"/>
        </w:rPr>
        <w:t>Otava, Horažďovice – úpravy jezu Mrskoš ř.km 72,285 – DSP a DPS, vč. </w:t>
      </w:r>
      <w:r w:rsidR="003C1609" w:rsidRPr="003C1609">
        <w:rPr>
          <w:b/>
          <w:color w:val="000000" w:themeColor="text1"/>
          <w:sz w:val="22"/>
          <w:szCs w:val="22"/>
        </w:rPr>
        <w:t>průzkumů a IČ</w:t>
      </w:r>
      <w:r w:rsidRPr="00A41D4C">
        <w:rPr>
          <w:b/>
          <w:sz w:val="22"/>
          <w:szCs w:val="22"/>
        </w:rPr>
        <w:t>“</w:t>
      </w:r>
      <w:r w:rsidR="00970D1D">
        <w:rPr>
          <w:sz w:val="22"/>
          <w:szCs w:val="22"/>
        </w:rPr>
        <w:t xml:space="preserve"> (dále jen „stavba“).</w:t>
      </w:r>
    </w:p>
    <w:p w14:paraId="607192D2" w14:textId="300206EE" w:rsidR="00DF0ADE" w:rsidRDefault="00DF0ADE" w:rsidP="00727FB5">
      <w:pPr>
        <w:rPr>
          <w:sz w:val="22"/>
        </w:rPr>
      </w:pPr>
    </w:p>
    <w:p w14:paraId="48AAECB2" w14:textId="77777777" w:rsidR="005F7AC2" w:rsidRDefault="00DF0ADE" w:rsidP="00BB081F">
      <w:pPr>
        <w:pStyle w:val="Zkladntext21"/>
        <w:numPr>
          <w:ilvl w:val="0"/>
          <w:numId w:val="25"/>
        </w:numPr>
        <w:tabs>
          <w:tab w:val="num" w:pos="426"/>
        </w:tabs>
        <w:suppressAutoHyphens/>
        <w:ind w:left="426" w:hanging="426"/>
        <w:outlineLvl w:val="0"/>
        <w:rPr>
          <w:sz w:val="22"/>
        </w:rPr>
      </w:pPr>
      <w:r w:rsidRPr="00727FB5">
        <w:rPr>
          <w:sz w:val="22"/>
        </w:rPr>
        <w:lastRenderedPageBreak/>
        <w:t>Dílo bude vycházet z</w:t>
      </w:r>
      <w:r w:rsidR="005F7AC2">
        <w:rPr>
          <w:sz w:val="22"/>
        </w:rPr>
        <w:t>:</w:t>
      </w:r>
    </w:p>
    <w:p w14:paraId="1EBF919F" w14:textId="3779BB9D" w:rsidR="005F7AC2" w:rsidRPr="005F7AC2" w:rsidRDefault="00DF0ADE" w:rsidP="00DF5122">
      <w:pPr>
        <w:pStyle w:val="Zkladntext21"/>
        <w:numPr>
          <w:ilvl w:val="0"/>
          <w:numId w:val="39"/>
        </w:numPr>
        <w:suppressAutoHyphens/>
        <w:outlineLvl w:val="0"/>
        <w:rPr>
          <w:sz w:val="22"/>
        </w:rPr>
      </w:pPr>
      <w:r w:rsidRPr="00727FB5">
        <w:rPr>
          <w:sz w:val="22"/>
        </w:rPr>
        <w:t xml:space="preserve">projektové dokumentace </w:t>
      </w:r>
      <w:r w:rsidR="00E160BF" w:rsidRPr="00727FB5">
        <w:rPr>
          <w:sz w:val="22"/>
        </w:rPr>
        <w:t>pro</w:t>
      </w:r>
      <w:r w:rsidRPr="00727FB5">
        <w:rPr>
          <w:sz w:val="22"/>
        </w:rPr>
        <w:t xml:space="preserve"> vydání územního rozhodnutí </w:t>
      </w:r>
      <w:r w:rsidR="0078482A">
        <w:rPr>
          <w:sz w:val="22"/>
        </w:rPr>
        <w:t>„</w:t>
      </w:r>
      <w:r w:rsidR="0078482A" w:rsidRPr="0078482A">
        <w:rPr>
          <w:sz w:val="22"/>
        </w:rPr>
        <w:t>Otava, Horažďovice – úpravy jezu Mrskoš</w:t>
      </w:r>
      <w:r w:rsidR="0078482A">
        <w:rPr>
          <w:sz w:val="22"/>
        </w:rPr>
        <w:t>,</w:t>
      </w:r>
      <w:r w:rsidR="0078482A" w:rsidRPr="0078482A">
        <w:rPr>
          <w:sz w:val="22"/>
        </w:rPr>
        <w:t xml:space="preserve"> ř.km 72,285</w:t>
      </w:r>
      <w:r w:rsidR="0078482A">
        <w:rPr>
          <w:sz w:val="22"/>
        </w:rPr>
        <w:t>“ zpracovan</w:t>
      </w:r>
      <w:r w:rsidR="00270269">
        <w:rPr>
          <w:sz w:val="22"/>
        </w:rPr>
        <w:t>á</w:t>
      </w:r>
      <w:r w:rsidR="0078482A">
        <w:rPr>
          <w:sz w:val="22"/>
        </w:rPr>
        <w:t xml:space="preserve"> </w:t>
      </w:r>
      <w:r w:rsidR="00983258">
        <w:rPr>
          <w:sz w:val="22"/>
        </w:rPr>
        <w:t xml:space="preserve">společností </w:t>
      </w:r>
      <w:r w:rsidR="0078482A" w:rsidRPr="0078482A">
        <w:rPr>
          <w:sz w:val="22"/>
        </w:rPr>
        <w:t>VH–TRES spol. s r. o.,</w:t>
      </w:r>
      <w:r w:rsidR="00270269">
        <w:rPr>
          <w:sz w:val="22"/>
        </w:rPr>
        <w:t xml:space="preserve"> Senovážné </w:t>
      </w:r>
      <w:r w:rsidR="00983258">
        <w:rPr>
          <w:sz w:val="22"/>
        </w:rPr>
        <w:t xml:space="preserve">nám. 240/1, České Budějovice 6, 370 01 České Budějovice, IČO 15771822, v </w:t>
      </w:r>
      <w:r w:rsidR="00270269">
        <w:rPr>
          <w:sz w:val="22"/>
        </w:rPr>
        <w:t>03/2014 pod č. zakázky 1494/2</w:t>
      </w:r>
      <w:r w:rsidR="00D83C2D">
        <w:rPr>
          <w:sz w:val="22"/>
        </w:rPr>
        <w:t xml:space="preserve"> (dále jen „DUR“)</w:t>
      </w:r>
      <w:r w:rsidR="0078482A">
        <w:rPr>
          <w:sz w:val="22"/>
        </w:rPr>
        <w:t xml:space="preserve"> </w:t>
      </w:r>
      <w:r w:rsidR="005F7AC2" w:rsidRPr="005F7AC2">
        <w:rPr>
          <w:sz w:val="22"/>
        </w:rPr>
        <w:t>která byla zhotoviteli poskytnuta v rámci řízení pro</w:t>
      </w:r>
      <w:r w:rsidR="005F7AC2">
        <w:rPr>
          <w:sz w:val="22"/>
        </w:rPr>
        <w:t xml:space="preserve"> </w:t>
      </w:r>
      <w:r w:rsidR="005F7AC2" w:rsidRPr="005F7AC2">
        <w:rPr>
          <w:sz w:val="22"/>
        </w:rPr>
        <w:t>zadání veřejné zakázky</w:t>
      </w:r>
      <w:r w:rsidR="005F7AC2">
        <w:rPr>
          <w:sz w:val="22"/>
        </w:rPr>
        <w:t>,</w:t>
      </w:r>
    </w:p>
    <w:p w14:paraId="4DD3CC20" w14:textId="1C92E172" w:rsidR="00DF0ADE" w:rsidRDefault="005F7AC2" w:rsidP="00DF5122">
      <w:pPr>
        <w:pStyle w:val="Zkladntext21"/>
        <w:numPr>
          <w:ilvl w:val="0"/>
          <w:numId w:val="39"/>
        </w:numPr>
        <w:suppressAutoHyphens/>
        <w:outlineLvl w:val="0"/>
        <w:rPr>
          <w:sz w:val="22"/>
        </w:rPr>
      </w:pPr>
      <w:r>
        <w:rPr>
          <w:sz w:val="22"/>
        </w:rPr>
        <w:t xml:space="preserve">z </w:t>
      </w:r>
      <w:r w:rsidR="00E160BF" w:rsidRPr="00727FB5">
        <w:rPr>
          <w:sz w:val="22"/>
        </w:rPr>
        <w:t>podmín</w:t>
      </w:r>
      <w:r w:rsidR="00371452">
        <w:rPr>
          <w:sz w:val="22"/>
        </w:rPr>
        <w:t>e</w:t>
      </w:r>
      <w:r w:rsidR="00E160BF" w:rsidRPr="00727FB5">
        <w:rPr>
          <w:sz w:val="22"/>
        </w:rPr>
        <w:t>k územního rozhodnutí</w:t>
      </w:r>
      <w:r>
        <w:rPr>
          <w:sz w:val="22"/>
        </w:rPr>
        <w:t xml:space="preserve"> vydaného MÚ Horažďovice</w:t>
      </w:r>
      <w:r w:rsidR="00270269">
        <w:rPr>
          <w:sz w:val="22"/>
        </w:rPr>
        <w:t>, odbor výstavby a</w:t>
      </w:r>
      <w:r w:rsidR="00983258">
        <w:rPr>
          <w:sz w:val="22"/>
        </w:rPr>
        <w:t> </w:t>
      </w:r>
      <w:r w:rsidR="00270269">
        <w:rPr>
          <w:sz w:val="22"/>
        </w:rPr>
        <w:t>územního plánovaní, č.j. MH/05358/2020, ze dne 6.</w:t>
      </w:r>
      <w:r w:rsidR="00983258">
        <w:rPr>
          <w:sz w:val="22"/>
        </w:rPr>
        <w:t xml:space="preserve"> </w:t>
      </w:r>
      <w:r w:rsidR="00270269">
        <w:rPr>
          <w:sz w:val="22"/>
        </w:rPr>
        <w:t>5. 2020 s nabytím právní mocí ze dne 8.</w:t>
      </w:r>
      <w:r w:rsidR="00983258">
        <w:rPr>
          <w:sz w:val="22"/>
        </w:rPr>
        <w:t xml:space="preserve"> </w:t>
      </w:r>
      <w:r w:rsidR="00270269">
        <w:rPr>
          <w:sz w:val="22"/>
        </w:rPr>
        <w:t>6.</w:t>
      </w:r>
      <w:r w:rsidR="00983258">
        <w:rPr>
          <w:sz w:val="22"/>
        </w:rPr>
        <w:t xml:space="preserve"> </w:t>
      </w:r>
      <w:r w:rsidR="00270269">
        <w:rPr>
          <w:sz w:val="22"/>
        </w:rPr>
        <w:t>2020</w:t>
      </w:r>
      <w:r w:rsidR="00D83C2D">
        <w:rPr>
          <w:sz w:val="22"/>
        </w:rPr>
        <w:t>, které je součástí Dokladové části DUR.</w:t>
      </w:r>
    </w:p>
    <w:p w14:paraId="34BFBC94" w14:textId="77777777" w:rsidR="00371452" w:rsidRDefault="00371452" w:rsidP="00DF5122">
      <w:pPr>
        <w:pStyle w:val="Zkladntext21"/>
        <w:suppressAutoHyphens/>
        <w:outlineLvl w:val="0"/>
        <w:rPr>
          <w:sz w:val="22"/>
        </w:rPr>
      </w:pPr>
    </w:p>
    <w:p w14:paraId="35BEF235" w14:textId="6B96D364" w:rsidR="00F27ED4" w:rsidRPr="00D83C2D" w:rsidRDefault="00F27ED4" w:rsidP="00DF5122">
      <w:pPr>
        <w:pStyle w:val="Zkladntext21"/>
        <w:numPr>
          <w:ilvl w:val="0"/>
          <w:numId w:val="25"/>
        </w:numPr>
        <w:tabs>
          <w:tab w:val="num" w:pos="426"/>
        </w:tabs>
        <w:suppressAutoHyphens/>
        <w:ind w:left="426" w:hanging="426"/>
        <w:outlineLvl w:val="0"/>
        <w:rPr>
          <w:sz w:val="22"/>
        </w:rPr>
      </w:pPr>
      <w:r w:rsidRPr="00727FB5">
        <w:rPr>
          <w:sz w:val="22"/>
          <w:szCs w:val="22"/>
        </w:rPr>
        <w:t>Předmětem díla je:</w:t>
      </w:r>
      <w:r w:rsidR="00983258">
        <w:rPr>
          <w:sz w:val="22"/>
          <w:szCs w:val="22"/>
        </w:rPr>
        <w:t xml:space="preserve"> </w:t>
      </w:r>
    </w:p>
    <w:p w14:paraId="34152A68" w14:textId="52D8E194" w:rsidR="00BB081F" w:rsidRPr="00983258" w:rsidRDefault="00D83C2D" w:rsidP="00DF5122">
      <w:pPr>
        <w:pStyle w:val="Odstsl"/>
        <w:numPr>
          <w:ilvl w:val="0"/>
          <w:numId w:val="41"/>
        </w:numPr>
        <w:spacing w:after="0"/>
        <w:rPr>
          <w:sz w:val="22"/>
        </w:rPr>
      </w:pPr>
      <w:r w:rsidRPr="00983258">
        <w:rPr>
          <w:sz w:val="22"/>
        </w:rPr>
        <w:t xml:space="preserve">část díla A - inženýrskogeologický </w:t>
      </w:r>
      <w:r w:rsidR="0015722A" w:rsidRPr="00983258">
        <w:rPr>
          <w:sz w:val="22"/>
        </w:rPr>
        <w:t>průzkum</w:t>
      </w:r>
      <w:r w:rsidR="00165FF6">
        <w:rPr>
          <w:sz w:val="22"/>
        </w:rPr>
        <w:t xml:space="preserve"> a</w:t>
      </w:r>
      <w:r w:rsidR="56D914B3" w:rsidRPr="00983258">
        <w:rPr>
          <w:sz w:val="22"/>
        </w:rPr>
        <w:t xml:space="preserve"> geodetické</w:t>
      </w:r>
      <w:r w:rsidR="0015722A" w:rsidRPr="00983258">
        <w:rPr>
          <w:sz w:val="22"/>
        </w:rPr>
        <w:t>ho</w:t>
      </w:r>
      <w:r w:rsidR="56D914B3" w:rsidRPr="00983258">
        <w:rPr>
          <w:sz w:val="22"/>
        </w:rPr>
        <w:t xml:space="preserve"> zaměření</w:t>
      </w:r>
      <w:r w:rsidRPr="00983258">
        <w:rPr>
          <w:sz w:val="22"/>
        </w:rPr>
        <w:t xml:space="preserve"> (dále je „</w:t>
      </w:r>
      <w:r w:rsidR="1BCC262F" w:rsidRPr="00983258">
        <w:rPr>
          <w:sz w:val="22"/>
        </w:rPr>
        <w:t>průzkumy</w:t>
      </w:r>
      <w:r w:rsidRPr="00983258">
        <w:rPr>
          <w:sz w:val="22"/>
        </w:rPr>
        <w:t>“),</w:t>
      </w:r>
    </w:p>
    <w:p w14:paraId="5FFDF382" w14:textId="77777777" w:rsidR="00BB081F" w:rsidRPr="00371452" w:rsidRDefault="00D83C2D" w:rsidP="00DF5122">
      <w:pPr>
        <w:pStyle w:val="Odstsl"/>
        <w:numPr>
          <w:ilvl w:val="0"/>
          <w:numId w:val="41"/>
        </w:numPr>
        <w:spacing w:after="0"/>
        <w:rPr>
          <w:sz w:val="22"/>
        </w:rPr>
      </w:pPr>
      <w:r w:rsidRPr="00371452">
        <w:rPr>
          <w:sz w:val="22"/>
        </w:rPr>
        <w:t>část díla B - projektová dokumentace pro stavební povolení (dále je „DSP“),</w:t>
      </w:r>
    </w:p>
    <w:p w14:paraId="39A1EF62" w14:textId="77777777" w:rsidR="00BB081F" w:rsidRPr="00371452" w:rsidRDefault="00D83C2D" w:rsidP="00DF5122">
      <w:pPr>
        <w:pStyle w:val="Odstsl"/>
        <w:numPr>
          <w:ilvl w:val="0"/>
          <w:numId w:val="41"/>
        </w:numPr>
        <w:spacing w:after="0"/>
        <w:rPr>
          <w:sz w:val="22"/>
        </w:rPr>
      </w:pPr>
      <w:r w:rsidRPr="00371452">
        <w:rPr>
          <w:sz w:val="22"/>
        </w:rPr>
        <w:t>část díla C - inženýrská činnost pro stavební povolení (dále je „IČSP“),</w:t>
      </w:r>
    </w:p>
    <w:p w14:paraId="67E944BD" w14:textId="65B97719" w:rsidR="00D83C2D" w:rsidRPr="00371452" w:rsidRDefault="00D83C2D" w:rsidP="00DF5122">
      <w:pPr>
        <w:pStyle w:val="Odstsl"/>
        <w:numPr>
          <w:ilvl w:val="0"/>
          <w:numId w:val="41"/>
        </w:numPr>
        <w:spacing w:after="0"/>
        <w:rPr>
          <w:sz w:val="22"/>
        </w:rPr>
      </w:pPr>
      <w:r w:rsidRPr="00371452">
        <w:rPr>
          <w:sz w:val="22"/>
        </w:rPr>
        <w:t>část díla D - projektová dokumentace pro p</w:t>
      </w:r>
      <w:r w:rsidR="00983258">
        <w:rPr>
          <w:sz w:val="22"/>
        </w:rPr>
        <w:t>rovedení stavby (dále je „DPS“).</w:t>
      </w:r>
    </w:p>
    <w:p w14:paraId="4CDC799F" w14:textId="77777777" w:rsidR="00D83C2D" w:rsidRDefault="00D83C2D" w:rsidP="00DF5122">
      <w:pPr>
        <w:pStyle w:val="Zkladntext21"/>
        <w:suppressAutoHyphens/>
        <w:outlineLvl w:val="0"/>
        <w:rPr>
          <w:sz w:val="22"/>
          <w:szCs w:val="22"/>
        </w:rPr>
      </w:pPr>
    </w:p>
    <w:p w14:paraId="0BAB2668" w14:textId="00632058" w:rsidR="00D83C2D" w:rsidRDefault="00083841" w:rsidP="00DF5122">
      <w:pPr>
        <w:pStyle w:val="Zkladntext21"/>
        <w:numPr>
          <w:ilvl w:val="0"/>
          <w:numId w:val="25"/>
        </w:numPr>
        <w:tabs>
          <w:tab w:val="num" w:pos="426"/>
        </w:tabs>
        <w:suppressAutoHyphens/>
        <w:ind w:left="426" w:hanging="426"/>
        <w:outlineLvl w:val="0"/>
        <w:rPr>
          <w:b/>
          <w:bCs/>
          <w:sz w:val="22"/>
          <w:szCs w:val="22"/>
        </w:rPr>
      </w:pPr>
      <w:r>
        <w:rPr>
          <w:bCs/>
          <w:sz w:val="22"/>
          <w:szCs w:val="22"/>
        </w:rPr>
        <w:t xml:space="preserve">Podmínky provedení </w:t>
      </w:r>
      <w:r>
        <w:rPr>
          <w:b/>
          <w:bCs/>
          <w:sz w:val="22"/>
          <w:szCs w:val="22"/>
        </w:rPr>
        <w:t>č</w:t>
      </w:r>
      <w:r w:rsidR="0095256F" w:rsidRPr="451087E1">
        <w:rPr>
          <w:b/>
          <w:bCs/>
          <w:sz w:val="22"/>
          <w:szCs w:val="22"/>
        </w:rPr>
        <w:t>ást</w:t>
      </w:r>
      <w:r>
        <w:rPr>
          <w:b/>
          <w:bCs/>
          <w:sz w:val="22"/>
          <w:szCs w:val="22"/>
        </w:rPr>
        <w:t>i</w:t>
      </w:r>
      <w:r w:rsidR="0095256F" w:rsidRPr="451087E1">
        <w:rPr>
          <w:b/>
          <w:bCs/>
          <w:sz w:val="22"/>
          <w:szCs w:val="22"/>
        </w:rPr>
        <w:t xml:space="preserve"> díla A - </w:t>
      </w:r>
      <w:r w:rsidR="1F0ECD59" w:rsidRPr="451087E1">
        <w:rPr>
          <w:b/>
          <w:bCs/>
          <w:sz w:val="22"/>
          <w:szCs w:val="22"/>
        </w:rPr>
        <w:t>průzkumy</w:t>
      </w:r>
      <w:r w:rsidR="00E54B84" w:rsidRPr="451087E1">
        <w:rPr>
          <w:b/>
          <w:bCs/>
          <w:sz w:val="22"/>
          <w:szCs w:val="22"/>
        </w:rPr>
        <w:t>:</w:t>
      </w:r>
    </w:p>
    <w:p w14:paraId="282827B0" w14:textId="3ADF6EF1" w:rsidR="00C92B12" w:rsidRPr="00DF5122" w:rsidRDefault="00DF5122" w:rsidP="00DF5122">
      <w:pPr>
        <w:pStyle w:val="Zkladntext21"/>
        <w:numPr>
          <w:ilvl w:val="0"/>
          <w:numId w:val="43"/>
        </w:numPr>
        <w:suppressAutoHyphens/>
        <w:outlineLvl w:val="0"/>
        <w:rPr>
          <w:b/>
          <w:bCs/>
          <w:sz w:val="22"/>
          <w:szCs w:val="22"/>
        </w:rPr>
      </w:pPr>
      <w:r>
        <w:rPr>
          <w:bCs/>
          <w:sz w:val="22"/>
          <w:szCs w:val="22"/>
        </w:rPr>
        <w:t>i</w:t>
      </w:r>
      <w:r w:rsidR="0015722A">
        <w:rPr>
          <w:bCs/>
          <w:sz w:val="22"/>
          <w:szCs w:val="22"/>
        </w:rPr>
        <w:t xml:space="preserve">nženýrskogeologický průzkum pro ověření geologických podmínek </w:t>
      </w:r>
      <w:r w:rsidR="00C06137">
        <w:rPr>
          <w:bCs/>
          <w:sz w:val="22"/>
          <w:szCs w:val="22"/>
        </w:rPr>
        <w:t>je specifikován v soupisu prací, který je př</w:t>
      </w:r>
      <w:r>
        <w:rPr>
          <w:bCs/>
          <w:sz w:val="22"/>
          <w:szCs w:val="22"/>
        </w:rPr>
        <w:t>ílohou</w:t>
      </w:r>
      <w:r w:rsidR="00C06137">
        <w:rPr>
          <w:bCs/>
          <w:sz w:val="22"/>
          <w:szCs w:val="22"/>
        </w:rPr>
        <w:t xml:space="preserve"> č. 1 této smlouvy</w:t>
      </w:r>
      <w:r w:rsidR="00C92B12">
        <w:rPr>
          <w:bCs/>
          <w:sz w:val="22"/>
          <w:szCs w:val="22"/>
        </w:rPr>
        <w:t>,</w:t>
      </w:r>
    </w:p>
    <w:p w14:paraId="2A781F51" w14:textId="19FE5203" w:rsidR="0015722A" w:rsidRPr="00983258" w:rsidRDefault="00C92B12" w:rsidP="00DF5122">
      <w:pPr>
        <w:pStyle w:val="Zkladntext21"/>
        <w:numPr>
          <w:ilvl w:val="0"/>
          <w:numId w:val="43"/>
        </w:numPr>
        <w:suppressAutoHyphens/>
        <w:outlineLvl w:val="0"/>
        <w:rPr>
          <w:b/>
          <w:bCs/>
          <w:sz w:val="22"/>
          <w:szCs w:val="22"/>
        </w:rPr>
      </w:pPr>
      <w:r>
        <w:rPr>
          <w:bCs/>
          <w:sz w:val="22"/>
          <w:szCs w:val="22"/>
        </w:rPr>
        <w:t>rozmístění sond pro inženýrskogeologický průzkum</w:t>
      </w:r>
      <w:r w:rsidR="00C06137">
        <w:rPr>
          <w:bCs/>
          <w:sz w:val="22"/>
          <w:szCs w:val="22"/>
        </w:rPr>
        <w:t xml:space="preserve"> </w:t>
      </w:r>
      <w:r>
        <w:rPr>
          <w:bCs/>
          <w:sz w:val="22"/>
          <w:szCs w:val="22"/>
        </w:rPr>
        <w:t>bude provedeno v souladu s návrhem, který je součástí DUR</w:t>
      </w:r>
      <w:r w:rsidR="00DF5122">
        <w:rPr>
          <w:bCs/>
          <w:sz w:val="22"/>
          <w:szCs w:val="22"/>
        </w:rPr>
        <w:t>,</w:t>
      </w:r>
    </w:p>
    <w:p w14:paraId="7B00D3BF" w14:textId="0BAA9543" w:rsidR="0015722A" w:rsidRPr="00983258" w:rsidRDefault="00C06137" w:rsidP="00DF5122">
      <w:pPr>
        <w:pStyle w:val="Zkladntext21"/>
        <w:numPr>
          <w:ilvl w:val="0"/>
          <w:numId w:val="43"/>
        </w:numPr>
        <w:suppressAutoHyphens/>
        <w:outlineLvl w:val="0"/>
        <w:rPr>
          <w:b/>
          <w:bCs/>
          <w:sz w:val="22"/>
          <w:szCs w:val="22"/>
        </w:rPr>
      </w:pPr>
      <w:r>
        <w:rPr>
          <w:bCs/>
          <w:sz w:val="22"/>
          <w:szCs w:val="22"/>
        </w:rPr>
        <w:t>geodetické zaměření stávajícího stavu a dotčených pozemků bude vycházet z</w:t>
      </w:r>
      <w:r w:rsidR="0015722A">
        <w:rPr>
          <w:bCs/>
          <w:sz w:val="22"/>
          <w:szCs w:val="22"/>
        </w:rPr>
        <w:t xml:space="preserve"> podkladů DUR,</w:t>
      </w:r>
    </w:p>
    <w:p w14:paraId="4D1A5A22" w14:textId="6FD71CC8" w:rsidR="00116D80" w:rsidRPr="00983258" w:rsidRDefault="00BF54DF" w:rsidP="00DF5122">
      <w:pPr>
        <w:pStyle w:val="Zkladntext21"/>
        <w:numPr>
          <w:ilvl w:val="0"/>
          <w:numId w:val="43"/>
        </w:numPr>
        <w:suppressAutoHyphens/>
        <w:outlineLvl w:val="0"/>
        <w:rPr>
          <w:b/>
          <w:bCs/>
          <w:sz w:val="22"/>
          <w:szCs w:val="22"/>
        </w:rPr>
      </w:pPr>
      <w:r w:rsidRPr="00983258">
        <w:rPr>
          <w:sz w:val="22"/>
          <w:szCs w:val="22"/>
        </w:rPr>
        <w:t>průzkumy</w:t>
      </w:r>
      <w:r w:rsidR="000C4347" w:rsidRPr="00983258">
        <w:rPr>
          <w:sz w:val="22"/>
          <w:szCs w:val="22"/>
        </w:rPr>
        <w:t xml:space="preserve"> budou provedeny v rozsahu nezbytném pro realizaci DSP a DPS,</w:t>
      </w:r>
    </w:p>
    <w:p w14:paraId="7E4629EA" w14:textId="038F31DB" w:rsidR="000C4347" w:rsidRPr="00983258" w:rsidRDefault="00BF54DF" w:rsidP="00DF5122">
      <w:pPr>
        <w:pStyle w:val="Zkladntext21"/>
        <w:numPr>
          <w:ilvl w:val="0"/>
          <w:numId w:val="43"/>
        </w:numPr>
        <w:suppressAutoHyphens/>
        <w:outlineLvl w:val="0"/>
        <w:rPr>
          <w:b/>
          <w:bCs/>
          <w:sz w:val="22"/>
          <w:szCs w:val="22"/>
        </w:rPr>
      </w:pPr>
      <w:r w:rsidRPr="00983258">
        <w:rPr>
          <w:sz w:val="22"/>
          <w:szCs w:val="22"/>
        </w:rPr>
        <w:t xml:space="preserve">průzkumy </w:t>
      </w:r>
      <w:r w:rsidR="000C4347" w:rsidRPr="00983258">
        <w:rPr>
          <w:sz w:val="22"/>
          <w:szCs w:val="22"/>
        </w:rPr>
        <w:t>budou provedeny v souladu s aktuálními s příslušnými normami a dalšími souvisícími předpisy,</w:t>
      </w:r>
    </w:p>
    <w:p w14:paraId="40C12C5E" w14:textId="623B0ABE" w:rsidR="007C201D" w:rsidRPr="00983258" w:rsidRDefault="007C201D" w:rsidP="00DF5122">
      <w:pPr>
        <w:pStyle w:val="Textnormln"/>
        <w:numPr>
          <w:ilvl w:val="0"/>
          <w:numId w:val="43"/>
        </w:numPr>
      </w:pPr>
      <w:r w:rsidRPr="00983258">
        <w:t>závěrečn</w:t>
      </w:r>
      <w:r w:rsidR="00BF54DF" w:rsidRPr="00983258">
        <w:t>é</w:t>
      </w:r>
      <w:r w:rsidRPr="00983258">
        <w:t xml:space="preserve"> zpráv</w:t>
      </w:r>
      <w:r w:rsidR="00BF54DF" w:rsidRPr="00983258">
        <w:t>y</w:t>
      </w:r>
      <w:r w:rsidRPr="00983258">
        <w:t xml:space="preserve"> </w:t>
      </w:r>
      <w:r w:rsidR="00BF54DF" w:rsidRPr="00983258">
        <w:t>z průzkumů</w:t>
      </w:r>
      <w:r w:rsidRPr="00983258">
        <w:t xml:space="preserve"> bud</w:t>
      </w:r>
      <w:r w:rsidR="00BF54DF" w:rsidRPr="00983258">
        <w:t>ou</w:t>
      </w:r>
      <w:r w:rsidRPr="00983258">
        <w:t xml:space="preserve"> zpracován</w:t>
      </w:r>
      <w:r w:rsidR="00BF54DF" w:rsidRPr="00983258">
        <w:t>y</w:t>
      </w:r>
      <w:r w:rsidRPr="00983258">
        <w:t xml:space="preserve"> a předán</w:t>
      </w:r>
      <w:r w:rsidR="00BF54DF" w:rsidRPr="00983258">
        <w:t>y</w:t>
      </w:r>
      <w:r w:rsidRPr="00983258">
        <w:t xml:space="preserve"> objednateli v listinné formě ve 3 výtiscích a v elektronické formě na CD nebo DVD nosičích, a to 1x ve formátu (.pdf) a 1x v editovatelných formátech (.doc, _.txt, _.xls, _.dwg). </w:t>
      </w:r>
    </w:p>
    <w:p w14:paraId="3AF67115" w14:textId="78F692B4" w:rsidR="00B806DF" w:rsidRDefault="00B806DF" w:rsidP="00DF5122">
      <w:pPr>
        <w:pStyle w:val="Zkladntext21"/>
        <w:suppressAutoHyphens/>
        <w:outlineLvl w:val="0"/>
        <w:rPr>
          <w:b/>
          <w:sz w:val="22"/>
          <w:szCs w:val="22"/>
        </w:rPr>
      </w:pPr>
    </w:p>
    <w:p w14:paraId="34A91097" w14:textId="75DC7D5F" w:rsidR="00896A79" w:rsidRDefault="00083841" w:rsidP="00DF5122">
      <w:pPr>
        <w:pStyle w:val="Zkladntext21"/>
        <w:numPr>
          <w:ilvl w:val="0"/>
          <w:numId w:val="25"/>
        </w:numPr>
        <w:tabs>
          <w:tab w:val="num" w:pos="426"/>
        </w:tabs>
        <w:suppressAutoHyphens/>
        <w:ind w:left="426" w:hanging="426"/>
        <w:outlineLvl w:val="0"/>
        <w:rPr>
          <w:b/>
          <w:sz w:val="22"/>
          <w:szCs w:val="22"/>
        </w:rPr>
      </w:pPr>
      <w:r>
        <w:rPr>
          <w:sz w:val="22"/>
          <w:szCs w:val="22"/>
        </w:rPr>
        <w:t xml:space="preserve">Podmínky provedení </w:t>
      </w:r>
      <w:r>
        <w:rPr>
          <w:b/>
          <w:sz w:val="22"/>
          <w:szCs w:val="22"/>
        </w:rPr>
        <w:t>č</w:t>
      </w:r>
      <w:r w:rsidR="0095256F">
        <w:rPr>
          <w:b/>
          <w:sz w:val="22"/>
          <w:szCs w:val="22"/>
        </w:rPr>
        <w:t>ást</w:t>
      </w:r>
      <w:r>
        <w:rPr>
          <w:b/>
          <w:sz w:val="22"/>
          <w:szCs w:val="22"/>
        </w:rPr>
        <w:t>i</w:t>
      </w:r>
      <w:r w:rsidR="0095256F">
        <w:rPr>
          <w:b/>
          <w:sz w:val="22"/>
          <w:szCs w:val="22"/>
        </w:rPr>
        <w:t xml:space="preserve"> díla B - </w:t>
      </w:r>
      <w:r w:rsidR="00292B8D">
        <w:rPr>
          <w:b/>
          <w:sz w:val="22"/>
          <w:szCs w:val="22"/>
        </w:rPr>
        <w:t>DSP</w:t>
      </w:r>
      <w:r w:rsidR="00BB081F">
        <w:rPr>
          <w:b/>
          <w:sz w:val="22"/>
          <w:szCs w:val="22"/>
        </w:rPr>
        <w:t>:</w:t>
      </w:r>
    </w:p>
    <w:p w14:paraId="04954314" w14:textId="0722F5D6" w:rsidR="00371452" w:rsidRDefault="00292B8D" w:rsidP="00DF5122">
      <w:pPr>
        <w:pStyle w:val="Zkladntext21"/>
        <w:numPr>
          <w:ilvl w:val="0"/>
          <w:numId w:val="49"/>
        </w:numPr>
        <w:suppressAutoHyphens/>
        <w:ind w:left="709" w:hanging="283"/>
        <w:outlineLvl w:val="0"/>
        <w:rPr>
          <w:sz w:val="22"/>
          <w:szCs w:val="22"/>
        </w:rPr>
      </w:pPr>
      <w:r>
        <w:rPr>
          <w:sz w:val="22"/>
          <w:szCs w:val="22"/>
        </w:rPr>
        <w:t>DSP</w:t>
      </w:r>
      <w:r w:rsidR="00BB081F" w:rsidRPr="00BB081F">
        <w:rPr>
          <w:sz w:val="22"/>
          <w:szCs w:val="22"/>
        </w:rPr>
        <w:t xml:space="preserve"> bude obsahovat všechny náležitosti v souladu s Přílohou č. </w:t>
      </w:r>
      <w:r w:rsidR="00BB081F">
        <w:rPr>
          <w:sz w:val="22"/>
          <w:szCs w:val="22"/>
        </w:rPr>
        <w:t>12</w:t>
      </w:r>
      <w:r w:rsidR="00BB081F" w:rsidRPr="00BB081F">
        <w:rPr>
          <w:sz w:val="22"/>
          <w:szCs w:val="22"/>
        </w:rPr>
        <w:t xml:space="preserve"> „Rozsah a obsah dokumentace pro vydání pro vydání stavebního povolení“ vyhlášky č. 499/2006 Sb., o</w:t>
      </w:r>
      <w:r w:rsidR="00983258">
        <w:rPr>
          <w:sz w:val="22"/>
          <w:szCs w:val="22"/>
        </w:rPr>
        <w:t> </w:t>
      </w:r>
      <w:r w:rsidR="00BB081F" w:rsidRPr="00BB081F">
        <w:rPr>
          <w:sz w:val="22"/>
          <w:szCs w:val="22"/>
        </w:rPr>
        <w:t>dokumentaci staveb, ve znění pozdějších předpisů</w:t>
      </w:r>
      <w:r w:rsidR="00371452">
        <w:rPr>
          <w:sz w:val="22"/>
          <w:szCs w:val="22"/>
        </w:rPr>
        <w:t>,</w:t>
      </w:r>
    </w:p>
    <w:p w14:paraId="50A0F06D" w14:textId="100F4609" w:rsidR="00371452" w:rsidRDefault="00371452" w:rsidP="00DF5122">
      <w:pPr>
        <w:pStyle w:val="Zkladntext21"/>
        <w:numPr>
          <w:ilvl w:val="0"/>
          <w:numId w:val="49"/>
        </w:numPr>
        <w:suppressAutoHyphens/>
        <w:outlineLvl w:val="0"/>
        <w:rPr>
          <w:sz w:val="22"/>
          <w:szCs w:val="22"/>
        </w:rPr>
      </w:pPr>
      <w:r>
        <w:rPr>
          <w:sz w:val="22"/>
          <w:szCs w:val="22"/>
        </w:rPr>
        <w:t>DSP bude technicky vycházet z DUR,</w:t>
      </w:r>
    </w:p>
    <w:p w14:paraId="400B475F" w14:textId="12AA9AE5" w:rsidR="00371452" w:rsidRPr="00715E94" w:rsidRDefault="00371452" w:rsidP="00983258">
      <w:pPr>
        <w:pStyle w:val="Zkladntext22"/>
        <w:numPr>
          <w:ilvl w:val="0"/>
          <w:numId w:val="49"/>
        </w:numPr>
        <w:tabs>
          <w:tab w:val="left" w:pos="426"/>
        </w:tabs>
        <w:rPr>
          <w:sz w:val="22"/>
        </w:rPr>
      </w:pPr>
      <w:r>
        <w:rPr>
          <w:sz w:val="22"/>
        </w:rPr>
        <w:t>DSP</w:t>
      </w:r>
      <w:r w:rsidRPr="00715E94">
        <w:rPr>
          <w:sz w:val="22"/>
        </w:rPr>
        <w:t xml:space="preserve"> bude předána 6x v listinné podobě a v elektronické podobě na CD nebo DVD nosičích, a to 1x ve formátu </w:t>
      </w:r>
      <w:r w:rsidR="00292B8D">
        <w:rPr>
          <w:sz w:val="22"/>
        </w:rPr>
        <w:t>.</w:t>
      </w:r>
      <w:r w:rsidRPr="00715E94">
        <w:rPr>
          <w:sz w:val="22"/>
        </w:rPr>
        <w:t xml:space="preserve">pdf a 1x v editovatelném formátu .txt, .doc, .xls, .dwg  </w:t>
      </w:r>
      <w:r w:rsidR="00292B8D">
        <w:rPr>
          <w:sz w:val="22"/>
        </w:rPr>
        <w:t>apod.,</w:t>
      </w:r>
    </w:p>
    <w:p w14:paraId="25CCB8D3" w14:textId="4B4E22B3" w:rsidR="00371452" w:rsidRPr="00715E94" w:rsidRDefault="00292B8D" w:rsidP="00983258">
      <w:pPr>
        <w:pStyle w:val="Zkladntext22"/>
        <w:numPr>
          <w:ilvl w:val="0"/>
          <w:numId w:val="49"/>
        </w:numPr>
        <w:tabs>
          <w:tab w:val="left" w:pos="426"/>
        </w:tabs>
        <w:rPr>
          <w:sz w:val="22"/>
        </w:rPr>
      </w:pPr>
      <w:r>
        <w:rPr>
          <w:sz w:val="22"/>
        </w:rPr>
        <w:t>s</w:t>
      </w:r>
      <w:r w:rsidR="00371452">
        <w:rPr>
          <w:sz w:val="22"/>
        </w:rPr>
        <w:t>oučástí předmětu plnění zhotovitele</w:t>
      </w:r>
      <w:r w:rsidR="00371452" w:rsidRPr="00715E94">
        <w:rPr>
          <w:sz w:val="22"/>
        </w:rPr>
        <w:t xml:space="preserve"> </w:t>
      </w:r>
      <w:r w:rsidR="00371452">
        <w:rPr>
          <w:sz w:val="22"/>
        </w:rPr>
        <w:t>je i</w:t>
      </w:r>
      <w:r w:rsidR="00371452" w:rsidRPr="00715E94">
        <w:rPr>
          <w:sz w:val="22"/>
        </w:rPr>
        <w:t xml:space="preserve"> zajištění min. </w:t>
      </w:r>
      <w:r w:rsidR="00371452">
        <w:rPr>
          <w:sz w:val="22"/>
        </w:rPr>
        <w:t>3</w:t>
      </w:r>
      <w:r w:rsidR="00371452" w:rsidRPr="00715E94">
        <w:rPr>
          <w:sz w:val="22"/>
        </w:rPr>
        <w:t xml:space="preserve"> výrobních výborů</w:t>
      </w:r>
      <w:r w:rsidR="00371452">
        <w:rPr>
          <w:sz w:val="22"/>
        </w:rPr>
        <w:t xml:space="preserve"> zhotovitelem</w:t>
      </w:r>
      <w:r>
        <w:rPr>
          <w:sz w:val="22"/>
        </w:rPr>
        <w:t xml:space="preserve"> k</w:t>
      </w:r>
      <w:r w:rsidR="00983258">
        <w:rPr>
          <w:sz w:val="22"/>
        </w:rPr>
        <w:t> </w:t>
      </w:r>
      <w:r>
        <w:rPr>
          <w:sz w:val="22"/>
        </w:rPr>
        <w:t>DSP</w:t>
      </w:r>
      <w:r w:rsidR="00371452">
        <w:rPr>
          <w:sz w:val="22"/>
        </w:rPr>
        <w:t xml:space="preserve">, </w:t>
      </w:r>
      <w:r w:rsidR="00371452">
        <w:rPr>
          <w:sz w:val="22"/>
          <w:szCs w:val="22"/>
        </w:rPr>
        <w:t>a to</w:t>
      </w:r>
      <w:r w:rsidR="00371452">
        <w:rPr>
          <w:sz w:val="22"/>
        </w:rPr>
        <w:t xml:space="preserve"> po organizační, odborné a administrativní stránce</w:t>
      </w:r>
      <w:r w:rsidR="00371452" w:rsidRPr="00715E94">
        <w:rPr>
          <w:sz w:val="22"/>
        </w:rPr>
        <w:t xml:space="preserve"> </w:t>
      </w:r>
      <w:r w:rsidR="00371452" w:rsidRPr="00715E94">
        <w:rPr>
          <w:sz w:val="22"/>
          <w:szCs w:val="22"/>
        </w:rPr>
        <w:t xml:space="preserve">(předpoklad 1x vstupní – po uzavření smlouvy o dílo, </w:t>
      </w:r>
      <w:r w:rsidR="00371452">
        <w:rPr>
          <w:sz w:val="22"/>
          <w:szCs w:val="22"/>
        </w:rPr>
        <w:t>2</w:t>
      </w:r>
      <w:r w:rsidR="00371452" w:rsidRPr="00715E94">
        <w:rPr>
          <w:sz w:val="22"/>
          <w:szCs w:val="22"/>
        </w:rPr>
        <w:t xml:space="preserve">x v průběhu zpracování díla). Místem konání výrobních výborů se předpokládá místo stavby, </w:t>
      </w:r>
      <w:r w:rsidR="00371452">
        <w:rPr>
          <w:sz w:val="22"/>
          <w:szCs w:val="22"/>
        </w:rPr>
        <w:t>případně sídlo objednatele</w:t>
      </w:r>
      <w:r w:rsidR="00371452" w:rsidRPr="00715E94">
        <w:rPr>
          <w:sz w:val="22"/>
          <w:szCs w:val="22"/>
        </w:rPr>
        <w:t>.</w:t>
      </w:r>
      <w:r w:rsidR="00371452" w:rsidRPr="00715E94">
        <w:rPr>
          <w:bCs/>
          <w:sz w:val="22"/>
          <w:szCs w:val="22"/>
        </w:rPr>
        <w:t xml:space="preserve"> Z každého výrobního výboru bude zhotovitelem proveden písemný zápis vč. prezenční listiny, který bude součástí </w:t>
      </w:r>
      <w:r>
        <w:rPr>
          <w:bCs/>
          <w:sz w:val="22"/>
          <w:szCs w:val="22"/>
        </w:rPr>
        <w:t>DSP</w:t>
      </w:r>
      <w:r w:rsidR="00371452">
        <w:rPr>
          <w:bCs/>
          <w:sz w:val="22"/>
          <w:szCs w:val="22"/>
        </w:rPr>
        <w:t>,</w:t>
      </w:r>
      <w:r w:rsidR="00371452" w:rsidRPr="00715E94">
        <w:rPr>
          <w:bCs/>
          <w:sz w:val="22"/>
          <w:szCs w:val="22"/>
        </w:rPr>
        <w:t xml:space="preserve"> a to jako pří</w:t>
      </w:r>
      <w:r>
        <w:rPr>
          <w:bCs/>
          <w:sz w:val="22"/>
          <w:szCs w:val="22"/>
        </w:rPr>
        <w:t>loha textové či dokladové části,</w:t>
      </w:r>
      <w:r w:rsidR="00371452" w:rsidRPr="00715E94">
        <w:rPr>
          <w:bCs/>
          <w:sz w:val="22"/>
          <w:szCs w:val="22"/>
        </w:rPr>
        <w:t xml:space="preserve"> </w:t>
      </w:r>
    </w:p>
    <w:p w14:paraId="4D1FB8AF" w14:textId="45C7FD8E" w:rsidR="00371452" w:rsidRDefault="00A82B75" w:rsidP="00983258">
      <w:pPr>
        <w:pStyle w:val="Zkladntext21"/>
        <w:numPr>
          <w:ilvl w:val="0"/>
          <w:numId w:val="49"/>
        </w:numPr>
        <w:suppressAutoHyphens/>
        <w:outlineLvl w:val="0"/>
        <w:rPr>
          <w:sz w:val="22"/>
          <w:szCs w:val="22"/>
        </w:rPr>
      </w:pPr>
      <w:r>
        <w:rPr>
          <w:sz w:val="22"/>
          <w:szCs w:val="22"/>
        </w:rPr>
        <w:t xml:space="preserve">součástí DSP bude také </w:t>
      </w:r>
      <w:r w:rsidRPr="00A82B75">
        <w:rPr>
          <w:sz w:val="22"/>
          <w:szCs w:val="22"/>
        </w:rPr>
        <w:t>koordinace projektových prací a spolupráce s koordinátorem BOZP (ve fázi přípravy stavby),</w:t>
      </w:r>
      <w:r w:rsidRPr="00A82B75">
        <w:t xml:space="preserve"> </w:t>
      </w:r>
      <w:r w:rsidRPr="00A82B75">
        <w:rPr>
          <w:sz w:val="22"/>
          <w:szCs w:val="22"/>
        </w:rPr>
        <w:t>havarijní a povodňový plán</w:t>
      </w:r>
      <w:r w:rsidR="0095256F">
        <w:rPr>
          <w:sz w:val="22"/>
          <w:szCs w:val="22"/>
        </w:rPr>
        <w:t xml:space="preserve"> a </w:t>
      </w:r>
      <w:r w:rsidR="0095256F" w:rsidRPr="0095256F">
        <w:rPr>
          <w:sz w:val="22"/>
          <w:szCs w:val="22"/>
        </w:rPr>
        <w:t>dopravní inženýrské opatření</w:t>
      </w:r>
      <w:r w:rsidR="00983258">
        <w:rPr>
          <w:sz w:val="22"/>
          <w:szCs w:val="22"/>
        </w:rPr>
        <w:t>,</w:t>
      </w:r>
    </w:p>
    <w:p w14:paraId="07ED27C0" w14:textId="1E85C6B5" w:rsidR="00292B8D" w:rsidRDefault="00A82B75" w:rsidP="00983258">
      <w:pPr>
        <w:pStyle w:val="Zkladntext21"/>
        <w:numPr>
          <w:ilvl w:val="0"/>
          <w:numId w:val="49"/>
        </w:numPr>
        <w:suppressAutoHyphens/>
        <w:outlineLvl w:val="0"/>
        <w:rPr>
          <w:sz w:val="22"/>
          <w:szCs w:val="22"/>
        </w:rPr>
      </w:pPr>
      <w:r>
        <w:rPr>
          <w:sz w:val="22"/>
          <w:szCs w:val="22"/>
        </w:rPr>
        <w:t xml:space="preserve">součástí DSP budou také aktualizovaná </w:t>
      </w:r>
      <w:r w:rsidR="00292B8D">
        <w:rPr>
          <w:sz w:val="22"/>
          <w:szCs w:val="22"/>
        </w:rPr>
        <w:t xml:space="preserve">vyjádření správců o existenci sítí vč. </w:t>
      </w:r>
      <w:r>
        <w:rPr>
          <w:sz w:val="22"/>
          <w:szCs w:val="22"/>
        </w:rPr>
        <w:t xml:space="preserve">jejich </w:t>
      </w:r>
      <w:r w:rsidR="00292B8D">
        <w:rPr>
          <w:sz w:val="22"/>
          <w:szCs w:val="22"/>
        </w:rPr>
        <w:t>zapracování do DPS</w:t>
      </w:r>
      <w:r w:rsidR="00517AA8">
        <w:rPr>
          <w:sz w:val="22"/>
          <w:szCs w:val="22"/>
        </w:rPr>
        <w:t>,</w:t>
      </w:r>
    </w:p>
    <w:p w14:paraId="3537CCB2" w14:textId="618494C9" w:rsidR="00517AA8" w:rsidRDefault="00517AA8" w:rsidP="00983258">
      <w:pPr>
        <w:pStyle w:val="Zkladntext21"/>
        <w:numPr>
          <w:ilvl w:val="0"/>
          <w:numId w:val="49"/>
        </w:numPr>
        <w:suppressAutoHyphens/>
        <w:outlineLvl w:val="0"/>
        <w:rPr>
          <w:sz w:val="22"/>
          <w:szCs w:val="22"/>
        </w:rPr>
      </w:pPr>
      <w:r>
        <w:rPr>
          <w:sz w:val="22"/>
          <w:szCs w:val="22"/>
        </w:rPr>
        <w:t>součástí DSP bude provedení rozbor</w:t>
      </w:r>
      <w:r w:rsidR="00116D80">
        <w:rPr>
          <w:sz w:val="22"/>
          <w:szCs w:val="22"/>
        </w:rPr>
        <w:t>u</w:t>
      </w:r>
      <w:r>
        <w:rPr>
          <w:sz w:val="22"/>
          <w:szCs w:val="22"/>
        </w:rPr>
        <w:t xml:space="preserve"> sedimentů z místa stavby z hlediska jeho </w:t>
      </w:r>
      <w:r w:rsidR="00116D80">
        <w:rPr>
          <w:sz w:val="22"/>
          <w:szCs w:val="22"/>
        </w:rPr>
        <w:t>specifikace a násl. stanoven</w:t>
      </w:r>
      <w:r>
        <w:rPr>
          <w:sz w:val="22"/>
          <w:szCs w:val="22"/>
        </w:rPr>
        <w:t>í</w:t>
      </w:r>
      <w:r w:rsidR="00983258">
        <w:rPr>
          <w:sz w:val="22"/>
          <w:szCs w:val="22"/>
        </w:rPr>
        <w:t xml:space="preserve"> způsobu likvidace,</w:t>
      </w:r>
    </w:p>
    <w:p w14:paraId="60EF704E" w14:textId="3DEDBFFA" w:rsidR="000B718C" w:rsidRPr="00983258" w:rsidRDefault="000B718C" w:rsidP="00983258">
      <w:pPr>
        <w:pStyle w:val="Zkladntext22"/>
        <w:numPr>
          <w:ilvl w:val="0"/>
          <w:numId w:val="49"/>
        </w:numPr>
        <w:rPr>
          <w:sz w:val="22"/>
          <w:szCs w:val="22"/>
        </w:rPr>
      </w:pPr>
      <w:r w:rsidRPr="00983258">
        <w:rPr>
          <w:sz w:val="22"/>
        </w:rPr>
        <w:t xml:space="preserve">DSP bude obsahovat výkaz výměr včetně kontrolního rozpočtu (paré č. 1 a č. 2). Rozpočet vč. výkazu bude proveden dle vyhlášky č. 169/2016 Sb., o stanovení rozsahu dokumentace veřejné zakázky na stavební práce a soupisu stavebních prací, dodávek </w:t>
      </w:r>
      <w:r w:rsidRPr="00983258">
        <w:rPr>
          <w:sz w:val="22"/>
        </w:rPr>
        <w:lastRenderedPageBreak/>
        <w:t>a</w:t>
      </w:r>
      <w:r w:rsidR="00983258">
        <w:rPr>
          <w:sz w:val="22"/>
        </w:rPr>
        <w:t> </w:t>
      </w:r>
      <w:r w:rsidRPr="00983258">
        <w:rPr>
          <w:sz w:val="22"/>
        </w:rPr>
        <w:t>služeb s výkazem výměr, ve znění pozdějších předpisů. Výkaz výměr včetně kontrolního rozpočtu budou zpracovány a předány ve formátu .xls.</w:t>
      </w:r>
    </w:p>
    <w:p w14:paraId="4118E381" w14:textId="77777777" w:rsidR="00F27ED4" w:rsidRPr="00727FB5" w:rsidRDefault="00F27ED4" w:rsidP="007C5FE9">
      <w:pPr>
        <w:pStyle w:val="Textnormln"/>
        <w:ind w:left="0"/>
      </w:pPr>
    </w:p>
    <w:p w14:paraId="518A651F" w14:textId="26C2A891" w:rsidR="00E54B84" w:rsidRPr="00E54B84" w:rsidRDefault="00083841" w:rsidP="00983258">
      <w:pPr>
        <w:pStyle w:val="Zkladntext21"/>
        <w:numPr>
          <w:ilvl w:val="0"/>
          <w:numId w:val="25"/>
        </w:numPr>
        <w:suppressAutoHyphens/>
        <w:ind w:left="426" w:hanging="426"/>
        <w:outlineLvl w:val="0"/>
      </w:pPr>
      <w:r>
        <w:rPr>
          <w:sz w:val="22"/>
          <w:szCs w:val="22"/>
        </w:rPr>
        <w:t xml:space="preserve">Podmínky provedení </w:t>
      </w:r>
      <w:r>
        <w:rPr>
          <w:b/>
          <w:sz w:val="22"/>
          <w:szCs w:val="22"/>
        </w:rPr>
        <w:t>č</w:t>
      </w:r>
      <w:r w:rsidR="00E54B84">
        <w:rPr>
          <w:b/>
          <w:sz w:val="22"/>
          <w:szCs w:val="22"/>
        </w:rPr>
        <w:t>ást</w:t>
      </w:r>
      <w:r>
        <w:rPr>
          <w:b/>
          <w:sz w:val="22"/>
          <w:szCs w:val="22"/>
        </w:rPr>
        <w:t>i</w:t>
      </w:r>
      <w:r w:rsidR="00E54B84">
        <w:rPr>
          <w:b/>
          <w:sz w:val="22"/>
          <w:szCs w:val="22"/>
        </w:rPr>
        <w:t xml:space="preserve"> díla C – IČSP:</w:t>
      </w:r>
      <w:r w:rsidR="00E54B84" w:rsidRPr="00E54B84">
        <w:rPr>
          <w:b/>
          <w:sz w:val="22"/>
          <w:szCs w:val="22"/>
        </w:rPr>
        <w:t xml:space="preserve"> </w:t>
      </w:r>
    </w:p>
    <w:p w14:paraId="0932E78B" w14:textId="2403EC07" w:rsidR="00E54B84" w:rsidRPr="00983258" w:rsidRDefault="00E54B84" w:rsidP="004F1D0B">
      <w:pPr>
        <w:pStyle w:val="Zkladntext21"/>
        <w:numPr>
          <w:ilvl w:val="0"/>
          <w:numId w:val="45"/>
        </w:numPr>
        <w:suppressAutoHyphens/>
        <w:ind w:left="851" w:hanging="425"/>
        <w:outlineLvl w:val="0"/>
        <w:rPr>
          <w:sz w:val="22"/>
          <w:szCs w:val="22"/>
        </w:rPr>
      </w:pPr>
      <w:r w:rsidRPr="00983258">
        <w:rPr>
          <w:sz w:val="22"/>
          <w:szCs w:val="22"/>
        </w:rPr>
        <w:t xml:space="preserve">IČSP </w:t>
      </w:r>
      <w:r w:rsidR="00F27ED4" w:rsidRPr="00983258">
        <w:rPr>
          <w:sz w:val="22"/>
          <w:szCs w:val="22"/>
        </w:rPr>
        <w:t>bude zahrnovat zejména projednání projektové dokumentace DSP s dotčenými orgány</w:t>
      </w:r>
      <w:r w:rsidRPr="00983258">
        <w:rPr>
          <w:sz w:val="22"/>
          <w:szCs w:val="22"/>
        </w:rPr>
        <w:t>,</w:t>
      </w:r>
      <w:r w:rsidR="00983258" w:rsidRPr="00983258">
        <w:rPr>
          <w:sz w:val="22"/>
          <w:szCs w:val="22"/>
        </w:rPr>
        <w:t xml:space="preserve"> </w:t>
      </w:r>
      <w:r w:rsidR="00F27ED4" w:rsidRPr="00983258">
        <w:rPr>
          <w:sz w:val="22"/>
          <w:szCs w:val="22"/>
        </w:rPr>
        <w:t>organizacemi,</w:t>
      </w:r>
      <w:r w:rsidRPr="00983258">
        <w:rPr>
          <w:sz w:val="22"/>
          <w:szCs w:val="22"/>
        </w:rPr>
        <w:t xml:space="preserve"> s účastníky řízení a se správci inženýrských sítí a zajištění jejich stanovisek a</w:t>
      </w:r>
      <w:r w:rsidR="00983258" w:rsidRPr="00983258">
        <w:rPr>
          <w:sz w:val="22"/>
          <w:szCs w:val="22"/>
        </w:rPr>
        <w:t> </w:t>
      </w:r>
      <w:r w:rsidRPr="00983258">
        <w:rPr>
          <w:sz w:val="22"/>
          <w:szCs w:val="22"/>
        </w:rPr>
        <w:t>rozhodnutí potřebných pro stavební řízení,</w:t>
      </w:r>
    </w:p>
    <w:p w14:paraId="2A5FEBC1" w14:textId="77777777" w:rsidR="00EB3CDD" w:rsidRDefault="00F27ED4" w:rsidP="004F1D0B">
      <w:pPr>
        <w:pStyle w:val="Zkladntext21"/>
        <w:numPr>
          <w:ilvl w:val="0"/>
          <w:numId w:val="45"/>
        </w:numPr>
        <w:suppressAutoHyphens/>
        <w:ind w:left="851" w:hanging="425"/>
        <w:outlineLvl w:val="0"/>
        <w:rPr>
          <w:sz w:val="22"/>
          <w:szCs w:val="22"/>
        </w:rPr>
      </w:pPr>
      <w:r w:rsidRPr="00983258">
        <w:rPr>
          <w:sz w:val="22"/>
          <w:szCs w:val="22"/>
        </w:rPr>
        <w:t xml:space="preserve"> vypracování kompletní žádosti o stavební povolení vč. všech příloh</w:t>
      </w:r>
      <w:r w:rsidR="00E54B84" w:rsidRPr="00983258">
        <w:rPr>
          <w:sz w:val="22"/>
          <w:szCs w:val="22"/>
        </w:rPr>
        <w:t xml:space="preserve"> a její podání na příslušný vodoprávní úřad</w:t>
      </w:r>
      <w:r w:rsidR="00EB3CDD">
        <w:rPr>
          <w:sz w:val="22"/>
          <w:szCs w:val="22"/>
        </w:rPr>
        <w:t>,</w:t>
      </w:r>
    </w:p>
    <w:p w14:paraId="72DC97B0" w14:textId="48B2A941" w:rsidR="00F27ED4" w:rsidRPr="00983258" w:rsidRDefault="00EB3CDD" w:rsidP="004F1D0B">
      <w:pPr>
        <w:pStyle w:val="Zkladntext21"/>
        <w:numPr>
          <w:ilvl w:val="0"/>
          <w:numId w:val="45"/>
        </w:numPr>
        <w:suppressAutoHyphens/>
        <w:ind w:left="851" w:hanging="425"/>
        <w:outlineLvl w:val="0"/>
        <w:rPr>
          <w:sz w:val="22"/>
          <w:szCs w:val="22"/>
        </w:rPr>
      </w:pPr>
      <w:r>
        <w:rPr>
          <w:sz w:val="22"/>
          <w:szCs w:val="22"/>
        </w:rPr>
        <w:t>předání</w:t>
      </w:r>
      <w:r w:rsidR="008040F8">
        <w:rPr>
          <w:sz w:val="22"/>
          <w:szCs w:val="22"/>
        </w:rPr>
        <w:t xml:space="preserve"> kopie žádosti</w:t>
      </w:r>
      <w:r>
        <w:rPr>
          <w:sz w:val="22"/>
          <w:szCs w:val="22"/>
        </w:rPr>
        <w:t xml:space="preserve"> podané podle předchozího písmene tohoto odstavce</w:t>
      </w:r>
      <w:r w:rsidR="008040F8">
        <w:rPr>
          <w:sz w:val="22"/>
          <w:szCs w:val="22"/>
        </w:rPr>
        <w:t xml:space="preserve"> bude předána objednateli</w:t>
      </w:r>
      <w:r>
        <w:rPr>
          <w:sz w:val="22"/>
          <w:szCs w:val="22"/>
        </w:rPr>
        <w:t xml:space="preserve"> bez zbytečného odkladu po jejím podání</w:t>
      </w:r>
      <w:r w:rsidR="00F27ED4" w:rsidRPr="00983258">
        <w:rPr>
          <w:sz w:val="22"/>
          <w:szCs w:val="22"/>
        </w:rPr>
        <w:t xml:space="preserve">. </w:t>
      </w:r>
    </w:p>
    <w:p w14:paraId="494448AD" w14:textId="2E2F1824" w:rsidR="00E54B84" w:rsidRPr="00727FB5" w:rsidRDefault="00E54B84" w:rsidP="00983258">
      <w:pPr>
        <w:jc w:val="both"/>
        <w:outlineLvl w:val="0"/>
        <w:rPr>
          <w:rFonts w:ascii="Arial" w:hAnsi="Arial"/>
          <w:sz w:val="22"/>
        </w:rPr>
      </w:pPr>
    </w:p>
    <w:p w14:paraId="13F98F0D" w14:textId="0914103D" w:rsidR="006C4FD9" w:rsidRPr="006C4FD9" w:rsidRDefault="00083841" w:rsidP="00983258">
      <w:pPr>
        <w:pStyle w:val="Zkladntext21"/>
        <w:numPr>
          <w:ilvl w:val="0"/>
          <w:numId w:val="25"/>
        </w:numPr>
        <w:suppressAutoHyphens/>
        <w:ind w:left="426" w:hanging="426"/>
        <w:outlineLvl w:val="0"/>
        <w:rPr>
          <w:b/>
          <w:sz w:val="22"/>
          <w:szCs w:val="22"/>
        </w:rPr>
      </w:pPr>
      <w:r>
        <w:rPr>
          <w:sz w:val="22"/>
          <w:szCs w:val="22"/>
        </w:rPr>
        <w:t xml:space="preserve">Podmínky provedení </w:t>
      </w:r>
      <w:r>
        <w:rPr>
          <w:b/>
          <w:sz w:val="22"/>
          <w:szCs w:val="22"/>
        </w:rPr>
        <w:t>č</w:t>
      </w:r>
      <w:r w:rsidR="006C4FD9">
        <w:rPr>
          <w:b/>
          <w:sz w:val="22"/>
          <w:szCs w:val="22"/>
        </w:rPr>
        <w:t>ást</w:t>
      </w:r>
      <w:r>
        <w:rPr>
          <w:b/>
          <w:sz w:val="22"/>
          <w:szCs w:val="22"/>
        </w:rPr>
        <w:t>i</w:t>
      </w:r>
      <w:r w:rsidR="006C4FD9">
        <w:rPr>
          <w:b/>
          <w:sz w:val="22"/>
          <w:szCs w:val="22"/>
        </w:rPr>
        <w:t xml:space="preserve"> díla D - DPS:</w:t>
      </w:r>
    </w:p>
    <w:p w14:paraId="2683277B" w14:textId="0E13172C" w:rsidR="006C4FD9" w:rsidRPr="00904100" w:rsidRDefault="006C4FD9" w:rsidP="004F1D0B">
      <w:pPr>
        <w:pStyle w:val="Zkladntext21"/>
        <w:numPr>
          <w:ilvl w:val="0"/>
          <w:numId w:val="46"/>
        </w:numPr>
        <w:suppressAutoHyphens/>
        <w:ind w:left="851" w:hanging="425"/>
        <w:outlineLvl w:val="0"/>
        <w:rPr>
          <w:b/>
          <w:sz w:val="22"/>
          <w:szCs w:val="22"/>
        </w:rPr>
      </w:pPr>
      <w:r>
        <w:rPr>
          <w:sz w:val="22"/>
        </w:rPr>
        <w:t xml:space="preserve">DPS bude obsahovat </w:t>
      </w:r>
      <w:r w:rsidRPr="00715E94">
        <w:rPr>
          <w:sz w:val="22"/>
        </w:rPr>
        <w:t xml:space="preserve">všechny náležitosti dokumentace </w:t>
      </w:r>
      <w:r>
        <w:rPr>
          <w:sz w:val="22"/>
        </w:rPr>
        <w:t>pro provádění stavby</w:t>
      </w:r>
      <w:r w:rsidRPr="00715E94">
        <w:rPr>
          <w:sz w:val="22"/>
        </w:rPr>
        <w:t xml:space="preserve"> v souladu s </w:t>
      </w:r>
      <w:r>
        <w:rPr>
          <w:sz w:val="22"/>
        </w:rPr>
        <w:t>vyhláškou</w:t>
      </w:r>
      <w:r w:rsidRPr="00715E94">
        <w:rPr>
          <w:sz w:val="22"/>
        </w:rPr>
        <w:t xml:space="preserve"> č. 499/2006 Sb., o dokumentaci staveb, ve znění pozdějších předpisů.</w:t>
      </w:r>
    </w:p>
    <w:p w14:paraId="578685F1" w14:textId="2C7207E1" w:rsidR="006C4FD9" w:rsidRDefault="006C4FD9" w:rsidP="004F1D0B">
      <w:pPr>
        <w:pStyle w:val="Zkladntext21"/>
        <w:numPr>
          <w:ilvl w:val="0"/>
          <w:numId w:val="46"/>
        </w:numPr>
        <w:suppressAutoHyphens/>
        <w:ind w:left="851" w:hanging="425"/>
        <w:outlineLvl w:val="0"/>
        <w:rPr>
          <w:sz w:val="22"/>
          <w:szCs w:val="22"/>
        </w:rPr>
      </w:pPr>
      <w:r>
        <w:rPr>
          <w:sz w:val="22"/>
          <w:szCs w:val="22"/>
        </w:rPr>
        <w:t>DPS bude technicky vycházet z DSP,</w:t>
      </w:r>
    </w:p>
    <w:p w14:paraId="1784CE45" w14:textId="634E983A" w:rsidR="006C4FD9" w:rsidRPr="00715E94" w:rsidRDefault="006C4FD9" w:rsidP="004F1D0B">
      <w:pPr>
        <w:pStyle w:val="Zkladntext22"/>
        <w:numPr>
          <w:ilvl w:val="0"/>
          <w:numId w:val="46"/>
        </w:numPr>
        <w:tabs>
          <w:tab w:val="left" w:pos="426"/>
        </w:tabs>
        <w:ind w:left="851" w:hanging="425"/>
        <w:rPr>
          <w:sz w:val="22"/>
        </w:rPr>
      </w:pPr>
      <w:r w:rsidRPr="00715E94">
        <w:rPr>
          <w:sz w:val="22"/>
        </w:rPr>
        <w:t>D</w:t>
      </w:r>
      <w:r>
        <w:rPr>
          <w:sz w:val="22"/>
        </w:rPr>
        <w:t xml:space="preserve">PS </w:t>
      </w:r>
      <w:r w:rsidRPr="00715E94">
        <w:rPr>
          <w:sz w:val="22"/>
        </w:rPr>
        <w:t>bud</w:t>
      </w:r>
      <w:r w:rsidR="00E2087B">
        <w:rPr>
          <w:sz w:val="22"/>
        </w:rPr>
        <w:t xml:space="preserve"> </w:t>
      </w:r>
      <w:r w:rsidRPr="00715E94">
        <w:rPr>
          <w:sz w:val="22"/>
        </w:rPr>
        <w:t xml:space="preserve">e předána 6x v listinné podobě a v elektronické podobě na CD nebo DVD nosičích, a to 1x ve formátu .pdf a 1x v editovatelném formátu .txt, .doc, .xls, .dwg </w:t>
      </w:r>
      <w:r>
        <w:rPr>
          <w:sz w:val="22"/>
        </w:rPr>
        <w:t>apod.</w:t>
      </w:r>
    </w:p>
    <w:p w14:paraId="38AAE416" w14:textId="4F39F06F" w:rsidR="006C4FD9" w:rsidRPr="00715E94" w:rsidRDefault="006C4FD9" w:rsidP="004F1D0B">
      <w:pPr>
        <w:pStyle w:val="Zkladntext22"/>
        <w:numPr>
          <w:ilvl w:val="0"/>
          <w:numId w:val="46"/>
        </w:numPr>
        <w:tabs>
          <w:tab w:val="left" w:pos="426"/>
        </w:tabs>
        <w:ind w:left="851" w:hanging="425"/>
        <w:rPr>
          <w:sz w:val="22"/>
        </w:rPr>
      </w:pPr>
      <w:r>
        <w:rPr>
          <w:sz w:val="22"/>
        </w:rPr>
        <w:t>součástí předmětu plnění zhotovitele</w:t>
      </w:r>
      <w:r w:rsidRPr="00715E94">
        <w:rPr>
          <w:sz w:val="22"/>
        </w:rPr>
        <w:t xml:space="preserve"> </w:t>
      </w:r>
      <w:r>
        <w:rPr>
          <w:sz w:val="22"/>
        </w:rPr>
        <w:t>je i</w:t>
      </w:r>
      <w:r w:rsidRPr="00715E94">
        <w:rPr>
          <w:sz w:val="22"/>
        </w:rPr>
        <w:t xml:space="preserve"> zajištění min. </w:t>
      </w:r>
      <w:r>
        <w:rPr>
          <w:sz w:val="22"/>
        </w:rPr>
        <w:t>2</w:t>
      </w:r>
      <w:r w:rsidRPr="00715E94">
        <w:rPr>
          <w:sz w:val="22"/>
        </w:rPr>
        <w:t xml:space="preserve"> výrobních výborů</w:t>
      </w:r>
      <w:r>
        <w:rPr>
          <w:sz w:val="22"/>
        </w:rPr>
        <w:t xml:space="preserve"> zhotovitelem k DPS, </w:t>
      </w:r>
      <w:r>
        <w:rPr>
          <w:sz w:val="22"/>
          <w:szCs w:val="22"/>
        </w:rPr>
        <w:t>a to</w:t>
      </w:r>
      <w:r>
        <w:rPr>
          <w:sz w:val="22"/>
        </w:rPr>
        <w:t xml:space="preserve"> po organizační, odborné a administrativní stránce</w:t>
      </w:r>
      <w:r w:rsidRPr="00715E94">
        <w:rPr>
          <w:sz w:val="22"/>
        </w:rPr>
        <w:t xml:space="preserve"> </w:t>
      </w:r>
      <w:r w:rsidRPr="00715E94">
        <w:rPr>
          <w:sz w:val="22"/>
          <w:szCs w:val="22"/>
        </w:rPr>
        <w:t xml:space="preserve">(předpoklad </w:t>
      </w:r>
      <w:r>
        <w:rPr>
          <w:sz w:val="22"/>
          <w:szCs w:val="22"/>
        </w:rPr>
        <w:t>2</w:t>
      </w:r>
      <w:r w:rsidRPr="00715E94">
        <w:rPr>
          <w:sz w:val="22"/>
          <w:szCs w:val="22"/>
        </w:rPr>
        <w:t xml:space="preserve">x v průběhu zpracování díla). Místem konání výrobních výborů se předpokládá místo stavby, </w:t>
      </w:r>
      <w:r>
        <w:rPr>
          <w:sz w:val="22"/>
          <w:szCs w:val="22"/>
        </w:rPr>
        <w:t>případně sídlo objednatele</w:t>
      </w:r>
      <w:r w:rsidRPr="00715E94">
        <w:rPr>
          <w:sz w:val="22"/>
          <w:szCs w:val="22"/>
        </w:rPr>
        <w:t>.</w:t>
      </w:r>
      <w:r w:rsidRPr="00715E94">
        <w:rPr>
          <w:bCs/>
          <w:sz w:val="22"/>
          <w:szCs w:val="22"/>
        </w:rPr>
        <w:t xml:space="preserve"> Z každého výrobního výboru bude zhotovitelem proveden písemný zápis vč. prezenční listiny, který bude součástí </w:t>
      </w:r>
      <w:r>
        <w:rPr>
          <w:bCs/>
          <w:sz w:val="22"/>
          <w:szCs w:val="22"/>
        </w:rPr>
        <w:t>DPS,</w:t>
      </w:r>
      <w:r w:rsidRPr="00715E94">
        <w:rPr>
          <w:bCs/>
          <w:sz w:val="22"/>
          <w:szCs w:val="22"/>
        </w:rPr>
        <w:t xml:space="preserve"> a to jako pří</w:t>
      </w:r>
      <w:r>
        <w:rPr>
          <w:bCs/>
          <w:sz w:val="22"/>
          <w:szCs w:val="22"/>
        </w:rPr>
        <w:t>loha textové či dokladové části,</w:t>
      </w:r>
      <w:r w:rsidRPr="00715E94">
        <w:rPr>
          <w:bCs/>
          <w:sz w:val="22"/>
          <w:szCs w:val="22"/>
        </w:rPr>
        <w:t xml:space="preserve"> </w:t>
      </w:r>
    </w:p>
    <w:p w14:paraId="0D6CB899" w14:textId="04B454DB" w:rsidR="006C4FD9" w:rsidRDefault="006C4FD9" w:rsidP="004F1D0B">
      <w:pPr>
        <w:pStyle w:val="Zkladntext22"/>
        <w:numPr>
          <w:ilvl w:val="0"/>
          <w:numId w:val="46"/>
        </w:numPr>
        <w:tabs>
          <w:tab w:val="left" w:pos="426"/>
        </w:tabs>
        <w:ind w:left="851" w:hanging="425"/>
        <w:rPr>
          <w:sz w:val="22"/>
        </w:rPr>
      </w:pPr>
      <w:r w:rsidRPr="006C4FD9">
        <w:rPr>
          <w:sz w:val="22"/>
        </w:rPr>
        <w:t>DPS budou zohledněny podmínky vydaného pravomocného stavebního povolení,</w:t>
      </w:r>
    </w:p>
    <w:p w14:paraId="4F8DF8A0" w14:textId="77777777" w:rsidR="00BC4A63" w:rsidRPr="00715E94" w:rsidRDefault="00BC4A63" w:rsidP="004F1D0B">
      <w:pPr>
        <w:pStyle w:val="Zkladntext22"/>
        <w:numPr>
          <w:ilvl w:val="0"/>
          <w:numId w:val="46"/>
        </w:numPr>
        <w:ind w:left="851" w:hanging="425"/>
        <w:rPr>
          <w:sz w:val="22"/>
        </w:rPr>
      </w:pPr>
      <w:r w:rsidRPr="00715E94">
        <w:rPr>
          <w:sz w:val="22"/>
        </w:rPr>
        <w:t>D</w:t>
      </w:r>
      <w:r>
        <w:rPr>
          <w:sz w:val="22"/>
        </w:rPr>
        <w:t xml:space="preserve">PS </w:t>
      </w:r>
      <w:r w:rsidRPr="00715E94">
        <w:rPr>
          <w:sz w:val="22"/>
        </w:rPr>
        <w:t>bude obsahovat výkaz výměr včetně kontrolního rozpočtu (paré č.</w:t>
      </w:r>
      <w:r>
        <w:rPr>
          <w:sz w:val="22"/>
        </w:rPr>
        <w:t xml:space="preserve"> </w:t>
      </w:r>
      <w:r w:rsidRPr="00715E94">
        <w:rPr>
          <w:sz w:val="22"/>
        </w:rPr>
        <w:t>1 a</w:t>
      </w:r>
      <w:r>
        <w:rPr>
          <w:sz w:val="22"/>
        </w:rPr>
        <w:t> č. </w:t>
      </w:r>
      <w:r w:rsidRPr="00715E94">
        <w:rPr>
          <w:sz w:val="22"/>
        </w:rPr>
        <w:t xml:space="preserve">2). Rozpočet vč. výkazu bude proveden dle vyhlášky č. </w:t>
      </w:r>
      <w:r>
        <w:rPr>
          <w:sz w:val="22"/>
        </w:rPr>
        <w:t>169</w:t>
      </w:r>
      <w:r w:rsidRPr="00715E94">
        <w:rPr>
          <w:sz w:val="22"/>
        </w:rPr>
        <w:t>/201</w:t>
      </w:r>
      <w:r>
        <w:rPr>
          <w:sz w:val="22"/>
        </w:rPr>
        <w:t>6</w:t>
      </w:r>
      <w:r w:rsidRPr="00715E94">
        <w:rPr>
          <w:sz w:val="22"/>
        </w:rPr>
        <w:t xml:space="preserve"> Sb.</w:t>
      </w:r>
      <w:r>
        <w:rPr>
          <w:sz w:val="22"/>
        </w:rPr>
        <w:t xml:space="preserve">, </w:t>
      </w:r>
      <w:r w:rsidRPr="001F231D">
        <w:rPr>
          <w:sz w:val="22"/>
        </w:rPr>
        <w:t>o stanovení rozsahu dokumentace veřejné zakázky na stavební práce a soupisu stavebních prací, dodávek a služeb s</w:t>
      </w:r>
      <w:r>
        <w:rPr>
          <w:sz w:val="22"/>
        </w:rPr>
        <w:t> </w:t>
      </w:r>
      <w:r w:rsidRPr="001F231D">
        <w:rPr>
          <w:sz w:val="22"/>
        </w:rPr>
        <w:t>výkazem výměr</w:t>
      </w:r>
      <w:r>
        <w:rPr>
          <w:sz w:val="22"/>
        </w:rPr>
        <w:t>, ve znění pozdějších předpisů.</w:t>
      </w:r>
      <w:r w:rsidRPr="007529F7">
        <w:rPr>
          <w:sz w:val="22"/>
        </w:rPr>
        <w:t xml:space="preserve"> </w:t>
      </w:r>
      <w:r>
        <w:rPr>
          <w:sz w:val="22"/>
        </w:rPr>
        <w:t>V</w:t>
      </w:r>
      <w:r w:rsidRPr="00715E94">
        <w:rPr>
          <w:sz w:val="22"/>
        </w:rPr>
        <w:t>ýkaz výměr včetně kontrolního rozpočtu</w:t>
      </w:r>
      <w:r w:rsidRPr="003E1E54">
        <w:rPr>
          <w:sz w:val="22"/>
        </w:rPr>
        <w:t xml:space="preserve"> budou zpracovány a předány ve formátu .xc4 a .xls.</w:t>
      </w:r>
    </w:p>
    <w:p w14:paraId="4C5DB3DE" w14:textId="77777777" w:rsidR="00B23023" w:rsidRPr="00727FB5" w:rsidRDefault="00B23023" w:rsidP="007C5FE9">
      <w:pPr>
        <w:pStyle w:val="Textnormln"/>
        <w:ind w:left="0"/>
      </w:pPr>
    </w:p>
    <w:p w14:paraId="065CF7EF" w14:textId="5E35D324" w:rsidR="005934F1" w:rsidRPr="00727FB5" w:rsidRDefault="005934F1" w:rsidP="00BC6C20">
      <w:pPr>
        <w:pStyle w:val="Textnormln"/>
        <w:numPr>
          <w:ilvl w:val="0"/>
          <w:numId w:val="50"/>
        </w:numPr>
        <w:ind w:left="426" w:hanging="426"/>
      </w:pPr>
      <w:r w:rsidRPr="00727FB5">
        <w:t xml:space="preserve">Další požadavky na zpracování DPS: </w:t>
      </w:r>
    </w:p>
    <w:p w14:paraId="37A04AC4" w14:textId="77777777" w:rsidR="002E735F" w:rsidRPr="00DF0ADE" w:rsidRDefault="002E735F" w:rsidP="007C5FE9">
      <w:pPr>
        <w:pStyle w:val="Textnormln"/>
        <w:ind w:left="0"/>
        <w:rPr>
          <w:highlight w:val="yellow"/>
        </w:rPr>
      </w:pPr>
    </w:p>
    <w:p w14:paraId="1B610ADC" w14:textId="25C9CFB1" w:rsidR="002E735F" w:rsidRPr="00727FB5" w:rsidRDefault="005934F1" w:rsidP="007C5FE9">
      <w:pPr>
        <w:pStyle w:val="Odstavec"/>
        <w:suppressAutoHyphens/>
        <w:spacing w:after="0"/>
        <w:ind w:left="426" w:firstLine="0"/>
      </w:pPr>
      <w:r w:rsidRPr="00727FB5">
        <w:t>Zhotovitel je při provádění díla povinen postupovat tak, aby v maximální možné míře zohlednil principy cirkulární ekonomiky. Při zpracování soupisu prací stavby je zhotovitel povinen zohlednit materiály s obsahem druhotných surovin dle Katalogu výrobků a materiálů s obsahem druhotných surovin pro použití ve stavebnictví (</w:t>
      </w:r>
      <w:hyperlink r:id="rId12" w:history="1">
        <w:r w:rsidR="006771CF" w:rsidRPr="008153AE">
          <w:rPr>
            <w:rStyle w:val="Hypertextovodkaz"/>
          </w:rPr>
          <w:t>http://www.recyklujmestavby.cz/download/</w:t>
        </w:r>
      </w:hyperlink>
      <w:r w:rsidRPr="00727FB5">
        <w:t>), (dále jen „materiály s obsahem druhotných surovin“)</w:t>
      </w:r>
      <w:r w:rsidR="002E735F" w:rsidRPr="00727FB5">
        <w:t xml:space="preserve"> pokud </w:t>
      </w:r>
      <w:r w:rsidRPr="00727FB5">
        <w:t>je použití těchto materiálů možné</w:t>
      </w:r>
      <w:r w:rsidR="002A5290" w:rsidRPr="00727FB5">
        <w:t>, účelné</w:t>
      </w:r>
      <w:r w:rsidRPr="00727FB5">
        <w:t xml:space="preserve"> a jejich kvalitativní vlastnosti jsou v rámci realizace stavby přibližně srovnatelné s materiály</w:t>
      </w:r>
      <w:r w:rsidR="002E735F" w:rsidRPr="00727FB5">
        <w:t xml:space="preserve"> bez obsahu druhotných surovin. </w:t>
      </w:r>
    </w:p>
    <w:p w14:paraId="756FF0F7" w14:textId="77777777" w:rsidR="007C5FE9" w:rsidRPr="00727FB5" w:rsidRDefault="007C5FE9" w:rsidP="00DF5122">
      <w:pPr>
        <w:pStyle w:val="Odstavec"/>
        <w:suppressAutoHyphens/>
        <w:spacing w:after="0"/>
      </w:pPr>
    </w:p>
    <w:p w14:paraId="74EA6299" w14:textId="3BA9A01B" w:rsidR="002E735F" w:rsidRPr="00727FB5" w:rsidRDefault="002E735F" w:rsidP="007C5FE9">
      <w:pPr>
        <w:pStyle w:val="Odstavec"/>
        <w:suppressAutoHyphens/>
        <w:spacing w:after="0"/>
        <w:ind w:left="426" w:firstLine="0"/>
      </w:pPr>
      <w:r w:rsidRPr="00727FB5">
        <w:t xml:space="preserve">Využití materiálů s obsahem druhotných surovin je zhotovitel povinen s objednatelem projednat v rámci </w:t>
      </w:r>
      <w:r w:rsidR="00AA768A" w:rsidRPr="00727FB5">
        <w:t>výrobního výboru při zpracování projektové dokumentace stavby</w:t>
      </w:r>
      <w:r w:rsidRPr="00727FB5">
        <w:t>. Po odsouhlasení rozsahu využití materiálů s obsahem druhotných surovin objednatelem, zhotovitel přehledným způsobem označí j</w:t>
      </w:r>
      <w:r w:rsidR="005934F1" w:rsidRPr="00727FB5">
        <w:t xml:space="preserve">ednotlivé položky obsahující materiály s obsahem druhotných surovin v soupisu prací. </w:t>
      </w:r>
    </w:p>
    <w:p w14:paraId="7FC2280B" w14:textId="77777777" w:rsidR="007C5FE9" w:rsidRPr="00727FB5" w:rsidRDefault="007C5FE9" w:rsidP="00DF5122">
      <w:pPr>
        <w:pStyle w:val="Odstavec"/>
        <w:suppressAutoHyphens/>
        <w:spacing w:after="0"/>
      </w:pPr>
    </w:p>
    <w:p w14:paraId="5ED58F20" w14:textId="660F8D8A" w:rsidR="005934F1" w:rsidRPr="00727FB5" w:rsidRDefault="005934F1" w:rsidP="007C5FE9">
      <w:pPr>
        <w:pStyle w:val="Odstavec"/>
        <w:suppressAutoHyphens/>
        <w:spacing w:after="0"/>
        <w:ind w:left="426" w:firstLine="0"/>
        <w:rPr>
          <w:rFonts w:cs="Arial"/>
        </w:rPr>
      </w:pPr>
      <w:r w:rsidRPr="00727FB5">
        <w:t>V případě, že použití materiálů s obsahem druhotných surovin není v rámci realizace stavby možné nebo účelné, sdělí tuto skutečnost písemně zhotovitel objednateli nejpozději v termínu dle čl. II</w:t>
      </w:r>
      <w:r w:rsidR="00325223" w:rsidRPr="00727FB5">
        <w:t>.</w:t>
      </w:r>
      <w:r w:rsidRPr="00727FB5">
        <w:t xml:space="preserve"> odst. </w:t>
      </w:r>
      <w:r w:rsidRPr="008A68B8">
        <w:t>1</w:t>
      </w:r>
      <w:r w:rsidR="00325223" w:rsidRPr="008A68B8">
        <w:t>.</w:t>
      </w:r>
      <w:r w:rsidRPr="008A68B8">
        <w:t xml:space="preserve"> písm. </w:t>
      </w:r>
      <w:r w:rsidR="008A68B8" w:rsidRPr="008A68B8">
        <w:t>f</w:t>
      </w:r>
      <w:r w:rsidRPr="008A68B8">
        <w:t>)</w:t>
      </w:r>
      <w:r w:rsidRPr="00727FB5">
        <w:t xml:space="preserve"> včetně uvedení zdůvodnění nemožnosti </w:t>
      </w:r>
      <w:r w:rsidR="00AA768A" w:rsidRPr="00727FB5">
        <w:t xml:space="preserve">či neúčelnosti </w:t>
      </w:r>
      <w:r w:rsidRPr="00727FB5">
        <w:t>využití materiálů s obsahem druhotných surovin. Obsahem tohoto zdůvodnění budou konkrétní skutečnost</w:t>
      </w:r>
      <w:r w:rsidR="00CA1EA7" w:rsidRPr="00727FB5">
        <w:t>i</w:t>
      </w:r>
      <w:r w:rsidRPr="00727FB5">
        <w:t xml:space="preserve"> vylučující či omezující využití materiálů s obsahem druhotných surovin. </w:t>
      </w:r>
      <w:r w:rsidR="00B62316" w:rsidRPr="00727FB5">
        <w:t xml:space="preserve">Shora uvedené informace budou součástí technické zprávy vypracované zhotovitelem. </w:t>
      </w:r>
      <w:r w:rsidR="00E815C6" w:rsidRPr="00727FB5">
        <w:t xml:space="preserve">Tím není dotčena povinnost zhotovitele projednat s objednatelem využití materiálů s obsahem druhotných surovin v rámci kontrolního dne. </w:t>
      </w:r>
    </w:p>
    <w:p w14:paraId="63A9F7D8" w14:textId="693C50BA" w:rsidR="00F27ED4" w:rsidRPr="00727FB5" w:rsidRDefault="00F27ED4" w:rsidP="007C5FE9">
      <w:pPr>
        <w:pStyle w:val="Textnormln"/>
        <w:ind w:left="0"/>
      </w:pPr>
    </w:p>
    <w:p w14:paraId="0AC56CEC" w14:textId="77777777" w:rsidR="00AA768A" w:rsidRDefault="00F27ED4" w:rsidP="00BC6C20">
      <w:pPr>
        <w:pStyle w:val="Textnormln"/>
        <w:numPr>
          <w:ilvl w:val="0"/>
          <w:numId w:val="51"/>
        </w:numPr>
        <w:ind w:left="426" w:hanging="426"/>
      </w:pPr>
      <w:r w:rsidRPr="451087E1">
        <w:rPr>
          <w:b/>
          <w:bCs/>
        </w:rPr>
        <w:t>Za součást plnění</w:t>
      </w:r>
      <w:r>
        <w:t xml:space="preserve"> jsou považovány veškeré práce, dodávky a služby nutné k řádnému a úplnému zhotovení předmětu plnění, které vyplývají ze zadávacích podmínek a ze znění smlouvy o dílo.</w:t>
      </w:r>
    </w:p>
    <w:p w14:paraId="52F04A83" w14:textId="7BF81EB4" w:rsidR="00AA768A" w:rsidRDefault="00AA768A" w:rsidP="007C5FE9">
      <w:pPr>
        <w:pStyle w:val="Textnormln"/>
        <w:ind w:left="0"/>
      </w:pPr>
    </w:p>
    <w:p w14:paraId="68B5C87F" w14:textId="77777777" w:rsidR="00F27ED4" w:rsidRPr="0073733E" w:rsidRDefault="00F27ED4" w:rsidP="00F27ED4">
      <w:pPr>
        <w:pStyle w:val="Nadpis7"/>
      </w:pPr>
      <w:r w:rsidRPr="0073733E">
        <w:t xml:space="preserve">II. </w:t>
      </w:r>
      <w:r w:rsidR="00A52B43">
        <w:t>Doba plnění</w:t>
      </w:r>
    </w:p>
    <w:p w14:paraId="20D9AF5E" w14:textId="77777777" w:rsidR="00F27ED4" w:rsidRPr="009E3B25" w:rsidRDefault="00F27ED4" w:rsidP="00F27ED4">
      <w:pPr>
        <w:keepNext/>
        <w:rPr>
          <w:sz w:val="22"/>
          <w:szCs w:val="22"/>
        </w:rPr>
      </w:pPr>
    </w:p>
    <w:p w14:paraId="5A296CF5" w14:textId="0852CC9D" w:rsidR="00F27ED4" w:rsidRPr="009E3B25" w:rsidRDefault="00F27ED4" w:rsidP="00F27ED4">
      <w:pPr>
        <w:keepNext/>
        <w:tabs>
          <w:tab w:val="left" w:pos="360"/>
          <w:tab w:val="left" w:pos="540"/>
        </w:tabs>
        <w:rPr>
          <w:rFonts w:ascii="Arial" w:hAnsi="Arial" w:cs="Arial"/>
          <w:sz w:val="22"/>
          <w:szCs w:val="22"/>
        </w:rPr>
      </w:pPr>
      <w:r w:rsidRPr="009E3B25">
        <w:rPr>
          <w:rFonts w:ascii="Arial" w:hAnsi="Arial" w:cs="Arial"/>
          <w:sz w:val="22"/>
          <w:szCs w:val="22"/>
        </w:rPr>
        <w:t xml:space="preserve">Smluvní strany se dohodly na následujících </w:t>
      </w:r>
      <w:r w:rsidR="00AA71AF">
        <w:rPr>
          <w:rFonts w:ascii="Arial" w:hAnsi="Arial" w:cs="Arial"/>
          <w:sz w:val="22"/>
          <w:szCs w:val="22"/>
        </w:rPr>
        <w:t>dobách plnění</w:t>
      </w:r>
      <w:r w:rsidR="00AA71AF" w:rsidRPr="009E3B25">
        <w:rPr>
          <w:rFonts w:ascii="Arial" w:hAnsi="Arial" w:cs="Arial"/>
          <w:sz w:val="22"/>
          <w:szCs w:val="22"/>
        </w:rPr>
        <w:t xml:space="preserve"> </w:t>
      </w:r>
      <w:r w:rsidRPr="009E3B25">
        <w:rPr>
          <w:rFonts w:ascii="Arial" w:hAnsi="Arial" w:cs="Arial"/>
          <w:sz w:val="22"/>
          <w:szCs w:val="22"/>
        </w:rPr>
        <w:t>a podmínkách pro realizaci díla.</w:t>
      </w:r>
    </w:p>
    <w:p w14:paraId="0245DB9C" w14:textId="77777777" w:rsidR="00F27ED4" w:rsidRPr="009E3B25" w:rsidRDefault="00F27ED4" w:rsidP="00F27ED4">
      <w:pPr>
        <w:tabs>
          <w:tab w:val="left" w:pos="360"/>
          <w:tab w:val="left" w:pos="540"/>
        </w:tabs>
        <w:rPr>
          <w:sz w:val="22"/>
          <w:szCs w:val="22"/>
        </w:rPr>
      </w:pPr>
    </w:p>
    <w:p w14:paraId="4D0692AA" w14:textId="3888EE79" w:rsidR="00F27ED4" w:rsidRPr="00727FB5" w:rsidRDefault="00F27ED4" w:rsidP="00F27ED4">
      <w:pPr>
        <w:pStyle w:val="lneksmlouvytextPVL"/>
        <w:ind w:left="426" w:hanging="426"/>
      </w:pPr>
      <w:r w:rsidRPr="00727FB5">
        <w:t>Zhotovitel se zavazuje provést</w:t>
      </w:r>
      <w:r w:rsidR="00533539" w:rsidRPr="00727FB5">
        <w:t xml:space="preserve"> </w:t>
      </w:r>
      <w:r w:rsidR="00AA71AF" w:rsidRPr="00727FB5">
        <w:t>části díla</w:t>
      </w:r>
      <w:r w:rsidRPr="00727FB5">
        <w:t xml:space="preserve"> v</w:t>
      </w:r>
      <w:r w:rsidR="00533539" w:rsidRPr="00727FB5">
        <w:t> níže uvedených</w:t>
      </w:r>
      <w:r w:rsidRPr="00727FB5">
        <w:t xml:space="preserve"> termínech:</w:t>
      </w:r>
    </w:p>
    <w:p w14:paraId="103556EF" w14:textId="77777777" w:rsidR="00533539" w:rsidRPr="00727FB5" w:rsidRDefault="00533539" w:rsidP="007C5FE9">
      <w:pPr>
        <w:pStyle w:val="lneksmlouvytextPVL"/>
        <w:numPr>
          <w:ilvl w:val="0"/>
          <w:numId w:val="0"/>
        </w:numPr>
      </w:pPr>
    </w:p>
    <w:p w14:paraId="6954CAC4" w14:textId="7B969161" w:rsidR="00F27ED4" w:rsidRPr="00727FB5" w:rsidRDefault="00F27ED4" w:rsidP="00F27ED4">
      <w:pPr>
        <w:pStyle w:val="SeznamsmlouvaPVL"/>
        <w:numPr>
          <w:ilvl w:val="2"/>
          <w:numId w:val="29"/>
        </w:numPr>
        <w:tabs>
          <w:tab w:val="num" w:pos="709"/>
        </w:tabs>
        <w:ind w:left="709" w:hanging="283"/>
      </w:pPr>
      <w:r w:rsidRPr="00727FB5">
        <w:rPr>
          <w:b/>
        </w:rPr>
        <w:t>zahájení prací na části A (</w:t>
      </w:r>
      <w:r w:rsidR="005E75FB">
        <w:rPr>
          <w:b/>
        </w:rPr>
        <w:t>průzkumy</w:t>
      </w:r>
      <w:r w:rsidRPr="00727FB5">
        <w:rPr>
          <w:b/>
        </w:rPr>
        <w:t>)</w:t>
      </w:r>
      <w:r w:rsidR="001C5DDB" w:rsidRPr="00727FB5">
        <w:rPr>
          <w:b/>
        </w:rPr>
        <w:t>,</w:t>
      </w:r>
      <w:r w:rsidRPr="00727FB5">
        <w:rPr>
          <w:b/>
        </w:rPr>
        <w:t xml:space="preserve"> části B (</w:t>
      </w:r>
      <w:r w:rsidR="00904100">
        <w:rPr>
          <w:b/>
        </w:rPr>
        <w:t>DSP</w:t>
      </w:r>
      <w:r w:rsidRPr="00727FB5">
        <w:rPr>
          <w:b/>
        </w:rPr>
        <w:t>)</w:t>
      </w:r>
      <w:r w:rsidR="001C5DDB" w:rsidRPr="00727FB5">
        <w:rPr>
          <w:b/>
        </w:rPr>
        <w:t xml:space="preserve"> a části C (</w:t>
      </w:r>
      <w:r w:rsidR="00904100">
        <w:rPr>
          <w:b/>
        </w:rPr>
        <w:t>IČSP</w:t>
      </w:r>
      <w:r w:rsidR="001C5DDB" w:rsidRPr="00727FB5">
        <w:rPr>
          <w:b/>
        </w:rPr>
        <w:t>)</w:t>
      </w:r>
      <w:r w:rsidRPr="00727FB5">
        <w:rPr>
          <w:b/>
        </w:rPr>
        <w:t>:</w:t>
      </w:r>
    </w:p>
    <w:p w14:paraId="74F3A707" w14:textId="29A7737D" w:rsidR="00F27ED4" w:rsidRPr="00727FB5" w:rsidRDefault="00F27ED4" w:rsidP="00F27ED4">
      <w:pPr>
        <w:pStyle w:val="SeznamsmlouvaPVL"/>
        <w:numPr>
          <w:ilvl w:val="0"/>
          <w:numId w:val="0"/>
        </w:numPr>
        <w:tabs>
          <w:tab w:val="left" w:pos="708"/>
        </w:tabs>
        <w:ind w:left="709"/>
      </w:pPr>
      <w:r w:rsidRPr="00727FB5">
        <w:t>bez zbytečného odkladu po nabytí účinnosti smlouvy</w:t>
      </w:r>
      <w:r w:rsidR="00325223" w:rsidRPr="00727FB5">
        <w:t>.</w:t>
      </w:r>
    </w:p>
    <w:p w14:paraId="0E8ABE81" w14:textId="77777777" w:rsidR="000E70AF" w:rsidRPr="00727FB5" w:rsidRDefault="000E70AF" w:rsidP="007C5FE9">
      <w:pPr>
        <w:pStyle w:val="SeznamsmlouvaPVL"/>
        <w:numPr>
          <w:ilvl w:val="0"/>
          <w:numId w:val="0"/>
        </w:numPr>
        <w:tabs>
          <w:tab w:val="left" w:pos="708"/>
        </w:tabs>
      </w:pPr>
    </w:p>
    <w:p w14:paraId="7BBB039F" w14:textId="7A54F44F" w:rsidR="000E70AF" w:rsidRPr="00727FB5" w:rsidRDefault="000E70AF" w:rsidP="451087E1">
      <w:pPr>
        <w:pStyle w:val="SeznamsmlouvaPVL"/>
        <w:numPr>
          <w:ilvl w:val="2"/>
          <w:numId w:val="29"/>
        </w:numPr>
        <w:ind w:hanging="218"/>
        <w:rPr>
          <w:b/>
          <w:bCs/>
        </w:rPr>
      </w:pPr>
      <w:r w:rsidRPr="451087E1">
        <w:rPr>
          <w:b/>
          <w:bCs/>
        </w:rPr>
        <w:t xml:space="preserve"> předání části </w:t>
      </w:r>
      <w:r w:rsidR="745772D3" w:rsidRPr="451087E1">
        <w:rPr>
          <w:b/>
          <w:bCs/>
        </w:rPr>
        <w:t xml:space="preserve">A </w:t>
      </w:r>
      <w:r w:rsidRPr="451087E1">
        <w:rPr>
          <w:b/>
          <w:bCs/>
        </w:rPr>
        <w:t>(</w:t>
      </w:r>
      <w:r w:rsidR="5F75DE4E" w:rsidRPr="451087E1">
        <w:rPr>
          <w:b/>
          <w:bCs/>
        </w:rPr>
        <w:t>průzkumy</w:t>
      </w:r>
      <w:r w:rsidRPr="451087E1">
        <w:rPr>
          <w:b/>
          <w:bCs/>
        </w:rPr>
        <w:t>):</w:t>
      </w:r>
    </w:p>
    <w:p w14:paraId="13CFFF17" w14:textId="4B0A46F6" w:rsidR="008A68B8" w:rsidRDefault="000E70AF" w:rsidP="0067501C">
      <w:pPr>
        <w:pStyle w:val="SeznamsmlouvaPVL"/>
        <w:numPr>
          <w:ilvl w:val="2"/>
          <w:numId w:val="0"/>
        </w:numPr>
        <w:ind w:left="644"/>
      </w:pPr>
      <w:r>
        <w:t xml:space="preserve">nejpozději do </w:t>
      </w:r>
      <w:r w:rsidR="00904100" w:rsidRPr="451087E1">
        <w:rPr>
          <w:b/>
          <w:bCs/>
        </w:rPr>
        <w:t>1</w:t>
      </w:r>
      <w:r w:rsidR="499A1E9F" w:rsidRPr="451087E1">
        <w:rPr>
          <w:b/>
          <w:bCs/>
        </w:rPr>
        <w:t>5</w:t>
      </w:r>
      <w:r w:rsidR="00904100" w:rsidRPr="451087E1">
        <w:rPr>
          <w:b/>
          <w:bCs/>
        </w:rPr>
        <w:t xml:space="preserve">0 </w:t>
      </w:r>
      <w:r>
        <w:t>kalendářních dní (počínaje následujícím kalendářním dnem po nabytí účinnosti smlouvy)</w:t>
      </w:r>
      <w:r w:rsidR="00DF5122">
        <w:t>.</w:t>
      </w:r>
    </w:p>
    <w:p w14:paraId="5086E3C5" w14:textId="282D8518" w:rsidR="000E70AF" w:rsidRDefault="000E70AF" w:rsidP="0067501C">
      <w:pPr>
        <w:pStyle w:val="SeznamsmlouvaPVL"/>
        <w:numPr>
          <w:ilvl w:val="2"/>
          <w:numId w:val="0"/>
        </w:numPr>
        <w:ind w:left="644"/>
      </w:pPr>
    </w:p>
    <w:p w14:paraId="49949AB3" w14:textId="351F8DA6" w:rsidR="00D63875" w:rsidRPr="00DF5122" w:rsidRDefault="008A68B8" w:rsidP="00DF5122">
      <w:pPr>
        <w:pStyle w:val="SeznamsmlouvaPVL"/>
        <w:numPr>
          <w:ilvl w:val="2"/>
          <w:numId w:val="29"/>
        </w:numPr>
        <w:rPr>
          <w:b/>
        </w:rPr>
      </w:pPr>
      <w:r w:rsidRPr="00DF5122">
        <w:rPr>
          <w:b/>
        </w:rPr>
        <w:t>předání části B (DSP):</w:t>
      </w:r>
    </w:p>
    <w:p w14:paraId="104EDDAD" w14:textId="084DE2E3" w:rsidR="008A68B8" w:rsidRPr="00727FB5" w:rsidRDefault="008A68B8" w:rsidP="00DF5122">
      <w:pPr>
        <w:pStyle w:val="SeznamsmlouvaPVL"/>
        <w:numPr>
          <w:ilvl w:val="0"/>
          <w:numId w:val="0"/>
        </w:numPr>
        <w:ind w:left="644"/>
      </w:pPr>
      <w:r>
        <w:t xml:space="preserve">nejpozději do </w:t>
      </w:r>
      <w:r w:rsidRPr="451087E1">
        <w:rPr>
          <w:b/>
          <w:bCs/>
        </w:rPr>
        <w:t xml:space="preserve">150 </w:t>
      </w:r>
      <w:r>
        <w:t>kalendářních dní (počínaje následujícím kalendářním dnem po nabytí účinnosti smlouvy)</w:t>
      </w:r>
      <w:r w:rsidR="00DF5122">
        <w:t>.</w:t>
      </w:r>
    </w:p>
    <w:p w14:paraId="61DCE3E4" w14:textId="77777777" w:rsidR="00F27ED4" w:rsidRPr="00727FB5" w:rsidRDefault="00F27ED4" w:rsidP="00F27ED4">
      <w:pPr>
        <w:pStyle w:val="SeznamsmlouvaPVL"/>
        <w:numPr>
          <w:ilvl w:val="0"/>
          <w:numId w:val="0"/>
        </w:numPr>
        <w:tabs>
          <w:tab w:val="left" w:pos="708"/>
        </w:tabs>
      </w:pPr>
    </w:p>
    <w:p w14:paraId="721F8E2C" w14:textId="2661696A" w:rsidR="00F27ED4" w:rsidRPr="00727FB5" w:rsidRDefault="00F27ED4" w:rsidP="451087E1">
      <w:pPr>
        <w:pStyle w:val="SeznamsmlouvaPVL"/>
        <w:numPr>
          <w:ilvl w:val="2"/>
          <w:numId w:val="29"/>
        </w:numPr>
        <w:tabs>
          <w:tab w:val="num" w:pos="709"/>
        </w:tabs>
        <w:ind w:left="709" w:hanging="283"/>
        <w:rPr>
          <w:b/>
          <w:bCs/>
        </w:rPr>
      </w:pPr>
      <w:r w:rsidRPr="451087E1">
        <w:rPr>
          <w:b/>
          <w:bCs/>
        </w:rPr>
        <w:t>předání kompletní části C (</w:t>
      </w:r>
      <w:r w:rsidR="00904100" w:rsidRPr="451087E1">
        <w:rPr>
          <w:b/>
          <w:bCs/>
        </w:rPr>
        <w:t>IČSP</w:t>
      </w:r>
      <w:r w:rsidRPr="451087E1">
        <w:rPr>
          <w:b/>
          <w:bCs/>
        </w:rPr>
        <w:t xml:space="preserve">) vč. dokladové části a </w:t>
      </w:r>
      <w:r w:rsidR="00904100" w:rsidRPr="451087E1">
        <w:rPr>
          <w:b/>
          <w:bCs/>
        </w:rPr>
        <w:t xml:space="preserve">kopie </w:t>
      </w:r>
      <w:r w:rsidRPr="451087E1">
        <w:rPr>
          <w:b/>
          <w:bCs/>
        </w:rPr>
        <w:t>žádosti o vydání stavebního povolení</w:t>
      </w:r>
      <w:r w:rsidR="000173B5">
        <w:rPr>
          <w:b/>
          <w:bCs/>
        </w:rPr>
        <w:t xml:space="preserve"> podané v souladu s čl. I. odst. 7</w:t>
      </w:r>
      <w:r w:rsidR="00BC6C20">
        <w:rPr>
          <w:b/>
          <w:bCs/>
        </w:rPr>
        <w:t>.</w:t>
      </w:r>
      <w:r w:rsidR="000173B5">
        <w:rPr>
          <w:b/>
          <w:bCs/>
        </w:rPr>
        <w:t xml:space="preserve"> písm. b) této smlouvy</w:t>
      </w:r>
      <w:r w:rsidRPr="451087E1">
        <w:rPr>
          <w:b/>
          <w:bCs/>
        </w:rPr>
        <w:t>:</w:t>
      </w:r>
    </w:p>
    <w:p w14:paraId="3F9E20DA" w14:textId="1FD83161" w:rsidR="00F27ED4" w:rsidRPr="00727FB5" w:rsidRDefault="00F27ED4" w:rsidP="00F27ED4">
      <w:pPr>
        <w:pStyle w:val="SeznamsmlouvaPVL"/>
        <w:numPr>
          <w:ilvl w:val="2"/>
          <w:numId w:val="0"/>
        </w:numPr>
        <w:tabs>
          <w:tab w:val="left" w:pos="708"/>
        </w:tabs>
        <w:ind w:left="709"/>
      </w:pPr>
      <w:r>
        <w:t xml:space="preserve">nejpozději do </w:t>
      </w:r>
      <w:r w:rsidR="00904100" w:rsidRPr="451087E1">
        <w:rPr>
          <w:b/>
          <w:bCs/>
        </w:rPr>
        <w:t>2</w:t>
      </w:r>
      <w:r w:rsidR="5651E1EF" w:rsidRPr="451087E1">
        <w:rPr>
          <w:b/>
          <w:bCs/>
        </w:rPr>
        <w:t>1</w:t>
      </w:r>
      <w:r w:rsidR="00904100" w:rsidRPr="451087E1">
        <w:rPr>
          <w:b/>
          <w:bCs/>
        </w:rPr>
        <w:t xml:space="preserve">0 </w:t>
      </w:r>
      <w:r>
        <w:t>kalendářních dní (počínaje následujícím kalendářním dnem po nabytí účinnosti smlouvy)</w:t>
      </w:r>
      <w:r w:rsidR="00DF5122">
        <w:t>.</w:t>
      </w:r>
    </w:p>
    <w:p w14:paraId="305F1035" w14:textId="77777777" w:rsidR="00F27ED4" w:rsidRPr="00727FB5" w:rsidRDefault="00F27ED4" w:rsidP="007C5FE9">
      <w:pPr>
        <w:pStyle w:val="SeznamsmlouvaPVL"/>
        <w:numPr>
          <w:ilvl w:val="0"/>
          <w:numId w:val="0"/>
        </w:numPr>
        <w:tabs>
          <w:tab w:val="left" w:pos="708"/>
        </w:tabs>
      </w:pPr>
    </w:p>
    <w:p w14:paraId="49FD7FE5" w14:textId="04B15BD2" w:rsidR="00F27ED4" w:rsidRPr="00727FB5" w:rsidRDefault="00F27ED4" w:rsidP="451087E1">
      <w:pPr>
        <w:pStyle w:val="SeznamsmlouvaPVL"/>
        <w:numPr>
          <w:ilvl w:val="2"/>
          <w:numId w:val="29"/>
        </w:numPr>
        <w:tabs>
          <w:tab w:val="num" w:pos="709"/>
        </w:tabs>
        <w:ind w:left="709" w:hanging="283"/>
        <w:rPr>
          <w:b/>
          <w:bCs/>
        </w:rPr>
      </w:pPr>
      <w:r w:rsidRPr="451087E1">
        <w:rPr>
          <w:b/>
          <w:bCs/>
        </w:rPr>
        <w:t>zahájení prací na části D (</w:t>
      </w:r>
      <w:r w:rsidR="00904100" w:rsidRPr="451087E1">
        <w:rPr>
          <w:b/>
          <w:bCs/>
        </w:rPr>
        <w:t>DPS</w:t>
      </w:r>
      <w:r w:rsidRPr="451087E1">
        <w:rPr>
          <w:b/>
          <w:bCs/>
        </w:rPr>
        <w:t>):</w:t>
      </w:r>
    </w:p>
    <w:p w14:paraId="1D204857" w14:textId="41E56393" w:rsidR="00F27ED4" w:rsidRPr="00727FB5" w:rsidRDefault="00F27ED4" w:rsidP="00F27ED4">
      <w:pPr>
        <w:pStyle w:val="SeznamsmlouvaPVL"/>
        <w:numPr>
          <w:ilvl w:val="2"/>
          <w:numId w:val="0"/>
        </w:numPr>
        <w:tabs>
          <w:tab w:val="left" w:pos="708"/>
        </w:tabs>
        <w:ind w:left="709"/>
      </w:pPr>
      <w:r>
        <w:t xml:space="preserve">bez zbytečného odkladu po doručení písemné výzvy objednatele k zahájení prací na </w:t>
      </w:r>
      <w:r w:rsidR="3B9C2242">
        <w:t>DPS</w:t>
      </w:r>
      <w:r w:rsidR="00904100">
        <w:t xml:space="preserve"> </w:t>
      </w:r>
      <w:r>
        <w:t xml:space="preserve">zhotoviteli; výzva může být učiněna nejdříve po předání a převzetí DSP v rozsahu podle písm. </w:t>
      </w:r>
      <w:r w:rsidR="008A68B8">
        <w:t>c</w:t>
      </w:r>
      <w:r>
        <w:t>)</w:t>
      </w:r>
      <w:r w:rsidR="00977774">
        <w:t xml:space="preserve"> a </w:t>
      </w:r>
      <w:r w:rsidR="008A68B8">
        <w:t>d</w:t>
      </w:r>
      <w:r w:rsidR="00977774">
        <w:t>)</w:t>
      </w:r>
      <w:r w:rsidR="001C5DDB">
        <w:t>; objednatel učiní výzvu nejpozději do 60 dnů od získání pravomocného stavebního povolení na stavbu uvedenou v čl. I. odst. 2</w:t>
      </w:r>
      <w:r w:rsidR="00325223">
        <w:t>.</w:t>
      </w:r>
      <w:r w:rsidR="001C5DDB">
        <w:t xml:space="preserve"> smlouvy.</w:t>
      </w:r>
    </w:p>
    <w:p w14:paraId="7A83E467" w14:textId="77777777" w:rsidR="00F27ED4" w:rsidRPr="00727FB5" w:rsidRDefault="00F27ED4" w:rsidP="007C5FE9">
      <w:pPr>
        <w:pStyle w:val="SeznamsmlouvaPVL"/>
        <w:numPr>
          <w:ilvl w:val="0"/>
          <w:numId w:val="0"/>
        </w:numPr>
        <w:tabs>
          <w:tab w:val="left" w:pos="708"/>
        </w:tabs>
      </w:pPr>
    </w:p>
    <w:p w14:paraId="2F236882" w14:textId="1829E222" w:rsidR="00F62F5F" w:rsidRPr="00727FB5" w:rsidRDefault="001C5DDB" w:rsidP="0067501C">
      <w:pPr>
        <w:pStyle w:val="SeznamsmlouvaPVL"/>
        <w:numPr>
          <w:ilvl w:val="2"/>
          <w:numId w:val="29"/>
        </w:numPr>
        <w:tabs>
          <w:tab w:val="clear" w:pos="851"/>
        </w:tabs>
      </w:pPr>
      <w:r w:rsidRPr="451087E1">
        <w:rPr>
          <w:b/>
          <w:bCs/>
        </w:rPr>
        <w:t>předání kompletní částí D</w:t>
      </w:r>
      <w:r>
        <w:t xml:space="preserve"> </w:t>
      </w:r>
      <w:r w:rsidR="0026325B" w:rsidRPr="451087E1">
        <w:rPr>
          <w:b/>
          <w:bCs/>
        </w:rPr>
        <w:t>(D</w:t>
      </w:r>
      <w:r w:rsidRPr="451087E1">
        <w:rPr>
          <w:b/>
          <w:bCs/>
        </w:rPr>
        <w:t>PS)</w:t>
      </w:r>
      <w:r w:rsidR="00F62F5F" w:rsidRPr="451087E1">
        <w:rPr>
          <w:b/>
          <w:bCs/>
        </w:rPr>
        <w:t>:</w:t>
      </w:r>
    </w:p>
    <w:p w14:paraId="30DE4977" w14:textId="1BE5B520" w:rsidR="00F27ED4" w:rsidRDefault="00F27ED4" w:rsidP="00F62F5F">
      <w:pPr>
        <w:pStyle w:val="SeznamsmlouvaPVL"/>
        <w:numPr>
          <w:ilvl w:val="2"/>
          <w:numId w:val="0"/>
        </w:numPr>
        <w:tabs>
          <w:tab w:val="clear" w:pos="851"/>
        </w:tabs>
        <w:ind w:left="644"/>
      </w:pPr>
      <w:r>
        <w:t xml:space="preserve">nejpozději do </w:t>
      </w:r>
      <w:r w:rsidR="590F47EA" w:rsidRPr="451087E1">
        <w:rPr>
          <w:b/>
          <w:bCs/>
          <w:sz w:val="24"/>
          <w:szCs w:val="24"/>
        </w:rPr>
        <w:t>9</w:t>
      </w:r>
      <w:r w:rsidR="00766AF7" w:rsidRPr="451087E1">
        <w:rPr>
          <w:b/>
          <w:bCs/>
          <w:sz w:val="24"/>
          <w:szCs w:val="24"/>
        </w:rPr>
        <w:t>0</w:t>
      </w:r>
      <w:r w:rsidR="00766AF7">
        <w:t xml:space="preserve"> </w:t>
      </w:r>
      <w:r>
        <w:t xml:space="preserve">kalendářních dní (počínaje následujícím kalendářním dnem po doručení písemné výzvy podle písm. </w:t>
      </w:r>
      <w:r w:rsidR="008A68B8">
        <w:t>e</w:t>
      </w:r>
      <w:r>
        <w:t>)</w:t>
      </w:r>
      <w:r w:rsidR="008A68B8">
        <w:t>.</w:t>
      </w:r>
    </w:p>
    <w:p w14:paraId="5AB5326B" w14:textId="5A7C388F" w:rsidR="00F27ED4" w:rsidRDefault="00F27ED4" w:rsidP="007C5FE9">
      <w:pPr>
        <w:pStyle w:val="SeznamsmlouvaPVL"/>
        <w:numPr>
          <w:ilvl w:val="0"/>
          <w:numId w:val="0"/>
        </w:numPr>
        <w:tabs>
          <w:tab w:val="clear" w:pos="851"/>
        </w:tabs>
      </w:pPr>
    </w:p>
    <w:p w14:paraId="745C2B0E" w14:textId="492264CA" w:rsidR="00F27ED4" w:rsidRPr="00347272" w:rsidRDefault="00F27ED4" w:rsidP="00F27ED4">
      <w:pPr>
        <w:pStyle w:val="lneksmlouvytextPVL"/>
        <w:ind w:left="426" w:hanging="426"/>
      </w:pPr>
      <w:r w:rsidRPr="00347272">
        <w:t>Dob</w:t>
      </w:r>
      <w:r w:rsidR="0088394E" w:rsidRPr="00347272">
        <w:t>y</w:t>
      </w:r>
      <w:r w:rsidRPr="00347272">
        <w:t xml:space="preserve"> </w:t>
      </w:r>
      <w:r w:rsidR="00D50880" w:rsidRPr="00347272">
        <w:t>sjednané v odst. 1</w:t>
      </w:r>
      <w:r w:rsidR="00325223">
        <w:t>.</w:t>
      </w:r>
      <w:r w:rsidR="00D50880" w:rsidRPr="00347272">
        <w:t xml:space="preserve"> </w:t>
      </w:r>
      <w:r w:rsidRPr="00347272">
        <w:t>tohoto článku m</w:t>
      </w:r>
      <w:r w:rsidR="0088394E" w:rsidRPr="00347272">
        <w:t>ohou</w:t>
      </w:r>
      <w:r w:rsidRPr="00347272">
        <w:t xml:space="preserve"> být přiměřen</w:t>
      </w:r>
      <w:r w:rsidR="0088394E" w:rsidRPr="00347272">
        <w:t>ě</w:t>
      </w:r>
      <w:r w:rsidRPr="00347272">
        <w:t xml:space="preserve"> prodloužen</w:t>
      </w:r>
      <w:r w:rsidR="0088394E" w:rsidRPr="00347272">
        <w:t>y</w:t>
      </w:r>
      <w:r w:rsidRPr="00347272">
        <w:t xml:space="preserve"> v případě, že dojde ke změně sjednaného rozsahu díla postupem v souladu s touto smlouvou, a to o dobu nezbytně nutnou k provedení takové změny. </w:t>
      </w:r>
    </w:p>
    <w:p w14:paraId="3FA76D25" w14:textId="77777777" w:rsidR="007A172E" w:rsidRDefault="007A172E" w:rsidP="007A172E">
      <w:pPr>
        <w:pStyle w:val="Zkladntext21"/>
        <w:tabs>
          <w:tab w:val="num" w:pos="426"/>
        </w:tabs>
        <w:suppressAutoHyphens/>
        <w:rPr>
          <w:sz w:val="22"/>
          <w:szCs w:val="22"/>
        </w:rPr>
      </w:pPr>
    </w:p>
    <w:p w14:paraId="6F7F65BD" w14:textId="77777777" w:rsidR="00323156" w:rsidRDefault="00323156" w:rsidP="00323156">
      <w:pPr>
        <w:pStyle w:val="lneksmlouvytextPVL"/>
        <w:ind w:left="426" w:hanging="426"/>
      </w:pPr>
      <w:r>
        <w:t xml:space="preserve">Veškeré termíny dle této smlouvy mohou </w:t>
      </w:r>
      <w:r w:rsidRPr="00273A25">
        <w:t>být přiměřeně prodloužen</w:t>
      </w:r>
      <w:r>
        <w:t>y</w:t>
      </w:r>
      <w:r w:rsidRPr="00273A25">
        <w:t xml:space="preserve"> v</w:t>
      </w:r>
      <w:r>
        <w:t> případě, že</w:t>
      </w:r>
    </w:p>
    <w:p w14:paraId="056F00CB" w14:textId="2BF7FAC4" w:rsidR="00323156" w:rsidRPr="00983258" w:rsidRDefault="00323156" w:rsidP="00323156">
      <w:pPr>
        <w:pStyle w:val="SeznamsmlouvaPVL"/>
        <w:ind w:left="851" w:hanging="425"/>
      </w:pPr>
      <w:r>
        <w:t>nastanou</w:t>
      </w:r>
      <w:r w:rsidRPr="00273A25">
        <w:t xml:space="preserve"> </w:t>
      </w:r>
      <w:r>
        <w:t>mimořádné nepředvídatelné a nepřekonatelné překážky vzniklé nezávisle na vůli stran smlouvy</w:t>
      </w:r>
      <w:r w:rsidRPr="00273A25">
        <w:t xml:space="preserve"> dle §</w:t>
      </w:r>
      <w:r>
        <w:t> </w:t>
      </w:r>
      <w:r w:rsidRPr="00273A25">
        <w:t xml:space="preserve">2913 odst. 2 </w:t>
      </w:r>
      <w:r>
        <w:t>OZ,</w:t>
      </w:r>
      <w:r w:rsidRPr="00AF7FAC">
        <w:t xml:space="preserve"> a dle čl. XI. odst. 3. smlouvy</w:t>
      </w:r>
      <w:r>
        <w:t xml:space="preserve">; za takové </w:t>
      </w:r>
      <w:r w:rsidRPr="00983258">
        <w:t>překážky se považují zejména, nikoliv však výlučně</w:t>
      </w:r>
    </w:p>
    <w:p w14:paraId="197A889F" w14:textId="5F6FB373" w:rsidR="00323156" w:rsidRPr="00983258" w:rsidRDefault="008A3768" w:rsidP="00323156">
      <w:pPr>
        <w:pStyle w:val="SeznamsmlouvaPVL"/>
        <w:numPr>
          <w:ilvl w:val="0"/>
          <w:numId w:val="35"/>
        </w:numPr>
        <w:tabs>
          <w:tab w:val="clear" w:pos="851"/>
          <w:tab w:val="left" w:pos="1276"/>
        </w:tabs>
        <w:ind w:left="1276" w:hanging="425"/>
      </w:pPr>
      <w:r w:rsidRPr="00983258">
        <w:t>překážky ze strany dotčených orgánů veřejné moci, ze strany vlastníků nebo správců dotčených parcel či budov, vlastníků nebo správců inženýrských sítí, které objektivně znemožňují</w:t>
      </w:r>
      <w:r w:rsidR="006A2DCE" w:rsidRPr="00983258">
        <w:t>cí nebo podstatně omezující provádění díla;</w:t>
      </w:r>
    </w:p>
    <w:p w14:paraId="0CD7F263" w14:textId="6CD3A63D" w:rsidR="00323156" w:rsidRPr="00983258" w:rsidRDefault="00323156" w:rsidP="00323156">
      <w:pPr>
        <w:pStyle w:val="SeznamsmlouvaPVL"/>
        <w:numPr>
          <w:ilvl w:val="0"/>
          <w:numId w:val="35"/>
        </w:numPr>
        <w:tabs>
          <w:tab w:val="clear" w:pos="851"/>
          <w:tab w:val="left" w:pos="1276"/>
        </w:tabs>
        <w:ind w:left="1276" w:hanging="425"/>
      </w:pPr>
      <w:r w:rsidRPr="00983258">
        <w:t xml:space="preserve">nevhodné klimatické, hydrologické nebo povětrnostní podmínky znemožňující </w:t>
      </w:r>
      <w:r w:rsidR="006A2DCE" w:rsidRPr="00983258">
        <w:t xml:space="preserve">nebo podstatně omezující </w:t>
      </w:r>
      <w:r w:rsidRPr="00983258">
        <w:t>provádění díla a</w:t>
      </w:r>
    </w:p>
    <w:p w14:paraId="537A8366" w14:textId="77777777" w:rsidR="00323156" w:rsidRPr="00983258" w:rsidRDefault="00323156" w:rsidP="00323156">
      <w:pPr>
        <w:pStyle w:val="SeznamsmlouvaPVL"/>
        <w:numPr>
          <w:ilvl w:val="0"/>
          <w:numId w:val="35"/>
        </w:numPr>
        <w:tabs>
          <w:tab w:val="clear" w:pos="851"/>
          <w:tab w:val="left" w:pos="1276"/>
        </w:tabs>
        <w:ind w:left="1276" w:hanging="425"/>
      </w:pPr>
      <w:r w:rsidRPr="00983258">
        <w:t>opatření přijatá orgány veřejné moci za účelem předejití nebo omezení šíření nakažlivé choroby znemožňující nebo podstatně omezující provádění díla;</w:t>
      </w:r>
    </w:p>
    <w:p w14:paraId="1E0FCC2E" w14:textId="77777777" w:rsidR="00323156" w:rsidRDefault="00323156" w:rsidP="00323156">
      <w:pPr>
        <w:pStyle w:val="SeznamsmlouvaPVL"/>
        <w:ind w:left="851" w:hanging="425"/>
      </w:pPr>
      <w:r w:rsidRPr="00CF3C24">
        <w:t>zhotovitel upozornil objednatele na nevhodnost pokyn</w:t>
      </w:r>
      <w:r>
        <w:t>u</w:t>
      </w:r>
      <w:r w:rsidRPr="00CF3C24">
        <w:t xml:space="preserve"> objednatele</w:t>
      </w:r>
      <w:r>
        <w:t>, překáží-li takový nevhodný pokyn objednatele v řádném provádění díla</w:t>
      </w:r>
      <w:r w:rsidRPr="00CF3C24">
        <w:t>; nebo</w:t>
      </w:r>
    </w:p>
    <w:p w14:paraId="5F18B84E" w14:textId="6A83F161" w:rsidR="00323156" w:rsidRDefault="00323156" w:rsidP="00323156">
      <w:pPr>
        <w:pStyle w:val="SeznamsmlouvaPVL"/>
        <w:ind w:left="851" w:hanging="425"/>
      </w:pPr>
      <w:r>
        <w:lastRenderedPageBreak/>
        <w:t>o</w:t>
      </w:r>
      <w:r w:rsidRPr="00CF3C24">
        <w:t>bjednatel porušil povinnost poskytnout zhotoviteli nezbytnou součinnost k provádění díla dle této smlouvy</w:t>
      </w:r>
      <w:r>
        <w:t>, má-li takové neposkytnutí součinnosti vliv na řádné provádění díla.</w:t>
      </w:r>
    </w:p>
    <w:p w14:paraId="62D00EA5" w14:textId="77777777" w:rsidR="006A2DCE" w:rsidRDefault="006A2DCE" w:rsidP="007C5FE9">
      <w:pPr>
        <w:pStyle w:val="SeznamsmlouvaPVL"/>
        <w:numPr>
          <w:ilvl w:val="0"/>
          <w:numId w:val="0"/>
        </w:numPr>
      </w:pPr>
    </w:p>
    <w:p w14:paraId="2DF4E133" w14:textId="76298DA1" w:rsidR="006A2DCE" w:rsidRPr="00D46A95" w:rsidRDefault="006A2DCE" w:rsidP="006A2DCE">
      <w:pPr>
        <w:pStyle w:val="lneksmlouvytextPVL"/>
        <w:ind w:left="426" w:hanging="426"/>
      </w:pPr>
      <w:r>
        <w:t xml:space="preserve">Prodloužení podle předchozího odstavce bude provedeno </w:t>
      </w:r>
      <w:r w:rsidRPr="00DF475C">
        <w:t>o dobu trvání takových překážek</w:t>
      </w:r>
      <w:r>
        <w:t>, avšak pouze v rozsahu, který nemůže být přičítán k tíži zhotoviteli. Dobou trvání překážky ve smyslu předchozí věty je pro překážku podle odst. 3</w:t>
      </w:r>
      <w:r w:rsidR="00325223">
        <w:t>.</w:t>
      </w:r>
      <w:r>
        <w:t xml:space="preserve"> písm. b) tohoto článku</w:t>
      </w:r>
    </w:p>
    <w:p w14:paraId="26703EF7" w14:textId="77777777" w:rsidR="006A2DCE" w:rsidRDefault="006A2DCE" w:rsidP="006A2DCE">
      <w:pPr>
        <w:pStyle w:val="SeznamsmlouvaPVL"/>
        <w:ind w:left="851" w:hanging="425"/>
      </w:pPr>
      <w:r>
        <w:t>doba od oznámení nevhodnosti pokynu zhotovitelem objednateli do vyjádření objednatele o změně pokynu nebo o skutečnosti, že na pokynu trvá, a</w:t>
      </w:r>
    </w:p>
    <w:p w14:paraId="3B2C509D" w14:textId="77777777" w:rsidR="006A2DCE" w:rsidRPr="00D46A95" w:rsidRDefault="006A2DCE" w:rsidP="006A2DCE">
      <w:pPr>
        <w:pStyle w:val="SeznamsmlouvaPVL"/>
        <w:ind w:left="851" w:hanging="425"/>
      </w:pPr>
      <w:r>
        <w:t>doba, po kterou nebylo možné řádně provádět dílo z důvodu překonání podstaty nevhodnosti pokynu objednatele ze strany zhotovitele.</w:t>
      </w:r>
    </w:p>
    <w:p w14:paraId="2E1D6A6F" w14:textId="77777777" w:rsidR="006A2DCE" w:rsidRPr="00D46A95" w:rsidRDefault="006A2DCE" w:rsidP="006A2DCE">
      <w:pPr>
        <w:pStyle w:val="Meziodstavce"/>
      </w:pPr>
    </w:p>
    <w:p w14:paraId="3988DE2B" w14:textId="0B51DCD0" w:rsidR="006A2DCE" w:rsidRPr="00D46A95" w:rsidRDefault="006A2DCE" w:rsidP="006A2DCE">
      <w:pPr>
        <w:pStyle w:val="lneksmlouvytextPVL"/>
        <w:ind w:left="426" w:hanging="426"/>
      </w:pPr>
      <w:r>
        <w:t>V případě výskytu překážek dle odst. 3</w:t>
      </w:r>
      <w:r w:rsidR="00325223">
        <w:t>.</w:t>
      </w:r>
      <w:r>
        <w:t xml:space="preserve"> tohoto článku má zhotovitel v souladu s odst. 4</w:t>
      </w:r>
      <w:r w:rsidR="00F62F5F">
        <w:t>.</w:t>
      </w:r>
      <w:r>
        <w:t xml:space="preserve"> tohoto článku na prodloužení</w:t>
      </w:r>
      <w:r w:rsidRPr="00DF475C">
        <w:t xml:space="preserve"> </w:t>
      </w:r>
      <w:r>
        <w:t>termínů, jež taková překážka negativně ovlivňuje, nárok, nedohodne-li se s objednatelem na jiném postupu.</w:t>
      </w:r>
    </w:p>
    <w:p w14:paraId="52BFFA27" w14:textId="77777777" w:rsidR="006A2DCE" w:rsidRPr="00D46A95" w:rsidRDefault="006A2DCE" w:rsidP="006A2DCE">
      <w:pPr>
        <w:pStyle w:val="Meziodstavce"/>
      </w:pPr>
    </w:p>
    <w:p w14:paraId="29EC7E8A" w14:textId="4B1375AF" w:rsidR="006A2DCE" w:rsidRDefault="006A2DCE" w:rsidP="006A2DCE">
      <w:pPr>
        <w:pStyle w:val="lneksmlouvytextPVL"/>
        <w:ind w:left="426" w:hanging="426"/>
      </w:pPr>
      <w:r>
        <w:t xml:space="preserve">Prodlouženími podle tohoto článku nesmí dojít ke změně celkové povahy závazku z této smlouvy. Tato prodloužení se považují za vyhrazenou změnu závazku dle § 100 odst. 1 ZZVZ a budou provedena v souladu s čl. </w:t>
      </w:r>
      <w:r w:rsidR="00E73230">
        <w:t>XI</w:t>
      </w:r>
      <w:r>
        <w:t>.</w:t>
      </w:r>
      <w:r w:rsidRPr="00DF475C">
        <w:t xml:space="preserve"> odst. </w:t>
      </w:r>
      <w:r>
        <w:t>8</w:t>
      </w:r>
      <w:r w:rsidR="00325223">
        <w:t>.</w:t>
      </w:r>
      <w:r>
        <w:t xml:space="preserve"> této smlouvy, a to při dodržení podmínky vyplývající z předchozího odstavce.</w:t>
      </w:r>
    </w:p>
    <w:p w14:paraId="2411E445" w14:textId="77777777" w:rsidR="00727FB5" w:rsidRDefault="00727FB5" w:rsidP="007C5FE9">
      <w:pPr>
        <w:pStyle w:val="SeznamsmlouvaPVL"/>
        <w:numPr>
          <w:ilvl w:val="0"/>
          <w:numId w:val="0"/>
        </w:numPr>
      </w:pPr>
    </w:p>
    <w:p w14:paraId="569C3719" w14:textId="77777777" w:rsidR="00090C58" w:rsidRPr="00F7685B" w:rsidRDefault="00090C58" w:rsidP="00494944">
      <w:pPr>
        <w:pStyle w:val="Nadpis7"/>
      </w:pPr>
      <w:r w:rsidRPr="00F7685B">
        <w:t>III. Cenové a platební podmínky</w:t>
      </w:r>
    </w:p>
    <w:p w14:paraId="41FA9F29" w14:textId="77777777" w:rsidR="00090C58" w:rsidRPr="003A12C0" w:rsidRDefault="00090C58" w:rsidP="00C17F84">
      <w:pPr>
        <w:pStyle w:val="Zkladntext211"/>
        <w:tabs>
          <w:tab w:val="left" w:pos="360"/>
          <w:tab w:val="left" w:pos="540"/>
        </w:tabs>
        <w:jc w:val="both"/>
        <w:rPr>
          <w:sz w:val="22"/>
          <w:szCs w:val="22"/>
        </w:rPr>
      </w:pPr>
    </w:p>
    <w:p w14:paraId="46B8C302" w14:textId="77777777" w:rsidR="00090C58" w:rsidRDefault="00090C58" w:rsidP="00E25391">
      <w:pPr>
        <w:pStyle w:val="Zkladntext211"/>
        <w:numPr>
          <w:ilvl w:val="0"/>
          <w:numId w:val="1"/>
        </w:numPr>
        <w:tabs>
          <w:tab w:val="left" w:pos="426"/>
        </w:tabs>
        <w:ind w:left="426" w:hanging="426"/>
        <w:jc w:val="both"/>
        <w:rPr>
          <w:sz w:val="22"/>
          <w:szCs w:val="22"/>
        </w:rPr>
      </w:pPr>
      <w:r>
        <w:rPr>
          <w:sz w:val="22"/>
          <w:szCs w:val="22"/>
        </w:rPr>
        <w:t>Cena</w:t>
      </w:r>
      <w:r w:rsidR="001A504D">
        <w:rPr>
          <w:sz w:val="22"/>
          <w:szCs w:val="22"/>
        </w:rPr>
        <w:t xml:space="preserve"> díla je </w:t>
      </w:r>
      <w:r>
        <w:rPr>
          <w:sz w:val="22"/>
          <w:szCs w:val="22"/>
        </w:rPr>
        <w:t>stanovena částkou ve výši:</w:t>
      </w:r>
    </w:p>
    <w:p w14:paraId="391DF8C5" w14:textId="77777777" w:rsidR="00090C58" w:rsidRPr="004E266D" w:rsidRDefault="00090C58" w:rsidP="001008DB">
      <w:pPr>
        <w:pStyle w:val="Zkladntext211"/>
        <w:tabs>
          <w:tab w:val="left" w:pos="426"/>
        </w:tabs>
        <w:ind w:left="567"/>
        <w:rPr>
          <w:sz w:val="22"/>
          <w:szCs w:val="22"/>
        </w:rPr>
      </w:pPr>
      <w:r w:rsidRPr="00F62F5F">
        <w:rPr>
          <w:b/>
          <w:bCs/>
          <w:sz w:val="22"/>
          <w:szCs w:val="22"/>
          <w:highlight w:val="yellow"/>
        </w:rPr>
        <w:t>………………</w:t>
      </w:r>
      <w:r w:rsidRPr="004E266D">
        <w:rPr>
          <w:b/>
          <w:bCs/>
          <w:sz w:val="22"/>
          <w:szCs w:val="22"/>
        </w:rPr>
        <w:t>,- Kč bez DPH</w:t>
      </w:r>
    </w:p>
    <w:p w14:paraId="4DDD7DA0" w14:textId="098B771A" w:rsidR="00090C58" w:rsidRPr="003A12C0" w:rsidRDefault="00090C58" w:rsidP="001008DB">
      <w:pPr>
        <w:pStyle w:val="Zkladntext211"/>
        <w:tabs>
          <w:tab w:val="left" w:pos="426"/>
        </w:tabs>
        <w:ind w:left="567"/>
        <w:rPr>
          <w:sz w:val="22"/>
          <w:szCs w:val="22"/>
        </w:rPr>
      </w:pPr>
      <w:r w:rsidRPr="004E266D">
        <w:rPr>
          <w:b/>
          <w:bCs/>
          <w:sz w:val="22"/>
          <w:szCs w:val="22"/>
        </w:rPr>
        <w:t xml:space="preserve">(slovy: </w:t>
      </w:r>
      <w:r w:rsidRPr="00F62F5F">
        <w:rPr>
          <w:b/>
          <w:bCs/>
          <w:sz w:val="22"/>
          <w:szCs w:val="22"/>
          <w:highlight w:val="yellow"/>
        </w:rPr>
        <w:t>………………</w:t>
      </w:r>
      <w:r w:rsidRPr="005669EC">
        <w:rPr>
          <w:b/>
          <w:bCs/>
          <w:sz w:val="22"/>
          <w:szCs w:val="22"/>
        </w:rPr>
        <w:t>.</w:t>
      </w:r>
      <w:r w:rsidRPr="004E266D">
        <w:rPr>
          <w:b/>
          <w:bCs/>
          <w:sz w:val="22"/>
          <w:szCs w:val="22"/>
        </w:rPr>
        <w:t>korun českých)</w:t>
      </w:r>
      <w:r w:rsidR="00F62F5F">
        <w:rPr>
          <w:b/>
          <w:bCs/>
          <w:sz w:val="22"/>
          <w:szCs w:val="22"/>
        </w:rPr>
        <w:t>.</w:t>
      </w:r>
    </w:p>
    <w:p w14:paraId="452937B8" w14:textId="77777777" w:rsidR="00090C58" w:rsidRDefault="00090C58" w:rsidP="00DD5C55">
      <w:pPr>
        <w:pStyle w:val="Zkladntext211"/>
        <w:tabs>
          <w:tab w:val="left" w:pos="426"/>
        </w:tabs>
        <w:jc w:val="both"/>
        <w:rPr>
          <w:sz w:val="22"/>
          <w:szCs w:val="22"/>
        </w:rPr>
      </w:pPr>
    </w:p>
    <w:p w14:paraId="594B6A74" w14:textId="77777777" w:rsidR="00090C58" w:rsidRPr="008F2FD6" w:rsidRDefault="00090C58" w:rsidP="00E25391">
      <w:pPr>
        <w:pStyle w:val="Zkladntext211"/>
        <w:numPr>
          <w:ilvl w:val="0"/>
          <w:numId w:val="1"/>
        </w:numPr>
        <w:tabs>
          <w:tab w:val="left" w:pos="426"/>
        </w:tabs>
        <w:ind w:left="426" w:hanging="426"/>
        <w:jc w:val="both"/>
        <w:rPr>
          <w:sz w:val="22"/>
          <w:szCs w:val="22"/>
        </w:rPr>
      </w:pPr>
      <w:r w:rsidRPr="008F2FD6">
        <w:rPr>
          <w:sz w:val="22"/>
          <w:szCs w:val="22"/>
        </w:rPr>
        <w:t>Cena díla je stanovena podle § 2 odst. 2 zákon</w:t>
      </w:r>
      <w:r>
        <w:rPr>
          <w:sz w:val="22"/>
          <w:szCs w:val="22"/>
        </w:rPr>
        <w:t>a č. 526/1990 Sb., o cenách, ve </w:t>
      </w:r>
      <w:r w:rsidRPr="008F2FD6">
        <w:rPr>
          <w:sz w:val="22"/>
          <w:szCs w:val="22"/>
        </w:rPr>
        <w:t>znění pozdějších předpisů.</w:t>
      </w:r>
      <w:r w:rsidR="00CB081F">
        <w:rPr>
          <w:sz w:val="22"/>
          <w:szCs w:val="22"/>
        </w:rPr>
        <w:t xml:space="preserve"> </w:t>
      </w:r>
      <w:r w:rsidRPr="008F2FD6">
        <w:rPr>
          <w:sz w:val="22"/>
          <w:szCs w:val="22"/>
        </w:rPr>
        <w:t>K ceně díla bude připočtena DPH ve výši odpovídající zákonné úpravě v době uskutečnění zdanitelného plnění.</w:t>
      </w:r>
    </w:p>
    <w:p w14:paraId="3D3FD176" w14:textId="77777777" w:rsidR="00090C58" w:rsidRPr="00560B42" w:rsidRDefault="00090C58" w:rsidP="00DD5C55">
      <w:pPr>
        <w:pStyle w:val="Zkladntext2"/>
        <w:jc w:val="both"/>
        <w:rPr>
          <w:rFonts w:ascii="Arial" w:hAnsi="Arial" w:cs="Arial"/>
          <w:sz w:val="22"/>
          <w:szCs w:val="22"/>
        </w:rPr>
      </w:pPr>
    </w:p>
    <w:p w14:paraId="5453763B" w14:textId="77777777" w:rsidR="00090C58" w:rsidRDefault="00090C58" w:rsidP="00E25391">
      <w:pPr>
        <w:pStyle w:val="Zkladntext2"/>
        <w:numPr>
          <w:ilvl w:val="0"/>
          <w:numId w:val="1"/>
        </w:numPr>
        <w:tabs>
          <w:tab w:val="num" w:pos="426"/>
        </w:tabs>
        <w:ind w:left="426" w:hanging="426"/>
        <w:jc w:val="both"/>
        <w:rPr>
          <w:rFonts w:ascii="Arial" w:hAnsi="Arial" w:cs="Arial"/>
          <w:sz w:val="22"/>
          <w:szCs w:val="22"/>
        </w:rPr>
      </w:pPr>
      <w:r>
        <w:rPr>
          <w:rFonts w:ascii="Arial" w:hAnsi="Arial" w:cs="Arial"/>
          <w:sz w:val="22"/>
          <w:szCs w:val="22"/>
        </w:rPr>
        <w:t>Podkladem pro stanovení ceny díla je</w:t>
      </w:r>
      <w:r w:rsidR="00D96399">
        <w:rPr>
          <w:rFonts w:ascii="Arial" w:hAnsi="Arial" w:cs="Arial"/>
          <w:sz w:val="22"/>
          <w:szCs w:val="22"/>
        </w:rPr>
        <w:t xml:space="preserve"> oceněný</w:t>
      </w:r>
      <w:r>
        <w:rPr>
          <w:rFonts w:ascii="Arial" w:hAnsi="Arial" w:cs="Arial"/>
          <w:sz w:val="22"/>
          <w:szCs w:val="22"/>
        </w:rPr>
        <w:t xml:space="preserve"> </w:t>
      </w:r>
      <w:r w:rsidR="00695983">
        <w:rPr>
          <w:rFonts w:ascii="Arial" w:hAnsi="Arial" w:cs="Arial"/>
          <w:sz w:val="22"/>
          <w:szCs w:val="22"/>
        </w:rPr>
        <w:t>soupis prací</w:t>
      </w:r>
      <w:r w:rsidR="00D96399">
        <w:rPr>
          <w:rFonts w:ascii="Arial" w:hAnsi="Arial" w:cs="Arial"/>
          <w:sz w:val="22"/>
          <w:szCs w:val="22"/>
        </w:rPr>
        <w:t>.</w:t>
      </w:r>
    </w:p>
    <w:p w14:paraId="20EB9186" w14:textId="77777777" w:rsidR="00090C58" w:rsidRDefault="00090C58" w:rsidP="00DD5C55">
      <w:pPr>
        <w:pStyle w:val="Zkladntext2"/>
        <w:jc w:val="both"/>
        <w:rPr>
          <w:rFonts w:ascii="Arial" w:hAnsi="Arial" w:cs="Arial"/>
          <w:sz w:val="22"/>
          <w:szCs w:val="22"/>
        </w:rPr>
      </w:pPr>
    </w:p>
    <w:p w14:paraId="083A7E3A" w14:textId="77777777" w:rsidR="00090C58" w:rsidRDefault="00090C58" w:rsidP="00E25391">
      <w:pPr>
        <w:pStyle w:val="Zkladntext2"/>
        <w:numPr>
          <w:ilvl w:val="0"/>
          <w:numId w:val="1"/>
        </w:numPr>
        <w:tabs>
          <w:tab w:val="num" w:pos="426"/>
        </w:tabs>
        <w:ind w:left="426" w:hanging="426"/>
        <w:jc w:val="both"/>
        <w:rPr>
          <w:rFonts w:ascii="Arial" w:hAnsi="Arial" w:cs="Arial"/>
          <w:sz w:val="22"/>
          <w:szCs w:val="22"/>
        </w:rPr>
      </w:pPr>
      <w:r>
        <w:rPr>
          <w:rFonts w:ascii="Arial" w:hAnsi="Arial" w:cs="Arial"/>
          <w:sz w:val="22"/>
          <w:szCs w:val="22"/>
        </w:rPr>
        <w:t xml:space="preserve">Sjednaná cena díla je platná po celou dobu plnění předmětu díla, a obsahuje veškeré náklady zhotovitele spojené s provedením díla dle této smlouvy v dohodnutém termínu a kvalitě. </w:t>
      </w:r>
      <w:r w:rsidR="00FC0246" w:rsidRPr="00FC0246">
        <w:rPr>
          <w:rFonts w:ascii="Arial" w:hAnsi="Arial" w:cs="Arial"/>
          <w:sz w:val="22"/>
          <w:szCs w:val="22"/>
        </w:rPr>
        <w:t>V</w:t>
      </w:r>
      <w:r w:rsidR="00DD5C55">
        <w:rPr>
          <w:rFonts w:ascii="Arial" w:hAnsi="Arial" w:cs="Arial"/>
          <w:sz w:val="22"/>
          <w:szCs w:val="22"/>
        </w:rPr>
        <w:t> </w:t>
      </w:r>
      <w:r w:rsidR="00FC0246" w:rsidRPr="00FC0246">
        <w:rPr>
          <w:rFonts w:ascii="Arial" w:hAnsi="Arial" w:cs="Arial"/>
          <w:sz w:val="22"/>
          <w:szCs w:val="22"/>
        </w:rPr>
        <w:t xml:space="preserve">ceně díla jsou zahrnuty náklady zhotovitele vynaložené na poplatky příslušným orgánům státní správy nebo jiným dotčeným subjektům, jejichž zaplacení je nezbytné pro výkon </w:t>
      </w:r>
      <w:r w:rsidR="00FC0246">
        <w:rPr>
          <w:rFonts w:ascii="Arial" w:hAnsi="Arial" w:cs="Arial"/>
          <w:sz w:val="22"/>
          <w:szCs w:val="22"/>
        </w:rPr>
        <w:t xml:space="preserve">související inženýrské činnosti. </w:t>
      </w:r>
      <w:r>
        <w:rPr>
          <w:rFonts w:ascii="Arial" w:hAnsi="Arial" w:cs="Arial"/>
          <w:sz w:val="22"/>
          <w:szCs w:val="22"/>
        </w:rPr>
        <w:t>Případné změny ro</w:t>
      </w:r>
      <w:r w:rsidR="00580CF8">
        <w:rPr>
          <w:rFonts w:ascii="Arial" w:hAnsi="Arial" w:cs="Arial"/>
          <w:sz w:val="22"/>
          <w:szCs w:val="22"/>
        </w:rPr>
        <w:t>zsahu nebo objemu díla budou ze </w:t>
      </w:r>
      <w:r>
        <w:rPr>
          <w:rFonts w:ascii="Arial" w:hAnsi="Arial" w:cs="Arial"/>
          <w:sz w:val="22"/>
          <w:szCs w:val="22"/>
        </w:rPr>
        <w:t>strany objednatele posouzeny v kontextu znění § 222 ZZVZ.</w:t>
      </w:r>
      <w:r w:rsidR="00CB081F">
        <w:rPr>
          <w:rFonts w:ascii="Arial" w:hAnsi="Arial" w:cs="Arial"/>
          <w:sz w:val="22"/>
          <w:szCs w:val="22"/>
        </w:rPr>
        <w:t xml:space="preserve"> </w:t>
      </w:r>
      <w:r>
        <w:rPr>
          <w:rFonts w:ascii="Arial" w:hAnsi="Arial" w:cs="Arial"/>
          <w:sz w:val="22"/>
          <w:szCs w:val="22"/>
        </w:rPr>
        <w:t>Veškeré změny b</w:t>
      </w:r>
      <w:r w:rsidR="00CC3D0E">
        <w:rPr>
          <w:rFonts w:ascii="Arial" w:hAnsi="Arial" w:cs="Arial"/>
          <w:sz w:val="22"/>
          <w:szCs w:val="22"/>
        </w:rPr>
        <w:t xml:space="preserve">udou provedeny v souladu s čl. </w:t>
      </w:r>
      <w:r>
        <w:rPr>
          <w:rFonts w:ascii="Arial" w:hAnsi="Arial" w:cs="Arial"/>
          <w:sz w:val="22"/>
          <w:szCs w:val="22"/>
        </w:rPr>
        <w:t>X</w:t>
      </w:r>
      <w:r w:rsidR="00980A47">
        <w:rPr>
          <w:rFonts w:ascii="Arial" w:hAnsi="Arial" w:cs="Arial"/>
          <w:sz w:val="22"/>
          <w:szCs w:val="22"/>
        </w:rPr>
        <w:t>I</w:t>
      </w:r>
      <w:r w:rsidR="00046109">
        <w:rPr>
          <w:rFonts w:ascii="Arial" w:hAnsi="Arial" w:cs="Arial"/>
          <w:sz w:val="22"/>
          <w:szCs w:val="22"/>
        </w:rPr>
        <w:t>.</w:t>
      </w:r>
      <w:r>
        <w:rPr>
          <w:rFonts w:ascii="Arial" w:hAnsi="Arial" w:cs="Arial"/>
          <w:sz w:val="22"/>
          <w:szCs w:val="22"/>
        </w:rPr>
        <w:t xml:space="preserve"> odst. 8</w:t>
      </w:r>
      <w:r w:rsidR="00046109">
        <w:rPr>
          <w:rFonts w:ascii="Arial" w:hAnsi="Arial" w:cs="Arial"/>
          <w:sz w:val="22"/>
          <w:szCs w:val="22"/>
        </w:rPr>
        <w:t>.</w:t>
      </w:r>
      <w:r>
        <w:rPr>
          <w:rFonts w:ascii="Arial" w:hAnsi="Arial" w:cs="Arial"/>
          <w:sz w:val="22"/>
          <w:szCs w:val="22"/>
        </w:rPr>
        <w:t xml:space="preserve"> této smlouvy.</w:t>
      </w:r>
    </w:p>
    <w:p w14:paraId="4709218E" w14:textId="77777777" w:rsidR="00F4514A" w:rsidRPr="00DD5C55" w:rsidRDefault="00F4514A" w:rsidP="00DD5C55">
      <w:pPr>
        <w:rPr>
          <w:rFonts w:ascii="Arial" w:hAnsi="Arial" w:cs="Arial"/>
          <w:sz w:val="22"/>
          <w:szCs w:val="22"/>
        </w:rPr>
      </w:pPr>
    </w:p>
    <w:p w14:paraId="44591E0D" w14:textId="64A8913B" w:rsidR="00F4514A" w:rsidRPr="00727FB5" w:rsidRDefault="001A504D" w:rsidP="005669EC">
      <w:pPr>
        <w:pStyle w:val="Zkladntext2"/>
        <w:numPr>
          <w:ilvl w:val="0"/>
          <w:numId w:val="1"/>
        </w:numPr>
        <w:tabs>
          <w:tab w:val="num" w:pos="426"/>
        </w:tabs>
        <w:ind w:left="426" w:hanging="426"/>
        <w:jc w:val="both"/>
        <w:rPr>
          <w:rFonts w:ascii="Arial" w:hAnsi="Arial"/>
          <w:sz w:val="22"/>
        </w:rPr>
      </w:pPr>
      <w:r w:rsidRPr="00727FB5">
        <w:rPr>
          <w:rFonts w:ascii="Arial" w:hAnsi="Arial"/>
          <w:sz w:val="22"/>
        </w:rPr>
        <w:t xml:space="preserve">Cena bude zhotoviteli uhrazena </w:t>
      </w:r>
      <w:r w:rsidR="00801B9A" w:rsidRPr="00727FB5">
        <w:rPr>
          <w:rFonts w:ascii="Arial" w:hAnsi="Arial"/>
          <w:sz w:val="22"/>
        </w:rPr>
        <w:t>na základě</w:t>
      </w:r>
      <w:r w:rsidR="00423C06" w:rsidRPr="00727FB5">
        <w:rPr>
          <w:rFonts w:ascii="Arial" w:hAnsi="Arial"/>
          <w:sz w:val="22"/>
        </w:rPr>
        <w:t xml:space="preserve"> dílčích faktur</w:t>
      </w:r>
      <w:r w:rsidR="00691C72" w:rsidRPr="00727FB5">
        <w:rPr>
          <w:rFonts w:ascii="Arial" w:hAnsi="Arial"/>
          <w:sz w:val="22"/>
        </w:rPr>
        <w:t xml:space="preserve"> ve výš</w:t>
      </w:r>
      <w:r w:rsidR="00555102">
        <w:rPr>
          <w:rFonts w:ascii="Arial" w:hAnsi="Arial"/>
          <w:sz w:val="22"/>
        </w:rPr>
        <w:t>i</w:t>
      </w:r>
      <w:r w:rsidR="00691C72" w:rsidRPr="00727FB5">
        <w:rPr>
          <w:rFonts w:ascii="Arial" w:hAnsi="Arial"/>
          <w:sz w:val="22"/>
        </w:rPr>
        <w:t xml:space="preserve"> odpovídajících příslušné části díla dle </w:t>
      </w:r>
      <w:r w:rsidR="0041720F" w:rsidRPr="00727FB5">
        <w:rPr>
          <w:rFonts w:ascii="Arial" w:hAnsi="Arial"/>
          <w:sz w:val="22"/>
        </w:rPr>
        <w:t>soupisu prací, který tvoří přílohu</w:t>
      </w:r>
      <w:r w:rsidR="00691C72" w:rsidRPr="00727FB5">
        <w:rPr>
          <w:rFonts w:ascii="Arial" w:hAnsi="Arial"/>
          <w:sz w:val="22"/>
        </w:rPr>
        <w:t xml:space="preserve"> č. 1 </w:t>
      </w:r>
      <w:r w:rsidR="00325223" w:rsidRPr="00727FB5">
        <w:rPr>
          <w:rFonts w:ascii="Arial" w:hAnsi="Arial"/>
          <w:sz w:val="22"/>
        </w:rPr>
        <w:t xml:space="preserve">této </w:t>
      </w:r>
      <w:r w:rsidR="00691C72" w:rsidRPr="00727FB5">
        <w:rPr>
          <w:rFonts w:ascii="Arial" w:hAnsi="Arial"/>
          <w:sz w:val="22"/>
        </w:rPr>
        <w:t>smlouvy,</w:t>
      </w:r>
      <w:r w:rsidR="00423C06" w:rsidRPr="00727FB5">
        <w:rPr>
          <w:rFonts w:ascii="Arial" w:hAnsi="Arial"/>
          <w:sz w:val="22"/>
        </w:rPr>
        <w:t xml:space="preserve"> vystavených</w:t>
      </w:r>
      <w:r w:rsidR="00801B9A" w:rsidRPr="00727FB5">
        <w:rPr>
          <w:rFonts w:ascii="Arial" w:hAnsi="Arial"/>
          <w:sz w:val="22"/>
        </w:rPr>
        <w:t xml:space="preserve"> zhotovitelem po předání a převzetí </w:t>
      </w:r>
      <w:r w:rsidR="00423C06" w:rsidRPr="00727FB5">
        <w:rPr>
          <w:rFonts w:ascii="Arial" w:hAnsi="Arial"/>
          <w:sz w:val="22"/>
        </w:rPr>
        <w:t xml:space="preserve">příslušné </w:t>
      </w:r>
      <w:r w:rsidR="00691C72" w:rsidRPr="00727FB5">
        <w:rPr>
          <w:rFonts w:ascii="Arial" w:hAnsi="Arial"/>
          <w:sz w:val="22"/>
        </w:rPr>
        <w:t xml:space="preserve">části </w:t>
      </w:r>
      <w:r w:rsidR="00423C06" w:rsidRPr="00727FB5">
        <w:rPr>
          <w:rFonts w:ascii="Arial" w:hAnsi="Arial"/>
          <w:sz w:val="22"/>
        </w:rPr>
        <w:t>díla</w:t>
      </w:r>
      <w:r w:rsidR="00657471" w:rsidRPr="00727FB5">
        <w:rPr>
          <w:rFonts w:ascii="Arial" w:hAnsi="Arial"/>
          <w:sz w:val="22"/>
        </w:rPr>
        <w:t xml:space="preserve"> dle čl. II</w:t>
      </w:r>
      <w:r w:rsidR="00DD5C55" w:rsidRPr="00727FB5">
        <w:rPr>
          <w:rFonts w:ascii="Arial" w:hAnsi="Arial"/>
          <w:sz w:val="22"/>
        </w:rPr>
        <w:t>.</w:t>
      </w:r>
      <w:r w:rsidR="00657471" w:rsidRPr="00727FB5">
        <w:rPr>
          <w:rFonts w:ascii="Arial" w:hAnsi="Arial"/>
          <w:sz w:val="22"/>
        </w:rPr>
        <w:t xml:space="preserve"> odst. 1</w:t>
      </w:r>
      <w:r w:rsidR="00DD5C55" w:rsidRPr="00727FB5">
        <w:rPr>
          <w:rFonts w:ascii="Arial" w:hAnsi="Arial"/>
          <w:sz w:val="22"/>
        </w:rPr>
        <w:t>.</w:t>
      </w:r>
      <w:r w:rsidR="00657471" w:rsidRPr="00727FB5">
        <w:rPr>
          <w:rFonts w:ascii="Arial" w:hAnsi="Arial"/>
          <w:sz w:val="22"/>
        </w:rPr>
        <w:t xml:space="preserve"> této smlouvy</w:t>
      </w:r>
      <w:r w:rsidR="006A6D0F" w:rsidRPr="00727FB5">
        <w:rPr>
          <w:rFonts w:ascii="Arial" w:hAnsi="Arial"/>
          <w:sz w:val="22"/>
        </w:rPr>
        <w:t>.</w:t>
      </w:r>
    </w:p>
    <w:p w14:paraId="29E2ADEB" w14:textId="227813E7" w:rsidR="00065E07" w:rsidRDefault="00065E07" w:rsidP="00DD5C55">
      <w:pPr>
        <w:pStyle w:val="Zkladntext2"/>
        <w:jc w:val="both"/>
        <w:rPr>
          <w:color w:val="000000" w:themeColor="text1"/>
        </w:rPr>
      </w:pPr>
    </w:p>
    <w:p w14:paraId="7836D800" w14:textId="77777777" w:rsidR="001A504D" w:rsidRPr="00727FB5" w:rsidRDefault="000F5400" w:rsidP="00E25391">
      <w:pPr>
        <w:pStyle w:val="Zkladntext2"/>
        <w:numPr>
          <w:ilvl w:val="0"/>
          <w:numId w:val="1"/>
        </w:numPr>
        <w:tabs>
          <w:tab w:val="num" w:pos="426"/>
        </w:tabs>
        <w:ind w:left="426" w:hanging="426"/>
        <w:jc w:val="both"/>
        <w:rPr>
          <w:rFonts w:ascii="Arial" w:hAnsi="Arial" w:cs="Arial"/>
          <w:sz w:val="22"/>
          <w:szCs w:val="22"/>
        </w:rPr>
      </w:pPr>
      <w:r w:rsidRPr="00727FB5">
        <w:rPr>
          <w:rFonts w:ascii="Arial" w:hAnsi="Arial"/>
          <w:sz w:val="22"/>
        </w:rPr>
        <w:t xml:space="preserve">Vystavit fakturu je zhotovitel oprávněn poté co je příslušná </w:t>
      </w:r>
      <w:r w:rsidR="007B5347" w:rsidRPr="00727FB5">
        <w:rPr>
          <w:rFonts w:ascii="Arial" w:hAnsi="Arial"/>
          <w:sz w:val="22"/>
        </w:rPr>
        <w:t xml:space="preserve">část </w:t>
      </w:r>
      <w:r w:rsidRPr="00727FB5">
        <w:rPr>
          <w:rFonts w:ascii="Arial" w:hAnsi="Arial"/>
          <w:sz w:val="22"/>
        </w:rPr>
        <w:t>díla</w:t>
      </w:r>
      <w:r w:rsidR="00657471" w:rsidRPr="00727FB5">
        <w:rPr>
          <w:rFonts w:ascii="Arial" w:hAnsi="Arial"/>
          <w:sz w:val="22"/>
        </w:rPr>
        <w:t xml:space="preserve"> dle čl. II</w:t>
      </w:r>
      <w:r w:rsidR="00DD5C55" w:rsidRPr="00727FB5">
        <w:rPr>
          <w:rFonts w:ascii="Arial" w:hAnsi="Arial"/>
          <w:sz w:val="22"/>
        </w:rPr>
        <w:t>.</w:t>
      </w:r>
      <w:r w:rsidR="00657471" w:rsidRPr="00727FB5">
        <w:rPr>
          <w:rFonts w:ascii="Arial" w:hAnsi="Arial"/>
          <w:sz w:val="22"/>
        </w:rPr>
        <w:t xml:space="preserve"> odst. 1</w:t>
      </w:r>
      <w:r w:rsidR="00DD5C55" w:rsidRPr="00727FB5">
        <w:rPr>
          <w:rFonts w:ascii="Arial" w:hAnsi="Arial"/>
          <w:sz w:val="22"/>
        </w:rPr>
        <w:t>.</w:t>
      </w:r>
      <w:r w:rsidR="00657471" w:rsidRPr="00727FB5">
        <w:rPr>
          <w:rFonts w:ascii="Arial" w:hAnsi="Arial"/>
          <w:sz w:val="22"/>
        </w:rPr>
        <w:t xml:space="preserve"> této smlouvy</w:t>
      </w:r>
      <w:r w:rsidRPr="00727FB5">
        <w:rPr>
          <w:rFonts w:ascii="Arial" w:hAnsi="Arial"/>
          <w:sz w:val="22"/>
        </w:rPr>
        <w:t xml:space="preserve"> p</w:t>
      </w:r>
      <w:r w:rsidR="009A334B" w:rsidRPr="00727FB5">
        <w:rPr>
          <w:rFonts w:ascii="Arial" w:hAnsi="Arial"/>
          <w:sz w:val="22"/>
        </w:rPr>
        <w:t xml:space="preserve">ředána a převzata objednatelem, před vystavením faktury zhotovitelem musí být předány a převzaty veškeré práce </w:t>
      </w:r>
      <w:r w:rsidR="00EF0072" w:rsidRPr="00727FB5">
        <w:rPr>
          <w:rFonts w:ascii="Arial" w:hAnsi="Arial"/>
          <w:sz w:val="22"/>
        </w:rPr>
        <w:t xml:space="preserve">spadající do příslušné </w:t>
      </w:r>
      <w:r w:rsidR="007B5347" w:rsidRPr="00727FB5">
        <w:rPr>
          <w:rFonts w:ascii="Arial" w:hAnsi="Arial"/>
          <w:sz w:val="22"/>
        </w:rPr>
        <w:t xml:space="preserve">části </w:t>
      </w:r>
      <w:r w:rsidR="00D85714" w:rsidRPr="00727FB5">
        <w:rPr>
          <w:rFonts w:ascii="Arial" w:hAnsi="Arial"/>
          <w:sz w:val="22"/>
        </w:rPr>
        <w:t xml:space="preserve">díla </w:t>
      </w:r>
      <w:r w:rsidR="00EF0072" w:rsidRPr="00727FB5">
        <w:rPr>
          <w:rFonts w:ascii="Arial" w:hAnsi="Arial"/>
          <w:sz w:val="22"/>
        </w:rPr>
        <w:t xml:space="preserve">dle </w:t>
      </w:r>
      <w:r w:rsidR="00FA271B" w:rsidRPr="00727FB5">
        <w:rPr>
          <w:rFonts w:ascii="Arial" w:hAnsi="Arial"/>
          <w:sz w:val="22"/>
        </w:rPr>
        <w:t>čl. II</w:t>
      </w:r>
      <w:r w:rsidR="00DD5C55" w:rsidRPr="00727FB5">
        <w:rPr>
          <w:rFonts w:ascii="Arial" w:hAnsi="Arial"/>
          <w:sz w:val="22"/>
        </w:rPr>
        <w:t>.</w:t>
      </w:r>
      <w:r w:rsidR="00FA271B" w:rsidRPr="00727FB5">
        <w:rPr>
          <w:rFonts w:ascii="Arial" w:hAnsi="Arial"/>
          <w:sz w:val="22"/>
        </w:rPr>
        <w:t xml:space="preserve"> odst. 1</w:t>
      </w:r>
      <w:r w:rsidR="00DD5C55" w:rsidRPr="00727FB5">
        <w:rPr>
          <w:rFonts w:ascii="Arial" w:hAnsi="Arial"/>
          <w:sz w:val="22"/>
        </w:rPr>
        <w:t>.</w:t>
      </w:r>
      <w:r w:rsidR="00FA271B" w:rsidRPr="00727FB5">
        <w:rPr>
          <w:rFonts w:ascii="Arial" w:hAnsi="Arial"/>
          <w:sz w:val="22"/>
        </w:rPr>
        <w:t xml:space="preserve"> této smlouvy</w:t>
      </w:r>
      <w:r w:rsidR="009A334B" w:rsidRPr="00727FB5">
        <w:rPr>
          <w:rFonts w:ascii="Arial" w:hAnsi="Arial"/>
          <w:sz w:val="22"/>
        </w:rPr>
        <w:t xml:space="preserve">. </w:t>
      </w:r>
    </w:p>
    <w:p w14:paraId="6B096AB7" w14:textId="09DF8007" w:rsidR="00B92FF9" w:rsidRDefault="00B92FF9" w:rsidP="00DD5C55">
      <w:pPr>
        <w:pStyle w:val="Zkladntext2"/>
        <w:jc w:val="both"/>
        <w:rPr>
          <w:rFonts w:ascii="Arial" w:hAnsi="Arial" w:cs="Arial"/>
          <w:sz w:val="22"/>
          <w:szCs w:val="22"/>
        </w:rPr>
      </w:pPr>
    </w:p>
    <w:p w14:paraId="634FCBEA" w14:textId="77777777" w:rsidR="00090C58" w:rsidRPr="001008DB" w:rsidRDefault="00090C58" w:rsidP="00E25391">
      <w:pPr>
        <w:pStyle w:val="Zkladntext2"/>
        <w:numPr>
          <w:ilvl w:val="0"/>
          <w:numId w:val="1"/>
        </w:numPr>
        <w:tabs>
          <w:tab w:val="num" w:pos="426"/>
        </w:tabs>
        <w:ind w:left="426" w:hanging="426"/>
        <w:jc w:val="both"/>
        <w:rPr>
          <w:rFonts w:ascii="Arial" w:hAnsi="Arial"/>
          <w:sz w:val="22"/>
        </w:rPr>
      </w:pPr>
      <w:r w:rsidRPr="001008DB">
        <w:rPr>
          <w:rFonts w:ascii="Arial" w:hAnsi="Arial"/>
          <w:sz w:val="22"/>
        </w:rPr>
        <w:t>Platebním dokladem je faktura. Faktura musí obsahovat všechny náležitosti daňového – účetního dokladu podle účinných právních předpisů, musí obsahovat přesný název akce dle této smlouvy, číslo smlouvy objednatele, jméno, příjmení, funkce a podpis osoby, která fakturu vystavi</w:t>
      </w:r>
      <w:r w:rsidR="003867EA">
        <w:rPr>
          <w:rFonts w:ascii="Arial" w:hAnsi="Arial"/>
          <w:sz w:val="22"/>
        </w:rPr>
        <w:t>la</w:t>
      </w:r>
      <w:r w:rsidRPr="001008DB">
        <w:rPr>
          <w:rFonts w:ascii="Arial" w:hAnsi="Arial"/>
          <w:sz w:val="22"/>
        </w:rPr>
        <w:t>.</w:t>
      </w:r>
    </w:p>
    <w:p w14:paraId="287EC61A" w14:textId="77777777" w:rsidR="007C5FE9" w:rsidRPr="001008DB" w:rsidRDefault="007C5FE9" w:rsidP="00DD5C55">
      <w:pPr>
        <w:pStyle w:val="Zkladntext2"/>
        <w:jc w:val="both"/>
        <w:rPr>
          <w:rFonts w:ascii="Arial" w:hAnsi="Arial"/>
          <w:sz w:val="22"/>
        </w:rPr>
      </w:pPr>
    </w:p>
    <w:p w14:paraId="72C219E0" w14:textId="77777777" w:rsidR="00090C58" w:rsidRDefault="00325375" w:rsidP="00E25391">
      <w:pPr>
        <w:pStyle w:val="Zkladntext211"/>
        <w:numPr>
          <w:ilvl w:val="0"/>
          <w:numId w:val="1"/>
        </w:numPr>
        <w:tabs>
          <w:tab w:val="num" w:pos="426"/>
        </w:tabs>
        <w:ind w:left="426" w:hanging="426"/>
        <w:jc w:val="both"/>
        <w:rPr>
          <w:sz w:val="22"/>
          <w:szCs w:val="22"/>
        </w:rPr>
      </w:pPr>
      <w:r>
        <w:rPr>
          <w:sz w:val="22"/>
          <w:szCs w:val="22"/>
        </w:rPr>
        <w:t>Splatnost faktury</w:t>
      </w:r>
      <w:r w:rsidR="00D44E16">
        <w:rPr>
          <w:sz w:val="22"/>
          <w:szCs w:val="22"/>
        </w:rPr>
        <w:t xml:space="preserve"> </w:t>
      </w:r>
      <w:r w:rsidR="00090C58" w:rsidRPr="00F7685B">
        <w:rPr>
          <w:sz w:val="22"/>
          <w:szCs w:val="22"/>
        </w:rPr>
        <w:t xml:space="preserve">je do </w:t>
      </w:r>
      <w:r w:rsidR="00636EE9">
        <w:rPr>
          <w:sz w:val="22"/>
          <w:szCs w:val="22"/>
        </w:rPr>
        <w:t>21</w:t>
      </w:r>
      <w:r w:rsidR="00090C58" w:rsidRPr="00F7685B">
        <w:rPr>
          <w:sz w:val="22"/>
          <w:szCs w:val="22"/>
        </w:rPr>
        <w:t xml:space="preserve"> kalendářních dní ode dne jejího doručení objednateli</w:t>
      </w:r>
      <w:r w:rsidR="00090C58">
        <w:rPr>
          <w:sz w:val="22"/>
          <w:szCs w:val="22"/>
        </w:rPr>
        <w:t>.</w:t>
      </w:r>
    </w:p>
    <w:p w14:paraId="4311CD5B" w14:textId="77777777" w:rsidR="00F50AAA" w:rsidRPr="00DD5C55" w:rsidRDefault="00F50AAA" w:rsidP="00DD5C55">
      <w:pPr>
        <w:rPr>
          <w:sz w:val="22"/>
          <w:szCs w:val="22"/>
        </w:rPr>
      </w:pPr>
    </w:p>
    <w:p w14:paraId="72C489A1" w14:textId="77777777" w:rsidR="00090C58" w:rsidRDefault="00090C58" w:rsidP="00E25391">
      <w:pPr>
        <w:pStyle w:val="Zkladntext211"/>
        <w:numPr>
          <w:ilvl w:val="0"/>
          <w:numId w:val="1"/>
        </w:numPr>
        <w:tabs>
          <w:tab w:val="num" w:pos="426"/>
        </w:tabs>
        <w:ind w:left="426" w:hanging="426"/>
        <w:jc w:val="both"/>
        <w:rPr>
          <w:sz w:val="22"/>
          <w:szCs w:val="22"/>
        </w:rPr>
      </w:pPr>
      <w:r>
        <w:rPr>
          <w:sz w:val="22"/>
          <w:szCs w:val="22"/>
        </w:rPr>
        <w:t xml:space="preserve">Faktura bude </w:t>
      </w:r>
      <w:r w:rsidRPr="00F7685B">
        <w:rPr>
          <w:sz w:val="22"/>
          <w:szCs w:val="22"/>
        </w:rPr>
        <w:t>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o DPH, ve znění pozdějších předpisů</w:t>
      </w:r>
      <w:r>
        <w:rPr>
          <w:sz w:val="22"/>
          <w:szCs w:val="22"/>
        </w:rPr>
        <w:t>.</w:t>
      </w:r>
    </w:p>
    <w:p w14:paraId="78E0E3AA" w14:textId="77777777" w:rsidR="00090C58" w:rsidRPr="00DD5C55" w:rsidRDefault="00090C58" w:rsidP="00DD5C55">
      <w:pPr>
        <w:rPr>
          <w:sz w:val="22"/>
          <w:szCs w:val="22"/>
        </w:rPr>
      </w:pPr>
    </w:p>
    <w:p w14:paraId="668AEC76" w14:textId="579E6DEE" w:rsidR="00D811CE" w:rsidRPr="0026325B" w:rsidRDefault="00090C58" w:rsidP="0067501C">
      <w:pPr>
        <w:pStyle w:val="Zkladntext211"/>
        <w:numPr>
          <w:ilvl w:val="0"/>
          <w:numId w:val="1"/>
        </w:numPr>
        <w:tabs>
          <w:tab w:val="num" w:pos="426"/>
        </w:tabs>
        <w:ind w:left="426" w:hanging="426"/>
        <w:jc w:val="both"/>
        <w:rPr>
          <w:sz w:val="22"/>
          <w:szCs w:val="22"/>
        </w:rPr>
      </w:pPr>
      <w:r w:rsidRPr="0026325B">
        <w:rPr>
          <w:sz w:val="22"/>
          <w:szCs w:val="22"/>
        </w:rPr>
        <w:t xml:space="preserve">Objednatel je oprávněn odmítnout úhradu faktury v případě, že dílo nebo </w:t>
      </w:r>
      <w:r w:rsidR="00FA65CB" w:rsidRPr="0026325B">
        <w:rPr>
          <w:sz w:val="22"/>
          <w:szCs w:val="22"/>
        </w:rPr>
        <w:t xml:space="preserve">jednotlivé </w:t>
      </w:r>
      <w:r w:rsidR="0067501C">
        <w:rPr>
          <w:sz w:val="22"/>
          <w:szCs w:val="22"/>
        </w:rPr>
        <w:t xml:space="preserve">části díla </w:t>
      </w:r>
      <w:r w:rsidRPr="00F3222E">
        <w:rPr>
          <w:sz w:val="22"/>
          <w:szCs w:val="22"/>
        </w:rPr>
        <w:t>nejsou</w:t>
      </w:r>
      <w:r w:rsidR="00D44E16" w:rsidRPr="00F3222E">
        <w:rPr>
          <w:sz w:val="22"/>
          <w:szCs w:val="22"/>
        </w:rPr>
        <w:t xml:space="preserve"> </w:t>
      </w:r>
      <w:r w:rsidRPr="00F3222E">
        <w:rPr>
          <w:sz w:val="22"/>
          <w:szCs w:val="22"/>
        </w:rPr>
        <w:t>provedeny v souladu s touto smlouvou nebo faktura n</w:t>
      </w:r>
      <w:r w:rsidR="00580CF8" w:rsidRPr="00F3222E">
        <w:rPr>
          <w:sz w:val="22"/>
          <w:szCs w:val="22"/>
        </w:rPr>
        <w:t>eodpovídá protokolu o</w:t>
      </w:r>
      <w:r w:rsidR="00DD5C55" w:rsidRPr="00F3222E">
        <w:rPr>
          <w:sz w:val="22"/>
          <w:szCs w:val="22"/>
        </w:rPr>
        <w:t> </w:t>
      </w:r>
      <w:r w:rsidR="00580CF8" w:rsidRPr="00F3222E">
        <w:rPr>
          <w:sz w:val="22"/>
          <w:szCs w:val="22"/>
        </w:rPr>
        <w:t>předání a </w:t>
      </w:r>
      <w:r w:rsidRPr="00F3222E">
        <w:rPr>
          <w:sz w:val="22"/>
          <w:szCs w:val="22"/>
        </w:rPr>
        <w:t xml:space="preserve">převzetí </w:t>
      </w:r>
      <w:r w:rsidR="007B5347" w:rsidRPr="00F3222E">
        <w:rPr>
          <w:sz w:val="22"/>
          <w:szCs w:val="22"/>
        </w:rPr>
        <w:t xml:space="preserve">části </w:t>
      </w:r>
      <w:r w:rsidRPr="00F3222E">
        <w:rPr>
          <w:sz w:val="22"/>
          <w:szCs w:val="22"/>
        </w:rPr>
        <w:t xml:space="preserve">díla nebo faktura neobsahuje předepsané náležitosti. Zhotovitel je povinen v případě oprávněné reklamace fakturu nově vyhotovit. Oprávněným vrácením faktury přestává běžet původní </w:t>
      </w:r>
      <w:r w:rsidR="001A4688">
        <w:rPr>
          <w:sz w:val="22"/>
          <w:szCs w:val="22"/>
        </w:rPr>
        <w:t>doba</w:t>
      </w:r>
      <w:r w:rsidR="001A4688" w:rsidRPr="00F3222E">
        <w:rPr>
          <w:sz w:val="22"/>
          <w:szCs w:val="22"/>
        </w:rPr>
        <w:t xml:space="preserve"> </w:t>
      </w:r>
      <w:r w:rsidRPr="00F3222E">
        <w:rPr>
          <w:sz w:val="22"/>
          <w:szCs w:val="22"/>
        </w:rPr>
        <w:t xml:space="preserve">splatnosti. </w:t>
      </w:r>
      <w:r w:rsidR="001A4688">
        <w:rPr>
          <w:sz w:val="22"/>
          <w:szCs w:val="22"/>
        </w:rPr>
        <w:t>Doba</w:t>
      </w:r>
      <w:r w:rsidR="001A4688" w:rsidRPr="00F3222E">
        <w:rPr>
          <w:sz w:val="22"/>
          <w:szCs w:val="22"/>
        </w:rPr>
        <w:t xml:space="preserve"> </w:t>
      </w:r>
      <w:r w:rsidRPr="00F3222E">
        <w:rPr>
          <w:sz w:val="22"/>
          <w:szCs w:val="22"/>
        </w:rPr>
        <w:t>splatnosti běží znovu ode dne doručení nově vyhotovené faktury na adresu objednatele.</w:t>
      </w:r>
    </w:p>
    <w:p w14:paraId="4AD6C596" w14:textId="77777777" w:rsidR="000B3AFC" w:rsidRPr="007C5FE9" w:rsidRDefault="000B3AFC" w:rsidP="0029605C">
      <w:pPr>
        <w:pStyle w:val="Zkladntext2"/>
        <w:tabs>
          <w:tab w:val="left" w:pos="426"/>
        </w:tabs>
        <w:ind w:left="420" w:hanging="420"/>
        <w:jc w:val="both"/>
        <w:rPr>
          <w:rFonts w:ascii="Arial" w:hAnsi="Arial" w:cs="Arial"/>
          <w:sz w:val="22"/>
          <w:szCs w:val="22"/>
        </w:rPr>
      </w:pPr>
    </w:p>
    <w:p w14:paraId="411C4A50" w14:textId="77777777" w:rsidR="00090C58" w:rsidRPr="00F7685B" w:rsidRDefault="00090C58" w:rsidP="00494944">
      <w:pPr>
        <w:pStyle w:val="Nadpis7"/>
      </w:pPr>
      <w:r w:rsidRPr="00F7685B">
        <w:t>IV. Podmínky provádění díla</w:t>
      </w:r>
      <w:r w:rsidR="00100A32">
        <w:t>, změna předmětu díla</w:t>
      </w:r>
    </w:p>
    <w:p w14:paraId="755BC317" w14:textId="77777777" w:rsidR="00090C58" w:rsidRPr="00F7685B" w:rsidRDefault="00090C58" w:rsidP="004217AB">
      <w:pPr>
        <w:pStyle w:val="Zkladntext211"/>
        <w:tabs>
          <w:tab w:val="left" w:pos="360"/>
          <w:tab w:val="left" w:pos="426"/>
          <w:tab w:val="left" w:pos="540"/>
        </w:tabs>
        <w:ind w:left="426" w:hanging="426"/>
        <w:jc w:val="both"/>
        <w:rPr>
          <w:sz w:val="22"/>
          <w:szCs w:val="22"/>
        </w:rPr>
      </w:pPr>
    </w:p>
    <w:p w14:paraId="5C583600" w14:textId="77777777" w:rsidR="00090C58" w:rsidRPr="006D2D14" w:rsidRDefault="00090C58" w:rsidP="00E25391">
      <w:pPr>
        <w:numPr>
          <w:ilvl w:val="0"/>
          <w:numId w:val="2"/>
        </w:numPr>
        <w:tabs>
          <w:tab w:val="clear" w:pos="644"/>
          <w:tab w:val="num" w:pos="426"/>
        </w:tabs>
        <w:suppressAutoHyphens/>
        <w:ind w:left="426" w:hanging="426"/>
        <w:jc w:val="both"/>
        <w:rPr>
          <w:rFonts w:ascii="Arial" w:hAnsi="Arial" w:cs="Arial"/>
          <w:sz w:val="22"/>
          <w:szCs w:val="22"/>
        </w:rPr>
      </w:pPr>
      <w:r w:rsidRPr="006D2D14">
        <w:rPr>
          <w:rFonts w:ascii="Arial" w:hAnsi="Arial" w:cs="Arial"/>
          <w:sz w:val="22"/>
          <w:szCs w:val="22"/>
        </w:rP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w:t>
      </w:r>
      <w:r w:rsidR="00EA4EF4">
        <w:rPr>
          <w:rFonts w:ascii="Arial" w:hAnsi="Arial" w:cs="Arial"/>
          <w:sz w:val="22"/>
          <w:szCs w:val="22"/>
        </w:rPr>
        <w:t>, technické normy</w:t>
      </w:r>
      <w:r w:rsidRPr="006D2D14">
        <w:rPr>
          <w:rFonts w:ascii="Arial" w:hAnsi="Arial" w:cs="Arial"/>
          <w:sz w:val="22"/>
          <w:szCs w:val="22"/>
        </w:rPr>
        <w:t xml:space="preserve"> a zadávací podmínky vztahující se k předmětu díla tak, aby jakost díla odpovídala běžnému standardu a požadavkům sjednaným touto smlouvou.</w:t>
      </w:r>
    </w:p>
    <w:p w14:paraId="3F1C8686" w14:textId="77777777" w:rsidR="00090C58" w:rsidRPr="00F7685B" w:rsidRDefault="00090C58" w:rsidP="00DD5C55">
      <w:pPr>
        <w:tabs>
          <w:tab w:val="left" w:pos="426"/>
        </w:tabs>
        <w:jc w:val="both"/>
        <w:rPr>
          <w:rFonts w:ascii="Arial" w:hAnsi="Arial" w:cs="Arial"/>
          <w:sz w:val="22"/>
          <w:szCs w:val="22"/>
        </w:rPr>
      </w:pPr>
    </w:p>
    <w:p w14:paraId="4461AB6E" w14:textId="77777777" w:rsidR="00090C58" w:rsidRDefault="00090C58" w:rsidP="00E25391">
      <w:pPr>
        <w:numPr>
          <w:ilvl w:val="0"/>
          <w:numId w:val="2"/>
        </w:numPr>
        <w:tabs>
          <w:tab w:val="clear" w:pos="644"/>
          <w:tab w:val="num" w:pos="426"/>
        </w:tabs>
        <w:suppressAutoHyphens/>
        <w:ind w:left="426" w:hanging="426"/>
        <w:jc w:val="both"/>
        <w:rPr>
          <w:rFonts w:ascii="Arial" w:hAnsi="Arial" w:cs="Arial"/>
          <w:sz w:val="22"/>
          <w:szCs w:val="22"/>
        </w:rPr>
      </w:pPr>
      <w:r w:rsidRPr="00F7685B">
        <w:rPr>
          <w:rFonts w:ascii="Arial" w:hAnsi="Arial" w:cs="Arial"/>
          <w:sz w:val="22"/>
          <w:szCs w:val="22"/>
        </w:rP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71FA7240" w14:textId="77777777" w:rsidR="00B30370" w:rsidRPr="00DD5C55" w:rsidRDefault="00B30370" w:rsidP="00DD5C55">
      <w:pPr>
        <w:rPr>
          <w:rFonts w:ascii="Arial" w:hAnsi="Arial" w:cs="Arial"/>
          <w:sz w:val="22"/>
          <w:szCs w:val="22"/>
        </w:rPr>
      </w:pPr>
    </w:p>
    <w:p w14:paraId="2FFDF28B" w14:textId="25CD451D" w:rsidR="00BB65EA" w:rsidRDefault="00BB65EA" w:rsidP="00C36D41">
      <w:pPr>
        <w:pStyle w:val="Odst"/>
        <w:numPr>
          <w:ilvl w:val="0"/>
          <w:numId w:val="2"/>
        </w:numPr>
        <w:tabs>
          <w:tab w:val="clear" w:pos="644"/>
          <w:tab w:val="num" w:pos="426"/>
        </w:tabs>
        <w:spacing w:before="0" w:after="0"/>
        <w:ind w:left="426" w:hanging="426"/>
      </w:pPr>
      <w:r w:rsidRPr="00F67E42">
        <w:t>Zhotovitel je povinen zajistit, aby se osob</w:t>
      </w:r>
      <w:r w:rsidR="00555102">
        <w:t>a vedoucího projektového týmu</w:t>
      </w:r>
      <w:r w:rsidRPr="00F67E42">
        <w:t>, kter</w:t>
      </w:r>
      <w:r w:rsidR="00555102">
        <w:t>ou</w:t>
      </w:r>
      <w:r w:rsidRPr="00F67E42">
        <w:t xml:space="preserve"> uvedl v</w:t>
      </w:r>
      <w:r w:rsidR="00DF5122">
        <w:t> </w:t>
      </w:r>
      <w:r w:rsidRPr="00F67E42">
        <w:t>seznamu osob pro účely prokázání splnění technické kvalifikace v</w:t>
      </w:r>
      <w:r>
        <w:t xml:space="preserve"> zadávacím </w:t>
      </w:r>
      <w:r w:rsidRPr="00F67E42">
        <w:t>řízení</w:t>
      </w:r>
      <w:r w:rsidR="0004537E">
        <w:t xml:space="preserve"> </w:t>
      </w:r>
      <w:r w:rsidR="0004537E" w:rsidRPr="00511D4A">
        <w:rPr>
          <w:rFonts w:cs="Arial"/>
          <w:color w:val="000000" w:themeColor="text1"/>
        </w:rPr>
        <w:t>vztahující se k předmětu plnění této smlouvy</w:t>
      </w:r>
      <w:r w:rsidRPr="00F67E42">
        <w:t>, podílel</w:t>
      </w:r>
      <w:r w:rsidR="00507057">
        <w:t>a</w:t>
      </w:r>
      <w:r w:rsidRPr="00F67E42">
        <w:t xml:space="preserve"> ja</w:t>
      </w:r>
      <w:r>
        <w:t xml:space="preserve">ko </w:t>
      </w:r>
      <w:r w:rsidR="00507057">
        <w:t>vedoucí projektového týmu</w:t>
      </w:r>
      <w:r>
        <w:t xml:space="preserve"> na </w:t>
      </w:r>
      <w:r w:rsidRPr="00F67E42">
        <w:t xml:space="preserve">provádění díla v rozsahu své funkce. Změna takové osoby za jinou osobu je možná postupem podle </w:t>
      </w:r>
      <w:r>
        <w:t>čl. X</w:t>
      </w:r>
      <w:r w:rsidR="00980A47">
        <w:t>I</w:t>
      </w:r>
      <w:r>
        <w:t>. odst. 8., a to pouze za </w:t>
      </w:r>
      <w:r w:rsidRPr="00F67E42">
        <w:t>předpokladu, že nová osoba v plném rozsahu splňuje příslušné podmínky kvalifikace stanovené v zadávacích podmínkách</w:t>
      </w:r>
      <w:r w:rsidR="00D44E16">
        <w:t xml:space="preserve"> </w:t>
      </w:r>
      <w:r w:rsidRPr="003929F7">
        <w:t xml:space="preserve">a zároveň </w:t>
      </w:r>
      <w:r w:rsidR="00507057">
        <w:t xml:space="preserve">je </w:t>
      </w:r>
      <w:r w:rsidRPr="003929F7">
        <w:t xml:space="preserve">rozsah zkušeností nové osoby alespoň srovnatelný s rozsahem zkušeností osoby označené v nabídce zhotovitele za vedoucího projektového týmu, které byly předmětem hodnocení nabídek dle </w:t>
      </w:r>
      <w:r>
        <w:t>pravidel</w:t>
      </w:r>
      <w:r w:rsidRPr="003929F7">
        <w:t xml:space="preserve"> stanovených v</w:t>
      </w:r>
      <w:r>
        <w:t> </w:t>
      </w:r>
      <w:r w:rsidRPr="003929F7">
        <w:t>zadávací</w:t>
      </w:r>
      <w:r>
        <w:t>ch podmínkách</w:t>
      </w:r>
      <w:r w:rsidRPr="00F67E42">
        <w:t>. Zhotovitel je povinen uvedené skutečnosti prokázat předložením dokladů v rozsahu dle příslušných ustanovení zadávacích podmínek.</w:t>
      </w:r>
    </w:p>
    <w:p w14:paraId="3C4E8A8D" w14:textId="77777777" w:rsidR="00C36D41" w:rsidRDefault="00C36D41" w:rsidP="00DD5C55">
      <w:pPr>
        <w:pStyle w:val="Odst"/>
        <w:numPr>
          <w:ilvl w:val="0"/>
          <w:numId w:val="0"/>
        </w:numPr>
        <w:spacing w:before="0" w:after="0"/>
      </w:pPr>
    </w:p>
    <w:p w14:paraId="2C2604B6" w14:textId="77777777" w:rsidR="00BB65EA" w:rsidRDefault="00BB65EA" w:rsidP="00C36D41">
      <w:pPr>
        <w:pStyle w:val="Odst"/>
        <w:numPr>
          <w:ilvl w:val="0"/>
          <w:numId w:val="2"/>
        </w:numPr>
        <w:tabs>
          <w:tab w:val="clear" w:pos="644"/>
          <w:tab w:val="num" w:pos="426"/>
        </w:tabs>
        <w:spacing w:before="0" w:after="0"/>
        <w:ind w:left="426" w:hanging="426"/>
      </w:pPr>
      <w:r>
        <w:t>Seznam osob, které se v souladu s předchozím odstavcem podílejí na provádění díla:</w:t>
      </w:r>
    </w:p>
    <w:tbl>
      <w:tblPr>
        <w:tblStyle w:val="Mkatabulky3"/>
        <w:tblW w:w="9213" w:type="dxa"/>
        <w:tblInd w:w="534" w:type="dxa"/>
        <w:tblLook w:val="04A0" w:firstRow="1" w:lastRow="0" w:firstColumn="1" w:lastColumn="0" w:noHBand="0" w:noVBand="1"/>
      </w:tblPr>
      <w:tblGrid>
        <w:gridCol w:w="3402"/>
        <w:gridCol w:w="5811"/>
      </w:tblGrid>
      <w:tr w:rsidR="00EE3560" w:rsidRPr="00EE3560" w14:paraId="7DEE7B03" w14:textId="77777777" w:rsidTr="00686D93">
        <w:trPr>
          <w:trHeight w:val="567"/>
        </w:trPr>
        <w:tc>
          <w:tcPr>
            <w:tcW w:w="3402" w:type="dxa"/>
            <w:vAlign w:val="center"/>
          </w:tcPr>
          <w:p w14:paraId="498F8A84" w14:textId="6808B812" w:rsidR="00BB65EA" w:rsidRPr="00235B73" w:rsidRDefault="00B320F7">
            <w:pPr>
              <w:pStyle w:val="Bezmezer"/>
              <w:jc w:val="left"/>
              <w:rPr>
                <w:color w:val="000000" w:themeColor="text1"/>
                <w:highlight w:val="yellow"/>
                <w:lang w:eastAsia="cs-CZ"/>
              </w:rPr>
            </w:pPr>
            <w:r w:rsidRPr="004D42E9">
              <w:rPr>
                <w:color w:val="000000" w:themeColor="text1"/>
                <w:lang w:eastAsia="cs-CZ"/>
              </w:rPr>
              <w:t>V</w:t>
            </w:r>
            <w:r w:rsidR="00BB65EA" w:rsidRPr="004D42E9">
              <w:rPr>
                <w:color w:val="000000" w:themeColor="text1"/>
                <w:lang w:eastAsia="cs-CZ"/>
              </w:rPr>
              <w:t>edoucího projektového týmu</w:t>
            </w:r>
            <w:r w:rsidR="000D78B2" w:rsidRPr="004D42E9">
              <w:rPr>
                <w:color w:val="000000" w:themeColor="text1"/>
                <w:lang w:eastAsia="cs-CZ"/>
              </w:rPr>
              <w:t xml:space="preserve"> </w:t>
            </w:r>
            <w:r w:rsidR="00E251A1" w:rsidRPr="004D42E9">
              <w:rPr>
                <w:color w:val="000000" w:themeColor="text1"/>
                <w:lang w:eastAsia="cs-CZ"/>
              </w:rPr>
              <w:t>–</w:t>
            </w:r>
            <w:r w:rsidR="000D78B2" w:rsidRPr="004D42E9">
              <w:rPr>
                <w:color w:val="000000" w:themeColor="text1"/>
                <w:lang w:eastAsia="cs-CZ"/>
              </w:rPr>
              <w:t xml:space="preserve"> </w:t>
            </w:r>
            <w:r w:rsidR="00E251A1" w:rsidRPr="004D42E9">
              <w:rPr>
                <w:color w:val="000000" w:themeColor="text1"/>
                <w:lang w:eastAsia="cs-CZ"/>
              </w:rPr>
              <w:t xml:space="preserve">inženýr pro </w:t>
            </w:r>
            <w:r w:rsidR="004D42E9">
              <w:rPr>
                <w:color w:val="000000" w:themeColor="text1"/>
                <w:lang w:eastAsia="cs-CZ"/>
              </w:rPr>
              <w:t>obor vodního hospodářství a krajinného inženýrství</w:t>
            </w:r>
            <w:r w:rsidR="00507057">
              <w:rPr>
                <w:color w:val="000000" w:themeColor="text1"/>
                <w:lang w:eastAsia="cs-CZ"/>
              </w:rPr>
              <w:t xml:space="preserve"> – odpovědný za vedení projektového týmu zhotovitele</w:t>
            </w:r>
          </w:p>
        </w:tc>
        <w:tc>
          <w:tcPr>
            <w:tcW w:w="5811" w:type="dxa"/>
            <w:vAlign w:val="center"/>
          </w:tcPr>
          <w:p w14:paraId="22C1BFF9" w14:textId="77777777" w:rsidR="00BB65EA" w:rsidRPr="00EE3560" w:rsidRDefault="00BB65EA" w:rsidP="00C36D41">
            <w:pPr>
              <w:pStyle w:val="Bezmezer"/>
              <w:jc w:val="left"/>
              <w:rPr>
                <w:rFonts w:cs="Arial"/>
                <w:color w:val="000000" w:themeColor="text1"/>
                <w:lang w:eastAsia="cs-CZ"/>
              </w:rPr>
            </w:pPr>
            <w:r w:rsidRPr="00EE3560">
              <w:rPr>
                <w:color w:val="000000" w:themeColor="text1"/>
              </w:rPr>
              <w:t>[BUDE DOPLNĚNO PŘED PODPISEM SMLOUVY]</w:t>
            </w:r>
          </w:p>
        </w:tc>
      </w:tr>
    </w:tbl>
    <w:p w14:paraId="23F7ED4B" w14:textId="77777777" w:rsidR="00954509" w:rsidRPr="00511D4A" w:rsidRDefault="00954509" w:rsidP="00DD5C55">
      <w:pPr>
        <w:suppressAutoHyphens/>
        <w:jc w:val="both"/>
        <w:rPr>
          <w:rFonts w:ascii="Arial" w:hAnsi="Arial" w:cs="Arial"/>
          <w:color w:val="000000" w:themeColor="text1"/>
          <w:sz w:val="22"/>
          <w:szCs w:val="22"/>
        </w:rPr>
      </w:pPr>
    </w:p>
    <w:p w14:paraId="79571ABB" w14:textId="77777777" w:rsidR="00B30370" w:rsidRPr="00511D4A" w:rsidRDefault="00B6585C" w:rsidP="00E25391">
      <w:pPr>
        <w:numPr>
          <w:ilvl w:val="0"/>
          <w:numId w:val="2"/>
        </w:numPr>
        <w:tabs>
          <w:tab w:val="clear" w:pos="644"/>
          <w:tab w:val="num" w:pos="426"/>
        </w:tabs>
        <w:suppressAutoHyphens/>
        <w:ind w:left="426" w:hanging="426"/>
        <w:jc w:val="both"/>
        <w:rPr>
          <w:rFonts w:ascii="Arial" w:hAnsi="Arial" w:cs="Arial"/>
          <w:color w:val="000000" w:themeColor="text1"/>
          <w:sz w:val="22"/>
          <w:szCs w:val="22"/>
        </w:rPr>
      </w:pPr>
      <w:r w:rsidRPr="00511D4A">
        <w:rPr>
          <w:rFonts w:ascii="Arial" w:hAnsi="Arial" w:cs="Arial"/>
          <w:color w:val="000000" w:themeColor="text1"/>
          <w:sz w:val="22"/>
          <w:szCs w:val="22"/>
        </w:rPr>
        <w:t xml:space="preserve">Pokud zhotovitel prokázal v zadávacím řízení určitou část kvalifikace </w:t>
      </w:r>
      <w:r w:rsidR="00A454CD" w:rsidRPr="00511D4A">
        <w:rPr>
          <w:rFonts w:ascii="Arial" w:hAnsi="Arial" w:cs="Arial"/>
          <w:color w:val="000000" w:themeColor="text1"/>
          <w:sz w:val="22"/>
          <w:szCs w:val="22"/>
        </w:rPr>
        <w:t xml:space="preserve">vztahující se k předmětu plnění této smlouvy </w:t>
      </w:r>
      <w:r w:rsidRPr="00511D4A">
        <w:rPr>
          <w:rFonts w:ascii="Arial" w:hAnsi="Arial" w:cs="Arial"/>
          <w:color w:val="000000" w:themeColor="text1"/>
          <w:sz w:val="22"/>
          <w:szCs w:val="22"/>
        </w:rPr>
        <w:t xml:space="preserve">prostřednictvím </w:t>
      </w:r>
      <w:r w:rsidR="00C70401" w:rsidRPr="00511D4A">
        <w:rPr>
          <w:rFonts w:ascii="Arial" w:hAnsi="Arial" w:cs="Arial"/>
          <w:color w:val="000000" w:themeColor="text1"/>
          <w:sz w:val="22"/>
          <w:szCs w:val="22"/>
        </w:rPr>
        <w:t>poddodavatele</w:t>
      </w:r>
      <w:r w:rsidRPr="00511D4A">
        <w:rPr>
          <w:rFonts w:ascii="Arial" w:hAnsi="Arial" w:cs="Arial"/>
          <w:color w:val="000000" w:themeColor="text1"/>
          <w:sz w:val="22"/>
          <w:szCs w:val="22"/>
        </w:rPr>
        <w:t xml:space="preserve">, je povinen zajistit, aby </w:t>
      </w:r>
      <w:r w:rsidR="00C70401" w:rsidRPr="00511D4A">
        <w:rPr>
          <w:rFonts w:ascii="Arial" w:hAnsi="Arial" w:cs="Arial"/>
          <w:color w:val="000000" w:themeColor="text1"/>
          <w:sz w:val="22"/>
          <w:szCs w:val="22"/>
        </w:rPr>
        <w:t>se takový poddodavatel</w:t>
      </w:r>
      <w:r w:rsidRPr="00511D4A">
        <w:rPr>
          <w:rFonts w:ascii="Arial" w:hAnsi="Arial" w:cs="Arial"/>
          <w:color w:val="000000" w:themeColor="text1"/>
          <w:sz w:val="22"/>
          <w:szCs w:val="22"/>
        </w:rPr>
        <w:t xml:space="preserve"> podílel na provádění díla v rozsahu, v jakém prokázal </w:t>
      </w:r>
      <w:r w:rsidR="003D0A8B" w:rsidRPr="00511D4A">
        <w:rPr>
          <w:rFonts w:ascii="Arial" w:hAnsi="Arial" w:cs="Arial"/>
          <w:color w:val="000000" w:themeColor="text1"/>
          <w:sz w:val="22"/>
          <w:szCs w:val="22"/>
        </w:rPr>
        <w:t xml:space="preserve">splnění </w:t>
      </w:r>
      <w:r w:rsidRPr="00511D4A">
        <w:rPr>
          <w:rFonts w:ascii="Arial" w:hAnsi="Arial" w:cs="Arial"/>
          <w:color w:val="000000" w:themeColor="text1"/>
          <w:sz w:val="22"/>
          <w:szCs w:val="22"/>
        </w:rPr>
        <w:t>kvalifikac</w:t>
      </w:r>
      <w:r w:rsidR="003D0A8B" w:rsidRPr="00511D4A">
        <w:rPr>
          <w:rFonts w:ascii="Arial" w:hAnsi="Arial" w:cs="Arial"/>
          <w:color w:val="000000" w:themeColor="text1"/>
          <w:sz w:val="22"/>
          <w:szCs w:val="22"/>
        </w:rPr>
        <w:t>e</w:t>
      </w:r>
      <w:r w:rsidR="00C70401" w:rsidRPr="00511D4A">
        <w:rPr>
          <w:rFonts w:ascii="Arial" w:hAnsi="Arial" w:cs="Arial"/>
          <w:color w:val="000000" w:themeColor="text1"/>
          <w:sz w:val="22"/>
          <w:szCs w:val="22"/>
        </w:rPr>
        <w:t xml:space="preserve"> za zhotovitele. Změna takového poddodavatele </w:t>
      </w:r>
      <w:r w:rsidRPr="00511D4A">
        <w:rPr>
          <w:rFonts w:ascii="Arial" w:hAnsi="Arial" w:cs="Arial"/>
          <w:color w:val="000000" w:themeColor="text1"/>
          <w:sz w:val="22"/>
          <w:szCs w:val="22"/>
        </w:rPr>
        <w:t>za jin</w:t>
      </w:r>
      <w:r w:rsidR="00C70401" w:rsidRPr="00511D4A">
        <w:rPr>
          <w:rFonts w:ascii="Arial" w:hAnsi="Arial" w:cs="Arial"/>
          <w:color w:val="000000" w:themeColor="text1"/>
          <w:sz w:val="22"/>
          <w:szCs w:val="22"/>
        </w:rPr>
        <w:t>ého poddodavatele</w:t>
      </w:r>
      <w:r w:rsidRPr="00511D4A">
        <w:rPr>
          <w:rFonts w:ascii="Arial" w:hAnsi="Arial" w:cs="Arial"/>
          <w:color w:val="000000" w:themeColor="text1"/>
          <w:sz w:val="22"/>
          <w:szCs w:val="22"/>
        </w:rPr>
        <w:t xml:space="preserve"> je </w:t>
      </w:r>
      <w:r w:rsidRPr="00511D4A">
        <w:rPr>
          <w:rFonts w:ascii="Arial" w:hAnsi="Arial" w:cs="Arial"/>
          <w:color w:val="000000" w:themeColor="text1"/>
          <w:sz w:val="22"/>
          <w:szCs w:val="22"/>
        </w:rPr>
        <w:lastRenderedPageBreak/>
        <w:t>možná postupem podle čl. X</w:t>
      </w:r>
      <w:r w:rsidR="00980A47" w:rsidRPr="00511D4A">
        <w:rPr>
          <w:rFonts w:ascii="Arial" w:hAnsi="Arial" w:cs="Arial"/>
          <w:color w:val="000000" w:themeColor="text1"/>
          <w:sz w:val="22"/>
          <w:szCs w:val="22"/>
        </w:rPr>
        <w:t>I</w:t>
      </w:r>
      <w:r w:rsidR="00BF310C" w:rsidRPr="00511D4A">
        <w:rPr>
          <w:rFonts w:ascii="Arial" w:hAnsi="Arial" w:cs="Arial"/>
          <w:color w:val="000000" w:themeColor="text1"/>
          <w:sz w:val="22"/>
          <w:szCs w:val="22"/>
        </w:rPr>
        <w:t>.</w:t>
      </w:r>
      <w:r w:rsidRPr="00511D4A">
        <w:rPr>
          <w:rFonts w:ascii="Arial" w:hAnsi="Arial" w:cs="Arial"/>
          <w:color w:val="000000" w:themeColor="text1"/>
          <w:sz w:val="22"/>
          <w:szCs w:val="22"/>
        </w:rPr>
        <w:t xml:space="preserve"> odst. 8</w:t>
      </w:r>
      <w:r w:rsidR="00BF310C" w:rsidRPr="00511D4A">
        <w:rPr>
          <w:rFonts w:ascii="Arial" w:hAnsi="Arial" w:cs="Arial"/>
          <w:color w:val="000000" w:themeColor="text1"/>
          <w:sz w:val="22"/>
          <w:szCs w:val="22"/>
        </w:rPr>
        <w:t>.</w:t>
      </w:r>
      <w:r w:rsidRPr="00511D4A">
        <w:rPr>
          <w:rFonts w:ascii="Arial" w:hAnsi="Arial" w:cs="Arial"/>
          <w:color w:val="000000" w:themeColor="text1"/>
          <w:sz w:val="22"/>
          <w:szCs w:val="22"/>
        </w:rPr>
        <w:t>, a to</w:t>
      </w:r>
      <w:r w:rsidR="004659E6" w:rsidRPr="00511D4A">
        <w:rPr>
          <w:rFonts w:ascii="Arial" w:hAnsi="Arial" w:cs="Arial"/>
          <w:color w:val="000000" w:themeColor="text1"/>
          <w:sz w:val="22"/>
          <w:szCs w:val="22"/>
        </w:rPr>
        <w:t xml:space="preserve"> pouze</w:t>
      </w:r>
      <w:r w:rsidRPr="00511D4A">
        <w:rPr>
          <w:rFonts w:ascii="Arial" w:hAnsi="Arial" w:cs="Arial"/>
          <w:color w:val="000000" w:themeColor="text1"/>
          <w:sz w:val="22"/>
          <w:szCs w:val="22"/>
        </w:rPr>
        <w:t xml:space="preserve"> za předpokladu</w:t>
      </w:r>
      <w:r w:rsidR="00C70401" w:rsidRPr="00511D4A">
        <w:rPr>
          <w:rFonts w:ascii="Arial" w:hAnsi="Arial" w:cs="Arial"/>
          <w:color w:val="000000" w:themeColor="text1"/>
          <w:sz w:val="22"/>
          <w:szCs w:val="22"/>
        </w:rPr>
        <w:t xml:space="preserve">, že nový poddodavatel </w:t>
      </w:r>
      <w:r w:rsidR="003D0A8B" w:rsidRPr="00511D4A">
        <w:rPr>
          <w:rFonts w:ascii="Arial" w:hAnsi="Arial" w:cs="Arial"/>
          <w:color w:val="000000" w:themeColor="text1"/>
          <w:sz w:val="22"/>
          <w:szCs w:val="22"/>
        </w:rPr>
        <w:t>v plném rozsahu splňuje příslušné podmínky stanovené v zadávací dokumentaci</w:t>
      </w:r>
      <w:r w:rsidR="00B30370" w:rsidRPr="00511D4A">
        <w:rPr>
          <w:rFonts w:ascii="Arial" w:hAnsi="Arial" w:cs="Arial"/>
          <w:color w:val="000000" w:themeColor="text1"/>
          <w:sz w:val="22"/>
          <w:szCs w:val="22"/>
        </w:rPr>
        <w:t xml:space="preserve">. </w:t>
      </w:r>
      <w:r w:rsidR="003D0A8B" w:rsidRPr="00511D4A">
        <w:rPr>
          <w:rFonts w:ascii="Arial" w:hAnsi="Arial" w:cs="Arial"/>
          <w:color w:val="000000" w:themeColor="text1"/>
          <w:sz w:val="22"/>
          <w:szCs w:val="22"/>
        </w:rPr>
        <w:t>Zhotovitel je povinen uvedené skutečnosti prokázat předložením dokladů v rozsahu dle příslušných ustanovení zadávací dokumentace</w:t>
      </w:r>
      <w:r w:rsidR="00B30370" w:rsidRPr="00511D4A">
        <w:rPr>
          <w:rFonts w:ascii="Arial" w:hAnsi="Arial" w:cs="Arial"/>
          <w:color w:val="000000" w:themeColor="text1"/>
          <w:sz w:val="22"/>
          <w:szCs w:val="22"/>
        </w:rPr>
        <w:t xml:space="preserve">. </w:t>
      </w:r>
    </w:p>
    <w:p w14:paraId="1DA95E07" w14:textId="77777777" w:rsidR="00B30370" w:rsidRPr="00511D4A" w:rsidRDefault="00B30370" w:rsidP="00B30370">
      <w:pPr>
        <w:pStyle w:val="Meziodstavce"/>
        <w:rPr>
          <w:color w:val="000000" w:themeColor="text1"/>
        </w:rPr>
      </w:pPr>
    </w:p>
    <w:p w14:paraId="0588E593" w14:textId="77777777" w:rsidR="00B30370" w:rsidRPr="00511D4A" w:rsidRDefault="00B30370" w:rsidP="00B30370">
      <w:pPr>
        <w:pStyle w:val="SamostatntextpodlnekPVL"/>
        <w:rPr>
          <w:color w:val="000000" w:themeColor="text1"/>
        </w:rPr>
      </w:pPr>
      <w:r w:rsidRPr="00511D4A">
        <w:rPr>
          <w:color w:val="000000" w:themeColor="text1"/>
        </w:rPr>
        <w:t xml:space="preserve">Identifikační údaje </w:t>
      </w:r>
      <w:r w:rsidR="00C70401" w:rsidRPr="00511D4A">
        <w:rPr>
          <w:color w:val="000000" w:themeColor="text1"/>
        </w:rPr>
        <w:t>poddodavatelů</w:t>
      </w:r>
      <w:r w:rsidRPr="00511D4A">
        <w:rPr>
          <w:color w:val="000000" w:themeColor="text1"/>
        </w:rPr>
        <w:t xml:space="preserve">, </w:t>
      </w:r>
      <w:r w:rsidR="003D0A8B" w:rsidRPr="00511D4A">
        <w:rPr>
          <w:color w:val="000000" w:themeColor="text1"/>
        </w:rPr>
        <w:t>prostřednictvím kterých</w:t>
      </w:r>
      <w:r w:rsidRPr="00511D4A">
        <w:rPr>
          <w:color w:val="000000" w:themeColor="text1"/>
        </w:rPr>
        <w:t xml:space="preserve"> zhotovitel prokazoval splnění </w:t>
      </w:r>
      <w:r w:rsidR="003D0A8B" w:rsidRPr="00511D4A">
        <w:rPr>
          <w:color w:val="000000" w:themeColor="text1"/>
        </w:rPr>
        <w:t>kvalifikace</w:t>
      </w:r>
      <w:r w:rsidRPr="00511D4A">
        <w:rPr>
          <w:color w:val="000000" w:themeColor="text1"/>
        </w:rPr>
        <w:t>:</w:t>
      </w:r>
    </w:p>
    <w:p w14:paraId="6FDBE043" w14:textId="77777777" w:rsidR="00B30370" w:rsidRPr="00511D4A" w:rsidRDefault="00B30370" w:rsidP="00B30370">
      <w:pPr>
        <w:pStyle w:val="Meziodstavce"/>
        <w:rPr>
          <w:color w:val="000000" w:themeColor="text1"/>
        </w:rPr>
      </w:pPr>
    </w:p>
    <w:tbl>
      <w:tblPr>
        <w:tblStyle w:val="Mkatabulky"/>
        <w:tblW w:w="8935" w:type="dxa"/>
        <w:tblInd w:w="534" w:type="dxa"/>
        <w:tblLook w:val="04A0" w:firstRow="1" w:lastRow="0" w:firstColumn="1" w:lastColumn="0" w:noHBand="0" w:noVBand="1"/>
      </w:tblPr>
      <w:tblGrid>
        <w:gridCol w:w="3334"/>
        <w:gridCol w:w="5601"/>
      </w:tblGrid>
      <w:tr w:rsidR="00EE3560" w:rsidRPr="00EE3560" w14:paraId="4D01EF70" w14:textId="77777777" w:rsidTr="00686D93">
        <w:trPr>
          <w:trHeight w:val="567"/>
        </w:trPr>
        <w:tc>
          <w:tcPr>
            <w:tcW w:w="3334" w:type="dxa"/>
            <w:vAlign w:val="center"/>
          </w:tcPr>
          <w:p w14:paraId="61375C74" w14:textId="77777777" w:rsidR="003D0A8B" w:rsidRPr="00EE3560" w:rsidRDefault="003E1AF9" w:rsidP="00686D93">
            <w:pPr>
              <w:suppressAutoHyphens/>
              <w:rPr>
                <w:rFonts w:ascii="Arial" w:hAnsi="Arial" w:cs="Arial"/>
                <w:color w:val="000000" w:themeColor="text1"/>
                <w:sz w:val="22"/>
                <w:szCs w:val="22"/>
              </w:rPr>
            </w:pPr>
            <w:r w:rsidRPr="00EE3560">
              <w:rPr>
                <w:rFonts w:ascii="Arial" w:hAnsi="Arial" w:cs="Arial"/>
                <w:color w:val="000000" w:themeColor="text1"/>
                <w:sz w:val="22"/>
                <w:szCs w:val="22"/>
              </w:rPr>
              <w:t>N</w:t>
            </w:r>
            <w:r w:rsidR="003D0A8B" w:rsidRPr="00EE3560">
              <w:rPr>
                <w:rFonts w:ascii="Arial" w:hAnsi="Arial" w:cs="Arial"/>
                <w:color w:val="000000" w:themeColor="text1"/>
                <w:sz w:val="22"/>
                <w:szCs w:val="22"/>
              </w:rPr>
              <w:t>ázev</w:t>
            </w:r>
          </w:p>
        </w:tc>
        <w:tc>
          <w:tcPr>
            <w:tcW w:w="5601" w:type="dxa"/>
            <w:vAlign w:val="center"/>
          </w:tcPr>
          <w:p w14:paraId="23E2C08F" w14:textId="77777777" w:rsidR="003D0A8B" w:rsidRPr="00EE3560" w:rsidRDefault="003D0A8B" w:rsidP="00686D93">
            <w:pPr>
              <w:suppressAutoHyphens/>
              <w:rPr>
                <w:rFonts w:ascii="Arial" w:hAnsi="Arial" w:cs="Arial"/>
                <w:color w:val="000000" w:themeColor="text1"/>
                <w:sz w:val="22"/>
                <w:szCs w:val="22"/>
              </w:rPr>
            </w:pPr>
            <w:r w:rsidRPr="00EE3560">
              <w:rPr>
                <w:rStyle w:val="IdentifikacepoddodavatelChar"/>
                <w:color w:val="000000" w:themeColor="text1"/>
                <w:sz w:val="22"/>
                <w:szCs w:val="22"/>
              </w:rPr>
              <w:t>[BUDE DOPLNĚNO PŘED PODPISEM SMLOUVY]</w:t>
            </w:r>
          </w:p>
        </w:tc>
      </w:tr>
      <w:tr w:rsidR="00EE3560" w:rsidRPr="00EE3560" w14:paraId="20E960A6" w14:textId="77777777" w:rsidTr="00686D93">
        <w:trPr>
          <w:trHeight w:val="567"/>
        </w:trPr>
        <w:tc>
          <w:tcPr>
            <w:tcW w:w="3334" w:type="dxa"/>
            <w:vAlign w:val="center"/>
          </w:tcPr>
          <w:p w14:paraId="5E4B6C16" w14:textId="77777777" w:rsidR="003D0A8B" w:rsidRPr="00EE3560" w:rsidRDefault="003E1AF9" w:rsidP="003D0A8B">
            <w:pPr>
              <w:suppressAutoHyphens/>
              <w:rPr>
                <w:rFonts w:ascii="Arial" w:hAnsi="Arial" w:cs="Arial"/>
                <w:color w:val="000000" w:themeColor="text1"/>
                <w:sz w:val="22"/>
                <w:szCs w:val="22"/>
              </w:rPr>
            </w:pPr>
            <w:r w:rsidRPr="00EE3560">
              <w:rPr>
                <w:rFonts w:ascii="Arial" w:hAnsi="Arial" w:cs="Arial"/>
                <w:color w:val="000000" w:themeColor="text1"/>
                <w:sz w:val="22"/>
                <w:szCs w:val="22"/>
              </w:rPr>
              <w:t>S</w:t>
            </w:r>
            <w:r w:rsidR="003D0A8B" w:rsidRPr="00EE3560">
              <w:rPr>
                <w:rFonts w:ascii="Arial" w:hAnsi="Arial" w:cs="Arial"/>
                <w:color w:val="000000" w:themeColor="text1"/>
                <w:sz w:val="22"/>
                <w:szCs w:val="22"/>
              </w:rPr>
              <w:t>ídlo</w:t>
            </w:r>
          </w:p>
        </w:tc>
        <w:tc>
          <w:tcPr>
            <w:tcW w:w="5601" w:type="dxa"/>
            <w:vAlign w:val="center"/>
          </w:tcPr>
          <w:p w14:paraId="0E7E5E03" w14:textId="77777777" w:rsidR="003D0A8B" w:rsidRPr="00EE3560" w:rsidRDefault="003D0A8B" w:rsidP="00686D93">
            <w:pPr>
              <w:suppressAutoHyphens/>
              <w:rPr>
                <w:rFonts w:ascii="Arial" w:hAnsi="Arial" w:cs="Arial"/>
                <w:color w:val="000000" w:themeColor="text1"/>
                <w:sz w:val="22"/>
                <w:szCs w:val="22"/>
              </w:rPr>
            </w:pPr>
            <w:r w:rsidRPr="00EE3560">
              <w:rPr>
                <w:rStyle w:val="IdentifikacepoddodavatelChar"/>
                <w:color w:val="000000" w:themeColor="text1"/>
                <w:sz w:val="22"/>
                <w:szCs w:val="22"/>
              </w:rPr>
              <w:t>[BUDE DOPLNĚNO PŘED PODPISEM SMLOUVY]</w:t>
            </w:r>
          </w:p>
        </w:tc>
      </w:tr>
      <w:tr w:rsidR="00EE3560" w:rsidRPr="00EE3560" w14:paraId="19F3F8C7" w14:textId="77777777" w:rsidTr="00686D93">
        <w:trPr>
          <w:trHeight w:val="567"/>
        </w:trPr>
        <w:tc>
          <w:tcPr>
            <w:tcW w:w="3334" w:type="dxa"/>
            <w:vAlign w:val="center"/>
          </w:tcPr>
          <w:p w14:paraId="342D85B0" w14:textId="77777777" w:rsidR="003D0A8B" w:rsidRPr="00EE3560" w:rsidRDefault="003D0A8B" w:rsidP="003D0A8B">
            <w:pPr>
              <w:suppressAutoHyphens/>
              <w:rPr>
                <w:rFonts w:ascii="Arial" w:hAnsi="Arial" w:cs="Arial"/>
                <w:color w:val="000000" w:themeColor="text1"/>
                <w:sz w:val="22"/>
                <w:szCs w:val="22"/>
              </w:rPr>
            </w:pPr>
            <w:r w:rsidRPr="00EE3560">
              <w:rPr>
                <w:rFonts w:ascii="Arial" w:hAnsi="Arial" w:cs="Arial"/>
                <w:color w:val="000000" w:themeColor="text1"/>
                <w:sz w:val="22"/>
                <w:szCs w:val="22"/>
              </w:rPr>
              <w:t>IČO</w:t>
            </w:r>
          </w:p>
        </w:tc>
        <w:tc>
          <w:tcPr>
            <w:tcW w:w="5601" w:type="dxa"/>
            <w:vAlign w:val="center"/>
          </w:tcPr>
          <w:p w14:paraId="516E926B" w14:textId="77777777" w:rsidR="003D0A8B" w:rsidRPr="00EE3560" w:rsidRDefault="003D0A8B" w:rsidP="00686D93">
            <w:pPr>
              <w:suppressAutoHyphens/>
              <w:rPr>
                <w:rFonts w:ascii="Arial" w:hAnsi="Arial" w:cs="Arial"/>
                <w:color w:val="000000" w:themeColor="text1"/>
                <w:sz w:val="22"/>
                <w:szCs w:val="22"/>
              </w:rPr>
            </w:pPr>
            <w:r w:rsidRPr="00EE3560">
              <w:rPr>
                <w:rStyle w:val="IdentifikacepoddodavatelChar"/>
                <w:color w:val="000000" w:themeColor="text1"/>
                <w:sz w:val="22"/>
                <w:szCs w:val="22"/>
              </w:rPr>
              <w:t>[BUDE DOPLNĚNO PŘED PODPISEM SMLOUVY]</w:t>
            </w:r>
          </w:p>
        </w:tc>
      </w:tr>
      <w:tr w:rsidR="00EE3560" w:rsidRPr="00EE3560" w14:paraId="1DDF7BCD" w14:textId="77777777" w:rsidTr="00686D93">
        <w:trPr>
          <w:trHeight w:val="567"/>
        </w:trPr>
        <w:tc>
          <w:tcPr>
            <w:tcW w:w="3334" w:type="dxa"/>
            <w:vAlign w:val="center"/>
          </w:tcPr>
          <w:p w14:paraId="3F9B9EF8" w14:textId="77777777" w:rsidR="003D0A8B" w:rsidRPr="00EE3560" w:rsidRDefault="003D0A8B" w:rsidP="00686D93">
            <w:pPr>
              <w:suppressAutoHyphens/>
              <w:rPr>
                <w:rFonts w:ascii="Arial" w:hAnsi="Arial" w:cs="Arial"/>
                <w:color w:val="000000" w:themeColor="text1"/>
                <w:sz w:val="22"/>
                <w:szCs w:val="22"/>
              </w:rPr>
            </w:pPr>
            <w:r w:rsidRPr="00EE3560">
              <w:rPr>
                <w:rFonts w:ascii="Arial" w:hAnsi="Arial" w:cs="Arial"/>
                <w:color w:val="000000" w:themeColor="text1"/>
                <w:sz w:val="22"/>
                <w:szCs w:val="22"/>
              </w:rPr>
              <w:t>DIČ</w:t>
            </w:r>
          </w:p>
        </w:tc>
        <w:tc>
          <w:tcPr>
            <w:tcW w:w="5601" w:type="dxa"/>
            <w:vAlign w:val="center"/>
          </w:tcPr>
          <w:p w14:paraId="502E5E2B" w14:textId="77777777" w:rsidR="003D0A8B" w:rsidRPr="00EE3560" w:rsidRDefault="003D0A8B" w:rsidP="00686D93">
            <w:pPr>
              <w:suppressAutoHyphens/>
              <w:rPr>
                <w:rFonts w:ascii="Arial" w:hAnsi="Arial" w:cs="Arial"/>
                <w:color w:val="000000" w:themeColor="text1"/>
                <w:sz w:val="22"/>
                <w:szCs w:val="22"/>
              </w:rPr>
            </w:pPr>
            <w:r w:rsidRPr="00EE3560">
              <w:rPr>
                <w:rStyle w:val="IdentifikacepoddodavatelChar"/>
                <w:color w:val="000000" w:themeColor="text1"/>
                <w:sz w:val="22"/>
                <w:szCs w:val="22"/>
              </w:rPr>
              <w:t>[BUDE DOPLNĚNO PŘED PODPISEM SMLOUVY]</w:t>
            </w:r>
          </w:p>
        </w:tc>
      </w:tr>
      <w:tr w:rsidR="00EE3560" w:rsidRPr="00EE3560" w14:paraId="4F93DEE3" w14:textId="77777777" w:rsidTr="00686D93">
        <w:trPr>
          <w:trHeight w:val="567"/>
        </w:trPr>
        <w:tc>
          <w:tcPr>
            <w:tcW w:w="3334" w:type="dxa"/>
            <w:vAlign w:val="center"/>
          </w:tcPr>
          <w:p w14:paraId="219D3BB2" w14:textId="77777777" w:rsidR="003D0A8B" w:rsidRPr="00EE3560" w:rsidRDefault="003E1AF9" w:rsidP="00686D93">
            <w:pPr>
              <w:suppressAutoHyphens/>
              <w:rPr>
                <w:rFonts w:ascii="Arial" w:hAnsi="Arial" w:cs="Arial"/>
                <w:color w:val="000000" w:themeColor="text1"/>
                <w:sz w:val="22"/>
                <w:szCs w:val="22"/>
              </w:rPr>
            </w:pPr>
            <w:r w:rsidRPr="00EE3560">
              <w:rPr>
                <w:rFonts w:ascii="Arial" w:hAnsi="Arial" w:cs="Arial"/>
                <w:color w:val="000000" w:themeColor="text1"/>
                <w:sz w:val="22"/>
                <w:szCs w:val="22"/>
              </w:rPr>
              <w:t>Z</w:t>
            </w:r>
            <w:r w:rsidR="003D0A8B" w:rsidRPr="00EE3560">
              <w:rPr>
                <w:rFonts w:ascii="Arial" w:hAnsi="Arial" w:cs="Arial"/>
                <w:color w:val="000000" w:themeColor="text1"/>
                <w:sz w:val="22"/>
                <w:szCs w:val="22"/>
              </w:rPr>
              <w:t>ápis v obchodním rejstříku</w:t>
            </w:r>
          </w:p>
        </w:tc>
        <w:tc>
          <w:tcPr>
            <w:tcW w:w="5601" w:type="dxa"/>
            <w:vAlign w:val="center"/>
          </w:tcPr>
          <w:p w14:paraId="2807D570" w14:textId="77777777" w:rsidR="003D0A8B" w:rsidRPr="00EE3560" w:rsidRDefault="003D0A8B" w:rsidP="00686D93">
            <w:pPr>
              <w:suppressAutoHyphens/>
              <w:rPr>
                <w:rFonts w:ascii="Arial" w:hAnsi="Arial" w:cs="Arial"/>
                <w:color w:val="000000" w:themeColor="text1"/>
                <w:sz w:val="22"/>
                <w:szCs w:val="22"/>
              </w:rPr>
            </w:pPr>
            <w:r w:rsidRPr="00EE3560">
              <w:rPr>
                <w:rStyle w:val="IdentifikacepoddodavatelChar"/>
                <w:color w:val="000000" w:themeColor="text1"/>
                <w:sz w:val="22"/>
                <w:szCs w:val="22"/>
              </w:rPr>
              <w:t>[BUDE DOPLNĚNO PŘED PODPISEM SMLOUVY]</w:t>
            </w:r>
          </w:p>
        </w:tc>
      </w:tr>
      <w:tr w:rsidR="00EE3560" w:rsidRPr="00EE3560" w14:paraId="76529215" w14:textId="77777777" w:rsidTr="00686D93">
        <w:trPr>
          <w:trHeight w:val="567"/>
        </w:trPr>
        <w:tc>
          <w:tcPr>
            <w:tcW w:w="3334" w:type="dxa"/>
            <w:vAlign w:val="center"/>
          </w:tcPr>
          <w:p w14:paraId="76DA82F4" w14:textId="77777777" w:rsidR="003D0A8B" w:rsidRPr="00EE3560" w:rsidRDefault="00A454CD" w:rsidP="00686D93">
            <w:pPr>
              <w:suppressAutoHyphens/>
              <w:rPr>
                <w:rFonts w:ascii="Arial" w:hAnsi="Arial" w:cs="Arial"/>
                <w:color w:val="000000" w:themeColor="text1"/>
                <w:sz w:val="22"/>
                <w:szCs w:val="22"/>
              </w:rPr>
            </w:pPr>
            <w:r w:rsidRPr="00EE3560">
              <w:rPr>
                <w:rFonts w:ascii="Arial" w:hAnsi="Arial" w:cs="Arial"/>
                <w:color w:val="000000" w:themeColor="text1"/>
                <w:sz w:val="22"/>
                <w:szCs w:val="22"/>
              </w:rPr>
              <w:t>R</w:t>
            </w:r>
            <w:r w:rsidR="0094761C" w:rsidRPr="00EE3560">
              <w:rPr>
                <w:rFonts w:ascii="Arial" w:hAnsi="Arial" w:cs="Arial"/>
                <w:color w:val="000000" w:themeColor="text1"/>
                <w:sz w:val="22"/>
                <w:szCs w:val="22"/>
              </w:rPr>
              <w:t>ozsah</w:t>
            </w:r>
            <w:r w:rsidR="00EE3560">
              <w:rPr>
                <w:rFonts w:ascii="Arial" w:hAnsi="Arial" w:cs="Arial"/>
                <w:color w:val="000000" w:themeColor="text1"/>
                <w:sz w:val="22"/>
                <w:szCs w:val="22"/>
              </w:rPr>
              <w:t xml:space="preserve"> </w:t>
            </w:r>
            <w:r w:rsidR="006C2F57" w:rsidRPr="00EE3560">
              <w:rPr>
                <w:rFonts w:ascii="Arial" w:hAnsi="Arial" w:cs="Arial"/>
                <w:color w:val="000000" w:themeColor="text1"/>
                <w:sz w:val="22"/>
                <w:szCs w:val="22"/>
              </w:rPr>
              <w:t>vykonávaných služeb</w:t>
            </w:r>
          </w:p>
        </w:tc>
        <w:tc>
          <w:tcPr>
            <w:tcW w:w="5601" w:type="dxa"/>
            <w:vAlign w:val="center"/>
          </w:tcPr>
          <w:p w14:paraId="37DEB856" w14:textId="77777777" w:rsidR="003D0A8B" w:rsidRPr="00EE3560" w:rsidRDefault="003D0A8B" w:rsidP="00686D93">
            <w:pPr>
              <w:suppressAutoHyphens/>
              <w:rPr>
                <w:rFonts w:ascii="Arial" w:hAnsi="Arial" w:cs="Arial"/>
                <w:color w:val="000000" w:themeColor="text1"/>
                <w:sz w:val="22"/>
                <w:szCs w:val="22"/>
              </w:rPr>
            </w:pPr>
            <w:r w:rsidRPr="00EE3560">
              <w:rPr>
                <w:rStyle w:val="IdentifikacepoddodavatelChar"/>
                <w:color w:val="000000" w:themeColor="text1"/>
                <w:sz w:val="22"/>
                <w:szCs w:val="22"/>
              </w:rPr>
              <w:t>[BUDE DOPLNĚNO PŘED PODPISEM SMLOUVY]</w:t>
            </w:r>
          </w:p>
        </w:tc>
      </w:tr>
    </w:tbl>
    <w:p w14:paraId="4B17FB7E" w14:textId="77777777" w:rsidR="007C5FE9" w:rsidRDefault="007C5FE9" w:rsidP="00B30370">
      <w:pPr>
        <w:pStyle w:val="Meziodstavce"/>
      </w:pPr>
    </w:p>
    <w:p w14:paraId="6008E0D4" w14:textId="0B1A7F66" w:rsidR="00C609C2" w:rsidRPr="004D42E9" w:rsidRDefault="00090C58" w:rsidP="00325223">
      <w:pPr>
        <w:pStyle w:val="lneksmlouvytextPVL"/>
        <w:numPr>
          <w:ilvl w:val="0"/>
          <w:numId w:val="2"/>
        </w:numPr>
        <w:tabs>
          <w:tab w:val="clear" w:pos="644"/>
          <w:tab w:val="num" w:pos="426"/>
        </w:tabs>
        <w:ind w:left="426" w:hanging="426"/>
      </w:pPr>
      <w:r w:rsidRPr="004D42E9">
        <w:rPr>
          <w:rFonts w:cs="Arial"/>
          <w:szCs w:val="22"/>
        </w:rPr>
        <w:t xml:space="preserve">Zhotovitel je povinen zajistit, aby se v rámci odborné studijní praxe na realizaci </w:t>
      </w:r>
      <w:r w:rsidR="00100A32" w:rsidRPr="004D42E9">
        <w:rPr>
          <w:rFonts w:cs="Arial"/>
          <w:szCs w:val="22"/>
        </w:rPr>
        <w:t>část</w:t>
      </w:r>
      <w:r w:rsidR="00E64F19" w:rsidRPr="004D42E9">
        <w:rPr>
          <w:rFonts w:cs="Arial"/>
          <w:szCs w:val="22"/>
        </w:rPr>
        <w:t>í</w:t>
      </w:r>
      <w:r w:rsidR="00100A32" w:rsidRPr="004D42E9">
        <w:rPr>
          <w:rFonts w:cs="Arial"/>
          <w:szCs w:val="22"/>
        </w:rPr>
        <w:t xml:space="preserve"> </w:t>
      </w:r>
      <w:r w:rsidRPr="004D42E9">
        <w:rPr>
          <w:rFonts w:cs="Arial"/>
          <w:szCs w:val="22"/>
        </w:rPr>
        <w:t xml:space="preserve">díla </w:t>
      </w:r>
      <w:r w:rsidR="00E64F19" w:rsidRPr="004D42E9">
        <w:rPr>
          <w:rFonts w:cs="Arial"/>
          <w:szCs w:val="22"/>
        </w:rPr>
        <w:t xml:space="preserve">A, B, </w:t>
      </w:r>
      <w:r w:rsidR="00683415">
        <w:rPr>
          <w:rFonts w:cs="Arial"/>
          <w:szCs w:val="22"/>
        </w:rPr>
        <w:t xml:space="preserve">C </w:t>
      </w:r>
      <w:r w:rsidR="00E64F19" w:rsidRPr="004D42E9">
        <w:rPr>
          <w:rFonts w:cs="Arial"/>
          <w:szCs w:val="22"/>
        </w:rPr>
        <w:t xml:space="preserve">nebo </w:t>
      </w:r>
      <w:r w:rsidR="00683415">
        <w:rPr>
          <w:rFonts w:cs="Arial"/>
          <w:szCs w:val="22"/>
        </w:rPr>
        <w:t>D</w:t>
      </w:r>
      <w:r w:rsidR="00E64F19" w:rsidRPr="004D42E9">
        <w:rPr>
          <w:rFonts w:cs="Arial"/>
          <w:szCs w:val="22"/>
        </w:rPr>
        <w:t xml:space="preserve"> specifikovaných v čl. I</w:t>
      </w:r>
      <w:r w:rsidR="00F62F5F" w:rsidRPr="004D42E9">
        <w:rPr>
          <w:rFonts w:cs="Arial"/>
          <w:szCs w:val="22"/>
        </w:rPr>
        <w:t>.</w:t>
      </w:r>
      <w:r w:rsidR="00F74ACA" w:rsidRPr="004D42E9">
        <w:rPr>
          <w:rFonts w:cs="Arial"/>
          <w:szCs w:val="22"/>
        </w:rPr>
        <w:t xml:space="preserve"> odst. 4</w:t>
      </w:r>
      <w:r w:rsidR="00F62F5F" w:rsidRPr="004D42E9">
        <w:rPr>
          <w:rFonts w:cs="Arial"/>
          <w:szCs w:val="22"/>
        </w:rPr>
        <w:t>.</w:t>
      </w:r>
      <w:r w:rsidR="00E64F19" w:rsidRPr="004D42E9">
        <w:rPr>
          <w:rFonts w:cs="Arial"/>
          <w:szCs w:val="22"/>
        </w:rPr>
        <w:t xml:space="preserve"> smlouvy </w:t>
      </w:r>
      <w:r w:rsidRPr="004D42E9">
        <w:rPr>
          <w:rFonts w:cs="Arial"/>
          <w:szCs w:val="22"/>
        </w:rPr>
        <w:t xml:space="preserve">podílel minimálně jeden student středoškolského či vysokoškolského stupně studia </w:t>
      </w:r>
      <w:r w:rsidR="00B92FF9" w:rsidRPr="004D42E9">
        <w:rPr>
          <w:rFonts w:cs="Arial"/>
          <w:szCs w:val="22"/>
        </w:rPr>
        <w:t>oboru věcně souvisejícího s předmětem plnění této smlouvy</w:t>
      </w:r>
      <w:r w:rsidRPr="004D42E9">
        <w:rPr>
          <w:rFonts w:cs="Arial"/>
          <w:szCs w:val="22"/>
        </w:rPr>
        <w:t xml:space="preserve">. Splnění této povinnosti </w:t>
      </w:r>
      <w:r w:rsidR="006C2F57" w:rsidRPr="004D42E9">
        <w:rPr>
          <w:rFonts w:cs="Arial"/>
          <w:szCs w:val="22"/>
        </w:rPr>
        <w:t>prokáže</w:t>
      </w:r>
      <w:r w:rsidRPr="004D42E9">
        <w:rPr>
          <w:rFonts w:cs="Arial"/>
          <w:szCs w:val="22"/>
        </w:rPr>
        <w:t xml:space="preserve"> zhotovitel objednateli </w:t>
      </w:r>
      <w:r w:rsidR="006C2F57" w:rsidRPr="004D42E9">
        <w:rPr>
          <w:rFonts w:cs="Arial"/>
          <w:szCs w:val="22"/>
        </w:rPr>
        <w:t xml:space="preserve">předložením </w:t>
      </w:r>
      <w:r w:rsidRPr="004D42E9">
        <w:rPr>
          <w:rFonts w:cs="Arial"/>
          <w:szCs w:val="22"/>
        </w:rPr>
        <w:t xml:space="preserve">čestného prohlášení podepsaného studentem </w:t>
      </w:r>
      <w:r w:rsidR="006C2F57" w:rsidRPr="004D42E9">
        <w:rPr>
          <w:rFonts w:cs="Arial"/>
          <w:szCs w:val="22"/>
        </w:rPr>
        <w:t>a</w:t>
      </w:r>
      <w:r w:rsidR="00DD5C55" w:rsidRPr="004D42E9">
        <w:rPr>
          <w:rFonts w:cs="Arial"/>
          <w:szCs w:val="22"/>
        </w:rPr>
        <w:t> </w:t>
      </w:r>
      <w:r w:rsidRPr="004D42E9">
        <w:rPr>
          <w:rFonts w:cs="Arial"/>
          <w:szCs w:val="22"/>
        </w:rPr>
        <w:t>zhotovitelem s uvedením, na jaké části předmětu plnění se student podílel</w:t>
      </w:r>
      <w:r w:rsidR="006C2F57" w:rsidRPr="004D42E9">
        <w:rPr>
          <w:rFonts w:cs="Arial"/>
          <w:szCs w:val="22"/>
        </w:rPr>
        <w:t>, a</w:t>
      </w:r>
      <w:r w:rsidR="00C36D41" w:rsidRPr="004D42E9">
        <w:rPr>
          <w:rFonts w:cs="Arial"/>
          <w:szCs w:val="22"/>
        </w:rPr>
        <w:t> </w:t>
      </w:r>
      <w:r w:rsidRPr="004D42E9">
        <w:rPr>
          <w:rFonts w:cs="Arial"/>
          <w:szCs w:val="22"/>
        </w:rPr>
        <w:t xml:space="preserve">platného potvrzení o studiu tohoto studenta, včetně uvedení studijního oboru. </w:t>
      </w:r>
    </w:p>
    <w:p w14:paraId="41E904BB" w14:textId="77777777" w:rsidR="00C609C2" w:rsidRPr="00C609C2" w:rsidRDefault="00C609C2" w:rsidP="007C5FE9">
      <w:pPr>
        <w:pStyle w:val="lneksmlouvytextPVL"/>
        <w:numPr>
          <w:ilvl w:val="0"/>
          <w:numId w:val="0"/>
        </w:numPr>
      </w:pPr>
    </w:p>
    <w:p w14:paraId="1568B968" w14:textId="567E5BCA" w:rsidR="00C609C2" w:rsidRPr="00706EC0" w:rsidRDefault="00C609C2" w:rsidP="00325223">
      <w:pPr>
        <w:pStyle w:val="lneksmlouvytextPVL"/>
        <w:numPr>
          <w:ilvl w:val="0"/>
          <w:numId w:val="2"/>
        </w:numPr>
        <w:tabs>
          <w:tab w:val="clear" w:pos="426"/>
          <w:tab w:val="clear" w:pos="644"/>
        </w:tabs>
        <w:ind w:left="426" w:hanging="426"/>
      </w:pPr>
      <w:r>
        <w:t>Zhotovitel podpisem této smlouvy přebírá povinnosti uvedené v Čestném prohlášení k</w:t>
      </w:r>
      <w:r w:rsidR="007C5FE9">
        <w:t> </w:t>
      </w:r>
      <w:r>
        <w:t xml:space="preserve">sociálně odpovědnému plnění veřejné zakázky, které je součástí nabídky zhotovitele podané v rámci Veřejné zakázky. Objednatel je oprávněn plnění těchto povinností kdykoliv kontrolovat, a to i bez předchozího ohlášení zhotoviteli. </w:t>
      </w:r>
      <w:r w:rsidRPr="00A114BC">
        <w:t>Je</w:t>
      </w:r>
      <w:r>
        <w:noBreakHyphen/>
      </w:r>
      <w:r w:rsidRPr="00A114BC">
        <w:t>li</w:t>
      </w:r>
      <w:r>
        <w:t> k provedení kontroly potřeba předložení dokumentů, zavazuje se zhotovitel k jejich předložení nejpozději do 2 pracovních dnů od doručení výzvy objednatele.</w:t>
      </w:r>
    </w:p>
    <w:p w14:paraId="6D9D8FDD" w14:textId="77777777" w:rsidR="00C609C2" w:rsidRDefault="00C609C2" w:rsidP="00C609C2">
      <w:pPr>
        <w:pStyle w:val="Meziodstavce"/>
      </w:pPr>
    </w:p>
    <w:p w14:paraId="50A4FD42" w14:textId="2B5F28CC" w:rsidR="00C609C2" w:rsidRPr="00C50C68" w:rsidRDefault="00C609C2" w:rsidP="00325223">
      <w:pPr>
        <w:pStyle w:val="lneksmlouvytextPVL"/>
        <w:numPr>
          <w:ilvl w:val="0"/>
          <w:numId w:val="2"/>
        </w:numPr>
        <w:tabs>
          <w:tab w:val="clear" w:pos="426"/>
          <w:tab w:val="clear" w:pos="644"/>
          <w:tab w:val="left" w:pos="1276"/>
        </w:tabs>
        <w:ind w:left="426" w:hanging="426"/>
      </w:pPr>
      <w:r>
        <w:t xml:space="preserve">Zhotovitel je povinen provádět dílo tak, aby minimalizoval vznik odpadů. Dále je zhotovitel povinen při výkonu administrativních činností souvisejících s prováděním díla používat, je-li to objektivně možné, recyklované nebo recyklovatelné materiály, výrobky a obaly. Za účelem naplnění povinnosti dle předchozí věty je zhotovitel povinen při tisku dokumentů (s výjimkou dokumentů, </w:t>
      </w:r>
      <w:r w:rsidR="000C10F3">
        <w:t>u</w:t>
      </w:r>
      <w:r w:rsidR="00C137BB">
        <w:t xml:space="preserve"> </w:t>
      </w:r>
      <w:r w:rsidR="000C10F3">
        <w:t>nichž byl zhotovitelem dán objednateli</w:t>
      </w:r>
      <w:r w:rsidR="00C137BB">
        <w:t xml:space="preserve"> odlišný</w:t>
      </w:r>
      <w:r>
        <w:t xml:space="preserve"> pokyn) používat papíry s certifikací FSC</w:t>
      </w:r>
      <w:r>
        <w:rPr>
          <w:rFonts w:cs="Arial"/>
          <w:vertAlign w:val="superscript"/>
        </w:rPr>
        <w:t>®</w:t>
      </w:r>
      <w:r>
        <w:t>, EU Ecolabel nebo Nordic Ecolabel a tonery, inkoustové cartridge anebo optické válce</w:t>
      </w:r>
    </w:p>
    <w:p w14:paraId="64949D13" w14:textId="77777777" w:rsidR="00C609C2" w:rsidRDefault="00C609C2" w:rsidP="00325223">
      <w:pPr>
        <w:pStyle w:val="SeznamsmlouvaPVL"/>
        <w:numPr>
          <w:ilvl w:val="2"/>
          <w:numId w:val="2"/>
        </w:numPr>
      </w:pPr>
      <w:r>
        <w:t>vyrobené přímo výrobcem konkrétního zařízení, jež splňují požadavky na recyklovatelnost a šetrnost k životnímu prostředí, nebo</w:t>
      </w:r>
    </w:p>
    <w:p w14:paraId="345AC269" w14:textId="77777777" w:rsidR="00C609C2" w:rsidRPr="00706EC0" w:rsidRDefault="00C609C2" w:rsidP="00325223">
      <w:pPr>
        <w:pStyle w:val="SeznamsmlouvaPVL"/>
        <w:numPr>
          <w:ilvl w:val="2"/>
          <w:numId w:val="2"/>
        </w:numPr>
      </w:pPr>
      <w:r>
        <w:t>s certifikací Schadstoffgeprüft, BLUE ANGEL nebo Nordic Ecolabel.</w:t>
      </w:r>
    </w:p>
    <w:p w14:paraId="18E10E30" w14:textId="77777777" w:rsidR="00C609C2" w:rsidRDefault="00C609C2" w:rsidP="00325223">
      <w:pPr>
        <w:pStyle w:val="Meziodstavce"/>
      </w:pPr>
    </w:p>
    <w:p w14:paraId="0CEA0B53" w14:textId="0E40F095" w:rsidR="00C609C2" w:rsidRDefault="00C609C2" w:rsidP="00715848">
      <w:pPr>
        <w:pStyle w:val="lneksmlouvytextPVL"/>
        <w:numPr>
          <w:ilvl w:val="0"/>
          <w:numId w:val="2"/>
        </w:numPr>
        <w:tabs>
          <w:tab w:val="clear" w:pos="426"/>
          <w:tab w:val="clear" w:pos="644"/>
          <w:tab w:val="num" w:pos="1418"/>
        </w:tabs>
        <w:ind w:left="426" w:hanging="426"/>
      </w:pPr>
      <w:r>
        <w:t>Objednatel je oprávněn kontrolovat plnění povinností dle poslední věty předchozího odstavce zhotovitelem. Za tím účelem je oprávněn zhotovitele vyzvat k doložení, že jím používané papíry a tonery, inkoustové cartridge nebo optické válce disponují požadovanou certifikací.</w:t>
      </w:r>
    </w:p>
    <w:p w14:paraId="6C5A4BD5" w14:textId="77777777" w:rsidR="00F50AAA" w:rsidRDefault="00F50AAA" w:rsidP="00F50AAA">
      <w:pPr>
        <w:pStyle w:val="lneksmlouvytextPVL"/>
        <w:numPr>
          <w:ilvl w:val="0"/>
          <w:numId w:val="0"/>
        </w:numPr>
        <w:tabs>
          <w:tab w:val="clear" w:pos="426"/>
        </w:tabs>
      </w:pPr>
    </w:p>
    <w:p w14:paraId="3D5F3086" w14:textId="1135A852" w:rsidR="004D42E9" w:rsidRDefault="00F50AAA" w:rsidP="00715848">
      <w:pPr>
        <w:pStyle w:val="lneksmlouvytextPVL"/>
        <w:numPr>
          <w:ilvl w:val="0"/>
          <w:numId w:val="2"/>
        </w:numPr>
        <w:tabs>
          <w:tab w:val="clear" w:pos="426"/>
          <w:tab w:val="clear" w:pos="644"/>
          <w:tab w:val="num" w:pos="1418"/>
        </w:tabs>
        <w:ind w:left="426" w:hanging="426"/>
      </w:pPr>
      <w:r>
        <w:t xml:space="preserve">Není-li to odůvodněno předmětem díla, dílo či jeho jednotlivá část, nesmí obsahovat přímé či nepřímé odkazy na určité dodavatele nebo výrobky, patenty na vynálezy, užitné vzory, </w:t>
      </w:r>
      <w:r>
        <w:lastRenderedPageBreak/>
        <w:t xml:space="preserve">průmyslové vzory, ochranné známky nebo označení původu. Odkaz dle věty první tohoto odstavce lze použít, pokud stanovení technických podmínek v projektové dokumentaci bez tohoto odkazu nemůže být dostatečně přesné nebo srozumitelné. U každého takové odkazu je však zhotovitel povinen upozornit na možnost použít rovnocenné řešení. </w:t>
      </w:r>
    </w:p>
    <w:p w14:paraId="02AAC4A5" w14:textId="77777777" w:rsidR="005C11C0" w:rsidRPr="006E240F" w:rsidRDefault="005C11C0" w:rsidP="00325223">
      <w:pPr>
        <w:rPr>
          <w:rFonts w:ascii="Arial" w:hAnsi="Arial" w:cs="Arial"/>
          <w:sz w:val="22"/>
          <w:szCs w:val="22"/>
        </w:rPr>
      </w:pPr>
    </w:p>
    <w:p w14:paraId="6C46A4DD" w14:textId="6791CCD8" w:rsidR="00E251A1" w:rsidRDefault="005C11C0" w:rsidP="00715848">
      <w:pPr>
        <w:pStyle w:val="Odstavecseseznamem"/>
        <w:numPr>
          <w:ilvl w:val="0"/>
          <w:numId w:val="2"/>
        </w:numPr>
        <w:tabs>
          <w:tab w:val="clear" w:pos="644"/>
          <w:tab w:val="num" w:pos="1560"/>
        </w:tabs>
        <w:suppressAutoHyphens/>
        <w:ind w:left="426" w:hanging="426"/>
        <w:jc w:val="both"/>
        <w:rPr>
          <w:rFonts w:ascii="Arial" w:hAnsi="Arial" w:cs="Arial"/>
          <w:sz w:val="22"/>
          <w:szCs w:val="22"/>
        </w:rPr>
      </w:pPr>
      <w:r w:rsidRPr="00347272">
        <w:rPr>
          <w:rFonts w:ascii="Arial" w:hAnsi="Arial" w:cs="Arial"/>
          <w:sz w:val="22"/>
          <w:szCs w:val="22"/>
        </w:rPr>
        <w:t>Pokud v průběhu plnění této smlouvy bude ze strany objednatele vznesen požadavek na neuskutečnění některých činností a prací, jejichž důvodem budou skutečnosti, které nebyly objednateli známy při uzavírání této smlouvy</w:t>
      </w:r>
      <w:r w:rsidR="005A43DC" w:rsidRPr="00347272">
        <w:rPr>
          <w:rFonts w:ascii="Arial" w:hAnsi="Arial" w:cs="Arial"/>
          <w:sz w:val="22"/>
          <w:szCs w:val="22"/>
        </w:rPr>
        <w:t>,</w:t>
      </w:r>
      <w:r w:rsidRPr="00347272">
        <w:rPr>
          <w:rFonts w:ascii="Arial" w:hAnsi="Arial" w:cs="Arial"/>
          <w:sz w:val="22"/>
          <w:szCs w:val="22"/>
        </w:rPr>
        <w:t xml:space="preserve"> je zhotovitel povinen na základě takového oprávněného požadavku</w:t>
      </w:r>
      <w:r w:rsidR="005A43DC" w:rsidRPr="00347272">
        <w:rPr>
          <w:rFonts w:ascii="Arial" w:hAnsi="Arial" w:cs="Arial"/>
          <w:sz w:val="22"/>
          <w:szCs w:val="22"/>
        </w:rPr>
        <w:t xml:space="preserve"> </w:t>
      </w:r>
      <w:r w:rsidRPr="00347272">
        <w:rPr>
          <w:rFonts w:ascii="Arial" w:hAnsi="Arial" w:cs="Arial"/>
          <w:sz w:val="22"/>
          <w:szCs w:val="22"/>
        </w:rPr>
        <w:t>objednatele tyto práce nevykonat a j</w:t>
      </w:r>
      <w:r w:rsidR="007C5FE9">
        <w:rPr>
          <w:rFonts w:ascii="Arial" w:hAnsi="Arial" w:cs="Arial"/>
          <w:sz w:val="22"/>
          <w:szCs w:val="22"/>
        </w:rPr>
        <w:t>ejich cenu odečíst z ceny díla.</w:t>
      </w:r>
    </w:p>
    <w:p w14:paraId="08B48C3A" w14:textId="77777777" w:rsidR="004D42E9" w:rsidRPr="00F50AAA" w:rsidRDefault="004D42E9" w:rsidP="00F50AAA">
      <w:pPr>
        <w:rPr>
          <w:rFonts w:ascii="Arial" w:hAnsi="Arial" w:cs="Arial"/>
          <w:sz w:val="22"/>
          <w:szCs w:val="22"/>
        </w:rPr>
      </w:pPr>
    </w:p>
    <w:p w14:paraId="2129214A" w14:textId="77777777" w:rsidR="00325375" w:rsidRDefault="00090C58" w:rsidP="00325223">
      <w:pPr>
        <w:pStyle w:val="Nadpis7"/>
      </w:pPr>
      <w:r w:rsidRPr="004D0F21">
        <w:t>V. Předání a převzetí díla</w:t>
      </w:r>
    </w:p>
    <w:p w14:paraId="41EED0CD" w14:textId="77777777" w:rsidR="00090C58" w:rsidRPr="00C36D41" w:rsidRDefault="00090C58" w:rsidP="00325223">
      <w:pPr>
        <w:pStyle w:val="Zkladntext2"/>
        <w:jc w:val="both"/>
        <w:rPr>
          <w:sz w:val="22"/>
          <w:szCs w:val="22"/>
        </w:rPr>
      </w:pPr>
    </w:p>
    <w:p w14:paraId="01CD15CE" w14:textId="77777777" w:rsidR="00F72393" w:rsidRDefault="001633E3" w:rsidP="00325223">
      <w:pPr>
        <w:pStyle w:val="Zkladntext2"/>
        <w:numPr>
          <w:ilvl w:val="0"/>
          <w:numId w:val="6"/>
        </w:numPr>
        <w:tabs>
          <w:tab w:val="clear" w:pos="720"/>
          <w:tab w:val="num" w:pos="426"/>
        </w:tabs>
        <w:ind w:left="426" w:hanging="426"/>
        <w:jc w:val="both"/>
        <w:rPr>
          <w:rFonts w:ascii="Arial" w:hAnsi="Arial" w:cs="Arial"/>
          <w:sz w:val="22"/>
          <w:szCs w:val="22"/>
        </w:rPr>
      </w:pPr>
      <w:r w:rsidRPr="00F72393">
        <w:rPr>
          <w:rFonts w:ascii="Arial" w:hAnsi="Arial" w:cs="Arial"/>
          <w:sz w:val="22"/>
          <w:szCs w:val="22"/>
        </w:rPr>
        <w:t xml:space="preserve">Objednatel se zavazuje </w:t>
      </w:r>
      <w:r w:rsidR="00F3222E">
        <w:rPr>
          <w:rFonts w:ascii="Arial" w:hAnsi="Arial" w:cs="Arial"/>
          <w:sz w:val="22"/>
          <w:szCs w:val="22"/>
        </w:rPr>
        <w:t xml:space="preserve">řádně </w:t>
      </w:r>
      <w:r w:rsidRPr="00F72393">
        <w:rPr>
          <w:rFonts w:ascii="Arial" w:hAnsi="Arial" w:cs="Arial"/>
          <w:sz w:val="22"/>
          <w:szCs w:val="22"/>
        </w:rPr>
        <w:t xml:space="preserve">dokončené </w:t>
      </w:r>
      <w:r w:rsidRPr="00727FB5">
        <w:rPr>
          <w:rFonts w:ascii="Arial" w:hAnsi="Arial" w:cs="Arial"/>
          <w:sz w:val="22"/>
          <w:szCs w:val="22"/>
        </w:rPr>
        <w:t xml:space="preserve">dílo nebo jeho </w:t>
      </w:r>
      <w:r w:rsidR="00B1708E" w:rsidRPr="00727FB5">
        <w:rPr>
          <w:rFonts w:ascii="Arial" w:hAnsi="Arial" w:cs="Arial"/>
          <w:sz w:val="22"/>
          <w:szCs w:val="22"/>
        </w:rPr>
        <w:t>jednotlivou</w:t>
      </w:r>
      <w:r w:rsidR="00F3222E" w:rsidRPr="00727FB5">
        <w:rPr>
          <w:rFonts w:ascii="Arial" w:hAnsi="Arial" w:cs="Arial"/>
          <w:sz w:val="22"/>
          <w:szCs w:val="22"/>
        </w:rPr>
        <w:t xml:space="preserve"> řádně dokončenou</w:t>
      </w:r>
      <w:r w:rsidR="00B1708E" w:rsidRPr="00727FB5">
        <w:rPr>
          <w:rFonts w:ascii="Arial" w:hAnsi="Arial" w:cs="Arial"/>
          <w:sz w:val="22"/>
          <w:szCs w:val="22"/>
        </w:rPr>
        <w:t xml:space="preserve"> </w:t>
      </w:r>
      <w:r w:rsidR="00F3222E" w:rsidRPr="00727FB5">
        <w:rPr>
          <w:rFonts w:ascii="Arial" w:hAnsi="Arial" w:cs="Arial"/>
          <w:sz w:val="22"/>
          <w:szCs w:val="22"/>
        </w:rPr>
        <w:t>část</w:t>
      </w:r>
      <w:r w:rsidR="00B1708E" w:rsidRPr="00F72393">
        <w:rPr>
          <w:rFonts w:ascii="Arial" w:hAnsi="Arial" w:cs="Arial"/>
          <w:sz w:val="22"/>
          <w:szCs w:val="22"/>
        </w:rPr>
        <w:t xml:space="preserve"> </w:t>
      </w:r>
      <w:r w:rsidR="00B45ABF">
        <w:rPr>
          <w:rFonts w:ascii="Arial" w:hAnsi="Arial" w:cs="Arial"/>
          <w:sz w:val="22"/>
          <w:szCs w:val="22"/>
        </w:rPr>
        <w:t xml:space="preserve">díla </w:t>
      </w:r>
      <w:r w:rsidRPr="00F72393">
        <w:rPr>
          <w:rFonts w:ascii="Arial" w:hAnsi="Arial" w:cs="Arial"/>
          <w:sz w:val="22"/>
          <w:szCs w:val="22"/>
        </w:rPr>
        <w:t xml:space="preserve">převzít. </w:t>
      </w:r>
    </w:p>
    <w:p w14:paraId="33CA1E55" w14:textId="77777777" w:rsidR="00090C58" w:rsidRPr="00F72393" w:rsidRDefault="00090C58" w:rsidP="00325223">
      <w:pPr>
        <w:pStyle w:val="Zkladntext2"/>
        <w:tabs>
          <w:tab w:val="left" w:pos="426"/>
        </w:tabs>
        <w:jc w:val="both"/>
        <w:rPr>
          <w:rFonts w:ascii="Arial" w:hAnsi="Arial" w:cs="Arial"/>
        </w:rPr>
      </w:pPr>
    </w:p>
    <w:p w14:paraId="6BFA79F2" w14:textId="77777777" w:rsidR="00090C58" w:rsidRPr="00727FB5" w:rsidRDefault="00BB65EA" w:rsidP="00D25705">
      <w:pPr>
        <w:pStyle w:val="Zkladntext2"/>
        <w:numPr>
          <w:ilvl w:val="0"/>
          <w:numId w:val="6"/>
        </w:numPr>
        <w:tabs>
          <w:tab w:val="left" w:pos="426"/>
        </w:tabs>
        <w:ind w:left="426" w:hanging="426"/>
        <w:jc w:val="both"/>
        <w:rPr>
          <w:rFonts w:ascii="Arial" w:hAnsi="Arial" w:cs="Arial"/>
          <w:sz w:val="22"/>
          <w:szCs w:val="22"/>
        </w:rPr>
      </w:pPr>
      <w:r w:rsidRPr="00727FB5">
        <w:rPr>
          <w:rFonts w:ascii="Arial" w:hAnsi="Arial" w:cs="Arial"/>
          <w:sz w:val="22"/>
          <w:szCs w:val="22"/>
        </w:rPr>
        <w:t>Dílo</w:t>
      </w:r>
      <w:r w:rsidR="00350535" w:rsidRPr="00727FB5">
        <w:rPr>
          <w:rFonts w:ascii="Arial" w:hAnsi="Arial" w:cs="Arial"/>
          <w:sz w:val="22"/>
          <w:szCs w:val="22"/>
        </w:rPr>
        <w:t xml:space="preserve"> nebo jeho </w:t>
      </w:r>
      <w:r w:rsidR="00533539" w:rsidRPr="00727FB5">
        <w:rPr>
          <w:rFonts w:ascii="Arial" w:hAnsi="Arial" w:cs="Arial"/>
          <w:sz w:val="22"/>
          <w:szCs w:val="22"/>
        </w:rPr>
        <w:t xml:space="preserve">část </w:t>
      </w:r>
      <w:r w:rsidR="00090C58" w:rsidRPr="00727FB5">
        <w:rPr>
          <w:rFonts w:ascii="Arial" w:hAnsi="Arial" w:cs="Arial"/>
          <w:sz w:val="22"/>
          <w:szCs w:val="22"/>
        </w:rPr>
        <w:t>se považuj</w:t>
      </w:r>
      <w:r w:rsidR="00B1708E" w:rsidRPr="00727FB5">
        <w:rPr>
          <w:rFonts w:ascii="Arial" w:hAnsi="Arial" w:cs="Arial"/>
          <w:sz w:val="22"/>
          <w:szCs w:val="22"/>
        </w:rPr>
        <w:t>e</w:t>
      </w:r>
      <w:r w:rsidR="00090C58" w:rsidRPr="00727FB5">
        <w:rPr>
          <w:rFonts w:ascii="Arial" w:hAnsi="Arial" w:cs="Arial"/>
          <w:sz w:val="22"/>
          <w:szCs w:val="22"/>
        </w:rPr>
        <w:t xml:space="preserve"> za dokončen</w:t>
      </w:r>
      <w:r w:rsidRPr="00727FB5">
        <w:rPr>
          <w:rFonts w:ascii="Arial" w:hAnsi="Arial" w:cs="Arial"/>
          <w:sz w:val="22"/>
          <w:szCs w:val="22"/>
        </w:rPr>
        <w:t>é</w:t>
      </w:r>
      <w:r w:rsidR="00090C58" w:rsidRPr="00727FB5">
        <w:rPr>
          <w:rFonts w:ascii="Arial" w:hAnsi="Arial" w:cs="Arial"/>
          <w:sz w:val="22"/>
          <w:szCs w:val="22"/>
        </w:rPr>
        <w:t>, je-li v době předání proveden</w:t>
      </w:r>
      <w:r w:rsidRPr="00727FB5">
        <w:rPr>
          <w:rFonts w:ascii="Arial" w:hAnsi="Arial" w:cs="Arial"/>
          <w:sz w:val="22"/>
          <w:szCs w:val="22"/>
        </w:rPr>
        <w:t>o</w:t>
      </w:r>
      <w:r w:rsidR="00090C58" w:rsidRPr="00727FB5">
        <w:rPr>
          <w:rFonts w:ascii="Arial" w:hAnsi="Arial" w:cs="Arial"/>
          <w:sz w:val="22"/>
          <w:szCs w:val="22"/>
        </w:rPr>
        <w:t xml:space="preserve"> v požadovaném rozsahu a</w:t>
      </w:r>
      <w:r w:rsidRPr="00727FB5">
        <w:rPr>
          <w:rFonts w:ascii="Arial" w:hAnsi="Arial" w:cs="Arial"/>
          <w:sz w:val="22"/>
          <w:szCs w:val="22"/>
        </w:rPr>
        <w:t> </w:t>
      </w:r>
      <w:r w:rsidR="00090C58" w:rsidRPr="00727FB5">
        <w:rPr>
          <w:rFonts w:ascii="Arial" w:hAnsi="Arial" w:cs="Arial"/>
          <w:sz w:val="22"/>
          <w:szCs w:val="22"/>
        </w:rPr>
        <w:t>kvalitě</w:t>
      </w:r>
      <w:r w:rsidR="00100A32" w:rsidRPr="00727FB5">
        <w:rPr>
          <w:rFonts w:ascii="Arial" w:hAnsi="Arial" w:cs="Arial"/>
          <w:sz w:val="22"/>
          <w:szCs w:val="22"/>
        </w:rPr>
        <w:t xml:space="preserve"> bez vad a nedodělků a</w:t>
      </w:r>
      <w:r w:rsidR="00090C58" w:rsidRPr="00727FB5">
        <w:rPr>
          <w:rFonts w:ascii="Arial" w:hAnsi="Arial" w:cs="Arial"/>
          <w:sz w:val="22"/>
          <w:szCs w:val="22"/>
        </w:rPr>
        <w:t xml:space="preserve"> je schopn</w:t>
      </w:r>
      <w:r w:rsidRPr="00727FB5">
        <w:rPr>
          <w:rFonts w:ascii="Arial" w:hAnsi="Arial" w:cs="Arial"/>
          <w:sz w:val="22"/>
          <w:szCs w:val="22"/>
        </w:rPr>
        <w:t>o</w:t>
      </w:r>
      <w:r w:rsidR="00090C58" w:rsidRPr="00727FB5">
        <w:rPr>
          <w:rFonts w:ascii="Arial" w:hAnsi="Arial" w:cs="Arial"/>
          <w:sz w:val="22"/>
          <w:szCs w:val="22"/>
        </w:rPr>
        <w:t xml:space="preserve"> plnit požadovanou funkci. Ukončení a</w:t>
      </w:r>
      <w:r w:rsidR="00C36D41" w:rsidRPr="00727FB5">
        <w:rPr>
          <w:rFonts w:ascii="Arial" w:hAnsi="Arial" w:cs="Arial"/>
          <w:sz w:val="22"/>
          <w:szCs w:val="22"/>
        </w:rPr>
        <w:t> </w:t>
      </w:r>
      <w:r w:rsidR="00090C58" w:rsidRPr="00727FB5">
        <w:rPr>
          <w:rFonts w:ascii="Arial" w:hAnsi="Arial" w:cs="Arial"/>
          <w:sz w:val="22"/>
          <w:szCs w:val="22"/>
        </w:rPr>
        <w:t xml:space="preserve">předání díla </w:t>
      </w:r>
      <w:r w:rsidR="009A334B" w:rsidRPr="00727FB5">
        <w:rPr>
          <w:rFonts w:ascii="Arial" w:hAnsi="Arial" w:cs="Arial"/>
          <w:sz w:val="22"/>
          <w:szCs w:val="22"/>
        </w:rPr>
        <w:t xml:space="preserve">nebo jeho </w:t>
      </w:r>
      <w:r w:rsidR="007B5347" w:rsidRPr="00727FB5">
        <w:rPr>
          <w:rFonts w:ascii="Arial" w:hAnsi="Arial" w:cs="Arial"/>
          <w:sz w:val="22"/>
          <w:szCs w:val="22"/>
        </w:rPr>
        <w:t xml:space="preserve">části </w:t>
      </w:r>
      <w:r w:rsidR="00090C58" w:rsidRPr="00727FB5">
        <w:rPr>
          <w:rFonts w:ascii="Arial" w:hAnsi="Arial" w:cs="Arial"/>
          <w:sz w:val="22"/>
          <w:szCs w:val="22"/>
        </w:rPr>
        <w:t>je stvrzeno podpisy oprávněných osob objednatele ve věcech technických a</w:t>
      </w:r>
      <w:r w:rsidR="00C36D41" w:rsidRPr="00727FB5">
        <w:rPr>
          <w:rFonts w:ascii="Arial" w:hAnsi="Arial" w:cs="Arial"/>
          <w:sz w:val="22"/>
          <w:szCs w:val="22"/>
        </w:rPr>
        <w:t> </w:t>
      </w:r>
      <w:r w:rsidR="00090C58" w:rsidRPr="00727FB5">
        <w:rPr>
          <w:rFonts w:ascii="Arial" w:hAnsi="Arial" w:cs="Arial"/>
          <w:sz w:val="22"/>
          <w:szCs w:val="22"/>
        </w:rPr>
        <w:t>oprávněných osob zhotovitele ve věcech technických v zápise o předání a převzetí díla.</w:t>
      </w:r>
    </w:p>
    <w:p w14:paraId="03252C4F" w14:textId="77777777" w:rsidR="00090C58" w:rsidRPr="00727FB5" w:rsidRDefault="00090C58" w:rsidP="00DD5C55">
      <w:pPr>
        <w:rPr>
          <w:rFonts w:ascii="Arial" w:hAnsi="Arial" w:cs="Arial"/>
        </w:rPr>
      </w:pPr>
    </w:p>
    <w:p w14:paraId="44217BAF" w14:textId="77777777" w:rsidR="000D3924" w:rsidRPr="00C36D41" w:rsidRDefault="001633E3" w:rsidP="00D25705">
      <w:pPr>
        <w:pStyle w:val="Zkladntext2"/>
        <w:numPr>
          <w:ilvl w:val="0"/>
          <w:numId w:val="6"/>
        </w:numPr>
        <w:tabs>
          <w:tab w:val="clear" w:pos="720"/>
          <w:tab w:val="left" w:pos="426"/>
          <w:tab w:val="num" w:pos="567"/>
        </w:tabs>
        <w:ind w:left="426" w:hanging="426"/>
        <w:jc w:val="both"/>
        <w:rPr>
          <w:rFonts w:ascii="Arial" w:hAnsi="Arial" w:cs="Arial"/>
          <w:sz w:val="22"/>
          <w:szCs w:val="22"/>
        </w:rPr>
      </w:pPr>
      <w:r w:rsidRPr="00727FB5">
        <w:rPr>
          <w:rFonts w:ascii="Arial" w:hAnsi="Arial" w:cs="Arial"/>
          <w:sz w:val="22"/>
          <w:szCs w:val="22"/>
        </w:rPr>
        <w:t xml:space="preserve">Objednatel však může po zvážení okolností převzít dílo nebo </w:t>
      </w:r>
      <w:r w:rsidR="00B1708E" w:rsidRPr="00727FB5">
        <w:rPr>
          <w:rFonts w:ascii="Arial" w:hAnsi="Arial" w:cs="Arial"/>
          <w:sz w:val="22"/>
          <w:szCs w:val="22"/>
        </w:rPr>
        <w:t xml:space="preserve">jeho </w:t>
      </w:r>
      <w:r w:rsidR="00533539" w:rsidRPr="00727FB5">
        <w:rPr>
          <w:rFonts w:ascii="Arial" w:hAnsi="Arial" w:cs="Arial"/>
          <w:sz w:val="22"/>
          <w:szCs w:val="22"/>
        </w:rPr>
        <w:t>část</w:t>
      </w:r>
      <w:r w:rsidRPr="00727FB5">
        <w:rPr>
          <w:rFonts w:ascii="Arial" w:hAnsi="Arial" w:cs="Arial"/>
          <w:sz w:val="22"/>
          <w:szCs w:val="22"/>
        </w:rPr>
        <w:t>, které vykazuje vady, které samy o sobě ani ve spojení s jinými neovlivní řádné využití díla. V zápise o</w:t>
      </w:r>
      <w:r w:rsidR="00C36D41" w:rsidRPr="00727FB5">
        <w:rPr>
          <w:rFonts w:ascii="Arial" w:hAnsi="Arial" w:cs="Arial"/>
          <w:sz w:val="22"/>
          <w:szCs w:val="22"/>
        </w:rPr>
        <w:t> </w:t>
      </w:r>
      <w:r w:rsidRPr="00727FB5">
        <w:rPr>
          <w:rFonts w:ascii="Arial" w:hAnsi="Arial" w:cs="Arial"/>
          <w:sz w:val="22"/>
          <w:szCs w:val="22"/>
        </w:rPr>
        <w:t>předání</w:t>
      </w:r>
      <w:r w:rsidRPr="00C36D41">
        <w:rPr>
          <w:rFonts w:ascii="Arial" w:hAnsi="Arial" w:cs="Arial"/>
          <w:sz w:val="22"/>
          <w:szCs w:val="22"/>
        </w:rPr>
        <w:t xml:space="preserve"> a převzetí díla </w:t>
      </w:r>
      <w:r w:rsidR="009A334B">
        <w:rPr>
          <w:rFonts w:ascii="Arial" w:hAnsi="Arial" w:cs="Arial"/>
          <w:sz w:val="22"/>
          <w:szCs w:val="22"/>
        </w:rPr>
        <w:t xml:space="preserve">nebo jeho </w:t>
      </w:r>
      <w:r w:rsidR="007B5347">
        <w:rPr>
          <w:rFonts w:ascii="Arial" w:hAnsi="Arial" w:cs="Arial"/>
          <w:sz w:val="22"/>
          <w:szCs w:val="22"/>
        </w:rPr>
        <w:t>části</w:t>
      </w:r>
      <w:r w:rsidR="009A334B">
        <w:rPr>
          <w:rFonts w:ascii="Arial" w:hAnsi="Arial" w:cs="Arial"/>
          <w:sz w:val="22"/>
          <w:szCs w:val="22"/>
        </w:rPr>
        <w:t xml:space="preserve"> </w:t>
      </w:r>
      <w:r w:rsidRPr="00C36D41">
        <w:rPr>
          <w:rFonts w:ascii="Arial" w:hAnsi="Arial" w:cs="Arial"/>
          <w:sz w:val="22"/>
          <w:szCs w:val="22"/>
        </w:rPr>
        <w:t xml:space="preserve">s výhradami musí být sjednán termín pro odstranění vad, který podléhá smluvní pokutě podle čl. VII. odst. 1. písm. </w:t>
      </w:r>
      <w:r w:rsidR="003606EE">
        <w:rPr>
          <w:rFonts w:ascii="Arial" w:hAnsi="Arial" w:cs="Arial"/>
          <w:sz w:val="22"/>
          <w:szCs w:val="22"/>
        </w:rPr>
        <w:t>e</w:t>
      </w:r>
      <w:r w:rsidRPr="00C36D41">
        <w:rPr>
          <w:rFonts w:ascii="Arial" w:hAnsi="Arial" w:cs="Arial"/>
          <w:sz w:val="22"/>
          <w:szCs w:val="22"/>
        </w:rPr>
        <w:t>) této smlouvy.</w:t>
      </w:r>
    </w:p>
    <w:p w14:paraId="5392D020" w14:textId="77777777" w:rsidR="00090C58" w:rsidRPr="00727FB5" w:rsidRDefault="00090C58" w:rsidP="00DD5C55">
      <w:pPr>
        <w:pStyle w:val="Zkladntext2"/>
        <w:tabs>
          <w:tab w:val="left" w:pos="426"/>
        </w:tabs>
        <w:jc w:val="both"/>
        <w:rPr>
          <w:rFonts w:ascii="Arial" w:hAnsi="Arial" w:cs="Arial"/>
          <w:sz w:val="22"/>
          <w:szCs w:val="22"/>
        </w:rPr>
      </w:pPr>
    </w:p>
    <w:p w14:paraId="42474D84" w14:textId="47E42386" w:rsidR="00D811CE" w:rsidRPr="00727FB5" w:rsidRDefault="00090C58" w:rsidP="00D25705">
      <w:pPr>
        <w:pStyle w:val="Zkladntext2"/>
        <w:numPr>
          <w:ilvl w:val="0"/>
          <w:numId w:val="6"/>
        </w:numPr>
        <w:tabs>
          <w:tab w:val="left" w:pos="426"/>
        </w:tabs>
        <w:ind w:left="426" w:hanging="426"/>
        <w:jc w:val="both"/>
        <w:rPr>
          <w:rFonts w:ascii="Arial" w:hAnsi="Arial" w:cs="Arial"/>
        </w:rPr>
      </w:pPr>
      <w:r w:rsidRPr="00727FB5">
        <w:rPr>
          <w:rFonts w:ascii="Arial" w:hAnsi="Arial" w:cs="Arial"/>
          <w:sz w:val="22"/>
          <w:szCs w:val="22"/>
        </w:rPr>
        <w:t>Nejpozději při předání</w:t>
      </w:r>
      <w:r w:rsidR="00EA75A1" w:rsidRPr="00727FB5">
        <w:rPr>
          <w:rFonts w:ascii="Arial" w:hAnsi="Arial" w:cs="Arial"/>
          <w:sz w:val="22"/>
          <w:szCs w:val="22"/>
        </w:rPr>
        <w:t xml:space="preserve"> </w:t>
      </w:r>
      <w:r w:rsidR="00100A32" w:rsidRPr="00727FB5">
        <w:rPr>
          <w:rFonts w:ascii="Arial" w:hAnsi="Arial" w:cs="Arial"/>
          <w:sz w:val="22"/>
          <w:szCs w:val="22"/>
        </w:rPr>
        <w:t xml:space="preserve">části </w:t>
      </w:r>
      <w:r w:rsidR="002B0042" w:rsidRPr="00727FB5">
        <w:rPr>
          <w:rFonts w:ascii="Arial" w:hAnsi="Arial" w:cs="Arial"/>
          <w:sz w:val="22"/>
          <w:szCs w:val="22"/>
        </w:rPr>
        <w:t>díla</w:t>
      </w:r>
      <w:r w:rsidR="00100A32" w:rsidRPr="00727FB5">
        <w:rPr>
          <w:rFonts w:ascii="Arial" w:hAnsi="Arial" w:cs="Arial"/>
          <w:sz w:val="22"/>
          <w:szCs w:val="22"/>
        </w:rPr>
        <w:t xml:space="preserve"> uvedené v čl. </w:t>
      </w:r>
      <w:r w:rsidR="0026325B" w:rsidRPr="00727FB5">
        <w:rPr>
          <w:rFonts w:ascii="Arial" w:hAnsi="Arial" w:cs="Arial"/>
          <w:sz w:val="22"/>
          <w:szCs w:val="22"/>
        </w:rPr>
        <w:t>II. odst. 1</w:t>
      </w:r>
      <w:r w:rsidR="00F62F5F" w:rsidRPr="00727FB5">
        <w:rPr>
          <w:rFonts w:ascii="Arial" w:hAnsi="Arial" w:cs="Arial"/>
          <w:sz w:val="22"/>
          <w:szCs w:val="22"/>
        </w:rPr>
        <w:t>.</w:t>
      </w:r>
      <w:r w:rsidR="0026325B" w:rsidRPr="00727FB5">
        <w:rPr>
          <w:rFonts w:ascii="Arial" w:hAnsi="Arial" w:cs="Arial"/>
          <w:sz w:val="22"/>
          <w:szCs w:val="22"/>
        </w:rPr>
        <w:t xml:space="preserve"> písm. </w:t>
      </w:r>
      <w:r w:rsidR="008A68B8">
        <w:rPr>
          <w:rFonts w:ascii="Arial" w:hAnsi="Arial" w:cs="Arial"/>
          <w:sz w:val="22"/>
          <w:szCs w:val="22"/>
        </w:rPr>
        <w:t>d</w:t>
      </w:r>
      <w:r w:rsidR="00100A32" w:rsidRPr="00727FB5">
        <w:rPr>
          <w:rFonts w:ascii="Arial" w:hAnsi="Arial" w:cs="Arial"/>
          <w:sz w:val="22"/>
          <w:szCs w:val="22"/>
        </w:rPr>
        <w:t>)</w:t>
      </w:r>
      <w:r w:rsidR="00EA75A1" w:rsidRPr="00727FB5">
        <w:rPr>
          <w:rFonts w:ascii="Arial" w:hAnsi="Arial" w:cs="Arial"/>
          <w:sz w:val="22"/>
          <w:szCs w:val="22"/>
        </w:rPr>
        <w:t>,</w:t>
      </w:r>
      <w:r w:rsidRPr="00727FB5">
        <w:rPr>
          <w:rFonts w:ascii="Arial" w:hAnsi="Arial" w:cs="Arial"/>
          <w:sz w:val="22"/>
          <w:szCs w:val="22"/>
        </w:rPr>
        <w:t xml:space="preserve"> je zhotovitel povinen předat objednateli doklady podle čl. IV</w:t>
      </w:r>
      <w:r w:rsidR="00117084" w:rsidRPr="00727FB5">
        <w:rPr>
          <w:rFonts w:ascii="Arial" w:hAnsi="Arial" w:cs="Arial"/>
          <w:sz w:val="22"/>
          <w:szCs w:val="22"/>
        </w:rPr>
        <w:t>.</w:t>
      </w:r>
      <w:r w:rsidR="006C2F57" w:rsidRPr="00727FB5">
        <w:rPr>
          <w:rFonts w:ascii="Arial" w:hAnsi="Arial" w:cs="Arial"/>
          <w:sz w:val="22"/>
          <w:szCs w:val="22"/>
        </w:rPr>
        <w:t xml:space="preserve"> odst. </w:t>
      </w:r>
      <w:r w:rsidR="00EA75A1" w:rsidRPr="00727FB5">
        <w:rPr>
          <w:rFonts w:ascii="Arial" w:hAnsi="Arial" w:cs="Arial"/>
          <w:sz w:val="22"/>
          <w:szCs w:val="22"/>
        </w:rPr>
        <w:t>6</w:t>
      </w:r>
      <w:r w:rsidRPr="00727FB5">
        <w:rPr>
          <w:rFonts w:ascii="Arial" w:hAnsi="Arial" w:cs="Arial"/>
          <w:sz w:val="22"/>
          <w:szCs w:val="22"/>
        </w:rPr>
        <w:t>.</w:t>
      </w:r>
    </w:p>
    <w:p w14:paraId="44759E64" w14:textId="77777777" w:rsidR="00E17F0D" w:rsidRPr="00727FB5" w:rsidRDefault="00E17F0D" w:rsidP="00DD5C55">
      <w:pPr>
        <w:rPr>
          <w:rFonts w:ascii="Arial" w:hAnsi="Arial" w:cs="Arial"/>
          <w:sz w:val="22"/>
          <w:szCs w:val="22"/>
        </w:rPr>
      </w:pPr>
    </w:p>
    <w:p w14:paraId="6F4A2935" w14:textId="309D0420" w:rsidR="00E17F0D" w:rsidRPr="00727FB5" w:rsidRDefault="00E17F0D" w:rsidP="00D25705">
      <w:pPr>
        <w:pStyle w:val="Zkladntext2"/>
        <w:numPr>
          <w:ilvl w:val="0"/>
          <w:numId w:val="6"/>
        </w:numPr>
        <w:tabs>
          <w:tab w:val="left" w:pos="426"/>
        </w:tabs>
        <w:ind w:left="426" w:hanging="426"/>
        <w:jc w:val="both"/>
        <w:rPr>
          <w:rFonts w:ascii="Arial" w:hAnsi="Arial" w:cs="Arial"/>
          <w:sz w:val="22"/>
          <w:szCs w:val="22"/>
        </w:rPr>
      </w:pPr>
      <w:r w:rsidRPr="00727FB5">
        <w:rPr>
          <w:rFonts w:ascii="Arial" w:hAnsi="Arial" w:cs="Arial"/>
          <w:sz w:val="22"/>
          <w:szCs w:val="22"/>
        </w:rPr>
        <w:t xml:space="preserve">Předání hotového díla </w:t>
      </w:r>
      <w:r w:rsidR="005A6B97" w:rsidRPr="00727FB5">
        <w:rPr>
          <w:rFonts w:ascii="Arial" w:hAnsi="Arial" w:cs="Arial"/>
          <w:sz w:val="22"/>
          <w:szCs w:val="22"/>
        </w:rPr>
        <w:t>nebo jeho</w:t>
      </w:r>
      <w:r w:rsidR="00FA65CB" w:rsidRPr="00727FB5">
        <w:rPr>
          <w:rFonts w:ascii="Arial" w:hAnsi="Arial" w:cs="Arial"/>
          <w:sz w:val="22"/>
          <w:szCs w:val="22"/>
        </w:rPr>
        <w:t xml:space="preserve"> jednotlivých</w:t>
      </w:r>
      <w:r w:rsidR="005A6B97" w:rsidRPr="00727FB5">
        <w:rPr>
          <w:rFonts w:ascii="Arial" w:hAnsi="Arial" w:cs="Arial"/>
          <w:sz w:val="22"/>
          <w:szCs w:val="22"/>
        </w:rPr>
        <w:t xml:space="preserve"> </w:t>
      </w:r>
      <w:r w:rsidR="00E251A1" w:rsidRPr="00727FB5">
        <w:rPr>
          <w:rFonts w:ascii="Arial" w:hAnsi="Arial" w:cs="Arial"/>
          <w:sz w:val="22"/>
          <w:szCs w:val="22"/>
        </w:rPr>
        <w:t xml:space="preserve">částí </w:t>
      </w:r>
      <w:r w:rsidRPr="00727FB5">
        <w:rPr>
          <w:rFonts w:ascii="Arial" w:hAnsi="Arial" w:cs="Arial"/>
          <w:sz w:val="22"/>
          <w:szCs w:val="22"/>
        </w:rPr>
        <w:t xml:space="preserve">bude zhotovitelem uskutečněno v sídle objednatele na adrese Povodí Vltavy, státní podnik, Holečkova </w:t>
      </w:r>
      <w:r w:rsidR="00083623" w:rsidRPr="00727FB5">
        <w:rPr>
          <w:rFonts w:ascii="Arial" w:hAnsi="Arial" w:cs="Arial"/>
          <w:sz w:val="22"/>
          <w:szCs w:val="22"/>
        </w:rPr>
        <w:t xml:space="preserve">3178/8, </w:t>
      </w:r>
      <w:r w:rsidR="00325223" w:rsidRPr="00727FB5">
        <w:rPr>
          <w:rFonts w:ascii="Arial" w:hAnsi="Arial" w:cs="Arial"/>
          <w:sz w:val="22"/>
          <w:szCs w:val="22"/>
        </w:rPr>
        <w:t xml:space="preserve">Smíchov, </w:t>
      </w:r>
      <w:r w:rsidR="00083623" w:rsidRPr="00727FB5">
        <w:rPr>
          <w:rFonts w:ascii="Arial" w:hAnsi="Arial" w:cs="Arial"/>
          <w:sz w:val="22"/>
          <w:szCs w:val="22"/>
        </w:rPr>
        <w:t>150</w:t>
      </w:r>
      <w:r w:rsidR="00325223" w:rsidRPr="00727FB5">
        <w:rPr>
          <w:rFonts w:ascii="Arial" w:hAnsi="Arial" w:cs="Arial"/>
          <w:sz w:val="22"/>
          <w:szCs w:val="22"/>
        </w:rPr>
        <w:t> </w:t>
      </w:r>
      <w:r w:rsidR="00083623" w:rsidRPr="00727FB5">
        <w:rPr>
          <w:rFonts w:ascii="Arial" w:hAnsi="Arial" w:cs="Arial"/>
          <w:sz w:val="22"/>
          <w:szCs w:val="22"/>
        </w:rPr>
        <w:t>00</w:t>
      </w:r>
      <w:r w:rsidR="00325223" w:rsidRPr="00727FB5">
        <w:rPr>
          <w:rFonts w:ascii="Arial" w:hAnsi="Arial" w:cs="Arial"/>
          <w:sz w:val="22"/>
          <w:szCs w:val="22"/>
        </w:rPr>
        <w:t> </w:t>
      </w:r>
      <w:r w:rsidR="00083623" w:rsidRPr="00727FB5">
        <w:rPr>
          <w:rFonts w:ascii="Arial" w:hAnsi="Arial" w:cs="Arial"/>
          <w:sz w:val="22"/>
          <w:szCs w:val="22"/>
        </w:rPr>
        <w:t>Praha 5.</w:t>
      </w:r>
    </w:p>
    <w:p w14:paraId="4507E35F" w14:textId="138C27A6" w:rsidR="006E240F" w:rsidRDefault="006E240F" w:rsidP="002E5DC5">
      <w:pPr>
        <w:pStyle w:val="Zkladntext2"/>
        <w:tabs>
          <w:tab w:val="left" w:pos="426"/>
        </w:tabs>
        <w:jc w:val="both"/>
        <w:rPr>
          <w:rFonts w:ascii="Arial" w:hAnsi="Arial" w:cs="Arial"/>
        </w:rPr>
      </w:pPr>
    </w:p>
    <w:p w14:paraId="5AAA9D02" w14:textId="77777777" w:rsidR="00090C58" w:rsidRPr="00F7685B" w:rsidRDefault="00090C58" w:rsidP="00494944">
      <w:pPr>
        <w:pStyle w:val="Nadpis7"/>
      </w:pPr>
      <w:r w:rsidRPr="00F7685B">
        <w:t>V</w:t>
      </w:r>
      <w:r>
        <w:t>I</w:t>
      </w:r>
      <w:r w:rsidRPr="00F7685B">
        <w:t>. Záruka a odpovědnost za škody</w:t>
      </w:r>
    </w:p>
    <w:p w14:paraId="5E564C56" w14:textId="77777777" w:rsidR="00090C58" w:rsidRPr="00F7685B" w:rsidRDefault="00090C58" w:rsidP="004217AB">
      <w:pPr>
        <w:pStyle w:val="Zkladntext211"/>
        <w:jc w:val="both"/>
        <w:rPr>
          <w:sz w:val="22"/>
          <w:szCs w:val="22"/>
        </w:rPr>
      </w:pPr>
    </w:p>
    <w:p w14:paraId="2FBB6DB0" w14:textId="77777777" w:rsidR="00090C58" w:rsidRPr="00F7685B" w:rsidRDefault="00090C58" w:rsidP="00E25391">
      <w:pPr>
        <w:pStyle w:val="Zkladntext211"/>
        <w:numPr>
          <w:ilvl w:val="0"/>
          <w:numId w:val="3"/>
        </w:numPr>
        <w:ind w:left="426" w:hanging="426"/>
        <w:jc w:val="both"/>
        <w:rPr>
          <w:sz w:val="22"/>
          <w:szCs w:val="22"/>
        </w:rPr>
      </w:pPr>
      <w:r w:rsidRPr="00F7685B">
        <w:rPr>
          <w:sz w:val="22"/>
          <w:szCs w:val="22"/>
        </w:rPr>
        <w:t>Zhotovitel odpovídá za škody, které vzniknou objednateli a které mají původ ve vadném, neúplném nebo opožděném plnění zhotovitele.</w:t>
      </w:r>
    </w:p>
    <w:p w14:paraId="446BC8BC" w14:textId="77777777" w:rsidR="00090C58" w:rsidRPr="00710037" w:rsidRDefault="00090C58" w:rsidP="004217AB">
      <w:pPr>
        <w:pStyle w:val="Zkladntext211"/>
        <w:tabs>
          <w:tab w:val="left" w:pos="426"/>
        </w:tabs>
        <w:jc w:val="both"/>
      </w:pPr>
    </w:p>
    <w:p w14:paraId="7600BF4B" w14:textId="7DDC54E5" w:rsidR="00090C58" w:rsidRPr="00727FB5" w:rsidRDefault="00090C58" w:rsidP="00E25391">
      <w:pPr>
        <w:pStyle w:val="Zkladntext211"/>
        <w:numPr>
          <w:ilvl w:val="0"/>
          <w:numId w:val="3"/>
        </w:numPr>
        <w:tabs>
          <w:tab w:val="left" w:pos="426"/>
        </w:tabs>
        <w:ind w:left="426" w:hanging="426"/>
        <w:jc w:val="both"/>
        <w:rPr>
          <w:sz w:val="22"/>
          <w:szCs w:val="22"/>
        </w:rPr>
      </w:pPr>
      <w:r w:rsidRPr="00727FB5">
        <w:rPr>
          <w:sz w:val="22"/>
          <w:szCs w:val="22"/>
        </w:rPr>
        <w:t xml:space="preserve">Zhotovitel poskytuje na provedené dílo záruku v délce </w:t>
      </w:r>
      <w:r w:rsidR="00BF48F8" w:rsidRPr="00727FB5">
        <w:rPr>
          <w:sz w:val="22"/>
          <w:szCs w:val="22"/>
        </w:rPr>
        <w:t>60</w:t>
      </w:r>
      <w:r w:rsidRPr="00727FB5">
        <w:rPr>
          <w:sz w:val="22"/>
          <w:szCs w:val="22"/>
        </w:rPr>
        <w:t xml:space="preserve"> měsíců. Záruční doba jednotlivých částí díla začíná běžet dnem jejich předání a převzetí.</w:t>
      </w:r>
    </w:p>
    <w:p w14:paraId="15B788C6" w14:textId="77777777" w:rsidR="00090C58" w:rsidRPr="00710037" w:rsidRDefault="00090C58" w:rsidP="004217AB">
      <w:pPr>
        <w:pStyle w:val="Zkladntext211"/>
        <w:tabs>
          <w:tab w:val="left" w:pos="426"/>
        </w:tabs>
        <w:jc w:val="both"/>
      </w:pPr>
    </w:p>
    <w:p w14:paraId="3D06D664" w14:textId="77777777" w:rsidR="00090C58" w:rsidRPr="00F7685B" w:rsidRDefault="00090C58" w:rsidP="00E25391">
      <w:pPr>
        <w:pStyle w:val="Zkladntext211"/>
        <w:numPr>
          <w:ilvl w:val="0"/>
          <w:numId w:val="3"/>
        </w:numPr>
        <w:tabs>
          <w:tab w:val="left" w:pos="426"/>
        </w:tabs>
        <w:ind w:left="426" w:hanging="426"/>
        <w:jc w:val="both"/>
        <w:rPr>
          <w:sz w:val="22"/>
          <w:szCs w:val="22"/>
        </w:rPr>
      </w:pPr>
      <w:r w:rsidRPr="00F7685B">
        <w:rPr>
          <w:sz w:val="22"/>
          <w:szCs w:val="22"/>
        </w:rP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A5B9896" w14:textId="77777777" w:rsidR="00090C58" w:rsidRPr="00325223" w:rsidRDefault="00090C58" w:rsidP="004217AB">
      <w:pPr>
        <w:pStyle w:val="Zkladntext211"/>
        <w:tabs>
          <w:tab w:val="left" w:pos="426"/>
        </w:tabs>
        <w:jc w:val="both"/>
        <w:rPr>
          <w:sz w:val="22"/>
          <w:szCs w:val="22"/>
        </w:rPr>
      </w:pPr>
    </w:p>
    <w:p w14:paraId="36F99FAA" w14:textId="77777777" w:rsidR="00090C58" w:rsidRPr="00325223" w:rsidRDefault="00090C58" w:rsidP="00E25391">
      <w:pPr>
        <w:pStyle w:val="Zkladntext211"/>
        <w:numPr>
          <w:ilvl w:val="0"/>
          <w:numId w:val="3"/>
        </w:numPr>
        <w:tabs>
          <w:tab w:val="left" w:pos="426"/>
        </w:tabs>
        <w:ind w:left="426" w:hanging="426"/>
        <w:jc w:val="both"/>
        <w:rPr>
          <w:sz w:val="22"/>
          <w:szCs w:val="22"/>
        </w:rPr>
      </w:pPr>
      <w:r w:rsidRPr="00325223">
        <w:rPr>
          <w:sz w:val="22"/>
          <w:szCs w:val="22"/>
        </w:rPr>
        <w:t>Objednatel je povinen vady písemně reklamovat u zhotov</w:t>
      </w:r>
      <w:r w:rsidR="000B2472" w:rsidRPr="00325223">
        <w:rPr>
          <w:sz w:val="22"/>
          <w:szCs w:val="22"/>
        </w:rPr>
        <w:t>itele bez zbytečného odkladu po </w:t>
      </w:r>
      <w:r w:rsidRPr="00325223">
        <w:rPr>
          <w:sz w:val="22"/>
          <w:szCs w:val="22"/>
        </w:rPr>
        <w:t>jejich zjištění. V reklamaci musí být vady popsány.</w:t>
      </w:r>
    </w:p>
    <w:p w14:paraId="216F0930" w14:textId="77777777" w:rsidR="00090C58" w:rsidRPr="00325223" w:rsidRDefault="00090C58" w:rsidP="0043294F">
      <w:pPr>
        <w:pStyle w:val="Zkladntext211"/>
        <w:tabs>
          <w:tab w:val="left" w:pos="426"/>
        </w:tabs>
        <w:jc w:val="both"/>
        <w:rPr>
          <w:sz w:val="22"/>
          <w:szCs w:val="22"/>
        </w:rPr>
      </w:pPr>
    </w:p>
    <w:p w14:paraId="3BC03467" w14:textId="297C93A1" w:rsidR="00090C58" w:rsidRPr="00325223" w:rsidRDefault="00090C58" w:rsidP="00E25391">
      <w:pPr>
        <w:pStyle w:val="Zkladntext211"/>
        <w:numPr>
          <w:ilvl w:val="0"/>
          <w:numId w:val="3"/>
        </w:numPr>
        <w:tabs>
          <w:tab w:val="left" w:pos="426"/>
        </w:tabs>
        <w:ind w:left="426" w:hanging="426"/>
        <w:jc w:val="both"/>
        <w:rPr>
          <w:sz w:val="22"/>
          <w:szCs w:val="22"/>
        </w:rPr>
      </w:pPr>
      <w:r w:rsidRPr="00325223">
        <w:rPr>
          <w:sz w:val="22"/>
          <w:szCs w:val="22"/>
        </w:rPr>
        <w:t>Zhotovitel je povinen do 5 pracovních dnů od doručení reklamace písemně odpovědět objednateli s tím, že odsouhlasí způsob navržený objednatelem nebo navrhne jiný způsob a </w:t>
      </w:r>
      <w:r w:rsidR="00A64C08" w:rsidRPr="00325223">
        <w:rPr>
          <w:sz w:val="22"/>
          <w:szCs w:val="22"/>
        </w:rPr>
        <w:t xml:space="preserve">termíny </w:t>
      </w:r>
      <w:r w:rsidRPr="00325223">
        <w:rPr>
          <w:sz w:val="22"/>
          <w:szCs w:val="22"/>
        </w:rPr>
        <w:t>jejich odstranění a bez prodlení současně, po odsouhlasení návrhu objednatelem, zahájí práce k odstranění vad. Nebude-li dohodnuto jinak, je zhotovitel povinen vadu odstranit do 30 kalendářních dní od</w:t>
      </w:r>
      <w:r w:rsidR="001A4688" w:rsidRPr="00325223">
        <w:rPr>
          <w:sz w:val="22"/>
          <w:szCs w:val="22"/>
        </w:rPr>
        <w:t>e dne</w:t>
      </w:r>
      <w:r w:rsidRPr="00325223">
        <w:rPr>
          <w:sz w:val="22"/>
          <w:szCs w:val="22"/>
        </w:rPr>
        <w:t xml:space="preserve"> doručení reklamace, a to bez ohledu na to, zda se jedná o záruční vadu či nikoliv. Pokud zhotovitel neodstraní vady ve výše uvedených </w:t>
      </w:r>
      <w:r w:rsidRPr="00325223">
        <w:rPr>
          <w:sz w:val="22"/>
          <w:szCs w:val="22"/>
        </w:rPr>
        <w:lastRenderedPageBreak/>
        <w:t>termínech, je povinen uhradit objednateli smluvní pokutu podle čl. VII</w:t>
      </w:r>
      <w:r w:rsidR="00FD144C" w:rsidRPr="00325223">
        <w:rPr>
          <w:sz w:val="22"/>
          <w:szCs w:val="22"/>
        </w:rPr>
        <w:t>.</w:t>
      </w:r>
      <w:r w:rsidRPr="00325223">
        <w:rPr>
          <w:sz w:val="22"/>
          <w:szCs w:val="22"/>
        </w:rPr>
        <w:t xml:space="preserve"> odst. 1</w:t>
      </w:r>
      <w:r w:rsidR="00FD144C" w:rsidRPr="00325223">
        <w:rPr>
          <w:sz w:val="22"/>
          <w:szCs w:val="22"/>
        </w:rPr>
        <w:t>.</w:t>
      </w:r>
      <w:r w:rsidRPr="00325223">
        <w:rPr>
          <w:sz w:val="22"/>
          <w:szCs w:val="22"/>
        </w:rPr>
        <w:t xml:space="preserve"> písm. </w:t>
      </w:r>
      <w:r w:rsidR="0026325B" w:rsidRPr="00325223">
        <w:rPr>
          <w:sz w:val="22"/>
          <w:szCs w:val="22"/>
        </w:rPr>
        <w:t>e</w:t>
      </w:r>
      <w:r w:rsidRPr="00325223">
        <w:rPr>
          <w:sz w:val="22"/>
          <w:szCs w:val="22"/>
        </w:rPr>
        <w:t>) této smlouvy.</w:t>
      </w:r>
    </w:p>
    <w:p w14:paraId="57A73593" w14:textId="77777777" w:rsidR="00090C58" w:rsidRPr="00325223" w:rsidRDefault="00090C58" w:rsidP="004217AB">
      <w:pPr>
        <w:pStyle w:val="Zkladntext211"/>
        <w:tabs>
          <w:tab w:val="left" w:pos="426"/>
        </w:tabs>
        <w:jc w:val="both"/>
        <w:rPr>
          <w:sz w:val="22"/>
          <w:szCs w:val="22"/>
        </w:rPr>
      </w:pPr>
    </w:p>
    <w:p w14:paraId="44BF204B" w14:textId="2B385484" w:rsidR="00090C58" w:rsidRPr="00F7685B" w:rsidRDefault="00090C58" w:rsidP="00E25391">
      <w:pPr>
        <w:pStyle w:val="Zkladntext211"/>
        <w:numPr>
          <w:ilvl w:val="0"/>
          <w:numId w:val="3"/>
        </w:numPr>
        <w:tabs>
          <w:tab w:val="left" w:pos="426"/>
        </w:tabs>
        <w:ind w:left="426" w:hanging="426"/>
        <w:jc w:val="both"/>
        <w:rPr>
          <w:sz w:val="22"/>
          <w:szCs w:val="22"/>
        </w:rPr>
      </w:pPr>
      <w:r w:rsidRPr="00F7685B">
        <w:rPr>
          <w:sz w:val="22"/>
          <w:szCs w:val="22"/>
        </w:rPr>
        <w:t>V případě, že zhotovitel reklamované vady neodstraní ve sjednané</w:t>
      </w:r>
      <w:r w:rsidR="001A4688">
        <w:rPr>
          <w:sz w:val="22"/>
          <w:szCs w:val="22"/>
        </w:rPr>
        <w:t>m</w:t>
      </w:r>
      <w:r w:rsidRPr="00F7685B">
        <w:rPr>
          <w:sz w:val="22"/>
          <w:szCs w:val="22"/>
        </w:rPr>
        <w:t xml:space="preserve"> </w:t>
      </w:r>
      <w:r w:rsidR="001A4688">
        <w:rPr>
          <w:sz w:val="22"/>
          <w:szCs w:val="22"/>
        </w:rPr>
        <w:t>termínu</w:t>
      </w:r>
      <w:r w:rsidRPr="00F7685B">
        <w:rPr>
          <w:sz w:val="22"/>
          <w:szCs w:val="22"/>
        </w:rPr>
        <w:t xml:space="preserve">, je objednatel oprávněn pověřit odstraněním vady jinou specializovanou firmu. Veškeré takto oprávněně vzniklé náklady uhradí objednateli zhotovitel. </w:t>
      </w:r>
    </w:p>
    <w:p w14:paraId="7346B98E" w14:textId="77777777" w:rsidR="00090C58" w:rsidRPr="00710037" w:rsidRDefault="00090C58" w:rsidP="00DD5C55">
      <w:pPr>
        <w:pStyle w:val="Odstavecseseznamem1"/>
        <w:ind w:left="0"/>
        <w:rPr>
          <w:rFonts w:ascii="Arial" w:hAnsi="Arial" w:cs="Arial"/>
        </w:rPr>
      </w:pPr>
    </w:p>
    <w:p w14:paraId="7B497465" w14:textId="49E803E1" w:rsidR="00090C58" w:rsidRPr="00F7685B" w:rsidRDefault="00090C58" w:rsidP="00E25391">
      <w:pPr>
        <w:pStyle w:val="Zkladntext211"/>
        <w:numPr>
          <w:ilvl w:val="0"/>
          <w:numId w:val="3"/>
        </w:numPr>
        <w:tabs>
          <w:tab w:val="left" w:pos="426"/>
        </w:tabs>
        <w:ind w:left="426" w:hanging="426"/>
        <w:jc w:val="both"/>
        <w:rPr>
          <w:sz w:val="22"/>
          <w:szCs w:val="22"/>
        </w:rPr>
      </w:pPr>
      <w:r w:rsidRPr="00F7685B">
        <w:rPr>
          <w:sz w:val="22"/>
          <w:szCs w:val="22"/>
        </w:rPr>
        <w:t>Smluvní strany si dohodly, že se staví běh záruční doby od uplatnění reklamace u zhotovitele do odstraněn</w:t>
      </w:r>
      <w:r w:rsidR="00325223">
        <w:rPr>
          <w:sz w:val="22"/>
          <w:szCs w:val="22"/>
        </w:rPr>
        <w:t>í reklamovaných záručních vad.</w:t>
      </w:r>
    </w:p>
    <w:p w14:paraId="4C03319D" w14:textId="77777777" w:rsidR="00090C58" w:rsidRPr="00710037" w:rsidRDefault="00090C58" w:rsidP="004217AB">
      <w:pPr>
        <w:pStyle w:val="Zkladntext211"/>
        <w:tabs>
          <w:tab w:val="left" w:pos="426"/>
        </w:tabs>
        <w:jc w:val="both"/>
      </w:pPr>
    </w:p>
    <w:p w14:paraId="319335AB" w14:textId="77777777" w:rsidR="00090C58" w:rsidRPr="00F7685B" w:rsidRDefault="00090C58" w:rsidP="00E25391">
      <w:pPr>
        <w:pStyle w:val="Zkladntext211"/>
        <w:numPr>
          <w:ilvl w:val="0"/>
          <w:numId w:val="3"/>
        </w:numPr>
        <w:tabs>
          <w:tab w:val="left" w:pos="426"/>
        </w:tabs>
        <w:ind w:left="426" w:hanging="426"/>
        <w:jc w:val="both"/>
        <w:rPr>
          <w:sz w:val="22"/>
          <w:szCs w:val="22"/>
        </w:rPr>
      </w:pPr>
      <w:r w:rsidRPr="00F7685B">
        <w:rPr>
          <w:sz w:val="22"/>
          <w:szCs w:val="22"/>
        </w:rPr>
        <w:t>Reklamaci lze uplatnit nejpozději do posledního dne záruční doby, přičemž i reklamace odeslaná objednatelem v poslední den záruční doby se považuje za včas uplatněnou.</w:t>
      </w:r>
    </w:p>
    <w:p w14:paraId="777EAE98" w14:textId="77777777" w:rsidR="00090C58" w:rsidRPr="00DD5C55" w:rsidRDefault="00090C58" w:rsidP="00DD5C55">
      <w:pPr>
        <w:rPr>
          <w:rFonts w:ascii="Arial" w:hAnsi="Arial" w:cs="Arial"/>
        </w:rPr>
      </w:pPr>
    </w:p>
    <w:p w14:paraId="51FCF661" w14:textId="77777777" w:rsidR="00090C58" w:rsidRPr="00F7685B" w:rsidRDefault="00090C58" w:rsidP="00E25391">
      <w:pPr>
        <w:pStyle w:val="Zkladntext211"/>
        <w:numPr>
          <w:ilvl w:val="0"/>
          <w:numId w:val="3"/>
        </w:numPr>
        <w:tabs>
          <w:tab w:val="left" w:pos="426"/>
        </w:tabs>
        <w:ind w:left="426" w:hanging="426"/>
        <w:jc w:val="both"/>
        <w:rPr>
          <w:sz w:val="22"/>
          <w:szCs w:val="22"/>
        </w:rPr>
      </w:pPr>
      <w:r w:rsidRPr="00F7685B">
        <w:rPr>
          <w:sz w:val="22"/>
          <w:szCs w:val="22"/>
        </w:rPr>
        <w:t xml:space="preserve">Náklady na odstranění reklamované vady nese zhotovitel i ve sporných případech až do rozhodnutí soudu. </w:t>
      </w:r>
    </w:p>
    <w:p w14:paraId="7084B623" w14:textId="2898F93C" w:rsidR="00090C58" w:rsidRDefault="00090C58" w:rsidP="00DD5C55">
      <w:pPr>
        <w:rPr>
          <w:rFonts w:ascii="Arial" w:hAnsi="Arial" w:cs="Arial"/>
        </w:rPr>
      </w:pPr>
    </w:p>
    <w:p w14:paraId="2E4C40D2" w14:textId="77777777" w:rsidR="00090C58" w:rsidRPr="00F7685B" w:rsidRDefault="00090C58" w:rsidP="00E25391">
      <w:pPr>
        <w:pStyle w:val="Zkladntext211"/>
        <w:numPr>
          <w:ilvl w:val="0"/>
          <w:numId w:val="3"/>
        </w:numPr>
        <w:tabs>
          <w:tab w:val="left" w:pos="426"/>
        </w:tabs>
        <w:ind w:left="426" w:hanging="426"/>
        <w:jc w:val="both"/>
        <w:rPr>
          <w:sz w:val="22"/>
          <w:szCs w:val="22"/>
        </w:rPr>
      </w:pPr>
      <w:r w:rsidRPr="00F7685B">
        <w:rPr>
          <w:sz w:val="22"/>
          <w:szCs w:val="22"/>
        </w:rPr>
        <w:t xml:space="preserve">Prokáže-li se ve sporných případech, že objednatel reklamoval vadu neoprávněně, tedy že vada není kryta zárukou, je objednatel povinen uhradit zhotoviteli veškeré jemu v souvislosti s odstraněním vady vzniklé oprávněné náklady. </w:t>
      </w:r>
    </w:p>
    <w:p w14:paraId="7192E362" w14:textId="2503E608" w:rsidR="006E240F" w:rsidRDefault="006E240F" w:rsidP="004217AB">
      <w:pPr>
        <w:pStyle w:val="Zkladntext211"/>
        <w:tabs>
          <w:tab w:val="left" w:pos="426"/>
        </w:tabs>
        <w:jc w:val="both"/>
      </w:pPr>
    </w:p>
    <w:p w14:paraId="2B2A2827" w14:textId="77777777" w:rsidR="00090C58" w:rsidRPr="00F7685B" w:rsidRDefault="00090C58" w:rsidP="00494944">
      <w:pPr>
        <w:pStyle w:val="Nadpis7"/>
      </w:pPr>
      <w:r w:rsidRPr="00F7685B">
        <w:t>VI</w:t>
      </w:r>
      <w:r>
        <w:t>I</w:t>
      </w:r>
      <w:r w:rsidRPr="00F7685B">
        <w:t>. Odpovědnost za škodu a smluvní pokuty</w:t>
      </w:r>
    </w:p>
    <w:p w14:paraId="0B533C42" w14:textId="77777777" w:rsidR="00090C58" w:rsidRPr="00710037" w:rsidRDefault="00090C58" w:rsidP="004217AB">
      <w:pPr>
        <w:pStyle w:val="Zkladntext211"/>
        <w:jc w:val="both"/>
      </w:pPr>
    </w:p>
    <w:p w14:paraId="133B6C86" w14:textId="77777777" w:rsidR="00090C58" w:rsidRPr="00F7685B" w:rsidRDefault="00090C58" w:rsidP="00E25391">
      <w:pPr>
        <w:pStyle w:val="Zkladntext211"/>
        <w:numPr>
          <w:ilvl w:val="0"/>
          <w:numId w:val="4"/>
        </w:numPr>
        <w:tabs>
          <w:tab w:val="clear" w:pos="720"/>
          <w:tab w:val="num" w:pos="426"/>
        </w:tabs>
        <w:ind w:left="426" w:hanging="426"/>
        <w:jc w:val="both"/>
        <w:rPr>
          <w:sz w:val="22"/>
          <w:szCs w:val="22"/>
        </w:rPr>
      </w:pPr>
      <w:r w:rsidRPr="00F7685B">
        <w:rPr>
          <w:sz w:val="22"/>
          <w:szCs w:val="22"/>
        </w:rPr>
        <w:t>Zhotovitel je v případě porušení své povinnosti stanovené v této smlouvě povinen objednateli uhradit a objednatel je oprávněn po zhotoviteli v takovém případě požadovat uhrazení smluvních pokut takto:</w:t>
      </w:r>
    </w:p>
    <w:p w14:paraId="69BEFB29" w14:textId="77777777" w:rsidR="00090C58" w:rsidRPr="00710037" w:rsidRDefault="00090C58" w:rsidP="004217AB">
      <w:pPr>
        <w:pStyle w:val="Zkladntext211"/>
        <w:tabs>
          <w:tab w:val="left" w:pos="426"/>
        </w:tabs>
        <w:jc w:val="both"/>
      </w:pPr>
    </w:p>
    <w:p w14:paraId="5EB653B8" w14:textId="4FF65071" w:rsidR="00090C58" w:rsidRPr="00727FB5" w:rsidRDefault="00895F5F" w:rsidP="0067501C">
      <w:pPr>
        <w:pStyle w:val="Zkladntext211"/>
        <w:numPr>
          <w:ilvl w:val="0"/>
          <w:numId w:val="5"/>
        </w:numPr>
        <w:ind w:left="709" w:hanging="283"/>
        <w:jc w:val="both"/>
        <w:rPr>
          <w:sz w:val="22"/>
          <w:szCs w:val="22"/>
        </w:rPr>
      </w:pPr>
      <w:r w:rsidRPr="00727FB5">
        <w:rPr>
          <w:sz w:val="22"/>
          <w:szCs w:val="22"/>
        </w:rPr>
        <w:t>Za nesplnění dílčího termínu sjednaného v čl. II</w:t>
      </w:r>
      <w:r w:rsidR="00325223" w:rsidRPr="00727FB5">
        <w:rPr>
          <w:sz w:val="22"/>
          <w:szCs w:val="22"/>
        </w:rPr>
        <w:t>.</w:t>
      </w:r>
      <w:r w:rsidRPr="00727FB5">
        <w:rPr>
          <w:sz w:val="22"/>
          <w:szCs w:val="22"/>
        </w:rPr>
        <w:t xml:space="preserve"> odst. 1</w:t>
      </w:r>
      <w:r w:rsidR="00325223" w:rsidRPr="00727FB5">
        <w:rPr>
          <w:sz w:val="22"/>
          <w:szCs w:val="22"/>
        </w:rPr>
        <w:t>.</w:t>
      </w:r>
      <w:r w:rsidRPr="00727FB5">
        <w:rPr>
          <w:sz w:val="22"/>
          <w:szCs w:val="22"/>
        </w:rPr>
        <w:t xml:space="preserve"> písm. b) se sjednává smluvní pokuta ve výši 1</w:t>
      </w:r>
      <w:r w:rsidR="00325223" w:rsidRPr="00727FB5">
        <w:rPr>
          <w:sz w:val="22"/>
          <w:szCs w:val="22"/>
        </w:rPr>
        <w:t xml:space="preserve"> </w:t>
      </w:r>
      <w:r w:rsidRPr="00727FB5">
        <w:rPr>
          <w:sz w:val="22"/>
          <w:szCs w:val="22"/>
        </w:rPr>
        <w:t>000 Kč za každý započatý kalendářní den prodlení až do dne předání a</w:t>
      </w:r>
      <w:r w:rsidR="00325223" w:rsidRPr="00727FB5">
        <w:rPr>
          <w:sz w:val="22"/>
          <w:szCs w:val="22"/>
        </w:rPr>
        <w:t> </w:t>
      </w:r>
      <w:r w:rsidRPr="00727FB5">
        <w:rPr>
          <w:sz w:val="22"/>
          <w:szCs w:val="22"/>
        </w:rPr>
        <w:t>převzetí kompletní části A (</w:t>
      </w:r>
      <w:r w:rsidR="0039774F">
        <w:rPr>
          <w:sz w:val="22"/>
          <w:szCs w:val="22"/>
        </w:rPr>
        <w:t>průzkumy</w:t>
      </w:r>
      <w:r w:rsidRPr="00727FB5">
        <w:rPr>
          <w:sz w:val="22"/>
          <w:szCs w:val="22"/>
        </w:rPr>
        <w:t>).</w:t>
      </w:r>
    </w:p>
    <w:p w14:paraId="13B6B567" w14:textId="77777777" w:rsidR="0026325B" w:rsidRPr="00727FB5" w:rsidRDefault="0026325B" w:rsidP="00325223">
      <w:pPr>
        <w:pStyle w:val="Zkladntext211"/>
        <w:jc w:val="both"/>
        <w:rPr>
          <w:sz w:val="22"/>
          <w:szCs w:val="22"/>
        </w:rPr>
      </w:pPr>
    </w:p>
    <w:p w14:paraId="6359F80C" w14:textId="75DDB265" w:rsidR="00895F5F" w:rsidRPr="00727FB5" w:rsidRDefault="00895F5F" w:rsidP="0067501C">
      <w:pPr>
        <w:pStyle w:val="Zkladntext211"/>
        <w:numPr>
          <w:ilvl w:val="0"/>
          <w:numId w:val="5"/>
        </w:numPr>
        <w:ind w:left="709" w:hanging="283"/>
        <w:jc w:val="both"/>
        <w:rPr>
          <w:sz w:val="22"/>
          <w:szCs w:val="22"/>
        </w:rPr>
      </w:pPr>
      <w:r w:rsidRPr="00727FB5">
        <w:rPr>
          <w:sz w:val="22"/>
          <w:szCs w:val="22"/>
        </w:rPr>
        <w:t>Za nesplnění dílčího termínu sjednaného v čl. II</w:t>
      </w:r>
      <w:r w:rsidR="00325223" w:rsidRPr="00727FB5">
        <w:rPr>
          <w:sz w:val="22"/>
          <w:szCs w:val="22"/>
        </w:rPr>
        <w:t>.</w:t>
      </w:r>
      <w:r w:rsidRPr="00727FB5">
        <w:rPr>
          <w:sz w:val="22"/>
          <w:szCs w:val="22"/>
        </w:rPr>
        <w:t xml:space="preserve"> odst. 1</w:t>
      </w:r>
      <w:r w:rsidR="00325223" w:rsidRPr="00727FB5">
        <w:rPr>
          <w:sz w:val="22"/>
          <w:szCs w:val="22"/>
        </w:rPr>
        <w:t>.</w:t>
      </w:r>
      <w:r w:rsidRPr="00727FB5">
        <w:rPr>
          <w:sz w:val="22"/>
          <w:szCs w:val="22"/>
        </w:rPr>
        <w:t xml:space="preserve"> písm. c)</w:t>
      </w:r>
      <w:r w:rsidR="00AC658A" w:rsidRPr="00727FB5">
        <w:rPr>
          <w:sz w:val="22"/>
          <w:szCs w:val="22"/>
        </w:rPr>
        <w:t xml:space="preserve"> se sjednává smluvní pokuta ve výši 1</w:t>
      </w:r>
      <w:r w:rsidR="00325223" w:rsidRPr="00727FB5">
        <w:rPr>
          <w:sz w:val="22"/>
          <w:szCs w:val="22"/>
        </w:rPr>
        <w:t xml:space="preserve"> </w:t>
      </w:r>
      <w:r w:rsidR="00AC658A" w:rsidRPr="00727FB5">
        <w:rPr>
          <w:sz w:val="22"/>
          <w:szCs w:val="22"/>
        </w:rPr>
        <w:t>000 Kč za každý započatý kalendářní den prodlení až do dne předání a</w:t>
      </w:r>
      <w:r w:rsidR="00325223" w:rsidRPr="00727FB5">
        <w:rPr>
          <w:sz w:val="22"/>
          <w:szCs w:val="22"/>
        </w:rPr>
        <w:t> </w:t>
      </w:r>
      <w:r w:rsidR="00AC658A" w:rsidRPr="00727FB5">
        <w:rPr>
          <w:sz w:val="22"/>
          <w:szCs w:val="22"/>
        </w:rPr>
        <w:t>převzetí části B (</w:t>
      </w:r>
      <w:r w:rsidR="0039774F">
        <w:rPr>
          <w:sz w:val="22"/>
          <w:szCs w:val="22"/>
        </w:rPr>
        <w:t xml:space="preserve">DSP bez dokladové </w:t>
      </w:r>
      <w:r w:rsidR="00B22AEF">
        <w:rPr>
          <w:sz w:val="22"/>
          <w:szCs w:val="22"/>
        </w:rPr>
        <w:t>části</w:t>
      </w:r>
      <w:r w:rsidR="00AC658A" w:rsidRPr="00727FB5">
        <w:rPr>
          <w:sz w:val="22"/>
          <w:szCs w:val="22"/>
        </w:rPr>
        <w:t xml:space="preserve">). </w:t>
      </w:r>
    </w:p>
    <w:p w14:paraId="0D8DD714" w14:textId="77777777" w:rsidR="0026325B" w:rsidRPr="00727FB5" w:rsidRDefault="0026325B" w:rsidP="00325223">
      <w:pPr>
        <w:pStyle w:val="Zkladntext211"/>
        <w:jc w:val="both"/>
        <w:rPr>
          <w:sz w:val="22"/>
          <w:szCs w:val="22"/>
        </w:rPr>
      </w:pPr>
    </w:p>
    <w:p w14:paraId="1580D144" w14:textId="6A37D91E" w:rsidR="00AC658A" w:rsidRPr="00727FB5" w:rsidRDefault="00AC658A" w:rsidP="00AC658A">
      <w:pPr>
        <w:pStyle w:val="Zkladntext211"/>
        <w:numPr>
          <w:ilvl w:val="0"/>
          <w:numId w:val="5"/>
        </w:numPr>
        <w:ind w:left="709" w:hanging="283"/>
        <w:jc w:val="both"/>
        <w:rPr>
          <w:sz w:val="22"/>
          <w:szCs w:val="22"/>
        </w:rPr>
      </w:pPr>
      <w:r w:rsidRPr="000624FE">
        <w:rPr>
          <w:sz w:val="22"/>
          <w:szCs w:val="22"/>
        </w:rPr>
        <w:t>Za nesplnění dílčího termínu sjednaného v čl. II</w:t>
      </w:r>
      <w:r w:rsidR="00325223" w:rsidRPr="00490B38">
        <w:rPr>
          <w:sz w:val="22"/>
          <w:szCs w:val="22"/>
        </w:rPr>
        <w:t>.</w:t>
      </w:r>
      <w:r w:rsidRPr="00490B38">
        <w:rPr>
          <w:sz w:val="22"/>
          <w:szCs w:val="22"/>
        </w:rPr>
        <w:t xml:space="preserve"> odst. 1</w:t>
      </w:r>
      <w:r w:rsidR="00325223" w:rsidRPr="00490B38">
        <w:rPr>
          <w:sz w:val="22"/>
          <w:szCs w:val="22"/>
        </w:rPr>
        <w:t>.</w:t>
      </w:r>
      <w:r w:rsidRPr="00490B38">
        <w:rPr>
          <w:sz w:val="22"/>
          <w:szCs w:val="22"/>
        </w:rPr>
        <w:t xml:space="preserve"> písm. d) se sjednává smluvní pokuta ve výši 1</w:t>
      </w:r>
      <w:r w:rsidR="00325223" w:rsidRPr="000624FE">
        <w:rPr>
          <w:sz w:val="22"/>
          <w:szCs w:val="22"/>
        </w:rPr>
        <w:t xml:space="preserve"> </w:t>
      </w:r>
      <w:r w:rsidRPr="000624FE">
        <w:rPr>
          <w:sz w:val="22"/>
          <w:szCs w:val="22"/>
        </w:rPr>
        <w:t>000 Kč za každý započatý kalendářní den prodlení až do dne předání a</w:t>
      </w:r>
      <w:r w:rsidR="00325223" w:rsidRPr="000624FE">
        <w:rPr>
          <w:sz w:val="22"/>
          <w:szCs w:val="22"/>
        </w:rPr>
        <w:t> </w:t>
      </w:r>
      <w:r w:rsidRPr="000624FE">
        <w:rPr>
          <w:sz w:val="22"/>
          <w:szCs w:val="22"/>
        </w:rPr>
        <w:t xml:space="preserve">převzetí kompletní části C </w:t>
      </w:r>
      <w:r w:rsidR="00490B38">
        <w:rPr>
          <w:sz w:val="22"/>
          <w:szCs w:val="22"/>
        </w:rPr>
        <w:t>[</w:t>
      </w:r>
      <w:r w:rsidR="00766AF7" w:rsidRPr="00490B38">
        <w:rPr>
          <w:sz w:val="22"/>
          <w:szCs w:val="22"/>
        </w:rPr>
        <w:t>IČPS</w:t>
      </w:r>
      <w:r w:rsidR="00B22AEF" w:rsidRPr="00490B38">
        <w:rPr>
          <w:sz w:val="22"/>
          <w:szCs w:val="22"/>
        </w:rPr>
        <w:t xml:space="preserve"> vč. dokladové části a kopie žádost</w:t>
      </w:r>
      <w:r w:rsidR="00B22AEF" w:rsidRPr="00BC6C20">
        <w:rPr>
          <w:sz w:val="22"/>
          <w:szCs w:val="22"/>
        </w:rPr>
        <w:t>i</w:t>
      </w:r>
      <w:r w:rsidR="00B22AEF" w:rsidRPr="000624FE">
        <w:rPr>
          <w:sz w:val="22"/>
          <w:szCs w:val="22"/>
        </w:rPr>
        <w:t xml:space="preserve"> o vydání stavebního povolení</w:t>
      </w:r>
      <w:r w:rsidR="000624FE" w:rsidRPr="00490B38">
        <w:rPr>
          <w:sz w:val="22"/>
          <w:szCs w:val="22"/>
        </w:rPr>
        <w:t xml:space="preserve"> podané v souladu s čl. I. odst. 7</w:t>
      </w:r>
      <w:r w:rsidR="00BC6C20">
        <w:rPr>
          <w:sz w:val="22"/>
          <w:szCs w:val="22"/>
        </w:rPr>
        <w:t>.</w:t>
      </w:r>
      <w:r w:rsidR="000624FE" w:rsidRPr="00490B38">
        <w:rPr>
          <w:sz w:val="22"/>
          <w:szCs w:val="22"/>
        </w:rPr>
        <w:t xml:space="preserve"> písm. b) této smlouvy</w:t>
      </w:r>
      <w:r w:rsidR="00490B38">
        <w:rPr>
          <w:sz w:val="22"/>
          <w:szCs w:val="22"/>
        </w:rPr>
        <w:t>]</w:t>
      </w:r>
      <w:r w:rsidRPr="00727FB5">
        <w:rPr>
          <w:sz w:val="22"/>
          <w:szCs w:val="22"/>
        </w:rPr>
        <w:t xml:space="preserve">. </w:t>
      </w:r>
    </w:p>
    <w:p w14:paraId="09E8DD9F" w14:textId="77777777" w:rsidR="00AC658A" w:rsidRPr="00727FB5" w:rsidRDefault="00AC658A" w:rsidP="00325223">
      <w:pPr>
        <w:pStyle w:val="Zkladntext211"/>
        <w:jc w:val="both"/>
        <w:rPr>
          <w:sz w:val="22"/>
          <w:szCs w:val="22"/>
        </w:rPr>
      </w:pPr>
    </w:p>
    <w:p w14:paraId="458ACDEA" w14:textId="3E8F67F3" w:rsidR="00AC658A" w:rsidRPr="00727FB5" w:rsidRDefault="00AC658A" w:rsidP="0067501C">
      <w:pPr>
        <w:pStyle w:val="Zkladntext211"/>
        <w:numPr>
          <w:ilvl w:val="0"/>
          <w:numId w:val="5"/>
        </w:numPr>
        <w:ind w:left="709" w:hanging="283"/>
        <w:jc w:val="both"/>
        <w:rPr>
          <w:sz w:val="22"/>
          <w:szCs w:val="22"/>
        </w:rPr>
      </w:pPr>
      <w:r w:rsidRPr="451087E1">
        <w:rPr>
          <w:sz w:val="22"/>
          <w:szCs w:val="22"/>
        </w:rPr>
        <w:t>Za nesplnění dílčího termínu sjednaného v čl. II</w:t>
      </w:r>
      <w:r w:rsidR="00325223" w:rsidRPr="451087E1">
        <w:rPr>
          <w:sz w:val="22"/>
          <w:szCs w:val="22"/>
        </w:rPr>
        <w:t>.</w:t>
      </w:r>
      <w:r w:rsidRPr="451087E1">
        <w:rPr>
          <w:sz w:val="22"/>
          <w:szCs w:val="22"/>
        </w:rPr>
        <w:t xml:space="preserve"> odst. 1</w:t>
      </w:r>
      <w:r w:rsidR="00325223" w:rsidRPr="451087E1">
        <w:rPr>
          <w:sz w:val="22"/>
          <w:szCs w:val="22"/>
        </w:rPr>
        <w:t>.</w:t>
      </w:r>
      <w:r w:rsidRPr="451087E1">
        <w:rPr>
          <w:sz w:val="22"/>
          <w:szCs w:val="22"/>
        </w:rPr>
        <w:t xml:space="preserve"> písm. </w:t>
      </w:r>
      <w:r w:rsidR="00B22AEF">
        <w:rPr>
          <w:sz w:val="22"/>
          <w:szCs w:val="22"/>
        </w:rPr>
        <w:t>f</w:t>
      </w:r>
      <w:r w:rsidRPr="451087E1">
        <w:rPr>
          <w:sz w:val="22"/>
          <w:szCs w:val="22"/>
        </w:rPr>
        <w:t>) se sjednává smluvní pokuta ve výši 1</w:t>
      </w:r>
      <w:r w:rsidR="00325223" w:rsidRPr="451087E1">
        <w:rPr>
          <w:sz w:val="22"/>
          <w:szCs w:val="22"/>
        </w:rPr>
        <w:t xml:space="preserve"> </w:t>
      </w:r>
      <w:r w:rsidRPr="451087E1">
        <w:rPr>
          <w:sz w:val="22"/>
          <w:szCs w:val="22"/>
        </w:rPr>
        <w:t>000 Kč za každý započatý kalendářní den prodlení až do dne předání a</w:t>
      </w:r>
      <w:r w:rsidR="00325223" w:rsidRPr="451087E1">
        <w:rPr>
          <w:sz w:val="22"/>
          <w:szCs w:val="22"/>
        </w:rPr>
        <w:t> </w:t>
      </w:r>
      <w:r w:rsidRPr="451087E1">
        <w:rPr>
          <w:sz w:val="22"/>
          <w:szCs w:val="22"/>
        </w:rPr>
        <w:t>převzetí části D (</w:t>
      </w:r>
      <w:r w:rsidR="00766AF7" w:rsidRPr="451087E1">
        <w:rPr>
          <w:sz w:val="22"/>
          <w:szCs w:val="22"/>
        </w:rPr>
        <w:t>DPS</w:t>
      </w:r>
      <w:r w:rsidRPr="451087E1">
        <w:rPr>
          <w:sz w:val="22"/>
          <w:szCs w:val="22"/>
        </w:rPr>
        <w:t xml:space="preserve">). </w:t>
      </w:r>
    </w:p>
    <w:p w14:paraId="790A69D7" w14:textId="77777777" w:rsidR="00895F5F" w:rsidRPr="0067501C" w:rsidRDefault="00895F5F" w:rsidP="0067501C">
      <w:pPr>
        <w:pStyle w:val="Zkladntext211"/>
        <w:jc w:val="both"/>
        <w:rPr>
          <w:sz w:val="22"/>
          <w:szCs w:val="22"/>
        </w:rPr>
      </w:pPr>
    </w:p>
    <w:p w14:paraId="1F8B4329" w14:textId="5446289F" w:rsidR="00090C58" w:rsidRDefault="00931851" w:rsidP="00DD5C55">
      <w:pPr>
        <w:pStyle w:val="Zkladntext211"/>
        <w:numPr>
          <w:ilvl w:val="0"/>
          <w:numId w:val="5"/>
        </w:numPr>
        <w:tabs>
          <w:tab w:val="num" w:pos="709"/>
        </w:tabs>
        <w:ind w:left="709" w:hanging="283"/>
        <w:jc w:val="both"/>
        <w:rPr>
          <w:sz w:val="22"/>
          <w:szCs w:val="22"/>
        </w:rPr>
      </w:pPr>
      <w:r>
        <w:rPr>
          <w:sz w:val="22"/>
          <w:szCs w:val="22"/>
        </w:rPr>
        <w:t>Za nesplnění termínu pro</w:t>
      </w:r>
      <w:r w:rsidR="00D44E16">
        <w:rPr>
          <w:sz w:val="22"/>
          <w:szCs w:val="22"/>
        </w:rPr>
        <w:t xml:space="preserve"> </w:t>
      </w:r>
      <w:r>
        <w:rPr>
          <w:sz w:val="22"/>
          <w:szCs w:val="22"/>
        </w:rPr>
        <w:t xml:space="preserve">odstranění </w:t>
      </w:r>
      <w:r w:rsidR="00090C58" w:rsidRPr="004304F3">
        <w:rPr>
          <w:sz w:val="22"/>
          <w:szCs w:val="22"/>
        </w:rPr>
        <w:t>vady</w:t>
      </w:r>
      <w:r w:rsidR="002776DF">
        <w:rPr>
          <w:sz w:val="22"/>
          <w:szCs w:val="22"/>
        </w:rPr>
        <w:t xml:space="preserve"> </w:t>
      </w:r>
      <w:r w:rsidR="00647502">
        <w:rPr>
          <w:sz w:val="22"/>
          <w:szCs w:val="22"/>
        </w:rPr>
        <w:t>uvedeného v</w:t>
      </w:r>
      <w:r w:rsidR="00715848">
        <w:rPr>
          <w:sz w:val="22"/>
          <w:szCs w:val="22"/>
        </w:rPr>
        <w:t> čl. V. odst. 3</w:t>
      </w:r>
      <w:r w:rsidR="00F62F5F">
        <w:rPr>
          <w:sz w:val="22"/>
          <w:szCs w:val="22"/>
        </w:rPr>
        <w:t>.</w:t>
      </w:r>
      <w:r w:rsidR="00715848">
        <w:rPr>
          <w:sz w:val="22"/>
          <w:szCs w:val="22"/>
        </w:rPr>
        <w:t xml:space="preserve"> a v </w:t>
      </w:r>
      <w:r w:rsidR="00647502">
        <w:rPr>
          <w:sz w:val="22"/>
          <w:szCs w:val="22"/>
        </w:rPr>
        <w:t xml:space="preserve">čl. VI. odst. 5. </w:t>
      </w:r>
      <w:r>
        <w:rPr>
          <w:sz w:val="22"/>
          <w:szCs w:val="22"/>
        </w:rPr>
        <w:t>se sjednává smluvní pokuta</w:t>
      </w:r>
      <w:r w:rsidR="00D44E16">
        <w:rPr>
          <w:sz w:val="22"/>
          <w:szCs w:val="22"/>
        </w:rPr>
        <w:t xml:space="preserve"> </w:t>
      </w:r>
      <w:r w:rsidR="00580CF8">
        <w:rPr>
          <w:sz w:val="22"/>
          <w:szCs w:val="22"/>
        </w:rPr>
        <w:t>ve </w:t>
      </w:r>
      <w:r>
        <w:rPr>
          <w:sz w:val="22"/>
          <w:szCs w:val="22"/>
        </w:rPr>
        <w:t xml:space="preserve">výši </w:t>
      </w:r>
      <w:r w:rsidR="00090C58" w:rsidRPr="004304F3">
        <w:rPr>
          <w:sz w:val="22"/>
          <w:szCs w:val="22"/>
        </w:rPr>
        <w:t>1</w:t>
      </w:r>
      <w:r w:rsidR="00090C58">
        <w:rPr>
          <w:sz w:val="22"/>
          <w:szCs w:val="22"/>
        </w:rPr>
        <w:t> </w:t>
      </w:r>
      <w:r w:rsidR="00090C58" w:rsidRPr="004304F3">
        <w:rPr>
          <w:sz w:val="22"/>
          <w:szCs w:val="22"/>
        </w:rPr>
        <w:t>000 Kč za každý započatý kalendářní den</w:t>
      </w:r>
      <w:r>
        <w:rPr>
          <w:sz w:val="22"/>
          <w:szCs w:val="22"/>
        </w:rPr>
        <w:t xml:space="preserve"> prodlení</w:t>
      </w:r>
      <w:r w:rsidR="007C4C72">
        <w:rPr>
          <w:sz w:val="22"/>
          <w:szCs w:val="22"/>
        </w:rPr>
        <w:t xml:space="preserve"> pro každou jednotlivou vadu</w:t>
      </w:r>
      <w:r w:rsidR="00090C58" w:rsidRPr="004304F3">
        <w:rPr>
          <w:sz w:val="22"/>
          <w:szCs w:val="22"/>
        </w:rPr>
        <w:t xml:space="preserve"> až do </w:t>
      </w:r>
      <w:r>
        <w:rPr>
          <w:sz w:val="22"/>
          <w:szCs w:val="22"/>
        </w:rPr>
        <w:t>dne</w:t>
      </w:r>
      <w:r w:rsidR="00090C58" w:rsidRPr="004304F3">
        <w:rPr>
          <w:sz w:val="22"/>
          <w:szCs w:val="22"/>
        </w:rPr>
        <w:t xml:space="preserve"> jejího odstranění.</w:t>
      </w:r>
    </w:p>
    <w:p w14:paraId="3C9C3EA8" w14:textId="77777777" w:rsidR="006C2F57" w:rsidRPr="00710037" w:rsidRDefault="006C2F57" w:rsidP="00325223">
      <w:pPr>
        <w:pStyle w:val="Zkladntext211"/>
        <w:tabs>
          <w:tab w:val="num" w:pos="709"/>
        </w:tabs>
        <w:jc w:val="both"/>
      </w:pPr>
    </w:p>
    <w:p w14:paraId="511C86CD" w14:textId="3910AACE" w:rsidR="006C2F57" w:rsidRDefault="006C2F57" w:rsidP="00DD5C55">
      <w:pPr>
        <w:pStyle w:val="Zkladntext211"/>
        <w:numPr>
          <w:ilvl w:val="0"/>
          <w:numId w:val="5"/>
        </w:numPr>
        <w:tabs>
          <w:tab w:val="num" w:pos="709"/>
        </w:tabs>
        <w:ind w:left="709" w:hanging="283"/>
        <w:jc w:val="both"/>
        <w:rPr>
          <w:sz w:val="22"/>
          <w:szCs w:val="22"/>
        </w:rPr>
      </w:pPr>
      <w:r w:rsidRPr="00494944">
        <w:rPr>
          <w:sz w:val="22"/>
          <w:szCs w:val="22"/>
        </w:rPr>
        <w:t xml:space="preserve">Za </w:t>
      </w:r>
      <w:r w:rsidR="009E5CB4" w:rsidRPr="00494944">
        <w:rPr>
          <w:sz w:val="22"/>
          <w:szCs w:val="22"/>
        </w:rPr>
        <w:t>porušení</w:t>
      </w:r>
      <w:r w:rsidR="00D44E16">
        <w:rPr>
          <w:sz w:val="22"/>
          <w:szCs w:val="22"/>
        </w:rPr>
        <w:t xml:space="preserve"> </w:t>
      </w:r>
      <w:r w:rsidR="00931851" w:rsidRPr="00494944">
        <w:rPr>
          <w:sz w:val="22"/>
          <w:szCs w:val="22"/>
        </w:rPr>
        <w:t>povinnosti provádět dílo v souladu s čl.</w:t>
      </w:r>
      <w:r w:rsidR="00580CF8">
        <w:rPr>
          <w:sz w:val="22"/>
          <w:szCs w:val="22"/>
        </w:rPr>
        <w:t xml:space="preserve"> IV</w:t>
      </w:r>
      <w:r w:rsidR="00117084">
        <w:rPr>
          <w:sz w:val="22"/>
          <w:szCs w:val="22"/>
        </w:rPr>
        <w:t>.</w:t>
      </w:r>
      <w:r w:rsidR="00580CF8">
        <w:rPr>
          <w:sz w:val="22"/>
          <w:szCs w:val="22"/>
        </w:rPr>
        <w:t xml:space="preserve"> odst. 3</w:t>
      </w:r>
      <w:r w:rsidR="00325223">
        <w:rPr>
          <w:sz w:val="22"/>
          <w:szCs w:val="22"/>
        </w:rPr>
        <w:t>.</w:t>
      </w:r>
      <w:r w:rsidR="00770F10">
        <w:rPr>
          <w:sz w:val="22"/>
          <w:szCs w:val="22"/>
        </w:rPr>
        <w:t xml:space="preserve"> </w:t>
      </w:r>
      <w:r w:rsidR="00580CF8">
        <w:rPr>
          <w:sz w:val="22"/>
          <w:szCs w:val="22"/>
        </w:rPr>
        <w:t>této smlouvy se </w:t>
      </w:r>
      <w:r w:rsidR="00931851" w:rsidRPr="00494944">
        <w:rPr>
          <w:sz w:val="22"/>
          <w:szCs w:val="22"/>
        </w:rPr>
        <w:t>sjednává smluvní pokuta ve výši 1</w:t>
      </w:r>
      <w:r w:rsidR="009E5CB4" w:rsidRPr="00494944">
        <w:rPr>
          <w:sz w:val="22"/>
          <w:szCs w:val="22"/>
        </w:rPr>
        <w:t>0</w:t>
      </w:r>
      <w:r w:rsidR="001D5BDB">
        <w:rPr>
          <w:sz w:val="22"/>
          <w:szCs w:val="22"/>
        </w:rPr>
        <w:t>0</w:t>
      </w:r>
      <w:r w:rsidR="00931851" w:rsidRPr="00494944">
        <w:rPr>
          <w:sz w:val="22"/>
          <w:szCs w:val="22"/>
        </w:rPr>
        <w:t> 000 Kč za</w:t>
      </w:r>
      <w:r w:rsidR="00770F10" w:rsidRPr="00770F10">
        <w:rPr>
          <w:sz w:val="22"/>
          <w:szCs w:val="22"/>
        </w:rPr>
        <w:t xml:space="preserve"> každý započatý kalendářní měsíc, ve kterém objednatel zjistí alespoň jeden případ porušení uvedené povinnosti</w:t>
      </w:r>
      <w:r w:rsidR="009E5CB4" w:rsidRPr="00494944">
        <w:rPr>
          <w:sz w:val="22"/>
          <w:szCs w:val="22"/>
        </w:rPr>
        <w:t>.</w:t>
      </w:r>
    </w:p>
    <w:p w14:paraId="4E6C4329" w14:textId="77777777" w:rsidR="00770F10" w:rsidRPr="00325223" w:rsidRDefault="00770F10" w:rsidP="00325223">
      <w:pPr>
        <w:rPr>
          <w:sz w:val="22"/>
          <w:szCs w:val="22"/>
        </w:rPr>
      </w:pPr>
    </w:p>
    <w:p w14:paraId="2A5949D2" w14:textId="7D974085" w:rsidR="00770F10" w:rsidRPr="00F3222E" w:rsidRDefault="00770F10">
      <w:pPr>
        <w:pStyle w:val="Zkladntext211"/>
        <w:numPr>
          <w:ilvl w:val="0"/>
          <w:numId w:val="5"/>
        </w:numPr>
        <w:tabs>
          <w:tab w:val="num" w:pos="709"/>
        </w:tabs>
        <w:ind w:left="709" w:hanging="283"/>
        <w:jc w:val="both"/>
        <w:rPr>
          <w:sz w:val="22"/>
          <w:szCs w:val="22"/>
        </w:rPr>
      </w:pPr>
      <w:r w:rsidRPr="0026325B">
        <w:rPr>
          <w:sz w:val="22"/>
          <w:szCs w:val="22"/>
        </w:rPr>
        <w:t>Za porušení povinnosti provádět dílo v souladu s čl. I</w:t>
      </w:r>
      <w:r w:rsidR="000E0BF8">
        <w:rPr>
          <w:sz w:val="22"/>
          <w:szCs w:val="22"/>
        </w:rPr>
        <w:t>V</w:t>
      </w:r>
      <w:r w:rsidRPr="0026325B">
        <w:rPr>
          <w:sz w:val="22"/>
          <w:szCs w:val="22"/>
        </w:rPr>
        <w:t>. odst. 5. této smlouvy se </w:t>
      </w:r>
      <w:r w:rsidRPr="003606EE">
        <w:rPr>
          <w:sz w:val="22"/>
          <w:szCs w:val="22"/>
        </w:rPr>
        <w:t>sjednává smluvní pokuta ve výši 10</w:t>
      </w:r>
      <w:r w:rsidRPr="00F3222E">
        <w:rPr>
          <w:sz w:val="22"/>
          <w:szCs w:val="22"/>
        </w:rPr>
        <w:t>0 000 Kč za každý započatý kalendářní měsíc, ve kterém objednatel zjistí alespoň jeden případ porušení uvedené povinnosti.</w:t>
      </w:r>
    </w:p>
    <w:p w14:paraId="3E71D388" w14:textId="77777777" w:rsidR="009E5CB4" w:rsidRPr="00710037" w:rsidRDefault="009E5CB4" w:rsidP="00325223">
      <w:pPr>
        <w:pStyle w:val="Zkladntext211"/>
        <w:tabs>
          <w:tab w:val="num" w:pos="709"/>
        </w:tabs>
        <w:jc w:val="both"/>
      </w:pPr>
    </w:p>
    <w:p w14:paraId="2FCCE4DE" w14:textId="77777777" w:rsidR="002722A8" w:rsidRDefault="00D71E9C" w:rsidP="0067501C">
      <w:pPr>
        <w:pStyle w:val="Zkladntext211"/>
        <w:numPr>
          <w:ilvl w:val="0"/>
          <w:numId w:val="5"/>
        </w:numPr>
        <w:ind w:left="709" w:hanging="283"/>
        <w:jc w:val="both"/>
        <w:rPr>
          <w:sz w:val="22"/>
          <w:szCs w:val="22"/>
        </w:rPr>
      </w:pPr>
      <w:r>
        <w:rPr>
          <w:sz w:val="22"/>
          <w:szCs w:val="22"/>
        </w:rPr>
        <w:lastRenderedPageBreak/>
        <w:t>Za porušení povinnosti uvedené</w:t>
      </w:r>
      <w:r w:rsidR="009E5CB4" w:rsidRPr="0026325B">
        <w:rPr>
          <w:sz w:val="22"/>
          <w:szCs w:val="22"/>
        </w:rPr>
        <w:t xml:space="preserve"> čl. V</w:t>
      </w:r>
      <w:r w:rsidR="00117084" w:rsidRPr="0026325B">
        <w:rPr>
          <w:sz w:val="22"/>
          <w:szCs w:val="22"/>
        </w:rPr>
        <w:t>.</w:t>
      </w:r>
      <w:r w:rsidR="009E5CB4" w:rsidRPr="0026325B">
        <w:rPr>
          <w:sz w:val="22"/>
          <w:szCs w:val="22"/>
        </w:rPr>
        <w:t> odst. 4</w:t>
      </w:r>
      <w:r w:rsidR="00117084" w:rsidRPr="0026325B">
        <w:rPr>
          <w:sz w:val="22"/>
          <w:szCs w:val="22"/>
        </w:rPr>
        <w:t>.</w:t>
      </w:r>
      <w:r w:rsidR="009E5CB4" w:rsidRPr="0026325B">
        <w:rPr>
          <w:sz w:val="22"/>
          <w:szCs w:val="22"/>
        </w:rPr>
        <w:t xml:space="preserve"> se sjednává smluvní pokuta </w:t>
      </w:r>
      <w:r w:rsidR="00580CF8" w:rsidRPr="00F3222E">
        <w:rPr>
          <w:sz w:val="22"/>
          <w:szCs w:val="22"/>
        </w:rPr>
        <w:t>ve výši 10 000 </w:t>
      </w:r>
      <w:r w:rsidR="009E5CB4" w:rsidRPr="00F3222E">
        <w:rPr>
          <w:sz w:val="22"/>
          <w:szCs w:val="22"/>
        </w:rPr>
        <w:t>Kč</w:t>
      </w:r>
      <w:r w:rsidR="002722A8">
        <w:rPr>
          <w:sz w:val="22"/>
          <w:szCs w:val="22"/>
        </w:rPr>
        <w:t>.</w:t>
      </w:r>
    </w:p>
    <w:p w14:paraId="6274F808" w14:textId="77777777" w:rsidR="00AF405E" w:rsidRPr="00710037" w:rsidRDefault="00AF405E" w:rsidP="00325223">
      <w:pPr>
        <w:pStyle w:val="Zkladntext211"/>
        <w:jc w:val="both"/>
      </w:pPr>
    </w:p>
    <w:p w14:paraId="3C5C2D83" w14:textId="77777777" w:rsidR="00AF405E" w:rsidRPr="00F33354" w:rsidRDefault="00AF405E" w:rsidP="00DD5C55">
      <w:pPr>
        <w:pStyle w:val="Zkladntext211"/>
        <w:numPr>
          <w:ilvl w:val="0"/>
          <w:numId w:val="5"/>
        </w:numPr>
        <w:tabs>
          <w:tab w:val="num" w:pos="709"/>
        </w:tabs>
        <w:ind w:left="709" w:hanging="283"/>
        <w:jc w:val="both"/>
        <w:rPr>
          <w:sz w:val="22"/>
          <w:szCs w:val="22"/>
        </w:rPr>
      </w:pPr>
      <w:r w:rsidRPr="00F33354">
        <w:rPr>
          <w:sz w:val="22"/>
          <w:szCs w:val="22"/>
        </w:rPr>
        <w:t>Za porušení ostatních v tomto odstavci neuvedených smluvních povinností, na jejichž porušení byl zhotovitel upozorněn objednatelem, se sjednává pokuta ve výši 1 000 Kč za každý případ.</w:t>
      </w:r>
    </w:p>
    <w:p w14:paraId="374AD5EE" w14:textId="77777777" w:rsidR="00090C58" w:rsidRPr="00710037" w:rsidRDefault="00090C58" w:rsidP="00DD5C55">
      <w:pPr>
        <w:pStyle w:val="Odstavecseseznamem"/>
        <w:tabs>
          <w:tab w:val="num" w:pos="709"/>
        </w:tabs>
        <w:ind w:left="709" w:hanging="709"/>
      </w:pPr>
    </w:p>
    <w:p w14:paraId="4CFDCF0C" w14:textId="77777777" w:rsidR="00090C58" w:rsidRPr="00F7685B" w:rsidRDefault="00090C58" w:rsidP="00E25391">
      <w:pPr>
        <w:pStyle w:val="Zkladntext211"/>
        <w:numPr>
          <w:ilvl w:val="0"/>
          <w:numId w:val="4"/>
        </w:numPr>
        <w:tabs>
          <w:tab w:val="clear" w:pos="720"/>
          <w:tab w:val="num" w:pos="426"/>
        </w:tabs>
        <w:ind w:left="426" w:hanging="426"/>
        <w:jc w:val="both"/>
        <w:rPr>
          <w:sz w:val="22"/>
          <w:szCs w:val="22"/>
        </w:rPr>
      </w:pPr>
      <w:r w:rsidRPr="00F7685B">
        <w:rPr>
          <w:sz w:val="22"/>
          <w:szCs w:val="22"/>
        </w:rPr>
        <w:t>Dojde-li ze strany objednatele k prodlení při úhradě oprávněně vystavené faktury – daňového dokladu, má zhotovitel právo účtovat objednateli úrok z prodlení ve výši 0,05 % z dlužné částky za každý</w:t>
      </w:r>
      <w:r>
        <w:rPr>
          <w:sz w:val="22"/>
          <w:szCs w:val="22"/>
        </w:rPr>
        <w:t xml:space="preserve"> započatý</w:t>
      </w:r>
      <w:r w:rsidRPr="00F7685B">
        <w:rPr>
          <w:sz w:val="22"/>
          <w:szCs w:val="22"/>
        </w:rPr>
        <w:t xml:space="preserve"> kalendářní den prodlení.</w:t>
      </w:r>
    </w:p>
    <w:p w14:paraId="3FFCD30E" w14:textId="77777777" w:rsidR="00090C58" w:rsidRPr="00F7685B" w:rsidRDefault="00090C58" w:rsidP="004217AB">
      <w:pPr>
        <w:pStyle w:val="Zkladntext211"/>
        <w:tabs>
          <w:tab w:val="left" w:pos="426"/>
        </w:tabs>
        <w:jc w:val="both"/>
        <w:rPr>
          <w:sz w:val="22"/>
          <w:szCs w:val="22"/>
        </w:rPr>
      </w:pPr>
    </w:p>
    <w:p w14:paraId="613995CD" w14:textId="77777777" w:rsidR="00090C58" w:rsidRPr="00F7685B" w:rsidRDefault="00090C58" w:rsidP="00E25391">
      <w:pPr>
        <w:pStyle w:val="Zkladntext211"/>
        <w:numPr>
          <w:ilvl w:val="0"/>
          <w:numId w:val="4"/>
        </w:numPr>
        <w:tabs>
          <w:tab w:val="left" w:pos="426"/>
        </w:tabs>
        <w:ind w:left="426" w:hanging="426"/>
        <w:jc w:val="both"/>
        <w:rPr>
          <w:sz w:val="22"/>
          <w:szCs w:val="22"/>
        </w:rPr>
      </w:pPr>
      <w:r w:rsidRPr="00F7685B">
        <w:rPr>
          <w:sz w:val="22"/>
          <w:szCs w:val="22"/>
        </w:rPr>
        <w:t xml:space="preserve">Smluvní pokuty mohou být kombinovány a to znamená, že uplatnění jedné smluvní pokuty nevylučuje souběžně uplatnění jakékoliv jiné smluvní pokuty. </w:t>
      </w:r>
    </w:p>
    <w:p w14:paraId="0557B484" w14:textId="17E3368D" w:rsidR="00325223" w:rsidRDefault="00325223" w:rsidP="004217AB">
      <w:pPr>
        <w:pStyle w:val="Zkladntext211"/>
        <w:tabs>
          <w:tab w:val="left" w:pos="426"/>
        </w:tabs>
        <w:jc w:val="both"/>
        <w:rPr>
          <w:sz w:val="22"/>
          <w:szCs w:val="22"/>
        </w:rPr>
      </w:pPr>
    </w:p>
    <w:p w14:paraId="7A64A0F7" w14:textId="77777777" w:rsidR="00090C58" w:rsidRPr="00325223" w:rsidRDefault="00090C58" w:rsidP="00E25391">
      <w:pPr>
        <w:pStyle w:val="Zkladntext211"/>
        <w:numPr>
          <w:ilvl w:val="0"/>
          <w:numId w:val="4"/>
        </w:numPr>
        <w:tabs>
          <w:tab w:val="left" w:pos="426"/>
        </w:tabs>
        <w:ind w:left="426" w:hanging="426"/>
        <w:jc w:val="both"/>
        <w:rPr>
          <w:sz w:val="22"/>
          <w:szCs w:val="22"/>
        </w:rPr>
      </w:pPr>
      <w:r w:rsidRPr="00325223">
        <w:rPr>
          <w:sz w:val="22"/>
          <w:szCs w:val="22"/>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w:t>
      </w:r>
      <w:r w:rsidR="00580CF8" w:rsidRPr="00325223">
        <w:rPr>
          <w:sz w:val="22"/>
          <w:szCs w:val="22"/>
        </w:rPr>
        <w:t>plné výši vedle smluvní pokuty.</w:t>
      </w:r>
    </w:p>
    <w:p w14:paraId="2CE0CEB6" w14:textId="71C559AF" w:rsidR="006E240F" w:rsidRDefault="006E240F" w:rsidP="00580CF8">
      <w:pPr>
        <w:pStyle w:val="Odstavecseseznamem"/>
        <w:ind w:left="0"/>
        <w:rPr>
          <w:rFonts w:ascii="Arial" w:hAnsi="Arial" w:cs="Arial"/>
          <w:sz w:val="22"/>
          <w:szCs w:val="22"/>
        </w:rPr>
      </w:pPr>
    </w:p>
    <w:p w14:paraId="4766D537" w14:textId="77777777" w:rsidR="006213CC" w:rsidRPr="00325223" w:rsidRDefault="006213CC" w:rsidP="00580CF8">
      <w:pPr>
        <w:pStyle w:val="Nadpis7"/>
        <w:keepNext w:val="0"/>
        <w:rPr>
          <w:rFonts w:cs="Arial"/>
        </w:rPr>
      </w:pPr>
      <w:r w:rsidRPr="00325223">
        <w:rPr>
          <w:rFonts w:cs="Arial"/>
        </w:rPr>
        <w:t>VIII. Pojištění</w:t>
      </w:r>
    </w:p>
    <w:p w14:paraId="4F0E6DB1" w14:textId="77777777" w:rsidR="006213CC" w:rsidRPr="00325223" w:rsidRDefault="006213CC" w:rsidP="00DD5C55">
      <w:pPr>
        <w:pStyle w:val="Nadpis7"/>
        <w:keepNext w:val="0"/>
        <w:jc w:val="left"/>
        <w:rPr>
          <w:rFonts w:cs="Arial"/>
        </w:rPr>
      </w:pPr>
    </w:p>
    <w:p w14:paraId="77930533" w14:textId="4A04A168" w:rsidR="00CC3D0E" w:rsidRPr="00325223" w:rsidRDefault="00CC3D0E" w:rsidP="00D25705">
      <w:pPr>
        <w:numPr>
          <w:ilvl w:val="0"/>
          <w:numId w:val="8"/>
        </w:numPr>
        <w:tabs>
          <w:tab w:val="left" w:pos="426"/>
        </w:tabs>
        <w:suppressAutoHyphens/>
        <w:ind w:left="426" w:hanging="426"/>
        <w:jc w:val="both"/>
        <w:rPr>
          <w:rFonts w:ascii="Arial" w:hAnsi="Arial" w:cs="Arial"/>
          <w:color w:val="000000" w:themeColor="text1"/>
          <w:sz w:val="22"/>
          <w:szCs w:val="22"/>
        </w:rPr>
      </w:pPr>
      <w:r w:rsidRPr="451087E1">
        <w:rPr>
          <w:rFonts w:ascii="Arial" w:hAnsi="Arial" w:cs="Arial"/>
          <w:color w:val="000000" w:themeColor="text1"/>
          <w:sz w:val="22"/>
          <w:szCs w:val="22"/>
        </w:rPr>
        <w:t xml:space="preserve">Zhotovitel se zavazuje, že </w:t>
      </w:r>
      <w:r w:rsidR="002900CC" w:rsidRPr="451087E1">
        <w:rPr>
          <w:rFonts w:ascii="Arial" w:hAnsi="Arial" w:cs="Arial"/>
          <w:color w:val="000000" w:themeColor="text1"/>
          <w:sz w:val="22"/>
          <w:szCs w:val="22"/>
        </w:rPr>
        <w:t xml:space="preserve">bude </w:t>
      </w:r>
      <w:r w:rsidRPr="451087E1">
        <w:rPr>
          <w:rFonts w:ascii="Arial" w:hAnsi="Arial" w:cs="Arial"/>
          <w:color w:val="000000" w:themeColor="text1"/>
          <w:sz w:val="22"/>
          <w:szCs w:val="22"/>
        </w:rPr>
        <w:t>po celou dobu trvání této smlouvy udržovat pojištění odpovědnosti za škodu</w:t>
      </w:r>
      <w:r w:rsidR="002900CC" w:rsidRPr="451087E1">
        <w:rPr>
          <w:rFonts w:ascii="Arial" w:hAnsi="Arial" w:cs="Arial"/>
          <w:color w:val="000000" w:themeColor="text1"/>
          <w:sz w:val="22"/>
          <w:szCs w:val="22"/>
        </w:rPr>
        <w:t xml:space="preserve"> způsobenou </w:t>
      </w:r>
      <w:r w:rsidR="00837B65" w:rsidRPr="451087E1">
        <w:rPr>
          <w:rFonts w:ascii="Arial" w:hAnsi="Arial" w:cs="Arial"/>
          <w:color w:val="000000" w:themeColor="text1"/>
          <w:sz w:val="22"/>
          <w:szCs w:val="22"/>
        </w:rPr>
        <w:t>objednateli</w:t>
      </w:r>
      <w:r w:rsidR="002900CC" w:rsidRPr="451087E1">
        <w:rPr>
          <w:rFonts w:ascii="Arial" w:hAnsi="Arial" w:cs="Arial"/>
          <w:color w:val="000000" w:themeColor="text1"/>
          <w:sz w:val="22"/>
          <w:szCs w:val="22"/>
        </w:rPr>
        <w:t xml:space="preserve"> nebo jiné třetí osobě</w:t>
      </w:r>
      <w:r w:rsidR="00CB081F" w:rsidRPr="451087E1">
        <w:rPr>
          <w:rFonts w:ascii="Arial" w:hAnsi="Arial" w:cs="Arial"/>
          <w:color w:val="000000" w:themeColor="text1"/>
          <w:sz w:val="22"/>
          <w:szCs w:val="22"/>
        </w:rPr>
        <w:t xml:space="preserve"> </w:t>
      </w:r>
      <w:r w:rsidRPr="451087E1">
        <w:rPr>
          <w:rFonts w:ascii="Arial" w:hAnsi="Arial" w:cs="Arial"/>
          <w:color w:val="000000" w:themeColor="text1"/>
          <w:sz w:val="22"/>
          <w:szCs w:val="22"/>
        </w:rPr>
        <w:t>s</w:t>
      </w:r>
      <w:r w:rsidR="002900CC" w:rsidRPr="451087E1">
        <w:rPr>
          <w:rFonts w:ascii="Arial" w:hAnsi="Arial" w:cs="Arial"/>
          <w:color w:val="000000" w:themeColor="text1"/>
          <w:sz w:val="22"/>
          <w:szCs w:val="22"/>
        </w:rPr>
        <w:t xml:space="preserve"> výší pojistného plnění minimálně </w:t>
      </w:r>
      <w:r w:rsidR="5CFA14CF" w:rsidRPr="451087E1">
        <w:rPr>
          <w:rFonts w:ascii="Arial" w:hAnsi="Arial" w:cs="Arial"/>
          <w:color w:val="000000" w:themeColor="text1"/>
          <w:sz w:val="22"/>
          <w:szCs w:val="22"/>
        </w:rPr>
        <w:t>2</w:t>
      </w:r>
      <w:r w:rsidR="0031550B" w:rsidRPr="451087E1">
        <w:rPr>
          <w:rFonts w:ascii="Arial" w:hAnsi="Arial" w:cs="Arial"/>
          <w:color w:val="000000" w:themeColor="text1"/>
          <w:sz w:val="22"/>
          <w:szCs w:val="22"/>
        </w:rPr>
        <w:t> </w:t>
      </w:r>
      <w:r w:rsidRPr="451087E1">
        <w:rPr>
          <w:rFonts w:ascii="Arial" w:hAnsi="Arial" w:cs="Arial"/>
          <w:color w:val="000000" w:themeColor="text1"/>
          <w:sz w:val="22"/>
          <w:szCs w:val="22"/>
        </w:rPr>
        <w:t>000</w:t>
      </w:r>
      <w:r w:rsidR="0031550B" w:rsidRPr="451087E1">
        <w:rPr>
          <w:rFonts w:ascii="Arial" w:hAnsi="Arial" w:cs="Arial"/>
          <w:color w:val="000000" w:themeColor="text1"/>
          <w:sz w:val="22"/>
          <w:szCs w:val="22"/>
        </w:rPr>
        <w:t xml:space="preserve"> </w:t>
      </w:r>
      <w:r w:rsidRPr="451087E1">
        <w:rPr>
          <w:rFonts w:ascii="Arial" w:hAnsi="Arial" w:cs="Arial"/>
          <w:color w:val="000000" w:themeColor="text1"/>
          <w:sz w:val="22"/>
          <w:szCs w:val="22"/>
        </w:rPr>
        <w:t>000 Kč.</w:t>
      </w:r>
    </w:p>
    <w:p w14:paraId="5E3B76ED" w14:textId="77777777" w:rsidR="00CC3D0E" w:rsidRPr="00325223" w:rsidRDefault="00CC3D0E" w:rsidP="00580CF8">
      <w:pPr>
        <w:tabs>
          <w:tab w:val="left" w:pos="426"/>
        </w:tabs>
        <w:suppressAutoHyphens/>
        <w:jc w:val="both"/>
        <w:rPr>
          <w:rFonts w:ascii="Arial" w:hAnsi="Arial" w:cs="Arial"/>
          <w:sz w:val="22"/>
          <w:szCs w:val="22"/>
        </w:rPr>
      </w:pPr>
    </w:p>
    <w:p w14:paraId="2A4E569D" w14:textId="77777777" w:rsidR="00CC3D0E" w:rsidRPr="00325223" w:rsidRDefault="002900CC" w:rsidP="00D25705">
      <w:pPr>
        <w:numPr>
          <w:ilvl w:val="0"/>
          <w:numId w:val="8"/>
        </w:numPr>
        <w:tabs>
          <w:tab w:val="left" w:pos="426"/>
        </w:tabs>
        <w:suppressAutoHyphens/>
        <w:ind w:left="426" w:hanging="426"/>
        <w:jc w:val="both"/>
        <w:rPr>
          <w:rFonts w:ascii="Arial" w:hAnsi="Arial" w:cs="Arial"/>
          <w:sz w:val="22"/>
          <w:szCs w:val="22"/>
        </w:rPr>
      </w:pPr>
      <w:r w:rsidRPr="00325223">
        <w:rPr>
          <w:rFonts w:ascii="Arial" w:hAnsi="Arial" w:cs="Arial"/>
          <w:sz w:val="22"/>
          <w:szCs w:val="22"/>
        </w:rPr>
        <w:t>Zhotovitel</w:t>
      </w:r>
      <w:r w:rsidR="00CC3D0E" w:rsidRPr="00325223">
        <w:rPr>
          <w:rFonts w:ascii="Arial" w:hAnsi="Arial" w:cs="Arial"/>
          <w:sz w:val="22"/>
          <w:szCs w:val="22"/>
        </w:rPr>
        <w:t xml:space="preserve"> je </w:t>
      </w:r>
      <w:r w:rsidRPr="00325223">
        <w:rPr>
          <w:rFonts w:ascii="Arial" w:hAnsi="Arial" w:cs="Arial"/>
          <w:sz w:val="22"/>
          <w:szCs w:val="22"/>
        </w:rPr>
        <w:t xml:space="preserve">po celou dobu trvání této smlouvy </w:t>
      </w:r>
      <w:r w:rsidR="00CC3D0E" w:rsidRPr="00325223">
        <w:rPr>
          <w:rFonts w:ascii="Arial" w:hAnsi="Arial" w:cs="Arial"/>
          <w:sz w:val="22"/>
          <w:szCs w:val="22"/>
        </w:rPr>
        <w:t xml:space="preserve">povinen na žádost objednatele </w:t>
      </w:r>
      <w:r w:rsidRPr="00325223">
        <w:rPr>
          <w:rFonts w:ascii="Arial" w:hAnsi="Arial" w:cs="Arial"/>
          <w:sz w:val="22"/>
          <w:szCs w:val="22"/>
        </w:rPr>
        <w:t>do 2 pracovních dnů prokázat existenci a </w:t>
      </w:r>
      <w:r w:rsidR="00CC3D0E" w:rsidRPr="00325223">
        <w:rPr>
          <w:rFonts w:ascii="Arial" w:hAnsi="Arial" w:cs="Arial"/>
          <w:sz w:val="22"/>
          <w:szCs w:val="22"/>
        </w:rPr>
        <w:t>rozsah svého pojištění.</w:t>
      </w:r>
    </w:p>
    <w:p w14:paraId="6AB519AB" w14:textId="32F4A913" w:rsidR="006E240F" w:rsidRDefault="006E240F" w:rsidP="00CC3D0E">
      <w:pPr>
        <w:tabs>
          <w:tab w:val="left" w:pos="426"/>
        </w:tabs>
        <w:suppressAutoHyphens/>
        <w:jc w:val="both"/>
        <w:rPr>
          <w:rFonts w:ascii="Arial" w:hAnsi="Arial" w:cs="Arial"/>
          <w:sz w:val="22"/>
          <w:szCs w:val="22"/>
        </w:rPr>
      </w:pPr>
    </w:p>
    <w:p w14:paraId="40A6A0B8" w14:textId="77777777" w:rsidR="00090C58" w:rsidRPr="00325223" w:rsidRDefault="006213CC" w:rsidP="00494944">
      <w:pPr>
        <w:pStyle w:val="Nadpis7"/>
        <w:rPr>
          <w:rFonts w:cs="Arial"/>
        </w:rPr>
      </w:pPr>
      <w:r w:rsidRPr="00325223">
        <w:rPr>
          <w:rFonts w:cs="Arial"/>
        </w:rPr>
        <w:t>IX</w:t>
      </w:r>
      <w:r w:rsidR="00090C58" w:rsidRPr="00325223">
        <w:rPr>
          <w:rFonts w:cs="Arial"/>
        </w:rPr>
        <w:t>. Zrušení smlouvy a odstoupení od smlouvy</w:t>
      </w:r>
    </w:p>
    <w:p w14:paraId="53708663" w14:textId="77777777" w:rsidR="00090C58" w:rsidRPr="00F7685B" w:rsidRDefault="00090C58" w:rsidP="00494944">
      <w:pPr>
        <w:keepNext/>
        <w:rPr>
          <w:rFonts w:ascii="Arial" w:hAnsi="Arial" w:cs="Arial"/>
          <w:sz w:val="22"/>
          <w:szCs w:val="22"/>
        </w:rPr>
      </w:pPr>
    </w:p>
    <w:p w14:paraId="1EE0721D" w14:textId="77777777" w:rsidR="00090C58" w:rsidRPr="00F7685B" w:rsidRDefault="00090C58" w:rsidP="00D25705">
      <w:pPr>
        <w:numPr>
          <w:ilvl w:val="0"/>
          <w:numId w:val="9"/>
        </w:numPr>
        <w:tabs>
          <w:tab w:val="left" w:pos="426"/>
        </w:tabs>
        <w:suppressAutoHyphens/>
        <w:ind w:left="426" w:hanging="426"/>
        <w:jc w:val="both"/>
        <w:rPr>
          <w:rFonts w:ascii="Arial" w:hAnsi="Arial" w:cs="Arial"/>
          <w:sz w:val="22"/>
          <w:szCs w:val="22"/>
        </w:rPr>
      </w:pPr>
      <w:r w:rsidRPr="00F7685B">
        <w:rPr>
          <w:rFonts w:ascii="Arial" w:hAnsi="Arial" w:cs="Arial"/>
          <w:sz w:val="22"/>
          <w:szCs w:val="22"/>
        </w:rPr>
        <w:t>Smlouvu lze zrušit dohodou smluvních stran</w:t>
      </w:r>
      <w:r>
        <w:rPr>
          <w:rFonts w:ascii="Arial" w:hAnsi="Arial" w:cs="Arial"/>
          <w:sz w:val="22"/>
          <w:szCs w:val="22"/>
        </w:rPr>
        <w:t>, jejíž součástí je i vypořádání vzájemných závazků a pohledávek.</w:t>
      </w:r>
    </w:p>
    <w:p w14:paraId="23867676" w14:textId="77777777" w:rsidR="00090C58" w:rsidRPr="00F7685B" w:rsidRDefault="00090C58" w:rsidP="00CC3D0E">
      <w:pPr>
        <w:tabs>
          <w:tab w:val="left" w:pos="426"/>
        </w:tabs>
        <w:suppressAutoHyphens/>
        <w:jc w:val="both"/>
        <w:rPr>
          <w:rFonts w:ascii="Arial" w:hAnsi="Arial" w:cs="Arial"/>
          <w:sz w:val="22"/>
          <w:szCs w:val="22"/>
        </w:rPr>
      </w:pPr>
    </w:p>
    <w:p w14:paraId="787B61FC" w14:textId="77777777" w:rsidR="00090C58" w:rsidRPr="00F7685B" w:rsidRDefault="00090C58" w:rsidP="00D25705">
      <w:pPr>
        <w:numPr>
          <w:ilvl w:val="0"/>
          <w:numId w:val="9"/>
        </w:numPr>
        <w:tabs>
          <w:tab w:val="left" w:pos="426"/>
        </w:tabs>
        <w:suppressAutoHyphens/>
        <w:ind w:left="426" w:hanging="426"/>
        <w:jc w:val="both"/>
        <w:rPr>
          <w:rFonts w:ascii="Arial" w:hAnsi="Arial" w:cs="Arial"/>
          <w:sz w:val="22"/>
          <w:szCs w:val="22"/>
        </w:rPr>
      </w:pPr>
      <w:r w:rsidRPr="00F7685B">
        <w:rPr>
          <w:rFonts w:ascii="Arial" w:hAnsi="Arial" w:cs="Arial"/>
          <w:sz w:val="22"/>
          <w:szCs w:val="22"/>
        </w:rP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837B65">
        <w:rPr>
          <w:rFonts w:ascii="Arial" w:hAnsi="Arial" w:cs="Arial"/>
          <w:sz w:val="22"/>
          <w:szCs w:val="22"/>
        </w:rPr>
        <w:t>o úpadku a způsobech jeho řešení (insolvenční zákon)</w:t>
      </w:r>
      <w:r>
        <w:rPr>
          <w:rFonts w:ascii="Arial" w:hAnsi="Arial" w:cs="Arial"/>
          <w:sz w:val="22"/>
          <w:szCs w:val="22"/>
        </w:rPr>
        <w:t>, ve znění pozdějších předpisů</w:t>
      </w:r>
      <w:r w:rsidRPr="00F7685B">
        <w:rPr>
          <w:rFonts w:ascii="Arial" w:hAnsi="Arial" w:cs="Arial"/>
          <w:sz w:val="22"/>
          <w:szCs w:val="22"/>
        </w:rPr>
        <w:t>.</w:t>
      </w:r>
    </w:p>
    <w:p w14:paraId="306AE793" w14:textId="77777777" w:rsidR="00090C58" w:rsidRDefault="00090C58" w:rsidP="00686CE2">
      <w:pPr>
        <w:tabs>
          <w:tab w:val="left" w:pos="426"/>
        </w:tabs>
        <w:jc w:val="both"/>
        <w:rPr>
          <w:rFonts w:ascii="Arial" w:hAnsi="Arial" w:cs="Arial"/>
          <w:sz w:val="22"/>
          <w:szCs w:val="22"/>
        </w:rPr>
      </w:pPr>
    </w:p>
    <w:p w14:paraId="1042C2F4" w14:textId="77777777" w:rsidR="00090C58" w:rsidRPr="00566607" w:rsidRDefault="00090C58" w:rsidP="00D25705">
      <w:pPr>
        <w:numPr>
          <w:ilvl w:val="0"/>
          <w:numId w:val="9"/>
        </w:numPr>
        <w:suppressAutoHyphens/>
        <w:ind w:left="426" w:hanging="426"/>
        <w:jc w:val="both"/>
        <w:rPr>
          <w:rFonts w:ascii="Arial" w:hAnsi="Arial" w:cs="Arial"/>
          <w:sz w:val="22"/>
          <w:szCs w:val="22"/>
        </w:rPr>
      </w:pPr>
      <w:r>
        <w:rPr>
          <w:rFonts w:ascii="Arial" w:hAnsi="Arial" w:cs="Arial"/>
          <w:sz w:val="22"/>
          <w:szCs w:val="22"/>
        </w:rPr>
        <w:t>Za podstatné porušení smlouvy zhotovitelem se považuje zejména to, že zhotovitel neprovádí práce v odpovídající kvalitě, přičemž závadný stav nebyl odstraněn v přiměřené době následující po výzvě objednatele.</w:t>
      </w:r>
      <w:r w:rsidR="00D67669">
        <w:rPr>
          <w:rFonts w:ascii="Arial" w:hAnsi="Arial" w:cs="Arial"/>
          <w:sz w:val="22"/>
          <w:szCs w:val="22"/>
        </w:rPr>
        <w:t xml:space="preserve"> Za podstatné p</w:t>
      </w:r>
      <w:r w:rsidR="00580CF8">
        <w:rPr>
          <w:rFonts w:ascii="Arial" w:hAnsi="Arial" w:cs="Arial"/>
          <w:sz w:val="22"/>
          <w:szCs w:val="22"/>
        </w:rPr>
        <w:t>orušení smlouvy zhotovitelem se </w:t>
      </w:r>
      <w:r w:rsidR="00D67669">
        <w:rPr>
          <w:rFonts w:ascii="Arial" w:hAnsi="Arial" w:cs="Arial"/>
          <w:sz w:val="22"/>
          <w:szCs w:val="22"/>
        </w:rPr>
        <w:t>dále považuje provádění díla v rozporu s čl. IV</w:t>
      </w:r>
      <w:r w:rsidR="00837B65">
        <w:rPr>
          <w:rFonts w:ascii="Arial" w:hAnsi="Arial" w:cs="Arial"/>
          <w:sz w:val="22"/>
          <w:szCs w:val="22"/>
        </w:rPr>
        <w:t>.</w:t>
      </w:r>
      <w:r w:rsidR="00D67669">
        <w:rPr>
          <w:rFonts w:ascii="Arial" w:hAnsi="Arial" w:cs="Arial"/>
          <w:sz w:val="22"/>
          <w:szCs w:val="22"/>
        </w:rPr>
        <w:t xml:space="preserve"> odst. 3</w:t>
      </w:r>
      <w:r w:rsidR="00837B65">
        <w:rPr>
          <w:rFonts w:ascii="Arial" w:hAnsi="Arial" w:cs="Arial"/>
          <w:sz w:val="22"/>
          <w:szCs w:val="22"/>
        </w:rPr>
        <w:t>.</w:t>
      </w:r>
      <w:r w:rsidR="00D67669">
        <w:rPr>
          <w:rFonts w:ascii="Arial" w:hAnsi="Arial" w:cs="Arial"/>
          <w:sz w:val="22"/>
          <w:szCs w:val="22"/>
        </w:rPr>
        <w:t xml:space="preserve"> a </w:t>
      </w:r>
      <w:r w:rsidR="0031550B">
        <w:rPr>
          <w:rFonts w:ascii="Arial" w:hAnsi="Arial" w:cs="Arial"/>
          <w:sz w:val="22"/>
          <w:szCs w:val="22"/>
        </w:rPr>
        <w:t xml:space="preserve">odst. </w:t>
      </w:r>
      <w:r w:rsidR="000820BC">
        <w:rPr>
          <w:rFonts w:ascii="Arial" w:hAnsi="Arial" w:cs="Arial"/>
          <w:sz w:val="22"/>
          <w:szCs w:val="22"/>
        </w:rPr>
        <w:t>5</w:t>
      </w:r>
      <w:r w:rsidR="00837B65">
        <w:rPr>
          <w:rFonts w:ascii="Arial" w:hAnsi="Arial" w:cs="Arial"/>
          <w:sz w:val="22"/>
          <w:szCs w:val="22"/>
        </w:rPr>
        <w:t>.</w:t>
      </w:r>
      <w:r w:rsidR="00D67669">
        <w:rPr>
          <w:rFonts w:ascii="Arial" w:hAnsi="Arial" w:cs="Arial"/>
          <w:sz w:val="22"/>
          <w:szCs w:val="22"/>
        </w:rPr>
        <w:t xml:space="preserve"> této smlouvy.</w:t>
      </w:r>
      <w:r w:rsidR="00C24A79">
        <w:rPr>
          <w:rFonts w:ascii="Arial" w:hAnsi="Arial" w:cs="Arial"/>
          <w:sz w:val="22"/>
          <w:szCs w:val="22"/>
        </w:rPr>
        <w:t xml:space="preserve"> </w:t>
      </w:r>
      <w:r w:rsidR="00C24A79" w:rsidRPr="00347272">
        <w:rPr>
          <w:rFonts w:ascii="Arial" w:hAnsi="Arial" w:cs="Arial"/>
          <w:sz w:val="22"/>
          <w:szCs w:val="22"/>
        </w:rPr>
        <w:t>V  takovém případě nemá zhotovitel nárok na úhradu jakýchkoliv dodatečných nákladů nebo náhradu škody.</w:t>
      </w:r>
    </w:p>
    <w:p w14:paraId="6C3DC83B" w14:textId="77777777" w:rsidR="006F038B" w:rsidRPr="00566607" w:rsidRDefault="006F038B" w:rsidP="00DD5C55">
      <w:pPr>
        <w:rPr>
          <w:rFonts w:ascii="Arial" w:hAnsi="Arial" w:cs="Arial"/>
          <w:sz w:val="22"/>
          <w:szCs w:val="22"/>
        </w:rPr>
      </w:pPr>
    </w:p>
    <w:p w14:paraId="1937651D" w14:textId="3C307E90" w:rsidR="006F5103" w:rsidRPr="00347272" w:rsidRDefault="006F038B" w:rsidP="005669EC">
      <w:pPr>
        <w:pStyle w:val="Odstavecseseznamem"/>
        <w:ind w:left="426"/>
        <w:jc w:val="both"/>
        <w:rPr>
          <w:rFonts w:ascii="Arial" w:hAnsi="Arial" w:cs="Arial"/>
          <w:sz w:val="22"/>
          <w:szCs w:val="22"/>
        </w:rPr>
      </w:pPr>
      <w:r w:rsidRPr="00727FB5">
        <w:rPr>
          <w:rFonts w:ascii="Arial" w:hAnsi="Arial" w:cs="Arial"/>
          <w:sz w:val="22"/>
          <w:szCs w:val="22"/>
        </w:rPr>
        <w:t xml:space="preserve">Objednatel je </w:t>
      </w:r>
      <w:r w:rsidR="00C24A79" w:rsidRPr="00727FB5">
        <w:rPr>
          <w:rFonts w:ascii="Arial" w:hAnsi="Arial" w:cs="Arial"/>
          <w:sz w:val="22"/>
          <w:szCs w:val="22"/>
        </w:rPr>
        <w:t xml:space="preserve">dále </w:t>
      </w:r>
      <w:r w:rsidRPr="00727FB5">
        <w:rPr>
          <w:rFonts w:ascii="Arial" w:hAnsi="Arial" w:cs="Arial"/>
          <w:sz w:val="22"/>
          <w:szCs w:val="22"/>
        </w:rPr>
        <w:t>oprávněn</w:t>
      </w:r>
      <w:r w:rsidR="00C24A79" w:rsidRPr="00727FB5">
        <w:rPr>
          <w:rFonts w:ascii="Arial" w:hAnsi="Arial" w:cs="Arial"/>
          <w:sz w:val="22"/>
          <w:szCs w:val="22"/>
        </w:rPr>
        <w:t xml:space="preserve"> </w:t>
      </w:r>
      <w:r w:rsidRPr="00727FB5">
        <w:rPr>
          <w:rFonts w:ascii="Arial" w:hAnsi="Arial" w:cs="Arial"/>
          <w:sz w:val="22"/>
          <w:szCs w:val="22"/>
        </w:rPr>
        <w:t xml:space="preserve">odstoupit od </w:t>
      </w:r>
      <w:r w:rsidR="00F943F2" w:rsidRPr="00727FB5">
        <w:rPr>
          <w:rFonts w:ascii="Arial" w:hAnsi="Arial" w:cs="Arial"/>
          <w:sz w:val="22"/>
          <w:szCs w:val="22"/>
        </w:rPr>
        <w:t xml:space="preserve">části </w:t>
      </w:r>
      <w:r w:rsidRPr="00727FB5">
        <w:rPr>
          <w:rFonts w:ascii="Arial" w:hAnsi="Arial" w:cs="Arial"/>
          <w:sz w:val="22"/>
          <w:szCs w:val="22"/>
        </w:rPr>
        <w:t>plnění</w:t>
      </w:r>
      <w:r w:rsidR="00654E31" w:rsidRPr="00727FB5">
        <w:rPr>
          <w:rFonts w:ascii="Arial" w:hAnsi="Arial" w:cs="Arial"/>
          <w:sz w:val="22"/>
          <w:szCs w:val="22"/>
        </w:rPr>
        <w:t xml:space="preserve"> předmětu smlouvy</w:t>
      </w:r>
      <w:r w:rsidR="00303D8C">
        <w:rPr>
          <w:rFonts w:ascii="Arial" w:hAnsi="Arial" w:cs="Arial"/>
          <w:sz w:val="22"/>
          <w:szCs w:val="22"/>
        </w:rPr>
        <w:t xml:space="preserve"> v rozsahu</w:t>
      </w:r>
      <w:r w:rsidRPr="00727FB5">
        <w:rPr>
          <w:rFonts w:ascii="Arial" w:hAnsi="Arial" w:cs="Arial"/>
          <w:sz w:val="22"/>
          <w:szCs w:val="22"/>
        </w:rPr>
        <w:t xml:space="preserve"> </w:t>
      </w:r>
      <w:r w:rsidR="00766AF7" w:rsidRPr="00766AF7">
        <w:rPr>
          <w:rFonts w:ascii="Arial" w:hAnsi="Arial" w:cs="Arial"/>
          <w:sz w:val="22"/>
          <w:szCs w:val="22"/>
        </w:rPr>
        <w:t>části díla D (DPS)</w:t>
      </w:r>
      <w:r w:rsidR="00766AF7" w:rsidRPr="00371452">
        <w:rPr>
          <w:sz w:val="22"/>
        </w:rPr>
        <w:t xml:space="preserve"> </w:t>
      </w:r>
      <w:r w:rsidR="00C24A79" w:rsidRPr="00727FB5">
        <w:rPr>
          <w:rFonts w:ascii="Arial" w:hAnsi="Arial" w:cs="Arial"/>
          <w:sz w:val="22"/>
          <w:szCs w:val="22"/>
        </w:rPr>
        <w:t xml:space="preserve">v případě, že nezíská </w:t>
      </w:r>
      <w:r w:rsidR="00F74ACA" w:rsidRPr="00727FB5">
        <w:rPr>
          <w:rFonts w:ascii="Arial" w:hAnsi="Arial" w:cs="Arial"/>
          <w:sz w:val="22"/>
          <w:szCs w:val="22"/>
        </w:rPr>
        <w:t xml:space="preserve">pravomocné </w:t>
      </w:r>
      <w:r w:rsidR="00C24A79" w:rsidRPr="00727FB5">
        <w:rPr>
          <w:rFonts w:ascii="Arial" w:hAnsi="Arial" w:cs="Arial"/>
          <w:sz w:val="22"/>
          <w:szCs w:val="22"/>
        </w:rPr>
        <w:t>stavební povolení na stavbu uvedenou v čl. I</w:t>
      </w:r>
      <w:r w:rsidR="00F62F5F" w:rsidRPr="00727FB5">
        <w:rPr>
          <w:rFonts w:ascii="Arial" w:hAnsi="Arial" w:cs="Arial"/>
          <w:sz w:val="22"/>
          <w:szCs w:val="22"/>
        </w:rPr>
        <w:t>.</w:t>
      </w:r>
      <w:r w:rsidR="00C24A79" w:rsidRPr="00727FB5">
        <w:rPr>
          <w:rFonts w:ascii="Arial" w:hAnsi="Arial" w:cs="Arial"/>
          <w:sz w:val="22"/>
          <w:szCs w:val="22"/>
        </w:rPr>
        <w:t xml:space="preserve"> odst. 2</w:t>
      </w:r>
      <w:r w:rsidR="00F62F5F" w:rsidRPr="00727FB5">
        <w:rPr>
          <w:rFonts w:ascii="Arial" w:hAnsi="Arial" w:cs="Arial"/>
          <w:sz w:val="22"/>
          <w:szCs w:val="22"/>
        </w:rPr>
        <w:t>.</w:t>
      </w:r>
      <w:r w:rsidR="00C24A79" w:rsidRPr="00727FB5">
        <w:rPr>
          <w:rFonts w:ascii="Arial" w:hAnsi="Arial" w:cs="Arial"/>
          <w:sz w:val="22"/>
          <w:szCs w:val="22"/>
        </w:rPr>
        <w:t xml:space="preserve"> smlouvy</w:t>
      </w:r>
      <w:r w:rsidR="00E06F13" w:rsidRPr="00727FB5">
        <w:rPr>
          <w:rFonts w:ascii="Arial" w:hAnsi="Arial" w:cs="Arial"/>
          <w:sz w:val="22"/>
          <w:szCs w:val="22"/>
        </w:rPr>
        <w:t xml:space="preserve"> nejpozději do 12 měsíců ode dne předání a převzetí kompletní části C (</w:t>
      </w:r>
      <w:r w:rsidR="00766AF7">
        <w:rPr>
          <w:rFonts w:ascii="Arial" w:hAnsi="Arial" w:cs="Arial"/>
          <w:sz w:val="22"/>
          <w:szCs w:val="22"/>
        </w:rPr>
        <w:t>IČSP</w:t>
      </w:r>
      <w:r w:rsidR="00E06F13" w:rsidRPr="00727FB5">
        <w:rPr>
          <w:rFonts w:ascii="Arial" w:hAnsi="Arial" w:cs="Arial"/>
          <w:sz w:val="22"/>
          <w:szCs w:val="22"/>
        </w:rPr>
        <w:t>) díla objednatelem</w:t>
      </w:r>
      <w:r w:rsidR="00C24A79" w:rsidRPr="00727FB5">
        <w:rPr>
          <w:rFonts w:ascii="Arial" w:hAnsi="Arial" w:cs="Arial"/>
          <w:sz w:val="22"/>
          <w:szCs w:val="22"/>
        </w:rPr>
        <w:t>. V  takovém případě nemá zhotovitel nárok na úhradu jakýchkoliv dodatečných nákladů nebo náhradu škody.</w:t>
      </w:r>
    </w:p>
    <w:p w14:paraId="7D2ECFBD" w14:textId="77777777" w:rsidR="00090C58" w:rsidRPr="00347272" w:rsidRDefault="00090C58" w:rsidP="006E240F">
      <w:pPr>
        <w:rPr>
          <w:rFonts w:ascii="Arial" w:hAnsi="Arial" w:cs="Arial"/>
          <w:sz w:val="22"/>
          <w:szCs w:val="22"/>
        </w:rPr>
      </w:pPr>
    </w:p>
    <w:p w14:paraId="07E48D6F" w14:textId="66D3EEA3" w:rsidR="006E240F" w:rsidRDefault="00090C58" w:rsidP="0067501C">
      <w:pPr>
        <w:pStyle w:val="Zkladntext21"/>
        <w:tabs>
          <w:tab w:val="left" w:pos="426"/>
        </w:tabs>
        <w:ind w:left="426"/>
        <w:rPr>
          <w:sz w:val="22"/>
          <w:szCs w:val="22"/>
        </w:rPr>
      </w:pPr>
      <w:r w:rsidRPr="00347272">
        <w:rPr>
          <w:sz w:val="22"/>
          <w:szCs w:val="22"/>
        </w:rPr>
        <w:t>Pro případ odstoupení od smlouvy je objednatel oprávněn převzít nedokončené dílo do 15</w:t>
      </w:r>
      <w:r w:rsidR="0031550B" w:rsidRPr="00347272">
        <w:rPr>
          <w:sz w:val="22"/>
          <w:szCs w:val="22"/>
        </w:rPr>
        <w:t> </w:t>
      </w:r>
      <w:r w:rsidRPr="00347272">
        <w:rPr>
          <w:sz w:val="22"/>
          <w:szCs w:val="22"/>
        </w:rPr>
        <w:t xml:space="preserve">kalendářních dní ode dne ukončení této smlouvy. Zhotovitel je povinen objednateli na </w:t>
      </w:r>
      <w:r w:rsidRPr="00347272">
        <w:rPr>
          <w:sz w:val="22"/>
          <w:szCs w:val="22"/>
        </w:rPr>
        <w:lastRenderedPageBreak/>
        <w:t>jeho výzvu nedokončené dílo ve stejné</w:t>
      </w:r>
      <w:r w:rsidR="001A4688">
        <w:rPr>
          <w:sz w:val="22"/>
          <w:szCs w:val="22"/>
        </w:rPr>
        <w:t>m termínu</w:t>
      </w:r>
      <w:r w:rsidRPr="00347272">
        <w:rPr>
          <w:sz w:val="22"/>
          <w:szCs w:val="22"/>
        </w:rPr>
        <w:t xml:space="preserve"> předat. O předání a převzetí nedokončeného díla sepíší smluvní strany zápis. Odpovědnost za vady dohodnutá v této smlouvě i záruka se vztahuje v plném rozsahu i na vady nedokončeného díla. Výše ceny za dosud provedená plnění se řídí výší ujednanou pro ně v této smlouvě, se zohledněním ekonomického významu díla pro objednatele.</w:t>
      </w:r>
    </w:p>
    <w:p w14:paraId="661293E5" w14:textId="77777777" w:rsidR="006E240F" w:rsidRPr="00F7685B" w:rsidRDefault="006E240F" w:rsidP="00FD144C">
      <w:pPr>
        <w:pStyle w:val="Zkladntext21"/>
        <w:tabs>
          <w:tab w:val="left" w:pos="426"/>
        </w:tabs>
        <w:rPr>
          <w:sz w:val="22"/>
          <w:szCs w:val="22"/>
        </w:rPr>
      </w:pPr>
    </w:p>
    <w:p w14:paraId="71C09759" w14:textId="77777777" w:rsidR="00090C58" w:rsidRDefault="00090C58" w:rsidP="00D25705">
      <w:pPr>
        <w:pStyle w:val="Zkladntext21"/>
        <w:numPr>
          <w:ilvl w:val="0"/>
          <w:numId w:val="9"/>
        </w:numPr>
        <w:tabs>
          <w:tab w:val="left" w:pos="426"/>
        </w:tabs>
        <w:suppressAutoHyphens/>
        <w:ind w:left="426" w:hanging="426"/>
        <w:rPr>
          <w:sz w:val="22"/>
          <w:szCs w:val="22"/>
        </w:rPr>
      </w:pPr>
      <w:r w:rsidRPr="00F7685B">
        <w:rPr>
          <w:sz w:val="22"/>
          <w:szCs w:val="22"/>
        </w:rPr>
        <w:t>Ukončení této smlouvy nemá vliv na trvání ustanovení týkajících se smluvních pokut, záruk, řešení sporů</w:t>
      </w:r>
      <w:r w:rsidR="00566607">
        <w:rPr>
          <w:sz w:val="22"/>
          <w:szCs w:val="22"/>
        </w:rPr>
        <w:t>, ustanovení týkajících se autorských práv k dílu</w:t>
      </w:r>
      <w:r w:rsidRPr="00F7685B">
        <w:rPr>
          <w:sz w:val="22"/>
          <w:szCs w:val="22"/>
        </w:rPr>
        <w:t xml:space="preserve"> a dalších ustanovení, z jejichž povahy plyne, </w:t>
      </w:r>
      <w:r w:rsidR="000B2472">
        <w:rPr>
          <w:sz w:val="22"/>
          <w:szCs w:val="22"/>
        </w:rPr>
        <w:t>že mají zůstat v platnosti i po </w:t>
      </w:r>
      <w:r w:rsidRPr="00F7685B">
        <w:rPr>
          <w:sz w:val="22"/>
          <w:szCs w:val="22"/>
        </w:rPr>
        <w:t xml:space="preserve">ukončení smlouvy. </w:t>
      </w:r>
    </w:p>
    <w:p w14:paraId="075EEFA3" w14:textId="77777777" w:rsidR="000B3AFC" w:rsidRPr="00DD5C55" w:rsidRDefault="000B3AFC" w:rsidP="00325223">
      <w:pPr>
        <w:rPr>
          <w:b/>
          <w:bCs/>
          <w:sz w:val="22"/>
          <w:szCs w:val="22"/>
          <w:u w:val="single"/>
        </w:rPr>
      </w:pPr>
    </w:p>
    <w:p w14:paraId="27CB7406" w14:textId="77777777" w:rsidR="00D811CE" w:rsidRDefault="000619F9" w:rsidP="00325223">
      <w:pPr>
        <w:pStyle w:val="Zkladntext21"/>
        <w:tabs>
          <w:tab w:val="left" w:pos="426"/>
        </w:tabs>
        <w:suppressAutoHyphens/>
        <w:ind w:left="426"/>
        <w:jc w:val="center"/>
        <w:rPr>
          <w:rFonts w:cs="Times New Roman"/>
          <w:b/>
          <w:bCs/>
          <w:sz w:val="22"/>
          <w:szCs w:val="22"/>
          <w:u w:val="single"/>
        </w:rPr>
      </w:pPr>
      <w:r w:rsidRPr="00340979">
        <w:rPr>
          <w:rFonts w:cs="Times New Roman"/>
          <w:b/>
          <w:bCs/>
          <w:sz w:val="22"/>
          <w:szCs w:val="22"/>
          <w:u w:val="single"/>
        </w:rPr>
        <w:t>X. Licenční a autorská ujednání</w:t>
      </w:r>
    </w:p>
    <w:p w14:paraId="432EE452" w14:textId="77777777" w:rsidR="00D811CE" w:rsidRPr="00340979" w:rsidRDefault="00D811CE" w:rsidP="00325223">
      <w:pPr>
        <w:pStyle w:val="Zkladntext21"/>
        <w:tabs>
          <w:tab w:val="left" w:pos="426"/>
        </w:tabs>
        <w:suppressAutoHyphens/>
        <w:rPr>
          <w:rFonts w:cs="Times New Roman"/>
          <w:bCs/>
          <w:sz w:val="22"/>
          <w:szCs w:val="22"/>
          <w:u w:val="single"/>
        </w:rPr>
      </w:pPr>
    </w:p>
    <w:p w14:paraId="78F9E4F8" w14:textId="77777777" w:rsidR="00E053D0" w:rsidRDefault="00E053D0" w:rsidP="00325223">
      <w:pPr>
        <w:pStyle w:val="Zkladntext211"/>
        <w:numPr>
          <w:ilvl w:val="6"/>
          <w:numId w:val="9"/>
        </w:numPr>
        <w:ind w:left="426" w:hanging="426"/>
        <w:jc w:val="both"/>
        <w:rPr>
          <w:sz w:val="22"/>
          <w:szCs w:val="22"/>
        </w:rPr>
      </w:pPr>
      <w:r>
        <w:rPr>
          <w:sz w:val="22"/>
          <w:szCs w:val="22"/>
        </w:rPr>
        <w:t>Zhotovitel prohlašuje, že je nositelem majetkových autorských práv k dílu, které je předmětem této smlouvy.</w:t>
      </w:r>
    </w:p>
    <w:p w14:paraId="25D1ED5D" w14:textId="77777777" w:rsidR="00D811CE" w:rsidRDefault="00D811CE" w:rsidP="00325223">
      <w:pPr>
        <w:pStyle w:val="Zkladntext211"/>
        <w:jc w:val="both"/>
        <w:rPr>
          <w:sz w:val="22"/>
          <w:szCs w:val="22"/>
        </w:rPr>
      </w:pPr>
    </w:p>
    <w:p w14:paraId="018BD897" w14:textId="796C56E6" w:rsidR="00E053D0" w:rsidRDefault="00E053D0" w:rsidP="00325223">
      <w:pPr>
        <w:pStyle w:val="Zkladntext211"/>
        <w:numPr>
          <w:ilvl w:val="6"/>
          <w:numId w:val="9"/>
        </w:numPr>
        <w:ind w:left="426" w:hanging="426"/>
        <w:jc w:val="both"/>
        <w:rPr>
          <w:sz w:val="22"/>
          <w:szCs w:val="22"/>
        </w:rPr>
      </w:pPr>
      <w:r>
        <w:rPr>
          <w:sz w:val="22"/>
          <w:szCs w:val="22"/>
        </w:rPr>
        <w:t>Zhotovitel tímto uděluje objednateli výhradní oprávnění k výkonu práva dílo užít (licenci). Licence je poskytována:</w:t>
      </w:r>
    </w:p>
    <w:p w14:paraId="4F7E2F27" w14:textId="3856FCAE" w:rsidR="00D811CE" w:rsidRDefault="00E053D0" w:rsidP="003509E8">
      <w:pPr>
        <w:pStyle w:val="Zkladntext211"/>
        <w:ind w:left="851" w:hanging="425"/>
        <w:jc w:val="both"/>
        <w:rPr>
          <w:sz w:val="22"/>
          <w:szCs w:val="22"/>
        </w:rPr>
      </w:pPr>
      <w:r w:rsidRPr="001953A2">
        <w:rPr>
          <w:sz w:val="22"/>
          <w:szCs w:val="22"/>
        </w:rPr>
        <w:t>a</w:t>
      </w:r>
      <w:r w:rsidR="003509E8">
        <w:rPr>
          <w:sz w:val="22"/>
          <w:szCs w:val="22"/>
        </w:rPr>
        <w:t>)</w:t>
      </w:r>
      <w:r w:rsidR="003509E8">
        <w:rPr>
          <w:sz w:val="22"/>
          <w:szCs w:val="22"/>
        </w:rPr>
        <w:tab/>
        <w:t xml:space="preserve">jako </w:t>
      </w:r>
      <w:r>
        <w:rPr>
          <w:sz w:val="22"/>
          <w:szCs w:val="22"/>
        </w:rPr>
        <w:t>výhradní,</w:t>
      </w:r>
    </w:p>
    <w:p w14:paraId="36E3B92B" w14:textId="7C286916" w:rsidR="00D811CE" w:rsidRDefault="00E053D0" w:rsidP="003509E8">
      <w:pPr>
        <w:pStyle w:val="Zkladntext211"/>
        <w:ind w:left="851" w:hanging="425"/>
        <w:jc w:val="both"/>
        <w:rPr>
          <w:sz w:val="22"/>
          <w:szCs w:val="22"/>
        </w:rPr>
      </w:pPr>
      <w:r>
        <w:rPr>
          <w:sz w:val="22"/>
          <w:szCs w:val="22"/>
        </w:rPr>
        <w:t>b</w:t>
      </w:r>
      <w:r w:rsidR="003509E8">
        <w:rPr>
          <w:sz w:val="22"/>
          <w:szCs w:val="22"/>
        </w:rPr>
        <w:t>)</w:t>
      </w:r>
      <w:r w:rsidR="003509E8">
        <w:rPr>
          <w:sz w:val="22"/>
          <w:szCs w:val="22"/>
        </w:rPr>
        <w:tab/>
      </w:r>
      <w:r>
        <w:rPr>
          <w:sz w:val="22"/>
          <w:szCs w:val="22"/>
        </w:rPr>
        <w:t>na dobu trvání maje</w:t>
      </w:r>
      <w:r w:rsidR="00325223">
        <w:rPr>
          <w:sz w:val="22"/>
          <w:szCs w:val="22"/>
        </w:rPr>
        <w:t>tkových autorských práv k dílu,</w:t>
      </w:r>
    </w:p>
    <w:p w14:paraId="594383D5" w14:textId="04171673" w:rsidR="00D811CE" w:rsidRDefault="00E053D0" w:rsidP="003509E8">
      <w:pPr>
        <w:pStyle w:val="Zkladntext211"/>
        <w:ind w:left="851" w:hanging="425"/>
        <w:jc w:val="both"/>
        <w:rPr>
          <w:sz w:val="22"/>
          <w:szCs w:val="22"/>
        </w:rPr>
      </w:pPr>
      <w:r>
        <w:rPr>
          <w:sz w:val="22"/>
          <w:szCs w:val="22"/>
        </w:rPr>
        <w:t>c</w:t>
      </w:r>
      <w:r w:rsidR="003509E8">
        <w:rPr>
          <w:sz w:val="22"/>
          <w:szCs w:val="22"/>
        </w:rPr>
        <w:t>)</w:t>
      </w:r>
      <w:r w:rsidR="003509E8">
        <w:rPr>
          <w:sz w:val="22"/>
          <w:szCs w:val="22"/>
        </w:rPr>
        <w:tab/>
      </w:r>
      <w:r>
        <w:rPr>
          <w:sz w:val="22"/>
          <w:szCs w:val="22"/>
        </w:rPr>
        <w:t>pro území všech zemí světa (</w:t>
      </w:r>
      <w:r w:rsidR="00325223">
        <w:rPr>
          <w:sz w:val="22"/>
          <w:szCs w:val="22"/>
        </w:rPr>
        <w:t>celosvětově),</w:t>
      </w:r>
    </w:p>
    <w:p w14:paraId="0E255AB9" w14:textId="10A6959C" w:rsidR="00D811CE" w:rsidRDefault="00E053D0" w:rsidP="003509E8">
      <w:pPr>
        <w:pStyle w:val="Zkladntext211"/>
        <w:ind w:left="851" w:hanging="425"/>
        <w:jc w:val="both"/>
        <w:rPr>
          <w:sz w:val="22"/>
          <w:szCs w:val="22"/>
        </w:rPr>
      </w:pPr>
      <w:r>
        <w:rPr>
          <w:sz w:val="22"/>
          <w:szCs w:val="22"/>
        </w:rPr>
        <w:t>d</w:t>
      </w:r>
      <w:r w:rsidR="003509E8">
        <w:rPr>
          <w:sz w:val="22"/>
          <w:szCs w:val="22"/>
        </w:rPr>
        <w:t>)</w:t>
      </w:r>
      <w:r w:rsidR="003509E8">
        <w:rPr>
          <w:sz w:val="22"/>
          <w:szCs w:val="22"/>
        </w:rPr>
        <w:tab/>
      </w:r>
      <w:r w:rsidR="00FF222E">
        <w:rPr>
          <w:sz w:val="22"/>
          <w:szCs w:val="22"/>
        </w:rPr>
        <w:t xml:space="preserve">tak, že </w:t>
      </w:r>
      <w:r>
        <w:rPr>
          <w:sz w:val="22"/>
          <w:szCs w:val="22"/>
        </w:rPr>
        <w:t xml:space="preserve">množstevní rozsah </w:t>
      </w:r>
      <w:r w:rsidR="00325223">
        <w:rPr>
          <w:sz w:val="22"/>
          <w:szCs w:val="22"/>
        </w:rPr>
        <w:t>této licence není nijak omezen,</w:t>
      </w:r>
    </w:p>
    <w:p w14:paraId="4A16249A" w14:textId="0C3F60FD" w:rsidR="00D811CE" w:rsidRDefault="00E053D0" w:rsidP="003509E8">
      <w:pPr>
        <w:pStyle w:val="Zkladntext211"/>
        <w:ind w:left="851" w:hanging="425"/>
        <w:jc w:val="both"/>
        <w:rPr>
          <w:sz w:val="22"/>
          <w:szCs w:val="22"/>
        </w:rPr>
      </w:pPr>
      <w:r>
        <w:rPr>
          <w:sz w:val="22"/>
          <w:szCs w:val="22"/>
        </w:rPr>
        <w:t>e</w:t>
      </w:r>
      <w:r w:rsidR="003509E8">
        <w:rPr>
          <w:sz w:val="22"/>
          <w:szCs w:val="22"/>
        </w:rPr>
        <w:t>)</w:t>
      </w:r>
      <w:r w:rsidR="003509E8">
        <w:rPr>
          <w:sz w:val="22"/>
          <w:szCs w:val="22"/>
        </w:rPr>
        <w:tab/>
      </w:r>
      <w:r>
        <w:rPr>
          <w:sz w:val="22"/>
          <w:szCs w:val="22"/>
        </w:rPr>
        <w:t>s</w:t>
      </w:r>
      <w:r w:rsidR="00CB081F">
        <w:rPr>
          <w:sz w:val="22"/>
          <w:szCs w:val="22"/>
        </w:rPr>
        <w:t xml:space="preserve"> </w:t>
      </w:r>
      <w:r>
        <w:rPr>
          <w:sz w:val="22"/>
          <w:szCs w:val="22"/>
        </w:rPr>
        <w:t>právem</w:t>
      </w:r>
      <w:r w:rsidR="00CB081F">
        <w:rPr>
          <w:sz w:val="22"/>
          <w:szCs w:val="22"/>
        </w:rPr>
        <w:t xml:space="preserve"> </w:t>
      </w:r>
      <w:r>
        <w:rPr>
          <w:sz w:val="22"/>
          <w:szCs w:val="22"/>
        </w:rPr>
        <w:t>dalšího postoupení získaného práva či udělení podlicence třetím osobám. O</w:t>
      </w:r>
      <w:r w:rsidR="0031550B">
        <w:rPr>
          <w:sz w:val="22"/>
          <w:szCs w:val="22"/>
        </w:rPr>
        <w:t> </w:t>
      </w:r>
      <w:r>
        <w:rPr>
          <w:sz w:val="22"/>
          <w:szCs w:val="22"/>
        </w:rPr>
        <w:t xml:space="preserve">postoupení práv není objednatel </w:t>
      </w:r>
      <w:r w:rsidR="00325223">
        <w:rPr>
          <w:sz w:val="22"/>
          <w:szCs w:val="22"/>
        </w:rPr>
        <w:t>povinen informovat zhotovitele.</w:t>
      </w:r>
    </w:p>
    <w:p w14:paraId="01536F35" w14:textId="77777777" w:rsidR="00727FB5" w:rsidRDefault="00727FB5" w:rsidP="00325223">
      <w:pPr>
        <w:pStyle w:val="Zkladntext211"/>
        <w:jc w:val="both"/>
        <w:rPr>
          <w:sz w:val="22"/>
          <w:szCs w:val="22"/>
        </w:rPr>
      </w:pPr>
    </w:p>
    <w:p w14:paraId="2D2584A4" w14:textId="77777777" w:rsidR="00E053D0" w:rsidRDefault="0000085D" w:rsidP="00325223">
      <w:pPr>
        <w:pStyle w:val="Zkladntext211"/>
        <w:numPr>
          <w:ilvl w:val="6"/>
          <w:numId w:val="9"/>
        </w:numPr>
        <w:ind w:left="426" w:hanging="426"/>
        <w:jc w:val="both"/>
        <w:rPr>
          <w:sz w:val="22"/>
          <w:szCs w:val="22"/>
        </w:rPr>
      </w:pPr>
      <w:r>
        <w:rPr>
          <w:sz w:val="22"/>
          <w:szCs w:val="22"/>
        </w:rPr>
        <w:t>Objednatel není povinen licenci využít.</w:t>
      </w:r>
    </w:p>
    <w:p w14:paraId="135E4D0A" w14:textId="77777777" w:rsidR="00D811CE" w:rsidRDefault="00D811CE" w:rsidP="00325223">
      <w:pPr>
        <w:pStyle w:val="Zkladntext211"/>
        <w:jc w:val="both"/>
        <w:rPr>
          <w:sz w:val="22"/>
          <w:szCs w:val="22"/>
        </w:rPr>
      </w:pPr>
    </w:p>
    <w:p w14:paraId="23BE3AB9" w14:textId="501797B8" w:rsidR="0000085D" w:rsidRPr="001953A2" w:rsidRDefault="0000085D" w:rsidP="00325223">
      <w:pPr>
        <w:pStyle w:val="Zkladntext211"/>
        <w:numPr>
          <w:ilvl w:val="6"/>
          <w:numId w:val="9"/>
        </w:numPr>
        <w:ind w:left="426" w:hanging="426"/>
        <w:jc w:val="both"/>
        <w:rPr>
          <w:sz w:val="22"/>
          <w:szCs w:val="22"/>
        </w:rPr>
      </w:pPr>
      <w:r w:rsidRPr="001953A2">
        <w:rPr>
          <w:sz w:val="22"/>
          <w:szCs w:val="22"/>
        </w:rPr>
        <w:t>Práva a povinnosti objednatele podle této smlouvy přechá</w:t>
      </w:r>
      <w:r w:rsidR="00325223">
        <w:rPr>
          <w:sz w:val="22"/>
          <w:szCs w:val="22"/>
        </w:rPr>
        <w:t>zejí na jeho právního nástupce.</w:t>
      </w:r>
    </w:p>
    <w:p w14:paraId="53DF86A0" w14:textId="77777777" w:rsidR="00D811CE" w:rsidRDefault="00D811CE" w:rsidP="00325223">
      <w:pPr>
        <w:pStyle w:val="Zkladntext211"/>
        <w:jc w:val="both"/>
        <w:rPr>
          <w:sz w:val="22"/>
          <w:szCs w:val="22"/>
        </w:rPr>
      </w:pPr>
    </w:p>
    <w:p w14:paraId="413C838A" w14:textId="6B76D8ED" w:rsidR="0000085D" w:rsidRDefault="0000085D" w:rsidP="00325223">
      <w:pPr>
        <w:pStyle w:val="Zkladntext211"/>
        <w:numPr>
          <w:ilvl w:val="6"/>
          <w:numId w:val="9"/>
        </w:numPr>
        <w:ind w:left="426" w:hanging="426"/>
        <w:jc w:val="both"/>
        <w:rPr>
          <w:sz w:val="22"/>
          <w:szCs w:val="22"/>
        </w:rPr>
      </w:pPr>
      <w:r w:rsidRPr="001953A2">
        <w:rPr>
          <w:sz w:val="22"/>
          <w:szCs w:val="22"/>
        </w:rPr>
        <w:t>Objednatel jako výhradní nabyvatel licence nabývá oprávnění ke všem v </w:t>
      </w:r>
      <w:r w:rsidRPr="0000085D">
        <w:rPr>
          <w:sz w:val="22"/>
          <w:szCs w:val="22"/>
        </w:rPr>
        <w:t>současnosti známým způsobům užití díla, a to zejména k těm způsobům užití, která účelově souvisí se zadávacím řízením na výběr zhotovitele pro realizaci stavby a samotnou realizací</w:t>
      </w:r>
      <w:r>
        <w:rPr>
          <w:sz w:val="22"/>
          <w:szCs w:val="22"/>
        </w:rPr>
        <w:t xml:space="preserve"> této</w:t>
      </w:r>
      <w:r w:rsidRPr="001953A2">
        <w:rPr>
          <w:sz w:val="22"/>
          <w:szCs w:val="22"/>
        </w:rPr>
        <w:t xml:space="preserve"> stavby</w:t>
      </w:r>
      <w:r w:rsidR="006548E5">
        <w:rPr>
          <w:sz w:val="22"/>
          <w:szCs w:val="22"/>
        </w:rPr>
        <w:t>, bez ohledu na skutečnost, zda realizace bude prováděna objednatelem či třetí osobou</w:t>
      </w:r>
      <w:r>
        <w:rPr>
          <w:sz w:val="22"/>
          <w:szCs w:val="22"/>
        </w:rPr>
        <w:t>.</w:t>
      </w:r>
    </w:p>
    <w:p w14:paraId="498F0FB0" w14:textId="77777777" w:rsidR="00D811CE" w:rsidRDefault="00D811CE" w:rsidP="00325223">
      <w:pPr>
        <w:pStyle w:val="Zkladntext211"/>
        <w:jc w:val="both"/>
        <w:rPr>
          <w:sz w:val="22"/>
          <w:szCs w:val="22"/>
        </w:rPr>
      </w:pPr>
    </w:p>
    <w:p w14:paraId="1059A284" w14:textId="77777777" w:rsidR="0000085D" w:rsidRDefault="0000085D" w:rsidP="00325223">
      <w:pPr>
        <w:pStyle w:val="Zkladntext211"/>
        <w:numPr>
          <w:ilvl w:val="6"/>
          <w:numId w:val="9"/>
        </w:numPr>
        <w:ind w:left="426" w:hanging="426"/>
        <w:jc w:val="both"/>
        <w:rPr>
          <w:sz w:val="22"/>
          <w:szCs w:val="22"/>
        </w:rPr>
      </w:pPr>
      <w:r>
        <w:rPr>
          <w:sz w:val="22"/>
          <w:szCs w:val="22"/>
        </w:rPr>
        <w:t>Zhotovitel tímto uděluje objednateli neomezený souhlas se zveřejněním díla s jakýmikoli úpravami a změnami díla, jakožto i s jakýmkoliv jeho tvůrčím zpracováním s jeho spojením s jinými díly a jeho zařazením do díla souborného.</w:t>
      </w:r>
    </w:p>
    <w:p w14:paraId="59BC51AE" w14:textId="77777777" w:rsidR="00D811CE" w:rsidRPr="00FA12D9" w:rsidRDefault="00D811CE" w:rsidP="00FA12D9">
      <w:pPr>
        <w:rPr>
          <w:sz w:val="22"/>
          <w:szCs w:val="22"/>
        </w:rPr>
      </w:pPr>
    </w:p>
    <w:p w14:paraId="2896751A" w14:textId="77777777" w:rsidR="0000085D" w:rsidRDefault="0000085D" w:rsidP="00D25705">
      <w:pPr>
        <w:pStyle w:val="Zkladntext211"/>
        <w:numPr>
          <w:ilvl w:val="6"/>
          <w:numId w:val="9"/>
        </w:numPr>
        <w:ind w:left="426" w:hanging="426"/>
        <w:jc w:val="both"/>
        <w:rPr>
          <w:sz w:val="22"/>
          <w:szCs w:val="22"/>
        </w:rPr>
      </w:pPr>
      <w:r>
        <w:rPr>
          <w:sz w:val="22"/>
          <w:szCs w:val="22"/>
        </w:rPr>
        <w:t>Zhotovitel prohlašuje, že autor díla výslovně udělil zho</w:t>
      </w:r>
      <w:r w:rsidR="000820BC">
        <w:rPr>
          <w:sz w:val="22"/>
          <w:szCs w:val="22"/>
        </w:rPr>
        <w:t>toviteli bezpodmínečný souhlas</w:t>
      </w:r>
      <w:r>
        <w:rPr>
          <w:sz w:val="22"/>
          <w:szCs w:val="22"/>
        </w:rPr>
        <w:t xml:space="preserve"> ke zveřejnění díla, jeho úpravám, změnám, jeho zpracování včetně překladu, jeho spojení s jiným dílem a zařazení </w:t>
      </w:r>
      <w:r w:rsidR="001953A2">
        <w:rPr>
          <w:sz w:val="22"/>
          <w:szCs w:val="22"/>
        </w:rPr>
        <w:t xml:space="preserve">díla do díla souborného a dále prohlašuje, že autor udělil zhotoviteli bezpodmínečný souhlas k výkonu jménem zhotovitele a na jeho účet autorových majetkových práv k dílu a dále prohlašuje, že autor udělil bezpodmínečný souhlas zhotoviteli k postoupení shora uvedených práv třetí osobě. </w:t>
      </w:r>
    </w:p>
    <w:p w14:paraId="2F1727B6" w14:textId="77777777" w:rsidR="00D811CE" w:rsidRPr="00FA12D9" w:rsidRDefault="00D811CE" w:rsidP="00FA12D9">
      <w:pPr>
        <w:rPr>
          <w:sz w:val="22"/>
          <w:szCs w:val="22"/>
        </w:rPr>
      </w:pPr>
    </w:p>
    <w:p w14:paraId="265B2C9D" w14:textId="77777777" w:rsidR="001953A2" w:rsidRDefault="001953A2" w:rsidP="00D25705">
      <w:pPr>
        <w:pStyle w:val="Zkladntext211"/>
        <w:numPr>
          <w:ilvl w:val="6"/>
          <w:numId w:val="9"/>
        </w:numPr>
        <w:ind w:left="426" w:hanging="426"/>
        <w:jc w:val="both"/>
        <w:rPr>
          <w:sz w:val="22"/>
          <w:szCs w:val="22"/>
        </w:rPr>
      </w:pPr>
      <w:r>
        <w:rPr>
          <w:sz w:val="22"/>
          <w:szCs w:val="22"/>
        </w:rPr>
        <w:t>Výše odměny za nabytí licence k užití díla je zahrnuta v ceně díla dle čl. III</w:t>
      </w:r>
      <w:r w:rsidR="0031550B">
        <w:rPr>
          <w:sz w:val="22"/>
          <w:szCs w:val="22"/>
        </w:rPr>
        <w:t>.</w:t>
      </w:r>
      <w:r>
        <w:rPr>
          <w:sz w:val="22"/>
          <w:szCs w:val="22"/>
        </w:rPr>
        <w:t xml:space="preserve"> odst. 1</w:t>
      </w:r>
      <w:r w:rsidR="0031550B">
        <w:rPr>
          <w:sz w:val="22"/>
          <w:szCs w:val="22"/>
        </w:rPr>
        <w:t>.</w:t>
      </w:r>
      <w:r>
        <w:rPr>
          <w:sz w:val="22"/>
          <w:szCs w:val="22"/>
        </w:rPr>
        <w:t xml:space="preserve"> této smlouvy. Veškeré finanční nároky vyplývající z užití díla objednatelem jsou zaplacením ceny za zhotovení díla dle této smlouvy uspokojeny. Odměna je sjednána bez ohledu na výši výnosů objednatele z využití licence. Zhotoviteli nevzniká právo na přiměřenou dodatečnou odměnu v případech, kdy by se výše odměny dostala do zřejmého nepoměru</w:t>
      </w:r>
      <w:r w:rsidR="00CB081F">
        <w:rPr>
          <w:sz w:val="22"/>
          <w:szCs w:val="22"/>
        </w:rPr>
        <w:t xml:space="preserve"> </w:t>
      </w:r>
      <w:r>
        <w:rPr>
          <w:sz w:val="22"/>
          <w:szCs w:val="22"/>
        </w:rPr>
        <w:t>k</w:t>
      </w:r>
      <w:r w:rsidR="0031550B">
        <w:rPr>
          <w:sz w:val="22"/>
          <w:szCs w:val="22"/>
        </w:rPr>
        <w:t> </w:t>
      </w:r>
      <w:r>
        <w:rPr>
          <w:sz w:val="22"/>
          <w:szCs w:val="22"/>
        </w:rPr>
        <w:t xml:space="preserve">zisku z využití licence a k významu díla pro dosažení takového zisku. </w:t>
      </w:r>
    </w:p>
    <w:p w14:paraId="12CB3F0E" w14:textId="77777777" w:rsidR="00D811CE" w:rsidRPr="00FA12D9" w:rsidRDefault="00D811CE" w:rsidP="00FA12D9">
      <w:pPr>
        <w:rPr>
          <w:sz w:val="22"/>
          <w:szCs w:val="22"/>
        </w:rPr>
      </w:pPr>
    </w:p>
    <w:p w14:paraId="1A3EC285" w14:textId="77777777" w:rsidR="001953A2" w:rsidRDefault="001953A2" w:rsidP="00D25705">
      <w:pPr>
        <w:pStyle w:val="Zkladntext211"/>
        <w:numPr>
          <w:ilvl w:val="6"/>
          <w:numId w:val="9"/>
        </w:numPr>
        <w:ind w:left="426" w:hanging="426"/>
        <w:jc w:val="both"/>
        <w:rPr>
          <w:sz w:val="22"/>
          <w:szCs w:val="22"/>
        </w:rPr>
      </w:pPr>
      <w:r>
        <w:rPr>
          <w:sz w:val="22"/>
          <w:szCs w:val="22"/>
        </w:rPr>
        <w:t xml:space="preserve">Zhotovitel prohlašuje, že mu nejsou známa žádná práva třetích osob, která by mohla být na překážku užívání díla objednatelem v rozsahu uvedeném v této smlouvě. </w:t>
      </w:r>
    </w:p>
    <w:p w14:paraId="74B93843" w14:textId="28D7FC8B" w:rsidR="00D811CE" w:rsidRDefault="00D811CE" w:rsidP="00FA12D9">
      <w:pPr>
        <w:rPr>
          <w:sz w:val="22"/>
          <w:szCs w:val="22"/>
        </w:rPr>
      </w:pPr>
    </w:p>
    <w:p w14:paraId="010034CB" w14:textId="77777777" w:rsidR="00DF5122" w:rsidRPr="00FA12D9" w:rsidRDefault="00DF5122" w:rsidP="00FA12D9">
      <w:pPr>
        <w:rPr>
          <w:sz w:val="22"/>
          <w:szCs w:val="22"/>
        </w:rPr>
      </w:pPr>
    </w:p>
    <w:p w14:paraId="00B05B47" w14:textId="77777777" w:rsidR="001953A2" w:rsidRDefault="001953A2" w:rsidP="00D25705">
      <w:pPr>
        <w:pStyle w:val="Zkladntext211"/>
        <w:numPr>
          <w:ilvl w:val="6"/>
          <w:numId w:val="9"/>
        </w:numPr>
        <w:ind w:left="426" w:hanging="426"/>
        <w:jc w:val="both"/>
        <w:rPr>
          <w:sz w:val="22"/>
          <w:szCs w:val="22"/>
        </w:rPr>
      </w:pPr>
      <w:r>
        <w:rPr>
          <w:sz w:val="22"/>
          <w:szCs w:val="22"/>
        </w:rPr>
        <w:lastRenderedPageBreak/>
        <w:t xml:space="preserve">Zhotovitel se zavazuje, že v případě zjištění neoprávněného užívání díla třetí osobou poskytne objednateli náležitou součinnost při přijímání </w:t>
      </w:r>
      <w:r w:rsidR="00F756EB">
        <w:rPr>
          <w:sz w:val="22"/>
          <w:szCs w:val="22"/>
        </w:rPr>
        <w:t xml:space="preserve">potřebných právních opatření k ochraně výkonu práv objednatele podle této smlouvy. </w:t>
      </w:r>
    </w:p>
    <w:p w14:paraId="08AA6CDE" w14:textId="77777777" w:rsidR="00D811CE" w:rsidRPr="00FA12D9" w:rsidRDefault="00D811CE" w:rsidP="00FA12D9">
      <w:pPr>
        <w:rPr>
          <w:sz w:val="22"/>
          <w:szCs w:val="22"/>
        </w:rPr>
      </w:pPr>
    </w:p>
    <w:p w14:paraId="0D1F2B5D" w14:textId="77777777" w:rsidR="00F756EB" w:rsidRDefault="00F756EB" w:rsidP="00D25705">
      <w:pPr>
        <w:pStyle w:val="Zkladntext211"/>
        <w:numPr>
          <w:ilvl w:val="6"/>
          <w:numId w:val="9"/>
        </w:numPr>
        <w:ind w:left="426" w:hanging="426"/>
        <w:jc w:val="both"/>
        <w:rPr>
          <w:sz w:val="22"/>
          <w:szCs w:val="22"/>
        </w:rPr>
      </w:pPr>
      <w:r>
        <w:rPr>
          <w:sz w:val="22"/>
          <w:szCs w:val="22"/>
        </w:rPr>
        <w:t xml:space="preserve">Oprávnění objednatele užít dílo nezaniká a nemá na něj vliv odstoupení od smlouvy jakékoliv smluvní </w:t>
      </w:r>
      <w:r w:rsidR="00C76A92">
        <w:rPr>
          <w:sz w:val="22"/>
          <w:szCs w:val="22"/>
        </w:rPr>
        <w:t>strany v případech, kdy se strany v souvislosti s odstoupením od smlouvy vypořádají ta</w:t>
      </w:r>
      <w:r w:rsidR="0086088E">
        <w:rPr>
          <w:sz w:val="22"/>
          <w:szCs w:val="22"/>
        </w:rPr>
        <w:t>k</w:t>
      </w:r>
      <w:r w:rsidR="00C76A92">
        <w:rPr>
          <w:sz w:val="22"/>
          <w:szCs w:val="22"/>
        </w:rPr>
        <w:t>, že objednateli zůstane dílo dle této smlouvy a zhotoviteli uhrazená cena díla nebo její odpovídající část.</w:t>
      </w:r>
    </w:p>
    <w:p w14:paraId="7FCF3BED" w14:textId="5B04D73A" w:rsidR="00D811CE" w:rsidRDefault="00D811CE" w:rsidP="00FA12D9">
      <w:pPr>
        <w:rPr>
          <w:sz w:val="22"/>
          <w:szCs w:val="22"/>
        </w:rPr>
      </w:pPr>
    </w:p>
    <w:p w14:paraId="4C3AF0F0" w14:textId="77777777" w:rsidR="00D811CE" w:rsidRDefault="00C76A92" w:rsidP="00D25705">
      <w:pPr>
        <w:pStyle w:val="Zkladntext211"/>
        <w:numPr>
          <w:ilvl w:val="6"/>
          <w:numId w:val="9"/>
        </w:numPr>
        <w:tabs>
          <w:tab w:val="left" w:pos="426"/>
        </w:tabs>
        <w:ind w:left="426" w:hanging="426"/>
        <w:jc w:val="both"/>
        <w:rPr>
          <w:sz w:val="22"/>
          <w:szCs w:val="22"/>
        </w:rPr>
      </w:pPr>
      <w:r w:rsidRPr="0086088E">
        <w:rPr>
          <w:sz w:val="22"/>
          <w:szCs w:val="22"/>
        </w:rPr>
        <w:t>Práva zhotovitele osobovat si autorství díla a uvádět u díla své jméno zejména při zveřejnění propagaci díla zůstávají ned</w:t>
      </w:r>
      <w:r w:rsidRPr="00B320F7">
        <w:rPr>
          <w:sz w:val="22"/>
          <w:szCs w:val="22"/>
        </w:rPr>
        <w:t>otčena.</w:t>
      </w:r>
    </w:p>
    <w:p w14:paraId="7DDE269E" w14:textId="77777777" w:rsidR="000B3AFC" w:rsidRDefault="000B3AFC" w:rsidP="00E72ED6">
      <w:pPr>
        <w:rPr>
          <w:rFonts w:ascii="Arial" w:hAnsi="Arial" w:cs="Arial"/>
          <w:b/>
          <w:bCs/>
          <w:sz w:val="22"/>
          <w:szCs w:val="22"/>
          <w:u w:val="single"/>
        </w:rPr>
      </w:pPr>
    </w:p>
    <w:p w14:paraId="151E7AAA" w14:textId="77777777" w:rsidR="00090C58" w:rsidRPr="00F7685B" w:rsidRDefault="00090C58" w:rsidP="00494944">
      <w:pPr>
        <w:pStyle w:val="Nadpis7"/>
      </w:pPr>
      <w:r>
        <w:t>X</w:t>
      </w:r>
      <w:r w:rsidR="00E053D0">
        <w:t>I</w:t>
      </w:r>
      <w:r w:rsidRPr="00F7685B">
        <w:t>. Závěrečná ustanovení</w:t>
      </w:r>
    </w:p>
    <w:p w14:paraId="4D54938A" w14:textId="77777777" w:rsidR="00090C58" w:rsidRPr="00F7685B" w:rsidRDefault="00090C58" w:rsidP="00512C7C">
      <w:pPr>
        <w:pStyle w:val="Zkladntext211"/>
        <w:keepNext/>
        <w:jc w:val="both"/>
        <w:rPr>
          <w:sz w:val="22"/>
          <w:szCs w:val="22"/>
        </w:rPr>
      </w:pPr>
    </w:p>
    <w:p w14:paraId="40ACEF6C" w14:textId="77777777" w:rsidR="00D811CE" w:rsidRDefault="00090C58" w:rsidP="00D25705">
      <w:pPr>
        <w:pStyle w:val="Zkladntext211"/>
        <w:numPr>
          <w:ilvl w:val="6"/>
          <w:numId w:val="13"/>
        </w:numPr>
        <w:tabs>
          <w:tab w:val="clear" w:pos="5040"/>
          <w:tab w:val="num" w:pos="426"/>
        </w:tabs>
        <w:ind w:left="426" w:hanging="426"/>
        <w:jc w:val="both"/>
        <w:rPr>
          <w:sz w:val="22"/>
          <w:szCs w:val="22"/>
        </w:rPr>
      </w:pPr>
      <w:r w:rsidRPr="00FF12B1">
        <w:rPr>
          <w:sz w:val="22"/>
          <w:szCs w:val="22"/>
        </w:rPr>
        <w:t xml:space="preserve">Právní vztahy vzniklé z této smlouvy nebo s touto smlouvou související se řídí </w:t>
      </w:r>
      <w:r>
        <w:rPr>
          <w:sz w:val="22"/>
          <w:szCs w:val="22"/>
        </w:rPr>
        <w:t>platným českým právem, zejména o</w:t>
      </w:r>
      <w:r w:rsidRPr="00FF12B1">
        <w:rPr>
          <w:sz w:val="22"/>
          <w:szCs w:val="22"/>
        </w:rPr>
        <w:t>bčanským zákoníkem.</w:t>
      </w:r>
    </w:p>
    <w:p w14:paraId="4569D75A" w14:textId="77777777" w:rsidR="00090C58" w:rsidRDefault="00090C58" w:rsidP="00FA12D9">
      <w:pPr>
        <w:pStyle w:val="Zkladntext211"/>
        <w:jc w:val="both"/>
        <w:rPr>
          <w:sz w:val="22"/>
          <w:szCs w:val="22"/>
        </w:rPr>
      </w:pPr>
    </w:p>
    <w:p w14:paraId="08777EBA" w14:textId="77777777" w:rsidR="00D811CE" w:rsidRDefault="00090C58" w:rsidP="00D25705">
      <w:pPr>
        <w:pStyle w:val="Zkladntext211"/>
        <w:numPr>
          <w:ilvl w:val="6"/>
          <w:numId w:val="13"/>
        </w:numPr>
        <w:ind w:left="426" w:hanging="426"/>
        <w:jc w:val="both"/>
        <w:rPr>
          <w:sz w:val="22"/>
          <w:szCs w:val="22"/>
        </w:rPr>
      </w:pPr>
      <w:r>
        <w:rPr>
          <w:sz w:val="22"/>
          <w:szCs w:val="22"/>
        </w:rPr>
        <w:t xml:space="preserve">Splnění </w:t>
      </w:r>
      <w:r w:rsidRPr="00F7685B">
        <w:rPr>
          <w:sz w:val="22"/>
          <w:szCs w:val="22"/>
        </w:rPr>
        <w:t xml:space="preserve">smlouvy ze strany zhotovitele se stane nemožným, pokud nastoupí mimořádné nepředvídatelné a nepřekonatelné překážky vzniklé nezávisle na jeho vůli podle§ 2913 odst. 2 </w:t>
      </w:r>
      <w:r>
        <w:rPr>
          <w:sz w:val="22"/>
          <w:szCs w:val="22"/>
        </w:rPr>
        <w:t>OZ</w:t>
      </w:r>
      <w:r w:rsidRPr="00F7685B">
        <w:rPr>
          <w:sz w:val="22"/>
          <w:szCs w:val="22"/>
        </w:rPr>
        <w:t>. V takovém případě zhotovitel a objednatel dohodnou opatření, aby dosáhli splnění účelu smlouvy, nebo se dohodnou na změně smlouvy</w:t>
      </w:r>
      <w:r>
        <w:rPr>
          <w:sz w:val="22"/>
          <w:szCs w:val="22"/>
        </w:rPr>
        <w:t>.</w:t>
      </w:r>
    </w:p>
    <w:p w14:paraId="6B454FAD" w14:textId="77777777" w:rsidR="00090C58" w:rsidRPr="00FA12D9" w:rsidRDefault="00090C58" w:rsidP="00FA12D9">
      <w:pPr>
        <w:rPr>
          <w:sz w:val="22"/>
          <w:szCs w:val="22"/>
        </w:rPr>
      </w:pPr>
    </w:p>
    <w:p w14:paraId="5D0EA332" w14:textId="77777777" w:rsidR="00D811CE" w:rsidRDefault="00090C58" w:rsidP="00D25705">
      <w:pPr>
        <w:pStyle w:val="Zkladntext211"/>
        <w:numPr>
          <w:ilvl w:val="6"/>
          <w:numId w:val="13"/>
        </w:numPr>
        <w:ind w:left="426" w:hanging="426"/>
        <w:jc w:val="both"/>
        <w:rPr>
          <w:sz w:val="22"/>
          <w:szCs w:val="22"/>
        </w:rPr>
      </w:pPr>
      <w:r>
        <w:rPr>
          <w:sz w:val="22"/>
          <w:szCs w:val="22"/>
        </w:rPr>
        <w:t xml:space="preserve">Smluvní strana, u </w:t>
      </w:r>
      <w:r w:rsidRPr="00F7685B">
        <w:rPr>
          <w:sz w:val="22"/>
          <w:szCs w:val="22"/>
        </w:rPr>
        <w:t xml:space="preserve">které nastal případ podle § 2913 odst. 2 </w:t>
      </w:r>
      <w:r>
        <w:rPr>
          <w:sz w:val="22"/>
          <w:szCs w:val="22"/>
        </w:rPr>
        <w:t>OZ</w:t>
      </w:r>
      <w:r w:rsidRPr="00F7685B">
        <w:rPr>
          <w:sz w:val="22"/>
          <w:szCs w:val="22"/>
        </w:rPr>
        <w:t>, musí o</w:t>
      </w:r>
      <w:r>
        <w:rPr>
          <w:sz w:val="22"/>
          <w:szCs w:val="22"/>
        </w:rPr>
        <w:t> </w:t>
      </w:r>
      <w:r w:rsidRPr="00F7685B">
        <w:rPr>
          <w:sz w:val="22"/>
          <w:szCs w:val="22"/>
        </w:rPr>
        <w:t>tom uvědomit druhou smluvní stranu bezodkladně po vzniku takové okolnosti</w:t>
      </w:r>
      <w:r>
        <w:rPr>
          <w:sz w:val="22"/>
          <w:szCs w:val="22"/>
        </w:rPr>
        <w:t>.</w:t>
      </w:r>
    </w:p>
    <w:p w14:paraId="15979F0A" w14:textId="77777777" w:rsidR="00090C58" w:rsidRPr="00FA12D9" w:rsidRDefault="00090C58" w:rsidP="00FA12D9">
      <w:pPr>
        <w:rPr>
          <w:sz w:val="22"/>
          <w:szCs w:val="22"/>
        </w:rPr>
      </w:pPr>
    </w:p>
    <w:p w14:paraId="74BD0F5B" w14:textId="77777777" w:rsidR="00D811CE" w:rsidRDefault="00090C58" w:rsidP="00D25705">
      <w:pPr>
        <w:pStyle w:val="Zkladntext211"/>
        <w:numPr>
          <w:ilvl w:val="6"/>
          <w:numId w:val="13"/>
        </w:numPr>
        <w:ind w:left="426" w:hanging="426"/>
        <w:jc w:val="both"/>
        <w:rPr>
          <w:sz w:val="22"/>
          <w:szCs w:val="22"/>
        </w:rPr>
      </w:pPr>
      <w:r>
        <w:rPr>
          <w:sz w:val="22"/>
          <w:szCs w:val="22"/>
        </w:rPr>
        <w:t xml:space="preserve">Zhotovitel </w:t>
      </w:r>
      <w:r w:rsidRPr="00F7685B">
        <w:rPr>
          <w:sz w:val="22"/>
          <w:szCs w:val="22"/>
        </w:rPr>
        <w:t>nesmí bez předchozího písemného souhlasu objednatele postoupit tuto smlouvu nebo jakoukoliv její část, ani žádný prospěch či zájem v této smlouvě či na základě této smlouvy, ani postoupit či zastavit pohledávky z této smlouvy</w:t>
      </w:r>
      <w:r>
        <w:rPr>
          <w:sz w:val="22"/>
          <w:szCs w:val="22"/>
        </w:rPr>
        <w:t>.</w:t>
      </w:r>
    </w:p>
    <w:p w14:paraId="14031644" w14:textId="77777777" w:rsidR="00090C58" w:rsidRPr="00FA12D9" w:rsidRDefault="00090C58" w:rsidP="00FA12D9">
      <w:pPr>
        <w:rPr>
          <w:sz w:val="22"/>
          <w:szCs w:val="22"/>
        </w:rPr>
      </w:pPr>
    </w:p>
    <w:p w14:paraId="5579DA16" w14:textId="77777777" w:rsidR="00D811CE" w:rsidRDefault="00090C58" w:rsidP="00D25705">
      <w:pPr>
        <w:pStyle w:val="Zkladntext211"/>
        <w:numPr>
          <w:ilvl w:val="6"/>
          <w:numId w:val="13"/>
        </w:numPr>
        <w:ind w:left="426" w:hanging="426"/>
        <w:jc w:val="both"/>
        <w:rPr>
          <w:sz w:val="22"/>
          <w:szCs w:val="22"/>
        </w:rPr>
      </w:pPr>
      <w:r>
        <w:rPr>
          <w:sz w:val="22"/>
          <w:szCs w:val="22"/>
        </w:rPr>
        <w:t xml:space="preserve">Zhotovitel </w:t>
      </w:r>
      <w:r w:rsidRPr="00DD5BEB">
        <w:rPr>
          <w:sz w:val="22"/>
          <w:szCs w:val="22"/>
        </w:rPr>
        <w:t xml:space="preserve">opravňuje objednatele uveřejnit obsah smlouvy nebo její části podle zákona </w:t>
      </w:r>
      <w:r w:rsidR="00837B65">
        <w:rPr>
          <w:sz w:val="22"/>
          <w:szCs w:val="22"/>
        </w:rPr>
        <w:t>o</w:t>
      </w:r>
      <w:r w:rsidR="00FD144C">
        <w:rPr>
          <w:sz w:val="22"/>
          <w:szCs w:val="22"/>
        </w:rPr>
        <w:t> </w:t>
      </w:r>
      <w:r w:rsidR="00837B65">
        <w:rPr>
          <w:sz w:val="22"/>
          <w:szCs w:val="22"/>
        </w:rPr>
        <w:t xml:space="preserve">zadávání veřejných zakázek a rovněž podle zákona </w:t>
      </w:r>
      <w:r w:rsidRPr="00DD5BEB">
        <w:rPr>
          <w:sz w:val="22"/>
          <w:szCs w:val="22"/>
        </w:rPr>
        <w:t>č. 106/1999 Sb., o svobodném přístupu k informacím</w:t>
      </w:r>
      <w:r>
        <w:rPr>
          <w:sz w:val="22"/>
          <w:szCs w:val="22"/>
        </w:rPr>
        <w:t>, ve znění pozdějších předpisů.</w:t>
      </w:r>
    </w:p>
    <w:p w14:paraId="3EB05E5A" w14:textId="77777777" w:rsidR="00090C58" w:rsidRPr="00FA12D9" w:rsidRDefault="00090C58" w:rsidP="00FA12D9">
      <w:pPr>
        <w:rPr>
          <w:sz w:val="22"/>
          <w:szCs w:val="22"/>
        </w:rPr>
      </w:pPr>
    </w:p>
    <w:p w14:paraId="0F206CCD" w14:textId="77777777" w:rsidR="00D811CE" w:rsidRDefault="00090C58" w:rsidP="00D25705">
      <w:pPr>
        <w:pStyle w:val="Zkladntext211"/>
        <w:numPr>
          <w:ilvl w:val="6"/>
          <w:numId w:val="13"/>
        </w:numPr>
        <w:ind w:left="426" w:hanging="426"/>
        <w:jc w:val="both"/>
        <w:rPr>
          <w:sz w:val="22"/>
          <w:szCs w:val="22"/>
        </w:rPr>
      </w:pPr>
      <w:r>
        <w:rPr>
          <w:sz w:val="22"/>
          <w:szCs w:val="22"/>
        </w:rPr>
        <w:t xml:space="preserve">Smluvní strany se dohodly, </w:t>
      </w:r>
      <w:r w:rsidRPr="005A4C9F">
        <w:rPr>
          <w:sz w:val="22"/>
          <w:szCs w:val="22"/>
        </w:rPr>
        <w:t>že naplnění povinnosti zveřejnění smlouvy v souladu se zněním zákona č. 340/2015 Sb., o zvláštních podmínkách účinnosti některých smluv, uveřejňování těchto smluv a o registru smluv (zákon o registru smluv), ve znění pozdějších předpisů</w:t>
      </w:r>
      <w:r w:rsidR="00837B65">
        <w:rPr>
          <w:sz w:val="22"/>
          <w:szCs w:val="22"/>
        </w:rPr>
        <w:t xml:space="preserve"> (dále jen „zákon o registru smluv“)</w:t>
      </w:r>
      <w:r w:rsidRPr="005A4C9F">
        <w:rPr>
          <w:sz w:val="22"/>
          <w:szCs w:val="22"/>
        </w:rPr>
        <w:t>, zajistí objednatel</w:t>
      </w:r>
      <w:r>
        <w:rPr>
          <w:sz w:val="22"/>
          <w:szCs w:val="22"/>
        </w:rPr>
        <w:t>.</w:t>
      </w:r>
    </w:p>
    <w:p w14:paraId="69FAC099" w14:textId="77777777" w:rsidR="00090C58" w:rsidRDefault="00090C58" w:rsidP="00FE5B92">
      <w:pPr>
        <w:pStyle w:val="Odstavecseseznamem"/>
        <w:ind w:left="0"/>
        <w:rPr>
          <w:sz w:val="22"/>
          <w:szCs w:val="22"/>
        </w:rPr>
      </w:pPr>
    </w:p>
    <w:p w14:paraId="53BB9C66" w14:textId="77777777" w:rsidR="00D811CE" w:rsidRDefault="00090C58" w:rsidP="00D25705">
      <w:pPr>
        <w:pStyle w:val="Zkladntext211"/>
        <w:numPr>
          <w:ilvl w:val="6"/>
          <w:numId w:val="13"/>
        </w:numPr>
        <w:ind w:left="426" w:hanging="426"/>
        <w:jc w:val="both"/>
        <w:rPr>
          <w:sz w:val="22"/>
          <w:szCs w:val="22"/>
        </w:rPr>
      </w:pPr>
      <w:r>
        <w:rPr>
          <w:sz w:val="22"/>
          <w:szCs w:val="22"/>
        </w:rPr>
        <w:t xml:space="preserve">Obě </w:t>
      </w:r>
      <w:r w:rsidRPr="00F7685B">
        <w:rPr>
          <w:sz w:val="22"/>
          <w:szCs w:val="22"/>
        </w:rPr>
        <w:t>strany se zavazují písemně informovat o všech změnách identifikačních údajů a změnách a návrzích změn v obchodním rejstříku, které by mohly mít vliv na splnění této smlouvy, a to do 15 kalendářních dní po tom, co tato změna nastala</w:t>
      </w:r>
      <w:r>
        <w:rPr>
          <w:sz w:val="22"/>
          <w:szCs w:val="22"/>
        </w:rPr>
        <w:t>.</w:t>
      </w:r>
    </w:p>
    <w:p w14:paraId="5F6BE7B2" w14:textId="7A1C3C6C" w:rsidR="00090C58" w:rsidRDefault="00090C58" w:rsidP="00FA12D9">
      <w:pPr>
        <w:rPr>
          <w:sz w:val="22"/>
          <w:szCs w:val="22"/>
        </w:rPr>
      </w:pPr>
    </w:p>
    <w:p w14:paraId="49A46E0E" w14:textId="77777777" w:rsidR="00D811CE" w:rsidRDefault="00090C58" w:rsidP="00D25705">
      <w:pPr>
        <w:pStyle w:val="Zkladntext211"/>
        <w:numPr>
          <w:ilvl w:val="6"/>
          <w:numId w:val="13"/>
        </w:numPr>
        <w:ind w:left="426" w:hanging="426"/>
        <w:jc w:val="both"/>
        <w:rPr>
          <w:sz w:val="22"/>
          <w:szCs w:val="22"/>
        </w:rPr>
      </w:pPr>
      <w:r>
        <w:rPr>
          <w:sz w:val="22"/>
          <w:szCs w:val="22"/>
        </w:rPr>
        <w:t xml:space="preserve">Případné změny nebo doplnění této smlouvy mohou být realizovány po dohodě smluvních stran </w:t>
      </w:r>
      <w:r w:rsidR="00C23BF4">
        <w:rPr>
          <w:sz w:val="22"/>
          <w:szCs w:val="22"/>
        </w:rPr>
        <w:t>v</w:t>
      </w:r>
      <w:r w:rsidR="00CB081F">
        <w:rPr>
          <w:sz w:val="22"/>
          <w:szCs w:val="22"/>
        </w:rPr>
        <w:t xml:space="preserve"> </w:t>
      </w:r>
      <w:r w:rsidR="00C23BF4">
        <w:rPr>
          <w:sz w:val="22"/>
          <w:szCs w:val="22"/>
        </w:rPr>
        <w:t>souladu s</w:t>
      </w:r>
      <w:r w:rsidR="00D15FB4">
        <w:rPr>
          <w:sz w:val="22"/>
          <w:szCs w:val="22"/>
        </w:rPr>
        <w:t> </w:t>
      </w:r>
      <w:r w:rsidR="00C23BF4">
        <w:rPr>
          <w:sz w:val="22"/>
          <w:szCs w:val="22"/>
        </w:rPr>
        <w:t>ust</w:t>
      </w:r>
      <w:r w:rsidR="00D15FB4">
        <w:rPr>
          <w:sz w:val="22"/>
          <w:szCs w:val="22"/>
        </w:rPr>
        <w:t>.</w:t>
      </w:r>
      <w:r w:rsidR="00C23BF4">
        <w:rPr>
          <w:sz w:val="22"/>
          <w:szCs w:val="22"/>
        </w:rPr>
        <w:t xml:space="preserve"> § 222 ZZVZ, </w:t>
      </w:r>
      <w:r>
        <w:rPr>
          <w:sz w:val="22"/>
          <w:szCs w:val="22"/>
        </w:rPr>
        <w:t>a to pouze formou číslovaných písemných dodatků, podepsaných oběma smluvními stranami s ohledem na § 564 OZ</w:t>
      </w:r>
      <w:r w:rsidRPr="00D22857">
        <w:rPr>
          <w:sz w:val="22"/>
          <w:szCs w:val="22"/>
        </w:rPr>
        <w:t>.</w:t>
      </w:r>
      <w:r w:rsidR="00CB081F">
        <w:rPr>
          <w:sz w:val="22"/>
          <w:szCs w:val="22"/>
        </w:rPr>
        <w:t xml:space="preserve"> </w:t>
      </w:r>
      <w:r w:rsidRPr="00F17224">
        <w:rPr>
          <w:sz w:val="22"/>
          <w:szCs w:val="22"/>
        </w:rPr>
        <w:t xml:space="preserve">Za písemnou formu nebude pro tento účel považována výměna e-mailových či jiných elektronických zpráv (kromě doručování do datových schránek) a odpověď zhotovitele dle smlouvy podle § 1740 odst. 3 </w:t>
      </w:r>
      <w:r>
        <w:rPr>
          <w:sz w:val="22"/>
          <w:szCs w:val="22"/>
        </w:rPr>
        <w:t>OZ,</w:t>
      </w:r>
      <w:r w:rsidRPr="00F17224">
        <w:rPr>
          <w:sz w:val="22"/>
          <w:szCs w:val="22"/>
        </w:rPr>
        <w:t xml:space="preserve"> s dodatkem nebo odchylkou není přijetím návrhu na uzavření dodatku této smlouvy, a to ani</w:t>
      </w:r>
      <w:r>
        <w:rPr>
          <w:sz w:val="22"/>
          <w:szCs w:val="22"/>
        </w:rPr>
        <w:t>,</w:t>
      </w:r>
      <w:r w:rsidRPr="00F17224">
        <w:rPr>
          <w:sz w:val="22"/>
          <w:szCs w:val="22"/>
        </w:rPr>
        <w:t xml:space="preserve"> když podstatně nemění podmínky návrhu</w:t>
      </w:r>
      <w:r>
        <w:rPr>
          <w:sz w:val="22"/>
          <w:szCs w:val="22"/>
        </w:rPr>
        <w:t>.</w:t>
      </w:r>
    </w:p>
    <w:p w14:paraId="441EF97C" w14:textId="77777777" w:rsidR="00090C58" w:rsidRPr="00FA12D9" w:rsidRDefault="00090C58" w:rsidP="00FA12D9">
      <w:pPr>
        <w:rPr>
          <w:sz w:val="22"/>
          <w:szCs w:val="22"/>
        </w:rPr>
      </w:pPr>
    </w:p>
    <w:p w14:paraId="7355E130" w14:textId="77777777" w:rsidR="00D811CE" w:rsidRDefault="00090C58" w:rsidP="00D25705">
      <w:pPr>
        <w:pStyle w:val="Zkladntext211"/>
        <w:numPr>
          <w:ilvl w:val="6"/>
          <w:numId w:val="13"/>
        </w:numPr>
        <w:ind w:left="426" w:hanging="426"/>
        <w:jc w:val="both"/>
        <w:rPr>
          <w:sz w:val="22"/>
          <w:szCs w:val="22"/>
        </w:rPr>
      </w:pPr>
      <w:r>
        <w:rPr>
          <w:sz w:val="22"/>
          <w:szCs w:val="22"/>
        </w:rPr>
        <w:t xml:space="preserve">Práva </w:t>
      </w:r>
      <w:r w:rsidRPr="00F7685B">
        <w:rPr>
          <w:sz w:val="22"/>
          <w:szCs w:val="22"/>
        </w:rPr>
        <w:t>a povinnosti smluvních stran z této smlouvy přecházejí na jejich právní nástupce</w:t>
      </w:r>
      <w:r>
        <w:rPr>
          <w:sz w:val="22"/>
          <w:szCs w:val="22"/>
        </w:rPr>
        <w:t>.</w:t>
      </w:r>
    </w:p>
    <w:p w14:paraId="40ACD1CB" w14:textId="77777777" w:rsidR="00090C58" w:rsidRPr="00FA12D9" w:rsidRDefault="00090C58" w:rsidP="00FA12D9">
      <w:pPr>
        <w:rPr>
          <w:sz w:val="22"/>
          <w:szCs w:val="22"/>
        </w:rPr>
      </w:pPr>
    </w:p>
    <w:p w14:paraId="40F92D31" w14:textId="77777777" w:rsidR="00D811CE" w:rsidRDefault="00090C58" w:rsidP="00D25705">
      <w:pPr>
        <w:pStyle w:val="Zkladntext211"/>
        <w:numPr>
          <w:ilvl w:val="6"/>
          <w:numId w:val="13"/>
        </w:numPr>
        <w:ind w:left="426" w:hanging="426"/>
        <w:jc w:val="both"/>
        <w:rPr>
          <w:sz w:val="22"/>
          <w:szCs w:val="22"/>
        </w:rPr>
      </w:pPr>
      <w:r>
        <w:rPr>
          <w:sz w:val="22"/>
          <w:szCs w:val="22"/>
        </w:rPr>
        <w:t xml:space="preserve">Tato smlouva </w:t>
      </w:r>
      <w:r w:rsidRPr="00F7685B">
        <w:rPr>
          <w:sz w:val="22"/>
          <w:szCs w:val="22"/>
        </w:rPr>
        <w:t>spolu se všemi přílohami a případnými dodatky představuje kompletní a</w:t>
      </w:r>
      <w:r>
        <w:rPr>
          <w:sz w:val="22"/>
          <w:szCs w:val="22"/>
        </w:rPr>
        <w:t> </w:t>
      </w:r>
      <w:r w:rsidRPr="00F7685B">
        <w:rPr>
          <w:sz w:val="22"/>
          <w:szCs w:val="22"/>
        </w:rPr>
        <w:t>úplné ujednání mezi smluvními stranami</w:t>
      </w:r>
      <w:r w:rsidRPr="001B3D63">
        <w:rPr>
          <w:sz w:val="22"/>
          <w:szCs w:val="22"/>
        </w:rPr>
        <w:t>.</w:t>
      </w:r>
    </w:p>
    <w:p w14:paraId="32477F7A" w14:textId="77777777" w:rsidR="00090C58" w:rsidRPr="00FA12D9" w:rsidRDefault="00090C58" w:rsidP="00FA12D9">
      <w:pPr>
        <w:rPr>
          <w:sz w:val="22"/>
          <w:szCs w:val="22"/>
        </w:rPr>
      </w:pPr>
    </w:p>
    <w:p w14:paraId="7BF23A84" w14:textId="2A35EFD4" w:rsidR="00D811CE" w:rsidRDefault="00090C58" w:rsidP="00D25705">
      <w:pPr>
        <w:pStyle w:val="Zkladntext211"/>
        <w:numPr>
          <w:ilvl w:val="6"/>
          <w:numId w:val="13"/>
        </w:numPr>
        <w:ind w:left="426" w:hanging="426"/>
        <w:jc w:val="both"/>
        <w:rPr>
          <w:sz w:val="22"/>
          <w:szCs w:val="22"/>
        </w:rPr>
      </w:pPr>
      <w:r>
        <w:rPr>
          <w:sz w:val="22"/>
          <w:szCs w:val="22"/>
        </w:rPr>
        <w:lastRenderedPageBreak/>
        <w:t xml:space="preserve">V případě, že </w:t>
      </w:r>
      <w:r w:rsidRPr="00F7685B">
        <w:rPr>
          <w:sz w:val="22"/>
          <w:szCs w:val="22"/>
        </w:rPr>
        <w:t>se některé ustanovení smlouvy stane neplatným, zůstávají ostatní ustanovení nadále v platnosti, ledaže právní předpis stanoví jinak</w:t>
      </w:r>
      <w:r>
        <w:rPr>
          <w:sz w:val="22"/>
          <w:szCs w:val="22"/>
        </w:rPr>
        <w:t xml:space="preserve">. </w:t>
      </w:r>
      <w:r w:rsidRPr="001B3D63">
        <w:rPr>
          <w:sz w:val="22"/>
          <w:szCs w:val="22"/>
        </w:rPr>
        <w:t>Smluvní strany se v takovém případě zavazují bez zbytečného odkladu zahájit jednání, jehož cílem bude nahrazení takového neplatného ustanovení ustanovením platným, které bude nejblíže účelu a smyslu neplatného ustanovení</w:t>
      </w:r>
      <w:r>
        <w:rPr>
          <w:sz w:val="22"/>
          <w:szCs w:val="22"/>
        </w:rPr>
        <w:t>.</w:t>
      </w:r>
    </w:p>
    <w:p w14:paraId="7886D527" w14:textId="77777777" w:rsidR="000B3AFC" w:rsidRPr="004C224D" w:rsidRDefault="000B3AFC" w:rsidP="00224B19">
      <w:pPr>
        <w:pStyle w:val="Meziodstavce"/>
        <w:ind w:left="426" w:hanging="426"/>
      </w:pPr>
    </w:p>
    <w:p w14:paraId="3FA46297" w14:textId="77777777" w:rsidR="00D811CE" w:rsidRDefault="00224B19" w:rsidP="00D25705">
      <w:pPr>
        <w:pStyle w:val="lneksmlouvytextPVL"/>
        <w:numPr>
          <w:ilvl w:val="6"/>
          <w:numId w:val="13"/>
        </w:numPr>
        <w:tabs>
          <w:tab w:val="clear" w:pos="426"/>
        </w:tabs>
        <w:ind w:left="426" w:hanging="426"/>
        <w:outlineLvl w:val="9"/>
        <w:rPr>
          <w:rFonts w:cs="Arial"/>
          <w:iCs/>
        </w:rPr>
      </w:pPr>
      <w:r w:rsidRPr="007F58F3">
        <w:rPr>
          <w:rFonts w:cs="Arial"/>
        </w:rPr>
        <w:t xml:space="preserve">Tato smlouva </w:t>
      </w:r>
      <w:r w:rsidRPr="007F58F3">
        <w:rPr>
          <w:rFonts w:cs="Arial"/>
          <w:iCs/>
        </w:rPr>
        <w:t>nabývá platnosti dnem jejího podpisu oběma smluvními stranami. Tato smlouva nabývá účinnosti dnem, kdy je splněna podmínka uveřejnění této smlouvy v souladu se zákonem o registru smluv</w:t>
      </w:r>
      <w:r w:rsidR="0077207B">
        <w:rPr>
          <w:rFonts w:cs="Arial"/>
          <w:iCs/>
        </w:rPr>
        <w:t>.</w:t>
      </w:r>
    </w:p>
    <w:p w14:paraId="2067209C" w14:textId="77777777" w:rsidR="00090C58" w:rsidRPr="00FA12D9" w:rsidRDefault="00090C58" w:rsidP="00FA12D9">
      <w:pPr>
        <w:rPr>
          <w:sz w:val="22"/>
          <w:szCs w:val="22"/>
        </w:rPr>
      </w:pPr>
    </w:p>
    <w:p w14:paraId="2F5ACDC6" w14:textId="77777777" w:rsidR="00D811CE" w:rsidRDefault="00090C58" w:rsidP="00D25705">
      <w:pPr>
        <w:pStyle w:val="Zkladntext211"/>
        <w:numPr>
          <w:ilvl w:val="6"/>
          <w:numId w:val="13"/>
        </w:numPr>
        <w:ind w:left="426" w:hanging="426"/>
        <w:jc w:val="both"/>
        <w:rPr>
          <w:sz w:val="22"/>
          <w:szCs w:val="22"/>
        </w:rPr>
      </w:pPr>
      <w:r>
        <w:rPr>
          <w:sz w:val="22"/>
          <w:szCs w:val="22"/>
        </w:rPr>
        <w:t>Smluvní strany prohlašují, že smlouvu uzavřely urči</w:t>
      </w:r>
      <w:r w:rsidR="00580CF8">
        <w:rPr>
          <w:sz w:val="22"/>
          <w:szCs w:val="22"/>
        </w:rPr>
        <w:t>tě, vážně a srozumitelně, že je </w:t>
      </w:r>
      <w:r>
        <w:rPr>
          <w:sz w:val="22"/>
          <w:szCs w:val="22"/>
        </w:rPr>
        <w:t xml:space="preserve">projevem jejich pravé a svobodné vůle, a na důkaz tohoto připojují své podpisy. </w:t>
      </w:r>
    </w:p>
    <w:p w14:paraId="4994FB3F" w14:textId="77777777" w:rsidR="00090C58" w:rsidRPr="00FA12D9" w:rsidRDefault="00090C58" w:rsidP="00FA12D9">
      <w:pPr>
        <w:rPr>
          <w:sz w:val="22"/>
          <w:szCs w:val="22"/>
        </w:rPr>
      </w:pPr>
    </w:p>
    <w:p w14:paraId="73778350" w14:textId="77777777" w:rsidR="00D811CE" w:rsidRDefault="00090C58" w:rsidP="00D25705">
      <w:pPr>
        <w:pStyle w:val="Zkladntext211"/>
        <w:numPr>
          <w:ilvl w:val="6"/>
          <w:numId w:val="13"/>
        </w:numPr>
        <w:ind w:left="426" w:hanging="426"/>
        <w:jc w:val="both"/>
        <w:rPr>
          <w:sz w:val="22"/>
          <w:szCs w:val="22"/>
        </w:rPr>
      </w:pPr>
      <w:r>
        <w:rPr>
          <w:sz w:val="22"/>
          <w:szCs w:val="22"/>
        </w:rPr>
        <w:t>Nedí</w:t>
      </w:r>
      <w:r w:rsidR="00FD144C">
        <w:rPr>
          <w:sz w:val="22"/>
          <w:szCs w:val="22"/>
        </w:rPr>
        <w:t>lnou součástí smlouvy j</w:t>
      </w:r>
      <w:r w:rsidR="00FA12D9">
        <w:rPr>
          <w:sz w:val="22"/>
          <w:szCs w:val="22"/>
        </w:rPr>
        <w:t>e</w:t>
      </w:r>
      <w:r>
        <w:rPr>
          <w:sz w:val="22"/>
          <w:szCs w:val="22"/>
        </w:rPr>
        <w:t xml:space="preserve">: </w:t>
      </w:r>
    </w:p>
    <w:p w14:paraId="4AF595B0" w14:textId="77777777" w:rsidR="00090C58" w:rsidRDefault="00090C58" w:rsidP="00366491">
      <w:pPr>
        <w:pStyle w:val="Odstavecseseznamem"/>
        <w:ind w:left="426"/>
        <w:rPr>
          <w:rFonts w:ascii="Arial" w:hAnsi="Arial" w:cs="Arial"/>
          <w:sz w:val="22"/>
          <w:szCs w:val="22"/>
        </w:rPr>
      </w:pPr>
      <w:r w:rsidRPr="00366491">
        <w:rPr>
          <w:rFonts w:ascii="Arial" w:hAnsi="Arial" w:cs="Arial"/>
          <w:sz w:val="22"/>
          <w:szCs w:val="22"/>
        </w:rPr>
        <w:t xml:space="preserve">Příloha č. 1: </w:t>
      </w:r>
      <w:r w:rsidR="00777D36">
        <w:rPr>
          <w:rFonts w:ascii="Arial" w:hAnsi="Arial" w:cs="Arial"/>
          <w:sz w:val="22"/>
          <w:szCs w:val="22"/>
        </w:rPr>
        <w:t>Soupis prací</w:t>
      </w:r>
    </w:p>
    <w:p w14:paraId="4A7C6411" w14:textId="77777777" w:rsidR="00AA56DA" w:rsidRDefault="00AA56DA" w:rsidP="00366491">
      <w:pPr>
        <w:pStyle w:val="Odstavecseseznamem"/>
        <w:ind w:left="426"/>
        <w:rPr>
          <w:rFonts w:ascii="Arial" w:hAnsi="Arial" w:cs="Arial"/>
          <w:sz w:val="22"/>
          <w:szCs w:val="22"/>
        </w:rPr>
      </w:pPr>
    </w:p>
    <w:p w14:paraId="2117C5EE" w14:textId="77777777" w:rsidR="00AA56DA" w:rsidRDefault="00AA56DA" w:rsidP="00AA56DA">
      <w:pPr>
        <w:pStyle w:val="SamostatntextpodlnekPVL"/>
      </w:pPr>
      <w:r w:rsidRPr="00494944">
        <w:t>Samostatnou, odděleně uloženou součástí smlouvy je zadávací dokumentace veřejné zakázky a nabídka zhotovitele.</w:t>
      </w:r>
    </w:p>
    <w:p w14:paraId="12A8CDEC" w14:textId="786A8772" w:rsidR="00A4356A" w:rsidRDefault="00A4356A" w:rsidP="009802A0">
      <w:pPr>
        <w:tabs>
          <w:tab w:val="left" w:pos="0"/>
        </w:tabs>
        <w:jc w:val="both"/>
        <w:rPr>
          <w:rFonts w:ascii="Arial" w:hAnsi="Arial" w:cs="Arial"/>
          <w:sz w:val="22"/>
          <w:szCs w:val="22"/>
        </w:rPr>
      </w:pPr>
    </w:p>
    <w:p w14:paraId="29DB0D70" w14:textId="2CA9E9AE" w:rsidR="000B3AFC" w:rsidRDefault="000B3AFC" w:rsidP="009802A0">
      <w:pPr>
        <w:tabs>
          <w:tab w:val="left" w:pos="0"/>
        </w:tabs>
        <w:jc w:val="both"/>
        <w:rPr>
          <w:rFonts w:ascii="Arial" w:hAnsi="Arial" w:cs="Arial"/>
          <w:sz w:val="22"/>
          <w:szCs w:val="22"/>
        </w:rPr>
      </w:pPr>
    </w:p>
    <w:p w14:paraId="0D767FC5" w14:textId="77777777" w:rsidR="000B3AFC" w:rsidRDefault="000B3AFC" w:rsidP="009802A0">
      <w:pPr>
        <w:tabs>
          <w:tab w:val="left" w:pos="0"/>
        </w:tabs>
        <w:jc w:val="both"/>
        <w:rPr>
          <w:rFonts w:ascii="Arial" w:hAnsi="Arial" w:cs="Arial"/>
          <w:sz w:val="22"/>
          <w:szCs w:val="22"/>
        </w:rPr>
      </w:pPr>
    </w:p>
    <w:p w14:paraId="70F08BA2" w14:textId="77777777" w:rsidR="006E240F" w:rsidRDefault="006E240F" w:rsidP="009802A0">
      <w:pPr>
        <w:tabs>
          <w:tab w:val="left" w:pos="0"/>
        </w:tabs>
        <w:jc w:val="both"/>
        <w:rPr>
          <w:rFonts w:ascii="Arial" w:hAnsi="Arial" w:cs="Arial"/>
          <w:sz w:val="22"/>
          <w:szCs w:val="22"/>
        </w:rPr>
      </w:pPr>
    </w:p>
    <w:p w14:paraId="5729A8D5" w14:textId="77777777" w:rsidR="00090C58" w:rsidRDefault="00090C58" w:rsidP="009802A0">
      <w:pPr>
        <w:tabs>
          <w:tab w:val="left" w:pos="0"/>
        </w:tabs>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14:paraId="743ECB44" w14:textId="77777777" w:rsidR="00511D4A" w:rsidRDefault="00511D4A" w:rsidP="009802A0">
      <w:pPr>
        <w:tabs>
          <w:tab w:val="left" w:pos="0"/>
        </w:tabs>
        <w:jc w:val="both"/>
        <w:rPr>
          <w:rFonts w:ascii="Arial" w:hAnsi="Arial" w:cs="Arial"/>
          <w:sz w:val="22"/>
          <w:szCs w:val="22"/>
        </w:rPr>
      </w:pPr>
    </w:p>
    <w:p w14:paraId="2808F261" w14:textId="77777777" w:rsidR="00A4356A" w:rsidRDefault="00A4356A" w:rsidP="009802A0">
      <w:pPr>
        <w:tabs>
          <w:tab w:val="left" w:pos="0"/>
        </w:tabs>
        <w:jc w:val="both"/>
        <w:rPr>
          <w:rFonts w:ascii="Arial" w:hAnsi="Arial" w:cs="Arial"/>
          <w:sz w:val="22"/>
          <w:szCs w:val="22"/>
        </w:rPr>
      </w:pPr>
    </w:p>
    <w:p w14:paraId="7A4744AF" w14:textId="77777777" w:rsidR="006E240F" w:rsidRDefault="006E240F" w:rsidP="009802A0">
      <w:pPr>
        <w:tabs>
          <w:tab w:val="left" w:pos="0"/>
        </w:tabs>
        <w:jc w:val="both"/>
        <w:rPr>
          <w:rFonts w:ascii="Arial" w:hAnsi="Arial" w:cs="Arial"/>
          <w:sz w:val="22"/>
          <w:szCs w:val="22"/>
        </w:rPr>
      </w:pPr>
    </w:p>
    <w:p w14:paraId="1B22D86D" w14:textId="77777777" w:rsidR="00A4356A" w:rsidRDefault="00A4356A" w:rsidP="009802A0">
      <w:pPr>
        <w:tabs>
          <w:tab w:val="left" w:pos="0"/>
        </w:tabs>
        <w:jc w:val="both"/>
        <w:rPr>
          <w:rFonts w:ascii="Arial" w:hAnsi="Arial" w:cs="Arial"/>
          <w:sz w:val="22"/>
          <w:szCs w:val="22"/>
        </w:rPr>
      </w:pPr>
    </w:p>
    <w:p w14:paraId="22D581FA" w14:textId="77777777" w:rsidR="007F05F1" w:rsidRDefault="007F05F1" w:rsidP="009802A0">
      <w:pPr>
        <w:tabs>
          <w:tab w:val="left" w:pos="0"/>
        </w:tabs>
        <w:jc w:val="both"/>
        <w:rPr>
          <w:rFonts w:ascii="Arial" w:hAnsi="Arial" w:cs="Arial"/>
          <w:sz w:val="22"/>
          <w:szCs w:val="22"/>
        </w:rPr>
      </w:pPr>
    </w:p>
    <w:p w14:paraId="73E80605" w14:textId="4114C5EE" w:rsidR="00090C58" w:rsidRDefault="00090C58" w:rsidP="009802A0">
      <w:pPr>
        <w:tabs>
          <w:tab w:val="left" w:pos="0"/>
        </w:tabs>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00BC6C20">
        <w:rPr>
          <w:rFonts w:ascii="Arial" w:hAnsi="Arial" w:cs="Arial"/>
          <w:sz w:val="22"/>
          <w:szCs w:val="22"/>
        </w:rPr>
        <w:t>…..</w:t>
      </w:r>
      <w:bookmarkStart w:id="0" w:name="_GoBack"/>
      <w:bookmarkEnd w:id="0"/>
      <w:r>
        <w:rPr>
          <w:rFonts w:ascii="Arial" w:hAnsi="Arial" w:cs="Arial"/>
          <w:sz w:val="22"/>
          <w:szCs w:val="22"/>
        </w:rPr>
        <w:t>……………….</w:t>
      </w:r>
    </w:p>
    <w:p w14:paraId="273BE27B" w14:textId="77777777" w:rsidR="00090C58" w:rsidRDefault="00090C58" w:rsidP="009802A0">
      <w:pPr>
        <w:tabs>
          <w:tab w:val="left" w:pos="0"/>
        </w:tabs>
        <w:rPr>
          <w:rFonts w:ascii="Arial" w:hAnsi="Arial" w:cs="Arial"/>
          <w:sz w:val="22"/>
          <w:szCs w:val="22"/>
        </w:rPr>
      </w:pPr>
      <w:r>
        <w:rPr>
          <w:rFonts w:ascii="Arial" w:hAnsi="Arial" w:cs="Arial"/>
          <w:sz w:val="22"/>
          <w:szCs w:val="22"/>
        </w:rPr>
        <w:t>Ing. Jiří Pechar</w:t>
      </w:r>
      <w:r>
        <w:rPr>
          <w:rFonts w:ascii="Arial" w:hAnsi="Arial" w:cs="Arial"/>
          <w:sz w:val="22"/>
          <w:szCs w:val="22"/>
        </w:rPr>
        <w:tab/>
      </w:r>
      <w:r>
        <w:rPr>
          <w:rFonts w:ascii="Arial" w:hAnsi="Arial" w:cs="Arial"/>
          <w:sz w:val="22"/>
          <w:szCs w:val="22"/>
        </w:rPr>
        <w:tab/>
      </w:r>
      <w:r>
        <w:rPr>
          <w:rFonts w:ascii="Arial" w:hAnsi="Arial" w:cs="Arial"/>
          <w:sz w:val="22"/>
          <w:szCs w:val="22"/>
        </w:rPr>
        <w:tab/>
      </w:r>
      <w:r w:rsidRPr="00973D2D">
        <w:rPr>
          <w:rFonts w:ascii="Arial" w:hAnsi="Arial" w:cs="Arial"/>
          <w:sz w:val="22"/>
          <w:szCs w:val="22"/>
          <w:highlight w:val="yellow"/>
        </w:rPr>
        <w:t>jméno a příjmení osoby oprávněné podepsat smlouvu</w:t>
      </w:r>
    </w:p>
    <w:p w14:paraId="3F6C5B7B" w14:textId="77777777" w:rsidR="00090C58" w:rsidRDefault="00837B65" w:rsidP="009802A0">
      <w:pPr>
        <w:tabs>
          <w:tab w:val="left" w:pos="0"/>
        </w:tabs>
        <w:rPr>
          <w:rFonts w:ascii="Arial" w:hAnsi="Arial" w:cs="Arial"/>
          <w:sz w:val="22"/>
          <w:szCs w:val="22"/>
          <w:shd w:val="clear" w:color="auto" w:fill="FFFF00"/>
        </w:rPr>
      </w:pPr>
      <w:r>
        <w:rPr>
          <w:rFonts w:ascii="Arial" w:hAnsi="Arial" w:cs="Arial"/>
          <w:sz w:val="22"/>
          <w:szCs w:val="22"/>
        </w:rPr>
        <w:t>ředitel</w:t>
      </w:r>
      <w:r w:rsidR="00090C58">
        <w:rPr>
          <w:rFonts w:ascii="Arial" w:hAnsi="Arial" w:cs="Arial"/>
          <w:sz w:val="22"/>
          <w:szCs w:val="22"/>
        </w:rPr>
        <w:t xml:space="preserve"> sekce technické</w:t>
      </w:r>
      <w:r w:rsidR="00090C58">
        <w:rPr>
          <w:rFonts w:ascii="Arial" w:hAnsi="Arial" w:cs="Arial"/>
          <w:sz w:val="22"/>
          <w:szCs w:val="22"/>
        </w:rPr>
        <w:tab/>
      </w:r>
      <w:r>
        <w:rPr>
          <w:rFonts w:ascii="Arial" w:hAnsi="Arial" w:cs="Arial"/>
          <w:sz w:val="22"/>
          <w:szCs w:val="22"/>
        </w:rPr>
        <w:tab/>
      </w:r>
      <w:r w:rsidR="00090C58" w:rsidRPr="00973D2D">
        <w:rPr>
          <w:rFonts w:ascii="Arial" w:hAnsi="Arial" w:cs="Arial"/>
          <w:sz w:val="22"/>
          <w:szCs w:val="22"/>
          <w:highlight w:val="yellow"/>
        </w:rPr>
        <w:t>funkce</w:t>
      </w:r>
    </w:p>
    <w:p w14:paraId="3AFE4C82" w14:textId="77777777" w:rsidR="00090C58" w:rsidRDefault="00090C58" w:rsidP="009802A0">
      <w:pPr>
        <w:tabs>
          <w:tab w:val="left" w:pos="0"/>
        </w:tabs>
      </w:pPr>
      <w:r>
        <w:rPr>
          <w:rFonts w:ascii="Arial" w:hAnsi="Arial" w:cs="Arial"/>
          <w:sz w:val="22"/>
          <w:szCs w:val="22"/>
        </w:rPr>
        <w:t>Povodí Vltavy, státní podnik</w:t>
      </w:r>
      <w:r>
        <w:rPr>
          <w:rFonts w:ascii="Arial" w:hAnsi="Arial" w:cs="Arial"/>
          <w:sz w:val="22"/>
          <w:szCs w:val="22"/>
        </w:rPr>
        <w:tab/>
      </w:r>
      <w:r>
        <w:rPr>
          <w:rFonts w:ascii="Arial" w:hAnsi="Arial" w:cs="Arial"/>
          <w:sz w:val="22"/>
          <w:szCs w:val="22"/>
        </w:rPr>
        <w:tab/>
      </w:r>
      <w:r w:rsidRPr="007747A9">
        <w:rPr>
          <w:rFonts w:ascii="Arial" w:hAnsi="Arial" w:cs="Arial"/>
          <w:sz w:val="22"/>
          <w:szCs w:val="22"/>
          <w:highlight w:val="yellow"/>
        </w:rPr>
        <w:t xml:space="preserve">název </w:t>
      </w:r>
      <w:r w:rsidRPr="00973D2D">
        <w:rPr>
          <w:rFonts w:ascii="Arial" w:hAnsi="Arial" w:cs="Arial"/>
          <w:sz w:val="22"/>
          <w:szCs w:val="22"/>
          <w:highlight w:val="yellow"/>
        </w:rPr>
        <w:t>nebo razítko firmy</w:t>
      </w:r>
    </w:p>
    <w:sectPr w:rsidR="00090C58" w:rsidSect="004E266D">
      <w:headerReference w:type="default" r:id="rId13"/>
      <w:footerReference w:type="default" r:id="rId14"/>
      <w:pgSz w:w="11906" w:h="16838" w:code="9"/>
      <w:pgMar w:top="1276" w:right="1134" w:bottom="1276"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753EEC" w16cex:dateUtc="2021-03-03T15:50:03.191Z"/>
  <w16cex:commentExtensible w16cex:durableId="40ACA198" w16cex:dateUtc="2021-03-03T15:58:31.464Z"/>
  <w16cex:commentExtensible w16cex:durableId="7F4EBC68" w16cex:dateUtc="2021-03-03T15:59:34.016Z"/>
</w16cex:commentsExtensible>
</file>

<file path=word/commentsIds.xml><?xml version="1.0" encoding="utf-8"?>
<w16cid:commentsIds xmlns:mc="http://schemas.openxmlformats.org/markup-compatibility/2006" xmlns:w16cid="http://schemas.microsoft.com/office/word/2016/wordml/cid" mc:Ignorable="w16cid">
  <w16cid:commentId w16cid:paraId="2D7686FF" w16cid:durableId="55846111"/>
  <w16cid:commentId w16cid:paraId="58E60D44" w16cid:durableId="7FB2E882"/>
  <w16cid:commentId w16cid:paraId="23EEE48D" w16cid:durableId="191E5D98"/>
  <w16cid:commentId w16cid:paraId="48849B1F" w16cid:durableId="2BFE81B4"/>
  <w16cid:commentId w16cid:paraId="3B08D41B" w16cid:durableId="1BED66E4"/>
  <w16cid:commentId w16cid:paraId="52055906" w16cid:durableId="37ED34FF"/>
  <w16cid:commentId w16cid:paraId="12E9478D" w16cid:durableId="4EF23BC7"/>
  <w16cid:commentId w16cid:paraId="50E5CCA2" w16cid:durableId="0A4BA0F1"/>
  <w16cid:commentId w16cid:paraId="60CF3A8F" w16cid:durableId="5A012F7D"/>
  <w16cid:commentId w16cid:paraId="4DB6F661" w16cid:durableId="02087B33"/>
  <w16cid:commentId w16cid:paraId="2DB6D37D" w16cid:durableId="58F00ED5"/>
  <w16cid:commentId w16cid:paraId="5C8FBAB2" w16cid:durableId="6149B9A2"/>
  <w16cid:commentId w16cid:paraId="42E1BAF1" w16cid:durableId="7D788C76"/>
  <w16cid:commentId w16cid:paraId="501C3168" w16cid:durableId="727EDC5D"/>
  <w16cid:commentId w16cid:paraId="3D9F82A8" w16cid:durableId="1ACDDC8C"/>
  <w16cid:commentId w16cid:paraId="3182B2A2" w16cid:durableId="6C753EEC"/>
  <w16cid:commentId w16cid:paraId="1D713CE6" w16cid:durableId="40ACA198"/>
  <w16cid:commentId w16cid:paraId="652D2419" w16cid:durableId="7F4EBC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1228" w14:textId="77777777" w:rsidR="00117483" w:rsidRDefault="00117483">
      <w:r>
        <w:separator/>
      </w:r>
    </w:p>
  </w:endnote>
  <w:endnote w:type="continuationSeparator" w:id="0">
    <w:p w14:paraId="7DF5E374" w14:textId="77777777" w:rsidR="00117483" w:rsidRDefault="00117483">
      <w:r>
        <w:continuationSeparator/>
      </w:r>
    </w:p>
  </w:endnote>
  <w:endnote w:type="continuationNotice" w:id="1">
    <w:p w14:paraId="4378552A" w14:textId="77777777" w:rsidR="00117483" w:rsidRDefault="00117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EDCA" w14:textId="5D52EEE7" w:rsidR="00766AF7" w:rsidRDefault="00766AF7">
    <w:pPr>
      <w:pStyle w:val="Zpat"/>
      <w:framePr w:wrap="auto" w:vAnchor="text" w:hAnchor="margin" w:xAlign="center" w:y="1"/>
      <w:jc w:val="center"/>
      <w:rPr>
        <w:rStyle w:val="slostrnky"/>
        <w:rFonts w:ascii="Arial" w:hAnsi="Arial" w:cs="Arial"/>
        <w:sz w:val="16"/>
        <w:szCs w:val="16"/>
      </w:rPr>
    </w:pPr>
    <w:r>
      <w:rPr>
        <w:rStyle w:val="slostrnky"/>
        <w:rFonts w:ascii="Arial" w:hAnsi="Arial" w:cs="Arial"/>
        <w:sz w:val="16"/>
        <w:szCs w:val="16"/>
      </w:rPr>
      <w:t xml:space="preserve">Strana </w:t>
    </w:r>
    <w:r>
      <w:rPr>
        <w:rStyle w:val="slostrnky"/>
        <w:rFonts w:ascii="Arial" w:hAnsi="Arial" w:cs="Arial"/>
        <w:sz w:val="16"/>
        <w:szCs w:val="16"/>
      </w:rPr>
      <w:fldChar w:fldCharType="begin"/>
    </w:r>
    <w:r>
      <w:rPr>
        <w:rStyle w:val="slostrnky"/>
        <w:rFonts w:ascii="Arial" w:hAnsi="Arial" w:cs="Arial"/>
        <w:sz w:val="16"/>
        <w:szCs w:val="16"/>
      </w:rPr>
      <w:instrText xml:space="preserve"> PAGE </w:instrText>
    </w:r>
    <w:r>
      <w:rPr>
        <w:rStyle w:val="slostrnky"/>
        <w:rFonts w:ascii="Arial" w:hAnsi="Arial" w:cs="Arial"/>
        <w:sz w:val="16"/>
        <w:szCs w:val="16"/>
      </w:rPr>
      <w:fldChar w:fldCharType="separate"/>
    </w:r>
    <w:r w:rsidR="00BC6C20">
      <w:rPr>
        <w:rStyle w:val="slostrnky"/>
        <w:rFonts w:ascii="Arial" w:hAnsi="Arial" w:cs="Arial"/>
        <w:noProof/>
        <w:sz w:val="16"/>
        <w:szCs w:val="16"/>
      </w:rPr>
      <w:t>12</w:t>
    </w:r>
    <w:r>
      <w:rPr>
        <w:rStyle w:val="slostrnky"/>
        <w:rFonts w:ascii="Arial" w:hAnsi="Arial" w:cs="Arial"/>
        <w:sz w:val="16"/>
        <w:szCs w:val="16"/>
      </w:rPr>
      <w:fldChar w:fldCharType="end"/>
    </w:r>
    <w:r>
      <w:rPr>
        <w:rStyle w:val="slostrnky"/>
        <w:rFonts w:ascii="Arial" w:hAnsi="Arial" w:cs="Arial"/>
        <w:sz w:val="16"/>
        <w:szCs w:val="16"/>
      </w:rPr>
      <w:t xml:space="preserve"> (celkem </w:t>
    </w:r>
    <w:r>
      <w:rPr>
        <w:rStyle w:val="slostrnky"/>
        <w:rFonts w:ascii="Arial" w:hAnsi="Arial" w:cs="Arial"/>
        <w:sz w:val="16"/>
        <w:szCs w:val="16"/>
      </w:rPr>
      <w:fldChar w:fldCharType="begin"/>
    </w:r>
    <w:r>
      <w:rPr>
        <w:rStyle w:val="slostrnky"/>
        <w:rFonts w:ascii="Arial" w:hAnsi="Arial" w:cs="Arial"/>
        <w:sz w:val="16"/>
        <w:szCs w:val="16"/>
      </w:rPr>
      <w:instrText xml:space="preserve"> NUMPAGES </w:instrText>
    </w:r>
    <w:r>
      <w:rPr>
        <w:rStyle w:val="slostrnky"/>
        <w:rFonts w:ascii="Arial" w:hAnsi="Arial" w:cs="Arial"/>
        <w:sz w:val="16"/>
        <w:szCs w:val="16"/>
      </w:rPr>
      <w:fldChar w:fldCharType="separate"/>
    </w:r>
    <w:r w:rsidR="00BC6C20">
      <w:rPr>
        <w:rStyle w:val="slostrnky"/>
        <w:rFonts w:ascii="Arial" w:hAnsi="Arial" w:cs="Arial"/>
        <w:noProof/>
        <w:sz w:val="16"/>
        <w:szCs w:val="16"/>
      </w:rPr>
      <w:t>13</w:t>
    </w:r>
    <w:r>
      <w:rPr>
        <w:rStyle w:val="slostrnky"/>
        <w:rFonts w:ascii="Arial" w:hAnsi="Arial" w:cs="Arial"/>
        <w:sz w:val="16"/>
        <w:szCs w:val="16"/>
      </w:rPr>
      <w:fldChar w:fldCharType="end"/>
    </w:r>
    <w:r>
      <w:rPr>
        <w:rStyle w:val="slostrnky"/>
        <w:rFonts w:ascii="Arial" w:hAnsi="Arial" w:cs="Arial"/>
        <w:sz w:val="16"/>
        <w:szCs w:val="16"/>
      </w:rPr>
      <w:t>)</w:t>
    </w:r>
  </w:p>
  <w:p w14:paraId="5BE52B08" w14:textId="77777777" w:rsidR="00766AF7" w:rsidRDefault="00766AF7" w:rsidP="003867EA">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1A3B" w14:textId="77777777" w:rsidR="00117483" w:rsidRDefault="00117483">
      <w:r>
        <w:separator/>
      </w:r>
    </w:p>
  </w:footnote>
  <w:footnote w:type="continuationSeparator" w:id="0">
    <w:p w14:paraId="79212100" w14:textId="77777777" w:rsidR="00117483" w:rsidRDefault="00117483">
      <w:r>
        <w:continuationSeparator/>
      </w:r>
    </w:p>
  </w:footnote>
  <w:footnote w:type="continuationNotice" w:id="1">
    <w:p w14:paraId="085671DF" w14:textId="77777777" w:rsidR="00117483" w:rsidRDefault="001174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885" w14:textId="75908BB9" w:rsidR="00766AF7" w:rsidRPr="007C5FE9" w:rsidRDefault="00766AF7" w:rsidP="00F27ED4">
    <w:pPr>
      <w:pStyle w:val="Zhlav"/>
      <w:rPr>
        <w:rFonts w:ascii="Arial" w:hAnsi="Arial" w:cs="Arial"/>
        <w:sz w:val="16"/>
        <w:szCs w:val="16"/>
      </w:rPr>
    </w:pPr>
    <w:r>
      <w:rPr>
        <w:rFonts w:ascii="Arial" w:hAnsi="Arial" w:cs="Arial"/>
        <w:sz w:val="16"/>
        <w:szCs w:val="16"/>
      </w:rPr>
      <w:t xml:space="preserve">Otava, Horažďovice – úpravy jezu Mrskoš ř.km 72,285 – DSP a DPS, vč. </w:t>
    </w:r>
    <w:r w:rsidR="003C1609" w:rsidRPr="003C1609">
      <w:rPr>
        <w:rFonts w:ascii="Arial" w:hAnsi="Arial" w:cs="Arial"/>
        <w:sz w:val="16"/>
        <w:szCs w:val="16"/>
      </w:rPr>
      <w:t>průzkumů a IČ</w:t>
    </w:r>
    <w:r w:rsidRPr="007C5FE9">
      <w:rPr>
        <w:rFonts w:ascii="Arial" w:hAnsi="Arial" w:cs="Arial"/>
        <w:sz w:val="16"/>
        <w:szCs w:val="16"/>
      </w:rPr>
      <w:tab/>
      <w:t>SoD</w:t>
    </w:r>
  </w:p>
  <w:p w14:paraId="203CB855" w14:textId="77777777" w:rsidR="00766AF7" w:rsidRPr="00784BD5" w:rsidRDefault="00766AF7" w:rsidP="00C17F84">
    <w:pPr>
      <w:pStyle w:val="Zhlav"/>
      <w:rPr>
        <w:rFonts w:ascii="Arial" w:hAnsi="Arial" w:cs="Arial"/>
        <w:sz w:val="16"/>
        <w:szCs w:val="16"/>
      </w:rPr>
    </w:pPr>
    <w:r w:rsidRPr="00784BD5">
      <w:rPr>
        <w:rFonts w:ascii="Arial" w:hAnsi="Arial" w:cs="Arial"/>
        <w:b/>
        <w:sz w:val="16"/>
        <w:szCs w:val="16"/>
      </w:rPr>
      <w:tab/>
    </w:r>
  </w:p>
  <w:p w14:paraId="54784954" w14:textId="77777777" w:rsidR="00766AF7" w:rsidRDefault="00766AF7">
    <w:pPr>
      <w:pStyle w:val="Zhlav"/>
      <w:rPr>
        <w:rFonts w:ascii="Arial" w:hAnsi="Arial" w:cs="Arial"/>
        <w:sz w:val="16"/>
        <w:szCs w:val="16"/>
      </w:rPr>
    </w:pPr>
  </w:p>
  <w:p w14:paraId="25A1FB0D" w14:textId="77777777" w:rsidR="00766AF7" w:rsidRDefault="00766AF7">
    <w:pPr>
      <w:pStyle w:val="Zhlav"/>
      <w:rPr>
        <w:rFonts w:ascii="Arial" w:hAnsi="Arial" w:cs="Arial"/>
        <w:sz w:val="16"/>
        <w:szCs w:val="16"/>
      </w:rPr>
    </w:pPr>
  </w:p>
  <w:p w14:paraId="5228EBE7" w14:textId="77777777" w:rsidR="00766AF7" w:rsidRPr="003900F1" w:rsidRDefault="00766AF7">
    <w:pPr>
      <w:pStyle w:val="Zhlav"/>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C12D140"/>
    <w:lvl w:ilvl="0">
      <w:start w:val="1"/>
      <w:numFmt w:val="decimal"/>
      <w:lvlText w:val="%1."/>
      <w:lvlJc w:val="left"/>
      <w:pPr>
        <w:tabs>
          <w:tab w:val="num" w:pos="502"/>
        </w:tabs>
        <w:ind w:left="502" w:hanging="360"/>
      </w:pPr>
      <w:rPr>
        <w:rFonts w:cs="Times New Roman"/>
        <w:b w:val="0"/>
        <w:bCs w:val="0"/>
        <w:sz w:val="22"/>
        <w:szCs w:val="22"/>
      </w:rPr>
    </w:lvl>
  </w:abstractNum>
  <w:abstractNum w:abstractNumId="1" w15:restartNumberingAfterBreak="0">
    <w:nsid w:val="00000004"/>
    <w:multiLevelType w:val="hybridMultilevel"/>
    <w:tmpl w:val="0A8AC114"/>
    <w:lvl w:ilvl="0" w:tplc="FEC8C4F2">
      <w:start w:val="1"/>
      <w:numFmt w:val="decimal"/>
      <w:lvlText w:val="%1."/>
      <w:lvlJc w:val="left"/>
      <w:pPr>
        <w:tabs>
          <w:tab w:val="num" w:pos="644"/>
        </w:tabs>
        <w:ind w:left="624" w:hanging="340"/>
      </w:pPr>
      <w:rPr>
        <w:rFonts w:ascii="Arial" w:hAnsi="Arial" w:cs="Arial" w:hint="default"/>
        <w:b w:val="0"/>
        <w:bCs w:val="0"/>
      </w:rPr>
    </w:lvl>
    <w:lvl w:ilvl="1" w:tplc="FE6AE024">
      <w:start w:val="1"/>
      <w:numFmt w:val="decimal"/>
      <w:lvlText w:val="%2."/>
      <w:lvlJc w:val="left"/>
      <w:pPr>
        <w:ind w:left="425" w:hanging="425"/>
      </w:pPr>
      <w:rPr>
        <w:rFonts w:hint="default"/>
      </w:rPr>
    </w:lvl>
    <w:lvl w:ilvl="2" w:tplc="6CCE851A">
      <w:start w:val="1"/>
      <w:numFmt w:val="lowerLetter"/>
      <w:lvlText w:val="%3)"/>
      <w:lvlJc w:val="left"/>
      <w:pPr>
        <w:ind w:left="851" w:hanging="426"/>
      </w:pPr>
      <w:rPr>
        <w:rFonts w:hint="default"/>
      </w:rPr>
    </w:lvl>
    <w:lvl w:ilvl="3" w:tplc="BE265220">
      <w:start w:val="1"/>
      <w:numFmt w:val="decimal"/>
      <w:lvlText w:val="(%4)"/>
      <w:lvlJc w:val="left"/>
      <w:pPr>
        <w:ind w:left="1276" w:hanging="425"/>
      </w:pPr>
      <w:rPr>
        <w:rFonts w:hint="default"/>
      </w:rPr>
    </w:lvl>
    <w:lvl w:ilvl="4" w:tplc="158C029E">
      <w:start w:val="1"/>
      <w:numFmt w:val="lowerLetter"/>
      <w:lvlText w:val="(%5)"/>
      <w:lvlJc w:val="left"/>
      <w:pPr>
        <w:ind w:left="1701" w:hanging="425"/>
      </w:pPr>
      <w:rPr>
        <w:rFonts w:hint="default"/>
      </w:rPr>
    </w:lvl>
    <w:lvl w:ilvl="5" w:tplc="E76A4C96">
      <w:start w:val="1"/>
      <w:numFmt w:val="lowerRoman"/>
      <w:lvlText w:val="(%6)"/>
      <w:lvlJc w:val="left"/>
      <w:pPr>
        <w:ind w:left="2126" w:hanging="425"/>
      </w:pPr>
      <w:rPr>
        <w:rFonts w:hint="default"/>
      </w:rPr>
    </w:lvl>
    <w:lvl w:ilvl="6" w:tplc="6F76661E">
      <w:start w:val="1"/>
      <w:numFmt w:val="decimal"/>
      <w:lvlText w:val="%7."/>
      <w:lvlJc w:val="left"/>
      <w:pPr>
        <w:ind w:left="2520" w:hanging="360"/>
      </w:pPr>
      <w:rPr>
        <w:rFonts w:hint="default"/>
      </w:rPr>
    </w:lvl>
    <w:lvl w:ilvl="7" w:tplc="0C76715E">
      <w:start w:val="1"/>
      <w:numFmt w:val="lowerLetter"/>
      <w:lvlText w:val="%8."/>
      <w:lvlJc w:val="left"/>
      <w:pPr>
        <w:ind w:left="2880" w:hanging="360"/>
      </w:pPr>
      <w:rPr>
        <w:rFonts w:hint="default"/>
      </w:rPr>
    </w:lvl>
    <w:lvl w:ilvl="8" w:tplc="B862FB96">
      <w:start w:val="1"/>
      <w:numFmt w:val="lowerRoman"/>
      <w:lvlText w:val="%9."/>
      <w:lvlJc w:val="left"/>
      <w:pPr>
        <w:ind w:left="3240" w:hanging="360"/>
      </w:pPr>
      <w:rPr>
        <w:rFonts w:hint="default"/>
      </w:rPr>
    </w:lvl>
  </w:abstractNum>
  <w:abstractNum w:abstractNumId="2" w15:restartNumberingAfterBreak="0">
    <w:nsid w:val="0000000A"/>
    <w:multiLevelType w:val="multilevel"/>
    <w:tmpl w:val="0000000A"/>
    <w:name w:val="WW8Num9"/>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054"/>
        </w:tabs>
        <w:ind w:left="305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E"/>
    <w:multiLevelType w:val="hybridMultilevel"/>
    <w:tmpl w:val="232CA53C"/>
    <w:name w:val="WW8Num13"/>
    <w:lvl w:ilvl="0" w:tplc="6374D6CE">
      <w:start w:val="1"/>
      <w:numFmt w:val="decimal"/>
      <w:lvlText w:val="%1."/>
      <w:lvlJc w:val="left"/>
      <w:pPr>
        <w:tabs>
          <w:tab w:val="num" w:pos="850"/>
        </w:tabs>
        <w:ind w:left="850" w:hanging="567"/>
      </w:pPr>
      <w:rPr>
        <w:rFonts w:cs="Times New Roman"/>
        <w:b w:val="0"/>
        <w:bCs w:val="0"/>
      </w:rPr>
    </w:lvl>
    <w:lvl w:ilvl="1" w:tplc="3DDC977E">
      <w:start w:val="1"/>
      <w:numFmt w:val="lowerLetter"/>
      <w:lvlText w:val="%2."/>
      <w:lvlJc w:val="left"/>
      <w:pPr>
        <w:tabs>
          <w:tab w:val="num" w:pos="1723"/>
        </w:tabs>
        <w:ind w:left="1723" w:hanging="360"/>
      </w:pPr>
      <w:rPr>
        <w:rFonts w:cs="Times New Roman"/>
      </w:rPr>
    </w:lvl>
    <w:lvl w:ilvl="2" w:tplc="6AFCA1D0">
      <w:start w:val="1"/>
      <w:numFmt w:val="lowerRoman"/>
      <w:lvlText w:val="%3."/>
      <w:lvlJc w:val="right"/>
      <w:pPr>
        <w:tabs>
          <w:tab w:val="num" w:pos="2443"/>
        </w:tabs>
        <w:ind w:left="2443" w:hanging="180"/>
      </w:pPr>
      <w:rPr>
        <w:rFonts w:cs="Times New Roman"/>
      </w:rPr>
    </w:lvl>
    <w:lvl w:ilvl="3" w:tplc="4C2816A6">
      <w:start w:val="1"/>
      <w:numFmt w:val="decimal"/>
      <w:lvlText w:val="%4."/>
      <w:lvlJc w:val="left"/>
      <w:pPr>
        <w:tabs>
          <w:tab w:val="num" w:pos="3163"/>
        </w:tabs>
        <w:ind w:left="3163" w:hanging="360"/>
      </w:pPr>
      <w:rPr>
        <w:rFonts w:cs="Times New Roman"/>
      </w:rPr>
    </w:lvl>
    <w:lvl w:ilvl="4" w:tplc="1B308A2C">
      <w:start w:val="1"/>
      <w:numFmt w:val="lowerLetter"/>
      <w:lvlText w:val="%5."/>
      <w:lvlJc w:val="left"/>
      <w:pPr>
        <w:tabs>
          <w:tab w:val="num" w:pos="3883"/>
        </w:tabs>
        <w:ind w:left="3883" w:hanging="360"/>
      </w:pPr>
      <w:rPr>
        <w:rFonts w:cs="Times New Roman"/>
      </w:rPr>
    </w:lvl>
    <w:lvl w:ilvl="5" w:tplc="4B927E6A">
      <w:start w:val="1"/>
      <w:numFmt w:val="lowerRoman"/>
      <w:lvlText w:val="%6."/>
      <w:lvlJc w:val="right"/>
      <w:pPr>
        <w:tabs>
          <w:tab w:val="num" w:pos="4603"/>
        </w:tabs>
        <w:ind w:left="4603" w:hanging="180"/>
      </w:pPr>
      <w:rPr>
        <w:rFonts w:cs="Times New Roman"/>
      </w:rPr>
    </w:lvl>
    <w:lvl w:ilvl="6" w:tplc="1286F676">
      <w:start w:val="1"/>
      <w:numFmt w:val="decimal"/>
      <w:lvlText w:val="%7."/>
      <w:lvlJc w:val="left"/>
      <w:pPr>
        <w:tabs>
          <w:tab w:val="num" w:pos="5323"/>
        </w:tabs>
        <w:ind w:left="5323" w:hanging="360"/>
      </w:pPr>
      <w:rPr>
        <w:rFonts w:cs="Times New Roman"/>
      </w:rPr>
    </w:lvl>
    <w:lvl w:ilvl="7" w:tplc="C88C2CBE">
      <w:start w:val="1"/>
      <w:numFmt w:val="lowerLetter"/>
      <w:lvlText w:val="%8."/>
      <w:lvlJc w:val="left"/>
      <w:pPr>
        <w:tabs>
          <w:tab w:val="num" w:pos="6043"/>
        </w:tabs>
        <w:ind w:left="6043" w:hanging="360"/>
      </w:pPr>
      <w:rPr>
        <w:rFonts w:cs="Times New Roman"/>
      </w:rPr>
    </w:lvl>
    <w:lvl w:ilvl="8" w:tplc="D42E7462">
      <w:start w:val="1"/>
      <w:numFmt w:val="lowerRoman"/>
      <w:lvlText w:val="%9."/>
      <w:lvlJc w:val="right"/>
      <w:pPr>
        <w:tabs>
          <w:tab w:val="num" w:pos="6763"/>
        </w:tabs>
        <w:ind w:left="6763" w:hanging="180"/>
      </w:pPr>
      <w:rPr>
        <w:rFonts w:cs="Times New Roman"/>
      </w:rPr>
    </w:lvl>
  </w:abstractNum>
  <w:abstractNum w:abstractNumId="4" w15:restartNumberingAfterBreak="0">
    <w:nsid w:val="0000000F"/>
    <w:multiLevelType w:val="hybridMultilevel"/>
    <w:tmpl w:val="0000000F"/>
    <w:name w:val="WW8Num14"/>
    <w:lvl w:ilvl="0" w:tplc="EAA66CFA">
      <w:start w:val="1"/>
      <w:numFmt w:val="decimal"/>
      <w:lvlText w:val="%1."/>
      <w:lvlJc w:val="left"/>
      <w:pPr>
        <w:tabs>
          <w:tab w:val="num" w:pos="720"/>
        </w:tabs>
        <w:ind w:left="720" w:hanging="360"/>
      </w:pPr>
    </w:lvl>
    <w:lvl w:ilvl="1" w:tplc="29E805E4">
      <w:numFmt w:val="decimal"/>
      <w:lvlText w:val=""/>
      <w:lvlJc w:val="left"/>
    </w:lvl>
    <w:lvl w:ilvl="2" w:tplc="65246B3E">
      <w:numFmt w:val="decimal"/>
      <w:lvlText w:val=""/>
      <w:lvlJc w:val="left"/>
    </w:lvl>
    <w:lvl w:ilvl="3" w:tplc="871CDD4C">
      <w:numFmt w:val="decimal"/>
      <w:lvlText w:val=""/>
      <w:lvlJc w:val="left"/>
    </w:lvl>
    <w:lvl w:ilvl="4" w:tplc="297A8CBA">
      <w:numFmt w:val="decimal"/>
      <w:lvlText w:val=""/>
      <w:lvlJc w:val="left"/>
    </w:lvl>
    <w:lvl w:ilvl="5" w:tplc="5114D2A4">
      <w:numFmt w:val="decimal"/>
      <w:lvlText w:val=""/>
      <w:lvlJc w:val="left"/>
    </w:lvl>
    <w:lvl w:ilvl="6" w:tplc="9D8A2D68">
      <w:numFmt w:val="decimal"/>
      <w:lvlText w:val=""/>
      <w:lvlJc w:val="left"/>
    </w:lvl>
    <w:lvl w:ilvl="7" w:tplc="7BA2926C">
      <w:numFmt w:val="decimal"/>
      <w:lvlText w:val=""/>
      <w:lvlJc w:val="left"/>
    </w:lvl>
    <w:lvl w:ilvl="8" w:tplc="E0EC72A6">
      <w:numFmt w:val="decimal"/>
      <w:lvlText w:val=""/>
      <w:lvlJc w:val="left"/>
    </w:lvl>
  </w:abstractNum>
  <w:abstractNum w:abstractNumId="5" w15:restartNumberingAfterBreak="0">
    <w:nsid w:val="00000010"/>
    <w:multiLevelType w:val="hybridMultilevel"/>
    <w:tmpl w:val="2D8E0CCC"/>
    <w:name w:val="WW8Num15"/>
    <w:lvl w:ilvl="0" w:tplc="5AFA84B0">
      <w:start w:val="1"/>
      <w:numFmt w:val="decimal"/>
      <w:lvlText w:val="%1."/>
      <w:lvlJc w:val="left"/>
      <w:pPr>
        <w:tabs>
          <w:tab w:val="num" w:pos="720"/>
        </w:tabs>
        <w:ind w:left="720" w:hanging="360"/>
      </w:pPr>
      <w:rPr>
        <w:rFonts w:cs="Times New Roman"/>
        <w:sz w:val="22"/>
        <w:szCs w:val="22"/>
      </w:rPr>
    </w:lvl>
    <w:lvl w:ilvl="1" w:tplc="FB3E4782">
      <w:numFmt w:val="decimal"/>
      <w:lvlText w:val=""/>
      <w:lvlJc w:val="left"/>
    </w:lvl>
    <w:lvl w:ilvl="2" w:tplc="CAE2BAF6">
      <w:numFmt w:val="decimal"/>
      <w:lvlText w:val=""/>
      <w:lvlJc w:val="left"/>
    </w:lvl>
    <w:lvl w:ilvl="3" w:tplc="003C6A76">
      <w:numFmt w:val="decimal"/>
      <w:lvlText w:val=""/>
      <w:lvlJc w:val="left"/>
    </w:lvl>
    <w:lvl w:ilvl="4" w:tplc="8F006190">
      <w:numFmt w:val="decimal"/>
      <w:lvlText w:val=""/>
      <w:lvlJc w:val="left"/>
    </w:lvl>
    <w:lvl w:ilvl="5" w:tplc="4C605512">
      <w:numFmt w:val="decimal"/>
      <w:lvlText w:val=""/>
      <w:lvlJc w:val="left"/>
    </w:lvl>
    <w:lvl w:ilvl="6" w:tplc="057E229E">
      <w:numFmt w:val="decimal"/>
      <w:lvlText w:val=""/>
      <w:lvlJc w:val="left"/>
    </w:lvl>
    <w:lvl w:ilvl="7" w:tplc="6114A0DC">
      <w:numFmt w:val="decimal"/>
      <w:lvlText w:val=""/>
      <w:lvlJc w:val="left"/>
    </w:lvl>
    <w:lvl w:ilvl="8" w:tplc="ABEE541E">
      <w:numFmt w:val="decimal"/>
      <w:lvlText w:val=""/>
      <w:lvlJc w:val="left"/>
    </w:lvl>
  </w:abstractNum>
  <w:abstractNum w:abstractNumId="6" w15:restartNumberingAfterBreak="0">
    <w:nsid w:val="00000011"/>
    <w:multiLevelType w:val="hybridMultilevel"/>
    <w:tmpl w:val="7F9AC002"/>
    <w:name w:val="WW8Num17"/>
    <w:lvl w:ilvl="0" w:tplc="6D3AC4F2">
      <w:start w:val="1"/>
      <w:numFmt w:val="decimal"/>
      <w:lvlText w:val="%1."/>
      <w:lvlJc w:val="left"/>
      <w:pPr>
        <w:tabs>
          <w:tab w:val="num" w:pos="720"/>
        </w:tabs>
        <w:ind w:left="720" w:hanging="360"/>
      </w:pPr>
      <w:rPr>
        <w:rFonts w:cs="Times New Roman"/>
      </w:rPr>
    </w:lvl>
    <w:lvl w:ilvl="1" w:tplc="0ACCAA90">
      <w:start w:val="1"/>
      <w:numFmt w:val="lowerLetter"/>
      <w:lvlText w:val="%2."/>
      <w:lvlJc w:val="left"/>
      <w:pPr>
        <w:tabs>
          <w:tab w:val="num" w:pos="720"/>
        </w:tabs>
        <w:ind w:left="720" w:hanging="360"/>
      </w:pPr>
      <w:rPr>
        <w:rFonts w:cs="Times New Roman"/>
      </w:rPr>
    </w:lvl>
    <w:lvl w:ilvl="2" w:tplc="E250CC48">
      <w:start w:val="1"/>
      <w:numFmt w:val="lowerRoman"/>
      <w:lvlText w:val="%3."/>
      <w:lvlJc w:val="right"/>
      <w:pPr>
        <w:tabs>
          <w:tab w:val="num" w:pos="1440"/>
        </w:tabs>
        <w:ind w:left="1440" w:hanging="180"/>
      </w:pPr>
      <w:rPr>
        <w:rFonts w:cs="Times New Roman"/>
      </w:rPr>
    </w:lvl>
    <w:lvl w:ilvl="3" w:tplc="6D8E5902">
      <w:start w:val="1"/>
      <w:numFmt w:val="decimal"/>
      <w:lvlText w:val="%4."/>
      <w:lvlJc w:val="left"/>
      <w:pPr>
        <w:tabs>
          <w:tab w:val="num" w:pos="2160"/>
        </w:tabs>
        <w:ind w:left="2160" w:hanging="360"/>
      </w:pPr>
      <w:rPr>
        <w:rFonts w:cs="Times New Roman"/>
      </w:rPr>
    </w:lvl>
    <w:lvl w:ilvl="4" w:tplc="0ABE6D60">
      <w:start w:val="1"/>
      <w:numFmt w:val="lowerLetter"/>
      <w:lvlText w:val="%5."/>
      <w:lvlJc w:val="left"/>
      <w:pPr>
        <w:tabs>
          <w:tab w:val="num" w:pos="2880"/>
        </w:tabs>
        <w:ind w:left="2880" w:hanging="360"/>
      </w:pPr>
      <w:rPr>
        <w:rFonts w:cs="Times New Roman"/>
      </w:rPr>
    </w:lvl>
    <w:lvl w:ilvl="5" w:tplc="650E4472">
      <w:start w:val="1"/>
      <w:numFmt w:val="lowerRoman"/>
      <w:lvlText w:val="%6."/>
      <w:lvlJc w:val="right"/>
      <w:pPr>
        <w:tabs>
          <w:tab w:val="num" w:pos="3600"/>
        </w:tabs>
        <w:ind w:left="3600" w:hanging="180"/>
      </w:pPr>
      <w:rPr>
        <w:rFonts w:cs="Times New Roman"/>
      </w:rPr>
    </w:lvl>
    <w:lvl w:ilvl="6" w:tplc="143A5198">
      <w:start w:val="1"/>
      <w:numFmt w:val="decimal"/>
      <w:lvlText w:val="%7."/>
      <w:lvlJc w:val="left"/>
      <w:pPr>
        <w:tabs>
          <w:tab w:val="num" w:pos="4320"/>
        </w:tabs>
        <w:ind w:left="4320" w:hanging="360"/>
      </w:pPr>
      <w:rPr>
        <w:rFonts w:cs="Times New Roman"/>
      </w:rPr>
    </w:lvl>
    <w:lvl w:ilvl="7" w:tplc="9B06C720">
      <w:start w:val="1"/>
      <w:numFmt w:val="lowerLetter"/>
      <w:lvlText w:val="%8."/>
      <w:lvlJc w:val="left"/>
      <w:pPr>
        <w:tabs>
          <w:tab w:val="num" w:pos="5040"/>
        </w:tabs>
        <w:ind w:left="5040" w:hanging="360"/>
      </w:pPr>
      <w:rPr>
        <w:rFonts w:cs="Times New Roman"/>
      </w:rPr>
    </w:lvl>
    <w:lvl w:ilvl="8" w:tplc="94FC0F12">
      <w:start w:val="1"/>
      <w:numFmt w:val="lowerRoman"/>
      <w:lvlText w:val="%9."/>
      <w:lvlJc w:val="right"/>
      <w:pPr>
        <w:tabs>
          <w:tab w:val="num" w:pos="5760"/>
        </w:tabs>
        <w:ind w:left="5760" w:hanging="180"/>
      </w:pPr>
      <w:rPr>
        <w:rFonts w:cs="Times New Roman"/>
      </w:rPr>
    </w:lvl>
  </w:abstractNum>
  <w:abstractNum w:abstractNumId="7" w15:restartNumberingAfterBreak="0">
    <w:nsid w:val="02F2345D"/>
    <w:multiLevelType w:val="hybridMultilevel"/>
    <w:tmpl w:val="82E4D6A0"/>
    <w:lvl w:ilvl="0" w:tplc="6084017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4AB4A6F"/>
    <w:multiLevelType w:val="hybridMultilevel"/>
    <w:tmpl w:val="B7720D96"/>
    <w:lvl w:ilvl="0" w:tplc="04050017">
      <w:start w:val="1"/>
      <w:numFmt w:val="lowerLetter"/>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9" w15:restartNumberingAfterBreak="0">
    <w:nsid w:val="07296258"/>
    <w:multiLevelType w:val="hybridMultilevel"/>
    <w:tmpl w:val="4974758C"/>
    <w:lvl w:ilvl="0" w:tplc="0582B52A">
      <w:start w:val="5"/>
      <w:numFmt w:val="decimal"/>
      <w:lvlText w:val="%1."/>
      <w:lvlJc w:val="left"/>
      <w:pPr>
        <w:tabs>
          <w:tab w:val="num" w:pos="540"/>
        </w:tabs>
        <w:ind w:left="540" w:hanging="360"/>
      </w:pPr>
      <w:rPr>
        <w:rFonts w:cs="Times New Roman" w:hint="default"/>
      </w:rPr>
    </w:lvl>
    <w:lvl w:ilvl="1" w:tplc="9C62FDF4">
      <w:start w:val="1"/>
      <w:numFmt w:val="lowerLetter"/>
      <w:lvlText w:val="%2)"/>
      <w:lvlJc w:val="left"/>
      <w:pPr>
        <w:tabs>
          <w:tab w:val="num" w:pos="1440"/>
        </w:tabs>
        <w:ind w:left="1440" w:hanging="360"/>
      </w:pPr>
      <w:rPr>
        <w:rFonts w:cs="Times New Roman" w:hint="default"/>
      </w:rPr>
    </w:lvl>
    <w:lvl w:ilvl="2" w:tplc="2C4A7C62">
      <w:start w:val="1"/>
      <w:numFmt w:val="lowerRoman"/>
      <w:lvlText w:val="%3."/>
      <w:lvlJc w:val="left"/>
      <w:pPr>
        <w:tabs>
          <w:tab w:val="num" w:pos="2160"/>
        </w:tabs>
        <w:ind w:left="2160" w:hanging="180"/>
      </w:pPr>
      <w:rPr>
        <w:rFonts w:cs="Times New Roman" w:hint="default"/>
      </w:rPr>
    </w:lvl>
    <w:lvl w:ilvl="3" w:tplc="1928687A">
      <w:start w:val="1"/>
      <w:numFmt w:val="decimal"/>
      <w:lvlText w:val="%4."/>
      <w:lvlJc w:val="left"/>
      <w:pPr>
        <w:tabs>
          <w:tab w:val="num" w:pos="3054"/>
        </w:tabs>
        <w:ind w:left="3054" w:hanging="360"/>
      </w:pPr>
      <w:rPr>
        <w:rFonts w:cs="Times New Roman" w:hint="default"/>
      </w:rPr>
    </w:lvl>
    <w:lvl w:ilvl="4" w:tplc="A7AAA36A">
      <w:start w:val="1"/>
      <w:numFmt w:val="lowerLetter"/>
      <w:lvlText w:val="%5."/>
      <w:lvlJc w:val="left"/>
      <w:pPr>
        <w:tabs>
          <w:tab w:val="num" w:pos="3600"/>
        </w:tabs>
        <w:ind w:left="3600" w:hanging="360"/>
      </w:pPr>
      <w:rPr>
        <w:rFonts w:cs="Times New Roman" w:hint="default"/>
      </w:rPr>
    </w:lvl>
    <w:lvl w:ilvl="5" w:tplc="94088D4A">
      <w:start w:val="1"/>
      <w:numFmt w:val="lowerRoman"/>
      <w:lvlText w:val="%6."/>
      <w:lvlJc w:val="left"/>
      <w:pPr>
        <w:tabs>
          <w:tab w:val="num" w:pos="4320"/>
        </w:tabs>
        <w:ind w:left="4320" w:hanging="180"/>
      </w:pPr>
      <w:rPr>
        <w:rFonts w:cs="Times New Roman" w:hint="default"/>
      </w:rPr>
    </w:lvl>
    <w:lvl w:ilvl="6" w:tplc="EA16F2EA">
      <w:start w:val="1"/>
      <w:numFmt w:val="decimal"/>
      <w:lvlText w:val="%7."/>
      <w:lvlJc w:val="left"/>
      <w:pPr>
        <w:tabs>
          <w:tab w:val="num" w:pos="5040"/>
        </w:tabs>
        <w:ind w:left="5040" w:hanging="360"/>
      </w:pPr>
      <w:rPr>
        <w:rFonts w:cs="Times New Roman" w:hint="default"/>
      </w:rPr>
    </w:lvl>
    <w:lvl w:ilvl="7" w:tplc="BC7C75D4">
      <w:start w:val="1"/>
      <w:numFmt w:val="lowerLetter"/>
      <w:lvlText w:val="%8."/>
      <w:lvlJc w:val="left"/>
      <w:pPr>
        <w:tabs>
          <w:tab w:val="num" w:pos="5760"/>
        </w:tabs>
        <w:ind w:left="5760" w:hanging="360"/>
      </w:pPr>
      <w:rPr>
        <w:rFonts w:cs="Times New Roman" w:hint="default"/>
      </w:rPr>
    </w:lvl>
    <w:lvl w:ilvl="8" w:tplc="DA3A720C">
      <w:start w:val="1"/>
      <w:numFmt w:val="lowerRoman"/>
      <w:lvlText w:val="%9."/>
      <w:lvlJc w:val="left"/>
      <w:pPr>
        <w:tabs>
          <w:tab w:val="num" w:pos="6480"/>
        </w:tabs>
        <w:ind w:left="6480" w:hanging="180"/>
      </w:pPr>
      <w:rPr>
        <w:rFonts w:cs="Times New Roman" w:hint="default"/>
      </w:rPr>
    </w:lvl>
  </w:abstractNum>
  <w:abstractNum w:abstractNumId="10" w15:restartNumberingAfterBreak="0">
    <w:nsid w:val="07D0714A"/>
    <w:multiLevelType w:val="hybridMultilevel"/>
    <w:tmpl w:val="E5767A92"/>
    <w:lvl w:ilvl="0" w:tplc="8C7CEA88">
      <w:start w:val="1"/>
      <w:numFmt w:val="bullet"/>
      <w:lvlText w:val=""/>
      <w:lvlJc w:val="left"/>
      <w:pPr>
        <w:tabs>
          <w:tab w:val="num" w:pos="720"/>
        </w:tabs>
        <w:ind w:left="720" w:hanging="360"/>
      </w:pPr>
      <w:rPr>
        <w:rFonts w:ascii="Symbol" w:hAnsi="Symbol" w:hint="default"/>
        <w:sz w:val="20"/>
      </w:rPr>
    </w:lvl>
    <w:lvl w:ilvl="1" w:tplc="F8765E2E" w:tentative="1">
      <w:start w:val="1"/>
      <w:numFmt w:val="bullet"/>
      <w:lvlText w:val="o"/>
      <w:lvlJc w:val="left"/>
      <w:pPr>
        <w:tabs>
          <w:tab w:val="num" w:pos="1440"/>
        </w:tabs>
        <w:ind w:left="1440" w:hanging="360"/>
      </w:pPr>
      <w:rPr>
        <w:rFonts w:ascii="Courier New" w:hAnsi="Courier New" w:hint="default"/>
        <w:sz w:val="20"/>
      </w:rPr>
    </w:lvl>
    <w:lvl w:ilvl="2" w:tplc="7E889086" w:tentative="1">
      <w:start w:val="1"/>
      <w:numFmt w:val="bullet"/>
      <w:lvlText w:val=""/>
      <w:lvlJc w:val="left"/>
      <w:pPr>
        <w:tabs>
          <w:tab w:val="num" w:pos="2160"/>
        </w:tabs>
        <w:ind w:left="2160" w:hanging="360"/>
      </w:pPr>
      <w:rPr>
        <w:rFonts w:ascii="Wingdings" w:hAnsi="Wingdings" w:hint="default"/>
        <w:sz w:val="20"/>
      </w:rPr>
    </w:lvl>
    <w:lvl w:ilvl="3" w:tplc="C8FA9DBC" w:tentative="1">
      <w:start w:val="1"/>
      <w:numFmt w:val="bullet"/>
      <w:lvlText w:val=""/>
      <w:lvlJc w:val="left"/>
      <w:pPr>
        <w:tabs>
          <w:tab w:val="num" w:pos="2880"/>
        </w:tabs>
        <w:ind w:left="2880" w:hanging="360"/>
      </w:pPr>
      <w:rPr>
        <w:rFonts w:ascii="Wingdings" w:hAnsi="Wingdings" w:hint="default"/>
        <w:sz w:val="20"/>
      </w:rPr>
    </w:lvl>
    <w:lvl w:ilvl="4" w:tplc="D7E89D34" w:tentative="1">
      <w:start w:val="1"/>
      <w:numFmt w:val="bullet"/>
      <w:lvlText w:val=""/>
      <w:lvlJc w:val="left"/>
      <w:pPr>
        <w:tabs>
          <w:tab w:val="num" w:pos="3600"/>
        </w:tabs>
        <w:ind w:left="3600" w:hanging="360"/>
      </w:pPr>
      <w:rPr>
        <w:rFonts w:ascii="Wingdings" w:hAnsi="Wingdings" w:hint="default"/>
        <w:sz w:val="20"/>
      </w:rPr>
    </w:lvl>
    <w:lvl w:ilvl="5" w:tplc="66B4750E" w:tentative="1">
      <w:start w:val="1"/>
      <w:numFmt w:val="bullet"/>
      <w:lvlText w:val=""/>
      <w:lvlJc w:val="left"/>
      <w:pPr>
        <w:tabs>
          <w:tab w:val="num" w:pos="4320"/>
        </w:tabs>
        <w:ind w:left="4320" w:hanging="360"/>
      </w:pPr>
      <w:rPr>
        <w:rFonts w:ascii="Wingdings" w:hAnsi="Wingdings" w:hint="default"/>
        <w:sz w:val="20"/>
      </w:rPr>
    </w:lvl>
    <w:lvl w:ilvl="6" w:tplc="F4BC83FA" w:tentative="1">
      <w:start w:val="1"/>
      <w:numFmt w:val="bullet"/>
      <w:lvlText w:val=""/>
      <w:lvlJc w:val="left"/>
      <w:pPr>
        <w:tabs>
          <w:tab w:val="num" w:pos="5040"/>
        </w:tabs>
        <w:ind w:left="5040" w:hanging="360"/>
      </w:pPr>
      <w:rPr>
        <w:rFonts w:ascii="Wingdings" w:hAnsi="Wingdings" w:hint="default"/>
        <w:sz w:val="20"/>
      </w:rPr>
    </w:lvl>
    <w:lvl w:ilvl="7" w:tplc="83BA185C" w:tentative="1">
      <w:start w:val="1"/>
      <w:numFmt w:val="bullet"/>
      <w:lvlText w:val=""/>
      <w:lvlJc w:val="left"/>
      <w:pPr>
        <w:tabs>
          <w:tab w:val="num" w:pos="5760"/>
        </w:tabs>
        <w:ind w:left="5760" w:hanging="360"/>
      </w:pPr>
      <w:rPr>
        <w:rFonts w:ascii="Wingdings" w:hAnsi="Wingdings" w:hint="default"/>
        <w:sz w:val="20"/>
      </w:rPr>
    </w:lvl>
    <w:lvl w:ilvl="8" w:tplc="0336849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AD6031"/>
    <w:multiLevelType w:val="hybridMultilevel"/>
    <w:tmpl w:val="135E6956"/>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0E82328D"/>
    <w:multiLevelType w:val="hybridMultilevel"/>
    <w:tmpl w:val="EE3892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6017D0"/>
    <w:multiLevelType w:val="multilevel"/>
    <w:tmpl w:val="5E8EC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50F1CD4"/>
    <w:multiLevelType w:val="multilevel"/>
    <w:tmpl w:val="70CCB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0E47DF"/>
    <w:multiLevelType w:val="hybridMultilevel"/>
    <w:tmpl w:val="E5FA5B00"/>
    <w:lvl w:ilvl="0" w:tplc="ACF0F376">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17733986"/>
    <w:multiLevelType w:val="hybridMultilevel"/>
    <w:tmpl w:val="B526F1FC"/>
    <w:lvl w:ilvl="0" w:tplc="EDE04BC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1D344C"/>
    <w:multiLevelType w:val="hybridMultilevel"/>
    <w:tmpl w:val="649E5BD6"/>
    <w:lvl w:ilvl="0" w:tplc="0405000F">
      <w:start w:val="1"/>
      <w:numFmt w:val="decimal"/>
      <w:lvlText w:val="%1."/>
      <w:lvlJc w:val="left"/>
      <w:pPr>
        <w:tabs>
          <w:tab w:val="num" w:pos="6456"/>
        </w:tabs>
        <w:ind w:left="6456"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8E57AC"/>
    <w:multiLevelType w:val="hybridMultilevel"/>
    <w:tmpl w:val="190674E8"/>
    <w:lvl w:ilvl="0" w:tplc="F95CE1E8">
      <w:start w:val="9"/>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1FD153D8"/>
    <w:multiLevelType w:val="multilevel"/>
    <w:tmpl w:val="7A023302"/>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pStyle w:val="Seznam-slo"/>
      <w:lvlText w:val="(%4)"/>
      <w:lvlJc w:val="left"/>
      <w:pPr>
        <w:ind w:left="1276" w:hanging="425"/>
      </w:pPr>
      <w:rPr>
        <w:rFonts w:hint="default"/>
      </w:rPr>
    </w:lvl>
    <w:lvl w:ilvl="4">
      <w:start w:val="1"/>
      <w:numFmt w:val="lowerLetter"/>
      <w:pStyle w:val="Seznam-psm"/>
      <w:lvlText w:val="(%5)"/>
      <w:lvlJc w:val="left"/>
      <w:pPr>
        <w:ind w:left="1701" w:hanging="425"/>
      </w:pPr>
      <w:rPr>
        <w:rFonts w:hint="default"/>
      </w:rPr>
    </w:lvl>
    <w:lvl w:ilvl="5">
      <w:start w:val="1"/>
      <w:numFmt w:val="lowerRoman"/>
      <w:pStyle w:val="Seznam-odrka"/>
      <w:lvlText w:val="(%6)"/>
      <w:lvlJc w:val="left"/>
      <w:pPr>
        <w:ind w:left="2126"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B33DB4"/>
    <w:multiLevelType w:val="hybridMultilevel"/>
    <w:tmpl w:val="C52A606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26012E44"/>
    <w:multiLevelType w:val="multilevel"/>
    <w:tmpl w:val="299229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0260B5"/>
    <w:multiLevelType w:val="hybridMultilevel"/>
    <w:tmpl w:val="991442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8A7A5D"/>
    <w:multiLevelType w:val="hybridMultilevel"/>
    <w:tmpl w:val="33F6EF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2B761AC5"/>
    <w:multiLevelType w:val="hybridMultilevel"/>
    <w:tmpl w:val="A46AE56C"/>
    <w:name w:val="WW8Num172"/>
    <w:lvl w:ilvl="0" w:tplc="E3F6D1B4">
      <w:start w:val="1"/>
      <w:numFmt w:val="lowerLetter"/>
      <w:lvlText w:val="%1)"/>
      <w:lvlJc w:val="left"/>
      <w:pPr>
        <w:tabs>
          <w:tab w:val="num" w:pos="1212"/>
        </w:tabs>
        <w:ind w:left="1212" w:hanging="360"/>
      </w:pPr>
      <w:rPr>
        <w:rFonts w:ascii="Arial" w:hAnsi="Arial" w:cs="Arial" w:hint="default"/>
        <w:sz w:val="22"/>
        <w:szCs w:val="22"/>
      </w:rPr>
    </w:lvl>
    <w:lvl w:ilvl="1" w:tplc="04050019">
      <w:start w:val="1"/>
      <w:numFmt w:val="lowerLetter"/>
      <w:lvlText w:val="%2."/>
      <w:lvlJc w:val="left"/>
      <w:pPr>
        <w:tabs>
          <w:tab w:val="num" w:pos="720"/>
        </w:tabs>
        <w:ind w:left="720" w:hanging="360"/>
      </w:pPr>
      <w:rPr>
        <w:rFonts w:cs="Times New Roman"/>
      </w:rPr>
    </w:lvl>
    <w:lvl w:ilvl="2" w:tplc="0405001B">
      <w:start w:val="1"/>
      <w:numFmt w:val="lowerRoman"/>
      <w:lvlText w:val="%3."/>
      <w:lvlJc w:val="right"/>
      <w:pPr>
        <w:tabs>
          <w:tab w:val="num" w:pos="1440"/>
        </w:tabs>
        <w:ind w:left="1440" w:hanging="180"/>
      </w:pPr>
      <w:rPr>
        <w:rFonts w:cs="Times New Roman"/>
      </w:rPr>
    </w:lvl>
    <w:lvl w:ilvl="3" w:tplc="0405000F">
      <w:start w:val="1"/>
      <w:numFmt w:val="decimal"/>
      <w:lvlText w:val="%4."/>
      <w:lvlJc w:val="left"/>
      <w:pPr>
        <w:tabs>
          <w:tab w:val="num" w:pos="2160"/>
        </w:tabs>
        <w:ind w:left="2160" w:hanging="360"/>
      </w:pPr>
      <w:rPr>
        <w:rFonts w:cs="Times New Roman"/>
      </w:rPr>
    </w:lvl>
    <w:lvl w:ilvl="4" w:tplc="04050019">
      <w:start w:val="1"/>
      <w:numFmt w:val="lowerLetter"/>
      <w:lvlText w:val="%5."/>
      <w:lvlJc w:val="left"/>
      <w:pPr>
        <w:tabs>
          <w:tab w:val="num" w:pos="2880"/>
        </w:tabs>
        <w:ind w:left="2880" w:hanging="360"/>
      </w:pPr>
      <w:rPr>
        <w:rFonts w:cs="Times New Roman"/>
      </w:rPr>
    </w:lvl>
    <w:lvl w:ilvl="5" w:tplc="0405001B">
      <w:start w:val="1"/>
      <w:numFmt w:val="lowerRoman"/>
      <w:lvlText w:val="%6."/>
      <w:lvlJc w:val="right"/>
      <w:pPr>
        <w:tabs>
          <w:tab w:val="num" w:pos="3600"/>
        </w:tabs>
        <w:ind w:left="3600" w:hanging="180"/>
      </w:pPr>
      <w:rPr>
        <w:rFonts w:cs="Times New Roman"/>
      </w:rPr>
    </w:lvl>
    <w:lvl w:ilvl="6" w:tplc="0405000F">
      <w:start w:val="1"/>
      <w:numFmt w:val="decimal"/>
      <w:lvlText w:val="%7."/>
      <w:lvlJc w:val="left"/>
      <w:pPr>
        <w:tabs>
          <w:tab w:val="num" w:pos="4320"/>
        </w:tabs>
        <w:ind w:left="4320" w:hanging="360"/>
      </w:pPr>
      <w:rPr>
        <w:rFonts w:cs="Times New Roman"/>
      </w:rPr>
    </w:lvl>
    <w:lvl w:ilvl="7" w:tplc="04050019">
      <w:start w:val="1"/>
      <w:numFmt w:val="lowerLetter"/>
      <w:lvlText w:val="%8."/>
      <w:lvlJc w:val="left"/>
      <w:pPr>
        <w:tabs>
          <w:tab w:val="num" w:pos="5040"/>
        </w:tabs>
        <w:ind w:left="5040" w:hanging="360"/>
      </w:pPr>
      <w:rPr>
        <w:rFonts w:cs="Times New Roman"/>
      </w:rPr>
    </w:lvl>
    <w:lvl w:ilvl="8" w:tplc="0405001B">
      <w:start w:val="1"/>
      <w:numFmt w:val="lowerRoman"/>
      <w:lvlText w:val="%9."/>
      <w:lvlJc w:val="right"/>
      <w:pPr>
        <w:tabs>
          <w:tab w:val="num" w:pos="5760"/>
        </w:tabs>
        <w:ind w:left="5760" w:hanging="180"/>
      </w:pPr>
      <w:rPr>
        <w:rFonts w:cs="Times New Roman"/>
      </w:rPr>
    </w:lvl>
  </w:abstractNum>
  <w:abstractNum w:abstractNumId="25" w15:restartNumberingAfterBreak="0">
    <w:nsid w:val="2CE222BF"/>
    <w:multiLevelType w:val="hybridMultilevel"/>
    <w:tmpl w:val="4724A00C"/>
    <w:lvl w:ilvl="0" w:tplc="281E7F16">
      <w:start w:val="1"/>
      <w:numFmt w:val="bullet"/>
      <w:pStyle w:val="Odrkanamstoseznamu"/>
      <w:lvlText w:val=""/>
      <w:lvlJc w:val="left"/>
      <w:pPr>
        <w:ind w:left="1571" w:hanging="360"/>
      </w:pPr>
      <w:rPr>
        <w:rFonts w:ascii="Symbol" w:hAnsi="Symbol" w:hint="default"/>
      </w:rPr>
    </w:lvl>
    <w:lvl w:ilvl="1" w:tplc="F2A2F9F0">
      <w:start w:val="1"/>
      <w:numFmt w:val="bullet"/>
      <w:pStyle w:val="Odrkakzkladnmuseznamu"/>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2DC936AE"/>
    <w:multiLevelType w:val="hybridMultilevel"/>
    <w:tmpl w:val="C3D44C1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2F8706B6"/>
    <w:multiLevelType w:val="multilevel"/>
    <w:tmpl w:val="A7867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23F6197"/>
    <w:multiLevelType w:val="hybridMultilevel"/>
    <w:tmpl w:val="EC02BA5A"/>
    <w:lvl w:ilvl="0" w:tplc="A87C48C6">
      <w:start w:val="1"/>
      <w:numFmt w:val="decimal"/>
      <w:lvlText w:val="%1."/>
      <w:lvlJc w:val="left"/>
      <w:pPr>
        <w:tabs>
          <w:tab w:val="num" w:pos="720"/>
        </w:tabs>
        <w:ind w:left="720" w:hanging="360"/>
      </w:pPr>
      <w:rPr>
        <w:rFonts w:cs="Times New Roman"/>
        <w:b w:val="0"/>
        <w:color w:val="auto"/>
      </w:rPr>
    </w:lvl>
    <w:lvl w:ilvl="1" w:tplc="C1FC8064">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E197C37"/>
    <w:multiLevelType w:val="hybridMultilevel"/>
    <w:tmpl w:val="3C783F9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40245BCB"/>
    <w:multiLevelType w:val="hybridMultilevel"/>
    <w:tmpl w:val="0000000A"/>
    <w:lvl w:ilvl="0" w:tplc="B35A3BCC">
      <w:start w:val="1"/>
      <w:numFmt w:val="decimal"/>
      <w:lvlText w:val="%1."/>
      <w:lvlJc w:val="left"/>
      <w:pPr>
        <w:tabs>
          <w:tab w:val="num" w:pos="540"/>
        </w:tabs>
        <w:ind w:left="540" w:hanging="360"/>
      </w:pPr>
      <w:rPr>
        <w:rFonts w:cs="Times New Roman"/>
      </w:rPr>
    </w:lvl>
    <w:lvl w:ilvl="1" w:tplc="7D04AA20">
      <w:start w:val="1"/>
      <w:numFmt w:val="lowerLetter"/>
      <w:lvlText w:val="%2)"/>
      <w:lvlJc w:val="left"/>
      <w:pPr>
        <w:tabs>
          <w:tab w:val="num" w:pos="1440"/>
        </w:tabs>
        <w:ind w:left="1440" w:hanging="360"/>
      </w:pPr>
      <w:rPr>
        <w:rFonts w:cs="Times New Roman"/>
      </w:rPr>
    </w:lvl>
    <w:lvl w:ilvl="2" w:tplc="09E88B58">
      <w:start w:val="1"/>
      <w:numFmt w:val="lowerRoman"/>
      <w:lvlText w:val="%3."/>
      <w:lvlJc w:val="left"/>
      <w:pPr>
        <w:tabs>
          <w:tab w:val="num" w:pos="2160"/>
        </w:tabs>
        <w:ind w:left="2160" w:hanging="180"/>
      </w:pPr>
      <w:rPr>
        <w:rFonts w:cs="Times New Roman"/>
      </w:rPr>
    </w:lvl>
    <w:lvl w:ilvl="3" w:tplc="17F2DDE6">
      <w:start w:val="1"/>
      <w:numFmt w:val="decimal"/>
      <w:lvlText w:val="%4."/>
      <w:lvlJc w:val="left"/>
      <w:pPr>
        <w:tabs>
          <w:tab w:val="num" w:pos="3054"/>
        </w:tabs>
        <w:ind w:left="3054" w:hanging="360"/>
      </w:pPr>
      <w:rPr>
        <w:rFonts w:cs="Times New Roman"/>
      </w:rPr>
    </w:lvl>
    <w:lvl w:ilvl="4" w:tplc="851295E2">
      <w:start w:val="1"/>
      <w:numFmt w:val="lowerLetter"/>
      <w:lvlText w:val="%5."/>
      <w:lvlJc w:val="left"/>
      <w:pPr>
        <w:tabs>
          <w:tab w:val="num" w:pos="3600"/>
        </w:tabs>
        <w:ind w:left="3600" w:hanging="360"/>
      </w:pPr>
      <w:rPr>
        <w:rFonts w:cs="Times New Roman"/>
      </w:rPr>
    </w:lvl>
    <w:lvl w:ilvl="5" w:tplc="94A60B6E">
      <w:start w:val="1"/>
      <w:numFmt w:val="lowerRoman"/>
      <w:lvlText w:val="%6."/>
      <w:lvlJc w:val="left"/>
      <w:pPr>
        <w:tabs>
          <w:tab w:val="num" w:pos="4320"/>
        </w:tabs>
        <w:ind w:left="4320" w:hanging="180"/>
      </w:pPr>
      <w:rPr>
        <w:rFonts w:cs="Times New Roman"/>
      </w:rPr>
    </w:lvl>
    <w:lvl w:ilvl="6" w:tplc="E2F0C394">
      <w:start w:val="1"/>
      <w:numFmt w:val="decimal"/>
      <w:lvlText w:val="%7."/>
      <w:lvlJc w:val="left"/>
      <w:pPr>
        <w:tabs>
          <w:tab w:val="num" w:pos="5040"/>
        </w:tabs>
        <w:ind w:left="5040" w:hanging="360"/>
      </w:pPr>
      <w:rPr>
        <w:rFonts w:cs="Times New Roman"/>
      </w:rPr>
    </w:lvl>
    <w:lvl w:ilvl="7" w:tplc="A92A219E">
      <w:start w:val="1"/>
      <w:numFmt w:val="lowerLetter"/>
      <w:lvlText w:val="%8."/>
      <w:lvlJc w:val="left"/>
      <w:pPr>
        <w:tabs>
          <w:tab w:val="num" w:pos="5760"/>
        </w:tabs>
        <w:ind w:left="5760" w:hanging="360"/>
      </w:pPr>
      <w:rPr>
        <w:rFonts w:cs="Times New Roman"/>
      </w:rPr>
    </w:lvl>
    <w:lvl w:ilvl="8" w:tplc="14821382">
      <w:start w:val="1"/>
      <w:numFmt w:val="lowerRoman"/>
      <w:lvlText w:val="%9."/>
      <w:lvlJc w:val="left"/>
      <w:pPr>
        <w:tabs>
          <w:tab w:val="num" w:pos="6480"/>
        </w:tabs>
        <w:ind w:left="6480" w:hanging="180"/>
      </w:pPr>
      <w:rPr>
        <w:rFonts w:cs="Times New Roman"/>
      </w:rPr>
    </w:lvl>
  </w:abstractNum>
  <w:abstractNum w:abstractNumId="31" w15:restartNumberingAfterBreak="0">
    <w:nsid w:val="448309BD"/>
    <w:multiLevelType w:val="hybridMultilevel"/>
    <w:tmpl w:val="1A3E45C6"/>
    <w:lvl w:ilvl="0" w:tplc="0AF6D5A0">
      <w:start w:val="1"/>
      <w:numFmt w:val="bullet"/>
      <w:lvlText w:val="-"/>
      <w:lvlJc w:val="left"/>
      <w:pPr>
        <w:ind w:left="1222" w:hanging="360"/>
      </w:pPr>
      <w:rPr>
        <w:rFonts w:ascii="Arial" w:eastAsia="Calibri" w:hAnsi="Arial" w:cs="Arial"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32" w15:restartNumberingAfterBreak="0">
    <w:nsid w:val="44D6191B"/>
    <w:multiLevelType w:val="hybridMultilevel"/>
    <w:tmpl w:val="8C260D26"/>
    <w:lvl w:ilvl="0" w:tplc="04050011">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491B596F"/>
    <w:multiLevelType w:val="hybridMultilevel"/>
    <w:tmpl w:val="1CEE2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EE3CBB"/>
    <w:multiLevelType w:val="hybridMultilevel"/>
    <w:tmpl w:val="489879AE"/>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5" w15:restartNumberingAfterBreak="0">
    <w:nsid w:val="4F832C3C"/>
    <w:multiLevelType w:val="hybridMultilevel"/>
    <w:tmpl w:val="19726A66"/>
    <w:lvl w:ilvl="0" w:tplc="2B14EF12">
      <w:start w:val="1"/>
      <w:numFmt w:val="decimal"/>
      <w:lvlText w:val="%1)"/>
      <w:lvlJc w:val="left"/>
      <w:pPr>
        <w:ind w:left="1211" w:hanging="360"/>
      </w:pPr>
      <w:rPr>
        <w:rFonts w:hint="default"/>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6" w15:restartNumberingAfterBreak="0">
    <w:nsid w:val="5B1748E4"/>
    <w:multiLevelType w:val="hybridMultilevel"/>
    <w:tmpl w:val="481E13DE"/>
    <w:lvl w:ilvl="0" w:tplc="21A62D04">
      <w:start w:val="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2E7201"/>
    <w:multiLevelType w:val="hybridMultilevel"/>
    <w:tmpl w:val="75DC0E4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5D623D16"/>
    <w:multiLevelType w:val="hybridMultilevel"/>
    <w:tmpl w:val="D81A1BCC"/>
    <w:lvl w:ilvl="0" w:tplc="B3C06D4E">
      <w:start w:val="8"/>
      <w:numFmt w:val="decimal"/>
      <w:lvlText w:val="%1."/>
      <w:lvlJc w:val="left"/>
      <w:pPr>
        <w:tabs>
          <w:tab w:val="num" w:pos="644"/>
        </w:tabs>
        <w:ind w:left="624" w:hanging="340"/>
      </w:pPr>
      <w:rPr>
        <w:rFonts w:ascii="Arial" w:hAnsi="Arial" w:cs="Arial" w:hint="default"/>
        <w:b w:val="0"/>
        <w:bCs w:val="0"/>
      </w:rPr>
    </w:lvl>
    <w:lvl w:ilvl="1" w:tplc="D4CC11AC">
      <w:start w:val="9"/>
      <w:numFmt w:val="decimal"/>
      <w:lvlText w:val="%2."/>
      <w:lvlJc w:val="left"/>
      <w:pPr>
        <w:ind w:left="425" w:hanging="425"/>
      </w:pPr>
      <w:rPr>
        <w:rFonts w:hint="default"/>
      </w:rPr>
    </w:lvl>
    <w:lvl w:ilvl="2" w:tplc="55BA5076">
      <w:start w:val="1"/>
      <w:numFmt w:val="lowerLetter"/>
      <w:lvlText w:val="%3)"/>
      <w:lvlJc w:val="left"/>
      <w:pPr>
        <w:ind w:left="851" w:hanging="426"/>
      </w:pPr>
      <w:rPr>
        <w:rFonts w:hint="default"/>
      </w:rPr>
    </w:lvl>
    <w:lvl w:ilvl="3" w:tplc="52840312">
      <w:start w:val="1"/>
      <w:numFmt w:val="decimal"/>
      <w:lvlText w:val="(%4)"/>
      <w:lvlJc w:val="left"/>
      <w:pPr>
        <w:ind w:left="1276" w:hanging="425"/>
      </w:pPr>
      <w:rPr>
        <w:rFonts w:hint="default"/>
      </w:rPr>
    </w:lvl>
    <w:lvl w:ilvl="4" w:tplc="237EF634">
      <w:start w:val="1"/>
      <w:numFmt w:val="lowerLetter"/>
      <w:lvlText w:val="(%5)"/>
      <w:lvlJc w:val="left"/>
      <w:pPr>
        <w:ind w:left="1701" w:hanging="425"/>
      </w:pPr>
      <w:rPr>
        <w:rFonts w:hint="default"/>
      </w:rPr>
    </w:lvl>
    <w:lvl w:ilvl="5" w:tplc="B61AB91A">
      <w:start w:val="1"/>
      <w:numFmt w:val="lowerRoman"/>
      <w:lvlText w:val="(%6)"/>
      <w:lvlJc w:val="left"/>
      <w:pPr>
        <w:ind w:left="2126" w:hanging="425"/>
      </w:pPr>
      <w:rPr>
        <w:rFonts w:hint="default"/>
      </w:rPr>
    </w:lvl>
    <w:lvl w:ilvl="6" w:tplc="9A149178">
      <w:start w:val="1"/>
      <w:numFmt w:val="decimal"/>
      <w:lvlText w:val="%7."/>
      <w:lvlJc w:val="left"/>
      <w:pPr>
        <w:ind w:left="2520" w:hanging="360"/>
      </w:pPr>
      <w:rPr>
        <w:rFonts w:hint="default"/>
      </w:rPr>
    </w:lvl>
    <w:lvl w:ilvl="7" w:tplc="544EA208">
      <w:start w:val="1"/>
      <w:numFmt w:val="lowerLetter"/>
      <w:lvlText w:val="%8."/>
      <w:lvlJc w:val="left"/>
      <w:pPr>
        <w:ind w:left="2880" w:hanging="360"/>
      </w:pPr>
      <w:rPr>
        <w:rFonts w:hint="default"/>
      </w:rPr>
    </w:lvl>
    <w:lvl w:ilvl="8" w:tplc="AADA0A6A">
      <w:start w:val="1"/>
      <w:numFmt w:val="lowerRoman"/>
      <w:lvlText w:val="%9."/>
      <w:lvlJc w:val="left"/>
      <w:pPr>
        <w:ind w:left="3240" w:hanging="360"/>
      </w:pPr>
      <w:rPr>
        <w:rFonts w:hint="default"/>
      </w:rPr>
    </w:lvl>
  </w:abstractNum>
  <w:abstractNum w:abstractNumId="39" w15:restartNumberingAfterBreak="0">
    <w:nsid w:val="5EFE0A39"/>
    <w:multiLevelType w:val="hybridMultilevel"/>
    <w:tmpl w:val="0000000A"/>
    <w:lvl w:ilvl="0" w:tplc="479A2F8E">
      <w:start w:val="1"/>
      <w:numFmt w:val="decimal"/>
      <w:lvlText w:val="%1."/>
      <w:lvlJc w:val="left"/>
      <w:pPr>
        <w:tabs>
          <w:tab w:val="num" w:pos="360"/>
        </w:tabs>
        <w:ind w:left="360" w:hanging="360"/>
      </w:pPr>
      <w:rPr>
        <w:rFonts w:cs="Times New Roman"/>
      </w:rPr>
    </w:lvl>
    <w:lvl w:ilvl="1" w:tplc="B7861490">
      <w:start w:val="1"/>
      <w:numFmt w:val="lowerLetter"/>
      <w:lvlText w:val="%2)"/>
      <w:lvlJc w:val="left"/>
      <w:pPr>
        <w:tabs>
          <w:tab w:val="num" w:pos="1440"/>
        </w:tabs>
        <w:ind w:left="1440" w:hanging="360"/>
      </w:pPr>
      <w:rPr>
        <w:rFonts w:cs="Times New Roman"/>
      </w:rPr>
    </w:lvl>
    <w:lvl w:ilvl="2" w:tplc="41A6F854">
      <w:start w:val="1"/>
      <w:numFmt w:val="lowerRoman"/>
      <w:lvlText w:val="%3."/>
      <w:lvlJc w:val="left"/>
      <w:pPr>
        <w:tabs>
          <w:tab w:val="num" w:pos="2160"/>
        </w:tabs>
        <w:ind w:left="2160" w:hanging="180"/>
      </w:pPr>
      <w:rPr>
        <w:rFonts w:cs="Times New Roman"/>
      </w:rPr>
    </w:lvl>
    <w:lvl w:ilvl="3" w:tplc="568C910A">
      <w:start w:val="1"/>
      <w:numFmt w:val="decimal"/>
      <w:lvlText w:val="%4."/>
      <w:lvlJc w:val="left"/>
      <w:pPr>
        <w:tabs>
          <w:tab w:val="num" w:pos="3054"/>
        </w:tabs>
        <w:ind w:left="3054" w:hanging="360"/>
      </w:pPr>
      <w:rPr>
        <w:rFonts w:cs="Times New Roman"/>
      </w:rPr>
    </w:lvl>
    <w:lvl w:ilvl="4" w:tplc="A84CEEEA">
      <w:start w:val="1"/>
      <w:numFmt w:val="lowerLetter"/>
      <w:lvlText w:val="%5."/>
      <w:lvlJc w:val="left"/>
      <w:pPr>
        <w:tabs>
          <w:tab w:val="num" w:pos="3600"/>
        </w:tabs>
        <w:ind w:left="3600" w:hanging="360"/>
      </w:pPr>
      <w:rPr>
        <w:rFonts w:cs="Times New Roman"/>
      </w:rPr>
    </w:lvl>
    <w:lvl w:ilvl="5" w:tplc="08F85172">
      <w:start w:val="1"/>
      <w:numFmt w:val="lowerRoman"/>
      <w:lvlText w:val="%6."/>
      <w:lvlJc w:val="left"/>
      <w:pPr>
        <w:tabs>
          <w:tab w:val="num" w:pos="4320"/>
        </w:tabs>
        <w:ind w:left="4320" w:hanging="180"/>
      </w:pPr>
      <w:rPr>
        <w:rFonts w:cs="Times New Roman"/>
      </w:rPr>
    </w:lvl>
    <w:lvl w:ilvl="6" w:tplc="0E1ED356">
      <w:start w:val="1"/>
      <w:numFmt w:val="decimal"/>
      <w:lvlText w:val="%7."/>
      <w:lvlJc w:val="left"/>
      <w:pPr>
        <w:tabs>
          <w:tab w:val="num" w:pos="5040"/>
        </w:tabs>
        <w:ind w:left="5040" w:hanging="360"/>
      </w:pPr>
      <w:rPr>
        <w:rFonts w:cs="Times New Roman"/>
      </w:rPr>
    </w:lvl>
    <w:lvl w:ilvl="7" w:tplc="2594F744">
      <w:start w:val="1"/>
      <w:numFmt w:val="lowerLetter"/>
      <w:lvlText w:val="%8."/>
      <w:lvlJc w:val="left"/>
      <w:pPr>
        <w:tabs>
          <w:tab w:val="num" w:pos="5760"/>
        </w:tabs>
        <w:ind w:left="5760" w:hanging="360"/>
      </w:pPr>
      <w:rPr>
        <w:rFonts w:cs="Times New Roman"/>
      </w:rPr>
    </w:lvl>
    <w:lvl w:ilvl="8" w:tplc="A954A534">
      <w:start w:val="1"/>
      <w:numFmt w:val="lowerRoman"/>
      <w:lvlText w:val="%9."/>
      <w:lvlJc w:val="left"/>
      <w:pPr>
        <w:tabs>
          <w:tab w:val="num" w:pos="6480"/>
        </w:tabs>
        <w:ind w:left="6480" w:hanging="180"/>
      </w:pPr>
      <w:rPr>
        <w:rFonts w:cs="Times New Roman"/>
      </w:rPr>
    </w:lvl>
  </w:abstractNum>
  <w:abstractNum w:abstractNumId="40" w15:restartNumberingAfterBreak="0">
    <w:nsid w:val="62661D82"/>
    <w:multiLevelType w:val="hybridMultilevel"/>
    <w:tmpl w:val="878A5E0E"/>
    <w:lvl w:ilvl="0" w:tplc="04050017">
      <w:start w:val="1"/>
      <w:numFmt w:val="lowerLetter"/>
      <w:lvlText w:val="%1)"/>
      <w:lvlJc w:val="left"/>
      <w:pPr>
        <w:ind w:left="1204" w:hanging="360"/>
      </w:pPr>
    </w:lvl>
    <w:lvl w:ilvl="1" w:tplc="04050019" w:tentative="1">
      <w:start w:val="1"/>
      <w:numFmt w:val="lowerLetter"/>
      <w:lvlText w:val="%2."/>
      <w:lvlJc w:val="left"/>
      <w:pPr>
        <w:ind w:left="1924" w:hanging="360"/>
      </w:pPr>
    </w:lvl>
    <w:lvl w:ilvl="2" w:tplc="0405001B" w:tentative="1">
      <w:start w:val="1"/>
      <w:numFmt w:val="lowerRoman"/>
      <w:lvlText w:val="%3."/>
      <w:lvlJc w:val="right"/>
      <w:pPr>
        <w:ind w:left="2644" w:hanging="180"/>
      </w:pPr>
    </w:lvl>
    <w:lvl w:ilvl="3" w:tplc="0405000F" w:tentative="1">
      <w:start w:val="1"/>
      <w:numFmt w:val="decimal"/>
      <w:lvlText w:val="%4."/>
      <w:lvlJc w:val="left"/>
      <w:pPr>
        <w:ind w:left="3364" w:hanging="360"/>
      </w:pPr>
    </w:lvl>
    <w:lvl w:ilvl="4" w:tplc="04050019" w:tentative="1">
      <w:start w:val="1"/>
      <w:numFmt w:val="lowerLetter"/>
      <w:lvlText w:val="%5."/>
      <w:lvlJc w:val="left"/>
      <w:pPr>
        <w:ind w:left="4084" w:hanging="360"/>
      </w:pPr>
    </w:lvl>
    <w:lvl w:ilvl="5" w:tplc="0405001B" w:tentative="1">
      <w:start w:val="1"/>
      <w:numFmt w:val="lowerRoman"/>
      <w:lvlText w:val="%6."/>
      <w:lvlJc w:val="right"/>
      <w:pPr>
        <w:ind w:left="4804" w:hanging="180"/>
      </w:pPr>
    </w:lvl>
    <w:lvl w:ilvl="6" w:tplc="0405000F" w:tentative="1">
      <w:start w:val="1"/>
      <w:numFmt w:val="decimal"/>
      <w:lvlText w:val="%7."/>
      <w:lvlJc w:val="left"/>
      <w:pPr>
        <w:ind w:left="5524" w:hanging="360"/>
      </w:pPr>
    </w:lvl>
    <w:lvl w:ilvl="7" w:tplc="04050019" w:tentative="1">
      <w:start w:val="1"/>
      <w:numFmt w:val="lowerLetter"/>
      <w:lvlText w:val="%8."/>
      <w:lvlJc w:val="left"/>
      <w:pPr>
        <w:ind w:left="6244" w:hanging="360"/>
      </w:pPr>
    </w:lvl>
    <w:lvl w:ilvl="8" w:tplc="0405001B" w:tentative="1">
      <w:start w:val="1"/>
      <w:numFmt w:val="lowerRoman"/>
      <w:lvlText w:val="%9."/>
      <w:lvlJc w:val="right"/>
      <w:pPr>
        <w:ind w:left="6964" w:hanging="180"/>
      </w:pPr>
    </w:lvl>
  </w:abstractNum>
  <w:abstractNum w:abstractNumId="41"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141"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2268"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3D5528"/>
    <w:multiLevelType w:val="hybridMultilevel"/>
    <w:tmpl w:val="0E0A150A"/>
    <w:lvl w:ilvl="0" w:tplc="0682E306">
      <w:start w:val="1"/>
      <w:numFmt w:val="lowerLetter"/>
      <w:lvlText w:val="%1)"/>
      <w:lvlJc w:val="left"/>
      <w:pPr>
        <w:ind w:left="78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1CF5F4B"/>
    <w:multiLevelType w:val="hybridMultilevel"/>
    <w:tmpl w:val="02FAAD68"/>
    <w:lvl w:ilvl="0" w:tplc="A5A426DA">
      <w:start w:val="10"/>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39E4FBA"/>
    <w:multiLevelType w:val="hybridMultilevel"/>
    <w:tmpl w:val="C16A73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C33F78"/>
    <w:multiLevelType w:val="hybridMultilevel"/>
    <w:tmpl w:val="9E800AD0"/>
    <w:lvl w:ilvl="0" w:tplc="31C0F874">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775B3736"/>
    <w:multiLevelType w:val="hybridMultilevel"/>
    <w:tmpl w:val="822A07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79046238"/>
    <w:multiLevelType w:val="hybridMultilevel"/>
    <w:tmpl w:val="DE92128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8" w15:restartNumberingAfterBreak="0">
    <w:nsid w:val="7CCB5BB6"/>
    <w:multiLevelType w:val="hybridMultilevel"/>
    <w:tmpl w:val="9C90BFF8"/>
    <w:lvl w:ilvl="0" w:tplc="88F46126">
      <w:start w:val="1"/>
      <w:numFmt w:val="none"/>
      <w:suff w:val="nothing"/>
      <w:lvlText w:val=""/>
      <w:lvlJc w:val="center"/>
      <w:pPr>
        <w:ind w:left="0" w:firstLine="0"/>
      </w:pPr>
      <w:rPr>
        <w:rFonts w:hint="default"/>
        <w:b w:val="0"/>
        <w:i w:val="0"/>
        <w:sz w:val="22"/>
      </w:rPr>
    </w:lvl>
    <w:lvl w:ilvl="1" w:tplc="6F322964">
      <w:start w:val="1"/>
      <w:numFmt w:val="none"/>
      <w:suff w:val="nothing"/>
      <w:lvlText w:val=""/>
      <w:lvlJc w:val="center"/>
      <w:pPr>
        <w:ind w:left="0" w:firstLine="0"/>
      </w:pPr>
      <w:rPr>
        <w:rFonts w:hint="default"/>
      </w:rPr>
    </w:lvl>
    <w:lvl w:ilvl="2" w:tplc="6C4050DE">
      <w:start w:val="1"/>
      <w:numFmt w:val="decimal"/>
      <w:lvlText w:val="%3."/>
      <w:lvlJc w:val="left"/>
      <w:pPr>
        <w:ind w:left="425" w:hanging="425"/>
      </w:pPr>
      <w:rPr>
        <w:rFonts w:hint="default"/>
      </w:rPr>
    </w:lvl>
    <w:lvl w:ilvl="3" w:tplc="A75AC412">
      <w:start w:val="1"/>
      <w:numFmt w:val="lowerLetter"/>
      <w:lvlText w:val="%4)"/>
      <w:lvlJc w:val="left"/>
      <w:pPr>
        <w:ind w:left="851" w:hanging="426"/>
      </w:pPr>
      <w:rPr>
        <w:rFonts w:hint="default"/>
      </w:rPr>
    </w:lvl>
    <w:lvl w:ilvl="4" w:tplc="9E887546">
      <w:start w:val="1"/>
      <w:numFmt w:val="lowerLetter"/>
      <w:lvlText w:val="(%5)"/>
      <w:lvlJc w:val="left"/>
      <w:pPr>
        <w:tabs>
          <w:tab w:val="num" w:pos="1800"/>
        </w:tabs>
        <w:ind w:left="1800" w:hanging="360"/>
      </w:pPr>
      <w:rPr>
        <w:rFonts w:hint="default"/>
      </w:rPr>
    </w:lvl>
    <w:lvl w:ilvl="5" w:tplc="5C7690BE">
      <w:start w:val="1"/>
      <w:numFmt w:val="lowerRoman"/>
      <w:lvlText w:val="(%6)"/>
      <w:lvlJc w:val="left"/>
      <w:pPr>
        <w:tabs>
          <w:tab w:val="num" w:pos="2160"/>
        </w:tabs>
        <w:ind w:left="2160" w:hanging="360"/>
      </w:pPr>
      <w:rPr>
        <w:rFonts w:hint="default"/>
      </w:rPr>
    </w:lvl>
    <w:lvl w:ilvl="6" w:tplc="67EC64E8">
      <w:start w:val="1"/>
      <w:numFmt w:val="decimal"/>
      <w:lvlText w:val="%7."/>
      <w:lvlJc w:val="left"/>
      <w:pPr>
        <w:tabs>
          <w:tab w:val="num" w:pos="2520"/>
        </w:tabs>
        <w:ind w:left="2520" w:hanging="360"/>
      </w:pPr>
      <w:rPr>
        <w:rFonts w:hint="default"/>
      </w:rPr>
    </w:lvl>
    <w:lvl w:ilvl="7" w:tplc="B34C076C">
      <w:start w:val="1"/>
      <w:numFmt w:val="lowerLetter"/>
      <w:lvlText w:val="%8."/>
      <w:lvlJc w:val="left"/>
      <w:pPr>
        <w:tabs>
          <w:tab w:val="num" w:pos="2880"/>
        </w:tabs>
        <w:ind w:left="2880" w:hanging="360"/>
      </w:pPr>
      <w:rPr>
        <w:rFonts w:hint="default"/>
      </w:rPr>
    </w:lvl>
    <w:lvl w:ilvl="8" w:tplc="33243B14">
      <w:start w:val="1"/>
      <w:numFmt w:val="lowerRoman"/>
      <w:lvlText w:val="%9."/>
      <w:lvlJc w:val="left"/>
      <w:pPr>
        <w:tabs>
          <w:tab w:val="num" w:pos="3240"/>
        </w:tabs>
        <w:ind w:left="3240" w:hanging="360"/>
      </w:pPr>
      <w:rPr>
        <w:rFonts w:hint="default"/>
      </w:rPr>
    </w:lvl>
  </w:abstractNum>
  <w:abstractNum w:abstractNumId="49" w15:restartNumberingAfterBreak="0">
    <w:nsid w:val="7ECA596E"/>
    <w:multiLevelType w:val="hybridMultilevel"/>
    <w:tmpl w:val="8CB2FF24"/>
    <w:lvl w:ilvl="0" w:tplc="065C5F82">
      <w:start w:val="1"/>
      <w:numFmt w:val="upperRoman"/>
      <w:pStyle w:val="lneksmlouvynadpisPVL"/>
      <w:suff w:val="nothing"/>
      <w:lvlText w:val="%1. "/>
      <w:lvlJc w:val="left"/>
      <w:pPr>
        <w:ind w:left="360" w:hanging="360"/>
      </w:pPr>
      <w:rPr>
        <w:rFonts w:cs="Times New Roman" w:hint="default"/>
        <w:u w:val="single"/>
      </w:rPr>
    </w:lvl>
    <w:lvl w:ilvl="1" w:tplc="858A8168">
      <w:start w:val="1"/>
      <w:numFmt w:val="decimal"/>
      <w:pStyle w:val="lneksmlouvytextPVL"/>
      <w:lvlText w:val="%2."/>
      <w:lvlJc w:val="left"/>
      <w:pPr>
        <w:ind w:left="720" w:hanging="360"/>
      </w:pPr>
      <w:rPr>
        <w:rFonts w:cs="Times New Roman" w:hint="default"/>
      </w:rPr>
    </w:lvl>
    <w:lvl w:ilvl="2" w:tplc="D09A6172">
      <w:start w:val="1"/>
      <w:numFmt w:val="lowerLetter"/>
      <w:pStyle w:val="SeznamsmlouvaPVL"/>
      <w:lvlText w:val="%3)"/>
      <w:lvlJc w:val="left"/>
      <w:pPr>
        <w:ind w:left="644" w:hanging="360"/>
      </w:pPr>
      <w:rPr>
        <w:rFonts w:cs="Times New Roman" w:hint="default"/>
        <w:b w:val="0"/>
      </w:rPr>
    </w:lvl>
    <w:lvl w:ilvl="3" w:tplc="C0A63FE8">
      <w:start w:val="1"/>
      <w:numFmt w:val="none"/>
      <w:lvlText w:val=""/>
      <w:lvlJc w:val="left"/>
      <w:pPr>
        <w:ind w:left="1440" w:hanging="360"/>
      </w:pPr>
      <w:rPr>
        <w:rFonts w:cs="Times New Roman" w:hint="default"/>
      </w:rPr>
    </w:lvl>
    <w:lvl w:ilvl="4" w:tplc="1DB03802">
      <w:start w:val="1"/>
      <w:numFmt w:val="none"/>
      <w:lvlText w:val=""/>
      <w:lvlJc w:val="left"/>
      <w:pPr>
        <w:ind w:left="1800" w:hanging="360"/>
      </w:pPr>
      <w:rPr>
        <w:rFonts w:cs="Times New Roman" w:hint="default"/>
      </w:rPr>
    </w:lvl>
    <w:lvl w:ilvl="5" w:tplc="2836EFE0">
      <w:start w:val="1"/>
      <w:numFmt w:val="none"/>
      <w:lvlText w:val=""/>
      <w:lvlJc w:val="left"/>
      <w:pPr>
        <w:ind w:left="2160" w:hanging="360"/>
      </w:pPr>
      <w:rPr>
        <w:rFonts w:cs="Times New Roman" w:hint="default"/>
      </w:rPr>
    </w:lvl>
    <w:lvl w:ilvl="6" w:tplc="07185CAA">
      <w:start w:val="1"/>
      <w:numFmt w:val="none"/>
      <w:lvlText w:val=""/>
      <w:lvlJc w:val="left"/>
      <w:pPr>
        <w:ind w:left="2520" w:hanging="360"/>
      </w:pPr>
      <w:rPr>
        <w:rFonts w:cs="Times New Roman" w:hint="default"/>
      </w:rPr>
    </w:lvl>
    <w:lvl w:ilvl="7" w:tplc="74F69EBC">
      <w:start w:val="1"/>
      <w:numFmt w:val="none"/>
      <w:lvlText w:val=""/>
      <w:lvlJc w:val="left"/>
      <w:pPr>
        <w:ind w:left="2880" w:hanging="360"/>
      </w:pPr>
      <w:rPr>
        <w:rFonts w:cs="Times New Roman" w:hint="default"/>
      </w:rPr>
    </w:lvl>
    <w:lvl w:ilvl="8" w:tplc="10609236">
      <w:start w:val="1"/>
      <w:numFmt w:val="none"/>
      <w:lvlText w:val=""/>
      <w:lvlJc w:val="left"/>
      <w:pPr>
        <w:ind w:left="3240" w:hanging="360"/>
      </w:pPr>
      <w:rPr>
        <w:rFonts w:cs="Times New Roman" w:hint="default"/>
      </w:rPr>
    </w:lvl>
  </w:abstractNum>
  <w:num w:numId="1">
    <w:abstractNumId w:val="3"/>
  </w:num>
  <w:num w:numId="2">
    <w:abstractNumId w:val="1"/>
  </w:num>
  <w:num w:numId="3">
    <w:abstractNumId w:val="29"/>
  </w:num>
  <w:num w:numId="4">
    <w:abstractNumId w:val="6"/>
  </w:num>
  <w:num w:numId="5">
    <w:abstractNumId w:val="24"/>
  </w:num>
  <w:num w:numId="6">
    <w:abstractNumId w:val="23"/>
  </w:num>
  <w:num w:numId="7">
    <w:abstractNumId w:val="49"/>
  </w:num>
  <w:num w:numId="8">
    <w:abstractNumId w:val="30"/>
  </w:num>
  <w:num w:numId="9">
    <w:abstractNumId w:val="39"/>
  </w:num>
  <w:num w:numId="10">
    <w:abstractNumId w:val="25"/>
  </w:num>
  <w:num w:numId="11">
    <w:abstractNumId w:val="19"/>
  </w:num>
  <w:num w:numId="12">
    <w:abstractNumId w:val="34"/>
  </w:num>
  <w:num w:numId="13">
    <w:abstractNumId w:val="9"/>
  </w:num>
  <w:num w:numId="14">
    <w:abstractNumId w:val="13"/>
  </w:num>
  <w:num w:numId="15">
    <w:abstractNumId w:val="36"/>
  </w:num>
  <w:num w:numId="16">
    <w:abstractNumId w:val="27"/>
  </w:num>
  <w:num w:numId="17">
    <w:abstractNumId w:val="21"/>
  </w:num>
  <w:num w:numId="18">
    <w:abstractNumId w:val="19"/>
    <w:lvlOverride w:ilvl="0">
      <w:startOverride w:val="1"/>
    </w:lvlOverride>
    <w:lvlOverride w:ilvl="1">
      <w:startOverride w:val="1"/>
    </w:lvlOverride>
    <w:lvlOverride w:ilvl="2">
      <w:startOverride w:val="5"/>
    </w:lvlOverride>
  </w:num>
  <w:num w:numId="19">
    <w:abstractNumId w:val="35"/>
  </w:num>
  <w:num w:numId="20">
    <w:abstractNumId w:val="19"/>
    <w:lvlOverride w:ilvl="0">
      <w:startOverride w:val="1"/>
    </w:lvlOverride>
    <w:lvlOverride w:ilvl="1">
      <w:startOverride w:val="1"/>
    </w:lvlOverride>
    <w:lvlOverride w:ilvl="2">
      <w:startOverride w:val="9"/>
    </w:lvlOverride>
  </w:num>
  <w:num w:numId="21">
    <w:abstractNumId w:val="33"/>
  </w:num>
  <w:num w:numId="22">
    <w:abstractNumId w:val="16"/>
  </w:num>
  <w:num w:numId="23">
    <w:abstractNumId w:val="12"/>
  </w:num>
  <w:num w:numId="24">
    <w:abstractNumId w:val="32"/>
  </w:num>
  <w:num w:numId="25">
    <w:abstractNumId w:val="45"/>
  </w:num>
  <w:num w:numId="26">
    <w:abstractNumId w:val="14"/>
  </w:num>
  <w:num w:numId="27">
    <w:abstractNumId w:val="47"/>
  </w:num>
  <w:num w:numId="28">
    <w:abstractNumId w:val="0"/>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1"/>
  </w:num>
  <w:num w:numId="32">
    <w:abstractNumId w:val="4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1"/>
  </w:num>
  <w:num w:numId="36">
    <w:abstractNumId w:val="41"/>
  </w:num>
  <w:num w:numId="37">
    <w:abstractNumId w:val="10"/>
  </w:num>
  <w:num w:numId="38">
    <w:abstractNumId w:val="20"/>
  </w:num>
  <w:num w:numId="39">
    <w:abstractNumId w:val="22"/>
  </w:num>
  <w:num w:numId="40">
    <w:abstractNumId w:val="8"/>
  </w:num>
  <w:num w:numId="41">
    <w:abstractNumId w:val="44"/>
  </w:num>
  <w:num w:numId="42">
    <w:abstractNumId w:val="40"/>
  </w:num>
  <w:num w:numId="43">
    <w:abstractNumId w:val="7"/>
  </w:num>
  <w:num w:numId="44">
    <w:abstractNumId w:val="28"/>
  </w:num>
  <w:num w:numId="45">
    <w:abstractNumId w:val="46"/>
  </w:num>
  <w:num w:numId="46">
    <w:abstractNumId w:val="15"/>
  </w:num>
  <w:num w:numId="47">
    <w:abstractNumId w:val="17"/>
  </w:num>
  <w:num w:numId="48">
    <w:abstractNumId w:val="26"/>
  </w:num>
  <w:num w:numId="49">
    <w:abstractNumId w:val="42"/>
  </w:num>
  <w:num w:numId="50">
    <w:abstractNumId w:val="18"/>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documentProtection w:edit="trackedChanges" w:enforcement="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16"/>
    <w:rsid w:val="0000085D"/>
    <w:rsid w:val="00001AA4"/>
    <w:rsid w:val="00002411"/>
    <w:rsid w:val="00002D80"/>
    <w:rsid w:val="00005384"/>
    <w:rsid w:val="00006B98"/>
    <w:rsid w:val="00012FCC"/>
    <w:rsid w:val="0001469A"/>
    <w:rsid w:val="000173B5"/>
    <w:rsid w:val="000173E9"/>
    <w:rsid w:val="00017473"/>
    <w:rsid w:val="00022272"/>
    <w:rsid w:val="00023C7B"/>
    <w:rsid w:val="00024AF2"/>
    <w:rsid w:val="00025CD5"/>
    <w:rsid w:val="00025FBB"/>
    <w:rsid w:val="00025FF9"/>
    <w:rsid w:val="000309EF"/>
    <w:rsid w:val="00032C28"/>
    <w:rsid w:val="000341AE"/>
    <w:rsid w:val="00034AC3"/>
    <w:rsid w:val="00035037"/>
    <w:rsid w:val="00035C2D"/>
    <w:rsid w:val="00036216"/>
    <w:rsid w:val="000370BA"/>
    <w:rsid w:val="0004108C"/>
    <w:rsid w:val="00041CA5"/>
    <w:rsid w:val="000421B5"/>
    <w:rsid w:val="00042543"/>
    <w:rsid w:val="00043A30"/>
    <w:rsid w:val="00043AE1"/>
    <w:rsid w:val="0004537E"/>
    <w:rsid w:val="00045BCB"/>
    <w:rsid w:val="00046109"/>
    <w:rsid w:val="00046ABF"/>
    <w:rsid w:val="00050437"/>
    <w:rsid w:val="000516EF"/>
    <w:rsid w:val="00052020"/>
    <w:rsid w:val="00053743"/>
    <w:rsid w:val="0005397A"/>
    <w:rsid w:val="0005410B"/>
    <w:rsid w:val="00054CE8"/>
    <w:rsid w:val="00057CC4"/>
    <w:rsid w:val="00060C50"/>
    <w:rsid w:val="000619F9"/>
    <w:rsid w:val="000624FE"/>
    <w:rsid w:val="00065E07"/>
    <w:rsid w:val="000703BE"/>
    <w:rsid w:val="0007192C"/>
    <w:rsid w:val="00071A85"/>
    <w:rsid w:val="000724B4"/>
    <w:rsid w:val="00073A8A"/>
    <w:rsid w:val="00073BC0"/>
    <w:rsid w:val="00074854"/>
    <w:rsid w:val="00075412"/>
    <w:rsid w:val="000755EF"/>
    <w:rsid w:val="000820BC"/>
    <w:rsid w:val="000829D5"/>
    <w:rsid w:val="00083623"/>
    <w:rsid w:val="00083841"/>
    <w:rsid w:val="00083D7B"/>
    <w:rsid w:val="000858A1"/>
    <w:rsid w:val="00086667"/>
    <w:rsid w:val="00090C58"/>
    <w:rsid w:val="0009111A"/>
    <w:rsid w:val="000934F6"/>
    <w:rsid w:val="000938BD"/>
    <w:rsid w:val="00094CEC"/>
    <w:rsid w:val="00094EE6"/>
    <w:rsid w:val="00096B03"/>
    <w:rsid w:val="00097A6D"/>
    <w:rsid w:val="00097EB7"/>
    <w:rsid w:val="000A1394"/>
    <w:rsid w:val="000A3791"/>
    <w:rsid w:val="000A3D31"/>
    <w:rsid w:val="000A4336"/>
    <w:rsid w:val="000A47E2"/>
    <w:rsid w:val="000A60D9"/>
    <w:rsid w:val="000A69D4"/>
    <w:rsid w:val="000A6B95"/>
    <w:rsid w:val="000B1C54"/>
    <w:rsid w:val="000B2472"/>
    <w:rsid w:val="000B3AFC"/>
    <w:rsid w:val="000B4990"/>
    <w:rsid w:val="000B579C"/>
    <w:rsid w:val="000B718C"/>
    <w:rsid w:val="000C10F3"/>
    <w:rsid w:val="000C1EC9"/>
    <w:rsid w:val="000C2D0A"/>
    <w:rsid w:val="000C4347"/>
    <w:rsid w:val="000C599B"/>
    <w:rsid w:val="000C64FB"/>
    <w:rsid w:val="000C6A4F"/>
    <w:rsid w:val="000C77C9"/>
    <w:rsid w:val="000D1404"/>
    <w:rsid w:val="000D2277"/>
    <w:rsid w:val="000D2F29"/>
    <w:rsid w:val="000D3924"/>
    <w:rsid w:val="000D5993"/>
    <w:rsid w:val="000D78B2"/>
    <w:rsid w:val="000E091E"/>
    <w:rsid w:val="000E0BF8"/>
    <w:rsid w:val="000E3A03"/>
    <w:rsid w:val="000E4C6A"/>
    <w:rsid w:val="000E57D0"/>
    <w:rsid w:val="000E5DA5"/>
    <w:rsid w:val="000E70AF"/>
    <w:rsid w:val="000E7DEF"/>
    <w:rsid w:val="000F2815"/>
    <w:rsid w:val="000F3F63"/>
    <w:rsid w:val="000F5400"/>
    <w:rsid w:val="000F6174"/>
    <w:rsid w:val="000F75F5"/>
    <w:rsid w:val="001008DB"/>
    <w:rsid w:val="00100A32"/>
    <w:rsid w:val="00101ABF"/>
    <w:rsid w:val="00103628"/>
    <w:rsid w:val="001042EF"/>
    <w:rsid w:val="00104883"/>
    <w:rsid w:val="001116E0"/>
    <w:rsid w:val="0011496F"/>
    <w:rsid w:val="00116D80"/>
    <w:rsid w:val="00117084"/>
    <w:rsid w:val="00117483"/>
    <w:rsid w:val="00117661"/>
    <w:rsid w:val="0012062F"/>
    <w:rsid w:val="0012368E"/>
    <w:rsid w:val="00124658"/>
    <w:rsid w:val="001254CA"/>
    <w:rsid w:val="0012594E"/>
    <w:rsid w:val="00126FA5"/>
    <w:rsid w:val="0012721C"/>
    <w:rsid w:val="001274B8"/>
    <w:rsid w:val="00130092"/>
    <w:rsid w:val="00130717"/>
    <w:rsid w:val="00130825"/>
    <w:rsid w:val="00130959"/>
    <w:rsid w:val="0013445F"/>
    <w:rsid w:val="0013585A"/>
    <w:rsid w:val="00137D9B"/>
    <w:rsid w:val="00141F3C"/>
    <w:rsid w:val="00144DD8"/>
    <w:rsid w:val="00145921"/>
    <w:rsid w:val="00146C30"/>
    <w:rsid w:val="00147046"/>
    <w:rsid w:val="00152851"/>
    <w:rsid w:val="001555D6"/>
    <w:rsid w:val="00155D81"/>
    <w:rsid w:val="0015722A"/>
    <w:rsid w:val="00162211"/>
    <w:rsid w:val="0016230E"/>
    <w:rsid w:val="001633E3"/>
    <w:rsid w:val="00163BAF"/>
    <w:rsid w:val="001656B3"/>
    <w:rsid w:val="00165FF6"/>
    <w:rsid w:val="00166075"/>
    <w:rsid w:val="0017014A"/>
    <w:rsid w:val="0017170A"/>
    <w:rsid w:val="00171714"/>
    <w:rsid w:val="00171D8F"/>
    <w:rsid w:val="00172806"/>
    <w:rsid w:val="00175909"/>
    <w:rsid w:val="001759DF"/>
    <w:rsid w:val="0018038F"/>
    <w:rsid w:val="00180C13"/>
    <w:rsid w:val="001812D8"/>
    <w:rsid w:val="001814D5"/>
    <w:rsid w:val="00182F56"/>
    <w:rsid w:val="00183087"/>
    <w:rsid w:val="001858E6"/>
    <w:rsid w:val="00185D6F"/>
    <w:rsid w:val="00185DCC"/>
    <w:rsid w:val="0018631F"/>
    <w:rsid w:val="001863B3"/>
    <w:rsid w:val="001870AF"/>
    <w:rsid w:val="0018715A"/>
    <w:rsid w:val="00187232"/>
    <w:rsid w:val="00187EA2"/>
    <w:rsid w:val="00191FFF"/>
    <w:rsid w:val="001937E9"/>
    <w:rsid w:val="00193816"/>
    <w:rsid w:val="00193DD3"/>
    <w:rsid w:val="001953A2"/>
    <w:rsid w:val="001955D0"/>
    <w:rsid w:val="001959DA"/>
    <w:rsid w:val="001961B3"/>
    <w:rsid w:val="00196B93"/>
    <w:rsid w:val="001A15C8"/>
    <w:rsid w:val="001A2DFE"/>
    <w:rsid w:val="001A3BEE"/>
    <w:rsid w:val="001A445D"/>
    <w:rsid w:val="001A4470"/>
    <w:rsid w:val="001A4688"/>
    <w:rsid w:val="001A504D"/>
    <w:rsid w:val="001A5590"/>
    <w:rsid w:val="001A5939"/>
    <w:rsid w:val="001A62E9"/>
    <w:rsid w:val="001A6F39"/>
    <w:rsid w:val="001B0A1D"/>
    <w:rsid w:val="001B146A"/>
    <w:rsid w:val="001B259C"/>
    <w:rsid w:val="001B2EDA"/>
    <w:rsid w:val="001B3D63"/>
    <w:rsid w:val="001C087E"/>
    <w:rsid w:val="001C4A0D"/>
    <w:rsid w:val="001C4F06"/>
    <w:rsid w:val="001C535E"/>
    <w:rsid w:val="001C5DDB"/>
    <w:rsid w:val="001D017C"/>
    <w:rsid w:val="001D1A4B"/>
    <w:rsid w:val="001D276D"/>
    <w:rsid w:val="001D4014"/>
    <w:rsid w:val="001D5BDB"/>
    <w:rsid w:val="001E1719"/>
    <w:rsid w:val="001E67A9"/>
    <w:rsid w:val="001E70F1"/>
    <w:rsid w:val="001F02A9"/>
    <w:rsid w:val="001F45B5"/>
    <w:rsid w:val="001F502C"/>
    <w:rsid w:val="001F56DE"/>
    <w:rsid w:val="00200D8B"/>
    <w:rsid w:val="00201A77"/>
    <w:rsid w:val="002035FA"/>
    <w:rsid w:val="002046E0"/>
    <w:rsid w:val="00205365"/>
    <w:rsid w:val="002053B8"/>
    <w:rsid w:val="00207DDC"/>
    <w:rsid w:val="002102ED"/>
    <w:rsid w:val="00210677"/>
    <w:rsid w:val="00214898"/>
    <w:rsid w:val="00215858"/>
    <w:rsid w:val="00216485"/>
    <w:rsid w:val="00216B0D"/>
    <w:rsid w:val="00217CBC"/>
    <w:rsid w:val="0022132B"/>
    <w:rsid w:val="00222D00"/>
    <w:rsid w:val="00224B19"/>
    <w:rsid w:val="00225163"/>
    <w:rsid w:val="00225944"/>
    <w:rsid w:val="00226ABB"/>
    <w:rsid w:val="002300C6"/>
    <w:rsid w:val="0023143D"/>
    <w:rsid w:val="00232199"/>
    <w:rsid w:val="00232B99"/>
    <w:rsid w:val="00234006"/>
    <w:rsid w:val="002343EC"/>
    <w:rsid w:val="00235B0A"/>
    <w:rsid w:val="00235B73"/>
    <w:rsid w:val="00237AB6"/>
    <w:rsid w:val="00237EA2"/>
    <w:rsid w:val="0024285F"/>
    <w:rsid w:val="00242A62"/>
    <w:rsid w:val="00244371"/>
    <w:rsid w:val="00244948"/>
    <w:rsid w:val="00245370"/>
    <w:rsid w:val="00245ACE"/>
    <w:rsid w:val="0024643B"/>
    <w:rsid w:val="00246B47"/>
    <w:rsid w:val="00246C1B"/>
    <w:rsid w:val="0024742D"/>
    <w:rsid w:val="00250064"/>
    <w:rsid w:val="002510CE"/>
    <w:rsid w:val="002530DE"/>
    <w:rsid w:val="00253982"/>
    <w:rsid w:val="00255AEA"/>
    <w:rsid w:val="00255CBD"/>
    <w:rsid w:val="00256FBE"/>
    <w:rsid w:val="00261B1B"/>
    <w:rsid w:val="00262285"/>
    <w:rsid w:val="0026286E"/>
    <w:rsid w:val="00262DDF"/>
    <w:rsid w:val="0026325B"/>
    <w:rsid w:val="00264702"/>
    <w:rsid w:val="0026527F"/>
    <w:rsid w:val="00270269"/>
    <w:rsid w:val="00270681"/>
    <w:rsid w:val="002722A8"/>
    <w:rsid w:val="00272D58"/>
    <w:rsid w:val="0027355A"/>
    <w:rsid w:val="002739F3"/>
    <w:rsid w:val="00275BAD"/>
    <w:rsid w:val="00277082"/>
    <w:rsid w:val="002776DF"/>
    <w:rsid w:val="00282454"/>
    <w:rsid w:val="0028505C"/>
    <w:rsid w:val="00286B9B"/>
    <w:rsid w:val="00286C46"/>
    <w:rsid w:val="002900CC"/>
    <w:rsid w:val="00291C6B"/>
    <w:rsid w:val="00292104"/>
    <w:rsid w:val="00292B8D"/>
    <w:rsid w:val="00295B2B"/>
    <w:rsid w:val="0029605C"/>
    <w:rsid w:val="002A2ADB"/>
    <w:rsid w:val="002A2BF8"/>
    <w:rsid w:val="002A3525"/>
    <w:rsid w:val="002A5152"/>
    <w:rsid w:val="002A5290"/>
    <w:rsid w:val="002A6CA8"/>
    <w:rsid w:val="002A7D95"/>
    <w:rsid w:val="002B0042"/>
    <w:rsid w:val="002B2F28"/>
    <w:rsid w:val="002B5CB4"/>
    <w:rsid w:val="002B6978"/>
    <w:rsid w:val="002B6DE6"/>
    <w:rsid w:val="002B7778"/>
    <w:rsid w:val="002B7CD3"/>
    <w:rsid w:val="002C2007"/>
    <w:rsid w:val="002C2AE8"/>
    <w:rsid w:val="002C49CD"/>
    <w:rsid w:val="002C52ED"/>
    <w:rsid w:val="002C59CB"/>
    <w:rsid w:val="002C5A3F"/>
    <w:rsid w:val="002C5FC1"/>
    <w:rsid w:val="002C6F51"/>
    <w:rsid w:val="002C74F4"/>
    <w:rsid w:val="002C7DB4"/>
    <w:rsid w:val="002D0AC6"/>
    <w:rsid w:val="002D1A4E"/>
    <w:rsid w:val="002D2A52"/>
    <w:rsid w:val="002D39AC"/>
    <w:rsid w:val="002D509A"/>
    <w:rsid w:val="002D58D3"/>
    <w:rsid w:val="002E1C39"/>
    <w:rsid w:val="002E1C98"/>
    <w:rsid w:val="002E2CEA"/>
    <w:rsid w:val="002E4264"/>
    <w:rsid w:val="002E5431"/>
    <w:rsid w:val="002E5B53"/>
    <w:rsid w:val="002E5DC5"/>
    <w:rsid w:val="002E5F0C"/>
    <w:rsid w:val="002E7038"/>
    <w:rsid w:val="002E735F"/>
    <w:rsid w:val="002F156B"/>
    <w:rsid w:val="002F1DF2"/>
    <w:rsid w:val="002F2AF5"/>
    <w:rsid w:val="002F2CB4"/>
    <w:rsid w:val="002F50AD"/>
    <w:rsid w:val="002F574B"/>
    <w:rsid w:val="00300CCB"/>
    <w:rsid w:val="0030251D"/>
    <w:rsid w:val="00303D8C"/>
    <w:rsid w:val="0030654C"/>
    <w:rsid w:val="003072C0"/>
    <w:rsid w:val="0031016A"/>
    <w:rsid w:val="003104DD"/>
    <w:rsid w:val="003109A8"/>
    <w:rsid w:val="0031195F"/>
    <w:rsid w:val="00311FF9"/>
    <w:rsid w:val="00312C7C"/>
    <w:rsid w:val="00312E71"/>
    <w:rsid w:val="00312F75"/>
    <w:rsid w:val="0031421E"/>
    <w:rsid w:val="0031520C"/>
    <w:rsid w:val="00315501"/>
    <w:rsid w:val="0031550B"/>
    <w:rsid w:val="003155B6"/>
    <w:rsid w:val="00315EA9"/>
    <w:rsid w:val="0032216B"/>
    <w:rsid w:val="00322E5B"/>
    <w:rsid w:val="00323156"/>
    <w:rsid w:val="00324EF2"/>
    <w:rsid w:val="00325223"/>
    <w:rsid w:val="00325375"/>
    <w:rsid w:val="003276D8"/>
    <w:rsid w:val="00327CE2"/>
    <w:rsid w:val="00330BA5"/>
    <w:rsid w:val="00332D8C"/>
    <w:rsid w:val="0033380B"/>
    <w:rsid w:val="00334BA7"/>
    <w:rsid w:val="0033530E"/>
    <w:rsid w:val="003353A6"/>
    <w:rsid w:val="00340979"/>
    <w:rsid w:val="003446BB"/>
    <w:rsid w:val="0034590D"/>
    <w:rsid w:val="0034699F"/>
    <w:rsid w:val="00347272"/>
    <w:rsid w:val="00347A1B"/>
    <w:rsid w:val="00350535"/>
    <w:rsid w:val="003509E8"/>
    <w:rsid w:val="00350C81"/>
    <w:rsid w:val="00354207"/>
    <w:rsid w:val="0035721C"/>
    <w:rsid w:val="00357683"/>
    <w:rsid w:val="00357A4A"/>
    <w:rsid w:val="003606EE"/>
    <w:rsid w:val="003620C4"/>
    <w:rsid w:val="0036380A"/>
    <w:rsid w:val="003661CD"/>
    <w:rsid w:val="00366491"/>
    <w:rsid w:val="00366ABB"/>
    <w:rsid w:val="00367028"/>
    <w:rsid w:val="00367787"/>
    <w:rsid w:val="00371452"/>
    <w:rsid w:val="00371A8E"/>
    <w:rsid w:val="00371FB3"/>
    <w:rsid w:val="0037302C"/>
    <w:rsid w:val="003738CA"/>
    <w:rsid w:val="0037573F"/>
    <w:rsid w:val="00375F43"/>
    <w:rsid w:val="00381765"/>
    <w:rsid w:val="00382F88"/>
    <w:rsid w:val="003846C5"/>
    <w:rsid w:val="00385477"/>
    <w:rsid w:val="003867EA"/>
    <w:rsid w:val="003900F1"/>
    <w:rsid w:val="00396093"/>
    <w:rsid w:val="00397502"/>
    <w:rsid w:val="0039774F"/>
    <w:rsid w:val="003A12C0"/>
    <w:rsid w:val="003A2E43"/>
    <w:rsid w:val="003A59C6"/>
    <w:rsid w:val="003A5BCF"/>
    <w:rsid w:val="003A6351"/>
    <w:rsid w:val="003A7EEB"/>
    <w:rsid w:val="003B3DF5"/>
    <w:rsid w:val="003B5A12"/>
    <w:rsid w:val="003B5B34"/>
    <w:rsid w:val="003B5F56"/>
    <w:rsid w:val="003B6023"/>
    <w:rsid w:val="003B691E"/>
    <w:rsid w:val="003B7D0F"/>
    <w:rsid w:val="003C1609"/>
    <w:rsid w:val="003C2E79"/>
    <w:rsid w:val="003C3057"/>
    <w:rsid w:val="003C4E8B"/>
    <w:rsid w:val="003C4F34"/>
    <w:rsid w:val="003C5C9B"/>
    <w:rsid w:val="003C5DF7"/>
    <w:rsid w:val="003D0A8B"/>
    <w:rsid w:val="003D1F9A"/>
    <w:rsid w:val="003D301F"/>
    <w:rsid w:val="003E01EB"/>
    <w:rsid w:val="003E0905"/>
    <w:rsid w:val="003E0AAD"/>
    <w:rsid w:val="003E1AF9"/>
    <w:rsid w:val="003E3A63"/>
    <w:rsid w:val="003E3F1F"/>
    <w:rsid w:val="003E4009"/>
    <w:rsid w:val="003E59E7"/>
    <w:rsid w:val="003E6436"/>
    <w:rsid w:val="003E7564"/>
    <w:rsid w:val="003E79A2"/>
    <w:rsid w:val="003F013D"/>
    <w:rsid w:val="003F12AE"/>
    <w:rsid w:val="003F2D17"/>
    <w:rsid w:val="003F474D"/>
    <w:rsid w:val="00400D53"/>
    <w:rsid w:val="00403BFC"/>
    <w:rsid w:val="00404E6B"/>
    <w:rsid w:val="004064B8"/>
    <w:rsid w:val="00410C60"/>
    <w:rsid w:val="00410CF5"/>
    <w:rsid w:val="004111ED"/>
    <w:rsid w:val="00412812"/>
    <w:rsid w:val="00416410"/>
    <w:rsid w:val="0041720F"/>
    <w:rsid w:val="00417A88"/>
    <w:rsid w:val="00420AE2"/>
    <w:rsid w:val="004217AB"/>
    <w:rsid w:val="00422256"/>
    <w:rsid w:val="00423998"/>
    <w:rsid w:val="00423C06"/>
    <w:rsid w:val="004240BA"/>
    <w:rsid w:val="00425EE0"/>
    <w:rsid w:val="00427E18"/>
    <w:rsid w:val="004304F3"/>
    <w:rsid w:val="0043294F"/>
    <w:rsid w:val="00433199"/>
    <w:rsid w:val="0043556A"/>
    <w:rsid w:val="0043681B"/>
    <w:rsid w:val="00441FA4"/>
    <w:rsid w:val="00442DF2"/>
    <w:rsid w:val="0044579C"/>
    <w:rsid w:val="00447D8A"/>
    <w:rsid w:val="00450145"/>
    <w:rsid w:val="00451092"/>
    <w:rsid w:val="00451916"/>
    <w:rsid w:val="00451B2E"/>
    <w:rsid w:val="00452010"/>
    <w:rsid w:val="00452269"/>
    <w:rsid w:val="0045588F"/>
    <w:rsid w:val="0045599F"/>
    <w:rsid w:val="004577B0"/>
    <w:rsid w:val="00462711"/>
    <w:rsid w:val="00463D66"/>
    <w:rsid w:val="004649E0"/>
    <w:rsid w:val="004659E6"/>
    <w:rsid w:val="00470F5B"/>
    <w:rsid w:val="004721A1"/>
    <w:rsid w:val="00477D27"/>
    <w:rsid w:val="0048356E"/>
    <w:rsid w:val="00484F87"/>
    <w:rsid w:val="00490B38"/>
    <w:rsid w:val="004923C8"/>
    <w:rsid w:val="00493C9A"/>
    <w:rsid w:val="00494495"/>
    <w:rsid w:val="00494909"/>
    <w:rsid w:val="00494944"/>
    <w:rsid w:val="00496BDA"/>
    <w:rsid w:val="00497894"/>
    <w:rsid w:val="0049790F"/>
    <w:rsid w:val="00497963"/>
    <w:rsid w:val="004A058F"/>
    <w:rsid w:val="004A0B24"/>
    <w:rsid w:val="004A0D4D"/>
    <w:rsid w:val="004A0FAF"/>
    <w:rsid w:val="004A32D5"/>
    <w:rsid w:val="004A4313"/>
    <w:rsid w:val="004A50E1"/>
    <w:rsid w:val="004A6DCF"/>
    <w:rsid w:val="004A7029"/>
    <w:rsid w:val="004B05D6"/>
    <w:rsid w:val="004B25C2"/>
    <w:rsid w:val="004B3F46"/>
    <w:rsid w:val="004B4A67"/>
    <w:rsid w:val="004B57FE"/>
    <w:rsid w:val="004B6462"/>
    <w:rsid w:val="004C0624"/>
    <w:rsid w:val="004C09F7"/>
    <w:rsid w:val="004C5807"/>
    <w:rsid w:val="004C5E32"/>
    <w:rsid w:val="004C76BF"/>
    <w:rsid w:val="004D07D5"/>
    <w:rsid w:val="004D0F21"/>
    <w:rsid w:val="004D1D21"/>
    <w:rsid w:val="004D42E9"/>
    <w:rsid w:val="004D4696"/>
    <w:rsid w:val="004D5431"/>
    <w:rsid w:val="004D5481"/>
    <w:rsid w:val="004D76A6"/>
    <w:rsid w:val="004D770C"/>
    <w:rsid w:val="004D7C7F"/>
    <w:rsid w:val="004E1004"/>
    <w:rsid w:val="004E266D"/>
    <w:rsid w:val="004E2CF7"/>
    <w:rsid w:val="004E45DA"/>
    <w:rsid w:val="004E6EC7"/>
    <w:rsid w:val="004E7750"/>
    <w:rsid w:val="004F073A"/>
    <w:rsid w:val="004F0881"/>
    <w:rsid w:val="004F1448"/>
    <w:rsid w:val="004F1D0B"/>
    <w:rsid w:val="004F2E81"/>
    <w:rsid w:val="004F46FA"/>
    <w:rsid w:val="004F64D3"/>
    <w:rsid w:val="0050157B"/>
    <w:rsid w:val="005057DD"/>
    <w:rsid w:val="00506E25"/>
    <w:rsid w:val="00507057"/>
    <w:rsid w:val="00511D4A"/>
    <w:rsid w:val="00512C7C"/>
    <w:rsid w:val="00513D00"/>
    <w:rsid w:val="00514EB6"/>
    <w:rsid w:val="0051521E"/>
    <w:rsid w:val="0051704D"/>
    <w:rsid w:val="00517AA8"/>
    <w:rsid w:val="005204DD"/>
    <w:rsid w:val="00521A87"/>
    <w:rsid w:val="00524F58"/>
    <w:rsid w:val="00525EA6"/>
    <w:rsid w:val="005313C8"/>
    <w:rsid w:val="005316A2"/>
    <w:rsid w:val="00531B03"/>
    <w:rsid w:val="00532BD2"/>
    <w:rsid w:val="00533539"/>
    <w:rsid w:val="00533D12"/>
    <w:rsid w:val="00534E0C"/>
    <w:rsid w:val="00540322"/>
    <w:rsid w:val="00540FCC"/>
    <w:rsid w:val="00541204"/>
    <w:rsid w:val="0054271C"/>
    <w:rsid w:val="005429C9"/>
    <w:rsid w:val="00544616"/>
    <w:rsid w:val="00544E2A"/>
    <w:rsid w:val="00547180"/>
    <w:rsid w:val="005502E2"/>
    <w:rsid w:val="005532E4"/>
    <w:rsid w:val="005538E9"/>
    <w:rsid w:val="00553D43"/>
    <w:rsid w:val="00553EEE"/>
    <w:rsid w:val="00555102"/>
    <w:rsid w:val="00555476"/>
    <w:rsid w:val="00556967"/>
    <w:rsid w:val="00556CBD"/>
    <w:rsid w:val="00560B42"/>
    <w:rsid w:val="00561F52"/>
    <w:rsid w:val="005624BF"/>
    <w:rsid w:val="00563693"/>
    <w:rsid w:val="00565496"/>
    <w:rsid w:val="00566607"/>
    <w:rsid w:val="005669EC"/>
    <w:rsid w:val="005706E4"/>
    <w:rsid w:val="00571F7A"/>
    <w:rsid w:val="0057265E"/>
    <w:rsid w:val="00573D5B"/>
    <w:rsid w:val="0057482E"/>
    <w:rsid w:val="00576F39"/>
    <w:rsid w:val="0058031A"/>
    <w:rsid w:val="00580CAC"/>
    <w:rsid w:val="00580CF8"/>
    <w:rsid w:val="00590A16"/>
    <w:rsid w:val="00591E94"/>
    <w:rsid w:val="00591EF2"/>
    <w:rsid w:val="00592D7E"/>
    <w:rsid w:val="005934F1"/>
    <w:rsid w:val="0059363A"/>
    <w:rsid w:val="00595E28"/>
    <w:rsid w:val="00596237"/>
    <w:rsid w:val="0059677B"/>
    <w:rsid w:val="005969AB"/>
    <w:rsid w:val="005A03FC"/>
    <w:rsid w:val="005A124D"/>
    <w:rsid w:val="005A1CB2"/>
    <w:rsid w:val="005A2989"/>
    <w:rsid w:val="005A34D6"/>
    <w:rsid w:val="005A43DC"/>
    <w:rsid w:val="005A457F"/>
    <w:rsid w:val="005A4C9F"/>
    <w:rsid w:val="005A6B97"/>
    <w:rsid w:val="005B04A8"/>
    <w:rsid w:val="005B1CEF"/>
    <w:rsid w:val="005B206F"/>
    <w:rsid w:val="005B6143"/>
    <w:rsid w:val="005C11C0"/>
    <w:rsid w:val="005C2386"/>
    <w:rsid w:val="005C2587"/>
    <w:rsid w:val="005C2B79"/>
    <w:rsid w:val="005C33FC"/>
    <w:rsid w:val="005C3D28"/>
    <w:rsid w:val="005C4673"/>
    <w:rsid w:val="005C5AA2"/>
    <w:rsid w:val="005C5B4E"/>
    <w:rsid w:val="005C5F0F"/>
    <w:rsid w:val="005C7985"/>
    <w:rsid w:val="005D0232"/>
    <w:rsid w:val="005D035D"/>
    <w:rsid w:val="005D08F0"/>
    <w:rsid w:val="005D0F2B"/>
    <w:rsid w:val="005D185E"/>
    <w:rsid w:val="005D2557"/>
    <w:rsid w:val="005D2866"/>
    <w:rsid w:val="005D3044"/>
    <w:rsid w:val="005D6BDC"/>
    <w:rsid w:val="005D71AD"/>
    <w:rsid w:val="005E0255"/>
    <w:rsid w:val="005E0C94"/>
    <w:rsid w:val="005E0E40"/>
    <w:rsid w:val="005E5C84"/>
    <w:rsid w:val="005E6EAE"/>
    <w:rsid w:val="005E75FB"/>
    <w:rsid w:val="005E7B08"/>
    <w:rsid w:val="005F1237"/>
    <w:rsid w:val="005F1870"/>
    <w:rsid w:val="005F1C74"/>
    <w:rsid w:val="005F2127"/>
    <w:rsid w:val="005F214A"/>
    <w:rsid w:val="005F2FE8"/>
    <w:rsid w:val="005F4907"/>
    <w:rsid w:val="005F5D03"/>
    <w:rsid w:val="005F6BC8"/>
    <w:rsid w:val="005F7212"/>
    <w:rsid w:val="005F7AC2"/>
    <w:rsid w:val="00600DCD"/>
    <w:rsid w:val="00601373"/>
    <w:rsid w:val="006033DC"/>
    <w:rsid w:val="00605E9B"/>
    <w:rsid w:val="00605F5F"/>
    <w:rsid w:val="006066E0"/>
    <w:rsid w:val="006070B6"/>
    <w:rsid w:val="00610DF3"/>
    <w:rsid w:val="00612639"/>
    <w:rsid w:val="00613476"/>
    <w:rsid w:val="0061428E"/>
    <w:rsid w:val="00615349"/>
    <w:rsid w:val="0061564A"/>
    <w:rsid w:val="0061572C"/>
    <w:rsid w:val="0061621B"/>
    <w:rsid w:val="00616A11"/>
    <w:rsid w:val="006213CC"/>
    <w:rsid w:val="006215F0"/>
    <w:rsid w:val="0062276C"/>
    <w:rsid w:val="0062332A"/>
    <w:rsid w:val="006242C8"/>
    <w:rsid w:val="00626A6A"/>
    <w:rsid w:val="00630FED"/>
    <w:rsid w:val="00633036"/>
    <w:rsid w:val="00633E9A"/>
    <w:rsid w:val="00634C33"/>
    <w:rsid w:val="00636159"/>
    <w:rsid w:val="00636EE9"/>
    <w:rsid w:val="006426BE"/>
    <w:rsid w:val="006433A3"/>
    <w:rsid w:val="00644920"/>
    <w:rsid w:val="00644CC6"/>
    <w:rsid w:val="00647502"/>
    <w:rsid w:val="00647551"/>
    <w:rsid w:val="00647BD9"/>
    <w:rsid w:val="0065013B"/>
    <w:rsid w:val="0065085C"/>
    <w:rsid w:val="00654063"/>
    <w:rsid w:val="006548E5"/>
    <w:rsid w:val="00654E31"/>
    <w:rsid w:val="006550FB"/>
    <w:rsid w:val="00656BEC"/>
    <w:rsid w:val="00657471"/>
    <w:rsid w:val="006574CA"/>
    <w:rsid w:val="00660973"/>
    <w:rsid w:val="00662CAF"/>
    <w:rsid w:val="00663CBB"/>
    <w:rsid w:val="00664B85"/>
    <w:rsid w:val="00665C86"/>
    <w:rsid w:val="00665EF4"/>
    <w:rsid w:val="006677C0"/>
    <w:rsid w:val="00671F64"/>
    <w:rsid w:val="00672B4C"/>
    <w:rsid w:val="00674DFD"/>
    <w:rsid w:val="0067501C"/>
    <w:rsid w:val="006753BF"/>
    <w:rsid w:val="00675EA9"/>
    <w:rsid w:val="006771CF"/>
    <w:rsid w:val="006773AC"/>
    <w:rsid w:val="00680492"/>
    <w:rsid w:val="00683352"/>
    <w:rsid w:val="00683415"/>
    <w:rsid w:val="00685E2B"/>
    <w:rsid w:val="00685F14"/>
    <w:rsid w:val="00686149"/>
    <w:rsid w:val="00686CE2"/>
    <w:rsid w:val="00686D93"/>
    <w:rsid w:val="00691C72"/>
    <w:rsid w:val="00691DF2"/>
    <w:rsid w:val="00692809"/>
    <w:rsid w:val="00692F7C"/>
    <w:rsid w:val="00693903"/>
    <w:rsid w:val="00693A18"/>
    <w:rsid w:val="00693B16"/>
    <w:rsid w:val="006940DA"/>
    <w:rsid w:val="006943F8"/>
    <w:rsid w:val="00694C91"/>
    <w:rsid w:val="006955F9"/>
    <w:rsid w:val="00695983"/>
    <w:rsid w:val="00695BB0"/>
    <w:rsid w:val="00697DD1"/>
    <w:rsid w:val="006A02A7"/>
    <w:rsid w:val="006A2315"/>
    <w:rsid w:val="006A2714"/>
    <w:rsid w:val="006A2DCE"/>
    <w:rsid w:val="006A3DFF"/>
    <w:rsid w:val="006A44E4"/>
    <w:rsid w:val="006A4948"/>
    <w:rsid w:val="006A6D0F"/>
    <w:rsid w:val="006A7FB8"/>
    <w:rsid w:val="006B0127"/>
    <w:rsid w:val="006B0FDB"/>
    <w:rsid w:val="006B13D9"/>
    <w:rsid w:val="006B3CBE"/>
    <w:rsid w:val="006B3DED"/>
    <w:rsid w:val="006B49FC"/>
    <w:rsid w:val="006B4C79"/>
    <w:rsid w:val="006B59D0"/>
    <w:rsid w:val="006B7327"/>
    <w:rsid w:val="006C01EF"/>
    <w:rsid w:val="006C128C"/>
    <w:rsid w:val="006C2F57"/>
    <w:rsid w:val="006C3EA6"/>
    <w:rsid w:val="006C4B1F"/>
    <w:rsid w:val="006C4FD9"/>
    <w:rsid w:val="006C5C8F"/>
    <w:rsid w:val="006C6085"/>
    <w:rsid w:val="006C666D"/>
    <w:rsid w:val="006C67B1"/>
    <w:rsid w:val="006C79DD"/>
    <w:rsid w:val="006C7B14"/>
    <w:rsid w:val="006D0B80"/>
    <w:rsid w:val="006D24A6"/>
    <w:rsid w:val="006D2D14"/>
    <w:rsid w:val="006D2E6A"/>
    <w:rsid w:val="006D4843"/>
    <w:rsid w:val="006D61A9"/>
    <w:rsid w:val="006D659C"/>
    <w:rsid w:val="006D67AC"/>
    <w:rsid w:val="006D7416"/>
    <w:rsid w:val="006E02F1"/>
    <w:rsid w:val="006E0F9D"/>
    <w:rsid w:val="006E240F"/>
    <w:rsid w:val="006E3268"/>
    <w:rsid w:val="006E3D9F"/>
    <w:rsid w:val="006E4F0B"/>
    <w:rsid w:val="006E5BB4"/>
    <w:rsid w:val="006E656A"/>
    <w:rsid w:val="006E6E9B"/>
    <w:rsid w:val="006F038B"/>
    <w:rsid w:val="006F2605"/>
    <w:rsid w:val="006F299A"/>
    <w:rsid w:val="006F5103"/>
    <w:rsid w:val="006F6D0E"/>
    <w:rsid w:val="006F6EC9"/>
    <w:rsid w:val="006F7E6B"/>
    <w:rsid w:val="0070064C"/>
    <w:rsid w:val="00701455"/>
    <w:rsid w:val="00705357"/>
    <w:rsid w:val="007057E2"/>
    <w:rsid w:val="007059DE"/>
    <w:rsid w:val="00707A08"/>
    <w:rsid w:val="00710037"/>
    <w:rsid w:val="00713182"/>
    <w:rsid w:val="00713D7B"/>
    <w:rsid w:val="00714DA5"/>
    <w:rsid w:val="00715848"/>
    <w:rsid w:val="007172E6"/>
    <w:rsid w:val="0072009F"/>
    <w:rsid w:val="007205F2"/>
    <w:rsid w:val="007232EA"/>
    <w:rsid w:val="007239F4"/>
    <w:rsid w:val="00723B9E"/>
    <w:rsid w:val="0072442A"/>
    <w:rsid w:val="00724823"/>
    <w:rsid w:val="007253DF"/>
    <w:rsid w:val="0072768C"/>
    <w:rsid w:val="00727FB5"/>
    <w:rsid w:val="00730C0D"/>
    <w:rsid w:val="00731EA8"/>
    <w:rsid w:val="007324D6"/>
    <w:rsid w:val="007352DC"/>
    <w:rsid w:val="0073554F"/>
    <w:rsid w:val="0073733E"/>
    <w:rsid w:val="007374A6"/>
    <w:rsid w:val="0074233C"/>
    <w:rsid w:val="007432A9"/>
    <w:rsid w:val="00743DFD"/>
    <w:rsid w:val="007454C3"/>
    <w:rsid w:val="00745D9C"/>
    <w:rsid w:val="007474BB"/>
    <w:rsid w:val="007521AB"/>
    <w:rsid w:val="00752A61"/>
    <w:rsid w:val="00753F72"/>
    <w:rsid w:val="00754946"/>
    <w:rsid w:val="007566A9"/>
    <w:rsid w:val="007604E2"/>
    <w:rsid w:val="00762B85"/>
    <w:rsid w:val="00762DE5"/>
    <w:rsid w:val="007637E2"/>
    <w:rsid w:val="00764EC3"/>
    <w:rsid w:val="00766AF7"/>
    <w:rsid w:val="00766F41"/>
    <w:rsid w:val="00770F10"/>
    <w:rsid w:val="007715E2"/>
    <w:rsid w:val="0077207B"/>
    <w:rsid w:val="0077371D"/>
    <w:rsid w:val="00773B65"/>
    <w:rsid w:val="007740D3"/>
    <w:rsid w:val="007747A9"/>
    <w:rsid w:val="00777D36"/>
    <w:rsid w:val="00780310"/>
    <w:rsid w:val="00780A8B"/>
    <w:rsid w:val="0078106B"/>
    <w:rsid w:val="0078482A"/>
    <w:rsid w:val="00784BD5"/>
    <w:rsid w:val="007856A0"/>
    <w:rsid w:val="007873D2"/>
    <w:rsid w:val="007873DE"/>
    <w:rsid w:val="00790C03"/>
    <w:rsid w:val="007912DD"/>
    <w:rsid w:val="00791416"/>
    <w:rsid w:val="00791F2E"/>
    <w:rsid w:val="00793067"/>
    <w:rsid w:val="00793528"/>
    <w:rsid w:val="00793CB3"/>
    <w:rsid w:val="00797B85"/>
    <w:rsid w:val="007A172E"/>
    <w:rsid w:val="007A2A41"/>
    <w:rsid w:val="007A3ABB"/>
    <w:rsid w:val="007A5ECF"/>
    <w:rsid w:val="007B14FD"/>
    <w:rsid w:val="007B2062"/>
    <w:rsid w:val="007B3631"/>
    <w:rsid w:val="007B4D97"/>
    <w:rsid w:val="007B5347"/>
    <w:rsid w:val="007B537F"/>
    <w:rsid w:val="007B66E9"/>
    <w:rsid w:val="007B6843"/>
    <w:rsid w:val="007C1259"/>
    <w:rsid w:val="007C201D"/>
    <w:rsid w:val="007C2845"/>
    <w:rsid w:val="007C2EC6"/>
    <w:rsid w:val="007C31EF"/>
    <w:rsid w:val="007C3B01"/>
    <w:rsid w:val="007C4C72"/>
    <w:rsid w:val="007C5FE9"/>
    <w:rsid w:val="007D139C"/>
    <w:rsid w:val="007D52C3"/>
    <w:rsid w:val="007D7A33"/>
    <w:rsid w:val="007D7F05"/>
    <w:rsid w:val="007E0CA9"/>
    <w:rsid w:val="007E176C"/>
    <w:rsid w:val="007E21CF"/>
    <w:rsid w:val="007E2E38"/>
    <w:rsid w:val="007E3A7D"/>
    <w:rsid w:val="007E4582"/>
    <w:rsid w:val="007E52AF"/>
    <w:rsid w:val="007E6757"/>
    <w:rsid w:val="007E719E"/>
    <w:rsid w:val="007E7F7A"/>
    <w:rsid w:val="007E7F97"/>
    <w:rsid w:val="007F05F1"/>
    <w:rsid w:val="007F0D0B"/>
    <w:rsid w:val="007F0DCF"/>
    <w:rsid w:val="007F244D"/>
    <w:rsid w:val="007F3951"/>
    <w:rsid w:val="007F4670"/>
    <w:rsid w:val="007F49D0"/>
    <w:rsid w:val="00801B9A"/>
    <w:rsid w:val="00802598"/>
    <w:rsid w:val="008040F8"/>
    <w:rsid w:val="008041CB"/>
    <w:rsid w:val="0080627A"/>
    <w:rsid w:val="008065E6"/>
    <w:rsid w:val="008074C4"/>
    <w:rsid w:val="00810B37"/>
    <w:rsid w:val="008119EA"/>
    <w:rsid w:val="00812E9B"/>
    <w:rsid w:val="00816FE8"/>
    <w:rsid w:val="00817C0B"/>
    <w:rsid w:val="0082232F"/>
    <w:rsid w:val="00825B90"/>
    <w:rsid w:val="0082662C"/>
    <w:rsid w:val="00827352"/>
    <w:rsid w:val="00827ACD"/>
    <w:rsid w:val="00831DCE"/>
    <w:rsid w:val="008326A3"/>
    <w:rsid w:val="00833D13"/>
    <w:rsid w:val="00834A55"/>
    <w:rsid w:val="00835814"/>
    <w:rsid w:val="00837B65"/>
    <w:rsid w:val="0084110A"/>
    <w:rsid w:val="00841573"/>
    <w:rsid w:val="008416DA"/>
    <w:rsid w:val="00843A1C"/>
    <w:rsid w:val="0084430A"/>
    <w:rsid w:val="00845022"/>
    <w:rsid w:val="008453B0"/>
    <w:rsid w:val="008473E3"/>
    <w:rsid w:val="00850AB9"/>
    <w:rsid w:val="00851822"/>
    <w:rsid w:val="00851EBE"/>
    <w:rsid w:val="00854901"/>
    <w:rsid w:val="00854B9C"/>
    <w:rsid w:val="00854DC3"/>
    <w:rsid w:val="00855E35"/>
    <w:rsid w:val="00855FDC"/>
    <w:rsid w:val="00856025"/>
    <w:rsid w:val="008568B6"/>
    <w:rsid w:val="00860290"/>
    <w:rsid w:val="0086088E"/>
    <w:rsid w:val="00862A0F"/>
    <w:rsid w:val="00865803"/>
    <w:rsid w:val="00866D47"/>
    <w:rsid w:val="008675C6"/>
    <w:rsid w:val="00867DF5"/>
    <w:rsid w:val="00871438"/>
    <w:rsid w:val="00871904"/>
    <w:rsid w:val="00872417"/>
    <w:rsid w:val="00873986"/>
    <w:rsid w:val="00873FB4"/>
    <w:rsid w:val="0087406B"/>
    <w:rsid w:val="00874F21"/>
    <w:rsid w:val="00877166"/>
    <w:rsid w:val="00877F8C"/>
    <w:rsid w:val="0088042F"/>
    <w:rsid w:val="00881702"/>
    <w:rsid w:val="00882D18"/>
    <w:rsid w:val="0088394E"/>
    <w:rsid w:val="008854A9"/>
    <w:rsid w:val="00885745"/>
    <w:rsid w:val="00886FCA"/>
    <w:rsid w:val="0088773B"/>
    <w:rsid w:val="00890BDB"/>
    <w:rsid w:val="008914C1"/>
    <w:rsid w:val="00891A56"/>
    <w:rsid w:val="008920D0"/>
    <w:rsid w:val="008935EC"/>
    <w:rsid w:val="008948C9"/>
    <w:rsid w:val="00895F5F"/>
    <w:rsid w:val="00896A79"/>
    <w:rsid w:val="00896C83"/>
    <w:rsid w:val="008A088C"/>
    <w:rsid w:val="008A0904"/>
    <w:rsid w:val="008A0917"/>
    <w:rsid w:val="008A2C17"/>
    <w:rsid w:val="008A3768"/>
    <w:rsid w:val="008A4234"/>
    <w:rsid w:val="008A68B8"/>
    <w:rsid w:val="008B389B"/>
    <w:rsid w:val="008B6578"/>
    <w:rsid w:val="008B6833"/>
    <w:rsid w:val="008B6F6F"/>
    <w:rsid w:val="008C1155"/>
    <w:rsid w:val="008C2472"/>
    <w:rsid w:val="008C435F"/>
    <w:rsid w:val="008C4AF0"/>
    <w:rsid w:val="008C6BA6"/>
    <w:rsid w:val="008C6E54"/>
    <w:rsid w:val="008C739E"/>
    <w:rsid w:val="008C771E"/>
    <w:rsid w:val="008C7F7F"/>
    <w:rsid w:val="008D360B"/>
    <w:rsid w:val="008D43C4"/>
    <w:rsid w:val="008D4BFF"/>
    <w:rsid w:val="008D723F"/>
    <w:rsid w:val="008D7C6F"/>
    <w:rsid w:val="008E50F9"/>
    <w:rsid w:val="008E5120"/>
    <w:rsid w:val="008E54EE"/>
    <w:rsid w:val="008E6A67"/>
    <w:rsid w:val="008F1570"/>
    <w:rsid w:val="008F15E1"/>
    <w:rsid w:val="008F2E5C"/>
    <w:rsid w:val="008F2FD6"/>
    <w:rsid w:val="008F4C49"/>
    <w:rsid w:val="008F79A0"/>
    <w:rsid w:val="008F7BE9"/>
    <w:rsid w:val="00901F24"/>
    <w:rsid w:val="00904100"/>
    <w:rsid w:val="0090495C"/>
    <w:rsid w:val="00904BE0"/>
    <w:rsid w:val="009101CF"/>
    <w:rsid w:val="00910E10"/>
    <w:rsid w:val="00911029"/>
    <w:rsid w:val="00911060"/>
    <w:rsid w:val="0091219C"/>
    <w:rsid w:val="009125F7"/>
    <w:rsid w:val="00913281"/>
    <w:rsid w:val="009149E9"/>
    <w:rsid w:val="00914E72"/>
    <w:rsid w:val="009159A0"/>
    <w:rsid w:val="00916230"/>
    <w:rsid w:val="00921098"/>
    <w:rsid w:val="009223A4"/>
    <w:rsid w:val="009237AD"/>
    <w:rsid w:val="00924582"/>
    <w:rsid w:val="00924EA4"/>
    <w:rsid w:val="009273C4"/>
    <w:rsid w:val="00931317"/>
    <w:rsid w:val="00931503"/>
    <w:rsid w:val="009316FF"/>
    <w:rsid w:val="00931851"/>
    <w:rsid w:val="00934C13"/>
    <w:rsid w:val="009351E0"/>
    <w:rsid w:val="00937047"/>
    <w:rsid w:val="009409CA"/>
    <w:rsid w:val="0094109F"/>
    <w:rsid w:val="00944828"/>
    <w:rsid w:val="00944902"/>
    <w:rsid w:val="009463D0"/>
    <w:rsid w:val="00946884"/>
    <w:rsid w:val="0094761C"/>
    <w:rsid w:val="00947BF1"/>
    <w:rsid w:val="00947DD7"/>
    <w:rsid w:val="0095255C"/>
    <w:rsid w:val="0095256F"/>
    <w:rsid w:val="00952621"/>
    <w:rsid w:val="00954509"/>
    <w:rsid w:val="0095610F"/>
    <w:rsid w:val="009570C1"/>
    <w:rsid w:val="009607B5"/>
    <w:rsid w:val="00960F04"/>
    <w:rsid w:val="00961A2C"/>
    <w:rsid w:val="0096642F"/>
    <w:rsid w:val="00967C31"/>
    <w:rsid w:val="009709CA"/>
    <w:rsid w:val="00970D1D"/>
    <w:rsid w:val="00971677"/>
    <w:rsid w:val="00972DF2"/>
    <w:rsid w:val="00973A54"/>
    <w:rsid w:val="00973D2D"/>
    <w:rsid w:val="00977774"/>
    <w:rsid w:val="009802A0"/>
    <w:rsid w:val="00980A47"/>
    <w:rsid w:val="0098279E"/>
    <w:rsid w:val="00983258"/>
    <w:rsid w:val="009834EB"/>
    <w:rsid w:val="00983556"/>
    <w:rsid w:val="00986215"/>
    <w:rsid w:val="009866F5"/>
    <w:rsid w:val="00987FB4"/>
    <w:rsid w:val="009906F6"/>
    <w:rsid w:val="00991201"/>
    <w:rsid w:val="00994A96"/>
    <w:rsid w:val="00994BF5"/>
    <w:rsid w:val="00996784"/>
    <w:rsid w:val="00997D9D"/>
    <w:rsid w:val="009A0234"/>
    <w:rsid w:val="009A049C"/>
    <w:rsid w:val="009A0F85"/>
    <w:rsid w:val="009A334B"/>
    <w:rsid w:val="009A4CD1"/>
    <w:rsid w:val="009A5C88"/>
    <w:rsid w:val="009A76DE"/>
    <w:rsid w:val="009B2C08"/>
    <w:rsid w:val="009B6A41"/>
    <w:rsid w:val="009B7719"/>
    <w:rsid w:val="009B7DCD"/>
    <w:rsid w:val="009C2032"/>
    <w:rsid w:val="009C289C"/>
    <w:rsid w:val="009C2916"/>
    <w:rsid w:val="009C3CB7"/>
    <w:rsid w:val="009C43DA"/>
    <w:rsid w:val="009C6B30"/>
    <w:rsid w:val="009C790B"/>
    <w:rsid w:val="009C7CA1"/>
    <w:rsid w:val="009D0F03"/>
    <w:rsid w:val="009D2091"/>
    <w:rsid w:val="009D418E"/>
    <w:rsid w:val="009D592D"/>
    <w:rsid w:val="009D7545"/>
    <w:rsid w:val="009D789E"/>
    <w:rsid w:val="009E247B"/>
    <w:rsid w:val="009E3B25"/>
    <w:rsid w:val="009E4A9E"/>
    <w:rsid w:val="009E5CB4"/>
    <w:rsid w:val="009E679E"/>
    <w:rsid w:val="009E6D4E"/>
    <w:rsid w:val="009F07F1"/>
    <w:rsid w:val="009F2375"/>
    <w:rsid w:val="009F3C63"/>
    <w:rsid w:val="009F6CBD"/>
    <w:rsid w:val="009F791E"/>
    <w:rsid w:val="00A00DCB"/>
    <w:rsid w:val="00A01927"/>
    <w:rsid w:val="00A01E30"/>
    <w:rsid w:val="00A02BA6"/>
    <w:rsid w:val="00A034DD"/>
    <w:rsid w:val="00A04F04"/>
    <w:rsid w:val="00A06C5F"/>
    <w:rsid w:val="00A06D0B"/>
    <w:rsid w:val="00A11384"/>
    <w:rsid w:val="00A1287F"/>
    <w:rsid w:val="00A13295"/>
    <w:rsid w:val="00A13D29"/>
    <w:rsid w:val="00A14105"/>
    <w:rsid w:val="00A14AC6"/>
    <w:rsid w:val="00A1565C"/>
    <w:rsid w:val="00A16075"/>
    <w:rsid w:val="00A1667F"/>
    <w:rsid w:val="00A230FC"/>
    <w:rsid w:val="00A2352B"/>
    <w:rsid w:val="00A25FF4"/>
    <w:rsid w:val="00A26113"/>
    <w:rsid w:val="00A2617C"/>
    <w:rsid w:val="00A26C2C"/>
    <w:rsid w:val="00A26E30"/>
    <w:rsid w:val="00A318BB"/>
    <w:rsid w:val="00A318BF"/>
    <w:rsid w:val="00A34238"/>
    <w:rsid w:val="00A363F1"/>
    <w:rsid w:val="00A4009F"/>
    <w:rsid w:val="00A41D4C"/>
    <w:rsid w:val="00A42026"/>
    <w:rsid w:val="00A4356A"/>
    <w:rsid w:val="00A44EA8"/>
    <w:rsid w:val="00A454CD"/>
    <w:rsid w:val="00A5232A"/>
    <w:rsid w:val="00A52B43"/>
    <w:rsid w:val="00A549C7"/>
    <w:rsid w:val="00A55247"/>
    <w:rsid w:val="00A614A5"/>
    <w:rsid w:val="00A62082"/>
    <w:rsid w:val="00A6226C"/>
    <w:rsid w:val="00A625E6"/>
    <w:rsid w:val="00A64C08"/>
    <w:rsid w:val="00A65586"/>
    <w:rsid w:val="00A65AD4"/>
    <w:rsid w:val="00A70A3A"/>
    <w:rsid w:val="00A716A5"/>
    <w:rsid w:val="00A73109"/>
    <w:rsid w:val="00A753BD"/>
    <w:rsid w:val="00A765DF"/>
    <w:rsid w:val="00A801F8"/>
    <w:rsid w:val="00A8064B"/>
    <w:rsid w:val="00A80F23"/>
    <w:rsid w:val="00A81FB6"/>
    <w:rsid w:val="00A82B75"/>
    <w:rsid w:val="00A830CC"/>
    <w:rsid w:val="00A84259"/>
    <w:rsid w:val="00A84766"/>
    <w:rsid w:val="00A8547F"/>
    <w:rsid w:val="00A85783"/>
    <w:rsid w:val="00A877A5"/>
    <w:rsid w:val="00A87ABC"/>
    <w:rsid w:val="00A9029E"/>
    <w:rsid w:val="00A92856"/>
    <w:rsid w:val="00A92DF7"/>
    <w:rsid w:val="00A938E8"/>
    <w:rsid w:val="00A941E4"/>
    <w:rsid w:val="00AA0440"/>
    <w:rsid w:val="00AA1B85"/>
    <w:rsid w:val="00AA1E9E"/>
    <w:rsid w:val="00AA2E95"/>
    <w:rsid w:val="00AA4220"/>
    <w:rsid w:val="00AA56DA"/>
    <w:rsid w:val="00AA67A2"/>
    <w:rsid w:val="00AA6A03"/>
    <w:rsid w:val="00AA6B84"/>
    <w:rsid w:val="00AA71AF"/>
    <w:rsid w:val="00AA768A"/>
    <w:rsid w:val="00AA7A00"/>
    <w:rsid w:val="00AA7E8D"/>
    <w:rsid w:val="00AB1442"/>
    <w:rsid w:val="00AB2D21"/>
    <w:rsid w:val="00AB35FC"/>
    <w:rsid w:val="00AB50CD"/>
    <w:rsid w:val="00AB6244"/>
    <w:rsid w:val="00AB63B8"/>
    <w:rsid w:val="00AC01D7"/>
    <w:rsid w:val="00AC0E27"/>
    <w:rsid w:val="00AC2879"/>
    <w:rsid w:val="00AC5D9F"/>
    <w:rsid w:val="00AC621B"/>
    <w:rsid w:val="00AC658A"/>
    <w:rsid w:val="00AD3890"/>
    <w:rsid w:val="00AD4480"/>
    <w:rsid w:val="00AD6118"/>
    <w:rsid w:val="00AD61A8"/>
    <w:rsid w:val="00AE358C"/>
    <w:rsid w:val="00AE35D9"/>
    <w:rsid w:val="00AE35FC"/>
    <w:rsid w:val="00AE7D00"/>
    <w:rsid w:val="00AF0D5C"/>
    <w:rsid w:val="00AF126A"/>
    <w:rsid w:val="00AF3B9E"/>
    <w:rsid w:val="00AF405E"/>
    <w:rsid w:val="00AF4104"/>
    <w:rsid w:val="00AF4AC4"/>
    <w:rsid w:val="00AF5E42"/>
    <w:rsid w:val="00AF642A"/>
    <w:rsid w:val="00AF7FAF"/>
    <w:rsid w:val="00AF7FC9"/>
    <w:rsid w:val="00B006B2"/>
    <w:rsid w:val="00B0227C"/>
    <w:rsid w:val="00B0338F"/>
    <w:rsid w:val="00B0381D"/>
    <w:rsid w:val="00B042D3"/>
    <w:rsid w:val="00B04458"/>
    <w:rsid w:val="00B122BB"/>
    <w:rsid w:val="00B12AA4"/>
    <w:rsid w:val="00B13451"/>
    <w:rsid w:val="00B13783"/>
    <w:rsid w:val="00B14642"/>
    <w:rsid w:val="00B150A4"/>
    <w:rsid w:val="00B1708E"/>
    <w:rsid w:val="00B1711F"/>
    <w:rsid w:val="00B1770B"/>
    <w:rsid w:val="00B177DF"/>
    <w:rsid w:val="00B21132"/>
    <w:rsid w:val="00B21587"/>
    <w:rsid w:val="00B22AEF"/>
    <w:rsid w:val="00B23023"/>
    <w:rsid w:val="00B2363F"/>
    <w:rsid w:val="00B23AAD"/>
    <w:rsid w:val="00B24628"/>
    <w:rsid w:val="00B25F5C"/>
    <w:rsid w:val="00B260D1"/>
    <w:rsid w:val="00B27BEB"/>
    <w:rsid w:val="00B30370"/>
    <w:rsid w:val="00B30F71"/>
    <w:rsid w:val="00B3174D"/>
    <w:rsid w:val="00B320F7"/>
    <w:rsid w:val="00B330DE"/>
    <w:rsid w:val="00B34978"/>
    <w:rsid w:val="00B357AC"/>
    <w:rsid w:val="00B364CE"/>
    <w:rsid w:val="00B3734E"/>
    <w:rsid w:val="00B40F4C"/>
    <w:rsid w:val="00B4119F"/>
    <w:rsid w:val="00B45ABF"/>
    <w:rsid w:val="00B4675F"/>
    <w:rsid w:val="00B55B57"/>
    <w:rsid w:val="00B55C01"/>
    <w:rsid w:val="00B57E02"/>
    <w:rsid w:val="00B6076E"/>
    <w:rsid w:val="00B611E2"/>
    <w:rsid w:val="00B619A2"/>
    <w:rsid w:val="00B62316"/>
    <w:rsid w:val="00B627A1"/>
    <w:rsid w:val="00B62DF8"/>
    <w:rsid w:val="00B63005"/>
    <w:rsid w:val="00B63F2D"/>
    <w:rsid w:val="00B648A3"/>
    <w:rsid w:val="00B64A50"/>
    <w:rsid w:val="00B64C4A"/>
    <w:rsid w:val="00B6585C"/>
    <w:rsid w:val="00B66481"/>
    <w:rsid w:val="00B70100"/>
    <w:rsid w:val="00B7301B"/>
    <w:rsid w:val="00B76214"/>
    <w:rsid w:val="00B800EB"/>
    <w:rsid w:val="00B806DF"/>
    <w:rsid w:val="00B85A60"/>
    <w:rsid w:val="00B86150"/>
    <w:rsid w:val="00B8696D"/>
    <w:rsid w:val="00B876AA"/>
    <w:rsid w:val="00B9032C"/>
    <w:rsid w:val="00B91169"/>
    <w:rsid w:val="00B911EE"/>
    <w:rsid w:val="00B92EE7"/>
    <w:rsid w:val="00B92FF9"/>
    <w:rsid w:val="00B93593"/>
    <w:rsid w:val="00B94F1B"/>
    <w:rsid w:val="00B96EA9"/>
    <w:rsid w:val="00B970E8"/>
    <w:rsid w:val="00B976C6"/>
    <w:rsid w:val="00B97D37"/>
    <w:rsid w:val="00BA053E"/>
    <w:rsid w:val="00BA0CC5"/>
    <w:rsid w:val="00BA13CA"/>
    <w:rsid w:val="00BA2328"/>
    <w:rsid w:val="00BA3AE6"/>
    <w:rsid w:val="00BA568C"/>
    <w:rsid w:val="00BA5CA6"/>
    <w:rsid w:val="00BA7787"/>
    <w:rsid w:val="00BA7975"/>
    <w:rsid w:val="00BB081F"/>
    <w:rsid w:val="00BB0DE2"/>
    <w:rsid w:val="00BB112F"/>
    <w:rsid w:val="00BB2987"/>
    <w:rsid w:val="00BB2DA5"/>
    <w:rsid w:val="00BB39F3"/>
    <w:rsid w:val="00BB4803"/>
    <w:rsid w:val="00BB4C3E"/>
    <w:rsid w:val="00BB5B3D"/>
    <w:rsid w:val="00BB65EA"/>
    <w:rsid w:val="00BC0CF9"/>
    <w:rsid w:val="00BC0EC5"/>
    <w:rsid w:val="00BC116E"/>
    <w:rsid w:val="00BC2CD7"/>
    <w:rsid w:val="00BC4A63"/>
    <w:rsid w:val="00BC6C20"/>
    <w:rsid w:val="00BD0B7F"/>
    <w:rsid w:val="00BD147A"/>
    <w:rsid w:val="00BD217F"/>
    <w:rsid w:val="00BD2E1E"/>
    <w:rsid w:val="00BD4727"/>
    <w:rsid w:val="00BD5F0D"/>
    <w:rsid w:val="00BD72CC"/>
    <w:rsid w:val="00BE0A0C"/>
    <w:rsid w:val="00BE321A"/>
    <w:rsid w:val="00BE4213"/>
    <w:rsid w:val="00BE639C"/>
    <w:rsid w:val="00BE70A3"/>
    <w:rsid w:val="00BF0123"/>
    <w:rsid w:val="00BF033E"/>
    <w:rsid w:val="00BF310C"/>
    <w:rsid w:val="00BF3B3A"/>
    <w:rsid w:val="00BF3D7D"/>
    <w:rsid w:val="00BF48F8"/>
    <w:rsid w:val="00BF54DF"/>
    <w:rsid w:val="00BF7693"/>
    <w:rsid w:val="00BF7D00"/>
    <w:rsid w:val="00C00B30"/>
    <w:rsid w:val="00C012E1"/>
    <w:rsid w:val="00C02291"/>
    <w:rsid w:val="00C02548"/>
    <w:rsid w:val="00C02AE4"/>
    <w:rsid w:val="00C055C4"/>
    <w:rsid w:val="00C06137"/>
    <w:rsid w:val="00C0641D"/>
    <w:rsid w:val="00C06A3F"/>
    <w:rsid w:val="00C07264"/>
    <w:rsid w:val="00C119F0"/>
    <w:rsid w:val="00C11C3F"/>
    <w:rsid w:val="00C1258D"/>
    <w:rsid w:val="00C127E0"/>
    <w:rsid w:val="00C137BB"/>
    <w:rsid w:val="00C14711"/>
    <w:rsid w:val="00C15F09"/>
    <w:rsid w:val="00C16618"/>
    <w:rsid w:val="00C17F84"/>
    <w:rsid w:val="00C20066"/>
    <w:rsid w:val="00C23BF4"/>
    <w:rsid w:val="00C24A79"/>
    <w:rsid w:val="00C267D2"/>
    <w:rsid w:val="00C26C64"/>
    <w:rsid w:val="00C32047"/>
    <w:rsid w:val="00C32B5E"/>
    <w:rsid w:val="00C330E1"/>
    <w:rsid w:val="00C3572F"/>
    <w:rsid w:val="00C36D41"/>
    <w:rsid w:val="00C416F5"/>
    <w:rsid w:val="00C424FA"/>
    <w:rsid w:val="00C43082"/>
    <w:rsid w:val="00C450DF"/>
    <w:rsid w:val="00C45E78"/>
    <w:rsid w:val="00C473F9"/>
    <w:rsid w:val="00C478CA"/>
    <w:rsid w:val="00C5013A"/>
    <w:rsid w:val="00C50AF2"/>
    <w:rsid w:val="00C515E9"/>
    <w:rsid w:val="00C52FF5"/>
    <w:rsid w:val="00C609C2"/>
    <w:rsid w:val="00C61059"/>
    <w:rsid w:val="00C62093"/>
    <w:rsid w:val="00C62AA9"/>
    <w:rsid w:val="00C63534"/>
    <w:rsid w:val="00C648A8"/>
    <w:rsid w:val="00C65421"/>
    <w:rsid w:val="00C6627F"/>
    <w:rsid w:val="00C70401"/>
    <w:rsid w:val="00C73E5E"/>
    <w:rsid w:val="00C742A9"/>
    <w:rsid w:val="00C74D57"/>
    <w:rsid w:val="00C76A92"/>
    <w:rsid w:val="00C76DAC"/>
    <w:rsid w:val="00C777CC"/>
    <w:rsid w:val="00C804A5"/>
    <w:rsid w:val="00C80704"/>
    <w:rsid w:val="00C817C7"/>
    <w:rsid w:val="00C874CC"/>
    <w:rsid w:val="00C87DDA"/>
    <w:rsid w:val="00C91D9E"/>
    <w:rsid w:val="00C92728"/>
    <w:rsid w:val="00C92B12"/>
    <w:rsid w:val="00C94394"/>
    <w:rsid w:val="00C94D02"/>
    <w:rsid w:val="00C9518E"/>
    <w:rsid w:val="00C9555F"/>
    <w:rsid w:val="00C967E6"/>
    <w:rsid w:val="00CA0010"/>
    <w:rsid w:val="00CA1325"/>
    <w:rsid w:val="00CA1EA7"/>
    <w:rsid w:val="00CA1F60"/>
    <w:rsid w:val="00CA42C2"/>
    <w:rsid w:val="00CA4C9B"/>
    <w:rsid w:val="00CA7C48"/>
    <w:rsid w:val="00CB081F"/>
    <w:rsid w:val="00CB5F39"/>
    <w:rsid w:val="00CB78AB"/>
    <w:rsid w:val="00CB7DB0"/>
    <w:rsid w:val="00CB7DC3"/>
    <w:rsid w:val="00CC0443"/>
    <w:rsid w:val="00CC09BC"/>
    <w:rsid w:val="00CC0AAD"/>
    <w:rsid w:val="00CC3D0E"/>
    <w:rsid w:val="00CC4B65"/>
    <w:rsid w:val="00CC4F29"/>
    <w:rsid w:val="00CC714F"/>
    <w:rsid w:val="00CC79C2"/>
    <w:rsid w:val="00CC7AC3"/>
    <w:rsid w:val="00CD1716"/>
    <w:rsid w:val="00CD2B0A"/>
    <w:rsid w:val="00CD2BB0"/>
    <w:rsid w:val="00CD2C70"/>
    <w:rsid w:val="00CD3AD2"/>
    <w:rsid w:val="00CD48C3"/>
    <w:rsid w:val="00CD551E"/>
    <w:rsid w:val="00CD6172"/>
    <w:rsid w:val="00CD7A7B"/>
    <w:rsid w:val="00CE0305"/>
    <w:rsid w:val="00CE1667"/>
    <w:rsid w:val="00CE2CCD"/>
    <w:rsid w:val="00CE2D49"/>
    <w:rsid w:val="00CE4A9B"/>
    <w:rsid w:val="00CE6E5C"/>
    <w:rsid w:val="00CE71C1"/>
    <w:rsid w:val="00CF3AB1"/>
    <w:rsid w:val="00CF43EA"/>
    <w:rsid w:val="00CF4D3E"/>
    <w:rsid w:val="00D01374"/>
    <w:rsid w:val="00D0153D"/>
    <w:rsid w:val="00D111AA"/>
    <w:rsid w:val="00D11AB3"/>
    <w:rsid w:val="00D1427E"/>
    <w:rsid w:val="00D146F7"/>
    <w:rsid w:val="00D15F5C"/>
    <w:rsid w:val="00D15FB4"/>
    <w:rsid w:val="00D22857"/>
    <w:rsid w:val="00D23793"/>
    <w:rsid w:val="00D24DEA"/>
    <w:rsid w:val="00D2501F"/>
    <w:rsid w:val="00D25705"/>
    <w:rsid w:val="00D333FF"/>
    <w:rsid w:val="00D33552"/>
    <w:rsid w:val="00D33953"/>
    <w:rsid w:val="00D34362"/>
    <w:rsid w:val="00D35219"/>
    <w:rsid w:val="00D35314"/>
    <w:rsid w:val="00D35846"/>
    <w:rsid w:val="00D35897"/>
    <w:rsid w:val="00D36061"/>
    <w:rsid w:val="00D362F3"/>
    <w:rsid w:val="00D372DD"/>
    <w:rsid w:val="00D375E4"/>
    <w:rsid w:val="00D427A8"/>
    <w:rsid w:val="00D43FC8"/>
    <w:rsid w:val="00D444FE"/>
    <w:rsid w:val="00D44E16"/>
    <w:rsid w:val="00D4503A"/>
    <w:rsid w:val="00D4527F"/>
    <w:rsid w:val="00D462DB"/>
    <w:rsid w:val="00D50450"/>
    <w:rsid w:val="00D504BD"/>
    <w:rsid w:val="00D50880"/>
    <w:rsid w:val="00D51B70"/>
    <w:rsid w:val="00D528DA"/>
    <w:rsid w:val="00D52D73"/>
    <w:rsid w:val="00D55AE6"/>
    <w:rsid w:val="00D57140"/>
    <w:rsid w:val="00D6068D"/>
    <w:rsid w:val="00D60EA1"/>
    <w:rsid w:val="00D61288"/>
    <w:rsid w:val="00D62058"/>
    <w:rsid w:val="00D62E77"/>
    <w:rsid w:val="00D63875"/>
    <w:rsid w:val="00D65913"/>
    <w:rsid w:val="00D65A38"/>
    <w:rsid w:val="00D66401"/>
    <w:rsid w:val="00D67669"/>
    <w:rsid w:val="00D677B8"/>
    <w:rsid w:val="00D677C6"/>
    <w:rsid w:val="00D679D0"/>
    <w:rsid w:val="00D7095B"/>
    <w:rsid w:val="00D71CD3"/>
    <w:rsid w:val="00D71E9C"/>
    <w:rsid w:val="00D72B5E"/>
    <w:rsid w:val="00D72B91"/>
    <w:rsid w:val="00D7498C"/>
    <w:rsid w:val="00D74EC1"/>
    <w:rsid w:val="00D76794"/>
    <w:rsid w:val="00D770D4"/>
    <w:rsid w:val="00D81143"/>
    <w:rsid w:val="00D811CE"/>
    <w:rsid w:val="00D82B3C"/>
    <w:rsid w:val="00D83C2D"/>
    <w:rsid w:val="00D8557C"/>
    <w:rsid w:val="00D85714"/>
    <w:rsid w:val="00D86C8B"/>
    <w:rsid w:val="00D874A3"/>
    <w:rsid w:val="00D91011"/>
    <w:rsid w:val="00D92817"/>
    <w:rsid w:val="00D954B6"/>
    <w:rsid w:val="00D9560F"/>
    <w:rsid w:val="00D96399"/>
    <w:rsid w:val="00D96AA5"/>
    <w:rsid w:val="00D97969"/>
    <w:rsid w:val="00DA070A"/>
    <w:rsid w:val="00DA142A"/>
    <w:rsid w:val="00DA18CC"/>
    <w:rsid w:val="00DA2A47"/>
    <w:rsid w:val="00DA3BBB"/>
    <w:rsid w:val="00DA475D"/>
    <w:rsid w:val="00DA4B7E"/>
    <w:rsid w:val="00DA543D"/>
    <w:rsid w:val="00DA652B"/>
    <w:rsid w:val="00DA78A7"/>
    <w:rsid w:val="00DB0ED3"/>
    <w:rsid w:val="00DB2F2C"/>
    <w:rsid w:val="00DB348B"/>
    <w:rsid w:val="00DB58FC"/>
    <w:rsid w:val="00DB6A7B"/>
    <w:rsid w:val="00DC1350"/>
    <w:rsid w:val="00DC1857"/>
    <w:rsid w:val="00DC2F61"/>
    <w:rsid w:val="00DC3631"/>
    <w:rsid w:val="00DC5467"/>
    <w:rsid w:val="00DD10A6"/>
    <w:rsid w:val="00DD221B"/>
    <w:rsid w:val="00DD3A3E"/>
    <w:rsid w:val="00DD5BEB"/>
    <w:rsid w:val="00DD5C55"/>
    <w:rsid w:val="00DE010E"/>
    <w:rsid w:val="00DE5583"/>
    <w:rsid w:val="00DE7DAE"/>
    <w:rsid w:val="00DF06E3"/>
    <w:rsid w:val="00DF0ADE"/>
    <w:rsid w:val="00DF126C"/>
    <w:rsid w:val="00DF1796"/>
    <w:rsid w:val="00DF4185"/>
    <w:rsid w:val="00DF44D1"/>
    <w:rsid w:val="00DF5122"/>
    <w:rsid w:val="00DF6B08"/>
    <w:rsid w:val="00DF7757"/>
    <w:rsid w:val="00DF7CE5"/>
    <w:rsid w:val="00E01278"/>
    <w:rsid w:val="00E02142"/>
    <w:rsid w:val="00E02428"/>
    <w:rsid w:val="00E04FF5"/>
    <w:rsid w:val="00E053D0"/>
    <w:rsid w:val="00E056D4"/>
    <w:rsid w:val="00E05A8F"/>
    <w:rsid w:val="00E06F13"/>
    <w:rsid w:val="00E0741F"/>
    <w:rsid w:val="00E105D2"/>
    <w:rsid w:val="00E1071C"/>
    <w:rsid w:val="00E11195"/>
    <w:rsid w:val="00E144BE"/>
    <w:rsid w:val="00E160BF"/>
    <w:rsid w:val="00E16FEA"/>
    <w:rsid w:val="00E1703F"/>
    <w:rsid w:val="00E17F0D"/>
    <w:rsid w:val="00E20372"/>
    <w:rsid w:val="00E2087B"/>
    <w:rsid w:val="00E217E9"/>
    <w:rsid w:val="00E22EA2"/>
    <w:rsid w:val="00E244E5"/>
    <w:rsid w:val="00E24CF3"/>
    <w:rsid w:val="00E251A1"/>
    <w:rsid w:val="00E25391"/>
    <w:rsid w:val="00E26084"/>
    <w:rsid w:val="00E26D5F"/>
    <w:rsid w:val="00E27DC9"/>
    <w:rsid w:val="00E30BB1"/>
    <w:rsid w:val="00E31605"/>
    <w:rsid w:val="00E34AE3"/>
    <w:rsid w:val="00E370D6"/>
    <w:rsid w:val="00E40969"/>
    <w:rsid w:val="00E40AE8"/>
    <w:rsid w:val="00E40EC4"/>
    <w:rsid w:val="00E4194A"/>
    <w:rsid w:val="00E45AEF"/>
    <w:rsid w:val="00E45FA7"/>
    <w:rsid w:val="00E51207"/>
    <w:rsid w:val="00E51713"/>
    <w:rsid w:val="00E52044"/>
    <w:rsid w:val="00E52F3B"/>
    <w:rsid w:val="00E53121"/>
    <w:rsid w:val="00E53FCB"/>
    <w:rsid w:val="00E541A5"/>
    <w:rsid w:val="00E54B84"/>
    <w:rsid w:val="00E5744B"/>
    <w:rsid w:val="00E620CB"/>
    <w:rsid w:val="00E6293A"/>
    <w:rsid w:val="00E63F8E"/>
    <w:rsid w:val="00E64F19"/>
    <w:rsid w:val="00E6552E"/>
    <w:rsid w:val="00E6697C"/>
    <w:rsid w:val="00E67E04"/>
    <w:rsid w:val="00E72ED6"/>
    <w:rsid w:val="00E72FAE"/>
    <w:rsid w:val="00E73230"/>
    <w:rsid w:val="00E76393"/>
    <w:rsid w:val="00E76BB8"/>
    <w:rsid w:val="00E81203"/>
    <w:rsid w:val="00E815C6"/>
    <w:rsid w:val="00E82411"/>
    <w:rsid w:val="00E828B8"/>
    <w:rsid w:val="00E85CCE"/>
    <w:rsid w:val="00E87176"/>
    <w:rsid w:val="00E91350"/>
    <w:rsid w:val="00E92026"/>
    <w:rsid w:val="00E957BE"/>
    <w:rsid w:val="00E95AC9"/>
    <w:rsid w:val="00E96118"/>
    <w:rsid w:val="00E96A82"/>
    <w:rsid w:val="00E96B77"/>
    <w:rsid w:val="00E97043"/>
    <w:rsid w:val="00EA003C"/>
    <w:rsid w:val="00EA05C7"/>
    <w:rsid w:val="00EA4EF4"/>
    <w:rsid w:val="00EA506C"/>
    <w:rsid w:val="00EA5C84"/>
    <w:rsid w:val="00EA75A1"/>
    <w:rsid w:val="00EA77AB"/>
    <w:rsid w:val="00EA7B7B"/>
    <w:rsid w:val="00EB1300"/>
    <w:rsid w:val="00EB1638"/>
    <w:rsid w:val="00EB2EF4"/>
    <w:rsid w:val="00EB3CDD"/>
    <w:rsid w:val="00EB44AD"/>
    <w:rsid w:val="00EB6039"/>
    <w:rsid w:val="00EB7893"/>
    <w:rsid w:val="00EB7D0B"/>
    <w:rsid w:val="00EC033B"/>
    <w:rsid w:val="00EC0AC3"/>
    <w:rsid w:val="00EC3056"/>
    <w:rsid w:val="00EC3487"/>
    <w:rsid w:val="00EC39DB"/>
    <w:rsid w:val="00EC41C2"/>
    <w:rsid w:val="00EC5A8B"/>
    <w:rsid w:val="00ED0C26"/>
    <w:rsid w:val="00ED2128"/>
    <w:rsid w:val="00ED27B7"/>
    <w:rsid w:val="00ED352B"/>
    <w:rsid w:val="00EE00FD"/>
    <w:rsid w:val="00EE29C6"/>
    <w:rsid w:val="00EE316B"/>
    <w:rsid w:val="00EE3560"/>
    <w:rsid w:val="00EE4A3A"/>
    <w:rsid w:val="00EE5A8A"/>
    <w:rsid w:val="00EE6447"/>
    <w:rsid w:val="00EF0072"/>
    <w:rsid w:val="00EF0343"/>
    <w:rsid w:val="00EF1134"/>
    <w:rsid w:val="00EF488F"/>
    <w:rsid w:val="00EF67B2"/>
    <w:rsid w:val="00EF71EC"/>
    <w:rsid w:val="00F00C56"/>
    <w:rsid w:val="00F01576"/>
    <w:rsid w:val="00F0230D"/>
    <w:rsid w:val="00F07844"/>
    <w:rsid w:val="00F143C6"/>
    <w:rsid w:val="00F15B94"/>
    <w:rsid w:val="00F15DC6"/>
    <w:rsid w:val="00F17224"/>
    <w:rsid w:val="00F17851"/>
    <w:rsid w:val="00F20DCA"/>
    <w:rsid w:val="00F24C12"/>
    <w:rsid w:val="00F24D9D"/>
    <w:rsid w:val="00F26FBA"/>
    <w:rsid w:val="00F27ED4"/>
    <w:rsid w:val="00F30058"/>
    <w:rsid w:val="00F301D2"/>
    <w:rsid w:val="00F307E0"/>
    <w:rsid w:val="00F30D0B"/>
    <w:rsid w:val="00F31291"/>
    <w:rsid w:val="00F3136F"/>
    <w:rsid w:val="00F31463"/>
    <w:rsid w:val="00F3222E"/>
    <w:rsid w:val="00F32C1E"/>
    <w:rsid w:val="00F3318C"/>
    <w:rsid w:val="00F33354"/>
    <w:rsid w:val="00F341AA"/>
    <w:rsid w:val="00F34D9F"/>
    <w:rsid w:val="00F359F1"/>
    <w:rsid w:val="00F3746F"/>
    <w:rsid w:val="00F3752D"/>
    <w:rsid w:val="00F37CB3"/>
    <w:rsid w:val="00F415B9"/>
    <w:rsid w:val="00F41D31"/>
    <w:rsid w:val="00F4324B"/>
    <w:rsid w:val="00F43E3D"/>
    <w:rsid w:val="00F441E3"/>
    <w:rsid w:val="00F444AC"/>
    <w:rsid w:val="00F4514A"/>
    <w:rsid w:val="00F47988"/>
    <w:rsid w:val="00F47F3C"/>
    <w:rsid w:val="00F50AAA"/>
    <w:rsid w:val="00F51D90"/>
    <w:rsid w:val="00F57F04"/>
    <w:rsid w:val="00F61C81"/>
    <w:rsid w:val="00F62890"/>
    <w:rsid w:val="00F62F5F"/>
    <w:rsid w:val="00F648DD"/>
    <w:rsid w:val="00F652E7"/>
    <w:rsid w:val="00F65925"/>
    <w:rsid w:val="00F66575"/>
    <w:rsid w:val="00F6748E"/>
    <w:rsid w:val="00F702F6"/>
    <w:rsid w:val="00F706B5"/>
    <w:rsid w:val="00F70A0A"/>
    <w:rsid w:val="00F72393"/>
    <w:rsid w:val="00F72738"/>
    <w:rsid w:val="00F72F5C"/>
    <w:rsid w:val="00F74ACA"/>
    <w:rsid w:val="00F756EB"/>
    <w:rsid w:val="00F7685B"/>
    <w:rsid w:val="00F803AD"/>
    <w:rsid w:val="00F80410"/>
    <w:rsid w:val="00F83FAB"/>
    <w:rsid w:val="00F84B07"/>
    <w:rsid w:val="00F84B9B"/>
    <w:rsid w:val="00F84CE5"/>
    <w:rsid w:val="00F84EDF"/>
    <w:rsid w:val="00F856F6"/>
    <w:rsid w:val="00F86ADC"/>
    <w:rsid w:val="00F876D6"/>
    <w:rsid w:val="00F87DAE"/>
    <w:rsid w:val="00F90401"/>
    <w:rsid w:val="00F907DA"/>
    <w:rsid w:val="00F92538"/>
    <w:rsid w:val="00F93E23"/>
    <w:rsid w:val="00F943F2"/>
    <w:rsid w:val="00FA0FCF"/>
    <w:rsid w:val="00FA12D9"/>
    <w:rsid w:val="00FA2582"/>
    <w:rsid w:val="00FA271B"/>
    <w:rsid w:val="00FA30F4"/>
    <w:rsid w:val="00FA401C"/>
    <w:rsid w:val="00FA65CB"/>
    <w:rsid w:val="00FA6D83"/>
    <w:rsid w:val="00FA6E2D"/>
    <w:rsid w:val="00FB0396"/>
    <w:rsid w:val="00FB2C16"/>
    <w:rsid w:val="00FB361D"/>
    <w:rsid w:val="00FB4D1C"/>
    <w:rsid w:val="00FB50F6"/>
    <w:rsid w:val="00FB64A4"/>
    <w:rsid w:val="00FB6D5D"/>
    <w:rsid w:val="00FB719E"/>
    <w:rsid w:val="00FB7912"/>
    <w:rsid w:val="00FC0246"/>
    <w:rsid w:val="00FC1D05"/>
    <w:rsid w:val="00FC21E8"/>
    <w:rsid w:val="00FC4A00"/>
    <w:rsid w:val="00FC4B80"/>
    <w:rsid w:val="00FC58A9"/>
    <w:rsid w:val="00FC71A4"/>
    <w:rsid w:val="00FD0461"/>
    <w:rsid w:val="00FD144C"/>
    <w:rsid w:val="00FD2242"/>
    <w:rsid w:val="00FD2960"/>
    <w:rsid w:val="00FD3483"/>
    <w:rsid w:val="00FD5A35"/>
    <w:rsid w:val="00FD6555"/>
    <w:rsid w:val="00FD6852"/>
    <w:rsid w:val="00FD6D9F"/>
    <w:rsid w:val="00FE0D7B"/>
    <w:rsid w:val="00FE3DD0"/>
    <w:rsid w:val="00FE44F5"/>
    <w:rsid w:val="00FE5B47"/>
    <w:rsid w:val="00FE5B92"/>
    <w:rsid w:val="00FE71CD"/>
    <w:rsid w:val="00FF05C1"/>
    <w:rsid w:val="00FF12B1"/>
    <w:rsid w:val="00FF20B0"/>
    <w:rsid w:val="00FF222E"/>
    <w:rsid w:val="00FF3451"/>
    <w:rsid w:val="00FF3B51"/>
    <w:rsid w:val="00FF5B67"/>
    <w:rsid w:val="00FF790E"/>
    <w:rsid w:val="04430553"/>
    <w:rsid w:val="0ABF9037"/>
    <w:rsid w:val="0C7488F5"/>
    <w:rsid w:val="1BCC262F"/>
    <w:rsid w:val="1F0ECD59"/>
    <w:rsid w:val="32E5AED9"/>
    <w:rsid w:val="3566643B"/>
    <w:rsid w:val="3B9C2242"/>
    <w:rsid w:val="451087E1"/>
    <w:rsid w:val="486312F1"/>
    <w:rsid w:val="499A1E9F"/>
    <w:rsid w:val="49B6C9AC"/>
    <w:rsid w:val="51701FDF"/>
    <w:rsid w:val="55108F48"/>
    <w:rsid w:val="5651E1EF"/>
    <w:rsid w:val="56D914B3"/>
    <w:rsid w:val="571D4159"/>
    <w:rsid w:val="590F47EA"/>
    <w:rsid w:val="5CFA14CF"/>
    <w:rsid w:val="5F373130"/>
    <w:rsid w:val="5F75DE4E"/>
    <w:rsid w:val="6214D6EE"/>
    <w:rsid w:val="68C4EB19"/>
    <w:rsid w:val="745772D3"/>
    <w:rsid w:val="7A7ECCCA"/>
    <w:rsid w:val="7D0672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E766F6"/>
  <w15:docId w15:val="{17DCE395-B4DE-47DB-AD8A-2C86BE08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0CAC"/>
    <w:rPr>
      <w:sz w:val="20"/>
      <w:szCs w:val="20"/>
    </w:rPr>
  </w:style>
  <w:style w:type="paragraph" w:styleId="Nadpis1">
    <w:name w:val="heading 1"/>
    <w:basedOn w:val="Normln"/>
    <w:next w:val="Normln"/>
    <w:link w:val="Nadpis1Char"/>
    <w:uiPriority w:val="9"/>
    <w:qFormat/>
    <w:rsid w:val="005E6EA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E6EAE"/>
    <w:pPr>
      <w:keepNext/>
      <w:outlineLvl w:val="1"/>
    </w:pPr>
    <w:rPr>
      <w:rFonts w:ascii="Cambria" w:hAnsi="Cambria"/>
      <w:b/>
      <w:bCs/>
      <w:i/>
      <w:iCs/>
      <w:sz w:val="28"/>
      <w:szCs w:val="28"/>
    </w:rPr>
  </w:style>
  <w:style w:type="paragraph" w:styleId="Nadpis3">
    <w:name w:val="heading 3"/>
    <w:basedOn w:val="Normln"/>
    <w:next w:val="Normln"/>
    <w:link w:val="Nadpis3Char"/>
    <w:uiPriority w:val="99"/>
    <w:qFormat/>
    <w:rsid w:val="005E6EA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5E6EAE"/>
    <w:pPr>
      <w:keepNext/>
      <w:jc w:val="center"/>
      <w:outlineLvl w:val="3"/>
    </w:pPr>
    <w:rPr>
      <w:rFonts w:ascii="Calibri" w:hAnsi="Calibri"/>
      <w:b/>
      <w:bCs/>
      <w:sz w:val="28"/>
      <w:szCs w:val="28"/>
    </w:rPr>
  </w:style>
  <w:style w:type="paragraph" w:styleId="Nadpis5">
    <w:name w:val="heading 5"/>
    <w:basedOn w:val="Normln"/>
    <w:next w:val="Normln"/>
    <w:link w:val="Nadpis5Char"/>
    <w:uiPriority w:val="99"/>
    <w:qFormat/>
    <w:rsid w:val="005E6EAE"/>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5E6EAE"/>
    <w:pPr>
      <w:keepNext/>
      <w:jc w:val="center"/>
      <w:outlineLvl w:val="5"/>
    </w:pPr>
    <w:rPr>
      <w:rFonts w:ascii="Calibri" w:hAnsi="Calibri"/>
      <w:b/>
      <w:bCs/>
    </w:rPr>
  </w:style>
  <w:style w:type="paragraph" w:styleId="Nadpis7">
    <w:name w:val="heading 7"/>
    <w:basedOn w:val="Normln"/>
    <w:next w:val="Normln"/>
    <w:link w:val="Nadpis7Char"/>
    <w:autoRedefine/>
    <w:uiPriority w:val="99"/>
    <w:qFormat/>
    <w:rsid w:val="00494944"/>
    <w:pPr>
      <w:keepNext/>
      <w:keepLines/>
      <w:jc w:val="center"/>
      <w:outlineLvl w:val="6"/>
    </w:pPr>
    <w:rPr>
      <w:rFonts w:ascii="Arial" w:hAnsi="Arial"/>
      <w:b/>
      <w:bCs/>
      <w:sz w:val="22"/>
      <w:szCs w:val="22"/>
      <w:u w:val="single"/>
    </w:rPr>
  </w:style>
  <w:style w:type="paragraph" w:styleId="Nadpis8">
    <w:name w:val="heading 8"/>
    <w:basedOn w:val="Normln"/>
    <w:next w:val="Normln"/>
    <w:link w:val="Nadpis8Char"/>
    <w:uiPriority w:val="99"/>
    <w:qFormat/>
    <w:rsid w:val="005E6EAE"/>
    <w:pPr>
      <w:keepNext/>
      <w:outlineLvl w:val="7"/>
    </w:pPr>
    <w:rPr>
      <w:rFonts w:ascii="Calibri" w:hAnsi="Calibri"/>
      <w:i/>
      <w:iCs/>
      <w:sz w:val="24"/>
      <w:szCs w:val="24"/>
    </w:rPr>
  </w:style>
  <w:style w:type="paragraph" w:styleId="Nadpis9">
    <w:name w:val="heading 9"/>
    <w:basedOn w:val="Normln"/>
    <w:next w:val="Normln"/>
    <w:link w:val="Nadpis9Char"/>
    <w:uiPriority w:val="99"/>
    <w:qFormat/>
    <w:rsid w:val="005E6EAE"/>
    <w:pPr>
      <w:keepNext/>
      <w:jc w:val="center"/>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D6BDC"/>
    <w:rPr>
      <w:rFonts w:ascii="Cambria" w:hAnsi="Cambria" w:cs="Times New Roman"/>
      <w:b/>
      <w:kern w:val="32"/>
      <w:sz w:val="32"/>
    </w:rPr>
  </w:style>
  <w:style w:type="character" w:customStyle="1" w:styleId="Nadpis2Char">
    <w:name w:val="Nadpis 2 Char"/>
    <w:basedOn w:val="Standardnpsmoodstavce"/>
    <w:link w:val="Nadpis2"/>
    <w:uiPriority w:val="99"/>
    <w:semiHidden/>
    <w:locked/>
    <w:rsid w:val="005D6BDC"/>
    <w:rPr>
      <w:rFonts w:ascii="Cambria" w:hAnsi="Cambria" w:cs="Times New Roman"/>
      <w:b/>
      <w:i/>
      <w:sz w:val="28"/>
    </w:rPr>
  </w:style>
  <w:style w:type="character" w:customStyle="1" w:styleId="Nadpis3Char">
    <w:name w:val="Nadpis 3 Char"/>
    <w:basedOn w:val="Standardnpsmoodstavce"/>
    <w:link w:val="Nadpis3"/>
    <w:uiPriority w:val="99"/>
    <w:semiHidden/>
    <w:locked/>
    <w:rsid w:val="005D6BDC"/>
    <w:rPr>
      <w:rFonts w:ascii="Cambria" w:hAnsi="Cambria" w:cs="Times New Roman"/>
      <w:b/>
      <w:sz w:val="26"/>
    </w:rPr>
  </w:style>
  <w:style w:type="character" w:customStyle="1" w:styleId="Nadpis4Char">
    <w:name w:val="Nadpis 4 Char"/>
    <w:basedOn w:val="Standardnpsmoodstavce"/>
    <w:link w:val="Nadpis4"/>
    <w:uiPriority w:val="99"/>
    <w:semiHidden/>
    <w:locked/>
    <w:rsid w:val="005D6BDC"/>
    <w:rPr>
      <w:rFonts w:ascii="Calibri" w:hAnsi="Calibri" w:cs="Times New Roman"/>
      <w:b/>
      <w:sz w:val="28"/>
    </w:rPr>
  </w:style>
  <w:style w:type="character" w:customStyle="1" w:styleId="Nadpis5Char">
    <w:name w:val="Nadpis 5 Char"/>
    <w:basedOn w:val="Standardnpsmoodstavce"/>
    <w:link w:val="Nadpis5"/>
    <w:uiPriority w:val="99"/>
    <w:semiHidden/>
    <w:locked/>
    <w:rsid w:val="005D6BDC"/>
    <w:rPr>
      <w:rFonts w:ascii="Calibri" w:hAnsi="Calibri" w:cs="Times New Roman"/>
      <w:b/>
      <w:i/>
      <w:sz w:val="26"/>
    </w:rPr>
  </w:style>
  <w:style w:type="character" w:customStyle="1" w:styleId="Nadpis6Char">
    <w:name w:val="Nadpis 6 Char"/>
    <w:basedOn w:val="Standardnpsmoodstavce"/>
    <w:link w:val="Nadpis6"/>
    <w:uiPriority w:val="99"/>
    <w:semiHidden/>
    <w:locked/>
    <w:rsid w:val="005D6BDC"/>
    <w:rPr>
      <w:rFonts w:ascii="Calibri" w:hAnsi="Calibri" w:cs="Times New Roman"/>
      <w:b/>
    </w:rPr>
  </w:style>
  <w:style w:type="character" w:customStyle="1" w:styleId="Nadpis7Char">
    <w:name w:val="Nadpis 7 Char"/>
    <w:basedOn w:val="Standardnpsmoodstavce"/>
    <w:link w:val="Nadpis7"/>
    <w:uiPriority w:val="99"/>
    <w:locked/>
    <w:rsid w:val="00494944"/>
    <w:rPr>
      <w:rFonts w:ascii="Arial" w:hAnsi="Arial"/>
      <w:b/>
      <w:bCs/>
      <w:u w:val="single"/>
    </w:rPr>
  </w:style>
  <w:style w:type="character" w:customStyle="1" w:styleId="Nadpis8Char">
    <w:name w:val="Nadpis 8 Char"/>
    <w:basedOn w:val="Standardnpsmoodstavce"/>
    <w:link w:val="Nadpis8"/>
    <w:uiPriority w:val="99"/>
    <w:semiHidden/>
    <w:locked/>
    <w:rsid w:val="005D6BDC"/>
    <w:rPr>
      <w:rFonts w:ascii="Calibri" w:hAnsi="Calibri" w:cs="Times New Roman"/>
      <w:i/>
      <w:sz w:val="24"/>
    </w:rPr>
  </w:style>
  <w:style w:type="character" w:customStyle="1" w:styleId="Nadpis9Char">
    <w:name w:val="Nadpis 9 Char"/>
    <w:basedOn w:val="Standardnpsmoodstavce"/>
    <w:link w:val="Nadpis9"/>
    <w:uiPriority w:val="99"/>
    <w:semiHidden/>
    <w:locked/>
    <w:rsid w:val="005D6BDC"/>
    <w:rPr>
      <w:rFonts w:ascii="Cambria" w:hAnsi="Cambria" w:cs="Times New Roman"/>
    </w:rPr>
  </w:style>
  <w:style w:type="paragraph" w:styleId="Zpat">
    <w:name w:val="footer"/>
    <w:basedOn w:val="Normln"/>
    <w:link w:val="ZpatChar"/>
    <w:uiPriority w:val="99"/>
    <w:rsid w:val="005E6EAE"/>
    <w:pPr>
      <w:tabs>
        <w:tab w:val="center" w:pos="4536"/>
        <w:tab w:val="right" w:pos="9072"/>
      </w:tabs>
    </w:pPr>
  </w:style>
  <w:style w:type="character" w:customStyle="1" w:styleId="ZpatChar">
    <w:name w:val="Zápatí Char"/>
    <w:basedOn w:val="Standardnpsmoodstavce"/>
    <w:link w:val="Zpat"/>
    <w:uiPriority w:val="99"/>
    <w:locked/>
    <w:rsid w:val="004217AB"/>
    <w:rPr>
      <w:rFonts w:cs="Times New Roman"/>
    </w:rPr>
  </w:style>
  <w:style w:type="character" w:styleId="slostrnky">
    <w:name w:val="page number"/>
    <w:basedOn w:val="Standardnpsmoodstavce"/>
    <w:uiPriority w:val="99"/>
    <w:rsid w:val="005E6EAE"/>
    <w:rPr>
      <w:rFonts w:cs="Times New Roman"/>
    </w:rPr>
  </w:style>
  <w:style w:type="paragraph" w:styleId="Zkladntext">
    <w:name w:val="Body Text"/>
    <w:basedOn w:val="Normln"/>
    <w:link w:val="ZkladntextChar"/>
    <w:uiPriority w:val="99"/>
    <w:rsid w:val="005E6EAE"/>
    <w:pPr>
      <w:jc w:val="both"/>
    </w:pPr>
  </w:style>
  <w:style w:type="character" w:customStyle="1" w:styleId="ZkladntextChar">
    <w:name w:val="Základní text Char"/>
    <w:basedOn w:val="Standardnpsmoodstavce"/>
    <w:link w:val="Zkladntext"/>
    <w:uiPriority w:val="99"/>
    <w:semiHidden/>
    <w:locked/>
    <w:rsid w:val="005D6BDC"/>
    <w:rPr>
      <w:rFonts w:cs="Times New Roman"/>
      <w:sz w:val="20"/>
    </w:rPr>
  </w:style>
  <w:style w:type="paragraph" w:customStyle="1" w:styleId="Zkladntext21">
    <w:name w:val="Základní text 21"/>
    <w:basedOn w:val="Normln"/>
    <w:uiPriority w:val="99"/>
    <w:rsid w:val="005E6EAE"/>
    <w:pPr>
      <w:jc w:val="both"/>
    </w:pPr>
    <w:rPr>
      <w:rFonts w:ascii="Arial" w:hAnsi="Arial" w:cs="Arial"/>
    </w:rPr>
  </w:style>
  <w:style w:type="paragraph" w:styleId="Zhlav">
    <w:name w:val="header"/>
    <w:basedOn w:val="Normln"/>
    <w:link w:val="ZhlavChar"/>
    <w:uiPriority w:val="99"/>
    <w:rsid w:val="005E6EAE"/>
    <w:pPr>
      <w:tabs>
        <w:tab w:val="center" w:pos="4536"/>
        <w:tab w:val="right" w:pos="9072"/>
      </w:tabs>
    </w:pPr>
  </w:style>
  <w:style w:type="character" w:customStyle="1" w:styleId="ZhlavChar">
    <w:name w:val="Záhlaví Char"/>
    <w:basedOn w:val="Standardnpsmoodstavce"/>
    <w:link w:val="Zhlav"/>
    <w:uiPriority w:val="99"/>
    <w:locked/>
    <w:rsid w:val="005D6BDC"/>
    <w:rPr>
      <w:rFonts w:cs="Times New Roman"/>
      <w:sz w:val="20"/>
    </w:rPr>
  </w:style>
  <w:style w:type="paragraph" w:styleId="Zkladntext2">
    <w:name w:val="Body Text 2"/>
    <w:basedOn w:val="Normln"/>
    <w:link w:val="Zkladntext2Char"/>
    <w:uiPriority w:val="99"/>
    <w:rsid w:val="005E6EAE"/>
    <w:pPr>
      <w:jc w:val="center"/>
    </w:pPr>
  </w:style>
  <w:style w:type="character" w:customStyle="1" w:styleId="Zkladntext2Char">
    <w:name w:val="Základní text 2 Char"/>
    <w:basedOn w:val="Standardnpsmoodstavce"/>
    <w:link w:val="Zkladntext2"/>
    <w:uiPriority w:val="99"/>
    <w:semiHidden/>
    <w:locked/>
    <w:rsid w:val="005D6BDC"/>
    <w:rPr>
      <w:rFonts w:cs="Times New Roman"/>
      <w:sz w:val="20"/>
    </w:rPr>
  </w:style>
  <w:style w:type="paragraph" w:styleId="Zkladntextodsazen2">
    <w:name w:val="Body Text Indent 2"/>
    <w:basedOn w:val="Normln"/>
    <w:link w:val="Zkladntextodsazen2Char"/>
    <w:uiPriority w:val="99"/>
    <w:rsid w:val="005E6EAE"/>
    <w:pPr>
      <w:tabs>
        <w:tab w:val="left" w:pos="2127"/>
      </w:tabs>
      <w:ind w:left="426"/>
      <w:jc w:val="both"/>
    </w:pPr>
  </w:style>
  <w:style w:type="character" w:customStyle="1" w:styleId="Zkladntextodsazen2Char">
    <w:name w:val="Základní text odsazený 2 Char"/>
    <w:basedOn w:val="Standardnpsmoodstavce"/>
    <w:link w:val="Zkladntextodsazen2"/>
    <w:uiPriority w:val="99"/>
    <w:semiHidden/>
    <w:locked/>
    <w:rsid w:val="005D6BDC"/>
    <w:rPr>
      <w:rFonts w:cs="Times New Roman"/>
      <w:sz w:val="20"/>
    </w:rPr>
  </w:style>
  <w:style w:type="paragraph" w:styleId="Zkladntext3">
    <w:name w:val="Body Text 3"/>
    <w:basedOn w:val="Normln"/>
    <w:link w:val="Zkladntext3Char"/>
    <w:uiPriority w:val="99"/>
    <w:rsid w:val="005E6EAE"/>
    <w:pPr>
      <w:jc w:val="both"/>
    </w:pPr>
    <w:rPr>
      <w:sz w:val="16"/>
      <w:szCs w:val="16"/>
    </w:rPr>
  </w:style>
  <w:style w:type="character" w:customStyle="1" w:styleId="Zkladntext3Char">
    <w:name w:val="Základní text 3 Char"/>
    <w:basedOn w:val="Standardnpsmoodstavce"/>
    <w:link w:val="Zkladntext3"/>
    <w:uiPriority w:val="99"/>
    <w:semiHidden/>
    <w:locked/>
    <w:rsid w:val="005D6BDC"/>
    <w:rPr>
      <w:rFonts w:cs="Times New Roman"/>
      <w:sz w:val="16"/>
    </w:rPr>
  </w:style>
  <w:style w:type="paragraph" w:styleId="Zkladntextodsazen">
    <w:name w:val="Body Text Indent"/>
    <w:basedOn w:val="Normln"/>
    <w:link w:val="ZkladntextodsazenChar"/>
    <w:uiPriority w:val="99"/>
    <w:rsid w:val="005E6EAE"/>
    <w:pPr>
      <w:tabs>
        <w:tab w:val="left" w:pos="0"/>
      </w:tabs>
      <w:ind w:left="360"/>
      <w:jc w:val="both"/>
    </w:pPr>
  </w:style>
  <w:style w:type="character" w:customStyle="1" w:styleId="ZkladntextodsazenChar">
    <w:name w:val="Základní text odsazený Char"/>
    <w:basedOn w:val="Standardnpsmoodstavce"/>
    <w:link w:val="Zkladntextodsazen"/>
    <w:uiPriority w:val="99"/>
    <w:semiHidden/>
    <w:locked/>
    <w:rsid w:val="005D6BDC"/>
    <w:rPr>
      <w:rFonts w:cs="Times New Roman"/>
      <w:sz w:val="20"/>
    </w:rPr>
  </w:style>
  <w:style w:type="paragraph" w:styleId="Zkladntextodsazen3">
    <w:name w:val="Body Text Indent 3"/>
    <w:basedOn w:val="Normln"/>
    <w:link w:val="Zkladntextodsazen3Char"/>
    <w:uiPriority w:val="99"/>
    <w:rsid w:val="005E6EAE"/>
    <w:pPr>
      <w:ind w:left="709"/>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5D6BDC"/>
    <w:rPr>
      <w:rFonts w:cs="Times New Roman"/>
      <w:sz w:val="16"/>
    </w:rPr>
  </w:style>
  <w:style w:type="paragraph" w:styleId="Prosttext">
    <w:name w:val="Plain Text"/>
    <w:basedOn w:val="Normln"/>
    <w:link w:val="ProsttextChar"/>
    <w:uiPriority w:val="99"/>
    <w:rsid w:val="005E6EAE"/>
    <w:rPr>
      <w:rFonts w:ascii="Courier New" w:hAnsi="Courier New"/>
    </w:rPr>
  </w:style>
  <w:style w:type="character" w:customStyle="1" w:styleId="ProsttextChar">
    <w:name w:val="Prostý text Char"/>
    <w:basedOn w:val="Standardnpsmoodstavce"/>
    <w:link w:val="Prosttext"/>
    <w:uiPriority w:val="99"/>
    <w:semiHidden/>
    <w:locked/>
    <w:rsid w:val="005D6BDC"/>
    <w:rPr>
      <w:rFonts w:ascii="Courier New" w:hAnsi="Courier New" w:cs="Times New Roman"/>
      <w:sz w:val="20"/>
    </w:rPr>
  </w:style>
  <w:style w:type="paragraph" w:styleId="Seznam2">
    <w:name w:val="List 2"/>
    <w:basedOn w:val="Normln"/>
    <w:uiPriority w:val="99"/>
    <w:rsid w:val="005E6EAE"/>
    <w:pPr>
      <w:ind w:left="566" w:hanging="283"/>
    </w:pPr>
  </w:style>
  <w:style w:type="paragraph" w:styleId="Nzev">
    <w:name w:val="Title"/>
    <w:basedOn w:val="Normln"/>
    <w:link w:val="NzevChar"/>
    <w:uiPriority w:val="99"/>
    <w:qFormat/>
    <w:rsid w:val="00AA1E9E"/>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D6BDC"/>
    <w:rPr>
      <w:rFonts w:ascii="Cambria" w:hAnsi="Cambria" w:cs="Times New Roman"/>
      <w:b/>
      <w:kern w:val="28"/>
      <w:sz w:val="32"/>
    </w:rPr>
  </w:style>
  <w:style w:type="paragraph" w:customStyle="1" w:styleId="Rozloendokumentu1">
    <w:name w:val="Rozložení dokumentu1"/>
    <w:basedOn w:val="Normln"/>
    <w:uiPriority w:val="99"/>
    <w:semiHidden/>
    <w:rsid w:val="00E6697C"/>
    <w:pPr>
      <w:shd w:val="clear" w:color="auto" w:fill="000080"/>
    </w:pPr>
    <w:rPr>
      <w:rFonts w:ascii="Tahoma" w:hAnsi="Tahoma" w:cs="Tahoma"/>
    </w:rPr>
  </w:style>
  <w:style w:type="paragraph" w:styleId="Textbubliny">
    <w:name w:val="Balloon Text"/>
    <w:basedOn w:val="Normln"/>
    <w:link w:val="TextbublinyChar"/>
    <w:uiPriority w:val="99"/>
    <w:semiHidden/>
    <w:rsid w:val="00580CAC"/>
  </w:style>
  <w:style w:type="character" w:customStyle="1" w:styleId="TextbublinyChar">
    <w:name w:val="Text bubliny Char"/>
    <w:basedOn w:val="Standardnpsmoodstavce"/>
    <w:link w:val="Textbubliny"/>
    <w:uiPriority w:val="99"/>
    <w:semiHidden/>
    <w:locked/>
    <w:rsid w:val="00580CAC"/>
    <w:rPr>
      <w:rFonts w:cs="Times New Roman"/>
      <w:sz w:val="20"/>
    </w:rPr>
  </w:style>
  <w:style w:type="paragraph" w:styleId="Seznam">
    <w:name w:val="List"/>
    <w:basedOn w:val="Normln"/>
    <w:uiPriority w:val="99"/>
    <w:rsid w:val="00A034DD"/>
    <w:pPr>
      <w:ind w:left="283" w:hanging="283"/>
    </w:pPr>
  </w:style>
  <w:style w:type="paragraph" w:styleId="Osloven">
    <w:name w:val="Salutation"/>
    <w:basedOn w:val="Normln"/>
    <w:next w:val="Normln"/>
    <w:link w:val="OslovenChar"/>
    <w:uiPriority w:val="99"/>
    <w:rsid w:val="00A034DD"/>
  </w:style>
  <w:style w:type="character" w:customStyle="1" w:styleId="OslovenChar">
    <w:name w:val="Oslovení Char"/>
    <w:basedOn w:val="Standardnpsmoodstavce"/>
    <w:link w:val="Osloven"/>
    <w:uiPriority w:val="99"/>
    <w:semiHidden/>
    <w:locked/>
    <w:rsid w:val="005D6BDC"/>
    <w:rPr>
      <w:rFonts w:cs="Times New Roman"/>
      <w:sz w:val="20"/>
    </w:rPr>
  </w:style>
  <w:style w:type="character" w:styleId="Odkaznakoment">
    <w:name w:val="annotation reference"/>
    <w:basedOn w:val="Standardnpsmoodstavce"/>
    <w:uiPriority w:val="99"/>
    <w:semiHidden/>
    <w:rsid w:val="001A5939"/>
    <w:rPr>
      <w:rFonts w:cs="Times New Roman"/>
      <w:sz w:val="16"/>
    </w:rPr>
  </w:style>
  <w:style w:type="paragraph" w:styleId="Textkomente">
    <w:name w:val="annotation text"/>
    <w:basedOn w:val="Normln"/>
    <w:link w:val="TextkomenteChar"/>
    <w:uiPriority w:val="99"/>
    <w:semiHidden/>
    <w:rsid w:val="001A5939"/>
  </w:style>
  <w:style w:type="character" w:customStyle="1" w:styleId="TextkomenteChar">
    <w:name w:val="Text komentáře Char"/>
    <w:basedOn w:val="Standardnpsmoodstavce"/>
    <w:link w:val="Textkomente"/>
    <w:uiPriority w:val="99"/>
    <w:locked/>
    <w:rsid w:val="005D6BDC"/>
    <w:rPr>
      <w:rFonts w:cs="Times New Roman"/>
      <w:sz w:val="20"/>
    </w:rPr>
  </w:style>
  <w:style w:type="paragraph" w:styleId="Pedmtkomente">
    <w:name w:val="annotation subject"/>
    <w:basedOn w:val="Textkomente"/>
    <w:next w:val="Textkomente"/>
    <w:link w:val="PedmtkomenteChar"/>
    <w:uiPriority w:val="99"/>
    <w:semiHidden/>
    <w:rsid w:val="001A5939"/>
    <w:rPr>
      <w:b/>
      <w:bCs/>
    </w:rPr>
  </w:style>
  <w:style w:type="character" w:customStyle="1" w:styleId="PedmtkomenteChar">
    <w:name w:val="Předmět komentáře Char"/>
    <w:basedOn w:val="TextkomenteChar"/>
    <w:link w:val="Pedmtkomente"/>
    <w:uiPriority w:val="99"/>
    <w:semiHidden/>
    <w:locked/>
    <w:rsid w:val="005D6BDC"/>
    <w:rPr>
      <w:rFonts w:cs="Times New Roman"/>
      <w:b/>
      <w:sz w:val="20"/>
    </w:rPr>
  </w:style>
  <w:style w:type="paragraph" w:styleId="Odstavecseseznamem">
    <w:name w:val="List Paragraph"/>
    <w:basedOn w:val="Normln"/>
    <w:uiPriority w:val="99"/>
    <w:qFormat/>
    <w:rsid w:val="003155B6"/>
    <w:pPr>
      <w:ind w:left="708"/>
    </w:pPr>
  </w:style>
  <w:style w:type="character" w:customStyle="1" w:styleId="fa1">
    <w:name w:val="fa1"/>
    <w:uiPriority w:val="99"/>
    <w:rsid w:val="00DE010E"/>
    <w:rPr>
      <w:rFonts w:ascii="Courier New" w:hAnsi="Courier New"/>
      <w:sz w:val="19"/>
    </w:rPr>
  </w:style>
  <w:style w:type="paragraph" w:customStyle="1" w:styleId="Zkladntext211">
    <w:name w:val="Základní text 211"/>
    <w:basedOn w:val="Normln"/>
    <w:uiPriority w:val="99"/>
    <w:rsid w:val="00686CE2"/>
    <w:pPr>
      <w:suppressAutoHyphens/>
      <w:jc w:val="center"/>
    </w:pPr>
    <w:rPr>
      <w:rFonts w:ascii="Arial" w:hAnsi="Arial" w:cs="Arial"/>
      <w:lang w:eastAsia="ar-SA"/>
    </w:rPr>
  </w:style>
  <w:style w:type="paragraph" w:customStyle="1" w:styleId="Zkladntextodsazen31">
    <w:name w:val="Základní text odsazený 31"/>
    <w:basedOn w:val="Normln"/>
    <w:uiPriority w:val="99"/>
    <w:rsid w:val="00686CE2"/>
    <w:pPr>
      <w:suppressAutoHyphens/>
      <w:ind w:left="709"/>
      <w:jc w:val="both"/>
    </w:pPr>
    <w:rPr>
      <w:rFonts w:ascii="Arial" w:hAnsi="Arial" w:cs="Arial"/>
      <w:lang w:eastAsia="ar-SA"/>
    </w:rPr>
  </w:style>
  <w:style w:type="paragraph" w:customStyle="1" w:styleId="BodyText21">
    <w:name w:val="Body Text 21"/>
    <w:basedOn w:val="Normln"/>
    <w:uiPriority w:val="99"/>
    <w:rsid w:val="00E85CCE"/>
    <w:pPr>
      <w:suppressAutoHyphens/>
      <w:jc w:val="both"/>
    </w:pPr>
    <w:rPr>
      <w:rFonts w:ascii="Arial" w:hAnsi="Arial" w:cs="Arial"/>
      <w:lang w:eastAsia="ar-SA"/>
    </w:rPr>
  </w:style>
  <w:style w:type="paragraph" w:customStyle="1" w:styleId="Odstavecseseznamem1">
    <w:name w:val="Odstavec se seznamem1"/>
    <w:basedOn w:val="Normln"/>
    <w:uiPriority w:val="99"/>
    <w:rsid w:val="004217AB"/>
    <w:pPr>
      <w:suppressAutoHyphens/>
      <w:ind w:left="708"/>
    </w:pPr>
    <w:rPr>
      <w:lang w:eastAsia="ar-SA"/>
    </w:rPr>
  </w:style>
  <w:style w:type="paragraph" w:customStyle="1" w:styleId="Export01">
    <w:name w:val="Export 01"/>
    <w:basedOn w:val="Normln"/>
    <w:uiPriority w:val="99"/>
    <w:rsid w:val="00162211"/>
    <w:pPr>
      <w:widowControl w:val="0"/>
    </w:pPr>
    <w:rPr>
      <w:rFonts w:ascii="Avinion" w:hAnsi="Avinion" w:cs="Avinion"/>
      <w:noProof/>
      <w:sz w:val="24"/>
      <w:szCs w:val="24"/>
    </w:rPr>
  </w:style>
  <w:style w:type="character" w:customStyle="1" w:styleId="st1">
    <w:name w:val="st1"/>
    <w:uiPriority w:val="99"/>
    <w:rsid w:val="00565496"/>
  </w:style>
  <w:style w:type="paragraph" w:styleId="Rozloendokumentu">
    <w:name w:val="Document Map"/>
    <w:basedOn w:val="Normln"/>
    <w:link w:val="RozloendokumentuChar"/>
    <w:uiPriority w:val="99"/>
    <w:semiHidden/>
    <w:rsid w:val="0088773B"/>
    <w:pPr>
      <w:shd w:val="clear" w:color="auto" w:fill="000080"/>
    </w:pPr>
    <w:rPr>
      <w:sz w:val="2"/>
      <w:szCs w:val="2"/>
    </w:rPr>
  </w:style>
  <w:style w:type="character" w:customStyle="1" w:styleId="RozloendokumentuChar">
    <w:name w:val="Rozložení dokumentu Char"/>
    <w:basedOn w:val="Standardnpsmoodstavce"/>
    <w:link w:val="Rozloendokumentu"/>
    <w:uiPriority w:val="99"/>
    <w:semiHidden/>
    <w:locked/>
    <w:rsid w:val="005D6BDC"/>
    <w:rPr>
      <w:rFonts w:cs="Times New Roman"/>
      <w:sz w:val="2"/>
    </w:rPr>
  </w:style>
  <w:style w:type="character" w:styleId="Hypertextovodkaz">
    <w:name w:val="Hyperlink"/>
    <w:basedOn w:val="Standardnpsmoodstavce"/>
    <w:uiPriority w:val="99"/>
    <w:locked/>
    <w:rsid w:val="00C17F84"/>
    <w:rPr>
      <w:rFonts w:cs="Times New Roman"/>
      <w:color w:val="0000FF"/>
      <w:u w:val="single"/>
    </w:rPr>
  </w:style>
  <w:style w:type="paragraph" w:customStyle="1" w:styleId="Zkladntext22">
    <w:name w:val="Základní text 22"/>
    <w:basedOn w:val="Normln"/>
    <w:uiPriority w:val="99"/>
    <w:rsid w:val="00C17F84"/>
    <w:pPr>
      <w:suppressAutoHyphens/>
      <w:jc w:val="both"/>
    </w:pPr>
    <w:rPr>
      <w:rFonts w:ascii="Arial" w:hAnsi="Arial" w:cs="Arial"/>
      <w:lang w:eastAsia="ar-SA"/>
    </w:rPr>
  </w:style>
  <w:style w:type="paragraph" w:customStyle="1" w:styleId="lneksmlouvytextPVL">
    <w:name w:val="Článek smlouvy text (PVL)"/>
    <w:basedOn w:val="Normln"/>
    <w:link w:val="lneksmlouvytextPVLChar"/>
    <w:qFormat/>
    <w:rsid w:val="008F7BE9"/>
    <w:pPr>
      <w:numPr>
        <w:ilvl w:val="1"/>
        <w:numId w:val="7"/>
      </w:numPr>
      <w:tabs>
        <w:tab w:val="left" w:pos="426"/>
      </w:tabs>
      <w:jc w:val="both"/>
      <w:outlineLvl w:val="1"/>
    </w:pPr>
    <w:rPr>
      <w:rFonts w:ascii="Arial" w:hAnsi="Arial"/>
      <w:sz w:val="22"/>
      <w:lang w:eastAsia="en-US"/>
    </w:rPr>
  </w:style>
  <w:style w:type="paragraph" w:customStyle="1" w:styleId="lneksmlouvynadpisPVL">
    <w:name w:val="Článek smlouvy nadpis (PVL)"/>
    <w:basedOn w:val="Normln"/>
    <w:qFormat/>
    <w:rsid w:val="008F7BE9"/>
    <w:pPr>
      <w:numPr>
        <w:numId w:val="7"/>
      </w:numPr>
      <w:tabs>
        <w:tab w:val="left" w:pos="426"/>
      </w:tabs>
      <w:spacing w:before="120" w:after="120"/>
      <w:jc w:val="center"/>
      <w:outlineLvl w:val="0"/>
    </w:pPr>
    <w:rPr>
      <w:rFonts w:ascii="Arial" w:hAnsi="Arial"/>
      <w:b/>
      <w:sz w:val="22"/>
      <w:szCs w:val="22"/>
      <w:u w:val="single"/>
      <w:lang w:eastAsia="en-US"/>
    </w:rPr>
  </w:style>
  <w:style w:type="paragraph" w:customStyle="1" w:styleId="SeznamsmlouvaPVL">
    <w:name w:val="Seznam smlouva (PVL)"/>
    <w:basedOn w:val="lneksmlouvytextPVL"/>
    <w:link w:val="SeznamsmlouvaPVLChar"/>
    <w:qFormat/>
    <w:rsid w:val="008F7BE9"/>
    <w:pPr>
      <w:numPr>
        <w:ilvl w:val="2"/>
      </w:numPr>
      <w:tabs>
        <w:tab w:val="clear" w:pos="426"/>
        <w:tab w:val="left" w:pos="851"/>
      </w:tabs>
      <w:ind w:left="1080"/>
    </w:pPr>
  </w:style>
  <w:style w:type="character" w:customStyle="1" w:styleId="lneksmlouvytextPVLChar">
    <w:name w:val="Článek smlouvy text (PVL) Char"/>
    <w:link w:val="lneksmlouvytextPVL"/>
    <w:locked/>
    <w:rsid w:val="008F7BE9"/>
    <w:rPr>
      <w:rFonts w:ascii="Arial" w:hAnsi="Arial"/>
      <w:szCs w:val="20"/>
      <w:lang w:eastAsia="en-US"/>
    </w:rPr>
  </w:style>
  <w:style w:type="paragraph" w:customStyle="1" w:styleId="Meziodstavce">
    <w:name w:val="Meziodstavce"/>
    <w:basedOn w:val="Normln"/>
    <w:link w:val="MeziodstavceChar"/>
    <w:qFormat/>
    <w:rsid w:val="008F7BE9"/>
    <w:pPr>
      <w:jc w:val="both"/>
      <w:outlineLvl w:val="1"/>
    </w:pPr>
    <w:rPr>
      <w:rFonts w:ascii="Arial" w:hAnsi="Arial"/>
      <w:sz w:val="22"/>
      <w:lang w:eastAsia="en-US"/>
    </w:rPr>
  </w:style>
  <w:style w:type="character" w:customStyle="1" w:styleId="MeziodstavceChar">
    <w:name w:val="Meziodstavce Char"/>
    <w:link w:val="Meziodstavce"/>
    <w:locked/>
    <w:rsid w:val="008F7BE9"/>
    <w:rPr>
      <w:rFonts w:ascii="Arial" w:hAnsi="Arial"/>
      <w:sz w:val="22"/>
      <w:lang w:eastAsia="en-US"/>
    </w:rPr>
  </w:style>
  <w:style w:type="paragraph" w:styleId="Revize">
    <w:name w:val="Revision"/>
    <w:hidden/>
    <w:uiPriority w:val="99"/>
    <w:semiHidden/>
    <w:rsid w:val="001D1A4B"/>
    <w:rPr>
      <w:sz w:val="20"/>
      <w:szCs w:val="20"/>
    </w:rPr>
  </w:style>
  <w:style w:type="character" w:customStyle="1" w:styleId="SeznamsmlouvaPVLChar">
    <w:name w:val="Seznam smlouva (PVL) Char"/>
    <w:link w:val="SeznamsmlouvaPVL"/>
    <w:rsid w:val="00B30370"/>
    <w:rPr>
      <w:rFonts w:ascii="Arial" w:hAnsi="Arial"/>
      <w:szCs w:val="20"/>
      <w:lang w:eastAsia="en-US"/>
    </w:rPr>
  </w:style>
  <w:style w:type="paragraph" w:customStyle="1" w:styleId="SamostatntextpodlnekPVL">
    <w:name w:val="Samostatný text pod článek (PVL)"/>
    <w:basedOn w:val="Normln"/>
    <w:link w:val="SamostatntextpodlnekPVLChar"/>
    <w:qFormat/>
    <w:rsid w:val="00B30370"/>
    <w:pPr>
      <w:ind w:left="425"/>
      <w:jc w:val="both"/>
    </w:pPr>
    <w:rPr>
      <w:rFonts w:ascii="Arial" w:eastAsia="Calibri" w:hAnsi="Arial"/>
      <w:sz w:val="22"/>
      <w:szCs w:val="22"/>
      <w:lang w:eastAsia="en-US"/>
    </w:rPr>
  </w:style>
  <w:style w:type="character" w:customStyle="1" w:styleId="SamostatntextpodlnekPVLChar">
    <w:name w:val="Samostatný text pod článek (PVL) Char"/>
    <w:link w:val="SamostatntextpodlnekPVL"/>
    <w:rsid w:val="00B30370"/>
    <w:rPr>
      <w:rFonts w:ascii="Arial" w:eastAsia="Calibri" w:hAnsi="Arial"/>
      <w:lang w:eastAsia="en-US"/>
    </w:rPr>
  </w:style>
  <w:style w:type="paragraph" w:customStyle="1" w:styleId="Identifikacepoddodavatel">
    <w:name w:val="Identifikace poddodavatelů"/>
    <w:basedOn w:val="SamostatntextpodlnekPVL"/>
    <w:link w:val="IdentifikacepoddodavatelChar"/>
    <w:qFormat/>
    <w:rsid w:val="00B30370"/>
    <w:pPr>
      <w:tabs>
        <w:tab w:val="left" w:pos="1985"/>
      </w:tabs>
      <w:ind w:left="1985" w:hanging="1560"/>
    </w:pPr>
  </w:style>
  <w:style w:type="character" w:customStyle="1" w:styleId="IdentifikacepoddodavatelChar">
    <w:name w:val="Identifikace poddodavatelů Char"/>
    <w:basedOn w:val="SamostatntextpodlnekPVLChar"/>
    <w:link w:val="Identifikacepoddodavatel"/>
    <w:rsid w:val="00B30370"/>
    <w:rPr>
      <w:rFonts w:ascii="Arial" w:eastAsia="Calibri" w:hAnsi="Arial"/>
      <w:lang w:eastAsia="en-US"/>
    </w:rPr>
  </w:style>
  <w:style w:type="table" w:styleId="Mkatabulky">
    <w:name w:val="Table Grid"/>
    <w:basedOn w:val="Normlntabulka"/>
    <w:uiPriority w:val="59"/>
    <w:locked/>
    <w:rsid w:val="0095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kzkladnmuseznamu">
    <w:name w:val="Odrážka k základnímu seznamu"/>
    <w:basedOn w:val="Odrkanamstoseznamu"/>
    <w:qFormat/>
    <w:rsid w:val="00CD2C70"/>
    <w:pPr>
      <w:numPr>
        <w:ilvl w:val="1"/>
      </w:numPr>
      <w:tabs>
        <w:tab w:val="num" w:pos="1440"/>
      </w:tabs>
      <w:ind w:left="1440"/>
    </w:pPr>
  </w:style>
  <w:style w:type="paragraph" w:customStyle="1" w:styleId="Odrkanamstoseznamu">
    <w:name w:val="Odrážka namísto seznamu"/>
    <w:basedOn w:val="Normln"/>
    <w:link w:val="OdrkanamstoseznamuChar"/>
    <w:qFormat/>
    <w:rsid w:val="00CD2C70"/>
    <w:pPr>
      <w:numPr>
        <w:numId w:val="10"/>
      </w:numPr>
      <w:jc w:val="both"/>
    </w:pPr>
    <w:rPr>
      <w:rFonts w:ascii="Arial" w:eastAsia="Calibri" w:hAnsi="Arial"/>
      <w:sz w:val="22"/>
      <w:szCs w:val="22"/>
      <w:lang w:eastAsia="en-US"/>
    </w:rPr>
  </w:style>
  <w:style w:type="character" w:customStyle="1" w:styleId="OdrkanamstoseznamuChar">
    <w:name w:val="Odrážka namísto seznamu Char"/>
    <w:link w:val="Odrkanamstoseznamu"/>
    <w:rsid w:val="00CD2C70"/>
    <w:rPr>
      <w:rFonts w:ascii="Arial" w:eastAsia="Calibri" w:hAnsi="Arial"/>
      <w:lang w:eastAsia="en-US"/>
    </w:rPr>
  </w:style>
  <w:style w:type="paragraph" w:customStyle="1" w:styleId="Textnormln">
    <w:name w:val="Text normální"/>
    <w:link w:val="TextnormlnChar"/>
    <w:qFormat/>
    <w:rsid w:val="00FC0246"/>
    <w:pPr>
      <w:ind w:left="851"/>
      <w:jc w:val="both"/>
    </w:pPr>
    <w:rPr>
      <w:rFonts w:ascii="Arial" w:eastAsia="Calibri" w:hAnsi="Arial"/>
      <w:lang w:eastAsia="en-US"/>
    </w:rPr>
  </w:style>
  <w:style w:type="character" w:customStyle="1" w:styleId="TextnormlnChar">
    <w:name w:val="Text normální Char"/>
    <w:link w:val="Textnormln"/>
    <w:rsid w:val="00FC0246"/>
    <w:rPr>
      <w:rFonts w:ascii="Arial" w:eastAsia="Calibri" w:hAnsi="Arial"/>
      <w:lang w:eastAsia="en-US"/>
    </w:rPr>
  </w:style>
  <w:style w:type="paragraph" w:customStyle="1" w:styleId="TextnormlnPVL">
    <w:name w:val="Text normální (PVL)"/>
    <w:basedOn w:val="Normln"/>
    <w:link w:val="TextnormlnPVLChar"/>
    <w:qFormat/>
    <w:rsid w:val="00867DF5"/>
    <w:pPr>
      <w:jc w:val="both"/>
      <w:outlineLvl w:val="1"/>
    </w:pPr>
    <w:rPr>
      <w:rFonts w:ascii="Arial" w:eastAsia="Calibri" w:hAnsi="Arial"/>
      <w:sz w:val="22"/>
      <w:szCs w:val="22"/>
      <w:lang w:eastAsia="en-US"/>
    </w:rPr>
  </w:style>
  <w:style w:type="character" w:customStyle="1" w:styleId="TextnormlnPVLChar">
    <w:name w:val="Text normální (PVL) Char"/>
    <w:link w:val="TextnormlnPVL"/>
    <w:rsid w:val="00867DF5"/>
    <w:rPr>
      <w:rFonts w:ascii="Arial" w:eastAsia="Calibri" w:hAnsi="Arial"/>
      <w:lang w:eastAsia="en-US"/>
    </w:rPr>
  </w:style>
  <w:style w:type="paragraph" w:customStyle="1" w:styleId="Odst">
    <w:name w:val="Odst."/>
    <w:basedOn w:val="Normln"/>
    <w:link w:val="OdstChar"/>
    <w:uiPriority w:val="1"/>
    <w:qFormat/>
    <w:rsid w:val="00867DF5"/>
    <w:pPr>
      <w:numPr>
        <w:ilvl w:val="1"/>
        <w:numId w:val="11"/>
      </w:numPr>
      <w:spacing w:before="200" w:after="200"/>
      <w:jc w:val="both"/>
    </w:pPr>
    <w:rPr>
      <w:rFonts w:ascii="Arial" w:eastAsia="Calibri" w:hAnsi="Arial" w:cs="Calibri"/>
      <w:sz w:val="22"/>
      <w:szCs w:val="22"/>
      <w:lang w:eastAsia="en-US"/>
    </w:rPr>
  </w:style>
  <w:style w:type="paragraph" w:customStyle="1" w:styleId="l">
    <w:name w:val="Čl."/>
    <w:basedOn w:val="Normln"/>
    <w:next w:val="Odst"/>
    <w:link w:val="lChar"/>
    <w:qFormat/>
    <w:rsid w:val="00867DF5"/>
    <w:pPr>
      <w:keepNext/>
      <w:numPr>
        <w:numId w:val="11"/>
      </w:numPr>
      <w:spacing w:before="300" w:after="200"/>
      <w:jc w:val="center"/>
      <w:outlineLvl w:val="0"/>
    </w:pPr>
    <w:rPr>
      <w:rFonts w:ascii="Arial" w:eastAsia="Calibri" w:hAnsi="Arial" w:cs="Calibri"/>
      <w:b/>
      <w:sz w:val="22"/>
      <w:szCs w:val="22"/>
      <w:u w:val="single"/>
      <w:lang w:eastAsia="en-US"/>
    </w:rPr>
  </w:style>
  <w:style w:type="paragraph" w:customStyle="1" w:styleId="Psm">
    <w:name w:val="Písm."/>
    <w:basedOn w:val="Normln"/>
    <w:link w:val="PsmChar"/>
    <w:uiPriority w:val="3"/>
    <w:qFormat/>
    <w:rsid w:val="00867DF5"/>
    <w:pPr>
      <w:numPr>
        <w:ilvl w:val="2"/>
        <w:numId w:val="11"/>
      </w:numPr>
      <w:spacing w:after="100"/>
      <w:jc w:val="both"/>
    </w:pPr>
    <w:rPr>
      <w:rFonts w:ascii="Arial" w:eastAsia="Calibri" w:hAnsi="Arial" w:cs="Calibri"/>
      <w:sz w:val="22"/>
      <w:szCs w:val="22"/>
      <w:lang w:eastAsia="en-US"/>
    </w:rPr>
  </w:style>
  <w:style w:type="character" w:customStyle="1" w:styleId="OdstChar">
    <w:name w:val="Odst. Char"/>
    <w:link w:val="Odst"/>
    <w:uiPriority w:val="1"/>
    <w:rsid w:val="00867DF5"/>
    <w:rPr>
      <w:rFonts w:ascii="Arial" w:eastAsia="Calibri" w:hAnsi="Arial" w:cs="Calibri"/>
      <w:lang w:eastAsia="en-US"/>
    </w:rPr>
  </w:style>
  <w:style w:type="paragraph" w:customStyle="1" w:styleId="Seznam-slo">
    <w:name w:val="Seznam - číslo"/>
    <w:basedOn w:val="Psm"/>
    <w:link w:val="Seznam-sloChar"/>
    <w:uiPriority w:val="5"/>
    <w:qFormat/>
    <w:rsid w:val="00867DF5"/>
    <w:pPr>
      <w:numPr>
        <w:ilvl w:val="3"/>
      </w:numPr>
    </w:pPr>
  </w:style>
  <w:style w:type="paragraph" w:customStyle="1" w:styleId="Seznam-psm">
    <w:name w:val="Seznam - písm."/>
    <w:basedOn w:val="Seznam-slo"/>
    <w:uiPriority w:val="5"/>
    <w:qFormat/>
    <w:rsid w:val="00867DF5"/>
    <w:pPr>
      <w:numPr>
        <w:ilvl w:val="4"/>
      </w:numPr>
    </w:pPr>
  </w:style>
  <w:style w:type="paragraph" w:customStyle="1" w:styleId="Seznam-odrka">
    <w:name w:val="Seznam - odrážka"/>
    <w:basedOn w:val="Seznam-psm"/>
    <w:uiPriority w:val="5"/>
    <w:qFormat/>
    <w:rsid w:val="00867DF5"/>
    <w:pPr>
      <w:numPr>
        <w:ilvl w:val="5"/>
      </w:numPr>
    </w:pPr>
  </w:style>
  <w:style w:type="paragraph" w:styleId="Bezmezer">
    <w:name w:val="No Spacing"/>
    <w:uiPriority w:val="6"/>
    <w:qFormat/>
    <w:rsid w:val="00BB65EA"/>
    <w:pPr>
      <w:jc w:val="both"/>
    </w:pPr>
    <w:rPr>
      <w:rFonts w:ascii="Arial" w:eastAsia="Calibri" w:hAnsi="Arial" w:cs="Calibri"/>
      <w:lang w:eastAsia="en-US"/>
    </w:rPr>
  </w:style>
  <w:style w:type="table" w:customStyle="1" w:styleId="Mkatabulky3">
    <w:name w:val="Mřížka tabulky3"/>
    <w:basedOn w:val="Normlntabulka"/>
    <w:next w:val="Mkatabulky"/>
    <w:uiPriority w:val="59"/>
    <w:rsid w:val="00BB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text">
    <w:name w:val="Běžný text"/>
    <w:basedOn w:val="Normln"/>
    <w:link w:val="BntextChar"/>
    <w:rsid w:val="00052020"/>
    <w:pPr>
      <w:widowControl w:val="0"/>
      <w:spacing w:before="60" w:after="60" w:line="360" w:lineRule="auto"/>
      <w:jc w:val="both"/>
    </w:pPr>
    <w:rPr>
      <w:rFonts w:ascii="Arial" w:hAnsi="Arial"/>
      <w:sz w:val="22"/>
      <w:szCs w:val="24"/>
    </w:rPr>
  </w:style>
  <w:style w:type="character" w:customStyle="1" w:styleId="BntextChar">
    <w:name w:val="Běžný text Char"/>
    <w:link w:val="Bntext"/>
    <w:rsid w:val="00052020"/>
    <w:rPr>
      <w:rFonts w:ascii="Arial" w:hAnsi="Arial"/>
      <w:szCs w:val="24"/>
    </w:rPr>
  </w:style>
  <w:style w:type="character" w:customStyle="1" w:styleId="PsmChar">
    <w:name w:val="Písm. Char"/>
    <w:link w:val="Psm"/>
    <w:uiPriority w:val="3"/>
    <w:rsid w:val="00E76393"/>
    <w:rPr>
      <w:rFonts w:ascii="Arial" w:eastAsia="Calibri" w:hAnsi="Arial" w:cs="Calibri"/>
      <w:lang w:eastAsia="en-US"/>
    </w:rPr>
  </w:style>
  <w:style w:type="character" w:customStyle="1" w:styleId="lChar">
    <w:name w:val="Čl. Char"/>
    <w:basedOn w:val="Standardnpsmoodstavce"/>
    <w:link w:val="l"/>
    <w:rsid w:val="00E76393"/>
    <w:rPr>
      <w:rFonts w:ascii="Arial" w:eastAsia="Calibri" w:hAnsi="Arial" w:cs="Calibri"/>
      <w:b/>
      <w:u w:val="single"/>
      <w:lang w:eastAsia="en-US"/>
    </w:rPr>
  </w:style>
  <w:style w:type="character" w:customStyle="1" w:styleId="Seznam-sloChar">
    <w:name w:val="Seznam - číslo Char"/>
    <w:basedOn w:val="PsmChar"/>
    <w:link w:val="Seznam-slo"/>
    <w:uiPriority w:val="5"/>
    <w:rsid w:val="00E76393"/>
    <w:rPr>
      <w:rFonts w:ascii="Arial" w:eastAsia="Calibri" w:hAnsi="Arial" w:cs="Calibri"/>
      <w:lang w:eastAsia="en-US"/>
    </w:rPr>
  </w:style>
  <w:style w:type="character" w:styleId="Zdraznn">
    <w:name w:val="Emphasis"/>
    <w:basedOn w:val="Standardnpsmoodstavce"/>
    <w:uiPriority w:val="20"/>
    <w:qFormat/>
    <w:locked/>
    <w:rsid w:val="00E76393"/>
    <w:rPr>
      <w:i/>
      <w:iCs/>
    </w:rPr>
  </w:style>
  <w:style w:type="paragraph" w:customStyle="1" w:styleId="Odstavec">
    <w:name w:val="Odstavec"/>
    <w:link w:val="OdstavecChar"/>
    <w:qFormat/>
    <w:rsid w:val="007B2062"/>
    <w:pPr>
      <w:spacing w:after="120"/>
      <w:ind w:left="425" w:hanging="425"/>
      <w:jc w:val="both"/>
    </w:pPr>
    <w:rPr>
      <w:rFonts w:ascii="Arial" w:hAnsi="Arial"/>
    </w:rPr>
  </w:style>
  <w:style w:type="paragraph" w:customStyle="1" w:styleId="Psmeno">
    <w:name w:val="Písmeno"/>
    <w:basedOn w:val="Normln"/>
    <w:qFormat/>
    <w:rsid w:val="007B2062"/>
    <w:pPr>
      <w:spacing w:after="120"/>
      <w:ind w:left="850" w:hanging="425"/>
      <w:jc w:val="both"/>
    </w:pPr>
    <w:rPr>
      <w:rFonts w:ascii="Arial" w:hAnsi="Arial"/>
      <w:snapToGrid w:val="0"/>
      <w:color w:val="000000"/>
      <w:sz w:val="22"/>
      <w:szCs w:val="22"/>
    </w:rPr>
  </w:style>
  <w:style w:type="character" w:customStyle="1" w:styleId="OdstavecChar">
    <w:name w:val="Odstavec Char"/>
    <w:basedOn w:val="Standardnpsmoodstavce"/>
    <w:link w:val="Odstavec"/>
    <w:rsid w:val="007B2062"/>
    <w:rPr>
      <w:rFonts w:ascii="Arial" w:hAnsi="Arial"/>
    </w:rPr>
  </w:style>
  <w:style w:type="character" w:customStyle="1" w:styleId="nowrap">
    <w:name w:val="nowrap"/>
    <w:basedOn w:val="Standardnpsmoodstavce"/>
    <w:rsid w:val="00FB7912"/>
  </w:style>
  <w:style w:type="paragraph" w:customStyle="1" w:styleId="Odstsl">
    <w:name w:val="Odst. čísl."/>
    <w:basedOn w:val="Normln"/>
    <w:link w:val="OdstslChar"/>
    <w:uiPriority w:val="4"/>
    <w:qFormat/>
    <w:rsid w:val="00D83C2D"/>
    <w:pPr>
      <w:spacing w:after="120"/>
      <w:ind w:left="425" w:hanging="141"/>
      <w:jc w:val="both"/>
    </w:pPr>
    <w:rPr>
      <w:rFonts w:ascii="Arial" w:eastAsiaTheme="minorHAnsi" w:hAnsi="Arial" w:cstheme="minorBidi"/>
      <w:szCs w:val="22"/>
      <w:lang w:eastAsia="en-US"/>
    </w:rPr>
  </w:style>
  <w:style w:type="character" w:customStyle="1" w:styleId="OdstslChar">
    <w:name w:val="Odst. čísl. Char"/>
    <w:basedOn w:val="Standardnpsmoodstavce"/>
    <w:link w:val="Odstsl"/>
    <w:uiPriority w:val="4"/>
    <w:rsid w:val="00D83C2D"/>
    <w:rPr>
      <w:rFonts w:ascii="Arial" w:eastAsiaTheme="minorHAnsi" w:hAnsi="Arial" w:cstheme="minorBidi"/>
      <w:sz w:val="20"/>
      <w:lang w:eastAsia="en-US"/>
    </w:rPr>
  </w:style>
  <w:style w:type="paragraph" w:customStyle="1" w:styleId="Odrkanesl">
    <w:name w:val="Odrážka nečísl."/>
    <w:basedOn w:val="Normln"/>
    <w:uiPriority w:val="9"/>
    <w:qFormat/>
    <w:rsid w:val="00D83C2D"/>
    <w:pPr>
      <w:spacing w:after="120"/>
      <w:ind w:left="992" w:hanging="283"/>
      <w:jc w:val="both"/>
    </w:pPr>
    <w:rPr>
      <w:rFonts w:ascii="Arial" w:eastAsiaTheme="minorHAnsi" w:hAnsi="Arial" w:cstheme="minorBidi"/>
      <w:szCs w:val="22"/>
      <w:lang w:eastAsia="en-US"/>
    </w:rPr>
  </w:style>
  <w:style w:type="paragraph" w:customStyle="1" w:styleId="Odrkasl">
    <w:name w:val="Odrážka čísl."/>
    <w:basedOn w:val="Normln"/>
    <w:uiPriority w:val="8"/>
    <w:qFormat/>
    <w:rsid w:val="00D83C2D"/>
    <w:pPr>
      <w:spacing w:after="120"/>
      <w:ind w:left="993" w:hanging="284"/>
      <w:jc w:val="both"/>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5051">
      <w:bodyDiv w:val="1"/>
      <w:marLeft w:val="0"/>
      <w:marRight w:val="0"/>
      <w:marTop w:val="0"/>
      <w:marBottom w:val="0"/>
      <w:divBdr>
        <w:top w:val="none" w:sz="0" w:space="0" w:color="auto"/>
        <w:left w:val="none" w:sz="0" w:space="0" w:color="auto"/>
        <w:bottom w:val="none" w:sz="0" w:space="0" w:color="auto"/>
        <w:right w:val="none" w:sz="0" w:space="0" w:color="auto"/>
      </w:divBdr>
    </w:div>
    <w:div w:id="87384368">
      <w:bodyDiv w:val="1"/>
      <w:marLeft w:val="0"/>
      <w:marRight w:val="0"/>
      <w:marTop w:val="0"/>
      <w:marBottom w:val="0"/>
      <w:divBdr>
        <w:top w:val="none" w:sz="0" w:space="0" w:color="auto"/>
        <w:left w:val="none" w:sz="0" w:space="0" w:color="auto"/>
        <w:bottom w:val="none" w:sz="0" w:space="0" w:color="auto"/>
        <w:right w:val="none" w:sz="0" w:space="0" w:color="auto"/>
      </w:divBdr>
    </w:div>
    <w:div w:id="300575624">
      <w:marLeft w:val="0"/>
      <w:marRight w:val="0"/>
      <w:marTop w:val="0"/>
      <w:marBottom w:val="0"/>
      <w:divBdr>
        <w:top w:val="none" w:sz="0" w:space="0" w:color="auto"/>
        <w:left w:val="none" w:sz="0" w:space="0" w:color="auto"/>
        <w:bottom w:val="none" w:sz="0" w:space="0" w:color="auto"/>
        <w:right w:val="none" w:sz="0" w:space="0" w:color="auto"/>
      </w:divBdr>
      <w:divsChild>
        <w:div w:id="300575634">
          <w:marLeft w:val="0"/>
          <w:marRight w:val="0"/>
          <w:marTop w:val="0"/>
          <w:marBottom w:val="0"/>
          <w:divBdr>
            <w:top w:val="none" w:sz="0" w:space="0" w:color="auto"/>
            <w:left w:val="none" w:sz="0" w:space="0" w:color="auto"/>
            <w:bottom w:val="none" w:sz="0" w:space="0" w:color="auto"/>
            <w:right w:val="none" w:sz="0" w:space="0" w:color="auto"/>
          </w:divBdr>
          <w:divsChild>
            <w:div w:id="300575633">
              <w:marLeft w:val="0"/>
              <w:marRight w:val="0"/>
              <w:marTop w:val="100"/>
              <w:marBottom w:val="100"/>
              <w:divBdr>
                <w:top w:val="none" w:sz="0" w:space="0" w:color="auto"/>
                <w:left w:val="none" w:sz="0" w:space="0" w:color="auto"/>
                <w:bottom w:val="none" w:sz="0" w:space="0" w:color="auto"/>
                <w:right w:val="none" w:sz="0" w:space="0" w:color="auto"/>
              </w:divBdr>
              <w:divsChild>
                <w:div w:id="300575627">
                  <w:marLeft w:val="0"/>
                  <w:marRight w:val="0"/>
                  <w:marTop w:val="100"/>
                  <w:marBottom w:val="100"/>
                  <w:divBdr>
                    <w:top w:val="none" w:sz="0" w:space="0" w:color="auto"/>
                    <w:left w:val="none" w:sz="0" w:space="0" w:color="auto"/>
                    <w:bottom w:val="none" w:sz="0" w:space="0" w:color="auto"/>
                    <w:right w:val="none" w:sz="0" w:space="0" w:color="auto"/>
                  </w:divBdr>
                  <w:divsChild>
                    <w:div w:id="300575625">
                      <w:marLeft w:val="0"/>
                      <w:marRight w:val="0"/>
                      <w:marTop w:val="0"/>
                      <w:marBottom w:val="0"/>
                      <w:divBdr>
                        <w:top w:val="none" w:sz="0" w:space="0" w:color="auto"/>
                        <w:left w:val="none" w:sz="0" w:space="0" w:color="auto"/>
                        <w:bottom w:val="none" w:sz="0" w:space="0" w:color="auto"/>
                        <w:right w:val="none" w:sz="0" w:space="0" w:color="auto"/>
                      </w:divBdr>
                      <w:divsChild>
                        <w:div w:id="3005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75629">
      <w:marLeft w:val="0"/>
      <w:marRight w:val="0"/>
      <w:marTop w:val="0"/>
      <w:marBottom w:val="0"/>
      <w:divBdr>
        <w:top w:val="none" w:sz="0" w:space="0" w:color="auto"/>
        <w:left w:val="none" w:sz="0" w:space="0" w:color="auto"/>
        <w:bottom w:val="none" w:sz="0" w:space="0" w:color="auto"/>
        <w:right w:val="none" w:sz="0" w:space="0" w:color="auto"/>
      </w:divBdr>
      <w:divsChild>
        <w:div w:id="300575626">
          <w:marLeft w:val="0"/>
          <w:marRight w:val="0"/>
          <w:marTop w:val="0"/>
          <w:marBottom w:val="0"/>
          <w:divBdr>
            <w:top w:val="none" w:sz="0" w:space="0" w:color="auto"/>
            <w:left w:val="none" w:sz="0" w:space="0" w:color="auto"/>
            <w:bottom w:val="none" w:sz="0" w:space="0" w:color="auto"/>
            <w:right w:val="none" w:sz="0" w:space="0" w:color="auto"/>
          </w:divBdr>
          <w:divsChild>
            <w:div w:id="300575623">
              <w:marLeft w:val="0"/>
              <w:marRight w:val="0"/>
              <w:marTop w:val="100"/>
              <w:marBottom w:val="100"/>
              <w:divBdr>
                <w:top w:val="none" w:sz="0" w:space="0" w:color="auto"/>
                <w:left w:val="none" w:sz="0" w:space="0" w:color="auto"/>
                <w:bottom w:val="none" w:sz="0" w:space="0" w:color="auto"/>
                <w:right w:val="none" w:sz="0" w:space="0" w:color="auto"/>
              </w:divBdr>
              <w:divsChild>
                <w:div w:id="300575640">
                  <w:marLeft w:val="0"/>
                  <w:marRight w:val="0"/>
                  <w:marTop w:val="100"/>
                  <w:marBottom w:val="100"/>
                  <w:divBdr>
                    <w:top w:val="none" w:sz="0" w:space="0" w:color="auto"/>
                    <w:left w:val="none" w:sz="0" w:space="0" w:color="auto"/>
                    <w:bottom w:val="none" w:sz="0" w:space="0" w:color="auto"/>
                    <w:right w:val="none" w:sz="0" w:space="0" w:color="auto"/>
                  </w:divBdr>
                  <w:divsChild>
                    <w:div w:id="300575635">
                      <w:marLeft w:val="0"/>
                      <w:marRight w:val="0"/>
                      <w:marTop w:val="0"/>
                      <w:marBottom w:val="0"/>
                      <w:divBdr>
                        <w:top w:val="none" w:sz="0" w:space="0" w:color="auto"/>
                        <w:left w:val="none" w:sz="0" w:space="0" w:color="auto"/>
                        <w:bottom w:val="none" w:sz="0" w:space="0" w:color="auto"/>
                        <w:right w:val="none" w:sz="0" w:space="0" w:color="auto"/>
                      </w:divBdr>
                      <w:divsChild>
                        <w:div w:id="3005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75632">
      <w:marLeft w:val="0"/>
      <w:marRight w:val="0"/>
      <w:marTop w:val="0"/>
      <w:marBottom w:val="0"/>
      <w:divBdr>
        <w:top w:val="none" w:sz="0" w:space="0" w:color="auto"/>
        <w:left w:val="none" w:sz="0" w:space="0" w:color="auto"/>
        <w:bottom w:val="none" w:sz="0" w:space="0" w:color="auto"/>
        <w:right w:val="none" w:sz="0" w:space="0" w:color="auto"/>
      </w:divBdr>
    </w:div>
    <w:div w:id="300575637">
      <w:marLeft w:val="0"/>
      <w:marRight w:val="0"/>
      <w:marTop w:val="0"/>
      <w:marBottom w:val="0"/>
      <w:divBdr>
        <w:top w:val="none" w:sz="0" w:space="0" w:color="auto"/>
        <w:left w:val="none" w:sz="0" w:space="0" w:color="auto"/>
        <w:bottom w:val="none" w:sz="0" w:space="0" w:color="auto"/>
        <w:right w:val="none" w:sz="0" w:space="0" w:color="auto"/>
      </w:divBdr>
      <w:divsChild>
        <w:div w:id="300575639">
          <w:marLeft w:val="0"/>
          <w:marRight w:val="0"/>
          <w:marTop w:val="0"/>
          <w:marBottom w:val="0"/>
          <w:divBdr>
            <w:top w:val="none" w:sz="0" w:space="0" w:color="auto"/>
            <w:left w:val="none" w:sz="0" w:space="0" w:color="auto"/>
            <w:bottom w:val="none" w:sz="0" w:space="0" w:color="auto"/>
            <w:right w:val="none" w:sz="0" w:space="0" w:color="auto"/>
          </w:divBdr>
          <w:divsChild>
            <w:div w:id="300575622">
              <w:marLeft w:val="0"/>
              <w:marRight w:val="0"/>
              <w:marTop w:val="100"/>
              <w:marBottom w:val="100"/>
              <w:divBdr>
                <w:top w:val="none" w:sz="0" w:space="0" w:color="auto"/>
                <w:left w:val="none" w:sz="0" w:space="0" w:color="auto"/>
                <w:bottom w:val="none" w:sz="0" w:space="0" w:color="auto"/>
                <w:right w:val="none" w:sz="0" w:space="0" w:color="auto"/>
              </w:divBdr>
              <w:divsChild>
                <w:div w:id="300575631">
                  <w:marLeft w:val="0"/>
                  <w:marRight w:val="0"/>
                  <w:marTop w:val="100"/>
                  <w:marBottom w:val="100"/>
                  <w:divBdr>
                    <w:top w:val="none" w:sz="0" w:space="0" w:color="auto"/>
                    <w:left w:val="none" w:sz="0" w:space="0" w:color="auto"/>
                    <w:bottom w:val="none" w:sz="0" w:space="0" w:color="auto"/>
                    <w:right w:val="none" w:sz="0" w:space="0" w:color="auto"/>
                  </w:divBdr>
                  <w:divsChild>
                    <w:div w:id="300575636">
                      <w:marLeft w:val="0"/>
                      <w:marRight w:val="0"/>
                      <w:marTop w:val="0"/>
                      <w:marBottom w:val="0"/>
                      <w:divBdr>
                        <w:top w:val="none" w:sz="0" w:space="0" w:color="auto"/>
                        <w:left w:val="none" w:sz="0" w:space="0" w:color="auto"/>
                        <w:bottom w:val="none" w:sz="0" w:space="0" w:color="auto"/>
                        <w:right w:val="none" w:sz="0" w:space="0" w:color="auto"/>
                      </w:divBdr>
                      <w:divsChild>
                        <w:div w:id="300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75641">
      <w:marLeft w:val="0"/>
      <w:marRight w:val="0"/>
      <w:marTop w:val="0"/>
      <w:marBottom w:val="0"/>
      <w:divBdr>
        <w:top w:val="none" w:sz="0" w:space="0" w:color="auto"/>
        <w:left w:val="none" w:sz="0" w:space="0" w:color="auto"/>
        <w:bottom w:val="none" w:sz="0" w:space="0" w:color="auto"/>
        <w:right w:val="none" w:sz="0" w:space="0" w:color="auto"/>
      </w:divBdr>
    </w:div>
    <w:div w:id="373194742">
      <w:bodyDiv w:val="1"/>
      <w:marLeft w:val="0"/>
      <w:marRight w:val="0"/>
      <w:marTop w:val="0"/>
      <w:marBottom w:val="0"/>
      <w:divBdr>
        <w:top w:val="none" w:sz="0" w:space="0" w:color="auto"/>
        <w:left w:val="none" w:sz="0" w:space="0" w:color="auto"/>
        <w:bottom w:val="none" w:sz="0" w:space="0" w:color="auto"/>
        <w:right w:val="none" w:sz="0" w:space="0" w:color="auto"/>
      </w:divBdr>
    </w:div>
    <w:div w:id="669023403">
      <w:bodyDiv w:val="1"/>
      <w:marLeft w:val="0"/>
      <w:marRight w:val="0"/>
      <w:marTop w:val="0"/>
      <w:marBottom w:val="0"/>
      <w:divBdr>
        <w:top w:val="none" w:sz="0" w:space="0" w:color="auto"/>
        <w:left w:val="none" w:sz="0" w:space="0" w:color="auto"/>
        <w:bottom w:val="none" w:sz="0" w:space="0" w:color="auto"/>
        <w:right w:val="none" w:sz="0" w:space="0" w:color="auto"/>
      </w:divBdr>
    </w:div>
    <w:div w:id="940918835">
      <w:bodyDiv w:val="1"/>
      <w:marLeft w:val="0"/>
      <w:marRight w:val="0"/>
      <w:marTop w:val="0"/>
      <w:marBottom w:val="0"/>
      <w:divBdr>
        <w:top w:val="none" w:sz="0" w:space="0" w:color="auto"/>
        <w:left w:val="none" w:sz="0" w:space="0" w:color="auto"/>
        <w:bottom w:val="none" w:sz="0" w:space="0" w:color="auto"/>
        <w:right w:val="none" w:sz="0" w:space="0" w:color="auto"/>
      </w:divBdr>
    </w:div>
    <w:div w:id="952008693">
      <w:bodyDiv w:val="1"/>
      <w:marLeft w:val="0"/>
      <w:marRight w:val="0"/>
      <w:marTop w:val="0"/>
      <w:marBottom w:val="0"/>
      <w:divBdr>
        <w:top w:val="none" w:sz="0" w:space="0" w:color="auto"/>
        <w:left w:val="none" w:sz="0" w:space="0" w:color="auto"/>
        <w:bottom w:val="none" w:sz="0" w:space="0" w:color="auto"/>
        <w:right w:val="none" w:sz="0" w:space="0" w:color="auto"/>
      </w:divBdr>
    </w:div>
    <w:div w:id="1208252906">
      <w:bodyDiv w:val="1"/>
      <w:marLeft w:val="0"/>
      <w:marRight w:val="0"/>
      <w:marTop w:val="0"/>
      <w:marBottom w:val="0"/>
      <w:divBdr>
        <w:top w:val="none" w:sz="0" w:space="0" w:color="auto"/>
        <w:left w:val="none" w:sz="0" w:space="0" w:color="auto"/>
        <w:bottom w:val="none" w:sz="0" w:space="0" w:color="auto"/>
        <w:right w:val="none" w:sz="0" w:space="0" w:color="auto"/>
      </w:divBdr>
    </w:div>
    <w:div w:id="1403024037">
      <w:bodyDiv w:val="1"/>
      <w:marLeft w:val="0"/>
      <w:marRight w:val="0"/>
      <w:marTop w:val="0"/>
      <w:marBottom w:val="0"/>
      <w:divBdr>
        <w:top w:val="none" w:sz="0" w:space="0" w:color="auto"/>
        <w:left w:val="none" w:sz="0" w:space="0" w:color="auto"/>
        <w:bottom w:val="none" w:sz="0" w:space="0" w:color="auto"/>
        <w:right w:val="none" w:sz="0" w:space="0" w:color="auto"/>
      </w:divBdr>
    </w:div>
    <w:div w:id="1462532790">
      <w:bodyDiv w:val="1"/>
      <w:marLeft w:val="0"/>
      <w:marRight w:val="0"/>
      <w:marTop w:val="0"/>
      <w:marBottom w:val="0"/>
      <w:divBdr>
        <w:top w:val="none" w:sz="0" w:space="0" w:color="auto"/>
        <w:left w:val="none" w:sz="0" w:space="0" w:color="auto"/>
        <w:bottom w:val="none" w:sz="0" w:space="0" w:color="auto"/>
        <w:right w:val="none" w:sz="0" w:space="0" w:color="auto"/>
      </w:divBdr>
    </w:div>
    <w:div w:id="1550724140">
      <w:bodyDiv w:val="1"/>
      <w:marLeft w:val="0"/>
      <w:marRight w:val="0"/>
      <w:marTop w:val="0"/>
      <w:marBottom w:val="0"/>
      <w:divBdr>
        <w:top w:val="none" w:sz="0" w:space="0" w:color="auto"/>
        <w:left w:val="none" w:sz="0" w:space="0" w:color="auto"/>
        <w:bottom w:val="none" w:sz="0" w:space="0" w:color="auto"/>
        <w:right w:val="none" w:sz="0" w:space="0" w:color="auto"/>
      </w:divBdr>
    </w:div>
    <w:div w:id="1578592005">
      <w:bodyDiv w:val="1"/>
      <w:marLeft w:val="0"/>
      <w:marRight w:val="0"/>
      <w:marTop w:val="0"/>
      <w:marBottom w:val="0"/>
      <w:divBdr>
        <w:top w:val="none" w:sz="0" w:space="0" w:color="auto"/>
        <w:left w:val="none" w:sz="0" w:space="0" w:color="auto"/>
        <w:bottom w:val="none" w:sz="0" w:space="0" w:color="auto"/>
        <w:right w:val="none" w:sz="0" w:space="0" w:color="auto"/>
      </w:divBdr>
    </w:div>
    <w:div w:id="1615862271">
      <w:bodyDiv w:val="1"/>
      <w:marLeft w:val="0"/>
      <w:marRight w:val="0"/>
      <w:marTop w:val="0"/>
      <w:marBottom w:val="0"/>
      <w:divBdr>
        <w:top w:val="none" w:sz="0" w:space="0" w:color="auto"/>
        <w:left w:val="none" w:sz="0" w:space="0" w:color="auto"/>
        <w:bottom w:val="none" w:sz="0" w:space="0" w:color="auto"/>
        <w:right w:val="none" w:sz="0" w:space="0" w:color="auto"/>
      </w:divBdr>
    </w:div>
    <w:div w:id="1656909037">
      <w:bodyDiv w:val="1"/>
      <w:marLeft w:val="0"/>
      <w:marRight w:val="0"/>
      <w:marTop w:val="0"/>
      <w:marBottom w:val="0"/>
      <w:divBdr>
        <w:top w:val="none" w:sz="0" w:space="0" w:color="auto"/>
        <w:left w:val="none" w:sz="0" w:space="0" w:color="auto"/>
        <w:bottom w:val="none" w:sz="0" w:space="0" w:color="auto"/>
        <w:right w:val="none" w:sz="0" w:space="0" w:color="auto"/>
      </w:divBdr>
    </w:div>
    <w:div w:id="18475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cyklujmestavby.cz/download/" TargetMode="External"/><Relationship Id="R374a6577e434482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islav.krbec@pvl.cz" TargetMode="External"/><Relationship Id="Rd39ab6ebf43a4f8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65ECA69B4CC39459CF879808734A6B5" ma:contentTypeVersion="12" ma:contentTypeDescription="Vytvoří nový dokument" ma:contentTypeScope="" ma:versionID="a76e21d70476a81071bab4c6f34a7e50">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bc9e2d9c10b37d7e59624b27ddedb7c8"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C601-ED24-442E-8F05-CB3A2540AE8A}">
  <ds:schemaRefs>
    <ds:schemaRef ds:uri="http://purl.org/dc/terms/"/>
    <ds:schemaRef ds:uri="http://schemas.microsoft.com/office/2006/documentManagement/types"/>
    <ds:schemaRef ds:uri="http://www.w3.org/XML/1998/namespace"/>
    <ds:schemaRef ds:uri="4df82892-9f05-4115-b8bf-20a77a76b5d2"/>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9ed0e5a-0378-45b4-a990-92aa170f3820"/>
  </ds:schemaRefs>
</ds:datastoreItem>
</file>

<file path=customXml/itemProps2.xml><?xml version="1.0" encoding="utf-8"?>
<ds:datastoreItem xmlns:ds="http://schemas.openxmlformats.org/officeDocument/2006/customXml" ds:itemID="{CA992E93-3D34-4582-A088-DCC0C2303226}"/>
</file>

<file path=customXml/itemProps3.xml><?xml version="1.0" encoding="utf-8"?>
<ds:datastoreItem xmlns:ds="http://schemas.openxmlformats.org/officeDocument/2006/customXml" ds:itemID="{E49019C7-1AD3-477C-B7AC-B1630C04C0E8}">
  <ds:schemaRefs>
    <ds:schemaRef ds:uri="http://schemas.microsoft.com/sharepoint/v3/contenttype/forms"/>
  </ds:schemaRefs>
</ds:datastoreItem>
</file>

<file path=customXml/itemProps4.xml><?xml version="1.0" encoding="utf-8"?>
<ds:datastoreItem xmlns:ds="http://schemas.openxmlformats.org/officeDocument/2006/customXml" ds:itemID="{C4C36473-3972-4621-8724-5461FB57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5435</Words>
  <Characters>32071</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Wolf Pavel</dc:creator>
  <cp:lastModifiedBy>Krigulová Lucie</cp:lastModifiedBy>
  <cp:revision>3</cp:revision>
  <cp:lastPrinted>2021-03-04T09:37:00Z</cp:lastPrinted>
  <dcterms:created xsi:type="dcterms:W3CDTF">2021-04-28T08:43:00Z</dcterms:created>
  <dcterms:modified xsi:type="dcterms:W3CDTF">2021-04-28T09:28:00Z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0x010100C65ECA69B4CC39459CF879808734A6B5</vt:lpwstr>
  </property>
  <property fmtid="{D5CDD505-2E9C-101B-9397-08002B2CF9AE}" pid="3" name="Order">
    <vt:r8>11656500</vt:r8>
  </property>
  <property fmtid="{D5CDD505-2E9C-101B-9397-08002B2CF9AE}" pid="4" name="ComplianceAssetId">
    <vt:lpwstr/>
  </property>
  <property fmtid="{D5CDD505-2E9C-101B-9397-08002B2CF9AE}" pid="5" name="_ExtendedDescription">
    <vt:lpwstr/>
  </property>
</Properties>
</file>