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Default="00A56629" w:rsidP="004601A4">
      <w:pPr>
        <w:pStyle w:val="Nadpis1"/>
      </w:pPr>
      <w:r w:rsidRPr="002C4929">
        <w:t>K</w:t>
      </w:r>
      <w:bookmarkStart w:id="0" w:name="_Ref419980216"/>
      <w:bookmarkEnd w:id="0"/>
      <w:r w:rsidRPr="002C4929">
        <w:t xml:space="preserve">upní </w:t>
      </w:r>
      <w:r w:rsidR="00AD7164">
        <w:t xml:space="preserve">a </w:t>
      </w:r>
      <w:r w:rsidR="00D9762A">
        <w:t xml:space="preserve">Servisní </w:t>
      </w:r>
      <w:r w:rsidRPr="004601A4">
        <w:t>smlouva</w:t>
      </w:r>
    </w:p>
    <w:p w:rsidR="00A56629" w:rsidRPr="00FF3766" w:rsidRDefault="00351429" w:rsidP="004601A4">
      <w:pPr>
        <w:pStyle w:val="Podnadpis"/>
        <w:rPr>
          <w:sz w:val="24"/>
        </w:rPr>
      </w:pPr>
      <w:r w:rsidRPr="00FF3766">
        <w:rPr>
          <w:sz w:val="24"/>
        </w:rPr>
        <w:t>(dále jen „smlouva“)</w:t>
      </w:r>
      <w:r w:rsidR="00FE2ECD" w:rsidRPr="00FF3766">
        <w:rPr>
          <w:sz w:val="24"/>
        </w:rPr>
        <w:br/>
      </w:r>
      <w:r w:rsidR="00A56629" w:rsidRPr="00FF3766">
        <w:rPr>
          <w:sz w:val="24"/>
        </w:rPr>
        <w:t xml:space="preserve">uzavřená dle § </w:t>
      </w:r>
      <w:smartTag w:uri="urn:schemas-microsoft-com:office:smarttags" w:element="metricconverter">
        <w:smartTagPr>
          <w:attr w:name="ProductID" w:val="2079 a"/>
        </w:smartTagPr>
        <w:r w:rsidR="00A56629" w:rsidRPr="00FF3766">
          <w:rPr>
            <w:sz w:val="24"/>
          </w:rPr>
          <w:t>2079 a</w:t>
        </w:r>
      </w:smartTag>
      <w:r w:rsidR="00A56629" w:rsidRPr="00FF3766">
        <w:rPr>
          <w:sz w:val="24"/>
        </w:rPr>
        <w:t xml:space="preserve"> následujících zákona č. 89/2012 Sb., občanský zákoník,</w:t>
      </w:r>
      <w:r w:rsidR="00FE2ECD" w:rsidRPr="00FF3766">
        <w:rPr>
          <w:sz w:val="24"/>
        </w:rPr>
        <w:br/>
      </w:r>
      <w:r w:rsidR="00A56629" w:rsidRPr="00FF3766">
        <w:rPr>
          <w:sz w:val="24"/>
        </w:rPr>
        <w:t>(dále jen „občanský zákoník“)</w:t>
      </w:r>
    </w:p>
    <w:p w:rsidR="00A56629" w:rsidRPr="00F22DBE" w:rsidRDefault="00A56629" w:rsidP="00600040">
      <w:pPr>
        <w:pStyle w:val="Odstavec"/>
      </w:pPr>
      <w:r w:rsidRPr="00F22DBE">
        <w:t xml:space="preserve"> </w:t>
      </w:r>
    </w:p>
    <w:p w:rsidR="00A56629" w:rsidRPr="00FF3766" w:rsidRDefault="00A56629" w:rsidP="008E6956">
      <w:pPr>
        <w:pStyle w:val="Evidencnicisla"/>
        <w:tabs>
          <w:tab w:val="center" w:pos="3261"/>
        </w:tabs>
        <w:rPr>
          <w:sz w:val="24"/>
          <w:szCs w:val="24"/>
        </w:rPr>
      </w:pPr>
      <w:r w:rsidRPr="00FF3766">
        <w:rPr>
          <w:sz w:val="24"/>
          <w:szCs w:val="24"/>
        </w:rPr>
        <w:t xml:space="preserve">Evidenční číslo </w:t>
      </w:r>
      <w:r w:rsidR="00463B35">
        <w:rPr>
          <w:sz w:val="24"/>
          <w:szCs w:val="24"/>
        </w:rPr>
        <w:t>PLa</w:t>
      </w:r>
      <w:r w:rsidRPr="00FF3766">
        <w:rPr>
          <w:sz w:val="24"/>
          <w:szCs w:val="24"/>
        </w:rPr>
        <w:t>:</w:t>
      </w:r>
      <w:r w:rsidR="008E6956" w:rsidRPr="00FF3766">
        <w:rPr>
          <w:sz w:val="24"/>
          <w:szCs w:val="24"/>
        </w:rPr>
        <w:tab/>
      </w:r>
      <w:r w:rsidR="00FF3766">
        <w:rPr>
          <w:sz w:val="24"/>
          <w:szCs w:val="24"/>
        </w:rPr>
        <w:t xml:space="preserve"> </w:t>
      </w:r>
      <w:r w:rsidR="008E6956" w:rsidRPr="00FF3766">
        <w:rPr>
          <w:sz w:val="24"/>
          <w:szCs w:val="24"/>
        </w:rPr>
        <w:t>D982xxxxxx</w:t>
      </w:r>
      <w:r w:rsidR="00FE2ECD" w:rsidRPr="00FF3766">
        <w:rPr>
          <w:sz w:val="24"/>
          <w:szCs w:val="24"/>
        </w:rPr>
        <w:tab/>
      </w:r>
    </w:p>
    <w:p w:rsidR="00A56629" w:rsidRPr="00FF3766" w:rsidRDefault="00A56629" w:rsidP="00FE2ECD">
      <w:pPr>
        <w:pStyle w:val="Evidencnicisla"/>
        <w:tabs>
          <w:tab w:val="center" w:pos="2880"/>
        </w:tabs>
        <w:rPr>
          <w:sz w:val="24"/>
          <w:szCs w:val="24"/>
        </w:rPr>
      </w:pPr>
      <w:r w:rsidRPr="00FF3766">
        <w:rPr>
          <w:sz w:val="24"/>
          <w:szCs w:val="24"/>
        </w:rPr>
        <w:t xml:space="preserve">Evidenční číslo </w:t>
      </w:r>
      <w:r w:rsidR="00D9762A">
        <w:rPr>
          <w:sz w:val="24"/>
          <w:szCs w:val="24"/>
        </w:rPr>
        <w:t>Servisní společnosti</w:t>
      </w:r>
      <w:r w:rsidRPr="00FF3766">
        <w:rPr>
          <w:sz w:val="24"/>
          <w:szCs w:val="24"/>
        </w:rPr>
        <w:t>:</w:t>
      </w:r>
      <w:r w:rsidR="00FC58B5" w:rsidRPr="00FF3766">
        <w:rPr>
          <w:sz w:val="24"/>
          <w:szCs w:val="24"/>
        </w:rPr>
        <w:t xml:space="preserve"> …………….</w:t>
      </w:r>
      <w:r w:rsidR="00FC58B5" w:rsidRPr="00FF3766">
        <w:rPr>
          <w:b/>
          <w:color w:val="FF0000"/>
          <w:sz w:val="24"/>
          <w:szCs w:val="24"/>
        </w:rPr>
        <w:t>*</w:t>
      </w:r>
      <w:r w:rsidR="00FE2ECD" w:rsidRPr="00FF3766">
        <w:rPr>
          <w:sz w:val="24"/>
          <w:szCs w:val="24"/>
        </w:rPr>
        <w:tab/>
      </w:r>
    </w:p>
    <w:p w:rsidR="00A56629" w:rsidRDefault="00A56629" w:rsidP="00FE2ECD">
      <w:pPr>
        <w:pStyle w:val="Evidencnicisla"/>
        <w:tabs>
          <w:tab w:val="center" w:pos="2880"/>
        </w:tabs>
        <w:rPr>
          <w:sz w:val="24"/>
          <w:szCs w:val="24"/>
        </w:rPr>
      </w:pPr>
      <w:r w:rsidRPr="00FF3766">
        <w:rPr>
          <w:sz w:val="24"/>
          <w:szCs w:val="24"/>
        </w:rPr>
        <w:t>Čísl</w:t>
      </w:r>
      <w:r w:rsidR="00C4593F">
        <w:rPr>
          <w:sz w:val="24"/>
          <w:szCs w:val="24"/>
        </w:rPr>
        <w:t>a</w:t>
      </w:r>
      <w:r w:rsidRPr="00FF3766">
        <w:rPr>
          <w:sz w:val="24"/>
          <w:szCs w:val="24"/>
        </w:rPr>
        <w:t xml:space="preserve"> akc</w:t>
      </w:r>
      <w:r w:rsidR="00C4593F">
        <w:rPr>
          <w:sz w:val="24"/>
          <w:szCs w:val="24"/>
        </w:rPr>
        <w:t>í</w:t>
      </w:r>
      <w:r w:rsidRPr="00FF3766">
        <w:rPr>
          <w:sz w:val="24"/>
          <w:szCs w:val="24"/>
        </w:rPr>
        <w:t xml:space="preserve"> </w:t>
      </w:r>
      <w:r w:rsidR="00463B35">
        <w:rPr>
          <w:sz w:val="24"/>
          <w:szCs w:val="24"/>
        </w:rPr>
        <w:t>PLa</w:t>
      </w:r>
      <w:r w:rsidRPr="00FF3766">
        <w:rPr>
          <w:sz w:val="24"/>
          <w:szCs w:val="24"/>
        </w:rPr>
        <w:t>:</w:t>
      </w:r>
      <w:r w:rsidR="00FC58B5" w:rsidRPr="00FF3766">
        <w:rPr>
          <w:sz w:val="24"/>
          <w:szCs w:val="24"/>
        </w:rPr>
        <w:t xml:space="preserve"> 399200017</w:t>
      </w:r>
      <w:r w:rsidR="00C4593F">
        <w:rPr>
          <w:sz w:val="24"/>
          <w:szCs w:val="24"/>
        </w:rPr>
        <w:t xml:space="preserve"> (koupě)</w:t>
      </w:r>
      <w:r w:rsidR="009A52CF" w:rsidRPr="00FF3766">
        <w:rPr>
          <w:sz w:val="24"/>
          <w:szCs w:val="24"/>
        </w:rPr>
        <w:t xml:space="preserve"> a 799190030</w:t>
      </w:r>
      <w:r w:rsidR="00C4593F">
        <w:rPr>
          <w:sz w:val="24"/>
          <w:szCs w:val="24"/>
        </w:rPr>
        <w:t xml:space="preserve"> (servis)</w:t>
      </w:r>
    </w:p>
    <w:p w:rsidR="00990E26" w:rsidRPr="00FF3766" w:rsidRDefault="00990E26" w:rsidP="00FE2ECD">
      <w:pPr>
        <w:pStyle w:val="Evidencnicisla"/>
        <w:tabs>
          <w:tab w:val="center" w:pos="2880"/>
        </w:tabs>
        <w:rPr>
          <w:sz w:val="24"/>
          <w:szCs w:val="24"/>
        </w:rPr>
      </w:pPr>
    </w:p>
    <w:p w:rsidR="00A56629" w:rsidRPr="00F22DBE" w:rsidRDefault="00351429" w:rsidP="00DB48BD">
      <w:pPr>
        <w:pStyle w:val="Nadpis2"/>
      </w:pPr>
      <w:r w:rsidRPr="00DB48BD">
        <w:t>Smluvní</w:t>
      </w:r>
      <w:r>
        <w:t xml:space="preserve"> strany</w:t>
      </w:r>
    </w:p>
    <w:p w:rsidR="008E6956" w:rsidRPr="00FF3766" w:rsidRDefault="008E6956" w:rsidP="008E6956">
      <w:pPr>
        <w:rPr>
          <w:b/>
          <w:bCs/>
          <w:sz w:val="24"/>
        </w:rPr>
      </w:pPr>
      <w:r w:rsidRPr="00FF3766">
        <w:rPr>
          <w:sz w:val="24"/>
        </w:rPr>
        <w:t>Název:</w:t>
      </w:r>
      <w:r w:rsidRPr="00FF3766">
        <w:rPr>
          <w:sz w:val="24"/>
        </w:rPr>
        <w:tab/>
      </w:r>
      <w:r w:rsidRPr="00FF3766">
        <w:rPr>
          <w:sz w:val="24"/>
        </w:rPr>
        <w:tab/>
      </w:r>
      <w:r w:rsidRPr="00FF3766">
        <w:rPr>
          <w:sz w:val="24"/>
        </w:rPr>
        <w:tab/>
      </w:r>
      <w:r w:rsidRPr="00FF3766">
        <w:rPr>
          <w:sz w:val="24"/>
        </w:rPr>
        <w:tab/>
      </w:r>
      <w:r w:rsidRPr="00FF3766">
        <w:rPr>
          <w:sz w:val="24"/>
        </w:rPr>
        <w:tab/>
      </w:r>
      <w:r w:rsidRPr="00FF3766">
        <w:rPr>
          <w:b/>
          <w:bCs/>
          <w:sz w:val="24"/>
        </w:rPr>
        <w:t>Povodí Labe, státní podnik</w:t>
      </w:r>
    </w:p>
    <w:p w:rsidR="008E6956" w:rsidRPr="00FF3766" w:rsidRDefault="008E6956" w:rsidP="00FF3766">
      <w:pPr>
        <w:ind w:right="-710"/>
        <w:rPr>
          <w:sz w:val="24"/>
        </w:rPr>
      </w:pPr>
      <w:r w:rsidRPr="00FF3766">
        <w:rPr>
          <w:sz w:val="24"/>
        </w:rPr>
        <w:t>Adresa sídla:</w:t>
      </w:r>
      <w:r w:rsidRPr="00FF3766">
        <w:rPr>
          <w:sz w:val="24"/>
        </w:rPr>
        <w:tab/>
      </w:r>
      <w:r w:rsidRPr="00FF3766">
        <w:rPr>
          <w:sz w:val="24"/>
        </w:rPr>
        <w:tab/>
      </w:r>
      <w:r w:rsidRPr="00FF3766">
        <w:rPr>
          <w:sz w:val="24"/>
        </w:rPr>
        <w:tab/>
      </w:r>
      <w:r w:rsidRPr="00FF3766">
        <w:rPr>
          <w:sz w:val="24"/>
        </w:rPr>
        <w:tab/>
        <w:t>Víta Nejedlého 951/8, Slezské předměstí, 500 03 Hradec Králové</w:t>
      </w:r>
    </w:p>
    <w:p w:rsidR="008E6956" w:rsidRPr="00FF3766" w:rsidRDefault="008E6956" w:rsidP="008E6956">
      <w:pPr>
        <w:rPr>
          <w:sz w:val="24"/>
        </w:rPr>
      </w:pPr>
      <w:r w:rsidRPr="00FF3766">
        <w:rPr>
          <w:sz w:val="24"/>
        </w:rPr>
        <w:t>Statutární orgán:</w:t>
      </w:r>
      <w:r w:rsidRPr="00FF3766">
        <w:rPr>
          <w:sz w:val="24"/>
        </w:rPr>
        <w:tab/>
      </w:r>
      <w:r w:rsidRPr="00FF3766">
        <w:rPr>
          <w:sz w:val="24"/>
        </w:rPr>
        <w:tab/>
      </w:r>
      <w:r w:rsidRPr="00FF3766">
        <w:rPr>
          <w:sz w:val="24"/>
        </w:rPr>
        <w:tab/>
        <w:t>Ing. Marián Šebesta, generální ředitel,</w:t>
      </w:r>
    </w:p>
    <w:p w:rsidR="008E6956" w:rsidRPr="00FF3766" w:rsidRDefault="008E6956" w:rsidP="008E6956">
      <w:pPr>
        <w:rPr>
          <w:sz w:val="24"/>
        </w:rPr>
      </w:pPr>
      <w:r w:rsidRPr="00FF3766">
        <w:rPr>
          <w:sz w:val="24"/>
        </w:rPr>
        <w:t>Osoba oprávněná k podpisu:</w:t>
      </w:r>
      <w:r w:rsidRPr="00FF3766">
        <w:rPr>
          <w:sz w:val="24"/>
        </w:rPr>
        <w:tab/>
      </w:r>
      <w:r w:rsidRPr="00FF3766">
        <w:rPr>
          <w:sz w:val="24"/>
        </w:rPr>
        <w:tab/>
        <w:t>Ing. Pavel Řehák, technický ředitel,</w:t>
      </w:r>
    </w:p>
    <w:p w:rsidR="008E6956" w:rsidRPr="00FF3766" w:rsidRDefault="008E6956" w:rsidP="008E6956">
      <w:pPr>
        <w:rPr>
          <w:sz w:val="24"/>
        </w:rPr>
      </w:pPr>
      <w:r w:rsidRPr="00FF3766">
        <w:rPr>
          <w:sz w:val="24"/>
        </w:rPr>
        <w:t xml:space="preserve">Zástupce pro věci technické: </w:t>
      </w:r>
      <w:r w:rsidRPr="00FF3766">
        <w:rPr>
          <w:sz w:val="24"/>
        </w:rPr>
        <w:tab/>
      </w:r>
      <w:r w:rsidRPr="00FF3766">
        <w:rPr>
          <w:sz w:val="24"/>
        </w:rPr>
        <w:tab/>
        <w:t>Ing. Pavel Staněk, vedoucí odboru informatiky,</w:t>
      </w:r>
    </w:p>
    <w:p w:rsidR="008E6956" w:rsidRPr="00FF3766" w:rsidRDefault="008E6956" w:rsidP="008E6956">
      <w:pPr>
        <w:rPr>
          <w:sz w:val="24"/>
        </w:rPr>
      </w:pPr>
      <w:r w:rsidRPr="00FF3766">
        <w:rPr>
          <w:sz w:val="24"/>
        </w:rPr>
        <w:tab/>
      </w:r>
      <w:r w:rsidRPr="00FF3766">
        <w:rPr>
          <w:sz w:val="24"/>
        </w:rPr>
        <w:tab/>
      </w:r>
      <w:r w:rsidRPr="00FF3766">
        <w:rPr>
          <w:sz w:val="24"/>
        </w:rPr>
        <w:tab/>
      </w:r>
      <w:r w:rsidRPr="00FF3766">
        <w:rPr>
          <w:sz w:val="24"/>
        </w:rPr>
        <w:tab/>
      </w:r>
      <w:r w:rsidRPr="00FF3766">
        <w:rPr>
          <w:sz w:val="24"/>
        </w:rPr>
        <w:tab/>
        <w:t xml:space="preserve">Ing. Filip Navrátil, vedoucí </w:t>
      </w:r>
      <w:proofErr w:type="spellStart"/>
      <w:r w:rsidRPr="00FF3766">
        <w:rPr>
          <w:sz w:val="24"/>
        </w:rPr>
        <w:t>ref</w:t>
      </w:r>
      <w:proofErr w:type="spellEnd"/>
      <w:r w:rsidRPr="00FF3766">
        <w:rPr>
          <w:sz w:val="24"/>
        </w:rPr>
        <w:t>. SYS</w:t>
      </w:r>
    </w:p>
    <w:p w:rsidR="00FA55A4" w:rsidRPr="00FF3766" w:rsidRDefault="00FA55A4" w:rsidP="008E6956">
      <w:pPr>
        <w:rPr>
          <w:sz w:val="24"/>
        </w:rPr>
      </w:pPr>
      <w:r w:rsidRPr="00FF3766">
        <w:rPr>
          <w:sz w:val="24"/>
        </w:rPr>
        <w:tab/>
      </w:r>
      <w:r w:rsidRPr="00FF3766">
        <w:rPr>
          <w:sz w:val="24"/>
        </w:rPr>
        <w:tab/>
      </w:r>
      <w:r w:rsidRPr="00FF3766">
        <w:rPr>
          <w:sz w:val="24"/>
        </w:rPr>
        <w:tab/>
      </w:r>
      <w:r w:rsidRPr="00FF3766">
        <w:rPr>
          <w:sz w:val="24"/>
        </w:rPr>
        <w:tab/>
      </w:r>
      <w:r w:rsidRPr="00FF3766">
        <w:rPr>
          <w:sz w:val="24"/>
        </w:rPr>
        <w:tab/>
        <w:t xml:space="preserve">Bc. Jaroslav Bereš, </w:t>
      </w:r>
      <w:proofErr w:type="spellStart"/>
      <w:r w:rsidRPr="00FF3766">
        <w:rPr>
          <w:sz w:val="24"/>
        </w:rPr>
        <w:t>ref</w:t>
      </w:r>
      <w:proofErr w:type="spellEnd"/>
      <w:r w:rsidRPr="00FF3766">
        <w:rPr>
          <w:sz w:val="24"/>
        </w:rPr>
        <w:t>. SYS</w:t>
      </w:r>
    </w:p>
    <w:p w:rsidR="00F65108" w:rsidRPr="00FF3766" w:rsidRDefault="00F65108" w:rsidP="008E6956">
      <w:pPr>
        <w:rPr>
          <w:sz w:val="24"/>
        </w:rPr>
      </w:pPr>
      <w:r w:rsidRPr="00FF3766">
        <w:rPr>
          <w:sz w:val="24"/>
        </w:rPr>
        <w:tab/>
      </w:r>
      <w:r w:rsidRPr="00FF3766">
        <w:rPr>
          <w:sz w:val="24"/>
        </w:rPr>
        <w:tab/>
      </w:r>
      <w:r w:rsidRPr="00FF3766">
        <w:rPr>
          <w:sz w:val="24"/>
        </w:rPr>
        <w:tab/>
      </w:r>
      <w:r w:rsidRPr="00FF3766">
        <w:rPr>
          <w:sz w:val="24"/>
        </w:rPr>
        <w:tab/>
      </w:r>
      <w:r w:rsidRPr="00FF3766">
        <w:rPr>
          <w:sz w:val="24"/>
        </w:rPr>
        <w:tab/>
        <w:t xml:space="preserve">Jan </w:t>
      </w:r>
      <w:proofErr w:type="spellStart"/>
      <w:r w:rsidRPr="00FF3766">
        <w:rPr>
          <w:sz w:val="24"/>
        </w:rPr>
        <w:t>Leiner</w:t>
      </w:r>
      <w:proofErr w:type="spellEnd"/>
      <w:r w:rsidRPr="00FF3766">
        <w:rPr>
          <w:sz w:val="24"/>
        </w:rPr>
        <w:t xml:space="preserve">, </w:t>
      </w:r>
      <w:proofErr w:type="spellStart"/>
      <w:r w:rsidRPr="00FF3766">
        <w:rPr>
          <w:sz w:val="24"/>
        </w:rPr>
        <w:t>ref</w:t>
      </w:r>
      <w:proofErr w:type="spellEnd"/>
      <w:r w:rsidRPr="00FF3766">
        <w:rPr>
          <w:sz w:val="24"/>
        </w:rPr>
        <w:t xml:space="preserve"> SYS</w:t>
      </w:r>
    </w:p>
    <w:p w:rsidR="008E6956" w:rsidRPr="00FF3766" w:rsidRDefault="008E6956" w:rsidP="008E6956">
      <w:pPr>
        <w:rPr>
          <w:sz w:val="24"/>
        </w:rPr>
      </w:pPr>
      <w:r w:rsidRPr="00FF3766">
        <w:rPr>
          <w:sz w:val="24"/>
        </w:rPr>
        <w:t>IČ:</w:t>
      </w:r>
      <w:r w:rsidRPr="00FF3766">
        <w:rPr>
          <w:sz w:val="24"/>
        </w:rPr>
        <w:tab/>
      </w:r>
      <w:r w:rsidRPr="00FF3766">
        <w:rPr>
          <w:sz w:val="24"/>
        </w:rPr>
        <w:tab/>
      </w:r>
      <w:r w:rsidRPr="00FF3766">
        <w:rPr>
          <w:sz w:val="24"/>
        </w:rPr>
        <w:tab/>
      </w:r>
      <w:r w:rsidRPr="00FF3766">
        <w:rPr>
          <w:sz w:val="24"/>
        </w:rPr>
        <w:tab/>
      </w:r>
      <w:r w:rsidRPr="00FF3766">
        <w:rPr>
          <w:sz w:val="24"/>
        </w:rPr>
        <w:tab/>
        <w:t>70890005</w:t>
      </w:r>
    </w:p>
    <w:p w:rsidR="008E6956" w:rsidRPr="00FF3766" w:rsidRDefault="008E6956" w:rsidP="008E6956">
      <w:pPr>
        <w:rPr>
          <w:sz w:val="24"/>
        </w:rPr>
      </w:pPr>
      <w:r w:rsidRPr="00FF3766">
        <w:rPr>
          <w:sz w:val="24"/>
        </w:rPr>
        <w:t>DIČ:</w:t>
      </w:r>
      <w:r w:rsidRPr="00FF3766">
        <w:rPr>
          <w:sz w:val="24"/>
        </w:rPr>
        <w:tab/>
      </w:r>
      <w:r w:rsidRPr="00FF3766">
        <w:rPr>
          <w:sz w:val="24"/>
        </w:rPr>
        <w:tab/>
      </w:r>
      <w:r w:rsidRPr="00FF3766">
        <w:rPr>
          <w:sz w:val="24"/>
        </w:rPr>
        <w:tab/>
      </w:r>
      <w:r w:rsidRPr="00FF3766">
        <w:rPr>
          <w:sz w:val="24"/>
        </w:rPr>
        <w:tab/>
      </w:r>
      <w:r w:rsidRPr="00FF3766">
        <w:rPr>
          <w:sz w:val="24"/>
        </w:rPr>
        <w:tab/>
        <w:t>CZ70890005</w:t>
      </w:r>
    </w:p>
    <w:p w:rsidR="008E6956" w:rsidRPr="00FF3766" w:rsidRDefault="008E6956" w:rsidP="008E6956">
      <w:pPr>
        <w:rPr>
          <w:sz w:val="24"/>
        </w:rPr>
      </w:pPr>
      <w:r w:rsidRPr="00FF3766">
        <w:rPr>
          <w:sz w:val="24"/>
        </w:rPr>
        <w:t xml:space="preserve">Zápis v obchodním rejstříku: </w:t>
      </w:r>
      <w:r w:rsidRPr="00FF3766">
        <w:rPr>
          <w:sz w:val="24"/>
        </w:rPr>
        <w:tab/>
        <w:t>Krajský soud v Hradci Králové oddíl A vložka 9473</w:t>
      </w:r>
    </w:p>
    <w:p w:rsidR="00351429" w:rsidRPr="00FF3766" w:rsidRDefault="00475596" w:rsidP="00475596">
      <w:pPr>
        <w:pStyle w:val="Smluvnistrany"/>
        <w:tabs>
          <w:tab w:val="clear" w:pos="426"/>
          <w:tab w:val="left" w:pos="2880"/>
        </w:tabs>
        <w:rPr>
          <w:sz w:val="24"/>
          <w:szCs w:val="24"/>
        </w:rPr>
      </w:pPr>
      <w:r w:rsidRPr="00FF3766">
        <w:rPr>
          <w:sz w:val="24"/>
          <w:szCs w:val="24"/>
        </w:rPr>
        <w:tab/>
      </w:r>
    </w:p>
    <w:p w:rsidR="00351429" w:rsidRPr="00FF3766" w:rsidRDefault="00351429" w:rsidP="00600040">
      <w:pPr>
        <w:pStyle w:val="Odstavec"/>
        <w:rPr>
          <w:sz w:val="24"/>
          <w:szCs w:val="24"/>
        </w:rPr>
      </w:pPr>
      <w:r w:rsidRPr="00FF3766">
        <w:rPr>
          <w:sz w:val="24"/>
          <w:szCs w:val="24"/>
        </w:rPr>
        <w:t>na straně jedné</w:t>
      </w:r>
    </w:p>
    <w:p w:rsidR="00351429" w:rsidRPr="00FF3766" w:rsidRDefault="00351429" w:rsidP="00600040">
      <w:pPr>
        <w:pStyle w:val="Odstavec"/>
        <w:rPr>
          <w:sz w:val="24"/>
          <w:szCs w:val="24"/>
        </w:rPr>
      </w:pPr>
      <w:r w:rsidRPr="00FF3766">
        <w:rPr>
          <w:sz w:val="24"/>
          <w:szCs w:val="24"/>
        </w:rPr>
        <w:t>(dále jen jako „</w:t>
      </w:r>
      <w:r w:rsidR="00463B35">
        <w:rPr>
          <w:b/>
          <w:sz w:val="24"/>
          <w:szCs w:val="24"/>
        </w:rPr>
        <w:t>PLa</w:t>
      </w:r>
      <w:r w:rsidRPr="00FF3766">
        <w:rPr>
          <w:sz w:val="24"/>
          <w:szCs w:val="24"/>
        </w:rPr>
        <w:t>“)</w:t>
      </w:r>
    </w:p>
    <w:p w:rsidR="00D9762A" w:rsidRDefault="00D9762A" w:rsidP="008E6956">
      <w:pPr>
        <w:rPr>
          <w:sz w:val="24"/>
        </w:rPr>
      </w:pPr>
    </w:p>
    <w:p w:rsidR="00D9762A" w:rsidRDefault="00D9762A" w:rsidP="008E6956">
      <w:pPr>
        <w:rPr>
          <w:sz w:val="24"/>
        </w:rPr>
      </w:pPr>
    </w:p>
    <w:p w:rsidR="00D9762A" w:rsidRDefault="00D9762A" w:rsidP="008E6956">
      <w:pPr>
        <w:rPr>
          <w:sz w:val="24"/>
        </w:rPr>
      </w:pPr>
    </w:p>
    <w:p w:rsidR="008E6956" w:rsidRPr="00FF3766" w:rsidRDefault="008E6956" w:rsidP="008E6956">
      <w:pPr>
        <w:rPr>
          <w:sz w:val="24"/>
        </w:rPr>
      </w:pPr>
      <w:r w:rsidRPr="00FF3766">
        <w:rPr>
          <w:sz w:val="24"/>
        </w:rPr>
        <w:t>Název:</w:t>
      </w:r>
      <w:r w:rsidRPr="00FF3766">
        <w:rPr>
          <w:sz w:val="24"/>
        </w:rPr>
        <w:tab/>
      </w:r>
      <w:r w:rsidRPr="00FF3766">
        <w:rPr>
          <w:sz w:val="24"/>
        </w:rPr>
        <w:tab/>
      </w:r>
      <w:r w:rsidRPr="00FF3766">
        <w:rPr>
          <w:sz w:val="24"/>
        </w:rPr>
        <w:tab/>
      </w:r>
      <w:r w:rsidRPr="00FF3766">
        <w:rPr>
          <w:sz w:val="24"/>
        </w:rPr>
        <w:tab/>
      </w:r>
      <w:r w:rsidRPr="00FF3766">
        <w:rPr>
          <w:sz w:val="24"/>
        </w:rPr>
        <w:tab/>
        <w:t>……………………………………………………….</w:t>
      </w:r>
      <w:r w:rsidRPr="00FF3766">
        <w:rPr>
          <w:b/>
          <w:color w:val="FF0000"/>
          <w:sz w:val="24"/>
        </w:rPr>
        <w:t>*</w:t>
      </w:r>
    </w:p>
    <w:p w:rsidR="008E6956" w:rsidRPr="00FF3766" w:rsidRDefault="008E6956" w:rsidP="008E6956">
      <w:pPr>
        <w:rPr>
          <w:sz w:val="24"/>
        </w:rPr>
      </w:pPr>
      <w:r w:rsidRPr="00FF3766">
        <w:rPr>
          <w:sz w:val="24"/>
        </w:rPr>
        <w:t>Adresa sídla:</w:t>
      </w:r>
      <w:r w:rsidRPr="00FF3766">
        <w:rPr>
          <w:sz w:val="24"/>
        </w:rPr>
        <w:tab/>
      </w:r>
      <w:r w:rsidRPr="00FF3766">
        <w:rPr>
          <w:sz w:val="24"/>
        </w:rPr>
        <w:tab/>
      </w:r>
      <w:r w:rsidRPr="00FF3766">
        <w:rPr>
          <w:sz w:val="24"/>
        </w:rPr>
        <w:tab/>
      </w:r>
      <w:r w:rsidRPr="00FF3766">
        <w:rPr>
          <w:sz w:val="24"/>
        </w:rPr>
        <w:tab/>
        <w:t>……………………………………………………….</w:t>
      </w:r>
      <w:r w:rsidRPr="00FF3766">
        <w:rPr>
          <w:b/>
          <w:color w:val="FF0000"/>
          <w:sz w:val="24"/>
        </w:rPr>
        <w:t>*</w:t>
      </w:r>
    </w:p>
    <w:p w:rsidR="008E6956" w:rsidRPr="00FF3766" w:rsidRDefault="008E6956" w:rsidP="008E6956">
      <w:pPr>
        <w:rPr>
          <w:sz w:val="24"/>
        </w:rPr>
      </w:pPr>
      <w:r w:rsidRPr="00FF3766">
        <w:rPr>
          <w:sz w:val="24"/>
        </w:rPr>
        <w:t>Statutární orgán:</w:t>
      </w:r>
      <w:r w:rsidRPr="00FF3766">
        <w:rPr>
          <w:sz w:val="24"/>
        </w:rPr>
        <w:tab/>
      </w:r>
      <w:r w:rsidRPr="00FF3766">
        <w:rPr>
          <w:sz w:val="24"/>
        </w:rPr>
        <w:tab/>
      </w:r>
      <w:r w:rsidRPr="00FF3766">
        <w:rPr>
          <w:sz w:val="24"/>
        </w:rPr>
        <w:tab/>
        <w:t>……………………………………………………….</w:t>
      </w:r>
      <w:r w:rsidRPr="00FF3766">
        <w:rPr>
          <w:b/>
          <w:color w:val="FF0000"/>
          <w:sz w:val="24"/>
        </w:rPr>
        <w:t>*</w:t>
      </w:r>
    </w:p>
    <w:p w:rsidR="008E6956" w:rsidRPr="00FF3766" w:rsidRDefault="008E6956" w:rsidP="008E6956">
      <w:pPr>
        <w:rPr>
          <w:sz w:val="24"/>
        </w:rPr>
      </w:pPr>
      <w:r w:rsidRPr="00FF3766">
        <w:rPr>
          <w:sz w:val="24"/>
        </w:rPr>
        <w:t>Osoba oprávněná k podpisu:</w:t>
      </w:r>
      <w:r w:rsidRPr="00FF3766">
        <w:rPr>
          <w:sz w:val="24"/>
        </w:rPr>
        <w:tab/>
      </w:r>
      <w:r w:rsidRPr="00FF3766">
        <w:rPr>
          <w:sz w:val="24"/>
        </w:rPr>
        <w:tab/>
        <w:t>……………………………………………………….</w:t>
      </w:r>
      <w:r w:rsidRPr="00FF3766">
        <w:rPr>
          <w:b/>
          <w:color w:val="FF0000"/>
          <w:sz w:val="24"/>
        </w:rPr>
        <w:t>*</w:t>
      </w:r>
    </w:p>
    <w:p w:rsidR="008E6956" w:rsidRPr="00FF3766" w:rsidRDefault="008E6956" w:rsidP="008E6956">
      <w:pPr>
        <w:rPr>
          <w:sz w:val="24"/>
        </w:rPr>
      </w:pPr>
      <w:r w:rsidRPr="00FF3766">
        <w:rPr>
          <w:sz w:val="24"/>
        </w:rPr>
        <w:t xml:space="preserve">Zástupce pro věci technické: </w:t>
      </w:r>
      <w:r w:rsidRPr="00FF3766">
        <w:rPr>
          <w:sz w:val="24"/>
        </w:rPr>
        <w:tab/>
      </w:r>
      <w:r w:rsidRPr="00FF3766">
        <w:rPr>
          <w:sz w:val="24"/>
        </w:rPr>
        <w:tab/>
        <w:t>……………………………………………………….</w:t>
      </w:r>
      <w:r w:rsidRPr="00FF3766">
        <w:rPr>
          <w:b/>
          <w:color w:val="FF0000"/>
          <w:sz w:val="24"/>
        </w:rPr>
        <w:t>*</w:t>
      </w:r>
    </w:p>
    <w:p w:rsidR="008E6956" w:rsidRPr="00FF3766" w:rsidRDefault="008E6956" w:rsidP="008E6956">
      <w:pPr>
        <w:rPr>
          <w:sz w:val="24"/>
        </w:rPr>
      </w:pPr>
      <w:r w:rsidRPr="00FF3766">
        <w:rPr>
          <w:sz w:val="24"/>
        </w:rPr>
        <w:tab/>
      </w:r>
      <w:r w:rsidRPr="00FF3766">
        <w:rPr>
          <w:sz w:val="24"/>
        </w:rPr>
        <w:tab/>
      </w:r>
      <w:r w:rsidRPr="00FF3766">
        <w:rPr>
          <w:sz w:val="24"/>
        </w:rPr>
        <w:tab/>
      </w:r>
      <w:r w:rsidRPr="00FF3766">
        <w:rPr>
          <w:sz w:val="24"/>
        </w:rPr>
        <w:tab/>
      </w:r>
      <w:r w:rsidRPr="00FF3766">
        <w:rPr>
          <w:sz w:val="24"/>
        </w:rPr>
        <w:tab/>
        <w:t>……………………………………………………….</w:t>
      </w:r>
      <w:r w:rsidRPr="00FF3766">
        <w:rPr>
          <w:b/>
          <w:color w:val="FF0000"/>
          <w:sz w:val="24"/>
        </w:rPr>
        <w:t>*</w:t>
      </w:r>
    </w:p>
    <w:p w:rsidR="008E6956" w:rsidRPr="00FF3766" w:rsidRDefault="008E6956" w:rsidP="008E6956">
      <w:pPr>
        <w:rPr>
          <w:rFonts w:ascii="inherit" w:hAnsi="inherit"/>
          <w:b/>
          <w:bCs/>
          <w:color w:val="333333"/>
          <w:sz w:val="24"/>
          <w:bdr w:val="none" w:sz="0" w:space="0" w:color="auto" w:frame="1"/>
        </w:rPr>
      </w:pPr>
      <w:r w:rsidRPr="00FF3766">
        <w:rPr>
          <w:sz w:val="24"/>
        </w:rPr>
        <w:t>IČ:</w:t>
      </w:r>
      <w:r w:rsidRPr="00FF3766">
        <w:rPr>
          <w:sz w:val="24"/>
        </w:rPr>
        <w:tab/>
      </w:r>
      <w:r w:rsidRPr="00FF3766">
        <w:rPr>
          <w:sz w:val="24"/>
        </w:rPr>
        <w:tab/>
      </w:r>
      <w:r w:rsidRPr="00FF3766">
        <w:rPr>
          <w:sz w:val="24"/>
        </w:rPr>
        <w:tab/>
      </w:r>
      <w:r w:rsidRPr="00FF3766">
        <w:rPr>
          <w:sz w:val="24"/>
        </w:rPr>
        <w:tab/>
      </w:r>
      <w:r w:rsidRPr="00FF3766">
        <w:rPr>
          <w:sz w:val="24"/>
        </w:rPr>
        <w:tab/>
        <w:t>…………………..</w:t>
      </w:r>
      <w:r w:rsidRPr="00FF3766">
        <w:rPr>
          <w:b/>
          <w:color w:val="FF0000"/>
          <w:sz w:val="24"/>
        </w:rPr>
        <w:t>*</w:t>
      </w:r>
    </w:p>
    <w:p w:rsidR="008E6956" w:rsidRPr="00FF3766" w:rsidRDefault="008E6956" w:rsidP="008E6956">
      <w:pPr>
        <w:rPr>
          <w:sz w:val="24"/>
        </w:rPr>
      </w:pPr>
      <w:r w:rsidRPr="00FF3766">
        <w:rPr>
          <w:sz w:val="24"/>
        </w:rPr>
        <w:t>DIČ:</w:t>
      </w:r>
      <w:r w:rsidRPr="00FF3766">
        <w:rPr>
          <w:sz w:val="24"/>
        </w:rPr>
        <w:tab/>
      </w:r>
      <w:r w:rsidRPr="00FF3766">
        <w:rPr>
          <w:sz w:val="24"/>
        </w:rPr>
        <w:tab/>
      </w:r>
      <w:r w:rsidRPr="00FF3766">
        <w:rPr>
          <w:sz w:val="24"/>
        </w:rPr>
        <w:tab/>
      </w:r>
      <w:r w:rsidRPr="00FF3766">
        <w:rPr>
          <w:sz w:val="24"/>
        </w:rPr>
        <w:tab/>
      </w:r>
      <w:r w:rsidRPr="00FF3766">
        <w:rPr>
          <w:sz w:val="24"/>
        </w:rPr>
        <w:tab/>
        <w:t>…………………..</w:t>
      </w:r>
      <w:r w:rsidRPr="00FF3766">
        <w:rPr>
          <w:b/>
          <w:color w:val="FF0000"/>
          <w:sz w:val="24"/>
        </w:rPr>
        <w:t>*</w:t>
      </w:r>
    </w:p>
    <w:p w:rsidR="008E6956" w:rsidRPr="00FF3766" w:rsidRDefault="008E6956" w:rsidP="008E6956">
      <w:pPr>
        <w:rPr>
          <w:sz w:val="24"/>
        </w:rPr>
      </w:pPr>
      <w:r w:rsidRPr="00FF3766">
        <w:rPr>
          <w:sz w:val="24"/>
        </w:rPr>
        <w:t xml:space="preserve">Zápis v obchodním rejstříku: </w:t>
      </w:r>
      <w:r w:rsidRPr="00FF3766">
        <w:rPr>
          <w:sz w:val="24"/>
        </w:rPr>
        <w:tab/>
        <w:t>……………………………………………………….</w:t>
      </w:r>
      <w:r w:rsidRPr="00FF3766">
        <w:rPr>
          <w:b/>
          <w:color w:val="FF0000"/>
          <w:sz w:val="24"/>
        </w:rPr>
        <w:t>*</w:t>
      </w:r>
    </w:p>
    <w:p w:rsidR="00A56629" w:rsidRPr="00FF3766" w:rsidRDefault="00A56629" w:rsidP="00FE2ECD">
      <w:pPr>
        <w:pStyle w:val="Smluvnistrany"/>
        <w:tabs>
          <w:tab w:val="clear" w:pos="426"/>
          <w:tab w:val="left" w:pos="2880"/>
        </w:tabs>
        <w:rPr>
          <w:sz w:val="24"/>
          <w:szCs w:val="24"/>
        </w:rPr>
      </w:pPr>
      <w:r w:rsidRPr="00FF3766">
        <w:rPr>
          <w:sz w:val="24"/>
          <w:szCs w:val="24"/>
        </w:rPr>
        <w:tab/>
      </w:r>
    </w:p>
    <w:p w:rsidR="00A56629" w:rsidRPr="00FF3766" w:rsidRDefault="00A56629" w:rsidP="00600040">
      <w:pPr>
        <w:pStyle w:val="Odstavec"/>
        <w:rPr>
          <w:sz w:val="24"/>
          <w:szCs w:val="24"/>
        </w:rPr>
      </w:pPr>
      <w:r w:rsidRPr="00FF3766">
        <w:rPr>
          <w:sz w:val="24"/>
          <w:szCs w:val="24"/>
        </w:rPr>
        <w:t xml:space="preserve">na straně </w:t>
      </w:r>
      <w:r w:rsidR="00351429" w:rsidRPr="00FF3766">
        <w:rPr>
          <w:sz w:val="24"/>
          <w:szCs w:val="24"/>
        </w:rPr>
        <w:t>druhé</w:t>
      </w:r>
    </w:p>
    <w:p w:rsidR="00A56629" w:rsidRPr="00FF3766" w:rsidRDefault="00A56629" w:rsidP="00600040">
      <w:pPr>
        <w:pStyle w:val="Odstavec"/>
        <w:rPr>
          <w:sz w:val="24"/>
          <w:szCs w:val="24"/>
        </w:rPr>
      </w:pPr>
      <w:r w:rsidRPr="00FF3766">
        <w:rPr>
          <w:sz w:val="24"/>
          <w:szCs w:val="24"/>
        </w:rPr>
        <w:t>(dále jen</w:t>
      </w:r>
      <w:r w:rsidR="00351429" w:rsidRPr="00FF3766">
        <w:rPr>
          <w:sz w:val="24"/>
          <w:szCs w:val="24"/>
        </w:rPr>
        <w:t xml:space="preserve"> jako</w:t>
      </w:r>
      <w:r w:rsidRPr="00FF3766">
        <w:rPr>
          <w:sz w:val="24"/>
          <w:szCs w:val="24"/>
        </w:rPr>
        <w:t xml:space="preserve"> „</w:t>
      </w:r>
      <w:r w:rsidR="00D9762A">
        <w:rPr>
          <w:b/>
          <w:sz w:val="24"/>
          <w:szCs w:val="24"/>
        </w:rPr>
        <w:t xml:space="preserve">Servisní </w:t>
      </w:r>
      <w:r w:rsidR="00D9762A" w:rsidRPr="00D9762A">
        <w:rPr>
          <w:b/>
          <w:sz w:val="24"/>
          <w:szCs w:val="24"/>
        </w:rPr>
        <w:t>společnost</w:t>
      </w:r>
      <w:r w:rsidRPr="00FF3766">
        <w:rPr>
          <w:sz w:val="24"/>
          <w:szCs w:val="24"/>
        </w:rPr>
        <w:t>“)</w:t>
      </w:r>
    </w:p>
    <w:p w:rsidR="008E6956" w:rsidRDefault="008E6956" w:rsidP="00600040">
      <w:pPr>
        <w:pStyle w:val="Odstavec"/>
      </w:pPr>
    </w:p>
    <w:p w:rsidR="008E6956" w:rsidRDefault="008E6956" w:rsidP="00600040">
      <w:pPr>
        <w:pStyle w:val="Odstavec"/>
      </w:pPr>
    </w:p>
    <w:p w:rsidR="00F65108" w:rsidRDefault="00F65108" w:rsidP="00600040">
      <w:pPr>
        <w:pStyle w:val="Odstavec"/>
      </w:pPr>
    </w:p>
    <w:p w:rsidR="00A56629" w:rsidRDefault="00A56629" w:rsidP="00DB48BD">
      <w:pPr>
        <w:pStyle w:val="Nadpis2"/>
      </w:pPr>
      <w:bookmarkStart w:id="1" w:name="_Ref419981199"/>
      <w:r w:rsidRPr="00CD1B60">
        <w:lastRenderedPageBreak/>
        <w:t xml:space="preserve">Předmět </w:t>
      </w:r>
      <w:bookmarkEnd w:id="1"/>
      <w:r w:rsidR="00897E71">
        <w:rPr>
          <w:lang w:val="cs-CZ"/>
        </w:rPr>
        <w:t>smlouvy</w:t>
      </w:r>
    </w:p>
    <w:p w:rsidR="00A56629" w:rsidRPr="00FF3766" w:rsidRDefault="00A56629" w:rsidP="00600040">
      <w:pPr>
        <w:pStyle w:val="Odstavec"/>
        <w:rPr>
          <w:sz w:val="24"/>
          <w:szCs w:val="24"/>
        </w:rPr>
      </w:pPr>
      <w:r w:rsidRPr="00887261">
        <w:rPr>
          <w:sz w:val="24"/>
          <w:szCs w:val="24"/>
        </w:rPr>
        <w:t xml:space="preserve">Podkladem pro uzavření této smlouvy je nabídka </w:t>
      </w:r>
      <w:r w:rsidR="00D9762A">
        <w:rPr>
          <w:sz w:val="24"/>
          <w:szCs w:val="24"/>
        </w:rPr>
        <w:t>Servisní společnosti</w:t>
      </w:r>
      <w:r w:rsidRPr="00887261">
        <w:rPr>
          <w:sz w:val="24"/>
          <w:szCs w:val="24"/>
        </w:rPr>
        <w:t xml:space="preserve"> ze dne </w:t>
      </w:r>
      <w:r w:rsidR="008E6956" w:rsidRPr="00887261">
        <w:rPr>
          <w:sz w:val="24"/>
          <w:szCs w:val="24"/>
        </w:rPr>
        <w:t xml:space="preserve"> ...................</w:t>
      </w:r>
      <w:r w:rsidR="008E6956" w:rsidRPr="00887261">
        <w:rPr>
          <w:color w:val="FF0000"/>
          <w:sz w:val="24"/>
          <w:szCs w:val="24"/>
        </w:rPr>
        <w:t>*</w:t>
      </w:r>
      <w:r w:rsidR="008E6956" w:rsidRPr="00887261">
        <w:rPr>
          <w:sz w:val="24"/>
          <w:szCs w:val="24"/>
        </w:rPr>
        <w:t xml:space="preserve"> </w:t>
      </w:r>
      <w:r w:rsidRPr="00887261">
        <w:rPr>
          <w:sz w:val="24"/>
          <w:szCs w:val="24"/>
        </w:rPr>
        <w:t>podaná pro veřejnou zakázku nazvanou „</w:t>
      </w:r>
      <w:r w:rsidR="003D531C" w:rsidRPr="00887261">
        <w:rPr>
          <w:b/>
          <w:sz w:val="24"/>
          <w:szCs w:val="24"/>
        </w:rPr>
        <w:t>Klimatizační zařízení</w:t>
      </w:r>
      <w:r w:rsidR="008D6C2D" w:rsidRPr="00887261">
        <w:rPr>
          <w:sz w:val="24"/>
          <w:szCs w:val="24"/>
        </w:rPr>
        <w:t>“</w:t>
      </w:r>
      <w:r w:rsidR="00AE1935">
        <w:rPr>
          <w:sz w:val="24"/>
          <w:szCs w:val="24"/>
        </w:rPr>
        <w:t>.</w:t>
      </w:r>
    </w:p>
    <w:p w:rsidR="00644632" w:rsidRDefault="00A56629" w:rsidP="004D3490">
      <w:pPr>
        <w:pStyle w:val="Odstavec"/>
        <w:rPr>
          <w:b/>
          <w:sz w:val="24"/>
          <w:szCs w:val="24"/>
          <w:u w:val="single"/>
        </w:rPr>
      </w:pPr>
      <w:r w:rsidRPr="00FF3766">
        <w:rPr>
          <w:b/>
          <w:sz w:val="24"/>
          <w:szCs w:val="24"/>
          <w:u w:val="single"/>
        </w:rPr>
        <w:t xml:space="preserve">Předmětem </w:t>
      </w:r>
      <w:r w:rsidR="00333AAB">
        <w:rPr>
          <w:b/>
          <w:sz w:val="24"/>
          <w:szCs w:val="24"/>
          <w:u w:val="single"/>
        </w:rPr>
        <w:t>jsou</w:t>
      </w:r>
      <w:r w:rsidRPr="00FF3766">
        <w:rPr>
          <w:b/>
          <w:sz w:val="24"/>
          <w:szCs w:val="24"/>
          <w:u w:val="single"/>
        </w:rPr>
        <w:t>:</w:t>
      </w:r>
      <w:r w:rsidR="00644632" w:rsidRPr="00FF3766">
        <w:rPr>
          <w:b/>
          <w:sz w:val="24"/>
          <w:szCs w:val="24"/>
          <w:u w:val="single"/>
        </w:rPr>
        <w:t xml:space="preserve"> </w:t>
      </w:r>
    </w:p>
    <w:p w:rsidR="002726C2" w:rsidRPr="002726C2" w:rsidRDefault="0070590D" w:rsidP="00FF3E39">
      <w:pPr>
        <w:pStyle w:val="Odstavec"/>
        <w:numPr>
          <w:ilvl w:val="0"/>
          <w:numId w:val="30"/>
        </w:numPr>
        <w:rPr>
          <w:sz w:val="24"/>
          <w:szCs w:val="24"/>
        </w:rPr>
      </w:pPr>
      <w:r w:rsidRPr="002726C2">
        <w:rPr>
          <w:sz w:val="24"/>
          <w:szCs w:val="24"/>
        </w:rPr>
        <w:t xml:space="preserve">Dodávka </w:t>
      </w:r>
      <w:r w:rsidR="00C13E2C" w:rsidRPr="002726C2">
        <w:rPr>
          <w:sz w:val="24"/>
          <w:szCs w:val="24"/>
        </w:rPr>
        <w:t xml:space="preserve">a montáž </w:t>
      </w:r>
      <w:r w:rsidR="003D531C" w:rsidRPr="002726C2">
        <w:rPr>
          <w:sz w:val="24"/>
          <w:szCs w:val="24"/>
        </w:rPr>
        <w:t>4</w:t>
      </w:r>
      <w:r w:rsidR="00F776FF" w:rsidRPr="002726C2">
        <w:rPr>
          <w:sz w:val="24"/>
          <w:szCs w:val="24"/>
        </w:rPr>
        <w:t xml:space="preserve"> </w:t>
      </w:r>
      <w:r w:rsidR="003D531C" w:rsidRPr="002726C2">
        <w:rPr>
          <w:sz w:val="24"/>
          <w:szCs w:val="24"/>
        </w:rPr>
        <w:t>ks nových klimatizačních zařízení s venkovní a vnitřní jednotkou včetně vzájemného propojení, kontrolního a ovládacího panelu na zeď</w:t>
      </w:r>
      <w:r w:rsidR="00EB0F71" w:rsidRPr="002726C2">
        <w:rPr>
          <w:sz w:val="24"/>
          <w:szCs w:val="24"/>
        </w:rPr>
        <w:t>, demontáže stávajících klimatizačních zařízení a jejich ekologická likvidace</w:t>
      </w:r>
      <w:r w:rsidR="003D531C" w:rsidRPr="002726C2">
        <w:rPr>
          <w:sz w:val="24"/>
          <w:szCs w:val="24"/>
        </w:rPr>
        <w:t>.</w:t>
      </w:r>
      <w:r w:rsidR="00C0580A" w:rsidRPr="002726C2">
        <w:rPr>
          <w:sz w:val="24"/>
          <w:szCs w:val="24"/>
        </w:rPr>
        <w:t xml:space="preserve"> </w:t>
      </w:r>
      <w:r w:rsidR="00FE41B7" w:rsidRPr="002726C2">
        <w:rPr>
          <w:sz w:val="24"/>
          <w:szCs w:val="24"/>
        </w:rPr>
        <w:t xml:space="preserve">Klimatizační zařízení jsou určena pro chlazení </w:t>
      </w:r>
      <w:proofErr w:type="spellStart"/>
      <w:r w:rsidR="00FE41B7" w:rsidRPr="002726C2">
        <w:rPr>
          <w:sz w:val="24"/>
          <w:szCs w:val="24"/>
        </w:rPr>
        <w:t>serveroven</w:t>
      </w:r>
      <w:proofErr w:type="spellEnd"/>
      <w:r w:rsidR="00FE41B7" w:rsidRPr="002726C2">
        <w:rPr>
          <w:sz w:val="24"/>
          <w:szCs w:val="24"/>
        </w:rPr>
        <w:t xml:space="preserve">. </w:t>
      </w:r>
      <w:r w:rsidR="00C0580A" w:rsidRPr="002726C2">
        <w:rPr>
          <w:sz w:val="24"/>
          <w:szCs w:val="24"/>
        </w:rPr>
        <w:t>Technické parametry jsou specifikované</w:t>
      </w:r>
      <w:r w:rsidRPr="002726C2">
        <w:rPr>
          <w:sz w:val="24"/>
          <w:szCs w:val="24"/>
        </w:rPr>
        <w:t xml:space="preserve"> </w:t>
      </w:r>
      <w:proofErr w:type="spellStart"/>
      <w:r w:rsidRPr="002726C2">
        <w:rPr>
          <w:sz w:val="24"/>
          <w:szCs w:val="24"/>
        </w:rPr>
        <w:t>v</w:t>
      </w:r>
      <w:r w:rsidR="009310F1" w:rsidRPr="002726C2">
        <w:rPr>
          <w:sz w:val="24"/>
          <w:szCs w:val="24"/>
        </w:rPr>
        <w:t>„</w:t>
      </w:r>
      <w:r w:rsidR="00C0580A" w:rsidRPr="002726C2">
        <w:rPr>
          <w:sz w:val="24"/>
          <w:szCs w:val="24"/>
        </w:rPr>
        <w:t>Příloze</w:t>
      </w:r>
      <w:proofErr w:type="spellEnd"/>
      <w:r w:rsidR="00C0580A" w:rsidRPr="002726C2">
        <w:rPr>
          <w:sz w:val="24"/>
          <w:szCs w:val="24"/>
        </w:rPr>
        <w:t xml:space="preserve"> č.1 </w:t>
      </w:r>
      <w:r w:rsidR="00CD20E0" w:rsidRPr="002726C2">
        <w:rPr>
          <w:sz w:val="24"/>
          <w:szCs w:val="24"/>
        </w:rPr>
        <w:t>- T</w:t>
      </w:r>
      <w:r w:rsidR="009310F1" w:rsidRPr="002726C2">
        <w:rPr>
          <w:sz w:val="24"/>
          <w:szCs w:val="24"/>
        </w:rPr>
        <w:t>echnická specifikace“</w:t>
      </w:r>
      <w:r w:rsidR="00CD20E0" w:rsidRPr="002726C2">
        <w:rPr>
          <w:sz w:val="24"/>
          <w:szCs w:val="24"/>
        </w:rPr>
        <w:t xml:space="preserve">. </w:t>
      </w:r>
      <w:r w:rsidR="004C4E2A" w:rsidRPr="002726C2">
        <w:rPr>
          <w:sz w:val="24"/>
          <w:szCs w:val="24"/>
        </w:rPr>
        <w:t>Nová klimatizační zařízení včetně propojení a zprovoznění budou naistalována v místech odevzdání předmětů koup</w:t>
      </w:r>
      <w:r w:rsidR="00B03C32" w:rsidRPr="002726C2">
        <w:rPr>
          <w:sz w:val="24"/>
          <w:szCs w:val="24"/>
        </w:rPr>
        <w:t>ě</w:t>
      </w:r>
      <w:r w:rsidR="004C4E2A" w:rsidRPr="002726C2">
        <w:rPr>
          <w:sz w:val="24"/>
          <w:szCs w:val="24"/>
        </w:rPr>
        <w:t xml:space="preserve"> uvedené v článku </w:t>
      </w:r>
      <w:r w:rsidR="004C4E2A" w:rsidRPr="002726C2">
        <w:rPr>
          <w:sz w:val="24"/>
          <w:szCs w:val="24"/>
        </w:rPr>
        <w:fldChar w:fldCharType="begin"/>
      </w:r>
      <w:r w:rsidR="004C4E2A" w:rsidRPr="002726C2">
        <w:rPr>
          <w:sz w:val="24"/>
          <w:szCs w:val="24"/>
        </w:rPr>
        <w:instrText xml:space="preserve"> REF _Ref38449218 \r \h </w:instrText>
      </w:r>
      <w:r w:rsidR="00EB10ED" w:rsidRPr="002726C2">
        <w:rPr>
          <w:sz w:val="24"/>
          <w:szCs w:val="24"/>
        </w:rPr>
        <w:instrText xml:space="preserve"> \* MERGEFORMAT </w:instrText>
      </w:r>
      <w:r w:rsidR="004C4E2A" w:rsidRPr="002726C2">
        <w:rPr>
          <w:sz w:val="24"/>
          <w:szCs w:val="24"/>
        </w:rPr>
      </w:r>
      <w:r w:rsidR="004C4E2A" w:rsidRPr="002726C2">
        <w:rPr>
          <w:sz w:val="24"/>
          <w:szCs w:val="24"/>
        </w:rPr>
        <w:fldChar w:fldCharType="separate"/>
      </w:r>
      <w:r w:rsidR="004C4E2A" w:rsidRPr="002726C2">
        <w:rPr>
          <w:sz w:val="24"/>
          <w:szCs w:val="24"/>
        </w:rPr>
        <w:t>IV</w:t>
      </w:r>
      <w:r w:rsidR="004C4E2A" w:rsidRPr="002726C2">
        <w:rPr>
          <w:sz w:val="24"/>
          <w:szCs w:val="24"/>
        </w:rPr>
        <w:fldChar w:fldCharType="end"/>
      </w:r>
      <w:r w:rsidR="004C4E2A" w:rsidRPr="002726C2">
        <w:rPr>
          <w:sz w:val="24"/>
          <w:szCs w:val="24"/>
        </w:rPr>
        <w:t>.</w:t>
      </w:r>
      <w:r w:rsidR="001D2000" w:rsidRPr="002726C2">
        <w:rPr>
          <w:sz w:val="24"/>
          <w:szCs w:val="24"/>
        </w:rPr>
        <w:t xml:space="preserve"> Ke klimatizačním zařízením budou předány příslušné certifikáty</w:t>
      </w:r>
      <w:r w:rsidR="00E43732" w:rsidRPr="002726C2">
        <w:rPr>
          <w:sz w:val="24"/>
          <w:szCs w:val="24"/>
        </w:rPr>
        <w:t>, případná elek</w:t>
      </w:r>
      <w:r w:rsidR="005521C9" w:rsidRPr="002726C2">
        <w:rPr>
          <w:sz w:val="24"/>
          <w:szCs w:val="24"/>
        </w:rPr>
        <w:t>tro</w:t>
      </w:r>
      <w:r w:rsidR="00E43732" w:rsidRPr="002726C2">
        <w:rPr>
          <w:sz w:val="24"/>
          <w:szCs w:val="24"/>
        </w:rPr>
        <w:t xml:space="preserve"> revize</w:t>
      </w:r>
      <w:r w:rsidR="001D2000" w:rsidRPr="002726C2">
        <w:rPr>
          <w:sz w:val="24"/>
          <w:szCs w:val="24"/>
        </w:rPr>
        <w:t xml:space="preserve"> a dokumentace umožňující jejich provoz včetně zaškolení obsluhy</w:t>
      </w:r>
      <w:r w:rsidR="00897E71" w:rsidRPr="002726C2">
        <w:rPr>
          <w:sz w:val="24"/>
          <w:szCs w:val="24"/>
        </w:rPr>
        <w:t xml:space="preserve"> PLa</w:t>
      </w:r>
      <w:r w:rsidR="00881715" w:rsidRPr="002726C2">
        <w:rPr>
          <w:sz w:val="24"/>
          <w:szCs w:val="24"/>
        </w:rPr>
        <w:t>.</w:t>
      </w:r>
    </w:p>
    <w:p w:rsidR="00B364BF" w:rsidRDefault="00D01B55" w:rsidP="0070590D">
      <w:pPr>
        <w:pStyle w:val="Odstavec"/>
        <w:numPr>
          <w:ilvl w:val="0"/>
          <w:numId w:val="30"/>
        </w:numPr>
        <w:rPr>
          <w:sz w:val="24"/>
          <w:szCs w:val="24"/>
        </w:rPr>
      </w:pPr>
      <w:r>
        <w:rPr>
          <w:sz w:val="24"/>
          <w:szCs w:val="24"/>
        </w:rPr>
        <w:t xml:space="preserve">Servisní práce údržby a pravidelné kontroly (dále jen profylaxe) bude probíhat u 4 ks nových klimatizací a 5 ks stávajících klimatizací. Specifikace servisních prací, typy zařízení, jejich umístění a datum uvedení do provozu jsou uvedeny v </w:t>
      </w:r>
      <w:r w:rsidRPr="00FF3766">
        <w:rPr>
          <w:sz w:val="24"/>
          <w:szCs w:val="24"/>
        </w:rPr>
        <w:t xml:space="preserve">příloze č. </w:t>
      </w:r>
      <w:r>
        <w:rPr>
          <w:sz w:val="24"/>
          <w:szCs w:val="24"/>
        </w:rPr>
        <w:t>2</w:t>
      </w:r>
      <w:r w:rsidRPr="00FF3766">
        <w:rPr>
          <w:sz w:val="24"/>
          <w:szCs w:val="24"/>
        </w:rPr>
        <w:t xml:space="preserve"> - „Profylaxe klimatizačních jednotek“. Celkem se bude </w:t>
      </w:r>
      <w:r>
        <w:rPr>
          <w:sz w:val="24"/>
          <w:szCs w:val="24"/>
        </w:rPr>
        <w:t>servis týkat</w:t>
      </w:r>
      <w:r w:rsidRPr="00FF3766">
        <w:rPr>
          <w:sz w:val="24"/>
          <w:szCs w:val="24"/>
        </w:rPr>
        <w:t xml:space="preserve"> 9 ks klimatizačních jednotek.</w:t>
      </w:r>
    </w:p>
    <w:p w:rsidR="00333AAB" w:rsidRPr="00FF3766" w:rsidRDefault="00D9762A" w:rsidP="00333AAB">
      <w:pPr>
        <w:pStyle w:val="Odstavec"/>
        <w:tabs>
          <w:tab w:val="num" w:pos="567"/>
        </w:tabs>
        <w:rPr>
          <w:sz w:val="24"/>
          <w:szCs w:val="24"/>
        </w:rPr>
      </w:pPr>
      <w:r>
        <w:rPr>
          <w:sz w:val="24"/>
          <w:szCs w:val="24"/>
        </w:rPr>
        <w:t>Servisní společnost</w:t>
      </w:r>
      <w:r w:rsidRPr="00887261">
        <w:rPr>
          <w:sz w:val="24"/>
          <w:szCs w:val="24"/>
        </w:rPr>
        <w:t xml:space="preserve"> </w:t>
      </w:r>
      <w:r w:rsidR="00333AAB" w:rsidRPr="00FF3766">
        <w:rPr>
          <w:sz w:val="24"/>
          <w:szCs w:val="24"/>
        </w:rPr>
        <w:t xml:space="preserve">prohlašuje, že ke dni podpisu této smlouvy má uzavřenou pojistnou smlouvu, jejímž předmětem je pojištění odpovědnosti za škodu způsobenou </w:t>
      </w:r>
      <w:r>
        <w:rPr>
          <w:sz w:val="24"/>
          <w:szCs w:val="24"/>
        </w:rPr>
        <w:t>Servisní společností</w:t>
      </w:r>
      <w:r w:rsidRPr="00887261">
        <w:rPr>
          <w:sz w:val="24"/>
          <w:szCs w:val="24"/>
        </w:rPr>
        <w:t xml:space="preserve"> </w:t>
      </w:r>
      <w:r w:rsidR="00333AAB" w:rsidRPr="00FF3766">
        <w:rPr>
          <w:sz w:val="24"/>
          <w:szCs w:val="24"/>
        </w:rPr>
        <w:t xml:space="preserve">třetí osobě v souvislosti s výkonem jeho činnosti, ve výši nejméně </w:t>
      </w:r>
      <w:r w:rsidR="00333AAB">
        <w:rPr>
          <w:sz w:val="24"/>
          <w:szCs w:val="24"/>
        </w:rPr>
        <w:t>5 000 000</w:t>
      </w:r>
      <w:r w:rsidR="00333AAB" w:rsidRPr="00FF3766">
        <w:rPr>
          <w:sz w:val="24"/>
          <w:szCs w:val="24"/>
        </w:rPr>
        <w:t xml:space="preserve">,- Kč. </w:t>
      </w:r>
      <w:r>
        <w:rPr>
          <w:sz w:val="24"/>
          <w:szCs w:val="24"/>
        </w:rPr>
        <w:t>Servisní společnost</w:t>
      </w:r>
      <w:r w:rsidRPr="00887261">
        <w:rPr>
          <w:sz w:val="24"/>
          <w:szCs w:val="24"/>
        </w:rPr>
        <w:t xml:space="preserve"> </w:t>
      </w:r>
      <w:r w:rsidR="00333AAB" w:rsidRPr="00FF3766">
        <w:rPr>
          <w:sz w:val="24"/>
          <w:szCs w:val="24"/>
        </w:rPr>
        <w:t>se zavazuje, že po celou dobu trvání této smlouvy a po dobu záruční doby bude pojištěn ve smyslu tohoto ustanovení, a že nedojde ke snížení pojistného plnění pod částku uvedenou v předchozí větě.</w:t>
      </w:r>
    </w:p>
    <w:p w:rsidR="003A045D" w:rsidRPr="00CD1B60" w:rsidRDefault="003A045D" w:rsidP="00DB48BD">
      <w:pPr>
        <w:pStyle w:val="Nadpis2"/>
      </w:pPr>
      <w:bookmarkStart w:id="2" w:name="_Ref433195268"/>
      <w:r w:rsidRPr="00CD1B60">
        <w:t>Termín</w:t>
      </w:r>
      <w:bookmarkEnd w:id="2"/>
      <w:r w:rsidR="00CF0E68">
        <w:t>y</w:t>
      </w:r>
    </w:p>
    <w:p w:rsidR="00176C8F" w:rsidRPr="00FF3766" w:rsidRDefault="00176C8F" w:rsidP="00600040">
      <w:pPr>
        <w:pStyle w:val="Odstavec"/>
        <w:rPr>
          <w:sz w:val="24"/>
          <w:szCs w:val="24"/>
        </w:rPr>
      </w:pPr>
      <w:r w:rsidRPr="00FF3766">
        <w:rPr>
          <w:sz w:val="24"/>
          <w:szCs w:val="24"/>
        </w:rPr>
        <w:t>Termín odevzdání</w:t>
      </w:r>
      <w:r w:rsidR="00CA58EA" w:rsidRPr="00FF3766">
        <w:rPr>
          <w:sz w:val="24"/>
          <w:szCs w:val="24"/>
        </w:rPr>
        <w:t xml:space="preserve"> a zprovoznění</w:t>
      </w:r>
      <w:r w:rsidRPr="00FF3766">
        <w:rPr>
          <w:sz w:val="24"/>
          <w:szCs w:val="24"/>
        </w:rPr>
        <w:t xml:space="preserve"> </w:t>
      </w:r>
      <w:r w:rsidR="005B424A" w:rsidRPr="00FF3766">
        <w:rPr>
          <w:sz w:val="24"/>
          <w:szCs w:val="24"/>
        </w:rPr>
        <w:t>4</w:t>
      </w:r>
      <w:r w:rsidR="00F776FF" w:rsidRPr="00FF3766">
        <w:rPr>
          <w:sz w:val="24"/>
          <w:szCs w:val="24"/>
        </w:rPr>
        <w:t xml:space="preserve"> </w:t>
      </w:r>
      <w:r w:rsidR="005B424A" w:rsidRPr="00FF3766">
        <w:rPr>
          <w:sz w:val="24"/>
          <w:szCs w:val="24"/>
        </w:rPr>
        <w:t xml:space="preserve">ks nových klimatizačních zařízení </w:t>
      </w:r>
      <w:r w:rsidR="00CA58EA" w:rsidRPr="00FF3766">
        <w:rPr>
          <w:sz w:val="24"/>
          <w:szCs w:val="24"/>
        </w:rPr>
        <w:t>v</w:t>
      </w:r>
      <w:r w:rsidRPr="00FF3766">
        <w:rPr>
          <w:sz w:val="24"/>
          <w:szCs w:val="24"/>
        </w:rPr>
        <w:t xml:space="preserve"> míst</w:t>
      </w:r>
      <w:r w:rsidR="00CA58EA" w:rsidRPr="00FF3766">
        <w:rPr>
          <w:sz w:val="24"/>
          <w:szCs w:val="24"/>
        </w:rPr>
        <w:t>ech</w:t>
      </w:r>
      <w:r w:rsidRPr="00FF3766">
        <w:rPr>
          <w:sz w:val="24"/>
          <w:szCs w:val="24"/>
        </w:rPr>
        <w:t xml:space="preserve"> plnění je sjednán nejdéle do</w:t>
      </w:r>
      <w:r w:rsidR="00644632" w:rsidRPr="00FF3766">
        <w:rPr>
          <w:sz w:val="24"/>
          <w:szCs w:val="24"/>
        </w:rPr>
        <w:t xml:space="preserve"> </w:t>
      </w:r>
      <w:r w:rsidR="00E916BB">
        <w:rPr>
          <w:sz w:val="24"/>
          <w:szCs w:val="24"/>
        </w:rPr>
        <w:t>75</w:t>
      </w:r>
      <w:bookmarkStart w:id="3" w:name="_GoBack"/>
      <w:bookmarkEnd w:id="3"/>
      <w:r w:rsidR="00644632" w:rsidRPr="00FF3766">
        <w:rPr>
          <w:sz w:val="24"/>
          <w:szCs w:val="24"/>
        </w:rPr>
        <w:t xml:space="preserve"> dnů od podpisu smlouvy </w:t>
      </w:r>
      <w:r w:rsidRPr="00FF3766">
        <w:rPr>
          <w:sz w:val="24"/>
          <w:szCs w:val="24"/>
        </w:rPr>
        <w:t>s možností dřívějšího plnění.</w:t>
      </w:r>
    </w:p>
    <w:p w:rsidR="00F776FF" w:rsidRPr="00FF3766" w:rsidRDefault="00F776FF" w:rsidP="00600040">
      <w:pPr>
        <w:pStyle w:val="Odstavec"/>
        <w:rPr>
          <w:sz w:val="24"/>
          <w:szCs w:val="24"/>
        </w:rPr>
      </w:pPr>
      <w:r w:rsidRPr="00FF3766">
        <w:rPr>
          <w:sz w:val="24"/>
          <w:szCs w:val="24"/>
        </w:rPr>
        <w:t>Profylaxe všech 9 ks klimatizačních zařízení bude probíhat 4x ročně v</w:t>
      </w:r>
      <w:r w:rsidR="008325BB" w:rsidRPr="00FF3766">
        <w:rPr>
          <w:sz w:val="24"/>
          <w:szCs w:val="24"/>
        </w:rPr>
        <w:t xml:space="preserve"> pravidelných </w:t>
      </w:r>
      <w:r w:rsidRPr="00FF3766">
        <w:rPr>
          <w:sz w:val="24"/>
          <w:szCs w:val="24"/>
        </w:rPr>
        <w:t xml:space="preserve">čtvrtletních </w:t>
      </w:r>
      <w:r w:rsidR="008325BB" w:rsidRPr="00FF3766">
        <w:rPr>
          <w:sz w:val="24"/>
          <w:szCs w:val="24"/>
        </w:rPr>
        <w:t>intervalech</w:t>
      </w:r>
      <w:r w:rsidR="00B33E02">
        <w:rPr>
          <w:sz w:val="24"/>
          <w:szCs w:val="24"/>
        </w:rPr>
        <w:t xml:space="preserve"> po dobu </w:t>
      </w:r>
      <w:r w:rsidR="00B33E02" w:rsidRPr="00FF3766">
        <w:rPr>
          <w:sz w:val="24"/>
          <w:szCs w:val="24"/>
        </w:rPr>
        <w:t>60 měsíců ode dne podpisu smlouvy.</w:t>
      </w:r>
    </w:p>
    <w:p w:rsidR="005A6D15" w:rsidRPr="00CD1B60" w:rsidRDefault="005A6D15" w:rsidP="00DB48BD">
      <w:pPr>
        <w:pStyle w:val="Nadpis2"/>
      </w:pPr>
      <w:bookmarkStart w:id="4" w:name="_Ref38449218"/>
      <w:r w:rsidRPr="00CD1B60">
        <w:t xml:space="preserve">Způsob </w:t>
      </w:r>
      <w:r w:rsidR="00CF0E68">
        <w:rPr>
          <w:lang w:val="cs-CZ"/>
        </w:rPr>
        <w:t xml:space="preserve">a místo </w:t>
      </w:r>
      <w:r>
        <w:t>odevzdání</w:t>
      </w:r>
      <w:r w:rsidRPr="00CD1B60">
        <w:t xml:space="preserve"> předmětu </w:t>
      </w:r>
      <w:r>
        <w:t>koupě</w:t>
      </w:r>
      <w:r w:rsidRPr="00CD1B60">
        <w:t xml:space="preserve"> a míst</w:t>
      </w:r>
      <w:r w:rsidR="00CF0E68">
        <w:rPr>
          <w:lang w:val="cs-CZ"/>
        </w:rPr>
        <w:t>a provádění servisních prací</w:t>
      </w:r>
      <w:bookmarkEnd w:id="4"/>
    </w:p>
    <w:p w:rsidR="00960DF2" w:rsidRPr="00FF3766" w:rsidRDefault="00D9762A" w:rsidP="00960DF2">
      <w:pPr>
        <w:pStyle w:val="Odstavec"/>
        <w:rPr>
          <w:bCs/>
          <w:iCs/>
          <w:sz w:val="24"/>
          <w:szCs w:val="24"/>
        </w:rPr>
      </w:pPr>
      <w:r>
        <w:rPr>
          <w:sz w:val="24"/>
          <w:szCs w:val="24"/>
        </w:rPr>
        <w:t>Servisní společnost</w:t>
      </w:r>
      <w:r w:rsidRPr="00887261">
        <w:rPr>
          <w:sz w:val="24"/>
          <w:szCs w:val="24"/>
        </w:rPr>
        <w:t xml:space="preserve"> </w:t>
      </w:r>
      <w:r w:rsidR="00960DF2" w:rsidRPr="00FF3766">
        <w:rPr>
          <w:sz w:val="24"/>
          <w:szCs w:val="24"/>
        </w:rPr>
        <w:t xml:space="preserve">se zavazuje </w:t>
      </w:r>
      <w:r w:rsidR="00B93830" w:rsidRPr="00FF3766">
        <w:rPr>
          <w:sz w:val="24"/>
          <w:szCs w:val="24"/>
        </w:rPr>
        <w:t>4</w:t>
      </w:r>
      <w:r w:rsidR="003E466B" w:rsidRPr="00FF3766">
        <w:rPr>
          <w:sz w:val="24"/>
          <w:szCs w:val="24"/>
        </w:rPr>
        <w:t xml:space="preserve"> </w:t>
      </w:r>
      <w:r w:rsidR="00B93830" w:rsidRPr="00FF3766">
        <w:rPr>
          <w:sz w:val="24"/>
          <w:szCs w:val="24"/>
        </w:rPr>
        <w:t>ks nových klimatizačních zařízení</w:t>
      </w:r>
      <w:r w:rsidR="00960DF2" w:rsidRPr="00FF3766">
        <w:rPr>
          <w:sz w:val="24"/>
          <w:szCs w:val="24"/>
        </w:rPr>
        <w:t xml:space="preserve"> </w:t>
      </w:r>
      <w:r w:rsidR="00463B35" w:rsidRPr="00FF3766">
        <w:rPr>
          <w:sz w:val="24"/>
          <w:szCs w:val="24"/>
        </w:rPr>
        <w:t xml:space="preserve">dopravit </w:t>
      </w:r>
      <w:r w:rsidR="00960DF2" w:rsidRPr="00FF3766">
        <w:rPr>
          <w:sz w:val="24"/>
          <w:szCs w:val="24"/>
        </w:rPr>
        <w:t>na své náklady na níže uveden</w:t>
      </w:r>
      <w:r w:rsidR="003D531C" w:rsidRPr="00FF3766">
        <w:rPr>
          <w:sz w:val="24"/>
          <w:szCs w:val="24"/>
        </w:rPr>
        <w:t>é</w:t>
      </w:r>
      <w:r w:rsidR="00960DF2" w:rsidRPr="00FF3766">
        <w:rPr>
          <w:sz w:val="24"/>
          <w:szCs w:val="24"/>
        </w:rPr>
        <w:t xml:space="preserve"> </w:t>
      </w:r>
      <w:r w:rsidR="00960DF2" w:rsidRPr="00FF3766">
        <w:rPr>
          <w:bCs/>
          <w:iCs/>
          <w:sz w:val="24"/>
          <w:szCs w:val="24"/>
        </w:rPr>
        <w:t>adres</w:t>
      </w:r>
      <w:r w:rsidR="003D531C" w:rsidRPr="00FF3766">
        <w:rPr>
          <w:bCs/>
          <w:iCs/>
          <w:sz w:val="24"/>
          <w:szCs w:val="24"/>
        </w:rPr>
        <w:t>y</w:t>
      </w:r>
      <w:r w:rsidR="00960DF2" w:rsidRPr="00FF3766">
        <w:rPr>
          <w:bCs/>
          <w:iCs/>
          <w:sz w:val="24"/>
          <w:szCs w:val="24"/>
        </w:rPr>
        <w:t>:</w:t>
      </w:r>
    </w:p>
    <w:p w:rsidR="003D531C" w:rsidRPr="005D54E2" w:rsidRDefault="006139D9" w:rsidP="005D54E2">
      <w:pPr>
        <w:pStyle w:val="Odstavec"/>
        <w:numPr>
          <w:ilvl w:val="0"/>
          <w:numId w:val="31"/>
        </w:numPr>
        <w:tabs>
          <w:tab w:val="left" w:pos="284"/>
          <w:tab w:val="right" w:pos="6660"/>
          <w:tab w:val="left" w:pos="7797"/>
        </w:tabs>
        <w:ind w:left="851" w:right="-1" w:hanging="851"/>
      </w:pPr>
      <w:r w:rsidRPr="005D54E2">
        <w:rPr>
          <w:b/>
        </w:rPr>
        <w:t>2ks</w:t>
      </w:r>
      <w:r w:rsidRPr="005D54E2">
        <w:t xml:space="preserve"> </w:t>
      </w:r>
      <w:r w:rsidR="00A91AF1" w:rsidRPr="005D54E2">
        <w:t>–</w:t>
      </w:r>
      <w:r w:rsidRPr="005D54E2">
        <w:t xml:space="preserve"> </w:t>
      </w:r>
      <w:proofErr w:type="spellStart"/>
      <w:r w:rsidR="005D54E2" w:rsidRPr="005D54E2">
        <w:t>Serverovna</w:t>
      </w:r>
      <w:proofErr w:type="spellEnd"/>
      <w:r w:rsidR="005D54E2" w:rsidRPr="005D54E2">
        <w:t xml:space="preserve"> v budově B Ředitelství státního podniku, Víta Nejedlého 951/8, 500 03 Hradec Králové  </w:t>
      </w:r>
      <w:r w:rsidR="006F7D6A" w:rsidRPr="005D54E2">
        <w:t>(Typ_1</w:t>
      </w:r>
      <w:r w:rsidR="00396706">
        <w:t xml:space="preserve"> dle přílohy č.1 Technická specifikace</w:t>
      </w:r>
      <w:r w:rsidR="006F7D6A" w:rsidRPr="005D54E2">
        <w:t>)</w:t>
      </w:r>
    </w:p>
    <w:p w:rsidR="003D531C" w:rsidRPr="005D54E2" w:rsidRDefault="006139D9" w:rsidP="005D54E2">
      <w:pPr>
        <w:pStyle w:val="Odstavec"/>
        <w:numPr>
          <w:ilvl w:val="0"/>
          <w:numId w:val="31"/>
        </w:numPr>
        <w:tabs>
          <w:tab w:val="clear" w:pos="6660"/>
          <w:tab w:val="left" w:pos="284"/>
          <w:tab w:val="left" w:pos="7797"/>
        </w:tabs>
        <w:ind w:left="851" w:hanging="851"/>
      </w:pPr>
      <w:r w:rsidRPr="005D54E2">
        <w:rPr>
          <w:b/>
        </w:rPr>
        <w:t>1ks</w:t>
      </w:r>
      <w:r w:rsidRPr="005D54E2">
        <w:t xml:space="preserve"> - </w:t>
      </w:r>
      <w:proofErr w:type="spellStart"/>
      <w:r w:rsidR="005D54E2" w:rsidRPr="005D54E2">
        <w:t>Serverovna</w:t>
      </w:r>
      <w:proofErr w:type="spellEnd"/>
      <w:r w:rsidR="005D54E2" w:rsidRPr="005D54E2">
        <w:t xml:space="preserve"> na závodě Roudnice nad Labem, Nábřežní 311, 413 01  Roudnice nad Labem</w:t>
      </w:r>
      <w:r w:rsidR="006F7D6A" w:rsidRPr="005D54E2">
        <w:t xml:space="preserve"> (Typ_</w:t>
      </w:r>
      <w:r w:rsidR="00BB6AB2" w:rsidRPr="005D54E2">
        <w:t>2</w:t>
      </w:r>
      <w:r w:rsidR="00396706">
        <w:t xml:space="preserve"> dle přílohy č.1 Technická specifikace</w:t>
      </w:r>
      <w:r w:rsidR="006F7D6A" w:rsidRPr="005D54E2">
        <w:t>)</w:t>
      </w:r>
    </w:p>
    <w:p w:rsidR="003D531C" w:rsidRPr="005D54E2" w:rsidRDefault="006139D9" w:rsidP="005D54E2">
      <w:pPr>
        <w:pStyle w:val="Odstavec"/>
        <w:numPr>
          <w:ilvl w:val="0"/>
          <w:numId w:val="31"/>
        </w:numPr>
        <w:tabs>
          <w:tab w:val="clear" w:pos="6660"/>
          <w:tab w:val="left" w:pos="284"/>
          <w:tab w:val="left" w:pos="7797"/>
        </w:tabs>
        <w:ind w:left="851" w:hanging="851"/>
      </w:pPr>
      <w:r w:rsidRPr="005D54E2">
        <w:rPr>
          <w:b/>
        </w:rPr>
        <w:t>1ks</w:t>
      </w:r>
      <w:r w:rsidRPr="005D54E2">
        <w:t xml:space="preserve"> -</w:t>
      </w:r>
      <w:r w:rsidR="003D531C" w:rsidRPr="005D54E2">
        <w:t xml:space="preserve"> </w:t>
      </w:r>
      <w:proofErr w:type="spellStart"/>
      <w:r w:rsidR="005D54E2" w:rsidRPr="005D54E2">
        <w:t>Serverovna</w:t>
      </w:r>
      <w:proofErr w:type="spellEnd"/>
      <w:r w:rsidR="005D54E2" w:rsidRPr="005D54E2">
        <w:t xml:space="preserve"> laboratoře Ústí nad Labem</w:t>
      </w:r>
      <w:r w:rsidR="003D531C" w:rsidRPr="005D54E2">
        <w:t>,</w:t>
      </w:r>
      <w:r w:rsidR="003D531C" w:rsidRPr="005D54E2">
        <w:rPr>
          <w:b/>
          <w:bCs/>
          <w:iCs/>
        </w:rPr>
        <w:t xml:space="preserve"> </w:t>
      </w:r>
      <w:r w:rsidR="003D531C" w:rsidRPr="005D54E2">
        <w:t xml:space="preserve">Pražská 49/35, </w:t>
      </w:r>
      <w:r w:rsidR="00EB0F71" w:rsidRPr="005D54E2">
        <w:t xml:space="preserve">400 01 </w:t>
      </w:r>
      <w:r w:rsidR="003D531C" w:rsidRPr="005D54E2">
        <w:t>Ústí n</w:t>
      </w:r>
      <w:r w:rsidR="00A91AF1" w:rsidRPr="005D54E2">
        <w:t>ad Labem</w:t>
      </w:r>
      <w:r w:rsidR="006F7D6A" w:rsidRPr="005D54E2">
        <w:t xml:space="preserve">  (Typ_</w:t>
      </w:r>
      <w:r w:rsidR="00BB6AB2" w:rsidRPr="005D54E2">
        <w:t>3</w:t>
      </w:r>
      <w:r w:rsidR="00396706">
        <w:t xml:space="preserve"> dle přílohy č.1 Technická specifikace</w:t>
      </w:r>
      <w:r w:rsidR="006F7D6A" w:rsidRPr="005D54E2">
        <w:t>)</w:t>
      </w:r>
    </w:p>
    <w:p w:rsidR="009601A7" w:rsidRPr="00FF3766" w:rsidRDefault="00D9762A" w:rsidP="009601A7">
      <w:pPr>
        <w:pStyle w:val="Odstavec"/>
        <w:tabs>
          <w:tab w:val="num" w:pos="567"/>
        </w:tabs>
        <w:rPr>
          <w:sz w:val="24"/>
          <w:szCs w:val="24"/>
        </w:rPr>
      </w:pPr>
      <w:r>
        <w:rPr>
          <w:sz w:val="24"/>
          <w:szCs w:val="24"/>
        </w:rPr>
        <w:t>Servisní společnost</w:t>
      </w:r>
      <w:r w:rsidRPr="00887261">
        <w:rPr>
          <w:sz w:val="24"/>
          <w:szCs w:val="24"/>
        </w:rPr>
        <w:t xml:space="preserve"> </w:t>
      </w:r>
      <w:r>
        <w:rPr>
          <w:sz w:val="24"/>
          <w:szCs w:val="24"/>
        </w:rPr>
        <w:t xml:space="preserve">se zavazuje </w:t>
      </w:r>
      <w:r w:rsidR="009601A7" w:rsidRPr="00FF3766">
        <w:rPr>
          <w:sz w:val="24"/>
          <w:szCs w:val="24"/>
        </w:rPr>
        <w:t>ověřit úspěšnou inst</w:t>
      </w:r>
      <w:r w:rsidR="005D7A33">
        <w:rPr>
          <w:sz w:val="24"/>
          <w:szCs w:val="24"/>
        </w:rPr>
        <w:t>alaci všech dodaných klimatizačních zařízení</w:t>
      </w:r>
      <w:r w:rsidR="009601A7" w:rsidRPr="00FF3766">
        <w:rPr>
          <w:sz w:val="24"/>
          <w:szCs w:val="24"/>
        </w:rPr>
        <w:t xml:space="preserve"> a vypracovat pro předání </w:t>
      </w:r>
      <w:r w:rsidR="00C45F3E">
        <w:rPr>
          <w:sz w:val="24"/>
          <w:szCs w:val="24"/>
        </w:rPr>
        <w:t xml:space="preserve">každého z nich </w:t>
      </w:r>
      <w:r w:rsidR="009601A7" w:rsidRPr="00FF3766">
        <w:rPr>
          <w:sz w:val="24"/>
          <w:szCs w:val="24"/>
        </w:rPr>
        <w:t>předávací protokol.</w:t>
      </w:r>
    </w:p>
    <w:p w:rsidR="009601A7" w:rsidRPr="00FF3766" w:rsidRDefault="00D9762A" w:rsidP="009601A7">
      <w:pPr>
        <w:pStyle w:val="Odstavec"/>
        <w:tabs>
          <w:tab w:val="num" w:pos="567"/>
        </w:tabs>
        <w:rPr>
          <w:sz w:val="24"/>
          <w:szCs w:val="24"/>
        </w:rPr>
      </w:pPr>
      <w:r>
        <w:rPr>
          <w:sz w:val="24"/>
          <w:szCs w:val="24"/>
        </w:rPr>
        <w:t>Servisní společnost</w:t>
      </w:r>
      <w:r w:rsidRPr="00887261">
        <w:rPr>
          <w:sz w:val="24"/>
          <w:szCs w:val="24"/>
        </w:rPr>
        <w:t xml:space="preserve"> </w:t>
      </w:r>
      <w:r>
        <w:rPr>
          <w:sz w:val="24"/>
          <w:szCs w:val="24"/>
        </w:rPr>
        <w:t>se zavazuje u</w:t>
      </w:r>
      <w:r w:rsidR="005020AA" w:rsidRPr="005020AA">
        <w:rPr>
          <w:sz w:val="24"/>
          <w:szCs w:val="24"/>
        </w:rPr>
        <w:t xml:space="preserve"> 4 ks nových klimatizačních zařízení </w:t>
      </w:r>
      <w:r w:rsidR="009601A7" w:rsidRPr="005020AA">
        <w:rPr>
          <w:sz w:val="24"/>
          <w:szCs w:val="24"/>
        </w:rPr>
        <w:t xml:space="preserve">předat </w:t>
      </w:r>
      <w:r w:rsidR="00676B6D">
        <w:rPr>
          <w:sz w:val="24"/>
          <w:szCs w:val="24"/>
        </w:rPr>
        <w:t xml:space="preserve">digitální </w:t>
      </w:r>
      <w:r w:rsidR="005020AA" w:rsidRPr="005020AA">
        <w:rPr>
          <w:sz w:val="24"/>
          <w:szCs w:val="24"/>
        </w:rPr>
        <w:t>dokumentaci</w:t>
      </w:r>
      <w:r w:rsidR="009601A7" w:rsidRPr="005020AA">
        <w:rPr>
          <w:sz w:val="24"/>
          <w:szCs w:val="24"/>
        </w:rPr>
        <w:t xml:space="preserve"> skutečného provedení</w:t>
      </w:r>
      <w:r w:rsidR="00676B6D">
        <w:rPr>
          <w:sz w:val="24"/>
          <w:szCs w:val="24"/>
        </w:rPr>
        <w:t xml:space="preserve"> (výměnný DXF formát)</w:t>
      </w:r>
      <w:r w:rsidR="009601A7" w:rsidRPr="005020AA">
        <w:rPr>
          <w:sz w:val="24"/>
          <w:szCs w:val="24"/>
        </w:rPr>
        <w:t>.</w:t>
      </w:r>
    </w:p>
    <w:p w:rsidR="009601A7" w:rsidRPr="00FF3766" w:rsidRDefault="009601A7" w:rsidP="009601A7">
      <w:pPr>
        <w:pStyle w:val="Odstavec"/>
        <w:tabs>
          <w:tab w:val="num" w:pos="567"/>
        </w:tabs>
        <w:rPr>
          <w:sz w:val="24"/>
          <w:szCs w:val="24"/>
        </w:rPr>
      </w:pPr>
      <w:r w:rsidRPr="00FF3766">
        <w:rPr>
          <w:sz w:val="24"/>
          <w:szCs w:val="24"/>
        </w:rPr>
        <w:lastRenderedPageBreak/>
        <w:t xml:space="preserve">Předání </w:t>
      </w:r>
      <w:r>
        <w:rPr>
          <w:sz w:val="24"/>
          <w:szCs w:val="24"/>
        </w:rPr>
        <w:t>jednotlivých nových klimatizačních zařízení</w:t>
      </w:r>
      <w:r w:rsidRPr="00FF3766">
        <w:rPr>
          <w:sz w:val="24"/>
          <w:szCs w:val="24"/>
        </w:rPr>
        <w:t xml:space="preserve"> nastane na základě předávacího protokolu, který musí obsahovat potvrzení, že klimatizace byly předány bez vad a nedodělků a dodaná zařízení splňují minimální technické parametry uvedené v příloze č. 1 této smlouvy.</w:t>
      </w:r>
    </w:p>
    <w:p w:rsidR="009601A7" w:rsidRPr="00FF3766" w:rsidRDefault="009601A7" w:rsidP="009601A7">
      <w:pPr>
        <w:pStyle w:val="Odstavec"/>
        <w:tabs>
          <w:tab w:val="num" w:pos="567"/>
        </w:tabs>
        <w:rPr>
          <w:sz w:val="24"/>
          <w:szCs w:val="24"/>
        </w:rPr>
      </w:pPr>
      <w:r w:rsidRPr="00FF3766">
        <w:rPr>
          <w:sz w:val="24"/>
          <w:szCs w:val="24"/>
        </w:rPr>
        <w:t>Po předání každé</w:t>
      </w:r>
      <w:r>
        <w:rPr>
          <w:sz w:val="24"/>
          <w:szCs w:val="24"/>
        </w:rPr>
        <w:t>ho</w:t>
      </w:r>
      <w:r w:rsidRPr="00FF3766">
        <w:rPr>
          <w:sz w:val="24"/>
          <w:szCs w:val="24"/>
        </w:rPr>
        <w:t xml:space="preserve"> jednotlivé</w:t>
      </w:r>
      <w:r>
        <w:rPr>
          <w:sz w:val="24"/>
          <w:szCs w:val="24"/>
        </w:rPr>
        <w:t>ho klimatizačního zařízení</w:t>
      </w:r>
      <w:r w:rsidRPr="00FF3766">
        <w:rPr>
          <w:sz w:val="24"/>
          <w:szCs w:val="24"/>
        </w:rPr>
        <w:t xml:space="preserve"> podepíší zástupci obou smluvních stran předávací protokol, který bude částečným podkladem pro vystavení faktury </w:t>
      </w:r>
      <w:r w:rsidR="00463B35">
        <w:rPr>
          <w:sz w:val="24"/>
          <w:szCs w:val="24"/>
        </w:rPr>
        <w:t>PLa</w:t>
      </w:r>
      <w:r w:rsidRPr="00FF3766">
        <w:rPr>
          <w:sz w:val="24"/>
          <w:szCs w:val="24"/>
        </w:rPr>
        <w:t>.</w:t>
      </w:r>
    </w:p>
    <w:p w:rsidR="009C5731" w:rsidRPr="00FF3766" w:rsidRDefault="00463B35" w:rsidP="00600040">
      <w:pPr>
        <w:pStyle w:val="Odstavec"/>
        <w:rPr>
          <w:sz w:val="24"/>
          <w:szCs w:val="24"/>
        </w:rPr>
      </w:pPr>
      <w:r>
        <w:rPr>
          <w:sz w:val="24"/>
          <w:szCs w:val="24"/>
        </w:rPr>
        <w:t>PLa</w:t>
      </w:r>
      <w:r w:rsidRPr="00FF3766">
        <w:rPr>
          <w:sz w:val="24"/>
          <w:szCs w:val="24"/>
        </w:rPr>
        <w:t xml:space="preserve"> </w:t>
      </w:r>
      <w:r w:rsidR="009C5731" w:rsidRPr="00FF3766">
        <w:rPr>
          <w:sz w:val="24"/>
          <w:szCs w:val="24"/>
        </w:rPr>
        <w:t xml:space="preserve">má právo </w:t>
      </w:r>
      <w:r w:rsidR="003E466B" w:rsidRPr="00FF3766">
        <w:rPr>
          <w:sz w:val="24"/>
          <w:szCs w:val="24"/>
        </w:rPr>
        <w:t xml:space="preserve">klimatizační zařízení </w:t>
      </w:r>
      <w:r w:rsidR="009C5731" w:rsidRPr="00FF3766">
        <w:rPr>
          <w:sz w:val="24"/>
          <w:szCs w:val="24"/>
        </w:rPr>
        <w:t>se zjevnými vadami nepřevzít.</w:t>
      </w:r>
    </w:p>
    <w:p w:rsidR="006A5C04" w:rsidRPr="00FF3766" w:rsidRDefault="006A5C04" w:rsidP="006A5C04">
      <w:pPr>
        <w:pStyle w:val="Odstavec"/>
        <w:tabs>
          <w:tab w:val="num" w:pos="567"/>
        </w:tabs>
        <w:rPr>
          <w:sz w:val="24"/>
          <w:szCs w:val="24"/>
        </w:rPr>
      </w:pPr>
      <w:r w:rsidRPr="00FF3766">
        <w:rPr>
          <w:sz w:val="24"/>
          <w:szCs w:val="24"/>
        </w:rPr>
        <w:t xml:space="preserve">Smluvní strany se dále dohodly, že budou-li v době předání na </w:t>
      </w:r>
      <w:r w:rsidR="00255AE5">
        <w:rPr>
          <w:sz w:val="24"/>
          <w:szCs w:val="24"/>
        </w:rPr>
        <w:t>klimatizačních zařízeních</w:t>
      </w:r>
      <w:r w:rsidRPr="00FF3766">
        <w:rPr>
          <w:sz w:val="24"/>
          <w:szCs w:val="24"/>
        </w:rPr>
        <w:t xml:space="preserve"> viditelné vady či nedodělky, k předání a převzetí dojde až po jejich odstranění. O této skutečnosti bude Smluvními stranami sepsán záznam. Náklady na odstranění vad nese </w:t>
      </w:r>
      <w:r w:rsidR="00D9762A">
        <w:rPr>
          <w:sz w:val="24"/>
          <w:szCs w:val="24"/>
        </w:rPr>
        <w:t>Servisní společnost</w:t>
      </w:r>
      <w:r w:rsidRPr="00FF3766">
        <w:rPr>
          <w:sz w:val="24"/>
          <w:szCs w:val="24"/>
        </w:rPr>
        <w:t>.</w:t>
      </w:r>
    </w:p>
    <w:p w:rsidR="005A6D15" w:rsidRPr="00FF3766" w:rsidRDefault="005A6D15" w:rsidP="00600040">
      <w:pPr>
        <w:pStyle w:val="Odstavec"/>
        <w:rPr>
          <w:sz w:val="24"/>
          <w:szCs w:val="24"/>
        </w:rPr>
      </w:pPr>
      <w:r w:rsidRPr="00FF3766">
        <w:rPr>
          <w:sz w:val="24"/>
          <w:szCs w:val="24"/>
        </w:rPr>
        <w:t xml:space="preserve">Za </w:t>
      </w:r>
      <w:r w:rsidR="00463B35">
        <w:rPr>
          <w:sz w:val="24"/>
          <w:szCs w:val="24"/>
        </w:rPr>
        <w:t>PLa</w:t>
      </w:r>
      <w:r w:rsidR="00463B35" w:rsidRPr="00FF3766">
        <w:rPr>
          <w:sz w:val="24"/>
          <w:szCs w:val="24"/>
        </w:rPr>
        <w:t xml:space="preserve"> </w:t>
      </w:r>
      <w:r w:rsidRPr="00FF3766">
        <w:rPr>
          <w:sz w:val="24"/>
          <w:szCs w:val="24"/>
        </w:rPr>
        <w:t xml:space="preserve">k převzetí </w:t>
      </w:r>
      <w:r w:rsidR="003E466B" w:rsidRPr="00FF3766">
        <w:rPr>
          <w:sz w:val="24"/>
          <w:szCs w:val="24"/>
        </w:rPr>
        <w:t xml:space="preserve">klimatizačního zařízení </w:t>
      </w:r>
      <w:r w:rsidRPr="00FF3766">
        <w:rPr>
          <w:sz w:val="24"/>
          <w:szCs w:val="24"/>
        </w:rPr>
        <w:t>je určen zástupce</w:t>
      </w:r>
      <w:r w:rsidR="009C5731" w:rsidRPr="00FF3766">
        <w:rPr>
          <w:sz w:val="24"/>
          <w:szCs w:val="24"/>
        </w:rPr>
        <w:t xml:space="preserve"> pro věci technické</w:t>
      </w:r>
      <w:r w:rsidRPr="00FF3766">
        <w:rPr>
          <w:sz w:val="24"/>
          <w:szCs w:val="24"/>
        </w:rPr>
        <w:t>, případně jiný oprávněný zástupce, uvedený v této kupní smlouvě.</w:t>
      </w:r>
    </w:p>
    <w:p w:rsidR="006A5C04" w:rsidRDefault="008325BB" w:rsidP="006A5C04">
      <w:pPr>
        <w:pStyle w:val="Odstavec"/>
        <w:tabs>
          <w:tab w:val="num" w:pos="567"/>
        </w:tabs>
        <w:rPr>
          <w:sz w:val="24"/>
          <w:szCs w:val="24"/>
        </w:rPr>
      </w:pPr>
      <w:r w:rsidRPr="00FF3766">
        <w:rPr>
          <w:sz w:val="24"/>
          <w:szCs w:val="24"/>
        </w:rPr>
        <w:t>Ke</w:t>
      </w:r>
      <w:r w:rsidR="000118E7" w:rsidRPr="00FF3766">
        <w:rPr>
          <w:sz w:val="24"/>
          <w:szCs w:val="24"/>
        </w:rPr>
        <w:t xml:space="preserve"> každé provedené profylaxi </w:t>
      </w:r>
      <w:r w:rsidR="00E45200" w:rsidRPr="00FF3766">
        <w:rPr>
          <w:sz w:val="24"/>
          <w:szCs w:val="24"/>
        </w:rPr>
        <w:t xml:space="preserve">klimatizačního zařízení </w:t>
      </w:r>
      <w:r w:rsidR="006A5C04">
        <w:rPr>
          <w:sz w:val="24"/>
          <w:szCs w:val="24"/>
        </w:rPr>
        <w:t xml:space="preserve">vypracuje </w:t>
      </w:r>
      <w:r w:rsidR="00D9762A">
        <w:rPr>
          <w:sz w:val="24"/>
          <w:szCs w:val="24"/>
        </w:rPr>
        <w:t>Servisní společnost</w:t>
      </w:r>
      <w:r w:rsidR="00D9762A" w:rsidRPr="00887261">
        <w:rPr>
          <w:sz w:val="24"/>
          <w:szCs w:val="24"/>
        </w:rPr>
        <w:t xml:space="preserve"> </w:t>
      </w:r>
      <w:r w:rsidR="00D9762A">
        <w:rPr>
          <w:sz w:val="24"/>
          <w:szCs w:val="24"/>
        </w:rPr>
        <w:t xml:space="preserve">servisní </w:t>
      </w:r>
      <w:r w:rsidR="00AA60B9" w:rsidRPr="00FF3766">
        <w:rPr>
          <w:sz w:val="24"/>
          <w:szCs w:val="24"/>
        </w:rPr>
        <w:t>protokol</w:t>
      </w:r>
      <w:r w:rsidR="006A5C04">
        <w:rPr>
          <w:sz w:val="24"/>
          <w:szCs w:val="24"/>
        </w:rPr>
        <w:t>,</w:t>
      </w:r>
      <w:r w:rsidR="00A05812" w:rsidRPr="00FF3766">
        <w:rPr>
          <w:sz w:val="24"/>
          <w:szCs w:val="24"/>
        </w:rPr>
        <w:t xml:space="preserve"> </w:t>
      </w:r>
      <w:r w:rsidR="006A5C04" w:rsidRPr="00FF3766">
        <w:rPr>
          <w:sz w:val="24"/>
          <w:szCs w:val="24"/>
        </w:rPr>
        <w:t xml:space="preserve">který bude obsahovat seznam provedeného rozsahu prací </w:t>
      </w:r>
      <w:r w:rsidR="006A5C04">
        <w:rPr>
          <w:sz w:val="24"/>
          <w:szCs w:val="24"/>
        </w:rPr>
        <w:t xml:space="preserve">a </w:t>
      </w:r>
      <w:r w:rsidR="00A05812" w:rsidRPr="00FF3766">
        <w:rPr>
          <w:sz w:val="24"/>
          <w:szCs w:val="24"/>
        </w:rPr>
        <w:t>technickou zprávu o stavu zařízení</w:t>
      </w:r>
      <w:r w:rsidR="006A5C04">
        <w:rPr>
          <w:sz w:val="24"/>
          <w:szCs w:val="24"/>
        </w:rPr>
        <w:t>. S</w:t>
      </w:r>
      <w:r w:rsidR="006A5C04" w:rsidRPr="00FF3766">
        <w:rPr>
          <w:sz w:val="24"/>
          <w:szCs w:val="24"/>
        </w:rPr>
        <w:t>ervisní protokol bude podepsá</w:t>
      </w:r>
      <w:r w:rsidR="006A5C04">
        <w:rPr>
          <w:sz w:val="24"/>
          <w:szCs w:val="24"/>
        </w:rPr>
        <w:t xml:space="preserve">n zástupci obou smluvních stran a </w:t>
      </w:r>
      <w:r w:rsidR="00E45200" w:rsidRPr="00FF3766">
        <w:rPr>
          <w:sz w:val="24"/>
          <w:szCs w:val="24"/>
        </w:rPr>
        <w:t xml:space="preserve">bude sloužit jako </w:t>
      </w:r>
      <w:r w:rsidR="006A5C04">
        <w:rPr>
          <w:sz w:val="24"/>
          <w:szCs w:val="24"/>
        </w:rPr>
        <w:t xml:space="preserve">částečný </w:t>
      </w:r>
      <w:r w:rsidR="00E45200" w:rsidRPr="00FF3766">
        <w:rPr>
          <w:sz w:val="24"/>
          <w:szCs w:val="24"/>
        </w:rPr>
        <w:t>podklad pro vystavení faktury.</w:t>
      </w:r>
    </w:p>
    <w:p w:rsidR="001C1CBD" w:rsidRPr="00FF3766" w:rsidRDefault="001C1CBD" w:rsidP="006A5C04">
      <w:pPr>
        <w:pStyle w:val="Odstavec"/>
        <w:tabs>
          <w:tab w:val="num" w:pos="567"/>
        </w:tabs>
        <w:rPr>
          <w:sz w:val="24"/>
          <w:szCs w:val="24"/>
        </w:rPr>
      </w:pPr>
      <w:r w:rsidRPr="00FF3766">
        <w:rPr>
          <w:sz w:val="24"/>
          <w:szCs w:val="24"/>
        </w:rPr>
        <w:t xml:space="preserve">Mimozáruční nutné opravy u 5 ks stávajících klimatizačních zařízení budou </w:t>
      </w:r>
      <w:r w:rsidR="00E30F6B">
        <w:rPr>
          <w:sz w:val="24"/>
          <w:szCs w:val="24"/>
        </w:rPr>
        <w:t>fakturovány na </w:t>
      </w:r>
      <w:r w:rsidRPr="00FF3766">
        <w:rPr>
          <w:sz w:val="24"/>
          <w:szCs w:val="24"/>
        </w:rPr>
        <w:t xml:space="preserve">základě objednávky vystavené </w:t>
      </w:r>
      <w:r w:rsidR="00463B35">
        <w:rPr>
          <w:sz w:val="24"/>
          <w:szCs w:val="24"/>
        </w:rPr>
        <w:t>PLa</w:t>
      </w:r>
      <w:r w:rsidR="00463B35" w:rsidRPr="00FF3766">
        <w:rPr>
          <w:sz w:val="24"/>
          <w:szCs w:val="24"/>
        </w:rPr>
        <w:t xml:space="preserve"> </w:t>
      </w:r>
      <w:r w:rsidRPr="00FF3766">
        <w:rPr>
          <w:sz w:val="24"/>
          <w:szCs w:val="24"/>
        </w:rPr>
        <w:t>a protokolu o provedení opravy podepsaného oběma stranami.</w:t>
      </w:r>
    </w:p>
    <w:p w:rsidR="005A6D15" w:rsidRPr="00CD1B60" w:rsidRDefault="00B84C88" w:rsidP="00DB48BD">
      <w:pPr>
        <w:pStyle w:val="Nadpis2"/>
      </w:pPr>
      <w:bookmarkStart w:id="5" w:name="V"/>
      <w:bookmarkStart w:id="6" w:name="_Ref419980231"/>
      <w:bookmarkEnd w:id="5"/>
      <w:r>
        <w:rPr>
          <w:lang w:val="cs-CZ"/>
        </w:rPr>
        <w:t>Cena</w:t>
      </w:r>
      <w:r w:rsidR="005A6D15" w:rsidRPr="00CD1B60">
        <w:t xml:space="preserve"> a platební podmínky</w:t>
      </w:r>
      <w:bookmarkEnd w:id="6"/>
    </w:p>
    <w:p w:rsidR="007E639E" w:rsidRDefault="005A6D15" w:rsidP="00600040">
      <w:pPr>
        <w:pStyle w:val="Odstavec"/>
        <w:rPr>
          <w:b/>
          <w:sz w:val="24"/>
          <w:szCs w:val="24"/>
        </w:rPr>
      </w:pPr>
      <w:r w:rsidRPr="00FF3766">
        <w:rPr>
          <w:sz w:val="24"/>
          <w:szCs w:val="24"/>
        </w:rPr>
        <w:t xml:space="preserve">Celková </w:t>
      </w:r>
      <w:r w:rsidR="007E639E">
        <w:rPr>
          <w:sz w:val="24"/>
          <w:szCs w:val="24"/>
        </w:rPr>
        <w:t xml:space="preserve">smluvní </w:t>
      </w:r>
      <w:r w:rsidRPr="00FF3766">
        <w:rPr>
          <w:sz w:val="24"/>
          <w:szCs w:val="24"/>
        </w:rPr>
        <w:t xml:space="preserve">cena za </w:t>
      </w:r>
      <w:r w:rsidR="00F20C89" w:rsidRPr="00FF3766">
        <w:rPr>
          <w:sz w:val="24"/>
          <w:szCs w:val="24"/>
        </w:rPr>
        <w:t xml:space="preserve">nákup </w:t>
      </w:r>
      <w:r w:rsidR="00A527EA" w:rsidRPr="00FF3766">
        <w:rPr>
          <w:sz w:val="24"/>
          <w:szCs w:val="24"/>
        </w:rPr>
        <w:t>4 ks nových klimatizačních zařízení</w:t>
      </w:r>
      <w:r w:rsidRPr="00FF3766">
        <w:rPr>
          <w:sz w:val="24"/>
          <w:szCs w:val="24"/>
        </w:rPr>
        <w:t xml:space="preserve"> </w:t>
      </w:r>
      <w:r w:rsidR="00A527EA" w:rsidRPr="00FF3766">
        <w:rPr>
          <w:sz w:val="24"/>
          <w:szCs w:val="24"/>
        </w:rPr>
        <w:t xml:space="preserve">a pravidelné čtvrtletní profylaxe všech 9 ks klimatizačních zařízení </w:t>
      </w:r>
      <w:r w:rsidRPr="00FF3766">
        <w:rPr>
          <w:sz w:val="24"/>
          <w:szCs w:val="24"/>
        </w:rPr>
        <w:t>se dohodou smluvních stran stanovuje jako cena smluvní a nejvýše přípustná, pevná a je dána cenovou nabídkou zhotovitele ze dne</w:t>
      </w:r>
      <w:r w:rsidR="00600040" w:rsidRPr="00FF3766">
        <w:rPr>
          <w:sz w:val="24"/>
          <w:szCs w:val="24"/>
        </w:rPr>
        <w:t xml:space="preserve"> </w:t>
      </w:r>
      <w:r w:rsidR="006B0B54" w:rsidRPr="00FF3766">
        <w:rPr>
          <w:sz w:val="24"/>
          <w:szCs w:val="24"/>
        </w:rPr>
        <w:t>.……………....</w:t>
      </w:r>
      <w:r w:rsidR="006B0B54" w:rsidRPr="00FF3766">
        <w:rPr>
          <w:b/>
          <w:color w:val="FF0000"/>
          <w:sz w:val="24"/>
          <w:szCs w:val="24"/>
        </w:rPr>
        <w:t>*</w:t>
      </w:r>
      <w:r w:rsidR="00DF1ED2" w:rsidRPr="00DF1ED2">
        <w:rPr>
          <w:b/>
          <w:sz w:val="24"/>
          <w:szCs w:val="24"/>
        </w:rPr>
        <w:t xml:space="preserve">. </w:t>
      </w:r>
    </w:p>
    <w:p w:rsidR="00A527EA" w:rsidRPr="00FF3766" w:rsidRDefault="00A527EA" w:rsidP="00A527EA">
      <w:pPr>
        <w:pStyle w:val="Odstavec"/>
        <w:rPr>
          <w:sz w:val="24"/>
          <w:szCs w:val="24"/>
        </w:rPr>
      </w:pPr>
      <w:r w:rsidRPr="00FF3766">
        <w:rPr>
          <w:sz w:val="24"/>
          <w:szCs w:val="24"/>
        </w:rPr>
        <w:t xml:space="preserve">Kupní cena za </w:t>
      </w:r>
      <w:r w:rsidR="007C403C">
        <w:rPr>
          <w:sz w:val="24"/>
          <w:szCs w:val="24"/>
        </w:rPr>
        <w:t xml:space="preserve">dodávku a montáž </w:t>
      </w:r>
      <w:r w:rsidRPr="00FF3766">
        <w:rPr>
          <w:b/>
          <w:sz w:val="24"/>
          <w:szCs w:val="24"/>
        </w:rPr>
        <w:t>4 ks nových klimatizačních zařízení</w:t>
      </w:r>
      <w:r w:rsidRPr="00FF3766">
        <w:rPr>
          <w:sz w:val="24"/>
          <w:szCs w:val="24"/>
        </w:rPr>
        <w:t xml:space="preserve"> </w:t>
      </w:r>
      <w:r w:rsidR="007C403C">
        <w:rPr>
          <w:sz w:val="24"/>
          <w:szCs w:val="24"/>
        </w:rPr>
        <w:t xml:space="preserve">dle odstavce s číslem 1 v předmětu smlouvy </w:t>
      </w:r>
      <w:r w:rsidRPr="00FF3766">
        <w:rPr>
          <w:sz w:val="24"/>
          <w:szCs w:val="24"/>
        </w:rPr>
        <w:t xml:space="preserve">je stanovena dohodou smluvních stran takto: </w:t>
      </w:r>
    </w:p>
    <w:p w:rsidR="00A527EA" w:rsidRPr="00FF3766" w:rsidRDefault="00A527EA" w:rsidP="000F6CD6">
      <w:pPr>
        <w:pStyle w:val="Cena"/>
        <w:tabs>
          <w:tab w:val="clear" w:pos="4860"/>
          <w:tab w:val="decimal" w:leader="dot" w:pos="6096"/>
        </w:tabs>
        <w:rPr>
          <w:sz w:val="24"/>
          <w:szCs w:val="24"/>
        </w:rPr>
      </w:pPr>
      <w:r w:rsidRPr="00FF3766">
        <w:rPr>
          <w:sz w:val="24"/>
          <w:szCs w:val="24"/>
        </w:rPr>
        <w:t xml:space="preserve">Cena bez DPH činí </w:t>
      </w:r>
      <w:r w:rsidR="000F6CD6">
        <w:rPr>
          <w:sz w:val="24"/>
          <w:szCs w:val="24"/>
        </w:rPr>
        <w:tab/>
      </w:r>
      <w:r w:rsidRPr="00FF3766">
        <w:rPr>
          <w:b/>
          <w:color w:val="FF0000"/>
          <w:sz w:val="24"/>
          <w:szCs w:val="24"/>
        </w:rPr>
        <w:t>*</w:t>
      </w:r>
      <w:r w:rsidRPr="00FF3766">
        <w:rPr>
          <w:sz w:val="24"/>
          <w:szCs w:val="24"/>
        </w:rPr>
        <w:t>,- Kč,</w:t>
      </w:r>
    </w:p>
    <w:p w:rsidR="00A527EA" w:rsidRPr="00FF3766" w:rsidRDefault="00A527EA" w:rsidP="00A527EA">
      <w:pPr>
        <w:pStyle w:val="Cena"/>
        <w:rPr>
          <w:sz w:val="24"/>
          <w:szCs w:val="24"/>
        </w:rPr>
      </w:pPr>
      <w:r w:rsidRPr="00FF3766">
        <w:rPr>
          <w:sz w:val="24"/>
          <w:szCs w:val="24"/>
        </w:rPr>
        <w:t xml:space="preserve">slovy: </w:t>
      </w:r>
      <w:r w:rsidRPr="00FF3766">
        <w:rPr>
          <w:sz w:val="24"/>
          <w:szCs w:val="24"/>
        </w:rPr>
        <w:tab/>
      </w:r>
      <w:r w:rsidRPr="00FF3766">
        <w:rPr>
          <w:b/>
          <w:color w:val="FF0000"/>
          <w:sz w:val="24"/>
          <w:szCs w:val="24"/>
        </w:rPr>
        <w:t>*</w:t>
      </w:r>
      <w:r w:rsidRPr="00FF3766">
        <w:rPr>
          <w:sz w:val="24"/>
          <w:szCs w:val="24"/>
        </w:rPr>
        <w:tab/>
        <w:t>korun českých bez DPH.</w:t>
      </w:r>
    </w:p>
    <w:p w:rsidR="004D1F08" w:rsidRDefault="004D1F08" w:rsidP="00A527EA">
      <w:pPr>
        <w:pStyle w:val="Odstavec"/>
        <w:rPr>
          <w:sz w:val="24"/>
          <w:szCs w:val="24"/>
        </w:rPr>
      </w:pPr>
    </w:p>
    <w:p w:rsidR="00A527EA" w:rsidRPr="00FF3766" w:rsidRDefault="00F20C89" w:rsidP="00A527EA">
      <w:pPr>
        <w:pStyle w:val="Odstavec"/>
        <w:rPr>
          <w:sz w:val="24"/>
          <w:szCs w:val="24"/>
        </w:rPr>
      </w:pPr>
      <w:r w:rsidRPr="00FF3766">
        <w:rPr>
          <w:sz w:val="24"/>
          <w:szCs w:val="24"/>
        </w:rPr>
        <w:t>C</w:t>
      </w:r>
      <w:r w:rsidR="00A527EA" w:rsidRPr="00FF3766">
        <w:rPr>
          <w:sz w:val="24"/>
          <w:szCs w:val="24"/>
        </w:rPr>
        <w:t>ena</w:t>
      </w:r>
      <w:r w:rsidRPr="00FF3766">
        <w:rPr>
          <w:sz w:val="24"/>
          <w:szCs w:val="24"/>
        </w:rPr>
        <w:t xml:space="preserve"> za </w:t>
      </w:r>
      <w:r w:rsidR="007C403C">
        <w:rPr>
          <w:sz w:val="24"/>
          <w:szCs w:val="24"/>
        </w:rPr>
        <w:t xml:space="preserve">servisní práce dle odstavce s číslem 2 v předmětu smlouvy </w:t>
      </w:r>
      <w:r w:rsidR="00DE3ED2" w:rsidRPr="00DE3ED2">
        <w:rPr>
          <w:b/>
          <w:sz w:val="24"/>
          <w:szCs w:val="24"/>
        </w:rPr>
        <w:t>za 60 měsíců</w:t>
      </w:r>
      <w:r w:rsidR="00DE3ED2">
        <w:rPr>
          <w:sz w:val="24"/>
          <w:szCs w:val="24"/>
        </w:rPr>
        <w:t xml:space="preserve"> </w:t>
      </w:r>
      <w:r w:rsidR="00A527EA" w:rsidRPr="00FF3766">
        <w:rPr>
          <w:sz w:val="24"/>
          <w:szCs w:val="24"/>
        </w:rPr>
        <w:t xml:space="preserve">je stanovena dohodou smluvních stran takto: </w:t>
      </w:r>
    </w:p>
    <w:p w:rsidR="00A527EA" w:rsidRPr="00FF3766" w:rsidRDefault="00F20C89" w:rsidP="000F6CD6">
      <w:pPr>
        <w:pStyle w:val="Cena"/>
        <w:tabs>
          <w:tab w:val="clear" w:pos="4860"/>
          <w:tab w:val="decimal" w:leader="dot" w:pos="6096"/>
        </w:tabs>
        <w:rPr>
          <w:sz w:val="24"/>
          <w:szCs w:val="24"/>
        </w:rPr>
      </w:pPr>
      <w:r w:rsidRPr="00FF3766">
        <w:rPr>
          <w:sz w:val="24"/>
          <w:szCs w:val="24"/>
        </w:rPr>
        <w:t>C</w:t>
      </w:r>
      <w:r w:rsidR="00A527EA" w:rsidRPr="00FF3766">
        <w:rPr>
          <w:sz w:val="24"/>
          <w:szCs w:val="24"/>
        </w:rPr>
        <w:t xml:space="preserve">ena bez DPH činí </w:t>
      </w:r>
      <w:r w:rsidR="000F6CD6">
        <w:rPr>
          <w:sz w:val="24"/>
          <w:szCs w:val="24"/>
        </w:rPr>
        <w:tab/>
      </w:r>
      <w:r w:rsidR="000F6CD6" w:rsidRPr="00FF3766">
        <w:rPr>
          <w:b/>
          <w:color w:val="FF0000"/>
          <w:sz w:val="24"/>
          <w:szCs w:val="24"/>
        </w:rPr>
        <w:t>*</w:t>
      </w:r>
      <w:r w:rsidR="00A527EA" w:rsidRPr="00FF3766">
        <w:rPr>
          <w:sz w:val="24"/>
          <w:szCs w:val="24"/>
        </w:rPr>
        <w:t>,- Kč,</w:t>
      </w:r>
    </w:p>
    <w:p w:rsidR="00A527EA" w:rsidRPr="00FF3766" w:rsidRDefault="00A527EA" w:rsidP="00A527EA">
      <w:pPr>
        <w:pStyle w:val="Cena"/>
        <w:rPr>
          <w:sz w:val="24"/>
          <w:szCs w:val="24"/>
        </w:rPr>
      </w:pPr>
      <w:r w:rsidRPr="00FF3766">
        <w:rPr>
          <w:sz w:val="24"/>
          <w:szCs w:val="24"/>
        </w:rPr>
        <w:t xml:space="preserve">slovy: </w:t>
      </w:r>
      <w:r w:rsidRPr="00FF3766">
        <w:rPr>
          <w:sz w:val="24"/>
          <w:szCs w:val="24"/>
        </w:rPr>
        <w:tab/>
      </w:r>
      <w:r w:rsidRPr="00FF3766">
        <w:rPr>
          <w:b/>
          <w:color w:val="FF0000"/>
          <w:sz w:val="24"/>
          <w:szCs w:val="24"/>
        </w:rPr>
        <w:t>*</w:t>
      </w:r>
      <w:r w:rsidRPr="00FF3766">
        <w:rPr>
          <w:sz w:val="24"/>
          <w:szCs w:val="24"/>
        </w:rPr>
        <w:tab/>
        <w:t>korun českých bez DPH.</w:t>
      </w:r>
    </w:p>
    <w:p w:rsidR="00A527EA" w:rsidRPr="00FF3766" w:rsidRDefault="00A527EA" w:rsidP="00600040">
      <w:pPr>
        <w:pStyle w:val="Odstavec"/>
        <w:rPr>
          <w:sz w:val="24"/>
          <w:szCs w:val="24"/>
        </w:rPr>
      </w:pPr>
    </w:p>
    <w:p w:rsidR="005A6D15" w:rsidRPr="00FF3766" w:rsidRDefault="005A6D15" w:rsidP="00600040">
      <w:pPr>
        <w:pStyle w:val="Odstavec"/>
        <w:rPr>
          <w:sz w:val="24"/>
          <w:szCs w:val="24"/>
        </w:rPr>
      </w:pPr>
      <w:r w:rsidRPr="00FF3766">
        <w:rPr>
          <w:b/>
          <w:sz w:val="24"/>
          <w:szCs w:val="24"/>
        </w:rPr>
        <w:t xml:space="preserve">Celková </w:t>
      </w:r>
      <w:r w:rsidR="00CB315B" w:rsidRPr="00FF3766">
        <w:rPr>
          <w:b/>
          <w:sz w:val="24"/>
          <w:szCs w:val="24"/>
        </w:rPr>
        <w:t>smluvní</w:t>
      </w:r>
      <w:r w:rsidRPr="00FF3766">
        <w:rPr>
          <w:b/>
          <w:sz w:val="24"/>
          <w:szCs w:val="24"/>
        </w:rPr>
        <w:t xml:space="preserve"> cena</w:t>
      </w:r>
      <w:r w:rsidR="00CB315B" w:rsidRPr="00FF3766">
        <w:rPr>
          <w:b/>
          <w:sz w:val="24"/>
          <w:szCs w:val="24"/>
        </w:rPr>
        <w:t xml:space="preserve"> </w:t>
      </w:r>
      <w:r w:rsidR="00CB315B" w:rsidRPr="00FF3766">
        <w:rPr>
          <w:sz w:val="24"/>
          <w:szCs w:val="24"/>
        </w:rPr>
        <w:t>(součet předchozích dvou cen</w:t>
      </w:r>
      <w:r w:rsidR="00CB315B" w:rsidRPr="00FF3766">
        <w:rPr>
          <w:b/>
          <w:sz w:val="24"/>
          <w:szCs w:val="24"/>
        </w:rPr>
        <w:t>)</w:t>
      </w:r>
      <w:r w:rsidRPr="00FF3766">
        <w:rPr>
          <w:sz w:val="24"/>
          <w:szCs w:val="24"/>
        </w:rPr>
        <w:t xml:space="preserve"> je stanovena dohodou smluvních stran takto: </w:t>
      </w:r>
    </w:p>
    <w:p w:rsidR="005A6D15" w:rsidRPr="00FF3766" w:rsidRDefault="005A6D15" w:rsidP="000F6CD6">
      <w:pPr>
        <w:pStyle w:val="Cena"/>
        <w:tabs>
          <w:tab w:val="clear" w:pos="4860"/>
          <w:tab w:val="decimal" w:leader="dot" w:pos="6096"/>
        </w:tabs>
        <w:rPr>
          <w:sz w:val="24"/>
          <w:szCs w:val="24"/>
        </w:rPr>
      </w:pPr>
      <w:r w:rsidRPr="00FF3766">
        <w:rPr>
          <w:sz w:val="24"/>
          <w:szCs w:val="24"/>
        </w:rPr>
        <w:t xml:space="preserve">Celková </w:t>
      </w:r>
      <w:r w:rsidR="000F6CD6">
        <w:rPr>
          <w:sz w:val="24"/>
          <w:szCs w:val="24"/>
        </w:rPr>
        <w:t xml:space="preserve">smluvní </w:t>
      </w:r>
      <w:r w:rsidRPr="00FF3766">
        <w:rPr>
          <w:sz w:val="24"/>
          <w:szCs w:val="24"/>
        </w:rPr>
        <w:t xml:space="preserve">cena bez DPH činí </w:t>
      </w:r>
      <w:r w:rsidR="000F6CD6">
        <w:rPr>
          <w:sz w:val="24"/>
          <w:szCs w:val="24"/>
        </w:rPr>
        <w:tab/>
      </w:r>
      <w:r w:rsidR="000F6CD6" w:rsidRPr="00FF3766">
        <w:rPr>
          <w:b/>
          <w:color w:val="FF0000"/>
          <w:sz w:val="24"/>
          <w:szCs w:val="24"/>
        </w:rPr>
        <w:t>*</w:t>
      </w:r>
      <w:r w:rsidRPr="00FF3766">
        <w:rPr>
          <w:sz w:val="24"/>
          <w:szCs w:val="24"/>
        </w:rPr>
        <w:t>,- Kč,</w:t>
      </w:r>
    </w:p>
    <w:p w:rsidR="00981028" w:rsidRDefault="005A6D15" w:rsidP="000779BD">
      <w:pPr>
        <w:pStyle w:val="Cena"/>
        <w:rPr>
          <w:sz w:val="24"/>
          <w:szCs w:val="24"/>
        </w:rPr>
      </w:pPr>
      <w:r w:rsidRPr="00FF3766">
        <w:rPr>
          <w:sz w:val="24"/>
          <w:szCs w:val="24"/>
        </w:rPr>
        <w:t xml:space="preserve">slovy: </w:t>
      </w:r>
      <w:r w:rsidR="008E6956" w:rsidRPr="00FF3766">
        <w:rPr>
          <w:sz w:val="24"/>
          <w:szCs w:val="24"/>
        </w:rPr>
        <w:tab/>
      </w:r>
      <w:r w:rsidR="008E6956" w:rsidRPr="00FF3766">
        <w:rPr>
          <w:b/>
          <w:color w:val="FF0000"/>
          <w:sz w:val="24"/>
          <w:szCs w:val="24"/>
        </w:rPr>
        <w:t>*</w:t>
      </w:r>
      <w:r w:rsidR="000779BD" w:rsidRPr="00FF3766">
        <w:rPr>
          <w:sz w:val="24"/>
          <w:szCs w:val="24"/>
        </w:rPr>
        <w:tab/>
      </w:r>
      <w:r w:rsidRPr="00FF3766">
        <w:rPr>
          <w:sz w:val="24"/>
          <w:szCs w:val="24"/>
        </w:rPr>
        <w:t>korun českých bez DPH.</w:t>
      </w:r>
    </w:p>
    <w:p w:rsidR="002A4A4B" w:rsidRDefault="002A4A4B" w:rsidP="002A4A4B">
      <w:pPr>
        <w:pStyle w:val="Odstavec"/>
        <w:rPr>
          <w:b/>
          <w:sz w:val="24"/>
          <w:szCs w:val="24"/>
        </w:rPr>
      </w:pPr>
    </w:p>
    <w:p w:rsidR="002A4A4B" w:rsidRPr="002A4A4B" w:rsidRDefault="002A4A4B" w:rsidP="002A4A4B">
      <w:pPr>
        <w:pStyle w:val="Odstavec"/>
        <w:rPr>
          <w:b/>
          <w:sz w:val="24"/>
          <w:szCs w:val="24"/>
        </w:rPr>
      </w:pPr>
      <w:r w:rsidRPr="002A4A4B">
        <w:rPr>
          <w:b/>
          <w:sz w:val="24"/>
          <w:szCs w:val="24"/>
        </w:rPr>
        <w:t>Kupní cena za 4 ks nových klimatizačních zařízení nesmí překročit 50% celkové smluvní ceny.</w:t>
      </w:r>
    </w:p>
    <w:p w:rsidR="00E64B59" w:rsidRDefault="00E64B59" w:rsidP="00E64B59">
      <w:pPr>
        <w:pStyle w:val="Odstavec"/>
        <w:rPr>
          <w:sz w:val="24"/>
          <w:szCs w:val="24"/>
        </w:rPr>
      </w:pPr>
      <w:proofErr w:type="spellStart"/>
      <w:r>
        <w:rPr>
          <w:sz w:val="24"/>
          <w:szCs w:val="24"/>
        </w:rPr>
        <w:lastRenderedPageBreak/>
        <w:t>PLa</w:t>
      </w:r>
      <w:proofErr w:type="spellEnd"/>
      <w:r w:rsidRPr="00FF3766">
        <w:rPr>
          <w:sz w:val="24"/>
          <w:szCs w:val="24"/>
        </w:rPr>
        <w:t xml:space="preserve"> se zavazuje zaplatit </w:t>
      </w:r>
      <w:r>
        <w:rPr>
          <w:sz w:val="24"/>
          <w:szCs w:val="24"/>
        </w:rPr>
        <w:t>Servisní společnosti</w:t>
      </w:r>
      <w:r w:rsidRPr="00887261">
        <w:rPr>
          <w:sz w:val="24"/>
          <w:szCs w:val="24"/>
        </w:rPr>
        <w:t xml:space="preserve"> </w:t>
      </w:r>
      <w:r w:rsidRPr="00FF3766">
        <w:rPr>
          <w:sz w:val="24"/>
          <w:szCs w:val="24"/>
        </w:rPr>
        <w:t>kupní cenu za 4 ks nových klimatizačních zařízení na základě daňového dokladu, jehož součástí j</w:t>
      </w:r>
      <w:r>
        <w:rPr>
          <w:sz w:val="24"/>
          <w:szCs w:val="24"/>
        </w:rPr>
        <w:t>sou</w:t>
      </w:r>
      <w:r w:rsidRPr="00FF3766">
        <w:rPr>
          <w:sz w:val="24"/>
          <w:szCs w:val="24"/>
        </w:rPr>
        <w:t xml:space="preserve"> </w:t>
      </w:r>
      <w:r>
        <w:rPr>
          <w:sz w:val="24"/>
          <w:szCs w:val="24"/>
        </w:rPr>
        <w:t>PLa</w:t>
      </w:r>
      <w:r w:rsidRPr="00FF3766">
        <w:rPr>
          <w:sz w:val="24"/>
          <w:szCs w:val="24"/>
        </w:rPr>
        <w:t xml:space="preserve"> p</w:t>
      </w:r>
      <w:r>
        <w:rPr>
          <w:sz w:val="24"/>
          <w:szCs w:val="24"/>
        </w:rPr>
        <w:t>otvrzené</w:t>
      </w:r>
      <w:r w:rsidRPr="00FF3766">
        <w:rPr>
          <w:sz w:val="24"/>
          <w:szCs w:val="24"/>
        </w:rPr>
        <w:t xml:space="preserve"> předávací protokol</w:t>
      </w:r>
      <w:r>
        <w:rPr>
          <w:sz w:val="24"/>
          <w:szCs w:val="24"/>
        </w:rPr>
        <w:t>y</w:t>
      </w:r>
      <w:r w:rsidRPr="00FF3766">
        <w:rPr>
          <w:sz w:val="24"/>
          <w:szCs w:val="24"/>
        </w:rPr>
        <w:t>.</w:t>
      </w:r>
    </w:p>
    <w:p w:rsidR="00C837CD" w:rsidRDefault="00E73130" w:rsidP="00C837CD">
      <w:pPr>
        <w:pStyle w:val="Odstavec"/>
        <w:rPr>
          <w:sz w:val="24"/>
          <w:szCs w:val="24"/>
        </w:rPr>
      </w:pPr>
      <w:r>
        <w:rPr>
          <w:sz w:val="24"/>
          <w:szCs w:val="24"/>
        </w:rPr>
        <w:t>Předávací protokol a d</w:t>
      </w:r>
      <w:r w:rsidR="005A6D15" w:rsidRPr="00FF3766">
        <w:rPr>
          <w:sz w:val="24"/>
          <w:szCs w:val="24"/>
        </w:rPr>
        <w:t xml:space="preserve">aňový doklad vyhotoví </w:t>
      </w:r>
      <w:r w:rsidR="00D9762A">
        <w:rPr>
          <w:sz w:val="24"/>
          <w:szCs w:val="24"/>
        </w:rPr>
        <w:t>Servisní společnost</w:t>
      </w:r>
      <w:r w:rsidR="00C837CD">
        <w:rPr>
          <w:sz w:val="24"/>
          <w:szCs w:val="24"/>
        </w:rPr>
        <w:t xml:space="preserve"> a označí je </w:t>
      </w:r>
      <w:r w:rsidR="00B81068" w:rsidRPr="00FF3766">
        <w:rPr>
          <w:sz w:val="24"/>
          <w:szCs w:val="24"/>
        </w:rPr>
        <w:t xml:space="preserve">číslem akce </w:t>
      </w:r>
      <w:r w:rsidR="00463B35">
        <w:rPr>
          <w:sz w:val="24"/>
          <w:szCs w:val="24"/>
        </w:rPr>
        <w:t>PLa</w:t>
      </w:r>
      <w:r w:rsidR="00463B35" w:rsidRPr="00FF3766">
        <w:rPr>
          <w:sz w:val="24"/>
          <w:szCs w:val="24"/>
        </w:rPr>
        <w:t xml:space="preserve"> </w:t>
      </w:r>
      <w:r w:rsidR="00AB1C87" w:rsidRPr="00FF3766">
        <w:rPr>
          <w:sz w:val="24"/>
          <w:szCs w:val="24"/>
        </w:rPr>
        <w:t>(399200017)</w:t>
      </w:r>
      <w:r w:rsidR="00B81068" w:rsidRPr="00FF3766">
        <w:rPr>
          <w:sz w:val="24"/>
          <w:szCs w:val="24"/>
        </w:rPr>
        <w:t xml:space="preserve"> a </w:t>
      </w:r>
      <w:r w:rsidR="005A6D15" w:rsidRPr="00FF3766">
        <w:rPr>
          <w:sz w:val="24"/>
          <w:szCs w:val="24"/>
        </w:rPr>
        <w:t xml:space="preserve">evidenčním číslem </w:t>
      </w:r>
      <w:r w:rsidR="00C837CD">
        <w:rPr>
          <w:sz w:val="24"/>
          <w:szCs w:val="24"/>
        </w:rPr>
        <w:t xml:space="preserve">této </w:t>
      </w:r>
      <w:r w:rsidR="005A6D15" w:rsidRPr="00FF3766">
        <w:rPr>
          <w:sz w:val="24"/>
          <w:szCs w:val="24"/>
        </w:rPr>
        <w:t xml:space="preserve">smlouvy. </w:t>
      </w:r>
      <w:r w:rsidR="00C837CD" w:rsidRPr="00FF3766">
        <w:rPr>
          <w:sz w:val="24"/>
          <w:szCs w:val="24"/>
        </w:rPr>
        <w:t>Bez uvedení těchto údajů nebude daňový doklad proplacen.</w:t>
      </w:r>
    </w:p>
    <w:p w:rsidR="0038337C" w:rsidRPr="00FF3766" w:rsidRDefault="0038337C" w:rsidP="00EF475A">
      <w:pPr>
        <w:pStyle w:val="Odstavec"/>
        <w:tabs>
          <w:tab w:val="num" w:pos="567"/>
        </w:tabs>
        <w:rPr>
          <w:sz w:val="24"/>
          <w:szCs w:val="24"/>
        </w:rPr>
      </w:pPr>
      <w:r w:rsidRPr="00FF3766">
        <w:rPr>
          <w:sz w:val="24"/>
          <w:szCs w:val="24"/>
        </w:rPr>
        <w:t xml:space="preserve">Právo na zaplacení ceny za </w:t>
      </w:r>
      <w:r w:rsidR="00E64B59">
        <w:rPr>
          <w:sz w:val="24"/>
          <w:szCs w:val="24"/>
        </w:rPr>
        <w:t>servisní práce</w:t>
      </w:r>
      <w:r w:rsidRPr="00FF3766">
        <w:rPr>
          <w:sz w:val="24"/>
          <w:szCs w:val="24"/>
        </w:rPr>
        <w:t xml:space="preserve"> vzniká </w:t>
      </w:r>
      <w:r w:rsidR="009C2773">
        <w:rPr>
          <w:sz w:val="24"/>
          <w:szCs w:val="24"/>
        </w:rPr>
        <w:t>kvartálně.</w:t>
      </w:r>
      <w:r w:rsidRPr="00FF3766">
        <w:rPr>
          <w:sz w:val="24"/>
          <w:szCs w:val="24"/>
        </w:rPr>
        <w:t xml:space="preserve"> </w:t>
      </w:r>
      <w:r w:rsidR="00D9762A">
        <w:rPr>
          <w:sz w:val="24"/>
          <w:szCs w:val="24"/>
        </w:rPr>
        <w:t>Servisní společnost</w:t>
      </w:r>
      <w:r w:rsidR="00D9762A" w:rsidRPr="00FF3766">
        <w:rPr>
          <w:sz w:val="24"/>
          <w:szCs w:val="24"/>
        </w:rPr>
        <w:t xml:space="preserve"> </w:t>
      </w:r>
      <w:r w:rsidRPr="00FF3766">
        <w:rPr>
          <w:sz w:val="24"/>
          <w:szCs w:val="24"/>
        </w:rPr>
        <w:t xml:space="preserve">vyúčtuje cenu za profylaxe </w:t>
      </w:r>
      <w:r w:rsidR="00463B35">
        <w:rPr>
          <w:sz w:val="24"/>
          <w:szCs w:val="24"/>
        </w:rPr>
        <w:t>PLa</w:t>
      </w:r>
      <w:r w:rsidR="00463B35" w:rsidRPr="00FF3766">
        <w:rPr>
          <w:sz w:val="24"/>
          <w:szCs w:val="24"/>
        </w:rPr>
        <w:t xml:space="preserve"> </w:t>
      </w:r>
      <w:r w:rsidR="009C2773">
        <w:rPr>
          <w:sz w:val="24"/>
          <w:szCs w:val="24"/>
        </w:rPr>
        <w:t xml:space="preserve">dle </w:t>
      </w:r>
      <w:r w:rsidRPr="00FF3766">
        <w:rPr>
          <w:sz w:val="24"/>
          <w:szCs w:val="24"/>
        </w:rPr>
        <w:t xml:space="preserve">provedeného rozsahu prací </w:t>
      </w:r>
      <w:r w:rsidR="009C2773">
        <w:rPr>
          <w:sz w:val="24"/>
          <w:szCs w:val="24"/>
        </w:rPr>
        <w:t>na základě odsouhlasených</w:t>
      </w:r>
      <w:r w:rsidRPr="00FF3766">
        <w:rPr>
          <w:sz w:val="24"/>
          <w:szCs w:val="24"/>
        </w:rPr>
        <w:t xml:space="preserve"> servisních protokolů</w:t>
      </w:r>
      <w:r w:rsidR="003A5A33" w:rsidRPr="00FF3766">
        <w:rPr>
          <w:sz w:val="24"/>
          <w:szCs w:val="24"/>
        </w:rPr>
        <w:t>.</w:t>
      </w:r>
      <w:r w:rsidRPr="00FF3766">
        <w:rPr>
          <w:sz w:val="24"/>
          <w:szCs w:val="24"/>
        </w:rPr>
        <w:t xml:space="preserve"> Fakturaci je možno provádět vždy po ukončené</w:t>
      </w:r>
      <w:r w:rsidR="00E64B59">
        <w:rPr>
          <w:sz w:val="24"/>
          <w:szCs w:val="24"/>
        </w:rPr>
        <w:t>m kalendářním kvartálu, tedy po </w:t>
      </w:r>
      <w:r w:rsidRPr="00FF3766">
        <w:rPr>
          <w:sz w:val="24"/>
          <w:szCs w:val="24"/>
        </w:rPr>
        <w:t>konci března, června, září a prosince. První fakturace bude provedena po ukončení kvartálu, ve kterém smlouva nabyla účinnosti.</w:t>
      </w:r>
    </w:p>
    <w:p w:rsidR="00333AAB" w:rsidRDefault="00C837CD" w:rsidP="00C837CD">
      <w:pPr>
        <w:pStyle w:val="Odstavec"/>
        <w:rPr>
          <w:sz w:val="24"/>
          <w:szCs w:val="24"/>
        </w:rPr>
      </w:pPr>
      <w:r>
        <w:rPr>
          <w:sz w:val="24"/>
          <w:szCs w:val="24"/>
        </w:rPr>
        <w:t>D</w:t>
      </w:r>
      <w:r w:rsidRPr="00FF3766">
        <w:rPr>
          <w:sz w:val="24"/>
          <w:szCs w:val="24"/>
        </w:rPr>
        <w:t xml:space="preserve">aňový doklad </w:t>
      </w:r>
      <w:r>
        <w:rPr>
          <w:sz w:val="24"/>
          <w:szCs w:val="24"/>
        </w:rPr>
        <w:t xml:space="preserve">na servisní práce </w:t>
      </w:r>
      <w:r w:rsidRPr="00FF3766">
        <w:rPr>
          <w:sz w:val="24"/>
          <w:szCs w:val="24"/>
        </w:rPr>
        <w:t xml:space="preserve">vyhotoví </w:t>
      </w:r>
      <w:r>
        <w:rPr>
          <w:sz w:val="24"/>
          <w:szCs w:val="24"/>
        </w:rPr>
        <w:t xml:space="preserve">Servisní společnost a označí je </w:t>
      </w:r>
      <w:r w:rsidR="00EF475A" w:rsidRPr="00FF3766">
        <w:rPr>
          <w:sz w:val="24"/>
          <w:szCs w:val="24"/>
        </w:rPr>
        <w:t xml:space="preserve">číslem akce </w:t>
      </w:r>
      <w:r w:rsidR="00463B35">
        <w:rPr>
          <w:sz w:val="24"/>
          <w:szCs w:val="24"/>
        </w:rPr>
        <w:t>PLa</w:t>
      </w:r>
      <w:r w:rsidR="00463B35" w:rsidRPr="00FF3766">
        <w:rPr>
          <w:sz w:val="24"/>
          <w:szCs w:val="24"/>
        </w:rPr>
        <w:t xml:space="preserve"> </w:t>
      </w:r>
      <w:r w:rsidR="00EF475A" w:rsidRPr="00FF3766">
        <w:rPr>
          <w:sz w:val="24"/>
          <w:szCs w:val="24"/>
        </w:rPr>
        <w:t xml:space="preserve">(799190030) a evidenčním číslem </w:t>
      </w:r>
      <w:r>
        <w:rPr>
          <w:sz w:val="24"/>
          <w:szCs w:val="24"/>
        </w:rPr>
        <w:t xml:space="preserve">této </w:t>
      </w:r>
      <w:r w:rsidR="00EF475A" w:rsidRPr="00FF3766">
        <w:rPr>
          <w:sz w:val="24"/>
          <w:szCs w:val="24"/>
        </w:rPr>
        <w:t>smlouvy</w:t>
      </w:r>
      <w:r w:rsidR="00333AAB">
        <w:rPr>
          <w:sz w:val="24"/>
          <w:szCs w:val="24"/>
        </w:rPr>
        <w:t>.</w:t>
      </w:r>
      <w:r w:rsidR="00333AAB" w:rsidRPr="00333AAB">
        <w:rPr>
          <w:sz w:val="24"/>
          <w:szCs w:val="24"/>
        </w:rPr>
        <w:t xml:space="preserve"> </w:t>
      </w:r>
      <w:r w:rsidR="00333AAB" w:rsidRPr="00FF3766">
        <w:rPr>
          <w:sz w:val="24"/>
          <w:szCs w:val="24"/>
        </w:rPr>
        <w:t>Bez uvedení těchto údajů nebude daňový doklad proplacen.</w:t>
      </w:r>
    </w:p>
    <w:p w:rsidR="00E64B59" w:rsidRPr="00FF3766" w:rsidRDefault="00E64B59" w:rsidP="00E64B59">
      <w:pPr>
        <w:pStyle w:val="Odstavec"/>
        <w:rPr>
          <w:sz w:val="24"/>
          <w:szCs w:val="24"/>
        </w:rPr>
      </w:pPr>
      <w:r w:rsidRPr="00FF3766">
        <w:rPr>
          <w:sz w:val="24"/>
          <w:szCs w:val="24"/>
        </w:rPr>
        <w:t>Daň z přidané hodnoty bude uplatněna v souladu se zákonem č. 235/2004 Sb., o dani z přidané hodnoty, ve znění pozdějších předpisů.</w:t>
      </w:r>
    </w:p>
    <w:p w:rsidR="00E64B59" w:rsidRPr="00FF3766" w:rsidRDefault="00E64B59" w:rsidP="00E64B59">
      <w:pPr>
        <w:pStyle w:val="Odstavec"/>
        <w:rPr>
          <w:sz w:val="24"/>
          <w:szCs w:val="24"/>
        </w:rPr>
      </w:pPr>
      <w:r w:rsidRPr="00FF3766">
        <w:rPr>
          <w:sz w:val="24"/>
          <w:szCs w:val="24"/>
        </w:rPr>
        <w:t xml:space="preserve">Daňový doklad bude obsahovat náležitosti stanovené zákonem o DPH a </w:t>
      </w:r>
      <w:proofErr w:type="spellStart"/>
      <w:r w:rsidRPr="00FF3766">
        <w:rPr>
          <w:sz w:val="24"/>
          <w:szCs w:val="24"/>
        </w:rPr>
        <w:t>ust</w:t>
      </w:r>
      <w:proofErr w:type="spellEnd"/>
      <w:r w:rsidRPr="00FF3766">
        <w:rPr>
          <w:sz w:val="24"/>
          <w:szCs w:val="24"/>
        </w:rPr>
        <w:t xml:space="preserve">. § 435 odst. 1 občanského zákoníku. </w:t>
      </w:r>
      <w:r>
        <w:rPr>
          <w:sz w:val="24"/>
          <w:szCs w:val="24"/>
        </w:rPr>
        <w:t>PLa</w:t>
      </w:r>
      <w:r w:rsidRPr="00FF3766">
        <w:rPr>
          <w:sz w:val="24"/>
          <w:szCs w:val="24"/>
        </w:rPr>
        <w:t xml:space="preserve"> je oprávněn vrátit vadný daňový doklad </w:t>
      </w:r>
      <w:r>
        <w:rPr>
          <w:sz w:val="24"/>
          <w:szCs w:val="24"/>
        </w:rPr>
        <w:t>Servisní společnosti</w:t>
      </w:r>
      <w:r w:rsidRPr="00FF3766">
        <w:rPr>
          <w:sz w:val="24"/>
          <w:szCs w:val="24"/>
        </w:rPr>
        <w:t>, a to až do lhůty jeho splatnosti.</w:t>
      </w:r>
    </w:p>
    <w:p w:rsidR="00E64B59" w:rsidRPr="00FF3766" w:rsidRDefault="00E64B59" w:rsidP="00E64B59">
      <w:pPr>
        <w:pStyle w:val="Odstavec"/>
        <w:rPr>
          <w:sz w:val="24"/>
          <w:szCs w:val="24"/>
        </w:rPr>
      </w:pPr>
      <w:r w:rsidRPr="00FF3766">
        <w:rPr>
          <w:sz w:val="24"/>
          <w:szCs w:val="24"/>
        </w:rPr>
        <w:t xml:space="preserve">Daňový doklad je splatný do 30 dnů ode dne jeho prokazatelného doručení </w:t>
      </w:r>
      <w:r>
        <w:rPr>
          <w:sz w:val="24"/>
          <w:szCs w:val="24"/>
        </w:rPr>
        <w:t>PLa</w:t>
      </w:r>
      <w:r w:rsidRPr="00FF3766">
        <w:rPr>
          <w:sz w:val="24"/>
          <w:szCs w:val="24"/>
        </w:rPr>
        <w:t xml:space="preserve">, a to bezhotovostním bankovním převodem na účet </w:t>
      </w:r>
      <w:r>
        <w:rPr>
          <w:sz w:val="24"/>
          <w:szCs w:val="24"/>
        </w:rPr>
        <w:t>Servisní společnosti</w:t>
      </w:r>
      <w:r w:rsidRPr="00FF3766">
        <w:rPr>
          <w:sz w:val="24"/>
          <w:szCs w:val="24"/>
        </w:rPr>
        <w:t xml:space="preserve">. Za datum doručení se považuje </w:t>
      </w:r>
      <w:r>
        <w:rPr>
          <w:sz w:val="24"/>
          <w:szCs w:val="24"/>
        </w:rPr>
        <w:t>datum převzetí daňového dokladu</w:t>
      </w:r>
      <w:r w:rsidRPr="00FF3766">
        <w:rPr>
          <w:sz w:val="24"/>
          <w:szCs w:val="24"/>
        </w:rPr>
        <w:t xml:space="preserve"> podateln</w:t>
      </w:r>
      <w:r>
        <w:rPr>
          <w:sz w:val="24"/>
          <w:szCs w:val="24"/>
        </w:rPr>
        <w:t>ou</w:t>
      </w:r>
      <w:r w:rsidRPr="00FF3766">
        <w:rPr>
          <w:sz w:val="24"/>
          <w:szCs w:val="24"/>
        </w:rPr>
        <w:t xml:space="preserve"> </w:t>
      </w:r>
      <w:r>
        <w:rPr>
          <w:sz w:val="24"/>
          <w:szCs w:val="24"/>
        </w:rPr>
        <w:t>PLa</w:t>
      </w:r>
      <w:r w:rsidRPr="00FF3766">
        <w:rPr>
          <w:sz w:val="24"/>
          <w:szCs w:val="24"/>
        </w:rPr>
        <w:t>.</w:t>
      </w:r>
    </w:p>
    <w:p w:rsidR="00E64B59" w:rsidRPr="00FF3766" w:rsidRDefault="00E64B59" w:rsidP="00E64B59">
      <w:pPr>
        <w:pStyle w:val="Odstavec"/>
        <w:rPr>
          <w:sz w:val="24"/>
          <w:szCs w:val="24"/>
        </w:rPr>
      </w:pPr>
      <w:r w:rsidRPr="00FF3766">
        <w:rPr>
          <w:sz w:val="24"/>
          <w:szCs w:val="24"/>
        </w:rPr>
        <w:t xml:space="preserve">V případě prodlení se zaplacením ceny se </w:t>
      </w:r>
      <w:r>
        <w:rPr>
          <w:sz w:val="24"/>
          <w:szCs w:val="24"/>
        </w:rPr>
        <w:t>PLa</w:t>
      </w:r>
      <w:r w:rsidRPr="00FF3766">
        <w:rPr>
          <w:sz w:val="24"/>
          <w:szCs w:val="24"/>
        </w:rPr>
        <w:t xml:space="preserve"> zavazuje zaplatit </w:t>
      </w:r>
      <w:r>
        <w:rPr>
          <w:sz w:val="24"/>
          <w:szCs w:val="24"/>
        </w:rPr>
        <w:t>Servisní společnosti</w:t>
      </w:r>
      <w:r w:rsidRPr="00FF3766">
        <w:rPr>
          <w:sz w:val="24"/>
          <w:szCs w:val="24"/>
        </w:rPr>
        <w:t xml:space="preserve"> úrok z prodlení ve výši 0,05 % z dlužné částky za každý den prodlení.</w:t>
      </w:r>
    </w:p>
    <w:p w:rsidR="00E64B59" w:rsidRPr="00FF3766" w:rsidRDefault="00E64B59" w:rsidP="00E64B59">
      <w:pPr>
        <w:pStyle w:val="Odstavec"/>
        <w:rPr>
          <w:sz w:val="24"/>
          <w:szCs w:val="24"/>
        </w:rPr>
      </w:pPr>
      <w:r w:rsidRPr="00FF3766">
        <w:rPr>
          <w:sz w:val="24"/>
          <w:szCs w:val="24"/>
        </w:rPr>
        <w:t xml:space="preserve">Dohodnutá </w:t>
      </w:r>
      <w:r>
        <w:rPr>
          <w:sz w:val="24"/>
          <w:szCs w:val="24"/>
        </w:rPr>
        <w:t xml:space="preserve">celková smluvní </w:t>
      </w:r>
      <w:r w:rsidRPr="00FF3766">
        <w:rPr>
          <w:sz w:val="24"/>
          <w:szCs w:val="24"/>
        </w:rPr>
        <w:t>cena je cenou bezvýhradně závaznou a nejvýše přípustnou, která může být překročena pouze v souvislosti se změnou daňových či jiných zákonných předpisů přímo souvisejících s</w:t>
      </w:r>
      <w:r>
        <w:rPr>
          <w:sz w:val="24"/>
          <w:szCs w:val="24"/>
        </w:rPr>
        <w:t> </w:t>
      </w:r>
      <w:r w:rsidRPr="00FF3766">
        <w:rPr>
          <w:sz w:val="24"/>
          <w:szCs w:val="24"/>
        </w:rPr>
        <w:t>předmětem</w:t>
      </w:r>
      <w:r>
        <w:rPr>
          <w:sz w:val="24"/>
          <w:szCs w:val="24"/>
        </w:rPr>
        <w:t xml:space="preserve"> smlouvy</w:t>
      </w:r>
      <w:r w:rsidRPr="00FF3766">
        <w:rPr>
          <w:sz w:val="24"/>
          <w:szCs w:val="24"/>
        </w:rPr>
        <w:t>, z jiných důvodů dohodnutou cenu překročit nelze. Změna ceny musí být potvrzena uzavřením oboustranně potvrzeného písemného dodatku.</w:t>
      </w:r>
    </w:p>
    <w:p w:rsidR="0038337C" w:rsidRDefault="00333AAB" w:rsidP="00EF475A">
      <w:pPr>
        <w:pStyle w:val="Odstavec"/>
        <w:rPr>
          <w:sz w:val="24"/>
          <w:szCs w:val="24"/>
        </w:rPr>
      </w:pPr>
      <w:r>
        <w:rPr>
          <w:sz w:val="24"/>
          <w:szCs w:val="24"/>
        </w:rPr>
        <w:t xml:space="preserve">Veškeré daňové doklady budou zaslány na emailovou </w:t>
      </w:r>
      <w:r w:rsidR="003E0057" w:rsidRPr="00FF3766">
        <w:rPr>
          <w:sz w:val="24"/>
          <w:szCs w:val="24"/>
        </w:rPr>
        <w:t xml:space="preserve">adresu </w:t>
      </w:r>
      <w:hyperlink r:id="rId7" w:history="1">
        <w:r w:rsidR="003E0057" w:rsidRPr="00FF3766">
          <w:rPr>
            <w:rStyle w:val="Hypertextovodkaz"/>
            <w:sz w:val="24"/>
            <w:szCs w:val="24"/>
          </w:rPr>
          <w:t>invoice@pla.cz</w:t>
        </w:r>
      </w:hyperlink>
      <w:r w:rsidR="003E0057" w:rsidRPr="00FF3766">
        <w:rPr>
          <w:sz w:val="24"/>
          <w:szCs w:val="24"/>
        </w:rPr>
        <w:t>.</w:t>
      </w:r>
    </w:p>
    <w:p w:rsidR="00C66F88" w:rsidRPr="00C66F88" w:rsidRDefault="00D9762A" w:rsidP="00C66F88">
      <w:pPr>
        <w:pStyle w:val="Odstavec"/>
        <w:rPr>
          <w:sz w:val="24"/>
          <w:szCs w:val="24"/>
        </w:rPr>
      </w:pPr>
      <w:r>
        <w:rPr>
          <w:sz w:val="24"/>
          <w:szCs w:val="24"/>
        </w:rPr>
        <w:t>Servisní společnost</w:t>
      </w:r>
      <w:r w:rsidRPr="00C66F88">
        <w:rPr>
          <w:sz w:val="24"/>
          <w:szCs w:val="24"/>
        </w:rPr>
        <w:t xml:space="preserve"> </w:t>
      </w:r>
      <w:r w:rsidR="00C66F88" w:rsidRPr="00C66F88">
        <w:rPr>
          <w:sz w:val="24"/>
          <w:szCs w:val="24"/>
        </w:rPr>
        <w:t>se zavazuje ujednat si s poddodavateli, kteř</w:t>
      </w:r>
      <w:r w:rsidR="00E30F6B">
        <w:rPr>
          <w:sz w:val="24"/>
          <w:szCs w:val="24"/>
        </w:rPr>
        <w:t>í se na jeho straně podílejí na </w:t>
      </w:r>
      <w:r w:rsidR="00C66F88" w:rsidRPr="00C66F88">
        <w:rPr>
          <w:sz w:val="24"/>
          <w:szCs w:val="24"/>
        </w:rPr>
        <w:t>realizaci předmětu plnění veřejné zakázky, stejnou nebo kratší dobu splatnosti daňových dokladů, jaká je sjednána v této smlouvě.</w:t>
      </w:r>
    </w:p>
    <w:p w:rsidR="00176C8F" w:rsidRPr="00CD1B60" w:rsidRDefault="004228C6" w:rsidP="00DB48BD">
      <w:pPr>
        <w:pStyle w:val="Nadpis2"/>
      </w:pPr>
      <w:r>
        <w:rPr>
          <w:lang w:val="cs-CZ"/>
        </w:rPr>
        <w:t xml:space="preserve"> </w:t>
      </w:r>
      <w:r w:rsidR="00176C8F" w:rsidRPr="00CD1B60">
        <w:t>Převod vlastnictví</w:t>
      </w:r>
    </w:p>
    <w:p w:rsidR="00176C8F" w:rsidRPr="00FF3766" w:rsidRDefault="00D9762A" w:rsidP="00600040">
      <w:pPr>
        <w:pStyle w:val="Odstavec"/>
        <w:rPr>
          <w:sz w:val="24"/>
          <w:szCs w:val="24"/>
        </w:rPr>
      </w:pPr>
      <w:r>
        <w:rPr>
          <w:sz w:val="24"/>
          <w:szCs w:val="24"/>
        </w:rPr>
        <w:t>Servisní společnost</w:t>
      </w:r>
      <w:r w:rsidRPr="00FF3766">
        <w:rPr>
          <w:sz w:val="24"/>
          <w:szCs w:val="24"/>
        </w:rPr>
        <w:t xml:space="preserve"> </w:t>
      </w:r>
      <w:r>
        <w:rPr>
          <w:sz w:val="24"/>
          <w:szCs w:val="24"/>
        </w:rPr>
        <w:t>se zavazuje</w:t>
      </w:r>
      <w:r w:rsidR="00176C8F" w:rsidRPr="00FF3766">
        <w:rPr>
          <w:sz w:val="24"/>
          <w:szCs w:val="24"/>
        </w:rPr>
        <w:t xml:space="preserve"> odevzdat </w:t>
      </w:r>
      <w:r w:rsidR="00463B35">
        <w:rPr>
          <w:sz w:val="24"/>
          <w:szCs w:val="24"/>
        </w:rPr>
        <w:t>PLa</w:t>
      </w:r>
      <w:r w:rsidR="00463B35" w:rsidRPr="00FF3766">
        <w:rPr>
          <w:sz w:val="24"/>
          <w:szCs w:val="24"/>
        </w:rPr>
        <w:t xml:space="preserve"> </w:t>
      </w:r>
      <w:r w:rsidR="00664B04" w:rsidRPr="00FF3766">
        <w:rPr>
          <w:sz w:val="24"/>
          <w:szCs w:val="24"/>
        </w:rPr>
        <w:t xml:space="preserve">4 ks nových klimatizačních zařízení </w:t>
      </w:r>
      <w:r w:rsidR="00176C8F" w:rsidRPr="00FF3766">
        <w:rPr>
          <w:sz w:val="24"/>
          <w:szCs w:val="24"/>
        </w:rPr>
        <w:t xml:space="preserve">se všemi doklady potřebnými k převzetí a užívání. </w:t>
      </w:r>
      <w:r w:rsidR="00463B35">
        <w:rPr>
          <w:sz w:val="24"/>
          <w:szCs w:val="24"/>
        </w:rPr>
        <w:t>PLa</w:t>
      </w:r>
      <w:r w:rsidR="00463B35" w:rsidRPr="00FF3766">
        <w:rPr>
          <w:sz w:val="24"/>
          <w:szCs w:val="24"/>
        </w:rPr>
        <w:t xml:space="preserve"> </w:t>
      </w:r>
      <w:r w:rsidR="00176C8F" w:rsidRPr="00FF3766">
        <w:rPr>
          <w:sz w:val="24"/>
          <w:szCs w:val="24"/>
        </w:rPr>
        <w:t>nabývá vlastnické právo pro Českou re</w:t>
      </w:r>
      <w:r w:rsidR="005641C2" w:rsidRPr="00FF3766">
        <w:rPr>
          <w:sz w:val="24"/>
          <w:szCs w:val="24"/>
        </w:rPr>
        <w:t>publiku s právem hospodařit pro </w:t>
      </w:r>
      <w:r w:rsidR="00463B35">
        <w:rPr>
          <w:sz w:val="24"/>
          <w:szCs w:val="24"/>
        </w:rPr>
        <w:t>PLa</w:t>
      </w:r>
      <w:r w:rsidR="00463B35" w:rsidRPr="00FF3766">
        <w:rPr>
          <w:sz w:val="24"/>
          <w:szCs w:val="24"/>
        </w:rPr>
        <w:t xml:space="preserve"> </w:t>
      </w:r>
      <w:r w:rsidR="00664B04" w:rsidRPr="00FF3766">
        <w:rPr>
          <w:sz w:val="24"/>
          <w:szCs w:val="24"/>
        </w:rPr>
        <w:t>k odevzdaným</w:t>
      </w:r>
      <w:r w:rsidR="00176C8F" w:rsidRPr="00FF3766">
        <w:rPr>
          <w:sz w:val="24"/>
          <w:szCs w:val="24"/>
        </w:rPr>
        <w:t xml:space="preserve"> </w:t>
      </w:r>
      <w:r w:rsidR="00664B04" w:rsidRPr="00FF3766">
        <w:rPr>
          <w:sz w:val="24"/>
          <w:szCs w:val="24"/>
        </w:rPr>
        <w:t>4 ks nových klimatizačních zařízení jejich</w:t>
      </w:r>
      <w:r w:rsidR="00176C8F" w:rsidRPr="00FF3766">
        <w:rPr>
          <w:sz w:val="24"/>
          <w:szCs w:val="24"/>
        </w:rPr>
        <w:t xml:space="preserve"> převzetím a potvrzením převzetí na </w:t>
      </w:r>
      <w:r w:rsidR="00F97BF3">
        <w:rPr>
          <w:sz w:val="24"/>
          <w:szCs w:val="24"/>
        </w:rPr>
        <w:t>předávacím protokolu</w:t>
      </w:r>
      <w:r w:rsidR="00176C8F" w:rsidRPr="00FF3766">
        <w:rPr>
          <w:sz w:val="24"/>
          <w:szCs w:val="24"/>
        </w:rPr>
        <w:t>.</w:t>
      </w:r>
    </w:p>
    <w:p w:rsidR="00A56629" w:rsidRPr="00CD1B60" w:rsidRDefault="00A56629" w:rsidP="00DB48BD">
      <w:pPr>
        <w:pStyle w:val="Nadpis2"/>
      </w:pPr>
      <w:r w:rsidRPr="00CD1B60">
        <w:t>Odpovědnost za vady, reklamační řízení</w:t>
      </w:r>
    </w:p>
    <w:p w:rsidR="00637268" w:rsidRPr="00FF3766" w:rsidRDefault="00637268" w:rsidP="00637268">
      <w:pPr>
        <w:pStyle w:val="Odstavec"/>
        <w:rPr>
          <w:sz w:val="24"/>
          <w:szCs w:val="24"/>
        </w:rPr>
      </w:pPr>
      <w:r w:rsidRPr="00FF3766">
        <w:rPr>
          <w:sz w:val="24"/>
          <w:szCs w:val="24"/>
        </w:rPr>
        <w:t xml:space="preserve">Záruka za jakost </w:t>
      </w:r>
      <w:r w:rsidR="0014135C" w:rsidRPr="00FF3766">
        <w:rPr>
          <w:sz w:val="24"/>
          <w:szCs w:val="24"/>
        </w:rPr>
        <w:t>4 ks nových klimatizačních zařízení</w:t>
      </w:r>
      <w:r w:rsidRPr="00FF3766">
        <w:rPr>
          <w:sz w:val="24"/>
          <w:szCs w:val="24"/>
        </w:rPr>
        <w:t xml:space="preserve"> činí</w:t>
      </w:r>
      <w:r w:rsidR="0029472A" w:rsidRPr="00FF3766">
        <w:rPr>
          <w:sz w:val="24"/>
          <w:szCs w:val="24"/>
        </w:rPr>
        <w:t xml:space="preserve"> </w:t>
      </w:r>
      <w:r w:rsidR="003D531C" w:rsidRPr="00FF3766">
        <w:rPr>
          <w:sz w:val="24"/>
          <w:szCs w:val="24"/>
        </w:rPr>
        <w:t>60</w:t>
      </w:r>
      <w:r w:rsidRPr="00FF3766">
        <w:rPr>
          <w:sz w:val="24"/>
          <w:szCs w:val="24"/>
        </w:rPr>
        <w:t xml:space="preserve"> měsíců ode dne </w:t>
      </w:r>
      <w:r w:rsidR="0014135C" w:rsidRPr="00FF3766">
        <w:rPr>
          <w:sz w:val="24"/>
          <w:szCs w:val="24"/>
        </w:rPr>
        <w:t xml:space="preserve">jejich </w:t>
      </w:r>
      <w:r w:rsidRPr="00FF3766">
        <w:rPr>
          <w:sz w:val="24"/>
          <w:szCs w:val="24"/>
        </w:rPr>
        <w:t>odevzdání.</w:t>
      </w:r>
      <w:r w:rsidR="0014135C" w:rsidRPr="00FF3766">
        <w:rPr>
          <w:sz w:val="24"/>
          <w:szCs w:val="24"/>
        </w:rPr>
        <w:t xml:space="preserve"> Do záruční doby </w:t>
      </w:r>
      <w:r w:rsidRPr="00FF3766">
        <w:rPr>
          <w:sz w:val="24"/>
          <w:szCs w:val="24"/>
        </w:rPr>
        <w:t xml:space="preserve">se nezapočítává doba, po kterou není možné </w:t>
      </w:r>
      <w:r w:rsidR="0014135C" w:rsidRPr="00FF3766">
        <w:rPr>
          <w:sz w:val="24"/>
          <w:szCs w:val="24"/>
        </w:rPr>
        <w:t xml:space="preserve">klimatizace </w:t>
      </w:r>
      <w:r w:rsidRPr="00FF3766">
        <w:rPr>
          <w:sz w:val="24"/>
          <w:szCs w:val="24"/>
        </w:rPr>
        <w:t xml:space="preserve">používat v důsledku reklamované závady. Záruční doba počíná běžet od data potvrzení dodacího listu </w:t>
      </w:r>
      <w:r w:rsidR="00463B35">
        <w:rPr>
          <w:sz w:val="24"/>
          <w:szCs w:val="24"/>
        </w:rPr>
        <w:t>PLa</w:t>
      </w:r>
      <w:r w:rsidRPr="00FF3766">
        <w:rPr>
          <w:sz w:val="24"/>
          <w:szCs w:val="24"/>
        </w:rPr>
        <w:t xml:space="preserve">. </w:t>
      </w:r>
    </w:p>
    <w:p w:rsidR="00637268" w:rsidRPr="00FF3766" w:rsidRDefault="00637268" w:rsidP="00637268">
      <w:pPr>
        <w:pStyle w:val="Odstavec"/>
        <w:rPr>
          <w:sz w:val="24"/>
          <w:szCs w:val="24"/>
        </w:rPr>
      </w:pPr>
      <w:r w:rsidRPr="00FF3766">
        <w:rPr>
          <w:sz w:val="24"/>
          <w:szCs w:val="24"/>
        </w:rPr>
        <w:t xml:space="preserve">Záruční servis zahrnuje zajištění funkčnosti (tzn. dodání, instalaci a zprovoznění reklamované komponenty /poruchy, vady/, případně bezplatné zapůjčení náhradního kompletního celku zařízení, jeho instalaci a zprovoznění) do </w:t>
      </w:r>
      <w:r w:rsidR="00F068B1" w:rsidRPr="00FF3766">
        <w:rPr>
          <w:sz w:val="24"/>
          <w:szCs w:val="24"/>
        </w:rPr>
        <w:t>3</w:t>
      </w:r>
      <w:r w:rsidRPr="00FF3766">
        <w:rPr>
          <w:sz w:val="24"/>
          <w:szCs w:val="24"/>
        </w:rPr>
        <w:t xml:space="preserve"> dn</w:t>
      </w:r>
      <w:r w:rsidR="00F068B1" w:rsidRPr="00FF3766">
        <w:rPr>
          <w:sz w:val="24"/>
          <w:szCs w:val="24"/>
        </w:rPr>
        <w:t>ů</w:t>
      </w:r>
      <w:r w:rsidRPr="00FF3766">
        <w:rPr>
          <w:sz w:val="24"/>
          <w:szCs w:val="24"/>
        </w:rPr>
        <w:t xml:space="preserve"> od nahlášení poruchy nebo reklamované vady.</w:t>
      </w:r>
    </w:p>
    <w:p w:rsidR="00637268" w:rsidRPr="00FF3766" w:rsidRDefault="00463B35" w:rsidP="00637268">
      <w:pPr>
        <w:pStyle w:val="Odstavec"/>
        <w:rPr>
          <w:sz w:val="24"/>
          <w:szCs w:val="24"/>
        </w:rPr>
      </w:pPr>
      <w:r>
        <w:rPr>
          <w:sz w:val="24"/>
          <w:szCs w:val="24"/>
        </w:rPr>
        <w:lastRenderedPageBreak/>
        <w:t>PLa</w:t>
      </w:r>
      <w:r w:rsidRPr="00FF3766">
        <w:rPr>
          <w:sz w:val="24"/>
          <w:szCs w:val="24"/>
        </w:rPr>
        <w:t xml:space="preserve"> </w:t>
      </w:r>
      <w:r w:rsidR="00637268" w:rsidRPr="00FF3766">
        <w:rPr>
          <w:sz w:val="24"/>
          <w:szCs w:val="24"/>
        </w:rPr>
        <w:t xml:space="preserve">je povinen zjištěnou vadu písemně oznámit </w:t>
      </w:r>
      <w:r w:rsidR="00D9762A">
        <w:rPr>
          <w:sz w:val="24"/>
          <w:szCs w:val="24"/>
        </w:rPr>
        <w:t>Servisní společnosti</w:t>
      </w:r>
      <w:r w:rsidR="00D9762A" w:rsidRPr="00FF3766">
        <w:rPr>
          <w:sz w:val="24"/>
          <w:szCs w:val="24"/>
        </w:rPr>
        <w:t xml:space="preserve"> </w:t>
      </w:r>
      <w:r w:rsidR="00637268" w:rsidRPr="00FF3766">
        <w:rPr>
          <w:sz w:val="24"/>
          <w:szCs w:val="24"/>
        </w:rPr>
        <w:t>(uplatnění reklamace) bez zbytečného odkladu. Za písemnou formu se považuje též odeslání e-m</w:t>
      </w:r>
      <w:r w:rsidR="00E461EE" w:rsidRPr="00FF3766">
        <w:rPr>
          <w:sz w:val="24"/>
          <w:szCs w:val="24"/>
        </w:rPr>
        <w:t>ailu s oznámením a popisem vady</w:t>
      </w:r>
      <w:r w:rsidR="00637268" w:rsidRPr="00FF3766">
        <w:rPr>
          <w:sz w:val="24"/>
          <w:szCs w:val="24"/>
        </w:rPr>
        <w:t>.</w:t>
      </w:r>
    </w:p>
    <w:p w:rsidR="00D72597" w:rsidRDefault="00D72597" w:rsidP="00463B35">
      <w:pPr>
        <w:pStyle w:val="Nadpis2"/>
        <w:rPr>
          <w:lang w:val="cs-CZ"/>
        </w:rPr>
      </w:pPr>
      <w:r w:rsidRPr="003464C0">
        <w:t xml:space="preserve">Práva a povinnosti </w:t>
      </w:r>
      <w:r w:rsidR="00463B35" w:rsidRPr="00463B35">
        <w:rPr>
          <w:lang w:val="cs-CZ"/>
        </w:rPr>
        <w:t>PLa</w:t>
      </w:r>
    </w:p>
    <w:p w:rsidR="00D72597" w:rsidRPr="00FF3766" w:rsidRDefault="00463B35" w:rsidP="00D72597">
      <w:pPr>
        <w:pStyle w:val="Odstavec"/>
        <w:tabs>
          <w:tab w:val="num" w:pos="567"/>
        </w:tabs>
        <w:rPr>
          <w:sz w:val="24"/>
          <w:szCs w:val="24"/>
        </w:rPr>
      </w:pPr>
      <w:r>
        <w:rPr>
          <w:sz w:val="24"/>
          <w:szCs w:val="24"/>
        </w:rPr>
        <w:t>PLa</w:t>
      </w:r>
      <w:r w:rsidRPr="00FF3766">
        <w:rPr>
          <w:sz w:val="24"/>
          <w:szCs w:val="24"/>
        </w:rPr>
        <w:t xml:space="preserve"> </w:t>
      </w:r>
      <w:r w:rsidR="00D72597" w:rsidRPr="00FF3766">
        <w:rPr>
          <w:sz w:val="24"/>
          <w:szCs w:val="24"/>
        </w:rPr>
        <w:t xml:space="preserve">je oprávněn </w:t>
      </w:r>
      <w:r w:rsidR="00691D76" w:rsidRPr="00FF3766">
        <w:rPr>
          <w:sz w:val="24"/>
          <w:szCs w:val="24"/>
        </w:rPr>
        <w:t>průběh instalace 4 ks nových klimatizačních zařízení, profylaxe a jejich</w:t>
      </w:r>
      <w:r w:rsidR="00D72597" w:rsidRPr="00FF3766">
        <w:rPr>
          <w:sz w:val="24"/>
          <w:szCs w:val="24"/>
        </w:rPr>
        <w:t xml:space="preserve"> provádění kdykoliv kontrolovat, zda je </w:t>
      </w:r>
      <w:r w:rsidR="00691D76" w:rsidRPr="00FF3766">
        <w:rPr>
          <w:sz w:val="24"/>
          <w:szCs w:val="24"/>
        </w:rPr>
        <w:t>vše prováděno</w:t>
      </w:r>
      <w:r w:rsidR="00D72597" w:rsidRPr="00FF3766">
        <w:rPr>
          <w:sz w:val="24"/>
          <w:szCs w:val="24"/>
        </w:rPr>
        <w:t xml:space="preserve"> v souladu s touto Smlouvou a </w:t>
      </w:r>
      <w:r w:rsidR="00691D76" w:rsidRPr="00FF3766">
        <w:rPr>
          <w:sz w:val="24"/>
          <w:szCs w:val="24"/>
        </w:rPr>
        <w:t xml:space="preserve">jejími </w:t>
      </w:r>
      <w:r w:rsidR="00D72597" w:rsidRPr="00FF3766">
        <w:rPr>
          <w:sz w:val="24"/>
          <w:szCs w:val="24"/>
        </w:rPr>
        <w:t>P</w:t>
      </w:r>
      <w:r w:rsidR="0085067E" w:rsidRPr="00FF3766">
        <w:rPr>
          <w:sz w:val="24"/>
          <w:szCs w:val="24"/>
        </w:rPr>
        <w:t>řílohami</w:t>
      </w:r>
      <w:r w:rsidR="00D72597" w:rsidRPr="00FF3766">
        <w:rPr>
          <w:sz w:val="24"/>
          <w:szCs w:val="24"/>
        </w:rPr>
        <w:t>.</w:t>
      </w:r>
    </w:p>
    <w:p w:rsidR="00D72597" w:rsidRDefault="00463B35" w:rsidP="00D72597">
      <w:pPr>
        <w:pStyle w:val="Odstavec"/>
        <w:tabs>
          <w:tab w:val="num" w:pos="567"/>
        </w:tabs>
        <w:rPr>
          <w:sz w:val="24"/>
          <w:szCs w:val="24"/>
        </w:rPr>
      </w:pPr>
      <w:r>
        <w:rPr>
          <w:sz w:val="24"/>
          <w:szCs w:val="24"/>
        </w:rPr>
        <w:t>PLa</w:t>
      </w:r>
      <w:r w:rsidRPr="00FF3766">
        <w:rPr>
          <w:sz w:val="24"/>
          <w:szCs w:val="24"/>
        </w:rPr>
        <w:t xml:space="preserve"> </w:t>
      </w:r>
      <w:r w:rsidR="00D72597" w:rsidRPr="00FF3766">
        <w:rPr>
          <w:sz w:val="24"/>
          <w:szCs w:val="24"/>
        </w:rPr>
        <w:t xml:space="preserve">se zavazuje poskytovat </w:t>
      </w:r>
      <w:r w:rsidR="00D9762A">
        <w:rPr>
          <w:sz w:val="24"/>
          <w:szCs w:val="24"/>
        </w:rPr>
        <w:t>Servisní společnosti</w:t>
      </w:r>
      <w:r w:rsidR="00D9762A" w:rsidRPr="00FF3766">
        <w:rPr>
          <w:sz w:val="24"/>
          <w:szCs w:val="24"/>
        </w:rPr>
        <w:t xml:space="preserve"> </w:t>
      </w:r>
      <w:r w:rsidR="00AC1B09" w:rsidRPr="00FF3766">
        <w:rPr>
          <w:sz w:val="24"/>
          <w:szCs w:val="24"/>
        </w:rPr>
        <w:t xml:space="preserve">součinnost k provádění instalací 4 ks nových klimatizačních zařízení i pravidelných </w:t>
      </w:r>
      <w:r w:rsidR="00066EAD" w:rsidRPr="00FF3766">
        <w:rPr>
          <w:sz w:val="24"/>
          <w:szCs w:val="24"/>
        </w:rPr>
        <w:t xml:space="preserve">čtvrtletních </w:t>
      </w:r>
      <w:r w:rsidR="00691D76" w:rsidRPr="00FF3766">
        <w:rPr>
          <w:sz w:val="24"/>
          <w:szCs w:val="24"/>
        </w:rPr>
        <w:t>profylax</w:t>
      </w:r>
      <w:r w:rsidR="00AC1B09" w:rsidRPr="00FF3766">
        <w:rPr>
          <w:sz w:val="24"/>
          <w:szCs w:val="24"/>
        </w:rPr>
        <w:t>í</w:t>
      </w:r>
      <w:r w:rsidR="00D72597" w:rsidRPr="00FF3766">
        <w:rPr>
          <w:sz w:val="24"/>
          <w:szCs w:val="24"/>
        </w:rPr>
        <w:t>.</w:t>
      </w:r>
    </w:p>
    <w:p w:rsidR="00E0697F" w:rsidRPr="00FF3766" w:rsidRDefault="00463B35" w:rsidP="00D72597">
      <w:pPr>
        <w:pStyle w:val="Odstavec"/>
        <w:tabs>
          <w:tab w:val="num" w:pos="567"/>
        </w:tabs>
        <w:rPr>
          <w:sz w:val="24"/>
          <w:szCs w:val="24"/>
        </w:rPr>
      </w:pPr>
      <w:r>
        <w:rPr>
          <w:sz w:val="24"/>
          <w:szCs w:val="24"/>
        </w:rPr>
        <w:t>PLa</w:t>
      </w:r>
      <w:r w:rsidRPr="00FF3766">
        <w:rPr>
          <w:sz w:val="24"/>
          <w:szCs w:val="24"/>
        </w:rPr>
        <w:t xml:space="preserve"> </w:t>
      </w:r>
      <w:r w:rsidR="00E0697F" w:rsidRPr="00716EA9">
        <w:rPr>
          <w:sz w:val="24"/>
          <w:szCs w:val="24"/>
        </w:rPr>
        <w:t>si vyhrazuje právo na změnu počtu klimatizačních zařízení</w:t>
      </w:r>
      <w:r w:rsidR="00E30F6B">
        <w:rPr>
          <w:sz w:val="24"/>
          <w:szCs w:val="24"/>
        </w:rPr>
        <w:t xml:space="preserve"> zahrnutých do profylaxe a to z </w:t>
      </w:r>
      <w:r w:rsidR="00E0697F" w:rsidRPr="00716EA9">
        <w:rPr>
          <w:sz w:val="24"/>
          <w:szCs w:val="24"/>
        </w:rPr>
        <w:t xml:space="preserve">důvodu vyřazení klimatizačního zařízení ze svého majetku v případě </w:t>
      </w:r>
      <w:proofErr w:type="spellStart"/>
      <w:r w:rsidR="00E0697F" w:rsidRPr="00716EA9">
        <w:rPr>
          <w:sz w:val="24"/>
          <w:szCs w:val="24"/>
        </w:rPr>
        <w:t>neopravitelnosti</w:t>
      </w:r>
      <w:proofErr w:type="spellEnd"/>
      <w:r w:rsidR="00E0697F" w:rsidRPr="00716EA9">
        <w:rPr>
          <w:sz w:val="24"/>
          <w:szCs w:val="24"/>
        </w:rPr>
        <w:t xml:space="preserve"> nebo ukončení provozu klimatizačního zařízení</w:t>
      </w:r>
      <w:r w:rsidR="004B7502" w:rsidRPr="00716EA9">
        <w:rPr>
          <w:sz w:val="24"/>
          <w:szCs w:val="24"/>
        </w:rPr>
        <w:t xml:space="preserve"> z organizační</w:t>
      </w:r>
      <w:r w:rsidR="00CB3000" w:rsidRPr="00716EA9">
        <w:rPr>
          <w:sz w:val="24"/>
          <w:szCs w:val="24"/>
        </w:rPr>
        <w:t>c</w:t>
      </w:r>
      <w:r w:rsidR="004B7502" w:rsidRPr="00716EA9">
        <w:rPr>
          <w:sz w:val="24"/>
          <w:szCs w:val="24"/>
        </w:rPr>
        <w:t xml:space="preserve">h </w:t>
      </w:r>
      <w:r w:rsidR="00CB3000" w:rsidRPr="00716EA9">
        <w:rPr>
          <w:sz w:val="24"/>
          <w:szCs w:val="24"/>
        </w:rPr>
        <w:t>důvodů</w:t>
      </w:r>
      <w:r w:rsidR="00E30F6B">
        <w:rPr>
          <w:sz w:val="24"/>
          <w:szCs w:val="24"/>
        </w:rPr>
        <w:t>. V případě, že dojde ke </w:t>
      </w:r>
      <w:r w:rsidR="00E0697F" w:rsidRPr="00716EA9">
        <w:rPr>
          <w:sz w:val="24"/>
          <w:szCs w:val="24"/>
        </w:rPr>
        <w:t xml:space="preserve">snížení počtu klimatizačních zařízení, má </w:t>
      </w:r>
      <w:r>
        <w:rPr>
          <w:sz w:val="24"/>
          <w:szCs w:val="24"/>
        </w:rPr>
        <w:t>PLa</w:t>
      </w:r>
      <w:r w:rsidRPr="00FF3766">
        <w:rPr>
          <w:sz w:val="24"/>
          <w:szCs w:val="24"/>
        </w:rPr>
        <w:t xml:space="preserve"> </w:t>
      </w:r>
      <w:r w:rsidR="00E0697F" w:rsidRPr="00716EA9">
        <w:rPr>
          <w:sz w:val="24"/>
          <w:szCs w:val="24"/>
        </w:rPr>
        <w:t>právo na sní</w:t>
      </w:r>
      <w:r w:rsidR="00E30F6B">
        <w:rPr>
          <w:sz w:val="24"/>
          <w:szCs w:val="24"/>
        </w:rPr>
        <w:t>žení poměrné platební částky za </w:t>
      </w:r>
      <w:r w:rsidR="00E0697F" w:rsidRPr="00716EA9">
        <w:rPr>
          <w:sz w:val="24"/>
          <w:szCs w:val="24"/>
        </w:rPr>
        <w:t xml:space="preserve">každou další profylaxi, která nastane po zjištění </w:t>
      </w:r>
      <w:proofErr w:type="spellStart"/>
      <w:r w:rsidR="00E0697F" w:rsidRPr="00716EA9">
        <w:rPr>
          <w:sz w:val="24"/>
          <w:szCs w:val="24"/>
        </w:rPr>
        <w:t>neopravitelnosti</w:t>
      </w:r>
      <w:proofErr w:type="spellEnd"/>
      <w:r w:rsidR="00E0697F" w:rsidRPr="00716EA9">
        <w:rPr>
          <w:sz w:val="24"/>
          <w:szCs w:val="24"/>
        </w:rPr>
        <w:t xml:space="preserve"> nebo ukončení provozu takového klimatizačního zařízení.</w:t>
      </w:r>
    </w:p>
    <w:p w:rsidR="00E10F40" w:rsidRPr="003464C0" w:rsidRDefault="00E10F40" w:rsidP="00D9762A">
      <w:pPr>
        <w:pStyle w:val="Nadpis2"/>
      </w:pPr>
      <w:r w:rsidRPr="003464C0">
        <w:t xml:space="preserve">Práva a povinnosti </w:t>
      </w:r>
      <w:r w:rsidR="00D9762A" w:rsidRPr="00D9762A">
        <w:rPr>
          <w:lang w:val="cs-CZ"/>
        </w:rPr>
        <w:t>Servisní společnost</w:t>
      </w:r>
      <w:r w:rsidR="00D9762A">
        <w:rPr>
          <w:lang w:val="cs-CZ"/>
        </w:rPr>
        <w:t>i</w:t>
      </w:r>
    </w:p>
    <w:p w:rsidR="00B7274B" w:rsidRPr="00FF3766" w:rsidRDefault="00D9762A" w:rsidP="00F97BF3">
      <w:pPr>
        <w:pStyle w:val="Odstavec"/>
        <w:tabs>
          <w:tab w:val="num" w:pos="567"/>
        </w:tabs>
        <w:rPr>
          <w:sz w:val="24"/>
          <w:szCs w:val="24"/>
        </w:rPr>
      </w:pPr>
      <w:r>
        <w:rPr>
          <w:sz w:val="24"/>
          <w:szCs w:val="24"/>
        </w:rPr>
        <w:t>Servisní společnost</w:t>
      </w:r>
      <w:r w:rsidRPr="00FF3766">
        <w:rPr>
          <w:sz w:val="24"/>
          <w:szCs w:val="24"/>
        </w:rPr>
        <w:t xml:space="preserve"> </w:t>
      </w:r>
      <w:r w:rsidR="00E10F40" w:rsidRPr="00FF3766">
        <w:rPr>
          <w:sz w:val="24"/>
          <w:szCs w:val="24"/>
        </w:rPr>
        <w:t xml:space="preserve">se zavazuje instalaci 4 ks klimatizačních zařízení řádně provést, předat </w:t>
      </w:r>
      <w:r w:rsidR="00463B35">
        <w:rPr>
          <w:sz w:val="24"/>
          <w:szCs w:val="24"/>
        </w:rPr>
        <w:t>PLa</w:t>
      </w:r>
      <w:r w:rsidR="00463B35" w:rsidRPr="00FF3766">
        <w:rPr>
          <w:sz w:val="24"/>
          <w:szCs w:val="24"/>
        </w:rPr>
        <w:t xml:space="preserve"> </w:t>
      </w:r>
      <w:r w:rsidR="00E10F40" w:rsidRPr="00FF3766">
        <w:rPr>
          <w:sz w:val="24"/>
          <w:szCs w:val="24"/>
        </w:rPr>
        <w:t>ve stanoveném termínu, požadované kvalitě a v požadovaném provedení</w:t>
      </w:r>
      <w:r w:rsidR="00F97BF3">
        <w:rPr>
          <w:sz w:val="24"/>
          <w:szCs w:val="24"/>
        </w:rPr>
        <w:t xml:space="preserve"> </w:t>
      </w:r>
      <w:r w:rsidR="00E30F6B">
        <w:rPr>
          <w:sz w:val="24"/>
          <w:szCs w:val="24"/>
        </w:rPr>
        <w:t>v souladu s </w:t>
      </w:r>
      <w:r w:rsidR="00B7274B" w:rsidRPr="00FF3766">
        <w:rPr>
          <w:sz w:val="24"/>
          <w:szCs w:val="24"/>
        </w:rPr>
        <w:t xml:space="preserve">technickou dokumentací </w:t>
      </w:r>
      <w:r w:rsidR="00F97BF3">
        <w:rPr>
          <w:sz w:val="24"/>
          <w:szCs w:val="24"/>
        </w:rPr>
        <w:t>a</w:t>
      </w:r>
      <w:r w:rsidR="00B7274B" w:rsidRPr="00FF3766">
        <w:rPr>
          <w:sz w:val="24"/>
          <w:szCs w:val="24"/>
        </w:rPr>
        <w:t xml:space="preserve"> smluvními ujednáními.</w:t>
      </w:r>
    </w:p>
    <w:p w:rsidR="00352A82" w:rsidRPr="00C12009" w:rsidRDefault="00D9762A" w:rsidP="00352A82">
      <w:pPr>
        <w:pStyle w:val="Odstavec"/>
        <w:tabs>
          <w:tab w:val="num" w:pos="567"/>
        </w:tabs>
        <w:rPr>
          <w:sz w:val="24"/>
          <w:szCs w:val="24"/>
        </w:rPr>
      </w:pPr>
      <w:r>
        <w:rPr>
          <w:sz w:val="24"/>
          <w:szCs w:val="24"/>
        </w:rPr>
        <w:t>Servisní společnost</w:t>
      </w:r>
      <w:r w:rsidRPr="00C12009">
        <w:rPr>
          <w:sz w:val="24"/>
          <w:szCs w:val="24"/>
        </w:rPr>
        <w:t xml:space="preserve"> </w:t>
      </w:r>
      <w:r w:rsidR="00213DD5" w:rsidRPr="00FF3766">
        <w:rPr>
          <w:sz w:val="24"/>
          <w:szCs w:val="24"/>
        </w:rPr>
        <w:t xml:space="preserve">se zavazuje </w:t>
      </w:r>
      <w:r w:rsidR="00352A82" w:rsidRPr="00C12009">
        <w:rPr>
          <w:sz w:val="24"/>
          <w:szCs w:val="24"/>
        </w:rPr>
        <w:t>při realizaci smlouvy respektovat veškeré závazné právní předpisy a platné české technické normy a platné bezpečnostní předpisy</w:t>
      </w:r>
      <w:r w:rsidR="00352A82">
        <w:rPr>
          <w:sz w:val="24"/>
          <w:szCs w:val="24"/>
        </w:rPr>
        <w:t>.</w:t>
      </w:r>
    </w:p>
    <w:p w:rsidR="00E10F40" w:rsidRDefault="00C4593F" w:rsidP="00E10F40">
      <w:pPr>
        <w:pStyle w:val="Odstavec"/>
        <w:tabs>
          <w:tab w:val="num" w:pos="567"/>
        </w:tabs>
        <w:rPr>
          <w:sz w:val="24"/>
          <w:szCs w:val="24"/>
        </w:rPr>
      </w:pPr>
      <w:r>
        <w:rPr>
          <w:sz w:val="24"/>
        </w:rPr>
        <w:t>Servisní společnost</w:t>
      </w:r>
      <w:r w:rsidRPr="00352A82">
        <w:rPr>
          <w:sz w:val="24"/>
          <w:szCs w:val="24"/>
        </w:rPr>
        <w:t xml:space="preserve"> </w:t>
      </w:r>
      <w:r w:rsidR="00E10F40" w:rsidRPr="00FF3766">
        <w:rPr>
          <w:sz w:val="24"/>
          <w:szCs w:val="24"/>
        </w:rPr>
        <w:t xml:space="preserve">se zavazuje pravidelnou </w:t>
      </w:r>
      <w:r w:rsidR="00E73130">
        <w:rPr>
          <w:sz w:val="24"/>
          <w:szCs w:val="24"/>
        </w:rPr>
        <w:t xml:space="preserve">čtvrtletní </w:t>
      </w:r>
      <w:r w:rsidR="00E10F40" w:rsidRPr="00FF3766">
        <w:rPr>
          <w:sz w:val="24"/>
          <w:szCs w:val="24"/>
        </w:rPr>
        <w:t xml:space="preserve">profylaxi řádně provést a předat </w:t>
      </w:r>
      <w:r w:rsidR="00463B35">
        <w:rPr>
          <w:sz w:val="24"/>
          <w:szCs w:val="24"/>
        </w:rPr>
        <w:t>PLa</w:t>
      </w:r>
      <w:r w:rsidR="00463B35" w:rsidRPr="00FF3766">
        <w:rPr>
          <w:sz w:val="24"/>
          <w:szCs w:val="24"/>
        </w:rPr>
        <w:t xml:space="preserve"> </w:t>
      </w:r>
      <w:r w:rsidR="00E10F40" w:rsidRPr="00FF3766">
        <w:rPr>
          <w:sz w:val="24"/>
          <w:szCs w:val="24"/>
        </w:rPr>
        <w:t>servisní protokol</w:t>
      </w:r>
      <w:r w:rsidR="00E73130">
        <w:rPr>
          <w:sz w:val="24"/>
          <w:szCs w:val="24"/>
        </w:rPr>
        <w:t>y</w:t>
      </w:r>
      <w:r w:rsidR="00E10F40" w:rsidRPr="00FF3766">
        <w:rPr>
          <w:sz w:val="24"/>
          <w:szCs w:val="24"/>
        </w:rPr>
        <w:t>.</w:t>
      </w:r>
    </w:p>
    <w:p w:rsidR="00E10F40" w:rsidRPr="00FF3766" w:rsidRDefault="00C4593F" w:rsidP="00E10F40">
      <w:pPr>
        <w:pStyle w:val="Odstavec"/>
        <w:tabs>
          <w:tab w:val="num" w:pos="567"/>
        </w:tabs>
        <w:rPr>
          <w:sz w:val="24"/>
          <w:szCs w:val="24"/>
        </w:rPr>
      </w:pPr>
      <w:r>
        <w:rPr>
          <w:sz w:val="24"/>
        </w:rPr>
        <w:t>Servisní společnost</w:t>
      </w:r>
      <w:r w:rsidRPr="00352A82">
        <w:rPr>
          <w:sz w:val="24"/>
          <w:szCs w:val="24"/>
        </w:rPr>
        <w:t xml:space="preserve"> </w:t>
      </w:r>
      <w:r w:rsidR="00E10F40" w:rsidRPr="00FF3766">
        <w:rPr>
          <w:sz w:val="24"/>
          <w:szCs w:val="24"/>
        </w:rPr>
        <w:t xml:space="preserve">prohlašuje, že má dostatečné znalosti, schopnosti a prostředky k řádnému provedení </w:t>
      </w:r>
      <w:r w:rsidR="003902D3" w:rsidRPr="00FF3766">
        <w:rPr>
          <w:sz w:val="24"/>
          <w:szCs w:val="24"/>
        </w:rPr>
        <w:t xml:space="preserve">instalace 4 ks klimatizačních zařízení i k provádění pravidelných </w:t>
      </w:r>
      <w:r w:rsidR="00E73130">
        <w:rPr>
          <w:sz w:val="24"/>
          <w:szCs w:val="24"/>
        </w:rPr>
        <w:t xml:space="preserve">čtvrtletních </w:t>
      </w:r>
      <w:r w:rsidR="003902D3" w:rsidRPr="00FF3766">
        <w:rPr>
          <w:sz w:val="24"/>
          <w:szCs w:val="24"/>
        </w:rPr>
        <w:t>profylaxí</w:t>
      </w:r>
      <w:r w:rsidR="00E10F40" w:rsidRPr="00FF3766">
        <w:rPr>
          <w:sz w:val="24"/>
          <w:szCs w:val="24"/>
        </w:rPr>
        <w:t>.</w:t>
      </w:r>
    </w:p>
    <w:p w:rsidR="00E10F40" w:rsidRPr="00FF3766" w:rsidRDefault="00C4593F" w:rsidP="00E10F40">
      <w:pPr>
        <w:pStyle w:val="Odstavec"/>
        <w:tabs>
          <w:tab w:val="num" w:pos="567"/>
        </w:tabs>
        <w:rPr>
          <w:sz w:val="24"/>
          <w:szCs w:val="24"/>
        </w:rPr>
      </w:pPr>
      <w:r>
        <w:rPr>
          <w:sz w:val="24"/>
        </w:rPr>
        <w:t>Servisní společnost</w:t>
      </w:r>
      <w:r w:rsidRPr="00352A82">
        <w:rPr>
          <w:sz w:val="24"/>
          <w:szCs w:val="24"/>
        </w:rPr>
        <w:t xml:space="preserve"> </w:t>
      </w:r>
      <w:r w:rsidR="00E10F40" w:rsidRPr="00FF3766">
        <w:rPr>
          <w:sz w:val="24"/>
          <w:szCs w:val="24"/>
        </w:rPr>
        <w:t xml:space="preserve">odpovídá za vady a škody způsobené </w:t>
      </w:r>
      <w:r w:rsidR="00463B35">
        <w:rPr>
          <w:sz w:val="24"/>
          <w:szCs w:val="24"/>
        </w:rPr>
        <w:t>PLa</w:t>
      </w:r>
      <w:r w:rsidR="00463B35" w:rsidRPr="00FF3766">
        <w:rPr>
          <w:sz w:val="24"/>
          <w:szCs w:val="24"/>
        </w:rPr>
        <w:t xml:space="preserve"> </w:t>
      </w:r>
      <w:r w:rsidR="00E10F40" w:rsidRPr="00FF3766">
        <w:rPr>
          <w:sz w:val="24"/>
          <w:szCs w:val="24"/>
        </w:rPr>
        <w:t xml:space="preserve">neodbornou nebo nekvalitní prací, za škody na majetku </w:t>
      </w:r>
      <w:r w:rsidR="00463B35">
        <w:rPr>
          <w:sz w:val="24"/>
          <w:szCs w:val="24"/>
        </w:rPr>
        <w:t>PLa</w:t>
      </w:r>
      <w:r w:rsidR="00E10F40" w:rsidRPr="00FF3766">
        <w:rPr>
          <w:sz w:val="24"/>
          <w:szCs w:val="24"/>
        </w:rPr>
        <w:t xml:space="preserve">, vzniklé protiprávním jednáním </w:t>
      </w:r>
      <w:r>
        <w:rPr>
          <w:sz w:val="24"/>
        </w:rPr>
        <w:t>Servisní společnosti</w:t>
      </w:r>
      <w:r w:rsidR="00E10F40" w:rsidRPr="00FF3766">
        <w:rPr>
          <w:sz w:val="24"/>
          <w:szCs w:val="24"/>
        </w:rPr>
        <w:t>, porušením platných předpisů a norem.</w:t>
      </w:r>
    </w:p>
    <w:p w:rsidR="00E10F40" w:rsidRPr="00FF3766" w:rsidRDefault="00C4593F" w:rsidP="00E10F40">
      <w:pPr>
        <w:pStyle w:val="Odstavec"/>
        <w:tabs>
          <w:tab w:val="num" w:pos="567"/>
        </w:tabs>
        <w:rPr>
          <w:sz w:val="24"/>
          <w:szCs w:val="24"/>
        </w:rPr>
      </w:pPr>
      <w:r>
        <w:rPr>
          <w:sz w:val="24"/>
        </w:rPr>
        <w:t>Servisní společnost</w:t>
      </w:r>
      <w:r w:rsidRPr="00352A82">
        <w:rPr>
          <w:sz w:val="24"/>
          <w:szCs w:val="24"/>
        </w:rPr>
        <w:t xml:space="preserve"> </w:t>
      </w:r>
      <w:r>
        <w:rPr>
          <w:sz w:val="24"/>
          <w:szCs w:val="24"/>
        </w:rPr>
        <w:t>se zavazuje</w:t>
      </w:r>
      <w:r w:rsidR="00E10F40" w:rsidRPr="00FF3766">
        <w:rPr>
          <w:sz w:val="24"/>
          <w:szCs w:val="24"/>
        </w:rPr>
        <w:t xml:space="preserve"> zachovávat v tajnosti všechny poznatky a informace týkající se </w:t>
      </w:r>
      <w:r w:rsidR="00463B35">
        <w:rPr>
          <w:sz w:val="24"/>
          <w:szCs w:val="24"/>
        </w:rPr>
        <w:t>PLa</w:t>
      </w:r>
      <w:r w:rsidR="00E10F40" w:rsidRPr="00FF3766">
        <w:rPr>
          <w:sz w:val="24"/>
          <w:szCs w:val="24"/>
        </w:rPr>
        <w:t xml:space="preserve">, o nichž se dozví při </w:t>
      </w:r>
      <w:r w:rsidR="00676F62" w:rsidRPr="00FF3766">
        <w:rPr>
          <w:sz w:val="24"/>
          <w:szCs w:val="24"/>
        </w:rPr>
        <w:t>instalaci 4 ks klimatizačních zařízení i při provádění pravidelných profylaxí</w:t>
      </w:r>
      <w:r w:rsidR="00E10F40" w:rsidRPr="00FF3766">
        <w:rPr>
          <w:sz w:val="24"/>
          <w:szCs w:val="24"/>
        </w:rPr>
        <w:t>, a nesdělovat tyto poznatky a informace žádné třetí straně.</w:t>
      </w:r>
    </w:p>
    <w:p w:rsidR="00E10F40" w:rsidRPr="00FF3766" w:rsidRDefault="00C4593F" w:rsidP="00E10F40">
      <w:pPr>
        <w:pStyle w:val="Odstavec"/>
        <w:tabs>
          <w:tab w:val="num" w:pos="567"/>
        </w:tabs>
        <w:rPr>
          <w:sz w:val="24"/>
          <w:szCs w:val="24"/>
        </w:rPr>
      </w:pPr>
      <w:r>
        <w:rPr>
          <w:sz w:val="24"/>
        </w:rPr>
        <w:t>Servisní společnost</w:t>
      </w:r>
      <w:r w:rsidRPr="00352A82">
        <w:rPr>
          <w:sz w:val="24"/>
          <w:szCs w:val="24"/>
        </w:rPr>
        <w:t xml:space="preserve"> </w:t>
      </w:r>
      <w:r w:rsidR="00E10F40" w:rsidRPr="00FF3766">
        <w:rPr>
          <w:sz w:val="24"/>
          <w:szCs w:val="24"/>
        </w:rPr>
        <w:t>je povin</w:t>
      </w:r>
      <w:r>
        <w:rPr>
          <w:sz w:val="24"/>
          <w:szCs w:val="24"/>
        </w:rPr>
        <w:t>na</w:t>
      </w:r>
      <w:r w:rsidR="00E10F40" w:rsidRPr="00FF3766">
        <w:rPr>
          <w:sz w:val="24"/>
          <w:szCs w:val="24"/>
        </w:rPr>
        <w:t xml:space="preserve"> o </w:t>
      </w:r>
      <w:r w:rsidR="00294D3B" w:rsidRPr="00FF3766">
        <w:rPr>
          <w:sz w:val="24"/>
          <w:szCs w:val="24"/>
        </w:rPr>
        <w:t>4 ks klimatizačních zařízení</w:t>
      </w:r>
      <w:r w:rsidR="00E10F40" w:rsidRPr="00FF3766">
        <w:rPr>
          <w:sz w:val="24"/>
          <w:szCs w:val="24"/>
        </w:rPr>
        <w:t xml:space="preserve"> řádně pečovat a nese nebezpečí škody na něm, a to až do okamžiku podepsání </w:t>
      </w:r>
      <w:r w:rsidR="00666806">
        <w:rPr>
          <w:sz w:val="24"/>
          <w:szCs w:val="24"/>
        </w:rPr>
        <w:t>předávacího protokolu</w:t>
      </w:r>
      <w:r w:rsidR="00E10F40" w:rsidRPr="00FF3766">
        <w:rPr>
          <w:sz w:val="24"/>
          <w:szCs w:val="24"/>
        </w:rPr>
        <w:t>.</w:t>
      </w:r>
    </w:p>
    <w:p w:rsidR="00E10F40" w:rsidRPr="00FF3766" w:rsidRDefault="00C4593F" w:rsidP="00E10F40">
      <w:pPr>
        <w:pStyle w:val="Odstavec"/>
        <w:tabs>
          <w:tab w:val="num" w:pos="567"/>
        </w:tabs>
        <w:rPr>
          <w:sz w:val="24"/>
          <w:szCs w:val="24"/>
        </w:rPr>
      </w:pPr>
      <w:bookmarkStart w:id="7" w:name="_Ref428798572"/>
      <w:r>
        <w:rPr>
          <w:sz w:val="24"/>
        </w:rPr>
        <w:t>Servisní společnost</w:t>
      </w:r>
      <w:r w:rsidRPr="00352A82">
        <w:rPr>
          <w:sz w:val="24"/>
          <w:szCs w:val="24"/>
        </w:rPr>
        <w:t xml:space="preserve"> </w:t>
      </w:r>
      <w:r w:rsidR="00E10F40" w:rsidRPr="00FF3766">
        <w:rPr>
          <w:sz w:val="24"/>
          <w:szCs w:val="24"/>
        </w:rPr>
        <w:t xml:space="preserve">odpovídá za dodržování bezpečnostních a požárních předpisů a za všechny škody, které z jeho viny vzniknou při plnění předmětu Smlouvy nebo v souvislosti s ním </w:t>
      </w:r>
      <w:r w:rsidR="00463B35">
        <w:rPr>
          <w:sz w:val="24"/>
          <w:szCs w:val="24"/>
        </w:rPr>
        <w:t>PLa</w:t>
      </w:r>
      <w:r w:rsidR="00463B35" w:rsidRPr="00FF3766">
        <w:rPr>
          <w:sz w:val="24"/>
          <w:szCs w:val="24"/>
        </w:rPr>
        <w:t xml:space="preserve"> </w:t>
      </w:r>
      <w:r w:rsidR="00E10F40" w:rsidRPr="00FF3766">
        <w:rPr>
          <w:sz w:val="24"/>
          <w:szCs w:val="24"/>
        </w:rPr>
        <w:t>nebo třetím stranám, a je povinen vzniklé škody odstranit nebo nést náklady na jejich odstranění. Současně nese odpovědnost za škody, které na </w:t>
      </w:r>
      <w:r w:rsidR="00C50944" w:rsidRPr="00FF3766">
        <w:rPr>
          <w:sz w:val="24"/>
          <w:szCs w:val="24"/>
        </w:rPr>
        <w:t>rozpracované</w:t>
      </w:r>
      <w:r w:rsidR="00E10F40" w:rsidRPr="00FF3766">
        <w:rPr>
          <w:sz w:val="24"/>
          <w:szCs w:val="24"/>
        </w:rPr>
        <w:t xml:space="preserve"> </w:t>
      </w:r>
      <w:r w:rsidR="00C50944" w:rsidRPr="00FF3766">
        <w:rPr>
          <w:sz w:val="24"/>
          <w:szCs w:val="24"/>
        </w:rPr>
        <w:t>instalaci</w:t>
      </w:r>
      <w:r w:rsidR="00E10F40" w:rsidRPr="00FF3766">
        <w:rPr>
          <w:sz w:val="24"/>
          <w:szCs w:val="24"/>
        </w:rPr>
        <w:t xml:space="preserve"> vzniknou zaviněním jiné osoby nebo nahodilou událostí.</w:t>
      </w:r>
      <w:bookmarkEnd w:id="7"/>
      <w:r w:rsidR="00E10F40" w:rsidRPr="00FF3766">
        <w:rPr>
          <w:sz w:val="24"/>
          <w:szCs w:val="24"/>
        </w:rPr>
        <w:t xml:space="preserve"> Jinak se povinnosti zprostí, prokáže-li, že škodu způsobila zvnějšku vyšší moc nebo že ji způsobilo vlastní jednání poškozeného nebo neodvratitelné jednání třetí osoby.</w:t>
      </w:r>
    </w:p>
    <w:p w:rsidR="00E10F40" w:rsidRPr="00FF3766" w:rsidRDefault="00C4593F" w:rsidP="00E10F40">
      <w:pPr>
        <w:pStyle w:val="Odstavec"/>
        <w:tabs>
          <w:tab w:val="num" w:pos="567"/>
        </w:tabs>
        <w:rPr>
          <w:sz w:val="24"/>
          <w:szCs w:val="24"/>
        </w:rPr>
      </w:pPr>
      <w:bookmarkStart w:id="8" w:name="_Ref428798667"/>
      <w:r>
        <w:rPr>
          <w:sz w:val="24"/>
        </w:rPr>
        <w:t>Servisní společnost</w:t>
      </w:r>
      <w:r w:rsidRPr="00352A82">
        <w:rPr>
          <w:sz w:val="24"/>
          <w:szCs w:val="24"/>
        </w:rPr>
        <w:t xml:space="preserve"> </w:t>
      </w:r>
      <w:r>
        <w:rPr>
          <w:sz w:val="24"/>
          <w:szCs w:val="24"/>
        </w:rPr>
        <w:t xml:space="preserve">se zavazuje </w:t>
      </w:r>
      <w:r w:rsidR="00E10F40" w:rsidRPr="00FF3766">
        <w:rPr>
          <w:sz w:val="24"/>
          <w:szCs w:val="24"/>
        </w:rPr>
        <w:t>dodat nov</w:t>
      </w:r>
      <w:r w:rsidR="00791F44" w:rsidRPr="00FF3766">
        <w:rPr>
          <w:sz w:val="24"/>
          <w:szCs w:val="24"/>
        </w:rPr>
        <w:t>é</w:t>
      </w:r>
      <w:r w:rsidR="00E10F40" w:rsidRPr="00FF3766">
        <w:rPr>
          <w:sz w:val="24"/>
          <w:szCs w:val="24"/>
        </w:rPr>
        <w:t xml:space="preserve"> a nepoužit</w:t>
      </w:r>
      <w:r w:rsidR="00791F44" w:rsidRPr="00FF3766">
        <w:rPr>
          <w:sz w:val="24"/>
          <w:szCs w:val="24"/>
        </w:rPr>
        <w:t>é klimatizace</w:t>
      </w:r>
      <w:r w:rsidR="00E10F40" w:rsidRPr="00FF3766">
        <w:rPr>
          <w:sz w:val="24"/>
          <w:szCs w:val="24"/>
        </w:rPr>
        <w:t xml:space="preserve"> pro </w:t>
      </w:r>
      <w:r w:rsidR="00F97BF3">
        <w:rPr>
          <w:sz w:val="24"/>
          <w:szCs w:val="24"/>
        </w:rPr>
        <w:t>PLa</w:t>
      </w:r>
      <w:r w:rsidR="00E10F40" w:rsidRPr="00FF3766">
        <w:rPr>
          <w:sz w:val="24"/>
          <w:szCs w:val="24"/>
        </w:rPr>
        <w:t xml:space="preserve">, které splňují minimální technické parametry uvedené v příloze č. 1. Ukáže-li se během </w:t>
      </w:r>
      <w:r w:rsidR="00791F44" w:rsidRPr="00FF3766">
        <w:rPr>
          <w:sz w:val="24"/>
          <w:szCs w:val="24"/>
        </w:rPr>
        <w:t>instalačních</w:t>
      </w:r>
      <w:r w:rsidR="00E10F40" w:rsidRPr="00FF3766">
        <w:rPr>
          <w:sz w:val="24"/>
          <w:szCs w:val="24"/>
        </w:rPr>
        <w:t xml:space="preserve"> prací, že </w:t>
      </w:r>
      <w:r w:rsidR="00E10F40" w:rsidRPr="00FF3766">
        <w:rPr>
          <w:sz w:val="24"/>
          <w:szCs w:val="24"/>
        </w:rPr>
        <w:lastRenderedPageBreak/>
        <w:t>dodan</w:t>
      </w:r>
      <w:r w:rsidR="00791F44" w:rsidRPr="00FF3766">
        <w:rPr>
          <w:sz w:val="24"/>
          <w:szCs w:val="24"/>
        </w:rPr>
        <w:t>é</w:t>
      </w:r>
      <w:r w:rsidR="00E10F40" w:rsidRPr="00FF3766">
        <w:rPr>
          <w:sz w:val="24"/>
          <w:szCs w:val="24"/>
        </w:rPr>
        <w:t xml:space="preserve"> </w:t>
      </w:r>
      <w:r w:rsidR="00791F44" w:rsidRPr="00FF3766">
        <w:rPr>
          <w:sz w:val="24"/>
          <w:szCs w:val="24"/>
        </w:rPr>
        <w:t>klimatizace</w:t>
      </w:r>
      <w:r w:rsidR="00E10F40" w:rsidRPr="00FF3766">
        <w:rPr>
          <w:sz w:val="24"/>
          <w:szCs w:val="24"/>
        </w:rPr>
        <w:t xml:space="preserve"> jakýkoli z těchto požadavků nesplňují, je </w:t>
      </w:r>
      <w:r>
        <w:rPr>
          <w:sz w:val="24"/>
        </w:rPr>
        <w:t>Servisní společnost</w:t>
      </w:r>
      <w:r w:rsidRPr="00352A82">
        <w:rPr>
          <w:sz w:val="24"/>
          <w:szCs w:val="24"/>
        </w:rPr>
        <w:t xml:space="preserve"> </w:t>
      </w:r>
      <w:r w:rsidR="00E10F40" w:rsidRPr="00FF3766">
        <w:rPr>
          <w:sz w:val="24"/>
          <w:szCs w:val="24"/>
        </w:rPr>
        <w:t>povinn</w:t>
      </w:r>
      <w:r>
        <w:rPr>
          <w:sz w:val="24"/>
          <w:szCs w:val="24"/>
        </w:rPr>
        <w:t>a</w:t>
      </w:r>
      <w:r w:rsidR="00E10F40" w:rsidRPr="00FF3766">
        <w:rPr>
          <w:sz w:val="24"/>
          <w:szCs w:val="24"/>
        </w:rPr>
        <w:t xml:space="preserve"> na vlastní náklady t</w:t>
      </w:r>
      <w:r w:rsidR="00791F44" w:rsidRPr="00FF3766">
        <w:rPr>
          <w:sz w:val="24"/>
          <w:szCs w:val="24"/>
        </w:rPr>
        <w:t xml:space="preserve">yto vady </w:t>
      </w:r>
      <w:r w:rsidR="00E10F40" w:rsidRPr="00FF3766">
        <w:rPr>
          <w:sz w:val="24"/>
          <w:szCs w:val="24"/>
        </w:rPr>
        <w:t xml:space="preserve">napravit, a to nejpozději do 14 dnů od zjištění takové vady. Neučiní-li tak, má </w:t>
      </w:r>
      <w:r w:rsidR="00463B35">
        <w:rPr>
          <w:sz w:val="24"/>
          <w:szCs w:val="24"/>
        </w:rPr>
        <w:t>PLa</w:t>
      </w:r>
      <w:r w:rsidR="00463B35" w:rsidRPr="00FF3766">
        <w:rPr>
          <w:sz w:val="24"/>
          <w:szCs w:val="24"/>
        </w:rPr>
        <w:t xml:space="preserve"> </w:t>
      </w:r>
      <w:r w:rsidR="00E10F40" w:rsidRPr="00FF3766">
        <w:rPr>
          <w:sz w:val="24"/>
          <w:szCs w:val="24"/>
        </w:rPr>
        <w:t>právo od smlouvy odstoupit.</w:t>
      </w:r>
      <w:bookmarkEnd w:id="8"/>
    </w:p>
    <w:p w:rsidR="00A56629" w:rsidRPr="00F22DBE" w:rsidRDefault="00EA510E" w:rsidP="00DB48BD">
      <w:pPr>
        <w:pStyle w:val="Nadpis2"/>
      </w:pPr>
      <w:r>
        <w:t>S</w:t>
      </w:r>
      <w:r w:rsidRPr="00F22DBE">
        <w:t xml:space="preserve">mluvní pokuty </w:t>
      </w:r>
    </w:p>
    <w:p w:rsidR="00A56629" w:rsidRPr="00FF3766" w:rsidRDefault="00A56629" w:rsidP="00600040">
      <w:pPr>
        <w:pStyle w:val="Odstavec"/>
        <w:rPr>
          <w:sz w:val="24"/>
          <w:szCs w:val="24"/>
        </w:rPr>
      </w:pPr>
      <w:r w:rsidRPr="00FF3766">
        <w:rPr>
          <w:sz w:val="24"/>
          <w:szCs w:val="24"/>
        </w:rPr>
        <w:t xml:space="preserve">V případě nesplnění termínu odevzdání </w:t>
      </w:r>
      <w:r w:rsidR="00BF1F48" w:rsidRPr="00FF3766">
        <w:rPr>
          <w:sz w:val="24"/>
          <w:szCs w:val="24"/>
        </w:rPr>
        <w:t>4 ks nových klimatizačních zařízení</w:t>
      </w:r>
      <w:r w:rsidRPr="00FF3766">
        <w:rPr>
          <w:sz w:val="24"/>
          <w:szCs w:val="24"/>
        </w:rPr>
        <w:t xml:space="preserve"> dle čl</w:t>
      </w:r>
      <w:r w:rsidR="000779BD" w:rsidRPr="00FF3766">
        <w:rPr>
          <w:sz w:val="24"/>
          <w:szCs w:val="24"/>
        </w:rPr>
        <w:t>ánku</w:t>
      </w:r>
      <w:r w:rsidRPr="00FF3766">
        <w:rPr>
          <w:sz w:val="24"/>
          <w:szCs w:val="24"/>
        </w:rPr>
        <w:t xml:space="preserve"> </w:t>
      </w:r>
      <w:r w:rsidR="00F918E5" w:rsidRPr="00FF3766">
        <w:rPr>
          <w:sz w:val="24"/>
          <w:szCs w:val="24"/>
        </w:rPr>
        <w:fldChar w:fldCharType="begin"/>
      </w:r>
      <w:r w:rsidR="00F918E5" w:rsidRPr="00FF3766">
        <w:rPr>
          <w:sz w:val="24"/>
          <w:szCs w:val="24"/>
        </w:rPr>
        <w:instrText xml:space="preserve"> REF _Ref433195268 \r \h </w:instrText>
      </w:r>
      <w:r w:rsidR="00FF3766">
        <w:rPr>
          <w:sz w:val="24"/>
          <w:szCs w:val="24"/>
        </w:rPr>
        <w:instrText xml:space="preserve"> \* MERGEFORMAT </w:instrText>
      </w:r>
      <w:r w:rsidR="00F918E5" w:rsidRPr="00FF3766">
        <w:rPr>
          <w:sz w:val="24"/>
          <w:szCs w:val="24"/>
        </w:rPr>
      </w:r>
      <w:r w:rsidR="00F918E5" w:rsidRPr="00FF3766">
        <w:rPr>
          <w:sz w:val="24"/>
          <w:szCs w:val="24"/>
        </w:rPr>
        <w:fldChar w:fldCharType="separate"/>
      </w:r>
      <w:r w:rsidR="00A87EA1" w:rsidRPr="00FF3766">
        <w:rPr>
          <w:sz w:val="24"/>
          <w:szCs w:val="24"/>
        </w:rPr>
        <w:t>III</w:t>
      </w:r>
      <w:r w:rsidR="00F918E5" w:rsidRPr="00FF3766">
        <w:rPr>
          <w:sz w:val="24"/>
          <w:szCs w:val="24"/>
        </w:rPr>
        <w:fldChar w:fldCharType="end"/>
      </w:r>
      <w:r w:rsidRPr="00FF3766">
        <w:rPr>
          <w:sz w:val="24"/>
          <w:szCs w:val="24"/>
        </w:rPr>
        <w:t xml:space="preserve">. této smlouvy se </w:t>
      </w:r>
      <w:r w:rsidR="00C4593F">
        <w:rPr>
          <w:sz w:val="24"/>
        </w:rPr>
        <w:t>Servisní společnost</w:t>
      </w:r>
      <w:r w:rsidR="00C4593F" w:rsidRPr="00352A82">
        <w:rPr>
          <w:sz w:val="24"/>
          <w:szCs w:val="24"/>
        </w:rPr>
        <w:t xml:space="preserve"> </w:t>
      </w:r>
      <w:r w:rsidRPr="00FF3766">
        <w:rPr>
          <w:sz w:val="24"/>
          <w:szCs w:val="24"/>
        </w:rPr>
        <w:t xml:space="preserve">zavazuje zaplatit </w:t>
      </w:r>
      <w:r w:rsidR="00463B35">
        <w:rPr>
          <w:sz w:val="24"/>
          <w:szCs w:val="24"/>
        </w:rPr>
        <w:t>PLa</w:t>
      </w:r>
      <w:r w:rsidR="00463B35" w:rsidRPr="00FF3766">
        <w:rPr>
          <w:sz w:val="24"/>
          <w:szCs w:val="24"/>
        </w:rPr>
        <w:t xml:space="preserve"> </w:t>
      </w:r>
      <w:r w:rsidRPr="00FF3766">
        <w:rPr>
          <w:sz w:val="24"/>
          <w:szCs w:val="24"/>
        </w:rPr>
        <w:t xml:space="preserve">smluvní pokutu ve výši 0,2 % z kupní ceny (bez DPH) </w:t>
      </w:r>
      <w:r w:rsidR="00BF1F48" w:rsidRPr="00FF3766">
        <w:rPr>
          <w:sz w:val="24"/>
          <w:szCs w:val="24"/>
        </w:rPr>
        <w:t xml:space="preserve">klimatizačních zařízení </w:t>
      </w:r>
      <w:r w:rsidRPr="00FF3766">
        <w:rPr>
          <w:sz w:val="24"/>
          <w:szCs w:val="24"/>
        </w:rPr>
        <w:t>za každý započatý kalendářní den prodlení. Smluvní pokuta se nezapočítává na náhradu škody vzniklé z porušení termínu plnění dle této smlouvy.</w:t>
      </w:r>
    </w:p>
    <w:p w:rsidR="00637268" w:rsidRPr="00FF3766" w:rsidRDefault="00637268" w:rsidP="00FF3766">
      <w:pPr>
        <w:pStyle w:val="Odstavec"/>
        <w:rPr>
          <w:sz w:val="24"/>
          <w:szCs w:val="24"/>
        </w:rPr>
      </w:pPr>
      <w:r w:rsidRPr="00FF3766">
        <w:rPr>
          <w:sz w:val="24"/>
          <w:szCs w:val="24"/>
        </w:rPr>
        <w:t xml:space="preserve">V případě prodlení </w:t>
      </w:r>
      <w:r w:rsidR="00C4593F">
        <w:rPr>
          <w:sz w:val="24"/>
        </w:rPr>
        <w:t>Servisní společnosti</w:t>
      </w:r>
      <w:r w:rsidR="00C4593F" w:rsidRPr="00352A82">
        <w:rPr>
          <w:sz w:val="24"/>
          <w:szCs w:val="24"/>
        </w:rPr>
        <w:t xml:space="preserve"> </w:t>
      </w:r>
      <w:r w:rsidRPr="00FF3766">
        <w:rPr>
          <w:sz w:val="24"/>
          <w:szCs w:val="24"/>
        </w:rPr>
        <w:t xml:space="preserve">s řádným odstraněním každé jednotlivé reklamované vady v průběhu záruční doby je </w:t>
      </w:r>
      <w:r w:rsidR="00C4593F">
        <w:rPr>
          <w:sz w:val="24"/>
        </w:rPr>
        <w:t>Servisní společnost</w:t>
      </w:r>
      <w:r w:rsidR="00C4593F" w:rsidRPr="00352A82">
        <w:rPr>
          <w:sz w:val="24"/>
          <w:szCs w:val="24"/>
        </w:rPr>
        <w:t xml:space="preserve"> </w:t>
      </w:r>
      <w:r w:rsidRPr="00FF3766">
        <w:rPr>
          <w:sz w:val="24"/>
          <w:szCs w:val="24"/>
        </w:rPr>
        <w:t>povinn</w:t>
      </w:r>
      <w:r w:rsidR="00C4593F">
        <w:rPr>
          <w:sz w:val="24"/>
          <w:szCs w:val="24"/>
        </w:rPr>
        <w:t>a</w:t>
      </w:r>
      <w:r w:rsidRPr="00FF3766">
        <w:rPr>
          <w:sz w:val="24"/>
          <w:szCs w:val="24"/>
        </w:rPr>
        <w:t xml:space="preserve"> zaplatit </w:t>
      </w:r>
      <w:r w:rsidR="00463B35">
        <w:rPr>
          <w:sz w:val="24"/>
          <w:szCs w:val="24"/>
        </w:rPr>
        <w:t>PLa</w:t>
      </w:r>
      <w:r w:rsidR="00463B35" w:rsidRPr="00FF3766">
        <w:rPr>
          <w:sz w:val="24"/>
          <w:szCs w:val="24"/>
        </w:rPr>
        <w:t xml:space="preserve"> </w:t>
      </w:r>
      <w:r w:rsidRPr="00FF3766">
        <w:rPr>
          <w:sz w:val="24"/>
          <w:szCs w:val="24"/>
        </w:rPr>
        <w:t>sm</w:t>
      </w:r>
      <w:r w:rsidR="00FF3766">
        <w:rPr>
          <w:sz w:val="24"/>
          <w:szCs w:val="24"/>
        </w:rPr>
        <w:t>luvní pokutu v</w:t>
      </w:r>
      <w:r w:rsidR="00E30F6B">
        <w:rPr>
          <w:sz w:val="24"/>
          <w:szCs w:val="24"/>
        </w:rPr>
        <w:t>e </w:t>
      </w:r>
      <w:r w:rsidR="00FF3766">
        <w:rPr>
          <w:sz w:val="24"/>
          <w:szCs w:val="24"/>
        </w:rPr>
        <w:t xml:space="preserve">výši </w:t>
      </w:r>
      <w:r w:rsidRPr="00FF3766">
        <w:rPr>
          <w:sz w:val="24"/>
          <w:szCs w:val="24"/>
        </w:rPr>
        <w:t>1.000,-</w:t>
      </w:r>
      <w:r w:rsidR="00FF3766">
        <w:rPr>
          <w:sz w:val="24"/>
          <w:szCs w:val="24"/>
        </w:rPr>
        <w:t xml:space="preserve"> </w:t>
      </w:r>
      <w:r w:rsidRPr="00FF3766">
        <w:rPr>
          <w:sz w:val="24"/>
          <w:szCs w:val="24"/>
        </w:rPr>
        <w:t>Kč za každý i započatý den prodlení.</w:t>
      </w:r>
    </w:p>
    <w:p w:rsidR="00960DF2" w:rsidRPr="00FF3766" w:rsidRDefault="00960DF2" w:rsidP="00960DF2">
      <w:pPr>
        <w:pStyle w:val="Odstavec"/>
        <w:rPr>
          <w:sz w:val="24"/>
          <w:szCs w:val="24"/>
        </w:rPr>
      </w:pPr>
      <w:r w:rsidRPr="00FF3766">
        <w:rPr>
          <w:sz w:val="24"/>
          <w:szCs w:val="24"/>
        </w:rPr>
        <w:t xml:space="preserve">V případě prodlení </w:t>
      </w:r>
      <w:r w:rsidR="00C4593F">
        <w:rPr>
          <w:sz w:val="24"/>
        </w:rPr>
        <w:t>Servisní společnosti</w:t>
      </w:r>
      <w:r w:rsidR="00C4593F" w:rsidRPr="00352A82">
        <w:rPr>
          <w:sz w:val="24"/>
          <w:szCs w:val="24"/>
        </w:rPr>
        <w:t xml:space="preserve"> </w:t>
      </w:r>
      <w:r w:rsidRPr="00FF3766">
        <w:rPr>
          <w:sz w:val="24"/>
          <w:szCs w:val="24"/>
        </w:rPr>
        <w:t xml:space="preserve">s odevzdáním </w:t>
      </w:r>
      <w:r w:rsidR="00BF1F48" w:rsidRPr="00FF3766">
        <w:rPr>
          <w:sz w:val="24"/>
          <w:szCs w:val="24"/>
        </w:rPr>
        <w:t xml:space="preserve">4 ks nových klimatizačních zařízení </w:t>
      </w:r>
      <w:r w:rsidRPr="00FF3766">
        <w:rPr>
          <w:sz w:val="24"/>
          <w:szCs w:val="24"/>
        </w:rPr>
        <w:t>dle článku</w:t>
      </w:r>
      <w:r w:rsidR="00D448EA" w:rsidRPr="00FF3766">
        <w:rPr>
          <w:sz w:val="24"/>
          <w:szCs w:val="24"/>
        </w:rPr>
        <w:t xml:space="preserve"> III</w:t>
      </w:r>
      <w:r w:rsidRPr="00FF3766">
        <w:rPr>
          <w:sz w:val="24"/>
          <w:szCs w:val="24"/>
        </w:rPr>
        <w:t xml:space="preserve">. této smlouvy v délce trvání 15 dnů se </w:t>
      </w:r>
      <w:r w:rsidR="00C4593F">
        <w:rPr>
          <w:sz w:val="24"/>
        </w:rPr>
        <w:t>Servisní společnost</w:t>
      </w:r>
      <w:r w:rsidR="00C4593F" w:rsidRPr="00352A82">
        <w:rPr>
          <w:sz w:val="24"/>
          <w:szCs w:val="24"/>
        </w:rPr>
        <w:t xml:space="preserve"> </w:t>
      </w:r>
      <w:r w:rsidRPr="00FF3766">
        <w:rPr>
          <w:sz w:val="24"/>
          <w:szCs w:val="24"/>
        </w:rPr>
        <w:t xml:space="preserve">zavazuje zaplatit </w:t>
      </w:r>
      <w:r w:rsidR="00463B35">
        <w:rPr>
          <w:sz w:val="24"/>
          <w:szCs w:val="24"/>
        </w:rPr>
        <w:t>PLa</w:t>
      </w:r>
      <w:r w:rsidR="00463B35" w:rsidRPr="00FF3766">
        <w:rPr>
          <w:sz w:val="24"/>
          <w:szCs w:val="24"/>
        </w:rPr>
        <w:t xml:space="preserve"> </w:t>
      </w:r>
      <w:r w:rsidRPr="00FF3766">
        <w:rPr>
          <w:sz w:val="24"/>
          <w:szCs w:val="24"/>
        </w:rPr>
        <w:t>smluvní pokutu ve výši 10 000 Kč. Smluvní pokuta se nezapočítává na náhradu škody vzniklé z porušení termínu plnění dle této smlouvy.</w:t>
      </w:r>
    </w:p>
    <w:p w:rsidR="00781B96" w:rsidRPr="00FF3766" w:rsidRDefault="00781B96" w:rsidP="00781B96">
      <w:pPr>
        <w:pStyle w:val="Odstavec"/>
        <w:rPr>
          <w:sz w:val="24"/>
          <w:szCs w:val="24"/>
        </w:rPr>
      </w:pPr>
      <w:r w:rsidRPr="00FF3766">
        <w:rPr>
          <w:sz w:val="24"/>
          <w:szCs w:val="24"/>
        </w:rPr>
        <w:t>V případě neprovedení pravidelné čtvrtletní profylaxe nebo nedodržení soupisu činností při prováděné profylaxi dle Přílohy č.</w:t>
      </w:r>
      <w:r w:rsidR="006F6510">
        <w:rPr>
          <w:sz w:val="24"/>
          <w:szCs w:val="24"/>
        </w:rPr>
        <w:t>2</w:t>
      </w:r>
      <w:r w:rsidRPr="00FF3766">
        <w:rPr>
          <w:sz w:val="24"/>
          <w:szCs w:val="24"/>
        </w:rPr>
        <w:t xml:space="preserve"> se </w:t>
      </w:r>
      <w:r w:rsidR="00C4593F">
        <w:rPr>
          <w:sz w:val="24"/>
        </w:rPr>
        <w:t>Servisní společnost</w:t>
      </w:r>
      <w:r w:rsidR="00C4593F" w:rsidRPr="00352A82">
        <w:rPr>
          <w:sz w:val="24"/>
          <w:szCs w:val="24"/>
        </w:rPr>
        <w:t xml:space="preserve"> </w:t>
      </w:r>
      <w:r w:rsidRPr="00FF3766">
        <w:rPr>
          <w:sz w:val="24"/>
          <w:szCs w:val="24"/>
        </w:rPr>
        <w:t xml:space="preserve">zavazuje zaplatit </w:t>
      </w:r>
      <w:r w:rsidR="00463B35">
        <w:rPr>
          <w:sz w:val="24"/>
          <w:szCs w:val="24"/>
        </w:rPr>
        <w:t>PLa</w:t>
      </w:r>
      <w:r w:rsidR="00463B35" w:rsidRPr="00FF3766">
        <w:rPr>
          <w:sz w:val="24"/>
          <w:szCs w:val="24"/>
        </w:rPr>
        <w:t xml:space="preserve"> </w:t>
      </w:r>
      <w:r w:rsidRPr="00FF3766">
        <w:rPr>
          <w:sz w:val="24"/>
          <w:szCs w:val="24"/>
        </w:rPr>
        <w:t>smluvní pokutu ve výši 5 000 Kč za každou jednotlivou</w:t>
      </w:r>
      <w:r w:rsidR="00AF6BAB" w:rsidRPr="00FF3766">
        <w:rPr>
          <w:sz w:val="24"/>
          <w:szCs w:val="24"/>
        </w:rPr>
        <w:t xml:space="preserve"> </w:t>
      </w:r>
      <w:r w:rsidR="00585033" w:rsidRPr="00FF3766">
        <w:rPr>
          <w:sz w:val="24"/>
          <w:szCs w:val="24"/>
        </w:rPr>
        <w:t>nez</w:t>
      </w:r>
      <w:r w:rsidR="00BB5181" w:rsidRPr="00FF3766">
        <w:rPr>
          <w:sz w:val="24"/>
          <w:szCs w:val="24"/>
        </w:rPr>
        <w:t>kontrolovanou klimatizační jednotku</w:t>
      </w:r>
      <w:r w:rsidRPr="00FF3766">
        <w:rPr>
          <w:sz w:val="24"/>
          <w:szCs w:val="24"/>
        </w:rPr>
        <w:t>. Smluvní pokuta se nezapočítává na náhradu škody vzniklé z porušení termínu plnění dle této smlouvy.</w:t>
      </w:r>
    </w:p>
    <w:p w:rsidR="00A56629" w:rsidRPr="00FF3766" w:rsidRDefault="00A56629" w:rsidP="00600040">
      <w:pPr>
        <w:pStyle w:val="Odstavec"/>
        <w:rPr>
          <w:sz w:val="24"/>
          <w:szCs w:val="24"/>
        </w:rPr>
      </w:pPr>
      <w:r w:rsidRPr="00FF3766">
        <w:rPr>
          <w:sz w:val="24"/>
          <w:szCs w:val="24"/>
        </w:rPr>
        <w:t>Všechny výše uvedené smluvní pokuty jsou splatné do deseti dnů od doručení vyúčtování smluvní pokuty.</w:t>
      </w:r>
    </w:p>
    <w:p w:rsidR="00EA510E" w:rsidRDefault="009A30B4" w:rsidP="00DB48BD">
      <w:pPr>
        <w:pStyle w:val="Nadpis2"/>
      </w:pPr>
      <w:r>
        <w:t>Odstoupení od smlouvy</w:t>
      </w:r>
    </w:p>
    <w:p w:rsidR="008B2C72" w:rsidRPr="00FF3766" w:rsidRDefault="008B2C72" w:rsidP="008B2C72">
      <w:pPr>
        <w:pStyle w:val="Odstavec"/>
        <w:tabs>
          <w:tab w:val="num" w:pos="567"/>
        </w:tabs>
        <w:rPr>
          <w:sz w:val="24"/>
          <w:szCs w:val="24"/>
        </w:rPr>
      </w:pPr>
      <w:bookmarkStart w:id="9" w:name="_Ref428798454"/>
      <w:r w:rsidRPr="00FF3766">
        <w:rPr>
          <w:sz w:val="24"/>
          <w:szCs w:val="24"/>
        </w:rPr>
        <w:t xml:space="preserve">Nesplnění povinností </w:t>
      </w:r>
      <w:r w:rsidR="00C4593F">
        <w:rPr>
          <w:sz w:val="24"/>
        </w:rPr>
        <w:t>Servisní společnosti</w:t>
      </w:r>
      <w:r w:rsidRPr="00FF3766">
        <w:rPr>
          <w:sz w:val="24"/>
          <w:szCs w:val="24"/>
        </w:rPr>
        <w:t xml:space="preserve"> uvedených v této smlouvě bude považováno za podstatné porušení smluvních povinností a tím </w:t>
      </w:r>
      <w:r w:rsidR="00463B35">
        <w:rPr>
          <w:sz w:val="24"/>
          <w:szCs w:val="24"/>
        </w:rPr>
        <w:t>PLa</w:t>
      </w:r>
      <w:r w:rsidR="00463B35" w:rsidRPr="00FF3766">
        <w:rPr>
          <w:sz w:val="24"/>
          <w:szCs w:val="24"/>
        </w:rPr>
        <w:t xml:space="preserve"> </w:t>
      </w:r>
      <w:r w:rsidRPr="00FF3766">
        <w:rPr>
          <w:sz w:val="24"/>
          <w:szCs w:val="24"/>
        </w:rPr>
        <w:t>vzniká právo odstoupit od Smlouvy s okamžitou platností.</w:t>
      </w:r>
      <w:bookmarkEnd w:id="9"/>
    </w:p>
    <w:p w:rsidR="00637268" w:rsidRPr="00FF3766" w:rsidRDefault="00463B35" w:rsidP="00637268">
      <w:pPr>
        <w:pStyle w:val="Odstavec"/>
        <w:rPr>
          <w:sz w:val="24"/>
          <w:szCs w:val="24"/>
        </w:rPr>
      </w:pPr>
      <w:r>
        <w:rPr>
          <w:sz w:val="24"/>
          <w:szCs w:val="24"/>
        </w:rPr>
        <w:t>PLa</w:t>
      </w:r>
      <w:r w:rsidRPr="00FF3766">
        <w:rPr>
          <w:sz w:val="24"/>
          <w:szCs w:val="24"/>
        </w:rPr>
        <w:t xml:space="preserve"> </w:t>
      </w:r>
      <w:r w:rsidR="00637268" w:rsidRPr="00FF3766">
        <w:rPr>
          <w:sz w:val="24"/>
          <w:szCs w:val="24"/>
        </w:rPr>
        <w:t>má právo bez zbytečného odkladu odstoupit od této smlouvy v těchto případech:</w:t>
      </w:r>
    </w:p>
    <w:p w:rsidR="00637268" w:rsidRPr="00FF3766" w:rsidRDefault="00637268" w:rsidP="00637268">
      <w:pPr>
        <w:pStyle w:val="Odstavec"/>
        <w:numPr>
          <w:ilvl w:val="0"/>
          <w:numId w:val="20"/>
        </w:numPr>
        <w:tabs>
          <w:tab w:val="clear" w:pos="6660"/>
        </w:tabs>
        <w:ind w:left="709"/>
        <w:rPr>
          <w:sz w:val="24"/>
          <w:szCs w:val="24"/>
        </w:rPr>
      </w:pPr>
      <w:r w:rsidRPr="00FF3766">
        <w:rPr>
          <w:sz w:val="24"/>
          <w:szCs w:val="24"/>
        </w:rPr>
        <w:t xml:space="preserve">prodlení </w:t>
      </w:r>
      <w:r w:rsidR="00C4593F">
        <w:rPr>
          <w:sz w:val="24"/>
        </w:rPr>
        <w:t>Servisní společnosti</w:t>
      </w:r>
      <w:r w:rsidR="00C4593F" w:rsidRPr="00352A82">
        <w:rPr>
          <w:sz w:val="24"/>
          <w:szCs w:val="24"/>
        </w:rPr>
        <w:t xml:space="preserve"> </w:t>
      </w:r>
      <w:r w:rsidRPr="00FF3766">
        <w:rPr>
          <w:sz w:val="24"/>
          <w:szCs w:val="24"/>
        </w:rPr>
        <w:t xml:space="preserve">s odevzdáním předmětu koupě delším než 14 dnů, </w:t>
      </w:r>
    </w:p>
    <w:p w:rsidR="00637268" w:rsidRPr="00FF3766" w:rsidRDefault="00637268" w:rsidP="00637268">
      <w:pPr>
        <w:pStyle w:val="Odstavec"/>
        <w:numPr>
          <w:ilvl w:val="0"/>
          <w:numId w:val="20"/>
        </w:numPr>
        <w:tabs>
          <w:tab w:val="clear" w:pos="6660"/>
        </w:tabs>
        <w:ind w:left="709"/>
        <w:rPr>
          <w:sz w:val="24"/>
          <w:szCs w:val="24"/>
        </w:rPr>
      </w:pPr>
      <w:r w:rsidRPr="00FF3766">
        <w:rPr>
          <w:sz w:val="24"/>
          <w:szCs w:val="24"/>
        </w:rPr>
        <w:t xml:space="preserve">technické parametry dodávaných předmětů koupě neodpovídají požadavkům stanovených v Příloze </w:t>
      </w:r>
      <w:r w:rsidR="00E52DCF" w:rsidRPr="00FF3766">
        <w:rPr>
          <w:sz w:val="24"/>
          <w:szCs w:val="24"/>
        </w:rPr>
        <w:t>č. 1, technickým</w:t>
      </w:r>
      <w:r w:rsidRPr="00FF3766">
        <w:rPr>
          <w:sz w:val="24"/>
          <w:szCs w:val="24"/>
        </w:rPr>
        <w:t xml:space="preserve"> normám nebo zadávací dokumentaci veřejné zakázky, </w:t>
      </w:r>
    </w:p>
    <w:p w:rsidR="005A5CF1" w:rsidRPr="00FF3766" w:rsidRDefault="005A5CF1" w:rsidP="00637268">
      <w:pPr>
        <w:pStyle w:val="Odstavec"/>
        <w:numPr>
          <w:ilvl w:val="0"/>
          <w:numId w:val="20"/>
        </w:numPr>
        <w:tabs>
          <w:tab w:val="clear" w:pos="6660"/>
        </w:tabs>
        <w:ind w:left="709"/>
        <w:rPr>
          <w:sz w:val="24"/>
          <w:szCs w:val="24"/>
        </w:rPr>
      </w:pPr>
      <w:r w:rsidRPr="00FF3766">
        <w:rPr>
          <w:sz w:val="24"/>
          <w:szCs w:val="24"/>
        </w:rPr>
        <w:t xml:space="preserve">profylaxe nejsou </w:t>
      </w:r>
      <w:r w:rsidR="00E93FD1" w:rsidRPr="00FF3766">
        <w:rPr>
          <w:sz w:val="24"/>
          <w:szCs w:val="24"/>
        </w:rPr>
        <w:t xml:space="preserve">prováděny </w:t>
      </w:r>
      <w:r w:rsidRPr="00FF3766">
        <w:rPr>
          <w:sz w:val="24"/>
          <w:szCs w:val="24"/>
        </w:rPr>
        <w:t xml:space="preserve">pravidelně nebo jejich náplň neodpovídá </w:t>
      </w:r>
      <w:r w:rsidR="00E93FD1" w:rsidRPr="00FF3766">
        <w:rPr>
          <w:sz w:val="24"/>
          <w:szCs w:val="24"/>
        </w:rPr>
        <w:t xml:space="preserve">požadavkům stanoveným v </w:t>
      </w:r>
      <w:r w:rsidRPr="00FF3766">
        <w:rPr>
          <w:sz w:val="24"/>
          <w:szCs w:val="24"/>
        </w:rPr>
        <w:t>Příloze č.</w:t>
      </w:r>
      <w:r w:rsidR="00E52DCF">
        <w:rPr>
          <w:sz w:val="24"/>
          <w:szCs w:val="24"/>
        </w:rPr>
        <w:t xml:space="preserve"> </w:t>
      </w:r>
      <w:r w:rsidR="006F6510">
        <w:rPr>
          <w:sz w:val="24"/>
          <w:szCs w:val="24"/>
        </w:rPr>
        <w:t>2</w:t>
      </w:r>
      <w:r w:rsidRPr="00FF3766">
        <w:rPr>
          <w:sz w:val="24"/>
          <w:szCs w:val="24"/>
        </w:rPr>
        <w:t>,</w:t>
      </w:r>
    </w:p>
    <w:p w:rsidR="00637268" w:rsidRPr="00FF3766" w:rsidRDefault="00637268" w:rsidP="00637268">
      <w:pPr>
        <w:pStyle w:val="Odstavec"/>
        <w:numPr>
          <w:ilvl w:val="0"/>
          <w:numId w:val="20"/>
        </w:numPr>
        <w:tabs>
          <w:tab w:val="clear" w:pos="6660"/>
        </w:tabs>
        <w:ind w:left="709"/>
        <w:rPr>
          <w:sz w:val="24"/>
          <w:szCs w:val="24"/>
        </w:rPr>
      </w:pPr>
      <w:r w:rsidRPr="00FF3766">
        <w:rPr>
          <w:sz w:val="24"/>
          <w:szCs w:val="24"/>
        </w:rPr>
        <w:t xml:space="preserve">porušením ustanovení v článcích  </w:t>
      </w:r>
      <w:r w:rsidR="00960DF2" w:rsidRPr="00FF3766">
        <w:rPr>
          <w:sz w:val="24"/>
          <w:szCs w:val="24"/>
        </w:rPr>
        <w:t>II</w:t>
      </w:r>
      <w:r w:rsidRPr="00FF3766">
        <w:rPr>
          <w:sz w:val="24"/>
          <w:szCs w:val="24"/>
        </w:rPr>
        <w:t xml:space="preserve">, </w:t>
      </w:r>
      <w:r w:rsidR="00960DF2" w:rsidRPr="00FF3766">
        <w:rPr>
          <w:sz w:val="24"/>
          <w:szCs w:val="24"/>
        </w:rPr>
        <w:t>III</w:t>
      </w:r>
      <w:r w:rsidRPr="00FF3766">
        <w:rPr>
          <w:sz w:val="24"/>
          <w:szCs w:val="24"/>
        </w:rPr>
        <w:t xml:space="preserve">, </w:t>
      </w:r>
      <w:r w:rsidR="00960DF2" w:rsidRPr="00FF3766">
        <w:rPr>
          <w:sz w:val="24"/>
          <w:szCs w:val="24"/>
        </w:rPr>
        <w:t>IV</w:t>
      </w:r>
      <w:r w:rsidRPr="00FF3766">
        <w:rPr>
          <w:sz w:val="24"/>
          <w:szCs w:val="24"/>
        </w:rPr>
        <w:t>.</w:t>
      </w:r>
    </w:p>
    <w:p w:rsidR="008B2C72" w:rsidRPr="00FF3766" w:rsidRDefault="00463B35" w:rsidP="008B2C72">
      <w:pPr>
        <w:pStyle w:val="Odstavec"/>
        <w:tabs>
          <w:tab w:val="num" w:pos="567"/>
        </w:tabs>
        <w:rPr>
          <w:sz w:val="24"/>
          <w:szCs w:val="24"/>
        </w:rPr>
      </w:pPr>
      <w:r>
        <w:rPr>
          <w:sz w:val="24"/>
          <w:szCs w:val="24"/>
        </w:rPr>
        <w:t>PLa</w:t>
      </w:r>
      <w:r w:rsidRPr="00FF3766">
        <w:rPr>
          <w:sz w:val="24"/>
          <w:szCs w:val="24"/>
        </w:rPr>
        <w:t xml:space="preserve"> </w:t>
      </w:r>
      <w:r w:rsidR="008B2C72" w:rsidRPr="00FF3766">
        <w:rPr>
          <w:sz w:val="24"/>
          <w:szCs w:val="24"/>
        </w:rPr>
        <w:t xml:space="preserve">si vyhrazuje právo okamžitého odstoupení od smlouvy bez jakéhokoliv nároku ze strany </w:t>
      </w:r>
      <w:r w:rsidR="00C4593F">
        <w:rPr>
          <w:sz w:val="24"/>
        </w:rPr>
        <w:t>Servisní společnosti</w:t>
      </w:r>
      <w:r w:rsidR="00C4593F" w:rsidRPr="00352A82">
        <w:rPr>
          <w:sz w:val="24"/>
          <w:szCs w:val="24"/>
        </w:rPr>
        <w:t xml:space="preserve"> </w:t>
      </w:r>
      <w:r w:rsidR="008B2C72" w:rsidRPr="00FF3766">
        <w:rPr>
          <w:sz w:val="24"/>
          <w:szCs w:val="24"/>
        </w:rPr>
        <w:t xml:space="preserve">v případě zjištění závažných změn proti projektové dokumentaci, závažného porušení technologických postupů, předpisů a norem, provádění prací neodpovídajících požadované kvalitě a v případě nedodržení časového plánu. Písemné upozornění </w:t>
      </w:r>
      <w:r w:rsidR="00C4593F">
        <w:rPr>
          <w:sz w:val="24"/>
        </w:rPr>
        <w:t>Servisní společnosti</w:t>
      </w:r>
      <w:r w:rsidR="00C4593F" w:rsidRPr="00352A82">
        <w:rPr>
          <w:sz w:val="24"/>
          <w:szCs w:val="24"/>
        </w:rPr>
        <w:t xml:space="preserve"> </w:t>
      </w:r>
      <w:r w:rsidR="008B2C72" w:rsidRPr="00FF3766">
        <w:rPr>
          <w:sz w:val="24"/>
          <w:szCs w:val="24"/>
        </w:rPr>
        <w:t>bude provedeno formou vytýkacího dopisu.</w:t>
      </w:r>
    </w:p>
    <w:p w:rsidR="00960DF2" w:rsidRPr="00FF3766" w:rsidRDefault="00FD324C" w:rsidP="008B2C72">
      <w:pPr>
        <w:pStyle w:val="Odstavec"/>
        <w:tabs>
          <w:tab w:val="num" w:pos="567"/>
        </w:tabs>
        <w:rPr>
          <w:sz w:val="24"/>
          <w:szCs w:val="24"/>
        </w:rPr>
      </w:pPr>
      <w:r w:rsidRPr="00FF3766">
        <w:rPr>
          <w:sz w:val="24"/>
          <w:szCs w:val="24"/>
        </w:rPr>
        <w:t xml:space="preserve">Odstoupení od smlouvy je </w:t>
      </w:r>
      <w:r w:rsidR="00463B35">
        <w:rPr>
          <w:sz w:val="24"/>
          <w:szCs w:val="24"/>
        </w:rPr>
        <w:t>PLa</w:t>
      </w:r>
      <w:r w:rsidR="00463B35" w:rsidRPr="00FF3766">
        <w:rPr>
          <w:sz w:val="24"/>
          <w:szCs w:val="24"/>
        </w:rPr>
        <w:t xml:space="preserve"> </w:t>
      </w:r>
      <w:r w:rsidRPr="00FF3766">
        <w:rPr>
          <w:sz w:val="24"/>
          <w:szCs w:val="24"/>
        </w:rPr>
        <w:t xml:space="preserve">povinen písemně oznámit </w:t>
      </w:r>
      <w:r w:rsidR="00C4593F">
        <w:rPr>
          <w:sz w:val="24"/>
        </w:rPr>
        <w:t>Servisní společnosti</w:t>
      </w:r>
      <w:r w:rsidRPr="00FF3766">
        <w:rPr>
          <w:sz w:val="24"/>
          <w:szCs w:val="24"/>
        </w:rPr>
        <w:t>.</w:t>
      </w:r>
      <w:r w:rsidR="00B0156D" w:rsidRPr="00FF3766">
        <w:rPr>
          <w:sz w:val="24"/>
          <w:szCs w:val="24"/>
        </w:rPr>
        <w:t xml:space="preserve"> </w:t>
      </w:r>
    </w:p>
    <w:p w:rsidR="00A56629" w:rsidRPr="00D72597" w:rsidRDefault="00A56629" w:rsidP="00637268">
      <w:pPr>
        <w:pStyle w:val="Nadpis2"/>
      </w:pPr>
      <w:r w:rsidRPr="00D72597">
        <w:lastRenderedPageBreak/>
        <w:t>Ostatní ujednání</w:t>
      </w:r>
    </w:p>
    <w:p w:rsidR="00887261" w:rsidRDefault="00C4593F" w:rsidP="00887261">
      <w:pPr>
        <w:pStyle w:val="Odstavec"/>
        <w:rPr>
          <w:sz w:val="24"/>
          <w:szCs w:val="24"/>
        </w:rPr>
      </w:pPr>
      <w:r>
        <w:rPr>
          <w:sz w:val="24"/>
        </w:rPr>
        <w:t>Servisní společnost</w:t>
      </w:r>
      <w:r w:rsidRPr="00352A82">
        <w:rPr>
          <w:sz w:val="24"/>
          <w:szCs w:val="24"/>
        </w:rPr>
        <w:t xml:space="preserve"> </w:t>
      </w:r>
      <w:r w:rsidR="00887261" w:rsidRPr="00887261">
        <w:rPr>
          <w:sz w:val="24"/>
          <w:szCs w:val="24"/>
        </w:rPr>
        <w:t>je povinn</w:t>
      </w:r>
      <w:r>
        <w:rPr>
          <w:sz w:val="24"/>
          <w:szCs w:val="24"/>
        </w:rPr>
        <w:t>a</w:t>
      </w:r>
      <w:r w:rsidR="00887261" w:rsidRPr="00887261">
        <w:rPr>
          <w:sz w:val="24"/>
          <w:szCs w:val="24"/>
        </w:rPr>
        <w:t xml:space="preserve"> při realizaci smlouvy respektovat veškeré závazné právní předpisy a platné české technické normy a platné bezpečnostní předpisy, včetně § 28 odst. 1 písm. p) a q) zák. č. 134/2016 Sb., o zadávání veřejných zakázek.</w:t>
      </w:r>
    </w:p>
    <w:p w:rsidR="004B5FDC" w:rsidRPr="004B5FDC" w:rsidRDefault="00C4593F" w:rsidP="004B5FDC">
      <w:pPr>
        <w:pStyle w:val="Odstavec"/>
        <w:rPr>
          <w:sz w:val="24"/>
          <w:szCs w:val="24"/>
        </w:rPr>
      </w:pPr>
      <w:r>
        <w:rPr>
          <w:sz w:val="24"/>
        </w:rPr>
        <w:t>Servisní společnost</w:t>
      </w:r>
      <w:r w:rsidRPr="00352A82">
        <w:rPr>
          <w:sz w:val="24"/>
          <w:szCs w:val="24"/>
        </w:rPr>
        <w:t xml:space="preserve"> </w:t>
      </w:r>
      <w:r w:rsidR="004B5FDC" w:rsidRPr="004B5FDC">
        <w:rPr>
          <w:sz w:val="24"/>
          <w:szCs w:val="24"/>
        </w:rPr>
        <w:t xml:space="preserve">se zavazuje minimalizovat negativní dopad své činnosti na životní prostředí  při plnění předmětu </w:t>
      </w:r>
      <w:r w:rsidR="00F97BF3">
        <w:rPr>
          <w:sz w:val="24"/>
          <w:szCs w:val="24"/>
        </w:rPr>
        <w:t>smlouvy</w:t>
      </w:r>
      <w:r w:rsidR="004B5FDC" w:rsidRPr="004B5FDC">
        <w:rPr>
          <w:sz w:val="24"/>
          <w:szCs w:val="24"/>
        </w:rPr>
        <w:t>.</w:t>
      </w:r>
    </w:p>
    <w:p w:rsidR="00A56629" w:rsidRPr="00FF3766" w:rsidRDefault="00A56629" w:rsidP="00600040">
      <w:pPr>
        <w:pStyle w:val="Odstavec"/>
        <w:rPr>
          <w:sz w:val="24"/>
          <w:szCs w:val="24"/>
        </w:rPr>
      </w:pPr>
      <w:r w:rsidRPr="00FF3766">
        <w:rPr>
          <w:sz w:val="24"/>
          <w:szCs w:val="24"/>
        </w:rPr>
        <w:t>Veškerá jednání (včetně písemných dokumentů) budou vedena v českém jazyce.</w:t>
      </w:r>
    </w:p>
    <w:p w:rsidR="00A56629" w:rsidRPr="00FF3766" w:rsidRDefault="00C4593F" w:rsidP="00600040">
      <w:pPr>
        <w:pStyle w:val="Odstavec"/>
        <w:rPr>
          <w:sz w:val="24"/>
          <w:szCs w:val="24"/>
        </w:rPr>
      </w:pPr>
      <w:r>
        <w:rPr>
          <w:sz w:val="24"/>
        </w:rPr>
        <w:t>Servisní společnost</w:t>
      </w:r>
      <w:r w:rsidRPr="00352A82">
        <w:rPr>
          <w:sz w:val="24"/>
          <w:szCs w:val="24"/>
        </w:rPr>
        <w:t xml:space="preserve"> </w:t>
      </w:r>
      <w:r w:rsidR="00A56629" w:rsidRPr="00FF3766">
        <w:rPr>
          <w:sz w:val="24"/>
          <w:szCs w:val="24"/>
        </w:rPr>
        <w:t>je povinn</w:t>
      </w:r>
      <w:r>
        <w:rPr>
          <w:sz w:val="24"/>
          <w:szCs w:val="24"/>
        </w:rPr>
        <w:t>a</w:t>
      </w:r>
      <w:r w:rsidR="00A56629" w:rsidRPr="00FF3766">
        <w:rPr>
          <w:sz w:val="24"/>
          <w:szCs w:val="24"/>
        </w:rPr>
        <w:t xml:space="preserve"> odevzdat společně s předmětem koupě i všechny doklady stanovené právními předpisy ČR a další doklady vztahující se k jeho převzetí a používání.</w:t>
      </w:r>
    </w:p>
    <w:p w:rsidR="00B0156D" w:rsidRPr="00E0683A" w:rsidRDefault="00B0156D" w:rsidP="00DB48BD">
      <w:pPr>
        <w:pStyle w:val="Nadpis2"/>
      </w:pPr>
      <w:r>
        <w:rPr>
          <w:lang w:val="cs-CZ"/>
        </w:rPr>
        <w:t xml:space="preserve"> </w:t>
      </w:r>
      <w:r w:rsidRPr="00E0683A">
        <w:t>Prevence protiprávních jednání</w:t>
      </w:r>
    </w:p>
    <w:p w:rsidR="00B0156D" w:rsidRPr="00E83F2A" w:rsidRDefault="00B0156D" w:rsidP="00B0156D">
      <w:pPr>
        <w:shd w:val="clear" w:color="auto" w:fill="FFFFFF"/>
        <w:tabs>
          <w:tab w:val="left" w:pos="567"/>
          <w:tab w:val="right" w:pos="9072"/>
        </w:tabs>
        <w:spacing w:before="120"/>
        <w:jc w:val="center"/>
        <w:rPr>
          <w:rFonts w:ascii="Verdana" w:hAnsi="Verdana"/>
          <w:sz w:val="20"/>
          <w:szCs w:val="20"/>
        </w:rPr>
      </w:pPr>
    </w:p>
    <w:p w:rsidR="00B0156D" w:rsidRPr="00FF3766" w:rsidRDefault="00B0156D" w:rsidP="00B0156D">
      <w:pPr>
        <w:shd w:val="clear" w:color="auto" w:fill="FFFFFF"/>
        <w:suppressAutoHyphens w:val="0"/>
        <w:overflowPunct w:val="0"/>
        <w:adjustRightInd w:val="0"/>
        <w:rPr>
          <w:color w:val="000000"/>
          <w:sz w:val="24"/>
        </w:rPr>
      </w:pPr>
      <w:r w:rsidRPr="00FF3766">
        <w:rPr>
          <w:color w:val="000000"/>
          <w:sz w:val="24"/>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B0156D" w:rsidRPr="00FF3766" w:rsidRDefault="00B0156D" w:rsidP="00B0156D">
      <w:pPr>
        <w:shd w:val="clear" w:color="auto" w:fill="FFFFFF"/>
        <w:overflowPunct w:val="0"/>
        <w:adjustRightInd w:val="0"/>
        <w:ind w:left="1080"/>
        <w:rPr>
          <w:color w:val="000000"/>
          <w:sz w:val="24"/>
        </w:rPr>
      </w:pPr>
    </w:p>
    <w:p w:rsidR="00B0156D" w:rsidRPr="00FF3766" w:rsidRDefault="00B0156D" w:rsidP="00B0156D">
      <w:pPr>
        <w:shd w:val="clear" w:color="auto" w:fill="FFFFFF"/>
        <w:suppressAutoHyphens w:val="0"/>
        <w:overflowPunct w:val="0"/>
        <w:adjustRightInd w:val="0"/>
        <w:rPr>
          <w:color w:val="000000"/>
          <w:sz w:val="24"/>
        </w:rPr>
      </w:pPr>
      <w:r w:rsidRPr="00FF3766">
        <w:rPr>
          <w:color w:val="000000"/>
          <w:sz w:val="24"/>
        </w:rPr>
        <w:t xml:space="preserve">Smluvní strany se dále zavazují vždy jednat tak a přijmout </w:t>
      </w:r>
      <w:r w:rsidR="00E30F6B">
        <w:rPr>
          <w:color w:val="000000"/>
          <w:sz w:val="24"/>
        </w:rPr>
        <w:t>taková opatření, aby nedošlo ke </w:t>
      </w:r>
      <w:r w:rsidRPr="00FF3766">
        <w:rPr>
          <w:color w:val="000000"/>
          <w:sz w:val="24"/>
        </w:rPr>
        <w:t xml:space="preserve">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B0156D" w:rsidRPr="00FF3766" w:rsidRDefault="00B0156D" w:rsidP="00B0156D">
      <w:pPr>
        <w:pStyle w:val="Odstavecseseznamem"/>
        <w:rPr>
          <w:color w:val="000000"/>
          <w:sz w:val="24"/>
        </w:rPr>
      </w:pPr>
    </w:p>
    <w:p w:rsidR="00B0156D" w:rsidRPr="00FF3766" w:rsidRDefault="00C4593F" w:rsidP="00B0156D">
      <w:pPr>
        <w:shd w:val="clear" w:color="auto" w:fill="FFFFFF"/>
        <w:suppressAutoHyphens w:val="0"/>
        <w:overflowPunct w:val="0"/>
        <w:adjustRightInd w:val="0"/>
        <w:rPr>
          <w:color w:val="000000"/>
          <w:sz w:val="24"/>
        </w:rPr>
      </w:pPr>
      <w:r>
        <w:rPr>
          <w:sz w:val="24"/>
        </w:rPr>
        <w:t>Servisní společnost</w:t>
      </w:r>
      <w:r w:rsidRPr="00352A82">
        <w:rPr>
          <w:sz w:val="24"/>
        </w:rPr>
        <w:t xml:space="preserve"> </w:t>
      </w:r>
      <w:r w:rsidR="00B0156D" w:rsidRPr="00FF3766">
        <w:rPr>
          <w:bCs/>
          <w:color w:val="000000"/>
          <w:sz w:val="24"/>
        </w:rPr>
        <w:t>prohlašuje, že se seznámil</w:t>
      </w:r>
      <w:r w:rsidR="00E52DCF">
        <w:rPr>
          <w:bCs/>
          <w:color w:val="000000"/>
          <w:sz w:val="24"/>
        </w:rPr>
        <w:t>a</w:t>
      </w:r>
      <w:r w:rsidR="00B0156D" w:rsidRPr="00FF3766">
        <w:rPr>
          <w:bCs/>
          <w:color w:val="000000"/>
          <w:sz w:val="24"/>
        </w:rPr>
        <w:t xml:space="preserve"> s Interním protikorupčním programem Povodí Labe, státní podnik a Etickým kodexem zaměstnanců Povodí Labe, státní podnik (dále společně jen „Program“; viz </w:t>
      </w:r>
      <w:hyperlink r:id="rId8" w:tgtFrame="_blank" w:history="1">
        <w:r w:rsidR="00B0156D" w:rsidRPr="00FF3766">
          <w:rPr>
            <w:bCs/>
            <w:color w:val="000000"/>
            <w:sz w:val="24"/>
          </w:rPr>
          <w:t>www.pla.cz).</w:t>
        </w:r>
      </w:hyperlink>
      <w:r w:rsidR="00B0156D" w:rsidRPr="00FF3766">
        <w:rPr>
          <w:bCs/>
          <w:color w:val="000000"/>
          <w:sz w:val="24"/>
        </w:rPr>
        <w:t xml:space="preserve"> Smluvní strany se při plnění této Smlouvy </w:t>
      </w:r>
      <w:r w:rsidR="00B0156D" w:rsidRPr="00FF3766">
        <w:rPr>
          <w:color w:val="000000"/>
          <w:sz w:val="24"/>
        </w:rPr>
        <w:t xml:space="preserve">zavazují po celou dobu jejího trvání dodržovat zásady a hodnoty Programu, pokud to jejich povaha umožňuje. </w:t>
      </w:r>
    </w:p>
    <w:p w:rsidR="00B0156D" w:rsidRPr="00FF3766" w:rsidRDefault="00B0156D" w:rsidP="00B0156D">
      <w:pPr>
        <w:pStyle w:val="Odstavecseseznamem"/>
        <w:rPr>
          <w:color w:val="000000"/>
          <w:sz w:val="24"/>
        </w:rPr>
      </w:pPr>
    </w:p>
    <w:p w:rsidR="00B0156D" w:rsidRPr="00FF3766" w:rsidRDefault="00B0156D" w:rsidP="00B0156D">
      <w:pPr>
        <w:shd w:val="clear" w:color="auto" w:fill="FFFFFF"/>
        <w:suppressAutoHyphens w:val="0"/>
        <w:overflowPunct w:val="0"/>
        <w:adjustRightInd w:val="0"/>
        <w:rPr>
          <w:sz w:val="24"/>
        </w:rPr>
      </w:pPr>
      <w:r w:rsidRPr="00FF3766">
        <w:rPr>
          <w:color w:val="000000"/>
          <w:sz w:val="24"/>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A56629" w:rsidRPr="00F22DBE" w:rsidRDefault="00B0156D" w:rsidP="00DB48BD">
      <w:pPr>
        <w:pStyle w:val="Nadpis2"/>
      </w:pPr>
      <w:r>
        <w:rPr>
          <w:lang w:val="cs-CZ"/>
        </w:rPr>
        <w:t xml:space="preserve"> </w:t>
      </w:r>
      <w:r w:rsidR="00A56629" w:rsidRPr="00F22DBE">
        <w:t>Ustanovení přechodná a závěrečná</w:t>
      </w:r>
    </w:p>
    <w:p w:rsidR="00F71DFA" w:rsidRPr="00FF3766" w:rsidRDefault="00F71DFA" w:rsidP="00F71DFA">
      <w:pPr>
        <w:pStyle w:val="Odstavec"/>
        <w:tabs>
          <w:tab w:val="num" w:pos="567"/>
        </w:tabs>
        <w:rPr>
          <w:sz w:val="24"/>
          <w:szCs w:val="24"/>
        </w:rPr>
      </w:pPr>
      <w:r w:rsidRPr="00FF3766">
        <w:rPr>
          <w:sz w:val="24"/>
          <w:szCs w:val="24"/>
        </w:rPr>
        <w:t xml:space="preserve">Rozsah, podmínky a požadavky na provádění předmětů smlouvy jsou specifikovány: </w:t>
      </w:r>
    </w:p>
    <w:p w:rsidR="00F71DFA" w:rsidRPr="00FF3766" w:rsidRDefault="00F71DFA" w:rsidP="00F71DFA">
      <w:pPr>
        <w:pStyle w:val="Odstavec"/>
        <w:numPr>
          <w:ilvl w:val="0"/>
          <w:numId w:val="28"/>
        </w:numPr>
        <w:rPr>
          <w:sz w:val="24"/>
          <w:szCs w:val="24"/>
        </w:rPr>
      </w:pPr>
      <w:r w:rsidRPr="00FF3766">
        <w:rPr>
          <w:sz w:val="24"/>
          <w:szCs w:val="24"/>
        </w:rPr>
        <w:t>v této Smlouvě,</w:t>
      </w:r>
    </w:p>
    <w:p w:rsidR="00F71DFA" w:rsidRPr="00FF3766" w:rsidRDefault="00F71DFA" w:rsidP="00F71DFA">
      <w:pPr>
        <w:pStyle w:val="Odstavec"/>
        <w:numPr>
          <w:ilvl w:val="0"/>
          <w:numId w:val="28"/>
        </w:numPr>
        <w:rPr>
          <w:sz w:val="24"/>
          <w:szCs w:val="24"/>
        </w:rPr>
      </w:pPr>
      <w:r w:rsidRPr="00FF3766">
        <w:rPr>
          <w:sz w:val="24"/>
          <w:szCs w:val="24"/>
        </w:rPr>
        <w:t>v Přílohách této Smlouvy</w:t>
      </w:r>
    </w:p>
    <w:p w:rsidR="00F71DFA" w:rsidRPr="00FF3766" w:rsidRDefault="00F71DFA" w:rsidP="00F71DFA">
      <w:pPr>
        <w:pStyle w:val="Odstavec"/>
        <w:numPr>
          <w:ilvl w:val="0"/>
          <w:numId w:val="28"/>
        </w:numPr>
        <w:rPr>
          <w:sz w:val="24"/>
          <w:szCs w:val="24"/>
        </w:rPr>
      </w:pPr>
      <w:r w:rsidRPr="00FF3766">
        <w:rPr>
          <w:sz w:val="24"/>
          <w:szCs w:val="24"/>
        </w:rPr>
        <w:t>v zadávací dokumentaci veřejné zakázky,</w:t>
      </w:r>
    </w:p>
    <w:p w:rsidR="00F71DFA" w:rsidRPr="00FF3766" w:rsidRDefault="00F71DFA" w:rsidP="00F71DFA">
      <w:pPr>
        <w:pStyle w:val="Odstavec"/>
        <w:numPr>
          <w:ilvl w:val="0"/>
          <w:numId w:val="28"/>
        </w:numPr>
        <w:rPr>
          <w:sz w:val="24"/>
          <w:szCs w:val="24"/>
        </w:rPr>
      </w:pPr>
      <w:r w:rsidRPr="00FF3766">
        <w:rPr>
          <w:sz w:val="24"/>
          <w:szCs w:val="24"/>
        </w:rPr>
        <w:t>v nabídce vítězného uchazeče.</w:t>
      </w:r>
    </w:p>
    <w:p w:rsidR="00F71DFA" w:rsidRPr="00FF3766" w:rsidRDefault="00F71DFA" w:rsidP="00F71DFA">
      <w:pPr>
        <w:pStyle w:val="Odstavec"/>
        <w:rPr>
          <w:sz w:val="24"/>
          <w:szCs w:val="24"/>
        </w:rPr>
      </w:pPr>
      <w:r w:rsidRPr="00FF3766">
        <w:rPr>
          <w:sz w:val="24"/>
          <w:szCs w:val="24"/>
        </w:rPr>
        <w:t>Výše zmíněné dokumenty musí být chápany jako komplexní, navzájem se vysvětlující a doplňující, avšak v případě jakéhokoliv rozporu mají vzájemnou přednost v pořadí výše stanoveném.</w:t>
      </w:r>
    </w:p>
    <w:p w:rsidR="002705A5" w:rsidRPr="00FF3766" w:rsidRDefault="002705A5" w:rsidP="002705A5">
      <w:pPr>
        <w:pStyle w:val="Odstavec"/>
        <w:tabs>
          <w:tab w:val="num" w:pos="567"/>
        </w:tabs>
        <w:rPr>
          <w:sz w:val="24"/>
          <w:szCs w:val="24"/>
        </w:rPr>
      </w:pPr>
      <w:r w:rsidRPr="00FF3766">
        <w:rPr>
          <w:sz w:val="24"/>
          <w:szCs w:val="24"/>
        </w:rPr>
        <w:t xml:space="preserve">Obě strany prohlašují, že došlo k dohodě o celém obsahu této smlouvy. </w:t>
      </w:r>
    </w:p>
    <w:p w:rsidR="002705A5" w:rsidRPr="00FF3766" w:rsidRDefault="002705A5" w:rsidP="002705A5">
      <w:pPr>
        <w:pStyle w:val="Odstavec"/>
        <w:tabs>
          <w:tab w:val="num" w:pos="567"/>
        </w:tabs>
        <w:rPr>
          <w:sz w:val="24"/>
          <w:szCs w:val="24"/>
        </w:rPr>
      </w:pPr>
      <w:r w:rsidRPr="00FF3766">
        <w:rPr>
          <w:sz w:val="24"/>
          <w:szCs w:val="24"/>
        </w:rPr>
        <w:lastRenderedPageBreak/>
        <w:t xml:space="preserve">Pokud nějaká lhůta, ujednání, podmínka nebo ustanovení této smlouvy budou prohlášeny soudem za neplatné, nulitní či nevymahatelné, zůstane zbytek ustanovení této smlouvy v plné platnosti a účinnosti a nebude v žádném ohledu ovlivněn, narušen nebo zneplatněn. Smluvní strany se zavazují, že takové neplatné či nevymáhatelné ustanovení nahradí jiným smluvním ujednáním ve smyslu této smlouvy, které bude platné, účinné a vymahatelné. </w:t>
      </w:r>
    </w:p>
    <w:p w:rsidR="00A56629" w:rsidRPr="00FF3766" w:rsidRDefault="00A56629" w:rsidP="00600040">
      <w:pPr>
        <w:pStyle w:val="Odstavec"/>
        <w:rPr>
          <w:sz w:val="24"/>
          <w:szCs w:val="24"/>
        </w:rPr>
      </w:pPr>
      <w:r w:rsidRPr="00FF3766">
        <w:rPr>
          <w:sz w:val="24"/>
          <w:szCs w:val="24"/>
        </w:rPr>
        <w:t>Práva a povinnosti touto smlouvou výslovně neupravené se řídí příslušnými ustanoveními občanského zákoníku o smlouvě kupní.</w:t>
      </w:r>
    </w:p>
    <w:p w:rsidR="00666806" w:rsidRPr="00FF3766" w:rsidRDefault="00666806" w:rsidP="00666806">
      <w:pPr>
        <w:pStyle w:val="Odstavec"/>
        <w:rPr>
          <w:sz w:val="24"/>
          <w:szCs w:val="24"/>
        </w:rPr>
      </w:pPr>
      <w:r w:rsidRPr="00FF3766">
        <w:rPr>
          <w:sz w:val="24"/>
          <w:szCs w:val="24"/>
        </w:rPr>
        <w:t>Účastníci prohlašují, že tuto smlouvu uzavřeli na základě své pravé a svobodné vůle, že při jejím uzavírání nejednali v tísni či za nevýhodných podmínek</w:t>
      </w:r>
      <w:r w:rsidR="00E30F6B">
        <w:rPr>
          <w:sz w:val="24"/>
          <w:szCs w:val="24"/>
        </w:rPr>
        <w:t>, smlouvu si řádně přečetli a s </w:t>
      </w:r>
      <w:r w:rsidRPr="00FF3766">
        <w:rPr>
          <w:sz w:val="24"/>
          <w:szCs w:val="24"/>
        </w:rPr>
        <w:t>jejím obsahem plně souhlasí, což stvrzují svými vlastnoručními podpisy.</w:t>
      </w:r>
    </w:p>
    <w:p w:rsidR="002705A5" w:rsidRPr="00FF3766" w:rsidRDefault="00A56629" w:rsidP="002705A5">
      <w:pPr>
        <w:pStyle w:val="Odstavec"/>
        <w:tabs>
          <w:tab w:val="num" w:pos="567"/>
        </w:tabs>
        <w:rPr>
          <w:sz w:val="24"/>
          <w:szCs w:val="24"/>
        </w:rPr>
      </w:pPr>
      <w:r w:rsidRPr="00FF3766">
        <w:rPr>
          <w:sz w:val="24"/>
          <w:szCs w:val="24"/>
        </w:rPr>
        <w:t>Změny a doplňky k této smlouvě lze provést na základě vzájemné dohody jen formou písemných dodatků, chronologicky číslovaných, které nabývají platnosti podpisem oprávněnými zástupci obou smluvních stran.</w:t>
      </w:r>
      <w:r w:rsidR="002705A5" w:rsidRPr="00FF3766">
        <w:rPr>
          <w:sz w:val="24"/>
          <w:szCs w:val="24"/>
        </w:rPr>
        <w:t xml:space="preserve"> Jiné zápisy, protokoly apod. se za změnu smlouvy nepovažují.</w:t>
      </w:r>
    </w:p>
    <w:p w:rsidR="00EF2F72" w:rsidRPr="00FF3766" w:rsidRDefault="00EF2F72" w:rsidP="008E6956">
      <w:pPr>
        <w:pStyle w:val="Odstavec"/>
        <w:rPr>
          <w:sz w:val="24"/>
          <w:szCs w:val="24"/>
        </w:rPr>
      </w:pPr>
      <w:r w:rsidRPr="00FF3766">
        <w:rPr>
          <w:sz w:val="24"/>
          <w:szCs w:val="24"/>
        </w:rPr>
        <w:t xml:space="preserve">Tato smlouva je vyhotovena v elektronické formě ve formátu PDF/A </w:t>
      </w:r>
      <w:proofErr w:type="spellStart"/>
      <w:r w:rsidRPr="00FF3766">
        <w:rPr>
          <w:sz w:val="24"/>
          <w:szCs w:val="24"/>
        </w:rPr>
        <w:t>a</w:t>
      </w:r>
      <w:proofErr w:type="spellEnd"/>
      <w:r w:rsidRPr="00FF3766">
        <w:rPr>
          <w:sz w:val="24"/>
          <w:szCs w:val="24"/>
        </w:rPr>
        <w:t xml:space="preserve"> je podepsaná platnými zaručenými elektronickými podpisy smluvních stran založenými na kvalifikovaných certifikátech. Každá ze smluvních stran obdrží smlouvu v elektronické formě s uznávanými elektronickými podpisy smluvních stran. </w:t>
      </w:r>
    </w:p>
    <w:p w:rsidR="009B2946" w:rsidRPr="00FF3766" w:rsidRDefault="009B2946" w:rsidP="00600040">
      <w:pPr>
        <w:pStyle w:val="Odstavec"/>
        <w:rPr>
          <w:sz w:val="24"/>
          <w:szCs w:val="24"/>
        </w:rPr>
      </w:pPr>
      <w:r w:rsidRPr="00FF3766">
        <w:rPr>
          <w:sz w:val="24"/>
          <w:szCs w:val="24"/>
        </w:rPr>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8E6956" w:rsidRPr="00FF3766" w:rsidRDefault="008E6956" w:rsidP="00B96327">
      <w:pPr>
        <w:pStyle w:val="Odstavec"/>
        <w:rPr>
          <w:sz w:val="24"/>
          <w:szCs w:val="24"/>
        </w:rPr>
      </w:pPr>
      <w:r w:rsidRPr="00FF3766">
        <w:rPr>
          <w:sz w:val="24"/>
          <w:szCs w:val="24"/>
        </w:rPr>
        <w:t>Smlouva nabývá platnosti dnem podpisu oprávněnými z</w:t>
      </w:r>
      <w:r w:rsidR="00E30F6B">
        <w:rPr>
          <w:sz w:val="24"/>
          <w:szCs w:val="24"/>
        </w:rPr>
        <w:t>ástupci obou smluvních stran po </w:t>
      </w:r>
      <w:r w:rsidRPr="00FF3766">
        <w:rPr>
          <w:sz w:val="24"/>
          <w:szCs w:val="24"/>
        </w:rPr>
        <w:t>dohodě o celém jejím obsahu a účinnosti dnem zveřejnění v registru smluv.</w:t>
      </w:r>
    </w:p>
    <w:p w:rsidR="00A56629" w:rsidRDefault="00A56629" w:rsidP="00600040">
      <w:pPr>
        <w:pStyle w:val="Odstavec"/>
      </w:pPr>
    </w:p>
    <w:p w:rsidR="002705A5" w:rsidRPr="00FF3766" w:rsidRDefault="002705A5" w:rsidP="00FD324C">
      <w:pPr>
        <w:pStyle w:val="Odstavec"/>
        <w:rPr>
          <w:b/>
          <w:sz w:val="24"/>
          <w:szCs w:val="24"/>
        </w:rPr>
      </w:pPr>
      <w:r w:rsidRPr="00FF3766">
        <w:rPr>
          <w:b/>
          <w:sz w:val="24"/>
          <w:szCs w:val="24"/>
        </w:rPr>
        <w:t>Nedílnou součástí smlouvy jsou tyto přílohy:</w:t>
      </w:r>
    </w:p>
    <w:p w:rsidR="00FD324C" w:rsidRPr="00FF3766" w:rsidRDefault="00FD324C" w:rsidP="00FD324C">
      <w:pPr>
        <w:pStyle w:val="Odstavec"/>
        <w:rPr>
          <w:sz w:val="24"/>
          <w:szCs w:val="24"/>
        </w:rPr>
      </w:pPr>
      <w:r w:rsidRPr="00FF3766">
        <w:rPr>
          <w:sz w:val="24"/>
          <w:szCs w:val="24"/>
        </w:rPr>
        <w:t xml:space="preserve">Příloha č. 1 -  </w:t>
      </w:r>
      <w:r w:rsidR="00FE41B7" w:rsidRPr="00FF3766">
        <w:rPr>
          <w:sz w:val="24"/>
          <w:szCs w:val="24"/>
        </w:rPr>
        <w:t>Technická specifikace</w:t>
      </w:r>
    </w:p>
    <w:p w:rsidR="001E4CA7" w:rsidRPr="00FF3766" w:rsidRDefault="00851D9F" w:rsidP="001E4CA7">
      <w:pPr>
        <w:pStyle w:val="Odstavec"/>
        <w:rPr>
          <w:sz w:val="24"/>
          <w:szCs w:val="24"/>
        </w:rPr>
      </w:pPr>
      <w:r w:rsidRPr="00FF3766">
        <w:rPr>
          <w:sz w:val="24"/>
          <w:szCs w:val="24"/>
        </w:rPr>
        <w:t xml:space="preserve">Příloha č. </w:t>
      </w:r>
      <w:r w:rsidR="006F6510">
        <w:rPr>
          <w:sz w:val="24"/>
          <w:szCs w:val="24"/>
        </w:rPr>
        <w:t>2</w:t>
      </w:r>
      <w:r w:rsidRPr="00FF3766">
        <w:rPr>
          <w:sz w:val="24"/>
          <w:szCs w:val="24"/>
        </w:rPr>
        <w:t xml:space="preserve"> -  </w:t>
      </w:r>
      <w:r w:rsidR="00B570F6" w:rsidRPr="00FF3766">
        <w:rPr>
          <w:sz w:val="24"/>
          <w:szCs w:val="24"/>
        </w:rPr>
        <w:t>Profylaxe klimatizačních jednotek</w:t>
      </w:r>
    </w:p>
    <w:p w:rsidR="00FD324C" w:rsidRDefault="00FD324C" w:rsidP="0046393C">
      <w:pPr>
        <w:pStyle w:val="Odstavec"/>
        <w:rPr>
          <w:sz w:val="24"/>
          <w:szCs w:val="24"/>
        </w:rPr>
      </w:pPr>
    </w:p>
    <w:p w:rsidR="0078125B" w:rsidRDefault="0078125B" w:rsidP="0046393C">
      <w:pPr>
        <w:pStyle w:val="Odstavec"/>
        <w:rPr>
          <w:sz w:val="24"/>
          <w:szCs w:val="24"/>
        </w:rPr>
      </w:pPr>
    </w:p>
    <w:p w:rsidR="00212026" w:rsidRDefault="00212026" w:rsidP="0046393C">
      <w:pPr>
        <w:pStyle w:val="Odstavec"/>
        <w:rPr>
          <w:sz w:val="24"/>
          <w:szCs w:val="24"/>
        </w:rPr>
      </w:pPr>
    </w:p>
    <w:p w:rsidR="006F6510" w:rsidRPr="00FF3766" w:rsidRDefault="006F6510" w:rsidP="0046393C">
      <w:pPr>
        <w:pStyle w:val="Odstavec"/>
        <w:rPr>
          <w:sz w:val="24"/>
          <w:szCs w:val="24"/>
        </w:rPr>
      </w:pPr>
    </w:p>
    <w:p w:rsidR="008E6956" w:rsidRPr="00FF3766" w:rsidRDefault="008E6956" w:rsidP="008E6956">
      <w:pPr>
        <w:tabs>
          <w:tab w:val="center" w:pos="1560"/>
          <w:tab w:val="center" w:pos="1843"/>
          <w:tab w:val="center" w:pos="6379"/>
          <w:tab w:val="center" w:pos="6521"/>
        </w:tabs>
        <w:ind w:left="-724"/>
        <w:rPr>
          <w:sz w:val="24"/>
        </w:rPr>
      </w:pPr>
      <w:r w:rsidRPr="00FF3766">
        <w:rPr>
          <w:sz w:val="24"/>
        </w:rPr>
        <w:tab/>
        <w:t xml:space="preserve">za </w:t>
      </w:r>
      <w:r w:rsidR="00463B35">
        <w:rPr>
          <w:sz w:val="24"/>
        </w:rPr>
        <w:t>PLa</w:t>
      </w:r>
      <w:r w:rsidRPr="00FF3766">
        <w:rPr>
          <w:sz w:val="24"/>
        </w:rPr>
        <w:tab/>
        <w:t xml:space="preserve">za </w:t>
      </w:r>
      <w:r w:rsidR="00C4593F">
        <w:rPr>
          <w:sz w:val="24"/>
        </w:rPr>
        <w:t>Servisní společnost</w:t>
      </w:r>
    </w:p>
    <w:p w:rsidR="008E6956" w:rsidRPr="00FF3766" w:rsidRDefault="008E6956" w:rsidP="008E6956">
      <w:pPr>
        <w:tabs>
          <w:tab w:val="center" w:pos="1560"/>
          <w:tab w:val="center" w:pos="1843"/>
          <w:tab w:val="center" w:pos="6379"/>
          <w:tab w:val="center" w:pos="6521"/>
        </w:tabs>
        <w:ind w:left="-724"/>
        <w:rPr>
          <w:sz w:val="24"/>
        </w:rPr>
      </w:pPr>
      <w:r w:rsidRPr="00FF3766">
        <w:rPr>
          <w:sz w:val="24"/>
        </w:rPr>
        <w:tab/>
        <w:t>Ing. Pavel Řehák</w:t>
      </w:r>
      <w:r w:rsidRPr="00FF3766">
        <w:rPr>
          <w:sz w:val="24"/>
        </w:rPr>
        <w:tab/>
        <w:t>.....................................</w:t>
      </w:r>
      <w:r w:rsidRPr="00FF3766">
        <w:rPr>
          <w:color w:val="FF0000"/>
          <w:sz w:val="24"/>
        </w:rPr>
        <w:t>*</w:t>
      </w:r>
    </w:p>
    <w:p w:rsidR="008E6956" w:rsidRPr="00FF3766" w:rsidRDefault="008E6956" w:rsidP="008E6956">
      <w:pPr>
        <w:tabs>
          <w:tab w:val="center" w:pos="1560"/>
          <w:tab w:val="center" w:pos="1843"/>
          <w:tab w:val="center" w:pos="6379"/>
          <w:tab w:val="center" w:pos="6521"/>
        </w:tabs>
        <w:ind w:left="-724"/>
        <w:rPr>
          <w:sz w:val="24"/>
        </w:rPr>
      </w:pPr>
      <w:r w:rsidRPr="00FF3766">
        <w:rPr>
          <w:sz w:val="24"/>
        </w:rPr>
        <w:tab/>
        <w:t>technický ředitel</w:t>
      </w:r>
      <w:r w:rsidRPr="00FF3766">
        <w:rPr>
          <w:sz w:val="24"/>
        </w:rPr>
        <w:tab/>
        <w:t>.....................................</w:t>
      </w:r>
      <w:r w:rsidRPr="00FF3766">
        <w:rPr>
          <w:color w:val="FF0000"/>
          <w:sz w:val="24"/>
        </w:rPr>
        <w:t>*</w:t>
      </w:r>
    </w:p>
    <w:p w:rsidR="00870BA2" w:rsidRPr="0068235B" w:rsidRDefault="008E6956" w:rsidP="005525EB">
      <w:pPr>
        <w:tabs>
          <w:tab w:val="center" w:pos="1560"/>
          <w:tab w:val="center" w:pos="1843"/>
          <w:tab w:val="center" w:pos="6379"/>
          <w:tab w:val="center" w:pos="6521"/>
        </w:tabs>
        <w:ind w:left="-724"/>
      </w:pPr>
      <w:r w:rsidRPr="00FF3766">
        <w:rPr>
          <w:sz w:val="24"/>
        </w:rPr>
        <w:tab/>
        <w:t>podepsán elektronicky</w:t>
      </w:r>
      <w:r w:rsidRPr="00FF3766">
        <w:rPr>
          <w:sz w:val="24"/>
        </w:rPr>
        <w:tab/>
        <w:t>podepsán elektronicky</w:t>
      </w:r>
    </w:p>
    <w:sectPr w:rsidR="00870BA2" w:rsidRPr="0068235B" w:rsidSect="00FF6B1C">
      <w:footerReference w:type="default" r:id="rId9"/>
      <w:pgSz w:w="11907" w:h="16839" w:code="9"/>
      <w:pgMar w:top="1134"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56" w:rsidRDefault="00096D56" w:rsidP="00A56629">
      <w:r>
        <w:separator/>
      </w:r>
    </w:p>
  </w:endnote>
  <w:endnote w:type="continuationSeparator" w:id="0">
    <w:p w:rsidR="00096D56" w:rsidRDefault="00096D56"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53" w:rsidRDefault="001C3353">
    <w:pPr>
      <w:pStyle w:val="Zpat"/>
      <w:jc w:val="center"/>
    </w:pPr>
  </w:p>
  <w:p w:rsidR="001C3353" w:rsidRDefault="001C3353">
    <w:pPr>
      <w:pStyle w:val="Zpat"/>
      <w:jc w:val="center"/>
    </w:pPr>
    <w:r>
      <w:fldChar w:fldCharType="begin"/>
    </w:r>
    <w:r>
      <w:instrText>PAGE   \* MERGEFORMAT</w:instrText>
    </w:r>
    <w:r>
      <w:fldChar w:fldCharType="separate"/>
    </w:r>
    <w:r w:rsidR="00E916BB">
      <w:rPr>
        <w:noProof/>
      </w:rPr>
      <w:t>2</w:t>
    </w:r>
    <w:r>
      <w:fldChar w:fldCharType="end"/>
    </w:r>
    <w:r>
      <w:t>/</w:t>
    </w:r>
    <w:r>
      <w:rPr>
        <w:rStyle w:val="slostrnky"/>
      </w:rPr>
      <w:fldChar w:fldCharType="begin"/>
    </w:r>
    <w:r>
      <w:rPr>
        <w:rStyle w:val="slostrnky"/>
      </w:rPr>
      <w:instrText xml:space="preserve"> NUMPAGES </w:instrText>
    </w:r>
    <w:r>
      <w:rPr>
        <w:rStyle w:val="slostrnky"/>
      </w:rPr>
      <w:fldChar w:fldCharType="separate"/>
    </w:r>
    <w:r w:rsidR="00E916BB">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56" w:rsidRDefault="00096D56" w:rsidP="00A56629">
      <w:r>
        <w:separator/>
      </w:r>
    </w:p>
  </w:footnote>
  <w:footnote w:type="continuationSeparator" w:id="0">
    <w:p w:rsidR="00096D56" w:rsidRDefault="00096D56"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084E3617"/>
    <w:multiLevelType w:val="hybridMultilevel"/>
    <w:tmpl w:val="9B4E7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C816F2"/>
    <w:multiLevelType w:val="multilevel"/>
    <w:tmpl w:val="87647CEE"/>
    <w:lvl w:ilvl="0">
      <w:start w:val="1"/>
      <w:numFmt w:val="none"/>
      <w:lvlText w:val=""/>
      <w:lvlJc w:val="left"/>
      <w:pPr>
        <w:tabs>
          <w:tab w:val="num" w:pos="-364"/>
        </w:tabs>
        <w:ind w:left="-364" w:hanging="360"/>
      </w:pPr>
      <w:rPr>
        <w:rFonts w:hint="default"/>
      </w:rPr>
    </w:lvl>
    <w:lvl w:ilvl="1">
      <w:start w:val="1"/>
      <w:numFmt w:val="decimal"/>
      <w:suff w:val="space"/>
      <w:lvlText w:val="%2."/>
      <w:lvlJc w:val="left"/>
      <w:pPr>
        <w:ind w:left="0" w:firstLine="0"/>
      </w:pPr>
      <w:rPr>
        <w:rFonts w:ascii="Times New Roman" w:hAnsi="Times New Roman" w:hint="default"/>
        <w:b/>
        <w:i w:val="0"/>
        <w:sz w:val="24"/>
        <w:szCs w:val="24"/>
      </w:rPr>
    </w:lvl>
    <w:lvl w:ilvl="2">
      <w:start w:val="1"/>
      <w:numFmt w:val="decimal"/>
      <w:lvlText w:val="%2.%1%3."/>
      <w:lvlJc w:val="left"/>
      <w:pPr>
        <w:tabs>
          <w:tab w:val="num" w:pos="2835"/>
        </w:tabs>
        <w:ind w:left="567" w:hanging="567"/>
      </w:pPr>
      <w:rPr>
        <w:rFonts w:ascii="Times New Roman" w:hAnsi="Times New Roman" w:hint="default"/>
        <w:b w:val="0"/>
        <w:i w:val="0"/>
        <w:sz w:val="24"/>
        <w:szCs w:val="24"/>
      </w:rPr>
    </w:lvl>
    <w:lvl w:ilvl="3">
      <w:start w:val="1"/>
      <w:numFmt w:val="decimal"/>
      <w:lvlText w:val="%1%3."/>
      <w:lvlJc w:val="left"/>
      <w:pPr>
        <w:tabs>
          <w:tab w:val="num" w:pos="1436"/>
        </w:tabs>
        <w:ind w:left="1004" w:hanging="648"/>
      </w:pPr>
      <w:rPr>
        <w:rFonts w:hint="default"/>
      </w:rPr>
    </w:lvl>
    <w:lvl w:ilvl="4">
      <w:start w:val="1"/>
      <w:numFmt w:val="decimal"/>
      <w:lvlText w:val="%1.%2.%3.%4.%5."/>
      <w:lvlJc w:val="left"/>
      <w:pPr>
        <w:tabs>
          <w:tab w:val="num" w:pos="1796"/>
        </w:tabs>
        <w:ind w:left="1508" w:hanging="792"/>
      </w:pPr>
      <w:rPr>
        <w:rFonts w:hint="default"/>
      </w:rPr>
    </w:lvl>
    <w:lvl w:ilvl="5">
      <w:start w:val="1"/>
      <w:numFmt w:val="decimal"/>
      <w:lvlText w:val="%1.%2.%3.%4.%5.%6."/>
      <w:lvlJc w:val="left"/>
      <w:pPr>
        <w:tabs>
          <w:tab w:val="num" w:pos="2516"/>
        </w:tabs>
        <w:ind w:left="2012" w:hanging="936"/>
      </w:pPr>
      <w:rPr>
        <w:rFonts w:hint="default"/>
      </w:rPr>
    </w:lvl>
    <w:lvl w:ilvl="6">
      <w:start w:val="1"/>
      <w:numFmt w:val="decimal"/>
      <w:lvlText w:val="%1.%2.%3.%4.%5.%6.%7."/>
      <w:lvlJc w:val="left"/>
      <w:pPr>
        <w:tabs>
          <w:tab w:val="num" w:pos="2876"/>
        </w:tabs>
        <w:ind w:left="2516" w:hanging="1080"/>
      </w:pPr>
      <w:rPr>
        <w:rFonts w:hint="default"/>
      </w:rPr>
    </w:lvl>
    <w:lvl w:ilvl="7">
      <w:start w:val="1"/>
      <w:numFmt w:val="decimal"/>
      <w:lvlText w:val="%1.%2.%3.%4.%5.%6.%7.%8."/>
      <w:lvlJc w:val="left"/>
      <w:pPr>
        <w:tabs>
          <w:tab w:val="num" w:pos="3596"/>
        </w:tabs>
        <w:ind w:left="3020" w:hanging="1224"/>
      </w:pPr>
      <w:rPr>
        <w:rFonts w:hint="default"/>
      </w:rPr>
    </w:lvl>
    <w:lvl w:ilvl="8">
      <w:start w:val="1"/>
      <w:numFmt w:val="decimal"/>
      <w:lvlText w:val="%1.%2.%3.%4.%5.%6.%7.%8.%9."/>
      <w:lvlJc w:val="left"/>
      <w:pPr>
        <w:tabs>
          <w:tab w:val="num" w:pos="4316"/>
        </w:tabs>
        <w:ind w:left="3596" w:hanging="1440"/>
      </w:pPr>
      <w:rPr>
        <w:rFonts w:hint="default"/>
      </w:rPr>
    </w:lvl>
  </w:abstractNum>
  <w:abstractNum w:abstractNumId="7" w15:restartNumberingAfterBreak="0">
    <w:nsid w:val="178B717A"/>
    <w:multiLevelType w:val="hybridMultilevel"/>
    <w:tmpl w:val="C8AE4D4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D1189C"/>
    <w:multiLevelType w:val="hybridMultilevel"/>
    <w:tmpl w:val="914C932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11"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BD48EE"/>
    <w:multiLevelType w:val="hybridMultilevel"/>
    <w:tmpl w:val="321E21C2"/>
    <w:lvl w:ilvl="0" w:tplc="04050001">
      <w:start w:val="1"/>
      <w:numFmt w:val="bullet"/>
      <w:lvlText w:val=""/>
      <w:lvlJc w:val="left"/>
      <w:pPr>
        <w:ind w:left="772" w:hanging="360"/>
      </w:pPr>
      <w:rPr>
        <w:rFonts w:ascii="Symbol" w:hAnsi="Symbol"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13" w15:restartNumberingAfterBreak="0">
    <w:nsid w:val="32C559F0"/>
    <w:multiLevelType w:val="hybridMultilevel"/>
    <w:tmpl w:val="1D84CB22"/>
    <w:lvl w:ilvl="0" w:tplc="95E60CAE">
      <w:start w:val="1"/>
      <w:numFmt w:val="upperRoman"/>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6463A1A"/>
    <w:multiLevelType w:val="multilevel"/>
    <w:tmpl w:val="FEC8D24E"/>
    <w:lvl w:ilvl="0">
      <w:start w:val="9"/>
      <w:numFmt w:val="decimal"/>
      <w:lvlText w:val="%1."/>
      <w:lvlJc w:val="left"/>
      <w:pPr>
        <w:ind w:left="360" w:hanging="360"/>
      </w:pPr>
      <w:rPr>
        <w:rFonts w:cs="Times New Roman" w:hint="default"/>
        <w:i w:val="0"/>
      </w:rPr>
    </w:lvl>
    <w:lvl w:ilvl="1">
      <w:start w:val="1"/>
      <w:numFmt w:val="decimal"/>
      <w:lvlText w:val="%1.%2."/>
      <w:lvlJc w:val="left"/>
      <w:pPr>
        <w:ind w:left="858" w:hanging="432"/>
      </w:pPr>
      <w:rPr>
        <w:rFonts w:cs="Times New Roman" w:hint="default"/>
        <w:b w:val="0"/>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64A582B"/>
    <w:multiLevelType w:val="hybridMultilevel"/>
    <w:tmpl w:val="5E0687A8"/>
    <w:lvl w:ilvl="0" w:tplc="0405000F">
      <w:start w:val="1"/>
      <w:numFmt w:val="decimal"/>
      <w:lvlText w:val="%1."/>
      <w:lvlJc w:val="left"/>
      <w:pPr>
        <w:tabs>
          <w:tab w:val="num" w:pos="540"/>
        </w:tabs>
        <w:ind w:left="540" w:hanging="360"/>
      </w:pPr>
      <w:rPr>
        <w:rFont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3BE7175"/>
    <w:multiLevelType w:val="hybridMultilevel"/>
    <w:tmpl w:val="49E40A56"/>
    <w:lvl w:ilvl="0" w:tplc="E33E4A40">
      <w:start w:val="1"/>
      <w:numFmt w:val="upperRoman"/>
      <w:pStyle w:val="Nadpis2"/>
      <w:lvlText w:val="%1."/>
      <w:lvlJc w:val="right"/>
      <w:pPr>
        <w:ind w:left="92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7343032"/>
    <w:multiLevelType w:val="hybridMultilevel"/>
    <w:tmpl w:val="660EC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8E07BE"/>
    <w:multiLevelType w:val="multilevel"/>
    <w:tmpl w:val="F154D864"/>
    <w:lvl w:ilvl="0">
      <w:start w:val="1"/>
      <w:numFmt w:val="decimal"/>
      <w:pStyle w:val="lnek"/>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F80133"/>
    <w:multiLevelType w:val="hybridMultilevel"/>
    <w:tmpl w:val="F864A28C"/>
    <w:lvl w:ilvl="0" w:tplc="C574AE36">
      <w:start w:val="10"/>
      <w:numFmt w:val="bullet"/>
      <w:pStyle w:val="Seznamsodrkami"/>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25" w15:restartNumberingAfterBreak="0">
    <w:nsid w:val="7BD86C71"/>
    <w:multiLevelType w:val="multilevel"/>
    <w:tmpl w:val="DAAEBD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DE34F5B"/>
    <w:multiLevelType w:val="hybridMultilevel"/>
    <w:tmpl w:val="D5BE7C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7"/>
  </w:num>
  <w:num w:numId="3">
    <w:abstractNumId w:val="10"/>
  </w:num>
  <w:num w:numId="4">
    <w:abstractNumId w:val="4"/>
  </w:num>
  <w:num w:numId="5">
    <w:abstractNumId w:val="3"/>
  </w:num>
  <w:num w:numId="6">
    <w:abstractNumId w:val="2"/>
  </w:num>
  <w:num w:numId="7">
    <w:abstractNumId w:val="1"/>
  </w:num>
  <w:num w:numId="8">
    <w:abstractNumId w:val="0"/>
  </w:num>
  <w:num w:numId="9">
    <w:abstractNumId w:val="13"/>
  </w:num>
  <w:num w:numId="10">
    <w:abstractNumId w:val="11"/>
  </w:num>
  <w:num w:numId="11">
    <w:abstractNumId w:val="21"/>
  </w:num>
  <w:num w:numId="12">
    <w:abstractNumId w:val="8"/>
  </w:num>
  <w:num w:numId="13">
    <w:abstractNumId w:val="23"/>
  </w:num>
  <w:num w:numId="14">
    <w:abstractNumId w:val="22"/>
  </w:num>
  <w:num w:numId="15">
    <w:abstractNumId w:val="25"/>
  </w:num>
  <w:num w:numId="16">
    <w:abstractNumId w:val="9"/>
  </w:num>
  <w:num w:numId="17">
    <w:abstractNumId w:val="15"/>
  </w:num>
  <w:num w:numId="18">
    <w:abstractNumId w:val="26"/>
  </w:num>
  <w:num w:numId="19">
    <w:abstractNumId w:val="16"/>
  </w:num>
  <w:num w:numId="20">
    <w:abstractNumId w:val="12"/>
  </w:num>
  <w:num w:numId="21">
    <w:abstractNumId w:val="19"/>
  </w:num>
  <w:num w:numId="22">
    <w:abstractNumId w:val="14"/>
  </w:num>
  <w:num w:numId="23">
    <w:abstractNumId w:val="6"/>
  </w:num>
  <w:num w:numId="24">
    <w:abstractNumId w:val="16"/>
  </w:num>
  <w:num w:numId="25">
    <w:abstractNumId w:val="16"/>
  </w:num>
  <w:num w:numId="26">
    <w:abstractNumId w:val="16"/>
  </w:num>
  <w:num w:numId="27">
    <w:abstractNumId w:val="20"/>
  </w:num>
  <w:num w:numId="28">
    <w:abstractNumId w:val="1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A1"/>
    <w:rsid w:val="000033BE"/>
    <w:rsid w:val="000118E7"/>
    <w:rsid w:val="00017957"/>
    <w:rsid w:val="00026AE9"/>
    <w:rsid w:val="00053697"/>
    <w:rsid w:val="00066D6D"/>
    <w:rsid w:val="00066EAD"/>
    <w:rsid w:val="00075D81"/>
    <w:rsid w:val="000779BD"/>
    <w:rsid w:val="00096D56"/>
    <w:rsid w:val="000A5577"/>
    <w:rsid w:val="000A7ABF"/>
    <w:rsid w:val="000B0462"/>
    <w:rsid w:val="000D10E3"/>
    <w:rsid w:val="000D48FE"/>
    <w:rsid w:val="000E1DEC"/>
    <w:rsid w:val="000F0C7A"/>
    <w:rsid w:val="000F6CD6"/>
    <w:rsid w:val="001055A0"/>
    <w:rsid w:val="00107A4E"/>
    <w:rsid w:val="00122209"/>
    <w:rsid w:val="00122B7D"/>
    <w:rsid w:val="0014135C"/>
    <w:rsid w:val="00154823"/>
    <w:rsid w:val="00165E62"/>
    <w:rsid w:val="00165F3B"/>
    <w:rsid w:val="00170E9C"/>
    <w:rsid w:val="0017127E"/>
    <w:rsid w:val="001741EF"/>
    <w:rsid w:val="00175A66"/>
    <w:rsid w:val="00175E4B"/>
    <w:rsid w:val="00176C8F"/>
    <w:rsid w:val="0017762B"/>
    <w:rsid w:val="00180F49"/>
    <w:rsid w:val="0018786F"/>
    <w:rsid w:val="001C1CBD"/>
    <w:rsid w:val="001C2D55"/>
    <w:rsid w:val="001C3353"/>
    <w:rsid w:val="001D2000"/>
    <w:rsid w:val="001E4CA7"/>
    <w:rsid w:val="001E58BB"/>
    <w:rsid w:val="001E7FB9"/>
    <w:rsid w:val="001F35FD"/>
    <w:rsid w:val="001F6495"/>
    <w:rsid w:val="001F732E"/>
    <w:rsid w:val="00202B4B"/>
    <w:rsid w:val="00207D72"/>
    <w:rsid w:val="00210627"/>
    <w:rsid w:val="00210CC0"/>
    <w:rsid w:val="00212026"/>
    <w:rsid w:val="00213DD5"/>
    <w:rsid w:val="0023233E"/>
    <w:rsid w:val="002336D0"/>
    <w:rsid w:val="00236A95"/>
    <w:rsid w:val="00247B18"/>
    <w:rsid w:val="00247E5C"/>
    <w:rsid w:val="0025187D"/>
    <w:rsid w:val="00252077"/>
    <w:rsid w:val="00255AE5"/>
    <w:rsid w:val="002705A5"/>
    <w:rsid w:val="002726C2"/>
    <w:rsid w:val="00273A5F"/>
    <w:rsid w:val="0029394B"/>
    <w:rsid w:val="0029472A"/>
    <w:rsid w:val="00294D3B"/>
    <w:rsid w:val="002A0A0B"/>
    <w:rsid w:val="002A3593"/>
    <w:rsid w:val="002A4A4B"/>
    <w:rsid w:val="002A5E22"/>
    <w:rsid w:val="002A60CB"/>
    <w:rsid w:val="002B6207"/>
    <w:rsid w:val="002C4929"/>
    <w:rsid w:val="002D49ED"/>
    <w:rsid w:val="002E7E6A"/>
    <w:rsid w:val="0030226A"/>
    <w:rsid w:val="00325924"/>
    <w:rsid w:val="00326F82"/>
    <w:rsid w:val="003304D9"/>
    <w:rsid w:val="00333AAB"/>
    <w:rsid w:val="00337E79"/>
    <w:rsid w:val="0034176E"/>
    <w:rsid w:val="00341C10"/>
    <w:rsid w:val="00343F2B"/>
    <w:rsid w:val="0034601D"/>
    <w:rsid w:val="00351429"/>
    <w:rsid w:val="00352A82"/>
    <w:rsid w:val="00357519"/>
    <w:rsid w:val="00367555"/>
    <w:rsid w:val="0038244B"/>
    <w:rsid w:val="0038337C"/>
    <w:rsid w:val="003849F7"/>
    <w:rsid w:val="00385878"/>
    <w:rsid w:val="003902D3"/>
    <w:rsid w:val="00396706"/>
    <w:rsid w:val="003A045D"/>
    <w:rsid w:val="003A5A33"/>
    <w:rsid w:val="003B1761"/>
    <w:rsid w:val="003C3ABF"/>
    <w:rsid w:val="003D531C"/>
    <w:rsid w:val="003D66CD"/>
    <w:rsid w:val="003D7331"/>
    <w:rsid w:val="003E0057"/>
    <w:rsid w:val="003E466B"/>
    <w:rsid w:val="003E4AD1"/>
    <w:rsid w:val="003F364A"/>
    <w:rsid w:val="00401FCF"/>
    <w:rsid w:val="004023E9"/>
    <w:rsid w:val="00405369"/>
    <w:rsid w:val="00414CD1"/>
    <w:rsid w:val="00416DDE"/>
    <w:rsid w:val="004228C6"/>
    <w:rsid w:val="004370D3"/>
    <w:rsid w:val="0044087E"/>
    <w:rsid w:val="0044199C"/>
    <w:rsid w:val="004451AA"/>
    <w:rsid w:val="004601A4"/>
    <w:rsid w:val="0046316C"/>
    <w:rsid w:val="0046393C"/>
    <w:rsid w:val="00463B35"/>
    <w:rsid w:val="0046757D"/>
    <w:rsid w:val="00470AF7"/>
    <w:rsid w:val="00475596"/>
    <w:rsid w:val="0048612A"/>
    <w:rsid w:val="00497792"/>
    <w:rsid w:val="004A1D7D"/>
    <w:rsid w:val="004B5FDC"/>
    <w:rsid w:val="004B7502"/>
    <w:rsid w:val="004C08F8"/>
    <w:rsid w:val="004C1024"/>
    <w:rsid w:val="004C2177"/>
    <w:rsid w:val="004C4E2A"/>
    <w:rsid w:val="004D06AC"/>
    <w:rsid w:val="004D1F08"/>
    <w:rsid w:val="004D3490"/>
    <w:rsid w:val="004D5CAB"/>
    <w:rsid w:val="004D5FE0"/>
    <w:rsid w:val="004D6353"/>
    <w:rsid w:val="004E0D9C"/>
    <w:rsid w:val="004E755A"/>
    <w:rsid w:val="004F20BF"/>
    <w:rsid w:val="004F315F"/>
    <w:rsid w:val="004F3C45"/>
    <w:rsid w:val="004F7105"/>
    <w:rsid w:val="005020AA"/>
    <w:rsid w:val="0050288F"/>
    <w:rsid w:val="00510E0B"/>
    <w:rsid w:val="00515EDE"/>
    <w:rsid w:val="005253B6"/>
    <w:rsid w:val="005353D5"/>
    <w:rsid w:val="0054442B"/>
    <w:rsid w:val="00544866"/>
    <w:rsid w:val="00550360"/>
    <w:rsid w:val="005521C9"/>
    <w:rsid w:val="005525EB"/>
    <w:rsid w:val="005539FB"/>
    <w:rsid w:val="00553FA1"/>
    <w:rsid w:val="00555FE7"/>
    <w:rsid w:val="005641C2"/>
    <w:rsid w:val="005729EA"/>
    <w:rsid w:val="00585033"/>
    <w:rsid w:val="00586A19"/>
    <w:rsid w:val="00586B92"/>
    <w:rsid w:val="00590CAB"/>
    <w:rsid w:val="005A2D01"/>
    <w:rsid w:val="005A4311"/>
    <w:rsid w:val="005A554B"/>
    <w:rsid w:val="005A5CF1"/>
    <w:rsid w:val="005A6B66"/>
    <w:rsid w:val="005A6D15"/>
    <w:rsid w:val="005B424A"/>
    <w:rsid w:val="005C51C9"/>
    <w:rsid w:val="005D1FA2"/>
    <w:rsid w:val="005D4B12"/>
    <w:rsid w:val="005D54E2"/>
    <w:rsid w:val="005D6154"/>
    <w:rsid w:val="005D7A33"/>
    <w:rsid w:val="005E296C"/>
    <w:rsid w:val="005E3E08"/>
    <w:rsid w:val="005E4483"/>
    <w:rsid w:val="005F7B7D"/>
    <w:rsid w:val="00600040"/>
    <w:rsid w:val="0060663D"/>
    <w:rsid w:val="0060765C"/>
    <w:rsid w:val="006139D9"/>
    <w:rsid w:val="00621E2E"/>
    <w:rsid w:val="006322DA"/>
    <w:rsid w:val="00633740"/>
    <w:rsid w:val="00637268"/>
    <w:rsid w:val="006426BA"/>
    <w:rsid w:val="00644632"/>
    <w:rsid w:val="00661108"/>
    <w:rsid w:val="00664B04"/>
    <w:rsid w:val="00666806"/>
    <w:rsid w:val="00676568"/>
    <w:rsid w:val="00676B6D"/>
    <w:rsid w:val="00676F62"/>
    <w:rsid w:val="0068235B"/>
    <w:rsid w:val="00691D76"/>
    <w:rsid w:val="0069248B"/>
    <w:rsid w:val="006A5C04"/>
    <w:rsid w:val="006B0B54"/>
    <w:rsid w:val="006B4780"/>
    <w:rsid w:val="006C5A61"/>
    <w:rsid w:val="006D2CA1"/>
    <w:rsid w:val="006F0276"/>
    <w:rsid w:val="006F1D4A"/>
    <w:rsid w:val="006F47B2"/>
    <w:rsid w:val="006F6510"/>
    <w:rsid w:val="006F7D6A"/>
    <w:rsid w:val="00701D0C"/>
    <w:rsid w:val="0070590D"/>
    <w:rsid w:val="00714A59"/>
    <w:rsid w:val="00716EA9"/>
    <w:rsid w:val="007212A7"/>
    <w:rsid w:val="007307C1"/>
    <w:rsid w:val="00737B67"/>
    <w:rsid w:val="00751579"/>
    <w:rsid w:val="0076006C"/>
    <w:rsid w:val="00764838"/>
    <w:rsid w:val="00777B5B"/>
    <w:rsid w:val="0078125B"/>
    <w:rsid w:val="00781B96"/>
    <w:rsid w:val="00783776"/>
    <w:rsid w:val="00791F44"/>
    <w:rsid w:val="007921D1"/>
    <w:rsid w:val="0079535A"/>
    <w:rsid w:val="007A4928"/>
    <w:rsid w:val="007C1787"/>
    <w:rsid w:val="007C403C"/>
    <w:rsid w:val="007C60C4"/>
    <w:rsid w:val="007E639E"/>
    <w:rsid w:val="008022D4"/>
    <w:rsid w:val="00807E0D"/>
    <w:rsid w:val="00825DBA"/>
    <w:rsid w:val="00831F57"/>
    <w:rsid w:val="008325BB"/>
    <w:rsid w:val="00840333"/>
    <w:rsid w:val="00843A47"/>
    <w:rsid w:val="0085067E"/>
    <w:rsid w:val="00851D9F"/>
    <w:rsid w:val="0085358B"/>
    <w:rsid w:val="00870BA2"/>
    <w:rsid w:val="00881715"/>
    <w:rsid w:val="00882114"/>
    <w:rsid w:val="00887261"/>
    <w:rsid w:val="008875EC"/>
    <w:rsid w:val="00891C82"/>
    <w:rsid w:val="00893016"/>
    <w:rsid w:val="00897E71"/>
    <w:rsid w:val="008B2C72"/>
    <w:rsid w:val="008B74B5"/>
    <w:rsid w:val="008D2078"/>
    <w:rsid w:val="008D6C2D"/>
    <w:rsid w:val="008E3EB8"/>
    <w:rsid w:val="008E41E8"/>
    <w:rsid w:val="008E6956"/>
    <w:rsid w:val="008F5757"/>
    <w:rsid w:val="009163DD"/>
    <w:rsid w:val="00920254"/>
    <w:rsid w:val="00923442"/>
    <w:rsid w:val="00924596"/>
    <w:rsid w:val="009310F1"/>
    <w:rsid w:val="00935D08"/>
    <w:rsid w:val="009559C6"/>
    <w:rsid w:val="009601A7"/>
    <w:rsid w:val="00960DF2"/>
    <w:rsid w:val="00963732"/>
    <w:rsid w:val="00981028"/>
    <w:rsid w:val="00990E26"/>
    <w:rsid w:val="0099397B"/>
    <w:rsid w:val="00995A47"/>
    <w:rsid w:val="009A30B4"/>
    <w:rsid w:val="009A52CF"/>
    <w:rsid w:val="009B2946"/>
    <w:rsid w:val="009C1055"/>
    <w:rsid w:val="009C2773"/>
    <w:rsid w:val="009C5731"/>
    <w:rsid w:val="009C7212"/>
    <w:rsid w:val="009D356D"/>
    <w:rsid w:val="009D4480"/>
    <w:rsid w:val="009E5628"/>
    <w:rsid w:val="00A05812"/>
    <w:rsid w:val="00A11DEC"/>
    <w:rsid w:val="00A15E2B"/>
    <w:rsid w:val="00A20875"/>
    <w:rsid w:val="00A377C8"/>
    <w:rsid w:val="00A458D1"/>
    <w:rsid w:val="00A527EA"/>
    <w:rsid w:val="00A52AB4"/>
    <w:rsid w:val="00A52CF5"/>
    <w:rsid w:val="00A56629"/>
    <w:rsid w:val="00A65CED"/>
    <w:rsid w:val="00A778A3"/>
    <w:rsid w:val="00A84148"/>
    <w:rsid w:val="00A87EA1"/>
    <w:rsid w:val="00A91AF1"/>
    <w:rsid w:val="00A94E8F"/>
    <w:rsid w:val="00AA2084"/>
    <w:rsid w:val="00AA5304"/>
    <w:rsid w:val="00AA60B9"/>
    <w:rsid w:val="00AB19ED"/>
    <w:rsid w:val="00AB1C87"/>
    <w:rsid w:val="00AB3822"/>
    <w:rsid w:val="00AC1B09"/>
    <w:rsid w:val="00AD1380"/>
    <w:rsid w:val="00AD2336"/>
    <w:rsid w:val="00AD39E1"/>
    <w:rsid w:val="00AD48E5"/>
    <w:rsid w:val="00AD7164"/>
    <w:rsid w:val="00AD79C6"/>
    <w:rsid w:val="00AE1935"/>
    <w:rsid w:val="00AF6BAB"/>
    <w:rsid w:val="00B0156D"/>
    <w:rsid w:val="00B03C32"/>
    <w:rsid w:val="00B04849"/>
    <w:rsid w:val="00B33A38"/>
    <w:rsid w:val="00B33E02"/>
    <w:rsid w:val="00B353DE"/>
    <w:rsid w:val="00B364BF"/>
    <w:rsid w:val="00B45765"/>
    <w:rsid w:val="00B4705D"/>
    <w:rsid w:val="00B518F4"/>
    <w:rsid w:val="00B56522"/>
    <w:rsid w:val="00B570F6"/>
    <w:rsid w:val="00B7274B"/>
    <w:rsid w:val="00B74C41"/>
    <w:rsid w:val="00B75413"/>
    <w:rsid w:val="00B81068"/>
    <w:rsid w:val="00B84C88"/>
    <w:rsid w:val="00B93830"/>
    <w:rsid w:val="00B96327"/>
    <w:rsid w:val="00BB12FC"/>
    <w:rsid w:val="00BB396C"/>
    <w:rsid w:val="00BB5181"/>
    <w:rsid w:val="00BB6AB2"/>
    <w:rsid w:val="00BB7DA1"/>
    <w:rsid w:val="00BC4167"/>
    <w:rsid w:val="00BC6B7A"/>
    <w:rsid w:val="00BD611B"/>
    <w:rsid w:val="00BE4453"/>
    <w:rsid w:val="00BE622E"/>
    <w:rsid w:val="00BE7B3E"/>
    <w:rsid w:val="00BF1F48"/>
    <w:rsid w:val="00C0580A"/>
    <w:rsid w:val="00C077AC"/>
    <w:rsid w:val="00C12009"/>
    <w:rsid w:val="00C1228E"/>
    <w:rsid w:val="00C13E2C"/>
    <w:rsid w:val="00C16278"/>
    <w:rsid w:val="00C17C15"/>
    <w:rsid w:val="00C22FA1"/>
    <w:rsid w:val="00C30C07"/>
    <w:rsid w:val="00C43237"/>
    <w:rsid w:val="00C4593F"/>
    <w:rsid w:val="00C45F3E"/>
    <w:rsid w:val="00C50944"/>
    <w:rsid w:val="00C52159"/>
    <w:rsid w:val="00C6000E"/>
    <w:rsid w:val="00C66F88"/>
    <w:rsid w:val="00C75C78"/>
    <w:rsid w:val="00C837CD"/>
    <w:rsid w:val="00C86CCC"/>
    <w:rsid w:val="00C92DB9"/>
    <w:rsid w:val="00C95706"/>
    <w:rsid w:val="00CA464A"/>
    <w:rsid w:val="00CA58EA"/>
    <w:rsid w:val="00CB3000"/>
    <w:rsid w:val="00CB315B"/>
    <w:rsid w:val="00CD20E0"/>
    <w:rsid w:val="00CD2DD2"/>
    <w:rsid w:val="00CD6C59"/>
    <w:rsid w:val="00CE1F5B"/>
    <w:rsid w:val="00CE4BD9"/>
    <w:rsid w:val="00CF0E68"/>
    <w:rsid w:val="00D01B55"/>
    <w:rsid w:val="00D12CAC"/>
    <w:rsid w:val="00D136E0"/>
    <w:rsid w:val="00D24B58"/>
    <w:rsid w:val="00D37D03"/>
    <w:rsid w:val="00D42AD6"/>
    <w:rsid w:val="00D448EA"/>
    <w:rsid w:val="00D44ED7"/>
    <w:rsid w:val="00D60CB3"/>
    <w:rsid w:val="00D66235"/>
    <w:rsid w:val="00D72597"/>
    <w:rsid w:val="00D736A5"/>
    <w:rsid w:val="00D73936"/>
    <w:rsid w:val="00D776E0"/>
    <w:rsid w:val="00D82EBA"/>
    <w:rsid w:val="00D8623D"/>
    <w:rsid w:val="00D86E4B"/>
    <w:rsid w:val="00D9762A"/>
    <w:rsid w:val="00DB0F73"/>
    <w:rsid w:val="00DB48BD"/>
    <w:rsid w:val="00DC213C"/>
    <w:rsid w:val="00DC2202"/>
    <w:rsid w:val="00DD10D9"/>
    <w:rsid w:val="00DE0FCD"/>
    <w:rsid w:val="00DE3ED2"/>
    <w:rsid w:val="00DE43B1"/>
    <w:rsid w:val="00DF1ED2"/>
    <w:rsid w:val="00DF7154"/>
    <w:rsid w:val="00E0697F"/>
    <w:rsid w:val="00E10310"/>
    <w:rsid w:val="00E10F40"/>
    <w:rsid w:val="00E13846"/>
    <w:rsid w:val="00E2154C"/>
    <w:rsid w:val="00E30F6B"/>
    <w:rsid w:val="00E31C4E"/>
    <w:rsid w:val="00E361F9"/>
    <w:rsid w:val="00E378BE"/>
    <w:rsid w:val="00E43732"/>
    <w:rsid w:val="00E45200"/>
    <w:rsid w:val="00E461EE"/>
    <w:rsid w:val="00E478D6"/>
    <w:rsid w:val="00E52DCF"/>
    <w:rsid w:val="00E64B59"/>
    <w:rsid w:val="00E65EA1"/>
    <w:rsid w:val="00E66B1D"/>
    <w:rsid w:val="00E73130"/>
    <w:rsid w:val="00E74397"/>
    <w:rsid w:val="00E76CE4"/>
    <w:rsid w:val="00E82E7E"/>
    <w:rsid w:val="00E86FBC"/>
    <w:rsid w:val="00E916BB"/>
    <w:rsid w:val="00E9308D"/>
    <w:rsid w:val="00E93FD1"/>
    <w:rsid w:val="00EA3F9A"/>
    <w:rsid w:val="00EA4517"/>
    <w:rsid w:val="00EA510E"/>
    <w:rsid w:val="00EB0F71"/>
    <w:rsid w:val="00EB10ED"/>
    <w:rsid w:val="00EC430F"/>
    <w:rsid w:val="00EC79B3"/>
    <w:rsid w:val="00ED59EE"/>
    <w:rsid w:val="00ED5E1B"/>
    <w:rsid w:val="00EE15A4"/>
    <w:rsid w:val="00EE528A"/>
    <w:rsid w:val="00EF2F72"/>
    <w:rsid w:val="00EF475A"/>
    <w:rsid w:val="00EF5E24"/>
    <w:rsid w:val="00F068B1"/>
    <w:rsid w:val="00F10AB7"/>
    <w:rsid w:val="00F20C89"/>
    <w:rsid w:val="00F24921"/>
    <w:rsid w:val="00F3482E"/>
    <w:rsid w:val="00F372C1"/>
    <w:rsid w:val="00F438FF"/>
    <w:rsid w:val="00F455EF"/>
    <w:rsid w:val="00F57488"/>
    <w:rsid w:val="00F65108"/>
    <w:rsid w:val="00F65772"/>
    <w:rsid w:val="00F71DFA"/>
    <w:rsid w:val="00F73C66"/>
    <w:rsid w:val="00F776FF"/>
    <w:rsid w:val="00F83949"/>
    <w:rsid w:val="00F918E5"/>
    <w:rsid w:val="00F97BF3"/>
    <w:rsid w:val="00FA55A4"/>
    <w:rsid w:val="00FB1ACC"/>
    <w:rsid w:val="00FB4439"/>
    <w:rsid w:val="00FC3728"/>
    <w:rsid w:val="00FC58B5"/>
    <w:rsid w:val="00FD324C"/>
    <w:rsid w:val="00FD5B10"/>
    <w:rsid w:val="00FD61DF"/>
    <w:rsid w:val="00FE16A0"/>
    <w:rsid w:val="00FE2ECD"/>
    <w:rsid w:val="00FE41B7"/>
    <w:rsid w:val="00FF3766"/>
    <w:rsid w:val="00FF5DBC"/>
    <w:rsid w:val="00FF6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FCD901"/>
  <w15:chartTrackingRefBased/>
  <w15:docId w15:val="{EF686A4B-47D9-4714-9B1F-31266233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qFormat/>
    <w:rsid w:val="00637268"/>
    <w:pPr>
      <w:keepNext/>
      <w:numPr>
        <w:numId w:val="19"/>
      </w:numPr>
      <w:spacing w:before="360" w:after="120"/>
      <w:jc w:val="center"/>
      <w:outlineLvl w:val="1"/>
    </w:pPr>
    <w:rPr>
      <w:rFonts w:eastAsia="Calibri"/>
      <w:b/>
      <w:bCs/>
      <w:iCs/>
      <w:sz w:val="28"/>
      <w:szCs w:val="28"/>
      <w:lang w:val="x-none" w:eastAsia="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rsid w:val="00637268"/>
    <w:rPr>
      <w:b/>
      <w:bCs/>
      <w:iCs/>
      <w:sz w:val="28"/>
      <w:szCs w:val="28"/>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lang w:val="x-none" w:eastAsia="x-none"/>
    </w:rPr>
  </w:style>
  <w:style w:type="character" w:customStyle="1" w:styleId="KdoplnnChar">
    <w:name w:val="K doplnění Char"/>
    <w:link w:val="Kdoplnn"/>
    <w:rsid w:val="005E3E08"/>
    <w:rPr>
      <w:rFonts w:eastAsia="Times New Roman"/>
      <w:i/>
      <w:color w:val="FF0000"/>
      <w:sz w:val="22"/>
      <w:szCs w:val="22"/>
    </w:rPr>
  </w:style>
  <w:style w:type="paragraph" w:styleId="Podnadpis">
    <w:name w:val="Subtitle"/>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rFonts w:eastAsia="Calibri"/>
      <w:b/>
    </w:rPr>
  </w:style>
  <w:style w:type="character" w:customStyle="1" w:styleId="DatumChar">
    <w:name w:val="Datum Char"/>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lnek">
    <w:name w:val="Článek"/>
    <w:basedOn w:val="Nadpis1"/>
    <w:qFormat/>
    <w:rsid w:val="00F3482E"/>
    <w:pPr>
      <w:numPr>
        <w:numId w:val="21"/>
      </w:numPr>
      <w:suppressAutoHyphens w:val="0"/>
      <w:spacing w:before="360" w:after="240"/>
      <w:ind w:left="714" w:hanging="357"/>
    </w:pPr>
    <w:rPr>
      <w:kern w:val="0"/>
      <w:sz w:val="24"/>
      <w:szCs w:val="24"/>
    </w:rPr>
  </w:style>
  <w:style w:type="paragraph" w:styleId="Seznamsodrkami">
    <w:name w:val="List Bullet"/>
    <w:basedOn w:val="Normln"/>
    <w:autoRedefine/>
    <w:rsid w:val="00F71DFA"/>
    <w:pPr>
      <w:numPr>
        <w:numId w:val="27"/>
      </w:numPr>
      <w:jc w:val="left"/>
    </w:pPr>
    <w:rPr>
      <w:sz w:val="24"/>
      <w:lang w:eastAsia="ar-SA"/>
    </w:rPr>
  </w:style>
  <w:style w:type="paragraph" w:customStyle="1" w:styleId="Odstavec-pokraovn">
    <w:name w:val="Odstavec - pokračování"/>
    <w:basedOn w:val="Normln"/>
    <w:rsid w:val="00F71DFA"/>
    <w:pPr>
      <w:spacing w:before="120"/>
      <w:ind w:left="567"/>
      <w:jc w:val="left"/>
    </w:pPr>
    <w:rPr>
      <w:sz w:val="24"/>
      <w:lang w:eastAsia="ar-SA"/>
    </w:rPr>
  </w:style>
  <w:style w:type="paragraph" w:customStyle="1" w:styleId="Default">
    <w:name w:val="Default"/>
    <w:rsid w:val="00352A82"/>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cz)./" TargetMode="External"/><Relationship Id="rId3" Type="http://schemas.openxmlformats.org/officeDocument/2006/relationships/settings" Target="settings.xml"/><Relationship Id="rId7" Type="http://schemas.openxmlformats.org/officeDocument/2006/relationships/hyperlink" Target="mailto:invoice@pl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2589</TotalTime>
  <Pages>8</Pages>
  <Words>3021</Words>
  <Characters>17824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Company>
  <LinksUpToDate>false</LinksUpToDate>
  <CharactersWithSpaces>20804</CharactersWithSpaces>
  <SharedDoc>false</SharedDoc>
  <HLinks>
    <vt:vector size="6" baseType="variant">
      <vt:variant>
        <vt:i4>6225990</vt:i4>
      </vt:variant>
      <vt:variant>
        <vt:i4>6</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Bc. Jaroslav Bereš</dc:creator>
  <cp:keywords/>
  <cp:lastModifiedBy>Mgr. Tomáš Kout</cp:lastModifiedBy>
  <cp:revision>174</cp:revision>
  <cp:lastPrinted>1899-12-31T23:00:00Z</cp:lastPrinted>
  <dcterms:created xsi:type="dcterms:W3CDTF">2020-03-30T11:29:00Z</dcterms:created>
  <dcterms:modified xsi:type="dcterms:W3CDTF">2021-09-01T11:46:00Z</dcterms:modified>
</cp:coreProperties>
</file>