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F6B89" w:rsidRDefault="00AF6B89" w:rsidP="00AF6B89">
      <w:pPr>
        <w:jc w:val="both"/>
        <w:rPr>
          <w:rFonts w:ascii="Arial" w:hAnsi="Arial" w:cs="Arial"/>
          <w:sz w:val="20"/>
          <w:szCs w:val="20"/>
        </w:rPr>
      </w:pPr>
    </w:p>
    <w:p w:rsidR="001E6CD2" w:rsidRPr="00AF6B89" w:rsidRDefault="00427366" w:rsidP="00AF6B89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Významný</w:t>
      </w:r>
      <w:r w:rsidR="001E6CD2">
        <w:rPr>
          <w:rFonts w:ascii="Arial" w:hAnsi="Arial" w:cs="Arial"/>
          <w:b/>
          <w:sz w:val="20"/>
          <w:szCs w:val="20"/>
        </w:rPr>
        <w:t xml:space="preserve"> </w:t>
      </w:r>
      <w:r w:rsidR="00AF059E" w:rsidRPr="00AF059E">
        <w:rPr>
          <w:rFonts w:ascii="Arial" w:hAnsi="Arial" w:cs="Arial"/>
          <w:b/>
          <w:sz w:val="20"/>
          <w:szCs w:val="20"/>
        </w:rPr>
        <w:t xml:space="preserve">vodní tok </w:t>
      </w:r>
      <w:r>
        <w:rPr>
          <w:rFonts w:ascii="Arial" w:hAnsi="Arial" w:cs="Arial"/>
          <w:b/>
          <w:sz w:val="20"/>
          <w:szCs w:val="20"/>
        </w:rPr>
        <w:t>Trusovický</w:t>
      </w:r>
      <w:r w:rsidR="001E6CD2">
        <w:rPr>
          <w:rFonts w:ascii="Arial" w:hAnsi="Arial" w:cs="Arial"/>
          <w:b/>
          <w:sz w:val="20"/>
          <w:szCs w:val="20"/>
        </w:rPr>
        <w:t xml:space="preserve"> potok (IDVT</w:t>
      </w:r>
      <w:r w:rsidR="00E925AE">
        <w:rPr>
          <w:rFonts w:ascii="Arial" w:hAnsi="Arial" w:cs="Arial"/>
          <w:b/>
          <w:sz w:val="20"/>
          <w:szCs w:val="20"/>
        </w:rPr>
        <w:t xml:space="preserve"> </w:t>
      </w:r>
      <w:r w:rsidR="001E6CD2">
        <w:rPr>
          <w:rFonts w:ascii="Arial" w:hAnsi="Arial" w:cs="Arial"/>
          <w:b/>
          <w:sz w:val="20"/>
          <w:szCs w:val="20"/>
        </w:rPr>
        <w:t>10</w:t>
      </w:r>
      <w:r>
        <w:rPr>
          <w:rFonts w:ascii="Arial" w:hAnsi="Arial" w:cs="Arial"/>
          <w:b/>
          <w:sz w:val="20"/>
          <w:szCs w:val="20"/>
        </w:rPr>
        <w:t>1 00157</w:t>
      </w:r>
      <w:r w:rsidR="001E6CD2">
        <w:rPr>
          <w:rFonts w:ascii="Arial" w:hAnsi="Arial" w:cs="Arial"/>
          <w:b/>
          <w:sz w:val="20"/>
          <w:szCs w:val="20"/>
        </w:rPr>
        <w:t xml:space="preserve">) </w:t>
      </w:r>
    </w:p>
    <w:p w:rsidR="00AF059E" w:rsidRDefault="003A27BB" w:rsidP="001E6CD2">
      <w:pPr>
        <w:spacing w:line="360" w:lineRule="auto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>
        <w:rPr>
          <w:rFonts w:ascii="Arial" w:hAnsi="Arial" w:cs="Arial"/>
          <w:sz w:val="20"/>
          <w:szCs w:val="20"/>
        </w:rPr>
        <w:t xml:space="preserve">Sečení v </w:t>
      </w:r>
      <w:r w:rsidR="004364CB">
        <w:rPr>
          <w:rFonts w:ascii="Arial" w:hAnsi="Arial" w:cs="Arial"/>
          <w:sz w:val="20"/>
          <w:szCs w:val="20"/>
        </w:rPr>
        <w:t>ř</w:t>
      </w:r>
      <w:r w:rsidR="00AF059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AF059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km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1</w:t>
      </w:r>
      <w:r w:rsidR="001E6CD2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240</w:t>
      </w:r>
      <w:r w:rsidR="00AF059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–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3</w:t>
      </w:r>
      <w:r w:rsidR="001E6CD2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900</w:t>
      </w:r>
      <w:r w:rsidR="001E6CD2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D35A8C" w:rsidRPr="00D35A8C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v k.</w:t>
      </w:r>
      <w:r w:rsidR="008F711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proofErr w:type="spellStart"/>
      <w:r w:rsidR="00D35A8C" w:rsidRPr="00D35A8C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ú.</w:t>
      </w:r>
      <w:proofErr w:type="spellEnd"/>
      <w:r w:rsidR="00D35A8C" w:rsidRPr="00D35A8C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Hlušovice, </w:t>
      </w:r>
      <w:proofErr w:type="spellStart"/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Černovír</w:t>
      </w:r>
      <w:proofErr w:type="spellEnd"/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, </w:t>
      </w:r>
      <w:r w:rsidR="0042736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Moravská Loděnice  </w:t>
      </w:r>
    </w:p>
    <w:p w:rsidR="00787D78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Sečení levého i pravého břehu </w:t>
      </w:r>
      <w:r w:rsidR="0042736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významného</w:t>
      </w:r>
      <w:r w:rsidR="00FB6B4D"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vodního toku </w:t>
      </w:r>
      <w:r w:rsidR="0042736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Trusovický</w:t>
      </w:r>
      <w:r w:rsidR="001E6CD2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potok</w:t>
      </w: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na pozem</w:t>
      </w:r>
      <w:r w:rsidR="00FB6B4D"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cích</w:t>
      </w: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státu s právem hos</w:t>
      </w:r>
      <w:r w:rsidR="0042736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podařit</w:t>
      </w:r>
      <w:r w:rsidR="008F711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42736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pro Povodí Moravy, s. p.,</w:t>
      </w:r>
      <w:r w:rsidR="008F711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a to na pozemcích </w:t>
      </w: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</w:t>
      </w:r>
      <w:r w:rsidR="0081230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  <w:r w:rsidR="003A27BB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81230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č. </w:t>
      </w:r>
      <w:r w:rsidR="003A27BB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361 a p. č. 337</w:t>
      </w:r>
      <w:r w:rsidR="008F711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v </w:t>
      </w:r>
      <w:r w:rsidR="0081230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k.</w:t>
      </w:r>
      <w:r w:rsidR="0042736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proofErr w:type="spellStart"/>
      <w:r w:rsidR="008F711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ú.</w:t>
      </w:r>
      <w:proofErr w:type="spellEnd"/>
      <w:r w:rsidR="008F711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Hlušovice, </w:t>
      </w:r>
      <w:r w:rsidR="003A27BB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p. č. 1112/2 v k. </w:t>
      </w:r>
      <w:proofErr w:type="spellStart"/>
      <w:r w:rsidR="003A27BB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ú.</w:t>
      </w:r>
      <w:proofErr w:type="spellEnd"/>
      <w:r w:rsidR="003A27BB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proofErr w:type="spellStart"/>
      <w:r w:rsidR="003A27BB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Černovír</w:t>
      </w:r>
      <w:proofErr w:type="spellEnd"/>
      <w:r w:rsidR="0042736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a na p</w:t>
      </w:r>
      <w:r w:rsidR="003A27BB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  <w:r w:rsidR="0042736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č. 57</w:t>
      </w:r>
      <w:r w:rsidR="003A27BB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0</w:t>
      </w:r>
      <w:r w:rsidR="0042736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v k. </w:t>
      </w:r>
      <w:proofErr w:type="spellStart"/>
      <w:r w:rsidR="0042736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ú.</w:t>
      </w:r>
      <w:proofErr w:type="spellEnd"/>
      <w:r w:rsidR="0042736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Moravská Loděnice. Úsek</w:t>
      </w:r>
      <w:r w:rsidR="00743D5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, kde </w:t>
      </w:r>
      <w:r w:rsidR="0042736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proofErr w:type="gramStart"/>
      <w:r w:rsidR="0042736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bude</w:t>
      </w:r>
      <w:proofErr w:type="gramEnd"/>
      <w:r w:rsidR="0042736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prováděno sečení </w:t>
      </w:r>
      <w:proofErr w:type="gramStart"/>
      <w:r w:rsidR="0042736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začíná</w:t>
      </w:r>
      <w:proofErr w:type="gramEnd"/>
      <w:r w:rsidR="0042736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u </w:t>
      </w:r>
      <w:r w:rsidR="003A27BB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železniční tratě v k.</w:t>
      </w:r>
      <w:r w:rsidR="008F711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proofErr w:type="spellStart"/>
      <w:r w:rsidR="003A27BB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ú.</w:t>
      </w:r>
      <w:proofErr w:type="spellEnd"/>
      <w:r w:rsidR="003A27BB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proofErr w:type="spellStart"/>
      <w:r w:rsidR="003A27BB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Černovír</w:t>
      </w:r>
      <w:proofErr w:type="spellEnd"/>
      <w:r w:rsidR="003A27BB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a</w:t>
      </w:r>
      <w:r w:rsidR="0042736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končí u </w:t>
      </w:r>
      <w:r w:rsidR="003A27BB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silničního mostu u ČOV v k. </w:t>
      </w:r>
      <w:proofErr w:type="spellStart"/>
      <w:r w:rsidR="003A27BB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ú.</w:t>
      </w:r>
      <w:proofErr w:type="spellEnd"/>
      <w:r w:rsidR="003A27BB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Moravská Loděnice.</w:t>
      </w:r>
    </w:p>
    <w:p w:rsidR="00800C68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Celková délka úsek</w:t>
      </w:r>
      <w:r w:rsidR="00AF059E"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u</w:t>
      </w: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je </w:t>
      </w:r>
      <w:r w:rsidR="003A27BB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2</w:t>
      </w:r>
      <w:r w:rsidR="00A1732B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</w:t>
      </w:r>
      <w:r w:rsidR="003A27BB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660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975CD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k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m a celková výměra pozemků</w:t>
      </w:r>
      <w:r w:rsidR="005E44E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určená k sečení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je </w:t>
      </w:r>
      <w:r w:rsidR="003A27BB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50.656</w:t>
      </w:r>
      <w:r w:rsidR="005E44E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m</w:t>
      </w:r>
      <w:r w:rsidR="00D846D5" w:rsidRPr="00615576">
        <w:rPr>
          <w:rStyle w:val="Zdraznn"/>
          <w:rFonts w:ascii="Arial" w:hAnsi="Arial" w:cs="Arial"/>
          <w:i w:val="0"/>
          <w:sz w:val="20"/>
          <w:szCs w:val="20"/>
          <w:vertAlign w:val="superscript"/>
          <w:lang w:eastAsia="cs-CZ"/>
        </w:rPr>
        <w:t>2</w:t>
      </w:r>
      <w:r w:rsidR="009C6AA3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. </w:t>
      </w:r>
      <w:r w:rsidR="008F711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Budou sečeny i č</w:t>
      </w:r>
      <w:r w:rsidR="009C6AA3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ásti pozemků, kde je trvale vodní plocha</w:t>
      </w:r>
      <w:r w:rsidR="008F711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Budou provedeny dvě seče.</w:t>
      </w:r>
    </w:p>
    <w:p w:rsidR="00D846D5" w:rsidRPr="00787D78" w:rsidRDefault="00D846D5" w:rsidP="00D846D5">
      <w:pPr>
        <w:pStyle w:val="Odstavecseseznamem"/>
        <w:numPr>
          <w:ilvl w:val="0"/>
          <w:numId w:val="1"/>
        </w:numPr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Posečená travní hmota bude mulčována popř. odvezena k ekologické likvidaci. Nepomulčovaná travní hmota nesmí být ponechána v korytě vodního toku</w:t>
      </w:r>
      <w:r w:rsidR="008F711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ani na březích toku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</w:p>
    <w:p w:rsidR="00D846D5" w:rsidRDefault="00D846D5" w:rsidP="00D846D5">
      <w:pPr>
        <w:pStyle w:val="Odstavecseseznamem"/>
        <w:numPr>
          <w:ilvl w:val="0"/>
          <w:numId w:val="1"/>
        </w:numPr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Práce 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zahrnují odstranění </w:t>
      </w:r>
      <w:r w:rsidR="008F711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i 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rostoucích dřevin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do </w:t>
      </w:r>
      <w:r w:rsidR="00D46AF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průměru kmene menšího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než 3 cm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,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ostatní dřeviny a keře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většího průměru 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budou ponechány. </w:t>
      </w:r>
    </w:p>
    <w:p w:rsidR="00800C68" w:rsidRPr="00800C68" w:rsidRDefault="00800C68" w:rsidP="00800C68">
      <w:pPr>
        <w:pStyle w:val="Odstavecseseznamem"/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b/>
          <w:i w:val="0"/>
          <w:iCs w:val="0"/>
          <w:sz w:val="20"/>
          <w:szCs w:val="20"/>
        </w:rPr>
        <w:t>Součástí závazku provést dílo je dále: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Součástí prací je i odstranění nalezených zbytků dřevní hmoty, kamenů apod. na sečených plochách. Práce nezahrnují odstranění rostoucích dřevin (stromů i keřů), ty budou ponechány. 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Po dohodě s objednatelem provést příp. úpravu porostů (např. ořez větví), aby mohlo dojít k řádnému provedení díla.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Řádné seznámení se s terénem před provedením prací.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Zajištění veškerých opatření k zamezení vzniku škod.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Uvedení všech dalších povrchů, dotčených prováděním díla, do původního stavu (komunikace, chodníky</w:t>
      </w:r>
      <w:r w:rsidR="00AF059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mosty, příkopy</w:t>
      </w:r>
      <w:r w:rsidR="00AF059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apod.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).</w:t>
      </w:r>
    </w:p>
    <w:p w:rsidR="00304BF5" w:rsidRPr="00304BF5" w:rsidRDefault="00800C68" w:rsidP="00304BF5">
      <w:pPr>
        <w:pStyle w:val="Odstavecseseznamem"/>
        <w:numPr>
          <w:ilvl w:val="0"/>
          <w:numId w:val="1"/>
        </w:numPr>
        <w:ind w:left="1134" w:hanging="283"/>
        <w:jc w:val="both"/>
        <w:rPr>
          <w:rFonts w:ascii="Arial" w:hAnsi="Arial" w:cs="Arial"/>
        </w:rPr>
      </w:pPr>
      <w:r w:rsidRPr="00304BF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Provedení veškerých prací v souladu s předpisy upravujícími bezpečnost práce, opatřeními na ochranu životního prostředí, lidí a majetku v místech dotčených prováděním díla. </w:t>
      </w:r>
    </w:p>
    <w:p w:rsidR="00304BF5" w:rsidRPr="00800C68" w:rsidRDefault="00304BF5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>
        <w:rPr>
          <w:rStyle w:val="Zdraznn"/>
          <w:rFonts w:ascii="Arial" w:hAnsi="Arial" w:cs="Arial"/>
          <w:i w:val="0"/>
          <w:iCs w:val="0"/>
          <w:sz w:val="20"/>
          <w:szCs w:val="20"/>
        </w:rPr>
        <w:t>V případě potřeby</w:t>
      </w:r>
      <w:r w:rsidR="004E0BA7">
        <w:rPr>
          <w:rStyle w:val="Zdraznn"/>
          <w:rFonts w:ascii="Arial" w:hAnsi="Arial" w:cs="Arial"/>
          <w:i w:val="0"/>
          <w:iCs w:val="0"/>
          <w:sz w:val="20"/>
          <w:szCs w:val="20"/>
        </w:rPr>
        <w:t xml:space="preserve"> -</w:t>
      </w:r>
      <w:r>
        <w:rPr>
          <w:rStyle w:val="Zdraznn"/>
          <w:rFonts w:ascii="Arial" w:hAnsi="Arial" w:cs="Arial"/>
          <w:i w:val="0"/>
          <w:iCs w:val="0"/>
          <w:sz w:val="20"/>
          <w:szCs w:val="20"/>
        </w:rPr>
        <w:t xml:space="preserve"> provedení dopravního značení včetně jeho projednání.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Zajištění potřebných</w:t>
      </w:r>
      <w:r w:rsidR="004E0BA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nebo správními orgány či obecně závaznými právními normami stanovených a požadovaných </w:t>
      </w:r>
      <w:r w:rsidR="00910B6A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vyjádření, 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opatření či rozhodnutí nutných k provedení díla.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Veškeré další činnosti spojené s poskytováním dané služby v daném čase a místě. 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Fonts w:ascii="Arial" w:hAnsi="Arial" w:cs="Arial"/>
          <w:b/>
          <w:sz w:val="20"/>
          <w:szCs w:val="20"/>
        </w:rPr>
      </w:pPr>
      <w:r w:rsidRPr="00800C68">
        <w:rPr>
          <w:rFonts w:ascii="Arial" w:hAnsi="Arial" w:cs="Arial"/>
          <w:sz w:val="20"/>
          <w:szCs w:val="20"/>
        </w:rPr>
        <w:t>Nepomulčovaná travní hmota nesmí být ponechána v korytě vodního toku vč. břehů</w:t>
      </w:r>
      <w:r w:rsidR="004364CB">
        <w:rPr>
          <w:rFonts w:ascii="Arial" w:hAnsi="Arial" w:cs="Arial"/>
          <w:sz w:val="20"/>
          <w:szCs w:val="20"/>
        </w:rPr>
        <w:t xml:space="preserve"> a okolí</w:t>
      </w:r>
      <w:r w:rsidRPr="00800C68">
        <w:rPr>
          <w:rFonts w:ascii="Arial" w:hAnsi="Arial" w:cs="Arial"/>
          <w:sz w:val="20"/>
          <w:szCs w:val="20"/>
        </w:rPr>
        <w:t>.</w:t>
      </w:r>
    </w:p>
    <w:p w:rsidR="00800C68" w:rsidRPr="00800C68" w:rsidRDefault="00800C68" w:rsidP="00800C68">
      <w:pPr>
        <w:pStyle w:val="Odstavecseseznamem"/>
        <w:ind w:left="1134"/>
        <w:jc w:val="both"/>
        <w:rPr>
          <w:rFonts w:ascii="Arial" w:hAnsi="Arial" w:cs="Arial"/>
          <w:b/>
          <w:sz w:val="20"/>
          <w:szCs w:val="20"/>
        </w:rPr>
      </w:pP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Upozorňujeme, že se na místech určených k sečení mohou vyskytovat skryté překážky, jako např. </w:t>
      </w:r>
      <w:r w:rsidR="00910B6A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zařízení, skruže, 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pařezy, kameny, odpady</w:t>
      </w:r>
      <w:r w:rsidR="00743D5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 výustě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apod. Povodí Moravy, s.</w:t>
      </w:r>
      <w:r w:rsidR="00743D5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p. neodpovídá za případné škody, které by mohly vzniknout v souvislosti s plněním díla, a to včetně případných škod způsobených výše uvedenými skrytými překážkami. Zhotovitel je povinen se před provedením prací řádně seznámit s terénem a předejít tak zranění osob a příp</w:t>
      </w:r>
      <w:r w:rsidR="004E0BA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adnému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poškození mechanizace a majetku Povodí Moravy, s.</w:t>
      </w:r>
      <w:r w:rsidR="00743D5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p.</w:t>
      </w:r>
      <w:r w:rsidR="008F711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nebo třetích osob.</w:t>
      </w:r>
    </w:p>
    <w:p w:rsidR="00727403" w:rsidRDefault="00727403" w:rsidP="00D35A8C">
      <w:pPr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727403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Doporučené strojní vybavení: křovinořez, svahová sekačka nebo dle vybavení zhotovitele.</w:t>
      </w:r>
    </w:p>
    <w:p w:rsidR="00D35A8C" w:rsidRPr="00D35A8C" w:rsidRDefault="00D35A8C" w:rsidP="00D35A8C">
      <w:pPr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  <w:r w:rsidRPr="00D35A8C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Termín provádění prací: </w:t>
      </w:r>
      <w:r w:rsidRPr="00D35A8C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 xml:space="preserve">2x ročně, první pokos do </w:t>
      </w:r>
      <w:r w:rsidR="00615576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30.6 a druhý</w:t>
      </w:r>
      <w:r w:rsidRPr="00D35A8C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 xml:space="preserve"> pokos do </w:t>
      </w:r>
      <w:r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15</w:t>
      </w:r>
      <w:r w:rsidRPr="00D35A8C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.10</w:t>
      </w:r>
      <w:r w:rsidR="005D033A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.</w:t>
      </w:r>
    </w:p>
    <w:p w:rsidR="00D35A8C" w:rsidRPr="00D35A8C" w:rsidRDefault="00D35A8C" w:rsidP="00D35A8C">
      <w:pPr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D35A8C">
        <w:rPr>
          <w:rStyle w:val="Zdraznn"/>
          <w:rFonts w:ascii="Arial" w:hAnsi="Arial" w:cs="Arial"/>
          <w:i w:val="0"/>
          <w:sz w:val="20"/>
          <w:szCs w:val="20"/>
        </w:rPr>
        <w:t xml:space="preserve">Technický dozor akce: </w:t>
      </w:r>
      <w:r w:rsidR="00743D57">
        <w:rPr>
          <w:rStyle w:val="Zdraznn"/>
          <w:rFonts w:ascii="Arial" w:hAnsi="Arial" w:cs="Arial"/>
          <w:b/>
          <w:i w:val="0"/>
          <w:color w:val="FF0000"/>
          <w:sz w:val="20"/>
          <w:szCs w:val="20"/>
        </w:rPr>
        <w:t>Mráková Zdeňka</w:t>
      </w:r>
      <w:r w:rsidRPr="00D35A8C">
        <w:rPr>
          <w:rStyle w:val="Zdraznn"/>
          <w:rFonts w:ascii="Arial" w:hAnsi="Arial" w:cs="Arial"/>
          <w:b/>
          <w:i w:val="0"/>
          <w:color w:val="FF0000"/>
          <w:sz w:val="20"/>
          <w:szCs w:val="20"/>
        </w:rPr>
        <w:t xml:space="preserve">, </w:t>
      </w:r>
      <w:r w:rsidR="00743D57">
        <w:rPr>
          <w:rFonts w:ascii="Times New Roman" w:hAnsi="Times New Roman" w:cs="Times New Roman"/>
          <w:b/>
          <w:color w:val="0000FF" w:themeColor="hyperlink"/>
          <w:sz w:val="24"/>
          <w:szCs w:val="24"/>
          <w:u w:val="single"/>
        </w:rPr>
        <w:t>mrakova@pmo.cz</w:t>
      </w:r>
      <w:r w:rsidR="00615576">
        <w:rPr>
          <w:rFonts w:ascii="Times New Roman" w:hAnsi="Times New Roman" w:cs="Times New Roman"/>
          <w:b/>
          <w:color w:val="0000FF" w:themeColor="hyperlink"/>
          <w:sz w:val="24"/>
          <w:szCs w:val="24"/>
          <w:u w:val="single"/>
        </w:rPr>
        <w:t>,</w:t>
      </w:r>
      <w:r w:rsidRPr="00D35A8C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+420 </w:t>
      </w:r>
      <w:r>
        <w:rPr>
          <w:rFonts w:ascii="Times New Roman" w:hAnsi="Times New Roman" w:cs="Times New Roman"/>
          <w:b/>
          <w:color w:val="FF0000"/>
          <w:sz w:val="24"/>
          <w:szCs w:val="24"/>
        </w:rPr>
        <w:t>72</w:t>
      </w:r>
      <w:r w:rsidR="00743D57">
        <w:rPr>
          <w:rFonts w:ascii="Times New Roman" w:hAnsi="Times New Roman" w:cs="Times New Roman"/>
          <w:b/>
          <w:color w:val="FF0000"/>
          <w:sz w:val="24"/>
          <w:szCs w:val="24"/>
        </w:rPr>
        <w:t>5 788 209</w:t>
      </w:r>
    </w:p>
    <w:p w:rsidR="00800C68" w:rsidRPr="00D35A8C" w:rsidRDefault="00800C68" w:rsidP="00D35A8C">
      <w:pPr>
        <w:rPr>
          <w:rStyle w:val="Zdraznn"/>
          <w:rFonts w:ascii="Arial" w:hAnsi="Arial" w:cs="Arial"/>
          <w:i w:val="0"/>
          <w:iCs w:val="0"/>
          <w:sz w:val="20"/>
          <w:szCs w:val="20"/>
        </w:rPr>
      </w:pPr>
    </w:p>
    <w:p w:rsidR="008F77C3" w:rsidRDefault="008F77C3" w:rsidP="008F77C3">
      <w:pPr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br/>
      </w:r>
    </w:p>
    <w:p w:rsidR="009A3196" w:rsidRPr="008F77C3" w:rsidRDefault="008F77C3" w:rsidP="008F77C3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br w:type="page"/>
      </w:r>
      <w:r w:rsidRPr="00800C68">
        <w:rPr>
          <w:rFonts w:ascii="Arial" w:hAnsi="Arial" w:cs="Arial"/>
          <w:b/>
          <w:sz w:val="20"/>
          <w:szCs w:val="20"/>
        </w:rPr>
        <w:lastRenderedPageBreak/>
        <w:t xml:space="preserve">Přílohy: </w:t>
      </w:r>
      <w:r w:rsidRPr="00800C68">
        <w:rPr>
          <w:rFonts w:ascii="Arial" w:hAnsi="Arial" w:cs="Arial"/>
          <w:sz w:val="20"/>
          <w:szCs w:val="20"/>
        </w:rPr>
        <w:t>- situace</w:t>
      </w:r>
    </w:p>
    <w:p w:rsidR="009A3196" w:rsidRDefault="009A3196" w:rsidP="009A3196">
      <w:pPr>
        <w:rPr>
          <w:rFonts w:ascii="Arial" w:hAnsi="Arial" w:cs="Arial"/>
          <w:b/>
          <w:noProof/>
          <w:sz w:val="20"/>
          <w:szCs w:val="20"/>
          <w:lang w:eastAsia="cs-CZ"/>
        </w:rPr>
      </w:pPr>
      <w:r w:rsidRPr="009A3196">
        <w:rPr>
          <w:rFonts w:ascii="Arial" w:hAnsi="Arial" w:cs="Arial"/>
          <w:b/>
          <w:noProof/>
          <w:sz w:val="20"/>
          <w:szCs w:val="20"/>
          <w:lang w:eastAsia="cs-CZ"/>
        </w:rPr>
        <w:drawing>
          <wp:inline distT="0" distB="0" distL="0" distR="0">
            <wp:extent cx="5759608" cy="2524125"/>
            <wp:effectExtent l="0" t="0" r="0" b="0"/>
            <wp:docPr id="4" name="Obrázek 4" descr="C:\Users\mrakova\Desktop\Karta sečení Trusovický p\Trusovický p.- přehledná situac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mrakova\Desktop\Karta sečení Trusovický p\Trusovický p.- přehledná situace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3248" cy="2525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3196" w:rsidRDefault="009A3196" w:rsidP="009A3196">
      <w:pPr>
        <w:rPr>
          <w:rFonts w:ascii="Arial" w:hAnsi="Arial" w:cs="Arial"/>
          <w:b/>
          <w:noProof/>
          <w:sz w:val="20"/>
          <w:szCs w:val="20"/>
          <w:lang w:eastAsia="cs-CZ"/>
        </w:rPr>
      </w:pPr>
    </w:p>
    <w:p w:rsidR="009A3196" w:rsidRDefault="009A3196" w:rsidP="009A3196">
      <w:pPr>
        <w:rPr>
          <w:rFonts w:ascii="Arial" w:hAnsi="Arial" w:cs="Arial"/>
          <w:b/>
          <w:noProof/>
          <w:sz w:val="20"/>
          <w:szCs w:val="20"/>
          <w:lang w:eastAsia="cs-CZ"/>
        </w:rPr>
      </w:pPr>
    </w:p>
    <w:p w:rsidR="009A3196" w:rsidRDefault="009A3196" w:rsidP="009A3196">
      <w:pPr>
        <w:rPr>
          <w:rFonts w:ascii="Arial" w:hAnsi="Arial" w:cs="Arial"/>
          <w:b/>
          <w:noProof/>
          <w:sz w:val="20"/>
          <w:szCs w:val="20"/>
          <w:lang w:eastAsia="cs-CZ"/>
        </w:rPr>
      </w:pPr>
    </w:p>
    <w:p w:rsidR="001E05F4" w:rsidRDefault="009A3196" w:rsidP="009A3196">
      <w:pPr>
        <w:rPr>
          <w:rFonts w:ascii="Arial" w:hAnsi="Arial" w:cs="Arial"/>
          <w:b/>
          <w:sz w:val="20"/>
          <w:szCs w:val="20"/>
        </w:rPr>
      </w:pPr>
      <w:r w:rsidRPr="009A3196">
        <w:rPr>
          <w:rFonts w:ascii="Arial" w:hAnsi="Arial" w:cs="Arial"/>
          <w:b/>
          <w:noProof/>
          <w:sz w:val="20"/>
          <w:szCs w:val="20"/>
          <w:lang w:eastAsia="cs-CZ"/>
        </w:rPr>
        <w:drawing>
          <wp:inline distT="0" distB="0" distL="0" distR="0">
            <wp:extent cx="5760720" cy="2548011"/>
            <wp:effectExtent l="0" t="0" r="0" b="5080"/>
            <wp:docPr id="3" name="Obrázek 3" descr="C:\Users\mrakova\Desktop\Karta sečení Trusovický p\Situace Trusovický p. - sečení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rakova\Desktop\Karta sečení Trusovický p\Situace Trusovický p. - sečení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5480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E05F4" w:rsidRDefault="001E05F4" w:rsidP="00800C68">
      <w:pPr>
        <w:jc w:val="both"/>
        <w:rPr>
          <w:rFonts w:ascii="Arial" w:hAnsi="Arial" w:cs="Arial"/>
          <w:b/>
          <w:sz w:val="20"/>
          <w:szCs w:val="20"/>
        </w:rPr>
      </w:pPr>
    </w:p>
    <w:p w:rsidR="009A3196" w:rsidRDefault="009A3196" w:rsidP="00800C68">
      <w:pPr>
        <w:jc w:val="both"/>
        <w:rPr>
          <w:rFonts w:ascii="Arial" w:hAnsi="Arial" w:cs="Arial"/>
          <w:b/>
          <w:sz w:val="20"/>
          <w:szCs w:val="20"/>
        </w:rPr>
      </w:pPr>
    </w:p>
    <w:p w:rsidR="00442F72" w:rsidRDefault="00442F72" w:rsidP="00800C68">
      <w:pPr>
        <w:jc w:val="both"/>
        <w:rPr>
          <w:rFonts w:ascii="Arial" w:hAnsi="Arial" w:cs="Arial"/>
          <w:sz w:val="20"/>
          <w:szCs w:val="20"/>
        </w:rPr>
      </w:pPr>
    </w:p>
    <w:p w:rsidR="00743D57" w:rsidRDefault="00743D57" w:rsidP="00800C68">
      <w:pPr>
        <w:jc w:val="both"/>
        <w:rPr>
          <w:rFonts w:ascii="Arial" w:hAnsi="Arial" w:cs="Arial"/>
          <w:sz w:val="20"/>
          <w:szCs w:val="20"/>
        </w:rPr>
      </w:pPr>
    </w:p>
    <w:p w:rsidR="00442F72" w:rsidRDefault="00442F72" w:rsidP="00800C68">
      <w:pPr>
        <w:jc w:val="both"/>
        <w:rPr>
          <w:rFonts w:ascii="Arial" w:hAnsi="Arial" w:cs="Arial"/>
          <w:sz w:val="20"/>
          <w:szCs w:val="20"/>
        </w:rPr>
      </w:pPr>
    </w:p>
    <w:p w:rsidR="00442F72" w:rsidRDefault="00442F72" w:rsidP="00800C68">
      <w:pPr>
        <w:jc w:val="both"/>
        <w:rPr>
          <w:rFonts w:ascii="Arial" w:hAnsi="Arial" w:cs="Arial"/>
          <w:sz w:val="20"/>
          <w:szCs w:val="20"/>
        </w:rPr>
      </w:pPr>
    </w:p>
    <w:p w:rsidR="00442F72" w:rsidRDefault="00442F72" w:rsidP="00800C68">
      <w:pPr>
        <w:jc w:val="both"/>
        <w:rPr>
          <w:rFonts w:ascii="Arial" w:hAnsi="Arial" w:cs="Arial"/>
          <w:sz w:val="20"/>
          <w:szCs w:val="20"/>
        </w:rPr>
      </w:pPr>
    </w:p>
    <w:p w:rsidR="005137E8" w:rsidRDefault="005137E8" w:rsidP="00800C68">
      <w:pPr>
        <w:jc w:val="both"/>
        <w:rPr>
          <w:rFonts w:ascii="Arial" w:hAnsi="Arial" w:cs="Arial"/>
          <w:sz w:val="20"/>
          <w:szCs w:val="20"/>
        </w:rPr>
      </w:pPr>
    </w:p>
    <w:sectPr w:rsidR="005137E8" w:rsidSect="008F77C3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1134" w:right="1417" w:bottom="1276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23BED" w:rsidRDefault="00623BED" w:rsidP="00D35A8C">
      <w:pPr>
        <w:spacing w:after="0" w:line="240" w:lineRule="auto"/>
      </w:pPr>
      <w:r>
        <w:separator/>
      </w:r>
    </w:p>
  </w:endnote>
  <w:endnote w:type="continuationSeparator" w:id="0">
    <w:p w:rsidR="00623BED" w:rsidRDefault="00623BED" w:rsidP="00D35A8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57B78" w:rsidRDefault="00357B78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57B78" w:rsidRDefault="00357B78">
    <w:pPr>
      <w:pStyle w:val="Zpa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57B78" w:rsidRDefault="00357B78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23BED" w:rsidRDefault="00623BED" w:rsidP="00D35A8C">
      <w:pPr>
        <w:spacing w:after="0" w:line="240" w:lineRule="auto"/>
      </w:pPr>
      <w:r>
        <w:separator/>
      </w:r>
    </w:p>
  </w:footnote>
  <w:footnote w:type="continuationSeparator" w:id="0">
    <w:p w:rsidR="00623BED" w:rsidRDefault="00623BED" w:rsidP="00D35A8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57B78" w:rsidRDefault="00357B78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F77C3" w:rsidRDefault="008F77C3" w:rsidP="008F77C3">
    <w:pPr>
      <w:pStyle w:val="Zhlav"/>
      <w:tabs>
        <w:tab w:val="left" w:pos="7770"/>
      </w:tabs>
    </w:pPr>
    <w:r>
      <w:tab/>
    </w:r>
    <w:r>
      <w:tab/>
    </w:r>
  </w:p>
  <w:p w:rsidR="00D35A8C" w:rsidRPr="008F77C3" w:rsidRDefault="00D35A8C" w:rsidP="008F77C3">
    <w:pPr>
      <w:pStyle w:val="Zhlav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F77C3" w:rsidRDefault="008F77C3" w:rsidP="008F77C3">
    <w:pPr>
      <w:pStyle w:val="Zhlav"/>
      <w:jc w:val="center"/>
    </w:pPr>
    <w:r w:rsidRPr="00514328">
      <w:t>KARTA SEČENÍ LOKALITA Č.</w:t>
    </w:r>
    <w:r>
      <w:t xml:space="preserve"> </w:t>
    </w:r>
    <w:r w:rsidR="00357B78">
      <w:t>6</w:t>
    </w:r>
    <w:bookmarkStart w:id="0" w:name="_GoBack"/>
    <w:bookmarkEnd w:id="0"/>
    <w:r w:rsidRPr="00514328">
      <w:t xml:space="preserve"> – PROVOZ OLOMOUC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39D2886"/>
    <w:multiLevelType w:val="hybridMultilevel"/>
    <w:tmpl w:val="8DA44584"/>
    <w:lvl w:ilvl="0" w:tplc="93F0D2E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8FC0A86"/>
    <w:multiLevelType w:val="hybridMultilevel"/>
    <w:tmpl w:val="7F6CF1F0"/>
    <w:lvl w:ilvl="0" w:tplc="776CE5DA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42644"/>
    <w:rsid w:val="00035DF4"/>
    <w:rsid w:val="000504DF"/>
    <w:rsid w:val="00092D78"/>
    <w:rsid w:val="000A0EAE"/>
    <w:rsid w:val="0010130F"/>
    <w:rsid w:val="00147167"/>
    <w:rsid w:val="0017750E"/>
    <w:rsid w:val="001945F4"/>
    <w:rsid w:val="001E05F4"/>
    <w:rsid w:val="001E6CD2"/>
    <w:rsid w:val="0025633E"/>
    <w:rsid w:val="00274C29"/>
    <w:rsid w:val="00287287"/>
    <w:rsid w:val="002E1D6C"/>
    <w:rsid w:val="00304BF5"/>
    <w:rsid w:val="00357B78"/>
    <w:rsid w:val="00375352"/>
    <w:rsid w:val="003A27BB"/>
    <w:rsid w:val="003E128D"/>
    <w:rsid w:val="003E76F6"/>
    <w:rsid w:val="00426A0F"/>
    <w:rsid w:val="00427366"/>
    <w:rsid w:val="0043033D"/>
    <w:rsid w:val="004364CB"/>
    <w:rsid w:val="00442644"/>
    <w:rsid w:val="00442F72"/>
    <w:rsid w:val="00475F0B"/>
    <w:rsid w:val="00490B44"/>
    <w:rsid w:val="004E0BA7"/>
    <w:rsid w:val="004E1169"/>
    <w:rsid w:val="005137E8"/>
    <w:rsid w:val="00514328"/>
    <w:rsid w:val="00545F6E"/>
    <w:rsid w:val="005605FB"/>
    <w:rsid w:val="00593BD1"/>
    <w:rsid w:val="005D033A"/>
    <w:rsid w:val="005E44EE"/>
    <w:rsid w:val="00615576"/>
    <w:rsid w:val="00623BED"/>
    <w:rsid w:val="00713601"/>
    <w:rsid w:val="0072201C"/>
    <w:rsid w:val="00727403"/>
    <w:rsid w:val="007319B3"/>
    <w:rsid w:val="00743D57"/>
    <w:rsid w:val="00787D78"/>
    <w:rsid w:val="007D3ED4"/>
    <w:rsid w:val="007E4166"/>
    <w:rsid w:val="00800C68"/>
    <w:rsid w:val="00812308"/>
    <w:rsid w:val="008B6985"/>
    <w:rsid w:val="008C1E3E"/>
    <w:rsid w:val="008F7117"/>
    <w:rsid w:val="008F77C3"/>
    <w:rsid w:val="00902D5E"/>
    <w:rsid w:val="00906ADA"/>
    <w:rsid w:val="00910B6A"/>
    <w:rsid w:val="00975CD8"/>
    <w:rsid w:val="009873CB"/>
    <w:rsid w:val="009A3196"/>
    <w:rsid w:val="009C6AA3"/>
    <w:rsid w:val="00A1732B"/>
    <w:rsid w:val="00A53661"/>
    <w:rsid w:val="00AB6B25"/>
    <w:rsid w:val="00AF059E"/>
    <w:rsid w:val="00AF6B89"/>
    <w:rsid w:val="00C12473"/>
    <w:rsid w:val="00C31990"/>
    <w:rsid w:val="00C46884"/>
    <w:rsid w:val="00C542FE"/>
    <w:rsid w:val="00CD08B7"/>
    <w:rsid w:val="00D35A8C"/>
    <w:rsid w:val="00D46AF5"/>
    <w:rsid w:val="00D6795F"/>
    <w:rsid w:val="00D846D5"/>
    <w:rsid w:val="00D93D06"/>
    <w:rsid w:val="00DC36AA"/>
    <w:rsid w:val="00DE4591"/>
    <w:rsid w:val="00E5281B"/>
    <w:rsid w:val="00E925AE"/>
    <w:rsid w:val="00F15517"/>
    <w:rsid w:val="00F1710C"/>
    <w:rsid w:val="00F240C6"/>
    <w:rsid w:val="00F61CE3"/>
    <w:rsid w:val="00F83EB7"/>
    <w:rsid w:val="00F851BE"/>
    <w:rsid w:val="00F90B8A"/>
    <w:rsid w:val="00FB6B4D"/>
    <w:rsid w:val="00FC7D39"/>
    <w:rsid w:val="00FD2DE1"/>
    <w:rsid w:val="00FD6210"/>
    <w:rsid w:val="00FF75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7EF95557"/>
  <w15:docId w15:val="{534E4629-51F4-4B06-A19F-5FBEA623A8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TextChar">
    <w:name w:val="Text Char"/>
    <w:link w:val="Text"/>
    <w:locked/>
    <w:rsid w:val="0017750E"/>
    <w:rPr>
      <w:sz w:val="24"/>
    </w:rPr>
  </w:style>
  <w:style w:type="paragraph" w:customStyle="1" w:styleId="Text">
    <w:name w:val="Text"/>
    <w:basedOn w:val="Zhlav"/>
    <w:link w:val="TextChar"/>
    <w:rsid w:val="0017750E"/>
    <w:pPr>
      <w:tabs>
        <w:tab w:val="clear" w:pos="4536"/>
        <w:tab w:val="clear" w:pos="9072"/>
      </w:tabs>
      <w:overflowPunct w:val="0"/>
      <w:autoSpaceDE w:val="0"/>
      <w:autoSpaceDN w:val="0"/>
      <w:adjustRightInd w:val="0"/>
      <w:jc w:val="both"/>
    </w:pPr>
    <w:rPr>
      <w:sz w:val="24"/>
    </w:rPr>
  </w:style>
  <w:style w:type="paragraph" w:styleId="Zhlav">
    <w:name w:val="header"/>
    <w:basedOn w:val="Normln"/>
    <w:link w:val="ZhlavChar"/>
    <w:uiPriority w:val="99"/>
    <w:unhideWhenUsed/>
    <w:rsid w:val="0017750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17750E"/>
  </w:style>
  <w:style w:type="paragraph" w:styleId="Odstavecseseznamem">
    <w:name w:val="List Paragraph"/>
    <w:basedOn w:val="Normln"/>
    <w:uiPriority w:val="34"/>
    <w:qFormat/>
    <w:rsid w:val="00287287"/>
    <w:pPr>
      <w:ind w:left="720"/>
      <w:contextualSpacing/>
    </w:pPr>
  </w:style>
  <w:style w:type="character" w:customStyle="1" w:styleId="displayonly">
    <w:name w:val="display_only"/>
    <w:basedOn w:val="Standardnpsmoodstavce"/>
    <w:rsid w:val="003E76F6"/>
  </w:style>
  <w:style w:type="character" w:styleId="Zdraznn">
    <w:name w:val="Emphasis"/>
    <w:basedOn w:val="Standardnpsmoodstavce"/>
    <w:uiPriority w:val="20"/>
    <w:qFormat/>
    <w:rsid w:val="003E76F6"/>
    <w:rPr>
      <w:i/>
      <w:iCs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26A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26A0F"/>
    <w:rPr>
      <w:rFonts w:ascii="Tahoma" w:hAnsi="Tahoma" w:cs="Tahoma"/>
      <w:sz w:val="16"/>
      <w:szCs w:val="16"/>
    </w:rPr>
  </w:style>
  <w:style w:type="paragraph" w:styleId="Zpat">
    <w:name w:val="footer"/>
    <w:basedOn w:val="Normln"/>
    <w:link w:val="ZpatChar"/>
    <w:uiPriority w:val="99"/>
    <w:unhideWhenUsed/>
    <w:rsid w:val="00D35A8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D35A8C"/>
  </w:style>
  <w:style w:type="character" w:styleId="Hypertextovodkaz">
    <w:name w:val="Hyperlink"/>
    <w:basedOn w:val="Standardnpsmoodstavce"/>
    <w:uiPriority w:val="99"/>
    <w:unhideWhenUsed/>
    <w:rsid w:val="00743D57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66141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642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064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3566509">
                  <w:marLeft w:val="0"/>
                  <w:marRight w:val="0"/>
                  <w:marTop w:val="55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544581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9460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672767">
                              <w:marLeft w:val="-60"/>
                              <w:marRight w:val="-6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809831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2311522">
                                      <w:marLeft w:val="0"/>
                                      <w:marRight w:val="0"/>
                                      <w:marTop w:val="0"/>
                                      <w:marBottom w:val="18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4485306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117286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4158019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30893660">
                                                      <w:marLeft w:val="-60"/>
                                                      <w:marRight w:val="-6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4650401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09724617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08012877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BA86E48-906F-44A0-89BA-FA284FFEDC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2</Pages>
  <Words>428</Words>
  <Characters>2526</Characters>
  <Application>Microsoft Office Word</Application>
  <DocSecurity>0</DocSecurity>
  <Lines>21</Lines>
  <Paragraphs>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Valenta Tomáš</dc:creator>
  <cp:lastModifiedBy>Najdková Renáta</cp:lastModifiedBy>
  <cp:revision>7</cp:revision>
  <cp:lastPrinted>2021-06-30T11:40:00Z</cp:lastPrinted>
  <dcterms:created xsi:type="dcterms:W3CDTF">2021-06-30T11:41:00Z</dcterms:created>
  <dcterms:modified xsi:type="dcterms:W3CDTF">2021-09-13T14:16:00Z</dcterms:modified>
</cp:coreProperties>
</file>