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09E1" w:rsidRDefault="00FC09E1" w:rsidP="00FC09E1">
      <w:pPr>
        <w:jc w:val="both"/>
        <w:rPr>
          <w:rFonts w:ascii="Arial" w:hAnsi="Arial" w:cs="Arial"/>
          <w:b/>
          <w:sz w:val="20"/>
          <w:szCs w:val="20"/>
        </w:rPr>
      </w:pPr>
    </w:p>
    <w:p w:rsidR="001E6CD2" w:rsidRPr="00FC09E1" w:rsidRDefault="00696811" w:rsidP="00FC09E1">
      <w:pPr>
        <w:jc w:val="both"/>
        <w:rPr>
          <w:rFonts w:ascii="Arial" w:hAnsi="Arial" w:cs="Arial"/>
          <w:sz w:val="20"/>
          <w:szCs w:val="20"/>
        </w:rPr>
      </w:pPr>
      <w:bookmarkStart w:id="0" w:name="_GoBack"/>
      <w:bookmarkEnd w:id="0"/>
      <w:r>
        <w:rPr>
          <w:rFonts w:ascii="Arial" w:hAnsi="Arial" w:cs="Arial"/>
          <w:b/>
          <w:sz w:val="20"/>
          <w:szCs w:val="20"/>
        </w:rPr>
        <w:t>V</w:t>
      </w:r>
      <w:r w:rsidR="005454F0">
        <w:rPr>
          <w:rFonts w:ascii="Arial" w:hAnsi="Arial" w:cs="Arial"/>
          <w:b/>
          <w:sz w:val="20"/>
          <w:szCs w:val="20"/>
        </w:rPr>
        <w:t>ýznamn</w:t>
      </w:r>
      <w:r>
        <w:rPr>
          <w:rFonts w:ascii="Arial" w:hAnsi="Arial" w:cs="Arial"/>
          <w:b/>
          <w:sz w:val="20"/>
          <w:szCs w:val="20"/>
        </w:rPr>
        <w:t xml:space="preserve">ý </w:t>
      </w:r>
      <w:r w:rsidR="00AF059E" w:rsidRPr="00AF059E">
        <w:rPr>
          <w:rFonts w:ascii="Arial" w:hAnsi="Arial" w:cs="Arial"/>
          <w:b/>
          <w:sz w:val="20"/>
          <w:szCs w:val="20"/>
        </w:rPr>
        <w:t xml:space="preserve">vodní tok </w:t>
      </w:r>
      <w:proofErr w:type="spellStart"/>
      <w:r w:rsidR="00690A8C">
        <w:rPr>
          <w:rFonts w:ascii="Arial" w:hAnsi="Arial" w:cs="Arial"/>
          <w:b/>
          <w:sz w:val="20"/>
          <w:szCs w:val="20"/>
        </w:rPr>
        <w:t>Kunčinský</w:t>
      </w:r>
      <w:proofErr w:type="spellEnd"/>
      <w:r w:rsidR="00690A8C">
        <w:rPr>
          <w:rFonts w:ascii="Arial" w:hAnsi="Arial" w:cs="Arial"/>
          <w:b/>
          <w:sz w:val="20"/>
          <w:szCs w:val="20"/>
        </w:rPr>
        <w:t xml:space="preserve"> potok</w:t>
      </w:r>
      <w:r w:rsidR="001E6CD2">
        <w:rPr>
          <w:rFonts w:ascii="Arial" w:hAnsi="Arial" w:cs="Arial"/>
          <w:b/>
          <w:sz w:val="20"/>
          <w:szCs w:val="20"/>
        </w:rPr>
        <w:t xml:space="preserve"> (IDVT</w:t>
      </w:r>
      <w:r w:rsidR="00E925AE">
        <w:rPr>
          <w:rFonts w:ascii="Arial" w:hAnsi="Arial" w:cs="Arial"/>
          <w:b/>
          <w:sz w:val="20"/>
          <w:szCs w:val="20"/>
        </w:rPr>
        <w:t xml:space="preserve"> </w:t>
      </w:r>
      <w:r w:rsidR="001E6CD2">
        <w:rPr>
          <w:rFonts w:ascii="Arial" w:hAnsi="Arial" w:cs="Arial"/>
          <w:b/>
          <w:sz w:val="20"/>
          <w:szCs w:val="20"/>
        </w:rPr>
        <w:t>101</w:t>
      </w:r>
      <w:r w:rsidR="00690A8C">
        <w:rPr>
          <w:rFonts w:ascii="Arial" w:hAnsi="Arial" w:cs="Arial"/>
          <w:b/>
          <w:sz w:val="20"/>
          <w:szCs w:val="20"/>
        </w:rPr>
        <w:t>01115</w:t>
      </w:r>
      <w:r w:rsidR="001E6CD2">
        <w:rPr>
          <w:rFonts w:ascii="Arial" w:hAnsi="Arial" w:cs="Arial"/>
          <w:b/>
          <w:sz w:val="20"/>
          <w:szCs w:val="20"/>
        </w:rPr>
        <w:t xml:space="preserve">) </w:t>
      </w:r>
    </w:p>
    <w:p w:rsidR="00AF059E" w:rsidRDefault="005454F0" w:rsidP="001E6CD2">
      <w:pPr>
        <w:spacing w:line="360" w:lineRule="auto"/>
        <w:jc w:val="both"/>
        <w:rPr>
          <w:rStyle w:val="Zvraznn"/>
          <w:rFonts w:ascii="Arial" w:hAnsi="Arial" w:cs="Arial"/>
          <w:i w:val="0"/>
          <w:sz w:val="20"/>
          <w:szCs w:val="20"/>
          <w:lang w:eastAsia="cs-CZ"/>
        </w:rPr>
      </w:pPr>
      <w:r>
        <w:rPr>
          <w:rFonts w:ascii="Arial" w:hAnsi="Arial" w:cs="Arial"/>
          <w:sz w:val="20"/>
          <w:szCs w:val="20"/>
        </w:rPr>
        <w:t>Významný</w:t>
      </w:r>
      <w:r w:rsidR="001945F4">
        <w:rPr>
          <w:rFonts w:ascii="Arial" w:hAnsi="Arial" w:cs="Arial"/>
          <w:sz w:val="20"/>
          <w:szCs w:val="20"/>
        </w:rPr>
        <w:t xml:space="preserve"> vodní tok </w:t>
      </w:r>
      <w:r w:rsidR="00690A8C">
        <w:rPr>
          <w:rFonts w:ascii="Arial" w:hAnsi="Arial" w:cs="Arial"/>
          <w:sz w:val="20"/>
          <w:szCs w:val="20"/>
        </w:rPr>
        <w:t>Kunčinský</w:t>
      </w:r>
      <w:r w:rsidR="001E6CD2">
        <w:rPr>
          <w:rFonts w:ascii="Arial" w:hAnsi="Arial" w:cs="Arial"/>
          <w:sz w:val="20"/>
          <w:szCs w:val="20"/>
        </w:rPr>
        <w:t xml:space="preserve"> potok</w:t>
      </w:r>
      <w:r w:rsidR="004364CB" w:rsidRPr="00800C68">
        <w:rPr>
          <w:rFonts w:ascii="Arial" w:hAnsi="Arial" w:cs="Arial"/>
          <w:sz w:val="20"/>
          <w:szCs w:val="20"/>
        </w:rPr>
        <w:t xml:space="preserve">: </w:t>
      </w:r>
      <w:proofErr w:type="gramStart"/>
      <w:r w:rsidR="004364CB">
        <w:rPr>
          <w:rFonts w:ascii="Arial" w:hAnsi="Arial" w:cs="Arial"/>
          <w:sz w:val="20"/>
          <w:szCs w:val="20"/>
        </w:rPr>
        <w:t>ř</w:t>
      </w:r>
      <w:r w:rsidR="00AF059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.km</w:t>
      </w:r>
      <w:proofErr w:type="gramEnd"/>
      <w:r w:rsidR="00AF059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690A8C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0,000 – 2,020</w:t>
      </w:r>
      <w:r w:rsidR="00696811" w:rsidRPr="00696811">
        <w:t xml:space="preserve"> </w:t>
      </w:r>
      <w:r w:rsidR="00696811" w:rsidRPr="00696811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v k.ú. Moravská Třebová</w:t>
      </w:r>
    </w:p>
    <w:p w:rsidR="00787D7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v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břehu </w:t>
      </w:r>
      <w:r w:rsidR="00690A8C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významného</w:t>
      </w:r>
      <w:r w:rsidR="00FB6B4D"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vodního toku </w:t>
      </w:r>
      <w:r w:rsidR="00690A8C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Kunčinský potok</w:t>
      </w:r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na pozem</w:t>
      </w:r>
      <w:r w:rsidR="00FB6B4D"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státu s právem hospodařit pro Povodí Moravy, </w:t>
      </w:r>
      <w:proofErr w:type="gramStart"/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s.p.</w:t>
      </w:r>
      <w:proofErr w:type="gramEnd"/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p</w:t>
      </w:r>
      <w:r w:rsidR="00FB6B4D"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arc</w:t>
      </w:r>
      <w:proofErr w:type="spellEnd"/>
      <w:r w:rsidR="00FB6B4D"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81230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.č. </w:t>
      </w:r>
      <w:r w:rsidR="00690A8C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3760/1, 2500, 2470</w:t>
      </w:r>
      <w:r w:rsidR="0081230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v k.ú. </w:t>
      </w:r>
      <w:r w:rsidR="00690A8C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Moravská Třebová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, a to</w:t>
      </w:r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od </w:t>
      </w:r>
      <w:r w:rsidR="00690A8C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soutoku s VVT Třebůvka (</w:t>
      </w:r>
      <w:proofErr w:type="gramStart"/>
      <w:r w:rsidR="00690A8C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ř.km</w:t>
      </w:r>
      <w:proofErr w:type="gramEnd"/>
      <w:r w:rsidR="00690A8C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0,000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) po </w:t>
      </w:r>
      <w:r w:rsidR="00690A8C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soutok s DVT Bílý potok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(ř.km </w:t>
      </w:r>
      <w:r w:rsidR="00690A8C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2,020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)</w:t>
      </w:r>
      <w:r w:rsidR="005605FB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v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Celková délka úsek</w:t>
      </w:r>
      <w:r w:rsidR="00AF059E"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u</w:t>
      </w:r>
      <w:r w:rsidRPr="00787D7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5454F0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2</w:t>
      </w:r>
      <w:r w:rsidR="00A62BF1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,</w:t>
      </w:r>
      <w:r w:rsidR="005454F0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0</w:t>
      </w:r>
      <w:r w:rsidR="00690A8C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20</w:t>
      </w:r>
      <w:r w:rsid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A62BF1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k</w:t>
      </w:r>
      <w:r w:rsid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m a celková výměra pozemků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690A8C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2</w:t>
      </w:r>
      <w:r w:rsidR="00AF4E8F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8</w:t>
      </w:r>
      <w:r w:rsidR="00690A8C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000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81689B">
        <w:rPr>
          <w:rStyle w:val="Zv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5E44E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, pozemky toku jsou již od této výměry odečteny</w:t>
      </w:r>
      <w:r w:rsid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. Budou provedeny dvě seče.</w:t>
      </w:r>
    </w:p>
    <w:p w:rsidR="00D846D5" w:rsidRPr="00787D78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vraznn"/>
          <w:rFonts w:ascii="Arial" w:hAnsi="Arial" w:cs="Arial"/>
          <w:i w:val="0"/>
          <w:sz w:val="20"/>
          <w:szCs w:val="20"/>
          <w:lang w:eastAsia="cs-CZ"/>
        </w:rPr>
      </w:pPr>
      <w:r w:rsidRP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Posečená travní hmota bude mulčována popř. odvezena k ekologické likvidaci. Nepomulčovaná travní hmota nesmí být ponechána v korytě vodního toku vč. břehů.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v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Práce </w:t>
      </w:r>
      <w:r w:rsidRP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zahrnují odstranění rostoucích dřevin </w:t>
      </w:r>
      <w:r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do </w:t>
      </w:r>
      <w:r w:rsidR="00D46AF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>
        <w:rPr>
          <w:rStyle w:val="Zvraznn"/>
          <w:rFonts w:ascii="Arial" w:hAnsi="Arial" w:cs="Arial"/>
          <w:i w:val="0"/>
          <w:sz w:val="20"/>
          <w:szCs w:val="20"/>
          <w:lang w:eastAsia="cs-CZ"/>
        </w:rPr>
        <w:t>než 3 cm</w:t>
      </w:r>
      <w:r w:rsidRP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>
        <w:rPr>
          <w:rStyle w:val="Zvraznn"/>
          <w:rFonts w:ascii="Arial" w:hAnsi="Arial" w:cs="Arial"/>
          <w:i w:val="0"/>
          <w:sz w:val="20"/>
          <w:szCs w:val="20"/>
          <w:lang w:eastAsia="cs-CZ"/>
        </w:rPr>
        <w:t>ostatní dřeviny a keře</w:t>
      </w:r>
      <w:r w:rsidRP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většího průměru </w:t>
      </w:r>
      <w:r w:rsidRPr="00D846D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budou ponechány. </w:t>
      </w:r>
    </w:p>
    <w:p w:rsidR="00800C68" w:rsidRPr="00800C68" w:rsidRDefault="00800C68" w:rsidP="00800C68">
      <w:pPr>
        <w:pStyle w:val="Odstavecseseznamem"/>
        <w:jc w:val="both"/>
        <w:rPr>
          <w:rStyle w:val="Zv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v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porostů (např. ořez větví), aby mohlo dojít k řádnému 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vraznn"/>
          <w:rFonts w:ascii="Arial" w:hAnsi="Arial" w:cs="Arial"/>
          <w:i w:val="0"/>
          <w:iCs w:val="0"/>
          <w:sz w:val="20"/>
          <w:szCs w:val="20"/>
        </w:rPr>
        <w:t>V případě potřeby provedení dopravního značení včetně jeho projednání.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Zajištění potřebných nebo správními orgány či obecně závaznými právními normami stanovených a požadovaných </w:t>
      </w:r>
      <w:r w:rsidR="00910B6A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>Nepomulčovaná travní hmota nesmí být ponechána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a okolí</w:t>
      </w:r>
      <w:r w:rsidRPr="00800C68">
        <w:rPr>
          <w:rFonts w:ascii="Arial" w:hAnsi="Arial" w:cs="Arial"/>
          <w:sz w:val="20"/>
          <w:szCs w:val="20"/>
        </w:rPr>
        <w:t>.</w:t>
      </w:r>
    </w:p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pařezy, kameny, odpady apod. Povodí Moravy, </w:t>
      </w:r>
      <w:proofErr w:type="gramStart"/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s.p.</w:t>
      </w:r>
      <w:proofErr w:type="gramEnd"/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příp. poškození mechanizace a majetku Povodí Moravy, </w:t>
      </w:r>
      <w:proofErr w:type="gramStart"/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>s.p.</w:t>
      </w:r>
      <w:proofErr w:type="gramEnd"/>
      <w:r w:rsidRPr="00800C68">
        <w:rPr>
          <w:rStyle w:val="Zvraznn"/>
          <w:rFonts w:ascii="Arial" w:hAnsi="Arial" w:cs="Arial"/>
          <w:i w:val="0"/>
          <w:sz w:val="20"/>
          <w:szCs w:val="20"/>
          <w:lang w:eastAsia="cs-CZ"/>
        </w:rPr>
        <w:t xml:space="preserve"> nebo třetích osob.</w:t>
      </w:r>
    </w:p>
    <w:p w:rsidR="00800C68" w:rsidRPr="00800C68" w:rsidRDefault="00800C68" w:rsidP="00800C68">
      <w:pPr>
        <w:pStyle w:val="Odstavecseseznamem"/>
        <w:rPr>
          <w:rStyle w:val="Zvraznn"/>
          <w:rFonts w:ascii="Arial" w:hAnsi="Arial" w:cs="Arial"/>
          <w:i w:val="0"/>
          <w:iCs w:val="0"/>
          <w:sz w:val="20"/>
          <w:szCs w:val="20"/>
        </w:rPr>
      </w:pPr>
    </w:p>
    <w:p w:rsidR="0081689B" w:rsidRPr="0081689B" w:rsidRDefault="0081689B" w:rsidP="0081689B">
      <w:pPr>
        <w:jc w:val="both"/>
        <w:rPr>
          <w:rFonts w:ascii="Arial" w:eastAsia="Calibri" w:hAnsi="Arial" w:cs="Arial"/>
          <w:b/>
          <w:sz w:val="20"/>
          <w:szCs w:val="20"/>
        </w:rPr>
      </w:pPr>
      <w:r w:rsidRPr="0081689B">
        <w:rPr>
          <w:rFonts w:ascii="Arial" w:eastAsia="Calibri" w:hAnsi="Arial" w:cs="Arial"/>
          <w:iCs/>
          <w:sz w:val="20"/>
          <w:szCs w:val="20"/>
          <w:lang w:eastAsia="cs-CZ"/>
        </w:rPr>
        <w:t xml:space="preserve">Termín provádění prací: </w:t>
      </w:r>
      <w:r w:rsidRPr="0081689B">
        <w:rPr>
          <w:rFonts w:ascii="Arial" w:eastAsia="Calibri" w:hAnsi="Arial" w:cs="Arial"/>
          <w:b/>
          <w:iCs/>
          <w:sz w:val="20"/>
          <w:szCs w:val="20"/>
          <w:lang w:eastAsia="cs-CZ"/>
        </w:rPr>
        <w:t>2x ročně, první pokos do 15.6 a druhý pokos do 15.10</w:t>
      </w:r>
    </w:p>
    <w:p w:rsidR="0081689B" w:rsidRPr="0081689B" w:rsidRDefault="0081689B" w:rsidP="0081689B">
      <w:pPr>
        <w:jc w:val="both"/>
        <w:rPr>
          <w:rFonts w:ascii="Times New Roman" w:eastAsia="Calibri" w:hAnsi="Times New Roman" w:cs="Times New Roman"/>
          <w:color w:val="FF0000"/>
          <w:sz w:val="24"/>
          <w:szCs w:val="24"/>
        </w:rPr>
      </w:pPr>
      <w:r w:rsidRPr="0081689B">
        <w:rPr>
          <w:rFonts w:ascii="Arial" w:eastAsia="Calibri" w:hAnsi="Arial" w:cs="Arial"/>
          <w:iCs/>
          <w:sz w:val="20"/>
          <w:szCs w:val="20"/>
        </w:rPr>
        <w:t xml:space="preserve">Technický dozor akce: </w:t>
      </w:r>
      <w:r w:rsidRPr="0081689B">
        <w:rPr>
          <w:rFonts w:ascii="Arial" w:eastAsia="Calibri" w:hAnsi="Arial" w:cs="Arial"/>
          <w:b/>
          <w:iCs/>
          <w:color w:val="FF0000"/>
          <w:sz w:val="20"/>
          <w:szCs w:val="20"/>
        </w:rPr>
        <w:t>Zlámal</w:t>
      </w:r>
      <w:r w:rsidRPr="0081689B">
        <w:rPr>
          <w:rFonts w:ascii="Calibri" w:eastAsia="Calibri" w:hAnsi="Calibri" w:cs="Times New Roman"/>
          <w:b/>
          <w:color w:val="FF0000"/>
        </w:rPr>
        <w:t xml:space="preserve"> </w:t>
      </w:r>
      <w:r w:rsidRPr="0081689B">
        <w:rPr>
          <w:rFonts w:ascii="Arial" w:eastAsia="Calibri" w:hAnsi="Arial" w:cs="Arial"/>
          <w:b/>
          <w:iCs/>
          <w:color w:val="FF0000"/>
          <w:sz w:val="20"/>
          <w:szCs w:val="20"/>
        </w:rPr>
        <w:t xml:space="preserve">Petr, </w:t>
      </w:r>
      <w:hyperlink r:id="rId9" w:history="1">
        <w:r w:rsidRPr="0081689B">
          <w:rPr>
            <w:rFonts w:ascii="Times New Roman" w:eastAsia="Calibri" w:hAnsi="Times New Roman" w:cs="Times New Roman"/>
            <w:b/>
            <w:color w:val="0000FF" w:themeColor="hyperlink"/>
            <w:szCs w:val="24"/>
            <w:u w:val="single"/>
          </w:rPr>
          <w:t>zlamal@pmo.cz</w:t>
        </w:r>
      </w:hyperlink>
      <w:r w:rsidRPr="0081689B">
        <w:rPr>
          <w:rFonts w:ascii="Times New Roman" w:eastAsia="Calibri" w:hAnsi="Times New Roman" w:cs="Times New Roman"/>
          <w:b/>
          <w:color w:val="0000FF" w:themeColor="hyperlink"/>
          <w:sz w:val="24"/>
          <w:szCs w:val="24"/>
          <w:u w:val="single"/>
        </w:rPr>
        <w:t>,</w:t>
      </w:r>
      <w:r w:rsidRPr="0081689B">
        <w:rPr>
          <w:rFonts w:ascii="Times New Roman" w:eastAsia="Calibri" w:hAnsi="Times New Roman" w:cs="Times New Roman"/>
          <w:b/>
          <w:color w:val="FF0000"/>
          <w:sz w:val="24"/>
          <w:szCs w:val="24"/>
        </w:rPr>
        <w:t xml:space="preserve"> +420 728 549 436</w:t>
      </w:r>
    </w:p>
    <w:p w:rsidR="00800C68" w:rsidRPr="00800C68" w:rsidRDefault="00800C68" w:rsidP="00800C68">
      <w:pPr>
        <w:pStyle w:val="Odstavecseseznamem"/>
        <w:jc w:val="both"/>
        <w:rPr>
          <w:rStyle w:val="Zvraznn"/>
          <w:rFonts w:ascii="Arial" w:hAnsi="Arial" w:cs="Arial"/>
          <w:i w:val="0"/>
          <w:iCs w:val="0"/>
          <w:sz w:val="20"/>
          <w:szCs w:val="20"/>
        </w:rPr>
      </w:pPr>
    </w:p>
    <w:p w:rsidR="00160101" w:rsidRDefault="00160101" w:rsidP="00800C68">
      <w:pPr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/>
      </w:r>
    </w:p>
    <w:p w:rsidR="00160101" w:rsidRDefault="00160101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</w:p>
    <w:p w:rsidR="00800C68" w:rsidRDefault="00800C68" w:rsidP="00800C68">
      <w:pPr>
        <w:jc w:val="both"/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b/>
          <w:sz w:val="20"/>
          <w:szCs w:val="20"/>
        </w:rPr>
        <w:lastRenderedPageBreak/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</w:p>
    <w:p w:rsidR="0010130F" w:rsidRDefault="0010130F" w:rsidP="00800C68">
      <w:pPr>
        <w:jc w:val="both"/>
        <w:rPr>
          <w:rFonts w:ascii="Arial" w:hAnsi="Arial" w:cs="Arial"/>
          <w:sz w:val="20"/>
          <w:szCs w:val="20"/>
        </w:rPr>
      </w:pPr>
    </w:p>
    <w:p w:rsidR="005137E8" w:rsidRDefault="00AF4E8F" w:rsidP="00AF4E8F">
      <w:pPr>
        <w:ind w:left="-70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6715410" cy="3132161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7874" cy="313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2BF1" w:rsidRDefault="00A62BF1" w:rsidP="00800C68">
      <w:pPr>
        <w:jc w:val="both"/>
        <w:rPr>
          <w:rFonts w:ascii="Arial" w:hAnsi="Arial" w:cs="Arial"/>
          <w:sz w:val="20"/>
          <w:szCs w:val="20"/>
        </w:rPr>
      </w:pPr>
    </w:p>
    <w:p w:rsidR="00A62BF1" w:rsidRDefault="00893F9B" w:rsidP="00893F9B">
      <w:pPr>
        <w:ind w:left="-709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6744670" cy="3145808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6677" cy="3146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62BF1" w:rsidSect="00800C68">
      <w:headerReference w:type="default" r:id="rId12"/>
      <w:pgSz w:w="11906" w:h="16838"/>
      <w:pgMar w:top="1134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77031" w:rsidRDefault="00977031" w:rsidP="00073DA8">
      <w:pPr>
        <w:spacing w:after="0" w:line="240" w:lineRule="auto"/>
      </w:pPr>
      <w:r>
        <w:separator/>
      </w:r>
    </w:p>
  </w:endnote>
  <w:endnote w:type="continuationSeparator" w:id="0">
    <w:p w:rsidR="00977031" w:rsidRDefault="00977031" w:rsidP="00073D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77031" w:rsidRDefault="00977031" w:rsidP="00073DA8">
      <w:pPr>
        <w:spacing w:after="0" w:line="240" w:lineRule="auto"/>
      </w:pPr>
      <w:r>
        <w:separator/>
      </w:r>
    </w:p>
  </w:footnote>
  <w:footnote w:type="continuationSeparator" w:id="0">
    <w:p w:rsidR="00977031" w:rsidRDefault="00977031" w:rsidP="00073D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3DA8" w:rsidRDefault="00073DA8" w:rsidP="00073DA8">
    <w:pPr>
      <w:pStyle w:val="Zhlav"/>
      <w:jc w:val="center"/>
    </w:pPr>
    <w:r w:rsidRPr="00073DA8">
      <w:t xml:space="preserve">KARTA SEČENÍ LOKALITA </w:t>
    </w:r>
    <w:proofErr w:type="gramStart"/>
    <w:r w:rsidRPr="00073DA8">
      <w:t>Č.</w:t>
    </w:r>
    <w:r>
      <w:t>3</w:t>
    </w:r>
    <w:r w:rsidRPr="00073DA8">
      <w:t xml:space="preserve"> – PROVOZ</w:t>
    </w:r>
    <w:proofErr w:type="gramEnd"/>
    <w:r w:rsidRPr="00073DA8">
      <w:t xml:space="preserve"> OLOMOUC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2644"/>
    <w:rsid w:val="00035DF4"/>
    <w:rsid w:val="000504DF"/>
    <w:rsid w:val="00073DA8"/>
    <w:rsid w:val="00092D78"/>
    <w:rsid w:val="0010130F"/>
    <w:rsid w:val="00147167"/>
    <w:rsid w:val="001600DA"/>
    <w:rsid w:val="00160101"/>
    <w:rsid w:val="0017750E"/>
    <w:rsid w:val="001945F4"/>
    <w:rsid w:val="001E6CD2"/>
    <w:rsid w:val="0025633E"/>
    <w:rsid w:val="00287287"/>
    <w:rsid w:val="002E1D6C"/>
    <w:rsid w:val="00304BF5"/>
    <w:rsid w:val="003E76F6"/>
    <w:rsid w:val="00426A0F"/>
    <w:rsid w:val="004364CB"/>
    <w:rsid w:val="00442644"/>
    <w:rsid w:val="004E1169"/>
    <w:rsid w:val="005137E8"/>
    <w:rsid w:val="005454F0"/>
    <w:rsid w:val="005605FB"/>
    <w:rsid w:val="005E44EE"/>
    <w:rsid w:val="00690A8C"/>
    <w:rsid w:val="00696811"/>
    <w:rsid w:val="00713601"/>
    <w:rsid w:val="0072201C"/>
    <w:rsid w:val="007319B3"/>
    <w:rsid w:val="00787D78"/>
    <w:rsid w:val="007D3ED4"/>
    <w:rsid w:val="007E4166"/>
    <w:rsid w:val="00800C68"/>
    <w:rsid w:val="00812308"/>
    <w:rsid w:val="0081689B"/>
    <w:rsid w:val="00893F9B"/>
    <w:rsid w:val="008B6985"/>
    <w:rsid w:val="008C1E3E"/>
    <w:rsid w:val="00902D5E"/>
    <w:rsid w:val="00910B6A"/>
    <w:rsid w:val="00977031"/>
    <w:rsid w:val="009873CB"/>
    <w:rsid w:val="00A1732B"/>
    <w:rsid w:val="00A53661"/>
    <w:rsid w:val="00A62BF1"/>
    <w:rsid w:val="00AB246E"/>
    <w:rsid w:val="00AB6B25"/>
    <w:rsid w:val="00AF059E"/>
    <w:rsid w:val="00AF4E8F"/>
    <w:rsid w:val="00C12473"/>
    <w:rsid w:val="00C46884"/>
    <w:rsid w:val="00CD08B7"/>
    <w:rsid w:val="00D46AF5"/>
    <w:rsid w:val="00D6795F"/>
    <w:rsid w:val="00D846D5"/>
    <w:rsid w:val="00DC36AA"/>
    <w:rsid w:val="00DE4591"/>
    <w:rsid w:val="00E925AE"/>
    <w:rsid w:val="00F1710C"/>
    <w:rsid w:val="00F61CE3"/>
    <w:rsid w:val="00F83EB7"/>
    <w:rsid w:val="00F851BE"/>
    <w:rsid w:val="00F90B8A"/>
    <w:rsid w:val="00FB6B4D"/>
    <w:rsid w:val="00FC09E1"/>
    <w:rsid w:val="00FD2DE1"/>
    <w:rsid w:val="00FD6210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v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073D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73DA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v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073D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73D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92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0" Type="http://schemas.openxmlformats.org/officeDocument/2006/relationships/image" Target="media/image1.emf"/><Relationship Id="rId4" Type="http://schemas.microsoft.com/office/2007/relationships/stylesWithEffects" Target="stylesWithEffects.xml"/><Relationship Id="rId9" Type="http://schemas.openxmlformats.org/officeDocument/2006/relationships/hyperlink" Target="mailto:polaskova@pmo.cz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10E02B9-58CA-46E6-B313-19DC058AB2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394</Words>
  <Characters>2325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Najdková Renáta</cp:lastModifiedBy>
  <cp:revision>8</cp:revision>
  <cp:lastPrinted>2017-09-20T06:23:00Z</cp:lastPrinted>
  <dcterms:created xsi:type="dcterms:W3CDTF">2019-08-02T08:29:00Z</dcterms:created>
  <dcterms:modified xsi:type="dcterms:W3CDTF">2019-09-05T12:07:00Z</dcterms:modified>
</cp:coreProperties>
</file>