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CD2" w:rsidRPr="00613291" w:rsidRDefault="00D35A8C" w:rsidP="00613291">
      <w:pPr>
        <w:pStyle w:val="Podnadpis"/>
      </w:pPr>
      <w:r>
        <w:rPr>
          <w:rFonts w:ascii="Arial" w:hAnsi="Arial" w:cs="Arial"/>
          <w:b/>
          <w:sz w:val="20"/>
          <w:szCs w:val="20"/>
        </w:rPr>
        <w:t>D</w:t>
      </w:r>
      <w:r w:rsidR="001E6CD2">
        <w:rPr>
          <w:rFonts w:ascii="Arial" w:hAnsi="Arial" w:cs="Arial"/>
          <w:b/>
          <w:sz w:val="20"/>
          <w:szCs w:val="20"/>
        </w:rPr>
        <w:t>robn</w:t>
      </w:r>
      <w:r>
        <w:rPr>
          <w:rFonts w:ascii="Arial" w:hAnsi="Arial" w:cs="Arial"/>
          <w:b/>
          <w:sz w:val="20"/>
          <w:szCs w:val="20"/>
        </w:rPr>
        <w:t>ý</w:t>
      </w:r>
      <w:r w:rsidR="001E6CD2">
        <w:rPr>
          <w:rFonts w:ascii="Arial" w:hAnsi="Arial" w:cs="Arial"/>
          <w:b/>
          <w:sz w:val="20"/>
          <w:szCs w:val="20"/>
        </w:rPr>
        <w:t xml:space="preserve"> </w:t>
      </w:r>
      <w:r w:rsidR="00AF059E" w:rsidRPr="00AF059E">
        <w:rPr>
          <w:rFonts w:ascii="Arial" w:hAnsi="Arial" w:cs="Arial"/>
          <w:b/>
          <w:sz w:val="20"/>
          <w:szCs w:val="20"/>
        </w:rPr>
        <w:t xml:space="preserve">vodní tok </w:t>
      </w:r>
      <w:r w:rsidR="00866C70">
        <w:rPr>
          <w:rFonts w:ascii="Arial" w:hAnsi="Arial" w:cs="Arial"/>
          <w:b/>
          <w:sz w:val="20"/>
          <w:szCs w:val="20"/>
        </w:rPr>
        <w:t>Dolanský potok</w:t>
      </w:r>
      <w:r w:rsidR="001E6CD2">
        <w:rPr>
          <w:rFonts w:ascii="Arial" w:hAnsi="Arial" w:cs="Arial"/>
          <w:b/>
          <w:sz w:val="20"/>
          <w:szCs w:val="20"/>
        </w:rPr>
        <w:t xml:space="preserve"> (IDVT</w:t>
      </w:r>
      <w:r w:rsidR="00E925AE">
        <w:rPr>
          <w:rFonts w:ascii="Arial" w:hAnsi="Arial" w:cs="Arial"/>
          <w:b/>
          <w:sz w:val="20"/>
          <w:szCs w:val="20"/>
        </w:rPr>
        <w:t xml:space="preserve"> </w:t>
      </w:r>
      <w:r w:rsidR="001E6CD2">
        <w:rPr>
          <w:rFonts w:ascii="Arial" w:hAnsi="Arial" w:cs="Arial"/>
          <w:b/>
          <w:sz w:val="20"/>
          <w:szCs w:val="20"/>
        </w:rPr>
        <w:t>101</w:t>
      </w:r>
      <w:r w:rsidR="00866C70">
        <w:rPr>
          <w:rFonts w:ascii="Arial" w:hAnsi="Arial" w:cs="Arial"/>
          <w:b/>
          <w:sz w:val="20"/>
          <w:szCs w:val="20"/>
        </w:rPr>
        <w:t>97416</w:t>
      </w:r>
      <w:r w:rsidR="001E6CD2">
        <w:rPr>
          <w:rFonts w:ascii="Arial" w:hAnsi="Arial" w:cs="Arial"/>
          <w:b/>
          <w:sz w:val="20"/>
          <w:szCs w:val="20"/>
        </w:rPr>
        <w:t xml:space="preserve">) </w:t>
      </w:r>
    </w:p>
    <w:p w:rsidR="008D7EF7" w:rsidRDefault="001E6CD2" w:rsidP="001E6CD2">
      <w:pPr>
        <w:spacing w:line="36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Drobný</w:t>
      </w:r>
      <w:r w:rsidR="001945F4">
        <w:rPr>
          <w:rFonts w:ascii="Arial" w:hAnsi="Arial" w:cs="Arial"/>
          <w:sz w:val="20"/>
          <w:szCs w:val="20"/>
        </w:rPr>
        <w:t xml:space="preserve"> vodní tok </w:t>
      </w:r>
      <w:r w:rsidR="00866C70">
        <w:rPr>
          <w:rFonts w:ascii="Arial" w:hAnsi="Arial" w:cs="Arial"/>
          <w:sz w:val="20"/>
          <w:szCs w:val="20"/>
        </w:rPr>
        <w:t>Dolanský potok</w:t>
      </w:r>
      <w:r w:rsidR="004364CB" w:rsidRPr="00800C68">
        <w:rPr>
          <w:rFonts w:ascii="Arial" w:hAnsi="Arial" w:cs="Arial"/>
          <w:sz w:val="20"/>
          <w:szCs w:val="20"/>
        </w:rPr>
        <w:t xml:space="preserve">: </w:t>
      </w:r>
      <w:r w:rsidR="004364CB">
        <w:rPr>
          <w:rFonts w:ascii="Arial" w:hAnsi="Arial" w:cs="Arial"/>
          <w:sz w:val="20"/>
          <w:szCs w:val="20"/>
        </w:rPr>
        <w:t>ř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.km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3,460 – </w:t>
      </w:r>
      <w:r w:rsid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7,050</w:t>
      </w:r>
      <w:r w:rsidR="00D35A8C" w:rsidRPr="00D35A8C">
        <w:t xml:space="preserve"> </w:t>
      </w:r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 </w:t>
      </w:r>
      <w:r w:rsidR="00613291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k. </w:t>
      </w:r>
      <w:proofErr w:type="spellStart"/>
      <w:r w:rsidR="00613291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ú.</w:t>
      </w:r>
      <w:proofErr w:type="spellEnd"/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Dolany u Olomouce</w:t>
      </w:r>
    </w:p>
    <w:p w:rsidR="00D46B25" w:rsidRDefault="00D46B25" w:rsidP="00D46B25">
      <w:pPr>
        <w:spacing w:line="24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Sečení levého i pravého břehu, včetně dna drobného vodního toku Dolanský potok na pozemcích státu s právem hospodařit pro Povodí Moravy,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s.p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</w:t>
      </w:r>
      <w:proofErr w:type="spellStart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parc</w:t>
      </w:r>
      <w:proofErr w:type="spellEnd"/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č. 1576, 1583/1, 1591 v k.ú. Dolany u Olomouce. Sečení je rozděleno do 4 následujících úseků:</w:t>
      </w:r>
    </w:p>
    <w:p w:rsidR="008D7EF7" w:rsidRPr="00343A2B" w:rsidRDefault="00453F84" w:rsidP="00343A2B">
      <w:pPr>
        <w:spacing w:line="240" w:lineRule="auto"/>
        <w:ind w:left="360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1.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úsek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ř</w:t>
      </w:r>
      <w:r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="00613291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3,460 – 4,720</w:t>
      </w:r>
    </w:p>
    <w:p w:rsidR="00885B50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</w:t>
      </w:r>
      <w:r w:rsidR="0042543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sek</w:t>
      </w:r>
      <w:r w:rsidR="00800C68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od začátku úpravy v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km 3,460 po silnici </w:t>
      </w:r>
      <w:r w:rsidR="00453F84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I. Třídy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č.46 (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p.č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 1576), dále od silnice č.46 po most č. 44313-1 přes silnici </w:t>
      </w:r>
      <w:r w:rsidR="00453F84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IV. Třídy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č. 44313 , dále od mostu v úseku úpravy opěrných zdí (optimalizace) po začátek zatrubnění v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4,720 (</w:t>
      </w:r>
      <w:proofErr w:type="spellStart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p.č</w:t>
      </w:r>
      <w:proofErr w:type="spellEnd"/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1583/1).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</w:t>
      </w:r>
      <w:r w:rsidR="00D3033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 úseku 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ř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km 3,460 – 4,090 je na obou březích provedena 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náhradní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výsadba 215 kusů dřevin (stromy kotvené ke kůlům) ve vzájemné vzdálenosti cca 4m. Dřeviny náhradní výsadby budou řádně obsečeny a v žádném případě nesmí dojít k jejich poškození. 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2. úsek ř</w:t>
      </w:r>
      <w:r w:rsidR="00453F84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="00613291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5,140 – 5,220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Úsek od konce </w:t>
      </w:r>
      <w:r w:rsidR="00453F84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zatrubnění po konec úpravy toku 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po lávku pro pěší (p.č.1591).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3. úsek </w:t>
      </w:r>
      <w:proofErr w:type="spellStart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5,770 – 6,020</w:t>
      </w:r>
    </w:p>
    <w:p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od silničního mostu č. 44311-2 po konec úpravy (optimalizace), 20 m za posledním stupněm (p.č.1591).</w:t>
      </w:r>
    </w:p>
    <w:p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85B50" w:rsidRPr="00343A2B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4. úsek </w:t>
      </w:r>
      <w:proofErr w:type="spellStart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řkm</w:t>
      </w:r>
      <w:proofErr w:type="spellEnd"/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 xml:space="preserve"> 6,953 – 7,050</w:t>
      </w:r>
    </w:p>
    <w:p w:rsidR="008D7EF7" w:rsidRDefault="00885B50" w:rsidP="00885B50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Nové Sady, od stabilizačního stupně v</w:t>
      </w:r>
      <w:r w:rsidR="0043617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43617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6,953 po konec úpravy - opěrné zdi (p.č.1591).</w:t>
      </w:r>
    </w:p>
    <w:p w:rsidR="008D7EF7" w:rsidRDefault="008D7EF7" w:rsidP="008D7EF7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:rsidR="00867E59" w:rsidRPr="00885B50" w:rsidRDefault="00800C68" w:rsidP="00885B50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Celková délka úsek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ů</w:t>
      </w: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1,690</w:t>
      </w:r>
      <w:r w:rsidR="00EF1B1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km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 celková výměra pozemků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určená k sečení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15 446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vertAlign w:val="superscript"/>
          <w:lang w:eastAsia="cs-CZ"/>
        </w:rPr>
        <w:t>2</w:t>
      </w:r>
      <w:r w:rsidR="009C6AA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Části pozemků, kde je trvale vodní plocha, jsou již od této výměry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odečteny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Budou provedeny dvě seče.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Posečená travní hmota bude mulčována popř. odvezena k ekologické likvidaci. Nepomulčovaná travní hmota nesmí být ponechána </w:t>
      </w:r>
      <w:r w:rsidR="005C0F1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v korytě vodního toku vč. břehů a dna koryta.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Práce zahrnují odstranění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náletových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rostoucích dřevin do </w:t>
      </w:r>
      <w:r w:rsidR="00D46AF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průměru kmene menšího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než 3 cm, ostatní dřeviny a keře většího průměru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budou ponechány.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</w:p>
    <w:p w:rsidR="00800C68" w:rsidRPr="002820B6" w:rsidRDefault="00800C68" w:rsidP="002820B6">
      <w:pPr>
        <w:ind w:left="426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2820B6">
        <w:rPr>
          <w:rStyle w:val="Zdraznn"/>
          <w:rFonts w:ascii="Arial" w:hAnsi="Arial" w:cs="Arial"/>
          <w:b/>
          <w:i w:val="0"/>
          <w:iCs w:val="0"/>
          <w:sz w:val="20"/>
          <w:szCs w:val="20"/>
        </w:rPr>
        <w:t>Součástí závazku provést dílo je dále: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Součástí prací je i odstranění nalezených zbytků dřevní hmoty, kamenů apod. na sečených plochách. Práce nezahrnují odstranění rostoucích dřevin (stromů i keřů), ty budou ponechány.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Po dohodě s objednatelem provést příp. úpravu porostů (např. ořez větví), aby mohlo dojít k řádnému 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Řádné seznámení se s terénem před provedením prací.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Zajištění veškerých opatření k zamezení vzniku škod.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Uvedení všech dalších povrchů, dotčených prováděním díla, do původního stavu (komunikace, chodníky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,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mosty, příkopy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apod.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).</w:t>
      </w:r>
    </w:p>
    <w:p w:rsidR="00304BF5" w:rsidRPr="00304BF5" w:rsidRDefault="00800C68" w:rsidP="00304BF5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</w:rPr>
      </w:pPr>
      <w:r w:rsidRPr="00304BF5">
        <w:rPr>
          <w:rStyle w:val="Zdraznn"/>
          <w:rFonts w:ascii="Arial" w:hAnsi="Arial" w:cs="Arial"/>
          <w:i w:val="0"/>
          <w:sz w:val="20"/>
          <w:szCs w:val="20"/>
          <w:lang w:eastAsia="cs-CZ"/>
        </w:rPr>
        <w:lastRenderedPageBreak/>
        <w:t xml:space="preserve">Provedení veškerých prací v souladu s předpisy upravujícími bezpečnost práce, opatřeními na ochranu životního prostředí, lidí a majetku v místech dotčených prováděním díla. </w:t>
      </w:r>
    </w:p>
    <w:p w:rsidR="00304BF5" w:rsidRPr="00800C68" w:rsidRDefault="00304BF5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>
        <w:rPr>
          <w:rStyle w:val="Zdraznn"/>
          <w:rFonts w:ascii="Arial" w:hAnsi="Arial" w:cs="Arial"/>
          <w:i w:val="0"/>
          <w:iCs w:val="0"/>
          <w:sz w:val="20"/>
          <w:szCs w:val="20"/>
        </w:rPr>
        <w:t>V případě potřeby provedení dopravního značení včetně jeho projednání.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Zajištění potřebných nebo správními orgány či obecně závaznými právními normami stanovených a požadovaných </w:t>
      </w:r>
      <w:r w:rsidR="00910B6A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vyjádření, 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opatření či rozhodnutí nutných k provedení díla.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Veškeré další činnosti spojené s poskytováním dané služby v daném čase a místě. </w:t>
      </w:r>
    </w:p>
    <w:p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800C68">
        <w:rPr>
          <w:rFonts w:ascii="Arial" w:hAnsi="Arial" w:cs="Arial"/>
          <w:sz w:val="20"/>
          <w:szCs w:val="20"/>
        </w:rPr>
        <w:t>Nepomulčovaná travní hmota nesmí být ponechána v korytě vodního toku vč. břehů</w:t>
      </w:r>
      <w:r w:rsidR="005C0F13">
        <w:rPr>
          <w:rFonts w:ascii="Arial" w:hAnsi="Arial" w:cs="Arial"/>
          <w:sz w:val="20"/>
          <w:szCs w:val="20"/>
        </w:rPr>
        <w:t>, dna</w:t>
      </w:r>
      <w:r w:rsidR="004364CB">
        <w:rPr>
          <w:rFonts w:ascii="Arial" w:hAnsi="Arial" w:cs="Arial"/>
          <w:sz w:val="20"/>
          <w:szCs w:val="20"/>
        </w:rPr>
        <w:t xml:space="preserve"> a okolí</w:t>
      </w:r>
      <w:r w:rsidRPr="00800C68">
        <w:rPr>
          <w:rFonts w:ascii="Arial" w:hAnsi="Arial" w:cs="Arial"/>
          <w:sz w:val="20"/>
          <w:szCs w:val="20"/>
        </w:rPr>
        <w:t>.</w:t>
      </w:r>
    </w:p>
    <w:p w:rsidR="00800C68" w:rsidRPr="00800C68" w:rsidRDefault="00800C68" w:rsidP="00800C68">
      <w:pPr>
        <w:pStyle w:val="Odstavecseseznamem"/>
        <w:ind w:left="1134"/>
        <w:jc w:val="both"/>
        <w:rPr>
          <w:rFonts w:ascii="Arial" w:hAnsi="Arial" w:cs="Arial"/>
          <w:b/>
          <w:sz w:val="20"/>
          <w:szCs w:val="20"/>
        </w:rPr>
      </w:pPr>
    </w:p>
    <w:p w:rsidR="002820B6" w:rsidRPr="00613291" w:rsidRDefault="00800C68" w:rsidP="00613291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Upozorňujeme, že se na místech určených k sečení mohou vyskytovat skryté překážky, jako např. </w:t>
      </w:r>
      <w:r w:rsidR="00910B6A"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zařízení, skruže, </w:t>
      </w: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pařezy, kameny, odpady apod. Povodí Moravy, s.p. neodpovídá za případné škody, které by mohly vzniknout v souvislosti s plněním díla, a to včetně případných škod způsobených výše uvedenými skrytými překážkami. Zhotovitel je povinen se před provedením prací řádně seznámit s terénem a předejít tak zranění osob a příp. poškození mechanizace a majetku Povodí Moravy, s.p. nebo třetích osob.</w:t>
      </w:r>
    </w:p>
    <w:p w:rsidR="00D35A8C" w:rsidRPr="00D35A8C" w:rsidRDefault="00D35A8C" w:rsidP="00D35A8C">
      <w:pPr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Termín provádění prací: 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2x ročně, první pokos do </w:t>
      </w:r>
      <w:r w:rsidR="00453F84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30.</w:t>
      </w:r>
      <w:r w:rsidR="000566D9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6</w:t>
      </w:r>
      <w:bookmarkStart w:id="0" w:name="_GoBack"/>
      <w:bookmarkEnd w:id="0"/>
      <w:r w:rsidR="00453F84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a druhý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pokos do </w:t>
      </w:r>
      <w:r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15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.10</w:t>
      </w:r>
    </w:p>
    <w:p w:rsidR="00D35A8C" w:rsidRPr="00D35A8C" w:rsidRDefault="00D35A8C" w:rsidP="00D35A8C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</w:rPr>
        <w:t xml:space="preserve">Technický dozor akce: </w:t>
      </w:r>
      <w:r w:rsidR="00EF1B10" w:rsidRPr="00613291">
        <w:rPr>
          <w:rStyle w:val="Zdraznn"/>
          <w:rFonts w:ascii="Arial" w:hAnsi="Arial" w:cs="Arial"/>
          <w:b/>
          <w:i w:val="0"/>
          <w:color w:val="FF0000"/>
          <w:sz w:val="20"/>
          <w:szCs w:val="20"/>
        </w:rPr>
        <w:t>Hana Zelená</w:t>
      </w:r>
      <w:hyperlink r:id="rId8" w:history="1">
        <w:r w:rsidR="00613291" w:rsidRPr="00613291">
          <w:rPr>
            <w:rStyle w:val="Hypertextovodkaz"/>
            <w:rFonts w:ascii="Arial" w:hAnsi="Arial" w:cs="Arial"/>
            <w:b/>
            <w:color w:val="FF0000"/>
            <w:sz w:val="20"/>
            <w:szCs w:val="20"/>
          </w:rPr>
          <w:t xml:space="preserve">, </w:t>
        </w:r>
        <w:r w:rsidR="00613291" w:rsidRPr="007D7A9B">
          <w:rPr>
            <w:rStyle w:val="Hypertextovodkaz"/>
            <w:rFonts w:ascii="Arial" w:hAnsi="Arial" w:cs="Arial"/>
            <w:b/>
            <w:sz w:val="20"/>
            <w:szCs w:val="20"/>
          </w:rPr>
          <w:t>zelena@pmo.cz</w:t>
        </w:r>
      </w:hyperlink>
      <w:r w:rsidR="00EF1B10" w:rsidRPr="00613291">
        <w:rPr>
          <w:rStyle w:val="Zdraznn"/>
          <w:rFonts w:ascii="Arial" w:hAnsi="Arial" w:cs="Arial"/>
          <w:b/>
          <w:i w:val="0"/>
          <w:sz w:val="20"/>
          <w:szCs w:val="20"/>
        </w:rPr>
        <w:t xml:space="preserve">, </w:t>
      </w:r>
      <w:r w:rsidR="00EF1B10" w:rsidRPr="00613291">
        <w:rPr>
          <w:rStyle w:val="Zdraznn"/>
          <w:rFonts w:ascii="Arial" w:hAnsi="Arial" w:cs="Arial"/>
          <w:b/>
          <w:i w:val="0"/>
          <w:color w:val="FF0000"/>
          <w:sz w:val="20"/>
          <w:szCs w:val="20"/>
        </w:rPr>
        <w:t>+420 725 025 754</w:t>
      </w:r>
    </w:p>
    <w:p w:rsidR="00800C68" w:rsidRPr="00D35A8C" w:rsidRDefault="00800C68" w:rsidP="00D35A8C">
      <w:pPr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:rsidR="00D35A8C" w:rsidRDefault="00D35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FF758C" w:rsidRDefault="00800C68" w:rsidP="00800C68">
      <w:pPr>
        <w:jc w:val="both"/>
        <w:rPr>
          <w:rFonts w:ascii="Arial" w:hAnsi="Arial" w:cs="Arial"/>
          <w:sz w:val="20"/>
          <w:szCs w:val="20"/>
        </w:rPr>
      </w:pPr>
      <w:r w:rsidRPr="00800C68">
        <w:rPr>
          <w:rFonts w:ascii="Arial" w:hAnsi="Arial" w:cs="Arial"/>
          <w:b/>
          <w:sz w:val="20"/>
          <w:szCs w:val="20"/>
        </w:rPr>
        <w:lastRenderedPageBreak/>
        <w:t xml:space="preserve">Přílohy: </w:t>
      </w:r>
      <w:r w:rsidRPr="00800C68">
        <w:rPr>
          <w:rFonts w:ascii="Arial" w:hAnsi="Arial" w:cs="Arial"/>
          <w:sz w:val="20"/>
          <w:szCs w:val="20"/>
        </w:rPr>
        <w:t>- situace</w:t>
      </w:r>
    </w:p>
    <w:p w:rsidR="005137E8" w:rsidRDefault="003E7C3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59355" cy="2475120"/>
            <wp:effectExtent l="0" t="0" r="0" b="1905"/>
            <wp:docPr id="1" name="Obrázek 1" descr="C:\Users\zelena\Documents\_stará Plocha\SEČENÍ\Dolany- Karta sečení\Situac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ituace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7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193" w:rsidRDefault="009B4193" w:rsidP="00800C68">
      <w:pPr>
        <w:jc w:val="both"/>
        <w:rPr>
          <w:rFonts w:ascii="Arial" w:hAnsi="Arial" w:cs="Arial"/>
          <w:sz w:val="20"/>
          <w:szCs w:val="20"/>
        </w:rPr>
      </w:pPr>
    </w:p>
    <w:p w:rsidR="00E55326" w:rsidRDefault="0068613E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>
            <wp:extent cx="5762625" cy="3105150"/>
            <wp:effectExtent l="0" t="0" r="0" b="0"/>
            <wp:docPr id="2" name="Obrázek 2" descr="C:\Users\zelena\Documents\_stará Plocha\SEČENÍ\Dolany- Karta sečení\Sečení 2,50\Situ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ečení 2,50\Situac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0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5326" w:rsidSect="006132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D09" w:rsidRDefault="00AA4D09" w:rsidP="00D35A8C">
      <w:pPr>
        <w:spacing w:after="0" w:line="240" w:lineRule="auto"/>
      </w:pPr>
      <w:r>
        <w:separator/>
      </w:r>
    </w:p>
  </w:endnote>
  <w:endnote w:type="continuationSeparator" w:id="0">
    <w:p w:rsidR="00AA4D09" w:rsidRDefault="00AA4D09" w:rsidP="00D3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D09" w:rsidRDefault="00AA4D09" w:rsidP="00D35A8C">
      <w:pPr>
        <w:spacing w:after="0" w:line="240" w:lineRule="auto"/>
      </w:pPr>
      <w:r>
        <w:separator/>
      </w:r>
    </w:p>
  </w:footnote>
  <w:footnote w:type="continuationSeparator" w:id="0">
    <w:p w:rsidR="00AA4D09" w:rsidRDefault="00AA4D09" w:rsidP="00D3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 w:rsidP="00613291">
    <w:pPr>
      <w:pStyle w:val="Zhlav"/>
      <w:jc w:val="center"/>
    </w:pPr>
    <w:r w:rsidRPr="00514328">
      <w:t>KARTA SEČENÍ LOKALITA Č.</w:t>
    </w:r>
    <w:r>
      <w:t xml:space="preserve"> 8</w:t>
    </w:r>
    <w:r w:rsidRPr="00514328">
      <w:t xml:space="preserve"> – PROVOZ OLOMOUC</w:t>
    </w:r>
  </w:p>
  <w:p w:rsidR="00D35A8C" w:rsidRPr="0038157E" w:rsidRDefault="00D35A8C" w:rsidP="003815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291" w:rsidRDefault="006132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D2886"/>
    <w:multiLevelType w:val="hybridMultilevel"/>
    <w:tmpl w:val="8DA44584"/>
    <w:lvl w:ilvl="0" w:tplc="93F0D2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27E85"/>
    <w:multiLevelType w:val="hybridMultilevel"/>
    <w:tmpl w:val="02283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072"/>
    <w:multiLevelType w:val="hybridMultilevel"/>
    <w:tmpl w:val="8904C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44"/>
    <w:rsid w:val="00035DF4"/>
    <w:rsid w:val="000504DF"/>
    <w:rsid w:val="000566D9"/>
    <w:rsid w:val="00092D78"/>
    <w:rsid w:val="0010130F"/>
    <w:rsid w:val="00147167"/>
    <w:rsid w:val="0017750E"/>
    <w:rsid w:val="001945F4"/>
    <w:rsid w:val="001E6CD2"/>
    <w:rsid w:val="00200227"/>
    <w:rsid w:val="00204646"/>
    <w:rsid w:val="0025633E"/>
    <w:rsid w:val="00274C29"/>
    <w:rsid w:val="002820B6"/>
    <w:rsid w:val="00287287"/>
    <w:rsid w:val="002E1D6C"/>
    <w:rsid w:val="002E4CCE"/>
    <w:rsid w:val="00304BF5"/>
    <w:rsid w:val="00343A2B"/>
    <w:rsid w:val="0038157E"/>
    <w:rsid w:val="003820F7"/>
    <w:rsid w:val="003B1549"/>
    <w:rsid w:val="003E76F6"/>
    <w:rsid w:val="003E7C31"/>
    <w:rsid w:val="00425437"/>
    <w:rsid w:val="0042554E"/>
    <w:rsid w:val="00426A0F"/>
    <w:rsid w:val="00434876"/>
    <w:rsid w:val="00436176"/>
    <w:rsid w:val="004364CB"/>
    <w:rsid w:val="00442644"/>
    <w:rsid w:val="00453F84"/>
    <w:rsid w:val="00475F0B"/>
    <w:rsid w:val="00476317"/>
    <w:rsid w:val="00477113"/>
    <w:rsid w:val="00490B44"/>
    <w:rsid w:val="004A2A26"/>
    <w:rsid w:val="004E1169"/>
    <w:rsid w:val="005137E8"/>
    <w:rsid w:val="00514328"/>
    <w:rsid w:val="0053066E"/>
    <w:rsid w:val="005366D2"/>
    <w:rsid w:val="00545F6E"/>
    <w:rsid w:val="005605FB"/>
    <w:rsid w:val="005C0F13"/>
    <w:rsid w:val="005E44EE"/>
    <w:rsid w:val="00613291"/>
    <w:rsid w:val="00615576"/>
    <w:rsid w:val="00664ECA"/>
    <w:rsid w:val="0068613E"/>
    <w:rsid w:val="00694913"/>
    <w:rsid w:val="00713601"/>
    <w:rsid w:val="0072201C"/>
    <w:rsid w:val="007319B3"/>
    <w:rsid w:val="00747DBA"/>
    <w:rsid w:val="0075491E"/>
    <w:rsid w:val="00787D78"/>
    <w:rsid w:val="007D3ED4"/>
    <w:rsid w:val="007E4166"/>
    <w:rsid w:val="00800C68"/>
    <w:rsid w:val="00812308"/>
    <w:rsid w:val="00866C70"/>
    <w:rsid w:val="00867E59"/>
    <w:rsid w:val="00870289"/>
    <w:rsid w:val="00885B50"/>
    <w:rsid w:val="008B6985"/>
    <w:rsid w:val="008C1E3E"/>
    <w:rsid w:val="008D7EF7"/>
    <w:rsid w:val="00902D5E"/>
    <w:rsid w:val="00910B6A"/>
    <w:rsid w:val="00930E90"/>
    <w:rsid w:val="00975CD8"/>
    <w:rsid w:val="009873CB"/>
    <w:rsid w:val="009B4193"/>
    <w:rsid w:val="009C2FE5"/>
    <w:rsid w:val="009C6AA3"/>
    <w:rsid w:val="00A1732B"/>
    <w:rsid w:val="00A53661"/>
    <w:rsid w:val="00AA4D09"/>
    <w:rsid w:val="00AB6B25"/>
    <w:rsid w:val="00AF059E"/>
    <w:rsid w:val="00AF5747"/>
    <w:rsid w:val="00C12473"/>
    <w:rsid w:val="00C46884"/>
    <w:rsid w:val="00C542FE"/>
    <w:rsid w:val="00CD08B7"/>
    <w:rsid w:val="00D30336"/>
    <w:rsid w:val="00D35A8C"/>
    <w:rsid w:val="00D46AF5"/>
    <w:rsid w:val="00D46B25"/>
    <w:rsid w:val="00D53579"/>
    <w:rsid w:val="00D6795F"/>
    <w:rsid w:val="00D846D5"/>
    <w:rsid w:val="00DC36AA"/>
    <w:rsid w:val="00DE4591"/>
    <w:rsid w:val="00DF2868"/>
    <w:rsid w:val="00E55326"/>
    <w:rsid w:val="00E925AE"/>
    <w:rsid w:val="00E92755"/>
    <w:rsid w:val="00ED1F0F"/>
    <w:rsid w:val="00EE28A6"/>
    <w:rsid w:val="00EF1B10"/>
    <w:rsid w:val="00F1710C"/>
    <w:rsid w:val="00F61CE3"/>
    <w:rsid w:val="00F83EB7"/>
    <w:rsid w:val="00F845F7"/>
    <w:rsid w:val="00F851BE"/>
    <w:rsid w:val="00F90B8A"/>
    <w:rsid w:val="00FA3478"/>
    <w:rsid w:val="00FB6B4D"/>
    <w:rsid w:val="00FC1B17"/>
    <w:rsid w:val="00FD2DE1"/>
    <w:rsid w:val="00FD621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3EAA"/>
  <w15:docId w15:val="{EE59003B-B8BE-40F1-9185-A51A9ED70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Text Char"/>
    <w:link w:val="Text"/>
    <w:locked/>
    <w:rsid w:val="0017750E"/>
    <w:rPr>
      <w:sz w:val="24"/>
    </w:rPr>
  </w:style>
  <w:style w:type="paragraph" w:customStyle="1" w:styleId="Text">
    <w:name w:val="Text"/>
    <w:basedOn w:val="Zhlav"/>
    <w:link w:val="TextChar"/>
    <w:rsid w:val="0017750E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177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750E"/>
  </w:style>
  <w:style w:type="paragraph" w:styleId="Odstavecseseznamem">
    <w:name w:val="List Paragraph"/>
    <w:basedOn w:val="Normln"/>
    <w:uiPriority w:val="34"/>
    <w:qFormat/>
    <w:rsid w:val="00287287"/>
    <w:pPr>
      <w:ind w:left="720"/>
      <w:contextualSpacing/>
    </w:pPr>
  </w:style>
  <w:style w:type="character" w:customStyle="1" w:styleId="displayonly">
    <w:name w:val="display_only"/>
    <w:basedOn w:val="Standardnpsmoodstavce"/>
    <w:rsid w:val="003E76F6"/>
  </w:style>
  <w:style w:type="character" w:styleId="Zdraznn">
    <w:name w:val="Emphasis"/>
    <w:basedOn w:val="Standardnpsmoodstavce"/>
    <w:uiPriority w:val="20"/>
    <w:qFormat/>
    <w:rsid w:val="003E76F6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A0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3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A8C"/>
  </w:style>
  <w:style w:type="paragraph" w:styleId="Podnadpis">
    <w:name w:val="Subtitle"/>
    <w:basedOn w:val="Normln"/>
    <w:next w:val="Normln"/>
    <w:link w:val="PodnadpisChar"/>
    <w:uiPriority w:val="11"/>
    <w:qFormat/>
    <w:rsid w:val="00613291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13291"/>
    <w:rPr>
      <w:rFonts w:eastAsiaTheme="minorEastAsia"/>
      <w:color w:val="5A5A5A" w:themeColor="text1" w:themeTint="A5"/>
      <w:spacing w:val="15"/>
    </w:rPr>
  </w:style>
  <w:style w:type="character" w:styleId="Hypertextovodkaz">
    <w:name w:val="Hyperlink"/>
    <w:basedOn w:val="Standardnpsmoodstavce"/>
    <w:uiPriority w:val="99"/>
    <w:unhideWhenUsed/>
    <w:rsid w:val="006132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6509">
                  <w:marLeft w:val="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45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72767">
                              <w:marLeft w:val="-6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8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152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5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72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8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93660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50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46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128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,%20zelena@pmo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4FFE4-A13D-415C-93E2-AD8B75119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Tomáš</dc:creator>
  <cp:lastModifiedBy>Najdková Renáta</cp:lastModifiedBy>
  <cp:revision>6</cp:revision>
  <cp:lastPrinted>2021-05-25T06:04:00Z</cp:lastPrinted>
  <dcterms:created xsi:type="dcterms:W3CDTF">2021-09-10T05:52:00Z</dcterms:created>
  <dcterms:modified xsi:type="dcterms:W3CDTF">2021-09-14T07:36:00Z</dcterms:modified>
</cp:coreProperties>
</file>