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66D1" w14:textId="77777777" w:rsidR="00B610F8" w:rsidRPr="005111D7" w:rsidRDefault="00B610F8" w:rsidP="00682844">
      <w:pPr>
        <w:spacing w:line="240" w:lineRule="auto"/>
        <w:rPr>
          <w:rFonts w:cstheme="minorHAnsi"/>
        </w:rPr>
      </w:pPr>
    </w:p>
    <w:p w14:paraId="472C697E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0DD7F37F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30A5181E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489B0D97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7F6539C3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6965DADC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038A0EDB" w14:textId="77777777" w:rsidR="007330B1" w:rsidRPr="005111D7" w:rsidRDefault="007330B1" w:rsidP="00682844">
      <w:pPr>
        <w:spacing w:line="240" w:lineRule="auto"/>
        <w:rPr>
          <w:rFonts w:cstheme="minorHAnsi"/>
        </w:rPr>
      </w:pPr>
    </w:p>
    <w:p w14:paraId="0E9A0D65" w14:textId="0054A287" w:rsidR="00D9352C" w:rsidRPr="005111D7" w:rsidRDefault="00D9352C" w:rsidP="00D9352C">
      <w:pPr>
        <w:pStyle w:val="Nzev"/>
        <w:rPr>
          <w:rFonts w:asciiTheme="minorHAnsi" w:hAnsiTheme="minorHAnsi" w:cstheme="minorHAnsi"/>
          <w:sz w:val="22"/>
          <w:szCs w:val="22"/>
        </w:rPr>
      </w:pPr>
      <w:r w:rsidRPr="005111D7">
        <w:rPr>
          <w:rFonts w:asciiTheme="minorHAnsi" w:hAnsiTheme="minorHAnsi" w:cstheme="minorHAnsi"/>
          <w:sz w:val="22"/>
          <w:szCs w:val="22"/>
        </w:rPr>
        <w:t xml:space="preserve">SMLOUVA O </w:t>
      </w:r>
      <w:r w:rsidR="00AD5ADE" w:rsidRPr="005111D7">
        <w:rPr>
          <w:rFonts w:asciiTheme="minorHAnsi" w:hAnsiTheme="minorHAnsi" w:cstheme="minorHAnsi"/>
          <w:sz w:val="22"/>
          <w:szCs w:val="22"/>
        </w:rPr>
        <w:t>DÍLO</w:t>
      </w:r>
    </w:p>
    <w:p w14:paraId="6B8D52AF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27A9ED27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3CFBB906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1FF5FC70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3AE225B0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10CC91FA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1308F0C6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5909A44F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61F1565F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uzavřená mezi</w:t>
      </w:r>
    </w:p>
    <w:p w14:paraId="028B5507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</w:p>
    <w:p w14:paraId="3649B134" w14:textId="712A1D2B" w:rsidR="007330B1" w:rsidRPr="005111D7" w:rsidRDefault="007330B1" w:rsidP="00682844">
      <w:pPr>
        <w:spacing w:line="240" w:lineRule="auto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Výzkumný</w:t>
      </w:r>
      <w:r w:rsidR="003A3FB7" w:rsidRPr="005111D7">
        <w:rPr>
          <w:rFonts w:cstheme="minorHAnsi"/>
          <w:b/>
        </w:rPr>
        <w:t>m</w:t>
      </w:r>
      <w:r w:rsidRPr="005111D7">
        <w:rPr>
          <w:rFonts w:cstheme="minorHAnsi"/>
          <w:b/>
        </w:rPr>
        <w:t xml:space="preserve"> ústav</w:t>
      </w:r>
      <w:r w:rsidR="003A3FB7" w:rsidRPr="005111D7">
        <w:rPr>
          <w:rFonts w:cstheme="minorHAnsi"/>
          <w:b/>
        </w:rPr>
        <w:t>em</w:t>
      </w:r>
      <w:r w:rsidRPr="005111D7">
        <w:rPr>
          <w:rFonts w:cstheme="minorHAnsi"/>
          <w:b/>
        </w:rPr>
        <w:t xml:space="preserve"> živočišné výroby, </w:t>
      </w:r>
      <w:proofErr w:type="spellStart"/>
      <w:r w:rsidRPr="005111D7">
        <w:rPr>
          <w:rFonts w:cstheme="minorHAnsi"/>
          <w:b/>
        </w:rPr>
        <w:t>v.v.i</w:t>
      </w:r>
      <w:proofErr w:type="spellEnd"/>
      <w:r w:rsidRPr="005111D7">
        <w:rPr>
          <w:rFonts w:cstheme="minorHAnsi"/>
          <w:b/>
        </w:rPr>
        <w:t>.</w:t>
      </w:r>
    </w:p>
    <w:p w14:paraId="441FF28E" w14:textId="77777777" w:rsidR="007330B1" w:rsidRPr="005111D7" w:rsidRDefault="007330B1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a</w:t>
      </w:r>
    </w:p>
    <w:p w14:paraId="03807AEC" w14:textId="77655C38" w:rsidR="007330B1" w:rsidRPr="005111D7" w:rsidRDefault="00D9352C" w:rsidP="00682844">
      <w:pPr>
        <w:spacing w:line="240" w:lineRule="auto"/>
        <w:rPr>
          <w:rFonts w:cstheme="minorHAnsi"/>
          <w:b/>
        </w:rPr>
      </w:pPr>
      <w:r w:rsidRPr="005111D7">
        <w:rPr>
          <w:rStyle w:val="Siln"/>
          <w:rFonts w:cstheme="minorHAnsi"/>
        </w:rPr>
        <w:t>[</w:t>
      </w:r>
      <w:r w:rsidRPr="005111D7">
        <w:rPr>
          <w:rStyle w:val="Siln"/>
          <w:rFonts w:cstheme="minorHAnsi"/>
          <w:highlight w:val="yellow"/>
        </w:rPr>
        <w:t>•</w:t>
      </w:r>
      <w:r w:rsidRPr="005111D7">
        <w:rPr>
          <w:rStyle w:val="Siln"/>
          <w:rFonts w:cstheme="minorHAnsi"/>
        </w:rPr>
        <w:t>]</w:t>
      </w:r>
      <w:r w:rsidR="007330B1" w:rsidRPr="005111D7">
        <w:rPr>
          <w:rFonts w:cstheme="minorHAnsi"/>
          <w:b/>
        </w:rPr>
        <w:br w:type="page"/>
      </w:r>
    </w:p>
    <w:p w14:paraId="72F854AC" w14:textId="77777777" w:rsidR="007330B1" w:rsidRPr="005111D7" w:rsidRDefault="00654576" w:rsidP="00682844">
      <w:pPr>
        <w:spacing w:line="240" w:lineRule="auto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lastRenderedPageBreak/>
        <w:t xml:space="preserve">Výzkumný ústav živočišné výroby, </w:t>
      </w:r>
      <w:proofErr w:type="spellStart"/>
      <w:r w:rsidRPr="005111D7">
        <w:rPr>
          <w:rFonts w:cstheme="minorHAnsi"/>
          <w:b/>
        </w:rPr>
        <w:t>v.v.i</w:t>
      </w:r>
      <w:proofErr w:type="spellEnd"/>
      <w:r w:rsidRPr="005111D7">
        <w:rPr>
          <w:rFonts w:cstheme="minorHAnsi"/>
          <w:b/>
        </w:rPr>
        <w:t>.</w:t>
      </w:r>
    </w:p>
    <w:p w14:paraId="3BD53961" w14:textId="77777777" w:rsidR="00654576" w:rsidRPr="005111D7" w:rsidRDefault="00654576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se sídlem Přátelství 815, 104 00 Praha Uhříněves, IČ</w:t>
      </w:r>
      <w:r w:rsidR="003C3A80" w:rsidRPr="005111D7">
        <w:rPr>
          <w:rFonts w:cstheme="minorHAnsi"/>
        </w:rPr>
        <w:t>O:</w:t>
      </w:r>
      <w:r w:rsidR="00CB4FD4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000</w:t>
      </w:r>
      <w:r w:rsidR="003C3A80" w:rsidRPr="005111D7">
        <w:rPr>
          <w:rFonts w:cstheme="minorHAnsi"/>
        </w:rPr>
        <w:t> </w:t>
      </w:r>
      <w:r w:rsidRPr="005111D7">
        <w:rPr>
          <w:rFonts w:cstheme="minorHAnsi"/>
        </w:rPr>
        <w:t>27</w:t>
      </w:r>
      <w:r w:rsidR="003C3A80" w:rsidRPr="005111D7">
        <w:rPr>
          <w:rFonts w:cstheme="minorHAnsi"/>
        </w:rPr>
        <w:t> </w:t>
      </w:r>
      <w:r w:rsidRPr="005111D7">
        <w:rPr>
          <w:rFonts w:cstheme="minorHAnsi"/>
        </w:rPr>
        <w:t xml:space="preserve">014, DIČ CZ00027014, </w:t>
      </w:r>
      <w:r w:rsidR="00E84ED6" w:rsidRPr="005111D7">
        <w:rPr>
          <w:rFonts w:cstheme="minorHAnsi"/>
        </w:rPr>
        <w:t>registrovaná v </w:t>
      </w:r>
      <w:r w:rsidR="002766AF" w:rsidRPr="005111D7">
        <w:rPr>
          <w:rFonts w:cstheme="minorHAnsi"/>
        </w:rPr>
        <w:t>rejstříku</w:t>
      </w:r>
      <w:r w:rsidR="00E84ED6" w:rsidRPr="005111D7">
        <w:rPr>
          <w:rFonts w:cstheme="minorHAnsi"/>
        </w:rPr>
        <w:t xml:space="preserve"> veřejných vý</w:t>
      </w:r>
      <w:r w:rsidR="002766AF" w:rsidRPr="005111D7">
        <w:rPr>
          <w:rFonts w:cstheme="minorHAnsi"/>
        </w:rPr>
        <w:t>zkumných institucí vedeném MŠMT</w:t>
      </w:r>
      <w:r w:rsidR="00E84ED6" w:rsidRPr="005111D7">
        <w:rPr>
          <w:rFonts w:cstheme="minorHAnsi"/>
        </w:rPr>
        <w:t xml:space="preserve">, </w:t>
      </w:r>
      <w:r w:rsidRPr="005111D7">
        <w:rPr>
          <w:rFonts w:cstheme="minorHAnsi"/>
        </w:rPr>
        <w:t>zastoupená doc. Ing. Petrem Homolkou, CSc.</w:t>
      </w:r>
      <w:r w:rsidR="00D70F7F" w:rsidRPr="005111D7">
        <w:rPr>
          <w:rFonts w:cstheme="minorHAnsi"/>
        </w:rPr>
        <w:t>,</w:t>
      </w:r>
      <w:r w:rsidRPr="005111D7">
        <w:rPr>
          <w:rFonts w:cstheme="minorHAnsi"/>
        </w:rPr>
        <w:t xml:space="preserve"> Ph</w:t>
      </w:r>
      <w:r w:rsidR="00A0096A" w:rsidRPr="005111D7">
        <w:rPr>
          <w:rFonts w:cstheme="minorHAnsi"/>
        </w:rPr>
        <w:t>.</w:t>
      </w:r>
      <w:r w:rsidRPr="005111D7">
        <w:rPr>
          <w:rFonts w:cstheme="minorHAnsi"/>
        </w:rPr>
        <w:t>D., ředitelem</w:t>
      </w:r>
      <w:r w:rsidR="002766AF" w:rsidRPr="005111D7">
        <w:rPr>
          <w:rFonts w:cstheme="minorHAnsi"/>
        </w:rPr>
        <w:t>, číslo účtu 19439101/0100</w:t>
      </w:r>
    </w:p>
    <w:p w14:paraId="7E07117B" w14:textId="1290B015" w:rsidR="00654576" w:rsidRPr="005111D7" w:rsidRDefault="00654576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(dále jen „</w:t>
      </w:r>
      <w:r w:rsidR="00AD5ADE" w:rsidRPr="005111D7">
        <w:rPr>
          <w:rFonts w:cstheme="minorHAnsi"/>
          <w:b/>
          <w:bCs/>
        </w:rPr>
        <w:t>objednatel</w:t>
      </w:r>
      <w:r w:rsidRPr="005111D7">
        <w:rPr>
          <w:rFonts w:cstheme="minorHAnsi"/>
        </w:rPr>
        <w:t>“)</w:t>
      </w:r>
    </w:p>
    <w:p w14:paraId="70369451" w14:textId="77777777" w:rsidR="00654576" w:rsidRPr="005111D7" w:rsidRDefault="00654576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a</w:t>
      </w:r>
    </w:p>
    <w:p w14:paraId="32C5977C" w14:textId="77777777" w:rsidR="00D9352C" w:rsidRPr="005111D7" w:rsidRDefault="00D9352C" w:rsidP="00682844">
      <w:pPr>
        <w:spacing w:line="240" w:lineRule="auto"/>
        <w:jc w:val="both"/>
        <w:rPr>
          <w:rStyle w:val="Siln"/>
          <w:rFonts w:cstheme="minorHAnsi"/>
        </w:rPr>
      </w:pPr>
      <w:r w:rsidRPr="005111D7">
        <w:rPr>
          <w:rStyle w:val="Siln"/>
          <w:rFonts w:cstheme="minorHAnsi"/>
        </w:rPr>
        <w:t>[</w:t>
      </w:r>
      <w:r w:rsidRPr="005111D7">
        <w:rPr>
          <w:rStyle w:val="Siln"/>
          <w:rFonts w:cstheme="minorHAnsi"/>
          <w:highlight w:val="yellow"/>
        </w:rPr>
        <w:t>•</w:t>
      </w:r>
      <w:r w:rsidRPr="005111D7">
        <w:rPr>
          <w:rStyle w:val="Siln"/>
          <w:rFonts w:cstheme="minorHAnsi"/>
        </w:rPr>
        <w:t>]</w:t>
      </w:r>
    </w:p>
    <w:p w14:paraId="31EFB7EC" w14:textId="32056F7F" w:rsidR="003D2911" w:rsidRPr="005111D7" w:rsidRDefault="00654576" w:rsidP="00682844">
      <w:pPr>
        <w:spacing w:line="240" w:lineRule="auto"/>
        <w:jc w:val="both"/>
        <w:rPr>
          <w:rFonts w:cstheme="minorHAnsi"/>
          <w:b/>
        </w:rPr>
      </w:pPr>
      <w:r w:rsidRPr="005111D7">
        <w:rPr>
          <w:rFonts w:cstheme="minorHAnsi"/>
        </w:rPr>
        <w:t>se sídlem</w:t>
      </w:r>
      <w:r w:rsidR="003C5D56" w:rsidRPr="005111D7">
        <w:rPr>
          <w:rFonts w:cstheme="minorHAnsi"/>
        </w:rPr>
        <w:t xml:space="preserve">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3C3A80" w:rsidRPr="005111D7">
        <w:rPr>
          <w:rFonts w:cstheme="minorHAnsi"/>
        </w:rPr>
        <w:t xml:space="preserve">, IČO: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3C3A80" w:rsidRPr="005111D7">
        <w:rPr>
          <w:rFonts w:cstheme="minorHAnsi"/>
        </w:rPr>
        <w:t>,</w:t>
      </w:r>
      <w:r w:rsidR="00AD5ECC" w:rsidRPr="005111D7">
        <w:rPr>
          <w:rFonts w:cstheme="minorHAnsi"/>
        </w:rPr>
        <w:t xml:space="preserve"> DIČ: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AD5ECC" w:rsidRPr="005111D7">
        <w:rPr>
          <w:rFonts w:cstheme="minorHAnsi"/>
        </w:rPr>
        <w:t>,</w:t>
      </w:r>
      <w:r w:rsidR="00592CA0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 xml:space="preserve">zapsaná v obchodním rejstříku vedeném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3C3A80" w:rsidRPr="005111D7">
        <w:rPr>
          <w:rFonts w:cstheme="minorHAnsi"/>
        </w:rPr>
        <w:t xml:space="preserve">, </w:t>
      </w:r>
      <w:proofErr w:type="spellStart"/>
      <w:r w:rsidR="003C3A80" w:rsidRPr="005111D7">
        <w:rPr>
          <w:rFonts w:cstheme="minorHAnsi"/>
        </w:rPr>
        <w:t>sp</w:t>
      </w:r>
      <w:proofErr w:type="spellEnd"/>
      <w:r w:rsidR="003C3A80" w:rsidRPr="005111D7">
        <w:rPr>
          <w:rFonts w:cstheme="minorHAnsi"/>
        </w:rPr>
        <w:t xml:space="preserve">. zn.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3C3A80" w:rsidRPr="005111D7">
        <w:rPr>
          <w:rFonts w:cstheme="minorHAnsi"/>
        </w:rPr>
        <w:t>,</w:t>
      </w:r>
      <w:r w:rsidRPr="005111D7">
        <w:rPr>
          <w:rFonts w:cstheme="minorHAnsi"/>
        </w:rPr>
        <w:t xml:space="preserve"> zastoupen</w:t>
      </w:r>
      <w:r w:rsidR="00D9352C" w:rsidRPr="005111D7">
        <w:rPr>
          <w:rFonts w:cstheme="minorHAnsi"/>
        </w:rPr>
        <w:t>á</w:t>
      </w:r>
      <w:r w:rsidRPr="005111D7">
        <w:rPr>
          <w:rFonts w:cstheme="minorHAnsi"/>
        </w:rPr>
        <w:t xml:space="preserve">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  <w:r w:rsidR="003D2911" w:rsidRPr="005111D7">
        <w:rPr>
          <w:rFonts w:cstheme="minorHAnsi"/>
        </w:rPr>
        <w:t>,</w:t>
      </w:r>
      <w:r w:rsidR="003C3A80" w:rsidRPr="005111D7">
        <w:rPr>
          <w:rFonts w:cstheme="minorHAnsi"/>
        </w:rPr>
        <w:t xml:space="preserve">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funkce</w:t>
      </w:r>
      <w:r w:rsidR="00D9352C" w:rsidRPr="005111D7">
        <w:rPr>
          <w:rStyle w:val="Siln"/>
          <w:rFonts w:cstheme="minorHAnsi"/>
        </w:rPr>
        <w:t>]</w:t>
      </w:r>
      <w:r w:rsidR="002D2F1A" w:rsidRPr="005111D7">
        <w:rPr>
          <w:rFonts w:cstheme="minorHAnsi"/>
        </w:rPr>
        <w:t xml:space="preserve">, </w:t>
      </w:r>
      <w:r w:rsidR="003C3A80" w:rsidRPr="005111D7">
        <w:rPr>
          <w:rFonts w:cstheme="minorHAnsi"/>
        </w:rPr>
        <w:t xml:space="preserve">číslo </w:t>
      </w:r>
      <w:r w:rsidR="00F30A2D" w:rsidRPr="005111D7">
        <w:rPr>
          <w:rFonts w:cstheme="minorHAnsi"/>
        </w:rPr>
        <w:t xml:space="preserve">účtu </w:t>
      </w:r>
      <w:r w:rsidR="00D9352C" w:rsidRPr="005111D7">
        <w:rPr>
          <w:rStyle w:val="Siln"/>
          <w:rFonts w:cstheme="minorHAnsi"/>
        </w:rPr>
        <w:t>[</w:t>
      </w:r>
      <w:r w:rsidR="00D9352C" w:rsidRPr="005111D7">
        <w:rPr>
          <w:rStyle w:val="Siln"/>
          <w:rFonts w:cstheme="minorHAnsi"/>
          <w:highlight w:val="yellow"/>
        </w:rPr>
        <w:t>•</w:t>
      </w:r>
      <w:r w:rsidR="00D9352C" w:rsidRPr="005111D7">
        <w:rPr>
          <w:rStyle w:val="Siln"/>
          <w:rFonts w:cstheme="minorHAnsi"/>
        </w:rPr>
        <w:t>]</w:t>
      </w:r>
    </w:p>
    <w:p w14:paraId="6094AE48" w14:textId="22782492" w:rsidR="00654576" w:rsidRPr="005111D7" w:rsidRDefault="00654576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(dále jen „</w:t>
      </w:r>
      <w:r w:rsidR="00AD5ADE" w:rsidRPr="005111D7">
        <w:rPr>
          <w:rFonts w:cstheme="minorHAnsi"/>
          <w:b/>
          <w:bCs/>
        </w:rPr>
        <w:t>zhotovitel</w:t>
      </w:r>
      <w:r w:rsidRPr="005111D7">
        <w:rPr>
          <w:rFonts w:cstheme="minorHAnsi"/>
        </w:rPr>
        <w:t>“)</w:t>
      </w:r>
    </w:p>
    <w:p w14:paraId="25131ED1" w14:textId="797B7B5F" w:rsidR="007F7F19" w:rsidRPr="005111D7" w:rsidRDefault="007F7F19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(</w:t>
      </w:r>
      <w:r w:rsidR="00AD5ADE" w:rsidRPr="005111D7">
        <w:rPr>
          <w:rFonts w:cstheme="minorHAnsi"/>
          <w:bCs/>
        </w:rPr>
        <w:t>objednatel</w:t>
      </w:r>
      <w:r w:rsidRPr="005111D7">
        <w:rPr>
          <w:rFonts w:cstheme="minorHAnsi"/>
          <w:bCs/>
        </w:rPr>
        <w:t xml:space="preserve"> </w:t>
      </w:r>
      <w:r w:rsidR="00D9352C" w:rsidRPr="005111D7">
        <w:rPr>
          <w:rFonts w:cstheme="minorHAnsi"/>
          <w:bCs/>
        </w:rPr>
        <w:t>a</w:t>
      </w:r>
      <w:r w:rsidR="0005770B" w:rsidRPr="005111D7">
        <w:rPr>
          <w:rFonts w:cstheme="minorHAnsi"/>
          <w:bCs/>
        </w:rPr>
        <w:t xml:space="preserve"> </w:t>
      </w:r>
      <w:r w:rsidR="00AD5ADE" w:rsidRPr="005111D7">
        <w:rPr>
          <w:rFonts w:cstheme="minorHAnsi"/>
          <w:bCs/>
        </w:rPr>
        <w:t xml:space="preserve">zhotovitel </w:t>
      </w:r>
      <w:r w:rsidRPr="005111D7">
        <w:rPr>
          <w:rFonts w:cstheme="minorHAnsi"/>
          <w:bCs/>
        </w:rPr>
        <w:t>společně dále jen jako „</w:t>
      </w:r>
      <w:r w:rsidR="00A61027" w:rsidRPr="005111D7">
        <w:rPr>
          <w:rFonts w:cstheme="minorHAnsi"/>
          <w:b/>
          <w:bCs/>
        </w:rPr>
        <w:t xml:space="preserve">smluvní </w:t>
      </w:r>
      <w:r w:rsidRPr="005111D7">
        <w:rPr>
          <w:rFonts w:cstheme="minorHAnsi"/>
          <w:b/>
          <w:bCs/>
        </w:rPr>
        <w:t>strany</w:t>
      </w:r>
      <w:r w:rsidRPr="005111D7">
        <w:rPr>
          <w:rFonts w:cstheme="minorHAnsi"/>
          <w:bCs/>
        </w:rPr>
        <w:t>“ a každý jednotlivě jen jako „</w:t>
      </w:r>
      <w:r w:rsidR="00A61027" w:rsidRPr="005111D7">
        <w:rPr>
          <w:rFonts w:cstheme="minorHAnsi"/>
          <w:b/>
          <w:bCs/>
        </w:rPr>
        <w:t xml:space="preserve">smluvní </w:t>
      </w:r>
      <w:r w:rsidRPr="005111D7">
        <w:rPr>
          <w:rFonts w:cstheme="minorHAnsi"/>
          <w:b/>
          <w:bCs/>
        </w:rPr>
        <w:t>strana</w:t>
      </w:r>
      <w:r w:rsidRPr="005111D7">
        <w:rPr>
          <w:rFonts w:cstheme="minorHAnsi"/>
          <w:bCs/>
        </w:rPr>
        <w:t>“)</w:t>
      </w:r>
    </w:p>
    <w:p w14:paraId="602DDD4F" w14:textId="77777777" w:rsidR="00654576" w:rsidRPr="005111D7" w:rsidRDefault="00A0096A" w:rsidP="00682844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s</w:t>
      </w:r>
      <w:r w:rsidR="00654576" w:rsidRPr="005111D7">
        <w:rPr>
          <w:rFonts w:cstheme="minorHAnsi"/>
        </w:rPr>
        <w:t>e níže uvedeného dne, měsíce a roku dohodli takto:</w:t>
      </w:r>
    </w:p>
    <w:p w14:paraId="6053B594" w14:textId="77777777" w:rsidR="00654576" w:rsidRPr="005111D7" w:rsidRDefault="00654576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ÚVODNÍ USTANOVENÍ</w:t>
      </w:r>
    </w:p>
    <w:p w14:paraId="0669E0E3" w14:textId="43AD5DE2" w:rsidR="00654576" w:rsidRPr="005111D7" w:rsidRDefault="00AD5ADE" w:rsidP="00FD112E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Objednatel</w:t>
      </w:r>
      <w:r w:rsidR="00AA4B1D" w:rsidRPr="005111D7">
        <w:rPr>
          <w:rFonts w:cstheme="minorHAnsi"/>
        </w:rPr>
        <w:t xml:space="preserve"> jakožto veřejný zadavatel </w:t>
      </w:r>
      <w:r w:rsidR="005F6C9A" w:rsidRPr="005111D7">
        <w:rPr>
          <w:rFonts w:cstheme="minorHAnsi"/>
        </w:rPr>
        <w:t>provedl v</w:t>
      </w:r>
      <w:r w:rsidR="00985751" w:rsidRPr="005111D7">
        <w:rPr>
          <w:rFonts w:cstheme="minorHAnsi"/>
        </w:rPr>
        <w:t xml:space="preserve"> souladu </w:t>
      </w:r>
      <w:r w:rsidR="000B080F" w:rsidRPr="005111D7">
        <w:rPr>
          <w:rFonts w:cstheme="minorHAnsi"/>
        </w:rPr>
        <w:t xml:space="preserve">se směrnicí zadavatele č. S–5/2019 </w:t>
      </w:r>
      <w:r w:rsidR="00AA4B1D" w:rsidRPr="005111D7">
        <w:rPr>
          <w:rFonts w:cstheme="minorHAnsi"/>
        </w:rPr>
        <w:t>výběrové řízení</w:t>
      </w:r>
      <w:r w:rsidR="005F6C9A" w:rsidRPr="005111D7">
        <w:rPr>
          <w:rFonts w:cstheme="minorHAnsi"/>
        </w:rPr>
        <w:t xml:space="preserve"> na </w:t>
      </w:r>
      <w:r w:rsidR="00B71EF8" w:rsidRPr="005111D7">
        <w:rPr>
          <w:rFonts w:cstheme="minorHAnsi"/>
        </w:rPr>
        <w:t xml:space="preserve">veřejnou zakázku </w:t>
      </w:r>
      <w:r w:rsidR="00431928" w:rsidRPr="005111D7">
        <w:rPr>
          <w:rFonts w:cstheme="minorHAnsi"/>
        </w:rPr>
        <w:t>„</w:t>
      </w:r>
      <w:sdt>
        <w:sdtPr>
          <w:rPr>
            <w:rFonts w:eastAsia="Times New Roman" w:cstheme="minorHAnsi"/>
            <w:bCs/>
            <w:lang w:eastAsia="en-US"/>
          </w:rPr>
          <w:alias w:val="Název veřejné zakázky"/>
          <w:tag w:val="N_x00e1_zev_x0020_ve_x0159_ejn_x00e9__x0020_zak_x00e1_zky"/>
          <w:id w:val="1204831532"/>
          <w:placeholder>
            <w:docPart w:val="B0F24DA4AB514A0B90741B6A0F9843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Pr="005111D7">
            <w:rPr>
              <w:rFonts w:eastAsia="Times New Roman" w:cstheme="minorHAnsi"/>
              <w:bCs/>
              <w:lang w:eastAsia="en-US"/>
            </w:rPr>
            <w:t xml:space="preserve">Revize elektroinstalací a elektrospotřebičů v </w:t>
          </w:r>
          <w:r w:rsidR="001C7388" w:rsidRPr="005111D7">
            <w:rPr>
              <w:rFonts w:eastAsia="Times New Roman" w:cstheme="minorHAnsi"/>
              <w:bCs/>
              <w:lang w:eastAsia="en-US"/>
            </w:rPr>
            <w:t>roce</w:t>
          </w:r>
          <w:r w:rsidRPr="005111D7">
            <w:rPr>
              <w:rFonts w:eastAsia="Times New Roman" w:cstheme="minorHAnsi"/>
              <w:bCs/>
              <w:lang w:eastAsia="en-US"/>
            </w:rPr>
            <w:t xml:space="preserve"> 202</w:t>
          </w:r>
          <w:r w:rsidR="00950AC9" w:rsidRPr="005111D7">
            <w:rPr>
              <w:rFonts w:eastAsia="Times New Roman" w:cstheme="minorHAnsi"/>
              <w:bCs/>
              <w:lang w:eastAsia="en-US"/>
            </w:rPr>
            <w:t>2</w:t>
          </w:r>
        </w:sdtContent>
      </w:sdt>
      <w:r w:rsidR="00B71EF8" w:rsidRPr="005111D7">
        <w:rPr>
          <w:rFonts w:cstheme="minorHAnsi"/>
        </w:rPr>
        <w:t>“</w:t>
      </w:r>
      <w:r w:rsidR="005F6C9A" w:rsidRPr="005111D7">
        <w:rPr>
          <w:rFonts w:cstheme="minorHAnsi"/>
        </w:rPr>
        <w:t>.</w:t>
      </w:r>
    </w:p>
    <w:p w14:paraId="26E50A15" w14:textId="5D0ADE9D" w:rsidR="005F6C9A" w:rsidRPr="005111D7" w:rsidRDefault="005F6C9A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Nabídka </w:t>
      </w:r>
      <w:r w:rsidR="00AD5ADE" w:rsidRPr="005111D7">
        <w:rPr>
          <w:rFonts w:cstheme="minorHAnsi"/>
        </w:rPr>
        <w:t>zhotovitele</w:t>
      </w:r>
      <w:r w:rsidRPr="005111D7">
        <w:rPr>
          <w:rFonts w:cstheme="minorHAnsi"/>
        </w:rPr>
        <w:t xml:space="preserve"> byla</w:t>
      </w:r>
      <w:r w:rsidR="00676AD6" w:rsidRPr="005111D7">
        <w:rPr>
          <w:rFonts w:cstheme="minorHAnsi"/>
        </w:rPr>
        <w:t xml:space="preserve"> pro část [</w:t>
      </w:r>
      <w:r w:rsidR="00676AD6" w:rsidRPr="005111D7">
        <w:rPr>
          <w:rFonts w:cstheme="minorHAnsi"/>
          <w:highlight w:val="yellow"/>
        </w:rPr>
        <w:t>NÁZEV ČÁSTI</w:t>
      </w:r>
      <w:r w:rsidR="00676AD6" w:rsidRPr="005111D7">
        <w:rPr>
          <w:rFonts w:cstheme="minorHAnsi"/>
        </w:rPr>
        <w:t>]</w:t>
      </w:r>
      <w:r w:rsidRPr="005111D7">
        <w:rPr>
          <w:rFonts w:cstheme="minorHAnsi"/>
        </w:rPr>
        <w:t xml:space="preserve"> vyhodnocena jako nejv</w:t>
      </w:r>
      <w:r w:rsidR="00CC08D7" w:rsidRPr="005111D7">
        <w:rPr>
          <w:rFonts w:cstheme="minorHAnsi"/>
        </w:rPr>
        <w:t>ý</w:t>
      </w:r>
      <w:r w:rsidRPr="005111D7">
        <w:rPr>
          <w:rFonts w:cstheme="minorHAnsi"/>
        </w:rPr>
        <w:t xml:space="preserve">hodnější a na jejím základě </w:t>
      </w:r>
      <w:r w:rsidR="00F33ED5" w:rsidRPr="005111D7">
        <w:rPr>
          <w:rFonts w:cstheme="minorHAnsi"/>
        </w:rPr>
        <w:t xml:space="preserve">smluvní </w:t>
      </w:r>
      <w:r w:rsidRPr="005111D7">
        <w:rPr>
          <w:rFonts w:cstheme="minorHAnsi"/>
        </w:rPr>
        <w:t>strany uzavírají tuto</w:t>
      </w:r>
      <w:r w:rsidR="005625A8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smlouvu</w:t>
      </w:r>
      <w:r w:rsidR="00905907" w:rsidRPr="005111D7">
        <w:rPr>
          <w:rFonts w:cstheme="minorHAnsi"/>
        </w:rPr>
        <w:t xml:space="preserve"> o </w:t>
      </w:r>
      <w:r w:rsidR="00AD5ADE" w:rsidRPr="005111D7">
        <w:rPr>
          <w:rFonts w:cstheme="minorHAnsi"/>
        </w:rPr>
        <w:t>dílo</w:t>
      </w:r>
      <w:r w:rsidR="004A03CA" w:rsidRPr="005111D7">
        <w:rPr>
          <w:rFonts w:cstheme="minorHAnsi"/>
        </w:rPr>
        <w:t xml:space="preserve"> </w:t>
      </w:r>
      <w:r w:rsidR="00DA1CD7" w:rsidRPr="005111D7">
        <w:rPr>
          <w:rFonts w:cstheme="minorHAnsi"/>
        </w:rPr>
        <w:t xml:space="preserve">podle </w:t>
      </w:r>
      <w:r w:rsidR="0005770B" w:rsidRPr="005111D7">
        <w:rPr>
          <w:rFonts w:cstheme="minorHAnsi"/>
        </w:rPr>
        <w:t xml:space="preserve">ustanovení </w:t>
      </w:r>
      <w:r w:rsidR="00AD5ADE" w:rsidRPr="005111D7">
        <w:rPr>
          <w:rFonts w:cstheme="minorHAnsi"/>
        </w:rPr>
        <w:t>§ 2586 a násl. zákona č. 89/2012 Sb., občanský zákoník, ve znění pozdějších předpisů (</w:t>
      </w:r>
      <w:r w:rsidR="00AD5ADE" w:rsidRPr="005111D7">
        <w:rPr>
          <w:rFonts w:cstheme="minorHAnsi"/>
          <w:bCs/>
        </w:rPr>
        <w:t>dále jen</w:t>
      </w:r>
      <w:r w:rsidR="00AD5ADE" w:rsidRPr="005111D7">
        <w:rPr>
          <w:rFonts w:cstheme="minorHAnsi"/>
          <w:b/>
        </w:rPr>
        <w:t xml:space="preserve"> „občanský zákoník“</w:t>
      </w:r>
      <w:r w:rsidR="00AD5ADE" w:rsidRPr="005111D7">
        <w:rPr>
          <w:rFonts w:cstheme="minorHAnsi"/>
        </w:rPr>
        <w:t>)</w:t>
      </w:r>
      <w:r w:rsidR="00DA1CD7" w:rsidRPr="005111D7">
        <w:rPr>
          <w:rFonts w:cstheme="minorHAnsi"/>
        </w:rPr>
        <w:t xml:space="preserve"> </w:t>
      </w:r>
      <w:r w:rsidR="001B500A" w:rsidRPr="005111D7">
        <w:rPr>
          <w:rFonts w:cstheme="minorHAnsi"/>
        </w:rPr>
        <w:t>(dále jen „</w:t>
      </w:r>
      <w:r w:rsidR="001B500A" w:rsidRPr="005111D7">
        <w:rPr>
          <w:rFonts w:cstheme="minorHAnsi"/>
          <w:b/>
        </w:rPr>
        <w:t>smlouva</w:t>
      </w:r>
      <w:r w:rsidR="001B500A" w:rsidRPr="005111D7">
        <w:rPr>
          <w:rFonts w:cstheme="minorHAnsi"/>
        </w:rPr>
        <w:t>“)</w:t>
      </w:r>
      <w:r w:rsidRPr="005111D7">
        <w:rPr>
          <w:rFonts w:cstheme="minorHAnsi"/>
        </w:rPr>
        <w:t>.</w:t>
      </w:r>
    </w:p>
    <w:p w14:paraId="3BC08226" w14:textId="18EA6C30" w:rsidR="005F6C9A" w:rsidRPr="005111D7" w:rsidRDefault="00404B3A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ÚČEL SMLOUVY</w:t>
      </w:r>
    </w:p>
    <w:p w14:paraId="3E39B0EB" w14:textId="113BF69F" w:rsidR="00AD5ADE" w:rsidRPr="005111D7" w:rsidRDefault="00AD5ADE" w:rsidP="00404B3A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Účelem této smlouvy je zajištění řádného a včasného provádění pravidelných revizí elektroinstalací (</w:t>
      </w:r>
      <w:r w:rsidRPr="005111D7">
        <w:rPr>
          <w:rFonts w:cstheme="minorHAnsi"/>
          <w:bCs/>
        </w:rPr>
        <w:t>dále jen</w:t>
      </w:r>
      <w:r w:rsidRPr="005111D7">
        <w:rPr>
          <w:rFonts w:cstheme="minorHAnsi"/>
          <w:b/>
        </w:rPr>
        <w:t xml:space="preserve"> „prvky elektro“</w:t>
      </w:r>
      <w:r w:rsidRPr="005111D7">
        <w:rPr>
          <w:rFonts w:cstheme="minorHAnsi"/>
        </w:rPr>
        <w:t>)</w:t>
      </w:r>
      <w:r w:rsidR="00404B3A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v</w:t>
      </w:r>
      <w:r w:rsidR="000B75A8" w:rsidRPr="005111D7">
        <w:rPr>
          <w:rFonts w:cstheme="minorHAnsi"/>
        </w:rPr>
        <w:t xml:space="preserve"> objektech </w:t>
      </w:r>
      <w:r w:rsidR="00CA6FDE" w:rsidRPr="005111D7">
        <w:rPr>
          <w:rFonts w:cstheme="minorHAnsi"/>
        </w:rPr>
        <w:t>objednatele</w:t>
      </w:r>
      <w:r w:rsidR="002E1417" w:rsidRPr="005111D7">
        <w:rPr>
          <w:rFonts w:cstheme="minorHAnsi"/>
        </w:rPr>
        <w:t xml:space="preserve"> </w:t>
      </w:r>
      <w:r w:rsidR="00CB4372" w:rsidRPr="005111D7">
        <w:rPr>
          <w:rFonts w:cstheme="minorHAnsi"/>
        </w:rPr>
        <w:t>(dále jen „</w:t>
      </w:r>
      <w:r w:rsidR="00CB4372" w:rsidRPr="005111D7">
        <w:rPr>
          <w:rFonts w:cstheme="minorHAnsi"/>
          <w:b/>
          <w:bCs/>
        </w:rPr>
        <w:t>objekty</w:t>
      </w:r>
      <w:r w:rsidR="00CB4372" w:rsidRPr="005111D7">
        <w:rPr>
          <w:rFonts w:cstheme="minorHAnsi"/>
        </w:rPr>
        <w:t>“)</w:t>
      </w:r>
      <w:r w:rsidR="00511D1F" w:rsidRPr="005111D7">
        <w:rPr>
          <w:rFonts w:cstheme="minorHAnsi"/>
        </w:rPr>
        <w:t xml:space="preserve"> (dále jen „</w:t>
      </w:r>
      <w:r w:rsidR="00511D1F" w:rsidRPr="005111D7">
        <w:rPr>
          <w:rFonts w:cstheme="minorHAnsi"/>
          <w:b/>
          <w:bCs/>
        </w:rPr>
        <w:t>dílo</w:t>
      </w:r>
      <w:r w:rsidR="00511D1F" w:rsidRPr="005111D7">
        <w:rPr>
          <w:rFonts w:cstheme="minorHAnsi"/>
        </w:rPr>
        <w:t>“)</w:t>
      </w:r>
      <w:r w:rsidR="00CB4372" w:rsidRPr="005111D7">
        <w:rPr>
          <w:rFonts w:cstheme="minorHAnsi"/>
        </w:rPr>
        <w:t>.</w:t>
      </w:r>
    </w:p>
    <w:p w14:paraId="5D60E7EA" w14:textId="2DC0B5CF" w:rsidR="00AD5ADE" w:rsidRPr="005111D7" w:rsidRDefault="00AD5ADE" w:rsidP="00514F51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Počet jednotlivých prvků elektro se může průběžně v čase měnit a zhotovitel tak bere na vědomí, že bude revidovat vždy skutečný počet prvků elektro nacházejících se v jednotlivých objektech tak, aby byl naplněn účel této smlouvy. Smluvní strany prohlašují, že provedení revizí u většího či menšího počtu prvků elektro v jednotlivých objektech než objednatelem při uzavření smlouvy stanoveném, nepředstavuje změnu, ale projev způsobu určení ceny díla nebo jeho části.</w:t>
      </w:r>
    </w:p>
    <w:p w14:paraId="18F9C853" w14:textId="69E16C0B" w:rsidR="00AD5ADE" w:rsidRPr="005111D7" w:rsidRDefault="00514F51" w:rsidP="00514F51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PŘEDMĚT SMLOUVY</w:t>
      </w:r>
    </w:p>
    <w:p w14:paraId="6E0D50D3" w14:textId="1DB2D7DF" w:rsidR="00AD5ADE" w:rsidRPr="005111D7" w:rsidRDefault="00AD5ADE" w:rsidP="00471C13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se zavazuje za podmínek stanovených touto smlouvou provést na svůj náklad a nebezpečí pro objednatele dílo a splnit s dílem související závazky a objednatel se zavazuje dílo převzít a zaplatit sjednanou cenu díla.</w:t>
      </w:r>
      <w:r w:rsidR="00327500" w:rsidRPr="005111D7">
        <w:rPr>
          <w:rFonts w:cstheme="minorHAnsi"/>
        </w:rPr>
        <w:t xml:space="preserve"> S</w:t>
      </w:r>
      <w:r w:rsidRPr="005111D7">
        <w:rPr>
          <w:rFonts w:cstheme="minorHAnsi"/>
        </w:rPr>
        <w:t>pecifikace díla je vymezena v příloze č. 1 této smlouvy</w:t>
      </w:r>
      <w:r w:rsidR="00511D1F" w:rsidRPr="005111D7">
        <w:rPr>
          <w:rFonts w:cstheme="minorHAnsi"/>
        </w:rPr>
        <w:t>.</w:t>
      </w:r>
    </w:p>
    <w:p w14:paraId="3CB8590B" w14:textId="0624E9DB" w:rsidR="00AD5ADE" w:rsidRPr="005111D7" w:rsidRDefault="007B2F25" w:rsidP="007B2F25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Součástí díla je </w:t>
      </w:r>
      <w:r w:rsidR="00AD5ADE" w:rsidRPr="005111D7">
        <w:rPr>
          <w:rFonts w:cstheme="minorHAnsi"/>
        </w:rPr>
        <w:t>vyhotovení a předání písemné zprávy o revizi (</w:t>
      </w:r>
      <w:r w:rsidR="00AD5ADE" w:rsidRPr="005111D7">
        <w:rPr>
          <w:rFonts w:cstheme="minorHAnsi"/>
          <w:b/>
        </w:rPr>
        <w:t>dále jen „zpráva“</w:t>
      </w:r>
      <w:r w:rsidR="00AD5ADE" w:rsidRPr="005111D7">
        <w:rPr>
          <w:rFonts w:cstheme="minorHAnsi"/>
        </w:rPr>
        <w:t>) v rozsahu dle příslušné normy vztahující se ke konkrétnímu prvku elektro.</w:t>
      </w:r>
    </w:p>
    <w:p w14:paraId="1107F3BD" w14:textId="1490DB94" w:rsidR="00AD5ADE" w:rsidRPr="005111D7" w:rsidRDefault="004F6004" w:rsidP="00FE3D43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PODMÍNKY PROVÁDĚNÍ DÍLA</w:t>
      </w:r>
    </w:p>
    <w:p w14:paraId="5F36C9C8" w14:textId="77777777" w:rsidR="00FE3D43" w:rsidRPr="005111D7" w:rsidRDefault="00AD5ADE" w:rsidP="004F600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provede dílo s potřebnou péčí v ujednaném čase a obstará vše, co je k provedení díla potřeba. Zhotovitel provede dílo v souladu s touto smlouvou, příslušnými právními předpisy a technickými či jinými normami, které se na provedení díla přímo či nepřímo vztahují</w:t>
      </w:r>
      <w:r w:rsidR="00FE3D43" w:rsidRPr="005111D7">
        <w:rPr>
          <w:rFonts w:cstheme="minorHAnsi"/>
        </w:rPr>
        <w:t>.</w:t>
      </w:r>
    </w:p>
    <w:p w14:paraId="1B9E9C96" w14:textId="4C99741E" w:rsidR="00AD5ADE" w:rsidRPr="005111D7" w:rsidRDefault="00AD5ADE" w:rsidP="004F600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Dílo je prováděno postupně v rozsahu a kvalitě pravidelné revize každého z prvků elektro uvedeného v příloze č. 1 této smlouvy (dále jen</w:t>
      </w:r>
      <w:r w:rsidRPr="005111D7">
        <w:rPr>
          <w:rFonts w:cstheme="minorHAnsi"/>
          <w:b/>
        </w:rPr>
        <w:t xml:space="preserve"> „část díla“</w:t>
      </w:r>
      <w:r w:rsidRPr="005111D7">
        <w:rPr>
          <w:rFonts w:cstheme="minorHAnsi"/>
          <w:b/>
          <w:bCs/>
        </w:rPr>
        <w:t>)</w:t>
      </w:r>
      <w:r w:rsidRPr="005111D7">
        <w:rPr>
          <w:rFonts w:cstheme="minorHAnsi"/>
        </w:rPr>
        <w:t>.</w:t>
      </w:r>
    </w:p>
    <w:p w14:paraId="2EE9E79B" w14:textId="28912ED9" w:rsidR="00AD5ADE" w:rsidRPr="005111D7" w:rsidRDefault="004F6004" w:rsidP="004F600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PRAVIDELNÉ REVIZE</w:t>
      </w:r>
    </w:p>
    <w:p w14:paraId="5E66F93A" w14:textId="6C27BA74" w:rsidR="00AD5ADE" w:rsidRPr="005111D7" w:rsidRDefault="00AD5ADE" w:rsidP="00402D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je povinen sledovat u každého prvku elektro uvedeného v příloze č. 1 této smlouvy termín pro provedení pravidelné revize a vždy nejpozději do konce kalendářního měsíce informovat kontaktní osobu objednatele</w:t>
      </w:r>
      <w:r w:rsidR="009B42D4" w:rsidRPr="005111D7">
        <w:rPr>
          <w:rFonts w:cstheme="minorHAnsi"/>
        </w:rPr>
        <w:t>, pana Jo</w:t>
      </w:r>
      <w:r w:rsidR="00B50489" w:rsidRPr="005111D7">
        <w:rPr>
          <w:rFonts w:cstheme="minorHAnsi"/>
        </w:rPr>
        <w:t>z</w:t>
      </w:r>
      <w:r w:rsidR="009B42D4" w:rsidRPr="005111D7">
        <w:rPr>
          <w:rFonts w:cstheme="minorHAnsi"/>
        </w:rPr>
        <w:t xml:space="preserve">efa Domina, e-mail: </w:t>
      </w:r>
      <w:r w:rsidR="00B50489" w:rsidRPr="005111D7">
        <w:rPr>
          <w:rFonts w:cstheme="minorHAnsi"/>
        </w:rPr>
        <w:t>domin.jozef@vuzv.cz</w:t>
      </w:r>
      <w:r w:rsidR="00B47D25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 xml:space="preserve">(dále jen </w:t>
      </w:r>
      <w:r w:rsidRPr="005111D7">
        <w:rPr>
          <w:rFonts w:cstheme="minorHAnsi"/>
          <w:b/>
        </w:rPr>
        <w:t>„kontaktní osoba objednatele“</w:t>
      </w:r>
      <w:r w:rsidRPr="005111D7">
        <w:rPr>
          <w:rFonts w:cstheme="minorHAnsi"/>
        </w:rPr>
        <w:t>) u kterých prvků elektro bude nutné provést pravidelnou revizi v následujícím kalendářním měsíci.</w:t>
      </w:r>
    </w:p>
    <w:p w14:paraId="12B1425A" w14:textId="1263141B" w:rsidR="00AD5ADE" w:rsidRPr="005111D7" w:rsidRDefault="00AD5ADE" w:rsidP="00402D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se zároveň zavazuje u každého prvku elektro, u kterého bude nutné provést pravidelnou revizi, navrhnout alespoň 2 (slovy: dva) možné termíny pro její provedení.</w:t>
      </w:r>
      <w:r w:rsidR="00402D44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Kontaktní osoba objednatele je povinna nejpozději do 3 (slovy: tří) pracovních dnů potvrdit zhotoviteli jeden z navržených termínů pro provedení příslušné části díla.</w:t>
      </w:r>
    </w:p>
    <w:p w14:paraId="6E8786C0" w14:textId="1FC8FFCB" w:rsidR="00AD5ADE" w:rsidRPr="005111D7" w:rsidRDefault="00AD5ADE" w:rsidP="00402D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se zavazuje, že dílo bude prováděno pouze osobami, které vlastní příslušné osvědčení o odborné způsobilosti potřebné pro řádné provedení díla. Zhotovitel je povinen příslušná osvědčení o odborné způsobilosti osob provádějících dílo objednateli předložit kdykoliv o ně objednatel požádá.</w:t>
      </w:r>
    </w:p>
    <w:p w14:paraId="40B39DFB" w14:textId="3930592F" w:rsidR="00AD5ADE" w:rsidRPr="005111D7" w:rsidRDefault="00AD5ADE" w:rsidP="00402D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Nesplnění povinností zhotovitele dle tohoto odstavce se považuje za podstatné porušení smlouvy.</w:t>
      </w:r>
    </w:p>
    <w:p w14:paraId="64F3A448" w14:textId="4B566697" w:rsidR="00AD5ADE" w:rsidRPr="005111D7" w:rsidRDefault="00A65C9C" w:rsidP="00A65C9C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SUBDODAVATELÉ</w:t>
      </w:r>
    </w:p>
    <w:p w14:paraId="71F25298" w14:textId="3C506C95" w:rsidR="00AD5ADE" w:rsidRPr="005111D7" w:rsidRDefault="00AD5ADE" w:rsidP="0053753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Na žádost objednatele se zhotovitel zavazuje bezodkladně, nejpozději však do 3 (slovy: tří) pracovních dnů po sdělení takové žádosti, předložit písemný seznam subdodavatelů, které hodlá pověřit plněním části závazků dle této smlouvy.</w:t>
      </w:r>
    </w:p>
    <w:p w14:paraId="78577565" w14:textId="7462586F" w:rsidR="00AD5ADE" w:rsidRPr="005111D7" w:rsidRDefault="00AD5ADE" w:rsidP="0053753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Objednatel si vyhrazuje právo schválit účast jednotlivých subdodavatelů zhotovitele na plnění části závazků dle této smlouvy. Zhotovitel však odpovídá za plnění takových závazků subdodavateli, jako by je plnil sám.</w:t>
      </w:r>
    </w:p>
    <w:p w14:paraId="4E3F9E59" w14:textId="7BE77F06" w:rsidR="00AD5ADE" w:rsidRPr="005111D7" w:rsidRDefault="00AD5ADE" w:rsidP="0053753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se zavazuje, že ve smlouvách s případnými subdodavateli zaváže subdodavatele k plnění těch závazků, k jejichž splnění se zavázal v této smlouvě, a to v rozsahu, v jakém budou subdodavatelem tyto závazky plněny.</w:t>
      </w:r>
    </w:p>
    <w:p w14:paraId="224F90A3" w14:textId="21AA5154" w:rsidR="00AD5ADE" w:rsidRPr="005111D7" w:rsidRDefault="00AD5ADE" w:rsidP="0053753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Nesplnění povinností zhotovitele dle tohoto odstavce se považuje za podstatné porušení smlouvy.</w:t>
      </w:r>
    </w:p>
    <w:p w14:paraId="616C91F5" w14:textId="25781564" w:rsidR="00AD5ADE" w:rsidRPr="005111D7" w:rsidRDefault="00812746" w:rsidP="0081274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BEZPEČNOST A OCHRANA ZDRAVÍ PŘI PRÁCI A POŽÁRNÍ OCHRANA</w:t>
      </w:r>
    </w:p>
    <w:p w14:paraId="1D284E8E" w14:textId="1EEF5CF2" w:rsidR="00AD5ADE" w:rsidRPr="005111D7" w:rsidRDefault="00AD5ADE" w:rsidP="00AF54A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je povinen při provádění díla dodržet veškeré bezpečnostní, hygienické a ekologické opatření a opatření vedoucí k požární ochraně prováděného díla, a to v rozsahu a způsobem stanoveným příslušnými právními předpisy.</w:t>
      </w:r>
    </w:p>
    <w:p w14:paraId="5AEC1E1C" w14:textId="5FCD7B37" w:rsidR="00AD5ADE" w:rsidRPr="005111D7" w:rsidRDefault="00AD5ADE" w:rsidP="00AF54A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Nesplnění povinností zhotovitele dle tohoto odstavce se považuje za podstatné porušení smlouvy.</w:t>
      </w:r>
    </w:p>
    <w:p w14:paraId="5AB64FC2" w14:textId="7A6A3A0D" w:rsidR="00AD5ADE" w:rsidRPr="005111D7" w:rsidRDefault="00D540EB" w:rsidP="00D540EB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 xml:space="preserve">ZAHÁJENÍ </w:t>
      </w:r>
      <w:r w:rsidR="0059775A" w:rsidRPr="005111D7">
        <w:rPr>
          <w:rFonts w:cstheme="minorHAnsi"/>
          <w:b/>
        </w:rPr>
        <w:t xml:space="preserve">A ZPŮSOB </w:t>
      </w:r>
      <w:r w:rsidRPr="005111D7">
        <w:rPr>
          <w:rFonts w:cstheme="minorHAnsi"/>
          <w:b/>
        </w:rPr>
        <w:t>PROVÁDĚNÍ DÍLA</w:t>
      </w:r>
    </w:p>
    <w:p w14:paraId="1F1EA3BD" w14:textId="77777777" w:rsidR="00AD5ADE" w:rsidRPr="005111D7" w:rsidRDefault="00AD5ADE" w:rsidP="0059775A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je povinen zahájit provádění díla dnem zahájení. Dnem zahájení se rozumí první pracovní den po podpisu smlouvy.</w:t>
      </w:r>
    </w:p>
    <w:p w14:paraId="757C5077" w14:textId="77777777" w:rsidR="00AD5ADE" w:rsidRPr="005111D7" w:rsidRDefault="00AD5ADE" w:rsidP="0059775A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</w:rPr>
        <w:t xml:space="preserve">Část díla je provedena, je-li řádně dokončena a předána. </w:t>
      </w:r>
    </w:p>
    <w:p w14:paraId="3D27D805" w14:textId="48ABE07C" w:rsidR="00AD5ADE" w:rsidRPr="005111D7" w:rsidRDefault="0059775A" w:rsidP="0059775A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PŘEDÁNÍ A PŘEVZETÍ ČÁSTI DÍLA</w:t>
      </w:r>
    </w:p>
    <w:p w14:paraId="0680D121" w14:textId="43CEE3E9" w:rsidR="00AD5ADE" w:rsidRPr="005111D7" w:rsidRDefault="00AD5ADE" w:rsidP="006F42C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O předání a převzetí části díla odpovídající provedení pravidelné revize, vyhotoví zhotovitel protokol, který obě smluvní strany </w:t>
      </w:r>
      <w:proofErr w:type="gramStart"/>
      <w:r w:rsidRPr="005111D7">
        <w:rPr>
          <w:rFonts w:cstheme="minorHAnsi"/>
        </w:rPr>
        <w:t>podepíší</w:t>
      </w:r>
      <w:proofErr w:type="gramEnd"/>
      <w:r w:rsidRPr="005111D7">
        <w:rPr>
          <w:rFonts w:cstheme="minorHAnsi"/>
        </w:rPr>
        <w:t xml:space="preserve"> </w:t>
      </w:r>
      <w:r w:rsidRPr="005111D7">
        <w:rPr>
          <w:rFonts w:cstheme="minorHAnsi"/>
          <w:bCs/>
        </w:rPr>
        <w:t>(dále jen</w:t>
      </w:r>
      <w:r w:rsidRPr="005111D7">
        <w:rPr>
          <w:rFonts w:cstheme="minorHAnsi"/>
          <w:b/>
        </w:rPr>
        <w:t xml:space="preserve"> „předávací protokol“</w:t>
      </w:r>
      <w:r w:rsidRPr="005111D7">
        <w:rPr>
          <w:rFonts w:cstheme="minorHAnsi"/>
          <w:bCs/>
        </w:rPr>
        <w:t xml:space="preserve">). </w:t>
      </w:r>
    </w:p>
    <w:p w14:paraId="16E38CD9" w14:textId="77777777" w:rsidR="00AD5ADE" w:rsidRPr="005111D7" w:rsidRDefault="00AD5ADE" w:rsidP="006F42C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Přílohou předávacího protokolu bude zpráva, která bude vždy obsahovat minimálně náležitosti stanovené v příslušné technické normě vztahující se ke konkrétnímu prvku elektro.</w:t>
      </w:r>
    </w:p>
    <w:p w14:paraId="04EAD0C2" w14:textId="3FCACF2A" w:rsidR="00AD5ADE" w:rsidRPr="005111D7" w:rsidRDefault="00BC6ACD" w:rsidP="00BC6ACD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CENA DÍLA</w:t>
      </w:r>
    </w:p>
    <w:p w14:paraId="3F575E6B" w14:textId="01248457" w:rsidR="00AD5ADE" w:rsidRPr="005111D7" w:rsidRDefault="00AD5ADE" w:rsidP="006D152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Cena díla v rozsahu provedení pravidelné revize je stanovena v příloze č. 1 této smlouvy</w:t>
      </w:r>
      <w:r w:rsidR="006D1520" w:rsidRPr="005111D7">
        <w:rPr>
          <w:rFonts w:cstheme="minorHAnsi"/>
        </w:rPr>
        <w:t>.</w:t>
      </w:r>
    </w:p>
    <w:p w14:paraId="15CE14B4" w14:textId="77777777" w:rsidR="00AD5ADE" w:rsidRPr="005111D7" w:rsidRDefault="00AD5ADE" w:rsidP="009902F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Daň z přidané hodnoty bude účtována vždy ve výši určené podle právních předpisů účinných ke dni uskutečnění zdanitelného plnění.</w:t>
      </w:r>
    </w:p>
    <w:p w14:paraId="1DFCEB19" w14:textId="373F0861" w:rsidR="00AD5ADE" w:rsidRPr="005111D7" w:rsidRDefault="00AD5ADE" w:rsidP="009902F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Ceny uvedené v příloze č. 1 této smlouvy jsou cenami nejvýše přípustnými a nepřekročitelnými, s výjimkou případů uvedených v čl. </w:t>
      </w:r>
      <w:r w:rsidR="00D027A3" w:rsidRPr="005111D7">
        <w:rPr>
          <w:rFonts w:cstheme="minorHAnsi"/>
        </w:rPr>
        <w:t>13</w:t>
      </w:r>
      <w:r w:rsidR="00EC1EDE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této smlouvy. Zhotovitel prohlašuje, že ceny zahrnují veškeré náklady, které bude třeba nutně nebo účelně vynaložit zejména pro řádné a včasné provedení díla, jakož i pro řádné a včasné plnění s dílem souvisejících závazků uvažovat, jakož i přiměřený zisk zhotovitele. Zhotovitel dále prohlašuje, že cena díla je stanovena i s přihlédnutím k vývoji cen v daném oboru včetně vývoje kurzu české měny k zahraničním měnám, a to po celou dobu trvání závazků z této smlouvy.</w:t>
      </w:r>
    </w:p>
    <w:p w14:paraId="75985ABD" w14:textId="63968D36" w:rsidR="00AD5ADE" w:rsidRPr="005111D7" w:rsidRDefault="00AD5ADE" w:rsidP="008A035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Zhotovitel přebírá nebezpečí změny okolností ve smyslu § 2620 odst. 2 občanského zákoníku</w:t>
      </w:r>
      <w:r w:rsidR="00854734" w:rsidRPr="005111D7">
        <w:rPr>
          <w:rFonts w:cstheme="minorHAnsi"/>
        </w:rPr>
        <w:t>.</w:t>
      </w:r>
    </w:p>
    <w:p w14:paraId="4ACAFBDB" w14:textId="258DA635" w:rsidR="00AD5ADE" w:rsidRPr="005111D7" w:rsidRDefault="008A0350" w:rsidP="008A0350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PLATEBNÍ PODMÍNKY</w:t>
      </w:r>
    </w:p>
    <w:p w14:paraId="348AA02A" w14:textId="44F1E6D7" w:rsidR="00AD5ADE" w:rsidRPr="005111D7" w:rsidRDefault="00AD5ADE" w:rsidP="00576F4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Cena díla bude objednatelem uhrazena po částech odpovídajících jednotlivým částem díla.</w:t>
      </w:r>
      <w:r w:rsidR="005F1795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Právo na zaplacení příslušné části ceny díla vzniká jejím převzetím objednatelem.</w:t>
      </w:r>
      <w:r w:rsidR="009B4CAB" w:rsidRPr="005111D7">
        <w:rPr>
          <w:rFonts w:cstheme="minorHAnsi"/>
        </w:rPr>
        <w:t xml:space="preserve"> </w:t>
      </w:r>
      <w:r w:rsidRPr="005111D7">
        <w:rPr>
          <w:rFonts w:cstheme="minorHAnsi"/>
        </w:rPr>
        <w:t>Den převzetí části díla objednatelem je dnem uskutečnění zdanitelného plnění.</w:t>
      </w:r>
    </w:p>
    <w:p w14:paraId="452F3FC7" w14:textId="77777777" w:rsidR="00AD5ADE" w:rsidRPr="005111D7" w:rsidRDefault="00AD5ADE" w:rsidP="00FB5525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Objednatel neposkytne zhotoviteli žádné zálohy.</w:t>
      </w:r>
    </w:p>
    <w:p w14:paraId="40AE8AF0" w14:textId="6D798E7B" w:rsidR="00AD5ADE" w:rsidRPr="005111D7" w:rsidRDefault="00AD5ADE" w:rsidP="00FB5525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Cenu za jednotlivé části díla objednatel zhotoviteli uhradí na základě řádně vystavených daňových dokladů.</w:t>
      </w:r>
    </w:p>
    <w:p w14:paraId="5385DEB1" w14:textId="77777777" w:rsidR="00AD5ADE" w:rsidRPr="005111D7" w:rsidRDefault="00AD5ADE" w:rsidP="00AF5A3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Cena díla v rozsahu pravidelné revize provedené dle této smlouvy bude účtována vždy po provedení každé revize na základě samostatné faktury, která bude vystavena v souladu s příslušným předávacím protokolem podepsaným oběma smluvními stranami.</w:t>
      </w:r>
    </w:p>
    <w:p w14:paraId="295B7EE4" w14:textId="77777777" w:rsidR="00AD5ADE" w:rsidRPr="005111D7" w:rsidRDefault="00AD5ADE" w:rsidP="00AF5A3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Splatnost faktur je 30 (slovy: třicet) dní ode dne jejich doručení objednateli.</w:t>
      </w:r>
    </w:p>
    <w:p w14:paraId="779EF3DE" w14:textId="0BE655FA" w:rsidR="00AD5ADE" w:rsidRPr="005111D7" w:rsidRDefault="00AF5A34" w:rsidP="00AF5A3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SMLUVNÍ POKUTY</w:t>
      </w:r>
    </w:p>
    <w:p w14:paraId="6ADDA0CD" w14:textId="77777777" w:rsidR="00AD5ADE" w:rsidRPr="005111D7" w:rsidRDefault="00AD5ADE" w:rsidP="00854BB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V případě, že zhotovitel </w:t>
      </w:r>
      <w:proofErr w:type="gramStart"/>
      <w:r w:rsidRPr="005111D7">
        <w:rPr>
          <w:rFonts w:cstheme="minorHAnsi"/>
        </w:rPr>
        <w:t>poruší</w:t>
      </w:r>
      <w:proofErr w:type="gramEnd"/>
      <w:r w:rsidRPr="005111D7">
        <w:rPr>
          <w:rFonts w:cstheme="minorHAnsi"/>
        </w:rPr>
        <w:t xml:space="preserve"> závažným způsobem předpisy BOZP a PO, je objednatele oprávněn požadovat po zhotoviteli zaplacení smluvní pokuty 500,- (slovy: </w:t>
      </w:r>
      <w:proofErr w:type="spellStart"/>
      <w:r w:rsidRPr="005111D7">
        <w:rPr>
          <w:rFonts w:cstheme="minorHAnsi"/>
        </w:rPr>
        <w:t>pětset</w:t>
      </w:r>
      <w:proofErr w:type="spellEnd"/>
      <w:r w:rsidRPr="005111D7">
        <w:rPr>
          <w:rFonts w:cstheme="minorHAnsi"/>
        </w:rPr>
        <w:t>) Kč za každé jednotlivé porušení předpisů BOZP a PO.</w:t>
      </w:r>
    </w:p>
    <w:p w14:paraId="536EBED3" w14:textId="26C92A13" w:rsidR="00AD5ADE" w:rsidRPr="005111D7" w:rsidRDefault="00AD5ADE" w:rsidP="00854BB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Pokud bude dílo prováděno osobou, která k tomu nemá odbornou způsobilost je objednatel oprávněn požadovat zaplacení smluvní pokuty ve výši </w:t>
      </w:r>
      <w:proofErr w:type="gramStart"/>
      <w:r w:rsidRPr="005111D7">
        <w:rPr>
          <w:rFonts w:cstheme="minorHAnsi"/>
        </w:rPr>
        <w:t>10.000</w:t>
      </w:r>
      <w:r w:rsidR="00676AD6" w:rsidRPr="005111D7">
        <w:rPr>
          <w:rFonts w:cstheme="minorHAnsi"/>
        </w:rPr>
        <w:t>,-</w:t>
      </w:r>
      <w:proofErr w:type="gramEnd"/>
      <w:r w:rsidRPr="005111D7">
        <w:rPr>
          <w:rFonts w:cstheme="minorHAnsi"/>
        </w:rPr>
        <w:t xml:space="preserve"> (slovy </w:t>
      </w:r>
      <w:proofErr w:type="spellStart"/>
      <w:r w:rsidRPr="005111D7">
        <w:rPr>
          <w:rFonts w:cstheme="minorHAnsi"/>
        </w:rPr>
        <w:t>desettisíc</w:t>
      </w:r>
      <w:proofErr w:type="spellEnd"/>
      <w:r w:rsidRPr="005111D7">
        <w:rPr>
          <w:rFonts w:cstheme="minorHAnsi"/>
        </w:rPr>
        <w:t>) Kč za každou takto zjištěnou osobu.</w:t>
      </w:r>
    </w:p>
    <w:p w14:paraId="1B08712C" w14:textId="77777777" w:rsidR="00AD5ADE" w:rsidRPr="005111D7" w:rsidRDefault="00AD5ADE" w:rsidP="00854BB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Smluvní pokuty se stávají splatnými dnem následujícím po dni, ve kterém na ně vznikl nárok.</w:t>
      </w:r>
    </w:p>
    <w:p w14:paraId="2DEA5CCF" w14:textId="77777777" w:rsidR="00AD5ADE" w:rsidRPr="005111D7" w:rsidRDefault="00AD5ADE" w:rsidP="00854BB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Uplatněním nároku na smluvní pokutu není dotčeno oprávnění objednatele požadovat náhradu škody způsobenou porušením povinnosti ze strany poskytovatele, které je utvrzeno smluvní pokutou.</w:t>
      </w:r>
    </w:p>
    <w:p w14:paraId="5F624FE9" w14:textId="7AF4C537" w:rsidR="00AD5ADE" w:rsidRPr="005111D7" w:rsidRDefault="00377436" w:rsidP="0037743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ODSTOUPENÍ OD SMLOUVY</w:t>
      </w:r>
      <w:r w:rsidR="009246D8" w:rsidRPr="005111D7">
        <w:rPr>
          <w:rFonts w:cstheme="minorHAnsi"/>
          <w:b/>
        </w:rPr>
        <w:t xml:space="preserve"> /</w:t>
      </w:r>
      <w:r w:rsidRPr="005111D7">
        <w:rPr>
          <w:rFonts w:cstheme="minorHAnsi"/>
          <w:b/>
        </w:rPr>
        <w:t xml:space="preserve"> VÝPOVĚĎ</w:t>
      </w:r>
    </w:p>
    <w:p w14:paraId="4B92F595" w14:textId="77777777" w:rsidR="008229E7" w:rsidRPr="005111D7" w:rsidRDefault="00AD5ADE" w:rsidP="0037743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Objednatele je oprávněn od smlouvy odstoupit</w:t>
      </w:r>
    </w:p>
    <w:p w14:paraId="7C6DBDB5" w14:textId="0F7186FF" w:rsidR="00AD5ADE" w:rsidRPr="005111D7" w:rsidRDefault="47B54026" w:rsidP="47B54026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v případě podstatného porušení smlouvy zhotovitelem;</w:t>
      </w:r>
    </w:p>
    <w:p w14:paraId="251A274F" w14:textId="1367E392" w:rsidR="00AD5ADE" w:rsidRPr="005111D7" w:rsidRDefault="00AD5ADE" w:rsidP="00D228B1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bez zbytečného odkladu poté, co z chování zhotovitele nepochybně vyplyne, že poruš</w:t>
      </w:r>
      <w:r w:rsidR="005111D7" w:rsidRPr="005111D7">
        <w:rPr>
          <w:rFonts w:cstheme="minorHAnsi"/>
        </w:rPr>
        <w:t>il</w:t>
      </w:r>
      <w:r w:rsidRPr="005111D7">
        <w:rPr>
          <w:rFonts w:cstheme="minorHAnsi"/>
        </w:rPr>
        <w:t xml:space="preserve"> smlouvu podstatným způsobem;</w:t>
      </w:r>
    </w:p>
    <w:p w14:paraId="7762D35E" w14:textId="3C43A6B8" w:rsidR="00AD5ADE" w:rsidRPr="005111D7" w:rsidRDefault="00AD5ADE" w:rsidP="00D228B1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v případě vydání rozhodnutí o úpadku zhotovitele </w:t>
      </w:r>
      <w:r w:rsidR="008229E7" w:rsidRPr="005111D7">
        <w:rPr>
          <w:rFonts w:cstheme="minorHAnsi"/>
        </w:rPr>
        <w:t xml:space="preserve">dle </w:t>
      </w:r>
      <w:r w:rsidRPr="005111D7">
        <w:rPr>
          <w:rFonts w:cstheme="minorHAnsi"/>
        </w:rPr>
        <w:t>zákona č. 182/2006 Sb., o úpadku a způsobech jeho řešení (insolvenční zákon), ve znění pozdějších předpisech;</w:t>
      </w:r>
    </w:p>
    <w:p w14:paraId="2553BCE7" w14:textId="115490C6" w:rsidR="00AD5ADE" w:rsidRPr="005111D7" w:rsidRDefault="47B54026" w:rsidP="47B54026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v případě, že zhotovitel v nabídce podané do zadávacího řízení k veřejné zakázce uvedl informace nebo předložil doklady, které neodpovídají skutečnosti a měly nebo mohly mít vliv na výsledek tohoto zadávacího řízení;</w:t>
      </w:r>
    </w:p>
    <w:p w14:paraId="1882B839" w14:textId="0A5FBC2F" w:rsidR="00AD5ADE" w:rsidRPr="005111D7" w:rsidRDefault="00AD5ADE" w:rsidP="00D228B1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v případě, že zhotovitel ztratí oprávnění ke sjednaným činnostem, potřebnou kvalifikaci nebo povolení nezbytná k řádnému plnění této smlouvy.</w:t>
      </w:r>
    </w:p>
    <w:p w14:paraId="0DFD64D5" w14:textId="7442AEE1" w:rsidR="00EE4B95" w:rsidRPr="005111D7" w:rsidRDefault="00AD5ADE" w:rsidP="004B561A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Odstoupení od smlouvy musí být provedeno písemně. Odstoupení od smlouvy je účinné doručením písemného oznámení o odstoupení od smlouvy druhé smluvní straně.</w:t>
      </w:r>
    </w:p>
    <w:p w14:paraId="305BD550" w14:textId="0E823FC5" w:rsidR="00EE4B95" w:rsidRPr="005111D7" w:rsidRDefault="00AD5ADE" w:rsidP="005111D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Smluvní strany se dohodly, že závazky vzniklé z této smlouvy mohou zaniknout výpovědí, a to za níže uvedených podmínek</w:t>
      </w:r>
      <w:r w:rsidR="009E5445" w:rsidRPr="005111D7">
        <w:rPr>
          <w:rFonts w:cstheme="minorHAnsi"/>
        </w:rPr>
        <w:t>:</w:t>
      </w:r>
    </w:p>
    <w:p w14:paraId="6E7027CA" w14:textId="12F20429" w:rsidR="00EE4B95" w:rsidRPr="005111D7" w:rsidRDefault="00EE4B95" w:rsidP="005111D7">
      <w:pPr>
        <w:pStyle w:val="Odstavecseseznamem"/>
        <w:numPr>
          <w:ilvl w:val="2"/>
          <w:numId w:val="1"/>
        </w:numPr>
        <w:rPr>
          <w:rFonts w:cstheme="minorHAnsi"/>
        </w:rPr>
      </w:pPr>
      <w:r w:rsidRPr="005111D7">
        <w:rPr>
          <w:rFonts w:cstheme="minorHAnsi"/>
        </w:rPr>
        <w:t xml:space="preserve">Objednatel a zhotovitel jsou oprávněni </w:t>
      </w:r>
      <w:r w:rsidR="00676AD6" w:rsidRPr="005111D7">
        <w:rPr>
          <w:rFonts w:cstheme="minorHAnsi"/>
        </w:rPr>
        <w:t>smlouvu</w:t>
      </w:r>
      <w:r w:rsidRPr="005111D7">
        <w:rPr>
          <w:rFonts w:cstheme="minorHAnsi"/>
        </w:rPr>
        <w:t xml:space="preserve"> kdykoliv vypovědět. </w:t>
      </w:r>
    </w:p>
    <w:p w14:paraId="260673B7" w14:textId="77777777" w:rsidR="00EE4B95" w:rsidRPr="005111D7" w:rsidRDefault="00EE4B95" w:rsidP="00EE4B95">
      <w:pPr>
        <w:pStyle w:val="Odstavecseseznamem"/>
        <w:numPr>
          <w:ilvl w:val="2"/>
          <w:numId w:val="1"/>
        </w:numPr>
        <w:rPr>
          <w:rFonts w:cstheme="minorHAnsi"/>
        </w:rPr>
      </w:pPr>
      <w:r w:rsidRPr="005111D7">
        <w:rPr>
          <w:rFonts w:cstheme="minorHAnsi"/>
        </w:rPr>
        <w:t>Smluvní strany sjednávají 3 (slovy: tří) měsíční výpovědní dobu, která počíná běžet od počátku kalendářního měsíce následujícího po měsíci, v němž byla výpověď druhé smluvní straně doručena.</w:t>
      </w:r>
    </w:p>
    <w:p w14:paraId="0FF6E0E7" w14:textId="02E885D9" w:rsidR="00EE4B95" w:rsidRPr="005111D7" w:rsidRDefault="00EE4B95" w:rsidP="005111D7">
      <w:pPr>
        <w:pStyle w:val="Odstavecseseznamem"/>
        <w:numPr>
          <w:ilvl w:val="2"/>
          <w:numId w:val="1"/>
        </w:numPr>
        <w:rPr>
          <w:rFonts w:cstheme="minorHAnsi"/>
        </w:rPr>
      </w:pPr>
      <w:r w:rsidRPr="005111D7">
        <w:rPr>
          <w:rFonts w:cstheme="minorHAnsi"/>
        </w:rPr>
        <w:t xml:space="preserve">Výpověď musí </w:t>
      </w:r>
      <w:r w:rsidR="005111D7" w:rsidRPr="005111D7">
        <w:rPr>
          <w:rFonts w:cstheme="minorHAnsi"/>
        </w:rPr>
        <w:t>být učiněna</w:t>
      </w:r>
      <w:r w:rsidRPr="005111D7">
        <w:rPr>
          <w:rFonts w:cstheme="minorHAnsi"/>
        </w:rPr>
        <w:t xml:space="preserve"> písemnou form</w:t>
      </w:r>
      <w:r w:rsidR="005111D7" w:rsidRPr="005111D7">
        <w:rPr>
          <w:rFonts w:cstheme="minorHAnsi"/>
        </w:rPr>
        <w:t>ou</w:t>
      </w:r>
      <w:r w:rsidRPr="005111D7">
        <w:rPr>
          <w:rFonts w:cstheme="minorHAnsi"/>
        </w:rPr>
        <w:t>.</w:t>
      </w:r>
    </w:p>
    <w:p w14:paraId="70EB7E0D" w14:textId="77777777" w:rsidR="00AD5ADE" w:rsidRPr="005111D7" w:rsidRDefault="00AD5ADE" w:rsidP="0058690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Závazky, u kterých ze smlouvy nebo z příslušného právního předpisu vyplývá, že by měly trvat i po zániku smlouvy, trvají i přes zánik smlouvy.</w:t>
      </w:r>
    </w:p>
    <w:p w14:paraId="49A3B4B3" w14:textId="77777777" w:rsidR="00485FE4" w:rsidRPr="005111D7" w:rsidRDefault="00FC0F36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  <w:b/>
        </w:rPr>
        <w:t>ZÁVĚREČNÁ USTANOVENÍ</w:t>
      </w:r>
      <w:r w:rsidR="00485FE4" w:rsidRPr="005111D7">
        <w:rPr>
          <w:rFonts w:cstheme="minorHAnsi"/>
          <w:b/>
        </w:rPr>
        <w:t xml:space="preserve"> </w:t>
      </w:r>
    </w:p>
    <w:p w14:paraId="04B038F8" w14:textId="1557477C" w:rsidR="0043717A" w:rsidRPr="005111D7" w:rsidRDefault="00FC0F36" w:rsidP="0094088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5111D7">
        <w:rPr>
          <w:rFonts w:cstheme="minorHAnsi"/>
        </w:rPr>
        <w:t xml:space="preserve">Tato smlouva nabývá platnosti </w:t>
      </w:r>
      <w:r w:rsidR="009737EB" w:rsidRPr="005111D7">
        <w:rPr>
          <w:rFonts w:cstheme="minorHAnsi"/>
        </w:rPr>
        <w:t>dnem jejího uzavření a účinnosti nejdříve dnem uveřejnění prostřednictvím registru smluv v souladu s ustanovením § 6 zákona č. 340/2015 Sb., zákon o zvláštních podmínkách účinnosti některých smluv, uveřejňování těchto smluv a o registru smluv</w:t>
      </w:r>
      <w:r w:rsidRPr="005111D7">
        <w:rPr>
          <w:rFonts w:cstheme="minorHAnsi"/>
        </w:rPr>
        <w:t>.</w:t>
      </w:r>
      <w:r w:rsidR="00227267" w:rsidRPr="005111D7">
        <w:rPr>
          <w:rFonts w:cstheme="minorHAnsi"/>
        </w:rPr>
        <w:t xml:space="preserve"> </w:t>
      </w:r>
      <w:r w:rsidR="00940884" w:rsidRPr="005111D7">
        <w:rPr>
          <w:rFonts w:cstheme="minorHAnsi"/>
        </w:rPr>
        <w:t>Dražebník</w:t>
      </w:r>
      <w:r w:rsidR="00E84ED6" w:rsidRPr="005111D7">
        <w:rPr>
          <w:rFonts w:cstheme="minorHAnsi"/>
        </w:rPr>
        <w:t xml:space="preserve"> prohlašuje, že tato smlouva neobsahuje obchodní tajemství a uděluje tímto souhlas </w:t>
      </w:r>
      <w:r w:rsidR="00D9352C" w:rsidRPr="005111D7">
        <w:rPr>
          <w:rFonts w:cstheme="minorHAnsi"/>
        </w:rPr>
        <w:t>objednatel</w:t>
      </w:r>
      <w:r w:rsidR="00C42787" w:rsidRPr="005111D7">
        <w:rPr>
          <w:rFonts w:cstheme="minorHAnsi"/>
        </w:rPr>
        <w:t>i</w:t>
      </w:r>
      <w:r w:rsidR="00E84ED6" w:rsidRPr="005111D7">
        <w:rPr>
          <w:rFonts w:cstheme="minorHAnsi"/>
        </w:rPr>
        <w:t xml:space="preserve"> k uveřejnění smlouvy a všech pokladů, údajů a informací uvedených v této smlouvě a těch, k jejichž uveřejnění vyplývá pro </w:t>
      </w:r>
      <w:r w:rsidR="00D9352C" w:rsidRPr="005111D7">
        <w:rPr>
          <w:rFonts w:cstheme="minorHAnsi"/>
        </w:rPr>
        <w:t>objednate</w:t>
      </w:r>
      <w:r w:rsidR="00C42787" w:rsidRPr="005111D7">
        <w:rPr>
          <w:rFonts w:cstheme="minorHAnsi"/>
        </w:rPr>
        <w:t>le</w:t>
      </w:r>
      <w:r w:rsidR="00E84ED6" w:rsidRPr="005111D7">
        <w:rPr>
          <w:rFonts w:cstheme="minorHAnsi"/>
        </w:rPr>
        <w:t xml:space="preserve"> povinnost dle právních </w:t>
      </w:r>
      <w:r w:rsidR="00940884" w:rsidRPr="005111D7">
        <w:rPr>
          <w:rFonts w:cstheme="minorHAnsi"/>
        </w:rPr>
        <w:t>Dražebník</w:t>
      </w:r>
      <w:r w:rsidR="0043717A" w:rsidRPr="005111D7">
        <w:rPr>
          <w:rFonts w:cstheme="minorHAnsi"/>
        </w:rPr>
        <w:t xml:space="preserve"> bere na vědomí, že se podpisem této </w:t>
      </w:r>
      <w:r w:rsidR="0032494F" w:rsidRPr="005111D7">
        <w:rPr>
          <w:rFonts w:cstheme="minorHAnsi"/>
        </w:rPr>
        <w:t>smlouvy</w:t>
      </w:r>
      <w:r w:rsidR="0043717A" w:rsidRPr="005111D7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49A99E8E" w14:textId="2589D00F" w:rsidR="00FC0F36" w:rsidRPr="005111D7" w:rsidRDefault="00FC0F36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Tato smlouva a všechny právní vztahy z ní vyplývající</w:t>
      </w:r>
      <w:r w:rsidR="002E1DEC" w:rsidRPr="005111D7">
        <w:rPr>
          <w:rFonts w:cstheme="minorHAnsi"/>
        </w:rPr>
        <w:t xml:space="preserve"> se řídí </w:t>
      </w:r>
      <w:r w:rsidR="0043717A" w:rsidRPr="005111D7">
        <w:rPr>
          <w:rFonts w:cstheme="minorHAnsi"/>
        </w:rPr>
        <w:t>právním řádem České republiky</w:t>
      </w:r>
      <w:bookmarkStart w:id="0" w:name="_Ref418014407"/>
      <w:r w:rsidR="0021492D" w:rsidRPr="005111D7">
        <w:rPr>
          <w:rFonts w:cstheme="minorHAnsi"/>
        </w:rPr>
        <w:t xml:space="preserve"> a </w:t>
      </w:r>
      <w:r w:rsidR="002C1066" w:rsidRPr="005111D7">
        <w:rPr>
          <w:rFonts w:cstheme="minorHAnsi"/>
        </w:rPr>
        <w:t>vnitřními předpisy zadavatele.</w:t>
      </w:r>
      <w:r w:rsidR="0043717A" w:rsidRPr="005111D7">
        <w:rPr>
          <w:rFonts w:cstheme="minorHAnsi"/>
        </w:rPr>
        <w:t xml:space="preserve"> Ujednání v této smlouvě mají přednost před úpravou obsaženou v zákoně, ledaže je ujednání v rozporu s kogentním ustanovením zákona.</w:t>
      </w:r>
      <w:bookmarkEnd w:id="0"/>
    </w:p>
    <w:p w14:paraId="0B3484CE" w14:textId="39624E86" w:rsidR="00042052" w:rsidRPr="005111D7" w:rsidRDefault="009613D5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Tuto smlouvu je možné měnit nebo doplňovat pouze písemně</w:t>
      </w:r>
      <w:r w:rsidR="002C1066" w:rsidRPr="005111D7">
        <w:rPr>
          <w:rFonts w:cstheme="minorHAnsi"/>
        </w:rPr>
        <w:t>.</w:t>
      </w:r>
    </w:p>
    <w:p w14:paraId="0B6B3E87" w14:textId="6173CAA8" w:rsidR="003E7B59" w:rsidRPr="005111D7" w:rsidRDefault="003E7B59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Příloh</w:t>
      </w:r>
      <w:r w:rsidR="00644696" w:rsidRPr="005111D7">
        <w:rPr>
          <w:rFonts w:cstheme="minorHAnsi"/>
        </w:rPr>
        <w:t>a č. 1 je nedílnou součástí</w:t>
      </w:r>
      <w:r w:rsidRPr="005111D7">
        <w:rPr>
          <w:rFonts w:cstheme="minorHAnsi"/>
        </w:rPr>
        <w:t xml:space="preserve"> této smlouvy</w:t>
      </w:r>
      <w:r w:rsidR="00644696" w:rsidRPr="005111D7">
        <w:rPr>
          <w:rFonts w:cstheme="minorHAnsi"/>
        </w:rPr>
        <w:t>.</w:t>
      </w:r>
    </w:p>
    <w:p w14:paraId="78D796CB" w14:textId="562EBB26" w:rsidR="00042052" w:rsidRPr="005111D7" w:rsidRDefault="00042052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 xml:space="preserve">Tato smlouva je vyhotovena ve </w:t>
      </w:r>
      <w:r w:rsidR="0021492D" w:rsidRPr="005111D7">
        <w:rPr>
          <w:rFonts w:cstheme="minorHAnsi"/>
        </w:rPr>
        <w:t xml:space="preserve">dvou </w:t>
      </w:r>
      <w:r w:rsidR="00A61027" w:rsidRPr="005111D7">
        <w:rPr>
          <w:rFonts w:cstheme="minorHAnsi"/>
        </w:rPr>
        <w:t>(</w:t>
      </w:r>
      <w:r w:rsidR="0021492D" w:rsidRPr="005111D7">
        <w:rPr>
          <w:rFonts w:cstheme="minorHAnsi"/>
        </w:rPr>
        <w:t>2</w:t>
      </w:r>
      <w:r w:rsidR="00A61027" w:rsidRPr="005111D7">
        <w:rPr>
          <w:rFonts w:cstheme="minorHAnsi"/>
        </w:rPr>
        <w:t>)</w:t>
      </w:r>
      <w:r w:rsidRPr="005111D7">
        <w:rPr>
          <w:rFonts w:cstheme="minorHAnsi"/>
        </w:rPr>
        <w:t xml:space="preserve"> stejnopisech. Každá smluvní strana </w:t>
      </w:r>
      <w:proofErr w:type="gramStart"/>
      <w:r w:rsidRPr="005111D7">
        <w:rPr>
          <w:rFonts w:cstheme="minorHAnsi"/>
        </w:rPr>
        <w:t>obdrží</w:t>
      </w:r>
      <w:proofErr w:type="gramEnd"/>
      <w:r w:rsidRPr="005111D7">
        <w:rPr>
          <w:rFonts w:cstheme="minorHAnsi"/>
        </w:rPr>
        <w:t xml:space="preserve"> jed</w:t>
      </w:r>
      <w:r w:rsidR="0021492D" w:rsidRPr="005111D7">
        <w:rPr>
          <w:rFonts w:cstheme="minorHAnsi"/>
        </w:rPr>
        <w:t>no</w:t>
      </w:r>
      <w:r w:rsidRPr="005111D7">
        <w:rPr>
          <w:rFonts w:cstheme="minorHAnsi"/>
        </w:rPr>
        <w:t xml:space="preserve"> </w:t>
      </w:r>
      <w:r w:rsidR="00A75F2D" w:rsidRPr="005111D7">
        <w:rPr>
          <w:rFonts w:cstheme="minorHAnsi"/>
        </w:rPr>
        <w:t xml:space="preserve">(1) </w:t>
      </w:r>
      <w:r w:rsidR="0021492D" w:rsidRPr="005111D7">
        <w:rPr>
          <w:rFonts w:cstheme="minorHAnsi"/>
        </w:rPr>
        <w:t>vyhotovení</w:t>
      </w:r>
      <w:r w:rsidRPr="005111D7">
        <w:rPr>
          <w:rFonts w:cstheme="minorHAnsi"/>
        </w:rPr>
        <w:t>.</w:t>
      </w:r>
    </w:p>
    <w:p w14:paraId="01C0E049" w14:textId="77777777" w:rsidR="00970086" w:rsidRPr="005111D7" w:rsidRDefault="00042052" w:rsidP="00682844">
      <w:pPr>
        <w:pStyle w:val="Odstavecseseznamem"/>
        <w:keepNext/>
        <w:keepLines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5111D7">
        <w:rPr>
          <w:rFonts w:cstheme="minorHAnsi"/>
        </w:rPr>
        <w:t>Smluvní strany potvrzují, že si smlouvu přečetly, jejímu obsahu porozuměly, ten odpovídá jejich svobodné a vážné vůli</w:t>
      </w:r>
      <w:r w:rsidR="00B71D2A" w:rsidRPr="005111D7">
        <w:rPr>
          <w:rFonts w:cstheme="minorHAnsi"/>
        </w:rPr>
        <w:t>, na důkaz čehož k ní připojují své podpisy.</w:t>
      </w:r>
    </w:p>
    <w:p w14:paraId="5F6911C8" w14:textId="77777777" w:rsidR="00970086" w:rsidRPr="005111D7" w:rsidRDefault="00970086" w:rsidP="00682844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  <w:gridCol w:w="4358"/>
      </w:tblGrid>
      <w:tr w:rsidR="00970086" w:rsidRPr="005111D7" w14:paraId="2F17F337" w14:textId="77777777" w:rsidTr="00970086">
        <w:tc>
          <w:tcPr>
            <w:tcW w:w="4503" w:type="dxa"/>
          </w:tcPr>
          <w:p w14:paraId="5CDC0783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5111D7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14:paraId="001925FA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5FD2A52F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5111D7">
              <w:rPr>
                <w:rFonts w:cstheme="minorHAnsi"/>
              </w:rPr>
              <w:t>V __________ dne ______________</w:t>
            </w:r>
          </w:p>
        </w:tc>
      </w:tr>
      <w:tr w:rsidR="00970086" w:rsidRPr="005111D7" w14:paraId="13FBDA5C" w14:textId="77777777" w:rsidTr="00970086">
        <w:trPr>
          <w:trHeight w:val="2403"/>
        </w:trPr>
        <w:tc>
          <w:tcPr>
            <w:tcW w:w="4503" w:type="dxa"/>
          </w:tcPr>
          <w:p w14:paraId="44DA3EC0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03A62751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183F008E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4050EEB" w14:textId="77777777" w:rsidR="00970086" w:rsidRPr="005111D7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__________________________________</w:t>
            </w:r>
          </w:p>
          <w:p w14:paraId="111A2437" w14:textId="77777777" w:rsidR="00970086" w:rsidRPr="005111D7" w:rsidRDefault="00970086" w:rsidP="00682844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5111D7">
              <w:rPr>
                <w:rFonts w:cstheme="minorHAnsi"/>
                <w:b/>
              </w:rPr>
              <w:t xml:space="preserve">Výzkumný ústav živočišné výroby, </w:t>
            </w:r>
            <w:proofErr w:type="spellStart"/>
            <w:r w:rsidRPr="005111D7">
              <w:rPr>
                <w:rFonts w:cstheme="minorHAnsi"/>
                <w:b/>
              </w:rPr>
              <w:t>v.v.i</w:t>
            </w:r>
            <w:proofErr w:type="spellEnd"/>
            <w:r w:rsidRPr="005111D7">
              <w:rPr>
                <w:rFonts w:cstheme="minorHAnsi"/>
                <w:b/>
              </w:rPr>
              <w:t>.</w:t>
            </w:r>
          </w:p>
          <w:p w14:paraId="32EC1977" w14:textId="77777777" w:rsidR="00970086" w:rsidRPr="005111D7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Doc. Ing. Pe</w:t>
            </w:r>
            <w:r w:rsidR="00D70F7F" w:rsidRPr="005111D7">
              <w:rPr>
                <w:rFonts w:cstheme="minorHAnsi"/>
              </w:rPr>
              <w:t>t</w:t>
            </w:r>
            <w:r w:rsidRPr="005111D7">
              <w:rPr>
                <w:rFonts w:cstheme="minorHAnsi"/>
              </w:rPr>
              <w:t>r Homolka, CSc., Ph</w:t>
            </w:r>
            <w:r w:rsidR="006F7622" w:rsidRPr="005111D7">
              <w:rPr>
                <w:rFonts w:cstheme="minorHAnsi"/>
              </w:rPr>
              <w:t>.</w:t>
            </w:r>
            <w:r w:rsidRPr="005111D7">
              <w:rPr>
                <w:rFonts w:cstheme="minorHAnsi"/>
              </w:rPr>
              <w:t>D.</w:t>
            </w:r>
          </w:p>
          <w:p w14:paraId="2699A8A6" w14:textId="77777777" w:rsidR="00970086" w:rsidRPr="005111D7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ředitel</w:t>
            </w:r>
          </w:p>
        </w:tc>
        <w:tc>
          <w:tcPr>
            <w:tcW w:w="283" w:type="dxa"/>
          </w:tcPr>
          <w:p w14:paraId="6FE7A78B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25136507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741775D0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30F9636" w14:textId="77777777" w:rsidR="00970086" w:rsidRPr="005111D7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80273F4" w14:textId="77777777" w:rsidR="00970086" w:rsidRPr="005111D7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_________________________________</w:t>
            </w:r>
          </w:p>
          <w:p w14:paraId="449E9D0D" w14:textId="19BFD5DC" w:rsidR="002E6443" w:rsidRPr="005111D7" w:rsidRDefault="00381BFA" w:rsidP="0021492D">
            <w:pPr>
              <w:keepNext/>
              <w:keepLines/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 xml:space="preserve"> </w:t>
            </w:r>
            <w:r w:rsidR="0021492D" w:rsidRPr="005111D7">
              <w:rPr>
                <w:rStyle w:val="Siln"/>
                <w:rFonts w:cstheme="minorHAnsi"/>
              </w:rPr>
              <w:t>[</w:t>
            </w:r>
            <w:r w:rsidR="0021492D" w:rsidRPr="005111D7">
              <w:rPr>
                <w:rStyle w:val="Siln"/>
                <w:rFonts w:cstheme="minorHAnsi"/>
                <w:highlight w:val="yellow"/>
              </w:rPr>
              <w:t>•</w:t>
            </w:r>
            <w:r w:rsidR="0021492D" w:rsidRPr="005111D7">
              <w:rPr>
                <w:rStyle w:val="Siln"/>
                <w:rFonts w:cstheme="minorHAnsi"/>
              </w:rPr>
              <w:t>]</w:t>
            </w:r>
          </w:p>
        </w:tc>
      </w:tr>
    </w:tbl>
    <w:p w14:paraId="3FF4BEB5" w14:textId="19F11637" w:rsidR="005A568F" w:rsidRPr="005111D7" w:rsidRDefault="005A568F" w:rsidP="00682844">
      <w:pPr>
        <w:spacing w:line="240" w:lineRule="auto"/>
        <w:jc w:val="both"/>
        <w:rPr>
          <w:rFonts w:cstheme="minorHAnsi"/>
        </w:rPr>
      </w:pPr>
    </w:p>
    <w:p w14:paraId="50EDF646" w14:textId="37263486" w:rsidR="00524355" w:rsidRPr="005111D7" w:rsidRDefault="00524355" w:rsidP="00682844">
      <w:pPr>
        <w:spacing w:line="240" w:lineRule="auto"/>
        <w:rPr>
          <w:rFonts w:cstheme="minorHAnsi"/>
        </w:rPr>
      </w:pPr>
    </w:p>
    <w:p w14:paraId="4FB9C94D" w14:textId="77777777" w:rsidR="00524355" w:rsidRPr="005111D7" w:rsidRDefault="00524355">
      <w:pPr>
        <w:rPr>
          <w:rFonts w:cstheme="minorHAnsi"/>
        </w:rPr>
      </w:pPr>
      <w:r w:rsidRPr="005111D7">
        <w:rPr>
          <w:rFonts w:cstheme="minorHAnsi"/>
        </w:rPr>
        <w:br w:type="page"/>
      </w:r>
    </w:p>
    <w:p w14:paraId="4C10AF69" w14:textId="1B156AF3" w:rsidR="005A568F" w:rsidRPr="005111D7" w:rsidRDefault="00524355" w:rsidP="00682844">
      <w:pPr>
        <w:spacing w:line="240" w:lineRule="auto"/>
        <w:rPr>
          <w:rFonts w:cstheme="minorHAnsi"/>
        </w:rPr>
      </w:pPr>
      <w:r w:rsidRPr="005111D7">
        <w:rPr>
          <w:rFonts w:cstheme="minorHAnsi"/>
        </w:rPr>
        <w:t>Příloha č. 1</w:t>
      </w:r>
      <w:r w:rsidR="005111D7" w:rsidRPr="005111D7">
        <w:rPr>
          <w:rFonts w:cstheme="minorHAnsi"/>
        </w:rPr>
        <w:t xml:space="preserve"> ČÁST 1</w:t>
      </w:r>
    </w:p>
    <w:p w14:paraId="1FB4AAB2" w14:textId="77777777" w:rsidR="005111D7" w:rsidRPr="005111D7" w:rsidRDefault="005111D7" w:rsidP="00682844">
      <w:pPr>
        <w:spacing w:line="240" w:lineRule="auto"/>
        <w:rPr>
          <w:rFonts w:cstheme="minorHAnsi"/>
        </w:rPr>
      </w:pPr>
    </w:p>
    <w:p w14:paraId="4F97CD72" w14:textId="13D453C0" w:rsidR="0040772B" w:rsidRPr="005111D7" w:rsidRDefault="00EE4B95" w:rsidP="005111D7">
      <w:pPr>
        <w:spacing w:after="120"/>
        <w:rPr>
          <w:rFonts w:eastAsiaTheme="minorHAnsi" w:cstheme="minorHAnsi"/>
        </w:rPr>
      </w:pPr>
      <w:r w:rsidRPr="005111D7">
        <w:rPr>
          <w:rFonts w:eastAsiaTheme="minorHAnsi" w:cstheme="minorHAnsi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361"/>
        <w:gridCol w:w="2320"/>
        <w:gridCol w:w="2835"/>
      </w:tblGrid>
      <w:tr w:rsidR="00B96635" w:rsidRPr="005111D7" w14:paraId="03A5AD04" w14:textId="4C633445" w:rsidTr="005111D7">
        <w:trPr>
          <w:trHeight w:val="92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75E5" w14:textId="77777777" w:rsidR="00B96635" w:rsidRPr="005111D7" w:rsidRDefault="00B96635" w:rsidP="005111D7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Název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7FBF" w14:textId="77777777" w:rsidR="00B96635" w:rsidRPr="005111D7" w:rsidRDefault="00B96635" w:rsidP="00D54F95">
            <w:pPr>
              <w:rPr>
                <w:rFonts w:cstheme="minorHAnsi"/>
              </w:rPr>
            </w:pPr>
            <w:r w:rsidRPr="005111D7">
              <w:rPr>
                <w:rFonts w:cstheme="minorHAnsi"/>
              </w:rPr>
              <w:t>Počet kusů</w:t>
            </w:r>
          </w:p>
        </w:tc>
        <w:tc>
          <w:tcPr>
            <w:tcW w:w="2320" w:type="dxa"/>
          </w:tcPr>
          <w:p w14:paraId="64723B43" w14:textId="343789D1" w:rsidR="00B96635" w:rsidRPr="005111D7" w:rsidRDefault="00B96635" w:rsidP="008E7962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Nabídková cena za předpokládaný počet kusů bez DPH</w:t>
            </w:r>
          </w:p>
        </w:tc>
        <w:tc>
          <w:tcPr>
            <w:tcW w:w="2835" w:type="dxa"/>
          </w:tcPr>
          <w:p w14:paraId="14D9198E" w14:textId="3481EF48" w:rsidR="00B96635" w:rsidRPr="005111D7" w:rsidRDefault="00B96635" w:rsidP="008E7962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Jednotková cena za revizi</w:t>
            </w:r>
          </w:p>
        </w:tc>
      </w:tr>
      <w:tr w:rsidR="00B96635" w:rsidRPr="005111D7" w14:paraId="1751300C" w14:textId="3E7350B4" w:rsidTr="005111D7">
        <w:trPr>
          <w:trHeight w:val="48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11DA" w14:textId="77777777" w:rsidR="00B96635" w:rsidRPr="005111D7" w:rsidRDefault="00B96635" w:rsidP="00D54F95">
            <w:pPr>
              <w:rPr>
                <w:rFonts w:cstheme="minorHAnsi"/>
              </w:rPr>
            </w:pPr>
            <w:r w:rsidRPr="005111D7">
              <w:rPr>
                <w:rFonts w:cstheme="minorHAnsi"/>
              </w:rPr>
              <w:t>Elektrický spotřebič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8FCB" w14:textId="2DEA0EE0" w:rsidR="00B96635" w:rsidRPr="005111D7" w:rsidRDefault="00B96635" w:rsidP="00D54F95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5</w:t>
            </w:r>
            <w:r w:rsidR="005111D7" w:rsidRPr="005111D7">
              <w:rPr>
                <w:rFonts w:cstheme="minorHAnsi"/>
              </w:rPr>
              <w:t>.</w:t>
            </w:r>
            <w:r w:rsidR="00950AC9" w:rsidRPr="005111D7">
              <w:rPr>
                <w:rFonts w:cstheme="minorHAnsi"/>
              </w:rPr>
              <w:t>0</w:t>
            </w:r>
            <w:r w:rsidRPr="005111D7">
              <w:rPr>
                <w:rFonts w:cstheme="minorHAnsi"/>
              </w:rPr>
              <w:t>00</w:t>
            </w:r>
          </w:p>
        </w:tc>
        <w:tc>
          <w:tcPr>
            <w:tcW w:w="2320" w:type="dxa"/>
            <w:shd w:val="clear" w:color="auto" w:fill="auto"/>
          </w:tcPr>
          <w:p w14:paraId="7ECDF5AC" w14:textId="06FCB3A1" w:rsidR="00B96635" w:rsidRPr="005111D7" w:rsidRDefault="00A40286" w:rsidP="00D54F95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[</w:t>
            </w:r>
            <w:r w:rsidRPr="005111D7">
              <w:rPr>
                <w:rFonts w:cstheme="minorHAnsi"/>
                <w:highlight w:val="yellow"/>
              </w:rPr>
              <w:t>DOPLNÍ UCHAZEČ</w:t>
            </w:r>
            <w:r w:rsidRPr="005111D7">
              <w:rPr>
                <w:rFonts w:cstheme="minorHAnsi"/>
              </w:rPr>
              <w:t>]</w:t>
            </w:r>
          </w:p>
        </w:tc>
        <w:tc>
          <w:tcPr>
            <w:tcW w:w="2835" w:type="dxa"/>
          </w:tcPr>
          <w:p w14:paraId="68EBE0FB" w14:textId="0C4B545D" w:rsidR="00B96635" w:rsidRPr="005111D7" w:rsidRDefault="00B96635" w:rsidP="00D54F95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[</w:t>
            </w:r>
            <w:r w:rsidRPr="005111D7">
              <w:rPr>
                <w:rFonts w:cstheme="minorHAnsi"/>
                <w:highlight w:val="yellow"/>
              </w:rPr>
              <w:t>DOPLNÍ UCHAZEČ</w:t>
            </w:r>
            <w:r w:rsidRPr="005111D7">
              <w:rPr>
                <w:rFonts w:cstheme="minorHAnsi"/>
              </w:rPr>
              <w:t>]</w:t>
            </w:r>
          </w:p>
        </w:tc>
      </w:tr>
    </w:tbl>
    <w:p w14:paraId="1FF1E603" w14:textId="2087119D" w:rsidR="0040772B" w:rsidRPr="005111D7" w:rsidRDefault="0040772B" w:rsidP="0040772B">
      <w:pPr>
        <w:rPr>
          <w:rFonts w:cstheme="minorHAnsi"/>
        </w:rPr>
      </w:pPr>
    </w:p>
    <w:p w14:paraId="78BB66FC" w14:textId="4673BFCA" w:rsidR="00EE4B95" w:rsidRPr="005111D7" w:rsidRDefault="00EE4B95" w:rsidP="0040772B">
      <w:pPr>
        <w:rPr>
          <w:rFonts w:cstheme="minorHAnsi"/>
        </w:rPr>
      </w:pPr>
    </w:p>
    <w:p w14:paraId="73E5C5E1" w14:textId="77777777" w:rsidR="00EE4B95" w:rsidRPr="005111D7" w:rsidRDefault="00EE4B95" w:rsidP="0040772B">
      <w:pPr>
        <w:rPr>
          <w:rFonts w:cstheme="minorHAnsi"/>
        </w:rPr>
      </w:pPr>
    </w:p>
    <w:p w14:paraId="4E304F7E" w14:textId="0465F45B" w:rsidR="00EE4B95" w:rsidRPr="005111D7" w:rsidRDefault="00EE4B95" w:rsidP="0040772B">
      <w:pPr>
        <w:rPr>
          <w:rFonts w:cstheme="minorHAnsi"/>
        </w:rPr>
      </w:pPr>
    </w:p>
    <w:p w14:paraId="565C033A" w14:textId="77777777" w:rsidR="00EE4B95" w:rsidRPr="005111D7" w:rsidRDefault="00EE4B95" w:rsidP="0040772B">
      <w:pPr>
        <w:rPr>
          <w:rFonts w:cstheme="minorHAnsi"/>
        </w:rPr>
      </w:pPr>
    </w:p>
    <w:p w14:paraId="312FAC08" w14:textId="26565D1B" w:rsidR="003009BD" w:rsidRPr="005111D7" w:rsidRDefault="003009BD" w:rsidP="008D0246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 xml:space="preserve">*Ceny </w:t>
      </w:r>
      <w:r w:rsidR="008D0246" w:rsidRPr="005111D7">
        <w:rPr>
          <w:rFonts w:cstheme="minorHAnsi"/>
        </w:rPr>
        <w:t>zahrnují veškeré náklady, které bude třeba nutně nebo účelně vynaložit zejména pro řádné a včasné provedení díla, jakož i pro řádné a včasné plnění s dílem souvisejících závazků uvažovat, jakož i přiměřený zisk zhotovitele. Zhotovitel dále prohlašuje, že cena díla je stanovena i s přihlédnutím k vývoji cen v daném oboru včetně vývoje kurzu české měny k zahraničním měnám, a to po celou dobu trvání závazků z této smlouvy. Cena je včetně dopravy.</w:t>
      </w:r>
    </w:p>
    <w:p w14:paraId="3B281BD1" w14:textId="77ED1C51" w:rsidR="005111D7" w:rsidRPr="005111D7" w:rsidRDefault="005111D7" w:rsidP="008D0246">
      <w:pPr>
        <w:spacing w:line="240" w:lineRule="auto"/>
        <w:jc w:val="both"/>
        <w:rPr>
          <w:rFonts w:cstheme="minorHAnsi"/>
        </w:rPr>
      </w:pPr>
    </w:p>
    <w:p w14:paraId="5E6452C6" w14:textId="77777777" w:rsidR="005111D7" w:rsidRPr="005111D7" w:rsidRDefault="005111D7">
      <w:pPr>
        <w:rPr>
          <w:rFonts w:cstheme="minorHAnsi"/>
        </w:rPr>
      </w:pPr>
      <w:r w:rsidRPr="005111D7">
        <w:rPr>
          <w:rFonts w:cstheme="minorHAnsi"/>
        </w:rPr>
        <w:br w:type="page"/>
      </w:r>
    </w:p>
    <w:p w14:paraId="08DBEBAE" w14:textId="0ABB0B0D" w:rsidR="00895466" w:rsidRPr="005111D7" w:rsidRDefault="005111D7" w:rsidP="008D0246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Příloha č. 1 ČÁST 2</w:t>
      </w:r>
    </w:p>
    <w:p w14:paraId="44A3A8B8" w14:textId="558C811F" w:rsidR="005111D7" w:rsidRPr="005111D7" w:rsidRDefault="005111D7" w:rsidP="008D0246">
      <w:pPr>
        <w:spacing w:line="240" w:lineRule="auto"/>
        <w:jc w:val="both"/>
        <w:rPr>
          <w:rFonts w:cstheme="minorHAnsi"/>
        </w:rPr>
      </w:pPr>
    </w:p>
    <w:p w14:paraId="2E7B0721" w14:textId="539D9A75" w:rsidR="005111D7" w:rsidRPr="005111D7" w:rsidRDefault="005111D7" w:rsidP="005111D7">
      <w:pPr>
        <w:rPr>
          <w:rFonts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196"/>
      </w:tblGrid>
      <w:tr w:rsidR="005111D7" w:rsidRPr="005111D7" w14:paraId="6655E17C" w14:textId="77777777" w:rsidTr="0049263C">
        <w:trPr>
          <w:trHeight w:val="685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3CAD" w14:textId="77777777" w:rsidR="005111D7" w:rsidRPr="005111D7" w:rsidRDefault="005111D7" w:rsidP="0049263C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Název</w:t>
            </w:r>
          </w:p>
        </w:tc>
        <w:tc>
          <w:tcPr>
            <w:tcW w:w="4196" w:type="dxa"/>
          </w:tcPr>
          <w:p w14:paraId="1C9DA1D3" w14:textId="77777777" w:rsidR="005111D7" w:rsidRPr="005111D7" w:rsidRDefault="005111D7" w:rsidP="0049263C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Jednotková cena za revizi</w:t>
            </w:r>
          </w:p>
        </w:tc>
      </w:tr>
      <w:tr w:rsidR="005111D7" w:rsidRPr="005111D7" w14:paraId="4BE7D0EC" w14:textId="77777777" w:rsidTr="0049263C">
        <w:trPr>
          <w:trHeight w:val="200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36FB" w14:textId="77777777" w:rsidR="005111D7" w:rsidRPr="005111D7" w:rsidRDefault="005111D7" w:rsidP="0049263C">
            <w:pPr>
              <w:rPr>
                <w:rFonts w:cstheme="minorHAnsi"/>
              </w:rPr>
            </w:pPr>
            <w:r w:rsidRPr="005111D7">
              <w:rPr>
                <w:rFonts w:eastAsiaTheme="minorHAnsi" w:cstheme="minorHAnsi"/>
              </w:rPr>
              <w:t>Revize sila a jatek, včetně strojních zařízení.</w:t>
            </w:r>
          </w:p>
        </w:tc>
        <w:tc>
          <w:tcPr>
            <w:tcW w:w="4196" w:type="dxa"/>
          </w:tcPr>
          <w:p w14:paraId="4121E1FF" w14:textId="77777777" w:rsidR="005111D7" w:rsidRPr="005111D7" w:rsidRDefault="005111D7" w:rsidP="0049263C">
            <w:pPr>
              <w:jc w:val="center"/>
              <w:rPr>
                <w:rFonts w:cstheme="minorHAnsi"/>
              </w:rPr>
            </w:pPr>
            <w:r w:rsidRPr="005111D7">
              <w:rPr>
                <w:rFonts w:cstheme="minorHAnsi"/>
              </w:rPr>
              <w:t>[</w:t>
            </w:r>
            <w:r w:rsidRPr="005111D7">
              <w:rPr>
                <w:rFonts w:cstheme="minorHAnsi"/>
                <w:highlight w:val="yellow"/>
              </w:rPr>
              <w:t>DOPLNÍ UCHAZEČ</w:t>
            </w:r>
            <w:r w:rsidRPr="005111D7">
              <w:rPr>
                <w:rFonts w:cstheme="minorHAnsi"/>
              </w:rPr>
              <w:t>]</w:t>
            </w:r>
          </w:p>
        </w:tc>
      </w:tr>
    </w:tbl>
    <w:p w14:paraId="08A365BD" w14:textId="603B4CB3" w:rsidR="005111D7" w:rsidRPr="005111D7" w:rsidRDefault="005111D7" w:rsidP="005111D7">
      <w:pPr>
        <w:rPr>
          <w:rFonts w:cstheme="minorHAnsi"/>
        </w:rPr>
      </w:pPr>
    </w:p>
    <w:p w14:paraId="5DFA52D5" w14:textId="67488D1E" w:rsidR="005111D7" w:rsidRPr="005111D7" w:rsidRDefault="005111D7" w:rsidP="005111D7">
      <w:pPr>
        <w:rPr>
          <w:rFonts w:cstheme="minorHAnsi"/>
        </w:rPr>
      </w:pPr>
    </w:p>
    <w:p w14:paraId="655AACA2" w14:textId="629DC2E7" w:rsidR="005111D7" w:rsidRPr="005111D7" w:rsidRDefault="005111D7" w:rsidP="005111D7">
      <w:pPr>
        <w:rPr>
          <w:rFonts w:cstheme="minorHAnsi"/>
        </w:rPr>
      </w:pPr>
    </w:p>
    <w:p w14:paraId="594B0204" w14:textId="2D993516" w:rsidR="005111D7" w:rsidRPr="005111D7" w:rsidRDefault="005111D7" w:rsidP="005111D7">
      <w:pPr>
        <w:rPr>
          <w:rFonts w:cstheme="minorHAnsi"/>
        </w:rPr>
      </w:pPr>
    </w:p>
    <w:p w14:paraId="69965A77" w14:textId="77777777" w:rsidR="005111D7" w:rsidRPr="005111D7" w:rsidRDefault="005111D7" w:rsidP="005111D7">
      <w:pPr>
        <w:rPr>
          <w:rFonts w:cstheme="minorHAnsi"/>
        </w:rPr>
      </w:pPr>
    </w:p>
    <w:p w14:paraId="7F82C60B" w14:textId="77777777" w:rsidR="005111D7" w:rsidRPr="005111D7" w:rsidRDefault="005111D7" w:rsidP="005111D7">
      <w:pPr>
        <w:spacing w:line="240" w:lineRule="auto"/>
        <w:jc w:val="both"/>
        <w:rPr>
          <w:rFonts w:cstheme="minorHAnsi"/>
        </w:rPr>
      </w:pPr>
      <w:r w:rsidRPr="005111D7">
        <w:rPr>
          <w:rFonts w:cstheme="minorHAnsi"/>
        </w:rPr>
        <w:t>*Ceny zahrnují veškeré náklady, které bude třeba nutně nebo účelně vynaložit zejména pro řádné a včasné provedení díla, jakož i pro řádné a včasné plnění s dílem souvisejících závazků uvažovat, jakož i přiměřený zisk zhotovitele. Zhotovitel dále prohlašuje, že cena díla je stanovena i s přihlédnutím k vývoji cen v daném oboru včetně vývoje kurzu české měny k zahraničním měnám, a to po celou dobu trvání závazků z této smlouvy. Cena je včetně dopravy.</w:t>
      </w:r>
    </w:p>
    <w:p w14:paraId="0A4259C8" w14:textId="77777777" w:rsidR="005111D7" w:rsidRPr="005111D7" w:rsidRDefault="005111D7" w:rsidP="008D0246">
      <w:pPr>
        <w:spacing w:line="240" w:lineRule="auto"/>
        <w:jc w:val="both"/>
        <w:rPr>
          <w:rFonts w:cstheme="minorHAnsi"/>
        </w:rPr>
      </w:pPr>
    </w:p>
    <w:sectPr w:rsidR="005111D7" w:rsidRPr="005111D7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0FBA" w14:textId="77777777" w:rsidR="0066228F" w:rsidRDefault="0066228F" w:rsidP="00D859C9">
      <w:pPr>
        <w:spacing w:after="0" w:line="240" w:lineRule="auto"/>
      </w:pPr>
      <w:r>
        <w:separator/>
      </w:r>
    </w:p>
  </w:endnote>
  <w:endnote w:type="continuationSeparator" w:id="0">
    <w:p w14:paraId="58C018E0" w14:textId="77777777" w:rsidR="0066228F" w:rsidRDefault="0066228F" w:rsidP="00D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3574" w14:textId="77777777" w:rsidR="0066228F" w:rsidRDefault="0066228F" w:rsidP="00D859C9">
      <w:pPr>
        <w:spacing w:after="0" w:line="240" w:lineRule="auto"/>
      </w:pPr>
      <w:r>
        <w:separator/>
      </w:r>
    </w:p>
  </w:footnote>
  <w:footnote w:type="continuationSeparator" w:id="0">
    <w:p w14:paraId="2268DB22" w14:textId="77777777" w:rsidR="0066228F" w:rsidRDefault="0066228F" w:rsidP="00D8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4341D0"/>
    <w:multiLevelType w:val="hybridMultilevel"/>
    <w:tmpl w:val="99A4C9D8"/>
    <w:lvl w:ilvl="0" w:tplc="DCA8A582">
      <w:start w:val="1"/>
      <w:numFmt w:val="decimal"/>
      <w:lvlText w:val="%1."/>
      <w:lvlJc w:val="left"/>
      <w:pPr>
        <w:ind w:left="2061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>
      <w:start w:val="1"/>
      <w:numFmt w:val="lowerRoman"/>
      <w:lvlText w:val="%3."/>
      <w:lvlJc w:val="right"/>
      <w:pPr>
        <w:ind w:left="3501" w:hanging="180"/>
      </w:pPr>
    </w:lvl>
    <w:lvl w:ilvl="3" w:tplc="0405000F">
      <w:start w:val="1"/>
      <w:numFmt w:val="decimal"/>
      <w:lvlText w:val="%4."/>
      <w:lvlJc w:val="left"/>
      <w:pPr>
        <w:ind w:left="4221" w:hanging="360"/>
      </w:pPr>
    </w:lvl>
    <w:lvl w:ilvl="4" w:tplc="04050019">
      <w:start w:val="1"/>
      <w:numFmt w:val="lowerLetter"/>
      <w:lvlText w:val="%5."/>
      <w:lvlJc w:val="left"/>
      <w:pPr>
        <w:ind w:left="4941" w:hanging="360"/>
      </w:pPr>
    </w:lvl>
    <w:lvl w:ilvl="5" w:tplc="0405001B">
      <w:start w:val="1"/>
      <w:numFmt w:val="lowerRoman"/>
      <w:lvlText w:val="%6."/>
      <w:lvlJc w:val="right"/>
      <w:pPr>
        <w:ind w:left="5661" w:hanging="180"/>
      </w:pPr>
    </w:lvl>
    <w:lvl w:ilvl="6" w:tplc="0405000F">
      <w:start w:val="1"/>
      <w:numFmt w:val="decimal"/>
      <w:lvlText w:val="%7."/>
      <w:lvlJc w:val="left"/>
      <w:pPr>
        <w:ind w:left="6381" w:hanging="360"/>
      </w:pPr>
    </w:lvl>
    <w:lvl w:ilvl="7" w:tplc="04050019">
      <w:start w:val="1"/>
      <w:numFmt w:val="lowerLetter"/>
      <w:lvlText w:val="%8."/>
      <w:lvlJc w:val="left"/>
      <w:pPr>
        <w:ind w:left="7101" w:hanging="360"/>
      </w:pPr>
    </w:lvl>
    <w:lvl w:ilvl="8" w:tplc="040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1233D79"/>
    <w:multiLevelType w:val="multilevel"/>
    <w:tmpl w:val="EBA48E4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lowerLetter"/>
      <w:lvlText w:val="%3)"/>
      <w:lvlJc w:val="left"/>
      <w:pPr>
        <w:ind w:left="1856" w:hanging="720"/>
      </w:pPr>
      <w:rPr>
        <w:rFonts w:ascii="Arial Narrow" w:eastAsia="Times New Roman" w:hAnsi="Arial Narrow" w:cs="Times New Roman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3" w15:restartNumberingAfterBreak="0">
    <w:nsid w:val="02040118"/>
    <w:multiLevelType w:val="multilevel"/>
    <w:tmpl w:val="6666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5360B6"/>
    <w:multiLevelType w:val="hybridMultilevel"/>
    <w:tmpl w:val="DEECB1BA"/>
    <w:lvl w:ilvl="0" w:tplc="B186082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52A3C4C"/>
    <w:multiLevelType w:val="multilevel"/>
    <w:tmpl w:val="D5F6F5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D7267F"/>
    <w:multiLevelType w:val="multilevel"/>
    <w:tmpl w:val="EBA48E4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lowerLetter"/>
      <w:lvlText w:val="%3)"/>
      <w:lvlJc w:val="left"/>
      <w:pPr>
        <w:ind w:left="1856" w:hanging="720"/>
      </w:pPr>
      <w:rPr>
        <w:rFonts w:ascii="Arial Narrow" w:eastAsia="Times New Roman" w:hAnsi="Arial Narrow" w:cs="Times New Roman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7" w15:restartNumberingAfterBreak="0">
    <w:nsid w:val="080D0786"/>
    <w:multiLevelType w:val="hybridMultilevel"/>
    <w:tmpl w:val="96E8C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4534"/>
    <w:multiLevelType w:val="hybridMultilevel"/>
    <w:tmpl w:val="4DC28C6C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16A30BF"/>
    <w:multiLevelType w:val="multilevel"/>
    <w:tmpl w:val="BB02EC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17A36B34"/>
    <w:multiLevelType w:val="hybridMultilevel"/>
    <w:tmpl w:val="A6AA7C10"/>
    <w:lvl w:ilvl="0" w:tplc="260CF3D4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C134A65"/>
    <w:multiLevelType w:val="hybridMultilevel"/>
    <w:tmpl w:val="8F123714"/>
    <w:lvl w:ilvl="0" w:tplc="42D8EED8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B17703"/>
    <w:multiLevelType w:val="hybridMultilevel"/>
    <w:tmpl w:val="DEECB1BA"/>
    <w:lvl w:ilvl="0" w:tplc="B186082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03E25BC"/>
    <w:multiLevelType w:val="hybridMultilevel"/>
    <w:tmpl w:val="F0708A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36CE3"/>
    <w:multiLevelType w:val="multilevel"/>
    <w:tmpl w:val="2E04CF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5" w15:restartNumberingAfterBreak="0">
    <w:nsid w:val="253E7F8F"/>
    <w:multiLevelType w:val="hybridMultilevel"/>
    <w:tmpl w:val="A260CB64"/>
    <w:lvl w:ilvl="0" w:tplc="3C70FD1C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E429F6"/>
    <w:multiLevelType w:val="hybridMultilevel"/>
    <w:tmpl w:val="E5F4846A"/>
    <w:lvl w:ilvl="0" w:tplc="BDBEC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35DF"/>
    <w:multiLevelType w:val="hybridMultilevel"/>
    <w:tmpl w:val="A58A380E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A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E222C"/>
    <w:multiLevelType w:val="multilevel"/>
    <w:tmpl w:val="6E1214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3B8E6BEC"/>
    <w:multiLevelType w:val="hybridMultilevel"/>
    <w:tmpl w:val="EA6A735C"/>
    <w:lvl w:ilvl="0" w:tplc="F5FE928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AC5D5F"/>
    <w:multiLevelType w:val="hybridMultilevel"/>
    <w:tmpl w:val="D0E2FE20"/>
    <w:lvl w:ilvl="0" w:tplc="E4728AD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B946B6"/>
    <w:multiLevelType w:val="hybridMultilevel"/>
    <w:tmpl w:val="FC1438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F0826"/>
    <w:multiLevelType w:val="multilevel"/>
    <w:tmpl w:val="6666D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670918"/>
    <w:multiLevelType w:val="multilevel"/>
    <w:tmpl w:val="BB02EC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5" w15:restartNumberingAfterBreak="0">
    <w:nsid w:val="53215C03"/>
    <w:multiLevelType w:val="hybridMultilevel"/>
    <w:tmpl w:val="6F0EDB0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3E2C49"/>
    <w:multiLevelType w:val="singleLevel"/>
    <w:tmpl w:val="00701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</w:abstractNum>
  <w:abstractNum w:abstractNumId="27" w15:restartNumberingAfterBreak="0">
    <w:nsid w:val="57D9599D"/>
    <w:multiLevelType w:val="multilevel"/>
    <w:tmpl w:val="BB02EC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6847BC"/>
    <w:multiLevelType w:val="hybridMultilevel"/>
    <w:tmpl w:val="623C2D9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8D188A"/>
    <w:multiLevelType w:val="multilevel"/>
    <w:tmpl w:val="EE5E30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Arial Narrow" w:eastAsia="Times New Roman" w:hAnsi="Arial Narrow" w:cs="Times New Roman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1" w15:restartNumberingAfterBreak="0">
    <w:nsid w:val="6E52113F"/>
    <w:multiLevelType w:val="hybridMultilevel"/>
    <w:tmpl w:val="A58A380E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22B81"/>
    <w:multiLevelType w:val="hybridMultilevel"/>
    <w:tmpl w:val="623C2D9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7250800"/>
    <w:multiLevelType w:val="hybridMultilevel"/>
    <w:tmpl w:val="DEECB1BA"/>
    <w:lvl w:ilvl="0" w:tplc="B186082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8A06706"/>
    <w:multiLevelType w:val="hybridMultilevel"/>
    <w:tmpl w:val="46D49C14"/>
    <w:lvl w:ilvl="0" w:tplc="4DC042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26"/>
  </w:num>
  <w:num w:numId="5">
    <w:abstractNumId w:val="7"/>
  </w:num>
  <w:num w:numId="6">
    <w:abstractNumId w:val="3"/>
  </w:num>
  <w:num w:numId="7">
    <w:abstractNumId w:val="23"/>
  </w:num>
  <w:num w:numId="8">
    <w:abstractNumId w:val="34"/>
  </w:num>
  <w:num w:numId="9">
    <w:abstractNumId w:val="31"/>
  </w:num>
  <w:num w:numId="10">
    <w:abstractNumId w:val="17"/>
  </w:num>
  <w:num w:numId="11">
    <w:abstractNumId w:val="22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1"/>
    <w:rsid w:val="00000670"/>
    <w:rsid w:val="0000265A"/>
    <w:rsid w:val="0001329D"/>
    <w:rsid w:val="0001557C"/>
    <w:rsid w:val="00021CA7"/>
    <w:rsid w:val="00024ABB"/>
    <w:rsid w:val="0002757B"/>
    <w:rsid w:val="00042052"/>
    <w:rsid w:val="00043FF1"/>
    <w:rsid w:val="00044863"/>
    <w:rsid w:val="000471C7"/>
    <w:rsid w:val="00047782"/>
    <w:rsid w:val="00056C1A"/>
    <w:rsid w:val="000571EB"/>
    <w:rsid w:val="0005770B"/>
    <w:rsid w:val="000622B8"/>
    <w:rsid w:val="00064C26"/>
    <w:rsid w:val="000660DC"/>
    <w:rsid w:val="00067F2E"/>
    <w:rsid w:val="0008197B"/>
    <w:rsid w:val="00081B15"/>
    <w:rsid w:val="0009019D"/>
    <w:rsid w:val="00096D1E"/>
    <w:rsid w:val="000A2D4F"/>
    <w:rsid w:val="000A5BEC"/>
    <w:rsid w:val="000B080F"/>
    <w:rsid w:val="000B75A8"/>
    <w:rsid w:val="000C0EDC"/>
    <w:rsid w:val="000C305D"/>
    <w:rsid w:val="000C4664"/>
    <w:rsid w:val="000C718B"/>
    <w:rsid w:val="000D30EF"/>
    <w:rsid w:val="000E2823"/>
    <w:rsid w:val="000E4F4B"/>
    <w:rsid w:val="000E5B59"/>
    <w:rsid w:val="000F128A"/>
    <w:rsid w:val="000F4EEB"/>
    <w:rsid w:val="000F704B"/>
    <w:rsid w:val="000F7104"/>
    <w:rsid w:val="000F7E03"/>
    <w:rsid w:val="00100C42"/>
    <w:rsid w:val="0010324D"/>
    <w:rsid w:val="0010607D"/>
    <w:rsid w:val="00106359"/>
    <w:rsid w:val="00107ED5"/>
    <w:rsid w:val="00121BBD"/>
    <w:rsid w:val="00125803"/>
    <w:rsid w:val="001258AC"/>
    <w:rsid w:val="00130F2D"/>
    <w:rsid w:val="0013407D"/>
    <w:rsid w:val="00135F8E"/>
    <w:rsid w:val="0015309F"/>
    <w:rsid w:val="00174D32"/>
    <w:rsid w:val="0018716D"/>
    <w:rsid w:val="001935DA"/>
    <w:rsid w:val="001A1596"/>
    <w:rsid w:val="001A63FA"/>
    <w:rsid w:val="001A6611"/>
    <w:rsid w:val="001A6E50"/>
    <w:rsid w:val="001B0AE2"/>
    <w:rsid w:val="001B1DE2"/>
    <w:rsid w:val="001B500A"/>
    <w:rsid w:val="001B5027"/>
    <w:rsid w:val="001C363D"/>
    <w:rsid w:val="001C4CE1"/>
    <w:rsid w:val="001C5489"/>
    <w:rsid w:val="001C7388"/>
    <w:rsid w:val="001F0048"/>
    <w:rsid w:val="001F19BC"/>
    <w:rsid w:val="001F20EB"/>
    <w:rsid w:val="001F224E"/>
    <w:rsid w:val="001F4A6D"/>
    <w:rsid w:val="001F7879"/>
    <w:rsid w:val="0020081D"/>
    <w:rsid w:val="002020ED"/>
    <w:rsid w:val="00202E03"/>
    <w:rsid w:val="0020325F"/>
    <w:rsid w:val="0021054A"/>
    <w:rsid w:val="0021289C"/>
    <w:rsid w:val="0021492D"/>
    <w:rsid w:val="0021505A"/>
    <w:rsid w:val="00225660"/>
    <w:rsid w:val="00227267"/>
    <w:rsid w:val="0022768F"/>
    <w:rsid w:val="00241361"/>
    <w:rsid w:val="00251437"/>
    <w:rsid w:val="002514B4"/>
    <w:rsid w:val="002526CA"/>
    <w:rsid w:val="00253AE0"/>
    <w:rsid w:val="00260C72"/>
    <w:rsid w:val="00260F03"/>
    <w:rsid w:val="0026154C"/>
    <w:rsid w:val="00261EBC"/>
    <w:rsid w:val="002658BF"/>
    <w:rsid w:val="00271CEF"/>
    <w:rsid w:val="00273CD7"/>
    <w:rsid w:val="002766AF"/>
    <w:rsid w:val="00285AC9"/>
    <w:rsid w:val="002A43EE"/>
    <w:rsid w:val="002B086A"/>
    <w:rsid w:val="002B249E"/>
    <w:rsid w:val="002C1066"/>
    <w:rsid w:val="002D2F1A"/>
    <w:rsid w:val="002E0EEF"/>
    <w:rsid w:val="002E1417"/>
    <w:rsid w:val="002E1DEC"/>
    <w:rsid w:val="002E6443"/>
    <w:rsid w:val="002E73E8"/>
    <w:rsid w:val="002F0EFA"/>
    <w:rsid w:val="002F3335"/>
    <w:rsid w:val="002F5D88"/>
    <w:rsid w:val="003009BD"/>
    <w:rsid w:val="00301A7F"/>
    <w:rsid w:val="003039EE"/>
    <w:rsid w:val="003040E8"/>
    <w:rsid w:val="003045C7"/>
    <w:rsid w:val="003150F2"/>
    <w:rsid w:val="00316A0D"/>
    <w:rsid w:val="0032347C"/>
    <w:rsid w:val="0032442D"/>
    <w:rsid w:val="0032494F"/>
    <w:rsid w:val="00327500"/>
    <w:rsid w:val="0032782A"/>
    <w:rsid w:val="0033590E"/>
    <w:rsid w:val="003607C6"/>
    <w:rsid w:val="00361B57"/>
    <w:rsid w:val="0036312F"/>
    <w:rsid w:val="00370A0B"/>
    <w:rsid w:val="00377436"/>
    <w:rsid w:val="00381BFA"/>
    <w:rsid w:val="00384666"/>
    <w:rsid w:val="003927C3"/>
    <w:rsid w:val="00394CEC"/>
    <w:rsid w:val="003973BA"/>
    <w:rsid w:val="003A01D3"/>
    <w:rsid w:val="003A3BA5"/>
    <w:rsid w:val="003A3FB7"/>
    <w:rsid w:val="003A4311"/>
    <w:rsid w:val="003A61AC"/>
    <w:rsid w:val="003A692E"/>
    <w:rsid w:val="003C2317"/>
    <w:rsid w:val="003C3A80"/>
    <w:rsid w:val="003C5D56"/>
    <w:rsid w:val="003C600F"/>
    <w:rsid w:val="003D2911"/>
    <w:rsid w:val="003D4A9D"/>
    <w:rsid w:val="003E3842"/>
    <w:rsid w:val="003E6D32"/>
    <w:rsid w:val="003E7588"/>
    <w:rsid w:val="003E7B59"/>
    <w:rsid w:val="003F7DBB"/>
    <w:rsid w:val="00401CD8"/>
    <w:rsid w:val="00402D44"/>
    <w:rsid w:val="00404B3A"/>
    <w:rsid w:val="00407429"/>
    <w:rsid w:val="0040772B"/>
    <w:rsid w:val="004077FC"/>
    <w:rsid w:val="004148D4"/>
    <w:rsid w:val="00414D0B"/>
    <w:rsid w:val="00431928"/>
    <w:rsid w:val="00435FBC"/>
    <w:rsid w:val="0043717A"/>
    <w:rsid w:val="00451516"/>
    <w:rsid w:val="0045399D"/>
    <w:rsid w:val="0045490A"/>
    <w:rsid w:val="00457B91"/>
    <w:rsid w:val="004709F3"/>
    <w:rsid w:val="00471C13"/>
    <w:rsid w:val="00485FE4"/>
    <w:rsid w:val="00487C02"/>
    <w:rsid w:val="0049355E"/>
    <w:rsid w:val="004A03CA"/>
    <w:rsid w:val="004A1D1D"/>
    <w:rsid w:val="004B2BBA"/>
    <w:rsid w:val="004B561A"/>
    <w:rsid w:val="004C2B49"/>
    <w:rsid w:val="004C2D72"/>
    <w:rsid w:val="004D39F2"/>
    <w:rsid w:val="004D7A2B"/>
    <w:rsid w:val="004F35E1"/>
    <w:rsid w:val="004F3BF5"/>
    <w:rsid w:val="004F507A"/>
    <w:rsid w:val="004F5DA2"/>
    <w:rsid w:val="004F6004"/>
    <w:rsid w:val="005111D7"/>
    <w:rsid w:val="00511D1F"/>
    <w:rsid w:val="005148BC"/>
    <w:rsid w:val="00514F51"/>
    <w:rsid w:val="005155BB"/>
    <w:rsid w:val="00520B71"/>
    <w:rsid w:val="00524355"/>
    <w:rsid w:val="005269D2"/>
    <w:rsid w:val="00531DF0"/>
    <w:rsid w:val="00537538"/>
    <w:rsid w:val="0054110D"/>
    <w:rsid w:val="005440E8"/>
    <w:rsid w:val="005461DB"/>
    <w:rsid w:val="005468D5"/>
    <w:rsid w:val="005611CC"/>
    <w:rsid w:val="005625A8"/>
    <w:rsid w:val="00564388"/>
    <w:rsid w:val="0058690C"/>
    <w:rsid w:val="00592CA0"/>
    <w:rsid w:val="00595690"/>
    <w:rsid w:val="00595A6F"/>
    <w:rsid w:val="0059775A"/>
    <w:rsid w:val="005A2A1F"/>
    <w:rsid w:val="005A5183"/>
    <w:rsid w:val="005A568F"/>
    <w:rsid w:val="005A790B"/>
    <w:rsid w:val="005D3EBE"/>
    <w:rsid w:val="005D6CB5"/>
    <w:rsid w:val="005F1795"/>
    <w:rsid w:val="005F6C9A"/>
    <w:rsid w:val="00603759"/>
    <w:rsid w:val="0060389B"/>
    <w:rsid w:val="006113C1"/>
    <w:rsid w:val="00616208"/>
    <w:rsid w:val="00622574"/>
    <w:rsid w:val="0063132B"/>
    <w:rsid w:val="0063341D"/>
    <w:rsid w:val="00634699"/>
    <w:rsid w:val="0063552E"/>
    <w:rsid w:val="00641BC0"/>
    <w:rsid w:val="00642994"/>
    <w:rsid w:val="00644696"/>
    <w:rsid w:val="00644A7B"/>
    <w:rsid w:val="0064622B"/>
    <w:rsid w:val="00654576"/>
    <w:rsid w:val="0066228F"/>
    <w:rsid w:val="006722C0"/>
    <w:rsid w:val="006759A7"/>
    <w:rsid w:val="00676AD6"/>
    <w:rsid w:val="00681397"/>
    <w:rsid w:val="00682844"/>
    <w:rsid w:val="006854F6"/>
    <w:rsid w:val="00690595"/>
    <w:rsid w:val="00690F92"/>
    <w:rsid w:val="00692D51"/>
    <w:rsid w:val="00695E48"/>
    <w:rsid w:val="006B2CAD"/>
    <w:rsid w:val="006B331E"/>
    <w:rsid w:val="006B5CA1"/>
    <w:rsid w:val="006C007C"/>
    <w:rsid w:val="006C4E22"/>
    <w:rsid w:val="006C60DA"/>
    <w:rsid w:val="006D1520"/>
    <w:rsid w:val="006D6082"/>
    <w:rsid w:val="006D7C69"/>
    <w:rsid w:val="006F1115"/>
    <w:rsid w:val="006F28D4"/>
    <w:rsid w:val="006F42CC"/>
    <w:rsid w:val="006F7622"/>
    <w:rsid w:val="007012DC"/>
    <w:rsid w:val="0070130A"/>
    <w:rsid w:val="007061DD"/>
    <w:rsid w:val="0071267F"/>
    <w:rsid w:val="007127EC"/>
    <w:rsid w:val="00715018"/>
    <w:rsid w:val="007330B1"/>
    <w:rsid w:val="007348B5"/>
    <w:rsid w:val="007404D4"/>
    <w:rsid w:val="00741265"/>
    <w:rsid w:val="0074151B"/>
    <w:rsid w:val="007428FF"/>
    <w:rsid w:val="007441F5"/>
    <w:rsid w:val="00746D7E"/>
    <w:rsid w:val="0075092B"/>
    <w:rsid w:val="00752EEC"/>
    <w:rsid w:val="007548E1"/>
    <w:rsid w:val="00754AAC"/>
    <w:rsid w:val="00754E38"/>
    <w:rsid w:val="00756281"/>
    <w:rsid w:val="00763604"/>
    <w:rsid w:val="007673BE"/>
    <w:rsid w:val="00770B48"/>
    <w:rsid w:val="007725C8"/>
    <w:rsid w:val="00775AE0"/>
    <w:rsid w:val="00775C43"/>
    <w:rsid w:val="00777643"/>
    <w:rsid w:val="00777804"/>
    <w:rsid w:val="007A5559"/>
    <w:rsid w:val="007A7132"/>
    <w:rsid w:val="007B1F2C"/>
    <w:rsid w:val="007B2F25"/>
    <w:rsid w:val="007B3A82"/>
    <w:rsid w:val="007B5C2C"/>
    <w:rsid w:val="007D299B"/>
    <w:rsid w:val="007D403C"/>
    <w:rsid w:val="007D67A6"/>
    <w:rsid w:val="007D7FE8"/>
    <w:rsid w:val="007E009F"/>
    <w:rsid w:val="007E7651"/>
    <w:rsid w:val="007F7F19"/>
    <w:rsid w:val="0080228C"/>
    <w:rsid w:val="00802D45"/>
    <w:rsid w:val="00812746"/>
    <w:rsid w:val="00813AD8"/>
    <w:rsid w:val="00822290"/>
    <w:rsid w:val="008229E7"/>
    <w:rsid w:val="00822BEA"/>
    <w:rsid w:val="0082397C"/>
    <w:rsid w:val="008273C4"/>
    <w:rsid w:val="00827546"/>
    <w:rsid w:val="00835539"/>
    <w:rsid w:val="00835A1C"/>
    <w:rsid w:val="008371BC"/>
    <w:rsid w:val="00843587"/>
    <w:rsid w:val="0084551B"/>
    <w:rsid w:val="00847E2C"/>
    <w:rsid w:val="0085149B"/>
    <w:rsid w:val="008529D7"/>
    <w:rsid w:val="0085381F"/>
    <w:rsid w:val="00854734"/>
    <w:rsid w:val="00854BB4"/>
    <w:rsid w:val="00861515"/>
    <w:rsid w:val="00875136"/>
    <w:rsid w:val="00876FF7"/>
    <w:rsid w:val="00891086"/>
    <w:rsid w:val="00894E86"/>
    <w:rsid w:val="00895466"/>
    <w:rsid w:val="0089648D"/>
    <w:rsid w:val="008A02A7"/>
    <w:rsid w:val="008A0350"/>
    <w:rsid w:val="008B2D67"/>
    <w:rsid w:val="008B4273"/>
    <w:rsid w:val="008B5525"/>
    <w:rsid w:val="008B5A3B"/>
    <w:rsid w:val="008C1124"/>
    <w:rsid w:val="008C27B6"/>
    <w:rsid w:val="008C3105"/>
    <w:rsid w:val="008C466A"/>
    <w:rsid w:val="008D0246"/>
    <w:rsid w:val="008D696B"/>
    <w:rsid w:val="008E0106"/>
    <w:rsid w:val="008E07C7"/>
    <w:rsid w:val="008E1E6D"/>
    <w:rsid w:val="008E7962"/>
    <w:rsid w:val="008F4303"/>
    <w:rsid w:val="00905907"/>
    <w:rsid w:val="00911184"/>
    <w:rsid w:val="00911ECD"/>
    <w:rsid w:val="009130A4"/>
    <w:rsid w:val="009200CB"/>
    <w:rsid w:val="00920658"/>
    <w:rsid w:val="00921793"/>
    <w:rsid w:val="009220D9"/>
    <w:rsid w:val="009246D8"/>
    <w:rsid w:val="00927B29"/>
    <w:rsid w:val="00940884"/>
    <w:rsid w:val="00946DAF"/>
    <w:rsid w:val="00946F2A"/>
    <w:rsid w:val="00950AC9"/>
    <w:rsid w:val="00951592"/>
    <w:rsid w:val="009613D5"/>
    <w:rsid w:val="00961DF3"/>
    <w:rsid w:val="009649F9"/>
    <w:rsid w:val="00970086"/>
    <w:rsid w:val="009737EB"/>
    <w:rsid w:val="00980D11"/>
    <w:rsid w:val="009819D6"/>
    <w:rsid w:val="00983991"/>
    <w:rsid w:val="00985751"/>
    <w:rsid w:val="0098729C"/>
    <w:rsid w:val="009902F8"/>
    <w:rsid w:val="0099107F"/>
    <w:rsid w:val="009B15ED"/>
    <w:rsid w:val="009B230E"/>
    <w:rsid w:val="009B42D4"/>
    <w:rsid w:val="009B4CAB"/>
    <w:rsid w:val="009B7F4B"/>
    <w:rsid w:val="009C2B88"/>
    <w:rsid w:val="009C4726"/>
    <w:rsid w:val="009D1F20"/>
    <w:rsid w:val="009D53BF"/>
    <w:rsid w:val="009E5445"/>
    <w:rsid w:val="009E5FE4"/>
    <w:rsid w:val="009F01F7"/>
    <w:rsid w:val="009F51DD"/>
    <w:rsid w:val="00A0096A"/>
    <w:rsid w:val="00A0418B"/>
    <w:rsid w:val="00A1580C"/>
    <w:rsid w:val="00A235A9"/>
    <w:rsid w:val="00A26232"/>
    <w:rsid w:val="00A32410"/>
    <w:rsid w:val="00A40286"/>
    <w:rsid w:val="00A43465"/>
    <w:rsid w:val="00A45CCA"/>
    <w:rsid w:val="00A472AB"/>
    <w:rsid w:val="00A47452"/>
    <w:rsid w:val="00A5232A"/>
    <w:rsid w:val="00A52E2A"/>
    <w:rsid w:val="00A61027"/>
    <w:rsid w:val="00A6123A"/>
    <w:rsid w:val="00A63B45"/>
    <w:rsid w:val="00A65C9C"/>
    <w:rsid w:val="00A75F2D"/>
    <w:rsid w:val="00A83CA2"/>
    <w:rsid w:val="00A90CA8"/>
    <w:rsid w:val="00A940DA"/>
    <w:rsid w:val="00AA0AC2"/>
    <w:rsid w:val="00AA3C47"/>
    <w:rsid w:val="00AA4B1D"/>
    <w:rsid w:val="00AB15A4"/>
    <w:rsid w:val="00AB48A6"/>
    <w:rsid w:val="00AB7515"/>
    <w:rsid w:val="00AC07A9"/>
    <w:rsid w:val="00AC31A0"/>
    <w:rsid w:val="00AC594F"/>
    <w:rsid w:val="00AD4847"/>
    <w:rsid w:val="00AD5ADE"/>
    <w:rsid w:val="00AD5C84"/>
    <w:rsid w:val="00AD5ECC"/>
    <w:rsid w:val="00AD6249"/>
    <w:rsid w:val="00AD79A3"/>
    <w:rsid w:val="00AF45EC"/>
    <w:rsid w:val="00AF54A6"/>
    <w:rsid w:val="00AF5A34"/>
    <w:rsid w:val="00B0122A"/>
    <w:rsid w:val="00B01F5B"/>
    <w:rsid w:val="00B064DD"/>
    <w:rsid w:val="00B15E85"/>
    <w:rsid w:val="00B33859"/>
    <w:rsid w:val="00B33907"/>
    <w:rsid w:val="00B3765A"/>
    <w:rsid w:val="00B46A8C"/>
    <w:rsid w:val="00B47D25"/>
    <w:rsid w:val="00B50489"/>
    <w:rsid w:val="00B50FEA"/>
    <w:rsid w:val="00B5149D"/>
    <w:rsid w:val="00B610F8"/>
    <w:rsid w:val="00B61413"/>
    <w:rsid w:val="00B63648"/>
    <w:rsid w:val="00B63C4C"/>
    <w:rsid w:val="00B71D2A"/>
    <w:rsid w:val="00B71EF8"/>
    <w:rsid w:val="00B803FF"/>
    <w:rsid w:val="00B90C17"/>
    <w:rsid w:val="00B92A8B"/>
    <w:rsid w:val="00B96635"/>
    <w:rsid w:val="00BA1F8A"/>
    <w:rsid w:val="00BA4884"/>
    <w:rsid w:val="00BB47EF"/>
    <w:rsid w:val="00BB5B48"/>
    <w:rsid w:val="00BC2DB7"/>
    <w:rsid w:val="00BC6ACD"/>
    <w:rsid w:val="00BD1AB1"/>
    <w:rsid w:val="00BD2A4B"/>
    <w:rsid w:val="00BD3225"/>
    <w:rsid w:val="00BF0EBB"/>
    <w:rsid w:val="00BF29A4"/>
    <w:rsid w:val="00BF4743"/>
    <w:rsid w:val="00BF5866"/>
    <w:rsid w:val="00C01AB4"/>
    <w:rsid w:val="00C05879"/>
    <w:rsid w:val="00C33183"/>
    <w:rsid w:val="00C33472"/>
    <w:rsid w:val="00C41593"/>
    <w:rsid w:val="00C42787"/>
    <w:rsid w:val="00C46673"/>
    <w:rsid w:val="00C5642E"/>
    <w:rsid w:val="00C63301"/>
    <w:rsid w:val="00C63D1C"/>
    <w:rsid w:val="00C661B0"/>
    <w:rsid w:val="00C67AF4"/>
    <w:rsid w:val="00C73D59"/>
    <w:rsid w:val="00C941FD"/>
    <w:rsid w:val="00C948D1"/>
    <w:rsid w:val="00C96EE8"/>
    <w:rsid w:val="00CA32F0"/>
    <w:rsid w:val="00CA6FDE"/>
    <w:rsid w:val="00CB4372"/>
    <w:rsid w:val="00CB4FD4"/>
    <w:rsid w:val="00CB7001"/>
    <w:rsid w:val="00CB7CE8"/>
    <w:rsid w:val="00CC08D7"/>
    <w:rsid w:val="00CD147C"/>
    <w:rsid w:val="00CD7034"/>
    <w:rsid w:val="00CE307C"/>
    <w:rsid w:val="00CF1C95"/>
    <w:rsid w:val="00D027A3"/>
    <w:rsid w:val="00D03786"/>
    <w:rsid w:val="00D161C4"/>
    <w:rsid w:val="00D228B1"/>
    <w:rsid w:val="00D31498"/>
    <w:rsid w:val="00D43FA0"/>
    <w:rsid w:val="00D50271"/>
    <w:rsid w:val="00D52240"/>
    <w:rsid w:val="00D53C4E"/>
    <w:rsid w:val="00D540EB"/>
    <w:rsid w:val="00D61461"/>
    <w:rsid w:val="00D640F3"/>
    <w:rsid w:val="00D663BF"/>
    <w:rsid w:val="00D6731B"/>
    <w:rsid w:val="00D7012F"/>
    <w:rsid w:val="00D70F7F"/>
    <w:rsid w:val="00D7351F"/>
    <w:rsid w:val="00D859C9"/>
    <w:rsid w:val="00D85F08"/>
    <w:rsid w:val="00D90CB9"/>
    <w:rsid w:val="00D9352C"/>
    <w:rsid w:val="00DA1522"/>
    <w:rsid w:val="00DA1CD7"/>
    <w:rsid w:val="00DA2B8F"/>
    <w:rsid w:val="00DB06EB"/>
    <w:rsid w:val="00DB364E"/>
    <w:rsid w:val="00DC0133"/>
    <w:rsid w:val="00DC1358"/>
    <w:rsid w:val="00DE1EA7"/>
    <w:rsid w:val="00E03BC5"/>
    <w:rsid w:val="00E07232"/>
    <w:rsid w:val="00E144E6"/>
    <w:rsid w:val="00E174C5"/>
    <w:rsid w:val="00E21949"/>
    <w:rsid w:val="00E2239E"/>
    <w:rsid w:val="00E4271D"/>
    <w:rsid w:val="00E444C1"/>
    <w:rsid w:val="00E459E8"/>
    <w:rsid w:val="00E6401B"/>
    <w:rsid w:val="00E709BB"/>
    <w:rsid w:val="00E72B87"/>
    <w:rsid w:val="00E745FA"/>
    <w:rsid w:val="00E75617"/>
    <w:rsid w:val="00E76C3E"/>
    <w:rsid w:val="00E84ED6"/>
    <w:rsid w:val="00E9360E"/>
    <w:rsid w:val="00E94B77"/>
    <w:rsid w:val="00E953AC"/>
    <w:rsid w:val="00EA63BE"/>
    <w:rsid w:val="00EB0072"/>
    <w:rsid w:val="00EB1949"/>
    <w:rsid w:val="00EB5F40"/>
    <w:rsid w:val="00EC15C5"/>
    <w:rsid w:val="00EC16B6"/>
    <w:rsid w:val="00EC1EDE"/>
    <w:rsid w:val="00EC52EF"/>
    <w:rsid w:val="00ED362E"/>
    <w:rsid w:val="00ED4557"/>
    <w:rsid w:val="00EE4B95"/>
    <w:rsid w:val="00EE5296"/>
    <w:rsid w:val="00F010F2"/>
    <w:rsid w:val="00F061CB"/>
    <w:rsid w:val="00F1250D"/>
    <w:rsid w:val="00F13DC6"/>
    <w:rsid w:val="00F14B6F"/>
    <w:rsid w:val="00F16A6F"/>
    <w:rsid w:val="00F225F0"/>
    <w:rsid w:val="00F30A2D"/>
    <w:rsid w:val="00F32791"/>
    <w:rsid w:val="00F33ED5"/>
    <w:rsid w:val="00F366AF"/>
    <w:rsid w:val="00F50B53"/>
    <w:rsid w:val="00F52A45"/>
    <w:rsid w:val="00F601E5"/>
    <w:rsid w:val="00F61103"/>
    <w:rsid w:val="00F635C1"/>
    <w:rsid w:val="00F8334B"/>
    <w:rsid w:val="00F90E4D"/>
    <w:rsid w:val="00F918A4"/>
    <w:rsid w:val="00F93EA0"/>
    <w:rsid w:val="00FB04DA"/>
    <w:rsid w:val="00FB1580"/>
    <w:rsid w:val="00FB5525"/>
    <w:rsid w:val="00FB6BE4"/>
    <w:rsid w:val="00FC0F36"/>
    <w:rsid w:val="00FC3029"/>
    <w:rsid w:val="00FD0965"/>
    <w:rsid w:val="00FD2C82"/>
    <w:rsid w:val="00FE0E8A"/>
    <w:rsid w:val="00FE3D43"/>
    <w:rsid w:val="00FF1B7D"/>
    <w:rsid w:val="00FF4E07"/>
    <w:rsid w:val="00FF6672"/>
    <w:rsid w:val="47B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F465"/>
  <w15:docId w15:val="{FF429F64-D835-4EF4-B539-0FD4117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1D7"/>
  </w:style>
  <w:style w:type="paragraph" w:styleId="Nadpis1">
    <w:name w:val="heading 1"/>
    <w:basedOn w:val="Normln"/>
    <w:next w:val="Normln"/>
    <w:link w:val="Nadpis1Char"/>
    <w:uiPriority w:val="9"/>
    <w:qFormat/>
    <w:rsid w:val="00A4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F061CB"/>
    <w:pPr>
      <w:autoSpaceDE w:val="0"/>
      <w:autoSpaceDN w:val="0"/>
      <w:adjustRightInd w:val="0"/>
      <w:spacing w:after="57" w:line="240" w:lineRule="auto"/>
      <w:jc w:val="center"/>
      <w:textAlignment w:val="center"/>
    </w:pPr>
    <w:rPr>
      <w:rFonts w:ascii="Arial" w:eastAsia="Times New Roman" w:hAnsi="Arial" w:cs="ArialMT"/>
      <w:b/>
      <w:bCs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5269D2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5269D2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5269D2"/>
    <w:rPr>
      <w:b/>
      <w:bCs/>
      <w:smallCaps/>
      <w:color w:val="C0504D" w:themeColor="accent2"/>
      <w:spacing w:val="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41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47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A472AB"/>
  </w:style>
  <w:style w:type="character" w:styleId="Siln">
    <w:name w:val="Strong"/>
    <w:basedOn w:val="Standardnpsmoodstavce"/>
    <w:uiPriority w:val="22"/>
    <w:qFormat/>
    <w:rsid w:val="00C73D59"/>
    <w:rPr>
      <w:b/>
      <w:bCs/>
    </w:rPr>
  </w:style>
  <w:style w:type="character" w:customStyle="1" w:styleId="nowrap">
    <w:name w:val="nowrap"/>
    <w:basedOn w:val="Standardnpsmoodstavce"/>
    <w:rsid w:val="002D2F1A"/>
  </w:style>
  <w:style w:type="paragraph" w:styleId="Nzev">
    <w:name w:val="Title"/>
    <w:basedOn w:val="Normln"/>
    <w:link w:val="NzevChar"/>
    <w:qFormat/>
    <w:rsid w:val="00D9352C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D9352C"/>
    <w:rPr>
      <w:rFonts w:ascii="Arial" w:eastAsia="Times New Roman" w:hAnsi="Arial" w:cs="Times New Roman"/>
      <w:b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rsid w:val="00D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9C9"/>
  </w:style>
  <w:style w:type="paragraph" w:styleId="Zpat">
    <w:name w:val="footer"/>
    <w:basedOn w:val="Normln"/>
    <w:link w:val="ZpatChar"/>
    <w:uiPriority w:val="99"/>
    <w:unhideWhenUsed/>
    <w:rsid w:val="00D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9C9"/>
  </w:style>
  <w:style w:type="paragraph" w:customStyle="1" w:styleId="Default">
    <w:name w:val="Default"/>
    <w:rsid w:val="001C5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24DA4AB514A0B90741B6A0F984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EDE41-35B0-46B1-AF7D-B9ED8D115567}"/>
      </w:docPartPr>
      <w:docPartBody>
        <w:p w:rsidR="00E27DB6" w:rsidRDefault="00C50C64" w:rsidP="00C50C64">
          <w:pPr>
            <w:pStyle w:val="B0F24DA4AB514A0B90741B6A0F9843B0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4"/>
    <w:rsid w:val="00314376"/>
    <w:rsid w:val="003917C1"/>
    <w:rsid w:val="003A7E9A"/>
    <w:rsid w:val="004852CE"/>
    <w:rsid w:val="004912E1"/>
    <w:rsid w:val="00602685"/>
    <w:rsid w:val="006F29DC"/>
    <w:rsid w:val="0070433F"/>
    <w:rsid w:val="008353AA"/>
    <w:rsid w:val="008646E2"/>
    <w:rsid w:val="008D337D"/>
    <w:rsid w:val="00A537B6"/>
    <w:rsid w:val="00C50C64"/>
    <w:rsid w:val="00CA5D03"/>
    <w:rsid w:val="00E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C64"/>
    <w:rPr>
      <w:color w:val="808080"/>
    </w:rPr>
  </w:style>
  <w:style w:type="paragraph" w:customStyle="1" w:styleId="B0F24DA4AB514A0B90741B6A0F9843B0">
    <w:name w:val="B0F24DA4AB514A0B90741B6A0F9843B0"/>
    <w:rsid w:val="00C50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DFFF-F166-4CD5-8BF0-794C5C25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1826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vchurcev</dc:creator>
  <cp:lastModifiedBy>Aneta Matoušková</cp:lastModifiedBy>
  <cp:revision>5</cp:revision>
  <cp:lastPrinted>2019-10-13T17:34:00Z</cp:lastPrinted>
  <dcterms:created xsi:type="dcterms:W3CDTF">2022-02-28T14:04:00Z</dcterms:created>
  <dcterms:modified xsi:type="dcterms:W3CDTF">2022-04-03T14:41:00Z</dcterms:modified>
</cp:coreProperties>
</file>