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AEC7" w14:textId="77777777" w:rsidR="00EB263C" w:rsidRDefault="00EB263C" w:rsidP="0038070E">
      <w:pPr>
        <w:pStyle w:val="P"/>
      </w:pPr>
    </w:p>
    <w:p w14:paraId="2414C1F9" w14:textId="77777777" w:rsidR="00341E16" w:rsidRDefault="00341E16" w:rsidP="0038070E">
      <w:pPr>
        <w:pStyle w:val="P"/>
      </w:pPr>
    </w:p>
    <w:p w14:paraId="3396E5CE" w14:textId="77777777" w:rsidR="008C784F" w:rsidRPr="0038070E" w:rsidRDefault="008C784F" w:rsidP="0038070E">
      <w:pPr>
        <w:pStyle w:val="P"/>
      </w:pPr>
      <w:r w:rsidRPr="0038070E">
        <w:t>ČESTNÉ PROHLÁŠENÍ</w:t>
      </w:r>
    </w:p>
    <w:p w14:paraId="39177836" w14:textId="30F7F4B7" w:rsidR="008C784F" w:rsidRPr="0038070E" w:rsidRDefault="009E54C7" w:rsidP="00D10921">
      <w:pPr>
        <w:pStyle w:val="Ppopis"/>
      </w:pPr>
      <w:r w:rsidRPr="0038070E">
        <w:t xml:space="preserve">o </w:t>
      </w:r>
      <w:r w:rsidR="00B06463">
        <w:t>ochraně důvěrné povahy informací</w:t>
      </w:r>
    </w:p>
    <w:p w14:paraId="6FED8522" w14:textId="77777777" w:rsidR="001B5517" w:rsidRDefault="001B5517" w:rsidP="0038070E">
      <w:pPr>
        <w:pStyle w:val="2Zkladntext"/>
        <w:rPr>
          <w:rStyle w:val="2ZkladntextChar"/>
        </w:rPr>
      </w:pPr>
    </w:p>
    <w:p w14:paraId="103CDED5" w14:textId="77777777" w:rsidR="00503312" w:rsidRDefault="00503312" w:rsidP="0038070E">
      <w:pPr>
        <w:pStyle w:val="2Zkladntext"/>
        <w:rPr>
          <w:rStyle w:val="2ZkladntextChar"/>
        </w:rPr>
      </w:pPr>
    </w:p>
    <w:p w14:paraId="4B6230F8" w14:textId="77777777" w:rsidR="00341E16" w:rsidRDefault="00341E16" w:rsidP="0038070E">
      <w:pPr>
        <w:pStyle w:val="2Zkladntext"/>
        <w:rPr>
          <w:rStyle w:val="2ZkladntextChar"/>
        </w:rPr>
      </w:pPr>
    </w:p>
    <w:p w14:paraId="0619516E" w14:textId="2A10ADA5" w:rsidR="009E54C7" w:rsidRDefault="00851873" w:rsidP="0038070E">
      <w:pPr>
        <w:pStyle w:val="2Zkladntext"/>
      </w:pPr>
      <w:r w:rsidRPr="0038070E">
        <w:rPr>
          <w:rStyle w:val="2ZkladntextChar"/>
        </w:rPr>
        <w:t xml:space="preserve">Dodavatel </w:t>
      </w:r>
      <w:r w:rsidRPr="00724E6C">
        <w:rPr>
          <w:rStyle w:val="2ZkladntextChar"/>
        </w:rPr>
        <w:t>[</w:t>
      </w:r>
      <w:r w:rsidRPr="00724E6C">
        <w:rPr>
          <w:rStyle w:val="2ZkladntextChar"/>
          <w:highlight w:val="yellow"/>
        </w:rPr>
        <w:t>doplnit firmu, sídlo a identifikační číslo</w:t>
      </w:r>
      <w:r w:rsidRPr="00724E6C">
        <w:rPr>
          <w:rStyle w:val="2ZkladntextChar"/>
        </w:rPr>
        <w:t>]</w:t>
      </w:r>
      <w:r w:rsidRPr="0038070E">
        <w:rPr>
          <w:rStyle w:val="2ZkladntextChar"/>
        </w:rPr>
        <w:t xml:space="preserve">, </w:t>
      </w:r>
      <w:r w:rsidR="009E54C7" w:rsidRPr="0038070E">
        <w:rPr>
          <w:rStyle w:val="2ZkladntextChar"/>
        </w:rPr>
        <w:t xml:space="preserve">kterého </w:t>
      </w:r>
      <w:r w:rsidR="00D10921">
        <w:rPr>
          <w:rStyle w:val="2ZkladntextChar"/>
        </w:rPr>
        <w:t>zastupuje</w:t>
      </w:r>
      <w:r w:rsidRPr="0038070E">
        <w:rPr>
          <w:rStyle w:val="2ZkladntextChar"/>
        </w:rPr>
        <w:t xml:space="preserve"> </w:t>
      </w:r>
      <w:r w:rsidRPr="00724E6C">
        <w:rPr>
          <w:rStyle w:val="2ZkladntextChar"/>
        </w:rPr>
        <w:t>[</w:t>
      </w:r>
      <w:r w:rsidRPr="00724E6C">
        <w:rPr>
          <w:rStyle w:val="2ZkladntextChar"/>
          <w:highlight w:val="yellow"/>
        </w:rPr>
        <w:t>doplnit jméno osoby a její funkci</w:t>
      </w:r>
      <w:r w:rsidRPr="00724E6C">
        <w:rPr>
          <w:rStyle w:val="2ZkladntextChar"/>
        </w:rPr>
        <w:t>]</w:t>
      </w:r>
      <w:r w:rsidRPr="0038070E">
        <w:rPr>
          <w:rStyle w:val="2ZkladntextChar"/>
        </w:rPr>
        <w:t xml:space="preserve"> (dále jen „dodavat</w:t>
      </w:r>
      <w:r w:rsidR="00ED5189" w:rsidRPr="0038070E">
        <w:rPr>
          <w:rStyle w:val="2ZkladntextChar"/>
        </w:rPr>
        <w:t>el</w:t>
      </w:r>
      <w:r w:rsidR="00B75892">
        <w:rPr>
          <w:rStyle w:val="2ZkladntextChar"/>
        </w:rPr>
        <w:t>“</w:t>
      </w:r>
      <w:r w:rsidR="00ED5189" w:rsidRPr="0038070E">
        <w:rPr>
          <w:rStyle w:val="2ZkladntextChar"/>
        </w:rPr>
        <w:t xml:space="preserve">), tímto čestně prohlašuje, </w:t>
      </w:r>
      <w:r w:rsidR="009E54C7" w:rsidRPr="0038070E">
        <w:rPr>
          <w:rStyle w:val="2ZkladntextChar"/>
        </w:rPr>
        <w:t>že</w:t>
      </w:r>
      <w:r w:rsidR="00D10921">
        <w:rPr>
          <w:rStyle w:val="2ZkladntextChar"/>
        </w:rPr>
        <w:t xml:space="preserve"> v rámci řízení pro zadání veřejné zakázky s názvem </w:t>
      </w:r>
      <w:r w:rsidR="00D01F66">
        <w:rPr>
          <w:rStyle w:val="2ZkladntextChar"/>
        </w:rPr>
        <w:t>„</w:t>
      </w:r>
      <w:r w:rsidR="00E874BA">
        <w:t>Blanice, ř.km 57,588, VD Husinec – modernizace  kamerového systému</w:t>
      </w:r>
      <w:r w:rsidR="00D10921">
        <w:rPr>
          <w:rStyle w:val="2ZkladntextChar"/>
        </w:rPr>
        <w:t>“ (dále jen „veřejná zakázka“) zajistí ochranu důvě</w:t>
      </w:r>
      <w:r w:rsidR="00503312">
        <w:rPr>
          <w:rStyle w:val="2ZkladntextChar"/>
        </w:rPr>
        <w:t>rné povahy informací uvedených</w:t>
      </w:r>
      <w:r w:rsidR="00463E9C">
        <w:rPr>
          <w:rStyle w:val="2ZkladntextChar"/>
        </w:rPr>
        <w:t xml:space="preserve"> v důvěrné části zadávací dokumentace (dále jen „důvěrná část ZD“)</w:t>
      </w:r>
      <w:r w:rsidR="00D10921">
        <w:rPr>
          <w:rStyle w:val="2ZkladntextChar"/>
        </w:rPr>
        <w:t xml:space="preserve"> definované výzvou k podání nabíd</w:t>
      </w:r>
      <w:r w:rsidR="00463E9C">
        <w:rPr>
          <w:rStyle w:val="2ZkladntextChar"/>
        </w:rPr>
        <w:t>ek a zadávací dokumentace (dále jen „zadávací dokumentace“)</w:t>
      </w:r>
      <w:r w:rsidR="00D10921">
        <w:rPr>
          <w:rStyle w:val="2ZkladntextChar"/>
        </w:rPr>
        <w:t xml:space="preserve"> zejména tím, že</w:t>
      </w:r>
      <w:r w:rsidR="009E54C7" w:rsidRPr="0038070E">
        <w:t>:</w:t>
      </w:r>
    </w:p>
    <w:p w14:paraId="0A5ED918" w14:textId="2C423A50" w:rsidR="00D10921" w:rsidRDefault="00D10921" w:rsidP="0038070E">
      <w:pPr>
        <w:pStyle w:val="3Psm"/>
      </w:pPr>
      <w:r>
        <w:t xml:space="preserve">důvěrnou část </w:t>
      </w:r>
      <w:r w:rsidR="00463E9C">
        <w:t>ZD</w:t>
      </w:r>
      <w:r>
        <w:t xml:space="preserve"> použije pouze k podání nabídky na veřejnou zakázku</w:t>
      </w:r>
      <w:r w:rsidR="00463E9C">
        <w:t xml:space="preserve">, </w:t>
      </w:r>
      <w:r>
        <w:t xml:space="preserve">a bude-li s ním uzavřena smlouva, pouze k provedení </w:t>
      </w:r>
      <w:r w:rsidR="00060133">
        <w:t xml:space="preserve">jejího </w:t>
      </w:r>
      <w:r>
        <w:t>předmětu;</w:t>
      </w:r>
    </w:p>
    <w:p w14:paraId="440D73D3" w14:textId="32EBF413" w:rsidR="00D10921" w:rsidRDefault="00060133" w:rsidP="0038070E">
      <w:pPr>
        <w:pStyle w:val="3Psm"/>
      </w:pPr>
      <w:r>
        <w:t>nezpřístupní</w:t>
      </w:r>
      <w:r w:rsidR="00D10921">
        <w:t xml:space="preserve"> důvěrnou část </w:t>
      </w:r>
      <w:r w:rsidR="00463E9C">
        <w:t>ZD</w:t>
      </w:r>
      <w:r w:rsidR="00D10921">
        <w:t xml:space="preserve"> nebo i jen jakoukoliv informaci z ní vyplývající třetí osobě</w:t>
      </w:r>
      <w:r>
        <w:t xml:space="preserve"> bez předchozího písemného souhla</w:t>
      </w:r>
      <w:r w:rsidR="0017435B">
        <w:t>su zadavatele, není-li v písm. c</w:t>
      </w:r>
      <w:r>
        <w:t xml:space="preserve">) </w:t>
      </w:r>
      <w:r w:rsidR="0017435B">
        <w:t xml:space="preserve">a d) </w:t>
      </w:r>
      <w:r>
        <w:t>stanoveno jinak;</w:t>
      </w:r>
    </w:p>
    <w:p w14:paraId="220743C3" w14:textId="3ADE97BB" w:rsidR="00060133" w:rsidRDefault="00060133" w:rsidP="00060133">
      <w:pPr>
        <w:pStyle w:val="3Psm"/>
      </w:pPr>
      <w:r>
        <w:t xml:space="preserve">důvěrnou část </w:t>
      </w:r>
      <w:r w:rsidR="00463E9C">
        <w:t>ZD</w:t>
      </w:r>
      <w:r>
        <w:t xml:space="preserve"> </w:t>
      </w:r>
      <w:r w:rsidR="00571E23">
        <w:t>z</w:t>
      </w:r>
      <w:r>
        <w:t>přístupní svým zaměstnancům a orgánům státní správy pouze v rozsahu nezbytně nutném k podání nabídky na veřejnou zakázku a provádění předmětu jejího plnění, bude-li s </w:t>
      </w:r>
      <w:r w:rsidR="00640EAF">
        <w:t>ním</w:t>
      </w:r>
      <w:r>
        <w:t xml:space="preserve"> uzavřena smlouva;</w:t>
      </w:r>
    </w:p>
    <w:p w14:paraId="0F9B03C7" w14:textId="0C67E900" w:rsidR="00640EAF" w:rsidRDefault="00640EAF" w:rsidP="00060133">
      <w:pPr>
        <w:pStyle w:val="3Psm"/>
      </w:pPr>
      <w:r>
        <w:t xml:space="preserve">bude-li s ním uzavřena smlouva a hodlá </w:t>
      </w:r>
      <w:r w:rsidR="0089343D">
        <w:t xml:space="preserve">byť i jen k části </w:t>
      </w:r>
      <w:r>
        <w:t>provádění</w:t>
      </w:r>
      <w:r w:rsidR="0089343D">
        <w:t xml:space="preserve"> jejího předmětu</w:t>
      </w:r>
      <w:r>
        <w:t xml:space="preserve"> využít plnění poddodavatele spočívající v poskytnutí prací v místě p</w:t>
      </w:r>
      <w:r w:rsidR="0060439E">
        <w:t>rovádění</w:t>
      </w:r>
      <w:r>
        <w:t>, získá předchozí písemný souhlas zadavatele;</w:t>
      </w:r>
    </w:p>
    <w:p w14:paraId="3285328B" w14:textId="1EA3EAD9" w:rsidR="00060133" w:rsidRDefault="00060133" w:rsidP="0038070E">
      <w:pPr>
        <w:pStyle w:val="3Psm"/>
      </w:pPr>
      <w:r>
        <w:t>poučí své zaměstnance</w:t>
      </w:r>
      <w:r w:rsidR="00640EAF">
        <w:t xml:space="preserve"> a případné poddoda</w:t>
      </w:r>
      <w:r w:rsidR="0017435B">
        <w:t>vatele dle písm. d</w:t>
      </w:r>
      <w:r w:rsidR="00640EAF">
        <w:t>)</w:t>
      </w:r>
      <w:r>
        <w:t xml:space="preserve"> o důvěrné povaze informací uvedených v důvěrné části </w:t>
      </w:r>
      <w:r w:rsidR="00463E9C">
        <w:t>ZD</w:t>
      </w:r>
      <w:r>
        <w:t>;</w:t>
      </w:r>
    </w:p>
    <w:p w14:paraId="32068D9B" w14:textId="3E37CF70" w:rsidR="00571E23" w:rsidRDefault="00571E23" w:rsidP="0038070E">
      <w:pPr>
        <w:pStyle w:val="3Psm"/>
      </w:pPr>
      <w:r>
        <w:t xml:space="preserve">důvěrnou část </w:t>
      </w:r>
      <w:r w:rsidR="00463E9C">
        <w:t>ZD</w:t>
      </w:r>
      <w:r>
        <w:t xml:space="preserve"> předaných mu zadavatelem v souladu s výzvou </w:t>
      </w:r>
      <w:r w:rsidR="00640EAF">
        <w:t xml:space="preserve">a jakékoliv kopie </w:t>
      </w:r>
      <w:r>
        <w:t>bezodkladně zničí po doručení oznámení o výběru dodavatele v rámci řízení pro zadání veřejné zakázky malého rozsahu, není-li vybraným dodavatelem;</w:t>
      </w:r>
    </w:p>
    <w:p w14:paraId="714C336E" w14:textId="0BF0BF8E" w:rsidR="00571E23" w:rsidRDefault="00571E23" w:rsidP="0038070E">
      <w:pPr>
        <w:pStyle w:val="3Psm"/>
      </w:pPr>
      <w:r>
        <w:t xml:space="preserve">je-li vybraným dodavatelem, se kterým byla uzavřena smlouva, zničí důvěrnou část </w:t>
      </w:r>
      <w:r w:rsidR="00463E9C">
        <w:t>ZD</w:t>
      </w:r>
      <w:r w:rsidR="00640EAF">
        <w:t xml:space="preserve"> a jakékoliv kopie </w:t>
      </w:r>
      <w:r>
        <w:t>bezodkl</w:t>
      </w:r>
      <w:r w:rsidR="00921F54">
        <w:t>adně po splnění jejího předmětu.</w:t>
      </w:r>
    </w:p>
    <w:p w14:paraId="6EEBA4F5" w14:textId="77777777" w:rsidR="009E54C7" w:rsidRDefault="009E54C7" w:rsidP="00921F54">
      <w:pPr>
        <w:pStyle w:val="2Zkladntext"/>
      </w:pPr>
    </w:p>
    <w:p w14:paraId="10FD66D3" w14:textId="77777777" w:rsidR="00341E16" w:rsidRDefault="00341E16" w:rsidP="00921F54">
      <w:pPr>
        <w:pStyle w:val="2Zkladntext"/>
      </w:pPr>
    </w:p>
    <w:p w14:paraId="31310D3C" w14:textId="1C8E250C" w:rsidR="004E1664" w:rsidRDefault="00341E16" w:rsidP="00921F54">
      <w:pPr>
        <w:pStyle w:val="2Zkladntext"/>
      </w:pPr>
      <w:r>
        <w:t>Dodavatel se podpisem tohoto čestného prohlášení zavazuje zapla</w:t>
      </w:r>
      <w:r w:rsidR="0029370F">
        <w:t>tit zadavateli pokutu ve výši 1</w:t>
      </w:r>
      <w:r>
        <w:t>0.000,- Kč za každé zjištěné porušení kterékoli</w:t>
      </w:r>
      <w:r w:rsidR="0017435B">
        <w:t>v z podmínek dle písm. e</w:t>
      </w:r>
      <w:r>
        <w:t>) tohoto čestného prohlášení a dále pokutu ve výši 200.000,- Kč za každé zjištěné porušení kter</w:t>
      </w:r>
      <w:r w:rsidR="0017435B">
        <w:t>ékoliv z podmínek dle písm. a) až d) a f) až g</w:t>
      </w:r>
      <w:r>
        <w:t>) tohoto čestného prohlášení.</w:t>
      </w:r>
    </w:p>
    <w:p w14:paraId="39C9E700" w14:textId="77777777" w:rsidR="004E1664" w:rsidRDefault="004E1664" w:rsidP="00921F54">
      <w:pPr>
        <w:pStyle w:val="2Zkladntext"/>
      </w:pPr>
    </w:p>
    <w:p w14:paraId="1D94D903" w14:textId="77777777" w:rsidR="004E1664" w:rsidRDefault="004E1664" w:rsidP="00921F54">
      <w:pPr>
        <w:pStyle w:val="2Zkladntext"/>
      </w:pPr>
    </w:p>
    <w:p w14:paraId="2E8563C9" w14:textId="4F30C8D1" w:rsidR="00341E16" w:rsidRDefault="00CB0015" w:rsidP="00921F54">
      <w:pPr>
        <w:pStyle w:val="2Zkladntext"/>
      </w:pPr>
      <w:r>
        <w:t>Po</w:t>
      </w:r>
      <w:r w:rsidR="004E1664">
        <w:t>kuty</w:t>
      </w:r>
      <w:r>
        <w:t xml:space="preserve"> dle tohoto </w:t>
      </w:r>
      <w:r w:rsidR="004E1664">
        <w:t>čestného prohlášení se považují za smluvní pokuty sjednané</w:t>
      </w:r>
      <w:r>
        <w:t xml:space="preserve"> mezi dodavatelem a zadavatelem v souladu s § 2048 a násl. zákona č. 89/2012 Sb., občanský zákoník, ve znění pozdějších předpisů (dále jen „OZ“). Ustanovení § 2050 OZ se vylučuje.</w:t>
      </w:r>
    </w:p>
    <w:p w14:paraId="4E51E43E" w14:textId="77777777" w:rsidR="00341E16" w:rsidRDefault="00341E16" w:rsidP="00921F54">
      <w:pPr>
        <w:pStyle w:val="2Zkladntext"/>
      </w:pPr>
    </w:p>
    <w:p w14:paraId="4EC12F8E" w14:textId="77777777" w:rsidR="00341E16" w:rsidRDefault="00341E16" w:rsidP="00921F54">
      <w:pPr>
        <w:pStyle w:val="2Zkladntext"/>
      </w:pPr>
    </w:p>
    <w:p w14:paraId="76D8889C" w14:textId="77777777" w:rsidR="00503312" w:rsidRDefault="00503312" w:rsidP="00921F54">
      <w:pPr>
        <w:pStyle w:val="2Zkladntext"/>
      </w:pPr>
    </w:p>
    <w:p w14:paraId="3FAA98C0" w14:textId="77777777" w:rsidR="00AA5EAE" w:rsidRPr="00896945" w:rsidRDefault="00AA5EAE" w:rsidP="007438FB">
      <w:pPr>
        <w:rPr>
          <w:rFonts w:ascii="Arial" w:hAnsi="Arial" w:cs="Arial"/>
          <w:sz w:val="22"/>
          <w:szCs w:val="20"/>
        </w:rPr>
      </w:pPr>
    </w:p>
    <w:p w14:paraId="0EB2E3BB" w14:textId="5F31C7B9" w:rsidR="008C784F" w:rsidRPr="00896945" w:rsidRDefault="008C784F" w:rsidP="00921F54">
      <w:pPr>
        <w:pStyle w:val="2Zkladntext"/>
      </w:pPr>
      <w:r w:rsidRPr="00896945">
        <w:t xml:space="preserve">V </w:t>
      </w:r>
      <w:r w:rsidRPr="0029370F">
        <w:rPr>
          <w:highlight w:val="yellow"/>
        </w:rPr>
        <w:t>…………..</w:t>
      </w:r>
      <w:r w:rsidR="0029370F">
        <w:t xml:space="preserve"> </w:t>
      </w:r>
      <w:r w:rsidRPr="00896945">
        <w:t xml:space="preserve">dne </w:t>
      </w:r>
      <w:r w:rsidRPr="0029370F">
        <w:rPr>
          <w:highlight w:val="yellow"/>
        </w:rPr>
        <w:t>…………..</w:t>
      </w:r>
    </w:p>
    <w:p w14:paraId="7FD73893" w14:textId="77777777" w:rsidR="008C784F" w:rsidRDefault="008C784F" w:rsidP="00921F54">
      <w:pPr>
        <w:pStyle w:val="2Zkladntext"/>
        <w:rPr>
          <w:sz w:val="20"/>
        </w:rPr>
      </w:pPr>
    </w:p>
    <w:p w14:paraId="7EA24FB7" w14:textId="77777777" w:rsidR="00E75624" w:rsidRDefault="00E75624" w:rsidP="00921F54">
      <w:pPr>
        <w:pStyle w:val="2Zkladntext"/>
        <w:rPr>
          <w:sz w:val="20"/>
        </w:rPr>
      </w:pPr>
    </w:p>
    <w:p w14:paraId="33D92A79" w14:textId="77777777" w:rsidR="00EB263C" w:rsidRDefault="00EB263C" w:rsidP="00921F54">
      <w:pPr>
        <w:pStyle w:val="2Zkladntext"/>
        <w:rPr>
          <w:sz w:val="20"/>
        </w:rPr>
      </w:pPr>
    </w:p>
    <w:p w14:paraId="2D3F3BB3" w14:textId="77777777" w:rsidR="00EB263C" w:rsidRDefault="00EB263C" w:rsidP="00921F54">
      <w:pPr>
        <w:pStyle w:val="2Zkladntext"/>
        <w:rPr>
          <w:sz w:val="20"/>
        </w:rPr>
      </w:pPr>
    </w:p>
    <w:p w14:paraId="6DE21066" w14:textId="77777777" w:rsidR="005C0F01" w:rsidRPr="00E75624" w:rsidRDefault="005C0F01" w:rsidP="00921F54">
      <w:pPr>
        <w:pStyle w:val="2Zkladntext"/>
        <w:rPr>
          <w:sz w:val="20"/>
        </w:rPr>
      </w:pPr>
    </w:p>
    <w:p w14:paraId="149C191C" w14:textId="77777777" w:rsidR="008C784F" w:rsidRPr="00C54FEA" w:rsidRDefault="008C784F" w:rsidP="00921F54">
      <w:pPr>
        <w:pStyle w:val="2Zkladntext"/>
        <w:jc w:val="right"/>
      </w:pPr>
      <w:r w:rsidRPr="00C54FEA">
        <w:t>……………………………………..…...</w:t>
      </w:r>
    </w:p>
    <w:p w14:paraId="437C0AFB" w14:textId="77777777" w:rsidR="008C784F" w:rsidRPr="00351EE3" w:rsidRDefault="008C784F" w:rsidP="00921F54">
      <w:pPr>
        <w:pStyle w:val="2Zkladntext"/>
        <w:jc w:val="right"/>
      </w:pPr>
      <w:r w:rsidRPr="00E75624">
        <w:rPr>
          <w:b/>
          <w:iCs/>
          <w:sz w:val="20"/>
        </w:rPr>
        <w:tab/>
      </w:r>
      <w:r w:rsidRPr="00766D61">
        <w:rPr>
          <w:iCs/>
          <w:highlight w:val="yellow"/>
        </w:rPr>
        <w:t>Jméno, příjmení a podpis</w:t>
      </w:r>
    </w:p>
    <w:p w14:paraId="08BE27CA" w14:textId="41361DC3" w:rsidR="008C784F" w:rsidRPr="00351EE3" w:rsidRDefault="00351EE3" w:rsidP="00921F54">
      <w:pPr>
        <w:pStyle w:val="2Zkladntext"/>
        <w:jc w:val="right"/>
      </w:pPr>
      <w:r>
        <w:tab/>
      </w:r>
      <w:r w:rsidR="008C784F" w:rsidRPr="00351EE3">
        <w:t>osoby oprávněné</w:t>
      </w:r>
      <w:r w:rsidR="00921F54">
        <w:t xml:space="preserve"> zastupovat</w:t>
      </w:r>
      <w:r w:rsidR="008C784F" w:rsidRPr="00351EE3">
        <w:t xml:space="preserve"> </w:t>
      </w:r>
      <w:r w:rsidR="00087E8A" w:rsidRPr="00351EE3">
        <w:t>dodavatele</w:t>
      </w:r>
    </w:p>
    <w:sectPr w:rsidR="008C784F" w:rsidRPr="00351EE3" w:rsidSect="00DB555F">
      <w:headerReference w:type="default" r:id="rId10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E42F" w14:textId="77777777" w:rsidR="003C3FC8" w:rsidRDefault="003C3FC8" w:rsidP="00E07B41">
      <w:r>
        <w:separator/>
      </w:r>
    </w:p>
  </w:endnote>
  <w:endnote w:type="continuationSeparator" w:id="0">
    <w:p w14:paraId="7710F2A9" w14:textId="77777777" w:rsidR="003C3FC8" w:rsidRDefault="003C3FC8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F268" w14:textId="77777777" w:rsidR="003C3FC8" w:rsidRDefault="003C3FC8" w:rsidP="00E07B41">
      <w:r>
        <w:separator/>
      </w:r>
    </w:p>
  </w:footnote>
  <w:footnote w:type="continuationSeparator" w:id="0">
    <w:p w14:paraId="49110190" w14:textId="77777777" w:rsidR="003C3FC8" w:rsidRDefault="003C3FC8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D01A" w14:textId="58A3AFAA" w:rsidR="008C784F" w:rsidRPr="00E07B41" w:rsidRDefault="008C784F" w:rsidP="001A3C3D">
    <w:pPr>
      <w:pStyle w:val="Zhlav"/>
      <w:tabs>
        <w:tab w:val="clear" w:pos="4536"/>
        <w:tab w:val="clear" w:pos="9072"/>
        <w:tab w:val="right" w:pos="9070"/>
      </w:tabs>
      <w:rPr>
        <w:rFonts w:ascii="Arial" w:hAnsi="Arial" w:cs="Arial"/>
        <w:color w:val="808080"/>
        <w:sz w:val="18"/>
        <w:szCs w:val="18"/>
      </w:rPr>
    </w:pPr>
    <w:r w:rsidRPr="00E07B41">
      <w:rPr>
        <w:rFonts w:ascii="Arial" w:hAnsi="Arial" w:cs="Arial"/>
        <w:color w:val="808080"/>
        <w:sz w:val="18"/>
        <w:szCs w:val="18"/>
      </w:rPr>
      <w:t>Příloha</w:t>
    </w:r>
    <w:r w:rsidR="00772C18">
      <w:rPr>
        <w:rFonts w:ascii="Arial" w:hAnsi="Arial" w:cs="Arial"/>
        <w:color w:val="808080"/>
        <w:sz w:val="18"/>
        <w:szCs w:val="18"/>
      </w:rPr>
      <w:t xml:space="preserve"> č </w:t>
    </w:r>
    <w:r w:rsidR="00F6433B">
      <w:rPr>
        <w:rFonts w:ascii="Arial" w:hAnsi="Arial" w:cs="Arial"/>
        <w:color w:val="808080"/>
        <w:sz w:val="18"/>
        <w:szCs w:val="18"/>
      </w:rPr>
      <w:t>4</w:t>
    </w:r>
    <w:r w:rsidR="00B06463">
      <w:rPr>
        <w:rFonts w:ascii="Arial" w:hAnsi="Arial" w:cs="Arial"/>
        <w:color w:val="808080"/>
        <w:sz w:val="18"/>
        <w:szCs w:val="18"/>
      </w:rPr>
      <w:t xml:space="preserve"> Výzvy k podání nabídky</w:t>
    </w:r>
    <w:r w:rsidR="00851873">
      <w:rPr>
        <w:rFonts w:ascii="Arial" w:hAnsi="Arial" w:cs="Arial"/>
        <w:color w:val="808080"/>
        <w:sz w:val="18"/>
        <w:szCs w:val="18"/>
      </w:rPr>
      <w:t xml:space="preserve"> </w:t>
    </w:r>
    <w:r w:rsidR="001A3C3D">
      <w:rPr>
        <w:rFonts w:ascii="Arial" w:hAnsi="Arial" w:cs="Arial"/>
        <w:color w:val="808080"/>
        <w:sz w:val="18"/>
        <w:szCs w:val="18"/>
      </w:rPr>
      <w:tab/>
    </w:r>
    <w:r w:rsidR="00E874BA" w:rsidRPr="00E874BA">
      <w:rPr>
        <w:rFonts w:ascii="Arial" w:hAnsi="Arial" w:cs="Arial"/>
        <w:color w:val="808080"/>
        <w:sz w:val="18"/>
        <w:szCs w:val="18"/>
      </w:rPr>
      <w:t>Blanice, ř.km 57,588, VD Husinec – modernizace  kamerového systému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556866"/>
    <w:multiLevelType w:val="hybridMultilevel"/>
    <w:tmpl w:val="C6E4C246"/>
    <w:lvl w:ilvl="0" w:tplc="9C7CD8BA">
      <w:start w:val="1"/>
      <w:numFmt w:val="lowerLetter"/>
      <w:pStyle w:val="3Ps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333"/>
    <w:rsid w:val="00004C76"/>
    <w:rsid w:val="00054274"/>
    <w:rsid w:val="00060133"/>
    <w:rsid w:val="00087E8A"/>
    <w:rsid w:val="000C6710"/>
    <w:rsid w:val="000D78D1"/>
    <w:rsid w:val="000F6E06"/>
    <w:rsid w:val="00151BA8"/>
    <w:rsid w:val="00160E84"/>
    <w:rsid w:val="00164D8F"/>
    <w:rsid w:val="00165D3D"/>
    <w:rsid w:val="0017435B"/>
    <w:rsid w:val="001A3C3D"/>
    <w:rsid w:val="001B5517"/>
    <w:rsid w:val="00206EB3"/>
    <w:rsid w:val="00245E33"/>
    <w:rsid w:val="00245E5F"/>
    <w:rsid w:val="002521C0"/>
    <w:rsid w:val="00290B8D"/>
    <w:rsid w:val="0029370F"/>
    <w:rsid w:val="002A49CD"/>
    <w:rsid w:val="002C77C3"/>
    <w:rsid w:val="002D0B40"/>
    <w:rsid w:val="002F26E3"/>
    <w:rsid w:val="00322341"/>
    <w:rsid w:val="00341E16"/>
    <w:rsid w:val="00351EE3"/>
    <w:rsid w:val="00376C5D"/>
    <w:rsid w:val="0038070E"/>
    <w:rsid w:val="003843C0"/>
    <w:rsid w:val="003B1D92"/>
    <w:rsid w:val="003B3ED0"/>
    <w:rsid w:val="003C3FC8"/>
    <w:rsid w:val="003E7D12"/>
    <w:rsid w:val="0041407D"/>
    <w:rsid w:val="0041493B"/>
    <w:rsid w:val="00426DD4"/>
    <w:rsid w:val="00433A6D"/>
    <w:rsid w:val="004617F5"/>
    <w:rsid w:val="00463E9C"/>
    <w:rsid w:val="004C44EB"/>
    <w:rsid w:val="004E1664"/>
    <w:rsid w:val="004E2190"/>
    <w:rsid w:val="004E54AC"/>
    <w:rsid w:val="004F6987"/>
    <w:rsid w:val="00503312"/>
    <w:rsid w:val="0051173B"/>
    <w:rsid w:val="0052220D"/>
    <w:rsid w:val="0054237F"/>
    <w:rsid w:val="00552508"/>
    <w:rsid w:val="00554110"/>
    <w:rsid w:val="0055603F"/>
    <w:rsid w:val="00566E97"/>
    <w:rsid w:val="00571E23"/>
    <w:rsid w:val="005943FF"/>
    <w:rsid w:val="005A7B7E"/>
    <w:rsid w:val="005C0F01"/>
    <w:rsid w:val="005C5EBF"/>
    <w:rsid w:val="0060439E"/>
    <w:rsid w:val="006132E0"/>
    <w:rsid w:val="006140F6"/>
    <w:rsid w:val="00624AE5"/>
    <w:rsid w:val="00630262"/>
    <w:rsid w:val="00640EAF"/>
    <w:rsid w:val="00651406"/>
    <w:rsid w:val="00670236"/>
    <w:rsid w:val="006A2579"/>
    <w:rsid w:val="006A374A"/>
    <w:rsid w:val="006B0E7C"/>
    <w:rsid w:val="006B593E"/>
    <w:rsid w:val="006C526D"/>
    <w:rsid w:val="00701279"/>
    <w:rsid w:val="007035FC"/>
    <w:rsid w:val="00724E6C"/>
    <w:rsid w:val="007438FB"/>
    <w:rsid w:val="00756BE5"/>
    <w:rsid w:val="00766D61"/>
    <w:rsid w:val="00772C18"/>
    <w:rsid w:val="00787E70"/>
    <w:rsid w:val="007A3E79"/>
    <w:rsid w:val="007B0090"/>
    <w:rsid w:val="007D58D6"/>
    <w:rsid w:val="007D7333"/>
    <w:rsid w:val="007E2B8E"/>
    <w:rsid w:val="007F629A"/>
    <w:rsid w:val="007F7B85"/>
    <w:rsid w:val="00831EC3"/>
    <w:rsid w:val="0084007C"/>
    <w:rsid w:val="00841B79"/>
    <w:rsid w:val="00845BB1"/>
    <w:rsid w:val="00851873"/>
    <w:rsid w:val="00867EB9"/>
    <w:rsid w:val="0089343D"/>
    <w:rsid w:val="00894E00"/>
    <w:rsid w:val="00896945"/>
    <w:rsid w:val="008B5CBF"/>
    <w:rsid w:val="008C784F"/>
    <w:rsid w:val="008E4BF2"/>
    <w:rsid w:val="008F6EF3"/>
    <w:rsid w:val="00921F54"/>
    <w:rsid w:val="00931E28"/>
    <w:rsid w:val="00934674"/>
    <w:rsid w:val="009365CA"/>
    <w:rsid w:val="0096759E"/>
    <w:rsid w:val="00973F3F"/>
    <w:rsid w:val="00991A59"/>
    <w:rsid w:val="009A019E"/>
    <w:rsid w:val="009A796A"/>
    <w:rsid w:val="009D35F2"/>
    <w:rsid w:val="009D7F49"/>
    <w:rsid w:val="009E40A7"/>
    <w:rsid w:val="009E54C7"/>
    <w:rsid w:val="009F7731"/>
    <w:rsid w:val="00A008A6"/>
    <w:rsid w:val="00A16ED4"/>
    <w:rsid w:val="00A34F72"/>
    <w:rsid w:val="00A4653D"/>
    <w:rsid w:val="00A858F3"/>
    <w:rsid w:val="00A85BBE"/>
    <w:rsid w:val="00AA5EAE"/>
    <w:rsid w:val="00AB3199"/>
    <w:rsid w:val="00AE4511"/>
    <w:rsid w:val="00AE5493"/>
    <w:rsid w:val="00AF3DA5"/>
    <w:rsid w:val="00AF52D5"/>
    <w:rsid w:val="00AF71A2"/>
    <w:rsid w:val="00B06463"/>
    <w:rsid w:val="00B23F80"/>
    <w:rsid w:val="00B27E86"/>
    <w:rsid w:val="00B31DFB"/>
    <w:rsid w:val="00B36871"/>
    <w:rsid w:val="00B75892"/>
    <w:rsid w:val="00B81AB2"/>
    <w:rsid w:val="00BF3B8F"/>
    <w:rsid w:val="00BF65B5"/>
    <w:rsid w:val="00C4102B"/>
    <w:rsid w:val="00C54FEA"/>
    <w:rsid w:val="00C759C4"/>
    <w:rsid w:val="00C82554"/>
    <w:rsid w:val="00CB0015"/>
    <w:rsid w:val="00CB0F22"/>
    <w:rsid w:val="00CC7E1B"/>
    <w:rsid w:val="00CF7ADF"/>
    <w:rsid w:val="00D01F66"/>
    <w:rsid w:val="00D10921"/>
    <w:rsid w:val="00D1450F"/>
    <w:rsid w:val="00DB555F"/>
    <w:rsid w:val="00DC0E18"/>
    <w:rsid w:val="00DE0F20"/>
    <w:rsid w:val="00DE420D"/>
    <w:rsid w:val="00DF1378"/>
    <w:rsid w:val="00E02339"/>
    <w:rsid w:val="00E07B41"/>
    <w:rsid w:val="00E25D5D"/>
    <w:rsid w:val="00E46254"/>
    <w:rsid w:val="00E4761F"/>
    <w:rsid w:val="00E75624"/>
    <w:rsid w:val="00E874BA"/>
    <w:rsid w:val="00EB1C5B"/>
    <w:rsid w:val="00EB263C"/>
    <w:rsid w:val="00ED5189"/>
    <w:rsid w:val="00F1090D"/>
    <w:rsid w:val="00F6433B"/>
    <w:rsid w:val="00F65504"/>
    <w:rsid w:val="00F70E28"/>
    <w:rsid w:val="00F746D1"/>
    <w:rsid w:val="00F81BE7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E858489"/>
  <w15:docId w15:val="{DF81018A-61FF-4DF4-9941-86FC1651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C526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26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1NzevVZ">
    <w:name w:val="1_Název VZ"/>
    <w:basedOn w:val="Normln"/>
    <w:link w:val="1NzevVZChar"/>
    <w:qFormat/>
    <w:rsid w:val="0038070E"/>
    <w:pPr>
      <w:spacing w:before="360" w:after="360"/>
      <w:ind w:left="1622" w:hanging="1622"/>
      <w:jc w:val="center"/>
    </w:pPr>
    <w:rPr>
      <w:rFonts w:ascii="Arial" w:hAnsi="Arial" w:cs="Arial"/>
      <w:b/>
      <w:szCs w:val="20"/>
    </w:rPr>
  </w:style>
  <w:style w:type="paragraph" w:customStyle="1" w:styleId="P">
    <w:name w:val="ČP"/>
    <w:basedOn w:val="Zkladntext"/>
    <w:link w:val="PChar"/>
    <w:qFormat/>
    <w:rsid w:val="0038070E"/>
    <w:pPr>
      <w:spacing w:after="60"/>
      <w:ind w:right="147"/>
      <w:jc w:val="center"/>
    </w:pPr>
    <w:rPr>
      <w:rFonts w:ascii="Arial" w:hAnsi="Arial" w:cs="Arial"/>
      <w:b/>
      <w:color w:val="000000"/>
      <w:sz w:val="24"/>
    </w:rPr>
  </w:style>
  <w:style w:type="character" w:customStyle="1" w:styleId="1NzevVZChar">
    <w:name w:val="1_Název VZ Char"/>
    <w:basedOn w:val="Standardnpsmoodstavce"/>
    <w:link w:val="1NzevVZ"/>
    <w:rsid w:val="0038070E"/>
    <w:rPr>
      <w:rFonts w:ascii="Arial" w:eastAsia="Times New Roman" w:hAnsi="Arial" w:cs="Arial"/>
      <w:b/>
      <w:sz w:val="24"/>
      <w:szCs w:val="20"/>
    </w:rPr>
  </w:style>
  <w:style w:type="paragraph" w:customStyle="1" w:styleId="Ppopis">
    <w:name w:val="ČP popis"/>
    <w:basedOn w:val="Zkladntext"/>
    <w:link w:val="PpopisChar"/>
    <w:qFormat/>
    <w:rsid w:val="0038070E"/>
    <w:pPr>
      <w:spacing w:after="60"/>
      <w:ind w:right="147"/>
      <w:jc w:val="center"/>
    </w:pPr>
    <w:rPr>
      <w:rFonts w:ascii="Arial" w:hAnsi="Arial" w:cs="Arial"/>
      <w:sz w:val="24"/>
      <w:szCs w:val="18"/>
    </w:rPr>
  </w:style>
  <w:style w:type="character" w:customStyle="1" w:styleId="PChar">
    <w:name w:val="ČP Char"/>
    <w:basedOn w:val="ZkladntextChar"/>
    <w:link w:val="P"/>
    <w:rsid w:val="0038070E"/>
    <w:rPr>
      <w:rFonts w:ascii="Arial" w:eastAsia="Times New Roman" w:hAnsi="Arial" w:cs="Arial"/>
      <w:b/>
      <w:color w:val="000000"/>
      <w:sz w:val="24"/>
      <w:szCs w:val="20"/>
      <w:lang w:eastAsia="cs-CZ"/>
    </w:rPr>
  </w:style>
  <w:style w:type="paragraph" w:customStyle="1" w:styleId="2Zkladntext">
    <w:name w:val="2_Základní text"/>
    <w:basedOn w:val="Normln"/>
    <w:link w:val="2ZkladntextChar"/>
    <w:qFormat/>
    <w:rsid w:val="0038070E"/>
    <w:pPr>
      <w:spacing w:after="60"/>
      <w:jc w:val="both"/>
    </w:pPr>
    <w:rPr>
      <w:rFonts w:ascii="Arial" w:hAnsi="Arial" w:cs="Arial"/>
      <w:sz w:val="22"/>
      <w:szCs w:val="22"/>
    </w:rPr>
  </w:style>
  <w:style w:type="character" w:customStyle="1" w:styleId="PpopisChar">
    <w:name w:val="ČP popis Char"/>
    <w:basedOn w:val="ZkladntextChar"/>
    <w:link w:val="Ppopis"/>
    <w:rsid w:val="0038070E"/>
    <w:rPr>
      <w:rFonts w:ascii="Arial" w:eastAsia="Times New Roman" w:hAnsi="Arial" w:cs="Arial"/>
      <w:sz w:val="24"/>
      <w:szCs w:val="18"/>
      <w:lang w:eastAsia="cs-CZ"/>
    </w:rPr>
  </w:style>
  <w:style w:type="paragraph" w:customStyle="1" w:styleId="3Psm">
    <w:name w:val="3_Písm."/>
    <w:basedOn w:val="2Zkladntext"/>
    <w:link w:val="3PsmChar"/>
    <w:qFormat/>
    <w:rsid w:val="0038070E"/>
    <w:pPr>
      <w:numPr>
        <w:numId w:val="3"/>
      </w:numPr>
      <w:ind w:left="426" w:hanging="426"/>
    </w:pPr>
  </w:style>
  <w:style w:type="character" w:customStyle="1" w:styleId="2ZkladntextChar">
    <w:name w:val="2_Základní text Char"/>
    <w:basedOn w:val="Standardnpsmoodstavce"/>
    <w:link w:val="2Zkladntext"/>
    <w:rsid w:val="0038070E"/>
    <w:rPr>
      <w:rFonts w:ascii="Arial" w:eastAsia="Times New Roman" w:hAnsi="Arial" w:cs="Arial"/>
    </w:rPr>
  </w:style>
  <w:style w:type="character" w:customStyle="1" w:styleId="3PsmChar">
    <w:name w:val="3_Písm. Char"/>
    <w:basedOn w:val="2ZkladntextChar"/>
    <w:link w:val="3Psm"/>
    <w:rsid w:val="0038070E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ECA69B4CC39459CF879808734A6B5" ma:contentTypeVersion="16" ma:contentTypeDescription="Create a new document." ma:contentTypeScope="" ma:versionID="cbf4db19b367e23cf8fa33537d2fe087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ac3fbcea8e6b4c7385ca66ce6d352673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5c14e7-7a37-4663-861c-1ec0a0fc8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326ac-fbff-448f-9331-72fd366025f5}" ma:internalName="TaxCatchAll" ma:showField="CatchAllData" ma:web="4df82892-9f05-4115-b8bf-20a77a76b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f82892-9f05-4115-b8bf-20a77a76b5d2" xsi:nil="true"/>
    <lcf76f155ced4ddcb4097134ff3c332f xmlns="29ed0e5a-0378-45b4-a990-92aa170f38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5CE140-5C22-4B45-8961-B1B713AF881A}"/>
</file>

<file path=customXml/itemProps2.xml><?xml version="1.0" encoding="utf-8"?>
<ds:datastoreItem xmlns:ds="http://schemas.openxmlformats.org/officeDocument/2006/customXml" ds:itemID="{B66E134C-EACD-4537-928A-9E1725DE4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2B5A5-996A-4D0D-A2D8-ADCAB8AE00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Kateřina Kalinová</dc:creator>
  <cp:lastModifiedBy>Kletečková Markéta</cp:lastModifiedBy>
  <cp:revision>9</cp:revision>
  <cp:lastPrinted>2017-01-19T13:37:00Z</cp:lastPrinted>
  <dcterms:created xsi:type="dcterms:W3CDTF">2019-01-02T10:20:00Z</dcterms:created>
  <dcterms:modified xsi:type="dcterms:W3CDTF">2022-04-11T09:42:00Z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Order">
    <vt:r8>7959800</vt:r8>
  </property>
  <property fmtid="{D5CDD505-2E9C-101B-9397-08002B2CF9AE}" pid="4" name="ComplianceAssetId">
    <vt:lpwstr/>
  </property>
</Properties>
</file>