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C2" w:rsidRDefault="006A06C2" w:rsidP="006A06C2">
      <w:pPr>
        <w:pStyle w:val="Nadpis5"/>
        <w:jc w:val="right"/>
        <w:rPr>
          <w:color w:val="auto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7"/>
      </w:tblGrid>
      <w:tr w:rsidR="006A06C2">
        <w:trPr>
          <w:trHeight w:val="1251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2" w:rsidRDefault="006A06C2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6A06C2" w:rsidRDefault="006A06C2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6A06C2" w:rsidRDefault="006A06C2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48"/>
              </w:rPr>
              <w:t>P O V O D Í   L A B E</w:t>
            </w:r>
            <w:r>
              <w:rPr>
                <w:rFonts w:ascii="Arial" w:hAnsi="Arial"/>
                <w:b/>
                <w:sz w:val="24"/>
              </w:rPr>
              <w:t xml:space="preserve"> ,  </w:t>
            </w:r>
            <w:r>
              <w:rPr>
                <w:rFonts w:ascii="Arial" w:hAnsi="Arial"/>
                <w:b/>
                <w:sz w:val="28"/>
              </w:rPr>
              <w:t>státní</w:t>
            </w:r>
            <w:proofErr w:type="gramEnd"/>
            <w:r>
              <w:rPr>
                <w:rFonts w:ascii="Arial" w:hAnsi="Arial"/>
                <w:b/>
                <w:sz w:val="28"/>
              </w:rPr>
              <w:t xml:space="preserve"> podnik</w:t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</w:p>
        </w:tc>
      </w:tr>
    </w:tbl>
    <w:p w:rsidR="006A06C2" w:rsidRDefault="006A06C2" w:rsidP="006A06C2"/>
    <w:p w:rsidR="006A06C2" w:rsidRDefault="006A06C2" w:rsidP="006A06C2"/>
    <w:p w:rsidR="006A06C2" w:rsidRDefault="00444D3B" w:rsidP="006A06C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ZÁMĚR NA SLUŽBU</w:t>
      </w:r>
    </w:p>
    <w:p w:rsidR="006A06C2" w:rsidRDefault="006A06C2" w:rsidP="006A06C2"/>
    <w:p w:rsidR="006A06C2" w:rsidRDefault="006A06C2" w:rsidP="006A06C2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6A06C2">
        <w:trPr>
          <w:trHeight w:val="1577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2" w:rsidRDefault="006A06C2">
            <w:pPr>
              <w:pStyle w:val="Nadpis3"/>
              <w:jc w:val="center"/>
              <w:rPr>
                <w:b w:val="0"/>
                <w:sz w:val="22"/>
                <w:lang w:val="cs-CZ"/>
              </w:rPr>
            </w:pPr>
          </w:p>
          <w:p w:rsidR="006A06C2" w:rsidRDefault="005714D7" w:rsidP="00102AC0">
            <w:pPr>
              <w:jc w:val="center"/>
              <w:rPr>
                <w:sz w:val="36"/>
              </w:rPr>
            </w:pPr>
            <w:r w:rsidRPr="0005298F">
              <w:rPr>
                <w:rFonts w:ascii="Arial" w:hAnsi="Arial"/>
                <w:b/>
                <w:sz w:val="36"/>
                <w:szCs w:val="36"/>
              </w:rPr>
              <w:t>Labe, Mělník, protipovodňová ochrana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– </w:t>
            </w:r>
            <w:r w:rsidR="00102AC0">
              <w:rPr>
                <w:rFonts w:ascii="Arial" w:hAnsi="Arial"/>
                <w:b/>
                <w:sz w:val="36"/>
                <w:szCs w:val="36"/>
              </w:rPr>
              <w:t>v</w:t>
            </w:r>
            <w:r>
              <w:rPr>
                <w:rFonts w:ascii="Arial" w:hAnsi="Arial"/>
                <w:b/>
                <w:sz w:val="36"/>
                <w:szCs w:val="36"/>
              </w:rPr>
              <w:t>rata do přístavu</w:t>
            </w:r>
            <w:r w:rsidR="0084183C">
              <w:rPr>
                <w:rFonts w:ascii="Arial" w:hAnsi="Arial"/>
                <w:b/>
                <w:sz w:val="36"/>
                <w:szCs w:val="36"/>
              </w:rPr>
              <w:t xml:space="preserve">, </w:t>
            </w:r>
            <w:r>
              <w:rPr>
                <w:rFonts w:ascii="Arial" w:hAnsi="Arial"/>
                <w:b/>
                <w:sz w:val="36"/>
                <w:szCs w:val="36"/>
              </w:rPr>
              <w:t>zajištění bezpečné funkce a provozu</w:t>
            </w:r>
          </w:p>
        </w:tc>
      </w:tr>
    </w:tbl>
    <w:p w:rsidR="006A06C2" w:rsidRDefault="006A06C2" w:rsidP="006A06C2"/>
    <w:p w:rsidR="006A06C2" w:rsidRDefault="00E17C73" w:rsidP="006A06C2">
      <w:r>
        <w:rPr>
          <w:noProof/>
        </w:rPr>
        <w:drawing>
          <wp:anchor distT="0" distB="0" distL="114300" distR="114300" simplePos="0" relativeHeight="251658240" behindDoc="1" locked="0" layoutInCell="1" allowOverlap="1" wp14:anchorId="616DAA04" wp14:editId="472038BD">
            <wp:simplePos x="0" y="0"/>
            <wp:positionH relativeFrom="margin">
              <wp:posOffset>1176655</wp:posOffset>
            </wp:positionH>
            <wp:positionV relativeFrom="paragraph">
              <wp:posOffset>19050</wp:posOffset>
            </wp:positionV>
            <wp:extent cx="3663950" cy="274796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30_0915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74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4D7" w:rsidRDefault="005714D7" w:rsidP="006A06C2"/>
    <w:p w:rsidR="005714D7" w:rsidRDefault="005714D7" w:rsidP="006A06C2"/>
    <w:p w:rsidR="005714D7" w:rsidRDefault="005714D7" w:rsidP="006A06C2"/>
    <w:p w:rsidR="005714D7" w:rsidRDefault="005714D7" w:rsidP="006A06C2"/>
    <w:p w:rsidR="005714D7" w:rsidRDefault="005714D7" w:rsidP="006A06C2"/>
    <w:p w:rsidR="005714D7" w:rsidRDefault="005714D7" w:rsidP="006A06C2"/>
    <w:p w:rsidR="005714D7" w:rsidRDefault="005714D7" w:rsidP="006A06C2"/>
    <w:p w:rsidR="005714D7" w:rsidRDefault="005714D7" w:rsidP="006A06C2"/>
    <w:p w:rsidR="005714D7" w:rsidRDefault="005714D7" w:rsidP="006A06C2"/>
    <w:p w:rsidR="005714D7" w:rsidRDefault="005714D7" w:rsidP="006A06C2"/>
    <w:p w:rsidR="005714D7" w:rsidRDefault="005714D7" w:rsidP="006A06C2"/>
    <w:p w:rsidR="006A06C2" w:rsidRDefault="006A06C2" w:rsidP="006A06C2"/>
    <w:p w:rsidR="006A06C2" w:rsidRDefault="006A06C2" w:rsidP="006A06C2"/>
    <w:p w:rsidR="006A06C2" w:rsidRDefault="006A06C2" w:rsidP="006A06C2"/>
    <w:p w:rsidR="006A06C2" w:rsidRDefault="006A06C2" w:rsidP="006A06C2"/>
    <w:p w:rsidR="006A06C2" w:rsidRDefault="006A06C2" w:rsidP="006A06C2"/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4817"/>
        <w:gridCol w:w="2771"/>
      </w:tblGrid>
      <w:tr w:rsidR="005714D7" w:rsidRPr="00A62EE6" w:rsidTr="00AE56D1">
        <w:trPr>
          <w:trHeight w:val="96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b/>
                <w:sz w:val="21"/>
                <w:szCs w:val="21"/>
              </w:rPr>
              <w:t>Zpracoval:</w:t>
            </w:r>
          </w:p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</w:p>
          <w:p w:rsidR="005714D7" w:rsidRPr="00A62EE6" w:rsidRDefault="005714D7" w:rsidP="00820643">
            <w:pPr>
              <w:ind w:right="119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7" w:rsidRDefault="00AE56D1" w:rsidP="00820643">
            <w:pPr>
              <w:keepNext/>
              <w:ind w:right="119"/>
              <w:outlineLvl w:val="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Tomáš Zdrubecký</w:t>
            </w:r>
            <w:r w:rsidR="00C70661">
              <w:rPr>
                <w:rFonts w:ascii="Arial" w:hAnsi="Arial"/>
                <w:sz w:val="21"/>
                <w:szCs w:val="21"/>
              </w:rPr>
              <w:t>, Ing. Lukáš Drahozal</w:t>
            </w:r>
          </w:p>
          <w:p w:rsidR="005714D7" w:rsidRPr="00A62EE6" w:rsidRDefault="00AE56D1" w:rsidP="00820643">
            <w:pPr>
              <w:keepNext/>
              <w:ind w:right="119"/>
              <w:outlineLvl w:val="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TS RCE</w:t>
            </w:r>
            <w:r w:rsidR="00022F5A">
              <w:rPr>
                <w:rFonts w:ascii="Arial" w:hAnsi="Arial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5714D7" w:rsidRPr="00A62EE6" w:rsidRDefault="005714D7" w:rsidP="00C70661">
            <w:pPr>
              <w:spacing w:after="120"/>
              <w:ind w:right="119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 xml:space="preserve">dne: </w:t>
            </w:r>
            <w:r w:rsidR="00AE56D1">
              <w:rPr>
                <w:rFonts w:ascii="Arial" w:hAnsi="Arial"/>
                <w:sz w:val="21"/>
                <w:szCs w:val="21"/>
              </w:rPr>
              <w:t>11.</w:t>
            </w:r>
            <w:r w:rsidR="00022F5A">
              <w:rPr>
                <w:rFonts w:ascii="Arial" w:hAnsi="Arial"/>
                <w:sz w:val="21"/>
                <w:szCs w:val="21"/>
              </w:rPr>
              <w:t xml:space="preserve"> </w:t>
            </w:r>
            <w:r w:rsidR="00AE56D1">
              <w:rPr>
                <w:rFonts w:ascii="Arial" w:hAnsi="Arial"/>
                <w:sz w:val="21"/>
                <w:szCs w:val="21"/>
              </w:rPr>
              <w:t>1</w:t>
            </w:r>
            <w:r w:rsidR="00C70661">
              <w:rPr>
                <w:rFonts w:ascii="Arial" w:hAnsi="Arial"/>
                <w:sz w:val="21"/>
                <w:szCs w:val="21"/>
              </w:rPr>
              <w:t>1</w:t>
            </w:r>
            <w:r w:rsidR="00AE56D1">
              <w:rPr>
                <w:rFonts w:ascii="Arial" w:hAnsi="Arial"/>
                <w:sz w:val="21"/>
                <w:szCs w:val="21"/>
              </w:rPr>
              <w:t>. 2021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7" w:rsidRPr="00A62EE6" w:rsidRDefault="005714D7" w:rsidP="00820643">
            <w:pPr>
              <w:keepNext/>
              <w:ind w:right="119"/>
              <w:outlineLvl w:val="7"/>
              <w:rPr>
                <w:sz w:val="21"/>
                <w:szCs w:val="21"/>
              </w:rPr>
            </w:pPr>
          </w:p>
        </w:tc>
      </w:tr>
      <w:tr w:rsidR="005714D7" w:rsidRPr="00A62EE6" w:rsidTr="00AE56D1">
        <w:trPr>
          <w:trHeight w:val="96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7" w:rsidRPr="00A62EE6" w:rsidRDefault="005714D7" w:rsidP="00820643">
            <w:pPr>
              <w:ind w:right="119"/>
              <w:rPr>
                <w:rFonts w:ascii="Arial" w:hAnsi="Arial"/>
                <w:b/>
                <w:sz w:val="21"/>
                <w:szCs w:val="21"/>
              </w:rPr>
            </w:pPr>
            <w:r w:rsidRPr="00A62EE6">
              <w:rPr>
                <w:rFonts w:ascii="Arial" w:hAnsi="Arial"/>
                <w:b/>
                <w:sz w:val="21"/>
                <w:szCs w:val="21"/>
              </w:rPr>
              <w:t>Předložil:</w:t>
            </w:r>
          </w:p>
          <w:p w:rsidR="005714D7" w:rsidRPr="00A62EE6" w:rsidRDefault="005714D7" w:rsidP="00820643">
            <w:pPr>
              <w:ind w:right="119"/>
              <w:rPr>
                <w:rFonts w:ascii="Arial" w:hAnsi="Arial"/>
                <w:b/>
                <w:sz w:val="21"/>
                <w:szCs w:val="21"/>
              </w:rPr>
            </w:pPr>
          </w:p>
          <w:p w:rsidR="005714D7" w:rsidRPr="00A62EE6" w:rsidRDefault="005714D7" w:rsidP="00820643">
            <w:pPr>
              <w:ind w:right="119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7" w:rsidRPr="00A62EE6" w:rsidRDefault="005714D7" w:rsidP="00820643">
            <w:pPr>
              <w:keepNext/>
              <w:ind w:right="119"/>
              <w:outlineLvl w:val="7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 xml:space="preserve">Ing. </w:t>
            </w:r>
            <w:r w:rsidR="00AE56D1">
              <w:rPr>
                <w:rFonts w:ascii="Arial" w:hAnsi="Arial"/>
                <w:sz w:val="21"/>
                <w:szCs w:val="21"/>
              </w:rPr>
              <w:t xml:space="preserve">Lukáš </w:t>
            </w:r>
            <w:r w:rsidR="00C70661">
              <w:rPr>
                <w:rFonts w:ascii="Arial" w:hAnsi="Arial"/>
                <w:sz w:val="21"/>
                <w:szCs w:val="21"/>
              </w:rPr>
              <w:t>Landa</w:t>
            </w:r>
          </w:p>
          <w:p w:rsidR="005714D7" w:rsidRPr="00A62EE6" w:rsidRDefault="00C70661" w:rsidP="00820643">
            <w:pPr>
              <w:keepNext/>
              <w:ind w:right="119"/>
              <w:outlineLvl w:val="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vedoucí P</w:t>
            </w:r>
            <w:r w:rsidR="00AE56D1">
              <w:rPr>
                <w:rFonts w:ascii="Arial" w:hAnsi="Arial"/>
                <w:sz w:val="21"/>
                <w:szCs w:val="21"/>
              </w:rPr>
              <w:t>S Roudnice nad Labem</w:t>
            </w:r>
          </w:p>
          <w:p w:rsidR="005714D7" w:rsidRPr="00A62EE6" w:rsidRDefault="005714D7" w:rsidP="00820643">
            <w:pPr>
              <w:spacing w:after="60"/>
              <w:ind w:right="119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 xml:space="preserve">dne: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7" w:rsidRPr="00A62EE6" w:rsidRDefault="005714D7" w:rsidP="00820643">
            <w:pPr>
              <w:keepNext/>
              <w:ind w:right="119"/>
              <w:outlineLvl w:val="7"/>
              <w:rPr>
                <w:sz w:val="21"/>
                <w:szCs w:val="21"/>
              </w:rPr>
            </w:pPr>
          </w:p>
        </w:tc>
      </w:tr>
      <w:tr w:rsidR="005714D7" w:rsidRPr="00A62EE6" w:rsidTr="00AE56D1">
        <w:trPr>
          <w:trHeight w:val="1192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b/>
                <w:sz w:val="21"/>
                <w:szCs w:val="21"/>
              </w:rPr>
              <w:t>Projednal:</w:t>
            </w:r>
          </w:p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</w:p>
          <w:p w:rsidR="005714D7" w:rsidRPr="00A62EE6" w:rsidRDefault="005714D7" w:rsidP="00820643">
            <w:pPr>
              <w:ind w:right="119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7" w:rsidRPr="00A62EE6" w:rsidRDefault="005714D7" w:rsidP="00820643">
            <w:pPr>
              <w:keepNext/>
              <w:ind w:right="119"/>
              <w:outlineLvl w:val="7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>Ing. Petr Plessney</w:t>
            </w:r>
          </w:p>
          <w:p w:rsidR="005714D7" w:rsidRPr="00A62EE6" w:rsidRDefault="005714D7" w:rsidP="00820643">
            <w:pPr>
              <w:keepNext/>
              <w:ind w:right="119"/>
              <w:outlineLvl w:val="7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>PTNŘZ Roudnice nad Labem</w:t>
            </w:r>
          </w:p>
          <w:p w:rsidR="005714D7" w:rsidRPr="00A62EE6" w:rsidRDefault="005714D7" w:rsidP="00820643">
            <w:pPr>
              <w:keepNext/>
              <w:ind w:right="119"/>
              <w:outlineLvl w:val="7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>Dokumentační komise závodu Roudnice n. L.</w:t>
            </w:r>
          </w:p>
          <w:p w:rsidR="005714D7" w:rsidRPr="00A62EE6" w:rsidRDefault="005714D7" w:rsidP="00820643">
            <w:pPr>
              <w:keepNext/>
              <w:spacing w:after="60"/>
              <w:ind w:right="119"/>
              <w:outlineLvl w:val="7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>dne: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</w:p>
        </w:tc>
      </w:tr>
      <w:tr w:rsidR="005714D7" w:rsidRPr="00A62EE6" w:rsidTr="00AE56D1">
        <w:trPr>
          <w:trHeight w:val="96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b/>
                <w:sz w:val="21"/>
                <w:szCs w:val="21"/>
              </w:rPr>
              <w:t>Vyhlásil:</w:t>
            </w:r>
          </w:p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</w:p>
          <w:p w:rsidR="005714D7" w:rsidRPr="00A62EE6" w:rsidRDefault="005714D7" w:rsidP="00820643">
            <w:pPr>
              <w:ind w:right="119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>Ing. Jan Zajíc</w:t>
            </w:r>
          </w:p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>ředitel závodu Roudnice nad Labem</w:t>
            </w:r>
          </w:p>
          <w:p w:rsidR="005714D7" w:rsidRPr="00A62EE6" w:rsidRDefault="005714D7" w:rsidP="00820643">
            <w:pPr>
              <w:spacing w:after="60"/>
              <w:ind w:right="119"/>
              <w:rPr>
                <w:rFonts w:ascii="Arial" w:hAnsi="Arial"/>
                <w:sz w:val="21"/>
                <w:szCs w:val="21"/>
              </w:rPr>
            </w:pPr>
            <w:r w:rsidRPr="00A62EE6">
              <w:rPr>
                <w:rFonts w:ascii="Arial" w:hAnsi="Arial"/>
                <w:sz w:val="21"/>
                <w:szCs w:val="21"/>
              </w:rPr>
              <w:t>dne: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D7" w:rsidRPr="00A62EE6" w:rsidRDefault="005714D7" w:rsidP="00820643">
            <w:pPr>
              <w:ind w:right="119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6A06C2" w:rsidRDefault="006A06C2" w:rsidP="006A06C2">
      <w:pPr>
        <w:pStyle w:val="Zkladntextodsazen"/>
        <w:ind w:left="0" w:firstLine="0"/>
        <w:jc w:val="both"/>
        <w:rPr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lastRenderedPageBreak/>
        <w:t>Odůvodnění účelnosti veřejné zakázky</w:t>
      </w:r>
      <w:r>
        <w:rPr>
          <w:rFonts w:cs="Arial"/>
          <w:b/>
          <w:color w:val="auto"/>
          <w:sz w:val="20"/>
          <w:lang w:val="cs-CZ"/>
        </w:rPr>
        <w:t>, které</w:t>
      </w:r>
      <w:r>
        <w:rPr>
          <w:rFonts w:cs="Arial"/>
          <w:b/>
          <w:color w:val="auto"/>
          <w:sz w:val="20"/>
        </w:rPr>
        <w:t xml:space="preserve"> bude zejména obsahovat:</w:t>
      </w:r>
    </w:p>
    <w:p w:rsidR="006A06C2" w:rsidRDefault="006A06C2" w:rsidP="006A06C2">
      <w:pPr>
        <w:ind w:left="-540"/>
        <w:jc w:val="both"/>
        <w:rPr>
          <w:rFonts w:ascii="Arial" w:hAnsi="Arial" w:cs="Arial"/>
        </w:rPr>
      </w:pPr>
    </w:p>
    <w:p w:rsidR="007C6262" w:rsidRDefault="006A06C2" w:rsidP="009C4C4F">
      <w:pPr>
        <w:pStyle w:val="Odstavecseseznamem1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7452F0">
        <w:rPr>
          <w:rFonts w:ascii="Arial" w:hAnsi="Arial" w:cs="Arial"/>
          <w:b/>
        </w:rPr>
        <w:t>Popis potřeb, které mají být splněním veř</w:t>
      </w:r>
      <w:r w:rsidR="00F870CA">
        <w:rPr>
          <w:rFonts w:ascii="Arial" w:hAnsi="Arial" w:cs="Arial"/>
          <w:b/>
        </w:rPr>
        <w:t>ejné zakázky (služby) naplněny</w:t>
      </w:r>
      <w:r w:rsidRPr="007452F0">
        <w:rPr>
          <w:rFonts w:ascii="Arial" w:hAnsi="Arial" w:cs="Arial"/>
          <w:b/>
        </w:rPr>
        <w:t>.</w:t>
      </w:r>
    </w:p>
    <w:p w:rsidR="0084183C" w:rsidRPr="0084183C" w:rsidRDefault="0084183C" w:rsidP="0084183C">
      <w:pPr>
        <w:spacing w:before="120"/>
        <w:ind w:right="-2"/>
        <w:jc w:val="both"/>
        <w:rPr>
          <w:rFonts w:ascii="Arial CE" w:hAnsi="Arial CE" w:cs="Arial"/>
        </w:rPr>
      </w:pPr>
      <w:r w:rsidRPr="0084183C">
        <w:rPr>
          <w:rFonts w:ascii="Arial CE" w:hAnsi="Arial CE" w:cs="Arial"/>
        </w:rPr>
        <w:t>Pro řádné zajištění svěřených úkolů je nutné v rámci části PPO Mělník – vrata do přístavu zajistit správu, kontrolní činnost, údržbu a výkon dalších práv a povinností, při nebezpečí povodně, při povodni a při mimořádných událostech, v souladu s provozním ř</w:t>
      </w:r>
      <w:r w:rsidR="00DD5854">
        <w:rPr>
          <w:rFonts w:ascii="Arial CE" w:hAnsi="Arial CE" w:cs="Arial"/>
        </w:rPr>
        <w:t xml:space="preserve">ádem PPO Mělník. </w:t>
      </w:r>
      <w:r w:rsidRPr="0084183C">
        <w:rPr>
          <w:rFonts w:ascii="Arial CE" w:hAnsi="Arial CE" w:cs="Arial"/>
        </w:rPr>
        <w:t>Částí uvedeného vodního díla se rozumí provozní soubor 2.7.1 Vrata do přístavu a provozní soubor 2.7.2 Pohony vrat (dále jen PPO Mělník-PS).</w:t>
      </w:r>
    </w:p>
    <w:p w:rsidR="0084183C" w:rsidRPr="0084183C" w:rsidRDefault="0084183C" w:rsidP="0084183C">
      <w:pPr>
        <w:spacing w:before="120"/>
        <w:ind w:right="-2"/>
        <w:jc w:val="both"/>
        <w:rPr>
          <w:rFonts w:ascii="Arial CE" w:hAnsi="Arial CE" w:cs="Arial"/>
        </w:rPr>
      </w:pPr>
      <w:r w:rsidRPr="0084183C">
        <w:rPr>
          <w:rFonts w:ascii="Arial CE" w:hAnsi="Arial CE" w:cs="Arial"/>
        </w:rPr>
        <w:t>Pro řádný provoz PPO Mělník-PS je nutné uzavřít příkazní smlouvu s odborně způsobilou společností v oboru elektro, která zajistí nepřetržitou provozuschopnost při hrozícím povodňovém stavu a při povodni.</w:t>
      </w:r>
    </w:p>
    <w:p w:rsidR="00093009" w:rsidRPr="00DD5854" w:rsidRDefault="003715D7" w:rsidP="0084183C">
      <w:pPr>
        <w:spacing w:before="120"/>
        <w:ind w:right="-2"/>
        <w:jc w:val="both"/>
        <w:rPr>
          <w:rFonts w:ascii="Arial CE" w:hAnsi="Arial CE" w:cs="Arial"/>
          <w:i/>
        </w:rPr>
      </w:pPr>
      <w:r w:rsidRPr="00DD5854">
        <w:rPr>
          <w:rFonts w:ascii="Arial CE" w:hAnsi="Arial CE" w:cs="Arial"/>
          <w:i/>
        </w:rPr>
        <w:t>Popis vodního díla:</w:t>
      </w:r>
    </w:p>
    <w:p w:rsidR="003715D7" w:rsidRPr="0084183C" w:rsidRDefault="003715D7" w:rsidP="009C4C4F">
      <w:pPr>
        <w:jc w:val="both"/>
        <w:rPr>
          <w:rFonts w:ascii="Arial CE" w:hAnsi="Arial CE" w:cs="Arial"/>
          <w:b/>
        </w:rPr>
      </w:pPr>
      <w:r w:rsidRPr="0084183C">
        <w:rPr>
          <w:rFonts w:ascii="Arial CE" w:hAnsi="Arial CE" w:cs="Arial"/>
        </w:rPr>
        <w:t>V rámci dotačního programu 129120 ochrana a prevence před povodněmi bylo realizováno v roce 201</w:t>
      </w:r>
      <w:r w:rsidR="00E35E0C" w:rsidRPr="0084183C">
        <w:rPr>
          <w:rFonts w:ascii="Arial CE" w:hAnsi="Arial CE" w:cs="Arial"/>
        </w:rPr>
        <w:t>3</w:t>
      </w:r>
      <w:r w:rsidRPr="0084183C">
        <w:rPr>
          <w:rFonts w:ascii="Arial CE" w:hAnsi="Arial CE" w:cs="Arial"/>
        </w:rPr>
        <w:t xml:space="preserve"> vodní dílo </w:t>
      </w:r>
      <w:r w:rsidR="00E35E0C" w:rsidRPr="0084183C">
        <w:rPr>
          <w:rFonts w:ascii="Arial CE" w:hAnsi="Arial CE"/>
        </w:rPr>
        <w:t>„Labe, Mělník, protipovodňová ochrana“ (dále jen PPO Mělník). V</w:t>
      </w:r>
      <w:r w:rsidR="0063283B" w:rsidRPr="0084183C">
        <w:rPr>
          <w:rFonts w:ascii="Arial CE" w:hAnsi="Arial CE"/>
        </w:rPr>
        <w:t xml:space="preserve"> říjnu </w:t>
      </w:r>
      <w:r w:rsidR="00E35E0C" w:rsidRPr="0084183C">
        <w:rPr>
          <w:rFonts w:ascii="Arial CE" w:hAnsi="Arial CE"/>
        </w:rPr>
        <w:t>20</w:t>
      </w:r>
      <w:r w:rsidR="0063283B" w:rsidRPr="0084183C">
        <w:rPr>
          <w:rFonts w:ascii="Arial CE" w:hAnsi="Arial CE"/>
        </w:rPr>
        <w:t>19</w:t>
      </w:r>
      <w:r w:rsidR="00E35E0C" w:rsidRPr="0084183C">
        <w:rPr>
          <w:rFonts w:ascii="Arial CE" w:hAnsi="Arial CE"/>
        </w:rPr>
        <w:t xml:space="preserve"> byl</w:t>
      </w:r>
      <w:r w:rsidR="0063283B" w:rsidRPr="0084183C">
        <w:rPr>
          <w:rFonts w:ascii="Arial CE" w:hAnsi="Arial CE"/>
        </w:rPr>
        <w:t>a realizována akce „Labe, Mělník, protipovodňová ochrana – II. etapa“ z důvodu navýšení úrovně ochrany města Mělník na Q</w:t>
      </w:r>
      <w:r w:rsidR="0063283B" w:rsidRPr="0084183C">
        <w:rPr>
          <w:rFonts w:ascii="Arial CE" w:hAnsi="Arial CE"/>
          <w:vertAlign w:val="subscript"/>
        </w:rPr>
        <w:t>100</w:t>
      </w:r>
      <w:r w:rsidR="0063283B" w:rsidRPr="0084183C">
        <w:rPr>
          <w:rFonts w:ascii="Arial CE" w:hAnsi="Arial CE"/>
        </w:rPr>
        <w:t>.</w:t>
      </w:r>
    </w:p>
    <w:p w:rsidR="003715D7" w:rsidRPr="0084183C" w:rsidRDefault="003715D7" w:rsidP="0084183C">
      <w:pPr>
        <w:pStyle w:val="Normlnodsazen"/>
        <w:tabs>
          <w:tab w:val="left" w:pos="426"/>
        </w:tabs>
        <w:spacing w:before="120"/>
        <w:ind w:left="0"/>
        <w:jc w:val="both"/>
        <w:rPr>
          <w:rFonts w:ascii="Arial CE" w:hAnsi="Arial CE" w:cs="Arial"/>
        </w:rPr>
      </w:pPr>
      <w:r w:rsidRPr="0084183C">
        <w:rPr>
          <w:rFonts w:ascii="Arial CE" w:hAnsi="Arial CE" w:cs="Arial"/>
        </w:rPr>
        <w:t xml:space="preserve">Vodní dílo PPO </w:t>
      </w:r>
      <w:r w:rsidR="0063283B" w:rsidRPr="0084183C">
        <w:rPr>
          <w:rFonts w:ascii="Arial CE" w:hAnsi="Arial CE" w:cs="Arial"/>
        </w:rPr>
        <w:t>Mělník</w:t>
      </w:r>
      <w:r w:rsidRPr="0084183C">
        <w:rPr>
          <w:rFonts w:ascii="Arial CE" w:hAnsi="Arial CE" w:cs="Arial"/>
        </w:rPr>
        <w:t xml:space="preserve"> je situováno na </w:t>
      </w:r>
      <w:r w:rsidR="0063283B" w:rsidRPr="0084183C">
        <w:rPr>
          <w:rFonts w:ascii="Arial CE" w:hAnsi="Arial CE" w:cs="Arial"/>
        </w:rPr>
        <w:t xml:space="preserve">pravém </w:t>
      </w:r>
      <w:r w:rsidRPr="0084183C">
        <w:rPr>
          <w:rFonts w:ascii="Arial CE" w:hAnsi="Arial CE" w:cs="Arial"/>
        </w:rPr>
        <w:t xml:space="preserve">břehu Labe, v ř. km </w:t>
      </w:r>
      <w:r w:rsidR="0063283B" w:rsidRPr="0084183C">
        <w:rPr>
          <w:rFonts w:ascii="Arial CE" w:hAnsi="Arial CE" w:cs="Arial"/>
        </w:rPr>
        <w:t>83</w:t>
      </w:r>
      <w:r w:rsidR="005D0601" w:rsidRPr="0084183C">
        <w:rPr>
          <w:rFonts w:ascii="Arial CE" w:hAnsi="Arial CE" w:cs="Arial"/>
        </w:rPr>
        <w:t>2</w:t>
      </w:r>
      <w:r w:rsidR="0063283B" w:rsidRPr="0084183C">
        <w:rPr>
          <w:rFonts w:ascii="Arial CE" w:hAnsi="Arial CE" w:cs="Arial"/>
        </w:rPr>
        <w:t>,</w:t>
      </w:r>
      <w:r w:rsidR="005D0601" w:rsidRPr="0084183C">
        <w:rPr>
          <w:rFonts w:ascii="Arial CE" w:hAnsi="Arial CE" w:cs="Arial"/>
        </w:rPr>
        <w:t>6</w:t>
      </w:r>
      <w:r w:rsidR="0063283B" w:rsidRPr="0084183C">
        <w:rPr>
          <w:rFonts w:ascii="Arial CE" w:hAnsi="Arial CE" w:cs="Arial"/>
        </w:rPr>
        <w:t>0 až 836,9</w:t>
      </w:r>
      <w:r w:rsidR="005D0601" w:rsidRPr="0084183C">
        <w:rPr>
          <w:rFonts w:ascii="Arial CE" w:hAnsi="Arial CE" w:cs="Arial"/>
        </w:rPr>
        <w:t>2</w:t>
      </w:r>
      <w:r w:rsidRPr="0084183C">
        <w:rPr>
          <w:rFonts w:ascii="Arial CE" w:hAnsi="Arial CE" w:cs="Arial"/>
        </w:rPr>
        <w:t xml:space="preserve"> říční kilometráže Labe, v katastrálním území </w:t>
      </w:r>
      <w:r w:rsidR="0063283B" w:rsidRPr="0084183C">
        <w:rPr>
          <w:rFonts w:ascii="Arial CE" w:hAnsi="Arial CE" w:cs="Arial"/>
        </w:rPr>
        <w:t>Mělník</w:t>
      </w:r>
      <w:r w:rsidRPr="0084183C">
        <w:rPr>
          <w:rFonts w:ascii="Arial CE" w:hAnsi="Arial CE" w:cs="Arial"/>
        </w:rPr>
        <w:t xml:space="preserve">, v okrese </w:t>
      </w:r>
      <w:r w:rsidR="0063283B" w:rsidRPr="0084183C">
        <w:rPr>
          <w:rFonts w:ascii="Arial CE" w:hAnsi="Arial CE" w:cs="Arial"/>
        </w:rPr>
        <w:t>Mělník</w:t>
      </w:r>
      <w:r w:rsidRPr="0084183C">
        <w:rPr>
          <w:rFonts w:ascii="Arial CE" w:hAnsi="Arial CE" w:cs="Arial"/>
        </w:rPr>
        <w:t>.</w:t>
      </w:r>
    </w:p>
    <w:p w:rsidR="003715D7" w:rsidRPr="00DD5854" w:rsidRDefault="003715D7" w:rsidP="0084183C">
      <w:pPr>
        <w:autoSpaceDE w:val="0"/>
        <w:autoSpaceDN w:val="0"/>
        <w:adjustRightInd w:val="0"/>
        <w:spacing w:before="120"/>
        <w:jc w:val="both"/>
        <w:rPr>
          <w:rFonts w:ascii="Arial CE" w:hAnsi="Arial CE" w:cs="Arial"/>
          <w:i/>
        </w:rPr>
      </w:pPr>
      <w:r w:rsidRPr="00DD5854">
        <w:rPr>
          <w:rFonts w:ascii="Arial CE" w:hAnsi="Arial CE" w:cs="Arial"/>
          <w:i/>
        </w:rPr>
        <w:t xml:space="preserve">Účel </w:t>
      </w:r>
      <w:r w:rsidR="00F870CA" w:rsidRPr="00DD5854">
        <w:rPr>
          <w:rFonts w:ascii="Arial CE" w:hAnsi="Arial CE" w:cs="Arial"/>
          <w:i/>
        </w:rPr>
        <w:t>vodního díla</w:t>
      </w:r>
      <w:r w:rsidRPr="00DD5854">
        <w:rPr>
          <w:rFonts w:ascii="Arial CE" w:hAnsi="Arial CE" w:cs="Arial"/>
          <w:i/>
        </w:rPr>
        <w:t>:</w:t>
      </w:r>
    </w:p>
    <w:p w:rsidR="005D0601" w:rsidRPr="0084183C" w:rsidRDefault="005D0601" w:rsidP="009C4C4F">
      <w:pPr>
        <w:autoSpaceDE w:val="0"/>
        <w:autoSpaceDN w:val="0"/>
        <w:adjustRightInd w:val="0"/>
        <w:jc w:val="both"/>
        <w:rPr>
          <w:rFonts w:ascii="Arial CE" w:hAnsi="Arial CE" w:cs="Arial"/>
        </w:rPr>
      </w:pPr>
      <w:r w:rsidRPr="0084183C">
        <w:rPr>
          <w:rFonts w:ascii="Arial CE" w:hAnsi="Arial CE" w:cs="Arial"/>
        </w:rPr>
        <w:t xml:space="preserve">Celé vodní dílo </w:t>
      </w:r>
      <w:r w:rsidR="00F870CA">
        <w:rPr>
          <w:rFonts w:ascii="Arial CE" w:hAnsi="Arial CE" w:cs="Arial"/>
        </w:rPr>
        <w:t>protipovodňová ochrana</w:t>
      </w:r>
      <w:r w:rsidRPr="0084183C">
        <w:rPr>
          <w:rFonts w:ascii="Arial CE" w:hAnsi="Arial CE" w:cs="Arial"/>
        </w:rPr>
        <w:t xml:space="preserve"> Mělník chrání jihozápadní část města Mělník před povodňovými stavy do úrovně hladiny v Labi při Q100, vodní stav </w:t>
      </w:r>
      <w:r w:rsidR="00672840">
        <w:rPr>
          <w:rFonts w:ascii="Arial CE" w:hAnsi="Arial CE" w:cs="Arial"/>
        </w:rPr>
        <w:t>1009</w:t>
      </w:r>
      <w:r w:rsidRPr="0084183C">
        <w:rPr>
          <w:rFonts w:ascii="Arial CE" w:hAnsi="Arial CE" w:cs="Arial"/>
        </w:rPr>
        <w:t xml:space="preserve"> cm Mělník (lokality </w:t>
      </w:r>
      <w:proofErr w:type="spellStart"/>
      <w:r w:rsidRPr="0084183C">
        <w:rPr>
          <w:rFonts w:ascii="Arial CE" w:hAnsi="Arial CE" w:cs="Arial"/>
        </w:rPr>
        <w:t>Mlazice</w:t>
      </w:r>
      <w:proofErr w:type="spellEnd"/>
      <w:r w:rsidRPr="0084183C">
        <w:rPr>
          <w:rFonts w:ascii="Arial CE" w:hAnsi="Arial CE" w:cs="Arial"/>
        </w:rPr>
        <w:t xml:space="preserve">, Přístav a Rybáře) a část do úrovně hladiny při Q20, vodní stav </w:t>
      </w:r>
      <w:r w:rsidR="00672840">
        <w:rPr>
          <w:rFonts w:ascii="Arial CE" w:hAnsi="Arial CE" w:cs="Arial"/>
        </w:rPr>
        <w:t>838</w:t>
      </w:r>
      <w:r w:rsidRPr="0084183C">
        <w:rPr>
          <w:rFonts w:ascii="Arial CE" w:hAnsi="Arial CE" w:cs="Arial"/>
        </w:rPr>
        <w:t xml:space="preserve"> cm Mělník (Vinařství), s bezpečnostním převýšením 0,30 m nad hladinu povodně. Zároveň řeší ochranu chráněného území před zaplavením vodou z místní vodoteče Pšovka, z kanalizace a srážkovou vodou z chráněného území.</w:t>
      </w:r>
    </w:p>
    <w:p w:rsidR="005D0601" w:rsidRPr="0084183C" w:rsidRDefault="005D0601" w:rsidP="0084183C">
      <w:pPr>
        <w:autoSpaceDE w:val="0"/>
        <w:autoSpaceDN w:val="0"/>
        <w:adjustRightInd w:val="0"/>
        <w:spacing w:before="120"/>
        <w:jc w:val="both"/>
        <w:rPr>
          <w:rFonts w:ascii="Arial CE" w:hAnsi="Arial CE" w:cs="Arial"/>
        </w:rPr>
      </w:pPr>
      <w:r w:rsidRPr="0084183C">
        <w:rPr>
          <w:rFonts w:ascii="Arial CE" w:hAnsi="Arial CE" w:cs="Arial"/>
        </w:rPr>
        <w:t xml:space="preserve">Výše uvedená část PPO Mělník-PS je nedílnou a významnou součástí </w:t>
      </w:r>
      <w:r w:rsidR="00672840">
        <w:rPr>
          <w:rFonts w:ascii="Arial CE" w:hAnsi="Arial CE" w:cs="Arial"/>
        </w:rPr>
        <w:t>celého systému protipovodňové ochrany</w:t>
      </w:r>
      <w:r w:rsidRPr="0084183C">
        <w:rPr>
          <w:rFonts w:ascii="Arial CE" w:hAnsi="Arial CE" w:cs="Arial"/>
        </w:rPr>
        <w:t xml:space="preserve"> </w:t>
      </w:r>
      <w:r w:rsidR="00672840">
        <w:rPr>
          <w:rFonts w:ascii="Arial CE" w:hAnsi="Arial CE" w:cs="Arial"/>
        </w:rPr>
        <w:t xml:space="preserve">města </w:t>
      </w:r>
      <w:r w:rsidRPr="0084183C">
        <w:rPr>
          <w:rFonts w:ascii="Arial CE" w:hAnsi="Arial CE" w:cs="Arial"/>
        </w:rPr>
        <w:t>Mělník.</w:t>
      </w:r>
    </w:p>
    <w:p w:rsidR="00003B60" w:rsidRPr="007452F0" w:rsidRDefault="00003B60" w:rsidP="00003B60">
      <w:pPr>
        <w:pStyle w:val="Odstavecseseznamem1"/>
        <w:jc w:val="both"/>
        <w:rPr>
          <w:rFonts w:ascii="Arial" w:hAnsi="Arial" w:cs="Arial"/>
        </w:rPr>
      </w:pPr>
    </w:p>
    <w:p w:rsidR="00954DE0" w:rsidRDefault="006A06C2" w:rsidP="009C4C4F">
      <w:pPr>
        <w:pStyle w:val="Odstavecseseznamem1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7452F0">
        <w:rPr>
          <w:rFonts w:ascii="Arial" w:hAnsi="Arial" w:cs="Arial"/>
          <w:b/>
        </w:rPr>
        <w:t>Popis předmětu veřejné zakázky služby (stávající stav, cíl).</w:t>
      </w:r>
    </w:p>
    <w:p w:rsidR="00DD5854" w:rsidRDefault="00954DE0" w:rsidP="0084183C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je obsluha vjezdových vrat prováděna pracovníky TS Roudnice nad Labem při funkčních zkouškách mimo povodeň, stanovených platným provozním řádem 2x ročně. </w:t>
      </w:r>
    </w:p>
    <w:p w:rsidR="00F153AC" w:rsidRDefault="00DD5854" w:rsidP="0084183C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</w:rPr>
      </w:pPr>
      <w:r w:rsidRPr="00B67666">
        <w:rPr>
          <w:rFonts w:ascii="Arial" w:hAnsi="Arial" w:cs="Arial"/>
        </w:rPr>
        <w:t>V případě povodňové situace je třeba zajistit nepřetržitou přítomnost osob provádějící manipulace s protipovodňovými vraty po dobu až několik dní, zároveň tyto osoby musí být odborně způsobilí v oboru elektro</w:t>
      </w:r>
      <w:r w:rsidR="00F153AC" w:rsidRPr="00B67666">
        <w:rPr>
          <w:rFonts w:ascii="Arial" w:hAnsi="Arial" w:cs="Arial"/>
        </w:rPr>
        <w:t>.</w:t>
      </w:r>
      <w:r w:rsidRPr="00B67666">
        <w:rPr>
          <w:rFonts w:ascii="Arial" w:hAnsi="Arial" w:cs="Arial"/>
        </w:rPr>
        <w:t xml:space="preserve"> </w:t>
      </w:r>
      <w:r w:rsidR="00F153AC" w:rsidRPr="00B67666">
        <w:rPr>
          <w:rFonts w:ascii="Arial" w:hAnsi="Arial" w:cs="Arial"/>
        </w:rPr>
        <w:t>Při obsluze může nastat situace, kdy bude potřeba manipulace v nechráněné části rozvaděče, taková osoba také zvládne bez prodlení drobné opravy zařízení v případě závady na ovládání vrat.</w:t>
      </w:r>
    </w:p>
    <w:p w:rsidR="00B67666" w:rsidRPr="00B67666" w:rsidRDefault="00B67666" w:rsidP="0084183C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</w:rPr>
      </w:pPr>
      <w:r w:rsidRPr="00B67666">
        <w:rPr>
          <w:rFonts w:ascii="Arial" w:hAnsi="Arial" w:cs="Arial"/>
        </w:rPr>
        <w:t>Během povodňového období</w:t>
      </w:r>
      <w:r w:rsidR="00B424F8" w:rsidRPr="00B67666">
        <w:rPr>
          <w:rFonts w:ascii="Arial" w:hAnsi="Arial" w:cs="Arial"/>
        </w:rPr>
        <w:t xml:space="preserve"> </w:t>
      </w:r>
      <w:r w:rsidR="001062C3" w:rsidRPr="00B67666">
        <w:rPr>
          <w:rFonts w:ascii="Arial" w:hAnsi="Arial" w:cs="Arial"/>
        </w:rPr>
        <w:t>je třeba</w:t>
      </w:r>
      <w:r w:rsidR="00F153AC" w:rsidRPr="00B67666">
        <w:rPr>
          <w:rFonts w:ascii="Arial" w:hAnsi="Arial" w:cs="Arial"/>
        </w:rPr>
        <w:t>,</w:t>
      </w:r>
      <w:r w:rsidR="001062C3" w:rsidRPr="00B67666">
        <w:rPr>
          <w:rFonts w:ascii="Arial" w:hAnsi="Arial" w:cs="Arial"/>
        </w:rPr>
        <w:t xml:space="preserve"> aby osoby zajišťující manipulace s vraty vstoupily do pracovní </w:t>
      </w:r>
      <w:r w:rsidR="00F153AC" w:rsidRPr="00B67666">
        <w:rPr>
          <w:rFonts w:ascii="Arial" w:hAnsi="Arial" w:cs="Arial"/>
        </w:rPr>
        <w:t>pohotovosti a byli kdykoliv k dispozici pro případ potřeby manipulace s vraty</w:t>
      </w:r>
      <w:r w:rsidR="001062C3" w:rsidRPr="00B67666">
        <w:rPr>
          <w:rFonts w:ascii="Arial" w:hAnsi="Arial" w:cs="Arial"/>
        </w:rPr>
        <w:t>.</w:t>
      </w:r>
    </w:p>
    <w:p w:rsidR="00B424F8" w:rsidRDefault="00B424F8" w:rsidP="0084183C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plnění této veřejné zakázky bude </w:t>
      </w:r>
      <w:r w:rsidR="00F153A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provádění pravidelných funkčních zkoušek</w:t>
      </w:r>
      <w:r w:rsidR="00A024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elektro revizí</w:t>
      </w:r>
      <w:r w:rsidR="00A024EA">
        <w:rPr>
          <w:rFonts w:ascii="Arial" w:hAnsi="Arial" w:cs="Arial"/>
        </w:rPr>
        <w:t xml:space="preserve"> a běžné agendy stávající se v operativní spolupráci s příkazce a dotčenými orgány, vedení a archivování  provozní dokumentace, proškolování zaměstnanců příkazníka atd. </w:t>
      </w:r>
      <w:r>
        <w:rPr>
          <w:rFonts w:ascii="Arial" w:hAnsi="Arial" w:cs="Arial"/>
        </w:rPr>
        <w:t xml:space="preserve"> </w:t>
      </w:r>
    </w:p>
    <w:p w:rsidR="00B67666" w:rsidRPr="00B67666" w:rsidRDefault="00B67666" w:rsidP="00B67666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</w:rPr>
      </w:pPr>
      <w:r w:rsidRPr="00B67666">
        <w:rPr>
          <w:rFonts w:ascii="Arial" w:hAnsi="Arial" w:cs="Arial"/>
        </w:rPr>
        <w:t>Závod Roudnice nad Labem nedisponuje dostatečnou personální kapacitou k zajištění těchto činností.</w:t>
      </w:r>
    </w:p>
    <w:p w:rsidR="00E8344E" w:rsidRDefault="00954DE0" w:rsidP="0084183C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Cílem je zajištění provozuschopnosti a spolehliv</w:t>
      </w:r>
      <w:r>
        <w:rPr>
          <w:rFonts w:ascii="Arial" w:hAnsi="Arial" w:cs="Arial"/>
        </w:rPr>
        <w:t>ou</w:t>
      </w:r>
      <w:r w:rsidRPr="0081451D">
        <w:rPr>
          <w:rFonts w:ascii="Arial" w:hAnsi="Arial" w:cs="Arial"/>
        </w:rPr>
        <w:t xml:space="preserve"> funkc</w:t>
      </w:r>
      <w:r>
        <w:rPr>
          <w:rFonts w:ascii="Arial" w:hAnsi="Arial" w:cs="Arial"/>
        </w:rPr>
        <w:t xml:space="preserve">i </w:t>
      </w:r>
      <w:r w:rsidRPr="0081451D">
        <w:rPr>
          <w:rFonts w:ascii="Arial" w:hAnsi="Arial" w:cs="Arial"/>
        </w:rPr>
        <w:t>PPO</w:t>
      </w:r>
      <w:r>
        <w:rPr>
          <w:rFonts w:ascii="Arial" w:hAnsi="Arial" w:cs="Arial"/>
        </w:rPr>
        <w:t xml:space="preserve"> Mělník-PS</w:t>
      </w:r>
      <w:r w:rsidRPr="0081451D">
        <w:rPr>
          <w:rFonts w:ascii="Arial" w:hAnsi="Arial" w:cs="Arial"/>
        </w:rPr>
        <w:t>.</w:t>
      </w:r>
      <w:r w:rsidR="00F153AC">
        <w:rPr>
          <w:rFonts w:ascii="Arial" w:hAnsi="Arial" w:cs="Arial"/>
        </w:rPr>
        <w:t xml:space="preserve"> </w:t>
      </w:r>
      <w:r w:rsidR="00A024EA">
        <w:rPr>
          <w:rFonts w:ascii="Arial" w:hAnsi="Arial" w:cs="Arial"/>
        </w:rPr>
        <w:t>t</w:t>
      </w:r>
      <w:r w:rsidR="00F153AC">
        <w:rPr>
          <w:rFonts w:ascii="Arial" w:hAnsi="Arial" w:cs="Arial"/>
        </w:rPr>
        <w:t>j. o</w:t>
      </w:r>
      <w:r w:rsidRPr="00AE1D46">
        <w:rPr>
          <w:rFonts w:ascii="Arial" w:hAnsi="Arial" w:cs="Arial"/>
        </w:rPr>
        <w:t xml:space="preserve">bstarání správy a výkonu dalších práv a povinností souvisejících s provozem </w:t>
      </w:r>
      <w:r>
        <w:rPr>
          <w:rFonts w:ascii="Arial" w:hAnsi="Arial" w:cs="Arial"/>
        </w:rPr>
        <w:t xml:space="preserve">části </w:t>
      </w:r>
      <w:r w:rsidRPr="00AE1D46">
        <w:rPr>
          <w:rFonts w:ascii="Arial" w:hAnsi="Arial" w:cs="Arial"/>
        </w:rPr>
        <w:t>vodního díla</w:t>
      </w:r>
      <w:r>
        <w:rPr>
          <w:rFonts w:ascii="Arial" w:hAnsi="Arial" w:cs="Arial"/>
        </w:rPr>
        <w:t xml:space="preserve"> PPO Mělník-PS </w:t>
      </w:r>
      <w:r w:rsidRPr="00AE1D46">
        <w:rPr>
          <w:rFonts w:ascii="Arial" w:hAnsi="Arial" w:cs="Arial"/>
        </w:rPr>
        <w:t xml:space="preserve">v období </w:t>
      </w:r>
      <w:r w:rsidR="00F153AC">
        <w:rPr>
          <w:rFonts w:ascii="Arial" w:hAnsi="Arial" w:cs="Arial"/>
        </w:rPr>
        <w:t xml:space="preserve">mimo povodeň, </w:t>
      </w:r>
      <w:r>
        <w:rPr>
          <w:rFonts w:ascii="Arial" w:hAnsi="Arial" w:cs="Arial"/>
        </w:rPr>
        <w:t>nebezpečí povodně, při povodni</w:t>
      </w:r>
      <w:r w:rsidRPr="00AE1D46">
        <w:rPr>
          <w:rFonts w:ascii="Arial" w:hAnsi="Arial" w:cs="Arial"/>
        </w:rPr>
        <w:t xml:space="preserve"> a při mimoř</w:t>
      </w:r>
      <w:r>
        <w:rPr>
          <w:rFonts w:ascii="Arial" w:hAnsi="Arial" w:cs="Arial"/>
        </w:rPr>
        <w:t>ádných událostech</w:t>
      </w:r>
      <w:r w:rsidRPr="00AE1D46">
        <w:rPr>
          <w:rFonts w:ascii="Arial" w:hAnsi="Arial" w:cs="Arial"/>
        </w:rPr>
        <w:t xml:space="preserve"> dle provozního řádu PPO</w:t>
      </w:r>
      <w:r>
        <w:rPr>
          <w:rFonts w:ascii="Arial" w:hAnsi="Arial" w:cs="Arial"/>
        </w:rPr>
        <w:t xml:space="preserve"> Mělník.</w:t>
      </w:r>
    </w:p>
    <w:p w:rsidR="00E8344E" w:rsidRPr="00FC53D4" w:rsidRDefault="00E8344E" w:rsidP="00FC53D4">
      <w:pPr>
        <w:pStyle w:val="Odstavecseseznamem1"/>
        <w:ind w:left="0"/>
        <w:jc w:val="both"/>
        <w:rPr>
          <w:rFonts w:ascii="Arial CE" w:hAnsi="Arial CE" w:cs="Arial"/>
        </w:rPr>
      </w:pPr>
    </w:p>
    <w:p w:rsidR="00E8344E" w:rsidRPr="00B67666" w:rsidRDefault="00A024EA" w:rsidP="003B0005">
      <w:pPr>
        <w:pStyle w:val="Odstavecseseznamem1"/>
        <w:spacing w:before="60"/>
        <w:ind w:left="0"/>
        <w:contextualSpacing w:val="0"/>
        <w:jc w:val="both"/>
        <w:rPr>
          <w:rFonts w:ascii="Arial CE" w:hAnsi="Arial CE" w:cs="Arial"/>
          <w:i/>
        </w:rPr>
      </w:pPr>
      <w:r>
        <w:rPr>
          <w:rFonts w:ascii="Arial CE" w:hAnsi="Arial CE" w:cs="Arial"/>
          <w:i/>
        </w:rPr>
        <w:t>Rozsah požadovaných činností</w:t>
      </w:r>
      <w:r w:rsidR="00E8344E" w:rsidRPr="00B67666">
        <w:rPr>
          <w:rFonts w:ascii="Arial CE" w:hAnsi="Arial CE" w:cs="Arial"/>
          <w:i/>
        </w:rPr>
        <w:t>:</w:t>
      </w:r>
    </w:p>
    <w:p w:rsidR="00E8344E" w:rsidRDefault="00B36217" w:rsidP="0071264E">
      <w:pPr>
        <w:pStyle w:val="Odstavecseseznamem1"/>
        <w:spacing w:before="120"/>
        <w:ind w:left="567" w:hanging="567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t xml:space="preserve">A1a) </w:t>
      </w:r>
      <w:r>
        <w:rPr>
          <w:rFonts w:ascii="Arial CE" w:hAnsi="Arial CE"/>
        </w:rPr>
        <w:tab/>
      </w:r>
      <w:r w:rsidR="00E8344E" w:rsidRPr="00FC53D4">
        <w:rPr>
          <w:rFonts w:ascii="Arial CE" w:hAnsi="Arial CE"/>
        </w:rPr>
        <w:t>Pravidelné funkční zkoušky Vrat do přístavu 1x za šest měsíců s prováděním záznamů o kontrole, údržbě a průběhu funkční zkoušky do provozní knihy.</w:t>
      </w:r>
    </w:p>
    <w:p w:rsidR="00B36217" w:rsidRPr="00FC53D4" w:rsidRDefault="00B36217" w:rsidP="0071264E">
      <w:pPr>
        <w:pStyle w:val="Odstavecseseznamem1"/>
        <w:spacing w:before="60"/>
        <w:ind w:left="567" w:hanging="567"/>
        <w:contextualSpacing w:val="0"/>
        <w:jc w:val="both"/>
        <w:rPr>
          <w:rFonts w:ascii="Arial CE" w:hAnsi="Arial CE" w:cs="Arial"/>
        </w:rPr>
      </w:pPr>
      <w:r>
        <w:rPr>
          <w:rFonts w:ascii="Arial CE" w:hAnsi="Arial CE"/>
        </w:rPr>
        <w:t xml:space="preserve">A1b) </w:t>
      </w:r>
      <w:r>
        <w:rPr>
          <w:rFonts w:ascii="Arial CE" w:hAnsi="Arial CE"/>
        </w:rPr>
        <w:tab/>
      </w:r>
      <w:r w:rsidRPr="00FC53D4">
        <w:rPr>
          <w:rFonts w:ascii="Arial CE" w:hAnsi="Arial CE"/>
        </w:rPr>
        <w:t>Připravenost a garantovaná dostupnost obsluhy PPO Mělník-PS dle této smlouvy mimo povodeň.</w:t>
      </w:r>
    </w:p>
    <w:p w:rsidR="00B36217" w:rsidRDefault="00B36217" w:rsidP="0071264E">
      <w:pPr>
        <w:pStyle w:val="Odstavecseseznamem1"/>
        <w:spacing w:before="120"/>
        <w:ind w:left="567" w:hanging="567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t xml:space="preserve">A2 ) </w:t>
      </w:r>
      <w:r>
        <w:rPr>
          <w:rFonts w:ascii="Arial CE" w:hAnsi="Arial CE"/>
        </w:rPr>
        <w:tab/>
      </w:r>
      <w:r w:rsidR="00617929" w:rsidRPr="00617929">
        <w:rPr>
          <w:rFonts w:ascii="Arial CE" w:hAnsi="Arial CE"/>
        </w:rPr>
        <w:t xml:space="preserve">Elektro revize v souladu s příslušnými provozními předpisy elektrického ovládání vzpěrných vrat, 4 ks elektrorozvaděčů </w:t>
      </w:r>
      <w:r>
        <w:rPr>
          <w:rFonts w:ascii="Arial CE" w:hAnsi="Arial CE"/>
        </w:rPr>
        <w:t>a elektro přípojky</w:t>
      </w:r>
    </w:p>
    <w:p w:rsidR="00B36217" w:rsidRDefault="00B36217" w:rsidP="0071264E">
      <w:pPr>
        <w:pStyle w:val="Odstavecseseznamem1"/>
        <w:spacing w:before="120"/>
        <w:ind w:left="567" w:hanging="567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t>A3)</w:t>
      </w:r>
      <w:r w:rsidRPr="00B36217">
        <w:rPr>
          <w:rFonts w:ascii="Arial CE" w:hAnsi="Arial CE"/>
        </w:rPr>
        <w:t xml:space="preserve"> </w:t>
      </w:r>
      <w:r>
        <w:rPr>
          <w:rFonts w:ascii="Arial CE" w:hAnsi="Arial CE"/>
        </w:rPr>
        <w:tab/>
      </w:r>
      <w:r w:rsidRPr="00617929">
        <w:rPr>
          <w:rFonts w:ascii="Arial CE" w:hAnsi="Arial CE"/>
        </w:rPr>
        <w:t>Elektro revize v souladu s příslušnými provozními předpisy 1 ks dieselagregátu</w:t>
      </w:r>
      <w:r>
        <w:rPr>
          <w:rFonts w:ascii="Arial CE" w:hAnsi="Arial CE"/>
        </w:rPr>
        <w:t xml:space="preserve">, </w:t>
      </w:r>
    </w:p>
    <w:p w:rsidR="00B36217" w:rsidRDefault="00B36217" w:rsidP="0071264E">
      <w:pPr>
        <w:pStyle w:val="Odstavecseseznamem1"/>
        <w:spacing w:before="120"/>
        <w:ind w:left="567" w:hanging="567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t xml:space="preserve">A4) </w:t>
      </w:r>
      <w:r>
        <w:rPr>
          <w:rFonts w:ascii="Arial CE" w:hAnsi="Arial CE"/>
        </w:rPr>
        <w:tab/>
      </w:r>
      <w:r w:rsidRPr="00617929">
        <w:rPr>
          <w:rFonts w:ascii="Arial CE" w:hAnsi="Arial CE"/>
        </w:rPr>
        <w:t xml:space="preserve">Elektro revize v souladu s příslušnými provozními předpisy </w:t>
      </w:r>
      <w:r w:rsidR="00617929" w:rsidRPr="00617929">
        <w:rPr>
          <w:rFonts w:ascii="Arial CE" w:hAnsi="Arial CE"/>
        </w:rPr>
        <w:t>2 ks výstražných světel, 2 ks osvětlení plata</w:t>
      </w:r>
      <w:r>
        <w:rPr>
          <w:rFonts w:ascii="Arial CE" w:hAnsi="Arial CE"/>
        </w:rPr>
        <w:t xml:space="preserve">, </w:t>
      </w:r>
    </w:p>
    <w:p w:rsidR="00B36217" w:rsidRDefault="00B36217" w:rsidP="00B36217">
      <w:pPr>
        <w:pStyle w:val="Odstavecseseznamem1"/>
        <w:spacing w:before="60"/>
        <w:ind w:left="567" w:hanging="567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lastRenderedPageBreak/>
        <w:t xml:space="preserve">A5) </w:t>
      </w:r>
      <w:r>
        <w:rPr>
          <w:rFonts w:ascii="Arial CE" w:hAnsi="Arial CE"/>
        </w:rPr>
        <w:tab/>
        <w:t>Další závazky příkazníka: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operativní spolupráci a koordinaci všech činností týkajících se funkčnosti, kompletnosti a provozu provozních souborů PPO Mělník-PS,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operativní spolupráci a koordinaci všech činností týkajících se funkčnosti, kompletnosti a provozu PPO Mělník-PS s ostatními subjekty v území chráněném PPO Mělník,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 xml:space="preserve">zabezpečení </w:t>
      </w:r>
      <w:r w:rsidR="00EB6ED6" w:rsidRPr="00EB6ED6">
        <w:rPr>
          <w:rFonts w:ascii="Arial CE" w:hAnsi="Arial CE" w:cs="Arial CE"/>
        </w:rPr>
        <w:t>běžně dostupné</w:t>
      </w:r>
      <w:r w:rsidR="00EB6ED6">
        <w:rPr>
          <w:rFonts w:ascii="Arial CE" w:hAnsi="Arial CE" w:cs="Arial CE"/>
        </w:rPr>
        <w:t xml:space="preserve"> </w:t>
      </w:r>
      <w:r w:rsidRPr="00B36217">
        <w:rPr>
          <w:rFonts w:ascii="Arial CE" w:hAnsi="Arial CE" w:cs="Arial CE"/>
        </w:rPr>
        <w:t>techniky, která je nutná k manipulaci na PPO Mělník-PS,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užívání předmětu správy včetně jeho součástí a příslušenství v souladu s účelem, ke kterému je určen,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aktualizaci a archivování veškeré technické dokumentace vztahující se k předmětu správy, pokud tuto povinnost nemá ze zákona příkazce,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umožnit příkazci nahlížet do spisů, dokladů a souboru dat vztahujících se k předmětu správy, kdykoliv o to příkazce požádá,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neprodleně oznámit příkazci jakékoliv neoprávněné užívání, závadu, ztrátu či zcizení předmětu správy, nebo jeho části,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průběžné vedení dokumentace (provozní knihy) o průběhu manipulace a dalších činností při obsluze vč. prováděných nutných oprav,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průběžné pravidelné proškolování pracovních skupin a ostatních pracovníků, zejména vyhlášky č. 50/1978 Sb., vést o tomto školení písemnou evidenci a tuto příkazci předložit, kdykoliv o to příkazce požádá,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pracovní podmínky pro osoby podílející se na provozu PPO Mělník-PS v souladu s legislativními předpisy souvisejícími s bezpečností práce,</w:t>
      </w:r>
    </w:p>
    <w:p w:rsidR="00B36217" w:rsidRPr="00B36217" w:rsidRDefault="00B36217" w:rsidP="0071264E">
      <w:pPr>
        <w:numPr>
          <w:ilvl w:val="1"/>
          <w:numId w:val="8"/>
        </w:numPr>
        <w:tabs>
          <w:tab w:val="num" w:pos="851"/>
        </w:tabs>
        <w:ind w:left="850" w:hanging="425"/>
        <w:jc w:val="both"/>
        <w:rPr>
          <w:rFonts w:ascii="Arial CE" w:hAnsi="Arial CE" w:cs="Arial CE"/>
        </w:rPr>
      </w:pPr>
      <w:r w:rsidRPr="00B36217">
        <w:rPr>
          <w:rFonts w:ascii="Arial CE" w:hAnsi="Arial CE" w:cs="Arial CE"/>
        </w:rPr>
        <w:t>veškerá nezbytná oprávnění pro provádění všech prací souvisejících se zajištěním provozu PPO Mělník-PS.</w:t>
      </w:r>
    </w:p>
    <w:p w:rsidR="00CE3059" w:rsidRDefault="00B36217" w:rsidP="0071264E">
      <w:pPr>
        <w:pStyle w:val="Odstavecseseznamem1"/>
        <w:spacing w:before="120"/>
        <w:ind w:left="851" w:hanging="851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t xml:space="preserve">B1) </w:t>
      </w:r>
      <w:r>
        <w:rPr>
          <w:rFonts w:ascii="Arial CE" w:hAnsi="Arial CE"/>
        </w:rPr>
        <w:tab/>
      </w:r>
      <w:r w:rsidR="00E8344E" w:rsidRPr="00FC53D4">
        <w:rPr>
          <w:rFonts w:ascii="Arial CE" w:hAnsi="Arial CE"/>
        </w:rPr>
        <w:t>Zajištění manipulací s PPO Mělník PS během povodňového období v souladu s pokyny dle platn</w:t>
      </w:r>
      <w:r w:rsidR="00D85C9C">
        <w:rPr>
          <w:rFonts w:ascii="Arial CE" w:hAnsi="Arial CE"/>
        </w:rPr>
        <w:t xml:space="preserve">ého provozního řádu PPO </w:t>
      </w:r>
      <w:r w:rsidR="00D85C9C" w:rsidRPr="00B36217">
        <w:rPr>
          <w:rFonts w:ascii="Arial CE" w:hAnsi="Arial CE"/>
        </w:rPr>
        <w:t>Mělník</w:t>
      </w:r>
      <w:r w:rsidR="00B67666" w:rsidRPr="00B36217">
        <w:rPr>
          <w:rFonts w:ascii="Arial CE" w:hAnsi="Arial CE"/>
        </w:rPr>
        <w:t xml:space="preserve"> a příkazní smlouvy</w:t>
      </w:r>
      <w:r w:rsidR="00A024EA" w:rsidRPr="00B36217">
        <w:rPr>
          <w:rFonts w:ascii="Arial CE" w:hAnsi="Arial CE"/>
        </w:rPr>
        <w:t xml:space="preserve">. </w:t>
      </w:r>
      <w:r w:rsidR="00E8344E" w:rsidRPr="00FC53D4">
        <w:rPr>
          <w:rFonts w:ascii="Arial CE" w:hAnsi="Arial CE"/>
        </w:rPr>
        <w:t xml:space="preserve">Počátkem </w:t>
      </w:r>
      <w:r w:rsidR="00E8344E" w:rsidRPr="00A024EA">
        <w:rPr>
          <w:rFonts w:ascii="Arial CE" w:hAnsi="Arial CE"/>
          <w:i/>
        </w:rPr>
        <w:t>povodňového období</w:t>
      </w:r>
      <w:r w:rsidR="00E8344E" w:rsidRPr="00FC53D4">
        <w:rPr>
          <w:rFonts w:ascii="Arial CE" w:hAnsi="Arial CE"/>
        </w:rPr>
        <w:t xml:space="preserve"> je pro účel </w:t>
      </w:r>
      <w:r w:rsidR="00A1405E">
        <w:rPr>
          <w:rFonts w:ascii="Arial CE" w:hAnsi="Arial CE"/>
        </w:rPr>
        <w:t xml:space="preserve">příkazní smlouvy a </w:t>
      </w:r>
      <w:r w:rsidR="00B67666">
        <w:rPr>
          <w:rFonts w:ascii="Arial CE" w:hAnsi="Arial CE"/>
        </w:rPr>
        <w:t>tohoto záměru</w:t>
      </w:r>
      <w:r w:rsidR="00A1405E">
        <w:rPr>
          <w:rFonts w:ascii="Arial CE" w:hAnsi="Arial CE"/>
        </w:rPr>
        <w:t xml:space="preserve"> </w:t>
      </w:r>
      <w:r w:rsidR="00E8344E" w:rsidRPr="00FC53D4">
        <w:rPr>
          <w:rFonts w:ascii="Arial CE" w:hAnsi="Arial CE"/>
        </w:rPr>
        <w:t xml:space="preserve">charakterizováno překročením </w:t>
      </w:r>
      <w:r w:rsidR="00E8344E" w:rsidRPr="00A024EA">
        <w:rPr>
          <w:rFonts w:ascii="Arial CE" w:hAnsi="Arial CE"/>
          <w:b/>
        </w:rPr>
        <w:t>VS 350 cm</w:t>
      </w:r>
      <w:r w:rsidR="00E8344E" w:rsidRPr="00FC53D4">
        <w:rPr>
          <w:rFonts w:ascii="Arial CE" w:hAnsi="Arial CE"/>
        </w:rPr>
        <w:t xml:space="preserve"> na vodočtu Mělník s tendencí „stoupá“ nebo vyhlášením a odvoláním povodňové pohotovosti příkazcem</w:t>
      </w:r>
      <w:r w:rsidR="00D85C9C">
        <w:rPr>
          <w:rFonts w:ascii="Arial CE" w:hAnsi="Arial CE"/>
        </w:rPr>
        <w:t>.</w:t>
      </w:r>
      <w:r>
        <w:rPr>
          <w:rFonts w:ascii="Arial CE" w:hAnsi="Arial CE"/>
        </w:rPr>
        <w:t xml:space="preserve"> </w:t>
      </w:r>
    </w:p>
    <w:p w:rsidR="00E8344E" w:rsidRDefault="00B36217" w:rsidP="00CE3059">
      <w:pPr>
        <w:pStyle w:val="Odstavecseseznamem1"/>
        <w:spacing w:before="60"/>
        <w:ind w:left="851" w:firstLine="283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t>Součástí této činnosti je</w:t>
      </w:r>
      <w:r w:rsidR="00CE3059">
        <w:rPr>
          <w:rFonts w:ascii="Arial CE" w:hAnsi="Arial CE"/>
        </w:rPr>
        <w:t xml:space="preserve"> i</w:t>
      </w:r>
      <w:r>
        <w:rPr>
          <w:rFonts w:ascii="Arial CE" w:hAnsi="Arial CE"/>
        </w:rPr>
        <w:t xml:space="preserve"> </w:t>
      </w:r>
      <w:r w:rsidR="00CE3059">
        <w:rPr>
          <w:rFonts w:ascii="Arial CE" w:hAnsi="Arial CE"/>
        </w:rPr>
        <w:t>z</w:t>
      </w:r>
      <w:r w:rsidRPr="00FC53D4">
        <w:rPr>
          <w:rFonts w:ascii="Arial CE" w:hAnsi="Arial CE"/>
        </w:rPr>
        <w:t>ajištění neprodleného provedení opravy elektroinstalace na ovládání PPO Mělník PS během povodňového období na základě odsouhlasení příkazcem. Odsouhlasení bude provedeno příkazcem osobně, e-mailem či telefonicky a následně bude uvedeno v provozní knize PPO Mělník-PS.</w:t>
      </w:r>
      <w:r w:rsidRPr="00126162">
        <w:t xml:space="preserve"> </w:t>
      </w:r>
      <w:r w:rsidRPr="00126162">
        <w:rPr>
          <w:rFonts w:ascii="Arial CE" w:hAnsi="Arial CE"/>
        </w:rPr>
        <w:t xml:space="preserve">V případě nutnosti provedení opravy z důvodu zajištění funkčnosti </w:t>
      </w:r>
      <w:r>
        <w:rPr>
          <w:rFonts w:ascii="Arial CE" w:hAnsi="Arial CE"/>
        </w:rPr>
        <w:t xml:space="preserve">vodního díla </w:t>
      </w:r>
      <w:r w:rsidRPr="00126162">
        <w:rPr>
          <w:rFonts w:ascii="Arial CE" w:hAnsi="Arial CE"/>
        </w:rPr>
        <w:t xml:space="preserve">budou </w:t>
      </w:r>
      <w:r>
        <w:rPr>
          <w:rFonts w:ascii="Arial CE" w:hAnsi="Arial CE"/>
        </w:rPr>
        <w:t xml:space="preserve">náklady na opravu </w:t>
      </w:r>
      <w:r w:rsidRPr="00126162">
        <w:rPr>
          <w:rFonts w:ascii="Arial CE" w:hAnsi="Arial CE"/>
        </w:rPr>
        <w:t>řešeny samostatně</w:t>
      </w:r>
      <w:r>
        <w:rPr>
          <w:rFonts w:ascii="Arial CE" w:hAnsi="Arial CE"/>
        </w:rPr>
        <w:t xml:space="preserve"> </w:t>
      </w:r>
      <w:r w:rsidRPr="00126162">
        <w:rPr>
          <w:rFonts w:ascii="Arial CE" w:hAnsi="Arial CE"/>
        </w:rPr>
        <w:t>objednávkou či smlouvou</w:t>
      </w:r>
    </w:p>
    <w:p w:rsidR="0094726B" w:rsidRDefault="0094726B" w:rsidP="00CE3059">
      <w:pPr>
        <w:pStyle w:val="Odstavecseseznamem1"/>
        <w:spacing w:before="60"/>
        <w:ind w:left="851" w:firstLine="283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t>Podrobný popis je uveden v příloze č. 1.</w:t>
      </w:r>
    </w:p>
    <w:p w:rsidR="00E8344E" w:rsidRPr="00FC53D4" w:rsidRDefault="00CE3059" w:rsidP="0071264E">
      <w:pPr>
        <w:pStyle w:val="Odstavecseseznamem1"/>
        <w:spacing w:before="120"/>
        <w:ind w:left="850" w:hanging="992"/>
        <w:contextualSpacing w:val="0"/>
        <w:jc w:val="both"/>
        <w:rPr>
          <w:rFonts w:ascii="Arial CE" w:hAnsi="Arial CE"/>
        </w:rPr>
      </w:pPr>
      <w:r>
        <w:rPr>
          <w:rFonts w:ascii="Arial CE" w:hAnsi="Arial CE"/>
        </w:rPr>
        <w:t xml:space="preserve">C1) </w:t>
      </w:r>
      <w:r>
        <w:rPr>
          <w:rFonts w:ascii="Arial CE" w:hAnsi="Arial CE"/>
        </w:rPr>
        <w:tab/>
      </w:r>
      <w:r w:rsidRPr="00CE3059">
        <w:rPr>
          <w:rFonts w:ascii="Arial CE" w:hAnsi="Arial CE"/>
        </w:rPr>
        <w:t>Zajištění provozu PPO Mělník PS (pohotovost)</w:t>
      </w:r>
      <w:r>
        <w:rPr>
          <w:rFonts w:ascii="Arial CE" w:hAnsi="Arial CE"/>
        </w:rPr>
        <w:t>, tj. g</w:t>
      </w:r>
      <w:r w:rsidR="00E8344E" w:rsidRPr="00FC53D4">
        <w:rPr>
          <w:rFonts w:ascii="Arial CE" w:hAnsi="Arial CE"/>
        </w:rPr>
        <w:t xml:space="preserve">arantovaná nepřetržitá </w:t>
      </w:r>
      <w:r w:rsidR="0071264E">
        <w:rPr>
          <w:rFonts w:ascii="Arial CE" w:hAnsi="Arial CE"/>
        </w:rPr>
        <w:t xml:space="preserve">přítomnost příp. </w:t>
      </w:r>
      <w:r w:rsidR="00E8344E" w:rsidRPr="00FC53D4">
        <w:rPr>
          <w:rFonts w:ascii="Arial CE" w:hAnsi="Arial CE"/>
        </w:rPr>
        <w:t xml:space="preserve">dostupnost obsluhy PPO Mělník-PS </w:t>
      </w:r>
      <w:r w:rsidR="00B67666">
        <w:rPr>
          <w:rFonts w:ascii="Arial CE" w:hAnsi="Arial CE"/>
        </w:rPr>
        <w:t xml:space="preserve">v </w:t>
      </w:r>
      <w:r w:rsidR="00D85C9C">
        <w:rPr>
          <w:rFonts w:ascii="Arial CE" w:hAnsi="Arial CE"/>
        </w:rPr>
        <w:t>průbě</w:t>
      </w:r>
      <w:r w:rsidR="00B67666">
        <w:rPr>
          <w:rFonts w:ascii="Arial CE" w:hAnsi="Arial CE"/>
        </w:rPr>
        <w:t xml:space="preserve">hu </w:t>
      </w:r>
      <w:r w:rsidR="00B67666" w:rsidRPr="00A024EA">
        <w:rPr>
          <w:rFonts w:ascii="Arial CE" w:hAnsi="Arial CE"/>
          <w:i/>
        </w:rPr>
        <w:t>povodňového období</w:t>
      </w:r>
      <w:r>
        <w:rPr>
          <w:rFonts w:ascii="Arial CE" w:hAnsi="Arial CE"/>
          <w:i/>
        </w:rPr>
        <w:t xml:space="preserve"> </w:t>
      </w:r>
      <w:r w:rsidRPr="00CE3059">
        <w:rPr>
          <w:rFonts w:ascii="Arial CE" w:hAnsi="Arial CE"/>
          <w:i/>
        </w:rPr>
        <w:t>(</w:t>
      </w:r>
      <w:r w:rsidR="0071264E">
        <w:rPr>
          <w:rFonts w:ascii="Arial CE" w:hAnsi="Arial CE"/>
          <w:i/>
        </w:rPr>
        <w:t xml:space="preserve">definováno v </w:t>
      </w:r>
      <w:r w:rsidRPr="00CE3059">
        <w:rPr>
          <w:rFonts w:ascii="Arial CE" w:hAnsi="Arial CE"/>
          <w:i/>
        </w:rPr>
        <w:t>čl. B1)</w:t>
      </w:r>
      <w:r w:rsidR="00B67666" w:rsidRPr="00CE3059">
        <w:rPr>
          <w:rFonts w:ascii="Arial CE" w:hAnsi="Arial CE"/>
          <w:i/>
        </w:rPr>
        <w:t>.</w:t>
      </w:r>
      <w:r w:rsidR="00E8344E" w:rsidRPr="00CE3059">
        <w:rPr>
          <w:rFonts w:ascii="Arial CE" w:hAnsi="Arial CE"/>
        </w:rPr>
        <w:t xml:space="preserve"> </w:t>
      </w:r>
    </w:p>
    <w:p w:rsidR="00E8344E" w:rsidRDefault="00E8344E" w:rsidP="006A06C2">
      <w:pPr>
        <w:tabs>
          <w:tab w:val="left" w:pos="2127"/>
        </w:tabs>
        <w:jc w:val="both"/>
        <w:rPr>
          <w:rFonts w:ascii="Arial" w:hAnsi="Arial" w:cs="Arial"/>
        </w:rPr>
      </w:pPr>
    </w:p>
    <w:p w:rsidR="006A06C2" w:rsidRDefault="006A06C2" w:rsidP="009C4C4F">
      <w:pPr>
        <w:pStyle w:val="Odstavecseseznamem1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7452F0">
        <w:rPr>
          <w:rFonts w:ascii="Arial" w:hAnsi="Arial" w:cs="Arial"/>
          <w:b/>
        </w:rPr>
        <w:t>Popis vzájemného vztahu předmětu veřejné zakázky a potřeb zadavatele - popis do jaké míry přispěje realizace veřejné zakázky k naplnění potřeb zadavatele.</w:t>
      </w:r>
    </w:p>
    <w:p w:rsidR="00C538F6" w:rsidRDefault="00B83AF7" w:rsidP="00C538F6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</w:rPr>
      </w:pPr>
      <w:r w:rsidRPr="007452F0">
        <w:rPr>
          <w:rFonts w:ascii="Arial" w:hAnsi="Arial" w:cs="Arial"/>
        </w:rPr>
        <w:t xml:space="preserve">Vodní dílo „PPO </w:t>
      </w:r>
      <w:r w:rsidR="00093009">
        <w:rPr>
          <w:rFonts w:ascii="Arial" w:hAnsi="Arial" w:cs="Arial"/>
        </w:rPr>
        <w:t>Mělník</w:t>
      </w:r>
      <w:r w:rsidRPr="007452F0">
        <w:rPr>
          <w:rFonts w:ascii="Arial" w:hAnsi="Arial" w:cs="Arial"/>
        </w:rPr>
        <w:t xml:space="preserve"> - </w:t>
      </w:r>
      <w:r w:rsidR="008F7311">
        <w:rPr>
          <w:rFonts w:ascii="Arial" w:hAnsi="Arial" w:cs="Arial"/>
        </w:rPr>
        <w:t>PS</w:t>
      </w:r>
      <w:r w:rsidRPr="007452F0">
        <w:rPr>
          <w:rFonts w:ascii="Arial" w:hAnsi="Arial" w:cs="Arial"/>
        </w:rPr>
        <w:t>“, je v majetku státu ČR, s práv</w:t>
      </w:r>
      <w:r w:rsidR="00C538F6">
        <w:rPr>
          <w:rFonts w:ascii="Arial" w:hAnsi="Arial" w:cs="Arial"/>
        </w:rPr>
        <w:t>em</w:t>
      </w:r>
      <w:r w:rsidRPr="007452F0">
        <w:rPr>
          <w:rFonts w:ascii="Arial" w:hAnsi="Arial" w:cs="Arial"/>
        </w:rPr>
        <w:t xml:space="preserve"> hospodařit </w:t>
      </w:r>
      <w:r w:rsidR="00C538F6">
        <w:rPr>
          <w:rFonts w:ascii="Arial" w:hAnsi="Arial" w:cs="Arial"/>
        </w:rPr>
        <w:t xml:space="preserve">pro </w:t>
      </w:r>
      <w:r w:rsidRPr="007452F0">
        <w:rPr>
          <w:rFonts w:ascii="Arial" w:hAnsi="Arial" w:cs="Arial"/>
        </w:rPr>
        <w:t xml:space="preserve">státní podnik Povodí Labe, který má povinnost zajistit funkčnost a provozuschopnost této stavby. </w:t>
      </w:r>
    </w:p>
    <w:p w:rsidR="00B83AF7" w:rsidRPr="0081451D" w:rsidRDefault="00C538F6" w:rsidP="00C538F6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B83AF7" w:rsidRPr="007452F0">
        <w:rPr>
          <w:rFonts w:ascii="Arial" w:hAnsi="Arial" w:cs="Arial"/>
        </w:rPr>
        <w:t>yto povinnosti</w:t>
      </w:r>
      <w:r>
        <w:rPr>
          <w:rFonts w:ascii="Arial" w:hAnsi="Arial" w:cs="Arial"/>
        </w:rPr>
        <w:t xml:space="preserve"> z hlediska personálních kapacit není Povodí Labe, </w:t>
      </w:r>
      <w:r w:rsidR="00B83AF7" w:rsidRPr="007452F0">
        <w:rPr>
          <w:rFonts w:ascii="Arial" w:hAnsi="Arial" w:cs="Arial"/>
        </w:rPr>
        <w:t xml:space="preserve">závod Roudnice nad Labem </w:t>
      </w:r>
      <w:r>
        <w:rPr>
          <w:rFonts w:ascii="Arial" w:hAnsi="Arial" w:cs="Arial"/>
        </w:rPr>
        <w:t>schopen bezpečně zajistit.</w:t>
      </w:r>
      <w:r w:rsidR="001C22D5">
        <w:rPr>
          <w:rFonts w:ascii="Arial" w:hAnsi="Arial" w:cs="Arial"/>
        </w:rPr>
        <w:t xml:space="preserve"> </w:t>
      </w:r>
    </w:p>
    <w:p w:rsidR="00C538F6" w:rsidRDefault="001C22D5" w:rsidP="00C538F6">
      <w:pPr>
        <w:pStyle w:val="Normlnodsazen"/>
        <w:tabs>
          <w:tab w:val="left" w:pos="426"/>
        </w:tabs>
        <w:spacing w:before="12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Uzavřením příkazní smlouvy </w:t>
      </w:r>
      <w:r w:rsidR="00695BA8">
        <w:rPr>
          <w:rFonts w:ascii="Arial" w:hAnsi="Arial" w:cs="Arial"/>
        </w:rPr>
        <w:t xml:space="preserve">bude zajištěn bezpečný </w:t>
      </w:r>
      <w:r>
        <w:rPr>
          <w:rFonts w:ascii="Arial" w:hAnsi="Arial" w:cs="Arial"/>
        </w:rPr>
        <w:t>provoz</w:t>
      </w:r>
      <w:r w:rsidR="00695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funkc</w:t>
      </w:r>
      <w:r w:rsidR="00695BA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vzpěrných vrat </w:t>
      </w:r>
      <w:r w:rsidR="00695BA8">
        <w:rPr>
          <w:rFonts w:ascii="Arial" w:hAnsi="Arial" w:cs="Arial"/>
        </w:rPr>
        <w:t xml:space="preserve">tedy v návaznosti i celé protipovodňové ochrany města Mělník </w:t>
      </w:r>
      <w:r>
        <w:rPr>
          <w:rFonts w:ascii="Arial" w:hAnsi="Arial" w:cs="Arial"/>
        </w:rPr>
        <w:t>v</w:t>
      </w:r>
      <w:r w:rsidR="00B83AF7" w:rsidRPr="007452F0">
        <w:rPr>
          <w:rFonts w:ascii="Arial" w:hAnsi="Arial" w:cs="Arial"/>
        </w:rPr>
        <w:t xml:space="preserve"> době </w:t>
      </w:r>
      <w:r w:rsidR="008F7311">
        <w:rPr>
          <w:rFonts w:ascii="Arial" w:hAnsi="Arial" w:cs="Arial"/>
        </w:rPr>
        <w:t xml:space="preserve">hrozící povodně a při </w:t>
      </w:r>
      <w:r w:rsidR="00695BA8">
        <w:rPr>
          <w:rFonts w:ascii="Arial" w:hAnsi="Arial" w:cs="Arial"/>
        </w:rPr>
        <w:t>povodni.</w:t>
      </w:r>
      <w:r w:rsidR="00B83AF7" w:rsidRPr="007452F0">
        <w:rPr>
          <w:rFonts w:ascii="Arial" w:hAnsi="Arial" w:cs="Arial"/>
        </w:rPr>
        <w:t xml:space="preserve"> </w:t>
      </w:r>
    </w:p>
    <w:p w:rsidR="006A06C2" w:rsidRPr="007452F0" w:rsidRDefault="006A06C2" w:rsidP="006A06C2">
      <w:pPr>
        <w:ind w:left="-180" w:hanging="360"/>
        <w:jc w:val="both"/>
        <w:rPr>
          <w:rFonts w:ascii="Arial" w:hAnsi="Arial" w:cs="Arial"/>
        </w:rPr>
      </w:pPr>
    </w:p>
    <w:p w:rsidR="006A06C2" w:rsidRDefault="006A06C2" w:rsidP="009C4C4F">
      <w:pPr>
        <w:pStyle w:val="Odstavecseseznamem1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</w:rPr>
      </w:pPr>
      <w:r w:rsidRPr="007452F0">
        <w:rPr>
          <w:rFonts w:ascii="Arial" w:hAnsi="Arial" w:cs="Arial"/>
          <w:b/>
        </w:rPr>
        <w:t>Rizika nerealizace veřejné zakázky, snížení kvality plnění, vynaložení dalších finančních nákladů.</w:t>
      </w:r>
    </w:p>
    <w:p w:rsidR="00695BA8" w:rsidRDefault="00695BA8" w:rsidP="00695BA8">
      <w:pPr>
        <w:pStyle w:val="Zkladntext"/>
        <w:spacing w:before="120" w:after="0"/>
        <w:jc w:val="both"/>
        <w:rPr>
          <w:rFonts w:ascii="Arial" w:hAnsi="Arial" w:cs="Arial"/>
        </w:rPr>
      </w:pPr>
      <w:r w:rsidRPr="00695BA8">
        <w:rPr>
          <w:rFonts w:ascii="Arial" w:hAnsi="Arial" w:cs="Arial"/>
        </w:rPr>
        <w:t>Riziko</w:t>
      </w:r>
      <w:r w:rsidRPr="00695BA8">
        <w:t xml:space="preserve"> </w:t>
      </w:r>
      <w:r w:rsidRPr="00695BA8">
        <w:rPr>
          <w:rFonts w:ascii="Arial" w:hAnsi="Arial" w:cs="Arial"/>
        </w:rPr>
        <w:t>zaplavení příměstských částí a části centra města Mělník při povodni.</w:t>
      </w:r>
    </w:p>
    <w:p w:rsidR="00695BA8" w:rsidRDefault="00695BA8" w:rsidP="00695BA8">
      <w:pPr>
        <w:pStyle w:val="Zkladntext"/>
        <w:spacing w:before="120" w:after="0"/>
        <w:jc w:val="both"/>
        <w:rPr>
          <w:rFonts w:ascii="Arial" w:hAnsi="Arial" w:cs="Arial"/>
        </w:rPr>
      </w:pPr>
      <w:r w:rsidRPr="00695BA8">
        <w:rPr>
          <w:rFonts w:ascii="Arial" w:hAnsi="Arial" w:cs="Arial"/>
        </w:rPr>
        <w:t>Pro zajištění plné funkčnosti PPO Mělník-PS při hrozící povodni a při povodni musí být zadávací řízení realizováno v nejbližší době</w:t>
      </w:r>
      <w:r w:rsidR="000D3B2E">
        <w:rPr>
          <w:rFonts w:ascii="Arial" w:hAnsi="Arial" w:cs="Arial"/>
        </w:rPr>
        <w:t>.</w:t>
      </w:r>
    </w:p>
    <w:p w:rsidR="00695BA8" w:rsidRDefault="00173B23" w:rsidP="00695BA8">
      <w:pPr>
        <w:pStyle w:val="Zkladntext"/>
        <w:spacing w:before="120" w:after="0"/>
        <w:jc w:val="both"/>
        <w:rPr>
          <w:rFonts w:ascii="Arial" w:hAnsi="Arial" w:cs="Arial"/>
        </w:rPr>
      </w:pPr>
      <w:r w:rsidRPr="007452F0">
        <w:rPr>
          <w:rFonts w:ascii="Arial" w:hAnsi="Arial" w:cs="Arial"/>
        </w:rPr>
        <w:t xml:space="preserve">V případě </w:t>
      </w:r>
      <w:proofErr w:type="spellStart"/>
      <w:r w:rsidRPr="007452F0">
        <w:rPr>
          <w:rFonts w:ascii="Arial" w:hAnsi="Arial" w:cs="Arial"/>
        </w:rPr>
        <w:t>nerealizace</w:t>
      </w:r>
      <w:proofErr w:type="spellEnd"/>
      <w:r w:rsidRPr="007452F0">
        <w:rPr>
          <w:rFonts w:ascii="Arial" w:hAnsi="Arial" w:cs="Arial"/>
        </w:rPr>
        <w:t xml:space="preserve"> a sm</w:t>
      </w:r>
      <w:r w:rsidR="00536131">
        <w:rPr>
          <w:rFonts w:ascii="Arial" w:hAnsi="Arial" w:cs="Arial"/>
        </w:rPr>
        <w:t>luvního nezajištění této veřejné</w:t>
      </w:r>
      <w:r w:rsidRPr="007452F0">
        <w:rPr>
          <w:rFonts w:ascii="Arial" w:hAnsi="Arial" w:cs="Arial"/>
        </w:rPr>
        <w:t xml:space="preserve"> zakázky</w:t>
      </w:r>
      <w:r w:rsidR="00536131">
        <w:rPr>
          <w:rFonts w:ascii="Arial" w:hAnsi="Arial" w:cs="Arial"/>
        </w:rPr>
        <w:t>,</w:t>
      </w:r>
      <w:r w:rsidRPr="007452F0">
        <w:rPr>
          <w:rFonts w:ascii="Arial" w:hAnsi="Arial" w:cs="Arial"/>
        </w:rPr>
        <w:t xml:space="preserve"> nelze </w:t>
      </w:r>
      <w:r w:rsidR="00695BA8">
        <w:rPr>
          <w:rFonts w:ascii="Arial" w:hAnsi="Arial" w:cs="Arial"/>
        </w:rPr>
        <w:t xml:space="preserve">garantovat </w:t>
      </w:r>
      <w:r w:rsidRPr="007452F0">
        <w:rPr>
          <w:rFonts w:ascii="Arial" w:hAnsi="Arial" w:cs="Arial"/>
        </w:rPr>
        <w:t>zaji</w:t>
      </w:r>
      <w:r w:rsidR="00695BA8">
        <w:rPr>
          <w:rFonts w:ascii="Arial" w:hAnsi="Arial" w:cs="Arial"/>
        </w:rPr>
        <w:t>štění</w:t>
      </w:r>
      <w:r w:rsidRPr="007452F0">
        <w:rPr>
          <w:rFonts w:ascii="Arial" w:hAnsi="Arial" w:cs="Arial"/>
        </w:rPr>
        <w:t xml:space="preserve"> vlastními prostředky a pracovníky bezpečný provoz, úplnou ochrannou funkci a povinnosti, které ukládá provozní a manipulační řád tohoto vodního díla. </w:t>
      </w:r>
    </w:p>
    <w:p w:rsidR="00173B23" w:rsidRPr="007452F0" w:rsidRDefault="00173B23" w:rsidP="00695BA8">
      <w:pPr>
        <w:pStyle w:val="Zkladntext"/>
        <w:spacing w:before="120" w:after="0"/>
        <w:jc w:val="both"/>
        <w:rPr>
          <w:rFonts w:ascii="Arial" w:hAnsi="Arial" w:cs="Arial"/>
        </w:rPr>
      </w:pPr>
      <w:r w:rsidRPr="007452F0">
        <w:rPr>
          <w:rFonts w:ascii="Arial" w:hAnsi="Arial" w:cs="Arial"/>
        </w:rPr>
        <w:lastRenderedPageBreak/>
        <w:t xml:space="preserve">V případě nezajištění provozuschopnosti a funkčnosti PPO </w:t>
      </w:r>
      <w:r w:rsidR="0018435B">
        <w:rPr>
          <w:rFonts w:ascii="Arial" w:hAnsi="Arial" w:cs="Arial"/>
        </w:rPr>
        <w:t xml:space="preserve">Mělník-PS při hrozící povodni a při povodni se stává celé PPO Mělník nefunkční a </w:t>
      </w:r>
      <w:r w:rsidRPr="007452F0">
        <w:rPr>
          <w:rFonts w:ascii="Arial" w:hAnsi="Arial" w:cs="Arial"/>
        </w:rPr>
        <w:t>lze předpokládat velmi vysoké škody na majetku subjektů, působících v chráněném území a z toho plynoucí důsledky pro Povodí Labe, státní podnik.</w:t>
      </w:r>
    </w:p>
    <w:p w:rsidR="006A06C2" w:rsidRDefault="006A06C2" w:rsidP="006A06C2">
      <w:pPr>
        <w:ind w:left="-180" w:hanging="360"/>
        <w:jc w:val="both"/>
        <w:rPr>
          <w:rFonts w:ascii="Arial" w:hAnsi="Arial" w:cs="Arial"/>
        </w:rPr>
      </w:pPr>
    </w:p>
    <w:p w:rsidR="006A06C2" w:rsidRDefault="006A06C2" w:rsidP="009C4C4F">
      <w:pPr>
        <w:pStyle w:val="Odstavecseseznamem1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7452F0">
        <w:rPr>
          <w:rFonts w:ascii="Arial" w:hAnsi="Arial" w:cs="Arial"/>
          <w:b/>
        </w:rPr>
        <w:t>Popis variant naplnění potřeb a zdůvodnění zvolené alternativy veřejné zakázky (odůvodnění, proč není možné dosáhnout cíle vlastními silami).</w:t>
      </w:r>
    </w:p>
    <w:sdt>
      <w:sdtPr>
        <w:rPr>
          <w:rFonts w:ascii="Arial" w:hAnsi="Arial" w:cs="Arial"/>
        </w:rPr>
        <w:alias w:val="Alternativy"/>
        <w:tag w:val="Alternativy"/>
        <w:id w:val="1369877428"/>
        <w:placeholder>
          <w:docPart w:val="E32AB399247C436EA9F63A0DCAD213A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" w:xpath="/ns0:properties[1]/documentManagement[1]/ns3:Alternativy[1]" w:storeItemID="{79FFD728-9BCE-4569-B160-263739239CD4}"/>
        <w:text w:multiLine="1"/>
      </w:sdtPr>
      <w:sdtEndPr/>
      <w:sdtContent>
        <w:p w:rsidR="0081451D" w:rsidRPr="007452F0" w:rsidRDefault="0081451D" w:rsidP="00695BA8">
          <w:pPr>
            <w:pStyle w:val="Odstavecseseznamem1"/>
            <w:spacing w:before="120"/>
            <w:ind w:left="0"/>
            <w:contextualSpacing w:val="0"/>
            <w:jc w:val="both"/>
            <w:rPr>
              <w:rFonts w:ascii="Arial" w:hAnsi="Arial" w:cs="Arial"/>
              <w:b/>
            </w:rPr>
          </w:pPr>
          <w:r w:rsidRPr="0081451D">
            <w:rPr>
              <w:rFonts w:ascii="Arial" w:hAnsi="Arial" w:cs="Arial"/>
            </w:rPr>
            <w:t>Zajištění správy</w:t>
          </w:r>
          <w:r w:rsidR="0018435B">
            <w:rPr>
              <w:rFonts w:ascii="Arial" w:hAnsi="Arial" w:cs="Arial"/>
            </w:rPr>
            <w:t xml:space="preserve"> a plné funkčnosti v případě hrozící povodně a při povodni</w:t>
          </w:r>
          <w:r w:rsidRPr="0081451D">
            <w:rPr>
              <w:rFonts w:ascii="Arial" w:hAnsi="Arial" w:cs="Arial"/>
            </w:rPr>
            <w:t xml:space="preserve"> PPO</w:t>
          </w:r>
          <w:r w:rsidR="0018435B">
            <w:rPr>
              <w:rFonts w:ascii="Arial" w:hAnsi="Arial" w:cs="Arial"/>
            </w:rPr>
            <w:t xml:space="preserve"> Mělní-PS</w:t>
          </w:r>
          <w:r w:rsidRPr="0081451D">
            <w:rPr>
              <w:rFonts w:ascii="Arial" w:hAnsi="Arial" w:cs="Arial"/>
            </w:rPr>
            <w:t xml:space="preserve"> je jedinou alternativou. V personálních a kapacitních možnostech zadavatele není možné tuto službu zajistit vlastními silami.</w:t>
          </w:r>
        </w:p>
      </w:sdtContent>
    </w:sdt>
    <w:p w:rsidR="007452F0" w:rsidRPr="007452F0" w:rsidRDefault="007452F0" w:rsidP="00003B60">
      <w:pPr>
        <w:pStyle w:val="Normlnodsazen"/>
        <w:ind w:left="-180" w:right="-2"/>
        <w:jc w:val="both"/>
        <w:rPr>
          <w:rFonts w:ascii="Arial" w:hAnsi="Arial" w:cs="Arial"/>
        </w:rPr>
      </w:pPr>
    </w:p>
    <w:p w:rsidR="006A06C2" w:rsidRDefault="006A06C2" w:rsidP="009C4C4F">
      <w:pPr>
        <w:pStyle w:val="Odstavecseseznamem1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7452F0">
        <w:rPr>
          <w:rFonts w:ascii="Arial" w:hAnsi="Arial" w:cs="Arial"/>
          <w:b/>
        </w:rPr>
        <w:t>Předpokládaný</w:t>
      </w:r>
      <w:r w:rsidR="00102AC0">
        <w:rPr>
          <w:rFonts w:ascii="Arial" w:hAnsi="Arial" w:cs="Arial"/>
          <w:b/>
        </w:rPr>
        <w:t xml:space="preserve"> termín splnění veřejné zakázky:</w:t>
      </w:r>
    </w:p>
    <w:p w:rsidR="0018435B" w:rsidRDefault="0018435B" w:rsidP="00695BA8">
      <w:pPr>
        <w:pStyle w:val="Odstavecseseznamem1"/>
        <w:spacing w:before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Zahájení a ukončení: </w:t>
      </w:r>
      <w:r w:rsidR="00EB6ED6">
        <w:rPr>
          <w:rFonts w:ascii="Arial" w:hAnsi="Arial" w:cs="Arial"/>
          <w:b/>
        </w:rPr>
        <w:t>8</w:t>
      </w:r>
      <w:r w:rsidRPr="00B51D77">
        <w:rPr>
          <w:rFonts w:ascii="Arial" w:hAnsi="Arial" w:cs="Arial"/>
          <w:b/>
        </w:rPr>
        <w:t>/202</w:t>
      </w:r>
      <w:r w:rsidR="00B51D77" w:rsidRPr="00B51D77">
        <w:rPr>
          <w:rFonts w:ascii="Arial" w:hAnsi="Arial" w:cs="Arial"/>
          <w:b/>
        </w:rPr>
        <w:t>2</w:t>
      </w:r>
      <w:r w:rsidRPr="00B51D77">
        <w:rPr>
          <w:rFonts w:ascii="Arial" w:hAnsi="Arial" w:cs="Arial"/>
          <w:b/>
        </w:rPr>
        <w:t xml:space="preserve"> </w:t>
      </w:r>
      <w:r w:rsidR="00630C92">
        <w:rPr>
          <w:rFonts w:ascii="Arial" w:hAnsi="Arial" w:cs="Arial"/>
          <w:b/>
        </w:rPr>
        <w:t>- na dobu neurčitou</w:t>
      </w:r>
    </w:p>
    <w:p w:rsidR="008C1A67" w:rsidRDefault="008C1A67" w:rsidP="0018435B">
      <w:pPr>
        <w:pStyle w:val="Odstavecseseznamem1"/>
        <w:ind w:left="-180"/>
        <w:jc w:val="both"/>
        <w:rPr>
          <w:rFonts w:ascii="Arial" w:hAnsi="Arial" w:cs="Arial"/>
        </w:rPr>
      </w:pPr>
    </w:p>
    <w:p w:rsidR="00B51D77" w:rsidRDefault="00B51D77" w:rsidP="00B51D77">
      <w:pPr>
        <w:rPr>
          <w:rFonts w:ascii="Arial" w:hAnsi="Arial" w:cs="Arial"/>
          <w:b/>
        </w:rPr>
      </w:pPr>
    </w:p>
    <w:p w:rsidR="009C4C4F" w:rsidRDefault="009C4C4F">
      <w:pPr>
        <w:spacing w:before="0"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51D77" w:rsidRPr="00230BD9" w:rsidRDefault="00B51D77" w:rsidP="009C4C4F">
      <w:pPr>
        <w:rPr>
          <w:rFonts w:ascii="Arial" w:hAnsi="Arial" w:cs="Arial"/>
          <w:b/>
          <w:sz w:val="24"/>
          <w:szCs w:val="24"/>
        </w:rPr>
      </w:pPr>
      <w:r w:rsidRPr="00230BD9">
        <w:rPr>
          <w:rFonts w:ascii="Arial" w:hAnsi="Arial" w:cs="Arial"/>
          <w:b/>
          <w:sz w:val="24"/>
          <w:szCs w:val="24"/>
        </w:rPr>
        <w:lastRenderedPageBreak/>
        <w:t xml:space="preserve">Podrobný popis předmětu </w:t>
      </w:r>
      <w:r w:rsidR="00FA10D4" w:rsidRPr="00230BD9">
        <w:rPr>
          <w:rFonts w:ascii="Arial" w:hAnsi="Arial" w:cs="Arial"/>
          <w:b/>
          <w:sz w:val="24"/>
          <w:szCs w:val="24"/>
        </w:rPr>
        <w:t xml:space="preserve">záměru na </w:t>
      </w:r>
      <w:r w:rsidRPr="00230BD9">
        <w:rPr>
          <w:rFonts w:ascii="Arial" w:hAnsi="Arial" w:cs="Arial"/>
          <w:b/>
          <w:sz w:val="24"/>
          <w:szCs w:val="24"/>
        </w:rPr>
        <w:t>služb</w:t>
      </w:r>
      <w:r w:rsidR="00FA10D4" w:rsidRPr="00230BD9">
        <w:rPr>
          <w:rFonts w:ascii="Arial" w:hAnsi="Arial" w:cs="Arial"/>
          <w:b/>
          <w:sz w:val="24"/>
          <w:szCs w:val="24"/>
        </w:rPr>
        <w:t>u</w:t>
      </w:r>
    </w:p>
    <w:p w:rsidR="00B51D77" w:rsidRPr="00B51D77" w:rsidRDefault="00B51D77" w:rsidP="00B51D77">
      <w:pPr>
        <w:spacing w:before="120"/>
        <w:rPr>
          <w:rFonts w:ascii="Arial" w:hAnsi="Arial" w:cs="Arial"/>
          <w:b/>
        </w:rPr>
      </w:pPr>
      <w:r w:rsidRPr="00B51D77">
        <w:rPr>
          <w:rFonts w:ascii="Arial" w:hAnsi="Arial" w:cs="Arial"/>
          <w:b/>
        </w:rPr>
        <w:t xml:space="preserve">Místo určení: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386"/>
      </w:tblGrid>
      <w:tr w:rsidR="008C1A67" w:rsidRPr="00022C38" w:rsidTr="00230BD9">
        <w:trPr>
          <w:trHeight w:val="283"/>
          <w:jc w:val="center"/>
        </w:trPr>
        <w:tc>
          <w:tcPr>
            <w:tcW w:w="3823" w:type="dxa"/>
            <w:vAlign w:val="center"/>
          </w:tcPr>
          <w:p w:rsidR="008C1A67" w:rsidRPr="00523D4B" w:rsidRDefault="008C1A67" w:rsidP="00B51D77">
            <w:pPr>
              <w:pStyle w:val="Zkladntextodsazen"/>
              <w:ind w:left="0" w:firstLine="0"/>
              <w:rPr>
                <w:rFonts w:cs="Arial"/>
                <w:sz w:val="18"/>
                <w:szCs w:val="18"/>
              </w:rPr>
            </w:pPr>
            <w:r w:rsidRPr="00523D4B">
              <w:rPr>
                <w:rFonts w:cs="Arial"/>
                <w:sz w:val="18"/>
                <w:szCs w:val="18"/>
              </w:rPr>
              <w:t xml:space="preserve">Nákladové středisko </w:t>
            </w:r>
          </w:p>
        </w:tc>
        <w:tc>
          <w:tcPr>
            <w:tcW w:w="5386" w:type="dxa"/>
            <w:vAlign w:val="center"/>
          </w:tcPr>
          <w:p w:rsidR="008C1A67" w:rsidRPr="00523D4B" w:rsidRDefault="008C1A67" w:rsidP="00B51D77">
            <w:pPr>
              <w:pStyle w:val="Zkladntextodsazen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PS</w:t>
            </w:r>
            <w:r>
              <w:rPr>
                <w:rFonts w:cs="Arial"/>
                <w:sz w:val="18"/>
                <w:szCs w:val="18"/>
              </w:rPr>
              <w:t xml:space="preserve"> Roudnice nad Labem, </w:t>
            </w:r>
            <w:r w:rsidRPr="00447106">
              <w:rPr>
                <w:rFonts w:cs="Arial"/>
                <w:sz w:val="18"/>
                <w:szCs w:val="18"/>
              </w:rPr>
              <w:t xml:space="preserve">3 511 </w:t>
            </w:r>
            <w:r w:rsidR="00102AC0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C1A67" w:rsidRPr="00022C38" w:rsidTr="00230BD9">
        <w:trPr>
          <w:trHeight w:val="283"/>
          <w:jc w:val="center"/>
        </w:trPr>
        <w:tc>
          <w:tcPr>
            <w:tcW w:w="3823" w:type="dxa"/>
            <w:vAlign w:val="center"/>
          </w:tcPr>
          <w:p w:rsidR="008C1A67" w:rsidRPr="00523D4B" w:rsidRDefault="008C1A67" w:rsidP="00B51D77">
            <w:pPr>
              <w:pStyle w:val="Zkladntextodsazen"/>
              <w:ind w:left="0" w:firstLine="0"/>
              <w:rPr>
                <w:rFonts w:cs="Arial"/>
                <w:sz w:val="18"/>
                <w:szCs w:val="18"/>
              </w:rPr>
            </w:pPr>
            <w:r w:rsidRPr="00523D4B">
              <w:rPr>
                <w:rFonts w:cs="Arial"/>
                <w:sz w:val="18"/>
                <w:szCs w:val="18"/>
              </w:rPr>
              <w:t>Místo akce katastrální území, případně ř. km</w:t>
            </w:r>
          </w:p>
        </w:tc>
        <w:tc>
          <w:tcPr>
            <w:tcW w:w="5386" w:type="dxa"/>
            <w:vAlign w:val="center"/>
          </w:tcPr>
          <w:p w:rsidR="008C1A67" w:rsidRPr="00B51D77" w:rsidRDefault="008C1A67" w:rsidP="00B51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Přístav Mělník,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k.ú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Mělník,</w:t>
            </w:r>
            <w:r w:rsidRPr="00523D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3D4B">
              <w:rPr>
                <w:rFonts w:ascii="Arial" w:hAnsi="Arial" w:cs="Arial"/>
                <w:color w:val="000000"/>
                <w:sz w:val="18"/>
                <w:szCs w:val="18"/>
              </w:rPr>
              <w:t>ř.km</w:t>
            </w:r>
            <w:proofErr w:type="gramEnd"/>
            <w:r w:rsidRPr="00523D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283B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2</w:t>
            </w:r>
            <w:r w:rsidRPr="006328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Pr="0063283B">
              <w:rPr>
                <w:rFonts w:ascii="Arial" w:hAnsi="Arial" w:cs="Arial"/>
              </w:rPr>
              <w:t>0 až 836,9</w:t>
            </w:r>
            <w:r>
              <w:rPr>
                <w:rFonts w:ascii="Arial" w:hAnsi="Arial" w:cs="Arial"/>
              </w:rPr>
              <w:t>2</w:t>
            </w:r>
            <w:r w:rsidRPr="004471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7049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C1A67">
              <w:rPr>
                <w:rFonts w:ascii="Arial" w:hAnsi="Arial" w:cs="Arial"/>
                <w:sz w:val="18"/>
                <w:szCs w:val="18"/>
              </w:rPr>
              <w:t>pravý</w:t>
            </w:r>
            <w:r w:rsidRPr="00523D4B">
              <w:rPr>
                <w:rFonts w:ascii="Arial" w:hAnsi="Arial" w:cs="Arial"/>
                <w:color w:val="000000"/>
                <w:sz w:val="18"/>
                <w:szCs w:val="18"/>
              </w:rPr>
              <w:t xml:space="preserve"> břeh</w:t>
            </w:r>
          </w:p>
        </w:tc>
      </w:tr>
      <w:tr w:rsidR="008C1A67" w:rsidRPr="00022C38" w:rsidTr="00230BD9">
        <w:trPr>
          <w:trHeight w:val="28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8C1A67" w:rsidRPr="00523D4B" w:rsidRDefault="008C1A67" w:rsidP="00B51D77">
            <w:pPr>
              <w:pStyle w:val="Zkladntextodsazen"/>
              <w:ind w:left="0" w:firstLine="0"/>
              <w:rPr>
                <w:rFonts w:cs="Arial"/>
                <w:sz w:val="18"/>
                <w:szCs w:val="18"/>
              </w:rPr>
            </w:pPr>
            <w:r w:rsidRPr="00523D4B">
              <w:rPr>
                <w:rFonts w:cs="Arial"/>
                <w:sz w:val="18"/>
                <w:szCs w:val="18"/>
              </w:rPr>
              <w:t>Identifikátor ISYPO, ID JEVU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C1A67" w:rsidRPr="00523D4B" w:rsidRDefault="008C1A67" w:rsidP="00B51D77">
            <w:pPr>
              <w:pStyle w:val="Zkladntextodsazen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8C1A67" w:rsidRPr="00022C38" w:rsidTr="00230BD9">
        <w:trPr>
          <w:trHeight w:val="28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8C1A67" w:rsidRPr="00523D4B" w:rsidRDefault="008C1A67" w:rsidP="00B51D77">
            <w:pPr>
              <w:pStyle w:val="Zkladntextodsazen"/>
              <w:ind w:left="0" w:firstLine="0"/>
              <w:rPr>
                <w:rFonts w:cs="Arial"/>
                <w:sz w:val="18"/>
                <w:szCs w:val="18"/>
              </w:rPr>
            </w:pPr>
            <w:r w:rsidRPr="00523D4B">
              <w:rPr>
                <w:rFonts w:cs="Arial"/>
                <w:sz w:val="18"/>
                <w:szCs w:val="18"/>
              </w:rPr>
              <w:t>Číslo DM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C1A67" w:rsidRPr="00447106" w:rsidRDefault="005174EA" w:rsidP="00B51D77">
            <w:pPr>
              <w:pStyle w:val="Zkladntextodsazen"/>
              <w:ind w:left="0" w:firstLine="0"/>
              <w:rPr>
                <w:rFonts w:cs="Arial"/>
                <w:sz w:val="18"/>
                <w:szCs w:val="18"/>
              </w:rPr>
            </w:pPr>
            <w:r w:rsidRPr="00BA16C7">
              <w:rPr>
                <w:rFonts w:cs="Arial"/>
                <w:sz w:val="18"/>
                <w:szCs w:val="18"/>
              </w:rPr>
              <w:t>9051016486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7049D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>Labe: Mělník – Přístav – uzávěr vjezdu</w:t>
            </w:r>
            <w:r w:rsidRPr="0087049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(PPO)</w:t>
            </w:r>
          </w:p>
        </w:tc>
      </w:tr>
    </w:tbl>
    <w:p w:rsidR="008C1A67" w:rsidRDefault="008C1A67" w:rsidP="0018435B">
      <w:pPr>
        <w:pStyle w:val="Odstavecseseznamem1"/>
        <w:ind w:left="-180"/>
        <w:jc w:val="both"/>
        <w:rPr>
          <w:rFonts w:ascii="Arial" w:hAnsi="Arial" w:cs="Arial"/>
        </w:rPr>
      </w:pPr>
    </w:p>
    <w:p w:rsidR="00B51D77" w:rsidRDefault="00454A76" w:rsidP="00B51D77">
      <w:pPr>
        <w:tabs>
          <w:tab w:val="left" w:pos="2160"/>
        </w:tabs>
        <w:jc w:val="both"/>
        <w:rPr>
          <w:rFonts w:ascii="Arial" w:hAnsi="Arial" w:cs="Arial"/>
          <w:b/>
        </w:rPr>
      </w:pPr>
      <w:r w:rsidRPr="00454A76">
        <w:rPr>
          <w:rFonts w:ascii="Arial" w:hAnsi="Arial" w:cs="Arial"/>
          <w:b/>
        </w:rPr>
        <w:t>Podrobný popis</w:t>
      </w:r>
      <w:r>
        <w:rPr>
          <w:rFonts w:ascii="Arial" w:hAnsi="Arial" w:cs="Arial"/>
          <w:b/>
        </w:rPr>
        <w:t xml:space="preserve"> služby</w:t>
      </w:r>
      <w:r w:rsidR="00B51D77" w:rsidRPr="004F6865">
        <w:rPr>
          <w:rFonts w:ascii="Arial" w:hAnsi="Arial" w:cs="Arial"/>
          <w:b/>
        </w:rPr>
        <w:t>:</w:t>
      </w:r>
    </w:p>
    <w:p w:rsidR="00454A76" w:rsidRDefault="00454A76" w:rsidP="00B51D77">
      <w:pPr>
        <w:tabs>
          <w:tab w:val="left" w:pos="2160"/>
        </w:tabs>
        <w:jc w:val="both"/>
        <w:rPr>
          <w:rFonts w:ascii="Arial" w:hAnsi="Arial" w:cs="Arial"/>
        </w:rPr>
      </w:pPr>
      <w:r w:rsidRPr="00454A76">
        <w:rPr>
          <w:rFonts w:ascii="Arial" w:hAnsi="Arial" w:cs="Arial"/>
        </w:rPr>
        <w:t>Zajištění činností bezpečné</w:t>
      </w:r>
      <w:r>
        <w:rPr>
          <w:rFonts w:ascii="Arial" w:hAnsi="Arial" w:cs="Arial"/>
        </w:rPr>
        <w:t xml:space="preserve"> funkce a provozu </w:t>
      </w:r>
      <w:r w:rsidRPr="00454A76">
        <w:rPr>
          <w:rFonts w:ascii="Arial" w:hAnsi="Arial" w:cs="Arial"/>
        </w:rPr>
        <w:t>„</w:t>
      </w:r>
      <w:r w:rsidRPr="007452F0">
        <w:rPr>
          <w:rFonts w:ascii="Arial" w:hAnsi="Arial" w:cs="Arial"/>
        </w:rPr>
        <w:t xml:space="preserve">PPO </w:t>
      </w:r>
      <w:r>
        <w:rPr>
          <w:rFonts w:ascii="Arial" w:hAnsi="Arial" w:cs="Arial"/>
        </w:rPr>
        <w:t>Mělník</w:t>
      </w:r>
      <w:r w:rsidRPr="007452F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PS</w:t>
      </w:r>
      <w:r w:rsidRPr="00454A76">
        <w:rPr>
          <w:rFonts w:ascii="Arial" w:hAnsi="Arial" w:cs="Arial"/>
        </w:rPr>
        <w:t xml:space="preserve"> v období mimo povodeň, při nebezpečí povodně, při povodni, po povodni a při mimořádných událostech dle schváleného provozního řádu, zejména</w:t>
      </w:r>
      <w:r>
        <w:rPr>
          <w:rFonts w:ascii="Arial" w:hAnsi="Arial" w:cs="Arial"/>
        </w:rPr>
        <w:t>:</w:t>
      </w:r>
    </w:p>
    <w:p w:rsidR="00454A76" w:rsidRDefault="00FA10D4" w:rsidP="00230BD9">
      <w:pPr>
        <w:pStyle w:val="Odstavecseseznamem"/>
        <w:numPr>
          <w:ilvl w:val="0"/>
          <w:numId w:val="6"/>
        </w:numPr>
        <w:tabs>
          <w:tab w:val="left" w:pos="2160"/>
        </w:tabs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4A76" w:rsidRPr="00454A76">
        <w:rPr>
          <w:rFonts w:ascii="Arial" w:hAnsi="Arial" w:cs="Arial"/>
        </w:rPr>
        <w:t>ravidelné funkční zkoušky vjezdových vrat</w:t>
      </w:r>
      <w:r w:rsidR="00103AA6">
        <w:rPr>
          <w:rFonts w:ascii="Arial" w:hAnsi="Arial" w:cs="Arial"/>
        </w:rPr>
        <w:t xml:space="preserve"> (1x za šest měsíců)</w:t>
      </w:r>
    </w:p>
    <w:p w:rsidR="00454A76" w:rsidRDefault="00FA10D4" w:rsidP="00230BD9">
      <w:pPr>
        <w:pStyle w:val="Odstavecseseznamem"/>
        <w:numPr>
          <w:ilvl w:val="0"/>
          <w:numId w:val="6"/>
        </w:numPr>
        <w:tabs>
          <w:tab w:val="left" w:pos="2160"/>
        </w:tabs>
        <w:spacing w:before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54A76">
        <w:rPr>
          <w:rFonts w:ascii="Arial" w:hAnsi="Arial" w:cs="Arial"/>
        </w:rPr>
        <w:t xml:space="preserve">lektro revize </w:t>
      </w:r>
      <w:r w:rsidR="002D291D">
        <w:rPr>
          <w:rFonts w:ascii="Arial" w:hAnsi="Arial" w:cs="Arial"/>
        </w:rPr>
        <w:t xml:space="preserve">rozvaděčů a diesel agregátu ovládání vrat </w:t>
      </w:r>
    </w:p>
    <w:p w:rsidR="00454A76" w:rsidRDefault="00230BD9" w:rsidP="00230BD9">
      <w:pPr>
        <w:pStyle w:val="Odstavecseseznamem"/>
        <w:numPr>
          <w:ilvl w:val="0"/>
          <w:numId w:val="6"/>
        </w:numPr>
        <w:tabs>
          <w:tab w:val="left" w:pos="2160"/>
        </w:tabs>
        <w:spacing w:before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Připravenost a d</w:t>
      </w:r>
      <w:r w:rsidR="00454A76">
        <w:rPr>
          <w:rFonts w:ascii="Arial" w:hAnsi="Arial" w:cs="Arial"/>
        </w:rPr>
        <w:t>ostupnost obsluh</w:t>
      </w:r>
      <w:r w:rsidR="00FA10D4">
        <w:rPr>
          <w:rFonts w:ascii="Arial" w:hAnsi="Arial" w:cs="Arial"/>
        </w:rPr>
        <w:t>y</w:t>
      </w:r>
      <w:r w:rsidR="00454A76">
        <w:rPr>
          <w:rFonts w:ascii="Arial" w:hAnsi="Arial" w:cs="Arial"/>
        </w:rPr>
        <w:t xml:space="preserve"> mimo povodeň</w:t>
      </w:r>
      <w:r w:rsidR="00FC6F0F">
        <w:rPr>
          <w:rFonts w:ascii="Arial" w:hAnsi="Arial" w:cs="Arial"/>
        </w:rPr>
        <w:t xml:space="preserve"> (pro případ nárůstu vodních stavů a přechod do permanentní pohotovosti)</w:t>
      </w:r>
    </w:p>
    <w:p w:rsidR="00FA10D4" w:rsidRDefault="00FA10D4" w:rsidP="00230BD9">
      <w:pPr>
        <w:pStyle w:val="Odstavecseseznamem"/>
        <w:numPr>
          <w:ilvl w:val="0"/>
          <w:numId w:val="6"/>
        </w:numPr>
        <w:tabs>
          <w:tab w:val="left" w:pos="2160"/>
        </w:tabs>
        <w:spacing w:before="120"/>
        <w:ind w:left="426" w:hanging="426"/>
        <w:contextualSpacing w:val="0"/>
        <w:jc w:val="both"/>
        <w:rPr>
          <w:rFonts w:ascii="Arial" w:hAnsi="Arial" w:cs="Arial"/>
        </w:rPr>
      </w:pPr>
      <w:r w:rsidRPr="00FA10D4">
        <w:rPr>
          <w:rFonts w:ascii="Arial" w:hAnsi="Arial" w:cs="Arial"/>
        </w:rPr>
        <w:t xml:space="preserve">Zajištění provozu PPO Mělník PS </w:t>
      </w:r>
      <w:r w:rsidR="00103AA6">
        <w:rPr>
          <w:rFonts w:ascii="Arial" w:hAnsi="Arial" w:cs="Arial"/>
        </w:rPr>
        <w:t>(pohotovost při povodni</w:t>
      </w:r>
      <w:r>
        <w:rPr>
          <w:rFonts w:ascii="Arial" w:hAnsi="Arial" w:cs="Arial"/>
        </w:rPr>
        <w:t>)</w:t>
      </w:r>
    </w:p>
    <w:p w:rsidR="002D291D" w:rsidRDefault="00FA10D4" w:rsidP="00230BD9">
      <w:pPr>
        <w:pStyle w:val="Odstavecseseznamem"/>
        <w:numPr>
          <w:ilvl w:val="0"/>
          <w:numId w:val="6"/>
        </w:numPr>
        <w:tabs>
          <w:tab w:val="left" w:pos="2160"/>
        </w:tabs>
        <w:spacing w:before="120"/>
        <w:ind w:left="426" w:hanging="426"/>
        <w:contextualSpacing w:val="0"/>
        <w:jc w:val="both"/>
        <w:rPr>
          <w:rFonts w:ascii="Arial" w:hAnsi="Arial" w:cs="Arial"/>
        </w:rPr>
      </w:pPr>
      <w:r w:rsidRPr="00FA10D4">
        <w:rPr>
          <w:rFonts w:ascii="Arial" w:hAnsi="Arial" w:cs="Arial"/>
        </w:rPr>
        <w:t>Zajištění manipulace PPO Mělník-PS</w:t>
      </w:r>
      <w:r w:rsidR="00FC6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(při povodni)</w:t>
      </w:r>
      <w:r w:rsidRPr="00FA10D4">
        <w:rPr>
          <w:rFonts w:ascii="Arial" w:hAnsi="Arial" w:cs="Arial"/>
        </w:rPr>
        <w:t xml:space="preserve">   </w:t>
      </w:r>
    </w:p>
    <w:p w:rsidR="00454A76" w:rsidRDefault="002D291D" w:rsidP="00230BD9">
      <w:pPr>
        <w:pStyle w:val="Odstavecseseznamem"/>
        <w:numPr>
          <w:ilvl w:val="0"/>
          <w:numId w:val="6"/>
        </w:numPr>
        <w:tabs>
          <w:tab w:val="left" w:pos="2160"/>
        </w:tabs>
        <w:spacing w:before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Drobné úkony spojené se </w:t>
      </w:r>
      <w:r w:rsidR="00FC6F0F">
        <w:rPr>
          <w:rFonts w:ascii="Arial" w:hAnsi="Arial" w:cs="Arial"/>
        </w:rPr>
        <w:t>spoluprací</w:t>
      </w:r>
      <w:r>
        <w:rPr>
          <w:rFonts w:ascii="Arial" w:hAnsi="Arial" w:cs="Arial"/>
        </w:rPr>
        <w:t xml:space="preserve"> dotčených subjektů a administrativou</w:t>
      </w:r>
      <w:r w:rsidR="00FA10D4" w:rsidRPr="00FA10D4">
        <w:rPr>
          <w:rFonts w:ascii="Arial" w:hAnsi="Arial" w:cs="Arial"/>
        </w:rPr>
        <w:t xml:space="preserve">      </w:t>
      </w:r>
    </w:p>
    <w:p w:rsidR="00454A76" w:rsidRPr="0094726B" w:rsidRDefault="00454A76" w:rsidP="00230BD9">
      <w:pPr>
        <w:tabs>
          <w:tab w:val="left" w:pos="2160"/>
        </w:tabs>
        <w:spacing w:before="120"/>
        <w:jc w:val="both"/>
        <w:rPr>
          <w:rFonts w:ascii="Arial" w:hAnsi="Arial" w:cs="Arial"/>
          <w:i/>
        </w:rPr>
      </w:pPr>
      <w:r w:rsidRPr="0094726B">
        <w:rPr>
          <w:rFonts w:ascii="Arial" w:hAnsi="Arial" w:cs="Arial"/>
          <w:i/>
        </w:rPr>
        <w:t>Podrobný popis služby je uved</w:t>
      </w:r>
      <w:r w:rsidR="0094726B" w:rsidRPr="0094726B">
        <w:rPr>
          <w:rFonts w:ascii="Arial" w:hAnsi="Arial" w:cs="Arial"/>
          <w:i/>
        </w:rPr>
        <w:t>en v kapitole č. 2 a v příloze č</w:t>
      </w:r>
      <w:r w:rsidRPr="0094726B">
        <w:rPr>
          <w:rFonts w:ascii="Arial" w:hAnsi="Arial" w:cs="Arial"/>
          <w:i/>
        </w:rPr>
        <w:t xml:space="preserve"> </w:t>
      </w:r>
      <w:r w:rsidR="0094726B" w:rsidRPr="0094726B">
        <w:rPr>
          <w:rFonts w:ascii="Arial" w:hAnsi="Arial" w:cs="Arial"/>
          <w:i/>
        </w:rPr>
        <w:t>1</w:t>
      </w:r>
      <w:r w:rsidRPr="0094726B">
        <w:rPr>
          <w:rFonts w:ascii="Arial" w:hAnsi="Arial" w:cs="Arial"/>
          <w:i/>
        </w:rPr>
        <w:t xml:space="preserve">. </w:t>
      </w:r>
    </w:p>
    <w:p w:rsidR="00B51D77" w:rsidRDefault="00B51D77" w:rsidP="00B51D77">
      <w:pPr>
        <w:tabs>
          <w:tab w:val="left" w:pos="2160"/>
        </w:tabs>
        <w:jc w:val="both"/>
        <w:rPr>
          <w:rFonts w:ascii="Arial" w:hAnsi="Arial" w:cs="Arial"/>
          <w:b/>
        </w:rPr>
      </w:pPr>
    </w:p>
    <w:p w:rsidR="006A06C2" w:rsidRDefault="006A06C2" w:rsidP="00B51D77">
      <w:pPr>
        <w:tabs>
          <w:tab w:val="left" w:pos="2160"/>
        </w:tabs>
        <w:jc w:val="both"/>
        <w:rPr>
          <w:rFonts w:ascii="Arial" w:hAnsi="Arial" w:cs="Arial"/>
          <w:b/>
        </w:rPr>
      </w:pPr>
      <w:r w:rsidRPr="004F6865">
        <w:rPr>
          <w:rFonts w:ascii="Arial" w:hAnsi="Arial" w:cs="Arial"/>
          <w:b/>
        </w:rPr>
        <w:t xml:space="preserve">Požadované parametry </w:t>
      </w:r>
      <w:r w:rsidR="0094726B">
        <w:rPr>
          <w:rFonts w:ascii="Arial" w:hAnsi="Arial" w:cs="Arial"/>
          <w:b/>
        </w:rPr>
        <w:t>technické vybavenosti příkazníka</w:t>
      </w:r>
      <w:r w:rsidRPr="004F6865">
        <w:rPr>
          <w:rFonts w:ascii="Arial" w:hAnsi="Arial" w:cs="Arial"/>
          <w:b/>
        </w:rPr>
        <w:t xml:space="preserve"> a jejich zdůvodnění:</w:t>
      </w:r>
    </w:p>
    <w:tbl>
      <w:tblPr>
        <w:tblpPr w:leftFromText="141" w:rightFromText="141" w:vertAnchor="text" w:horzAnchor="margin" w:tblpY="208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812"/>
      </w:tblGrid>
      <w:tr w:rsidR="00AD2013" w:rsidRPr="00CC7AA1" w:rsidTr="005401A7">
        <w:trPr>
          <w:trHeight w:val="283"/>
        </w:trPr>
        <w:tc>
          <w:tcPr>
            <w:tcW w:w="3392" w:type="dxa"/>
            <w:shd w:val="clear" w:color="000000" w:fill="D9D9D9"/>
            <w:vAlign w:val="center"/>
            <w:hideMark/>
          </w:tcPr>
          <w:p w:rsidR="00AD2013" w:rsidRPr="00536131" w:rsidRDefault="00AD2013" w:rsidP="005401A7">
            <w:pPr>
              <w:spacing w:before="0"/>
              <w:rPr>
                <w:rFonts w:ascii="Arial" w:hAnsi="Arial" w:cs="Arial"/>
                <w:b/>
                <w:bCs/>
                <w:color w:val="000000"/>
              </w:rPr>
            </w:pPr>
            <w:r w:rsidRPr="00536131">
              <w:rPr>
                <w:rFonts w:ascii="Arial" w:hAnsi="Arial" w:cs="Arial"/>
                <w:b/>
                <w:bCs/>
                <w:color w:val="000000"/>
              </w:rPr>
              <w:t>technická vybavenost</w:t>
            </w:r>
          </w:p>
        </w:tc>
        <w:tc>
          <w:tcPr>
            <w:tcW w:w="5812" w:type="dxa"/>
            <w:shd w:val="clear" w:color="000000" w:fill="D9D9D9"/>
            <w:vAlign w:val="center"/>
            <w:hideMark/>
          </w:tcPr>
          <w:p w:rsidR="00AD2013" w:rsidRPr="00536131" w:rsidRDefault="00AD2013" w:rsidP="005401A7">
            <w:pPr>
              <w:spacing w:before="0"/>
              <w:rPr>
                <w:rFonts w:ascii="Arial" w:hAnsi="Arial" w:cs="Arial"/>
                <w:b/>
                <w:bCs/>
                <w:color w:val="000000"/>
              </w:rPr>
            </w:pPr>
            <w:r w:rsidRPr="00536131">
              <w:rPr>
                <w:rFonts w:ascii="Arial" w:hAnsi="Arial" w:cs="Arial"/>
                <w:b/>
                <w:bCs/>
                <w:color w:val="000000"/>
              </w:rPr>
              <w:t>zdůvodnění</w:t>
            </w:r>
          </w:p>
        </w:tc>
      </w:tr>
      <w:tr w:rsidR="00CC7AA1" w:rsidRPr="00AD2013" w:rsidTr="005401A7">
        <w:trPr>
          <w:trHeight w:val="340"/>
        </w:trPr>
        <w:tc>
          <w:tcPr>
            <w:tcW w:w="3392" w:type="dxa"/>
            <w:shd w:val="clear" w:color="auto" w:fill="auto"/>
            <w:vAlign w:val="center"/>
            <w:hideMark/>
          </w:tcPr>
          <w:p w:rsidR="00AD2013" w:rsidRPr="00536131" w:rsidRDefault="00AD2013" w:rsidP="005401A7">
            <w:pPr>
              <w:spacing w:before="0"/>
              <w:rPr>
                <w:rFonts w:ascii="Arial" w:hAnsi="Arial" w:cs="Arial"/>
                <w:color w:val="000000"/>
              </w:rPr>
            </w:pPr>
            <w:r w:rsidRPr="00536131">
              <w:rPr>
                <w:rFonts w:ascii="Arial" w:hAnsi="Arial" w:cs="Arial"/>
                <w:color w:val="000000"/>
              </w:rPr>
              <w:t>servisní vozidlo do 3,5 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D2013" w:rsidRPr="00536131" w:rsidRDefault="005401A7" w:rsidP="005401A7">
            <w:pPr>
              <w:spacing w:befor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Zajištění mobility obsluhy vrat</w:t>
            </w:r>
          </w:p>
        </w:tc>
      </w:tr>
      <w:tr w:rsidR="0094726B" w:rsidRPr="00AD2013" w:rsidTr="005401A7">
        <w:trPr>
          <w:trHeight w:val="340"/>
        </w:trPr>
        <w:tc>
          <w:tcPr>
            <w:tcW w:w="3392" w:type="dxa"/>
            <w:shd w:val="clear" w:color="auto" w:fill="auto"/>
            <w:vAlign w:val="center"/>
          </w:tcPr>
          <w:p w:rsidR="0094726B" w:rsidRPr="00536131" w:rsidRDefault="005401A7" w:rsidP="005401A7">
            <w:pPr>
              <w:spacing w:befor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servisní vybavení elektrotechnika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26B" w:rsidRDefault="005401A7" w:rsidP="005401A7">
            <w:pPr>
              <w:spacing w:befor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Zajištění drobných neodkladných oprav ovládání PPO Mělník</w:t>
            </w:r>
          </w:p>
        </w:tc>
      </w:tr>
    </w:tbl>
    <w:p w:rsidR="00DC6E06" w:rsidRPr="00CC7AA1" w:rsidRDefault="00DC6E06" w:rsidP="006A06C2">
      <w:pPr>
        <w:tabs>
          <w:tab w:val="left" w:pos="2160"/>
        </w:tabs>
        <w:ind w:left="-540"/>
        <w:jc w:val="both"/>
        <w:rPr>
          <w:rFonts w:ascii="Arial" w:hAnsi="Arial" w:cs="Arial"/>
          <w:b/>
        </w:rPr>
      </w:pPr>
    </w:p>
    <w:p w:rsidR="00CC7AA1" w:rsidRDefault="006A06C2" w:rsidP="00B51D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Odhad ceny:</w:t>
      </w:r>
    </w:p>
    <w:p w:rsidR="002D291D" w:rsidRDefault="00CC7AA1" w:rsidP="00B51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Maximální předpokládaná hodnota veřejné zakázky</w:t>
      </w:r>
      <w:r w:rsidR="00630C92">
        <w:rPr>
          <w:rFonts w:ascii="Arial" w:hAnsi="Arial" w:cs="Arial"/>
        </w:rPr>
        <w:t xml:space="preserve"> na dobu neurčitou s výpočtem na období čtyř let je</w:t>
      </w:r>
      <w:r w:rsidR="002D291D">
        <w:rPr>
          <w:rFonts w:ascii="Arial" w:hAnsi="Arial" w:cs="Arial"/>
        </w:rPr>
        <w:t>:</w:t>
      </w:r>
    </w:p>
    <w:p w:rsidR="006A06C2" w:rsidRDefault="006A06C2" w:rsidP="00EE5BB7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záruku:</w:t>
      </w:r>
    </w:p>
    <w:p w:rsidR="00CD201B" w:rsidRDefault="0050178F" w:rsidP="00B51D77">
      <w:pPr>
        <w:rPr>
          <w:rFonts w:ascii="Arial" w:hAnsi="Arial" w:cs="Arial"/>
        </w:rPr>
      </w:pPr>
      <w:r w:rsidRPr="00CD201B">
        <w:rPr>
          <w:rFonts w:ascii="Arial" w:hAnsi="Arial" w:cs="Arial"/>
        </w:rPr>
        <w:t>N</w:t>
      </w:r>
      <w:r w:rsidR="00CD201B" w:rsidRPr="00CD201B">
        <w:rPr>
          <w:rFonts w:ascii="Arial" w:hAnsi="Arial" w:cs="Arial"/>
        </w:rPr>
        <w:t>ejsou</w:t>
      </w:r>
    </w:p>
    <w:p w:rsidR="006A06C2" w:rsidRDefault="006A06C2" w:rsidP="00EE5BB7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Vyhodnocení efektivity </w:t>
      </w:r>
      <w:r w:rsidR="008F0FF8">
        <w:rPr>
          <w:rFonts w:ascii="Arial" w:hAnsi="Arial" w:cs="Arial"/>
          <w:b/>
        </w:rPr>
        <w:t>a účelnosti požadované služby</w:t>
      </w:r>
      <w:r>
        <w:rPr>
          <w:rFonts w:ascii="Arial" w:hAnsi="Arial" w:cs="Arial"/>
          <w:b/>
        </w:rPr>
        <w:t>:</w:t>
      </w:r>
    </w:p>
    <w:p w:rsidR="006A06C2" w:rsidRDefault="00EB6ED6" w:rsidP="00B51D77">
      <w:pPr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Cíl účel"/>
          <w:tag w:val="C_x00ed_l_x0020__x00fa__x010d_el"/>
          <w:id w:val="-494034948"/>
          <w:placeholder>
            <w:docPart w:val="85A631ECD8C144C5B3B0259D42BAA0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" w:xpath="/ns0:properties[1]/documentManagement[1]/ns3:Cíl_x0020_účel[1]" w:storeItemID="{79FFD728-9BCE-4569-B160-263739239CD4}"/>
          <w:text w:multiLine="1"/>
        </w:sdtPr>
        <w:sdtEndPr/>
        <w:sdtContent>
          <w:r w:rsidR="0050178F" w:rsidRPr="0050178F">
            <w:rPr>
              <w:rFonts w:ascii="Arial" w:hAnsi="Arial" w:cs="Arial"/>
            </w:rPr>
            <w:t>Cílem je zajištění provozuschopnosti a spolehlivé funkce PPO</w:t>
          </w:r>
          <w:r w:rsidR="001C5E37">
            <w:rPr>
              <w:rFonts w:ascii="Arial" w:hAnsi="Arial" w:cs="Arial"/>
            </w:rPr>
            <w:t xml:space="preserve"> Mělník-PS</w:t>
          </w:r>
          <w:r w:rsidR="0050178F" w:rsidRPr="0050178F">
            <w:rPr>
              <w:rFonts w:ascii="Arial" w:hAnsi="Arial" w:cs="Arial"/>
            </w:rPr>
            <w:t xml:space="preserve"> </w:t>
          </w:r>
        </w:sdtContent>
      </w:sdt>
      <w:r w:rsidR="00CD201B" w:rsidRPr="007452F0">
        <w:rPr>
          <w:rFonts w:ascii="Arial" w:hAnsi="Arial" w:cs="Arial"/>
        </w:rPr>
        <w:t xml:space="preserve">dle </w:t>
      </w:r>
      <w:r w:rsidR="001C5E37">
        <w:rPr>
          <w:rFonts w:ascii="Arial" w:hAnsi="Arial" w:cs="Arial"/>
        </w:rPr>
        <w:t xml:space="preserve">platného </w:t>
      </w:r>
      <w:r w:rsidR="00CD201B" w:rsidRPr="007452F0">
        <w:rPr>
          <w:rFonts w:ascii="Arial" w:hAnsi="Arial" w:cs="Arial"/>
        </w:rPr>
        <w:t>provozního řádu</w:t>
      </w:r>
      <w:r w:rsidR="001C5E37">
        <w:rPr>
          <w:rFonts w:ascii="Arial" w:hAnsi="Arial" w:cs="Arial"/>
        </w:rPr>
        <w:t xml:space="preserve"> PPO Mělník</w:t>
      </w:r>
      <w:r w:rsidR="008F0FF8">
        <w:rPr>
          <w:rFonts w:ascii="Arial" w:hAnsi="Arial" w:cs="Arial"/>
        </w:rPr>
        <w:t>.</w:t>
      </w:r>
    </w:p>
    <w:p w:rsidR="006A06C2" w:rsidRDefault="00CD201B" w:rsidP="00B51D77">
      <w:pPr>
        <w:tabs>
          <w:tab w:val="left" w:pos="1980"/>
        </w:tabs>
        <w:jc w:val="both"/>
        <w:rPr>
          <w:rFonts w:ascii="Arial" w:hAnsi="Arial" w:cs="Arial"/>
        </w:rPr>
      </w:pPr>
      <w:r w:rsidRPr="007452F0">
        <w:rPr>
          <w:rFonts w:ascii="Arial" w:hAnsi="Arial" w:cs="Arial"/>
        </w:rPr>
        <w:t xml:space="preserve">V případě nezajištění provozuschopnosti a </w:t>
      </w:r>
      <w:r w:rsidR="0050178F">
        <w:rPr>
          <w:rFonts w:ascii="Arial" w:hAnsi="Arial" w:cs="Arial"/>
        </w:rPr>
        <w:t xml:space="preserve">spolehlivé funkce </w:t>
      </w:r>
      <w:r w:rsidRPr="007452F0">
        <w:rPr>
          <w:rFonts w:ascii="Arial" w:hAnsi="Arial" w:cs="Arial"/>
        </w:rPr>
        <w:t>PPO</w:t>
      </w:r>
      <w:r w:rsidR="001C5E37">
        <w:rPr>
          <w:rFonts w:ascii="Arial" w:hAnsi="Arial" w:cs="Arial"/>
        </w:rPr>
        <w:t xml:space="preserve"> Mělník-PS</w:t>
      </w:r>
      <w:r w:rsidRPr="007452F0">
        <w:rPr>
          <w:rFonts w:ascii="Arial" w:hAnsi="Arial" w:cs="Arial"/>
        </w:rPr>
        <w:t xml:space="preserve"> lze </w:t>
      </w:r>
      <w:r w:rsidR="001C5E37">
        <w:rPr>
          <w:rFonts w:ascii="Arial" w:hAnsi="Arial" w:cs="Arial"/>
        </w:rPr>
        <w:t xml:space="preserve">s vysokou pravděpodobností </w:t>
      </w:r>
      <w:r w:rsidRPr="007452F0">
        <w:rPr>
          <w:rFonts w:ascii="Arial" w:hAnsi="Arial" w:cs="Arial"/>
        </w:rPr>
        <w:t>předpokládat v</w:t>
      </w:r>
      <w:r w:rsidR="0050178F">
        <w:rPr>
          <w:rFonts w:ascii="Arial" w:hAnsi="Arial" w:cs="Arial"/>
        </w:rPr>
        <w:t>ysoké škody na majetku subjektů</w:t>
      </w:r>
      <w:r w:rsidRPr="007452F0">
        <w:rPr>
          <w:rFonts w:ascii="Arial" w:hAnsi="Arial" w:cs="Arial"/>
        </w:rPr>
        <w:t xml:space="preserve"> působících v chráněném území a z toho plynoucí důsledky pro Povodí Labe, státní podnik.</w:t>
      </w:r>
    </w:p>
    <w:p w:rsidR="0094726B" w:rsidRDefault="0094726B" w:rsidP="00FC6F0F">
      <w:pPr>
        <w:tabs>
          <w:tab w:val="left" w:pos="1980"/>
        </w:tabs>
        <w:jc w:val="both"/>
        <w:rPr>
          <w:rFonts w:ascii="Arial" w:hAnsi="Arial" w:cs="Arial"/>
          <w:b/>
        </w:rPr>
      </w:pPr>
    </w:p>
    <w:p w:rsidR="00DC6E06" w:rsidRDefault="00DC6E06" w:rsidP="00FC6F0F">
      <w:pPr>
        <w:tabs>
          <w:tab w:val="left" w:pos="1980"/>
        </w:tabs>
        <w:jc w:val="both"/>
        <w:rPr>
          <w:rFonts w:ascii="Arial" w:hAnsi="Arial" w:cs="Arial"/>
          <w:b/>
        </w:rPr>
      </w:pPr>
      <w:r w:rsidRPr="00DC6E06">
        <w:rPr>
          <w:rFonts w:ascii="Arial" w:hAnsi="Arial" w:cs="Arial"/>
          <w:b/>
        </w:rPr>
        <w:t>Příloha:</w:t>
      </w:r>
    </w:p>
    <w:p w:rsidR="00DE6389" w:rsidRDefault="001C5E37" w:rsidP="00B51D77">
      <w:pPr>
        <w:pStyle w:val="Odstavecseseznamem"/>
        <w:numPr>
          <w:ilvl w:val="0"/>
          <w:numId w:val="5"/>
        </w:numPr>
        <w:tabs>
          <w:tab w:val="left" w:pos="1980"/>
        </w:tabs>
        <w:ind w:left="426"/>
        <w:jc w:val="both"/>
        <w:rPr>
          <w:rFonts w:ascii="Arial" w:hAnsi="Arial" w:cs="Arial"/>
        </w:rPr>
      </w:pPr>
      <w:r w:rsidRPr="00910BE9">
        <w:rPr>
          <w:rFonts w:ascii="Arial" w:hAnsi="Arial" w:cs="Arial"/>
        </w:rPr>
        <w:t>Situace</w:t>
      </w:r>
      <w:r w:rsidR="00910BE9" w:rsidRPr="00910BE9">
        <w:rPr>
          <w:rFonts w:ascii="Arial" w:hAnsi="Arial" w:cs="Arial"/>
        </w:rPr>
        <w:t xml:space="preserve">  </w:t>
      </w: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</w:p>
    <w:p w:rsidR="00EB6ED6" w:rsidRPr="00EB6ED6" w:rsidRDefault="00EB6ED6" w:rsidP="00EB6ED6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D1D454D" wp14:editId="295ABF62">
            <wp:extent cx="9630871" cy="5735955"/>
            <wp:effectExtent l="4127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636502" cy="573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6ED6" w:rsidRPr="00EB6ED6" w:rsidSect="000419AD">
      <w:pgSz w:w="11906" w:h="16838"/>
      <w:pgMar w:top="992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5DC"/>
    <w:multiLevelType w:val="hybridMultilevel"/>
    <w:tmpl w:val="6254C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B6"/>
    <w:multiLevelType w:val="hybridMultilevel"/>
    <w:tmpl w:val="E7FA0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4487"/>
    <w:multiLevelType w:val="multilevel"/>
    <w:tmpl w:val="A74A39C8"/>
    <w:lvl w:ilvl="0">
      <w:numFmt w:val="bullet"/>
      <w:lvlText w:val="-"/>
      <w:lvlJc w:val="left"/>
      <w:pPr>
        <w:ind w:left="660" w:hanging="660"/>
      </w:pPr>
      <w:rPr>
        <w:rFonts w:ascii="Times New Roman" w:eastAsia="Times New Roman" w:hAnsi="Times New Roman" w:cs="Times New Roman" w:hint="default"/>
        <w:sz w:val="22"/>
      </w:rPr>
    </w:lvl>
    <w:lvl w:ilvl="1">
      <w:numFmt w:val="bullet"/>
      <w:lvlText w:val="-"/>
      <w:lvlJc w:val="left"/>
      <w:pPr>
        <w:ind w:left="1085" w:hanging="6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 w15:restartNumberingAfterBreak="0">
    <w:nsid w:val="35067190"/>
    <w:multiLevelType w:val="hybridMultilevel"/>
    <w:tmpl w:val="36CEEC96"/>
    <w:lvl w:ilvl="0" w:tplc="9698EC1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53BB7A89"/>
    <w:multiLevelType w:val="hybridMultilevel"/>
    <w:tmpl w:val="A762EEAE"/>
    <w:lvl w:ilvl="0" w:tplc="2954E9A2">
      <w:start w:val="1"/>
      <w:numFmt w:val="decimal"/>
      <w:pStyle w:val="Psmenovveodsazen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2E7831B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A6DFA"/>
    <w:multiLevelType w:val="hybridMultilevel"/>
    <w:tmpl w:val="621A16FC"/>
    <w:lvl w:ilvl="0" w:tplc="2966773A">
      <w:start w:val="1"/>
      <w:numFmt w:val="decimal"/>
      <w:lvlText w:val="%1."/>
      <w:lvlJc w:val="left"/>
      <w:pPr>
        <w:ind w:left="-1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6" w15:restartNumberingAfterBreak="0">
    <w:nsid w:val="63BC7CA5"/>
    <w:multiLevelType w:val="hybridMultilevel"/>
    <w:tmpl w:val="A1608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C1D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B6F"/>
    <w:multiLevelType w:val="hybridMultilevel"/>
    <w:tmpl w:val="D8ACD5D0"/>
    <w:lvl w:ilvl="0" w:tplc="0405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C2"/>
    <w:rsid w:val="00003B60"/>
    <w:rsid w:val="00022F5A"/>
    <w:rsid w:val="000419AD"/>
    <w:rsid w:val="00053814"/>
    <w:rsid w:val="00084339"/>
    <w:rsid w:val="00093009"/>
    <w:rsid w:val="000D3B2E"/>
    <w:rsid w:val="00102AC0"/>
    <w:rsid w:val="00103AA6"/>
    <w:rsid w:val="001062C3"/>
    <w:rsid w:val="0011437D"/>
    <w:rsid w:val="00126162"/>
    <w:rsid w:val="00173B23"/>
    <w:rsid w:val="001759D9"/>
    <w:rsid w:val="0018435B"/>
    <w:rsid w:val="001C22D5"/>
    <w:rsid w:val="001C5E37"/>
    <w:rsid w:val="00230BD9"/>
    <w:rsid w:val="00257B58"/>
    <w:rsid w:val="002D291D"/>
    <w:rsid w:val="003715D7"/>
    <w:rsid w:val="003A3935"/>
    <w:rsid w:val="003B0005"/>
    <w:rsid w:val="004179EB"/>
    <w:rsid w:val="00444D3B"/>
    <w:rsid w:val="00445F4A"/>
    <w:rsid w:val="00454A76"/>
    <w:rsid w:val="004A3FB6"/>
    <w:rsid w:val="004E0649"/>
    <w:rsid w:val="004F6865"/>
    <w:rsid w:val="0050178F"/>
    <w:rsid w:val="005174EA"/>
    <w:rsid w:val="00536131"/>
    <w:rsid w:val="005401A7"/>
    <w:rsid w:val="005714D7"/>
    <w:rsid w:val="00573A4E"/>
    <w:rsid w:val="005D0601"/>
    <w:rsid w:val="005D77E9"/>
    <w:rsid w:val="00617929"/>
    <w:rsid w:val="00630C92"/>
    <w:rsid w:val="0063283B"/>
    <w:rsid w:val="00672840"/>
    <w:rsid w:val="00695BA8"/>
    <w:rsid w:val="006A06C2"/>
    <w:rsid w:val="006C3232"/>
    <w:rsid w:val="0071264E"/>
    <w:rsid w:val="007452F0"/>
    <w:rsid w:val="007C2F17"/>
    <w:rsid w:val="007C6262"/>
    <w:rsid w:val="0081451D"/>
    <w:rsid w:val="0084183C"/>
    <w:rsid w:val="008C1A67"/>
    <w:rsid w:val="008D2F0D"/>
    <w:rsid w:val="008F0FF8"/>
    <w:rsid w:val="008F7311"/>
    <w:rsid w:val="00910BE9"/>
    <w:rsid w:val="0094726B"/>
    <w:rsid w:val="00952D48"/>
    <w:rsid w:val="00954DE0"/>
    <w:rsid w:val="009602EF"/>
    <w:rsid w:val="009C4C4F"/>
    <w:rsid w:val="00A024EA"/>
    <w:rsid w:val="00A1405E"/>
    <w:rsid w:val="00A4318A"/>
    <w:rsid w:val="00A6094C"/>
    <w:rsid w:val="00AD2013"/>
    <w:rsid w:val="00AE1D46"/>
    <w:rsid w:val="00AE56D1"/>
    <w:rsid w:val="00B36217"/>
    <w:rsid w:val="00B424F8"/>
    <w:rsid w:val="00B51D77"/>
    <w:rsid w:val="00B67666"/>
    <w:rsid w:val="00B83AF7"/>
    <w:rsid w:val="00BC5F6E"/>
    <w:rsid w:val="00C03D0B"/>
    <w:rsid w:val="00C05A65"/>
    <w:rsid w:val="00C141BB"/>
    <w:rsid w:val="00C47286"/>
    <w:rsid w:val="00C538F6"/>
    <w:rsid w:val="00C70661"/>
    <w:rsid w:val="00C87A67"/>
    <w:rsid w:val="00CA0452"/>
    <w:rsid w:val="00CB4644"/>
    <w:rsid w:val="00CC7AA1"/>
    <w:rsid w:val="00CD201B"/>
    <w:rsid w:val="00CE3059"/>
    <w:rsid w:val="00D07051"/>
    <w:rsid w:val="00D26FA4"/>
    <w:rsid w:val="00D85C9C"/>
    <w:rsid w:val="00DC6E06"/>
    <w:rsid w:val="00DD5854"/>
    <w:rsid w:val="00DE6389"/>
    <w:rsid w:val="00E17C73"/>
    <w:rsid w:val="00E327A0"/>
    <w:rsid w:val="00E35E0C"/>
    <w:rsid w:val="00E8182C"/>
    <w:rsid w:val="00E8344E"/>
    <w:rsid w:val="00EB6ED6"/>
    <w:rsid w:val="00EE5BB7"/>
    <w:rsid w:val="00F153AC"/>
    <w:rsid w:val="00F870CA"/>
    <w:rsid w:val="00FA10D4"/>
    <w:rsid w:val="00FA6141"/>
    <w:rsid w:val="00FC53D4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DF4B"/>
  <w15:chartTrackingRefBased/>
  <w15:docId w15:val="{E982E057-CA55-42FF-81DD-916622B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6C2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3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06C2"/>
    <w:pPr>
      <w:keepNext/>
      <w:outlineLvl w:val="2"/>
    </w:pPr>
    <w:rPr>
      <w:rFonts w:ascii="Arial" w:hAnsi="Arial"/>
      <w:b/>
      <w:color w:val="000000"/>
      <w:sz w:val="24"/>
      <w:u w:val="single"/>
      <w:lang w:val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A06C2"/>
    <w:pPr>
      <w:keepNext/>
      <w:ind w:left="360"/>
      <w:outlineLvl w:val="4"/>
    </w:pPr>
    <w:rPr>
      <w:rFonts w:ascii="Arial" w:hAnsi="Arial"/>
      <w:b/>
      <w:color w:val="000000"/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A06C2"/>
    <w:rPr>
      <w:rFonts w:ascii="Arial" w:eastAsia="Times New Roman" w:hAnsi="Arial" w:cs="Times New Roman"/>
      <w:b/>
      <w:color w:val="000000"/>
      <w:sz w:val="24"/>
      <w:szCs w:val="20"/>
      <w:u w:val="single"/>
      <w:lang w:val="x-none" w:eastAsia="cs-CZ"/>
    </w:rPr>
  </w:style>
  <w:style w:type="character" w:customStyle="1" w:styleId="Nadpis5Char">
    <w:name w:val="Nadpis 5 Char"/>
    <w:basedOn w:val="Standardnpsmoodstavce"/>
    <w:link w:val="Nadpis5"/>
    <w:semiHidden/>
    <w:rsid w:val="006A06C2"/>
    <w:rPr>
      <w:rFonts w:ascii="Arial" w:eastAsia="Times New Roman" w:hAnsi="Arial" w:cs="Times New Roman"/>
      <w:b/>
      <w:color w:val="000000"/>
      <w:sz w:val="24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unhideWhenUsed/>
    <w:rsid w:val="006A06C2"/>
    <w:pPr>
      <w:ind w:left="709" w:firstLine="709"/>
    </w:pPr>
    <w:rPr>
      <w:rFonts w:ascii="Arial" w:hAnsi="Arial"/>
      <w:color w:val="000000"/>
      <w:sz w:val="24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A06C2"/>
    <w:rPr>
      <w:rFonts w:ascii="Arial" w:eastAsia="Times New Roman" w:hAnsi="Arial" w:cs="Times New Roman"/>
      <w:color w:val="000000"/>
      <w:sz w:val="24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6A06C2"/>
    <w:pPr>
      <w:spacing w:before="0"/>
      <w:ind w:left="720"/>
      <w:contextualSpacing/>
    </w:pPr>
  </w:style>
  <w:style w:type="paragraph" w:styleId="Normlnodsazen">
    <w:name w:val="Normal Indent"/>
    <w:basedOn w:val="Normln"/>
    <w:rsid w:val="00003B60"/>
    <w:pPr>
      <w:spacing w:before="0"/>
      <w:ind w:left="708"/>
    </w:pPr>
  </w:style>
  <w:style w:type="paragraph" w:styleId="Odstavecseseznamem">
    <w:name w:val="List Paragraph"/>
    <w:basedOn w:val="Normln"/>
    <w:uiPriority w:val="34"/>
    <w:qFormat/>
    <w:rsid w:val="00003B6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73B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3B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C323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C323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0178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A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A6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34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Psmenovveodsazen">
    <w:name w:val="Písmenový výče odsazený"/>
    <w:basedOn w:val="Normln"/>
    <w:uiPriority w:val="99"/>
    <w:rsid w:val="00B36217"/>
    <w:pPr>
      <w:numPr>
        <w:numId w:val="8"/>
      </w:numPr>
      <w:tabs>
        <w:tab w:val="clear" w:pos="720"/>
        <w:tab w:val="num" w:pos="709"/>
        <w:tab w:val="num" w:pos="5283"/>
      </w:tabs>
      <w:spacing w:before="0" w:after="120"/>
      <w:ind w:left="709" w:hanging="35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2AB399247C436EA9F63A0DCAD21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BC0C2-5BDD-461B-B2C6-B6C483044D85}"/>
      </w:docPartPr>
      <w:docPartBody>
        <w:p w:rsidR="00C37A43" w:rsidRDefault="00F90EFB" w:rsidP="00F90EFB">
          <w:pPr>
            <w:pStyle w:val="E32AB399247C436EA9F63A0DCAD213AF"/>
          </w:pPr>
          <w:r w:rsidRPr="00503DEC">
            <w:rPr>
              <w:rStyle w:val="Zstupntext"/>
            </w:rPr>
            <w:t>[Alternativy]</w:t>
          </w:r>
        </w:p>
      </w:docPartBody>
    </w:docPart>
    <w:docPart>
      <w:docPartPr>
        <w:name w:val="85A631ECD8C144C5B3B0259D42BAA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39A89-C8E2-48B0-BEDB-B2684018847C}"/>
      </w:docPartPr>
      <w:docPartBody>
        <w:p w:rsidR="00C37A43" w:rsidRDefault="00F90EFB" w:rsidP="00F90EFB">
          <w:pPr>
            <w:pStyle w:val="85A631ECD8C144C5B3B0259D42BAA01B"/>
          </w:pPr>
          <w:r w:rsidRPr="00503DEC">
            <w:rPr>
              <w:rStyle w:val="Zstupntext"/>
            </w:rPr>
            <w:t>[Cíl účel]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FB"/>
    <w:rsid w:val="001657D0"/>
    <w:rsid w:val="00183215"/>
    <w:rsid w:val="001E741D"/>
    <w:rsid w:val="00216501"/>
    <w:rsid w:val="00275E02"/>
    <w:rsid w:val="00332242"/>
    <w:rsid w:val="00543DFA"/>
    <w:rsid w:val="00570669"/>
    <w:rsid w:val="006C0307"/>
    <w:rsid w:val="006C0C21"/>
    <w:rsid w:val="00942C6E"/>
    <w:rsid w:val="00AB19B9"/>
    <w:rsid w:val="00B53593"/>
    <w:rsid w:val="00C27FAE"/>
    <w:rsid w:val="00C37A43"/>
    <w:rsid w:val="00CB66B4"/>
    <w:rsid w:val="00F47991"/>
    <w:rsid w:val="00F90BBF"/>
    <w:rsid w:val="00F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3593"/>
    <w:rPr>
      <w:color w:val="808080"/>
    </w:rPr>
  </w:style>
  <w:style w:type="paragraph" w:customStyle="1" w:styleId="A7A8087FED854F76B497256DAB064F34">
    <w:name w:val="A7A8087FED854F76B497256DAB064F34"/>
    <w:rsid w:val="00F90EFB"/>
  </w:style>
  <w:style w:type="paragraph" w:customStyle="1" w:styleId="6D4D897E7F3A40B98CDCD8FDCB70D495">
    <w:name w:val="6D4D897E7F3A40B98CDCD8FDCB70D495"/>
    <w:rsid w:val="00F90EFB"/>
  </w:style>
  <w:style w:type="paragraph" w:customStyle="1" w:styleId="FB3DB8E8CE1E4826A0AE74C1A05FA861">
    <w:name w:val="FB3DB8E8CE1E4826A0AE74C1A05FA861"/>
    <w:rsid w:val="00F90EFB"/>
  </w:style>
  <w:style w:type="paragraph" w:customStyle="1" w:styleId="C661095C333941F89658268455B9F740">
    <w:name w:val="C661095C333941F89658268455B9F740"/>
    <w:rsid w:val="00F90EFB"/>
  </w:style>
  <w:style w:type="paragraph" w:customStyle="1" w:styleId="E32AB399247C436EA9F63A0DCAD213AF">
    <w:name w:val="E32AB399247C436EA9F63A0DCAD213AF"/>
    <w:rsid w:val="00F90EFB"/>
  </w:style>
  <w:style w:type="paragraph" w:customStyle="1" w:styleId="260C40AC8B9B4A1E815CC71E1B7F9EF8">
    <w:name w:val="260C40AC8B9B4A1E815CC71E1B7F9EF8"/>
    <w:rsid w:val="00F90EFB"/>
  </w:style>
  <w:style w:type="paragraph" w:customStyle="1" w:styleId="85A631ECD8C144C5B3B0259D42BAA01B">
    <w:name w:val="85A631ECD8C144C5B3B0259D42BAA01B"/>
    <w:rsid w:val="00F90EFB"/>
  </w:style>
  <w:style w:type="paragraph" w:customStyle="1" w:styleId="03E3482FD9944C30B7331CE059E0FF88">
    <w:name w:val="03E3482FD9944C30B7331CE059E0FF88"/>
    <w:rsid w:val="00C37A43"/>
  </w:style>
  <w:style w:type="paragraph" w:customStyle="1" w:styleId="0BEB5C45E5D545A29997E69D0401DFD1">
    <w:name w:val="0BEB5C45E5D545A29997E69D0401DFD1"/>
    <w:rsid w:val="00F90BBF"/>
  </w:style>
  <w:style w:type="paragraph" w:customStyle="1" w:styleId="F4BD1BD274614655A41C46C0F372838C">
    <w:name w:val="F4BD1BD274614655A41C46C0F372838C"/>
    <w:rsid w:val="00B53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DACA-EC83-4E78-8E03-D58B6BD6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1558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Ing. Lukáš Drahozal</cp:lastModifiedBy>
  <cp:revision>22</cp:revision>
  <cp:lastPrinted>2021-11-19T09:49:00Z</cp:lastPrinted>
  <dcterms:created xsi:type="dcterms:W3CDTF">2021-10-13T08:20:00Z</dcterms:created>
  <dcterms:modified xsi:type="dcterms:W3CDTF">2022-06-20T12:13:00Z</dcterms:modified>
</cp:coreProperties>
</file>