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2E8" w:rsidRDefault="002B42E8" w:rsidP="002B42E8"/>
    <w:p w:rsidR="002B796F" w:rsidRDefault="002B796F" w:rsidP="002B42E8"/>
    <w:p w:rsidR="002B796F" w:rsidRDefault="002B796F" w:rsidP="002B42E8"/>
    <w:tbl>
      <w:tblPr>
        <w:tblpPr w:leftFromText="141" w:rightFromText="141" w:vertAnchor="page" w:horzAnchor="margin" w:tblpY="1261"/>
        <w:tblW w:w="9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3"/>
      </w:tblGrid>
      <w:tr w:rsidR="00E42D6F" w:rsidTr="00E42D6F">
        <w:trPr>
          <w:trHeight w:val="1066"/>
        </w:trPr>
        <w:tc>
          <w:tcPr>
            <w:tcW w:w="9433" w:type="dxa"/>
          </w:tcPr>
          <w:p w:rsidR="00E42D6F" w:rsidRDefault="00E42D6F" w:rsidP="00E42D6F">
            <w:pPr>
              <w:jc w:val="center"/>
              <w:rPr>
                <w:b/>
              </w:rPr>
            </w:pPr>
          </w:p>
          <w:p w:rsidR="00E42D6F" w:rsidRDefault="00E42D6F" w:rsidP="00E42D6F">
            <w:pPr>
              <w:ind w:firstLine="0"/>
              <w:jc w:val="center"/>
              <w:rPr>
                <w:b/>
              </w:rPr>
            </w:pPr>
            <w:r>
              <w:rPr>
                <w:b/>
                <w:sz w:val="48"/>
              </w:rPr>
              <w:t>P O V O D Í   L A B E</w:t>
            </w:r>
            <w:r>
              <w:rPr>
                <w:b/>
              </w:rPr>
              <w:t xml:space="preserve"> ,  </w:t>
            </w:r>
            <w:r>
              <w:rPr>
                <w:b/>
                <w:sz w:val="28"/>
              </w:rPr>
              <w:t>státní podnik</w:t>
            </w:r>
          </w:p>
        </w:tc>
      </w:tr>
    </w:tbl>
    <w:p w:rsidR="002B42E8" w:rsidRDefault="002B42E8" w:rsidP="002B42E8"/>
    <w:p w:rsidR="002B796F" w:rsidRDefault="002B796F" w:rsidP="002B42E8"/>
    <w:p w:rsidR="002B42E8" w:rsidRPr="00A80170" w:rsidRDefault="002B42E8" w:rsidP="00C673B5">
      <w:pPr>
        <w:jc w:val="center"/>
        <w:outlineLvl w:val="0"/>
        <w:rPr>
          <w:b/>
          <w:sz w:val="44"/>
        </w:rPr>
      </w:pPr>
      <w:r w:rsidRPr="00A80170">
        <w:rPr>
          <w:b/>
          <w:sz w:val="44"/>
        </w:rPr>
        <w:t>ZÁMĚR</w:t>
      </w:r>
      <w:r w:rsidR="00177EBD" w:rsidRPr="00A80170">
        <w:rPr>
          <w:b/>
          <w:sz w:val="44"/>
        </w:rPr>
        <w:t xml:space="preserve"> </w:t>
      </w:r>
      <w:r w:rsidR="000C7E1E" w:rsidRPr="00A80170">
        <w:rPr>
          <w:b/>
          <w:sz w:val="44"/>
        </w:rPr>
        <w:t>NA SLUŽBU</w:t>
      </w:r>
    </w:p>
    <w:p w:rsidR="007178B6" w:rsidRDefault="007178B6" w:rsidP="00C673B5">
      <w:pPr>
        <w:jc w:val="center"/>
        <w:outlineLvl w:val="0"/>
      </w:pPr>
    </w:p>
    <w:p w:rsidR="002B796F" w:rsidRDefault="002B796F" w:rsidP="00C673B5">
      <w:pPr>
        <w:jc w:val="center"/>
        <w:outlineLvl w:val="0"/>
      </w:pPr>
    </w:p>
    <w:p w:rsidR="002B796F" w:rsidRPr="00A80170" w:rsidRDefault="002B796F" w:rsidP="00C673B5">
      <w:pPr>
        <w:jc w:val="center"/>
        <w:outlineLvl w:val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80"/>
      </w:tblGrid>
      <w:tr w:rsidR="002B42E8" w:rsidRPr="00A80170" w:rsidTr="002B42E8">
        <w:trPr>
          <w:trHeight w:val="1262"/>
          <w:jc w:val="center"/>
        </w:trPr>
        <w:tc>
          <w:tcPr>
            <w:tcW w:w="9480" w:type="dxa"/>
            <w:vAlign w:val="center"/>
          </w:tcPr>
          <w:p w:rsidR="002B796F" w:rsidRDefault="002B796F" w:rsidP="002B796F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 xml:space="preserve">Cidlina, Jičín, rizikové kácení topolů, </w:t>
            </w:r>
          </w:p>
          <w:p w:rsidR="002B42E8" w:rsidRPr="00A80170" w:rsidRDefault="002B796F" w:rsidP="002B796F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 xml:space="preserve">ř. km </w:t>
            </w:r>
            <w:r w:rsidRPr="00CB2543">
              <w:rPr>
                <w:rFonts w:ascii="Arial" w:hAnsi="Arial" w:cs="Arial"/>
                <w:b/>
                <w:sz w:val="44"/>
                <w:szCs w:val="44"/>
              </w:rPr>
              <w:t>74,556 - 74,786</w:t>
            </w:r>
          </w:p>
        </w:tc>
      </w:tr>
    </w:tbl>
    <w:p w:rsidR="002B42E8" w:rsidRDefault="002B42E8" w:rsidP="00523594">
      <w:pPr>
        <w:jc w:val="center"/>
      </w:pPr>
    </w:p>
    <w:p w:rsidR="002B796F" w:rsidRDefault="002B796F" w:rsidP="00523594">
      <w:pPr>
        <w:jc w:val="center"/>
      </w:pPr>
    </w:p>
    <w:p w:rsidR="002B796F" w:rsidRDefault="002B796F" w:rsidP="00523594">
      <w:pPr>
        <w:jc w:val="center"/>
      </w:pPr>
    </w:p>
    <w:p w:rsidR="002B796F" w:rsidRDefault="002B796F" w:rsidP="00523594">
      <w:pPr>
        <w:jc w:val="center"/>
      </w:pPr>
    </w:p>
    <w:p w:rsidR="005E2FED" w:rsidRDefault="002B796F" w:rsidP="00523594">
      <w:pPr>
        <w:jc w:val="center"/>
      </w:pPr>
      <w:r w:rsidRPr="00E741CA">
        <w:rPr>
          <w:rFonts w:ascii="Arial" w:hAnsi="Arial" w:cs="Arial"/>
          <w:noProof/>
        </w:rPr>
        <w:drawing>
          <wp:inline distT="0" distB="0" distL="0" distR="0" wp14:anchorId="5F6569A3" wp14:editId="50927904">
            <wp:extent cx="5400000" cy="2285107"/>
            <wp:effectExtent l="0" t="0" r="0" b="1270"/>
            <wp:docPr id="13" name="Obrázek 13" descr="Z:\public\ČernohouzOn\Foto\VT\1 Cidlina\20220505_13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public\ČernohouzOn\Foto\VT\1 Cidlina\20220505_132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013" r="30060" b="15443"/>
                    <a:stretch/>
                  </pic:blipFill>
                  <pic:spPr bwMode="auto">
                    <a:xfrm>
                      <a:off x="0" y="0"/>
                      <a:ext cx="5400000" cy="22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2E8" w:rsidRDefault="002B42E8" w:rsidP="0002036D">
      <w:pPr>
        <w:ind w:firstLine="0"/>
      </w:pPr>
    </w:p>
    <w:p w:rsidR="002B796F" w:rsidRDefault="002B796F" w:rsidP="0002036D">
      <w:pPr>
        <w:ind w:firstLine="0"/>
      </w:pPr>
    </w:p>
    <w:p w:rsidR="002B796F" w:rsidRDefault="002B796F" w:rsidP="0002036D">
      <w:pPr>
        <w:ind w:firstLine="0"/>
      </w:pPr>
    </w:p>
    <w:p w:rsidR="002B796F" w:rsidRDefault="002B796F" w:rsidP="0002036D">
      <w:pPr>
        <w:ind w:firstLine="0"/>
      </w:pPr>
    </w:p>
    <w:p w:rsidR="002B796F" w:rsidRDefault="002B796F" w:rsidP="0002036D">
      <w:pPr>
        <w:ind w:firstLine="0"/>
      </w:pPr>
    </w:p>
    <w:p w:rsidR="002B796F" w:rsidRDefault="002B796F" w:rsidP="0002036D">
      <w:pPr>
        <w:ind w:firstLine="0"/>
      </w:pPr>
    </w:p>
    <w:p w:rsidR="002B796F" w:rsidRDefault="002B796F" w:rsidP="0002036D">
      <w:pPr>
        <w:ind w:firstLine="0"/>
      </w:pPr>
    </w:p>
    <w:p w:rsidR="002B796F" w:rsidRPr="00A80170" w:rsidRDefault="002B796F" w:rsidP="0002036D">
      <w:pPr>
        <w:ind w:firstLine="0"/>
      </w:pPr>
    </w:p>
    <w:tbl>
      <w:tblPr>
        <w:tblW w:w="9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90"/>
        <w:gridCol w:w="3827"/>
        <w:gridCol w:w="3197"/>
      </w:tblGrid>
      <w:tr w:rsidR="002B42E8" w:rsidRPr="00A80170" w:rsidTr="00E9278C">
        <w:trPr>
          <w:trHeight w:val="840"/>
          <w:jc w:val="center"/>
        </w:trPr>
        <w:tc>
          <w:tcPr>
            <w:tcW w:w="2490" w:type="dxa"/>
            <w:vAlign w:val="center"/>
          </w:tcPr>
          <w:p w:rsidR="002B42E8" w:rsidRPr="00A80170" w:rsidRDefault="002B42E8" w:rsidP="00523594">
            <w:pPr>
              <w:ind w:firstLine="0"/>
              <w:rPr>
                <w:b/>
              </w:rPr>
            </w:pPr>
            <w:r w:rsidRPr="00A80170">
              <w:rPr>
                <w:b/>
              </w:rPr>
              <w:t>Zpracoval:</w:t>
            </w:r>
          </w:p>
        </w:tc>
        <w:tc>
          <w:tcPr>
            <w:tcW w:w="3827" w:type="dxa"/>
          </w:tcPr>
          <w:p w:rsidR="00420A7B" w:rsidRPr="00A80170" w:rsidRDefault="002B796F" w:rsidP="00523594">
            <w:pPr>
              <w:ind w:firstLine="0"/>
            </w:pPr>
            <w:r>
              <w:t>Ondřej Černohouz</w:t>
            </w:r>
          </w:p>
          <w:p w:rsidR="00080C27" w:rsidRDefault="002B796F" w:rsidP="00523594">
            <w:pPr>
              <w:ind w:firstLine="0"/>
            </w:pPr>
            <w:r>
              <w:t>Úsekový technik PS Jičín</w:t>
            </w:r>
          </w:p>
          <w:p w:rsidR="002B42E8" w:rsidRPr="00A80170" w:rsidRDefault="008C7E82" w:rsidP="00080C27">
            <w:pPr>
              <w:ind w:firstLine="0"/>
            </w:pPr>
            <w:r w:rsidRPr="00A80170">
              <w:t>dne:</w:t>
            </w:r>
            <w:r w:rsidR="00420A7B" w:rsidRPr="00A80170">
              <w:t xml:space="preserve"> </w:t>
            </w:r>
            <w:r w:rsidR="002B796F">
              <w:t>06/2022</w:t>
            </w:r>
          </w:p>
        </w:tc>
        <w:tc>
          <w:tcPr>
            <w:tcW w:w="3197" w:type="dxa"/>
          </w:tcPr>
          <w:p w:rsidR="002B42E8" w:rsidRPr="00A80170" w:rsidRDefault="009847DE" w:rsidP="00523594">
            <w:pPr>
              <w:ind w:firstLine="0"/>
              <w:rPr>
                <w:sz w:val="20"/>
              </w:rPr>
            </w:pPr>
            <w:r w:rsidRPr="00A80170">
              <w:rPr>
                <w:sz w:val="20"/>
              </w:rPr>
              <w:t>Podpis</w:t>
            </w:r>
            <w:r w:rsidR="000367DE" w:rsidRPr="00A80170">
              <w:rPr>
                <w:sz w:val="20"/>
              </w:rPr>
              <w:t xml:space="preserve">                                                                                                                        </w:t>
            </w:r>
            <w:r w:rsidR="00F058A4" w:rsidRPr="00A80170">
              <w:rPr>
                <w:sz w:val="20"/>
              </w:rPr>
              <w:t xml:space="preserve">      </w:t>
            </w:r>
          </w:p>
        </w:tc>
      </w:tr>
      <w:tr w:rsidR="002B42E8" w:rsidTr="00E9278C">
        <w:trPr>
          <w:trHeight w:val="857"/>
          <w:jc w:val="center"/>
        </w:trPr>
        <w:tc>
          <w:tcPr>
            <w:tcW w:w="2490" w:type="dxa"/>
            <w:tcBorders>
              <w:bottom w:val="single" w:sz="4" w:space="0" w:color="auto"/>
            </w:tcBorders>
            <w:vAlign w:val="center"/>
          </w:tcPr>
          <w:p w:rsidR="002B42E8" w:rsidRPr="00A80170" w:rsidRDefault="002B42E8" w:rsidP="00523594">
            <w:pPr>
              <w:ind w:firstLine="0"/>
              <w:rPr>
                <w:b/>
              </w:rPr>
            </w:pPr>
            <w:r w:rsidRPr="00A80170">
              <w:rPr>
                <w:b/>
              </w:rPr>
              <w:t>Schválil: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F11095" w:rsidRPr="00A80170" w:rsidRDefault="00F11095" w:rsidP="00523594">
            <w:pPr>
              <w:ind w:firstLine="0"/>
            </w:pPr>
            <w:r w:rsidRPr="00A80170">
              <w:t>Ing. Bohumil Pleskač</w:t>
            </w:r>
          </w:p>
          <w:p w:rsidR="007178B6" w:rsidRPr="00A80170" w:rsidRDefault="0048163A" w:rsidP="00523594">
            <w:pPr>
              <w:ind w:firstLine="0"/>
            </w:pPr>
            <w:r w:rsidRPr="00A80170">
              <w:t>ř</w:t>
            </w:r>
            <w:r w:rsidR="00F11095" w:rsidRPr="00A80170">
              <w:t xml:space="preserve">editel závodu </w:t>
            </w:r>
            <w:r w:rsidR="005C4269" w:rsidRPr="00A80170">
              <w:t>Jablonec nad Nisou</w:t>
            </w:r>
          </w:p>
          <w:p w:rsidR="002B42E8" w:rsidRPr="00A80170" w:rsidRDefault="00F11095" w:rsidP="00523594">
            <w:pPr>
              <w:ind w:firstLine="0"/>
            </w:pPr>
            <w:r w:rsidRPr="00A80170">
              <w:t>dne:</w:t>
            </w:r>
          </w:p>
        </w:tc>
        <w:tc>
          <w:tcPr>
            <w:tcW w:w="3197" w:type="dxa"/>
            <w:tcBorders>
              <w:bottom w:val="single" w:sz="4" w:space="0" w:color="auto"/>
            </w:tcBorders>
          </w:tcPr>
          <w:p w:rsidR="002B42E8" w:rsidRPr="00E9278C" w:rsidRDefault="009847DE" w:rsidP="00523594">
            <w:pPr>
              <w:ind w:firstLine="0"/>
              <w:rPr>
                <w:sz w:val="20"/>
              </w:rPr>
            </w:pPr>
            <w:r w:rsidRPr="00A80170">
              <w:rPr>
                <w:sz w:val="20"/>
              </w:rPr>
              <w:t>Podpis</w:t>
            </w:r>
          </w:p>
        </w:tc>
      </w:tr>
      <w:tr w:rsidR="002B42E8" w:rsidTr="00E9278C">
        <w:trPr>
          <w:trHeight w:val="963"/>
          <w:jc w:val="center"/>
        </w:trPr>
        <w:tc>
          <w:tcPr>
            <w:tcW w:w="2490" w:type="dxa"/>
            <w:vAlign w:val="center"/>
          </w:tcPr>
          <w:p w:rsidR="002B42E8" w:rsidRDefault="002B42E8" w:rsidP="00523594">
            <w:pPr>
              <w:ind w:firstLine="0"/>
              <w:rPr>
                <w:b/>
              </w:rPr>
            </w:pPr>
            <w:r w:rsidRPr="00D06E2C">
              <w:rPr>
                <w:b/>
                <w:szCs w:val="24"/>
              </w:rPr>
              <w:t>Schváleno dokumentační komisí</w:t>
            </w:r>
            <w:r>
              <w:rPr>
                <w:b/>
                <w:szCs w:val="24"/>
              </w:rPr>
              <w:t>:</w:t>
            </w:r>
          </w:p>
        </w:tc>
        <w:tc>
          <w:tcPr>
            <w:tcW w:w="3827" w:type="dxa"/>
          </w:tcPr>
          <w:p w:rsidR="002B42E8" w:rsidRDefault="002B42E8" w:rsidP="00523594">
            <w:pPr>
              <w:ind w:firstLine="0"/>
            </w:pPr>
            <w:r>
              <w:t xml:space="preserve">dne: </w:t>
            </w:r>
          </w:p>
          <w:p w:rsidR="002B42E8" w:rsidRDefault="002B42E8" w:rsidP="00523594">
            <w:pPr>
              <w:ind w:firstLine="0"/>
            </w:pPr>
            <w:r>
              <w:t>číslo zápisu:</w:t>
            </w:r>
          </w:p>
        </w:tc>
        <w:tc>
          <w:tcPr>
            <w:tcW w:w="3197" w:type="dxa"/>
          </w:tcPr>
          <w:p w:rsidR="002B42E8" w:rsidRPr="00E9278C" w:rsidRDefault="009847DE" w:rsidP="00523594">
            <w:pPr>
              <w:ind w:firstLine="0"/>
              <w:rPr>
                <w:sz w:val="20"/>
              </w:rPr>
            </w:pPr>
            <w:r w:rsidRPr="00E9278C">
              <w:rPr>
                <w:sz w:val="20"/>
              </w:rPr>
              <w:t>Tajemník dokumentační komise</w:t>
            </w:r>
          </w:p>
          <w:p w:rsidR="009847DE" w:rsidRPr="00E9278C" w:rsidRDefault="009847DE" w:rsidP="00523594">
            <w:pPr>
              <w:ind w:firstLine="0"/>
              <w:rPr>
                <w:sz w:val="20"/>
              </w:rPr>
            </w:pPr>
            <w:r w:rsidRPr="00E9278C">
              <w:rPr>
                <w:sz w:val="20"/>
              </w:rPr>
              <w:t>Podpis</w:t>
            </w:r>
          </w:p>
        </w:tc>
      </w:tr>
    </w:tbl>
    <w:p w:rsidR="00321BB6" w:rsidRDefault="00321BB6" w:rsidP="00321BB6">
      <w:pPr>
        <w:rPr>
          <w:b/>
          <w:szCs w:val="24"/>
        </w:rPr>
      </w:pPr>
    </w:p>
    <w:p w:rsidR="00321BB6" w:rsidRDefault="00321BB6" w:rsidP="00321BB6">
      <w:pPr>
        <w:rPr>
          <w:b/>
          <w:szCs w:val="24"/>
        </w:rPr>
      </w:pPr>
    </w:p>
    <w:p w:rsidR="00091251" w:rsidRDefault="00091251" w:rsidP="00321BB6">
      <w:pPr>
        <w:rPr>
          <w:b/>
          <w:szCs w:val="24"/>
        </w:rPr>
      </w:pPr>
    </w:p>
    <w:p w:rsidR="00321BB6" w:rsidRDefault="00321BB6" w:rsidP="00321BB6">
      <w:pPr>
        <w:rPr>
          <w:b/>
          <w:szCs w:val="24"/>
        </w:rPr>
      </w:pPr>
    </w:p>
    <w:p w:rsidR="005E2FED" w:rsidRDefault="005E2FED" w:rsidP="00D308CC">
      <w:pPr>
        <w:pStyle w:val="Nadpis1"/>
        <w:numPr>
          <w:ilvl w:val="0"/>
          <w:numId w:val="0"/>
        </w:num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D308CC" w:rsidRDefault="00D308CC" w:rsidP="00D308CC">
      <w:pPr>
        <w:rPr>
          <w:lang w:val="x-none" w:eastAsia="x-none"/>
        </w:rPr>
      </w:pPr>
    </w:p>
    <w:p w:rsidR="002B42E8" w:rsidRPr="00A80170" w:rsidRDefault="00D308CC" w:rsidP="00E46305">
      <w:pPr>
        <w:pStyle w:val="Nadpis1"/>
        <w:ind w:left="0" w:firstLine="0"/>
      </w:pPr>
      <w:r>
        <w:rPr>
          <w:lang w:val="cs-CZ"/>
        </w:rPr>
        <w:lastRenderedPageBreak/>
        <w:t>Ide</w:t>
      </w:r>
      <w:r w:rsidR="002B42E8" w:rsidRPr="00A80170">
        <w:t xml:space="preserve">ntifikační údaje o </w:t>
      </w:r>
      <w:r w:rsidR="00C45239" w:rsidRPr="00A80170">
        <w:t>plánované akci</w:t>
      </w:r>
    </w:p>
    <w:p w:rsidR="002B42E8" w:rsidRPr="00A80170" w:rsidRDefault="008F39CA" w:rsidP="009847DE">
      <w:pPr>
        <w:tabs>
          <w:tab w:val="left" w:pos="3402"/>
        </w:tabs>
        <w:ind w:left="3544" w:hanging="3544"/>
        <w:rPr>
          <w:szCs w:val="24"/>
        </w:rPr>
      </w:pPr>
      <w:r w:rsidRPr="00A80170">
        <w:rPr>
          <w:szCs w:val="24"/>
        </w:rPr>
        <w:t>N</w:t>
      </w:r>
      <w:r w:rsidR="00BF235D" w:rsidRPr="00A80170">
        <w:rPr>
          <w:szCs w:val="24"/>
        </w:rPr>
        <w:t>ázev akce</w:t>
      </w:r>
      <w:r w:rsidR="003F7C13" w:rsidRPr="00A80170">
        <w:rPr>
          <w:szCs w:val="24"/>
        </w:rPr>
        <w:t xml:space="preserve"> </w:t>
      </w:r>
      <w:r w:rsidR="003F7C13" w:rsidRPr="00A80170">
        <w:rPr>
          <w:szCs w:val="24"/>
        </w:rPr>
        <w:tab/>
      </w:r>
      <w:r w:rsidR="002B42E8" w:rsidRPr="00A80170">
        <w:rPr>
          <w:szCs w:val="24"/>
        </w:rPr>
        <w:t>:</w:t>
      </w:r>
      <w:r w:rsidR="00D308CC">
        <w:rPr>
          <w:szCs w:val="24"/>
        </w:rPr>
        <w:t xml:space="preserve"> </w:t>
      </w:r>
      <w:r w:rsidR="002B796F" w:rsidRPr="002B796F">
        <w:rPr>
          <w:szCs w:val="24"/>
        </w:rPr>
        <w:t>Cidlina, Jičín, rizikové kácení topolů, ř. km 74,556 - 74,786</w:t>
      </w:r>
    </w:p>
    <w:p w:rsidR="002B42E8" w:rsidRPr="00A80170" w:rsidRDefault="002B42E8" w:rsidP="009847DE">
      <w:pPr>
        <w:tabs>
          <w:tab w:val="left" w:pos="3402"/>
        </w:tabs>
        <w:ind w:left="3544" w:hanging="3544"/>
        <w:rPr>
          <w:szCs w:val="24"/>
        </w:rPr>
      </w:pPr>
      <w:r w:rsidRPr="00A80170">
        <w:rPr>
          <w:szCs w:val="24"/>
        </w:rPr>
        <w:t>Vodní tok (IDVT), ř.</w:t>
      </w:r>
      <w:r w:rsidR="0055561B" w:rsidRPr="00A80170">
        <w:rPr>
          <w:szCs w:val="24"/>
        </w:rPr>
        <w:t> </w:t>
      </w:r>
      <w:r w:rsidRPr="00A80170">
        <w:rPr>
          <w:szCs w:val="24"/>
        </w:rPr>
        <w:t>km</w:t>
      </w:r>
      <w:r w:rsidR="00332290" w:rsidRPr="00A80170">
        <w:rPr>
          <w:szCs w:val="24"/>
        </w:rPr>
        <w:tab/>
        <w:t xml:space="preserve">: </w:t>
      </w:r>
      <w:r w:rsidR="002B796F">
        <w:rPr>
          <w:szCs w:val="24"/>
        </w:rPr>
        <w:t>Cidlina</w:t>
      </w:r>
      <w:r w:rsidR="00237C7E">
        <w:rPr>
          <w:szCs w:val="24"/>
        </w:rPr>
        <w:t xml:space="preserve"> (10100</w:t>
      </w:r>
      <w:r w:rsidR="002B796F">
        <w:rPr>
          <w:szCs w:val="24"/>
        </w:rPr>
        <w:t>030</w:t>
      </w:r>
      <w:r w:rsidR="00237C7E">
        <w:rPr>
          <w:szCs w:val="24"/>
        </w:rPr>
        <w:t xml:space="preserve">) ř. km </w:t>
      </w:r>
      <w:r w:rsidR="002B796F">
        <w:rPr>
          <w:szCs w:val="24"/>
        </w:rPr>
        <w:t>74,556</w:t>
      </w:r>
      <w:r w:rsidR="00237C7E">
        <w:rPr>
          <w:szCs w:val="24"/>
        </w:rPr>
        <w:t xml:space="preserve"> – </w:t>
      </w:r>
      <w:r w:rsidR="002B796F">
        <w:rPr>
          <w:szCs w:val="24"/>
        </w:rPr>
        <w:t>74,786</w:t>
      </w:r>
    </w:p>
    <w:p w:rsidR="002B42E8" w:rsidRPr="00A80170" w:rsidRDefault="00332290" w:rsidP="009847DE">
      <w:pPr>
        <w:tabs>
          <w:tab w:val="left" w:pos="3402"/>
        </w:tabs>
        <w:ind w:left="3544" w:hanging="3544"/>
        <w:rPr>
          <w:szCs w:val="24"/>
        </w:rPr>
      </w:pPr>
      <w:r w:rsidRPr="00A80170">
        <w:rPr>
          <w:szCs w:val="24"/>
        </w:rPr>
        <w:t>Místo (</w:t>
      </w:r>
      <w:r w:rsidR="002B42E8" w:rsidRPr="00A80170">
        <w:rPr>
          <w:szCs w:val="24"/>
        </w:rPr>
        <w:t>katastrál</w:t>
      </w:r>
      <w:r w:rsidRPr="00A80170">
        <w:rPr>
          <w:szCs w:val="24"/>
        </w:rPr>
        <w:t>ní území</w:t>
      </w:r>
      <w:r w:rsidR="002B42E8" w:rsidRPr="00A80170">
        <w:rPr>
          <w:szCs w:val="24"/>
        </w:rPr>
        <w:t>)</w:t>
      </w:r>
      <w:r w:rsidR="002B42E8" w:rsidRPr="00A80170">
        <w:rPr>
          <w:szCs w:val="24"/>
        </w:rPr>
        <w:tab/>
        <w:t>:</w:t>
      </w:r>
      <w:r w:rsidR="002B796F">
        <w:rPr>
          <w:szCs w:val="24"/>
        </w:rPr>
        <w:t xml:space="preserve"> Jičín (Jičín)</w:t>
      </w:r>
    </w:p>
    <w:p w:rsidR="002B42E8" w:rsidRPr="00A80170" w:rsidRDefault="002B42E8" w:rsidP="0093111C">
      <w:pPr>
        <w:tabs>
          <w:tab w:val="left" w:pos="3402"/>
        </w:tabs>
        <w:ind w:left="3544" w:hanging="3544"/>
        <w:jc w:val="left"/>
        <w:rPr>
          <w:szCs w:val="24"/>
        </w:rPr>
      </w:pPr>
      <w:r w:rsidRPr="00A80170">
        <w:rPr>
          <w:szCs w:val="24"/>
        </w:rPr>
        <w:t>Obec s rozšířenou působností</w:t>
      </w:r>
      <w:r w:rsidRPr="00A80170">
        <w:rPr>
          <w:szCs w:val="24"/>
        </w:rPr>
        <w:tab/>
        <w:t xml:space="preserve">: </w:t>
      </w:r>
      <w:r w:rsidR="002B796F">
        <w:rPr>
          <w:szCs w:val="24"/>
        </w:rPr>
        <w:t>Jičín</w:t>
      </w:r>
      <w:r w:rsidRPr="0093111C">
        <w:rPr>
          <w:i/>
          <w:szCs w:val="24"/>
        </w:rPr>
        <w:tab/>
      </w:r>
      <w:r w:rsidRPr="00A80170">
        <w:rPr>
          <w:szCs w:val="24"/>
        </w:rPr>
        <w:tab/>
        <w:t xml:space="preserve">                                             </w:t>
      </w:r>
    </w:p>
    <w:p w:rsidR="002B42E8" w:rsidRPr="00A80170" w:rsidRDefault="002B42E8" w:rsidP="009847DE">
      <w:pPr>
        <w:tabs>
          <w:tab w:val="left" w:pos="3402"/>
        </w:tabs>
        <w:ind w:left="3544" w:hanging="3544"/>
        <w:rPr>
          <w:szCs w:val="24"/>
        </w:rPr>
      </w:pPr>
      <w:r w:rsidRPr="00A80170">
        <w:rPr>
          <w:szCs w:val="24"/>
        </w:rPr>
        <w:t>Účel stavby</w:t>
      </w:r>
      <w:r w:rsidRPr="00A80170">
        <w:rPr>
          <w:szCs w:val="24"/>
        </w:rPr>
        <w:tab/>
        <w:t xml:space="preserve">: </w:t>
      </w:r>
      <w:r w:rsidR="002B796F">
        <w:rPr>
          <w:szCs w:val="24"/>
        </w:rPr>
        <w:t>Kácení</w:t>
      </w:r>
      <w:r w:rsidR="003E1BD3" w:rsidRPr="00080C27">
        <w:rPr>
          <w:szCs w:val="24"/>
        </w:rPr>
        <w:t xml:space="preserve"> břehového porostu</w:t>
      </w:r>
    </w:p>
    <w:p w:rsidR="002B42E8" w:rsidRPr="00A80170" w:rsidRDefault="002B42E8" w:rsidP="009847DE">
      <w:pPr>
        <w:tabs>
          <w:tab w:val="left" w:pos="3402"/>
        </w:tabs>
        <w:ind w:left="3544" w:hanging="3544"/>
        <w:rPr>
          <w:szCs w:val="24"/>
        </w:rPr>
      </w:pPr>
      <w:r w:rsidRPr="00A80170">
        <w:rPr>
          <w:szCs w:val="24"/>
        </w:rPr>
        <w:t>Číslo DHM (Název DHM)</w:t>
      </w:r>
      <w:r w:rsidRPr="00A80170">
        <w:rPr>
          <w:szCs w:val="24"/>
        </w:rPr>
        <w:tab/>
        <w:t>:</w:t>
      </w:r>
      <w:r w:rsidR="00C826D1" w:rsidRPr="00A80170">
        <w:rPr>
          <w:szCs w:val="24"/>
        </w:rPr>
        <w:t xml:space="preserve"> </w:t>
      </w:r>
      <w:r w:rsidR="002B796F">
        <w:rPr>
          <w:szCs w:val="24"/>
        </w:rPr>
        <w:t>9051000281 (Cidlina: Vysoké Veselí – Jičín)</w:t>
      </w:r>
      <w:r w:rsidRPr="00A80170">
        <w:rPr>
          <w:szCs w:val="24"/>
        </w:rPr>
        <w:t xml:space="preserve">                           </w:t>
      </w:r>
    </w:p>
    <w:p w:rsidR="002B42E8" w:rsidRPr="00A80170" w:rsidRDefault="002B42E8" w:rsidP="009847DE">
      <w:pPr>
        <w:tabs>
          <w:tab w:val="left" w:pos="3402"/>
        </w:tabs>
        <w:ind w:left="3544" w:hanging="3544"/>
        <w:rPr>
          <w:szCs w:val="24"/>
        </w:rPr>
      </w:pPr>
      <w:r w:rsidRPr="00A80170">
        <w:rPr>
          <w:szCs w:val="24"/>
        </w:rPr>
        <w:t>Identifikátor ISyPO</w:t>
      </w:r>
      <w:r w:rsidRPr="00A80170">
        <w:rPr>
          <w:szCs w:val="24"/>
        </w:rPr>
        <w:tab/>
        <w:t>:</w:t>
      </w:r>
      <w:r w:rsidR="00C826D1" w:rsidRPr="00A80170">
        <w:rPr>
          <w:szCs w:val="24"/>
        </w:rPr>
        <w:t xml:space="preserve"> </w:t>
      </w:r>
      <w:r w:rsidR="002B796F">
        <w:rPr>
          <w:szCs w:val="24"/>
        </w:rPr>
        <w:t>400338580</w:t>
      </w:r>
    </w:p>
    <w:p w:rsidR="00C45239" w:rsidRPr="00A80170" w:rsidRDefault="00C45239" w:rsidP="009847DE">
      <w:pPr>
        <w:tabs>
          <w:tab w:val="left" w:pos="3402"/>
        </w:tabs>
        <w:ind w:left="3544" w:hanging="3544"/>
        <w:rPr>
          <w:szCs w:val="24"/>
        </w:rPr>
      </w:pPr>
      <w:r w:rsidRPr="00A80170">
        <w:rPr>
          <w:szCs w:val="24"/>
        </w:rPr>
        <w:t>Nákladové</w:t>
      </w:r>
      <w:r w:rsidR="009847DE" w:rsidRPr="00A80170">
        <w:rPr>
          <w:szCs w:val="24"/>
        </w:rPr>
        <w:t xml:space="preserve"> středisko</w:t>
      </w:r>
      <w:r w:rsidR="009847DE" w:rsidRPr="00A80170">
        <w:rPr>
          <w:szCs w:val="24"/>
        </w:rPr>
        <w:tab/>
      </w:r>
      <w:r w:rsidRPr="00A80170">
        <w:rPr>
          <w:szCs w:val="24"/>
        </w:rPr>
        <w:t>:</w:t>
      </w:r>
      <w:r w:rsidR="003E1BD3" w:rsidRPr="00A80170">
        <w:rPr>
          <w:szCs w:val="24"/>
        </w:rPr>
        <w:t xml:space="preserve"> </w:t>
      </w:r>
      <w:r w:rsidR="002B796F">
        <w:rPr>
          <w:szCs w:val="24"/>
        </w:rPr>
        <w:t>1111411</w:t>
      </w:r>
    </w:p>
    <w:p w:rsidR="002B42E8" w:rsidRPr="00A80170" w:rsidRDefault="00080588" w:rsidP="009847DE">
      <w:pPr>
        <w:tabs>
          <w:tab w:val="left" w:pos="3402"/>
        </w:tabs>
        <w:ind w:left="3544" w:hanging="3544"/>
        <w:rPr>
          <w:szCs w:val="24"/>
        </w:rPr>
      </w:pPr>
      <w:r w:rsidRPr="00A80170">
        <w:rPr>
          <w:szCs w:val="24"/>
        </w:rPr>
        <w:t>Investor</w:t>
      </w:r>
      <w:r w:rsidRPr="00A80170">
        <w:rPr>
          <w:szCs w:val="24"/>
        </w:rPr>
        <w:tab/>
        <w:t xml:space="preserve">: </w:t>
      </w:r>
      <w:r w:rsidR="002B42E8" w:rsidRPr="00A80170">
        <w:rPr>
          <w:szCs w:val="24"/>
        </w:rPr>
        <w:t>Povodí Labe, státní podnik, Víta Nejedlého 951,</w:t>
      </w:r>
      <w:r w:rsidR="0027259D" w:rsidRPr="00A80170">
        <w:rPr>
          <w:szCs w:val="24"/>
        </w:rPr>
        <w:t xml:space="preserve"> Slezské Předměstí,</w:t>
      </w:r>
      <w:r w:rsidR="002B42E8" w:rsidRPr="00A80170">
        <w:rPr>
          <w:szCs w:val="24"/>
        </w:rPr>
        <w:t xml:space="preserve"> 500 03 Hradec</w:t>
      </w:r>
      <w:r w:rsidR="009847DE" w:rsidRPr="00A80170">
        <w:rPr>
          <w:szCs w:val="24"/>
        </w:rPr>
        <w:t> </w:t>
      </w:r>
      <w:r w:rsidR="002B42E8" w:rsidRPr="00A80170">
        <w:rPr>
          <w:szCs w:val="24"/>
        </w:rPr>
        <w:t xml:space="preserve">Králové                                                        </w:t>
      </w:r>
    </w:p>
    <w:p w:rsidR="002B42E8" w:rsidRPr="00A80170" w:rsidRDefault="002B42E8" w:rsidP="00E46305">
      <w:pPr>
        <w:pStyle w:val="Nadpis1"/>
        <w:ind w:left="0" w:firstLine="0"/>
      </w:pPr>
      <w:r w:rsidRPr="00A80170">
        <w:t>Č</w:t>
      </w:r>
      <w:r w:rsidR="00C45239" w:rsidRPr="00A80170">
        <w:t>asový plán akce</w:t>
      </w:r>
    </w:p>
    <w:p w:rsidR="002B42E8" w:rsidRPr="00A80170" w:rsidRDefault="002B42E8" w:rsidP="009847DE">
      <w:pPr>
        <w:tabs>
          <w:tab w:val="left" w:pos="6237"/>
          <w:tab w:val="left" w:pos="7655"/>
        </w:tabs>
        <w:rPr>
          <w:szCs w:val="24"/>
        </w:rPr>
      </w:pPr>
      <w:r w:rsidRPr="00A80170">
        <w:rPr>
          <w:b/>
          <w:szCs w:val="24"/>
        </w:rPr>
        <w:t xml:space="preserve">                             </w:t>
      </w:r>
      <w:r w:rsidR="009847DE" w:rsidRPr="00A80170">
        <w:rPr>
          <w:b/>
          <w:szCs w:val="24"/>
        </w:rPr>
        <w:tab/>
      </w:r>
      <w:r w:rsidRPr="00A80170">
        <w:rPr>
          <w:szCs w:val="24"/>
        </w:rPr>
        <w:t>zahájení</w:t>
      </w:r>
      <w:r w:rsidR="009847DE" w:rsidRPr="00A80170">
        <w:rPr>
          <w:szCs w:val="24"/>
        </w:rPr>
        <w:tab/>
      </w:r>
      <w:r w:rsidRPr="00A80170">
        <w:rPr>
          <w:szCs w:val="24"/>
        </w:rPr>
        <w:t>dokončení</w:t>
      </w:r>
    </w:p>
    <w:p w:rsidR="002B42E8" w:rsidRPr="00A80170" w:rsidRDefault="002B42E8" w:rsidP="00E9278C">
      <w:pPr>
        <w:tabs>
          <w:tab w:val="left" w:pos="6237"/>
          <w:tab w:val="left" w:pos="7655"/>
        </w:tabs>
        <w:ind w:firstLine="0"/>
        <w:rPr>
          <w:szCs w:val="24"/>
        </w:rPr>
      </w:pPr>
      <w:r w:rsidRPr="00A80170">
        <w:rPr>
          <w:szCs w:val="24"/>
        </w:rPr>
        <w:t>Vypraco</w:t>
      </w:r>
      <w:r w:rsidR="005655A1" w:rsidRPr="00A80170">
        <w:rPr>
          <w:szCs w:val="24"/>
        </w:rPr>
        <w:t>vání a schválení</w:t>
      </w:r>
      <w:r w:rsidRPr="00A80170">
        <w:rPr>
          <w:szCs w:val="24"/>
        </w:rPr>
        <w:t xml:space="preserve"> záměru</w:t>
      </w:r>
      <w:r w:rsidRPr="00A80170">
        <w:rPr>
          <w:szCs w:val="24"/>
        </w:rPr>
        <w:tab/>
      </w:r>
      <w:r w:rsidR="00F74114" w:rsidRPr="00A80170">
        <w:rPr>
          <w:szCs w:val="24"/>
        </w:rPr>
        <w:t>0</w:t>
      </w:r>
      <w:r w:rsidR="00E15640">
        <w:rPr>
          <w:szCs w:val="24"/>
        </w:rPr>
        <w:t>6</w:t>
      </w:r>
      <w:r w:rsidR="00C15A52" w:rsidRPr="00A80170">
        <w:rPr>
          <w:szCs w:val="24"/>
        </w:rPr>
        <w:t>/20</w:t>
      </w:r>
      <w:r w:rsidR="00F74114" w:rsidRPr="00A80170">
        <w:rPr>
          <w:szCs w:val="24"/>
        </w:rPr>
        <w:t>2</w:t>
      </w:r>
      <w:r w:rsidR="00E15640">
        <w:rPr>
          <w:szCs w:val="24"/>
        </w:rPr>
        <w:t>2</w:t>
      </w:r>
      <w:r w:rsidR="00E15640">
        <w:rPr>
          <w:szCs w:val="24"/>
        </w:rPr>
        <w:tab/>
      </w:r>
      <w:r w:rsidR="00F74114" w:rsidRPr="00A80170">
        <w:rPr>
          <w:szCs w:val="24"/>
        </w:rPr>
        <w:t>0</w:t>
      </w:r>
      <w:r w:rsidR="002B796F">
        <w:rPr>
          <w:szCs w:val="24"/>
        </w:rPr>
        <w:t>8</w:t>
      </w:r>
      <w:r w:rsidR="00C15A52" w:rsidRPr="00A80170">
        <w:rPr>
          <w:szCs w:val="24"/>
        </w:rPr>
        <w:t>/20</w:t>
      </w:r>
      <w:r w:rsidR="00F74114" w:rsidRPr="00A80170">
        <w:rPr>
          <w:szCs w:val="24"/>
        </w:rPr>
        <w:t>2</w:t>
      </w:r>
      <w:r w:rsidR="00E15640">
        <w:rPr>
          <w:szCs w:val="24"/>
        </w:rPr>
        <w:t>2</w:t>
      </w:r>
    </w:p>
    <w:p w:rsidR="002B42E8" w:rsidRPr="00A80170" w:rsidRDefault="002B42E8" w:rsidP="00E9278C">
      <w:pPr>
        <w:tabs>
          <w:tab w:val="left" w:pos="6237"/>
          <w:tab w:val="left" w:pos="7655"/>
        </w:tabs>
        <w:ind w:firstLine="0"/>
        <w:rPr>
          <w:szCs w:val="24"/>
        </w:rPr>
      </w:pPr>
      <w:r w:rsidRPr="00A80170">
        <w:rPr>
          <w:szCs w:val="24"/>
        </w:rPr>
        <w:t>Zadání zakázky na vypracování projektové dokumentace</w:t>
      </w:r>
      <w:r w:rsidRPr="00A80170">
        <w:rPr>
          <w:szCs w:val="24"/>
        </w:rPr>
        <w:tab/>
      </w:r>
      <w:r w:rsidR="00011C48" w:rsidRPr="00A80170">
        <w:rPr>
          <w:szCs w:val="24"/>
        </w:rPr>
        <w:t>PD nebude zpracována</w:t>
      </w:r>
    </w:p>
    <w:p w:rsidR="002B42E8" w:rsidRPr="00A80170" w:rsidRDefault="002B42E8" w:rsidP="00E9278C">
      <w:pPr>
        <w:tabs>
          <w:tab w:val="left" w:pos="6237"/>
          <w:tab w:val="left" w:pos="7655"/>
        </w:tabs>
        <w:ind w:firstLine="0"/>
        <w:rPr>
          <w:szCs w:val="24"/>
        </w:rPr>
      </w:pPr>
      <w:r w:rsidRPr="00A80170">
        <w:rPr>
          <w:szCs w:val="24"/>
        </w:rPr>
        <w:t>Vypracování a schválení projektové dokumentace</w:t>
      </w:r>
      <w:r w:rsidRPr="00A80170">
        <w:rPr>
          <w:szCs w:val="24"/>
        </w:rPr>
        <w:tab/>
      </w:r>
      <w:r w:rsidR="00011C48" w:rsidRPr="00A80170">
        <w:rPr>
          <w:szCs w:val="24"/>
        </w:rPr>
        <w:t>PD nebude zpracována</w:t>
      </w:r>
    </w:p>
    <w:p w:rsidR="002B42E8" w:rsidRPr="00A80170" w:rsidRDefault="002B42E8" w:rsidP="00E9278C">
      <w:pPr>
        <w:tabs>
          <w:tab w:val="left" w:pos="6237"/>
          <w:tab w:val="left" w:pos="7655"/>
        </w:tabs>
        <w:ind w:firstLine="0"/>
        <w:rPr>
          <w:szCs w:val="24"/>
        </w:rPr>
      </w:pPr>
      <w:r w:rsidRPr="00A80170">
        <w:rPr>
          <w:szCs w:val="24"/>
        </w:rPr>
        <w:t xml:space="preserve">Realizace akce </w:t>
      </w:r>
      <w:r w:rsidRPr="00A80170">
        <w:rPr>
          <w:szCs w:val="24"/>
        </w:rPr>
        <w:tab/>
      </w:r>
      <w:r w:rsidR="00AA6796" w:rsidRPr="00A80170">
        <w:rPr>
          <w:szCs w:val="24"/>
        </w:rPr>
        <w:t>20</w:t>
      </w:r>
      <w:r w:rsidR="00F74114" w:rsidRPr="00A80170">
        <w:rPr>
          <w:szCs w:val="24"/>
        </w:rPr>
        <w:t>2</w:t>
      </w:r>
      <w:r w:rsidR="00E15640">
        <w:rPr>
          <w:szCs w:val="24"/>
        </w:rPr>
        <w:t>2</w:t>
      </w:r>
      <w:r w:rsidR="00E15640">
        <w:rPr>
          <w:szCs w:val="24"/>
        </w:rPr>
        <w:tab/>
      </w:r>
      <w:r w:rsidR="0005693C">
        <w:rPr>
          <w:szCs w:val="24"/>
        </w:rPr>
        <w:t xml:space="preserve">18. </w:t>
      </w:r>
      <w:r w:rsidR="002B796F">
        <w:rPr>
          <w:szCs w:val="24"/>
        </w:rPr>
        <w:t>11</w:t>
      </w:r>
      <w:r w:rsidR="0005693C">
        <w:rPr>
          <w:szCs w:val="24"/>
        </w:rPr>
        <w:t xml:space="preserve">. </w:t>
      </w:r>
      <w:r w:rsidR="00A52B8B" w:rsidRPr="00A80170">
        <w:rPr>
          <w:szCs w:val="24"/>
        </w:rPr>
        <w:t>202</w:t>
      </w:r>
      <w:r w:rsidR="002B796F">
        <w:rPr>
          <w:szCs w:val="24"/>
        </w:rPr>
        <w:t>2</w:t>
      </w:r>
    </w:p>
    <w:p w:rsidR="002B42E8" w:rsidRPr="00A80170" w:rsidRDefault="002B42E8" w:rsidP="00E46305">
      <w:pPr>
        <w:pStyle w:val="Nadpis1"/>
        <w:ind w:left="0" w:firstLine="0"/>
      </w:pPr>
      <w:r w:rsidRPr="00A80170">
        <w:t>Popis současného stavu</w:t>
      </w:r>
    </w:p>
    <w:p w:rsidR="00780F3A" w:rsidRDefault="00EB1641" w:rsidP="00780F3A">
      <w:pPr>
        <w:ind w:firstLine="0"/>
      </w:pPr>
      <w:r>
        <w:t>V břehovém porostu vodního toku Cidlina</w:t>
      </w:r>
      <w:r w:rsidR="00603212">
        <w:t>,</w:t>
      </w:r>
      <w:r>
        <w:t xml:space="preserve"> v úseku pod intravilánem města Jičín</w:t>
      </w:r>
      <w:r w:rsidR="00603212">
        <w:t>,</w:t>
      </w:r>
      <w:r>
        <w:t xml:space="preserve"> se nachází přestárlé topoly určené ke kácení. Při prohlídce VT Cidlina dne 9. 3. 2022 byl posouzen stav topolů jako nevyhovující. </w:t>
      </w:r>
      <w:r w:rsidR="00306217">
        <w:t xml:space="preserve">Několik topolů, ze kterých padají uschlé větve a došlo i k částečnému zlomení jednoho kmene, stojí v bezprostřední blízkosti zmiňovaného nadzemního VTL přechodu. </w:t>
      </w:r>
      <w:r>
        <w:t xml:space="preserve">Dne 8. 4. 2022 jsme elektronickou poštou obdrželi </w:t>
      </w:r>
      <w:r w:rsidR="00BE3F46">
        <w:t>externí podnět od firmy GasNet s.r.o.</w:t>
      </w:r>
      <w:r>
        <w:t xml:space="preserve"> </w:t>
      </w:r>
      <w:r w:rsidR="00780F3A">
        <w:t>na řešení stavu topolů</w:t>
      </w:r>
      <w:r w:rsidR="00BE3F46">
        <w:t xml:space="preserve"> s tím, že hrozí nebezpečí pádu topolů nebo jeho částí </w:t>
      </w:r>
      <w:r w:rsidR="00780F3A">
        <w:t>okolo nadzemního VTL přechodu</w:t>
      </w:r>
      <w:r w:rsidR="00BF6A64">
        <w:t xml:space="preserve"> (plyn)</w:t>
      </w:r>
      <w:r w:rsidR="00780F3A">
        <w:t>.</w:t>
      </w:r>
      <w:r w:rsidR="00BF6A64">
        <w:t xml:space="preserve"> </w:t>
      </w:r>
      <w:r w:rsidR="00780F3A">
        <w:t>Při pádu stromu na tento přechod hrozí velké nebezpečí poškození plynovodu</w:t>
      </w:r>
      <w:r>
        <w:t>,</w:t>
      </w:r>
      <w:r w:rsidR="00780F3A">
        <w:t xml:space="preserve"> a s tím </w:t>
      </w:r>
      <w:r w:rsidR="00BE3F46">
        <w:t>spojená havárie s únikem plynu.</w:t>
      </w:r>
      <w:r w:rsidR="00780F3A">
        <w:t xml:space="preserve"> </w:t>
      </w:r>
      <w:r>
        <w:t>N</w:t>
      </w:r>
      <w:r w:rsidR="00780F3A">
        <w:t>a základě této žádosti bylo rozhodnuto o odstranění topolů</w:t>
      </w:r>
      <w:r>
        <w:t xml:space="preserve"> v co nejkratším</w:t>
      </w:r>
      <w:r w:rsidR="00603212">
        <w:t xml:space="preserve"> možném</w:t>
      </w:r>
      <w:r>
        <w:t xml:space="preserve"> termínu</w:t>
      </w:r>
      <w:r w:rsidR="00780F3A">
        <w:t>.</w:t>
      </w:r>
      <w:r w:rsidR="00306217">
        <w:t xml:space="preserve"> </w:t>
      </w:r>
    </w:p>
    <w:p w:rsidR="00414763" w:rsidRPr="00414763" w:rsidRDefault="00414763" w:rsidP="00780F3A">
      <w:pPr>
        <w:ind w:firstLine="0"/>
        <w:rPr>
          <w:color w:val="FF0000"/>
        </w:rPr>
      </w:pPr>
      <w:r w:rsidRPr="00414763">
        <w:t>Pracovníky firmy GasNet s.r.o. byl vytyčen průběh plynového vedení, kde teoreticky hrozí poškození tohoto vedení od průniku kácených stromů a větví do země.</w:t>
      </w:r>
    </w:p>
    <w:p w:rsidR="009810FD" w:rsidRDefault="009810FD" w:rsidP="009810FD">
      <w:pPr>
        <w:ind w:firstLine="0"/>
      </w:pPr>
      <w:r>
        <w:t xml:space="preserve">V lokalitě </w:t>
      </w:r>
      <w:r w:rsidR="00306217">
        <w:t>byly</w:t>
      </w:r>
      <w:r w:rsidR="00BF6A64">
        <w:t xml:space="preserve"> </w:t>
      </w:r>
      <w:r>
        <w:t>v posledních letech odklíz</w:t>
      </w:r>
      <w:r w:rsidR="00BF6A64">
        <w:t>en</w:t>
      </w:r>
      <w:r w:rsidR="00306217">
        <w:t>y</w:t>
      </w:r>
      <w:r>
        <w:t>, po zhoršených povětrnostních podmínkách, několikrát během roku popadané větve topolů.</w:t>
      </w:r>
      <w:r w:rsidR="00BF6A64">
        <w:t xml:space="preserve"> D</w:t>
      </w:r>
      <w:r w:rsidR="00BF6A64">
        <w:t xml:space="preserve">ožívající </w:t>
      </w:r>
      <w:r w:rsidR="00BF6A64">
        <w:t>strom</w:t>
      </w:r>
      <w:r w:rsidR="00BF6A64">
        <w:t>y ohrožují pádem větví případně celého kmene okolní inženýrské sítě (plynové a elektrické vedení), rekreující se občany, případně projíždějící zemědělskou techniku.</w:t>
      </w:r>
    </w:p>
    <w:p w:rsidR="00592C01" w:rsidRPr="00E15640" w:rsidRDefault="00780F3A" w:rsidP="009810FD">
      <w:pPr>
        <w:ind w:firstLine="0"/>
      </w:pPr>
      <w:r>
        <w:t>Realizací služby budou splněny povinnosti správce vodního toku.</w:t>
      </w:r>
      <w:r w:rsidR="005B5963" w:rsidRPr="00E15640">
        <w:t xml:space="preserve"> </w:t>
      </w:r>
    </w:p>
    <w:p w:rsidR="002B42E8" w:rsidRPr="00A80170" w:rsidRDefault="002B42E8" w:rsidP="00E46305">
      <w:pPr>
        <w:pStyle w:val="Nadpis1"/>
        <w:ind w:left="0" w:firstLine="0"/>
      </w:pPr>
      <w:r w:rsidRPr="00A80170">
        <w:t>Výchozí podklady</w:t>
      </w:r>
    </w:p>
    <w:p w:rsidR="003A22A4" w:rsidRDefault="00F9729E" w:rsidP="00780F3A">
      <w:pPr>
        <w:ind w:firstLine="0"/>
      </w:pPr>
      <w:r>
        <w:t>P</w:t>
      </w:r>
      <w:r w:rsidR="003A22A4" w:rsidRPr="00FE156E">
        <w:t xml:space="preserve">rohlídka na místě </w:t>
      </w:r>
    </w:p>
    <w:p w:rsidR="00780F3A" w:rsidRDefault="00780F3A" w:rsidP="00780F3A">
      <w:pPr>
        <w:ind w:firstLine="0"/>
      </w:pPr>
      <w:r>
        <w:t xml:space="preserve">Vytýčení </w:t>
      </w:r>
      <w:r w:rsidR="008E688C">
        <w:t>inženýrských sítí</w:t>
      </w:r>
    </w:p>
    <w:p w:rsidR="002B42E8" w:rsidRDefault="002B42E8" w:rsidP="00E46305">
      <w:pPr>
        <w:pStyle w:val="Nadpis1"/>
        <w:ind w:left="0" w:firstLine="0"/>
      </w:pPr>
      <w:r w:rsidRPr="00220F2F">
        <w:t>Návrh technického řešení</w:t>
      </w:r>
    </w:p>
    <w:p w:rsidR="009810FD" w:rsidRPr="009810FD" w:rsidRDefault="009810FD" w:rsidP="009810FD">
      <w:pPr>
        <w:ind w:firstLine="0"/>
        <w:rPr>
          <w:szCs w:val="24"/>
        </w:rPr>
      </w:pPr>
      <w:r w:rsidRPr="009810FD">
        <w:rPr>
          <w:szCs w:val="24"/>
        </w:rPr>
        <w:t xml:space="preserve">Je navrženo kácení celkem 14 ks topolů kanadských o </w:t>
      </w:r>
      <w:r w:rsidR="004854A3">
        <w:rPr>
          <w:szCs w:val="24"/>
        </w:rPr>
        <w:t>průměru cca 77 – 162 cm (</w:t>
      </w:r>
      <w:r w:rsidRPr="009810FD">
        <w:rPr>
          <w:szCs w:val="24"/>
        </w:rPr>
        <w:t>obvod kmene cca 242 – 508 cm</w:t>
      </w:r>
      <w:r w:rsidR="004854A3">
        <w:rPr>
          <w:szCs w:val="24"/>
        </w:rPr>
        <w:t>)</w:t>
      </w:r>
      <w:r w:rsidRPr="009810FD">
        <w:rPr>
          <w:szCs w:val="24"/>
        </w:rPr>
        <w:t xml:space="preserve"> na levém břehu koryta vodního toku Cidlina. Porosty určené k rizikovému kácení (předmět tohoto </w:t>
      </w:r>
      <w:r w:rsidR="00987391">
        <w:rPr>
          <w:szCs w:val="24"/>
        </w:rPr>
        <w:t>záměru</w:t>
      </w:r>
      <w:r w:rsidRPr="009810FD">
        <w:rPr>
          <w:szCs w:val="24"/>
        </w:rPr>
        <w:t>) jsou v terénu označeny sprejem oranžovou barvou (tečka a S</w:t>
      </w:r>
      <w:r w:rsidR="00662CC5">
        <w:rPr>
          <w:szCs w:val="24"/>
        </w:rPr>
        <w:t>, případně SP</w:t>
      </w:r>
      <w:r w:rsidRPr="009810FD">
        <w:rPr>
          <w:szCs w:val="24"/>
        </w:rPr>
        <w:t xml:space="preserve">). </w:t>
      </w:r>
    </w:p>
    <w:p w:rsidR="00662CC5" w:rsidRDefault="00662CC5" w:rsidP="009810FD">
      <w:pPr>
        <w:ind w:firstLine="0"/>
        <w:rPr>
          <w:szCs w:val="24"/>
        </w:rPr>
      </w:pPr>
      <w:r>
        <w:rPr>
          <w:szCs w:val="24"/>
        </w:rPr>
        <w:t>U 11 ks dřevin</w:t>
      </w:r>
      <w:r w:rsidR="009810FD" w:rsidRPr="009810FD">
        <w:rPr>
          <w:szCs w:val="24"/>
        </w:rPr>
        <w:t xml:space="preserve"> se </w:t>
      </w:r>
      <w:r>
        <w:rPr>
          <w:szCs w:val="24"/>
        </w:rPr>
        <w:t xml:space="preserve">předpokládá </w:t>
      </w:r>
      <w:r w:rsidR="009810FD" w:rsidRPr="009810FD">
        <w:rPr>
          <w:szCs w:val="24"/>
        </w:rPr>
        <w:t xml:space="preserve">směrové kácení topolů, před kterým budou ořezány větve, které by mohly ohrozit podzemní vedení </w:t>
      </w:r>
      <w:r w:rsidR="00EB1641">
        <w:rPr>
          <w:szCs w:val="24"/>
        </w:rPr>
        <w:t xml:space="preserve">VTL </w:t>
      </w:r>
      <w:r w:rsidR="009810FD" w:rsidRPr="009810FD">
        <w:rPr>
          <w:szCs w:val="24"/>
        </w:rPr>
        <w:t>plynu</w:t>
      </w:r>
      <w:r>
        <w:rPr>
          <w:szCs w:val="24"/>
        </w:rPr>
        <w:t>. Tyto stromy jsou v terénu označeny oranžovou tečkou a písmenem S</w:t>
      </w:r>
      <w:r w:rsidR="009810FD" w:rsidRPr="009810FD">
        <w:rPr>
          <w:szCs w:val="24"/>
        </w:rPr>
        <w:t>.</w:t>
      </w:r>
      <w:r>
        <w:rPr>
          <w:szCs w:val="24"/>
        </w:rPr>
        <w:t xml:space="preserve"> </w:t>
      </w:r>
    </w:p>
    <w:p w:rsidR="00903A7B" w:rsidRDefault="00662CC5" w:rsidP="009810FD">
      <w:pPr>
        <w:ind w:firstLine="0"/>
        <w:rPr>
          <w:szCs w:val="24"/>
        </w:rPr>
      </w:pPr>
      <w:r>
        <w:rPr>
          <w:szCs w:val="24"/>
        </w:rPr>
        <w:t xml:space="preserve">U dalších 3 ks </w:t>
      </w:r>
      <w:r w:rsidRPr="00662CC5">
        <w:rPr>
          <w:szCs w:val="24"/>
        </w:rPr>
        <w:t xml:space="preserve">stromů </w:t>
      </w:r>
      <w:r w:rsidR="00A26896">
        <w:rPr>
          <w:szCs w:val="24"/>
        </w:rPr>
        <w:t>(</w:t>
      </w:r>
      <w:r>
        <w:rPr>
          <w:szCs w:val="24"/>
        </w:rPr>
        <w:t xml:space="preserve">s </w:t>
      </w:r>
      <w:r w:rsidRPr="00662CC5">
        <w:rPr>
          <w:szCs w:val="24"/>
        </w:rPr>
        <w:t>obvod</w:t>
      </w:r>
      <w:r>
        <w:rPr>
          <w:szCs w:val="24"/>
        </w:rPr>
        <w:t>em</w:t>
      </w:r>
      <w:r w:rsidRPr="00662CC5">
        <w:rPr>
          <w:szCs w:val="24"/>
        </w:rPr>
        <w:t xml:space="preserve"> 339 cm, 314</w:t>
      </w:r>
      <w:r>
        <w:rPr>
          <w:szCs w:val="24"/>
        </w:rPr>
        <w:t xml:space="preserve"> cm a 324 cm</w:t>
      </w:r>
      <w:r w:rsidR="00A26896">
        <w:rPr>
          <w:szCs w:val="24"/>
        </w:rPr>
        <w:t>)</w:t>
      </w:r>
      <w:r>
        <w:rPr>
          <w:szCs w:val="24"/>
        </w:rPr>
        <w:t xml:space="preserve"> </w:t>
      </w:r>
      <w:r w:rsidR="00A26896">
        <w:rPr>
          <w:szCs w:val="24"/>
        </w:rPr>
        <w:t>s</w:t>
      </w:r>
      <w:r>
        <w:rPr>
          <w:szCs w:val="24"/>
        </w:rPr>
        <w:t>e předpokládá postupn</w:t>
      </w:r>
      <w:r w:rsidR="000B73BD">
        <w:rPr>
          <w:szCs w:val="24"/>
        </w:rPr>
        <w:t>é</w:t>
      </w:r>
      <w:r>
        <w:rPr>
          <w:szCs w:val="24"/>
        </w:rPr>
        <w:t xml:space="preserve"> kácení. Tyto tři topoly jsou označeny oranžovou tečkou a písmeny SP</w:t>
      </w:r>
      <w:r w:rsidR="002E526F">
        <w:rPr>
          <w:szCs w:val="24"/>
        </w:rPr>
        <w:t>.</w:t>
      </w:r>
    </w:p>
    <w:p w:rsidR="009810FD" w:rsidRPr="009810FD" w:rsidRDefault="00903A7B" w:rsidP="009810FD">
      <w:pPr>
        <w:ind w:firstLine="0"/>
        <w:rPr>
          <w:szCs w:val="24"/>
        </w:rPr>
      </w:pPr>
      <w:r w:rsidRPr="00A26896">
        <w:rPr>
          <w:szCs w:val="24"/>
        </w:rPr>
        <w:t>Roz</w:t>
      </w:r>
      <w:r>
        <w:rPr>
          <w:szCs w:val="24"/>
        </w:rPr>
        <w:t>manipulování dřevní hmoty a úklid bude proveden</w:t>
      </w:r>
      <w:r w:rsidR="00A26896">
        <w:rPr>
          <w:szCs w:val="24"/>
        </w:rPr>
        <w:t xml:space="preserve"> pracovníky provozní údržby Povodí Labe, státní podnik - provozního střediska </w:t>
      </w:r>
      <w:r w:rsidR="009A303B">
        <w:rPr>
          <w:szCs w:val="24"/>
        </w:rPr>
        <w:t xml:space="preserve">Jičín </w:t>
      </w:r>
      <w:r>
        <w:rPr>
          <w:szCs w:val="24"/>
        </w:rPr>
        <w:t>a ne</w:t>
      </w:r>
      <w:r w:rsidR="00F729B1">
        <w:rPr>
          <w:szCs w:val="24"/>
        </w:rPr>
        <w:t>jsou</w:t>
      </w:r>
      <w:r>
        <w:rPr>
          <w:szCs w:val="24"/>
        </w:rPr>
        <w:t xml:space="preserve"> součástí tohoto záměru.</w:t>
      </w:r>
    </w:p>
    <w:p w:rsidR="009810FD" w:rsidRPr="009810FD" w:rsidRDefault="009810FD" w:rsidP="009810FD">
      <w:pPr>
        <w:ind w:firstLine="0"/>
        <w:rPr>
          <w:szCs w:val="24"/>
        </w:rPr>
      </w:pPr>
      <w:r w:rsidRPr="009810FD">
        <w:rPr>
          <w:szCs w:val="24"/>
        </w:rPr>
        <w:t xml:space="preserve">Odstranění topolů i s úklidem dřevní hmoty (úklid zajistí PÚ PS Jičín) </w:t>
      </w:r>
      <w:r w:rsidR="000B73BD">
        <w:rPr>
          <w:szCs w:val="24"/>
        </w:rPr>
        <w:t>musí být</w:t>
      </w:r>
      <w:r w:rsidRPr="009810FD">
        <w:rPr>
          <w:szCs w:val="24"/>
        </w:rPr>
        <w:t xml:space="preserve"> provedeno, vzhledem k požadavku uživatele pozemku Agro Slatiny a.s., nejpozději do 30. 11. 2022.</w:t>
      </w:r>
      <w:r w:rsidR="00A26896">
        <w:rPr>
          <w:szCs w:val="24"/>
        </w:rPr>
        <w:t xml:space="preserve"> Samotné kácení </w:t>
      </w:r>
      <w:r w:rsidR="00F729B1">
        <w:rPr>
          <w:szCs w:val="24"/>
        </w:rPr>
        <w:t xml:space="preserve">dle tohoto záměru </w:t>
      </w:r>
      <w:r w:rsidR="000B73BD">
        <w:rPr>
          <w:szCs w:val="24"/>
        </w:rPr>
        <w:t xml:space="preserve">musí být </w:t>
      </w:r>
      <w:r w:rsidR="00A26896">
        <w:rPr>
          <w:szCs w:val="24"/>
        </w:rPr>
        <w:t xml:space="preserve"> provedeno nejpozději do 18. 11. 2022.</w:t>
      </w:r>
    </w:p>
    <w:p w:rsidR="009810FD" w:rsidRPr="009810FD" w:rsidRDefault="009810FD" w:rsidP="009810FD">
      <w:pPr>
        <w:ind w:firstLine="0"/>
        <w:rPr>
          <w:szCs w:val="24"/>
        </w:rPr>
      </w:pPr>
      <w:r w:rsidRPr="009810FD">
        <w:rPr>
          <w:szCs w:val="24"/>
        </w:rPr>
        <w:t xml:space="preserve">Přístup je umožněn z levého břehu po pozemcích Města Jičín, na kterých hospodaří Agro Slatiny a.s. </w:t>
      </w:r>
    </w:p>
    <w:p w:rsidR="009810FD" w:rsidRPr="009810FD" w:rsidRDefault="009810FD" w:rsidP="009810FD">
      <w:pPr>
        <w:ind w:firstLine="0"/>
        <w:rPr>
          <w:szCs w:val="24"/>
        </w:rPr>
      </w:pPr>
      <w:r w:rsidRPr="009810FD">
        <w:rPr>
          <w:szCs w:val="24"/>
        </w:rPr>
        <w:lastRenderedPageBreak/>
        <w:t xml:space="preserve">Při kácení vybraných dřevin budou šetřeny okolní náletové dřeviny. </w:t>
      </w:r>
    </w:p>
    <w:p w:rsidR="009810FD" w:rsidRPr="009810FD" w:rsidRDefault="009810FD" w:rsidP="009810FD">
      <w:pPr>
        <w:ind w:firstLine="0"/>
        <w:rPr>
          <w:szCs w:val="24"/>
        </w:rPr>
      </w:pPr>
      <w:r w:rsidRPr="009810FD">
        <w:rPr>
          <w:szCs w:val="24"/>
        </w:rPr>
        <w:t>Zhotovitel je povinen řádně označit a zabezpečit místo provádění prací dostatečným způsobem, tak aby zabránil vniknutí nepovolaným osobám do prostoru kácení. Při realizaci akce nesmí dojít k ohrožení zdraví, či majetku třetích osob.</w:t>
      </w:r>
    </w:p>
    <w:p w:rsidR="009810FD" w:rsidRPr="009810FD" w:rsidRDefault="009810FD" w:rsidP="009810FD">
      <w:pPr>
        <w:ind w:firstLine="0"/>
        <w:rPr>
          <w:szCs w:val="24"/>
        </w:rPr>
      </w:pPr>
      <w:r w:rsidRPr="009810FD">
        <w:rPr>
          <w:szCs w:val="24"/>
        </w:rPr>
        <w:t xml:space="preserve">Celkem budou smýceny topoly (ks x </w:t>
      </w:r>
      <w:r w:rsidR="004854A3">
        <w:rPr>
          <w:szCs w:val="24"/>
        </w:rPr>
        <w:t>průměr (</w:t>
      </w:r>
      <w:r w:rsidRPr="009810FD">
        <w:rPr>
          <w:szCs w:val="24"/>
        </w:rPr>
        <w:t>obvod</w:t>
      </w:r>
      <w:r w:rsidR="004854A3">
        <w:rPr>
          <w:szCs w:val="24"/>
        </w:rPr>
        <w:t>)</w:t>
      </w:r>
      <w:r w:rsidRPr="009810FD">
        <w:rPr>
          <w:szCs w:val="24"/>
        </w:rPr>
        <w:t xml:space="preserve"> kmene v cm):</w:t>
      </w:r>
    </w:p>
    <w:p w:rsidR="009810FD" w:rsidRPr="009810FD" w:rsidRDefault="009810FD" w:rsidP="009810FD">
      <w:pPr>
        <w:ind w:firstLine="0"/>
        <w:rPr>
          <w:szCs w:val="24"/>
        </w:rPr>
      </w:pPr>
      <w:r w:rsidRPr="009810FD">
        <w:rPr>
          <w:szCs w:val="24"/>
        </w:rPr>
        <w:t>1</w:t>
      </w:r>
      <w:r w:rsidR="004854A3">
        <w:rPr>
          <w:szCs w:val="24"/>
        </w:rPr>
        <w:t xml:space="preserve"> </w:t>
      </w:r>
      <w:r w:rsidRPr="009810FD">
        <w:rPr>
          <w:szCs w:val="24"/>
        </w:rPr>
        <w:t>x</w:t>
      </w:r>
      <w:r w:rsidR="004854A3">
        <w:rPr>
          <w:szCs w:val="24"/>
        </w:rPr>
        <w:t xml:space="preserve"> 77 (</w:t>
      </w:r>
      <w:r w:rsidRPr="009810FD">
        <w:rPr>
          <w:szCs w:val="24"/>
        </w:rPr>
        <w:t>242</w:t>
      </w:r>
      <w:r w:rsidR="004854A3">
        <w:rPr>
          <w:szCs w:val="24"/>
        </w:rPr>
        <w:t>)</w:t>
      </w:r>
      <w:r w:rsidRPr="009810FD">
        <w:rPr>
          <w:szCs w:val="24"/>
        </w:rPr>
        <w:t>, 4</w:t>
      </w:r>
      <w:r w:rsidR="004854A3">
        <w:rPr>
          <w:szCs w:val="24"/>
        </w:rPr>
        <w:t xml:space="preserve"> </w:t>
      </w:r>
      <w:r w:rsidRPr="009810FD">
        <w:rPr>
          <w:szCs w:val="24"/>
        </w:rPr>
        <w:t>x</w:t>
      </w:r>
      <w:r w:rsidR="004854A3">
        <w:rPr>
          <w:szCs w:val="24"/>
        </w:rPr>
        <w:t xml:space="preserve"> 90 (</w:t>
      </w:r>
      <w:r w:rsidRPr="009810FD">
        <w:rPr>
          <w:szCs w:val="24"/>
        </w:rPr>
        <w:t>282</w:t>
      </w:r>
      <w:r w:rsidR="004854A3">
        <w:rPr>
          <w:szCs w:val="24"/>
        </w:rPr>
        <w:t>)</w:t>
      </w:r>
      <w:r w:rsidRPr="009810FD">
        <w:rPr>
          <w:szCs w:val="24"/>
        </w:rPr>
        <w:t>, 3</w:t>
      </w:r>
      <w:r w:rsidR="004854A3">
        <w:rPr>
          <w:szCs w:val="24"/>
        </w:rPr>
        <w:t xml:space="preserve"> </w:t>
      </w:r>
      <w:r w:rsidRPr="009810FD">
        <w:rPr>
          <w:szCs w:val="24"/>
        </w:rPr>
        <w:t>x</w:t>
      </w:r>
      <w:r w:rsidR="004854A3">
        <w:rPr>
          <w:szCs w:val="24"/>
        </w:rPr>
        <w:t xml:space="preserve"> 100 (</w:t>
      </w:r>
      <w:r w:rsidRPr="009810FD">
        <w:rPr>
          <w:szCs w:val="24"/>
        </w:rPr>
        <w:t>314</w:t>
      </w:r>
      <w:r w:rsidR="004854A3">
        <w:rPr>
          <w:szCs w:val="24"/>
        </w:rPr>
        <w:t>)</w:t>
      </w:r>
      <w:r w:rsidRPr="009810FD">
        <w:rPr>
          <w:szCs w:val="24"/>
        </w:rPr>
        <w:t>, 2</w:t>
      </w:r>
      <w:r w:rsidR="004854A3">
        <w:rPr>
          <w:szCs w:val="24"/>
        </w:rPr>
        <w:t xml:space="preserve"> </w:t>
      </w:r>
      <w:r w:rsidRPr="009810FD">
        <w:rPr>
          <w:szCs w:val="24"/>
        </w:rPr>
        <w:t>x</w:t>
      </w:r>
      <w:r w:rsidR="004854A3">
        <w:rPr>
          <w:szCs w:val="24"/>
        </w:rPr>
        <w:t xml:space="preserve"> 103 (</w:t>
      </w:r>
      <w:r w:rsidRPr="009810FD">
        <w:rPr>
          <w:szCs w:val="24"/>
        </w:rPr>
        <w:t>324</w:t>
      </w:r>
      <w:r w:rsidR="004854A3">
        <w:rPr>
          <w:szCs w:val="24"/>
        </w:rPr>
        <w:t>)</w:t>
      </w:r>
      <w:r w:rsidRPr="009810FD">
        <w:rPr>
          <w:szCs w:val="24"/>
        </w:rPr>
        <w:t>, 2</w:t>
      </w:r>
      <w:r w:rsidR="004854A3">
        <w:rPr>
          <w:szCs w:val="24"/>
        </w:rPr>
        <w:t xml:space="preserve"> </w:t>
      </w:r>
      <w:r w:rsidRPr="009810FD">
        <w:rPr>
          <w:szCs w:val="24"/>
        </w:rPr>
        <w:t>x</w:t>
      </w:r>
      <w:r w:rsidR="004854A3">
        <w:rPr>
          <w:szCs w:val="24"/>
        </w:rPr>
        <w:t xml:space="preserve"> 108 (</w:t>
      </w:r>
      <w:r w:rsidRPr="009810FD">
        <w:rPr>
          <w:szCs w:val="24"/>
        </w:rPr>
        <w:t>339</w:t>
      </w:r>
      <w:r w:rsidR="004854A3">
        <w:rPr>
          <w:szCs w:val="24"/>
        </w:rPr>
        <w:t>)</w:t>
      </w:r>
      <w:r w:rsidRPr="009810FD">
        <w:rPr>
          <w:szCs w:val="24"/>
        </w:rPr>
        <w:t>, 1</w:t>
      </w:r>
      <w:r w:rsidR="004854A3">
        <w:rPr>
          <w:szCs w:val="24"/>
        </w:rPr>
        <w:t xml:space="preserve"> </w:t>
      </w:r>
      <w:r w:rsidRPr="009810FD">
        <w:rPr>
          <w:szCs w:val="24"/>
        </w:rPr>
        <w:t>x</w:t>
      </w:r>
      <w:r w:rsidR="004854A3">
        <w:rPr>
          <w:szCs w:val="24"/>
        </w:rPr>
        <w:t xml:space="preserve"> 115 (</w:t>
      </w:r>
      <w:r w:rsidRPr="009810FD">
        <w:rPr>
          <w:szCs w:val="24"/>
        </w:rPr>
        <w:t>362</w:t>
      </w:r>
      <w:r w:rsidR="004854A3">
        <w:rPr>
          <w:szCs w:val="24"/>
        </w:rPr>
        <w:t>)</w:t>
      </w:r>
      <w:r w:rsidRPr="009810FD">
        <w:rPr>
          <w:szCs w:val="24"/>
        </w:rPr>
        <w:t>, 1</w:t>
      </w:r>
      <w:r w:rsidR="004854A3">
        <w:rPr>
          <w:szCs w:val="24"/>
        </w:rPr>
        <w:t xml:space="preserve"> </w:t>
      </w:r>
      <w:r w:rsidRPr="009810FD">
        <w:rPr>
          <w:szCs w:val="24"/>
        </w:rPr>
        <w:t>x</w:t>
      </w:r>
      <w:r w:rsidR="004854A3">
        <w:rPr>
          <w:szCs w:val="24"/>
        </w:rPr>
        <w:t xml:space="preserve"> 162 (</w:t>
      </w:r>
      <w:r w:rsidRPr="009810FD">
        <w:rPr>
          <w:szCs w:val="24"/>
        </w:rPr>
        <w:t>508</w:t>
      </w:r>
      <w:r w:rsidR="004854A3">
        <w:rPr>
          <w:szCs w:val="24"/>
        </w:rPr>
        <w:t>)</w:t>
      </w:r>
      <w:r w:rsidR="00D72007">
        <w:rPr>
          <w:szCs w:val="24"/>
        </w:rPr>
        <w:t xml:space="preserve"> cm.</w:t>
      </w:r>
    </w:p>
    <w:p w:rsidR="009810FD" w:rsidRPr="009810FD" w:rsidRDefault="00EF0A33" w:rsidP="009810FD">
      <w:pPr>
        <w:ind w:firstLine="0"/>
        <w:rPr>
          <w:szCs w:val="24"/>
        </w:rPr>
      </w:pPr>
      <w:r>
        <w:rPr>
          <w:szCs w:val="24"/>
        </w:rPr>
        <w:t>Upozorňujeme na výskyt inženýrských sítí – viz bod 8.</w:t>
      </w:r>
    </w:p>
    <w:p w:rsidR="002B42E8" w:rsidRPr="00481634" w:rsidRDefault="00903A7B" w:rsidP="00E46305">
      <w:pPr>
        <w:pStyle w:val="Nadpis1"/>
        <w:ind w:left="0" w:firstLine="0"/>
      </w:pPr>
      <w:r w:rsidRPr="00481634">
        <w:t xml:space="preserve"> </w:t>
      </w:r>
      <w:r w:rsidR="002B42E8" w:rsidRPr="00481634">
        <w:t xml:space="preserve">„Odůvodnění účelnosti veřejné zakázky“ v souladu </w:t>
      </w:r>
      <w:r w:rsidR="00132657" w:rsidRPr="00481634">
        <w:t>s § 156 zákona č.137/2006 Sb. o </w:t>
      </w:r>
      <w:r w:rsidR="002B42E8" w:rsidRPr="00481634">
        <w:t>veřejných zakázkách, ve znění pozdějších předpisů a ust. § 2 vyhlášky č. 232/2012 Sb.</w:t>
      </w:r>
    </w:p>
    <w:p w:rsidR="00C16E2D" w:rsidRDefault="00C16E2D" w:rsidP="00132657">
      <w:pPr>
        <w:numPr>
          <w:ilvl w:val="0"/>
          <w:numId w:val="23"/>
        </w:numPr>
        <w:autoSpaceDE w:val="0"/>
        <w:autoSpaceDN w:val="0"/>
        <w:adjustRightInd w:val="0"/>
        <w:spacing w:before="120"/>
        <w:ind w:left="714" w:hanging="357"/>
        <w:rPr>
          <w:szCs w:val="24"/>
        </w:rPr>
      </w:pPr>
      <w:r w:rsidRPr="00481634">
        <w:rPr>
          <w:i/>
          <w:szCs w:val="24"/>
          <w:u w:val="single"/>
        </w:rPr>
        <w:t>Popis potřeb</w:t>
      </w:r>
      <w:r w:rsidRPr="00515684">
        <w:rPr>
          <w:i/>
          <w:szCs w:val="24"/>
          <w:u w:val="single"/>
        </w:rPr>
        <w:t>, které mají být splněním veřejné zakázky naplněny</w:t>
      </w:r>
      <w:r w:rsidRPr="007C2F8A">
        <w:rPr>
          <w:szCs w:val="24"/>
        </w:rPr>
        <w:t xml:space="preserve"> </w:t>
      </w:r>
    </w:p>
    <w:p w:rsidR="002B42E8" w:rsidRPr="009207C7" w:rsidRDefault="00BE3F46" w:rsidP="00B346B2">
      <w:pPr>
        <w:autoSpaceDE w:val="0"/>
        <w:autoSpaceDN w:val="0"/>
        <w:adjustRightInd w:val="0"/>
        <w:ind w:firstLine="0"/>
        <w:rPr>
          <w:szCs w:val="24"/>
        </w:rPr>
      </w:pPr>
      <w:r>
        <w:t>Topoly</w:t>
      </w:r>
      <w:r w:rsidRPr="00603212">
        <w:t xml:space="preserve"> v úseku ř. km 74,556 - 74,786</w:t>
      </w:r>
      <w:r>
        <w:t xml:space="preserve"> budou odstraněny z důvodů zabezpečení majetku (zejména inženýrských sítí), ochrany zdraví osob.</w:t>
      </w:r>
    </w:p>
    <w:p w:rsidR="00C16E2D" w:rsidRPr="00515684" w:rsidRDefault="00132657" w:rsidP="00132657">
      <w:pPr>
        <w:numPr>
          <w:ilvl w:val="0"/>
          <w:numId w:val="7"/>
        </w:numPr>
        <w:autoSpaceDE w:val="0"/>
        <w:autoSpaceDN w:val="0"/>
        <w:adjustRightInd w:val="0"/>
        <w:spacing w:before="120"/>
        <w:ind w:left="714" w:right="-110" w:hanging="357"/>
        <w:rPr>
          <w:szCs w:val="24"/>
          <w:u w:val="single"/>
        </w:rPr>
      </w:pPr>
      <w:r>
        <w:rPr>
          <w:i/>
          <w:szCs w:val="24"/>
          <w:u w:val="single"/>
        </w:rPr>
        <w:t>P</w:t>
      </w:r>
      <w:r w:rsidR="00C16E2D" w:rsidRPr="00515684">
        <w:rPr>
          <w:i/>
          <w:szCs w:val="24"/>
          <w:u w:val="single"/>
        </w:rPr>
        <w:t>opis předmětu veřejné zakázky</w:t>
      </w:r>
      <w:r w:rsidR="00C16E2D" w:rsidRPr="00515684">
        <w:rPr>
          <w:szCs w:val="24"/>
          <w:u w:val="single"/>
        </w:rPr>
        <w:t xml:space="preserve"> </w:t>
      </w:r>
    </w:p>
    <w:p w:rsidR="00777FC6" w:rsidRPr="009207C7" w:rsidRDefault="00D948B7" w:rsidP="00B346B2">
      <w:pPr>
        <w:autoSpaceDE w:val="0"/>
        <w:autoSpaceDN w:val="0"/>
        <w:adjustRightInd w:val="0"/>
        <w:ind w:right="-110" w:firstLine="0"/>
        <w:rPr>
          <w:szCs w:val="24"/>
        </w:rPr>
      </w:pPr>
      <w:r w:rsidRPr="009207C7">
        <w:rPr>
          <w:szCs w:val="24"/>
        </w:rPr>
        <w:t xml:space="preserve">Předmětem veřejné zakázky je </w:t>
      </w:r>
      <w:r w:rsidR="00733709" w:rsidRPr="009207C7">
        <w:rPr>
          <w:szCs w:val="24"/>
        </w:rPr>
        <w:t>kácení</w:t>
      </w:r>
      <w:r w:rsidR="00F86B24" w:rsidRPr="009207C7">
        <w:rPr>
          <w:szCs w:val="24"/>
        </w:rPr>
        <w:t xml:space="preserve"> </w:t>
      </w:r>
      <w:r w:rsidR="003A0A56" w:rsidRPr="003A0A56">
        <w:rPr>
          <w:szCs w:val="24"/>
        </w:rPr>
        <w:t>topolů kanadských o</w:t>
      </w:r>
      <w:r w:rsidR="003224EE" w:rsidRPr="009810FD">
        <w:rPr>
          <w:szCs w:val="24"/>
        </w:rPr>
        <w:t xml:space="preserve"> </w:t>
      </w:r>
      <w:r w:rsidR="003224EE">
        <w:rPr>
          <w:szCs w:val="24"/>
        </w:rPr>
        <w:t>průměru cca 77 – 162 cm (</w:t>
      </w:r>
      <w:r w:rsidR="003224EE" w:rsidRPr="009810FD">
        <w:rPr>
          <w:szCs w:val="24"/>
        </w:rPr>
        <w:t>obvod kmene cca 242 – 508 cm</w:t>
      </w:r>
      <w:r w:rsidR="003224EE">
        <w:rPr>
          <w:szCs w:val="24"/>
        </w:rPr>
        <w:t>)</w:t>
      </w:r>
      <w:r w:rsidR="003A0A56" w:rsidRPr="003A0A56">
        <w:rPr>
          <w:szCs w:val="24"/>
        </w:rPr>
        <w:t xml:space="preserve"> na levém bř</w:t>
      </w:r>
      <w:r w:rsidR="003A0A56">
        <w:rPr>
          <w:szCs w:val="24"/>
        </w:rPr>
        <w:t>ehu koryta vodního toku Cidlina.</w:t>
      </w:r>
    </w:p>
    <w:p w:rsidR="00777FC6" w:rsidRPr="00515684" w:rsidRDefault="00777FC6" w:rsidP="00132657">
      <w:pPr>
        <w:numPr>
          <w:ilvl w:val="0"/>
          <w:numId w:val="7"/>
        </w:numPr>
        <w:autoSpaceDE w:val="0"/>
        <w:autoSpaceDN w:val="0"/>
        <w:adjustRightInd w:val="0"/>
        <w:spacing w:before="120"/>
        <w:ind w:left="714" w:right="-110" w:hanging="357"/>
        <w:rPr>
          <w:szCs w:val="24"/>
          <w:u w:val="single"/>
        </w:rPr>
      </w:pPr>
      <w:r w:rsidRPr="00515684">
        <w:rPr>
          <w:i/>
          <w:szCs w:val="24"/>
          <w:u w:val="single"/>
        </w:rPr>
        <w:t>Popis vzájemného vztahu předmětu veřejné zakázky a potřeb zadavatele</w:t>
      </w:r>
      <w:r w:rsidRPr="00515684">
        <w:rPr>
          <w:szCs w:val="24"/>
          <w:u w:val="single"/>
        </w:rPr>
        <w:t xml:space="preserve"> </w:t>
      </w:r>
    </w:p>
    <w:p w:rsidR="007C48D0" w:rsidRPr="009207C7" w:rsidRDefault="003A0A56" w:rsidP="00B346B2">
      <w:pPr>
        <w:autoSpaceDE w:val="0"/>
        <w:autoSpaceDN w:val="0"/>
        <w:adjustRightInd w:val="0"/>
        <w:ind w:right="-110" w:firstLine="0"/>
        <w:rPr>
          <w:szCs w:val="24"/>
        </w:rPr>
      </w:pPr>
      <w:r w:rsidRPr="003A0A56">
        <w:rPr>
          <w:szCs w:val="24"/>
        </w:rPr>
        <w:t xml:space="preserve">Odstraněním předmětných břehových porostů budou eliminovány pády větví a vývraty stromů s následkem poškození cizího majetku (zejména inženýrských sítí), případně újmy na zdraví osob. Bude odstraněn závadný stav v břehovém porostu a v korytě vodního toku Cidlina. Pozemek koryta vodního toku je v majetku státu, </w:t>
      </w:r>
      <w:r w:rsidRPr="00603212">
        <w:rPr>
          <w:szCs w:val="24"/>
        </w:rPr>
        <w:t>kde vlastnick</w:t>
      </w:r>
      <w:r w:rsidR="001571CC" w:rsidRPr="00603212">
        <w:rPr>
          <w:szCs w:val="24"/>
        </w:rPr>
        <w:t>á</w:t>
      </w:r>
      <w:r w:rsidRPr="00603212">
        <w:rPr>
          <w:szCs w:val="24"/>
        </w:rPr>
        <w:t xml:space="preserve"> práva </w:t>
      </w:r>
      <w:r w:rsidRPr="003A0A56">
        <w:rPr>
          <w:szCs w:val="24"/>
        </w:rPr>
        <w:t>vykonává Povodí Labe, státní podnik</w:t>
      </w:r>
    </w:p>
    <w:p w:rsidR="00395E66" w:rsidRPr="00515684" w:rsidRDefault="00395E66" w:rsidP="00132657">
      <w:pPr>
        <w:numPr>
          <w:ilvl w:val="0"/>
          <w:numId w:val="7"/>
        </w:numPr>
        <w:autoSpaceDE w:val="0"/>
        <w:autoSpaceDN w:val="0"/>
        <w:adjustRightInd w:val="0"/>
        <w:spacing w:before="120"/>
        <w:ind w:left="714" w:right="-110" w:hanging="357"/>
        <w:rPr>
          <w:i/>
          <w:szCs w:val="24"/>
          <w:u w:val="single"/>
        </w:rPr>
      </w:pPr>
      <w:r w:rsidRPr="00515684">
        <w:rPr>
          <w:i/>
          <w:szCs w:val="24"/>
          <w:u w:val="single"/>
        </w:rPr>
        <w:t>Rizika nerealizace veřejné zakázky, snížení kvality plnění,</w:t>
      </w:r>
      <w:r w:rsidR="002F5324">
        <w:rPr>
          <w:i/>
          <w:szCs w:val="24"/>
          <w:u w:val="single"/>
        </w:rPr>
        <w:t xml:space="preserve"> vynaložení dalších finančních </w:t>
      </w:r>
      <w:r w:rsidRPr="00515684">
        <w:rPr>
          <w:i/>
          <w:szCs w:val="24"/>
          <w:u w:val="single"/>
        </w:rPr>
        <w:t xml:space="preserve">nákladů  </w:t>
      </w:r>
    </w:p>
    <w:p w:rsidR="007C48D0" w:rsidRPr="009207C7" w:rsidRDefault="00A370B6" w:rsidP="00CF7C6B">
      <w:pPr>
        <w:autoSpaceDE w:val="0"/>
        <w:autoSpaceDN w:val="0"/>
        <w:adjustRightInd w:val="0"/>
        <w:ind w:right="-110" w:firstLine="0"/>
        <w:rPr>
          <w:szCs w:val="24"/>
        </w:rPr>
      </w:pPr>
      <w:r w:rsidRPr="009207C7">
        <w:rPr>
          <w:szCs w:val="24"/>
        </w:rPr>
        <w:t>V p</w:t>
      </w:r>
      <w:r w:rsidR="009E7E88" w:rsidRPr="009207C7">
        <w:rPr>
          <w:szCs w:val="24"/>
        </w:rPr>
        <w:t xml:space="preserve">řípadě </w:t>
      </w:r>
      <w:r w:rsidR="004070F5" w:rsidRPr="009207C7">
        <w:rPr>
          <w:szCs w:val="24"/>
        </w:rPr>
        <w:t>nerealizace</w:t>
      </w:r>
      <w:r w:rsidR="009E7E88" w:rsidRPr="009207C7">
        <w:rPr>
          <w:szCs w:val="24"/>
        </w:rPr>
        <w:t xml:space="preserve"> akce se správce vodního toku vystavuje riziku </w:t>
      </w:r>
      <w:r w:rsidR="007F7BEC" w:rsidRPr="003A0A56">
        <w:rPr>
          <w:szCs w:val="24"/>
        </w:rPr>
        <w:t>pád</w:t>
      </w:r>
      <w:r w:rsidR="007F7BEC">
        <w:rPr>
          <w:szCs w:val="24"/>
        </w:rPr>
        <w:t>u</w:t>
      </w:r>
      <w:r w:rsidR="007F7BEC" w:rsidRPr="003A0A56">
        <w:rPr>
          <w:szCs w:val="24"/>
        </w:rPr>
        <w:t xml:space="preserve"> větví a vývrat</w:t>
      </w:r>
      <w:r w:rsidR="007F7BEC">
        <w:rPr>
          <w:szCs w:val="24"/>
        </w:rPr>
        <w:t>ů</w:t>
      </w:r>
      <w:r w:rsidR="007F7BEC" w:rsidRPr="003A0A56">
        <w:rPr>
          <w:szCs w:val="24"/>
        </w:rPr>
        <w:t xml:space="preserve"> stromů s následkem poškození cizího majetku (zejména inženýrských sítí)</w:t>
      </w:r>
      <w:r w:rsidR="007F7BEC">
        <w:rPr>
          <w:szCs w:val="24"/>
        </w:rPr>
        <w:t xml:space="preserve">, </w:t>
      </w:r>
      <w:r w:rsidR="007F7BEC" w:rsidRPr="003A0A56">
        <w:rPr>
          <w:szCs w:val="24"/>
        </w:rPr>
        <w:t>případně újmy na zdraví osob</w:t>
      </w:r>
      <w:r w:rsidR="007F7BEC">
        <w:rPr>
          <w:szCs w:val="24"/>
        </w:rPr>
        <w:t>.</w:t>
      </w:r>
    </w:p>
    <w:p w:rsidR="007C48D0" w:rsidRPr="00515684" w:rsidRDefault="007C48D0" w:rsidP="00132657">
      <w:pPr>
        <w:numPr>
          <w:ilvl w:val="0"/>
          <w:numId w:val="7"/>
        </w:numPr>
        <w:autoSpaceDE w:val="0"/>
        <w:autoSpaceDN w:val="0"/>
        <w:adjustRightInd w:val="0"/>
        <w:spacing w:before="120"/>
        <w:ind w:left="714" w:right="-110" w:hanging="357"/>
        <w:rPr>
          <w:szCs w:val="24"/>
          <w:u w:val="single"/>
        </w:rPr>
      </w:pPr>
      <w:r w:rsidRPr="00515684">
        <w:rPr>
          <w:i/>
          <w:szCs w:val="24"/>
          <w:u w:val="single"/>
        </w:rPr>
        <w:t>Předpokládaný termín splnění veřejné zakázky,</w:t>
      </w:r>
    </w:p>
    <w:p w:rsidR="00132657" w:rsidRDefault="00160E03" w:rsidP="008376CB">
      <w:pPr>
        <w:autoSpaceDE w:val="0"/>
        <w:autoSpaceDN w:val="0"/>
        <w:adjustRightInd w:val="0"/>
        <w:ind w:right="-110" w:firstLine="0"/>
        <w:rPr>
          <w:szCs w:val="24"/>
        </w:rPr>
      </w:pPr>
      <w:r>
        <w:rPr>
          <w:szCs w:val="24"/>
        </w:rPr>
        <w:t>202</w:t>
      </w:r>
      <w:r w:rsidR="009207C7">
        <w:rPr>
          <w:szCs w:val="24"/>
        </w:rPr>
        <w:t>2</w:t>
      </w:r>
      <w:r w:rsidR="00305E8C">
        <w:rPr>
          <w:szCs w:val="24"/>
        </w:rPr>
        <w:t xml:space="preserve"> </w:t>
      </w:r>
    </w:p>
    <w:p w:rsidR="007C48D0" w:rsidRPr="00132657" w:rsidRDefault="007C48D0" w:rsidP="00132657">
      <w:pPr>
        <w:numPr>
          <w:ilvl w:val="0"/>
          <w:numId w:val="7"/>
        </w:numPr>
        <w:autoSpaceDE w:val="0"/>
        <w:autoSpaceDN w:val="0"/>
        <w:adjustRightInd w:val="0"/>
        <w:spacing w:before="120"/>
        <w:ind w:left="714" w:right="-110" w:hanging="357"/>
        <w:rPr>
          <w:szCs w:val="24"/>
        </w:rPr>
      </w:pPr>
      <w:r w:rsidRPr="00515684">
        <w:rPr>
          <w:i/>
          <w:u w:val="single"/>
        </w:rPr>
        <w:t>Popis variant naplnění potřeb a zdůvodnění zvolené alternativy veřejné zakázky</w:t>
      </w:r>
      <w:r>
        <w:rPr>
          <w:b/>
        </w:rPr>
        <w:t>,</w:t>
      </w:r>
    </w:p>
    <w:p w:rsidR="00132657" w:rsidRDefault="00946F3E" w:rsidP="00EE63CB">
      <w:pPr>
        <w:autoSpaceDE w:val="0"/>
        <w:autoSpaceDN w:val="0"/>
        <w:adjustRightInd w:val="0"/>
        <w:ind w:right="-110" w:firstLine="0"/>
        <w:rPr>
          <w:szCs w:val="24"/>
        </w:rPr>
      </w:pPr>
      <w:r>
        <w:rPr>
          <w:szCs w:val="24"/>
        </w:rPr>
        <w:t>Bez alternativního řešení.</w:t>
      </w:r>
    </w:p>
    <w:p w:rsidR="008D720D" w:rsidRPr="00132657" w:rsidRDefault="008D720D" w:rsidP="00132657">
      <w:pPr>
        <w:numPr>
          <w:ilvl w:val="0"/>
          <w:numId w:val="7"/>
        </w:numPr>
        <w:autoSpaceDE w:val="0"/>
        <w:autoSpaceDN w:val="0"/>
        <w:adjustRightInd w:val="0"/>
        <w:spacing w:before="120"/>
        <w:ind w:left="714" w:right="-110" w:hanging="357"/>
        <w:rPr>
          <w:szCs w:val="24"/>
        </w:rPr>
      </w:pPr>
      <w:r w:rsidRPr="003671DA">
        <w:rPr>
          <w:i/>
          <w:u w:val="single"/>
        </w:rPr>
        <w:t>Popis, do jaké míry ovlivní veřejná zakázka plnění plánovaného cíle</w:t>
      </w:r>
      <w:r w:rsidRPr="003671DA">
        <w:rPr>
          <w:i/>
        </w:rPr>
        <w:t>.</w:t>
      </w:r>
    </w:p>
    <w:p w:rsidR="002E4D06" w:rsidRPr="007C2F8A" w:rsidRDefault="00307EF0" w:rsidP="00EE63CB">
      <w:pPr>
        <w:autoSpaceDE w:val="0"/>
        <w:autoSpaceDN w:val="0"/>
        <w:adjustRightInd w:val="0"/>
        <w:ind w:right="-110" w:firstLine="0"/>
        <w:rPr>
          <w:szCs w:val="24"/>
        </w:rPr>
      </w:pPr>
      <w:r>
        <w:rPr>
          <w:szCs w:val="24"/>
        </w:rPr>
        <w:t>Veřejná zakázka ovlivní plnění plánovaného cíle v plném rozsahu, tj. dojde k odstranění přestárlého porostu</w:t>
      </w:r>
      <w:r w:rsidR="00250913">
        <w:rPr>
          <w:szCs w:val="24"/>
        </w:rPr>
        <w:t xml:space="preserve"> a tím k zajištění ochrany majetku a zdraví osob.</w:t>
      </w:r>
    </w:p>
    <w:p w:rsidR="002B42E8" w:rsidRDefault="000C7E1E" w:rsidP="00E46305">
      <w:pPr>
        <w:pStyle w:val="Nadpis1"/>
        <w:ind w:left="0" w:firstLine="0"/>
      </w:pPr>
      <w:r w:rsidRPr="000C7E1E">
        <w:t>Vyhodnocení efektivity a účelnosti požadované služby</w:t>
      </w:r>
    </w:p>
    <w:p w:rsidR="00725092" w:rsidRDefault="00725092" w:rsidP="00C3312A">
      <w:pPr>
        <w:ind w:firstLine="0"/>
        <w:rPr>
          <w:b/>
          <w:bCs/>
          <w:szCs w:val="24"/>
        </w:rPr>
      </w:pPr>
      <w:r>
        <w:rPr>
          <w:bCs/>
          <w:szCs w:val="24"/>
        </w:rPr>
        <w:t>Odstraněním břehového porostu dojde k</w:t>
      </w:r>
      <w:r w:rsidR="008062FB">
        <w:rPr>
          <w:bCs/>
          <w:szCs w:val="24"/>
        </w:rPr>
        <w:t>e snížení rizika</w:t>
      </w:r>
      <w:r>
        <w:rPr>
          <w:bCs/>
          <w:szCs w:val="24"/>
        </w:rPr>
        <w:t> </w:t>
      </w:r>
      <w:r w:rsidR="009532E8">
        <w:rPr>
          <w:szCs w:val="24"/>
        </w:rPr>
        <w:t>vzniku škod na majetku</w:t>
      </w:r>
      <w:r w:rsidR="009A6A43">
        <w:rPr>
          <w:szCs w:val="24"/>
        </w:rPr>
        <w:t xml:space="preserve"> či </w:t>
      </w:r>
      <w:r w:rsidR="009532E8">
        <w:rPr>
          <w:szCs w:val="24"/>
        </w:rPr>
        <w:t>zdraví osob.</w:t>
      </w:r>
    </w:p>
    <w:p w:rsidR="000C7E1E" w:rsidRDefault="000C7E1E" w:rsidP="00E46305">
      <w:pPr>
        <w:pStyle w:val="Nadpis1"/>
        <w:ind w:left="0" w:firstLine="0"/>
      </w:pPr>
      <w:r>
        <w:t>D</w:t>
      </w:r>
      <w:r w:rsidRPr="002D68B4">
        <w:t>oplňující informace</w:t>
      </w:r>
    </w:p>
    <w:p w:rsidR="00F95765" w:rsidRDefault="00F95765" w:rsidP="00F95765">
      <w:pPr>
        <w:ind w:firstLine="0"/>
        <w:rPr>
          <w:szCs w:val="24"/>
        </w:rPr>
      </w:pPr>
      <w:r w:rsidRPr="009810FD">
        <w:rPr>
          <w:szCs w:val="24"/>
        </w:rPr>
        <w:t>V zájmovém území akce se nachází podzemní a nadzemní zařízení ve správě: GasNet, s.r.o. (STL, VTL), ČEZ Distribuce, a.s. (nadzemní VN), VOS a.s. (jednotná kanalizace), CETIN a.s. (metalický kabel ve vzdálenosti cca 28 m od koryta VT). Vytýčení plynu proběhlo 8. 8. 2022. V terénu jsou kolíky označené oranžovým sprejem. Dle informací pracovníků firmy GasNet Služby, s.r.o. se vysokotlaké vedení plynu nachází cca 1 - 1,1 m pod zemským povrchem v ocelové chráničce. U nadzemního vedení VN ve správě ČEZ Distribuce, a.s. požádá zhotovitel v případě potřeby o zvláštní režim provozu v ochranném pásmu a také případné zajištění dozoru</w:t>
      </w:r>
      <w:r>
        <w:rPr>
          <w:szCs w:val="24"/>
        </w:rPr>
        <w:t>.</w:t>
      </w:r>
    </w:p>
    <w:p w:rsidR="00903A7B" w:rsidRDefault="00903A7B" w:rsidP="00903A7B">
      <w:pPr>
        <w:ind w:firstLine="0"/>
        <w:rPr>
          <w:szCs w:val="24"/>
        </w:rPr>
      </w:pPr>
      <w:r w:rsidRPr="009810FD">
        <w:rPr>
          <w:szCs w:val="24"/>
        </w:rPr>
        <w:t xml:space="preserve">V případě výskytu dutiny na stromě je zhotovitel povinen posečkat se zpracováním kmenu cca 2 hod pro případné vylétnutí netopýra. </w:t>
      </w:r>
    </w:p>
    <w:p w:rsidR="00BF6A64" w:rsidRDefault="00A26896" w:rsidP="00BF6A64">
      <w:pPr>
        <w:ind w:firstLine="0"/>
      </w:pPr>
      <w:r>
        <w:t>Dodavatelské k</w:t>
      </w:r>
      <w:r w:rsidR="00BF6A64">
        <w:t xml:space="preserve">ácení topolů dle tohoto záměru je součástí </w:t>
      </w:r>
      <w:r>
        <w:t>akce</w:t>
      </w:r>
      <w:r w:rsidR="00AC7CEB">
        <w:t xml:space="preserve">, </w:t>
      </w:r>
      <w:r>
        <w:t>na které bylo vydáno povolení:</w:t>
      </w:r>
      <w:r w:rsidR="00AC7CEB">
        <w:t xml:space="preserve"> </w:t>
      </w:r>
      <w:r w:rsidR="00BF6A64">
        <w:t xml:space="preserve">„VT Cidlina (IDVT 10100030), probírka BP v ř. km 74,0 - 75,2, k. ú. Jičín“. Předmětem akce je probírka břehového porostu, která byla původně zaměřena na odstranění dožívajících topolů stojících na levém břehu koryta vodního toku Cidlina (topoly ze záměru), v úseku ř. km 74,556-74,786. Při podrobnější prohlídce byly nalezeny i jasany napadené škůdci a několik vrb, které by mohly v blízké době ohrožovat obyvatele, kteří se chodí podél vodního toku rekreovat. Kácení torz topolů, jasanů, vrb a náletových </w:t>
      </w:r>
      <w:r w:rsidR="00BF6A64">
        <w:lastRenderedPageBreak/>
        <w:t xml:space="preserve">dřevin </w:t>
      </w:r>
      <w:r w:rsidR="00CD78FC">
        <w:t>bude provedeno pracovníky Povodí Labe, státní podnik</w:t>
      </w:r>
      <w:r w:rsidR="00CD78FC">
        <w:t>, a proto k</w:t>
      </w:r>
      <w:r w:rsidR="00CD78FC">
        <w:t>ácení těchto dřevin</w:t>
      </w:r>
      <w:r w:rsidR="00CD78FC">
        <w:t xml:space="preserve"> není </w:t>
      </w:r>
      <w:r w:rsidR="00BF6A64">
        <w:t>předmětem tohoto záměru</w:t>
      </w:r>
      <w:r w:rsidR="00CD78FC">
        <w:t>. V terénu jsou tyto dřeviny označeny pouze oranžovou tečkou</w:t>
      </w:r>
    </w:p>
    <w:p w:rsidR="000C7E1E" w:rsidRPr="001A25B6" w:rsidRDefault="000C7E1E" w:rsidP="00E46305">
      <w:pPr>
        <w:pStyle w:val="Nadpis1"/>
        <w:ind w:left="0" w:firstLine="0"/>
      </w:pPr>
      <w:r w:rsidRPr="001A25B6">
        <w:t>Vliv stavby na životní prostředí</w:t>
      </w:r>
    </w:p>
    <w:p w:rsidR="00356C94" w:rsidRPr="00D9036E" w:rsidRDefault="00356C94" w:rsidP="00356C94">
      <w:pPr>
        <w:autoSpaceDE w:val="0"/>
        <w:autoSpaceDN w:val="0"/>
        <w:adjustRightInd w:val="0"/>
        <w:rPr>
          <w:szCs w:val="24"/>
        </w:rPr>
      </w:pPr>
      <w:r w:rsidRPr="00D9036E">
        <w:rPr>
          <w:szCs w:val="24"/>
        </w:rPr>
        <w:t>Realizace akce nebude mít negativní vliv na životní prostředí při dodržování následujících opatření:</w:t>
      </w:r>
    </w:p>
    <w:p w:rsidR="00356C94" w:rsidRPr="00D9036E" w:rsidRDefault="00356C94" w:rsidP="00356C94">
      <w:pPr>
        <w:numPr>
          <w:ilvl w:val="0"/>
          <w:numId w:val="36"/>
        </w:numPr>
        <w:rPr>
          <w:szCs w:val="24"/>
        </w:rPr>
      </w:pPr>
      <w:r w:rsidRPr="00D9036E">
        <w:rPr>
          <w:szCs w:val="24"/>
        </w:rPr>
        <w:t>Zhotovitel zajistí ochranu povrchových a podzemních vod před jejich znehodnocením dalšími látkami, které nejsou odpadními vodami (ropné deriváty, chemikálie, tuky, atd.)</w:t>
      </w:r>
    </w:p>
    <w:p w:rsidR="00356C94" w:rsidRPr="00D9036E" w:rsidRDefault="00356C94" w:rsidP="00356C94">
      <w:pPr>
        <w:numPr>
          <w:ilvl w:val="0"/>
          <w:numId w:val="36"/>
        </w:numPr>
        <w:rPr>
          <w:szCs w:val="24"/>
        </w:rPr>
      </w:pPr>
      <w:r w:rsidRPr="00D9036E">
        <w:rPr>
          <w:szCs w:val="24"/>
        </w:rPr>
        <w:t xml:space="preserve">Všechny stroje a mechanismy musí být v řádném technickém stavu, prosté úkapů olejů a pohonných hmot. </w:t>
      </w:r>
    </w:p>
    <w:p w:rsidR="00356C94" w:rsidRPr="00D9036E" w:rsidRDefault="000E3DD5" w:rsidP="00356C94">
      <w:pPr>
        <w:numPr>
          <w:ilvl w:val="0"/>
          <w:numId w:val="36"/>
        </w:numPr>
        <w:rPr>
          <w:szCs w:val="24"/>
        </w:rPr>
      </w:pPr>
      <w:r>
        <w:rPr>
          <w:szCs w:val="24"/>
        </w:rPr>
        <w:t>Z</w:t>
      </w:r>
      <w:r w:rsidR="00356C94" w:rsidRPr="00D9036E">
        <w:rPr>
          <w:szCs w:val="24"/>
        </w:rPr>
        <w:t>hotovitel je povinen během prací zajišťovat pořádek na pracovišti a neznečišťovat veřejná prostranství, n</w:t>
      </w:r>
      <w:r w:rsidR="008D48C8">
        <w:rPr>
          <w:szCs w:val="24"/>
        </w:rPr>
        <w:t>ezatěžovat jej nadměrným hlukem.</w:t>
      </w:r>
    </w:p>
    <w:p w:rsidR="00356C94" w:rsidRDefault="00356C94" w:rsidP="00356C94">
      <w:pPr>
        <w:numPr>
          <w:ilvl w:val="0"/>
          <w:numId w:val="36"/>
        </w:numPr>
        <w:rPr>
          <w:szCs w:val="24"/>
        </w:rPr>
      </w:pPr>
      <w:r w:rsidRPr="00D9036E">
        <w:rPr>
          <w:szCs w:val="24"/>
        </w:rPr>
        <w:t>Zhotovitel bude důsledně dodržovat použití vymezených ploch a po ukončení všech prací je uvede do původního stavu a předá jejich majitelům.</w:t>
      </w:r>
    </w:p>
    <w:p w:rsidR="00356C94" w:rsidRPr="00D9036E" w:rsidRDefault="00356C94" w:rsidP="00DC13AF">
      <w:pPr>
        <w:numPr>
          <w:ilvl w:val="0"/>
          <w:numId w:val="36"/>
        </w:numPr>
        <w:rPr>
          <w:szCs w:val="24"/>
        </w:rPr>
      </w:pPr>
      <w:r w:rsidRPr="00D9036E">
        <w:rPr>
          <w:szCs w:val="24"/>
        </w:rPr>
        <w:t xml:space="preserve">Související práce nebudou mít kromě dočasného zákalu vody v korytě negativní vliv na životní prostředí. </w:t>
      </w:r>
    </w:p>
    <w:p w:rsidR="00356C94" w:rsidRPr="00D9036E" w:rsidRDefault="00356C94" w:rsidP="00DC13AF">
      <w:pPr>
        <w:numPr>
          <w:ilvl w:val="0"/>
          <w:numId w:val="36"/>
        </w:numPr>
        <w:rPr>
          <w:szCs w:val="24"/>
        </w:rPr>
      </w:pPr>
      <w:r w:rsidRPr="00D9036E">
        <w:rPr>
          <w:szCs w:val="24"/>
        </w:rPr>
        <w:t xml:space="preserve">Možné je krátkodobé zatížení hlukem v okolí </w:t>
      </w:r>
      <w:r w:rsidR="008D48C8">
        <w:rPr>
          <w:szCs w:val="24"/>
        </w:rPr>
        <w:t>pracoviště. H</w:t>
      </w:r>
      <w:r w:rsidRPr="00D9036E">
        <w:rPr>
          <w:szCs w:val="24"/>
        </w:rPr>
        <w:t>luková zátěž bude pokud možno minimalizována a nepřekročí přípustné denní limity.</w:t>
      </w:r>
    </w:p>
    <w:p w:rsidR="00946F3E" w:rsidRDefault="00356C94" w:rsidP="00DC13AF">
      <w:pPr>
        <w:numPr>
          <w:ilvl w:val="0"/>
          <w:numId w:val="36"/>
        </w:numPr>
        <w:autoSpaceDE w:val="0"/>
        <w:autoSpaceDN w:val="0"/>
        <w:adjustRightInd w:val="0"/>
        <w:rPr>
          <w:szCs w:val="24"/>
        </w:rPr>
      </w:pPr>
      <w:r w:rsidRPr="00D9036E">
        <w:rPr>
          <w:szCs w:val="24"/>
        </w:rPr>
        <w:t>Negativní účinky akce po jejím dokončení se rovněž nepředpokládají.</w:t>
      </w:r>
    </w:p>
    <w:p w:rsidR="00820ECE" w:rsidRDefault="00820ECE" w:rsidP="00DC13AF">
      <w:pPr>
        <w:numPr>
          <w:ilvl w:val="0"/>
          <w:numId w:val="36"/>
        </w:numPr>
        <w:autoSpaceDE w:val="0"/>
        <w:autoSpaceDN w:val="0"/>
        <w:adjustRightInd w:val="0"/>
        <w:rPr>
          <w:szCs w:val="24"/>
        </w:rPr>
      </w:pPr>
      <w:r w:rsidRPr="00820ECE">
        <w:rPr>
          <w:szCs w:val="24"/>
        </w:rPr>
        <w:t>Realizací akce nedojde k zásahu do oblasti CHKO a EVL</w:t>
      </w:r>
    </w:p>
    <w:p w:rsidR="00EF0A33" w:rsidRDefault="00EF0A33" w:rsidP="00EF0A33">
      <w:pPr>
        <w:autoSpaceDE w:val="0"/>
        <w:autoSpaceDN w:val="0"/>
        <w:adjustRightInd w:val="0"/>
        <w:ind w:left="720" w:firstLine="0"/>
        <w:rPr>
          <w:szCs w:val="24"/>
        </w:rPr>
      </w:pPr>
    </w:p>
    <w:p w:rsidR="00EF0A33" w:rsidRPr="00EF0A33" w:rsidRDefault="00EF0A33" w:rsidP="00EF0A33">
      <w:pPr>
        <w:autoSpaceDE w:val="0"/>
        <w:autoSpaceDN w:val="0"/>
        <w:adjustRightInd w:val="0"/>
        <w:ind w:firstLine="0"/>
        <w:rPr>
          <w:szCs w:val="24"/>
        </w:rPr>
      </w:pPr>
      <w:r w:rsidRPr="00EF0A33">
        <w:rPr>
          <w:szCs w:val="24"/>
        </w:rPr>
        <w:t>Akce se nachází na území vodního útvaru HSL_1350 - Cidlina od pramene po tok Porák (Velký Porák).</w:t>
      </w:r>
    </w:p>
    <w:p w:rsidR="00EF0A33" w:rsidRPr="00820ECE" w:rsidRDefault="00EF0A33" w:rsidP="00EF0A33">
      <w:pPr>
        <w:autoSpaceDE w:val="0"/>
        <w:autoSpaceDN w:val="0"/>
        <w:adjustRightInd w:val="0"/>
        <w:ind w:firstLine="0"/>
        <w:rPr>
          <w:szCs w:val="24"/>
        </w:rPr>
      </w:pPr>
      <w:r w:rsidRPr="00EF0A33">
        <w:rPr>
          <w:szCs w:val="24"/>
        </w:rPr>
        <w:t>Lze předpokládat, že realizací akce dle tohoto záměru nedojde ke zhoršení dotčeného vodního útvaru a že současně nebude znemožněno dosažení jeho dobrého stavu.</w:t>
      </w:r>
    </w:p>
    <w:p w:rsidR="000C7E1E" w:rsidRDefault="00B33034" w:rsidP="00E46305">
      <w:pPr>
        <w:pStyle w:val="Nadpis1"/>
        <w:ind w:left="0" w:firstLine="0"/>
      </w:pPr>
      <w:r>
        <w:t>M</w:t>
      </w:r>
      <w:r w:rsidRPr="008B331B">
        <w:t>ajetkoprávní vztahy doložené snímkem pozemkové mapy a výpisem z katastru nemovitostí</w:t>
      </w:r>
    </w:p>
    <w:p w:rsidR="00D14329" w:rsidRPr="00AE54CB" w:rsidRDefault="00EF0A33" w:rsidP="00E220E4">
      <w:pPr>
        <w:ind w:firstLine="0"/>
        <w:rPr>
          <w:color w:val="000000"/>
        </w:rPr>
      </w:pPr>
      <w:r w:rsidRPr="00EF0A33">
        <w:rPr>
          <w:color w:val="000000"/>
        </w:rPr>
        <w:t>Samotné zásahy budou prováděny na pozemku v majetku státu, kde vlastnická práva vykonává Povodí Labe, státní podnik</w:t>
      </w:r>
      <w:r w:rsidR="009E7F3B" w:rsidRPr="00AE54CB">
        <w:rPr>
          <w:color w:val="000000"/>
        </w:rPr>
        <w:t>.</w:t>
      </w:r>
    </w:p>
    <w:p w:rsidR="0057186C" w:rsidRDefault="0057186C" w:rsidP="0057186C">
      <w:pPr>
        <w:rPr>
          <w:color w:val="000000"/>
        </w:rPr>
      </w:pPr>
    </w:p>
    <w:tbl>
      <w:tblPr>
        <w:tblW w:w="9647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2"/>
        <w:gridCol w:w="1115"/>
        <w:gridCol w:w="3975"/>
        <w:gridCol w:w="2115"/>
      </w:tblGrid>
      <w:tr w:rsidR="00AE54CB" w:rsidRPr="00CA34AA" w:rsidTr="00AE54CB">
        <w:trPr>
          <w:trHeight w:val="367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4CB" w:rsidRPr="00CA34AA" w:rsidRDefault="00AE54CB" w:rsidP="00356C94">
            <w:pPr>
              <w:ind w:firstLine="0"/>
              <w:jc w:val="left"/>
              <w:rPr>
                <w:b/>
                <w:bCs/>
                <w:szCs w:val="24"/>
              </w:rPr>
            </w:pPr>
            <w:r w:rsidRPr="00CA34AA">
              <w:rPr>
                <w:b/>
                <w:bCs/>
                <w:szCs w:val="24"/>
              </w:rPr>
              <w:t>Katastrální území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4CB" w:rsidRPr="00CA34AA" w:rsidRDefault="00AE54CB" w:rsidP="00356C94">
            <w:pPr>
              <w:ind w:firstLine="0"/>
              <w:jc w:val="left"/>
              <w:rPr>
                <w:b/>
                <w:bCs/>
                <w:szCs w:val="24"/>
              </w:rPr>
            </w:pPr>
            <w:r w:rsidRPr="00CA34AA">
              <w:rPr>
                <w:b/>
                <w:bCs/>
                <w:szCs w:val="24"/>
              </w:rPr>
              <w:t>Parc. č.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4CB" w:rsidRPr="00CA34AA" w:rsidRDefault="00AE54CB" w:rsidP="00356C94">
            <w:pPr>
              <w:ind w:firstLine="0"/>
              <w:jc w:val="left"/>
              <w:rPr>
                <w:b/>
                <w:bCs/>
                <w:szCs w:val="24"/>
              </w:rPr>
            </w:pPr>
            <w:r w:rsidRPr="00CA34AA">
              <w:rPr>
                <w:b/>
                <w:bCs/>
                <w:szCs w:val="24"/>
              </w:rPr>
              <w:t>Vlastník / právo hospodařit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4CB" w:rsidRPr="00CA34AA" w:rsidRDefault="00AE54CB" w:rsidP="00356C94">
            <w:pPr>
              <w:ind w:firstLine="0"/>
              <w:jc w:val="left"/>
              <w:rPr>
                <w:b/>
                <w:bCs/>
                <w:szCs w:val="24"/>
              </w:rPr>
            </w:pPr>
            <w:r w:rsidRPr="00CA34AA">
              <w:rPr>
                <w:b/>
                <w:bCs/>
                <w:szCs w:val="24"/>
              </w:rPr>
              <w:t>Způsob dotčení</w:t>
            </w:r>
          </w:p>
        </w:tc>
      </w:tr>
      <w:tr w:rsidR="00AE54CB" w:rsidRPr="00CA34AA" w:rsidTr="00AE54CB">
        <w:trPr>
          <w:trHeight w:val="5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4CB" w:rsidRPr="004B6AF2" w:rsidRDefault="00EF0A33" w:rsidP="00356C94">
            <w:pPr>
              <w:ind w:firstLine="0"/>
              <w:jc w:val="left"/>
              <w:rPr>
                <w:szCs w:val="24"/>
              </w:rPr>
            </w:pPr>
            <w:r>
              <w:rPr>
                <w:bCs/>
                <w:szCs w:val="24"/>
              </w:rPr>
              <w:t>Jičín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54CB" w:rsidRPr="004B6AF2" w:rsidRDefault="00EF0A33" w:rsidP="00356C94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1313/5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4CB" w:rsidRPr="005B6C72" w:rsidRDefault="00AE54CB" w:rsidP="00356C94">
            <w:pPr>
              <w:ind w:firstLine="0"/>
              <w:jc w:val="left"/>
              <w:rPr>
                <w:szCs w:val="24"/>
              </w:rPr>
            </w:pPr>
            <w:r w:rsidRPr="005B6C72">
              <w:rPr>
                <w:bCs/>
                <w:szCs w:val="24"/>
              </w:rPr>
              <w:t>ČR / Povodí Labe, státní podnik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54CB" w:rsidRPr="005B6C72" w:rsidRDefault="00AE54CB" w:rsidP="00356C94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Kácení</w:t>
            </w:r>
          </w:p>
        </w:tc>
      </w:tr>
    </w:tbl>
    <w:p w:rsidR="00D14329" w:rsidRDefault="00D14329" w:rsidP="0054391B">
      <w:pPr>
        <w:rPr>
          <w:color w:val="000000"/>
        </w:rPr>
      </w:pPr>
    </w:p>
    <w:p w:rsidR="00395528" w:rsidRDefault="00395528" w:rsidP="00E46305">
      <w:pPr>
        <w:pStyle w:val="Nadpis1"/>
        <w:ind w:left="0" w:firstLine="0"/>
        <w:rPr>
          <w:lang w:val="cs-CZ"/>
        </w:rPr>
      </w:pPr>
      <w:r>
        <w:rPr>
          <w:lang w:val="cs-CZ"/>
        </w:rPr>
        <w:t xml:space="preserve">Předpokládaný finanční náklad </w:t>
      </w:r>
    </w:p>
    <w:p w:rsidR="00395528" w:rsidRPr="00114593" w:rsidRDefault="00F311D3" w:rsidP="00395528">
      <w:pPr>
        <w:ind w:firstLine="0"/>
      </w:pPr>
      <w:r>
        <w:t>Plánovaný finanční náklad: 2</w:t>
      </w:r>
      <w:r w:rsidR="00F729B1">
        <w:t>71</w:t>
      </w:r>
      <w:bookmarkStart w:id="0" w:name="_GoBack"/>
      <w:bookmarkEnd w:id="0"/>
      <w:r w:rsidR="00395528">
        <w:t> 000 Kč</w:t>
      </w:r>
    </w:p>
    <w:p w:rsidR="00395528" w:rsidRPr="00395528" w:rsidRDefault="00395528" w:rsidP="00395528">
      <w:pPr>
        <w:rPr>
          <w:lang w:eastAsia="x-none"/>
        </w:rPr>
      </w:pPr>
    </w:p>
    <w:p w:rsidR="00395528" w:rsidRPr="00395528" w:rsidRDefault="0054391B" w:rsidP="00395528">
      <w:pPr>
        <w:pStyle w:val="Nadpis1"/>
        <w:ind w:left="0" w:firstLine="0"/>
      </w:pPr>
      <w:r w:rsidRPr="0054391B">
        <w:t>Přílohy</w:t>
      </w:r>
    </w:p>
    <w:p w:rsidR="00395528" w:rsidRPr="00395528" w:rsidRDefault="00395528" w:rsidP="00395528">
      <w:pPr>
        <w:pStyle w:val="Odstavecseseznamem"/>
        <w:numPr>
          <w:ilvl w:val="0"/>
          <w:numId w:val="40"/>
        </w:numPr>
        <w:spacing w:before="0"/>
        <w:rPr>
          <w:i/>
          <w:sz w:val="24"/>
          <w:szCs w:val="24"/>
        </w:rPr>
      </w:pPr>
      <w:r w:rsidRPr="00395528">
        <w:rPr>
          <w:i/>
          <w:sz w:val="24"/>
          <w:szCs w:val="24"/>
        </w:rPr>
        <w:t>Situace širších vztahů</w:t>
      </w:r>
    </w:p>
    <w:p w:rsidR="00395528" w:rsidRPr="00395528" w:rsidRDefault="00395528" w:rsidP="00395528">
      <w:pPr>
        <w:pStyle w:val="Odstavecseseznamem"/>
        <w:numPr>
          <w:ilvl w:val="0"/>
          <w:numId w:val="40"/>
        </w:numPr>
        <w:spacing w:before="0"/>
        <w:rPr>
          <w:i/>
          <w:sz w:val="24"/>
          <w:szCs w:val="24"/>
        </w:rPr>
      </w:pPr>
      <w:r w:rsidRPr="00395528">
        <w:rPr>
          <w:i/>
          <w:sz w:val="24"/>
          <w:szCs w:val="24"/>
        </w:rPr>
        <w:t>Podrobná situace</w:t>
      </w:r>
    </w:p>
    <w:p w:rsidR="00395528" w:rsidRPr="00395528" w:rsidRDefault="00395528" w:rsidP="00395528">
      <w:pPr>
        <w:pStyle w:val="Odstavecseseznamem"/>
        <w:numPr>
          <w:ilvl w:val="0"/>
          <w:numId w:val="40"/>
        </w:numPr>
        <w:spacing w:before="0"/>
        <w:rPr>
          <w:i/>
          <w:sz w:val="24"/>
          <w:szCs w:val="24"/>
        </w:rPr>
      </w:pPr>
      <w:r w:rsidRPr="00395528">
        <w:rPr>
          <w:i/>
          <w:sz w:val="24"/>
          <w:szCs w:val="24"/>
        </w:rPr>
        <w:t>Situace sítě (GasNet, CETIN)</w:t>
      </w:r>
    </w:p>
    <w:p w:rsidR="00395528" w:rsidRPr="00395528" w:rsidRDefault="00395528" w:rsidP="00395528">
      <w:pPr>
        <w:pStyle w:val="Odstavecseseznamem"/>
        <w:numPr>
          <w:ilvl w:val="0"/>
          <w:numId w:val="40"/>
        </w:numPr>
        <w:spacing w:before="0"/>
        <w:rPr>
          <w:i/>
          <w:sz w:val="24"/>
          <w:szCs w:val="24"/>
        </w:rPr>
      </w:pPr>
      <w:r w:rsidRPr="00395528">
        <w:rPr>
          <w:i/>
          <w:sz w:val="24"/>
          <w:szCs w:val="24"/>
        </w:rPr>
        <w:t>Fotodokumentace</w:t>
      </w:r>
    </w:p>
    <w:p w:rsidR="00395528" w:rsidRPr="00395528" w:rsidRDefault="00395528" w:rsidP="00395528">
      <w:pPr>
        <w:pStyle w:val="Odstavecseseznamem"/>
        <w:numPr>
          <w:ilvl w:val="0"/>
          <w:numId w:val="40"/>
        </w:numPr>
        <w:spacing w:before="0"/>
        <w:rPr>
          <w:i/>
          <w:sz w:val="24"/>
          <w:szCs w:val="24"/>
        </w:rPr>
      </w:pPr>
      <w:r w:rsidRPr="00395528">
        <w:rPr>
          <w:i/>
          <w:sz w:val="24"/>
          <w:szCs w:val="24"/>
        </w:rPr>
        <w:t>Závazné stanovisko k zásahu do VKP a povolení kácení</w:t>
      </w:r>
    </w:p>
    <w:p w:rsidR="00395528" w:rsidRPr="00395528" w:rsidRDefault="00395528" w:rsidP="00395528">
      <w:pPr>
        <w:pStyle w:val="Odstavecseseznamem"/>
        <w:numPr>
          <w:ilvl w:val="0"/>
          <w:numId w:val="40"/>
        </w:numPr>
        <w:spacing w:before="0"/>
        <w:rPr>
          <w:i/>
          <w:sz w:val="24"/>
          <w:szCs w:val="24"/>
        </w:rPr>
      </w:pPr>
      <w:r w:rsidRPr="00395528">
        <w:rPr>
          <w:i/>
          <w:sz w:val="24"/>
          <w:szCs w:val="24"/>
        </w:rPr>
        <w:t>Samostatná příloha P1 – situace sítě ČEZ</w:t>
      </w:r>
    </w:p>
    <w:p w:rsidR="00395528" w:rsidRPr="00B52AA5" w:rsidRDefault="00395528" w:rsidP="00395528">
      <w:pPr>
        <w:pStyle w:val="Odstavecseseznamem"/>
        <w:spacing w:before="0"/>
        <w:rPr>
          <w:rFonts w:ascii="Arial" w:hAnsi="Arial" w:cs="Arial"/>
          <w:i/>
          <w:szCs w:val="24"/>
        </w:rPr>
      </w:pPr>
    </w:p>
    <w:p w:rsidR="00395528" w:rsidRDefault="00395528" w:rsidP="00395528"/>
    <w:p w:rsidR="00395528" w:rsidRDefault="00395528" w:rsidP="00395528"/>
    <w:p w:rsidR="00395528" w:rsidRDefault="00395528" w:rsidP="00395528"/>
    <w:p w:rsidR="002604E4" w:rsidRDefault="002604E4" w:rsidP="00395528"/>
    <w:p w:rsidR="002604E4" w:rsidRDefault="002604E4" w:rsidP="00395528"/>
    <w:p w:rsidR="00395528" w:rsidRDefault="00395528" w:rsidP="00395528"/>
    <w:p w:rsidR="00F311D3" w:rsidRDefault="00F311D3" w:rsidP="00395528"/>
    <w:p w:rsidR="00F729B1" w:rsidRDefault="00F729B1" w:rsidP="00395528"/>
    <w:p w:rsidR="00F311D3" w:rsidRDefault="00F311D3" w:rsidP="00395528"/>
    <w:p w:rsidR="00395528" w:rsidRDefault="00395528" w:rsidP="00395528">
      <w:pPr>
        <w:rPr>
          <w:rFonts w:ascii="Arial" w:hAnsi="Arial" w:cs="Arial"/>
          <w:b/>
        </w:rPr>
      </w:pPr>
      <w:r w:rsidRPr="00B06247">
        <w:rPr>
          <w:rFonts w:ascii="Arial" w:hAnsi="Arial" w:cs="Arial"/>
          <w:b/>
        </w:rPr>
        <w:lastRenderedPageBreak/>
        <w:t>Situace</w:t>
      </w:r>
      <w:r>
        <w:rPr>
          <w:rFonts w:ascii="Arial" w:hAnsi="Arial" w:cs="Arial"/>
          <w:b/>
        </w:rPr>
        <w:t xml:space="preserve"> širších vztahů</w:t>
      </w:r>
    </w:p>
    <w:p w:rsidR="00395528" w:rsidRDefault="00395528" w:rsidP="00395528">
      <w:pPr>
        <w:rPr>
          <w:rFonts w:ascii="Arial" w:hAnsi="Arial" w:cs="Arial"/>
          <w:b/>
        </w:rPr>
      </w:pPr>
      <w:r w:rsidRPr="00B33B29">
        <w:rPr>
          <w:rFonts w:ascii="Arial" w:hAnsi="Arial" w:cs="Arial"/>
          <w:b/>
          <w:noProof/>
        </w:rPr>
        <w:drawing>
          <wp:inline distT="0" distB="0" distL="0" distR="0" wp14:anchorId="370C24DF" wp14:editId="67EF4B10">
            <wp:extent cx="5760720" cy="4070018"/>
            <wp:effectExtent l="0" t="0" r="0" b="6985"/>
            <wp:docPr id="1" name="Obrázek 1" descr="Z:\public\ČernohouzOn\akce\1 Příprava\Kácení SanSwiss\902eb73f-79af-4cfb-82fb-0aa6b8700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lic\ČernohouzOn\akce\1 Příprava\Kácení SanSwiss\902eb73f-79af-4cfb-82fb-0aa6b8700b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28" w:rsidRDefault="00395528" w:rsidP="00395528">
      <w:pPr>
        <w:rPr>
          <w:rFonts w:ascii="Arial" w:hAnsi="Arial" w:cs="Arial"/>
          <w:b/>
        </w:rPr>
      </w:pPr>
    </w:p>
    <w:p w:rsidR="00395528" w:rsidRDefault="00395528" w:rsidP="0039552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Podrobná situace</w:t>
      </w:r>
    </w:p>
    <w:p w:rsidR="00395528" w:rsidRDefault="00395528" w:rsidP="00395528">
      <w:pPr>
        <w:rPr>
          <w:rFonts w:ascii="Arial" w:hAnsi="Arial" w:cs="Arial"/>
          <w:b/>
        </w:rPr>
      </w:pPr>
      <w:r w:rsidRPr="003C6A18">
        <w:rPr>
          <w:rFonts w:ascii="Arial" w:hAnsi="Arial" w:cs="Arial"/>
          <w:b/>
          <w:noProof/>
        </w:rPr>
        <w:drawing>
          <wp:inline distT="0" distB="0" distL="0" distR="0" wp14:anchorId="621F8CA9" wp14:editId="6F642627">
            <wp:extent cx="5760720" cy="4070018"/>
            <wp:effectExtent l="0" t="0" r="0" b="6985"/>
            <wp:docPr id="2" name="Obrázek 2" descr="Z:\public\ČernohouzOn\akce\1 Příprava\Kácení SanSwiss\situ det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ublic\ČernohouzOn\akce\1 Příprava\Kácení SanSwiss\situ detail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28" w:rsidRDefault="00395528" w:rsidP="00395528">
      <w:pPr>
        <w:rPr>
          <w:rFonts w:ascii="Arial" w:hAnsi="Arial" w:cs="Arial"/>
          <w:b/>
        </w:rPr>
      </w:pPr>
    </w:p>
    <w:p w:rsidR="00395528" w:rsidRDefault="00395528" w:rsidP="00395528">
      <w:pPr>
        <w:rPr>
          <w:rFonts w:ascii="Arial" w:hAnsi="Arial" w:cs="Arial"/>
          <w:b/>
        </w:rPr>
      </w:pPr>
    </w:p>
    <w:p w:rsidR="00395528" w:rsidRDefault="00395528" w:rsidP="00395528">
      <w:pPr>
        <w:rPr>
          <w:rFonts w:ascii="Arial" w:hAnsi="Arial" w:cs="Arial"/>
          <w:b/>
        </w:rPr>
      </w:pPr>
    </w:p>
    <w:p w:rsidR="00395528" w:rsidRDefault="00395528" w:rsidP="00395528">
      <w:pPr>
        <w:rPr>
          <w:rFonts w:ascii="Arial" w:hAnsi="Arial" w:cs="Arial"/>
          <w:b/>
        </w:rPr>
      </w:pPr>
    </w:p>
    <w:p w:rsidR="00395528" w:rsidRDefault="00395528" w:rsidP="00395528">
      <w:pPr>
        <w:rPr>
          <w:rFonts w:ascii="Arial" w:hAnsi="Arial" w:cs="Arial"/>
          <w:b/>
        </w:rPr>
      </w:pPr>
    </w:p>
    <w:p w:rsidR="00395528" w:rsidRDefault="00395528" w:rsidP="0039552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Situace sítě</w:t>
      </w:r>
    </w:p>
    <w:p w:rsidR="00395528" w:rsidRDefault="00395528" w:rsidP="00395528">
      <w:pPr>
        <w:rPr>
          <w:rFonts w:ascii="Arial" w:hAnsi="Arial" w:cs="Arial"/>
          <w:b/>
        </w:rPr>
      </w:pPr>
      <w:r w:rsidRPr="000521E3">
        <w:rPr>
          <w:noProof/>
        </w:rPr>
        <w:drawing>
          <wp:inline distT="0" distB="0" distL="0" distR="0" wp14:anchorId="7018A28C" wp14:editId="7C20C2C7">
            <wp:extent cx="5448300" cy="4374495"/>
            <wp:effectExtent l="0" t="0" r="0" b="7620"/>
            <wp:docPr id="23" name="Obrázek 23" descr="Z:\public\ČernohouzOn\akce\1 Příprava\Kácení SanSwiss\plyn kác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public\ČernohouzOn\akce\1 Příprava\Kácení SanSwiss\plyn kácení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68" cy="43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28" w:rsidRDefault="00395528" w:rsidP="00395528">
      <w:pPr>
        <w:rPr>
          <w:rFonts w:ascii="Arial" w:hAnsi="Arial" w:cs="Arial"/>
          <w:i/>
        </w:rPr>
      </w:pPr>
      <w:r w:rsidRPr="004B09F6">
        <w:rPr>
          <w:rFonts w:ascii="Arial" w:hAnsi="Arial" w:cs="Arial"/>
          <w:i/>
        </w:rPr>
        <w:t>GasNet (plyn)</w:t>
      </w:r>
    </w:p>
    <w:p w:rsidR="00395528" w:rsidRDefault="00395528" w:rsidP="00395528">
      <w:pPr>
        <w:rPr>
          <w:rFonts w:ascii="Arial" w:hAnsi="Arial" w:cs="Arial"/>
          <w:i/>
        </w:rPr>
      </w:pPr>
    </w:p>
    <w:p w:rsidR="00395528" w:rsidRDefault="00395528" w:rsidP="00395528">
      <w:pPr>
        <w:rPr>
          <w:rFonts w:ascii="Arial" w:hAnsi="Arial" w:cs="Arial"/>
          <w:i/>
        </w:rPr>
      </w:pPr>
      <w:r w:rsidRPr="004B09F6">
        <w:rPr>
          <w:rFonts w:ascii="Arial" w:hAnsi="Arial" w:cs="Arial"/>
          <w:i/>
          <w:noProof/>
        </w:rPr>
        <w:drawing>
          <wp:inline distT="0" distB="0" distL="0" distR="0" wp14:anchorId="0FDD381E" wp14:editId="34BE9910">
            <wp:extent cx="2718743" cy="3733800"/>
            <wp:effectExtent l="0" t="0" r="5715" b="0"/>
            <wp:docPr id="3" name="Obrázek 3" descr="Z:\public\ČernohouzOn\akce\1 Příprava\Kácení SanSwiss\tel kác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lic\ČernohouzOn\akce\1 Příprava\Kácení SanSwiss\tel kácení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63" cy="375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28" w:rsidRDefault="00395528" w:rsidP="00395528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CETIN</w:t>
      </w: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Pr="00254CE8" w:rsidRDefault="00395528" w:rsidP="00395528">
      <w:pPr>
        <w:rPr>
          <w:rFonts w:ascii="Arial" w:hAnsi="Arial" w:cs="Arial"/>
          <w:b/>
          <w:u w:val="single"/>
        </w:rPr>
      </w:pPr>
      <w:r w:rsidRPr="00254CE8">
        <w:rPr>
          <w:rFonts w:ascii="Arial" w:hAnsi="Arial" w:cs="Arial"/>
          <w:b/>
          <w:u w:val="single"/>
        </w:rPr>
        <w:lastRenderedPageBreak/>
        <w:t>Fotodokumentace:</w:t>
      </w:r>
    </w:p>
    <w:p w:rsidR="00395528" w:rsidRDefault="00395528" w:rsidP="00395528">
      <w:pPr>
        <w:rPr>
          <w:rFonts w:ascii="Arial" w:hAnsi="Arial" w:cs="Arial"/>
        </w:rPr>
      </w:pPr>
      <w:r w:rsidRPr="00D928B8">
        <w:rPr>
          <w:rFonts w:ascii="Arial" w:hAnsi="Arial" w:cs="Arial"/>
          <w:noProof/>
        </w:rPr>
        <w:drawing>
          <wp:inline distT="0" distB="0" distL="0" distR="0" wp14:anchorId="0F02BD34" wp14:editId="772124D1">
            <wp:extent cx="5760720" cy="2726055"/>
            <wp:effectExtent l="0" t="0" r="0" b="0"/>
            <wp:docPr id="8" name="Obrázek 8" descr="Z:\public\ČernohouzOn\Foto\VT\1 Cidlina\20220309_09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public\ČernohouzOn\Foto\VT\1 Cidlina\20220309_094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28" w:rsidRDefault="00395528" w:rsidP="00395528">
      <w:pPr>
        <w:rPr>
          <w:rFonts w:ascii="Arial" w:hAnsi="Arial" w:cs="Arial"/>
          <w:i/>
        </w:rPr>
      </w:pPr>
      <w:r w:rsidRPr="000E0A02">
        <w:rPr>
          <w:rFonts w:ascii="Arial" w:hAnsi="Arial" w:cs="Arial"/>
          <w:i/>
        </w:rPr>
        <w:t xml:space="preserve">Pohled z LB na spodní </w:t>
      </w:r>
      <w:r>
        <w:rPr>
          <w:rFonts w:ascii="Arial" w:hAnsi="Arial" w:cs="Arial"/>
          <w:i/>
        </w:rPr>
        <w:t>část</w:t>
      </w:r>
    </w:p>
    <w:p w:rsidR="00395528" w:rsidRPr="000E0A02" w:rsidRDefault="00395528" w:rsidP="00395528">
      <w:pPr>
        <w:rPr>
          <w:rFonts w:ascii="Arial" w:hAnsi="Arial" w:cs="Arial"/>
          <w:i/>
        </w:rPr>
      </w:pPr>
    </w:p>
    <w:p w:rsidR="00395528" w:rsidRDefault="00395528" w:rsidP="00395528">
      <w:pPr>
        <w:rPr>
          <w:rFonts w:ascii="Arial" w:hAnsi="Arial" w:cs="Arial"/>
        </w:rPr>
      </w:pPr>
      <w:r w:rsidRPr="00D928B8">
        <w:rPr>
          <w:rFonts w:ascii="Arial" w:hAnsi="Arial" w:cs="Arial"/>
          <w:noProof/>
        </w:rPr>
        <w:drawing>
          <wp:inline distT="0" distB="0" distL="0" distR="0" wp14:anchorId="4D8E5738" wp14:editId="68B4CB65">
            <wp:extent cx="5760720" cy="2726055"/>
            <wp:effectExtent l="0" t="0" r="0" b="0"/>
            <wp:docPr id="15" name="Obrázek 15" descr="Z:\public\ČernohouzOn\Foto\VT\1 Cidlina\20220309_0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public\ČernohouzOn\Foto\VT\1 Cidlina\20220309_094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28" w:rsidRPr="000E0A02" w:rsidRDefault="00395528" w:rsidP="00395528">
      <w:pPr>
        <w:rPr>
          <w:rFonts w:ascii="Arial" w:hAnsi="Arial" w:cs="Arial"/>
          <w:i/>
        </w:rPr>
      </w:pPr>
      <w:r w:rsidRPr="000E0A02">
        <w:rPr>
          <w:rFonts w:ascii="Arial" w:hAnsi="Arial" w:cs="Arial"/>
          <w:i/>
        </w:rPr>
        <w:t xml:space="preserve">Pohled z LB na spodní </w:t>
      </w:r>
      <w:r>
        <w:rPr>
          <w:rFonts w:ascii="Arial" w:hAnsi="Arial" w:cs="Arial"/>
          <w:i/>
        </w:rPr>
        <w:t>část</w:t>
      </w:r>
      <w:r w:rsidRPr="000E0A02">
        <w:rPr>
          <w:rFonts w:ascii="Arial" w:hAnsi="Arial" w:cs="Arial"/>
          <w:i/>
        </w:rPr>
        <w:t xml:space="preserve"> - spadlá větev vedle nadzemní části vysokotlakého potrubí plynu (VTL v trávě)</w:t>
      </w:r>
    </w:p>
    <w:p w:rsidR="00395528" w:rsidRDefault="00395528" w:rsidP="00395528">
      <w:pPr>
        <w:rPr>
          <w:rFonts w:ascii="Arial" w:hAnsi="Arial" w:cs="Arial"/>
        </w:rPr>
      </w:pPr>
    </w:p>
    <w:p w:rsidR="00395528" w:rsidRDefault="00395528" w:rsidP="00395528">
      <w:pPr>
        <w:rPr>
          <w:rFonts w:ascii="Arial" w:hAnsi="Arial" w:cs="Arial"/>
        </w:rPr>
      </w:pPr>
    </w:p>
    <w:p w:rsidR="00395528" w:rsidRDefault="00395528" w:rsidP="00395528">
      <w:pPr>
        <w:rPr>
          <w:rFonts w:ascii="Arial" w:hAnsi="Arial" w:cs="Arial"/>
        </w:rPr>
      </w:pPr>
      <w:r w:rsidRPr="00514680">
        <w:rPr>
          <w:rFonts w:ascii="Arial" w:hAnsi="Arial" w:cs="Arial"/>
          <w:noProof/>
        </w:rPr>
        <w:drawing>
          <wp:inline distT="0" distB="0" distL="0" distR="0" wp14:anchorId="7AEBC98A" wp14:editId="429FA9E5">
            <wp:extent cx="4467225" cy="2726055"/>
            <wp:effectExtent l="0" t="0" r="9525" b="0"/>
            <wp:docPr id="17" name="Obrázek 17" descr="Z:\public\ČernohouzOn\Foto\VT\1 Cidlina\20220309_09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public\ČernohouzOn\Foto\VT\1 Cidlina\20220309_094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 r="17328"/>
                    <a:stretch/>
                  </pic:blipFill>
                  <pic:spPr bwMode="auto">
                    <a:xfrm>
                      <a:off x="0" y="0"/>
                      <a:ext cx="446722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528" w:rsidRDefault="00395528" w:rsidP="00395528">
      <w:pPr>
        <w:rPr>
          <w:rFonts w:ascii="Arial" w:hAnsi="Arial" w:cs="Arial"/>
          <w:i/>
        </w:rPr>
      </w:pPr>
      <w:r w:rsidRPr="000E0A02">
        <w:rPr>
          <w:rFonts w:ascii="Arial" w:hAnsi="Arial" w:cs="Arial"/>
          <w:i/>
        </w:rPr>
        <w:t xml:space="preserve">Pohled z LB na horní část </w:t>
      </w:r>
    </w:p>
    <w:p w:rsidR="00395528" w:rsidRPr="000E0A02" w:rsidRDefault="00395528" w:rsidP="00395528">
      <w:pPr>
        <w:rPr>
          <w:rFonts w:ascii="Arial" w:hAnsi="Arial" w:cs="Arial"/>
          <w:i/>
        </w:rPr>
      </w:pPr>
    </w:p>
    <w:p w:rsidR="00395528" w:rsidRDefault="00395528" w:rsidP="00395528">
      <w:pPr>
        <w:rPr>
          <w:rFonts w:ascii="Arial" w:hAnsi="Arial" w:cs="Arial"/>
        </w:rPr>
      </w:pPr>
      <w:r w:rsidRPr="00722511">
        <w:rPr>
          <w:rFonts w:ascii="Arial" w:hAnsi="Arial" w:cs="Arial"/>
          <w:noProof/>
        </w:rPr>
        <w:drawing>
          <wp:inline distT="0" distB="0" distL="0" distR="0" wp14:anchorId="02458C4A" wp14:editId="41239B0B">
            <wp:extent cx="5243513" cy="2726055"/>
            <wp:effectExtent l="1270" t="0" r="0" b="0"/>
            <wp:docPr id="5" name="Obrázek 5" descr="Z:\public\ČernohouzOn\Foto\BP\Jičín Cidlina SanSwiss\20220817_14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ublic\ČernohouzOn\Foto\BP\Jičín Cidlina SanSwiss\20220817_140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/>
                    <a:stretch/>
                  </pic:blipFill>
                  <pic:spPr bwMode="auto">
                    <a:xfrm rot="5400000">
                      <a:off x="0" y="0"/>
                      <a:ext cx="5243513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3BD">
        <w:rPr>
          <w:rFonts w:ascii="Arial" w:hAnsi="Arial" w:cs="Arial"/>
        </w:rPr>
        <w:t xml:space="preserve">    </w:t>
      </w:r>
      <w:r w:rsidR="000B73BD">
        <w:rPr>
          <w:noProof/>
        </w:rPr>
        <w:drawing>
          <wp:inline distT="0" distB="0" distL="0" distR="0" wp14:anchorId="4D9CF856" wp14:editId="19EFE844">
            <wp:extent cx="5238732" cy="2623799"/>
            <wp:effectExtent l="0" t="6985" r="0" b="0"/>
            <wp:docPr id="4" name="Obrázek 4" descr="C:\Users\KramarP\AppData\Local\Microsoft\Windows\INetCache\Content.Word\20220830_13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amarP\AppData\Local\Microsoft\Windows\INetCache\Content.Word\20220830_130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1095" cy="2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BD" w:rsidRPr="0005399D" w:rsidRDefault="00395528" w:rsidP="00F311D3">
      <w:pPr>
        <w:rPr>
          <w:rFonts w:ascii="Arial" w:hAnsi="Arial" w:cs="Arial"/>
          <w:i/>
        </w:rPr>
      </w:pPr>
      <w:r w:rsidRPr="0005399D">
        <w:rPr>
          <w:rFonts w:ascii="Arial" w:hAnsi="Arial" w:cs="Arial"/>
          <w:i/>
        </w:rPr>
        <w:t>Pohled na označen</w:t>
      </w:r>
      <w:r>
        <w:rPr>
          <w:rFonts w:ascii="Arial" w:hAnsi="Arial" w:cs="Arial"/>
          <w:i/>
        </w:rPr>
        <w:t>í</w:t>
      </w:r>
      <w:r w:rsidRPr="0005399D">
        <w:rPr>
          <w:rFonts w:ascii="Arial" w:hAnsi="Arial" w:cs="Arial"/>
          <w:i/>
        </w:rPr>
        <w:t xml:space="preserve"> topol</w:t>
      </w:r>
      <w:r>
        <w:rPr>
          <w:rFonts w:ascii="Arial" w:hAnsi="Arial" w:cs="Arial"/>
          <w:i/>
        </w:rPr>
        <w:t>ů</w:t>
      </w:r>
      <w:r w:rsidRPr="0005399D">
        <w:rPr>
          <w:rFonts w:ascii="Arial" w:hAnsi="Arial" w:cs="Arial"/>
          <w:i/>
        </w:rPr>
        <w:t xml:space="preserve"> určen</w:t>
      </w:r>
      <w:r>
        <w:rPr>
          <w:rFonts w:ascii="Arial" w:hAnsi="Arial" w:cs="Arial"/>
          <w:i/>
        </w:rPr>
        <w:t>ých</w:t>
      </w:r>
      <w:r w:rsidRPr="0005399D">
        <w:rPr>
          <w:rFonts w:ascii="Arial" w:hAnsi="Arial" w:cs="Arial"/>
          <w:i/>
        </w:rPr>
        <w:t xml:space="preserve"> k</w:t>
      </w:r>
      <w:r w:rsidR="00F311D3">
        <w:rPr>
          <w:rFonts w:ascii="Arial" w:hAnsi="Arial" w:cs="Arial"/>
          <w:i/>
        </w:rPr>
        <w:t>e</w:t>
      </w:r>
      <w:r>
        <w:rPr>
          <w:rFonts w:ascii="Arial" w:hAnsi="Arial" w:cs="Arial"/>
          <w:i/>
        </w:rPr>
        <w:t xml:space="preserve"> </w:t>
      </w:r>
      <w:r w:rsidRPr="0005399D">
        <w:rPr>
          <w:rFonts w:ascii="Arial" w:hAnsi="Arial" w:cs="Arial"/>
          <w:i/>
        </w:rPr>
        <w:t>kácení</w:t>
      </w:r>
      <w:r w:rsidR="00F311D3">
        <w:rPr>
          <w:rFonts w:ascii="Arial" w:hAnsi="Arial" w:cs="Arial"/>
          <w:i/>
        </w:rPr>
        <w:t xml:space="preserve"> dle tohoto záměru</w:t>
      </w:r>
      <w:r>
        <w:rPr>
          <w:rFonts w:ascii="Arial" w:hAnsi="Arial" w:cs="Arial"/>
          <w:i/>
        </w:rPr>
        <w:t xml:space="preserve"> (tečka a S</w:t>
      </w:r>
      <w:r w:rsidR="000B73BD">
        <w:rPr>
          <w:rFonts w:ascii="Arial" w:hAnsi="Arial" w:cs="Arial"/>
          <w:i/>
        </w:rPr>
        <w:t>, resp. SP</w:t>
      </w:r>
      <w:r>
        <w:rPr>
          <w:rFonts w:ascii="Arial" w:hAnsi="Arial" w:cs="Arial"/>
          <w:i/>
        </w:rPr>
        <w:t>)</w:t>
      </w:r>
    </w:p>
    <w:p w:rsidR="00395528" w:rsidRDefault="00395528" w:rsidP="00395528">
      <w:pPr>
        <w:rPr>
          <w:rFonts w:ascii="Arial" w:hAnsi="Arial" w:cs="Arial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F311D3" w:rsidRDefault="00F311D3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Default="00395528" w:rsidP="00395528">
      <w:pPr>
        <w:rPr>
          <w:rFonts w:ascii="Arial" w:hAnsi="Arial" w:cs="Arial"/>
          <w:b/>
          <w:u w:val="single"/>
        </w:rPr>
      </w:pPr>
    </w:p>
    <w:p w:rsidR="00395528" w:rsidRPr="00254CE8" w:rsidRDefault="00395528" w:rsidP="00395528">
      <w:pPr>
        <w:rPr>
          <w:rFonts w:ascii="Arial" w:hAnsi="Arial" w:cs="Arial"/>
          <w:b/>
          <w:u w:val="single"/>
        </w:rPr>
      </w:pPr>
      <w:r w:rsidRPr="00254CE8">
        <w:rPr>
          <w:rFonts w:ascii="Arial" w:hAnsi="Arial" w:cs="Arial"/>
          <w:b/>
          <w:u w:val="single"/>
        </w:rPr>
        <w:t xml:space="preserve">Závazné stanovisko povolení zásahu do VKP a Povolení kácení: </w:t>
      </w:r>
    </w:p>
    <w:p w:rsidR="00395528" w:rsidRDefault="00395528" w:rsidP="00395528"/>
    <w:p w:rsidR="00395528" w:rsidRDefault="00395528" w:rsidP="00395528">
      <w:pPr>
        <w:tabs>
          <w:tab w:val="left" w:pos="6555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DFFDCA1" wp14:editId="2BBFB89F">
            <wp:extent cx="4791075" cy="7199630"/>
            <wp:effectExtent l="0" t="0" r="9525" b="12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3127" t="21056" r="30590" b="8730"/>
                    <a:stretch/>
                  </pic:blipFill>
                  <pic:spPr bwMode="auto">
                    <a:xfrm>
                      <a:off x="0" y="0"/>
                      <a:ext cx="4791321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528" w:rsidRDefault="00395528" w:rsidP="00395528">
      <w:pPr>
        <w:tabs>
          <w:tab w:val="left" w:pos="6555"/>
        </w:tabs>
        <w:rPr>
          <w:rFonts w:ascii="Arial" w:hAnsi="Arial" w:cs="Arial"/>
        </w:rPr>
      </w:pPr>
    </w:p>
    <w:p w:rsidR="00395528" w:rsidRDefault="00395528" w:rsidP="00395528">
      <w:pPr>
        <w:tabs>
          <w:tab w:val="left" w:pos="6555"/>
        </w:tabs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51A8513" wp14:editId="15701786">
            <wp:extent cx="4572169" cy="7200000"/>
            <wp:effectExtent l="0" t="0" r="0" b="127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2930" t="19684" r="30485" b="5888"/>
                    <a:stretch/>
                  </pic:blipFill>
                  <pic:spPr bwMode="auto">
                    <a:xfrm>
                      <a:off x="0" y="0"/>
                      <a:ext cx="4572169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528" w:rsidRDefault="00395528" w:rsidP="00395528">
      <w:pPr>
        <w:tabs>
          <w:tab w:val="left" w:pos="6555"/>
        </w:tabs>
        <w:rPr>
          <w:rFonts w:ascii="Arial" w:hAnsi="Arial" w:cs="Arial"/>
        </w:rPr>
      </w:pPr>
    </w:p>
    <w:sectPr w:rsidR="00395528" w:rsidSect="00395528">
      <w:type w:val="continuous"/>
      <w:pgSz w:w="11906" w:h="16838" w:code="9"/>
      <w:pgMar w:top="851" w:right="991" w:bottom="851" w:left="993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900" w:rsidRDefault="00911900" w:rsidP="00897C18">
      <w:r>
        <w:separator/>
      </w:r>
    </w:p>
  </w:endnote>
  <w:endnote w:type="continuationSeparator" w:id="0">
    <w:p w:rsidR="00911900" w:rsidRDefault="00911900" w:rsidP="0089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inion">
    <w:altName w:val="Symbol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900" w:rsidRDefault="00911900" w:rsidP="00897C18">
      <w:r>
        <w:separator/>
      </w:r>
    </w:p>
  </w:footnote>
  <w:footnote w:type="continuationSeparator" w:id="0">
    <w:p w:rsidR="00911900" w:rsidRDefault="00911900" w:rsidP="00897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7CC6"/>
    <w:multiLevelType w:val="multilevel"/>
    <w:tmpl w:val="2FF29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06077A5A"/>
    <w:multiLevelType w:val="hybridMultilevel"/>
    <w:tmpl w:val="E554895E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E70A51"/>
    <w:multiLevelType w:val="hybridMultilevel"/>
    <w:tmpl w:val="85BAC09A"/>
    <w:lvl w:ilvl="0" w:tplc="0405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682F33"/>
    <w:multiLevelType w:val="hybridMultilevel"/>
    <w:tmpl w:val="DF9ACA9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1488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76D4BD0"/>
    <w:multiLevelType w:val="hybridMultilevel"/>
    <w:tmpl w:val="50949C90"/>
    <w:lvl w:ilvl="0" w:tplc="8B5E10A0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E6DBF"/>
    <w:multiLevelType w:val="hybridMultilevel"/>
    <w:tmpl w:val="CD200420"/>
    <w:lvl w:ilvl="0" w:tplc="0BD2D3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C023E"/>
    <w:multiLevelType w:val="hybridMultilevel"/>
    <w:tmpl w:val="8C10ADF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B90931"/>
    <w:multiLevelType w:val="hybridMultilevel"/>
    <w:tmpl w:val="AA9C945E"/>
    <w:lvl w:ilvl="0" w:tplc="30B03CAA">
      <w:start w:val="1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0">
    <w:nsid w:val="3E726C39"/>
    <w:multiLevelType w:val="hybridMultilevel"/>
    <w:tmpl w:val="F89ABD34"/>
    <w:lvl w:ilvl="0" w:tplc="0405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ADE7AA3"/>
    <w:multiLevelType w:val="hybridMultilevel"/>
    <w:tmpl w:val="67BC1428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1351BF"/>
    <w:multiLevelType w:val="hybridMultilevel"/>
    <w:tmpl w:val="76B20F98"/>
    <w:lvl w:ilvl="0" w:tplc="D6643C1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16326"/>
    <w:multiLevelType w:val="hybridMultilevel"/>
    <w:tmpl w:val="42BCA10E"/>
    <w:lvl w:ilvl="0" w:tplc="4086E6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75FBD"/>
    <w:multiLevelType w:val="hybridMultilevel"/>
    <w:tmpl w:val="B1127CC0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F9486E"/>
    <w:multiLevelType w:val="hybridMultilevel"/>
    <w:tmpl w:val="981CDBF0"/>
    <w:lvl w:ilvl="0" w:tplc="0405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6343FA7"/>
    <w:multiLevelType w:val="hybridMultilevel"/>
    <w:tmpl w:val="308CDC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6389A"/>
    <w:multiLevelType w:val="hybridMultilevel"/>
    <w:tmpl w:val="B89CEA64"/>
    <w:lvl w:ilvl="0" w:tplc="1FC06D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7FB12E9"/>
    <w:multiLevelType w:val="hybridMultilevel"/>
    <w:tmpl w:val="393AB440"/>
    <w:lvl w:ilvl="0" w:tplc="E054AAF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AC3223F"/>
    <w:multiLevelType w:val="hybridMultilevel"/>
    <w:tmpl w:val="36384A2C"/>
    <w:lvl w:ilvl="0" w:tplc="367A5A3C">
      <w:start w:val="1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B1F7247"/>
    <w:multiLevelType w:val="hybridMultilevel"/>
    <w:tmpl w:val="B5BC924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A903B2"/>
    <w:multiLevelType w:val="hybridMultilevel"/>
    <w:tmpl w:val="B6C88AA6"/>
    <w:lvl w:ilvl="0" w:tplc="040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474067"/>
    <w:multiLevelType w:val="hybridMultilevel"/>
    <w:tmpl w:val="330CBFB4"/>
    <w:lvl w:ilvl="0" w:tplc="0405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76807"/>
    <w:multiLevelType w:val="hybridMultilevel"/>
    <w:tmpl w:val="C4BAC0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E46C0"/>
    <w:multiLevelType w:val="hybridMultilevel"/>
    <w:tmpl w:val="1F44D09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16153DE"/>
    <w:multiLevelType w:val="hybridMultilevel"/>
    <w:tmpl w:val="60B2F10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E47706"/>
    <w:multiLevelType w:val="hybridMultilevel"/>
    <w:tmpl w:val="A76A1720"/>
    <w:lvl w:ilvl="0" w:tplc="EF007868">
      <w:start w:val="1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3D20D63"/>
    <w:multiLevelType w:val="hybridMultilevel"/>
    <w:tmpl w:val="7122A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911650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27"/>
  </w:num>
  <w:num w:numId="3">
    <w:abstractNumId w:val="11"/>
  </w:num>
  <w:num w:numId="4">
    <w:abstractNumId w:val="0"/>
  </w:num>
  <w:num w:numId="5">
    <w:abstractNumId w:val="1"/>
  </w:num>
  <w:num w:numId="6">
    <w:abstractNumId w:val="24"/>
  </w:num>
  <w:num w:numId="7">
    <w:abstractNumId w:val="6"/>
  </w:num>
  <w:num w:numId="8">
    <w:abstractNumId w:val="13"/>
  </w:num>
  <w:num w:numId="9">
    <w:abstractNumId w:val="10"/>
  </w:num>
  <w:num w:numId="10">
    <w:abstractNumId w:val="20"/>
  </w:num>
  <w:num w:numId="11">
    <w:abstractNumId w:val="18"/>
  </w:num>
  <w:num w:numId="12">
    <w:abstractNumId w:val="25"/>
  </w:num>
  <w:num w:numId="13">
    <w:abstractNumId w:val="14"/>
  </w:num>
  <w:num w:numId="14">
    <w:abstractNumId w:val="2"/>
  </w:num>
  <w:num w:numId="15">
    <w:abstractNumId w:val="8"/>
  </w:num>
  <w:num w:numId="16">
    <w:abstractNumId w:val="9"/>
  </w:num>
  <w:num w:numId="17">
    <w:abstractNumId w:val="23"/>
  </w:num>
  <w:num w:numId="18">
    <w:abstractNumId w:val="22"/>
  </w:num>
  <w:num w:numId="19">
    <w:abstractNumId w:val="19"/>
  </w:num>
  <w:num w:numId="20">
    <w:abstractNumId w:val="7"/>
  </w:num>
  <w:num w:numId="21">
    <w:abstractNumId w:val="3"/>
  </w:num>
  <w:num w:numId="22">
    <w:abstractNumId w:val="5"/>
  </w:num>
  <w:num w:numId="23">
    <w:abstractNumId w:val="12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26"/>
  </w:num>
  <w:num w:numId="37">
    <w:abstractNumId w:val="16"/>
  </w:num>
  <w:num w:numId="38">
    <w:abstractNumId w:val="17"/>
  </w:num>
  <w:num w:numId="39">
    <w:abstractNumId w:val="21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E17"/>
    <w:rsid w:val="0000043E"/>
    <w:rsid w:val="000019C9"/>
    <w:rsid w:val="00006B6F"/>
    <w:rsid w:val="00010330"/>
    <w:rsid w:val="00010513"/>
    <w:rsid w:val="00011C48"/>
    <w:rsid w:val="0001539A"/>
    <w:rsid w:val="00016131"/>
    <w:rsid w:val="00017EE3"/>
    <w:rsid w:val="0002036D"/>
    <w:rsid w:val="00020399"/>
    <w:rsid w:val="000209FA"/>
    <w:rsid w:val="00021F7E"/>
    <w:rsid w:val="0002205D"/>
    <w:rsid w:val="00025107"/>
    <w:rsid w:val="000271B8"/>
    <w:rsid w:val="00027CD9"/>
    <w:rsid w:val="00027D8F"/>
    <w:rsid w:val="00032252"/>
    <w:rsid w:val="00035100"/>
    <w:rsid w:val="0003605C"/>
    <w:rsid w:val="000367DE"/>
    <w:rsid w:val="00036B74"/>
    <w:rsid w:val="0004159D"/>
    <w:rsid w:val="0004362C"/>
    <w:rsid w:val="000473F9"/>
    <w:rsid w:val="00050318"/>
    <w:rsid w:val="00052AB5"/>
    <w:rsid w:val="000530EA"/>
    <w:rsid w:val="000559BF"/>
    <w:rsid w:val="00055B6B"/>
    <w:rsid w:val="00055C28"/>
    <w:rsid w:val="0005693C"/>
    <w:rsid w:val="000601EE"/>
    <w:rsid w:val="000627B3"/>
    <w:rsid w:val="00062E81"/>
    <w:rsid w:val="0006341B"/>
    <w:rsid w:val="000641BF"/>
    <w:rsid w:val="0006628C"/>
    <w:rsid w:val="00070CDC"/>
    <w:rsid w:val="00071813"/>
    <w:rsid w:val="00071892"/>
    <w:rsid w:val="00072A2F"/>
    <w:rsid w:val="00075E9F"/>
    <w:rsid w:val="00080588"/>
    <w:rsid w:val="00080922"/>
    <w:rsid w:val="00080C27"/>
    <w:rsid w:val="00082238"/>
    <w:rsid w:val="00082466"/>
    <w:rsid w:val="000901AD"/>
    <w:rsid w:val="00091251"/>
    <w:rsid w:val="00091E4C"/>
    <w:rsid w:val="00092570"/>
    <w:rsid w:val="00093465"/>
    <w:rsid w:val="000A1A40"/>
    <w:rsid w:val="000A25B9"/>
    <w:rsid w:val="000A285D"/>
    <w:rsid w:val="000A4AE3"/>
    <w:rsid w:val="000B0E9F"/>
    <w:rsid w:val="000B26B8"/>
    <w:rsid w:val="000B45EE"/>
    <w:rsid w:val="000B52B6"/>
    <w:rsid w:val="000B5B52"/>
    <w:rsid w:val="000B5F9E"/>
    <w:rsid w:val="000B5FD3"/>
    <w:rsid w:val="000B73BD"/>
    <w:rsid w:val="000C04D0"/>
    <w:rsid w:val="000C3471"/>
    <w:rsid w:val="000C6E9F"/>
    <w:rsid w:val="000C7E1E"/>
    <w:rsid w:val="000D032F"/>
    <w:rsid w:val="000D07CE"/>
    <w:rsid w:val="000D0FA4"/>
    <w:rsid w:val="000D1325"/>
    <w:rsid w:val="000D2C44"/>
    <w:rsid w:val="000D41AD"/>
    <w:rsid w:val="000D4F03"/>
    <w:rsid w:val="000E15A0"/>
    <w:rsid w:val="000E1A0A"/>
    <w:rsid w:val="000E3DD5"/>
    <w:rsid w:val="000E47C1"/>
    <w:rsid w:val="000F04DE"/>
    <w:rsid w:val="000F1A0B"/>
    <w:rsid w:val="000F351A"/>
    <w:rsid w:val="000F3E19"/>
    <w:rsid w:val="000F4437"/>
    <w:rsid w:val="000F5346"/>
    <w:rsid w:val="00100099"/>
    <w:rsid w:val="001000D6"/>
    <w:rsid w:val="001058F1"/>
    <w:rsid w:val="00111428"/>
    <w:rsid w:val="00113434"/>
    <w:rsid w:val="00113B92"/>
    <w:rsid w:val="00113BF1"/>
    <w:rsid w:val="00114593"/>
    <w:rsid w:val="0011579D"/>
    <w:rsid w:val="00121205"/>
    <w:rsid w:val="00121D9A"/>
    <w:rsid w:val="00127370"/>
    <w:rsid w:val="00131E40"/>
    <w:rsid w:val="00132657"/>
    <w:rsid w:val="00132CC6"/>
    <w:rsid w:val="00137893"/>
    <w:rsid w:val="00137C79"/>
    <w:rsid w:val="0014046B"/>
    <w:rsid w:val="00141B9D"/>
    <w:rsid w:val="00142FAE"/>
    <w:rsid w:val="00150C22"/>
    <w:rsid w:val="00154841"/>
    <w:rsid w:val="001558C6"/>
    <w:rsid w:val="00155BFA"/>
    <w:rsid w:val="001571CC"/>
    <w:rsid w:val="00160320"/>
    <w:rsid w:val="00160E03"/>
    <w:rsid w:val="0016186C"/>
    <w:rsid w:val="00162C16"/>
    <w:rsid w:val="001642F4"/>
    <w:rsid w:val="00165FBF"/>
    <w:rsid w:val="00167D93"/>
    <w:rsid w:val="00171084"/>
    <w:rsid w:val="00171E59"/>
    <w:rsid w:val="00175E23"/>
    <w:rsid w:val="00175E2B"/>
    <w:rsid w:val="00176896"/>
    <w:rsid w:val="00177218"/>
    <w:rsid w:val="00177EBD"/>
    <w:rsid w:val="00182FE0"/>
    <w:rsid w:val="0018564F"/>
    <w:rsid w:val="00185EAF"/>
    <w:rsid w:val="00191C3D"/>
    <w:rsid w:val="00192DA8"/>
    <w:rsid w:val="00193D29"/>
    <w:rsid w:val="00194A80"/>
    <w:rsid w:val="00194BFA"/>
    <w:rsid w:val="0019607F"/>
    <w:rsid w:val="001A1589"/>
    <w:rsid w:val="001A25B6"/>
    <w:rsid w:val="001A53A2"/>
    <w:rsid w:val="001A6BFB"/>
    <w:rsid w:val="001B3F5C"/>
    <w:rsid w:val="001B547F"/>
    <w:rsid w:val="001B5874"/>
    <w:rsid w:val="001B71BA"/>
    <w:rsid w:val="001C4325"/>
    <w:rsid w:val="001C49A7"/>
    <w:rsid w:val="001C59CC"/>
    <w:rsid w:val="001C5A3D"/>
    <w:rsid w:val="001C6836"/>
    <w:rsid w:val="001C6B2D"/>
    <w:rsid w:val="001D0696"/>
    <w:rsid w:val="001E1157"/>
    <w:rsid w:val="001E3B77"/>
    <w:rsid w:val="001E4C7B"/>
    <w:rsid w:val="001E5F54"/>
    <w:rsid w:val="001E7668"/>
    <w:rsid w:val="001E7BBF"/>
    <w:rsid w:val="001F01C9"/>
    <w:rsid w:val="001F1F98"/>
    <w:rsid w:val="001F2F6B"/>
    <w:rsid w:val="001F4EE5"/>
    <w:rsid w:val="001F5284"/>
    <w:rsid w:val="001F56F6"/>
    <w:rsid w:val="00200B90"/>
    <w:rsid w:val="00201DE6"/>
    <w:rsid w:val="00203BF9"/>
    <w:rsid w:val="00203BFB"/>
    <w:rsid w:val="002076B7"/>
    <w:rsid w:val="00210256"/>
    <w:rsid w:val="002114A4"/>
    <w:rsid w:val="00212745"/>
    <w:rsid w:val="00212EBA"/>
    <w:rsid w:val="0021479C"/>
    <w:rsid w:val="00214E47"/>
    <w:rsid w:val="00216608"/>
    <w:rsid w:val="00217775"/>
    <w:rsid w:val="0021786B"/>
    <w:rsid w:val="00220D09"/>
    <w:rsid w:val="00220F2F"/>
    <w:rsid w:val="00221C73"/>
    <w:rsid w:val="00222B4D"/>
    <w:rsid w:val="002235B7"/>
    <w:rsid w:val="0022603B"/>
    <w:rsid w:val="00232876"/>
    <w:rsid w:val="002338FF"/>
    <w:rsid w:val="00236194"/>
    <w:rsid w:val="00236FB4"/>
    <w:rsid w:val="002377D4"/>
    <w:rsid w:val="00237C7E"/>
    <w:rsid w:val="00240C25"/>
    <w:rsid w:val="002419DC"/>
    <w:rsid w:val="0024545F"/>
    <w:rsid w:val="00246C49"/>
    <w:rsid w:val="00250913"/>
    <w:rsid w:val="0025278A"/>
    <w:rsid w:val="00254400"/>
    <w:rsid w:val="00260485"/>
    <w:rsid w:val="002604E4"/>
    <w:rsid w:val="00261457"/>
    <w:rsid w:val="00264210"/>
    <w:rsid w:val="002657B9"/>
    <w:rsid w:val="00265F95"/>
    <w:rsid w:val="0026620A"/>
    <w:rsid w:val="00267595"/>
    <w:rsid w:val="00267670"/>
    <w:rsid w:val="0027259D"/>
    <w:rsid w:val="00273BFA"/>
    <w:rsid w:val="00273FAC"/>
    <w:rsid w:val="00277A64"/>
    <w:rsid w:val="00280EF4"/>
    <w:rsid w:val="0028462F"/>
    <w:rsid w:val="00284C45"/>
    <w:rsid w:val="00284F38"/>
    <w:rsid w:val="0028512B"/>
    <w:rsid w:val="0028595A"/>
    <w:rsid w:val="002873B9"/>
    <w:rsid w:val="00287494"/>
    <w:rsid w:val="00287AD8"/>
    <w:rsid w:val="00287FD1"/>
    <w:rsid w:val="00290D11"/>
    <w:rsid w:val="002924E1"/>
    <w:rsid w:val="00296927"/>
    <w:rsid w:val="0029698F"/>
    <w:rsid w:val="002A491D"/>
    <w:rsid w:val="002A50D6"/>
    <w:rsid w:val="002A5240"/>
    <w:rsid w:val="002B1937"/>
    <w:rsid w:val="002B29DD"/>
    <w:rsid w:val="002B42E8"/>
    <w:rsid w:val="002B796F"/>
    <w:rsid w:val="002C327F"/>
    <w:rsid w:val="002D1E7D"/>
    <w:rsid w:val="002D2544"/>
    <w:rsid w:val="002D33E5"/>
    <w:rsid w:val="002D43EF"/>
    <w:rsid w:val="002D5712"/>
    <w:rsid w:val="002D68B4"/>
    <w:rsid w:val="002D6D34"/>
    <w:rsid w:val="002D74C0"/>
    <w:rsid w:val="002E02A8"/>
    <w:rsid w:val="002E0318"/>
    <w:rsid w:val="002E4D06"/>
    <w:rsid w:val="002E526F"/>
    <w:rsid w:val="002E5F87"/>
    <w:rsid w:val="002E6F21"/>
    <w:rsid w:val="002F497C"/>
    <w:rsid w:val="002F518C"/>
    <w:rsid w:val="002F5324"/>
    <w:rsid w:val="002F53CB"/>
    <w:rsid w:val="002F547E"/>
    <w:rsid w:val="002F6F35"/>
    <w:rsid w:val="002F7E07"/>
    <w:rsid w:val="00301350"/>
    <w:rsid w:val="003022A4"/>
    <w:rsid w:val="00303F31"/>
    <w:rsid w:val="00304384"/>
    <w:rsid w:val="003044AD"/>
    <w:rsid w:val="00305E8C"/>
    <w:rsid w:val="00306217"/>
    <w:rsid w:val="00307EF0"/>
    <w:rsid w:val="00310371"/>
    <w:rsid w:val="0031656D"/>
    <w:rsid w:val="00316C4A"/>
    <w:rsid w:val="00316CAB"/>
    <w:rsid w:val="003209B2"/>
    <w:rsid w:val="00321BB6"/>
    <w:rsid w:val="003224EE"/>
    <w:rsid w:val="00324E3B"/>
    <w:rsid w:val="00324FFA"/>
    <w:rsid w:val="00327745"/>
    <w:rsid w:val="00327845"/>
    <w:rsid w:val="00332290"/>
    <w:rsid w:val="00333AA7"/>
    <w:rsid w:val="00334760"/>
    <w:rsid w:val="00334C99"/>
    <w:rsid w:val="00335650"/>
    <w:rsid w:val="003366E1"/>
    <w:rsid w:val="0034747E"/>
    <w:rsid w:val="00354078"/>
    <w:rsid w:val="0035546F"/>
    <w:rsid w:val="00356C94"/>
    <w:rsid w:val="0035756D"/>
    <w:rsid w:val="00361D26"/>
    <w:rsid w:val="00363839"/>
    <w:rsid w:val="00364C1E"/>
    <w:rsid w:val="00365EF6"/>
    <w:rsid w:val="00366AE2"/>
    <w:rsid w:val="003671DA"/>
    <w:rsid w:val="003727C5"/>
    <w:rsid w:val="00374D76"/>
    <w:rsid w:val="003814E0"/>
    <w:rsid w:val="0038515B"/>
    <w:rsid w:val="003915C6"/>
    <w:rsid w:val="003928AA"/>
    <w:rsid w:val="003938F7"/>
    <w:rsid w:val="00394EF0"/>
    <w:rsid w:val="00395528"/>
    <w:rsid w:val="003958B9"/>
    <w:rsid w:val="00395E66"/>
    <w:rsid w:val="003965E8"/>
    <w:rsid w:val="003A0A56"/>
    <w:rsid w:val="003A0F1A"/>
    <w:rsid w:val="003A1D3C"/>
    <w:rsid w:val="003A22A4"/>
    <w:rsid w:val="003A2C97"/>
    <w:rsid w:val="003A52EC"/>
    <w:rsid w:val="003A6F8C"/>
    <w:rsid w:val="003A7470"/>
    <w:rsid w:val="003B06D8"/>
    <w:rsid w:val="003B16ED"/>
    <w:rsid w:val="003B5632"/>
    <w:rsid w:val="003C01B5"/>
    <w:rsid w:val="003C03BA"/>
    <w:rsid w:val="003C24D1"/>
    <w:rsid w:val="003C5DAB"/>
    <w:rsid w:val="003C5F4A"/>
    <w:rsid w:val="003D1ECC"/>
    <w:rsid w:val="003E1020"/>
    <w:rsid w:val="003E1BD3"/>
    <w:rsid w:val="003E742D"/>
    <w:rsid w:val="003F4CC0"/>
    <w:rsid w:val="003F7C13"/>
    <w:rsid w:val="0040107E"/>
    <w:rsid w:val="0040109B"/>
    <w:rsid w:val="00401D35"/>
    <w:rsid w:val="004033D3"/>
    <w:rsid w:val="00406A45"/>
    <w:rsid w:val="004070F5"/>
    <w:rsid w:val="0041439F"/>
    <w:rsid w:val="004145C2"/>
    <w:rsid w:val="00414763"/>
    <w:rsid w:val="00414B35"/>
    <w:rsid w:val="004161FC"/>
    <w:rsid w:val="00417DF4"/>
    <w:rsid w:val="00420A7B"/>
    <w:rsid w:val="0042367C"/>
    <w:rsid w:val="00424299"/>
    <w:rsid w:val="00426D43"/>
    <w:rsid w:val="00431221"/>
    <w:rsid w:val="004364EE"/>
    <w:rsid w:val="00440C0A"/>
    <w:rsid w:val="0044179A"/>
    <w:rsid w:val="00447A55"/>
    <w:rsid w:val="00447CDD"/>
    <w:rsid w:val="004509E9"/>
    <w:rsid w:val="004513B8"/>
    <w:rsid w:val="00453A32"/>
    <w:rsid w:val="0045460A"/>
    <w:rsid w:val="00460D6F"/>
    <w:rsid w:val="004640CF"/>
    <w:rsid w:val="0046511A"/>
    <w:rsid w:val="0047554D"/>
    <w:rsid w:val="00481634"/>
    <w:rsid w:val="0048163A"/>
    <w:rsid w:val="00481E14"/>
    <w:rsid w:val="004821DD"/>
    <w:rsid w:val="00483EA5"/>
    <w:rsid w:val="00484520"/>
    <w:rsid w:val="004854A3"/>
    <w:rsid w:val="00487084"/>
    <w:rsid w:val="0049430E"/>
    <w:rsid w:val="00494CF4"/>
    <w:rsid w:val="00495AD1"/>
    <w:rsid w:val="00495D11"/>
    <w:rsid w:val="00496E93"/>
    <w:rsid w:val="0049760E"/>
    <w:rsid w:val="004A1824"/>
    <w:rsid w:val="004A2BE4"/>
    <w:rsid w:val="004A50A4"/>
    <w:rsid w:val="004A785C"/>
    <w:rsid w:val="004B1484"/>
    <w:rsid w:val="004B28DE"/>
    <w:rsid w:val="004B41DF"/>
    <w:rsid w:val="004B55DF"/>
    <w:rsid w:val="004B5875"/>
    <w:rsid w:val="004B619C"/>
    <w:rsid w:val="004B7B43"/>
    <w:rsid w:val="004B7E5F"/>
    <w:rsid w:val="004C3956"/>
    <w:rsid w:val="004C4A10"/>
    <w:rsid w:val="004C532A"/>
    <w:rsid w:val="004D2FCE"/>
    <w:rsid w:val="004D32EE"/>
    <w:rsid w:val="004D635A"/>
    <w:rsid w:val="004E08C9"/>
    <w:rsid w:val="004E142A"/>
    <w:rsid w:val="004E36CB"/>
    <w:rsid w:val="004E37AB"/>
    <w:rsid w:val="004E4645"/>
    <w:rsid w:val="004E5B5B"/>
    <w:rsid w:val="004E6065"/>
    <w:rsid w:val="004E7B71"/>
    <w:rsid w:val="004F01D7"/>
    <w:rsid w:val="004F39F6"/>
    <w:rsid w:val="004F465B"/>
    <w:rsid w:val="005064F5"/>
    <w:rsid w:val="00507B8B"/>
    <w:rsid w:val="0051371D"/>
    <w:rsid w:val="00513A01"/>
    <w:rsid w:val="005142F1"/>
    <w:rsid w:val="00514C92"/>
    <w:rsid w:val="00515684"/>
    <w:rsid w:val="005161D9"/>
    <w:rsid w:val="005167CB"/>
    <w:rsid w:val="00520BE0"/>
    <w:rsid w:val="005217A9"/>
    <w:rsid w:val="00523594"/>
    <w:rsid w:val="00524E7D"/>
    <w:rsid w:val="005266A2"/>
    <w:rsid w:val="00526DC2"/>
    <w:rsid w:val="00527370"/>
    <w:rsid w:val="00530B5E"/>
    <w:rsid w:val="00533065"/>
    <w:rsid w:val="00533945"/>
    <w:rsid w:val="00540CB5"/>
    <w:rsid w:val="00541075"/>
    <w:rsid w:val="0054391B"/>
    <w:rsid w:val="00544D6C"/>
    <w:rsid w:val="005459DB"/>
    <w:rsid w:val="00545E2B"/>
    <w:rsid w:val="00551B57"/>
    <w:rsid w:val="00552D6A"/>
    <w:rsid w:val="00553BA3"/>
    <w:rsid w:val="005549E7"/>
    <w:rsid w:val="0055561B"/>
    <w:rsid w:val="0055657F"/>
    <w:rsid w:val="005571BF"/>
    <w:rsid w:val="0055798B"/>
    <w:rsid w:val="00560EC0"/>
    <w:rsid w:val="005617B4"/>
    <w:rsid w:val="00562D66"/>
    <w:rsid w:val="00562FBD"/>
    <w:rsid w:val="005655A1"/>
    <w:rsid w:val="00567063"/>
    <w:rsid w:val="0057186C"/>
    <w:rsid w:val="00572024"/>
    <w:rsid w:val="00573459"/>
    <w:rsid w:val="00575D09"/>
    <w:rsid w:val="00583694"/>
    <w:rsid w:val="00583F48"/>
    <w:rsid w:val="0058541A"/>
    <w:rsid w:val="00585D2B"/>
    <w:rsid w:val="005870DF"/>
    <w:rsid w:val="00592C01"/>
    <w:rsid w:val="005A0142"/>
    <w:rsid w:val="005A0A83"/>
    <w:rsid w:val="005A0FEC"/>
    <w:rsid w:val="005A19E7"/>
    <w:rsid w:val="005A2454"/>
    <w:rsid w:val="005A5BE0"/>
    <w:rsid w:val="005B07E9"/>
    <w:rsid w:val="005B0C42"/>
    <w:rsid w:val="005B2D1F"/>
    <w:rsid w:val="005B5963"/>
    <w:rsid w:val="005B6496"/>
    <w:rsid w:val="005B7229"/>
    <w:rsid w:val="005C09F1"/>
    <w:rsid w:val="005C2140"/>
    <w:rsid w:val="005C226D"/>
    <w:rsid w:val="005C3AEC"/>
    <w:rsid w:val="005C4269"/>
    <w:rsid w:val="005C42AC"/>
    <w:rsid w:val="005C7763"/>
    <w:rsid w:val="005C7B2B"/>
    <w:rsid w:val="005D0189"/>
    <w:rsid w:val="005D5C6C"/>
    <w:rsid w:val="005E18AA"/>
    <w:rsid w:val="005E2FED"/>
    <w:rsid w:val="005E57C9"/>
    <w:rsid w:val="005F258B"/>
    <w:rsid w:val="005F2FAC"/>
    <w:rsid w:val="005F3E1D"/>
    <w:rsid w:val="005F7DFC"/>
    <w:rsid w:val="00603212"/>
    <w:rsid w:val="006069E1"/>
    <w:rsid w:val="00612603"/>
    <w:rsid w:val="006128A0"/>
    <w:rsid w:val="006137F4"/>
    <w:rsid w:val="0061531A"/>
    <w:rsid w:val="006204AB"/>
    <w:rsid w:val="00621B27"/>
    <w:rsid w:val="0062297F"/>
    <w:rsid w:val="00624547"/>
    <w:rsid w:val="00626BB7"/>
    <w:rsid w:val="00631428"/>
    <w:rsid w:val="006355DB"/>
    <w:rsid w:val="00640D4F"/>
    <w:rsid w:val="00640FEA"/>
    <w:rsid w:val="00641793"/>
    <w:rsid w:val="00643532"/>
    <w:rsid w:val="00645467"/>
    <w:rsid w:val="00646633"/>
    <w:rsid w:val="006478B0"/>
    <w:rsid w:val="006506A4"/>
    <w:rsid w:val="00650D1F"/>
    <w:rsid w:val="00651644"/>
    <w:rsid w:val="006525DE"/>
    <w:rsid w:val="00657906"/>
    <w:rsid w:val="00657BB0"/>
    <w:rsid w:val="00660A65"/>
    <w:rsid w:val="00661EA3"/>
    <w:rsid w:val="00662CC5"/>
    <w:rsid w:val="00663D77"/>
    <w:rsid w:val="006647E4"/>
    <w:rsid w:val="00666A2B"/>
    <w:rsid w:val="0068169F"/>
    <w:rsid w:val="0068379A"/>
    <w:rsid w:val="00685512"/>
    <w:rsid w:val="006856A3"/>
    <w:rsid w:val="006862E3"/>
    <w:rsid w:val="006905F4"/>
    <w:rsid w:val="00692396"/>
    <w:rsid w:val="00692C17"/>
    <w:rsid w:val="00694C10"/>
    <w:rsid w:val="006960F5"/>
    <w:rsid w:val="00696290"/>
    <w:rsid w:val="00696CF6"/>
    <w:rsid w:val="006A2074"/>
    <w:rsid w:val="006A3C10"/>
    <w:rsid w:val="006A41DE"/>
    <w:rsid w:val="006A4277"/>
    <w:rsid w:val="006A7DE0"/>
    <w:rsid w:val="006B0CA3"/>
    <w:rsid w:val="006B29EE"/>
    <w:rsid w:val="006B6A27"/>
    <w:rsid w:val="006B7A74"/>
    <w:rsid w:val="006C1207"/>
    <w:rsid w:val="006C24CF"/>
    <w:rsid w:val="006C2DD5"/>
    <w:rsid w:val="006C36F3"/>
    <w:rsid w:val="006C3785"/>
    <w:rsid w:val="006C4973"/>
    <w:rsid w:val="006C5411"/>
    <w:rsid w:val="006D493F"/>
    <w:rsid w:val="006D68E2"/>
    <w:rsid w:val="006E6962"/>
    <w:rsid w:val="006F5BFC"/>
    <w:rsid w:val="006F6890"/>
    <w:rsid w:val="00700C67"/>
    <w:rsid w:val="00700CFD"/>
    <w:rsid w:val="00703D6C"/>
    <w:rsid w:val="0070681E"/>
    <w:rsid w:val="0071153F"/>
    <w:rsid w:val="0071412F"/>
    <w:rsid w:val="0071603A"/>
    <w:rsid w:val="007178B6"/>
    <w:rsid w:val="00724502"/>
    <w:rsid w:val="007245F0"/>
    <w:rsid w:val="00725092"/>
    <w:rsid w:val="00725C0B"/>
    <w:rsid w:val="0073161E"/>
    <w:rsid w:val="0073362A"/>
    <w:rsid w:val="00733709"/>
    <w:rsid w:val="007344B2"/>
    <w:rsid w:val="00735AEF"/>
    <w:rsid w:val="00736698"/>
    <w:rsid w:val="007378D0"/>
    <w:rsid w:val="00740F97"/>
    <w:rsid w:val="00741122"/>
    <w:rsid w:val="0074212F"/>
    <w:rsid w:val="007430B7"/>
    <w:rsid w:val="00744A15"/>
    <w:rsid w:val="0074535A"/>
    <w:rsid w:val="00753151"/>
    <w:rsid w:val="00753239"/>
    <w:rsid w:val="007571B0"/>
    <w:rsid w:val="007577CF"/>
    <w:rsid w:val="007605C0"/>
    <w:rsid w:val="00760615"/>
    <w:rsid w:val="007629CA"/>
    <w:rsid w:val="00765DBE"/>
    <w:rsid w:val="00771DD1"/>
    <w:rsid w:val="0077336E"/>
    <w:rsid w:val="0077397D"/>
    <w:rsid w:val="00774B1A"/>
    <w:rsid w:val="00777FC6"/>
    <w:rsid w:val="00780F3A"/>
    <w:rsid w:val="00781EA0"/>
    <w:rsid w:val="00785151"/>
    <w:rsid w:val="007869A7"/>
    <w:rsid w:val="007907E0"/>
    <w:rsid w:val="007913E2"/>
    <w:rsid w:val="00792B24"/>
    <w:rsid w:val="00794543"/>
    <w:rsid w:val="00795DAD"/>
    <w:rsid w:val="00796A94"/>
    <w:rsid w:val="007A07F3"/>
    <w:rsid w:val="007A5373"/>
    <w:rsid w:val="007A6467"/>
    <w:rsid w:val="007B0083"/>
    <w:rsid w:val="007B5779"/>
    <w:rsid w:val="007C0B32"/>
    <w:rsid w:val="007C0CB1"/>
    <w:rsid w:val="007C1867"/>
    <w:rsid w:val="007C1E63"/>
    <w:rsid w:val="007C2EDB"/>
    <w:rsid w:val="007C2F8A"/>
    <w:rsid w:val="007C3EE0"/>
    <w:rsid w:val="007C48D0"/>
    <w:rsid w:val="007C4A6B"/>
    <w:rsid w:val="007D1546"/>
    <w:rsid w:val="007D2813"/>
    <w:rsid w:val="007D4283"/>
    <w:rsid w:val="007D4592"/>
    <w:rsid w:val="007E1F46"/>
    <w:rsid w:val="007E213D"/>
    <w:rsid w:val="007E3D2E"/>
    <w:rsid w:val="007E4644"/>
    <w:rsid w:val="007E49E9"/>
    <w:rsid w:val="007E4DDB"/>
    <w:rsid w:val="007E7214"/>
    <w:rsid w:val="007F231F"/>
    <w:rsid w:val="007F6830"/>
    <w:rsid w:val="007F7BEC"/>
    <w:rsid w:val="00800CFE"/>
    <w:rsid w:val="00803D49"/>
    <w:rsid w:val="008041AD"/>
    <w:rsid w:val="00804C08"/>
    <w:rsid w:val="008062FB"/>
    <w:rsid w:val="00806FCF"/>
    <w:rsid w:val="00807238"/>
    <w:rsid w:val="00810DEC"/>
    <w:rsid w:val="0081177F"/>
    <w:rsid w:val="00814A10"/>
    <w:rsid w:val="00820ECE"/>
    <w:rsid w:val="008235BC"/>
    <w:rsid w:val="00823DC9"/>
    <w:rsid w:val="008307F9"/>
    <w:rsid w:val="00832852"/>
    <w:rsid w:val="00832D9F"/>
    <w:rsid w:val="00833355"/>
    <w:rsid w:val="00836577"/>
    <w:rsid w:val="0083671D"/>
    <w:rsid w:val="00837069"/>
    <w:rsid w:val="008374C5"/>
    <w:rsid w:val="008376CB"/>
    <w:rsid w:val="00837F42"/>
    <w:rsid w:val="008421E2"/>
    <w:rsid w:val="008433E6"/>
    <w:rsid w:val="00844114"/>
    <w:rsid w:val="008444AD"/>
    <w:rsid w:val="00847DB1"/>
    <w:rsid w:val="008503A2"/>
    <w:rsid w:val="0085325C"/>
    <w:rsid w:val="0085739A"/>
    <w:rsid w:val="0086054B"/>
    <w:rsid w:val="00860C55"/>
    <w:rsid w:val="00863561"/>
    <w:rsid w:val="00866FCB"/>
    <w:rsid w:val="00870BC9"/>
    <w:rsid w:val="00872F69"/>
    <w:rsid w:val="008740DA"/>
    <w:rsid w:val="00876CB2"/>
    <w:rsid w:val="00877C84"/>
    <w:rsid w:val="00882B34"/>
    <w:rsid w:val="008833C2"/>
    <w:rsid w:val="0088340B"/>
    <w:rsid w:val="008846C4"/>
    <w:rsid w:val="008857F5"/>
    <w:rsid w:val="00890E54"/>
    <w:rsid w:val="00893455"/>
    <w:rsid w:val="008943BE"/>
    <w:rsid w:val="00895BAF"/>
    <w:rsid w:val="00896E67"/>
    <w:rsid w:val="00897C18"/>
    <w:rsid w:val="00897F07"/>
    <w:rsid w:val="008A15DC"/>
    <w:rsid w:val="008A2254"/>
    <w:rsid w:val="008A2293"/>
    <w:rsid w:val="008A2A09"/>
    <w:rsid w:val="008A2DF7"/>
    <w:rsid w:val="008A3D6C"/>
    <w:rsid w:val="008A3E4F"/>
    <w:rsid w:val="008A54A2"/>
    <w:rsid w:val="008B10C5"/>
    <w:rsid w:val="008B18E6"/>
    <w:rsid w:val="008B331B"/>
    <w:rsid w:val="008B4015"/>
    <w:rsid w:val="008B5492"/>
    <w:rsid w:val="008B5581"/>
    <w:rsid w:val="008B7AFE"/>
    <w:rsid w:val="008C1A0B"/>
    <w:rsid w:val="008C27AF"/>
    <w:rsid w:val="008C5CFC"/>
    <w:rsid w:val="008C7470"/>
    <w:rsid w:val="008C7A83"/>
    <w:rsid w:val="008C7E82"/>
    <w:rsid w:val="008D05B4"/>
    <w:rsid w:val="008D0759"/>
    <w:rsid w:val="008D1097"/>
    <w:rsid w:val="008D1936"/>
    <w:rsid w:val="008D2C32"/>
    <w:rsid w:val="008D2C4D"/>
    <w:rsid w:val="008D36B4"/>
    <w:rsid w:val="008D3754"/>
    <w:rsid w:val="008D48C8"/>
    <w:rsid w:val="008D70BF"/>
    <w:rsid w:val="008D720D"/>
    <w:rsid w:val="008E0BDC"/>
    <w:rsid w:val="008E1986"/>
    <w:rsid w:val="008E2A10"/>
    <w:rsid w:val="008E4B17"/>
    <w:rsid w:val="008E688C"/>
    <w:rsid w:val="008F2019"/>
    <w:rsid w:val="008F2B5C"/>
    <w:rsid w:val="008F3586"/>
    <w:rsid w:val="008F39CA"/>
    <w:rsid w:val="008F559B"/>
    <w:rsid w:val="008F6816"/>
    <w:rsid w:val="008F7E0E"/>
    <w:rsid w:val="0090065D"/>
    <w:rsid w:val="0090117E"/>
    <w:rsid w:val="00903A7B"/>
    <w:rsid w:val="0090649F"/>
    <w:rsid w:val="00911900"/>
    <w:rsid w:val="00912092"/>
    <w:rsid w:val="00915599"/>
    <w:rsid w:val="00920000"/>
    <w:rsid w:val="009201D4"/>
    <w:rsid w:val="009207C7"/>
    <w:rsid w:val="00921549"/>
    <w:rsid w:val="00922BF2"/>
    <w:rsid w:val="009275AA"/>
    <w:rsid w:val="00930380"/>
    <w:rsid w:val="0093050E"/>
    <w:rsid w:val="0093111C"/>
    <w:rsid w:val="009316CF"/>
    <w:rsid w:val="00935EE6"/>
    <w:rsid w:val="00942282"/>
    <w:rsid w:val="00942FE1"/>
    <w:rsid w:val="00945040"/>
    <w:rsid w:val="00946F3E"/>
    <w:rsid w:val="0094765B"/>
    <w:rsid w:val="009507AA"/>
    <w:rsid w:val="00951D47"/>
    <w:rsid w:val="009532E8"/>
    <w:rsid w:val="0095538A"/>
    <w:rsid w:val="00957C92"/>
    <w:rsid w:val="009602F1"/>
    <w:rsid w:val="00961072"/>
    <w:rsid w:val="00961EB3"/>
    <w:rsid w:val="00961F36"/>
    <w:rsid w:val="00967F34"/>
    <w:rsid w:val="00971D2C"/>
    <w:rsid w:val="009731CA"/>
    <w:rsid w:val="00973BB7"/>
    <w:rsid w:val="00973BDD"/>
    <w:rsid w:val="0098048C"/>
    <w:rsid w:val="009810FD"/>
    <w:rsid w:val="00981D3C"/>
    <w:rsid w:val="00982FC1"/>
    <w:rsid w:val="009847DE"/>
    <w:rsid w:val="00984AC5"/>
    <w:rsid w:val="00985913"/>
    <w:rsid w:val="00985FA2"/>
    <w:rsid w:val="00987391"/>
    <w:rsid w:val="0099055A"/>
    <w:rsid w:val="00994478"/>
    <w:rsid w:val="00995B28"/>
    <w:rsid w:val="009A07B6"/>
    <w:rsid w:val="009A0B67"/>
    <w:rsid w:val="009A1303"/>
    <w:rsid w:val="009A2E45"/>
    <w:rsid w:val="009A303B"/>
    <w:rsid w:val="009A3EAA"/>
    <w:rsid w:val="009A4493"/>
    <w:rsid w:val="009A6703"/>
    <w:rsid w:val="009A6A43"/>
    <w:rsid w:val="009A776F"/>
    <w:rsid w:val="009B3A77"/>
    <w:rsid w:val="009B473B"/>
    <w:rsid w:val="009B5068"/>
    <w:rsid w:val="009B62B0"/>
    <w:rsid w:val="009B630B"/>
    <w:rsid w:val="009C2A5B"/>
    <w:rsid w:val="009C2ABF"/>
    <w:rsid w:val="009C2F5F"/>
    <w:rsid w:val="009C4D12"/>
    <w:rsid w:val="009C7AB1"/>
    <w:rsid w:val="009D0624"/>
    <w:rsid w:val="009D12DA"/>
    <w:rsid w:val="009D2EF8"/>
    <w:rsid w:val="009D4F6C"/>
    <w:rsid w:val="009D5654"/>
    <w:rsid w:val="009E2C66"/>
    <w:rsid w:val="009E2DD9"/>
    <w:rsid w:val="009E3123"/>
    <w:rsid w:val="009E4426"/>
    <w:rsid w:val="009E5C85"/>
    <w:rsid w:val="009E7E88"/>
    <w:rsid w:val="009E7EB7"/>
    <w:rsid w:val="009E7F3B"/>
    <w:rsid w:val="009F0878"/>
    <w:rsid w:val="009F1080"/>
    <w:rsid w:val="009F11C8"/>
    <w:rsid w:val="009F4A42"/>
    <w:rsid w:val="009F62CE"/>
    <w:rsid w:val="009F6E9A"/>
    <w:rsid w:val="00A00A86"/>
    <w:rsid w:val="00A0127C"/>
    <w:rsid w:val="00A02A4F"/>
    <w:rsid w:val="00A02EB8"/>
    <w:rsid w:val="00A03AE9"/>
    <w:rsid w:val="00A10AAE"/>
    <w:rsid w:val="00A11E3F"/>
    <w:rsid w:val="00A1355B"/>
    <w:rsid w:val="00A1393A"/>
    <w:rsid w:val="00A13B7C"/>
    <w:rsid w:val="00A15D4D"/>
    <w:rsid w:val="00A177EC"/>
    <w:rsid w:val="00A2331C"/>
    <w:rsid w:val="00A255FB"/>
    <w:rsid w:val="00A26896"/>
    <w:rsid w:val="00A26B55"/>
    <w:rsid w:val="00A271E4"/>
    <w:rsid w:val="00A27E62"/>
    <w:rsid w:val="00A300D5"/>
    <w:rsid w:val="00A317E8"/>
    <w:rsid w:val="00A334DD"/>
    <w:rsid w:val="00A34CD4"/>
    <w:rsid w:val="00A370B6"/>
    <w:rsid w:val="00A37259"/>
    <w:rsid w:val="00A40FAD"/>
    <w:rsid w:val="00A47435"/>
    <w:rsid w:val="00A506E9"/>
    <w:rsid w:val="00A507E9"/>
    <w:rsid w:val="00A52531"/>
    <w:rsid w:val="00A52B8B"/>
    <w:rsid w:val="00A543DC"/>
    <w:rsid w:val="00A5476C"/>
    <w:rsid w:val="00A54CF9"/>
    <w:rsid w:val="00A5588E"/>
    <w:rsid w:val="00A60883"/>
    <w:rsid w:val="00A61B10"/>
    <w:rsid w:val="00A61DFA"/>
    <w:rsid w:val="00A636F9"/>
    <w:rsid w:val="00A66E17"/>
    <w:rsid w:val="00A70FE7"/>
    <w:rsid w:val="00A7566C"/>
    <w:rsid w:val="00A7747E"/>
    <w:rsid w:val="00A778D5"/>
    <w:rsid w:val="00A80170"/>
    <w:rsid w:val="00A82263"/>
    <w:rsid w:val="00A832F1"/>
    <w:rsid w:val="00A84586"/>
    <w:rsid w:val="00A84DF2"/>
    <w:rsid w:val="00A86A43"/>
    <w:rsid w:val="00A87DE6"/>
    <w:rsid w:val="00A90F22"/>
    <w:rsid w:val="00A91162"/>
    <w:rsid w:val="00AA1102"/>
    <w:rsid w:val="00AA28F2"/>
    <w:rsid w:val="00AA29AF"/>
    <w:rsid w:val="00AA43DD"/>
    <w:rsid w:val="00AA620C"/>
    <w:rsid w:val="00AA6796"/>
    <w:rsid w:val="00AA7E6C"/>
    <w:rsid w:val="00AB19E1"/>
    <w:rsid w:val="00AB75E1"/>
    <w:rsid w:val="00AB79F3"/>
    <w:rsid w:val="00AC1717"/>
    <w:rsid w:val="00AC2182"/>
    <w:rsid w:val="00AC60FB"/>
    <w:rsid w:val="00AC7CEB"/>
    <w:rsid w:val="00AD0131"/>
    <w:rsid w:val="00AD0DA5"/>
    <w:rsid w:val="00AD11A0"/>
    <w:rsid w:val="00AD2015"/>
    <w:rsid w:val="00AD2D86"/>
    <w:rsid w:val="00AD2EC4"/>
    <w:rsid w:val="00AD4D14"/>
    <w:rsid w:val="00AD62DA"/>
    <w:rsid w:val="00AE1AB8"/>
    <w:rsid w:val="00AE361D"/>
    <w:rsid w:val="00AE409A"/>
    <w:rsid w:val="00AE5449"/>
    <w:rsid w:val="00AE54CB"/>
    <w:rsid w:val="00AE5A05"/>
    <w:rsid w:val="00AE61E8"/>
    <w:rsid w:val="00AE6DA4"/>
    <w:rsid w:val="00AE7949"/>
    <w:rsid w:val="00AF11D4"/>
    <w:rsid w:val="00AF1A37"/>
    <w:rsid w:val="00AF4185"/>
    <w:rsid w:val="00AF4A08"/>
    <w:rsid w:val="00AF4BF2"/>
    <w:rsid w:val="00AF4D8D"/>
    <w:rsid w:val="00AF749A"/>
    <w:rsid w:val="00AF790D"/>
    <w:rsid w:val="00B01952"/>
    <w:rsid w:val="00B02659"/>
    <w:rsid w:val="00B03CCF"/>
    <w:rsid w:val="00B04F11"/>
    <w:rsid w:val="00B07344"/>
    <w:rsid w:val="00B07E7C"/>
    <w:rsid w:val="00B112E5"/>
    <w:rsid w:val="00B125AE"/>
    <w:rsid w:val="00B21039"/>
    <w:rsid w:val="00B2170B"/>
    <w:rsid w:val="00B222FF"/>
    <w:rsid w:val="00B238C0"/>
    <w:rsid w:val="00B24FE9"/>
    <w:rsid w:val="00B250BA"/>
    <w:rsid w:val="00B25A62"/>
    <w:rsid w:val="00B25A86"/>
    <w:rsid w:val="00B25F6F"/>
    <w:rsid w:val="00B266D0"/>
    <w:rsid w:val="00B32A00"/>
    <w:rsid w:val="00B33034"/>
    <w:rsid w:val="00B346B2"/>
    <w:rsid w:val="00B4071D"/>
    <w:rsid w:val="00B4161D"/>
    <w:rsid w:val="00B423A0"/>
    <w:rsid w:val="00B423DF"/>
    <w:rsid w:val="00B440D5"/>
    <w:rsid w:val="00B5069C"/>
    <w:rsid w:val="00B52D1F"/>
    <w:rsid w:val="00B5585B"/>
    <w:rsid w:val="00B558B7"/>
    <w:rsid w:val="00B57777"/>
    <w:rsid w:val="00B60976"/>
    <w:rsid w:val="00B610CB"/>
    <w:rsid w:val="00B61BFD"/>
    <w:rsid w:val="00B63074"/>
    <w:rsid w:val="00B6413D"/>
    <w:rsid w:val="00B6456C"/>
    <w:rsid w:val="00B64BEF"/>
    <w:rsid w:val="00B669F8"/>
    <w:rsid w:val="00B67957"/>
    <w:rsid w:val="00B73189"/>
    <w:rsid w:val="00B73CCC"/>
    <w:rsid w:val="00B758DE"/>
    <w:rsid w:val="00B77DA6"/>
    <w:rsid w:val="00B809D7"/>
    <w:rsid w:val="00B80F19"/>
    <w:rsid w:val="00B80F1F"/>
    <w:rsid w:val="00B81BB6"/>
    <w:rsid w:val="00B83479"/>
    <w:rsid w:val="00B840C1"/>
    <w:rsid w:val="00B84AB2"/>
    <w:rsid w:val="00B84D67"/>
    <w:rsid w:val="00B921BD"/>
    <w:rsid w:val="00B947A6"/>
    <w:rsid w:val="00B96275"/>
    <w:rsid w:val="00B96EB3"/>
    <w:rsid w:val="00BA229A"/>
    <w:rsid w:val="00BA6EB2"/>
    <w:rsid w:val="00BA77A1"/>
    <w:rsid w:val="00BA7F92"/>
    <w:rsid w:val="00BB0A93"/>
    <w:rsid w:val="00BB1879"/>
    <w:rsid w:val="00BB299F"/>
    <w:rsid w:val="00BB6709"/>
    <w:rsid w:val="00BB688C"/>
    <w:rsid w:val="00BC00EC"/>
    <w:rsid w:val="00BC21BC"/>
    <w:rsid w:val="00BC23EF"/>
    <w:rsid w:val="00BC25B3"/>
    <w:rsid w:val="00BC3B01"/>
    <w:rsid w:val="00BC48F7"/>
    <w:rsid w:val="00BC4CF0"/>
    <w:rsid w:val="00BC68AE"/>
    <w:rsid w:val="00BD02FC"/>
    <w:rsid w:val="00BD2325"/>
    <w:rsid w:val="00BD370F"/>
    <w:rsid w:val="00BD6FB0"/>
    <w:rsid w:val="00BE301D"/>
    <w:rsid w:val="00BE3F46"/>
    <w:rsid w:val="00BE4428"/>
    <w:rsid w:val="00BE460C"/>
    <w:rsid w:val="00BE50D4"/>
    <w:rsid w:val="00BF0CBA"/>
    <w:rsid w:val="00BF1998"/>
    <w:rsid w:val="00BF1D9B"/>
    <w:rsid w:val="00BF235D"/>
    <w:rsid w:val="00BF6A64"/>
    <w:rsid w:val="00C00FB0"/>
    <w:rsid w:val="00C01547"/>
    <w:rsid w:val="00C05DDE"/>
    <w:rsid w:val="00C06030"/>
    <w:rsid w:val="00C063F8"/>
    <w:rsid w:val="00C07A92"/>
    <w:rsid w:val="00C1170A"/>
    <w:rsid w:val="00C1369D"/>
    <w:rsid w:val="00C156B7"/>
    <w:rsid w:val="00C15A52"/>
    <w:rsid w:val="00C16E2D"/>
    <w:rsid w:val="00C17BD0"/>
    <w:rsid w:val="00C206F3"/>
    <w:rsid w:val="00C22964"/>
    <w:rsid w:val="00C24FD1"/>
    <w:rsid w:val="00C2527D"/>
    <w:rsid w:val="00C25E17"/>
    <w:rsid w:val="00C26B95"/>
    <w:rsid w:val="00C26E60"/>
    <w:rsid w:val="00C31460"/>
    <w:rsid w:val="00C31723"/>
    <w:rsid w:val="00C3312A"/>
    <w:rsid w:val="00C34452"/>
    <w:rsid w:val="00C34D3F"/>
    <w:rsid w:val="00C352DD"/>
    <w:rsid w:val="00C4181D"/>
    <w:rsid w:val="00C45239"/>
    <w:rsid w:val="00C45701"/>
    <w:rsid w:val="00C50A5F"/>
    <w:rsid w:val="00C53471"/>
    <w:rsid w:val="00C5424D"/>
    <w:rsid w:val="00C54E30"/>
    <w:rsid w:val="00C604FA"/>
    <w:rsid w:val="00C62499"/>
    <w:rsid w:val="00C6602E"/>
    <w:rsid w:val="00C662AE"/>
    <w:rsid w:val="00C66386"/>
    <w:rsid w:val="00C673B5"/>
    <w:rsid w:val="00C710A9"/>
    <w:rsid w:val="00C711BC"/>
    <w:rsid w:val="00C7259F"/>
    <w:rsid w:val="00C734A4"/>
    <w:rsid w:val="00C74B7C"/>
    <w:rsid w:val="00C75275"/>
    <w:rsid w:val="00C752C6"/>
    <w:rsid w:val="00C75F0B"/>
    <w:rsid w:val="00C76562"/>
    <w:rsid w:val="00C77FE5"/>
    <w:rsid w:val="00C800E8"/>
    <w:rsid w:val="00C812E9"/>
    <w:rsid w:val="00C826D1"/>
    <w:rsid w:val="00C82792"/>
    <w:rsid w:val="00C83B3E"/>
    <w:rsid w:val="00C850A9"/>
    <w:rsid w:val="00C908BC"/>
    <w:rsid w:val="00C912CB"/>
    <w:rsid w:val="00C92710"/>
    <w:rsid w:val="00C9530F"/>
    <w:rsid w:val="00C969B3"/>
    <w:rsid w:val="00CA3D47"/>
    <w:rsid w:val="00CA4080"/>
    <w:rsid w:val="00CA4D11"/>
    <w:rsid w:val="00CA4DAD"/>
    <w:rsid w:val="00CA54AC"/>
    <w:rsid w:val="00CA5B40"/>
    <w:rsid w:val="00CA6702"/>
    <w:rsid w:val="00CB0CFA"/>
    <w:rsid w:val="00CB2149"/>
    <w:rsid w:val="00CB2DDC"/>
    <w:rsid w:val="00CB45EE"/>
    <w:rsid w:val="00CB4D9F"/>
    <w:rsid w:val="00CB576F"/>
    <w:rsid w:val="00CC2750"/>
    <w:rsid w:val="00CC7E77"/>
    <w:rsid w:val="00CD0BE1"/>
    <w:rsid w:val="00CD3D8C"/>
    <w:rsid w:val="00CD5838"/>
    <w:rsid w:val="00CD59EA"/>
    <w:rsid w:val="00CD6B89"/>
    <w:rsid w:val="00CD78FC"/>
    <w:rsid w:val="00CD7CA4"/>
    <w:rsid w:val="00CE1D25"/>
    <w:rsid w:val="00CE6AB5"/>
    <w:rsid w:val="00CE7227"/>
    <w:rsid w:val="00CF057A"/>
    <w:rsid w:val="00CF0874"/>
    <w:rsid w:val="00CF130D"/>
    <w:rsid w:val="00CF2784"/>
    <w:rsid w:val="00CF31F2"/>
    <w:rsid w:val="00CF52E1"/>
    <w:rsid w:val="00CF613B"/>
    <w:rsid w:val="00CF7C6B"/>
    <w:rsid w:val="00D0061D"/>
    <w:rsid w:val="00D01426"/>
    <w:rsid w:val="00D0144F"/>
    <w:rsid w:val="00D014D9"/>
    <w:rsid w:val="00D026A5"/>
    <w:rsid w:val="00D04933"/>
    <w:rsid w:val="00D06E2C"/>
    <w:rsid w:val="00D1003C"/>
    <w:rsid w:val="00D10C7A"/>
    <w:rsid w:val="00D1161F"/>
    <w:rsid w:val="00D123C6"/>
    <w:rsid w:val="00D12AA2"/>
    <w:rsid w:val="00D14329"/>
    <w:rsid w:val="00D22582"/>
    <w:rsid w:val="00D226FC"/>
    <w:rsid w:val="00D23097"/>
    <w:rsid w:val="00D23AE7"/>
    <w:rsid w:val="00D30036"/>
    <w:rsid w:val="00D302C5"/>
    <w:rsid w:val="00D308CC"/>
    <w:rsid w:val="00D30CC7"/>
    <w:rsid w:val="00D33579"/>
    <w:rsid w:val="00D361BC"/>
    <w:rsid w:val="00D4148A"/>
    <w:rsid w:val="00D4398F"/>
    <w:rsid w:val="00D43E26"/>
    <w:rsid w:val="00D449DD"/>
    <w:rsid w:val="00D46CCD"/>
    <w:rsid w:val="00D50732"/>
    <w:rsid w:val="00D50B17"/>
    <w:rsid w:val="00D52424"/>
    <w:rsid w:val="00D52C0B"/>
    <w:rsid w:val="00D5326C"/>
    <w:rsid w:val="00D54BB7"/>
    <w:rsid w:val="00D56621"/>
    <w:rsid w:val="00D56CCF"/>
    <w:rsid w:val="00D60A81"/>
    <w:rsid w:val="00D67008"/>
    <w:rsid w:val="00D72007"/>
    <w:rsid w:val="00D73D71"/>
    <w:rsid w:val="00D73D7F"/>
    <w:rsid w:val="00D75501"/>
    <w:rsid w:val="00D80E0D"/>
    <w:rsid w:val="00D83DE8"/>
    <w:rsid w:val="00D86F39"/>
    <w:rsid w:val="00D91274"/>
    <w:rsid w:val="00D93D87"/>
    <w:rsid w:val="00D946AD"/>
    <w:rsid w:val="00D948B7"/>
    <w:rsid w:val="00D94E34"/>
    <w:rsid w:val="00D94F7B"/>
    <w:rsid w:val="00DA4E27"/>
    <w:rsid w:val="00DA7E4B"/>
    <w:rsid w:val="00DB25DA"/>
    <w:rsid w:val="00DB5C71"/>
    <w:rsid w:val="00DB6823"/>
    <w:rsid w:val="00DB6D47"/>
    <w:rsid w:val="00DB7D07"/>
    <w:rsid w:val="00DC01A8"/>
    <w:rsid w:val="00DC0D27"/>
    <w:rsid w:val="00DC13AF"/>
    <w:rsid w:val="00DC1F3E"/>
    <w:rsid w:val="00DC290C"/>
    <w:rsid w:val="00DC343C"/>
    <w:rsid w:val="00DC699E"/>
    <w:rsid w:val="00DD23C2"/>
    <w:rsid w:val="00DD4586"/>
    <w:rsid w:val="00DD785C"/>
    <w:rsid w:val="00DE0EBA"/>
    <w:rsid w:val="00DE17A2"/>
    <w:rsid w:val="00DE2DCD"/>
    <w:rsid w:val="00DE66DA"/>
    <w:rsid w:val="00DE68B1"/>
    <w:rsid w:val="00DF0BA1"/>
    <w:rsid w:val="00DF1B1E"/>
    <w:rsid w:val="00DF2651"/>
    <w:rsid w:val="00DF2E7D"/>
    <w:rsid w:val="00DF5031"/>
    <w:rsid w:val="00E03003"/>
    <w:rsid w:val="00E056FE"/>
    <w:rsid w:val="00E07F99"/>
    <w:rsid w:val="00E12708"/>
    <w:rsid w:val="00E13D19"/>
    <w:rsid w:val="00E13F92"/>
    <w:rsid w:val="00E15640"/>
    <w:rsid w:val="00E15A2D"/>
    <w:rsid w:val="00E16775"/>
    <w:rsid w:val="00E20467"/>
    <w:rsid w:val="00E21E98"/>
    <w:rsid w:val="00E220E4"/>
    <w:rsid w:val="00E22653"/>
    <w:rsid w:val="00E2401C"/>
    <w:rsid w:val="00E27E40"/>
    <w:rsid w:val="00E337F9"/>
    <w:rsid w:val="00E345CA"/>
    <w:rsid w:val="00E37A66"/>
    <w:rsid w:val="00E41AE6"/>
    <w:rsid w:val="00E41C61"/>
    <w:rsid w:val="00E420C9"/>
    <w:rsid w:val="00E42D6F"/>
    <w:rsid w:val="00E43034"/>
    <w:rsid w:val="00E435CA"/>
    <w:rsid w:val="00E44B1B"/>
    <w:rsid w:val="00E45832"/>
    <w:rsid w:val="00E46305"/>
    <w:rsid w:val="00E4652D"/>
    <w:rsid w:val="00E46D07"/>
    <w:rsid w:val="00E47528"/>
    <w:rsid w:val="00E5265C"/>
    <w:rsid w:val="00E531CA"/>
    <w:rsid w:val="00E57095"/>
    <w:rsid w:val="00E571D4"/>
    <w:rsid w:val="00E61BA2"/>
    <w:rsid w:val="00E64E34"/>
    <w:rsid w:val="00E65A72"/>
    <w:rsid w:val="00E73FE1"/>
    <w:rsid w:val="00E75944"/>
    <w:rsid w:val="00E7606C"/>
    <w:rsid w:val="00E8563F"/>
    <w:rsid w:val="00E8585D"/>
    <w:rsid w:val="00E9278C"/>
    <w:rsid w:val="00E95855"/>
    <w:rsid w:val="00E967F5"/>
    <w:rsid w:val="00EA732A"/>
    <w:rsid w:val="00EB1641"/>
    <w:rsid w:val="00EB3A69"/>
    <w:rsid w:val="00EB3BE8"/>
    <w:rsid w:val="00EB742A"/>
    <w:rsid w:val="00EB75CC"/>
    <w:rsid w:val="00EC29A6"/>
    <w:rsid w:val="00EC31D5"/>
    <w:rsid w:val="00EC5732"/>
    <w:rsid w:val="00EC6B92"/>
    <w:rsid w:val="00EC793E"/>
    <w:rsid w:val="00EC7CA2"/>
    <w:rsid w:val="00ED001B"/>
    <w:rsid w:val="00ED2529"/>
    <w:rsid w:val="00ED4A32"/>
    <w:rsid w:val="00ED4AD1"/>
    <w:rsid w:val="00ED597C"/>
    <w:rsid w:val="00ED62DB"/>
    <w:rsid w:val="00EE0052"/>
    <w:rsid w:val="00EE0391"/>
    <w:rsid w:val="00EE5C47"/>
    <w:rsid w:val="00EE63CB"/>
    <w:rsid w:val="00EE641C"/>
    <w:rsid w:val="00EE6AA0"/>
    <w:rsid w:val="00EF0A33"/>
    <w:rsid w:val="00EF259E"/>
    <w:rsid w:val="00EF2712"/>
    <w:rsid w:val="00EF68BA"/>
    <w:rsid w:val="00EF7AAD"/>
    <w:rsid w:val="00F00034"/>
    <w:rsid w:val="00F001DB"/>
    <w:rsid w:val="00F00420"/>
    <w:rsid w:val="00F039EA"/>
    <w:rsid w:val="00F058A4"/>
    <w:rsid w:val="00F06158"/>
    <w:rsid w:val="00F11095"/>
    <w:rsid w:val="00F110A5"/>
    <w:rsid w:val="00F12629"/>
    <w:rsid w:val="00F130D2"/>
    <w:rsid w:val="00F13719"/>
    <w:rsid w:val="00F14DF7"/>
    <w:rsid w:val="00F1589E"/>
    <w:rsid w:val="00F1669E"/>
    <w:rsid w:val="00F16F6C"/>
    <w:rsid w:val="00F1782C"/>
    <w:rsid w:val="00F224F6"/>
    <w:rsid w:val="00F2438A"/>
    <w:rsid w:val="00F26FDE"/>
    <w:rsid w:val="00F311D3"/>
    <w:rsid w:val="00F337C6"/>
    <w:rsid w:val="00F344DC"/>
    <w:rsid w:val="00F37788"/>
    <w:rsid w:val="00F37D02"/>
    <w:rsid w:val="00F4346D"/>
    <w:rsid w:val="00F4588A"/>
    <w:rsid w:val="00F520E2"/>
    <w:rsid w:val="00F52432"/>
    <w:rsid w:val="00F52916"/>
    <w:rsid w:val="00F53497"/>
    <w:rsid w:val="00F55FAA"/>
    <w:rsid w:val="00F57164"/>
    <w:rsid w:val="00F57F61"/>
    <w:rsid w:val="00F61935"/>
    <w:rsid w:val="00F61F41"/>
    <w:rsid w:val="00F62686"/>
    <w:rsid w:val="00F642F8"/>
    <w:rsid w:val="00F65CB1"/>
    <w:rsid w:val="00F66F27"/>
    <w:rsid w:val="00F67B8F"/>
    <w:rsid w:val="00F717E7"/>
    <w:rsid w:val="00F729B1"/>
    <w:rsid w:val="00F7315D"/>
    <w:rsid w:val="00F74114"/>
    <w:rsid w:val="00F7565E"/>
    <w:rsid w:val="00F77318"/>
    <w:rsid w:val="00F80A40"/>
    <w:rsid w:val="00F826AB"/>
    <w:rsid w:val="00F86B24"/>
    <w:rsid w:val="00F93357"/>
    <w:rsid w:val="00F9345A"/>
    <w:rsid w:val="00F941FC"/>
    <w:rsid w:val="00F95765"/>
    <w:rsid w:val="00F96B83"/>
    <w:rsid w:val="00F9729E"/>
    <w:rsid w:val="00F978E0"/>
    <w:rsid w:val="00FA3500"/>
    <w:rsid w:val="00FA3D58"/>
    <w:rsid w:val="00FB2568"/>
    <w:rsid w:val="00FB2BEA"/>
    <w:rsid w:val="00FB4802"/>
    <w:rsid w:val="00FC2DBB"/>
    <w:rsid w:val="00FC370A"/>
    <w:rsid w:val="00FC3F5D"/>
    <w:rsid w:val="00FC66CC"/>
    <w:rsid w:val="00FD0254"/>
    <w:rsid w:val="00FD54C4"/>
    <w:rsid w:val="00FD750F"/>
    <w:rsid w:val="00FE16B9"/>
    <w:rsid w:val="00FE1984"/>
    <w:rsid w:val="00FE2BF5"/>
    <w:rsid w:val="00FE5EAC"/>
    <w:rsid w:val="00FE71EC"/>
    <w:rsid w:val="00FE7AB6"/>
    <w:rsid w:val="00FE7DC9"/>
    <w:rsid w:val="00FE7E80"/>
    <w:rsid w:val="00FF16E5"/>
    <w:rsid w:val="00FF318F"/>
    <w:rsid w:val="00FF3A58"/>
    <w:rsid w:val="00FF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31B7F9"/>
  <w15:chartTrackingRefBased/>
  <w15:docId w15:val="{AB9A42CB-1864-467E-8114-67C35FE83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9278C"/>
    <w:pPr>
      <w:ind w:firstLine="284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9847DE"/>
    <w:pPr>
      <w:keepNext/>
      <w:keepLines/>
      <w:numPr>
        <w:numId w:val="22"/>
      </w:numPr>
      <w:tabs>
        <w:tab w:val="left" w:pos="454"/>
      </w:tabs>
      <w:suppressAutoHyphens/>
      <w:spacing w:before="240"/>
      <w:outlineLvl w:val="0"/>
    </w:pPr>
    <w:rPr>
      <w:b/>
      <w:bCs/>
      <w:kern w:val="32"/>
      <w:szCs w:val="32"/>
      <w:lang w:val="x-none" w:eastAsia="x-none"/>
    </w:rPr>
  </w:style>
  <w:style w:type="paragraph" w:styleId="Nadpis3">
    <w:name w:val="heading 3"/>
    <w:basedOn w:val="Normln"/>
    <w:next w:val="Normln"/>
    <w:qFormat/>
    <w:rsid w:val="00C25E17"/>
    <w:pPr>
      <w:keepNext/>
      <w:jc w:val="center"/>
      <w:outlineLvl w:val="2"/>
    </w:pPr>
    <w:rPr>
      <w:rFonts w:ascii="Arial" w:hAnsi="Arial"/>
      <w:b/>
      <w:sz w:val="36"/>
    </w:rPr>
  </w:style>
  <w:style w:type="paragraph" w:styleId="Nadpis7">
    <w:name w:val="heading 7"/>
    <w:basedOn w:val="Normln"/>
    <w:next w:val="Normln"/>
    <w:qFormat/>
    <w:rsid w:val="007F231F"/>
    <w:pPr>
      <w:spacing w:before="240" w:after="60"/>
      <w:outlineLvl w:val="6"/>
    </w:pPr>
    <w:rPr>
      <w:szCs w:val="24"/>
    </w:rPr>
  </w:style>
  <w:style w:type="paragraph" w:styleId="Nadpis8">
    <w:name w:val="heading 8"/>
    <w:basedOn w:val="Normln"/>
    <w:next w:val="Normln"/>
    <w:qFormat/>
    <w:rsid w:val="007F231F"/>
    <w:pPr>
      <w:spacing w:before="240" w:after="60"/>
      <w:outlineLvl w:val="7"/>
    </w:pPr>
    <w:rPr>
      <w:i/>
      <w:i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C25E17"/>
    <w:pPr>
      <w:tabs>
        <w:tab w:val="center" w:pos="4536"/>
        <w:tab w:val="right" w:pos="9072"/>
      </w:tabs>
    </w:pPr>
  </w:style>
  <w:style w:type="paragraph" w:customStyle="1" w:styleId="Export0">
    <w:name w:val="Export 0"/>
    <w:basedOn w:val="Normln"/>
    <w:rsid w:val="001A25B6"/>
    <w:pPr>
      <w:widowControl w:val="0"/>
    </w:pPr>
    <w:rPr>
      <w:rFonts w:ascii="Avinion" w:hAnsi="Avinion"/>
      <w:snapToGrid w:val="0"/>
    </w:rPr>
  </w:style>
  <w:style w:type="table" w:styleId="Mkatabulky">
    <w:name w:val="Table Grid"/>
    <w:basedOn w:val="Normlntabulka"/>
    <w:rsid w:val="00DC0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rsid w:val="00374D76"/>
  </w:style>
  <w:style w:type="paragraph" w:customStyle="1" w:styleId="Odstavec">
    <w:name w:val="Odstavec"/>
    <w:basedOn w:val="Normln"/>
    <w:rsid w:val="004A1824"/>
    <w:pPr>
      <w:widowControl w:val="0"/>
      <w:spacing w:before="120"/>
      <w:ind w:firstLine="567"/>
    </w:pPr>
    <w:rPr>
      <w:rFonts w:ascii="Arial" w:hAnsi="Arial"/>
      <w:snapToGrid w:val="0"/>
      <w:sz w:val="22"/>
    </w:rPr>
  </w:style>
  <w:style w:type="paragraph" w:styleId="Rozloendokumentu">
    <w:name w:val="Document Map"/>
    <w:basedOn w:val="Normln"/>
    <w:semiHidden/>
    <w:rsid w:val="00C673B5"/>
    <w:pPr>
      <w:shd w:val="clear" w:color="auto" w:fill="000080"/>
    </w:pPr>
    <w:rPr>
      <w:rFonts w:ascii="Tahoma" w:hAnsi="Tahoma" w:cs="Tahoma"/>
    </w:rPr>
  </w:style>
  <w:style w:type="paragraph" w:styleId="Zhlav">
    <w:name w:val="header"/>
    <w:basedOn w:val="Normln"/>
    <w:link w:val="ZhlavChar"/>
    <w:rsid w:val="00897C1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97C18"/>
  </w:style>
  <w:style w:type="character" w:customStyle="1" w:styleId="Nadpis1Char">
    <w:name w:val="Nadpis 1 Char"/>
    <w:link w:val="Nadpis1"/>
    <w:rsid w:val="009847DE"/>
    <w:rPr>
      <w:rFonts w:eastAsia="Times New Roman" w:cs="Times New Roman"/>
      <w:b/>
      <w:bCs/>
      <w:kern w:val="32"/>
      <w:sz w:val="24"/>
      <w:szCs w:val="32"/>
    </w:rPr>
  </w:style>
  <w:style w:type="paragraph" w:styleId="Textbubliny">
    <w:name w:val="Balloon Text"/>
    <w:basedOn w:val="Normln"/>
    <w:link w:val="TextbublinyChar"/>
    <w:rsid w:val="00AF4A08"/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rsid w:val="00AF4A08"/>
    <w:rPr>
      <w:rFonts w:ascii="Segoe UI" w:hAnsi="Segoe UI" w:cs="Segoe UI"/>
      <w:sz w:val="18"/>
      <w:szCs w:val="18"/>
    </w:rPr>
  </w:style>
  <w:style w:type="paragraph" w:styleId="Zkladntextodsazen">
    <w:name w:val="Body Text Indent"/>
    <w:basedOn w:val="Normln"/>
    <w:link w:val="ZkladntextodsazenChar"/>
    <w:rsid w:val="00395528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395528"/>
    <w:rPr>
      <w:sz w:val="24"/>
    </w:rPr>
  </w:style>
  <w:style w:type="paragraph" w:styleId="Odstavecseseznamem">
    <w:name w:val="List Paragraph"/>
    <w:basedOn w:val="Normln"/>
    <w:uiPriority w:val="34"/>
    <w:qFormat/>
    <w:rsid w:val="00395528"/>
    <w:pPr>
      <w:spacing w:before="60"/>
      <w:ind w:left="720" w:firstLine="0"/>
      <w:contextualSpacing/>
      <w:jc w:val="left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A5F9D-7D60-4D27-A0D7-4F1D73570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11</Pages>
  <Words>1508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 O V O D Í   L A B E ,  státní podnik</vt:lpstr>
    </vt:vector>
  </TitlesOfParts>
  <Company>Povodí Labe, státní podnik</Company>
  <LinksUpToDate>false</LinksUpToDate>
  <CharactersWithSpaces>10353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O V O D Í   L A B E ,  státní podnik</dc:title>
  <dc:subject/>
  <dc:creator>Ing. Jan Vačlena</dc:creator>
  <cp:keywords/>
  <dc:description/>
  <cp:lastModifiedBy>Petr Kramář</cp:lastModifiedBy>
  <cp:revision>17</cp:revision>
  <cp:lastPrinted>2021-08-16T08:08:00Z</cp:lastPrinted>
  <dcterms:created xsi:type="dcterms:W3CDTF">2022-08-23T08:05:00Z</dcterms:created>
  <dcterms:modified xsi:type="dcterms:W3CDTF">2022-08-31T11:53:00Z</dcterms:modified>
</cp:coreProperties>
</file>