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4CE5" w14:textId="4BC02ACC" w:rsidR="00825A00" w:rsidRPr="0000559F" w:rsidRDefault="00825A00" w:rsidP="00594C4D">
      <w:pPr>
        <w:rPr>
          <w:b/>
          <w:bCs/>
        </w:rPr>
      </w:pPr>
      <w:r w:rsidRPr="0000559F">
        <w:rPr>
          <w:b/>
          <w:bCs/>
        </w:rPr>
        <w:t>OBSAH:</w:t>
      </w:r>
    </w:p>
    <w:p w14:paraId="275C9059" w14:textId="24285D64" w:rsidR="0000559F" w:rsidRPr="00BD3C4E" w:rsidRDefault="00B20FEA" w:rsidP="00594C4D">
      <w:pPr>
        <w:pStyle w:val="Odstavecseseznamem"/>
        <w:numPr>
          <w:ilvl w:val="0"/>
          <w:numId w:val="10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Průvodní zpráva</w:t>
      </w:r>
    </w:p>
    <w:p w14:paraId="3B938C49" w14:textId="2D4E5B55" w:rsidR="00B20FEA" w:rsidRDefault="00B20FEA" w:rsidP="00594C4D">
      <w:pPr>
        <w:pStyle w:val="Odstavecseseznamem"/>
        <w:numPr>
          <w:ilvl w:val="0"/>
          <w:numId w:val="10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Souhrnná technická zpráva</w:t>
      </w:r>
    </w:p>
    <w:p w14:paraId="32129EE7" w14:textId="77777777" w:rsidR="00BD3C4E" w:rsidRDefault="00BD3C4E" w:rsidP="00BD3C4E">
      <w:pPr>
        <w:pStyle w:val="Odstavecseseznamem"/>
        <w:spacing w:after="0"/>
        <w:rPr>
          <w:rFonts w:eastAsia="Times New Roman" w:cstheme="minorHAnsi"/>
          <w:bCs/>
          <w:lang w:eastAsia="cs-CZ"/>
        </w:rPr>
      </w:pPr>
    </w:p>
    <w:p w14:paraId="55C8CD94" w14:textId="59B91671" w:rsidR="00BD3C4E" w:rsidRPr="00BD3C4E" w:rsidRDefault="00BD3C4E" w:rsidP="00594C4D">
      <w:pPr>
        <w:pStyle w:val="Odstavecseseznamem"/>
        <w:numPr>
          <w:ilvl w:val="0"/>
          <w:numId w:val="10"/>
        </w:numPr>
        <w:spacing w:after="0"/>
        <w:ind w:left="426"/>
        <w:rPr>
          <w:rFonts w:eastAsia="Times New Roman" w:cstheme="minorHAnsi"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>Situační výkresy</w:t>
      </w:r>
    </w:p>
    <w:p w14:paraId="0E564A87" w14:textId="620C130B" w:rsidR="00B20FEA" w:rsidRPr="00BD3C4E" w:rsidRDefault="00B20FEA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C.1.</w:t>
      </w:r>
      <w:r w:rsidR="007B2F1B">
        <w:rPr>
          <w:rFonts w:eastAsia="Times New Roman" w:cstheme="minorHAnsi"/>
          <w:bCs/>
          <w:lang w:eastAsia="cs-CZ"/>
        </w:rPr>
        <w:tab/>
      </w:r>
      <w:r w:rsidRPr="00BD3C4E">
        <w:rPr>
          <w:rFonts w:eastAsia="Times New Roman" w:cstheme="minorHAnsi"/>
          <w:bCs/>
          <w:lang w:eastAsia="cs-CZ"/>
        </w:rPr>
        <w:t>Situační výkres širších vztahů</w:t>
      </w:r>
    </w:p>
    <w:p w14:paraId="5192C0D9" w14:textId="05D6CCF6" w:rsidR="00B20FEA" w:rsidRPr="00BD3C4E" w:rsidRDefault="00B20FEA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 xml:space="preserve">C.2. </w:t>
      </w:r>
      <w:r w:rsidRPr="00BD3C4E">
        <w:rPr>
          <w:rFonts w:eastAsia="Times New Roman" w:cstheme="minorHAnsi"/>
          <w:bCs/>
          <w:lang w:eastAsia="cs-CZ"/>
        </w:rPr>
        <w:tab/>
        <w:t>Katastrální situace</w:t>
      </w:r>
    </w:p>
    <w:p w14:paraId="088E5CA8" w14:textId="0F66C14A" w:rsidR="00B20FEA" w:rsidRDefault="00B20FEA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 xml:space="preserve">C.3. </w:t>
      </w:r>
      <w:r w:rsidRPr="00BD3C4E">
        <w:rPr>
          <w:rFonts w:eastAsia="Times New Roman" w:cstheme="minorHAnsi"/>
          <w:bCs/>
          <w:lang w:eastAsia="cs-CZ"/>
        </w:rPr>
        <w:tab/>
        <w:t>Koordinační situace</w:t>
      </w:r>
    </w:p>
    <w:p w14:paraId="7411DE4A" w14:textId="77777777" w:rsidR="00BD3C4E" w:rsidRDefault="00BD3C4E" w:rsidP="00BD3C4E">
      <w:pPr>
        <w:spacing w:after="0"/>
        <w:ind w:left="360" w:firstLine="348"/>
        <w:rPr>
          <w:rFonts w:eastAsia="Times New Roman" w:cstheme="minorHAnsi"/>
          <w:bCs/>
          <w:lang w:eastAsia="cs-CZ"/>
        </w:rPr>
      </w:pPr>
    </w:p>
    <w:p w14:paraId="0B08B023" w14:textId="66CD3A40" w:rsidR="00BD3C4E" w:rsidRPr="007B2F1B" w:rsidRDefault="00BD3C4E" w:rsidP="007B2F1B">
      <w:pPr>
        <w:pStyle w:val="Odstavecseseznamem"/>
        <w:numPr>
          <w:ilvl w:val="0"/>
          <w:numId w:val="10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Dokumentace stavebního nebo inženýrského objektu</w:t>
      </w:r>
    </w:p>
    <w:p w14:paraId="5839D98E" w14:textId="6338A9C0" w:rsidR="00B20FEA" w:rsidRPr="00BD3C4E" w:rsidRDefault="00B20FEA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</w:t>
      </w:r>
      <w:r w:rsidR="00AF60FD" w:rsidRPr="00BD3C4E">
        <w:rPr>
          <w:rFonts w:eastAsia="Times New Roman" w:cstheme="minorHAnsi"/>
          <w:bCs/>
          <w:lang w:eastAsia="cs-CZ"/>
        </w:rPr>
        <w:t>1</w:t>
      </w:r>
      <w:r w:rsidRPr="00BD3C4E">
        <w:rPr>
          <w:rFonts w:eastAsia="Times New Roman" w:cstheme="minorHAnsi"/>
          <w:bCs/>
          <w:lang w:eastAsia="cs-CZ"/>
        </w:rPr>
        <w:t>.</w:t>
      </w:r>
      <w:r w:rsidRPr="00BD3C4E">
        <w:rPr>
          <w:rFonts w:eastAsia="Times New Roman" w:cstheme="minorHAnsi"/>
          <w:bCs/>
          <w:lang w:eastAsia="cs-CZ"/>
        </w:rPr>
        <w:tab/>
        <w:t>Technická zpráva</w:t>
      </w:r>
    </w:p>
    <w:p w14:paraId="73C9BBCB" w14:textId="439A70C6" w:rsidR="00B20FEA" w:rsidRPr="00BD3C4E" w:rsidRDefault="00B20FEA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</w:t>
      </w:r>
      <w:r w:rsidR="00AF60FD" w:rsidRPr="00BD3C4E">
        <w:rPr>
          <w:rFonts w:eastAsia="Times New Roman" w:cstheme="minorHAnsi"/>
          <w:bCs/>
          <w:lang w:eastAsia="cs-CZ"/>
        </w:rPr>
        <w:t>2</w:t>
      </w:r>
      <w:r w:rsidRPr="00BD3C4E">
        <w:rPr>
          <w:rFonts w:eastAsia="Times New Roman" w:cstheme="minorHAnsi"/>
          <w:bCs/>
          <w:lang w:eastAsia="cs-CZ"/>
        </w:rPr>
        <w:t>.1.</w:t>
      </w:r>
      <w:r w:rsidR="00594C4D">
        <w:rPr>
          <w:rFonts w:eastAsia="Times New Roman" w:cstheme="minorHAnsi"/>
          <w:bCs/>
          <w:lang w:eastAsia="cs-CZ"/>
        </w:rPr>
        <w:t xml:space="preserve"> </w:t>
      </w:r>
      <w:r w:rsidR="00AF60FD" w:rsidRPr="00BD3C4E">
        <w:rPr>
          <w:rFonts w:eastAsia="Times New Roman" w:cstheme="minorHAnsi"/>
          <w:bCs/>
          <w:lang w:eastAsia="cs-CZ"/>
        </w:rPr>
        <w:t>Situace podrobná</w:t>
      </w:r>
    </w:p>
    <w:p w14:paraId="11A20712" w14:textId="73F60518" w:rsidR="00B20FEA" w:rsidRPr="00BD3C4E" w:rsidRDefault="00B20FEA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</w:t>
      </w:r>
      <w:r w:rsidR="00AF60FD" w:rsidRPr="00BD3C4E">
        <w:rPr>
          <w:rFonts w:eastAsia="Times New Roman" w:cstheme="minorHAnsi"/>
          <w:bCs/>
          <w:lang w:eastAsia="cs-CZ"/>
        </w:rPr>
        <w:t>2</w:t>
      </w:r>
      <w:r w:rsidRPr="00BD3C4E">
        <w:rPr>
          <w:rFonts w:eastAsia="Times New Roman" w:cstheme="minorHAnsi"/>
          <w:bCs/>
          <w:lang w:eastAsia="cs-CZ"/>
        </w:rPr>
        <w:t>.2.</w:t>
      </w:r>
      <w:r w:rsidR="00594C4D">
        <w:rPr>
          <w:rFonts w:eastAsia="Times New Roman" w:cstheme="minorHAnsi"/>
          <w:bCs/>
          <w:lang w:eastAsia="cs-CZ"/>
        </w:rPr>
        <w:t xml:space="preserve"> </w:t>
      </w:r>
      <w:r w:rsidR="00AF60FD" w:rsidRPr="00BD3C4E">
        <w:rPr>
          <w:rFonts w:eastAsia="Times New Roman" w:cstheme="minorHAnsi"/>
          <w:bCs/>
          <w:lang w:eastAsia="cs-CZ"/>
        </w:rPr>
        <w:t>Situace podrobná – výkop</w:t>
      </w:r>
    </w:p>
    <w:p w14:paraId="2D59E8A7" w14:textId="50268E88" w:rsidR="000B1CCB" w:rsidRPr="00BD3C4E" w:rsidRDefault="00AF60FD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D.2.3.</w:t>
      </w:r>
      <w:r w:rsidR="00594C4D"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Vytyčovací výkres</w:t>
      </w:r>
    </w:p>
    <w:p w14:paraId="3D8BA5F9" w14:textId="3D56806E" w:rsidR="00B20FEA" w:rsidRPr="00BD3C4E" w:rsidRDefault="00B20FEA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bookmarkStart w:id="0" w:name="_Hlk88059385"/>
      <w:r w:rsidRPr="00BD3C4E">
        <w:rPr>
          <w:rFonts w:eastAsia="Times New Roman" w:cstheme="minorHAnsi"/>
          <w:bCs/>
          <w:lang w:eastAsia="cs-CZ"/>
        </w:rPr>
        <w:t>D.</w:t>
      </w:r>
      <w:r w:rsidR="00AF60FD" w:rsidRPr="00BD3C4E">
        <w:rPr>
          <w:rFonts w:eastAsia="Times New Roman" w:cstheme="minorHAnsi"/>
          <w:bCs/>
          <w:lang w:eastAsia="cs-CZ"/>
        </w:rPr>
        <w:t>3</w:t>
      </w:r>
      <w:r w:rsidRPr="00BD3C4E">
        <w:rPr>
          <w:rFonts w:eastAsia="Times New Roman" w:cstheme="minorHAnsi"/>
          <w:bCs/>
          <w:lang w:eastAsia="cs-CZ"/>
        </w:rPr>
        <w:t>.1.</w:t>
      </w:r>
      <w:r w:rsidR="00594C4D">
        <w:rPr>
          <w:rFonts w:eastAsia="Times New Roman" w:cstheme="minorHAnsi"/>
          <w:bCs/>
          <w:lang w:eastAsia="cs-CZ"/>
        </w:rPr>
        <w:t xml:space="preserve"> </w:t>
      </w:r>
      <w:r w:rsidR="00F6214C" w:rsidRPr="00BD3C4E">
        <w:rPr>
          <w:rFonts w:eastAsia="Times New Roman" w:cstheme="minorHAnsi"/>
          <w:bCs/>
          <w:lang w:eastAsia="cs-CZ"/>
        </w:rPr>
        <w:t>Příčný ř</w:t>
      </w:r>
      <w:r w:rsidRPr="00BD3C4E">
        <w:rPr>
          <w:rFonts w:eastAsia="Times New Roman" w:cstheme="minorHAnsi"/>
          <w:bCs/>
          <w:lang w:eastAsia="cs-CZ"/>
        </w:rPr>
        <w:t>ez A-A´</w:t>
      </w:r>
    </w:p>
    <w:p w14:paraId="30519436" w14:textId="5189116D" w:rsidR="00B20FEA" w:rsidRPr="00BD3C4E" w:rsidRDefault="00B20FEA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</w:t>
      </w:r>
      <w:r w:rsidR="00AF60FD" w:rsidRPr="00BD3C4E">
        <w:rPr>
          <w:rFonts w:eastAsia="Times New Roman" w:cstheme="minorHAnsi"/>
          <w:bCs/>
          <w:lang w:eastAsia="cs-CZ"/>
        </w:rPr>
        <w:t>3</w:t>
      </w:r>
      <w:r w:rsidRPr="00BD3C4E">
        <w:rPr>
          <w:rFonts w:eastAsia="Times New Roman" w:cstheme="minorHAnsi"/>
          <w:bCs/>
          <w:lang w:eastAsia="cs-CZ"/>
        </w:rPr>
        <w:t>.2.</w:t>
      </w:r>
      <w:r w:rsidR="00594C4D">
        <w:rPr>
          <w:rFonts w:eastAsia="Times New Roman" w:cstheme="minorHAnsi"/>
          <w:bCs/>
          <w:lang w:eastAsia="cs-CZ"/>
        </w:rPr>
        <w:t xml:space="preserve"> </w:t>
      </w:r>
      <w:r w:rsidR="00F6214C" w:rsidRPr="00BD3C4E">
        <w:rPr>
          <w:rFonts w:eastAsia="Times New Roman" w:cstheme="minorHAnsi"/>
          <w:bCs/>
          <w:lang w:eastAsia="cs-CZ"/>
        </w:rPr>
        <w:t>Příčný řez</w:t>
      </w:r>
      <w:r w:rsidRPr="00BD3C4E">
        <w:rPr>
          <w:rFonts w:eastAsia="Times New Roman" w:cstheme="minorHAnsi"/>
          <w:bCs/>
          <w:lang w:eastAsia="cs-CZ"/>
        </w:rPr>
        <w:t xml:space="preserve"> B-B´</w:t>
      </w:r>
    </w:p>
    <w:p w14:paraId="05CBA283" w14:textId="0EC2615A" w:rsidR="00914A24" w:rsidRDefault="00B20FEA" w:rsidP="00914A24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D.3.</w:t>
      </w:r>
      <w:r w:rsidR="00AF60FD" w:rsidRPr="00BD3C4E">
        <w:rPr>
          <w:rFonts w:eastAsia="Times New Roman" w:cstheme="minorHAnsi"/>
          <w:bCs/>
          <w:lang w:eastAsia="cs-CZ"/>
        </w:rPr>
        <w:t>3</w:t>
      </w:r>
      <w:r w:rsidRPr="00BD3C4E">
        <w:rPr>
          <w:rFonts w:eastAsia="Times New Roman" w:cstheme="minorHAnsi"/>
          <w:bCs/>
          <w:lang w:eastAsia="cs-CZ"/>
        </w:rPr>
        <w:t>.</w:t>
      </w:r>
      <w:bookmarkEnd w:id="0"/>
      <w:r w:rsidR="00594C4D"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 xml:space="preserve">Podélný </w:t>
      </w:r>
      <w:r w:rsidR="00AF60FD" w:rsidRPr="00BD3C4E">
        <w:rPr>
          <w:rFonts w:eastAsia="Times New Roman" w:cstheme="minorHAnsi"/>
          <w:bCs/>
          <w:lang w:eastAsia="cs-CZ"/>
        </w:rPr>
        <w:t>řez</w:t>
      </w:r>
      <w:r w:rsidR="00703C12" w:rsidRPr="00BD3C4E">
        <w:rPr>
          <w:rFonts w:eastAsia="Times New Roman" w:cstheme="minorHAnsi"/>
          <w:bCs/>
          <w:lang w:eastAsia="cs-CZ"/>
        </w:rPr>
        <w:t xml:space="preserve"> </w:t>
      </w:r>
      <w:r w:rsidR="00F6214C" w:rsidRPr="00BD3C4E">
        <w:rPr>
          <w:rFonts w:eastAsia="Times New Roman" w:cstheme="minorHAnsi"/>
          <w:bCs/>
          <w:lang w:eastAsia="cs-CZ"/>
        </w:rPr>
        <w:t>betonové desky</w:t>
      </w:r>
    </w:p>
    <w:p w14:paraId="34E89A7D" w14:textId="5E0FB8EE" w:rsidR="00594C4D" w:rsidRPr="00BD3C4E" w:rsidRDefault="00594C4D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</w:t>
      </w:r>
      <w:r w:rsidR="00914A24">
        <w:rPr>
          <w:rFonts w:eastAsia="Times New Roman" w:cstheme="minorHAnsi"/>
          <w:bCs/>
          <w:lang w:eastAsia="cs-CZ"/>
        </w:rPr>
        <w:t>4</w:t>
      </w:r>
      <w:r>
        <w:rPr>
          <w:rFonts w:eastAsia="Times New Roman" w:cstheme="minorHAnsi"/>
          <w:bCs/>
          <w:lang w:eastAsia="cs-CZ"/>
        </w:rPr>
        <w:t>.</w:t>
      </w:r>
      <w:r w:rsidR="00914A24">
        <w:rPr>
          <w:rFonts w:eastAsia="Times New Roman" w:cstheme="minorHAnsi"/>
          <w:bCs/>
          <w:lang w:eastAsia="cs-CZ"/>
        </w:rPr>
        <w:t>1</w:t>
      </w:r>
      <w:r w:rsidRPr="00BD3C4E">
        <w:rPr>
          <w:rFonts w:eastAsia="Times New Roman" w:cstheme="minorHAnsi"/>
          <w:bCs/>
          <w:lang w:eastAsia="cs-CZ"/>
        </w:rPr>
        <w:t>.</w:t>
      </w:r>
      <w:r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Podélný profil drenáže D1</w:t>
      </w:r>
    </w:p>
    <w:p w14:paraId="1AB84C14" w14:textId="549F8574" w:rsidR="000B1CCB" w:rsidRDefault="00594C4D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</w:t>
      </w:r>
      <w:r w:rsidR="00914A24">
        <w:rPr>
          <w:rFonts w:eastAsia="Times New Roman" w:cstheme="minorHAnsi"/>
          <w:bCs/>
          <w:lang w:eastAsia="cs-CZ"/>
        </w:rPr>
        <w:t>4</w:t>
      </w:r>
      <w:r>
        <w:rPr>
          <w:rFonts w:eastAsia="Times New Roman" w:cstheme="minorHAnsi"/>
          <w:bCs/>
          <w:lang w:eastAsia="cs-CZ"/>
        </w:rPr>
        <w:t>.</w:t>
      </w:r>
      <w:r w:rsidR="00914A24">
        <w:rPr>
          <w:rFonts w:eastAsia="Times New Roman" w:cstheme="minorHAnsi"/>
          <w:bCs/>
          <w:lang w:eastAsia="cs-CZ"/>
        </w:rPr>
        <w:t>2</w:t>
      </w:r>
      <w:r w:rsidRPr="00BD3C4E">
        <w:rPr>
          <w:rFonts w:eastAsia="Times New Roman" w:cstheme="minorHAnsi"/>
          <w:bCs/>
          <w:lang w:eastAsia="cs-CZ"/>
        </w:rPr>
        <w:t>.</w:t>
      </w:r>
      <w:r w:rsidR="007B2F1B"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Podélný profil drenáže D2</w:t>
      </w:r>
    </w:p>
    <w:p w14:paraId="27B83ABD" w14:textId="7D9C7CDE" w:rsidR="000B1CCB" w:rsidRPr="00BD3C4E" w:rsidRDefault="000B1CCB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D.4.</w:t>
      </w:r>
      <w:r w:rsidR="00914A24">
        <w:rPr>
          <w:rFonts w:eastAsia="Times New Roman" w:cstheme="minorHAnsi"/>
          <w:bCs/>
          <w:lang w:eastAsia="cs-CZ"/>
        </w:rPr>
        <w:tab/>
      </w:r>
      <w:r w:rsidRPr="00BD3C4E">
        <w:rPr>
          <w:rFonts w:eastAsia="Times New Roman" w:cstheme="minorHAnsi"/>
          <w:bCs/>
          <w:lang w:eastAsia="cs-CZ"/>
        </w:rPr>
        <w:t>Vzorový výkres uložení drénu mimo těleso štoly</w:t>
      </w:r>
    </w:p>
    <w:p w14:paraId="64B41034" w14:textId="70776578" w:rsidR="00B20FEA" w:rsidRPr="00BD3C4E" w:rsidRDefault="00B20FEA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bookmarkStart w:id="1" w:name="_Hlk88058610"/>
      <w:bookmarkStart w:id="2" w:name="_Hlk88059931"/>
      <w:r w:rsidRPr="00BD3C4E">
        <w:rPr>
          <w:rFonts w:eastAsia="Times New Roman" w:cstheme="minorHAnsi"/>
          <w:bCs/>
          <w:lang w:eastAsia="cs-CZ"/>
        </w:rPr>
        <w:t>D.5.</w:t>
      </w:r>
      <w:r w:rsidRPr="00BD3C4E">
        <w:rPr>
          <w:rFonts w:eastAsia="Times New Roman" w:cstheme="minorHAnsi"/>
          <w:bCs/>
          <w:lang w:eastAsia="cs-CZ"/>
        </w:rPr>
        <w:tab/>
        <w:t xml:space="preserve">Vyústění </w:t>
      </w:r>
      <w:r w:rsidR="008A4C9F" w:rsidRPr="00BD3C4E">
        <w:rPr>
          <w:rFonts w:eastAsia="Times New Roman" w:cstheme="minorHAnsi"/>
          <w:bCs/>
          <w:lang w:eastAsia="cs-CZ"/>
        </w:rPr>
        <w:t>drenážního potrubí</w:t>
      </w:r>
    </w:p>
    <w:bookmarkEnd w:id="1"/>
    <w:p w14:paraId="7CCF48D9" w14:textId="1235C716" w:rsidR="00703C12" w:rsidRDefault="00703C12" w:rsidP="00594C4D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D.6.</w:t>
      </w:r>
      <w:r w:rsidRPr="00BD3C4E">
        <w:rPr>
          <w:rFonts w:eastAsia="Times New Roman" w:cstheme="minorHAnsi"/>
          <w:bCs/>
          <w:lang w:eastAsia="cs-CZ"/>
        </w:rPr>
        <w:tab/>
      </w:r>
      <w:bookmarkStart w:id="3" w:name="_Hlk88063271"/>
      <w:r w:rsidRPr="00BD3C4E">
        <w:rPr>
          <w:rFonts w:eastAsia="Times New Roman" w:cstheme="minorHAnsi"/>
          <w:bCs/>
          <w:lang w:eastAsia="cs-CZ"/>
        </w:rPr>
        <w:t>Kladečské schéma drenážního potrubí</w:t>
      </w:r>
      <w:bookmarkEnd w:id="3"/>
    </w:p>
    <w:p w14:paraId="494CC69C" w14:textId="77777777" w:rsidR="000B1CCB" w:rsidRPr="00BD3C4E" w:rsidRDefault="000B1CCB" w:rsidP="000B1CCB">
      <w:pPr>
        <w:spacing w:after="0"/>
        <w:rPr>
          <w:rFonts w:eastAsia="Times New Roman" w:cstheme="minorHAnsi"/>
          <w:bCs/>
          <w:lang w:eastAsia="cs-CZ"/>
        </w:rPr>
      </w:pPr>
    </w:p>
    <w:bookmarkEnd w:id="2"/>
    <w:p w14:paraId="385D9464" w14:textId="4DABAE68" w:rsidR="00B20FEA" w:rsidRPr="00BD3C4E" w:rsidRDefault="00B20FEA" w:rsidP="00594C4D">
      <w:pPr>
        <w:pStyle w:val="Odstavecseseznamem"/>
        <w:numPr>
          <w:ilvl w:val="0"/>
          <w:numId w:val="10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Dokladová část</w:t>
      </w:r>
    </w:p>
    <w:p w14:paraId="49F0DD9F" w14:textId="0B7F7B1F" w:rsidR="00AF60FD" w:rsidRPr="00BD3C4E" w:rsidRDefault="00AF60FD" w:rsidP="00594C4D">
      <w:pPr>
        <w:pStyle w:val="Odstavecseseznamem"/>
        <w:numPr>
          <w:ilvl w:val="0"/>
          <w:numId w:val="10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Plán BOZP</w:t>
      </w:r>
    </w:p>
    <w:p w14:paraId="254083E4" w14:textId="7F3D7482" w:rsidR="00AF60FD" w:rsidRPr="00BD3C4E" w:rsidRDefault="00AF60FD" w:rsidP="00594C4D">
      <w:pPr>
        <w:pStyle w:val="Odstavecseseznamem"/>
        <w:numPr>
          <w:ilvl w:val="0"/>
          <w:numId w:val="10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POV</w:t>
      </w:r>
      <w:r w:rsidR="00703C12" w:rsidRPr="00BD3C4E">
        <w:rPr>
          <w:rFonts w:eastAsia="Times New Roman" w:cstheme="minorHAnsi"/>
          <w:bCs/>
          <w:lang w:eastAsia="cs-CZ"/>
        </w:rPr>
        <w:t xml:space="preserve"> – součást </w:t>
      </w:r>
      <w:r w:rsidR="007B2F1B">
        <w:rPr>
          <w:rFonts w:eastAsia="Times New Roman" w:cstheme="minorHAnsi"/>
          <w:bCs/>
          <w:lang w:eastAsia="cs-CZ"/>
        </w:rPr>
        <w:t>S</w:t>
      </w:r>
      <w:r w:rsidR="000E1E67" w:rsidRPr="00BD3C4E">
        <w:rPr>
          <w:rFonts w:eastAsia="Times New Roman" w:cstheme="minorHAnsi"/>
          <w:bCs/>
          <w:lang w:eastAsia="cs-CZ"/>
        </w:rPr>
        <w:t xml:space="preserve">ouhrnné </w:t>
      </w:r>
      <w:r w:rsidR="00703C12" w:rsidRPr="00BD3C4E">
        <w:rPr>
          <w:rFonts w:eastAsia="Times New Roman" w:cstheme="minorHAnsi"/>
          <w:bCs/>
          <w:lang w:eastAsia="cs-CZ"/>
        </w:rPr>
        <w:t>technické zprávy</w:t>
      </w:r>
    </w:p>
    <w:p w14:paraId="69D5E355" w14:textId="1630A108" w:rsidR="00B20FEA" w:rsidRPr="00BD3C4E" w:rsidRDefault="00B20FEA" w:rsidP="00594C4D">
      <w:pPr>
        <w:pStyle w:val="Odstavecseseznamem"/>
        <w:numPr>
          <w:ilvl w:val="0"/>
          <w:numId w:val="10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Stavebně technický průzkum</w:t>
      </w:r>
    </w:p>
    <w:p w14:paraId="17FF2CC5" w14:textId="0CCB5926" w:rsidR="00AF60FD" w:rsidRDefault="00AF60FD" w:rsidP="00594C4D">
      <w:pPr>
        <w:pStyle w:val="Odstavecseseznamem"/>
        <w:numPr>
          <w:ilvl w:val="0"/>
          <w:numId w:val="10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Rozpočet a výkaz výměr</w:t>
      </w:r>
    </w:p>
    <w:p w14:paraId="54327F7C" w14:textId="7027AF90" w:rsidR="00B20FEA" w:rsidRDefault="00B20FEA" w:rsidP="00AF60FD">
      <w:pPr>
        <w:rPr>
          <w:rFonts w:eastAsia="Times New Roman" w:cstheme="minorHAnsi"/>
          <w:bCs/>
          <w:lang w:eastAsia="cs-CZ"/>
        </w:rPr>
      </w:pPr>
    </w:p>
    <w:p w14:paraId="3D872052" w14:textId="03EFD11F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223631E2" w14:textId="1424779B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560D3A3E" w14:textId="54803A8F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56535837" w14:textId="566C0EC5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0A7F7EC6" w14:textId="582F3849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268F37DD" w14:textId="5F5EEFFA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582929BA" w14:textId="3E32B197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39D3D2B6" w14:textId="0E475654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61C78F8F" w14:textId="3FDB3FE2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592EA042" w14:textId="6CC6F80A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28267F56" w14:textId="67EFC8B4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74F37FA6" w14:textId="3C74F07A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6D3A44D2" w14:textId="6F6F1795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13E8B388" w14:textId="613C1A62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59CD015C" w14:textId="4FC96D72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7D78967C" w14:textId="77777777" w:rsidR="00914A24" w:rsidRDefault="00914A24" w:rsidP="00AF60FD">
      <w:pPr>
        <w:rPr>
          <w:rFonts w:eastAsia="Times New Roman" w:cstheme="minorHAnsi"/>
          <w:bCs/>
          <w:lang w:eastAsia="cs-CZ"/>
        </w:rPr>
      </w:pPr>
    </w:p>
    <w:p w14:paraId="037212F7" w14:textId="4A4E2CD3" w:rsidR="007B2F1B" w:rsidRDefault="007B2F1B" w:rsidP="00AF60FD">
      <w:pPr>
        <w:rPr>
          <w:rFonts w:eastAsia="Times New Roman" w:cstheme="minorHAnsi"/>
          <w:bCs/>
          <w:lang w:eastAsia="cs-CZ"/>
        </w:rPr>
      </w:pPr>
    </w:p>
    <w:p w14:paraId="78245E39" w14:textId="5C431711" w:rsidR="007B2F1B" w:rsidRPr="0000559F" w:rsidRDefault="007B2F1B" w:rsidP="007B2F1B">
      <w:pPr>
        <w:rPr>
          <w:b/>
          <w:bCs/>
        </w:rPr>
      </w:pPr>
      <w:r w:rsidRPr="0000559F">
        <w:rPr>
          <w:b/>
          <w:bCs/>
        </w:rPr>
        <w:t>OBSAH:</w:t>
      </w:r>
    </w:p>
    <w:p w14:paraId="263FB27C" w14:textId="77777777" w:rsidR="007B2F1B" w:rsidRPr="00BD3C4E" w:rsidRDefault="007B2F1B" w:rsidP="007B2F1B">
      <w:pPr>
        <w:pStyle w:val="Odstavecseseznamem"/>
        <w:numPr>
          <w:ilvl w:val="0"/>
          <w:numId w:val="15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Průvodní zpráva</w:t>
      </w:r>
    </w:p>
    <w:p w14:paraId="74AF0999" w14:textId="77777777" w:rsidR="007B2F1B" w:rsidRDefault="007B2F1B" w:rsidP="007B2F1B">
      <w:pPr>
        <w:pStyle w:val="Odstavecseseznamem"/>
        <w:numPr>
          <w:ilvl w:val="0"/>
          <w:numId w:val="15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Souhrnná technická zpráva</w:t>
      </w:r>
    </w:p>
    <w:p w14:paraId="7A102884" w14:textId="77777777" w:rsidR="007B2F1B" w:rsidRDefault="007B2F1B" w:rsidP="007B2F1B">
      <w:pPr>
        <w:pStyle w:val="Odstavecseseznamem"/>
        <w:spacing w:after="0"/>
        <w:rPr>
          <w:rFonts w:eastAsia="Times New Roman" w:cstheme="minorHAnsi"/>
          <w:bCs/>
          <w:lang w:eastAsia="cs-CZ"/>
        </w:rPr>
      </w:pPr>
    </w:p>
    <w:p w14:paraId="58EF4C8F" w14:textId="77777777" w:rsidR="007B2F1B" w:rsidRPr="00BD3C4E" w:rsidRDefault="007B2F1B" w:rsidP="007B2F1B">
      <w:pPr>
        <w:pStyle w:val="Odstavecseseznamem"/>
        <w:numPr>
          <w:ilvl w:val="0"/>
          <w:numId w:val="15"/>
        </w:numPr>
        <w:spacing w:after="0"/>
        <w:ind w:left="426"/>
        <w:rPr>
          <w:rFonts w:eastAsia="Times New Roman" w:cstheme="minorHAnsi"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>Situační výkresy</w:t>
      </w:r>
    </w:p>
    <w:p w14:paraId="6F58E67C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C.1.</w:t>
      </w:r>
      <w:r>
        <w:rPr>
          <w:rFonts w:eastAsia="Times New Roman" w:cstheme="minorHAnsi"/>
          <w:bCs/>
          <w:lang w:eastAsia="cs-CZ"/>
        </w:rPr>
        <w:tab/>
      </w:r>
      <w:r w:rsidRPr="00BD3C4E">
        <w:rPr>
          <w:rFonts w:eastAsia="Times New Roman" w:cstheme="minorHAnsi"/>
          <w:bCs/>
          <w:lang w:eastAsia="cs-CZ"/>
        </w:rPr>
        <w:t>Situační výkres širších vztahů</w:t>
      </w:r>
    </w:p>
    <w:p w14:paraId="408F0966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 xml:space="preserve">C.2. </w:t>
      </w:r>
      <w:r w:rsidRPr="00BD3C4E">
        <w:rPr>
          <w:rFonts w:eastAsia="Times New Roman" w:cstheme="minorHAnsi"/>
          <w:bCs/>
          <w:lang w:eastAsia="cs-CZ"/>
        </w:rPr>
        <w:tab/>
        <w:t>Katastrální situace</w:t>
      </w:r>
    </w:p>
    <w:p w14:paraId="4A686CB0" w14:textId="77777777" w:rsidR="007B2F1B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 xml:space="preserve">C.3. </w:t>
      </w:r>
      <w:r w:rsidRPr="00BD3C4E">
        <w:rPr>
          <w:rFonts w:eastAsia="Times New Roman" w:cstheme="minorHAnsi"/>
          <w:bCs/>
          <w:lang w:eastAsia="cs-CZ"/>
        </w:rPr>
        <w:tab/>
        <w:t>Koordinační situace</w:t>
      </w:r>
    </w:p>
    <w:p w14:paraId="231E8597" w14:textId="77777777" w:rsidR="007B2F1B" w:rsidRDefault="007B2F1B" w:rsidP="007B2F1B">
      <w:pPr>
        <w:spacing w:after="0"/>
        <w:ind w:left="360" w:firstLine="348"/>
        <w:rPr>
          <w:rFonts w:eastAsia="Times New Roman" w:cstheme="minorHAnsi"/>
          <w:bCs/>
          <w:lang w:eastAsia="cs-CZ"/>
        </w:rPr>
      </w:pPr>
    </w:p>
    <w:p w14:paraId="0C35380E" w14:textId="4FEA2F22" w:rsidR="007B2F1B" w:rsidRPr="007B2F1B" w:rsidRDefault="007B2F1B" w:rsidP="007B2F1B">
      <w:pPr>
        <w:pStyle w:val="Odstavecseseznamem"/>
        <w:numPr>
          <w:ilvl w:val="0"/>
          <w:numId w:val="15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Dokumentace stavebního nebo inženýrského objektu</w:t>
      </w:r>
    </w:p>
    <w:p w14:paraId="70B41B45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D.1.</w:t>
      </w:r>
      <w:r w:rsidRPr="00BD3C4E">
        <w:rPr>
          <w:rFonts w:eastAsia="Times New Roman" w:cstheme="minorHAnsi"/>
          <w:bCs/>
          <w:lang w:eastAsia="cs-CZ"/>
        </w:rPr>
        <w:tab/>
        <w:t>Technická zpráva</w:t>
      </w:r>
    </w:p>
    <w:p w14:paraId="48870A05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D.2.1.</w:t>
      </w:r>
      <w:r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Situace podrobná</w:t>
      </w:r>
    </w:p>
    <w:p w14:paraId="7F9847A4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D.2.2.</w:t>
      </w:r>
      <w:r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Situace podrobná – výkop</w:t>
      </w:r>
    </w:p>
    <w:p w14:paraId="10015904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D.2.3.</w:t>
      </w:r>
      <w:r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Vytyčovací výkres</w:t>
      </w:r>
    </w:p>
    <w:p w14:paraId="1EC09A70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D.3.1.</w:t>
      </w:r>
      <w:r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Příčný řez A-A´</w:t>
      </w:r>
    </w:p>
    <w:p w14:paraId="5DF18610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D.3.2.</w:t>
      </w:r>
      <w:r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Příčný řez B-B´</w:t>
      </w:r>
    </w:p>
    <w:p w14:paraId="0316541D" w14:textId="521D7975" w:rsidR="00914A24" w:rsidRDefault="007B2F1B" w:rsidP="00914A24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D.3.3.</w:t>
      </w:r>
      <w:r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Podélný řez betonové desky</w:t>
      </w:r>
    </w:p>
    <w:p w14:paraId="43CD00F9" w14:textId="2348C5B3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</w:t>
      </w:r>
      <w:r w:rsidR="00914A24">
        <w:rPr>
          <w:rFonts w:eastAsia="Times New Roman" w:cstheme="minorHAnsi"/>
          <w:bCs/>
          <w:lang w:eastAsia="cs-CZ"/>
        </w:rPr>
        <w:t>4</w:t>
      </w:r>
      <w:r>
        <w:rPr>
          <w:rFonts w:eastAsia="Times New Roman" w:cstheme="minorHAnsi"/>
          <w:bCs/>
          <w:lang w:eastAsia="cs-CZ"/>
        </w:rPr>
        <w:t>.</w:t>
      </w:r>
      <w:r w:rsidR="00914A24">
        <w:rPr>
          <w:rFonts w:eastAsia="Times New Roman" w:cstheme="minorHAnsi"/>
          <w:bCs/>
          <w:lang w:eastAsia="cs-CZ"/>
        </w:rPr>
        <w:t>1</w:t>
      </w:r>
      <w:r w:rsidRPr="00BD3C4E">
        <w:rPr>
          <w:rFonts w:eastAsia="Times New Roman" w:cstheme="minorHAnsi"/>
          <w:bCs/>
          <w:lang w:eastAsia="cs-CZ"/>
        </w:rPr>
        <w:t>.</w:t>
      </w:r>
      <w:r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Podélný profil drenáže D1</w:t>
      </w:r>
    </w:p>
    <w:p w14:paraId="2AAB231B" w14:textId="31B1D843" w:rsidR="007B2F1B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</w:t>
      </w:r>
      <w:r w:rsidR="00914A24">
        <w:rPr>
          <w:rFonts w:eastAsia="Times New Roman" w:cstheme="minorHAnsi"/>
          <w:bCs/>
          <w:lang w:eastAsia="cs-CZ"/>
        </w:rPr>
        <w:t>4</w:t>
      </w:r>
      <w:r w:rsidRPr="00BD3C4E">
        <w:rPr>
          <w:rFonts w:eastAsia="Times New Roman" w:cstheme="minorHAnsi"/>
          <w:bCs/>
          <w:lang w:eastAsia="cs-CZ"/>
        </w:rPr>
        <w:t>.</w:t>
      </w:r>
      <w:r w:rsidR="00914A24">
        <w:rPr>
          <w:rFonts w:eastAsia="Times New Roman" w:cstheme="minorHAnsi"/>
          <w:bCs/>
          <w:lang w:eastAsia="cs-CZ"/>
        </w:rPr>
        <w:t>2.</w:t>
      </w:r>
      <w:r>
        <w:rPr>
          <w:rFonts w:eastAsia="Times New Roman" w:cstheme="minorHAnsi"/>
          <w:bCs/>
          <w:lang w:eastAsia="cs-CZ"/>
        </w:rPr>
        <w:t xml:space="preserve"> </w:t>
      </w:r>
      <w:r w:rsidRPr="00BD3C4E">
        <w:rPr>
          <w:rFonts w:eastAsia="Times New Roman" w:cstheme="minorHAnsi"/>
          <w:bCs/>
          <w:lang w:eastAsia="cs-CZ"/>
        </w:rPr>
        <w:t>Podélný profil drenáže D2</w:t>
      </w:r>
    </w:p>
    <w:p w14:paraId="026E83B3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D.4.</w:t>
      </w:r>
      <w:r w:rsidRPr="00BD3C4E">
        <w:rPr>
          <w:rFonts w:eastAsia="Times New Roman" w:cstheme="minorHAnsi"/>
          <w:bCs/>
          <w:lang w:eastAsia="cs-CZ"/>
        </w:rPr>
        <w:tab/>
        <w:t>Vzorový výkres uložení drénu mimo těleso štoly</w:t>
      </w:r>
    </w:p>
    <w:p w14:paraId="64BF290A" w14:textId="77777777" w:rsidR="007B2F1B" w:rsidRPr="00BD3C4E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D.5.</w:t>
      </w:r>
      <w:r w:rsidRPr="00BD3C4E">
        <w:rPr>
          <w:rFonts w:eastAsia="Times New Roman" w:cstheme="minorHAnsi"/>
          <w:bCs/>
          <w:lang w:eastAsia="cs-CZ"/>
        </w:rPr>
        <w:tab/>
        <w:t>Vyústění drenážního potrubí</w:t>
      </w:r>
    </w:p>
    <w:p w14:paraId="14965BA0" w14:textId="77777777" w:rsidR="007B2F1B" w:rsidRDefault="007B2F1B" w:rsidP="007B2F1B">
      <w:pPr>
        <w:spacing w:after="0"/>
        <w:ind w:left="360" w:hanging="7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D.6.</w:t>
      </w:r>
      <w:r w:rsidRPr="00BD3C4E">
        <w:rPr>
          <w:rFonts w:eastAsia="Times New Roman" w:cstheme="minorHAnsi"/>
          <w:bCs/>
          <w:lang w:eastAsia="cs-CZ"/>
        </w:rPr>
        <w:tab/>
        <w:t>Kladečské schéma drenážního potrubí</w:t>
      </w:r>
    </w:p>
    <w:p w14:paraId="6745BE52" w14:textId="77777777" w:rsidR="007B2F1B" w:rsidRPr="00BD3C4E" w:rsidRDefault="007B2F1B" w:rsidP="007B2F1B">
      <w:pPr>
        <w:spacing w:after="0"/>
        <w:rPr>
          <w:rFonts w:eastAsia="Times New Roman" w:cstheme="minorHAnsi"/>
          <w:bCs/>
          <w:lang w:eastAsia="cs-CZ"/>
        </w:rPr>
      </w:pPr>
    </w:p>
    <w:p w14:paraId="79A34EA4" w14:textId="77777777" w:rsidR="007B2F1B" w:rsidRPr="00BD3C4E" w:rsidRDefault="007B2F1B" w:rsidP="007B2F1B">
      <w:pPr>
        <w:pStyle w:val="Odstavecseseznamem"/>
        <w:numPr>
          <w:ilvl w:val="0"/>
          <w:numId w:val="15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Dokladová část</w:t>
      </w:r>
    </w:p>
    <w:p w14:paraId="090CD747" w14:textId="77777777" w:rsidR="007B2F1B" w:rsidRPr="00BD3C4E" w:rsidRDefault="007B2F1B" w:rsidP="007B2F1B">
      <w:pPr>
        <w:pStyle w:val="Odstavecseseznamem"/>
        <w:numPr>
          <w:ilvl w:val="0"/>
          <w:numId w:val="15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Plán BOZP</w:t>
      </w:r>
    </w:p>
    <w:p w14:paraId="4CAB6F45" w14:textId="16BD36FE" w:rsidR="007B2F1B" w:rsidRPr="00BD3C4E" w:rsidRDefault="007B2F1B" w:rsidP="007B2F1B">
      <w:pPr>
        <w:pStyle w:val="Odstavecseseznamem"/>
        <w:numPr>
          <w:ilvl w:val="0"/>
          <w:numId w:val="15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 xml:space="preserve">POV – </w:t>
      </w:r>
      <w:r>
        <w:rPr>
          <w:rFonts w:eastAsia="Times New Roman" w:cstheme="minorHAnsi"/>
          <w:bCs/>
          <w:lang w:eastAsia="cs-CZ"/>
        </w:rPr>
        <w:t>S</w:t>
      </w:r>
      <w:r w:rsidRPr="00BD3C4E">
        <w:rPr>
          <w:rFonts w:eastAsia="Times New Roman" w:cstheme="minorHAnsi"/>
          <w:bCs/>
          <w:lang w:eastAsia="cs-CZ"/>
        </w:rPr>
        <w:t>oučást souhrnné technické zprávy</w:t>
      </w:r>
    </w:p>
    <w:p w14:paraId="67D897E9" w14:textId="77777777" w:rsidR="007B2F1B" w:rsidRPr="00BD3C4E" w:rsidRDefault="007B2F1B" w:rsidP="007B2F1B">
      <w:pPr>
        <w:pStyle w:val="Odstavecseseznamem"/>
        <w:numPr>
          <w:ilvl w:val="0"/>
          <w:numId w:val="15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Stavebně technický průzkum</w:t>
      </w:r>
    </w:p>
    <w:p w14:paraId="7B48AA6B" w14:textId="73F3608C" w:rsidR="007B2F1B" w:rsidRDefault="007B2F1B" w:rsidP="007B2F1B">
      <w:pPr>
        <w:pStyle w:val="Odstavecseseznamem"/>
        <w:numPr>
          <w:ilvl w:val="0"/>
          <w:numId w:val="15"/>
        </w:numPr>
        <w:spacing w:after="0"/>
        <w:ind w:left="426"/>
        <w:rPr>
          <w:rFonts w:eastAsia="Times New Roman" w:cstheme="minorHAnsi"/>
          <w:bCs/>
          <w:lang w:eastAsia="cs-CZ"/>
        </w:rPr>
      </w:pPr>
      <w:r w:rsidRPr="00BD3C4E">
        <w:rPr>
          <w:rFonts w:eastAsia="Times New Roman" w:cstheme="minorHAnsi"/>
          <w:bCs/>
          <w:lang w:eastAsia="cs-CZ"/>
        </w:rPr>
        <w:t>Rozpočet a výkaz výměr</w:t>
      </w:r>
    </w:p>
    <w:p w14:paraId="341A831A" w14:textId="77777777" w:rsidR="007B2F1B" w:rsidRPr="00B20FEA" w:rsidRDefault="007B2F1B" w:rsidP="007B2F1B">
      <w:pPr>
        <w:ind w:left="-284" w:right="141"/>
        <w:rPr>
          <w:rFonts w:eastAsia="Times New Roman" w:cstheme="minorHAnsi"/>
          <w:bCs/>
          <w:lang w:eastAsia="cs-CZ"/>
        </w:rPr>
      </w:pPr>
    </w:p>
    <w:sectPr w:rsidR="007B2F1B" w:rsidRPr="00B20FEA" w:rsidSect="007B2F1B">
      <w:pgSz w:w="11906" w:h="16838"/>
      <w:pgMar w:top="284" w:right="140" w:bottom="142" w:left="426" w:header="708" w:footer="708" w:gutter="0"/>
      <w:cols w:num="2"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56802"/>
    <w:multiLevelType w:val="hybridMultilevel"/>
    <w:tmpl w:val="2F206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A1404"/>
    <w:multiLevelType w:val="hybridMultilevel"/>
    <w:tmpl w:val="2DDEF01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B23B8"/>
    <w:multiLevelType w:val="multilevel"/>
    <w:tmpl w:val="D1F675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284"/>
        </w:tabs>
        <w:ind w:left="284" w:hanging="28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6"/>
        <w:szCs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16"/>
        </w:tabs>
        <w:ind w:left="6436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DBA367A"/>
    <w:multiLevelType w:val="hybridMultilevel"/>
    <w:tmpl w:val="2F206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56B1F"/>
    <w:multiLevelType w:val="hybridMultilevel"/>
    <w:tmpl w:val="2DDEF0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067E0"/>
    <w:multiLevelType w:val="hybridMultilevel"/>
    <w:tmpl w:val="2DDEF0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536EB"/>
    <w:multiLevelType w:val="hybridMultilevel"/>
    <w:tmpl w:val="8006CCB4"/>
    <w:lvl w:ilvl="0" w:tplc="CAD879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D310B"/>
    <w:multiLevelType w:val="hybridMultilevel"/>
    <w:tmpl w:val="2DDEF0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1346D"/>
    <w:multiLevelType w:val="hybridMultilevel"/>
    <w:tmpl w:val="4092961E"/>
    <w:lvl w:ilvl="0" w:tplc="8A72AAC2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70C54A0"/>
    <w:multiLevelType w:val="hybridMultilevel"/>
    <w:tmpl w:val="2DDEF0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1783E"/>
    <w:multiLevelType w:val="hybridMultilevel"/>
    <w:tmpl w:val="2DDEF01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25D09"/>
    <w:multiLevelType w:val="hybridMultilevel"/>
    <w:tmpl w:val="BDBA3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9"/>
  </w:num>
  <w:num w:numId="11">
    <w:abstractNumId w:val="7"/>
  </w:num>
  <w:num w:numId="12">
    <w:abstractNumId w:val="4"/>
  </w:num>
  <w:num w:numId="13">
    <w:abstractNumId w:val="5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A00"/>
    <w:rsid w:val="0000559F"/>
    <w:rsid w:val="000B1CCB"/>
    <w:rsid w:val="000E1E67"/>
    <w:rsid w:val="00291BE9"/>
    <w:rsid w:val="00315BF6"/>
    <w:rsid w:val="00520521"/>
    <w:rsid w:val="00564529"/>
    <w:rsid w:val="00585240"/>
    <w:rsid w:val="00594C4D"/>
    <w:rsid w:val="00703C12"/>
    <w:rsid w:val="007B2F1B"/>
    <w:rsid w:val="00825A00"/>
    <w:rsid w:val="008A4C9F"/>
    <w:rsid w:val="008B321C"/>
    <w:rsid w:val="00914A24"/>
    <w:rsid w:val="00995E00"/>
    <w:rsid w:val="00AD2D88"/>
    <w:rsid w:val="00AF60FD"/>
    <w:rsid w:val="00B20FEA"/>
    <w:rsid w:val="00BD3C4E"/>
    <w:rsid w:val="00C527DA"/>
    <w:rsid w:val="00C83FFF"/>
    <w:rsid w:val="00CA5A33"/>
    <w:rsid w:val="00EB60F7"/>
    <w:rsid w:val="00F6214C"/>
    <w:rsid w:val="00FA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9E7F2C"/>
  <w15:chartTrackingRefBased/>
  <w15:docId w15:val="{1AB67D21-1083-4E48-B500-EBEE747A0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"/>
    <w:basedOn w:val="Normln"/>
    <w:next w:val="Normln"/>
    <w:link w:val="Nadpis1Char"/>
    <w:uiPriority w:val="9"/>
    <w:qFormat/>
    <w:rsid w:val="00825A00"/>
    <w:pPr>
      <w:keepNext/>
      <w:numPr>
        <w:numId w:val="3"/>
      </w:numPr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Nadpis2">
    <w:name w:val="heading 2"/>
    <w:aliases w:val="Nadpis 2 Char Char1"/>
    <w:basedOn w:val="Normln"/>
    <w:next w:val="Normln"/>
    <w:link w:val="Nadpis2Char"/>
    <w:uiPriority w:val="9"/>
    <w:qFormat/>
    <w:rsid w:val="00825A00"/>
    <w:pPr>
      <w:keepNext/>
      <w:numPr>
        <w:ilvl w:val="1"/>
        <w:numId w:val="3"/>
      </w:numPr>
      <w:spacing w:before="240" w:after="240" w:line="240" w:lineRule="auto"/>
      <w:jc w:val="both"/>
      <w:outlineLvl w:val="1"/>
    </w:pPr>
    <w:rPr>
      <w:rFonts w:ascii="Arial" w:eastAsia="Times New Roman" w:hAnsi="Arial" w:cs="Times New Roman"/>
      <w:b/>
      <w:sz w:val="26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825A00"/>
    <w:pPr>
      <w:keepNext/>
      <w:numPr>
        <w:ilvl w:val="2"/>
        <w:numId w:val="3"/>
      </w:numPr>
      <w:tabs>
        <w:tab w:val="clear" w:pos="6816"/>
        <w:tab w:val="num" w:pos="0"/>
      </w:tabs>
      <w:spacing w:before="240" w:after="60" w:line="240" w:lineRule="auto"/>
      <w:ind w:left="340"/>
      <w:jc w:val="both"/>
      <w:outlineLvl w:val="2"/>
    </w:pPr>
    <w:rPr>
      <w:rFonts w:ascii="Arial" w:eastAsia="Times New Roman" w:hAnsi="Arial" w:cs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25A0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25A00"/>
    <w:rPr>
      <w:rFonts w:ascii="Arial" w:eastAsia="Times New Roman" w:hAnsi="Arial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25A00"/>
    <w:pPr>
      <w:ind w:left="720"/>
      <w:contextualSpacing/>
    </w:pPr>
  </w:style>
  <w:style w:type="character" w:customStyle="1" w:styleId="Nadpis1Char">
    <w:name w:val="Nadpis 1 Char"/>
    <w:aliases w:val="Heading 1 Char"/>
    <w:basedOn w:val="Standardnpsmoodstavce"/>
    <w:link w:val="Nadpis1"/>
    <w:uiPriority w:val="9"/>
    <w:rsid w:val="00825A00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Nadpis2Char">
    <w:name w:val="Nadpis 2 Char"/>
    <w:aliases w:val="Nadpis 2 Char Char1 Char"/>
    <w:basedOn w:val="Standardnpsmoodstavce"/>
    <w:link w:val="Nadpis2"/>
    <w:uiPriority w:val="9"/>
    <w:rsid w:val="00825A00"/>
    <w:rPr>
      <w:rFonts w:ascii="Arial" w:eastAsia="Times New Roman" w:hAnsi="Arial" w:cs="Times New Roman"/>
      <w:b/>
      <w:sz w:val="2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25A00"/>
    <w:rPr>
      <w:rFonts w:ascii="Arial" w:eastAsia="Times New Roman" w:hAnsi="Arial" w:cs="Times New Roman"/>
      <w:b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Hubáček Ondřej</dc:creator>
  <cp:keywords/>
  <dc:description/>
  <cp:lastModifiedBy>Hubáček Ondřej</cp:lastModifiedBy>
  <cp:revision>9</cp:revision>
  <cp:lastPrinted>2021-12-01T06:02:00Z</cp:lastPrinted>
  <dcterms:created xsi:type="dcterms:W3CDTF">2021-08-31T12:21:00Z</dcterms:created>
  <dcterms:modified xsi:type="dcterms:W3CDTF">2021-12-01T09:00:00Z</dcterms:modified>
</cp:coreProperties>
</file>