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FD0" w:rsidRDefault="00785FD0">
      <w:bookmarkStart w:id="0" w:name="_GoBack"/>
      <w:bookmarkEnd w:id="0"/>
    </w:p>
    <w:p w:rsidR="00AA165D" w:rsidRDefault="00AA165D" w:rsidP="00AA165D">
      <w:pPr>
        <w:ind w:left="4956" w:firstLine="708"/>
      </w:pPr>
      <w:r w:rsidRPr="007C7AD8">
        <w:rPr>
          <w:b/>
          <w:sz w:val="24"/>
          <w:szCs w:val="24"/>
        </w:rPr>
        <w:t xml:space="preserve">Příloha č. </w:t>
      </w:r>
      <w:r>
        <w:rPr>
          <w:b/>
          <w:sz w:val="24"/>
          <w:szCs w:val="24"/>
        </w:rPr>
        <w:t>3</w:t>
      </w:r>
      <w:r w:rsidRPr="007C7AD8">
        <w:rPr>
          <w:b/>
          <w:sz w:val="24"/>
          <w:szCs w:val="24"/>
        </w:rPr>
        <w:t xml:space="preserve"> SOD – </w:t>
      </w:r>
      <w:r>
        <w:rPr>
          <w:b/>
          <w:sz w:val="24"/>
          <w:szCs w:val="24"/>
        </w:rPr>
        <w:t>Kalkulace nákladů</w:t>
      </w:r>
    </w:p>
    <w:p w:rsidR="00AA165D" w:rsidRDefault="00AA165D"/>
    <w:tbl>
      <w:tblPr>
        <w:tblW w:w="1035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0"/>
        <w:gridCol w:w="900"/>
        <w:gridCol w:w="1170"/>
        <w:gridCol w:w="1080"/>
        <w:gridCol w:w="1260"/>
        <w:gridCol w:w="1080"/>
        <w:gridCol w:w="1170"/>
      </w:tblGrid>
      <w:tr w:rsidR="00AA165D" w:rsidRPr="00AA165D" w:rsidTr="00AA165D">
        <w:trPr>
          <w:trHeight w:val="300"/>
        </w:trPr>
        <w:tc>
          <w:tcPr>
            <w:tcW w:w="369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Činnost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MJ</w:t>
            </w: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počet MJ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cena za jednotku 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náklady bez DPH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DPH (21%)</w:t>
            </w: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náklady s DPH</w:t>
            </w:r>
          </w:p>
        </w:tc>
      </w:tr>
      <w:tr w:rsidR="00AA165D" w:rsidRPr="00AA165D" w:rsidTr="00AA165D">
        <w:trPr>
          <w:trHeight w:val="433"/>
        </w:trPr>
        <w:tc>
          <w:tcPr>
            <w:tcW w:w="36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AA165D" w:rsidRPr="00AA165D" w:rsidTr="00AA165D">
        <w:trPr>
          <w:trHeight w:val="315"/>
        </w:trPr>
        <w:tc>
          <w:tcPr>
            <w:tcW w:w="36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(Kč)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(Kč)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(Kč)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(Kč)</w:t>
            </w:r>
          </w:p>
        </w:tc>
      </w:tr>
      <w:tr w:rsidR="00AA165D" w:rsidRPr="00AA165D" w:rsidTr="00AA165D">
        <w:trPr>
          <w:trHeight w:val="300"/>
        </w:trPr>
        <w:tc>
          <w:tcPr>
            <w:tcW w:w="36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Shromáždění dostupných podkladů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kpl</w:t>
            </w:r>
            <w:proofErr w:type="spellEnd"/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A165D" w:rsidRPr="00AA165D" w:rsidTr="00AA165D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Terénní průzkum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247.046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A165D" w:rsidRPr="00AA165D" w:rsidTr="00AA165D">
        <w:trPr>
          <w:trHeight w:val="315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Zajištění hydrologických dat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profil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A165D" w:rsidRPr="00AA165D" w:rsidTr="00AA165D">
        <w:trPr>
          <w:trHeight w:val="315"/>
        </w:trPr>
        <w:tc>
          <w:tcPr>
            <w:tcW w:w="684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1. etapa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AA165D" w:rsidRPr="00AA165D" w:rsidTr="00AA165D">
        <w:trPr>
          <w:trHeight w:val="315"/>
        </w:trPr>
        <w:tc>
          <w:tcPr>
            <w:tcW w:w="3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Zajištění geodetických podkladů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km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247.046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A165D" w:rsidRPr="00AA165D" w:rsidTr="00AA165D">
        <w:trPr>
          <w:trHeight w:val="315"/>
        </w:trPr>
        <w:tc>
          <w:tcPr>
            <w:tcW w:w="684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2. etapa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</w:tr>
      <w:tr w:rsidR="00AA165D" w:rsidRPr="00AA165D" w:rsidTr="00AA165D">
        <w:trPr>
          <w:trHeight w:val="300"/>
        </w:trPr>
        <w:tc>
          <w:tcPr>
            <w:tcW w:w="36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Sestavení DMT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km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247.046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A165D" w:rsidRPr="00AA165D" w:rsidTr="00AA165D">
        <w:trPr>
          <w:trHeight w:val="289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Zpracování hydrodynamického modelu 1D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208.646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AA165D" w:rsidRPr="00AA165D" w:rsidTr="00AA165D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Zpracování hydrodynamického modelu 2D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38.4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AA165D" w:rsidRPr="00AA165D" w:rsidTr="00AA165D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Zpracování map povodňového nebezpečí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247.046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AA165D" w:rsidRPr="00AA165D" w:rsidTr="00AA165D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Zpracování map povodňového ohrožení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247.046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AA165D" w:rsidRPr="00AA165D" w:rsidTr="00AA165D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Zpracování návrh aktivní zóny záplavového území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247.046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AA165D" w:rsidRPr="00AA165D" w:rsidTr="00AA165D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Psaný podélný profil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úsek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AA165D" w:rsidRPr="00AA165D" w:rsidTr="00AA165D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Kreslený podélný profil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247.046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AA165D" w:rsidRPr="00AA165D" w:rsidTr="00AA165D">
        <w:trPr>
          <w:trHeight w:val="300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Vykreslení příčných profilů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247.046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AA165D" w:rsidRPr="00AA165D" w:rsidTr="00AA165D">
        <w:trPr>
          <w:trHeight w:val="315"/>
        </w:trPr>
        <w:tc>
          <w:tcPr>
            <w:tcW w:w="36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Kompletace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úsek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AA165D" w:rsidRPr="00AA165D" w:rsidTr="00AA165D">
        <w:trPr>
          <w:trHeight w:val="315"/>
        </w:trPr>
        <w:tc>
          <w:tcPr>
            <w:tcW w:w="6840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3. etapa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A165D" w:rsidRPr="00AA165D" w:rsidTr="00AA165D">
        <w:trPr>
          <w:trHeight w:val="315"/>
        </w:trPr>
        <w:tc>
          <w:tcPr>
            <w:tcW w:w="3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Celkem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165D" w:rsidRPr="00AA165D" w:rsidRDefault="00AA165D" w:rsidP="00AA16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AA165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 </w:t>
            </w:r>
          </w:p>
        </w:tc>
      </w:tr>
    </w:tbl>
    <w:p w:rsidR="00AA165D" w:rsidRDefault="00AA165D"/>
    <w:sectPr w:rsidR="00AA165D" w:rsidSect="00AA16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65D"/>
    <w:rsid w:val="00785FD0"/>
    <w:rsid w:val="00AA165D"/>
    <w:rsid w:val="00D1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0C4C7C-EB47-4CD9-ADD9-5C1E4A76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Jiří Kladivo</dc:creator>
  <cp:keywords/>
  <dc:description/>
  <cp:lastModifiedBy>Ing. Štěpánka Kozlová</cp:lastModifiedBy>
  <cp:revision>2</cp:revision>
  <dcterms:created xsi:type="dcterms:W3CDTF">2023-11-03T11:43:00Z</dcterms:created>
  <dcterms:modified xsi:type="dcterms:W3CDTF">2023-11-03T11:43:00Z</dcterms:modified>
</cp:coreProperties>
</file>