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9A56FF" w:rsidP="00D3012E" w:rsidRDefault="00C025AB" w14:paraId="0C342F64" w14:textId="6C5FB794">
      <w:pPr>
        <w:spacing w:after="0" w:line="240" w:lineRule="auto"/>
        <w:jc w:val="center"/>
        <w:rPr>
          <w:rFonts w:ascii="Arial" w:hAnsi="Arial" w:eastAsia="Times New Roman" w:cs="Arial"/>
          <w:b/>
          <w:sz w:val="36"/>
          <w:szCs w:val="36"/>
          <w:lang w:eastAsia="cs-CZ"/>
        </w:rPr>
      </w:pPr>
      <w:r w:rsidRPr="00987593">
        <w:rPr>
          <w:rFonts w:ascii="Arial" w:hAnsi="Arial" w:eastAsia="Times New Roman" w:cs="Arial"/>
          <w:b/>
          <w:noProof/>
          <w:sz w:val="36"/>
          <w:szCs w:val="36"/>
          <w:lang w:eastAsia="cs-CZ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01AEC922" wp14:editId="3B945F92">
                <wp:simplePos x="0" y="0"/>
                <wp:positionH relativeFrom="margin">
                  <wp:posOffset>22860</wp:posOffset>
                </wp:positionH>
                <wp:positionV relativeFrom="paragraph">
                  <wp:posOffset>4445</wp:posOffset>
                </wp:positionV>
                <wp:extent cx="2009775" cy="838200"/>
                <wp:effectExtent l="0" t="0" r="9525" b="0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9775" cy="83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2D28" w:rsidRDefault="00C025AB" w14:paraId="4E415157" w14:textId="25EBB7D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956A6B2" wp14:editId="2B316C94">
                                  <wp:extent cx="1781175" cy="385615"/>
                                  <wp:effectExtent l="0" t="0" r="0" b="0"/>
                                  <wp:docPr id="1220787528" name="Obrázek 122078752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88037" cy="38710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3558AB40">
              <v:shapetype id="_x0000_t202" coordsize="21600,21600" o:spt="202" path="m,l,21600r21600,l21600,xe" w14:anchorId="01AEC922">
                <v:stroke joinstyle="miter"/>
                <v:path gradientshapeok="t" o:connecttype="rect"/>
              </v:shapetype>
              <v:shape id="Textové pole 2" style="position:absolute;left:0;text-align:left;margin-left:1.8pt;margin-top:.35pt;width:158.25pt;height:66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">
                <v:textbox>
                  <w:txbxContent>
                    <w:p w:rsidR="00752D28" w:rsidRDefault="00C025AB" w14:paraId="672A6659" w14:textId="25EBB7DC">
                      <w:r>
                        <w:rPr>
                          <w:noProof/>
                        </w:rPr>
                        <w:drawing>
                          <wp:inline distT="0" distB="0" distL="0" distR="0" wp14:anchorId="44D94D32" wp14:editId="2B316C94">
                            <wp:extent cx="1781175" cy="385615"/>
                            <wp:effectExtent l="0" t="0" r="0" b="0"/>
                            <wp:docPr id="709854107" name="Obrázek 122078752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88037" cy="38710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3012E" w:rsidP="00D3012E" w:rsidRDefault="00D3012E" w14:paraId="0E6427B7" w14:textId="7C94E6C6">
      <w:pPr>
        <w:spacing w:after="0" w:line="240" w:lineRule="auto"/>
        <w:jc w:val="center"/>
        <w:rPr>
          <w:rFonts w:ascii="Arial" w:hAnsi="Arial" w:eastAsia="Times New Roman" w:cs="Arial"/>
          <w:b/>
          <w:sz w:val="36"/>
          <w:szCs w:val="36"/>
          <w:lang w:eastAsia="cs-CZ"/>
        </w:rPr>
      </w:pPr>
    </w:p>
    <w:p w:rsidR="00D3012E" w:rsidP="00D3012E" w:rsidRDefault="00D3012E" w14:paraId="33544EA1" w14:textId="644BCB21">
      <w:pPr>
        <w:spacing w:after="0" w:line="240" w:lineRule="auto"/>
        <w:jc w:val="center"/>
        <w:rPr>
          <w:rFonts w:ascii="Arial" w:hAnsi="Arial" w:eastAsia="Times New Roman" w:cs="Arial"/>
          <w:b/>
          <w:sz w:val="36"/>
          <w:szCs w:val="36"/>
          <w:lang w:eastAsia="cs-CZ"/>
        </w:rPr>
      </w:pPr>
    </w:p>
    <w:p w:rsidR="00D3012E" w:rsidP="00D3012E" w:rsidRDefault="00D3012E" w14:paraId="44594457" w14:textId="74B6CEA4">
      <w:pPr>
        <w:spacing w:after="0" w:line="240" w:lineRule="auto"/>
        <w:jc w:val="center"/>
        <w:rPr>
          <w:rFonts w:ascii="Arial" w:hAnsi="Arial" w:eastAsia="Times New Roman" w:cs="Arial"/>
          <w:b/>
          <w:sz w:val="36"/>
          <w:szCs w:val="36"/>
          <w:lang w:eastAsia="cs-CZ"/>
        </w:rPr>
      </w:pPr>
    </w:p>
    <w:p w:rsidR="00D3012E" w:rsidP="00D3012E" w:rsidRDefault="00D3012E" w14:paraId="2F9F8CE2" w14:textId="77777777">
      <w:pPr>
        <w:spacing w:after="0" w:line="240" w:lineRule="auto"/>
        <w:jc w:val="center"/>
        <w:rPr>
          <w:rFonts w:ascii="Arial" w:hAnsi="Arial" w:eastAsia="Times New Roman" w:cs="Arial"/>
          <w:b/>
          <w:sz w:val="36"/>
          <w:szCs w:val="36"/>
          <w:lang w:eastAsia="cs-CZ"/>
        </w:rPr>
      </w:pPr>
    </w:p>
    <w:p w:rsidR="00D3012E" w:rsidP="00D3012E" w:rsidRDefault="00D3012E" w14:paraId="16EC7453" w14:textId="77777777">
      <w:pPr>
        <w:spacing w:after="0" w:line="240" w:lineRule="auto"/>
        <w:jc w:val="center"/>
        <w:rPr>
          <w:rFonts w:ascii="Arial" w:hAnsi="Arial" w:eastAsia="Times New Roman" w:cs="Arial"/>
          <w:b/>
          <w:sz w:val="36"/>
          <w:szCs w:val="36"/>
          <w:lang w:eastAsia="cs-CZ"/>
        </w:rPr>
      </w:pPr>
    </w:p>
    <w:p w:rsidR="00D3012E" w:rsidP="00D3012E" w:rsidRDefault="00D3012E" w14:paraId="08374CCD" w14:textId="77777777">
      <w:pPr>
        <w:spacing w:after="0" w:line="240" w:lineRule="auto"/>
        <w:jc w:val="center"/>
        <w:rPr>
          <w:rFonts w:ascii="Arial" w:hAnsi="Arial" w:eastAsia="Times New Roman" w:cs="Arial"/>
          <w:b/>
          <w:sz w:val="36"/>
          <w:szCs w:val="36"/>
          <w:lang w:eastAsia="cs-CZ"/>
        </w:rPr>
      </w:pPr>
    </w:p>
    <w:p w:rsidRPr="001C7A5D" w:rsidR="001C7A5D" w:rsidP="001C7A5D" w:rsidRDefault="001C7A5D" w14:paraId="368D5C47" w14:textId="3E8BB966">
      <w:pPr>
        <w:spacing w:before="600" w:line="360" w:lineRule="auto"/>
        <w:jc w:val="center"/>
        <w:rPr>
          <w:rFonts w:eastAsia="Times New Roman" w:cs="Arial"/>
          <w:b/>
          <w:i/>
          <w:sz w:val="28"/>
          <w:szCs w:val="28"/>
          <w:lang w:eastAsia="cs-CZ"/>
        </w:rPr>
      </w:pPr>
      <w:r w:rsidRPr="001C7A5D">
        <w:rPr>
          <w:rFonts w:eastAsia="Times New Roman" w:cs="Arial"/>
          <w:b/>
          <w:i/>
          <w:sz w:val="28"/>
          <w:szCs w:val="28"/>
          <w:lang w:eastAsia="cs-CZ"/>
        </w:rPr>
        <w:t xml:space="preserve">Příloha č. </w:t>
      </w:r>
      <w:r w:rsidR="006C6CDB">
        <w:rPr>
          <w:rFonts w:eastAsia="Times New Roman" w:cs="Arial"/>
          <w:b/>
          <w:i/>
          <w:sz w:val="28"/>
          <w:szCs w:val="28"/>
          <w:lang w:eastAsia="cs-CZ"/>
        </w:rPr>
        <w:t>3</w:t>
      </w:r>
      <w:r w:rsidRPr="001C7A5D">
        <w:rPr>
          <w:rFonts w:eastAsia="Times New Roman" w:cs="Arial"/>
          <w:b/>
          <w:i/>
          <w:sz w:val="28"/>
          <w:szCs w:val="28"/>
          <w:lang w:eastAsia="cs-CZ"/>
        </w:rPr>
        <w:t xml:space="preserve"> Smlouvy o zajištění sběru dat v akvakultuře za rok </w:t>
      </w:r>
      <w:r w:rsidR="006C6CDB">
        <w:rPr>
          <w:rFonts w:eastAsia="Times New Roman" w:cs="Arial"/>
          <w:b/>
          <w:i/>
          <w:sz w:val="28"/>
          <w:szCs w:val="28"/>
          <w:lang w:eastAsia="cs-CZ"/>
        </w:rPr>
        <w:t>202</w:t>
      </w:r>
      <w:r w:rsidR="00165913">
        <w:rPr>
          <w:rFonts w:eastAsia="Times New Roman" w:cs="Arial"/>
          <w:b/>
          <w:i/>
          <w:sz w:val="28"/>
          <w:szCs w:val="28"/>
          <w:lang w:eastAsia="cs-CZ"/>
        </w:rPr>
        <w:t>2</w:t>
      </w:r>
    </w:p>
    <w:p w:rsidR="001C7A5D" w:rsidP="001C7A5D" w:rsidRDefault="001C7A5D" w14:paraId="45BFF68A" w14:textId="4B486615">
      <w:pPr>
        <w:spacing w:before="120" w:after="120" w:line="360" w:lineRule="auto"/>
        <w:rPr>
          <w:rFonts w:ascii="Times New Roman" w:hAnsi="Times New Roman" w:eastAsia="Times New Roman"/>
          <w:sz w:val="24"/>
          <w:szCs w:val="24"/>
          <w:lang w:eastAsia="cs-CZ"/>
        </w:rPr>
      </w:pPr>
    </w:p>
    <w:p w:rsidR="00D3012E" w:rsidP="00D3012E" w:rsidRDefault="00D3012E" w14:paraId="4C8A143C" w14:textId="77777777">
      <w:pPr>
        <w:spacing w:after="0" w:line="240" w:lineRule="auto"/>
        <w:jc w:val="center"/>
        <w:rPr>
          <w:rFonts w:ascii="Arial" w:hAnsi="Arial" w:eastAsia="Times New Roman" w:cs="Arial"/>
          <w:b/>
          <w:sz w:val="36"/>
          <w:szCs w:val="36"/>
          <w:lang w:eastAsia="cs-CZ"/>
        </w:rPr>
      </w:pPr>
    </w:p>
    <w:p w:rsidR="00D3012E" w:rsidP="00D3012E" w:rsidRDefault="00D3012E" w14:paraId="683731BD" w14:textId="77777777">
      <w:pPr>
        <w:spacing w:after="0" w:line="240" w:lineRule="auto"/>
        <w:jc w:val="center"/>
        <w:rPr>
          <w:rFonts w:ascii="Arial" w:hAnsi="Arial" w:eastAsia="Times New Roman" w:cs="Arial"/>
          <w:b/>
          <w:sz w:val="36"/>
          <w:szCs w:val="36"/>
          <w:lang w:eastAsia="cs-CZ"/>
        </w:rPr>
      </w:pPr>
    </w:p>
    <w:p w:rsidR="00D3012E" w:rsidP="00D3012E" w:rsidRDefault="00D3012E" w14:paraId="287C07BD" w14:textId="77777777">
      <w:pPr>
        <w:spacing w:after="0" w:line="240" w:lineRule="auto"/>
        <w:jc w:val="center"/>
        <w:rPr>
          <w:rFonts w:ascii="Arial" w:hAnsi="Arial" w:eastAsia="Times New Roman" w:cs="Arial"/>
          <w:b/>
          <w:sz w:val="36"/>
          <w:szCs w:val="36"/>
          <w:lang w:eastAsia="cs-CZ"/>
        </w:rPr>
      </w:pPr>
    </w:p>
    <w:p w:rsidR="00D3012E" w:rsidP="00D3012E" w:rsidRDefault="00D3012E" w14:paraId="39419C9A" w14:textId="77777777">
      <w:pPr>
        <w:spacing w:after="0" w:line="240" w:lineRule="auto"/>
        <w:jc w:val="center"/>
        <w:rPr>
          <w:rFonts w:ascii="Arial" w:hAnsi="Arial" w:eastAsia="Times New Roman" w:cs="Arial"/>
          <w:b/>
          <w:sz w:val="36"/>
          <w:szCs w:val="36"/>
          <w:lang w:eastAsia="cs-CZ"/>
        </w:rPr>
      </w:pPr>
    </w:p>
    <w:p w:rsidR="00D3012E" w:rsidP="00D3012E" w:rsidRDefault="00D3012E" w14:paraId="2521899A" w14:textId="77777777">
      <w:pPr>
        <w:spacing w:after="0" w:line="240" w:lineRule="auto"/>
        <w:jc w:val="center"/>
        <w:rPr>
          <w:rFonts w:ascii="Arial" w:hAnsi="Arial" w:eastAsia="Times New Roman" w:cs="Arial"/>
          <w:b/>
          <w:sz w:val="36"/>
          <w:szCs w:val="36"/>
          <w:lang w:eastAsia="cs-CZ"/>
        </w:rPr>
      </w:pPr>
    </w:p>
    <w:p w:rsidR="00D3012E" w:rsidP="00D3012E" w:rsidRDefault="00D3012E" w14:paraId="12A8A1A1" w14:textId="77777777">
      <w:pPr>
        <w:spacing w:after="0" w:line="240" w:lineRule="auto"/>
        <w:jc w:val="center"/>
        <w:rPr>
          <w:rFonts w:ascii="Arial" w:hAnsi="Arial" w:eastAsia="Times New Roman" w:cs="Arial"/>
          <w:b/>
          <w:sz w:val="36"/>
          <w:szCs w:val="36"/>
          <w:lang w:eastAsia="cs-CZ"/>
        </w:rPr>
      </w:pPr>
    </w:p>
    <w:p w:rsidR="0076740C" w:rsidP="00D3012E" w:rsidRDefault="00D3012E" w14:paraId="0BE0966D" w14:textId="77777777">
      <w:pPr>
        <w:spacing w:after="0" w:line="240" w:lineRule="auto"/>
        <w:jc w:val="center"/>
        <w:rPr>
          <w:rFonts w:ascii="Arial" w:hAnsi="Arial" w:eastAsia="Times New Roman" w:cs="Arial"/>
          <w:b/>
          <w:sz w:val="36"/>
          <w:szCs w:val="36"/>
          <w:lang w:eastAsia="cs-CZ"/>
        </w:rPr>
      </w:pPr>
      <w:r w:rsidRPr="00A66321">
        <w:rPr>
          <w:rFonts w:ascii="Arial" w:hAnsi="Arial" w:eastAsia="Times New Roman" w:cs="Arial"/>
          <w:b/>
          <w:sz w:val="36"/>
          <w:szCs w:val="36"/>
          <w:lang w:eastAsia="cs-CZ"/>
        </w:rPr>
        <w:t xml:space="preserve">Metodický popis položek </w:t>
      </w:r>
    </w:p>
    <w:p w:rsidRPr="00A66321" w:rsidR="009870BD" w:rsidP="00D3012E" w:rsidRDefault="0076740C" w14:paraId="6A4D584E" w14:textId="1154453D">
      <w:pPr>
        <w:spacing w:after="0" w:line="240" w:lineRule="auto"/>
        <w:jc w:val="center"/>
        <w:rPr>
          <w:rFonts w:ascii="Arial" w:hAnsi="Arial" w:eastAsia="Times New Roman" w:cs="Arial"/>
          <w:b/>
          <w:sz w:val="36"/>
          <w:szCs w:val="36"/>
          <w:lang w:eastAsia="cs-CZ"/>
        </w:rPr>
      </w:pPr>
      <w:r>
        <w:rPr>
          <w:rFonts w:ascii="Arial" w:hAnsi="Arial" w:eastAsia="Times New Roman" w:cs="Arial"/>
          <w:b/>
          <w:sz w:val="36"/>
          <w:szCs w:val="36"/>
          <w:lang w:eastAsia="cs-CZ"/>
        </w:rPr>
        <w:t>D</w:t>
      </w:r>
      <w:r w:rsidRPr="00A66321" w:rsidR="00D3012E">
        <w:rPr>
          <w:rFonts w:ascii="Arial" w:hAnsi="Arial" w:eastAsia="Times New Roman" w:cs="Arial"/>
          <w:b/>
          <w:sz w:val="36"/>
          <w:szCs w:val="36"/>
          <w:lang w:eastAsia="cs-CZ"/>
        </w:rPr>
        <w:t xml:space="preserve">otazníku sběru dat v akvakultuře </w:t>
      </w:r>
      <w:r w:rsidR="00E96DB0">
        <w:rPr>
          <w:rFonts w:ascii="Arial" w:hAnsi="Arial" w:eastAsia="Times New Roman" w:cs="Arial"/>
          <w:b/>
          <w:sz w:val="36"/>
          <w:szCs w:val="36"/>
          <w:lang w:eastAsia="cs-CZ"/>
        </w:rPr>
        <w:t xml:space="preserve">za rok </w:t>
      </w:r>
      <w:r w:rsidR="006C6CDB">
        <w:rPr>
          <w:rFonts w:ascii="Arial" w:hAnsi="Arial" w:eastAsia="Times New Roman" w:cs="Arial"/>
          <w:b/>
          <w:sz w:val="36"/>
          <w:szCs w:val="36"/>
          <w:lang w:eastAsia="cs-CZ"/>
        </w:rPr>
        <w:t>202</w:t>
      </w:r>
      <w:r w:rsidR="00165913">
        <w:rPr>
          <w:rFonts w:ascii="Arial" w:hAnsi="Arial" w:eastAsia="Times New Roman" w:cs="Arial"/>
          <w:b/>
          <w:sz w:val="36"/>
          <w:szCs w:val="36"/>
          <w:lang w:eastAsia="cs-CZ"/>
        </w:rPr>
        <w:t>2</w:t>
      </w:r>
    </w:p>
    <w:p w:rsidRPr="00A66321" w:rsidR="00D3012E" w:rsidP="00D3012E" w:rsidRDefault="00D3012E" w14:paraId="344198BB" w14:textId="3BD94D61">
      <w:pPr>
        <w:spacing w:after="0" w:line="240" w:lineRule="auto"/>
        <w:jc w:val="center"/>
        <w:rPr>
          <w:rFonts w:ascii="Arial" w:hAnsi="Arial" w:eastAsia="Times New Roman" w:cs="Arial"/>
          <w:sz w:val="36"/>
          <w:szCs w:val="36"/>
          <w:lang w:eastAsia="cs-CZ"/>
        </w:rPr>
      </w:pPr>
    </w:p>
    <w:p w:rsidR="00D3012E" w:rsidP="00D3012E" w:rsidRDefault="00D3012E" w14:paraId="538D0317" w14:textId="77777777">
      <w:pPr>
        <w:spacing w:after="0" w:line="240" w:lineRule="auto"/>
        <w:jc w:val="center"/>
        <w:rPr>
          <w:rFonts w:ascii="Arial" w:hAnsi="Arial" w:eastAsia="Times New Roman" w:cs="Arial"/>
          <w:sz w:val="36"/>
          <w:szCs w:val="36"/>
          <w:lang w:eastAsia="cs-CZ"/>
        </w:rPr>
      </w:pPr>
    </w:p>
    <w:p w:rsidR="00D3012E" w:rsidP="00D3012E" w:rsidRDefault="00D3012E" w14:paraId="63BC7C4B" w14:textId="77777777">
      <w:pPr>
        <w:spacing w:after="0" w:line="240" w:lineRule="auto"/>
        <w:jc w:val="center"/>
        <w:rPr>
          <w:rFonts w:ascii="Arial" w:hAnsi="Arial" w:eastAsia="Times New Roman" w:cs="Arial"/>
          <w:sz w:val="36"/>
          <w:szCs w:val="36"/>
          <w:lang w:eastAsia="cs-CZ"/>
        </w:rPr>
      </w:pPr>
    </w:p>
    <w:p w:rsidR="00D3012E" w:rsidP="00D3012E" w:rsidRDefault="00D3012E" w14:paraId="50F93B83" w14:textId="77777777">
      <w:pPr>
        <w:spacing w:after="0" w:line="240" w:lineRule="auto"/>
        <w:jc w:val="center"/>
        <w:rPr>
          <w:rFonts w:ascii="Arial" w:hAnsi="Arial" w:eastAsia="Times New Roman" w:cs="Arial"/>
          <w:sz w:val="36"/>
          <w:szCs w:val="36"/>
          <w:lang w:eastAsia="cs-CZ"/>
        </w:rPr>
      </w:pPr>
    </w:p>
    <w:p w:rsidR="00D3012E" w:rsidP="00D3012E" w:rsidRDefault="00D3012E" w14:paraId="046CEA82" w14:textId="77777777">
      <w:pPr>
        <w:spacing w:after="0" w:line="240" w:lineRule="auto"/>
        <w:jc w:val="center"/>
        <w:rPr>
          <w:rFonts w:ascii="Arial" w:hAnsi="Arial" w:eastAsia="Times New Roman" w:cs="Arial"/>
          <w:sz w:val="36"/>
          <w:szCs w:val="36"/>
          <w:lang w:eastAsia="cs-CZ"/>
        </w:rPr>
      </w:pPr>
    </w:p>
    <w:p w:rsidR="00D3012E" w:rsidP="00D3012E" w:rsidRDefault="00D3012E" w14:paraId="616D2F80" w14:textId="77777777">
      <w:pPr>
        <w:spacing w:after="0" w:line="240" w:lineRule="auto"/>
        <w:jc w:val="center"/>
        <w:rPr>
          <w:rFonts w:ascii="Arial" w:hAnsi="Arial" w:eastAsia="Times New Roman" w:cs="Arial"/>
          <w:sz w:val="36"/>
          <w:szCs w:val="36"/>
          <w:lang w:eastAsia="cs-CZ"/>
        </w:rPr>
      </w:pPr>
    </w:p>
    <w:p w:rsidR="00D3012E" w:rsidP="00D3012E" w:rsidRDefault="00D3012E" w14:paraId="34C43D22" w14:textId="77777777">
      <w:pPr>
        <w:spacing w:after="0" w:line="240" w:lineRule="auto"/>
        <w:jc w:val="center"/>
        <w:rPr>
          <w:rFonts w:ascii="Arial" w:hAnsi="Arial" w:eastAsia="Times New Roman" w:cs="Arial"/>
          <w:sz w:val="36"/>
          <w:szCs w:val="36"/>
          <w:lang w:eastAsia="cs-CZ"/>
        </w:rPr>
      </w:pPr>
    </w:p>
    <w:p w:rsidR="00D3012E" w:rsidP="00D3012E" w:rsidRDefault="00D3012E" w14:paraId="676A0FF3" w14:textId="77777777">
      <w:pPr>
        <w:spacing w:after="0" w:line="240" w:lineRule="auto"/>
        <w:jc w:val="center"/>
        <w:rPr>
          <w:rFonts w:ascii="Arial" w:hAnsi="Arial" w:eastAsia="Times New Roman" w:cs="Arial"/>
          <w:sz w:val="36"/>
          <w:szCs w:val="36"/>
          <w:lang w:eastAsia="cs-CZ"/>
        </w:rPr>
      </w:pPr>
    </w:p>
    <w:p w:rsidR="00D3012E" w:rsidP="00D3012E" w:rsidRDefault="00D3012E" w14:paraId="6AF2CBDF" w14:textId="77777777">
      <w:pPr>
        <w:spacing w:after="0" w:line="240" w:lineRule="auto"/>
        <w:jc w:val="center"/>
        <w:rPr>
          <w:rFonts w:ascii="Arial" w:hAnsi="Arial" w:eastAsia="Times New Roman" w:cs="Arial"/>
          <w:sz w:val="36"/>
          <w:szCs w:val="36"/>
          <w:lang w:eastAsia="cs-CZ"/>
        </w:rPr>
      </w:pPr>
    </w:p>
    <w:p w:rsidR="00D3012E" w:rsidP="00D3012E" w:rsidRDefault="00D3012E" w14:paraId="7F8407BE" w14:textId="77777777">
      <w:pPr>
        <w:spacing w:after="0" w:line="240" w:lineRule="auto"/>
        <w:jc w:val="center"/>
        <w:rPr>
          <w:rFonts w:ascii="Arial" w:hAnsi="Arial" w:eastAsia="Times New Roman" w:cs="Arial"/>
          <w:sz w:val="36"/>
          <w:szCs w:val="36"/>
          <w:lang w:eastAsia="cs-CZ"/>
        </w:rPr>
      </w:pPr>
    </w:p>
    <w:p w:rsidR="00D3012E" w:rsidP="00D3012E" w:rsidRDefault="00D3012E" w14:paraId="072A0D39" w14:textId="77777777">
      <w:pPr>
        <w:spacing w:after="0" w:line="240" w:lineRule="auto"/>
        <w:jc w:val="center"/>
        <w:rPr>
          <w:rFonts w:ascii="Arial" w:hAnsi="Arial" w:eastAsia="Times New Roman" w:cs="Arial"/>
          <w:sz w:val="36"/>
          <w:szCs w:val="36"/>
          <w:lang w:eastAsia="cs-CZ"/>
        </w:rPr>
      </w:pPr>
    </w:p>
    <w:p w:rsidR="00D3012E" w:rsidP="00D3012E" w:rsidRDefault="00D3012E" w14:paraId="7349E74C" w14:textId="77777777">
      <w:pPr>
        <w:spacing w:after="0" w:line="240" w:lineRule="auto"/>
        <w:jc w:val="center"/>
        <w:rPr>
          <w:rFonts w:ascii="Arial" w:hAnsi="Arial" w:eastAsia="Times New Roman" w:cs="Arial"/>
          <w:sz w:val="36"/>
          <w:szCs w:val="36"/>
          <w:lang w:eastAsia="cs-CZ"/>
        </w:rPr>
      </w:pPr>
    </w:p>
    <w:p w:rsidR="00D3012E" w:rsidP="00D3012E" w:rsidRDefault="00D3012E" w14:paraId="753B3329" w14:textId="77777777">
      <w:pPr>
        <w:spacing w:after="0" w:line="240" w:lineRule="auto"/>
        <w:jc w:val="center"/>
        <w:rPr>
          <w:rFonts w:ascii="Arial" w:hAnsi="Arial" w:eastAsia="Times New Roman" w:cs="Arial"/>
          <w:sz w:val="36"/>
          <w:szCs w:val="36"/>
          <w:lang w:eastAsia="cs-CZ"/>
        </w:rPr>
      </w:pPr>
    </w:p>
    <w:p w:rsidR="00D3012E" w:rsidP="00D3012E" w:rsidRDefault="00D3012E" w14:paraId="7B26A31A" w14:textId="77777777">
      <w:pPr>
        <w:spacing w:after="0" w:line="240" w:lineRule="auto"/>
        <w:jc w:val="center"/>
        <w:rPr>
          <w:rFonts w:ascii="Arial" w:hAnsi="Arial" w:eastAsia="Times New Roman" w:cs="Arial"/>
          <w:sz w:val="36"/>
          <w:szCs w:val="36"/>
          <w:lang w:eastAsia="cs-CZ"/>
        </w:rPr>
      </w:pPr>
    </w:p>
    <w:p w:rsidR="00D3012E" w:rsidP="00D3012E" w:rsidRDefault="00D3012E" w14:paraId="144C1C5A" w14:textId="77777777">
      <w:pPr>
        <w:spacing w:after="0" w:line="240" w:lineRule="auto"/>
        <w:jc w:val="center"/>
        <w:rPr>
          <w:rFonts w:ascii="Arial" w:hAnsi="Arial" w:eastAsia="Times New Roman" w:cs="Arial"/>
          <w:sz w:val="36"/>
          <w:szCs w:val="36"/>
          <w:lang w:eastAsia="cs-CZ"/>
        </w:rPr>
      </w:pPr>
    </w:p>
    <w:bookmarkStart w:name="_Toc506480784" w:displacedByCustomXml="next" w:id="0"/>
    <w:sdt>
      <w:sdtPr>
        <w:rPr>
          <w:rFonts w:asciiTheme="minorHAnsi" w:hAnsiTheme="minorHAnsi" w:eastAsiaTheme="minorHAnsi" w:cstheme="minorBidi"/>
          <w:color w:val="auto"/>
          <w:sz w:val="22"/>
          <w:szCs w:val="22"/>
          <w:lang w:eastAsia="en-US"/>
        </w:rPr>
        <w:id w:val="1659986783"/>
        <w:docPartObj>
          <w:docPartGallery w:val="Table of Contents"/>
          <w:docPartUnique/>
        </w:docPartObj>
      </w:sdtPr>
      <w:sdtContent>
        <w:p w:rsidR="008C79A3" w:rsidRDefault="008C79A3" w14:paraId="32876EF3" w14:textId="77777777">
          <w:pPr>
            <w:pStyle w:val="Nadpisobsahu"/>
          </w:pPr>
          <w:r>
            <w:t>Obsah</w:t>
          </w:r>
        </w:p>
        <w:p w:rsidR="00ED6CDC" w:rsidRDefault="3378B4E1" w14:paraId="00C8F2AD" w14:textId="092184DD">
          <w:pPr>
            <w:pStyle w:val="Obsah1"/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 w:rsidR="008C79A3">
            <w:instrText>TOC \o "1-3" \h \z \u</w:instrText>
          </w:r>
          <w:r>
            <w:fldChar w:fldCharType="separate"/>
          </w:r>
          <w:hyperlink w:history="1" w:anchor="_Toc148967167">
            <w:r w:rsidRPr="009A5E2A" w:rsidR="00ED6CDC">
              <w:rPr>
                <w:rStyle w:val="Hypertextovodkaz"/>
                <w:rFonts w:ascii="Arial" w:hAnsi="Arial" w:cs="Arial"/>
                <w:noProof/>
              </w:rPr>
              <w:t>Identifikační číslo dotazníku</w:t>
            </w:r>
            <w:r w:rsidR="00ED6CDC">
              <w:rPr>
                <w:noProof/>
                <w:webHidden/>
              </w:rPr>
              <w:tab/>
            </w:r>
            <w:r w:rsidR="00ED6CDC">
              <w:rPr>
                <w:noProof/>
                <w:webHidden/>
              </w:rPr>
              <w:fldChar w:fldCharType="begin"/>
            </w:r>
            <w:r w:rsidR="00ED6CDC">
              <w:rPr>
                <w:noProof/>
                <w:webHidden/>
              </w:rPr>
              <w:instrText xml:space="preserve"> PAGEREF _Toc148967167 \h </w:instrText>
            </w:r>
            <w:r w:rsidR="00ED6CDC">
              <w:rPr>
                <w:noProof/>
                <w:webHidden/>
              </w:rPr>
            </w:r>
            <w:r w:rsidR="00ED6CDC">
              <w:rPr>
                <w:noProof/>
                <w:webHidden/>
              </w:rPr>
              <w:fldChar w:fldCharType="separate"/>
            </w:r>
            <w:r w:rsidR="00ED6CDC">
              <w:rPr>
                <w:noProof/>
                <w:webHidden/>
              </w:rPr>
              <w:t>3</w:t>
            </w:r>
            <w:r w:rsidR="00ED6CDC">
              <w:rPr>
                <w:noProof/>
                <w:webHidden/>
              </w:rPr>
              <w:fldChar w:fldCharType="end"/>
            </w:r>
          </w:hyperlink>
        </w:p>
        <w:p w:rsidR="00ED6CDC" w:rsidRDefault="00ED6CDC" w14:paraId="381287A0" w14:textId="46074309">
          <w:pPr>
            <w:pStyle w:val="Obsah1"/>
            <w:rPr>
              <w:rFonts w:eastAsiaTheme="minorEastAsia"/>
              <w:noProof/>
              <w:lang w:eastAsia="cs-CZ"/>
            </w:rPr>
          </w:pPr>
          <w:hyperlink w:history="1" w:anchor="_Toc148967168">
            <w:r w:rsidRPr="009A5E2A">
              <w:rPr>
                <w:rStyle w:val="Hypertextovodkaz"/>
                <w:rFonts w:ascii="Arial" w:hAnsi="Arial" w:cs="Arial"/>
                <w:noProof/>
              </w:rPr>
              <w:t>Úvod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_Toc148967168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D6CDC" w:rsidRDefault="00ED6CDC" w14:paraId="39E9E87B" w14:textId="57917920">
          <w:pPr>
            <w:pStyle w:val="Obsah1"/>
            <w:rPr>
              <w:rFonts w:eastAsiaTheme="minorEastAsia"/>
              <w:noProof/>
              <w:lang w:eastAsia="cs-CZ"/>
            </w:rPr>
          </w:pPr>
          <w:hyperlink w:history="1" w:anchor="_Toc148967169">
            <w:r w:rsidRPr="009A5E2A">
              <w:rPr>
                <w:rStyle w:val="Hypertextovodkaz"/>
                <w:rFonts w:ascii="Arial" w:hAnsi="Arial" w:cs="Arial"/>
                <w:noProof/>
              </w:rPr>
              <w:t>Oddíl A. Plátcovství DPH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_Toc148967169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D6CDC" w:rsidRDefault="00ED6CDC" w14:paraId="5D889671" w14:textId="67C4A39A">
          <w:pPr>
            <w:pStyle w:val="Obsah1"/>
            <w:rPr>
              <w:rFonts w:eastAsiaTheme="minorEastAsia"/>
              <w:noProof/>
              <w:lang w:eastAsia="cs-CZ"/>
            </w:rPr>
          </w:pPr>
          <w:hyperlink w:history="1" w:anchor="_Toc148967170">
            <w:r w:rsidRPr="009A5E2A">
              <w:rPr>
                <w:rStyle w:val="Hypertextovodkaz"/>
                <w:rFonts w:ascii="Arial" w:hAnsi="Arial" w:cs="Arial"/>
                <w:noProof/>
              </w:rPr>
              <w:t>Oddíl B. Práce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_Toc148967170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D6CDC" w:rsidRDefault="00ED6CDC" w14:paraId="5C004C22" w14:textId="664863BD">
          <w:pPr>
            <w:pStyle w:val="Obsah1"/>
            <w:rPr>
              <w:rFonts w:eastAsiaTheme="minorEastAsia"/>
              <w:noProof/>
              <w:lang w:eastAsia="cs-CZ"/>
            </w:rPr>
          </w:pPr>
          <w:hyperlink w:history="1" w:anchor="_Toc148967171">
            <w:r w:rsidRPr="009A5E2A">
              <w:rPr>
                <w:rStyle w:val="Hypertextovodkaz"/>
                <w:rFonts w:ascii="Arial" w:hAnsi="Arial" w:cs="Arial"/>
                <w:noProof/>
              </w:rPr>
              <w:t>Oddíl C. Investice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_Toc148967171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D6CDC" w:rsidRDefault="00ED6CDC" w14:paraId="1275A173" w14:textId="6F44EB18">
          <w:pPr>
            <w:pStyle w:val="Obsah1"/>
            <w:rPr>
              <w:rFonts w:eastAsiaTheme="minorEastAsia"/>
              <w:noProof/>
              <w:lang w:eastAsia="cs-CZ"/>
            </w:rPr>
          </w:pPr>
          <w:hyperlink w:history="1" w:anchor="_Toc148967172">
            <w:r w:rsidRPr="009A5E2A">
              <w:rPr>
                <w:rStyle w:val="Hypertextovodkaz"/>
                <w:rFonts w:ascii="Arial" w:hAnsi="Arial" w:cs="Arial"/>
                <w:noProof/>
              </w:rPr>
              <w:t>Oddíl D. Vybrané výnosy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_Toc148967172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D6CDC" w:rsidRDefault="00ED6CDC" w14:paraId="45BF7E3C" w14:textId="1C736210">
          <w:pPr>
            <w:pStyle w:val="Obsah1"/>
            <w:rPr>
              <w:rFonts w:eastAsiaTheme="minorEastAsia"/>
              <w:noProof/>
              <w:lang w:eastAsia="cs-CZ"/>
            </w:rPr>
          </w:pPr>
          <w:hyperlink w:history="1" w:anchor="_Toc148967173">
            <w:r w:rsidRPr="009A5E2A">
              <w:rPr>
                <w:rStyle w:val="Hypertextovodkaz"/>
                <w:rFonts w:ascii="Arial" w:hAnsi="Arial" w:cs="Arial"/>
                <w:noProof/>
              </w:rPr>
              <w:t>Oddíl E. Vybrané náklady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_Toc148967173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D6CDC" w:rsidRDefault="00ED6CDC" w14:paraId="5E5AAC3F" w14:textId="777C2729">
          <w:pPr>
            <w:pStyle w:val="Obsah1"/>
            <w:rPr>
              <w:rFonts w:eastAsiaTheme="minorEastAsia"/>
              <w:noProof/>
              <w:lang w:eastAsia="cs-CZ"/>
            </w:rPr>
          </w:pPr>
          <w:hyperlink w:history="1" w:anchor="_Toc148967174">
            <w:r w:rsidRPr="009A5E2A">
              <w:rPr>
                <w:rStyle w:val="Hypertextovodkaz"/>
                <w:rFonts w:ascii="Arial" w:hAnsi="Arial" w:cs="Arial"/>
                <w:noProof/>
              </w:rPr>
              <w:t>Oddíl F. Dotace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_Toc148967174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D6CDC" w:rsidRDefault="00ED6CDC" w14:paraId="578ECEAB" w14:textId="5DACC878">
          <w:pPr>
            <w:pStyle w:val="Obsah1"/>
            <w:rPr>
              <w:rFonts w:eastAsiaTheme="minorEastAsia"/>
              <w:noProof/>
              <w:lang w:eastAsia="cs-CZ"/>
            </w:rPr>
          </w:pPr>
          <w:hyperlink w:history="1" w:anchor="_Toc148967175">
            <w:r w:rsidRPr="009A5E2A">
              <w:rPr>
                <w:rStyle w:val="Hypertextovodkaz"/>
                <w:rFonts w:ascii="Arial" w:hAnsi="Arial" w:cs="Arial"/>
                <w:noProof/>
              </w:rPr>
              <w:t>Oddíl G. Rozvaha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_Toc148967175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D6CDC" w:rsidRDefault="00ED6CDC" w14:paraId="1C9B5189" w14:textId="4064C545">
          <w:pPr>
            <w:pStyle w:val="Obsah1"/>
            <w:rPr>
              <w:rFonts w:eastAsiaTheme="minorEastAsia"/>
              <w:noProof/>
              <w:lang w:eastAsia="cs-CZ"/>
            </w:rPr>
          </w:pPr>
          <w:hyperlink w:history="1" w:anchor="_Toc148967176">
            <w:r w:rsidRPr="009A5E2A">
              <w:rPr>
                <w:rStyle w:val="Hypertextovodkaz"/>
                <w:rFonts w:ascii="Arial" w:hAnsi="Arial" w:cs="Arial"/>
                <w:noProof/>
              </w:rPr>
              <w:t>Oddíl H. Výkaz zisku a ztráty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_Toc148967176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8665E" w:rsidP="00ED6CDC" w:rsidRDefault="3378B4E1" w14:paraId="26105A53" w14:textId="01FECE67">
          <w:pPr>
            <w:pStyle w:val="Obsah1"/>
            <w:rPr>
              <w:rStyle w:val="Hypertextovodkaz"/>
              <w:noProof/>
              <w:lang w:eastAsia="cs-CZ"/>
            </w:rPr>
          </w:pPr>
          <w:r>
            <w:fldChar w:fldCharType="end"/>
          </w:r>
        </w:p>
      </w:sdtContent>
    </w:sdt>
    <w:p w:rsidR="008C79A3" w:rsidRDefault="008C79A3" w14:paraId="35250CEC" w14:textId="4C7BD3BC"/>
    <w:p w:rsidR="008C79A3" w:rsidP="008A5735" w:rsidRDefault="008C79A3" w14:paraId="696D8C01" w14:textId="77777777">
      <w:pPr>
        <w:pStyle w:val="Nadpis1"/>
      </w:pPr>
    </w:p>
    <w:p w:rsidR="008C79A3" w:rsidP="008C79A3" w:rsidRDefault="008C79A3" w14:paraId="2AA0ED23" w14:textId="77777777">
      <w:pPr>
        <w:rPr>
          <w:lang w:eastAsia="cs-CZ"/>
        </w:rPr>
      </w:pPr>
    </w:p>
    <w:p w:rsidR="008C79A3" w:rsidP="008C79A3" w:rsidRDefault="008C79A3" w14:paraId="7AB62B55" w14:textId="77777777">
      <w:pPr>
        <w:rPr>
          <w:lang w:eastAsia="cs-CZ"/>
        </w:rPr>
      </w:pPr>
    </w:p>
    <w:p w:rsidR="008C79A3" w:rsidP="008C79A3" w:rsidRDefault="008C79A3" w14:paraId="39A950FE" w14:textId="77777777">
      <w:pPr>
        <w:rPr>
          <w:lang w:eastAsia="cs-CZ"/>
        </w:rPr>
      </w:pPr>
    </w:p>
    <w:p w:rsidR="008C79A3" w:rsidP="008C79A3" w:rsidRDefault="008C79A3" w14:paraId="2F94F684" w14:textId="77777777">
      <w:pPr>
        <w:rPr>
          <w:lang w:eastAsia="cs-CZ"/>
        </w:rPr>
      </w:pPr>
    </w:p>
    <w:p w:rsidR="008C79A3" w:rsidP="008C79A3" w:rsidRDefault="008C79A3" w14:paraId="00C2026B" w14:textId="77777777">
      <w:pPr>
        <w:rPr>
          <w:lang w:eastAsia="cs-CZ"/>
        </w:rPr>
      </w:pPr>
    </w:p>
    <w:p w:rsidR="00A66321" w:rsidP="008C79A3" w:rsidRDefault="00A66321" w14:paraId="33532286" w14:textId="17604F6A">
      <w:pPr>
        <w:rPr>
          <w:lang w:eastAsia="cs-CZ"/>
        </w:rPr>
      </w:pPr>
    </w:p>
    <w:p w:rsidR="00A66321" w:rsidP="008C79A3" w:rsidRDefault="00A66321" w14:paraId="64D35C17" w14:textId="77777777">
      <w:pPr>
        <w:rPr>
          <w:lang w:eastAsia="cs-CZ"/>
        </w:rPr>
      </w:pPr>
    </w:p>
    <w:p w:rsidR="008C79A3" w:rsidP="008C79A3" w:rsidRDefault="008C79A3" w14:paraId="0B14BC70" w14:textId="77777777">
      <w:pPr>
        <w:rPr>
          <w:lang w:eastAsia="cs-CZ"/>
        </w:rPr>
      </w:pPr>
    </w:p>
    <w:p w:rsidR="008C79A3" w:rsidP="008C79A3" w:rsidRDefault="008C79A3" w14:paraId="358DD52A" w14:textId="77777777">
      <w:pPr>
        <w:rPr>
          <w:lang w:eastAsia="cs-CZ"/>
        </w:rPr>
      </w:pPr>
    </w:p>
    <w:p w:rsidR="008C79A3" w:rsidP="008C79A3" w:rsidRDefault="008C79A3" w14:paraId="1D377E7E" w14:textId="77777777">
      <w:pPr>
        <w:rPr>
          <w:lang w:eastAsia="cs-CZ"/>
        </w:rPr>
      </w:pPr>
    </w:p>
    <w:p w:rsidR="008C79A3" w:rsidP="008C79A3" w:rsidRDefault="008C79A3" w14:paraId="74FC7BD7" w14:textId="77777777">
      <w:pPr>
        <w:rPr>
          <w:lang w:eastAsia="cs-CZ"/>
        </w:rPr>
      </w:pPr>
    </w:p>
    <w:p w:rsidR="008C79A3" w:rsidP="008C79A3" w:rsidRDefault="008C79A3" w14:paraId="1527DFAB" w14:textId="77777777">
      <w:pPr>
        <w:rPr>
          <w:lang w:eastAsia="cs-CZ"/>
        </w:rPr>
      </w:pPr>
    </w:p>
    <w:p w:rsidR="008C79A3" w:rsidP="008C79A3" w:rsidRDefault="008C79A3" w14:paraId="35BC60A3" w14:textId="77777777">
      <w:pPr>
        <w:rPr>
          <w:lang w:eastAsia="cs-CZ"/>
        </w:rPr>
      </w:pPr>
    </w:p>
    <w:p w:rsidR="008C79A3" w:rsidP="008C79A3" w:rsidRDefault="008C79A3" w14:paraId="16D42BED" w14:textId="07864C85">
      <w:pPr>
        <w:rPr>
          <w:lang w:eastAsia="cs-CZ"/>
        </w:rPr>
      </w:pPr>
    </w:p>
    <w:p w:rsidR="007D6107" w:rsidP="008C79A3" w:rsidRDefault="007D6107" w14:paraId="46323F71" w14:textId="10B8A393">
      <w:pPr>
        <w:rPr>
          <w:lang w:eastAsia="cs-CZ"/>
        </w:rPr>
      </w:pPr>
    </w:p>
    <w:p w:rsidR="007D6107" w:rsidP="008C79A3" w:rsidRDefault="007D6107" w14:paraId="166809DC" w14:textId="304EED07">
      <w:pPr>
        <w:rPr>
          <w:lang w:eastAsia="cs-CZ"/>
        </w:rPr>
      </w:pPr>
    </w:p>
    <w:p w:rsidR="007D6107" w:rsidP="008C79A3" w:rsidRDefault="007D6107" w14:paraId="5EE7F08B" w14:textId="77777777">
      <w:pPr>
        <w:rPr>
          <w:lang w:eastAsia="cs-CZ"/>
        </w:rPr>
      </w:pPr>
    </w:p>
    <w:p w:rsidR="00D778EE" w:rsidP="00FD517C" w:rsidRDefault="00B26320" w14:paraId="6159BCE6" w14:textId="66BF5CE4">
      <w:pPr>
        <w:pStyle w:val="Nadpis1"/>
        <w:rPr>
          <w:rFonts w:ascii="Arial" w:hAnsi="Arial" w:cs="Arial"/>
        </w:rPr>
      </w:pPr>
      <w:bookmarkStart w:name="_Toc35874678" w:id="1"/>
      <w:bookmarkStart w:name="_Toc148967167" w:id="2"/>
      <w:bookmarkEnd w:id="0"/>
      <w:r>
        <w:rPr>
          <w:rFonts w:ascii="Arial" w:hAnsi="Arial" w:cs="Arial"/>
        </w:rPr>
        <w:t>Identifikační číslo dotazníku</w:t>
      </w:r>
      <w:bookmarkEnd w:id="2"/>
    </w:p>
    <w:p w:rsidR="00B26320" w:rsidP="00B26320" w:rsidRDefault="00B26320" w14:paraId="4CEBBB50" w14:textId="77777777">
      <w:pPr>
        <w:rPr>
          <w:lang w:eastAsia="cs-CZ"/>
        </w:rPr>
      </w:pPr>
    </w:p>
    <w:tbl>
      <w:tblPr>
        <w:tblW w:w="35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500"/>
        <w:gridCol w:w="500"/>
        <w:gridCol w:w="500"/>
        <w:gridCol w:w="500"/>
        <w:gridCol w:w="500"/>
        <w:gridCol w:w="500"/>
      </w:tblGrid>
      <w:tr w:rsidRPr="00C26396" w:rsidR="00C26396" w:rsidTr="00C26396" w14:paraId="00CDDD31" w14:textId="77777777">
        <w:trPr>
          <w:trHeight w:val="616"/>
        </w:trPr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C26396" w:rsidR="00C26396" w:rsidP="00C26396" w:rsidRDefault="00C26396" w14:paraId="2AA0919F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26396">
              <w:rPr>
                <w:rFonts w:ascii="Arial" w:hAnsi="Arial"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C26396" w:rsidR="00C26396" w:rsidP="00C26396" w:rsidRDefault="00C26396" w14:paraId="6CFF3DC0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26396">
              <w:rPr>
                <w:rFonts w:ascii="Arial" w:hAnsi="Arial"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  <w:t>0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C26396" w:rsidR="00C26396" w:rsidP="00C26396" w:rsidRDefault="00C26396" w14:paraId="16F0E969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26396">
              <w:rPr>
                <w:rFonts w:ascii="Arial" w:hAnsi="Arial"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C26396" w:rsidR="00C26396" w:rsidP="00C26396" w:rsidRDefault="00C26396" w14:paraId="333721F5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26396">
              <w:rPr>
                <w:rFonts w:ascii="Arial" w:hAnsi="Arial"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C26396" w:rsidR="00C26396" w:rsidP="00C26396" w:rsidRDefault="00C26396" w14:paraId="651E9269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cs-CZ"/>
              </w:rPr>
            </w:pPr>
            <w:r w:rsidRPr="00C26396">
              <w:rPr>
                <w:rFonts w:ascii="Arial" w:hAnsi="Arial" w:eastAsia="Times New Roman" w:cs="Arial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C26396" w:rsidR="00C26396" w:rsidP="00C26396" w:rsidRDefault="00C26396" w14:paraId="60E3C140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cs-CZ"/>
              </w:rPr>
            </w:pPr>
            <w:r w:rsidRPr="00C26396">
              <w:rPr>
                <w:rFonts w:ascii="Arial" w:hAnsi="Arial" w:eastAsia="Times New Roman" w:cs="Arial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C26396" w:rsidR="00C26396" w:rsidP="00C26396" w:rsidRDefault="00C26396" w14:paraId="1C799ECD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cs-CZ"/>
              </w:rPr>
            </w:pPr>
            <w:r w:rsidRPr="00C26396">
              <w:rPr>
                <w:rFonts w:ascii="Arial" w:hAnsi="Arial" w:eastAsia="Times New Roman" w:cs="Arial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</w:tbl>
    <w:p w:rsidR="00952623" w:rsidP="00B26320" w:rsidRDefault="00952623" w14:paraId="7E4BC612" w14:textId="77777777">
      <w:pPr>
        <w:rPr>
          <w:lang w:eastAsia="cs-CZ"/>
        </w:rPr>
      </w:pPr>
    </w:p>
    <w:p w:rsidRPr="00E876AB" w:rsidR="00B26320" w:rsidP="00ED6CDC" w:rsidRDefault="004C6FE6" w14:paraId="3B1246A1" w14:textId="4FDE55A5">
      <w:pPr>
        <w:jc w:val="both"/>
        <w:rPr>
          <w:rFonts w:ascii="Arial" w:hAnsi="Arial" w:cs="Arial"/>
          <w:sz w:val="24"/>
          <w:szCs w:val="24"/>
          <w:lang w:eastAsia="cs-CZ"/>
        </w:rPr>
      </w:pPr>
      <w:r w:rsidRPr="00E876AB">
        <w:rPr>
          <w:rFonts w:ascii="Arial" w:hAnsi="Arial" w:cs="Arial"/>
          <w:sz w:val="24"/>
          <w:szCs w:val="24"/>
          <w:lang w:eastAsia="cs-CZ"/>
        </w:rPr>
        <w:t xml:space="preserve">Vyplní zhotovitel </w:t>
      </w:r>
      <w:r w:rsidRPr="00E876AB" w:rsidR="00064F7A">
        <w:rPr>
          <w:rFonts w:ascii="Arial" w:hAnsi="Arial" w:cs="Arial"/>
          <w:sz w:val="24"/>
          <w:szCs w:val="24"/>
          <w:lang w:eastAsia="cs-CZ"/>
        </w:rPr>
        <w:t>veřejné zakázky. Rybářský podnik nevyplňuje.</w:t>
      </w:r>
    </w:p>
    <w:p w:rsidR="00D778EE" w:rsidP="00ED6CDC" w:rsidRDefault="00D778EE" w14:paraId="4144BD35" w14:textId="77777777"/>
    <w:p w:rsidR="00FD517C" w:rsidP="00FD517C" w:rsidRDefault="00FD517C" w14:paraId="5DD39C0A" w14:textId="3620AB2D">
      <w:pPr>
        <w:pStyle w:val="Nadpis1"/>
        <w:rPr>
          <w:rFonts w:ascii="Arial" w:hAnsi="Arial" w:cs="Arial"/>
        </w:rPr>
      </w:pPr>
      <w:bookmarkStart w:name="_Toc148967168" w:id="3"/>
      <w:r w:rsidRPr="3378B4E1">
        <w:rPr>
          <w:rFonts w:ascii="Arial" w:hAnsi="Arial" w:cs="Arial"/>
        </w:rPr>
        <w:t>Úvod</w:t>
      </w:r>
      <w:bookmarkEnd w:id="1"/>
      <w:bookmarkEnd w:id="3"/>
    </w:p>
    <w:p w:rsidR="00FD517C" w:rsidP="00FD517C" w:rsidRDefault="00FD517C" w14:paraId="1A162385" w14:textId="77777777">
      <w:pPr>
        <w:rPr>
          <w:lang w:eastAsia="cs-CZ"/>
        </w:rPr>
      </w:pPr>
    </w:p>
    <w:p w:rsidR="00B87430" w:rsidP="00FD517C" w:rsidRDefault="00FD517C" w14:paraId="345031C4" w14:textId="77777777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 w:rsidRPr="00DA61E9">
        <w:rPr>
          <w:rFonts w:ascii="Arial" w:hAnsi="Arial" w:cs="Arial"/>
          <w:snapToGrid w:val="0"/>
          <w:color w:val="000000"/>
          <w:sz w:val="24"/>
          <w:szCs w:val="24"/>
        </w:rPr>
        <w:t xml:space="preserve">Všechny kolonky dotazníku musí být vyplněné. </w:t>
      </w:r>
    </w:p>
    <w:p w:rsidR="00B87430" w:rsidP="00FD517C" w:rsidRDefault="00FD517C" w14:paraId="4F91F927" w14:textId="77777777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 w:rsidRPr="00DA61E9">
        <w:rPr>
          <w:rFonts w:ascii="Arial" w:hAnsi="Arial" w:cs="Arial"/>
          <w:snapToGrid w:val="0"/>
          <w:color w:val="000000"/>
          <w:sz w:val="24"/>
          <w:szCs w:val="24"/>
        </w:rPr>
        <w:t xml:space="preserve">Do dotazníku se zaznamenávají údaje v rozsahu relevantních dat, </w:t>
      </w:r>
      <w:bookmarkStart w:name="_Hlk16245143" w:id="4"/>
      <w:r w:rsidRPr="00DA61E9">
        <w:rPr>
          <w:rFonts w:ascii="Arial" w:hAnsi="Arial" w:cs="Arial"/>
          <w:snapToGrid w:val="0"/>
          <w:color w:val="000000"/>
          <w:sz w:val="24"/>
          <w:szCs w:val="24"/>
        </w:rPr>
        <w:t>tj. data úplná, odpovídající realitě činnosti podniku, a která jsou podnikem vykazována.</w:t>
      </w:r>
      <w:bookmarkEnd w:id="4"/>
      <w:r w:rsidRPr="00DA61E9">
        <w:rPr>
          <w:rFonts w:ascii="Arial" w:hAnsi="Arial" w:cs="Arial"/>
          <w:snapToGrid w:val="0"/>
          <w:color w:val="000000"/>
          <w:sz w:val="24"/>
          <w:szCs w:val="24"/>
        </w:rPr>
        <w:t xml:space="preserve"> </w:t>
      </w:r>
    </w:p>
    <w:p w:rsidRPr="00B53444" w:rsidR="00FD517C" w:rsidP="00FD517C" w:rsidRDefault="00FD517C" w14:paraId="5E5D70C5" w14:textId="1142D622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 w:rsidRPr="00DA61E9">
        <w:rPr>
          <w:rFonts w:ascii="Arial" w:hAnsi="Arial" w:cs="Arial"/>
          <w:snapToGrid w:val="0"/>
          <w:color w:val="000000"/>
          <w:sz w:val="24"/>
          <w:szCs w:val="24"/>
        </w:rPr>
        <w:t xml:space="preserve">V případě nulové hodnoty </w:t>
      </w:r>
      <w:r w:rsidR="0053613E">
        <w:rPr>
          <w:rFonts w:ascii="Arial" w:hAnsi="Arial" w:cs="Arial"/>
          <w:snapToGrid w:val="0"/>
          <w:color w:val="000000"/>
          <w:sz w:val="24"/>
          <w:szCs w:val="24"/>
        </w:rPr>
        <w:t>neponechávejte pole prázdná</w:t>
      </w:r>
      <w:r w:rsidR="003B7201">
        <w:rPr>
          <w:rFonts w:ascii="Arial" w:hAnsi="Arial" w:cs="Arial"/>
          <w:snapToGrid w:val="0"/>
          <w:color w:val="000000"/>
          <w:sz w:val="24"/>
          <w:szCs w:val="24"/>
        </w:rPr>
        <w:t xml:space="preserve">, </w:t>
      </w:r>
      <w:r w:rsidRPr="00DA61E9">
        <w:rPr>
          <w:rFonts w:ascii="Arial" w:hAnsi="Arial" w:cs="Arial"/>
          <w:snapToGrid w:val="0"/>
          <w:color w:val="000000"/>
          <w:sz w:val="24"/>
          <w:szCs w:val="24"/>
        </w:rPr>
        <w:t xml:space="preserve">zapište </w:t>
      </w:r>
      <w:r w:rsidR="005D0337">
        <w:rPr>
          <w:rFonts w:ascii="Arial" w:hAnsi="Arial" w:cs="Arial"/>
          <w:snapToGrid w:val="0"/>
          <w:color w:val="000000"/>
          <w:sz w:val="24"/>
          <w:szCs w:val="24"/>
        </w:rPr>
        <w:t>číslici</w:t>
      </w:r>
      <w:r w:rsidRPr="00DA61E9" w:rsidR="005D0337">
        <w:rPr>
          <w:rFonts w:ascii="Arial" w:hAnsi="Arial" w:cs="Arial"/>
          <w:snapToGrid w:val="0"/>
          <w:color w:val="000000"/>
          <w:sz w:val="24"/>
          <w:szCs w:val="24"/>
        </w:rPr>
        <w:t xml:space="preserve"> </w:t>
      </w:r>
      <w:r w:rsidR="00165913">
        <w:rPr>
          <w:rFonts w:ascii="Arial" w:hAnsi="Arial" w:cs="Arial"/>
          <w:snapToGrid w:val="0"/>
          <w:color w:val="000000"/>
          <w:sz w:val="24"/>
          <w:szCs w:val="24"/>
        </w:rPr>
        <w:t>0</w:t>
      </w:r>
      <w:r w:rsidRPr="00DA61E9">
        <w:rPr>
          <w:rFonts w:ascii="Arial" w:hAnsi="Arial" w:cs="Arial"/>
          <w:snapToGrid w:val="0"/>
          <w:color w:val="000000"/>
          <w:sz w:val="24"/>
          <w:szCs w:val="24"/>
        </w:rPr>
        <w:t>.</w:t>
      </w:r>
    </w:p>
    <w:p w:rsidR="00FD517C" w:rsidP="00FD517C" w:rsidRDefault="00FD517C" w14:paraId="0930AF83" w14:textId="77777777">
      <w:pPr>
        <w:rPr>
          <w:lang w:eastAsia="cs-CZ"/>
        </w:rPr>
      </w:pPr>
    </w:p>
    <w:p w:rsidRPr="00DA593B" w:rsidR="00FD517C" w:rsidP="00FD517C" w:rsidRDefault="00FD517C" w14:paraId="2BC9DF13" w14:textId="486B9BC9">
      <w:pPr>
        <w:pStyle w:val="Nadpis1"/>
        <w:rPr>
          <w:rFonts w:ascii="Arial" w:hAnsi="Arial" w:cs="Arial"/>
        </w:rPr>
      </w:pPr>
      <w:bookmarkStart w:name="_Toc35874679" w:id="5"/>
      <w:bookmarkStart w:name="_Toc148967169" w:id="6"/>
      <w:r w:rsidRPr="3378B4E1">
        <w:rPr>
          <w:rFonts w:ascii="Arial" w:hAnsi="Arial" w:cs="Arial"/>
        </w:rPr>
        <w:t xml:space="preserve">Oddíl A. </w:t>
      </w:r>
      <w:bookmarkEnd w:id="5"/>
      <w:r w:rsidR="003B7201">
        <w:rPr>
          <w:rFonts w:ascii="Arial" w:hAnsi="Arial" w:cs="Arial"/>
        </w:rPr>
        <w:t>Plátcovství DPH</w:t>
      </w:r>
      <w:bookmarkEnd w:id="6"/>
    </w:p>
    <w:p w:rsidRPr="00DA593B" w:rsidR="00FD517C" w:rsidP="00FD517C" w:rsidRDefault="00FD517C" w14:paraId="7A7FB55D" w14:textId="77777777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</w:p>
    <w:p w:rsidR="00FD517C" w:rsidP="00FD517C" w:rsidRDefault="00FD517C" w14:paraId="105DAC58" w14:textId="66A1BAB2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 w:rsidRPr="00DA593B">
        <w:rPr>
          <w:rFonts w:ascii="Arial" w:hAnsi="Arial" w:cs="Arial"/>
          <w:snapToGrid w:val="0"/>
          <w:color w:val="000000"/>
          <w:sz w:val="24"/>
          <w:szCs w:val="24"/>
        </w:rPr>
        <w:t xml:space="preserve">Oddíl </w:t>
      </w:r>
      <w:r w:rsidR="000410A5">
        <w:rPr>
          <w:rFonts w:ascii="Arial" w:hAnsi="Arial" w:cs="Arial"/>
          <w:snapToGrid w:val="0"/>
          <w:color w:val="000000"/>
          <w:sz w:val="24"/>
          <w:szCs w:val="24"/>
        </w:rPr>
        <w:t>slouží</w:t>
      </w:r>
      <w:r w:rsidRPr="00DA593B">
        <w:rPr>
          <w:rFonts w:ascii="Arial" w:hAnsi="Arial" w:cs="Arial"/>
          <w:snapToGrid w:val="0"/>
          <w:color w:val="000000"/>
          <w:sz w:val="24"/>
          <w:szCs w:val="24"/>
        </w:rPr>
        <w:t xml:space="preserve"> k záznamu </w:t>
      </w:r>
      <w:r w:rsidR="00165913">
        <w:rPr>
          <w:rFonts w:ascii="Arial" w:hAnsi="Arial" w:cs="Arial"/>
          <w:snapToGrid w:val="0"/>
          <w:color w:val="000000"/>
          <w:sz w:val="24"/>
          <w:szCs w:val="24"/>
        </w:rPr>
        <w:t>plátcovství DPH</w:t>
      </w:r>
      <w:r w:rsidRPr="00DA593B">
        <w:rPr>
          <w:rFonts w:ascii="Arial" w:hAnsi="Arial" w:cs="Arial"/>
          <w:snapToGrid w:val="0"/>
          <w:color w:val="000000"/>
          <w:sz w:val="24"/>
          <w:szCs w:val="24"/>
        </w:rPr>
        <w:t>.</w:t>
      </w:r>
    </w:p>
    <w:p w:rsidRPr="00DA593B" w:rsidR="00FD517C" w:rsidP="00FD517C" w:rsidRDefault="00FD517C" w14:paraId="23C7872C" w14:textId="77777777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</w:p>
    <w:tbl>
      <w:tblPr>
        <w:tblW w:w="906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71"/>
        <w:gridCol w:w="3036"/>
        <w:gridCol w:w="5160"/>
      </w:tblGrid>
      <w:tr w:rsidRPr="00A66321" w:rsidR="00FD517C" w:rsidTr="20145391" w14:paraId="6D979A5B" w14:textId="77777777">
        <w:trPr>
          <w:trHeight w:val="557"/>
        </w:trPr>
        <w:tc>
          <w:tcPr>
            <w:tcW w:w="871" w:type="dxa"/>
          </w:tcPr>
          <w:p w:rsidRPr="00DA593B" w:rsidR="00FD517C" w:rsidP="00AB140E" w:rsidRDefault="00FD517C" w14:paraId="389955DD" w14:textId="77777777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b/>
                <w:snapToGrid w:val="0"/>
                <w:color w:val="000000"/>
              </w:rPr>
              <w:t xml:space="preserve">Číslo </w:t>
            </w:r>
            <w:r>
              <w:rPr>
                <w:rFonts w:ascii="Arial" w:hAnsi="Arial" w:cs="Arial"/>
                <w:b/>
                <w:snapToGrid w:val="0"/>
                <w:color w:val="000000"/>
              </w:rPr>
              <w:t>údaje</w:t>
            </w:r>
          </w:p>
        </w:tc>
        <w:tc>
          <w:tcPr>
            <w:tcW w:w="3036" w:type="dxa"/>
          </w:tcPr>
          <w:p w:rsidRPr="00DA593B" w:rsidR="00FD517C" w:rsidP="00AB140E" w:rsidRDefault="00FD517C" w14:paraId="6D7FBF92" w14:textId="77777777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b/>
                <w:snapToGrid w:val="0"/>
                <w:color w:val="000000"/>
              </w:rPr>
              <w:t>Název položky</w:t>
            </w:r>
          </w:p>
        </w:tc>
        <w:tc>
          <w:tcPr>
            <w:tcW w:w="5160" w:type="dxa"/>
          </w:tcPr>
          <w:p w:rsidRPr="00DA593B" w:rsidR="00FD517C" w:rsidP="00AB140E" w:rsidRDefault="00FD517C" w14:paraId="58E53E65" w14:textId="77777777">
            <w:pPr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b/>
                <w:snapToGrid w:val="0"/>
                <w:color w:val="000000"/>
              </w:rPr>
              <w:t>Popis položky</w:t>
            </w:r>
          </w:p>
        </w:tc>
      </w:tr>
      <w:tr w:rsidRPr="00A66321" w:rsidR="00FD517C" w:rsidTr="20145391" w14:paraId="6386E037" w14:textId="77777777">
        <w:trPr>
          <w:trHeight w:val="557"/>
        </w:trPr>
        <w:tc>
          <w:tcPr>
            <w:tcW w:w="871" w:type="dxa"/>
          </w:tcPr>
          <w:p w:rsidRPr="00DA593B" w:rsidR="00FD517C" w:rsidP="00AB140E" w:rsidRDefault="00FD517C" w14:paraId="5647297E" w14:textId="5FF05122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A</w:t>
            </w:r>
            <w:r w:rsidR="000410A5">
              <w:rPr>
                <w:rFonts w:ascii="Arial" w:hAnsi="Arial" w:cs="Arial"/>
                <w:b/>
                <w:snapToGrid w:val="0"/>
                <w:color w:val="000000"/>
              </w:rPr>
              <w:t>1</w:t>
            </w:r>
          </w:p>
        </w:tc>
        <w:tc>
          <w:tcPr>
            <w:tcW w:w="3036" w:type="dxa"/>
          </w:tcPr>
          <w:p w:rsidRPr="00DA593B" w:rsidR="00FD517C" w:rsidP="00AB140E" w:rsidRDefault="00FD517C" w14:paraId="030FB1B3" w14:textId="77777777">
            <w:pPr>
              <w:rPr>
                <w:rFonts w:ascii="Arial" w:hAnsi="Arial" w:cs="Arial"/>
                <w:b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b/>
                <w:snapToGrid w:val="0"/>
                <w:color w:val="000000"/>
              </w:rPr>
              <w:t>Plátce DPH</w:t>
            </w:r>
          </w:p>
        </w:tc>
        <w:tc>
          <w:tcPr>
            <w:tcW w:w="5160" w:type="dxa"/>
          </w:tcPr>
          <w:p w:rsidRPr="00DA593B" w:rsidR="009A56FF" w:rsidP="0078163D" w:rsidRDefault="000410A5" w14:paraId="0C20DB39" w14:textId="3E6A9EA2">
            <w:pPr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 xml:space="preserve">Uveďte, zda jste nebo nejste plátce DPH. </w:t>
            </w:r>
            <w:r w:rsidR="0078163D">
              <w:rPr>
                <w:rFonts w:ascii="Arial" w:hAnsi="Arial" w:cs="Arial"/>
                <w:snapToGrid w:val="0"/>
                <w:color w:val="000000"/>
              </w:rPr>
              <w:t>V</w:t>
            </w:r>
            <w:r w:rsidRPr="00744716" w:rsidR="00FD517C">
              <w:rPr>
                <w:rFonts w:ascii="Arial" w:hAnsi="Arial" w:cs="Arial"/>
                <w:snapToGrid w:val="0"/>
                <w:color w:val="000000"/>
              </w:rPr>
              <w:t>yber</w:t>
            </w:r>
            <w:r w:rsidR="0078163D">
              <w:rPr>
                <w:rFonts w:ascii="Arial" w:hAnsi="Arial" w:cs="Arial"/>
                <w:snapToGrid w:val="0"/>
                <w:color w:val="000000"/>
              </w:rPr>
              <w:t>te</w:t>
            </w:r>
            <w:r w:rsidRPr="00744716" w:rsidR="00FD517C">
              <w:rPr>
                <w:rFonts w:ascii="Arial" w:hAnsi="Arial" w:cs="Arial"/>
                <w:snapToGrid w:val="0"/>
                <w:color w:val="000000"/>
              </w:rPr>
              <w:t xml:space="preserve"> </w:t>
            </w:r>
            <w:r w:rsidRPr="00744716" w:rsidR="00FD517C">
              <w:rPr>
                <w:rFonts w:ascii="Arial" w:hAnsi="Arial" w:cs="Arial"/>
                <w:i/>
                <w:snapToGrid w:val="0"/>
                <w:color w:val="000000"/>
              </w:rPr>
              <w:t>Ano</w:t>
            </w:r>
            <w:r w:rsidRPr="00744716" w:rsidR="00FD517C">
              <w:rPr>
                <w:rFonts w:ascii="Arial" w:hAnsi="Arial" w:cs="Arial"/>
                <w:snapToGrid w:val="0"/>
                <w:color w:val="000000"/>
              </w:rPr>
              <w:t xml:space="preserve"> nebo </w:t>
            </w:r>
            <w:r w:rsidRPr="00744716" w:rsidR="00FD517C">
              <w:rPr>
                <w:rFonts w:ascii="Arial" w:hAnsi="Arial" w:cs="Arial"/>
                <w:i/>
                <w:snapToGrid w:val="0"/>
                <w:color w:val="000000"/>
              </w:rPr>
              <w:t>Ne.</w:t>
            </w:r>
          </w:p>
        </w:tc>
      </w:tr>
    </w:tbl>
    <w:p w:rsidR="00BF0170" w:rsidRDefault="00BF0170" w14:paraId="7DF475F1" w14:textId="77777777">
      <w:pPr>
        <w:rPr>
          <w:lang w:eastAsia="cs-CZ"/>
        </w:rPr>
      </w:pPr>
    </w:p>
    <w:p w:rsidRPr="00B53579" w:rsidR="000C3A72" w:rsidRDefault="000C3A72" w14:paraId="52D83FB7" w14:textId="77777777">
      <w:pPr>
        <w:rPr>
          <w:lang w:eastAsia="cs-CZ"/>
        </w:rPr>
      </w:pPr>
    </w:p>
    <w:p w:rsidRPr="00DA593B" w:rsidR="00FD517C" w:rsidP="00FD517C" w:rsidRDefault="00FD517C" w14:paraId="0BF726A3" w14:textId="77777777">
      <w:pPr>
        <w:pStyle w:val="Nadpis1"/>
        <w:rPr>
          <w:rFonts w:ascii="Arial" w:hAnsi="Arial" w:cs="Arial"/>
        </w:rPr>
      </w:pPr>
      <w:bookmarkStart w:name="_Toc35874680" w:id="7"/>
      <w:bookmarkStart w:name="_Toc148967170" w:id="8"/>
      <w:r w:rsidRPr="3378B4E1">
        <w:rPr>
          <w:rFonts w:ascii="Arial" w:hAnsi="Arial" w:cs="Arial"/>
        </w:rPr>
        <w:t>Oddíl B. Práce</w:t>
      </w:r>
      <w:bookmarkEnd w:id="7"/>
      <w:bookmarkEnd w:id="8"/>
    </w:p>
    <w:p w:rsidRPr="00DA593B" w:rsidR="00FD517C" w:rsidP="00FD517C" w:rsidRDefault="00FD517C" w14:paraId="2391F403" w14:textId="77777777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</w:p>
    <w:p w:rsidRPr="000410A5" w:rsidR="000410A5" w:rsidP="00177F4A" w:rsidRDefault="000410A5" w14:paraId="22D53C8F" w14:textId="55BE41B7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 w:rsidRPr="000410A5">
        <w:rPr>
          <w:rFonts w:ascii="Arial" w:hAnsi="Arial" w:cs="Arial"/>
          <w:snapToGrid w:val="0"/>
          <w:color w:val="000000"/>
          <w:sz w:val="24"/>
          <w:szCs w:val="24"/>
        </w:rPr>
        <w:t>Oddíl slouží k záznamu údajů o osobách vykonávajících práci a údajů o jimi odpracovaných hodinách v kalendářním roce 2022</w:t>
      </w:r>
      <w:r w:rsidR="000E7111">
        <w:rPr>
          <w:rFonts w:ascii="Arial" w:hAnsi="Arial" w:cs="Arial"/>
          <w:snapToGrid w:val="0"/>
          <w:color w:val="000000"/>
          <w:sz w:val="24"/>
          <w:szCs w:val="24"/>
        </w:rPr>
        <w:t xml:space="preserve"> </w:t>
      </w:r>
      <w:r w:rsidRPr="00C750C3" w:rsidR="006405DF">
        <w:rPr>
          <w:rFonts w:ascii="Arial" w:hAnsi="Arial" w:cs="Arial"/>
          <w:snapToGrid w:val="0"/>
          <w:color w:val="000000"/>
          <w:sz w:val="24"/>
          <w:szCs w:val="24"/>
        </w:rPr>
        <w:t>(1.1.20</w:t>
      </w:r>
      <w:r w:rsidR="006405DF">
        <w:rPr>
          <w:rFonts w:ascii="Arial" w:hAnsi="Arial" w:cs="Arial"/>
          <w:snapToGrid w:val="0"/>
          <w:color w:val="000000"/>
          <w:sz w:val="24"/>
          <w:szCs w:val="24"/>
        </w:rPr>
        <w:t>22</w:t>
      </w:r>
      <w:r w:rsidRPr="00C750C3" w:rsidR="006405DF">
        <w:rPr>
          <w:rFonts w:ascii="Arial" w:hAnsi="Arial" w:cs="Arial"/>
          <w:snapToGrid w:val="0"/>
          <w:color w:val="000000"/>
          <w:sz w:val="24"/>
          <w:szCs w:val="24"/>
        </w:rPr>
        <w:t xml:space="preserve"> – 31.12.20</w:t>
      </w:r>
      <w:r w:rsidR="006405DF">
        <w:rPr>
          <w:rFonts w:ascii="Arial" w:hAnsi="Arial" w:cs="Arial"/>
          <w:snapToGrid w:val="0"/>
          <w:color w:val="000000"/>
          <w:sz w:val="24"/>
          <w:szCs w:val="24"/>
        </w:rPr>
        <w:t>22</w:t>
      </w:r>
      <w:r w:rsidRPr="00C750C3" w:rsidR="006405DF">
        <w:rPr>
          <w:rFonts w:ascii="Arial" w:hAnsi="Arial" w:cs="Arial"/>
          <w:snapToGrid w:val="0"/>
          <w:color w:val="000000"/>
          <w:sz w:val="24"/>
          <w:szCs w:val="24"/>
        </w:rPr>
        <w:t>)</w:t>
      </w:r>
      <w:r w:rsidR="006405DF">
        <w:rPr>
          <w:rFonts w:ascii="Arial" w:hAnsi="Arial" w:cs="Arial"/>
          <w:snapToGrid w:val="0"/>
          <w:color w:val="000000"/>
          <w:sz w:val="24"/>
          <w:szCs w:val="24"/>
        </w:rPr>
        <w:t>.</w:t>
      </w:r>
    </w:p>
    <w:p w:rsidR="00177F4A" w:rsidP="00177F4A" w:rsidRDefault="00FD517C" w14:paraId="7A78A797" w14:textId="5D79071A">
      <w:pPr>
        <w:jc w:val="both"/>
        <w:rPr>
          <w:rFonts w:ascii="Arial" w:hAnsi="Arial" w:cs="Arial"/>
          <w:snapToGrid w:val="0"/>
          <w:sz w:val="24"/>
          <w:szCs w:val="24"/>
        </w:rPr>
      </w:pPr>
      <w:r w:rsidRPr="00DA593B">
        <w:rPr>
          <w:rFonts w:ascii="Arial" w:hAnsi="Arial" w:cs="Arial"/>
          <w:snapToGrid w:val="0"/>
          <w:color w:val="000000"/>
          <w:sz w:val="24"/>
          <w:szCs w:val="24"/>
        </w:rPr>
        <w:t xml:space="preserve">Oddíl se týká všech </w:t>
      </w:r>
      <w:r w:rsidR="00A82981">
        <w:rPr>
          <w:rFonts w:ascii="Arial" w:hAnsi="Arial" w:cs="Arial"/>
          <w:snapToGrid w:val="0"/>
          <w:color w:val="000000"/>
          <w:sz w:val="24"/>
          <w:szCs w:val="24"/>
        </w:rPr>
        <w:t xml:space="preserve">osob vykonávajících práci </w:t>
      </w:r>
      <w:r w:rsidRPr="003F17E1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>včetně majitele a rodinných příslušníků</w:t>
      </w:r>
      <w:r>
        <w:rPr>
          <w:rFonts w:ascii="Arial" w:hAnsi="Arial" w:cs="Arial"/>
          <w:snapToGrid w:val="0"/>
          <w:color w:val="000000"/>
          <w:sz w:val="24"/>
          <w:szCs w:val="24"/>
        </w:rPr>
        <w:t xml:space="preserve">, kteří v </w:t>
      </w:r>
      <w:r w:rsidRPr="00DA593B">
        <w:rPr>
          <w:rFonts w:ascii="Arial" w:hAnsi="Arial" w:cs="Arial"/>
          <w:snapToGrid w:val="0"/>
          <w:color w:val="000000"/>
          <w:sz w:val="24"/>
          <w:szCs w:val="24"/>
        </w:rPr>
        <w:t>podniku v</w:t>
      </w:r>
      <w:r>
        <w:rPr>
          <w:rFonts w:ascii="Arial" w:hAnsi="Arial" w:cs="Arial"/>
          <w:snapToGrid w:val="0"/>
          <w:color w:val="000000"/>
          <w:sz w:val="24"/>
          <w:szCs w:val="24"/>
        </w:rPr>
        <w:t xml:space="preserve"> </w:t>
      </w:r>
      <w:r w:rsidR="003F17E1">
        <w:rPr>
          <w:rFonts w:ascii="Arial" w:hAnsi="Arial" w:cs="Arial"/>
          <w:snapToGrid w:val="0"/>
          <w:color w:val="000000"/>
          <w:sz w:val="24"/>
          <w:szCs w:val="24"/>
        </w:rPr>
        <w:t xml:space="preserve">daném </w:t>
      </w:r>
      <w:r>
        <w:rPr>
          <w:rFonts w:ascii="Arial" w:hAnsi="Arial" w:cs="Arial"/>
          <w:snapToGrid w:val="0"/>
          <w:color w:val="000000"/>
          <w:sz w:val="24"/>
          <w:szCs w:val="24"/>
        </w:rPr>
        <w:t xml:space="preserve">roce </w:t>
      </w:r>
      <w:r w:rsidRPr="00DA593B">
        <w:rPr>
          <w:rFonts w:ascii="Arial" w:hAnsi="Arial" w:cs="Arial"/>
          <w:snapToGrid w:val="0"/>
          <w:color w:val="000000"/>
          <w:sz w:val="24"/>
          <w:szCs w:val="24"/>
        </w:rPr>
        <w:t xml:space="preserve">pracovali. </w:t>
      </w:r>
    </w:p>
    <w:p w:rsidR="00603246" w:rsidP="00FD517C" w:rsidRDefault="00FD517C" w14:paraId="790467F3" w14:textId="6C106F5E">
      <w:pPr>
        <w:jc w:val="both"/>
        <w:rPr>
          <w:rFonts w:ascii="Arial" w:hAnsi="Arial" w:cs="Arial"/>
          <w:snapToGrid w:val="0"/>
          <w:sz w:val="24"/>
          <w:szCs w:val="24"/>
        </w:rPr>
      </w:pPr>
      <w:r w:rsidRPr="00DA593B">
        <w:rPr>
          <w:rFonts w:ascii="Arial" w:hAnsi="Arial" w:cs="Arial"/>
          <w:snapToGrid w:val="0"/>
          <w:color w:val="000000"/>
          <w:sz w:val="24"/>
          <w:szCs w:val="24"/>
        </w:rPr>
        <w:t>Údaj</w:t>
      </w:r>
      <w:r>
        <w:rPr>
          <w:rFonts w:ascii="Arial" w:hAnsi="Arial" w:cs="Arial"/>
          <w:snapToGrid w:val="0"/>
          <w:color w:val="000000"/>
          <w:sz w:val="24"/>
          <w:szCs w:val="24"/>
        </w:rPr>
        <w:t xml:space="preserve">e o </w:t>
      </w:r>
      <w:r w:rsidRPr="00DA593B">
        <w:rPr>
          <w:rFonts w:ascii="Arial" w:hAnsi="Arial" w:cs="Arial"/>
          <w:snapToGrid w:val="0"/>
          <w:color w:val="000000"/>
          <w:sz w:val="24"/>
          <w:szCs w:val="24"/>
        </w:rPr>
        <w:t>neplacené prác</w:t>
      </w:r>
      <w:r>
        <w:rPr>
          <w:rFonts w:ascii="Arial" w:hAnsi="Arial" w:cs="Arial"/>
          <w:snapToGrid w:val="0"/>
          <w:color w:val="000000"/>
          <w:sz w:val="24"/>
          <w:szCs w:val="24"/>
        </w:rPr>
        <w:t>i</w:t>
      </w:r>
      <w:r w:rsidRPr="00DA593B">
        <w:rPr>
          <w:rFonts w:ascii="Arial" w:hAnsi="Arial" w:cs="Arial"/>
          <w:snapToGrid w:val="0"/>
          <w:color w:val="000000"/>
          <w:sz w:val="24"/>
          <w:szCs w:val="24"/>
        </w:rPr>
        <w:t xml:space="preserve"> je nutné </w:t>
      </w:r>
      <w:r w:rsidRPr="009457D8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>vyplnit vždy, i když se jedná o odhad.</w:t>
      </w:r>
      <w:r w:rsidRPr="00DA593B">
        <w:rPr>
          <w:rFonts w:ascii="Arial" w:hAnsi="Arial" w:cs="Arial"/>
          <w:snapToGrid w:val="0"/>
          <w:color w:val="000000"/>
          <w:sz w:val="24"/>
          <w:szCs w:val="24"/>
        </w:rPr>
        <w:t xml:space="preserve"> </w:t>
      </w:r>
    </w:p>
    <w:p w:rsidR="00D57177" w:rsidRDefault="00D57177" w14:paraId="230E91C6" w14:textId="1BE3AE50">
      <w:pPr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br w:type="page"/>
      </w:r>
    </w:p>
    <w:tbl>
      <w:tblPr>
        <w:tblW w:w="9084" w:type="dxa"/>
        <w:tblInd w:w="-15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134"/>
        <w:gridCol w:w="2298"/>
        <w:gridCol w:w="5652"/>
      </w:tblGrid>
      <w:tr w:rsidRPr="00A66321" w:rsidR="00FD517C" w:rsidTr="00AB140E" w14:paraId="2CFA0A1F" w14:textId="77777777">
        <w:trPr>
          <w:trHeight w:val="640"/>
        </w:trPr>
        <w:tc>
          <w:tcPr>
            <w:tcW w:w="1134" w:type="dxa"/>
          </w:tcPr>
          <w:p w:rsidRPr="00DA593B" w:rsidR="00FD517C" w:rsidP="00AB140E" w:rsidRDefault="00FD517C" w14:paraId="7EBD1F66" w14:textId="77777777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b/>
                <w:snapToGrid w:val="0"/>
                <w:color w:val="000000"/>
              </w:rPr>
              <w:t xml:space="preserve">Číslo </w:t>
            </w:r>
            <w:r>
              <w:rPr>
                <w:rFonts w:ascii="Arial" w:hAnsi="Arial" w:cs="Arial"/>
                <w:b/>
                <w:snapToGrid w:val="0"/>
                <w:color w:val="000000"/>
              </w:rPr>
              <w:t>údaje</w:t>
            </w:r>
          </w:p>
        </w:tc>
        <w:tc>
          <w:tcPr>
            <w:tcW w:w="2298" w:type="dxa"/>
          </w:tcPr>
          <w:p w:rsidRPr="00DA593B" w:rsidR="00FD517C" w:rsidP="00AB140E" w:rsidRDefault="00FD517C" w14:paraId="386A7960" w14:textId="77777777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b/>
                <w:snapToGrid w:val="0"/>
                <w:color w:val="000000"/>
              </w:rPr>
              <w:t>Název položky</w:t>
            </w:r>
          </w:p>
        </w:tc>
        <w:tc>
          <w:tcPr>
            <w:tcW w:w="5652" w:type="dxa"/>
          </w:tcPr>
          <w:p w:rsidRPr="00DA593B" w:rsidR="00FD517C" w:rsidP="00AB140E" w:rsidRDefault="00FD517C" w14:paraId="67BF3250" w14:textId="77777777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b/>
                <w:snapToGrid w:val="0"/>
                <w:color w:val="000000"/>
              </w:rPr>
              <w:t>Popis položky</w:t>
            </w:r>
          </w:p>
        </w:tc>
      </w:tr>
      <w:tr w:rsidRPr="00A66321" w:rsidR="00FD517C" w:rsidTr="00AB140E" w14:paraId="567376AC" w14:textId="77777777">
        <w:trPr>
          <w:trHeight w:val="579"/>
        </w:trPr>
        <w:tc>
          <w:tcPr>
            <w:tcW w:w="1134" w:type="dxa"/>
          </w:tcPr>
          <w:p w:rsidRPr="00DA593B" w:rsidR="00FD517C" w:rsidP="00AB140E" w:rsidRDefault="00FD517C" w14:paraId="0F62FFB0" w14:textId="77777777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b/>
                <w:snapToGrid w:val="0"/>
                <w:color w:val="000000"/>
              </w:rPr>
              <w:t>B1</w:t>
            </w:r>
          </w:p>
        </w:tc>
        <w:tc>
          <w:tcPr>
            <w:tcW w:w="2298" w:type="dxa"/>
          </w:tcPr>
          <w:p w:rsidRPr="00DA593B" w:rsidR="00FD517C" w:rsidP="00AB140E" w:rsidRDefault="00A82981" w14:paraId="63F7ADCB" w14:textId="61D6F2D5">
            <w:pPr>
              <w:rPr>
                <w:rFonts w:ascii="Arial" w:hAnsi="Arial" w:cs="Arial"/>
                <w:b/>
              </w:rPr>
            </w:pPr>
            <w:r w:rsidRPr="00A82981">
              <w:rPr>
                <w:rFonts w:ascii="Arial" w:hAnsi="Arial" w:cs="Arial"/>
                <w:b/>
              </w:rPr>
              <w:t>Počet osob vykonávajících placenou práci</w:t>
            </w:r>
            <w:r w:rsidR="00FD517C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5652" w:type="dxa"/>
          </w:tcPr>
          <w:p w:rsidR="00BF782F" w:rsidP="00AB140E" w:rsidRDefault="00FD517C" w14:paraId="4B1D8981" w14:textId="4F98BBA8">
            <w:pPr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Uveďte celkový počet </w:t>
            </w:r>
            <w:r w:rsidRPr="00480300">
              <w:rPr>
                <w:rFonts w:ascii="Arial" w:hAnsi="Arial" w:cs="Arial"/>
                <w:b/>
              </w:rPr>
              <w:t>zaměstnanců</w:t>
            </w:r>
            <w:r>
              <w:rPr>
                <w:rFonts w:ascii="Arial" w:hAnsi="Arial" w:cs="Arial"/>
              </w:rPr>
              <w:t xml:space="preserve"> </w:t>
            </w:r>
            <w:r w:rsidR="001F4FE1">
              <w:rPr>
                <w:rFonts w:ascii="Arial" w:hAnsi="Arial" w:cs="Arial"/>
              </w:rPr>
              <w:t>na hlavní a vedlejší poměr</w:t>
            </w:r>
            <w:r w:rsidR="00CD4337">
              <w:rPr>
                <w:rFonts w:ascii="Arial" w:hAnsi="Arial" w:cs="Arial"/>
              </w:rPr>
              <w:t xml:space="preserve"> a </w:t>
            </w:r>
            <w:r w:rsidRPr="00480300" w:rsidR="00CD4337">
              <w:rPr>
                <w:rFonts w:ascii="Arial" w:hAnsi="Arial" w:cs="Arial"/>
                <w:b/>
              </w:rPr>
              <w:t>OSVČ</w:t>
            </w:r>
            <w:r w:rsidR="00EA3E90">
              <w:rPr>
                <w:rFonts w:ascii="Arial" w:hAnsi="Arial" w:cs="Arial"/>
                <w:b/>
              </w:rPr>
              <w:t xml:space="preserve"> </w:t>
            </w:r>
            <w:r w:rsidR="00EA3E90">
              <w:rPr>
                <w:rFonts w:ascii="Arial" w:hAnsi="Arial" w:cs="Arial"/>
                <w:bCs/>
              </w:rPr>
              <w:t xml:space="preserve">vykonávajících </w:t>
            </w:r>
            <w:r w:rsidR="00820754">
              <w:rPr>
                <w:rFonts w:ascii="Arial" w:hAnsi="Arial" w:cs="Arial"/>
                <w:bCs/>
              </w:rPr>
              <w:t>placenou práci</w:t>
            </w:r>
            <w:r w:rsidR="00CD4337">
              <w:rPr>
                <w:rFonts w:ascii="Arial" w:hAnsi="Arial" w:cs="Arial"/>
              </w:rPr>
              <w:t xml:space="preserve"> na území ČR</w:t>
            </w:r>
            <w:r>
              <w:rPr>
                <w:rFonts w:ascii="Arial" w:hAnsi="Arial" w:cs="Arial"/>
              </w:rPr>
              <w:t>.</w:t>
            </w:r>
            <w:r w:rsidR="00BF782F">
              <w:rPr>
                <w:rFonts w:ascii="Arial" w:hAnsi="Arial" w:cs="Arial"/>
              </w:rPr>
              <w:t xml:space="preserve"> </w:t>
            </w:r>
          </w:p>
          <w:p w:rsidRPr="00AB35EA" w:rsidR="00FD517C" w:rsidP="00AB140E" w:rsidRDefault="00BF782F" w14:paraId="2FD3410E" w14:textId="5C93B8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Mezi zaměstnance se počítají osoby, které mají uzavřenou pracovní smlouvu na dobu určitou </w:t>
            </w:r>
            <w:r w:rsidR="001129F9">
              <w:rPr>
                <w:rFonts w:ascii="Arial" w:hAnsi="Arial" w:cs="Arial"/>
              </w:rPr>
              <w:t xml:space="preserve">či </w:t>
            </w:r>
            <w:r>
              <w:rPr>
                <w:rFonts w:ascii="Arial" w:hAnsi="Arial" w:cs="Arial"/>
              </w:rPr>
              <w:t>neurčitou v plném nebo zkráceném rozsahu</w:t>
            </w:r>
            <w:r w:rsidR="001129F9">
              <w:rPr>
                <w:rFonts w:ascii="Arial" w:hAnsi="Arial" w:cs="Arial"/>
              </w:rPr>
              <w:t xml:space="preserve">. Dále </w:t>
            </w:r>
            <w:r>
              <w:rPr>
                <w:rFonts w:ascii="Arial" w:hAnsi="Arial" w:cs="Arial"/>
              </w:rPr>
              <w:t xml:space="preserve">osoby jmenované </w:t>
            </w:r>
            <w:r w:rsidR="000561AA">
              <w:rPr>
                <w:rFonts w:ascii="Arial" w:hAnsi="Arial" w:cs="Arial"/>
              </w:rPr>
              <w:t xml:space="preserve">či </w:t>
            </w:r>
            <w:r>
              <w:rPr>
                <w:rFonts w:ascii="Arial" w:hAnsi="Arial" w:cs="Arial"/>
              </w:rPr>
              <w:t>volené</w:t>
            </w:r>
            <w:r w:rsidR="000561AA">
              <w:rPr>
                <w:rFonts w:ascii="Arial" w:hAnsi="Arial" w:cs="Arial"/>
              </w:rPr>
              <w:t xml:space="preserve"> nebo </w:t>
            </w:r>
            <w:r>
              <w:rPr>
                <w:rFonts w:ascii="Arial" w:hAnsi="Arial" w:cs="Arial"/>
              </w:rPr>
              <w:t xml:space="preserve">osoby, které mají uzavřenou dohodu o provedení práce, dohodu o pracovní činnosti </w:t>
            </w:r>
            <w:r w:rsidR="001F4FE1">
              <w:rPr>
                <w:rFonts w:ascii="Arial" w:hAnsi="Arial" w:cs="Arial"/>
              </w:rPr>
              <w:t xml:space="preserve">či </w:t>
            </w:r>
            <w:r>
              <w:rPr>
                <w:rFonts w:ascii="Arial" w:hAnsi="Arial" w:cs="Arial"/>
              </w:rPr>
              <w:t>dočasné přidělení (agenturní zaměstnávání).</w:t>
            </w:r>
          </w:p>
        </w:tc>
      </w:tr>
      <w:tr w:rsidRPr="00A66321" w:rsidR="00FD517C" w:rsidTr="00AB140E" w14:paraId="25F9A6D6" w14:textId="77777777">
        <w:trPr>
          <w:trHeight w:val="579"/>
        </w:trPr>
        <w:tc>
          <w:tcPr>
            <w:tcW w:w="1134" w:type="dxa"/>
          </w:tcPr>
          <w:p w:rsidRPr="00DA593B" w:rsidR="00FD517C" w:rsidP="00AB140E" w:rsidRDefault="00FD517C" w14:paraId="269C945B" w14:textId="77777777">
            <w:pPr>
              <w:jc w:val="center"/>
              <w:rPr>
                <w:rFonts w:ascii="Arial" w:hAnsi="Arial" w:cs="Arial"/>
                <w:b/>
              </w:rPr>
            </w:pPr>
            <w:r w:rsidRPr="00DA593B">
              <w:rPr>
                <w:rFonts w:ascii="Arial" w:hAnsi="Arial" w:cs="Arial"/>
                <w:b/>
                <w:snapToGrid w:val="0"/>
                <w:color w:val="000000"/>
              </w:rPr>
              <w:t>B2</w:t>
            </w:r>
          </w:p>
        </w:tc>
        <w:tc>
          <w:tcPr>
            <w:tcW w:w="2298" w:type="dxa"/>
          </w:tcPr>
          <w:p w:rsidRPr="00DA593B" w:rsidR="00FD517C" w:rsidP="00AB140E" w:rsidRDefault="001346CE" w14:paraId="5FF421CD" w14:textId="72D1BB8A">
            <w:pPr>
              <w:rPr>
                <w:rFonts w:ascii="Arial" w:hAnsi="Arial" w:cs="Arial"/>
                <w:b/>
              </w:rPr>
            </w:pPr>
            <w:r w:rsidRPr="001346CE">
              <w:rPr>
                <w:rFonts w:ascii="Arial" w:hAnsi="Arial" w:cs="Arial"/>
                <w:b/>
              </w:rPr>
              <w:t>Počet hodin odpracovaný</w:t>
            </w:r>
            <w:r w:rsidR="006F5168">
              <w:rPr>
                <w:rFonts w:ascii="Arial" w:hAnsi="Arial" w:cs="Arial"/>
                <w:b/>
              </w:rPr>
              <w:t>ch</w:t>
            </w:r>
            <w:r w:rsidRPr="001346CE">
              <w:rPr>
                <w:rFonts w:ascii="Arial" w:hAnsi="Arial" w:cs="Arial"/>
                <w:b/>
              </w:rPr>
              <w:t xml:space="preserve"> placenou pracovní s</w:t>
            </w:r>
            <w:r w:rsidR="00601B08">
              <w:rPr>
                <w:rFonts w:ascii="Arial" w:hAnsi="Arial" w:cs="Arial"/>
                <w:b/>
              </w:rPr>
              <w:t>i</w:t>
            </w:r>
            <w:r w:rsidRPr="001346CE">
              <w:rPr>
                <w:rFonts w:ascii="Arial" w:hAnsi="Arial" w:cs="Arial"/>
                <w:b/>
              </w:rPr>
              <w:t>lou</w:t>
            </w:r>
          </w:p>
        </w:tc>
        <w:tc>
          <w:tcPr>
            <w:tcW w:w="5652" w:type="dxa"/>
          </w:tcPr>
          <w:p w:rsidR="00FD517C" w:rsidP="00AB140E" w:rsidRDefault="00FD517C" w14:paraId="3D8BE058" w14:textId="52C99861">
            <w:pPr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Uveďte celkový </w:t>
            </w:r>
            <w:r w:rsidR="001569D0">
              <w:rPr>
                <w:rFonts w:ascii="Arial" w:hAnsi="Arial" w:cs="Arial"/>
              </w:rPr>
              <w:t xml:space="preserve">počet </w:t>
            </w:r>
            <w:r>
              <w:rPr>
                <w:rFonts w:ascii="Arial" w:hAnsi="Arial" w:cs="Arial"/>
              </w:rPr>
              <w:t>odpracovaný</w:t>
            </w:r>
            <w:r w:rsidR="00234DE2">
              <w:rPr>
                <w:rFonts w:ascii="Arial" w:hAnsi="Arial" w:cs="Arial"/>
              </w:rPr>
              <w:t xml:space="preserve">ch </w:t>
            </w:r>
            <w:r>
              <w:rPr>
                <w:rFonts w:ascii="Arial" w:hAnsi="Arial" w:cs="Arial"/>
              </w:rPr>
              <w:t xml:space="preserve">hodin </w:t>
            </w:r>
            <w:r w:rsidRPr="00E35276">
              <w:rPr>
                <w:rFonts w:ascii="Arial" w:hAnsi="Arial" w:cs="Arial"/>
                <w:b/>
              </w:rPr>
              <w:t>zaměstnanc</w:t>
            </w:r>
            <w:r w:rsidR="00234DE2">
              <w:rPr>
                <w:rFonts w:ascii="Arial" w:hAnsi="Arial" w:cs="Arial"/>
                <w:b/>
              </w:rPr>
              <w:t>i</w:t>
            </w:r>
            <w:r>
              <w:rPr>
                <w:rFonts w:ascii="Arial" w:hAnsi="Arial" w:cs="Arial"/>
              </w:rPr>
              <w:t xml:space="preserve"> (součet všech odpracovaných hodin v rámci všech pracovních smluv platných během roku </w:t>
            </w:r>
            <w:r w:rsidR="00165913">
              <w:rPr>
                <w:rFonts w:ascii="Arial" w:hAnsi="Arial" w:cs="Arial"/>
              </w:rPr>
              <w:t>2022</w:t>
            </w:r>
            <w:r>
              <w:rPr>
                <w:rFonts w:ascii="Arial" w:hAnsi="Arial" w:cs="Arial"/>
              </w:rPr>
              <w:t>)</w:t>
            </w:r>
            <w:r w:rsidR="00CD4337">
              <w:rPr>
                <w:rFonts w:ascii="Arial" w:hAnsi="Arial" w:cs="Arial"/>
              </w:rPr>
              <w:t xml:space="preserve"> a </w:t>
            </w:r>
            <w:r w:rsidRPr="00E35276" w:rsidR="00CD4337">
              <w:rPr>
                <w:rFonts w:ascii="Arial" w:hAnsi="Arial" w:cs="Arial"/>
                <w:b/>
              </w:rPr>
              <w:t>OSVČ</w:t>
            </w:r>
            <w:r w:rsidR="00CD4337">
              <w:rPr>
                <w:rFonts w:ascii="Arial" w:hAnsi="Arial" w:cs="Arial"/>
              </w:rPr>
              <w:t xml:space="preserve"> na území ČR</w:t>
            </w:r>
            <w:r>
              <w:rPr>
                <w:rFonts w:ascii="Arial" w:hAnsi="Arial" w:cs="Arial"/>
              </w:rPr>
              <w:t>.</w:t>
            </w:r>
          </w:p>
          <w:p w:rsidRPr="00DA593B" w:rsidR="00BF782F" w:rsidP="00AB140E" w:rsidRDefault="00BF782F" w14:paraId="33C19EE6" w14:textId="31A58519">
            <w:pPr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Mezi zaměstnance se počítají osoby, které mají uzavřenou pracovní smlouvu na dobu určitou </w:t>
            </w:r>
            <w:r w:rsidR="00BF6FE6">
              <w:rPr>
                <w:rFonts w:ascii="Arial" w:hAnsi="Arial" w:cs="Arial"/>
              </w:rPr>
              <w:t xml:space="preserve">či </w:t>
            </w:r>
            <w:r>
              <w:rPr>
                <w:rFonts w:ascii="Arial" w:hAnsi="Arial" w:cs="Arial"/>
              </w:rPr>
              <w:t>neurčitou v plném nebo zkráceném rozsahu</w:t>
            </w:r>
            <w:r w:rsidR="001F4FE1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</w:t>
            </w:r>
            <w:r w:rsidR="001F4FE1">
              <w:rPr>
                <w:rFonts w:ascii="Arial" w:hAnsi="Arial" w:cs="Arial"/>
              </w:rPr>
              <w:t>Dále</w:t>
            </w:r>
            <w:r>
              <w:rPr>
                <w:rFonts w:ascii="Arial" w:hAnsi="Arial" w:cs="Arial"/>
              </w:rPr>
              <w:t xml:space="preserve"> osoby jmenované </w:t>
            </w:r>
            <w:r w:rsidR="001F4FE1">
              <w:rPr>
                <w:rFonts w:ascii="Arial" w:hAnsi="Arial" w:cs="Arial"/>
              </w:rPr>
              <w:t xml:space="preserve">či </w:t>
            </w:r>
            <w:r>
              <w:rPr>
                <w:rFonts w:ascii="Arial" w:hAnsi="Arial" w:cs="Arial"/>
              </w:rPr>
              <w:t xml:space="preserve">volené </w:t>
            </w:r>
            <w:r w:rsidR="001F4FE1">
              <w:rPr>
                <w:rFonts w:ascii="Arial" w:hAnsi="Arial" w:cs="Arial"/>
              </w:rPr>
              <w:t>neb</w:t>
            </w:r>
            <w:r>
              <w:rPr>
                <w:rFonts w:ascii="Arial" w:hAnsi="Arial" w:cs="Arial"/>
              </w:rPr>
              <w:t>o osoby, které mají uzavřenou dohodu o provedení práce, dohodu o pracovní činnosti nebo dočasné přidělení (agenturní zaměstnávání).</w:t>
            </w:r>
          </w:p>
        </w:tc>
      </w:tr>
      <w:tr w:rsidRPr="00A66321" w:rsidR="00FD517C" w:rsidTr="00AB140E" w14:paraId="7842BE9B" w14:textId="77777777">
        <w:trPr>
          <w:trHeight w:val="527"/>
        </w:trPr>
        <w:tc>
          <w:tcPr>
            <w:tcW w:w="1134" w:type="dxa"/>
          </w:tcPr>
          <w:p w:rsidRPr="00DA593B" w:rsidR="00FD517C" w:rsidP="00AB140E" w:rsidRDefault="00FD517C" w14:paraId="75822BF1" w14:textId="77777777">
            <w:pPr>
              <w:jc w:val="center"/>
              <w:rPr>
                <w:rFonts w:ascii="Arial" w:hAnsi="Arial" w:cs="Arial"/>
                <w:b/>
              </w:rPr>
            </w:pPr>
            <w:r w:rsidRPr="00DA593B">
              <w:rPr>
                <w:rFonts w:ascii="Arial" w:hAnsi="Arial" w:cs="Arial"/>
                <w:b/>
                <w:snapToGrid w:val="0"/>
                <w:color w:val="000000"/>
              </w:rPr>
              <w:t>B3</w:t>
            </w:r>
          </w:p>
        </w:tc>
        <w:tc>
          <w:tcPr>
            <w:tcW w:w="2298" w:type="dxa"/>
          </w:tcPr>
          <w:p w:rsidRPr="00DA593B" w:rsidR="00FD517C" w:rsidP="00AB140E" w:rsidRDefault="00FD517C" w14:paraId="1DDCB257" w14:textId="7777777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Počet osob vykonávajících neplacenou práci</w:t>
            </w:r>
          </w:p>
        </w:tc>
        <w:tc>
          <w:tcPr>
            <w:tcW w:w="5652" w:type="dxa"/>
          </w:tcPr>
          <w:p w:rsidR="00DE7FC5" w:rsidP="00862423" w:rsidRDefault="00FD517C" w14:paraId="37953488" w14:textId="77777777">
            <w:pPr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Uveďte celkový počet osob vykonávajících neplacenou práci</w:t>
            </w:r>
            <w:r w:rsidR="00CD4337">
              <w:rPr>
                <w:rFonts w:ascii="Arial" w:hAnsi="Arial" w:cs="Arial"/>
              </w:rPr>
              <w:t xml:space="preserve"> na území ČR</w:t>
            </w:r>
            <w:r>
              <w:rPr>
                <w:rFonts w:ascii="Arial" w:hAnsi="Arial" w:cs="Arial"/>
              </w:rPr>
              <w:t xml:space="preserve">. </w:t>
            </w:r>
          </w:p>
          <w:p w:rsidRPr="00DA593B" w:rsidR="00FD517C" w:rsidP="00AB140E" w:rsidRDefault="00862423" w14:paraId="36B27BC3" w14:textId="2F60FDC6">
            <w:pPr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Neuvádí se osoby vykonávající neplacenou práci v </w:t>
            </w:r>
            <w:r w:rsidR="00011E20">
              <w:rPr>
                <w:rFonts w:ascii="Arial" w:hAnsi="Arial" w:cs="Arial"/>
              </w:rPr>
              <w:t xml:space="preserve">rámci výkonu rybářského práva v </w:t>
            </w:r>
            <w:r>
              <w:rPr>
                <w:rFonts w:ascii="Arial" w:hAnsi="Arial" w:cs="Arial"/>
              </w:rPr>
              <w:t>rybářských revírech.</w:t>
            </w:r>
          </w:p>
        </w:tc>
      </w:tr>
      <w:tr w:rsidRPr="00A66321" w:rsidR="00FD517C" w:rsidTr="00AB140E" w14:paraId="66055B83" w14:textId="77777777">
        <w:trPr>
          <w:trHeight w:val="481"/>
        </w:trPr>
        <w:tc>
          <w:tcPr>
            <w:tcW w:w="1134" w:type="dxa"/>
          </w:tcPr>
          <w:p w:rsidRPr="00DA593B" w:rsidR="00FD517C" w:rsidP="00AB140E" w:rsidRDefault="00FD517C" w14:paraId="33972730" w14:textId="77777777">
            <w:pPr>
              <w:jc w:val="center"/>
              <w:rPr>
                <w:rFonts w:ascii="Arial" w:hAnsi="Arial" w:cs="Arial"/>
                <w:b/>
              </w:rPr>
            </w:pPr>
            <w:r w:rsidRPr="00DA593B">
              <w:rPr>
                <w:rFonts w:ascii="Arial" w:hAnsi="Arial" w:cs="Arial"/>
                <w:b/>
                <w:snapToGrid w:val="0"/>
                <w:color w:val="000000"/>
              </w:rPr>
              <w:t>B4</w:t>
            </w:r>
          </w:p>
        </w:tc>
        <w:tc>
          <w:tcPr>
            <w:tcW w:w="2298" w:type="dxa"/>
          </w:tcPr>
          <w:p w:rsidRPr="00DA593B" w:rsidR="00FD517C" w:rsidP="00AB140E" w:rsidRDefault="00F9570B" w14:paraId="48C71F0C" w14:textId="731483EE">
            <w:pPr>
              <w:rPr>
                <w:rFonts w:ascii="Arial" w:hAnsi="Arial" w:cs="Arial"/>
                <w:b/>
              </w:rPr>
            </w:pPr>
            <w:r w:rsidRPr="00F9570B">
              <w:rPr>
                <w:rFonts w:ascii="Arial" w:hAnsi="Arial" w:cs="Arial"/>
                <w:b/>
              </w:rPr>
              <w:t>Počet hodin odpracovaný</w:t>
            </w:r>
            <w:r w:rsidR="00BB2A6B">
              <w:rPr>
                <w:rFonts w:ascii="Arial" w:hAnsi="Arial" w:cs="Arial"/>
                <w:b/>
              </w:rPr>
              <w:t>ch</w:t>
            </w:r>
            <w:r w:rsidRPr="00F9570B">
              <w:rPr>
                <w:rFonts w:ascii="Arial" w:hAnsi="Arial" w:cs="Arial"/>
                <w:b/>
              </w:rPr>
              <w:t xml:space="preserve"> neplacenou pracovní s</w:t>
            </w:r>
            <w:r w:rsidR="00321F7B">
              <w:rPr>
                <w:rFonts w:ascii="Arial" w:hAnsi="Arial" w:cs="Arial"/>
                <w:b/>
              </w:rPr>
              <w:t>i</w:t>
            </w:r>
            <w:r w:rsidRPr="00F9570B">
              <w:rPr>
                <w:rFonts w:ascii="Arial" w:hAnsi="Arial" w:cs="Arial"/>
                <w:b/>
              </w:rPr>
              <w:t>lou</w:t>
            </w:r>
          </w:p>
        </w:tc>
        <w:tc>
          <w:tcPr>
            <w:tcW w:w="5652" w:type="dxa"/>
          </w:tcPr>
          <w:p w:rsidR="00FD517C" w:rsidP="00AB140E" w:rsidRDefault="00FD517C" w14:paraId="68A2D090" w14:textId="2D2E95B7">
            <w:pPr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Uveďte celkový počet </w:t>
            </w:r>
            <w:r w:rsidR="003C4DD9">
              <w:rPr>
                <w:rFonts w:ascii="Arial" w:hAnsi="Arial" w:cs="Arial"/>
              </w:rPr>
              <w:t xml:space="preserve">hodin </w:t>
            </w:r>
            <w:r>
              <w:rPr>
                <w:rFonts w:ascii="Arial" w:hAnsi="Arial" w:cs="Arial"/>
              </w:rPr>
              <w:t>odpracovaných neplacen</w:t>
            </w:r>
            <w:r w:rsidR="003C4DD9">
              <w:rPr>
                <w:rFonts w:ascii="Arial" w:hAnsi="Arial" w:cs="Arial"/>
              </w:rPr>
              <w:t>ou</w:t>
            </w:r>
            <w:r>
              <w:rPr>
                <w:rFonts w:ascii="Arial" w:hAnsi="Arial" w:cs="Arial"/>
              </w:rPr>
              <w:t xml:space="preserve"> pracovní s</w:t>
            </w:r>
            <w:r w:rsidR="003C4DD9">
              <w:rPr>
                <w:rFonts w:ascii="Arial" w:hAnsi="Arial" w:cs="Arial"/>
              </w:rPr>
              <w:t>ilou</w:t>
            </w:r>
            <w:r>
              <w:rPr>
                <w:rFonts w:ascii="Arial" w:hAnsi="Arial" w:cs="Arial"/>
              </w:rPr>
              <w:t xml:space="preserve"> (součet všech takto odpracovaných hodin)</w:t>
            </w:r>
            <w:r w:rsidR="00CD4337">
              <w:rPr>
                <w:rFonts w:ascii="Arial" w:hAnsi="Arial" w:cs="Arial"/>
              </w:rPr>
              <w:t xml:space="preserve"> na území ČR</w:t>
            </w:r>
            <w:r>
              <w:rPr>
                <w:rFonts w:ascii="Arial" w:hAnsi="Arial" w:cs="Arial"/>
              </w:rPr>
              <w:t>.</w:t>
            </w:r>
          </w:p>
          <w:p w:rsidRPr="00DA593B" w:rsidR="002B34C7" w:rsidP="00AB140E" w:rsidRDefault="002B34C7" w14:paraId="19FEFB8F" w14:textId="11871722">
            <w:pPr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Neuvádí se hodiny odpracované </w:t>
            </w:r>
            <w:r w:rsidR="00DE7FC5">
              <w:rPr>
                <w:rFonts w:ascii="Arial" w:hAnsi="Arial" w:cs="Arial"/>
              </w:rPr>
              <w:t xml:space="preserve">neplacenou pracovní silou </w:t>
            </w:r>
            <w:r>
              <w:rPr>
                <w:rFonts w:ascii="Arial" w:hAnsi="Arial" w:cs="Arial"/>
              </w:rPr>
              <w:t xml:space="preserve">v </w:t>
            </w:r>
            <w:r w:rsidR="002838E9">
              <w:rPr>
                <w:rFonts w:ascii="Arial" w:hAnsi="Arial" w:cs="Arial"/>
              </w:rPr>
              <w:t xml:space="preserve">rámci výkonu rybářského práva v </w:t>
            </w:r>
            <w:r>
              <w:rPr>
                <w:rFonts w:ascii="Arial" w:hAnsi="Arial" w:cs="Arial"/>
              </w:rPr>
              <w:t>rybářských revírech.</w:t>
            </w:r>
          </w:p>
        </w:tc>
      </w:tr>
    </w:tbl>
    <w:p w:rsidR="00FD517C" w:rsidP="00432C0C" w:rsidRDefault="00FD517C" w14:paraId="5F26352B" w14:textId="648D49A5">
      <w:pPr>
        <w:pStyle w:val="Nadpis1"/>
        <w:rPr>
          <w:rFonts w:ascii="Arial" w:hAnsi="Arial" w:cs="Arial"/>
        </w:rPr>
      </w:pPr>
    </w:p>
    <w:p w:rsidRPr="00D65A2E" w:rsidR="00D65A2E" w:rsidP="00D65A2E" w:rsidRDefault="00D65A2E" w14:paraId="1B4F21C6" w14:textId="77777777">
      <w:pPr>
        <w:rPr>
          <w:lang w:eastAsia="cs-CZ"/>
        </w:rPr>
      </w:pPr>
    </w:p>
    <w:p w:rsidRPr="00DA593B" w:rsidR="00D65A2E" w:rsidP="00D65A2E" w:rsidRDefault="00D65A2E" w14:paraId="0340BE93" w14:textId="77777777">
      <w:pPr>
        <w:pStyle w:val="Nadpis1"/>
        <w:rPr>
          <w:rFonts w:ascii="Arial" w:hAnsi="Arial" w:cs="Arial"/>
        </w:rPr>
      </w:pPr>
      <w:bookmarkStart w:name="_Toc35874681" w:id="9"/>
      <w:bookmarkStart w:name="_Toc148967171" w:id="10"/>
      <w:r w:rsidRPr="3378B4E1">
        <w:rPr>
          <w:rFonts w:ascii="Arial" w:hAnsi="Arial" w:cs="Arial"/>
        </w:rPr>
        <w:t>Oddíl C. Investice</w:t>
      </w:r>
      <w:bookmarkEnd w:id="9"/>
      <w:bookmarkEnd w:id="10"/>
    </w:p>
    <w:p w:rsidR="001F4FE1" w:rsidP="00D65A2E" w:rsidRDefault="001F4FE1" w14:paraId="060B7C2E" w14:textId="77777777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</w:p>
    <w:p w:rsidRPr="001F4FE1" w:rsidR="001F4FE1" w:rsidP="00D65A2E" w:rsidRDefault="001F4FE1" w14:paraId="247B2ECD" w14:textId="77777777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 w:rsidRPr="001F4FE1">
        <w:rPr>
          <w:rFonts w:ascii="Arial" w:hAnsi="Arial" w:cs="Arial"/>
          <w:snapToGrid w:val="0"/>
          <w:color w:val="000000"/>
          <w:sz w:val="24"/>
          <w:szCs w:val="24"/>
        </w:rPr>
        <w:t>Oddíl slouží k záznamu údajů o zaúčtovaných investicích před odpočtem dotací.</w:t>
      </w:r>
    </w:p>
    <w:p w:rsidRPr="00041DC2" w:rsidR="00ED0FA4" w:rsidP="00D65A2E" w:rsidRDefault="00ED0FA4" w14:paraId="34F112F0" w14:textId="4A5EBD77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 w:rsidRPr="00ED0FA4">
        <w:rPr>
          <w:rFonts w:ascii="Arial" w:hAnsi="Arial" w:cs="Arial"/>
          <w:snapToGrid w:val="0"/>
          <w:color w:val="000000"/>
          <w:sz w:val="24"/>
          <w:szCs w:val="24"/>
        </w:rPr>
        <w:t>Uvádí se údaje za účetní období 2022, tj. účetní období, jehož první měsíc náleží do intervalu červenec 2021 až červen 2022, a délka tohoto období je 12 po sobě jdoucích měsíců. V případě, kdy účetní období začíná 1.1.2022 je účetní období 2022 shodné s kalendářním rokem 2022.</w:t>
      </w:r>
    </w:p>
    <w:p w:rsidR="00D57177" w:rsidRDefault="00D57177" w14:paraId="0ED0F3DE" w14:textId="0E8FD5DD">
      <w:pPr>
        <w:rPr>
          <w:rFonts w:ascii="Arial" w:hAnsi="Arial" w:cs="Arial"/>
          <w:snapToGrid w:val="0"/>
          <w:color w:val="000000"/>
          <w:sz w:val="24"/>
          <w:szCs w:val="24"/>
        </w:rPr>
      </w:pPr>
      <w:r>
        <w:rPr>
          <w:rFonts w:ascii="Arial" w:hAnsi="Arial" w:cs="Arial"/>
          <w:snapToGrid w:val="0"/>
          <w:color w:val="000000"/>
          <w:sz w:val="24"/>
          <w:szCs w:val="24"/>
        </w:rPr>
        <w:br w:type="page"/>
      </w:r>
    </w:p>
    <w:tbl>
      <w:tblPr>
        <w:tblW w:w="9224" w:type="dxa"/>
        <w:tblInd w:w="-1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03"/>
        <w:gridCol w:w="2135"/>
        <w:gridCol w:w="6086"/>
      </w:tblGrid>
      <w:tr w:rsidRPr="00A66321" w:rsidR="00D65A2E" w:rsidTr="00AB140E" w14:paraId="2D88BF8A" w14:textId="77777777">
        <w:trPr>
          <w:trHeight w:val="633"/>
        </w:trPr>
        <w:tc>
          <w:tcPr>
            <w:tcW w:w="1003" w:type="dxa"/>
          </w:tcPr>
          <w:p w:rsidRPr="00DA593B" w:rsidR="00D65A2E" w:rsidP="00AB140E" w:rsidRDefault="00D65A2E" w14:paraId="01284FB0" w14:textId="0DD3F0B6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b/>
                <w:snapToGrid w:val="0"/>
                <w:color w:val="000000"/>
              </w:rPr>
              <w:t xml:space="preserve">Číslo </w:t>
            </w:r>
            <w:r>
              <w:rPr>
                <w:rFonts w:ascii="Arial" w:hAnsi="Arial" w:cs="Arial"/>
                <w:b/>
                <w:snapToGrid w:val="0"/>
                <w:color w:val="000000"/>
              </w:rPr>
              <w:t>údaje</w:t>
            </w:r>
          </w:p>
        </w:tc>
        <w:tc>
          <w:tcPr>
            <w:tcW w:w="2135" w:type="dxa"/>
          </w:tcPr>
          <w:p w:rsidRPr="00DA593B" w:rsidR="00D65A2E" w:rsidP="00AB140E" w:rsidRDefault="00D65A2E" w14:paraId="0285C3B8" w14:textId="77777777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b/>
                <w:snapToGrid w:val="0"/>
                <w:color w:val="000000"/>
              </w:rPr>
              <w:t>Název položky</w:t>
            </w:r>
          </w:p>
        </w:tc>
        <w:tc>
          <w:tcPr>
            <w:tcW w:w="6086" w:type="dxa"/>
          </w:tcPr>
          <w:p w:rsidRPr="00DA593B" w:rsidR="00D65A2E" w:rsidP="00AB140E" w:rsidRDefault="00D65A2E" w14:paraId="60B226D6" w14:textId="77777777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b/>
                <w:snapToGrid w:val="0"/>
                <w:color w:val="000000"/>
              </w:rPr>
              <w:t>Popis položky</w:t>
            </w:r>
          </w:p>
        </w:tc>
      </w:tr>
      <w:tr w:rsidRPr="00A66321" w:rsidR="00D65A2E" w:rsidTr="00AB140E" w14:paraId="20D3A008" w14:textId="77777777">
        <w:trPr>
          <w:trHeight w:val="573"/>
        </w:trPr>
        <w:tc>
          <w:tcPr>
            <w:tcW w:w="1003" w:type="dxa"/>
          </w:tcPr>
          <w:p w:rsidRPr="00DA593B" w:rsidR="00D65A2E" w:rsidP="00AB140E" w:rsidRDefault="00D65A2E" w14:paraId="7228C98D" w14:textId="77777777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bookmarkStart w:name="_Hlk535845881" w:id="11"/>
            <w:r>
              <w:rPr>
                <w:rFonts w:ascii="Arial" w:hAnsi="Arial" w:cs="Arial"/>
                <w:b/>
                <w:snapToGrid w:val="0"/>
                <w:color w:val="000000"/>
              </w:rPr>
              <w:t>C</w:t>
            </w:r>
            <w:r w:rsidRPr="00DA593B">
              <w:rPr>
                <w:rFonts w:ascii="Arial" w:hAnsi="Arial" w:cs="Arial"/>
                <w:b/>
                <w:snapToGrid w:val="0"/>
                <w:color w:val="000000"/>
              </w:rPr>
              <w:t>1</w:t>
            </w:r>
          </w:p>
        </w:tc>
        <w:tc>
          <w:tcPr>
            <w:tcW w:w="2135" w:type="dxa"/>
          </w:tcPr>
          <w:p w:rsidRPr="00DA593B" w:rsidR="00D65A2E" w:rsidP="00AB140E" w:rsidRDefault="00D65A2E" w14:paraId="21C91DCF" w14:textId="16C61DC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Investice</w:t>
            </w:r>
            <w:r w:rsidR="00D57177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  <w:b/>
              </w:rPr>
              <w:t xml:space="preserve"> do dlouhodobého majetku</w:t>
            </w:r>
            <w:r w:rsidR="00E4327B">
              <w:rPr>
                <w:rFonts w:ascii="Arial" w:hAnsi="Arial" w:cs="Arial"/>
                <w:b/>
              </w:rPr>
              <w:t xml:space="preserve"> za celý podnik</w:t>
            </w:r>
            <w:r w:rsidR="003C4F3A">
              <w:rPr>
                <w:rFonts w:ascii="Arial" w:hAnsi="Arial" w:cs="Arial"/>
                <w:b/>
              </w:rPr>
              <w:t xml:space="preserve"> v tis. Kč</w:t>
            </w:r>
          </w:p>
        </w:tc>
        <w:tc>
          <w:tcPr>
            <w:tcW w:w="6086" w:type="dxa"/>
          </w:tcPr>
          <w:p w:rsidRPr="00820754" w:rsidR="00B87430" w:rsidP="00B87430" w:rsidRDefault="00B87430" w14:paraId="3E7FA2AB" w14:textId="2D58CA50">
            <w:pPr>
              <w:pStyle w:val="Normln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sz w:val="22"/>
                <w:szCs w:val="22"/>
              </w:rPr>
            </w:pPr>
            <w:r w:rsidRPr="00820754">
              <w:rPr>
                <w:rFonts w:ascii="Arial" w:hAnsi="Arial" w:cs="Arial"/>
                <w:sz w:val="22"/>
                <w:szCs w:val="22"/>
              </w:rPr>
              <w:t xml:space="preserve">Uveďte součet </w:t>
            </w:r>
            <w:r w:rsidRPr="00820754" w:rsidR="00D65A2E">
              <w:rPr>
                <w:rFonts w:ascii="Arial" w:hAnsi="Arial" w:cs="Arial"/>
                <w:sz w:val="22"/>
                <w:szCs w:val="22"/>
              </w:rPr>
              <w:t xml:space="preserve">zaúčtovaných investic před odpočtem dotací do dlouhodobého majetku za účetní období </w:t>
            </w:r>
            <w:r w:rsidRPr="00820754" w:rsidR="00165913">
              <w:rPr>
                <w:rFonts w:ascii="Arial" w:hAnsi="Arial" w:cs="Arial"/>
                <w:sz w:val="22"/>
                <w:szCs w:val="22"/>
              </w:rPr>
              <w:t>2022</w:t>
            </w:r>
            <w:r w:rsidRPr="00820754" w:rsidR="00D65A2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20754" w:rsidR="00E919D3">
              <w:rPr>
                <w:rFonts w:ascii="Arial" w:hAnsi="Arial" w:cs="Arial"/>
                <w:sz w:val="22"/>
                <w:szCs w:val="22"/>
              </w:rPr>
              <w:t>za celý podnik</w:t>
            </w:r>
            <w:r w:rsidRPr="00820754" w:rsidR="00D65A2E">
              <w:rPr>
                <w:rFonts w:ascii="Arial" w:hAnsi="Arial" w:cs="Arial"/>
                <w:sz w:val="22"/>
                <w:szCs w:val="22"/>
              </w:rPr>
              <w:t>. Jedná se o investice do pozemků, staveb, hmotných movitých věcí a jejich souborů atd.</w:t>
            </w:r>
            <w:r w:rsidRPr="00820754">
              <w:rPr>
                <w:rFonts w:ascii="Arial" w:hAnsi="Arial" w:cs="Arial"/>
                <w:sz w:val="22"/>
                <w:szCs w:val="22"/>
              </w:rPr>
              <w:t> Investice nemusí být zařazeny do používání. V účtové osnově zařazeno na účtu 041 (nehmotný majetek) a 042 (hmotný majetek).</w:t>
            </w:r>
          </w:p>
          <w:p w:rsidRPr="00060588" w:rsidR="00D65A2E" w:rsidP="00060588" w:rsidRDefault="00B87430" w14:paraId="3B896424" w14:textId="5DE0B589">
            <w:pPr>
              <w:shd w:val="clear" w:color="auto" w:fill="FFFFFF"/>
              <w:spacing w:after="150" w:line="240" w:lineRule="auto"/>
              <w:rPr>
                <w:rFonts w:ascii="Arial" w:hAnsi="Arial" w:eastAsia="Times New Roman" w:cs="Arial"/>
                <w:lang w:eastAsia="cs-CZ"/>
              </w:rPr>
            </w:pPr>
            <w:r w:rsidRPr="00820754">
              <w:rPr>
                <w:rFonts w:ascii="Arial" w:hAnsi="Arial" w:eastAsia="Times New Roman" w:cs="Arial"/>
                <w:lang w:eastAsia="cs-CZ"/>
              </w:rPr>
              <w:t>Hodnotu uveďte v tisících Kč.</w:t>
            </w:r>
          </w:p>
        </w:tc>
      </w:tr>
      <w:tr w:rsidRPr="00A66321" w:rsidR="006A3D9E" w:rsidTr="00AB140E" w14:paraId="7C69D2CF" w14:textId="77777777">
        <w:trPr>
          <w:trHeight w:val="573"/>
        </w:trPr>
        <w:tc>
          <w:tcPr>
            <w:tcW w:w="1003" w:type="dxa"/>
          </w:tcPr>
          <w:p w:rsidR="006A3D9E" w:rsidP="00AB140E" w:rsidRDefault="006A3D9E" w14:paraId="6C6E332A" w14:textId="094AD8FE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C2</w:t>
            </w:r>
          </w:p>
        </w:tc>
        <w:tc>
          <w:tcPr>
            <w:tcW w:w="2135" w:type="dxa"/>
          </w:tcPr>
          <w:p w:rsidR="006A3D9E" w:rsidP="00AB140E" w:rsidRDefault="006A3D9E" w14:paraId="5AADB097" w14:textId="4970525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Z toho investice </w:t>
            </w:r>
            <w:r w:rsidR="00D57177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  <w:b/>
              </w:rPr>
              <w:t xml:space="preserve">do </w:t>
            </w:r>
            <w:r w:rsidR="00C52F55">
              <w:rPr>
                <w:rFonts w:ascii="Arial" w:hAnsi="Arial" w:cs="Arial"/>
                <w:b/>
              </w:rPr>
              <w:t xml:space="preserve">produkční </w:t>
            </w:r>
            <w:r>
              <w:rPr>
                <w:rFonts w:ascii="Arial" w:hAnsi="Arial" w:cs="Arial"/>
                <w:b/>
              </w:rPr>
              <w:t>akvakultury</w:t>
            </w:r>
            <w:r w:rsidR="003C4F3A">
              <w:rPr>
                <w:rFonts w:ascii="Arial" w:hAnsi="Arial" w:cs="Arial"/>
                <w:b/>
              </w:rPr>
              <w:t xml:space="preserve"> v tis. Kč</w:t>
            </w:r>
          </w:p>
        </w:tc>
        <w:tc>
          <w:tcPr>
            <w:tcW w:w="6086" w:type="dxa"/>
          </w:tcPr>
          <w:p w:rsidR="00752D28" w:rsidP="007158FE" w:rsidRDefault="00B87430" w14:paraId="5E30B2DF" w14:textId="7D498F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Uveďte součet </w:t>
            </w:r>
            <w:r w:rsidR="006A3D9E">
              <w:rPr>
                <w:rFonts w:ascii="Arial" w:hAnsi="Arial" w:cs="Arial"/>
              </w:rPr>
              <w:t xml:space="preserve">zaúčtovaných investic </w:t>
            </w:r>
            <w:r w:rsidR="00D72B79">
              <w:rPr>
                <w:rFonts w:ascii="Arial" w:hAnsi="Arial" w:cs="Arial"/>
              </w:rPr>
              <w:t xml:space="preserve">do </w:t>
            </w:r>
            <w:r w:rsidR="00C52F55">
              <w:rPr>
                <w:rFonts w:ascii="Arial" w:hAnsi="Arial" w:cs="Arial"/>
              </w:rPr>
              <w:t xml:space="preserve">produkční </w:t>
            </w:r>
            <w:r w:rsidR="00D72B79">
              <w:rPr>
                <w:rFonts w:ascii="Arial" w:hAnsi="Arial" w:cs="Arial"/>
              </w:rPr>
              <w:t xml:space="preserve">akvakultury </w:t>
            </w:r>
            <w:r w:rsidR="006A3D9E">
              <w:rPr>
                <w:rFonts w:ascii="Arial" w:hAnsi="Arial" w:cs="Arial"/>
              </w:rPr>
              <w:t xml:space="preserve">před odpočtem dotací za účetní období </w:t>
            </w:r>
            <w:r w:rsidR="00165913">
              <w:rPr>
                <w:rFonts w:ascii="Arial" w:hAnsi="Arial" w:cs="Arial"/>
              </w:rPr>
              <w:t>2022</w:t>
            </w:r>
            <w:r w:rsidR="00EB17C2">
              <w:rPr>
                <w:rFonts w:ascii="Arial" w:hAnsi="Arial" w:cs="Arial"/>
              </w:rPr>
              <w:t xml:space="preserve"> </w:t>
            </w:r>
            <w:r w:rsidR="007158FE">
              <w:rPr>
                <w:rFonts w:ascii="Arial" w:hAnsi="Arial" w:cs="Arial"/>
              </w:rPr>
              <w:t>(n</w:t>
            </w:r>
            <w:r w:rsidR="00752D28">
              <w:rPr>
                <w:rFonts w:ascii="Arial" w:hAnsi="Arial" w:cs="Arial"/>
              </w:rPr>
              <w:t>euvádí se investice týkající se rybářských revírů</w:t>
            </w:r>
            <w:r w:rsidR="007158FE">
              <w:rPr>
                <w:rFonts w:ascii="Arial" w:hAnsi="Arial" w:cs="Arial"/>
              </w:rPr>
              <w:t>)</w:t>
            </w:r>
            <w:r w:rsidR="00752D28">
              <w:rPr>
                <w:rFonts w:ascii="Arial" w:hAnsi="Arial" w:cs="Arial"/>
              </w:rPr>
              <w:t>.</w:t>
            </w:r>
          </w:p>
          <w:p w:rsidRPr="00B87430" w:rsidR="00B87430" w:rsidP="00B87430" w:rsidRDefault="00B87430" w14:paraId="545C8511" w14:textId="0282D450">
            <w:pPr>
              <w:shd w:val="clear" w:color="auto" w:fill="FFFFFF"/>
              <w:spacing w:after="150" w:line="240" w:lineRule="auto"/>
              <w:rPr>
                <w:rFonts w:ascii="Arial" w:hAnsi="Arial" w:eastAsia="Times New Roman" w:cs="Arial"/>
                <w:sz w:val="24"/>
                <w:szCs w:val="24"/>
                <w:lang w:eastAsia="cs-CZ"/>
              </w:rPr>
            </w:pPr>
            <w:r w:rsidRPr="00B87430">
              <w:rPr>
                <w:rFonts w:ascii="Arial" w:hAnsi="Arial" w:eastAsia="Times New Roman" w:cs="Arial"/>
                <w:sz w:val="24"/>
                <w:szCs w:val="24"/>
                <w:lang w:eastAsia="cs-CZ"/>
              </w:rPr>
              <w:t>Hodnotu uveďte v tisících Kč.</w:t>
            </w:r>
          </w:p>
        </w:tc>
      </w:tr>
      <w:bookmarkEnd w:id="11"/>
    </w:tbl>
    <w:p w:rsidR="00D65A2E" w:rsidP="00D65A2E" w:rsidRDefault="00D65A2E" w14:paraId="71AF1C68" w14:textId="20BB0F43">
      <w:pPr>
        <w:rPr>
          <w:rFonts w:ascii="Arial" w:hAnsi="Arial" w:cs="Arial"/>
          <w:lang w:eastAsia="cs-CZ"/>
        </w:rPr>
      </w:pPr>
    </w:p>
    <w:p w:rsidR="00D65A2E" w:rsidP="00D65A2E" w:rsidRDefault="00D65A2E" w14:paraId="43452E6B" w14:textId="77777777">
      <w:pPr>
        <w:rPr>
          <w:rFonts w:ascii="Arial" w:hAnsi="Arial" w:cs="Arial"/>
          <w:lang w:eastAsia="cs-CZ"/>
        </w:rPr>
      </w:pPr>
    </w:p>
    <w:p w:rsidRPr="00DA593B" w:rsidR="00CE2245" w:rsidP="00CE2245" w:rsidRDefault="00CE2245" w14:paraId="07775213" w14:textId="7CAC1ABD">
      <w:pPr>
        <w:pStyle w:val="Nadpis1"/>
        <w:rPr>
          <w:rFonts w:ascii="Arial" w:hAnsi="Arial" w:cs="Arial"/>
        </w:rPr>
      </w:pPr>
      <w:bookmarkStart w:name="_Toc148967172" w:id="12"/>
      <w:r w:rsidRPr="3378B4E1">
        <w:rPr>
          <w:rFonts w:ascii="Arial" w:hAnsi="Arial" w:cs="Arial"/>
        </w:rPr>
        <w:t xml:space="preserve">Oddíl </w:t>
      </w:r>
      <w:r>
        <w:rPr>
          <w:rFonts w:ascii="Arial" w:hAnsi="Arial" w:cs="Arial"/>
        </w:rPr>
        <w:t>D</w:t>
      </w:r>
      <w:r w:rsidRPr="3378B4E1">
        <w:rPr>
          <w:rFonts w:ascii="Arial" w:hAnsi="Arial" w:cs="Arial"/>
        </w:rPr>
        <w:t>. V</w:t>
      </w:r>
      <w:r>
        <w:rPr>
          <w:rFonts w:ascii="Arial" w:hAnsi="Arial" w:cs="Arial"/>
        </w:rPr>
        <w:t>ybrané v</w:t>
      </w:r>
      <w:r w:rsidRPr="3378B4E1">
        <w:rPr>
          <w:rFonts w:ascii="Arial" w:hAnsi="Arial" w:cs="Arial"/>
        </w:rPr>
        <w:t>ýnosy</w:t>
      </w:r>
      <w:bookmarkEnd w:id="12"/>
    </w:p>
    <w:p w:rsidRPr="00DA593B" w:rsidR="00CE2245" w:rsidP="00CE2245" w:rsidRDefault="00CE2245" w14:paraId="079461EC" w14:textId="77777777">
      <w:pPr>
        <w:jc w:val="both"/>
        <w:rPr>
          <w:rFonts w:ascii="Arial" w:hAnsi="Arial" w:cs="Arial"/>
          <w:snapToGrid w:val="0"/>
          <w:color w:val="000000"/>
          <w:szCs w:val="24"/>
        </w:rPr>
      </w:pPr>
    </w:p>
    <w:p w:rsidR="00CE2245" w:rsidP="00CE2245" w:rsidRDefault="00CE2245" w14:paraId="627D44FE" w14:textId="0B641C4D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 w:rsidRPr="002406DB">
        <w:rPr>
          <w:rFonts w:ascii="Arial" w:hAnsi="Arial" w:cs="Arial"/>
          <w:snapToGrid w:val="0"/>
          <w:color w:val="000000"/>
          <w:sz w:val="24"/>
          <w:szCs w:val="24"/>
        </w:rPr>
        <w:t xml:space="preserve">Oddíl obsahuje přehled o </w:t>
      </w:r>
      <w:r>
        <w:rPr>
          <w:rFonts w:ascii="Arial" w:hAnsi="Arial" w:cs="Arial"/>
          <w:snapToGrid w:val="0"/>
          <w:color w:val="000000"/>
          <w:sz w:val="24"/>
          <w:szCs w:val="24"/>
        </w:rPr>
        <w:t>množství</w:t>
      </w:r>
      <w:r w:rsidRPr="002406DB">
        <w:rPr>
          <w:rFonts w:ascii="Arial" w:hAnsi="Arial" w:cs="Arial"/>
          <w:snapToGrid w:val="0"/>
          <w:color w:val="000000"/>
          <w:sz w:val="24"/>
          <w:szCs w:val="24"/>
        </w:rPr>
        <w:t xml:space="preserve"> a hodnotě všech vylovených prodaných ryb</w:t>
      </w:r>
      <w:r w:rsidR="004A5049">
        <w:rPr>
          <w:rFonts w:ascii="Arial" w:hAnsi="Arial" w:cs="Arial"/>
          <w:snapToGrid w:val="0"/>
          <w:color w:val="000000"/>
          <w:sz w:val="24"/>
          <w:szCs w:val="24"/>
        </w:rPr>
        <w:t>.</w:t>
      </w:r>
      <w:r w:rsidR="00D00B02">
        <w:rPr>
          <w:rFonts w:ascii="Arial" w:hAnsi="Arial" w:cs="Arial"/>
          <w:snapToGrid w:val="0"/>
          <w:color w:val="000000"/>
          <w:sz w:val="24"/>
          <w:szCs w:val="24"/>
        </w:rPr>
        <w:br/>
      </w:r>
      <w:r>
        <w:rPr>
          <w:rFonts w:ascii="Arial" w:hAnsi="Arial" w:cs="Arial"/>
          <w:snapToGrid w:val="0"/>
          <w:color w:val="000000"/>
          <w:sz w:val="24"/>
          <w:szCs w:val="24"/>
        </w:rPr>
        <w:t xml:space="preserve">za účetní </w:t>
      </w:r>
      <w:r w:rsidRPr="002406DB">
        <w:rPr>
          <w:rFonts w:ascii="Arial" w:hAnsi="Arial" w:cs="Arial"/>
          <w:snapToGrid w:val="0"/>
          <w:color w:val="000000"/>
          <w:sz w:val="24"/>
          <w:szCs w:val="24"/>
        </w:rPr>
        <w:t xml:space="preserve">období </w:t>
      </w:r>
      <w:r>
        <w:rPr>
          <w:rFonts w:ascii="Arial" w:hAnsi="Arial" w:cs="Arial"/>
          <w:snapToGrid w:val="0"/>
          <w:color w:val="000000"/>
          <w:sz w:val="24"/>
          <w:szCs w:val="24"/>
        </w:rPr>
        <w:t>2022</w:t>
      </w:r>
      <w:r w:rsidRPr="002406DB">
        <w:rPr>
          <w:rFonts w:ascii="Arial" w:hAnsi="Arial" w:cs="Arial"/>
          <w:snapToGrid w:val="0"/>
          <w:color w:val="000000"/>
          <w:sz w:val="24"/>
          <w:szCs w:val="24"/>
        </w:rPr>
        <w:t>. Odděleně j</w:t>
      </w:r>
      <w:r>
        <w:rPr>
          <w:rFonts w:ascii="Arial" w:hAnsi="Arial" w:cs="Arial"/>
          <w:snapToGrid w:val="0"/>
          <w:color w:val="000000"/>
          <w:sz w:val="24"/>
          <w:szCs w:val="24"/>
        </w:rPr>
        <w:t>sou</w:t>
      </w:r>
      <w:r w:rsidRPr="002406DB">
        <w:rPr>
          <w:rFonts w:ascii="Arial" w:hAnsi="Arial" w:cs="Arial"/>
          <w:snapToGrid w:val="0"/>
          <w:color w:val="000000"/>
          <w:sz w:val="24"/>
          <w:szCs w:val="24"/>
        </w:rPr>
        <w:t xml:space="preserve"> sledován</w:t>
      </w:r>
      <w:r>
        <w:rPr>
          <w:rFonts w:ascii="Arial" w:hAnsi="Arial" w:cs="Arial"/>
          <w:snapToGrid w:val="0"/>
          <w:color w:val="000000"/>
          <w:sz w:val="24"/>
          <w:szCs w:val="24"/>
        </w:rPr>
        <w:t xml:space="preserve">y </w:t>
      </w:r>
      <w:r w:rsidRPr="002406DB">
        <w:rPr>
          <w:rFonts w:ascii="Arial" w:hAnsi="Arial" w:cs="Arial"/>
          <w:snapToGrid w:val="0"/>
          <w:color w:val="000000"/>
          <w:sz w:val="24"/>
          <w:szCs w:val="24"/>
        </w:rPr>
        <w:t>tržní a násadov</w:t>
      </w:r>
      <w:r>
        <w:rPr>
          <w:rFonts w:ascii="Arial" w:hAnsi="Arial" w:cs="Arial"/>
          <w:snapToGrid w:val="0"/>
          <w:color w:val="000000"/>
          <w:sz w:val="24"/>
          <w:szCs w:val="24"/>
        </w:rPr>
        <w:t>é</w:t>
      </w:r>
      <w:r w:rsidRPr="002406DB">
        <w:rPr>
          <w:rFonts w:ascii="Arial" w:hAnsi="Arial" w:cs="Arial"/>
          <w:snapToGrid w:val="0"/>
          <w:color w:val="000000"/>
          <w:sz w:val="24"/>
          <w:szCs w:val="24"/>
        </w:rPr>
        <w:t xml:space="preserve"> ryb</w:t>
      </w:r>
      <w:r>
        <w:rPr>
          <w:rFonts w:ascii="Arial" w:hAnsi="Arial" w:cs="Arial"/>
          <w:snapToGrid w:val="0"/>
          <w:color w:val="000000"/>
          <w:sz w:val="24"/>
          <w:szCs w:val="24"/>
        </w:rPr>
        <w:t>y, které byly uvedeny na trh</w:t>
      </w:r>
      <w:r w:rsidRPr="002406DB">
        <w:rPr>
          <w:rFonts w:ascii="Arial" w:hAnsi="Arial" w:cs="Arial"/>
          <w:snapToGrid w:val="0"/>
          <w:color w:val="000000"/>
          <w:sz w:val="24"/>
          <w:szCs w:val="24"/>
        </w:rPr>
        <w:t>.</w:t>
      </w:r>
      <w:r>
        <w:rPr>
          <w:rFonts w:ascii="Arial" w:hAnsi="Arial" w:cs="Arial"/>
          <w:snapToGrid w:val="0"/>
          <w:color w:val="000000"/>
          <w:sz w:val="24"/>
          <w:szCs w:val="24"/>
        </w:rPr>
        <w:t xml:space="preserve"> </w:t>
      </w:r>
      <w:r w:rsidRPr="00625DDF">
        <w:rPr>
          <w:rFonts w:ascii="Arial" w:hAnsi="Arial" w:cs="Arial"/>
          <w:snapToGrid w:val="0"/>
          <w:color w:val="000000"/>
          <w:sz w:val="24"/>
          <w:szCs w:val="24"/>
        </w:rPr>
        <w:t>Dále oddíl obsahuje údaje za ostatní příjmy a kompenzace.</w:t>
      </w:r>
    </w:p>
    <w:p w:rsidR="00CE2245" w:rsidP="00CE2245" w:rsidRDefault="00CE2245" w14:paraId="7ACCAF31" w14:textId="58D357E7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>
        <w:rPr>
          <w:rFonts w:ascii="Arial" w:hAnsi="Arial" w:cs="Arial"/>
          <w:snapToGrid w:val="0"/>
          <w:color w:val="000000"/>
          <w:sz w:val="24"/>
          <w:szCs w:val="24"/>
        </w:rPr>
        <w:t>Mezi T</w:t>
      </w:r>
      <w:r w:rsidRPr="009377F7">
        <w:rPr>
          <w:rFonts w:ascii="Arial" w:hAnsi="Arial" w:cs="Arial"/>
          <w:snapToGrid w:val="0"/>
          <w:color w:val="000000"/>
          <w:sz w:val="24"/>
          <w:szCs w:val="24"/>
        </w:rPr>
        <w:t>ržní ryby ke konzumu</w:t>
      </w:r>
      <w:r>
        <w:rPr>
          <w:rFonts w:ascii="Arial" w:hAnsi="Arial" w:cs="Arial"/>
          <w:snapToGrid w:val="0"/>
          <w:color w:val="000000"/>
          <w:sz w:val="24"/>
          <w:szCs w:val="24"/>
        </w:rPr>
        <w:t xml:space="preserve"> </w:t>
      </w:r>
      <w:proofErr w:type="gramStart"/>
      <w:r w:rsidRPr="009377F7">
        <w:rPr>
          <w:rFonts w:ascii="Arial" w:hAnsi="Arial" w:cs="Arial"/>
          <w:snapToGrid w:val="0"/>
          <w:color w:val="000000"/>
          <w:sz w:val="24"/>
          <w:szCs w:val="24"/>
        </w:rPr>
        <w:t>patří</w:t>
      </w:r>
      <w:proofErr w:type="gramEnd"/>
      <w:r w:rsidRPr="009377F7">
        <w:rPr>
          <w:rFonts w:ascii="Arial" w:hAnsi="Arial" w:cs="Arial"/>
          <w:snapToGrid w:val="0"/>
          <w:color w:val="000000"/>
          <w:sz w:val="24"/>
          <w:szCs w:val="24"/>
        </w:rPr>
        <w:t xml:space="preserve"> ryby, které byly vyloveny a prodány</w:t>
      </w:r>
      <w:r>
        <w:rPr>
          <w:rFonts w:ascii="Arial" w:hAnsi="Arial" w:cs="Arial"/>
          <w:snapToGrid w:val="0"/>
          <w:color w:val="000000"/>
          <w:sz w:val="24"/>
          <w:szCs w:val="24"/>
        </w:rPr>
        <w:t xml:space="preserve"> k</w:t>
      </w:r>
      <w:r w:rsidRPr="009377F7">
        <w:rPr>
          <w:rFonts w:ascii="Arial" w:hAnsi="Arial" w:cs="Arial"/>
          <w:snapToGrid w:val="0"/>
          <w:color w:val="000000"/>
          <w:sz w:val="24"/>
          <w:szCs w:val="24"/>
        </w:rPr>
        <w:t xml:space="preserve"> přím</w:t>
      </w:r>
      <w:r>
        <w:rPr>
          <w:rFonts w:ascii="Arial" w:hAnsi="Arial" w:cs="Arial"/>
          <w:snapToGrid w:val="0"/>
          <w:color w:val="000000"/>
          <w:sz w:val="24"/>
          <w:szCs w:val="24"/>
        </w:rPr>
        <w:t>é</w:t>
      </w:r>
      <w:r w:rsidRPr="009377F7">
        <w:rPr>
          <w:rFonts w:ascii="Arial" w:hAnsi="Arial" w:cs="Arial"/>
          <w:snapToGrid w:val="0"/>
          <w:color w:val="000000"/>
          <w:sz w:val="24"/>
          <w:szCs w:val="24"/>
        </w:rPr>
        <w:t xml:space="preserve"> spotřeb</w:t>
      </w:r>
      <w:r>
        <w:rPr>
          <w:rFonts w:ascii="Arial" w:hAnsi="Arial" w:cs="Arial"/>
          <w:snapToGrid w:val="0"/>
          <w:color w:val="000000"/>
          <w:sz w:val="24"/>
          <w:szCs w:val="24"/>
        </w:rPr>
        <w:t>ě</w:t>
      </w:r>
      <w:r w:rsidRPr="009377F7">
        <w:rPr>
          <w:rFonts w:ascii="Arial" w:hAnsi="Arial" w:cs="Arial"/>
          <w:snapToGrid w:val="0"/>
          <w:color w:val="000000"/>
          <w:sz w:val="24"/>
          <w:szCs w:val="24"/>
        </w:rPr>
        <w:t>,</w:t>
      </w:r>
      <w:r w:rsidR="005164DF">
        <w:rPr>
          <w:rFonts w:ascii="Arial" w:hAnsi="Arial" w:cs="Arial"/>
          <w:snapToGrid w:val="0"/>
          <w:color w:val="000000"/>
          <w:sz w:val="24"/>
          <w:szCs w:val="24"/>
        </w:rPr>
        <w:t xml:space="preserve"> </w:t>
      </w:r>
      <w:r w:rsidRPr="009377F7">
        <w:rPr>
          <w:rFonts w:ascii="Arial" w:hAnsi="Arial" w:cs="Arial"/>
          <w:snapToGrid w:val="0"/>
          <w:color w:val="000000"/>
          <w:sz w:val="24"/>
          <w:szCs w:val="24"/>
        </w:rPr>
        <w:t xml:space="preserve">prodány ke zpracování nebo případně prodány </w:t>
      </w:r>
      <w:r>
        <w:rPr>
          <w:rFonts w:ascii="Arial" w:hAnsi="Arial" w:cs="Arial"/>
          <w:snapToGrid w:val="0"/>
          <w:color w:val="000000"/>
          <w:sz w:val="24"/>
          <w:szCs w:val="24"/>
        </w:rPr>
        <w:t xml:space="preserve">pro </w:t>
      </w:r>
      <w:r w:rsidRPr="009377F7">
        <w:rPr>
          <w:rFonts w:ascii="Arial" w:hAnsi="Arial" w:cs="Arial"/>
          <w:snapToGrid w:val="0"/>
          <w:color w:val="000000"/>
          <w:sz w:val="24"/>
          <w:szCs w:val="24"/>
        </w:rPr>
        <w:t>sportovní rybolov</w:t>
      </w:r>
      <w:r>
        <w:rPr>
          <w:rFonts w:ascii="Arial" w:hAnsi="Arial" w:cs="Arial"/>
          <w:snapToGrid w:val="0"/>
          <w:color w:val="000000"/>
          <w:sz w:val="24"/>
          <w:szCs w:val="24"/>
        </w:rPr>
        <w:t>.</w:t>
      </w:r>
      <w:r w:rsidRPr="009377F7">
        <w:rPr>
          <w:rFonts w:ascii="Arial" w:hAnsi="Arial" w:cs="Arial"/>
          <w:snapToGrid w:val="0"/>
          <w:color w:val="000000"/>
          <w:sz w:val="24"/>
          <w:szCs w:val="24"/>
        </w:rPr>
        <w:t xml:space="preserve"> </w:t>
      </w:r>
    </w:p>
    <w:p w:rsidR="00CE2245" w:rsidP="00CE2245" w:rsidRDefault="00CE2245" w14:paraId="1969F2B9" w14:textId="77777777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>
        <w:rPr>
          <w:rFonts w:ascii="Arial" w:hAnsi="Arial" w:cs="Arial"/>
          <w:snapToGrid w:val="0"/>
          <w:color w:val="000000"/>
          <w:sz w:val="24"/>
          <w:szCs w:val="24"/>
        </w:rPr>
        <w:t xml:space="preserve">Mezi </w:t>
      </w:r>
      <w:r w:rsidRPr="009377F7">
        <w:rPr>
          <w:rFonts w:ascii="Arial" w:hAnsi="Arial" w:cs="Arial"/>
          <w:snapToGrid w:val="0"/>
          <w:color w:val="000000"/>
          <w:sz w:val="24"/>
          <w:szCs w:val="24"/>
        </w:rPr>
        <w:t xml:space="preserve">Násadové ryby </w:t>
      </w:r>
      <w:r>
        <w:rPr>
          <w:rFonts w:ascii="Arial" w:hAnsi="Arial" w:cs="Arial"/>
          <w:snapToGrid w:val="0"/>
          <w:color w:val="000000"/>
          <w:sz w:val="24"/>
          <w:szCs w:val="24"/>
        </w:rPr>
        <w:t xml:space="preserve">patří </w:t>
      </w:r>
      <w:r w:rsidRPr="009377F7">
        <w:rPr>
          <w:rFonts w:ascii="Arial" w:hAnsi="Arial" w:cs="Arial"/>
          <w:snapToGrid w:val="0"/>
          <w:color w:val="000000"/>
          <w:sz w:val="24"/>
          <w:szCs w:val="24"/>
        </w:rPr>
        <w:t>rybí násada a ryby ve všech stádiích, které byly vyloveny a prodány k dalšímu chovu. </w:t>
      </w:r>
    </w:p>
    <w:p w:rsidRPr="0016508B" w:rsidR="00CE2245" w:rsidP="00CE2245" w:rsidRDefault="00CE2245" w14:paraId="109169DE" w14:textId="77777777">
      <w:pPr>
        <w:jc w:val="both"/>
        <w:rPr>
          <w:rFonts w:ascii="Arial" w:hAnsi="Arial" w:cs="Arial"/>
          <w:b/>
          <w:bCs/>
          <w:snapToGrid w:val="0"/>
          <w:color w:val="000000"/>
          <w:sz w:val="24"/>
          <w:szCs w:val="24"/>
        </w:rPr>
      </w:pPr>
      <w:r>
        <w:rPr>
          <w:rFonts w:ascii="Arial" w:hAnsi="Arial" w:cs="Arial"/>
          <w:snapToGrid w:val="0"/>
          <w:color w:val="000000"/>
          <w:sz w:val="24"/>
          <w:szCs w:val="24"/>
        </w:rPr>
        <w:t xml:space="preserve">V obou možnostech prodejů ryb se </w:t>
      </w:r>
      <w:r w:rsidRPr="0016508B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 xml:space="preserve">nerozlišuje, zda se jedná o tuzemský prodej nebo vývoz. </w:t>
      </w:r>
    </w:p>
    <w:p w:rsidR="00CE2245" w:rsidP="00CE2245" w:rsidRDefault="00CE2245" w14:paraId="35972824" w14:textId="77777777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 w:rsidRPr="00ED0FA4">
        <w:rPr>
          <w:rFonts w:ascii="Arial" w:hAnsi="Arial" w:cs="Arial"/>
          <w:snapToGrid w:val="0"/>
          <w:color w:val="000000"/>
          <w:sz w:val="24"/>
          <w:szCs w:val="24"/>
        </w:rPr>
        <w:t>Uvádí se údaje za účetní období 2022, tj. účetní období, jehož první měsíc náleží do intervalu červenec 2021 až červen 2022, a délka tohoto období je 12 po sobě jdoucích měsíců. V případě, kdy účetní období začíná 1.1.2022 je účetní období 2022 shodné s kalendářním rokem 2022.</w:t>
      </w:r>
    </w:p>
    <w:p w:rsidR="001A3FCD" w:rsidRDefault="001A3FCD" w14:paraId="02EBB34A" w14:textId="579B6034">
      <w:pPr>
        <w:rPr>
          <w:rFonts w:ascii="Arial" w:hAnsi="Arial" w:cs="Arial"/>
          <w:snapToGrid w:val="0"/>
          <w:color w:val="000000"/>
          <w:sz w:val="24"/>
          <w:szCs w:val="24"/>
        </w:rPr>
      </w:pPr>
      <w:r>
        <w:rPr>
          <w:rFonts w:ascii="Arial" w:hAnsi="Arial" w:cs="Arial"/>
          <w:snapToGrid w:val="0"/>
          <w:color w:val="000000"/>
          <w:sz w:val="24"/>
          <w:szCs w:val="24"/>
        </w:rPr>
        <w:br w:type="page"/>
      </w:r>
    </w:p>
    <w:tbl>
      <w:tblPr>
        <w:tblW w:w="8941" w:type="dxa"/>
        <w:tblInd w:w="-1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133"/>
        <w:gridCol w:w="2343"/>
        <w:gridCol w:w="5465"/>
      </w:tblGrid>
      <w:tr w:rsidRPr="00A66321" w:rsidR="00CE2245" w:rsidTr="00D62731" w14:paraId="75904F2C" w14:textId="77777777">
        <w:trPr>
          <w:trHeight w:val="610"/>
        </w:trPr>
        <w:tc>
          <w:tcPr>
            <w:tcW w:w="1133" w:type="dxa"/>
          </w:tcPr>
          <w:p w:rsidRPr="00DA593B" w:rsidR="00CE2245" w:rsidP="00D62731" w:rsidRDefault="00CE2245" w14:paraId="2749D8EE" w14:textId="77777777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b/>
                <w:snapToGrid w:val="0"/>
                <w:color w:val="000000"/>
              </w:rPr>
              <w:t xml:space="preserve">Číslo </w:t>
            </w:r>
            <w:r>
              <w:rPr>
                <w:rFonts w:ascii="Arial" w:hAnsi="Arial" w:cs="Arial"/>
                <w:b/>
                <w:snapToGrid w:val="0"/>
                <w:color w:val="000000"/>
              </w:rPr>
              <w:t>údaje</w:t>
            </w:r>
          </w:p>
        </w:tc>
        <w:tc>
          <w:tcPr>
            <w:tcW w:w="2343" w:type="dxa"/>
          </w:tcPr>
          <w:p w:rsidRPr="00DA593B" w:rsidR="00CE2245" w:rsidP="00D62731" w:rsidRDefault="00CE2245" w14:paraId="5713DB08" w14:textId="77777777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b/>
                <w:snapToGrid w:val="0"/>
                <w:color w:val="000000"/>
              </w:rPr>
              <w:t>Název položky</w:t>
            </w:r>
          </w:p>
        </w:tc>
        <w:tc>
          <w:tcPr>
            <w:tcW w:w="5465" w:type="dxa"/>
          </w:tcPr>
          <w:p w:rsidRPr="00DA593B" w:rsidR="00CE2245" w:rsidP="00D62731" w:rsidRDefault="00CE2245" w14:paraId="2FC6B812" w14:textId="77777777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b/>
                <w:snapToGrid w:val="0"/>
                <w:color w:val="000000"/>
              </w:rPr>
              <w:t>Popis položky</w:t>
            </w:r>
          </w:p>
        </w:tc>
      </w:tr>
      <w:tr w:rsidRPr="00A66321" w:rsidR="00CE2245" w:rsidTr="00D62731" w14:paraId="1FD6EB0E" w14:textId="77777777">
        <w:trPr>
          <w:trHeight w:val="772"/>
        </w:trPr>
        <w:tc>
          <w:tcPr>
            <w:tcW w:w="8941" w:type="dxa"/>
            <w:gridSpan w:val="3"/>
            <w:vAlign w:val="center"/>
          </w:tcPr>
          <w:p w:rsidRPr="00F62F2B" w:rsidR="00CE2245" w:rsidP="00D62731" w:rsidRDefault="00CE2245" w14:paraId="3C3A3383" w14:textId="77777777">
            <w:pPr>
              <w:rPr>
                <w:rFonts w:ascii="Arial" w:hAnsi="Arial" w:cs="Arial"/>
                <w:b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b/>
                <w:snapToGrid w:val="0"/>
                <w:color w:val="000000"/>
              </w:rPr>
              <w:t>Tržní ryby ke konzumu</w:t>
            </w:r>
          </w:p>
        </w:tc>
      </w:tr>
      <w:tr w:rsidRPr="00A66321" w:rsidR="00CE2245" w:rsidTr="00D62731" w14:paraId="15547209" w14:textId="77777777">
        <w:trPr>
          <w:trHeight w:val="552"/>
        </w:trPr>
        <w:tc>
          <w:tcPr>
            <w:tcW w:w="1133" w:type="dxa"/>
          </w:tcPr>
          <w:p w:rsidRPr="00DA593B" w:rsidR="00CE2245" w:rsidP="00D62731" w:rsidRDefault="00F91527" w14:paraId="13042FFC" w14:textId="653C44CC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D</w:t>
            </w:r>
            <w:r w:rsidRPr="00DA593B" w:rsidR="00CE2245">
              <w:rPr>
                <w:rFonts w:ascii="Arial" w:hAnsi="Arial" w:cs="Arial"/>
                <w:b/>
                <w:snapToGrid w:val="0"/>
                <w:color w:val="000000"/>
              </w:rPr>
              <w:t>1</w:t>
            </w:r>
          </w:p>
        </w:tc>
        <w:tc>
          <w:tcPr>
            <w:tcW w:w="2343" w:type="dxa"/>
          </w:tcPr>
          <w:p w:rsidRPr="008E2D1D" w:rsidR="00CE2245" w:rsidP="00D62731" w:rsidRDefault="00CE2245" w14:paraId="22B19D5B" w14:textId="77777777">
            <w:pPr>
              <w:rPr>
                <w:rFonts w:ascii="Arial" w:hAnsi="Arial" w:cs="Arial"/>
                <w:b/>
                <w:snapToGrid w:val="0"/>
                <w:color w:val="000000"/>
              </w:rPr>
            </w:pP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 xml:space="preserve">Kapr obecný </w:t>
            </w:r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>(</w:t>
            </w:r>
            <w:proofErr w:type="spellStart"/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>Cyprinus</w:t>
            </w:r>
            <w:proofErr w:type="spellEnd"/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 xml:space="preserve"> </w:t>
            </w:r>
            <w:proofErr w:type="spellStart"/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>carpio</w:t>
            </w:r>
            <w:proofErr w:type="spellEnd"/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>)</w:t>
            </w: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 xml:space="preserve"> Množství v tunách</w:t>
            </w:r>
          </w:p>
        </w:tc>
        <w:tc>
          <w:tcPr>
            <w:tcW w:w="5465" w:type="dxa"/>
          </w:tcPr>
          <w:p w:rsidR="00CE2245" w:rsidP="00D62731" w:rsidRDefault="00CE2245" w14:paraId="12EE787D" w14:textId="77777777">
            <w:pPr>
              <w:rPr>
                <w:rFonts w:ascii="Arial" w:hAnsi="Arial" w:cs="Arial"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snapToGrid w:val="0"/>
                <w:color w:val="000000"/>
              </w:rPr>
              <w:t>Uveďte množství vylovených prodaných ryb pro druh kapr obecný.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 </w:t>
            </w:r>
          </w:p>
          <w:p w:rsidRPr="00DA593B" w:rsidR="00CE2245" w:rsidP="00D62731" w:rsidRDefault="00CE2245" w14:paraId="61911160" w14:textId="77777777">
            <w:pPr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</w:rPr>
              <w:t>Hodnotu uveďte v tunách.</w:t>
            </w:r>
          </w:p>
        </w:tc>
      </w:tr>
      <w:tr w:rsidRPr="00A66321" w:rsidR="00CE2245" w:rsidTr="00D62731" w14:paraId="4FDD3A09" w14:textId="77777777">
        <w:trPr>
          <w:trHeight w:val="552"/>
        </w:trPr>
        <w:tc>
          <w:tcPr>
            <w:tcW w:w="1133" w:type="dxa"/>
          </w:tcPr>
          <w:p w:rsidRPr="00DA593B" w:rsidR="00CE2245" w:rsidP="00D62731" w:rsidRDefault="00F91527" w14:paraId="63A774CC" w14:textId="72F78645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D</w:t>
            </w:r>
            <w:r w:rsidRPr="00DA593B" w:rsidR="00CE2245">
              <w:rPr>
                <w:rFonts w:ascii="Arial" w:hAnsi="Arial" w:cs="Arial"/>
                <w:b/>
                <w:snapToGrid w:val="0"/>
                <w:color w:val="000000"/>
              </w:rPr>
              <w:t>2</w:t>
            </w:r>
          </w:p>
        </w:tc>
        <w:tc>
          <w:tcPr>
            <w:tcW w:w="2343" w:type="dxa"/>
          </w:tcPr>
          <w:p w:rsidRPr="008E2D1D" w:rsidR="00CE2245" w:rsidP="00D62731" w:rsidRDefault="00CE2245" w14:paraId="2A38926C" w14:textId="77777777">
            <w:pPr>
              <w:rPr>
                <w:rFonts w:ascii="Arial" w:hAnsi="Arial" w:cs="Arial"/>
                <w:b/>
                <w:snapToGrid w:val="0"/>
                <w:color w:val="000000"/>
              </w:rPr>
            </w:pP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 xml:space="preserve">Kapr obecný </w:t>
            </w:r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>(</w:t>
            </w:r>
            <w:proofErr w:type="spellStart"/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>Cyprinus</w:t>
            </w:r>
            <w:proofErr w:type="spellEnd"/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 xml:space="preserve"> </w:t>
            </w:r>
            <w:proofErr w:type="spellStart"/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>carpio</w:t>
            </w:r>
            <w:proofErr w:type="spellEnd"/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>)</w:t>
            </w: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 xml:space="preserve"> Hodnota v tis. Kč</w:t>
            </w:r>
          </w:p>
        </w:tc>
        <w:tc>
          <w:tcPr>
            <w:tcW w:w="5465" w:type="dxa"/>
          </w:tcPr>
          <w:p w:rsidR="00CE2245" w:rsidP="00D62731" w:rsidRDefault="00CE2245" w14:paraId="57560AAE" w14:textId="77777777">
            <w:pPr>
              <w:rPr>
                <w:rFonts w:ascii="Arial" w:hAnsi="Arial" w:cs="Arial"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snapToGrid w:val="0"/>
                <w:color w:val="000000"/>
              </w:rPr>
              <w:t xml:space="preserve">Uveďte hodnotu vylovených prodaných ryb pro druh kapr obecný. </w:t>
            </w:r>
          </w:p>
          <w:p w:rsidRPr="00DA593B" w:rsidR="00CE2245" w:rsidP="00D62731" w:rsidRDefault="00CE2245" w14:paraId="1AE4A010" w14:textId="77777777">
            <w:pPr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</w:rPr>
              <w:t>Hodnotu uveďte v tisících Kč.</w:t>
            </w:r>
          </w:p>
        </w:tc>
      </w:tr>
      <w:tr w:rsidRPr="00A66321" w:rsidR="00CE2245" w:rsidTr="00D62731" w14:paraId="3FCD5D78" w14:textId="77777777">
        <w:trPr>
          <w:trHeight w:val="552"/>
        </w:trPr>
        <w:tc>
          <w:tcPr>
            <w:tcW w:w="1133" w:type="dxa"/>
          </w:tcPr>
          <w:p w:rsidRPr="00DA593B" w:rsidR="00CE2245" w:rsidP="00D62731" w:rsidRDefault="00F91527" w14:paraId="75085C42" w14:textId="6A2409AC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D</w:t>
            </w:r>
            <w:r w:rsidRPr="00DA593B" w:rsidR="00CE2245">
              <w:rPr>
                <w:rFonts w:ascii="Arial" w:hAnsi="Arial" w:cs="Arial"/>
                <w:b/>
                <w:snapToGrid w:val="0"/>
                <w:color w:val="000000"/>
              </w:rPr>
              <w:t>3</w:t>
            </w:r>
          </w:p>
        </w:tc>
        <w:tc>
          <w:tcPr>
            <w:tcW w:w="2343" w:type="dxa"/>
          </w:tcPr>
          <w:p w:rsidRPr="008E2D1D" w:rsidR="00CE2245" w:rsidP="00D62731" w:rsidRDefault="00CE2245" w14:paraId="5CC84CE1" w14:textId="58C00831">
            <w:pPr>
              <w:rPr>
                <w:rFonts w:ascii="Arial" w:hAnsi="Arial" w:cs="Arial"/>
                <w:b/>
                <w:snapToGrid w:val="0"/>
                <w:color w:val="000000"/>
              </w:rPr>
            </w:pP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 xml:space="preserve">Pstruh duhový </w:t>
            </w:r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>(</w:t>
            </w:r>
            <w:proofErr w:type="spellStart"/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>Oncorhynchus</w:t>
            </w:r>
            <w:proofErr w:type="spellEnd"/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 xml:space="preserve"> </w:t>
            </w:r>
            <w:proofErr w:type="spellStart"/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>mykis</w:t>
            </w:r>
            <w:r w:rsidRPr="009E05AA">
              <w:rPr>
                <w:rFonts w:ascii="Arial" w:hAnsi="Arial" w:cs="Arial"/>
                <w:snapToGrid w:val="0"/>
                <w:color w:val="000000"/>
              </w:rPr>
              <w:t>s</w:t>
            </w:r>
            <w:proofErr w:type="spellEnd"/>
            <w:r w:rsidRPr="009E05AA">
              <w:rPr>
                <w:rFonts w:ascii="Arial" w:hAnsi="Arial" w:cs="Arial"/>
                <w:snapToGrid w:val="0"/>
                <w:color w:val="000000"/>
              </w:rPr>
              <w:t>)</w:t>
            </w: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 xml:space="preserve"> </w:t>
            </w:r>
            <w:r w:rsidR="00D00B02">
              <w:rPr>
                <w:rFonts w:ascii="Arial" w:hAnsi="Arial" w:cs="Arial"/>
                <w:b/>
                <w:snapToGrid w:val="0"/>
                <w:color w:val="000000"/>
              </w:rPr>
              <w:br/>
            </w:r>
            <w:r>
              <w:rPr>
                <w:rFonts w:ascii="Arial" w:hAnsi="Arial" w:cs="Arial"/>
                <w:b/>
                <w:snapToGrid w:val="0"/>
                <w:color w:val="000000"/>
              </w:rPr>
              <w:t>M</w:t>
            </w: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>nožství v tunách</w:t>
            </w:r>
          </w:p>
        </w:tc>
        <w:tc>
          <w:tcPr>
            <w:tcW w:w="5465" w:type="dxa"/>
          </w:tcPr>
          <w:p w:rsidR="00CE2245" w:rsidP="00D62731" w:rsidRDefault="00CE2245" w14:paraId="0B3A4C27" w14:textId="77777777">
            <w:pPr>
              <w:rPr>
                <w:rFonts w:ascii="Arial" w:hAnsi="Arial" w:cs="Arial"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snapToGrid w:val="0"/>
                <w:color w:val="000000"/>
              </w:rPr>
              <w:t xml:space="preserve">Uveďte množství vylovených prodaných ryb pro druh pstruh duhový. </w:t>
            </w:r>
          </w:p>
          <w:p w:rsidRPr="00DA593B" w:rsidR="00CE2245" w:rsidP="00D62731" w:rsidRDefault="00CE2245" w14:paraId="568823AC" w14:textId="77777777">
            <w:pPr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</w:rPr>
              <w:t>Hodnotu uveďte v tunách.</w:t>
            </w:r>
          </w:p>
        </w:tc>
      </w:tr>
      <w:tr w:rsidRPr="00A66321" w:rsidR="00CE2245" w:rsidTr="00D62731" w14:paraId="58C22F3F" w14:textId="77777777">
        <w:trPr>
          <w:trHeight w:val="552"/>
        </w:trPr>
        <w:tc>
          <w:tcPr>
            <w:tcW w:w="1133" w:type="dxa"/>
          </w:tcPr>
          <w:p w:rsidRPr="00DA593B" w:rsidR="00CE2245" w:rsidP="00D62731" w:rsidRDefault="00F91527" w14:paraId="44879238" w14:textId="18B96A7C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D</w:t>
            </w:r>
            <w:r w:rsidRPr="00DA593B" w:rsidR="00CE2245">
              <w:rPr>
                <w:rFonts w:ascii="Arial" w:hAnsi="Arial" w:cs="Arial"/>
                <w:b/>
                <w:snapToGrid w:val="0"/>
                <w:color w:val="000000"/>
              </w:rPr>
              <w:t>4</w:t>
            </w:r>
          </w:p>
        </w:tc>
        <w:tc>
          <w:tcPr>
            <w:tcW w:w="2343" w:type="dxa"/>
          </w:tcPr>
          <w:p w:rsidRPr="008E2D1D" w:rsidR="00CE2245" w:rsidP="00D62731" w:rsidRDefault="00CE2245" w14:paraId="20014F14" w14:textId="5A071C69">
            <w:pPr>
              <w:rPr>
                <w:rFonts w:ascii="Arial" w:hAnsi="Arial" w:cs="Arial"/>
                <w:b/>
                <w:snapToGrid w:val="0"/>
                <w:color w:val="000000"/>
              </w:rPr>
            </w:pP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 xml:space="preserve">Pstruh duhový </w:t>
            </w:r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>(</w:t>
            </w:r>
            <w:proofErr w:type="spellStart"/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>Oncorhynchus</w:t>
            </w:r>
            <w:proofErr w:type="spellEnd"/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 xml:space="preserve"> mykiss)</w:t>
            </w: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 xml:space="preserve"> </w:t>
            </w:r>
            <w:r w:rsidR="00D00B02">
              <w:rPr>
                <w:rFonts w:ascii="Arial" w:hAnsi="Arial" w:cs="Arial"/>
                <w:b/>
                <w:snapToGrid w:val="0"/>
                <w:color w:val="000000"/>
              </w:rPr>
              <w:br/>
            </w:r>
            <w:r>
              <w:rPr>
                <w:rFonts w:ascii="Arial" w:hAnsi="Arial" w:cs="Arial"/>
                <w:b/>
                <w:snapToGrid w:val="0"/>
                <w:color w:val="000000"/>
              </w:rPr>
              <w:t>H</w:t>
            </w: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>odnota</w:t>
            </w:r>
            <w:r>
              <w:rPr>
                <w:rFonts w:ascii="Arial" w:hAnsi="Arial" w:cs="Arial"/>
                <w:b/>
                <w:snapToGrid w:val="0"/>
                <w:color w:val="000000"/>
              </w:rPr>
              <w:t xml:space="preserve"> </w:t>
            </w: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>v tis. Kč</w:t>
            </w:r>
          </w:p>
        </w:tc>
        <w:tc>
          <w:tcPr>
            <w:tcW w:w="5465" w:type="dxa"/>
          </w:tcPr>
          <w:p w:rsidR="00CE2245" w:rsidP="00D62731" w:rsidRDefault="00CE2245" w14:paraId="6D4378D8" w14:textId="77777777">
            <w:pPr>
              <w:rPr>
                <w:rFonts w:ascii="Arial" w:hAnsi="Arial" w:cs="Arial"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snapToGrid w:val="0"/>
                <w:color w:val="000000"/>
              </w:rPr>
              <w:t xml:space="preserve">Uveďte hodnotu vylovených prodaných ryb pro 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druh </w:t>
            </w:r>
            <w:r w:rsidRPr="00DA593B">
              <w:rPr>
                <w:rFonts w:ascii="Arial" w:hAnsi="Arial" w:cs="Arial"/>
                <w:snapToGrid w:val="0"/>
                <w:color w:val="000000"/>
              </w:rPr>
              <w:t>pstruh duhový.</w:t>
            </w:r>
          </w:p>
          <w:p w:rsidRPr="00DA593B" w:rsidR="00CE2245" w:rsidP="00D62731" w:rsidRDefault="00CE2245" w14:paraId="507FFAB7" w14:textId="77777777">
            <w:pPr>
              <w:ind w:firstLine="44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</w:rPr>
              <w:t>Hodnotu uveďte v tisících Kč.</w:t>
            </w:r>
          </w:p>
        </w:tc>
      </w:tr>
      <w:tr w:rsidRPr="00A66321" w:rsidR="00CE2245" w:rsidTr="00D62731" w14:paraId="76E0AA49" w14:textId="77777777">
        <w:trPr>
          <w:trHeight w:val="552"/>
        </w:trPr>
        <w:tc>
          <w:tcPr>
            <w:tcW w:w="1133" w:type="dxa"/>
          </w:tcPr>
          <w:p w:rsidRPr="00DA593B" w:rsidR="00CE2245" w:rsidP="00D62731" w:rsidRDefault="00F91527" w14:paraId="2C9B6BE4" w14:textId="168CCA13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D</w:t>
            </w:r>
            <w:r w:rsidRPr="00DA593B" w:rsidR="00CE2245">
              <w:rPr>
                <w:rFonts w:ascii="Arial" w:hAnsi="Arial" w:cs="Arial"/>
                <w:b/>
                <w:snapToGrid w:val="0"/>
                <w:color w:val="000000"/>
              </w:rPr>
              <w:t>5</w:t>
            </w:r>
          </w:p>
        </w:tc>
        <w:tc>
          <w:tcPr>
            <w:tcW w:w="2343" w:type="dxa"/>
          </w:tcPr>
          <w:p w:rsidRPr="008E2D1D" w:rsidR="00CE2245" w:rsidP="00D62731" w:rsidRDefault="00CE2245" w14:paraId="6186C1CC" w14:textId="77777777">
            <w:pPr>
              <w:rPr>
                <w:rFonts w:ascii="Arial" w:hAnsi="Arial" w:cs="Arial"/>
                <w:b/>
                <w:snapToGrid w:val="0"/>
                <w:color w:val="000000"/>
              </w:rPr>
            </w:pP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 xml:space="preserve">Siven americký </w:t>
            </w:r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>(</w:t>
            </w:r>
            <w:proofErr w:type="spellStart"/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>Salvelinus</w:t>
            </w:r>
            <w:proofErr w:type="spellEnd"/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 xml:space="preserve"> </w:t>
            </w:r>
            <w:proofErr w:type="spellStart"/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>fontinalis</w:t>
            </w:r>
            <w:proofErr w:type="spellEnd"/>
            <w:r w:rsidRPr="008E2D1D">
              <w:rPr>
                <w:rFonts w:ascii="Arial" w:hAnsi="Arial" w:cs="Arial"/>
                <w:b/>
                <w:i/>
                <w:snapToGrid w:val="0"/>
                <w:color w:val="000000"/>
              </w:rPr>
              <w:t>)</w:t>
            </w: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snapToGrid w:val="0"/>
                <w:color w:val="000000"/>
              </w:rPr>
              <w:t>M</w:t>
            </w: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>nožství v tunách</w:t>
            </w:r>
          </w:p>
        </w:tc>
        <w:tc>
          <w:tcPr>
            <w:tcW w:w="5465" w:type="dxa"/>
          </w:tcPr>
          <w:p w:rsidR="00CE2245" w:rsidP="00D62731" w:rsidRDefault="00CE2245" w14:paraId="09C5A340" w14:textId="77777777">
            <w:pPr>
              <w:rPr>
                <w:rFonts w:ascii="Arial" w:hAnsi="Arial" w:cs="Arial"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snapToGrid w:val="0"/>
                <w:color w:val="000000"/>
              </w:rPr>
              <w:t>Uveďte množství vylovených prodaných ryb pro druh siven americký.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 </w:t>
            </w:r>
          </w:p>
          <w:p w:rsidRPr="00DA593B" w:rsidR="00CE2245" w:rsidP="00D62731" w:rsidRDefault="00CE2245" w14:paraId="7E14968D" w14:textId="77777777">
            <w:pPr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</w:rPr>
              <w:t>Hodnotu uveďte v tunách.</w:t>
            </w:r>
          </w:p>
        </w:tc>
      </w:tr>
      <w:tr w:rsidRPr="00A66321" w:rsidR="00CE2245" w:rsidTr="00D62731" w14:paraId="6EB1CE8D" w14:textId="77777777">
        <w:trPr>
          <w:trHeight w:val="552"/>
        </w:trPr>
        <w:tc>
          <w:tcPr>
            <w:tcW w:w="1133" w:type="dxa"/>
          </w:tcPr>
          <w:p w:rsidRPr="00DA593B" w:rsidR="00CE2245" w:rsidP="00D62731" w:rsidRDefault="00F91527" w14:paraId="23F1B785" w14:textId="61596518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D</w:t>
            </w:r>
            <w:r w:rsidRPr="00DA593B" w:rsidR="00CE2245">
              <w:rPr>
                <w:rFonts w:ascii="Arial" w:hAnsi="Arial" w:cs="Arial"/>
                <w:b/>
                <w:snapToGrid w:val="0"/>
                <w:color w:val="000000"/>
              </w:rPr>
              <w:t>6</w:t>
            </w:r>
          </w:p>
        </w:tc>
        <w:tc>
          <w:tcPr>
            <w:tcW w:w="2343" w:type="dxa"/>
          </w:tcPr>
          <w:p w:rsidRPr="008E2D1D" w:rsidR="00CE2245" w:rsidP="00D62731" w:rsidRDefault="00CE2245" w14:paraId="0B1A2CAE" w14:textId="77777777">
            <w:pPr>
              <w:rPr>
                <w:rFonts w:ascii="Arial" w:hAnsi="Arial" w:cs="Arial"/>
                <w:b/>
                <w:snapToGrid w:val="0"/>
                <w:color w:val="000000"/>
              </w:rPr>
            </w:pP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 xml:space="preserve">Siven americký </w:t>
            </w:r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>(</w:t>
            </w:r>
            <w:proofErr w:type="spellStart"/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>Salvelinus</w:t>
            </w:r>
            <w:proofErr w:type="spellEnd"/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 xml:space="preserve"> </w:t>
            </w:r>
            <w:proofErr w:type="spellStart"/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>fontinalis</w:t>
            </w:r>
            <w:proofErr w:type="spellEnd"/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>)</w:t>
            </w: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snapToGrid w:val="0"/>
                <w:color w:val="000000"/>
              </w:rPr>
              <w:t>H</w:t>
            </w: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>odnota v tis. Kč</w:t>
            </w:r>
          </w:p>
        </w:tc>
        <w:tc>
          <w:tcPr>
            <w:tcW w:w="5465" w:type="dxa"/>
          </w:tcPr>
          <w:p w:rsidR="00CE2245" w:rsidP="00D62731" w:rsidRDefault="00CE2245" w14:paraId="0630CE01" w14:textId="77777777">
            <w:pPr>
              <w:rPr>
                <w:rFonts w:ascii="Arial" w:hAnsi="Arial" w:cs="Arial"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snapToGrid w:val="0"/>
                <w:color w:val="000000"/>
              </w:rPr>
              <w:t>Uveďte hodnotu vylovených prodaných ryb pro druh siven americký.</w:t>
            </w:r>
          </w:p>
          <w:p w:rsidRPr="00DA593B" w:rsidR="00CE2245" w:rsidP="00D62731" w:rsidRDefault="00CE2245" w14:paraId="195BB815" w14:textId="77777777">
            <w:pPr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</w:rPr>
              <w:t>Hodnotu uveďte v tisících Kč.</w:t>
            </w:r>
          </w:p>
        </w:tc>
      </w:tr>
      <w:tr w:rsidRPr="00A66321" w:rsidR="00CE2245" w:rsidTr="00D62731" w14:paraId="398FC56F" w14:textId="77777777">
        <w:trPr>
          <w:trHeight w:val="948"/>
        </w:trPr>
        <w:tc>
          <w:tcPr>
            <w:tcW w:w="1133" w:type="dxa"/>
          </w:tcPr>
          <w:p w:rsidRPr="00DA593B" w:rsidR="00CE2245" w:rsidP="00D62731" w:rsidRDefault="00F91527" w14:paraId="364DD7A8" w14:textId="635BAF8F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D</w:t>
            </w:r>
            <w:r w:rsidRPr="00DA593B" w:rsidR="00CE2245">
              <w:rPr>
                <w:rFonts w:ascii="Arial" w:hAnsi="Arial" w:cs="Arial"/>
                <w:b/>
                <w:snapToGrid w:val="0"/>
                <w:color w:val="000000"/>
              </w:rPr>
              <w:t>7</w:t>
            </w:r>
          </w:p>
        </w:tc>
        <w:tc>
          <w:tcPr>
            <w:tcW w:w="2343" w:type="dxa"/>
          </w:tcPr>
          <w:p w:rsidRPr="008E2D1D" w:rsidR="00CE2245" w:rsidP="00D62731" w:rsidRDefault="00CE2245" w14:paraId="6357192D" w14:textId="708C734E">
            <w:pPr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Ostatní sladkovodní ryby</w:t>
            </w:r>
            <w:r w:rsidR="00D00B02">
              <w:rPr>
                <w:rFonts w:ascii="Arial" w:hAnsi="Arial" w:cs="Arial"/>
                <w:b/>
                <w:snapToGrid w:val="0"/>
                <w:color w:val="000000"/>
              </w:rPr>
              <w:br/>
            </w:r>
            <w:r>
              <w:rPr>
                <w:rFonts w:ascii="Arial" w:hAnsi="Arial" w:cs="Arial"/>
                <w:b/>
                <w:snapToGrid w:val="0"/>
                <w:color w:val="000000"/>
              </w:rPr>
              <w:t>M</w:t>
            </w: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>nožství v tunách</w:t>
            </w:r>
          </w:p>
        </w:tc>
        <w:tc>
          <w:tcPr>
            <w:tcW w:w="5465" w:type="dxa"/>
          </w:tcPr>
          <w:p w:rsidR="00CE2245" w:rsidP="00D62731" w:rsidRDefault="00CE2245" w14:paraId="1F6DC8B0" w14:textId="77777777">
            <w:pPr>
              <w:rPr>
                <w:rFonts w:ascii="Arial" w:hAnsi="Arial" w:cs="Arial"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snapToGrid w:val="0"/>
                <w:color w:val="000000"/>
              </w:rPr>
              <w:t xml:space="preserve">Uveďte množství vylovených prodaných ryb pro </w:t>
            </w:r>
            <w:r>
              <w:rPr>
                <w:rFonts w:ascii="Arial" w:hAnsi="Arial" w:cs="Arial"/>
                <w:snapToGrid w:val="0"/>
                <w:color w:val="000000"/>
              </w:rPr>
              <w:t>ostatní sladkovodní ryby</w:t>
            </w:r>
            <w:r w:rsidRPr="00DA593B">
              <w:rPr>
                <w:rFonts w:ascii="Arial" w:hAnsi="Arial" w:cs="Arial"/>
                <w:snapToGrid w:val="0"/>
                <w:color w:val="000000"/>
              </w:rPr>
              <w:t>.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 </w:t>
            </w:r>
          </w:p>
          <w:p w:rsidRPr="00DA593B" w:rsidR="00CE2245" w:rsidP="00D62731" w:rsidRDefault="00CE2245" w14:paraId="51B8CCA5" w14:textId="77777777">
            <w:pPr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</w:rPr>
              <w:t>Hodnotu uveďte v tunách.</w:t>
            </w:r>
          </w:p>
        </w:tc>
      </w:tr>
      <w:tr w:rsidRPr="00A66321" w:rsidR="00CE2245" w:rsidTr="00D62731" w14:paraId="29DA1920" w14:textId="77777777">
        <w:trPr>
          <w:trHeight w:val="552"/>
        </w:trPr>
        <w:tc>
          <w:tcPr>
            <w:tcW w:w="1133" w:type="dxa"/>
          </w:tcPr>
          <w:p w:rsidRPr="00DA593B" w:rsidR="00CE2245" w:rsidP="00D62731" w:rsidRDefault="00F91527" w14:paraId="5B9617F4" w14:textId="5A7581C0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D</w:t>
            </w:r>
            <w:r w:rsidRPr="00DA593B" w:rsidR="00CE2245">
              <w:rPr>
                <w:rFonts w:ascii="Arial" w:hAnsi="Arial" w:cs="Arial"/>
                <w:b/>
                <w:snapToGrid w:val="0"/>
                <w:color w:val="000000"/>
              </w:rPr>
              <w:t>8</w:t>
            </w:r>
          </w:p>
        </w:tc>
        <w:tc>
          <w:tcPr>
            <w:tcW w:w="2343" w:type="dxa"/>
          </w:tcPr>
          <w:p w:rsidRPr="008E2D1D" w:rsidR="00CE2245" w:rsidP="00D62731" w:rsidRDefault="00CE2245" w14:paraId="2821C34F" w14:textId="078D8EFB">
            <w:pPr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 xml:space="preserve">Ostatní sladkovodní ryby </w:t>
            </w:r>
            <w:r w:rsidR="004714F3">
              <w:rPr>
                <w:rFonts w:ascii="Arial" w:hAnsi="Arial" w:cs="Arial"/>
                <w:b/>
                <w:snapToGrid w:val="0"/>
                <w:color w:val="000000"/>
              </w:rPr>
              <w:br/>
            </w:r>
            <w:r>
              <w:rPr>
                <w:rFonts w:ascii="Arial" w:hAnsi="Arial" w:cs="Arial"/>
                <w:b/>
                <w:snapToGrid w:val="0"/>
                <w:color w:val="000000"/>
              </w:rPr>
              <w:t>H</w:t>
            </w: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>odnota</w:t>
            </w:r>
            <w:r>
              <w:rPr>
                <w:rFonts w:ascii="Arial" w:hAnsi="Arial" w:cs="Arial"/>
                <w:b/>
                <w:snapToGrid w:val="0"/>
                <w:color w:val="000000"/>
              </w:rPr>
              <w:t xml:space="preserve"> </w:t>
            </w: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>v tis. Kč</w:t>
            </w:r>
          </w:p>
        </w:tc>
        <w:tc>
          <w:tcPr>
            <w:tcW w:w="5465" w:type="dxa"/>
          </w:tcPr>
          <w:p w:rsidR="00CE2245" w:rsidP="00D62731" w:rsidRDefault="00CE2245" w14:paraId="324E751B" w14:textId="77777777">
            <w:pPr>
              <w:rPr>
                <w:rFonts w:ascii="Arial" w:hAnsi="Arial" w:cs="Arial"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snapToGrid w:val="0"/>
                <w:color w:val="000000"/>
              </w:rPr>
              <w:t xml:space="preserve">Uveďte hodnotu vylovených prodaných ryb pro </w:t>
            </w:r>
            <w:r>
              <w:rPr>
                <w:rFonts w:ascii="Arial" w:hAnsi="Arial" w:cs="Arial"/>
                <w:snapToGrid w:val="0"/>
                <w:color w:val="000000"/>
              </w:rPr>
              <w:t>ostatní sladkovodní ryby.</w:t>
            </w:r>
          </w:p>
          <w:p w:rsidRPr="00DA593B" w:rsidR="00CE2245" w:rsidP="00D62731" w:rsidRDefault="00CE2245" w14:paraId="06EF6A9F" w14:textId="77777777">
            <w:pPr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</w:rPr>
              <w:t>Hodnotu uveďte v tisících Kč.</w:t>
            </w:r>
          </w:p>
        </w:tc>
      </w:tr>
      <w:tr w:rsidRPr="00A66321" w:rsidR="00CE2245" w:rsidTr="00D62731" w14:paraId="12AA8798" w14:textId="77777777">
        <w:trPr>
          <w:trHeight w:val="504"/>
        </w:trPr>
        <w:tc>
          <w:tcPr>
            <w:tcW w:w="8941" w:type="dxa"/>
            <w:gridSpan w:val="3"/>
          </w:tcPr>
          <w:p w:rsidRPr="00DA593B" w:rsidR="00CE2245" w:rsidP="00D62731" w:rsidRDefault="00CE2245" w14:paraId="2F029F6B" w14:textId="77777777">
            <w:pPr>
              <w:rPr>
                <w:rFonts w:ascii="Arial" w:hAnsi="Arial" w:cs="Arial"/>
                <w:snapToGrid w:val="0"/>
                <w:color w:val="000000"/>
              </w:rPr>
            </w:pPr>
            <w:r w:rsidRPr="00C4776E">
              <w:rPr>
                <w:rFonts w:ascii="Arial" w:hAnsi="Arial" w:cs="Arial"/>
                <w:b/>
                <w:snapToGrid w:val="0"/>
                <w:color w:val="000000"/>
              </w:rPr>
              <w:t>Násadové ryby</w:t>
            </w:r>
          </w:p>
        </w:tc>
      </w:tr>
      <w:tr w:rsidRPr="00A66321" w:rsidR="00CE2245" w:rsidTr="00D62731" w14:paraId="1E280492" w14:textId="77777777">
        <w:trPr>
          <w:trHeight w:val="278"/>
        </w:trPr>
        <w:tc>
          <w:tcPr>
            <w:tcW w:w="1133" w:type="dxa"/>
          </w:tcPr>
          <w:p w:rsidRPr="00DA593B" w:rsidR="00CE2245" w:rsidP="00D62731" w:rsidRDefault="00F91527" w14:paraId="33207CC7" w14:textId="5BB7271E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D</w:t>
            </w:r>
            <w:r w:rsidR="00CE2245">
              <w:rPr>
                <w:rFonts w:ascii="Arial" w:hAnsi="Arial" w:cs="Arial"/>
                <w:b/>
                <w:snapToGrid w:val="0"/>
                <w:color w:val="000000"/>
              </w:rPr>
              <w:t>9</w:t>
            </w:r>
          </w:p>
        </w:tc>
        <w:tc>
          <w:tcPr>
            <w:tcW w:w="2343" w:type="dxa"/>
          </w:tcPr>
          <w:p w:rsidRPr="008E2D1D" w:rsidR="00CE2245" w:rsidP="00D62731" w:rsidRDefault="00CE2245" w14:paraId="005FBEBB" w14:textId="77777777">
            <w:pPr>
              <w:rPr>
                <w:rFonts w:ascii="Arial" w:hAnsi="Arial" w:cs="Arial"/>
                <w:b/>
                <w:snapToGrid w:val="0"/>
                <w:color w:val="000000"/>
              </w:rPr>
            </w:pP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 xml:space="preserve">Kapr obecný </w:t>
            </w:r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>(</w:t>
            </w:r>
            <w:proofErr w:type="spellStart"/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>Cyprinus</w:t>
            </w:r>
            <w:proofErr w:type="spellEnd"/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 xml:space="preserve"> </w:t>
            </w:r>
            <w:proofErr w:type="spellStart"/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>carpio</w:t>
            </w:r>
            <w:proofErr w:type="spellEnd"/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>)</w:t>
            </w: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 xml:space="preserve"> Množství v tunách</w:t>
            </w:r>
          </w:p>
        </w:tc>
        <w:tc>
          <w:tcPr>
            <w:tcW w:w="5465" w:type="dxa"/>
          </w:tcPr>
          <w:p w:rsidR="00CE2245" w:rsidP="00D62731" w:rsidRDefault="00CE2245" w14:paraId="7424B6A4" w14:textId="77777777">
            <w:pPr>
              <w:rPr>
                <w:rFonts w:ascii="Arial" w:hAnsi="Arial" w:cs="Arial"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snapToGrid w:val="0"/>
                <w:color w:val="000000"/>
              </w:rPr>
              <w:t xml:space="preserve">Uveďte množství vylovených prodaných 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násadových </w:t>
            </w:r>
            <w:r w:rsidRPr="00DA593B">
              <w:rPr>
                <w:rFonts w:ascii="Arial" w:hAnsi="Arial" w:cs="Arial"/>
                <w:snapToGrid w:val="0"/>
                <w:color w:val="000000"/>
              </w:rPr>
              <w:t>ryb pro druh kapr obecný.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 </w:t>
            </w:r>
          </w:p>
          <w:p w:rsidRPr="00667D9F" w:rsidR="00CE2245" w:rsidP="00D62731" w:rsidRDefault="00CE2245" w14:paraId="3F7F9FF3" w14:textId="77777777">
            <w:pPr>
              <w:rPr>
                <w:rFonts w:ascii="Arial" w:hAnsi="Arial" w:cs="Arial"/>
                <w:snapToGrid w:val="0"/>
                <w:color w:val="000000"/>
              </w:rPr>
            </w:pPr>
            <w:r w:rsidRPr="00060071">
              <w:rPr>
                <w:rFonts w:ascii="Arial" w:hAnsi="Arial" w:cs="Arial"/>
                <w:snapToGrid w:val="0"/>
                <w:color w:val="000000"/>
              </w:rPr>
              <w:t xml:space="preserve">Hodnotu uveďte v tunách. Pokud jsou dostupné pouze informace o počtu kusů, </w:t>
            </w:r>
            <w:r w:rsidRPr="00060071">
              <w:rPr>
                <w:rFonts w:ascii="Arial" w:hAnsi="Arial" w:cs="Arial"/>
                <w:b/>
                <w:bCs/>
                <w:snapToGrid w:val="0"/>
                <w:color w:val="000000"/>
              </w:rPr>
              <w:t>proveďte přepočet</w:t>
            </w:r>
            <w:r w:rsidRPr="00060071">
              <w:rPr>
                <w:rFonts w:ascii="Arial" w:hAnsi="Arial" w:cs="Arial"/>
                <w:snapToGrid w:val="0"/>
                <w:color w:val="000000"/>
              </w:rPr>
              <w:t xml:space="preserve"> na tuny.</w:t>
            </w:r>
          </w:p>
        </w:tc>
      </w:tr>
      <w:tr w:rsidRPr="00A66321" w:rsidR="00CE2245" w:rsidTr="00D62731" w14:paraId="069B9822" w14:textId="77777777">
        <w:trPr>
          <w:trHeight w:val="278"/>
        </w:trPr>
        <w:tc>
          <w:tcPr>
            <w:tcW w:w="1133" w:type="dxa"/>
          </w:tcPr>
          <w:p w:rsidRPr="00DA593B" w:rsidR="00CE2245" w:rsidP="00D62731" w:rsidRDefault="00F91527" w14:paraId="00441FF9" w14:textId="6E2A850C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D</w:t>
            </w:r>
            <w:r w:rsidRPr="00DA593B" w:rsidR="00CE2245">
              <w:rPr>
                <w:rFonts w:ascii="Arial" w:hAnsi="Arial" w:cs="Arial"/>
                <w:b/>
                <w:snapToGrid w:val="0"/>
                <w:color w:val="000000"/>
              </w:rPr>
              <w:t>1</w:t>
            </w:r>
            <w:r w:rsidR="00CE2245">
              <w:rPr>
                <w:rFonts w:ascii="Arial" w:hAnsi="Arial" w:cs="Arial"/>
                <w:b/>
                <w:snapToGrid w:val="0"/>
                <w:color w:val="000000"/>
              </w:rPr>
              <w:t>0</w:t>
            </w:r>
          </w:p>
        </w:tc>
        <w:tc>
          <w:tcPr>
            <w:tcW w:w="2343" w:type="dxa"/>
          </w:tcPr>
          <w:p w:rsidRPr="008E2D1D" w:rsidR="00CE2245" w:rsidP="00D62731" w:rsidRDefault="00CE2245" w14:paraId="508B3925" w14:textId="77777777">
            <w:pPr>
              <w:rPr>
                <w:rFonts w:ascii="Arial" w:hAnsi="Arial" w:cs="Arial"/>
                <w:b/>
                <w:snapToGrid w:val="0"/>
                <w:color w:val="000000"/>
              </w:rPr>
            </w:pP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 xml:space="preserve">Kapr obecný </w:t>
            </w:r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>(</w:t>
            </w:r>
            <w:proofErr w:type="spellStart"/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>Cyprinus</w:t>
            </w:r>
            <w:proofErr w:type="spellEnd"/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 xml:space="preserve"> </w:t>
            </w:r>
            <w:proofErr w:type="spellStart"/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>carpio</w:t>
            </w:r>
            <w:proofErr w:type="spellEnd"/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>)</w:t>
            </w: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 xml:space="preserve"> Hodnota v tis. Kč</w:t>
            </w:r>
          </w:p>
        </w:tc>
        <w:tc>
          <w:tcPr>
            <w:tcW w:w="5465" w:type="dxa"/>
          </w:tcPr>
          <w:p w:rsidR="00CE2245" w:rsidP="00D62731" w:rsidRDefault="00CE2245" w14:paraId="081C284C" w14:textId="77777777">
            <w:pPr>
              <w:rPr>
                <w:rFonts w:ascii="Arial" w:hAnsi="Arial" w:cs="Arial"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snapToGrid w:val="0"/>
                <w:color w:val="000000"/>
              </w:rPr>
              <w:t xml:space="preserve">Uveďte hodnotu vylovených prodaných 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násadových </w:t>
            </w:r>
            <w:r w:rsidRPr="00DA593B">
              <w:rPr>
                <w:rFonts w:ascii="Arial" w:hAnsi="Arial" w:cs="Arial"/>
                <w:snapToGrid w:val="0"/>
                <w:color w:val="000000"/>
              </w:rPr>
              <w:t xml:space="preserve">ryb pro druh kapr obecný. </w:t>
            </w:r>
          </w:p>
          <w:p w:rsidRPr="00DA593B" w:rsidR="00CE2245" w:rsidP="00D62731" w:rsidRDefault="00CE2245" w14:paraId="3B42A408" w14:textId="77777777">
            <w:pPr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</w:rPr>
              <w:t>Hodnotu uveďte v tisících Kč.</w:t>
            </w:r>
          </w:p>
        </w:tc>
      </w:tr>
      <w:tr w:rsidRPr="00A66321" w:rsidR="00CE2245" w:rsidTr="00D62731" w14:paraId="005DFB98" w14:textId="77777777">
        <w:trPr>
          <w:trHeight w:val="272"/>
        </w:trPr>
        <w:tc>
          <w:tcPr>
            <w:tcW w:w="1133" w:type="dxa"/>
          </w:tcPr>
          <w:p w:rsidRPr="00DA593B" w:rsidR="00CE2245" w:rsidP="00D62731" w:rsidRDefault="00F91527" w14:paraId="1A27FFEF" w14:textId="416DA9FE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D</w:t>
            </w:r>
            <w:r w:rsidRPr="00DA593B" w:rsidR="00CE2245">
              <w:rPr>
                <w:rFonts w:ascii="Arial" w:hAnsi="Arial" w:cs="Arial"/>
                <w:b/>
                <w:snapToGrid w:val="0"/>
                <w:color w:val="000000"/>
              </w:rPr>
              <w:t>1</w:t>
            </w:r>
            <w:r w:rsidR="00CE2245">
              <w:rPr>
                <w:rFonts w:ascii="Arial" w:hAnsi="Arial" w:cs="Arial"/>
                <w:b/>
                <w:snapToGrid w:val="0"/>
                <w:color w:val="000000"/>
              </w:rPr>
              <w:t>1</w:t>
            </w:r>
          </w:p>
        </w:tc>
        <w:tc>
          <w:tcPr>
            <w:tcW w:w="2343" w:type="dxa"/>
          </w:tcPr>
          <w:p w:rsidRPr="008E2D1D" w:rsidR="00CE2245" w:rsidP="00D62731" w:rsidRDefault="00CE2245" w14:paraId="0B92346A" w14:textId="5CB2E22A">
            <w:pPr>
              <w:rPr>
                <w:rFonts w:ascii="Arial" w:hAnsi="Arial" w:cs="Arial"/>
                <w:b/>
                <w:snapToGrid w:val="0"/>
                <w:color w:val="000000"/>
              </w:rPr>
            </w:pP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 xml:space="preserve">Pstruh duhový </w:t>
            </w:r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>(</w:t>
            </w:r>
            <w:proofErr w:type="spellStart"/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>Oncorhynchus</w:t>
            </w:r>
            <w:proofErr w:type="spellEnd"/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 xml:space="preserve"> </w:t>
            </w:r>
            <w:proofErr w:type="spellStart"/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>mykis</w:t>
            </w:r>
            <w:r w:rsidRPr="009E05AA">
              <w:rPr>
                <w:rFonts w:ascii="Arial" w:hAnsi="Arial" w:cs="Arial"/>
                <w:snapToGrid w:val="0"/>
                <w:color w:val="000000"/>
              </w:rPr>
              <w:t>s</w:t>
            </w:r>
            <w:proofErr w:type="spellEnd"/>
            <w:r w:rsidRPr="009E05AA">
              <w:rPr>
                <w:rFonts w:ascii="Arial" w:hAnsi="Arial" w:cs="Arial"/>
                <w:snapToGrid w:val="0"/>
                <w:color w:val="000000"/>
              </w:rPr>
              <w:t>)</w:t>
            </w: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 xml:space="preserve"> </w:t>
            </w:r>
            <w:r w:rsidR="004714F3">
              <w:rPr>
                <w:rFonts w:ascii="Arial" w:hAnsi="Arial" w:cs="Arial"/>
                <w:b/>
                <w:snapToGrid w:val="0"/>
                <w:color w:val="000000"/>
              </w:rPr>
              <w:br/>
            </w:r>
            <w:r>
              <w:rPr>
                <w:rFonts w:ascii="Arial" w:hAnsi="Arial" w:cs="Arial"/>
                <w:b/>
                <w:snapToGrid w:val="0"/>
                <w:color w:val="000000"/>
              </w:rPr>
              <w:t>M</w:t>
            </w: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>nožství v tunách</w:t>
            </w:r>
          </w:p>
        </w:tc>
        <w:tc>
          <w:tcPr>
            <w:tcW w:w="5465" w:type="dxa"/>
          </w:tcPr>
          <w:p w:rsidR="00CE2245" w:rsidP="00D62731" w:rsidRDefault="00CE2245" w14:paraId="02F19004" w14:textId="77777777">
            <w:pPr>
              <w:rPr>
                <w:rFonts w:ascii="Arial" w:hAnsi="Arial" w:cs="Arial"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snapToGrid w:val="0"/>
                <w:color w:val="000000"/>
              </w:rPr>
              <w:t xml:space="preserve">Uveďte množství vylovených prodaných 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násadových </w:t>
            </w:r>
            <w:r w:rsidRPr="00DA593B">
              <w:rPr>
                <w:rFonts w:ascii="Arial" w:hAnsi="Arial" w:cs="Arial"/>
                <w:snapToGrid w:val="0"/>
                <w:color w:val="000000"/>
              </w:rPr>
              <w:t xml:space="preserve">ryb pro druh pstruh duhový. </w:t>
            </w:r>
          </w:p>
          <w:p w:rsidRPr="00667D9F" w:rsidR="00CE2245" w:rsidP="00D62731" w:rsidRDefault="00CE2245" w14:paraId="082EA433" w14:textId="77777777">
            <w:pPr>
              <w:rPr>
                <w:rFonts w:ascii="Arial" w:hAnsi="Arial" w:cs="Arial"/>
                <w:snapToGrid w:val="0"/>
                <w:color w:val="000000"/>
              </w:rPr>
            </w:pPr>
            <w:r w:rsidRPr="00CD5C0F">
              <w:rPr>
                <w:rFonts w:ascii="Arial" w:hAnsi="Arial" w:cs="Arial"/>
                <w:snapToGrid w:val="0"/>
                <w:color w:val="000000"/>
              </w:rPr>
              <w:t xml:space="preserve">Hodnotu uveďte v tunách. Pokud jsou dostupné pouze informace o počtu kusů, </w:t>
            </w:r>
            <w:r w:rsidRPr="00CD5C0F">
              <w:rPr>
                <w:rFonts w:ascii="Arial" w:hAnsi="Arial" w:cs="Arial"/>
                <w:b/>
                <w:bCs/>
                <w:snapToGrid w:val="0"/>
                <w:color w:val="000000"/>
              </w:rPr>
              <w:t>proveďte přepočet</w:t>
            </w:r>
            <w:r w:rsidRPr="00CD5C0F">
              <w:rPr>
                <w:rFonts w:ascii="Arial" w:hAnsi="Arial" w:cs="Arial"/>
                <w:snapToGrid w:val="0"/>
                <w:color w:val="000000"/>
              </w:rPr>
              <w:t xml:space="preserve"> na tuny.</w:t>
            </w:r>
          </w:p>
        </w:tc>
      </w:tr>
      <w:tr w:rsidRPr="00A66321" w:rsidR="00CE2245" w:rsidTr="00D62731" w14:paraId="47E7B921" w14:textId="77777777">
        <w:trPr>
          <w:trHeight w:val="272"/>
        </w:trPr>
        <w:tc>
          <w:tcPr>
            <w:tcW w:w="1133" w:type="dxa"/>
          </w:tcPr>
          <w:p w:rsidRPr="00DA593B" w:rsidR="00CE2245" w:rsidP="00D62731" w:rsidRDefault="00F91527" w14:paraId="3089B021" w14:textId="5359F39E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D</w:t>
            </w:r>
            <w:r w:rsidRPr="00DA593B" w:rsidR="00CE2245">
              <w:rPr>
                <w:rFonts w:ascii="Arial" w:hAnsi="Arial" w:cs="Arial"/>
                <w:b/>
                <w:snapToGrid w:val="0"/>
                <w:color w:val="000000"/>
              </w:rPr>
              <w:t>1</w:t>
            </w:r>
            <w:r w:rsidR="00CE2245">
              <w:rPr>
                <w:rFonts w:ascii="Arial" w:hAnsi="Arial" w:cs="Arial"/>
                <w:b/>
                <w:snapToGrid w:val="0"/>
                <w:color w:val="000000"/>
              </w:rPr>
              <w:t>2</w:t>
            </w:r>
          </w:p>
        </w:tc>
        <w:tc>
          <w:tcPr>
            <w:tcW w:w="2343" w:type="dxa"/>
          </w:tcPr>
          <w:p w:rsidRPr="008E2D1D" w:rsidR="00CE2245" w:rsidP="00D62731" w:rsidRDefault="00CE2245" w14:paraId="2D36BC3C" w14:textId="559B3AD3">
            <w:pPr>
              <w:rPr>
                <w:rFonts w:ascii="Arial" w:hAnsi="Arial" w:cs="Arial"/>
                <w:b/>
                <w:snapToGrid w:val="0"/>
                <w:color w:val="000000"/>
              </w:rPr>
            </w:pP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 xml:space="preserve">Pstruh duhový </w:t>
            </w:r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>(</w:t>
            </w:r>
            <w:proofErr w:type="spellStart"/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>Oncorhynchus</w:t>
            </w:r>
            <w:proofErr w:type="spellEnd"/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 xml:space="preserve"> mykiss)</w:t>
            </w: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 xml:space="preserve"> </w:t>
            </w:r>
            <w:r w:rsidR="004714F3">
              <w:rPr>
                <w:rFonts w:ascii="Arial" w:hAnsi="Arial" w:cs="Arial"/>
                <w:b/>
                <w:snapToGrid w:val="0"/>
                <w:color w:val="000000"/>
              </w:rPr>
              <w:br/>
            </w:r>
            <w:r>
              <w:rPr>
                <w:rFonts w:ascii="Arial" w:hAnsi="Arial" w:cs="Arial"/>
                <w:b/>
                <w:snapToGrid w:val="0"/>
                <w:color w:val="000000"/>
              </w:rPr>
              <w:t>H</w:t>
            </w: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>odnota</w:t>
            </w:r>
            <w:r>
              <w:rPr>
                <w:rFonts w:ascii="Arial" w:hAnsi="Arial" w:cs="Arial"/>
                <w:b/>
                <w:snapToGrid w:val="0"/>
                <w:color w:val="000000"/>
              </w:rPr>
              <w:t xml:space="preserve"> </w:t>
            </w: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>v tis. Kč</w:t>
            </w:r>
          </w:p>
        </w:tc>
        <w:tc>
          <w:tcPr>
            <w:tcW w:w="5465" w:type="dxa"/>
          </w:tcPr>
          <w:p w:rsidR="00CE2245" w:rsidP="00D62731" w:rsidRDefault="00CE2245" w14:paraId="27E0075A" w14:textId="77777777">
            <w:pPr>
              <w:rPr>
                <w:rFonts w:ascii="Arial" w:hAnsi="Arial" w:cs="Arial"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snapToGrid w:val="0"/>
                <w:color w:val="000000"/>
              </w:rPr>
              <w:t xml:space="preserve">Uveďte hodnotu vylovených prodaných 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násadových </w:t>
            </w:r>
            <w:r w:rsidRPr="00DA593B">
              <w:rPr>
                <w:rFonts w:ascii="Arial" w:hAnsi="Arial" w:cs="Arial"/>
                <w:snapToGrid w:val="0"/>
                <w:color w:val="000000"/>
              </w:rPr>
              <w:t>ryb pro pstruh duhový.</w:t>
            </w:r>
          </w:p>
          <w:p w:rsidRPr="00DA593B" w:rsidR="00CE2245" w:rsidP="00D62731" w:rsidRDefault="00CE2245" w14:paraId="5886D6B5" w14:textId="77777777">
            <w:pPr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</w:rPr>
              <w:t>Hodnotu uveďte v tisících Kč.</w:t>
            </w:r>
          </w:p>
        </w:tc>
      </w:tr>
      <w:tr w:rsidRPr="00A66321" w:rsidR="00CE2245" w:rsidTr="00D62731" w14:paraId="43E47C9F" w14:textId="77777777">
        <w:trPr>
          <w:trHeight w:val="272"/>
        </w:trPr>
        <w:tc>
          <w:tcPr>
            <w:tcW w:w="1133" w:type="dxa"/>
          </w:tcPr>
          <w:p w:rsidRPr="00DA593B" w:rsidR="00CE2245" w:rsidP="00D62731" w:rsidRDefault="00F91527" w14:paraId="1FB60134" w14:textId="4460DC3F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D</w:t>
            </w:r>
            <w:r w:rsidRPr="00DA593B" w:rsidR="00CE2245">
              <w:rPr>
                <w:rFonts w:ascii="Arial" w:hAnsi="Arial" w:cs="Arial"/>
                <w:b/>
                <w:snapToGrid w:val="0"/>
                <w:color w:val="000000"/>
              </w:rPr>
              <w:t>1</w:t>
            </w:r>
            <w:r w:rsidR="00CE2245">
              <w:rPr>
                <w:rFonts w:ascii="Arial" w:hAnsi="Arial" w:cs="Arial"/>
                <w:b/>
                <w:snapToGrid w:val="0"/>
                <w:color w:val="000000"/>
              </w:rPr>
              <w:t>3</w:t>
            </w:r>
          </w:p>
        </w:tc>
        <w:tc>
          <w:tcPr>
            <w:tcW w:w="2343" w:type="dxa"/>
          </w:tcPr>
          <w:p w:rsidRPr="008E2D1D" w:rsidR="00CE2245" w:rsidP="00D62731" w:rsidRDefault="00CE2245" w14:paraId="2458F60B" w14:textId="77777777">
            <w:pPr>
              <w:rPr>
                <w:rFonts w:ascii="Arial" w:hAnsi="Arial" w:cs="Arial"/>
                <w:b/>
                <w:snapToGrid w:val="0"/>
                <w:color w:val="000000"/>
              </w:rPr>
            </w:pP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 xml:space="preserve">Siven americký </w:t>
            </w:r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>(</w:t>
            </w:r>
            <w:proofErr w:type="spellStart"/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>Salvelinus</w:t>
            </w:r>
            <w:proofErr w:type="spellEnd"/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 xml:space="preserve"> </w:t>
            </w:r>
            <w:proofErr w:type="spellStart"/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>fontinalis</w:t>
            </w:r>
            <w:proofErr w:type="spellEnd"/>
            <w:r w:rsidRPr="008E2D1D">
              <w:rPr>
                <w:rFonts w:ascii="Arial" w:hAnsi="Arial" w:cs="Arial"/>
                <w:b/>
                <w:i/>
                <w:snapToGrid w:val="0"/>
                <w:color w:val="000000"/>
              </w:rPr>
              <w:t>)</w:t>
            </w: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snapToGrid w:val="0"/>
                <w:color w:val="000000"/>
              </w:rPr>
              <w:t>M</w:t>
            </w: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>nožství v tunách</w:t>
            </w:r>
          </w:p>
        </w:tc>
        <w:tc>
          <w:tcPr>
            <w:tcW w:w="5465" w:type="dxa"/>
          </w:tcPr>
          <w:p w:rsidR="00CE2245" w:rsidP="00D62731" w:rsidRDefault="00CE2245" w14:paraId="03E3C8C9" w14:textId="77777777">
            <w:pPr>
              <w:rPr>
                <w:rFonts w:ascii="Arial" w:hAnsi="Arial" w:cs="Arial"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snapToGrid w:val="0"/>
                <w:color w:val="000000"/>
              </w:rPr>
              <w:t xml:space="preserve">Uveďte množství vylovených prodaných 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násadových </w:t>
            </w:r>
            <w:r w:rsidRPr="00DA593B">
              <w:rPr>
                <w:rFonts w:ascii="Arial" w:hAnsi="Arial" w:cs="Arial"/>
                <w:snapToGrid w:val="0"/>
                <w:color w:val="000000"/>
              </w:rPr>
              <w:t>ryb pro druh siven americký.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 </w:t>
            </w:r>
          </w:p>
          <w:p w:rsidRPr="00C371AE" w:rsidR="00CE2245" w:rsidP="00D62731" w:rsidRDefault="00CE2245" w14:paraId="549A70C1" w14:textId="77777777">
            <w:pPr>
              <w:rPr>
                <w:rFonts w:ascii="Arial" w:hAnsi="Arial" w:cs="Arial"/>
                <w:snapToGrid w:val="0"/>
                <w:color w:val="000000"/>
              </w:rPr>
            </w:pPr>
            <w:r w:rsidRPr="00C21794">
              <w:rPr>
                <w:rFonts w:ascii="Arial" w:hAnsi="Arial" w:cs="Arial"/>
                <w:snapToGrid w:val="0"/>
                <w:color w:val="000000"/>
              </w:rPr>
              <w:t xml:space="preserve">Hodnotu uveďte v tunách. Pokud jsou dostupné pouze informace o počtu kusů, </w:t>
            </w:r>
            <w:r w:rsidRPr="00C21794">
              <w:rPr>
                <w:rFonts w:ascii="Arial" w:hAnsi="Arial" w:cs="Arial"/>
                <w:b/>
                <w:bCs/>
                <w:snapToGrid w:val="0"/>
                <w:color w:val="000000"/>
              </w:rPr>
              <w:t>proveďte přepočet</w:t>
            </w:r>
            <w:r w:rsidRPr="00C21794">
              <w:rPr>
                <w:rFonts w:ascii="Arial" w:hAnsi="Arial" w:cs="Arial"/>
                <w:snapToGrid w:val="0"/>
                <w:color w:val="000000"/>
              </w:rPr>
              <w:t xml:space="preserve"> na tuny.</w:t>
            </w:r>
          </w:p>
        </w:tc>
      </w:tr>
      <w:tr w:rsidRPr="00A66321" w:rsidR="00CE2245" w:rsidTr="00D62731" w14:paraId="49E47A84" w14:textId="77777777">
        <w:trPr>
          <w:trHeight w:val="272"/>
        </w:trPr>
        <w:tc>
          <w:tcPr>
            <w:tcW w:w="1133" w:type="dxa"/>
          </w:tcPr>
          <w:p w:rsidRPr="00DA593B" w:rsidR="00CE2245" w:rsidP="00D62731" w:rsidRDefault="00F91527" w14:paraId="2F8DB7CE" w14:textId="45C72A21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D</w:t>
            </w:r>
            <w:r w:rsidRPr="00DA593B" w:rsidR="00CE2245">
              <w:rPr>
                <w:rFonts w:ascii="Arial" w:hAnsi="Arial" w:cs="Arial"/>
                <w:b/>
                <w:snapToGrid w:val="0"/>
                <w:color w:val="000000"/>
              </w:rPr>
              <w:t>1</w:t>
            </w:r>
            <w:r w:rsidR="00CE2245">
              <w:rPr>
                <w:rFonts w:ascii="Arial" w:hAnsi="Arial" w:cs="Arial"/>
                <w:b/>
                <w:snapToGrid w:val="0"/>
                <w:color w:val="000000"/>
              </w:rPr>
              <w:t>4</w:t>
            </w:r>
          </w:p>
        </w:tc>
        <w:tc>
          <w:tcPr>
            <w:tcW w:w="2343" w:type="dxa"/>
          </w:tcPr>
          <w:p w:rsidRPr="008E2D1D" w:rsidR="00CE2245" w:rsidP="00D62731" w:rsidRDefault="00CE2245" w14:paraId="6AD11DB8" w14:textId="77777777">
            <w:pPr>
              <w:rPr>
                <w:rFonts w:ascii="Arial" w:hAnsi="Arial" w:cs="Arial"/>
                <w:b/>
                <w:snapToGrid w:val="0"/>
                <w:color w:val="000000"/>
              </w:rPr>
            </w:pP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 xml:space="preserve">Siven americký </w:t>
            </w:r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>(</w:t>
            </w:r>
            <w:proofErr w:type="spellStart"/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>Salvelinus</w:t>
            </w:r>
            <w:proofErr w:type="spellEnd"/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 xml:space="preserve"> </w:t>
            </w:r>
            <w:proofErr w:type="spellStart"/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>fontinalis</w:t>
            </w:r>
            <w:proofErr w:type="spellEnd"/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>)</w:t>
            </w: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snapToGrid w:val="0"/>
                <w:color w:val="000000"/>
              </w:rPr>
              <w:t>H</w:t>
            </w: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>odnota v tis. Kč</w:t>
            </w:r>
          </w:p>
        </w:tc>
        <w:tc>
          <w:tcPr>
            <w:tcW w:w="5465" w:type="dxa"/>
          </w:tcPr>
          <w:p w:rsidR="00CE2245" w:rsidP="00D62731" w:rsidRDefault="00CE2245" w14:paraId="736E0B69" w14:textId="77777777">
            <w:pPr>
              <w:rPr>
                <w:rFonts w:ascii="Arial" w:hAnsi="Arial" w:cs="Arial"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snapToGrid w:val="0"/>
                <w:color w:val="000000"/>
              </w:rPr>
              <w:t xml:space="preserve">Uveďte hodnotu vylovených prodaných 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násadových </w:t>
            </w:r>
            <w:r w:rsidRPr="00DA593B">
              <w:rPr>
                <w:rFonts w:ascii="Arial" w:hAnsi="Arial" w:cs="Arial"/>
                <w:snapToGrid w:val="0"/>
                <w:color w:val="000000"/>
              </w:rPr>
              <w:t>ryb pro druh siven americký.</w:t>
            </w:r>
          </w:p>
          <w:p w:rsidRPr="00DA593B" w:rsidR="00CE2245" w:rsidP="00D62731" w:rsidRDefault="00CE2245" w14:paraId="5FB8A6D1" w14:textId="77777777">
            <w:pPr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</w:rPr>
              <w:t>Hodnotu uveďte v tisících Kč.</w:t>
            </w:r>
          </w:p>
        </w:tc>
      </w:tr>
      <w:tr w:rsidRPr="00A66321" w:rsidR="00CE2245" w:rsidTr="00D62731" w14:paraId="6A833C98" w14:textId="77777777">
        <w:trPr>
          <w:trHeight w:val="280"/>
        </w:trPr>
        <w:tc>
          <w:tcPr>
            <w:tcW w:w="1133" w:type="dxa"/>
          </w:tcPr>
          <w:p w:rsidRPr="00DA593B" w:rsidR="00CE2245" w:rsidP="00D62731" w:rsidRDefault="00F91527" w14:paraId="5D3CE495" w14:textId="440953E5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D</w:t>
            </w:r>
            <w:r w:rsidRPr="00DA593B" w:rsidR="00CE2245">
              <w:rPr>
                <w:rFonts w:ascii="Arial" w:hAnsi="Arial" w:cs="Arial"/>
                <w:b/>
                <w:snapToGrid w:val="0"/>
                <w:color w:val="000000"/>
              </w:rPr>
              <w:t>1</w:t>
            </w:r>
            <w:r w:rsidR="00CE2245">
              <w:rPr>
                <w:rFonts w:ascii="Arial" w:hAnsi="Arial" w:cs="Arial"/>
                <w:b/>
                <w:snapToGrid w:val="0"/>
                <w:color w:val="000000"/>
              </w:rPr>
              <w:t>5</w:t>
            </w:r>
          </w:p>
        </w:tc>
        <w:tc>
          <w:tcPr>
            <w:tcW w:w="2343" w:type="dxa"/>
          </w:tcPr>
          <w:p w:rsidRPr="008E2D1D" w:rsidR="00CE2245" w:rsidP="00D62731" w:rsidRDefault="00CE2245" w14:paraId="0419FEAD" w14:textId="3D1E2388">
            <w:pPr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 xml:space="preserve">Ostatní sladkovodní ryby </w:t>
            </w:r>
            <w:r w:rsidR="004714F3">
              <w:rPr>
                <w:rFonts w:ascii="Arial" w:hAnsi="Arial" w:cs="Arial"/>
                <w:b/>
                <w:snapToGrid w:val="0"/>
                <w:color w:val="000000"/>
              </w:rPr>
              <w:br/>
            </w:r>
            <w:r>
              <w:rPr>
                <w:rFonts w:ascii="Arial" w:hAnsi="Arial" w:cs="Arial"/>
                <w:b/>
                <w:snapToGrid w:val="0"/>
                <w:color w:val="000000"/>
              </w:rPr>
              <w:t>M</w:t>
            </w: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>nožství v tunách</w:t>
            </w:r>
          </w:p>
        </w:tc>
        <w:tc>
          <w:tcPr>
            <w:tcW w:w="5465" w:type="dxa"/>
          </w:tcPr>
          <w:p w:rsidR="00CE2245" w:rsidP="00D62731" w:rsidRDefault="00CE2245" w14:paraId="744BDE74" w14:textId="77777777">
            <w:pPr>
              <w:rPr>
                <w:rFonts w:ascii="Arial" w:hAnsi="Arial" w:cs="Arial"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snapToGrid w:val="0"/>
                <w:color w:val="000000"/>
              </w:rPr>
              <w:t xml:space="preserve">Uveďte množství vylovených prodaných 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násadových </w:t>
            </w:r>
            <w:r w:rsidRPr="00DA593B">
              <w:rPr>
                <w:rFonts w:ascii="Arial" w:hAnsi="Arial" w:cs="Arial"/>
                <w:snapToGrid w:val="0"/>
                <w:color w:val="000000"/>
              </w:rPr>
              <w:t xml:space="preserve">ryb pro </w:t>
            </w:r>
            <w:r>
              <w:rPr>
                <w:rFonts w:ascii="Arial" w:hAnsi="Arial" w:cs="Arial"/>
                <w:snapToGrid w:val="0"/>
                <w:color w:val="000000"/>
              </w:rPr>
              <w:t>ostatní sladkovodní ryby</w:t>
            </w:r>
            <w:r w:rsidRPr="00DA593B">
              <w:rPr>
                <w:rFonts w:ascii="Arial" w:hAnsi="Arial" w:cs="Arial"/>
                <w:snapToGrid w:val="0"/>
                <w:color w:val="000000"/>
              </w:rPr>
              <w:t>.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 </w:t>
            </w:r>
          </w:p>
          <w:p w:rsidRPr="00C371AE" w:rsidR="00CE2245" w:rsidP="00D62731" w:rsidRDefault="00CE2245" w14:paraId="1DA1FD68" w14:textId="77777777">
            <w:pPr>
              <w:rPr>
                <w:rFonts w:ascii="Arial" w:hAnsi="Arial" w:cs="Arial"/>
                <w:snapToGrid w:val="0"/>
                <w:color w:val="000000"/>
              </w:rPr>
            </w:pPr>
            <w:r w:rsidRPr="00C21794">
              <w:rPr>
                <w:rFonts w:ascii="Arial" w:hAnsi="Arial" w:cs="Arial"/>
                <w:snapToGrid w:val="0"/>
                <w:color w:val="000000"/>
              </w:rPr>
              <w:t xml:space="preserve">Hodnotu uveďte v tunách. Pokud jsou dostupné pouze informace o počtu kusů, </w:t>
            </w:r>
            <w:r w:rsidRPr="00C21794">
              <w:rPr>
                <w:rFonts w:ascii="Arial" w:hAnsi="Arial" w:cs="Arial"/>
                <w:b/>
                <w:bCs/>
                <w:snapToGrid w:val="0"/>
                <w:color w:val="000000"/>
              </w:rPr>
              <w:t>proveďte přepočet</w:t>
            </w:r>
            <w:r w:rsidRPr="00C21794">
              <w:rPr>
                <w:rFonts w:ascii="Arial" w:hAnsi="Arial" w:cs="Arial"/>
                <w:snapToGrid w:val="0"/>
                <w:color w:val="000000"/>
              </w:rPr>
              <w:t xml:space="preserve"> na tuny.</w:t>
            </w:r>
          </w:p>
        </w:tc>
      </w:tr>
      <w:tr w:rsidRPr="00A66321" w:rsidR="00CE2245" w:rsidTr="00D62731" w14:paraId="43B60532" w14:textId="77777777">
        <w:trPr>
          <w:trHeight w:val="280"/>
        </w:trPr>
        <w:tc>
          <w:tcPr>
            <w:tcW w:w="1133" w:type="dxa"/>
          </w:tcPr>
          <w:p w:rsidRPr="00DA593B" w:rsidR="00CE2245" w:rsidP="00D62731" w:rsidRDefault="00F91527" w14:paraId="47B88DCD" w14:textId="0F5BDA18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D</w:t>
            </w:r>
            <w:r w:rsidRPr="00DA593B" w:rsidR="00CE2245">
              <w:rPr>
                <w:rFonts w:ascii="Arial" w:hAnsi="Arial" w:cs="Arial"/>
                <w:b/>
                <w:snapToGrid w:val="0"/>
                <w:color w:val="000000"/>
              </w:rPr>
              <w:t>1</w:t>
            </w:r>
            <w:r w:rsidR="00CE2245">
              <w:rPr>
                <w:rFonts w:ascii="Arial" w:hAnsi="Arial" w:cs="Arial"/>
                <w:b/>
                <w:snapToGrid w:val="0"/>
                <w:color w:val="000000"/>
              </w:rPr>
              <w:t>6</w:t>
            </w:r>
          </w:p>
        </w:tc>
        <w:tc>
          <w:tcPr>
            <w:tcW w:w="2343" w:type="dxa"/>
          </w:tcPr>
          <w:p w:rsidRPr="008E2D1D" w:rsidR="00CE2245" w:rsidP="00D62731" w:rsidRDefault="00CE2245" w14:paraId="0E24D19C" w14:textId="1F2790D8">
            <w:pPr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 xml:space="preserve">Ostatní sladkovodní ryby </w:t>
            </w:r>
            <w:r w:rsidR="004714F3">
              <w:rPr>
                <w:rFonts w:ascii="Arial" w:hAnsi="Arial" w:cs="Arial"/>
                <w:b/>
                <w:snapToGrid w:val="0"/>
                <w:color w:val="000000"/>
              </w:rPr>
              <w:br/>
            </w:r>
            <w:r>
              <w:rPr>
                <w:rFonts w:ascii="Arial" w:hAnsi="Arial" w:cs="Arial"/>
                <w:b/>
                <w:snapToGrid w:val="0"/>
                <w:color w:val="000000"/>
              </w:rPr>
              <w:t>H</w:t>
            </w: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>odnota</w:t>
            </w:r>
            <w:r>
              <w:rPr>
                <w:rFonts w:ascii="Arial" w:hAnsi="Arial" w:cs="Arial"/>
                <w:b/>
                <w:snapToGrid w:val="0"/>
                <w:color w:val="000000"/>
              </w:rPr>
              <w:t xml:space="preserve"> </w:t>
            </w: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>v tis. Kč</w:t>
            </w:r>
          </w:p>
        </w:tc>
        <w:tc>
          <w:tcPr>
            <w:tcW w:w="5465" w:type="dxa"/>
          </w:tcPr>
          <w:p w:rsidR="00CE2245" w:rsidP="00D62731" w:rsidRDefault="00CE2245" w14:paraId="358A02DF" w14:textId="77777777">
            <w:pPr>
              <w:rPr>
                <w:rFonts w:ascii="Arial" w:hAnsi="Arial" w:cs="Arial"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snapToGrid w:val="0"/>
                <w:color w:val="000000"/>
              </w:rPr>
              <w:t xml:space="preserve">Uveďte hodnotu vylovených prodaných 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násadových </w:t>
            </w:r>
            <w:r w:rsidRPr="00DA593B">
              <w:rPr>
                <w:rFonts w:ascii="Arial" w:hAnsi="Arial" w:cs="Arial"/>
                <w:snapToGrid w:val="0"/>
                <w:color w:val="000000"/>
              </w:rPr>
              <w:t xml:space="preserve">ryb pro </w:t>
            </w:r>
            <w:r>
              <w:rPr>
                <w:rFonts w:ascii="Arial" w:hAnsi="Arial" w:cs="Arial"/>
                <w:snapToGrid w:val="0"/>
                <w:color w:val="000000"/>
              </w:rPr>
              <w:t>ostatní sladkovodní ryby.</w:t>
            </w:r>
          </w:p>
          <w:p w:rsidRPr="00DA593B" w:rsidR="00CE2245" w:rsidP="00D62731" w:rsidRDefault="00CE2245" w14:paraId="0A9CFD81" w14:textId="77777777">
            <w:pPr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</w:rPr>
              <w:t>Hodnotu uveďte v tisících Kč.</w:t>
            </w:r>
          </w:p>
        </w:tc>
      </w:tr>
      <w:tr w:rsidRPr="00A66321" w:rsidR="00CE2245" w:rsidTr="00D62731" w14:paraId="3CA8E235" w14:textId="77777777">
        <w:trPr>
          <w:trHeight w:val="540"/>
        </w:trPr>
        <w:tc>
          <w:tcPr>
            <w:tcW w:w="8941" w:type="dxa"/>
            <w:gridSpan w:val="3"/>
          </w:tcPr>
          <w:p w:rsidRPr="00DA593B" w:rsidR="00CE2245" w:rsidP="00D62731" w:rsidRDefault="00CE2245" w14:paraId="38F22602" w14:textId="77777777">
            <w:pPr>
              <w:rPr>
                <w:rFonts w:ascii="Arial" w:hAnsi="Arial" w:cs="Arial"/>
                <w:snapToGrid w:val="0"/>
                <w:color w:val="000000"/>
              </w:rPr>
            </w:pPr>
            <w:r w:rsidRPr="00C4776E">
              <w:rPr>
                <w:rFonts w:ascii="Arial" w:hAnsi="Arial" w:cs="Arial"/>
                <w:b/>
                <w:snapToGrid w:val="0"/>
                <w:color w:val="000000"/>
              </w:rPr>
              <w:t>Ostatní příjmy</w:t>
            </w:r>
          </w:p>
        </w:tc>
      </w:tr>
      <w:tr w:rsidRPr="00A66321" w:rsidR="00CE2245" w:rsidTr="00D62731" w14:paraId="5B13B309" w14:textId="77777777">
        <w:trPr>
          <w:trHeight w:val="540"/>
        </w:trPr>
        <w:tc>
          <w:tcPr>
            <w:tcW w:w="1133" w:type="dxa"/>
          </w:tcPr>
          <w:p w:rsidRPr="00DA593B" w:rsidR="00CE2245" w:rsidP="00D62731" w:rsidRDefault="00F91527" w14:paraId="35FAF009" w14:textId="78C52ABB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D</w:t>
            </w:r>
            <w:r w:rsidR="00CE2245">
              <w:rPr>
                <w:rFonts w:ascii="Arial" w:hAnsi="Arial" w:cs="Arial"/>
                <w:b/>
                <w:snapToGrid w:val="0"/>
                <w:color w:val="000000"/>
              </w:rPr>
              <w:t>17</w:t>
            </w:r>
          </w:p>
        </w:tc>
        <w:tc>
          <w:tcPr>
            <w:tcW w:w="2343" w:type="dxa"/>
          </w:tcPr>
          <w:p w:rsidR="00CE2245" w:rsidP="00D62731" w:rsidRDefault="00CE2245" w14:paraId="76D74882" w14:textId="77777777">
            <w:pPr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Množství vylovených zpracovaných ryb v tunách</w:t>
            </w:r>
          </w:p>
        </w:tc>
        <w:tc>
          <w:tcPr>
            <w:tcW w:w="5465" w:type="dxa"/>
          </w:tcPr>
          <w:p w:rsidR="00CE2245" w:rsidP="00D62731" w:rsidRDefault="00CE2245" w14:paraId="3C0588C1" w14:textId="77777777">
            <w:pPr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 xml:space="preserve">Uveďte množství vylovených zpracovaných ryb. </w:t>
            </w:r>
          </w:p>
          <w:p w:rsidR="00CE2245" w:rsidP="00D62731" w:rsidRDefault="00CE2245" w14:paraId="3B5C32C0" w14:textId="77777777">
            <w:pPr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</w:rPr>
              <w:t>Hodnotu uveďte v tunách.</w:t>
            </w:r>
          </w:p>
        </w:tc>
      </w:tr>
      <w:tr w:rsidRPr="00A66321" w:rsidR="00CE2245" w:rsidTr="00D62731" w14:paraId="721DCF1B" w14:textId="77777777">
        <w:trPr>
          <w:trHeight w:val="540"/>
        </w:trPr>
        <w:tc>
          <w:tcPr>
            <w:tcW w:w="1133" w:type="dxa"/>
          </w:tcPr>
          <w:p w:rsidRPr="00DA593B" w:rsidR="00CE2245" w:rsidP="00D62731" w:rsidRDefault="00F91527" w14:paraId="1DC83E75" w14:textId="213AB4EE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D</w:t>
            </w:r>
            <w:r w:rsidR="00CE2245">
              <w:rPr>
                <w:rFonts w:ascii="Arial" w:hAnsi="Arial" w:cs="Arial"/>
                <w:b/>
                <w:snapToGrid w:val="0"/>
                <w:color w:val="000000"/>
              </w:rPr>
              <w:t>18</w:t>
            </w:r>
          </w:p>
        </w:tc>
        <w:tc>
          <w:tcPr>
            <w:tcW w:w="2343" w:type="dxa"/>
          </w:tcPr>
          <w:p w:rsidRPr="008E2D1D" w:rsidR="00CE2245" w:rsidP="00D62731" w:rsidRDefault="00CE2245" w14:paraId="2610CE58" w14:textId="77777777">
            <w:pPr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Výnosy za zpracované ryby v tis. Kč</w:t>
            </w:r>
          </w:p>
        </w:tc>
        <w:tc>
          <w:tcPr>
            <w:tcW w:w="5465" w:type="dxa"/>
          </w:tcPr>
          <w:p w:rsidR="00CE2245" w:rsidP="00D62731" w:rsidRDefault="00CE2245" w14:paraId="6DC8D684" w14:textId="77777777">
            <w:pPr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Uveďte výnosy za zpracované sladkovodní ryby z vlastních i nakupovaných ryb včetně aktivace.</w:t>
            </w:r>
          </w:p>
          <w:p w:rsidRPr="00DA593B" w:rsidR="00CE2245" w:rsidP="00D62731" w:rsidRDefault="00CE2245" w14:paraId="4CDA69E8" w14:textId="77777777">
            <w:pPr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</w:rPr>
              <w:t>Hodnotu uveďte v tisících Kč.</w:t>
            </w:r>
          </w:p>
        </w:tc>
      </w:tr>
      <w:tr w:rsidRPr="00A66321" w:rsidR="00CE2245" w:rsidTr="00D62731" w14:paraId="110F3809" w14:textId="77777777">
        <w:trPr>
          <w:trHeight w:val="540"/>
        </w:trPr>
        <w:tc>
          <w:tcPr>
            <w:tcW w:w="1133" w:type="dxa"/>
          </w:tcPr>
          <w:p w:rsidRPr="00DA593B" w:rsidR="00CE2245" w:rsidP="00D62731" w:rsidRDefault="00F91527" w14:paraId="7C9F393D" w14:textId="3BB1A1B5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D</w:t>
            </w:r>
            <w:r w:rsidR="00CE2245">
              <w:rPr>
                <w:rFonts w:ascii="Arial" w:hAnsi="Arial" w:cs="Arial"/>
                <w:b/>
                <w:snapToGrid w:val="0"/>
                <w:color w:val="000000"/>
              </w:rPr>
              <w:t>19</w:t>
            </w:r>
          </w:p>
        </w:tc>
        <w:tc>
          <w:tcPr>
            <w:tcW w:w="2343" w:type="dxa"/>
          </w:tcPr>
          <w:p w:rsidR="00CE2245" w:rsidP="00D62731" w:rsidRDefault="00CE2245" w14:paraId="0363D1E0" w14:textId="77777777">
            <w:pPr>
              <w:rPr>
                <w:rFonts w:ascii="Arial" w:hAnsi="Arial" w:cs="Arial"/>
                <w:b/>
                <w:snapToGrid w:val="0"/>
                <w:color w:val="000000"/>
              </w:rPr>
            </w:pPr>
            <w:r w:rsidRPr="00650574">
              <w:rPr>
                <w:rFonts w:ascii="Arial" w:hAnsi="Arial" w:cs="Arial"/>
                <w:b/>
                <w:bCs/>
                <w:szCs w:val="18"/>
              </w:rPr>
              <w:t xml:space="preserve">Kompenzace za </w:t>
            </w:r>
            <w:r>
              <w:rPr>
                <w:rFonts w:ascii="Arial" w:hAnsi="Arial" w:cs="Arial"/>
                <w:b/>
                <w:snapToGrid w:val="0"/>
                <w:color w:val="000000"/>
              </w:rPr>
              <w:t>újmy v tis. Kč</w:t>
            </w:r>
          </w:p>
        </w:tc>
        <w:tc>
          <w:tcPr>
            <w:tcW w:w="5465" w:type="dxa"/>
          </w:tcPr>
          <w:p w:rsidR="00CE2245" w:rsidP="00D62731" w:rsidRDefault="00CE2245" w14:paraId="27772377" w14:textId="77777777">
            <w:pPr>
              <w:rPr>
                <w:rFonts w:ascii="Arial" w:hAnsi="Arial" w:cs="Arial"/>
                <w:snapToGrid w:val="0"/>
                <w:color w:val="000000"/>
              </w:rPr>
            </w:pPr>
            <w:r w:rsidRPr="003423CE">
              <w:rPr>
                <w:rFonts w:ascii="Arial" w:hAnsi="Arial" w:cs="Arial"/>
                <w:snapToGrid w:val="0"/>
                <w:color w:val="000000"/>
              </w:rPr>
              <w:t xml:space="preserve">Uveďte součet vyplacených finančních prostředků dle zákona 115/2000 Sb. </w:t>
            </w:r>
            <w:r>
              <w:rPr>
                <w:rFonts w:ascii="Arial" w:hAnsi="Arial" w:cs="Arial"/>
                <w:snapToGrid w:val="0"/>
                <w:color w:val="000000"/>
              </w:rPr>
              <w:t>(</w:t>
            </w:r>
            <w:r w:rsidRPr="003423CE">
              <w:rPr>
                <w:rFonts w:ascii="Arial" w:hAnsi="Arial" w:cs="Arial"/>
                <w:snapToGrid w:val="0"/>
                <w:color w:val="000000"/>
              </w:rPr>
              <w:t>Zákon o poskytování náhrad škod způsobených vybranými zvláště chráněnými živočichy</w:t>
            </w:r>
            <w:r>
              <w:rPr>
                <w:rFonts w:ascii="Arial" w:hAnsi="Arial" w:cs="Arial"/>
                <w:snapToGrid w:val="0"/>
                <w:color w:val="000000"/>
              </w:rPr>
              <w:t>)</w:t>
            </w:r>
            <w:r w:rsidRPr="003423CE">
              <w:rPr>
                <w:rFonts w:ascii="Arial" w:hAnsi="Arial" w:cs="Arial"/>
                <w:snapToGrid w:val="0"/>
                <w:color w:val="000000"/>
              </w:rPr>
              <w:t xml:space="preserve"> za škody způsobené rybožravými predátory (kormorán, vydra) </w:t>
            </w:r>
            <w:r w:rsidRPr="009007A1">
              <w:rPr>
                <w:rFonts w:ascii="Arial" w:hAnsi="Arial" w:cs="Arial"/>
                <w:snapToGrid w:val="0"/>
                <w:color w:val="000000"/>
              </w:rPr>
              <w:t>v akvakultuře</w:t>
            </w:r>
            <w:r>
              <w:rPr>
                <w:rFonts w:ascii="Arial" w:hAnsi="Arial" w:cs="Arial"/>
                <w:b/>
                <w:bCs/>
                <w:snapToGrid w:val="0"/>
                <w:color w:val="000000"/>
              </w:rPr>
              <w:t>.</w:t>
            </w:r>
            <w:r w:rsidRPr="003423CE">
              <w:rPr>
                <w:rFonts w:ascii="Arial" w:hAnsi="Arial" w:cs="Arial"/>
                <w:snapToGrid w:val="0"/>
                <w:color w:val="000000"/>
              </w:rPr>
              <w:t xml:space="preserve"> </w:t>
            </w:r>
          </w:p>
          <w:p w:rsidR="00CE2245" w:rsidP="00D62731" w:rsidRDefault="00CE2245" w14:paraId="209862B3" w14:textId="77777777">
            <w:pPr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</w:rPr>
              <w:t>Hodnotu uveďte v tisících Kč.</w:t>
            </w:r>
          </w:p>
        </w:tc>
      </w:tr>
      <w:tr w:rsidRPr="002012AA" w:rsidR="00CE2245" w:rsidTr="00D62731" w14:paraId="6A5D98CB" w14:textId="77777777">
        <w:trPr>
          <w:trHeight w:val="1691"/>
        </w:trPr>
        <w:tc>
          <w:tcPr>
            <w:tcW w:w="1133" w:type="dxa"/>
          </w:tcPr>
          <w:p w:rsidR="00CE2245" w:rsidP="00D62731" w:rsidRDefault="00F91527" w14:paraId="0FE55DEE" w14:textId="43604C48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D</w:t>
            </w:r>
            <w:r w:rsidR="00CE2245">
              <w:rPr>
                <w:rFonts w:ascii="Arial" w:hAnsi="Arial" w:cs="Arial"/>
                <w:b/>
                <w:snapToGrid w:val="0"/>
                <w:color w:val="000000"/>
              </w:rPr>
              <w:t>20</w:t>
            </w:r>
          </w:p>
        </w:tc>
        <w:tc>
          <w:tcPr>
            <w:tcW w:w="2343" w:type="dxa"/>
          </w:tcPr>
          <w:p w:rsidR="00CE2245" w:rsidP="00D62731" w:rsidRDefault="00CE2245" w14:paraId="6D5130D3" w14:textId="77777777">
            <w:pPr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Náhrady za ztížené hospodaření v tis. Kč</w:t>
            </w:r>
          </w:p>
        </w:tc>
        <w:tc>
          <w:tcPr>
            <w:tcW w:w="5465" w:type="dxa"/>
          </w:tcPr>
          <w:p w:rsidR="00CE2245" w:rsidP="00D62731" w:rsidRDefault="00CE2245" w14:paraId="5ECB05C9" w14:textId="77777777">
            <w:pPr>
              <w:rPr>
                <w:rFonts w:ascii="Arial" w:hAnsi="Arial" w:cs="Arial"/>
                <w:snapToGrid w:val="0"/>
                <w:color w:val="000000"/>
              </w:rPr>
            </w:pPr>
            <w:r w:rsidRPr="003423CE">
              <w:rPr>
                <w:rFonts w:ascii="Arial" w:hAnsi="Arial" w:cs="Arial"/>
                <w:snapToGrid w:val="0"/>
                <w:color w:val="000000"/>
              </w:rPr>
              <w:t xml:space="preserve">Uveďte součet vyplacených finančních prostředků v rámci poskytování Náhrad za ztížení zemědělského nebo lesního hospodaření dle § 58 </w:t>
            </w:r>
            <w:r>
              <w:rPr>
                <w:rFonts w:ascii="Arial" w:hAnsi="Arial" w:cs="Arial"/>
                <w:snapToGrid w:val="0"/>
                <w:color w:val="000000"/>
              </w:rPr>
              <w:t>z</w:t>
            </w:r>
            <w:r w:rsidRPr="003423CE">
              <w:rPr>
                <w:rFonts w:ascii="Arial" w:hAnsi="Arial" w:cs="Arial"/>
                <w:snapToGrid w:val="0"/>
                <w:color w:val="000000"/>
              </w:rPr>
              <w:t>ákona č.114/1992 Sb.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 (Zákon</w:t>
            </w:r>
            <w:r w:rsidRPr="003423CE">
              <w:rPr>
                <w:rFonts w:ascii="Arial" w:hAnsi="Arial" w:cs="Arial"/>
                <w:snapToGrid w:val="0"/>
                <w:color w:val="000000"/>
              </w:rPr>
              <w:t xml:space="preserve"> o ochraně přírody a krajiny</w:t>
            </w:r>
            <w:r>
              <w:rPr>
                <w:rFonts w:ascii="Arial" w:hAnsi="Arial" w:cs="Arial"/>
                <w:snapToGrid w:val="0"/>
                <w:color w:val="000000"/>
              </w:rPr>
              <w:t>)</w:t>
            </w:r>
            <w:r w:rsidRPr="003423CE">
              <w:rPr>
                <w:rFonts w:ascii="Arial" w:hAnsi="Arial" w:cs="Arial"/>
                <w:snapToGrid w:val="0"/>
                <w:color w:val="000000"/>
              </w:rPr>
              <w:t xml:space="preserve"> </w:t>
            </w:r>
            <w:r w:rsidRPr="009007A1">
              <w:rPr>
                <w:rFonts w:ascii="Arial" w:hAnsi="Arial" w:cs="Arial"/>
                <w:snapToGrid w:val="0"/>
                <w:color w:val="000000"/>
              </w:rPr>
              <w:t>v akvakultuře.</w:t>
            </w:r>
          </w:p>
          <w:p w:rsidRPr="002012AA" w:rsidR="00CE2245" w:rsidP="00D62731" w:rsidRDefault="00CE2245" w14:paraId="2DA9E908" w14:textId="77777777">
            <w:pPr>
              <w:contextualSpacing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</w:rPr>
              <w:t>Hodnotu uveďte v tisících Kč.</w:t>
            </w:r>
          </w:p>
        </w:tc>
      </w:tr>
      <w:tr w:rsidRPr="002012AA" w:rsidR="00CE2245" w:rsidTr="00344695" w14:paraId="46719EDB" w14:textId="77777777">
        <w:trPr>
          <w:trHeight w:val="410"/>
        </w:trPr>
        <w:tc>
          <w:tcPr>
            <w:tcW w:w="1133" w:type="dxa"/>
          </w:tcPr>
          <w:p w:rsidRPr="00DA593B" w:rsidR="00CE2245" w:rsidP="00D62731" w:rsidRDefault="00F91527" w14:paraId="23BB8920" w14:textId="6B668631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D</w:t>
            </w:r>
            <w:r w:rsidR="00CE2245">
              <w:rPr>
                <w:rFonts w:ascii="Arial" w:hAnsi="Arial" w:cs="Arial"/>
                <w:b/>
                <w:snapToGrid w:val="0"/>
                <w:color w:val="000000"/>
              </w:rPr>
              <w:t>21</w:t>
            </w:r>
          </w:p>
        </w:tc>
        <w:tc>
          <w:tcPr>
            <w:tcW w:w="2343" w:type="dxa"/>
          </w:tcPr>
          <w:p w:rsidR="00CE2245" w:rsidP="00D62731" w:rsidRDefault="00CE2245" w14:paraId="6C88613F" w14:textId="77777777">
            <w:pPr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Kompenzace za provádění mimořádných veterinárních opatření v tis. Kč</w:t>
            </w:r>
          </w:p>
        </w:tc>
        <w:tc>
          <w:tcPr>
            <w:tcW w:w="5465" w:type="dxa"/>
          </w:tcPr>
          <w:p w:rsidR="00CE2245" w:rsidP="00D62731" w:rsidRDefault="00CE2245" w14:paraId="470798CF" w14:textId="77777777">
            <w:pPr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Uveďte s</w:t>
            </w:r>
            <w:r w:rsidRPr="002012AA">
              <w:rPr>
                <w:rFonts w:ascii="Arial" w:hAnsi="Arial" w:cs="Arial"/>
                <w:snapToGrid w:val="0"/>
                <w:color w:val="000000"/>
              </w:rPr>
              <w:t>oučet vyplacených finančních prostředků poskytnutých jako újm</w:t>
            </w:r>
            <w:r>
              <w:rPr>
                <w:rFonts w:ascii="Arial" w:hAnsi="Arial" w:cs="Arial"/>
                <w:snapToGrid w:val="0"/>
                <w:color w:val="000000"/>
              </w:rPr>
              <w:t>a</w:t>
            </w:r>
            <w:r w:rsidRPr="002012AA">
              <w:rPr>
                <w:rFonts w:ascii="Arial" w:hAnsi="Arial" w:cs="Arial"/>
                <w:snapToGrid w:val="0"/>
                <w:color w:val="000000"/>
              </w:rPr>
              <w:t xml:space="preserve"> na náhradu nákladů a ztrát, které vznikly v důsledku provádění mimořádných veterinárních opatření nařízených ke zdolávání některé z nebezpečných nákaz v chovech ryb v souladu s ustanovením § 67 zákona č. 166/1999 Sb. (Zákon o veterinární péči) </w:t>
            </w:r>
            <w:r w:rsidRPr="009007A1">
              <w:rPr>
                <w:rFonts w:ascii="Arial" w:hAnsi="Arial" w:cs="Arial"/>
                <w:snapToGrid w:val="0"/>
                <w:color w:val="000000"/>
              </w:rPr>
              <w:t>v akvakultuře</w:t>
            </w:r>
            <w:r>
              <w:rPr>
                <w:rFonts w:ascii="Arial" w:hAnsi="Arial" w:cs="Arial"/>
                <w:b/>
                <w:bCs/>
                <w:snapToGrid w:val="0"/>
                <w:color w:val="000000"/>
              </w:rPr>
              <w:t xml:space="preserve"> </w:t>
            </w:r>
            <w:r>
              <w:rPr>
                <w:rFonts w:ascii="Arial" w:hAnsi="Arial" w:cs="Arial"/>
                <w:snapToGrid w:val="0"/>
                <w:color w:val="000000"/>
              </w:rPr>
              <w:t>z vlastních i nakupovaných ryb</w:t>
            </w:r>
            <w:r w:rsidRPr="002012AA">
              <w:rPr>
                <w:rFonts w:ascii="Arial" w:hAnsi="Arial" w:cs="Arial"/>
                <w:snapToGrid w:val="0"/>
                <w:color w:val="000000"/>
              </w:rPr>
              <w:t>.</w:t>
            </w:r>
          </w:p>
          <w:p w:rsidRPr="00667569" w:rsidR="00CE2245" w:rsidP="00D62731" w:rsidRDefault="00CE2245" w14:paraId="097E1ED6" w14:textId="77777777">
            <w:pPr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</w:rPr>
              <w:t>Hodnotu uveďte v tisících Kč.</w:t>
            </w:r>
          </w:p>
        </w:tc>
      </w:tr>
      <w:tr w:rsidRPr="00A66321" w:rsidR="00CE2245" w:rsidTr="00D62731" w14:paraId="192A16B1" w14:textId="77777777">
        <w:trPr>
          <w:trHeight w:val="4521"/>
        </w:trPr>
        <w:tc>
          <w:tcPr>
            <w:tcW w:w="1133" w:type="dxa"/>
          </w:tcPr>
          <w:p w:rsidRPr="00DA593B" w:rsidR="00CE2245" w:rsidP="00D62731" w:rsidRDefault="00F91527" w14:paraId="0FE80A5C" w14:textId="5576B2C6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D</w:t>
            </w:r>
            <w:r w:rsidRPr="00DA593B" w:rsidR="00CE2245">
              <w:rPr>
                <w:rFonts w:ascii="Arial" w:hAnsi="Arial" w:cs="Arial"/>
                <w:b/>
                <w:snapToGrid w:val="0"/>
                <w:color w:val="000000"/>
              </w:rPr>
              <w:t>2</w:t>
            </w:r>
            <w:r w:rsidR="00CE2245">
              <w:rPr>
                <w:rFonts w:ascii="Arial" w:hAnsi="Arial" w:cs="Arial"/>
                <w:b/>
                <w:snapToGrid w:val="0"/>
                <w:color w:val="000000"/>
              </w:rPr>
              <w:t>2</w:t>
            </w:r>
          </w:p>
        </w:tc>
        <w:tc>
          <w:tcPr>
            <w:tcW w:w="2343" w:type="dxa"/>
          </w:tcPr>
          <w:p w:rsidRPr="008E2D1D" w:rsidR="00CE2245" w:rsidP="00D62731" w:rsidRDefault="00CE2245" w14:paraId="53E213E2" w14:textId="4BEC60BF">
            <w:pPr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 xml:space="preserve">Výnosy za vše ostatní za celý podnik </w:t>
            </w:r>
            <w:r w:rsidR="004714F3">
              <w:rPr>
                <w:rFonts w:ascii="Arial" w:hAnsi="Arial" w:cs="Arial"/>
                <w:b/>
                <w:snapToGrid w:val="0"/>
                <w:color w:val="000000"/>
              </w:rPr>
              <w:br/>
            </w:r>
            <w:r>
              <w:rPr>
                <w:rFonts w:ascii="Arial" w:hAnsi="Arial" w:cs="Arial"/>
                <w:b/>
                <w:snapToGrid w:val="0"/>
                <w:color w:val="000000"/>
              </w:rPr>
              <w:t>Hodnota v tis. Kč</w:t>
            </w:r>
          </w:p>
        </w:tc>
        <w:tc>
          <w:tcPr>
            <w:tcW w:w="5465" w:type="dxa"/>
          </w:tcPr>
          <w:p w:rsidR="00CE2245" w:rsidP="00D62731" w:rsidRDefault="00CE2245" w14:paraId="2321A23D" w14:textId="77777777">
            <w:pPr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Uveďte</w:t>
            </w:r>
            <w:r w:rsidRPr="00667569">
              <w:rPr>
                <w:rFonts w:ascii="Arial" w:hAnsi="Arial" w:cs="Arial"/>
                <w:snapToGrid w:val="0"/>
                <w:color w:val="000000"/>
              </w:rPr>
              <w:t xml:space="preserve"> celkové </w:t>
            </w:r>
            <w:r>
              <w:rPr>
                <w:rFonts w:ascii="Arial" w:hAnsi="Arial" w:cs="Arial"/>
                <w:snapToGrid w:val="0"/>
                <w:color w:val="000000"/>
              </w:rPr>
              <w:t>výnosy</w:t>
            </w:r>
            <w:r w:rsidRPr="00667569">
              <w:rPr>
                <w:rFonts w:ascii="Arial" w:hAnsi="Arial" w:cs="Arial"/>
                <w:snapToGrid w:val="0"/>
                <w:color w:val="000000"/>
              </w:rPr>
              <w:t xml:space="preserve"> podniku ponížené o příjmy za tržní a násadové ryby, příjmy za zpracované ryby a mimořádné a finanční příjmy (dotace, manka a škody</w:t>
            </w:r>
            <w:r>
              <w:rPr>
                <w:rFonts w:ascii="Arial" w:hAnsi="Arial" w:cs="Arial"/>
                <w:snapToGrid w:val="0"/>
                <w:color w:val="000000"/>
              </w:rPr>
              <w:t>, kompenzace za škody způsobené rybožravými predátory</w:t>
            </w:r>
            <w:r w:rsidRPr="00667569">
              <w:rPr>
                <w:rFonts w:ascii="Arial" w:hAnsi="Arial" w:cs="Arial"/>
                <w:snapToGrid w:val="0"/>
                <w:color w:val="000000"/>
              </w:rPr>
              <w:t>).</w:t>
            </w:r>
          </w:p>
          <w:p w:rsidRPr="00EE7F2D" w:rsidR="00CE2245" w:rsidP="00D62731" w:rsidRDefault="00CE2245" w14:paraId="5C59CF88" w14:textId="77777777">
            <w:pPr>
              <w:contextualSpacing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Výnosy</w:t>
            </w:r>
            <w:r w:rsidRPr="00EE7F2D">
              <w:rPr>
                <w:rFonts w:ascii="Arial" w:hAnsi="Arial" w:cs="Arial"/>
                <w:snapToGrid w:val="0"/>
                <w:color w:val="000000"/>
              </w:rPr>
              <w:t xml:space="preserve"> za vše ostatní zahrnují </w:t>
            </w:r>
            <w:r>
              <w:rPr>
                <w:rFonts w:ascii="Arial" w:hAnsi="Arial" w:cs="Arial"/>
                <w:b/>
                <w:snapToGrid w:val="0"/>
                <w:color w:val="000000"/>
              </w:rPr>
              <w:t>výnosy</w:t>
            </w:r>
            <w:r w:rsidRPr="00654E51">
              <w:rPr>
                <w:rFonts w:ascii="Arial" w:hAnsi="Arial" w:cs="Arial"/>
                <w:b/>
                <w:snapToGrid w:val="0"/>
                <w:color w:val="000000"/>
              </w:rPr>
              <w:t xml:space="preserve"> pocházející z jiných činností podniku než z produkční akvakultury</w:t>
            </w:r>
            <w:r w:rsidRPr="00EE7F2D">
              <w:rPr>
                <w:rFonts w:ascii="Arial" w:hAnsi="Arial" w:cs="Arial"/>
                <w:snapToGrid w:val="0"/>
                <w:color w:val="000000"/>
              </w:rPr>
              <w:t>. Tj. pokud má podnik rostlinnou výrobu nebo živočišnou výrobu, včetně zpracování produktů</w:t>
            </w:r>
            <w:r w:rsidRPr="00E264D0">
              <w:rPr>
                <w:rFonts w:ascii="Arial" w:hAnsi="Arial" w:cs="Arial"/>
                <w:snapToGrid w:val="0"/>
                <w:color w:val="000000"/>
              </w:rPr>
              <w:t xml:space="preserve"> z rostlinné výroby nebo živočišné výroby, agroturistiku, provozuje zemědělské služby, těží a zpracovává dřevo, vyrábí a prodává elektrickou energii z bioplynové stanice nebo z fotovoltaiky, provozuje farmářský obchod, kovovýrobu, pekárnu, palírnu, a další</w:t>
            </w:r>
            <w:r w:rsidRPr="0085102A">
              <w:rPr>
                <w:rFonts w:ascii="Arial" w:hAnsi="Arial" w:cs="Arial"/>
                <w:snapToGrid w:val="0"/>
                <w:color w:val="000000"/>
              </w:rPr>
              <w:t xml:space="preserve"> příjmy tohoto charakteru. </w:t>
            </w:r>
          </w:p>
          <w:p w:rsidR="00CE2245" w:rsidP="00D62731" w:rsidRDefault="00CE2245" w14:paraId="7C7B7848" w14:textId="77777777">
            <w:pPr>
              <w:contextualSpacing/>
              <w:rPr>
                <w:rFonts w:ascii="Arial" w:hAnsi="Arial" w:cs="Arial"/>
                <w:snapToGrid w:val="0"/>
                <w:color w:val="000000"/>
              </w:rPr>
            </w:pPr>
          </w:p>
          <w:p w:rsidR="00CE2245" w:rsidP="00D62731" w:rsidRDefault="00CE2245" w14:paraId="27C2673B" w14:textId="77777777">
            <w:pPr>
              <w:contextualSpacing/>
              <w:rPr>
                <w:rFonts w:ascii="Arial" w:hAnsi="Arial" w:cs="Arial"/>
                <w:snapToGrid w:val="0"/>
                <w:color w:val="000000"/>
              </w:rPr>
            </w:pPr>
            <w:r w:rsidRPr="00EE7F2D">
              <w:rPr>
                <w:rFonts w:ascii="Arial" w:hAnsi="Arial" w:cs="Arial"/>
                <w:snapToGrid w:val="0"/>
                <w:color w:val="000000"/>
              </w:rPr>
              <w:t xml:space="preserve">Patří 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sem </w:t>
            </w:r>
            <w:r w:rsidRPr="00EE7F2D">
              <w:rPr>
                <w:rFonts w:ascii="Arial" w:hAnsi="Arial" w:cs="Arial"/>
                <w:snapToGrid w:val="0"/>
                <w:color w:val="000000"/>
              </w:rPr>
              <w:t>přijaté příspěvky (např. členské příspěvky členů ČRS, MRS nebo jiných svazů).</w:t>
            </w:r>
          </w:p>
          <w:p w:rsidRPr="005A1555" w:rsidR="00CE2245" w:rsidP="00D62731" w:rsidRDefault="00CE2245" w14:paraId="67FF0CAF" w14:textId="77777777">
            <w:pPr>
              <w:pStyle w:val="Prosttext"/>
              <w:contextualSpacing/>
              <w:rPr>
                <w:rFonts w:ascii="Arial" w:hAnsi="Arial" w:cs="Arial"/>
              </w:rPr>
            </w:pPr>
            <w:r w:rsidRPr="005A1555">
              <w:rPr>
                <w:rFonts w:ascii="Arial" w:hAnsi="Arial" w:cs="Arial"/>
              </w:rPr>
              <w:t xml:space="preserve">Z hlediska účetní osnovy může sloužit jako podklad účet 601_A a odtud: </w:t>
            </w:r>
          </w:p>
          <w:p w:rsidR="00CE2245" w:rsidP="00D62731" w:rsidRDefault="00CE2245" w14:paraId="3E969600" w14:textId="77777777">
            <w:pPr>
              <w:pStyle w:val="Prosttext"/>
              <w:numPr>
                <w:ilvl w:val="0"/>
                <w:numId w:val="9"/>
              </w:numPr>
              <w:ind w:left="192" w:hanging="142"/>
              <w:rPr>
                <w:rFonts w:ascii="Arial" w:hAnsi="Arial" w:cs="Arial"/>
              </w:rPr>
            </w:pPr>
            <w:r w:rsidRPr="00654E51">
              <w:rPr>
                <w:rFonts w:ascii="Arial" w:hAnsi="Arial" w:cs="Arial"/>
              </w:rPr>
              <w:t xml:space="preserve">Přijaté příspěvky zúčtované mezi organizačními složkami, Přijaté </w:t>
            </w:r>
            <w:r w:rsidRPr="005A1555">
              <w:rPr>
                <w:rFonts w:ascii="Arial" w:hAnsi="Arial" w:cs="Arial"/>
              </w:rPr>
              <w:t>příspěvky (dary) a Přijaté členské příspěvky,</w:t>
            </w:r>
          </w:p>
          <w:p w:rsidRPr="00654E51" w:rsidR="00CE2245" w:rsidP="00D62731" w:rsidRDefault="00CE2245" w14:paraId="32056494" w14:textId="77777777">
            <w:pPr>
              <w:pStyle w:val="Prosttext"/>
              <w:numPr>
                <w:ilvl w:val="0"/>
                <w:numId w:val="9"/>
              </w:numPr>
              <w:ind w:left="192" w:hanging="142"/>
              <w:rPr>
                <w:rFonts w:ascii="Arial" w:hAnsi="Arial" w:cs="Arial"/>
              </w:rPr>
            </w:pPr>
            <w:r w:rsidRPr="00654E51">
              <w:rPr>
                <w:rFonts w:ascii="Arial" w:hAnsi="Arial" w:cs="Arial"/>
              </w:rPr>
              <w:t xml:space="preserve">Tržby za vlastní výrobky RV, </w:t>
            </w:r>
          </w:p>
          <w:p w:rsidRPr="00654E51" w:rsidR="00CE2245" w:rsidP="00D62731" w:rsidRDefault="00CE2245" w14:paraId="13F04ECC" w14:textId="37638575">
            <w:pPr>
              <w:pStyle w:val="Prosttext"/>
              <w:numPr>
                <w:ilvl w:val="0"/>
                <w:numId w:val="9"/>
              </w:numPr>
              <w:ind w:left="192" w:hanging="142"/>
              <w:rPr>
                <w:rFonts w:ascii="Arial" w:hAnsi="Arial" w:cs="Arial"/>
              </w:rPr>
            </w:pPr>
            <w:r w:rsidRPr="00654E51">
              <w:rPr>
                <w:rFonts w:ascii="Arial" w:hAnsi="Arial" w:cs="Arial"/>
              </w:rPr>
              <w:t xml:space="preserve">Tržby za vlastní výrobky ŽV (mimo </w:t>
            </w:r>
            <w:r w:rsidR="00F717CD"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</w:rPr>
              <w:t xml:space="preserve">2, </w:t>
            </w:r>
            <w:r w:rsidR="00F717CD"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</w:rPr>
              <w:t xml:space="preserve">4, </w:t>
            </w:r>
            <w:r w:rsidR="00F717CD"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</w:rPr>
              <w:t xml:space="preserve">8, </w:t>
            </w:r>
            <w:r w:rsidR="00F717CD">
              <w:rPr>
                <w:rFonts w:ascii="Arial" w:hAnsi="Arial" w:cs="Arial"/>
              </w:rPr>
              <w:t>D</w:t>
            </w:r>
            <w:r w:rsidRPr="00654E51">
              <w:rPr>
                <w:rFonts w:ascii="Arial" w:hAnsi="Arial" w:cs="Arial"/>
              </w:rPr>
              <w:t xml:space="preserve">10, </w:t>
            </w:r>
            <w:r w:rsidR="00F717CD"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</w:rPr>
              <w:t xml:space="preserve">12, </w:t>
            </w:r>
            <w:r w:rsidR="00F717CD"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</w:rPr>
              <w:t xml:space="preserve">14, </w:t>
            </w:r>
            <w:r w:rsidR="00F717CD"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</w:rPr>
              <w:t>16</w:t>
            </w:r>
            <w:r w:rsidRPr="00654E51">
              <w:rPr>
                <w:rFonts w:ascii="Arial" w:hAnsi="Arial" w:cs="Arial"/>
              </w:rPr>
              <w:t xml:space="preserve"> a </w:t>
            </w:r>
            <w:r w:rsidR="00B22ABB"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</w:rPr>
              <w:t>17</w:t>
            </w:r>
            <w:r w:rsidRPr="00654E51">
              <w:rPr>
                <w:rFonts w:ascii="Arial" w:hAnsi="Arial" w:cs="Arial"/>
              </w:rPr>
              <w:t xml:space="preserve">), </w:t>
            </w:r>
          </w:p>
          <w:p w:rsidR="00CE2245" w:rsidP="00D62731" w:rsidRDefault="00CE2245" w14:paraId="050B9119" w14:textId="77777777">
            <w:pPr>
              <w:pStyle w:val="Prosttext"/>
              <w:numPr>
                <w:ilvl w:val="0"/>
                <w:numId w:val="9"/>
              </w:numPr>
              <w:ind w:left="192" w:hanging="142"/>
              <w:rPr>
                <w:rFonts w:ascii="Arial" w:hAnsi="Arial" w:cs="Arial"/>
              </w:rPr>
            </w:pPr>
            <w:r w:rsidRPr="00654E51">
              <w:rPr>
                <w:rFonts w:ascii="Arial" w:hAnsi="Arial" w:cs="Arial"/>
              </w:rPr>
              <w:t xml:space="preserve">Tržby za vlastní výrobky z lesní výroby a zpracování dřeva, </w:t>
            </w:r>
          </w:p>
          <w:p w:rsidRPr="00792322" w:rsidR="00CE2245" w:rsidP="00D62731" w:rsidRDefault="00CE2245" w14:paraId="27CA2D45" w14:textId="77777777">
            <w:pPr>
              <w:pStyle w:val="Prosttext"/>
              <w:numPr>
                <w:ilvl w:val="0"/>
                <w:numId w:val="9"/>
              </w:numPr>
              <w:ind w:left="192" w:hanging="142"/>
              <w:rPr>
                <w:rFonts w:ascii="Arial" w:hAnsi="Arial" w:cs="Arial"/>
              </w:rPr>
            </w:pPr>
            <w:r w:rsidRPr="00792322">
              <w:rPr>
                <w:rFonts w:ascii="Arial" w:hAnsi="Arial" w:cs="Arial"/>
              </w:rPr>
              <w:t>Tržby za prodej výrobků a služeb z ostatních výdělečných činností, které se vztahují k</w:t>
            </w:r>
            <w:r>
              <w:rPr>
                <w:rFonts w:ascii="Arial" w:hAnsi="Arial" w:cs="Arial"/>
              </w:rPr>
              <w:t> </w:t>
            </w:r>
            <w:r w:rsidRPr="00792322">
              <w:rPr>
                <w:rFonts w:ascii="Arial" w:hAnsi="Arial" w:cs="Arial"/>
              </w:rPr>
              <w:t>podniku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(601_A, 602_A)</w:t>
            </w:r>
            <w:r w:rsidRPr="00792322"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</w:rPr>
              <w:t>Sem konkrétně patří</w:t>
            </w:r>
            <w:r w:rsidRPr="00792322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</w:t>
            </w:r>
            <w:r w:rsidRPr="00792322">
              <w:rPr>
                <w:rFonts w:ascii="Arial" w:hAnsi="Arial" w:cs="Arial"/>
              </w:rPr>
              <w:t>Prodej výrobků z pomocné výroby (např. krmné směsi, komposty, elektrická energie, bioplyn, atd.); tržby za prodej výrobků potravinářské výroby (mimo příjmů za zpracované ryby F1</w:t>
            </w:r>
            <w:r>
              <w:rPr>
                <w:rFonts w:ascii="Arial" w:hAnsi="Arial" w:cs="Arial"/>
              </w:rPr>
              <w:t>8</w:t>
            </w:r>
            <w:r w:rsidRPr="00792322">
              <w:rPr>
                <w:rFonts w:ascii="Arial" w:hAnsi="Arial" w:cs="Arial"/>
              </w:rPr>
              <w:t>) např. zpracování mléka, zpracování zeleniny, zpracování masa (jiného než rybího) a dalších ŽV produktů; víno z nakoupených hroznů; výroba nářadí a strojů, kovovýroba, pekárna, cukrárna, palírna, prohrnování silnic a jiné služby pro obec, odvoz fekálií, příjmy z chovu kožešinových zvířat, příjmy z farmářského obchodu a další.</w:t>
            </w:r>
          </w:p>
          <w:p w:rsidR="00CE2245" w:rsidP="00D62731" w:rsidRDefault="00CE2245" w14:paraId="12378AF5" w14:textId="77777777">
            <w:pPr>
              <w:pStyle w:val="Prosttext"/>
              <w:rPr>
                <w:rFonts w:ascii="Arial" w:hAnsi="Arial" w:cs="Arial"/>
              </w:rPr>
            </w:pPr>
          </w:p>
          <w:p w:rsidR="00CE2245" w:rsidP="00D62731" w:rsidRDefault="00CE2245" w14:paraId="77DA9924" w14:textId="77777777">
            <w:pPr>
              <w:pStyle w:val="Prosttext"/>
              <w:rPr>
                <w:rFonts w:ascii="Arial" w:hAnsi="Arial" w:cs="Arial"/>
              </w:rPr>
            </w:pPr>
            <w:r w:rsidRPr="00691181">
              <w:rPr>
                <w:rFonts w:ascii="Arial" w:hAnsi="Arial" w:cs="Arial"/>
                <w:snapToGrid w:val="0"/>
                <w:color w:val="000000"/>
              </w:rPr>
              <w:t>Z hlediska účetní osnovy m</w:t>
            </w:r>
            <w:r>
              <w:rPr>
                <w:rFonts w:ascii="Arial" w:hAnsi="Arial" w:cs="Arial"/>
                <w:snapToGrid w:val="0"/>
                <w:color w:val="000000"/>
              </w:rPr>
              <w:t>ůže</w:t>
            </w:r>
            <w:r w:rsidRPr="00691181">
              <w:rPr>
                <w:rFonts w:ascii="Arial" w:hAnsi="Arial" w:cs="Arial"/>
                <w:snapToGrid w:val="0"/>
                <w:color w:val="000000"/>
              </w:rPr>
              <w:t xml:space="preserve"> sloužit jako podklad 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další </w:t>
            </w:r>
            <w:r w:rsidRPr="00691181">
              <w:rPr>
                <w:rFonts w:ascii="Arial" w:hAnsi="Arial" w:cs="Arial"/>
                <w:snapToGrid w:val="0"/>
                <w:color w:val="000000"/>
              </w:rPr>
              <w:t>úč</w:t>
            </w:r>
            <w:r>
              <w:rPr>
                <w:rFonts w:ascii="Arial" w:hAnsi="Arial" w:cs="Arial"/>
                <w:snapToGrid w:val="0"/>
                <w:color w:val="000000"/>
              </w:rPr>
              <w:t>e</w:t>
            </w:r>
            <w:r w:rsidRPr="00691181">
              <w:rPr>
                <w:rFonts w:ascii="Arial" w:hAnsi="Arial" w:cs="Arial"/>
                <w:snapToGrid w:val="0"/>
                <w:color w:val="000000"/>
              </w:rPr>
              <w:t>t</w:t>
            </w:r>
            <w:r>
              <w:rPr>
                <w:rFonts w:ascii="Arial" w:hAnsi="Arial" w:cs="Arial"/>
                <w:snapToGrid w:val="0"/>
                <w:color w:val="000000"/>
              </w:rPr>
              <w:t>, a to</w:t>
            </w:r>
            <w:r w:rsidRPr="00691181">
              <w:rPr>
                <w:rFonts w:ascii="Arial" w:hAnsi="Arial" w:cs="Arial"/>
                <w:snapToGrid w:val="0"/>
                <w:color w:val="000000"/>
              </w:rPr>
              <w:t xml:space="preserve"> 602_A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 a odtud:</w:t>
            </w:r>
          </w:p>
          <w:p w:rsidRPr="00654E51" w:rsidR="00CE2245" w:rsidP="00D62731" w:rsidRDefault="00CE2245" w14:paraId="1831E681" w14:textId="77777777">
            <w:pPr>
              <w:pStyle w:val="Prosttext"/>
              <w:numPr>
                <w:ilvl w:val="0"/>
                <w:numId w:val="9"/>
              </w:numPr>
              <w:ind w:left="192" w:hanging="192"/>
              <w:rPr>
                <w:rFonts w:ascii="Arial" w:hAnsi="Arial" w:cs="Arial"/>
              </w:rPr>
            </w:pPr>
            <w:r w:rsidRPr="00654E51">
              <w:rPr>
                <w:rFonts w:ascii="Arial" w:hAnsi="Arial" w:cs="Arial"/>
              </w:rPr>
              <w:t>Agroturistika a veřejné stravování</w:t>
            </w:r>
            <w:r>
              <w:rPr>
                <w:rFonts w:ascii="Arial" w:hAnsi="Arial" w:cs="Arial"/>
              </w:rPr>
              <w:t>,</w:t>
            </w:r>
          </w:p>
          <w:p w:rsidRPr="00654E51" w:rsidR="00CE2245" w:rsidP="00D62731" w:rsidRDefault="00CE2245" w14:paraId="4D64900B" w14:textId="77777777">
            <w:pPr>
              <w:pStyle w:val="Prosttext"/>
              <w:numPr>
                <w:ilvl w:val="0"/>
                <w:numId w:val="9"/>
              </w:numPr>
              <w:ind w:left="192" w:hanging="192"/>
              <w:rPr>
                <w:rFonts w:ascii="Arial" w:hAnsi="Arial" w:cs="Arial"/>
              </w:rPr>
            </w:pPr>
            <w:r w:rsidRPr="00654E51">
              <w:rPr>
                <w:rFonts w:ascii="Arial" w:hAnsi="Arial" w:cs="Arial"/>
              </w:rPr>
              <w:t>Vlastní služby (např. práce pro cizí v akvakultuře, rostlinné nebo živočišné výrobě, v lesní výrobě atd.)</w:t>
            </w:r>
            <w:r>
              <w:rPr>
                <w:rFonts w:ascii="Arial" w:hAnsi="Arial" w:cs="Arial"/>
              </w:rPr>
              <w:t>,</w:t>
            </w:r>
          </w:p>
          <w:p w:rsidRPr="00654E51" w:rsidR="00CE2245" w:rsidP="00D62731" w:rsidRDefault="00CE2245" w14:paraId="25F6E425" w14:textId="77777777">
            <w:pPr>
              <w:pStyle w:val="Prosttext"/>
              <w:numPr>
                <w:ilvl w:val="0"/>
                <w:numId w:val="9"/>
              </w:numPr>
              <w:ind w:left="192" w:hanging="192"/>
              <w:rPr>
                <w:rFonts w:ascii="Arial" w:hAnsi="Arial" w:cs="Arial"/>
              </w:rPr>
            </w:pPr>
            <w:r w:rsidRPr="00654E51">
              <w:rPr>
                <w:rFonts w:ascii="Arial" w:hAnsi="Arial" w:cs="Arial"/>
              </w:rPr>
              <w:t>za ustájení zvířat nebo za smluvní výkrm</w:t>
            </w:r>
            <w:r>
              <w:rPr>
                <w:rFonts w:ascii="Arial" w:hAnsi="Arial" w:cs="Arial"/>
              </w:rPr>
              <w:t>,</w:t>
            </w:r>
          </w:p>
          <w:p w:rsidRPr="00654E51" w:rsidR="00CE2245" w:rsidP="00D62731" w:rsidRDefault="00CE2245" w14:paraId="0B9B135F" w14:textId="77777777">
            <w:pPr>
              <w:pStyle w:val="Prosttext"/>
              <w:numPr>
                <w:ilvl w:val="0"/>
                <w:numId w:val="9"/>
              </w:numPr>
              <w:ind w:left="192" w:hanging="192"/>
              <w:rPr>
                <w:rFonts w:ascii="Arial" w:hAnsi="Arial" w:cs="Arial"/>
              </w:rPr>
            </w:pPr>
            <w:r w:rsidRPr="00654E51">
              <w:rPr>
                <w:rFonts w:ascii="Arial" w:hAnsi="Arial" w:cs="Arial"/>
              </w:rPr>
              <w:t xml:space="preserve">pokud jsou příjmy z pronájmu provozních budov, pozemků a strojů účtovány na 602_A, tak </w:t>
            </w:r>
            <w:r>
              <w:rPr>
                <w:rFonts w:ascii="Arial" w:hAnsi="Arial" w:cs="Arial"/>
              </w:rPr>
              <w:t>sem</w:t>
            </w:r>
            <w:r w:rsidRPr="00654E51">
              <w:rPr>
                <w:rFonts w:ascii="Arial" w:hAnsi="Arial" w:cs="Arial"/>
              </w:rPr>
              <w:t xml:space="preserve"> patří</w:t>
            </w:r>
            <w:r>
              <w:rPr>
                <w:rFonts w:ascii="Arial" w:hAnsi="Arial" w:cs="Arial"/>
              </w:rPr>
              <w:t xml:space="preserve"> (</w:t>
            </w:r>
            <w:r w:rsidRPr="00654E51">
              <w:rPr>
                <w:rFonts w:ascii="Arial" w:hAnsi="Arial" w:cs="Arial"/>
              </w:rPr>
              <w:t xml:space="preserve">POZOR, pokud jsou účtovány na 648_A, tak </w:t>
            </w:r>
            <w:r>
              <w:rPr>
                <w:rFonts w:ascii="Arial" w:hAnsi="Arial" w:cs="Arial"/>
              </w:rPr>
              <w:t>sem</w:t>
            </w:r>
            <w:r w:rsidRPr="00654E51">
              <w:rPr>
                <w:rFonts w:ascii="Arial" w:hAnsi="Arial" w:cs="Arial"/>
              </w:rPr>
              <w:t xml:space="preserve"> nepatří</w:t>
            </w:r>
            <w:r>
              <w:rPr>
                <w:rFonts w:ascii="Arial" w:hAnsi="Arial" w:cs="Arial"/>
              </w:rPr>
              <w:t>)</w:t>
            </w:r>
            <w:r w:rsidRPr="00654E51">
              <w:rPr>
                <w:rFonts w:ascii="Arial" w:hAnsi="Arial" w:cs="Arial"/>
              </w:rPr>
              <w:t>. Podniky mohou tuto položku účtovat "různě".</w:t>
            </w:r>
          </w:p>
          <w:p w:rsidRPr="00654E51" w:rsidR="00CE2245" w:rsidP="00D62731" w:rsidRDefault="00CE2245" w14:paraId="5742D244" w14:textId="77777777">
            <w:pPr>
              <w:pStyle w:val="Prosttext"/>
              <w:ind w:left="192" w:hanging="192"/>
              <w:rPr>
                <w:rFonts w:ascii="Arial" w:hAnsi="Arial" w:cs="Arial"/>
              </w:rPr>
            </w:pPr>
          </w:p>
          <w:p w:rsidRPr="00654E51" w:rsidR="00CE2245" w:rsidP="00D62731" w:rsidRDefault="00CE2245" w14:paraId="398961BB" w14:textId="4E18920C">
            <w:pPr>
              <w:pStyle w:val="Prosttext"/>
              <w:rPr>
                <w:rFonts w:ascii="Arial" w:hAnsi="Arial" w:cs="Arial"/>
              </w:rPr>
            </w:pPr>
            <w:r w:rsidRPr="00654E51">
              <w:rPr>
                <w:rFonts w:ascii="Arial" w:hAnsi="Arial" w:cs="Arial"/>
              </w:rPr>
              <w:t xml:space="preserve">Do </w:t>
            </w:r>
            <w:r w:rsidR="005F235E">
              <w:rPr>
                <w:rFonts w:ascii="Arial" w:hAnsi="Arial" w:cs="Arial"/>
              </w:rPr>
              <w:t>D</w:t>
            </w:r>
            <w:r w:rsidRPr="00654E51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2</w:t>
            </w:r>
            <w:r w:rsidRPr="00654E5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Výnosy</w:t>
            </w:r>
            <w:r w:rsidRPr="00654E51">
              <w:rPr>
                <w:rFonts w:ascii="Arial" w:hAnsi="Arial" w:cs="Arial"/>
              </w:rPr>
              <w:t xml:space="preserve"> za vše ostatní </w:t>
            </w:r>
            <w:r w:rsidRPr="00654E51">
              <w:rPr>
                <w:rFonts w:ascii="Arial" w:hAnsi="Arial" w:cs="Arial"/>
                <w:b/>
              </w:rPr>
              <w:t>se nezahrnují</w:t>
            </w:r>
            <w:r w:rsidRPr="00654E51">
              <w:rPr>
                <w:rFonts w:ascii="Arial" w:hAnsi="Arial" w:cs="Arial"/>
              </w:rPr>
              <w:t>:</w:t>
            </w:r>
          </w:p>
          <w:p w:rsidRPr="00654E51" w:rsidR="00CE2245" w:rsidP="00D62731" w:rsidRDefault="00CE2245" w14:paraId="66771368" w14:textId="77777777">
            <w:pPr>
              <w:pStyle w:val="Prosttext"/>
              <w:numPr>
                <w:ilvl w:val="0"/>
                <w:numId w:val="14"/>
              </w:numPr>
              <w:ind w:left="192" w:hanging="192"/>
              <w:rPr>
                <w:rFonts w:ascii="Arial" w:hAnsi="Arial" w:cs="Arial"/>
              </w:rPr>
            </w:pPr>
            <w:r w:rsidRPr="00654E51">
              <w:rPr>
                <w:rFonts w:ascii="Arial" w:hAnsi="Arial" w:cs="Arial"/>
              </w:rPr>
              <w:t xml:space="preserve">mimořádné a finanční příjmy (např. </w:t>
            </w:r>
            <w:r>
              <w:rPr>
                <w:rFonts w:ascii="Arial" w:hAnsi="Arial" w:cs="Arial"/>
              </w:rPr>
              <w:t>K</w:t>
            </w:r>
            <w:r>
              <w:rPr>
                <w:rFonts w:ascii="Arial" w:hAnsi="Arial" w:cs="Arial"/>
                <w:snapToGrid w:val="0"/>
                <w:color w:val="000000"/>
              </w:rPr>
              <w:t>ompenzace za škody způsobené rybožravými predátory,</w:t>
            </w:r>
            <w:r w:rsidRPr="00654E51">
              <w:rPr>
                <w:rFonts w:ascii="Arial" w:hAnsi="Arial" w:cs="Arial"/>
              </w:rPr>
              <w:t xml:space="preserve"> Ostatní výnosy: Smluvní pokuty, úroky z prodlení, ostatní pokuty a penále; Platby za odepsané pohledávky; Výnosové úroky; Kursové zisky; Zúčtování fondů; Jiné ostatní výnosy)</w:t>
            </w:r>
            <w:r>
              <w:rPr>
                <w:rFonts w:ascii="Arial" w:hAnsi="Arial" w:cs="Arial"/>
              </w:rPr>
              <w:t>,</w:t>
            </w:r>
          </w:p>
          <w:p w:rsidRPr="00654E51" w:rsidR="00CE2245" w:rsidP="00D62731" w:rsidRDefault="00CE2245" w14:paraId="013059C5" w14:textId="77777777">
            <w:pPr>
              <w:pStyle w:val="Prosttext"/>
              <w:numPr>
                <w:ilvl w:val="0"/>
                <w:numId w:val="14"/>
              </w:numPr>
              <w:ind w:left="192" w:hanging="192"/>
              <w:rPr>
                <w:rFonts w:ascii="Arial" w:hAnsi="Arial" w:cs="Arial"/>
              </w:rPr>
            </w:pPr>
            <w:r w:rsidRPr="00654E51">
              <w:rPr>
                <w:rFonts w:ascii="Arial" w:hAnsi="Arial" w:cs="Arial"/>
              </w:rPr>
              <w:t>příjmy z pronájmů provozních budov, pozemků a strojů (603_A)</w:t>
            </w:r>
            <w:r>
              <w:rPr>
                <w:rFonts w:ascii="Arial" w:hAnsi="Arial" w:cs="Arial"/>
              </w:rPr>
              <w:t>,</w:t>
            </w:r>
            <w:r w:rsidRPr="00654E51">
              <w:rPr>
                <w:rFonts w:ascii="Arial" w:hAnsi="Arial" w:cs="Arial"/>
              </w:rPr>
              <w:t xml:space="preserve"> </w:t>
            </w:r>
          </w:p>
          <w:p w:rsidRPr="00654E51" w:rsidR="00CE2245" w:rsidP="00D62731" w:rsidRDefault="00CE2245" w14:paraId="36F09E01" w14:textId="77777777">
            <w:pPr>
              <w:pStyle w:val="Prosttext"/>
              <w:numPr>
                <w:ilvl w:val="0"/>
                <w:numId w:val="14"/>
              </w:numPr>
              <w:ind w:left="192" w:hanging="192"/>
              <w:rPr>
                <w:rFonts w:ascii="Arial" w:hAnsi="Arial" w:cs="Arial"/>
              </w:rPr>
            </w:pPr>
            <w:r w:rsidRPr="00654E51">
              <w:rPr>
                <w:rFonts w:ascii="Arial" w:hAnsi="Arial" w:cs="Arial"/>
              </w:rPr>
              <w:t>tržby za aktivace (účty 604_A, 641_A, 648_A, 649_A)</w:t>
            </w:r>
            <w:r>
              <w:rPr>
                <w:rFonts w:ascii="Arial" w:hAnsi="Arial" w:cs="Arial"/>
              </w:rPr>
              <w:t>,</w:t>
            </w:r>
          </w:p>
          <w:p w:rsidRPr="00654E51" w:rsidR="00CE2245" w:rsidP="00D62731" w:rsidRDefault="00CE2245" w14:paraId="47EA521F" w14:textId="77777777">
            <w:pPr>
              <w:pStyle w:val="Prosttext"/>
              <w:numPr>
                <w:ilvl w:val="0"/>
                <w:numId w:val="14"/>
              </w:numPr>
              <w:ind w:left="192" w:hanging="192"/>
              <w:rPr>
                <w:rFonts w:ascii="Arial" w:hAnsi="Arial" w:cs="Arial"/>
              </w:rPr>
            </w:pPr>
            <w:r w:rsidRPr="00654E51">
              <w:rPr>
                <w:rFonts w:ascii="Arial" w:hAnsi="Arial" w:cs="Arial"/>
              </w:rPr>
              <w:t>tržby z prodeje zvířat zařazených v dlouhodobém hmotném majetku (641_A)</w:t>
            </w:r>
            <w:r>
              <w:rPr>
                <w:rFonts w:ascii="Arial" w:hAnsi="Arial" w:cs="Arial"/>
              </w:rPr>
              <w:t>,</w:t>
            </w:r>
          </w:p>
          <w:p w:rsidR="00CE2245" w:rsidP="00D62731" w:rsidRDefault="00CE2245" w14:paraId="035D58B1" w14:textId="77777777">
            <w:pPr>
              <w:pStyle w:val="Prosttext"/>
              <w:numPr>
                <w:ilvl w:val="0"/>
                <w:numId w:val="14"/>
              </w:numPr>
              <w:ind w:left="192" w:hanging="192"/>
              <w:rPr>
                <w:rFonts w:ascii="Arial" w:hAnsi="Arial" w:cs="Arial"/>
              </w:rPr>
            </w:pPr>
            <w:r w:rsidRPr="00654E51">
              <w:rPr>
                <w:rFonts w:ascii="Arial" w:hAnsi="Arial" w:cs="Arial"/>
              </w:rPr>
              <w:t>náhrady mank a škod, včetně náhrad z pojištění (účet 648_A)</w:t>
            </w:r>
            <w:r>
              <w:rPr>
                <w:rFonts w:ascii="Arial" w:hAnsi="Arial" w:cs="Arial"/>
              </w:rPr>
              <w:t>,</w:t>
            </w:r>
          </w:p>
          <w:p w:rsidR="00CE2245" w:rsidP="00D62731" w:rsidRDefault="00CE2245" w14:paraId="2F202138" w14:textId="7B95D453">
            <w:pPr>
              <w:pStyle w:val="Prost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111AF3">
              <w:rPr>
                <w:rFonts w:ascii="Arial" w:hAnsi="Arial" w:cs="Arial"/>
              </w:rPr>
              <w:t>dotace (648_A),</w:t>
            </w:r>
            <w:r w:rsidR="005A5A10">
              <w:rPr>
                <w:rFonts w:ascii="Arial" w:hAnsi="Arial" w:cs="Arial"/>
              </w:rPr>
              <w:t xml:space="preserve"> </w:t>
            </w:r>
            <w:r w:rsidRPr="008E7B45">
              <w:rPr>
                <w:rFonts w:ascii="Arial" w:hAnsi="Arial" w:cs="Arial"/>
                <w:snapToGrid w:val="0"/>
                <w:color w:val="000000"/>
              </w:rPr>
              <w:t>tržby za prodaný majetek.</w:t>
            </w:r>
          </w:p>
          <w:p w:rsidR="00CE2245" w:rsidP="00D62731" w:rsidRDefault="00CE2245" w14:paraId="7EA72D8B" w14:textId="77777777">
            <w:pPr>
              <w:pStyle w:val="Prosttext"/>
              <w:rPr>
                <w:rFonts w:ascii="Arial" w:hAnsi="Arial" w:cs="Arial"/>
              </w:rPr>
            </w:pPr>
          </w:p>
          <w:p w:rsidR="00CE2245" w:rsidP="00D62731" w:rsidRDefault="00CE2245" w14:paraId="6E8B2348" w14:textId="77777777">
            <w:pPr>
              <w:pStyle w:val="Prost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Hodnotu uveďte v tisících Kč.</w:t>
            </w:r>
          </w:p>
          <w:p w:rsidRPr="00DA593B" w:rsidR="00CE2245" w:rsidP="00D62731" w:rsidRDefault="00CE2245" w14:paraId="6AD56FAC" w14:textId="77777777">
            <w:pPr>
              <w:pStyle w:val="Prosttext"/>
              <w:rPr>
                <w:snapToGrid w:val="0"/>
              </w:rPr>
            </w:pPr>
          </w:p>
        </w:tc>
      </w:tr>
    </w:tbl>
    <w:p w:rsidR="00CE2245" w:rsidP="00CE2245" w:rsidRDefault="00CE2245" w14:paraId="7EB54BDB" w14:textId="77777777">
      <w:pPr>
        <w:rPr>
          <w:rFonts w:ascii="Arial" w:hAnsi="Arial" w:eastAsia="Times New Roman" w:cs="Arial"/>
          <w:b/>
          <w:snapToGrid w:val="0"/>
          <w:color w:val="000000"/>
          <w:sz w:val="32"/>
          <w:szCs w:val="20"/>
          <w:lang w:eastAsia="cs-CZ"/>
        </w:rPr>
      </w:pPr>
    </w:p>
    <w:p w:rsidR="005B69A3" w:rsidRDefault="005B69A3" w14:paraId="0C2BFC4F" w14:textId="4DB9918B">
      <w:pPr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br w:type="page"/>
      </w:r>
    </w:p>
    <w:p w:rsidRPr="00DA593B" w:rsidR="00CE2245" w:rsidP="00CE2245" w:rsidRDefault="00CE2245" w14:paraId="0E7B1DF9" w14:textId="788396F6">
      <w:pPr>
        <w:pStyle w:val="Nadpis1"/>
        <w:ind w:left="1276" w:hanging="1276"/>
        <w:rPr>
          <w:rFonts w:ascii="Arial" w:hAnsi="Arial" w:cs="Arial"/>
        </w:rPr>
      </w:pPr>
      <w:bookmarkStart w:name="_Toc148967173" w:id="13"/>
      <w:r w:rsidRPr="3378B4E1">
        <w:rPr>
          <w:rFonts w:ascii="Arial" w:hAnsi="Arial" w:cs="Arial"/>
        </w:rPr>
        <w:t xml:space="preserve">Oddíl </w:t>
      </w:r>
      <w:r w:rsidR="00AE3028">
        <w:rPr>
          <w:rFonts w:ascii="Arial" w:hAnsi="Arial" w:cs="Arial"/>
        </w:rPr>
        <w:t>E</w:t>
      </w:r>
      <w:r w:rsidRPr="3378B4E1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Vybrané náklady</w:t>
      </w:r>
      <w:bookmarkEnd w:id="13"/>
    </w:p>
    <w:p w:rsidRPr="00DA593B" w:rsidR="00CE2245" w:rsidP="00CE2245" w:rsidRDefault="00CE2245" w14:paraId="24398092" w14:textId="77777777">
      <w:pPr>
        <w:jc w:val="both"/>
        <w:rPr>
          <w:rFonts w:ascii="Arial" w:hAnsi="Arial" w:cs="Arial"/>
          <w:snapToGrid w:val="0"/>
          <w:color w:val="000000"/>
          <w:szCs w:val="24"/>
        </w:rPr>
      </w:pPr>
    </w:p>
    <w:p w:rsidR="00CE2245" w:rsidP="00CE2245" w:rsidRDefault="00CE2245" w14:paraId="4D0633D6" w14:textId="77777777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 w:rsidRPr="00041DC2">
        <w:rPr>
          <w:rFonts w:ascii="Arial" w:hAnsi="Arial" w:cs="Arial"/>
          <w:snapToGrid w:val="0"/>
          <w:color w:val="000000"/>
          <w:sz w:val="24"/>
          <w:szCs w:val="24"/>
        </w:rPr>
        <w:t xml:space="preserve">Oddíl slouží k záznamu vybraných nákladů podniku </w:t>
      </w:r>
      <w:r>
        <w:rPr>
          <w:rFonts w:ascii="Arial" w:hAnsi="Arial" w:cs="Arial"/>
          <w:snapToGrid w:val="0"/>
          <w:color w:val="000000"/>
          <w:sz w:val="24"/>
          <w:szCs w:val="24"/>
        </w:rPr>
        <w:t>za účetní období 2022</w:t>
      </w:r>
      <w:r w:rsidRPr="00041DC2">
        <w:rPr>
          <w:rFonts w:ascii="Arial" w:hAnsi="Arial" w:cs="Arial"/>
          <w:snapToGrid w:val="0"/>
          <w:color w:val="000000"/>
          <w:sz w:val="24"/>
          <w:szCs w:val="24"/>
        </w:rPr>
        <w:t>.</w:t>
      </w:r>
      <w:r>
        <w:rPr>
          <w:rFonts w:ascii="Arial" w:hAnsi="Arial" w:cs="Arial"/>
          <w:snapToGrid w:val="0"/>
          <w:color w:val="000000"/>
          <w:sz w:val="24"/>
          <w:szCs w:val="24"/>
        </w:rPr>
        <w:t xml:space="preserve"> </w:t>
      </w:r>
      <w:r w:rsidRPr="00041DC2">
        <w:rPr>
          <w:rFonts w:ascii="Arial" w:hAnsi="Arial" w:cs="Arial"/>
          <w:snapToGrid w:val="0"/>
          <w:color w:val="000000"/>
          <w:sz w:val="24"/>
          <w:szCs w:val="24"/>
        </w:rPr>
        <w:t xml:space="preserve">Zaznamenávají se hodnoty </w:t>
      </w:r>
      <w:r w:rsidRPr="00FF5035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>na bázi fakturovaných částek</w:t>
      </w:r>
      <w:r w:rsidRPr="00041DC2">
        <w:rPr>
          <w:rFonts w:ascii="Arial" w:hAnsi="Arial" w:cs="Arial"/>
          <w:snapToGrid w:val="0"/>
          <w:color w:val="000000"/>
          <w:sz w:val="24"/>
          <w:szCs w:val="24"/>
        </w:rPr>
        <w:t xml:space="preserve"> </w:t>
      </w:r>
      <w:r w:rsidRPr="0093004B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 xml:space="preserve">bez ohledu na to, zda jsou faktury uhrazeny. </w:t>
      </w:r>
    </w:p>
    <w:p w:rsidR="00CE2245" w:rsidP="00CE2245" w:rsidRDefault="00CE2245" w14:paraId="01FF6792" w14:textId="77777777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 w:rsidRPr="002071A1">
        <w:rPr>
          <w:rFonts w:ascii="Arial" w:hAnsi="Arial" w:cs="Arial"/>
          <w:snapToGrid w:val="0"/>
          <w:color w:val="000000"/>
          <w:sz w:val="24"/>
          <w:szCs w:val="24"/>
        </w:rPr>
        <w:t>Uvádí se údaje za účetní období 2022, tj. účetní období, jehož první měsíc náleží do intervalu červenec 2021 až červen 2022, a délka tohoto období je 12 po sobě jdoucích měsíců. V případě, kdy účetní období začíná 1.1.2022 je účetní období 2022 shodné s kalendářním rokem 2022.</w:t>
      </w:r>
    </w:p>
    <w:p w:rsidRPr="00041DC2" w:rsidR="00CE2245" w:rsidP="00CE2245" w:rsidRDefault="00CE2245" w14:paraId="3E3502D0" w14:textId="77777777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</w:p>
    <w:tbl>
      <w:tblPr>
        <w:tblW w:w="9082" w:type="dxa"/>
        <w:tblInd w:w="-1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61"/>
        <w:gridCol w:w="2262"/>
        <w:gridCol w:w="5859"/>
      </w:tblGrid>
      <w:tr w:rsidRPr="00A66321" w:rsidR="00CE2245" w:rsidTr="00D62731" w14:paraId="30FD0636" w14:textId="77777777">
        <w:trPr>
          <w:trHeight w:val="611"/>
        </w:trPr>
        <w:tc>
          <w:tcPr>
            <w:tcW w:w="961" w:type="dxa"/>
          </w:tcPr>
          <w:p w:rsidRPr="00DA593B" w:rsidR="00CE2245" w:rsidP="00D62731" w:rsidRDefault="00CE2245" w14:paraId="12B9B6F1" w14:textId="140A9D26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b/>
                <w:snapToGrid w:val="0"/>
                <w:color w:val="000000"/>
              </w:rPr>
              <w:t xml:space="preserve">Číslo </w:t>
            </w:r>
            <w:r>
              <w:rPr>
                <w:rFonts w:ascii="Arial" w:hAnsi="Arial" w:cs="Arial"/>
                <w:b/>
                <w:snapToGrid w:val="0"/>
                <w:color w:val="000000"/>
              </w:rPr>
              <w:t>údaje</w:t>
            </w:r>
          </w:p>
        </w:tc>
        <w:tc>
          <w:tcPr>
            <w:tcW w:w="2262" w:type="dxa"/>
          </w:tcPr>
          <w:p w:rsidRPr="00DA593B" w:rsidR="00CE2245" w:rsidP="00D62731" w:rsidRDefault="00CE2245" w14:paraId="79ABE9B4" w14:textId="77777777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b/>
                <w:snapToGrid w:val="0"/>
                <w:color w:val="000000"/>
              </w:rPr>
              <w:t>Název položky</w:t>
            </w:r>
          </w:p>
        </w:tc>
        <w:tc>
          <w:tcPr>
            <w:tcW w:w="5859" w:type="dxa"/>
          </w:tcPr>
          <w:p w:rsidRPr="00DA593B" w:rsidR="00CE2245" w:rsidP="00D62731" w:rsidRDefault="00CE2245" w14:paraId="53319A65" w14:textId="77777777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b/>
                <w:snapToGrid w:val="0"/>
                <w:color w:val="000000"/>
              </w:rPr>
              <w:t>Popis položky</w:t>
            </w:r>
          </w:p>
        </w:tc>
      </w:tr>
      <w:tr w:rsidRPr="00A66321" w:rsidR="00CE2245" w:rsidTr="00D62731" w14:paraId="33E6548A" w14:textId="77777777">
        <w:trPr>
          <w:trHeight w:val="553"/>
        </w:trPr>
        <w:tc>
          <w:tcPr>
            <w:tcW w:w="961" w:type="dxa"/>
          </w:tcPr>
          <w:p w:rsidRPr="00DA593B" w:rsidR="00CE2245" w:rsidP="00D62731" w:rsidRDefault="00AE3028" w14:paraId="75E40035" w14:textId="17D23C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E</w:t>
            </w:r>
            <w:r w:rsidR="00CE2245">
              <w:rPr>
                <w:rFonts w:ascii="Arial" w:hAnsi="Arial" w:cs="Arial"/>
                <w:b/>
                <w:snapToGrid w:val="0"/>
                <w:color w:val="000000"/>
              </w:rPr>
              <w:t>1</w:t>
            </w:r>
          </w:p>
        </w:tc>
        <w:tc>
          <w:tcPr>
            <w:tcW w:w="2262" w:type="dxa"/>
          </w:tcPr>
          <w:p w:rsidRPr="00DA593B" w:rsidR="00CE2245" w:rsidP="00D62731" w:rsidRDefault="00CE2245" w14:paraId="46E8F31B" w14:textId="77777777">
            <w:pPr>
              <w:rPr>
                <w:rFonts w:ascii="Arial" w:hAnsi="Arial" w:cs="Arial"/>
                <w:b/>
              </w:rPr>
            </w:pPr>
            <w:r w:rsidRPr="00DA593B">
              <w:rPr>
                <w:rFonts w:ascii="Arial" w:hAnsi="Arial" w:cs="Arial"/>
                <w:b/>
              </w:rPr>
              <w:t>Spotřeba elektrické energie</w:t>
            </w:r>
            <w:r>
              <w:rPr>
                <w:rFonts w:ascii="Arial" w:hAnsi="Arial" w:cs="Arial"/>
                <w:b/>
              </w:rPr>
              <w:t xml:space="preserve"> v tis. Kč</w:t>
            </w:r>
          </w:p>
        </w:tc>
        <w:tc>
          <w:tcPr>
            <w:tcW w:w="5859" w:type="dxa"/>
          </w:tcPr>
          <w:p w:rsidR="00CE2245" w:rsidP="00D62731" w:rsidRDefault="00CE2245" w14:paraId="71C32467" w14:textId="77777777">
            <w:pPr>
              <w:rPr>
                <w:rFonts w:ascii="Arial" w:hAnsi="Arial" w:cs="Arial"/>
              </w:rPr>
            </w:pPr>
            <w:r w:rsidRPr="00DA593B">
              <w:rPr>
                <w:rFonts w:ascii="Arial" w:hAnsi="Arial" w:cs="Arial"/>
              </w:rPr>
              <w:t>Uveďte vynaložené náklady na nákup elektrické energie</w:t>
            </w:r>
            <w:r>
              <w:rPr>
                <w:rFonts w:ascii="Arial" w:hAnsi="Arial" w:cs="Arial"/>
              </w:rPr>
              <w:t xml:space="preserve"> </w:t>
            </w:r>
            <w:r w:rsidRPr="002C782D">
              <w:rPr>
                <w:rFonts w:ascii="Arial" w:hAnsi="Arial" w:cs="Arial"/>
              </w:rPr>
              <w:t>včetně dohadů. V účtové osnově zařazeno na účtu 502</w:t>
            </w:r>
            <w:r>
              <w:rPr>
                <w:rFonts w:ascii="Arial" w:hAnsi="Arial" w:cs="Arial"/>
              </w:rPr>
              <w:t>.</w:t>
            </w:r>
          </w:p>
          <w:p w:rsidR="00CE2245" w:rsidP="00D62731" w:rsidRDefault="00CE2245" w14:paraId="66587C33" w14:textId="77777777">
            <w:pPr>
              <w:pStyle w:val="Prost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Hodnotu uveďte v tisících Kč.</w:t>
            </w:r>
          </w:p>
          <w:p w:rsidRPr="00DA593B" w:rsidR="00CE2245" w:rsidP="00D62731" w:rsidRDefault="00CE2245" w14:paraId="6BA1A93C" w14:textId="77777777">
            <w:pPr>
              <w:rPr>
                <w:rFonts w:ascii="Arial" w:hAnsi="Arial" w:cs="Arial"/>
              </w:rPr>
            </w:pPr>
          </w:p>
        </w:tc>
      </w:tr>
      <w:tr w:rsidRPr="00A66321" w:rsidR="00CE2245" w:rsidTr="00D62731" w14:paraId="22EA5B40" w14:textId="77777777">
        <w:trPr>
          <w:trHeight w:val="505"/>
        </w:trPr>
        <w:tc>
          <w:tcPr>
            <w:tcW w:w="961" w:type="dxa"/>
          </w:tcPr>
          <w:p w:rsidRPr="00DA593B" w:rsidR="00CE2245" w:rsidP="00D62731" w:rsidRDefault="00AE3028" w14:paraId="264601C9" w14:textId="3B0CE95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E</w:t>
            </w:r>
            <w:r w:rsidR="00CE2245">
              <w:rPr>
                <w:rFonts w:ascii="Arial" w:hAnsi="Arial" w:cs="Arial"/>
                <w:b/>
                <w:snapToGrid w:val="0"/>
                <w:color w:val="000000"/>
              </w:rPr>
              <w:t>2</w:t>
            </w:r>
          </w:p>
        </w:tc>
        <w:tc>
          <w:tcPr>
            <w:tcW w:w="2262" w:type="dxa"/>
          </w:tcPr>
          <w:p w:rsidRPr="00DA593B" w:rsidR="00CE2245" w:rsidP="00D62731" w:rsidRDefault="00CE2245" w14:paraId="66BF32B7" w14:textId="77777777">
            <w:pPr>
              <w:rPr>
                <w:rFonts w:ascii="Arial" w:hAnsi="Arial" w:cs="Arial"/>
                <w:b/>
              </w:rPr>
            </w:pPr>
            <w:r w:rsidRPr="00DA593B">
              <w:rPr>
                <w:rFonts w:ascii="Arial" w:hAnsi="Arial" w:cs="Arial"/>
                <w:b/>
              </w:rPr>
              <w:t>Spotřeba pohonných hmot</w:t>
            </w:r>
            <w:r>
              <w:rPr>
                <w:rFonts w:ascii="Arial" w:hAnsi="Arial" w:cs="Arial"/>
                <w:b/>
              </w:rPr>
              <w:t xml:space="preserve"> v tis. Kč</w:t>
            </w:r>
          </w:p>
        </w:tc>
        <w:tc>
          <w:tcPr>
            <w:tcW w:w="5859" w:type="dxa"/>
          </w:tcPr>
          <w:p w:rsidR="00CE2245" w:rsidP="00D62731" w:rsidRDefault="00CE2245" w14:paraId="5009873F" w14:textId="77777777">
            <w:pPr>
              <w:rPr>
                <w:rFonts w:ascii="Arial" w:hAnsi="Arial" w:cs="Arial"/>
              </w:rPr>
            </w:pPr>
            <w:r w:rsidRPr="00DA593B">
              <w:rPr>
                <w:rFonts w:ascii="Arial" w:hAnsi="Arial" w:cs="Arial"/>
              </w:rPr>
              <w:t>Uveďte náklady vynaložené na nákup pohonných hmot.</w:t>
            </w:r>
            <w:r>
              <w:rPr>
                <w:rFonts w:ascii="Arial" w:hAnsi="Arial" w:cs="Arial"/>
              </w:rPr>
              <w:t xml:space="preserve"> </w:t>
            </w:r>
            <w:r w:rsidRPr="00BE18B2">
              <w:rPr>
                <w:rFonts w:ascii="Arial" w:hAnsi="Arial" w:cs="Arial"/>
              </w:rPr>
              <w:t>V účtové osnově zařazeno na účtu 501. </w:t>
            </w:r>
          </w:p>
          <w:p w:rsidR="00CE2245" w:rsidP="00D62731" w:rsidRDefault="00CE2245" w14:paraId="189663E4" w14:textId="77777777">
            <w:pPr>
              <w:pStyle w:val="Prost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Hodnotu uveďte v tisících Kč.</w:t>
            </w:r>
          </w:p>
          <w:p w:rsidRPr="00DA593B" w:rsidR="00CE2245" w:rsidP="00D62731" w:rsidRDefault="00CE2245" w14:paraId="5C82D9CC" w14:textId="77777777">
            <w:pPr>
              <w:pStyle w:val="Prosttext"/>
              <w:rPr>
                <w:rFonts w:ascii="Arial" w:hAnsi="Arial" w:cs="Arial"/>
              </w:rPr>
            </w:pPr>
          </w:p>
        </w:tc>
      </w:tr>
      <w:tr w:rsidRPr="00A66321" w:rsidR="00CE2245" w:rsidTr="00D62731" w14:paraId="0D3105EF" w14:textId="77777777">
        <w:trPr>
          <w:trHeight w:val="461"/>
        </w:trPr>
        <w:tc>
          <w:tcPr>
            <w:tcW w:w="961" w:type="dxa"/>
          </w:tcPr>
          <w:p w:rsidRPr="00DA593B" w:rsidR="00CE2245" w:rsidP="00D62731" w:rsidRDefault="00AE3028" w14:paraId="13BB6E8F" w14:textId="6F267D6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E</w:t>
            </w:r>
            <w:r w:rsidR="00CE2245">
              <w:rPr>
                <w:rFonts w:ascii="Arial" w:hAnsi="Arial" w:cs="Arial"/>
                <w:b/>
                <w:snapToGrid w:val="0"/>
                <w:color w:val="000000"/>
              </w:rPr>
              <w:t>3</w:t>
            </w:r>
          </w:p>
        </w:tc>
        <w:tc>
          <w:tcPr>
            <w:tcW w:w="2262" w:type="dxa"/>
          </w:tcPr>
          <w:p w:rsidRPr="00DA593B" w:rsidR="00CE2245" w:rsidP="00D62731" w:rsidRDefault="00CE2245" w14:paraId="188D224B" w14:textId="77777777">
            <w:pPr>
              <w:rPr>
                <w:rFonts w:ascii="Arial" w:hAnsi="Arial" w:cs="Arial"/>
                <w:b/>
              </w:rPr>
            </w:pPr>
            <w:r w:rsidRPr="00DA593B">
              <w:rPr>
                <w:rFonts w:ascii="Arial" w:hAnsi="Arial" w:cs="Arial"/>
                <w:b/>
              </w:rPr>
              <w:t>Spotřeba ostatních paliv</w:t>
            </w:r>
            <w:r>
              <w:rPr>
                <w:rFonts w:ascii="Arial" w:hAnsi="Arial" w:cs="Arial"/>
                <w:b/>
              </w:rPr>
              <w:t xml:space="preserve"> v tis. Kč</w:t>
            </w:r>
          </w:p>
        </w:tc>
        <w:tc>
          <w:tcPr>
            <w:tcW w:w="5859" w:type="dxa"/>
          </w:tcPr>
          <w:p w:rsidR="00CE2245" w:rsidP="00D62731" w:rsidRDefault="00CE2245" w14:paraId="79694F84" w14:textId="65093AED">
            <w:pPr>
              <w:rPr>
                <w:rFonts w:ascii="Arial" w:hAnsi="Arial" w:cs="Arial"/>
              </w:rPr>
            </w:pPr>
            <w:r w:rsidRPr="7DDF15A6">
              <w:rPr>
                <w:rFonts w:ascii="Arial" w:hAnsi="Arial" w:cs="Arial"/>
              </w:rPr>
              <w:t>Uveďte náklady vynaložené na nákup ostatních paliv.</w:t>
            </w:r>
            <w:r>
              <w:rPr>
                <w:rFonts w:ascii="Arial" w:hAnsi="Arial" w:cs="Arial"/>
              </w:rPr>
              <w:t xml:space="preserve"> </w:t>
            </w:r>
            <w:r w:rsidRPr="00187D6D">
              <w:rPr>
                <w:rFonts w:ascii="Arial" w:hAnsi="Arial" w:cs="Arial"/>
              </w:rPr>
              <w:t>V účtové osnově zařazeno na účtu 501 a 503.</w:t>
            </w:r>
          </w:p>
          <w:p w:rsidR="00CE2245" w:rsidP="00D62731" w:rsidRDefault="00CE2245" w14:paraId="581C649A" w14:textId="77777777">
            <w:pPr>
              <w:pStyle w:val="Prost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Hodnotu uveďte v tisících Kč.</w:t>
            </w:r>
          </w:p>
          <w:p w:rsidRPr="00DA593B" w:rsidR="00CE2245" w:rsidP="00D62731" w:rsidRDefault="00CE2245" w14:paraId="544C4647" w14:textId="77777777">
            <w:pPr>
              <w:pStyle w:val="Prosttext"/>
              <w:rPr>
                <w:rFonts w:ascii="Arial" w:hAnsi="Arial" w:cs="Arial"/>
              </w:rPr>
            </w:pPr>
          </w:p>
        </w:tc>
      </w:tr>
      <w:tr w:rsidRPr="00A66321" w:rsidR="00CE2245" w:rsidTr="00D62731" w14:paraId="3874E7E8" w14:textId="77777777">
        <w:trPr>
          <w:trHeight w:val="278"/>
        </w:trPr>
        <w:tc>
          <w:tcPr>
            <w:tcW w:w="961" w:type="dxa"/>
          </w:tcPr>
          <w:p w:rsidRPr="00DA593B" w:rsidR="00CE2245" w:rsidP="00D62731" w:rsidRDefault="00AE3028" w14:paraId="2CBD6A22" w14:textId="3704C68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E</w:t>
            </w:r>
            <w:r w:rsidR="00CE2245">
              <w:rPr>
                <w:rFonts w:ascii="Arial" w:hAnsi="Arial" w:cs="Arial"/>
                <w:b/>
                <w:snapToGrid w:val="0"/>
                <w:color w:val="000000"/>
              </w:rPr>
              <w:t>4</w:t>
            </w:r>
          </w:p>
        </w:tc>
        <w:tc>
          <w:tcPr>
            <w:tcW w:w="2262" w:type="dxa"/>
          </w:tcPr>
          <w:p w:rsidRPr="00DA593B" w:rsidR="00CE2245" w:rsidP="00D62731" w:rsidRDefault="00CE2245" w14:paraId="799D58B0" w14:textId="763B7BFD">
            <w:pPr>
              <w:rPr>
                <w:rFonts w:ascii="Arial" w:hAnsi="Arial" w:cs="Arial"/>
                <w:b/>
                <w:bCs/>
              </w:rPr>
            </w:pPr>
            <w:r w:rsidRPr="2708DD34">
              <w:rPr>
                <w:rFonts w:ascii="Arial" w:hAnsi="Arial" w:cs="Arial"/>
                <w:b/>
                <w:bCs/>
              </w:rPr>
              <w:t>Spotřeba živého materiálu.</w:t>
            </w:r>
            <w:r w:rsidR="004714F3">
              <w:rPr>
                <w:rFonts w:ascii="Arial" w:hAnsi="Arial" w:cs="Arial"/>
                <w:b/>
                <w:bCs/>
              </w:rPr>
              <w:t xml:space="preserve"> </w:t>
            </w:r>
            <w:r w:rsidR="004714F3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/>
                <w:bCs/>
              </w:rPr>
              <w:t>Množství nakoupených</w:t>
            </w:r>
            <w:r w:rsidRPr="2708DD34">
              <w:rPr>
                <w:rFonts w:ascii="Arial" w:hAnsi="Arial" w:cs="Arial"/>
                <w:b/>
                <w:bCs/>
              </w:rPr>
              <w:t xml:space="preserve"> plůdk</w:t>
            </w:r>
            <w:r>
              <w:rPr>
                <w:rFonts w:ascii="Arial" w:hAnsi="Arial" w:cs="Arial"/>
                <w:b/>
                <w:bCs/>
              </w:rPr>
              <w:t>ů</w:t>
            </w:r>
            <w:r w:rsidRPr="2708DD34">
              <w:rPr>
                <w:rFonts w:ascii="Arial" w:hAnsi="Arial" w:cs="Arial"/>
                <w:b/>
                <w:bCs/>
              </w:rPr>
              <w:t xml:space="preserve"> a rybí násady v </w:t>
            </w:r>
            <w:r>
              <w:rPr>
                <w:rFonts w:ascii="Arial" w:hAnsi="Arial" w:cs="Arial"/>
                <w:b/>
                <w:bCs/>
              </w:rPr>
              <w:t>kg</w:t>
            </w:r>
          </w:p>
        </w:tc>
        <w:tc>
          <w:tcPr>
            <w:tcW w:w="5859" w:type="dxa"/>
          </w:tcPr>
          <w:p w:rsidR="00CE2245" w:rsidP="00D62731" w:rsidRDefault="00CE2245" w14:paraId="24605CF0" w14:textId="77777777">
            <w:pPr>
              <w:spacing w:after="0"/>
              <w:contextualSpacing/>
              <w:rPr>
                <w:rFonts w:ascii="Arial" w:hAnsi="Arial" w:cs="Arial"/>
              </w:rPr>
            </w:pPr>
            <w:r w:rsidRPr="00DA593B">
              <w:rPr>
                <w:rFonts w:ascii="Arial" w:hAnsi="Arial" w:cs="Arial"/>
              </w:rPr>
              <w:t xml:space="preserve">Uveďte </w:t>
            </w:r>
            <w:r>
              <w:rPr>
                <w:rFonts w:ascii="Arial" w:hAnsi="Arial" w:cs="Arial"/>
              </w:rPr>
              <w:t>množství</w:t>
            </w:r>
            <w:r w:rsidRPr="00DA593B">
              <w:rPr>
                <w:rFonts w:ascii="Arial" w:hAnsi="Arial" w:cs="Arial"/>
              </w:rPr>
              <w:t xml:space="preserve"> nakoupených plůdků a rybí násady</w:t>
            </w:r>
            <w:r>
              <w:rPr>
                <w:rFonts w:ascii="Arial" w:hAnsi="Arial" w:cs="Arial"/>
              </w:rPr>
              <w:t>, která je určena pro chov v rámci akvakultury.</w:t>
            </w:r>
          </w:p>
          <w:p w:rsidR="00CE2245" w:rsidP="00D62731" w:rsidRDefault="00CE2245" w14:paraId="1FDA268D" w14:textId="77777777">
            <w:pPr>
              <w:spacing w:before="240" w:after="0"/>
              <w:contextualSpacing/>
              <w:rPr>
                <w:rFonts w:ascii="Arial" w:hAnsi="Arial" w:cs="Arial"/>
              </w:rPr>
            </w:pPr>
            <w:r w:rsidRPr="00C717DE">
              <w:rPr>
                <w:rFonts w:ascii="Arial" w:hAnsi="Arial" w:cs="Arial"/>
              </w:rPr>
              <w:t>Neuvádějte spotřebu živého materiálu</w:t>
            </w:r>
            <w:r>
              <w:rPr>
                <w:rFonts w:ascii="Arial" w:hAnsi="Arial" w:cs="Arial"/>
              </w:rPr>
              <w:t xml:space="preserve"> určeného pro zarybnění</w:t>
            </w:r>
            <w:r w:rsidRPr="00C717DE">
              <w:rPr>
                <w:rFonts w:ascii="Arial" w:hAnsi="Arial" w:cs="Arial"/>
              </w:rPr>
              <w:t xml:space="preserve"> do rybářských revírů!</w:t>
            </w:r>
          </w:p>
          <w:p w:rsidR="00CE2245" w:rsidP="00D62731" w:rsidRDefault="00CE2245" w14:paraId="0F05AE04" w14:textId="77777777">
            <w:pPr>
              <w:pStyle w:val="Prosttext"/>
              <w:spacing w:before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Hodnotu uveďte v kilogramech.</w:t>
            </w:r>
          </w:p>
          <w:p w:rsidRPr="00DA593B" w:rsidR="00CE2245" w:rsidP="00D62731" w:rsidRDefault="00CE2245" w14:paraId="67F18B2B" w14:textId="77777777">
            <w:pPr>
              <w:rPr>
                <w:rFonts w:ascii="Arial" w:hAnsi="Arial" w:cs="Arial"/>
              </w:rPr>
            </w:pPr>
          </w:p>
        </w:tc>
      </w:tr>
      <w:tr w:rsidRPr="00A66321" w:rsidR="00CE2245" w:rsidTr="00D62731" w14:paraId="6F54388C" w14:textId="77777777">
        <w:trPr>
          <w:trHeight w:val="278"/>
        </w:trPr>
        <w:tc>
          <w:tcPr>
            <w:tcW w:w="961" w:type="dxa"/>
          </w:tcPr>
          <w:p w:rsidRPr="00DA593B" w:rsidR="00CE2245" w:rsidP="00D62731" w:rsidRDefault="00AE3028" w14:paraId="77F18FB6" w14:textId="52907E85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E</w:t>
            </w:r>
            <w:r w:rsidR="00CE2245">
              <w:rPr>
                <w:rFonts w:ascii="Arial" w:hAnsi="Arial" w:cs="Arial"/>
                <w:b/>
                <w:snapToGrid w:val="0"/>
                <w:color w:val="000000"/>
              </w:rPr>
              <w:t>5</w:t>
            </w:r>
          </w:p>
        </w:tc>
        <w:tc>
          <w:tcPr>
            <w:tcW w:w="2262" w:type="dxa"/>
          </w:tcPr>
          <w:p w:rsidRPr="00DA593B" w:rsidR="00CE2245" w:rsidP="00D62731" w:rsidRDefault="00CE2245" w14:paraId="0923308E" w14:textId="0EF6FD7A">
            <w:pPr>
              <w:rPr>
                <w:rFonts w:ascii="Arial" w:hAnsi="Arial" w:cs="Arial"/>
                <w:b/>
                <w:bCs/>
              </w:rPr>
            </w:pPr>
            <w:r w:rsidRPr="20145391">
              <w:rPr>
                <w:rFonts w:ascii="Arial" w:hAnsi="Arial" w:cs="Arial"/>
                <w:b/>
                <w:bCs/>
              </w:rPr>
              <w:t xml:space="preserve">Spotřeba živého materiálu. </w:t>
            </w:r>
            <w:r w:rsidR="004714F3">
              <w:rPr>
                <w:rFonts w:ascii="Arial" w:hAnsi="Arial" w:cs="Arial"/>
                <w:b/>
                <w:bCs/>
              </w:rPr>
              <w:br/>
            </w:r>
            <w:r w:rsidRPr="20145391">
              <w:rPr>
                <w:rFonts w:ascii="Arial" w:hAnsi="Arial" w:cs="Arial"/>
                <w:b/>
                <w:bCs/>
              </w:rPr>
              <w:t xml:space="preserve">Náklady vynaložené na nákup plůdků a rybí násady </w:t>
            </w:r>
            <w:r w:rsidR="004714F3">
              <w:rPr>
                <w:rFonts w:ascii="Arial" w:hAnsi="Arial" w:cs="Arial"/>
                <w:b/>
                <w:bCs/>
              </w:rPr>
              <w:br/>
            </w:r>
            <w:r w:rsidRPr="20145391">
              <w:rPr>
                <w:rFonts w:ascii="Arial" w:hAnsi="Arial" w:cs="Arial"/>
                <w:b/>
                <w:bCs/>
              </w:rPr>
              <w:t>v tis. Kč</w:t>
            </w:r>
          </w:p>
        </w:tc>
        <w:tc>
          <w:tcPr>
            <w:tcW w:w="5859" w:type="dxa"/>
          </w:tcPr>
          <w:p w:rsidR="00CE2245" w:rsidP="00D62731" w:rsidRDefault="00CE2245" w14:paraId="260A7FBE" w14:textId="77777777">
            <w:pPr>
              <w:contextualSpacing/>
              <w:rPr>
                <w:rFonts w:ascii="Arial" w:hAnsi="Arial" w:cs="Arial"/>
              </w:rPr>
            </w:pPr>
            <w:r w:rsidRPr="00DA593B">
              <w:rPr>
                <w:rFonts w:ascii="Arial" w:hAnsi="Arial" w:cs="Arial"/>
              </w:rPr>
              <w:t>Uveďte náklady vynaložené na nákup plůdků a rybí násady</w:t>
            </w:r>
            <w:r>
              <w:rPr>
                <w:rFonts w:ascii="Arial" w:hAnsi="Arial" w:cs="Arial"/>
              </w:rPr>
              <w:t xml:space="preserve">, </w:t>
            </w:r>
            <w:r w:rsidRPr="00B73E0D">
              <w:rPr>
                <w:rFonts w:ascii="Arial" w:hAnsi="Arial" w:cs="Arial"/>
              </w:rPr>
              <w:t>která je určen</w:t>
            </w:r>
            <w:r>
              <w:rPr>
                <w:rFonts w:ascii="Arial" w:hAnsi="Arial" w:cs="Arial"/>
              </w:rPr>
              <w:t>a</w:t>
            </w:r>
            <w:r w:rsidRPr="00B73E0D">
              <w:rPr>
                <w:rFonts w:ascii="Arial" w:hAnsi="Arial" w:cs="Arial"/>
              </w:rPr>
              <w:t xml:space="preserve"> pro chov v rámci akvakultury.</w:t>
            </w:r>
            <w:r>
              <w:rPr>
                <w:rFonts w:ascii="Arial" w:hAnsi="Arial" w:cs="Arial"/>
              </w:rPr>
              <w:t xml:space="preserve"> </w:t>
            </w:r>
            <w:r w:rsidRPr="00FC33E5">
              <w:rPr>
                <w:rFonts w:ascii="Arial" w:hAnsi="Arial" w:cs="Arial"/>
              </w:rPr>
              <w:t>V účtové osnově zařazeno na účtu 501.</w:t>
            </w:r>
          </w:p>
          <w:p w:rsidR="00CE2245" w:rsidP="00D62731" w:rsidRDefault="00CE2245" w14:paraId="7BD372C9" w14:textId="77777777">
            <w:pPr>
              <w:contextualSpacing/>
              <w:rPr>
                <w:rFonts w:ascii="Arial" w:hAnsi="Arial" w:cs="Arial"/>
              </w:rPr>
            </w:pPr>
            <w:r w:rsidRPr="00C717DE">
              <w:rPr>
                <w:rFonts w:ascii="Arial" w:hAnsi="Arial" w:cs="Arial"/>
              </w:rPr>
              <w:t xml:space="preserve">Neuvádějte spotřebu živého materiálu </w:t>
            </w:r>
            <w:r>
              <w:rPr>
                <w:rFonts w:ascii="Arial" w:hAnsi="Arial" w:cs="Arial"/>
              </w:rPr>
              <w:t xml:space="preserve">určeného pro zarybnění </w:t>
            </w:r>
            <w:r w:rsidRPr="00C717DE">
              <w:rPr>
                <w:rFonts w:ascii="Arial" w:hAnsi="Arial" w:cs="Arial"/>
              </w:rPr>
              <w:t>do rybářských revírů!</w:t>
            </w:r>
          </w:p>
          <w:p w:rsidR="00CE2245" w:rsidP="00D62731" w:rsidRDefault="00CE2245" w14:paraId="79E79642" w14:textId="77777777">
            <w:pPr>
              <w:pStyle w:val="Prost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Hodnotu uveďte v tisících Kč.</w:t>
            </w:r>
          </w:p>
          <w:p w:rsidRPr="00DA593B" w:rsidR="00CE2245" w:rsidP="00D62731" w:rsidRDefault="00CE2245" w14:paraId="447C4AF3" w14:textId="77777777">
            <w:pPr>
              <w:rPr>
                <w:rFonts w:ascii="Arial" w:hAnsi="Arial" w:cs="Arial"/>
              </w:rPr>
            </w:pPr>
          </w:p>
        </w:tc>
      </w:tr>
      <w:tr w:rsidRPr="00A66321" w:rsidR="00CE2245" w:rsidTr="00D62731" w14:paraId="71AABAF3" w14:textId="77777777">
        <w:trPr>
          <w:trHeight w:val="278"/>
        </w:trPr>
        <w:tc>
          <w:tcPr>
            <w:tcW w:w="961" w:type="dxa"/>
          </w:tcPr>
          <w:p w:rsidRPr="00DA593B" w:rsidR="00CE2245" w:rsidP="00D62731" w:rsidRDefault="00AE3028" w14:paraId="0D0A3EC2" w14:textId="3504F9B1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E</w:t>
            </w:r>
            <w:r w:rsidR="00CE2245">
              <w:rPr>
                <w:rFonts w:ascii="Arial" w:hAnsi="Arial" w:cs="Arial"/>
                <w:b/>
                <w:snapToGrid w:val="0"/>
                <w:color w:val="000000"/>
              </w:rPr>
              <w:t>6</w:t>
            </w:r>
          </w:p>
        </w:tc>
        <w:tc>
          <w:tcPr>
            <w:tcW w:w="2262" w:type="dxa"/>
          </w:tcPr>
          <w:p w:rsidRPr="00DA593B" w:rsidR="00CE2245" w:rsidP="00D62731" w:rsidRDefault="00CE2245" w14:paraId="5D166188" w14:textId="78B411BD">
            <w:pPr>
              <w:rPr>
                <w:rFonts w:ascii="Arial" w:hAnsi="Arial" w:cs="Arial"/>
                <w:b/>
              </w:rPr>
            </w:pPr>
            <w:r w:rsidRPr="00DA593B">
              <w:rPr>
                <w:rFonts w:ascii="Arial" w:hAnsi="Arial" w:cs="Arial"/>
                <w:b/>
              </w:rPr>
              <w:t xml:space="preserve">Spotřeba živého materiálu. </w:t>
            </w:r>
            <w:r w:rsidR="004714F3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  <w:b/>
              </w:rPr>
              <w:t xml:space="preserve">Množství </w:t>
            </w:r>
            <w:r>
              <w:rPr>
                <w:rFonts w:ascii="Arial" w:hAnsi="Arial" w:cs="Arial"/>
                <w:b/>
              </w:rPr>
              <w:t xml:space="preserve">nakoupených </w:t>
            </w:r>
            <w:r w:rsidRPr="00DA593B">
              <w:rPr>
                <w:rFonts w:ascii="Arial" w:hAnsi="Arial" w:cs="Arial"/>
                <w:b/>
              </w:rPr>
              <w:t>jiker v tis. ks</w:t>
            </w:r>
          </w:p>
        </w:tc>
        <w:tc>
          <w:tcPr>
            <w:tcW w:w="5859" w:type="dxa"/>
          </w:tcPr>
          <w:p w:rsidR="00CE2245" w:rsidP="00D62731" w:rsidRDefault="00CE2245" w14:paraId="3EA87C11" w14:textId="77777777">
            <w:pPr>
              <w:contextualSpacing/>
              <w:rPr>
                <w:rFonts w:ascii="Arial" w:hAnsi="Arial" w:cs="Arial"/>
              </w:rPr>
            </w:pPr>
            <w:r w:rsidRPr="00DA593B">
              <w:rPr>
                <w:rFonts w:ascii="Arial" w:hAnsi="Arial" w:cs="Arial"/>
              </w:rPr>
              <w:t xml:space="preserve">Uveďte </w:t>
            </w:r>
            <w:r>
              <w:rPr>
                <w:rFonts w:ascii="Arial" w:hAnsi="Arial" w:cs="Arial"/>
              </w:rPr>
              <w:t xml:space="preserve">množství </w:t>
            </w:r>
            <w:r w:rsidRPr="00DA593B">
              <w:rPr>
                <w:rFonts w:ascii="Arial" w:hAnsi="Arial" w:cs="Arial"/>
              </w:rPr>
              <w:t>nakoupených jiker</w:t>
            </w:r>
            <w:r w:rsidRPr="00713829">
              <w:rPr>
                <w:rFonts w:ascii="Arial" w:hAnsi="Arial" w:cs="Arial"/>
              </w:rPr>
              <w:t>, které jsou určené pro chov v rámci akvakultury</w:t>
            </w:r>
            <w:r w:rsidRPr="00DA593B">
              <w:rPr>
                <w:rFonts w:ascii="Arial" w:hAnsi="Arial" w:cs="Arial"/>
              </w:rPr>
              <w:t>.</w:t>
            </w:r>
          </w:p>
          <w:p w:rsidR="00CE2245" w:rsidP="00D62731" w:rsidRDefault="00CE2245" w14:paraId="60AC73F6" w14:textId="77777777">
            <w:pPr>
              <w:contextualSpacing/>
              <w:rPr>
                <w:rFonts w:ascii="Arial" w:hAnsi="Arial" w:cs="Arial"/>
              </w:rPr>
            </w:pPr>
            <w:r w:rsidRPr="00C717DE">
              <w:rPr>
                <w:rFonts w:ascii="Arial" w:hAnsi="Arial" w:cs="Arial"/>
              </w:rPr>
              <w:t xml:space="preserve">Neuvádějte spotřebu živého materiálu </w:t>
            </w:r>
            <w:r>
              <w:rPr>
                <w:rFonts w:ascii="Arial" w:hAnsi="Arial" w:cs="Arial"/>
              </w:rPr>
              <w:t xml:space="preserve">určeného pro zarybnění </w:t>
            </w:r>
            <w:r w:rsidRPr="00C717DE">
              <w:rPr>
                <w:rFonts w:ascii="Arial" w:hAnsi="Arial" w:cs="Arial"/>
              </w:rPr>
              <w:t>do rybářských revírů!</w:t>
            </w:r>
          </w:p>
          <w:p w:rsidR="00CE2245" w:rsidP="00D62731" w:rsidRDefault="00CE2245" w14:paraId="52E991C3" w14:textId="77777777">
            <w:pPr>
              <w:pStyle w:val="Prost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Hodnotu uveďte v tisících kusů.</w:t>
            </w:r>
          </w:p>
          <w:p w:rsidRPr="00DA593B" w:rsidR="00CE2245" w:rsidP="00D62731" w:rsidRDefault="00CE2245" w14:paraId="6589C72B" w14:textId="77777777">
            <w:pPr>
              <w:rPr>
                <w:rFonts w:ascii="Arial" w:hAnsi="Arial" w:cs="Arial"/>
              </w:rPr>
            </w:pPr>
          </w:p>
        </w:tc>
      </w:tr>
      <w:tr w:rsidRPr="00A66321" w:rsidR="00CE2245" w:rsidTr="00D62731" w14:paraId="0595278C" w14:textId="77777777">
        <w:trPr>
          <w:trHeight w:val="278"/>
        </w:trPr>
        <w:tc>
          <w:tcPr>
            <w:tcW w:w="961" w:type="dxa"/>
          </w:tcPr>
          <w:p w:rsidRPr="00DA593B" w:rsidR="00CE2245" w:rsidP="00D62731" w:rsidRDefault="00AE3028" w14:paraId="3DD2DF8F" w14:textId="44659B5C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E</w:t>
            </w:r>
            <w:r w:rsidR="00CE2245">
              <w:rPr>
                <w:rFonts w:ascii="Arial" w:hAnsi="Arial" w:cs="Arial"/>
                <w:b/>
                <w:snapToGrid w:val="0"/>
                <w:color w:val="000000"/>
              </w:rPr>
              <w:t>7</w:t>
            </w:r>
          </w:p>
        </w:tc>
        <w:tc>
          <w:tcPr>
            <w:tcW w:w="2262" w:type="dxa"/>
          </w:tcPr>
          <w:p w:rsidRPr="00DA593B" w:rsidR="00CE2245" w:rsidP="00D62731" w:rsidRDefault="00CE2245" w14:paraId="5DD73E59" w14:textId="0073513A">
            <w:pPr>
              <w:rPr>
                <w:rFonts w:ascii="Arial" w:hAnsi="Arial" w:cs="Arial"/>
                <w:b/>
                <w:bCs/>
              </w:rPr>
            </w:pPr>
            <w:r w:rsidRPr="2708DD34">
              <w:rPr>
                <w:rFonts w:ascii="Arial" w:hAnsi="Arial" w:cs="Arial"/>
                <w:b/>
                <w:bCs/>
              </w:rPr>
              <w:t xml:space="preserve">Spotřeba živého materiálu. </w:t>
            </w:r>
            <w:r w:rsidR="004714F3">
              <w:rPr>
                <w:rFonts w:ascii="Arial" w:hAnsi="Arial" w:cs="Arial"/>
                <w:b/>
                <w:bCs/>
              </w:rPr>
              <w:br/>
            </w:r>
            <w:r w:rsidRPr="2708DD34">
              <w:rPr>
                <w:rFonts w:ascii="Arial" w:hAnsi="Arial" w:cs="Arial"/>
                <w:b/>
                <w:bCs/>
              </w:rPr>
              <w:t xml:space="preserve">Náklady vynaložené na nákup jiker </w:t>
            </w:r>
            <w:r w:rsidR="004714F3">
              <w:rPr>
                <w:rFonts w:ascii="Arial" w:hAnsi="Arial" w:cs="Arial"/>
                <w:b/>
                <w:bCs/>
              </w:rPr>
              <w:br/>
            </w:r>
            <w:r w:rsidRPr="2708DD34">
              <w:rPr>
                <w:rFonts w:ascii="Arial" w:hAnsi="Arial" w:cs="Arial"/>
                <w:b/>
                <w:bCs/>
              </w:rPr>
              <w:t>v tis. Kč</w:t>
            </w:r>
          </w:p>
        </w:tc>
        <w:tc>
          <w:tcPr>
            <w:tcW w:w="5859" w:type="dxa"/>
          </w:tcPr>
          <w:p w:rsidR="00CE2245" w:rsidP="00D62731" w:rsidRDefault="00CE2245" w14:paraId="257FCE86" w14:textId="77777777">
            <w:pPr>
              <w:contextualSpacing/>
              <w:rPr>
                <w:rFonts w:ascii="Arial" w:hAnsi="Arial" w:cs="Arial"/>
              </w:rPr>
            </w:pPr>
            <w:r w:rsidRPr="00DA593B">
              <w:rPr>
                <w:rFonts w:ascii="Arial" w:hAnsi="Arial" w:cs="Arial"/>
              </w:rPr>
              <w:t>Uveďte náklady vynaložené na nákup jiker</w:t>
            </w:r>
            <w:r w:rsidRPr="00E71B73">
              <w:rPr>
                <w:rFonts w:ascii="Arial" w:hAnsi="Arial" w:cs="Arial"/>
              </w:rPr>
              <w:t>, které jsou určené pro chov v rámci akvakultury</w:t>
            </w:r>
            <w:r w:rsidRPr="00DA593B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</w:t>
            </w:r>
            <w:r w:rsidRPr="00E05C84">
              <w:rPr>
                <w:rFonts w:ascii="Arial" w:hAnsi="Arial" w:cs="Arial"/>
              </w:rPr>
              <w:t>V účtové osnově zařazeno na účtu 501.</w:t>
            </w:r>
          </w:p>
          <w:p w:rsidR="00CE2245" w:rsidP="00D62731" w:rsidRDefault="00CE2245" w14:paraId="3322BDA0" w14:textId="77777777">
            <w:pPr>
              <w:contextualSpacing/>
              <w:rPr>
                <w:rFonts w:ascii="Arial" w:hAnsi="Arial" w:cs="Arial"/>
              </w:rPr>
            </w:pPr>
            <w:r w:rsidRPr="00C717DE">
              <w:rPr>
                <w:rFonts w:ascii="Arial" w:hAnsi="Arial" w:cs="Arial"/>
              </w:rPr>
              <w:t xml:space="preserve">Neuvádějte spotřebu živého materiálu </w:t>
            </w:r>
            <w:r>
              <w:rPr>
                <w:rFonts w:ascii="Arial" w:hAnsi="Arial" w:cs="Arial"/>
              </w:rPr>
              <w:t xml:space="preserve">určeného pro zarybnění </w:t>
            </w:r>
            <w:r w:rsidRPr="00C717DE">
              <w:rPr>
                <w:rFonts w:ascii="Arial" w:hAnsi="Arial" w:cs="Arial"/>
              </w:rPr>
              <w:t>do rybářských revírů!</w:t>
            </w:r>
          </w:p>
          <w:p w:rsidR="00CE2245" w:rsidP="00D62731" w:rsidRDefault="00CE2245" w14:paraId="56D17FE3" w14:textId="77777777">
            <w:pPr>
              <w:pStyle w:val="Prost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Hodnotu uveďte v tisících Kč.</w:t>
            </w:r>
          </w:p>
          <w:p w:rsidRPr="00DA593B" w:rsidR="00CE2245" w:rsidP="00D62731" w:rsidRDefault="00CE2245" w14:paraId="3E23FC5C" w14:textId="77777777">
            <w:pPr>
              <w:rPr>
                <w:rFonts w:ascii="Arial" w:hAnsi="Arial" w:cs="Arial"/>
              </w:rPr>
            </w:pPr>
          </w:p>
        </w:tc>
      </w:tr>
      <w:tr w:rsidRPr="00A66321" w:rsidR="00CE2245" w:rsidTr="00D62731" w14:paraId="01F427D4" w14:textId="77777777">
        <w:trPr>
          <w:trHeight w:val="255"/>
        </w:trPr>
        <w:tc>
          <w:tcPr>
            <w:tcW w:w="961" w:type="dxa"/>
          </w:tcPr>
          <w:p w:rsidRPr="00DA593B" w:rsidR="00CE2245" w:rsidP="00D62731" w:rsidRDefault="00AE3028" w14:paraId="461ADC55" w14:textId="6DF7D79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E</w:t>
            </w:r>
            <w:r w:rsidR="00CE2245">
              <w:rPr>
                <w:rFonts w:ascii="Arial" w:hAnsi="Arial" w:cs="Arial"/>
                <w:b/>
                <w:snapToGrid w:val="0"/>
                <w:color w:val="000000"/>
              </w:rPr>
              <w:t>8</w:t>
            </w:r>
          </w:p>
        </w:tc>
        <w:tc>
          <w:tcPr>
            <w:tcW w:w="2262" w:type="dxa"/>
          </w:tcPr>
          <w:p w:rsidRPr="00DA593B" w:rsidR="00CE2245" w:rsidP="00D62731" w:rsidRDefault="00CE2245" w14:paraId="0F8384BF" w14:textId="77777777">
            <w:pPr>
              <w:rPr>
                <w:rFonts w:ascii="Arial" w:hAnsi="Arial" w:cs="Arial"/>
                <w:b/>
              </w:rPr>
            </w:pPr>
            <w:r w:rsidRPr="00DA593B">
              <w:rPr>
                <w:rFonts w:ascii="Arial" w:hAnsi="Arial" w:cs="Arial"/>
                <w:b/>
              </w:rPr>
              <w:t>Spotřeba nakoupených krmiv v tunách</w:t>
            </w:r>
          </w:p>
        </w:tc>
        <w:tc>
          <w:tcPr>
            <w:tcW w:w="5859" w:type="dxa"/>
          </w:tcPr>
          <w:p w:rsidR="00CE2245" w:rsidP="00D62731" w:rsidRDefault="00CE2245" w14:paraId="43883B06" w14:textId="77777777">
            <w:pPr>
              <w:contextualSpacing/>
              <w:rPr>
                <w:rFonts w:ascii="Arial" w:hAnsi="Arial" w:cs="Arial"/>
              </w:rPr>
            </w:pPr>
            <w:r w:rsidRPr="0050599B">
              <w:rPr>
                <w:rFonts w:ascii="Arial" w:hAnsi="Arial" w:cs="Arial"/>
              </w:rPr>
              <w:t xml:space="preserve">Uveďte množství nakoupených krmiv, které jsou určené pro chov ryb v rámci akvakultury. </w:t>
            </w:r>
          </w:p>
          <w:p w:rsidR="00CE2245" w:rsidP="00D62731" w:rsidRDefault="00CE2245" w14:paraId="5C4D3264" w14:textId="77777777">
            <w:pPr>
              <w:contextualSpacing/>
              <w:rPr>
                <w:rFonts w:ascii="Arial" w:hAnsi="Arial" w:cs="Arial"/>
              </w:rPr>
            </w:pPr>
            <w:r w:rsidRPr="00C241FC">
              <w:rPr>
                <w:rFonts w:ascii="Arial" w:hAnsi="Arial" w:cs="Arial"/>
              </w:rPr>
              <w:t xml:space="preserve">Neuvádějte </w:t>
            </w:r>
            <w:r>
              <w:rPr>
                <w:rFonts w:ascii="Arial" w:hAnsi="Arial" w:cs="Arial"/>
              </w:rPr>
              <w:t>spotřebu</w:t>
            </w:r>
            <w:r w:rsidRPr="00C241FC">
              <w:rPr>
                <w:rFonts w:ascii="Arial" w:hAnsi="Arial" w:cs="Arial"/>
              </w:rPr>
              <w:t xml:space="preserve"> nakoupených krmiv </w:t>
            </w:r>
            <w:r>
              <w:rPr>
                <w:rFonts w:ascii="Arial" w:hAnsi="Arial" w:cs="Arial"/>
              </w:rPr>
              <w:t xml:space="preserve">určených pro zarybnění </w:t>
            </w:r>
            <w:r w:rsidRPr="00C241FC">
              <w:rPr>
                <w:rFonts w:ascii="Arial" w:hAnsi="Arial" w:cs="Arial"/>
              </w:rPr>
              <w:t>do rybářských revírů!</w:t>
            </w:r>
          </w:p>
          <w:p w:rsidR="00CE2245" w:rsidP="00D62731" w:rsidRDefault="00CE2245" w14:paraId="1892FEAC" w14:textId="77777777">
            <w:pPr>
              <w:pStyle w:val="Prost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Hodnotu uveďte v tunách.</w:t>
            </w:r>
          </w:p>
          <w:p w:rsidRPr="00DA593B" w:rsidR="00CE2245" w:rsidP="00D62731" w:rsidRDefault="00CE2245" w14:paraId="5A40C5E1" w14:textId="77777777">
            <w:pPr>
              <w:rPr>
                <w:rFonts w:ascii="Arial" w:hAnsi="Arial" w:cs="Arial"/>
              </w:rPr>
            </w:pPr>
          </w:p>
        </w:tc>
      </w:tr>
      <w:tr w:rsidRPr="00A66321" w:rsidR="00CE2245" w:rsidTr="00D62731" w14:paraId="4260F88A" w14:textId="77777777">
        <w:trPr>
          <w:trHeight w:val="255"/>
        </w:trPr>
        <w:tc>
          <w:tcPr>
            <w:tcW w:w="961" w:type="dxa"/>
          </w:tcPr>
          <w:p w:rsidRPr="00DA593B" w:rsidR="00CE2245" w:rsidP="00D62731" w:rsidRDefault="00AE3028" w14:paraId="0EA89063" w14:textId="63E29302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E</w:t>
            </w:r>
            <w:r w:rsidR="00CE2245">
              <w:rPr>
                <w:rFonts w:ascii="Arial" w:hAnsi="Arial" w:cs="Arial"/>
                <w:b/>
                <w:snapToGrid w:val="0"/>
                <w:color w:val="000000"/>
              </w:rPr>
              <w:t>9</w:t>
            </w:r>
          </w:p>
        </w:tc>
        <w:tc>
          <w:tcPr>
            <w:tcW w:w="2262" w:type="dxa"/>
          </w:tcPr>
          <w:p w:rsidRPr="00DA593B" w:rsidR="00CE2245" w:rsidP="00D62731" w:rsidRDefault="00CE2245" w14:paraId="73B7EB6C" w14:textId="77777777">
            <w:pPr>
              <w:rPr>
                <w:rFonts w:ascii="Arial" w:hAnsi="Arial" w:cs="Arial"/>
                <w:b/>
              </w:rPr>
            </w:pPr>
            <w:r w:rsidRPr="00DA593B">
              <w:rPr>
                <w:rFonts w:ascii="Arial" w:hAnsi="Arial" w:cs="Arial"/>
                <w:b/>
              </w:rPr>
              <w:t>Spotřeba nakoupených krmiv v tis. Kč.</w:t>
            </w:r>
          </w:p>
        </w:tc>
        <w:tc>
          <w:tcPr>
            <w:tcW w:w="5859" w:type="dxa"/>
          </w:tcPr>
          <w:p w:rsidR="00CE2245" w:rsidP="00D62731" w:rsidRDefault="00CE2245" w14:paraId="71CF8DAF" w14:textId="77777777">
            <w:pPr>
              <w:contextualSpacing/>
              <w:rPr>
                <w:rFonts w:ascii="Arial" w:hAnsi="Arial" w:cs="Arial"/>
              </w:rPr>
            </w:pPr>
            <w:r w:rsidRPr="00DC093B">
              <w:rPr>
                <w:rFonts w:ascii="Arial" w:hAnsi="Arial" w:cs="Arial"/>
              </w:rPr>
              <w:t>Uveďte náklady vynaložené na nákup krmiv, které je určené pro chov ryb v rámci akvakultury.</w:t>
            </w:r>
            <w:r>
              <w:rPr>
                <w:rFonts w:ascii="Arial" w:hAnsi="Arial" w:cs="Arial"/>
              </w:rPr>
              <w:t xml:space="preserve"> V účtové osnově zařazeno na účtu 501.</w:t>
            </w:r>
          </w:p>
          <w:p w:rsidR="00CE2245" w:rsidP="00D62731" w:rsidRDefault="00CE2245" w14:paraId="427B71BA" w14:textId="77777777">
            <w:pPr>
              <w:contextualSpacing/>
              <w:rPr>
                <w:rFonts w:ascii="Arial" w:hAnsi="Arial" w:cs="Arial"/>
              </w:rPr>
            </w:pPr>
            <w:r w:rsidRPr="00C241FC">
              <w:rPr>
                <w:rFonts w:ascii="Arial" w:hAnsi="Arial" w:cs="Arial"/>
              </w:rPr>
              <w:t xml:space="preserve">Neuvádějte </w:t>
            </w:r>
            <w:r>
              <w:rPr>
                <w:rFonts w:ascii="Arial" w:hAnsi="Arial" w:cs="Arial"/>
              </w:rPr>
              <w:t>spotřebu</w:t>
            </w:r>
            <w:r w:rsidRPr="00C241FC">
              <w:rPr>
                <w:rFonts w:ascii="Arial" w:hAnsi="Arial" w:cs="Arial"/>
              </w:rPr>
              <w:t xml:space="preserve"> nakoupených krmiv</w:t>
            </w:r>
            <w:r>
              <w:rPr>
                <w:rFonts w:ascii="Arial" w:hAnsi="Arial" w:cs="Arial"/>
              </w:rPr>
              <w:t xml:space="preserve"> určených pro zarybnění</w:t>
            </w:r>
            <w:r w:rsidRPr="00C241FC">
              <w:rPr>
                <w:rFonts w:ascii="Arial" w:hAnsi="Arial" w:cs="Arial"/>
              </w:rPr>
              <w:t xml:space="preserve"> do rybářských revírů!</w:t>
            </w:r>
          </w:p>
          <w:p w:rsidR="00CE2245" w:rsidP="00D62731" w:rsidRDefault="00CE2245" w14:paraId="14C6CFDA" w14:textId="77777777">
            <w:pPr>
              <w:pStyle w:val="Prost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Hodnotu uveďte v tisících Kč.</w:t>
            </w:r>
          </w:p>
          <w:p w:rsidRPr="00DA593B" w:rsidR="00CE2245" w:rsidP="00D62731" w:rsidRDefault="00CE2245" w14:paraId="2A20AB86" w14:textId="77777777">
            <w:pPr>
              <w:rPr>
                <w:rFonts w:ascii="Arial" w:hAnsi="Arial" w:cs="Arial"/>
              </w:rPr>
            </w:pPr>
          </w:p>
        </w:tc>
      </w:tr>
      <w:tr w:rsidRPr="00A66321" w:rsidR="00CE2245" w:rsidTr="00D62731" w14:paraId="65B03EFC" w14:textId="77777777">
        <w:trPr>
          <w:trHeight w:val="272"/>
        </w:trPr>
        <w:tc>
          <w:tcPr>
            <w:tcW w:w="961" w:type="dxa"/>
          </w:tcPr>
          <w:p w:rsidRPr="00DA593B" w:rsidR="00CE2245" w:rsidP="00D62731" w:rsidRDefault="00AE3028" w14:paraId="1D2B9D34" w14:textId="5957539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E</w:t>
            </w:r>
            <w:r w:rsidRPr="00DA593B" w:rsidR="00CE2245">
              <w:rPr>
                <w:rFonts w:ascii="Arial" w:hAnsi="Arial" w:cs="Arial"/>
                <w:b/>
                <w:snapToGrid w:val="0"/>
                <w:color w:val="000000"/>
              </w:rPr>
              <w:t>1</w:t>
            </w:r>
            <w:r w:rsidR="00CE2245">
              <w:rPr>
                <w:rFonts w:ascii="Arial" w:hAnsi="Arial" w:cs="Arial"/>
                <w:b/>
                <w:snapToGrid w:val="0"/>
                <w:color w:val="000000"/>
              </w:rPr>
              <w:t>0</w:t>
            </w:r>
          </w:p>
        </w:tc>
        <w:tc>
          <w:tcPr>
            <w:tcW w:w="2262" w:type="dxa"/>
          </w:tcPr>
          <w:p w:rsidRPr="00DA593B" w:rsidR="00CE2245" w:rsidP="00D62731" w:rsidRDefault="00CE2245" w14:paraId="2D3A89EA" w14:textId="77777777">
            <w:pPr>
              <w:rPr>
                <w:rFonts w:ascii="Arial" w:hAnsi="Arial" w:cs="Arial"/>
                <w:b/>
              </w:rPr>
            </w:pPr>
            <w:r w:rsidRPr="00DA593B">
              <w:rPr>
                <w:rFonts w:ascii="Arial" w:hAnsi="Arial" w:cs="Arial"/>
                <w:b/>
              </w:rPr>
              <w:t>Opravy a udržování</w:t>
            </w:r>
            <w:r>
              <w:rPr>
                <w:rFonts w:ascii="Arial" w:hAnsi="Arial" w:cs="Arial"/>
                <w:b/>
              </w:rPr>
              <w:t xml:space="preserve"> v tis. Kč</w:t>
            </w:r>
          </w:p>
        </w:tc>
        <w:tc>
          <w:tcPr>
            <w:tcW w:w="5859" w:type="dxa"/>
          </w:tcPr>
          <w:p w:rsidR="00CE2245" w:rsidP="00D62731" w:rsidRDefault="00CE2245" w14:paraId="39C9AE6D" w14:textId="77777777">
            <w:pPr>
              <w:rPr>
                <w:rFonts w:ascii="Arial" w:hAnsi="Arial" w:cs="Arial"/>
              </w:rPr>
            </w:pPr>
            <w:r w:rsidRPr="20145391">
              <w:rPr>
                <w:rFonts w:ascii="Arial" w:hAnsi="Arial" w:cs="Arial"/>
              </w:rPr>
              <w:t>Uveďte náklady vynaložené na nákup služeb a materiálu za účelem oprav a údržby budov, staveb, strojů a technologických zařízení podniku.</w:t>
            </w:r>
            <w:r>
              <w:rPr>
                <w:rFonts w:ascii="Arial" w:hAnsi="Arial" w:cs="Arial"/>
              </w:rPr>
              <w:t xml:space="preserve"> V účtové osnově zařazeno na účtu 511.</w:t>
            </w:r>
          </w:p>
          <w:p w:rsidR="00CE2245" w:rsidP="00D62731" w:rsidRDefault="00CE2245" w14:paraId="09354BF7" w14:textId="77777777">
            <w:pPr>
              <w:pStyle w:val="Prost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Hodnotu uveďte v tisících Kč.</w:t>
            </w:r>
          </w:p>
          <w:p w:rsidRPr="00DA593B" w:rsidR="00CE2245" w:rsidP="00D62731" w:rsidRDefault="00CE2245" w14:paraId="5CAFF754" w14:textId="77777777">
            <w:pPr>
              <w:rPr>
                <w:rFonts w:ascii="Arial" w:hAnsi="Arial" w:cs="Arial"/>
              </w:rPr>
            </w:pPr>
          </w:p>
        </w:tc>
      </w:tr>
      <w:tr w:rsidRPr="00A66321" w:rsidR="00CE2245" w:rsidTr="00D62731" w14:paraId="3EC4DC9A" w14:textId="77777777">
        <w:trPr>
          <w:trHeight w:val="280"/>
        </w:trPr>
        <w:tc>
          <w:tcPr>
            <w:tcW w:w="961" w:type="dxa"/>
          </w:tcPr>
          <w:p w:rsidRPr="00DA593B" w:rsidR="00CE2245" w:rsidP="00D62731" w:rsidRDefault="00AE3028" w14:paraId="356D31D9" w14:textId="4B478BB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</w:t>
            </w:r>
            <w:r w:rsidRPr="00DA593B" w:rsidR="00CE2245">
              <w:rPr>
                <w:rFonts w:ascii="Arial" w:hAnsi="Arial" w:cs="Arial"/>
                <w:b/>
              </w:rPr>
              <w:t>1</w:t>
            </w:r>
            <w:r w:rsidR="00CE2245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262" w:type="dxa"/>
          </w:tcPr>
          <w:p w:rsidR="00CE2245" w:rsidP="00D62731" w:rsidRDefault="00CE2245" w14:paraId="391E25AD" w14:textId="7777777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Nakupované služby v tis. Kč</w:t>
            </w:r>
          </w:p>
        </w:tc>
        <w:tc>
          <w:tcPr>
            <w:tcW w:w="5859" w:type="dxa"/>
          </w:tcPr>
          <w:p w:rsidR="00CE2245" w:rsidP="00D62731" w:rsidRDefault="00CE2245" w14:paraId="54984180" w14:textId="77777777">
            <w:pPr>
              <w:rPr>
                <w:rFonts w:ascii="Arial" w:hAnsi="Arial" w:cs="Arial"/>
              </w:rPr>
            </w:pPr>
            <w:r w:rsidRPr="00521BEA">
              <w:rPr>
                <w:rFonts w:ascii="Arial" w:hAnsi="Arial" w:cs="Arial"/>
              </w:rPr>
              <w:t>Uveďte náklady vynaložené na nákup služeb. V účtové osnově zařazeno na účtu 518</w:t>
            </w:r>
            <w:r>
              <w:rPr>
                <w:rFonts w:ascii="Arial" w:hAnsi="Arial" w:cs="Arial"/>
              </w:rPr>
              <w:t xml:space="preserve">. </w:t>
            </w:r>
          </w:p>
          <w:p w:rsidR="00CE2245" w:rsidP="00D62731" w:rsidRDefault="00CE2245" w14:paraId="7015BBAA" w14:textId="77777777">
            <w:pPr>
              <w:pStyle w:val="Prost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Hodnotu uveďte v tisících Kč.</w:t>
            </w:r>
          </w:p>
          <w:p w:rsidR="00CE2245" w:rsidP="00D62731" w:rsidRDefault="00CE2245" w14:paraId="0CCD65BE" w14:textId="77777777">
            <w:pPr>
              <w:pStyle w:val="Prosttext"/>
              <w:rPr>
                <w:rFonts w:ascii="Arial" w:hAnsi="Arial" w:cs="Arial"/>
              </w:rPr>
            </w:pPr>
          </w:p>
        </w:tc>
      </w:tr>
      <w:tr w:rsidRPr="00A66321" w:rsidR="00CE2245" w:rsidTr="00D62731" w14:paraId="273D5823" w14:textId="77777777">
        <w:trPr>
          <w:trHeight w:val="280"/>
        </w:trPr>
        <w:tc>
          <w:tcPr>
            <w:tcW w:w="961" w:type="dxa"/>
          </w:tcPr>
          <w:p w:rsidRPr="00DA593B" w:rsidR="00CE2245" w:rsidP="00D62731" w:rsidRDefault="00AE3028" w14:paraId="214FCABA" w14:textId="4EA4B26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</w:t>
            </w:r>
            <w:r w:rsidRPr="00DA593B" w:rsidR="00CE2245">
              <w:rPr>
                <w:rFonts w:ascii="Arial" w:hAnsi="Arial" w:cs="Arial"/>
                <w:b/>
              </w:rPr>
              <w:t>1</w:t>
            </w:r>
            <w:r w:rsidR="00CE2245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262" w:type="dxa"/>
          </w:tcPr>
          <w:p w:rsidRPr="00DA593B" w:rsidR="00CE2245" w:rsidP="00D62731" w:rsidRDefault="00CE2245" w14:paraId="0D20FFB0" w14:textId="7777777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Ostatní provozní náklady v tis. Kč</w:t>
            </w:r>
          </w:p>
        </w:tc>
        <w:tc>
          <w:tcPr>
            <w:tcW w:w="5859" w:type="dxa"/>
          </w:tcPr>
          <w:p w:rsidR="00CE2245" w:rsidP="00D62731" w:rsidRDefault="00CE2245" w14:paraId="45FDCCAB" w14:textId="2AD9E7E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Uveďte všechny další provozní náklady mimo výše uvedené (tj. mimo </w:t>
            </w:r>
            <w:r w:rsidR="00AE3028"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>1-</w:t>
            </w:r>
            <w:r w:rsidR="00AE3028"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>11). Tyto ostatní provozní náklady se musí vztahovat ke spotřebě zdrojů (včetně vlastních vyprodukovaných vstupů v podniku), které byly během sledovaného období použity pro produkci podniku.</w:t>
            </w:r>
          </w:p>
          <w:p w:rsidR="00CE2245" w:rsidP="00D62731" w:rsidRDefault="00CE2245" w14:paraId="34A18BC5" w14:textId="62FFC4BB">
            <w:pPr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 xml:space="preserve">Například: náklady na outsourcing, poplatky za pronájem majetku nebo vybavení, náklady na suroviny a zásoby, které nelze držet v inventáři a které již nebyly </w:t>
            </w:r>
            <w:r>
              <w:rPr>
                <w:rFonts w:ascii="Arial" w:hAnsi="Arial" w:cs="Arial"/>
                <w:snapToGrid w:val="0"/>
                <w:color w:val="000000"/>
              </w:rPr>
              <w:t>specifikovány. Dále náklady na studie a výzkum, náklady na reklamu, cestovní výdaje, poštovní poplatky apod.</w:t>
            </w:r>
          </w:p>
          <w:p w:rsidR="00CE2245" w:rsidP="00D62731" w:rsidRDefault="00CE2245" w14:paraId="347BE1A1" w14:textId="092B2FA7">
            <w:pPr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 xml:space="preserve">Z hlediska účetní osnovy se může jednat např. o účet </w:t>
            </w:r>
            <w:r w:rsidRPr="00C251D0">
              <w:rPr>
                <w:rFonts w:ascii="Arial" w:hAnsi="Arial" w:cs="Arial"/>
                <w:snapToGrid w:val="0"/>
                <w:color w:val="000000"/>
              </w:rPr>
              <w:t>501_A.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 Například: Spotřeba nakoupených osiv; Spotřeba nakoupených hnojiv; Spotřeba nakoupených prostředků ochrany rostlin; Spotřeba nakoupeného materiálu na zpracování ryb a rybích produktů (nebo jakýchkoliv dalších produktů např. rostlinné nebo živočišné výroby); Spotřeba nakoupených krmiv pro další zvířata (mimo ryby); Spotřeba nakoupených léčiv a veterinárních prostředků; Spotřeba dezinfekčních a sanačních materiálů; Spotřeba balícího a vázacího materiálu; Spotřeba nakoupeného materiálu lesní výroby a pro zpracování dřeva; Spotřeba stavebního materiálu a materiálu na opravy staveb a budov (ale POUZE PRO BĚŽNOU ÚDRŽBU); Spotřeba náhradních dílů a materiálu na opravy strojů; Spotřeba materiálu pro bioplynové stanice a přidruženou výrobu.</w:t>
            </w:r>
          </w:p>
          <w:p w:rsidR="00CE2245" w:rsidP="00D62731" w:rsidRDefault="00CE2245" w14:paraId="0F8BA7E5" w14:textId="77777777">
            <w:pPr>
              <w:rPr>
                <w:rFonts w:ascii="Arial" w:hAnsi="Arial" w:cs="Arial"/>
                <w:snapToGrid w:val="0"/>
                <w:color w:val="000000"/>
              </w:rPr>
            </w:pPr>
            <w:r w:rsidRPr="00F57D6B">
              <w:rPr>
                <w:rFonts w:ascii="Arial" w:hAnsi="Arial" w:cs="Arial"/>
                <w:b/>
                <w:bCs/>
                <w:snapToGrid w:val="0"/>
                <w:color w:val="000000"/>
              </w:rPr>
              <w:t>Nepatří sem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 obecně náklady, které byly použity k navýšení dlouhodobého majetku (k výstavbě, větším opravám nebo demolicím budov, výsadbě nebo kácení ovocných stromů atd.), tedy POUZE PRO BĚŽNOU ÚDRŽBU.</w:t>
            </w:r>
          </w:p>
          <w:p w:rsidR="00CE2245" w:rsidP="00D62731" w:rsidRDefault="00CE2245" w14:paraId="7BB4BDD3" w14:textId="77777777">
            <w:pPr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Tato položka nezahrnuje osobní náklady.</w:t>
            </w:r>
          </w:p>
          <w:p w:rsidR="00CE2245" w:rsidP="00D62731" w:rsidRDefault="00CE2245" w14:paraId="5FE34C59" w14:textId="77777777">
            <w:pPr>
              <w:pStyle w:val="Prost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Hodnotu uveďte v tisících Kč.</w:t>
            </w:r>
          </w:p>
          <w:p w:rsidRPr="00DA593B" w:rsidR="00CE2245" w:rsidP="00D62731" w:rsidRDefault="00CE2245" w14:paraId="2DF4E68C" w14:textId="77777777">
            <w:pPr>
              <w:rPr>
                <w:rFonts w:ascii="Arial" w:hAnsi="Arial" w:cs="Arial"/>
              </w:rPr>
            </w:pPr>
          </w:p>
        </w:tc>
      </w:tr>
    </w:tbl>
    <w:p w:rsidR="00CE2245" w:rsidP="00CE2245" w:rsidRDefault="00CE2245" w14:paraId="776AF0EE" w14:textId="77777777">
      <w:pPr>
        <w:rPr>
          <w:lang w:eastAsia="cs-CZ"/>
        </w:rPr>
      </w:pPr>
    </w:p>
    <w:p w:rsidR="005B69A3" w:rsidRDefault="005B69A3" w14:paraId="5CA9DFD5" w14:textId="3BE41714">
      <w:pPr>
        <w:rPr>
          <w:lang w:eastAsia="cs-CZ"/>
        </w:rPr>
      </w:pPr>
      <w:r>
        <w:rPr>
          <w:lang w:eastAsia="cs-CZ"/>
        </w:rPr>
        <w:br w:type="page"/>
      </w:r>
    </w:p>
    <w:p w:rsidRPr="00DA593B" w:rsidR="00CE2245" w:rsidP="00CE2245" w:rsidRDefault="00CE2245" w14:paraId="7BFCD481" w14:textId="496B526E">
      <w:pPr>
        <w:pStyle w:val="Nadpis1"/>
        <w:rPr>
          <w:rFonts w:ascii="Arial" w:hAnsi="Arial" w:cs="Arial"/>
        </w:rPr>
      </w:pPr>
      <w:bookmarkStart w:name="_Toc148967174" w:id="14"/>
      <w:r w:rsidRPr="3378B4E1">
        <w:rPr>
          <w:rFonts w:ascii="Arial" w:hAnsi="Arial" w:cs="Arial"/>
        </w:rPr>
        <w:t xml:space="preserve">Oddíl </w:t>
      </w:r>
      <w:r w:rsidR="005C4A2F">
        <w:rPr>
          <w:rFonts w:ascii="Arial" w:hAnsi="Arial" w:cs="Arial"/>
        </w:rPr>
        <w:t>F</w:t>
      </w:r>
      <w:r w:rsidRPr="3378B4E1">
        <w:rPr>
          <w:rFonts w:ascii="Arial" w:hAnsi="Arial" w:cs="Arial"/>
        </w:rPr>
        <w:t>. Dotace</w:t>
      </w:r>
      <w:bookmarkEnd w:id="14"/>
    </w:p>
    <w:p w:rsidRPr="00DA593B" w:rsidR="00CE2245" w:rsidP="00CE2245" w:rsidRDefault="00CE2245" w14:paraId="2D7148CF" w14:textId="77777777">
      <w:pPr>
        <w:jc w:val="both"/>
        <w:rPr>
          <w:rFonts w:ascii="Arial" w:hAnsi="Arial" w:cs="Arial"/>
          <w:snapToGrid w:val="0"/>
          <w:color w:val="000000"/>
          <w:szCs w:val="24"/>
        </w:rPr>
      </w:pPr>
    </w:p>
    <w:p w:rsidR="00CE2245" w:rsidP="00CE2245" w:rsidRDefault="00CE2245" w14:paraId="6E02EF0F" w14:textId="77777777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>
        <w:rPr>
          <w:rFonts w:ascii="Arial" w:hAnsi="Arial" w:cs="Arial"/>
          <w:snapToGrid w:val="0"/>
          <w:color w:val="000000"/>
          <w:sz w:val="24"/>
          <w:szCs w:val="24"/>
        </w:rPr>
        <w:t>Oddíl slouží k záznamu informací o vyplacených dotacích.</w:t>
      </w:r>
    </w:p>
    <w:p w:rsidR="00CE2245" w:rsidP="00CE2245" w:rsidRDefault="00CE2245" w14:paraId="019A05B1" w14:textId="77777777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 w:rsidRPr="00D07FA7">
        <w:rPr>
          <w:rFonts w:ascii="Arial" w:hAnsi="Arial" w:cs="Arial"/>
          <w:snapToGrid w:val="0"/>
          <w:color w:val="000000"/>
          <w:sz w:val="24"/>
          <w:szCs w:val="24"/>
        </w:rPr>
        <w:t xml:space="preserve">Vyplňují se pouze dotace do produkční akvakultury za účetní období </w:t>
      </w:r>
      <w:r>
        <w:rPr>
          <w:rFonts w:ascii="Arial" w:hAnsi="Arial" w:cs="Arial"/>
          <w:snapToGrid w:val="0"/>
          <w:color w:val="000000"/>
          <w:sz w:val="24"/>
          <w:szCs w:val="24"/>
        </w:rPr>
        <w:t>2022</w:t>
      </w:r>
      <w:r w:rsidRPr="00D07FA7">
        <w:rPr>
          <w:rFonts w:ascii="Arial" w:hAnsi="Arial" w:cs="Arial"/>
          <w:snapToGrid w:val="0"/>
          <w:color w:val="000000"/>
          <w:sz w:val="24"/>
          <w:szCs w:val="24"/>
        </w:rPr>
        <w:t xml:space="preserve">. </w:t>
      </w:r>
    </w:p>
    <w:p w:rsidRPr="00D07FA7" w:rsidR="00CE2245" w:rsidP="00CE2245" w:rsidRDefault="00CE2245" w14:paraId="0CD918DE" w14:textId="77777777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 w:rsidRPr="00D07FA7">
        <w:rPr>
          <w:rFonts w:ascii="Arial" w:hAnsi="Arial" w:cs="Arial"/>
          <w:snapToGrid w:val="0"/>
          <w:color w:val="000000"/>
          <w:sz w:val="24"/>
          <w:szCs w:val="24"/>
        </w:rPr>
        <w:t>Nevyplňujte dotace týkající se rybářských revírů</w:t>
      </w:r>
      <w:r>
        <w:rPr>
          <w:rFonts w:ascii="Arial" w:hAnsi="Arial" w:cs="Arial"/>
          <w:snapToGrid w:val="0"/>
          <w:color w:val="000000"/>
          <w:sz w:val="24"/>
          <w:szCs w:val="24"/>
        </w:rPr>
        <w:t xml:space="preserve"> a dotace, které nesouvisí s produkční akvakulturou!</w:t>
      </w:r>
    </w:p>
    <w:p w:rsidR="00CE2245" w:rsidP="00CE2245" w:rsidRDefault="00CE2245" w14:paraId="7F9BADA6" w14:textId="77777777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 w:rsidRPr="002071A1">
        <w:rPr>
          <w:rFonts w:ascii="Arial" w:hAnsi="Arial" w:cs="Arial"/>
          <w:snapToGrid w:val="0"/>
          <w:color w:val="000000"/>
          <w:sz w:val="24"/>
          <w:szCs w:val="24"/>
        </w:rPr>
        <w:t>Uvádí se údaje za účetní období 2022, tj. účetní období, jehož první měsíc náleží do intervalu červenec 2021 až červen 2022, a délka tohoto období je 12 po sobě jdoucích měsíců. V případě, kdy účetní období začíná 1.1.2022 je účetní období 2022 shodné s kalendářním rokem 2022.</w:t>
      </w:r>
    </w:p>
    <w:p w:rsidRPr="00041DC2" w:rsidR="00CE2245" w:rsidP="00CE2245" w:rsidRDefault="00CE2245" w14:paraId="1261BD12" w14:textId="77777777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</w:p>
    <w:tbl>
      <w:tblPr>
        <w:tblW w:w="9224" w:type="dxa"/>
        <w:tblInd w:w="-1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03"/>
        <w:gridCol w:w="2135"/>
        <w:gridCol w:w="6086"/>
      </w:tblGrid>
      <w:tr w:rsidRPr="00A66321" w:rsidR="00CE2245" w:rsidTr="00D62731" w14:paraId="14CA7E2A" w14:textId="77777777">
        <w:trPr>
          <w:trHeight w:val="633"/>
        </w:trPr>
        <w:tc>
          <w:tcPr>
            <w:tcW w:w="1003" w:type="dxa"/>
          </w:tcPr>
          <w:p w:rsidRPr="00DA593B" w:rsidR="00CE2245" w:rsidP="00D62731" w:rsidRDefault="00CE2245" w14:paraId="4A9F0BDE" w14:textId="1FA99FD7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b/>
                <w:snapToGrid w:val="0"/>
                <w:color w:val="000000"/>
              </w:rPr>
              <w:t xml:space="preserve">Číslo </w:t>
            </w:r>
            <w:r>
              <w:rPr>
                <w:rFonts w:ascii="Arial" w:hAnsi="Arial" w:cs="Arial"/>
                <w:b/>
                <w:snapToGrid w:val="0"/>
                <w:color w:val="000000"/>
              </w:rPr>
              <w:t>údaje (*)</w:t>
            </w:r>
          </w:p>
        </w:tc>
        <w:tc>
          <w:tcPr>
            <w:tcW w:w="2135" w:type="dxa"/>
          </w:tcPr>
          <w:p w:rsidRPr="00DA593B" w:rsidR="00CE2245" w:rsidP="00D62731" w:rsidRDefault="00CE2245" w14:paraId="5297238E" w14:textId="77777777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b/>
                <w:snapToGrid w:val="0"/>
                <w:color w:val="000000"/>
              </w:rPr>
              <w:t>Název položky</w:t>
            </w:r>
          </w:p>
        </w:tc>
        <w:tc>
          <w:tcPr>
            <w:tcW w:w="6086" w:type="dxa"/>
          </w:tcPr>
          <w:p w:rsidRPr="00DA593B" w:rsidR="00CE2245" w:rsidP="00D62731" w:rsidRDefault="00CE2245" w14:paraId="0B3BEB9C" w14:textId="77777777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b/>
                <w:snapToGrid w:val="0"/>
                <w:color w:val="000000"/>
              </w:rPr>
              <w:t>Popis položky</w:t>
            </w:r>
          </w:p>
        </w:tc>
      </w:tr>
      <w:tr w:rsidRPr="00A66321" w:rsidR="00CE2245" w:rsidTr="00D62731" w14:paraId="640C45F6" w14:textId="77777777">
        <w:trPr>
          <w:trHeight w:val="573"/>
        </w:trPr>
        <w:tc>
          <w:tcPr>
            <w:tcW w:w="1003" w:type="dxa"/>
          </w:tcPr>
          <w:p w:rsidRPr="00DA593B" w:rsidR="00CE2245" w:rsidP="00D62731" w:rsidRDefault="00DA7993" w14:paraId="3756D777" w14:textId="764188BF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F</w:t>
            </w:r>
            <w:r w:rsidR="00CE2245">
              <w:rPr>
                <w:rFonts w:ascii="Arial" w:hAnsi="Arial" w:cs="Arial"/>
                <w:b/>
                <w:snapToGrid w:val="0"/>
                <w:color w:val="000000"/>
              </w:rPr>
              <w:t>1</w:t>
            </w:r>
          </w:p>
        </w:tc>
        <w:tc>
          <w:tcPr>
            <w:tcW w:w="2135" w:type="dxa"/>
          </w:tcPr>
          <w:p w:rsidRPr="00DA593B" w:rsidR="00CE2245" w:rsidP="00D62731" w:rsidRDefault="00CE2245" w14:paraId="1994D1A4" w14:textId="7777777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Poskytovatel </w:t>
            </w:r>
            <w:r w:rsidRPr="00DA593B">
              <w:rPr>
                <w:rFonts w:ascii="Arial" w:hAnsi="Arial" w:cs="Arial"/>
                <w:b/>
              </w:rPr>
              <w:t>dotace</w:t>
            </w:r>
          </w:p>
        </w:tc>
        <w:tc>
          <w:tcPr>
            <w:tcW w:w="6086" w:type="dxa"/>
          </w:tcPr>
          <w:p w:rsidRPr="00DA593B" w:rsidR="00CE2245" w:rsidP="00D62731" w:rsidRDefault="00CE2245" w14:paraId="7D3B3925" w14:textId="77777777">
            <w:pPr>
              <w:rPr>
                <w:rFonts w:ascii="Arial" w:hAnsi="Arial" w:cs="Arial"/>
              </w:rPr>
            </w:pPr>
            <w:r w:rsidRPr="00DA593B">
              <w:rPr>
                <w:rFonts w:ascii="Arial" w:hAnsi="Arial" w:cs="Arial"/>
              </w:rPr>
              <w:t xml:space="preserve">Uveďte </w:t>
            </w:r>
            <w:r>
              <w:rPr>
                <w:rFonts w:ascii="Arial" w:hAnsi="Arial" w:cs="Arial"/>
              </w:rPr>
              <w:t>název poskytovatele</w:t>
            </w:r>
            <w:r w:rsidRPr="00DA593B">
              <w:rPr>
                <w:rFonts w:ascii="Arial" w:hAnsi="Arial" w:cs="Arial"/>
              </w:rPr>
              <w:t xml:space="preserve"> dotace, tj. kdo dotaci přiznává</w:t>
            </w:r>
            <w:r>
              <w:rPr>
                <w:rFonts w:ascii="Arial" w:hAnsi="Arial" w:cs="Arial"/>
              </w:rPr>
              <w:t xml:space="preserve"> </w:t>
            </w:r>
            <w:r w:rsidRPr="00DA593B">
              <w:rPr>
                <w:rFonts w:ascii="Arial" w:hAnsi="Arial" w:cs="Arial"/>
              </w:rPr>
              <w:t>a vyplácí.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Pr="00A66321" w:rsidR="00CE2245" w:rsidTr="00D62731" w14:paraId="78ABD415" w14:textId="77777777">
        <w:trPr>
          <w:trHeight w:val="573"/>
        </w:trPr>
        <w:tc>
          <w:tcPr>
            <w:tcW w:w="1003" w:type="dxa"/>
          </w:tcPr>
          <w:p w:rsidR="00CE2245" w:rsidP="00D62731" w:rsidRDefault="00DA7993" w14:paraId="45E4E295" w14:textId="346526A7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F</w:t>
            </w:r>
            <w:r w:rsidR="00CE2245">
              <w:rPr>
                <w:rFonts w:ascii="Arial" w:hAnsi="Arial" w:cs="Arial"/>
                <w:b/>
                <w:snapToGrid w:val="0"/>
                <w:color w:val="000000"/>
              </w:rPr>
              <w:t>2</w:t>
            </w:r>
          </w:p>
        </w:tc>
        <w:tc>
          <w:tcPr>
            <w:tcW w:w="2135" w:type="dxa"/>
          </w:tcPr>
          <w:p w:rsidRPr="00DA593B" w:rsidR="00CE2245" w:rsidP="00D62731" w:rsidRDefault="00CE2245" w14:paraId="78D53D66" w14:textId="7777777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Název dotačního titulu včetně podrobnější specifikace </w:t>
            </w:r>
          </w:p>
        </w:tc>
        <w:tc>
          <w:tcPr>
            <w:tcW w:w="6086" w:type="dxa"/>
          </w:tcPr>
          <w:p w:rsidRPr="00DA593B" w:rsidR="00CE2245" w:rsidP="00D62731" w:rsidRDefault="00CE2245" w14:paraId="27A17901" w14:textId="77777777">
            <w:pPr>
              <w:rPr>
                <w:rFonts w:ascii="Arial" w:hAnsi="Arial" w:cs="Arial"/>
              </w:rPr>
            </w:pPr>
            <w:r w:rsidRPr="00CC3EA8">
              <w:rPr>
                <w:rFonts w:ascii="Arial" w:hAnsi="Arial" w:cs="Arial"/>
              </w:rPr>
              <w:t>Uveďte název dotačního titulu a jeho podrobnější specifikaci. Příklad zápisu: OP Rybářství, 2.2 a) či Dotační programy dle Zásad, 6.1.16 nebo Program 129 280.</w:t>
            </w:r>
          </w:p>
        </w:tc>
      </w:tr>
      <w:tr w:rsidRPr="00A66321" w:rsidR="00CE2245" w:rsidTr="00D62731" w14:paraId="032E70EE" w14:textId="77777777">
        <w:trPr>
          <w:trHeight w:val="573"/>
        </w:trPr>
        <w:tc>
          <w:tcPr>
            <w:tcW w:w="1003" w:type="dxa"/>
          </w:tcPr>
          <w:p w:rsidRPr="00DA593B" w:rsidR="00CE2245" w:rsidP="00D62731" w:rsidRDefault="00DA7993" w14:paraId="72F416B9" w14:textId="1FDE0918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F</w:t>
            </w:r>
            <w:r w:rsidR="00CE2245">
              <w:rPr>
                <w:rFonts w:ascii="Arial" w:hAnsi="Arial" w:cs="Arial"/>
                <w:b/>
                <w:snapToGrid w:val="0"/>
                <w:color w:val="000000"/>
              </w:rPr>
              <w:t>3</w:t>
            </w:r>
          </w:p>
        </w:tc>
        <w:tc>
          <w:tcPr>
            <w:tcW w:w="2135" w:type="dxa"/>
          </w:tcPr>
          <w:p w:rsidRPr="00DA593B" w:rsidR="00CE2245" w:rsidP="00D62731" w:rsidRDefault="00CE2245" w14:paraId="1918A308" w14:textId="77777777">
            <w:pPr>
              <w:rPr>
                <w:rFonts w:ascii="Arial" w:hAnsi="Arial" w:cs="Arial"/>
                <w:b/>
              </w:rPr>
            </w:pPr>
            <w:r w:rsidRPr="00DA593B">
              <w:rPr>
                <w:rFonts w:ascii="Arial" w:hAnsi="Arial" w:cs="Arial"/>
                <w:b/>
              </w:rPr>
              <w:t>Název dotace</w:t>
            </w:r>
            <w:r>
              <w:rPr>
                <w:rFonts w:ascii="Arial" w:hAnsi="Arial" w:cs="Arial"/>
                <w:b/>
              </w:rPr>
              <w:t>/projektu</w:t>
            </w:r>
          </w:p>
        </w:tc>
        <w:tc>
          <w:tcPr>
            <w:tcW w:w="6086" w:type="dxa"/>
          </w:tcPr>
          <w:p w:rsidRPr="00DA593B" w:rsidR="00CE2245" w:rsidP="00D62731" w:rsidRDefault="00CE2245" w14:paraId="61332C11" w14:textId="77777777">
            <w:pPr>
              <w:rPr>
                <w:rFonts w:ascii="Arial" w:hAnsi="Arial" w:cs="Arial"/>
              </w:rPr>
            </w:pPr>
            <w:r w:rsidRPr="00636C61">
              <w:rPr>
                <w:rFonts w:ascii="Arial" w:hAnsi="Arial" w:cs="Arial"/>
              </w:rPr>
              <w:t xml:space="preserve">Uveďte název dotace nebo projektu. V případě, že název nebyl určen, nahraďte jej stručným popisem. Příklad zápisu: Pásový bagr a vodní žací stroj </w:t>
            </w:r>
            <w:r>
              <w:rPr>
                <w:rFonts w:ascii="Arial" w:hAnsi="Arial" w:cs="Arial"/>
              </w:rPr>
              <w:t>2022</w:t>
            </w:r>
            <w:r w:rsidRPr="00636C61">
              <w:rPr>
                <w:rFonts w:ascii="Arial" w:hAnsi="Arial" w:cs="Arial"/>
              </w:rPr>
              <w:t>.</w:t>
            </w:r>
          </w:p>
        </w:tc>
      </w:tr>
      <w:tr w:rsidRPr="00A66321" w:rsidR="00CE2245" w:rsidTr="00D62731" w14:paraId="07EEAD07" w14:textId="77777777">
        <w:trPr>
          <w:trHeight w:val="1136"/>
        </w:trPr>
        <w:tc>
          <w:tcPr>
            <w:tcW w:w="1003" w:type="dxa"/>
          </w:tcPr>
          <w:p w:rsidRPr="00DA593B" w:rsidR="00CE2245" w:rsidP="00D62731" w:rsidRDefault="00DA7993" w14:paraId="27AF0B64" w14:textId="5FCD484E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F</w:t>
            </w:r>
            <w:r w:rsidR="00CE2245">
              <w:rPr>
                <w:rFonts w:ascii="Arial" w:hAnsi="Arial" w:cs="Arial"/>
                <w:b/>
                <w:snapToGrid w:val="0"/>
                <w:color w:val="000000"/>
              </w:rPr>
              <w:t>4</w:t>
            </w:r>
          </w:p>
        </w:tc>
        <w:tc>
          <w:tcPr>
            <w:tcW w:w="2135" w:type="dxa"/>
          </w:tcPr>
          <w:p w:rsidRPr="00DA593B" w:rsidR="00CE2245" w:rsidP="00D62731" w:rsidRDefault="00CE2245" w14:paraId="0154C643" w14:textId="77777777">
            <w:pPr>
              <w:rPr>
                <w:rFonts w:ascii="Arial" w:hAnsi="Arial" w:cs="Arial"/>
                <w:b/>
                <w:bCs/>
              </w:rPr>
            </w:pPr>
            <w:r w:rsidRPr="20145391">
              <w:rPr>
                <w:rFonts w:ascii="Arial" w:hAnsi="Arial" w:cs="Arial"/>
                <w:b/>
                <w:bCs/>
              </w:rPr>
              <w:t>Vyplacená dotace v tis. Kč</w:t>
            </w:r>
          </w:p>
        </w:tc>
        <w:tc>
          <w:tcPr>
            <w:tcW w:w="6086" w:type="dxa"/>
          </w:tcPr>
          <w:p w:rsidR="00CE2245" w:rsidP="00D62731" w:rsidRDefault="00CE2245" w14:paraId="2C46B509" w14:textId="77777777">
            <w:pPr>
              <w:rPr>
                <w:rFonts w:ascii="Arial" w:hAnsi="Arial" w:cs="Arial"/>
              </w:rPr>
            </w:pPr>
            <w:r w:rsidRPr="00E85FF9">
              <w:rPr>
                <w:rFonts w:ascii="Arial" w:hAnsi="Arial" w:cs="Arial"/>
              </w:rPr>
              <w:t xml:space="preserve">Uveďte výši vyplacené dotace příslušného dotačního titulu na účet podniku v účetním období </w:t>
            </w:r>
            <w:r>
              <w:rPr>
                <w:rFonts w:ascii="Arial" w:hAnsi="Arial" w:cs="Arial"/>
              </w:rPr>
              <w:t>2022</w:t>
            </w:r>
            <w:r w:rsidRPr="00E85FF9">
              <w:rPr>
                <w:rFonts w:ascii="Arial" w:hAnsi="Arial" w:cs="Arial"/>
              </w:rPr>
              <w:t>.</w:t>
            </w:r>
          </w:p>
          <w:p w:rsidRPr="00DA593B" w:rsidR="00CE2245" w:rsidP="00D62731" w:rsidRDefault="00CE2245" w14:paraId="2F9BD2B1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Hodnotu uveďte v tisících Kč.</w:t>
            </w:r>
          </w:p>
        </w:tc>
      </w:tr>
    </w:tbl>
    <w:p w:rsidRPr="00DA593B" w:rsidR="00CE2245" w:rsidP="00CE2245" w:rsidRDefault="00CE2245" w14:paraId="6A70A3C5" w14:textId="77777777">
      <w:pPr>
        <w:jc w:val="both"/>
        <w:rPr>
          <w:rFonts w:ascii="Arial" w:hAnsi="Arial" w:cs="Arial"/>
          <w:snapToGrid w:val="0"/>
          <w:color w:val="000000"/>
          <w:sz w:val="20"/>
          <w:szCs w:val="24"/>
        </w:rPr>
      </w:pPr>
      <w:r w:rsidRPr="00DA593B">
        <w:rPr>
          <w:rFonts w:ascii="Arial" w:hAnsi="Arial" w:cs="Arial"/>
          <w:snapToGrid w:val="0"/>
          <w:color w:val="000000"/>
          <w:sz w:val="20"/>
          <w:szCs w:val="24"/>
        </w:rPr>
        <w:t>pozn.: * řádky jsou v dotazníku transponovány na sloupce. V řádcích se uvádí údaje za jednotlivé druhy dotací.</w:t>
      </w:r>
    </w:p>
    <w:p w:rsidR="00CE2245" w:rsidP="00CE2245" w:rsidRDefault="00CE2245" w14:paraId="7E47A3ED" w14:textId="0BA65091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>
        <w:rPr>
          <w:rFonts w:ascii="Arial" w:hAnsi="Arial" w:cs="Arial"/>
          <w:snapToGrid w:val="0"/>
          <w:color w:val="000000"/>
          <w:sz w:val="24"/>
          <w:szCs w:val="24"/>
        </w:rPr>
        <w:t xml:space="preserve">Do prvního řádku, který nevyplňujete, vepište symbol X v kolonce </w:t>
      </w:r>
      <w:r w:rsidR="00DA7993">
        <w:rPr>
          <w:rFonts w:ascii="Arial" w:hAnsi="Arial" w:cs="Arial"/>
          <w:snapToGrid w:val="0"/>
          <w:color w:val="000000"/>
          <w:sz w:val="24"/>
          <w:szCs w:val="24"/>
        </w:rPr>
        <w:t>F</w:t>
      </w:r>
      <w:r>
        <w:rPr>
          <w:rFonts w:ascii="Arial" w:hAnsi="Arial" w:cs="Arial"/>
          <w:snapToGrid w:val="0"/>
          <w:color w:val="000000"/>
          <w:sz w:val="24"/>
          <w:szCs w:val="24"/>
        </w:rPr>
        <w:t>1.</w:t>
      </w:r>
    </w:p>
    <w:p w:rsidR="00934F85" w:rsidRDefault="00934F85" w14:paraId="48E312C6" w14:textId="3AA0A79C">
      <w:pPr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br w:type="page"/>
      </w:r>
    </w:p>
    <w:p w:rsidRPr="00DA593B" w:rsidR="00D65A2E" w:rsidP="00D65A2E" w:rsidRDefault="00D65A2E" w14:paraId="65E1C940" w14:textId="1E5A4666">
      <w:pPr>
        <w:pStyle w:val="Nadpis1"/>
        <w:rPr>
          <w:rFonts w:ascii="Arial" w:hAnsi="Arial" w:cs="Arial"/>
          <w:color w:val="FF0000"/>
        </w:rPr>
      </w:pPr>
      <w:bookmarkStart w:name="_Toc35874682" w:id="15"/>
      <w:bookmarkStart w:name="_Toc148967175" w:id="16"/>
      <w:r w:rsidRPr="3378B4E1">
        <w:rPr>
          <w:rFonts w:ascii="Arial" w:hAnsi="Arial" w:cs="Arial"/>
        </w:rPr>
        <w:t xml:space="preserve">Oddíl </w:t>
      </w:r>
      <w:r w:rsidR="00DF2B28">
        <w:rPr>
          <w:rFonts w:ascii="Arial" w:hAnsi="Arial" w:cs="Arial"/>
        </w:rPr>
        <w:t>G</w:t>
      </w:r>
      <w:r w:rsidRPr="3378B4E1">
        <w:rPr>
          <w:rFonts w:ascii="Arial" w:hAnsi="Arial" w:cs="Arial"/>
        </w:rPr>
        <w:t>. Rozvaha</w:t>
      </w:r>
      <w:bookmarkEnd w:id="15"/>
      <w:bookmarkEnd w:id="16"/>
    </w:p>
    <w:p w:rsidRPr="00DA593B" w:rsidR="00D65A2E" w:rsidP="00D65A2E" w:rsidRDefault="00D65A2E" w14:paraId="21F285AD" w14:textId="77777777">
      <w:pPr>
        <w:jc w:val="both"/>
        <w:rPr>
          <w:rFonts w:ascii="Arial" w:hAnsi="Arial" w:cs="Arial"/>
          <w:snapToGrid w:val="0"/>
          <w:color w:val="000000"/>
          <w:szCs w:val="24"/>
        </w:rPr>
      </w:pPr>
    </w:p>
    <w:p w:rsidRPr="00B87430" w:rsidR="00B87430" w:rsidP="00D65A2E" w:rsidRDefault="00B87430" w14:paraId="5B1F337B" w14:textId="76CA8861">
      <w:pPr>
        <w:ind w:right="-2"/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 w:rsidRPr="00B87430">
        <w:rPr>
          <w:rFonts w:ascii="Arial" w:hAnsi="Arial" w:cs="Arial"/>
          <w:snapToGrid w:val="0"/>
          <w:color w:val="000000"/>
          <w:sz w:val="24"/>
          <w:szCs w:val="24"/>
        </w:rPr>
        <w:t>Oddíl zahrnuje kopii účetního výkazu, případně zápis vybraných účetní</w:t>
      </w:r>
      <w:r w:rsidR="009E753C">
        <w:rPr>
          <w:rFonts w:ascii="Arial" w:hAnsi="Arial" w:cs="Arial"/>
          <w:snapToGrid w:val="0"/>
          <w:color w:val="000000"/>
          <w:sz w:val="24"/>
          <w:szCs w:val="24"/>
        </w:rPr>
        <w:t>ch</w:t>
      </w:r>
      <w:r w:rsidRPr="00B87430">
        <w:rPr>
          <w:rFonts w:ascii="Arial" w:hAnsi="Arial" w:cs="Arial"/>
          <w:snapToGrid w:val="0"/>
          <w:color w:val="000000"/>
          <w:sz w:val="24"/>
          <w:szCs w:val="24"/>
        </w:rPr>
        <w:t xml:space="preserve"> </w:t>
      </w:r>
      <w:r w:rsidRPr="00B87430" w:rsidR="009E753C">
        <w:rPr>
          <w:rFonts w:ascii="Arial" w:hAnsi="Arial" w:cs="Arial"/>
          <w:snapToGrid w:val="0"/>
          <w:color w:val="000000"/>
          <w:sz w:val="24"/>
          <w:szCs w:val="24"/>
        </w:rPr>
        <w:t>údajů</w:t>
      </w:r>
      <w:r w:rsidRPr="00B87430">
        <w:rPr>
          <w:rFonts w:ascii="Arial" w:hAnsi="Arial" w:cs="Arial"/>
          <w:snapToGrid w:val="0"/>
          <w:color w:val="000000"/>
          <w:sz w:val="24"/>
          <w:szCs w:val="24"/>
        </w:rPr>
        <w:t>.</w:t>
      </w:r>
    </w:p>
    <w:p w:rsidR="008D5F89" w:rsidP="00D65A2E" w:rsidRDefault="00D65A2E" w14:paraId="61A082EE" w14:textId="6D31EC86">
      <w:pPr>
        <w:ind w:right="-2"/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 w:rsidRPr="00016626">
        <w:rPr>
          <w:rFonts w:ascii="Arial" w:hAnsi="Arial" w:cs="Arial"/>
          <w:snapToGrid w:val="0"/>
          <w:color w:val="000000"/>
          <w:sz w:val="24"/>
          <w:szCs w:val="24"/>
        </w:rPr>
        <w:t xml:space="preserve">Oddíl obsahuje </w:t>
      </w:r>
      <w:r w:rsidR="00A33E38">
        <w:rPr>
          <w:rFonts w:ascii="Arial" w:hAnsi="Arial" w:cs="Arial"/>
          <w:snapToGrid w:val="0"/>
          <w:color w:val="000000"/>
          <w:sz w:val="24"/>
          <w:szCs w:val="24"/>
        </w:rPr>
        <w:t xml:space="preserve">v případě </w:t>
      </w:r>
      <w:r w:rsidR="00594EE7">
        <w:rPr>
          <w:rFonts w:ascii="Arial" w:hAnsi="Arial" w:cs="Arial"/>
          <w:snapToGrid w:val="0"/>
          <w:color w:val="000000"/>
          <w:sz w:val="24"/>
          <w:szCs w:val="24"/>
        </w:rPr>
        <w:t xml:space="preserve">rybářských podniků, které </w:t>
      </w:r>
      <w:r w:rsidRPr="00B87430" w:rsidR="00594EE7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 xml:space="preserve">vedou podvojné účetnictví, </w:t>
      </w:r>
      <w:r w:rsidRPr="00B87430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>kopii účetního výkazu Rozvaha</w:t>
      </w:r>
      <w:r w:rsidRPr="00016626">
        <w:rPr>
          <w:rFonts w:ascii="Arial" w:hAnsi="Arial" w:cs="Arial"/>
          <w:snapToGrid w:val="0"/>
          <w:color w:val="000000"/>
          <w:sz w:val="24"/>
          <w:szCs w:val="24"/>
        </w:rPr>
        <w:t xml:space="preserve"> za účetní období </w:t>
      </w:r>
      <w:r w:rsidR="00165913">
        <w:rPr>
          <w:rFonts w:ascii="Arial" w:hAnsi="Arial" w:cs="Arial"/>
          <w:snapToGrid w:val="0"/>
          <w:color w:val="000000"/>
          <w:sz w:val="24"/>
          <w:szCs w:val="24"/>
        </w:rPr>
        <w:t>2022</w:t>
      </w:r>
      <w:r w:rsidRPr="00016626">
        <w:rPr>
          <w:rFonts w:ascii="Arial" w:hAnsi="Arial" w:cs="Arial"/>
          <w:snapToGrid w:val="0"/>
          <w:color w:val="000000"/>
          <w:sz w:val="24"/>
          <w:szCs w:val="24"/>
        </w:rPr>
        <w:t>.</w:t>
      </w:r>
    </w:p>
    <w:p w:rsidR="007E01EB" w:rsidDel="00193B54" w:rsidP="007E01EB" w:rsidRDefault="007E01EB" w14:paraId="62D2A055" w14:textId="53A4D1BE">
      <w:pPr>
        <w:ind w:right="-2"/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 w:rsidRPr="00E96DB0">
        <w:rPr>
          <w:rFonts w:ascii="Arial" w:hAnsi="Arial" w:cs="Arial"/>
          <w:snapToGrid w:val="0"/>
          <w:color w:val="000000"/>
          <w:sz w:val="24"/>
          <w:szCs w:val="24"/>
        </w:rPr>
        <w:t>K</w:t>
      </w:r>
      <w:r w:rsidRPr="00E96DB0" w:rsidDel="00193B54">
        <w:rPr>
          <w:rFonts w:ascii="Arial" w:hAnsi="Arial" w:cs="Arial"/>
          <w:snapToGrid w:val="0"/>
          <w:color w:val="000000"/>
          <w:sz w:val="24"/>
          <w:szCs w:val="24"/>
        </w:rPr>
        <w:t xml:space="preserve">opie Rozvahy </w:t>
      </w:r>
      <w:r w:rsidDel="00193B54">
        <w:rPr>
          <w:rFonts w:ascii="Arial" w:hAnsi="Arial" w:cs="Arial"/>
          <w:snapToGrid w:val="0"/>
          <w:color w:val="000000"/>
          <w:sz w:val="24"/>
          <w:szCs w:val="24"/>
        </w:rPr>
        <w:t>s</w:t>
      </w:r>
      <w:r w:rsidDel="00193B54" w:rsidR="00F13035">
        <w:rPr>
          <w:rFonts w:ascii="Arial" w:hAnsi="Arial" w:cs="Arial"/>
          <w:snapToGrid w:val="0"/>
          <w:color w:val="000000"/>
          <w:sz w:val="24"/>
          <w:szCs w:val="24"/>
        </w:rPr>
        <w:t xml:space="preserve"> viditelnými </w:t>
      </w:r>
      <w:r w:rsidRPr="00E96DB0" w:rsidDel="00193B54">
        <w:rPr>
          <w:rFonts w:ascii="Arial" w:hAnsi="Arial" w:cs="Arial"/>
          <w:snapToGrid w:val="0"/>
          <w:color w:val="000000"/>
          <w:sz w:val="24"/>
          <w:szCs w:val="24"/>
        </w:rPr>
        <w:t xml:space="preserve">identifikačními údaji příslušného statutárního orgánu, případně auditního orgánu (pokud je podnik povinen mít rozvahu ověřenou auditorem) je uchována u zpracovatele </w:t>
      </w:r>
      <w:r w:rsidDel="00193B54">
        <w:rPr>
          <w:rFonts w:ascii="Arial" w:hAnsi="Arial" w:cs="Arial"/>
          <w:snapToGrid w:val="0"/>
          <w:color w:val="000000"/>
          <w:sz w:val="24"/>
          <w:szCs w:val="24"/>
        </w:rPr>
        <w:t xml:space="preserve">veřejné </w:t>
      </w:r>
      <w:r w:rsidRPr="00E96DB0" w:rsidDel="00193B54">
        <w:rPr>
          <w:rFonts w:ascii="Arial" w:hAnsi="Arial" w:cs="Arial"/>
          <w:snapToGrid w:val="0"/>
          <w:color w:val="000000"/>
          <w:sz w:val="24"/>
          <w:szCs w:val="24"/>
        </w:rPr>
        <w:t>zakázky a je k dispozici k nahlédnutí při kontrole</w:t>
      </w:r>
      <w:r w:rsidDel="00193B54">
        <w:rPr>
          <w:rFonts w:ascii="Arial" w:hAnsi="Arial" w:cs="Arial"/>
          <w:snapToGrid w:val="0"/>
          <w:color w:val="000000"/>
          <w:sz w:val="24"/>
          <w:szCs w:val="24"/>
        </w:rPr>
        <w:t>.</w:t>
      </w:r>
    </w:p>
    <w:p w:rsidR="007E01EB" w:rsidDel="00EB624D" w:rsidP="00D65A2E" w:rsidRDefault="007E01EB" w14:paraId="3B536677" w14:textId="12854A0F">
      <w:pPr>
        <w:ind w:right="-2"/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 w:rsidDel="00EB624D">
        <w:rPr>
          <w:rFonts w:ascii="Arial" w:hAnsi="Arial" w:cs="Arial"/>
          <w:snapToGrid w:val="0"/>
          <w:color w:val="000000"/>
          <w:sz w:val="24"/>
          <w:szCs w:val="24"/>
        </w:rPr>
        <w:t xml:space="preserve">Zhotovitel veřejné zakázky </w:t>
      </w:r>
      <w:r w:rsidDel="00EB624D" w:rsidR="007811F9">
        <w:rPr>
          <w:rFonts w:ascii="Arial" w:hAnsi="Arial" w:cs="Arial"/>
          <w:snapToGrid w:val="0"/>
          <w:color w:val="000000"/>
          <w:sz w:val="24"/>
          <w:szCs w:val="24"/>
        </w:rPr>
        <w:t>Rozvah</w:t>
      </w:r>
      <w:r w:rsidR="00F6441C">
        <w:rPr>
          <w:rFonts w:ascii="Arial" w:hAnsi="Arial" w:cs="Arial"/>
          <w:snapToGrid w:val="0"/>
          <w:color w:val="000000"/>
          <w:sz w:val="24"/>
          <w:szCs w:val="24"/>
        </w:rPr>
        <w:t>u</w:t>
      </w:r>
      <w:r w:rsidR="00157165">
        <w:rPr>
          <w:rFonts w:ascii="Arial" w:hAnsi="Arial" w:cs="Arial"/>
          <w:snapToGrid w:val="0"/>
          <w:color w:val="000000"/>
          <w:sz w:val="24"/>
          <w:szCs w:val="24"/>
        </w:rPr>
        <w:t xml:space="preserve"> </w:t>
      </w:r>
      <w:r w:rsidDel="00EB624D">
        <w:rPr>
          <w:rFonts w:ascii="Arial" w:hAnsi="Arial" w:cs="Arial"/>
          <w:snapToGrid w:val="0"/>
          <w:color w:val="000000"/>
          <w:sz w:val="24"/>
          <w:szCs w:val="24"/>
        </w:rPr>
        <w:t xml:space="preserve">anonymizuje a následně </w:t>
      </w:r>
      <w:r w:rsidR="00100608">
        <w:rPr>
          <w:rFonts w:ascii="Arial" w:hAnsi="Arial" w:cs="Arial"/>
          <w:snapToGrid w:val="0"/>
          <w:color w:val="000000"/>
          <w:sz w:val="24"/>
          <w:szCs w:val="24"/>
        </w:rPr>
        <w:t>odevzdává</w:t>
      </w:r>
      <w:r>
        <w:rPr>
          <w:rFonts w:ascii="Arial" w:hAnsi="Arial" w:cs="Arial"/>
          <w:snapToGrid w:val="0"/>
          <w:color w:val="000000"/>
          <w:sz w:val="24"/>
          <w:szCs w:val="24"/>
        </w:rPr>
        <w:t xml:space="preserve"> </w:t>
      </w:r>
      <w:r w:rsidR="000676D7">
        <w:rPr>
          <w:rFonts w:ascii="Arial" w:hAnsi="Arial" w:cs="Arial"/>
          <w:snapToGrid w:val="0"/>
          <w:color w:val="000000"/>
          <w:sz w:val="24"/>
          <w:szCs w:val="24"/>
        </w:rPr>
        <w:t>z</w:t>
      </w:r>
      <w:r>
        <w:rPr>
          <w:rFonts w:ascii="Arial" w:hAnsi="Arial" w:cs="Arial"/>
          <w:snapToGrid w:val="0"/>
          <w:color w:val="000000"/>
          <w:sz w:val="24"/>
          <w:szCs w:val="24"/>
        </w:rPr>
        <w:t>adavateli veřejné zakázky</w:t>
      </w:r>
      <w:r w:rsidDel="00EB624D">
        <w:rPr>
          <w:rFonts w:ascii="Arial" w:hAnsi="Arial" w:cs="Arial"/>
          <w:snapToGrid w:val="0"/>
          <w:color w:val="000000"/>
          <w:sz w:val="24"/>
          <w:szCs w:val="24"/>
        </w:rPr>
        <w:t xml:space="preserve"> jako součást</w:t>
      </w:r>
      <w:r w:rsidDel="00EB624D" w:rsidR="00147C07">
        <w:rPr>
          <w:rFonts w:ascii="Arial" w:hAnsi="Arial" w:cs="Arial"/>
          <w:snapToGrid w:val="0"/>
          <w:color w:val="000000"/>
          <w:sz w:val="24"/>
          <w:szCs w:val="24"/>
        </w:rPr>
        <w:t xml:space="preserve"> </w:t>
      </w:r>
      <w:r w:rsidDel="00EB624D">
        <w:rPr>
          <w:rFonts w:ascii="Arial" w:hAnsi="Arial" w:cs="Arial"/>
          <w:snapToGrid w:val="0"/>
          <w:color w:val="000000"/>
          <w:sz w:val="24"/>
          <w:szCs w:val="24"/>
        </w:rPr>
        <w:t xml:space="preserve">Oddílu </w:t>
      </w:r>
      <w:r w:rsidR="00A41B55">
        <w:rPr>
          <w:rFonts w:ascii="Arial" w:hAnsi="Arial" w:cs="Arial"/>
          <w:snapToGrid w:val="0"/>
          <w:color w:val="000000"/>
          <w:sz w:val="24"/>
          <w:szCs w:val="24"/>
        </w:rPr>
        <w:t>G</w:t>
      </w:r>
      <w:r w:rsidDel="00EB624D">
        <w:rPr>
          <w:rFonts w:ascii="Arial" w:hAnsi="Arial" w:cs="Arial"/>
          <w:snapToGrid w:val="0"/>
          <w:color w:val="000000"/>
          <w:sz w:val="24"/>
          <w:szCs w:val="24"/>
        </w:rPr>
        <w:t>. Anonymizace spočívá v</w:t>
      </w:r>
      <w:r w:rsidR="00A41B55">
        <w:rPr>
          <w:rFonts w:ascii="Arial" w:hAnsi="Arial" w:cs="Arial"/>
          <w:snapToGrid w:val="0"/>
          <w:color w:val="000000"/>
          <w:sz w:val="24"/>
          <w:szCs w:val="24"/>
        </w:rPr>
        <w:t>e zneviditelnění</w:t>
      </w:r>
      <w:r w:rsidR="00E16C43">
        <w:rPr>
          <w:rFonts w:ascii="Arial" w:hAnsi="Arial" w:cs="Arial"/>
          <w:snapToGrid w:val="0"/>
          <w:color w:val="000000"/>
          <w:sz w:val="24"/>
          <w:szCs w:val="24"/>
        </w:rPr>
        <w:t xml:space="preserve"> (např.</w:t>
      </w:r>
      <w:r w:rsidDel="00EB624D">
        <w:rPr>
          <w:rFonts w:ascii="Arial" w:hAnsi="Arial" w:cs="Arial"/>
          <w:snapToGrid w:val="0"/>
          <w:color w:val="000000"/>
          <w:sz w:val="24"/>
          <w:szCs w:val="24"/>
        </w:rPr>
        <w:t xml:space="preserve"> začernění</w:t>
      </w:r>
      <w:r w:rsidR="00E16C43">
        <w:rPr>
          <w:rFonts w:ascii="Arial" w:hAnsi="Arial" w:cs="Arial"/>
          <w:snapToGrid w:val="0"/>
          <w:color w:val="000000"/>
          <w:sz w:val="24"/>
          <w:szCs w:val="24"/>
        </w:rPr>
        <w:t>m)</w:t>
      </w:r>
      <w:r w:rsidDel="00EB624D">
        <w:rPr>
          <w:rFonts w:ascii="Arial" w:hAnsi="Arial" w:cs="Arial"/>
          <w:snapToGrid w:val="0"/>
          <w:color w:val="000000"/>
          <w:sz w:val="24"/>
          <w:szCs w:val="24"/>
        </w:rPr>
        <w:t xml:space="preserve"> identifikačních údajů obchodní firmy/názvu podniku, IČO, sídla účetní jednotky, místa podnikání účetní jednotky, </w:t>
      </w:r>
      <w:r w:rsidDel="00EB624D" w:rsidR="00C25007">
        <w:rPr>
          <w:rFonts w:ascii="Arial" w:hAnsi="Arial" w:cs="Arial"/>
          <w:snapToGrid w:val="0"/>
          <w:color w:val="000000"/>
          <w:sz w:val="24"/>
          <w:szCs w:val="24"/>
        </w:rPr>
        <w:t xml:space="preserve">případně </w:t>
      </w:r>
      <w:r w:rsidDel="00EB624D">
        <w:rPr>
          <w:rFonts w:ascii="Arial" w:hAnsi="Arial" w:cs="Arial"/>
          <w:snapToGrid w:val="0"/>
          <w:color w:val="000000"/>
          <w:sz w:val="24"/>
          <w:szCs w:val="24"/>
        </w:rPr>
        <w:t>jména a podpisu statutárního</w:t>
      </w:r>
      <w:r w:rsidDel="00EB624D" w:rsidR="00C25007">
        <w:rPr>
          <w:rFonts w:ascii="Arial" w:hAnsi="Arial" w:cs="Arial"/>
          <w:snapToGrid w:val="0"/>
          <w:color w:val="000000"/>
          <w:sz w:val="24"/>
          <w:szCs w:val="24"/>
        </w:rPr>
        <w:t xml:space="preserve"> a</w:t>
      </w:r>
      <w:r w:rsidDel="00EB624D">
        <w:rPr>
          <w:rFonts w:ascii="Arial" w:hAnsi="Arial" w:cs="Arial"/>
          <w:snapToGrid w:val="0"/>
          <w:color w:val="000000"/>
          <w:sz w:val="24"/>
          <w:szCs w:val="24"/>
        </w:rPr>
        <w:t xml:space="preserve"> auditního orgánu.</w:t>
      </w:r>
    </w:p>
    <w:p w:rsidRPr="00CD62C4" w:rsidR="00594EE7" w:rsidP="00CD62C4" w:rsidRDefault="00CE4E3C" w14:paraId="77459789" w14:textId="52DEDC76">
      <w:pPr>
        <w:ind w:right="-2"/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 w:rsidR="00CE4E3C">
        <w:rPr>
          <w:rFonts w:ascii="Arial" w:hAnsi="Arial" w:cs="Arial"/>
          <w:snapToGrid w:val="0"/>
          <w:color w:val="000000"/>
          <w:sz w:val="24"/>
          <w:szCs w:val="24"/>
        </w:rPr>
        <w:t>Rybářské podniky</w:t>
      </w:r>
      <w:r w:rsidRPr="00CD62C4" w:rsidR="00594EE7">
        <w:rPr>
          <w:rFonts w:ascii="Arial" w:hAnsi="Arial" w:cs="Arial"/>
          <w:snapToGrid w:val="0"/>
          <w:color w:val="000000"/>
          <w:sz w:val="24"/>
          <w:szCs w:val="24"/>
        </w:rPr>
        <w:t xml:space="preserve">, které </w:t>
      </w:r>
      <w:r w:rsidRPr="00B87430" w:rsidR="00594EE7">
        <w:rPr>
          <w:rFonts w:ascii="Arial" w:hAnsi="Arial" w:cs="Arial"/>
          <w:b w:val="1"/>
          <w:bCs w:val="1"/>
          <w:snapToGrid w:val="0"/>
          <w:color w:val="000000"/>
          <w:sz w:val="24"/>
          <w:szCs w:val="24"/>
        </w:rPr>
        <w:t>nevedou podvojné účetnictví</w:t>
      </w:r>
      <w:r w:rsidRPr="00CD62C4" w:rsidR="00594EE7">
        <w:rPr>
          <w:rFonts w:ascii="Arial" w:hAnsi="Arial" w:cs="Arial"/>
          <w:snapToGrid w:val="0"/>
          <w:color w:val="000000"/>
          <w:sz w:val="24"/>
          <w:szCs w:val="24"/>
        </w:rPr>
        <w:t xml:space="preserve">, resp. nemohou předložit kopii účetního výkazu Rozvaha za účetní období </w:t>
      </w:r>
      <w:r w:rsidR="00165913">
        <w:rPr>
          <w:rFonts w:ascii="Arial" w:hAnsi="Arial" w:cs="Arial"/>
          <w:snapToGrid w:val="0"/>
          <w:color w:val="000000"/>
          <w:sz w:val="24"/>
          <w:szCs w:val="24"/>
        </w:rPr>
        <w:t>2022</w:t>
      </w:r>
      <w:r w:rsidR="009B5AD5">
        <w:rPr>
          <w:rFonts w:ascii="Arial" w:hAnsi="Arial" w:cs="Arial"/>
          <w:snapToGrid w:val="0"/>
          <w:color w:val="000000"/>
          <w:sz w:val="24"/>
          <w:szCs w:val="24"/>
        </w:rPr>
        <w:t>,</w:t>
      </w:r>
      <w:r w:rsidRPr="00CD62C4" w:rsidR="00594EE7">
        <w:rPr>
          <w:rFonts w:ascii="Arial" w:hAnsi="Arial" w:cs="Arial"/>
          <w:snapToGrid w:val="0"/>
          <w:color w:val="000000"/>
          <w:sz w:val="24"/>
          <w:szCs w:val="24"/>
        </w:rPr>
        <w:t xml:space="preserve"> </w:t>
      </w:r>
      <w:r w:rsidRPr="009B5AD5" w:rsidR="00594EE7">
        <w:rPr>
          <w:rFonts w:ascii="Arial" w:hAnsi="Arial" w:cs="Arial"/>
          <w:b w:val="1"/>
          <w:bCs w:val="1"/>
          <w:snapToGrid w:val="0"/>
          <w:color w:val="000000"/>
          <w:sz w:val="24"/>
          <w:szCs w:val="24"/>
        </w:rPr>
        <w:t xml:space="preserve">vyplňují údaje </w:t>
      </w:r>
      <w:r w:rsidR="009512C9">
        <w:rPr>
          <w:rFonts w:ascii="Arial" w:hAnsi="Arial" w:cs="Arial"/>
          <w:b w:val="1"/>
          <w:bCs w:val="1"/>
          <w:snapToGrid w:val="0"/>
          <w:color w:val="000000"/>
          <w:sz w:val="24"/>
          <w:szCs w:val="24"/>
        </w:rPr>
        <w:t>G</w:t>
      </w:r>
      <w:r w:rsidRPr="009B5AD5" w:rsidR="009512C9">
        <w:rPr>
          <w:rFonts w:ascii="Arial" w:hAnsi="Arial" w:cs="Arial"/>
          <w:b w:val="1"/>
          <w:bCs w:val="1"/>
          <w:snapToGrid w:val="0"/>
          <w:color w:val="000000"/>
          <w:sz w:val="24"/>
          <w:szCs w:val="24"/>
        </w:rPr>
        <w:t xml:space="preserve">1 </w:t>
      </w:r>
      <w:r w:rsidRPr="009B5AD5" w:rsidR="00594EE7">
        <w:rPr>
          <w:rFonts w:ascii="Arial" w:hAnsi="Arial" w:cs="Arial"/>
          <w:b w:val="1"/>
          <w:bCs w:val="1"/>
          <w:snapToGrid w:val="0"/>
          <w:color w:val="000000"/>
          <w:sz w:val="24"/>
          <w:szCs w:val="24"/>
        </w:rPr>
        <w:t xml:space="preserve">a </w:t>
      </w:r>
      <w:r w:rsidR="009512C9">
        <w:rPr>
          <w:rFonts w:ascii="Arial" w:hAnsi="Arial" w:cs="Arial"/>
          <w:b w:val="1"/>
          <w:bCs w:val="1"/>
          <w:snapToGrid w:val="0"/>
          <w:color w:val="000000"/>
          <w:sz w:val="24"/>
          <w:szCs w:val="24"/>
        </w:rPr>
        <w:t>G</w:t>
      </w:r>
      <w:r w:rsidRPr="009B5AD5" w:rsidR="00594EE7">
        <w:rPr>
          <w:rFonts w:ascii="Arial" w:hAnsi="Arial" w:cs="Arial"/>
          <w:b w:val="1"/>
          <w:bCs w:val="1"/>
          <w:snapToGrid w:val="0"/>
          <w:color w:val="000000"/>
          <w:sz w:val="24"/>
          <w:szCs w:val="24"/>
        </w:rPr>
        <w:t>2</w:t>
      </w:r>
      <w:r w:rsidR="00FF689B">
        <w:rPr>
          <w:rFonts w:ascii="Arial" w:hAnsi="Arial" w:cs="Arial"/>
          <w:snapToGrid w:val="0"/>
          <w:color w:val="000000"/>
          <w:sz w:val="24"/>
          <w:szCs w:val="24"/>
        </w:rPr>
        <w:t xml:space="preserve"> za celý podnik</w:t>
      </w:r>
      <w:r w:rsidRPr="00CD62C4" w:rsidR="00594EE7">
        <w:rPr>
          <w:rFonts w:ascii="Arial" w:hAnsi="Arial" w:cs="Arial"/>
          <w:snapToGrid w:val="0"/>
          <w:color w:val="000000"/>
          <w:sz w:val="24"/>
          <w:szCs w:val="24"/>
        </w:rPr>
        <w:t>.</w:t>
      </w:r>
    </w:p>
    <w:p w:rsidR="00D65A2E" w:rsidP="00D65A2E" w:rsidRDefault="00ED0FA4" w14:paraId="0321AC4E" w14:textId="34E70BDD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 w:rsidRPr="00C52ABE">
        <w:rPr>
          <w:rFonts w:ascii="Arial" w:hAnsi="Arial" w:cs="Arial"/>
          <w:snapToGrid w:val="0"/>
          <w:color w:val="000000"/>
          <w:sz w:val="24"/>
          <w:szCs w:val="24"/>
        </w:rPr>
        <w:t>Uvádí se údaje za účetní období 2022, tj. účetní období, jehož první měsíc náleží do intervalu červenec 2021 až červen 2022, a délka tohoto období je 12 po sobě jdoucích měsíců. V případě, kdy účetní období začíná 1.1.2022 je účetní období 2022 shodné s kalendářním rokem 2022.</w:t>
      </w:r>
    </w:p>
    <w:p w:rsidR="007900A4" w:rsidRDefault="007900A4" w14:paraId="1723EAD1" w14:textId="407821C9">
      <w:pPr>
        <w:rPr>
          <w:rFonts w:ascii="Arial" w:hAnsi="Arial" w:cs="Arial"/>
          <w:snapToGrid w:val="0"/>
          <w:color w:val="000000"/>
          <w:sz w:val="24"/>
          <w:szCs w:val="24"/>
        </w:rPr>
      </w:pPr>
      <w:r>
        <w:rPr>
          <w:rFonts w:ascii="Arial" w:hAnsi="Arial" w:cs="Arial"/>
          <w:snapToGrid w:val="0"/>
          <w:color w:val="000000"/>
          <w:sz w:val="24"/>
          <w:szCs w:val="24"/>
        </w:rPr>
        <w:br w:type="page"/>
      </w:r>
    </w:p>
    <w:tbl>
      <w:tblPr>
        <w:tblW w:w="9224" w:type="dxa"/>
        <w:tblInd w:w="-1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03"/>
        <w:gridCol w:w="2135"/>
        <w:gridCol w:w="6086"/>
      </w:tblGrid>
      <w:tr w:rsidRPr="00A66321" w:rsidR="00DE5D51" w:rsidTr="2662C66F" w14:paraId="24C6CF83" w14:textId="77777777">
        <w:trPr>
          <w:trHeight w:val="633"/>
        </w:trPr>
        <w:tc>
          <w:tcPr>
            <w:tcW w:w="1003" w:type="dxa"/>
          </w:tcPr>
          <w:p w:rsidRPr="00DA593B" w:rsidR="00DE5D51" w:rsidP="00DE5D51" w:rsidRDefault="00DE5D51" w14:paraId="378C6032" w14:textId="4019EBEC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b/>
                <w:snapToGrid w:val="0"/>
                <w:color w:val="000000"/>
              </w:rPr>
              <w:t xml:space="preserve">Číslo </w:t>
            </w:r>
            <w:r>
              <w:rPr>
                <w:rFonts w:ascii="Arial" w:hAnsi="Arial" w:cs="Arial"/>
                <w:b/>
                <w:snapToGrid w:val="0"/>
                <w:color w:val="000000"/>
              </w:rPr>
              <w:t>údaje</w:t>
            </w:r>
          </w:p>
        </w:tc>
        <w:tc>
          <w:tcPr>
            <w:tcW w:w="2135" w:type="dxa"/>
          </w:tcPr>
          <w:p w:rsidRPr="00DA593B" w:rsidR="00DE5D51" w:rsidP="00DE5D51" w:rsidRDefault="00DE5D51" w14:paraId="1F532858" w14:textId="77777777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b/>
                <w:snapToGrid w:val="0"/>
                <w:color w:val="000000"/>
              </w:rPr>
              <w:t>Název položky</w:t>
            </w:r>
          </w:p>
        </w:tc>
        <w:tc>
          <w:tcPr>
            <w:tcW w:w="6086" w:type="dxa"/>
          </w:tcPr>
          <w:p w:rsidRPr="00DA593B" w:rsidR="00DE5D51" w:rsidP="00DE5D51" w:rsidRDefault="00DE5D51" w14:paraId="543F8B10" w14:textId="77777777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b/>
                <w:snapToGrid w:val="0"/>
                <w:color w:val="000000"/>
              </w:rPr>
              <w:t>Popis položky</w:t>
            </w:r>
          </w:p>
        </w:tc>
      </w:tr>
      <w:tr w:rsidRPr="00A66321" w:rsidR="00D45623" w:rsidTr="2662C66F" w14:paraId="1D446F31" w14:textId="77777777">
        <w:trPr>
          <w:trHeight w:val="573"/>
        </w:trPr>
        <w:tc>
          <w:tcPr>
            <w:tcW w:w="1003" w:type="dxa"/>
          </w:tcPr>
          <w:p w:rsidR="00D45623" w:rsidP="00DE5D51" w:rsidRDefault="00D45623" w14:paraId="68D532AA" w14:textId="5B0FD3B1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G0</w:t>
            </w:r>
          </w:p>
        </w:tc>
        <w:tc>
          <w:tcPr>
            <w:tcW w:w="2135" w:type="dxa"/>
          </w:tcPr>
          <w:p w:rsidR="00D45623" w:rsidP="2662C66F" w:rsidRDefault="0F0C82C2" w14:paraId="56059CFE" w14:textId="0FCC7ABD">
            <w:pPr>
              <w:rPr>
                <w:rFonts w:ascii="Arial" w:hAnsi="Arial" w:cs="Arial"/>
                <w:b/>
                <w:bCs/>
              </w:rPr>
            </w:pPr>
            <w:r w:rsidRPr="2662C66F">
              <w:rPr>
                <w:rFonts w:ascii="Arial" w:hAnsi="Arial" w:cs="Arial"/>
                <w:b/>
                <w:bCs/>
              </w:rPr>
              <w:t>Způsob d</w:t>
            </w:r>
            <w:r w:rsidRPr="2662C66F" w:rsidR="005516A9">
              <w:rPr>
                <w:rFonts w:ascii="Arial" w:hAnsi="Arial" w:cs="Arial"/>
                <w:b/>
                <w:bCs/>
              </w:rPr>
              <w:t xml:space="preserve">oložení </w:t>
            </w:r>
            <w:r w:rsidRPr="2662C66F" w:rsidR="00211659">
              <w:rPr>
                <w:rFonts w:ascii="Arial" w:hAnsi="Arial" w:cs="Arial"/>
                <w:b/>
                <w:bCs/>
              </w:rPr>
              <w:t>dat z účetních výkazů</w:t>
            </w:r>
          </w:p>
        </w:tc>
        <w:tc>
          <w:tcPr>
            <w:tcW w:w="6086" w:type="dxa"/>
          </w:tcPr>
          <w:p w:rsidR="006D26F0" w:rsidP="00DE5D51" w:rsidRDefault="00A41F60" w14:paraId="3253A37D" w14:textId="13018A9F">
            <w:pPr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Uveďte</w:t>
            </w:r>
            <w:r w:rsidR="00F527A5">
              <w:rPr>
                <w:rFonts w:ascii="Arial" w:hAnsi="Arial" w:cs="Arial"/>
                <w:snapToGrid w:val="0"/>
                <w:color w:val="000000"/>
              </w:rPr>
              <w:t xml:space="preserve">, zda </w:t>
            </w:r>
            <w:r w:rsidR="00E05A52">
              <w:rPr>
                <w:rFonts w:ascii="Arial" w:hAnsi="Arial" w:cs="Arial"/>
                <w:snapToGrid w:val="0"/>
                <w:color w:val="000000"/>
              </w:rPr>
              <w:t xml:space="preserve">dokládáte účetní výkazy </w:t>
            </w:r>
            <w:r w:rsidR="00981CCE">
              <w:rPr>
                <w:rFonts w:ascii="Arial" w:hAnsi="Arial" w:cs="Arial"/>
                <w:snapToGrid w:val="0"/>
                <w:color w:val="000000"/>
              </w:rPr>
              <w:t>či zapisujete vybrané</w:t>
            </w:r>
            <w:r w:rsidR="00EE6538">
              <w:rPr>
                <w:rFonts w:ascii="Arial" w:hAnsi="Arial" w:cs="Arial"/>
                <w:snapToGrid w:val="0"/>
                <w:color w:val="000000"/>
              </w:rPr>
              <w:t xml:space="preserve"> </w:t>
            </w:r>
            <w:r w:rsidR="00981CCE">
              <w:rPr>
                <w:rFonts w:ascii="Arial" w:hAnsi="Arial" w:cs="Arial"/>
                <w:snapToGrid w:val="0"/>
                <w:color w:val="000000"/>
              </w:rPr>
              <w:t xml:space="preserve">účetní </w:t>
            </w:r>
            <w:r w:rsidR="00EE6538">
              <w:rPr>
                <w:rFonts w:ascii="Arial" w:hAnsi="Arial" w:cs="Arial"/>
                <w:snapToGrid w:val="0"/>
                <w:color w:val="000000"/>
              </w:rPr>
              <w:t>údaje</w:t>
            </w:r>
            <w:r w:rsidR="006D26F0">
              <w:rPr>
                <w:rFonts w:ascii="Arial" w:hAnsi="Arial" w:cs="Arial"/>
                <w:snapToGrid w:val="0"/>
                <w:color w:val="000000"/>
              </w:rPr>
              <w:t xml:space="preserve">. </w:t>
            </w:r>
          </w:p>
          <w:p w:rsidR="00D45623" w:rsidP="00DE5D51" w:rsidRDefault="006D26F0" w14:paraId="30649211" w14:textId="183F6656">
            <w:pPr>
              <w:rPr>
                <w:rFonts w:ascii="Arial" w:hAnsi="Arial" w:cs="Arial"/>
              </w:rPr>
            </w:pPr>
            <w:r w:rsidRPr="2662C66F">
              <w:rPr>
                <w:rFonts w:ascii="Arial" w:hAnsi="Arial" w:cs="Arial"/>
                <w:color w:val="000000" w:themeColor="text1"/>
              </w:rPr>
              <w:t xml:space="preserve">Vyberte </w:t>
            </w:r>
            <w:r w:rsidRPr="2662C66F" w:rsidR="007B13CC">
              <w:rPr>
                <w:rFonts w:ascii="Arial" w:hAnsi="Arial" w:cs="Arial"/>
                <w:color w:val="000000" w:themeColor="text1"/>
              </w:rPr>
              <w:t>„</w:t>
            </w:r>
            <w:r w:rsidRPr="2662C66F" w:rsidR="007B13CC">
              <w:rPr>
                <w:rFonts w:ascii="Arial" w:hAnsi="Arial" w:cs="Arial"/>
                <w:i/>
                <w:iCs/>
                <w:color w:val="000000" w:themeColor="text1"/>
              </w:rPr>
              <w:t>D</w:t>
            </w:r>
            <w:r w:rsidRPr="2662C66F" w:rsidR="00E05A52">
              <w:rPr>
                <w:rFonts w:ascii="Arial" w:hAnsi="Arial" w:cs="Arial"/>
                <w:i/>
                <w:iCs/>
                <w:color w:val="000000" w:themeColor="text1"/>
              </w:rPr>
              <w:t>oložení</w:t>
            </w:r>
            <w:r w:rsidRPr="2662C66F" w:rsidR="001626C4">
              <w:rPr>
                <w:rFonts w:ascii="Arial" w:hAnsi="Arial" w:cs="Arial"/>
                <w:i/>
                <w:iCs/>
                <w:color w:val="000000" w:themeColor="text1"/>
              </w:rPr>
              <w:t xml:space="preserve"> účetní</w:t>
            </w:r>
            <w:r w:rsidRPr="2662C66F" w:rsidR="00237FB7">
              <w:rPr>
                <w:rFonts w:ascii="Arial" w:hAnsi="Arial" w:cs="Arial"/>
                <w:i/>
                <w:iCs/>
                <w:color w:val="000000" w:themeColor="text1"/>
              </w:rPr>
              <w:t>ch</w:t>
            </w:r>
            <w:r w:rsidRPr="2662C66F" w:rsidR="001626C4">
              <w:rPr>
                <w:rFonts w:ascii="Arial" w:hAnsi="Arial" w:cs="Arial"/>
                <w:i/>
                <w:iCs/>
                <w:color w:val="000000" w:themeColor="text1"/>
              </w:rPr>
              <w:t xml:space="preserve"> výkaz</w:t>
            </w:r>
            <w:r w:rsidRPr="2662C66F" w:rsidR="00237FB7">
              <w:rPr>
                <w:rFonts w:ascii="Arial" w:hAnsi="Arial" w:cs="Arial"/>
                <w:i/>
                <w:iCs/>
                <w:color w:val="000000" w:themeColor="text1"/>
              </w:rPr>
              <w:t>ů</w:t>
            </w:r>
            <w:r w:rsidRPr="2662C66F" w:rsidR="0073026A">
              <w:rPr>
                <w:rFonts w:ascii="Arial" w:hAnsi="Arial" w:cs="Arial"/>
                <w:i/>
                <w:iCs/>
                <w:color w:val="000000" w:themeColor="text1"/>
              </w:rPr>
              <w:t xml:space="preserve">“ </w:t>
            </w:r>
            <w:r w:rsidRPr="2662C66F" w:rsidR="00237FB7">
              <w:rPr>
                <w:rFonts w:ascii="Arial" w:hAnsi="Arial" w:cs="Arial"/>
                <w:color w:val="000000" w:themeColor="text1"/>
              </w:rPr>
              <w:t>nebo</w:t>
            </w:r>
            <w:r w:rsidRPr="2662C66F" w:rsidR="00A47612">
              <w:rPr>
                <w:rFonts w:ascii="Arial" w:hAnsi="Arial" w:cs="Arial"/>
                <w:color w:val="000000" w:themeColor="text1"/>
              </w:rPr>
              <w:t xml:space="preserve"> „</w:t>
            </w:r>
            <w:r w:rsidRPr="2662C66F" w:rsidR="47C66DCF">
              <w:rPr>
                <w:rFonts w:ascii="Arial" w:hAnsi="Arial" w:cs="Arial"/>
                <w:color w:val="000000" w:themeColor="text1"/>
              </w:rPr>
              <w:t>Z</w:t>
            </w:r>
            <w:r w:rsidRPr="2662C66F" w:rsidR="00A47612">
              <w:rPr>
                <w:rFonts w:ascii="Arial" w:hAnsi="Arial" w:cs="Arial"/>
                <w:i/>
                <w:iCs/>
                <w:color w:val="000000" w:themeColor="text1"/>
              </w:rPr>
              <w:t xml:space="preserve">ápis vybraných </w:t>
            </w:r>
            <w:r w:rsidRPr="2662C66F" w:rsidR="001C551A">
              <w:rPr>
                <w:rFonts w:ascii="Arial" w:hAnsi="Arial" w:cs="Arial"/>
                <w:i/>
                <w:iCs/>
                <w:color w:val="000000" w:themeColor="text1"/>
              </w:rPr>
              <w:t xml:space="preserve">účetních </w:t>
            </w:r>
            <w:r w:rsidRPr="2662C66F" w:rsidR="0011182C">
              <w:rPr>
                <w:rFonts w:ascii="Arial" w:hAnsi="Arial" w:cs="Arial"/>
                <w:i/>
                <w:iCs/>
                <w:color w:val="000000" w:themeColor="text1"/>
              </w:rPr>
              <w:t>údajů</w:t>
            </w:r>
            <w:r w:rsidRPr="2662C66F" w:rsidR="001C551A">
              <w:rPr>
                <w:rFonts w:ascii="Arial" w:hAnsi="Arial" w:cs="Arial"/>
                <w:color w:val="000000" w:themeColor="text1"/>
              </w:rPr>
              <w:t>“</w:t>
            </w:r>
            <w:r w:rsidRPr="2662C66F" w:rsidR="001C551A">
              <w:rPr>
                <w:rFonts w:ascii="Arial" w:hAnsi="Arial" w:cs="Arial"/>
                <w:i/>
                <w:iCs/>
                <w:color w:val="000000" w:themeColor="text1"/>
              </w:rPr>
              <w:t>.</w:t>
            </w:r>
          </w:p>
        </w:tc>
      </w:tr>
      <w:tr w:rsidRPr="00A66321" w:rsidR="00DE5D51" w:rsidTr="2662C66F" w14:paraId="410E2FCE" w14:textId="77777777">
        <w:trPr>
          <w:trHeight w:val="573"/>
        </w:trPr>
        <w:tc>
          <w:tcPr>
            <w:tcW w:w="1003" w:type="dxa"/>
          </w:tcPr>
          <w:p w:rsidRPr="00DA593B" w:rsidR="00DE5D51" w:rsidP="00DE5D51" w:rsidRDefault="001C7F9E" w14:paraId="7A13A13D" w14:textId="1313E7C1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G</w:t>
            </w:r>
            <w:r w:rsidRPr="00DA593B" w:rsidR="00DE5D51">
              <w:rPr>
                <w:rFonts w:ascii="Arial" w:hAnsi="Arial" w:cs="Arial"/>
                <w:b/>
                <w:snapToGrid w:val="0"/>
                <w:color w:val="000000"/>
              </w:rPr>
              <w:t>1</w:t>
            </w:r>
          </w:p>
        </w:tc>
        <w:tc>
          <w:tcPr>
            <w:tcW w:w="2135" w:type="dxa"/>
          </w:tcPr>
          <w:p w:rsidRPr="00DA593B" w:rsidR="00DE5D51" w:rsidP="00DE5D51" w:rsidRDefault="00594EE7" w14:paraId="5E1D9A65" w14:textId="3D7CA3D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Celková aktiv</w:t>
            </w:r>
            <w:r w:rsidR="00513C00">
              <w:rPr>
                <w:rFonts w:ascii="Arial" w:hAnsi="Arial" w:cs="Arial"/>
                <w:b/>
              </w:rPr>
              <w:t>a</w:t>
            </w:r>
            <w:r w:rsidR="00006F52">
              <w:rPr>
                <w:rFonts w:ascii="Arial" w:hAnsi="Arial" w:cs="Arial"/>
                <w:b/>
              </w:rPr>
              <w:t xml:space="preserve"> </w:t>
            </w:r>
            <w:r w:rsidR="00B523B0">
              <w:rPr>
                <w:rFonts w:ascii="Arial" w:hAnsi="Arial" w:cs="Arial"/>
                <w:b/>
              </w:rPr>
              <w:t>v tis. Kč</w:t>
            </w:r>
          </w:p>
        </w:tc>
        <w:tc>
          <w:tcPr>
            <w:tcW w:w="6086" w:type="dxa"/>
          </w:tcPr>
          <w:p w:rsidR="009B5AD5" w:rsidP="00DE5D51" w:rsidRDefault="00FB262F" w14:paraId="65733250" w14:textId="6222D2B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Uveďte </w:t>
            </w:r>
            <w:r w:rsidR="008E27C7">
              <w:rPr>
                <w:rFonts w:ascii="Arial" w:hAnsi="Arial" w:cs="Arial"/>
              </w:rPr>
              <w:t xml:space="preserve">celkovou hodnotu aktiv. </w:t>
            </w:r>
            <w:r w:rsidRPr="00594EE7" w:rsidR="00594EE7">
              <w:rPr>
                <w:rFonts w:ascii="Arial" w:hAnsi="Arial" w:cs="Arial"/>
              </w:rPr>
              <w:t>Aktiva označuj</w:t>
            </w:r>
            <w:r w:rsidR="00796EF4">
              <w:rPr>
                <w:rFonts w:ascii="Arial" w:hAnsi="Arial" w:cs="Arial"/>
              </w:rPr>
              <w:t>í</w:t>
            </w:r>
            <w:r w:rsidRPr="00594EE7" w:rsidR="00594EE7">
              <w:rPr>
                <w:rFonts w:ascii="Arial" w:hAnsi="Arial" w:cs="Arial"/>
              </w:rPr>
              <w:t xml:space="preserve"> majetek podniku či hospodářské prostředky. Jde o souhrn všech věcí, peněz, pohledávek a jiných majetkových hodnot, které patří podnikateli a slouží k podnikání.</w:t>
            </w:r>
            <w:r w:rsidR="00B3141F">
              <w:rPr>
                <w:rFonts w:ascii="Arial" w:hAnsi="Arial" w:cs="Arial"/>
              </w:rPr>
              <w:t xml:space="preserve"> </w:t>
            </w:r>
          </w:p>
          <w:p w:rsidRPr="00DA593B" w:rsidR="00DE5D51" w:rsidP="00DE5D51" w:rsidRDefault="00B3141F" w14:paraId="30B8EAA3" w14:textId="51A296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Hodnotu uveďte v tisících Kč. </w:t>
            </w:r>
          </w:p>
        </w:tc>
      </w:tr>
      <w:tr w:rsidRPr="00A66321" w:rsidR="00DE5D51" w:rsidTr="2662C66F" w14:paraId="3B6711C7" w14:textId="77777777">
        <w:trPr>
          <w:trHeight w:val="573"/>
        </w:trPr>
        <w:tc>
          <w:tcPr>
            <w:tcW w:w="1003" w:type="dxa"/>
          </w:tcPr>
          <w:p w:rsidR="00DE5D51" w:rsidP="00DE5D51" w:rsidRDefault="001C7F9E" w14:paraId="584CBB57" w14:textId="2B7D9ABD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G</w:t>
            </w:r>
            <w:r w:rsidR="00DE5D51">
              <w:rPr>
                <w:rFonts w:ascii="Arial" w:hAnsi="Arial" w:cs="Arial"/>
                <w:b/>
                <w:snapToGrid w:val="0"/>
                <w:color w:val="000000"/>
              </w:rPr>
              <w:t>2</w:t>
            </w:r>
          </w:p>
        </w:tc>
        <w:tc>
          <w:tcPr>
            <w:tcW w:w="2135" w:type="dxa"/>
          </w:tcPr>
          <w:p w:rsidR="00DE5D51" w:rsidP="00DE5D51" w:rsidRDefault="00594EE7" w14:paraId="12BBD9B7" w14:textId="4FCBB48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Celkové závazky</w:t>
            </w:r>
            <w:r w:rsidR="00B3141F">
              <w:rPr>
                <w:rFonts w:ascii="Arial" w:hAnsi="Arial" w:cs="Arial"/>
                <w:b/>
              </w:rPr>
              <w:t xml:space="preserve"> v tis. Kč</w:t>
            </w:r>
          </w:p>
        </w:tc>
        <w:tc>
          <w:tcPr>
            <w:tcW w:w="6086" w:type="dxa"/>
          </w:tcPr>
          <w:p w:rsidRPr="00594EE7" w:rsidR="00594EE7" w:rsidP="006224C7" w:rsidRDefault="00606702" w14:paraId="3A94BA2A" w14:textId="1193E4BF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Uveďte </w:t>
            </w:r>
            <w:r w:rsidR="00CE3E06">
              <w:rPr>
                <w:rFonts w:ascii="Arial" w:hAnsi="Arial" w:cs="Arial"/>
              </w:rPr>
              <w:t xml:space="preserve">celkovou </w:t>
            </w:r>
            <w:r>
              <w:rPr>
                <w:rFonts w:ascii="Arial" w:hAnsi="Arial" w:cs="Arial"/>
              </w:rPr>
              <w:t xml:space="preserve">hodnotu závazků. </w:t>
            </w:r>
            <w:r w:rsidRPr="00594EE7" w:rsidR="00594EE7">
              <w:rPr>
                <w:rFonts w:ascii="Arial" w:hAnsi="Arial" w:cs="Arial"/>
              </w:rPr>
              <w:t>Mezi celkové závazky v</w:t>
            </w:r>
            <w:r w:rsidR="00F50675">
              <w:rPr>
                <w:rFonts w:ascii="Arial" w:hAnsi="Arial" w:cs="Arial"/>
              </w:rPr>
              <w:t> </w:t>
            </w:r>
            <w:r w:rsidRPr="00594EE7" w:rsidR="00594EE7">
              <w:rPr>
                <w:rFonts w:ascii="Arial" w:hAnsi="Arial" w:cs="Arial"/>
              </w:rPr>
              <w:t xml:space="preserve">podniku </w:t>
            </w:r>
            <w:r w:rsidR="00D61286">
              <w:rPr>
                <w:rFonts w:ascii="Arial" w:hAnsi="Arial" w:cs="Arial"/>
              </w:rPr>
              <w:t xml:space="preserve">například </w:t>
            </w:r>
            <w:r w:rsidRPr="00594EE7" w:rsidR="00594EE7">
              <w:rPr>
                <w:rFonts w:ascii="Arial" w:hAnsi="Arial" w:cs="Arial"/>
              </w:rPr>
              <w:t>patří:</w:t>
            </w:r>
          </w:p>
          <w:p w:rsidRPr="00500A39" w:rsidR="00500A39" w:rsidP="006224C7" w:rsidRDefault="00C0418C" w14:paraId="03AF308E" w14:textId="5A5CF32A">
            <w:pPr>
              <w:pStyle w:val="Odstavecseseznamem"/>
              <w:numPr>
                <w:ilvl w:val="0"/>
                <w:numId w:val="9"/>
              </w:numPr>
              <w:ind w:left="238" w:hanging="238"/>
              <w:contextualSpacing/>
              <w:rPr>
                <w:rFonts w:ascii="Arial" w:hAnsi="Arial" w:cs="Arial" w:eastAsiaTheme="minorHAnsi"/>
              </w:rPr>
            </w:pPr>
            <w:r w:rsidRPr="00500A39">
              <w:rPr>
                <w:rFonts w:ascii="Arial" w:hAnsi="Arial" w:cs="Arial" w:eastAsiaTheme="minorHAnsi"/>
              </w:rPr>
              <w:t>Z</w:t>
            </w:r>
            <w:r w:rsidRPr="00500A39" w:rsidR="00594EE7">
              <w:rPr>
                <w:rFonts w:ascii="Arial" w:hAnsi="Arial" w:cs="Arial" w:eastAsiaTheme="minorHAnsi"/>
              </w:rPr>
              <w:t>ávazky z</w:t>
            </w:r>
            <w:r w:rsidR="00F50675">
              <w:rPr>
                <w:rFonts w:ascii="Arial" w:hAnsi="Arial" w:cs="Arial" w:eastAsiaTheme="minorHAnsi"/>
              </w:rPr>
              <w:t> </w:t>
            </w:r>
            <w:r w:rsidRPr="00500A39" w:rsidR="00594EE7">
              <w:rPr>
                <w:rFonts w:ascii="Arial" w:hAnsi="Arial" w:cs="Arial" w:eastAsiaTheme="minorHAnsi"/>
              </w:rPr>
              <w:t>obchodního styku</w:t>
            </w:r>
            <w:r w:rsidRPr="00500A39">
              <w:rPr>
                <w:rFonts w:ascii="Arial" w:hAnsi="Arial" w:cs="Arial" w:eastAsiaTheme="minorHAnsi"/>
              </w:rPr>
              <w:t>,</w:t>
            </w:r>
          </w:p>
          <w:p w:rsidRPr="00500A39" w:rsidR="00500A39" w:rsidP="00500A39" w:rsidRDefault="00500A39" w14:paraId="7543DAAB" w14:textId="77777777">
            <w:pPr>
              <w:pStyle w:val="Odstavecseseznamem"/>
              <w:numPr>
                <w:ilvl w:val="0"/>
                <w:numId w:val="9"/>
              </w:numPr>
              <w:ind w:left="238" w:hanging="238"/>
              <w:rPr>
                <w:rFonts w:ascii="Arial" w:hAnsi="Arial" w:cs="Arial"/>
              </w:rPr>
            </w:pPr>
            <w:r w:rsidRPr="00500A39">
              <w:rPr>
                <w:rFonts w:ascii="Arial" w:hAnsi="Arial" w:cs="Arial" w:eastAsiaTheme="minorHAnsi"/>
              </w:rPr>
              <w:t xml:space="preserve">Závazky </w:t>
            </w:r>
            <w:r w:rsidRPr="00500A39" w:rsidR="00594EE7">
              <w:rPr>
                <w:rFonts w:ascii="Arial" w:hAnsi="Arial" w:cs="Arial" w:eastAsiaTheme="minorHAnsi"/>
              </w:rPr>
              <w:t>vůči dodavatelům,</w:t>
            </w:r>
          </w:p>
          <w:p w:rsidRPr="00500A39" w:rsidR="00594EE7" w:rsidP="00500A39" w:rsidRDefault="00500A39" w14:paraId="3265BA19" w14:textId="3AE98619">
            <w:pPr>
              <w:pStyle w:val="Odstavecseseznamem"/>
              <w:numPr>
                <w:ilvl w:val="0"/>
                <w:numId w:val="9"/>
              </w:numPr>
              <w:ind w:left="238" w:hanging="238"/>
              <w:rPr>
                <w:rFonts w:ascii="Arial" w:hAnsi="Arial" w:cs="Arial"/>
              </w:rPr>
            </w:pPr>
            <w:r w:rsidRPr="00500A39">
              <w:rPr>
                <w:rFonts w:ascii="Arial" w:hAnsi="Arial" w:cs="Arial"/>
              </w:rPr>
              <w:t xml:space="preserve">Závazky </w:t>
            </w:r>
            <w:r w:rsidRPr="00500A39" w:rsidR="00594EE7">
              <w:rPr>
                <w:rFonts w:ascii="Arial" w:hAnsi="Arial" w:cs="Arial"/>
              </w:rPr>
              <w:t>z</w:t>
            </w:r>
            <w:r w:rsidR="00F50675">
              <w:rPr>
                <w:rFonts w:ascii="Arial" w:hAnsi="Arial" w:cs="Arial"/>
              </w:rPr>
              <w:t> </w:t>
            </w:r>
            <w:r w:rsidRPr="00500A39" w:rsidR="00594EE7">
              <w:rPr>
                <w:rFonts w:ascii="Arial" w:hAnsi="Arial" w:cs="Arial"/>
              </w:rPr>
              <w:t>vystavených směnek,</w:t>
            </w:r>
          </w:p>
          <w:p w:rsidRPr="00500A39" w:rsidR="00594EE7" w:rsidP="00500A39" w:rsidRDefault="00500A39" w14:paraId="03A10F47" w14:textId="2BCA3FE1">
            <w:pPr>
              <w:pStyle w:val="Odstavecseseznamem"/>
              <w:numPr>
                <w:ilvl w:val="0"/>
                <w:numId w:val="9"/>
              </w:numPr>
              <w:ind w:left="238" w:hanging="238"/>
              <w:contextualSpacing/>
              <w:rPr>
                <w:rFonts w:ascii="Arial" w:hAnsi="Arial" w:cs="Arial"/>
              </w:rPr>
            </w:pPr>
            <w:r w:rsidRPr="00500A39">
              <w:rPr>
                <w:rFonts w:ascii="Arial" w:hAnsi="Arial" w:cs="Arial"/>
              </w:rPr>
              <w:t xml:space="preserve">Závazky </w:t>
            </w:r>
            <w:r w:rsidRPr="00500A39" w:rsidR="00594EE7">
              <w:rPr>
                <w:rFonts w:ascii="Arial" w:hAnsi="Arial" w:cs="Arial"/>
              </w:rPr>
              <w:t>vyplývající z</w:t>
            </w:r>
            <w:r w:rsidR="00F50675">
              <w:rPr>
                <w:rFonts w:ascii="Arial" w:hAnsi="Arial" w:cs="Arial"/>
              </w:rPr>
              <w:t> </w:t>
            </w:r>
            <w:r w:rsidRPr="00500A39" w:rsidR="00594EE7">
              <w:rPr>
                <w:rFonts w:ascii="Arial" w:hAnsi="Arial" w:cs="Arial"/>
              </w:rPr>
              <w:t>přijatých záloh atd.,</w:t>
            </w:r>
          </w:p>
          <w:p w:rsidRPr="00500A39" w:rsidR="00594EE7" w:rsidP="00500A39" w:rsidRDefault="00500A39" w14:paraId="54D3C120" w14:textId="447D4F1A">
            <w:pPr>
              <w:pStyle w:val="Odstavecseseznamem"/>
              <w:numPr>
                <w:ilvl w:val="0"/>
                <w:numId w:val="9"/>
              </w:numPr>
              <w:ind w:left="238" w:hanging="238"/>
              <w:contextualSpacing/>
              <w:rPr>
                <w:rFonts w:ascii="Arial" w:hAnsi="Arial" w:cs="Arial"/>
              </w:rPr>
            </w:pPr>
            <w:r w:rsidRPr="00500A39">
              <w:rPr>
                <w:rFonts w:ascii="Arial" w:hAnsi="Arial" w:cs="Arial"/>
              </w:rPr>
              <w:t xml:space="preserve">Závazky </w:t>
            </w:r>
            <w:r w:rsidRPr="00500A39" w:rsidR="00594EE7">
              <w:rPr>
                <w:rFonts w:ascii="Arial" w:hAnsi="Arial" w:cs="Arial"/>
              </w:rPr>
              <w:t>vůči zaměstnancům,</w:t>
            </w:r>
          </w:p>
          <w:p w:rsidRPr="00500A39" w:rsidR="00594EE7" w:rsidP="00500A39" w:rsidRDefault="00500A39" w14:paraId="5AA4DA84" w14:textId="165063E7">
            <w:pPr>
              <w:pStyle w:val="Odstavecseseznamem"/>
              <w:numPr>
                <w:ilvl w:val="0"/>
                <w:numId w:val="9"/>
              </w:numPr>
              <w:ind w:left="238" w:hanging="238"/>
              <w:contextualSpacing/>
              <w:rPr>
                <w:rFonts w:ascii="Arial" w:hAnsi="Arial" w:cs="Arial"/>
              </w:rPr>
            </w:pPr>
            <w:r w:rsidRPr="00500A39">
              <w:rPr>
                <w:rFonts w:ascii="Arial" w:hAnsi="Arial" w:cs="Arial"/>
              </w:rPr>
              <w:t xml:space="preserve">Závazky </w:t>
            </w:r>
            <w:r w:rsidRPr="00500A39" w:rsidR="00594EE7">
              <w:rPr>
                <w:rFonts w:ascii="Arial" w:hAnsi="Arial" w:cs="Arial"/>
              </w:rPr>
              <w:t>vůči státu, zdravotním pojišťovnám a institucím sociálního zabezpečení,</w:t>
            </w:r>
          </w:p>
          <w:p w:rsidRPr="00500A39" w:rsidR="00594EE7" w:rsidP="00500A39" w:rsidRDefault="00500A39" w14:paraId="015FD765" w14:textId="25154506">
            <w:pPr>
              <w:pStyle w:val="Odstavecseseznamem"/>
              <w:numPr>
                <w:ilvl w:val="0"/>
                <w:numId w:val="9"/>
              </w:numPr>
              <w:ind w:left="238" w:hanging="238"/>
              <w:contextualSpacing/>
              <w:rPr>
                <w:rFonts w:ascii="Arial" w:hAnsi="Arial" w:cs="Arial"/>
              </w:rPr>
            </w:pPr>
            <w:r w:rsidRPr="00500A39">
              <w:rPr>
                <w:rFonts w:ascii="Arial" w:hAnsi="Arial" w:cs="Arial"/>
              </w:rPr>
              <w:t xml:space="preserve">Závazky </w:t>
            </w:r>
            <w:r w:rsidRPr="00500A39" w:rsidR="00594EE7">
              <w:rPr>
                <w:rFonts w:ascii="Arial" w:hAnsi="Arial" w:cs="Arial"/>
              </w:rPr>
              <w:t>vůči společníkům a sdružení,</w:t>
            </w:r>
          </w:p>
          <w:p w:rsidRPr="00500A39" w:rsidR="00594EE7" w:rsidP="00500A39" w:rsidRDefault="00500A39" w14:paraId="54D6DE36" w14:textId="09016991">
            <w:pPr>
              <w:pStyle w:val="Odstavecseseznamem"/>
              <w:numPr>
                <w:ilvl w:val="0"/>
                <w:numId w:val="9"/>
              </w:numPr>
              <w:ind w:left="238" w:hanging="238"/>
              <w:contextualSpacing/>
              <w:rPr>
                <w:rFonts w:ascii="Arial" w:hAnsi="Arial" w:cs="Arial"/>
              </w:rPr>
            </w:pPr>
            <w:r w:rsidRPr="00500A39">
              <w:rPr>
                <w:rFonts w:ascii="Arial" w:hAnsi="Arial" w:cs="Arial"/>
              </w:rPr>
              <w:t xml:space="preserve">Závazky </w:t>
            </w:r>
            <w:r w:rsidRPr="00500A39" w:rsidR="00594EE7">
              <w:rPr>
                <w:rFonts w:ascii="Arial" w:hAnsi="Arial" w:cs="Arial"/>
              </w:rPr>
              <w:t>z</w:t>
            </w:r>
            <w:r w:rsidR="00F50675">
              <w:rPr>
                <w:rFonts w:ascii="Arial" w:hAnsi="Arial" w:cs="Arial"/>
              </w:rPr>
              <w:t> </w:t>
            </w:r>
            <w:r w:rsidRPr="00500A39" w:rsidR="00594EE7">
              <w:rPr>
                <w:rFonts w:ascii="Arial" w:hAnsi="Arial" w:cs="Arial"/>
              </w:rPr>
              <w:t>titulu emise dluhopisů,</w:t>
            </w:r>
          </w:p>
          <w:p w:rsidR="00500A39" w:rsidP="00500A39" w:rsidRDefault="00500A39" w14:paraId="71B3EC30" w14:textId="5B09A4ED">
            <w:pPr>
              <w:pStyle w:val="Odstavecseseznamem"/>
              <w:numPr>
                <w:ilvl w:val="0"/>
                <w:numId w:val="9"/>
              </w:numPr>
              <w:ind w:left="238" w:hanging="238"/>
              <w:rPr>
                <w:rFonts w:ascii="Arial" w:hAnsi="Arial" w:cs="Arial"/>
              </w:rPr>
            </w:pPr>
            <w:r w:rsidRPr="2662C66F">
              <w:rPr>
                <w:rFonts w:ascii="Arial" w:hAnsi="Arial" w:cs="Arial"/>
              </w:rPr>
              <w:t xml:space="preserve">Závazky </w:t>
            </w:r>
            <w:r w:rsidRPr="2662C66F" w:rsidR="00594EE7">
              <w:rPr>
                <w:rFonts w:ascii="Arial" w:hAnsi="Arial" w:cs="Arial"/>
              </w:rPr>
              <w:t>z</w:t>
            </w:r>
            <w:r w:rsidRPr="2662C66F" w:rsidR="00F50675">
              <w:rPr>
                <w:rFonts w:ascii="Arial" w:hAnsi="Arial" w:cs="Arial"/>
              </w:rPr>
              <w:t> </w:t>
            </w:r>
            <w:r w:rsidRPr="2662C66F" w:rsidR="00594EE7">
              <w:rPr>
                <w:rFonts w:ascii="Arial" w:hAnsi="Arial" w:cs="Arial"/>
              </w:rPr>
              <w:t>titulu derivátových operací, krátká pozice u pevných termínových operací, prodané opce</w:t>
            </w:r>
            <w:r w:rsidRPr="2662C66F">
              <w:rPr>
                <w:rFonts w:ascii="Arial" w:hAnsi="Arial" w:cs="Arial"/>
              </w:rPr>
              <w:t>.</w:t>
            </w:r>
          </w:p>
          <w:p w:rsidR="00500A39" w:rsidP="00500A39" w:rsidRDefault="00500A39" w14:paraId="43EDBA0A" w14:textId="77777777">
            <w:pPr>
              <w:pStyle w:val="Odstavecseseznamem"/>
              <w:ind w:left="238"/>
              <w:rPr>
                <w:rFonts w:ascii="Arial" w:hAnsi="Arial" w:cs="Arial"/>
              </w:rPr>
            </w:pPr>
          </w:p>
          <w:p w:rsidR="00D75711" w:rsidP="00500A39" w:rsidRDefault="00D75711" w14:paraId="4B9C048A" w14:textId="07078B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Hodnotu uveďte v</w:t>
            </w:r>
            <w:r w:rsidR="00F50675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>tisících Kč.</w:t>
            </w:r>
          </w:p>
        </w:tc>
      </w:tr>
    </w:tbl>
    <w:p w:rsidR="007900A4" w:rsidP="007165A4" w:rsidRDefault="007900A4" w14:paraId="3DDBD519" w14:textId="3FE8971A"/>
    <w:p w:rsidR="007900A4" w:rsidRDefault="007900A4" w14:paraId="58F99291" w14:textId="77777777">
      <w:pPr>
        <w:rPr>
          <w:rFonts w:ascii="Arial" w:hAnsi="Arial" w:eastAsia="Times New Roman" w:cs="Arial"/>
          <w:b/>
          <w:snapToGrid w:val="0"/>
          <w:color w:val="000000"/>
          <w:sz w:val="32"/>
          <w:szCs w:val="24"/>
          <w:lang w:eastAsia="cs-CZ"/>
        </w:rPr>
      </w:pPr>
      <w:r>
        <w:rPr>
          <w:rFonts w:ascii="Arial" w:hAnsi="Arial" w:cs="Arial"/>
          <w:szCs w:val="24"/>
        </w:rPr>
        <w:br w:type="page"/>
      </w:r>
    </w:p>
    <w:p w:rsidRPr="00DA593B" w:rsidR="00D65A2E" w:rsidP="00D65A2E" w:rsidRDefault="00D65A2E" w14:paraId="358AF2BB" w14:textId="0CA5FDD5">
      <w:pPr>
        <w:pStyle w:val="Nadpis1"/>
        <w:rPr>
          <w:rFonts w:ascii="Arial" w:hAnsi="Arial" w:cs="Arial"/>
        </w:rPr>
      </w:pPr>
      <w:bookmarkStart w:name="_Toc35874683" w:id="17"/>
      <w:bookmarkStart w:name="_Toc148967176" w:id="18"/>
      <w:r w:rsidRPr="3378B4E1">
        <w:rPr>
          <w:rFonts w:ascii="Arial" w:hAnsi="Arial" w:cs="Arial"/>
        </w:rPr>
        <w:t xml:space="preserve">Oddíl </w:t>
      </w:r>
      <w:r w:rsidR="00DF2B28">
        <w:rPr>
          <w:rFonts w:ascii="Arial" w:hAnsi="Arial" w:cs="Arial"/>
        </w:rPr>
        <w:t>H</w:t>
      </w:r>
      <w:r w:rsidRPr="3378B4E1">
        <w:rPr>
          <w:rFonts w:ascii="Arial" w:hAnsi="Arial" w:cs="Arial"/>
        </w:rPr>
        <w:t>. Výkaz zisku a ztráty</w:t>
      </w:r>
      <w:bookmarkEnd w:id="17"/>
      <w:bookmarkEnd w:id="18"/>
      <w:r w:rsidRPr="3378B4E1">
        <w:rPr>
          <w:rFonts w:ascii="Arial" w:hAnsi="Arial" w:cs="Arial"/>
        </w:rPr>
        <w:t xml:space="preserve"> </w:t>
      </w:r>
    </w:p>
    <w:p w:rsidR="00A25236" w:rsidP="00D65A2E" w:rsidRDefault="00A25236" w14:paraId="4BE4B579" w14:textId="2012BE86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</w:p>
    <w:p w:rsidRPr="009B5AD5" w:rsidR="009B5AD5" w:rsidP="00255888" w:rsidRDefault="009B5AD5" w14:paraId="4CA3C34C" w14:textId="16E105EA">
      <w:pPr>
        <w:ind w:right="-2"/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 w:rsidRPr="009B5AD5">
        <w:rPr>
          <w:rFonts w:ascii="Arial" w:hAnsi="Arial" w:cs="Arial"/>
          <w:snapToGrid w:val="0"/>
          <w:color w:val="000000"/>
          <w:sz w:val="24"/>
          <w:szCs w:val="24"/>
        </w:rPr>
        <w:t>Oddíl zahrnuje kopii účetního výkazu, případně zápis vybraných účetní</w:t>
      </w:r>
      <w:r w:rsidR="00CA00A0">
        <w:rPr>
          <w:rFonts w:ascii="Arial" w:hAnsi="Arial" w:cs="Arial"/>
          <w:snapToGrid w:val="0"/>
          <w:color w:val="000000"/>
          <w:sz w:val="24"/>
          <w:szCs w:val="24"/>
        </w:rPr>
        <w:t>c</w:t>
      </w:r>
      <w:r w:rsidRPr="009B5AD5">
        <w:rPr>
          <w:rFonts w:ascii="Arial" w:hAnsi="Arial" w:cs="Arial"/>
          <w:snapToGrid w:val="0"/>
          <w:color w:val="000000"/>
          <w:sz w:val="24"/>
          <w:szCs w:val="24"/>
        </w:rPr>
        <w:t xml:space="preserve">h </w:t>
      </w:r>
      <w:r w:rsidRPr="009B5AD5" w:rsidR="00CA00A0">
        <w:rPr>
          <w:rFonts w:ascii="Arial" w:hAnsi="Arial" w:cs="Arial"/>
          <w:snapToGrid w:val="0"/>
          <w:color w:val="000000"/>
          <w:sz w:val="24"/>
          <w:szCs w:val="24"/>
        </w:rPr>
        <w:t>údajů</w:t>
      </w:r>
      <w:r w:rsidRPr="009B5AD5">
        <w:rPr>
          <w:rFonts w:ascii="Arial" w:hAnsi="Arial" w:cs="Arial"/>
          <w:snapToGrid w:val="0"/>
          <w:color w:val="000000"/>
          <w:sz w:val="24"/>
          <w:szCs w:val="24"/>
        </w:rPr>
        <w:t>.</w:t>
      </w:r>
    </w:p>
    <w:p w:rsidR="00A25236" w:rsidP="00255888" w:rsidRDefault="00054AA0" w14:paraId="1A74E889" w14:textId="1047AB83">
      <w:pPr>
        <w:ind w:right="-2"/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>
        <w:rPr>
          <w:rFonts w:ascii="Arial" w:hAnsi="Arial" w:cs="Arial"/>
          <w:snapToGrid w:val="0"/>
          <w:color w:val="000000"/>
          <w:sz w:val="24"/>
          <w:szCs w:val="24"/>
        </w:rPr>
        <w:t xml:space="preserve">Oddíl obsahuje v případě </w:t>
      </w:r>
      <w:r w:rsidR="00A2628F">
        <w:rPr>
          <w:rFonts w:ascii="Arial" w:hAnsi="Arial" w:cs="Arial"/>
          <w:snapToGrid w:val="0"/>
          <w:color w:val="000000"/>
          <w:sz w:val="24"/>
          <w:szCs w:val="24"/>
        </w:rPr>
        <w:t>r</w:t>
      </w:r>
      <w:r w:rsidR="00A25236">
        <w:rPr>
          <w:rFonts w:ascii="Arial" w:hAnsi="Arial" w:cs="Arial"/>
          <w:snapToGrid w:val="0"/>
          <w:color w:val="000000"/>
          <w:sz w:val="24"/>
          <w:szCs w:val="24"/>
        </w:rPr>
        <w:t>ybářských podniků, které v</w:t>
      </w:r>
      <w:r w:rsidRPr="007F7F04" w:rsidR="00A25236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>edou podvojné účetnictví, kopii účetního výkazu Výkaz zisku a ztráty (Výsledovk</w:t>
      </w:r>
      <w:r w:rsidR="00082112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>a</w:t>
      </w:r>
      <w:r w:rsidRPr="007F7F04" w:rsidR="00A25236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>)</w:t>
      </w:r>
      <w:r w:rsidRPr="00016626" w:rsidR="00A25236">
        <w:rPr>
          <w:rFonts w:ascii="Arial" w:hAnsi="Arial" w:cs="Arial"/>
          <w:snapToGrid w:val="0"/>
          <w:color w:val="000000"/>
          <w:sz w:val="24"/>
          <w:szCs w:val="24"/>
        </w:rPr>
        <w:t xml:space="preserve"> za účetní období </w:t>
      </w:r>
      <w:r w:rsidR="00165913">
        <w:rPr>
          <w:rFonts w:ascii="Arial" w:hAnsi="Arial" w:cs="Arial"/>
          <w:snapToGrid w:val="0"/>
          <w:color w:val="000000"/>
          <w:sz w:val="24"/>
          <w:szCs w:val="24"/>
        </w:rPr>
        <w:t>2022</w:t>
      </w:r>
      <w:r w:rsidRPr="00016626" w:rsidR="00A25236">
        <w:rPr>
          <w:rFonts w:ascii="Arial" w:hAnsi="Arial" w:cs="Arial"/>
          <w:snapToGrid w:val="0"/>
          <w:color w:val="000000"/>
          <w:sz w:val="24"/>
          <w:szCs w:val="24"/>
        </w:rPr>
        <w:t>.</w:t>
      </w:r>
    </w:p>
    <w:p w:rsidR="00A25236" w:rsidP="00255888" w:rsidRDefault="00A25236" w14:paraId="12098040" w14:textId="776A4D08">
      <w:pPr>
        <w:ind w:right="-2"/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 w:rsidRPr="00E96DB0">
        <w:rPr>
          <w:rFonts w:ascii="Arial" w:hAnsi="Arial" w:cs="Arial"/>
          <w:snapToGrid w:val="0"/>
          <w:color w:val="000000"/>
          <w:sz w:val="24"/>
          <w:szCs w:val="24"/>
        </w:rPr>
        <w:t xml:space="preserve">Kopie </w:t>
      </w:r>
      <w:r>
        <w:rPr>
          <w:rFonts w:ascii="Arial" w:hAnsi="Arial" w:cs="Arial"/>
          <w:snapToGrid w:val="0"/>
          <w:color w:val="000000"/>
          <w:sz w:val="24"/>
          <w:szCs w:val="24"/>
        </w:rPr>
        <w:t>Výkazu zisku a ztráty (Výsledovky)</w:t>
      </w:r>
      <w:r w:rsidRPr="00E96DB0">
        <w:rPr>
          <w:rFonts w:ascii="Arial" w:hAnsi="Arial" w:cs="Arial"/>
          <w:snapToGrid w:val="0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snapToGrid w:val="0"/>
          <w:color w:val="000000"/>
          <w:sz w:val="24"/>
          <w:szCs w:val="24"/>
        </w:rPr>
        <w:t xml:space="preserve">s viditelnými </w:t>
      </w:r>
      <w:r w:rsidRPr="00E96DB0">
        <w:rPr>
          <w:rFonts w:ascii="Arial" w:hAnsi="Arial" w:cs="Arial"/>
          <w:snapToGrid w:val="0"/>
          <w:color w:val="000000"/>
          <w:sz w:val="24"/>
          <w:szCs w:val="24"/>
        </w:rPr>
        <w:t xml:space="preserve">identifikačními údaji příslušného statutárního orgánu, případně auditního orgánu (pokud je podnik povinen mít rozvahu ověřenou auditorem) je uchována u zpracovatele </w:t>
      </w:r>
      <w:r>
        <w:rPr>
          <w:rFonts w:ascii="Arial" w:hAnsi="Arial" w:cs="Arial"/>
          <w:snapToGrid w:val="0"/>
          <w:color w:val="000000"/>
          <w:sz w:val="24"/>
          <w:szCs w:val="24"/>
        </w:rPr>
        <w:t xml:space="preserve">veřejné </w:t>
      </w:r>
      <w:r w:rsidRPr="00E96DB0">
        <w:rPr>
          <w:rFonts w:ascii="Arial" w:hAnsi="Arial" w:cs="Arial"/>
          <w:snapToGrid w:val="0"/>
          <w:color w:val="000000"/>
          <w:sz w:val="24"/>
          <w:szCs w:val="24"/>
        </w:rPr>
        <w:t>zakázky a je k dispozici k nahlédnutí při kontrole</w:t>
      </w:r>
      <w:r>
        <w:rPr>
          <w:rFonts w:ascii="Arial" w:hAnsi="Arial" w:cs="Arial"/>
          <w:snapToGrid w:val="0"/>
          <w:color w:val="000000"/>
          <w:sz w:val="24"/>
          <w:szCs w:val="24"/>
        </w:rPr>
        <w:t>.</w:t>
      </w:r>
    </w:p>
    <w:p w:rsidR="00A25236" w:rsidP="00255888" w:rsidRDefault="00A25236" w14:paraId="1189DEBC" w14:textId="125CEB98">
      <w:pPr>
        <w:ind w:right="-2"/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>
        <w:rPr>
          <w:rFonts w:ascii="Arial" w:hAnsi="Arial" w:cs="Arial"/>
          <w:snapToGrid w:val="0"/>
          <w:color w:val="000000"/>
          <w:sz w:val="24"/>
          <w:szCs w:val="24"/>
        </w:rPr>
        <w:t>Zhotovitel veřejné zakázky Výkaz zisku a ztráty (Výsledovk</w:t>
      </w:r>
      <w:r w:rsidR="009512C9">
        <w:rPr>
          <w:rFonts w:ascii="Arial" w:hAnsi="Arial" w:cs="Arial"/>
          <w:snapToGrid w:val="0"/>
          <w:color w:val="000000"/>
          <w:sz w:val="24"/>
          <w:szCs w:val="24"/>
        </w:rPr>
        <w:t>u</w:t>
      </w:r>
      <w:r>
        <w:rPr>
          <w:rFonts w:ascii="Arial" w:hAnsi="Arial" w:cs="Arial"/>
          <w:snapToGrid w:val="0"/>
          <w:color w:val="000000"/>
          <w:sz w:val="24"/>
          <w:szCs w:val="24"/>
        </w:rPr>
        <w:t>)</w:t>
      </w:r>
      <w:r w:rsidRPr="00E96DB0">
        <w:rPr>
          <w:rFonts w:ascii="Arial" w:hAnsi="Arial" w:cs="Arial"/>
          <w:snapToGrid w:val="0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snapToGrid w:val="0"/>
          <w:color w:val="000000"/>
          <w:sz w:val="24"/>
          <w:szCs w:val="24"/>
        </w:rPr>
        <w:t xml:space="preserve">anonymizuje a následně odevzdává </w:t>
      </w:r>
      <w:r w:rsidR="000676D7">
        <w:rPr>
          <w:rFonts w:ascii="Arial" w:hAnsi="Arial" w:cs="Arial"/>
          <w:snapToGrid w:val="0"/>
          <w:color w:val="000000"/>
          <w:sz w:val="24"/>
          <w:szCs w:val="24"/>
        </w:rPr>
        <w:t>z</w:t>
      </w:r>
      <w:r>
        <w:rPr>
          <w:rFonts w:ascii="Arial" w:hAnsi="Arial" w:cs="Arial"/>
          <w:snapToGrid w:val="0"/>
          <w:color w:val="000000"/>
          <w:sz w:val="24"/>
          <w:szCs w:val="24"/>
        </w:rPr>
        <w:t xml:space="preserve">adavateli veřejné zakázky jako součást Oddílu </w:t>
      </w:r>
      <w:r w:rsidR="009512C9">
        <w:rPr>
          <w:rFonts w:ascii="Arial" w:hAnsi="Arial" w:cs="Arial"/>
          <w:snapToGrid w:val="0"/>
          <w:color w:val="000000"/>
          <w:sz w:val="24"/>
          <w:szCs w:val="24"/>
        </w:rPr>
        <w:t>H</w:t>
      </w:r>
      <w:r>
        <w:rPr>
          <w:rFonts w:ascii="Arial" w:hAnsi="Arial" w:cs="Arial"/>
          <w:snapToGrid w:val="0"/>
          <w:color w:val="000000"/>
          <w:sz w:val="24"/>
          <w:szCs w:val="24"/>
        </w:rPr>
        <w:t>. Anonymizace spočívá v</w:t>
      </w:r>
      <w:r w:rsidR="009512C9">
        <w:rPr>
          <w:rFonts w:ascii="Arial" w:hAnsi="Arial" w:cs="Arial"/>
          <w:snapToGrid w:val="0"/>
          <w:color w:val="000000"/>
          <w:sz w:val="24"/>
          <w:szCs w:val="24"/>
        </w:rPr>
        <w:t>e</w:t>
      </w:r>
      <w:r>
        <w:rPr>
          <w:rFonts w:ascii="Arial" w:hAnsi="Arial" w:cs="Arial"/>
          <w:snapToGrid w:val="0"/>
          <w:color w:val="000000"/>
          <w:sz w:val="24"/>
          <w:szCs w:val="24"/>
        </w:rPr>
        <w:t xml:space="preserve"> zneviditelnění</w:t>
      </w:r>
      <w:r w:rsidR="009512C9">
        <w:rPr>
          <w:rFonts w:ascii="Arial" w:hAnsi="Arial" w:cs="Arial"/>
          <w:snapToGrid w:val="0"/>
          <w:color w:val="000000"/>
          <w:sz w:val="24"/>
          <w:szCs w:val="24"/>
        </w:rPr>
        <w:t xml:space="preserve"> (např. začerněním)</w:t>
      </w:r>
      <w:r>
        <w:rPr>
          <w:rFonts w:ascii="Arial" w:hAnsi="Arial" w:cs="Arial"/>
          <w:snapToGrid w:val="0"/>
          <w:color w:val="000000"/>
          <w:sz w:val="24"/>
          <w:szCs w:val="24"/>
        </w:rPr>
        <w:t xml:space="preserve"> identifikačních údajů obchodní firmy/názvu podniku, IČO, sídla účetní jednotky, místa podnikání účetní jednotky, </w:t>
      </w:r>
      <w:r w:rsidR="00C2342B">
        <w:rPr>
          <w:rFonts w:ascii="Arial" w:hAnsi="Arial" w:cs="Arial"/>
          <w:snapToGrid w:val="0"/>
          <w:color w:val="000000"/>
          <w:sz w:val="24"/>
          <w:szCs w:val="24"/>
        </w:rPr>
        <w:t xml:space="preserve">případně </w:t>
      </w:r>
      <w:r>
        <w:rPr>
          <w:rFonts w:ascii="Arial" w:hAnsi="Arial" w:cs="Arial"/>
          <w:snapToGrid w:val="0"/>
          <w:color w:val="000000"/>
          <w:sz w:val="24"/>
          <w:szCs w:val="24"/>
        </w:rPr>
        <w:t>jména a podpisu statutárního</w:t>
      </w:r>
      <w:r w:rsidR="00C2342B">
        <w:rPr>
          <w:rFonts w:ascii="Arial" w:hAnsi="Arial" w:cs="Arial"/>
          <w:snapToGrid w:val="0"/>
          <w:color w:val="000000"/>
          <w:sz w:val="24"/>
          <w:szCs w:val="24"/>
        </w:rPr>
        <w:t xml:space="preserve"> a</w:t>
      </w:r>
      <w:r>
        <w:rPr>
          <w:rFonts w:ascii="Arial" w:hAnsi="Arial" w:cs="Arial"/>
          <w:snapToGrid w:val="0"/>
          <w:color w:val="000000"/>
          <w:sz w:val="24"/>
          <w:szCs w:val="24"/>
        </w:rPr>
        <w:t xml:space="preserve"> auditního orgánu.</w:t>
      </w:r>
    </w:p>
    <w:p w:rsidR="00ED0FA4" w:rsidP="007165A4" w:rsidRDefault="00A25236" w14:paraId="1A5BC75E" w14:textId="3F65FCB3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>
        <w:rPr>
          <w:rFonts w:ascii="Arial" w:hAnsi="Arial" w:cs="Arial"/>
          <w:snapToGrid w:val="0"/>
          <w:color w:val="000000"/>
          <w:sz w:val="24"/>
          <w:szCs w:val="24"/>
        </w:rPr>
        <w:t>R</w:t>
      </w:r>
      <w:r w:rsidRPr="00C70E21" w:rsidR="00082330">
        <w:rPr>
          <w:rFonts w:ascii="Arial" w:hAnsi="Arial" w:cs="Arial"/>
          <w:snapToGrid w:val="0"/>
          <w:color w:val="000000"/>
          <w:sz w:val="24"/>
          <w:szCs w:val="24"/>
        </w:rPr>
        <w:t>ybářsk</w:t>
      </w:r>
      <w:r>
        <w:rPr>
          <w:rFonts w:ascii="Arial" w:hAnsi="Arial" w:cs="Arial"/>
          <w:snapToGrid w:val="0"/>
          <w:color w:val="000000"/>
          <w:sz w:val="24"/>
          <w:szCs w:val="24"/>
        </w:rPr>
        <w:t>é</w:t>
      </w:r>
      <w:r w:rsidRPr="00C70E21" w:rsidR="00082330">
        <w:rPr>
          <w:rFonts w:ascii="Arial" w:hAnsi="Arial" w:cs="Arial"/>
          <w:snapToGrid w:val="0"/>
          <w:color w:val="000000"/>
          <w:sz w:val="24"/>
          <w:szCs w:val="24"/>
        </w:rPr>
        <w:t xml:space="preserve"> podnik</w:t>
      </w:r>
      <w:r>
        <w:rPr>
          <w:rFonts w:ascii="Arial" w:hAnsi="Arial" w:cs="Arial"/>
          <w:snapToGrid w:val="0"/>
          <w:color w:val="000000"/>
          <w:sz w:val="24"/>
          <w:szCs w:val="24"/>
        </w:rPr>
        <w:t>y</w:t>
      </w:r>
      <w:r w:rsidRPr="00C70E21" w:rsidR="00082330">
        <w:rPr>
          <w:rFonts w:ascii="Arial" w:hAnsi="Arial" w:cs="Arial"/>
          <w:snapToGrid w:val="0"/>
          <w:color w:val="000000"/>
          <w:sz w:val="24"/>
          <w:szCs w:val="24"/>
        </w:rPr>
        <w:t xml:space="preserve">, které </w:t>
      </w:r>
      <w:r w:rsidRPr="00D67475" w:rsidR="00082330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>nevedou podvojné účetnictví</w:t>
      </w:r>
      <w:r w:rsidRPr="00C70E21" w:rsidR="00082330">
        <w:rPr>
          <w:rFonts w:ascii="Arial" w:hAnsi="Arial" w:cs="Arial"/>
          <w:snapToGrid w:val="0"/>
          <w:color w:val="000000"/>
          <w:sz w:val="24"/>
          <w:szCs w:val="24"/>
        </w:rPr>
        <w:t xml:space="preserve">, resp. nemohou předložit kopii účetního výkazu Výkaz zisku a ztráty za účetní období </w:t>
      </w:r>
      <w:r w:rsidR="00165913">
        <w:rPr>
          <w:rFonts w:ascii="Arial" w:hAnsi="Arial" w:cs="Arial"/>
          <w:snapToGrid w:val="0"/>
          <w:color w:val="000000"/>
          <w:sz w:val="24"/>
          <w:szCs w:val="24"/>
        </w:rPr>
        <w:t>2022</w:t>
      </w:r>
      <w:r w:rsidR="007F7F04">
        <w:rPr>
          <w:rFonts w:ascii="Arial" w:hAnsi="Arial" w:cs="Arial"/>
          <w:snapToGrid w:val="0"/>
          <w:color w:val="000000"/>
          <w:sz w:val="24"/>
          <w:szCs w:val="24"/>
        </w:rPr>
        <w:t>,</w:t>
      </w:r>
      <w:r w:rsidRPr="00C70E21" w:rsidR="00082330">
        <w:rPr>
          <w:rFonts w:ascii="Arial" w:hAnsi="Arial" w:cs="Arial"/>
          <w:snapToGrid w:val="0"/>
          <w:color w:val="000000"/>
          <w:sz w:val="24"/>
          <w:szCs w:val="24"/>
        </w:rPr>
        <w:t xml:space="preserve"> </w:t>
      </w:r>
      <w:r w:rsidRPr="000845A8" w:rsidR="00082330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 xml:space="preserve">vyplňují údaje </w:t>
      </w:r>
      <w:r w:rsidR="009512C9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>H</w:t>
      </w:r>
      <w:r w:rsidRPr="000845A8" w:rsidR="009512C9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>1</w:t>
      </w:r>
      <w:r w:rsidRPr="000845A8" w:rsidR="00082330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 xml:space="preserve">, </w:t>
      </w:r>
      <w:r w:rsidR="009512C9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>H</w:t>
      </w:r>
      <w:r w:rsidRPr="000845A8" w:rsidR="009512C9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>2</w:t>
      </w:r>
      <w:r w:rsidR="00F273E7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>,</w:t>
      </w:r>
      <w:r w:rsidR="00A1398B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 xml:space="preserve"> </w:t>
      </w:r>
      <w:r w:rsidR="009512C9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>H</w:t>
      </w:r>
      <w:r w:rsidRPr="000845A8" w:rsidR="009512C9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>3</w:t>
      </w:r>
      <w:r w:rsidR="009512C9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 xml:space="preserve"> </w:t>
      </w:r>
      <w:r w:rsidR="00F273E7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 xml:space="preserve">a </w:t>
      </w:r>
      <w:r w:rsidR="009512C9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>H</w:t>
      </w:r>
      <w:r w:rsidR="00F273E7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>4</w:t>
      </w:r>
      <w:r w:rsidR="00CB6E8C">
        <w:rPr>
          <w:rFonts w:ascii="Arial" w:hAnsi="Arial" w:cs="Arial"/>
          <w:snapToGrid w:val="0"/>
          <w:color w:val="000000"/>
          <w:sz w:val="24"/>
          <w:szCs w:val="24"/>
        </w:rPr>
        <w:t xml:space="preserve"> za celý podnik</w:t>
      </w:r>
      <w:r w:rsidRPr="00C70E21" w:rsidR="00082330">
        <w:rPr>
          <w:rFonts w:ascii="Arial" w:hAnsi="Arial" w:cs="Arial"/>
          <w:snapToGrid w:val="0"/>
          <w:color w:val="000000"/>
          <w:sz w:val="24"/>
          <w:szCs w:val="24"/>
        </w:rPr>
        <w:t xml:space="preserve">. </w:t>
      </w:r>
    </w:p>
    <w:p w:rsidR="00D65A2E" w:rsidP="007165A4" w:rsidRDefault="00ED0FA4" w14:paraId="0D0BB733" w14:textId="0B9CB91D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 w:rsidRPr="00ED0FA4">
        <w:rPr>
          <w:rFonts w:ascii="Arial" w:hAnsi="Arial" w:cs="Arial"/>
          <w:snapToGrid w:val="0"/>
          <w:color w:val="000000"/>
          <w:sz w:val="24"/>
          <w:szCs w:val="24"/>
        </w:rPr>
        <w:t>Uvádí se údaje za účetní období 2022, tj. účetní období, jehož první měsíc náleží do intervalu červenec 2021 až červen 2022, a délka tohoto období je 12 po sobě jdoucích měsíců. V</w:t>
      </w:r>
      <w:r w:rsidR="00F50675">
        <w:rPr>
          <w:rFonts w:ascii="Arial" w:hAnsi="Arial" w:cs="Arial"/>
          <w:snapToGrid w:val="0"/>
          <w:color w:val="000000"/>
          <w:sz w:val="24"/>
          <w:szCs w:val="24"/>
        </w:rPr>
        <w:t> </w:t>
      </w:r>
      <w:r w:rsidRPr="00ED0FA4">
        <w:rPr>
          <w:rFonts w:ascii="Arial" w:hAnsi="Arial" w:cs="Arial"/>
          <w:snapToGrid w:val="0"/>
          <w:color w:val="000000"/>
          <w:sz w:val="24"/>
          <w:szCs w:val="24"/>
        </w:rPr>
        <w:t>případě, kdy účetní období začíná 1.1.2022 je účetní období 2022 shodné s</w:t>
      </w:r>
      <w:r w:rsidR="00F50675">
        <w:rPr>
          <w:rFonts w:ascii="Arial" w:hAnsi="Arial" w:cs="Arial"/>
          <w:snapToGrid w:val="0"/>
          <w:color w:val="000000"/>
          <w:sz w:val="24"/>
          <w:szCs w:val="24"/>
        </w:rPr>
        <w:t> </w:t>
      </w:r>
      <w:r w:rsidRPr="00ED0FA4">
        <w:rPr>
          <w:rFonts w:ascii="Arial" w:hAnsi="Arial" w:cs="Arial"/>
          <w:snapToGrid w:val="0"/>
          <w:color w:val="000000"/>
          <w:sz w:val="24"/>
          <w:szCs w:val="24"/>
        </w:rPr>
        <w:t>kalendářním rokem 2022.</w:t>
      </w:r>
    </w:p>
    <w:p w:rsidR="007900A4" w:rsidRDefault="007900A4" w14:paraId="7F919B68" w14:textId="74BC017D">
      <w:pPr>
        <w:rPr>
          <w:rFonts w:ascii="Arial" w:hAnsi="Arial" w:cs="Arial"/>
          <w:snapToGrid w:val="0"/>
          <w:color w:val="000000"/>
          <w:sz w:val="24"/>
          <w:szCs w:val="24"/>
        </w:rPr>
      </w:pPr>
      <w:r>
        <w:rPr>
          <w:rFonts w:ascii="Arial" w:hAnsi="Arial" w:cs="Arial"/>
          <w:snapToGrid w:val="0"/>
          <w:color w:val="000000"/>
          <w:sz w:val="24"/>
          <w:szCs w:val="24"/>
        </w:rPr>
        <w:br w:type="page"/>
      </w:r>
    </w:p>
    <w:tbl>
      <w:tblPr>
        <w:tblW w:w="9224" w:type="dxa"/>
        <w:tblInd w:w="-1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03"/>
        <w:gridCol w:w="2135"/>
        <w:gridCol w:w="6086"/>
      </w:tblGrid>
      <w:tr w:rsidRPr="00A66321" w:rsidR="00CD62C4" w:rsidTr="007E01EB" w14:paraId="331B72DA" w14:textId="77777777">
        <w:trPr>
          <w:trHeight w:val="633"/>
        </w:trPr>
        <w:tc>
          <w:tcPr>
            <w:tcW w:w="1003" w:type="dxa"/>
          </w:tcPr>
          <w:p w:rsidRPr="00DA593B" w:rsidR="00CD62C4" w:rsidP="007E01EB" w:rsidRDefault="00CD62C4" w14:paraId="494DD055" w14:textId="20CCAB57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b/>
                <w:snapToGrid w:val="0"/>
                <w:color w:val="000000"/>
              </w:rPr>
              <w:t xml:space="preserve">Číslo </w:t>
            </w:r>
            <w:r>
              <w:rPr>
                <w:rFonts w:ascii="Arial" w:hAnsi="Arial" w:cs="Arial"/>
                <w:b/>
                <w:snapToGrid w:val="0"/>
                <w:color w:val="000000"/>
              </w:rPr>
              <w:t>údaje</w:t>
            </w:r>
          </w:p>
        </w:tc>
        <w:tc>
          <w:tcPr>
            <w:tcW w:w="2135" w:type="dxa"/>
          </w:tcPr>
          <w:p w:rsidRPr="00DA593B" w:rsidR="00CD62C4" w:rsidP="007E01EB" w:rsidRDefault="00CD62C4" w14:paraId="493E3780" w14:textId="77777777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b/>
                <w:snapToGrid w:val="0"/>
                <w:color w:val="000000"/>
              </w:rPr>
              <w:t>Název položky</w:t>
            </w:r>
          </w:p>
        </w:tc>
        <w:tc>
          <w:tcPr>
            <w:tcW w:w="6086" w:type="dxa"/>
          </w:tcPr>
          <w:p w:rsidRPr="00DA593B" w:rsidR="00CD62C4" w:rsidP="007E01EB" w:rsidRDefault="00CD62C4" w14:paraId="72E4158B" w14:textId="77777777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b/>
                <w:snapToGrid w:val="0"/>
                <w:color w:val="000000"/>
              </w:rPr>
              <w:t>Popis položky</w:t>
            </w:r>
          </w:p>
        </w:tc>
      </w:tr>
      <w:tr w:rsidRPr="00A66321" w:rsidR="00CD62C4" w:rsidTr="007E01EB" w14:paraId="4566C304" w14:textId="77777777">
        <w:trPr>
          <w:trHeight w:val="573"/>
        </w:trPr>
        <w:tc>
          <w:tcPr>
            <w:tcW w:w="1003" w:type="dxa"/>
          </w:tcPr>
          <w:p w:rsidRPr="00DA593B" w:rsidR="00CD62C4" w:rsidP="007E01EB" w:rsidRDefault="00535B81" w14:paraId="3F11EAB0" w14:textId="7010C768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H</w:t>
            </w:r>
            <w:r w:rsidRPr="00DA593B">
              <w:rPr>
                <w:rFonts w:ascii="Arial" w:hAnsi="Arial" w:cs="Arial"/>
                <w:b/>
                <w:snapToGrid w:val="0"/>
                <w:color w:val="000000"/>
              </w:rPr>
              <w:t>1</w:t>
            </w:r>
          </w:p>
        </w:tc>
        <w:tc>
          <w:tcPr>
            <w:tcW w:w="2135" w:type="dxa"/>
          </w:tcPr>
          <w:p w:rsidRPr="00DA593B" w:rsidR="00CD62C4" w:rsidP="007E01EB" w:rsidRDefault="00CD62C4" w14:paraId="2D654572" w14:textId="66D5FBD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Osobní náklady</w:t>
            </w:r>
            <w:r w:rsidR="009420F9">
              <w:rPr>
                <w:rFonts w:ascii="Arial" w:hAnsi="Arial" w:cs="Arial"/>
                <w:b/>
              </w:rPr>
              <w:t xml:space="preserve"> v</w:t>
            </w:r>
            <w:r w:rsidR="00F50675">
              <w:rPr>
                <w:rFonts w:ascii="Arial" w:hAnsi="Arial" w:cs="Arial"/>
                <w:b/>
              </w:rPr>
              <w:t> </w:t>
            </w:r>
            <w:r w:rsidR="009420F9">
              <w:rPr>
                <w:rFonts w:ascii="Arial" w:hAnsi="Arial" w:cs="Arial"/>
                <w:b/>
              </w:rPr>
              <w:t>tis. Kč</w:t>
            </w:r>
          </w:p>
        </w:tc>
        <w:tc>
          <w:tcPr>
            <w:tcW w:w="6086" w:type="dxa"/>
          </w:tcPr>
          <w:p w:rsidR="007F7F04" w:rsidP="007E01EB" w:rsidRDefault="007D0A33" w14:paraId="74FF28F7" w14:textId="759FB8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Uveďte </w:t>
            </w:r>
            <w:r w:rsidRPr="00CD62C4" w:rsidR="00CD62C4">
              <w:rPr>
                <w:rFonts w:ascii="Arial" w:hAnsi="Arial" w:cs="Arial"/>
              </w:rPr>
              <w:t>mzdové náklady, včetně příjmů společníků obchodní korporace ze závislé činnosti, odměny členům orgánů obchodní korporace, náklady na sociální zabezpečení a zdravotní pojištění zákonné i ostatní a sociální náklady zákonné i ostatní, včetně sociálních nákladů fyzické osoby</w:t>
            </w:r>
            <w:r w:rsidR="00E6693F">
              <w:rPr>
                <w:rFonts w:ascii="Arial" w:hAnsi="Arial" w:cs="Arial"/>
              </w:rPr>
              <w:t xml:space="preserve"> atd</w:t>
            </w:r>
            <w:r w:rsidRPr="00CD62C4" w:rsidR="00CD62C4">
              <w:rPr>
                <w:rFonts w:ascii="Arial" w:hAnsi="Arial" w:cs="Arial"/>
              </w:rPr>
              <w:t>.</w:t>
            </w:r>
            <w:r w:rsidR="004F04B6">
              <w:rPr>
                <w:rFonts w:ascii="Arial" w:hAnsi="Arial" w:cs="Arial"/>
              </w:rPr>
              <w:t xml:space="preserve"> </w:t>
            </w:r>
          </w:p>
          <w:p w:rsidRPr="00DA593B" w:rsidR="004F04B6" w:rsidP="007E01EB" w:rsidRDefault="004F04B6" w14:paraId="2125E249" w14:textId="1D2F99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Hodnotu uveďte v</w:t>
            </w:r>
            <w:r w:rsidR="00F50675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>ti</w:t>
            </w:r>
            <w:r w:rsidR="008D080C">
              <w:rPr>
                <w:rFonts w:ascii="Arial" w:hAnsi="Arial" w:cs="Arial"/>
              </w:rPr>
              <w:t>sících Kč.</w:t>
            </w:r>
          </w:p>
        </w:tc>
      </w:tr>
      <w:tr w:rsidRPr="00A66321" w:rsidR="00CD62C4" w:rsidTr="007E01EB" w14:paraId="13BF01BB" w14:textId="77777777">
        <w:trPr>
          <w:trHeight w:val="573"/>
        </w:trPr>
        <w:tc>
          <w:tcPr>
            <w:tcW w:w="1003" w:type="dxa"/>
          </w:tcPr>
          <w:p w:rsidR="00CD62C4" w:rsidP="007E01EB" w:rsidRDefault="00535B81" w14:paraId="125448A6" w14:textId="0B6B5893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H2</w:t>
            </w:r>
          </w:p>
        </w:tc>
        <w:tc>
          <w:tcPr>
            <w:tcW w:w="2135" w:type="dxa"/>
          </w:tcPr>
          <w:p w:rsidR="00CD62C4" w:rsidP="007E01EB" w:rsidRDefault="00CD62C4" w14:paraId="4673B3C3" w14:textId="38843C0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Finanční výnosy</w:t>
            </w:r>
            <w:r w:rsidR="009420F9">
              <w:rPr>
                <w:rFonts w:ascii="Arial" w:hAnsi="Arial" w:cs="Arial"/>
                <w:b/>
              </w:rPr>
              <w:t xml:space="preserve"> v</w:t>
            </w:r>
            <w:r w:rsidR="00F50675">
              <w:rPr>
                <w:rFonts w:ascii="Arial" w:hAnsi="Arial" w:cs="Arial"/>
                <w:b/>
              </w:rPr>
              <w:t> </w:t>
            </w:r>
            <w:r w:rsidR="009420F9">
              <w:rPr>
                <w:rFonts w:ascii="Arial" w:hAnsi="Arial" w:cs="Arial"/>
                <w:b/>
              </w:rPr>
              <w:t>tis. Kč</w:t>
            </w:r>
          </w:p>
        </w:tc>
        <w:tc>
          <w:tcPr>
            <w:tcW w:w="6086" w:type="dxa"/>
          </w:tcPr>
          <w:p w:rsidR="007F7F04" w:rsidP="00644CC6" w:rsidRDefault="00795008" w14:paraId="085E90DC" w14:textId="0DBA6010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Uveďte finanční výnosy, které z</w:t>
            </w:r>
            <w:r w:rsidRPr="00CD62C4" w:rsidR="00CD62C4">
              <w:rPr>
                <w:rFonts w:ascii="Arial" w:hAnsi="Arial" w:cs="Arial"/>
              </w:rPr>
              <w:t>ahrnuj</w:t>
            </w:r>
            <w:r>
              <w:rPr>
                <w:rFonts w:ascii="Arial" w:hAnsi="Arial" w:cs="Arial"/>
              </w:rPr>
              <w:t>í</w:t>
            </w:r>
            <w:r w:rsidRPr="00CD62C4" w:rsidR="00CD62C4">
              <w:rPr>
                <w:rFonts w:ascii="Arial" w:hAnsi="Arial" w:cs="Arial"/>
              </w:rPr>
              <w:t xml:space="preserve">: </w:t>
            </w:r>
          </w:p>
          <w:p w:rsidR="007F7F04" w:rsidP="00644CC6" w:rsidRDefault="00CD62C4" w14:paraId="770EF171" w14:textId="2F4B48DD">
            <w:pPr>
              <w:pStyle w:val="Odstavecseseznamem"/>
              <w:numPr>
                <w:ilvl w:val="0"/>
                <w:numId w:val="9"/>
              </w:numPr>
              <w:ind w:left="238" w:hanging="238"/>
              <w:contextualSpacing/>
              <w:rPr>
                <w:rFonts w:asciiTheme="minorHAnsi" w:hAnsiTheme="minorHAnsi" w:eastAsiaTheme="minorHAnsi" w:cstheme="minorBidi"/>
              </w:rPr>
            </w:pPr>
            <w:r w:rsidRPr="007F7F04">
              <w:rPr>
                <w:rFonts w:ascii="Arial" w:hAnsi="Arial" w:cs="Arial"/>
              </w:rPr>
              <w:t>Výnosy z</w:t>
            </w:r>
            <w:r w:rsidR="00F50675">
              <w:rPr>
                <w:rFonts w:ascii="Arial" w:hAnsi="Arial" w:cs="Arial"/>
              </w:rPr>
              <w:t> </w:t>
            </w:r>
            <w:r w:rsidRPr="007F7F04">
              <w:rPr>
                <w:rFonts w:ascii="Arial" w:hAnsi="Arial" w:cs="Arial"/>
              </w:rPr>
              <w:t xml:space="preserve">dlouhodobého finančního majetku </w:t>
            </w:r>
            <w:r w:rsidRPr="007F7F04" w:rsidR="00D364A7">
              <w:rPr>
                <w:rFonts w:ascii="Arial" w:hAnsi="Arial" w:cs="Arial"/>
              </w:rPr>
              <w:t>(</w:t>
            </w:r>
            <w:r w:rsidRPr="007F7F04">
              <w:rPr>
                <w:rFonts w:ascii="Arial" w:hAnsi="Arial" w:cs="Arial"/>
              </w:rPr>
              <w:t>podíly</w:t>
            </w:r>
            <w:r w:rsidRPr="007F7F04" w:rsidR="00D364A7">
              <w:rPr>
                <w:rFonts w:ascii="Arial" w:hAnsi="Arial" w:cs="Arial"/>
              </w:rPr>
              <w:t>)</w:t>
            </w:r>
            <w:r w:rsidR="00861CEB">
              <w:rPr>
                <w:rFonts w:ascii="Arial" w:hAnsi="Arial" w:cs="Arial"/>
              </w:rPr>
              <w:t>,</w:t>
            </w:r>
            <w:r w:rsidRPr="007F7F04">
              <w:rPr>
                <w:rFonts w:ascii="Arial" w:hAnsi="Arial" w:cs="Arial"/>
              </w:rPr>
              <w:t xml:space="preserve"> </w:t>
            </w:r>
          </w:p>
          <w:p w:rsidR="007F7F04" w:rsidP="00644CC6" w:rsidRDefault="00CD62C4" w14:paraId="4D720054" w14:textId="7637187A">
            <w:pPr>
              <w:pStyle w:val="Odstavecseseznamem"/>
              <w:numPr>
                <w:ilvl w:val="0"/>
                <w:numId w:val="9"/>
              </w:numPr>
              <w:ind w:left="238" w:hanging="238"/>
              <w:contextualSpacing/>
              <w:rPr>
                <w:rFonts w:asciiTheme="minorHAnsi" w:hAnsiTheme="minorHAnsi" w:eastAsiaTheme="minorHAnsi" w:cstheme="minorBidi"/>
              </w:rPr>
            </w:pPr>
            <w:r w:rsidRPr="007F7F04">
              <w:rPr>
                <w:rFonts w:ascii="Arial" w:hAnsi="Arial" w:cs="Arial"/>
              </w:rPr>
              <w:t>Výnosy z</w:t>
            </w:r>
            <w:r w:rsidR="00F50675">
              <w:rPr>
                <w:rFonts w:ascii="Arial" w:hAnsi="Arial" w:cs="Arial"/>
              </w:rPr>
              <w:t> </w:t>
            </w:r>
            <w:r w:rsidRPr="007F7F04">
              <w:rPr>
                <w:rFonts w:ascii="Arial" w:hAnsi="Arial" w:cs="Arial"/>
              </w:rPr>
              <w:t xml:space="preserve">ostatního dlouhodobého finančního majetku  </w:t>
            </w:r>
          </w:p>
          <w:p w:rsidR="007F7F04" w:rsidP="00644CC6" w:rsidRDefault="00CD62C4" w14:paraId="2CFF2523" w14:textId="3AB30A7D">
            <w:pPr>
              <w:pStyle w:val="Odstavecseseznamem"/>
              <w:numPr>
                <w:ilvl w:val="0"/>
                <w:numId w:val="9"/>
              </w:numPr>
              <w:ind w:left="238" w:hanging="238"/>
              <w:contextualSpacing/>
              <w:rPr>
                <w:rFonts w:asciiTheme="minorHAnsi" w:hAnsiTheme="minorHAnsi" w:eastAsiaTheme="minorHAnsi" w:cstheme="minorBidi"/>
              </w:rPr>
            </w:pPr>
            <w:r w:rsidRPr="007F7F04">
              <w:rPr>
                <w:rFonts w:ascii="Arial" w:hAnsi="Arial" w:cs="Arial"/>
              </w:rPr>
              <w:t>Výnosové úroky a podobné výnosy</w:t>
            </w:r>
            <w:r w:rsidR="00861CEB">
              <w:rPr>
                <w:rFonts w:ascii="Arial" w:hAnsi="Arial" w:cs="Arial"/>
              </w:rPr>
              <w:t>,</w:t>
            </w:r>
            <w:r w:rsidRPr="007F7F04">
              <w:rPr>
                <w:rFonts w:ascii="Arial" w:hAnsi="Arial" w:cs="Arial"/>
              </w:rPr>
              <w:t xml:space="preserve">  </w:t>
            </w:r>
          </w:p>
          <w:p w:rsidR="007F7F04" w:rsidP="00C0418C" w:rsidRDefault="00CD62C4" w14:paraId="0AD069DB" w14:textId="3AAD0ED9">
            <w:pPr>
              <w:pStyle w:val="Odstavecseseznamem"/>
              <w:numPr>
                <w:ilvl w:val="0"/>
                <w:numId w:val="9"/>
              </w:numPr>
              <w:ind w:left="238" w:hanging="238"/>
              <w:contextualSpacing/>
              <w:rPr>
                <w:rFonts w:asciiTheme="minorHAnsi" w:hAnsiTheme="minorHAnsi" w:eastAsiaTheme="minorHAnsi" w:cstheme="minorBidi"/>
              </w:rPr>
            </w:pPr>
            <w:r w:rsidRPr="007F7F04">
              <w:rPr>
                <w:rFonts w:ascii="Arial" w:hAnsi="Arial" w:cs="Arial"/>
              </w:rPr>
              <w:t>Ostatní finanční výnosy</w:t>
            </w:r>
            <w:r w:rsidR="00861CEB">
              <w:rPr>
                <w:rFonts w:ascii="Arial" w:hAnsi="Arial" w:cs="Arial"/>
              </w:rPr>
              <w:t>.</w:t>
            </w:r>
          </w:p>
          <w:p w:rsidRPr="007F7F04" w:rsidR="007F7F04" w:rsidP="007F7F04" w:rsidRDefault="007F7F04" w14:paraId="77E33CCB" w14:textId="3D867A73">
            <w:pPr>
              <w:pStyle w:val="Odstavecseseznamem"/>
              <w:rPr>
                <w:rFonts w:ascii="Arial" w:hAnsi="Arial" w:cs="Arial"/>
              </w:rPr>
            </w:pPr>
          </w:p>
          <w:p w:rsidR="00CD62C4" w:rsidP="007E01EB" w:rsidRDefault="009420F9" w14:paraId="0446307E" w14:textId="01A635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Hodnotu uveďte v</w:t>
            </w:r>
            <w:r w:rsidR="00F50675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>tisících Kč.</w:t>
            </w:r>
          </w:p>
        </w:tc>
      </w:tr>
      <w:tr w:rsidRPr="00A66321" w:rsidR="00CD62C4" w:rsidTr="007E01EB" w14:paraId="4DD96FB8" w14:textId="77777777">
        <w:trPr>
          <w:trHeight w:val="573"/>
        </w:trPr>
        <w:tc>
          <w:tcPr>
            <w:tcW w:w="1003" w:type="dxa"/>
          </w:tcPr>
          <w:p w:rsidR="00CD62C4" w:rsidP="007E01EB" w:rsidRDefault="00535B81" w14:paraId="1CCDC07A" w14:textId="6051E78B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H3</w:t>
            </w:r>
          </w:p>
        </w:tc>
        <w:tc>
          <w:tcPr>
            <w:tcW w:w="2135" w:type="dxa"/>
          </w:tcPr>
          <w:p w:rsidR="00CD62C4" w:rsidP="007E01EB" w:rsidRDefault="00CD62C4" w14:paraId="1C5DDCEB" w14:textId="43FEC5F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Finanční výdaje</w:t>
            </w:r>
            <w:r w:rsidR="009420F9">
              <w:rPr>
                <w:rFonts w:ascii="Arial" w:hAnsi="Arial" w:cs="Arial"/>
                <w:b/>
              </w:rPr>
              <w:t xml:space="preserve"> v</w:t>
            </w:r>
            <w:r w:rsidR="00F50675">
              <w:rPr>
                <w:rFonts w:ascii="Arial" w:hAnsi="Arial" w:cs="Arial"/>
                <w:b/>
              </w:rPr>
              <w:t> </w:t>
            </w:r>
            <w:r w:rsidR="009420F9">
              <w:rPr>
                <w:rFonts w:ascii="Arial" w:hAnsi="Arial" w:cs="Arial"/>
                <w:b/>
              </w:rPr>
              <w:t>tis. Kč</w:t>
            </w:r>
          </w:p>
        </w:tc>
        <w:tc>
          <w:tcPr>
            <w:tcW w:w="6086" w:type="dxa"/>
          </w:tcPr>
          <w:p w:rsidR="007F7F04" w:rsidP="00003E87" w:rsidRDefault="00737CA0" w14:paraId="099CF676" w14:textId="66FD95A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Uveďte finanční výdaje, které zahrnují</w:t>
            </w:r>
            <w:r w:rsidRPr="00CD62C4" w:rsidR="00CD62C4">
              <w:rPr>
                <w:rFonts w:ascii="Arial" w:hAnsi="Arial" w:cs="Arial"/>
              </w:rPr>
              <w:t xml:space="preserve">: </w:t>
            </w:r>
          </w:p>
          <w:p w:rsidR="007F7F04" w:rsidP="00003E87" w:rsidRDefault="00CD62C4" w14:paraId="489B16AA" w14:textId="296267D5">
            <w:pPr>
              <w:pStyle w:val="Odstavecseseznamem"/>
              <w:numPr>
                <w:ilvl w:val="0"/>
                <w:numId w:val="9"/>
              </w:numPr>
              <w:ind w:left="238" w:hanging="238"/>
              <w:rPr>
                <w:rFonts w:asciiTheme="minorHAnsi" w:hAnsiTheme="minorHAnsi" w:eastAsiaTheme="minorHAnsi" w:cstheme="minorBidi"/>
              </w:rPr>
            </w:pPr>
            <w:r w:rsidRPr="00C0418C">
              <w:rPr>
                <w:rFonts w:ascii="Arial" w:hAnsi="Arial" w:cs="Arial"/>
              </w:rPr>
              <w:t>Náklady vynaložené na prodané podíly</w:t>
            </w:r>
            <w:r w:rsidR="0010540D">
              <w:rPr>
                <w:rFonts w:ascii="Arial" w:hAnsi="Arial" w:cs="Arial"/>
              </w:rPr>
              <w:t>,</w:t>
            </w:r>
            <w:r w:rsidRPr="00C0418C">
              <w:rPr>
                <w:rFonts w:ascii="Arial" w:hAnsi="Arial" w:cs="Arial"/>
              </w:rPr>
              <w:t xml:space="preserve">  </w:t>
            </w:r>
          </w:p>
          <w:p w:rsidR="007F7F04" w:rsidP="00500A39" w:rsidRDefault="00CD62C4" w14:paraId="317D25A8" w14:textId="18895832">
            <w:pPr>
              <w:pStyle w:val="Odstavecseseznamem"/>
              <w:numPr>
                <w:ilvl w:val="0"/>
                <w:numId w:val="9"/>
              </w:numPr>
              <w:ind w:left="238" w:hanging="238"/>
              <w:rPr>
                <w:rFonts w:asciiTheme="minorHAnsi" w:hAnsiTheme="minorHAnsi" w:eastAsiaTheme="minorHAnsi" w:cstheme="minorBidi"/>
              </w:rPr>
            </w:pPr>
            <w:r w:rsidRPr="00C0418C">
              <w:rPr>
                <w:rFonts w:ascii="Arial" w:hAnsi="Arial" w:cs="Arial"/>
              </w:rPr>
              <w:t>Náklady související s</w:t>
            </w:r>
            <w:r w:rsidR="00F50675">
              <w:rPr>
                <w:rFonts w:ascii="Arial" w:hAnsi="Arial" w:cs="Arial"/>
              </w:rPr>
              <w:t> </w:t>
            </w:r>
            <w:r w:rsidRPr="00C0418C">
              <w:rPr>
                <w:rFonts w:ascii="Arial" w:hAnsi="Arial" w:cs="Arial"/>
              </w:rPr>
              <w:t>ostatním dlouhodobým finančním majetkem</w:t>
            </w:r>
            <w:r w:rsidR="0010540D">
              <w:rPr>
                <w:rFonts w:ascii="Arial" w:hAnsi="Arial" w:cs="Arial"/>
              </w:rPr>
              <w:t>,</w:t>
            </w:r>
            <w:r w:rsidRPr="00C0418C">
              <w:rPr>
                <w:rFonts w:ascii="Arial" w:hAnsi="Arial" w:cs="Arial"/>
              </w:rPr>
              <w:t xml:space="preserve">  </w:t>
            </w:r>
          </w:p>
          <w:p w:rsidR="00C0418C" w:rsidP="00500A39" w:rsidRDefault="00CD62C4" w14:paraId="58EB9291" w14:textId="68094343">
            <w:pPr>
              <w:pStyle w:val="Odstavecseseznamem"/>
              <w:numPr>
                <w:ilvl w:val="0"/>
                <w:numId w:val="9"/>
              </w:numPr>
              <w:ind w:left="238" w:hanging="238"/>
              <w:rPr>
                <w:rFonts w:asciiTheme="minorHAnsi" w:hAnsiTheme="minorHAnsi" w:eastAsiaTheme="minorHAnsi" w:cstheme="minorBidi"/>
              </w:rPr>
            </w:pPr>
            <w:r w:rsidRPr="00C0418C">
              <w:rPr>
                <w:rFonts w:ascii="Arial" w:hAnsi="Arial" w:cs="Arial"/>
              </w:rPr>
              <w:t>Úpravy hodnot a rezervy ve finanční oblasti</w:t>
            </w:r>
            <w:r w:rsidR="0010540D">
              <w:rPr>
                <w:rFonts w:ascii="Arial" w:hAnsi="Arial" w:cs="Arial"/>
              </w:rPr>
              <w:t>,</w:t>
            </w:r>
            <w:r w:rsidRPr="00C0418C">
              <w:rPr>
                <w:rFonts w:ascii="Arial" w:hAnsi="Arial" w:cs="Arial"/>
              </w:rPr>
              <w:t xml:space="preserve">  </w:t>
            </w:r>
          </w:p>
          <w:p w:rsidR="00C0418C" w:rsidP="00500A39" w:rsidRDefault="00CD62C4" w14:paraId="7577181C" w14:textId="46665E05">
            <w:pPr>
              <w:pStyle w:val="Odstavecseseznamem"/>
              <w:numPr>
                <w:ilvl w:val="0"/>
                <w:numId w:val="9"/>
              </w:numPr>
              <w:ind w:left="238" w:hanging="238"/>
              <w:rPr>
                <w:rFonts w:asciiTheme="minorHAnsi" w:hAnsiTheme="minorHAnsi" w:eastAsiaTheme="minorHAnsi" w:cstheme="minorBidi"/>
              </w:rPr>
            </w:pPr>
            <w:r w:rsidRPr="00C0418C">
              <w:rPr>
                <w:rFonts w:ascii="Arial" w:hAnsi="Arial" w:cs="Arial"/>
              </w:rPr>
              <w:t>Nákladové úroky a podobné náklady</w:t>
            </w:r>
            <w:r w:rsidR="0010540D">
              <w:rPr>
                <w:rFonts w:ascii="Arial" w:hAnsi="Arial" w:cs="Arial"/>
              </w:rPr>
              <w:t>,</w:t>
            </w:r>
            <w:r w:rsidRPr="00C0418C">
              <w:rPr>
                <w:rFonts w:ascii="Arial" w:hAnsi="Arial" w:cs="Arial"/>
              </w:rPr>
              <w:t xml:space="preserve">  </w:t>
            </w:r>
          </w:p>
          <w:p w:rsidRPr="00F50675" w:rsidR="00F50675" w:rsidP="00F50675" w:rsidRDefault="00CD62C4" w14:paraId="2F3C002E" w14:textId="01BA73A0">
            <w:pPr>
              <w:pStyle w:val="Odstavecseseznamem"/>
              <w:numPr>
                <w:ilvl w:val="0"/>
                <w:numId w:val="9"/>
              </w:numPr>
              <w:ind w:left="238" w:hanging="238"/>
            </w:pPr>
            <w:r w:rsidRPr="00F50675">
              <w:rPr>
                <w:rFonts w:ascii="Arial" w:hAnsi="Arial" w:cs="Arial"/>
              </w:rPr>
              <w:t>Ostatní finanční náklady</w:t>
            </w:r>
            <w:r w:rsidRPr="00F50675" w:rsidR="009420F9">
              <w:rPr>
                <w:rFonts w:ascii="Arial" w:hAnsi="Arial" w:cs="Arial"/>
              </w:rPr>
              <w:t xml:space="preserve">. </w:t>
            </w:r>
          </w:p>
          <w:p w:rsidR="00F50675" w:rsidP="00F50675" w:rsidRDefault="00F50675" w14:paraId="45613C7F" w14:textId="77777777">
            <w:pPr>
              <w:pStyle w:val="Odstavecseseznamem"/>
              <w:ind w:left="238"/>
            </w:pPr>
          </w:p>
          <w:p w:rsidRPr="00C0418C" w:rsidR="00CD62C4" w:rsidP="00500A39" w:rsidRDefault="009420F9" w14:paraId="57F0D99E" w14:textId="6031C93F">
            <w:pPr>
              <w:rPr>
                <w:rFonts w:ascii="Arial" w:hAnsi="Arial" w:cs="Arial"/>
              </w:rPr>
            </w:pPr>
            <w:r w:rsidRPr="00C0418C">
              <w:rPr>
                <w:rFonts w:ascii="Arial" w:hAnsi="Arial" w:cs="Arial"/>
              </w:rPr>
              <w:t>Hodnotu uveďte v</w:t>
            </w:r>
            <w:r w:rsidR="000F536B">
              <w:rPr>
                <w:rFonts w:ascii="Arial" w:hAnsi="Arial" w:cs="Arial"/>
              </w:rPr>
              <w:t> </w:t>
            </w:r>
            <w:r w:rsidRPr="00C0418C">
              <w:rPr>
                <w:rFonts w:ascii="Arial" w:hAnsi="Arial" w:cs="Arial"/>
              </w:rPr>
              <w:t>tisících Kč.</w:t>
            </w:r>
          </w:p>
        </w:tc>
      </w:tr>
      <w:tr w:rsidRPr="00A66321" w:rsidR="00500A39" w:rsidTr="007E01EB" w14:paraId="3EFED2DE" w14:textId="77777777">
        <w:trPr>
          <w:trHeight w:val="573"/>
        </w:trPr>
        <w:tc>
          <w:tcPr>
            <w:tcW w:w="1003" w:type="dxa"/>
          </w:tcPr>
          <w:p w:rsidR="00500A39" w:rsidP="007E01EB" w:rsidRDefault="00535B81" w14:paraId="4153FE3B" w14:textId="5543C83D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H</w:t>
            </w:r>
            <w:r w:rsidR="00500A39">
              <w:rPr>
                <w:rFonts w:ascii="Arial" w:hAnsi="Arial" w:cs="Arial"/>
                <w:b/>
                <w:snapToGrid w:val="0"/>
                <w:color w:val="000000"/>
              </w:rPr>
              <w:t>4</w:t>
            </w:r>
          </w:p>
        </w:tc>
        <w:tc>
          <w:tcPr>
            <w:tcW w:w="2135" w:type="dxa"/>
          </w:tcPr>
          <w:p w:rsidR="00500A39" w:rsidP="007E01EB" w:rsidRDefault="00F1383F" w14:paraId="4E4CF89F" w14:textId="4E7C2E2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Odpisy v</w:t>
            </w:r>
            <w:r w:rsidR="000F536B">
              <w:rPr>
                <w:rFonts w:ascii="Arial" w:hAnsi="Arial" w:cs="Arial"/>
                <w:b/>
              </w:rPr>
              <w:t> </w:t>
            </w:r>
            <w:r>
              <w:rPr>
                <w:rFonts w:ascii="Arial" w:hAnsi="Arial" w:cs="Arial"/>
                <w:b/>
              </w:rPr>
              <w:t>tis. Kč</w:t>
            </w:r>
          </w:p>
        </w:tc>
        <w:tc>
          <w:tcPr>
            <w:tcW w:w="6086" w:type="dxa"/>
          </w:tcPr>
          <w:p w:rsidR="00500A39" w:rsidP="007E01EB" w:rsidRDefault="00F50675" w14:paraId="57AAE5FD" w14:textId="5118EE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Uveďte</w:t>
            </w:r>
            <w:r w:rsidR="00F1383F">
              <w:rPr>
                <w:rFonts w:ascii="Arial" w:hAnsi="Arial" w:cs="Arial"/>
              </w:rPr>
              <w:t xml:space="preserve"> odpisy dlouhodobého nehmotného a hmotného majetku (účtované na účet 551).</w:t>
            </w:r>
          </w:p>
          <w:p w:rsidR="00F1383F" w:rsidP="007E01EB" w:rsidRDefault="00F1383F" w14:paraId="79EAC7C5" w14:textId="047B77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Hodnotu uveďte v</w:t>
            </w:r>
            <w:r w:rsidR="000F536B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>tisících Kč.</w:t>
            </w:r>
          </w:p>
        </w:tc>
      </w:tr>
    </w:tbl>
    <w:p w:rsidR="00CD62C4" w:rsidP="00D65A2E" w:rsidRDefault="00CD62C4" w14:paraId="6BF2BB76" w14:textId="77777777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</w:p>
    <w:p w:rsidR="00D65A2E" w:rsidP="00D65A2E" w:rsidRDefault="00D65A2E" w14:paraId="157FD3C1" w14:textId="77777777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</w:p>
    <w:p w:rsidRPr="00342131" w:rsidR="003D7F1F" w:rsidP="001007D6" w:rsidRDefault="003D7F1F" w14:paraId="3846B183" w14:textId="5D4E3880">
      <w:pPr>
        <w:pStyle w:val="Nadpis1"/>
      </w:pPr>
    </w:p>
    <w:sectPr w:rsidRPr="00342131" w:rsidR="003D7F1F" w:rsidSect="00A51F85">
      <w:headerReference w:type="default" r:id="rId12"/>
      <w:footerReference w:type="default" r:id="rId13"/>
      <w:headerReference w:type="first" r:id="rId14"/>
      <w:footerReference w:type="first" r:id="rId15"/>
      <w:pgSz w:w="11906" w:h="16838" w:orient="portrait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53662" w:rsidP="00FA231C" w:rsidRDefault="00853662" w14:paraId="0C7C5ADA" w14:textId="77777777">
      <w:pPr>
        <w:spacing w:after="0" w:line="240" w:lineRule="auto"/>
      </w:pPr>
      <w:r>
        <w:separator/>
      </w:r>
    </w:p>
    <w:p w:rsidR="00853662" w:rsidRDefault="00853662" w14:paraId="19B625E1" w14:textId="77777777"/>
  </w:endnote>
  <w:endnote w:type="continuationSeparator" w:id="0">
    <w:p w:rsidR="00853662" w:rsidP="00FA231C" w:rsidRDefault="00853662" w14:paraId="2441AEFB" w14:textId="77777777">
      <w:pPr>
        <w:spacing w:after="0" w:line="240" w:lineRule="auto"/>
      </w:pPr>
      <w:r>
        <w:continuationSeparator/>
      </w:r>
    </w:p>
    <w:p w:rsidR="00853662" w:rsidRDefault="00853662" w14:paraId="06E29859" w14:textId="77777777"/>
  </w:endnote>
  <w:endnote w:type="continuationNotice" w:id="1">
    <w:p w:rsidR="00853662" w:rsidRDefault="00853662" w14:paraId="691BAAC2" w14:textId="77777777">
      <w:pPr>
        <w:spacing w:after="0" w:line="240" w:lineRule="auto"/>
      </w:pPr>
    </w:p>
    <w:p w:rsidR="00853662" w:rsidRDefault="00853662" w14:paraId="6572D4C0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i/>
      </w:rPr>
      <w:id w:val="585037000"/>
      <w:docPartObj>
        <w:docPartGallery w:val="Page Numbers (Bottom of Page)"/>
        <w:docPartUnique/>
      </w:docPartObj>
    </w:sdtPr>
    <w:sdtContent>
      <w:sdt>
        <w:sdtPr>
          <w:rPr>
            <w:i/>
          </w:rPr>
          <w:id w:val="-1705238520"/>
          <w:docPartObj>
            <w:docPartGallery w:val="Page Numbers (Top of Page)"/>
            <w:docPartUnique/>
          </w:docPartObj>
        </w:sdtPr>
        <w:sdtContent>
          <w:p w:rsidRPr="0002168E" w:rsidR="00752D28" w:rsidRDefault="00752D28" w14:paraId="70CA19F1" w14:textId="333C2888">
            <w:pPr>
              <w:pStyle w:val="Zpat"/>
              <w:rPr>
                <w:i/>
              </w:rPr>
            </w:pPr>
            <w:r w:rsidRPr="0002168E">
              <w:rPr>
                <w:i/>
              </w:rPr>
              <w:t xml:space="preserve">Příloha č. </w:t>
            </w:r>
            <w:r w:rsidR="006C6CDB">
              <w:rPr>
                <w:i/>
              </w:rPr>
              <w:t>3</w:t>
            </w:r>
            <w:r w:rsidRPr="0002168E">
              <w:rPr>
                <w:i/>
              </w:rPr>
              <w:t xml:space="preserve"> Metodický popis položek Dotazníku sběru dat v akvakultuře </w:t>
            </w:r>
            <w:r>
              <w:rPr>
                <w:i/>
              </w:rPr>
              <w:t xml:space="preserve">za rok </w:t>
            </w:r>
            <w:r w:rsidR="00165913">
              <w:rPr>
                <w:i/>
              </w:rPr>
              <w:t>2022</w:t>
            </w:r>
            <w:r w:rsidRPr="0002168E">
              <w:rPr>
                <w:i/>
              </w:rPr>
              <w:tab/>
            </w:r>
            <w:r w:rsidRPr="0002168E">
              <w:rPr>
                <w:i/>
              </w:rPr>
              <w:t xml:space="preserve"> </w:t>
            </w:r>
            <w:r w:rsidRPr="0002168E">
              <w:rPr>
                <w:b/>
                <w:bCs/>
                <w:i/>
              </w:rPr>
              <w:fldChar w:fldCharType="begin"/>
            </w:r>
            <w:r w:rsidRPr="0002168E">
              <w:rPr>
                <w:b/>
                <w:bCs/>
                <w:i/>
              </w:rPr>
              <w:instrText>PAGE</w:instrText>
            </w:r>
            <w:r w:rsidRPr="0002168E">
              <w:rPr>
                <w:b/>
                <w:bCs/>
                <w:i/>
              </w:rPr>
              <w:fldChar w:fldCharType="separate"/>
            </w:r>
            <w:r w:rsidRPr="0002168E">
              <w:rPr>
                <w:b/>
                <w:bCs/>
                <w:i/>
              </w:rPr>
              <w:t>2</w:t>
            </w:r>
            <w:r w:rsidRPr="0002168E">
              <w:rPr>
                <w:b/>
                <w:bCs/>
                <w:i/>
              </w:rPr>
              <w:fldChar w:fldCharType="end"/>
            </w:r>
            <w:r>
              <w:rPr>
                <w:i/>
              </w:rPr>
              <w:t xml:space="preserve"> ze </w:t>
            </w:r>
            <w:r w:rsidRPr="0002168E">
              <w:rPr>
                <w:b/>
                <w:bCs/>
                <w:i/>
              </w:rPr>
              <w:fldChar w:fldCharType="begin"/>
            </w:r>
            <w:r w:rsidRPr="0002168E">
              <w:rPr>
                <w:b/>
                <w:bCs/>
                <w:i/>
              </w:rPr>
              <w:instrText>NUMPAGES</w:instrText>
            </w:r>
            <w:r w:rsidRPr="0002168E">
              <w:rPr>
                <w:b/>
                <w:bCs/>
                <w:i/>
              </w:rPr>
              <w:fldChar w:fldCharType="separate"/>
            </w:r>
            <w:r w:rsidRPr="0002168E">
              <w:rPr>
                <w:b/>
                <w:bCs/>
                <w:i/>
              </w:rPr>
              <w:t>2</w:t>
            </w:r>
            <w:r w:rsidRPr="0002168E">
              <w:rPr>
                <w:b/>
                <w:bCs/>
                <w:i/>
              </w:rPr>
              <w:fldChar w:fldCharType="end"/>
            </w:r>
          </w:p>
        </w:sdtContent>
      </w:sdt>
    </w:sdtContent>
  </w:sdt>
  <w:p w:rsidRPr="00CC1EEC" w:rsidR="00752D28" w:rsidRDefault="00752D28" w14:paraId="610F866F" w14:textId="77777777">
    <w:pPr>
      <w:pStyle w:val="Zpat"/>
      <w:rPr>
        <w:i/>
      </w:rPr>
    </w:pPr>
  </w:p>
  <w:p w:rsidR="00255888" w:rsidRDefault="00255888" w14:paraId="7C30162A" w14:textId="7777777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3"/>
      <w:gridCol w:w="3023"/>
      <w:gridCol w:w="3023"/>
    </w:tblGrid>
    <w:tr w:rsidR="00752D28" w:rsidTr="76583023" w14:paraId="28E35025" w14:textId="77777777">
      <w:tc>
        <w:tcPr>
          <w:tcW w:w="3023" w:type="dxa"/>
        </w:tcPr>
        <w:p w:rsidR="00752D28" w:rsidP="76583023" w:rsidRDefault="00752D28" w14:paraId="0BBF6813" w14:textId="1C057691">
          <w:pPr>
            <w:pStyle w:val="Zhlav"/>
            <w:ind w:left="-115"/>
          </w:pPr>
        </w:p>
      </w:tc>
      <w:tc>
        <w:tcPr>
          <w:tcW w:w="3023" w:type="dxa"/>
        </w:tcPr>
        <w:p w:rsidR="00752D28" w:rsidP="76583023" w:rsidRDefault="00752D28" w14:paraId="27CA80A4" w14:textId="0E02ACEF">
          <w:pPr>
            <w:pStyle w:val="Zhlav"/>
            <w:jc w:val="center"/>
          </w:pPr>
        </w:p>
      </w:tc>
      <w:tc>
        <w:tcPr>
          <w:tcW w:w="3023" w:type="dxa"/>
        </w:tcPr>
        <w:p w:rsidR="00752D28" w:rsidP="76583023" w:rsidRDefault="00752D28" w14:paraId="2C110F23" w14:textId="6D40C272">
          <w:pPr>
            <w:pStyle w:val="Zhlav"/>
            <w:ind w:right="-115"/>
            <w:jc w:val="right"/>
          </w:pPr>
        </w:p>
      </w:tc>
    </w:tr>
  </w:tbl>
  <w:p w:rsidR="00752D28" w:rsidP="76583023" w:rsidRDefault="00752D28" w14:paraId="7556B373" w14:textId="5139B4F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53662" w:rsidP="00FA231C" w:rsidRDefault="00853662" w14:paraId="13C9012D" w14:textId="77777777">
      <w:pPr>
        <w:spacing w:after="0" w:line="240" w:lineRule="auto"/>
      </w:pPr>
      <w:r>
        <w:separator/>
      </w:r>
    </w:p>
    <w:p w:rsidR="00853662" w:rsidRDefault="00853662" w14:paraId="213EEA2D" w14:textId="77777777"/>
  </w:footnote>
  <w:footnote w:type="continuationSeparator" w:id="0">
    <w:p w:rsidR="00853662" w:rsidP="00FA231C" w:rsidRDefault="00853662" w14:paraId="77A8B1A1" w14:textId="77777777">
      <w:pPr>
        <w:spacing w:after="0" w:line="240" w:lineRule="auto"/>
      </w:pPr>
      <w:r>
        <w:continuationSeparator/>
      </w:r>
    </w:p>
    <w:p w:rsidR="00853662" w:rsidRDefault="00853662" w14:paraId="1DB377BC" w14:textId="77777777"/>
  </w:footnote>
  <w:footnote w:type="continuationNotice" w:id="1">
    <w:p w:rsidR="00853662" w:rsidRDefault="00853662" w14:paraId="249EA711" w14:textId="77777777">
      <w:pPr>
        <w:spacing w:after="0" w:line="240" w:lineRule="auto"/>
      </w:pPr>
    </w:p>
    <w:p w:rsidR="00853662" w:rsidRDefault="00853662" w14:paraId="757C0D1E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3"/>
      <w:gridCol w:w="3023"/>
      <w:gridCol w:w="3023"/>
    </w:tblGrid>
    <w:tr w:rsidR="00752D28" w:rsidTr="76583023" w14:paraId="5C8E8ED5" w14:textId="77777777">
      <w:tc>
        <w:tcPr>
          <w:tcW w:w="3023" w:type="dxa"/>
        </w:tcPr>
        <w:p w:rsidR="00752D28" w:rsidP="76583023" w:rsidRDefault="00752D28" w14:paraId="3E64E016" w14:textId="7DCB3FC8">
          <w:pPr>
            <w:pStyle w:val="Zhlav"/>
            <w:ind w:left="-115"/>
          </w:pPr>
        </w:p>
      </w:tc>
      <w:tc>
        <w:tcPr>
          <w:tcW w:w="3023" w:type="dxa"/>
        </w:tcPr>
        <w:p w:rsidR="00752D28" w:rsidP="76583023" w:rsidRDefault="00752D28" w14:paraId="3718CA36" w14:textId="31513C97">
          <w:pPr>
            <w:pStyle w:val="Zhlav"/>
            <w:jc w:val="center"/>
          </w:pPr>
        </w:p>
      </w:tc>
      <w:tc>
        <w:tcPr>
          <w:tcW w:w="3023" w:type="dxa"/>
        </w:tcPr>
        <w:p w:rsidR="00752D28" w:rsidP="76583023" w:rsidRDefault="00752D28" w14:paraId="0BAD6504" w14:textId="49A87C15">
          <w:pPr>
            <w:pStyle w:val="Zhlav"/>
            <w:ind w:right="-115"/>
            <w:jc w:val="right"/>
          </w:pPr>
        </w:p>
      </w:tc>
    </w:tr>
  </w:tbl>
  <w:p w:rsidR="00752D28" w:rsidP="76583023" w:rsidRDefault="00752D28" w14:paraId="32500EB5" w14:textId="10163622">
    <w:pPr>
      <w:pStyle w:val="Zhlav"/>
    </w:pPr>
  </w:p>
  <w:p w:rsidR="00255888" w:rsidRDefault="00255888" w14:paraId="0EB8DD0E" w14:textId="7777777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3"/>
      <w:gridCol w:w="3023"/>
      <w:gridCol w:w="3023"/>
    </w:tblGrid>
    <w:tr w:rsidR="00752D28" w:rsidTr="76583023" w14:paraId="6CB99D3C" w14:textId="77777777">
      <w:tc>
        <w:tcPr>
          <w:tcW w:w="3023" w:type="dxa"/>
        </w:tcPr>
        <w:p w:rsidR="00752D28" w:rsidP="76583023" w:rsidRDefault="00752D28" w14:paraId="141C55E8" w14:textId="3B12F8A7">
          <w:pPr>
            <w:pStyle w:val="Zhlav"/>
            <w:ind w:left="-115"/>
          </w:pPr>
        </w:p>
      </w:tc>
      <w:tc>
        <w:tcPr>
          <w:tcW w:w="3023" w:type="dxa"/>
        </w:tcPr>
        <w:p w:rsidR="00752D28" w:rsidP="76583023" w:rsidRDefault="00752D28" w14:paraId="12CFF8A9" w14:textId="275BE881">
          <w:pPr>
            <w:pStyle w:val="Zhlav"/>
            <w:jc w:val="center"/>
          </w:pPr>
        </w:p>
      </w:tc>
      <w:tc>
        <w:tcPr>
          <w:tcW w:w="3023" w:type="dxa"/>
        </w:tcPr>
        <w:p w:rsidR="00752D28" w:rsidP="76583023" w:rsidRDefault="00752D28" w14:paraId="712659FE" w14:textId="17107746">
          <w:pPr>
            <w:pStyle w:val="Zhlav"/>
            <w:ind w:right="-115"/>
            <w:jc w:val="right"/>
          </w:pPr>
        </w:p>
      </w:tc>
    </w:tr>
  </w:tbl>
  <w:p w:rsidR="00752D28" w:rsidP="76583023" w:rsidRDefault="00752D28" w14:paraId="0C121144" w14:textId="6EBBF87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3522D"/>
    <w:multiLevelType w:val="hybridMultilevel"/>
    <w:tmpl w:val="A13C1D7A"/>
    <w:lvl w:ilvl="0" w:tplc="8B78E208">
      <w:start w:val="5"/>
      <w:numFmt w:val="bullet"/>
      <w:lvlText w:val="-"/>
      <w:lvlJc w:val="left"/>
      <w:pPr>
        <w:ind w:left="720" w:hanging="360"/>
      </w:pPr>
      <w:rPr>
        <w:rFonts w:hint="default" w:ascii="Arial" w:hAnsi="Arial" w:cs="Arial" w:eastAsiaTheme="minorHAnsi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D945E1F"/>
    <w:multiLevelType w:val="hybridMultilevel"/>
    <w:tmpl w:val="E4FE7DEC"/>
    <w:lvl w:ilvl="0" w:tplc="30E8BBA8">
      <w:start w:val="1"/>
      <w:numFmt w:val="decimal"/>
      <w:lvlText w:val="%1)"/>
      <w:lvlJc w:val="left"/>
      <w:pPr>
        <w:ind w:left="720" w:hanging="360"/>
      </w:pPr>
      <w:rPr>
        <w:rFonts w:hint="default" w:ascii="Times New Roman" w:hAnsi="Times New Roman" w:cs="Times New Roman"/>
        <w:b w:val="0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E6630F"/>
    <w:multiLevelType w:val="hybridMultilevel"/>
    <w:tmpl w:val="1B2CE54C"/>
    <w:lvl w:ilvl="0" w:tplc="8B78E208">
      <w:start w:val="5"/>
      <w:numFmt w:val="bullet"/>
      <w:lvlText w:val="-"/>
      <w:lvlJc w:val="left"/>
      <w:pPr>
        <w:ind w:left="720" w:hanging="360"/>
      </w:pPr>
      <w:rPr>
        <w:rFonts w:hint="default" w:ascii="Arial" w:hAnsi="Arial" w:cs="Arial" w:eastAsiaTheme="minorHAnsi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32FC2DD6"/>
    <w:multiLevelType w:val="hybridMultilevel"/>
    <w:tmpl w:val="07B6210A"/>
    <w:lvl w:ilvl="0" w:tplc="8B78E208">
      <w:start w:val="5"/>
      <w:numFmt w:val="bullet"/>
      <w:lvlText w:val="-"/>
      <w:lvlJc w:val="left"/>
      <w:pPr>
        <w:ind w:left="720" w:hanging="360"/>
      </w:pPr>
      <w:rPr>
        <w:rFonts w:hint="default" w:ascii="Arial" w:hAnsi="Arial" w:cs="Arial" w:eastAsiaTheme="minorHAnsi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34A14582"/>
    <w:multiLevelType w:val="hybridMultilevel"/>
    <w:tmpl w:val="F0A0B0DA"/>
    <w:lvl w:ilvl="0" w:tplc="27D0D1D8">
      <w:start w:val="8"/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36BE5F87"/>
    <w:multiLevelType w:val="multilevel"/>
    <w:tmpl w:val="21923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" w15:restartNumberingAfterBreak="0">
    <w:nsid w:val="3C0D7211"/>
    <w:multiLevelType w:val="hybridMultilevel"/>
    <w:tmpl w:val="DB6C3A6C"/>
    <w:lvl w:ilvl="0" w:tplc="E9504614">
      <w:start w:val="2"/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3C170B00"/>
    <w:multiLevelType w:val="hybridMultilevel"/>
    <w:tmpl w:val="D63EAB56"/>
    <w:lvl w:ilvl="0" w:tplc="8B78E208">
      <w:start w:val="5"/>
      <w:numFmt w:val="bullet"/>
      <w:lvlText w:val="-"/>
      <w:lvlJc w:val="left"/>
      <w:pPr>
        <w:ind w:left="720" w:hanging="360"/>
      </w:pPr>
      <w:rPr>
        <w:rFonts w:hint="default" w:ascii="Arial" w:hAnsi="Arial" w:cs="Arial" w:eastAsiaTheme="minorHAnsi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40E309E6"/>
    <w:multiLevelType w:val="hybridMultilevel"/>
    <w:tmpl w:val="0BBA1F46"/>
    <w:lvl w:ilvl="0" w:tplc="E8828864">
      <w:start w:val="2"/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4B7E7383"/>
    <w:multiLevelType w:val="hybridMultilevel"/>
    <w:tmpl w:val="132037E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E22477"/>
    <w:multiLevelType w:val="hybridMultilevel"/>
    <w:tmpl w:val="975C51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1238F6"/>
    <w:multiLevelType w:val="hybridMultilevel"/>
    <w:tmpl w:val="479CB3CC"/>
    <w:lvl w:ilvl="0" w:tplc="85045C4C">
      <w:start w:val="8"/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75FF17FA"/>
    <w:multiLevelType w:val="hybridMultilevel"/>
    <w:tmpl w:val="B204EBB6"/>
    <w:lvl w:ilvl="0" w:tplc="5E7AC478">
      <w:start w:val="8"/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6647470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9476591">
    <w:abstractNumId w:val="5"/>
  </w:num>
  <w:num w:numId="3" w16cid:durableId="1261337206">
    <w:abstractNumId w:val="8"/>
  </w:num>
  <w:num w:numId="4" w16cid:durableId="1522890092">
    <w:abstractNumId w:val="6"/>
  </w:num>
  <w:num w:numId="5" w16cid:durableId="1258095654">
    <w:abstractNumId w:val="11"/>
  </w:num>
  <w:num w:numId="6" w16cid:durableId="481385768">
    <w:abstractNumId w:val="4"/>
  </w:num>
  <w:num w:numId="7" w16cid:durableId="1298562185">
    <w:abstractNumId w:val="12"/>
  </w:num>
  <w:num w:numId="8" w16cid:durableId="1598098867">
    <w:abstractNumId w:val="9"/>
  </w:num>
  <w:num w:numId="9" w16cid:durableId="1003627872">
    <w:abstractNumId w:val="7"/>
  </w:num>
  <w:num w:numId="10" w16cid:durableId="18181128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39647380">
    <w:abstractNumId w:val="1"/>
  </w:num>
  <w:num w:numId="12" w16cid:durableId="2045128810">
    <w:abstractNumId w:val="0"/>
  </w:num>
  <w:num w:numId="13" w16cid:durableId="1557207792">
    <w:abstractNumId w:val="2"/>
  </w:num>
  <w:num w:numId="14" w16cid:durableId="1160930611">
    <w:abstractNumId w:val="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tru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jQwtDA2NDIzM7cwNjJW0lEKTi0uzszPAykwMqoFAFGuevktAAAA"/>
  </w:docVars>
  <w:rsids>
    <w:rsidRoot w:val="0091502B"/>
    <w:rsid w:val="0000109B"/>
    <w:rsid w:val="00001D02"/>
    <w:rsid w:val="00002DDF"/>
    <w:rsid w:val="00003E87"/>
    <w:rsid w:val="0000549B"/>
    <w:rsid w:val="00005A6E"/>
    <w:rsid w:val="00006456"/>
    <w:rsid w:val="00006F52"/>
    <w:rsid w:val="0001011F"/>
    <w:rsid w:val="00010153"/>
    <w:rsid w:val="00010ABA"/>
    <w:rsid w:val="000114B2"/>
    <w:rsid w:val="00011E20"/>
    <w:rsid w:val="000123C0"/>
    <w:rsid w:val="000205F3"/>
    <w:rsid w:val="000208EA"/>
    <w:rsid w:val="00020A03"/>
    <w:rsid w:val="0002168E"/>
    <w:rsid w:val="00022DAA"/>
    <w:rsid w:val="00023158"/>
    <w:rsid w:val="000245CF"/>
    <w:rsid w:val="00024F5D"/>
    <w:rsid w:val="0002688C"/>
    <w:rsid w:val="00031374"/>
    <w:rsid w:val="0003145F"/>
    <w:rsid w:val="0003245E"/>
    <w:rsid w:val="000341F6"/>
    <w:rsid w:val="00034E32"/>
    <w:rsid w:val="00036EC9"/>
    <w:rsid w:val="0003759C"/>
    <w:rsid w:val="0004083F"/>
    <w:rsid w:val="00041099"/>
    <w:rsid w:val="000410A5"/>
    <w:rsid w:val="00041C8C"/>
    <w:rsid w:val="00041DC2"/>
    <w:rsid w:val="00043A84"/>
    <w:rsid w:val="000449A6"/>
    <w:rsid w:val="000455DC"/>
    <w:rsid w:val="000460C6"/>
    <w:rsid w:val="000504CF"/>
    <w:rsid w:val="000541A0"/>
    <w:rsid w:val="00054814"/>
    <w:rsid w:val="00054AA0"/>
    <w:rsid w:val="00055876"/>
    <w:rsid w:val="00055FD3"/>
    <w:rsid w:val="000561AA"/>
    <w:rsid w:val="00056390"/>
    <w:rsid w:val="00057AFD"/>
    <w:rsid w:val="00060071"/>
    <w:rsid w:val="00060588"/>
    <w:rsid w:val="00061566"/>
    <w:rsid w:val="000632FA"/>
    <w:rsid w:val="0006345A"/>
    <w:rsid w:val="00064F7A"/>
    <w:rsid w:val="000661C0"/>
    <w:rsid w:val="00066A82"/>
    <w:rsid w:val="000676D7"/>
    <w:rsid w:val="0007424F"/>
    <w:rsid w:val="000748CA"/>
    <w:rsid w:val="00076824"/>
    <w:rsid w:val="00080926"/>
    <w:rsid w:val="0008182F"/>
    <w:rsid w:val="00081A88"/>
    <w:rsid w:val="00082112"/>
    <w:rsid w:val="00082330"/>
    <w:rsid w:val="00083AD4"/>
    <w:rsid w:val="00083EC5"/>
    <w:rsid w:val="000845A8"/>
    <w:rsid w:val="000846A4"/>
    <w:rsid w:val="0008473E"/>
    <w:rsid w:val="00084AA7"/>
    <w:rsid w:val="000853AC"/>
    <w:rsid w:val="00087F06"/>
    <w:rsid w:val="000925A7"/>
    <w:rsid w:val="000926B5"/>
    <w:rsid w:val="00095614"/>
    <w:rsid w:val="00095865"/>
    <w:rsid w:val="00095BE3"/>
    <w:rsid w:val="00096356"/>
    <w:rsid w:val="00096EB2"/>
    <w:rsid w:val="000A085E"/>
    <w:rsid w:val="000A25E0"/>
    <w:rsid w:val="000A55A6"/>
    <w:rsid w:val="000A7A37"/>
    <w:rsid w:val="000B15C2"/>
    <w:rsid w:val="000B19CB"/>
    <w:rsid w:val="000B2617"/>
    <w:rsid w:val="000B4530"/>
    <w:rsid w:val="000B4F6A"/>
    <w:rsid w:val="000B6353"/>
    <w:rsid w:val="000C2FB4"/>
    <w:rsid w:val="000C35BD"/>
    <w:rsid w:val="000C3A72"/>
    <w:rsid w:val="000C48CE"/>
    <w:rsid w:val="000C4E09"/>
    <w:rsid w:val="000C7F20"/>
    <w:rsid w:val="000D0BD5"/>
    <w:rsid w:val="000D0F39"/>
    <w:rsid w:val="000D1C4D"/>
    <w:rsid w:val="000D36E5"/>
    <w:rsid w:val="000D3CE8"/>
    <w:rsid w:val="000D3D23"/>
    <w:rsid w:val="000D6133"/>
    <w:rsid w:val="000D6B80"/>
    <w:rsid w:val="000D7FB0"/>
    <w:rsid w:val="000E09B0"/>
    <w:rsid w:val="000E0EBF"/>
    <w:rsid w:val="000E1AF1"/>
    <w:rsid w:val="000E2008"/>
    <w:rsid w:val="000E2B27"/>
    <w:rsid w:val="000E332F"/>
    <w:rsid w:val="000E3746"/>
    <w:rsid w:val="000E3F29"/>
    <w:rsid w:val="000E3FDB"/>
    <w:rsid w:val="000E402F"/>
    <w:rsid w:val="000E4309"/>
    <w:rsid w:val="000E55FC"/>
    <w:rsid w:val="000E62E9"/>
    <w:rsid w:val="000E6781"/>
    <w:rsid w:val="000E70C2"/>
    <w:rsid w:val="000E7111"/>
    <w:rsid w:val="000E788A"/>
    <w:rsid w:val="000F017D"/>
    <w:rsid w:val="000F0CE8"/>
    <w:rsid w:val="000F16C9"/>
    <w:rsid w:val="000F2018"/>
    <w:rsid w:val="000F2E9F"/>
    <w:rsid w:val="000F4E6C"/>
    <w:rsid w:val="000F50B5"/>
    <w:rsid w:val="000F536B"/>
    <w:rsid w:val="000F5870"/>
    <w:rsid w:val="000F599E"/>
    <w:rsid w:val="000F61D3"/>
    <w:rsid w:val="00100608"/>
    <w:rsid w:val="001007D6"/>
    <w:rsid w:val="001009E8"/>
    <w:rsid w:val="00100E9A"/>
    <w:rsid w:val="00102408"/>
    <w:rsid w:val="00104D79"/>
    <w:rsid w:val="0010540D"/>
    <w:rsid w:val="00105B77"/>
    <w:rsid w:val="00105FAB"/>
    <w:rsid w:val="00107625"/>
    <w:rsid w:val="00107EA2"/>
    <w:rsid w:val="0011182C"/>
    <w:rsid w:val="00111AF3"/>
    <w:rsid w:val="001125D8"/>
    <w:rsid w:val="00112611"/>
    <w:rsid w:val="001129F9"/>
    <w:rsid w:val="00113ADB"/>
    <w:rsid w:val="0012108D"/>
    <w:rsid w:val="0012155A"/>
    <w:rsid w:val="00123A0F"/>
    <w:rsid w:val="00123CE0"/>
    <w:rsid w:val="00125355"/>
    <w:rsid w:val="00125969"/>
    <w:rsid w:val="00126B6C"/>
    <w:rsid w:val="001303EB"/>
    <w:rsid w:val="00131698"/>
    <w:rsid w:val="00131745"/>
    <w:rsid w:val="00133145"/>
    <w:rsid w:val="0013321E"/>
    <w:rsid w:val="001346CE"/>
    <w:rsid w:val="00134DFC"/>
    <w:rsid w:val="00135FB0"/>
    <w:rsid w:val="00137372"/>
    <w:rsid w:val="00137828"/>
    <w:rsid w:val="00137835"/>
    <w:rsid w:val="00137C13"/>
    <w:rsid w:val="0014125E"/>
    <w:rsid w:val="00141F52"/>
    <w:rsid w:val="001421C1"/>
    <w:rsid w:val="00142258"/>
    <w:rsid w:val="001433E4"/>
    <w:rsid w:val="001449C3"/>
    <w:rsid w:val="00145EBF"/>
    <w:rsid w:val="00147B52"/>
    <w:rsid w:val="00147C07"/>
    <w:rsid w:val="00150A6F"/>
    <w:rsid w:val="00151A97"/>
    <w:rsid w:val="001525E1"/>
    <w:rsid w:val="00153D41"/>
    <w:rsid w:val="00153FF5"/>
    <w:rsid w:val="001541A4"/>
    <w:rsid w:val="001541FE"/>
    <w:rsid w:val="00154A27"/>
    <w:rsid w:val="00154B58"/>
    <w:rsid w:val="00154E84"/>
    <w:rsid w:val="001569D0"/>
    <w:rsid w:val="00156B43"/>
    <w:rsid w:val="00157165"/>
    <w:rsid w:val="00157396"/>
    <w:rsid w:val="00157F98"/>
    <w:rsid w:val="00160146"/>
    <w:rsid w:val="0016081A"/>
    <w:rsid w:val="001626C4"/>
    <w:rsid w:val="00163DBB"/>
    <w:rsid w:val="0016508B"/>
    <w:rsid w:val="00165913"/>
    <w:rsid w:val="00165D91"/>
    <w:rsid w:val="001661B8"/>
    <w:rsid w:val="001677F3"/>
    <w:rsid w:val="00170AD9"/>
    <w:rsid w:val="00172DF0"/>
    <w:rsid w:val="00172FA8"/>
    <w:rsid w:val="0017380D"/>
    <w:rsid w:val="0017388A"/>
    <w:rsid w:val="00175ED0"/>
    <w:rsid w:val="001761DB"/>
    <w:rsid w:val="001775CE"/>
    <w:rsid w:val="00177F4A"/>
    <w:rsid w:val="00181335"/>
    <w:rsid w:val="001825B8"/>
    <w:rsid w:val="00182991"/>
    <w:rsid w:val="00184E1A"/>
    <w:rsid w:val="0018665E"/>
    <w:rsid w:val="00187D45"/>
    <w:rsid w:val="00187D6D"/>
    <w:rsid w:val="001923EC"/>
    <w:rsid w:val="001930DF"/>
    <w:rsid w:val="00193259"/>
    <w:rsid w:val="0019389E"/>
    <w:rsid w:val="00193B54"/>
    <w:rsid w:val="001950DA"/>
    <w:rsid w:val="0019769D"/>
    <w:rsid w:val="001A0664"/>
    <w:rsid w:val="001A0814"/>
    <w:rsid w:val="001A3D4F"/>
    <w:rsid w:val="001A3FCD"/>
    <w:rsid w:val="001A4F41"/>
    <w:rsid w:val="001A5780"/>
    <w:rsid w:val="001A688E"/>
    <w:rsid w:val="001A6E92"/>
    <w:rsid w:val="001A6EE5"/>
    <w:rsid w:val="001A722A"/>
    <w:rsid w:val="001A725C"/>
    <w:rsid w:val="001A7627"/>
    <w:rsid w:val="001B1E0E"/>
    <w:rsid w:val="001B429C"/>
    <w:rsid w:val="001B470B"/>
    <w:rsid w:val="001B4F19"/>
    <w:rsid w:val="001B532E"/>
    <w:rsid w:val="001B5937"/>
    <w:rsid w:val="001B5ADA"/>
    <w:rsid w:val="001B6F02"/>
    <w:rsid w:val="001C06B6"/>
    <w:rsid w:val="001C4354"/>
    <w:rsid w:val="001C551A"/>
    <w:rsid w:val="001C5BF6"/>
    <w:rsid w:val="001C5C36"/>
    <w:rsid w:val="001C75EE"/>
    <w:rsid w:val="001C77E0"/>
    <w:rsid w:val="001C7A5D"/>
    <w:rsid w:val="001C7F9E"/>
    <w:rsid w:val="001D17F8"/>
    <w:rsid w:val="001D2F2F"/>
    <w:rsid w:val="001D482A"/>
    <w:rsid w:val="001D51A0"/>
    <w:rsid w:val="001D7095"/>
    <w:rsid w:val="001D7B73"/>
    <w:rsid w:val="001F038C"/>
    <w:rsid w:val="001F0C0A"/>
    <w:rsid w:val="001F0D58"/>
    <w:rsid w:val="001F1306"/>
    <w:rsid w:val="001F2877"/>
    <w:rsid w:val="001F423D"/>
    <w:rsid w:val="001F4327"/>
    <w:rsid w:val="001F4411"/>
    <w:rsid w:val="001F4FE1"/>
    <w:rsid w:val="001F51B9"/>
    <w:rsid w:val="001F5941"/>
    <w:rsid w:val="001F72F7"/>
    <w:rsid w:val="001F7914"/>
    <w:rsid w:val="001F7D26"/>
    <w:rsid w:val="00200636"/>
    <w:rsid w:val="0020124C"/>
    <w:rsid w:val="002012AA"/>
    <w:rsid w:val="0020310F"/>
    <w:rsid w:val="00203724"/>
    <w:rsid w:val="002071A1"/>
    <w:rsid w:val="00210C7D"/>
    <w:rsid w:val="00211659"/>
    <w:rsid w:val="00211A26"/>
    <w:rsid w:val="00212D1D"/>
    <w:rsid w:val="00214B63"/>
    <w:rsid w:val="00214BB8"/>
    <w:rsid w:val="002164C7"/>
    <w:rsid w:val="00216F73"/>
    <w:rsid w:val="0021744B"/>
    <w:rsid w:val="00217DEA"/>
    <w:rsid w:val="00220635"/>
    <w:rsid w:val="002212A5"/>
    <w:rsid w:val="0022184B"/>
    <w:rsid w:val="00221D19"/>
    <w:rsid w:val="002224C2"/>
    <w:rsid w:val="00222772"/>
    <w:rsid w:val="00223065"/>
    <w:rsid w:val="00223333"/>
    <w:rsid w:val="00224BA9"/>
    <w:rsid w:val="0022534D"/>
    <w:rsid w:val="0022617E"/>
    <w:rsid w:val="00226525"/>
    <w:rsid w:val="002313C0"/>
    <w:rsid w:val="00233392"/>
    <w:rsid w:val="00234B1E"/>
    <w:rsid w:val="00234DE2"/>
    <w:rsid w:val="0023674E"/>
    <w:rsid w:val="00237B50"/>
    <w:rsid w:val="00237FB7"/>
    <w:rsid w:val="002406DB"/>
    <w:rsid w:val="00240BF9"/>
    <w:rsid w:val="002418EF"/>
    <w:rsid w:val="00242C63"/>
    <w:rsid w:val="002438AD"/>
    <w:rsid w:val="00243AA4"/>
    <w:rsid w:val="00243B11"/>
    <w:rsid w:val="002442A7"/>
    <w:rsid w:val="00244E10"/>
    <w:rsid w:val="002455D6"/>
    <w:rsid w:val="002466B6"/>
    <w:rsid w:val="00246C7B"/>
    <w:rsid w:val="00246F92"/>
    <w:rsid w:val="00247C03"/>
    <w:rsid w:val="00247E12"/>
    <w:rsid w:val="00250170"/>
    <w:rsid w:val="00250683"/>
    <w:rsid w:val="00250FCD"/>
    <w:rsid w:val="0025103C"/>
    <w:rsid w:val="002531B0"/>
    <w:rsid w:val="00253427"/>
    <w:rsid w:val="002539DC"/>
    <w:rsid w:val="0025445F"/>
    <w:rsid w:val="00254B63"/>
    <w:rsid w:val="00254D76"/>
    <w:rsid w:val="00254FC5"/>
    <w:rsid w:val="00255693"/>
    <w:rsid w:val="00255888"/>
    <w:rsid w:val="00256B5C"/>
    <w:rsid w:val="00256BBA"/>
    <w:rsid w:val="0025740A"/>
    <w:rsid w:val="002577B3"/>
    <w:rsid w:val="002615B7"/>
    <w:rsid w:val="00261B96"/>
    <w:rsid w:val="00262A05"/>
    <w:rsid w:val="00263796"/>
    <w:rsid w:val="00263A04"/>
    <w:rsid w:val="00264917"/>
    <w:rsid w:val="0027151F"/>
    <w:rsid w:val="00271FC2"/>
    <w:rsid w:val="002723AF"/>
    <w:rsid w:val="002748A9"/>
    <w:rsid w:val="002804B2"/>
    <w:rsid w:val="002822A5"/>
    <w:rsid w:val="00282D42"/>
    <w:rsid w:val="002838E9"/>
    <w:rsid w:val="00283ED5"/>
    <w:rsid w:val="002843D9"/>
    <w:rsid w:val="0029159A"/>
    <w:rsid w:val="00291911"/>
    <w:rsid w:val="002926A1"/>
    <w:rsid w:val="00294DD2"/>
    <w:rsid w:val="00296904"/>
    <w:rsid w:val="00296C2D"/>
    <w:rsid w:val="002A1829"/>
    <w:rsid w:val="002A2456"/>
    <w:rsid w:val="002A25FD"/>
    <w:rsid w:val="002A46B0"/>
    <w:rsid w:val="002A51C2"/>
    <w:rsid w:val="002A57FE"/>
    <w:rsid w:val="002A60BF"/>
    <w:rsid w:val="002B1041"/>
    <w:rsid w:val="002B1925"/>
    <w:rsid w:val="002B34C7"/>
    <w:rsid w:val="002B4F98"/>
    <w:rsid w:val="002B549F"/>
    <w:rsid w:val="002B5927"/>
    <w:rsid w:val="002B77FA"/>
    <w:rsid w:val="002B7E05"/>
    <w:rsid w:val="002C0766"/>
    <w:rsid w:val="002C0F9E"/>
    <w:rsid w:val="002C2E5D"/>
    <w:rsid w:val="002C2F81"/>
    <w:rsid w:val="002C328C"/>
    <w:rsid w:val="002C46FD"/>
    <w:rsid w:val="002C5678"/>
    <w:rsid w:val="002C6472"/>
    <w:rsid w:val="002C6670"/>
    <w:rsid w:val="002C69B6"/>
    <w:rsid w:val="002C76CC"/>
    <w:rsid w:val="002C782D"/>
    <w:rsid w:val="002C78FE"/>
    <w:rsid w:val="002D0B8F"/>
    <w:rsid w:val="002D31BA"/>
    <w:rsid w:val="002D4EE9"/>
    <w:rsid w:val="002D6B66"/>
    <w:rsid w:val="002D71F4"/>
    <w:rsid w:val="002D7A27"/>
    <w:rsid w:val="002E0593"/>
    <w:rsid w:val="002E1408"/>
    <w:rsid w:val="002E14CB"/>
    <w:rsid w:val="002E2D65"/>
    <w:rsid w:val="002E3AAC"/>
    <w:rsid w:val="002E65CE"/>
    <w:rsid w:val="002E7CA4"/>
    <w:rsid w:val="002F1B0A"/>
    <w:rsid w:val="002F4FB7"/>
    <w:rsid w:val="003009FD"/>
    <w:rsid w:val="0030138D"/>
    <w:rsid w:val="00302406"/>
    <w:rsid w:val="003027F4"/>
    <w:rsid w:val="003047BB"/>
    <w:rsid w:val="003069F1"/>
    <w:rsid w:val="00311EEA"/>
    <w:rsid w:val="00312607"/>
    <w:rsid w:val="00312B90"/>
    <w:rsid w:val="00321F7B"/>
    <w:rsid w:val="00322159"/>
    <w:rsid w:val="0032273B"/>
    <w:rsid w:val="00325A1B"/>
    <w:rsid w:val="0032758B"/>
    <w:rsid w:val="00327666"/>
    <w:rsid w:val="0033147B"/>
    <w:rsid w:val="0033158E"/>
    <w:rsid w:val="00332F45"/>
    <w:rsid w:val="00332FEB"/>
    <w:rsid w:val="00333918"/>
    <w:rsid w:val="0033453C"/>
    <w:rsid w:val="0033454E"/>
    <w:rsid w:val="00336DD2"/>
    <w:rsid w:val="00337125"/>
    <w:rsid w:val="00337F82"/>
    <w:rsid w:val="003408BD"/>
    <w:rsid w:val="00340B1D"/>
    <w:rsid w:val="00341DE0"/>
    <w:rsid w:val="00342011"/>
    <w:rsid w:val="00342131"/>
    <w:rsid w:val="003423CE"/>
    <w:rsid w:val="00343B44"/>
    <w:rsid w:val="00343B9F"/>
    <w:rsid w:val="003445B0"/>
    <w:rsid w:val="00344695"/>
    <w:rsid w:val="00350BA9"/>
    <w:rsid w:val="003512A7"/>
    <w:rsid w:val="0035276B"/>
    <w:rsid w:val="0035357F"/>
    <w:rsid w:val="00354623"/>
    <w:rsid w:val="00354B63"/>
    <w:rsid w:val="003560A3"/>
    <w:rsid w:val="0036142D"/>
    <w:rsid w:val="00361711"/>
    <w:rsid w:val="00365C3D"/>
    <w:rsid w:val="0036750D"/>
    <w:rsid w:val="00370030"/>
    <w:rsid w:val="00371B6E"/>
    <w:rsid w:val="0037269F"/>
    <w:rsid w:val="00373869"/>
    <w:rsid w:val="00375A19"/>
    <w:rsid w:val="00376155"/>
    <w:rsid w:val="003767F0"/>
    <w:rsid w:val="0037749D"/>
    <w:rsid w:val="00377661"/>
    <w:rsid w:val="00380E47"/>
    <w:rsid w:val="00382728"/>
    <w:rsid w:val="0038273D"/>
    <w:rsid w:val="00383642"/>
    <w:rsid w:val="00384AA6"/>
    <w:rsid w:val="00386597"/>
    <w:rsid w:val="00390C62"/>
    <w:rsid w:val="00391277"/>
    <w:rsid w:val="00391E8A"/>
    <w:rsid w:val="00393655"/>
    <w:rsid w:val="00393F0C"/>
    <w:rsid w:val="00393FE2"/>
    <w:rsid w:val="00394648"/>
    <w:rsid w:val="0039476C"/>
    <w:rsid w:val="00394C51"/>
    <w:rsid w:val="00394F40"/>
    <w:rsid w:val="00395D1C"/>
    <w:rsid w:val="003972C9"/>
    <w:rsid w:val="003A04FE"/>
    <w:rsid w:val="003A086B"/>
    <w:rsid w:val="003A0A71"/>
    <w:rsid w:val="003A0DB5"/>
    <w:rsid w:val="003A1F91"/>
    <w:rsid w:val="003A31BF"/>
    <w:rsid w:val="003A47E1"/>
    <w:rsid w:val="003A48F4"/>
    <w:rsid w:val="003A4BF9"/>
    <w:rsid w:val="003B058B"/>
    <w:rsid w:val="003B0F49"/>
    <w:rsid w:val="003B4674"/>
    <w:rsid w:val="003B5DCB"/>
    <w:rsid w:val="003B5DCE"/>
    <w:rsid w:val="003B7201"/>
    <w:rsid w:val="003B7E66"/>
    <w:rsid w:val="003C0D37"/>
    <w:rsid w:val="003C16C5"/>
    <w:rsid w:val="003C179D"/>
    <w:rsid w:val="003C1FFB"/>
    <w:rsid w:val="003C21CE"/>
    <w:rsid w:val="003C41A5"/>
    <w:rsid w:val="003C4DD9"/>
    <w:rsid w:val="003C4F3A"/>
    <w:rsid w:val="003C5022"/>
    <w:rsid w:val="003C7581"/>
    <w:rsid w:val="003C7863"/>
    <w:rsid w:val="003D06B8"/>
    <w:rsid w:val="003D1954"/>
    <w:rsid w:val="003D25D6"/>
    <w:rsid w:val="003D3417"/>
    <w:rsid w:val="003D5A7D"/>
    <w:rsid w:val="003D625A"/>
    <w:rsid w:val="003D6D44"/>
    <w:rsid w:val="003D7338"/>
    <w:rsid w:val="003D7F1F"/>
    <w:rsid w:val="003E1787"/>
    <w:rsid w:val="003E265D"/>
    <w:rsid w:val="003E5A3C"/>
    <w:rsid w:val="003E5EF1"/>
    <w:rsid w:val="003F17E1"/>
    <w:rsid w:val="003F1F2F"/>
    <w:rsid w:val="003F2F88"/>
    <w:rsid w:val="003F2FEE"/>
    <w:rsid w:val="003F5EE9"/>
    <w:rsid w:val="003F61F6"/>
    <w:rsid w:val="003F633A"/>
    <w:rsid w:val="003F6536"/>
    <w:rsid w:val="003F7B64"/>
    <w:rsid w:val="003F7BFE"/>
    <w:rsid w:val="0040328D"/>
    <w:rsid w:val="00403DF5"/>
    <w:rsid w:val="00405B27"/>
    <w:rsid w:val="00405F6C"/>
    <w:rsid w:val="004103D4"/>
    <w:rsid w:val="00410D01"/>
    <w:rsid w:val="0041132B"/>
    <w:rsid w:val="00411436"/>
    <w:rsid w:val="004116EF"/>
    <w:rsid w:val="004129C0"/>
    <w:rsid w:val="004135FD"/>
    <w:rsid w:val="00413DD5"/>
    <w:rsid w:val="00416C02"/>
    <w:rsid w:val="00417D38"/>
    <w:rsid w:val="004220AE"/>
    <w:rsid w:val="00424919"/>
    <w:rsid w:val="00425594"/>
    <w:rsid w:val="00430A53"/>
    <w:rsid w:val="00431C6E"/>
    <w:rsid w:val="004326F7"/>
    <w:rsid w:val="00432A8B"/>
    <w:rsid w:val="00432C0C"/>
    <w:rsid w:val="00435697"/>
    <w:rsid w:val="00435C59"/>
    <w:rsid w:val="00436906"/>
    <w:rsid w:val="00440A32"/>
    <w:rsid w:val="00442750"/>
    <w:rsid w:val="00443131"/>
    <w:rsid w:val="0044366B"/>
    <w:rsid w:val="004443B0"/>
    <w:rsid w:val="004448F8"/>
    <w:rsid w:val="00444E11"/>
    <w:rsid w:val="00444F8F"/>
    <w:rsid w:val="00447EB2"/>
    <w:rsid w:val="00450E23"/>
    <w:rsid w:val="00451157"/>
    <w:rsid w:val="00451776"/>
    <w:rsid w:val="004524C5"/>
    <w:rsid w:val="00453447"/>
    <w:rsid w:val="004555E0"/>
    <w:rsid w:val="0045695C"/>
    <w:rsid w:val="00457044"/>
    <w:rsid w:val="0045797B"/>
    <w:rsid w:val="0046007B"/>
    <w:rsid w:val="004600F7"/>
    <w:rsid w:val="00460483"/>
    <w:rsid w:val="00461771"/>
    <w:rsid w:val="00464DCB"/>
    <w:rsid w:val="00466457"/>
    <w:rsid w:val="004700FA"/>
    <w:rsid w:val="004712D0"/>
    <w:rsid w:val="004714F3"/>
    <w:rsid w:val="00471685"/>
    <w:rsid w:val="00474E74"/>
    <w:rsid w:val="00475B50"/>
    <w:rsid w:val="00476AA3"/>
    <w:rsid w:val="004770D9"/>
    <w:rsid w:val="00480300"/>
    <w:rsid w:val="0048199B"/>
    <w:rsid w:val="00481ABA"/>
    <w:rsid w:val="0048337C"/>
    <w:rsid w:val="00485A32"/>
    <w:rsid w:val="00486B22"/>
    <w:rsid w:val="00490541"/>
    <w:rsid w:val="00490B18"/>
    <w:rsid w:val="00490B28"/>
    <w:rsid w:val="00490F3B"/>
    <w:rsid w:val="00494223"/>
    <w:rsid w:val="0049609F"/>
    <w:rsid w:val="0049626D"/>
    <w:rsid w:val="004A2389"/>
    <w:rsid w:val="004A3EAF"/>
    <w:rsid w:val="004A5049"/>
    <w:rsid w:val="004A5CAF"/>
    <w:rsid w:val="004A7430"/>
    <w:rsid w:val="004A74C5"/>
    <w:rsid w:val="004B0C58"/>
    <w:rsid w:val="004B1EB1"/>
    <w:rsid w:val="004B2213"/>
    <w:rsid w:val="004B2DCD"/>
    <w:rsid w:val="004B346E"/>
    <w:rsid w:val="004B3556"/>
    <w:rsid w:val="004B3656"/>
    <w:rsid w:val="004B4379"/>
    <w:rsid w:val="004B45E8"/>
    <w:rsid w:val="004B4E0B"/>
    <w:rsid w:val="004B63F5"/>
    <w:rsid w:val="004B7020"/>
    <w:rsid w:val="004C033B"/>
    <w:rsid w:val="004C2150"/>
    <w:rsid w:val="004C2DF6"/>
    <w:rsid w:val="004C3D8E"/>
    <w:rsid w:val="004C448D"/>
    <w:rsid w:val="004C5501"/>
    <w:rsid w:val="004C6EAF"/>
    <w:rsid w:val="004C6FE6"/>
    <w:rsid w:val="004C7532"/>
    <w:rsid w:val="004C7B6A"/>
    <w:rsid w:val="004D1335"/>
    <w:rsid w:val="004D1437"/>
    <w:rsid w:val="004D1B31"/>
    <w:rsid w:val="004D7299"/>
    <w:rsid w:val="004D7665"/>
    <w:rsid w:val="004E0675"/>
    <w:rsid w:val="004E0A42"/>
    <w:rsid w:val="004E1BB9"/>
    <w:rsid w:val="004E5B2F"/>
    <w:rsid w:val="004E6044"/>
    <w:rsid w:val="004F04B6"/>
    <w:rsid w:val="004F09C0"/>
    <w:rsid w:val="004F4A95"/>
    <w:rsid w:val="004F5B2A"/>
    <w:rsid w:val="004F61E8"/>
    <w:rsid w:val="004F76E2"/>
    <w:rsid w:val="00500A39"/>
    <w:rsid w:val="00501D93"/>
    <w:rsid w:val="00502B64"/>
    <w:rsid w:val="0050599B"/>
    <w:rsid w:val="005107FF"/>
    <w:rsid w:val="00513C00"/>
    <w:rsid w:val="00513C38"/>
    <w:rsid w:val="00515161"/>
    <w:rsid w:val="00515ED8"/>
    <w:rsid w:val="00516475"/>
    <w:rsid w:val="005164DF"/>
    <w:rsid w:val="0051704D"/>
    <w:rsid w:val="0052004C"/>
    <w:rsid w:val="00521ADF"/>
    <w:rsid w:val="00521BEA"/>
    <w:rsid w:val="0052480F"/>
    <w:rsid w:val="005261A2"/>
    <w:rsid w:val="00527E84"/>
    <w:rsid w:val="00532D92"/>
    <w:rsid w:val="00532DF1"/>
    <w:rsid w:val="0053484C"/>
    <w:rsid w:val="00535B4B"/>
    <w:rsid w:val="00535B81"/>
    <w:rsid w:val="0053613E"/>
    <w:rsid w:val="00536309"/>
    <w:rsid w:val="0053677C"/>
    <w:rsid w:val="00537017"/>
    <w:rsid w:val="005400E9"/>
    <w:rsid w:val="00540791"/>
    <w:rsid w:val="00541408"/>
    <w:rsid w:val="005420EF"/>
    <w:rsid w:val="00542322"/>
    <w:rsid w:val="00542CB2"/>
    <w:rsid w:val="00543C41"/>
    <w:rsid w:val="00545F0D"/>
    <w:rsid w:val="00546F7D"/>
    <w:rsid w:val="005506C8"/>
    <w:rsid w:val="00550B2C"/>
    <w:rsid w:val="005514AB"/>
    <w:rsid w:val="005516A9"/>
    <w:rsid w:val="00551CB3"/>
    <w:rsid w:val="00553AA3"/>
    <w:rsid w:val="00554D5E"/>
    <w:rsid w:val="005568FC"/>
    <w:rsid w:val="0056019A"/>
    <w:rsid w:val="0056022F"/>
    <w:rsid w:val="005644D6"/>
    <w:rsid w:val="00566357"/>
    <w:rsid w:val="00566479"/>
    <w:rsid w:val="0056771F"/>
    <w:rsid w:val="005706E4"/>
    <w:rsid w:val="00570A56"/>
    <w:rsid w:val="00571527"/>
    <w:rsid w:val="0057506C"/>
    <w:rsid w:val="00575F62"/>
    <w:rsid w:val="00580FBB"/>
    <w:rsid w:val="0058313D"/>
    <w:rsid w:val="00583AA5"/>
    <w:rsid w:val="0058472A"/>
    <w:rsid w:val="00586E91"/>
    <w:rsid w:val="00592EFD"/>
    <w:rsid w:val="00593941"/>
    <w:rsid w:val="00594EE7"/>
    <w:rsid w:val="00596445"/>
    <w:rsid w:val="005A1555"/>
    <w:rsid w:val="005A393A"/>
    <w:rsid w:val="005A4B04"/>
    <w:rsid w:val="005A588D"/>
    <w:rsid w:val="005A5A10"/>
    <w:rsid w:val="005A5BC7"/>
    <w:rsid w:val="005A6BC7"/>
    <w:rsid w:val="005A7991"/>
    <w:rsid w:val="005B1E9B"/>
    <w:rsid w:val="005B452E"/>
    <w:rsid w:val="005B5292"/>
    <w:rsid w:val="005B562A"/>
    <w:rsid w:val="005B69A3"/>
    <w:rsid w:val="005C05F2"/>
    <w:rsid w:val="005C0EEB"/>
    <w:rsid w:val="005C3C32"/>
    <w:rsid w:val="005C4A2F"/>
    <w:rsid w:val="005C6D6C"/>
    <w:rsid w:val="005D0337"/>
    <w:rsid w:val="005D0A1E"/>
    <w:rsid w:val="005D0BB9"/>
    <w:rsid w:val="005D130F"/>
    <w:rsid w:val="005D6B86"/>
    <w:rsid w:val="005D79C8"/>
    <w:rsid w:val="005E3022"/>
    <w:rsid w:val="005E32C1"/>
    <w:rsid w:val="005E338D"/>
    <w:rsid w:val="005E3D28"/>
    <w:rsid w:val="005E580E"/>
    <w:rsid w:val="005F0F16"/>
    <w:rsid w:val="005F1352"/>
    <w:rsid w:val="005F235E"/>
    <w:rsid w:val="005F41DB"/>
    <w:rsid w:val="005F5E91"/>
    <w:rsid w:val="005F71DD"/>
    <w:rsid w:val="00601B08"/>
    <w:rsid w:val="00601DBB"/>
    <w:rsid w:val="00602E30"/>
    <w:rsid w:val="00603246"/>
    <w:rsid w:val="006039D4"/>
    <w:rsid w:val="00603D4C"/>
    <w:rsid w:val="00604B9F"/>
    <w:rsid w:val="00606702"/>
    <w:rsid w:val="00611A3D"/>
    <w:rsid w:val="00611AF7"/>
    <w:rsid w:val="00612A56"/>
    <w:rsid w:val="00614DB3"/>
    <w:rsid w:val="0061689D"/>
    <w:rsid w:val="00617E83"/>
    <w:rsid w:val="006200FA"/>
    <w:rsid w:val="0062010C"/>
    <w:rsid w:val="006206D0"/>
    <w:rsid w:val="006224C7"/>
    <w:rsid w:val="00623DFC"/>
    <w:rsid w:val="00625DDF"/>
    <w:rsid w:val="0062654C"/>
    <w:rsid w:val="00630EC2"/>
    <w:rsid w:val="00631071"/>
    <w:rsid w:val="006310F1"/>
    <w:rsid w:val="006318B6"/>
    <w:rsid w:val="0063234B"/>
    <w:rsid w:val="00633D12"/>
    <w:rsid w:val="00634688"/>
    <w:rsid w:val="00634DC1"/>
    <w:rsid w:val="006350B4"/>
    <w:rsid w:val="006352AA"/>
    <w:rsid w:val="00636C61"/>
    <w:rsid w:val="00636F2B"/>
    <w:rsid w:val="00637FD9"/>
    <w:rsid w:val="006405DF"/>
    <w:rsid w:val="006411AA"/>
    <w:rsid w:val="00641306"/>
    <w:rsid w:val="0064289D"/>
    <w:rsid w:val="00644CC6"/>
    <w:rsid w:val="00646B6A"/>
    <w:rsid w:val="00650574"/>
    <w:rsid w:val="00651E8C"/>
    <w:rsid w:val="00653453"/>
    <w:rsid w:val="00653C94"/>
    <w:rsid w:val="006548BA"/>
    <w:rsid w:val="00654E51"/>
    <w:rsid w:val="0065793D"/>
    <w:rsid w:val="00660C63"/>
    <w:rsid w:val="00660F1A"/>
    <w:rsid w:val="00661B6B"/>
    <w:rsid w:val="006627E7"/>
    <w:rsid w:val="0066293A"/>
    <w:rsid w:val="00664536"/>
    <w:rsid w:val="00665BC8"/>
    <w:rsid w:val="00665C7E"/>
    <w:rsid w:val="0066678E"/>
    <w:rsid w:val="00667569"/>
    <w:rsid w:val="00667D9F"/>
    <w:rsid w:val="006711D6"/>
    <w:rsid w:val="00671D69"/>
    <w:rsid w:val="006725DE"/>
    <w:rsid w:val="00673560"/>
    <w:rsid w:val="00673D8C"/>
    <w:rsid w:val="00676F4B"/>
    <w:rsid w:val="0068049A"/>
    <w:rsid w:val="006826C3"/>
    <w:rsid w:val="00682C1C"/>
    <w:rsid w:val="00684074"/>
    <w:rsid w:val="006848E3"/>
    <w:rsid w:val="0068598A"/>
    <w:rsid w:val="006860EC"/>
    <w:rsid w:val="00686F07"/>
    <w:rsid w:val="00691181"/>
    <w:rsid w:val="00691756"/>
    <w:rsid w:val="00691A29"/>
    <w:rsid w:val="00695D0E"/>
    <w:rsid w:val="00696E99"/>
    <w:rsid w:val="006A03EE"/>
    <w:rsid w:val="006A0418"/>
    <w:rsid w:val="006A0C0B"/>
    <w:rsid w:val="006A0EA2"/>
    <w:rsid w:val="006A1A13"/>
    <w:rsid w:val="006A3D9E"/>
    <w:rsid w:val="006A3EDF"/>
    <w:rsid w:val="006A4218"/>
    <w:rsid w:val="006A4748"/>
    <w:rsid w:val="006B2653"/>
    <w:rsid w:val="006B297F"/>
    <w:rsid w:val="006B2984"/>
    <w:rsid w:val="006B2F0F"/>
    <w:rsid w:val="006B355E"/>
    <w:rsid w:val="006B409C"/>
    <w:rsid w:val="006B527A"/>
    <w:rsid w:val="006B74C0"/>
    <w:rsid w:val="006C04D9"/>
    <w:rsid w:val="006C20B4"/>
    <w:rsid w:val="006C3BBA"/>
    <w:rsid w:val="006C3D76"/>
    <w:rsid w:val="006C403F"/>
    <w:rsid w:val="006C429E"/>
    <w:rsid w:val="006C4495"/>
    <w:rsid w:val="006C56F2"/>
    <w:rsid w:val="006C57F0"/>
    <w:rsid w:val="006C5CE0"/>
    <w:rsid w:val="006C6CDB"/>
    <w:rsid w:val="006D26F0"/>
    <w:rsid w:val="006D39A2"/>
    <w:rsid w:val="006D6994"/>
    <w:rsid w:val="006D6A71"/>
    <w:rsid w:val="006E1349"/>
    <w:rsid w:val="006E1DAF"/>
    <w:rsid w:val="006E1E91"/>
    <w:rsid w:val="006E257A"/>
    <w:rsid w:val="006E2C70"/>
    <w:rsid w:val="006E30AB"/>
    <w:rsid w:val="006E3884"/>
    <w:rsid w:val="006E3EF4"/>
    <w:rsid w:val="006E3F6F"/>
    <w:rsid w:val="006E4B01"/>
    <w:rsid w:val="006E5A54"/>
    <w:rsid w:val="006E5E19"/>
    <w:rsid w:val="006E66E9"/>
    <w:rsid w:val="006E681B"/>
    <w:rsid w:val="006F39F8"/>
    <w:rsid w:val="006F5168"/>
    <w:rsid w:val="007053DC"/>
    <w:rsid w:val="00705A52"/>
    <w:rsid w:val="00705A8A"/>
    <w:rsid w:val="0070663A"/>
    <w:rsid w:val="007115B5"/>
    <w:rsid w:val="00711AF8"/>
    <w:rsid w:val="00712950"/>
    <w:rsid w:val="00713514"/>
    <w:rsid w:val="00713829"/>
    <w:rsid w:val="007143F3"/>
    <w:rsid w:val="00714BD9"/>
    <w:rsid w:val="007158FE"/>
    <w:rsid w:val="007165A4"/>
    <w:rsid w:val="00720CFF"/>
    <w:rsid w:val="00721996"/>
    <w:rsid w:val="007227B9"/>
    <w:rsid w:val="0072339E"/>
    <w:rsid w:val="007233A5"/>
    <w:rsid w:val="007245E7"/>
    <w:rsid w:val="00727420"/>
    <w:rsid w:val="00727BA1"/>
    <w:rsid w:val="0073026A"/>
    <w:rsid w:val="007305FF"/>
    <w:rsid w:val="007327F7"/>
    <w:rsid w:val="007333C7"/>
    <w:rsid w:val="007369D9"/>
    <w:rsid w:val="007372F7"/>
    <w:rsid w:val="0073777C"/>
    <w:rsid w:val="007379D2"/>
    <w:rsid w:val="00737CA0"/>
    <w:rsid w:val="007408A6"/>
    <w:rsid w:val="00741EDB"/>
    <w:rsid w:val="0074213C"/>
    <w:rsid w:val="0074370F"/>
    <w:rsid w:val="0074417B"/>
    <w:rsid w:val="00744E52"/>
    <w:rsid w:val="00745FD8"/>
    <w:rsid w:val="0074601F"/>
    <w:rsid w:val="007465F8"/>
    <w:rsid w:val="00747044"/>
    <w:rsid w:val="0075073D"/>
    <w:rsid w:val="0075102D"/>
    <w:rsid w:val="00751641"/>
    <w:rsid w:val="0075184E"/>
    <w:rsid w:val="00751AA5"/>
    <w:rsid w:val="00752732"/>
    <w:rsid w:val="007527F6"/>
    <w:rsid w:val="00752D28"/>
    <w:rsid w:val="00752E49"/>
    <w:rsid w:val="00753DED"/>
    <w:rsid w:val="007548AB"/>
    <w:rsid w:val="0075564A"/>
    <w:rsid w:val="0075690C"/>
    <w:rsid w:val="00756C58"/>
    <w:rsid w:val="00757249"/>
    <w:rsid w:val="007600FB"/>
    <w:rsid w:val="007619A9"/>
    <w:rsid w:val="00762AB6"/>
    <w:rsid w:val="00765A9F"/>
    <w:rsid w:val="00765CB8"/>
    <w:rsid w:val="00765CDE"/>
    <w:rsid w:val="007664E0"/>
    <w:rsid w:val="0076740C"/>
    <w:rsid w:val="007723F3"/>
    <w:rsid w:val="007737C8"/>
    <w:rsid w:val="00774E0B"/>
    <w:rsid w:val="00776315"/>
    <w:rsid w:val="007811F9"/>
    <w:rsid w:val="00781496"/>
    <w:rsid w:val="0078163D"/>
    <w:rsid w:val="007826E5"/>
    <w:rsid w:val="00782A14"/>
    <w:rsid w:val="007841CD"/>
    <w:rsid w:val="0078550B"/>
    <w:rsid w:val="0078573E"/>
    <w:rsid w:val="00786666"/>
    <w:rsid w:val="007900A4"/>
    <w:rsid w:val="00790A61"/>
    <w:rsid w:val="007923B8"/>
    <w:rsid w:val="00792567"/>
    <w:rsid w:val="00792CEA"/>
    <w:rsid w:val="00793490"/>
    <w:rsid w:val="00795008"/>
    <w:rsid w:val="0079514E"/>
    <w:rsid w:val="007961B3"/>
    <w:rsid w:val="00796EF4"/>
    <w:rsid w:val="0079752C"/>
    <w:rsid w:val="007A0845"/>
    <w:rsid w:val="007A1AEA"/>
    <w:rsid w:val="007A3B91"/>
    <w:rsid w:val="007A5079"/>
    <w:rsid w:val="007B13CC"/>
    <w:rsid w:val="007B76A2"/>
    <w:rsid w:val="007C0034"/>
    <w:rsid w:val="007C1119"/>
    <w:rsid w:val="007C17F3"/>
    <w:rsid w:val="007C2172"/>
    <w:rsid w:val="007C356F"/>
    <w:rsid w:val="007C3D0E"/>
    <w:rsid w:val="007C55E9"/>
    <w:rsid w:val="007C5DE0"/>
    <w:rsid w:val="007C63B0"/>
    <w:rsid w:val="007C68A3"/>
    <w:rsid w:val="007D0A33"/>
    <w:rsid w:val="007D1C87"/>
    <w:rsid w:val="007D274F"/>
    <w:rsid w:val="007D6107"/>
    <w:rsid w:val="007D6B8C"/>
    <w:rsid w:val="007E01EB"/>
    <w:rsid w:val="007E2407"/>
    <w:rsid w:val="007E4EE9"/>
    <w:rsid w:val="007E50F0"/>
    <w:rsid w:val="007E6234"/>
    <w:rsid w:val="007E6EF6"/>
    <w:rsid w:val="007F0F86"/>
    <w:rsid w:val="007F2125"/>
    <w:rsid w:val="007F3868"/>
    <w:rsid w:val="007F3B80"/>
    <w:rsid w:val="007F58B0"/>
    <w:rsid w:val="007F67AC"/>
    <w:rsid w:val="007F7125"/>
    <w:rsid w:val="007F72BF"/>
    <w:rsid w:val="007F759B"/>
    <w:rsid w:val="007F76D4"/>
    <w:rsid w:val="007F7F04"/>
    <w:rsid w:val="008013F7"/>
    <w:rsid w:val="008019C9"/>
    <w:rsid w:val="00802B00"/>
    <w:rsid w:val="00802E1D"/>
    <w:rsid w:val="00803510"/>
    <w:rsid w:val="0080639D"/>
    <w:rsid w:val="00806BC9"/>
    <w:rsid w:val="008070C9"/>
    <w:rsid w:val="00810588"/>
    <w:rsid w:val="008122E6"/>
    <w:rsid w:val="008164DB"/>
    <w:rsid w:val="00820754"/>
    <w:rsid w:val="00823138"/>
    <w:rsid w:val="00823B88"/>
    <w:rsid w:val="00823EF5"/>
    <w:rsid w:val="0082731B"/>
    <w:rsid w:val="00827443"/>
    <w:rsid w:val="008303E8"/>
    <w:rsid w:val="008317E8"/>
    <w:rsid w:val="008332A8"/>
    <w:rsid w:val="008333ED"/>
    <w:rsid w:val="0083398D"/>
    <w:rsid w:val="008345C0"/>
    <w:rsid w:val="00834A04"/>
    <w:rsid w:val="00836906"/>
    <w:rsid w:val="00836B95"/>
    <w:rsid w:val="0083736E"/>
    <w:rsid w:val="00840B3A"/>
    <w:rsid w:val="00841206"/>
    <w:rsid w:val="008415A0"/>
    <w:rsid w:val="00842157"/>
    <w:rsid w:val="00842504"/>
    <w:rsid w:val="00842C14"/>
    <w:rsid w:val="00842D63"/>
    <w:rsid w:val="0084389C"/>
    <w:rsid w:val="00850AB8"/>
    <w:rsid w:val="0085102A"/>
    <w:rsid w:val="00851A64"/>
    <w:rsid w:val="00853662"/>
    <w:rsid w:val="008549CA"/>
    <w:rsid w:val="0085585F"/>
    <w:rsid w:val="0085620A"/>
    <w:rsid w:val="00856B26"/>
    <w:rsid w:val="0085740F"/>
    <w:rsid w:val="00857EA4"/>
    <w:rsid w:val="00861CEB"/>
    <w:rsid w:val="00862423"/>
    <w:rsid w:val="00862BEF"/>
    <w:rsid w:val="00863188"/>
    <w:rsid w:val="008636B2"/>
    <w:rsid w:val="0086705A"/>
    <w:rsid w:val="00872068"/>
    <w:rsid w:val="008731E9"/>
    <w:rsid w:val="008740F1"/>
    <w:rsid w:val="00874E52"/>
    <w:rsid w:val="008756E8"/>
    <w:rsid w:val="0087650E"/>
    <w:rsid w:val="0088012E"/>
    <w:rsid w:val="00880EB5"/>
    <w:rsid w:val="008824D3"/>
    <w:rsid w:val="00886181"/>
    <w:rsid w:val="00886530"/>
    <w:rsid w:val="008871E4"/>
    <w:rsid w:val="008877BF"/>
    <w:rsid w:val="008921EE"/>
    <w:rsid w:val="00893701"/>
    <w:rsid w:val="008940B6"/>
    <w:rsid w:val="00895317"/>
    <w:rsid w:val="00896643"/>
    <w:rsid w:val="008976E9"/>
    <w:rsid w:val="0089792B"/>
    <w:rsid w:val="00897FEB"/>
    <w:rsid w:val="008A24B9"/>
    <w:rsid w:val="008A4F19"/>
    <w:rsid w:val="008A5492"/>
    <w:rsid w:val="008A5735"/>
    <w:rsid w:val="008A580D"/>
    <w:rsid w:val="008A6C4B"/>
    <w:rsid w:val="008A7301"/>
    <w:rsid w:val="008B10BE"/>
    <w:rsid w:val="008B1A8E"/>
    <w:rsid w:val="008B2284"/>
    <w:rsid w:val="008B2556"/>
    <w:rsid w:val="008B2F30"/>
    <w:rsid w:val="008B4917"/>
    <w:rsid w:val="008B5E55"/>
    <w:rsid w:val="008B5F68"/>
    <w:rsid w:val="008B66B5"/>
    <w:rsid w:val="008B7A33"/>
    <w:rsid w:val="008C0B32"/>
    <w:rsid w:val="008C4C79"/>
    <w:rsid w:val="008C5238"/>
    <w:rsid w:val="008C79A3"/>
    <w:rsid w:val="008D080C"/>
    <w:rsid w:val="008D0B8E"/>
    <w:rsid w:val="008D1173"/>
    <w:rsid w:val="008D1736"/>
    <w:rsid w:val="008D4003"/>
    <w:rsid w:val="008D5F89"/>
    <w:rsid w:val="008D79BD"/>
    <w:rsid w:val="008E02A6"/>
    <w:rsid w:val="008E1871"/>
    <w:rsid w:val="008E27C7"/>
    <w:rsid w:val="008E2A8E"/>
    <w:rsid w:val="008E2D1D"/>
    <w:rsid w:val="008E2DC6"/>
    <w:rsid w:val="008E3EAC"/>
    <w:rsid w:val="008E3FC4"/>
    <w:rsid w:val="008E47B6"/>
    <w:rsid w:val="008E4F57"/>
    <w:rsid w:val="008E51F1"/>
    <w:rsid w:val="008E6E88"/>
    <w:rsid w:val="008E758A"/>
    <w:rsid w:val="008E7B45"/>
    <w:rsid w:val="008E7CD1"/>
    <w:rsid w:val="008F3981"/>
    <w:rsid w:val="008F403D"/>
    <w:rsid w:val="008F74B8"/>
    <w:rsid w:val="009007A1"/>
    <w:rsid w:val="009022D8"/>
    <w:rsid w:val="009029A5"/>
    <w:rsid w:val="00902A45"/>
    <w:rsid w:val="00904E08"/>
    <w:rsid w:val="009055EE"/>
    <w:rsid w:val="0090694C"/>
    <w:rsid w:val="009126BC"/>
    <w:rsid w:val="0091502B"/>
    <w:rsid w:val="00920ECF"/>
    <w:rsid w:val="0092119D"/>
    <w:rsid w:val="0092314F"/>
    <w:rsid w:val="00923E03"/>
    <w:rsid w:val="00923F7F"/>
    <w:rsid w:val="0093004B"/>
    <w:rsid w:val="00931DBF"/>
    <w:rsid w:val="00934F85"/>
    <w:rsid w:val="009377F7"/>
    <w:rsid w:val="0094113B"/>
    <w:rsid w:val="0094196A"/>
    <w:rsid w:val="009420F9"/>
    <w:rsid w:val="00942845"/>
    <w:rsid w:val="009430E9"/>
    <w:rsid w:val="0094426A"/>
    <w:rsid w:val="009457D8"/>
    <w:rsid w:val="0094611F"/>
    <w:rsid w:val="009512C9"/>
    <w:rsid w:val="009519CF"/>
    <w:rsid w:val="009525D6"/>
    <w:rsid w:val="00952623"/>
    <w:rsid w:val="009527BD"/>
    <w:rsid w:val="0095372F"/>
    <w:rsid w:val="00953BB3"/>
    <w:rsid w:val="009542BC"/>
    <w:rsid w:val="009544F7"/>
    <w:rsid w:val="0096204C"/>
    <w:rsid w:val="00962699"/>
    <w:rsid w:val="00963DB6"/>
    <w:rsid w:val="00965DA1"/>
    <w:rsid w:val="009672FF"/>
    <w:rsid w:val="00967E41"/>
    <w:rsid w:val="00971522"/>
    <w:rsid w:val="00972B50"/>
    <w:rsid w:val="00974EB2"/>
    <w:rsid w:val="00981507"/>
    <w:rsid w:val="00981CCE"/>
    <w:rsid w:val="00981E0D"/>
    <w:rsid w:val="00983A48"/>
    <w:rsid w:val="009847F3"/>
    <w:rsid w:val="00984C75"/>
    <w:rsid w:val="00984EDC"/>
    <w:rsid w:val="009870BD"/>
    <w:rsid w:val="00987291"/>
    <w:rsid w:val="00987593"/>
    <w:rsid w:val="009930CF"/>
    <w:rsid w:val="0099467A"/>
    <w:rsid w:val="00995042"/>
    <w:rsid w:val="009950AB"/>
    <w:rsid w:val="00995937"/>
    <w:rsid w:val="00996CDC"/>
    <w:rsid w:val="00997C7E"/>
    <w:rsid w:val="009A18B1"/>
    <w:rsid w:val="009A3EC1"/>
    <w:rsid w:val="009A5000"/>
    <w:rsid w:val="009A56FF"/>
    <w:rsid w:val="009A66CF"/>
    <w:rsid w:val="009A7EF4"/>
    <w:rsid w:val="009B18C1"/>
    <w:rsid w:val="009B32F8"/>
    <w:rsid w:val="009B3AD4"/>
    <w:rsid w:val="009B407A"/>
    <w:rsid w:val="009B5AD5"/>
    <w:rsid w:val="009B6CA5"/>
    <w:rsid w:val="009C0383"/>
    <w:rsid w:val="009C19B0"/>
    <w:rsid w:val="009C2325"/>
    <w:rsid w:val="009C487D"/>
    <w:rsid w:val="009C510D"/>
    <w:rsid w:val="009C5EA1"/>
    <w:rsid w:val="009C7CBA"/>
    <w:rsid w:val="009C7ED5"/>
    <w:rsid w:val="009D021F"/>
    <w:rsid w:val="009D087F"/>
    <w:rsid w:val="009D74E6"/>
    <w:rsid w:val="009D789C"/>
    <w:rsid w:val="009E05AA"/>
    <w:rsid w:val="009E246B"/>
    <w:rsid w:val="009E4B63"/>
    <w:rsid w:val="009E6007"/>
    <w:rsid w:val="009E72DA"/>
    <w:rsid w:val="009E753C"/>
    <w:rsid w:val="009E7E55"/>
    <w:rsid w:val="009F082F"/>
    <w:rsid w:val="009F0C5C"/>
    <w:rsid w:val="009F24A9"/>
    <w:rsid w:val="009F26CC"/>
    <w:rsid w:val="009F3113"/>
    <w:rsid w:val="009F33CF"/>
    <w:rsid w:val="009F624B"/>
    <w:rsid w:val="009F75F6"/>
    <w:rsid w:val="00A00FDB"/>
    <w:rsid w:val="00A012C4"/>
    <w:rsid w:val="00A01A73"/>
    <w:rsid w:val="00A03212"/>
    <w:rsid w:val="00A03664"/>
    <w:rsid w:val="00A03FF8"/>
    <w:rsid w:val="00A04A1D"/>
    <w:rsid w:val="00A04E88"/>
    <w:rsid w:val="00A0579D"/>
    <w:rsid w:val="00A05873"/>
    <w:rsid w:val="00A05E5A"/>
    <w:rsid w:val="00A06405"/>
    <w:rsid w:val="00A069BE"/>
    <w:rsid w:val="00A11CA7"/>
    <w:rsid w:val="00A1322F"/>
    <w:rsid w:val="00A1398B"/>
    <w:rsid w:val="00A13D3D"/>
    <w:rsid w:val="00A152DF"/>
    <w:rsid w:val="00A16C5D"/>
    <w:rsid w:val="00A20344"/>
    <w:rsid w:val="00A20F1A"/>
    <w:rsid w:val="00A22442"/>
    <w:rsid w:val="00A236F6"/>
    <w:rsid w:val="00A25236"/>
    <w:rsid w:val="00A25AFA"/>
    <w:rsid w:val="00A2628F"/>
    <w:rsid w:val="00A27690"/>
    <w:rsid w:val="00A278F6"/>
    <w:rsid w:val="00A3088D"/>
    <w:rsid w:val="00A33DEB"/>
    <w:rsid w:val="00A33E38"/>
    <w:rsid w:val="00A34AD2"/>
    <w:rsid w:val="00A37C38"/>
    <w:rsid w:val="00A37CB6"/>
    <w:rsid w:val="00A41B55"/>
    <w:rsid w:val="00A41F60"/>
    <w:rsid w:val="00A420A6"/>
    <w:rsid w:val="00A4674E"/>
    <w:rsid w:val="00A47612"/>
    <w:rsid w:val="00A51F85"/>
    <w:rsid w:val="00A530EB"/>
    <w:rsid w:val="00A54CD1"/>
    <w:rsid w:val="00A54E6A"/>
    <w:rsid w:val="00A629D1"/>
    <w:rsid w:val="00A635E2"/>
    <w:rsid w:val="00A63BAD"/>
    <w:rsid w:val="00A64C7C"/>
    <w:rsid w:val="00A66321"/>
    <w:rsid w:val="00A70867"/>
    <w:rsid w:val="00A716AE"/>
    <w:rsid w:val="00A762B2"/>
    <w:rsid w:val="00A7698C"/>
    <w:rsid w:val="00A817C0"/>
    <w:rsid w:val="00A82637"/>
    <w:rsid w:val="00A82981"/>
    <w:rsid w:val="00A86EC0"/>
    <w:rsid w:val="00A87059"/>
    <w:rsid w:val="00A93E60"/>
    <w:rsid w:val="00A945F8"/>
    <w:rsid w:val="00A946A6"/>
    <w:rsid w:val="00A9471D"/>
    <w:rsid w:val="00A965DB"/>
    <w:rsid w:val="00AA0C97"/>
    <w:rsid w:val="00AA12F5"/>
    <w:rsid w:val="00AA173F"/>
    <w:rsid w:val="00AA1E64"/>
    <w:rsid w:val="00AA2D12"/>
    <w:rsid w:val="00AA3005"/>
    <w:rsid w:val="00AA417F"/>
    <w:rsid w:val="00AA4756"/>
    <w:rsid w:val="00AA6573"/>
    <w:rsid w:val="00AA7032"/>
    <w:rsid w:val="00AB01B4"/>
    <w:rsid w:val="00AB0CBB"/>
    <w:rsid w:val="00AB140E"/>
    <w:rsid w:val="00AB2078"/>
    <w:rsid w:val="00AB20CA"/>
    <w:rsid w:val="00AB35EA"/>
    <w:rsid w:val="00AB3F4C"/>
    <w:rsid w:val="00AB46FD"/>
    <w:rsid w:val="00AB60B4"/>
    <w:rsid w:val="00AB6F8B"/>
    <w:rsid w:val="00AB7132"/>
    <w:rsid w:val="00AC0706"/>
    <w:rsid w:val="00AC070B"/>
    <w:rsid w:val="00AC0712"/>
    <w:rsid w:val="00AC1426"/>
    <w:rsid w:val="00AC16A9"/>
    <w:rsid w:val="00AC18CB"/>
    <w:rsid w:val="00AC2A2F"/>
    <w:rsid w:val="00AC326A"/>
    <w:rsid w:val="00AC35DF"/>
    <w:rsid w:val="00AC5B4C"/>
    <w:rsid w:val="00AD2972"/>
    <w:rsid w:val="00AD344D"/>
    <w:rsid w:val="00AD34C1"/>
    <w:rsid w:val="00AD4B9A"/>
    <w:rsid w:val="00AD4FA4"/>
    <w:rsid w:val="00AD70A2"/>
    <w:rsid w:val="00AD737D"/>
    <w:rsid w:val="00AD742D"/>
    <w:rsid w:val="00AE041D"/>
    <w:rsid w:val="00AE111E"/>
    <w:rsid w:val="00AE17A1"/>
    <w:rsid w:val="00AE2298"/>
    <w:rsid w:val="00AE2E34"/>
    <w:rsid w:val="00AE2F0E"/>
    <w:rsid w:val="00AE3028"/>
    <w:rsid w:val="00AE5159"/>
    <w:rsid w:val="00AE580A"/>
    <w:rsid w:val="00AE7213"/>
    <w:rsid w:val="00AF02BA"/>
    <w:rsid w:val="00AF02E4"/>
    <w:rsid w:val="00AF0FCB"/>
    <w:rsid w:val="00AF1AD1"/>
    <w:rsid w:val="00AF35FE"/>
    <w:rsid w:val="00AF6E67"/>
    <w:rsid w:val="00AF75B1"/>
    <w:rsid w:val="00B00D85"/>
    <w:rsid w:val="00B00F11"/>
    <w:rsid w:val="00B0125D"/>
    <w:rsid w:val="00B017E3"/>
    <w:rsid w:val="00B01C15"/>
    <w:rsid w:val="00B01E31"/>
    <w:rsid w:val="00B020E3"/>
    <w:rsid w:val="00B03746"/>
    <w:rsid w:val="00B04F57"/>
    <w:rsid w:val="00B07F33"/>
    <w:rsid w:val="00B10624"/>
    <w:rsid w:val="00B10D8A"/>
    <w:rsid w:val="00B12EBF"/>
    <w:rsid w:val="00B13027"/>
    <w:rsid w:val="00B130E0"/>
    <w:rsid w:val="00B15829"/>
    <w:rsid w:val="00B16290"/>
    <w:rsid w:val="00B21D23"/>
    <w:rsid w:val="00B22ABB"/>
    <w:rsid w:val="00B23095"/>
    <w:rsid w:val="00B232DD"/>
    <w:rsid w:val="00B23B7C"/>
    <w:rsid w:val="00B24AC4"/>
    <w:rsid w:val="00B24B88"/>
    <w:rsid w:val="00B25FBD"/>
    <w:rsid w:val="00B26320"/>
    <w:rsid w:val="00B26EB6"/>
    <w:rsid w:val="00B27C77"/>
    <w:rsid w:val="00B30D23"/>
    <w:rsid w:val="00B31229"/>
    <w:rsid w:val="00B3141F"/>
    <w:rsid w:val="00B316C1"/>
    <w:rsid w:val="00B32D3C"/>
    <w:rsid w:val="00B36AB8"/>
    <w:rsid w:val="00B36B7B"/>
    <w:rsid w:val="00B401FF"/>
    <w:rsid w:val="00B4044B"/>
    <w:rsid w:val="00B417C6"/>
    <w:rsid w:val="00B41B00"/>
    <w:rsid w:val="00B4211E"/>
    <w:rsid w:val="00B4278E"/>
    <w:rsid w:val="00B43809"/>
    <w:rsid w:val="00B45A1C"/>
    <w:rsid w:val="00B45AC3"/>
    <w:rsid w:val="00B46E15"/>
    <w:rsid w:val="00B4743B"/>
    <w:rsid w:val="00B47FDD"/>
    <w:rsid w:val="00B511DD"/>
    <w:rsid w:val="00B523B0"/>
    <w:rsid w:val="00B53444"/>
    <w:rsid w:val="00B53579"/>
    <w:rsid w:val="00B53ADF"/>
    <w:rsid w:val="00B53B3C"/>
    <w:rsid w:val="00B5472C"/>
    <w:rsid w:val="00B550D4"/>
    <w:rsid w:val="00B56C04"/>
    <w:rsid w:val="00B60733"/>
    <w:rsid w:val="00B62A63"/>
    <w:rsid w:val="00B62DC7"/>
    <w:rsid w:val="00B62FFD"/>
    <w:rsid w:val="00B633DA"/>
    <w:rsid w:val="00B67418"/>
    <w:rsid w:val="00B674A8"/>
    <w:rsid w:val="00B72E09"/>
    <w:rsid w:val="00B73E0D"/>
    <w:rsid w:val="00B74FDF"/>
    <w:rsid w:val="00B75C69"/>
    <w:rsid w:val="00B76955"/>
    <w:rsid w:val="00B815E1"/>
    <w:rsid w:val="00B82124"/>
    <w:rsid w:val="00B825F6"/>
    <w:rsid w:val="00B8381B"/>
    <w:rsid w:val="00B845F4"/>
    <w:rsid w:val="00B85770"/>
    <w:rsid w:val="00B86B56"/>
    <w:rsid w:val="00B87430"/>
    <w:rsid w:val="00B8799D"/>
    <w:rsid w:val="00B87D68"/>
    <w:rsid w:val="00B90862"/>
    <w:rsid w:val="00B92A98"/>
    <w:rsid w:val="00B930A0"/>
    <w:rsid w:val="00B9360B"/>
    <w:rsid w:val="00B9448D"/>
    <w:rsid w:val="00B95118"/>
    <w:rsid w:val="00B955B1"/>
    <w:rsid w:val="00B97D65"/>
    <w:rsid w:val="00B97E5B"/>
    <w:rsid w:val="00BA2DBF"/>
    <w:rsid w:val="00BA35B8"/>
    <w:rsid w:val="00BA4BCC"/>
    <w:rsid w:val="00BA5A3B"/>
    <w:rsid w:val="00BA7868"/>
    <w:rsid w:val="00BA7B5D"/>
    <w:rsid w:val="00BB10F0"/>
    <w:rsid w:val="00BB2A6B"/>
    <w:rsid w:val="00BB2F20"/>
    <w:rsid w:val="00BB2F93"/>
    <w:rsid w:val="00BB380F"/>
    <w:rsid w:val="00BB4FC0"/>
    <w:rsid w:val="00BB523D"/>
    <w:rsid w:val="00BB66F8"/>
    <w:rsid w:val="00BB6A6F"/>
    <w:rsid w:val="00BB6CBA"/>
    <w:rsid w:val="00BB7375"/>
    <w:rsid w:val="00BB7E3B"/>
    <w:rsid w:val="00BC0932"/>
    <w:rsid w:val="00BC2FA9"/>
    <w:rsid w:val="00BC410F"/>
    <w:rsid w:val="00BC47FB"/>
    <w:rsid w:val="00BC7C3F"/>
    <w:rsid w:val="00BD086A"/>
    <w:rsid w:val="00BD0BF9"/>
    <w:rsid w:val="00BD12EB"/>
    <w:rsid w:val="00BD13A7"/>
    <w:rsid w:val="00BD3B0D"/>
    <w:rsid w:val="00BD52F9"/>
    <w:rsid w:val="00BD6014"/>
    <w:rsid w:val="00BD669A"/>
    <w:rsid w:val="00BD7C0A"/>
    <w:rsid w:val="00BE18B2"/>
    <w:rsid w:val="00BE1D54"/>
    <w:rsid w:val="00BE317F"/>
    <w:rsid w:val="00BF0170"/>
    <w:rsid w:val="00BF2F65"/>
    <w:rsid w:val="00BF2FE2"/>
    <w:rsid w:val="00BF3654"/>
    <w:rsid w:val="00BF51C4"/>
    <w:rsid w:val="00BF59F3"/>
    <w:rsid w:val="00BF600A"/>
    <w:rsid w:val="00BF6FE6"/>
    <w:rsid w:val="00BF782F"/>
    <w:rsid w:val="00C0084A"/>
    <w:rsid w:val="00C00D39"/>
    <w:rsid w:val="00C01787"/>
    <w:rsid w:val="00C025AB"/>
    <w:rsid w:val="00C03069"/>
    <w:rsid w:val="00C032E5"/>
    <w:rsid w:val="00C036AF"/>
    <w:rsid w:val="00C0418C"/>
    <w:rsid w:val="00C049B8"/>
    <w:rsid w:val="00C04C42"/>
    <w:rsid w:val="00C073E6"/>
    <w:rsid w:val="00C144AF"/>
    <w:rsid w:val="00C14BF9"/>
    <w:rsid w:val="00C16FDF"/>
    <w:rsid w:val="00C17E02"/>
    <w:rsid w:val="00C17EA7"/>
    <w:rsid w:val="00C17F42"/>
    <w:rsid w:val="00C20244"/>
    <w:rsid w:val="00C20D0A"/>
    <w:rsid w:val="00C21794"/>
    <w:rsid w:val="00C219ED"/>
    <w:rsid w:val="00C21F5F"/>
    <w:rsid w:val="00C22301"/>
    <w:rsid w:val="00C22F89"/>
    <w:rsid w:val="00C2342B"/>
    <w:rsid w:val="00C236F5"/>
    <w:rsid w:val="00C236FF"/>
    <w:rsid w:val="00C241FC"/>
    <w:rsid w:val="00C24BDB"/>
    <w:rsid w:val="00C25007"/>
    <w:rsid w:val="00C251D0"/>
    <w:rsid w:val="00C26396"/>
    <w:rsid w:val="00C26F7B"/>
    <w:rsid w:val="00C2742F"/>
    <w:rsid w:val="00C304F6"/>
    <w:rsid w:val="00C31697"/>
    <w:rsid w:val="00C35836"/>
    <w:rsid w:val="00C371AE"/>
    <w:rsid w:val="00C4079B"/>
    <w:rsid w:val="00C42639"/>
    <w:rsid w:val="00C42B52"/>
    <w:rsid w:val="00C434A0"/>
    <w:rsid w:val="00C44765"/>
    <w:rsid w:val="00C44A0F"/>
    <w:rsid w:val="00C44CD3"/>
    <w:rsid w:val="00C4635E"/>
    <w:rsid w:val="00C4660B"/>
    <w:rsid w:val="00C4776E"/>
    <w:rsid w:val="00C529C3"/>
    <w:rsid w:val="00C52ABE"/>
    <w:rsid w:val="00C52F55"/>
    <w:rsid w:val="00C533E9"/>
    <w:rsid w:val="00C540C1"/>
    <w:rsid w:val="00C551F2"/>
    <w:rsid w:val="00C576E2"/>
    <w:rsid w:val="00C61ABB"/>
    <w:rsid w:val="00C62325"/>
    <w:rsid w:val="00C647B5"/>
    <w:rsid w:val="00C6554E"/>
    <w:rsid w:val="00C70277"/>
    <w:rsid w:val="00C70E21"/>
    <w:rsid w:val="00C71119"/>
    <w:rsid w:val="00C717DE"/>
    <w:rsid w:val="00C750C3"/>
    <w:rsid w:val="00C7676E"/>
    <w:rsid w:val="00C80B2F"/>
    <w:rsid w:val="00C80CD6"/>
    <w:rsid w:val="00C83E8B"/>
    <w:rsid w:val="00C915B3"/>
    <w:rsid w:val="00C9181F"/>
    <w:rsid w:val="00C91883"/>
    <w:rsid w:val="00C93A1B"/>
    <w:rsid w:val="00C9486A"/>
    <w:rsid w:val="00C958DD"/>
    <w:rsid w:val="00CA00A0"/>
    <w:rsid w:val="00CA0DE6"/>
    <w:rsid w:val="00CA17BF"/>
    <w:rsid w:val="00CA207B"/>
    <w:rsid w:val="00CA2122"/>
    <w:rsid w:val="00CA2930"/>
    <w:rsid w:val="00CA3AC9"/>
    <w:rsid w:val="00CA5A02"/>
    <w:rsid w:val="00CA5FF7"/>
    <w:rsid w:val="00CA604D"/>
    <w:rsid w:val="00CA630C"/>
    <w:rsid w:val="00CA774E"/>
    <w:rsid w:val="00CB0FB3"/>
    <w:rsid w:val="00CB20EE"/>
    <w:rsid w:val="00CB44D5"/>
    <w:rsid w:val="00CB55A5"/>
    <w:rsid w:val="00CB63DE"/>
    <w:rsid w:val="00CB6E8C"/>
    <w:rsid w:val="00CC08B9"/>
    <w:rsid w:val="00CC1EEC"/>
    <w:rsid w:val="00CC3EA8"/>
    <w:rsid w:val="00CC3EC3"/>
    <w:rsid w:val="00CC512F"/>
    <w:rsid w:val="00CC5754"/>
    <w:rsid w:val="00CC616F"/>
    <w:rsid w:val="00CC75B4"/>
    <w:rsid w:val="00CC7F70"/>
    <w:rsid w:val="00CD0D3E"/>
    <w:rsid w:val="00CD1B56"/>
    <w:rsid w:val="00CD2179"/>
    <w:rsid w:val="00CD4337"/>
    <w:rsid w:val="00CD5C0F"/>
    <w:rsid w:val="00CD6143"/>
    <w:rsid w:val="00CD62C4"/>
    <w:rsid w:val="00CE11E1"/>
    <w:rsid w:val="00CE1374"/>
    <w:rsid w:val="00CE1DAB"/>
    <w:rsid w:val="00CE2245"/>
    <w:rsid w:val="00CE3E06"/>
    <w:rsid w:val="00CE4E3C"/>
    <w:rsid w:val="00CE6C59"/>
    <w:rsid w:val="00CE6CA8"/>
    <w:rsid w:val="00CE7159"/>
    <w:rsid w:val="00CE7249"/>
    <w:rsid w:val="00CE767C"/>
    <w:rsid w:val="00CE7C58"/>
    <w:rsid w:val="00CF6325"/>
    <w:rsid w:val="00CF6E89"/>
    <w:rsid w:val="00D00B02"/>
    <w:rsid w:val="00D011BF"/>
    <w:rsid w:val="00D047B1"/>
    <w:rsid w:val="00D04B05"/>
    <w:rsid w:val="00D0704F"/>
    <w:rsid w:val="00D07DB3"/>
    <w:rsid w:val="00D07FA7"/>
    <w:rsid w:val="00D11D03"/>
    <w:rsid w:val="00D123D1"/>
    <w:rsid w:val="00D128B0"/>
    <w:rsid w:val="00D12A50"/>
    <w:rsid w:val="00D1322F"/>
    <w:rsid w:val="00D146CA"/>
    <w:rsid w:val="00D15324"/>
    <w:rsid w:val="00D17CF0"/>
    <w:rsid w:val="00D17F1D"/>
    <w:rsid w:val="00D202CC"/>
    <w:rsid w:val="00D206AA"/>
    <w:rsid w:val="00D22706"/>
    <w:rsid w:val="00D25EAC"/>
    <w:rsid w:val="00D27050"/>
    <w:rsid w:val="00D3012E"/>
    <w:rsid w:val="00D3043F"/>
    <w:rsid w:val="00D306E4"/>
    <w:rsid w:val="00D30E94"/>
    <w:rsid w:val="00D31279"/>
    <w:rsid w:val="00D316F2"/>
    <w:rsid w:val="00D32AF5"/>
    <w:rsid w:val="00D33C44"/>
    <w:rsid w:val="00D33F34"/>
    <w:rsid w:val="00D360C2"/>
    <w:rsid w:val="00D364A7"/>
    <w:rsid w:val="00D3667F"/>
    <w:rsid w:val="00D406A6"/>
    <w:rsid w:val="00D433D3"/>
    <w:rsid w:val="00D43E99"/>
    <w:rsid w:val="00D4429E"/>
    <w:rsid w:val="00D455EA"/>
    <w:rsid w:val="00D45623"/>
    <w:rsid w:val="00D46FED"/>
    <w:rsid w:val="00D53376"/>
    <w:rsid w:val="00D53CD4"/>
    <w:rsid w:val="00D53E2F"/>
    <w:rsid w:val="00D54477"/>
    <w:rsid w:val="00D57177"/>
    <w:rsid w:val="00D5757B"/>
    <w:rsid w:val="00D57A43"/>
    <w:rsid w:val="00D601B2"/>
    <w:rsid w:val="00D60517"/>
    <w:rsid w:val="00D606D4"/>
    <w:rsid w:val="00D61286"/>
    <w:rsid w:val="00D6133A"/>
    <w:rsid w:val="00D63164"/>
    <w:rsid w:val="00D63992"/>
    <w:rsid w:val="00D63B5F"/>
    <w:rsid w:val="00D65A2E"/>
    <w:rsid w:val="00D65DFC"/>
    <w:rsid w:val="00D65E07"/>
    <w:rsid w:val="00D65F49"/>
    <w:rsid w:val="00D66A06"/>
    <w:rsid w:val="00D67475"/>
    <w:rsid w:val="00D67A9F"/>
    <w:rsid w:val="00D70AA8"/>
    <w:rsid w:val="00D72B79"/>
    <w:rsid w:val="00D735A2"/>
    <w:rsid w:val="00D73D66"/>
    <w:rsid w:val="00D73FAA"/>
    <w:rsid w:val="00D753B6"/>
    <w:rsid w:val="00D75711"/>
    <w:rsid w:val="00D75F9B"/>
    <w:rsid w:val="00D778EE"/>
    <w:rsid w:val="00D82989"/>
    <w:rsid w:val="00D841D7"/>
    <w:rsid w:val="00D85694"/>
    <w:rsid w:val="00D856E9"/>
    <w:rsid w:val="00D85915"/>
    <w:rsid w:val="00D85E6C"/>
    <w:rsid w:val="00D8771B"/>
    <w:rsid w:val="00D9097C"/>
    <w:rsid w:val="00D90F56"/>
    <w:rsid w:val="00D92A8A"/>
    <w:rsid w:val="00D92E4E"/>
    <w:rsid w:val="00D93A19"/>
    <w:rsid w:val="00D943C5"/>
    <w:rsid w:val="00D95084"/>
    <w:rsid w:val="00D96520"/>
    <w:rsid w:val="00D967C6"/>
    <w:rsid w:val="00D96B24"/>
    <w:rsid w:val="00D973FB"/>
    <w:rsid w:val="00DA0B88"/>
    <w:rsid w:val="00DA320E"/>
    <w:rsid w:val="00DA4415"/>
    <w:rsid w:val="00DA593B"/>
    <w:rsid w:val="00DA5B8D"/>
    <w:rsid w:val="00DA61E9"/>
    <w:rsid w:val="00DA7993"/>
    <w:rsid w:val="00DB0023"/>
    <w:rsid w:val="00DB12C0"/>
    <w:rsid w:val="00DB2354"/>
    <w:rsid w:val="00DB286B"/>
    <w:rsid w:val="00DB4F62"/>
    <w:rsid w:val="00DB52C9"/>
    <w:rsid w:val="00DB6B75"/>
    <w:rsid w:val="00DB7016"/>
    <w:rsid w:val="00DB76D1"/>
    <w:rsid w:val="00DB7EE5"/>
    <w:rsid w:val="00DC093B"/>
    <w:rsid w:val="00DC1580"/>
    <w:rsid w:val="00DC3B66"/>
    <w:rsid w:val="00DC5703"/>
    <w:rsid w:val="00DC6C2F"/>
    <w:rsid w:val="00DD0CDC"/>
    <w:rsid w:val="00DD1193"/>
    <w:rsid w:val="00DD2D85"/>
    <w:rsid w:val="00DD573D"/>
    <w:rsid w:val="00DD6AB3"/>
    <w:rsid w:val="00DD7D29"/>
    <w:rsid w:val="00DD7D7D"/>
    <w:rsid w:val="00DD7F49"/>
    <w:rsid w:val="00DE0684"/>
    <w:rsid w:val="00DE0EF5"/>
    <w:rsid w:val="00DE166F"/>
    <w:rsid w:val="00DE25E5"/>
    <w:rsid w:val="00DE2F0F"/>
    <w:rsid w:val="00DE5D51"/>
    <w:rsid w:val="00DE7FC5"/>
    <w:rsid w:val="00DF02DB"/>
    <w:rsid w:val="00DF0944"/>
    <w:rsid w:val="00DF16BC"/>
    <w:rsid w:val="00DF21B6"/>
    <w:rsid w:val="00DF227A"/>
    <w:rsid w:val="00DF2B28"/>
    <w:rsid w:val="00DF42C4"/>
    <w:rsid w:val="00DF4E93"/>
    <w:rsid w:val="00E01940"/>
    <w:rsid w:val="00E05A52"/>
    <w:rsid w:val="00E05C84"/>
    <w:rsid w:val="00E0609C"/>
    <w:rsid w:val="00E11FF0"/>
    <w:rsid w:val="00E13138"/>
    <w:rsid w:val="00E1318E"/>
    <w:rsid w:val="00E1376C"/>
    <w:rsid w:val="00E13847"/>
    <w:rsid w:val="00E16C43"/>
    <w:rsid w:val="00E20A93"/>
    <w:rsid w:val="00E21EAD"/>
    <w:rsid w:val="00E21F37"/>
    <w:rsid w:val="00E23272"/>
    <w:rsid w:val="00E23E98"/>
    <w:rsid w:val="00E2507B"/>
    <w:rsid w:val="00E264D0"/>
    <w:rsid w:val="00E26B9A"/>
    <w:rsid w:val="00E26C71"/>
    <w:rsid w:val="00E279FC"/>
    <w:rsid w:val="00E30FBD"/>
    <w:rsid w:val="00E31B2B"/>
    <w:rsid w:val="00E31C0A"/>
    <w:rsid w:val="00E32D4A"/>
    <w:rsid w:val="00E3302E"/>
    <w:rsid w:val="00E35276"/>
    <w:rsid w:val="00E364D9"/>
    <w:rsid w:val="00E36C7A"/>
    <w:rsid w:val="00E36CD7"/>
    <w:rsid w:val="00E40933"/>
    <w:rsid w:val="00E42352"/>
    <w:rsid w:val="00E4327B"/>
    <w:rsid w:val="00E435BA"/>
    <w:rsid w:val="00E43A01"/>
    <w:rsid w:val="00E43AB1"/>
    <w:rsid w:val="00E452DB"/>
    <w:rsid w:val="00E507FF"/>
    <w:rsid w:val="00E50EB4"/>
    <w:rsid w:val="00E5124A"/>
    <w:rsid w:val="00E516F7"/>
    <w:rsid w:val="00E51717"/>
    <w:rsid w:val="00E523D2"/>
    <w:rsid w:val="00E52B8B"/>
    <w:rsid w:val="00E5451A"/>
    <w:rsid w:val="00E54891"/>
    <w:rsid w:val="00E55315"/>
    <w:rsid w:val="00E55320"/>
    <w:rsid w:val="00E557B4"/>
    <w:rsid w:val="00E57006"/>
    <w:rsid w:val="00E57E02"/>
    <w:rsid w:val="00E602A4"/>
    <w:rsid w:val="00E613D8"/>
    <w:rsid w:val="00E62E16"/>
    <w:rsid w:val="00E63252"/>
    <w:rsid w:val="00E637F8"/>
    <w:rsid w:val="00E63FBB"/>
    <w:rsid w:val="00E65E55"/>
    <w:rsid w:val="00E66616"/>
    <w:rsid w:val="00E6693F"/>
    <w:rsid w:val="00E669A6"/>
    <w:rsid w:val="00E700C5"/>
    <w:rsid w:val="00E70FEB"/>
    <w:rsid w:val="00E71B73"/>
    <w:rsid w:val="00E71EE0"/>
    <w:rsid w:val="00E730C5"/>
    <w:rsid w:val="00E7381A"/>
    <w:rsid w:val="00E7585A"/>
    <w:rsid w:val="00E75CFE"/>
    <w:rsid w:val="00E75D07"/>
    <w:rsid w:val="00E76648"/>
    <w:rsid w:val="00E76C17"/>
    <w:rsid w:val="00E76DD4"/>
    <w:rsid w:val="00E77408"/>
    <w:rsid w:val="00E77824"/>
    <w:rsid w:val="00E77B34"/>
    <w:rsid w:val="00E80E84"/>
    <w:rsid w:val="00E827A1"/>
    <w:rsid w:val="00E843B4"/>
    <w:rsid w:val="00E84ADA"/>
    <w:rsid w:val="00E84B14"/>
    <w:rsid w:val="00E85FF9"/>
    <w:rsid w:val="00E86B01"/>
    <w:rsid w:val="00E86E54"/>
    <w:rsid w:val="00E876AB"/>
    <w:rsid w:val="00E919D3"/>
    <w:rsid w:val="00E932ED"/>
    <w:rsid w:val="00E9381A"/>
    <w:rsid w:val="00E96DB0"/>
    <w:rsid w:val="00EA1194"/>
    <w:rsid w:val="00EA1287"/>
    <w:rsid w:val="00EA22E7"/>
    <w:rsid w:val="00EA3E90"/>
    <w:rsid w:val="00EA460C"/>
    <w:rsid w:val="00EA4F0E"/>
    <w:rsid w:val="00EA5040"/>
    <w:rsid w:val="00EA51B1"/>
    <w:rsid w:val="00EA6F9F"/>
    <w:rsid w:val="00EB17C2"/>
    <w:rsid w:val="00EB1910"/>
    <w:rsid w:val="00EB306E"/>
    <w:rsid w:val="00EB309A"/>
    <w:rsid w:val="00EB418E"/>
    <w:rsid w:val="00EB5000"/>
    <w:rsid w:val="00EB544C"/>
    <w:rsid w:val="00EB5C4F"/>
    <w:rsid w:val="00EB624D"/>
    <w:rsid w:val="00EB62C0"/>
    <w:rsid w:val="00EB7BEE"/>
    <w:rsid w:val="00EC0FC7"/>
    <w:rsid w:val="00EC11A0"/>
    <w:rsid w:val="00EC2112"/>
    <w:rsid w:val="00EC2B0C"/>
    <w:rsid w:val="00EC34E4"/>
    <w:rsid w:val="00EC3722"/>
    <w:rsid w:val="00EC4ABB"/>
    <w:rsid w:val="00EC777B"/>
    <w:rsid w:val="00EC7C30"/>
    <w:rsid w:val="00ED0FA4"/>
    <w:rsid w:val="00ED1630"/>
    <w:rsid w:val="00ED2F12"/>
    <w:rsid w:val="00ED6AD8"/>
    <w:rsid w:val="00ED6CDC"/>
    <w:rsid w:val="00ED7299"/>
    <w:rsid w:val="00EE2359"/>
    <w:rsid w:val="00EE2F27"/>
    <w:rsid w:val="00EE300E"/>
    <w:rsid w:val="00EE3B26"/>
    <w:rsid w:val="00EE3C39"/>
    <w:rsid w:val="00EE539D"/>
    <w:rsid w:val="00EE6146"/>
    <w:rsid w:val="00EE6538"/>
    <w:rsid w:val="00EE733F"/>
    <w:rsid w:val="00EE7F2D"/>
    <w:rsid w:val="00EF4091"/>
    <w:rsid w:val="00EF4780"/>
    <w:rsid w:val="00EF56E2"/>
    <w:rsid w:val="00EF66A1"/>
    <w:rsid w:val="00EF767D"/>
    <w:rsid w:val="00F0039B"/>
    <w:rsid w:val="00F02DC1"/>
    <w:rsid w:val="00F06C2C"/>
    <w:rsid w:val="00F0757E"/>
    <w:rsid w:val="00F075AD"/>
    <w:rsid w:val="00F1093A"/>
    <w:rsid w:val="00F11683"/>
    <w:rsid w:val="00F11C0B"/>
    <w:rsid w:val="00F11F6B"/>
    <w:rsid w:val="00F13035"/>
    <w:rsid w:val="00F1383F"/>
    <w:rsid w:val="00F13A3C"/>
    <w:rsid w:val="00F15254"/>
    <w:rsid w:val="00F154D9"/>
    <w:rsid w:val="00F15FA3"/>
    <w:rsid w:val="00F174B4"/>
    <w:rsid w:val="00F2007E"/>
    <w:rsid w:val="00F25EAF"/>
    <w:rsid w:val="00F273E7"/>
    <w:rsid w:val="00F31F53"/>
    <w:rsid w:val="00F32423"/>
    <w:rsid w:val="00F335AB"/>
    <w:rsid w:val="00F34209"/>
    <w:rsid w:val="00F342C3"/>
    <w:rsid w:val="00F347C9"/>
    <w:rsid w:val="00F35923"/>
    <w:rsid w:val="00F37B85"/>
    <w:rsid w:val="00F4340C"/>
    <w:rsid w:val="00F45719"/>
    <w:rsid w:val="00F463D2"/>
    <w:rsid w:val="00F47205"/>
    <w:rsid w:val="00F47E2E"/>
    <w:rsid w:val="00F50675"/>
    <w:rsid w:val="00F51BF0"/>
    <w:rsid w:val="00F527A5"/>
    <w:rsid w:val="00F57D6B"/>
    <w:rsid w:val="00F60C98"/>
    <w:rsid w:val="00F624BE"/>
    <w:rsid w:val="00F62F2B"/>
    <w:rsid w:val="00F630AB"/>
    <w:rsid w:val="00F63426"/>
    <w:rsid w:val="00F6441C"/>
    <w:rsid w:val="00F64517"/>
    <w:rsid w:val="00F65014"/>
    <w:rsid w:val="00F650F8"/>
    <w:rsid w:val="00F65D9F"/>
    <w:rsid w:val="00F66953"/>
    <w:rsid w:val="00F6778E"/>
    <w:rsid w:val="00F67991"/>
    <w:rsid w:val="00F709CE"/>
    <w:rsid w:val="00F717CD"/>
    <w:rsid w:val="00F72F30"/>
    <w:rsid w:val="00F77801"/>
    <w:rsid w:val="00F828CD"/>
    <w:rsid w:val="00F82CEA"/>
    <w:rsid w:val="00F836D6"/>
    <w:rsid w:val="00F83CF4"/>
    <w:rsid w:val="00F83DC6"/>
    <w:rsid w:val="00F847F3"/>
    <w:rsid w:val="00F9052B"/>
    <w:rsid w:val="00F90551"/>
    <w:rsid w:val="00F90814"/>
    <w:rsid w:val="00F90D8C"/>
    <w:rsid w:val="00F9147F"/>
    <w:rsid w:val="00F91527"/>
    <w:rsid w:val="00F92153"/>
    <w:rsid w:val="00F9462D"/>
    <w:rsid w:val="00F94B8E"/>
    <w:rsid w:val="00F94BF6"/>
    <w:rsid w:val="00F94CEA"/>
    <w:rsid w:val="00F95420"/>
    <w:rsid w:val="00F9570B"/>
    <w:rsid w:val="00F95C21"/>
    <w:rsid w:val="00F964AC"/>
    <w:rsid w:val="00F96D93"/>
    <w:rsid w:val="00FA231C"/>
    <w:rsid w:val="00FA364F"/>
    <w:rsid w:val="00FA549A"/>
    <w:rsid w:val="00FB006C"/>
    <w:rsid w:val="00FB109D"/>
    <w:rsid w:val="00FB132D"/>
    <w:rsid w:val="00FB1F62"/>
    <w:rsid w:val="00FB262F"/>
    <w:rsid w:val="00FB36CF"/>
    <w:rsid w:val="00FB7D51"/>
    <w:rsid w:val="00FC12E0"/>
    <w:rsid w:val="00FC145B"/>
    <w:rsid w:val="00FC2D73"/>
    <w:rsid w:val="00FC33E5"/>
    <w:rsid w:val="00FC374D"/>
    <w:rsid w:val="00FC37C6"/>
    <w:rsid w:val="00FC41D0"/>
    <w:rsid w:val="00FC719F"/>
    <w:rsid w:val="00FC773C"/>
    <w:rsid w:val="00FC7D3F"/>
    <w:rsid w:val="00FD0FA4"/>
    <w:rsid w:val="00FD3FE2"/>
    <w:rsid w:val="00FD517C"/>
    <w:rsid w:val="00FD57BB"/>
    <w:rsid w:val="00FD60C8"/>
    <w:rsid w:val="00FD70C1"/>
    <w:rsid w:val="00FD72B1"/>
    <w:rsid w:val="00FD7E7C"/>
    <w:rsid w:val="00FE07A2"/>
    <w:rsid w:val="00FE2C3B"/>
    <w:rsid w:val="00FE35CF"/>
    <w:rsid w:val="00FE6E6E"/>
    <w:rsid w:val="00FF05F8"/>
    <w:rsid w:val="00FF4074"/>
    <w:rsid w:val="00FF4457"/>
    <w:rsid w:val="00FF5035"/>
    <w:rsid w:val="00FF570E"/>
    <w:rsid w:val="00FF689B"/>
    <w:rsid w:val="00FF7304"/>
    <w:rsid w:val="00FF7A65"/>
    <w:rsid w:val="018CFAB6"/>
    <w:rsid w:val="044AA706"/>
    <w:rsid w:val="06CFDA24"/>
    <w:rsid w:val="0F0C82C2"/>
    <w:rsid w:val="12548398"/>
    <w:rsid w:val="15A65360"/>
    <w:rsid w:val="18F6FE1A"/>
    <w:rsid w:val="20145391"/>
    <w:rsid w:val="22B2F7BB"/>
    <w:rsid w:val="23643448"/>
    <w:rsid w:val="24C6F60E"/>
    <w:rsid w:val="259C8A5A"/>
    <w:rsid w:val="2630ECB2"/>
    <w:rsid w:val="2662C66F"/>
    <w:rsid w:val="2708DD34"/>
    <w:rsid w:val="28C4068F"/>
    <w:rsid w:val="3378B4E1"/>
    <w:rsid w:val="35BE0ACC"/>
    <w:rsid w:val="3EC009AE"/>
    <w:rsid w:val="43517838"/>
    <w:rsid w:val="47C66DCF"/>
    <w:rsid w:val="48C8A17D"/>
    <w:rsid w:val="52A5C3F0"/>
    <w:rsid w:val="52E3C3F3"/>
    <w:rsid w:val="5986984A"/>
    <w:rsid w:val="5B55D00C"/>
    <w:rsid w:val="5B5836A1"/>
    <w:rsid w:val="5B75171B"/>
    <w:rsid w:val="5F31385C"/>
    <w:rsid w:val="5F95ACEE"/>
    <w:rsid w:val="63E99C27"/>
    <w:rsid w:val="6A2E5648"/>
    <w:rsid w:val="6AFBF078"/>
    <w:rsid w:val="7077A1DA"/>
    <w:rsid w:val="71B011C7"/>
    <w:rsid w:val="720AFB4C"/>
    <w:rsid w:val="73F38AEF"/>
    <w:rsid w:val="76583023"/>
    <w:rsid w:val="79E12925"/>
    <w:rsid w:val="7D250318"/>
    <w:rsid w:val="7DDF1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4B8576"/>
  <w15:chartTrackingRefBased/>
  <w15:docId w15:val="{8B4AE187-62CB-492D-85A5-D616BC05951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  <w:rsid w:val="00EF4091"/>
  </w:style>
  <w:style w:type="paragraph" w:styleId="Nadpis1">
    <w:name w:val="heading 1"/>
    <w:basedOn w:val="Normln"/>
    <w:next w:val="Normln"/>
    <w:link w:val="Nadpis1Char"/>
    <w:qFormat/>
    <w:rsid w:val="008A5735"/>
    <w:pPr>
      <w:keepNext/>
      <w:spacing w:after="0" w:line="240" w:lineRule="auto"/>
      <w:outlineLvl w:val="0"/>
    </w:pPr>
    <w:rPr>
      <w:rFonts w:ascii="Times New Roman" w:hAnsi="Times New Roman" w:eastAsia="Times New Roman" w:cs="Times New Roman"/>
      <w:b/>
      <w:snapToGrid w:val="0"/>
      <w:color w:val="000000"/>
      <w:sz w:val="32"/>
      <w:szCs w:val="20"/>
      <w:lang w:eastAsia="cs-CZ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rsid w:val="008A5735"/>
    <w:rPr>
      <w:rFonts w:ascii="Times New Roman" w:hAnsi="Times New Roman" w:eastAsia="Times New Roman" w:cs="Times New Roman"/>
      <w:b/>
      <w:snapToGrid w:val="0"/>
      <w:color w:val="000000"/>
      <w:sz w:val="32"/>
      <w:szCs w:val="20"/>
      <w:lang w:eastAsia="cs-CZ"/>
    </w:rPr>
  </w:style>
  <w:style w:type="paragraph" w:styleId="Odstavecseseznamem">
    <w:name w:val="List Paragraph"/>
    <w:aliases w:val="Nad,Odstavec_muj,_Odstavec se seznamem"/>
    <w:basedOn w:val="Normln"/>
    <w:link w:val="OdstavecseseznamemChar"/>
    <w:uiPriority w:val="34"/>
    <w:qFormat/>
    <w:rsid w:val="008A5735"/>
    <w:pPr>
      <w:spacing w:after="0" w:line="240" w:lineRule="auto"/>
      <w:ind w:left="720"/>
    </w:pPr>
    <w:rPr>
      <w:rFonts w:ascii="Calibri" w:hAnsi="Calibri" w:eastAsia="Calibri" w:cs="Times New Roman"/>
    </w:rPr>
  </w:style>
  <w:style w:type="character" w:styleId="Hypertextovodkaz">
    <w:name w:val="Hyperlink"/>
    <w:basedOn w:val="Standardnpsmoodstavce"/>
    <w:uiPriority w:val="99"/>
    <w:unhideWhenUsed/>
    <w:rsid w:val="00E70FEB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D0704F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D0704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FA231C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FA231C"/>
  </w:style>
  <w:style w:type="paragraph" w:styleId="Zpat">
    <w:name w:val="footer"/>
    <w:basedOn w:val="Normln"/>
    <w:link w:val="ZpatChar"/>
    <w:uiPriority w:val="99"/>
    <w:unhideWhenUsed/>
    <w:rsid w:val="00FA231C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FA231C"/>
  </w:style>
  <w:style w:type="character" w:styleId="OdstavecseseznamemChar" w:customStyle="1">
    <w:name w:val="Odstavec se seznamem Char"/>
    <w:aliases w:val="Nad Char,Odstavec_muj Char,_Odstavec se seznamem Char"/>
    <w:link w:val="Odstavecseseznamem"/>
    <w:uiPriority w:val="34"/>
    <w:rsid w:val="00E86B01"/>
    <w:rPr>
      <w:rFonts w:ascii="Calibri" w:hAnsi="Calibri" w:eastAsia="Calibri" w:cs="Times New Roman"/>
    </w:rPr>
  </w:style>
  <w:style w:type="table" w:styleId="Mkatabulky">
    <w:name w:val="Table Grid"/>
    <w:basedOn w:val="Normlntabulka"/>
    <w:uiPriority w:val="59"/>
    <w:rsid w:val="00E86B01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8C79A3"/>
    <w:pPr>
      <w:keepLines/>
      <w:spacing w:before="240" w:line="259" w:lineRule="auto"/>
      <w:outlineLvl w:val="9"/>
    </w:pPr>
    <w:rPr>
      <w:rFonts w:asciiTheme="majorHAnsi" w:hAnsiTheme="majorHAnsi" w:eastAsiaTheme="majorEastAsia" w:cstheme="majorBidi"/>
      <w:b w:val="0"/>
      <w:snapToGrid/>
      <w:color w:val="2E74B5" w:themeColor="accent1" w:themeShade="BF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ED6CDC"/>
    <w:pPr>
      <w:tabs>
        <w:tab w:val="right" w:leader="dot" w:pos="9060"/>
      </w:tabs>
      <w:spacing w:after="100"/>
    </w:pPr>
  </w:style>
  <w:style w:type="character" w:styleId="Odkaznakoment">
    <w:name w:val="annotation reference"/>
    <w:basedOn w:val="Standardnpsmoodstavce"/>
    <w:uiPriority w:val="99"/>
    <w:semiHidden/>
    <w:unhideWhenUsed/>
    <w:rsid w:val="00B30D2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30D23"/>
    <w:pPr>
      <w:spacing w:line="240" w:lineRule="auto"/>
    </w:pPr>
    <w:rPr>
      <w:sz w:val="20"/>
      <w:szCs w:val="20"/>
    </w:rPr>
  </w:style>
  <w:style w:type="character" w:styleId="TextkomenteChar" w:customStyle="1">
    <w:name w:val="Text komentáře Char"/>
    <w:basedOn w:val="Standardnpsmoodstavce"/>
    <w:link w:val="Textkomente"/>
    <w:uiPriority w:val="99"/>
    <w:rsid w:val="00B30D2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30D23"/>
    <w:rPr>
      <w:b/>
      <w:bCs/>
    </w:rPr>
  </w:style>
  <w:style w:type="character" w:styleId="PedmtkomenteChar" w:customStyle="1">
    <w:name w:val="Předmět komentáře Char"/>
    <w:basedOn w:val="TextkomenteChar"/>
    <w:link w:val="Pedmtkomente"/>
    <w:uiPriority w:val="99"/>
    <w:semiHidden/>
    <w:rsid w:val="00B30D23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30D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bublinyChar" w:customStyle="1">
    <w:name w:val="Text bubliny Char"/>
    <w:basedOn w:val="Standardnpsmoodstavce"/>
    <w:link w:val="Textbubliny"/>
    <w:uiPriority w:val="99"/>
    <w:semiHidden/>
    <w:rsid w:val="00B30D23"/>
    <w:rPr>
      <w:rFonts w:ascii="Segoe UI" w:hAnsi="Segoe UI" w:cs="Segoe UI"/>
      <w:sz w:val="18"/>
      <w:szCs w:val="18"/>
    </w:rPr>
  </w:style>
  <w:style w:type="character" w:styleId="Nevyeenzmnka">
    <w:name w:val="Unresolved Mention"/>
    <w:basedOn w:val="Standardnpsmoodstavce"/>
    <w:uiPriority w:val="99"/>
    <w:semiHidden/>
    <w:unhideWhenUsed/>
    <w:rsid w:val="00466457"/>
    <w:rPr>
      <w:color w:val="605E5C"/>
      <w:shd w:val="clear" w:color="auto" w:fill="E1DFDD"/>
    </w:rPr>
  </w:style>
  <w:style w:type="paragraph" w:styleId="Prosttext">
    <w:name w:val="Plain Text"/>
    <w:basedOn w:val="Normln"/>
    <w:link w:val="ProsttextChar"/>
    <w:uiPriority w:val="99"/>
    <w:unhideWhenUsed/>
    <w:rsid w:val="003D06B8"/>
    <w:pPr>
      <w:spacing w:after="0" w:line="240" w:lineRule="auto"/>
    </w:pPr>
    <w:rPr>
      <w:rFonts w:ascii="Calibri" w:hAnsi="Calibri"/>
      <w:szCs w:val="21"/>
    </w:rPr>
  </w:style>
  <w:style w:type="character" w:styleId="ProsttextChar" w:customStyle="1">
    <w:name w:val="Prostý text Char"/>
    <w:basedOn w:val="Standardnpsmoodstavce"/>
    <w:link w:val="Prosttext"/>
    <w:uiPriority w:val="99"/>
    <w:rsid w:val="003D06B8"/>
    <w:rPr>
      <w:rFonts w:ascii="Calibri" w:hAnsi="Calibri"/>
      <w:szCs w:val="21"/>
    </w:rPr>
  </w:style>
  <w:style w:type="paragraph" w:styleId="Revize">
    <w:name w:val="Revision"/>
    <w:hidden/>
    <w:uiPriority w:val="99"/>
    <w:semiHidden/>
    <w:rsid w:val="00234B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0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8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7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65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5826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3428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32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889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58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7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3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31719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138110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  <w:divsChild>
                <w:div w:id="48975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9907658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528719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12454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jpeg" Id="rId11" /><Relationship Type="http://schemas.openxmlformats.org/officeDocument/2006/relationships/numbering" Target="numbering.xml" Id="rId5" /><Relationship Type="http://schemas.openxmlformats.org/officeDocument/2006/relationships/footer" Target="footer2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eader" Target="header2.xml" Id="rId14" 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997A7B4D2F3C499C1BA74BB226E592" ma:contentTypeVersion="0" ma:contentTypeDescription="Vytvoří nový dokument" ma:contentTypeScope="" ma:versionID="c80f7618327ffb673bf3d9b22e53fb5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8BF5D2-27F7-4A59-A04E-E43136E391D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F96E26B-E24E-4171-9C61-5B69E6B760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B4367E-E12D-4ED4-B739-BF7F8D470F9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3C053C0-2B26-471A-81BD-B64FC42827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Dubec Jiří</dc:creator>
  <keywords/>
  <dc:description/>
  <lastModifiedBy>Lamačová Václava</lastModifiedBy>
  <revision>63</revision>
  <lastPrinted>2023-09-06T14:50:00.0000000Z</lastPrinted>
  <dcterms:created xsi:type="dcterms:W3CDTF">2023-09-06T14:43:00.0000000Z</dcterms:created>
  <dcterms:modified xsi:type="dcterms:W3CDTF">2023-11-10T09:04:29.4604794Z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0x010100D8997A7B4D2F3C499C1BA74BB226E592</vt:lpwstr>
  </property>
</Properties>
</file>