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2CC1F" w14:textId="77777777" w:rsidR="00444490" w:rsidRPr="0037031E" w:rsidRDefault="00444490" w:rsidP="00444490">
      <w:pPr>
        <w:pStyle w:val="Nzevsmlouvy"/>
        <w:rPr>
          <w:sz w:val="36"/>
          <w:szCs w:val="36"/>
        </w:rPr>
      </w:pPr>
      <w:r w:rsidRPr="0037031E">
        <w:rPr>
          <w:sz w:val="36"/>
          <w:szCs w:val="36"/>
        </w:rPr>
        <w:t>SMLOUVA O DÍLO</w:t>
      </w:r>
    </w:p>
    <w:p w14:paraId="22CDB5B4" w14:textId="77777777" w:rsidR="00444490" w:rsidRDefault="00444490" w:rsidP="00444490">
      <w:pPr>
        <w:pStyle w:val="TextnormlnPVL"/>
      </w:pPr>
    </w:p>
    <w:p w14:paraId="48C07835" w14:textId="77777777" w:rsidR="00444490" w:rsidRDefault="00444490" w:rsidP="00444490">
      <w:pPr>
        <w:pStyle w:val="TextnormlnPVL"/>
      </w:pPr>
      <w:r>
        <w:t>uzavřená v souladu s § 2586 a násl. zákona č. 89/2012 Sb., občanský zákoník, ve znění pozdějších předpisů (dále jen „OZ“), (dále jen „smlouva“)</w:t>
      </w:r>
    </w:p>
    <w:p w14:paraId="1AD05D7A" w14:textId="77777777" w:rsidR="00444490" w:rsidRDefault="00444490" w:rsidP="00444490">
      <w:pPr>
        <w:pStyle w:val="TextnormlnPVL"/>
        <w:rPr>
          <w:b/>
        </w:rPr>
      </w:pPr>
    </w:p>
    <w:p w14:paraId="469ECB17" w14:textId="77777777" w:rsidR="00444490" w:rsidRPr="00FC7AB0" w:rsidRDefault="00444490" w:rsidP="00C84506">
      <w:pPr>
        <w:pStyle w:val="TextnormlnPVL"/>
        <w:jc w:val="center"/>
      </w:pPr>
      <w:r w:rsidRPr="00FC7AB0">
        <w:t>Číslo smlouvy objednatele:</w:t>
      </w:r>
      <w:r w:rsidRPr="00FC7AB0">
        <w:tab/>
      </w:r>
      <w:proofErr w:type="spellStart"/>
      <w:r w:rsidR="00C84506" w:rsidRPr="00FC7AB0">
        <w:rPr>
          <w:highlight w:val="yellow"/>
          <w:lang w:val="cs-CZ"/>
        </w:rPr>
        <w:t>xx</w:t>
      </w:r>
      <w:proofErr w:type="spellEnd"/>
      <w:r w:rsidR="00C84506" w:rsidRPr="00FC7AB0">
        <w:rPr>
          <w:highlight w:val="yellow"/>
          <w:lang w:val="cs-CZ"/>
        </w:rPr>
        <w:t>/20xx</w:t>
      </w:r>
    </w:p>
    <w:p w14:paraId="54E20CEB" w14:textId="77777777" w:rsidR="00444490" w:rsidRPr="00FC7AB0" w:rsidRDefault="00444490" w:rsidP="00C84506">
      <w:pPr>
        <w:pStyle w:val="TextnormlnPVL"/>
        <w:jc w:val="center"/>
        <w:rPr>
          <w:highlight w:val="yellow"/>
          <w:lang w:val="cs-CZ"/>
        </w:rPr>
      </w:pPr>
      <w:r w:rsidRPr="00FC7AB0">
        <w:t>Číslo smlouvy zhotovitele:</w:t>
      </w:r>
      <w:r w:rsidR="00FC7AB0">
        <w:rPr>
          <w:lang w:val="cs-CZ"/>
        </w:rPr>
        <w:t xml:space="preserve"> </w:t>
      </w:r>
      <w:r w:rsidRPr="00FC7AB0">
        <w:tab/>
      </w:r>
      <w:proofErr w:type="spellStart"/>
      <w:r w:rsidR="00C84506" w:rsidRPr="00FC7AB0">
        <w:rPr>
          <w:highlight w:val="yellow"/>
          <w:lang w:val="cs-CZ"/>
        </w:rPr>
        <w:t>xx</w:t>
      </w:r>
      <w:proofErr w:type="spellEnd"/>
      <w:r w:rsidR="00C84506" w:rsidRPr="00FC7AB0">
        <w:rPr>
          <w:highlight w:val="yellow"/>
          <w:lang w:val="cs-CZ"/>
        </w:rPr>
        <w:t>/20xx</w:t>
      </w:r>
    </w:p>
    <w:p w14:paraId="7F166BDC" w14:textId="77777777" w:rsidR="000E0FD5" w:rsidRDefault="000E0FD5" w:rsidP="00C84506">
      <w:pPr>
        <w:pStyle w:val="TextnormlnPVL"/>
        <w:jc w:val="center"/>
        <w:rPr>
          <w:b/>
          <w:shd w:val="clear" w:color="auto" w:fill="FFFF00"/>
        </w:rPr>
      </w:pPr>
    </w:p>
    <w:p w14:paraId="1A34C49F" w14:textId="60278F60" w:rsidR="000E0FD5" w:rsidRDefault="000E0FD5" w:rsidP="000E0FD5">
      <w:pPr>
        <w:pStyle w:val="Export0"/>
        <w:jc w:val="center"/>
        <w:rPr>
          <w:rFonts w:ascii="Arial" w:hAnsi="Arial" w:cs="Arial"/>
          <w:sz w:val="22"/>
          <w:szCs w:val="22"/>
          <w:lang w:val="cs-CZ"/>
        </w:rPr>
      </w:pPr>
      <w:r w:rsidRPr="00FC7AB0">
        <w:rPr>
          <w:rFonts w:ascii="Arial" w:hAnsi="Arial" w:cs="Arial"/>
          <w:sz w:val="22"/>
          <w:szCs w:val="22"/>
          <w:lang w:val="cs-CZ"/>
        </w:rPr>
        <w:t>Název díla:</w:t>
      </w:r>
    </w:p>
    <w:p w14:paraId="68B449A3" w14:textId="77777777" w:rsidR="00C455AD" w:rsidRPr="00FC7AB0" w:rsidRDefault="00C455AD" w:rsidP="000E0FD5">
      <w:pPr>
        <w:pStyle w:val="Export0"/>
        <w:jc w:val="center"/>
        <w:rPr>
          <w:rFonts w:ascii="Arial" w:hAnsi="Arial" w:cs="Arial"/>
          <w:sz w:val="22"/>
          <w:szCs w:val="22"/>
          <w:lang w:val="cs-CZ"/>
        </w:rPr>
      </w:pPr>
    </w:p>
    <w:p w14:paraId="2713EA02" w14:textId="66E9CF16" w:rsidR="000E0FD5" w:rsidRDefault="00EC00FB" w:rsidP="000E0FD5">
      <w:pPr>
        <w:tabs>
          <w:tab w:val="left" w:pos="4080"/>
        </w:tabs>
        <w:jc w:val="center"/>
        <w:rPr>
          <w:rFonts w:ascii="Arial" w:hAnsi="Arial" w:cs="Arial"/>
          <w:b/>
          <w:sz w:val="32"/>
          <w:szCs w:val="32"/>
        </w:rPr>
      </w:pPr>
      <w:r w:rsidRPr="00A01BF6">
        <w:rPr>
          <w:rFonts w:ascii="Arial" w:hAnsi="Arial" w:cs="Arial"/>
          <w:b/>
          <w:lang w:val="en-US"/>
        </w:rPr>
        <w:t>“</w:t>
      </w:r>
      <w:proofErr w:type="spellStart"/>
      <w:r w:rsidR="00EB53E2" w:rsidRPr="00EB53E2">
        <w:rPr>
          <w:rFonts w:ascii="Arial" w:hAnsi="Arial" w:cs="Arial"/>
          <w:b/>
          <w:lang w:val="en-US"/>
        </w:rPr>
        <w:t>Jílovský</w:t>
      </w:r>
      <w:proofErr w:type="spellEnd"/>
      <w:r w:rsidR="00EB53E2" w:rsidRPr="00EB53E2">
        <w:rPr>
          <w:rFonts w:ascii="Arial" w:hAnsi="Arial" w:cs="Arial"/>
          <w:b/>
          <w:lang w:val="en-US"/>
        </w:rPr>
        <w:t xml:space="preserve"> </w:t>
      </w:r>
      <w:proofErr w:type="spellStart"/>
      <w:r w:rsidR="00EB53E2" w:rsidRPr="00EB53E2">
        <w:rPr>
          <w:rFonts w:ascii="Arial" w:hAnsi="Arial" w:cs="Arial"/>
          <w:b/>
          <w:lang w:val="en-US"/>
        </w:rPr>
        <w:t>potok</w:t>
      </w:r>
      <w:proofErr w:type="spellEnd"/>
      <w:r w:rsidR="00EB53E2" w:rsidRPr="00EB53E2">
        <w:rPr>
          <w:rFonts w:ascii="Arial" w:hAnsi="Arial" w:cs="Arial"/>
          <w:b/>
          <w:lang w:val="en-US"/>
        </w:rPr>
        <w:t xml:space="preserve"> ř. km 0,810 - 1,015 v </w:t>
      </w:r>
      <w:proofErr w:type="spellStart"/>
      <w:r w:rsidR="00EB53E2" w:rsidRPr="00EB53E2">
        <w:rPr>
          <w:rFonts w:ascii="Arial" w:hAnsi="Arial" w:cs="Arial"/>
          <w:b/>
          <w:lang w:val="en-US"/>
        </w:rPr>
        <w:t>Děčíně</w:t>
      </w:r>
      <w:proofErr w:type="spellEnd"/>
      <w:r w:rsidR="00EB53E2" w:rsidRPr="00EB53E2">
        <w:rPr>
          <w:rFonts w:ascii="Arial" w:hAnsi="Arial" w:cs="Arial"/>
          <w:b/>
          <w:lang w:val="en-US"/>
        </w:rPr>
        <w:t xml:space="preserve">, </w:t>
      </w:r>
      <w:proofErr w:type="spellStart"/>
      <w:r w:rsidR="00EB53E2" w:rsidRPr="00EB53E2">
        <w:rPr>
          <w:rFonts w:ascii="Arial" w:hAnsi="Arial" w:cs="Arial"/>
          <w:b/>
          <w:lang w:val="en-US"/>
        </w:rPr>
        <w:t>úprava</w:t>
      </w:r>
      <w:proofErr w:type="spellEnd"/>
      <w:r w:rsidR="00EB53E2" w:rsidRPr="00EB53E2">
        <w:rPr>
          <w:rFonts w:ascii="Arial" w:hAnsi="Arial" w:cs="Arial"/>
          <w:b/>
          <w:lang w:val="en-US"/>
        </w:rPr>
        <w:t xml:space="preserve"> - </w:t>
      </w:r>
      <w:proofErr w:type="spellStart"/>
      <w:r w:rsidR="00EB53E2" w:rsidRPr="00EB53E2">
        <w:rPr>
          <w:rFonts w:ascii="Arial" w:hAnsi="Arial" w:cs="Arial"/>
          <w:b/>
          <w:lang w:val="en-US"/>
        </w:rPr>
        <w:t>Bezručova</w:t>
      </w:r>
      <w:proofErr w:type="spellEnd"/>
      <w:r w:rsidR="00EB53E2" w:rsidRPr="00EB53E2">
        <w:rPr>
          <w:rFonts w:ascii="Arial" w:hAnsi="Arial" w:cs="Arial"/>
          <w:b/>
          <w:lang w:val="en-US"/>
        </w:rPr>
        <w:t xml:space="preserve"> </w:t>
      </w:r>
      <w:proofErr w:type="spellStart"/>
      <w:r w:rsidR="00EB53E2" w:rsidRPr="00EB53E2">
        <w:rPr>
          <w:rFonts w:ascii="Arial" w:hAnsi="Arial" w:cs="Arial"/>
          <w:b/>
          <w:lang w:val="en-US"/>
        </w:rPr>
        <w:t>ulice</w:t>
      </w:r>
      <w:proofErr w:type="spellEnd"/>
      <w:r w:rsidRPr="00A01BF6">
        <w:rPr>
          <w:rFonts w:ascii="Arial" w:hAnsi="Arial" w:cs="Arial"/>
          <w:b/>
          <w:lang w:val="en-US"/>
        </w:rPr>
        <w:t>”</w:t>
      </w:r>
    </w:p>
    <w:p w14:paraId="42050D4B" w14:textId="77777777" w:rsidR="00444490" w:rsidRDefault="00444490" w:rsidP="00444490">
      <w:pPr>
        <w:pStyle w:val="TextnormlnPVL"/>
        <w:rPr>
          <w:b/>
          <w:u w:val="single"/>
        </w:rPr>
      </w:pPr>
    </w:p>
    <w:p w14:paraId="56DBC36C" w14:textId="77777777" w:rsidR="00444490" w:rsidRPr="00FC7AB0" w:rsidRDefault="00444490" w:rsidP="00444490">
      <w:pPr>
        <w:pStyle w:val="TextnormlnPVL"/>
        <w:rPr>
          <w:b/>
        </w:rPr>
      </w:pPr>
      <w:r w:rsidRPr="00FC7AB0">
        <w:rPr>
          <w:b/>
          <w:u w:val="single"/>
        </w:rPr>
        <w:t>Smluvní strany</w:t>
      </w:r>
      <w:r w:rsidRPr="00FC7AB0">
        <w:rPr>
          <w:b/>
        </w:rPr>
        <w:t>:</w:t>
      </w:r>
    </w:p>
    <w:p w14:paraId="47E4E385" w14:textId="77777777" w:rsidR="00444490" w:rsidRPr="00FC7AB0" w:rsidRDefault="00444490" w:rsidP="00444490">
      <w:pPr>
        <w:pStyle w:val="TextnormlnPVL"/>
        <w:rPr>
          <w:b/>
        </w:rPr>
      </w:pPr>
    </w:p>
    <w:p w14:paraId="32F944A0" w14:textId="77777777" w:rsidR="00444490" w:rsidRPr="00FC7AB0" w:rsidRDefault="00444490" w:rsidP="00444490">
      <w:pPr>
        <w:pStyle w:val="Smluvnstrananzev"/>
        <w:rPr>
          <w:sz w:val="22"/>
        </w:rPr>
      </w:pPr>
      <w:r w:rsidRPr="00FC7AB0">
        <w:rPr>
          <w:sz w:val="22"/>
        </w:rPr>
        <w:t>objednatel:</w:t>
      </w:r>
      <w:r w:rsidRPr="00FC7AB0">
        <w:rPr>
          <w:sz w:val="22"/>
        </w:rPr>
        <w:tab/>
        <w:t xml:space="preserve">Povodí </w:t>
      </w:r>
      <w:r w:rsidR="003D5BD6" w:rsidRPr="00FC7AB0">
        <w:rPr>
          <w:sz w:val="22"/>
          <w:lang w:val="cs-CZ"/>
        </w:rPr>
        <w:t>Ohře</w:t>
      </w:r>
      <w:r w:rsidRPr="00FC7AB0">
        <w:rPr>
          <w:sz w:val="22"/>
        </w:rPr>
        <w:t>, státní podnik</w:t>
      </w:r>
    </w:p>
    <w:p w14:paraId="1FCA89C4" w14:textId="77777777" w:rsidR="00444490" w:rsidRDefault="00444490" w:rsidP="00444490">
      <w:pPr>
        <w:pStyle w:val="Identifikacesmluvnstrany"/>
        <w:rPr>
          <w:lang w:val="cs-CZ"/>
        </w:rPr>
      </w:pPr>
      <w:r>
        <w:t>sídlo:</w:t>
      </w:r>
      <w:r>
        <w:tab/>
      </w:r>
      <w:r w:rsidR="003D5BD6">
        <w:rPr>
          <w:lang w:val="cs-CZ"/>
        </w:rPr>
        <w:t>Bezručova 4219</w:t>
      </w:r>
      <w:r>
        <w:t xml:space="preserve">, </w:t>
      </w:r>
      <w:r w:rsidR="003D5BD6">
        <w:rPr>
          <w:lang w:val="cs-CZ"/>
        </w:rPr>
        <w:t>430 03</w:t>
      </w:r>
      <w:r>
        <w:rPr>
          <w:lang w:val="cs-CZ"/>
        </w:rPr>
        <w:t xml:space="preserve"> </w:t>
      </w:r>
      <w:r w:rsidR="003D5BD6">
        <w:rPr>
          <w:lang w:val="cs-CZ"/>
        </w:rPr>
        <w:t>Chomutov</w:t>
      </w:r>
    </w:p>
    <w:p w14:paraId="3813DD4D" w14:textId="00757289" w:rsidR="00444490" w:rsidRDefault="00444490" w:rsidP="00444490">
      <w:pPr>
        <w:pStyle w:val="Identifikacesmluvnstrany"/>
      </w:pPr>
      <w:r>
        <w:t>statutární orgán:</w:t>
      </w:r>
      <w:r>
        <w:tab/>
      </w:r>
      <w:r w:rsidR="003D5BD6">
        <w:rPr>
          <w:lang w:val="cs-CZ"/>
        </w:rPr>
        <w:t xml:space="preserve">Ing. </w:t>
      </w:r>
      <w:r w:rsidR="00EB53E2">
        <w:rPr>
          <w:lang w:val="cs-CZ"/>
        </w:rPr>
        <w:t>Jan Svejkovský</w:t>
      </w:r>
      <w:r>
        <w:t>, generální ředitel</w:t>
      </w:r>
      <w:r>
        <w:tab/>
      </w:r>
    </w:p>
    <w:p w14:paraId="6D1D962E" w14:textId="77777777" w:rsidR="00444490" w:rsidRDefault="00444490" w:rsidP="00444490">
      <w:pPr>
        <w:pStyle w:val="TextnormlnPVL"/>
      </w:pPr>
      <w:r>
        <w:t>oprávněn k podpisu smlouvy</w:t>
      </w:r>
    </w:p>
    <w:p w14:paraId="2317604B" w14:textId="77777777" w:rsidR="00444490" w:rsidRDefault="00444490" w:rsidP="00444490">
      <w:pPr>
        <w:pStyle w:val="Oprvnnkjednnapodpisusml"/>
      </w:pPr>
      <w:r>
        <w:t xml:space="preserve">a k jednání o věcech smluvních: </w:t>
      </w:r>
      <w:r>
        <w:tab/>
        <w:t xml:space="preserve">Ing. </w:t>
      </w:r>
      <w:r w:rsidR="00F67F06">
        <w:t>Miloslav Šmolík</w:t>
      </w:r>
      <w:r>
        <w:t xml:space="preserve">, </w:t>
      </w:r>
      <w:r w:rsidR="003D5BD6">
        <w:rPr>
          <w:lang w:val="cs-CZ"/>
        </w:rPr>
        <w:t xml:space="preserve">investiční </w:t>
      </w:r>
      <w:r>
        <w:t xml:space="preserve">ředitel </w:t>
      </w:r>
    </w:p>
    <w:p w14:paraId="76DD26EF" w14:textId="208D5947" w:rsidR="00DF70DC" w:rsidRPr="001448C3" w:rsidRDefault="00DF70DC" w:rsidP="001448C3">
      <w:pPr>
        <w:pStyle w:val="Oprvnnkjednnapodpisusml"/>
        <w:jc w:val="left"/>
        <w:rPr>
          <w:lang w:val="cs-CZ"/>
        </w:rPr>
      </w:pPr>
      <w:r>
        <w:t xml:space="preserve">oprávněn jednat o věcech technických: </w:t>
      </w:r>
      <w:r>
        <w:tab/>
      </w:r>
      <w:r w:rsidR="001448C3">
        <w:rPr>
          <w:lang w:val="cs-CZ"/>
        </w:rPr>
        <w:t>……………………………………..</w:t>
      </w:r>
    </w:p>
    <w:p w14:paraId="27F3DC96" w14:textId="05B10F63" w:rsidR="00A01BF6" w:rsidRDefault="003D5BD6" w:rsidP="001448C3">
      <w:pPr>
        <w:pStyle w:val="Oprvnnkjednnapodpisusml"/>
      </w:pPr>
      <w:r>
        <w:rPr>
          <w:lang w:val="cs-CZ"/>
        </w:rPr>
        <w:t xml:space="preserve">technický dozor </w:t>
      </w:r>
      <w:r w:rsidR="00742989">
        <w:rPr>
          <w:lang w:val="cs-CZ"/>
        </w:rPr>
        <w:t>objednatele</w:t>
      </w:r>
      <w:r>
        <w:rPr>
          <w:lang w:val="cs-CZ"/>
        </w:rPr>
        <w:t>:</w:t>
      </w:r>
      <w:r>
        <w:rPr>
          <w:lang w:val="cs-CZ"/>
        </w:rPr>
        <w:tab/>
      </w:r>
      <w:r w:rsidR="001448C3">
        <w:rPr>
          <w:lang w:val="cs-CZ"/>
        </w:rPr>
        <w:t>………………………………</w:t>
      </w:r>
      <w:proofErr w:type="gramStart"/>
      <w:r w:rsidR="001448C3">
        <w:rPr>
          <w:lang w:val="cs-CZ"/>
        </w:rPr>
        <w:t>…….</w:t>
      </w:r>
      <w:proofErr w:type="gramEnd"/>
      <w:r w:rsidR="001448C3">
        <w:rPr>
          <w:lang w:val="cs-CZ"/>
        </w:rPr>
        <w:t>.</w:t>
      </w:r>
      <w:r w:rsidR="00A01BF6">
        <w:t xml:space="preserve"> </w:t>
      </w:r>
    </w:p>
    <w:p w14:paraId="45BA19C8" w14:textId="7A5B9216" w:rsidR="00444490" w:rsidRDefault="00444490" w:rsidP="00A01BF6">
      <w:pPr>
        <w:pStyle w:val="Oprvnnkjednnapodpisusml"/>
      </w:pPr>
      <w:r>
        <w:t>IČO:</w:t>
      </w:r>
      <w:r w:rsidR="00A01BF6">
        <w:rPr>
          <w:lang w:val="cs-CZ"/>
        </w:rPr>
        <w:t xml:space="preserve">                                       </w:t>
      </w:r>
      <w:r>
        <w:t>708899</w:t>
      </w:r>
      <w:r w:rsidR="003D5BD6">
        <w:rPr>
          <w:lang w:val="cs-CZ"/>
        </w:rPr>
        <w:t>88</w:t>
      </w:r>
    </w:p>
    <w:p w14:paraId="0F7BF596" w14:textId="77777777" w:rsidR="00444490" w:rsidRDefault="00444490" w:rsidP="00444490">
      <w:pPr>
        <w:pStyle w:val="Identifikacesmluvnstrany"/>
      </w:pPr>
      <w:r>
        <w:t>DIČ:</w:t>
      </w:r>
      <w:r>
        <w:tab/>
        <w:t>CZ708899</w:t>
      </w:r>
      <w:r w:rsidR="003D5BD6">
        <w:rPr>
          <w:lang w:val="cs-CZ"/>
        </w:rPr>
        <w:t>88</w:t>
      </w:r>
    </w:p>
    <w:p w14:paraId="21892C7F" w14:textId="77777777" w:rsidR="00444490" w:rsidRDefault="00444490" w:rsidP="00444490">
      <w:pPr>
        <w:pStyle w:val="Identifikacesmluvnstrany"/>
      </w:pPr>
      <w:r>
        <w:t>bankovní spojení:</w:t>
      </w:r>
      <w:r>
        <w:tab/>
      </w:r>
      <w:r w:rsidR="003D5BD6" w:rsidRPr="00E26664">
        <w:t>Komerční banka, a.s., pobočka Chomutov</w:t>
      </w:r>
    </w:p>
    <w:p w14:paraId="267CD609" w14:textId="77777777" w:rsidR="00444490" w:rsidRDefault="00444490" w:rsidP="00444490">
      <w:pPr>
        <w:pStyle w:val="Identifikacesmluvnstrany"/>
      </w:pPr>
      <w:r>
        <w:t>číslo účtu:</w:t>
      </w:r>
      <w:r>
        <w:tab/>
      </w:r>
      <w:r w:rsidR="003D5BD6" w:rsidRPr="00D74A50">
        <w:t>9137441/0100</w:t>
      </w:r>
    </w:p>
    <w:p w14:paraId="1D6D8F3C" w14:textId="77777777" w:rsidR="008248C1" w:rsidRDefault="00444490" w:rsidP="00A62295">
      <w:pPr>
        <w:tabs>
          <w:tab w:val="left" w:pos="2835"/>
        </w:tabs>
        <w:jc w:val="both"/>
        <w:rPr>
          <w:rFonts w:ascii="Arial" w:hAnsi="Arial" w:cs="Arial"/>
        </w:rPr>
      </w:pPr>
      <w:r w:rsidRPr="00C84506">
        <w:rPr>
          <w:rFonts w:ascii="Arial" w:hAnsi="Arial" w:cs="Arial"/>
        </w:rPr>
        <w:t>zápis v obchodním rejstříku:</w:t>
      </w:r>
      <w:r w:rsidR="00C84506" w:rsidRPr="00C84506">
        <w:rPr>
          <w:rFonts w:ascii="Arial" w:hAnsi="Arial" w:cs="Arial"/>
        </w:rPr>
        <w:t xml:space="preserve"> </w:t>
      </w:r>
      <w:r w:rsidR="00C84506">
        <w:rPr>
          <w:rFonts w:ascii="Arial" w:hAnsi="Arial" w:cs="Arial"/>
        </w:rPr>
        <w:t xml:space="preserve">u </w:t>
      </w:r>
      <w:r w:rsidR="00C84506" w:rsidRPr="00C84506">
        <w:rPr>
          <w:rFonts w:ascii="Arial" w:hAnsi="Arial" w:cs="Arial"/>
        </w:rPr>
        <w:t>Krajského soudu v Ústí nad Labem v oddílu A, vložce č. 13052</w:t>
      </w:r>
      <w:r w:rsidR="00A62295">
        <w:rPr>
          <w:rFonts w:ascii="Arial" w:hAnsi="Arial" w:cs="Arial"/>
        </w:rPr>
        <w:t xml:space="preserve"> </w:t>
      </w:r>
    </w:p>
    <w:p w14:paraId="737DABFD" w14:textId="2F60536F" w:rsidR="00444490" w:rsidRPr="00A62295" w:rsidRDefault="00444490" w:rsidP="00A62295">
      <w:pPr>
        <w:tabs>
          <w:tab w:val="left" w:pos="2835"/>
        </w:tabs>
        <w:jc w:val="both"/>
        <w:rPr>
          <w:rFonts w:ascii="Arial" w:hAnsi="Arial" w:cs="Arial"/>
        </w:rPr>
      </w:pPr>
      <w:r w:rsidRPr="00A62295">
        <w:rPr>
          <w:rFonts w:ascii="Arial" w:hAnsi="Arial" w:cs="Arial"/>
          <w:lang w:val="x-none"/>
        </w:rPr>
        <w:t>(dále jen „objednatel“)</w:t>
      </w:r>
    </w:p>
    <w:p w14:paraId="118D5972" w14:textId="77777777" w:rsidR="00444490" w:rsidRDefault="00444490" w:rsidP="00444490">
      <w:pPr>
        <w:pStyle w:val="TextnormlnPVL"/>
        <w:rPr>
          <w:b/>
        </w:rPr>
      </w:pPr>
      <w:r>
        <w:rPr>
          <w:b/>
        </w:rPr>
        <w:t>a</w:t>
      </w:r>
    </w:p>
    <w:p w14:paraId="76AD2528" w14:textId="77777777" w:rsidR="00444490" w:rsidRDefault="00444490" w:rsidP="00444490">
      <w:pPr>
        <w:pStyle w:val="TextnormlnPVL"/>
        <w:rPr>
          <w:b/>
        </w:rPr>
      </w:pPr>
    </w:p>
    <w:p w14:paraId="6B7758F4" w14:textId="77777777" w:rsidR="00444490" w:rsidRDefault="00444490" w:rsidP="00444490">
      <w:pPr>
        <w:pStyle w:val="Smluvnstrananzev"/>
        <w:rPr>
          <w:shd w:val="clear" w:color="auto" w:fill="FFFF00"/>
        </w:rPr>
      </w:pPr>
      <w:r w:rsidRPr="00FC7AB0">
        <w:rPr>
          <w:sz w:val="22"/>
        </w:rPr>
        <w:t>zhotovitel:</w:t>
      </w:r>
      <w:r>
        <w:tab/>
      </w:r>
      <w:r w:rsidRPr="00104AE9">
        <w:rPr>
          <w:b w:val="0"/>
          <w:shd w:val="clear" w:color="auto" w:fill="FFFF00"/>
        </w:rPr>
        <w:t>……………………………………….……</w:t>
      </w:r>
    </w:p>
    <w:p w14:paraId="5C9C785B" w14:textId="77777777" w:rsidR="00444490" w:rsidRDefault="00444490" w:rsidP="00444490">
      <w:pPr>
        <w:pStyle w:val="Identifikacesmluvnstrany"/>
        <w:rPr>
          <w:shd w:val="clear" w:color="auto" w:fill="FFFF00"/>
        </w:rPr>
      </w:pPr>
      <w:r>
        <w:t>sídlo:</w:t>
      </w:r>
      <w:r>
        <w:tab/>
      </w:r>
      <w:r w:rsidRPr="00104AE9">
        <w:rPr>
          <w:b/>
          <w:shd w:val="clear" w:color="auto" w:fill="FFFF00"/>
        </w:rPr>
        <w:t>………………………………….…………</w:t>
      </w:r>
    </w:p>
    <w:p w14:paraId="79C234AA" w14:textId="77777777" w:rsidR="00444490" w:rsidRDefault="00444490" w:rsidP="00444490">
      <w:pPr>
        <w:pStyle w:val="Oprvnnkjednnapodpisusml"/>
        <w:rPr>
          <w:b/>
          <w:sz w:val="24"/>
          <w:shd w:val="clear" w:color="auto" w:fill="FFFF00"/>
        </w:rPr>
      </w:pPr>
      <w:r>
        <w:t>oprávněn(i) k podpisu smlouvy:</w:t>
      </w:r>
      <w:r>
        <w:tab/>
      </w:r>
      <w:r>
        <w:rPr>
          <w:sz w:val="24"/>
          <w:shd w:val="clear" w:color="auto" w:fill="FFFF00"/>
        </w:rPr>
        <w:t>…………………………………….………</w:t>
      </w:r>
    </w:p>
    <w:p w14:paraId="2A6B5665" w14:textId="77777777" w:rsidR="00444490" w:rsidRDefault="00444490" w:rsidP="00444490">
      <w:pPr>
        <w:pStyle w:val="Oprvnnkjednnapodpisusml"/>
        <w:rPr>
          <w:b/>
          <w:sz w:val="24"/>
          <w:shd w:val="clear" w:color="auto" w:fill="FFFF00"/>
        </w:rPr>
      </w:pPr>
      <w:r>
        <w:t>oprávněn(i) jednat o věcech smluvních:</w:t>
      </w:r>
      <w:r>
        <w:tab/>
      </w:r>
      <w:r>
        <w:rPr>
          <w:sz w:val="24"/>
          <w:shd w:val="clear" w:color="auto" w:fill="FFFF00"/>
        </w:rPr>
        <w:t>…………………………………….………</w:t>
      </w:r>
    </w:p>
    <w:p w14:paraId="72DE253F" w14:textId="6BC879A4" w:rsidR="00444490" w:rsidRDefault="00444490" w:rsidP="00444490">
      <w:pPr>
        <w:pStyle w:val="Oprvnnkjednnapodpisusml"/>
        <w:rPr>
          <w:sz w:val="24"/>
          <w:shd w:val="clear" w:color="auto" w:fill="FFFF00"/>
          <w:lang w:val="cs-CZ"/>
        </w:rPr>
      </w:pPr>
      <w:r>
        <w:t>oprávněn(i) jednat o věcech technických:</w:t>
      </w:r>
      <w:r>
        <w:tab/>
      </w:r>
      <w:r>
        <w:rPr>
          <w:sz w:val="24"/>
          <w:shd w:val="clear" w:color="auto" w:fill="FFFF00"/>
        </w:rPr>
        <w:t>………………..………</w:t>
      </w:r>
    </w:p>
    <w:p w14:paraId="04EF85B6" w14:textId="1A63F63C" w:rsidR="004150A9" w:rsidRPr="00104AE9" w:rsidRDefault="004150A9" w:rsidP="00444490">
      <w:pPr>
        <w:pStyle w:val="Oprvnnkjednnapodpisusml"/>
        <w:rPr>
          <w:sz w:val="24"/>
          <w:shd w:val="clear" w:color="auto" w:fill="FFFF00"/>
          <w:lang w:val="cs-CZ"/>
        </w:rPr>
      </w:pPr>
      <w:r>
        <w:rPr>
          <w:lang w:val="cs-CZ"/>
        </w:rPr>
        <w:t xml:space="preserve">hlavní </w:t>
      </w:r>
      <w:r w:rsidRPr="002F339A">
        <w:t>stavbyvedoucí:</w:t>
      </w:r>
      <w:r w:rsidR="00160E17">
        <w:tab/>
      </w:r>
      <w:r w:rsidR="00160E17" w:rsidRPr="00160E17">
        <w:rPr>
          <w:sz w:val="24"/>
          <w:shd w:val="clear" w:color="auto" w:fill="FFFF00"/>
        </w:rPr>
        <w:t xml:space="preserve"> </w:t>
      </w:r>
      <w:r w:rsidR="00160E17" w:rsidRPr="002F339A">
        <w:rPr>
          <w:sz w:val="24"/>
          <w:shd w:val="clear" w:color="auto" w:fill="FFFF00"/>
        </w:rPr>
        <w:t>…………</w:t>
      </w:r>
      <w:proofErr w:type="gramStart"/>
      <w:r w:rsidR="00160E17" w:rsidRPr="002F339A">
        <w:rPr>
          <w:sz w:val="24"/>
          <w:shd w:val="clear" w:color="auto" w:fill="FFFF00"/>
        </w:rPr>
        <w:t>…….</w:t>
      </w:r>
      <w:proofErr w:type="gramEnd"/>
      <w:r w:rsidR="00160E17" w:rsidRPr="002F339A">
        <w:rPr>
          <w:sz w:val="24"/>
          <w:shd w:val="clear" w:color="auto" w:fill="FFFF00"/>
        </w:rPr>
        <w:t>.………</w:t>
      </w:r>
    </w:p>
    <w:p w14:paraId="4F47E9CE" w14:textId="0F4C67A3" w:rsidR="00615625" w:rsidRPr="002F339A" w:rsidRDefault="00615625" w:rsidP="00615625">
      <w:pPr>
        <w:pStyle w:val="Oprvnnkjednnapodpisusml"/>
        <w:rPr>
          <w:b/>
          <w:sz w:val="24"/>
          <w:shd w:val="clear" w:color="auto" w:fill="FFFF00"/>
        </w:rPr>
      </w:pPr>
      <w:r w:rsidRPr="002F339A">
        <w:t>stavbyvedoucí:</w:t>
      </w:r>
      <w:r w:rsidRPr="002F339A">
        <w:tab/>
      </w:r>
      <w:r w:rsidRPr="002F339A">
        <w:rPr>
          <w:sz w:val="24"/>
          <w:shd w:val="clear" w:color="auto" w:fill="FFFF00"/>
        </w:rPr>
        <w:t>………………..………</w:t>
      </w:r>
    </w:p>
    <w:p w14:paraId="27B3666A" w14:textId="77777777" w:rsidR="00444490" w:rsidRDefault="00444490" w:rsidP="00444490">
      <w:pPr>
        <w:pStyle w:val="Identifikacesmluvnstrany"/>
        <w:rPr>
          <w:shd w:val="clear" w:color="auto" w:fill="FFFF00"/>
        </w:rPr>
      </w:pPr>
      <w:r>
        <w:t>IČO:</w:t>
      </w:r>
      <w:r>
        <w:tab/>
      </w:r>
      <w:r w:rsidRPr="00104AE9">
        <w:rPr>
          <w:b/>
          <w:shd w:val="clear" w:color="auto" w:fill="FFFF00"/>
        </w:rPr>
        <w:t>……………………</w:t>
      </w:r>
    </w:p>
    <w:p w14:paraId="286CB6B8" w14:textId="77777777" w:rsidR="00444490" w:rsidRDefault="00444490" w:rsidP="00444490">
      <w:pPr>
        <w:pStyle w:val="Identifikacesmluvnstrany"/>
        <w:rPr>
          <w:shd w:val="clear" w:color="auto" w:fill="FFFF00"/>
        </w:rPr>
      </w:pPr>
      <w:r>
        <w:t>DIČ:</w:t>
      </w:r>
      <w:r>
        <w:rPr>
          <w:b/>
        </w:rPr>
        <w:t xml:space="preserve"> </w:t>
      </w:r>
      <w:r>
        <w:rPr>
          <w:b/>
        </w:rPr>
        <w:tab/>
      </w:r>
      <w:r w:rsidRPr="00104AE9">
        <w:rPr>
          <w:b/>
          <w:shd w:val="clear" w:color="auto" w:fill="FFFF00"/>
        </w:rPr>
        <w:t>……………………</w:t>
      </w:r>
    </w:p>
    <w:p w14:paraId="6DAA6BE3" w14:textId="77777777" w:rsidR="00444490" w:rsidRDefault="00444490" w:rsidP="00444490">
      <w:pPr>
        <w:pStyle w:val="Identifikacesmluvnstrany"/>
        <w:rPr>
          <w:b/>
          <w:sz w:val="24"/>
          <w:shd w:val="clear" w:color="auto" w:fill="FFFF00"/>
        </w:rPr>
      </w:pPr>
      <w:r>
        <w:t>bankovní spojení:</w:t>
      </w:r>
      <w:r>
        <w:tab/>
      </w:r>
      <w:r>
        <w:rPr>
          <w:sz w:val="24"/>
          <w:shd w:val="clear" w:color="auto" w:fill="FFFF00"/>
        </w:rPr>
        <w:t>……………………</w:t>
      </w:r>
    </w:p>
    <w:p w14:paraId="3DF9C266" w14:textId="77777777" w:rsidR="00444490" w:rsidRDefault="00444490" w:rsidP="00444490">
      <w:pPr>
        <w:pStyle w:val="Identifikacesmluvnstrany"/>
        <w:rPr>
          <w:b/>
          <w:sz w:val="24"/>
          <w:shd w:val="clear" w:color="auto" w:fill="FFFF00"/>
        </w:rPr>
      </w:pPr>
      <w:r>
        <w:t>číslo účtu:</w:t>
      </w:r>
      <w:r>
        <w:tab/>
      </w:r>
      <w:r>
        <w:rPr>
          <w:sz w:val="24"/>
          <w:shd w:val="clear" w:color="auto" w:fill="FFFF00"/>
        </w:rPr>
        <w:t>……………………</w:t>
      </w:r>
    </w:p>
    <w:p w14:paraId="31A3A24A" w14:textId="77777777" w:rsidR="00444490" w:rsidRDefault="00444490" w:rsidP="00444490">
      <w:pPr>
        <w:pStyle w:val="Identifikacesmluvnstrany"/>
        <w:rPr>
          <w:b/>
          <w:sz w:val="24"/>
          <w:shd w:val="clear" w:color="auto" w:fill="FFFF00"/>
        </w:rPr>
      </w:pPr>
      <w:r>
        <w:t>zápis v obchodním rejstříku:</w:t>
      </w:r>
      <w:r>
        <w:tab/>
      </w:r>
      <w:r>
        <w:rPr>
          <w:sz w:val="24"/>
          <w:shd w:val="clear" w:color="auto" w:fill="FFFF00"/>
        </w:rPr>
        <w:t>………………………………………….……</w:t>
      </w:r>
    </w:p>
    <w:p w14:paraId="6D95C58D" w14:textId="77777777" w:rsidR="00444490" w:rsidRDefault="00444490" w:rsidP="00444490">
      <w:pPr>
        <w:pStyle w:val="TextnormlnPVL"/>
        <w:rPr>
          <w:lang w:val="cs-CZ"/>
        </w:rPr>
      </w:pPr>
      <w:r>
        <w:t xml:space="preserve">tel.: </w:t>
      </w:r>
      <w:r w:rsidRPr="00104AE9">
        <w:rPr>
          <w:b/>
          <w:shd w:val="clear" w:color="auto" w:fill="FFFF00"/>
        </w:rPr>
        <w:t>………………</w:t>
      </w:r>
      <w:r>
        <w:tab/>
      </w:r>
      <w:r>
        <w:tab/>
      </w:r>
      <w:r>
        <w:tab/>
      </w:r>
      <w:r>
        <w:tab/>
        <w:t>e-mail:</w:t>
      </w:r>
      <w:r>
        <w:rPr>
          <w:lang w:val="cs-CZ"/>
        </w:rPr>
        <w:t xml:space="preserve"> </w:t>
      </w:r>
      <w:r w:rsidRPr="00104AE9">
        <w:rPr>
          <w:b/>
          <w:shd w:val="clear" w:color="auto" w:fill="FFFF00"/>
        </w:rPr>
        <w:t>………………</w:t>
      </w:r>
    </w:p>
    <w:p w14:paraId="5B8BA3EF" w14:textId="77777777" w:rsidR="008248C1" w:rsidRDefault="008248C1" w:rsidP="00444490">
      <w:pPr>
        <w:pStyle w:val="TextnormlnPVL"/>
      </w:pPr>
    </w:p>
    <w:p w14:paraId="25C895CE" w14:textId="0F1CB655" w:rsidR="00444490" w:rsidRDefault="00444490" w:rsidP="00444490">
      <w:pPr>
        <w:pStyle w:val="TextnormlnPVL"/>
      </w:pPr>
      <w:r>
        <w:t>(dále jen „zhotovitel“)</w:t>
      </w:r>
    </w:p>
    <w:p w14:paraId="1B27C2C0" w14:textId="77777777" w:rsidR="00444490" w:rsidRDefault="00444490" w:rsidP="00444490">
      <w:pPr>
        <w:pStyle w:val="Meziodstavce"/>
        <w:rPr>
          <w:rFonts w:cs="Times New Roman"/>
          <w:lang w:val="cs-CZ"/>
        </w:rPr>
      </w:pPr>
    </w:p>
    <w:p w14:paraId="4A3C3CBA" w14:textId="77777777" w:rsidR="00C455AD" w:rsidRDefault="00C455AD" w:rsidP="000E0FD5">
      <w:pPr>
        <w:jc w:val="both"/>
        <w:rPr>
          <w:rFonts w:ascii="Arial" w:hAnsi="Arial" w:cs="Arial"/>
          <w:color w:val="000000"/>
        </w:rPr>
      </w:pPr>
    </w:p>
    <w:p w14:paraId="5F66FB17" w14:textId="6779E467" w:rsidR="000E0FD5" w:rsidRDefault="000E0FD5" w:rsidP="000E0FD5">
      <w:pPr>
        <w:jc w:val="both"/>
        <w:rPr>
          <w:rFonts w:ascii="Arial" w:hAnsi="Arial" w:cs="Arial"/>
          <w:color w:val="000000"/>
        </w:rPr>
      </w:pPr>
      <w:r>
        <w:rPr>
          <w:rFonts w:ascii="Arial" w:hAnsi="Arial" w:cs="Arial"/>
          <w:color w:val="000000"/>
        </w:rPr>
        <w:lastRenderedPageBreak/>
        <w:t>Smluvní strany berou na vědomí, že Povodí Ohře, státní podnik, je povinen zveřejnit obraz smlouvy a jejích případných změn (dodatků) a dalších dokumentů od této smlouvy odvozených včetně metadat požadovaných k uveřejnění dle zákona č. 340/2015 Sb. o registru smluv. Zveřejnění smlouvy a metadat v registru smluv zajistí Povodí Ohře, státní podnik, který má právo tuto smlouvu zveřejnit rovněž v pochybnostech o tom, zda tato smlouva zveřejnění podléhá či nikoliv.</w:t>
      </w:r>
    </w:p>
    <w:p w14:paraId="1462C5EF" w14:textId="77777777" w:rsidR="00444490" w:rsidRPr="00B841C7" w:rsidRDefault="00444490" w:rsidP="008F6AEF">
      <w:pPr>
        <w:pStyle w:val="lneksmlouvynadpis"/>
      </w:pPr>
      <w:bookmarkStart w:id="0" w:name="_Ref473801745"/>
      <w:r w:rsidRPr="00B841C7">
        <w:t>Účel a předmět smlouvy</w:t>
      </w:r>
      <w:bookmarkEnd w:id="0"/>
    </w:p>
    <w:p w14:paraId="2C503106" w14:textId="6C631A59" w:rsidR="00444490" w:rsidRPr="003D44F5" w:rsidRDefault="00444490" w:rsidP="00444490">
      <w:pPr>
        <w:pStyle w:val="lneksmlouvytext"/>
      </w:pPr>
      <w:r>
        <w:t xml:space="preserve">Tato smlouva je uzavřena na základě výsledku </w:t>
      </w:r>
      <w:r w:rsidR="00E04C38">
        <w:rPr>
          <w:lang w:val="cs-CZ"/>
        </w:rPr>
        <w:t xml:space="preserve">zadávacího řízení dle </w:t>
      </w:r>
      <w:r>
        <w:t xml:space="preserve">zákona č. 134/2016 Sb., o zadávání veřejných zakázek, ve znění pozdějších předpisů (dále jen „zákon o zadávání veřejných zakázek“ nebo „ZZVZ“) pro veřejnou zakázku s názvem </w:t>
      </w:r>
      <w:r w:rsidRPr="003D44F5">
        <w:t>„</w:t>
      </w:r>
      <w:r w:rsidR="00EB53E2" w:rsidRPr="00EB53E2">
        <w:rPr>
          <w:lang w:val="cs-CZ"/>
        </w:rPr>
        <w:t xml:space="preserve">Jílovský potok ř. km 0,810 - 1,015 v Děčíně, </w:t>
      </w:r>
      <w:proofErr w:type="gramStart"/>
      <w:r w:rsidR="00EB53E2" w:rsidRPr="00EB53E2">
        <w:rPr>
          <w:lang w:val="cs-CZ"/>
        </w:rPr>
        <w:t>úprava - Bezručova</w:t>
      </w:r>
      <w:proofErr w:type="gramEnd"/>
      <w:r w:rsidR="00EB53E2" w:rsidRPr="00EB53E2">
        <w:rPr>
          <w:lang w:val="cs-CZ"/>
        </w:rPr>
        <w:t xml:space="preserve"> ulice</w:t>
      </w:r>
      <w:r w:rsidRPr="003D44F5">
        <w:t xml:space="preserve">“ (dále jen „Veřejná zakázka“), ve kterém byla nabídka zhotovitele vyhodnocena jako ekonomicky nejvýhodnější. </w:t>
      </w:r>
    </w:p>
    <w:p w14:paraId="6FE7FBA9" w14:textId="77777777" w:rsidR="00CF3EB3" w:rsidRPr="008502EC" w:rsidRDefault="00444490" w:rsidP="00CF3EB3">
      <w:pPr>
        <w:pStyle w:val="lneksmlouvytext"/>
      </w:pPr>
      <w:r w:rsidRPr="008502EC">
        <w:t>Předmětem této smlouvy je závazek zhotovitele na svůj náklad a nebezpečí, s vynaložením veškeré odborné péče, využitím svých zvláštních znalostí, odbornosti a pečlivosti, provést pro objednatele dílo - stavbu s názvem „</w:t>
      </w:r>
      <w:r w:rsidR="00EB53E2" w:rsidRPr="008502EC">
        <w:rPr>
          <w:lang w:val="cs-CZ"/>
        </w:rPr>
        <w:t xml:space="preserve">Jílovský potok ř. km 0,810 - 1,015 v Děčíně, </w:t>
      </w:r>
      <w:proofErr w:type="gramStart"/>
      <w:r w:rsidR="00EB53E2" w:rsidRPr="008502EC">
        <w:rPr>
          <w:lang w:val="cs-CZ"/>
        </w:rPr>
        <w:t>úprava - Bezručova</w:t>
      </w:r>
      <w:proofErr w:type="gramEnd"/>
      <w:r w:rsidR="00EB53E2" w:rsidRPr="008502EC">
        <w:rPr>
          <w:lang w:val="cs-CZ"/>
        </w:rPr>
        <w:t xml:space="preserve"> ulice</w:t>
      </w:r>
      <w:r w:rsidRPr="008502EC">
        <w:t>“.</w:t>
      </w:r>
    </w:p>
    <w:p w14:paraId="21B5DBF2" w14:textId="197434D9" w:rsidR="00CF3EB3" w:rsidRPr="008502EC" w:rsidRDefault="00CF3EB3" w:rsidP="00CF3EB3">
      <w:pPr>
        <w:pStyle w:val="lneksmlouvytext"/>
      </w:pPr>
      <w:r w:rsidRPr="008502EC">
        <w:t>Předmětem veřejné zakázky je obnov</w:t>
      </w:r>
      <w:r w:rsidRPr="008502EC">
        <w:rPr>
          <w:lang w:val="cs-CZ"/>
        </w:rPr>
        <w:t>a</w:t>
      </w:r>
      <w:r w:rsidRPr="008502EC">
        <w:t xml:space="preserve"> nábřežních zdí na levém a pravém břehu Jílovského potoka včetně dna a obnovy povrchů ulic a ploch v souběhu s Jílovským potokem. </w:t>
      </w:r>
    </w:p>
    <w:p w14:paraId="58C39BBE" w14:textId="77777777" w:rsidR="00CF3EB3" w:rsidRPr="008502EC" w:rsidRDefault="00CF3EB3" w:rsidP="00CF3EB3">
      <w:pPr>
        <w:pStyle w:val="Normlnweb"/>
        <w:spacing w:before="0" w:beforeAutospacing="0" w:after="0" w:afterAutospacing="0"/>
        <w:ind w:left="142"/>
        <w:jc w:val="both"/>
        <w:rPr>
          <w:rFonts w:ascii="Arial" w:hAnsi="Arial" w:cs="Arial"/>
          <w:sz w:val="20"/>
          <w:szCs w:val="20"/>
        </w:rPr>
      </w:pPr>
    </w:p>
    <w:p w14:paraId="5B55E8AB" w14:textId="77777777" w:rsidR="00104AE9" w:rsidRPr="008502EC" w:rsidRDefault="00104AE9" w:rsidP="004D0C82">
      <w:pPr>
        <w:pStyle w:val="Normlnweb"/>
        <w:spacing w:before="0" w:beforeAutospacing="0" w:after="0" w:afterAutospacing="0"/>
        <w:ind w:firstLine="360"/>
        <w:jc w:val="both"/>
        <w:rPr>
          <w:rFonts w:ascii="Arial" w:hAnsi="Arial" w:cs="Arial"/>
          <w:sz w:val="20"/>
          <w:szCs w:val="20"/>
        </w:rPr>
      </w:pPr>
      <w:r w:rsidRPr="008502EC">
        <w:rPr>
          <w:rFonts w:ascii="Arial" w:hAnsi="Arial" w:cs="Arial"/>
          <w:sz w:val="20"/>
          <w:szCs w:val="20"/>
        </w:rPr>
        <w:t>Projektová dokumentace je členěna do stavebních objektů:</w:t>
      </w:r>
    </w:p>
    <w:p w14:paraId="09CBD512"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01</w:t>
      </w:r>
      <w:r w:rsidRPr="008502EC">
        <w:rPr>
          <w:rFonts w:ascii="Arial" w:hAnsi="Arial" w:cs="Arial"/>
          <w:sz w:val="20"/>
          <w:szCs w:val="20"/>
        </w:rPr>
        <w:tab/>
      </w:r>
      <w:r w:rsidRPr="008502EC">
        <w:rPr>
          <w:rFonts w:ascii="Arial" w:hAnsi="Arial" w:cs="Arial"/>
          <w:sz w:val="20"/>
          <w:szCs w:val="20"/>
        </w:rPr>
        <w:tab/>
        <w:t xml:space="preserve">ŽB zeď LB </w:t>
      </w:r>
      <w:proofErr w:type="gramStart"/>
      <w:r w:rsidRPr="008502EC">
        <w:rPr>
          <w:rFonts w:ascii="Arial" w:hAnsi="Arial" w:cs="Arial"/>
          <w:sz w:val="20"/>
          <w:szCs w:val="20"/>
        </w:rPr>
        <w:t>Bezručova - Plzeňská</w:t>
      </w:r>
      <w:proofErr w:type="gramEnd"/>
      <w:r w:rsidRPr="008502EC">
        <w:rPr>
          <w:rFonts w:ascii="Arial" w:hAnsi="Arial" w:cs="Arial"/>
          <w:sz w:val="20"/>
          <w:szCs w:val="20"/>
        </w:rPr>
        <w:t xml:space="preserve"> (investice)</w:t>
      </w:r>
      <w:r w:rsidRPr="008502EC">
        <w:rPr>
          <w:rFonts w:ascii="Arial" w:hAnsi="Arial" w:cs="Arial"/>
          <w:sz w:val="20"/>
          <w:szCs w:val="20"/>
        </w:rPr>
        <w:tab/>
      </w:r>
    </w:p>
    <w:p w14:paraId="6BB9CB0F"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02</w:t>
      </w:r>
      <w:r w:rsidRPr="008502EC">
        <w:rPr>
          <w:rFonts w:ascii="Arial" w:hAnsi="Arial" w:cs="Arial"/>
          <w:sz w:val="20"/>
          <w:szCs w:val="20"/>
        </w:rPr>
        <w:tab/>
      </w:r>
      <w:r w:rsidRPr="008502EC">
        <w:rPr>
          <w:rFonts w:ascii="Arial" w:hAnsi="Arial" w:cs="Arial"/>
          <w:sz w:val="20"/>
          <w:szCs w:val="20"/>
        </w:rPr>
        <w:tab/>
        <w:t xml:space="preserve">Injektáž PB </w:t>
      </w:r>
      <w:proofErr w:type="gramStart"/>
      <w:r w:rsidRPr="008502EC">
        <w:rPr>
          <w:rFonts w:ascii="Arial" w:hAnsi="Arial" w:cs="Arial"/>
          <w:sz w:val="20"/>
          <w:szCs w:val="20"/>
        </w:rPr>
        <w:t>Bezručova - Plzeňská</w:t>
      </w:r>
      <w:proofErr w:type="gramEnd"/>
      <w:r w:rsidRPr="008502EC">
        <w:rPr>
          <w:rFonts w:ascii="Arial" w:hAnsi="Arial" w:cs="Arial"/>
          <w:sz w:val="20"/>
          <w:szCs w:val="20"/>
        </w:rPr>
        <w:t xml:space="preserve"> (oprava)</w:t>
      </w:r>
      <w:r w:rsidRPr="008502EC">
        <w:rPr>
          <w:rFonts w:ascii="Arial" w:hAnsi="Arial" w:cs="Arial"/>
          <w:sz w:val="20"/>
          <w:szCs w:val="20"/>
        </w:rPr>
        <w:tab/>
      </w:r>
      <w:r w:rsidRPr="008502EC">
        <w:rPr>
          <w:rFonts w:ascii="Arial" w:hAnsi="Arial" w:cs="Arial"/>
          <w:sz w:val="20"/>
          <w:szCs w:val="20"/>
        </w:rPr>
        <w:tab/>
      </w:r>
    </w:p>
    <w:p w14:paraId="51AFEF24"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03</w:t>
      </w:r>
      <w:r w:rsidRPr="008502EC">
        <w:rPr>
          <w:rFonts w:ascii="Arial" w:hAnsi="Arial" w:cs="Arial"/>
          <w:sz w:val="20"/>
          <w:szCs w:val="20"/>
        </w:rPr>
        <w:tab/>
      </w:r>
      <w:r w:rsidRPr="008502EC">
        <w:rPr>
          <w:rFonts w:ascii="Arial" w:hAnsi="Arial" w:cs="Arial"/>
          <w:sz w:val="20"/>
          <w:szCs w:val="20"/>
        </w:rPr>
        <w:tab/>
        <w:t xml:space="preserve">Injektáž LB </w:t>
      </w:r>
      <w:proofErr w:type="gramStart"/>
      <w:r w:rsidRPr="008502EC">
        <w:rPr>
          <w:rFonts w:ascii="Arial" w:hAnsi="Arial" w:cs="Arial"/>
          <w:sz w:val="20"/>
          <w:szCs w:val="20"/>
        </w:rPr>
        <w:t>Bezručova - Plzeňská</w:t>
      </w:r>
      <w:proofErr w:type="gramEnd"/>
      <w:r w:rsidRPr="008502EC">
        <w:rPr>
          <w:rFonts w:ascii="Arial" w:hAnsi="Arial" w:cs="Arial"/>
          <w:sz w:val="20"/>
          <w:szCs w:val="20"/>
        </w:rPr>
        <w:t xml:space="preserve"> (oprava) </w:t>
      </w:r>
      <w:r w:rsidRPr="008502EC">
        <w:rPr>
          <w:rFonts w:ascii="Arial" w:hAnsi="Arial" w:cs="Arial"/>
          <w:sz w:val="20"/>
          <w:szCs w:val="20"/>
        </w:rPr>
        <w:tab/>
      </w:r>
      <w:r w:rsidRPr="008502EC">
        <w:rPr>
          <w:rFonts w:ascii="Arial" w:hAnsi="Arial" w:cs="Arial"/>
          <w:sz w:val="20"/>
          <w:szCs w:val="20"/>
        </w:rPr>
        <w:tab/>
      </w:r>
    </w:p>
    <w:p w14:paraId="6576191C"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04</w:t>
      </w:r>
      <w:r w:rsidRPr="008502EC">
        <w:rPr>
          <w:rFonts w:ascii="Arial" w:hAnsi="Arial" w:cs="Arial"/>
          <w:sz w:val="20"/>
          <w:szCs w:val="20"/>
        </w:rPr>
        <w:tab/>
      </w:r>
      <w:r w:rsidRPr="008502EC">
        <w:rPr>
          <w:rFonts w:ascii="Arial" w:hAnsi="Arial" w:cs="Arial"/>
          <w:sz w:val="20"/>
          <w:szCs w:val="20"/>
        </w:rPr>
        <w:tab/>
        <w:t xml:space="preserve">Opevnění dna </w:t>
      </w:r>
      <w:proofErr w:type="gramStart"/>
      <w:r w:rsidRPr="008502EC">
        <w:rPr>
          <w:rFonts w:ascii="Arial" w:hAnsi="Arial" w:cs="Arial"/>
          <w:sz w:val="20"/>
          <w:szCs w:val="20"/>
        </w:rPr>
        <w:t>Bezručova - Plzeňská</w:t>
      </w:r>
      <w:proofErr w:type="gramEnd"/>
      <w:r w:rsidRPr="008502EC">
        <w:rPr>
          <w:rFonts w:ascii="Arial" w:hAnsi="Arial" w:cs="Arial"/>
          <w:sz w:val="20"/>
          <w:szCs w:val="20"/>
        </w:rPr>
        <w:t xml:space="preserve"> (investice) </w:t>
      </w:r>
    </w:p>
    <w:p w14:paraId="7EAE29A0"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 xml:space="preserve">SO 05 </w:t>
      </w:r>
      <w:r w:rsidRPr="008502EC">
        <w:rPr>
          <w:rFonts w:ascii="Arial" w:hAnsi="Arial" w:cs="Arial"/>
          <w:sz w:val="20"/>
          <w:szCs w:val="20"/>
        </w:rPr>
        <w:tab/>
      </w:r>
      <w:r w:rsidRPr="008502EC">
        <w:rPr>
          <w:rFonts w:ascii="Arial" w:hAnsi="Arial" w:cs="Arial"/>
          <w:sz w:val="20"/>
          <w:szCs w:val="20"/>
        </w:rPr>
        <w:tab/>
        <w:t xml:space="preserve">ŽB zeď LB </w:t>
      </w:r>
      <w:proofErr w:type="gramStart"/>
      <w:r w:rsidRPr="008502EC">
        <w:rPr>
          <w:rFonts w:ascii="Arial" w:hAnsi="Arial" w:cs="Arial"/>
          <w:sz w:val="20"/>
          <w:szCs w:val="20"/>
        </w:rPr>
        <w:t>Bezručova - Ruská</w:t>
      </w:r>
      <w:proofErr w:type="gramEnd"/>
      <w:r w:rsidRPr="008502EC">
        <w:rPr>
          <w:rFonts w:ascii="Arial" w:hAnsi="Arial" w:cs="Arial"/>
          <w:sz w:val="20"/>
          <w:szCs w:val="20"/>
        </w:rPr>
        <w:t xml:space="preserve"> (investice)</w:t>
      </w:r>
    </w:p>
    <w:p w14:paraId="7A7FD2E3"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06</w:t>
      </w:r>
      <w:r w:rsidRPr="008502EC">
        <w:rPr>
          <w:rFonts w:ascii="Arial" w:hAnsi="Arial" w:cs="Arial"/>
          <w:sz w:val="20"/>
          <w:szCs w:val="20"/>
        </w:rPr>
        <w:tab/>
      </w:r>
      <w:r w:rsidRPr="008502EC">
        <w:rPr>
          <w:rFonts w:ascii="Arial" w:hAnsi="Arial" w:cs="Arial"/>
          <w:sz w:val="20"/>
          <w:szCs w:val="20"/>
        </w:rPr>
        <w:tab/>
        <w:t xml:space="preserve">Přezdění koruny PB </w:t>
      </w:r>
      <w:proofErr w:type="gramStart"/>
      <w:r w:rsidRPr="008502EC">
        <w:rPr>
          <w:rFonts w:ascii="Arial" w:hAnsi="Arial" w:cs="Arial"/>
          <w:sz w:val="20"/>
          <w:szCs w:val="20"/>
        </w:rPr>
        <w:t>Bezručova - Ruská</w:t>
      </w:r>
      <w:proofErr w:type="gramEnd"/>
      <w:r w:rsidRPr="008502EC">
        <w:rPr>
          <w:rFonts w:ascii="Arial" w:hAnsi="Arial" w:cs="Arial"/>
          <w:sz w:val="20"/>
          <w:szCs w:val="20"/>
        </w:rPr>
        <w:t xml:space="preserve"> (oprava)</w:t>
      </w:r>
    </w:p>
    <w:p w14:paraId="14CA40BC"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07</w:t>
      </w:r>
      <w:r w:rsidRPr="008502EC">
        <w:rPr>
          <w:rFonts w:ascii="Arial" w:hAnsi="Arial" w:cs="Arial"/>
          <w:sz w:val="20"/>
          <w:szCs w:val="20"/>
        </w:rPr>
        <w:tab/>
      </w:r>
      <w:r w:rsidRPr="008502EC">
        <w:rPr>
          <w:rFonts w:ascii="Arial" w:hAnsi="Arial" w:cs="Arial"/>
          <w:sz w:val="20"/>
          <w:szCs w:val="20"/>
        </w:rPr>
        <w:tab/>
        <w:t xml:space="preserve">Injektáž zdi PB </w:t>
      </w:r>
      <w:proofErr w:type="gramStart"/>
      <w:r w:rsidRPr="008502EC">
        <w:rPr>
          <w:rFonts w:ascii="Arial" w:hAnsi="Arial" w:cs="Arial"/>
          <w:sz w:val="20"/>
          <w:szCs w:val="20"/>
        </w:rPr>
        <w:t>Bezručova - Ruská</w:t>
      </w:r>
      <w:proofErr w:type="gramEnd"/>
      <w:r w:rsidRPr="008502EC">
        <w:rPr>
          <w:rFonts w:ascii="Arial" w:hAnsi="Arial" w:cs="Arial"/>
          <w:sz w:val="20"/>
          <w:szCs w:val="20"/>
        </w:rPr>
        <w:t xml:space="preserve"> (oprava)</w:t>
      </w:r>
    </w:p>
    <w:p w14:paraId="2E221FED"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08</w:t>
      </w:r>
      <w:r w:rsidRPr="008502EC">
        <w:rPr>
          <w:rFonts w:ascii="Arial" w:hAnsi="Arial" w:cs="Arial"/>
          <w:sz w:val="20"/>
          <w:szCs w:val="20"/>
        </w:rPr>
        <w:tab/>
      </w:r>
      <w:r w:rsidRPr="008502EC">
        <w:rPr>
          <w:rFonts w:ascii="Arial" w:hAnsi="Arial" w:cs="Arial"/>
          <w:sz w:val="20"/>
          <w:szCs w:val="20"/>
        </w:rPr>
        <w:tab/>
        <w:t xml:space="preserve">Opevnění dna </w:t>
      </w:r>
      <w:proofErr w:type="gramStart"/>
      <w:r w:rsidRPr="008502EC">
        <w:rPr>
          <w:rFonts w:ascii="Arial" w:hAnsi="Arial" w:cs="Arial"/>
          <w:sz w:val="20"/>
          <w:szCs w:val="20"/>
        </w:rPr>
        <w:t>Bezručova - Ruská</w:t>
      </w:r>
      <w:proofErr w:type="gramEnd"/>
      <w:r w:rsidRPr="008502EC">
        <w:rPr>
          <w:rFonts w:ascii="Arial" w:hAnsi="Arial" w:cs="Arial"/>
          <w:sz w:val="20"/>
          <w:szCs w:val="20"/>
        </w:rPr>
        <w:t xml:space="preserve"> (investice)</w:t>
      </w:r>
    </w:p>
    <w:p w14:paraId="6E2F8057"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09.1</w:t>
      </w:r>
      <w:r w:rsidRPr="008502EC">
        <w:rPr>
          <w:rFonts w:ascii="Arial" w:hAnsi="Arial" w:cs="Arial"/>
          <w:sz w:val="20"/>
          <w:szCs w:val="20"/>
        </w:rPr>
        <w:tab/>
      </w:r>
      <w:r w:rsidRPr="008502EC">
        <w:rPr>
          <w:rFonts w:ascii="Arial" w:hAnsi="Arial" w:cs="Arial"/>
          <w:sz w:val="20"/>
          <w:szCs w:val="20"/>
        </w:rPr>
        <w:tab/>
        <w:t>Přeložení STL plynovodu, Bezručova-Ruská</w:t>
      </w:r>
    </w:p>
    <w:p w14:paraId="2F5B811E"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09.2</w:t>
      </w:r>
      <w:r w:rsidRPr="008502EC">
        <w:rPr>
          <w:rFonts w:ascii="Arial" w:hAnsi="Arial" w:cs="Arial"/>
          <w:sz w:val="20"/>
          <w:szCs w:val="20"/>
        </w:rPr>
        <w:tab/>
      </w:r>
      <w:r w:rsidRPr="008502EC">
        <w:rPr>
          <w:rFonts w:ascii="Arial" w:hAnsi="Arial" w:cs="Arial"/>
          <w:sz w:val="20"/>
          <w:szCs w:val="20"/>
        </w:rPr>
        <w:tab/>
        <w:t>Přeložení ČEZ (investice)</w:t>
      </w:r>
    </w:p>
    <w:p w14:paraId="64752AF2"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09.3</w:t>
      </w:r>
      <w:r w:rsidRPr="008502EC">
        <w:rPr>
          <w:rFonts w:ascii="Arial" w:hAnsi="Arial" w:cs="Arial"/>
          <w:sz w:val="20"/>
          <w:szCs w:val="20"/>
        </w:rPr>
        <w:tab/>
      </w:r>
      <w:r w:rsidRPr="008502EC">
        <w:rPr>
          <w:rFonts w:ascii="Arial" w:hAnsi="Arial" w:cs="Arial"/>
          <w:sz w:val="20"/>
          <w:szCs w:val="20"/>
        </w:rPr>
        <w:tab/>
        <w:t>Přeložení CETIN (investice)</w:t>
      </w:r>
    </w:p>
    <w:p w14:paraId="7DFD77F4"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09.4</w:t>
      </w:r>
      <w:r w:rsidRPr="008502EC">
        <w:rPr>
          <w:rFonts w:ascii="Arial" w:hAnsi="Arial" w:cs="Arial"/>
          <w:sz w:val="20"/>
          <w:szCs w:val="20"/>
        </w:rPr>
        <w:tab/>
      </w:r>
      <w:r w:rsidRPr="008502EC">
        <w:rPr>
          <w:rFonts w:ascii="Arial" w:hAnsi="Arial" w:cs="Arial"/>
          <w:sz w:val="20"/>
          <w:szCs w:val="20"/>
        </w:rPr>
        <w:tab/>
        <w:t>Přeložení VODAFONE (investice)</w:t>
      </w:r>
    </w:p>
    <w:p w14:paraId="7FEFB702"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 xml:space="preserve">SO 09.5.a </w:t>
      </w:r>
      <w:r w:rsidRPr="008502EC">
        <w:rPr>
          <w:rFonts w:ascii="Arial" w:hAnsi="Arial" w:cs="Arial"/>
          <w:sz w:val="20"/>
          <w:szCs w:val="20"/>
        </w:rPr>
        <w:tab/>
        <w:t>Přeložení VO, Bezručova-</w:t>
      </w:r>
      <w:proofErr w:type="gramStart"/>
      <w:r w:rsidRPr="008502EC">
        <w:rPr>
          <w:rFonts w:ascii="Arial" w:hAnsi="Arial" w:cs="Arial"/>
          <w:sz w:val="20"/>
          <w:szCs w:val="20"/>
        </w:rPr>
        <w:t xml:space="preserve">Ruská - </w:t>
      </w:r>
      <w:proofErr w:type="spellStart"/>
      <w:r w:rsidRPr="008502EC">
        <w:rPr>
          <w:rFonts w:ascii="Arial" w:hAnsi="Arial" w:cs="Arial"/>
          <w:sz w:val="20"/>
          <w:szCs w:val="20"/>
        </w:rPr>
        <w:t>POh</w:t>
      </w:r>
      <w:proofErr w:type="spellEnd"/>
      <w:proofErr w:type="gramEnd"/>
      <w:r w:rsidRPr="008502EC">
        <w:rPr>
          <w:rFonts w:ascii="Arial" w:hAnsi="Arial" w:cs="Arial"/>
          <w:sz w:val="20"/>
          <w:szCs w:val="20"/>
        </w:rPr>
        <w:t xml:space="preserve"> (oprava)</w:t>
      </w:r>
    </w:p>
    <w:p w14:paraId="2A4CD32B"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09.5.b</w:t>
      </w:r>
      <w:r w:rsidRPr="008502EC">
        <w:rPr>
          <w:rFonts w:ascii="Arial" w:hAnsi="Arial" w:cs="Arial"/>
          <w:sz w:val="20"/>
          <w:szCs w:val="20"/>
        </w:rPr>
        <w:tab/>
        <w:t>Přeložení VO, Bezručova-Ruská – město (oprava)</w:t>
      </w:r>
    </w:p>
    <w:p w14:paraId="604DF3CF"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09.6</w:t>
      </w:r>
      <w:r w:rsidRPr="008502EC">
        <w:rPr>
          <w:rFonts w:ascii="Arial" w:hAnsi="Arial" w:cs="Arial"/>
          <w:sz w:val="20"/>
          <w:szCs w:val="20"/>
        </w:rPr>
        <w:tab/>
      </w:r>
      <w:r w:rsidRPr="008502EC">
        <w:rPr>
          <w:rFonts w:ascii="Arial" w:hAnsi="Arial" w:cs="Arial"/>
          <w:sz w:val="20"/>
          <w:szCs w:val="20"/>
        </w:rPr>
        <w:tab/>
        <w:t>Ochrana teplovodu (oprava)</w:t>
      </w:r>
    </w:p>
    <w:p w14:paraId="298F2836"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10.1.a</w:t>
      </w:r>
      <w:r w:rsidRPr="008502EC">
        <w:rPr>
          <w:rFonts w:ascii="Arial" w:hAnsi="Arial" w:cs="Arial"/>
          <w:sz w:val="20"/>
          <w:szCs w:val="20"/>
        </w:rPr>
        <w:tab/>
        <w:t xml:space="preserve">Obnova </w:t>
      </w:r>
      <w:proofErr w:type="gramStart"/>
      <w:r w:rsidRPr="008502EC">
        <w:rPr>
          <w:rFonts w:ascii="Arial" w:hAnsi="Arial" w:cs="Arial"/>
          <w:sz w:val="20"/>
          <w:szCs w:val="20"/>
        </w:rPr>
        <w:t>povrchů - povrchy</w:t>
      </w:r>
      <w:proofErr w:type="gramEnd"/>
      <w:r w:rsidRPr="008502EC">
        <w:rPr>
          <w:rFonts w:ascii="Arial" w:hAnsi="Arial" w:cs="Arial"/>
          <w:sz w:val="20"/>
          <w:szCs w:val="20"/>
        </w:rPr>
        <w:t xml:space="preserve"> LB, Bezručova – Plzeňská - </w:t>
      </w:r>
      <w:proofErr w:type="spellStart"/>
      <w:r w:rsidRPr="008502EC">
        <w:rPr>
          <w:rFonts w:ascii="Arial" w:hAnsi="Arial" w:cs="Arial"/>
          <w:sz w:val="20"/>
          <w:szCs w:val="20"/>
        </w:rPr>
        <w:t>POh</w:t>
      </w:r>
      <w:proofErr w:type="spellEnd"/>
      <w:r w:rsidRPr="008502EC">
        <w:rPr>
          <w:rFonts w:ascii="Arial" w:hAnsi="Arial" w:cs="Arial"/>
          <w:sz w:val="20"/>
          <w:szCs w:val="20"/>
        </w:rPr>
        <w:t xml:space="preserve"> (investice)</w:t>
      </w:r>
    </w:p>
    <w:p w14:paraId="74067B8D"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10.1.b</w:t>
      </w:r>
      <w:r w:rsidRPr="008502EC">
        <w:rPr>
          <w:rFonts w:ascii="Arial" w:hAnsi="Arial" w:cs="Arial"/>
          <w:sz w:val="20"/>
          <w:szCs w:val="20"/>
        </w:rPr>
        <w:tab/>
        <w:t xml:space="preserve">Obnova </w:t>
      </w:r>
      <w:proofErr w:type="gramStart"/>
      <w:r w:rsidRPr="008502EC">
        <w:rPr>
          <w:rFonts w:ascii="Arial" w:hAnsi="Arial" w:cs="Arial"/>
          <w:sz w:val="20"/>
          <w:szCs w:val="20"/>
        </w:rPr>
        <w:t>povrchů - povrchy</w:t>
      </w:r>
      <w:proofErr w:type="gramEnd"/>
      <w:r w:rsidRPr="008502EC">
        <w:rPr>
          <w:rFonts w:ascii="Arial" w:hAnsi="Arial" w:cs="Arial"/>
          <w:sz w:val="20"/>
          <w:szCs w:val="20"/>
        </w:rPr>
        <w:t xml:space="preserve"> LB, Bezručova - Plzeňská – město (oprava)</w:t>
      </w:r>
    </w:p>
    <w:p w14:paraId="37BECB8E"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10.2.a</w:t>
      </w:r>
      <w:r w:rsidRPr="008502EC">
        <w:rPr>
          <w:rFonts w:ascii="Arial" w:hAnsi="Arial" w:cs="Arial"/>
          <w:sz w:val="20"/>
          <w:szCs w:val="20"/>
        </w:rPr>
        <w:tab/>
        <w:t xml:space="preserve">Obnova </w:t>
      </w:r>
      <w:proofErr w:type="gramStart"/>
      <w:r w:rsidRPr="008502EC">
        <w:rPr>
          <w:rFonts w:ascii="Arial" w:hAnsi="Arial" w:cs="Arial"/>
          <w:sz w:val="20"/>
          <w:szCs w:val="20"/>
        </w:rPr>
        <w:t>povrchů - povrchy</w:t>
      </w:r>
      <w:proofErr w:type="gramEnd"/>
      <w:r w:rsidRPr="008502EC">
        <w:rPr>
          <w:rFonts w:ascii="Arial" w:hAnsi="Arial" w:cs="Arial"/>
          <w:sz w:val="20"/>
          <w:szCs w:val="20"/>
        </w:rPr>
        <w:t xml:space="preserve"> LB, Bezručova – Ruská – </w:t>
      </w:r>
      <w:proofErr w:type="spellStart"/>
      <w:r w:rsidRPr="008502EC">
        <w:rPr>
          <w:rFonts w:ascii="Arial" w:hAnsi="Arial" w:cs="Arial"/>
          <w:sz w:val="20"/>
          <w:szCs w:val="20"/>
        </w:rPr>
        <w:t>POh</w:t>
      </w:r>
      <w:proofErr w:type="spellEnd"/>
      <w:r w:rsidRPr="008502EC">
        <w:rPr>
          <w:rFonts w:ascii="Arial" w:hAnsi="Arial" w:cs="Arial"/>
          <w:sz w:val="20"/>
          <w:szCs w:val="20"/>
        </w:rPr>
        <w:t xml:space="preserve"> (investice)</w:t>
      </w:r>
    </w:p>
    <w:p w14:paraId="2D93DFD4"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10.2.b</w:t>
      </w:r>
      <w:r w:rsidRPr="008502EC">
        <w:rPr>
          <w:rFonts w:ascii="Arial" w:hAnsi="Arial" w:cs="Arial"/>
          <w:sz w:val="20"/>
          <w:szCs w:val="20"/>
        </w:rPr>
        <w:tab/>
        <w:t xml:space="preserve">Obnova </w:t>
      </w:r>
      <w:proofErr w:type="gramStart"/>
      <w:r w:rsidRPr="008502EC">
        <w:rPr>
          <w:rFonts w:ascii="Arial" w:hAnsi="Arial" w:cs="Arial"/>
          <w:sz w:val="20"/>
          <w:szCs w:val="20"/>
        </w:rPr>
        <w:t>povrchů - povrchy</w:t>
      </w:r>
      <w:proofErr w:type="gramEnd"/>
      <w:r w:rsidRPr="008502EC">
        <w:rPr>
          <w:rFonts w:ascii="Arial" w:hAnsi="Arial" w:cs="Arial"/>
          <w:sz w:val="20"/>
          <w:szCs w:val="20"/>
        </w:rPr>
        <w:t xml:space="preserve"> LB, Bezručova – Ruská - město (oprava)</w:t>
      </w:r>
    </w:p>
    <w:p w14:paraId="1CFE884E"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10.3.a</w:t>
      </w:r>
      <w:r w:rsidRPr="008502EC">
        <w:rPr>
          <w:rFonts w:ascii="Arial" w:hAnsi="Arial" w:cs="Arial"/>
          <w:sz w:val="20"/>
          <w:szCs w:val="20"/>
        </w:rPr>
        <w:tab/>
        <w:t xml:space="preserve">Obnova </w:t>
      </w:r>
      <w:proofErr w:type="gramStart"/>
      <w:r w:rsidRPr="008502EC">
        <w:rPr>
          <w:rFonts w:ascii="Arial" w:hAnsi="Arial" w:cs="Arial"/>
          <w:sz w:val="20"/>
          <w:szCs w:val="20"/>
        </w:rPr>
        <w:t>povrchů - povrchy</w:t>
      </w:r>
      <w:proofErr w:type="gramEnd"/>
      <w:r w:rsidRPr="008502EC">
        <w:rPr>
          <w:rFonts w:ascii="Arial" w:hAnsi="Arial" w:cs="Arial"/>
          <w:sz w:val="20"/>
          <w:szCs w:val="20"/>
        </w:rPr>
        <w:t xml:space="preserve"> PB, Bezručova – Ruská - </w:t>
      </w:r>
      <w:proofErr w:type="spellStart"/>
      <w:r w:rsidRPr="008502EC">
        <w:rPr>
          <w:rFonts w:ascii="Arial" w:hAnsi="Arial" w:cs="Arial"/>
          <w:sz w:val="20"/>
          <w:szCs w:val="20"/>
        </w:rPr>
        <w:t>POh</w:t>
      </w:r>
      <w:proofErr w:type="spellEnd"/>
      <w:r w:rsidRPr="008502EC">
        <w:rPr>
          <w:rFonts w:ascii="Arial" w:hAnsi="Arial" w:cs="Arial"/>
          <w:sz w:val="20"/>
          <w:szCs w:val="20"/>
        </w:rPr>
        <w:t xml:space="preserve"> (oprava)</w:t>
      </w:r>
    </w:p>
    <w:p w14:paraId="6BBFEC54"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10.3.b</w:t>
      </w:r>
      <w:r w:rsidRPr="008502EC">
        <w:rPr>
          <w:rFonts w:ascii="Arial" w:hAnsi="Arial" w:cs="Arial"/>
          <w:sz w:val="20"/>
          <w:szCs w:val="20"/>
        </w:rPr>
        <w:tab/>
        <w:t xml:space="preserve">Obnova </w:t>
      </w:r>
      <w:proofErr w:type="gramStart"/>
      <w:r w:rsidRPr="008502EC">
        <w:rPr>
          <w:rFonts w:ascii="Arial" w:hAnsi="Arial" w:cs="Arial"/>
          <w:sz w:val="20"/>
          <w:szCs w:val="20"/>
        </w:rPr>
        <w:t>povrchů - povrchy</w:t>
      </w:r>
      <w:proofErr w:type="gramEnd"/>
      <w:r w:rsidRPr="008502EC">
        <w:rPr>
          <w:rFonts w:ascii="Arial" w:hAnsi="Arial" w:cs="Arial"/>
          <w:sz w:val="20"/>
          <w:szCs w:val="20"/>
        </w:rPr>
        <w:t xml:space="preserve"> PB, Bezručova - Ruská – město (oprava)</w:t>
      </w:r>
    </w:p>
    <w:p w14:paraId="3CDA441C"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11</w:t>
      </w:r>
      <w:r w:rsidRPr="008502EC">
        <w:rPr>
          <w:rFonts w:ascii="Arial" w:hAnsi="Arial" w:cs="Arial"/>
          <w:sz w:val="20"/>
          <w:szCs w:val="20"/>
        </w:rPr>
        <w:tab/>
      </w:r>
      <w:r w:rsidRPr="008502EC">
        <w:rPr>
          <w:rFonts w:ascii="Arial" w:hAnsi="Arial" w:cs="Arial"/>
          <w:sz w:val="20"/>
          <w:szCs w:val="20"/>
        </w:rPr>
        <w:tab/>
        <w:t>Kácení (oprava)</w:t>
      </w:r>
    </w:p>
    <w:p w14:paraId="1C73A7BD"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12.1</w:t>
      </w:r>
      <w:r w:rsidRPr="008502EC">
        <w:rPr>
          <w:rFonts w:ascii="Arial" w:hAnsi="Arial" w:cs="Arial"/>
          <w:sz w:val="20"/>
          <w:szCs w:val="20"/>
        </w:rPr>
        <w:tab/>
      </w:r>
      <w:r w:rsidRPr="008502EC">
        <w:rPr>
          <w:rFonts w:ascii="Arial" w:hAnsi="Arial" w:cs="Arial"/>
          <w:sz w:val="20"/>
          <w:szCs w:val="20"/>
        </w:rPr>
        <w:tab/>
        <w:t>Přístupy (investice)</w:t>
      </w:r>
    </w:p>
    <w:p w14:paraId="1BF6AEAA"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12.2</w:t>
      </w:r>
      <w:r w:rsidRPr="008502EC">
        <w:rPr>
          <w:rFonts w:ascii="Arial" w:hAnsi="Arial" w:cs="Arial"/>
          <w:sz w:val="20"/>
          <w:szCs w:val="20"/>
        </w:rPr>
        <w:tab/>
      </w:r>
      <w:r w:rsidRPr="008502EC">
        <w:rPr>
          <w:rFonts w:ascii="Arial" w:hAnsi="Arial" w:cs="Arial"/>
          <w:sz w:val="20"/>
          <w:szCs w:val="20"/>
        </w:rPr>
        <w:tab/>
        <w:t>Sjezd – úsek Plzeňská – Bezručova (oprava)</w:t>
      </w:r>
    </w:p>
    <w:p w14:paraId="619781A7"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12.3</w:t>
      </w:r>
      <w:r w:rsidRPr="008502EC">
        <w:rPr>
          <w:rFonts w:ascii="Arial" w:hAnsi="Arial" w:cs="Arial"/>
          <w:sz w:val="20"/>
          <w:szCs w:val="20"/>
        </w:rPr>
        <w:tab/>
      </w:r>
      <w:r w:rsidRPr="008502EC">
        <w:rPr>
          <w:rFonts w:ascii="Arial" w:hAnsi="Arial" w:cs="Arial"/>
          <w:sz w:val="20"/>
          <w:szCs w:val="20"/>
        </w:rPr>
        <w:tab/>
        <w:t>Sjezd – úsek Bezručova – Ruská (investice)</w:t>
      </w:r>
    </w:p>
    <w:p w14:paraId="0C55D1F7"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VON.1</w:t>
      </w:r>
      <w:r w:rsidRPr="008502EC">
        <w:rPr>
          <w:rFonts w:ascii="Arial" w:hAnsi="Arial" w:cs="Arial"/>
          <w:sz w:val="20"/>
          <w:szCs w:val="20"/>
        </w:rPr>
        <w:tab/>
      </w:r>
      <w:r w:rsidRPr="008502EC">
        <w:rPr>
          <w:rFonts w:ascii="Arial" w:hAnsi="Arial" w:cs="Arial"/>
          <w:sz w:val="20"/>
          <w:szCs w:val="20"/>
        </w:rPr>
        <w:tab/>
        <w:t>Vedlejší a ostatní náklady (investice)</w:t>
      </w:r>
    </w:p>
    <w:p w14:paraId="5364B297"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VON.2</w:t>
      </w:r>
      <w:r w:rsidRPr="008502EC">
        <w:rPr>
          <w:rFonts w:ascii="Arial" w:hAnsi="Arial" w:cs="Arial"/>
          <w:sz w:val="20"/>
          <w:szCs w:val="20"/>
        </w:rPr>
        <w:tab/>
      </w:r>
      <w:r w:rsidRPr="008502EC">
        <w:rPr>
          <w:rFonts w:ascii="Arial" w:hAnsi="Arial" w:cs="Arial"/>
          <w:sz w:val="20"/>
          <w:szCs w:val="20"/>
        </w:rPr>
        <w:tab/>
        <w:t>Vedlejší a ostatní náklady (oprava)</w:t>
      </w:r>
    </w:p>
    <w:p w14:paraId="59243E18" w14:textId="344AEDA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VON.3</w:t>
      </w:r>
      <w:r w:rsidRPr="008502EC">
        <w:rPr>
          <w:rFonts w:ascii="Arial" w:hAnsi="Arial" w:cs="Arial"/>
          <w:sz w:val="20"/>
          <w:szCs w:val="20"/>
        </w:rPr>
        <w:tab/>
      </w:r>
      <w:r w:rsidRPr="008502EC">
        <w:rPr>
          <w:rFonts w:ascii="Arial" w:hAnsi="Arial" w:cs="Arial"/>
          <w:sz w:val="20"/>
          <w:szCs w:val="20"/>
        </w:rPr>
        <w:tab/>
        <w:t xml:space="preserve">Vedlejší a ostatní náklady </w:t>
      </w:r>
      <w:r w:rsidR="008502EC" w:rsidRPr="008502EC">
        <w:rPr>
          <w:rFonts w:ascii="Arial" w:hAnsi="Arial" w:cs="Arial"/>
          <w:sz w:val="20"/>
          <w:szCs w:val="20"/>
        </w:rPr>
        <w:t xml:space="preserve">– </w:t>
      </w:r>
      <w:r w:rsidRPr="008502EC">
        <w:rPr>
          <w:rFonts w:ascii="Arial" w:hAnsi="Arial" w:cs="Arial"/>
          <w:sz w:val="20"/>
          <w:szCs w:val="20"/>
        </w:rPr>
        <w:t>město</w:t>
      </w:r>
      <w:r w:rsidR="008502EC" w:rsidRPr="008502EC">
        <w:rPr>
          <w:rFonts w:ascii="Arial" w:hAnsi="Arial" w:cs="Arial"/>
          <w:sz w:val="20"/>
          <w:szCs w:val="20"/>
        </w:rPr>
        <w:t xml:space="preserve"> (oprava)</w:t>
      </w:r>
    </w:p>
    <w:p w14:paraId="70AE9D20" w14:textId="5BAEC8B0" w:rsidR="00CF3EB3" w:rsidRPr="008502EC" w:rsidRDefault="00CF3EB3" w:rsidP="00CF3EB3">
      <w:pPr>
        <w:pStyle w:val="Normlnweb"/>
        <w:spacing w:before="0" w:beforeAutospacing="0" w:after="0" w:afterAutospacing="0"/>
        <w:ind w:left="567"/>
        <w:jc w:val="both"/>
        <w:rPr>
          <w:rFonts w:ascii="Arial" w:hAnsi="Arial" w:cs="Arial"/>
          <w:sz w:val="22"/>
          <w:szCs w:val="22"/>
        </w:rPr>
      </w:pPr>
    </w:p>
    <w:p w14:paraId="75CEC9A9" w14:textId="1A1C2F6B" w:rsidR="00CF3EB3" w:rsidRPr="008502EC" w:rsidRDefault="00CF3EB3" w:rsidP="00CF3EB3">
      <w:pPr>
        <w:pStyle w:val="Normlnweb"/>
        <w:spacing w:before="0" w:beforeAutospacing="0" w:after="0" w:afterAutospacing="0"/>
        <w:jc w:val="both"/>
        <w:rPr>
          <w:rFonts w:ascii="Arial" w:hAnsi="Arial" w:cs="Arial"/>
          <w:sz w:val="22"/>
          <w:szCs w:val="22"/>
        </w:rPr>
      </w:pPr>
    </w:p>
    <w:p w14:paraId="4653DEE5" w14:textId="1A9AD02C" w:rsidR="00CF3EB3" w:rsidRPr="008502EC" w:rsidRDefault="00CF3EB3" w:rsidP="00CF3EB3">
      <w:pPr>
        <w:pStyle w:val="Normlnweb"/>
        <w:spacing w:before="0" w:beforeAutospacing="0" w:after="0" w:afterAutospacing="0"/>
        <w:jc w:val="both"/>
        <w:rPr>
          <w:rFonts w:ascii="Arial" w:hAnsi="Arial" w:cs="Arial"/>
          <w:sz w:val="22"/>
          <w:szCs w:val="22"/>
        </w:rPr>
      </w:pPr>
    </w:p>
    <w:p w14:paraId="4030E307" w14:textId="77777777" w:rsidR="00CF3EB3" w:rsidRPr="008502EC" w:rsidRDefault="00CF3EB3" w:rsidP="00CF3EB3">
      <w:pPr>
        <w:pStyle w:val="Normlnweb"/>
        <w:spacing w:before="0" w:beforeAutospacing="0" w:after="0" w:afterAutospacing="0"/>
        <w:jc w:val="both"/>
        <w:rPr>
          <w:rFonts w:ascii="Arial" w:hAnsi="Arial" w:cs="Arial"/>
          <w:sz w:val="22"/>
          <w:szCs w:val="22"/>
        </w:rPr>
      </w:pPr>
    </w:p>
    <w:p w14:paraId="7C1B6998" w14:textId="120EF30C" w:rsidR="00104AE9" w:rsidRPr="008502EC" w:rsidRDefault="00CF3EB3" w:rsidP="004D0C82">
      <w:pPr>
        <w:pStyle w:val="Podpsm"/>
        <w:ind w:left="567"/>
        <w:rPr>
          <w:rFonts w:cs="Arial"/>
          <w:sz w:val="22"/>
        </w:rPr>
      </w:pPr>
      <w:r w:rsidRPr="008502EC">
        <w:rPr>
          <w:rFonts w:cs="Arial"/>
          <w:sz w:val="22"/>
        </w:rPr>
        <w:lastRenderedPageBreak/>
        <w:t xml:space="preserve">Veřejná zakázka </w:t>
      </w:r>
      <w:r w:rsidR="00104AE9" w:rsidRPr="008502EC">
        <w:rPr>
          <w:rFonts w:cs="Arial"/>
          <w:sz w:val="22"/>
        </w:rPr>
        <w:t>obsahuje: části díla poskytnutých pro Povodí Ohře, státní podnik, které je bude financovat:</w:t>
      </w:r>
    </w:p>
    <w:p w14:paraId="42AEDDA9"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01</w:t>
      </w:r>
      <w:r w:rsidRPr="008502EC">
        <w:rPr>
          <w:rFonts w:ascii="Arial" w:hAnsi="Arial" w:cs="Arial"/>
          <w:sz w:val="20"/>
          <w:szCs w:val="20"/>
        </w:rPr>
        <w:tab/>
      </w:r>
      <w:r w:rsidRPr="008502EC">
        <w:rPr>
          <w:rFonts w:ascii="Arial" w:hAnsi="Arial" w:cs="Arial"/>
          <w:sz w:val="20"/>
          <w:szCs w:val="20"/>
        </w:rPr>
        <w:tab/>
        <w:t xml:space="preserve">ŽB zeď LB </w:t>
      </w:r>
      <w:proofErr w:type="gramStart"/>
      <w:r w:rsidRPr="008502EC">
        <w:rPr>
          <w:rFonts w:ascii="Arial" w:hAnsi="Arial" w:cs="Arial"/>
          <w:sz w:val="20"/>
          <w:szCs w:val="20"/>
        </w:rPr>
        <w:t>Bezručova - Plzeňská</w:t>
      </w:r>
      <w:proofErr w:type="gramEnd"/>
      <w:r w:rsidRPr="008502EC">
        <w:rPr>
          <w:rFonts w:ascii="Arial" w:hAnsi="Arial" w:cs="Arial"/>
          <w:sz w:val="20"/>
          <w:szCs w:val="20"/>
        </w:rPr>
        <w:t xml:space="preserve"> (investice)</w:t>
      </w:r>
      <w:r w:rsidRPr="008502EC">
        <w:rPr>
          <w:rFonts w:ascii="Arial" w:hAnsi="Arial" w:cs="Arial"/>
          <w:sz w:val="20"/>
          <w:szCs w:val="20"/>
        </w:rPr>
        <w:tab/>
      </w:r>
    </w:p>
    <w:p w14:paraId="497A7688"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02</w:t>
      </w:r>
      <w:r w:rsidRPr="008502EC">
        <w:rPr>
          <w:rFonts w:ascii="Arial" w:hAnsi="Arial" w:cs="Arial"/>
          <w:sz w:val="20"/>
          <w:szCs w:val="20"/>
        </w:rPr>
        <w:tab/>
      </w:r>
      <w:r w:rsidRPr="008502EC">
        <w:rPr>
          <w:rFonts w:ascii="Arial" w:hAnsi="Arial" w:cs="Arial"/>
          <w:sz w:val="20"/>
          <w:szCs w:val="20"/>
        </w:rPr>
        <w:tab/>
        <w:t xml:space="preserve">Injektáž PB </w:t>
      </w:r>
      <w:proofErr w:type="gramStart"/>
      <w:r w:rsidRPr="008502EC">
        <w:rPr>
          <w:rFonts w:ascii="Arial" w:hAnsi="Arial" w:cs="Arial"/>
          <w:sz w:val="20"/>
          <w:szCs w:val="20"/>
        </w:rPr>
        <w:t>Bezručova - Plzeňská</w:t>
      </w:r>
      <w:proofErr w:type="gramEnd"/>
      <w:r w:rsidRPr="008502EC">
        <w:rPr>
          <w:rFonts w:ascii="Arial" w:hAnsi="Arial" w:cs="Arial"/>
          <w:sz w:val="20"/>
          <w:szCs w:val="20"/>
        </w:rPr>
        <w:t xml:space="preserve"> (oprava)</w:t>
      </w:r>
      <w:r w:rsidRPr="008502EC">
        <w:rPr>
          <w:rFonts w:ascii="Arial" w:hAnsi="Arial" w:cs="Arial"/>
          <w:sz w:val="20"/>
          <w:szCs w:val="20"/>
        </w:rPr>
        <w:tab/>
      </w:r>
      <w:r w:rsidRPr="008502EC">
        <w:rPr>
          <w:rFonts w:ascii="Arial" w:hAnsi="Arial" w:cs="Arial"/>
          <w:sz w:val="20"/>
          <w:szCs w:val="20"/>
        </w:rPr>
        <w:tab/>
      </w:r>
    </w:p>
    <w:p w14:paraId="7A222CF3"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03</w:t>
      </w:r>
      <w:r w:rsidRPr="008502EC">
        <w:rPr>
          <w:rFonts w:ascii="Arial" w:hAnsi="Arial" w:cs="Arial"/>
          <w:sz w:val="20"/>
          <w:szCs w:val="20"/>
        </w:rPr>
        <w:tab/>
      </w:r>
      <w:r w:rsidRPr="008502EC">
        <w:rPr>
          <w:rFonts w:ascii="Arial" w:hAnsi="Arial" w:cs="Arial"/>
          <w:sz w:val="20"/>
          <w:szCs w:val="20"/>
        </w:rPr>
        <w:tab/>
        <w:t xml:space="preserve">Injektáž LB </w:t>
      </w:r>
      <w:proofErr w:type="gramStart"/>
      <w:r w:rsidRPr="008502EC">
        <w:rPr>
          <w:rFonts w:ascii="Arial" w:hAnsi="Arial" w:cs="Arial"/>
          <w:sz w:val="20"/>
          <w:szCs w:val="20"/>
        </w:rPr>
        <w:t>Bezručova - Plzeňská</w:t>
      </w:r>
      <w:proofErr w:type="gramEnd"/>
      <w:r w:rsidRPr="008502EC">
        <w:rPr>
          <w:rFonts w:ascii="Arial" w:hAnsi="Arial" w:cs="Arial"/>
          <w:sz w:val="20"/>
          <w:szCs w:val="20"/>
        </w:rPr>
        <w:t xml:space="preserve"> (oprava) </w:t>
      </w:r>
      <w:r w:rsidRPr="008502EC">
        <w:rPr>
          <w:rFonts w:ascii="Arial" w:hAnsi="Arial" w:cs="Arial"/>
          <w:sz w:val="20"/>
          <w:szCs w:val="20"/>
        </w:rPr>
        <w:tab/>
      </w:r>
      <w:r w:rsidRPr="008502EC">
        <w:rPr>
          <w:rFonts w:ascii="Arial" w:hAnsi="Arial" w:cs="Arial"/>
          <w:sz w:val="20"/>
          <w:szCs w:val="20"/>
        </w:rPr>
        <w:tab/>
      </w:r>
    </w:p>
    <w:p w14:paraId="0C23558D"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04</w:t>
      </w:r>
      <w:r w:rsidRPr="008502EC">
        <w:rPr>
          <w:rFonts w:ascii="Arial" w:hAnsi="Arial" w:cs="Arial"/>
          <w:sz w:val="20"/>
          <w:szCs w:val="20"/>
        </w:rPr>
        <w:tab/>
      </w:r>
      <w:r w:rsidRPr="008502EC">
        <w:rPr>
          <w:rFonts w:ascii="Arial" w:hAnsi="Arial" w:cs="Arial"/>
          <w:sz w:val="20"/>
          <w:szCs w:val="20"/>
        </w:rPr>
        <w:tab/>
        <w:t xml:space="preserve">Opevnění dna </w:t>
      </w:r>
      <w:proofErr w:type="gramStart"/>
      <w:r w:rsidRPr="008502EC">
        <w:rPr>
          <w:rFonts w:ascii="Arial" w:hAnsi="Arial" w:cs="Arial"/>
          <w:sz w:val="20"/>
          <w:szCs w:val="20"/>
        </w:rPr>
        <w:t>Bezručova - Plzeňská</w:t>
      </w:r>
      <w:proofErr w:type="gramEnd"/>
      <w:r w:rsidRPr="008502EC">
        <w:rPr>
          <w:rFonts w:ascii="Arial" w:hAnsi="Arial" w:cs="Arial"/>
          <w:sz w:val="20"/>
          <w:szCs w:val="20"/>
        </w:rPr>
        <w:t xml:space="preserve"> (investice) </w:t>
      </w:r>
    </w:p>
    <w:p w14:paraId="4295ABA8"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 xml:space="preserve">SO 05 </w:t>
      </w:r>
      <w:r w:rsidRPr="008502EC">
        <w:rPr>
          <w:rFonts w:ascii="Arial" w:hAnsi="Arial" w:cs="Arial"/>
          <w:sz w:val="20"/>
          <w:szCs w:val="20"/>
        </w:rPr>
        <w:tab/>
      </w:r>
      <w:r w:rsidRPr="008502EC">
        <w:rPr>
          <w:rFonts w:ascii="Arial" w:hAnsi="Arial" w:cs="Arial"/>
          <w:sz w:val="20"/>
          <w:szCs w:val="20"/>
        </w:rPr>
        <w:tab/>
        <w:t xml:space="preserve">ŽB zeď LB </w:t>
      </w:r>
      <w:proofErr w:type="gramStart"/>
      <w:r w:rsidRPr="008502EC">
        <w:rPr>
          <w:rFonts w:ascii="Arial" w:hAnsi="Arial" w:cs="Arial"/>
          <w:sz w:val="20"/>
          <w:szCs w:val="20"/>
        </w:rPr>
        <w:t>Bezručova - Ruská</w:t>
      </w:r>
      <w:proofErr w:type="gramEnd"/>
      <w:r w:rsidRPr="008502EC">
        <w:rPr>
          <w:rFonts w:ascii="Arial" w:hAnsi="Arial" w:cs="Arial"/>
          <w:sz w:val="20"/>
          <w:szCs w:val="20"/>
        </w:rPr>
        <w:t xml:space="preserve"> (investice)</w:t>
      </w:r>
    </w:p>
    <w:p w14:paraId="02E73708"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06</w:t>
      </w:r>
      <w:r w:rsidRPr="008502EC">
        <w:rPr>
          <w:rFonts w:ascii="Arial" w:hAnsi="Arial" w:cs="Arial"/>
          <w:sz w:val="20"/>
          <w:szCs w:val="20"/>
        </w:rPr>
        <w:tab/>
      </w:r>
      <w:r w:rsidRPr="008502EC">
        <w:rPr>
          <w:rFonts w:ascii="Arial" w:hAnsi="Arial" w:cs="Arial"/>
          <w:sz w:val="20"/>
          <w:szCs w:val="20"/>
        </w:rPr>
        <w:tab/>
        <w:t xml:space="preserve">Přezdění koruny PB </w:t>
      </w:r>
      <w:proofErr w:type="gramStart"/>
      <w:r w:rsidRPr="008502EC">
        <w:rPr>
          <w:rFonts w:ascii="Arial" w:hAnsi="Arial" w:cs="Arial"/>
          <w:sz w:val="20"/>
          <w:szCs w:val="20"/>
        </w:rPr>
        <w:t>Bezručova - Ruská</w:t>
      </w:r>
      <w:proofErr w:type="gramEnd"/>
      <w:r w:rsidRPr="008502EC">
        <w:rPr>
          <w:rFonts w:ascii="Arial" w:hAnsi="Arial" w:cs="Arial"/>
          <w:sz w:val="20"/>
          <w:szCs w:val="20"/>
        </w:rPr>
        <w:t xml:space="preserve"> (oprava)</w:t>
      </w:r>
    </w:p>
    <w:p w14:paraId="7B36F011"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07</w:t>
      </w:r>
      <w:r w:rsidRPr="008502EC">
        <w:rPr>
          <w:rFonts w:ascii="Arial" w:hAnsi="Arial" w:cs="Arial"/>
          <w:sz w:val="20"/>
          <w:szCs w:val="20"/>
        </w:rPr>
        <w:tab/>
      </w:r>
      <w:r w:rsidRPr="008502EC">
        <w:rPr>
          <w:rFonts w:ascii="Arial" w:hAnsi="Arial" w:cs="Arial"/>
          <w:sz w:val="20"/>
          <w:szCs w:val="20"/>
        </w:rPr>
        <w:tab/>
        <w:t xml:space="preserve">Injektáž zdi PB </w:t>
      </w:r>
      <w:proofErr w:type="gramStart"/>
      <w:r w:rsidRPr="008502EC">
        <w:rPr>
          <w:rFonts w:ascii="Arial" w:hAnsi="Arial" w:cs="Arial"/>
          <w:sz w:val="20"/>
          <w:szCs w:val="20"/>
        </w:rPr>
        <w:t>Bezručova - Ruská</w:t>
      </w:r>
      <w:proofErr w:type="gramEnd"/>
      <w:r w:rsidRPr="008502EC">
        <w:rPr>
          <w:rFonts w:ascii="Arial" w:hAnsi="Arial" w:cs="Arial"/>
          <w:sz w:val="20"/>
          <w:szCs w:val="20"/>
        </w:rPr>
        <w:t xml:space="preserve"> (oprava)</w:t>
      </w:r>
    </w:p>
    <w:p w14:paraId="05A4A4EF"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08</w:t>
      </w:r>
      <w:r w:rsidRPr="008502EC">
        <w:rPr>
          <w:rFonts w:ascii="Arial" w:hAnsi="Arial" w:cs="Arial"/>
          <w:sz w:val="20"/>
          <w:szCs w:val="20"/>
        </w:rPr>
        <w:tab/>
      </w:r>
      <w:r w:rsidRPr="008502EC">
        <w:rPr>
          <w:rFonts w:ascii="Arial" w:hAnsi="Arial" w:cs="Arial"/>
          <w:sz w:val="20"/>
          <w:szCs w:val="20"/>
        </w:rPr>
        <w:tab/>
        <w:t xml:space="preserve">Opevnění dna </w:t>
      </w:r>
      <w:proofErr w:type="gramStart"/>
      <w:r w:rsidRPr="008502EC">
        <w:rPr>
          <w:rFonts w:ascii="Arial" w:hAnsi="Arial" w:cs="Arial"/>
          <w:sz w:val="20"/>
          <w:szCs w:val="20"/>
        </w:rPr>
        <w:t>Bezručova - Ruská</w:t>
      </w:r>
      <w:proofErr w:type="gramEnd"/>
      <w:r w:rsidRPr="008502EC">
        <w:rPr>
          <w:rFonts w:ascii="Arial" w:hAnsi="Arial" w:cs="Arial"/>
          <w:sz w:val="20"/>
          <w:szCs w:val="20"/>
        </w:rPr>
        <w:t xml:space="preserve"> (investice)</w:t>
      </w:r>
    </w:p>
    <w:p w14:paraId="18580678"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09.1</w:t>
      </w:r>
      <w:r w:rsidRPr="008502EC">
        <w:rPr>
          <w:rFonts w:ascii="Arial" w:hAnsi="Arial" w:cs="Arial"/>
          <w:sz w:val="20"/>
          <w:szCs w:val="20"/>
        </w:rPr>
        <w:tab/>
      </w:r>
      <w:r w:rsidRPr="008502EC">
        <w:rPr>
          <w:rFonts w:ascii="Arial" w:hAnsi="Arial" w:cs="Arial"/>
          <w:sz w:val="20"/>
          <w:szCs w:val="20"/>
        </w:rPr>
        <w:tab/>
        <w:t>Přeložení STL plynovodu, Bezručova-Ruská</w:t>
      </w:r>
    </w:p>
    <w:p w14:paraId="03FCF26E"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09.2</w:t>
      </w:r>
      <w:r w:rsidRPr="008502EC">
        <w:rPr>
          <w:rFonts w:ascii="Arial" w:hAnsi="Arial" w:cs="Arial"/>
          <w:sz w:val="20"/>
          <w:szCs w:val="20"/>
        </w:rPr>
        <w:tab/>
      </w:r>
      <w:r w:rsidRPr="008502EC">
        <w:rPr>
          <w:rFonts w:ascii="Arial" w:hAnsi="Arial" w:cs="Arial"/>
          <w:sz w:val="20"/>
          <w:szCs w:val="20"/>
        </w:rPr>
        <w:tab/>
        <w:t>Přeložení ČEZ (investice)</w:t>
      </w:r>
    </w:p>
    <w:p w14:paraId="19ED085B"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09.3</w:t>
      </w:r>
      <w:r w:rsidRPr="008502EC">
        <w:rPr>
          <w:rFonts w:ascii="Arial" w:hAnsi="Arial" w:cs="Arial"/>
          <w:sz w:val="20"/>
          <w:szCs w:val="20"/>
        </w:rPr>
        <w:tab/>
      </w:r>
      <w:r w:rsidRPr="008502EC">
        <w:rPr>
          <w:rFonts w:ascii="Arial" w:hAnsi="Arial" w:cs="Arial"/>
          <w:sz w:val="20"/>
          <w:szCs w:val="20"/>
        </w:rPr>
        <w:tab/>
        <w:t>Přeložení CETIN (investice)</w:t>
      </w:r>
    </w:p>
    <w:p w14:paraId="35664CD9"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09.4</w:t>
      </w:r>
      <w:r w:rsidRPr="008502EC">
        <w:rPr>
          <w:rFonts w:ascii="Arial" w:hAnsi="Arial" w:cs="Arial"/>
          <w:sz w:val="20"/>
          <w:szCs w:val="20"/>
        </w:rPr>
        <w:tab/>
      </w:r>
      <w:r w:rsidRPr="008502EC">
        <w:rPr>
          <w:rFonts w:ascii="Arial" w:hAnsi="Arial" w:cs="Arial"/>
          <w:sz w:val="20"/>
          <w:szCs w:val="20"/>
        </w:rPr>
        <w:tab/>
        <w:t>Přeložení VODAFONE (investice)</w:t>
      </w:r>
    </w:p>
    <w:p w14:paraId="309EE6BE"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 xml:space="preserve">SO 09.5.a </w:t>
      </w:r>
      <w:r w:rsidRPr="008502EC">
        <w:rPr>
          <w:rFonts w:ascii="Arial" w:hAnsi="Arial" w:cs="Arial"/>
          <w:sz w:val="20"/>
          <w:szCs w:val="20"/>
        </w:rPr>
        <w:tab/>
        <w:t xml:space="preserve">Přeložení VO, Bezručova-Ruská – </w:t>
      </w:r>
      <w:proofErr w:type="spellStart"/>
      <w:r w:rsidRPr="008502EC">
        <w:rPr>
          <w:rFonts w:ascii="Arial" w:hAnsi="Arial" w:cs="Arial"/>
          <w:sz w:val="20"/>
          <w:szCs w:val="20"/>
        </w:rPr>
        <w:t>POh</w:t>
      </w:r>
      <w:proofErr w:type="spellEnd"/>
      <w:r w:rsidRPr="008502EC">
        <w:rPr>
          <w:rFonts w:ascii="Arial" w:hAnsi="Arial" w:cs="Arial"/>
          <w:sz w:val="20"/>
          <w:szCs w:val="20"/>
        </w:rPr>
        <w:t xml:space="preserve"> (investice)</w:t>
      </w:r>
    </w:p>
    <w:p w14:paraId="5B06CC8E"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09.6</w:t>
      </w:r>
      <w:r w:rsidRPr="008502EC">
        <w:rPr>
          <w:rFonts w:ascii="Arial" w:hAnsi="Arial" w:cs="Arial"/>
          <w:sz w:val="20"/>
          <w:szCs w:val="20"/>
        </w:rPr>
        <w:tab/>
      </w:r>
      <w:r w:rsidRPr="008502EC">
        <w:rPr>
          <w:rFonts w:ascii="Arial" w:hAnsi="Arial" w:cs="Arial"/>
          <w:sz w:val="20"/>
          <w:szCs w:val="20"/>
        </w:rPr>
        <w:tab/>
        <w:t>Ochrana teplovodu (oprava)</w:t>
      </w:r>
    </w:p>
    <w:p w14:paraId="2EE25301"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10.1.a</w:t>
      </w:r>
      <w:r w:rsidRPr="008502EC">
        <w:rPr>
          <w:rFonts w:ascii="Arial" w:hAnsi="Arial" w:cs="Arial"/>
          <w:sz w:val="20"/>
          <w:szCs w:val="20"/>
        </w:rPr>
        <w:tab/>
        <w:t xml:space="preserve">Obnova </w:t>
      </w:r>
      <w:proofErr w:type="gramStart"/>
      <w:r w:rsidRPr="008502EC">
        <w:rPr>
          <w:rFonts w:ascii="Arial" w:hAnsi="Arial" w:cs="Arial"/>
          <w:sz w:val="20"/>
          <w:szCs w:val="20"/>
        </w:rPr>
        <w:t>povrchů - povrchy</w:t>
      </w:r>
      <w:proofErr w:type="gramEnd"/>
      <w:r w:rsidRPr="008502EC">
        <w:rPr>
          <w:rFonts w:ascii="Arial" w:hAnsi="Arial" w:cs="Arial"/>
          <w:sz w:val="20"/>
          <w:szCs w:val="20"/>
        </w:rPr>
        <w:t xml:space="preserve"> LB, Bezručova - Plzeňská – </w:t>
      </w:r>
      <w:proofErr w:type="spellStart"/>
      <w:r w:rsidRPr="008502EC">
        <w:rPr>
          <w:rFonts w:ascii="Arial" w:hAnsi="Arial" w:cs="Arial"/>
          <w:sz w:val="20"/>
          <w:szCs w:val="20"/>
        </w:rPr>
        <w:t>POh</w:t>
      </w:r>
      <w:proofErr w:type="spellEnd"/>
      <w:r w:rsidRPr="008502EC">
        <w:rPr>
          <w:rFonts w:ascii="Arial" w:hAnsi="Arial" w:cs="Arial"/>
          <w:sz w:val="20"/>
          <w:szCs w:val="20"/>
        </w:rPr>
        <w:t xml:space="preserve"> (investice)</w:t>
      </w:r>
    </w:p>
    <w:p w14:paraId="3B972B06"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10.2.a</w:t>
      </w:r>
      <w:r w:rsidRPr="008502EC">
        <w:rPr>
          <w:rFonts w:ascii="Arial" w:hAnsi="Arial" w:cs="Arial"/>
          <w:sz w:val="20"/>
          <w:szCs w:val="20"/>
        </w:rPr>
        <w:tab/>
        <w:t xml:space="preserve">Obnova </w:t>
      </w:r>
      <w:proofErr w:type="gramStart"/>
      <w:r w:rsidRPr="008502EC">
        <w:rPr>
          <w:rFonts w:ascii="Arial" w:hAnsi="Arial" w:cs="Arial"/>
          <w:sz w:val="20"/>
          <w:szCs w:val="20"/>
        </w:rPr>
        <w:t>povrchů - povrchy</w:t>
      </w:r>
      <w:proofErr w:type="gramEnd"/>
      <w:r w:rsidRPr="008502EC">
        <w:rPr>
          <w:rFonts w:ascii="Arial" w:hAnsi="Arial" w:cs="Arial"/>
          <w:sz w:val="20"/>
          <w:szCs w:val="20"/>
        </w:rPr>
        <w:t xml:space="preserve"> LB, Bezručova – Ruská – </w:t>
      </w:r>
      <w:proofErr w:type="spellStart"/>
      <w:r w:rsidRPr="008502EC">
        <w:rPr>
          <w:rFonts w:ascii="Arial" w:hAnsi="Arial" w:cs="Arial"/>
          <w:sz w:val="20"/>
          <w:szCs w:val="20"/>
        </w:rPr>
        <w:t>POh</w:t>
      </w:r>
      <w:proofErr w:type="spellEnd"/>
      <w:r w:rsidRPr="008502EC">
        <w:rPr>
          <w:rFonts w:ascii="Arial" w:hAnsi="Arial" w:cs="Arial"/>
          <w:sz w:val="20"/>
          <w:szCs w:val="20"/>
        </w:rPr>
        <w:t xml:space="preserve"> (investice)</w:t>
      </w:r>
    </w:p>
    <w:p w14:paraId="315A60F8"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10.3.a</w:t>
      </w:r>
      <w:r w:rsidRPr="008502EC">
        <w:rPr>
          <w:rFonts w:ascii="Arial" w:hAnsi="Arial" w:cs="Arial"/>
          <w:sz w:val="20"/>
          <w:szCs w:val="20"/>
        </w:rPr>
        <w:tab/>
        <w:t xml:space="preserve">Obnova </w:t>
      </w:r>
      <w:proofErr w:type="gramStart"/>
      <w:r w:rsidRPr="008502EC">
        <w:rPr>
          <w:rFonts w:ascii="Arial" w:hAnsi="Arial" w:cs="Arial"/>
          <w:sz w:val="20"/>
          <w:szCs w:val="20"/>
        </w:rPr>
        <w:t>povrchů - povrchy</w:t>
      </w:r>
      <w:proofErr w:type="gramEnd"/>
      <w:r w:rsidRPr="008502EC">
        <w:rPr>
          <w:rFonts w:ascii="Arial" w:hAnsi="Arial" w:cs="Arial"/>
          <w:sz w:val="20"/>
          <w:szCs w:val="20"/>
        </w:rPr>
        <w:t xml:space="preserve"> PB, Bezručova – Ruská - </w:t>
      </w:r>
      <w:proofErr w:type="spellStart"/>
      <w:r w:rsidRPr="008502EC">
        <w:rPr>
          <w:rFonts w:ascii="Arial" w:hAnsi="Arial" w:cs="Arial"/>
          <w:sz w:val="20"/>
          <w:szCs w:val="20"/>
        </w:rPr>
        <w:t>POh</w:t>
      </w:r>
      <w:proofErr w:type="spellEnd"/>
      <w:r w:rsidRPr="008502EC">
        <w:rPr>
          <w:rFonts w:ascii="Arial" w:hAnsi="Arial" w:cs="Arial"/>
          <w:sz w:val="20"/>
          <w:szCs w:val="20"/>
        </w:rPr>
        <w:t xml:space="preserve"> (oprava)</w:t>
      </w:r>
    </w:p>
    <w:p w14:paraId="7346D11F"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11</w:t>
      </w:r>
      <w:r w:rsidRPr="008502EC">
        <w:rPr>
          <w:rFonts w:ascii="Arial" w:hAnsi="Arial" w:cs="Arial"/>
          <w:sz w:val="20"/>
          <w:szCs w:val="20"/>
        </w:rPr>
        <w:tab/>
      </w:r>
      <w:r w:rsidRPr="008502EC">
        <w:rPr>
          <w:rFonts w:ascii="Arial" w:hAnsi="Arial" w:cs="Arial"/>
          <w:sz w:val="20"/>
          <w:szCs w:val="20"/>
        </w:rPr>
        <w:tab/>
        <w:t>Kácení (oprava)</w:t>
      </w:r>
    </w:p>
    <w:p w14:paraId="7ED199F4"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12.1</w:t>
      </w:r>
      <w:r w:rsidRPr="008502EC">
        <w:rPr>
          <w:rFonts w:ascii="Arial" w:hAnsi="Arial" w:cs="Arial"/>
          <w:sz w:val="20"/>
          <w:szCs w:val="20"/>
        </w:rPr>
        <w:tab/>
      </w:r>
      <w:r w:rsidRPr="008502EC">
        <w:rPr>
          <w:rFonts w:ascii="Arial" w:hAnsi="Arial" w:cs="Arial"/>
          <w:sz w:val="20"/>
          <w:szCs w:val="20"/>
        </w:rPr>
        <w:tab/>
        <w:t>Přístupy (investice)</w:t>
      </w:r>
    </w:p>
    <w:p w14:paraId="4A0C240B"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bookmarkStart w:id="1" w:name="_Hlk155333574"/>
      <w:r w:rsidRPr="008502EC">
        <w:rPr>
          <w:rFonts w:ascii="Arial" w:hAnsi="Arial" w:cs="Arial"/>
          <w:sz w:val="20"/>
          <w:szCs w:val="20"/>
        </w:rPr>
        <w:t>SO 12.2</w:t>
      </w:r>
      <w:r w:rsidRPr="008502EC">
        <w:rPr>
          <w:rFonts w:ascii="Arial" w:hAnsi="Arial" w:cs="Arial"/>
          <w:sz w:val="20"/>
          <w:szCs w:val="20"/>
        </w:rPr>
        <w:tab/>
      </w:r>
      <w:r w:rsidRPr="008502EC">
        <w:rPr>
          <w:rFonts w:ascii="Arial" w:hAnsi="Arial" w:cs="Arial"/>
          <w:sz w:val="20"/>
          <w:szCs w:val="20"/>
        </w:rPr>
        <w:tab/>
        <w:t>Sjezd – úsek Plzeňská – Bezručova (oprava)</w:t>
      </w:r>
    </w:p>
    <w:p w14:paraId="4ECFA452"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SO 12.3</w:t>
      </w:r>
      <w:r w:rsidRPr="008502EC">
        <w:rPr>
          <w:rFonts w:ascii="Arial" w:hAnsi="Arial" w:cs="Arial"/>
          <w:sz w:val="20"/>
          <w:szCs w:val="20"/>
        </w:rPr>
        <w:tab/>
      </w:r>
      <w:r w:rsidRPr="008502EC">
        <w:rPr>
          <w:rFonts w:ascii="Arial" w:hAnsi="Arial" w:cs="Arial"/>
          <w:sz w:val="20"/>
          <w:szCs w:val="20"/>
        </w:rPr>
        <w:tab/>
        <w:t>Sjezd – úsek Bezručova – Ruská (investice)</w:t>
      </w:r>
    </w:p>
    <w:bookmarkEnd w:id="1"/>
    <w:p w14:paraId="0EDFADF7"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VON.1</w:t>
      </w:r>
      <w:r w:rsidRPr="008502EC">
        <w:rPr>
          <w:rFonts w:ascii="Arial" w:hAnsi="Arial" w:cs="Arial"/>
          <w:sz w:val="20"/>
          <w:szCs w:val="20"/>
        </w:rPr>
        <w:tab/>
      </w:r>
      <w:r w:rsidRPr="008502EC">
        <w:rPr>
          <w:rFonts w:ascii="Arial" w:hAnsi="Arial" w:cs="Arial"/>
          <w:sz w:val="20"/>
          <w:szCs w:val="20"/>
        </w:rPr>
        <w:tab/>
        <w:t>Vedlejší a ostatní náklady (investice)</w:t>
      </w:r>
    </w:p>
    <w:p w14:paraId="36219DD8" w14:textId="77777777" w:rsidR="00104AE9" w:rsidRPr="008502EC" w:rsidRDefault="00104AE9" w:rsidP="00104AE9">
      <w:pPr>
        <w:pStyle w:val="Normlnweb"/>
        <w:spacing w:before="0" w:beforeAutospacing="0" w:after="0" w:afterAutospacing="0"/>
        <w:ind w:left="567"/>
        <w:jc w:val="both"/>
        <w:rPr>
          <w:rFonts w:ascii="Arial" w:hAnsi="Arial" w:cs="Arial"/>
          <w:sz w:val="20"/>
          <w:szCs w:val="20"/>
        </w:rPr>
      </w:pPr>
      <w:r w:rsidRPr="008502EC">
        <w:rPr>
          <w:rFonts w:ascii="Arial" w:hAnsi="Arial" w:cs="Arial"/>
          <w:sz w:val="20"/>
          <w:szCs w:val="20"/>
        </w:rPr>
        <w:t>VON.2</w:t>
      </w:r>
      <w:r w:rsidRPr="008502EC">
        <w:rPr>
          <w:rFonts w:ascii="Arial" w:hAnsi="Arial" w:cs="Arial"/>
          <w:sz w:val="20"/>
          <w:szCs w:val="20"/>
        </w:rPr>
        <w:tab/>
      </w:r>
      <w:r w:rsidRPr="008502EC">
        <w:rPr>
          <w:rFonts w:ascii="Arial" w:hAnsi="Arial" w:cs="Arial"/>
          <w:sz w:val="20"/>
          <w:szCs w:val="20"/>
        </w:rPr>
        <w:tab/>
        <w:t>Vedlejší a ostatní náklady (oprava)</w:t>
      </w:r>
    </w:p>
    <w:p w14:paraId="42B13B63" w14:textId="77777777" w:rsidR="00104AE9" w:rsidRPr="008502EC" w:rsidRDefault="00104AE9" w:rsidP="00104AE9">
      <w:pPr>
        <w:pStyle w:val="Normlnweb"/>
        <w:spacing w:before="0" w:beforeAutospacing="0" w:after="0" w:afterAutospacing="0"/>
        <w:jc w:val="both"/>
        <w:rPr>
          <w:rFonts w:ascii="Arial" w:hAnsi="Arial" w:cs="Arial"/>
          <w:sz w:val="22"/>
          <w:szCs w:val="22"/>
        </w:rPr>
      </w:pPr>
    </w:p>
    <w:p w14:paraId="31149D9A" w14:textId="7BFE2E55" w:rsidR="00CF3EB3" w:rsidRPr="008502EC" w:rsidRDefault="00104AE9" w:rsidP="00104AE9">
      <w:pPr>
        <w:pStyle w:val="Normlnweb"/>
        <w:spacing w:before="120" w:beforeAutospacing="0" w:after="0" w:afterAutospacing="0"/>
        <w:ind w:left="360"/>
        <w:jc w:val="both"/>
        <w:rPr>
          <w:rFonts w:ascii="Arial" w:hAnsi="Arial" w:cs="Arial"/>
          <w:sz w:val="22"/>
          <w:szCs w:val="22"/>
        </w:rPr>
      </w:pPr>
      <w:r w:rsidRPr="008502EC">
        <w:rPr>
          <w:rFonts w:ascii="Arial" w:hAnsi="Arial" w:cs="Arial"/>
          <w:sz w:val="22"/>
          <w:szCs w:val="22"/>
        </w:rPr>
        <w:t>Realizace prací, které budou probíhat ve zvodnělé části koryta nebo v něm budou způsobovat zakalení, budou probíhat v období 1.3. – 31.3. nebo 15.7. - 30.11. běžného kalendářního roku</w:t>
      </w:r>
    </w:p>
    <w:p w14:paraId="77D05BA2" w14:textId="77777777" w:rsidR="00104AE9" w:rsidRPr="008502EC" w:rsidRDefault="00104AE9" w:rsidP="00104AE9">
      <w:pPr>
        <w:pStyle w:val="lneksmlouvytext"/>
        <w:numPr>
          <w:ilvl w:val="0"/>
          <w:numId w:val="0"/>
        </w:numPr>
        <w:spacing w:after="0"/>
        <w:ind w:left="360"/>
        <w:rPr>
          <w:lang w:val="cs-CZ"/>
        </w:rPr>
      </w:pPr>
    </w:p>
    <w:p w14:paraId="79AE6DFD" w14:textId="1B110A99" w:rsidR="00EB53E2" w:rsidRPr="008502EC" w:rsidRDefault="00EB53E2" w:rsidP="00CF3EB3">
      <w:pPr>
        <w:pStyle w:val="lneksmlouvytext"/>
        <w:numPr>
          <w:ilvl w:val="0"/>
          <w:numId w:val="0"/>
        </w:numPr>
        <w:ind w:left="360"/>
        <w:rPr>
          <w:lang w:val="cs-CZ"/>
        </w:rPr>
      </w:pPr>
      <w:r w:rsidRPr="008502EC">
        <w:rPr>
          <w:lang w:val="cs-CZ"/>
        </w:rPr>
        <w:t xml:space="preserve">Stavba vyvolává přeložku vedení ČEZ, CETIN, Vodafone, </w:t>
      </w:r>
      <w:proofErr w:type="spellStart"/>
      <w:r w:rsidRPr="008502EC">
        <w:rPr>
          <w:lang w:val="cs-CZ"/>
        </w:rPr>
        <w:t>G</w:t>
      </w:r>
      <w:r w:rsidR="00104AE9" w:rsidRPr="008502EC">
        <w:rPr>
          <w:lang w:val="cs-CZ"/>
        </w:rPr>
        <w:t>asN</w:t>
      </w:r>
      <w:r w:rsidRPr="008502EC">
        <w:rPr>
          <w:lang w:val="cs-CZ"/>
        </w:rPr>
        <w:t>et</w:t>
      </w:r>
      <w:proofErr w:type="spellEnd"/>
      <w:r w:rsidRPr="008502EC">
        <w:rPr>
          <w:lang w:val="cs-CZ"/>
        </w:rPr>
        <w:t xml:space="preserve"> a veřejného osvětlení. Dále je nutné zajistit teplovod.</w:t>
      </w:r>
    </w:p>
    <w:p w14:paraId="584E0706" w14:textId="3DC51E79" w:rsidR="00C27FB8" w:rsidRPr="00104AE9" w:rsidRDefault="00C27FB8" w:rsidP="00C27FB8">
      <w:pPr>
        <w:pStyle w:val="lneksmlouvytext"/>
        <w:numPr>
          <w:ilvl w:val="0"/>
          <w:numId w:val="0"/>
        </w:numPr>
        <w:ind w:left="357"/>
      </w:pPr>
      <w:bookmarkStart w:id="2" w:name="_Hlk153530220"/>
      <w:r w:rsidRPr="008502EC">
        <w:t xml:space="preserve">Před zahájením stavby </w:t>
      </w:r>
      <w:r w:rsidR="004150A9" w:rsidRPr="008502EC">
        <w:rPr>
          <w:lang w:val="cs-CZ"/>
        </w:rPr>
        <w:t xml:space="preserve">zhotovitel </w:t>
      </w:r>
      <w:r w:rsidRPr="008502EC">
        <w:t>zdokument</w:t>
      </w:r>
      <w:r w:rsidR="004150A9" w:rsidRPr="008502EC">
        <w:rPr>
          <w:lang w:val="cs-CZ"/>
        </w:rPr>
        <w:t>uje</w:t>
      </w:r>
      <w:r w:rsidRPr="008502EC">
        <w:t xml:space="preserve"> současný stav, pro pozdější porovnání se stavem po dokončení stavby</w:t>
      </w:r>
      <w:bookmarkEnd w:id="2"/>
      <w:r w:rsidRPr="008502EC">
        <w:t>.</w:t>
      </w:r>
      <w:r w:rsidRPr="00104AE9">
        <w:t xml:space="preserve"> </w:t>
      </w:r>
    </w:p>
    <w:p w14:paraId="01D352A6" w14:textId="77777777" w:rsidR="00C27FB8" w:rsidRPr="00104AE9" w:rsidRDefault="00C27FB8" w:rsidP="00C27FB8">
      <w:pPr>
        <w:pStyle w:val="lneksmlouvytext"/>
        <w:numPr>
          <w:ilvl w:val="0"/>
          <w:numId w:val="0"/>
        </w:numPr>
        <w:ind w:left="357"/>
      </w:pPr>
      <w:r w:rsidRPr="00104AE9">
        <w:t>Veškeré odpady vzniklé v průběhu stavby budou řádně zneškodňovány vytříděné podle druhů a kategorizace odpadů.</w:t>
      </w:r>
    </w:p>
    <w:p w14:paraId="23164C79" w14:textId="77777777" w:rsidR="00C27FB8" w:rsidRPr="00104AE9" w:rsidRDefault="00C27FB8" w:rsidP="00C27FB8">
      <w:pPr>
        <w:pStyle w:val="lneksmlouvytext"/>
        <w:numPr>
          <w:ilvl w:val="0"/>
          <w:numId w:val="0"/>
        </w:numPr>
        <w:ind w:left="357"/>
      </w:pPr>
      <w:r w:rsidRPr="00104AE9">
        <w:t>Po skončení stavebních prací budou dotčené pozemky uvedeny do původního stavu.</w:t>
      </w:r>
    </w:p>
    <w:p w14:paraId="53524202" w14:textId="73045A36" w:rsidR="00C27FB8" w:rsidRPr="00104AE9" w:rsidRDefault="00C27FB8" w:rsidP="00A85AAA">
      <w:pPr>
        <w:pStyle w:val="lneksmlouvytext"/>
        <w:numPr>
          <w:ilvl w:val="0"/>
          <w:numId w:val="0"/>
        </w:numPr>
        <w:ind w:left="357"/>
        <w:rPr>
          <w:strike/>
          <w:lang w:val="cs-CZ"/>
        </w:rPr>
      </w:pPr>
      <w:r w:rsidRPr="00104AE9">
        <w:t xml:space="preserve">Po ukončení stavby je </w:t>
      </w:r>
      <w:r w:rsidR="00BF4DC0" w:rsidRPr="00104AE9">
        <w:t>zhotovitel</w:t>
      </w:r>
      <w:r w:rsidRPr="00104AE9">
        <w:t xml:space="preserve"> povinen předat objednateli všechny podklady potřebné pro řádné </w:t>
      </w:r>
      <w:proofErr w:type="spellStart"/>
      <w:r w:rsidR="00A43735" w:rsidRPr="00104AE9">
        <w:t>převz</w:t>
      </w:r>
      <w:r w:rsidR="00A43735" w:rsidRPr="00104AE9">
        <w:rPr>
          <w:lang w:val="cs-CZ"/>
        </w:rPr>
        <w:t>e</w:t>
      </w:r>
      <w:r w:rsidR="00A43735" w:rsidRPr="00104AE9">
        <w:t>tí</w:t>
      </w:r>
      <w:proofErr w:type="spellEnd"/>
      <w:r w:rsidR="00A43735" w:rsidRPr="00104AE9">
        <w:t xml:space="preserve"> </w:t>
      </w:r>
      <w:r w:rsidRPr="00104AE9">
        <w:t xml:space="preserve">díla (kopie dokladů o uložení odpadů na skládku, písemné, kladné vyjádření </w:t>
      </w:r>
      <w:proofErr w:type="spellStart"/>
      <w:r w:rsidRPr="00104AE9">
        <w:t>příbřežníků</w:t>
      </w:r>
      <w:proofErr w:type="spellEnd"/>
      <w:r w:rsidRPr="00104AE9">
        <w:t xml:space="preserve"> v dotčených úsecích k dokončené stavbě, </w:t>
      </w:r>
      <w:proofErr w:type="spellStart"/>
      <w:r w:rsidRPr="00104AE9">
        <w:t>atd</w:t>
      </w:r>
      <w:proofErr w:type="spellEnd"/>
      <w:r w:rsidRPr="00104AE9">
        <w:t>).</w:t>
      </w:r>
      <w:r w:rsidR="0080132F" w:rsidRPr="00104AE9">
        <w:rPr>
          <w:lang w:val="cs-CZ"/>
        </w:rPr>
        <w:t xml:space="preserve"> </w:t>
      </w:r>
    </w:p>
    <w:p w14:paraId="2B3C9D46" w14:textId="77777777" w:rsidR="00444490" w:rsidRDefault="00444490" w:rsidP="00444490">
      <w:pPr>
        <w:pStyle w:val="lneksmlouvytext"/>
      </w:pPr>
      <w:r w:rsidRPr="00104AE9">
        <w:t>Zhotovitel potvrzuje, že se v plném rozsahu seznámil s povahou a rozsahem plnění, které bude poskytovat na základě této smlouvy, že jsou mu známy veškeré technické, kvalitativní a</w:t>
      </w:r>
      <w:r w:rsidRPr="00104AE9">
        <w:rPr>
          <w:lang w:val="cs-CZ"/>
        </w:rPr>
        <w:t> </w:t>
      </w:r>
      <w:r w:rsidRPr="00104AE9">
        <w:t>jiné podmínky pro</w:t>
      </w:r>
      <w:r>
        <w:t xml:space="preserve"> zhotovení díla a že disponuje takovými kapacitami a odbornými znalostmi, které jsou k plnění dle této smlouvy nezbytné.   </w:t>
      </w:r>
    </w:p>
    <w:p w14:paraId="3A9AFB2D" w14:textId="446D4D45" w:rsidR="00444490" w:rsidRPr="00B048B6" w:rsidRDefault="00444490" w:rsidP="00C25700">
      <w:pPr>
        <w:pStyle w:val="lneksmlouvytext"/>
        <w:numPr>
          <w:ilvl w:val="0"/>
          <w:numId w:val="0"/>
        </w:numPr>
        <w:autoSpaceDE w:val="0"/>
        <w:autoSpaceDN w:val="0"/>
        <w:adjustRightInd w:val="0"/>
        <w:ind w:left="426"/>
      </w:pPr>
      <w:r w:rsidRPr="00B048B6">
        <w:t>Místo provádění díla</w:t>
      </w:r>
      <w:r w:rsidRPr="00B048B6">
        <w:rPr>
          <w:lang w:val="cs-CZ"/>
        </w:rPr>
        <w:t xml:space="preserve"> je</w:t>
      </w:r>
      <w:r w:rsidRPr="00B048B6">
        <w:t xml:space="preserve"> dáno </w:t>
      </w:r>
      <w:r w:rsidR="007023DB">
        <w:rPr>
          <w:lang w:val="cs-CZ"/>
        </w:rPr>
        <w:t xml:space="preserve">projektovou </w:t>
      </w:r>
      <w:r w:rsidRPr="00B048B6">
        <w:t>dokumentací</w:t>
      </w:r>
      <w:r w:rsidR="007023DB">
        <w:rPr>
          <w:lang w:val="cs-CZ"/>
        </w:rPr>
        <w:t>, která tvoří přílohu č.2 této smlouvy</w:t>
      </w:r>
      <w:r w:rsidRPr="00B048B6">
        <w:t xml:space="preserve">. </w:t>
      </w:r>
      <w:bookmarkStart w:id="3" w:name="_Hlk131423929"/>
      <w:bookmarkStart w:id="4" w:name="_Hlk155685606"/>
      <w:r w:rsidR="00FA3DE3">
        <w:rPr>
          <w:lang w:val="cs-CZ"/>
        </w:rPr>
        <w:t>Dílo</w:t>
      </w:r>
      <w:r w:rsidR="00FA3DE3" w:rsidRPr="00B048B6">
        <w:t xml:space="preserve"> </w:t>
      </w:r>
      <w:r w:rsidRPr="00B048B6">
        <w:t xml:space="preserve">bude </w:t>
      </w:r>
      <w:bookmarkStart w:id="5" w:name="_Hlk131423867"/>
      <w:bookmarkEnd w:id="3"/>
      <w:r w:rsidR="00FA3DE3" w:rsidRPr="00B048B6">
        <w:t>prováděn</w:t>
      </w:r>
      <w:r w:rsidR="00FA3DE3">
        <w:rPr>
          <w:lang w:val="cs-CZ"/>
        </w:rPr>
        <w:t xml:space="preserve">o </w:t>
      </w:r>
      <w:r w:rsidR="00CF3EB3">
        <w:rPr>
          <w:lang w:val="cs-CZ"/>
        </w:rPr>
        <w:t>v korytě toku Jílovského potoka ř.km 0,810 – 1,015 v Děčíně</w:t>
      </w:r>
      <w:r w:rsidR="003E1150" w:rsidRPr="00B048B6">
        <w:t xml:space="preserve">, </w:t>
      </w:r>
      <w:r w:rsidR="00CF01E6" w:rsidRPr="00B048B6">
        <w:rPr>
          <w:lang w:val="cs-CZ"/>
        </w:rPr>
        <w:t>Ústecký</w:t>
      </w:r>
      <w:r w:rsidR="003E1150" w:rsidRPr="00B048B6">
        <w:t xml:space="preserve"> kraj,</w:t>
      </w:r>
      <w:r w:rsidR="003E1150" w:rsidRPr="00B048B6">
        <w:rPr>
          <w:lang w:val="cs-CZ"/>
        </w:rPr>
        <w:t xml:space="preserve"> </w:t>
      </w:r>
      <w:r w:rsidR="003E1150" w:rsidRPr="00B048B6">
        <w:t xml:space="preserve">katastrální území </w:t>
      </w:r>
      <w:bookmarkEnd w:id="5"/>
      <w:r w:rsidR="00EB53E2">
        <w:rPr>
          <w:lang w:val="cs-CZ"/>
        </w:rPr>
        <w:t>Podmokly</w:t>
      </w:r>
      <w:bookmarkEnd w:id="4"/>
      <w:r w:rsidR="007023DB">
        <w:rPr>
          <w:lang w:val="cs-CZ"/>
        </w:rPr>
        <w:t>.</w:t>
      </w:r>
    </w:p>
    <w:p w14:paraId="0D13D5DF" w14:textId="6DC3D838" w:rsidR="00444490" w:rsidRPr="00B048B6" w:rsidRDefault="008502EC" w:rsidP="00444490">
      <w:pPr>
        <w:pStyle w:val="lneksmlouvytext"/>
      </w:pPr>
      <w:r>
        <w:rPr>
          <w:lang w:val="cs-CZ"/>
        </w:rPr>
        <w:t>Dílo</w:t>
      </w:r>
      <w:r w:rsidR="00444490" w:rsidRPr="00B048B6">
        <w:t xml:space="preserve"> bude proveden</w:t>
      </w:r>
      <w:r>
        <w:rPr>
          <w:lang w:val="cs-CZ"/>
        </w:rPr>
        <w:t>o</w:t>
      </w:r>
      <w:r w:rsidR="00444490" w:rsidRPr="00B048B6">
        <w:t xml:space="preserve"> za podmínek sjednaných touto smlouvou v rozsahu a způsobem dle této smlouvy a jejích příloh, zejména dle:</w:t>
      </w:r>
    </w:p>
    <w:p w14:paraId="4D00901F" w14:textId="4E00F20C" w:rsidR="00444490" w:rsidRDefault="00444490" w:rsidP="003F5086">
      <w:pPr>
        <w:pStyle w:val="SeznamsmlouvaPVL"/>
        <w:tabs>
          <w:tab w:val="clear" w:pos="993"/>
          <w:tab w:val="left" w:pos="851"/>
        </w:tabs>
        <w:ind w:left="851" w:hanging="425"/>
        <w:rPr>
          <w:lang w:val="cs-CZ"/>
        </w:rPr>
      </w:pPr>
      <w:r w:rsidRPr="00B048B6">
        <w:t>příslušné projektové dokumentace</w:t>
      </w:r>
      <w:r w:rsidR="004C0975">
        <w:rPr>
          <w:lang w:val="cs-CZ"/>
        </w:rPr>
        <w:t xml:space="preserve"> </w:t>
      </w:r>
      <w:r w:rsidR="004C0975" w:rsidRPr="003D44F5">
        <w:t>„</w:t>
      </w:r>
      <w:r w:rsidR="00EB53E2" w:rsidRPr="00EB53E2">
        <w:rPr>
          <w:lang w:val="cs-CZ"/>
        </w:rPr>
        <w:t xml:space="preserve">Jílovský potok ř. km 0,810 - 1,015 v Děčíně, </w:t>
      </w:r>
      <w:proofErr w:type="gramStart"/>
      <w:r w:rsidR="00EB53E2" w:rsidRPr="00EB53E2">
        <w:rPr>
          <w:lang w:val="cs-CZ"/>
        </w:rPr>
        <w:t>úprava - Bezručova</w:t>
      </w:r>
      <w:proofErr w:type="gramEnd"/>
      <w:r w:rsidR="00EB53E2" w:rsidRPr="00EB53E2">
        <w:rPr>
          <w:lang w:val="cs-CZ"/>
        </w:rPr>
        <w:t xml:space="preserve"> ulice, zpracované </w:t>
      </w:r>
      <w:r w:rsidR="00EB53E2" w:rsidRPr="00104AE9">
        <w:rPr>
          <w:lang w:val="cs-CZ"/>
        </w:rPr>
        <w:t xml:space="preserve">firmou HG partner s.r.o., Smetanova 200, 250 </w:t>
      </w:r>
      <w:r w:rsidR="00EB53E2" w:rsidRPr="00104AE9">
        <w:rPr>
          <w:lang w:val="cs-CZ"/>
        </w:rPr>
        <w:lastRenderedPageBreak/>
        <w:t>82, Úvaly, IČO 27221253, z 09/2023</w:t>
      </w:r>
      <w:r w:rsidR="00104AE9" w:rsidRPr="00104AE9">
        <w:rPr>
          <w:rFonts w:eastAsia="Times New Roman"/>
          <w:szCs w:val="20"/>
          <w:lang w:eastAsia="cs-CZ"/>
        </w:rPr>
        <w:t xml:space="preserve"> včetně doplnění z 12/2023</w:t>
      </w:r>
      <w:r w:rsidRPr="00104AE9">
        <w:t xml:space="preserve">, ve stupni dokumentace pro </w:t>
      </w:r>
      <w:r w:rsidRPr="00104AE9">
        <w:rPr>
          <w:lang w:val="cs-CZ"/>
        </w:rPr>
        <w:t>zadání veřejné zakázky</w:t>
      </w:r>
      <w:r w:rsidRPr="00104AE9">
        <w:t>, která byla předána v rámci zadávacího řízení</w:t>
      </w:r>
      <w:r w:rsidRPr="00104AE9">
        <w:rPr>
          <w:lang w:val="cs-CZ"/>
        </w:rPr>
        <w:t xml:space="preserve"> na zadání veřejné zakázky</w:t>
      </w:r>
      <w:r w:rsidR="007023DB" w:rsidRPr="00104AE9">
        <w:rPr>
          <w:lang w:val="cs-CZ"/>
        </w:rPr>
        <w:t xml:space="preserve"> a která tvoří přílohu č.2 této smlouvy</w:t>
      </w:r>
      <w:r w:rsidR="00237D5F">
        <w:rPr>
          <w:lang w:val="cs-CZ"/>
        </w:rPr>
        <w:t>.</w:t>
      </w:r>
      <w:r>
        <w:t xml:space="preserve"> </w:t>
      </w:r>
    </w:p>
    <w:p w14:paraId="29A5D360" w14:textId="75C791F0" w:rsidR="00444490" w:rsidRDefault="00EB53E2" w:rsidP="00EB53E2">
      <w:pPr>
        <w:pStyle w:val="SeznamsmlouvaPVL"/>
        <w:tabs>
          <w:tab w:val="clear" w:pos="993"/>
        </w:tabs>
        <w:ind w:left="426" w:firstLine="0"/>
        <w:rPr>
          <w:shd w:val="clear" w:color="auto" w:fill="FFFF00"/>
        </w:rPr>
      </w:pPr>
      <w:r>
        <w:rPr>
          <w:lang w:val="cs-CZ"/>
        </w:rPr>
        <w:t xml:space="preserve">  </w:t>
      </w:r>
      <w:r w:rsidR="00255BAB" w:rsidRPr="00A40224">
        <w:rPr>
          <w:lang w:val="cs-CZ"/>
        </w:rPr>
        <w:t>oceněného soupisu prací</w:t>
      </w:r>
      <w:r w:rsidR="007023DB">
        <w:rPr>
          <w:lang w:val="cs-CZ"/>
        </w:rPr>
        <w:t>, který tvoří přílohu č.1 této smlouvy</w:t>
      </w:r>
      <w:r w:rsidR="00255BAB">
        <w:t>.</w:t>
      </w:r>
    </w:p>
    <w:p w14:paraId="06FDEE0F" w14:textId="77777777" w:rsidR="00444490" w:rsidRPr="008502EC" w:rsidRDefault="00444490" w:rsidP="00444490">
      <w:pPr>
        <w:pStyle w:val="lneksmlouvytext"/>
      </w:pPr>
      <w:bookmarkStart w:id="6" w:name="_Ref473801748"/>
      <w:r w:rsidRPr="008502EC">
        <w:t>Za součást díla je považováno rovněž:</w:t>
      </w:r>
      <w:bookmarkEnd w:id="6"/>
    </w:p>
    <w:p w14:paraId="2249E26D" w14:textId="59FC5F81" w:rsidR="009D4197" w:rsidRPr="008502EC" w:rsidRDefault="009D4197" w:rsidP="009D4197">
      <w:pPr>
        <w:pStyle w:val="SeznamsmlouvaPVL"/>
        <w:tabs>
          <w:tab w:val="clear" w:pos="993"/>
          <w:tab w:val="left" w:pos="851"/>
        </w:tabs>
        <w:ind w:left="851" w:hanging="425"/>
      </w:pPr>
      <w:bookmarkStart w:id="7" w:name="_Ref473801759"/>
      <w:r w:rsidRPr="008502EC">
        <w:t>zpracování podrobného harmonogramu postupu prací, který bude schválen objednatelem,</w:t>
      </w:r>
    </w:p>
    <w:p w14:paraId="56A272AA" w14:textId="1661BAB9" w:rsidR="008753FB" w:rsidRPr="008502EC" w:rsidRDefault="008753FB" w:rsidP="00465B61">
      <w:pPr>
        <w:pStyle w:val="SeznamsmlouvaPVL"/>
        <w:tabs>
          <w:tab w:val="clear" w:pos="993"/>
          <w:tab w:val="left" w:pos="851"/>
        </w:tabs>
        <w:ind w:left="851" w:hanging="425"/>
      </w:pPr>
      <w:r w:rsidRPr="008502EC">
        <w:t>ověření a případná aktualizace výskytu a uložení podzemních zařízení,</w:t>
      </w:r>
    </w:p>
    <w:p w14:paraId="3115CCF5" w14:textId="77777777" w:rsidR="008753FB" w:rsidRPr="008502EC" w:rsidRDefault="008753FB" w:rsidP="003F5086">
      <w:pPr>
        <w:pStyle w:val="SeznamsmlouvaPVL"/>
        <w:tabs>
          <w:tab w:val="clear" w:pos="993"/>
          <w:tab w:val="left" w:pos="851"/>
        </w:tabs>
        <w:ind w:left="851" w:hanging="425"/>
      </w:pPr>
      <w:r w:rsidRPr="008502EC">
        <w:t>zpracování a předání dokumentace skutečného provedení stavby včetně geodetického zaměření skutečného provedení (</w:t>
      </w:r>
      <w:r w:rsidRPr="008502EC">
        <w:rPr>
          <w:lang w:val="cs-CZ"/>
        </w:rPr>
        <w:t>3</w:t>
      </w:r>
      <w:r w:rsidRPr="008502EC">
        <w:t xml:space="preserve"> </w:t>
      </w:r>
      <w:proofErr w:type="spellStart"/>
      <w:r w:rsidRPr="008502EC">
        <w:t>paré</w:t>
      </w:r>
      <w:proofErr w:type="spellEnd"/>
      <w:r w:rsidRPr="008502EC">
        <w:t xml:space="preserve"> v listinné podobě, 1x v digitální podobě ve formátu.pdf a 1x v digitální podobě v editovatelných formátech .doc, .</w:t>
      </w:r>
      <w:proofErr w:type="spellStart"/>
      <w:r w:rsidRPr="008502EC">
        <w:t>xls</w:t>
      </w:r>
      <w:proofErr w:type="spellEnd"/>
      <w:r w:rsidRPr="008502EC">
        <w:t>, .</w:t>
      </w:r>
      <w:proofErr w:type="spellStart"/>
      <w:r w:rsidRPr="008502EC">
        <w:t>dwg</w:t>
      </w:r>
      <w:proofErr w:type="spellEnd"/>
      <w:r w:rsidRPr="008502EC">
        <w:t xml:space="preserve"> apod.), vč. zákresu geodetického zaměření skutečného provedení do katastrální mapy,</w:t>
      </w:r>
    </w:p>
    <w:p w14:paraId="2C64ADBE" w14:textId="4F0086DB" w:rsidR="008753FB" w:rsidRPr="008502EC" w:rsidRDefault="008753FB" w:rsidP="003F5086">
      <w:pPr>
        <w:pStyle w:val="SeznamsmlouvaPVL"/>
        <w:tabs>
          <w:tab w:val="clear" w:pos="993"/>
          <w:tab w:val="left" w:pos="851"/>
        </w:tabs>
        <w:ind w:left="851" w:hanging="425"/>
      </w:pPr>
      <w:r w:rsidRPr="008502EC">
        <w:t xml:space="preserve">likvidace veškerého stavebního a přebytečného materiálu odpovídajícím zákonným způsobem, zajištění skládek a </w:t>
      </w:r>
      <w:proofErr w:type="spellStart"/>
      <w:r w:rsidRPr="008502EC">
        <w:t>deponií</w:t>
      </w:r>
      <w:proofErr w:type="spellEnd"/>
      <w:r w:rsidRPr="008502EC">
        <w:t>, vč. vedení evidence o vzniklých odpadech a předání dokladů o jejich likvidaci objednateli při předání a převzetí díla (</w:t>
      </w:r>
      <w:r w:rsidR="00104AE9" w:rsidRPr="008502EC">
        <w:rPr>
          <w:lang w:val="cs-CZ"/>
        </w:rPr>
        <w:t>1</w:t>
      </w:r>
      <w:r w:rsidRPr="008502EC">
        <w:t xml:space="preserve"> </w:t>
      </w:r>
      <w:proofErr w:type="spellStart"/>
      <w:r w:rsidRPr="008502EC">
        <w:t>paré</w:t>
      </w:r>
      <w:proofErr w:type="spellEnd"/>
      <w:r w:rsidRPr="008502EC">
        <w:t xml:space="preserve"> v listinné podobě, 1x v digitální podobě ve formátu .</w:t>
      </w:r>
      <w:proofErr w:type="spellStart"/>
      <w:r w:rsidRPr="008502EC">
        <w:t>pdf</w:t>
      </w:r>
      <w:proofErr w:type="spellEnd"/>
      <w:r w:rsidRPr="008502EC">
        <w:t>), jako součást dokladové části stavby,</w:t>
      </w:r>
    </w:p>
    <w:p w14:paraId="36F4A1A1" w14:textId="61E96318" w:rsidR="009D4197" w:rsidRPr="008502EC" w:rsidRDefault="009D4197" w:rsidP="009D4197">
      <w:pPr>
        <w:pStyle w:val="SeznamsmlouvaPVL"/>
        <w:tabs>
          <w:tab w:val="clear" w:pos="993"/>
          <w:tab w:val="left" w:pos="851"/>
        </w:tabs>
        <w:ind w:left="851" w:hanging="425"/>
      </w:pPr>
      <w:bookmarkStart w:id="8" w:name="_Hlk140589594"/>
      <w:proofErr w:type="spellStart"/>
      <w:r w:rsidRPr="008502EC">
        <w:t>výzisk</w:t>
      </w:r>
      <w:proofErr w:type="spellEnd"/>
      <w:r w:rsidRPr="008502EC">
        <w:t xml:space="preserve"> z kovového odpadu je majetkem objednatele. Zhotovitel je povinen nahlásit ve sběrně IČO objednatele, tj. Povodí Ohře, státní podnik, IČO: 70889988 a neprodleně předat vážní lístek technickému dozoru objednatele uvedenému v této smlouvě. </w:t>
      </w:r>
    </w:p>
    <w:bookmarkEnd w:id="8"/>
    <w:p w14:paraId="2D6A2A97" w14:textId="77777777" w:rsidR="008753FB" w:rsidRPr="008502EC" w:rsidRDefault="008753FB" w:rsidP="003F5086">
      <w:pPr>
        <w:pStyle w:val="SeznamsmlouvaPVL"/>
        <w:tabs>
          <w:tab w:val="clear" w:pos="993"/>
          <w:tab w:val="left" w:pos="851"/>
        </w:tabs>
        <w:ind w:left="851" w:hanging="425"/>
      </w:pPr>
      <w:r w:rsidRPr="008502EC">
        <w:t xml:space="preserve">zajištění bezpečnosti a ochrany zdraví při práci, požární ochrany, ochrany životního prostředí, péče o nepředané objekty a konstrukce stavby, zařízení a ostraha staveniště, </w:t>
      </w:r>
    </w:p>
    <w:p w14:paraId="5CF0B127" w14:textId="77777777" w:rsidR="008753FB" w:rsidRPr="008502EC" w:rsidRDefault="008753FB" w:rsidP="003F5086">
      <w:pPr>
        <w:pStyle w:val="SeznamsmlouvaPVL"/>
        <w:tabs>
          <w:tab w:val="clear" w:pos="993"/>
          <w:tab w:val="left" w:pos="851"/>
        </w:tabs>
        <w:ind w:left="851" w:hanging="425"/>
      </w:pPr>
      <w:r w:rsidRPr="008502EC">
        <w:t>vybudování staveniště tak, aby byly splněny požadavky a podmínky všech dotčených vlastníků pozemků,</w:t>
      </w:r>
    </w:p>
    <w:p w14:paraId="18C91E41" w14:textId="77777777" w:rsidR="008753FB" w:rsidRPr="008502EC" w:rsidRDefault="008753FB" w:rsidP="003F5086">
      <w:pPr>
        <w:pStyle w:val="SeznamsmlouvaPVL"/>
        <w:tabs>
          <w:tab w:val="clear" w:pos="993"/>
          <w:tab w:val="left" w:pos="851"/>
        </w:tabs>
        <w:ind w:left="851" w:hanging="425"/>
      </w:pPr>
      <w:r w:rsidRPr="008502EC">
        <w:t>zajištění technického řešení výjezdů ze stavby, včetně případného dopravního řešení a jejich projednání s příslušnými orgány státní správy a dotčenými organizacemi,</w:t>
      </w:r>
    </w:p>
    <w:p w14:paraId="769A6B77" w14:textId="6BDFCAC3" w:rsidR="008753FB" w:rsidRPr="008502EC" w:rsidRDefault="008753FB" w:rsidP="003F5086">
      <w:pPr>
        <w:pStyle w:val="SeznamsmlouvaPVL"/>
        <w:tabs>
          <w:tab w:val="clear" w:pos="993"/>
          <w:tab w:val="left" w:pos="851"/>
        </w:tabs>
        <w:ind w:left="851" w:hanging="425"/>
      </w:pPr>
      <w:r w:rsidRPr="008502EC">
        <w:t>projednání a provedení dopravně inženýrských opatření nutných pro realizaci stavby (včetně zajištění příslušných povolení – DI</w:t>
      </w:r>
      <w:r w:rsidR="001C6C0C" w:rsidRPr="008502EC">
        <w:rPr>
          <w:lang w:val="cs-CZ"/>
        </w:rPr>
        <w:t>O</w:t>
      </w:r>
      <w:r w:rsidRPr="008502EC">
        <w:t>, apod.),</w:t>
      </w:r>
    </w:p>
    <w:p w14:paraId="1D19BBDA" w14:textId="77777777" w:rsidR="008753FB" w:rsidRPr="008502EC" w:rsidRDefault="008753FB" w:rsidP="003F5086">
      <w:pPr>
        <w:pStyle w:val="SeznamsmlouvaPVL"/>
        <w:tabs>
          <w:tab w:val="clear" w:pos="993"/>
          <w:tab w:val="left" w:pos="851"/>
        </w:tabs>
        <w:ind w:left="851" w:hanging="425"/>
      </w:pPr>
      <w:r w:rsidRPr="008502EC">
        <w:t>zajištění veškerých veřejnoprávních a jiných povolení, souhlasů či schválení vyžadovaných závaznými předpisy, která budou nutná k provedení díla, dle zhotovitelem zvoleného technologického postupu prací, včetně případných stavebních povolení (např. pro zařízení staveniště, případných změn v průběhu výstavby, apod.). Zhotovitel není oprávněn vznášet jakékoliv nároky vyplývající z absence jakéhokoliv takového povolení, souhlasu či schválení,</w:t>
      </w:r>
    </w:p>
    <w:p w14:paraId="7F486B57" w14:textId="653F1030" w:rsidR="008753FB" w:rsidRPr="008502EC" w:rsidRDefault="008753FB" w:rsidP="003F5086">
      <w:pPr>
        <w:pStyle w:val="SeznamsmlouvaPVL"/>
        <w:tabs>
          <w:tab w:val="clear" w:pos="993"/>
          <w:tab w:val="left" w:pos="851"/>
        </w:tabs>
        <w:ind w:left="851" w:hanging="425"/>
      </w:pPr>
      <w:r w:rsidRPr="008502EC">
        <w:t xml:space="preserve">vytyčení všech inženýrských sítí projednání </w:t>
      </w:r>
      <w:r w:rsidR="00104AE9" w:rsidRPr="008502EC">
        <w:rPr>
          <w:lang w:val="cs-CZ"/>
        </w:rPr>
        <w:t xml:space="preserve">a koordinace </w:t>
      </w:r>
      <w:r w:rsidRPr="008502EC">
        <w:t>postupu všech prací s jejich provozovateli vč. projednání a zajištění případných přeložek uvedených v </w:t>
      </w:r>
      <w:r w:rsidRPr="008502EC">
        <w:rPr>
          <w:lang w:val="cs-CZ"/>
        </w:rPr>
        <w:t>projektové dokumentaci</w:t>
      </w:r>
      <w:r w:rsidRPr="008502EC">
        <w:t>,</w:t>
      </w:r>
    </w:p>
    <w:p w14:paraId="184ADDF2" w14:textId="77777777" w:rsidR="008753FB" w:rsidRPr="008502EC" w:rsidRDefault="008753FB" w:rsidP="003F5086">
      <w:pPr>
        <w:pStyle w:val="SeznamsmlouvaPVL"/>
        <w:tabs>
          <w:tab w:val="clear" w:pos="993"/>
          <w:tab w:val="left" w:pos="851"/>
        </w:tabs>
        <w:ind w:left="851" w:hanging="425"/>
      </w:pPr>
      <w:r w:rsidRPr="008502EC">
        <w:t>odstranění případných škod na místních komunikacích a dalších plochách dotčených stavbou, způsobených provozem zhotovitele při realizaci díla a jejich čištění v průběhu provádění díla, dopravní opatření nutná pro zajištění dopravní obsluhy stavby,</w:t>
      </w:r>
    </w:p>
    <w:p w14:paraId="0B3151C7" w14:textId="6985CDC2" w:rsidR="008753FB" w:rsidRPr="008502EC" w:rsidRDefault="008753FB" w:rsidP="003F5086">
      <w:pPr>
        <w:pStyle w:val="SeznamsmlouvaPVL"/>
        <w:tabs>
          <w:tab w:val="clear" w:pos="993"/>
          <w:tab w:val="left" w:pos="851"/>
        </w:tabs>
        <w:ind w:left="851" w:hanging="425"/>
      </w:pPr>
      <w:r w:rsidRPr="008502EC">
        <w:t xml:space="preserve">provedení zkoušek a předložení výsledků těchto zkoušek a atestů k prokázání požadovaných kvalitativních parametrů díla, pokud je vyžadují obecně závazné </w:t>
      </w:r>
      <w:r w:rsidRPr="008502EC">
        <w:lastRenderedPageBreak/>
        <w:t>předpisy, technické normy nebo obchodní zvyklosti a dokumentace o shodě materiálů ve smyslu zákona č. 22/1997 Sb., o technických požadavcích na výrobky a o změně a doplnění některých zákonů, ve znění pozdějších předpisů, (</w:t>
      </w:r>
      <w:r w:rsidR="00104AE9" w:rsidRPr="008502EC">
        <w:rPr>
          <w:lang w:val="cs-CZ"/>
        </w:rPr>
        <w:t>1</w:t>
      </w:r>
      <w:r w:rsidRPr="008502EC">
        <w:t xml:space="preserve"> </w:t>
      </w:r>
      <w:proofErr w:type="spellStart"/>
      <w:r w:rsidRPr="008502EC">
        <w:t>paré</w:t>
      </w:r>
      <w:proofErr w:type="spellEnd"/>
      <w:r w:rsidRPr="008502EC">
        <w:t xml:space="preserve"> v listinné podobě, 1x v digitální podobě ve formátu .</w:t>
      </w:r>
      <w:proofErr w:type="spellStart"/>
      <w:r w:rsidRPr="008502EC">
        <w:t>pdf</w:t>
      </w:r>
      <w:proofErr w:type="spellEnd"/>
      <w:r w:rsidRPr="008502EC">
        <w:t>), jako součást dokladové části stavby,</w:t>
      </w:r>
    </w:p>
    <w:p w14:paraId="7E1AEFFE" w14:textId="77777777" w:rsidR="008753FB" w:rsidRPr="008502EC" w:rsidRDefault="008753FB" w:rsidP="003F5086">
      <w:pPr>
        <w:pStyle w:val="SeznamsmlouvaPVL"/>
        <w:tabs>
          <w:tab w:val="clear" w:pos="993"/>
          <w:tab w:val="left" w:pos="851"/>
        </w:tabs>
        <w:ind w:left="851" w:hanging="425"/>
      </w:pPr>
      <w:r w:rsidRPr="008502EC">
        <w:t>plnění podmínek Plánu bezpečnosti a ochrany zdraví při práci na staveništi dle § 15, odst.</w:t>
      </w:r>
      <w:r w:rsidRPr="008502EC">
        <w:rPr>
          <w:lang w:val="cs-CZ"/>
        </w:rPr>
        <w:t> </w:t>
      </w:r>
      <w:r w:rsidRPr="008502EC">
        <w:t>2, zákona č. 309/2006 Sb., zákon o zajištění dalších podmínek bezpečnosti a ochrany zdraví při práci, ve znění pozdějších předpisů, zpracovaného koordinátorem bezpečnosti a ochrany zdraví při práci na staveništi určeným objednatelem,</w:t>
      </w:r>
    </w:p>
    <w:p w14:paraId="6A75E605" w14:textId="0905C27B" w:rsidR="008753FB" w:rsidRPr="008502EC" w:rsidRDefault="008753FB" w:rsidP="003F5086">
      <w:pPr>
        <w:pStyle w:val="SeznamsmlouvaPVL"/>
        <w:tabs>
          <w:tab w:val="clear" w:pos="993"/>
          <w:tab w:val="left" w:pos="851"/>
        </w:tabs>
        <w:ind w:left="851" w:hanging="425"/>
      </w:pPr>
      <w:r w:rsidRPr="008502EC">
        <w:t xml:space="preserve">zpracování identifikace a vyhodnocení rizik vztahujících se k bezpečnosti a ochraně zdraví osob na staveništi vyplývajících z prací a technologických postupů prováděných zhotovitelem i všemi </w:t>
      </w:r>
      <w:proofErr w:type="spellStart"/>
      <w:r w:rsidRPr="008502EC">
        <w:t>pod</w:t>
      </w:r>
      <w:r w:rsidR="00BF4DC0" w:rsidRPr="008502EC">
        <w:t>zhotovitel</w:t>
      </w:r>
      <w:r w:rsidRPr="008502EC">
        <w:t>i</w:t>
      </w:r>
      <w:proofErr w:type="spellEnd"/>
      <w:r w:rsidRPr="008502EC">
        <w:t>, v souladu s § 101 odst. 3 zákona č. 262/2006 Sb., zákoník práce, ve znění pozdějších předpisů,</w:t>
      </w:r>
    </w:p>
    <w:p w14:paraId="48064CAB" w14:textId="3D029BB6" w:rsidR="008753FB" w:rsidRPr="008502EC" w:rsidRDefault="008753FB" w:rsidP="003F5086">
      <w:pPr>
        <w:pStyle w:val="SeznamsmlouvaPVL"/>
        <w:tabs>
          <w:tab w:val="clear" w:pos="993"/>
          <w:tab w:val="left" w:pos="851"/>
        </w:tabs>
        <w:ind w:left="851" w:hanging="425"/>
      </w:pPr>
      <w:r w:rsidRPr="008502EC">
        <w:t xml:space="preserve">nutná koordinace a součinnost zhotovitele i všech </w:t>
      </w:r>
      <w:proofErr w:type="spellStart"/>
      <w:r w:rsidRPr="008502EC">
        <w:t>pod</w:t>
      </w:r>
      <w:r w:rsidR="00BF4DC0" w:rsidRPr="008502EC">
        <w:t>zhotovitel</w:t>
      </w:r>
      <w:r w:rsidRPr="008502EC">
        <w:t>ů</w:t>
      </w:r>
      <w:proofErr w:type="spellEnd"/>
      <w:r w:rsidRPr="008502EC">
        <w:t xml:space="preserve"> s koordinátorem bezpečnosti a ochrany zdraví při práci na staveništi, v případě, že bude určen objednatelem na základě zákona č. 309/2006 Sb.,</w:t>
      </w:r>
    </w:p>
    <w:p w14:paraId="34B829D1" w14:textId="77777777" w:rsidR="008753FB" w:rsidRPr="008502EC" w:rsidRDefault="008753FB" w:rsidP="003F5086">
      <w:pPr>
        <w:pStyle w:val="SeznamsmlouvaPVL"/>
        <w:tabs>
          <w:tab w:val="clear" w:pos="993"/>
          <w:tab w:val="left" w:pos="851"/>
        </w:tabs>
        <w:ind w:left="851" w:hanging="425"/>
      </w:pPr>
      <w:r w:rsidRPr="008502EC">
        <w:t>zajištění staveniště dle platných právních předpisů vztahujících se k bezpečnosti a ochraně zdraví osob (§ 3 zákona č. 309/2006 Sb., nařízení vlády č. 591/2006 Sb., o</w:t>
      </w:r>
      <w:r w:rsidRPr="008502EC">
        <w:rPr>
          <w:lang w:val="cs-CZ"/>
        </w:rPr>
        <w:t> </w:t>
      </w:r>
      <w:r w:rsidRPr="008502EC">
        <w:t>bližších minimálních požadavcích na bezpečnost a ochranu zdraví při práci na staveništích, ve znění pozdějších předpisů, nařízení vlády č. 362/2005 Sb., o bližších požadavcích na bezpečnost a ochranu zdraví při práci na pracovištích s nebezpečím pádu z výšky nebo do hloubky) a podle Plánu bezpečnosti a ochrany zdraví při práci na staveništi,</w:t>
      </w:r>
    </w:p>
    <w:p w14:paraId="18290DC5" w14:textId="35D7141A" w:rsidR="008753FB" w:rsidRPr="008502EC" w:rsidRDefault="00B86826" w:rsidP="003F5086">
      <w:pPr>
        <w:pStyle w:val="SeznamsmlouvaPVL"/>
        <w:tabs>
          <w:tab w:val="clear" w:pos="993"/>
          <w:tab w:val="left" w:pos="851"/>
        </w:tabs>
        <w:ind w:left="851" w:hanging="425"/>
      </w:pPr>
      <w:bookmarkStart w:id="9" w:name="_Hlk71704963"/>
      <w:r w:rsidRPr="008502EC">
        <w:rPr>
          <w:lang w:val="cs-CZ"/>
        </w:rPr>
        <w:t>vypracování Havarijního plánu stavby</w:t>
      </w:r>
      <w:bookmarkEnd w:id="9"/>
      <w:r w:rsidR="00104AE9" w:rsidRPr="008502EC">
        <w:rPr>
          <w:lang w:val="cs-CZ"/>
        </w:rPr>
        <w:t xml:space="preserve"> a Povodňového plánu stavby</w:t>
      </w:r>
      <w:r w:rsidR="008753FB" w:rsidRPr="008502EC">
        <w:t>,</w:t>
      </w:r>
    </w:p>
    <w:p w14:paraId="7A02060B" w14:textId="5D02E7E4" w:rsidR="008753FB" w:rsidRPr="008502EC" w:rsidRDefault="008753FB" w:rsidP="003F5086">
      <w:pPr>
        <w:pStyle w:val="SeznamsmlouvaPVL"/>
        <w:tabs>
          <w:tab w:val="clear" w:pos="993"/>
          <w:tab w:val="left" w:pos="851"/>
        </w:tabs>
        <w:ind w:left="851" w:hanging="425"/>
      </w:pPr>
      <w:r w:rsidRPr="008502EC">
        <w:t>čerpání vody a další práce nutné pro realizaci stavby,</w:t>
      </w:r>
    </w:p>
    <w:p w14:paraId="3AAEDF23" w14:textId="77777777" w:rsidR="008753FB" w:rsidRPr="008502EC" w:rsidRDefault="008753FB" w:rsidP="003F5086">
      <w:pPr>
        <w:pStyle w:val="SeznamsmlouvaPVL"/>
        <w:tabs>
          <w:tab w:val="clear" w:pos="993"/>
          <w:tab w:val="left" w:pos="851"/>
        </w:tabs>
        <w:ind w:left="851" w:hanging="425"/>
      </w:pPr>
      <w:r w:rsidRPr="008502EC">
        <w:t>splnění podmínek dotčených orgánů a organizací v případech, kdy je v podmínkách vyjádření či správních rozhodnutí těchto orgánů a organizací uvedena povinnost objednatele projednat, oznámit apod. jakékoliv činnosti s příslušným dotčeným orgánem či organizací, přenáší objednatel tuto povinnost na zhotovitele. V případě potřeby účasti objednatele na těchto jednáních, oznámeních apod., vyzve zhotovitel objednatele k požadované součinnosti alespoň 7 kalendářních dní před požadovaným termínem,</w:t>
      </w:r>
    </w:p>
    <w:p w14:paraId="61B32764" w14:textId="6742ED03" w:rsidR="008753FB" w:rsidRPr="008502EC" w:rsidRDefault="008753FB" w:rsidP="003F5086">
      <w:pPr>
        <w:pStyle w:val="SeznamsmlouvaPVL"/>
        <w:tabs>
          <w:tab w:val="clear" w:pos="993"/>
          <w:tab w:val="left" w:pos="851"/>
        </w:tabs>
        <w:ind w:left="851" w:hanging="425"/>
      </w:pPr>
      <w:r w:rsidRPr="008502EC">
        <w:t xml:space="preserve">plnění podmínek pro stavbu vydaných </w:t>
      </w:r>
      <w:r w:rsidRPr="008502EC">
        <w:rPr>
          <w:lang w:val="cs-CZ"/>
        </w:rPr>
        <w:t>stanovisek a rozhodnutí správních orgánů</w:t>
      </w:r>
      <w:r w:rsidR="001E7717" w:rsidRPr="008502EC">
        <w:rPr>
          <w:lang w:val="cs-CZ"/>
        </w:rPr>
        <w:t>.</w:t>
      </w:r>
    </w:p>
    <w:p w14:paraId="473B9740" w14:textId="77777777" w:rsidR="00CF01E6" w:rsidRPr="008502EC" w:rsidRDefault="00CF01E6" w:rsidP="00CF01E6">
      <w:pPr>
        <w:pStyle w:val="SeznamsmlouvaPVL"/>
        <w:tabs>
          <w:tab w:val="clear" w:pos="993"/>
          <w:tab w:val="left" w:pos="851"/>
        </w:tabs>
        <w:ind w:left="851" w:hanging="425"/>
      </w:pPr>
      <w:r w:rsidRPr="008502EC">
        <w:rPr>
          <w:lang w:val="cs-CZ"/>
        </w:rPr>
        <w:t>budou dodržovány podmínky věcné a termínové na užívání dočasných záborů uvedených ve stanoviscích vlastníků pozemků, které jsou součástí</w:t>
      </w:r>
      <w:r w:rsidRPr="008502EC">
        <w:t xml:space="preserve"> PD.</w:t>
      </w:r>
    </w:p>
    <w:p w14:paraId="0D8B8CF8" w14:textId="4ED67332" w:rsidR="00CF01E6" w:rsidRPr="008502EC" w:rsidRDefault="00CF01E6" w:rsidP="00CF01E6">
      <w:pPr>
        <w:pStyle w:val="SeznamsmlouvaPVL"/>
        <w:tabs>
          <w:tab w:val="clear" w:pos="993"/>
          <w:tab w:val="left" w:pos="851"/>
        </w:tabs>
        <w:ind w:left="851" w:hanging="425"/>
      </w:pPr>
      <w:r w:rsidRPr="008502EC">
        <w:t xml:space="preserve">stavba bude prováděna po etapách, </w:t>
      </w:r>
      <w:r w:rsidRPr="008502EC">
        <w:rPr>
          <w:lang w:val="cs-CZ"/>
        </w:rPr>
        <w:t xml:space="preserve">po dokončení každé etapy budou pozemky dočasných záborů neprodleně uvedeny do původního stavu nebo do stavu, na kterém se vlastník se zhotovitelem dohodl, předání proběhne protokolárně.  </w:t>
      </w:r>
    </w:p>
    <w:p w14:paraId="584F63D6" w14:textId="77777777" w:rsidR="00C27FB8" w:rsidRPr="008502EC" w:rsidRDefault="00C27FB8" w:rsidP="00C27FB8">
      <w:pPr>
        <w:pStyle w:val="SeznamsmlouvaPVL"/>
        <w:tabs>
          <w:tab w:val="clear" w:pos="993"/>
          <w:tab w:val="left" w:pos="851"/>
        </w:tabs>
        <w:ind w:left="851" w:hanging="425"/>
      </w:pPr>
      <w:r w:rsidRPr="008502EC">
        <w:t>provedení pasportizace přístupových cest a místa realizace stavby</w:t>
      </w:r>
      <w:r w:rsidRPr="008502EC">
        <w:rPr>
          <w:lang w:val="cs-CZ"/>
        </w:rPr>
        <w:t xml:space="preserve"> před zahájením prací, pro pozdější porovnání a uvedení do původního stavu. Dokumentace pasportizace bude objednateli předána nejpozději v den předání staveniště, a to 1x v písemné a 1x v elektronické formě.</w:t>
      </w:r>
    </w:p>
    <w:bookmarkEnd w:id="7"/>
    <w:p w14:paraId="500A0AAF" w14:textId="77777777" w:rsidR="008753FB" w:rsidRPr="00B04386" w:rsidRDefault="008753FB" w:rsidP="008753FB">
      <w:pPr>
        <w:pStyle w:val="lneksmlouvytext"/>
      </w:pPr>
      <w:r>
        <w:t xml:space="preserve">Zhotovitel je povinen obstarat </w:t>
      </w:r>
      <w:r w:rsidRPr="00B82BAA">
        <w:t>na své náklady veškerá případná veřejnoprávní povolení a jiná povolení, souhlasy či schválení vyžadovaná platnými právními předpisy a jinými obecně závaznými normami, která budou nutná k provedení díla, včetně dopravního inženýrského opatření a dopravního inženýrského rozhodnutí, jejichž potřeba vznikne v průběhu realizace díla a v závislosti na zvoleném postupu zhotovitele</w:t>
      </w:r>
      <w:r>
        <w:t>.</w:t>
      </w:r>
    </w:p>
    <w:p w14:paraId="4A717CCA" w14:textId="77777777" w:rsidR="0055471A" w:rsidRPr="00104AE9" w:rsidRDefault="0055471A" w:rsidP="0055471A">
      <w:pPr>
        <w:pStyle w:val="lneksmlouvytext"/>
      </w:pPr>
      <w:r w:rsidRPr="00104AE9">
        <w:rPr>
          <w:lang w:val="cs-CZ"/>
        </w:rPr>
        <w:lastRenderedPageBreak/>
        <w:t xml:space="preserve">Na plnění této veřejné zakázky se budou podílet následující klíčové osoby: </w:t>
      </w:r>
    </w:p>
    <w:p w14:paraId="7ECD2201" w14:textId="77777777" w:rsidR="0055471A" w:rsidRPr="00104AE9" w:rsidRDefault="0055471A" w:rsidP="0055471A">
      <w:pPr>
        <w:pStyle w:val="SeznamsmlouvaPVL"/>
        <w:tabs>
          <w:tab w:val="clear" w:pos="993"/>
          <w:tab w:val="left" w:pos="851"/>
        </w:tabs>
        <w:ind w:left="851" w:hanging="425"/>
      </w:pPr>
      <w:r w:rsidRPr="00104AE9">
        <w:t>1 odpovědn</w:t>
      </w:r>
      <w:r w:rsidRPr="00104AE9">
        <w:rPr>
          <w:lang w:val="cs-CZ"/>
        </w:rPr>
        <w:t>á</w:t>
      </w:r>
      <w:r w:rsidRPr="00104AE9">
        <w:t xml:space="preserve"> osob</w:t>
      </w:r>
      <w:r w:rsidRPr="00104AE9">
        <w:rPr>
          <w:lang w:val="cs-CZ"/>
        </w:rPr>
        <w:t>a</w:t>
      </w:r>
      <w:r w:rsidRPr="00104AE9">
        <w:t xml:space="preserve"> – </w:t>
      </w:r>
      <w:r w:rsidRPr="00104AE9">
        <w:rPr>
          <w:lang w:val="cs-CZ"/>
        </w:rPr>
        <w:t xml:space="preserve">hlavní </w:t>
      </w:r>
      <w:r w:rsidRPr="00104AE9">
        <w:t xml:space="preserve">stavbyvedoucí  </w:t>
      </w:r>
    </w:p>
    <w:p w14:paraId="1E9E6B4A" w14:textId="703BEDC4" w:rsidR="0055471A" w:rsidRPr="00104AE9" w:rsidRDefault="0055471A" w:rsidP="0055471A">
      <w:pPr>
        <w:pStyle w:val="SeznamsmlouvaPVL"/>
        <w:tabs>
          <w:tab w:val="clear" w:pos="993"/>
        </w:tabs>
        <w:ind w:left="851"/>
      </w:pPr>
      <w:r w:rsidRPr="00104AE9">
        <w:t>1 zástupce hlavního stavbyvedoucího - stavbyvedoucí</w:t>
      </w:r>
    </w:p>
    <w:p w14:paraId="3E86B127" w14:textId="77777777" w:rsidR="0055471A" w:rsidRPr="00104AE9" w:rsidRDefault="0055471A" w:rsidP="0055471A">
      <w:pPr>
        <w:pStyle w:val="lneksmlouvytext"/>
      </w:pPr>
      <w:r w:rsidRPr="00104AE9">
        <w:t xml:space="preserve">Pro účely </w:t>
      </w:r>
      <w:r w:rsidRPr="00104AE9">
        <w:rPr>
          <w:lang w:val="cs-CZ"/>
        </w:rPr>
        <w:t>této smlouvy</w:t>
      </w:r>
      <w:r w:rsidRPr="00104AE9">
        <w:t xml:space="preserve"> se rozumí</w:t>
      </w:r>
      <w:r w:rsidRPr="00104AE9">
        <w:rPr>
          <w:lang w:val="cs-CZ"/>
        </w:rPr>
        <w:t xml:space="preserve">: </w:t>
      </w:r>
    </w:p>
    <w:p w14:paraId="5046F2A5" w14:textId="1F3B6F30" w:rsidR="0055471A" w:rsidRPr="00104AE9" w:rsidRDefault="0055471A" w:rsidP="0055471A">
      <w:pPr>
        <w:pStyle w:val="lneksmlouvytext"/>
        <w:numPr>
          <w:ilvl w:val="0"/>
          <w:numId w:val="0"/>
        </w:numPr>
        <w:ind w:left="357"/>
      </w:pPr>
      <w:r w:rsidRPr="00104AE9">
        <w:t>a)</w:t>
      </w:r>
      <w:r w:rsidRPr="00104AE9">
        <w:tab/>
        <w:t>Hlavní</w:t>
      </w:r>
      <w:r w:rsidRPr="00104AE9">
        <w:rPr>
          <w:lang w:val="cs-CZ"/>
        </w:rPr>
        <w:t>m</w:t>
      </w:r>
      <w:r w:rsidRPr="00104AE9">
        <w:t xml:space="preserve"> stavbyvedoucí</w:t>
      </w:r>
      <w:r w:rsidRPr="00104AE9">
        <w:rPr>
          <w:lang w:val="cs-CZ"/>
        </w:rPr>
        <w:t>m</w:t>
      </w:r>
      <w:r w:rsidRPr="00104AE9">
        <w:t xml:space="preserve"> </w:t>
      </w:r>
      <w:r w:rsidRPr="00104AE9">
        <w:rPr>
          <w:lang w:val="cs-CZ"/>
        </w:rPr>
        <w:t xml:space="preserve">je </w:t>
      </w:r>
      <w:r w:rsidRPr="00104AE9">
        <w:t xml:space="preserve">odborně způsobilá osoba odpovědná za plnění veřejné zakázky na straně </w:t>
      </w:r>
      <w:r w:rsidR="00BF4DC0" w:rsidRPr="00104AE9">
        <w:t>zhotovitel</w:t>
      </w:r>
      <w:r w:rsidRPr="00104AE9">
        <w:t xml:space="preserve">e, která zabezpečuje komunikaci se zadavatelem a řídí zaměstnance a další zástupce </w:t>
      </w:r>
      <w:r w:rsidR="00BF4DC0" w:rsidRPr="00104AE9">
        <w:t>zhotovitel</w:t>
      </w:r>
      <w:r w:rsidRPr="00104AE9">
        <w:t xml:space="preserve">e, jakož i případných </w:t>
      </w:r>
      <w:proofErr w:type="spellStart"/>
      <w:r w:rsidRPr="00104AE9">
        <w:t>pod</w:t>
      </w:r>
      <w:r w:rsidR="00BF4DC0" w:rsidRPr="00104AE9">
        <w:t>zhotovitel</w:t>
      </w:r>
      <w:r w:rsidRPr="00104AE9">
        <w:t>ů</w:t>
      </w:r>
      <w:proofErr w:type="spellEnd"/>
      <w:r w:rsidRPr="00104AE9">
        <w:t xml:space="preserve"> při plnění veřejné zakázky,</w:t>
      </w:r>
    </w:p>
    <w:p w14:paraId="4CD776BD" w14:textId="251C1205" w:rsidR="0055471A" w:rsidRPr="00104AE9" w:rsidRDefault="0055471A" w:rsidP="0055471A">
      <w:pPr>
        <w:pStyle w:val="lneksmlouvytext"/>
        <w:numPr>
          <w:ilvl w:val="0"/>
          <w:numId w:val="0"/>
        </w:numPr>
        <w:ind w:left="357"/>
      </w:pPr>
      <w:r w:rsidRPr="00104AE9">
        <w:t>b)</w:t>
      </w:r>
      <w:r w:rsidRPr="00104AE9">
        <w:tab/>
      </w:r>
      <w:r w:rsidR="004E2D1D" w:rsidRPr="00104AE9">
        <w:rPr>
          <w:lang w:val="cs-CZ"/>
        </w:rPr>
        <w:t>S</w:t>
      </w:r>
      <w:r w:rsidRPr="00104AE9">
        <w:t xml:space="preserve">tavbyvedoucím </w:t>
      </w:r>
      <w:r w:rsidRPr="00104AE9">
        <w:rPr>
          <w:lang w:val="cs-CZ"/>
        </w:rPr>
        <w:t xml:space="preserve">je </w:t>
      </w:r>
      <w:r w:rsidRPr="00104AE9">
        <w:t>odborně způsobilá osoba, které při plnění veřejné zakázky zabezpečuje odborné vedení provádění stavby ve smyslu zákona č. 183/2006 Sb., o územním plánování a stavebním řádu (stavební zákon), ve znění pozdějších předpisů a veškeré další činnosti stanovené zněním smlouvy, zejména vedení stavebního deníku a zajištění plynulosti plnění veřejné zakázky.</w:t>
      </w:r>
    </w:p>
    <w:p w14:paraId="00F2FF7D" w14:textId="77777777" w:rsidR="0055471A" w:rsidRPr="00104AE9" w:rsidRDefault="0055471A" w:rsidP="0055471A">
      <w:pPr>
        <w:pStyle w:val="lneksmlouvytext"/>
      </w:pPr>
      <w:r w:rsidRPr="00104AE9">
        <w:t>Hlavní stavbyvedoucí a stavbyvedoucí nesmí být tatáž osoba</w:t>
      </w:r>
      <w:r w:rsidRPr="00104AE9">
        <w:rPr>
          <w:lang w:val="cs-CZ"/>
        </w:rPr>
        <w:t xml:space="preserve">. V případě změny v osobě klíčových osob během provádění této veřejné zakázky musí tyto osoby splňovat stejné požadavky, jako původní klíčové osoby takto: </w:t>
      </w:r>
    </w:p>
    <w:p w14:paraId="05401530" w14:textId="77777777" w:rsidR="0055471A" w:rsidRPr="00104AE9" w:rsidRDefault="0055471A" w:rsidP="0055471A">
      <w:pPr>
        <w:pStyle w:val="SeznamsmlouvaPVL"/>
      </w:pPr>
      <w:r w:rsidRPr="00104AE9">
        <w:t>hlavní stavbyvedoucí a stavbyvedoucí jsou autorizovanými inženýry, techniky či staviteli v oboru stavby vodního hospodářství a krajinného inženýrství, nebo autorizovanými techniky či staviteli se specializací stavby hydrotechnické podle zákona č. 360/1992 Sb., o výkonu povolání autorizovaných architektů a o výkonu povolání autorizovaných inženýrů a techniků činných ve výstavbě (dále jen „zákon o autorizaci“)</w:t>
      </w:r>
    </w:p>
    <w:p w14:paraId="06797D74" w14:textId="77777777" w:rsidR="0055471A" w:rsidRPr="00104AE9" w:rsidRDefault="0055471A" w:rsidP="0055471A">
      <w:pPr>
        <w:pStyle w:val="SeznamsmlouvaPVL"/>
      </w:pPr>
      <w:r w:rsidRPr="00104AE9">
        <w:t>hlavní stavbyvedoucí má praxi v oblasti staveb vodního hospodářství alespoň 5 let,</w:t>
      </w:r>
    </w:p>
    <w:p w14:paraId="7DCE6DC9" w14:textId="77777777" w:rsidR="0055471A" w:rsidRPr="008502EC" w:rsidRDefault="0055471A" w:rsidP="0055471A">
      <w:pPr>
        <w:pStyle w:val="SeznamsmlouvaPVL"/>
      </w:pPr>
      <w:r w:rsidRPr="008502EC">
        <w:t>stavbyvedoucí má praxi v oblasti staveb vodního hospodářství alespoň 3 roky.</w:t>
      </w:r>
    </w:p>
    <w:p w14:paraId="7356C41C" w14:textId="65191C7F" w:rsidR="0055471A" w:rsidRPr="008502EC" w:rsidRDefault="0055471A" w:rsidP="0055471A">
      <w:pPr>
        <w:pStyle w:val="SeznamsmlouvaPVL"/>
      </w:pPr>
      <w:r w:rsidRPr="008502EC">
        <w:t xml:space="preserve">hlavní stavbyvedoucí má zkušenost s realizací min. 2 vodohospodářských staveb obdobného charakteru, jejichž předmětem plnění byla výstavba, rekonstrukce nebo oprava koryta vodního toku v intravilánu obce s finančním objemem každé stavby min. </w:t>
      </w:r>
      <w:r w:rsidR="0086115B" w:rsidRPr="008502EC">
        <w:t>2</w:t>
      </w:r>
      <w:r w:rsidR="00104AE9" w:rsidRPr="008502EC">
        <w:rPr>
          <w:lang w:val="cs-CZ"/>
        </w:rPr>
        <w:t>0</w:t>
      </w:r>
      <w:r w:rsidR="0086115B" w:rsidRPr="008502EC">
        <w:t xml:space="preserve"> </w:t>
      </w:r>
      <w:r w:rsidRPr="008502EC">
        <w:t>mil. Kč bez DPH.</w:t>
      </w:r>
    </w:p>
    <w:p w14:paraId="62AE59EF" w14:textId="2B4ACDE5" w:rsidR="0055471A" w:rsidRPr="008502EC" w:rsidRDefault="0055471A" w:rsidP="0055471A">
      <w:pPr>
        <w:pStyle w:val="SeznamsmlouvaPVL"/>
      </w:pPr>
      <w:r w:rsidRPr="008502EC">
        <w:t xml:space="preserve">stavbyvedoucí má zkušenost s realizací min. 2 vodohospodářských staveb obdobného charakteru, jejichž předmětem plnění byla výstavba, rekonstrukce nebo oprava koryta vodního toku v intravilánu obce s finančním objemem každé stavby min. </w:t>
      </w:r>
      <w:r w:rsidR="00903A1B">
        <w:rPr>
          <w:lang w:val="cs-CZ"/>
        </w:rPr>
        <w:t>1</w:t>
      </w:r>
      <w:r w:rsidR="00104AE9" w:rsidRPr="008502EC">
        <w:rPr>
          <w:lang w:val="cs-CZ"/>
        </w:rPr>
        <w:t>0</w:t>
      </w:r>
      <w:r w:rsidR="0086115B" w:rsidRPr="008502EC">
        <w:t xml:space="preserve"> </w:t>
      </w:r>
      <w:r w:rsidRPr="008502EC">
        <w:t>mil. Kč bez DPH.</w:t>
      </w:r>
    </w:p>
    <w:p w14:paraId="024530ED" w14:textId="77777777" w:rsidR="00444490" w:rsidRPr="00166247" w:rsidRDefault="00444490" w:rsidP="00444490">
      <w:pPr>
        <w:pStyle w:val="lneksmlouvynadpis"/>
        <w:ind w:left="360" w:hanging="360"/>
      </w:pPr>
      <w:bookmarkStart w:id="10" w:name="_Ref473801722"/>
      <w:r w:rsidRPr="00166247">
        <w:t>Lhůty a podmínky realizace díla</w:t>
      </w:r>
      <w:bookmarkEnd w:id="10"/>
      <w:r w:rsidRPr="00166247">
        <w:t xml:space="preserve"> </w:t>
      </w:r>
    </w:p>
    <w:p w14:paraId="337292E5" w14:textId="77777777" w:rsidR="00444490" w:rsidRPr="00166247" w:rsidRDefault="00444490" w:rsidP="00444490">
      <w:pPr>
        <w:pStyle w:val="TextnormlnPVL"/>
      </w:pPr>
      <w:r w:rsidRPr="00166247">
        <w:t>Smluvní strany se dohodly na následujících lhůtách a podmínkách pro realizaci díla.</w:t>
      </w:r>
    </w:p>
    <w:p w14:paraId="4D7A27C5" w14:textId="77777777" w:rsidR="00444490" w:rsidRPr="00166247" w:rsidRDefault="00444490" w:rsidP="00444490">
      <w:pPr>
        <w:pStyle w:val="Meziodstavce"/>
      </w:pPr>
    </w:p>
    <w:p w14:paraId="171269A9" w14:textId="35505542" w:rsidR="00104AE9" w:rsidRPr="00166247" w:rsidRDefault="00104AE9" w:rsidP="00D942FE">
      <w:pPr>
        <w:pStyle w:val="lneksmlouvytext"/>
      </w:pPr>
      <w:bookmarkStart w:id="11" w:name="_Hlk127869939"/>
      <w:bookmarkStart w:id="12" w:name="_Hlk155685450"/>
      <w:r w:rsidRPr="00166247">
        <w:t xml:space="preserve">Zhotovitel se zavazuje provést dílo v následujících termínech: </w:t>
      </w:r>
    </w:p>
    <w:p w14:paraId="386C2667" w14:textId="77777777" w:rsidR="00104AE9" w:rsidRPr="00903A1B" w:rsidRDefault="00104AE9" w:rsidP="00104AE9">
      <w:pPr>
        <w:pStyle w:val="Psm"/>
        <w:ind w:left="709" w:hanging="284"/>
        <w:rPr>
          <w:sz w:val="22"/>
        </w:rPr>
      </w:pPr>
      <w:r w:rsidRPr="00903A1B">
        <w:rPr>
          <w:sz w:val="22"/>
        </w:rPr>
        <w:t>převzetí staveniště:</w:t>
      </w:r>
    </w:p>
    <w:p w14:paraId="280A0520" w14:textId="77777777" w:rsidR="00104AE9" w:rsidRPr="00903A1B" w:rsidRDefault="00104AE9" w:rsidP="00D942FE">
      <w:pPr>
        <w:pStyle w:val="Odstsl"/>
        <w:numPr>
          <w:ilvl w:val="0"/>
          <w:numId w:val="0"/>
        </w:numPr>
        <w:ind w:left="708"/>
        <w:rPr>
          <w:sz w:val="22"/>
        </w:rPr>
      </w:pPr>
      <w:r w:rsidRPr="00903A1B">
        <w:rPr>
          <w:sz w:val="22"/>
        </w:rPr>
        <w:t>Dodavatel se zavazuje převzít staveniště nejpozději do 30 kalendářních dní od nabytí účinnosti smlouvy o dílo.</w:t>
      </w:r>
    </w:p>
    <w:p w14:paraId="23736FF3" w14:textId="77777777" w:rsidR="00104AE9" w:rsidRPr="00903A1B" w:rsidRDefault="00104AE9" w:rsidP="00104AE9">
      <w:pPr>
        <w:pStyle w:val="Psm"/>
        <w:ind w:left="709" w:hanging="284"/>
        <w:rPr>
          <w:sz w:val="22"/>
        </w:rPr>
      </w:pPr>
      <w:r w:rsidRPr="00903A1B">
        <w:rPr>
          <w:sz w:val="22"/>
        </w:rPr>
        <w:t>zahájení prací:</w:t>
      </w:r>
    </w:p>
    <w:p w14:paraId="1E9A7028" w14:textId="77777777" w:rsidR="00104AE9" w:rsidRPr="00903A1B" w:rsidRDefault="00104AE9" w:rsidP="00104AE9">
      <w:pPr>
        <w:pStyle w:val="Odstsl"/>
        <w:numPr>
          <w:ilvl w:val="0"/>
          <w:numId w:val="0"/>
        </w:numPr>
        <w:ind w:left="709"/>
        <w:rPr>
          <w:sz w:val="22"/>
        </w:rPr>
      </w:pPr>
      <w:r w:rsidRPr="00903A1B">
        <w:rPr>
          <w:sz w:val="22"/>
        </w:rPr>
        <w:t>Bez zbytečného odkladu po předání staveniště.</w:t>
      </w:r>
    </w:p>
    <w:p w14:paraId="25CD6ED2" w14:textId="5CD6633A" w:rsidR="00104AE9" w:rsidRPr="00903A1B" w:rsidRDefault="008502EC" w:rsidP="00104AE9">
      <w:pPr>
        <w:pStyle w:val="Psm"/>
        <w:ind w:left="709" w:hanging="284"/>
        <w:rPr>
          <w:sz w:val="22"/>
        </w:rPr>
      </w:pPr>
      <w:r w:rsidRPr="00903A1B">
        <w:rPr>
          <w:sz w:val="22"/>
        </w:rPr>
        <w:t xml:space="preserve">1. </w:t>
      </w:r>
      <w:r w:rsidR="00104AE9" w:rsidRPr="00903A1B">
        <w:rPr>
          <w:sz w:val="22"/>
        </w:rPr>
        <w:t xml:space="preserve">dílčí termín: do 30.11.2024 </w:t>
      </w:r>
    </w:p>
    <w:p w14:paraId="55214248" w14:textId="77777777" w:rsidR="00104AE9" w:rsidRPr="00903A1B" w:rsidRDefault="00104AE9" w:rsidP="00D942FE">
      <w:pPr>
        <w:pStyle w:val="Psm"/>
        <w:numPr>
          <w:ilvl w:val="0"/>
          <w:numId w:val="0"/>
        </w:numPr>
        <w:ind w:left="709"/>
        <w:rPr>
          <w:sz w:val="22"/>
        </w:rPr>
      </w:pPr>
      <w:r w:rsidRPr="00903A1B">
        <w:rPr>
          <w:sz w:val="22"/>
        </w:rPr>
        <w:lastRenderedPageBreak/>
        <w:t xml:space="preserve">Do konce dílčího termínu budou dokončeny stavebních objekty SO 02, SO 06, SO 07, SO 09, na objektu SO 05 bude dokončena část „záporové pažení“ </w:t>
      </w:r>
    </w:p>
    <w:p w14:paraId="77F8B5BF" w14:textId="4F61E0E3" w:rsidR="00104AE9" w:rsidRPr="00903A1B" w:rsidRDefault="008502EC" w:rsidP="00104AE9">
      <w:pPr>
        <w:pStyle w:val="Psm"/>
        <w:ind w:left="709" w:hanging="284"/>
        <w:rPr>
          <w:sz w:val="22"/>
        </w:rPr>
      </w:pPr>
      <w:r w:rsidRPr="00903A1B">
        <w:rPr>
          <w:sz w:val="22"/>
        </w:rPr>
        <w:t xml:space="preserve">2. </w:t>
      </w:r>
      <w:r w:rsidR="00104AE9" w:rsidRPr="00903A1B">
        <w:rPr>
          <w:sz w:val="22"/>
        </w:rPr>
        <w:t>dílčí termín: do 30.11.2025</w:t>
      </w:r>
    </w:p>
    <w:p w14:paraId="1B614851" w14:textId="77777777" w:rsidR="00104AE9" w:rsidRPr="00903A1B" w:rsidRDefault="00104AE9" w:rsidP="00D942FE">
      <w:pPr>
        <w:pStyle w:val="Psm"/>
        <w:numPr>
          <w:ilvl w:val="0"/>
          <w:numId w:val="0"/>
        </w:numPr>
        <w:ind w:left="709"/>
        <w:rPr>
          <w:sz w:val="22"/>
        </w:rPr>
      </w:pPr>
      <w:r w:rsidRPr="00903A1B">
        <w:rPr>
          <w:sz w:val="22"/>
        </w:rPr>
        <w:t xml:space="preserve">Do konce dílčího termínu budou dokončeny stavební objekty SO 05 a SO 08 </w:t>
      </w:r>
    </w:p>
    <w:p w14:paraId="7E1FFC80" w14:textId="77777777" w:rsidR="00104AE9" w:rsidRPr="00903A1B" w:rsidRDefault="00104AE9" w:rsidP="00104AE9">
      <w:pPr>
        <w:pStyle w:val="Psm"/>
        <w:ind w:left="709" w:hanging="284"/>
        <w:rPr>
          <w:sz w:val="22"/>
        </w:rPr>
      </w:pPr>
      <w:r w:rsidRPr="00903A1B">
        <w:rPr>
          <w:sz w:val="22"/>
        </w:rPr>
        <w:t>dokončení stavebních prací na díle:</w:t>
      </w:r>
    </w:p>
    <w:p w14:paraId="2C26B9BB" w14:textId="77777777" w:rsidR="00104AE9" w:rsidRPr="00903A1B" w:rsidRDefault="00104AE9" w:rsidP="00D942FE">
      <w:pPr>
        <w:pStyle w:val="Psm"/>
        <w:numPr>
          <w:ilvl w:val="0"/>
          <w:numId w:val="0"/>
        </w:numPr>
        <w:ind w:left="709"/>
        <w:rPr>
          <w:sz w:val="22"/>
        </w:rPr>
      </w:pPr>
      <w:r w:rsidRPr="00903A1B">
        <w:rPr>
          <w:sz w:val="22"/>
        </w:rPr>
        <w:t>Nejpozději do 30.10.2026</w:t>
      </w:r>
    </w:p>
    <w:p w14:paraId="64AFFEE4" w14:textId="77777777" w:rsidR="00104AE9" w:rsidRPr="00903A1B" w:rsidRDefault="00104AE9" w:rsidP="00104AE9">
      <w:pPr>
        <w:pStyle w:val="Psm"/>
        <w:ind w:left="709" w:hanging="284"/>
        <w:rPr>
          <w:sz w:val="22"/>
        </w:rPr>
      </w:pPr>
      <w:r w:rsidRPr="00903A1B">
        <w:rPr>
          <w:sz w:val="22"/>
        </w:rPr>
        <w:t>předání a převzetí dokončeného díla do 45 kalendářních dnů od termínu dokončení stavebních prací na díle dle písm. e) tohoto odstavce</w:t>
      </w:r>
    </w:p>
    <w:bookmarkEnd w:id="11"/>
    <w:bookmarkEnd w:id="12"/>
    <w:p w14:paraId="6289E6EC" w14:textId="77777777" w:rsidR="000114E9" w:rsidRPr="004E22DB" w:rsidRDefault="000114E9" w:rsidP="00444490">
      <w:pPr>
        <w:pStyle w:val="Meziodstavce"/>
        <w:rPr>
          <w:lang w:val="cs-CZ"/>
        </w:rPr>
      </w:pPr>
    </w:p>
    <w:p w14:paraId="714CD37E" w14:textId="0B69913E" w:rsidR="00D0481E" w:rsidRPr="004E22DB" w:rsidRDefault="00D0481E" w:rsidP="00D942FE">
      <w:pPr>
        <w:pStyle w:val="lneksmlouvytext"/>
        <w:rPr>
          <w:lang w:val="cs-CZ"/>
        </w:rPr>
      </w:pPr>
      <w:bookmarkStart w:id="13" w:name="_Hlk131406895"/>
      <w:r w:rsidRPr="004E22DB">
        <w:rPr>
          <w:snapToGrid w:val="0"/>
        </w:rPr>
        <w:t>Veškeré termíny</w:t>
      </w:r>
      <w:r w:rsidRPr="004E22DB">
        <w:rPr>
          <w:lang w:val="cs-CZ"/>
        </w:rPr>
        <w:t xml:space="preserve"> mohou</w:t>
      </w:r>
      <w:r w:rsidRPr="004E22DB">
        <w:t xml:space="preserve"> být po dohodě přiměřeně prodloužen</w:t>
      </w:r>
      <w:r w:rsidRPr="004E22DB">
        <w:rPr>
          <w:lang w:val="cs-CZ"/>
        </w:rPr>
        <w:t>y</w:t>
      </w:r>
      <w:r w:rsidRPr="004E22DB">
        <w:t xml:space="preserve"> v důsledku mimořádných nepředvídatelných a nepřekonatelných překážek vzniklých nezávisle na vůli stran smlouvy dle § 2913 odst. 2 OZ, a to o dobu trvání takových překážek. Takovým prodloužením nesmí dojít ke změně celkové povahy závazku z této smlouvy</w:t>
      </w:r>
      <w:r w:rsidRPr="004E22DB">
        <w:rPr>
          <w:lang w:val="cs-CZ"/>
        </w:rPr>
        <w:t xml:space="preserve"> ve smyslu § 222 ZZVZ</w:t>
      </w:r>
      <w:r w:rsidRPr="004E22DB">
        <w:t>.</w:t>
      </w:r>
      <w:r w:rsidRPr="004E22DB">
        <w:rPr>
          <w:lang w:val="cs-CZ"/>
        </w:rPr>
        <w:t xml:space="preserve"> </w:t>
      </w:r>
    </w:p>
    <w:p w14:paraId="30F2F236" w14:textId="7D15A9EA" w:rsidR="00EB53E2" w:rsidRPr="004E22DB" w:rsidRDefault="00D0481E" w:rsidP="00EB53E2">
      <w:pPr>
        <w:pStyle w:val="lneksmlouvytextPVL"/>
        <w:spacing w:after="240"/>
        <w:ind w:left="284" w:hanging="284"/>
        <w:rPr>
          <w:lang w:val="cs-CZ"/>
        </w:rPr>
      </w:pPr>
      <w:r w:rsidRPr="004E22DB">
        <w:rPr>
          <w:lang w:val="cs-CZ"/>
        </w:rPr>
        <w:t>3.</w:t>
      </w:r>
      <w:r w:rsidRPr="004E22DB">
        <w:rPr>
          <w:lang w:val="cs-CZ"/>
        </w:rPr>
        <w:tab/>
        <w:t xml:space="preserve">Při realizaci této veřejné zakázky musí zhotovitel počítat s možností provádět </w:t>
      </w:r>
      <w:r w:rsidR="00EB53E2" w:rsidRPr="004E22DB">
        <w:rPr>
          <w:lang w:val="cs-CZ"/>
        </w:rPr>
        <w:t xml:space="preserve">práce, které budou probíhat ve zvodnělé části koryta, pouze v měsíci březnu a v termínu od 15.7. do 30.11. </w:t>
      </w:r>
      <w:r w:rsidR="00FA3DE3" w:rsidRPr="004E22DB">
        <w:rPr>
          <w:lang w:val="cs-CZ"/>
        </w:rPr>
        <w:t xml:space="preserve">každého </w:t>
      </w:r>
      <w:r w:rsidR="00EB53E2" w:rsidRPr="004E22DB">
        <w:rPr>
          <w:lang w:val="cs-CZ"/>
        </w:rPr>
        <w:t xml:space="preserve">kalendářního roku.  </w:t>
      </w:r>
    </w:p>
    <w:p w14:paraId="486E715C" w14:textId="157BD5CD" w:rsidR="00D0481E" w:rsidRPr="001473CD" w:rsidRDefault="00D0481E" w:rsidP="00EB53E2">
      <w:pPr>
        <w:pStyle w:val="lneksmlouvytextPVL"/>
        <w:spacing w:after="240"/>
        <w:ind w:left="284" w:hanging="284"/>
        <w:rPr>
          <w:color w:val="000000"/>
        </w:rPr>
      </w:pPr>
      <w:r w:rsidRPr="004E22DB">
        <w:rPr>
          <w:lang w:val="cs-CZ"/>
        </w:rPr>
        <w:t xml:space="preserve">4. </w:t>
      </w:r>
      <w:r w:rsidRPr="004E22DB">
        <w:rPr>
          <w:lang w:val="cs-CZ"/>
        </w:rPr>
        <w:tab/>
      </w:r>
      <w:r w:rsidRPr="004E22DB">
        <w:rPr>
          <w:color w:val="000000"/>
        </w:rPr>
        <w:t>Dohoda smluvních stran o prodloužení termínu dokončení díla musí mít formu písemného dodatku k této smlouvě</w:t>
      </w:r>
      <w:r w:rsidRPr="001473CD">
        <w:rPr>
          <w:color w:val="000000"/>
        </w:rPr>
        <w:t>.</w:t>
      </w:r>
    </w:p>
    <w:p w14:paraId="4FFFC491" w14:textId="77777777" w:rsidR="00D0481E" w:rsidRPr="001473CD" w:rsidRDefault="00D0481E" w:rsidP="00D0481E">
      <w:pPr>
        <w:pStyle w:val="lneksmlouvytextPVL"/>
        <w:spacing w:after="180"/>
        <w:ind w:left="357" w:hanging="357"/>
        <w:rPr>
          <w:color w:val="000000"/>
        </w:rPr>
      </w:pPr>
      <w:r w:rsidRPr="001473CD">
        <w:rPr>
          <w:color w:val="000000"/>
          <w:lang w:val="cs-CZ"/>
        </w:rPr>
        <w:t>5</w:t>
      </w:r>
      <w:r w:rsidRPr="001473CD">
        <w:rPr>
          <w:color w:val="000000"/>
        </w:rPr>
        <w:t>.</w:t>
      </w:r>
      <w:r w:rsidRPr="001473CD">
        <w:rPr>
          <w:color w:val="000000"/>
        </w:rPr>
        <w:tab/>
        <w:t xml:space="preserve">Dílo bude dokončeno zhotovitelem a předáno objednateli písemně na základě zápisu o předání a převzetí díla. </w:t>
      </w:r>
    </w:p>
    <w:p w14:paraId="2B08CFAE" w14:textId="77777777" w:rsidR="00444490" w:rsidRDefault="00444490" w:rsidP="00444490">
      <w:pPr>
        <w:pStyle w:val="lneksmlouvynadpis"/>
        <w:ind w:left="360" w:hanging="360"/>
      </w:pPr>
      <w:bookmarkStart w:id="14" w:name="_Ref473801701"/>
      <w:bookmarkEnd w:id="13"/>
      <w:r>
        <w:t>Cenové a platební podmínky</w:t>
      </w:r>
      <w:bookmarkEnd w:id="14"/>
    </w:p>
    <w:p w14:paraId="0C1412B7" w14:textId="77777777" w:rsidR="00C32763" w:rsidRDefault="00444490" w:rsidP="00444490">
      <w:pPr>
        <w:pStyle w:val="lneksmlouvytext"/>
      </w:pPr>
      <w:r>
        <w:t xml:space="preserve">Celková cena díla v rozsahu čl. I., která zahrnuje veškeré práce nezbytné k včasnému provedení díla při splnění všech technických a kvalitativních podmínek, včetně zajištění materiálu a všech souvisejících služeb a dodávek, je stanovena částkou ve výši </w:t>
      </w:r>
    </w:p>
    <w:p w14:paraId="791EBB69" w14:textId="77777777" w:rsidR="00C32763" w:rsidRDefault="00C32763" w:rsidP="00C32763">
      <w:pPr>
        <w:pStyle w:val="lneksmlouvytext"/>
        <w:numPr>
          <w:ilvl w:val="0"/>
          <w:numId w:val="0"/>
        </w:numPr>
        <w:ind w:left="360"/>
        <w:rPr>
          <w:b/>
          <w:bCs/>
          <w:highlight w:val="yellow"/>
        </w:rPr>
      </w:pPr>
    </w:p>
    <w:p w14:paraId="2B08AF8B" w14:textId="77777777" w:rsidR="00444490" w:rsidRPr="003D44F5" w:rsidRDefault="005504B6" w:rsidP="005504B6">
      <w:pPr>
        <w:pStyle w:val="lneksmlouvytext"/>
        <w:numPr>
          <w:ilvl w:val="0"/>
          <w:numId w:val="0"/>
        </w:numPr>
        <w:ind w:left="360"/>
        <w:rPr>
          <w:bCs/>
        </w:rPr>
      </w:pPr>
      <w:r w:rsidRPr="005504B6">
        <w:rPr>
          <w:b/>
          <w:bCs/>
        </w:rPr>
        <w:tab/>
      </w:r>
      <w:r w:rsidRPr="005504B6">
        <w:rPr>
          <w:b/>
          <w:bCs/>
        </w:rPr>
        <w:tab/>
      </w:r>
      <w:r w:rsidRPr="005504B6">
        <w:rPr>
          <w:b/>
          <w:bCs/>
        </w:rPr>
        <w:tab/>
      </w:r>
      <w:r w:rsidR="00444490" w:rsidRPr="003D44F5">
        <w:rPr>
          <w:bCs/>
          <w:highlight w:val="yellow"/>
        </w:rPr>
        <w:t>…………………..,</w:t>
      </w:r>
      <w:r w:rsidR="00444490" w:rsidRPr="003D44F5">
        <w:rPr>
          <w:bCs/>
        </w:rPr>
        <w:t>- Kč bez DPH,</w:t>
      </w:r>
    </w:p>
    <w:p w14:paraId="07433FD7" w14:textId="77777777" w:rsidR="00444490" w:rsidRPr="005504B6" w:rsidRDefault="00444490" w:rsidP="005504B6">
      <w:pPr>
        <w:pStyle w:val="Zkladntext21"/>
        <w:tabs>
          <w:tab w:val="left" w:pos="426"/>
        </w:tabs>
        <w:ind w:left="426"/>
        <w:jc w:val="both"/>
        <w:rPr>
          <w:rFonts w:cs="Arial"/>
          <w:sz w:val="22"/>
          <w:szCs w:val="22"/>
          <w:highlight w:val="yellow"/>
        </w:rPr>
      </w:pPr>
      <w:r w:rsidRPr="005504B6">
        <w:rPr>
          <w:rFonts w:cs="Arial"/>
          <w:bCs/>
          <w:sz w:val="22"/>
          <w:szCs w:val="22"/>
        </w:rPr>
        <w:t>(slovy</w:t>
      </w:r>
      <w:r w:rsidRPr="005504B6">
        <w:rPr>
          <w:rFonts w:cs="Arial"/>
          <w:bCs/>
          <w:sz w:val="22"/>
          <w:szCs w:val="22"/>
          <w:highlight w:val="yellow"/>
        </w:rPr>
        <w:t>: ………………………………………………</w:t>
      </w:r>
      <w:proofErr w:type="gramStart"/>
      <w:r w:rsidRPr="005504B6">
        <w:rPr>
          <w:rFonts w:cs="Arial"/>
          <w:bCs/>
          <w:sz w:val="22"/>
          <w:szCs w:val="22"/>
          <w:highlight w:val="yellow"/>
        </w:rPr>
        <w:t>…….</w:t>
      </w:r>
      <w:proofErr w:type="gramEnd"/>
      <w:r w:rsidRPr="005504B6">
        <w:rPr>
          <w:rFonts w:cs="Arial"/>
          <w:bCs/>
          <w:sz w:val="22"/>
          <w:szCs w:val="22"/>
          <w:highlight w:val="yellow"/>
        </w:rPr>
        <w:t>)</w:t>
      </w:r>
      <w:r w:rsidRPr="005504B6">
        <w:rPr>
          <w:rFonts w:cs="Arial"/>
          <w:sz w:val="22"/>
          <w:szCs w:val="22"/>
          <w:highlight w:val="yellow"/>
        </w:rPr>
        <w:t>.</w:t>
      </w:r>
    </w:p>
    <w:p w14:paraId="39F4D480" w14:textId="77777777" w:rsidR="005504B6" w:rsidRDefault="005504B6" w:rsidP="00C32763">
      <w:pPr>
        <w:pStyle w:val="Zkladntext21"/>
        <w:tabs>
          <w:tab w:val="left" w:pos="426"/>
        </w:tabs>
        <w:ind w:left="426"/>
        <w:rPr>
          <w:rFonts w:cs="Arial"/>
          <w:sz w:val="22"/>
          <w:szCs w:val="22"/>
        </w:rPr>
      </w:pPr>
    </w:p>
    <w:p w14:paraId="00891197" w14:textId="53203655" w:rsidR="005504B6" w:rsidRDefault="005504B6" w:rsidP="005504B6">
      <w:pPr>
        <w:pStyle w:val="Zkladntext21"/>
        <w:tabs>
          <w:tab w:val="left" w:pos="426"/>
        </w:tabs>
        <w:ind w:left="426"/>
        <w:jc w:val="both"/>
        <w:rPr>
          <w:rFonts w:eastAsiaTheme="minorHAnsi" w:cs="Arial"/>
          <w:sz w:val="22"/>
          <w:szCs w:val="22"/>
          <w:lang w:val="x-none" w:eastAsia="en-US"/>
        </w:rPr>
      </w:pPr>
      <w:r w:rsidRPr="005504B6">
        <w:rPr>
          <w:rFonts w:eastAsiaTheme="minorHAnsi" w:cs="Arial"/>
          <w:sz w:val="22"/>
          <w:szCs w:val="22"/>
          <w:lang w:eastAsia="en-US"/>
        </w:rPr>
        <w:t>z</w:t>
      </w:r>
      <w:r w:rsidRPr="005504B6">
        <w:rPr>
          <w:rFonts w:eastAsiaTheme="minorHAnsi" w:cs="Arial"/>
          <w:sz w:val="22"/>
          <w:szCs w:val="22"/>
          <w:lang w:val="x-none" w:eastAsia="en-US"/>
        </w:rPr>
        <w:t> toho:</w:t>
      </w:r>
    </w:p>
    <w:p w14:paraId="15D13552" w14:textId="77777777" w:rsidR="004E22DB" w:rsidRPr="005504B6" w:rsidRDefault="004E22DB" w:rsidP="005504B6">
      <w:pPr>
        <w:pStyle w:val="Zkladntext21"/>
        <w:tabs>
          <w:tab w:val="left" w:pos="426"/>
        </w:tabs>
        <w:ind w:left="426"/>
        <w:jc w:val="both"/>
        <w:rPr>
          <w:rFonts w:eastAsiaTheme="minorHAnsi" w:cs="Arial"/>
          <w:sz w:val="22"/>
          <w:szCs w:val="22"/>
          <w:lang w:val="x-none" w:eastAsia="en-US"/>
        </w:rPr>
      </w:pPr>
    </w:p>
    <w:p w14:paraId="25746E3A" w14:textId="372A9FE1" w:rsidR="00444490" w:rsidRPr="005504B6" w:rsidRDefault="004E22DB" w:rsidP="005504B6">
      <w:pPr>
        <w:pStyle w:val="Meziodstavce"/>
        <w:ind w:firstLine="426"/>
        <w:rPr>
          <w:rFonts w:cs="Times New Roman"/>
          <w:lang w:val="cs-CZ"/>
        </w:rPr>
      </w:pPr>
      <w:r>
        <w:rPr>
          <w:rFonts w:cs="Times New Roman"/>
          <w:lang w:val="cs-CZ"/>
        </w:rPr>
        <w:t>opravy</w:t>
      </w:r>
      <w:r w:rsidR="005504B6" w:rsidRPr="005504B6">
        <w:rPr>
          <w:rFonts w:cs="Times New Roman"/>
          <w:lang w:val="cs-CZ"/>
        </w:rPr>
        <w:t xml:space="preserve">: </w:t>
      </w:r>
      <w:r w:rsidR="005504B6">
        <w:rPr>
          <w:rFonts w:cs="Times New Roman"/>
          <w:lang w:val="cs-CZ"/>
        </w:rPr>
        <w:tab/>
      </w:r>
      <w:r>
        <w:rPr>
          <w:rFonts w:cs="Times New Roman"/>
          <w:lang w:val="cs-CZ"/>
        </w:rPr>
        <w:tab/>
      </w:r>
      <w:r w:rsidR="005504B6" w:rsidRPr="005504B6">
        <w:rPr>
          <w:bCs/>
          <w:highlight w:val="yellow"/>
        </w:rPr>
        <w:t>……………</w:t>
      </w:r>
      <w:proofErr w:type="gramStart"/>
      <w:r w:rsidR="005504B6" w:rsidRPr="005504B6">
        <w:rPr>
          <w:bCs/>
          <w:highlight w:val="yellow"/>
        </w:rPr>
        <w:t>…….</w:t>
      </w:r>
      <w:proofErr w:type="gramEnd"/>
      <w:r w:rsidR="005504B6" w:rsidRPr="005504B6">
        <w:rPr>
          <w:bCs/>
          <w:highlight w:val="yellow"/>
        </w:rPr>
        <w:t>.,</w:t>
      </w:r>
      <w:r w:rsidR="005504B6" w:rsidRPr="005504B6">
        <w:rPr>
          <w:bCs/>
        </w:rPr>
        <w:t>- Kč bez DPH</w:t>
      </w:r>
    </w:p>
    <w:p w14:paraId="7EB56C87" w14:textId="62A9E8E4" w:rsidR="005504B6" w:rsidRDefault="005504B6" w:rsidP="005504B6">
      <w:pPr>
        <w:pStyle w:val="Meziodstavce"/>
        <w:ind w:firstLine="425"/>
        <w:rPr>
          <w:bCs/>
        </w:rPr>
      </w:pPr>
      <w:r w:rsidRPr="005504B6">
        <w:rPr>
          <w:rFonts w:cs="Times New Roman"/>
          <w:lang w:val="cs-CZ"/>
        </w:rPr>
        <w:t xml:space="preserve">investice: </w:t>
      </w:r>
      <w:r w:rsidR="00AC6430">
        <w:rPr>
          <w:rFonts w:cs="Times New Roman"/>
          <w:lang w:val="cs-CZ"/>
        </w:rPr>
        <w:tab/>
      </w:r>
      <w:r w:rsidR="00AC6430">
        <w:rPr>
          <w:rFonts w:cs="Times New Roman"/>
          <w:lang w:val="cs-CZ"/>
        </w:rPr>
        <w:tab/>
      </w:r>
      <w:r w:rsidRPr="005504B6">
        <w:rPr>
          <w:bCs/>
          <w:highlight w:val="yellow"/>
        </w:rPr>
        <w:t>……………</w:t>
      </w:r>
      <w:proofErr w:type="gramStart"/>
      <w:r w:rsidRPr="005504B6">
        <w:rPr>
          <w:bCs/>
          <w:highlight w:val="yellow"/>
        </w:rPr>
        <w:t>…….</w:t>
      </w:r>
      <w:proofErr w:type="gramEnd"/>
      <w:r w:rsidRPr="005504B6">
        <w:rPr>
          <w:bCs/>
          <w:highlight w:val="yellow"/>
        </w:rPr>
        <w:t>.,</w:t>
      </w:r>
      <w:r w:rsidRPr="005504B6">
        <w:rPr>
          <w:bCs/>
        </w:rPr>
        <w:t>- Kč bez DPH</w:t>
      </w:r>
    </w:p>
    <w:p w14:paraId="2B585B48" w14:textId="751F76DF" w:rsidR="00EB53E2" w:rsidRPr="005504B6" w:rsidRDefault="00EB53E2" w:rsidP="005504B6">
      <w:pPr>
        <w:pStyle w:val="Meziodstavce"/>
        <w:ind w:firstLine="425"/>
        <w:rPr>
          <w:rFonts w:cs="Times New Roman"/>
          <w:lang w:val="cs-CZ"/>
        </w:rPr>
      </w:pPr>
    </w:p>
    <w:p w14:paraId="11116AFF" w14:textId="77777777" w:rsidR="005504B6" w:rsidRDefault="005504B6" w:rsidP="00444490">
      <w:pPr>
        <w:pStyle w:val="Meziodstavce"/>
        <w:rPr>
          <w:rFonts w:cs="Times New Roman"/>
        </w:rPr>
      </w:pPr>
    </w:p>
    <w:p w14:paraId="644282BD" w14:textId="42DE0FB4" w:rsidR="00444490" w:rsidRPr="00EE07D2" w:rsidRDefault="00444490" w:rsidP="00444490">
      <w:pPr>
        <w:pStyle w:val="SamostatntextpodlnekPVL"/>
        <w:rPr>
          <w:b/>
          <w:bCs/>
          <w:lang w:val="cs-CZ"/>
        </w:rPr>
      </w:pPr>
      <w:r>
        <w:t xml:space="preserve">Cena díla je stanovena podle § 2 odst. 2 zákona č. 526/1990 Sb., o cenách, ve znění pozdějších předpisů. Cena díla se sjednává částkou a vychází z oceněného soupisu stavebních prací, dodávek a služeb s výkazem výměr (dále jen „soupis prací“), ve kterém jsou uvedeny jednotkové ceny u jednotlivých položek. </w:t>
      </w:r>
      <w:r w:rsidR="00151E20" w:rsidRPr="00850430">
        <w:t xml:space="preserve">Soupis prací </w:t>
      </w:r>
      <w:r w:rsidR="00151E20">
        <w:t xml:space="preserve">odpovídá </w:t>
      </w:r>
      <w:r w:rsidR="00151E20" w:rsidRPr="00850430">
        <w:t>vyhláš</w:t>
      </w:r>
      <w:r w:rsidR="00151E20">
        <w:t>ce</w:t>
      </w:r>
      <w:r w:rsidR="00151E20" w:rsidRPr="00850430">
        <w:t xml:space="preserve"> č. </w:t>
      </w:r>
      <w:r w:rsidR="00151E20">
        <w:t>169/2016</w:t>
      </w:r>
      <w:r w:rsidR="00151E20" w:rsidRPr="00850430">
        <w:t xml:space="preserve"> Sb</w:t>
      </w:r>
      <w:r w:rsidR="00151E20" w:rsidRPr="007C6B42">
        <w:t xml:space="preserve">., </w:t>
      </w:r>
      <w:r w:rsidR="00151E20">
        <w:t>o stanovení rozsahu dokumentace veřejné zakázky na stavební práce a</w:t>
      </w:r>
      <w:r w:rsidR="00151E20">
        <w:rPr>
          <w:lang w:val="cs-CZ"/>
        </w:rPr>
        <w:t> </w:t>
      </w:r>
      <w:r w:rsidR="00151E20">
        <w:t xml:space="preserve">soupisu stavebních prací, dodávek a služeb s výkazem výměr, </w:t>
      </w:r>
      <w:r w:rsidR="00151E20" w:rsidRPr="007C6B42">
        <w:t>a je nedílnou součástí této smlouvy jako příloha č. </w:t>
      </w:r>
      <w:r w:rsidR="00151E20">
        <w:t>1</w:t>
      </w:r>
      <w:r w:rsidR="00151E20" w:rsidRPr="007C6B42">
        <w:t>.</w:t>
      </w:r>
    </w:p>
    <w:p w14:paraId="6980C39F" w14:textId="600E0749" w:rsidR="00444490" w:rsidRDefault="00444490" w:rsidP="00444490">
      <w:pPr>
        <w:pStyle w:val="lneksmlouvytext"/>
      </w:pPr>
      <w:r>
        <w:t xml:space="preserve">Sjednaná cena díla je platná po celou dobu stavby, a obsahuje veškeré náklady zhotovitele dle této smlouvy, spojené s provedením díla v rozsahu zřejmém ze soupisu prací v dohodnutém termínu a kvalitě. </w:t>
      </w:r>
      <w:r w:rsidR="0087486F">
        <w:t>Případné změny rozsahu nebo objemu díla budou ze strany objednatele posouzeny v kontextu znění § 222 ZZVZ.</w:t>
      </w:r>
      <w:r w:rsidR="00626181">
        <w:rPr>
          <w:lang w:val="cs-CZ"/>
        </w:rPr>
        <w:t xml:space="preserve"> </w:t>
      </w:r>
      <w:r>
        <w:t xml:space="preserve">K jejich posouzení budou </w:t>
      </w:r>
      <w:r>
        <w:lastRenderedPageBreak/>
        <w:t>vždy použity při kalkulaci ceny jako prioritní ceny uvedené v nabídce. Veškeré změny budou provedeny v souladu s čl. X</w:t>
      </w:r>
      <w:r w:rsidR="00EE07D2">
        <w:rPr>
          <w:lang w:val="cs-CZ"/>
        </w:rPr>
        <w:t>IV</w:t>
      </w:r>
      <w:r>
        <w:t>. odst. 8. této smlouvy.</w:t>
      </w:r>
    </w:p>
    <w:p w14:paraId="4FEC4ECF" w14:textId="153A726F" w:rsidR="00626181" w:rsidRDefault="00626181" w:rsidP="00626181">
      <w:pPr>
        <w:pStyle w:val="lneksmlouvytext"/>
      </w:pPr>
      <w:r w:rsidRPr="004C7308">
        <w:t xml:space="preserve">Cena díla je zpracována oceněním položek soupisu prací včetně vedlejších a ostatních nákladů. Cena díla obsahuje veškeré práce, dodávky a služby nutné k řádnému a úplnému zhotovení předmětu plnění veřejné zakázky a jeho uvedení do provozu, které vyplývají z této smlouvy, z položek soupisu prací, z výčtu vedlejších a ostatních nákladů, </w:t>
      </w:r>
      <w:r>
        <w:t xml:space="preserve">v nichž </w:t>
      </w:r>
      <w:r w:rsidRPr="004C7308">
        <w:t xml:space="preserve">jsou zahrnuty </w:t>
      </w:r>
      <w:r>
        <w:t xml:space="preserve">rovněž náklady uvedené v článku I. bodu </w:t>
      </w:r>
      <w:r>
        <w:rPr>
          <w:lang w:val="cs-CZ"/>
        </w:rPr>
        <w:t>6</w:t>
      </w:r>
      <w:r>
        <w:t>. této smlouvy.</w:t>
      </w:r>
    </w:p>
    <w:p w14:paraId="67B2D5B9" w14:textId="77777777" w:rsidR="00626181" w:rsidRDefault="00626181" w:rsidP="00626181">
      <w:pPr>
        <w:pStyle w:val="lneksmlouvytext"/>
      </w:pPr>
      <w:r>
        <w:t xml:space="preserve">Pro případ, že by došlo ke změnám, které nelze podle položek uvedených  v soupisu prací použít, bude cena stanovena </w:t>
      </w:r>
      <w:r w:rsidRPr="00626181">
        <w:rPr>
          <w:lang w:val="cs-CZ"/>
        </w:rPr>
        <w:t>dle cenové soustavy, ve které je zpracován soupis prací. Neobsahuje-li taková cenová soustava položky, které jsou předmětem změn dle tohoto odstavce</w:t>
      </w:r>
      <w:r>
        <w:t>, bude cena stanovena dohodou obou smluvních stran na základě projednání a</w:t>
      </w:r>
      <w:r w:rsidRPr="00626181">
        <w:rPr>
          <w:lang w:val="cs-CZ"/>
        </w:rPr>
        <w:t> </w:t>
      </w:r>
      <w:r>
        <w:t>vzájemného odsouhlasení soupisu prací a zejména ocenění požadovaných konkrétních prací a výkonů tak, aby nedošlo k porušení znění § 222 ZZVZ</w:t>
      </w:r>
      <w:r w:rsidRPr="00B82BAA">
        <w:t>.</w:t>
      </w:r>
    </w:p>
    <w:p w14:paraId="6DDDBF62" w14:textId="6DB652BB" w:rsidR="00CA7F65" w:rsidRPr="00BF0C90" w:rsidRDefault="00626181" w:rsidP="00BF0C90">
      <w:pPr>
        <w:pStyle w:val="lneksmlouvytext"/>
      </w:pPr>
      <w:r w:rsidRPr="00626181">
        <w:rPr>
          <w:lang w:val="cs-CZ"/>
        </w:rPr>
        <w:t>C</w:t>
      </w:r>
      <w:proofErr w:type="spellStart"/>
      <w:r w:rsidR="00444490">
        <w:t>ena</w:t>
      </w:r>
      <w:proofErr w:type="spellEnd"/>
      <w:r w:rsidR="00444490">
        <w:t xml:space="preserve"> díla bude zhotoviteli uhrazena na základě měsíčních dílčích faktur a konečné zúčtovací faktury. </w:t>
      </w:r>
      <w:r w:rsidR="00444490" w:rsidRPr="00626181">
        <w:t xml:space="preserve">Dílčí faktury budou vystaveny nejvýše do rozsahu </w:t>
      </w:r>
      <w:r w:rsidR="004E22DB">
        <w:rPr>
          <w:lang w:val="cs-CZ"/>
        </w:rPr>
        <w:t>90</w:t>
      </w:r>
      <w:r w:rsidR="00444490" w:rsidRPr="00626181">
        <w:t xml:space="preserve"> % z ceny díla</w:t>
      </w:r>
      <w:r w:rsidR="00444490">
        <w:t xml:space="preserve">, vždy pouze na základě objednatelem schváleného rozsahu skutečně provedených prací k poslednímu </w:t>
      </w:r>
      <w:r w:rsidR="001C6C0C" w:rsidRPr="00BF0C90">
        <w:rPr>
          <w:lang w:val="cs-CZ"/>
        </w:rPr>
        <w:t>kalendářnímu</w:t>
      </w:r>
      <w:r w:rsidR="00444490" w:rsidRPr="00BF0C90">
        <w:t xml:space="preserve"> dni běžného měsíce, respektive ke dni dosažení součtové výše </w:t>
      </w:r>
      <w:r w:rsidR="004E22DB">
        <w:rPr>
          <w:lang w:val="cs-CZ"/>
        </w:rPr>
        <w:t>90</w:t>
      </w:r>
      <w:r w:rsidR="00444490" w:rsidRPr="00BF0C90">
        <w:rPr>
          <w:lang w:val="cs-CZ"/>
        </w:rPr>
        <w:t xml:space="preserve"> </w:t>
      </w:r>
      <w:r w:rsidR="00444490" w:rsidRPr="00BF0C90">
        <w:t xml:space="preserve">% ceny díla. Dnem uskutečnění zdanitelného plnění bude poslední </w:t>
      </w:r>
      <w:r w:rsidR="004E5F13" w:rsidRPr="00BF0C90">
        <w:rPr>
          <w:lang w:val="cs-CZ"/>
        </w:rPr>
        <w:t xml:space="preserve">kalendářní </w:t>
      </w:r>
      <w:r w:rsidR="00444490" w:rsidRPr="00BF0C90">
        <w:t xml:space="preserve"> den měsíce, případně den dosažení součtové výše </w:t>
      </w:r>
      <w:r w:rsidR="004E22DB">
        <w:rPr>
          <w:lang w:val="cs-CZ"/>
        </w:rPr>
        <w:t>90</w:t>
      </w:r>
      <w:r w:rsidR="00444490" w:rsidRPr="00BF0C90">
        <w:rPr>
          <w:lang w:val="cs-CZ"/>
        </w:rPr>
        <w:t xml:space="preserve"> </w:t>
      </w:r>
      <w:r w:rsidR="00444490" w:rsidRPr="00BF0C90">
        <w:t xml:space="preserve">% ceny díla. Měsíční dílčí faktury budou vystaveny a předány objednateli do </w:t>
      </w:r>
      <w:r w:rsidR="001C6C0C" w:rsidRPr="00BF0C90">
        <w:rPr>
          <w:lang w:val="cs-CZ"/>
        </w:rPr>
        <w:t>10</w:t>
      </w:r>
      <w:r w:rsidR="00444490" w:rsidRPr="00BF0C90">
        <w:t xml:space="preserve"> kalendářních dní ode dne uskutečnění zdanitelného plnění. </w:t>
      </w:r>
    </w:p>
    <w:p w14:paraId="6F040670" w14:textId="27D8EFE1" w:rsidR="00CA7F65" w:rsidRPr="00BF0C90" w:rsidRDefault="00CA7F65" w:rsidP="00933D36">
      <w:pPr>
        <w:pStyle w:val="lneksmlouvytext"/>
        <w:numPr>
          <w:ilvl w:val="0"/>
          <w:numId w:val="0"/>
        </w:numPr>
        <w:ind w:left="360"/>
        <w:jc w:val="left"/>
      </w:pPr>
      <w:r w:rsidRPr="00BF0C90">
        <w:rPr>
          <w:color w:val="000000"/>
        </w:rPr>
        <w:t xml:space="preserve">Předat faktury lze i elektronicky na adresu: </w:t>
      </w:r>
      <w:hyperlink r:id="rId8" w:history="1">
        <w:r w:rsidR="000F57B2" w:rsidRPr="00BF0C90">
          <w:rPr>
            <w:rStyle w:val="Hypertextovodkaz"/>
            <w:rFonts w:ascii="Arial CE" w:hAnsi="Arial CE"/>
            <w:color w:val="auto"/>
          </w:rPr>
          <w:t>faktury-pr@poh.cz</w:t>
        </w:r>
      </w:hyperlink>
      <w:r w:rsidR="000F57B2" w:rsidRPr="00BF0C90">
        <w:t>.</w:t>
      </w:r>
    </w:p>
    <w:p w14:paraId="0877F000" w14:textId="77777777" w:rsidR="00444490" w:rsidRPr="00BF0C90" w:rsidRDefault="00444490" w:rsidP="008F6AEF">
      <w:pPr>
        <w:pStyle w:val="SamostatntextpodlnekPVL"/>
      </w:pPr>
      <w:r w:rsidRPr="00BF0C90">
        <w:t>Přílohou faktury bude vždy soupis provedených prací, potvrzený oprávněným zástupcem objednatele a oprávněným zástupcem zhotovitele.</w:t>
      </w:r>
      <w:r w:rsidR="00CA7F65" w:rsidRPr="00BF0C90">
        <w:rPr>
          <w:lang w:val="cs-CZ"/>
        </w:rPr>
        <w:t xml:space="preserve"> </w:t>
      </w:r>
    </w:p>
    <w:p w14:paraId="7C3EE678" w14:textId="77777777" w:rsidR="00CA7F65" w:rsidRPr="00BF0C90" w:rsidRDefault="00CA7F65" w:rsidP="008F6AEF">
      <w:pPr>
        <w:pStyle w:val="SamostatntextpodlnekPVL"/>
      </w:pPr>
      <w:r w:rsidRPr="00BF0C90">
        <w:t xml:space="preserve">Odsouhlasený soupis provedených prací je zhotovitel povinen zpracovat vždy k poslednímu dni kalendářního měsíce a to jak v písemné, tak v elektronické podobě a to v elektronickém formátu XC4. </w:t>
      </w:r>
    </w:p>
    <w:p w14:paraId="141C8BD2" w14:textId="74A7B805" w:rsidR="00444490" w:rsidRDefault="00444490" w:rsidP="008F6AEF">
      <w:pPr>
        <w:pStyle w:val="SamostatntextpodlnekPVL"/>
      </w:pPr>
      <w:r w:rsidRPr="00BF0C90">
        <w:t xml:space="preserve">Konečná faktura bude vystavena do </w:t>
      </w:r>
      <w:r w:rsidR="001C6C0C" w:rsidRPr="00BF0C90">
        <w:rPr>
          <w:lang w:val="cs-CZ"/>
        </w:rPr>
        <w:t>10</w:t>
      </w:r>
      <w:r w:rsidR="005F1948" w:rsidRPr="00BF0C90">
        <w:rPr>
          <w:lang w:val="cs-CZ"/>
        </w:rPr>
        <w:t xml:space="preserve"> </w:t>
      </w:r>
      <w:r w:rsidRPr="00BF0C90">
        <w:t>kalendářních</w:t>
      </w:r>
      <w:r>
        <w:t xml:space="preserve"> dní po předání a převzetí díla, dnem uskutečnění zdanitelného plnění bude den předání a převzetí díla. Konečná faktura musí obsahovat přehled všech vystavených dílčích faktur, vyplacených částek a vyúčtování ceny díla. Přílohou konečné faktury bude zápis o předání a převzetí díla</w:t>
      </w:r>
      <w:r>
        <w:rPr>
          <w:lang w:val="cs-CZ"/>
        </w:rPr>
        <w:t xml:space="preserve"> potvrzený oprávněným zástupcem objednatele a oprávněným zástupcem zhotovitele</w:t>
      </w:r>
      <w:r>
        <w:t xml:space="preserve">. </w:t>
      </w:r>
    </w:p>
    <w:p w14:paraId="1E9F44D6" w14:textId="4CD2009F" w:rsidR="00444490" w:rsidRDefault="00444490" w:rsidP="00444490">
      <w:pPr>
        <w:pStyle w:val="lneksmlouvytext"/>
      </w:pPr>
      <w:r>
        <w:t>V případě, že dílo je převzato bez vad, uhradí objednatel zhotoviteli konečnou fakturu v plné výši. V případě, že dílo vykazuje vady, které samy o sobě ani ve spojení s jinými neovlivní řádné, bezpečné a bezporuchové využití díla a dílo bude převzato s výhradami, bude konečná faktura objednatelem uhrazena pouze do výše, která odpovídá 9</w:t>
      </w:r>
      <w:r w:rsidR="004E22DB">
        <w:rPr>
          <w:lang w:val="cs-CZ"/>
        </w:rPr>
        <w:t>5</w:t>
      </w:r>
      <w:r>
        <w:rPr>
          <w:lang w:val="cs-CZ"/>
        </w:rPr>
        <w:t xml:space="preserve"> </w:t>
      </w:r>
      <w:r>
        <w:t xml:space="preserve">% celkové ceny díla. Zbývajících </w:t>
      </w:r>
      <w:r w:rsidR="004E22DB">
        <w:rPr>
          <w:lang w:val="cs-CZ"/>
        </w:rPr>
        <w:t>5</w:t>
      </w:r>
      <w:r>
        <w:rPr>
          <w:lang w:val="cs-CZ"/>
        </w:rPr>
        <w:t xml:space="preserve"> </w:t>
      </w:r>
      <w:r>
        <w:t>% z celkové ceny díla bude objednatelem uhrazeno až po odstranění poslední vady. O skutečnosti, že zhotovitel odstranil poslední vadu, bude sepsán samostatný zápis</w:t>
      </w:r>
      <w:r>
        <w:rPr>
          <w:lang w:val="cs-CZ"/>
        </w:rPr>
        <w:t xml:space="preserve"> obdobně jako v případě dle čl. VII. odst. 9. této smlouvy</w:t>
      </w:r>
      <w:r>
        <w:t xml:space="preserve">. Zbylých </w:t>
      </w:r>
      <w:r w:rsidR="004E22DB">
        <w:rPr>
          <w:lang w:val="cs-CZ"/>
        </w:rPr>
        <w:t>5</w:t>
      </w:r>
      <w:r>
        <w:rPr>
          <w:lang w:val="cs-CZ"/>
        </w:rPr>
        <w:t xml:space="preserve"> </w:t>
      </w:r>
      <w:r>
        <w:t>% z celkové ceny díla bude objednatelem uhrazeno do 10 kalendářních dní od podpisu zápisu o odstranění poslední vady.</w:t>
      </w:r>
    </w:p>
    <w:p w14:paraId="0021399E" w14:textId="4FF279C9" w:rsidR="00444490" w:rsidRPr="00EB53E2" w:rsidRDefault="00444490" w:rsidP="00444490">
      <w:pPr>
        <w:pStyle w:val="lneksmlouvytext"/>
      </w:pPr>
      <w:r>
        <w:t>Platebním dokladem je faktura. Faktura musí obsahovat všechny náležitosti daňového – účetního dokladu podle účinných právních předpisů, musí obsahovat přesný název akce, číslo smlouvy objednatele, jméno, příjmení, funkce a podpis osoby, která fakturu vystavila. Přílohou faktury bude soupis provedených prací podepsaný oprávněnými osobami objednatele a oprávněnými osobami zhotovitele, případně zápis o předání a převzetí díla</w:t>
      </w:r>
      <w:r>
        <w:rPr>
          <w:lang w:val="cs-CZ"/>
        </w:rPr>
        <w:t xml:space="preserve"> dle čl. VII. odst. 9. této </w:t>
      </w:r>
      <w:r w:rsidRPr="00EB53E2">
        <w:rPr>
          <w:lang w:val="cs-CZ"/>
        </w:rPr>
        <w:t>smlouvy</w:t>
      </w:r>
      <w:r w:rsidRPr="00EB53E2">
        <w:t xml:space="preserve">. </w:t>
      </w:r>
    </w:p>
    <w:p w14:paraId="058B0728" w14:textId="5363FBDD" w:rsidR="00444490" w:rsidRDefault="00444490" w:rsidP="00444490">
      <w:pPr>
        <w:pStyle w:val="lneksmlouvytext"/>
      </w:pPr>
      <w:r w:rsidRPr="00EB53E2">
        <w:t xml:space="preserve">Splatnost faktury je do </w:t>
      </w:r>
      <w:r w:rsidR="00EB53E2" w:rsidRPr="00EB53E2">
        <w:rPr>
          <w:lang w:val="cs-CZ"/>
        </w:rPr>
        <w:t>30</w:t>
      </w:r>
      <w:r w:rsidR="003D44F5" w:rsidRPr="00EB53E2">
        <w:t xml:space="preserve"> kalendářních dnů </w:t>
      </w:r>
      <w:r w:rsidRPr="00EB53E2">
        <w:t>ode</w:t>
      </w:r>
      <w:r>
        <w:t xml:space="preserve"> dne jejího doručení objednateli. </w:t>
      </w:r>
    </w:p>
    <w:p w14:paraId="6E40534F" w14:textId="77777777" w:rsidR="00444490" w:rsidRDefault="00444490" w:rsidP="00444490">
      <w:pPr>
        <w:pStyle w:val="lneksmlouvytext"/>
      </w:pPr>
      <w:r>
        <w:lastRenderedPageBreak/>
        <w:t xml:space="preserve">Faktura bude 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č. 235/2004 Sb., o dani z přidané hodnoty, ve znění pozdějších předpisů. </w:t>
      </w:r>
    </w:p>
    <w:p w14:paraId="1AD03A8D" w14:textId="77777777" w:rsidR="00444490" w:rsidRDefault="00444490" w:rsidP="00444490">
      <w:pPr>
        <w:pStyle w:val="lneksmlouvytext"/>
      </w:pPr>
      <w:r>
        <w:t>Objednatel je oprávněn kdykoli jednostranně započíst jakékoliv své pohledávky proti jakýmkoli pohledávkám zhotovitele za objednatelem, a to i v případě, kdy některá z pohledávek není dosud splatná. Smluvní strany se dohodly, že zhotovitel není oprávněn jednostranně započíst žádné své pohledávky proti pohledávkám objednatele.</w:t>
      </w:r>
    </w:p>
    <w:p w14:paraId="0C07FDE2" w14:textId="77777777" w:rsidR="00444490" w:rsidRDefault="00444490" w:rsidP="00444490">
      <w:pPr>
        <w:pStyle w:val="lneksmlouvytext"/>
      </w:pPr>
      <w:r>
        <w:t>Objednatel je oprávněn odmítnout úhradu faktury v případě, že dílo není prováděno v souladu s touto smlouvou nebo faktura neodpovídá schválenému soupisu skutečně provedených prací či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p>
    <w:p w14:paraId="7DDF05BD" w14:textId="7F6D4D8B" w:rsidR="00304AB1" w:rsidRPr="00636EC5" w:rsidRDefault="00304AB1" w:rsidP="00444490">
      <w:pPr>
        <w:pStyle w:val="lneksmlouvytext"/>
      </w:pPr>
      <w:r w:rsidRPr="00304AB1">
        <w:rPr>
          <w:lang w:val="cs-CZ"/>
        </w:rPr>
        <w:t xml:space="preserve"> </w:t>
      </w:r>
      <w:r w:rsidRPr="00304AB1">
        <w:rPr>
          <w:color w:val="000000"/>
        </w:rPr>
        <w:t>Pokud zhotovitel prací nedodrží správný postup fakturace, zejména ustanovení zákona č. 235/2004 Sb. o DPH v platném znění, v důsledku čehož dojde u objednatele k chybnému vypořádání DPH, zavazuje se zhotovitel zaplatit objednateli smluvní pokutu ve výši 1,5 násobku částky, která bude správcem daně vyměřena objednateli jako sankce.</w:t>
      </w:r>
    </w:p>
    <w:p w14:paraId="2AAB9F32" w14:textId="2E6E136B" w:rsidR="00636EC5" w:rsidRPr="004B4E58" w:rsidRDefault="00636EC5" w:rsidP="00973432">
      <w:pPr>
        <w:pStyle w:val="lneksmlouvytext"/>
      </w:pPr>
      <w:bookmarkStart w:id="15" w:name="_Hlk148081348"/>
      <w:r w:rsidRPr="004B4E58">
        <w:t>V případě požadavku objednatele zhotovitel vystaví odděleně faktury na nezpůsobilé výdaje dotační akce.</w:t>
      </w:r>
      <w:r w:rsidR="00C36B43">
        <w:t xml:space="preserve"> Samostatně </w:t>
      </w:r>
      <w:r w:rsidR="00E45B23" w:rsidRPr="00E45B23">
        <w:rPr>
          <w:lang w:val="cs-CZ"/>
        </w:rPr>
        <w:t xml:space="preserve">budou vystaveny faktury za případné vícepráce. </w:t>
      </w:r>
      <w:r w:rsidR="00E45B23" w:rsidRPr="00E45B23">
        <w:rPr>
          <w:lang w:val="cs-CZ"/>
        </w:rPr>
        <w:tab/>
        <w:t xml:space="preserve">Samostatně budou vystaveny faktury pro investice a </w:t>
      </w:r>
      <w:r w:rsidR="008502EC">
        <w:rPr>
          <w:lang w:val="cs-CZ"/>
        </w:rPr>
        <w:t>opravy</w:t>
      </w:r>
      <w:r w:rsidR="00E45B23" w:rsidRPr="00E45B23">
        <w:rPr>
          <w:lang w:val="cs-CZ"/>
        </w:rPr>
        <w:t>.</w:t>
      </w:r>
    </w:p>
    <w:bookmarkEnd w:id="15"/>
    <w:p w14:paraId="505110A8" w14:textId="77777777" w:rsidR="00444490" w:rsidRDefault="00444490" w:rsidP="00444490">
      <w:pPr>
        <w:pStyle w:val="lneksmlouvynadpis"/>
        <w:ind w:left="360" w:hanging="360"/>
        <w:rPr>
          <w:rFonts w:cs="Times New Roman"/>
        </w:rPr>
      </w:pPr>
      <w:r>
        <w:t>Podmínky provádění díla</w:t>
      </w:r>
    </w:p>
    <w:p w14:paraId="50F8D8AB" w14:textId="2436F55A" w:rsidR="00444490" w:rsidRDefault="00444490" w:rsidP="00444490">
      <w:pPr>
        <w:pStyle w:val="lneksmlouvytext"/>
      </w:pPr>
      <w: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technické normy (ČSN, Oborové normy a</w:t>
      </w:r>
      <w:r>
        <w:rPr>
          <w:lang w:val="cs-CZ"/>
        </w:rPr>
        <w:t> </w:t>
      </w:r>
      <w:r>
        <w:t>Technologické předpisy) vztahující se k předmětu díla tak, aby jakost díla odpovídala běžnému standardu a požadavkům sjednaným touto smlouvou.</w:t>
      </w:r>
    </w:p>
    <w:p w14:paraId="21D2D257" w14:textId="17685474" w:rsidR="00444490" w:rsidRDefault="00444490" w:rsidP="00444490">
      <w:pPr>
        <w:pStyle w:val="lneksmlouvytext"/>
      </w:pPr>
      <w:r>
        <w:t xml:space="preserve">Zhotovitel je </w:t>
      </w:r>
      <w:r>
        <w:rPr>
          <w:lang w:val="cs-CZ"/>
        </w:rPr>
        <w:t xml:space="preserve">povinen dodržovat Havarijní plán schválený příslušným úřadem, který zhotovitel </w:t>
      </w:r>
      <w:r w:rsidR="003C002D">
        <w:rPr>
          <w:lang w:val="cs-CZ"/>
        </w:rPr>
        <w:t>vypracoval</w:t>
      </w:r>
      <w:r>
        <w:rPr>
          <w:lang w:val="cs-CZ"/>
        </w:rPr>
        <w:t>. Objednatel je oprávněn provádět kontrolu dodržování jeho podmínek.</w:t>
      </w:r>
    </w:p>
    <w:p w14:paraId="2C66847C" w14:textId="77777777" w:rsidR="00444490" w:rsidRDefault="00444490" w:rsidP="00444490">
      <w:pPr>
        <w:pStyle w:val="lneksmlouvytext"/>
      </w:pPr>
      <w:r>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25CE87EF" w14:textId="622C3657" w:rsidR="00444490" w:rsidRDefault="00444490" w:rsidP="00444490">
      <w:pPr>
        <w:pStyle w:val="lneksmlouvytext"/>
      </w:pPr>
      <w:r>
        <w:t xml:space="preserve">Dílo bude realizováno dle příslušné projektové </w:t>
      </w:r>
      <w:bookmarkStart w:id="16" w:name="OLE_LINK2"/>
      <w:r>
        <w:t>dokumentace, která byla předána v rámci řízení</w:t>
      </w:r>
      <w:r>
        <w:rPr>
          <w:lang w:val="cs-CZ"/>
        </w:rPr>
        <w:t xml:space="preserve"> na zadání veřejné zakázky</w:t>
      </w:r>
      <w:bookmarkEnd w:id="16"/>
      <w:r w:rsidR="00ED30A0">
        <w:rPr>
          <w:lang w:val="cs-CZ"/>
        </w:rPr>
        <w:t>.</w:t>
      </w:r>
    </w:p>
    <w:p w14:paraId="157E9C78" w14:textId="77777777" w:rsidR="00444490" w:rsidRDefault="00444490" w:rsidP="00444490">
      <w:pPr>
        <w:pStyle w:val="lneksmlouvytext"/>
      </w:pPr>
      <w:r>
        <w:t xml:space="preserve">Jakoukoli změnu sjednaného rozsahu díla je zhotovitel oprávněn realizovat pouze na základě písemného souhlasu objednatele. V případě, že zhotovitel bude realizovat jakoukoli změnu sjednaného rozsahu díla bez písemného souhlasu objednatele, je povinen v případě požadavku objednatele na své vlastní náklady odstranit realizované práce či provést nerealizované práce. V žádném případě však zhotovitel nemá v takovém případě nárok na náhradu nákladů ani jakékoliv ceny za realizované práce měnící </w:t>
      </w:r>
      <w:r>
        <w:lastRenderedPageBreak/>
        <w:t xml:space="preserve">sjednaný rozsah díla i tehdy, pokud by mu tato smlouva jinak nárok na jejich úhradu přiznávala.   </w:t>
      </w:r>
    </w:p>
    <w:p w14:paraId="428F7E85" w14:textId="77777777" w:rsidR="00444490" w:rsidRDefault="00444490" w:rsidP="00444490">
      <w:pPr>
        <w:pStyle w:val="lneksmlouvytext"/>
      </w:pPr>
      <w:r>
        <w:t>Nebezpečí škody na díle nese až do protokolárního předání a převzetí díla zhotovitel, a to i v případě, došlo-li k mimořádným nepředvídatelným a nepřekonatelným překážkám vzniklým nezávisle na jeho vůli podle § 2913 odst. 2 OZ. Zhotovitel odpovídá za případné škody způsobené na dokončených pracích, pozemcích a konstrukcích propůjčených k realizaci, zařízení staveniště, skládkách materiálu, přístupových komunikacích, dopravní a mechanizační technice až do předání díla objednateli, včetně újmy na zdraví vlastních zaměstnanců, zdraví a majetku třetích osob, jimž vznikla škoda v příčinné souvislosti s prováděním díla i v souvislosti s činností zhotovitele, která přímo nesouvisí s předmětem smlouvy. Zhotovitel je povinen neprodleně odstraňovat znečištění, které způsobil stavební činností.</w:t>
      </w:r>
    </w:p>
    <w:p w14:paraId="07363366" w14:textId="77777777" w:rsidR="00444490" w:rsidRDefault="00444490" w:rsidP="00444490">
      <w:pPr>
        <w:pStyle w:val="lneksmlouvytext"/>
      </w:pPr>
      <w:r>
        <w:t>Zhotovitel vede po celou dobu stavby stavební deník, který musí být během celé doby, po kterou se na stavbě pracuje, přístupný osobám pověřeným objednatelem kontrolou provádění díla (dále jen „technický dozor“) a osobám pověřeným projektantem k provádění autorského dozoru, případně dalším osobám oprávněným k nahlížení nebo zápisu do stavebního deníku dle smlouvy. Objednatel určí uvedené osoby jmenovitě zápisem do stavebního deníku. Deník vede zhotovitel s minimálně dvěma oddělitelnými průpisy, z nichž prvý si oddělí technický dozor a druhý ukládá zhotovitel k archivaci. Originál deníku předá zhotovitel objednateli spolu s dokumentací skutečného provedení díla a dalšími listinnými dokumenty při přejímacím řízení.</w:t>
      </w:r>
    </w:p>
    <w:p w14:paraId="55984DB3" w14:textId="77777777" w:rsidR="00444490" w:rsidRDefault="00444490" w:rsidP="00444490">
      <w:pPr>
        <w:pStyle w:val="lneksmlouvytext"/>
      </w:pPr>
      <w:r>
        <w:t>Přijde-li technický dozor objednatele při výkonu své práce do styku se skutečnostmi, nebo obdrží-li od zhotovitele dokumenty, které zhotovitel považuje za své obchodní tajemství, je zhotovitel povinen na tuto skutečnost technický dozor výslovně upozornit. Technický dozor je oprávněn tyto skutečnosti sdělit nebo písemnosti předat pouze objednateli, projektantovi vykonávajícímu autorský dozor nebo orgánům státního stavebního dohledu.</w:t>
      </w:r>
    </w:p>
    <w:p w14:paraId="74874793" w14:textId="79142C9D" w:rsidR="000C5169" w:rsidRPr="007776A5" w:rsidRDefault="000C5169" w:rsidP="000C5169">
      <w:pPr>
        <w:pStyle w:val="lneksmlouvytext"/>
      </w:pPr>
      <w:r w:rsidRPr="007776A5">
        <w:t xml:space="preserve">Pokud zhotovitel prokázal v zadávacím řízení určitou část kvalifikace prostřednictvím </w:t>
      </w:r>
      <w:proofErr w:type="spellStart"/>
      <w:r w:rsidRPr="007776A5">
        <w:t>pod</w:t>
      </w:r>
      <w:r w:rsidR="00BF4DC0">
        <w:t>zhotovitel</w:t>
      </w:r>
      <w:r w:rsidRPr="007776A5">
        <w:t>e</w:t>
      </w:r>
      <w:proofErr w:type="spellEnd"/>
      <w:r w:rsidRPr="007776A5">
        <w:t xml:space="preserve">, je povinen zajistit, aby se takový </w:t>
      </w:r>
      <w:proofErr w:type="spellStart"/>
      <w:r w:rsidRPr="007776A5">
        <w:t>pod</w:t>
      </w:r>
      <w:r w:rsidR="00BF4DC0">
        <w:t>zhotovitel</w:t>
      </w:r>
      <w:proofErr w:type="spellEnd"/>
      <w:r w:rsidRPr="007776A5">
        <w:t xml:space="preserve"> podílel na provádění díla v rozsahu, v jakém prokázal splnění kvalifikace za zhotovitele. Změna takového </w:t>
      </w:r>
      <w:proofErr w:type="spellStart"/>
      <w:r w:rsidRPr="007776A5">
        <w:t>pod</w:t>
      </w:r>
      <w:r w:rsidR="00BF4DC0">
        <w:t>zhotovitel</w:t>
      </w:r>
      <w:r w:rsidRPr="007776A5">
        <w:t>e</w:t>
      </w:r>
      <w:proofErr w:type="spellEnd"/>
      <w:r w:rsidRPr="007776A5">
        <w:t xml:space="preserve"> za jiného </w:t>
      </w:r>
      <w:proofErr w:type="spellStart"/>
      <w:r w:rsidRPr="007776A5">
        <w:t>pod</w:t>
      </w:r>
      <w:r w:rsidR="00BF4DC0">
        <w:t>zhotovitel</w:t>
      </w:r>
      <w:r w:rsidRPr="007776A5">
        <w:t>e</w:t>
      </w:r>
      <w:proofErr w:type="spellEnd"/>
      <w:r w:rsidRPr="007776A5">
        <w:t xml:space="preserve"> je možná postupem podle čl. X</w:t>
      </w:r>
      <w:r w:rsidRPr="000C5169">
        <w:rPr>
          <w:lang w:val="cs-CZ"/>
        </w:rPr>
        <w:t>IV</w:t>
      </w:r>
      <w:r w:rsidRPr="007776A5">
        <w:t xml:space="preserve">. odst. 8., a to pouze za předpokladu, že nový </w:t>
      </w:r>
      <w:proofErr w:type="spellStart"/>
      <w:r w:rsidRPr="007776A5">
        <w:t>pod</w:t>
      </w:r>
      <w:r w:rsidR="00BF4DC0">
        <w:t>zhotovitel</w:t>
      </w:r>
      <w:proofErr w:type="spellEnd"/>
      <w:r w:rsidRPr="007776A5">
        <w:t xml:space="preserve"> v plném rozsahu splňuje příslušné podmínky </w:t>
      </w:r>
      <w:r w:rsidRPr="000C5169">
        <w:rPr>
          <w:lang w:val="cs-CZ"/>
        </w:rPr>
        <w:t>kvalifikace</w:t>
      </w:r>
      <w:r w:rsidRPr="007776A5">
        <w:t>. Zhotovitel je povinen uvedené skutečnosti prokázat</w:t>
      </w:r>
      <w:r w:rsidR="00255BAB">
        <w:rPr>
          <w:lang w:val="cs-CZ"/>
        </w:rPr>
        <w:t>.</w:t>
      </w:r>
      <w:r w:rsidRPr="000C5169">
        <w:rPr>
          <w:lang w:val="cs-CZ"/>
        </w:rPr>
        <w:t xml:space="preserve"> </w:t>
      </w:r>
      <w:r w:rsidRPr="007776A5">
        <w:t xml:space="preserve">Pokud zhotovitel nedodrží </w:t>
      </w:r>
      <w:r w:rsidRPr="000C5169">
        <w:rPr>
          <w:lang w:val="cs-CZ"/>
        </w:rPr>
        <w:t>tento</w:t>
      </w:r>
      <w:r w:rsidRPr="007776A5">
        <w:t xml:space="preserve"> postup před změnou</w:t>
      </w:r>
      <w:r w:rsidRPr="000C5169">
        <w:rPr>
          <w:lang w:val="cs-CZ"/>
        </w:rPr>
        <w:t xml:space="preserve"> níže uvedeného </w:t>
      </w:r>
      <w:proofErr w:type="spellStart"/>
      <w:r w:rsidRPr="000C5169">
        <w:rPr>
          <w:lang w:val="cs-CZ"/>
        </w:rPr>
        <w:t>pod</w:t>
      </w:r>
      <w:r w:rsidR="00BF4DC0">
        <w:rPr>
          <w:lang w:val="cs-CZ"/>
        </w:rPr>
        <w:t>zhotovitel</w:t>
      </w:r>
      <w:r w:rsidRPr="000C5169">
        <w:rPr>
          <w:lang w:val="cs-CZ"/>
        </w:rPr>
        <w:t>e</w:t>
      </w:r>
      <w:proofErr w:type="spellEnd"/>
      <w:r w:rsidRPr="000C5169">
        <w:rPr>
          <w:lang w:val="cs-CZ"/>
        </w:rPr>
        <w:t xml:space="preserve"> </w:t>
      </w:r>
      <w:r w:rsidRPr="007776A5">
        <w:t xml:space="preserve">nebo </w:t>
      </w:r>
      <w:r w:rsidRPr="000C5169">
        <w:rPr>
          <w:lang w:val="cs-CZ"/>
        </w:rPr>
        <w:t xml:space="preserve">se </w:t>
      </w:r>
      <w:r w:rsidRPr="007776A5">
        <w:t xml:space="preserve">nebude </w:t>
      </w:r>
      <w:r w:rsidRPr="000C5169">
        <w:rPr>
          <w:lang w:val="cs-CZ"/>
        </w:rPr>
        <w:t>níže uvedený</w:t>
      </w:r>
      <w:r w:rsidRPr="007776A5">
        <w:t xml:space="preserve"> </w:t>
      </w:r>
      <w:proofErr w:type="spellStart"/>
      <w:r w:rsidRPr="000C5169">
        <w:rPr>
          <w:lang w:val="cs-CZ"/>
        </w:rPr>
        <w:t>pod</w:t>
      </w:r>
      <w:r w:rsidR="00BF4DC0">
        <w:rPr>
          <w:lang w:val="cs-CZ"/>
        </w:rPr>
        <w:t>zhotovitel</w:t>
      </w:r>
      <w:proofErr w:type="spellEnd"/>
      <w:r w:rsidRPr="000C5169">
        <w:rPr>
          <w:lang w:val="cs-CZ"/>
        </w:rPr>
        <w:t xml:space="preserve"> podílet na provádění díla</w:t>
      </w:r>
      <w:r w:rsidRPr="007776A5">
        <w:t xml:space="preserve"> v </w:t>
      </w:r>
      <w:r w:rsidRPr="000C5169">
        <w:rPr>
          <w:lang w:val="cs-CZ"/>
        </w:rPr>
        <w:t xml:space="preserve">níže uvedeném </w:t>
      </w:r>
      <w:r w:rsidRPr="007776A5">
        <w:t>rozsahu, bude</w:t>
      </w:r>
      <w:r w:rsidRPr="000C5169">
        <w:rPr>
          <w:lang w:val="cs-CZ"/>
        </w:rPr>
        <w:t> </w:t>
      </w:r>
      <w:r w:rsidRPr="007776A5">
        <w:t>toto jednání považováno za podstatné porušení smlouvy s právem</w:t>
      </w:r>
      <w:r w:rsidRPr="000C5169">
        <w:rPr>
          <w:lang w:val="cs-CZ"/>
        </w:rPr>
        <w:t xml:space="preserve"> objednatele</w:t>
      </w:r>
      <w:r w:rsidRPr="007776A5">
        <w:t xml:space="preserve"> odstoupit od smlouvy</w:t>
      </w:r>
      <w:r w:rsidRPr="000C5169">
        <w:rPr>
          <w:lang w:val="cs-CZ"/>
        </w:rPr>
        <w:t>.</w:t>
      </w:r>
    </w:p>
    <w:p w14:paraId="01B4489C" w14:textId="16007860" w:rsidR="000C5169" w:rsidRPr="0017737D" w:rsidRDefault="000C5169" w:rsidP="000C5169">
      <w:pPr>
        <w:pStyle w:val="SamostatntextpodlnekPVL"/>
      </w:pPr>
      <w:r w:rsidRPr="0017737D">
        <w:t xml:space="preserve">Identifikační údaje všech </w:t>
      </w:r>
      <w:proofErr w:type="spellStart"/>
      <w:r w:rsidRPr="0017737D">
        <w:t>pod</w:t>
      </w:r>
      <w:r w:rsidR="00BF4DC0">
        <w:t>zhotovitel</w:t>
      </w:r>
      <w:r w:rsidRPr="0017737D">
        <w:t>ů</w:t>
      </w:r>
      <w:proofErr w:type="spellEnd"/>
      <w:r w:rsidRPr="0017737D">
        <w:t xml:space="preserve">, </w:t>
      </w:r>
      <w:r w:rsidRPr="007776A5">
        <w:rPr>
          <w:lang w:val="cs-CZ"/>
        </w:rPr>
        <w:t>prostřednictvím kterých</w:t>
      </w:r>
      <w:r w:rsidRPr="0017737D">
        <w:t xml:space="preserve"> zhotovitel prokazoval splnění kvalifikace:</w:t>
      </w:r>
    </w:p>
    <w:p w14:paraId="7C523C12" w14:textId="77777777" w:rsidR="000C5169" w:rsidRPr="00723095" w:rsidRDefault="000C5169" w:rsidP="000C5169">
      <w:pPr>
        <w:pStyle w:val="Meziodstavce"/>
        <w:rPr>
          <w:highlight w:val="yellow"/>
          <w:lang w:val="cs-CZ"/>
        </w:rPr>
      </w:pPr>
    </w:p>
    <w:tbl>
      <w:tblPr>
        <w:tblW w:w="853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4"/>
        <w:gridCol w:w="5199"/>
      </w:tblGrid>
      <w:tr w:rsidR="000C5169" w:rsidRPr="00723095" w14:paraId="5E3E4083" w14:textId="77777777" w:rsidTr="00723095">
        <w:trPr>
          <w:trHeight w:val="567"/>
        </w:trPr>
        <w:tc>
          <w:tcPr>
            <w:tcW w:w="3334" w:type="dxa"/>
            <w:shd w:val="clear" w:color="auto" w:fill="auto"/>
            <w:vAlign w:val="center"/>
          </w:tcPr>
          <w:p w14:paraId="79D76F9B" w14:textId="77777777" w:rsidR="000C5169" w:rsidRPr="00723095" w:rsidRDefault="000C5169" w:rsidP="005B62FF">
            <w:pPr>
              <w:suppressAutoHyphens/>
              <w:spacing w:after="0" w:line="240" w:lineRule="auto"/>
              <w:rPr>
                <w:rFonts w:ascii="Arial" w:eastAsia="Times New Roman" w:hAnsi="Arial" w:cs="Arial"/>
                <w:lang w:eastAsia="cs-CZ"/>
              </w:rPr>
            </w:pPr>
            <w:r w:rsidRPr="00723095">
              <w:rPr>
                <w:rFonts w:ascii="Arial" w:eastAsia="Times New Roman" w:hAnsi="Arial" w:cs="Arial"/>
                <w:lang w:eastAsia="cs-CZ"/>
              </w:rPr>
              <w:t>název</w:t>
            </w:r>
          </w:p>
        </w:tc>
        <w:tc>
          <w:tcPr>
            <w:tcW w:w="5199" w:type="dxa"/>
            <w:shd w:val="clear" w:color="auto" w:fill="auto"/>
            <w:vAlign w:val="center"/>
          </w:tcPr>
          <w:p w14:paraId="58E181D2" w14:textId="77777777" w:rsidR="000C5169" w:rsidRPr="00723095" w:rsidRDefault="000C5169" w:rsidP="005B62FF">
            <w:pPr>
              <w:suppressAutoHyphens/>
              <w:spacing w:after="0" w:line="240" w:lineRule="auto"/>
              <w:rPr>
                <w:rFonts w:ascii="Arial" w:eastAsia="Times New Roman" w:hAnsi="Arial" w:cs="Arial"/>
                <w:lang w:eastAsia="cs-CZ"/>
              </w:rPr>
            </w:pPr>
            <w:r w:rsidRPr="00723095">
              <w:rPr>
                <w:rFonts w:ascii="Arial" w:eastAsia="Times New Roman" w:hAnsi="Arial" w:cs="Arial"/>
                <w:lang w:val="x-none"/>
              </w:rPr>
              <w:t>[BUDE DOPLNĚNO PŘED PODPISEM SMLOUVY]</w:t>
            </w:r>
          </w:p>
        </w:tc>
      </w:tr>
      <w:tr w:rsidR="000C5169" w:rsidRPr="00723095" w14:paraId="23919E4A" w14:textId="77777777" w:rsidTr="00723095">
        <w:trPr>
          <w:trHeight w:val="567"/>
        </w:trPr>
        <w:tc>
          <w:tcPr>
            <w:tcW w:w="3334" w:type="dxa"/>
            <w:shd w:val="clear" w:color="auto" w:fill="auto"/>
            <w:vAlign w:val="center"/>
          </w:tcPr>
          <w:p w14:paraId="153DB8A9" w14:textId="77777777" w:rsidR="000C5169" w:rsidRPr="00723095" w:rsidRDefault="000C5169" w:rsidP="005B62FF">
            <w:pPr>
              <w:suppressAutoHyphens/>
              <w:spacing w:after="0" w:line="240" w:lineRule="auto"/>
              <w:rPr>
                <w:rFonts w:ascii="Arial" w:eastAsia="Times New Roman" w:hAnsi="Arial" w:cs="Arial"/>
                <w:lang w:eastAsia="cs-CZ"/>
              </w:rPr>
            </w:pPr>
            <w:r w:rsidRPr="00723095">
              <w:rPr>
                <w:rFonts w:ascii="Arial" w:eastAsia="Times New Roman" w:hAnsi="Arial" w:cs="Arial"/>
                <w:lang w:eastAsia="cs-CZ"/>
              </w:rPr>
              <w:t>sídlo</w:t>
            </w:r>
          </w:p>
        </w:tc>
        <w:tc>
          <w:tcPr>
            <w:tcW w:w="5199" w:type="dxa"/>
            <w:shd w:val="clear" w:color="auto" w:fill="auto"/>
            <w:vAlign w:val="center"/>
          </w:tcPr>
          <w:p w14:paraId="7BE1E16A" w14:textId="77777777" w:rsidR="000C5169" w:rsidRPr="00723095" w:rsidRDefault="000C5169" w:rsidP="005B62FF">
            <w:pPr>
              <w:suppressAutoHyphens/>
              <w:spacing w:after="0" w:line="240" w:lineRule="auto"/>
              <w:rPr>
                <w:rFonts w:ascii="Arial" w:eastAsia="Times New Roman" w:hAnsi="Arial" w:cs="Arial"/>
                <w:lang w:eastAsia="cs-CZ"/>
              </w:rPr>
            </w:pPr>
            <w:r w:rsidRPr="00723095">
              <w:rPr>
                <w:rFonts w:ascii="Arial" w:eastAsia="Times New Roman" w:hAnsi="Arial" w:cs="Arial"/>
                <w:lang w:val="x-none"/>
              </w:rPr>
              <w:t>[BUDE DOPLNĚNO PŘED PODPISEM SMLOUVY]</w:t>
            </w:r>
          </w:p>
        </w:tc>
      </w:tr>
      <w:tr w:rsidR="000C5169" w:rsidRPr="00723095" w14:paraId="3923964E" w14:textId="77777777" w:rsidTr="00723095">
        <w:trPr>
          <w:trHeight w:val="567"/>
        </w:trPr>
        <w:tc>
          <w:tcPr>
            <w:tcW w:w="3334" w:type="dxa"/>
            <w:shd w:val="clear" w:color="auto" w:fill="auto"/>
            <w:vAlign w:val="center"/>
          </w:tcPr>
          <w:p w14:paraId="24723D40" w14:textId="77777777" w:rsidR="000C5169" w:rsidRPr="00723095" w:rsidRDefault="000C5169" w:rsidP="005B62FF">
            <w:pPr>
              <w:suppressAutoHyphens/>
              <w:spacing w:after="0" w:line="240" w:lineRule="auto"/>
              <w:rPr>
                <w:rFonts w:ascii="Arial" w:eastAsia="Times New Roman" w:hAnsi="Arial" w:cs="Arial"/>
                <w:lang w:eastAsia="cs-CZ"/>
              </w:rPr>
            </w:pPr>
            <w:r w:rsidRPr="00723095">
              <w:rPr>
                <w:rFonts w:ascii="Arial" w:eastAsia="Times New Roman" w:hAnsi="Arial" w:cs="Arial"/>
                <w:lang w:eastAsia="cs-CZ"/>
              </w:rPr>
              <w:t>IČO</w:t>
            </w:r>
          </w:p>
        </w:tc>
        <w:tc>
          <w:tcPr>
            <w:tcW w:w="5199" w:type="dxa"/>
            <w:shd w:val="clear" w:color="auto" w:fill="auto"/>
            <w:vAlign w:val="center"/>
          </w:tcPr>
          <w:p w14:paraId="4DA474D9" w14:textId="77777777" w:rsidR="000C5169" w:rsidRPr="00723095" w:rsidRDefault="000C5169" w:rsidP="005B62FF">
            <w:pPr>
              <w:suppressAutoHyphens/>
              <w:spacing w:after="0" w:line="240" w:lineRule="auto"/>
              <w:rPr>
                <w:rFonts w:ascii="Arial" w:eastAsia="Times New Roman" w:hAnsi="Arial" w:cs="Arial"/>
                <w:lang w:eastAsia="cs-CZ"/>
              </w:rPr>
            </w:pPr>
            <w:r w:rsidRPr="00723095">
              <w:rPr>
                <w:rFonts w:ascii="Arial" w:eastAsia="Times New Roman" w:hAnsi="Arial" w:cs="Arial"/>
                <w:lang w:val="x-none"/>
              </w:rPr>
              <w:t>[BUDE DOPLNĚNO PŘED PODPISEM SMLOUVY]</w:t>
            </w:r>
          </w:p>
        </w:tc>
      </w:tr>
      <w:tr w:rsidR="000C5169" w:rsidRPr="00723095" w14:paraId="55D33E15" w14:textId="77777777" w:rsidTr="00723095">
        <w:trPr>
          <w:trHeight w:val="567"/>
        </w:trPr>
        <w:tc>
          <w:tcPr>
            <w:tcW w:w="3334" w:type="dxa"/>
            <w:shd w:val="clear" w:color="auto" w:fill="auto"/>
            <w:vAlign w:val="center"/>
          </w:tcPr>
          <w:p w14:paraId="2549F046" w14:textId="77777777" w:rsidR="000C5169" w:rsidRPr="00723095" w:rsidRDefault="000C5169" w:rsidP="005B62FF">
            <w:pPr>
              <w:suppressAutoHyphens/>
              <w:spacing w:after="0" w:line="240" w:lineRule="auto"/>
              <w:rPr>
                <w:rFonts w:ascii="Arial" w:eastAsia="Times New Roman" w:hAnsi="Arial" w:cs="Arial"/>
                <w:lang w:eastAsia="cs-CZ"/>
              </w:rPr>
            </w:pPr>
            <w:r w:rsidRPr="00723095">
              <w:rPr>
                <w:rFonts w:ascii="Arial" w:eastAsia="Times New Roman" w:hAnsi="Arial" w:cs="Arial"/>
                <w:lang w:eastAsia="cs-CZ"/>
              </w:rPr>
              <w:t>DIČ</w:t>
            </w:r>
          </w:p>
        </w:tc>
        <w:tc>
          <w:tcPr>
            <w:tcW w:w="5199" w:type="dxa"/>
            <w:shd w:val="clear" w:color="auto" w:fill="auto"/>
            <w:vAlign w:val="center"/>
          </w:tcPr>
          <w:p w14:paraId="20938147" w14:textId="77777777" w:rsidR="000C5169" w:rsidRPr="00723095" w:rsidRDefault="000C5169" w:rsidP="005B62FF">
            <w:pPr>
              <w:suppressAutoHyphens/>
              <w:spacing w:after="0" w:line="240" w:lineRule="auto"/>
              <w:rPr>
                <w:rFonts w:ascii="Arial" w:eastAsia="Times New Roman" w:hAnsi="Arial" w:cs="Arial"/>
                <w:lang w:eastAsia="cs-CZ"/>
              </w:rPr>
            </w:pPr>
            <w:r w:rsidRPr="00723095">
              <w:rPr>
                <w:rFonts w:ascii="Arial" w:eastAsia="Times New Roman" w:hAnsi="Arial" w:cs="Arial"/>
                <w:lang w:val="x-none"/>
              </w:rPr>
              <w:t>[BUDE DOPLNĚNO PŘED PODPISEM SMLOUVY]</w:t>
            </w:r>
          </w:p>
        </w:tc>
      </w:tr>
      <w:tr w:rsidR="000C5169" w:rsidRPr="00723095" w14:paraId="050F3384" w14:textId="77777777" w:rsidTr="00723095">
        <w:trPr>
          <w:trHeight w:val="567"/>
        </w:trPr>
        <w:tc>
          <w:tcPr>
            <w:tcW w:w="3334" w:type="dxa"/>
            <w:shd w:val="clear" w:color="auto" w:fill="auto"/>
            <w:vAlign w:val="center"/>
          </w:tcPr>
          <w:p w14:paraId="24019BCC" w14:textId="77777777" w:rsidR="000C5169" w:rsidRPr="00723095" w:rsidRDefault="000C5169" w:rsidP="005B62FF">
            <w:pPr>
              <w:suppressAutoHyphens/>
              <w:spacing w:after="0" w:line="240" w:lineRule="auto"/>
              <w:rPr>
                <w:rFonts w:ascii="Arial" w:eastAsia="Times New Roman" w:hAnsi="Arial" w:cs="Arial"/>
                <w:lang w:eastAsia="cs-CZ"/>
              </w:rPr>
            </w:pPr>
            <w:r w:rsidRPr="00723095">
              <w:rPr>
                <w:rFonts w:ascii="Arial" w:eastAsia="Times New Roman" w:hAnsi="Arial" w:cs="Arial"/>
                <w:lang w:eastAsia="cs-CZ"/>
              </w:rPr>
              <w:t>zápis v obchodním rejstříku</w:t>
            </w:r>
          </w:p>
        </w:tc>
        <w:tc>
          <w:tcPr>
            <w:tcW w:w="5199" w:type="dxa"/>
            <w:shd w:val="clear" w:color="auto" w:fill="auto"/>
            <w:vAlign w:val="center"/>
          </w:tcPr>
          <w:p w14:paraId="6CC2B7B9" w14:textId="77777777" w:rsidR="000C5169" w:rsidRPr="00723095" w:rsidRDefault="000C5169" w:rsidP="005B62FF">
            <w:pPr>
              <w:suppressAutoHyphens/>
              <w:spacing w:after="0" w:line="240" w:lineRule="auto"/>
              <w:rPr>
                <w:rFonts w:ascii="Arial" w:eastAsia="Times New Roman" w:hAnsi="Arial" w:cs="Arial"/>
                <w:lang w:eastAsia="cs-CZ"/>
              </w:rPr>
            </w:pPr>
            <w:r w:rsidRPr="00723095">
              <w:rPr>
                <w:rFonts w:ascii="Arial" w:eastAsia="Times New Roman" w:hAnsi="Arial" w:cs="Arial"/>
                <w:lang w:val="x-none"/>
              </w:rPr>
              <w:t>[BUDE DOPLNĚNO PŘED PODPISEM SMLOUVY]</w:t>
            </w:r>
          </w:p>
        </w:tc>
      </w:tr>
      <w:tr w:rsidR="000C5169" w:rsidRPr="00723095" w14:paraId="35A8F11C" w14:textId="77777777" w:rsidTr="00723095">
        <w:trPr>
          <w:trHeight w:val="567"/>
        </w:trPr>
        <w:tc>
          <w:tcPr>
            <w:tcW w:w="3334" w:type="dxa"/>
            <w:shd w:val="clear" w:color="auto" w:fill="auto"/>
            <w:vAlign w:val="center"/>
          </w:tcPr>
          <w:p w14:paraId="3337F372" w14:textId="77777777" w:rsidR="000C5169" w:rsidRPr="00723095" w:rsidRDefault="000C5169" w:rsidP="005B62FF">
            <w:pPr>
              <w:suppressAutoHyphens/>
              <w:spacing w:after="0" w:line="240" w:lineRule="auto"/>
              <w:rPr>
                <w:rFonts w:ascii="Arial" w:eastAsia="Times New Roman" w:hAnsi="Arial" w:cs="Arial"/>
                <w:lang w:eastAsia="cs-CZ"/>
              </w:rPr>
            </w:pPr>
            <w:r w:rsidRPr="00723095">
              <w:rPr>
                <w:rFonts w:ascii="Arial" w:eastAsia="Times New Roman" w:hAnsi="Arial" w:cs="Arial"/>
                <w:lang w:eastAsia="cs-CZ"/>
              </w:rPr>
              <w:t>rozsah vykonávaných stavebních prací nebo služeb</w:t>
            </w:r>
          </w:p>
        </w:tc>
        <w:tc>
          <w:tcPr>
            <w:tcW w:w="5199" w:type="dxa"/>
            <w:shd w:val="clear" w:color="auto" w:fill="auto"/>
            <w:vAlign w:val="center"/>
          </w:tcPr>
          <w:p w14:paraId="04832180" w14:textId="77777777" w:rsidR="000C5169" w:rsidRPr="00723095" w:rsidRDefault="000C5169" w:rsidP="005B62FF">
            <w:pPr>
              <w:suppressAutoHyphens/>
              <w:spacing w:after="0" w:line="240" w:lineRule="auto"/>
              <w:rPr>
                <w:rFonts w:ascii="Arial" w:eastAsia="Times New Roman" w:hAnsi="Arial" w:cs="Arial"/>
                <w:lang w:eastAsia="cs-CZ"/>
              </w:rPr>
            </w:pPr>
            <w:r w:rsidRPr="00723095">
              <w:rPr>
                <w:rFonts w:ascii="Arial" w:eastAsia="Times New Roman" w:hAnsi="Arial" w:cs="Arial"/>
                <w:lang w:val="x-none"/>
              </w:rPr>
              <w:t>[BUDE DOPLNĚNO PŘED PODPISEM SMLOUVY]</w:t>
            </w:r>
          </w:p>
        </w:tc>
      </w:tr>
    </w:tbl>
    <w:p w14:paraId="21204AB5" w14:textId="580209C8" w:rsidR="000C5169" w:rsidRPr="00F23092" w:rsidRDefault="000C5169" w:rsidP="000C5169">
      <w:pPr>
        <w:pStyle w:val="lneksmlouvytext"/>
      </w:pPr>
      <w:r w:rsidRPr="00B66F63">
        <w:lastRenderedPageBreak/>
        <w:t xml:space="preserve">Zhotovitel odpovídá přímo za výběr a řádnou koordinaci všech </w:t>
      </w:r>
      <w:proofErr w:type="spellStart"/>
      <w:r>
        <w:t>pod</w:t>
      </w:r>
      <w:r w:rsidR="00BF4DC0">
        <w:t>zhotovitel</w:t>
      </w:r>
      <w:r w:rsidRPr="00B66F63">
        <w:t>ů</w:t>
      </w:r>
      <w:proofErr w:type="spellEnd"/>
      <w:r>
        <w:t>.</w:t>
      </w:r>
      <w:r w:rsidR="006B1A47">
        <w:rPr>
          <w:lang w:val="cs-CZ"/>
        </w:rPr>
        <w:t xml:space="preserve"> </w:t>
      </w:r>
      <w:r w:rsidR="006B1A47" w:rsidRPr="00B55C0E">
        <w:t xml:space="preserve">Dále je povinen identifikovat </w:t>
      </w:r>
      <w:proofErr w:type="spellStart"/>
      <w:r w:rsidR="006B1A47" w:rsidRPr="00B55C0E">
        <w:t>pod</w:t>
      </w:r>
      <w:r w:rsidR="00BF4DC0">
        <w:t>zhotovitel</w:t>
      </w:r>
      <w:r w:rsidR="006B1A47" w:rsidRPr="00B55C0E">
        <w:t>e</w:t>
      </w:r>
      <w:proofErr w:type="spellEnd"/>
      <w:r w:rsidR="006B1A47" w:rsidRPr="00B55C0E">
        <w:t xml:space="preserve"> v souladu s § 105 odst. 3 ZZVZ před zahájením provádění díla </w:t>
      </w:r>
      <w:proofErr w:type="spellStart"/>
      <w:r w:rsidR="006B1A47" w:rsidRPr="00B55C0E">
        <w:t>pod</w:t>
      </w:r>
      <w:r w:rsidR="00BF4DC0">
        <w:t>zhotovitel</w:t>
      </w:r>
      <w:r w:rsidR="006B1A47" w:rsidRPr="00B55C0E">
        <w:t>em</w:t>
      </w:r>
      <w:proofErr w:type="spellEnd"/>
      <w:r w:rsidR="006B1A47" w:rsidRPr="00B55C0E">
        <w:t xml:space="preserve">, nebyl-li </w:t>
      </w:r>
      <w:proofErr w:type="spellStart"/>
      <w:r w:rsidR="006B1A47" w:rsidRPr="00B55C0E">
        <w:t>pod</w:t>
      </w:r>
      <w:r w:rsidR="00BF4DC0">
        <w:t>zhotovitel</w:t>
      </w:r>
      <w:proofErr w:type="spellEnd"/>
      <w:r w:rsidR="006B1A47" w:rsidRPr="00B55C0E">
        <w:t xml:space="preserve"> identifikován před podpisem smlouvy v souladu s uvedeným ustanovením. Tuto povinnost zhotovitel splní uvedením identifikačních údajů dle §</w:t>
      </w:r>
      <w:r w:rsidR="006B1A47">
        <w:rPr>
          <w:lang w:val="cs-CZ"/>
        </w:rPr>
        <w:t> </w:t>
      </w:r>
      <w:r w:rsidR="006B1A47" w:rsidRPr="00B55C0E">
        <w:t>28 odst. 1 písm. g) ZZVZ ve stavebním deníku</w:t>
      </w:r>
      <w:r w:rsidR="006B1A47">
        <w:t>.</w:t>
      </w:r>
    </w:p>
    <w:p w14:paraId="71348618" w14:textId="7FCEF6F2" w:rsidR="000C5169" w:rsidRPr="00AA2C5A" w:rsidRDefault="000C5169" w:rsidP="000C5169">
      <w:pPr>
        <w:pStyle w:val="lneksmlouvytext"/>
      </w:pPr>
      <w:r w:rsidRPr="00F23092">
        <w:t xml:space="preserve">Objednatel má právo v opodstatněných případech požadovat změnu jakéhokoli </w:t>
      </w:r>
      <w:proofErr w:type="spellStart"/>
      <w:r>
        <w:t>pod</w:t>
      </w:r>
      <w:r w:rsidR="00BF4DC0">
        <w:t>zhotovitel</w:t>
      </w:r>
      <w:r w:rsidRPr="00F23092">
        <w:t>e</w:t>
      </w:r>
      <w:proofErr w:type="spellEnd"/>
      <w:r w:rsidRPr="00F23092">
        <w:t xml:space="preserve"> zhotovitele. V tomto případě je zhotovitel povinen změnit </w:t>
      </w:r>
      <w:proofErr w:type="spellStart"/>
      <w:r>
        <w:t>pod</w:t>
      </w:r>
      <w:r w:rsidR="00BF4DC0">
        <w:t>zhotovitel</w:t>
      </w:r>
      <w:r w:rsidRPr="00F23092">
        <w:t>e</w:t>
      </w:r>
      <w:proofErr w:type="spellEnd"/>
      <w:r w:rsidRPr="00F23092">
        <w:t xml:space="preserve"> bez zbytečného odkladu tak, aby v žádném případě nebyl narušen plynulý průběh výstavby a plnění povinností zhotovitele vyplývající</w:t>
      </w:r>
      <w:r>
        <w:t>ch</w:t>
      </w:r>
      <w:r w:rsidRPr="00F23092">
        <w:t xml:space="preserve"> z této smlouvy. Případně vzniklé náklady, vyplývající ze změny </w:t>
      </w:r>
      <w:proofErr w:type="spellStart"/>
      <w:r>
        <w:t>pod</w:t>
      </w:r>
      <w:r w:rsidR="00BF4DC0">
        <w:t>zhotovitel</w:t>
      </w:r>
      <w:r w:rsidRPr="00F23092">
        <w:t>e</w:t>
      </w:r>
      <w:proofErr w:type="spellEnd"/>
      <w:r w:rsidRPr="00F23092">
        <w:t>, n</w:t>
      </w:r>
      <w:r>
        <w:t>ese v plném rozsahu zhotovitel.</w:t>
      </w:r>
    </w:p>
    <w:p w14:paraId="07FE73FD" w14:textId="2F79C237" w:rsidR="000C5169" w:rsidRPr="00BF0C90" w:rsidRDefault="000C5169" w:rsidP="000C5169">
      <w:pPr>
        <w:pStyle w:val="lneksmlouvytext"/>
      </w:pPr>
      <w:r w:rsidRPr="00814F44">
        <w:t>Nedohodnou-li se smluvní</w:t>
      </w:r>
      <w:r>
        <w:t xml:space="preserve"> strany jinak, je zhotovitel povinen každý návrh soupisu skutečně </w:t>
      </w:r>
      <w:r w:rsidRPr="00B96A7D">
        <w:t>provedených</w:t>
      </w:r>
      <w:r>
        <w:t xml:space="preserve"> prací a každý návrh změny soupisu prací související s případnou změnou rozsahu díla povinen předat osobě oprávněné jednat za </w:t>
      </w:r>
      <w:r w:rsidRPr="00BF0C90">
        <w:t>objednatele k</w:t>
      </w:r>
      <w:r w:rsidRPr="00BF0C90">
        <w:rPr>
          <w:lang w:val="cs-CZ"/>
        </w:rPr>
        <w:t> </w:t>
      </w:r>
      <w:r w:rsidRPr="00BF0C90">
        <w:t>odsouhlasení ve formátu XC4 (soubor *.xml) umožňujícím jejich posouzení ve vztahu ke znění soupisu prací, který tvoří přílohu této smlouvy. Osoba oprávněná jednat za objednatele může odmítnout návrh ve smyslu věty první, pokud jej od zhotovitele neobdrží ve sjednaném formátu</w:t>
      </w:r>
      <w:r w:rsidRPr="00BF0C90">
        <w:rPr>
          <w:lang w:val="cs-CZ"/>
        </w:rPr>
        <w:t>.</w:t>
      </w:r>
    </w:p>
    <w:p w14:paraId="6DAFE4D1" w14:textId="6AE03695" w:rsidR="00444490" w:rsidRDefault="00444490" w:rsidP="00444490">
      <w:pPr>
        <w:pStyle w:val="lneksmlouvytext"/>
      </w:pPr>
      <w:r>
        <w:t>Zhotovitel podpisem této smlouvy přebírá povinnosti uvedené v Čestném prohlášení o</w:t>
      </w:r>
      <w:r>
        <w:rPr>
          <w:lang w:val="cs-CZ"/>
        </w:rPr>
        <w:t> </w:t>
      </w:r>
      <w:r>
        <w:t>zajištění sociálně odpovědného plnění předmětu veřejné zakázky</w:t>
      </w:r>
      <w:r>
        <w:rPr>
          <w:lang w:val="cs-CZ"/>
        </w:rPr>
        <w:t xml:space="preserve"> (dále jen „ČPSO“)</w:t>
      </w:r>
      <w:r w:rsidR="00255BAB">
        <w:rPr>
          <w:lang w:val="cs-CZ"/>
        </w:rPr>
        <w:t>.</w:t>
      </w:r>
      <w:r>
        <w:t xml:space="preserve"> Objednatel je oprávněn plnění těchto povinností kdykoliv kontrolovat, a to i bez předchozího ohlášení zhotoviteli. Je</w:t>
      </w:r>
      <w:r>
        <w:rPr>
          <w:lang w:val="cs-CZ"/>
        </w:rPr>
        <w:noBreakHyphen/>
      </w:r>
      <w:proofErr w:type="spellStart"/>
      <w:r>
        <w:t>li</w:t>
      </w:r>
      <w:proofErr w:type="spellEnd"/>
      <w:r>
        <w:rPr>
          <w:lang w:val="cs-CZ"/>
        </w:rPr>
        <w:t> </w:t>
      </w:r>
      <w:r>
        <w:t>k provedení kontroly potřeba předložení dokumentů, zavazuje se zhotovitel k jejich předložení nejpozději do 2 pracovních dnů od doručení výzvy objednatele.</w:t>
      </w:r>
    </w:p>
    <w:p w14:paraId="228F4B4A" w14:textId="7FD76AE2" w:rsidR="00444490" w:rsidRDefault="00444490" w:rsidP="00444490">
      <w:pPr>
        <w:pStyle w:val="lneksmlouvytext"/>
      </w:pPr>
      <w:r>
        <w:t>Zhotovitel je povinen udržovat pracoviště v čistotě, odvážet stavební odpad a vytěžený materiál a provádět pravidelný úklid, zejména příjezdových komunikací skrz zástavbu v</w:t>
      </w:r>
      <w:r>
        <w:rPr>
          <w:lang w:val="cs-CZ"/>
        </w:rPr>
        <w:t> </w:t>
      </w:r>
      <w:r>
        <w:t>průběhu plnění díla. Jestliže zhotovitel přes výzvu objednatele k zajištění úklidu tak, jak stanoví tato smlouva, úklid neprovede, má objednatel právo zajistit jej na náklady zhotovitele.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w:t>
      </w:r>
      <w:r w:rsidR="00D91A4E">
        <w:rPr>
          <w:lang w:val="cs-CZ"/>
        </w:rPr>
        <w:t xml:space="preserve"> 541/2020</w:t>
      </w:r>
      <w:r>
        <w:t> Sb., o odpadech a o změně některých dalších zákonů, ve znění pozdějších předpisů</w:t>
      </w:r>
      <w:r w:rsidR="00D91A4E">
        <w:rPr>
          <w:lang w:val="cs-CZ"/>
        </w:rPr>
        <w:t>.</w:t>
      </w:r>
    </w:p>
    <w:p w14:paraId="5F8FDE14" w14:textId="41E49C1F" w:rsidR="00444490" w:rsidRDefault="00444490" w:rsidP="00444490">
      <w:pPr>
        <w:pStyle w:val="lneksmlouvytext"/>
      </w:pPr>
      <w:r>
        <w:t xml:space="preserve">Zhotovitel je povinen na předaném staveništi zajistit dodržování právních a ostatních předpisů týkajících se bezpečnosti práce a požární ochrany svých zaměstnanců nebo </w:t>
      </w:r>
      <w:proofErr w:type="spellStart"/>
      <w:r>
        <w:t>pod</w:t>
      </w:r>
      <w:r w:rsidR="00BF4DC0">
        <w:t>zhotovitel</w:t>
      </w:r>
      <w:r>
        <w:t>ů</w:t>
      </w:r>
      <w:proofErr w:type="spellEnd"/>
      <w:r>
        <w:t xml:space="preserve"> zhotovitele.</w:t>
      </w:r>
    </w:p>
    <w:p w14:paraId="2F228F99" w14:textId="77777777" w:rsidR="00444490" w:rsidRDefault="00444490" w:rsidP="00444490">
      <w:pPr>
        <w:pStyle w:val="lneksmlouvytext"/>
      </w:pPr>
      <w:r>
        <w:t>Zhotovitel zajistí na staveništi hygienické a sociální zařízení a prostředky pro poskytování první lékařské pomoci.</w:t>
      </w:r>
    </w:p>
    <w:p w14:paraId="79CF3BC5" w14:textId="77777777" w:rsidR="00444490" w:rsidRDefault="00444490" w:rsidP="00444490">
      <w:pPr>
        <w:pStyle w:val="lneksmlouvytext"/>
      </w:pPr>
      <w:r>
        <w:t>Zhotovitel je povinen provádět stavební práce s nejvyšší možnou odbornou péčí, a to zejména vzhledem k možnému znečištění povrchových vod ropnými produkty při použití mechanizace. V případě nedostatečných opatření je zhotovitel povinen na základě požadavku objednatele provést nápravu.</w:t>
      </w:r>
    </w:p>
    <w:p w14:paraId="703D3FB5" w14:textId="77777777" w:rsidR="00444490" w:rsidRDefault="00444490" w:rsidP="00444490">
      <w:pPr>
        <w:pStyle w:val="lneksmlouvynadpis"/>
        <w:ind w:left="360" w:hanging="360"/>
      </w:pPr>
      <w:r>
        <w:t>Staveniště</w:t>
      </w:r>
    </w:p>
    <w:p w14:paraId="2D1B1C43" w14:textId="77777777" w:rsidR="00444490" w:rsidRDefault="00444490" w:rsidP="00444490">
      <w:pPr>
        <w:pStyle w:val="lneksmlouvytext"/>
      </w:pPr>
      <w:r>
        <w:t>Zařízení staveniště (dále jen „ZS“), jeho uspořádání a vztahy k okolí (včetně případného dopravního značení apod.) jsou součástí díla. Cena za vybudování a likvidaci ZS je součástí ceny díla. ZS včetně všech nutných přípojek zabezpečuje zhotovitel. Materiál získaný po demontáži ZS je majetkem zhotovitele. Vyžaduje-li vybudování ZS stavební povolení nebo jeho projednání s dotčenými orgány státní správy či jinými osobami, zajistí je zhotovitel na vlastní náklady.</w:t>
      </w:r>
    </w:p>
    <w:p w14:paraId="2A232708" w14:textId="471D3F16" w:rsidR="00444490" w:rsidRDefault="00444490" w:rsidP="00444490">
      <w:pPr>
        <w:pStyle w:val="lneksmlouvytext"/>
      </w:pPr>
      <w:r>
        <w:lastRenderedPageBreak/>
        <w:t xml:space="preserve">Zhotovitel je povinen do 15 kalendářních dní </w:t>
      </w:r>
      <w:r w:rsidR="004E22DB">
        <w:rPr>
          <w:lang w:val="cs-CZ"/>
        </w:rPr>
        <w:t>před</w:t>
      </w:r>
      <w:r>
        <w:t xml:space="preserve"> odevzdání</w:t>
      </w:r>
      <w:r w:rsidR="004E22DB">
        <w:rPr>
          <w:lang w:val="cs-CZ"/>
        </w:rPr>
        <w:t>m</w:t>
      </w:r>
      <w:r>
        <w:t xml:space="preserve"> a převzetí</w:t>
      </w:r>
      <w:r w:rsidR="004E22DB">
        <w:rPr>
          <w:lang w:val="cs-CZ"/>
        </w:rPr>
        <w:t>m</w:t>
      </w:r>
      <w:r>
        <w:t xml:space="preserve"> díla vyklidit staveniště a upravit je do </w:t>
      </w:r>
      <w:bookmarkStart w:id="17" w:name="OLE_LINK1"/>
      <w:r>
        <w:t xml:space="preserve"> stavu předepsaného příslušnou projektovou dokumentací</w:t>
      </w:r>
      <w:bookmarkEnd w:id="17"/>
      <w:r>
        <w:t xml:space="preserve">, nebo není-li tento stav projektovou dokumentací specifikován, tak do původního stavu. </w:t>
      </w:r>
    </w:p>
    <w:p w14:paraId="24B5EB7D" w14:textId="77777777" w:rsidR="00444490" w:rsidRDefault="00444490" w:rsidP="00444490">
      <w:pPr>
        <w:pStyle w:val="lneksmlouvytext"/>
      </w:pPr>
      <w:r>
        <w:t>Příjezdové komunikace, pozemky a konstrukce dotčené stavbou uvede zhotovitel do stavu předepsaného příslušnou projektovou dokumentací, nebo, není-li tento stav projektovou dokumentací specifikován, do původního stavu a protokolárně je předá zpět vlastníkům.</w:t>
      </w:r>
    </w:p>
    <w:p w14:paraId="16C96910" w14:textId="77777777" w:rsidR="009B7B34" w:rsidRPr="003D44F5" w:rsidRDefault="009B7B34" w:rsidP="00741FE7">
      <w:pPr>
        <w:pStyle w:val="lneksmlouvytext"/>
      </w:pPr>
      <w:r w:rsidRPr="00393C5C">
        <w:t>Zhotovitel při provádění dohodnuté činnosti bude dodržovat hygienické a ekologické předpisy na předaném pracovišti-staveništi objednatele a bude provádět opatření proti úniku nebezpečných látek a látek závadných vodám, zvláště ropných látek ze strojů a zařízení. Je odpovědný za správné uložení těchto látek dle příslušných předpisů.</w:t>
      </w:r>
      <w:r w:rsidRPr="009B7B34">
        <w:rPr>
          <w:snapToGrid w:val="0"/>
        </w:rPr>
        <w:t xml:space="preserve"> Dojde-li přesto k úniku nebezpečných látek, zhotovitel je povinen na vlastní náklady provádět opatření, aby nedošlo k znečištění povrchových a podzemních vod. V případě znečištění vod je povinen neprodleně zahájit činnost k omezení škodlivých následků. Každý únik je povinen nahlásit příslušnému Hasičskému záchrannému sboru ČR, příslušnému vodoprávnímu úřadu a objednateli. Nepřetržitá služba pro příjem hlášení havárií je zajišťována u Povodí Ohře, s. p., na odboru VH-dispečinku, tel. </w:t>
      </w:r>
      <w:r w:rsidRPr="003D44F5">
        <w:t>474 636 306</w:t>
      </w:r>
      <w:r w:rsidRPr="003D44F5">
        <w:rPr>
          <w:snapToGrid w:val="0"/>
        </w:rPr>
        <w:t>.</w:t>
      </w:r>
    </w:p>
    <w:p w14:paraId="1A9C3270" w14:textId="77777777" w:rsidR="00444490" w:rsidRDefault="00444490" w:rsidP="00444490">
      <w:pPr>
        <w:pStyle w:val="lneksmlouvynadpis"/>
        <w:ind w:left="360" w:hanging="360"/>
      </w:pPr>
      <w:r>
        <w:t>Kontrola provádění díla</w:t>
      </w:r>
    </w:p>
    <w:p w14:paraId="7547AE41" w14:textId="77777777" w:rsidR="00444490" w:rsidRDefault="00444490" w:rsidP="00444490">
      <w:pPr>
        <w:pStyle w:val="lneksmlouvytext"/>
      </w:pPr>
      <w:r>
        <w:t>Objednatel vykonává na stavbě občasný technický dozor k tomu pověřenými osobami a v jeho průběhu sleduje zejména, zda jsou práce prováděny v souladu se smlouvou a příslušnou projektovou dokumentací, podle technických norem, jiných právních předpisů a rozhodnutí oprávněných orgánů. Na nedostatky zjištěné v průběhu prací musí neprodleně upozornit zápisem do stavebního deníku.</w:t>
      </w:r>
    </w:p>
    <w:p w14:paraId="21CDB232" w14:textId="77777777" w:rsidR="00444490" w:rsidRDefault="00444490" w:rsidP="00444490">
      <w:pPr>
        <w:pStyle w:val="lneksmlouvytext"/>
      </w:pPr>
      <w:r>
        <w:t>Technický dozor objednatele není oprávněn zasahovat do činnosti pracovníků zhotovitele. Je však oprávněn dát pracovníkům zhotovitele příkaz přerušit práce, pokud odpovědný pracovník zhotovitele není dosažitelný, a je-li ohrožena kvalita prováděné stavby, život nebo zdraví pracovníků na stavbě, případně životní prostředí. Odpovědným pracovníkem zhotovitele je osoba uvedená v záhlaví smlouvy jako osoba oprávněná jednat o věcech technických. Příkaz k přerušení prací bude učiněn prostřednictvím zápisu do stavebního deníku. Zhotovitel se zavazuje zajistit okamžité provedení tohoto pokynu objednatele a zastavit práce do doby projednání připomínek objednatele s osobou oprávněnou jednat za zhotovitele ve věcech technických.</w:t>
      </w:r>
    </w:p>
    <w:p w14:paraId="26558C9F" w14:textId="77777777" w:rsidR="00444490" w:rsidRDefault="00444490" w:rsidP="00444490">
      <w:pPr>
        <w:pStyle w:val="lneksmlouvytext"/>
      </w:pPr>
      <w:r>
        <w:t>Technický dozor objednatele je oprávněn kontrolovat provádění díla v plném rozsahu a je při tom oprávněn vstupovat na staveniště a na všechna pracoviště zhotovitele, kde se vyrábějí výrobky pro stavbu, a do skladů zhotovitele, kde se materiály a výrobky pro stavbu skladují. Zhotovitel je povinen umožnit kontrolu technickému dozoru a při kontrole poskytovat nezbytnou součinnost.</w:t>
      </w:r>
    </w:p>
    <w:p w14:paraId="1CAC01A4" w14:textId="77777777" w:rsidR="00444490" w:rsidRDefault="00444490" w:rsidP="00444490">
      <w:pPr>
        <w:pStyle w:val="lneksmlouvytext"/>
      </w:pPr>
      <w:r>
        <w:t>Zhotovitel je povinen neprodleně odstranit zjištěné nedostatky, které technický dozor zapsal do stavebního deníku, pokud se smluvní strany nedohodnou jinak.</w:t>
      </w:r>
    </w:p>
    <w:p w14:paraId="3F8E7784" w14:textId="77777777" w:rsidR="00444490" w:rsidRDefault="00444490" w:rsidP="00444490">
      <w:pPr>
        <w:pStyle w:val="lneksmlouvytext"/>
      </w:pPr>
      <w:r>
        <w:t>Technický dozor objednatele je oprávněn po zhotoviteli požadovat prokázání původu a vlastností materiálů a výrobků použitých pro stavbu.</w:t>
      </w:r>
    </w:p>
    <w:p w14:paraId="2B79EB3B" w14:textId="77777777" w:rsidR="00444490" w:rsidRDefault="00444490" w:rsidP="00444490">
      <w:pPr>
        <w:pStyle w:val="lneksmlouvytext"/>
      </w:pPr>
      <w:r>
        <w:t xml:space="preserve">Zhotovitel je povinen vyzvat technický dozor objednatele ke kontrole provedení částí díla, které budou dalším postupem zakryty anebo u nichž další postup prací jinak znemožní kontrolu. Výzva ke kontrole musí být provedena písemným sdělením, nebo telefonickým sdělením se současným zápisem do stavebního deníku nebo jiným odpovídajícím způsobem, a to nejméně tři pracovní dny před požadovaným termínem pokračování prací. O provedené prohlídce bude proveden zápis do stavebního deníku. Nereaguje-li technický dozor objednatele na výzvu zhotovitele, může zhotovitel po marném uplynutí lhůty 3 pracovních dnů pokračovat v práci. Technický dozor objednatele je však oprávněn </w:t>
      </w:r>
      <w:r>
        <w:lastRenderedPageBreak/>
        <w:t>požadovat na zhotoviteli dodatečné odkrytí příslušné části díla. Pokud se dodatečně zjistí, že dílo má vadu, hradí náklady na odkrytí zhotovitel, v případě, že dílo je bez vad, hradí náklady na jeho odkrytí objednatel.</w:t>
      </w:r>
    </w:p>
    <w:p w14:paraId="218BC0BA" w14:textId="13779385" w:rsidR="00444490" w:rsidRDefault="00444490" w:rsidP="00444490">
      <w:pPr>
        <w:pStyle w:val="lneksmlouvytext"/>
      </w:pPr>
      <w:bookmarkStart w:id="18" w:name="_Ref473801819"/>
      <w:r>
        <w:t xml:space="preserve">Technický dozor objednatele je oprávněn vyzvat zhotovitele k předložení písemného </w:t>
      </w:r>
      <w:r w:rsidR="007A043C">
        <w:rPr>
          <w:lang w:val="cs-CZ"/>
        </w:rPr>
        <w:t xml:space="preserve"> </w:t>
      </w:r>
      <w:r>
        <w:t>harmonogramu</w:t>
      </w:r>
      <w:r w:rsidR="000114E9">
        <w:rPr>
          <w:lang w:val="cs-CZ"/>
        </w:rPr>
        <w:t xml:space="preserve"> postupu</w:t>
      </w:r>
      <w:r>
        <w:t xml:space="preserve"> provádění díla (dále jen „harmonogram“)</w:t>
      </w:r>
      <w:r w:rsidR="000114E9">
        <w:rPr>
          <w:lang w:val="cs-CZ"/>
        </w:rPr>
        <w:t>. Z</w:t>
      </w:r>
      <w:r>
        <w:t xml:space="preserve">hotovitel je povinen </w:t>
      </w:r>
      <w:r w:rsidR="000114E9">
        <w:rPr>
          <w:lang w:val="cs-CZ"/>
        </w:rPr>
        <w:t xml:space="preserve">od této výzvy </w:t>
      </w:r>
      <w:r>
        <w:t xml:space="preserve">předat </w:t>
      </w:r>
      <w:bookmarkStart w:id="19" w:name="_Hlk71704793"/>
      <w:r w:rsidR="000114E9">
        <w:rPr>
          <w:lang w:val="cs-CZ"/>
        </w:rPr>
        <w:t xml:space="preserve">objednateli </w:t>
      </w:r>
      <w:r w:rsidR="000114E9">
        <w:t xml:space="preserve">vypracovaný harmonogram </w:t>
      </w:r>
      <w:bookmarkStart w:id="20" w:name="_Hlk71705150"/>
      <w:bookmarkStart w:id="21" w:name="_Hlk71704823"/>
      <w:r w:rsidR="008000CF">
        <w:rPr>
          <w:lang w:val="cs-CZ"/>
        </w:rPr>
        <w:t>do 7 kalendářních dnů</w:t>
      </w:r>
      <w:bookmarkEnd w:id="19"/>
      <w:r>
        <w:t>.</w:t>
      </w:r>
      <w:bookmarkEnd w:id="18"/>
      <w:bookmarkEnd w:id="20"/>
      <w:r>
        <w:t xml:space="preserve"> </w:t>
      </w:r>
      <w:bookmarkEnd w:id="21"/>
      <w:r>
        <w:t>Obdobně je technický dozor objednatele oprávněn požadovat vypracování revidovaného harmonogramu kdykoliv předchozí harmonogram nesouhlasí se skutečným postupem prací nebo jinými povinnostmi zhotovitele dle této smlouvy.</w:t>
      </w:r>
    </w:p>
    <w:p w14:paraId="476487FD" w14:textId="77777777" w:rsidR="00444490" w:rsidRDefault="00444490" w:rsidP="00444490">
      <w:pPr>
        <w:pStyle w:val="lneksmlouvytext"/>
      </w:pPr>
      <w:r>
        <w:t>Výzva k předložení harmonogramu dle odst. 7</w:t>
      </w:r>
      <w:r>
        <w:rPr>
          <w:lang w:val="cs-CZ"/>
        </w:rPr>
        <w:t>.</w:t>
      </w:r>
      <w:r>
        <w:t xml:space="preserve"> tohoto článku může být provedena jakýmikoliv prostředky, avšak musí být bez zbytečného odkladu zapsána do stavebního deníku. Za předaný v souladu s odst. 7</w:t>
      </w:r>
      <w:r>
        <w:rPr>
          <w:lang w:val="cs-CZ"/>
        </w:rPr>
        <w:t>.</w:t>
      </w:r>
      <w:r>
        <w:t xml:space="preserve"> tohoto článku se harmonogram považuje i v případě, že jej zhotovitel vložil na samostatný list stavebního deníku.</w:t>
      </w:r>
    </w:p>
    <w:p w14:paraId="05C91A8B" w14:textId="77777777" w:rsidR="00444490" w:rsidRDefault="00444490" w:rsidP="00444490">
      <w:pPr>
        <w:pStyle w:val="lneksmlouvynadpis"/>
        <w:ind w:left="360" w:hanging="360"/>
      </w:pPr>
      <w:r>
        <w:rPr>
          <w:lang w:val="cs-CZ"/>
        </w:rPr>
        <w:t>Technická přejímka a p</w:t>
      </w:r>
      <w:proofErr w:type="spellStart"/>
      <w:r>
        <w:t>ředání</w:t>
      </w:r>
      <w:proofErr w:type="spellEnd"/>
      <w:r>
        <w:t xml:space="preserve"> a převzetí</w:t>
      </w:r>
      <w:r>
        <w:rPr>
          <w:lang w:val="cs-CZ"/>
        </w:rPr>
        <w:t xml:space="preserve"> dokončeného</w:t>
      </w:r>
      <w:r>
        <w:t xml:space="preserve"> díla</w:t>
      </w:r>
    </w:p>
    <w:p w14:paraId="0F0C05AA" w14:textId="52A2AC58" w:rsidR="00444490" w:rsidRPr="00AC6430" w:rsidRDefault="00444490" w:rsidP="00444490">
      <w:pPr>
        <w:pStyle w:val="lneksmlouvytext"/>
      </w:pPr>
      <w:r>
        <w:t xml:space="preserve">Předmět plnění – dílo specifikované touto smlouvou je po dokončení stavebních prací předmětem technické přejímky. Technická přejímka je proces technické kontroly díla nebo jeho částí po dokončení stavebních prací na díle nebo jeho </w:t>
      </w:r>
      <w:r w:rsidRPr="00AC6430">
        <w:t xml:space="preserve">části ve lhůtě dle čl. II. odst. 1. písm. </w:t>
      </w:r>
      <w:r w:rsidR="00ED30A0">
        <w:rPr>
          <w:lang w:val="cs-CZ"/>
        </w:rPr>
        <w:t>e</w:t>
      </w:r>
      <w:r w:rsidRPr="00AC6430">
        <w:t>) této smlouvy. Při technické přejímce bude zejména provedena kontrola stavebních a montážních prací se zaměřením na úplnost a kvalitu za účelem zjištění, zda takové práce odpovídají požadovanému rozsahu, technickým specifikacím, normám a dalším podmínkám definovaným v této smlouvě. V zápisu o technické přejímce dle odst. 9. tohoto článku bude potvrzena úplnost a kvalita dokončených stavebních a montážních prací.</w:t>
      </w:r>
    </w:p>
    <w:p w14:paraId="0E782D53" w14:textId="23A2DA39" w:rsidR="00444490" w:rsidRPr="00AC6430" w:rsidRDefault="00444490" w:rsidP="00444490">
      <w:pPr>
        <w:pStyle w:val="lneksmlouvytext"/>
      </w:pPr>
      <w:bookmarkStart w:id="22" w:name="_Ref473801647"/>
      <w:r w:rsidRPr="00AC6430">
        <w:t xml:space="preserve">Předání a převzetí dokončeného díla je předmětem přejímacího řízení. Přejímací řízení je proces předání a převzetí kompletního díla  ve lhůtě dle čl. II. odst. 1. písm. </w:t>
      </w:r>
      <w:r w:rsidR="00ED30A0">
        <w:rPr>
          <w:lang w:val="cs-CZ"/>
        </w:rPr>
        <w:t>f</w:t>
      </w:r>
      <w:r w:rsidRPr="00AC6430">
        <w:t>) této smlouvy.</w:t>
      </w:r>
      <w:bookmarkEnd w:id="22"/>
    </w:p>
    <w:p w14:paraId="5851CF8C" w14:textId="36915860" w:rsidR="00444490" w:rsidRDefault="00444490" w:rsidP="00444490">
      <w:pPr>
        <w:pStyle w:val="lneksmlouvytext"/>
      </w:pPr>
      <w:bookmarkStart w:id="23" w:name="_Ref473801663"/>
      <w:r>
        <w:t xml:space="preserve">V době mezi technickou přejímkou a přejímacím řízením je zhotovitel povinen předat objednateli dokumenty dle čl. I. odst. 7. této smlouvy. Objednatel v uvedené době provede kontrolu správnosti a úplnosti dokumentů předaných při technické přejímce. Smluvní strany jsou dále v uvedené době oprávněny uzavřít dodatek k této smlouvě na základě přehledu dodatečných prací předaného a odsouhlaseného dle čl. </w:t>
      </w:r>
      <w:r>
        <w:fldChar w:fldCharType="begin"/>
      </w:r>
      <w:r>
        <w:instrText xml:space="preserve"> REF _Ref473801701 \n \h  \* MERGEFORMAT </w:instrText>
      </w:r>
      <w:r>
        <w:fldChar w:fldCharType="separate"/>
      </w:r>
      <w:r w:rsidR="00A62295">
        <w:t xml:space="preserve">III. </w:t>
      </w:r>
      <w:r>
        <w:fldChar w:fldCharType="end"/>
      </w:r>
      <w:r>
        <w:t xml:space="preserve"> této smlouvy.</w:t>
      </w:r>
      <w:bookmarkEnd w:id="23"/>
    </w:p>
    <w:p w14:paraId="2A1AD9A9" w14:textId="09559C48" w:rsidR="00444490" w:rsidRDefault="00444490" w:rsidP="00444490">
      <w:pPr>
        <w:pStyle w:val="lneksmlouvytext"/>
      </w:pPr>
      <w:r>
        <w:t xml:space="preserve">Bude-li objednatelem zjištěn nedostatek při kontrole dokumentů dle odst. </w:t>
      </w:r>
      <w:r>
        <w:fldChar w:fldCharType="begin"/>
      </w:r>
      <w:r>
        <w:instrText xml:space="preserve"> REF _Ref473801663 \n \h  \* MERGEFORMAT </w:instrText>
      </w:r>
      <w:r>
        <w:fldChar w:fldCharType="separate"/>
      </w:r>
      <w:r w:rsidR="00A62295">
        <w:t>3</w:t>
      </w:r>
      <w:r>
        <w:fldChar w:fldCharType="end"/>
      </w:r>
      <w:r>
        <w:t>. tohoto článku, informuje o tom bezodkladně, nejpozději však do 15 kalendářních dní od předání dokumentů dle odst. 3</w:t>
      </w:r>
      <w:r>
        <w:rPr>
          <w:lang w:val="cs-CZ"/>
        </w:rPr>
        <w:t>.</w:t>
      </w:r>
      <w:r>
        <w:t xml:space="preserve"> tohoto článku. Zhotovitel je povinen vytýkané nedostatky odstranit do předání a převzetí díla. Takovou výzvu je možné provést i zápisem ve stavebním deníku, za doručenou se výzva považuje provedením takového zápisu. Přejímací řízení dle odst. </w:t>
      </w:r>
      <w:r>
        <w:fldChar w:fldCharType="begin"/>
      </w:r>
      <w:r>
        <w:instrText xml:space="preserve"> REF _Ref473801647 \n \h  \* MERGEFORMAT </w:instrText>
      </w:r>
      <w:r>
        <w:fldChar w:fldCharType="separate"/>
      </w:r>
      <w:r w:rsidR="00A62295">
        <w:t>2</w:t>
      </w:r>
      <w:r>
        <w:fldChar w:fldCharType="end"/>
      </w:r>
      <w:r>
        <w:t xml:space="preserve">. tohoto článku nelze provést do odstranění vytýkaných nedostatků nebo zjištění, že objednatelem vytýkané nedostatky byly neoprávněné. Objednatel není oprávněn uplatnit smluvní pokutu dle čl. </w:t>
      </w:r>
      <w:r>
        <w:fldChar w:fldCharType="begin"/>
      </w:r>
      <w:r>
        <w:instrText xml:space="preserve"> REF _Ref473801459 \n \h  \* MERGEFORMAT </w:instrText>
      </w:r>
      <w:r>
        <w:fldChar w:fldCharType="separate"/>
      </w:r>
      <w:r w:rsidR="00A62295">
        <w:t xml:space="preserve">IX. </w:t>
      </w:r>
      <w:r>
        <w:fldChar w:fldCharType="end"/>
      </w:r>
      <w:r>
        <w:t xml:space="preserve">odst. </w:t>
      </w:r>
      <w:r>
        <w:fldChar w:fldCharType="begin"/>
      </w:r>
      <w:r>
        <w:instrText xml:space="preserve"> REF _Ref473801463 \n \h  \* MERGEFORMAT </w:instrText>
      </w:r>
      <w:r>
        <w:fldChar w:fldCharType="separate"/>
      </w:r>
      <w:r w:rsidR="00A62295">
        <w:t>1</w:t>
      </w:r>
      <w:r>
        <w:fldChar w:fldCharType="end"/>
      </w:r>
      <w:r>
        <w:t xml:space="preserve">. písm. </w:t>
      </w:r>
      <w:r>
        <w:fldChar w:fldCharType="begin"/>
      </w:r>
      <w:r>
        <w:instrText xml:space="preserve"> REF _Ref473801468 \n \h  \* MERGEFORMAT </w:instrText>
      </w:r>
      <w:r>
        <w:fldChar w:fldCharType="separate"/>
      </w:r>
      <w:r w:rsidR="00A62295">
        <w:t>a)</w:t>
      </w:r>
      <w:r>
        <w:fldChar w:fldCharType="end"/>
      </w:r>
      <w:r>
        <w:t xml:space="preserve"> této smlouvy, pokud přejímací řízení nebylo provedeno pro neodstranění vytýkaných vad, jež se ukázaly jako neoprávněné.</w:t>
      </w:r>
    </w:p>
    <w:p w14:paraId="66AA1A7B" w14:textId="77777777" w:rsidR="00444490" w:rsidRDefault="00444490" w:rsidP="00444490">
      <w:pPr>
        <w:pStyle w:val="lneksmlouvytext"/>
      </w:pPr>
      <w:r>
        <w:t>K </w:t>
      </w:r>
      <w:r>
        <w:rPr>
          <w:lang w:val="cs-CZ"/>
        </w:rPr>
        <w:t>provedení technické přejímky a přejímacího řízení</w:t>
      </w:r>
      <w:r>
        <w:t xml:space="preserve"> vyzve zhotovitel objednatele písemně buď doručením výzvy na adresu objednatele, nebo zápisem ve stavebním deníku, </w:t>
      </w:r>
      <w:r>
        <w:rPr>
          <w:lang w:val="cs-CZ"/>
        </w:rPr>
        <w:t xml:space="preserve">a to </w:t>
      </w:r>
      <w:r>
        <w:t>nejméně 10 kalendářních dní před požadovaným termínem.</w:t>
      </w:r>
    </w:p>
    <w:p w14:paraId="34F669ED" w14:textId="75332837" w:rsidR="00444490" w:rsidRPr="00AC6430" w:rsidRDefault="00444490" w:rsidP="00444490">
      <w:pPr>
        <w:pStyle w:val="lneksmlouvytext"/>
      </w:pPr>
      <w:r>
        <w:t xml:space="preserve">V případě, že po zahájení </w:t>
      </w:r>
      <w:r>
        <w:rPr>
          <w:lang w:val="cs-CZ"/>
        </w:rPr>
        <w:t xml:space="preserve">technické přejímky nebo </w:t>
      </w:r>
      <w:r>
        <w:t xml:space="preserve">přejímacího řízení jsou zjištěny okolnosti, které by bránily </w:t>
      </w:r>
      <w:r>
        <w:rPr>
          <w:lang w:val="cs-CZ"/>
        </w:rPr>
        <w:t xml:space="preserve">jejich </w:t>
      </w:r>
      <w:r>
        <w:t>dokončení, mohou smluvní strany dohodou stanovit nový termín</w:t>
      </w:r>
      <w:r>
        <w:rPr>
          <w:lang w:val="cs-CZ"/>
        </w:rPr>
        <w:t>.</w:t>
      </w:r>
      <w:r>
        <w:t xml:space="preserve"> </w:t>
      </w:r>
      <w:r>
        <w:rPr>
          <w:lang w:val="cs-CZ"/>
        </w:rPr>
        <w:t>N</w:t>
      </w:r>
      <w:r>
        <w:t xml:space="preserve">edojde-li k dohodě, je oprávněn termín </w:t>
      </w:r>
      <w:r>
        <w:rPr>
          <w:lang w:val="cs-CZ"/>
        </w:rPr>
        <w:t xml:space="preserve">stanovit </w:t>
      </w:r>
      <w:r>
        <w:t>objednatel.</w:t>
      </w:r>
      <w:r>
        <w:rPr>
          <w:lang w:val="cs-CZ"/>
        </w:rPr>
        <w:t xml:space="preserve"> Prodloužení lhůty pro předání a </w:t>
      </w:r>
      <w:r w:rsidRPr="00AC6430">
        <w:rPr>
          <w:lang w:val="cs-CZ"/>
        </w:rPr>
        <w:t xml:space="preserve">převzetí díla dle čl. II. odst. 1. písm. </w:t>
      </w:r>
      <w:r w:rsidR="00ED30A0">
        <w:rPr>
          <w:lang w:val="cs-CZ"/>
        </w:rPr>
        <w:t>e</w:t>
      </w:r>
      <w:r w:rsidRPr="00AC6430">
        <w:rPr>
          <w:lang w:val="cs-CZ"/>
        </w:rPr>
        <w:t>) této smlouvy dle tohoto odstavce může být provedeno jen v souladu s čl. XI</w:t>
      </w:r>
      <w:r w:rsidR="007C4281" w:rsidRPr="00AC6430">
        <w:rPr>
          <w:lang w:val="cs-CZ"/>
        </w:rPr>
        <w:t>V</w:t>
      </w:r>
      <w:r w:rsidRPr="00AC6430">
        <w:rPr>
          <w:lang w:val="cs-CZ"/>
        </w:rPr>
        <w:t>. odst. 8. této smlouvy.</w:t>
      </w:r>
    </w:p>
    <w:p w14:paraId="2CEC85A4" w14:textId="5A180F1C" w:rsidR="00444490" w:rsidRPr="00AC6430" w:rsidRDefault="00444490" w:rsidP="004E5F13">
      <w:pPr>
        <w:pStyle w:val="lneksmlouvytext"/>
        <w:ind w:left="426" w:hanging="426"/>
      </w:pPr>
      <w:r w:rsidRPr="00AC6430">
        <w:lastRenderedPageBreak/>
        <w:t>Dílo se považuje za dokončené, nemá-li v době př</w:t>
      </w:r>
      <w:r w:rsidRPr="00AC6430">
        <w:rPr>
          <w:lang w:val="cs-CZ"/>
        </w:rPr>
        <w:t>ejímacího</w:t>
      </w:r>
      <w:r w:rsidRPr="00AC6430">
        <w:t xml:space="preserve"> </w:t>
      </w:r>
      <w:r w:rsidRPr="00AC6430">
        <w:rPr>
          <w:lang w:val="cs-CZ"/>
        </w:rPr>
        <w:t xml:space="preserve">řízení </w:t>
      </w:r>
      <w:r w:rsidRPr="00AC6430">
        <w:t xml:space="preserve">zjistitelné vady ani při vynaložení veškeré odborné péče, je provedeno v požadované kvalitě, je schopné plnit požadovanou funkci. Ukončení </w:t>
      </w:r>
      <w:r w:rsidRPr="00AC6430">
        <w:rPr>
          <w:lang w:val="cs-CZ"/>
        </w:rPr>
        <w:t xml:space="preserve">přejímacího řízení </w:t>
      </w:r>
      <w:r w:rsidRPr="00AC6430">
        <w:t>a</w:t>
      </w:r>
      <w:r w:rsidRPr="00AC6430">
        <w:rPr>
          <w:lang w:val="cs-CZ"/>
        </w:rPr>
        <w:t xml:space="preserve"> tím i</w:t>
      </w:r>
      <w:r w:rsidRPr="00AC6430">
        <w:t xml:space="preserve"> předání díla je stvrzeno podpisy oprávněných osob objednatele a oprávněných osob zhotovitele v zápise o předání a převzetí díla</w:t>
      </w:r>
      <w:r w:rsidRPr="00AC6430">
        <w:rPr>
          <w:lang w:val="cs-CZ"/>
        </w:rPr>
        <w:t xml:space="preserve"> dle odst. </w:t>
      </w:r>
      <w:r w:rsidRPr="00AC6430">
        <w:fldChar w:fldCharType="begin"/>
      </w:r>
      <w:r w:rsidRPr="00AC6430">
        <w:rPr>
          <w:lang w:val="cs-CZ"/>
        </w:rPr>
        <w:instrText xml:space="preserve"> REF _Ref473801677 \n \h  \* MERGEFORMAT </w:instrText>
      </w:r>
      <w:r w:rsidRPr="00AC6430">
        <w:fldChar w:fldCharType="separate"/>
      </w:r>
      <w:r w:rsidR="00A62295" w:rsidRPr="00AC6430">
        <w:rPr>
          <w:lang w:val="cs-CZ"/>
        </w:rPr>
        <w:t>9</w:t>
      </w:r>
      <w:r w:rsidRPr="00AC6430">
        <w:fldChar w:fldCharType="end"/>
      </w:r>
      <w:r w:rsidRPr="00AC6430">
        <w:rPr>
          <w:lang w:val="cs-CZ"/>
        </w:rPr>
        <w:t>. tohoto článku</w:t>
      </w:r>
      <w:r w:rsidRPr="00AC6430">
        <w:t xml:space="preserve">. </w:t>
      </w:r>
    </w:p>
    <w:p w14:paraId="08CFBE6C" w14:textId="7922D0B0" w:rsidR="00444490" w:rsidRPr="00AC6430" w:rsidRDefault="00444490" w:rsidP="00444490">
      <w:pPr>
        <w:pStyle w:val="lneksmlouvytext"/>
      </w:pPr>
      <w:r w:rsidRPr="00AC6430">
        <w:t xml:space="preserve">Objednatel však může po zvážení okolností </w:t>
      </w:r>
      <w:r w:rsidRPr="00AC6430">
        <w:rPr>
          <w:lang w:val="cs-CZ"/>
        </w:rPr>
        <w:t xml:space="preserve">při přejímacím řízení </w:t>
      </w:r>
      <w:r w:rsidRPr="00AC6430">
        <w:t>převzít dílo vykazuj</w:t>
      </w:r>
      <w:r w:rsidRPr="00AC6430">
        <w:rPr>
          <w:lang w:val="cs-CZ"/>
        </w:rPr>
        <w:t>ící</w:t>
      </w:r>
      <w:r w:rsidRPr="00AC6430">
        <w:t xml:space="preserve"> vady, které </w:t>
      </w:r>
      <w:r w:rsidRPr="00AC6430">
        <w:rPr>
          <w:bCs/>
        </w:rPr>
        <w:t>samy o sobě ani ve spojení s jinými neovlivní řádné, bezpečné a bezporuchové využití díla.</w:t>
      </w:r>
      <w:r w:rsidRPr="00AC6430">
        <w:t xml:space="preserve"> V zápise o předání a převzetí díla</w:t>
      </w:r>
      <w:r w:rsidRPr="00AC6430">
        <w:rPr>
          <w:lang w:val="cs-CZ"/>
        </w:rPr>
        <w:t xml:space="preserve"> dle odst. </w:t>
      </w:r>
      <w:r w:rsidRPr="00AC6430">
        <w:rPr>
          <w:lang w:val="cs-CZ"/>
        </w:rPr>
        <w:fldChar w:fldCharType="begin"/>
      </w:r>
      <w:r w:rsidRPr="00AC6430">
        <w:rPr>
          <w:lang w:val="cs-CZ"/>
        </w:rPr>
        <w:instrText xml:space="preserve"> REF _Ref473801677 \n \h  \* MERGEFORMAT </w:instrText>
      </w:r>
      <w:r w:rsidRPr="00AC6430">
        <w:rPr>
          <w:lang w:val="cs-CZ"/>
        </w:rPr>
      </w:r>
      <w:r w:rsidRPr="00AC6430">
        <w:rPr>
          <w:lang w:val="cs-CZ"/>
        </w:rPr>
        <w:fldChar w:fldCharType="separate"/>
      </w:r>
      <w:r w:rsidR="00A62295" w:rsidRPr="00AC6430">
        <w:rPr>
          <w:lang w:val="cs-CZ"/>
        </w:rPr>
        <w:t>9</w:t>
      </w:r>
      <w:r w:rsidRPr="00AC6430">
        <w:rPr>
          <w:lang w:val="cs-CZ"/>
        </w:rPr>
        <w:fldChar w:fldCharType="end"/>
      </w:r>
      <w:r w:rsidRPr="00AC6430">
        <w:rPr>
          <w:lang w:val="cs-CZ"/>
        </w:rPr>
        <w:t>. tohoto článku</w:t>
      </w:r>
      <w:r w:rsidRPr="00AC6430">
        <w:t xml:space="preserve"> s výhradami musí být sjednán termín pro odstranění vad, který podléhá smluvní pokutě podle článku IX. odst. 1. písm. </w:t>
      </w:r>
      <w:r w:rsidR="00123AE6" w:rsidRPr="00AC6430">
        <w:rPr>
          <w:lang w:val="cs-CZ"/>
        </w:rPr>
        <w:t>e</w:t>
      </w:r>
      <w:r w:rsidRPr="00AC6430">
        <w:t>) této smlouvy.</w:t>
      </w:r>
    </w:p>
    <w:p w14:paraId="495B0DE3" w14:textId="77777777" w:rsidR="00444490" w:rsidRDefault="00444490" w:rsidP="00444490">
      <w:pPr>
        <w:pStyle w:val="lneksmlouvytext"/>
      </w:pPr>
      <w:bookmarkStart w:id="24" w:name="_Ref473801677"/>
      <w:r>
        <w:t>Technická přejímka a přejímací řízení bude provedeno protokolárně, přičemž takový protokol může být označen též jako zápis o technické přejímce nebo zápis o předání a převzetí díla. Takový protokol musí být podepsán oprávněnými osobami objednatele a oprávněnými osobami zhotovitele.</w:t>
      </w:r>
      <w:bookmarkEnd w:id="24"/>
    </w:p>
    <w:p w14:paraId="726BD10D" w14:textId="77777777" w:rsidR="00444490" w:rsidRDefault="00444490" w:rsidP="00444490">
      <w:pPr>
        <w:pStyle w:val="lneksmlouvytext"/>
      </w:pPr>
      <w:r>
        <w:t>Vlastníkem zhotovovaného díla je Česká republika s právem hospodařit pro objednatele a to od samého počátku provádění díla.</w:t>
      </w:r>
    </w:p>
    <w:p w14:paraId="046A90D9" w14:textId="77777777" w:rsidR="00444490" w:rsidRDefault="00444490" w:rsidP="00444490">
      <w:pPr>
        <w:pStyle w:val="lneksmlouvynadpis"/>
        <w:ind w:left="360" w:hanging="360"/>
      </w:pPr>
      <w:r>
        <w:t>Záruka a odpovědnost za škody</w:t>
      </w:r>
    </w:p>
    <w:p w14:paraId="213C4164" w14:textId="77777777" w:rsidR="009C140B" w:rsidRDefault="00444490" w:rsidP="009C140B">
      <w:pPr>
        <w:pStyle w:val="lneksmlouvytext"/>
      </w:pPr>
      <w:r>
        <w:t>Zhotovitel odpovídá za škody, které vzniknou objednateli a které mají původ ve vadném, neúplném nebo opožděném plnění zhotovitele, nebo v porušení jiné povinnosti zhotovitele vyplývající z této smlouvy.</w:t>
      </w:r>
    </w:p>
    <w:p w14:paraId="2D0F7754" w14:textId="1BE7A89D" w:rsidR="00444490" w:rsidRDefault="00444490" w:rsidP="009C140B">
      <w:pPr>
        <w:pStyle w:val="lneksmlouvytext"/>
      </w:pPr>
      <w:r>
        <w:t>Zhotovitel odpovídá za vady díla, včetně těch, které nebyly zjistitelné v den předání a převzetí díla. Dále zhotovitel přebírá závazek, že po níže stanovenou záruční dobu bude dodané dílo jako celek i jednotlivé části díla způsobilé pro použití k obvyklému účelu a že si ponechá obvyklé vlastnosti.</w:t>
      </w:r>
    </w:p>
    <w:p w14:paraId="4DEF1FA1" w14:textId="77777777" w:rsidR="00444490" w:rsidRDefault="00444490" w:rsidP="00444490">
      <w:pPr>
        <w:pStyle w:val="lneksmlouvytext"/>
      </w:pPr>
      <w:r>
        <w:t>Nebezpečí škody na zhotoveném díle přechází ze zhotovitele na objednatele dnem protokolárního předání a převzetí díla, a to i v případě, došlo-li k mimořádným nepředvídatelným a nepřekonatelným překážkám vzniklým nezávisle na vůli stran podle § 2913 odst. 2 OZ.</w:t>
      </w:r>
    </w:p>
    <w:p w14:paraId="4F88D9B9" w14:textId="77777777" w:rsidR="00444490" w:rsidRDefault="00444490" w:rsidP="00444490">
      <w:pPr>
        <w:pStyle w:val="lneksmlouvytext"/>
      </w:pPr>
      <w:r>
        <w:t xml:space="preserve">Zhotovitel poskytuje na provedené </w:t>
      </w:r>
      <w:r>
        <w:rPr>
          <w:bCs/>
        </w:rPr>
        <w:t>dílo záruku v </w:t>
      </w:r>
      <w:r w:rsidRPr="00BF0C90">
        <w:rPr>
          <w:bCs/>
        </w:rPr>
        <w:t>délce 60 měsíců.</w:t>
      </w:r>
      <w:r>
        <w:rPr>
          <w:bCs/>
        </w:rPr>
        <w:t xml:space="preserve"> </w:t>
      </w:r>
      <w:r>
        <w:t>Záruční doba začíná běžet dnem protokolárního předání a převzetí díla.</w:t>
      </w:r>
    </w:p>
    <w:p w14:paraId="60B860DB" w14:textId="77777777" w:rsidR="00444490" w:rsidRDefault="00444490" w:rsidP="00444490">
      <w:pPr>
        <w:pStyle w:val="lneksmlouvytext"/>
      </w:pPr>
      <w:r>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75B22BF1" w14:textId="77777777" w:rsidR="00444490" w:rsidRDefault="00444490" w:rsidP="00444490">
      <w:pPr>
        <w:pStyle w:val="lneksmlouvytext"/>
      </w:pPr>
      <w:r>
        <w:t>Objednatel je povinen vady písemně reklamovat u zhotovitele bez zbytečného odkladu po jejich zjištění. V reklamaci musí být vady popsány. V reklamaci objednatel navrhne požadovaný způsob a reálný technicky zajistitelný termín zahájení i dokončení prací na odstranění vad.</w:t>
      </w:r>
    </w:p>
    <w:p w14:paraId="4DB88C72" w14:textId="50A71741" w:rsidR="00444490" w:rsidRDefault="00444490" w:rsidP="00444490">
      <w:pPr>
        <w:pStyle w:val="lneksmlouvytext"/>
      </w:pPr>
      <w:r>
        <w:t xml:space="preserve">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20 kalendářních dní od doručení reklamace, a to bez ohledu na to, zda se jedná o záruční vadu či nikoliv. Pokud zhotovitel neodstraní vady ve výše uvedených termínech, je povinen uhradit objednateli smluvní pokutu podle </w:t>
      </w:r>
      <w:r w:rsidRPr="00AC6430">
        <w:t xml:space="preserve">čl. IX. odst. 1., písm. </w:t>
      </w:r>
      <w:r w:rsidR="00123AE6" w:rsidRPr="00AC6430">
        <w:rPr>
          <w:lang w:val="cs-CZ"/>
        </w:rPr>
        <w:t>e</w:t>
      </w:r>
      <w:r w:rsidRPr="00AC6430">
        <w:t>) této smlouvy</w:t>
      </w:r>
      <w:r>
        <w:t>.</w:t>
      </w:r>
    </w:p>
    <w:p w14:paraId="2186D935" w14:textId="77777777" w:rsidR="00444490" w:rsidRDefault="00444490" w:rsidP="00444490">
      <w:pPr>
        <w:pStyle w:val="lneksmlouvytext"/>
        <w:rPr>
          <w:rFonts w:cs="Times New Roman"/>
        </w:rPr>
      </w:pPr>
      <w:r>
        <w:lastRenderedPageBreak/>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4CD60CEC" w14:textId="77777777" w:rsidR="00444490" w:rsidRDefault="00444490" w:rsidP="00444490">
      <w:pPr>
        <w:pStyle w:val="lneksmlouvytext"/>
      </w:pPr>
      <w:r>
        <w:t>Smluvní strany si dohodly, že se staví běh záruční doby od uplatnění reklamace u zhotovitele do odstranění reklamovaných záručních vad. V případě uplatnění reklamace k vadám, které nemají vliv na funkčnost díla a jsou samostatně odstranitelné, mohou se smluvní strany v rámci reklamačního řízení dohodnout o ponechání běhu záruční doby jako takové dle znění smlouvy.</w:t>
      </w:r>
    </w:p>
    <w:p w14:paraId="70D675ED" w14:textId="77777777" w:rsidR="00444490" w:rsidRDefault="00444490" w:rsidP="00444490">
      <w:pPr>
        <w:pStyle w:val="lneksmlouvytext"/>
      </w:pPr>
      <w:r>
        <w:t>Reklamaci lze uplatnit nejpozději do posledního dne záruční doby, přičemž i reklamace odeslaná objednatelem v poslední den záruční doby se považuje za včas uplatněnou.</w:t>
      </w:r>
    </w:p>
    <w:p w14:paraId="67E50334" w14:textId="77777777" w:rsidR="00444490" w:rsidRDefault="00444490" w:rsidP="00444490">
      <w:pPr>
        <w:pStyle w:val="lneksmlouvytext"/>
      </w:pPr>
      <w:r>
        <w:t xml:space="preserve">Náklady na odstranění reklamované vady nese zhotovitel i ve sporných případech až do rozhodnutí soudu. </w:t>
      </w:r>
    </w:p>
    <w:p w14:paraId="65E13CC6" w14:textId="77777777" w:rsidR="00444490" w:rsidRDefault="00444490" w:rsidP="00444490">
      <w:pPr>
        <w:pStyle w:val="lneksmlouvytext"/>
      </w:pPr>
      <w:r>
        <w:t>Prokáže-li se ve sporných případech, že objednatel reklamoval vadu neoprávněně, tedy že vada není kryta zárukou (vadu způsobil nevhodným užíváním díla objednatel apod.), je objednatel povinen uhradit zhotoviteli veškeré jemu v souvislosti s odstraněním vady vzniklé oprávněné náklady.</w:t>
      </w:r>
    </w:p>
    <w:p w14:paraId="593BCDA9" w14:textId="77777777" w:rsidR="00444490" w:rsidRDefault="00444490" w:rsidP="00444490">
      <w:pPr>
        <w:pStyle w:val="lneksmlouvynadpis"/>
        <w:ind w:left="360" w:hanging="360"/>
      </w:pPr>
      <w:bookmarkStart w:id="25" w:name="_Ref473801459"/>
      <w:r>
        <w:t>Odpovědnost za škodu a smluvní pokuty</w:t>
      </w:r>
      <w:bookmarkEnd w:id="25"/>
    </w:p>
    <w:p w14:paraId="664DBF68" w14:textId="77777777" w:rsidR="00444490" w:rsidRDefault="00444490" w:rsidP="00444490">
      <w:pPr>
        <w:pStyle w:val="lneksmlouvytext"/>
      </w:pPr>
      <w:bookmarkStart w:id="26" w:name="_Ref473801463"/>
      <w:r>
        <w:t>Zhotovitel je v případě porušení své povinnosti stanovené v této smlouvě povinen objednateli uhradit a objednatel je oprávněn po zhotoviteli v takovém případě požadovat uhrazení smluvních pokut takto:</w:t>
      </w:r>
      <w:bookmarkEnd w:id="26"/>
    </w:p>
    <w:p w14:paraId="76A104A5" w14:textId="06959958" w:rsidR="004E22DB" w:rsidRPr="00B41645" w:rsidRDefault="004E22DB" w:rsidP="004E22DB">
      <w:pPr>
        <w:pStyle w:val="SeznamsmlouvaPVL"/>
        <w:tabs>
          <w:tab w:val="clear" w:pos="993"/>
          <w:tab w:val="left" w:pos="709"/>
        </w:tabs>
        <w:ind w:left="709" w:hanging="283"/>
      </w:pPr>
      <w:bookmarkStart w:id="27" w:name="_Ref473801468"/>
      <w:bookmarkStart w:id="28" w:name="_Hlk130182520"/>
      <w:r>
        <w:rPr>
          <w:lang w:val="cs-CZ"/>
        </w:rPr>
        <w:t>při</w:t>
      </w:r>
      <w:r>
        <w:t xml:space="preserve"> </w:t>
      </w:r>
      <w:r w:rsidRPr="00151D0C">
        <w:t>nesplnění termínu předání a převzetí díla</w:t>
      </w:r>
      <w:r>
        <w:rPr>
          <w:lang w:val="cs-CZ"/>
        </w:rPr>
        <w:t xml:space="preserve"> </w:t>
      </w:r>
      <w:r w:rsidRPr="00151D0C">
        <w:t xml:space="preserve">sjednaného </w:t>
      </w:r>
      <w:r w:rsidRPr="00B41645">
        <w:t xml:space="preserve">v čl. II. odst. 1. písm. </w:t>
      </w:r>
      <w:r>
        <w:rPr>
          <w:lang w:val="cs-CZ"/>
        </w:rPr>
        <w:t>f</w:t>
      </w:r>
      <w:r w:rsidRPr="00EB76E7">
        <w:t>) této smlouvy a dílčí</w:t>
      </w:r>
      <w:r>
        <w:rPr>
          <w:lang w:val="cs-CZ"/>
        </w:rPr>
        <w:t>ch</w:t>
      </w:r>
      <w:r w:rsidRPr="00EB76E7">
        <w:t xml:space="preserve"> termín</w:t>
      </w:r>
      <w:r>
        <w:rPr>
          <w:lang w:val="cs-CZ"/>
        </w:rPr>
        <w:t>ů</w:t>
      </w:r>
      <w:r w:rsidRPr="00EB76E7">
        <w:t xml:space="preserve"> sjednan</w:t>
      </w:r>
      <w:r>
        <w:rPr>
          <w:lang w:val="cs-CZ"/>
        </w:rPr>
        <w:t>ých</w:t>
      </w:r>
      <w:r w:rsidRPr="00EB76E7">
        <w:t xml:space="preserve"> v čl. II. odst. 1. písm. c)</w:t>
      </w:r>
      <w:r w:rsidR="00ED30A0">
        <w:rPr>
          <w:lang w:val="cs-CZ"/>
        </w:rPr>
        <w:t>, d) a</w:t>
      </w:r>
      <w:r w:rsidRPr="00EB76E7">
        <w:t xml:space="preserve"> </w:t>
      </w:r>
      <w:proofErr w:type="gramStart"/>
      <w:r w:rsidR="00ED30A0">
        <w:rPr>
          <w:lang w:val="cs-CZ"/>
        </w:rPr>
        <w:t>e</w:t>
      </w:r>
      <w:r w:rsidRPr="00EB76E7">
        <w:t>)</w:t>
      </w:r>
      <w:r>
        <w:rPr>
          <w:lang w:val="cs-CZ"/>
        </w:rPr>
        <w:t xml:space="preserve">  </w:t>
      </w:r>
      <w:r w:rsidRPr="00B41645">
        <w:t>této</w:t>
      </w:r>
      <w:proofErr w:type="gramEnd"/>
      <w:r w:rsidRPr="00B41645">
        <w:t xml:space="preserve"> smlouvy se sjednává smluvní pokuta ve výši 0,1 % z ceny díla bez DPH dle čl. III. této smlouvy za každý </w:t>
      </w:r>
      <w:r>
        <w:t>i započatý</w:t>
      </w:r>
      <w:r w:rsidRPr="00B41645">
        <w:t xml:space="preserve"> kalendářní den prodlení, až do dne podpisu zápisu o předání a převzetí díla dle čl. VII. odst. 9. této smlouvy; nebo zápisu objednatele a zhotovitele ve stavebním deníku o splnění dílčí</w:t>
      </w:r>
      <w:r>
        <w:rPr>
          <w:lang w:val="cs-CZ"/>
        </w:rPr>
        <w:t>ch</w:t>
      </w:r>
      <w:r w:rsidRPr="00B41645">
        <w:t xml:space="preserve"> termín</w:t>
      </w:r>
      <w:r>
        <w:rPr>
          <w:lang w:val="cs-CZ"/>
        </w:rPr>
        <w:t>ů</w:t>
      </w:r>
      <w:r w:rsidRPr="00B41645">
        <w:rPr>
          <w:lang w:val="cs-CZ"/>
        </w:rPr>
        <w:t>;</w:t>
      </w:r>
      <w:bookmarkEnd w:id="27"/>
    </w:p>
    <w:p w14:paraId="1D2C8E11" w14:textId="3B35272D" w:rsidR="00A11F8A" w:rsidRPr="00B41645" w:rsidRDefault="004E22DB" w:rsidP="004E22DB">
      <w:pPr>
        <w:pStyle w:val="SeznamsmlouvaPVL"/>
        <w:tabs>
          <w:tab w:val="clear" w:pos="993"/>
          <w:tab w:val="left" w:pos="709"/>
        </w:tabs>
        <w:ind w:left="709" w:hanging="283"/>
      </w:pPr>
      <w:r w:rsidRPr="00B41645">
        <w:t xml:space="preserve">při nesplnění termínu </w:t>
      </w:r>
      <w:r w:rsidRPr="00B41645">
        <w:rPr>
          <w:lang w:val="cs-CZ"/>
        </w:rPr>
        <w:t>pro převzetí staveniště a zahájení prací</w:t>
      </w:r>
      <w:r w:rsidRPr="00B41645">
        <w:t xml:space="preserve"> na </w:t>
      </w:r>
      <w:r w:rsidRPr="00B41645">
        <w:rPr>
          <w:lang w:val="cs-CZ"/>
        </w:rPr>
        <w:t xml:space="preserve">realizaci </w:t>
      </w:r>
      <w:r w:rsidRPr="00B41645">
        <w:t>díl</w:t>
      </w:r>
      <w:r w:rsidRPr="00B41645">
        <w:rPr>
          <w:lang w:val="cs-CZ"/>
        </w:rPr>
        <w:t>a</w:t>
      </w:r>
      <w:r w:rsidRPr="00B41645">
        <w:t xml:space="preserve"> sjednaného dle čl</w:t>
      </w:r>
      <w:r w:rsidRPr="00B41645">
        <w:rPr>
          <w:lang w:val="cs-CZ"/>
        </w:rPr>
        <w:t>.</w:t>
      </w:r>
      <w:r w:rsidRPr="00B41645">
        <w:t xml:space="preserve"> II. </w:t>
      </w:r>
      <w:r w:rsidRPr="00B41645">
        <w:rPr>
          <w:lang w:val="cs-CZ"/>
        </w:rPr>
        <w:t xml:space="preserve">odst. 1. </w:t>
      </w:r>
      <w:r w:rsidRPr="00B41645">
        <w:t xml:space="preserve">písm. </w:t>
      </w:r>
      <w:r w:rsidRPr="00B41645">
        <w:rPr>
          <w:lang w:val="cs-CZ"/>
        </w:rPr>
        <w:t>a</w:t>
      </w:r>
      <w:r w:rsidRPr="00B41645">
        <w:t>) této smlouvy</w:t>
      </w:r>
      <w:r w:rsidRPr="00B41645">
        <w:rPr>
          <w:lang w:val="cs-CZ"/>
        </w:rPr>
        <w:t xml:space="preserve"> </w:t>
      </w:r>
      <w:r w:rsidRPr="00B41645">
        <w:t xml:space="preserve">se sjednává smluvní pokuta ve výši </w:t>
      </w:r>
      <w:r>
        <w:rPr>
          <w:lang w:val="cs-CZ"/>
        </w:rPr>
        <w:t>5</w:t>
      </w:r>
      <w:r w:rsidRPr="00B41645">
        <w:rPr>
          <w:lang w:val="cs-CZ"/>
        </w:rPr>
        <w:t xml:space="preserve"> 000,- Kč</w:t>
      </w:r>
      <w:r w:rsidRPr="00B41645">
        <w:t xml:space="preserve"> za každý </w:t>
      </w:r>
      <w:r>
        <w:rPr>
          <w:lang w:val="cs-CZ"/>
        </w:rPr>
        <w:t xml:space="preserve">i </w:t>
      </w:r>
      <w:r>
        <w:t>započatý</w:t>
      </w:r>
      <w:r w:rsidRPr="00B41645">
        <w:t xml:space="preserve"> kalendářní den prodlení, až do dne </w:t>
      </w:r>
      <w:r w:rsidRPr="00B41645">
        <w:rPr>
          <w:lang w:val="cs-CZ"/>
        </w:rPr>
        <w:t>splnění této povinnosti.</w:t>
      </w:r>
    </w:p>
    <w:bookmarkEnd w:id="28"/>
    <w:p w14:paraId="5152F5B8" w14:textId="25819718" w:rsidR="00A11F8A" w:rsidRPr="006A7121" w:rsidRDefault="00A11F8A" w:rsidP="009C5DD4">
      <w:pPr>
        <w:pStyle w:val="SeznamsmlouvaPVL"/>
        <w:tabs>
          <w:tab w:val="clear" w:pos="993"/>
          <w:tab w:val="left" w:pos="709"/>
        </w:tabs>
        <w:ind w:left="709" w:hanging="283"/>
      </w:pPr>
      <w:r w:rsidRPr="00910E6C">
        <w:rPr>
          <w:lang w:val="cs-CZ"/>
        </w:rPr>
        <w:t>p</w:t>
      </w:r>
      <w:proofErr w:type="spellStart"/>
      <w:r w:rsidRPr="00B41645">
        <w:t>ři</w:t>
      </w:r>
      <w:proofErr w:type="spellEnd"/>
      <w:r w:rsidRPr="00B41645">
        <w:t xml:space="preserve"> nesplnění termínu vyklizení staveniště</w:t>
      </w:r>
      <w:r w:rsidRPr="00910E6C">
        <w:rPr>
          <w:lang w:val="cs-CZ"/>
        </w:rPr>
        <w:t xml:space="preserve"> dle </w:t>
      </w:r>
      <w:bookmarkStart w:id="29" w:name="_Hlk125036507"/>
      <w:r w:rsidRPr="00B41645">
        <w:t>čl</w:t>
      </w:r>
      <w:r w:rsidRPr="00910E6C">
        <w:rPr>
          <w:lang w:val="cs-CZ"/>
        </w:rPr>
        <w:t>.</w:t>
      </w:r>
      <w:r w:rsidRPr="00B41645">
        <w:t xml:space="preserve"> </w:t>
      </w:r>
      <w:r w:rsidRPr="00910E6C">
        <w:rPr>
          <w:lang w:val="cs-CZ"/>
        </w:rPr>
        <w:t>V</w:t>
      </w:r>
      <w:r w:rsidRPr="00B41645">
        <w:t xml:space="preserve">. </w:t>
      </w:r>
      <w:r w:rsidRPr="00910E6C">
        <w:rPr>
          <w:lang w:val="cs-CZ"/>
        </w:rPr>
        <w:t xml:space="preserve">odst. 2 </w:t>
      </w:r>
      <w:r w:rsidRPr="00B41645">
        <w:t>této smlouvy</w:t>
      </w:r>
      <w:bookmarkEnd w:id="29"/>
      <w:r w:rsidRPr="00910E6C">
        <w:rPr>
          <w:lang w:val="cs-CZ"/>
        </w:rPr>
        <w:t xml:space="preserve"> </w:t>
      </w:r>
      <w:r w:rsidRPr="00B41645">
        <w:t>ve stavu</w:t>
      </w:r>
      <w:r>
        <w:t xml:space="preserve"> předepsaného projektem</w:t>
      </w:r>
      <w:r w:rsidRPr="00910E6C">
        <w:rPr>
          <w:lang w:val="cs-CZ"/>
        </w:rPr>
        <w:t>,</w:t>
      </w:r>
      <w:r>
        <w:t xml:space="preserve"> resp. původního stavu, zaplatí zhotovitel objednateli smluvní pokutu ve výši 5.000,- Kč za každý </w:t>
      </w:r>
      <w:r w:rsidR="00DF6479">
        <w:t>i započatý</w:t>
      </w:r>
      <w:r>
        <w:t xml:space="preserve"> kalendářní den prodlení</w:t>
      </w:r>
      <w:r w:rsidR="00910E6C" w:rsidRPr="00910E6C">
        <w:rPr>
          <w:lang w:val="cs-CZ"/>
        </w:rPr>
        <w:t>, až do dne splnění této povinnosti.</w:t>
      </w:r>
    </w:p>
    <w:p w14:paraId="76A981FC" w14:textId="77777777" w:rsidR="00A11F8A" w:rsidRDefault="00A11F8A" w:rsidP="009C5DD4">
      <w:pPr>
        <w:pStyle w:val="SeznamsmlouvaPVL"/>
        <w:tabs>
          <w:tab w:val="clear" w:pos="993"/>
          <w:tab w:val="left" w:pos="709"/>
        </w:tabs>
        <w:ind w:left="709" w:hanging="283"/>
      </w:pPr>
      <w:r>
        <w:rPr>
          <w:lang w:val="cs-CZ"/>
        </w:rPr>
        <w:t>k</w:t>
      </w:r>
      <w:proofErr w:type="spellStart"/>
      <w:r>
        <w:t>aždý</w:t>
      </w:r>
      <w:proofErr w:type="spellEnd"/>
      <w:r>
        <w:t xml:space="preserve"> případ nevyzvání objednatele zhotovitelem k prohlídce zakrývaných částí díla v dohodnutém termínu</w:t>
      </w:r>
      <w:r>
        <w:rPr>
          <w:lang w:val="cs-CZ"/>
        </w:rPr>
        <w:t>,</w:t>
      </w:r>
      <w:r>
        <w:t xml:space="preserve"> podléhá smluvní pokutě ve výši 5.000,- Kč. Na vyžádání objednatele je zhotovitel povinen takto zakryté části na svůj náklad odkrýt a umožnit objednateli jejich kontrolu</w:t>
      </w:r>
      <w:r>
        <w:rPr>
          <w:lang w:val="cs-CZ"/>
        </w:rPr>
        <w:t>;</w:t>
      </w:r>
    </w:p>
    <w:p w14:paraId="5FECA132" w14:textId="02A421E0" w:rsidR="00A11F8A" w:rsidRDefault="00A11F8A" w:rsidP="009C5DD4">
      <w:pPr>
        <w:pStyle w:val="SeznamsmlouvaPVL"/>
        <w:tabs>
          <w:tab w:val="clear" w:pos="993"/>
          <w:tab w:val="left" w:pos="709"/>
        </w:tabs>
        <w:ind w:left="709" w:hanging="283"/>
      </w:pPr>
      <w:r>
        <w:rPr>
          <w:lang w:val="cs-CZ"/>
        </w:rPr>
        <w:t>s</w:t>
      </w:r>
      <w:r>
        <w:t xml:space="preserve">mluvní pokuta pro případ prodlení s odstraněním reklamované vady nebo vady ze zápisu o předání a převzetí díla v dohodnutém termínu činí </w:t>
      </w:r>
      <w:r>
        <w:rPr>
          <w:lang w:val="cs-CZ"/>
        </w:rPr>
        <w:t>1</w:t>
      </w:r>
      <w:r>
        <w:t xml:space="preserve">.000,- Kč za každý </w:t>
      </w:r>
      <w:r w:rsidR="00DF6479">
        <w:t>i započatý</w:t>
      </w:r>
      <w:r>
        <w:t xml:space="preserve"> kalendářní den a vadu až do doby jejího odstranění</w:t>
      </w:r>
      <w:r>
        <w:rPr>
          <w:lang w:val="cs-CZ"/>
        </w:rPr>
        <w:t>;</w:t>
      </w:r>
    </w:p>
    <w:p w14:paraId="13F0F6B9" w14:textId="77777777" w:rsidR="00A11F8A" w:rsidRDefault="00A11F8A" w:rsidP="009C5DD4">
      <w:pPr>
        <w:pStyle w:val="SeznamsmlouvaPVL"/>
        <w:tabs>
          <w:tab w:val="clear" w:pos="993"/>
          <w:tab w:val="left" w:pos="709"/>
        </w:tabs>
        <w:ind w:left="709" w:hanging="283"/>
      </w:pPr>
      <w:r>
        <w:rPr>
          <w:lang w:val="cs-CZ"/>
        </w:rPr>
        <w:t>s</w:t>
      </w:r>
      <w:r>
        <w:t>mluvní pokuta pro případ závažného a opakovaného porušení bezpečnostních předpisů, zjištěného koordinátorem bezpečnosti a ochrany zdraví při práci na staveništi (bude-li určen)</w:t>
      </w:r>
      <w:r>
        <w:rPr>
          <w:lang w:val="cs-CZ"/>
        </w:rPr>
        <w:t xml:space="preserve"> nebo technikem BOZP objednatele</w:t>
      </w:r>
      <w:r>
        <w:t xml:space="preserve"> při realizaci díla činí 5.000,- Kč za každý případ</w:t>
      </w:r>
      <w:r>
        <w:rPr>
          <w:lang w:val="cs-CZ"/>
        </w:rPr>
        <w:t>;</w:t>
      </w:r>
    </w:p>
    <w:p w14:paraId="1E35DED7" w14:textId="77777777" w:rsidR="00A11F8A" w:rsidRDefault="00A11F8A" w:rsidP="009C5DD4">
      <w:pPr>
        <w:pStyle w:val="SeznamsmlouvaPVL"/>
        <w:tabs>
          <w:tab w:val="clear" w:pos="993"/>
          <w:tab w:val="left" w:pos="709"/>
        </w:tabs>
        <w:ind w:left="709" w:hanging="283"/>
      </w:pPr>
      <w:r>
        <w:rPr>
          <w:lang w:val="cs-CZ"/>
        </w:rPr>
        <w:lastRenderedPageBreak/>
        <w:t>s</w:t>
      </w:r>
      <w:r>
        <w:t>mluvní pokuta pro případ závažného a opakovaného porušení povinnosti zhotovitele vést stavební deník v souladu s vyhláškou č. 499/2006 Sb., o dokumentaci staveb, ve znění pozdějších předpisů, činí 5.000,- Kč za každý případ</w:t>
      </w:r>
      <w:r>
        <w:rPr>
          <w:lang w:val="cs-CZ"/>
        </w:rPr>
        <w:t>;</w:t>
      </w:r>
    </w:p>
    <w:p w14:paraId="13B2AA76" w14:textId="77777777" w:rsidR="00A11F8A" w:rsidRDefault="00A11F8A" w:rsidP="009C5DD4">
      <w:pPr>
        <w:pStyle w:val="SeznamsmlouvaPVL"/>
        <w:tabs>
          <w:tab w:val="clear" w:pos="993"/>
          <w:tab w:val="left" w:pos="709"/>
        </w:tabs>
        <w:ind w:left="709" w:hanging="283"/>
      </w:pPr>
      <w:r>
        <w:t xml:space="preserve">smluvní pokuta pro ostatní případy porušení smluvních povinností, které nejsou uvedeny pod písm. a) – </w:t>
      </w:r>
      <w:r>
        <w:rPr>
          <w:lang w:val="cs-CZ"/>
        </w:rPr>
        <w:t>g</w:t>
      </w:r>
      <w:r>
        <w:t xml:space="preserve">) a </w:t>
      </w:r>
      <w:r>
        <w:rPr>
          <w:lang w:val="cs-CZ"/>
        </w:rPr>
        <w:t>i</w:t>
      </w:r>
      <w:r>
        <w:t>) tohoto ustanovení, na jejichž porušení byl zhotovitel upozorněn objednatelem ve stavebním deníku, činí 1.000,- Kč za každý případ.</w:t>
      </w:r>
    </w:p>
    <w:p w14:paraId="484227DD" w14:textId="6B4CF440" w:rsidR="00A11F8A" w:rsidRPr="004B4E58" w:rsidRDefault="00A11F8A" w:rsidP="009C5DD4">
      <w:pPr>
        <w:pStyle w:val="SeznamsmlouvaPVL"/>
        <w:tabs>
          <w:tab w:val="clear" w:pos="993"/>
          <w:tab w:val="left" w:pos="709"/>
        </w:tabs>
        <w:ind w:left="709" w:hanging="283"/>
      </w:pPr>
      <w:r w:rsidRPr="004B4E58">
        <w:rPr>
          <w:lang w:val="cs-CZ"/>
        </w:rPr>
        <w:t>p</w:t>
      </w:r>
      <w:proofErr w:type="spellStart"/>
      <w:r w:rsidRPr="004B4E58">
        <w:t>ři</w:t>
      </w:r>
      <w:proofErr w:type="spellEnd"/>
      <w:r w:rsidRPr="004B4E58">
        <w:t xml:space="preserve"> nesplnění podmínek uvedených ve stanoviscích vlastníků pozemků, které jsou součástí PD. Uhradí zhotovitel objednateli smluvní pokutu ve výši 5.000,-Kč za každý případ nesplnění podmínek a </w:t>
      </w:r>
      <w:r w:rsidRPr="004B4E58">
        <w:rPr>
          <w:lang w:val="cs-CZ"/>
        </w:rPr>
        <w:t xml:space="preserve">k tomu </w:t>
      </w:r>
      <w:r w:rsidRPr="004B4E58">
        <w:t xml:space="preserve">náhradu </w:t>
      </w:r>
      <w:r w:rsidR="007D0939">
        <w:rPr>
          <w:lang w:val="cs-CZ"/>
        </w:rPr>
        <w:t xml:space="preserve">škody </w:t>
      </w:r>
      <w:r w:rsidRPr="004B4E58">
        <w:t>dle požadavku uvedenou ve stanovisku vlastníka pozemku.</w:t>
      </w:r>
    </w:p>
    <w:p w14:paraId="124F1F62" w14:textId="77777777" w:rsidR="00444490" w:rsidRDefault="00444490" w:rsidP="00444490">
      <w:pPr>
        <w:pStyle w:val="lneksmlouvytext"/>
      </w:pPr>
      <w:r>
        <w:t>Dojde-li ze strany objednatele k prodlení při úhradě oprávněně vystavené faktury – daňového dokladu, má zhotovitel právo účtovat objednateli úrok z prodlení ve výši 0,05 % z dlužné částky za každý kalendářní den prodlení.</w:t>
      </w:r>
    </w:p>
    <w:p w14:paraId="719A0935" w14:textId="77777777" w:rsidR="00444490" w:rsidRDefault="00444490" w:rsidP="00444490">
      <w:pPr>
        <w:pStyle w:val="lneksmlouvytext"/>
      </w:pPr>
      <w:r>
        <w:t xml:space="preserve">Smluvní pokuty mohou být kombinovány, a to znamená, že uplatnění jedné smluvní pokuty nevylučuje souběžně uplatnění jakékoliv jiné smluvní pokuty. </w:t>
      </w:r>
    </w:p>
    <w:p w14:paraId="2EBFC7AC" w14:textId="77777777" w:rsidR="00444490" w:rsidRDefault="00444490" w:rsidP="00444490">
      <w:pPr>
        <w:pStyle w:val="lneksmlouvytext"/>
      </w:pPr>
      <w:r>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73B96ADA" w14:textId="77777777" w:rsidR="00444490" w:rsidRDefault="00444490" w:rsidP="00444490">
      <w:pPr>
        <w:pStyle w:val="lneksmlouvynadpis"/>
        <w:ind w:left="360" w:hanging="360"/>
      </w:pPr>
      <w:r>
        <w:t>Zrušení smlouvy a odstoupení od smlouvy</w:t>
      </w:r>
    </w:p>
    <w:p w14:paraId="1758DA53" w14:textId="1EE0988C" w:rsidR="00444490" w:rsidRPr="00787D92" w:rsidRDefault="00444490" w:rsidP="008F6AEF">
      <w:pPr>
        <w:pStyle w:val="lneksmlouvytext"/>
      </w:pPr>
      <w:bookmarkStart w:id="30" w:name="_Ref473801611"/>
      <w:r w:rsidRPr="00787D92">
        <w:t>Smlouvu lze zrušit dohodou smluvních stran, jejíž součástí je i vypořádání vzájemných závazků a pohledávek.</w:t>
      </w:r>
      <w:bookmarkEnd w:id="30"/>
      <w:r w:rsidRPr="00787D92">
        <w:t xml:space="preserve">  </w:t>
      </w:r>
    </w:p>
    <w:p w14:paraId="46BC6789" w14:textId="77777777" w:rsidR="00444490" w:rsidRDefault="00444490" w:rsidP="00444490">
      <w:pPr>
        <w:pStyle w:val="lneksmlouvytext"/>
      </w:pPr>
      <w:r>
        <w:t xml:space="preserve">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w:t>
      </w:r>
      <w:r>
        <w:rPr>
          <w:lang w:val="cs-CZ"/>
        </w:rPr>
        <w:t>o úpadku a způsobech jeho řešení (</w:t>
      </w:r>
      <w:r>
        <w:t>insolvenční zákon</w:t>
      </w:r>
      <w:r>
        <w:rPr>
          <w:lang w:val="cs-CZ"/>
        </w:rPr>
        <w:t>)</w:t>
      </w:r>
      <w:r>
        <w:t>, ve znění pozdějších předpisů.</w:t>
      </w:r>
    </w:p>
    <w:p w14:paraId="66C78127" w14:textId="77777777" w:rsidR="003113F7" w:rsidRPr="00BF0C90" w:rsidRDefault="003113F7" w:rsidP="00444490">
      <w:pPr>
        <w:pStyle w:val="lneksmlouvytext"/>
      </w:pPr>
      <w:r w:rsidRPr="00BF0C90">
        <w:t>Objednatel si vyhrazuje právo odstoupit od smlouvy o dílo, pokud nebude objednateli vydáno správcem dotačního programu příslušné Rozhodnutí o poskytnutí dotace.</w:t>
      </w:r>
    </w:p>
    <w:p w14:paraId="73530F54" w14:textId="77777777" w:rsidR="00444490" w:rsidRDefault="00444490" w:rsidP="00444490">
      <w:pPr>
        <w:pStyle w:val="lneksmlouvytext"/>
      </w:pPr>
      <w:r>
        <w:t>Za podstatné porušení smlouvy se v tomto případě sjednává a objednatel je oprávněn odstoupit od smlouvy zejména:</w:t>
      </w:r>
    </w:p>
    <w:p w14:paraId="30D8C3DC" w14:textId="07079E1E" w:rsidR="00666068" w:rsidRDefault="00444490" w:rsidP="00B472A0">
      <w:pPr>
        <w:pStyle w:val="SeznamsmlouvaPVL"/>
      </w:pPr>
      <w:r w:rsidRPr="00B472A0">
        <w:t>zjistí-li, že zhotovitel neprovádí práce v odpovídající kvalitě, přičemž závadný stav nebyl odstraněn v přiměřené době následující po výzvě objednatele</w:t>
      </w:r>
      <w:r w:rsidR="00296C5D">
        <w:rPr>
          <w:lang w:val="cs-CZ"/>
        </w:rPr>
        <w:t>,</w:t>
      </w:r>
    </w:p>
    <w:p w14:paraId="24A0E27E" w14:textId="77777777" w:rsidR="00A53F7F" w:rsidRPr="00A61A60" w:rsidRDefault="00A53F7F" w:rsidP="00A53F7F">
      <w:pPr>
        <w:pStyle w:val="SeznamsmlouvaPVL"/>
      </w:pPr>
      <w:bookmarkStart w:id="31" w:name="_Hlk73707268"/>
      <w:bookmarkStart w:id="32" w:name="_Hlk73707308"/>
      <w:r w:rsidRPr="00A61A60">
        <w:t>zpozdí-li se zhotovitel při provádění díla o více než 30 dnů oproti  lhůtám a termínům ujednaných v čl. II. odst.1 této smlouvy.</w:t>
      </w:r>
    </w:p>
    <w:bookmarkEnd w:id="31"/>
    <w:bookmarkEnd w:id="32"/>
    <w:p w14:paraId="43B66A40" w14:textId="77777777" w:rsidR="00444490" w:rsidRDefault="00444490" w:rsidP="00444490">
      <w:pPr>
        <w:pStyle w:val="lneksmlouvytext"/>
      </w:pPr>
      <w:r>
        <w:t>Pro případ odstoupení od smlouvy je objednatel oprávněn převzít nedokončené dílo do 15 kalendářních dní ode dne ukončení této smlouvy. Zhotovitel je povinen objednateli na jeho výzvu nedokončené dílo ve stejné lhůtě předat. O předání a převzetí nedokončeného díla sepíší smluvní strany zápis</w:t>
      </w:r>
      <w:r>
        <w:rPr>
          <w:lang w:val="cs-CZ"/>
        </w:rPr>
        <w:t xml:space="preserve"> obdobně jako v případě dle čl. VII. odst. 9. této smlouvy</w:t>
      </w:r>
      <w:r>
        <w:t>. Odpovědnost za vady dohodnutá v této smlouvě i záruka se vztahuje v plném rozsahu i na vady nedokončeného díla. Výše ceny za dosud provedená plnění (dodávky, práce a činnosti) se řídí výší ujednanou pro ně v této smlouvě, se zohledněním ekonomického významu díla pro objednatele.</w:t>
      </w:r>
    </w:p>
    <w:p w14:paraId="33560C95" w14:textId="77777777" w:rsidR="00444490" w:rsidRDefault="00444490" w:rsidP="00444490">
      <w:pPr>
        <w:pStyle w:val="lneksmlouvytext"/>
      </w:pPr>
      <w:r>
        <w:lastRenderedPageBreak/>
        <w:t xml:space="preserve">Ukončení této smlouvy nemá vliv na trvání ustanovení týkajících se smluvních pokut, záruk, řešení sporů a dalších ustanovení, z jejichž povahy plyne, že mají zůstat v platnosti i po ukončení smlouvy. </w:t>
      </w:r>
    </w:p>
    <w:p w14:paraId="74EB309D" w14:textId="34F934C5" w:rsidR="00444490" w:rsidRDefault="00444490" w:rsidP="00444490">
      <w:pPr>
        <w:pStyle w:val="lneksmlouvytext"/>
      </w:pPr>
      <w:r>
        <w:t>Zhotovitel je oprávněn odstoupit od smlouvy v případě, že nebude písemně vyzván k převzetí staveniště a zahájení prací dle smlouvy nejpozději ve lhůtě do 12 měsíců ode dne uzavření této smlouvy. Odstoupení od smlouvy je účinné okamžikem jejího doručení druhé straně a</w:t>
      </w:r>
      <w:r>
        <w:rPr>
          <w:lang w:val="cs-CZ"/>
        </w:rPr>
        <w:t> </w:t>
      </w:r>
      <w:r>
        <w:t>k tomuto dni zanikají práva a povinnosti smlouvou založená. V t</w:t>
      </w:r>
      <w:r w:rsidR="0034499B">
        <w:rPr>
          <w:lang w:val="cs-CZ"/>
        </w:rPr>
        <w:t>omto</w:t>
      </w:r>
      <w:r>
        <w:t xml:space="preserve"> případ</w:t>
      </w:r>
      <w:r w:rsidR="0034499B">
        <w:rPr>
          <w:lang w:val="cs-CZ"/>
        </w:rPr>
        <w:t>ě</w:t>
      </w:r>
      <w:r>
        <w:t xml:space="preserve"> nemá žádná ze smluvních stran nárok na jakékoliv plnění, a to ani z titulu náhrady skutečné škody a</w:t>
      </w:r>
      <w:r>
        <w:rPr>
          <w:lang w:val="cs-CZ"/>
        </w:rPr>
        <w:t> </w:t>
      </w:r>
      <w:r>
        <w:t>ušlého zisku.</w:t>
      </w:r>
    </w:p>
    <w:p w14:paraId="20F6C27F" w14:textId="77777777" w:rsidR="00444490" w:rsidRDefault="00444490" w:rsidP="00444490">
      <w:pPr>
        <w:pStyle w:val="lneksmlouvynadpis"/>
        <w:ind w:left="360" w:hanging="360"/>
      </w:pPr>
      <w:r>
        <w:t xml:space="preserve">Řešení sporů </w:t>
      </w:r>
    </w:p>
    <w:p w14:paraId="35905396" w14:textId="77777777" w:rsidR="00444490" w:rsidRDefault="00444490" w:rsidP="00444490">
      <w:pPr>
        <w:pStyle w:val="lneksmlouvytext"/>
        <w:rPr>
          <w:rStyle w:val="Siln"/>
          <w:b w:val="0"/>
          <w:bCs w:val="0"/>
        </w:rPr>
      </w:pPr>
      <w:r>
        <w:rPr>
          <w:rStyle w:val="Siln"/>
          <w:b w:val="0"/>
          <w:bCs w:val="0"/>
        </w:rPr>
        <w:t>Smluvní strany budou řešit případné spory týkající se plnění této smlouvy především vzájemným jednáním zástupců smluvních stran, a to na základě výzvy jedné ze stran, zpravidla do 5 kalendářních dní od zjištění porušení povinností plynoucích z této smlouvy.</w:t>
      </w:r>
    </w:p>
    <w:p w14:paraId="3ACC0269" w14:textId="77777777" w:rsidR="00444490" w:rsidRDefault="00444490" w:rsidP="00444490">
      <w:pPr>
        <w:pStyle w:val="lneksmlouvytext"/>
        <w:rPr>
          <w:rStyle w:val="Siln"/>
          <w:rFonts w:cs="Times New Roman"/>
          <w:b w:val="0"/>
          <w:bCs w:val="0"/>
        </w:rPr>
      </w:pPr>
      <w:r>
        <w:rPr>
          <w:rStyle w:val="Siln"/>
          <w:b w:val="0"/>
          <w:bCs w:val="0"/>
        </w:rPr>
        <w:t xml:space="preserve">Všechny spory vznikající z této smlouvy a v souvislosti s ní budou rozhodovány příslušným soudem České republiky. </w:t>
      </w:r>
    </w:p>
    <w:p w14:paraId="3701D7D2" w14:textId="37C92A36" w:rsidR="002138BE" w:rsidRPr="00612E8A" w:rsidRDefault="007D0BF8" w:rsidP="008F6AEF">
      <w:pPr>
        <w:pStyle w:val="lneksmlouvynadpis"/>
        <w:rPr>
          <w:rFonts w:ascii="Arial CE" w:hAnsi="Arial CE"/>
          <w:color w:val="000000"/>
        </w:rPr>
      </w:pPr>
      <w:proofErr w:type="spellStart"/>
      <w:r>
        <w:t>Compliance</w:t>
      </w:r>
      <w:proofErr w:type="spellEnd"/>
      <w:r>
        <w:t xml:space="preserve"> doložka</w:t>
      </w:r>
    </w:p>
    <w:p w14:paraId="5CC162A3" w14:textId="77777777" w:rsidR="002138BE" w:rsidRDefault="002138BE" w:rsidP="007D0BF8">
      <w:pPr>
        <w:pStyle w:val="Zkladntext"/>
        <w:numPr>
          <w:ilvl w:val="0"/>
          <w:numId w:val="9"/>
        </w:numPr>
        <w:tabs>
          <w:tab w:val="clear" w:pos="360"/>
        </w:tabs>
        <w:spacing w:before="120"/>
        <w:ind w:left="426" w:hanging="426"/>
        <w:textAlignment w:val="baseline"/>
        <w:rPr>
          <w:rFonts w:ascii="Arial CE" w:hAnsi="Arial CE"/>
        </w:rPr>
      </w:pPr>
      <w:r>
        <w:rPr>
          <w:rFonts w:ascii="Arial CE" w:hAnsi="Arial CE"/>
        </w:rPr>
        <w:t>Smluvní strany níže svým podpisem stvrzují, že v průběhu vyjednávání o této Smlouvě vždy jednaly a postupovaly čestně a transparentně, a současně se zavazují, že takto budou jednat i při plnění této Smlouvy a veškerých činností s ní souvisejících.</w:t>
      </w:r>
      <w:r>
        <w:rPr>
          <w:rFonts w:ascii="Arial CE" w:hAnsi="Arial CE"/>
        </w:rPr>
        <w:br/>
      </w:r>
    </w:p>
    <w:p w14:paraId="01F1EEC5" w14:textId="77777777" w:rsidR="002138BE" w:rsidRDefault="002138BE" w:rsidP="007D0BF8">
      <w:pPr>
        <w:pStyle w:val="Zkladntext"/>
        <w:numPr>
          <w:ilvl w:val="0"/>
          <w:numId w:val="9"/>
        </w:numPr>
        <w:tabs>
          <w:tab w:val="clear" w:pos="360"/>
        </w:tabs>
        <w:spacing w:before="120"/>
        <w:ind w:left="426" w:hanging="426"/>
        <w:textAlignment w:val="baseline"/>
        <w:rPr>
          <w:rFonts w:ascii="Arial CE" w:hAnsi="Arial CE"/>
        </w:rPr>
      </w:pPr>
      <w:r>
        <w:rPr>
          <w:rFonts w:ascii="Arial CE" w:hAnsi="Arial CE"/>
        </w:rPr>
        <w:t xml:space="preserve">Smluvní strany se dále zavazují vždy jednat tak a přijmout taková opatření, aby nedošlo ke vzniku důvodného podezření na spáchání trestného činu či k samotnému jeho spáchání (včetně formy účastenství), tj. jednat tak, aby kterékoli ze smluvních stran nemohla být přičtena odpovědnost podle zákona č. 418/2011 Sb., o trestní odpovědnosti právnických osob a řízení proti nim, nebo nevznikla trestní odpovědnost fyzických osob (včetně zaměstnanců) podle trestního zákoníku, případně aby nebylo zahájeno trestní stíhání proti kterékoli ze smluvních stran, včetně jejích zaměstnanců podle platných právních předpisů. </w:t>
      </w:r>
    </w:p>
    <w:p w14:paraId="3961B018" w14:textId="77777777" w:rsidR="002138BE" w:rsidRPr="001B3F83" w:rsidRDefault="002138BE" w:rsidP="007D0BF8">
      <w:pPr>
        <w:pStyle w:val="Zkladntext"/>
        <w:numPr>
          <w:ilvl w:val="0"/>
          <w:numId w:val="9"/>
        </w:numPr>
        <w:tabs>
          <w:tab w:val="clear" w:pos="360"/>
        </w:tabs>
        <w:spacing w:before="120"/>
        <w:ind w:left="426" w:hanging="426"/>
        <w:textAlignment w:val="baseline"/>
        <w:rPr>
          <w:rFonts w:ascii="Arial CE" w:hAnsi="Arial CE"/>
        </w:rPr>
      </w:pPr>
      <w:r w:rsidRPr="00EF387B">
        <w:t xml:space="preserve">Zhotovitel prohlašuje, že se seznámil se zásadami, hodnotami a cíli </w:t>
      </w:r>
      <w:proofErr w:type="spellStart"/>
      <w:r w:rsidRPr="00EF387B">
        <w:t>Compliance</w:t>
      </w:r>
      <w:proofErr w:type="spellEnd"/>
      <w:r w:rsidRPr="00EF387B">
        <w:t xml:space="preserve"> programu Povodí Ohře, </w:t>
      </w:r>
      <w:proofErr w:type="spellStart"/>
      <w:r w:rsidRPr="00EF387B">
        <w:t>s.p</w:t>
      </w:r>
      <w:proofErr w:type="spellEnd"/>
      <w:r w:rsidRPr="00EF387B">
        <w:t xml:space="preserve">. (viz </w:t>
      </w:r>
      <w:r w:rsidRPr="003D44F5">
        <w:t xml:space="preserve">http://www.poh.cz/protikorupcni-a-compliance-program/d-1346/p1=1458), dále s Etickým kodexem </w:t>
      </w:r>
      <w:r w:rsidRPr="00EF387B">
        <w:t>Povodí Ohře, státní podnik a Protikorupčním programem Povodí Ohře, státní podnik. Zhotovitel se při plnění této Smlouvy zavazuje po celou dobu jejího trvání dodržovat zásady a hodnoty obsažené v uvedených dokumentech, pokud to jejich povaha umožňuje.</w:t>
      </w:r>
    </w:p>
    <w:p w14:paraId="73AD48DB" w14:textId="77777777" w:rsidR="002138BE" w:rsidRPr="002830C6" w:rsidRDefault="002138BE" w:rsidP="007D0BF8">
      <w:pPr>
        <w:pStyle w:val="Zkladntext"/>
        <w:numPr>
          <w:ilvl w:val="0"/>
          <w:numId w:val="9"/>
        </w:numPr>
        <w:tabs>
          <w:tab w:val="clear" w:pos="360"/>
        </w:tabs>
        <w:spacing w:before="120"/>
        <w:ind w:left="426" w:hanging="426"/>
        <w:textAlignment w:val="baseline"/>
        <w:rPr>
          <w:rFonts w:ascii="Arial CE" w:hAnsi="Arial CE"/>
          <w:b/>
          <w:color w:val="000000"/>
          <w:u w:val="single"/>
        </w:rPr>
      </w:pPr>
      <w:r w:rsidRPr="00DC6CC9">
        <w:rPr>
          <w:rFonts w:ascii="Arial CE" w:hAnsi="Arial CE"/>
        </w:rPr>
        <w:t>Smluvní strany se dále zavazují navzájem si neprodleně oznámit důvodné podezření ohledně možného naplnění skutkové podstaty jakéhokoli z trestných činů, zejména trestného činu korupční povahy, a to bez ohledu a nad rámec případné zákonné oznamovací povinnosti; obdobné platí ve vztahu k jednání, které je v rozporu se zásadami vyjádřenými v tomto článku.</w:t>
      </w:r>
    </w:p>
    <w:p w14:paraId="41861A1A" w14:textId="3B652F69" w:rsidR="007D0BF8" w:rsidRPr="007D0BF8" w:rsidRDefault="007D0BF8" w:rsidP="008F6AEF">
      <w:pPr>
        <w:pStyle w:val="lneksmlouvynadpis"/>
      </w:pPr>
      <w:r w:rsidRPr="007D0BF8">
        <w:t>Ochrana a zpracování osobních údajů</w:t>
      </w:r>
    </w:p>
    <w:p w14:paraId="50A42705" w14:textId="77777777" w:rsidR="007D0BF8" w:rsidRPr="003D44F5" w:rsidRDefault="007D0BF8" w:rsidP="008F6AEF">
      <w:pPr>
        <w:pStyle w:val="SamostatntextpodlnekPVL"/>
      </w:pPr>
      <w:r w:rsidRPr="00FF3675">
        <w:t>V případě, že v souvislosti s touto smlouvou dochází ke zpracovávání osobních údajů, jsou tyto zpracovávány v souladu s platnými právními předpisy, které upravují ochranu a zpracování osobních údajů, zejména</w:t>
      </w:r>
      <w:r w:rsidRPr="004575D9">
        <w:rPr>
          <w:color w:val="000000"/>
        </w:rPr>
        <w:t xml:space="preserve"> s nařízením Evropského parlamentu a Rady (EU) č. 2016/679 ze dne 27. 4. 2016 o ochraně fyzických osob v souvislosti se zpracováním osobních údajů a o volném pohybu těchto údajů a o zrušení směrnice 95/46/ES (obecné nařízení o ochraně osobních údajů). Informace o zpracování osobních údajů, včetně účelu </w:t>
      </w:r>
      <w:r w:rsidRPr="004575D9">
        <w:rPr>
          <w:color w:val="000000"/>
        </w:rPr>
        <w:lastRenderedPageBreak/>
        <w:t xml:space="preserve">a důvodu zpracování, naleznete na </w:t>
      </w:r>
      <w:hyperlink r:id="rId9" w:history="1">
        <w:r w:rsidRPr="003D44F5">
          <w:t>http://www.poh.cz/informace-o-zpracovani-osobnich-udaju/d-1369/p1=1459</w:t>
        </w:r>
      </w:hyperlink>
    </w:p>
    <w:p w14:paraId="0DEA792C" w14:textId="33D8A829" w:rsidR="00444490" w:rsidRPr="007D0BF8" w:rsidRDefault="00444490" w:rsidP="008F6AEF">
      <w:pPr>
        <w:pStyle w:val="lneksmlouvynadpis"/>
      </w:pPr>
      <w:r w:rsidRPr="007D0BF8">
        <w:t>Závěrečná ustanovení</w:t>
      </w:r>
    </w:p>
    <w:p w14:paraId="611534DA" w14:textId="19B7FEA5" w:rsidR="009C5F9E" w:rsidRDefault="009C5F9E" w:rsidP="008F6AEF">
      <w:pPr>
        <w:pStyle w:val="lneksmlouvytext"/>
      </w:pPr>
      <w:r w:rsidRPr="00FF3675">
        <w:t>Právní vztahy vzniklé z této smlouvy nebo s touto smlouvou související se řídí platným českým právem, zejména Občanským zákoníkem.</w:t>
      </w:r>
    </w:p>
    <w:p w14:paraId="6917732C" w14:textId="42B0B9F0" w:rsidR="009C5F9E" w:rsidRDefault="009C5F9E" w:rsidP="008F6AEF">
      <w:pPr>
        <w:pStyle w:val="lneksmlouvytext"/>
      </w:pPr>
      <w:r>
        <w:t>Splnění smlouvy ze strany zhotovitele se stane nemožným, pokud nastoupí mimořádné nepředvídatelné a nepřekonatelné překážky vzniklé nezávisle na jeho vůli podle § 2913 odst. 2 OZ. V takovém případě zhotovitel a objednatel dohodnou opatření, aby dosáhli splnění účelu smlouvy, nebo se dohodnou na změně smlouvy.</w:t>
      </w:r>
    </w:p>
    <w:p w14:paraId="43AA52AC" w14:textId="77777777" w:rsidR="009C5F9E" w:rsidRDefault="009C5F9E" w:rsidP="008F6AEF">
      <w:pPr>
        <w:pStyle w:val="lneksmlouvytext"/>
      </w:pPr>
      <w:r>
        <w:t>Smluvní strana, u které nastal případ podle § 2913 odst. 2 OZ, musí o tom uvědomit druhou smluvní stranu bezodkladně po vzniku takové okolnosti.</w:t>
      </w:r>
    </w:p>
    <w:p w14:paraId="50A645D3" w14:textId="10D9F64B" w:rsidR="009C5F9E" w:rsidRDefault="009C5F9E" w:rsidP="008F6AEF">
      <w:pPr>
        <w:pStyle w:val="lneksmlouvytext"/>
      </w:pPr>
      <w:r>
        <w:t xml:space="preserve">Zhotovitel nesmí bez předchozího písemného souhlasu objednatele postoupit tuto smlouvu nebo jakoukoliv její část, ani žádný prospěch či zájem v této smlouvě či na základě této smlouvy, ani postoupit či zastavit pohledávky z této smlouvy.  </w:t>
      </w:r>
    </w:p>
    <w:p w14:paraId="247482DA" w14:textId="14CA6760" w:rsidR="009C5F9E" w:rsidRDefault="009C5F9E" w:rsidP="008F6AEF">
      <w:pPr>
        <w:pStyle w:val="lneksmlouvytext"/>
      </w:pPr>
      <w:r>
        <w:t>Zhotovitel opravňuje objednatele uveřejnit obsah smlouvy nebo její části podle zákona o zadávání veřejných zakázek, a rovněž podle zákona č. 106/1999 Sb., o svobodném přístupu k informacím, ve znění pozdějších předpisů.</w:t>
      </w:r>
    </w:p>
    <w:p w14:paraId="5851ACEC" w14:textId="33EC9655" w:rsidR="009C5F9E" w:rsidRDefault="009C5F9E" w:rsidP="008F6AEF">
      <w:pPr>
        <w:pStyle w:val="lneksmlouvytext"/>
      </w:pPr>
      <w:r>
        <w:t>Smluvní strany se dohodly, že naplnění povinnosti zveřejnění smlouvy v souladu se zněním zákona č. 340/2015 Sb., o zvláštních podmínkách účinnosti některých smluv, uveřejňování těchto smluv a o registru smluv (zákon o registru smluv), ve znění pozdějších předpisů</w:t>
      </w:r>
      <w:r>
        <w:rPr>
          <w:lang w:val="cs-CZ"/>
        </w:rPr>
        <w:t xml:space="preserve"> (dále jen „zákon o registru smluv“)</w:t>
      </w:r>
      <w:r>
        <w:t>, zajistí objednatel.</w:t>
      </w:r>
    </w:p>
    <w:p w14:paraId="1DAA6C08" w14:textId="16500729" w:rsidR="009C5F9E" w:rsidRDefault="009C5F9E" w:rsidP="008F6AEF">
      <w:pPr>
        <w:pStyle w:val="lneksmlouvytext"/>
      </w:pPr>
      <w:r>
        <w:t>Obě strany se zavazují písemně informovat o všech změnách identifikačních údajů a změnách a návrzích změn v obchodním rejstříku, které by mohly mít vliv na splnění této smlouvy, a to do 15 kalendářních dní po tom, co tato změna nastala.</w:t>
      </w:r>
    </w:p>
    <w:p w14:paraId="31C824E7" w14:textId="172F5FED" w:rsidR="009C5F9E" w:rsidRDefault="009C5F9E" w:rsidP="008F6AEF">
      <w:pPr>
        <w:pStyle w:val="lneksmlouvytext"/>
      </w:pPr>
      <w:r>
        <w:t>Případné změny nebo doplnění této smlouvy mohou být realizovány po dohodě smluvních stran, a to pouze formou číslovaných písemných dodatků, podepsaných oběma smluvními stranami s ohledem na § 564 OZ. Za písemnou formu nebude pro tento účel považována výměna e-mailových či jiných elektronických zpráv (kromě doručování do datových schránek) a odpověď zhotovitele dle smlouvy podle § 1740 odst. 3 OZ, s dodatkem nebo odchylkou není přijetím návrhu na uzavření dodatku této smlouvy, a to ani, když podstatně nemění podmínky návrhu.</w:t>
      </w:r>
    </w:p>
    <w:p w14:paraId="385DAA98" w14:textId="0F7FCB23" w:rsidR="009C5F9E" w:rsidRDefault="009C5F9E" w:rsidP="008F6AEF">
      <w:pPr>
        <w:pStyle w:val="lneksmlouvytext"/>
      </w:pPr>
      <w:r>
        <w:t>Práva a povinnosti smluvních stran z této smlouvy přecházejí na jejich právní nástupce.</w:t>
      </w:r>
    </w:p>
    <w:p w14:paraId="7D85F88B" w14:textId="34A0AE7F" w:rsidR="009C5F9E" w:rsidRDefault="009C5F9E" w:rsidP="008F6AEF">
      <w:pPr>
        <w:pStyle w:val="lneksmlouvytext"/>
      </w:pPr>
      <w:r>
        <w:t>Tato smlouva spolu se všemi přílohami a případnými dodatky představuje kompletní a úplné ujednání mezi smluvními stranami.</w:t>
      </w:r>
    </w:p>
    <w:p w14:paraId="7814F916" w14:textId="1352FB22" w:rsidR="009C5F9E" w:rsidRPr="00787D92" w:rsidRDefault="009C5F9E" w:rsidP="008F6AEF">
      <w:pPr>
        <w:pStyle w:val="lneksmlouvytext"/>
        <w:rPr>
          <w:lang w:val="cs-CZ"/>
        </w:rPr>
      </w:pPr>
      <w:r>
        <w:t>V případě, že se některé ustanovení smlouvy stane neplatným, zůstávají ostatní ustanovení nadále v platnosti, ledaže právní předpis stanoví jinak. Smluvní strany se v takovém případě zavazují bez zbytečného odkladu zahájit jednání, jehož cílem bude nahrazení takového neplatného ustanovení ustanovením platným, které bude nejblíže účelu a smyslu neplatného ustanovení.</w:t>
      </w:r>
    </w:p>
    <w:p w14:paraId="62EE3704" w14:textId="7178F548" w:rsidR="009C5F9E" w:rsidRDefault="009C5F9E" w:rsidP="008F6AEF">
      <w:pPr>
        <w:pStyle w:val="lneksmlouvytext"/>
      </w:pPr>
      <w:r>
        <w:rPr>
          <w:lang w:val="cs-CZ"/>
        </w:rPr>
        <w:t xml:space="preserve">Tato smlouva </w:t>
      </w:r>
      <w:r>
        <w:t xml:space="preserve">nabývá platnosti </w:t>
      </w:r>
      <w:r w:rsidRPr="002138BE">
        <w:rPr>
          <w:bCs/>
          <w:color w:val="000000"/>
        </w:rPr>
        <w:t>dnem jejího podpisu poslední ze smluvních stran a účinnosti zveřejněním v Registru smluv, pokud této účinnosti dle příslušných ustanovení smlouvy nenabude později.</w:t>
      </w:r>
      <w:r w:rsidRPr="002138BE">
        <w:t xml:space="preserve"> </w:t>
      </w:r>
      <w:r w:rsidRPr="002138BE">
        <w:rPr>
          <w:bCs/>
          <w:color w:val="000000"/>
        </w:rPr>
        <w:t>Plnění předmětu této smlouvy před účinností této smlouvy se považuje za plnění podle této smlouvy a práva a povinnosti z něj vzniklé se řídí touto smlouvou.</w:t>
      </w:r>
    </w:p>
    <w:p w14:paraId="670A862F" w14:textId="69BF443F" w:rsidR="00EE613B" w:rsidRDefault="009C5F9E" w:rsidP="008F6AEF">
      <w:pPr>
        <w:pStyle w:val="lneksmlouvytext"/>
      </w:pPr>
      <w:r>
        <w:lastRenderedPageBreak/>
        <w:t>Smluvní strany prohlašují, že smlouvu uzavřely určitě, vážně a srozumitelně, že je projevem jejich pravé a svobodné vůle, a na důkaz tohoto připojují své podpisy.</w:t>
      </w:r>
    </w:p>
    <w:p w14:paraId="20F6DEC0" w14:textId="34500C87" w:rsidR="00EE613B" w:rsidRPr="00A82F11" w:rsidRDefault="00EE613B" w:rsidP="00EE613B">
      <w:pPr>
        <w:pStyle w:val="lneksmlouvytext"/>
      </w:pPr>
      <w:r>
        <w:rPr>
          <w:lang w:val="cs-CZ"/>
        </w:rPr>
        <w:t xml:space="preserve"> </w:t>
      </w:r>
      <w:r w:rsidRPr="00A82F11">
        <w:t xml:space="preserve">Smluvní strany nepovažují žádné ustanovení smlouvy za obchodní tajemství. </w:t>
      </w:r>
    </w:p>
    <w:p w14:paraId="39CC32A2" w14:textId="77777777" w:rsidR="00EE613B" w:rsidRPr="00B11F13" w:rsidRDefault="00EE613B" w:rsidP="00EE613B">
      <w:pPr>
        <w:pStyle w:val="Zkladntext"/>
        <w:ind w:hanging="76"/>
        <w:rPr>
          <w:i/>
          <w:color w:val="FF0000"/>
        </w:rPr>
      </w:pPr>
      <w:r w:rsidRPr="00B11F13">
        <w:rPr>
          <w:i/>
          <w:color w:val="FF0000"/>
        </w:rPr>
        <w:t>(pozn.</w:t>
      </w:r>
      <w:r w:rsidRPr="00B11F13">
        <w:rPr>
          <w:i/>
          <w:iCs/>
          <w:color w:val="FF0000"/>
        </w:rPr>
        <w:t xml:space="preserve"> pokud druhá smluvní strana považuje některé informace ve smlouvě za obch. tajemství, pak zde vysloveně uvést, které ustanovení za obch. tajemství považují a v čem spatřují naplnění definice obchodního tajemství ve smyslu § zákona č. 89/2012 Sb.).</w:t>
      </w:r>
    </w:p>
    <w:p w14:paraId="04351377" w14:textId="54E97052" w:rsidR="009C5F9E" w:rsidRDefault="009C5F9E" w:rsidP="00EE613B">
      <w:pPr>
        <w:pStyle w:val="lneksmlouvytext"/>
        <w:numPr>
          <w:ilvl w:val="0"/>
          <w:numId w:val="0"/>
        </w:numPr>
        <w:ind w:left="360"/>
      </w:pPr>
    </w:p>
    <w:p w14:paraId="542E211F" w14:textId="77777777" w:rsidR="001B05C1" w:rsidRPr="00EB53E2" w:rsidRDefault="001B05C1" w:rsidP="001B05C1">
      <w:pPr>
        <w:pStyle w:val="lneksmlouvytextPVL"/>
        <w:numPr>
          <w:ilvl w:val="1"/>
          <w:numId w:val="1"/>
        </w:numPr>
        <w:spacing w:after="180"/>
        <w:ind w:left="357" w:hanging="357"/>
      </w:pPr>
      <w:bookmarkStart w:id="33" w:name="_Hlk148017674"/>
      <w:r w:rsidRPr="00EB53E2">
        <w:t>Uzavřením této smlouvy přenáší objednatel na zhotovitele odbornou, stavební, technickou, ekonomickou a organizační odpovědnost za přípravu a realizaci stavby a stejně tak i za provádění prací a dodávek.</w:t>
      </w:r>
    </w:p>
    <w:p w14:paraId="08B97523" w14:textId="77777777" w:rsidR="001B05C1" w:rsidRPr="00EB53E2" w:rsidRDefault="001B05C1" w:rsidP="001B05C1">
      <w:pPr>
        <w:pStyle w:val="lneksmlouvytextPVL"/>
        <w:numPr>
          <w:ilvl w:val="1"/>
          <w:numId w:val="1"/>
        </w:numPr>
        <w:spacing w:after="180"/>
        <w:ind w:left="357" w:hanging="357"/>
      </w:pPr>
      <w:r w:rsidRPr="00EB53E2">
        <w:t>Zhotovitel na sebe převzal nebezpečí změny okolností. Před uzavřením smlouvy zvážil plně hospodářskou, ekonomickou i faktickou situaci a je si plně vědom okolností Smlouvy, jakož i okolností, které mohou po uzavření této smlouvy nastat. Tuto smlouvu nelze v jeho prospěch měnit rozhodnutím soudu v jakékoli její části.</w:t>
      </w:r>
    </w:p>
    <w:bookmarkEnd w:id="33"/>
    <w:p w14:paraId="285583D0" w14:textId="77777777" w:rsidR="009C5F9E" w:rsidRDefault="009C5F9E" w:rsidP="008F6AEF">
      <w:pPr>
        <w:pStyle w:val="lneksmlouvytext"/>
      </w:pPr>
      <w:r>
        <w:t xml:space="preserve">Nedílnou součástí smlouvy je: </w:t>
      </w:r>
    </w:p>
    <w:p w14:paraId="73AE8AB7" w14:textId="501A966B" w:rsidR="009C5F9E" w:rsidRDefault="009C5F9E" w:rsidP="009C5F9E">
      <w:pPr>
        <w:pStyle w:val="SamostatntextpodlnekPVL"/>
      </w:pPr>
      <w:r>
        <w:t>Příloha č. 1: Oceněný soupis prací</w:t>
      </w:r>
    </w:p>
    <w:p w14:paraId="27095A6B" w14:textId="48CEDBED" w:rsidR="00A53F7F" w:rsidRPr="00B6140E" w:rsidRDefault="00A53F7F" w:rsidP="00F752BC">
      <w:pPr>
        <w:pStyle w:val="SamostatntextpodlnekPVL"/>
        <w:jc w:val="left"/>
        <w:rPr>
          <w:rFonts w:eastAsia="Times New Roman"/>
          <w:szCs w:val="20"/>
          <w:lang w:eastAsia="cs-CZ"/>
        </w:rPr>
      </w:pPr>
      <w:r w:rsidRPr="00A53F7F">
        <w:t xml:space="preserve">Příloha č. 2: </w:t>
      </w:r>
      <w:r w:rsidRPr="00EB53E2">
        <w:t>Projektová dokumentace</w:t>
      </w:r>
      <w:r w:rsidR="00F752BC" w:rsidRPr="00EB53E2">
        <w:rPr>
          <w:lang w:val="cs-CZ"/>
        </w:rPr>
        <w:t xml:space="preserve">: </w:t>
      </w:r>
      <w:r w:rsidR="004C0975" w:rsidRPr="00EB53E2">
        <w:t>„</w:t>
      </w:r>
      <w:bookmarkStart w:id="34" w:name="_Hlk153530296"/>
      <w:r w:rsidR="00EB53E2" w:rsidRPr="00B6140E">
        <w:rPr>
          <w:rFonts w:eastAsia="Times New Roman"/>
          <w:szCs w:val="20"/>
          <w:lang w:eastAsia="cs-CZ"/>
        </w:rPr>
        <w:t xml:space="preserve">Jílovský potok ř. km 0,810 - 1,015 v Děčíně, úprava - Bezručova ulice, zpracované firmou </w:t>
      </w:r>
      <w:r w:rsidR="00EB53E2" w:rsidRPr="00B6140E">
        <w:t>HG partner s.r.o.</w:t>
      </w:r>
      <w:r w:rsidR="00EB53E2" w:rsidRPr="00B6140E">
        <w:rPr>
          <w:rFonts w:eastAsia="Times New Roman"/>
          <w:szCs w:val="20"/>
          <w:lang w:eastAsia="cs-CZ"/>
        </w:rPr>
        <w:t xml:space="preserve">, </w:t>
      </w:r>
      <w:r w:rsidR="00EB53E2" w:rsidRPr="00B6140E">
        <w:t xml:space="preserve">Smetanova 200, 250 82, Úvaly, IČO 27221253, z </w:t>
      </w:r>
      <w:r w:rsidR="00EB53E2" w:rsidRPr="00B6140E">
        <w:rPr>
          <w:rFonts w:eastAsia="Times New Roman"/>
          <w:szCs w:val="20"/>
          <w:lang w:eastAsia="cs-CZ"/>
        </w:rPr>
        <w:t>09/2023</w:t>
      </w:r>
      <w:bookmarkEnd w:id="34"/>
      <w:r w:rsidR="00B6140E" w:rsidRPr="00B6140E">
        <w:rPr>
          <w:rFonts w:eastAsia="Times New Roman"/>
          <w:szCs w:val="20"/>
          <w:lang w:val="cs-CZ" w:eastAsia="cs-CZ"/>
        </w:rPr>
        <w:t xml:space="preserve"> </w:t>
      </w:r>
      <w:r w:rsidR="00B6140E" w:rsidRPr="00B6140E">
        <w:rPr>
          <w:rFonts w:eastAsia="Times New Roman"/>
          <w:szCs w:val="20"/>
          <w:lang w:eastAsia="cs-CZ"/>
        </w:rPr>
        <w:t>včetně doplnění z 12/2023</w:t>
      </w:r>
      <w:r w:rsidR="00EB53E2" w:rsidRPr="00B6140E">
        <w:rPr>
          <w:rFonts w:eastAsia="Times New Roman"/>
          <w:szCs w:val="20"/>
          <w:lang w:eastAsia="cs-CZ"/>
        </w:rPr>
        <w:t>.</w:t>
      </w:r>
    </w:p>
    <w:p w14:paraId="54DD1DD8" w14:textId="3533ECE9" w:rsidR="0031080A" w:rsidRDefault="006A3F16" w:rsidP="00EA6F25">
      <w:pPr>
        <w:pStyle w:val="Odstsl"/>
        <w:keepNext/>
        <w:numPr>
          <w:ilvl w:val="0"/>
          <w:numId w:val="0"/>
        </w:numPr>
        <w:ind w:left="284"/>
        <w:rPr>
          <w:sz w:val="22"/>
        </w:rPr>
      </w:pPr>
      <w:r w:rsidRPr="00B6140E">
        <w:t xml:space="preserve"> </w:t>
      </w:r>
      <w:r w:rsidR="0031080A" w:rsidRPr="00B6140E">
        <w:rPr>
          <w:sz w:val="22"/>
        </w:rPr>
        <w:t>Příloha</w:t>
      </w:r>
      <w:r w:rsidRPr="00B6140E">
        <w:rPr>
          <w:sz w:val="22"/>
        </w:rPr>
        <w:t xml:space="preserve"> č.3</w:t>
      </w:r>
      <w:r w:rsidR="0031080A" w:rsidRPr="00B6140E">
        <w:rPr>
          <w:sz w:val="22"/>
        </w:rPr>
        <w:t>:</w:t>
      </w:r>
      <w:r w:rsidRPr="00B6140E">
        <w:rPr>
          <w:sz w:val="22"/>
        </w:rPr>
        <w:t xml:space="preserve"> Čestné prohlášení o splnění kvalifikace a o</w:t>
      </w:r>
      <w:r w:rsidRPr="00104AE9">
        <w:rPr>
          <w:sz w:val="22"/>
        </w:rPr>
        <w:t xml:space="preserve"> společensky odpovědném plnění veřejné zakázky</w:t>
      </w:r>
    </w:p>
    <w:p w14:paraId="26702C09" w14:textId="7C5426CC" w:rsidR="00EA6F25" w:rsidRPr="00CA6B12" w:rsidRDefault="00EA6F25" w:rsidP="00104AE9">
      <w:pPr>
        <w:pStyle w:val="Odstsl"/>
        <w:keepNext/>
        <w:numPr>
          <w:ilvl w:val="0"/>
          <w:numId w:val="0"/>
        </w:numPr>
        <w:ind w:left="284"/>
        <w:jc w:val="left"/>
        <w:rPr>
          <w:sz w:val="22"/>
        </w:rPr>
      </w:pPr>
      <w:r>
        <w:rPr>
          <w:sz w:val="22"/>
        </w:rPr>
        <w:t xml:space="preserve"> </w:t>
      </w:r>
      <w:r w:rsidRPr="00CA6B12">
        <w:rPr>
          <w:sz w:val="22"/>
        </w:rPr>
        <w:t>Příloha č.4: Čestné prohlášení k finančním sankcím</w:t>
      </w:r>
    </w:p>
    <w:p w14:paraId="4505B77B" w14:textId="484FB56B" w:rsidR="00EA6F25" w:rsidRPr="0086115B" w:rsidRDefault="00EA6F25" w:rsidP="00104AE9">
      <w:pPr>
        <w:pStyle w:val="Odstsl"/>
        <w:keepNext/>
        <w:numPr>
          <w:ilvl w:val="0"/>
          <w:numId w:val="0"/>
        </w:numPr>
        <w:ind w:left="284"/>
      </w:pPr>
      <w:bookmarkStart w:id="35" w:name="_GoBack"/>
      <w:bookmarkEnd w:id="35"/>
    </w:p>
    <w:p w14:paraId="611F238C" w14:textId="77777777" w:rsidR="00F752BC" w:rsidRPr="00EB53E2" w:rsidRDefault="00F752BC" w:rsidP="00F752BC">
      <w:pPr>
        <w:pStyle w:val="lneksmlouvytextPVL"/>
        <w:keepNext/>
        <w:numPr>
          <w:ilvl w:val="1"/>
          <w:numId w:val="1"/>
        </w:numPr>
        <w:spacing w:after="180"/>
        <w:ind w:left="340" w:hanging="357"/>
        <w:textAlignment w:val="baseline"/>
        <w:rPr>
          <w:bCs/>
        </w:rPr>
      </w:pPr>
      <w:bookmarkStart w:id="36" w:name="_Hlk33692674"/>
      <w:bookmarkStart w:id="37" w:name="_Hlk148017703"/>
      <w:r w:rsidRPr="00EB53E2">
        <w:rPr>
          <w:bCs/>
        </w:rPr>
        <w:t xml:space="preserve">Pokud tato smlouva a její přílohy obsahují ujednání o tomtéž, platí při takovém konfliktu následující pořadí priorit: </w:t>
      </w:r>
    </w:p>
    <w:p w14:paraId="02A3A003" w14:textId="77777777" w:rsidR="00F752BC" w:rsidRPr="001B530B" w:rsidRDefault="00F752BC" w:rsidP="00F752BC">
      <w:pPr>
        <w:pStyle w:val="SamostatntextpodlnekPVL"/>
        <w:rPr>
          <w:bCs/>
          <w:color w:val="000000"/>
          <w:lang w:val="cs-CZ"/>
        </w:rPr>
      </w:pPr>
      <w:r w:rsidRPr="00EB53E2">
        <w:rPr>
          <w:bCs/>
          <w:color w:val="000000"/>
          <w:lang w:val="cs-CZ"/>
        </w:rPr>
        <w:t>1. Tato smlouva</w:t>
      </w:r>
    </w:p>
    <w:p w14:paraId="5A3E37A7" w14:textId="4C7139BD" w:rsidR="00F752BC" w:rsidRDefault="00F752BC" w:rsidP="00F752BC">
      <w:pPr>
        <w:pStyle w:val="SamostatntextpodlnekPVL"/>
        <w:ind w:left="709" w:hanging="283"/>
        <w:jc w:val="left"/>
        <w:rPr>
          <w:bCs/>
          <w:color w:val="000000"/>
          <w:lang w:val="cs-CZ"/>
        </w:rPr>
      </w:pPr>
      <w:r w:rsidRPr="001B530B">
        <w:rPr>
          <w:bCs/>
          <w:color w:val="000000"/>
          <w:lang w:val="cs-CZ"/>
        </w:rPr>
        <w:t>2. Příloha č</w:t>
      </w:r>
      <w:r>
        <w:rPr>
          <w:bCs/>
          <w:color w:val="000000"/>
          <w:lang w:val="cs-CZ"/>
        </w:rPr>
        <w:t xml:space="preserve">.2: </w:t>
      </w:r>
      <w:r w:rsidRPr="007F4A8F">
        <w:rPr>
          <w:lang w:val="cs-CZ"/>
        </w:rPr>
        <w:t>Projektová dokumentace</w:t>
      </w:r>
      <w:r>
        <w:rPr>
          <w:lang w:val="cs-CZ"/>
        </w:rPr>
        <w:t xml:space="preserve">: </w:t>
      </w:r>
      <w:r w:rsidRPr="00F752BC">
        <w:t>„</w:t>
      </w:r>
      <w:r w:rsidR="00EB53E2" w:rsidRPr="00EB53E2">
        <w:rPr>
          <w:lang w:val="cs-CZ"/>
        </w:rPr>
        <w:t xml:space="preserve">Jílovský potok ř. km 0,810 - 1,015 v Děčíně, </w:t>
      </w:r>
      <w:proofErr w:type="gramStart"/>
      <w:r w:rsidR="00EB53E2" w:rsidRPr="00EB53E2">
        <w:rPr>
          <w:lang w:val="cs-CZ"/>
        </w:rPr>
        <w:t>úprava - Bezručova</w:t>
      </w:r>
      <w:proofErr w:type="gramEnd"/>
      <w:r w:rsidR="00EB53E2" w:rsidRPr="00EB53E2">
        <w:rPr>
          <w:lang w:val="cs-CZ"/>
        </w:rPr>
        <w:t xml:space="preserve"> ulice, zpracované firmou HG partner s.r.o., Smetanova 200, 250 82, Úvaly, IČO 27221253, z 09/2023</w:t>
      </w:r>
      <w:r w:rsidR="004E22DB">
        <w:rPr>
          <w:lang w:val="cs-CZ"/>
        </w:rPr>
        <w:t xml:space="preserve"> </w:t>
      </w:r>
      <w:r w:rsidR="004E22DB" w:rsidRPr="004E22DB">
        <w:rPr>
          <w:lang w:val="cs-CZ"/>
        </w:rPr>
        <w:t>včetně doplnění z 12/2023</w:t>
      </w:r>
      <w:r w:rsidR="00EB53E2" w:rsidRPr="00EB53E2">
        <w:rPr>
          <w:lang w:val="cs-CZ"/>
        </w:rPr>
        <w:t>.</w:t>
      </w:r>
    </w:p>
    <w:p w14:paraId="1FE9F417" w14:textId="77777777" w:rsidR="00F752BC" w:rsidRPr="00393D58" w:rsidRDefault="00F752BC" w:rsidP="00F752BC">
      <w:pPr>
        <w:pStyle w:val="SamostatntextpodlnekPVL"/>
        <w:rPr>
          <w:bCs/>
          <w:color w:val="000000"/>
          <w:lang w:val="cs-CZ"/>
        </w:rPr>
      </w:pPr>
      <w:r>
        <w:rPr>
          <w:bCs/>
          <w:color w:val="000000"/>
          <w:lang w:val="cs-CZ"/>
        </w:rPr>
        <w:t xml:space="preserve">3. Příloha č.1: </w:t>
      </w:r>
      <w:r w:rsidRPr="00D71D00">
        <w:rPr>
          <w:bCs/>
          <w:color w:val="000000"/>
          <w:lang w:val="cs-CZ"/>
        </w:rPr>
        <w:t>Oceněný soupis prací</w:t>
      </w:r>
    </w:p>
    <w:bookmarkEnd w:id="36"/>
    <w:bookmarkEnd w:id="37"/>
    <w:p w14:paraId="3A377E1B" w14:textId="77777777" w:rsidR="007A214D" w:rsidRDefault="007A214D" w:rsidP="00406A18">
      <w:pPr>
        <w:keepNext/>
        <w:jc w:val="both"/>
        <w:rPr>
          <w:rFonts w:ascii="Arial" w:hAnsi="Arial" w:cs="Arial"/>
        </w:rPr>
      </w:pPr>
    </w:p>
    <w:p w14:paraId="22DBC599" w14:textId="77777777" w:rsidR="007A214D" w:rsidRDefault="007A214D" w:rsidP="00406A18">
      <w:pPr>
        <w:keepNext/>
        <w:jc w:val="both"/>
        <w:rPr>
          <w:rFonts w:ascii="Arial" w:hAnsi="Arial" w:cs="Arial"/>
        </w:rPr>
      </w:pPr>
    </w:p>
    <w:p w14:paraId="044CB843" w14:textId="7DEDB23D" w:rsidR="00406A18" w:rsidRPr="00386410" w:rsidRDefault="00406A18" w:rsidP="00406A18">
      <w:pPr>
        <w:keepNext/>
        <w:jc w:val="both"/>
        <w:rPr>
          <w:rFonts w:ascii="Arial" w:hAnsi="Arial" w:cs="Arial"/>
        </w:rPr>
      </w:pPr>
      <w:r w:rsidRPr="00386410">
        <w:rPr>
          <w:rFonts w:ascii="Arial" w:hAnsi="Arial" w:cs="Arial"/>
        </w:rPr>
        <w:t>V Chomutově dne ……………</w:t>
      </w:r>
      <w:r w:rsidRPr="00386410">
        <w:rPr>
          <w:rFonts w:ascii="Arial" w:hAnsi="Arial" w:cs="Arial"/>
        </w:rPr>
        <w:tab/>
      </w:r>
      <w:r w:rsidRPr="00386410">
        <w:rPr>
          <w:rFonts w:ascii="Arial" w:hAnsi="Arial" w:cs="Arial"/>
        </w:rPr>
        <w:tab/>
      </w:r>
      <w:r w:rsidRPr="00386410">
        <w:rPr>
          <w:rFonts w:ascii="Arial" w:hAnsi="Arial" w:cs="Arial"/>
        </w:rPr>
        <w:tab/>
        <w:t>V…</w:t>
      </w:r>
      <w:proofErr w:type="gramStart"/>
      <w:r w:rsidRPr="00386410">
        <w:rPr>
          <w:rFonts w:ascii="Arial" w:hAnsi="Arial" w:cs="Arial"/>
        </w:rPr>
        <w:t>…….</w:t>
      </w:r>
      <w:proofErr w:type="gramEnd"/>
      <w:r w:rsidRPr="00386410">
        <w:rPr>
          <w:rFonts w:ascii="Arial" w:hAnsi="Arial" w:cs="Arial"/>
        </w:rPr>
        <w:t xml:space="preserve">.dne………………. </w:t>
      </w:r>
    </w:p>
    <w:p w14:paraId="1CC2796C" w14:textId="77777777" w:rsidR="00406A18" w:rsidRPr="00386410" w:rsidRDefault="00406A18" w:rsidP="00406A18">
      <w:pPr>
        <w:keepNext/>
        <w:jc w:val="both"/>
        <w:rPr>
          <w:rFonts w:ascii="Arial" w:hAnsi="Arial" w:cs="Arial"/>
        </w:rPr>
      </w:pPr>
      <w:r w:rsidRPr="00386410">
        <w:rPr>
          <w:rFonts w:ascii="Arial" w:hAnsi="Arial" w:cs="Arial"/>
        </w:rPr>
        <w:t>oprávněný zástupce objednatele</w:t>
      </w:r>
      <w:r w:rsidRPr="00386410">
        <w:rPr>
          <w:rFonts w:ascii="Arial" w:hAnsi="Arial" w:cs="Arial"/>
        </w:rPr>
        <w:tab/>
      </w:r>
      <w:r w:rsidRPr="00386410">
        <w:rPr>
          <w:rFonts w:ascii="Arial" w:hAnsi="Arial" w:cs="Arial"/>
        </w:rPr>
        <w:tab/>
      </w:r>
      <w:r w:rsidRPr="00386410">
        <w:rPr>
          <w:rFonts w:ascii="Arial" w:hAnsi="Arial" w:cs="Arial"/>
        </w:rPr>
        <w:tab/>
        <w:t xml:space="preserve">oprávněný zástupce </w:t>
      </w:r>
      <w:r>
        <w:rPr>
          <w:rFonts w:ascii="Arial" w:hAnsi="Arial" w:cs="Arial"/>
        </w:rPr>
        <w:t>zhotovitele</w:t>
      </w:r>
    </w:p>
    <w:p w14:paraId="6BB8E293" w14:textId="77777777" w:rsidR="00406A18" w:rsidRDefault="00406A18" w:rsidP="00406A18">
      <w:pPr>
        <w:keepNext/>
        <w:jc w:val="both"/>
        <w:rPr>
          <w:rFonts w:ascii="Arial" w:hAnsi="Arial" w:cs="Arial"/>
        </w:rPr>
      </w:pPr>
    </w:p>
    <w:p w14:paraId="1CAB5544" w14:textId="77777777" w:rsidR="005B6DE2" w:rsidRDefault="005B6DE2" w:rsidP="005B6DE2">
      <w:pPr>
        <w:pStyle w:val="lneksmlouvytextPVL"/>
        <w:ind w:left="426" w:hanging="426"/>
      </w:pPr>
      <w:r>
        <w:t>Ing. Miloslav Šmolík</w:t>
      </w:r>
      <w:r>
        <w:tab/>
      </w:r>
      <w:r>
        <w:tab/>
      </w:r>
      <w:r>
        <w:tab/>
      </w:r>
      <w:r>
        <w:tab/>
      </w:r>
      <w:r>
        <w:tab/>
      </w:r>
    </w:p>
    <w:p w14:paraId="73F2D356" w14:textId="77777777" w:rsidR="005B6DE2" w:rsidRDefault="005B6DE2" w:rsidP="005B6DE2">
      <w:pPr>
        <w:pStyle w:val="lneksmlouvytextPVL"/>
        <w:ind w:left="426" w:hanging="426"/>
      </w:pPr>
      <w:r>
        <w:t>investiční ředitel</w:t>
      </w:r>
      <w:r>
        <w:tab/>
      </w:r>
      <w:r>
        <w:tab/>
        <w:t xml:space="preserve"> </w:t>
      </w:r>
      <w:r>
        <w:tab/>
      </w:r>
      <w:r>
        <w:tab/>
      </w:r>
      <w:r>
        <w:tab/>
      </w:r>
    </w:p>
    <w:p w14:paraId="3713A6CA" w14:textId="643846BC" w:rsidR="001F31B2" w:rsidRDefault="005B6DE2" w:rsidP="007A214D">
      <w:pPr>
        <w:pStyle w:val="lneksmlouvytextPVL"/>
        <w:ind w:left="426" w:hanging="426"/>
      </w:pPr>
      <w:r>
        <w:t>Povodí Ohře, státní podnik</w:t>
      </w:r>
    </w:p>
    <w:sectPr w:rsidR="001F31B2" w:rsidSect="0037031E">
      <w:headerReference w:type="default" r:id="rId10"/>
      <w:footerReference w:type="default" r:id="rId11"/>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E63DF7" w14:textId="77777777" w:rsidR="00CD02E3" w:rsidRDefault="00CD02E3" w:rsidP="003D5BD6">
      <w:pPr>
        <w:spacing w:after="0" w:line="240" w:lineRule="auto"/>
      </w:pPr>
      <w:r>
        <w:separator/>
      </w:r>
    </w:p>
  </w:endnote>
  <w:endnote w:type="continuationSeparator" w:id="0">
    <w:p w14:paraId="788B33E9" w14:textId="77777777" w:rsidR="00CD02E3" w:rsidRDefault="00CD02E3" w:rsidP="003D5B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2130150359"/>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143B55D7" w14:textId="77777777" w:rsidR="00666100" w:rsidRPr="00666100" w:rsidRDefault="00666100">
            <w:pPr>
              <w:pStyle w:val="Zpat"/>
              <w:jc w:val="right"/>
              <w:rPr>
                <w:rFonts w:ascii="Arial" w:hAnsi="Arial" w:cs="Arial"/>
              </w:rPr>
            </w:pPr>
            <w:r w:rsidRPr="00666100">
              <w:rPr>
                <w:rFonts w:ascii="Arial" w:hAnsi="Arial" w:cs="Arial"/>
              </w:rPr>
              <w:t xml:space="preserve">Stránka </w:t>
            </w:r>
            <w:r w:rsidRPr="00666100">
              <w:rPr>
                <w:rFonts w:ascii="Arial" w:hAnsi="Arial" w:cs="Arial"/>
                <w:b/>
                <w:bCs/>
              </w:rPr>
              <w:fldChar w:fldCharType="begin"/>
            </w:r>
            <w:r w:rsidRPr="00666100">
              <w:rPr>
                <w:rFonts w:ascii="Arial" w:hAnsi="Arial" w:cs="Arial"/>
                <w:b/>
                <w:bCs/>
              </w:rPr>
              <w:instrText>PAGE</w:instrText>
            </w:r>
            <w:r w:rsidRPr="00666100">
              <w:rPr>
                <w:rFonts w:ascii="Arial" w:hAnsi="Arial" w:cs="Arial"/>
                <w:b/>
                <w:bCs/>
              </w:rPr>
              <w:fldChar w:fldCharType="separate"/>
            </w:r>
            <w:r w:rsidRPr="00666100">
              <w:rPr>
                <w:rFonts w:ascii="Arial" w:hAnsi="Arial" w:cs="Arial"/>
                <w:b/>
                <w:bCs/>
              </w:rPr>
              <w:t>2</w:t>
            </w:r>
            <w:r w:rsidRPr="00666100">
              <w:rPr>
                <w:rFonts w:ascii="Arial" w:hAnsi="Arial" w:cs="Arial"/>
                <w:b/>
                <w:bCs/>
              </w:rPr>
              <w:fldChar w:fldCharType="end"/>
            </w:r>
            <w:r w:rsidRPr="00666100">
              <w:rPr>
                <w:rFonts w:ascii="Arial" w:hAnsi="Arial" w:cs="Arial"/>
              </w:rPr>
              <w:t xml:space="preserve"> z </w:t>
            </w:r>
            <w:r w:rsidRPr="00666100">
              <w:rPr>
                <w:rFonts w:ascii="Arial" w:hAnsi="Arial" w:cs="Arial"/>
                <w:b/>
                <w:bCs/>
              </w:rPr>
              <w:fldChar w:fldCharType="begin"/>
            </w:r>
            <w:r w:rsidRPr="00666100">
              <w:rPr>
                <w:rFonts w:ascii="Arial" w:hAnsi="Arial" w:cs="Arial"/>
                <w:b/>
                <w:bCs/>
              </w:rPr>
              <w:instrText>NUMPAGES</w:instrText>
            </w:r>
            <w:r w:rsidRPr="00666100">
              <w:rPr>
                <w:rFonts w:ascii="Arial" w:hAnsi="Arial" w:cs="Arial"/>
                <w:b/>
                <w:bCs/>
              </w:rPr>
              <w:fldChar w:fldCharType="separate"/>
            </w:r>
            <w:r w:rsidRPr="00666100">
              <w:rPr>
                <w:rFonts w:ascii="Arial" w:hAnsi="Arial" w:cs="Arial"/>
                <w:b/>
                <w:bCs/>
              </w:rPr>
              <w:t>2</w:t>
            </w:r>
            <w:r w:rsidRPr="00666100">
              <w:rPr>
                <w:rFonts w:ascii="Arial" w:hAnsi="Arial" w:cs="Arial"/>
                <w:b/>
                <w:bCs/>
              </w:rPr>
              <w:fldChar w:fldCharType="end"/>
            </w:r>
          </w:p>
        </w:sdtContent>
      </w:sdt>
    </w:sdtContent>
  </w:sdt>
  <w:p w14:paraId="4358E1F0" w14:textId="77777777" w:rsidR="003D5BD6" w:rsidRDefault="003D5BD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C04E3B" w14:textId="77777777" w:rsidR="00CD02E3" w:rsidRDefault="00CD02E3" w:rsidP="003D5BD6">
      <w:pPr>
        <w:spacing w:after="0" w:line="240" w:lineRule="auto"/>
      </w:pPr>
      <w:r>
        <w:separator/>
      </w:r>
    </w:p>
  </w:footnote>
  <w:footnote w:type="continuationSeparator" w:id="0">
    <w:p w14:paraId="74726754" w14:textId="77777777" w:rsidR="00CD02E3" w:rsidRDefault="00CD02E3" w:rsidP="003D5B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7B45B" w14:textId="4716AEEE" w:rsidR="0037031E" w:rsidRPr="00666100" w:rsidRDefault="0037031E" w:rsidP="0037031E">
    <w:pPr>
      <w:pStyle w:val="Zhlav"/>
      <w:jc w:val="right"/>
      <w:rPr>
        <w:rFonts w:ascii="Arial" w:hAnsi="Arial" w:cs="Arial"/>
      </w:rPr>
    </w:pPr>
    <w:r w:rsidRPr="00666100">
      <w:rPr>
        <w:rFonts w:ascii="Arial" w:hAnsi="Arial" w:cs="Arial"/>
      </w:rPr>
      <w:t>Smlouva o dílo</w:t>
    </w:r>
  </w:p>
  <w:p w14:paraId="4DEEE77E" w14:textId="77777777" w:rsidR="003D5BD6" w:rsidRDefault="003D5B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5087"/>
    <w:multiLevelType w:val="hybridMultilevel"/>
    <w:tmpl w:val="2FECBE0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CD95917"/>
    <w:multiLevelType w:val="hybridMultilevel"/>
    <w:tmpl w:val="52C84C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2726161D"/>
    <w:multiLevelType w:val="hybridMultilevel"/>
    <w:tmpl w:val="F3A0EB72"/>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3" w15:restartNumberingAfterBreak="0">
    <w:nsid w:val="30C06479"/>
    <w:multiLevelType w:val="multilevel"/>
    <w:tmpl w:val="5B3EE002"/>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4" w15:restartNumberingAfterBreak="0">
    <w:nsid w:val="32563A0E"/>
    <w:multiLevelType w:val="hybridMultilevel"/>
    <w:tmpl w:val="08E6C62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3996228"/>
    <w:multiLevelType w:val="hybridMultilevel"/>
    <w:tmpl w:val="D3E24664"/>
    <w:lvl w:ilvl="0" w:tplc="F89AEBE2">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627311DA"/>
    <w:multiLevelType w:val="multilevel"/>
    <w:tmpl w:val="9CA4C748"/>
    <w:lvl w:ilvl="0">
      <w:start w:val="1"/>
      <w:numFmt w:val="decimal"/>
      <w:lvlText w:val="%1."/>
      <w:legacy w:legacy="1" w:legacySpace="120" w:legacyIndent="360"/>
      <w:lvlJc w:val="left"/>
      <w:pPr>
        <w:ind w:left="360" w:hanging="360"/>
      </w:pPr>
      <w:rPr>
        <w:b/>
        <w:i w:val="0"/>
      </w:rPr>
    </w:lvl>
    <w:lvl w:ilvl="1">
      <w:start w:val="1"/>
      <w:numFmt w:val="lowerLetter"/>
      <w:lvlText w:val="%2."/>
      <w:legacy w:legacy="1" w:legacySpace="120" w:legacyIndent="360"/>
      <w:lvlJc w:val="left"/>
      <w:pPr>
        <w:ind w:left="502"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360" w:hanging="360"/>
      </w:pPr>
      <w:rPr>
        <w:b/>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15:restartNumberingAfterBreak="0">
    <w:nsid w:val="627B5624"/>
    <w:multiLevelType w:val="multilevel"/>
    <w:tmpl w:val="D3669A04"/>
    <w:lvl w:ilvl="0">
      <w:start w:val="1"/>
      <w:numFmt w:val="upperLetter"/>
      <w:pStyle w:val="Nadpis1"/>
      <w:lvlText w:val="%1."/>
      <w:lvlJc w:val="left"/>
      <w:pPr>
        <w:ind w:left="454" w:hanging="454"/>
      </w:pPr>
      <w:rPr>
        <w:rFonts w:ascii="Segoe UI" w:hAnsi="Segoe UI" w:hint="default"/>
        <w:i w:val="0"/>
        <w:iCs w:val="0"/>
        <w:smallCaps w:val="0"/>
        <w:strike w:val="0"/>
        <w:dstrike w:val="0"/>
        <w:noProof w:val="0"/>
        <w:vanish w:val="0"/>
        <w:color w:val="007BC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567" w:hanging="170"/>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6D354E0D"/>
    <w:multiLevelType w:val="hybridMultilevel"/>
    <w:tmpl w:val="4ECC780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C0475B"/>
    <w:multiLevelType w:val="hybridMultilevel"/>
    <w:tmpl w:val="97CA9DD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A0E3842"/>
    <w:multiLevelType w:val="hybridMultilevel"/>
    <w:tmpl w:val="C40EE798"/>
    <w:lvl w:ilvl="0" w:tplc="70C84296">
      <w:start w:val="1"/>
      <w:numFmt w:val="decimal"/>
      <w:lvlText w:val="%1."/>
      <w:lvlJc w:val="left"/>
      <w:pPr>
        <w:ind w:left="720" w:hanging="360"/>
      </w:pPr>
      <w:rPr>
        <w:rFonts w:hint="default"/>
        <w:b w:val="0"/>
        <w:color w:val="00000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ECA596E"/>
    <w:multiLevelType w:val="multilevel"/>
    <w:tmpl w:val="CB7259E4"/>
    <w:lvl w:ilvl="0">
      <w:start w:val="1"/>
      <w:numFmt w:val="upperRoman"/>
      <w:pStyle w:val="lneksmlouvynadpis"/>
      <w:suff w:val="nothing"/>
      <w:lvlText w:val="%1. "/>
      <w:lvlJc w:val="center"/>
      <w:pPr>
        <w:ind w:left="3539" w:hanging="137"/>
      </w:pPr>
      <w:rPr>
        <w:rFonts w:hint="default"/>
        <w:u w:val="none" w:color="000000"/>
      </w:rPr>
    </w:lvl>
    <w:lvl w:ilvl="1">
      <w:start w:val="1"/>
      <w:numFmt w:val="decimal"/>
      <w:pStyle w:val="lneksmlouvytext"/>
      <w:lvlText w:val="%2."/>
      <w:lvlJc w:val="lef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SeznamsmlouvaPVL"/>
      <w:lvlText w:val="%3)"/>
      <w:lvlJc w:val="left"/>
      <w:pPr>
        <w:ind w:left="786"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11"/>
  </w:num>
  <w:num w:numId="2">
    <w:abstractNumId w:val="1"/>
  </w:num>
  <w:num w:numId="3">
    <w:abstractNumId w:val="2"/>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1"/>
  </w:num>
  <w:num w:numId="13">
    <w:abstractNumId w:val="7"/>
  </w:num>
  <w:num w:numId="14">
    <w:abstractNumId w:val="9"/>
  </w:num>
  <w:num w:numId="15">
    <w:abstractNumId w:val="0"/>
  </w:num>
  <w:num w:numId="16">
    <w:abstractNumId w:val="8"/>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1"/>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21D"/>
    <w:rsid w:val="000114E9"/>
    <w:rsid w:val="00014EB6"/>
    <w:rsid w:val="00046526"/>
    <w:rsid w:val="000519D5"/>
    <w:rsid w:val="000539FD"/>
    <w:rsid w:val="00073541"/>
    <w:rsid w:val="00085F25"/>
    <w:rsid w:val="000979FE"/>
    <w:rsid w:val="000C1ADD"/>
    <w:rsid w:val="000C5169"/>
    <w:rsid w:val="000D377F"/>
    <w:rsid w:val="000E0FD5"/>
    <w:rsid w:val="000E316A"/>
    <w:rsid w:val="000E5249"/>
    <w:rsid w:val="000F16A8"/>
    <w:rsid w:val="000F57B2"/>
    <w:rsid w:val="00101DB0"/>
    <w:rsid w:val="00104AE9"/>
    <w:rsid w:val="001105E0"/>
    <w:rsid w:val="001109E1"/>
    <w:rsid w:val="00110AB2"/>
    <w:rsid w:val="00123AE6"/>
    <w:rsid w:val="0013442C"/>
    <w:rsid w:val="0013470A"/>
    <w:rsid w:val="001448C3"/>
    <w:rsid w:val="00146EC1"/>
    <w:rsid w:val="00151D0C"/>
    <w:rsid w:val="00151E20"/>
    <w:rsid w:val="00160E17"/>
    <w:rsid w:val="00166247"/>
    <w:rsid w:val="00173908"/>
    <w:rsid w:val="00181F1E"/>
    <w:rsid w:val="001A0BF5"/>
    <w:rsid w:val="001B05C1"/>
    <w:rsid w:val="001B1D87"/>
    <w:rsid w:val="001B391F"/>
    <w:rsid w:val="001C1A0D"/>
    <w:rsid w:val="001C5F61"/>
    <w:rsid w:val="001C6C0C"/>
    <w:rsid w:val="001D1FC7"/>
    <w:rsid w:val="001E1805"/>
    <w:rsid w:val="001E4C5E"/>
    <w:rsid w:val="001E7717"/>
    <w:rsid w:val="001F31B2"/>
    <w:rsid w:val="00201F41"/>
    <w:rsid w:val="00206B41"/>
    <w:rsid w:val="002138BE"/>
    <w:rsid w:val="002250D9"/>
    <w:rsid w:val="00236FC0"/>
    <w:rsid w:val="0023710D"/>
    <w:rsid w:val="00237993"/>
    <w:rsid w:val="00237D5F"/>
    <w:rsid w:val="00244F05"/>
    <w:rsid w:val="00245ECB"/>
    <w:rsid w:val="002478AC"/>
    <w:rsid w:val="00252834"/>
    <w:rsid w:val="00255BAB"/>
    <w:rsid w:val="00276AE7"/>
    <w:rsid w:val="00296C5D"/>
    <w:rsid w:val="002A25E2"/>
    <w:rsid w:val="002A40B1"/>
    <w:rsid w:val="002A5C7B"/>
    <w:rsid w:val="002B5817"/>
    <w:rsid w:val="002F0C57"/>
    <w:rsid w:val="00302A4F"/>
    <w:rsid w:val="00304AB1"/>
    <w:rsid w:val="0031080A"/>
    <w:rsid w:val="003113F7"/>
    <w:rsid w:val="00312B9F"/>
    <w:rsid w:val="00324297"/>
    <w:rsid w:val="00334D03"/>
    <w:rsid w:val="003422AA"/>
    <w:rsid w:val="0034499B"/>
    <w:rsid w:val="00351036"/>
    <w:rsid w:val="00351B16"/>
    <w:rsid w:val="00354DA6"/>
    <w:rsid w:val="0035687A"/>
    <w:rsid w:val="0035691E"/>
    <w:rsid w:val="0036227A"/>
    <w:rsid w:val="0037031E"/>
    <w:rsid w:val="003779BF"/>
    <w:rsid w:val="003845AB"/>
    <w:rsid w:val="0039095B"/>
    <w:rsid w:val="003A3AF3"/>
    <w:rsid w:val="003C002D"/>
    <w:rsid w:val="003D44F5"/>
    <w:rsid w:val="003D5BD6"/>
    <w:rsid w:val="003E1150"/>
    <w:rsid w:val="003E50FB"/>
    <w:rsid w:val="003E5758"/>
    <w:rsid w:val="003F5086"/>
    <w:rsid w:val="00406A18"/>
    <w:rsid w:val="00411C09"/>
    <w:rsid w:val="00411DD3"/>
    <w:rsid w:val="004150A9"/>
    <w:rsid w:val="00417E1E"/>
    <w:rsid w:val="00420C39"/>
    <w:rsid w:val="00424186"/>
    <w:rsid w:val="004309BE"/>
    <w:rsid w:val="00440C1A"/>
    <w:rsid w:val="00444490"/>
    <w:rsid w:val="00447101"/>
    <w:rsid w:val="0046019C"/>
    <w:rsid w:val="0047555C"/>
    <w:rsid w:val="004920E0"/>
    <w:rsid w:val="00496C63"/>
    <w:rsid w:val="004A1B1F"/>
    <w:rsid w:val="004B7C73"/>
    <w:rsid w:val="004C0975"/>
    <w:rsid w:val="004D0C82"/>
    <w:rsid w:val="004D3C3D"/>
    <w:rsid w:val="004D4D2E"/>
    <w:rsid w:val="004D6F66"/>
    <w:rsid w:val="004E22DB"/>
    <w:rsid w:val="004E2D1D"/>
    <w:rsid w:val="004E419F"/>
    <w:rsid w:val="004E5F13"/>
    <w:rsid w:val="00516402"/>
    <w:rsid w:val="00523F5D"/>
    <w:rsid w:val="005349A5"/>
    <w:rsid w:val="00543F3D"/>
    <w:rsid w:val="005504B6"/>
    <w:rsid w:val="0055471A"/>
    <w:rsid w:val="005809A6"/>
    <w:rsid w:val="00597FA4"/>
    <w:rsid w:val="005B5A3D"/>
    <w:rsid w:val="005B6DE2"/>
    <w:rsid w:val="005B724F"/>
    <w:rsid w:val="005C721D"/>
    <w:rsid w:val="005C7E7D"/>
    <w:rsid w:val="005D4FEE"/>
    <w:rsid w:val="005E22D0"/>
    <w:rsid w:val="005E7DF2"/>
    <w:rsid w:val="005F1948"/>
    <w:rsid w:val="005F26D5"/>
    <w:rsid w:val="006050AD"/>
    <w:rsid w:val="00611ABD"/>
    <w:rsid w:val="00612AF2"/>
    <w:rsid w:val="00615625"/>
    <w:rsid w:val="00625F9C"/>
    <w:rsid w:val="00626181"/>
    <w:rsid w:val="00633DD1"/>
    <w:rsid w:val="00636EC5"/>
    <w:rsid w:val="00637092"/>
    <w:rsid w:val="0064356D"/>
    <w:rsid w:val="00644710"/>
    <w:rsid w:val="0064732A"/>
    <w:rsid w:val="00664058"/>
    <w:rsid w:val="00666068"/>
    <w:rsid w:val="00666100"/>
    <w:rsid w:val="006827C5"/>
    <w:rsid w:val="006A3F16"/>
    <w:rsid w:val="006A5E26"/>
    <w:rsid w:val="006B09DB"/>
    <w:rsid w:val="006B1A47"/>
    <w:rsid w:val="006B379B"/>
    <w:rsid w:val="006C10A0"/>
    <w:rsid w:val="006C7C74"/>
    <w:rsid w:val="006D7073"/>
    <w:rsid w:val="006E3B03"/>
    <w:rsid w:val="006F6D09"/>
    <w:rsid w:val="007023DB"/>
    <w:rsid w:val="007055CA"/>
    <w:rsid w:val="007066CE"/>
    <w:rsid w:val="0071148A"/>
    <w:rsid w:val="0071589A"/>
    <w:rsid w:val="00723095"/>
    <w:rsid w:val="00735562"/>
    <w:rsid w:val="00737BA4"/>
    <w:rsid w:val="00741CFA"/>
    <w:rsid w:val="00742989"/>
    <w:rsid w:val="00746C6E"/>
    <w:rsid w:val="00754CF0"/>
    <w:rsid w:val="00787D92"/>
    <w:rsid w:val="00795A2D"/>
    <w:rsid w:val="007A043C"/>
    <w:rsid w:val="007A214D"/>
    <w:rsid w:val="007A4137"/>
    <w:rsid w:val="007B0279"/>
    <w:rsid w:val="007B40CB"/>
    <w:rsid w:val="007B51A2"/>
    <w:rsid w:val="007C4281"/>
    <w:rsid w:val="007C5416"/>
    <w:rsid w:val="007D0939"/>
    <w:rsid w:val="007D0BF8"/>
    <w:rsid w:val="007F5872"/>
    <w:rsid w:val="008000CF"/>
    <w:rsid w:val="0080132F"/>
    <w:rsid w:val="008248C1"/>
    <w:rsid w:val="00843B8F"/>
    <w:rsid w:val="008502EC"/>
    <w:rsid w:val="008558A3"/>
    <w:rsid w:val="0086115B"/>
    <w:rsid w:val="008632E4"/>
    <w:rsid w:val="0087486F"/>
    <w:rsid w:val="008753FB"/>
    <w:rsid w:val="00884A34"/>
    <w:rsid w:val="008A221D"/>
    <w:rsid w:val="008A4B31"/>
    <w:rsid w:val="008C0C2F"/>
    <w:rsid w:val="008F28D4"/>
    <w:rsid w:val="008F6AEF"/>
    <w:rsid w:val="00903A1B"/>
    <w:rsid w:val="00906240"/>
    <w:rsid w:val="00910E6C"/>
    <w:rsid w:val="00927886"/>
    <w:rsid w:val="00932173"/>
    <w:rsid w:val="00941950"/>
    <w:rsid w:val="00944FDB"/>
    <w:rsid w:val="0094671E"/>
    <w:rsid w:val="0094721F"/>
    <w:rsid w:val="00955A50"/>
    <w:rsid w:val="00964625"/>
    <w:rsid w:val="009862E7"/>
    <w:rsid w:val="00991474"/>
    <w:rsid w:val="009A54F2"/>
    <w:rsid w:val="009B7B34"/>
    <w:rsid w:val="009C140B"/>
    <w:rsid w:val="009C5DD4"/>
    <w:rsid w:val="009C5F9E"/>
    <w:rsid w:val="009D4197"/>
    <w:rsid w:val="009F52EA"/>
    <w:rsid w:val="00A01BF6"/>
    <w:rsid w:val="00A107B9"/>
    <w:rsid w:val="00A11F8A"/>
    <w:rsid w:val="00A321D3"/>
    <w:rsid w:val="00A36AF1"/>
    <w:rsid w:val="00A42B2F"/>
    <w:rsid w:val="00A43735"/>
    <w:rsid w:val="00A46535"/>
    <w:rsid w:val="00A465F2"/>
    <w:rsid w:val="00A53F7F"/>
    <w:rsid w:val="00A54725"/>
    <w:rsid w:val="00A54E60"/>
    <w:rsid w:val="00A62295"/>
    <w:rsid w:val="00A67B89"/>
    <w:rsid w:val="00A7536C"/>
    <w:rsid w:val="00A85AAA"/>
    <w:rsid w:val="00AB213C"/>
    <w:rsid w:val="00AC6430"/>
    <w:rsid w:val="00AD6D8A"/>
    <w:rsid w:val="00AE37E7"/>
    <w:rsid w:val="00AF4A73"/>
    <w:rsid w:val="00B048B6"/>
    <w:rsid w:val="00B0520B"/>
    <w:rsid w:val="00B112DD"/>
    <w:rsid w:val="00B12A7B"/>
    <w:rsid w:val="00B24FC0"/>
    <w:rsid w:val="00B27441"/>
    <w:rsid w:val="00B40CED"/>
    <w:rsid w:val="00B472A0"/>
    <w:rsid w:val="00B6140E"/>
    <w:rsid w:val="00B841C7"/>
    <w:rsid w:val="00B86826"/>
    <w:rsid w:val="00BD5B0B"/>
    <w:rsid w:val="00BE14A8"/>
    <w:rsid w:val="00BF0C90"/>
    <w:rsid w:val="00BF4DC0"/>
    <w:rsid w:val="00C00C02"/>
    <w:rsid w:val="00C06523"/>
    <w:rsid w:val="00C24133"/>
    <w:rsid w:val="00C27FB8"/>
    <w:rsid w:val="00C32763"/>
    <w:rsid w:val="00C35679"/>
    <w:rsid w:val="00C36B43"/>
    <w:rsid w:val="00C4066C"/>
    <w:rsid w:val="00C423F8"/>
    <w:rsid w:val="00C455AD"/>
    <w:rsid w:val="00C466B0"/>
    <w:rsid w:val="00C52622"/>
    <w:rsid w:val="00C568CA"/>
    <w:rsid w:val="00C640DF"/>
    <w:rsid w:val="00C65C73"/>
    <w:rsid w:val="00C811C6"/>
    <w:rsid w:val="00C82E23"/>
    <w:rsid w:val="00C84506"/>
    <w:rsid w:val="00CA6B12"/>
    <w:rsid w:val="00CA7F65"/>
    <w:rsid w:val="00CB3682"/>
    <w:rsid w:val="00CB44E4"/>
    <w:rsid w:val="00CB63D4"/>
    <w:rsid w:val="00CD02E3"/>
    <w:rsid w:val="00CE0A34"/>
    <w:rsid w:val="00CE3040"/>
    <w:rsid w:val="00CF01E6"/>
    <w:rsid w:val="00CF3EB3"/>
    <w:rsid w:val="00D0481E"/>
    <w:rsid w:val="00D40AB4"/>
    <w:rsid w:val="00D55D08"/>
    <w:rsid w:val="00D65ABB"/>
    <w:rsid w:val="00D719C9"/>
    <w:rsid w:val="00D87CAE"/>
    <w:rsid w:val="00D91A4E"/>
    <w:rsid w:val="00D9336E"/>
    <w:rsid w:val="00D942FE"/>
    <w:rsid w:val="00DA1A65"/>
    <w:rsid w:val="00DA6B79"/>
    <w:rsid w:val="00DD3CED"/>
    <w:rsid w:val="00DE3127"/>
    <w:rsid w:val="00DF447B"/>
    <w:rsid w:val="00DF6479"/>
    <w:rsid w:val="00DF70DC"/>
    <w:rsid w:val="00E04C38"/>
    <w:rsid w:val="00E129BA"/>
    <w:rsid w:val="00E26A1E"/>
    <w:rsid w:val="00E326D5"/>
    <w:rsid w:val="00E339A3"/>
    <w:rsid w:val="00E41A20"/>
    <w:rsid w:val="00E45B23"/>
    <w:rsid w:val="00E540B3"/>
    <w:rsid w:val="00E7000E"/>
    <w:rsid w:val="00E7161E"/>
    <w:rsid w:val="00E76D7B"/>
    <w:rsid w:val="00E84AD5"/>
    <w:rsid w:val="00EA6F25"/>
    <w:rsid w:val="00EA7037"/>
    <w:rsid w:val="00EB53E2"/>
    <w:rsid w:val="00EB76E7"/>
    <w:rsid w:val="00EC00FB"/>
    <w:rsid w:val="00EC7BBB"/>
    <w:rsid w:val="00ED1107"/>
    <w:rsid w:val="00ED30A0"/>
    <w:rsid w:val="00ED351C"/>
    <w:rsid w:val="00EE07D2"/>
    <w:rsid w:val="00EE33EA"/>
    <w:rsid w:val="00EE601F"/>
    <w:rsid w:val="00EE613B"/>
    <w:rsid w:val="00EF2AC5"/>
    <w:rsid w:val="00EF5AC2"/>
    <w:rsid w:val="00F30B5A"/>
    <w:rsid w:val="00F4565A"/>
    <w:rsid w:val="00F6007C"/>
    <w:rsid w:val="00F67F06"/>
    <w:rsid w:val="00F746FD"/>
    <w:rsid w:val="00F752BC"/>
    <w:rsid w:val="00F828B0"/>
    <w:rsid w:val="00F82AC5"/>
    <w:rsid w:val="00F873A2"/>
    <w:rsid w:val="00F9626B"/>
    <w:rsid w:val="00FA34FB"/>
    <w:rsid w:val="00FA3DE3"/>
    <w:rsid w:val="00FB226E"/>
    <w:rsid w:val="00FB7E13"/>
    <w:rsid w:val="00FC3365"/>
    <w:rsid w:val="00FC496C"/>
    <w:rsid w:val="00FC68A0"/>
    <w:rsid w:val="00FC7AB0"/>
    <w:rsid w:val="00FD5DE5"/>
    <w:rsid w:val="00FE70BF"/>
    <w:rsid w:val="00FF3675"/>
    <w:rsid w:val="00FF3A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530B8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Odstsl"/>
    <w:link w:val="Nadpis1Char"/>
    <w:uiPriority w:val="1"/>
    <w:qFormat/>
    <w:rsid w:val="00334D03"/>
    <w:pPr>
      <w:keepNext/>
      <w:keepLines/>
      <w:numPr>
        <w:numId w:val="13"/>
      </w:numPr>
      <w:spacing w:before="240" w:after="120" w:line="240" w:lineRule="auto"/>
      <w:outlineLvl w:val="0"/>
    </w:pPr>
    <w:rPr>
      <w:rFonts w:ascii="Segoe UI" w:eastAsiaTheme="majorEastAsia" w:hAnsi="Segoe UI" w:cs="Arial"/>
      <w:bCs/>
      <w:caps/>
      <w:color w:val="007BC0"/>
      <w:sz w:val="24"/>
    </w:rPr>
  </w:style>
  <w:style w:type="paragraph" w:styleId="Nadpis2">
    <w:name w:val="heading 2"/>
    <w:basedOn w:val="Normln"/>
    <w:next w:val="Odstsl"/>
    <w:link w:val="Nadpis2Char"/>
    <w:uiPriority w:val="2"/>
    <w:qFormat/>
    <w:rsid w:val="00334D03"/>
    <w:pPr>
      <w:keepNext/>
      <w:keepLines/>
      <w:numPr>
        <w:ilvl w:val="1"/>
        <w:numId w:val="13"/>
      </w:numPr>
      <w:spacing w:before="180" w:after="120" w:line="240" w:lineRule="auto"/>
      <w:jc w:val="both"/>
      <w:outlineLvl w:val="1"/>
    </w:pPr>
    <w:rPr>
      <w:rFonts w:ascii="Segoe UI" w:eastAsiaTheme="majorEastAsia" w:hAnsi="Segoe UI" w:cs="Arial"/>
      <w:bCs/>
      <w:color w:val="007BC0"/>
      <w:szCs w:val="20"/>
    </w:rPr>
  </w:style>
  <w:style w:type="paragraph" w:styleId="Nadpis3">
    <w:name w:val="heading 3"/>
    <w:basedOn w:val="Nadpis2"/>
    <w:next w:val="Odstsl"/>
    <w:link w:val="Nadpis3Char"/>
    <w:uiPriority w:val="3"/>
    <w:qFormat/>
    <w:rsid w:val="00334D03"/>
    <w:pPr>
      <w:numPr>
        <w:ilvl w:val="2"/>
      </w:numPr>
      <w:outlineLvl w:val="2"/>
    </w:pPr>
    <w:rPr>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nhideWhenUsed/>
    <w:rsid w:val="00444490"/>
    <w:rPr>
      <w:color w:val="0000FF"/>
      <w:u w:val="single"/>
    </w:rPr>
  </w:style>
  <w:style w:type="character" w:customStyle="1" w:styleId="TextnormlnPVLChar">
    <w:name w:val="Text normální (PVL) Char"/>
    <w:link w:val="TextnormlnPVL"/>
    <w:locked/>
    <w:rsid w:val="00444490"/>
    <w:rPr>
      <w:rFonts w:ascii="Arial" w:hAnsi="Arial" w:cs="Arial"/>
      <w:lang w:val="x-none"/>
    </w:rPr>
  </w:style>
  <w:style w:type="paragraph" w:customStyle="1" w:styleId="TextnormlnPVL">
    <w:name w:val="Text normální (PVL)"/>
    <w:basedOn w:val="Normln"/>
    <w:link w:val="TextnormlnPVLChar"/>
    <w:qFormat/>
    <w:rsid w:val="00444490"/>
    <w:pPr>
      <w:spacing w:after="0" w:line="240" w:lineRule="auto"/>
      <w:jc w:val="both"/>
      <w:outlineLvl w:val="1"/>
    </w:pPr>
    <w:rPr>
      <w:rFonts w:ascii="Arial" w:hAnsi="Arial" w:cs="Arial"/>
      <w:lang w:val="x-none"/>
    </w:rPr>
  </w:style>
  <w:style w:type="character" w:customStyle="1" w:styleId="NzevsmlouvyChar">
    <w:name w:val="Název smlouvy Char"/>
    <w:link w:val="Nzevsmlouvy"/>
    <w:locked/>
    <w:rsid w:val="00444490"/>
    <w:rPr>
      <w:rFonts w:ascii="Arial" w:hAnsi="Arial" w:cs="Arial"/>
      <w:b/>
      <w:sz w:val="48"/>
      <w:lang w:val="x-none"/>
    </w:rPr>
  </w:style>
  <w:style w:type="paragraph" w:customStyle="1" w:styleId="Nzevsmlouvy">
    <w:name w:val="Název smlouvy"/>
    <w:basedOn w:val="TextnormlnPVL"/>
    <w:link w:val="NzevsmlouvyChar"/>
    <w:qFormat/>
    <w:rsid w:val="00444490"/>
    <w:pPr>
      <w:jc w:val="center"/>
    </w:pPr>
    <w:rPr>
      <w:b/>
      <w:sz w:val="48"/>
    </w:rPr>
  </w:style>
  <w:style w:type="character" w:customStyle="1" w:styleId="SmluvnstrananzevChar">
    <w:name w:val="Smluvní strana název Char"/>
    <w:link w:val="Smluvnstrananzev"/>
    <w:locked/>
    <w:rsid w:val="00444490"/>
    <w:rPr>
      <w:rFonts w:ascii="Arial" w:hAnsi="Arial" w:cs="Arial"/>
      <w:b/>
      <w:sz w:val="24"/>
      <w:lang w:val="x-none"/>
    </w:rPr>
  </w:style>
  <w:style w:type="paragraph" w:customStyle="1" w:styleId="Smluvnstrananzev">
    <w:name w:val="Smluvní strana název"/>
    <w:basedOn w:val="TextnormlnPVL"/>
    <w:link w:val="SmluvnstrananzevChar"/>
    <w:qFormat/>
    <w:rsid w:val="00444490"/>
    <w:pPr>
      <w:tabs>
        <w:tab w:val="left" w:pos="2835"/>
      </w:tabs>
    </w:pPr>
    <w:rPr>
      <w:b/>
      <w:sz w:val="24"/>
    </w:rPr>
  </w:style>
  <w:style w:type="character" w:customStyle="1" w:styleId="IdentifikacesmluvnstranyChar">
    <w:name w:val="Identifikace smluvní strany Char"/>
    <w:basedOn w:val="TextnormlnPVLChar"/>
    <w:link w:val="Identifikacesmluvnstrany"/>
    <w:locked/>
    <w:rsid w:val="00787D92"/>
    <w:rPr>
      <w:rFonts w:ascii="Arial" w:hAnsi="Arial" w:cs="Arial"/>
      <w:lang w:val="x-none"/>
    </w:rPr>
  </w:style>
  <w:style w:type="paragraph" w:customStyle="1" w:styleId="Identifikacesmluvnstrany">
    <w:name w:val="Identifikace smluvní strany"/>
    <w:basedOn w:val="TextnormlnPVL"/>
    <w:link w:val="IdentifikacesmluvnstranyChar"/>
    <w:qFormat/>
    <w:rsid w:val="00787D92"/>
    <w:pPr>
      <w:tabs>
        <w:tab w:val="left" w:pos="2835"/>
      </w:tabs>
      <w:spacing w:after="120"/>
    </w:pPr>
  </w:style>
  <w:style w:type="character" w:customStyle="1" w:styleId="OprvnnkjednnapodpisusmlChar">
    <w:name w:val="Oprávnění k jednání a podpisu sml Char"/>
    <w:basedOn w:val="TextnormlnPVLChar"/>
    <w:link w:val="Oprvnnkjednnapodpisusml"/>
    <w:locked/>
    <w:rsid w:val="00444490"/>
    <w:rPr>
      <w:rFonts w:ascii="Arial" w:hAnsi="Arial" w:cs="Arial"/>
      <w:lang w:val="x-none"/>
    </w:rPr>
  </w:style>
  <w:style w:type="paragraph" w:customStyle="1" w:styleId="Oprvnnkjednnapodpisusml">
    <w:name w:val="Oprávnění k jednání a podpisu sml"/>
    <w:basedOn w:val="TextnormlnPVL"/>
    <w:link w:val="OprvnnkjednnapodpisusmlChar"/>
    <w:qFormat/>
    <w:rsid w:val="00444490"/>
    <w:pPr>
      <w:tabs>
        <w:tab w:val="left" w:pos="4253"/>
      </w:tabs>
      <w:ind w:left="4253" w:hanging="4253"/>
    </w:pPr>
  </w:style>
  <w:style w:type="paragraph" w:styleId="Odstavecseseznamem">
    <w:name w:val="List Paragraph"/>
    <w:basedOn w:val="Normln"/>
    <w:qFormat/>
    <w:rsid w:val="00444490"/>
    <w:pPr>
      <w:spacing w:after="100" w:line="288" w:lineRule="auto"/>
      <w:ind w:left="720"/>
      <w:contextualSpacing/>
      <w:jc w:val="both"/>
    </w:pPr>
    <w:rPr>
      <w:rFonts w:ascii="Arial" w:eastAsia="Calibri" w:hAnsi="Arial" w:cs="Times New Roman"/>
    </w:rPr>
  </w:style>
  <w:style w:type="paragraph" w:customStyle="1" w:styleId="lneksmlouvynadpis">
    <w:name w:val="Článek smlouvy nadpis"/>
    <w:basedOn w:val="TextnormlnPVL"/>
    <w:qFormat/>
    <w:rsid w:val="00795A2D"/>
    <w:pPr>
      <w:keepNext/>
      <w:numPr>
        <w:numId w:val="1"/>
      </w:numPr>
      <w:tabs>
        <w:tab w:val="left" w:pos="426"/>
      </w:tabs>
      <w:spacing w:before="360" w:after="180"/>
      <w:ind w:left="425" w:hanging="136"/>
      <w:jc w:val="center"/>
      <w:outlineLvl w:val="0"/>
    </w:pPr>
    <w:rPr>
      <w:b/>
    </w:rPr>
  </w:style>
  <w:style w:type="character" w:customStyle="1" w:styleId="SamostatntextpodlnekPVLChar">
    <w:name w:val="Samostatný text pod článek (PVL) Char"/>
    <w:link w:val="SamostatntextpodlnekPVL"/>
    <w:locked/>
    <w:rsid w:val="001B1D87"/>
    <w:rPr>
      <w:rFonts w:ascii="Arial" w:hAnsi="Arial" w:cs="Arial"/>
      <w:lang w:val="x-none"/>
    </w:rPr>
  </w:style>
  <w:style w:type="paragraph" w:customStyle="1" w:styleId="SamostatntextpodlnekPVL">
    <w:name w:val="Samostatný text pod článek (PVL)"/>
    <w:basedOn w:val="Normln"/>
    <w:link w:val="SamostatntextpodlnekPVLChar"/>
    <w:qFormat/>
    <w:rsid w:val="001B1D87"/>
    <w:pPr>
      <w:spacing w:after="180" w:line="240" w:lineRule="auto"/>
      <w:ind w:left="340"/>
      <w:jc w:val="both"/>
    </w:pPr>
    <w:rPr>
      <w:rFonts w:ascii="Arial" w:hAnsi="Arial" w:cs="Arial"/>
      <w:lang w:val="x-none"/>
    </w:rPr>
  </w:style>
  <w:style w:type="paragraph" w:customStyle="1" w:styleId="Zkladntext21">
    <w:name w:val="Základní text 21"/>
    <w:basedOn w:val="Normln"/>
    <w:rsid w:val="00444490"/>
    <w:pPr>
      <w:suppressAutoHyphens/>
      <w:spacing w:after="0" w:line="240" w:lineRule="auto"/>
      <w:jc w:val="center"/>
    </w:pPr>
    <w:rPr>
      <w:rFonts w:ascii="Arial" w:eastAsia="Times New Roman" w:hAnsi="Arial" w:cs="Times New Roman"/>
      <w:sz w:val="20"/>
      <w:szCs w:val="20"/>
      <w:lang w:eastAsia="ar-SA"/>
    </w:rPr>
  </w:style>
  <w:style w:type="character" w:customStyle="1" w:styleId="MeziodstavceChar">
    <w:name w:val="Meziodstavce Char"/>
    <w:basedOn w:val="TextnormlnPVLChar"/>
    <w:link w:val="Meziodstavce"/>
    <w:locked/>
    <w:rsid w:val="00444490"/>
    <w:rPr>
      <w:rFonts w:ascii="Arial" w:hAnsi="Arial" w:cs="Arial"/>
      <w:lang w:val="x-none"/>
    </w:rPr>
  </w:style>
  <w:style w:type="paragraph" w:customStyle="1" w:styleId="Meziodstavce">
    <w:name w:val="Meziodstavce"/>
    <w:basedOn w:val="TextnormlnPVL"/>
    <w:link w:val="MeziodstavceChar"/>
    <w:qFormat/>
    <w:rsid w:val="00444490"/>
  </w:style>
  <w:style w:type="character" w:customStyle="1" w:styleId="TextpodpsmennseznamChar">
    <w:name w:val="Text pod písmenný seznam Char"/>
    <w:link w:val="Textpodpsmennseznam"/>
    <w:locked/>
    <w:rsid w:val="00444490"/>
    <w:rPr>
      <w:rFonts w:ascii="Arial" w:hAnsi="Arial" w:cs="Arial"/>
    </w:rPr>
  </w:style>
  <w:style w:type="paragraph" w:customStyle="1" w:styleId="Textpodpsmennseznam">
    <w:name w:val="Text pod písmenný seznam"/>
    <w:basedOn w:val="TextnormlnPVL"/>
    <w:link w:val="TextpodpsmennseznamChar"/>
    <w:qFormat/>
    <w:rsid w:val="00444490"/>
    <w:pPr>
      <w:ind w:left="1134"/>
    </w:pPr>
    <w:rPr>
      <w:lang w:val="cs-CZ"/>
    </w:rPr>
  </w:style>
  <w:style w:type="character" w:customStyle="1" w:styleId="ZvrsmlapodpisyChar">
    <w:name w:val="Závěr sml a podpisy Char"/>
    <w:basedOn w:val="TextnormlnPVLChar"/>
    <w:link w:val="Zvrsmlapodpisy"/>
    <w:locked/>
    <w:rsid w:val="00444490"/>
    <w:rPr>
      <w:rFonts w:ascii="Arial" w:hAnsi="Arial" w:cs="Arial"/>
      <w:lang w:val="x-none"/>
    </w:rPr>
  </w:style>
  <w:style w:type="paragraph" w:customStyle="1" w:styleId="Zvrsmlapodpisy">
    <w:name w:val="Závěr sml a podpisy"/>
    <w:basedOn w:val="TextnormlnPVL"/>
    <w:link w:val="ZvrsmlapodpisyChar"/>
    <w:qFormat/>
    <w:rsid w:val="00444490"/>
    <w:pPr>
      <w:tabs>
        <w:tab w:val="left" w:pos="4395"/>
      </w:tabs>
    </w:pPr>
  </w:style>
  <w:style w:type="paragraph" w:customStyle="1" w:styleId="lneksmlouvytext">
    <w:name w:val="Článek smlouvy text"/>
    <w:basedOn w:val="TextnormlnPVL"/>
    <w:link w:val="lneksmlouvytextChar"/>
    <w:qFormat/>
    <w:rsid w:val="00787D92"/>
    <w:pPr>
      <w:numPr>
        <w:ilvl w:val="1"/>
        <w:numId w:val="1"/>
      </w:numPr>
      <w:tabs>
        <w:tab w:val="left" w:pos="426"/>
      </w:tabs>
      <w:spacing w:after="180"/>
    </w:pPr>
  </w:style>
  <w:style w:type="character" w:customStyle="1" w:styleId="lneksmlouvytextChar">
    <w:name w:val="Článek smlouvy text Char"/>
    <w:link w:val="lneksmlouvytext"/>
    <w:locked/>
    <w:rsid w:val="00787D92"/>
    <w:rPr>
      <w:rFonts w:ascii="Arial" w:hAnsi="Arial" w:cs="Arial"/>
      <w:lang w:val="x-none"/>
    </w:rPr>
  </w:style>
  <w:style w:type="paragraph" w:customStyle="1" w:styleId="SeznamsmlouvaPVL">
    <w:name w:val="Seznam smlouva (PVL)"/>
    <w:basedOn w:val="lneksmlouvytext"/>
    <w:link w:val="SeznamsmlouvaPVLChar"/>
    <w:qFormat/>
    <w:rsid w:val="00444490"/>
    <w:pPr>
      <w:numPr>
        <w:ilvl w:val="2"/>
      </w:numPr>
      <w:tabs>
        <w:tab w:val="clear" w:pos="426"/>
        <w:tab w:val="left" w:pos="993"/>
      </w:tabs>
      <w:ind w:left="1068"/>
    </w:pPr>
  </w:style>
  <w:style w:type="character" w:customStyle="1" w:styleId="SeznamsmlouvaPVLChar">
    <w:name w:val="Seznam smlouva (PVL) Char"/>
    <w:link w:val="SeznamsmlouvaPVL"/>
    <w:locked/>
    <w:rsid w:val="00444490"/>
    <w:rPr>
      <w:rFonts w:ascii="Arial" w:hAnsi="Arial" w:cs="Arial"/>
      <w:lang w:val="x-none"/>
    </w:rPr>
  </w:style>
  <w:style w:type="character" w:styleId="Siln">
    <w:name w:val="Strong"/>
    <w:basedOn w:val="Standardnpsmoodstavce"/>
    <w:qFormat/>
    <w:rsid w:val="00444490"/>
    <w:rPr>
      <w:b/>
      <w:bCs/>
    </w:rPr>
  </w:style>
  <w:style w:type="paragraph" w:styleId="Zhlav">
    <w:name w:val="header"/>
    <w:basedOn w:val="Normln"/>
    <w:link w:val="ZhlavChar"/>
    <w:uiPriority w:val="99"/>
    <w:unhideWhenUsed/>
    <w:rsid w:val="003D5BD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D5BD6"/>
  </w:style>
  <w:style w:type="paragraph" w:styleId="Zpat">
    <w:name w:val="footer"/>
    <w:basedOn w:val="Normln"/>
    <w:link w:val="ZpatChar"/>
    <w:uiPriority w:val="99"/>
    <w:unhideWhenUsed/>
    <w:rsid w:val="003D5BD6"/>
    <w:pPr>
      <w:tabs>
        <w:tab w:val="center" w:pos="4536"/>
        <w:tab w:val="right" w:pos="9072"/>
      </w:tabs>
      <w:spacing w:after="0" w:line="240" w:lineRule="auto"/>
    </w:pPr>
  </w:style>
  <w:style w:type="character" w:customStyle="1" w:styleId="ZpatChar">
    <w:name w:val="Zápatí Char"/>
    <w:basedOn w:val="Standardnpsmoodstavce"/>
    <w:link w:val="Zpat"/>
    <w:uiPriority w:val="99"/>
    <w:rsid w:val="003D5BD6"/>
  </w:style>
  <w:style w:type="paragraph" w:customStyle="1" w:styleId="Export0">
    <w:name w:val="Export 0"/>
    <w:link w:val="Export0Char"/>
    <w:rsid w:val="000E0FD5"/>
    <w:pPr>
      <w:spacing w:after="0" w:line="240" w:lineRule="auto"/>
    </w:pPr>
    <w:rPr>
      <w:rFonts w:ascii="Courier New" w:eastAsia="Times New Roman" w:hAnsi="Courier New" w:cs="Times New Roman"/>
      <w:sz w:val="24"/>
      <w:szCs w:val="20"/>
      <w:lang w:val="en-US" w:eastAsia="cs-CZ"/>
    </w:rPr>
  </w:style>
  <w:style w:type="character" w:customStyle="1" w:styleId="Export0Char">
    <w:name w:val="Export 0 Char"/>
    <w:link w:val="Export0"/>
    <w:rsid w:val="000E0FD5"/>
    <w:rPr>
      <w:rFonts w:ascii="Courier New" w:eastAsia="Times New Roman" w:hAnsi="Courier New" w:cs="Times New Roman"/>
      <w:sz w:val="24"/>
      <w:szCs w:val="20"/>
      <w:lang w:val="en-US" w:eastAsia="cs-CZ"/>
    </w:rPr>
  </w:style>
  <w:style w:type="paragraph" w:styleId="Zkladntext">
    <w:name w:val="Body Text"/>
    <w:basedOn w:val="Normln"/>
    <w:link w:val="ZkladntextChar"/>
    <w:rsid w:val="002138BE"/>
    <w:pPr>
      <w:tabs>
        <w:tab w:val="left" w:pos="360"/>
      </w:tabs>
      <w:overflowPunct w:val="0"/>
      <w:autoSpaceDE w:val="0"/>
      <w:autoSpaceDN w:val="0"/>
      <w:adjustRightInd w:val="0"/>
      <w:spacing w:after="0" w:line="240" w:lineRule="auto"/>
      <w:ind w:left="360" w:hanging="360"/>
      <w:jc w:val="both"/>
    </w:pPr>
    <w:rPr>
      <w:rFonts w:ascii="Arial" w:eastAsia="Times New Roman" w:hAnsi="Arial" w:cs="Arial"/>
      <w:lang w:eastAsia="cs-CZ"/>
    </w:rPr>
  </w:style>
  <w:style w:type="character" w:customStyle="1" w:styleId="ZkladntextChar">
    <w:name w:val="Základní text Char"/>
    <w:basedOn w:val="Standardnpsmoodstavce"/>
    <w:link w:val="Zkladntext"/>
    <w:rsid w:val="002138BE"/>
    <w:rPr>
      <w:rFonts w:ascii="Arial" w:eastAsia="Times New Roman" w:hAnsi="Arial" w:cs="Arial"/>
      <w:lang w:eastAsia="cs-CZ"/>
    </w:rPr>
  </w:style>
  <w:style w:type="paragraph" w:styleId="Bezmezer">
    <w:name w:val="No Spacing"/>
    <w:uiPriority w:val="6"/>
    <w:qFormat/>
    <w:rsid w:val="000C5169"/>
    <w:pPr>
      <w:spacing w:after="0" w:line="240" w:lineRule="auto"/>
      <w:jc w:val="both"/>
    </w:pPr>
    <w:rPr>
      <w:rFonts w:ascii="Arial" w:eastAsia="Calibri" w:hAnsi="Arial" w:cs="Calibri"/>
    </w:rPr>
  </w:style>
  <w:style w:type="paragraph" w:styleId="Textbubliny">
    <w:name w:val="Balloon Text"/>
    <w:basedOn w:val="Normln"/>
    <w:link w:val="TextbublinyChar"/>
    <w:uiPriority w:val="99"/>
    <w:semiHidden/>
    <w:unhideWhenUsed/>
    <w:rsid w:val="00255BA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5BAB"/>
    <w:rPr>
      <w:rFonts w:ascii="Segoe UI" w:hAnsi="Segoe UI" w:cs="Segoe UI"/>
      <w:sz w:val="18"/>
      <w:szCs w:val="18"/>
    </w:rPr>
  </w:style>
  <w:style w:type="character" w:styleId="Odkaznakoment">
    <w:name w:val="annotation reference"/>
    <w:basedOn w:val="Standardnpsmoodstavce"/>
    <w:uiPriority w:val="99"/>
    <w:semiHidden/>
    <w:unhideWhenUsed/>
    <w:rsid w:val="00F746FD"/>
    <w:rPr>
      <w:sz w:val="16"/>
      <w:szCs w:val="16"/>
    </w:rPr>
  </w:style>
  <w:style w:type="paragraph" w:styleId="Textkomente">
    <w:name w:val="annotation text"/>
    <w:basedOn w:val="Normln"/>
    <w:link w:val="TextkomenteChar"/>
    <w:uiPriority w:val="99"/>
    <w:unhideWhenUsed/>
    <w:rsid w:val="00F746FD"/>
    <w:pPr>
      <w:spacing w:line="240" w:lineRule="auto"/>
    </w:pPr>
    <w:rPr>
      <w:sz w:val="20"/>
      <w:szCs w:val="20"/>
    </w:rPr>
  </w:style>
  <w:style w:type="character" w:customStyle="1" w:styleId="TextkomenteChar">
    <w:name w:val="Text komentáře Char"/>
    <w:basedOn w:val="Standardnpsmoodstavce"/>
    <w:link w:val="Textkomente"/>
    <w:uiPriority w:val="99"/>
    <w:rsid w:val="00F746FD"/>
    <w:rPr>
      <w:sz w:val="20"/>
      <w:szCs w:val="20"/>
    </w:rPr>
  </w:style>
  <w:style w:type="paragraph" w:styleId="Pedmtkomente">
    <w:name w:val="annotation subject"/>
    <w:basedOn w:val="Textkomente"/>
    <w:next w:val="Textkomente"/>
    <w:link w:val="PedmtkomenteChar"/>
    <w:uiPriority w:val="99"/>
    <w:semiHidden/>
    <w:unhideWhenUsed/>
    <w:rsid w:val="00F746FD"/>
    <w:rPr>
      <w:b/>
      <w:bCs/>
    </w:rPr>
  </w:style>
  <w:style w:type="character" w:customStyle="1" w:styleId="PedmtkomenteChar">
    <w:name w:val="Předmět komentáře Char"/>
    <w:basedOn w:val="TextkomenteChar"/>
    <w:link w:val="Pedmtkomente"/>
    <w:uiPriority w:val="99"/>
    <w:semiHidden/>
    <w:rsid w:val="00F746FD"/>
    <w:rPr>
      <w:b/>
      <w:bCs/>
      <w:sz w:val="20"/>
      <w:szCs w:val="20"/>
    </w:rPr>
  </w:style>
  <w:style w:type="character" w:customStyle="1" w:styleId="Nadpis1Char">
    <w:name w:val="Nadpis 1 Char"/>
    <w:basedOn w:val="Standardnpsmoodstavce"/>
    <w:link w:val="Nadpis1"/>
    <w:uiPriority w:val="1"/>
    <w:rsid w:val="00334D03"/>
    <w:rPr>
      <w:rFonts w:ascii="Segoe UI" w:eastAsiaTheme="majorEastAsia" w:hAnsi="Segoe UI" w:cs="Arial"/>
      <w:bCs/>
      <w:caps/>
      <w:color w:val="007BC0"/>
      <w:sz w:val="24"/>
    </w:rPr>
  </w:style>
  <w:style w:type="character" w:customStyle="1" w:styleId="Nadpis2Char">
    <w:name w:val="Nadpis 2 Char"/>
    <w:basedOn w:val="Standardnpsmoodstavce"/>
    <w:link w:val="Nadpis2"/>
    <w:uiPriority w:val="2"/>
    <w:rsid w:val="00334D03"/>
    <w:rPr>
      <w:rFonts w:ascii="Segoe UI" w:eastAsiaTheme="majorEastAsia" w:hAnsi="Segoe UI" w:cs="Arial"/>
      <w:bCs/>
      <w:color w:val="007BC0"/>
      <w:szCs w:val="20"/>
    </w:rPr>
  </w:style>
  <w:style w:type="character" w:customStyle="1" w:styleId="Nadpis3Char">
    <w:name w:val="Nadpis 3 Char"/>
    <w:basedOn w:val="Standardnpsmoodstavce"/>
    <w:link w:val="Nadpis3"/>
    <w:uiPriority w:val="3"/>
    <w:rsid w:val="00334D03"/>
    <w:rPr>
      <w:rFonts w:ascii="Segoe UI" w:eastAsiaTheme="majorEastAsia" w:hAnsi="Segoe UI" w:cs="Arial"/>
      <w:bCs/>
      <w:color w:val="007BC0"/>
      <w:sz w:val="20"/>
      <w:szCs w:val="20"/>
    </w:rPr>
  </w:style>
  <w:style w:type="paragraph" w:customStyle="1" w:styleId="Odstsl">
    <w:name w:val="Odst. čísl."/>
    <w:basedOn w:val="Normln"/>
    <w:link w:val="OdstslChar"/>
    <w:uiPriority w:val="4"/>
    <w:qFormat/>
    <w:rsid w:val="00334D03"/>
    <w:pPr>
      <w:numPr>
        <w:ilvl w:val="3"/>
        <w:numId w:val="13"/>
      </w:numPr>
      <w:spacing w:after="120" w:line="240" w:lineRule="auto"/>
      <w:jc w:val="both"/>
    </w:pPr>
    <w:rPr>
      <w:rFonts w:ascii="Arial" w:hAnsi="Arial"/>
      <w:sz w:val="20"/>
    </w:rPr>
  </w:style>
  <w:style w:type="paragraph" w:customStyle="1" w:styleId="Psm">
    <w:name w:val="Písm."/>
    <w:basedOn w:val="Odstsl"/>
    <w:link w:val="PsmChar"/>
    <w:uiPriority w:val="6"/>
    <w:qFormat/>
    <w:rsid w:val="00334D03"/>
    <w:pPr>
      <w:numPr>
        <w:ilvl w:val="4"/>
      </w:numPr>
      <w:ind w:left="3600" w:hanging="360"/>
    </w:pPr>
  </w:style>
  <w:style w:type="paragraph" w:customStyle="1" w:styleId="Odrkanesl">
    <w:name w:val="Odrážka nečísl."/>
    <w:basedOn w:val="Normln"/>
    <w:uiPriority w:val="9"/>
    <w:qFormat/>
    <w:rsid w:val="00334D03"/>
    <w:pPr>
      <w:numPr>
        <w:ilvl w:val="6"/>
        <w:numId w:val="13"/>
      </w:numPr>
      <w:spacing w:after="120" w:line="240" w:lineRule="auto"/>
      <w:jc w:val="both"/>
    </w:pPr>
    <w:rPr>
      <w:rFonts w:ascii="Arial" w:hAnsi="Arial"/>
      <w:sz w:val="20"/>
    </w:rPr>
  </w:style>
  <w:style w:type="paragraph" w:customStyle="1" w:styleId="Odrkasl">
    <w:name w:val="Odrážka čísl."/>
    <w:basedOn w:val="Normln"/>
    <w:uiPriority w:val="8"/>
    <w:qFormat/>
    <w:rsid w:val="00334D03"/>
    <w:pPr>
      <w:numPr>
        <w:ilvl w:val="5"/>
        <w:numId w:val="13"/>
      </w:numPr>
      <w:spacing w:after="120" w:line="240" w:lineRule="auto"/>
      <w:jc w:val="both"/>
    </w:pPr>
    <w:rPr>
      <w:rFonts w:ascii="Arial" w:hAnsi="Arial"/>
      <w:sz w:val="20"/>
    </w:rPr>
  </w:style>
  <w:style w:type="paragraph" w:customStyle="1" w:styleId="l8">
    <w:name w:val="l8"/>
    <w:basedOn w:val="Normln"/>
    <w:rsid w:val="00334D0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9">
    <w:name w:val="l9"/>
    <w:basedOn w:val="Normln"/>
    <w:rsid w:val="00334D0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334D03"/>
    <w:rPr>
      <w:i/>
      <w:iCs/>
    </w:rPr>
  </w:style>
  <w:style w:type="paragraph" w:customStyle="1" w:styleId="lneksmlouvynadpisPVL">
    <w:name w:val="Článek smlouvy nadpis (PVL)"/>
    <w:basedOn w:val="Normln"/>
    <w:qFormat/>
    <w:rsid w:val="005B6DE2"/>
    <w:pPr>
      <w:tabs>
        <w:tab w:val="num" w:pos="360"/>
        <w:tab w:val="left" w:pos="426"/>
      </w:tabs>
      <w:spacing w:before="120" w:after="120" w:line="240" w:lineRule="auto"/>
      <w:jc w:val="center"/>
      <w:outlineLvl w:val="0"/>
    </w:pPr>
    <w:rPr>
      <w:rFonts w:ascii="Arial" w:hAnsi="Arial" w:cs="Arial"/>
      <w:b/>
      <w:u w:val="single"/>
      <w:lang w:val="x-none"/>
    </w:rPr>
  </w:style>
  <w:style w:type="character" w:customStyle="1" w:styleId="lneksmlouvytextPVLChar">
    <w:name w:val="Článek smlouvy text (PVL) Char"/>
    <w:link w:val="lneksmlouvytextPVL"/>
    <w:locked/>
    <w:rsid w:val="005B6DE2"/>
    <w:rPr>
      <w:rFonts w:ascii="Arial" w:hAnsi="Arial" w:cs="Arial"/>
      <w:lang w:val="x-none"/>
    </w:rPr>
  </w:style>
  <w:style w:type="paragraph" w:customStyle="1" w:styleId="lneksmlouvytextPVL">
    <w:name w:val="Článek smlouvy text (PVL)"/>
    <w:basedOn w:val="Normln"/>
    <w:link w:val="lneksmlouvytextPVLChar"/>
    <w:qFormat/>
    <w:rsid w:val="005B6DE2"/>
    <w:pPr>
      <w:tabs>
        <w:tab w:val="left" w:pos="426"/>
      </w:tabs>
      <w:spacing w:after="0" w:line="240" w:lineRule="auto"/>
      <w:ind w:left="360" w:hanging="360"/>
      <w:jc w:val="both"/>
      <w:outlineLvl w:val="1"/>
    </w:pPr>
    <w:rPr>
      <w:rFonts w:ascii="Arial" w:hAnsi="Arial" w:cs="Arial"/>
      <w:lang w:val="x-none"/>
    </w:rPr>
  </w:style>
  <w:style w:type="paragraph" w:styleId="Revize">
    <w:name w:val="Revision"/>
    <w:hidden/>
    <w:uiPriority w:val="99"/>
    <w:semiHidden/>
    <w:rsid w:val="00E7161E"/>
    <w:pPr>
      <w:spacing w:after="0" w:line="240" w:lineRule="auto"/>
    </w:pPr>
  </w:style>
  <w:style w:type="character" w:customStyle="1" w:styleId="OdstslChar">
    <w:name w:val="Odst. čísl. Char"/>
    <w:basedOn w:val="Standardnpsmoodstavce"/>
    <w:link w:val="Odstsl"/>
    <w:uiPriority w:val="4"/>
    <w:rsid w:val="00CF3EB3"/>
    <w:rPr>
      <w:rFonts w:ascii="Arial" w:hAnsi="Arial"/>
      <w:sz w:val="20"/>
    </w:rPr>
  </w:style>
  <w:style w:type="paragraph" w:styleId="Obsah1">
    <w:name w:val="toc 1"/>
    <w:basedOn w:val="Normln"/>
    <w:next w:val="Normln"/>
    <w:autoRedefine/>
    <w:uiPriority w:val="39"/>
    <w:unhideWhenUsed/>
    <w:rsid w:val="00CF3EB3"/>
    <w:pPr>
      <w:tabs>
        <w:tab w:val="left" w:pos="284"/>
        <w:tab w:val="right" w:leader="dot" w:pos="9639"/>
      </w:tabs>
      <w:spacing w:after="100" w:line="240" w:lineRule="auto"/>
      <w:jc w:val="both"/>
    </w:pPr>
    <w:rPr>
      <w:rFonts w:ascii="Arial" w:hAnsi="Arial"/>
      <w:noProof/>
      <w:sz w:val="20"/>
    </w:rPr>
  </w:style>
  <w:style w:type="paragraph" w:customStyle="1" w:styleId="Podpsm">
    <w:name w:val="Pod písm."/>
    <w:basedOn w:val="Normln"/>
    <w:link w:val="PodpsmChar"/>
    <w:uiPriority w:val="7"/>
    <w:qFormat/>
    <w:rsid w:val="00CF3EB3"/>
    <w:pPr>
      <w:spacing w:after="120" w:line="240" w:lineRule="auto"/>
      <w:ind w:left="709"/>
      <w:jc w:val="both"/>
    </w:pPr>
    <w:rPr>
      <w:rFonts w:ascii="Arial" w:hAnsi="Arial"/>
      <w:sz w:val="20"/>
    </w:rPr>
  </w:style>
  <w:style w:type="character" w:customStyle="1" w:styleId="PodpsmChar">
    <w:name w:val="Pod písm. Char"/>
    <w:basedOn w:val="Standardnpsmoodstavce"/>
    <w:link w:val="Podpsm"/>
    <w:uiPriority w:val="7"/>
    <w:rsid w:val="00CF3EB3"/>
    <w:rPr>
      <w:rFonts w:ascii="Arial" w:hAnsi="Arial"/>
      <w:sz w:val="20"/>
    </w:rPr>
  </w:style>
  <w:style w:type="paragraph" w:styleId="Normlnweb">
    <w:name w:val="Normal (Web)"/>
    <w:basedOn w:val="Normln"/>
    <w:uiPriority w:val="99"/>
    <w:rsid w:val="00CF3EB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PsmChar">
    <w:name w:val="Písm. Char"/>
    <w:basedOn w:val="OdstslChar"/>
    <w:link w:val="Psm"/>
    <w:uiPriority w:val="6"/>
    <w:rsid w:val="00104AE9"/>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120687">
      <w:bodyDiv w:val="1"/>
      <w:marLeft w:val="0"/>
      <w:marRight w:val="0"/>
      <w:marTop w:val="0"/>
      <w:marBottom w:val="0"/>
      <w:divBdr>
        <w:top w:val="none" w:sz="0" w:space="0" w:color="auto"/>
        <w:left w:val="none" w:sz="0" w:space="0" w:color="auto"/>
        <w:bottom w:val="none" w:sz="0" w:space="0" w:color="auto"/>
        <w:right w:val="none" w:sz="0" w:space="0" w:color="auto"/>
      </w:divBdr>
    </w:div>
    <w:div w:id="558129454">
      <w:bodyDiv w:val="1"/>
      <w:marLeft w:val="0"/>
      <w:marRight w:val="0"/>
      <w:marTop w:val="0"/>
      <w:marBottom w:val="0"/>
      <w:divBdr>
        <w:top w:val="none" w:sz="0" w:space="0" w:color="auto"/>
        <w:left w:val="none" w:sz="0" w:space="0" w:color="auto"/>
        <w:bottom w:val="none" w:sz="0" w:space="0" w:color="auto"/>
        <w:right w:val="none" w:sz="0" w:space="0" w:color="auto"/>
      </w:divBdr>
    </w:div>
    <w:div w:id="871065876">
      <w:bodyDiv w:val="1"/>
      <w:marLeft w:val="0"/>
      <w:marRight w:val="0"/>
      <w:marTop w:val="0"/>
      <w:marBottom w:val="0"/>
      <w:divBdr>
        <w:top w:val="none" w:sz="0" w:space="0" w:color="auto"/>
        <w:left w:val="none" w:sz="0" w:space="0" w:color="auto"/>
        <w:bottom w:val="none" w:sz="0" w:space="0" w:color="auto"/>
        <w:right w:val="none" w:sz="0" w:space="0" w:color="auto"/>
      </w:divBdr>
    </w:div>
    <w:div w:id="1025444512">
      <w:bodyDiv w:val="1"/>
      <w:marLeft w:val="0"/>
      <w:marRight w:val="0"/>
      <w:marTop w:val="0"/>
      <w:marBottom w:val="0"/>
      <w:divBdr>
        <w:top w:val="none" w:sz="0" w:space="0" w:color="auto"/>
        <w:left w:val="none" w:sz="0" w:space="0" w:color="auto"/>
        <w:bottom w:val="none" w:sz="0" w:space="0" w:color="auto"/>
        <w:right w:val="none" w:sz="0" w:space="0" w:color="auto"/>
      </w:divBdr>
    </w:div>
    <w:div w:id="1089545668">
      <w:bodyDiv w:val="1"/>
      <w:marLeft w:val="0"/>
      <w:marRight w:val="0"/>
      <w:marTop w:val="0"/>
      <w:marBottom w:val="0"/>
      <w:divBdr>
        <w:top w:val="none" w:sz="0" w:space="0" w:color="auto"/>
        <w:left w:val="none" w:sz="0" w:space="0" w:color="auto"/>
        <w:bottom w:val="none" w:sz="0" w:space="0" w:color="auto"/>
        <w:right w:val="none" w:sz="0" w:space="0" w:color="auto"/>
      </w:divBdr>
    </w:div>
    <w:div w:id="1465268926">
      <w:bodyDiv w:val="1"/>
      <w:marLeft w:val="0"/>
      <w:marRight w:val="0"/>
      <w:marTop w:val="0"/>
      <w:marBottom w:val="0"/>
      <w:divBdr>
        <w:top w:val="none" w:sz="0" w:space="0" w:color="auto"/>
        <w:left w:val="none" w:sz="0" w:space="0" w:color="auto"/>
        <w:bottom w:val="none" w:sz="0" w:space="0" w:color="auto"/>
        <w:right w:val="none" w:sz="0" w:space="0" w:color="auto"/>
      </w:divBdr>
    </w:div>
    <w:div w:id="1514219537">
      <w:bodyDiv w:val="1"/>
      <w:marLeft w:val="0"/>
      <w:marRight w:val="0"/>
      <w:marTop w:val="0"/>
      <w:marBottom w:val="0"/>
      <w:divBdr>
        <w:top w:val="none" w:sz="0" w:space="0" w:color="auto"/>
        <w:left w:val="none" w:sz="0" w:space="0" w:color="auto"/>
        <w:bottom w:val="none" w:sz="0" w:space="0" w:color="auto"/>
        <w:right w:val="none" w:sz="0" w:space="0" w:color="auto"/>
      </w:divBdr>
    </w:div>
    <w:div w:id="1871457761">
      <w:bodyDiv w:val="1"/>
      <w:marLeft w:val="0"/>
      <w:marRight w:val="0"/>
      <w:marTop w:val="0"/>
      <w:marBottom w:val="0"/>
      <w:divBdr>
        <w:top w:val="none" w:sz="0" w:space="0" w:color="auto"/>
        <w:left w:val="none" w:sz="0" w:space="0" w:color="auto"/>
        <w:bottom w:val="none" w:sz="0" w:space="0" w:color="auto"/>
        <w:right w:val="none" w:sz="0" w:space="0" w:color="auto"/>
      </w:divBdr>
    </w:div>
    <w:div w:id="2121416960">
      <w:bodyDiv w:val="1"/>
      <w:marLeft w:val="0"/>
      <w:marRight w:val="0"/>
      <w:marTop w:val="0"/>
      <w:marBottom w:val="0"/>
      <w:divBdr>
        <w:top w:val="none" w:sz="0" w:space="0" w:color="auto"/>
        <w:left w:val="none" w:sz="0" w:space="0" w:color="auto"/>
        <w:bottom w:val="none" w:sz="0" w:space="0" w:color="auto"/>
        <w:right w:val="none" w:sz="0" w:space="0" w:color="auto"/>
      </w:divBdr>
    </w:div>
    <w:div w:id="21462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pr@poh.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oh.cz/informace-o-zpracovani-osobnich-udaju/d-1369/p1=1459"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A53CD9-3DE6-4F63-8348-5F8B4B049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8572</Words>
  <Characters>50576</Characters>
  <Application>Microsoft Office Word</Application>
  <DocSecurity>0</DocSecurity>
  <Lines>421</Lines>
  <Paragraphs>118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2024-01-11T12:41:00Z</dcterms:created>
  <dcterms:modified xsi:type="dcterms:W3CDTF">2024-01-23T07:21:00Z</dcterms:modified>
</cp:coreProperties>
</file>