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F" w:rsidRDefault="009648EF" w:rsidP="009648EF">
      <w:pPr>
        <w:pStyle w:val="Nzev"/>
        <w:ind w:left="1440"/>
        <w:jc w:val="left"/>
      </w:pPr>
      <w:proofErr w:type="gramStart"/>
      <w:r>
        <w:t>S e z n a m   d o k l a d ů</w:t>
      </w:r>
      <w:proofErr w:type="gramEnd"/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EC6D9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 jednání a vyjádření k akci </w:t>
      </w:r>
      <w:r w:rsidRPr="00971919">
        <w:rPr>
          <w:rFonts w:ascii="Arial" w:hAnsi="Arial" w:cs="Arial"/>
        </w:rPr>
        <w:t>jednotlivých organizací a orgánů státní správy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9648EF">
        <w:rPr>
          <w:rFonts w:ascii="Arial" w:hAnsi="Arial" w:cs="Arial"/>
        </w:rPr>
        <w:t>Přehled dotčených pozemků, souhlasy vlastníků</w:t>
      </w:r>
      <w:r>
        <w:rPr>
          <w:rFonts w:ascii="Arial" w:hAnsi="Arial" w:cs="Arial"/>
        </w:rPr>
        <w:t xml:space="preserve"> se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676696" w:rsidRDefault="009648EF" w:rsidP="0067669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Podzemní a nadzemní inženýrské sítě</w:t>
      </w:r>
    </w:p>
    <w:p w:rsidR="00676696" w:rsidRDefault="00676696" w:rsidP="00676696">
      <w:pPr>
        <w:pStyle w:val="Odstavecseseznamem"/>
        <w:rPr>
          <w:rFonts w:ascii="Arial" w:hAnsi="Arial" w:cs="Arial"/>
        </w:rPr>
      </w:pPr>
    </w:p>
    <w:p w:rsidR="009648EF" w:rsidRDefault="009648EF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473BBE">
        <w:rPr>
          <w:rFonts w:ascii="Arial" w:hAnsi="Arial" w:cs="Arial"/>
        </w:rPr>
        <w:t>Fotodokumentace</w:t>
      </w:r>
    </w:p>
    <w:p w:rsidR="000075B2" w:rsidRDefault="000075B2" w:rsidP="000075B2">
      <w:pPr>
        <w:pStyle w:val="Odstavecseseznamem"/>
        <w:rPr>
          <w:rFonts w:ascii="Arial" w:hAnsi="Arial" w:cs="Arial"/>
        </w:rPr>
      </w:pP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473BBE" w:rsidRDefault="00473BBE" w:rsidP="00473BBE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</w:rPr>
      </w:pPr>
    </w:p>
    <w:p w:rsidR="009648EF" w:rsidRDefault="009648EF" w:rsidP="009648EF">
      <w:pPr>
        <w:tabs>
          <w:tab w:val="left" w:pos="2160"/>
        </w:tabs>
        <w:jc w:val="both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D94" w:rsidRDefault="00473BBE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Zápis</w:t>
      </w:r>
      <w:r w:rsidR="00EC6D94" w:rsidRPr="00EC6D94">
        <w:rPr>
          <w:rFonts w:ascii="Arial" w:hAnsi="Arial" w:cs="Arial"/>
          <w:b/>
          <w:bCs/>
          <w:sz w:val="36"/>
        </w:rPr>
        <w:t>y</w:t>
      </w:r>
      <w:r w:rsidRPr="00EC6D94">
        <w:rPr>
          <w:rFonts w:ascii="Arial" w:hAnsi="Arial" w:cs="Arial"/>
          <w:b/>
          <w:bCs/>
          <w:sz w:val="36"/>
        </w:rPr>
        <w:t xml:space="preserve"> z jednání a vyjádření k akci jednotlivých organizací a orgánů státní správy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 xml:space="preserve">Přehled dotčených pozemků, </w:t>
      </w:r>
      <w:r>
        <w:rPr>
          <w:rFonts w:ascii="Arial" w:hAnsi="Arial" w:cs="Arial"/>
          <w:b/>
          <w:bCs/>
          <w:sz w:val="36"/>
        </w:rPr>
        <w:br/>
      </w:r>
      <w:r w:rsidRPr="00EC6D94">
        <w:rPr>
          <w:rFonts w:ascii="Arial" w:hAnsi="Arial" w:cs="Arial"/>
          <w:b/>
          <w:bCs/>
          <w:sz w:val="36"/>
        </w:rPr>
        <w:t>souhlasy vlastníků se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Podzemní a nadzemní inženýrské sítě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676696" w:rsidRPr="00F476FA" w:rsidRDefault="001D1AC4" w:rsidP="00AD03A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F476FA">
        <w:rPr>
          <w:rFonts w:ascii="Arial" w:hAnsi="Arial" w:cs="Arial"/>
          <w:b/>
          <w:bCs/>
          <w:sz w:val="36"/>
        </w:rPr>
        <w:lastRenderedPageBreak/>
        <w:t>Fotodokumentace</w:t>
      </w:r>
      <w:bookmarkStart w:id="0" w:name="_GoBack"/>
      <w:bookmarkEnd w:id="0"/>
    </w:p>
    <w:sectPr w:rsidR="00676696" w:rsidRPr="00F476FA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5127"/>
    <w:multiLevelType w:val="hybridMultilevel"/>
    <w:tmpl w:val="90D4B5E2"/>
    <w:lvl w:ilvl="0" w:tplc="F02685F8">
      <w:start w:val="1"/>
      <w:numFmt w:val="decimal"/>
      <w:lvlText w:val="E.%1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996483A"/>
    <w:multiLevelType w:val="hybridMultilevel"/>
    <w:tmpl w:val="ECECA222"/>
    <w:lvl w:ilvl="0" w:tplc="F02685F8">
      <w:start w:val="1"/>
      <w:numFmt w:val="decimal"/>
      <w:lvlText w:val="E.%1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0075B2"/>
    <w:rsid w:val="001D1AC4"/>
    <w:rsid w:val="00281863"/>
    <w:rsid w:val="003D331B"/>
    <w:rsid w:val="003F607E"/>
    <w:rsid w:val="00473BBE"/>
    <w:rsid w:val="00676696"/>
    <w:rsid w:val="00860738"/>
    <w:rsid w:val="009648EF"/>
    <w:rsid w:val="00CD75F4"/>
    <w:rsid w:val="00D30788"/>
    <w:rsid w:val="00DD4F43"/>
    <w:rsid w:val="00DD7499"/>
    <w:rsid w:val="00EC6D94"/>
    <w:rsid w:val="00ED1E77"/>
    <w:rsid w:val="00F4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C35DC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12</cp:revision>
  <dcterms:created xsi:type="dcterms:W3CDTF">2019-10-21T08:00:00Z</dcterms:created>
  <dcterms:modified xsi:type="dcterms:W3CDTF">2022-04-07T10:07:00Z</dcterms:modified>
</cp:coreProperties>
</file>