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114B" w:rsidRPr="00FB083B" w:rsidRDefault="0001114B">
      <w:pPr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FB083B">
        <w:rPr>
          <w:rFonts w:ascii="Times New Roman" w:hAnsi="Times New Roman" w:cs="Times New Roman"/>
          <w:b/>
          <w:sz w:val="28"/>
          <w:szCs w:val="28"/>
        </w:rPr>
        <w:t xml:space="preserve">Příloha č. </w:t>
      </w:r>
      <w:r w:rsidR="00FB083B" w:rsidRPr="00FB083B">
        <w:rPr>
          <w:rFonts w:ascii="Times New Roman" w:hAnsi="Times New Roman" w:cs="Times New Roman"/>
          <w:b/>
          <w:sz w:val="28"/>
          <w:szCs w:val="28"/>
        </w:rPr>
        <w:t>1</w:t>
      </w:r>
      <w:r w:rsidRPr="00FB083B">
        <w:rPr>
          <w:rFonts w:ascii="Times New Roman" w:hAnsi="Times New Roman" w:cs="Times New Roman"/>
          <w:b/>
          <w:sz w:val="28"/>
          <w:szCs w:val="28"/>
        </w:rPr>
        <w:t xml:space="preserve"> smlouvy</w:t>
      </w:r>
    </w:p>
    <w:p w:rsidR="00930AB8" w:rsidRPr="00646B2F" w:rsidRDefault="00FB083B">
      <w:pPr>
        <w:rPr>
          <w:rFonts w:ascii="Times New Roman" w:hAnsi="Times New Roman" w:cs="Times New Roman"/>
          <w:b/>
          <w:sz w:val="28"/>
          <w:szCs w:val="28"/>
        </w:rPr>
      </w:pPr>
      <w:r w:rsidRPr="00646B2F">
        <w:rPr>
          <w:rFonts w:ascii="Times New Roman" w:hAnsi="Times New Roman" w:cs="Times New Roman"/>
          <w:b/>
          <w:sz w:val="28"/>
          <w:szCs w:val="28"/>
        </w:rPr>
        <w:t>Podrobná specifikace předmětu díla</w:t>
      </w:r>
    </w:p>
    <w:p w:rsidR="00FB083B" w:rsidRPr="00B65AED" w:rsidRDefault="005F1F35" w:rsidP="005F1F35">
      <w:pPr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Zpracování n</w:t>
      </w:r>
      <w:r w:rsidR="00007F36" w:rsidRPr="00B65AED">
        <w:rPr>
          <w:rFonts w:ascii="Times New Roman" w:hAnsi="Times New Roman" w:cs="Times New Roman"/>
          <w:b/>
          <w:sz w:val="26"/>
          <w:szCs w:val="26"/>
        </w:rPr>
        <w:t>ávrh</w:t>
      </w:r>
      <w:r>
        <w:rPr>
          <w:rFonts w:ascii="Times New Roman" w:hAnsi="Times New Roman" w:cs="Times New Roman"/>
          <w:b/>
          <w:sz w:val="26"/>
          <w:szCs w:val="26"/>
        </w:rPr>
        <w:t>ů</w:t>
      </w:r>
      <w:r w:rsidR="00007F36" w:rsidRPr="00B65AED">
        <w:rPr>
          <w:rFonts w:ascii="Times New Roman" w:hAnsi="Times New Roman" w:cs="Times New Roman"/>
          <w:b/>
          <w:sz w:val="26"/>
          <w:szCs w:val="26"/>
        </w:rPr>
        <w:t xml:space="preserve"> Plán</w:t>
      </w:r>
      <w:r>
        <w:rPr>
          <w:rFonts w:ascii="Times New Roman" w:hAnsi="Times New Roman" w:cs="Times New Roman"/>
          <w:b/>
          <w:sz w:val="26"/>
          <w:szCs w:val="26"/>
        </w:rPr>
        <w:t>ů</w:t>
      </w:r>
      <w:r w:rsidR="00007F36" w:rsidRPr="00B65AED">
        <w:rPr>
          <w:rFonts w:ascii="Times New Roman" w:hAnsi="Times New Roman" w:cs="Times New Roman"/>
          <w:b/>
          <w:sz w:val="26"/>
          <w:szCs w:val="26"/>
        </w:rPr>
        <w:t xml:space="preserve"> dílčí</w:t>
      </w:r>
      <w:r>
        <w:rPr>
          <w:rFonts w:ascii="Times New Roman" w:hAnsi="Times New Roman" w:cs="Times New Roman"/>
          <w:b/>
          <w:sz w:val="26"/>
          <w:szCs w:val="26"/>
        </w:rPr>
        <w:t>c</w:t>
      </w:r>
      <w:r w:rsidR="00007F36" w:rsidRPr="00B65AED">
        <w:rPr>
          <w:rFonts w:ascii="Times New Roman" w:hAnsi="Times New Roman" w:cs="Times New Roman"/>
          <w:b/>
          <w:sz w:val="26"/>
          <w:szCs w:val="26"/>
        </w:rPr>
        <w:t>h povodí H</w:t>
      </w:r>
      <w:r>
        <w:rPr>
          <w:rFonts w:ascii="Times New Roman" w:hAnsi="Times New Roman" w:cs="Times New Roman"/>
          <w:b/>
          <w:sz w:val="26"/>
          <w:szCs w:val="26"/>
        </w:rPr>
        <w:t xml:space="preserve">SL a LNO </w:t>
      </w:r>
      <w:r w:rsidR="0069194A" w:rsidRPr="00B65AED">
        <w:rPr>
          <w:rFonts w:ascii="Times New Roman" w:hAnsi="Times New Roman" w:cs="Times New Roman"/>
          <w:b/>
          <w:sz w:val="26"/>
          <w:szCs w:val="26"/>
        </w:rPr>
        <w:t>(I</w:t>
      </w:r>
      <w:r>
        <w:rPr>
          <w:rFonts w:ascii="Times New Roman" w:hAnsi="Times New Roman" w:cs="Times New Roman"/>
          <w:b/>
          <w:sz w:val="26"/>
          <w:szCs w:val="26"/>
        </w:rPr>
        <w:t>V</w:t>
      </w:r>
      <w:r w:rsidR="0069194A" w:rsidRPr="00B65AED">
        <w:rPr>
          <w:rFonts w:ascii="Times New Roman" w:hAnsi="Times New Roman" w:cs="Times New Roman"/>
          <w:b/>
          <w:sz w:val="26"/>
          <w:szCs w:val="26"/>
        </w:rPr>
        <w:t>. etapa)</w:t>
      </w:r>
      <w:r>
        <w:rPr>
          <w:rFonts w:ascii="Times New Roman" w:hAnsi="Times New Roman" w:cs="Times New Roman"/>
          <w:b/>
          <w:sz w:val="26"/>
          <w:szCs w:val="26"/>
        </w:rPr>
        <w:t xml:space="preserve"> včetně </w:t>
      </w:r>
      <w:r w:rsidR="00C97E66" w:rsidRPr="00C97E66">
        <w:rPr>
          <w:rFonts w:ascii="Times New Roman" w:hAnsi="Times New Roman" w:cs="Times New Roman"/>
          <w:b/>
          <w:sz w:val="26"/>
          <w:szCs w:val="26"/>
        </w:rPr>
        <w:t>posouzení a řízení rizik část</w:t>
      </w:r>
      <w:r w:rsidR="000B3D96">
        <w:rPr>
          <w:rFonts w:ascii="Times New Roman" w:hAnsi="Times New Roman" w:cs="Times New Roman"/>
          <w:b/>
          <w:sz w:val="26"/>
          <w:szCs w:val="26"/>
        </w:rPr>
        <w:t>í</w:t>
      </w:r>
      <w:r w:rsidR="00C97E66" w:rsidRPr="00C97E66">
        <w:rPr>
          <w:rFonts w:ascii="Times New Roman" w:hAnsi="Times New Roman" w:cs="Times New Roman"/>
          <w:b/>
          <w:sz w:val="26"/>
          <w:szCs w:val="26"/>
        </w:rPr>
        <w:t xml:space="preserve"> povodí souvisejících s místy odběru vody určené k lidské spotřebě </w:t>
      </w:r>
    </w:p>
    <w:p w:rsidR="005B28FE" w:rsidRDefault="005B28FE" w:rsidP="00FB083B">
      <w:pPr>
        <w:rPr>
          <w:rFonts w:ascii="Times New Roman" w:hAnsi="Times New Roman" w:cs="Times New Roman"/>
          <w:b/>
          <w:sz w:val="24"/>
          <w:szCs w:val="24"/>
        </w:rPr>
      </w:pPr>
    </w:p>
    <w:p w:rsidR="005B28FE" w:rsidRDefault="005B28FE" w:rsidP="00FB083B">
      <w:pPr>
        <w:rPr>
          <w:rFonts w:ascii="Times New Roman" w:hAnsi="Times New Roman" w:cs="Times New Roman"/>
          <w:b/>
          <w:sz w:val="24"/>
          <w:szCs w:val="24"/>
        </w:rPr>
      </w:pPr>
    </w:p>
    <w:p w:rsidR="005B28FE" w:rsidRDefault="005B28FE" w:rsidP="00FB083B">
      <w:pPr>
        <w:rPr>
          <w:rFonts w:ascii="Times New Roman" w:hAnsi="Times New Roman" w:cs="Times New Roman"/>
          <w:b/>
          <w:sz w:val="24"/>
          <w:szCs w:val="24"/>
        </w:rPr>
      </w:pPr>
    </w:p>
    <w:p w:rsidR="00FB083B" w:rsidRDefault="00100FF4" w:rsidP="005B28F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cs="Arial"/>
          <w:noProof/>
          <w:sz w:val="32"/>
          <w:szCs w:val="32"/>
          <w:lang w:eastAsia="cs-CZ"/>
        </w:rPr>
        <w:drawing>
          <wp:inline distT="0" distB="0" distL="0" distR="0">
            <wp:extent cx="2048400" cy="1306800"/>
            <wp:effectExtent l="0" t="0" r="0" b="825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LaLogo2024_BASIC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8400" cy="130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30B7" w:rsidRPr="002C30B7">
        <w:rPr>
          <w:noProof/>
          <w:lang w:eastAsia="cs-CZ"/>
        </w:rPr>
        <w:t xml:space="preserve"> </w:t>
      </w:r>
    </w:p>
    <w:p w:rsidR="005B28FE" w:rsidRDefault="005B28FE">
      <w:pPr>
        <w:rPr>
          <w:rFonts w:ascii="Times New Roman" w:hAnsi="Times New Roman" w:cs="Times New Roman"/>
          <w:b/>
          <w:sz w:val="24"/>
          <w:szCs w:val="24"/>
        </w:rPr>
      </w:pPr>
    </w:p>
    <w:p w:rsidR="005B28FE" w:rsidRDefault="005B28FE">
      <w:pPr>
        <w:rPr>
          <w:rFonts w:ascii="Times New Roman" w:hAnsi="Times New Roman" w:cs="Times New Roman"/>
          <w:b/>
          <w:sz w:val="24"/>
          <w:szCs w:val="24"/>
        </w:rPr>
      </w:pPr>
    </w:p>
    <w:p w:rsidR="005B28FE" w:rsidRDefault="005B28FE" w:rsidP="005B28F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C567B">
        <w:rPr>
          <w:rFonts w:cs="Arial"/>
          <w:noProof/>
          <w:lang w:eastAsia="cs-CZ"/>
        </w:rPr>
        <w:drawing>
          <wp:inline distT="0" distB="0" distL="0" distR="0">
            <wp:extent cx="5221993" cy="4300465"/>
            <wp:effectExtent l="0" t="0" r="0" b="5080"/>
            <wp:docPr id="2" name="Obrázek 2" descr="PDP_celko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9" descr="PDP_celkove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369" cy="4332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83B" w:rsidRDefault="00FB083B" w:rsidP="005B28FE">
      <w:pPr>
        <w:rPr>
          <w:rFonts w:ascii="Times New Roman" w:hAnsi="Times New Roman" w:cs="Times New Roman"/>
          <w:b/>
          <w:sz w:val="24"/>
          <w:szCs w:val="24"/>
        </w:rPr>
      </w:pPr>
    </w:p>
    <w:p w:rsidR="00F20556" w:rsidRPr="00042039" w:rsidRDefault="00F20556" w:rsidP="00042039">
      <w:pPr>
        <w:pStyle w:val="Nadpis5"/>
        <w:spacing w:after="240"/>
        <w:jc w:val="both"/>
        <w:rPr>
          <w:rFonts w:ascii="Times New Roman" w:hAnsi="Times New Roman"/>
          <w:sz w:val="28"/>
          <w:szCs w:val="28"/>
          <w:u w:val="none"/>
        </w:rPr>
      </w:pPr>
      <w:bookmarkStart w:id="1" w:name="_Toc344903792"/>
      <w:r w:rsidRPr="00042039">
        <w:rPr>
          <w:rFonts w:ascii="Times New Roman" w:hAnsi="Times New Roman"/>
          <w:sz w:val="28"/>
          <w:szCs w:val="28"/>
          <w:u w:val="none"/>
        </w:rPr>
        <w:lastRenderedPageBreak/>
        <w:t>1.</w:t>
      </w:r>
      <w:r w:rsidRPr="00042039">
        <w:rPr>
          <w:rFonts w:ascii="Times New Roman" w:hAnsi="Times New Roman"/>
          <w:sz w:val="28"/>
          <w:szCs w:val="28"/>
          <w:u w:val="none"/>
        </w:rPr>
        <w:tab/>
        <w:t>Členění předmětu smlouvy</w:t>
      </w:r>
      <w:bookmarkEnd w:id="1"/>
    </w:p>
    <w:p w:rsidR="00F20556" w:rsidRDefault="00F20556" w:rsidP="00042039">
      <w:pPr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Předmětem veřejné zakázky je Zpracování návrh</w:t>
      </w:r>
      <w:r w:rsidR="00100FF4">
        <w:rPr>
          <w:rFonts w:ascii="Times New Roman" w:hAnsi="Times New Roman" w:cs="Times New Roman"/>
        </w:rPr>
        <w:t>ů</w:t>
      </w:r>
      <w:r w:rsidRPr="00042039">
        <w:rPr>
          <w:rFonts w:ascii="Times New Roman" w:hAnsi="Times New Roman" w:cs="Times New Roman"/>
        </w:rPr>
        <w:t xml:space="preserve"> Plán</w:t>
      </w:r>
      <w:r w:rsidR="00100FF4">
        <w:rPr>
          <w:rFonts w:ascii="Times New Roman" w:hAnsi="Times New Roman" w:cs="Times New Roman"/>
        </w:rPr>
        <w:t>ů</w:t>
      </w:r>
      <w:r w:rsidRPr="00042039">
        <w:rPr>
          <w:rFonts w:ascii="Times New Roman" w:hAnsi="Times New Roman" w:cs="Times New Roman"/>
        </w:rPr>
        <w:t xml:space="preserve"> dílčí</w:t>
      </w:r>
      <w:r w:rsidR="00100FF4">
        <w:rPr>
          <w:rFonts w:ascii="Times New Roman" w:hAnsi="Times New Roman" w:cs="Times New Roman"/>
        </w:rPr>
        <w:t>c</w:t>
      </w:r>
      <w:r w:rsidRPr="00042039">
        <w:rPr>
          <w:rFonts w:ascii="Times New Roman" w:hAnsi="Times New Roman" w:cs="Times New Roman"/>
        </w:rPr>
        <w:t>h povodí H</w:t>
      </w:r>
      <w:r w:rsidR="00100FF4">
        <w:rPr>
          <w:rFonts w:ascii="Times New Roman" w:hAnsi="Times New Roman" w:cs="Times New Roman"/>
        </w:rPr>
        <w:t xml:space="preserve">SL a LNO </w:t>
      </w:r>
      <w:r w:rsidR="00570211" w:rsidRPr="00042039">
        <w:rPr>
          <w:rFonts w:ascii="Times New Roman" w:hAnsi="Times New Roman" w:cs="Times New Roman"/>
        </w:rPr>
        <w:t>(I</w:t>
      </w:r>
      <w:r w:rsidR="00100FF4">
        <w:rPr>
          <w:rFonts w:ascii="Times New Roman" w:hAnsi="Times New Roman" w:cs="Times New Roman"/>
        </w:rPr>
        <w:t>V</w:t>
      </w:r>
      <w:r w:rsidR="00570211" w:rsidRPr="00042039">
        <w:rPr>
          <w:rFonts w:ascii="Times New Roman" w:hAnsi="Times New Roman" w:cs="Times New Roman"/>
        </w:rPr>
        <w:t>. etapa)</w:t>
      </w:r>
      <w:r w:rsidR="00100FF4">
        <w:rPr>
          <w:rFonts w:ascii="Times New Roman" w:hAnsi="Times New Roman" w:cs="Times New Roman"/>
        </w:rPr>
        <w:t xml:space="preserve"> včetně </w:t>
      </w:r>
      <w:r w:rsidR="00C97E66" w:rsidRPr="00C97E66">
        <w:rPr>
          <w:rFonts w:ascii="Times New Roman" w:hAnsi="Times New Roman" w:cs="Times New Roman"/>
        </w:rPr>
        <w:t>posouzení a řízení rizik část</w:t>
      </w:r>
      <w:r w:rsidR="00F800D5">
        <w:rPr>
          <w:rFonts w:ascii="Times New Roman" w:hAnsi="Times New Roman" w:cs="Times New Roman"/>
        </w:rPr>
        <w:t>í</w:t>
      </w:r>
      <w:r w:rsidR="00C97E66" w:rsidRPr="00C97E66">
        <w:rPr>
          <w:rFonts w:ascii="Times New Roman" w:hAnsi="Times New Roman" w:cs="Times New Roman"/>
        </w:rPr>
        <w:t xml:space="preserve"> povodí souvisejících s místy odběru vody určené k lidské spotřebě</w:t>
      </w:r>
      <w:r w:rsidR="00C97E66" w:rsidRPr="00C97E66" w:rsidDel="00C97E66">
        <w:rPr>
          <w:rFonts w:ascii="Times New Roman" w:hAnsi="Times New Roman" w:cs="Times New Roman"/>
        </w:rPr>
        <w:t xml:space="preserve"> </w:t>
      </w:r>
      <w:r w:rsidRPr="00042039">
        <w:rPr>
          <w:rFonts w:ascii="Times New Roman" w:hAnsi="Times New Roman" w:cs="Times New Roman"/>
        </w:rPr>
        <w:t>v územní působnosti státních podniků Povodí Labe, státní podnik a Povodí Ohře, státní podnik (dále jen „plány dílčích povodí“</w:t>
      </w:r>
      <w:r w:rsidR="004D1C44" w:rsidRPr="00042039">
        <w:rPr>
          <w:rFonts w:ascii="Times New Roman" w:hAnsi="Times New Roman" w:cs="Times New Roman"/>
        </w:rPr>
        <w:t>, popř. zkráceně PDP</w:t>
      </w:r>
      <w:r w:rsidRPr="00042039">
        <w:rPr>
          <w:rFonts w:ascii="Times New Roman" w:hAnsi="Times New Roman" w:cs="Times New Roman"/>
        </w:rPr>
        <w:t xml:space="preserve">) ve smyslu § 24, § </w:t>
      </w:r>
      <w:smartTag w:uri="urn:schemas-microsoft-com:office:smarttags" w:element="metricconverter">
        <w:smartTagPr>
          <w:attr w:name="ProductID" w:val="25 a"/>
        </w:smartTagPr>
        <w:r w:rsidRPr="00042039">
          <w:rPr>
            <w:rFonts w:ascii="Times New Roman" w:hAnsi="Times New Roman" w:cs="Times New Roman"/>
          </w:rPr>
          <w:t>25 a</w:t>
        </w:r>
      </w:smartTag>
      <w:r w:rsidRPr="00042039">
        <w:rPr>
          <w:rFonts w:ascii="Times New Roman" w:hAnsi="Times New Roman" w:cs="Times New Roman"/>
        </w:rPr>
        <w:t xml:space="preserve"> § 26 vodního zákona a v souladu s vyhláškou o plánování. Obsah plánů dílčích povodí bude</w:t>
      </w:r>
      <w:r w:rsidR="000D78DD">
        <w:rPr>
          <w:rFonts w:ascii="Times New Roman" w:hAnsi="Times New Roman" w:cs="Times New Roman"/>
        </w:rPr>
        <w:t xml:space="preserve"> mj.</w:t>
      </w:r>
      <w:r w:rsidRPr="00042039">
        <w:rPr>
          <w:rFonts w:ascii="Times New Roman" w:hAnsi="Times New Roman" w:cs="Times New Roman"/>
        </w:rPr>
        <w:t xml:space="preserve"> respektovat</w:t>
      </w:r>
      <w:r w:rsidR="000D78DD">
        <w:rPr>
          <w:rFonts w:ascii="Times New Roman" w:hAnsi="Times New Roman" w:cs="Times New Roman"/>
        </w:rPr>
        <w:t xml:space="preserve"> také</w:t>
      </w:r>
      <w:r w:rsidRPr="00042039">
        <w:rPr>
          <w:rFonts w:ascii="Times New Roman" w:hAnsi="Times New Roman" w:cs="Times New Roman"/>
        </w:rPr>
        <w:t xml:space="preserve"> přílohu č. 3 vyhlášky o plánování. Jeho struktura bude korespondovat s požadavky Makety plánu dílčího povodí (dále jen „Maketa“). Výše uvedené plány dílčích povodí budou zpracovány v oblastech povodí stanovených vyhláškou č. 393/2010 Sb., o oblastech povodí.</w:t>
      </w:r>
    </w:p>
    <w:p w:rsidR="000D78DD" w:rsidRPr="00042039" w:rsidRDefault="000D78DD" w:rsidP="00042039">
      <w:pPr>
        <w:spacing w:line="240" w:lineRule="auto"/>
        <w:contextualSpacing/>
        <w:jc w:val="both"/>
        <w:rPr>
          <w:rFonts w:ascii="Times New Roman" w:hAnsi="Times New Roman" w:cs="Times New Roman"/>
        </w:rPr>
      </w:pPr>
    </w:p>
    <w:p w:rsidR="00F20556" w:rsidRPr="00042039" w:rsidRDefault="00F20556" w:rsidP="00042039">
      <w:pPr>
        <w:spacing w:before="120" w:after="240" w:line="240" w:lineRule="auto"/>
        <w:contextualSpacing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Plnění veřejné zakázky bude probíhat v následujících </w:t>
      </w:r>
      <w:r w:rsidR="005729A7">
        <w:rPr>
          <w:rFonts w:ascii="Times New Roman" w:hAnsi="Times New Roman" w:cs="Times New Roman"/>
        </w:rPr>
        <w:t>jednotlivých</w:t>
      </w:r>
      <w:r w:rsidRPr="00042039">
        <w:rPr>
          <w:rFonts w:ascii="Times New Roman" w:hAnsi="Times New Roman" w:cs="Times New Roman"/>
        </w:rPr>
        <w:t xml:space="preserve"> etapách:</w:t>
      </w:r>
    </w:p>
    <w:p w:rsidR="00042039" w:rsidRPr="00042039" w:rsidRDefault="00042039" w:rsidP="006008B6">
      <w:pPr>
        <w:pStyle w:val="Odstavecseseznamem"/>
        <w:numPr>
          <w:ilvl w:val="0"/>
          <w:numId w:val="12"/>
        </w:numPr>
        <w:spacing w:after="120" w:line="240" w:lineRule="auto"/>
        <w:ind w:left="425" w:firstLine="0"/>
        <w:contextualSpacing w:val="0"/>
        <w:rPr>
          <w:rFonts w:ascii="Times New Roman" w:hAnsi="Times New Roman" w:cs="Times New Roman"/>
          <w:b/>
        </w:rPr>
      </w:pPr>
      <w:r w:rsidRPr="00042039">
        <w:rPr>
          <w:rFonts w:ascii="Times New Roman" w:hAnsi="Times New Roman" w:cs="Times New Roman"/>
          <w:b/>
        </w:rPr>
        <w:t xml:space="preserve">Přípravné práce a podklady pro zpracování návrhů </w:t>
      </w:r>
      <w:r w:rsidR="005729A7">
        <w:rPr>
          <w:rFonts w:ascii="Times New Roman" w:hAnsi="Times New Roman" w:cs="Times New Roman"/>
          <w:b/>
        </w:rPr>
        <w:t>P</w:t>
      </w:r>
      <w:r w:rsidRPr="00042039">
        <w:rPr>
          <w:rFonts w:ascii="Times New Roman" w:hAnsi="Times New Roman" w:cs="Times New Roman"/>
          <w:b/>
        </w:rPr>
        <w:t>lánů dílčích povodí (PDP):</w:t>
      </w:r>
    </w:p>
    <w:p w:rsidR="00042039" w:rsidRPr="00422370" w:rsidRDefault="00D235B6" w:rsidP="005D3CDE">
      <w:pPr>
        <w:pStyle w:val="Odstavecseseznamem"/>
        <w:numPr>
          <w:ilvl w:val="0"/>
          <w:numId w:val="16"/>
        </w:numPr>
        <w:spacing w:after="0" w:line="240" w:lineRule="auto"/>
        <w:ind w:left="714" w:hanging="357"/>
        <w:contextualSpacing w:val="0"/>
        <w:rPr>
          <w:rFonts w:ascii="Times New Roman" w:hAnsi="Times New Roman" w:cs="Times New Roman"/>
        </w:rPr>
      </w:pPr>
      <w:r w:rsidRPr="00BC68C3">
        <w:rPr>
          <w:rFonts w:ascii="Times New Roman" w:hAnsi="Times New Roman"/>
        </w:rPr>
        <w:t>analýza všeobecných a vodohospodářských charakteristik (§ 6</w:t>
      </w:r>
      <w:r>
        <w:rPr>
          <w:rFonts w:ascii="Times New Roman" w:hAnsi="Times New Roman"/>
        </w:rPr>
        <w:t>*</w:t>
      </w:r>
      <w:r w:rsidRPr="00BC68C3">
        <w:rPr>
          <w:rFonts w:ascii="Times New Roman" w:hAnsi="Times New Roman"/>
        </w:rPr>
        <w:t>)</w:t>
      </w:r>
    </w:p>
    <w:p w:rsidR="00422370" w:rsidRPr="006008B6" w:rsidRDefault="00422370" w:rsidP="005D3CDE">
      <w:pPr>
        <w:pStyle w:val="Odstavecseseznamem"/>
        <w:numPr>
          <w:ilvl w:val="0"/>
          <w:numId w:val="16"/>
        </w:numPr>
        <w:spacing w:after="0" w:line="240" w:lineRule="auto"/>
        <w:ind w:left="714" w:hanging="357"/>
        <w:contextualSpacing w:val="0"/>
        <w:rPr>
          <w:rFonts w:ascii="Times New Roman" w:hAnsi="Times New Roman" w:cs="Times New Roman"/>
        </w:rPr>
      </w:pPr>
      <w:r w:rsidRPr="000F68D2">
        <w:rPr>
          <w:rFonts w:ascii="Times New Roman" w:hAnsi="Times New Roman"/>
        </w:rPr>
        <w:t>zhodnocení dopadů lidské činnosti na stav povrchových a podzemních vod (§ 7*)</w:t>
      </w:r>
    </w:p>
    <w:p w:rsidR="00042039" w:rsidRPr="005F19D8" w:rsidRDefault="00D235B6" w:rsidP="005D3CDE">
      <w:pPr>
        <w:pStyle w:val="Odstavecseseznamem"/>
        <w:numPr>
          <w:ilvl w:val="0"/>
          <w:numId w:val="16"/>
        </w:numPr>
        <w:spacing w:after="0" w:line="240" w:lineRule="auto"/>
        <w:ind w:left="714" w:hanging="357"/>
        <w:contextualSpacing w:val="0"/>
        <w:rPr>
          <w:rFonts w:ascii="Times New Roman" w:hAnsi="Times New Roman" w:cs="Times New Roman"/>
        </w:rPr>
      </w:pPr>
      <w:r>
        <w:rPr>
          <w:rFonts w:ascii="Times New Roman" w:hAnsi="Times New Roman"/>
        </w:rPr>
        <w:t>přehled významných problémů nakládání s vodami zjištěných v povodí (§10*)</w:t>
      </w:r>
    </w:p>
    <w:p w:rsidR="005F19D8" w:rsidRPr="005F19D8" w:rsidRDefault="005F19D8" w:rsidP="005D3CDE">
      <w:pPr>
        <w:spacing w:before="120" w:line="240" w:lineRule="auto"/>
        <w:ind w:left="357"/>
        <w:rPr>
          <w:rFonts w:ascii="Times New Roman" w:hAnsi="Times New Roman"/>
          <w:i/>
          <w:sz w:val="18"/>
          <w:szCs w:val="18"/>
        </w:rPr>
      </w:pPr>
      <w:r w:rsidRPr="005F19D8">
        <w:rPr>
          <w:rFonts w:ascii="Times New Roman" w:hAnsi="Times New Roman"/>
          <w:i/>
          <w:sz w:val="18"/>
          <w:szCs w:val="18"/>
        </w:rPr>
        <w:t>* – paragrafy uváděné v textu, tj. §6</w:t>
      </w:r>
      <w:r>
        <w:rPr>
          <w:rFonts w:ascii="Times New Roman" w:hAnsi="Times New Roman"/>
          <w:i/>
          <w:sz w:val="18"/>
          <w:szCs w:val="18"/>
        </w:rPr>
        <w:t>, §7</w:t>
      </w:r>
      <w:r w:rsidRPr="005F19D8">
        <w:rPr>
          <w:rFonts w:ascii="Times New Roman" w:hAnsi="Times New Roman"/>
          <w:i/>
          <w:sz w:val="18"/>
          <w:szCs w:val="18"/>
        </w:rPr>
        <w:t xml:space="preserve"> a §10 se vztahují k vyhlášce o plánech povodí a plánech pro zvládání povodňových rizik (vyhláška č. 50/2023 Sb.).</w:t>
      </w:r>
    </w:p>
    <w:p w:rsidR="00042039" w:rsidRPr="00042039" w:rsidRDefault="005729A7" w:rsidP="006008B6">
      <w:pPr>
        <w:pStyle w:val="Odstavecseseznamem"/>
        <w:numPr>
          <w:ilvl w:val="0"/>
          <w:numId w:val="12"/>
        </w:numPr>
        <w:spacing w:after="120" w:line="240" w:lineRule="auto"/>
        <w:ind w:left="425" w:firstLine="0"/>
        <w:contextualSpacing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Sestavení návrhů P</w:t>
      </w:r>
      <w:r w:rsidR="00042039" w:rsidRPr="00042039">
        <w:rPr>
          <w:rFonts w:ascii="Times New Roman" w:hAnsi="Times New Roman" w:cs="Times New Roman"/>
          <w:b/>
        </w:rPr>
        <w:t xml:space="preserve">lánů dílčích povodí </w:t>
      </w:r>
      <w:r w:rsidR="00042039" w:rsidRPr="00042039">
        <w:rPr>
          <w:rFonts w:ascii="Times New Roman" w:hAnsi="Times New Roman" w:cs="Times New Roman"/>
        </w:rPr>
        <w:t>(členěných do kapitol dle požadavků Makety)</w:t>
      </w:r>
      <w:r w:rsidR="00042039" w:rsidRPr="00042039">
        <w:rPr>
          <w:rFonts w:ascii="Times New Roman" w:hAnsi="Times New Roman" w:cs="Times New Roman"/>
          <w:b/>
        </w:rPr>
        <w:t>:</w:t>
      </w:r>
    </w:p>
    <w:p w:rsidR="00042039" w:rsidRPr="00422370" w:rsidRDefault="00042039" w:rsidP="00751AF4">
      <w:pPr>
        <w:spacing w:after="0" w:line="240" w:lineRule="auto"/>
        <w:ind w:left="1418"/>
        <w:rPr>
          <w:rFonts w:ascii="Times New Roman" w:hAnsi="Times New Roman" w:cs="Times New Roman"/>
        </w:rPr>
      </w:pPr>
      <w:r w:rsidRPr="00422370">
        <w:rPr>
          <w:rFonts w:ascii="Times New Roman" w:hAnsi="Times New Roman" w:cs="Times New Roman"/>
        </w:rPr>
        <w:t>Úvod</w:t>
      </w:r>
    </w:p>
    <w:p w:rsidR="00042039" w:rsidRPr="00422370" w:rsidRDefault="00422370" w:rsidP="00751AF4">
      <w:pPr>
        <w:spacing w:after="0" w:line="240" w:lineRule="auto"/>
        <w:ind w:left="1418" w:hanging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I.</w:t>
      </w:r>
      <w:r w:rsidR="00751AF4">
        <w:rPr>
          <w:rFonts w:ascii="Times New Roman" w:hAnsi="Times New Roman" w:cs="Times New Roman"/>
        </w:rPr>
        <w:tab/>
      </w:r>
      <w:r w:rsidR="00042039" w:rsidRPr="00422370">
        <w:rPr>
          <w:rFonts w:ascii="Times New Roman" w:hAnsi="Times New Roman" w:cs="Times New Roman"/>
        </w:rPr>
        <w:t>Charakteristiky dílčího povodí</w:t>
      </w:r>
    </w:p>
    <w:p w:rsidR="00042039" w:rsidRPr="00422370" w:rsidRDefault="00422370" w:rsidP="00751AF4">
      <w:pPr>
        <w:spacing w:after="0" w:line="240" w:lineRule="auto"/>
        <w:ind w:left="1418" w:hanging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</w:t>
      </w:r>
      <w:r w:rsidR="00751AF4">
        <w:rPr>
          <w:rFonts w:ascii="Times New Roman" w:hAnsi="Times New Roman" w:cs="Times New Roman"/>
        </w:rPr>
        <w:t>I.</w:t>
      </w:r>
      <w:r w:rsidR="00751AF4">
        <w:rPr>
          <w:rFonts w:ascii="Times New Roman" w:hAnsi="Times New Roman" w:cs="Times New Roman"/>
        </w:rPr>
        <w:tab/>
      </w:r>
      <w:r w:rsidR="00042039" w:rsidRPr="00422370">
        <w:rPr>
          <w:rFonts w:ascii="Times New Roman" w:hAnsi="Times New Roman" w:cs="Times New Roman"/>
        </w:rPr>
        <w:t>Užívání vod a dopady lidské činnosti na stav vod</w:t>
      </w:r>
    </w:p>
    <w:p w:rsidR="00042039" w:rsidRPr="00422370" w:rsidRDefault="00422370" w:rsidP="00751AF4">
      <w:pPr>
        <w:spacing w:after="0" w:line="240" w:lineRule="auto"/>
        <w:ind w:left="1418" w:hanging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III.</w:t>
      </w:r>
      <w:r w:rsidR="00751AF4">
        <w:rPr>
          <w:rFonts w:ascii="Times New Roman" w:hAnsi="Times New Roman" w:cs="Times New Roman"/>
        </w:rPr>
        <w:tab/>
      </w:r>
      <w:r w:rsidR="00042039" w:rsidRPr="00422370">
        <w:rPr>
          <w:rFonts w:ascii="Times New Roman" w:hAnsi="Times New Roman" w:cs="Times New Roman"/>
        </w:rPr>
        <w:t>Monitoring a hodnocení stavu</w:t>
      </w:r>
    </w:p>
    <w:p w:rsidR="00042039" w:rsidRPr="00422370" w:rsidRDefault="00422370" w:rsidP="00751AF4">
      <w:pPr>
        <w:spacing w:after="0" w:line="240" w:lineRule="auto"/>
        <w:ind w:left="1418" w:hanging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IV.</w:t>
      </w:r>
      <w:r w:rsidR="00751AF4">
        <w:rPr>
          <w:rFonts w:ascii="Times New Roman" w:hAnsi="Times New Roman" w:cs="Times New Roman"/>
        </w:rPr>
        <w:tab/>
      </w:r>
      <w:r w:rsidR="00042039" w:rsidRPr="00422370">
        <w:rPr>
          <w:rFonts w:ascii="Times New Roman" w:hAnsi="Times New Roman" w:cs="Times New Roman"/>
        </w:rPr>
        <w:t>Cíle pro povrchové vody, podzemní vody a chráněné oblasti vázané na vodní prostředí</w:t>
      </w:r>
    </w:p>
    <w:p w:rsidR="00042039" w:rsidRPr="00422370" w:rsidRDefault="00422370" w:rsidP="00751AF4">
      <w:pPr>
        <w:spacing w:after="0" w:line="240" w:lineRule="auto"/>
        <w:ind w:left="1418" w:hanging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V.</w:t>
      </w:r>
      <w:r w:rsidR="00751AF4">
        <w:rPr>
          <w:rFonts w:ascii="Times New Roman" w:hAnsi="Times New Roman" w:cs="Times New Roman"/>
        </w:rPr>
        <w:tab/>
      </w:r>
      <w:r w:rsidR="00042039" w:rsidRPr="00422370">
        <w:rPr>
          <w:rFonts w:ascii="Times New Roman" w:hAnsi="Times New Roman" w:cs="Times New Roman"/>
        </w:rPr>
        <w:t>Hydrologické extrémy</w:t>
      </w:r>
    </w:p>
    <w:p w:rsidR="00042039" w:rsidRPr="00422370" w:rsidRDefault="00422370" w:rsidP="00751AF4">
      <w:pPr>
        <w:spacing w:after="0" w:line="240" w:lineRule="auto"/>
        <w:ind w:left="1418" w:hanging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VI.</w:t>
      </w:r>
      <w:r w:rsidR="00751AF4">
        <w:rPr>
          <w:rFonts w:ascii="Times New Roman" w:hAnsi="Times New Roman" w:cs="Times New Roman"/>
        </w:rPr>
        <w:tab/>
      </w:r>
      <w:r w:rsidR="00042039" w:rsidRPr="00422370">
        <w:rPr>
          <w:rFonts w:ascii="Times New Roman" w:hAnsi="Times New Roman" w:cs="Times New Roman"/>
        </w:rPr>
        <w:t>Opatření k dosažení cílů</w:t>
      </w:r>
    </w:p>
    <w:p w:rsidR="00042039" w:rsidRPr="00422370" w:rsidRDefault="00422370" w:rsidP="00751AF4">
      <w:pPr>
        <w:spacing w:after="0" w:line="240" w:lineRule="auto"/>
        <w:ind w:left="1418" w:hanging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VII.</w:t>
      </w:r>
      <w:r w:rsidR="00751AF4">
        <w:rPr>
          <w:rFonts w:ascii="Times New Roman" w:hAnsi="Times New Roman" w:cs="Times New Roman"/>
        </w:rPr>
        <w:tab/>
      </w:r>
      <w:r w:rsidR="00042039" w:rsidRPr="00422370">
        <w:rPr>
          <w:rFonts w:ascii="Times New Roman" w:hAnsi="Times New Roman" w:cs="Times New Roman"/>
        </w:rPr>
        <w:t>Ekonomické údaje</w:t>
      </w:r>
    </w:p>
    <w:p w:rsidR="00042039" w:rsidRPr="00422370" w:rsidRDefault="00422370" w:rsidP="00751AF4">
      <w:pPr>
        <w:spacing w:after="120" w:line="240" w:lineRule="auto"/>
        <w:ind w:left="1418" w:hanging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VIII.</w:t>
      </w:r>
      <w:r w:rsidR="00751AF4">
        <w:rPr>
          <w:rFonts w:ascii="Times New Roman" w:hAnsi="Times New Roman" w:cs="Times New Roman"/>
        </w:rPr>
        <w:tab/>
      </w:r>
      <w:r w:rsidR="00042039" w:rsidRPr="00422370">
        <w:rPr>
          <w:rFonts w:ascii="Times New Roman" w:hAnsi="Times New Roman" w:cs="Times New Roman"/>
        </w:rPr>
        <w:t>Doplňující údaje</w:t>
      </w:r>
    </w:p>
    <w:p w:rsidR="00042039" w:rsidRPr="00042039" w:rsidRDefault="00042039" w:rsidP="000D78DD">
      <w:pPr>
        <w:pStyle w:val="Odstavecseseznamem"/>
        <w:numPr>
          <w:ilvl w:val="0"/>
          <w:numId w:val="13"/>
        </w:numPr>
        <w:spacing w:after="240" w:line="240" w:lineRule="auto"/>
        <w:ind w:left="1423" w:hanging="357"/>
        <w:contextualSpacing w:val="0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naplnění „Datového skladu“ dle datového modelu pro Reporting EU (viz Maketa)</w:t>
      </w:r>
    </w:p>
    <w:p w:rsidR="00042039" w:rsidRPr="00042039" w:rsidRDefault="00042039" w:rsidP="006008B6">
      <w:pPr>
        <w:pStyle w:val="Odstavecseseznamem"/>
        <w:numPr>
          <w:ilvl w:val="0"/>
          <w:numId w:val="12"/>
        </w:numPr>
        <w:spacing w:after="120" w:line="240" w:lineRule="auto"/>
        <w:ind w:left="425" w:firstLine="0"/>
        <w:contextualSpacing w:val="0"/>
        <w:rPr>
          <w:rFonts w:ascii="Times New Roman" w:hAnsi="Times New Roman" w:cs="Times New Roman"/>
          <w:b/>
        </w:rPr>
      </w:pPr>
      <w:r w:rsidRPr="00042039">
        <w:rPr>
          <w:rFonts w:ascii="Times New Roman" w:hAnsi="Times New Roman" w:cs="Times New Roman"/>
          <w:b/>
        </w:rPr>
        <w:t>Plány dílčích povodí (PDP):</w:t>
      </w:r>
    </w:p>
    <w:p w:rsidR="00042039" w:rsidRPr="00042039" w:rsidRDefault="00042039" w:rsidP="00751AF4">
      <w:pPr>
        <w:pStyle w:val="Odstavecseseznamem"/>
        <w:numPr>
          <w:ilvl w:val="0"/>
          <w:numId w:val="15"/>
        </w:numPr>
        <w:spacing w:after="0" w:line="240" w:lineRule="auto"/>
        <w:ind w:left="1134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vypořádání připomínek (formou zprávy) a úprava návrhů plánů dílčích povodí</w:t>
      </w:r>
    </w:p>
    <w:p w:rsidR="00042039" w:rsidRDefault="00042039" w:rsidP="00751AF4">
      <w:pPr>
        <w:pStyle w:val="Odstavecseseznamem"/>
        <w:numPr>
          <w:ilvl w:val="0"/>
          <w:numId w:val="15"/>
        </w:numPr>
        <w:spacing w:after="0" w:line="240" w:lineRule="auto"/>
        <w:ind w:left="1134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zajištění procesu SEA </w:t>
      </w:r>
      <w:r w:rsidR="00422370" w:rsidRPr="00F75657">
        <w:rPr>
          <w:rFonts w:ascii="Times New Roman" w:hAnsi="Times New Roman"/>
        </w:rPr>
        <w:t>(oznámení koncepce a zjišťovací řízení)</w:t>
      </w:r>
    </w:p>
    <w:p w:rsidR="00422370" w:rsidRDefault="00422370" w:rsidP="00751AF4">
      <w:pPr>
        <w:pStyle w:val="Odstavecseseznamem"/>
        <w:numPr>
          <w:ilvl w:val="0"/>
          <w:numId w:val="15"/>
        </w:numPr>
        <w:spacing w:after="0" w:line="240" w:lineRule="auto"/>
        <w:ind w:left="1134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zajištění procesu SEA</w:t>
      </w:r>
      <w:r>
        <w:rPr>
          <w:rFonts w:ascii="Times New Roman" w:hAnsi="Times New Roman" w:cs="Times New Roman"/>
        </w:rPr>
        <w:t xml:space="preserve"> </w:t>
      </w:r>
      <w:r w:rsidRPr="00F75657">
        <w:rPr>
          <w:rFonts w:ascii="Times New Roman" w:hAnsi="Times New Roman"/>
        </w:rPr>
        <w:t>(zpracování vyhodnocení)</w:t>
      </w:r>
    </w:p>
    <w:p w:rsidR="00422370" w:rsidRPr="00042039" w:rsidRDefault="00422370" w:rsidP="00751AF4">
      <w:pPr>
        <w:pStyle w:val="Odstavecseseznamem"/>
        <w:numPr>
          <w:ilvl w:val="0"/>
          <w:numId w:val="15"/>
        </w:numPr>
        <w:spacing w:after="0" w:line="240" w:lineRule="auto"/>
        <w:ind w:left="1134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zajištění procesu SEA</w:t>
      </w:r>
      <w:r>
        <w:rPr>
          <w:rFonts w:ascii="Times New Roman" w:hAnsi="Times New Roman" w:cs="Times New Roman"/>
        </w:rPr>
        <w:t xml:space="preserve"> </w:t>
      </w:r>
      <w:r w:rsidRPr="00F75657">
        <w:rPr>
          <w:rFonts w:ascii="Times New Roman" w:hAnsi="Times New Roman"/>
        </w:rPr>
        <w:t>(příprava podkladů a zajištění vydání stanoviska)</w:t>
      </w:r>
    </w:p>
    <w:p w:rsidR="00042039" w:rsidRPr="00042039" w:rsidRDefault="00042039" w:rsidP="00751AF4">
      <w:pPr>
        <w:pStyle w:val="Odstavecseseznamem"/>
        <w:numPr>
          <w:ilvl w:val="0"/>
          <w:numId w:val="15"/>
        </w:numPr>
        <w:spacing w:after="0" w:line="240" w:lineRule="auto"/>
        <w:ind w:left="1134" w:hanging="357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zpracování výsledných verzí PDP pro předání krajům ke schválení</w:t>
      </w:r>
    </w:p>
    <w:p w:rsidR="00042039" w:rsidRPr="00042039" w:rsidRDefault="00042039" w:rsidP="00751AF4">
      <w:pPr>
        <w:pStyle w:val="Odstavecseseznamem"/>
        <w:numPr>
          <w:ilvl w:val="0"/>
          <w:numId w:val="15"/>
        </w:numPr>
        <w:spacing w:after="0" w:line="240" w:lineRule="auto"/>
        <w:ind w:left="1134" w:hanging="357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zpracování výsledných schválených konečných verzí PDP ke zveřejnění</w:t>
      </w:r>
    </w:p>
    <w:p w:rsidR="00042039" w:rsidRPr="00042039" w:rsidRDefault="00042039" w:rsidP="00751AF4">
      <w:pPr>
        <w:pStyle w:val="Odstavecseseznamem"/>
        <w:numPr>
          <w:ilvl w:val="0"/>
          <w:numId w:val="15"/>
        </w:numPr>
        <w:spacing w:after="240" w:line="240" w:lineRule="auto"/>
        <w:ind w:left="1134" w:hanging="357"/>
        <w:contextualSpacing w:val="0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zpracování průvodních infolistů útvarů povrchových a podzemních vod</w:t>
      </w:r>
    </w:p>
    <w:p w:rsidR="000D78DD" w:rsidRDefault="00042039" w:rsidP="000D78DD">
      <w:pPr>
        <w:pStyle w:val="Odstavecseseznamem"/>
        <w:numPr>
          <w:ilvl w:val="0"/>
          <w:numId w:val="12"/>
        </w:numPr>
        <w:spacing w:after="0" w:line="240" w:lineRule="auto"/>
        <w:ind w:left="425" w:firstLine="0"/>
        <w:contextualSpacing w:val="0"/>
        <w:jc w:val="both"/>
        <w:rPr>
          <w:rFonts w:ascii="Times New Roman" w:hAnsi="Times New Roman" w:cs="Times New Roman"/>
          <w:b/>
        </w:rPr>
      </w:pPr>
      <w:r w:rsidRPr="000D78DD">
        <w:rPr>
          <w:rFonts w:ascii="Times New Roman" w:hAnsi="Times New Roman" w:cs="Times New Roman"/>
          <w:b/>
        </w:rPr>
        <w:t xml:space="preserve">Zpracování základních informací o </w:t>
      </w:r>
      <w:r w:rsidR="005729A7">
        <w:rPr>
          <w:rFonts w:ascii="Times New Roman" w:hAnsi="Times New Roman" w:cs="Times New Roman"/>
          <w:b/>
        </w:rPr>
        <w:t>P</w:t>
      </w:r>
      <w:r w:rsidRPr="000D78DD">
        <w:rPr>
          <w:rFonts w:ascii="Times New Roman" w:hAnsi="Times New Roman" w:cs="Times New Roman"/>
          <w:b/>
        </w:rPr>
        <w:t xml:space="preserve">lánech dílčích povodí a programech opatření pro </w:t>
      </w:r>
      <w:r w:rsidR="000D78DD">
        <w:rPr>
          <w:rFonts w:ascii="Times New Roman" w:hAnsi="Times New Roman" w:cs="Times New Roman"/>
          <w:b/>
        </w:rPr>
        <w:t xml:space="preserve"> </w:t>
      </w:r>
    </w:p>
    <w:p w:rsidR="00042039" w:rsidRPr="000D78DD" w:rsidRDefault="000D78DD" w:rsidP="000D78DD">
      <w:pPr>
        <w:pStyle w:val="Odstavecseseznamem"/>
        <w:spacing w:after="240" w:line="240" w:lineRule="auto"/>
        <w:ind w:left="425"/>
        <w:contextualSpacing w:val="0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</w:t>
      </w:r>
      <w:r w:rsidR="00042039" w:rsidRPr="000D78DD">
        <w:rPr>
          <w:rFonts w:ascii="Times New Roman" w:hAnsi="Times New Roman" w:cs="Times New Roman"/>
          <w:b/>
        </w:rPr>
        <w:t>správní obvody jednotlivých dotčených krajů.</w:t>
      </w:r>
    </w:p>
    <w:p w:rsidR="00042039" w:rsidRPr="00042039" w:rsidRDefault="00042039" w:rsidP="000D78DD">
      <w:pPr>
        <w:pStyle w:val="Odstavecseseznamem"/>
        <w:numPr>
          <w:ilvl w:val="0"/>
          <w:numId w:val="12"/>
        </w:numPr>
        <w:spacing w:after="240" w:line="240" w:lineRule="auto"/>
        <w:ind w:left="425" w:firstLine="0"/>
        <w:contextualSpacing w:val="0"/>
        <w:jc w:val="both"/>
        <w:rPr>
          <w:rFonts w:ascii="Times New Roman" w:hAnsi="Times New Roman" w:cs="Times New Roman"/>
          <w:b/>
        </w:rPr>
      </w:pPr>
      <w:r w:rsidRPr="00042039">
        <w:rPr>
          <w:rFonts w:ascii="Times New Roman" w:hAnsi="Times New Roman" w:cs="Times New Roman"/>
          <w:b/>
        </w:rPr>
        <w:t xml:space="preserve">Zpracování souhrnu klíčových informací o </w:t>
      </w:r>
      <w:r w:rsidR="005729A7">
        <w:rPr>
          <w:rFonts w:ascii="Times New Roman" w:hAnsi="Times New Roman" w:cs="Times New Roman"/>
          <w:b/>
        </w:rPr>
        <w:t>P</w:t>
      </w:r>
      <w:r w:rsidRPr="00042039">
        <w:rPr>
          <w:rFonts w:ascii="Times New Roman" w:hAnsi="Times New Roman" w:cs="Times New Roman"/>
          <w:b/>
        </w:rPr>
        <w:t>lánech dílčích povodí</w:t>
      </w:r>
      <w:r w:rsidR="000D78DD">
        <w:rPr>
          <w:rFonts w:ascii="Times New Roman" w:hAnsi="Times New Roman" w:cs="Times New Roman"/>
          <w:b/>
        </w:rPr>
        <w:t>.</w:t>
      </w:r>
    </w:p>
    <w:p w:rsidR="00042039" w:rsidRDefault="00042039" w:rsidP="00D1602D">
      <w:pPr>
        <w:pStyle w:val="Odstavecseseznamem"/>
        <w:numPr>
          <w:ilvl w:val="0"/>
          <w:numId w:val="12"/>
        </w:numPr>
        <w:spacing w:after="240" w:line="240" w:lineRule="auto"/>
        <w:ind w:left="425" w:firstLine="0"/>
        <w:contextualSpacing w:val="0"/>
        <w:jc w:val="both"/>
        <w:rPr>
          <w:rFonts w:ascii="Times New Roman" w:hAnsi="Times New Roman" w:cs="Times New Roman"/>
          <w:b/>
        </w:rPr>
      </w:pPr>
      <w:r w:rsidRPr="00042039">
        <w:rPr>
          <w:rFonts w:ascii="Times New Roman" w:hAnsi="Times New Roman" w:cs="Times New Roman"/>
          <w:b/>
        </w:rPr>
        <w:t>Inter</w:t>
      </w:r>
      <w:r w:rsidR="005729A7">
        <w:rPr>
          <w:rFonts w:ascii="Times New Roman" w:hAnsi="Times New Roman" w:cs="Times New Roman"/>
          <w:b/>
        </w:rPr>
        <w:t>netová aplikace pro prezentaci P</w:t>
      </w:r>
      <w:r w:rsidRPr="00042039">
        <w:rPr>
          <w:rFonts w:ascii="Times New Roman" w:hAnsi="Times New Roman" w:cs="Times New Roman"/>
          <w:b/>
        </w:rPr>
        <w:t>lánů dílčích povodí.</w:t>
      </w:r>
    </w:p>
    <w:p w:rsidR="005729A7" w:rsidRDefault="005729A7" w:rsidP="005729A7">
      <w:pPr>
        <w:pStyle w:val="Odstavecseseznamem"/>
        <w:spacing w:after="240" w:line="240" w:lineRule="auto"/>
        <w:ind w:left="425"/>
        <w:contextualSpacing w:val="0"/>
        <w:jc w:val="both"/>
        <w:rPr>
          <w:rFonts w:ascii="Times New Roman" w:hAnsi="Times New Roman" w:cs="Times New Roman"/>
          <w:b/>
        </w:rPr>
      </w:pPr>
    </w:p>
    <w:p w:rsidR="005729A7" w:rsidRDefault="005729A7" w:rsidP="005729A7">
      <w:pPr>
        <w:pStyle w:val="Odstavecseseznamem"/>
        <w:spacing w:after="240" w:line="240" w:lineRule="auto"/>
        <w:ind w:left="425"/>
        <w:contextualSpacing w:val="0"/>
        <w:jc w:val="both"/>
        <w:rPr>
          <w:rFonts w:ascii="Times New Roman" w:hAnsi="Times New Roman" w:cs="Times New Roman"/>
          <w:b/>
        </w:rPr>
      </w:pPr>
    </w:p>
    <w:p w:rsidR="00AD6BB8" w:rsidRDefault="00100FF4" w:rsidP="00E3713E">
      <w:pPr>
        <w:pStyle w:val="Odstavecseseznamem"/>
        <w:numPr>
          <w:ilvl w:val="0"/>
          <w:numId w:val="12"/>
        </w:numPr>
        <w:spacing w:after="120" w:line="240" w:lineRule="auto"/>
        <w:ind w:left="709" w:hanging="284"/>
        <w:contextualSpacing w:val="0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Posouzení a řízení rizik částí povodí souvisejících s místy odběru vody určené k lidské </w:t>
      </w:r>
      <w:r w:rsidR="00E3713E">
        <w:rPr>
          <w:rFonts w:ascii="Times New Roman" w:hAnsi="Times New Roman" w:cs="Times New Roman"/>
          <w:b/>
        </w:rPr>
        <w:t xml:space="preserve">spotřebě </w:t>
      </w:r>
      <w:r w:rsidR="00E3713E">
        <w:rPr>
          <w:rFonts w:ascii="Times New Roman" w:hAnsi="Times New Roman"/>
          <w:b/>
        </w:rPr>
        <w:t>bude zpracováno ve dvou níže uvedených okruzích:</w:t>
      </w:r>
    </w:p>
    <w:p w:rsidR="00AD6BB8" w:rsidRDefault="00AD6BB8" w:rsidP="00E3713E">
      <w:pPr>
        <w:pStyle w:val="Odstavecseseznamem"/>
        <w:numPr>
          <w:ilvl w:val="0"/>
          <w:numId w:val="27"/>
        </w:numPr>
        <w:spacing w:before="120" w:after="240" w:line="240" w:lineRule="auto"/>
        <w:ind w:left="1434" w:hanging="357"/>
        <w:jc w:val="both"/>
        <w:rPr>
          <w:rFonts w:ascii="Times New Roman" w:hAnsi="Times New Roman" w:cs="Times New Roman"/>
          <w:b/>
        </w:rPr>
      </w:pPr>
      <w:r w:rsidRPr="00D33486">
        <w:rPr>
          <w:rFonts w:ascii="Times New Roman" w:hAnsi="Times New Roman" w:cs="Times New Roman"/>
        </w:rPr>
        <w:t>Posouzení a řízení rizik částí povodí souvisejících s místy odběru po</w:t>
      </w:r>
      <w:r>
        <w:rPr>
          <w:rFonts w:ascii="Times New Roman" w:hAnsi="Times New Roman" w:cs="Times New Roman"/>
        </w:rPr>
        <w:t>dzemní</w:t>
      </w:r>
      <w:r w:rsidRPr="00D33486">
        <w:rPr>
          <w:rFonts w:ascii="Times New Roman" w:hAnsi="Times New Roman" w:cs="Times New Roman"/>
        </w:rPr>
        <w:t xml:space="preserve"> vody určené k lidské spotřebě</w:t>
      </w:r>
      <w:r w:rsidRPr="00AD6BB8">
        <w:rPr>
          <w:rFonts w:ascii="Times New Roman" w:hAnsi="Times New Roman" w:cs="Times New Roman"/>
          <w:b/>
        </w:rPr>
        <w:t>.</w:t>
      </w:r>
    </w:p>
    <w:p w:rsidR="00AD6BB8" w:rsidRDefault="00AD6BB8" w:rsidP="00AD6BB8">
      <w:pPr>
        <w:pStyle w:val="Odstavecseseznamem"/>
        <w:numPr>
          <w:ilvl w:val="0"/>
          <w:numId w:val="27"/>
        </w:numPr>
        <w:spacing w:after="240" w:line="240" w:lineRule="auto"/>
        <w:jc w:val="both"/>
        <w:rPr>
          <w:rFonts w:ascii="Times New Roman" w:hAnsi="Times New Roman" w:cs="Times New Roman"/>
          <w:b/>
        </w:rPr>
      </w:pPr>
      <w:r w:rsidRPr="003D230A">
        <w:rPr>
          <w:rFonts w:ascii="Times New Roman" w:hAnsi="Times New Roman" w:cs="Times New Roman"/>
        </w:rPr>
        <w:t>Posouzení a řízení rizik částí povodí souvisejících s místy odběru povrchové vody určené k lidské spotřebě</w:t>
      </w:r>
      <w:r w:rsidRPr="00AD6BB8">
        <w:rPr>
          <w:rFonts w:ascii="Times New Roman" w:hAnsi="Times New Roman" w:cs="Times New Roman"/>
          <w:b/>
        </w:rPr>
        <w:t>.</w:t>
      </w:r>
    </w:p>
    <w:p w:rsidR="00AD6BB8" w:rsidRPr="00D33486" w:rsidRDefault="00AD6BB8" w:rsidP="00AD6BB8">
      <w:pPr>
        <w:pStyle w:val="Odstavecseseznamem"/>
        <w:numPr>
          <w:ilvl w:val="0"/>
          <w:numId w:val="27"/>
        </w:numPr>
        <w:spacing w:after="240" w:line="240" w:lineRule="auto"/>
        <w:jc w:val="both"/>
        <w:rPr>
          <w:rFonts w:ascii="Times New Roman" w:hAnsi="Times New Roman" w:cs="Times New Roman"/>
        </w:rPr>
      </w:pPr>
      <w:r w:rsidRPr="00D33486">
        <w:rPr>
          <w:rFonts w:ascii="Times New Roman" w:hAnsi="Times New Roman" w:cs="Times New Roman"/>
        </w:rPr>
        <w:t>Ucelený soubor z výše uvedených dvou okruhů</w:t>
      </w:r>
    </w:p>
    <w:p w:rsidR="00AD6BB8" w:rsidRDefault="00AD6BB8" w:rsidP="00D33486">
      <w:pPr>
        <w:pStyle w:val="Odstavecseseznamem"/>
        <w:spacing w:after="120" w:line="240" w:lineRule="auto"/>
        <w:ind w:left="709"/>
        <w:jc w:val="both"/>
        <w:rPr>
          <w:rFonts w:ascii="Times New Roman" w:hAnsi="Times New Roman" w:cs="Times New Roman"/>
        </w:rPr>
      </w:pPr>
    </w:p>
    <w:p w:rsidR="00AD6BB8" w:rsidRDefault="00AD6BB8" w:rsidP="00D33486">
      <w:pPr>
        <w:pStyle w:val="Odstavecseseznamem"/>
        <w:spacing w:after="120" w:line="240" w:lineRule="auto"/>
        <w:ind w:left="709"/>
        <w:jc w:val="both"/>
        <w:rPr>
          <w:rFonts w:ascii="Times New Roman" w:hAnsi="Times New Roman" w:cs="Times New Roman"/>
        </w:rPr>
      </w:pPr>
      <w:r w:rsidRPr="00D33486">
        <w:rPr>
          <w:rFonts w:ascii="Times New Roman" w:hAnsi="Times New Roman" w:cs="Times New Roman"/>
        </w:rPr>
        <w:t xml:space="preserve"> </w:t>
      </w:r>
    </w:p>
    <w:p w:rsidR="00D1602D" w:rsidRPr="00AD6BB8" w:rsidRDefault="00D1602D" w:rsidP="00D33486">
      <w:pPr>
        <w:pStyle w:val="Odstavecseseznamem"/>
        <w:spacing w:after="120" w:line="240" w:lineRule="auto"/>
        <w:ind w:left="709"/>
        <w:jc w:val="both"/>
        <w:rPr>
          <w:rFonts w:ascii="Times New Roman" w:hAnsi="Times New Roman" w:cs="Times New Roman"/>
        </w:rPr>
      </w:pPr>
      <w:r w:rsidRPr="00AD6BB8">
        <w:rPr>
          <w:rFonts w:ascii="Times New Roman" w:hAnsi="Times New Roman" w:cs="Times New Roman"/>
        </w:rPr>
        <w:t xml:space="preserve">Poznámka: </w:t>
      </w:r>
      <w:r w:rsidR="00DF1FD6" w:rsidRPr="00AD6BB8">
        <w:rPr>
          <w:rFonts w:ascii="Times New Roman" w:hAnsi="Times New Roman" w:cs="Times New Roman"/>
        </w:rPr>
        <w:t>Dokumentace oblastí s významným povodňovým rizikem (DOsVPR), které jsou</w:t>
      </w:r>
      <w:r w:rsidRPr="00AD6BB8">
        <w:rPr>
          <w:rFonts w:ascii="Times New Roman" w:hAnsi="Times New Roman" w:cs="Times New Roman"/>
        </w:rPr>
        <w:t xml:space="preserve"> rovněž</w:t>
      </w:r>
      <w:r w:rsidR="00DF1FD6" w:rsidRPr="00AD6BB8">
        <w:rPr>
          <w:rFonts w:ascii="Times New Roman" w:hAnsi="Times New Roman" w:cs="Times New Roman"/>
        </w:rPr>
        <w:t xml:space="preserve"> nedílnou součástí (přílohou) plánů dílčích povodí a budou zpracovány</w:t>
      </w:r>
      <w:r w:rsidRPr="00AD6BB8">
        <w:rPr>
          <w:rFonts w:ascii="Times New Roman" w:hAnsi="Times New Roman" w:cs="Times New Roman"/>
        </w:rPr>
        <w:t xml:space="preserve"> externě </w:t>
      </w:r>
      <w:r w:rsidR="00DF1FD6" w:rsidRPr="00AD6BB8">
        <w:rPr>
          <w:rFonts w:ascii="Times New Roman" w:hAnsi="Times New Roman" w:cs="Times New Roman"/>
        </w:rPr>
        <w:t>v </w:t>
      </w:r>
      <w:r w:rsidRPr="00AD6BB8">
        <w:rPr>
          <w:rFonts w:ascii="Times New Roman" w:hAnsi="Times New Roman" w:cs="Times New Roman"/>
        </w:rPr>
        <w:t>s</w:t>
      </w:r>
      <w:r w:rsidR="00DF1FD6" w:rsidRPr="00AD6BB8">
        <w:rPr>
          <w:rFonts w:ascii="Times New Roman" w:hAnsi="Times New Roman" w:cs="Times New Roman"/>
        </w:rPr>
        <w:t>ouladu s</w:t>
      </w:r>
      <w:r w:rsidRPr="00AD6BB8">
        <w:rPr>
          <w:rFonts w:ascii="Times New Roman" w:hAnsi="Times New Roman" w:cs="Times New Roman"/>
        </w:rPr>
        <w:t>e Směrnicí o vyhodnocování a zvládání povodňových rizik</w:t>
      </w:r>
      <w:r w:rsidR="00DF1FD6" w:rsidRPr="00AD6BB8">
        <w:rPr>
          <w:rFonts w:ascii="Times New Roman" w:hAnsi="Times New Roman" w:cs="Times New Roman"/>
        </w:rPr>
        <w:t xml:space="preserve"> </w:t>
      </w:r>
      <w:r w:rsidRPr="00AD6BB8">
        <w:rPr>
          <w:rFonts w:ascii="Times New Roman" w:hAnsi="Times New Roman" w:cs="Times New Roman"/>
        </w:rPr>
        <w:t>(</w:t>
      </w:r>
      <w:r w:rsidR="00DF1FD6" w:rsidRPr="00AD6BB8">
        <w:rPr>
          <w:rFonts w:ascii="Times New Roman" w:hAnsi="Times New Roman" w:cs="Times New Roman"/>
        </w:rPr>
        <w:t>„Povodňov</w:t>
      </w:r>
      <w:r w:rsidRPr="00AD6BB8">
        <w:rPr>
          <w:rFonts w:ascii="Times New Roman" w:hAnsi="Times New Roman" w:cs="Times New Roman"/>
        </w:rPr>
        <w:t>á</w:t>
      </w:r>
      <w:r w:rsidR="00DF1FD6" w:rsidRPr="00AD6BB8">
        <w:rPr>
          <w:rFonts w:ascii="Times New Roman" w:hAnsi="Times New Roman" w:cs="Times New Roman"/>
        </w:rPr>
        <w:t xml:space="preserve"> směrnic</w:t>
      </w:r>
      <w:r w:rsidRPr="00AD6BB8">
        <w:rPr>
          <w:rFonts w:ascii="Times New Roman" w:hAnsi="Times New Roman" w:cs="Times New Roman"/>
        </w:rPr>
        <w:t>e</w:t>
      </w:r>
      <w:r w:rsidR="00DF1FD6" w:rsidRPr="00AD6BB8">
        <w:rPr>
          <w:rFonts w:ascii="Times New Roman" w:hAnsi="Times New Roman" w:cs="Times New Roman"/>
        </w:rPr>
        <w:t>“</w:t>
      </w:r>
      <w:r w:rsidRPr="00AD6BB8">
        <w:rPr>
          <w:rFonts w:ascii="Times New Roman" w:hAnsi="Times New Roman" w:cs="Times New Roman"/>
        </w:rPr>
        <w:t>),</w:t>
      </w:r>
      <w:r w:rsidR="00DF1FD6" w:rsidRPr="00AD6BB8">
        <w:rPr>
          <w:rFonts w:ascii="Times New Roman" w:hAnsi="Times New Roman" w:cs="Times New Roman"/>
        </w:rPr>
        <w:t xml:space="preserve"> </w:t>
      </w:r>
      <w:r w:rsidR="00DF1FD6" w:rsidRPr="00AD6BB8">
        <w:rPr>
          <w:rFonts w:ascii="Times New Roman" w:hAnsi="Times New Roman" w:cs="Times New Roman"/>
          <w:b/>
        </w:rPr>
        <w:t>nejsou součástí této veřejné zakázky</w:t>
      </w:r>
      <w:r w:rsidR="00DF1FD6" w:rsidRPr="00AD6BB8">
        <w:rPr>
          <w:rFonts w:ascii="Times New Roman" w:hAnsi="Times New Roman" w:cs="Times New Roman"/>
        </w:rPr>
        <w:t xml:space="preserve">. </w:t>
      </w:r>
      <w:r w:rsidR="00D66539" w:rsidRPr="00AD6BB8">
        <w:rPr>
          <w:rFonts w:ascii="Times New Roman" w:hAnsi="Times New Roman" w:cs="Times New Roman"/>
        </w:rPr>
        <w:t>DOsVPR budou dodány v průběhu pořizování díla</w:t>
      </w:r>
      <w:r w:rsidR="00982E36" w:rsidRPr="00AD6BB8">
        <w:rPr>
          <w:rFonts w:ascii="Times New Roman" w:hAnsi="Times New Roman" w:cs="Times New Roman"/>
        </w:rPr>
        <w:t xml:space="preserve"> </w:t>
      </w:r>
      <w:r w:rsidR="00D66539" w:rsidRPr="00AD6BB8">
        <w:rPr>
          <w:rFonts w:ascii="Times New Roman" w:hAnsi="Times New Roman" w:cs="Times New Roman"/>
        </w:rPr>
        <w:t xml:space="preserve">a </w:t>
      </w:r>
      <w:r w:rsidR="00D171E5" w:rsidRPr="00AD6BB8">
        <w:rPr>
          <w:rFonts w:ascii="Times New Roman" w:hAnsi="Times New Roman" w:cs="Times New Roman"/>
        </w:rPr>
        <w:t>zhotovitel</w:t>
      </w:r>
      <w:r w:rsidR="00D66539" w:rsidRPr="00AD6BB8">
        <w:rPr>
          <w:rFonts w:ascii="Times New Roman" w:hAnsi="Times New Roman" w:cs="Times New Roman"/>
        </w:rPr>
        <w:t xml:space="preserve"> je zahrne do</w:t>
      </w:r>
      <w:r w:rsidR="00982E36" w:rsidRPr="00AD6BB8">
        <w:rPr>
          <w:rFonts w:ascii="Times New Roman" w:hAnsi="Times New Roman" w:cs="Times New Roman"/>
        </w:rPr>
        <w:t xml:space="preserve"> PDP.</w:t>
      </w:r>
      <w:r w:rsidR="00D66539" w:rsidRPr="00AD6BB8">
        <w:rPr>
          <w:rFonts w:ascii="Times New Roman" w:hAnsi="Times New Roman" w:cs="Times New Roman"/>
        </w:rPr>
        <w:t xml:space="preserve"> </w:t>
      </w:r>
    </w:p>
    <w:p w:rsidR="00D1602D" w:rsidRPr="00042039" w:rsidRDefault="00D1602D" w:rsidP="00D1602D">
      <w:pPr>
        <w:spacing w:before="120" w:after="0" w:line="240" w:lineRule="auto"/>
        <w:contextualSpacing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Oblast působnosti </w:t>
      </w:r>
      <w:r w:rsidR="002C30B7">
        <w:rPr>
          <w:rFonts w:ascii="Times New Roman" w:hAnsi="Times New Roman" w:cs="Times New Roman"/>
        </w:rPr>
        <w:t xml:space="preserve">veřejné </w:t>
      </w:r>
      <w:r w:rsidRPr="00042039">
        <w:rPr>
          <w:rFonts w:ascii="Times New Roman" w:hAnsi="Times New Roman" w:cs="Times New Roman"/>
        </w:rPr>
        <w:t>zakázky (předmětu díla) je situována do správního území Povodí Labe, státní podnik a Povodí Ohře, státní podnik. Se státním podnikem Povodí Ohře je nutná úzká spolupráce a</w:t>
      </w:r>
      <w:r w:rsidR="002C30B7">
        <w:rPr>
          <w:rFonts w:ascii="Times New Roman" w:hAnsi="Times New Roman" w:cs="Times New Roman"/>
        </w:rPr>
        <w:t> </w:t>
      </w:r>
      <w:r w:rsidRPr="00042039">
        <w:rPr>
          <w:rFonts w:ascii="Times New Roman" w:hAnsi="Times New Roman" w:cs="Times New Roman"/>
        </w:rPr>
        <w:t>koordinace</w:t>
      </w:r>
      <w:r w:rsidR="002C30B7">
        <w:rPr>
          <w:rFonts w:ascii="Times New Roman" w:hAnsi="Times New Roman" w:cs="Times New Roman"/>
        </w:rPr>
        <w:t xml:space="preserve"> prací</w:t>
      </w:r>
      <w:r w:rsidRPr="00042039">
        <w:rPr>
          <w:rFonts w:ascii="Times New Roman" w:hAnsi="Times New Roman" w:cs="Times New Roman"/>
        </w:rPr>
        <w:t xml:space="preserve"> při řešení oblasti</w:t>
      </w:r>
      <w:r w:rsidR="002C30B7">
        <w:rPr>
          <w:rFonts w:ascii="Times New Roman" w:hAnsi="Times New Roman" w:cs="Times New Roman"/>
        </w:rPr>
        <w:t xml:space="preserve"> povodí</w:t>
      </w:r>
      <w:r w:rsidRPr="00042039">
        <w:rPr>
          <w:rFonts w:ascii="Times New Roman" w:hAnsi="Times New Roman" w:cs="Times New Roman"/>
        </w:rPr>
        <w:t xml:space="preserve"> Mandavy a</w:t>
      </w:r>
      <w:r w:rsidR="002C30B7">
        <w:rPr>
          <w:rFonts w:ascii="Times New Roman" w:hAnsi="Times New Roman" w:cs="Times New Roman"/>
        </w:rPr>
        <w:t xml:space="preserve"> uceleného úseku</w:t>
      </w:r>
      <w:r w:rsidRPr="00042039">
        <w:rPr>
          <w:rFonts w:ascii="Times New Roman" w:hAnsi="Times New Roman" w:cs="Times New Roman"/>
        </w:rPr>
        <w:t xml:space="preserve"> Dolního Labe (výměna podkladů a výstupů pro sestavení PDP</w:t>
      </w:r>
      <w:r w:rsidR="002C30B7">
        <w:rPr>
          <w:rFonts w:ascii="Times New Roman" w:hAnsi="Times New Roman" w:cs="Times New Roman"/>
        </w:rPr>
        <w:t xml:space="preserve"> HSL, LNO, OHL</w:t>
      </w:r>
      <w:r w:rsidRPr="00042039">
        <w:rPr>
          <w:rFonts w:ascii="Times New Roman" w:hAnsi="Times New Roman" w:cs="Times New Roman"/>
        </w:rPr>
        <w:t>). Dále je nutná koordinace a spolupráce při řešení zakázky také s ostatními státními podniky Povodí</w:t>
      </w:r>
      <w:r>
        <w:rPr>
          <w:rFonts w:ascii="Times New Roman" w:hAnsi="Times New Roman" w:cs="Times New Roman"/>
        </w:rPr>
        <w:t xml:space="preserve"> (např. při tvorbě krajských souhrnů, viz etapa</w:t>
      </w:r>
      <w:r w:rsidR="002C30B7">
        <w:rPr>
          <w:rFonts w:ascii="Times New Roman" w:hAnsi="Times New Roman" w:cs="Times New Roman"/>
        </w:rPr>
        <w:t> </w:t>
      </w:r>
      <w:r>
        <w:rPr>
          <w:rFonts w:ascii="Times New Roman" w:hAnsi="Times New Roman" w:cs="Times New Roman"/>
        </w:rPr>
        <w:t>D)</w:t>
      </w:r>
      <w:r w:rsidR="00A15019">
        <w:rPr>
          <w:rFonts w:ascii="Times New Roman" w:hAnsi="Times New Roman" w:cs="Times New Roman"/>
        </w:rPr>
        <w:t>, dále</w:t>
      </w:r>
      <w:r w:rsidRPr="00042039">
        <w:rPr>
          <w:rFonts w:ascii="Times New Roman" w:hAnsi="Times New Roman" w:cs="Times New Roman"/>
        </w:rPr>
        <w:t xml:space="preserve"> </w:t>
      </w:r>
      <w:r w:rsidR="002C30B7">
        <w:rPr>
          <w:rFonts w:ascii="Times New Roman" w:hAnsi="Times New Roman" w:cs="Times New Roman"/>
        </w:rPr>
        <w:t>s</w:t>
      </w:r>
      <w:r w:rsidRPr="00042039">
        <w:rPr>
          <w:rFonts w:ascii="Times New Roman" w:hAnsi="Times New Roman" w:cs="Times New Roman"/>
        </w:rPr>
        <w:t xml:space="preserve"> dotčenými krajskými úřady (</w:t>
      </w:r>
      <w:r w:rsidR="002C30B7">
        <w:rPr>
          <w:rFonts w:ascii="Times New Roman" w:hAnsi="Times New Roman" w:cs="Times New Roman"/>
        </w:rPr>
        <w:t xml:space="preserve">podklady pro zpracování PDP, </w:t>
      </w:r>
      <w:r w:rsidRPr="00042039">
        <w:rPr>
          <w:rFonts w:ascii="Times New Roman" w:hAnsi="Times New Roman" w:cs="Times New Roman"/>
        </w:rPr>
        <w:t>krajské souhrny</w:t>
      </w:r>
      <w:r w:rsidR="002C30B7">
        <w:rPr>
          <w:rFonts w:ascii="Times New Roman" w:hAnsi="Times New Roman" w:cs="Times New Roman"/>
        </w:rPr>
        <w:t>, projednávání</w:t>
      </w:r>
      <w:r w:rsidR="00A15019">
        <w:rPr>
          <w:rFonts w:ascii="Times New Roman" w:hAnsi="Times New Roman" w:cs="Times New Roman"/>
        </w:rPr>
        <w:t xml:space="preserve"> v průběhu pořizování díla</w:t>
      </w:r>
      <w:r w:rsidR="002C30B7">
        <w:rPr>
          <w:rFonts w:ascii="Times New Roman" w:hAnsi="Times New Roman" w:cs="Times New Roman"/>
        </w:rPr>
        <w:t>, schvalování</w:t>
      </w:r>
      <w:r w:rsidR="00A15019">
        <w:rPr>
          <w:rFonts w:ascii="Times New Roman" w:hAnsi="Times New Roman" w:cs="Times New Roman"/>
        </w:rPr>
        <w:t xml:space="preserve"> PDP apod.</w:t>
      </w:r>
      <w:r w:rsidRPr="00042039">
        <w:rPr>
          <w:rFonts w:ascii="Times New Roman" w:hAnsi="Times New Roman" w:cs="Times New Roman"/>
        </w:rPr>
        <w:t>) a</w:t>
      </w:r>
      <w:r w:rsidR="00A15019">
        <w:rPr>
          <w:rFonts w:ascii="Times New Roman" w:hAnsi="Times New Roman" w:cs="Times New Roman"/>
        </w:rPr>
        <w:t xml:space="preserve"> také</w:t>
      </w:r>
      <w:r w:rsidRPr="00042039">
        <w:rPr>
          <w:rFonts w:ascii="Times New Roman" w:hAnsi="Times New Roman" w:cs="Times New Roman"/>
        </w:rPr>
        <w:t> ústředními vodoprávními úřady, tj. Ministerstvem zemědělství a Ministerstvem životního prostředí (příprava a sestavení Národních plánů povodí</w:t>
      </w:r>
      <w:r w:rsidR="00A15019">
        <w:rPr>
          <w:rFonts w:ascii="Times New Roman" w:hAnsi="Times New Roman" w:cs="Times New Roman"/>
        </w:rPr>
        <w:t>, reporting</w:t>
      </w:r>
      <w:r w:rsidRPr="00042039">
        <w:rPr>
          <w:rFonts w:ascii="Times New Roman" w:hAnsi="Times New Roman" w:cs="Times New Roman"/>
        </w:rPr>
        <w:t>).</w:t>
      </w:r>
      <w:r>
        <w:rPr>
          <w:rFonts w:ascii="Times New Roman" w:hAnsi="Times New Roman" w:cs="Times New Roman"/>
        </w:rPr>
        <w:t xml:space="preserve"> Součinnost je nutná v průběhu celého procesu pořizování plánů dílčích povodí.</w:t>
      </w: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8D7772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  <w:r w:rsidRPr="00D1602D">
        <w:rPr>
          <w:rFonts w:ascii="Times New Roman" w:hAnsi="Times New Roman" w:cs="Times New Roman"/>
          <w:b/>
          <w:noProof/>
          <w:lang w:eastAsia="cs-CZ"/>
        </w:rPr>
        <w:drawing>
          <wp:anchor distT="0" distB="0" distL="114300" distR="114300" simplePos="0" relativeHeight="251662336" behindDoc="0" locked="0" layoutInCell="1" allowOverlap="1" wp14:anchorId="7D8CD571" wp14:editId="19F47320">
            <wp:simplePos x="0" y="0"/>
            <wp:positionH relativeFrom="margin">
              <wp:align>right</wp:align>
            </wp:positionH>
            <wp:positionV relativeFrom="paragraph">
              <wp:posOffset>106045</wp:posOffset>
            </wp:positionV>
            <wp:extent cx="2818765" cy="3986530"/>
            <wp:effectExtent l="19050" t="19050" r="19685" b="13970"/>
            <wp:wrapNone/>
            <wp:docPr id="411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3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145" cy="398659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1602D">
        <w:rPr>
          <w:rFonts w:ascii="Times New Roman" w:hAnsi="Times New Roman" w:cs="Times New Roman"/>
          <w:b/>
          <w:noProof/>
          <w:lang w:eastAsia="cs-CZ"/>
        </w:rPr>
        <w:drawing>
          <wp:anchor distT="0" distB="0" distL="114300" distR="114300" simplePos="0" relativeHeight="251661312" behindDoc="0" locked="0" layoutInCell="1" allowOverlap="1" wp14:anchorId="4ACB9192" wp14:editId="5AEEE5D8">
            <wp:simplePos x="0" y="0"/>
            <wp:positionH relativeFrom="margin">
              <wp:posOffset>24765</wp:posOffset>
            </wp:positionH>
            <wp:positionV relativeFrom="paragraph">
              <wp:posOffset>102870</wp:posOffset>
            </wp:positionV>
            <wp:extent cx="2820035" cy="3988435"/>
            <wp:effectExtent l="19050" t="19050" r="18415" b="12065"/>
            <wp:wrapNone/>
            <wp:docPr id="411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2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035" cy="398843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D78DD" w:rsidRDefault="000D78D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0D78DD" w:rsidRDefault="000D78D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0D78DD" w:rsidRDefault="000D78D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042039" w:rsidRDefault="00042039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D1602D" w:rsidRPr="002C30B7" w:rsidRDefault="00D1602D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</w:rPr>
      </w:pPr>
    </w:p>
    <w:p w:rsidR="003D1BCD" w:rsidRDefault="003D1BCD" w:rsidP="002C30B7">
      <w:pPr>
        <w:spacing w:after="120" w:line="240" w:lineRule="auto"/>
        <w:contextualSpacing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3D1BCD" w:rsidRDefault="003D1BCD" w:rsidP="002C30B7">
      <w:pPr>
        <w:spacing w:after="120" w:line="240" w:lineRule="auto"/>
        <w:contextualSpacing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3D1BCD" w:rsidRDefault="003D1BCD" w:rsidP="002C30B7">
      <w:pPr>
        <w:spacing w:after="120" w:line="240" w:lineRule="auto"/>
        <w:contextualSpacing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D1602D" w:rsidRPr="002C30B7" w:rsidRDefault="002C30B7" w:rsidP="006F2E7E">
      <w:pPr>
        <w:spacing w:after="24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3D1BCD">
        <w:rPr>
          <w:rFonts w:ascii="Times New Roman" w:hAnsi="Times New Roman" w:cs="Times New Roman"/>
          <w:b/>
          <w:sz w:val="20"/>
          <w:szCs w:val="20"/>
        </w:rPr>
        <w:t>Obr. 1:</w:t>
      </w:r>
      <w:r w:rsidRPr="002C30B7">
        <w:rPr>
          <w:rFonts w:ascii="Times New Roman" w:hAnsi="Times New Roman" w:cs="Times New Roman"/>
          <w:sz w:val="20"/>
          <w:szCs w:val="20"/>
        </w:rPr>
        <w:t xml:space="preserve"> Grafické pojetí plánů dílčích povodí (úvodní strana) z I</w:t>
      </w:r>
      <w:r w:rsidR="008D7772">
        <w:rPr>
          <w:rFonts w:ascii="Times New Roman" w:hAnsi="Times New Roman" w:cs="Times New Roman"/>
          <w:sz w:val="20"/>
          <w:szCs w:val="20"/>
        </w:rPr>
        <w:t>I</w:t>
      </w:r>
      <w:r w:rsidRPr="002C30B7">
        <w:rPr>
          <w:rFonts w:ascii="Times New Roman" w:hAnsi="Times New Roman" w:cs="Times New Roman"/>
          <w:sz w:val="20"/>
          <w:szCs w:val="20"/>
        </w:rPr>
        <w:t>I.</w:t>
      </w:r>
      <w:r>
        <w:rPr>
          <w:rFonts w:ascii="Times New Roman" w:hAnsi="Times New Roman" w:cs="Times New Roman"/>
          <w:sz w:val="20"/>
          <w:szCs w:val="20"/>
        </w:rPr>
        <w:t xml:space="preserve"> plánovacího období (</w:t>
      </w:r>
      <w:r w:rsidRPr="002C30B7">
        <w:rPr>
          <w:rFonts w:ascii="Times New Roman" w:hAnsi="Times New Roman" w:cs="Times New Roman"/>
          <w:sz w:val="20"/>
          <w:szCs w:val="20"/>
        </w:rPr>
        <w:t>20</w:t>
      </w:r>
      <w:r w:rsidR="008D7772">
        <w:rPr>
          <w:rFonts w:ascii="Times New Roman" w:hAnsi="Times New Roman" w:cs="Times New Roman"/>
          <w:sz w:val="20"/>
          <w:szCs w:val="20"/>
        </w:rPr>
        <w:t>2</w:t>
      </w:r>
      <w:r w:rsidRPr="002C30B7">
        <w:rPr>
          <w:rFonts w:ascii="Times New Roman" w:hAnsi="Times New Roman" w:cs="Times New Roman"/>
          <w:sz w:val="20"/>
          <w:szCs w:val="20"/>
        </w:rPr>
        <w:t>1)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2C30B7" w:rsidRDefault="002C30B7" w:rsidP="00042039">
      <w:pPr>
        <w:spacing w:after="120"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042039" w:rsidRDefault="002C30B7" w:rsidP="00D96E2B">
      <w:pPr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Grafické pojetí plánů dílčích povodí – grafické podoby map, grafů, tabulek a formáty a využití fontů dohodne </w:t>
      </w:r>
      <w:r w:rsidR="00D171E5">
        <w:rPr>
          <w:rFonts w:ascii="Times New Roman" w:hAnsi="Times New Roman" w:cs="Times New Roman"/>
        </w:rPr>
        <w:t>zhotovitel</w:t>
      </w:r>
      <w:r>
        <w:rPr>
          <w:rFonts w:ascii="Times New Roman" w:hAnsi="Times New Roman" w:cs="Times New Roman"/>
        </w:rPr>
        <w:t xml:space="preserve"> s objednatelem v rámci úvodních výrobních výborů</w:t>
      </w:r>
      <w:r w:rsidR="0069074E">
        <w:rPr>
          <w:rFonts w:ascii="Times New Roman" w:hAnsi="Times New Roman" w:cs="Times New Roman"/>
        </w:rPr>
        <w:t xml:space="preserve"> k zakázce</w:t>
      </w:r>
      <w:r>
        <w:rPr>
          <w:rFonts w:ascii="Times New Roman" w:hAnsi="Times New Roman" w:cs="Times New Roman"/>
        </w:rPr>
        <w:t xml:space="preserve"> (příklad</w:t>
      </w:r>
      <w:r w:rsidR="00777995">
        <w:rPr>
          <w:rFonts w:ascii="Times New Roman" w:hAnsi="Times New Roman" w:cs="Times New Roman"/>
        </w:rPr>
        <w:t xml:space="preserve"> –</w:t>
      </w:r>
      <w:r>
        <w:rPr>
          <w:rFonts w:ascii="Times New Roman" w:hAnsi="Times New Roman" w:cs="Times New Roman"/>
        </w:rPr>
        <w:t xml:space="preserve"> obr. č. 1).</w:t>
      </w:r>
      <w:r w:rsidR="0069074E">
        <w:rPr>
          <w:rFonts w:ascii="Times New Roman" w:hAnsi="Times New Roman" w:cs="Times New Roman"/>
        </w:rPr>
        <w:t xml:space="preserve"> Základní pojetí materiálu bude vycházet především z Makety PDP.</w:t>
      </w:r>
      <w:r w:rsidR="00ED5638">
        <w:rPr>
          <w:rFonts w:ascii="Times New Roman" w:hAnsi="Times New Roman" w:cs="Times New Roman"/>
        </w:rPr>
        <w:t xml:space="preserve"> Přesná specifikace (počty) a požadavky na výstupy jsou uvedeny dále.</w:t>
      </w:r>
    </w:p>
    <w:p w:rsidR="003D1BCD" w:rsidRDefault="00F20556" w:rsidP="00D96E2B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Výstupy plnění pro jednotlivé části předmětu smlouvy jsou specifikovány v čl. 2 této Přílohy č.</w:t>
      </w:r>
      <w:r w:rsidR="001A66F2">
        <w:rPr>
          <w:rFonts w:ascii="Times New Roman" w:hAnsi="Times New Roman" w:cs="Times New Roman"/>
        </w:rPr>
        <w:t xml:space="preserve"> </w:t>
      </w:r>
      <w:r w:rsidRPr="00042039">
        <w:rPr>
          <w:rFonts w:ascii="Times New Roman" w:hAnsi="Times New Roman" w:cs="Times New Roman"/>
        </w:rPr>
        <w:t>1</w:t>
      </w:r>
      <w:r w:rsidR="001A66F2">
        <w:rPr>
          <w:rFonts w:ascii="Times New Roman" w:hAnsi="Times New Roman" w:cs="Times New Roman"/>
        </w:rPr>
        <w:t xml:space="preserve"> k</w:t>
      </w:r>
      <w:r w:rsidR="003D1BCD">
        <w:rPr>
          <w:rFonts w:ascii="Times New Roman" w:hAnsi="Times New Roman" w:cs="Times New Roman"/>
        </w:rPr>
        <w:t> </w:t>
      </w:r>
      <w:r w:rsidR="001A66F2">
        <w:rPr>
          <w:rFonts w:ascii="Times New Roman" w:hAnsi="Times New Roman" w:cs="Times New Roman"/>
        </w:rPr>
        <w:t>SoD</w:t>
      </w:r>
      <w:r w:rsidR="003D1BCD">
        <w:rPr>
          <w:rFonts w:ascii="Times New Roman" w:hAnsi="Times New Roman" w:cs="Times New Roman"/>
        </w:rPr>
        <w:t xml:space="preserve"> (viz dále)</w:t>
      </w:r>
      <w:r w:rsidRPr="00042039">
        <w:rPr>
          <w:rFonts w:ascii="Times New Roman" w:hAnsi="Times New Roman" w:cs="Times New Roman"/>
        </w:rPr>
        <w:t xml:space="preserve"> a musí být zpracovány a předány pro dílčí povodí Horního a středního Labe a dílčí povodí Lužické Nisy a ostatních přítoků Odry samostatně</w:t>
      </w:r>
      <w:r w:rsidR="003D1BCD">
        <w:rPr>
          <w:rFonts w:ascii="Times New Roman" w:hAnsi="Times New Roman" w:cs="Times New Roman"/>
        </w:rPr>
        <w:t xml:space="preserve"> (odděleně)</w:t>
      </w:r>
      <w:r w:rsidRPr="00042039">
        <w:rPr>
          <w:rFonts w:ascii="Times New Roman" w:hAnsi="Times New Roman" w:cs="Times New Roman"/>
        </w:rPr>
        <w:t>.</w:t>
      </w:r>
      <w:r w:rsidR="001A66F2">
        <w:rPr>
          <w:rFonts w:ascii="Times New Roman" w:hAnsi="Times New Roman" w:cs="Times New Roman"/>
        </w:rPr>
        <w:t xml:space="preserve"> Odděleně budou řešeny</w:t>
      </w:r>
      <w:r w:rsidR="003D1BCD">
        <w:rPr>
          <w:rFonts w:ascii="Times New Roman" w:hAnsi="Times New Roman" w:cs="Times New Roman"/>
        </w:rPr>
        <w:t xml:space="preserve"> také</w:t>
      </w:r>
      <w:r w:rsidR="001A66F2">
        <w:rPr>
          <w:rFonts w:ascii="Times New Roman" w:hAnsi="Times New Roman" w:cs="Times New Roman"/>
        </w:rPr>
        <w:t xml:space="preserve"> požadavky na pořízení plánu dílčího povodí Ohře, Dolního Labe a ostatních přítoků Labe, ve spolupráci se státním podnikem Povodí Ohře.</w:t>
      </w:r>
    </w:p>
    <w:p w:rsidR="003D1BCD" w:rsidRDefault="003D1BCD" w:rsidP="00042039">
      <w:pPr>
        <w:spacing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Vymezení dílčích povodí v rámci České republiky a jejich vzájemné provázání</w:t>
      </w:r>
      <w:r w:rsidR="00777995">
        <w:rPr>
          <w:rFonts w:ascii="Times New Roman" w:hAnsi="Times New Roman" w:cs="Times New Roman"/>
        </w:rPr>
        <w:t xml:space="preserve"> a rozdělení na národní a mezinárodní části plánů povodí (Labe, Odra, Dunaj) je patrné z</w:t>
      </w:r>
      <w:r>
        <w:rPr>
          <w:rFonts w:ascii="Times New Roman" w:hAnsi="Times New Roman" w:cs="Times New Roman"/>
        </w:rPr>
        <w:t xml:space="preserve"> obrázku č. 2 (viz dále).</w:t>
      </w:r>
    </w:p>
    <w:p w:rsidR="003D1BCD" w:rsidRDefault="003D1BCD" w:rsidP="00C54619">
      <w:pPr>
        <w:spacing w:line="240" w:lineRule="auto"/>
        <w:contextualSpacing/>
        <w:jc w:val="center"/>
        <w:rPr>
          <w:rFonts w:ascii="Times New Roman" w:hAnsi="Times New Roman" w:cs="Times New Roman"/>
        </w:rPr>
      </w:pPr>
      <w:r w:rsidRPr="003F0C63">
        <w:rPr>
          <w:rFonts w:ascii="Arial" w:hAnsi="Arial"/>
          <w:noProof/>
          <w:lang w:eastAsia="cs-CZ"/>
        </w:rPr>
        <w:drawing>
          <wp:inline distT="0" distB="0" distL="0" distR="0">
            <wp:extent cx="5327022" cy="3607358"/>
            <wp:effectExtent l="0" t="0" r="6985" b="0"/>
            <wp:docPr id="3" name="Obrázek 3" descr="Dílčí povod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ílčí povodí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34" t="18819" r="6557" b="179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438" cy="3609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1BCD" w:rsidRDefault="003D1BCD" w:rsidP="00C54619">
      <w:pPr>
        <w:spacing w:line="240" w:lineRule="auto"/>
        <w:contextualSpacing/>
        <w:jc w:val="center"/>
        <w:rPr>
          <w:rFonts w:ascii="Times New Roman" w:hAnsi="Times New Roman" w:cs="Times New Roman"/>
        </w:rPr>
      </w:pPr>
      <w:r w:rsidRPr="003F0C63">
        <w:rPr>
          <w:rFonts w:ascii="Arial" w:hAnsi="Arial"/>
          <w:noProof/>
          <w:lang w:eastAsia="cs-CZ"/>
        </w:rPr>
        <w:drawing>
          <wp:inline distT="0" distB="0" distL="0" distR="0">
            <wp:extent cx="4732774" cy="1710044"/>
            <wp:effectExtent l="0" t="0" r="0" b="5080"/>
            <wp:docPr id="5" name="Obrázek 5" descr="Legenda dílčí povod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egenda dílčí povodí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0" t="1909" r="26846" b="664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8295" cy="171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1BCD" w:rsidRDefault="003D1BCD" w:rsidP="00042039">
      <w:pPr>
        <w:spacing w:line="240" w:lineRule="auto"/>
        <w:contextualSpacing/>
        <w:jc w:val="both"/>
        <w:rPr>
          <w:rFonts w:ascii="Times New Roman" w:hAnsi="Times New Roman" w:cs="Times New Roman"/>
        </w:rPr>
      </w:pPr>
    </w:p>
    <w:p w:rsidR="003D1BCD" w:rsidRPr="002C30B7" w:rsidRDefault="003D1BCD" w:rsidP="003D1BCD">
      <w:pPr>
        <w:spacing w:after="120" w:line="240" w:lineRule="auto"/>
        <w:contextualSpacing/>
        <w:jc w:val="center"/>
        <w:rPr>
          <w:rFonts w:ascii="Times New Roman" w:hAnsi="Times New Roman" w:cs="Times New Roman"/>
          <w:sz w:val="20"/>
          <w:szCs w:val="20"/>
        </w:rPr>
      </w:pPr>
      <w:r w:rsidRPr="003D1BCD">
        <w:rPr>
          <w:rFonts w:ascii="Times New Roman" w:hAnsi="Times New Roman" w:cs="Times New Roman"/>
          <w:b/>
          <w:sz w:val="20"/>
          <w:szCs w:val="20"/>
        </w:rPr>
        <w:t>Obr</w:t>
      </w:r>
      <w:r>
        <w:rPr>
          <w:rFonts w:ascii="Times New Roman" w:hAnsi="Times New Roman" w:cs="Times New Roman"/>
          <w:b/>
          <w:sz w:val="20"/>
          <w:szCs w:val="20"/>
        </w:rPr>
        <w:t>. 2</w:t>
      </w:r>
      <w:r w:rsidRPr="003D1BCD">
        <w:rPr>
          <w:rFonts w:ascii="Times New Roman" w:hAnsi="Times New Roman" w:cs="Times New Roman"/>
          <w:b/>
          <w:sz w:val="20"/>
          <w:szCs w:val="20"/>
        </w:rPr>
        <w:t>:</w:t>
      </w:r>
      <w:r w:rsidRPr="002C30B7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Vymezení dílčích povodí na území České republiky (dílčí, národní a mezinárodní části povodí).</w:t>
      </w:r>
    </w:p>
    <w:p w:rsidR="003D1BCD" w:rsidRDefault="003D1BCD" w:rsidP="00042039">
      <w:pPr>
        <w:spacing w:line="240" w:lineRule="auto"/>
        <w:contextualSpacing/>
        <w:jc w:val="both"/>
        <w:rPr>
          <w:rFonts w:ascii="Times New Roman" w:hAnsi="Times New Roman" w:cs="Times New Roman"/>
        </w:rPr>
      </w:pPr>
    </w:p>
    <w:p w:rsidR="00F20556" w:rsidRPr="001A66F2" w:rsidRDefault="00F20556" w:rsidP="00CC22D9">
      <w:pPr>
        <w:pStyle w:val="Nadpis5"/>
        <w:spacing w:before="240" w:after="240"/>
        <w:jc w:val="both"/>
        <w:rPr>
          <w:rFonts w:ascii="Times New Roman" w:hAnsi="Times New Roman"/>
          <w:sz w:val="28"/>
          <w:szCs w:val="28"/>
          <w:u w:val="none"/>
        </w:rPr>
      </w:pPr>
      <w:bookmarkStart w:id="2" w:name="_Toc344903793"/>
      <w:r w:rsidRPr="001A66F2">
        <w:rPr>
          <w:rFonts w:ascii="Times New Roman" w:hAnsi="Times New Roman"/>
          <w:sz w:val="28"/>
          <w:szCs w:val="28"/>
          <w:u w:val="none"/>
        </w:rPr>
        <w:t>2.</w:t>
      </w:r>
      <w:r w:rsidRPr="001A66F2">
        <w:rPr>
          <w:rFonts w:ascii="Times New Roman" w:hAnsi="Times New Roman"/>
          <w:sz w:val="28"/>
          <w:szCs w:val="28"/>
          <w:u w:val="none"/>
        </w:rPr>
        <w:tab/>
        <w:t>Požadavky na členění, rozsah a způsob zpracování</w:t>
      </w:r>
      <w:bookmarkEnd w:id="2"/>
    </w:p>
    <w:p w:rsidR="00F20556" w:rsidRPr="00042039" w:rsidRDefault="00F20556" w:rsidP="00ED5638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Práce uvedené v předmětu smlouvy provede zhotovitel pro dílčí povodí Horního a středního Labe a dílčí povodí Lužické Nisy a ostatních přítoků Odry v základním členění podle čl. 1. této Přílohy č.</w:t>
      </w:r>
      <w:r w:rsidR="00102301">
        <w:rPr>
          <w:rFonts w:ascii="Times New Roman" w:hAnsi="Times New Roman" w:cs="Times New Roman"/>
        </w:rPr>
        <w:t xml:space="preserve"> </w:t>
      </w:r>
      <w:r w:rsidRPr="00042039">
        <w:rPr>
          <w:rFonts w:ascii="Times New Roman" w:hAnsi="Times New Roman" w:cs="Times New Roman"/>
        </w:rPr>
        <w:t>1 smlouvy</w:t>
      </w:r>
      <w:r w:rsidR="000B7FEE">
        <w:rPr>
          <w:rFonts w:ascii="Times New Roman" w:hAnsi="Times New Roman" w:cs="Times New Roman"/>
        </w:rPr>
        <w:t xml:space="preserve"> o dílo</w:t>
      </w:r>
      <w:r w:rsidRPr="00042039">
        <w:rPr>
          <w:rFonts w:ascii="Times New Roman" w:hAnsi="Times New Roman" w:cs="Times New Roman"/>
        </w:rPr>
        <w:t xml:space="preserve"> a v</w:t>
      </w:r>
      <w:r w:rsidR="000B7FEE">
        <w:rPr>
          <w:rFonts w:ascii="Times New Roman" w:hAnsi="Times New Roman" w:cs="Times New Roman"/>
        </w:rPr>
        <w:t> následujícím podrobném členění</w:t>
      </w:r>
      <w:r w:rsidR="001862F3">
        <w:rPr>
          <w:rFonts w:ascii="Times New Roman" w:hAnsi="Times New Roman" w:cs="Times New Roman"/>
        </w:rPr>
        <w:t xml:space="preserve"> (od str. 5)</w:t>
      </w:r>
      <w:r w:rsidR="000B7FEE">
        <w:rPr>
          <w:rFonts w:ascii="Times New Roman" w:hAnsi="Times New Roman" w:cs="Times New Roman"/>
        </w:rPr>
        <w:t>.</w:t>
      </w:r>
    </w:p>
    <w:p w:rsidR="00ED5638" w:rsidRDefault="000B7FEE" w:rsidP="00ED5638">
      <w:pPr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Při pořizování koncepčního dokumentu, jakým jsou plány dílčích povodí, b</w:t>
      </w:r>
      <w:r w:rsidR="00ED5638">
        <w:rPr>
          <w:rFonts w:ascii="Times New Roman" w:hAnsi="Times New Roman" w:cs="Times New Roman"/>
        </w:rPr>
        <w:t>ude</w:t>
      </w:r>
      <w:r>
        <w:rPr>
          <w:rFonts w:ascii="Times New Roman" w:hAnsi="Times New Roman" w:cs="Times New Roman"/>
        </w:rPr>
        <w:t xml:space="preserve"> </w:t>
      </w:r>
      <w:r w:rsidR="00D171E5">
        <w:rPr>
          <w:rFonts w:ascii="Times New Roman" w:hAnsi="Times New Roman" w:cs="Times New Roman"/>
        </w:rPr>
        <w:t>zhotovitel</w:t>
      </w:r>
      <w:r w:rsidR="00ED5638">
        <w:rPr>
          <w:rFonts w:ascii="Times New Roman" w:hAnsi="Times New Roman" w:cs="Times New Roman"/>
        </w:rPr>
        <w:t xml:space="preserve"> vycházet ze schválených a aktuálních dokume</w:t>
      </w:r>
      <w:r w:rsidR="00CC22D9">
        <w:rPr>
          <w:rFonts w:ascii="Times New Roman" w:hAnsi="Times New Roman" w:cs="Times New Roman"/>
        </w:rPr>
        <w:t>n</w:t>
      </w:r>
      <w:r w:rsidR="00ED5638">
        <w:rPr>
          <w:rFonts w:ascii="Times New Roman" w:hAnsi="Times New Roman" w:cs="Times New Roman"/>
        </w:rPr>
        <w:t>tů,</w:t>
      </w:r>
      <w:r w:rsidR="007661D5">
        <w:rPr>
          <w:rFonts w:ascii="Times New Roman" w:hAnsi="Times New Roman" w:cs="Times New Roman"/>
        </w:rPr>
        <w:t xml:space="preserve"> legislativních</w:t>
      </w:r>
      <w:r>
        <w:rPr>
          <w:rFonts w:ascii="Times New Roman" w:hAnsi="Times New Roman" w:cs="Times New Roman"/>
        </w:rPr>
        <w:t xml:space="preserve"> předpisů a</w:t>
      </w:r>
      <w:r w:rsidR="007661D5">
        <w:rPr>
          <w:rFonts w:ascii="Times New Roman" w:hAnsi="Times New Roman" w:cs="Times New Roman"/>
        </w:rPr>
        <w:t xml:space="preserve"> schválených</w:t>
      </w:r>
      <w:r>
        <w:rPr>
          <w:rFonts w:ascii="Times New Roman" w:hAnsi="Times New Roman" w:cs="Times New Roman"/>
        </w:rPr>
        <w:t xml:space="preserve"> metodik,</w:t>
      </w:r>
      <w:r w:rsidR="00ED5638">
        <w:rPr>
          <w:rFonts w:ascii="Times New Roman" w:hAnsi="Times New Roman" w:cs="Times New Roman"/>
        </w:rPr>
        <w:t xml:space="preserve"> které mohou být pořizovány</w:t>
      </w:r>
      <w:r>
        <w:rPr>
          <w:rFonts w:ascii="Times New Roman" w:hAnsi="Times New Roman" w:cs="Times New Roman"/>
        </w:rPr>
        <w:t xml:space="preserve"> (nebo aktualizovány)</w:t>
      </w:r>
      <w:r w:rsidR="00ED5638">
        <w:rPr>
          <w:rFonts w:ascii="Times New Roman" w:hAnsi="Times New Roman" w:cs="Times New Roman"/>
        </w:rPr>
        <w:t xml:space="preserve"> i v průběhu řešení veřejné zakázky. Budou akceptována doporučení</w:t>
      </w:r>
      <w:r>
        <w:rPr>
          <w:rFonts w:ascii="Times New Roman" w:hAnsi="Times New Roman" w:cs="Times New Roman"/>
        </w:rPr>
        <w:t xml:space="preserve"> </w:t>
      </w:r>
      <w:r w:rsidR="00ED5638">
        <w:rPr>
          <w:rFonts w:ascii="Times New Roman" w:hAnsi="Times New Roman" w:cs="Times New Roman"/>
        </w:rPr>
        <w:t>a</w:t>
      </w:r>
      <w:r w:rsidR="007661D5">
        <w:rPr>
          <w:rFonts w:ascii="Times New Roman" w:hAnsi="Times New Roman" w:cs="Times New Roman"/>
        </w:rPr>
        <w:t> </w:t>
      </w:r>
      <w:r>
        <w:rPr>
          <w:rFonts w:ascii="Times New Roman" w:hAnsi="Times New Roman" w:cs="Times New Roman"/>
        </w:rPr>
        <w:t>požadavky</w:t>
      </w:r>
      <w:r w:rsidR="00ED5638">
        <w:rPr>
          <w:rFonts w:ascii="Times New Roman" w:hAnsi="Times New Roman" w:cs="Times New Roman"/>
        </w:rPr>
        <w:t xml:space="preserve"> ústředních vodoprávních úřadů – Ministerstva zemědělství a Ministerstva životního prostředí.</w:t>
      </w:r>
      <w:r>
        <w:rPr>
          <w:rFonts w:ascii="Times New Roman" w:hAnsi="Times New Roman" w:cs="Times New Roman"/>
        </w:rPr>
        <w:t xml:space="preserve"> Ministerstva jsou zároveň metodickou podporou celého procesu plánování a pořizování plánů povodí. Struktura a náplň plánů dílčích povodí </w:t>
      </w:r>
      <w:r w:rsidR="007661D5">
        <w:rPr>
          <w:rFonts w:ascii="Times New Roman" w:hAnsi="Times New Roman" w:cs="Times New Roman"/>
        </w:rPr>
        <w:t xml:space="preserve">bude </w:t>
      </w:r>
      <w:r>
        <w:rPr>
          <w:rFonts w:ascii="Times New Roman" w:hAnsi="Times New Roman" w:cs="Times New Roman"/>
        </w:rPr>
        <w:t>odpovídat schválené Maketě plánu dílčího povodí.</w:t>
      </w:r>
    </w:p>
    <w:p w:rsidR="00C54619" w:rsidRDefault="00C54619" w:rsidP="00ED5638">
      <w:pPr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Základním harmonogramem a milníkem, který je nutno respektovat</w:t>
      </w:r>
      <w:r w:rsidR="00DB3526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je mimo rozsahu a členění zakázky v SoD a této příloze také Časový plán a program prací pro zpracování plánů povodí (ČPPP), který pořizuje Ministerstvo zemědělství a Ministerstvo životního prostředí ve spolupráci s příslušnými správci povodí a místně příslušnými krajskými úřady. </w:t>
      </w:r>
      <w:r w:rsidR="00822264">
        <w:rPr>
          <w:rFonts w:ascii="Times New Roman" w:hAnsi="Times New Roman" w:cs="Times New Roman"/>
        </w:rPr>
        <w:t>Ú</w:t>
      </w:r>
      <w:r w:rsidR="0083730B">
        <w:rPr>
          <w:rFonts w:ascii="Times New Roman" w:hAnsi="Times New Roman" w:cs="Times New Roman"/>
        </w:rPr>
        <w:t xml:space="preserve">koly a požadavky, které z něj pro správce povodí (Povodí Labe, státní podnik), vyplývají, a které jsou nezbytné pro splnění této zakázky (tj. pořízení PDP), je nutno aby včas a v dostatečném rozsahu zajistil </w:t>
      </w:r>
      <w:r w:rsidR="00D171E5">
        <w:rPr>
          <w:rFonts w:ascii="Times New Roman" w:hAnsi="Times New Roman" w:cs="Times New Roman"/>
        </w:rPr>
        <w:t>zhotovitel</w:t>
      </w:r>
      <w:r w:rsidR="0083730B">
        <w:rPr>
          <w:rFonts w:ascii="Times New Roman" w:hAnsi="Times New Roman" w:cs="Times New Roman"/>
        </w:rPr>
        <w:t>.</w:t>
      </w:r>
    </w:p>
    <w:p w:rsidR="00A27AAA" w:rsidRPr="00043276" w:rsidRDefault="00A27AAA" w:rsidP="00DB1971">
      <w:pPr>
        <w:pStyle w:val="Odstavecseseznamem"/>
        <w:numPr>
          <w:ilvl w:val="0"/>
          <w:numId w:val="23"/>
        </w:numPr>
        <w:spacing w:after="120" w:line="240" w:lineRule="auto"/>
        <w:ind w:left="357" w:hanging="357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43276">
        <w:rPr>
          <w:rFonts w:ascii="Times New Roman" w:hAnsi="Times New Roman" w:cs="Times New Roman"/>
          <w:b/>
          <w:sz w:val="24"/>
          <w:szCs w:val="24"/>
          <w:u w:val="single"/>
        </w:rPr>
        <w:t>Přípravné práce a podklady pro zpracování návrhů plánů dílčích povodí (PDP):</w:t>
      </w:r>
    </w:p>
    <w:p w:rsidR="00A27AAA" w:rsidRDefault="00A27AAA" w:rsidP="00A7444C">
      <w:pPr>
        <w:spacing w:after="120" w:line="240" w:lineRule="auto"/>
        <w:jc w:val="both"/>
        <w:rPr>
          <w:rFonts w:ascii="Times New Roman" w:hAnsi="Times New Roman" w:cs="Times New Roman"/>
          <w:b/>
        </w:rPr>
      </w:pPr>
      <w:r w:rsidRPr="00A27AAA">
        <w:rPr>
          <w:rFonts w:ascii="Times New Roman" w:hAnsi="Times New Roman" w:cs="Times New Roman"/>
          <w:b/>
        </w:rPr>
        <w:t xml:space="preserve">Analýza </w:t>
      </w:r>
      <w:r w:rsidR="00D15E51">
        <w:rPr>
          <w:rFonts w:ascii="Times New Roman" w:hAnsi="Times New Roman" w:cs="Times New Roman"/>
          <w:b/>
        </w:rPr>
        <w:t>všeobecných a vodohospodářských charakteristik (§ 6</w:t>
      </w:r>
      <w:r w:rsidR="002D4F39">
        <w:rPr>
          <w:rFonts w:ascii="Times New Roman" w:hAnsi="Times New Roman" w:cs="Times New Roman"/>
          <w:b/>
        </w:rPr>
        <w:t>*</w:t>
      </w:r>
      <w:r w:rsidR="00D15E51">
        <w:rPr>
          <w:rFonts w:ascii="Times New Roman" w:hAnsi="Times New Roman" w:cs="Times New Roman"/>
          <w:b/>
        </w:rPr>
        <w:t>)</w:t>
      </w:r>
      <w:r w:rsidR="00351F36">
        <w:rPr>
          <w:rFonts w:ascii="Times New Roman" w:hAnsi="Times New Roman" w:cs="Times New Roman"/>
          <w:b/>
        </w:rPr>
        <w:t>.</w:t>
      </w:r>
    </w:p>
    <w:p w:rsidR="00C6453E" w:rsidRDefault="00C6453E" w:rsidP="00C6453E">
      <w:pPr>
        <w:spacing w:after="6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Zhotovitel provede podrobnou analýzu a identifikaci vlivů pro všechny vodní útvary (povrchové i podzemní) v obou dílčích povodích – HSL a LNO a bude spolupracovat s Povodím Ohře, státní podnik v dané věci pro ucelený úsek dolního Labe.</w:t>
      </w:r>
      <w:r w:rsidR="00AE29C5">
        <w:rPr>
          <w:rFonts w:ascii="Times New Roman" w:hAnsi="Times New Roman" w:cs="Times New Roman"/>
        </w:rPr>
        <w:t xml:space="preserve"> </w:t>
      </w:r>
      <w:r w:rsidR="00D171E5">
        <w:rPr>
          <w:rFonts w:ascii="Times New Roman" w:hAnsi="Times New Roman" w:cs="Times New Roman"/>
        </w:rPr>
        <w:t>Zhotovitel</w:t>
      </w:r>
      <w:r w:rsidR="00AE29C5">
        <w:rPr>
          <w:rFonts w:ascii="Times New Roman" w:hAnsi="Times New Roman" w:cs="Times New Roman"/>
        </w:rPr>
        <w:t xml:space="preserve"> nově zhodnotí a zaktualizuje vlivy zpracované v </w:t>
      </w:r>
      <w:r w:rsidR="00AE29C5" w:rsidRPr="00A4152F">
        <w:rPr>
          <w:rFonts w:ascii="Times New Roman" w:hAnsi="Times New Roman" w:cs="Times New Roman"/>
        </w:rPr>
        <w:t>rámci II.</w:t>
      </w:r>
      <w:r w:rsidR="00F42F56" w:rsidRPr="00A4152F">
        <w:rPr>
          <w:rFonts w:ascii="Times New Roman" w:hAnsi="Times New Roman" w:cs="Times New Roman"/>
        </w:rPr>
        <w:t xml:space="preserve"> a III.</w:t>
      </w:r>
      <w:r w:rsidR="00A4152F" w:rsidRPr="00A4152F">
        <w:rPr>
          <w:rFonts w:ascii="Times New Roman" w:hAnsi="Times New Roman" w:cs="Times New Roman"/>
        </w:rPr>
        <w:t xml:space="preserve"> plánovacího</w:t>
      </w:r>
      <w:r w:rsidR="00A4152F">
        <w:rPr>
          <w:rFonts w:ascii="Times New Roman" w:hAnsi="Times New Roman" w:cs="Times New Roman"/>
        </w:rPr>
        <w:t xml:space="preserve"> období </w:t>
      </w:r>
      <w:r>
        <w:rPr>
          <w:rFonts w:ascii="Times New Roman" w:hAnsi="Times New Roman" w:cs="Times New Roman"/>
        </w:rPr>
        <w:t>a bude se postupovat dle schválených metodik (</w:t>
      </w:r>
      <w:r w:rsidR="00B6442D">
        <w:rPr>
          <w:rFonts w:ascii="Times New Roman" w:hAnsi="Times New Roman" w:cs="Times New Roman"/>
        </w:rPr>
        <w:t xml:space="preserve">mj. Metodika určení významnosti vlivů – pořizovatel MZe, </w:t>
      </w:r>
      <w:r w:rsidR="00D171E5">
        <w:rPr>
          <w:rFonts w:ascii="Times New Roman" w:hAnsi="Times New Roman" w:cs="Times New Roman"/>
        </w:rPr>
        <w:t>zpracovatel</w:t>
      </w:r>
      <w:r w:rsidR="00B6442D">
        <w:rPr>
          <w:rFonts w:ascii="Times New Roman" w:hAnsi="Times New Roman" w:cs="Times New Roman"/>
        </w:rPr>
        <w:t xml:space="preserve"> VRV, a.s.). </w:t>
      </w:r>
    </w:p>
    <w:p w:rsidR="00A7444C" w:rsidRDefault="00A7444C" w:rsidP="00C6453E">
      <w:pPr>
        <w:spacing w:after="6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Dále bude provedena aktualizace a nové určení silně ovlivněných vodních útvarů (tzv. HMWB) pro PDP HSL, PDP LNO a ucelený úsek toku Dolního Labe (Mělník – státní hranice). Nové určení bude provedeno podle poslední platné metodiky</w:t>
      </w:r>
      <w:r w:rsidR="00AD0CA5">
        <w:rPr>
          <w:rFonts w:ascii="Times New Roman" w:hAnsi="Times New Roman" w:cs="Times New Roman"/>
        </w:rPr>
        <w:t xml:space="preserve"> určení HMWB</w:t>
      </w:r>
      <w:r>
        <w:rPr>
          <w:rFonts w:ascii="Times New Roman" w:hAnsi="Times New Roman" w:cs="Times New Roman"/>
        </w:rPr>
        <w:t xml:space="preserve"> a dle dostupných dat</w:t>
      </w:r>
      <w:r w:rsidR="00AD0CA5">
        <w:rPr>
          <w:rFonts w:ascii="Times New Roman" w:hAnsi="Times New Roman" w:cs="Times New Roman"/>
        </w:rPr>
        <w:t xml:space="preserve"> a podkladů</w:t>
      </w:r>
      <w:r>
        <w:rPr>
          <w:rFonts w:ascii="Times New Roman" w:hAnsi="Times New Roman" w:cs="Times New Roman"/>
        </w:rPr>
        <w:t>.</w:t>
      </w:r>
    </w:p>
    <w:p w:rsidR="00043276" w:rsidRPr="004B0567" w:rsidRDefault="00043276" w:rsidP="00043276">
      <w:pPr>
        <w:spacing w:after="60" w:line="240" w:lineRule="auto"/>
        <w:jc w:val="both"/>
        <w:rPr>
          <w:rFonts w:ascii="Times New Roman" w:hAnsi="Times New Roman" w:cs="Times New Roman"/>
        </w:rPr>
      </w:pPr>
      <w:r w:rsidRPr="004B0567">
        <w:rPr>
          <w:rFonts w:ascii="Times New Roman" w:hAnsi="Times New Roman" w:cs="Times New Roman"/>
        </w:rPr>
        <w:t>Výše uvedená část díla bude zpracována formou zprávy obsahující textovou část (včetně metodického postupu), dále tabulkovou a grafickou</w:t>
      </w:r>
      <w:r>
        <w:rPr>
          <w:rFonts w:ascii="Times New Roman" w:hAnsi="Times New Roman" w:cs="Times New Roman"/>
        </w:rPr>
        <w:t xml:space="preserve"> – mapovou</w:t>
      </w:r>
      <w:r w:rsidRPr="004B0567">
        <w:rPr>
          <w:rFonts w:ascii="Times New Roman" w:hAnsi="Times New Roman" w:cs="Times New Roman"/>
        </w:rPr>
        <w:t xml:space="preserve"> část (požadavky na výstupy jsou v kapitole 6 této přílohy).</w:t>
      </w:r>
    </w:p>
    <w:p w:rsidR="00A27AAA" w:rsidRDefault="00A27AAA" w:rsidP="00C6453E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D15E51" w:rsidRPr="00A27AAA" w:rsidRDefault="00D15E51" w:rsidP="00D15E51">
      <w:pPr>
        <w:spacing w:after="120" w:line="240" w:lineRule="auto"/>
        <w:jc w:val="both"/>
        <w:rPr>
          <w:rFonts w:ascii="Times New Roman" w:hAnsi="Times New Roman" w:cs="Times New Roman"/>
          <w:b/>
        </w:rPr>
      </w:pPr>
      <w:r w:rsidRPr="00D15E51">
        <w:rPr>
          <w:rFonts w:ascii="Times New Roman" w:hAnsi="Times New Roman" w:cs="Times New Roman"/>
          <w:b/>
        </w:rPr>
        <w:t>Zhodnocení dopadů lidské činnosti na stav povrchových a podzemních vod (§ 7</w:t>
      </w:r>
      <w:r w:rsidR="002D4F39">
        <w:rPr>
          <w:rFonts w:ascii="Times New Roman" w:hAnsi="Times New Roman" w:cs="Times New Roman"/>
          <w:b/>
        </w:rPr>
        <w:t>*</w:t>
      </w:r>
      <w:r w:rsidRPr="00D15E51">
        <w:rPr>
          <w:rFonts w:ascii="Times New Roman" w:hAnsi="Times New Roman" w:cs="Times New Roman"/>
          <w:b/>
        </w:rPr>
        <w:t>).</w:t>
      </w:r>
    </w:p>
    <w:p w:rsidR="006862F8" w:rsidRDefault="004F69B1" w:rsidP="00130634">
      <w:pPr>
        <w:spacing w:after="60" w:line="240" w:lineRule="auto"/>
        <w:jc w:val="both"/>
        <w:rPr>
          <w:rFonts w:ascii="Times New Roman" w:hAnsi="Times New Roman" w:cs="Times New Roman"/>
        </w:rPr>
      </w:pPr>
      <w:r w:rsidRPr="006549DB">
        <w:rPr>
          <w:rFonts w:ascii="Times New Roman" w:hAnsi="Times New Roman" w:cs="Times New Roman"/>
        </w:rPr>
        <w:t>N</w:t>
      </w:r>
      <w:r w:rsidR="00CB7C61" w:rsidRPr="006549DB">
        <w:rPr>
          <w:rFonts w:ascii="Times New Roman" w:hAnsi="Times New Roman" w:cs="Times New Roman"/>
        </w:rPr>
        <w:t>a základě nově zji</w:t>
      </w:r>
      <w:r w:rsidRPr="006549DB">
        <w:rPr>
          <w:rFonts w:ascii="Times New Roman" w:hAnsi="Times New Roman" w:cs="Times New Roman"/>
        </w:rPr>
        <w:t>štěných dat (zejména hodnocení k roku 20</w:t>
      </w:r>
      <w:r w:rsidR="00F42F56">
        <w:rPr>
          <w:rFonts w:ascii="Times New Roman" w:hAnsi="Times New Roman" w:cs="Times New Roman"/>
        </w:rPr>
        <w:t>24</w:t>
      </w:r>
      <w:r w:rsidRPr="006549DB">
        <w:rPr>
          <w:rFonts w:ascii="Times New Roman" w:hAnsi="Times New Roman" w:cs="Times New Roman"/>
        </w:rPr>
        <w:t>)</w:t>
      </w:r>
      <w:r w:rsidR="006549DB">
        <w:rPr>
          <w:rFonts w:ascii="Times New Roman" w:hAnsi="Times New Roman" w:cs="Times New Roman"/>
        </w:rPr>
        <w:t>,</w:t>
      </w:r>
      <w:r w:rsidRPr="006549DB">
        <w:rPr>
          <w:rFonts w:ascii="Times New Roman" w:hAnsi="Times New Roman" w:cs="Times New Roman"/>
        </w:rPr>
        <w:t xml:space="preserve"> bude provedena revize vlivů na vodní útvary povrchových a podzemních vod</w:t>
      </w:r>
      <w:r w:rsidR="006549DB" w:rsidRPr="006549DB">
        <w:rPr>
          <w:rFonts w:ascii="Times New Roman" w:hAnsi="Times New Roman" w:cs="Times New Roman"/>
        </w:rPr>
        <w:t xml:space="preserve"> a navrhnuta jejich finální podoba</w:t>
      </w:r>
      <w:r w:rsidR="006549DB">
        <w:rPr>
          <w:rFonts w:ascii="Times New Roman" w:hAnsi="Times New Roman" w:cs="Times New Roman"/>
        </w:rPr>
        <w:t xml:space="preserve"> (revize vlivů), ze které se bude vycházet při posledním a konečném návrhu opatření ke zlepšení stavu vodních útvarů pro konečný návrh plánů dílčích povodí.</w:t>
      </w:r>
    </w:p>
    <w:p w:rsidR="00043276" w:rsidRPr="004B0567" w:rsidRDefault="00043276" w:rsidP="00043276">
      <w:pPr>
        <w:spacing w:after="60" w:line="240" w:lineRule="auto"/>
        <w:jc w:val="both"/>
        <w:rPr>
          <w:rFonts w:ascii="Times New Roman" w:hAnsi="Times New Roman" w:cs="Times New Roman"/>
        </w:rPr>
      </w:pPr>
      <w:r w:rsidRPr="004B0567">
        <w:rPr>
          <w:rFonts w:ascii="Times New Roman" w:hAnsi="Times New Roman" w:cs="Times New Roman"/>
        </w:rPr>
        <w:t>Výše uvedená část díla bude zpracována formou zprávy obsahující textovou část (včetně metodického postupu), dále tabulkovou a grafickou</w:t>
      </w:r>
      <w:r>
        <w:rPr>
          <w:rFonts w:ascii="Times New Roman" w:hAnsi="Times New Roman" w:cs="Times New Roman"/>
        </w:rPr>
        <w:t xml:space="preserve"> – mapovou</w:t>
      </w:r>
      <w:r w:rsidRPr="004B0567">
        <w:rPr>
          <w:rFonts w:ascii="Times New Roman" w:hAnsi="Times New Roman" w:cs="Times New Roman"/>
        </w:rPr>
        <w:t xml:space="preserve"> část (požadavky na výstupy jsou v kapitole 6 této přílohy).</w:t>
      </w:r>
    </w:p>
    <w:p w:rsidR="00A27AAA" w:rsidRDefault="00A27AAA" w:rsidP="00C6453E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:rsidR="00A27AAA" w:rsidRPr="00A27AAA" w:rsidRDefault="00A27AAA" w:rsidP="00A7444C">
      <w:pPr>
        <w:spacing w:after="120" w:line="240" w:lineRule="auto"/>
        <w:jc w:val="both"/>
        <w:rPr>
          <w:rFonts w:ascii="Times New Roman" w:hAnsi="Times New Roman" w:cs="Times New Roman"/>
          <w:b/>
        </w:rPr>
      </w:pPr>
      <w:r w:rsidRPr="00A27AAA">
        <w:rPr>
          <w:rFonts w:ascii="Times New Roman" w:hAnsi="Times New Roman" w:cs="Times New Roman"/>
          <w:b/>
        </w:rPr>
        <w:t>Přehled významných problémů nakládání s vodami (§</w:t>
      </w:r>
      <w:r w:rsidR="00D15E51">
        <w:rPr>
          <w:rFonts w:ascii="Times New Roman" w:hAnsi="Times New Roman" w:cs="Times New Roman"/>
          <w:b/>
        </w:rPr>
        <w:t xml:space="preserve"> </w:t>
      </w:r>
      <w:r w:rsidRPr="00A27AAA">
        <w:rPr>
          <w:rFonts w:ascii="Times New Roman" w:hAnsi="Times New Roman" w:cs="Times New Roman"/>
          <w:b/>
        </w:rPr>
        <w:t>1</w:t>
      </w:r>
      <w:r w:rsidR="00D15E51">
        <w:rPr>
          <w:rFonts w:ascii="Times New Roman" w:hAnsi="Times New Roman" w:cs="Times New Roman"/>
          <w:b/>
        </w:rPr>
        <w:t>0</w:t>
      </w:r>
      <w:r w:rsidR="002D4F39">
        <w:rPr>
          <w:rFonts w:ascii="Times New Roman" w:hAnsi="Times New Roman" w:cs="Times New Roman"/>
          <w:b/>
        </w:rPr>
        <w:t>*</w:t>
      </w:r>
      <w:r w:rsidRPr="00A27AAA">
        <w:rPr>
          <w:rFonts w:ascii="Times New Roman" w:hAnsi="Times New Roman" w:cs="Times New Roman"/>
          <w:b/>
        </w:rPr>
        <w:t>)</w:t>
      </w:r>
      <w:r w:rsidR="00351F36">
        <w:rPr>
          <w:rFonts w:ascii="Times New Roman" w:hAnsi="Times New Roman" w:cs="Times New Roman"/>
          <w:b/>
        </w:rPr>
        <w:t>.</w:t>
      </w:r>
    </w:p>
    <w:p w:rsidR="00A7444C" w:rsidRPr="004B0567" w:rsidRDefault="004B0567" w:rsidP="004B0567">
      <w:pPr>
        <w:spacing w:after="60" w:line="240" w:lineRule="auto"/>
        <w:jc w:val="both"/>
        <w:rPr>
          <w:rFonts w:ascii="Times New Roman" w:hAnsi="Times New Roman" w:cs="Times New Roman"/>
        </w:rPr>
      </w:pPr>
      <w:r w:rsidRPr="004B0567">
        <w:rPr>
          <w:rFonts w:ascii="Times New Roman" w:hAnsi="Times New Roman" w:cs="Times New Roman"/>
        </w:rPr>
        <w:t>Předběžný přehled významnýc</w:t>
      </w:r>
      <w:r>
        <w:rPr>
          <w:rFonts w:ascii="Times New Roman" w:hAnsi="Times New Roman" w:cs="Times New Roman"/>
        </w:rPr>
        <w:t>h problémů nakládání s vodami bude</w:t>
      </w:r>
      <w:r w:rsidRPr="004B0567">
        <w:rPr>
          <w:rFonts w:ascii="Times New Roman" w:hAnsi="Times New Roman" w:cs="Times New Roman"/>
        </w:rPr>
        <w:t xml:space="preserve"> sestaven dle požadavků § 25 vodního zákona</w:t>
      </w:r>
      <w:r w:rsidR="002D4F39">
        <w:rPr>
          <w:rFonts w:ascii="Times New Roman" w:hAnsi="Times New Roman" w:cs="Times New Roman"/>
        </w:rPr>
        <w:t xml:space="preserve"> a dle Makety </w:t>
      </w:r>
      <w:r w:rsidR="002D4F39" w:rsidRPr="002D4F39">
        <w:rPr>
          <w:rFonts w:ascii="Times New Roman" w:hAnsi="Times New Roman" w:cs="Times New Roman"/>
        </w:rPr>
        <w:t>předběžného přehledu významných problémů nakládání s vodami zjištěných v dílčím povodí</w:t>
      </w:r>
      <w:r>
        <w:rPr>
          <w:rFonts w:ascii="Times New Roman" w:hAnsi="Times New Roman" w:cs="Times New Roman"/>
        </w:rPr>
        <w:t>.</w:t>
      </w:r>
      <w:r w:rsidRPr="004B0567">
        <w:rPr>
          <w:rFonts w:ascii="Times New Roman" w:hAnsi="Times New Roman" w:cs="Times New Roman"/>
        </w:rPr>
        <w:t xml:space="preserve"> Hlavním účelem přehledu</w:t>
      </w:r>
      <w:r>
        <w:rPr>
          <w:rFonts w:ascii="Times New Roman" w:hAnsi="Times New Roman" w:cs="Times New Roman"/>
        </w:rPr>
        <w:t xml:space="preserve"> významných</w:t>
      </w:r>
      <w:r w:rsidRPr="004B0567">
        <w:rPr>
          <w:rFonts w:ascii="Times New Roman" w:hAnsi="Times New Roman" w:cs="Times New Roman"/>
        </w:rPr>
        <w:t xml:space="preserve"> problémů nakládání s vodami je vytvoření podkladu pro priorizaci opatření na zlepšení stavu vodních útvarů a</w:t>
      </w:r>
      <w:r>
        <w:rPr>
          <w:rFonts w:ascii="Times New Roman" w:hAnsi="Times New Roman" w:cs="Times New Roman"/>
        </w:rPr>
        <w:t> </w:t>
      </w:r>
      <w:r w:rsidRPr="004B0567">
        <w:rPr>
          <w:rFonts w:ascii="Times New Roman" w:hAnsi="Times New Roman" w:cs="Times New Roman"/>
        </w:rPr>
        <w:t xml:space="preserve">dosažení relevantních cílů specifikovaných ve vodním zákoně. Přehled významným problémů nakládání s vodami zároveň poslouží i jako platforma pro konzultaci s odbornou a širokou veřejností. </w:t>
      </w:r>
      <w:r w:rsidR="00A7444C" w:rsidRPr="004B0567">
        <w:rPr>
          <w:rFonts w:ascii="Times New Roman" w:hAnsi="Times New Roman" w:cs="Times New Roman"/>
        </w:rPr>
        <w:t>Zhotovitel</w:t>
      </w:r>
      <w:r w:rsidRPr="004B0567">
        <w:rPr>
          <w:rFonts w:ascii="Times New Roman" w:hAnsi="Times New Roman" w:cs="Times New Roman"/>
        </w:rPr>
        <w:t xml:space="preserve"> nejdříve sestaví na základě informací o vlivech předběžný přehled významných problémů nakládání s vodami pro dílčí povodí Horního a středního Labe a dílčího povodí Lužické Nisy a ostatních přítoků Odry (pro každý PDP zvlášť)</w:t>
      </w:r>
      <w:r>
        <w:rPr>
          <w:rFonts w:ascii="Times New Roman" w:hAnsi="Times New Roman" w:cs="Times New Roman"/>
        </w:rPr>
        <w:t xml:space="preserve"> a následně bude tento přehled revidován a doplněn</w:t>
      </w:r>
      <w:r w:rsidRPr="004B0567">
        <w:rPr>
          <w:rFonts w:ascii="Times New Roman" w:hAnsi="Times New Roman" w:cs="Times New Roman"/>
        </w:rPr>
        <w:t>.</w:t>
      </w:r>
      <w:r w:rsidR="00043276">
        <w:rPr>
          <w:rFonts w:ascii="Times New Roman" w:hAnsi="Times New Roman" w:cs="Times New Roman"/>
        </w:rPr>
        <w:t xml:space="preserve"> Jako podklad bude využit i obdobný materiál, který vznikl v rámci I</w:t>
      </w:r>
      <w:r w:rsidR="00F42F56">
        <w:rPr>
          <w:rFonts w:ascii="Times New Roman" w:hAnsi="Times New Roman" w:cs="Times New Roman"/>
        </w:rPr>
        <w:t>I</w:t>
      </w:r>
      <w:r w:rsidR="00043276">
        <w:rPr>
          <w:rFonts w:ascii="Times New Roman" w:hAnsi="Times New Roman" w:cs="Times New Roman"/>
        </w:rPr>
        <w:t>I. plánovacího období.</w:t>
      </w:r>
    </w:p>
    <w:p w:rsidR="004B0567" w:rsidRDefault="004B0567" w:rsidP="004B0567">
      <w:pPr>
        <w:spacing w:after="60" w:line="240" w:lineRule="auto"/>
        <w:jc w:val="both"/>
        <w:rPr>
          <w:rFonts w:ascii="Times New Roman" w:hAnsi="Times New Roman" w:cs="Times New Roman"/>
        </w:rPr>
      </w:pPr>
      <w:r w:rsidRPr="004B0567">
        <w:rPr>
          <w:rFonts w:ascii="Times New Roman" w:hAnsi="Times New Roman" w:cs="Times New Roman"/>
        </w:rPr>
        <w:t>Výše uvedená část díla bude zpracována formou zprávy obsahující textovou část (včetně metodického postupu), dále tabulkovou a grafickou</w:t>
      </w:r>
      <w:r w:rsidR="00043276">
        <w:rPr>
          <w:rFonts w:ascii="Times New Roman" w:hAnsi="Times New Roman" w:cs="Times New Roman"/>
        </w:rPr>
        <w:t xml:space="preserve"> – mapovou</w:t>
      </w:r>
      <w:r w:rsidRPr="004B0567">
        <w:rPr>
          <w:rFonts w:ascii="Times New Roman" w:hAnsi="Times New Roman" w:cs="Times New Roman"/>
        </w:rPr>
        <w:t xml:space="preserve"> část (požadavky na výstupy jsou v kapitole 6 této přílohy).</w:t>
      </w:r>
    </w:p>
    <w:p w:rsidR="004669FC" w:rsidRDefault="004669FC" w:rsidP="004B0567">
      <w:pPr>
        <w:spacing w:after="60" w:line="240" w:lineRule="auto"/>
        <w:jc w:val="both"/>
        <w:rPr>
          <w:rFonts w:ascii="Times New Roman" w:hAnsi="Times New Roman" w:cs="Times New Roman"/>
        </w:rPr>
      </w:pPr>
    </w:p>
    <w:p w:rsidR="004669FC" w:rsidRPr="004669FC" w:rsidRDefault="004669FC" w:rsidP="004B0567">
      <w:pPr>
        <w:spacing w:after="60" w:line="24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cs-CZ"/>
        </w:rPr>
        <w:lastRenderedPageBreak/>
        <w:drawing>
          <wp:inline distT="0" distB="0" distL="0" distR="0">
            <wp:extent cx="1878337" cy="2656181"/>
            <wp:effectExtent l="19050" t="19050" r="26670" b="1143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337" cy="2656181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lang w:eastAsia="cs-CZ"/>
        </w:rPr>
        <w:drawing>
          <wp:inline distT="0" distB="0" distL="0" distR="0">
            <wp:extent cx="1872874" cy="2648455"/>
            <wp:effectExtent l="19050" t="19050" r="13335" b="1905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874" cy="264845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lang w:eastAsia="cs-CZ"/>
        </w:rPr>
        <w:drawing>
          <wp:inline distT="0" distB="0" distL="0" distR="0">
            <wp:extent cx="1888800" cy="2670977"/>
            <wp:effectExtent l="19050" t="19050" r="16510" b="1524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800" cy="2670977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B0567" w:rsidRPr="00A7444C" w:rsidRDefault="004B0567" w:rsidP="00A7444C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4669FC" w:rsidRDefault="004669FC" w:rsidP="004669FC">
      <w:pPr>
        <w:spacing w:after="120" w:line="240" w:lineRule="auto"/>
        <w:contextualSpacing/>
        <w:jc w:val="center"/>
        <w:rPr>
          <w:rFonts w:ascii="Times New Roman" w:hAnsi="Times New Roman" w:cs="Times New Roman"/>
          <w:sz w:val="20"/>
          <w:szCs w:val="20"/>
        </w:rPr>
      </w:pPr>
      <w:r w:rsidRPr="003D1BCD">
        <w:rPr>
          <w:rFonts w:ascii="Times New Roman" w:hAnsi="Times New Roman" w:cs="Times New Roman"/>
          <w:b/>
          <w:sz w:val="20"/>
          <w:szCs w:val="20"/>
        </w:rPr>
        <w:t>Obr</w:t>
      </w:r>
      <w:r>
        <w:rPr>
          <w:rFonts w:ascii="Times New Roman" w:hAnsi="Times New Roman" w:cs="Times New Roman"/>
          <w:b/>
          <w:sz w:val="20"/>
          <w:szCs w:val="20"/>
        </w:rPr>
        <w:t>. 3</w:t>
      </w:r>
      <w:r w:rsidRPr="003D1BCD">
        <w:rPr>
          <w:rFonts w:ascii="Times New Roman" w:hAnsi="Times New Roman" w:cs="Times New Roman"/>
          <w:b/>
          <w:sz w:val="20"/>
          <w:szCs w:val="20"/>
        </w:rPr>
        <w:t>:</w:t>
      </w:r>
      <w:r w:rsidRPr="002C30B7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Příklad výstupu</w:t>
      </w:r>
      <w:r w:rsidR="001C01DE">
        <w:rPr>
          <w:rFonts w:ascii="Times New Roman" w:hAnsi="Times New Roman" w:cs="Times New Roman"/>
          <w:sz w:val="20"/>
          <w:szCs w:val="20"/>
        </w:rPr>
        <w:t xml:space="preserve"> z</w:t>
      </w:r>
      <w:r>
        <w:rPr>
          <w:rFonts w:ascii="Times New Roman" w:hAnsi="Times New Roman" w:cs="Times New Roman"/>
          <w:sz w:val="20"/>
          <w:szCs w:val="20"/>
        </w:rPr>
        <w:t xml:space="preserve"> „Přehledu významných problémů nakládání s vodami (II</w:t>
      </w:r>
      <w:r w:rsidR="000F6D6D">
        <w:rPr>
          <w:rFonts w:ascii="Times New Roman" w:hAnsi="Times New Roman" w:cs="Times New Roman"/>
          <w:sz w:val="20"/>
          <w:szCs w:val="20"/>
        </w:rPr>
        <w:t>I</w:t>
      </w:r>
      <w:r>
        <w:rPr>
          <w:rFonts w:ascii="Times New Roman" w:hAnsi="Times New Roman" w:cs="Times New Roman"/>
          <w:sz w:val="20"/>
          <w:szCs w:val="20"/>
        </w:rPr>
        <w:t>. etapa plánování).</w:t>
      </w:r>
    </w:p>
    <w:p w:rsidR="006A4EB5" w:rsidRPr="002C30B7" w:rsidRDefault="006A4EB5" w:rsidP="004669FC">
      <w:pPr>
        <w:spacing w:after="120" w:line="240" w:lineRule="auto"/>
        <w:contextualSpacing/>
        <w:jc w:val="center"/>
        <w:rPr>
          <w:rFonts w:ascii="Times New Roman" w:hAnsi="Times New Roman" w:cs="Times New Roman"/>
          <w:sz w:val="20"/>
          <w:szCs w:val="20"/>
        </w:rPr>
      </w:pPr>
    </w:p>
    <w:p w:rsidR="00F20556" w:rsidRPr="00043276" w:rsidRDefault="00F20556" w:rsidP="00DB1971">
      <w:pPr>
        <w:pStyle w:val="Odstavecseseznamem"/>
        <w:numPr>
          <w:ilvl w:val="0"/>
          <w:numId w:val="23"/>
        </w:numPr>
        <w:spacing w:after="240" w:line="240" w:lineRule="auto"/>
        <w:ind w:left="357" w:hanging="357"/>
        <w:contextualSpacing w:val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43276">
        <w:rPr>
          <w:rFonts w:ascii="Times New Roman" w:hAnsi="Times New Roman" w:cs="Times New Roman"/>
          <w:b/>
          <w:sz w:val="24"/>
          <w:szCs w:val="24"/>
          <w:u w:val="single"/>
        </w:rPr>
        <w:t>Sestavení návrhu plánů dílčích povodí</w:t>
      </w:r>
    </w:p>
    <w:p w:rsidR="00F20556" w:rsidRDefault="00F20556" w:rsidP="00382BE6">
      <w:pPr>
        <w:spacing w:after="36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Zpracování obsahové části všech kapitol pro plány dílčích povodí provede zhotovitel podle § 23a, § </w:t>
      </w:r>
      <w:smartTag w:uri="urn:schemas-microsoft-com:office:smarttags" w:element="metricconverter">
        <w:smartTagPr>
          <w:attr w:name="ProductID" w:val="24 a"/>
        </w:smartTagPr>
        <w:r w:rsidRPr="00042039">
          <w:rPr>
            <w:rFonts w:ascii="Times New Roman" w:hAnsi="Times New Roman" w:cs="Times New Roman"/>
          </w:rPr>
          <w:t>24 a</w:t>
        </w:r>
      </w:smartTag>
      <w:r w:rsidRPr="00042039">
        <w:rPr>
          <w:rFonts w:ascii="Times New Roman" w:hAnsi="Times New Roman" w:cs="Times New Roman"/>
        </w:rPr>
        <w:t xml:space="preserve"> § 26 vodního zákona a vyhlášky o plánování členěných dle požadavků</w:t>
      </w:r>
      <w:r w:rsidR="00382BE6">
        <w:rPr>
          <w:rFonts w:ascii="Times New Roman" w:hAnsi="Times New Roman" w:cs="Times New Roman"/>
        </w:rPr>
        <w:t xml:space="preserve"> poslední platné verze</w:t>
      </w:r>
      <w:r w:rsidRPr="00042039">
        <w:rPr>
          <w:rFonts w:ascii="Times New Roman" w:hAnsi="Times New Roman" w:cs="Times New Roman"/>
        </w:rPr>
        <w:t xml:space="preserve"> Makety</w:t>
      </w:r>
      <w:r w:rsidR="00382BE6">
        <w:rPr>
          <w:rFonts w:ascii="Times New Roman" w:hAnsi="Times New Roman" w:cs="Times New Roman"/>
        </w:rPr>
        <w:t xml:space="preserve"> plánu dílčího povodí</w:t>
      </w:r>
      <w:r w:rsidRPr="00042039">
        <w:rPr>
          <w:rFonts w:ascii="Times New Roman" w:hAnsi="Times New Roman" w:cs="Times New Roman"/>
        </w:rPr>
        <w:t>. Zhotovitel zpracuje části, které jsou dle platné legislativy, metodik a závazných dokumentů a</w:t>
      </w:r>
      <w:r w:rsidR="00382BE6">
        <w:rPr>
          <w:rFonts w:ascii="Times New Roman" w:hAnsi="Times New Roman" w:cs="Times New Roman"/>
        </w:rPr>
        <w:t> </w:t>
      </w:r>
      <w:r w:rsidRPr="00042039">
        <w:rPr>
          <w:rFonts w:ascii="Times New Roman" w:hAnsi="Times New Roman" w:cs="Times New Roman"/>
        </w:rPr>
        <w:t>zejména dle Časového plánu a programu prací pro zpracování plánů povodí a plánů pro zvládání povodňových rizik v gesci správců povodí</w:t>
      </w:r>
      <w:r w:rsidR="00382BE6">
        <w:rPr>
          <w:rFonts w:ascii="Times New Roman" w:hAnsi="Times New Roman" w:cs="Times New Roman"/>
        </w:rPr>
        <w:t xml:space="preserve"> nebo jsou správci povodí spolupracující subjekt (spolupořizovatel) u dané činnosti</w:t>
      </w:r>
      <w:r w:rsidRPr="00042039">
        <w:rPr>
          <w:rFonts w:ascii="Times New Roman" w:hAnsi="Times New Roman" w:cs="Times New Roman"/>
        </w:rPr>
        <w:t>.</w:t>
      </w:r>
    </w:p>
    <w:p w:rsidR="00F20556" w:rsidRDefault="00F20556" w:rsidP="00382BE6">
      <w:pPr>
        <w:spacing w:after="240" w:line="240" w:lineRule="auto"/>
        <w:jc w:val="both"/>
        <w:rPr>
          <w:rFonts w:ascii="Times New Roman" w:hAnsi="Times New Roman" w:cs="Times New Roman"/>
          <w:b/>
        </w:rPr>
      </w:pPr>
      <w:r w:rsidRPr="00042039">
        <w:rPr>
          <w:rFonts w:ascii="Times New Roman" w:hAnsi="Times New Roman" w:cs="Times New Roman"/>
          <w:b/>
        </w:rPr>
        <w:t>Kapitola Úvod</w:t>
      </w:r>
    </w:p>
    <w:p w:rsidR="00F20556" w:rsidRDefault="00F20556" w:rsidP="009F6640">
      <w:pPr>
        <w:spacing w:after="36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Zhotovitel </w:t>
      </w:r>
      <w:r w:rsidR="00382BE6">
        <w:rPr>
          <w:rFonts w:ascii="Times New Roman" w:hAnsi="Times New Roman" w:cs="Times New Roman"/>
        </w:rPr>
        <w:t>provede</w:t>
      </w:r>
      <w:r w:rsidRPr="00042039">
        <w:rPr>
          <w:rFonts w:ascii="Times New Roman" w:hAnsi="Times New Roman" w:cs="Times New Roman"/>
        </w:rPr>
        <w:t xml:space="preserve"> práce</w:t>
      </w:r>
      <w:r w:rsidR="00382BE6">
        <w:rPr>
          <w:rFonts w:ascii="Times New Roman" w:hAnsi="Times New Roman" w:cs="Times New Roman"/>
        </w:rPr>
        <w:t xml:space="preserve"> (činnosti)</w:t>
      </w:r>
      <w:r w:rsidRPr="00042039">
        <w:rPr>
          <w:rFonts w:ascii="Times New Roman" w:hAnsi="Times New Roman" w:cs="Times New Roman"/>
        </w:rPr>
        <w:t xml:space="preserve"> pro tuto kapitolu, které jsou dle platné legislativy a podpůrných dokumentů v gesci správců povodí a shromáždí veškeré dostupné relevantní podklady</w:t>
      </w:r>
      <w:r w:rsidR="00382BE6">
        <w:rPr>
          <w:rFonts w:ascii="Times New Roman" w:hAnsi="Times New Roman" w:cs="Times New Roman"/>
        </w:rPr>
        <w:t>,</w:t>
      </w:r>
      <w:r w:rsidRPr="00042039">
        <w:rPr>
          <w:rFonts w:ascii="Times New Roman" w:hAnsi="Times New Roman" w:cs="Times New Roman"/>
        </w:rPr>
        <w:t xml:space="preserve"> z nich</w:t>
      </w:r>
      <w:r w:rsidR="00382BE6">
        <w:rPr>
          <w:rFonts w:ascii="Times New Roman" w:hAnsi="Times New Roman" w:cs="Times New Roman"/>
        </w:rPr>
        <w:t>ž</w:t>
      </w:r>
      <w:r w:rsidRPr="00042039">
        <w:rPr>
          <w:rFonts w:ascii="Times New Roman" w:hAnsi="Times New Roman" w:cs="Times New Roman"/>
        </w:rPr>
        <w:t xml:space="preserve"> sestaví návrh této kapitoly. Kapitola bude obsahovat všechny uvedené podkapitoly, všechny Maketou předepsané texty, tabulky a mapy a bude číslována dle Makety. Obsah kapitoly bude zpracován dle požadavků § 23a, § 24 a § 26 vodního zákona, vyhlášky o plánování a ostatních relevantních právních předpisů a metodik.</w:t>
      </w:r>
      <w:r w:rsidR="006A4EB5">
        <w:rPr>
          <w:rFonts w:ascii="Times New Roman" w:hAnsi="Times New Roman" w:cs="Times New Roman"/>
        </w:rPr>
        <w:t xml:space="preserve"> Bude obsahovat odborné i laické veřejnosti srozumitelný úvod do problematiky složitého procesu plánování v oblasti vod a pořizování plánů povodí (právní rámec, legislativní milníky a úrovně procesu). Bude shrnuta popsána aktualizace procesu a vysvětlení změn oproti předchozím plánům povodí, resp. předchozím cyklům plánování (</w:t>
      </w:r>
      <w:r w:rsidR="006A4EB5" w:rsidRPr="00A5031F">
        <w:rPr>
          <w:rFonts w:ascii="Times New Roman" w:hAnsi="Times New Roman" w:cs="Times New Roman"/>
        </w:rPr>
        <w:t>II.</w:t>
      </w:r>
      <w:r w:rsidR="00F42F56" w:rsidRPr="00A5031F">
        <w:rPr>
          <w:rFonts w:ascii="Times New Roman" w:hAnsi="Times New Roman" w:cs="Times New Roman"/>
        </w:rPr>
        <w:t xml:space="preserve"> a III.</w:t>
      </w:r>
      <w:r w:rsidR="006A4EB5">
        <w:rPr>
          <w:rFonts w:ascii="Times New Roman" w:hAnsi="Times New Roman" w:cs="Times New Roman"/>
        </w:rPr>
        <w:t xml:space="preserve"> etapa). Budou vysvětleny základní pojmy, shrnuty využité podklady apod.     </w:t>
      </w:r>
      <w:r w:rsidR="00382BE6">
        <w:rPr>
          <w:rFonts w:ascii="Times New Roman" w:hAnsi="Times New Roman" w:cs="Times New Roman"/>
        </w:rPr>
        <w:t xml:space="preserve"> </w:t>
      </w:r>
      <w:r w:rsidRPr="00042039">
        <w:rPr>
          <w:rFonts w:ascii="Times New Roman" w:hAnsi="Times New Roman" w:cs="Times New Roman"/>
        </w:rPr>
        <w:t xml:space="preserve"> </w:t>
      </w:r>
    </w:p>
    <w:p w:rsidR="00F20556" w:rsidRDefault="00F20556" w:rsidP="009F6640">
      <w:pPr>
        <w:spacing w:after="240" w:line="240" w:lineRule="auto"/>
        <w:jc w:val="both"/>
        <w:rPr>
          <w:rFonts w:ascii="Times New Roman" w:hAnsi="Times New Roman" w:cs="Times New Roman"/>
          <w:b/>
        </w:rPr>
      </w:pPr>
      <w:r w:rsidRPr="00042039">
        <w:rPr>
          <w:rFonts w:ascii="Times New Roman" w:hAnsi="Times New Roman" w:cs="Times New Roman"/>
          <w:b/>
        </w:rPr>
        <w:t>Kapitola I.</w:t>
      </w:r>
      <w:r w:rsidR="006A642A">
        <w:rPr>
          <w:rFonts w:ascii="Times New Roman" w:hAnsi="Times New Roman" w:cs="Times New Roman"/>
          <w:b/>
        </w:rPr>
        <w:t xml:space="preserve"> Charakteristiky dílčího povodí</w:t>
      </w:r>
    </w:p>
    <w:p w:rsidR="00C538BA" w:rsidRDefault="006A642A" w:rsidP="00C538BA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Zhotovitel </w:t>
      </w:r>
      <w:r>
        <w:rPr>
          <w:rFonts w:ascii="Times New Roman" w:hAnsi="Times New Roman" w:cs="Times New Roman"/>
        </w:rPr>
        <w:t>provede</w:t>
      </w:r>
      <w:r w:rsidRPr="00042039">
        <w:rPr>
          <w:rFonts w:ascii="Times New Roman" w:hAnsi="Times New Roman" w:cs="Times New Roman"/>
        </w:rPr>
        <w:t xml:space="preserve"> práce</w:t>
      </w:r>
      <w:r>
        <w:rPr>
          <w:rFonts w:ascii="Times New Roman" w:hAnsi="Times New Roman" w:cs="Times New Roman"/>
        </w:rPr>
        <w:t xml:space="preserve"> (činnosti)</w:t>
      </w:r>
      <w:r w:rsidRPr="00042039">
        <w:rPr>
          <w:rFonts w:ascii="Times New Roman" w:hAnsi="Times New Roman" w:cs="Times New Roman"/>
        </w:rPr>
        <w:t xml:space="preserve"> pro tuto kapitolu, které jsou dle platné legislativy a podpůrných dokumentů v gesci správců povodí a shromáždí veškeré dostupné relevantní podklady</w:t>
      </w:r>
      <w:r>
        <w:rPr>
          <w:rFonts w:ascii="Times New Roman" w:hAnsi="Times New Roman" w:cs="Times New Roman"/>
        </w:rPr>
        <w:t>,</w:t>
      </w:r>
      <w:r w:rsidRPr="00042039">
        <w:rPr>
          <w:rFonts w:ascii="Times New Roman" w:hAnsi="Times New Roman" w:cs="Times New Roman"/>
        </w:rPr>
        <w:t xml:space="preserve"> z nich</w:t>
      </w:r>
      <w:r>
        <w:rPr>
          <w:rFonts w:ascii="Times New Roman" w:hAnsi="Times New Roman" w:cs="Times New Roman"/>
        </w:rPr>
        <w:t>ž</w:t>
      </w:r>
      <w:r w:rsidRPr="00042039">
        <w:rPr>
          <w:rFonts w:ascii="Times New Roman" w:hAnsi="Times New Roman" w:cs="Times New Roman"/>
        </w:rPr>
        <w:t xml:space="preserve"> sestaví návrh této kapitoly. Kapitola bude obsahovat všechny uvedené podkapitoly, všechny Maketou předepsané texty, tabulky a mapy a bude číslována dle Makety. Obsah kapitoly bude zpracován dle požadavků § 23a, § 24 a § 26 vodního zákona, vyhlášky o plánování a ostatních relevantních právních předpisů a metodik.</w:t>
      </w:r>
      <w:r>
        <w:rPr>
          <w:rFonts w:ascii="Times New Roman" w:hAnsi="Times New Roman" w:cs="Times New Roman"/>
        </w:rPr>
        <w:t xml:space="preserve"> </w:t>
      </w:r>
    </w:p>
    <w:p w:rsidR="00C538BA" w:rsidRPr="00042039" w:rsidRDefault="00C538BA" w:rsidP="00C538BA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Členění kapitoly na podkapitoly:</w:t>
      </w:r>
    </w:p>
    <w:p w:rsidR="00C538BA" w:rsidRPr="00042039" w:rsidRDefault="00C538BA" w:rsidP="00C538BA">
      <w:pPr>
        <w:spacing w:line="240" w:lineRule="auto"/>
        <w:ind w:left="426"/>
        <w:contextualSpacing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I.1. </w:t>
      </w:r>
      <w:r>
        <w:rPr>
          <w:rFonts w:ascii="Times New Roman" w:hAnsi="Times New Roman" w:cs="Times New Roman"/>
        </w:rPr>
        <w:t>Všeobecné charakteristiky</w:t>
      </w:r>
    </w:p>
    <w:p w:rsidR="00C538BA" w:rsidRPr="00042039" w:rsidRDefault="00C538BA" w:rsidP="00C538BA">
      <w:pPr>
        <w:spacing w:after="120" w:line="240" w:lineRule="auto"/>
        <w:ind w:left="425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>.2. Vodohospodářské charakteristiky</w:t>
      </w:r>
    </w:p>
    <w:p w:rsidR="005255B6" w:rsidRDefault="005255B6" w:rsidP="005255B6">
      <w:pPr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Kapitola bude z velké části prostá aktualizace plánu dílčího povodí z II</w:t>
      </w:r>
      <w:r w:rsidR="00096BAD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>. etapy plánování</w:t>
      </w:r>
      <w:r w:rsidR="001B592D">
        <w:rPr>
          <w:rFonts w:ascii="Times New Roman" w:hAnsi="Times New Roman" w:cs="Times New Roman"/>
        </w:rPr>
        <w:t xml:space="preserve"> v oblasti vod, zejména části týkající se geologie, pedologie apod. nedoznají zásadních změn. Nicméně musí být zohledněny veškeré nové skutečnost a nové podklady (např. oblast klimatologie, demografie apod.).</w:t>
      </w:r>
      <w:r w:rsidR="00E84185">
        <w:rPr>
          <w:rFonts w:ascii="Times New Roman" w:hAnsi="Times New Roman" w:cs="Times New Roman"/>
        </w:rPr>
        <w:t xml:space="preserve"> Vymezení vodních útvarů jako základní schválené jednotky pro celý plán dílčího povodí bude poskytnut z centrální úrovně (revizi, resp. aktualizaci zajišťuje MŽP). </w:t>
      </w:r>
      <w:r w:rsidR="001B592D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 xml:space="preserve"> </w:t>
      </w:r>
    </w:p>
    <w:p w:rsidR="00F20556" w:rsidRDefault="00F20556" w:rsidP="006A642A">
      <w:pPr>
        <w:spacing w:after="36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Kromě samotného odevzdání této etapy zpracuje zhotovitel ještě shrnutí vstupů, popisu způsobu zpracování a výsledků ve formě stručného souhrnu upraveného do grafické a tiskové podoby tak, aby jej mohl objednatel předat k tisku a následně distribuovat v rámci zveřejňování informací o procesu plánování v oblasti vod.</w:t>
      </w:r>
    </w:p>
    <w:p w:rsidR="00F20556" w:rsidRDefault="00F20556" w:rsidP="00042039">
      <w:pPr>
        <w:spacing w:line="240" w:lineRule="auto"/>
        <w:contextualSpacing/>
        <w:jc w:val="both"/>
        <w:rPr>
          <w:rFonts w:ascii="Times New Roman" w:hAnsi="Times New Roman" w:cs="Times New Roman"/>
          <w:b/>
        </w:rPr>
      </w:pPr>
      <w:r w:rsidRPr="00042039">
        <w:rPr>
          <w:rFonts w:ascii="Times New Roman" w:hAnsi="Times New Roman" w:cs="Times New Roman"/>
          <w:b/>
        </w:rPr>
        <w:t>Kapitola II. Užívání vod a dopady lidské činnosti na stav vod</w:t>
      </w:r>
    </w:p>
    <w:p w:rsidR="005E3594" w:rsidRPr="00042039" w:rsidRDefault="005E3594" w:rsidP="00042039">
      <w:pPr>
        <w:spacing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6A642A" w:rsidRDefault="006A642A" w:rsidP="006A642A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Zhotovitel </w:t>
      </w:r>
      <w:r>
        <w:rPr>
          <w:rFonts w:ascii="Times New Roman" w:hAnsi="Times New Roman" w:cs="Times New Roman"/>
        </w:rPr>
        <w:t>provede</w:t>
      </w:r>
      <w:r w:rsidRPr="00042039">
        <w:rPr>
          <w:rFonts w:ascii="Times New Roman" w:hAnsi="Times New Roman" w:cs="Times New Roman"/>
        </w:rPr>
        <w:t xml:space="preserve"> práce</w:t>
      </w:r>
      <w:r>
        <w:rPr>
          <w:rFonts w:ascii="Times New Roman" w:hAnsi="Times New Roman" w:cs="Times New Roman"/>
        </w:rPr>
        <w:t xml:space="preserve"> (činnosti)</w:t>
      </w:r>
      <w:r w:rsidRPr="00042039">
        <w:rPr>
          <w:rFonts w:ascii="Times New Roman" w:hAnsi="Times New Roman" w:cs="Times New Roman"/>
        </w:rPr>
        <w:t xml:space="preserve"> pro tuto kapitolu, které jsou dle platné legislativy a podpůrných dokumentů v gesci správců povodí a shromáždí veškeré dostupné relevantní podklady</w:t>
      </w:r>
      <w:r>
        <w:rPr>
          <w:rFonts w:ascii="Times New Roman" w:hAnsi="Times New Roman" w:cs="Times New Roman"/>
        </w:rPr>
        <w:t>,</w:t>
      </w:r>
      <w:r w:rsidRPr="00042039">
        <w:rPr>
          <w:rFonts w:ascii="Times New Roman" w:hAnsi="Times New Roman" w:cs="Times New Roman"/>
        </w:rPr>
        <w:t xml:space="preserve"> z nich</w:t>
      </w:r>
      <w:r>
        <w:rPr>
          <w:rFonts w:ascii="Times New Roman" w:hAnsi="Times New Roman" w:cs="Times New Roman"/>
        </w:rPr>
        <w:t>ž</w:t>
      </w:r>
      <w:r w:rsidRPr="00042039">
        <w:rPr>
          <w:rFonts w:ascii="Times New Roman" w:hAnsi="Times New Roman" w:cs="Times New Roman"/>
        </w:rPr>
        <w:t xml:space="preserve"> sestaví návrh této kapitoly. Kapitola bude obsahovat všechny uvedené podkapitoly, všechny Maketou předepsané texty, tabulky a mapy a bude číslována dle Makety. Obsah kapitoly bude zpracován dle požadavků § 23a, § 24 a § 26 vodního zákona, vyhlášky o plánování a ostatních relevantních právních předpisů a metodik.</w:t>
      </w:r>
      <w:r>
        <w:rPr>
          <w:rFonts w:ascii="Times New Roman" w:hAnsi="Times New Roman" w:cs="Times New Roman"/>
        </w:rPr>
        <w:t xml:space="preserve"> </w:t>
      </w:r>
    </w:p>
    <w:p w:rsidR="00F20556" w:rsidRPr="00042039" w:rsidRDefault="00F20556" w:rsidP="006A642A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Členění kapitoly na podkapitoly:</w:t>
      </w:r>
    </w:p>
    <w:p w:rsidR="00F20556" w:rsidRPr="00042039" w:rsidRDefault="00F20556" w:rsidP="00042039">
      <w:pPr>
        <w:spacing w:line="240" w:lineRule="auto"/>
        <w:ind w:left="426"/>
        <w:contextualSpacing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II.1. Povrchové vody</w:t>
      </w:r>
    </w:p>
    <w:p w:rsidR="00F20556" w:rsidRDefault="00F20556" w:rsidP="003A3644">
      <w:pPr>
        <w:spacing w:after="120" w:line="240" w:lineRule="auto"/>
        <w:ind w:left="425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II.2. Podzemní vody</w:t>
      </w:r>
    </w:p>
    <w:p w:rsidR="003A3644" w:rsidRPr="00042039" w:rsidRDefault="003A3644" w:rsidP="003A3644">
      <w:pPr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 kapitolu budou využité novější</w:t>
      </w:r>
      <w:r w:rsidR="00FE39A1">
        <w:rPr>
          <w:rFonts w:ascii="Times New Roman" w:hAnsi="Times New Roman" w:cs="Times New Roman"/>
        </w:rPr>
        <w:t xml:space="preserve"> dostupné</w:t>
      </w:r>
      <w:r>
        <w:rPr>
          <w:rFonts w:ascii="Times New Roman" w:hAnsi="Times New Roman" w:cs="Times New Roman"/>
        </w:rPr>
        <w:t xml:space="preserve"> údaje v oblasti užívání povrchových a podzemních vod (zejména nakládání s vodami – odběry a vypouštění, vodohospodářská bilance</w:t>
      </w:r>
      <w:r w:rsidR="00FE39A1">
        <w:rPr>
          <w:rFonts w:ascii="Times New Roman" w:hAnsi="Times New Roman" w:cs="Times New Roman"/>
        </w:rPr>
        <w:t>, zdroje znečištění – plošné a bodové, vlivy</w:t>
      </w:r>
      <w:r>
        <w:rPr>
          <w:rFonts w:ascii="Times New Roman" w:hAnsi="Times New Roman" w:cs="Times New Roman"/>
        </w:rPr>
        <w:t xml:space="preserve"> apod.).</w:t>
      </w:r>
      <w:r w:rsidR="00E84185">
        <w:rPr>
          <w:rFonts w:ascii="Times New Roman" w:hAnsi="Times New Roman" w:cs="Times New Roman"/>
        </w:rPr>
        <w:t xml:space="preserve"> Bude respektován jednotně domluvený a schválený referenční rok (pravděpodobně roky 20</w:t>
      </w:r>
      <w:r w:rsidR="00096BAD">
        <w:rPr>
          <w:rFonts w:ascii="Times New Roman" w:hAnsi="Times New Roman" w:cs="Times New Roman"/>
        </w:rPr>
        <w:t>21</w:t>
      </w:r>
      <w:r w:rsidR="00E84185">
        <w:rPr>
          <w:rFonts w:ascii="Times New Roman" w:hAnsi="Times New Roman" w:cs="Times New Roman"/>
        </w:rPr>
        <w:t>–20</w:t>
      </w:r>
      <w:r w:rsidR="00096BAD">
        <w:rPr>
          <w:rFonts w:ascii="Times New Roman" w:hAnsi="Times New Roman" w:cs="Times New Roman"/>
        </w:rPr>
        <w:t>23</w:t>
      </w:r>
      <w:r w:rsidR="00E84185">
        <w:rPr>
          <w:rFonts w:ascii="Times New Roman" w:hAnsi="Times New Roman" w:cs="Times New Roman"/>
        </w:rPr>
        <w:t>), který se použije pro zpracování této kapitoly (analýzy a hodnocení).</w:t>
      </w:r>
      <w:r w:rsidR="00FE39A1">
        <w:rPr>
          <w:rFonts w:ascii="Times New Roman" w:hAnsi="Times New Roman" w:cs="Times New Roman"/>
        </w:rPr>
        <w:t xml:space="preserve"> Data potřebná pro tuto kapitolu, která nebude mít k dispozici správce povodí, si zajistí zhotovitel (</w:t>
      </w:r>
      <w:r w:rsidR="00E84185">
        <w:rPr>
          <w:rFonts w:ascii="Times New Roman" w:hAnsi="Times New Roman" w:cs="Times New Roman"/>
        </w:rPr>
        <w:t xml:space="preserve">popř. </w:t>
      </w:r>
      <w:r w:rsidR="00FE39A1">
        <w:rPr>
          <w:rFonts w:ascii="Times New Roman" w:hAnsi="Times New Roman" w:cs="Times New Roman"/>
        </w:rPr>
        <w:t>ideálně budou zajištěna</w:t>
      </w:r>
      <w:r w:rsidR="00E84185">
        <w:rPr>
          <w:rFonts w:ascii="Times New Roman" w:hAnsi="Times New Roman" w:cs="Times New Roman"/>
        </w:rPr>
        <w:t xml:space="preserve"> pro celou ČR</w:t>
      </w:r>
      <w:r w:rsidR="00FE39A1">
        <w:rPr>
          <w:rFonts w:ascii="Times New Roman" w:hAnsi="Times New Roman" w:cs="Times New Roman"/>
        </w:rPr>
        <w:t xml:space="preserve"> z centrální úrovně – MZe a MŽP).</w:t>
      </w:r>
      <w:r>
        <w:rPr>
          <w:rFonts w:ascii="Times New Roman" w:hAnsi="Times New Roman" w:cs="Times New Roman"/>
        </w:rPr>
        <w:t xml:space="preserve"> Na základě dostupných informací a budoucích scénářů vývoje budou provedeny trendy užívání vod až do roku 20</w:t>
      </w:r>
      <w:r w:rsidR="00096BAD">
        <w:rPr>
          <w:rFonts w:ascii="Times New Roman" w:hAnsi="Times New Roman" w:cs="Times New Roman"/>
        </w:rPr>
        <w:t>33</w:t>
      </w:r>
      <w:r w:rsidR="00E84185">
        <w:rPr>
          <w:rFonts w:ascii="Times New Roman" w:hAnsi="Times New Roman" w:cs="Times New Roman"/>
        </w:rPr>
        <w:t>, a to včetně zohlednění současných</w:t>
      </w:r>
      <w:r w:rsidR="00F75F8A">
        <w:rPr>
          <w:rFonts w:ascii="Times New Roman" w:hAnsi="Times New Roman" w:cs="Times New Roman"/>
        </w:rPr>
        <w:t xml:space="preserve"> (aktuálních) a výhledových</w:t>
      </w:r>
      <w:r w:rsidR="00E84185">
        <w:rPr>
          <w:rFonts w:ascii="Times New Roman" w:hAnsi="Times New Roman" w:cs="Times New Roman"/>
        </w:rPr>
        <w:t xml:space="preserve"> klimatických scénářů</w:t>
      </w:r>
      <w:r>
        <w:rPr>
          <w:rFonts w:ascii="Times New Roman" w:hAnsi="Times New Roman" w:cs="Times New Roman"/>
        </w:rPr>
        <w:t xml:space="preserve">. </w:t>
      </w:r>
    </w:p>
    <w:p w:rsidR="00F20556" w:rsidRDefault="00F20556" w:rsidP="006A642A">
      <w:pPr>
        <w:spacing w:after="36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Kromě samotného odevzdání této kapitoly zpracuje zhotovitel ještě shrnutí vstupů, popisu způsobu zpracování a výsledků ve formě stručného souhrnu upraveného do grafické a tiskové podoby tak, aby jej mohl objednatel předat k tisku a následně distribuovat v rámci zveřejňování informací o procesu plánování v oblasti vod.</w:t>
      </w:r>
    </w:p>
    <w:p w:rsidR="00F20556" w:rsidRDefault="00F20556" w:rsidP="006A642A">
      <w:pPr>
        <w:spacing w:after="240" w:line="240" w:lineRule="auto"/>
        <w:jc w:val="both"/>
        <w:rPr>
          <w:rFonts w:ascii="Times New Roman" w:hAnsi="Times New Roman" w:cs="Times New Roman"/>
          <w:b/>
        </w:rPr>
      </w:pPr>
      <w:r w:rsidRPr="00042039">
        <w:rPr>
          <w:rFonts w:ascii="Times New Roman" w:hAnsi="Times New Roman" w:cs="Times New Roman"/>
          <w:b/>
        </w:rPr>
        <w:t>Kapitola III. Monitoring a hodnocení stavu</w:t>
      </w:r>
    </w:p>
    <w:p w:rsidR="00F20556" w:rsidRPr="00042039" w:rsidRDefault="00F20556" w:rsidP="006A642A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Zhotovitel </w:t>
      </w:r>
      <w:r w:rsidR="00961349">
        <w:rPr>
          <w:rFonts w:ascii="Times New Roman" w:hAnsi="Times New Roman" w:cs="Times New Roman"/>
        </w:rPr>
        <w:t>provede</w:t>
      </w:r>
      <w:r w:rsidRPr="00042039">
        <w:rPr>
          <w:rFonts w:ascii="Times New Roman" w:hAnsi="Times New Roman" w:cs="Times New Roman"/>
        </w:rPr>
        <w:t xml:space="preserve"> práce</w:t>
      </w:r>
      <w:r w:rsidR="00961349">
        <w:rPr>
          <w:rFonts w:ascii="Times New Roman" w:hAnsi="Times New Roman" w:cs="Times New Roman"/>
        </w:rPr>
        <w:t xml:space="preserve"> (činnosti)</w:t>
      </w:r>
      <w:r w:rsidRPr="00042039">
        <w:rPr>
          <w:rFonts w:ascii="Times New Roman" w:hAnsi="Times New Roman" w:cs="Times New Roman"/>
        </w:rPr>
        <w:t xml:space="preserve"> pro tuto kapitolu, které jsou dle platné legislativy a podpůrných dokumentů v gesci správců povodí a shromáždí veškeré dostupné relevantní podklady, provede požadované analýzy a z výsledků sestaví návrh této kapitoly. Kapitola bude obsahovat všechny uvedené podkapitoly, všechny Maketou předepsané texty, tabulky a mapy a bude číslována dle Makety. Obsah kapitoly bude zpracován dle požadavků § 23a, § </w:t>
      </w:r>
      <w:smartTag w:uri="urn:schemas-microsoft-com:office:smarttags" w:element="metricconverter">
        <w:smartTagPr>
          <w:attr w:name="ProductID" w:val="24 a"/>
        </w:smartTagPr>
        <w:r w:rsidRPr="00042039">
          <w:rPr>
            <w:rFonts w:ascii="Times New Roman" w:hAnsi="Times New Roman" w:cs="Times New Roman"/>
          </w:rPr>
          <w:t>24 a</w:t>
        </w:r>
      </w:smartTag>
      <w:r w:rsidRPr="00042039">
        <w:rPr>
          <w:rFonts w:ascii="Times New Roman" w:hAnsi="Times New Roman" w:cs="Times New Roman"/>
        </w:rPr>
        <w:t xml:space="preserve"> § 26 vodního zákona, vyhlášky o plánování a</w:t>
      </w:r>
      <w:r w:rsidR="00961349">
        <w:rPr>
          <w:rFonts w:ascii="Times New Roman" w:hAnsi="Times New Roman" w:cs="Times New Roman"/>
        </w:rPr>
        <w:t> </w:t>
      </w:r>
      <w:r w:rsidRPr="00042039">
        <w:rPr>
          <w:rFonts w:ascii="Times New Roman" w:hAnsi="Times New Roman" w:cs="Times New Roman"/>
        </w:rPr>
        <w:t xml:space="preserve">ostatních relevantních právních předpisů a metodik. </w:t>
      </w:r>
    </w:p>
    <w:p w:rsidR="00F20556" w:rsidRPr="00042039" w:rsidRDefault="00F20556" w:rsidP="006A642A">
      <w:pPr>
        <w:keepNext/>
        <w:spacing w:after="120" w:line="240" w:lineRule="auto"/>
        <w:ind w:left="425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Členění kapitoly na podkapitoly:</w:t>
      </w:r>
    </w:p>
    <w:p w:rsidR="00F20556" w:rsidRPr="00042039" w:rsidRDefault="00F20556" w:rsidP="00042039">
      <w:pPr>
        <w:spacing w:line="240" w:lineRule="auto"/>
        <w:ind w:left="426"/>
        <w:contextualSpacing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III.1. Informace o monitor</w:t>
      </w:r>
      <w:r w:rsidR="000F55BF">
        <w:rPr>
          <w:rFonts w:ascii="Times New Roman" w:hAnsi="Times New Roman" w:cs="Times New Roman"/>
        </w:rPr>
        <w:t>ingu pro účely zjišťování a hodnocení stavu vod a stavu chráněných oblastí s vazbou na vodní prostředí</w:t>
      </w:r>
    </w:p>
    <w:p w:rsidR="00F20556" w:rsidRDefault="00F20556" w:rsidP="00042039">
      <w:pPr>
        <w:spacing w:line="240" w:lineRule="auto"/>
        <w:ind w:left="426"/>
        <w:contextualSpacing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III.2. </w:t>
      </w:r>
      <w:r w:rsidR="000F55BF">
        <w:rPr>
          <w:rFonts w:ascii="Times New Roman" w:hAnsi="Times New Roman" w:cs="Times New Roman"/>
        </w:rPr>
        <w:t>Hodnocení stavu</w:t>
      </w:r>
    </w:p>
    <w:p w:rsidR="00961349" w:rsidRPr="00042039" w:rsidRDefault="00961349" w:rsidP="00042039">
      <w:pPr>
        <w:spacing w:line="240" w:lineRule="auto"/>
        <w:ind w:left="426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III.3. Zhodnocení dopadů lidské činnosti na stav vodních útvarů</w:t>
      </w:r>
    </w:p>
    <w:p w:rsidR="00F20556" w:rsidRPr="00042039" w:rsidRDefault="00F20556" w:rsidP="00042039">
      <w:pPr>
        <w:spacing w:line="240" w:lineRule="auto"/>
        <w:ind w:left="426"/>
        <w:contextualSpacing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III.</w:t>
      </w:r>
      <w:r w:rsidR="00961349">
        <w:rPr>
          <w:rFonts w:ascii="Times New Roman" w:hAnsi="Times New Roman" w:cs="Times New Roman"/>
        </w:rPr>
        <w:t>4</w:t>
      </w:r>
      <w:r w:rsidRPr="00042039">
        <w:rPr>
          <w:rFonts w:ascii="Times New Roman" w:hAnsi="Times New Roman" w:cs="Times New Roman"/>
        </w:rPr>
        <w:t xml:space="preserve">. </w:t>
      </w:r>
      <w:r w:rsidR="00961349">
        <w:rPr>
          <w:rFonts w:ascii="Times New Roman" w:hAnsi="Times New Roman" w:cs="Times New Roman"/>
        </w:rPr>
        <w:t>Odhad stavu</w:t>
      </w:r>
      <w:r w:rsidR="00096BAD">
        <w:rPr>
          <w:rFonts w:ascii="Times New Roman" w:hAnsi="Times New Roman" w:cs="Times New Roman"/>
        </w:rPr>
        <w:t xml:space="preserve"> k roku 2027</w:t>
      </w:r>
    </w:p>
    <w:p w:rsidR="00F20556" w:rsidRPr="00042039" w:rsidRDefault="00961349" w:rsidP="006A642A">
      <w:pPr>
        <w:spacing w:after="120" w:line="240" w:lineRule="auto"/>
        <w:ind w:left="425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III.5</w:t>
      </w:r>
      <w:r w:rsidR="00F20556" w:rsidRPr="00042039">
        <w:rPr>
          <w:rFonts w:ascii="Times New Roman" w:hAnsi="Times New Roman" w:cs="Times New Roman"/>
        </w:rPr>
        <w:t>. Odhady úrovně spolehlivosti a přesnosti výsledků hodnocení</w:t>
      </w:r>
    </w:p>
    <w:p w:rsidR="00BD0E76" w:rsidRDefault="00260050" w:rsidP="00BD0E76">
      <w:pPr>
        <w:spacing w:after="6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Pro kapitolu III. </w:t>
      </w:r>
      <w:r w:rsidR="00601DC4">
        <w:rPr>
          <w:rFonts w:ascii="Times New Roman" w:hAnsi="Times New Roman" w:cs="Times New Roman"/>
        </w:rPr>
        <w:t>zhotovitel zajistí</w:t>
      </w:r>
      <w:r w:rsidR="00711D55">
        <w:rPr>
          <w:rFonts w:ascii="Times New Roman" w:hAnsi="Times New Roman" w:cs="Times New Roman"/>
        </w:rPr>
        <w:t xml:space="preserve"> hodnocení</w:t>
      </w:r>
      <w:r w:rsidR="00BD0E76">
        <w:rPr>
          <w:rFonts w:ascii="Times New Roman" w:hAnsi="Times New Roman" w:cs="Times New Roman"/>
        </w:rPr>
        <w:t xml:space="preserve"> stavu</w:t>
      </w:r>
      <w:r w:rsidR="00711D55">
        <w:rPr>
          <w:rFonts w:ascii="Times New Roman" w:hAnsi="Times New Roman" w:cs="Times New Roman"/>
        </w:rPr>
        <w:t xml:space="preserve"> vodních útvarů povrchových vod</w:t>
      </w:r>
      <w:r w:rsidR="00DA4BC6">
        <w:rPr>
          <w:rFonts w:ascii="Times New Roman" w:hAnsi="Times New Roman" w:cs="Times New Roman"/>
        </w:rPr>
        <w:t xml:space="preserve"> (včetně kategorie jezero) </w:t>
      </w:r>
      <w:r w:rsidR="00711D55">
        <w:rPr>
          <w:rFonts w:ascii="Times New Roman" w:hAnsi="Times New Roman" w:cs="Times New Roman"/>
        </w:rPr>
        <w:t>za období 20</w:t>
      </w:r>
      <w:r w:rsidR="00096BAD">
        <w:rPr>
          <w:rFonts w:ascii="Times New Roman" w:hAnsi="Times New Roman" w:cs="Times New Roman"/>
        </w:rPr>
        <w:t>2</w:t>
      </w:r>
      <w:r w:rsidR="00E931A3">
        <w:rPr>
          <w:rFonts w:ascii="Times New Roman" w:hAnsi="Times New Roman" w:cs="Times New Roman"/>
        </w:rPr>
        <w:t>2</w:t>
      </w:r>
      <w:r w:rsidR="00711D55">
        <w:rPr>
          <w:rFonts w:ascii="Times New Roman" w:hAnsi="Times New Roman" w:cs="Times New Roman"/>
        </w:rPr>
        <w:t>–20</w:t>
      </w:r>
      <w:r w:rsidR="00096BAD">
        <w:rPr>
          <w:rFonts w:ascii="Times New Roman" w:hAnsi="Times New Roman" w:cs="Times New Roman"/>
        </w:rPr>
        <w:t>24</w:t>
      </w:r>
      <w:r w:rsidR="00601DC4">
        <w:rPr>
          <w:rFonts w:ascii="Times New Roman" w:hAnsi="Times New Roman" w:cs="Times New Roman"/>
        </w:rPr>
        <w:t xml:space="preserve">, zároveň zajistí hodnocení útvarů podzemních vod pro </w:t>
      </w:r>
      <w:r w:rsidR="00E931A3">
        <w:rPr>
          <w:rFonts w:ascii="Times New Roman" w:hAnsi="Times New Roman" w:cs="Times New Roman"/>
        </w:rPr>
        <w:t>relevantní</w:t>
      </w:r>
      <w:r w:rsidR="00601DC4">
        <w:rPr>
          <w:rFonts w:ascii="Times New Roman" w:hAnsi="Times New Roman" w:cs="Times New Roman"/>
        </w:rPr>
        <w:t xml:space="preserve"> období</w:t>
      </w:r>
      <w:r w:rsidR="00711D55">
        <w:rPr>
          <w:rFonts w:ascii="Times New Roman" w:hAnsi="Times New Roman" w:cs="Times New Roman"/>
        </w:rPr>
        <w:t xml:space="preserve"> jako základní podklad pro </w:t>
      </w:r>
      <w:r w:rsidR="00BD0E76">
        <w:rPr>
          <w:rFonts w:ascii="Times New Roman" w:hAnsi="Times New Roman" w:cs="Times New Roman"/>
        </w:rPr>
        <w:t>n</w:t>
      </w:r>
      <w:r w:rsidR="00711D55">
        <w:rPr>
          <w:rFonts w:ascii="Times New Roman" w:hAnsi="Times New Roman" w:cs="Times New Roman"/>
        </w:rPr>
        <w:t>ávrh opatření</w:t>
      </w:r>
      <w:r w:rsidR="00BD0E76">
        <w:rPr>
          <w:rFonts w:ascii="Times New Roman" w:hAnsi="Times New Roman" w:cs="Times New Roman"/>
        </w:rPr>
        <w:t xml:space="preserve"> k dosažení dobrého stavu vod</w:t>
      </w:r>
      <w:r w:rsidR="007857E1">
        <w:rPr>
          <w:rFonts w:ascii="Times New Roman" w:hAnsi="Times New Roman" w:cs="Times New Roman"/>
        </w:rPr>
        <w:t xml:space="preserve"> (kap. VI. Opatření k dosažení cílů)</w:t>
      </w:r>
      <w:r w:rsidR="00BD0E76">
        <w:rPr>
          <w:rFonts w:ascii="Times New Roman" w:hAnsi="Times New Roman" w:cs="Times New Roman"/>
        </w:rPr>
        <w:t>. Hodnocení stavu útvarů podzemních vod</w:t>
      </w:r>
      <w:r w:rsidR="00DA4BC6">
        <w:rPr>
          <w:rFonts w:ascii="Times New Roman" w:hAnsi="Times New Roman" w:cs="Times New Roman"/>
        </w:rPr>
        <w:t xml:space="preserve"> (chemický a kvantitativní stav)</w:t>
      </w:r>
      <w:r w:rsidR="00BD0E76">
        <w:rPr>
          <w:rFonts w:ascii="Times New Roman" w:hAnsi="Times New Roman" w:cs="Times New Roman"/>
        </w:rPr>
        <w:t xml:space="preserve"> by mělo zajistit dle ČPPP Ministerstvo životního prostředí</w:t>
      </w:r>
      <w:r w:rsidR="00DA4BC6">
        <w:rPr>
          <w:rFonts w:ascii="Times New Roman" w:hAnsi="Times New Roman" w:cs="Times New Roman"/>
        </w:rPr>
        <w:t>.</w:t>
      </w:r>
      <w:r w:rsidR="00BD0E76">
        <w:rPr>
          <w:rFonts w:ascii="Times New Roman" w:hAnsi="Times New Roman" w:cs="Times New Roman"/>
        </w:rPr>
        <w:t xml:space="preserve"> </w:t>
      </w:r>
    </w:p>
    <w:p w:rsidR="007857E1" w:rsidRDefault="00F20556" w:rsidP="00EA5EB4">
      <w:pPr>
        <w:spacing w:after="24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Kromě samotného odevzdání této kapitoly zpracuje zhotovitel ještě shrnutí vstupů, popisu způsobu zpracování a výsledků ve formě stručného souhrnu upraveného do grafické a tiskové podoby tak, aby jej mohl objednatel předat k tisku a následně distribuovat v rámci zveřejňování informací o procesu plánování v oblasti vod.</w:t>
      </w:r>
    </w:p>
    <w:p w:rsidR="00090211" w:rsidRDefault="00090211" w:rsidP="007857E1">
      <w:pPr>
        <w:spacing w:after="36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cs-CZ"/>
        </w:rPr>
        <w:drawing>
          <wp:inline distT="0" distB="0" distL="0" distR="0">
            <wp:extent cx="5661110" cy="4002252"/>
            <wp:effectExtent l="19050" t="19050" r="15875" b="1778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HSL_E (1)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1110" cy="4002252"/>
                    </a:xfrm>
                    <a:prstGeom prst="rect">
                      <a:avLst/>
                    </a:prstGeom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090211" w:rsidRPr="002C30B7" w:rsidRDefault="00090211" w:rsidP="007857E1">
      <w:pPr>
        <w:spacing w:before="120" w:after="120" w:line="240" w:lineRule="auto"/>
        <w:contextualSpacing/>
        <w:jc w:val="center"/>
        <w:rPr>
          <w:rFonts w:ascii="Times New Roman" w:hAnsi="Times New Roman" w:cs="Times New Roman"/>
          <w:sz w:val="20"/>
          <w:szCs w:val="20"/>
        </w:rPr>
      </w:pPr>
      <w:r w:rsidRPr="003D1BCD">
        <w:rPr>
          <w:rFonts w:ascii="Times New Roman" w:hAnsi="Times New Roman" w:cs="Times New Roman"/>
          <w:b/>
          <w:sz w:val="20"/>
          <w:szCs w:val="20"/>
        </w:rPr>
        <w:t>Obr</w:t>
      </w:r>
      <w:r>
        <w:rPr>
          <w:rFonts w:ascii="Times New Roman" w:hAnsi="Times New Roman" w:cs="Times New Roman"/>
          <w:b/>
          <w:sz w:val="20"/>
          <w:szCs w:val="20"/>
        </w:rPr>
        <w:t>. 4</w:t>
      </w:r>
      <w:r w:rsidRPr="003D1BCD">
        <w:rPr>
          <w:rFonts w:ascii="Times New Roman" w:hAnsi="Times New Roman" w:cs="Times New Roman"/>
          <w:b/>
          <w:sz w:val="20"/>
          <w:szCs w:val="20"/>
        </w:rPr>
        <w:t>:</w:t>
      </w:r>
      <w:r w:rsidRPr="002C30B7">
        <w:rPr>
          <w:rFonts w:ascii="Times New Roman" w:hAnsi="Times New Roman" w:cs="Times New Roman"/>
          <w:sz w:val="20"/>
          <w:szCs w:val="20"/>
        </w:rPr>
        <w:t xml:space="preserve"> </w:t>
      </w:r>
      <w:r w:rsidR="00F3697A">
        <w:rPr>
          <w:rFonts w:ascii="Times New Roman" w:hAnsi="Times New Roman" w:cs="Times New Roman"/>
          <w:sz w:val="20"/>
          <w:szCs w:val="20"/>
        </w:rPr>
        <w:t>Hodnocení ekologického stavu VÚ pro dílčí povodí HSL (201</w:t>
      </w:r>
      <w:r w:rsidR="000F6D6D">
        <w:rPr>
          <w:rFonts w:ascii="Times New Roman" w:hAnsi="Times New Roman" w:cs="Times New Roman"/>
          <w:sz w:val="20"/>
          <w:szCs w:val="20"/>
        </w:rPr>
        <w:t>8</w:t>
      </w:r>
      <w:r w:rsidR="00F3697A">
        <w:rPr>
          <w:rFonts w:ascii="Times New Roman" w:hAnsi="Times New Roman" w:cs="Times New Roman"/>
          <w:sz w:val="20"/>
          <w:szCs w:val="20"/>
        </w:rPr>
        <w:t>–20</w:t>
      </w:r>
      <w:r w:rsidR="000F6D6D">
        <w:rPr>
          <w:rFonts w:ascii="Times New Roman" w:hAnsi="Times New Roman" w:cs="Times New Roman"/>
          <w:sz w:val="20"/>
          <w:szCs w:val="20"/>
        </w:rPr>
        <w:t>2</w:t>
      </w:r>
      <w:r w:rsidR="00F3697A">
        <w:rPr>
          <w:rFonts w:ascii="Times New Roman" w:hAnsi="Times New Roman" w:cs="Times New Roman"/>
          <w:sz w:val="20"/>
          <w:szCs w:val="20"/>
        </w:rPr>
        <w:t>1) – příklad grafického výstupu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090211" w:rsidRDefault="00090211" w:rsidP="00042039">
      <w:pPr>
        <w:spacing w:line="240" w:lineRule="auto"/>
        <w:contextualSpacing/>
        <w:jc w:val="both"/>
        <w:rPr>
          <w:rFonts w:ascii="Times New Roman" w:hAnsi="Times New Roman" w:cs="Times New Roman"/>
          <w:b/>
        </w:rPr>
      </w:pPr>
    </w:p>
    <w:p w:rsidR="00F20556" w:rsidRDefault="00F20556" w:rsidP="006A642A">
      <w:pPr>
        <w:spacing w:after="240" w:line="240" w:lineRule="auto"/>
        <w:jc w:val="both"/>
        <w:rPr>
          <w:rFonts w:ascii="Times New Roman" w:hAnsi="Times New Roman" w:cs="Times New Roman"/>
          <w:b/>
        </w:rPr>
      </w:pPr>
      <w:r w:rsidRPr="00042039">
        <w:rPr>
          <w:rFonts w:ascii="Times New Roman" w:hAnsi="Times New Roman" w:cs="Times New Roman"/>
          <w:b/>
        </w:rPr>
        <w:t>Kapitola IV. Cíle pro povrchové vody, podzemní vody a chráněné oblasti vázané na vodní prostředí</w:t>
      </w:r>
    </w:p>
    <w:p w:rsidR="00F20556" w:rsidRPr="00042039" w:rsidRDefault="00F20556" w:rsidP="006A642A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Zhotovitel </w:t>
      </w:r>
      <w:r w:rsidR="00BF30EB">
        <w:rPr>
          <w:rFonts w:ascii="Times New Roman" w:hAnsi="Times New Roman" w:cs="Times New Roman"/>
        </w:rPr>
        <w:t>provede</w:t>
      </w:r>
      <w:r w:rsidRPr="00042039">
        <w:rPr>
          <w:rFonts w:ascii="Times New Roman" w:hAnsi="Times New Roman" w:cs="Times New Roman"/>
        </w:rPr>
        <w:t xml:space="preserve"> práce</w:t>
      </w:r>
      <w:r w:rsidR="00BF30EB">
        <w:rPr>
          <w:rFonts w:ascii="Times New Roman" w:hAnsi="Times New Roman" w:cs="Times New Roman"/>
        </w:rPr>
        <w:t xml:space="preserve"> (činnosti)</w:t>
      </w:r>
      <w:r w:rsidRPr="00042039">
        <w:rPr>
          <w:rFonts w:ascii="Times New Roman" w:hAnsi="Times New Roman" w:cs="Times New Roman"/>
        </w:rPr>
        <w:t xml:space="preserve"> pro tuto kapitolu, které jsou dle platné legislativy a podpůrných dokumentů v gesci správců povodí a shromáždí veškeré dostupné relevantní podklady, provede zhodnocení dosažení cílů a navrhne méně přísné cíle. Z výsledků sestaví návrh této kapitoly. Kapitola bude obsahovat všechny uvedené podkapitoly, všechny Maketou předepsané texty, tabulky a mapy a</w:t>
      </w:r>
      <w:r w:rsidR="00BF30EB">
        <w:rPr>
          <w:rFonts w:ascii="Times New Roman" w:hAnsi="Times New Roman" w:cs="Times New Roman"/>
        </w:rPr>
        <w:t> </w:t>
      </w:r>
      <w:r w:rsidRPr="00042039">
        <w:rPr>
          <w:rFonts w:ascii="Times New Roman" w:hAnsi="Times New Roman" w:cs="Times New Roman"/>
        </w:rPr>
        <w:t>bude číslována dle Makety. Obsah kapitoly bude zpracován dle požadavků § 23a, § 24 a § 26 vodního zákona, vyhlášky o plánování a ostatních relevantních právních předpisů a metodik.</w:t>
      </w:r>
    </w:p>
    <w:p w:rsidR="00F20556" w:rsidRPr="00042039" w:rsidRDefault="00F20556" w:rsidP="006A642A">
      <w:pPr>
        <w:spacing w:after="120" w:line="240" w:lineRule="auto"/>
        <w:ind w:left="425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Členění kapitoly na podkapitoly:</w:t>
      </w:r>
    </w:p>
    <w:p w:rsidR="00F20556" w:rsidRPr="00042039" w:rsidRDefault="00F20556" w:rsidP="00042039">
      <w:pPr>
        <w:spacing w:line="240" w:lineRule="auto"/>
        <w:ind w:left="426"/>
        <w:contextualSpacing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IV.1. Stanovené cíle</w:t>
      </w:r>
    </w:p>
    <w:p w:rsidR="00F20556" w:rsidRDefault="00F20556" w:rsidP="00042039">
      <w:pPr>
        <w:spacing w:line="240" w:lineRule="auto"/>
        <w:ind w:left="426"/>
        <w:contextualSpacing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IV.2. </w:t>
      </w:r>
      <w:r w:rsidR="00516B1D" w:rsidRPr="00042039">
        <w:rPr>
          <w:rFonts w:ascii="Times New Roman" w:hAnsi="Times New Roman" w:cs="Times New Roman"/>
        </w:rPr>
        <w:t>Návrh zvláštních a méně přísných cílů</w:t>
      </w:r>
    </w:p>
    <w:p w:rsidR="000F55BF" w:rsidRDefault="000F55BF" w:rsidP="000F55BF">
      <w:pPr>
        <w:spacing w:line="240" w:lineRule="auto"/>
        <w:contextualSpacing/>
        <w:jc w:val="both"/>
        <w:rPr>
          <w:rFonts w:ascii="Times New Roman" w:hAnsi="Times New Roman" w:cs="Times New Roman"/>
        </w:rPr>
      </w:pPr>
    </w:p>
    <w:p w:rsidR="0003203C" w:rsidRDefault="0003203C" w:rsidP="0003203C">
      <w:pPr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Cíle</w:t>
      </w:r>
      <w:r w:rsidR="00A57CA0">
        <w:rPr>
          <w:rFonts w:ascii="Times New Roman" w:hAnsi="Times New Roman" w:cs="Times New Roman"/>
        </w:rPr>
        <w:t xml:space="preserve"> jsou jednou ze základních a zásadních </w:t>
      </w:r>
      <w:r w:rsidR="005D61C5">
        <w:rPr>
          <w:rFonts w:ascii="Times New Roman" w:hAnsi="Times New Roman" w:cs="Times New Roman"/>
        </w:rPr>
        <w:t>„</w:t>
      </w:r>
      <w:r w:rsidR="00A57CA0">
        <w:rPr>
          <w:rFonts w:ascii="Times New Roman" w:hAnsi="Times New Roman" w:cs="Times New Roman"/>
        </w:rPr>
        <w:t>veličin</w:t>
      </w:r>
      <w:r w:rsidR="005D61C5">
        <w:rPr>
          <w:rFonts w:ascii="Times New Roman" w:hAnsi="Times New Roman" w:cs="Times New Roman"/>
        </w:rPr>
        <w:t>“</w:t>
      </w:r>
      <w:r w:rsidR="00A57CA0">
        <w:rPr>
          <w:rFonts w:ascii="Times New Roman" w:hAnsi="Times New Roman" w:cs="Times New Roman"/>
        </w:rPr>
        <w:t xml:space="preserve"> procesu plánování v oblasti vod. Jejich správné nastavení ovlivňuje celý proces jejich postupného naplňování. Kapitola Cíle </w:t>
      </w:r>
      <w:r w:rsidR="00D13F3F">
        <w:rPr>
          <w:rFonts w:ascii="Times New Roman" w:hAnsi="Times New Roman" w:cs="Times New Roman"/>
        </w:rPr>
        <w:t xml:space="preserve">musí být úzce provázána s </w:t>
      </w:r>
      <w:r w:rsidR="00A57CA0">
        <w:rPr>
          <w:rFonts w:ascii="Times New Roman" w:hAnsi="Times New Roman" w:cs="Times New Roman"/>
        </w:rPr>
        <w:lastRenderedPageBreak/>
        <w:t>kapitol</w:t>
      </w:r>
      <w:r w:rsidR="00D13F3F">
        <w:rPr>
          <w:rFonts w:ascii="Times New Roman" w:hAnsi="Times New Roman" w:cs="Times New Roman"/>
        </w:rPr>
        <w:t>o</w:t>
      </w:r>
      <w:r w:rsidR="00A57CA0">
        <w:rPr>
          <w:rFonts w:ascii="Times New Roman" w:hAnsi="Times New Roman" w:cs="Times New Roman"/>
        </w:rPr>
        <w:t>u III. Monitoring a hodnocení stavu</w:t>
      </w:r>
      <w:r w:rsidR="00D13F3F">
        <w:rPr>
          <w:rFonts w:ascii="Times New Roman" w:hAnsi="Times New Roman" w:cs="Times New Roman"/>
        </w:rPr>
        <w:t xml:space="preserve"> a</w:t>
      </w:r>
      <w:r w:rsidR="00A57CA0">
        <w:rPr>
          <w:rFonts w:ascii="Times New Roman" w:hAnsi="Times New Roman" w:cs="Times New Roman"/>
        </w:rPr>
        <w:t xml:space="preserve"> kapitol</w:t>
      </w:r>
      <w:r w:rsidR="00D13F3F">
        <w:rPr>
          <w:rFonts w:ascii="Times New Roman" w:hAnsi="Times New Roman" w:cs="Times New Roman"/>
        </w:rPr>
        <w:t>o</w:t>
      </w:r>
      <w:r w:rsidR="00A57CA0">
        <w:rPr>
          <w:rFonts w:ascii="Times New Roman" w:hAnsi="Times New Roman" w:cs="Times New Roman"/>
        </w:rPr>
        <w:t>u VI. Opatření k dosažení cílů.</w:t>
      </w:r>
      <w:r w:rsidR="00D13F3F">
        <w:rPr>
          <w:rFonts w:ascii="Times New Roman" w:hAnsi="Times New Roman" w:cs="Times New Roman"/>
        </w:rPr>
        <w:t xml:space="preserve"> </w:t>
      </w:r>
      <w:r w:rsidR="009749B4">
        <w:rPr>
          <w:rFonts w:ascii="Times New Roman" w:hAnsi="Times New Roman" w:cs="Times New Roman"/>
        </w:rPr>
        <w:t xml:space="preserve">Kapitola bude </w:t>
      </w:r>
      <w:r w:rsidR="005D61C5">
        <w:rPr>
          <w:rFonts w:ascii="Times New Roman" w:hAnsi="Times New Roman" w:cs="Times New Roman"/>
        </w:rPr>
        <w:t xml:space="preserve">zohledňovat požadavky z národní </w:t>
      </w:r>
      <w:r w:rsidR="009749B4">
        <w:rPr>
          <w:rFonts w:ascii="Times New Roman" w:hAnsi="Times New Roman" w:cs="Times New Roman"/>
        </w:rPr>
        <w:t>a</w:t>
      </w:r>
      <w:r w:rsidR="005D61C5">
        <w:rPr>
          <w:rFonts w:ascii="Times New Roman" w:hAnsi="Times New Roman" w:cs="Times New Roman"/>
        </w:rPr>
        <w:t xml:space="preserve"> mezinárodní úrovně</w:t>
      </w:r>
      <w:r w:rsidR="009749B4">
        <w:rPr>
          <w:rFonts w:ascii="Times New Roman" w:hAnsi="Times New Roman" w:cs="Times New Roman"/>
        </w:rPr>
        <w:t xml:space="preserve"> </w:t>
      </w:r>
      <w:r w:rsidR="005D61C5">
        <w:rPr>
          <w:rFonts w:ascii="Times New Roman" w:hAnsi="Times New Roman" w:cs="Times New Roman"/>
        </w:rPr>
        <w:t xml:space="preserve">(např. </w:t>
      </w:r>
      <w:r w:rsidR="009749B4">
        <w:rPr>
          <w:rFonts w:ascii="Times New Roman" w:hAnsi="Times New Roman" w:cs="Times New Roman"/>
        </w:rPr>
        <w:t>nadregionální</w:t>
      </w:r>
      <w:r w:rsidR="005D61C5">
        <w:rPr>
          <w:rFonts w:ascii="Times New Roman" w:hAnsi="Times New Roman" w:cs="Times New Roman"/>
        </w:rPr>
        <w:t xml:space="preserve"> </w:t>
      </w:r>
      <w:r w:rsidR="009749B4">
        <w:rPr>
          <w:rFonts w:ascii="Times New Roman" w:hAnsi="Times New Roman" w:cs="Times New Roman"/>
        </w:rPr>
        <w:t>cíl</w:t>
      </w:r>
      <w:r w:rsidR="005D61C5">
        <w:rPr>
          <w:rFonts w:ascii="Times New Roman" w:hAnsi="Times New Roman" w:cs="Times New Roman"/>
        </w:rPr>
        <w:t>e – MKOL apod.)</w:t>
      </w:r>
      <w:r w:rsidR="009749B4">
        <w:rPr>
          <w:rFonts w:ascii="Times New Roman" w:hAnsi="Times New Roman" w:cs="Times New Roman"/>
        </w:rPr>
        <w:t>.</w:t>
      </w:r>
    </w:p>
    <w:p w:rsidR="00F20556" w:rsidRDefault="00F20556" w:rsidP="005F08A7">
      <w:pPr>
        <w:spacing w:after="28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Kromě samotného odevzdání této kapitoly zpracuje zhotovitel ještě shrnutí vstupů, popisu způsobu zpracování a výsledků ve formě stručného souhrnu upraveného do grafické a tiskové podoby tak, aby jej mohl objednatel předat k tisku a následně distribuovat v rámci zveřejňování informací o procesu plánování v oblasti vod.</w:t>
      </w:r>
    </w:p>
    <w:p w:rsidR="00F20556" w:rsidRDefault="00F20556" w:rsidP="006A642A">
      <w:pPr>
        <w:spacing w:after="240" w:line="240" w:lineRule="auto"/>
        <w:jc w:val="both"/>
        <w:rPr>
          <w:rFonts w:ascii="Times New Roman" w:hAnsi="Times New Roman" w:cs="Times New Roman"/>
          <w:b/>
        </w:rPr>
      </w:pPr>
      <w:r w:rsidRPr="00042039">
        <w:rPr>
          <w:rFonts w:ascii="Times New Roman" w:hAnsi="Times New Roman" w:cs="Times New Roman"/>
          <w:b/>
        </w:rPr>
        <w:t xml:space="preserve">Kapitola V. </w:t>
      </w:r>
      <w:r w:rsidR="006A642A">
        <w:rPr>
          <w:rFonts w:ascii="Times New Roman" w:hAnsi="Times New Roman" w:cs="Times New Roman"/>
          <w:b/>
        </w:rPr>
        <w:t>Hydrologické extrémy</w:t>
      </w:r>
    </w:p>
    <w:p w:rsidR="00F20556" w:rsidRPr="00042039" w:rsidRDefault="00F20556" w:rsidP="006A642A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Zhotovitel </w:t>
      </w:r>
      <w:r w:rsidR="0063088F">
        <w:rPr>
          <w:rFonts w:ascii="Times New Roman" w:hAnsi="Times New Roman" w:cs="Times New Roman"/>
        </w:rPr>
        <w:t>provede</w:t>
      </w:r>
      <w:r w:rsidRPr="00042039">
        <w:rPr>
          <w:rFonts w:ascii="Times New Roman" w:hAnsi="Times New Roman" w:cs="Times New Roman"/>
        </w:rPr>
        <w:t xml:space="preserve"> práce</w:t>
      </w:r>
      <w:r w:rsidR="0063088F">
        <w:rPr>
          <w:rFonts w:ascii="Times New Roman" w:hAnsi="Times New Roman" w:cs="Times New Roman"/>
        </w:rPr>
        <w:t xml:space="preserve"> (činnosti)</w:t>
      </w:r>
      <w:r w:rsidRPr="00042039">
        <w:rPr>
          <w:rFonts w:ascii="Times New Roman" w:hAnsi="Times New Roman" w:cs="Times New Roman"/>
        </w:rPr>
        <w:t xml:space="preserve"> pro tuto kapitolu, které jsou dle platné legislativy a podpůrných dokumentů v gesci správců povodí a shromáždí veškeré dostupné relevantní podklady a sestaví návrh této kapitoly. Kapitola bude obsahovat všechny uvedené podkapitoly, všechny Maketou předepsané texty, tabulky a</w:t>
      </w:r>
      <w:r w:rsidR="009A255C">
        <w:rPr>
          <w:rFonts w:ascii="Times New Roman" w:hAnsi="Times New Roman" w:cs="Times New Roman"/>
        </w:rPr>
        <w:t> </w:t>
      </w:r>
      <w:r w:rsidRPr="00042039">
        <w:rPr>
          <w:rFonts w:ascii="Times New Roman" w:hAnsi="Times New Roman" w:cs="Times New Roman"/>
        </w:rPr>
        <w:t>mapy a bude číslována dle Makety. Obsah kapitoly bude zpracován dle požadavků §</w:t>
      </w:r>
      <w:r w:rsidR="0063088F">
        <w:rPr>
          <w:rFonts w:ascii="Times New Roman" w:hAnsi="Times New Roman" w:cs="Times New Roman"/>
        </w:rPr>
        <w:t> </w:t>
      </w:r>
      <w:r w:rsidRPr="00042039">
        <w:rPr>
          <w:rFonts w:ascii="Times New Roman" w:hAnsi="Times New Roman" w:cs="Times New Roman"/>
        </w:rPr>
        <w:t xml:space="preserve">23a, § </w:t>
      </w:r>
      <w:smartTag w:uri="urn:schemas-microsoft-com:office:smarttags" w:element="metricconverter">
        <w:smartTagPr>
          <w:attr w:name="ProductID" w:val="24 a"/>
        </w:smartTagPr>
        <w:r w:rsidRPr="00042039">
          <w:rPr>
            <w:rFonts w:ascii="Times New Roman" w:hAnsi="Times New Roman" w:cs="Times New Roman"/>
          </w:rPr>
          <w:t>24 a</w:t>
        </w:r>
      </w:smartTag>
      <w:r w:rsidRPr="00042039">
        <w:rPr>
          <w:rFonts w:ascii="Times New Roman" w:hAnsi="Times New Roman" w:cs="Times New Roman"/>
        </w:rPr>
        <w:t xml:space="preserve"> § 26 vodního zákona, vyhlášky o plánování a ostatních relevantních právních předpisů a</w:t>
      </w:r>
      <w:r w:rsidR="0063088F">
        <w:rPr>
          <w:rFonts w:ascii="Times New Roman" w:hAnsi="Times New Roman" w:cs="Times New Roman"/>
        </w:rPr>
        <w:t> </w:t>
      </w:r>
      <w:r w:rsidRPr="00042039">
        <w:rPr>
          <w:rFonts w:ascii="Times New Roman" w:hAnsi="Times New Roman" w:cs="Times New Roman"/>
        </w:rPr>
        <w:t xml:space="preserve">metodik. </w:t>
      </w:r>
    </w:p>
    <w:p w:rsidR="00F20556" w:rsidRPr="00042039" w:rsidRDefault="00F20556" w:rsidP="005F08A7">
      <w:pPr>
        <w:spacing w:after="80" w:line="240" w:lineRule="auto"/>
        <w:ind w:left="425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Členění kapitoly na podkapitoly:</w:t>
      </w:r>
    </w:p>
    <w:p w:rsidR="00F20556" w:rsidRPr="00042039" w:rsidRDefault="00F20556" w:rsidP="00042039">
      <w:pPr>
        <w:spacing w:line="240" w:lineRule="auto"/>
        <w:ind w:left="426"/>
        <w:contextualSpacing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V.1. </w:t>
      </w:r>
      <w:r w:rsidR="00DB1497">
        <w:rPr>
          <w:rFonts w:ascii="Times New Roman" w:hAnsi="Times New Roman" w:cs="Times New Roman"/>
        </w:rPr>
        <w:t>Povodně</w:t>
      </w:r>
    </w:p>
    <w:p w:rsidR="00F20556" w:rsidRDefault="00F20556" w:rsidP="00DB1497">
      <w:pPr>
        <w:spacing w:after="120" w:line="240" w:lineRule="auto"/>
        <w:ind w:left="425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V.2. Sucho</w:t>
      </w:r>
    </w:p>
    <w:p w:rsidR="00DB1497" w:rsidRPr="00042039" w:rsidRDefault="009A255C" w:rsidP="00DB1497">
      <w:pPr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Obě podkapitoly, jak „povodně“, tak “sucho“ budou zpracovány v obdobném rozsahu a budou obsahově vyvážené. Budou zohledněny historické, současné, ale i výhledové aspekty těchto dvou extrémních hydrologických jevů. Pro kapitolu „sucho“ budou využity mj. nejnovější poznatky v této problematice (studie, materiály a podklady, klimatické scénáře apod.). Sucho se v současné době stává velkým problémem a období </w:t>
      </w:r>
      <w:r w:rsidRPr="00A5031F">
        <w:rPr>
          <w:rFonts w:ascii="Times New Roman" w:hAnsi="Times New Roman" w:cs="Times New Roman"/>
        </w:rPr>
        <w:t>2014–2018</w:t>
      </w:r>
      <w:r>
        <w:rPr>
          <w:rFonts w:ascii="Times New Roman" w:hAnsi="Times New Roman" w:cs="Times New Roman"/>
        </w:rPr>
        <w:t xml:space="preserve"> je toho důkazem. Kapitole je</w:t>
      </w:r>
      <w:r w:rsidR="00691874">
        <w:rPr>
          <w:rFonts w:ascii="Times New Roman" w:hAnsi="Times New Roman" w:cs="Times New Roman"/>
        </w:rPr>
        <w:t xml:space="preserve"> tedy</w:t>
      </w:r>
      <w:r>
        <w:rPr>
          <w:rFonts w:ascii="Times New Roman" w:hAnsi="Times New Roman" w:cs="Times New Roman"/>
        </w:rPr>
        <w:t xml:space="preserve"> třeba věnovat více pozornosti než v předchozích dvou plánovacích obdobích. Při zpracování kapitoly „povodně“ budou využívány mj. poznatky</w:t>
      </w:r>
      <w:r w:rsidR="00691874">
        <w:rPr>
          <w:rFonts w:ascii="Times New Roman" w:hAnsi="Times New Roman" w:cs="Times New Roman"/>
        </w:rPr>
        <w:t xml:space="preserve"> a informace</w:t>
      </w:r>
      <w:r>
        <w:rPr>
          <w:rFonts w:ascii="Times New Roman" w:hAnsi="Times New Roman" w:cs="Times New Roman"/>
        </w:rPr>
        <w:t xml:space="preserve"> z projektu </w:t>
      </w:r>
      <w:r w:rsidR="00691874">
        <w:rPr>
          <w:rFonts w:ascii="Times New Roman" w:hAnsi="Times New Roman" w:cs="Times New Roman"/>
        </w:rPr>
        <w:t>„</w:t>
      </w:r>
      <w:r w:rsidR="00CA3E8E">
        <w:rPr>
          <w:rFonts w:ascii="Times New Roman" w:hAnsi="Times New Roman" w:cs="Times New Roman"/>
        </w:rPr>
        <w:t>Analýza oblastí s významným povodňovým rizikem v územní působnosti státního podniku Povodí Labe, včetně návrhů možných protipovodňových opatření</w:t>
      </w:r>
      <w:r w:rsidR="00691874">
        <w:rPr>
          <w:rFonts w:ascii="Times New Roman" w:hAnsi="Times New Roman" w:cs="Times New Roman"/>
        </w:rPr>
        <w:t>“</w:t>
      </w:r>
      <w:r w:rsidR="00CA3E8E">
        <w:rPr>
          <w:rFonts w:ascii="Times New Roman" w:hAnsi="Times New Roman" w:cs="Times New Roman"/>
        </w:rPr>
        <w:t xml:space="preserve"> (spolufinancovaný OPŽP)</w:t>
      </w:r>
      <w:r w:rsidR="00691874">
        <w:rPr>
          <w:rFonts w:ascii="Times New Roman" w:hAnsi="Times New Roman" w:cs="Times New Roman"/>
        </w:rPr>
        <w:t>, který zpracovává Povodí Labe, státní podnik jako podklad pro Plány pro zvládání povodňových rizik.</w:t>
      </w:r>
      <w:r>
        <w:rPr>
          <w:rFonts w:ascii="Times New Roman" w:hAnsi="Times New Roman" w:cs="Times New Roman"/>
        </w:rPr>
        <w:t xml:space="preserve"> </w:t>
      </w:r>
      <w:r w:rsidR="00691874">
        <w:rPr>
          <w:rFonts w:ascii="Times New Roman" w:hAnsi="Times New Roman" w:cs="Times New Roman"/>
        </w:rPr>
        <w:t>Dokume</w:t>
      </w:r>
      <w:r w:rsidR="00CA3E8E">
        <w:rPr>
          <w:rFonts w:ascii="Times New Roman" w:hAnsi="Times New Roman" w:cs="Times New Roman"/>
        </w:rPr>
        <w:t>n</w:t>
      </w:r>
      <w:r w:rsidR="00691874">
        <w:rPr>
          <w:rFonts w:ascii="Times New Roman" w:hAnsi="Times New Roman" w:cs="Times New Roman"/>
        </w:rPr>
        <w:t>tace oblastí s význ</w:t>
      </w:r>
      <w:r w:rsidR="00CA3E8E">
        <w:rPr>
          <w:rFonts w:ascii="Times New Roman" w:hAnsi="Times New Roman" w:cs="Times New Roman"/>
        </w:rPr>
        <w:t>a</w:t>
      </w:r>
      <w:r w:rsidR="00691874">
        <w:rPr>
          <w:rFonts w:ascii="Times New Roman" w:hAnsi="Times New Roman" w:cs="Times New Roman"/>
        </w:rPr>
        <w:t xml:space="preserve">mným povodňovým rizikem (tzv. </w:t>
      </w:r>
      <w:r w:rsidR="00DB1497">
        <w:rPr>
          <w:rFonts w:ascii="Times New Roman" w:hAnsi="Times New Roman" w:cs="Times New Roman"/>
        </w:rPr>
        <w:t>DOsVPR</w:t>
      </w:r>
      <w:r w:rsidR="00691874">
        <w:rPr>
          <w:rFonts w:ascii="Times New Roman" w:hAnsi="Times New Roman" w:cs="Times New Roman"/>
        </w:rPr>
        <w:t>), které mají být nedílnou součástí (přílohou) plánů dílčích povodí budou součástí daného</w:t>
      </w:r>
      <w:r w:rsidR="00CA3E8E">
        <w:rPr>
          <w:rFonts w:ascii="Times New Roman" w:hAnsi="Times New Roman" w:cs="Times New Roman"/>
        </w:rPr>
        <w:t xml:space="preserve"> (výše uvedeného)</w:t>
      </w:r>
      <w:r w:rsidR="00691874">
        <w:rPr>
          <w:rFonts w:ascii="Times New Roman" w:hAnsi="Times New Roman" w:cs="Times New Roman"/>
        </w:rPr>
        <w:t xml:space="preserve"> projektu, a proto nejsou </w:t>
      </w:r>
      <w:r w:rsidR="00CA3E8E">
        <w:rPr>
          <w:rFonts w:ascii="Times New Roman" w:hAnsi="Times New Roman" w:cs="Times New Roman"/>
        </w:rPr>
        <w:t>součástí této</w:t>
      </w:r>
      <w:r w:rsidR="00691874">
        <w:rPr>
          <w:rFonts w:ascii="Times New Roman" w:hAnsi="Times New Roman" w:cs="Times New Roman"/>
        </w:rPr>
        <w:t xml:space="preserve"> veřejné zakázky. Dodány budou </w:t>
      </w:r>
      <w:r w:rsidR="00D171E5">
        <w:rPr>
          <w:rFonts w:ascii="Times New Roman" w:hAnsi="Times New Roman" w:cs="Times New Roman"/>
        </w:rPr>
        <w:t>zhotoviteli</w:t>
      </w:r>
      <w:r w:rsidR="00CA3E8E">
        <w:rPr>
          <w:rFonts w:ascii="Times New Roman" w:hAnsi="Times New Roman" w:cs="Times New Roman"/>
        </w:rPr>
        <w:t xml:space="preserve"> plánů dílčích povodí</w:t>
      </w:r>
      <w:r w:rsidR="00691874">
        <w:rPr>
          <w:rFonts w:ascii="Times New Roman" w:hAnsi="Times New Roman" w:cs="Times New Roman"/>
        </w:rPr>
        <w:t xml:space="preserve"> v průběhu pořizování díla</w:t>
      </w:r>
      <w:r w:rsidR="00CA3E8E">
        <w:rPr>
          <w:rFonts w:ascii="Times New Roman" w:hAnsi="Times New Roman" w:cs="Times New Roman"/>
        </w:rPr>
        <w:t xml:space="preserve"> a </w:t>
      </w:r>
      <w:r w:rsidR="00D171E5">
        <w:rPr>
          <w:rFonts w:ascii="Times New Roman" w:hAnsi="Times New Roman" w:cs="Times New Roman"/>
        </w:rPr>
        <w:t xml:space="preserve">zhotovitel </w:t>
      </w:r>
      <w:r w:rsidR="00CA3E8E">
        <w:rPr>
          <w:rFonts w:ascii="Times New Roman" w:hAnsi="Times New Roman" w:cs="Times New Roman"/>
        </w:rPr>
        <w:t>provede jejich finální zapracování</w:t>
      </w:r>
      <w:r w:rsidR="00691874">
        <w:rPr>
          <w:rFonts w:ascii="Times New Roman" w:hAnsi="Times New Roman" w:cs="Times New Roman"/>
        </w:rPr>
        <w:t>.</w:t>
      </w:r>
    </w:p>
    <w:p w:rsidR="00F20556" w:rsidRDefault="00F20556" w:rsidP="005F08A7">
      <w:pPr>
        <w:spacing w:after="28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Kromě samotného odevzdání této kapitoly zpracuje zhotovitel ještě shrnutí vstupů, popisu způsobu zpracování a výsledků ve formě stručného souhrnu upraveného do grafické a tiskové podoby tak, aby jej mohl objednatel předat k tisku a následně distribuovat v rámci zveřejňování informací o procesu plánování v oblasti vod.</w:t>
      </w:r>
    </w:p>
    <w:p w:rsidR="00F20556" w:rsidRDefault="00F20556" w:rsidP="006A642A">
      <w:pPr>
        <w:spacing w:after="240" w:line="240" w:lineRule="auto"/>
        <w:jc w:val="both"/>
        <w:rPr>
          <w:rFonts w:ascii="Times New Roman" w:hAnsi="Times New Roman" w:cs="Times New Roman"/>
          <w:b/>
        </w:rPr>
      </w:pPr>
      <w:r w:rsidRPr="00042039">
        <w:rPr>
          <w:rFonts w:ascii="Times New Roman" w:hAnsi="Times New Roman" w:cs="Times New Roman"/>
          <w:b/>
        </w:rPr>
        <w:t>Kapitola VI. Opatření k dosažení cílů</w:t>
      </w:r>
    </w:p>
    <w:p w:rsidR="00F20556" w:rsidRPr="00042039" w:rsidRDefault="00F20556" w:rsidP="006A642A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Zhotovitel </w:t>
      </w:r>
      <w:r w:rsidR="00355E31">
        <w:rPr>
          <w:rFonts w:ascii="Times New Roman" w:hAnsi="Times New Roman" w:cs="Times New Roman"/>
        </w:rPr>
        <w:t>provede</w:t>
      </w:r>
      <w:r w:rsidRPr="00042039">
        <w:rPr>
          <w:rFonts w:ascii="Times New Roman" w:hAnsi="Times New Roman" w:cs="Times New Roman"/>
        </w:rPr>
        <w:t xml:space="preserve"> práce</w:t>
      </w:r>
      <w:r w:rsidR="00355E31">
        <w:rPr>
          <w:rFonts w:ascii="Times New Roman" w:hAnsi="Times New Roman" w:cs="Times New Roman"/>
        </w:rPr>
        <w:t xml:space="preserve"> (činnosti)</w:t>
      </w:r>
      <w:r w:rsidRPr="00042039">
        <w:rPr>
          <w:rFonts w:ascii="Times New Roman" w:hAnsi="Times New Roman" w:cs="Times New Roman"/>
        </w:rPr>
        <w:t xml:space="preserve"> pro tuto kapitolu, které jsou dle platné legislativy a podpůrných dokumentů v gesci správců povodí v rámci této kapitoly a zpracuje návrhy programů opatření včetně návrhu časového plánu jejich realizace a odhadu finančních nákladů a strategie jejich financování. V případech, kdy to vyžaduje charakter řešené problematiky, budou návrhy řešeny v alternativách nebo variantách včetně jejich vyhodnocení. Pro každé základní i doplňkové opatření bude uveden i jeho očekávaný účinek. Kapitola bude obsahovat všechny uvedené podkapitoly, všechny Maketou předepsané texty, tabulky a mapy a bude číslována dle Makety. Obsah kapitoly bude zpracován dle požadavků § 23a, § 24 a § 26 vodního zákona, vyhlášky o plánování a ostatních relevantních právních předpisů a metodik.</w:t>
      </w:r>
      <w:r w:rsidR="006A642A">
        <w:rPr>
          <w:rFonts w:ascii="Times New Roman" w:hAnsi="Times New Roman" w:cs="Times New Roman"/>
        </w:rPr>
        <w:t xml:space="preserve"> </w:t>
      </w:r>
      <w:r w:rsidRPr="00042039">
        <w:rPr>
          <w:rFonts w:ascii="Times New Roman" w:hAnsi="Times New Roman" w:cs="Times New Roman"/>
        </w:rPr>
        <w:t>Návrhy programů opatření budou členěny podle územní působnosti krajů.</w:t>
      </w:r>
    </w:p>
    <w:p w:rsidR="00F20556" w:rsidRPr="00042039" w:rsidRDefault="00F20556" w:rsidP="005F08A7">
      <w:pPr>
        <w:keepNext/>
        <w:spacing w:after="40" w:line="240" w:lineRule="auto"/>
        <w:ind w:left="425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Členění kapitoly na podkapitoly:</w:t>
      </w:r>
    </w:p>
    <w:p w:rsidR="00F20556" w:rsidRPr="00042039" w:rsidRDefault="00F20556" w:rsidP="00042039">
      <w:pPr>
        <w:spacing w:line="240" w:lineRule="auto"/>
        <w:ind w:left="426"/>
        <w:contextualSpacing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V</w:t>
      </w:r>
      <w:r w:rsidR="000F55BF">
        <w:rPr>
          <w:rFonts w:ascii="Times New Roman" w:hAnsi="Times New Roman" w:cs="Times New Roman"/>
        </w:rPr>
        <w:t>I</w:t>
      </w:r>
      <w:r w:rsidRPr="00042039">
        <w:rPr>
          <w:rFonts w:ascii="Times New Roman" w:hAnsi="Times New Roman" w:cs="Times New Roman"/>
        </w:rPr>
        <w:t>.1. Základní opatření</w:t>
      </w:r>
    </w:p>
    <w:p w:rsidR="00F20556" w:rsidRPr="00042039" w:rsidRDefault="00F20556" w:rsidP="00042039">
      <w:pPr>
        <w:spacing w:line="240" w:lineRule="auto"/>
        <w:ind w:left="426"/>
        <w:contextualSpacing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V</w:t>
      </w:r>
      <w:r w:rsidR="000F55BF">
        <w:rPr>
          <w:rFonts w:ascii="Times New Roman" w:hAnsi="Times New Roman" w:cs="Times New Roman"/>
        </w:rPr>
        <w:t>I</w:t>
      </w:r>
      <w:r w:rsidRPr="00042039">
        <w:rPr>
          <w:rFonts w:ascii="Times New Roman" w:hAnsi="Times New Roman" w:cs="Times New Roman"/>
        </w:rPr>
        <w:t>.2. Doplňková</w:t>
      </w:r>
      <w:r w:rsidR="00AB3CAE">
        <w:rPr>
          <w:rFonts w:ascii="Times New Roman" w:hAnsi="Times New Roman" w:cs="Times New Roman"/>
        </w:rPr>
        <w:t xml:space="preserve"> a dodatečná</w:t>
      </w:r>
      <w:r w:rsidRPr="00042039">
        <w:rPr>
          <w:rFonts w:ascii="Times New Roman" w:hAnsi="Times New Roman" w:cs="Times New Roman"/>
        </w:rPr>
        <w:t xml:space="preserve"> opatření</w:t>
      </w:r>
    </w:p>
    <w:p w:rsidR="00F20556" w:rsidRDefault="00F20556" w:rsidP="005F08A7">
      <w:pPr>
        <w:spacing w:after="0" w:line="240" w:lineRule="auto"/>
        <w:ind w:left="425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V</w:t>
      </w:r>
      <w:r w:rsidR="000F55BF">
        <w:rPr>
          <w:rFonts w:ascii="Times New Roman" w:hAnsi="Times New Roman" w:cs="Times New Roman"/>
        </w:rPr>
        <w:t>I</w:t>
      </w:r>
      <w:r w:rsidRPr="00042039">
        <w:rPr>
          <w:rFonts w:ascii="Times New Roman" w:hAnsi="Times New Roman" w:cs="Times New Roman"/>
        </w:rPr>
        <w:t xml:space="preserve">.3. </w:t>
      </w:r>
      <w:r w:rsidR="00AB3CAE" w:rsidRPr="00042039">
        <w:rPr>
          <w:rFonts w:ascii="Times New Roman" w:hAnsi="Times New Roman" w:cs="Times New Roman"/>
        </w:rPr>
        <w:t>Souhrnné náklady na opatření</w:t>
      </w:r>
    </w:p>
    <w:p w:rsidR="000F55BF" w:rsidRPr="00042039" w:rsidRDefault="000F55BF" w:rsidP="00AB3CAE">
      <w:pPr>
        <w:spacing w:after="120" w:line="240" w:lineRule="auto"/>
        <w:ind w:left="425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VI.4. Opatření s celostátní působností (listy opatření typu C)</w:t>
      </w:r>
    </w:p>
    <w:p w:rsidR="00AB3CAE" w:rsidRDefault="00AB3CAE" w:rsidP="00AB3CAE">
      <w:pPr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Opatření navrhovaná v plánech dílčích povodí, která se následně promítnou i do národních plánů povodí, jsou nástrojem pro dosažení cílů ochrany vod. Hlavním cílem je potom dosažení dobrého stavu vod (resp. nezhoršování stavu vod / vodních útvarů) dle Rámcové směrnice o vodách. Opatření pro dosažení cílů budou v rámci pořízení plánu dílčího povodí navrhována několikakolovým způsobem (viz přípravné práce výše). Přitom při navrhování jednotlivých opatření se bude vycházet z opatření navržených v rámci I</w:t>
      </w:r>
      <w:r w:rsidR="00096BAD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>I. cyklu plánování, u kterých bude provedena jejich revize, analýza a znovu-posouzení relevantnosti jejich zařazení pro I</w:t>
      </w:r>
      <w:r w:rsidR="00096BAD">
        <w:rPr>
          <w:rFonts w:ascii="Times New Roman" w:hAnsi="Times New Roman" w:cs="Times New Roman"/>
        </w:rPr>
        <w:t>V</w:t>
      </w:r>
      <w:r>
        <w:rPr>
          <w:rFonts w:ascii="Times New Roman" w:hAnsi="Times New Roman" w:cs="Times New Roman"/>
        </w:rPr>
        <w:t>. plánovací období. Dále se bude vycházet zejména z</w:t>
      </w:r>
      <w:r w:rsidR="00F525C3">
        <w:rPr>
          <w:rFonts w:ascii="Times New Roman" w:hAnsi="Times New Roman" w:cs="Times New Roman"/>
        </w:rPr>
        <w:t> </w:t>
      </w:r>
      <w:r>
        <w:rPr>
          <w:rFonts w:ascii="Times New Roman" w:hAnsi="Times New Roman" w:cs="Times New Roman"/>
        </w:rPr>
        <w:t>nové analýzy vlivů na vodní útvary povrchových a podzemních vod, přehledu významných problémů nakládání s vodami a hodnocení stavu vodních útvarů za období 20</w:t>
      </w:r>
      <w:r w:rsidR="006B326A">
        <w:rPr>
          <w:rFonts w:ascii="Times New Roman" w:hAnsi="Times New Roman" w:cs="Times New Roman"/>
        </w:rPr>
        <w:t>2</w:t>
      </w:r>
      <w:r w:rsidR="00A5031F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–20</w:t>
      </w:r>
      <w:r w:rsidR="006B326A">
        <w:rPr>
          <w:rFonts w:ascii="Times New Roman" w:hAnsi="Times New Roman" w:cs="Times New Roman"/>
        </w:rPr>
        <w:t>24</w:t>
      </w:r>
      <w:r>
        <w:rPr>
          <w:rFonts w:ascii="Times New Roman" w:hAnsi="Times New Roman" w:cs="Times New Roman"/>
        </w:rPr>
        <w:t xml:space="preserve">. </w:t>
      </w:r>
      <w:r w:rsidR="00F525C3">
        <w:rPr>
          <w:rFonts w:ascii="Times New Roman" w:hAnsi="Times New Roman" w:cs="Times New Roman"/>
        </w:rPr>
        <w:t>Navrhovaná o</w:t>
      </w:r>
      <w:r>
        <w:rPr>
          <w:rFonts w:ascii="Times New Roman" w:hAnsi="Times New Roman" w:cs="Times New Roman"/>
        </w:rPr>
        <w:t>patření budou rozdělena na základní, doplňková a dodatečná ve smyslu požadavků Rámcové směrnice o</w:t>
      </w:r>
      <w:r w:rsidR="00F525C3">
        <w:rPr>
          <w:rFonts w:ascii="Times New Roman" w:hAnsi="Times New Roman" w:cs="Times New Roman"/>
        </w:rPr>
        <w:t> </w:t>
      </w:r>
      <w:r>
        <w:rPr>
          <w:rFonts w:ascii="Times New Roman" w:hAnsi="Times New Roman" w:cs="Times New Roman"/>
        </w:rPr>
        <w:t>vodách.</w:t>
      </w:r>
      <w:r w:rsidR="00E806CF">
        <w:rPr>
          <w:rFonts w:ascii="Times New Roman" w:hAnsi="Times New Roman" w:cs="Times New Roman"/>
        </w:rPr>
        <w:t xml:space="preserve"> Upřednostňována budou opatření</w:t>
      </w:r>
      <w:r w:rsidR="00F525C3">
        <w:rPr>
          <w:rFonts w:ascii="Times New Roman" w:hAnsi="Times New Roman" w:cs="Times New Roman"/>
        </w:rPr>
        <w:t xml:space="preserve"> tzv.</w:t>
      </w:r>
      <w:r w:rsidR="00E806CF">
        <w:rPr>
          <w:rFonts w:ascii="Times New Roman" w:hAnsi="Times New Roman" w:cs="Times New Roman"/>
        </w:rPr>
        <w:t xml:space="preserve"> typu „A“,</w:t>
      </w:r>
      <w:r w:rsidR="00F525C3">
        <w:rPr>
          <w:rFonts w:ascii="Times New Roman" w:hAnsi="Times New Roman" w:cs="Times New Roman"/>
        </w:rPr>
        <w:t xml:space="preserve"> tj.</w:t>
      </w:r>
      <w:r w:rsidR="00E806CF">
        <w:rPr>
          <w:rFonts w:ascii="Times New Roman" w:hAnsi="Times New Roman" w:cs="Times New Roman"/>
        </w:rPr>
        <w:t xml:space="preserve"> opatření konkrétní</w:t>
      </w:r>
      <w:r w:rsidR="00F525C3">
        <w:rPr>
          <w:rFonts w:ascii="Times New Roman" w:hAnsi="Times New Roman" w:cs="Times New Roman"/>
        </w:rPr>
        <w:t>,</w:t>
      </w:r>
      <w:r w:rsidR="00E806CF">
        <w:rPr>
          <w:rFonts w:ascii="Times New Roman" w:hAnsi="Times New Roman" w:cs="Times New Roman"/>
        </w:rPr>
        <w:t xml:space="preserve"> s jasně definovaným nositelem</w:t>
      </w:r>
      <w:r w:rsidR="003C0042">
        <w:rPr>
          <w:rFonts w:ascii="Times New Roman" w:hAnsi="Times New Roman" w:cs="Times New Roman"/>
        </w:rPr>
        <w:t xml:space="preserve"> (hlavní organizace, partneři)</w:t>
      </w:r>
      <w:r w:rsidR="00E806CF">
        <w:rPr>
          <w:rFonts w:ascii="Times New Roman" w:hAnsi="Times New Roman" w:cs="Times New Roman"/>
        </w:rPr>
        <w:t>, finančními údaji (náklady na realizaci), termínem realizace a přínosem (tj. účinností opatření</w:t>
      </w:r>
      <w:r w:rsidR="003C0042">
        <w:rPr>
          <w:rFonts w:ascii="Times New Roman" w:hAnsi="Times New Roman" w:cs="Times New Roman"/>
        </w:rPr>
        <w:t>, ukazatel zlepšení</w:t>
      </w:r>
      <w:r w:rsidR="00F525C3">
        <w:rPr>
          <w:rFonts w:ascii="Times New Roman" w:hAnsi="Times New Roman" w:cs="Times New Roman"/>
        </w:rPr>
        <w:t xml:space="preserve"> – vliv na stav vod</w:t>
      </w:r>
      <w:r w:rsidR="00E806CF">
        <w:rPr>
          <w:rFonts w:ascii="Times New Roman" w:hAnsi="Times New Roman" w:cs="Times New Roman"/>
        </w:rPr>
        <w:t>). V listech opatření budou vyplněny veškeré požadované (povinné) informace, které jsou zásadní pro další etapy procesu</w:t>
      </w:r>
      <w:r w:rsidR="00F525C3">
        <w:rPr>
          <w:rFonts w:ascii="Times New Roman" w:hAnsi="Times New Roman" w:cs="Times New Roman"/>
        </w:rPr>
        <w:t xml:space="preserve"> plánování</w:t>
      </w:r>
      <w:r w:rsidR="00E806CF">
        <w:rPr>
          <w:rFonts w:ascii="Times New Roman" w:hAnsi="Times New Roman" w:cs="Times New Roman"/>
        </w:rPr>
        <w:t>, jako je sestavení Ekonomické analýzy</w:t>
      </w:r>
      <w:r w:rsidR="00F525C3">
        <w:rPr>
          <w:rFonts w:ascii="Times New Roman" w:hAnsi="Times New Roman" w:cs="Times New Roman"/>
        </w:rPr>
        <w:t xml:space="preserve"> na národní úrovni (dle ekonomických údajů z plánů dílčích povodí)</w:t>
      </w:r>
      <w:r w:rsidR="00E806CF">
        <w:rPr>
          <w:rFonts w:ascii="Times New Roman" w:hAnsi="Times New Roman" w:cs="Times New Roman"/>
        </w:rPr>
        <w:t>, návrh výjimek apod.</w:t>
      </w:r>
      <w:r>
        <w:rPr>
          <w:rFonts w:ascii="Times New Roman" w:hAnsi="Times New Roman" w:cs="Times New Roman"/>
        </w:rPr>
        <w:t xml:space="preserve"> </w:t>
      </w:r>
      <w:r w:rsidR="003C0042">
        <w:rPr>
          <w:rFonts w:ascii="Times New Roman" w:hAnsi="Times New Roman" w:cs="Times New Roman"/>
        </w:rPr>
        <w:t>Při sestavování návrhu opatření bude nutná koordinace nejen s ostatními správci povodí (státními podniky Povodí) a ústředními vodoprávními orgány (MZe a MŽP), ale také a zejména s uživateli vod, jako jsou vodárenské společnosti (podniky spravující a provozující vodovodní a</w:t>
      </w:r>
      <w:r w:rsidR="00B112B1">
        <w:rPr>
          <w:rFonts w:ascii="Times New Roman" w:hAnsi="Times New Roman" w:cs="Times New Roman"/>
        </w:rPr>
        <w:t> </w:t>
      </w:r>
      <w:r w:rsidR="003C0042">
        <w:rPr>
          <w:rFonts w:ascii="Times New Roman" w:hAnsi="Times New Roman" w:cs="Times New Roman"/>
        </w:rPr>
        <w:t>kanalizační sítě, ČOV, ÚV</w:t>
      </w:r>
      <w:r w:rsidR="00B112B1">
        <w:rPr>
          <w:rFonts w:ascii="Times New Roman" w:hAnsi="Times New Roman" w:cs="Times New Roman"/>
        </w:rPr>
        <w:t>…</w:t>
      </w:r>
      <w:r w:rsidR="003C0042">
        <w:rPr>
          <w:rFonts w:ascii="Times New Roman" w:hAnsi="Times New Roman" w:cs="Times New Roman"/>
        </w:rPr>
        <w:t>),</w:t>
      </w:r>
      <w:r w:rsidR="00B112B1">
        <w:rPr>
          <w:rFonts w:ascii="Times New Roman" w:hAnsi="Times New Roman" w:cs="Times New Roman"/>
        </w:rPr>
        <w:t xml:space="preserve"> příslušnými kraji, obcemi, ORP,  a </w:t>
      </w:r>
      <w:r w:rsidR="003C0042">
        <w:rPr>
          <w:rFonts w:ascii="Times New Roman" w:hAnsi="Times New Roman" w:cs="Times New Roman"/>
        </w:rPr>
        <w:t>dalšími subjekty a organizacemi jako jsou Lesy České republiky, s.p.</w:t>
      </w:r>
      <w:r w:rsidR="00B112B1">
        <w:rPr>
          <w:rFonts w:ascii="Times New Roman" w:hAnsi="Times New Roman" w:cs="Times New Roman"/>
        </w:rPr>
        <w:t xml:space="preserve"> (správa toků)</w:t>
      </w:r>
      <w:r w:rsidR="003C0042">
        <w:rPr>
          <w:rFonts w:ascii="Times New Roman" w:hAnsi="Times New Roman" w:cs="Times New Roman"/>
        </w:rPr>
        <w:t xml:space="preserve">, Agenturou ochrany přírody a krajiny apod. </w:t>
      </w:r>
    </w:p>
    <w:p w:rsidR="00F20556" w:rsidRDefault="00F20556" w:rsidP="00532BEF">
      <w:pPr>
        <w:spacing w:after="24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Kromě samotného odevzdání této kapitoly zpracuje zhotovitel ještě shrnutí vstupů, popisu způsobu zpracování a výsledků ve formě stručného souhrnu upraveného do grafické a tiskové podoby tak, aby jej mohl objednatel předat k tisku a následně distribuovat v rámci zveřejňování informací o procesu plánování v oblasti vod.</w:t>
      </w:r>
    </w:p>
    <w:p w:rsidR="007B2BE3" w:rsidRDefault="007B2BE3" w:rsidP="006A642A">
      <w:pPr>
        <w:spacing w:after="360" w:line="240" w:lineRule="auto"/>
        <w:jc w:val="both"/>
        <w:rPr>
          <w:rFonts w:ascii="Times New Roman" w:hAnsi="Times New Roman" w:cs="Times New Roman"/>
        </w:rPr>
      </w:pPr>
      <w:r w:rsidRPr="007B2BE3">
        <w:rPr>
          <w:rFonts w:ascii="Times New Roman" w:hAnsi="Times New Roman" w:cs="Times New Roman"/>
          <w:noProof/>
          <w:lang w:eastAsia="cs-CZ"/>
        </w:rPr>
        <w:drawing>
          <wp:inline distT="0" distB="0" distL="0" distR="0" wp14:anchorId="190E534A" wp14:editId="2B4919AB">
            <wp:extent cx="1879042" cy="1315866"/>
            <wp:effectExtent l="19050" t="19050" r="26035" b="17780"/>
            <wp:docPr id="12" name="Picture 7" descr="hrad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7" descr="hradec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914" cy="1335384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  <a:extLst/>
                  </pic:spPr>
                </pic:pic>
              </a:graphicData>
            </a:graphic>
          </wp:inline>
        </w:drawing>
      </w:r>
      <w:r w:rsidRPr="007B2BE3">
        <w:rPr>
          <w:noProof/>
          <w:lang w:eastAsia="cs-CZ"/>
        </w:rPr>
        <w:t xml:space="preserve"> </w:t>
      </w:r>
      <w:r w:rsidRPr="007B2BE3">
        <w:rPr>
          <w:rFonts w:ascii="Times New Roman" w:hAnsi="Times New Roman" w:cs="Times New Roman"/>
          <w:noProof/>
          <w:lang w:eastAsia="cs-CZ"/>
        </w:rPr>
        <w:drawing>
          <wp:inline distT="0" distB="0" distL="0" distR="0" wp14:anchorId="72276EC6" wp14:editId="1BEFDF00">
            <wp:extent cx="1858557" cy="1311799"/>
            <wp:effectExtent l="19050" t="19050" r="27940" b="22225"/>
            <wp:docPr id="13" name="Picture 18" descr="Sklád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8" descr="Skládka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231" cy="1340507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  <a:extLst/>
                  </pic:spPr>
                </pic:pic>
              </a:graphicData>
            </a:graphic>
          </wp:inline>
        </w:drawing>
      </w:r>
      <w:r w:rsidRPr="007B2BE3">
        <w:rPr>
          <w:noProof/>
          <w:lang w:eastAsia="cs-CZ"/>
        </w:rPr>
        <w:t xml:space="preserve"> </w:t>
      </w:r>
      <w:r w:rsidRPr="007B2BE3">
        <w:rPr>
          <w:noProof/>
          <w:lang w:eastAsia="cs-CZ"/>
        </w:rPr>
        <w:drawing>
          <wp:inline distT="0" distB="0" distL="0" distR="0" wp14:anchorId="298B1F1D" wp14:editId="725ABBC0">
            <wp:extent cx="1827895" cy="1310940"/>
            <wp:effectExtent l="19050" t="19050" r="20320" b="22860"/>
            <wp:docPr id="10" name="Picture 17" descr="P6223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7" descr="P622300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960" cy="1312421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  <a:extLst/>
                  </pic:spPr>
                </pic:pic>
              </a:graphicData>
            </a:graphic>
          </wp:inline>
        </w:drawing>
      </w:r>
    </w:p>
    <w:p w:rsidR="007B2BE3" w:rsidRPr="002C30B7" w:rsidRDefault="007B2BE3" w:rsidP="007B2BE3">
      <w:pPr>
        <w:spacing w:before="120" w:after="120" w:line="240" w:lineRule="auto"/>
        <w:contextualSpacing/>
        <w:jc w:val="center"/>
        <w:rPr>
          <w:rFonts w:ascii="Times New Roman" w:hAnsi="Times New Roman" w:cs="Times New Roman"/>
          <w:sz w:val="20"/>
          <w:szCs w:val="20"/>
        </w:rPr>
      </w:pPr>
      <w:r w:rsidRPr="003D1BCD">
        <w:rPr>
          <w:rFonts w:ascii="Times New Roman" w:hAnsi="Times New Roman" w:cs="Times New Roman"/>
          <w:b/>
          <w:sz w:val="20"/>
          <w:szCs w:val="20"/>
        </w:rPr>
        <w:t>Obr</w:t>
      </w:r>
      <w:r>
        <w:rPr>
          <w:rFonts w:ascii="Times New Roman" w:hAnsi="Times New Roman" w:cs="Times New Roman"/>
          <w:b/>
          <w:sz w:val="20"/>
          <w:szCs w:val="20"/>
        </w:rPr>
        <w:t>. 5</w:t>
      </w:r>
      <w:r w:rsidRPr="003D1BCD">
        <w:rPr>
          <w:rFonts w:ascii="Times New Roman" w:hAnsi="Times New Roman" w:cs="Times New Roman"/>
          <w:b/>
          <w:sz w:val="20"/>
          <w:szCs w:val="20"/>
        </w:rPr>
        <w:t>:</w:t>
      </w:r>
      <w:r w:rsidRPr="002C30B7">
        <w:rPr>
          <w:rFonts w:ascii="Times New Roman" w:hAnsi="Times New Roman" w:cs="Times New Roman"/>
          <w:sz w:val="20"/>
          <w:szCs w:val="20"/>
        </w:rPr>
        <w:t xml:space="preserve"> </w:t>
      </w:r>
      <w:r w:rsidR="00905EB2">
        <w:rPr>
          <w:rFonts w:ascii="Times New Roman" w:hAnsi="Times New Roman" w:cs="Times New Roman"/>
          <w:sz w:val="20"/>
          <w:szCs w:val="20"/>
        </w:rPr>
        <w:t>Příklady typů opatření navrhovaných</w:t>
      </w:r>
      <w:r w:rsidR="005F7D5E">
        <w:rPr>
          <w:rFonts w:ascii="Times New Roman" w:hAnsi="Times New Roman" w:cs="Times New Roman"/>
          <w:sz w:val="20"/>
          <w:szCs w:val="20"/>
        </w:rPr>
        <w:t xml:space="preserve"> v plánech dílčích povodí</w:t>
      </w:r>
      <w:r w:rsidR="00905EB2">
        <w:rPr>
          <w:rFonts w:ascii="Times New Roman" w:hAnsi="Times New Roman" w:cs="Times New Roman"/>
          <w:sz w:val="20"/>
          <w:szCs w:val="20"/>
        </w:rPr>
        <w:t xml:space="preserve"> pro dosažení dobrého stavu vod dle RSV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7B2BE3" w:rsidRDefault="007B2BE3" w:rsidP="006A642A">
      <w:pPr>
        <w:spacing w:after="240" w:line="240" w:lineRule="auto"/>
        <w:jc w:val="both"/>
        <w:rPr>
          <w:rFonts w:ascii="Times New Roman" w:hAnsi="Times New Roman" w:cs="Times New Roman"/>
          <w:b/>
        </w:rPr>
      </w:pPr>
    </w:p>
    <w:p w:rsidR="00F20556" w:rsidRDefault="00F20556" w:rsidP="006A642A">
      <w:pPr>
        <w:spacing w:after="240" w:line="240" w:lineRule="auto"/>
        <w:jc w:val="both"/>
        <w:rPr>
          <w:rFonts w:ascii="Times New Roman" w:hAnsi="Times New Roman" w:cs="Times New Roman"/>
          <w:b/>
        </w:rPr>
      </w:pPr>
      <w:r w:rsidRPr="00042039">
        <w:rPr>
          <w:rFonts w:ascii="Times New Roman" w:hAnsi="Times New Roman" w:cs="Times New Roman"/>
          <w:b/>
        </w:rPr>
        <w:t>Kapitola VII. Ekonomické údaje</w:t>
      </w:r>
    </w:p>
    <w:p w:rsidR="008F2090" w:rsidRDefault="008F2090" w:rsidP="008F2090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Zhotovitel </w:t>
      </w:r>
      <w:r>
        <w:rPr>
          <w:rFonts w:ascii="Times New Roman" w:hAnsi="Times New Roman" w:cs="Times New Roman"/>
        </w:rPr>
        <w:t>provede</w:t>
      </w:r>
      <w:r w:rsidRPr="00042039">
        <w:rPr>
          <w:rFonts w:ascii="Times New Roman" w:hAnsi="Times New Roman" w:cs="Times New Roman"/>
        </w:rPr>
        <w:t xml:space="preserve"> práce</w:t>
      </w:r>
      <w:r>
        <w:rPr>
          <w:rFonts w:ascii="Times New Roman" w:hAnsi="Times New Roman" w:cs="Times New Roman"/>
        </w:rPr>
        <w:t xml:space="preserve"> (činnosti)</w:t>
      </w:r>
      <w:r w:rsidRPr="00042039">
        <w:rPr>
          <w:rFonts w:ascii="Times New Roman" w:hAnsi="Times New Roman" w:cs="Times New Roman"/>
        </w:rPr>
        <w:t xml:space="preserve"> pro tuto kapitolu, které jsou dle platné legislativy a podpůrných dokumentů v gesci správců povodí a shromáždí veškeré dostupné relevantní podklady</w:t>
      </w:r>
      <w:r>
        <w:rPr>
          <w:rFonts w:ascii="Times New Roman" w:hAnsi="Times New Roman" w:cs="Times New Roman"/>
        </w:rPr>
        <w:t>,</w:t>
      </w:r>
      <w:r w:rsidRPr="00042039">
        <w:rPr>
          <w:rFonts w:ascii="Times New Roman" w:hAnsi="Times New Roman" w:cs="Times New Roman"/>
        </w:rPr>
        <w:t xml:space="preserve"> z nich</w:t>
      </w:r>
      <w:r>
        <w:rPr>
          <w:rFonts w:ascii="Times New Roman" w:hAnsi="Times New Roman" w:cs="Times New Roman"/>
        </w:rPr>
        <w:t>ž</w:t>
      </w:r>
      <w:r w:rsidRPr="00042039">
        <w:rPr>
          <w:rFonts w:ascii="Times New Roman" w:hAnsi="Times New Roman" w:cs="Times New Roman"/>
        </w:rPr>
        <w:t xml:space="preserve"> sestaví návrh této kapitoly. Kapitola bude obsahovat </w:t>
      </w:r>
      <w:r>
        <w:rPr>
          <w:rFonts w:ascii="Times New Roman" w:hAnsi="Times New Roman" w:cs="Times New Roman"/>
        </w:rPr>
        <w:t xml:space="preserve">jednu hlavní podkapitolu – Hospodářský význam užívání vody. Podklady související s platbami k úhradě správy vodních toků a správy povodí zajistí objednatel. Dalšími podklady, jako jsou poplatky za odebrané množství podzemních vod, vypouštění odpadních vod do vod povrchových, poplatky za znečištění vypouštěných odpadních vod a údaji o vodném a stočném za dodávku pitné vody a odvádění odpadních vod správce povodí nedisponuje a je třeba je zajistit </w:t>
      </w:r>
      <w:r w:rsidR="009D4DBE">
        <w:rPr>
          <w:rFonts w:ascii="Times New Roman" w:hAnsi="Times New Roman" w:cs="Times New Roman"/>
        </w:rPr>
        <w:t>zhotovitelem</w:t>
      </w:r>
      <w:r>
        <w:rPr>
          <w:rFonts w:ascii="Times New Roman" w:hAnsi="Times New Roman" w:cs="Times New Roman"/>
        </w:rPr>
        <w:t xml:space="preserve"> (popř. budou zajištěny z centrální úrovně z pozice MZe nebo MŽP).</w:t>
      </w:r>
      <w:r w:rsidR="006B5591">
        <w:rPr>
          <w:rFonts w:ascii="Times New Roman" w:hAnsi="Times New Roman" w:cs="Times New Roman"/>
        </w:rPr>
        <w:t xml:space="preserve"> Správce povodí (objednatel) může pouze poskytnout podpůrné</w:t>
      </w:r>
      <w:r w:rsidR="00435201">
        <w:rPr>
          <w:rFonts w:ascii="Times New Roman" w:hAnsi="Times New Roman" w:cs="Times New Roman"/>
        </w:rPr>
        <w:t xml:space="preserve"> dostupné</w:t>
      </w:r>
      <w:r w:rsidR="006B5591">
        <w:rPr>
          <w:rFonts w:ascii="Times New Roman" w:hAnsi="Times New Roman" w:cs="Times New Roman"/>
        </w:rPr>
        <w:t xml:space="preserve"> informace a podklady obsažené ve vodohospodářské evidenci odběrů a vypouštění a Vodohospodářské bilanci</w:t>
      </w:r>
      <w:r w:rsidR="00435201">
        <w:rPr>
          <w:rFonts w:ascii="Times New Roman" w:hAnsi="Times New Roman" w:cs="Times New Roman"/>
        </w:rPr>
        <w:t xml:space="preserve"> (tj. údaje o nadlimitních odběrech a vypouštěních)</w:t>
      </w:r>
      <w:r w:rsidR="006B5591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Kapitola bude obsahovat</w:t>
      </w:r>
      <w:r w:rsidRPr="00042039">
        <w:rPr>
          <w:rFonts w:ascii="Times New Roman" w:hAnsi="Times New Roman" w:cs="Times New Roman"/>
        </w:rPr>
        <w:t xml:space="preserve"> všechny Maketou předepsané texty,</w:t>
      </w:r>
      <w:r w:rsidR="00712CAD">
        <w:rPr>
          <w:rFonts w:ascii="Times New Roman" w:hAnsi="Times New Roman" w:cs="Times New Roman"/>
        </w:rPr>
        <w:t xml:space="preserve"> </w:t>
      </w:r>
      <w:r w:rsidRPr="00042039">
        <w:rPr>
          <w:rFonts w:ascii="Times New Roman" w:hAnsi="Times New Roman" w:cs="Times New Roman"/>
        </w:rPr>
        <w:t>tabulky a</w:t>
      </w:r>
      <w:r w:rsidR="00712CAD">
        <w:rPr>
          <w:rFonts w:ascii="Times New Roman" w:hAnsi="Times New Roman" w:cs="Times New Roman"/>
        </w:rPr>
        <w:t> případně</w:t>
      </w:r>
      <w:r w:rsidRPr="00042039">
        <w:rPr>
          <w:rFonts w:ascii="Times New Roman" w:hAnsi="Times New Roman" w:cs="Times New Roman"/>
        </w:rPr>
        <w:t xml:space="preserve"> mapy a bude číslována dle Makety. Obsah kapitoly bude zpracován dle požadavků § 23a, § 24 a § 26 vodního zákona, vyhlášky o plánování a</w:t>
      </w:r>
      <w:r>
        <w:rPr>
          <w:rFonts w:ascii="Times New Roman" w:hAnsi="Times New Roman" w:cs="Times New Roman"/>
        </w:rPr>
        <w:t> </w:t>
      </w:r>
      <w:r w:rsidRPr="00042039">
        <w:rPr>
          <w:rFonts w:ascii="Times New Roman" w:hAnsi="Times New Roman" w:cs="Times New Roman"/>
        </w:rPr>
        <w:t>ostatních relevantních právních předpisů a metodik.</w:t>
      </w:r>
      <w:r>
        <w:rPr>
          <w:rFonts w:ascii="Times New Roman" w:hAnsi="Times New Roman" w:cs="Times New Roman"/>
        </w:rPr>
        <w:t xml:space="preserve"> </w:t>
      </w:r>
    </w:p>
    <w:p w:rsidR="006B5591" w:rsidRDefault="006B5591" w:rsidP="00857F3D">
      <w:pPr>
        <w:spacing w:after="36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lastRenderedPageBreak/>
        <w:t>Kromě samotného odevzdání této kapitoly zpracuje zhotovitel ještě shrnutí vstupů, popisu způsobu zpracování a výsledků ve formě stručného souhrnu upraveného do grafické a tiskové podoby tak, aby jej mohl objednatel předat k tisku a následně distribuovat v rámci zveřejňování informací o procesu plánování v oblasti vod.</w:t>
      </w:r>
    </w:p>
    <w:p w:rsidR="00F20556" w:rsidRDefault="00F20556" w:rsidP="006A642A">
      <w:pPr>
        <w:spacing w:after="240" w:line="240" w:lineRule="auto"/>
        <w:jc w:val="both"/>
        <w:rPr>
          <w:rFonts w:ascii="Times New Roman" w:hAnsi="Times New Roman" w:cs="Times New Roman"/>
          <w:b/>
        </w:rPr>
      </w:pPr>
      <w:r w:rsidRPr="00042039">
        <w:rPr>
          <w:rFonts w:ascii="Times New Roman" w:hAnsi="Times New Roman" w:cs="Times New Roman"/>
          <w:b/>
        </w:rPr>
        <w:t xml:space="preserve">Kapitola VIII. </w:t>
      </w:r>
      <w:r w:rsidR="00D42B53">
        <w:rPr>
          <w:rFonts w:ascii="Times New Roman" w:hAnsi="Times New Roman" w:cs="Times New Roman"/>
          <w:b/>
        </w:rPr>
        <w:t>Doplňující</w:t>
      </w:r>
      <w:r w:rsidRPr="00042039">
        <w:rPr>
          <w:rFonts w:ascii="Times New Roman" w:hAnsi="Times New Roman" w:cs="Times New Roman"/>
          <w:b/>
        </w:rPr>
        <w:t xml:space="preserve"> údaje</w:t>
      </w:r>
    </w:p>
    <w:p w:rsidR="00C14BE6" w:rsidRDefault="00F20556" w:rsidP="006B5591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Zhotovitel </w:t>
      </w:r>
      <w:r w:rsidR="00435201">
        <w:rPr>
          <w:rFonts w:ascii="Times New Roman" w:hAnsi="Times New Roman" w:cs="Times New Roman"/>
        </w:rPr>
        <w:t>provede</w:t>
      </w:r>
      <w:r w:rsidRPr="00042039">
        <w:rPr>
          <w:rFonts w:ascii="Times New Roman" w:hAnsi="Times New Roman" w:cs="Times New Roman"/>
        </w:rPr>
        <w:t xml:space="preserve"> práce</w:t>
      </w:r>
      <w:r w:rsidR="00435201">
        <w:rPr>
          <w:rFonts w:ascii="Times New Roman" w:hAnsi="Times New Roman" w:cs="Times New Roman"/>
        </w:rPr>
        <w:t xml:space="preserve"> (činnosti)</w:t>
      </w:r>
      <w:r w:rsidRPr="00042039">
        <w:rPr>
          <w:rFonts w:ascii="Times New Roman" w:hAnsi="Times New Roman" w:cs="Times New Roman"/>
        </w:rPr>
        <w:t xml:space="preserve"> pro tuto kapitolu, které jsou dle platné legislativy a podpůrných dokumentů v gesci správců povodí a shromáždí veškeré dostupné relevantní podklady</w:t>
      </w:r>
      <w:r w:rsidR="00435201">
        <w:rPr>
          <w:rFonts w:ascii="Times New Roman" w:hAnsi="Times New Roman" w:cs="Times New Roman"/>
        </w:rPr>
        <w:t>,</w:t>
      </w:r>
      <w:r w:rsidRPr="00042039">
        <w:rPr>
          <w:rFonts w:ascii="Times New Roman" w:hAnsi="Times New Roman" w:cs="Times New Roman"/>
        </w:rPr>
        <w:t xml:space="preserve"> z nich</w:t>
      </w:r>
      <w:r w:rsidR="00435201">
        <w:rPr>
          <w:rFonts w:ascii="Times New Roman" w:hAnsi="Times New Roman" w:cs="Times New Roman"/>
        </w:rPr>
        <w:t>ž</w:t>
      </w:r>
      <w:r w:rsidRPr="00042039">
        <w:rPr>
          <w:rFonts w:ascii="Times New Roman" w:hAnsi="Times New Roman" w:cs="Times New Roman"/>
        </w:rPr>
        <w:t xml:space="preserve"> sestaví návrh této kapitoly. Kapitola bude obsahovat všechny </w:t>
      </w:r>
      <w:r w:rsidR="00435201">
        <w:rPr>
          <w:rFonts w:ascii="Times New Roman" w:hAnsi="Times New Roman" w:cs="Times New Roman"/>
        </w:rPr>
        <w:t>náležitosti a</w:t>
      </w:r>
      <w:r w:rsidRPr="00042039">
        <w:rPr>
          <w:rFonts w:ascii="Times New Roman" w:hAnsi="Times New Roman" w:cs="Times New Roman"/>
        </w:rPr>
        <w:t xml:space="preserve"> Maketou předepsané texty,</w:t>
      </w:r>
      <w:r w:rsidR="00435201">
        <w:rPr>
          <w:rFonts w:ascii="Times New Roman" w:hAnsi="Times New Roman" w:cs="Times New Roman"/>
        </w:rPr>
        <w:t xml:space="preserve"> případně</w:t>
      </w:r>
      <w:r w:rsidRPr="00042039">
        <w:rPr>
          <w:rFonts w:ascii="Times New Roman" w:hAnsi="Times New Roman" w:cs="Times New Roman"/>
        </w:rPr>
        <w:t xml:space="preserve"> tabulky a mapy a bude číslována dle Makety. Obsah kapitoly bude zpracován dle požadavků § 23a, § 24 a § 26 vodního zákona, vyhlášky o plánování a ostatních relevantních právních předpisů a metodik.</w:t>
      </w:r>
    </w:p>
    <w:p w:rsidR="00F20556" w:rsidRDefault="00C14BE6" w:rsidP="006B5591">
      <w:pPr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Důležitou součástí této kapitoly je „práce s veřejností“, zejména souhrn opatření uskutečněných pro informování veřejnosti a konzultací, jejich výsledků a změn, které byly v jejich důsledku provedeny v plánech dílčích povodí. Práce s veřejností je velmi důležitou činností celého procesu pořizování plánů povodí na všech úrovních (dílčí, národní i mezinárodní)</w:t>
      </w:r>
      <w:r w:rsidR="00F8339A">
        <w:rPr>
          <w:rFonts w:ascii="Times New Roman" w:hAnsi="Times New Roman" w:cs="Times New Roman"/>
        </w:rPr>
        <w:t xml:space="preserve"> a nelze ji</w:t>
      </w:r>
      <w:r w:rsidR="00870138">
        <w:rPr>
          <w:rFonts w:ascii="Times New Roman" w:hAnsi="Times New Roman" w:cs="Times New Roman"/>
        </w:rPr>
        <w:t xml:space="preserve"> tedy</w:t>
      </w:r>
      <w:r w:rsidR="00F8339A">
        <w:rPr>
          <w:rFonts w:ascii="Times New Roman" w:hAnsi="Times New Roman" w:cs="Times New Roman"/>
        </w:rPr>
        <w:t xml:space="preserve"> podceňovat</w:t>
      </w:r>
      <w:r>
        <w:rPr>
          <w:rFonts w:ascii="Times New Roman" w:hAnsi="Times New Roman" w:cs="Times New Roman"/>
        </w:rPr>
        <w:t xml:space="preserve">. </w:t>
      </w:r>
      <w:r w:rsidR="00F20556" w:rsidRPr="00042039">
        <w:rPr>
          <w:rFonts w:ascii="Times New Roman" w:hAnsi="Times New Roman" w:cs="Times New Roman"/>
        </w:rPr>
        <w:t xml:space="preserve"> </w:t>
      </w:r>
    </w:p>
    <w:p w:rsidR="006B5591" w:rsidRDefault="006B5591" w:rsidP="00857F3D">
      <w:pPr>
        <w:spacing w:after="36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Kromě samotného odevzdání této kapitoly zpracuje zhotovitel ještě shrnutí vstupů, popisu způsobu zpracování a výsledků ve formě stručného souhrnu upraveného do grafické a tiskové podoby tak, aby jej mohl objednatel předat k tisku a následně distribuovat v rámci zveřejňování informací o procesu plánování v oblasti vod.</w:t>
      </w:r>
    </w:p>
    <w:p w:rsidR="005E3594" w:rsidRPr="00D42B53" w:rsidRDefault="00D42B53" w:rsidP="00B44AD6">
      <w:pPr>
        <w:spacing w:after="240" w:line="24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N</w:t>
      </w:r>
      <w:r w:rsidRPr="00D42B53">
        <w:rPr>
          <w:rFonts w:ascii="Times New Roman" w:hAnsi="Times New Roman" w:cs="Times New Roman"/>
          <w:b/>
        </w:rPr>
        <w:t>aplnění „Datového skladu“ dle datového modelu pro Reporting EU</w:t>
      </w:r>
    </w:p>
    <w:p w:rsidR="005E3594" w:rsidRDefault="00B44AD6" w:rsidP="006B5591">
      <w:pPr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Součástí sestavení plánů dílčích povodí je objednatelem požadováno i naplnění tzv. „Datového modelu pr</w:t>
      </w:r>
      <w:r w:rsidR="00A31CA0">
        <w:rPr>
          <w:rFonts w:ascii="Times New Roman" w:hAnsi="Times New Roman" w:cs="Times New Roman"/>
        </w:rPr>
        <w:t xml:space="preserve">o ukládání dat pořizovaných ve </w:t>
      </w:r>
      <w:r w:rsidR="006B326A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. cyklu plánování podle Rámcové směrnice o vodách pro potřeby Reportingu EK“</w:t>
      </w:r>
      <w:r w:rsidR="000237F6">
        <w:rPr>
          <w:rFonts w:ascii="Times New Roman" w:hAnsi="Times New Roman" w:cs="Times New Roman"/>
        </w:rPr>
        <w:t xml:space="preserve"> (zpracova</w:t>
      </w:r>
      <w:r w:rsidR="00A31CA0">
        <w:rPr>
          <w:rFonts w:ascii="Times New Roman" w:hAnsi="Times New Roman" w:cs="Times New Roman"/>
        </w:rPr>
        <w:t>tel</w:t>
      </w:r>
      <w:r w:rsidR="000237F6">
        <w:rPr>
          <w:rFonts w:ascii="Times New Roman" w:hAnsi="Times New Roman" w:cs="Times New Roman"/>
        </w:rPr>
        <w:t xml:space="preserve"> Výzkumný ústav vodohospodářský, T.G.M., v.v.i.),</w:t>
      </w:r>
      <w:r>
        <w:rPr>
          <w:rFonts w:ascii="Times New Roman" w:hAnsi="Times New Roman" w:cs="Times New Roman"/>
        </w:rPr>
        <w:t xml:space="preserve"> který je součástí Makety plánu dílčího povodí. Datový model bude naplněn v celém svém rozsahu dle dostupných dat získaných a vytvořených během přípravy plánů dílčích povodí v období 20</w:t>
      </w:r>
      <w:r w:rsidR="006B326A">
        <w:rPr>
          <w:rFonts w:ascii="Times New Roman" w:hAnsi="Times New Roman" w:cs="Times New Roman"/>
        </w:rPr>
        <w:t>25</w:t>
      </w:r>
      <w:r>
        <w:rPr>
          <w:rFonts w:ascii="Times New Roman" w:hAnsi="Times New Roman" w:cs="Times New Roman"/>
        </w:rPr>
        <w:t>–202</w:t>
      </w:r>
      <w:r w:rsidR="006B326A"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/>
        </w:rPr>
        <w:t>. Datový model bude plněn průběžně po celou dobu pořizování dat</w:t>
      </w:r>
      <w:r w:rsidR="000E47E8">
        <w:rPr>
          <w:rFonts w:ascii="Times New Roman" w:hAnsi="Times New Roman" w:cs="Times New Roman"/>
        </w:rPr>
        <w:t xml:space="preserve"> a analýz</w:t>
      </w:r>
      <w:r>
        <w:rPr>
          <w:rFonts w:ascii="Times New Roman" w:hAnsi="Times New Roman" w:cs="Times New Roman"/>
        </w:rPr>
        <w:t xml:space="preserve"> pro plány dílčích povodí</w:t>
      </w:r>
      <w:r w:rsidR="000237F6">
        <w:rPr>
          <w:rFonts w:ascii="Times New Roman" w:hAnsi="Times New Roman" w:cs="Times New Roman"/>
        </w:rPr>
        <w:t xml:space="preserve"> (průběžně bude aktualizován)</w:t>
      </w:r>
      <w:r>
        <w:rPr>
          <w:rFonts w:ascii="Times New Roman" w:hAnsi="Times New Roman" w:cs="Times New Roman"/>
        </w:rPr>
        <w:t xml:space="preserve"> a bude finálně připraven</w:t>
      </w:r>
      <w:r w:rsidR="000E47E8">
        <w:rPr>
          <w:rFonts w:ascii="Times New Roman" w:hAnsi="Times New Roman" w:cs="Times New Roman"/>
        </w:rPr>
        <w:t xml:space="preserve"> na vyžádání</w:t>
      </w:r>
      <w:r>
        <w:rPr>
          <w:rFonts w:ascii="Times New Roman" w:hAnsi="Times New Roman" w:cs="Times New Roman"/>
        </w:rPr>
        <w:t xml:space="preserve"> k předání ústředním vodoprávním úřadům (MZe a MŽP</w:t>
      </w:r>
      <w:r w:rsidR="00A31CA0">
        <w:rPr>
          <w:rFonts w:ascii="Times New Roman" w:hAnsi="Times New Roman" w:cs="Times New Roman"/>
        </w:rPr>
        <w:t>, popř. pověřeným subjektům, např. V</w:t>
      </w:r>
      <w:r w:rsidR="000E47E8">
        <w:rPr>
          <w:rFonts w:ascii="Times New Roman" w:hAnsi="Times New Roman" w:cs="Times New Roman"/>
        </w:rPr>
        <w:t>ýzkumný ústav vodohospodářský</w:t>
      </w:r>
      <w:r w:rsidR="00A31CA0">
        <w:rPr>
          <w:rFonts w:ascii="Times New Roman" w:hAnsi="Times New Roman" w:cs="Times New Roman"/>
        </w:rPr>
        <w:t>, T.G.M., v.v.i.</w:t>
      </w:r>
      <w:r>
        <w:rPr>
          <w:rFonts w:ascii="Times New Roman" w:hAnsi="Times New Roman" w:cs="Times New Roman"/>
        </w:rPr>
        <w:t>) jako podklad pro Reporting EK</w:t>
      </w:r>
      <w:r w:rsidR="000E47E8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</w:t>
      </w:r>
      <w:r w:rsidR="000237F6">
        <w:rPr>
          <w:rFonts w:ascii="Times New Roman" w:hAnsi="Times New Roman" w:cs="Times New Roman"/>
        </w:rPr>
        <w:t>nejpozději</w:t>
      </w:r>
      <w:r w:rsidR="000E47E8">
        <w:rPr>
          <w:rFonts w:ascii="Times New Roman" w:hAnsi="Times New Roman" w:cs="Times New Roman"/>
        </w:rPr>
        <w:t xml:space="preserve"> k </w:t>
      </w:r>
      <w:r>
        <w:rPr>
          <w:rFonts w:ascii="Times New Roman" w:hAnsi="Times New Roman" w:cs="Times New Roman"/>
        </w:rPr>
        <w:t>datu 22.3.202</w:t>
      </w:r>
      <w:r w:rsidR="006B326A">
        <w:rPr>
          <w:rFonts w:ascii="Times New Roman" w:hAnsi="Times New Roman" w:cs="Times New Roman"/>
        </w:rPr>
        <w:t>8</w:t>
      </w:r>
      <w:r w:rsidR="000237F6">
        <w:rPr>
          <w:rFonts w:ascii="Times New Roman" w:hAnsi="Times New Roman" w:cs="Times New Roman"/>
        </w:rPr>
        <w:t xml:space="preserve"> (</w:t>
      </w:r>
      <w:r w:rsidR="000E47E8">
        <w:rPr>
          <w:rFonts w:ascii="Times New Roman" w:hAnsi="Times New Roman" w:cs="Times New Roman"/>
        </w:rPr>
        <w:t xml:space="preserve">resp. </w:t>
      </w:r>
      <w:r w:rsidR="000237F6">
        <w:rPr>
          <w:rFonts w:ascii="Times New Roman" w:hAnsi="Times New Roman" w:cs="Times New Roman"/>
        </w:rPr>
        <w:t>dle SoD přesněji k 31.1.202</w:t>
      </w:r>
      <w:r w:rsidR="006B326A">
        <w:rPr>
          <w:rFonts w:ascii="Times New Roman" w:hAnsi="Times New Roman" w:cs="Times New Roman"/>
        </w:rPr>
        <w:t>8</w:t>
      </w:r>
      <w:r w:rsidR="000237F6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.</w:t>
      </w:r>
      <w:r w:rsidR="000237F6">
        <w:rPr>
          <w:rFonts w:ascii="Times New Roman" w:hAnsi="Times New Roman" w:cs="Times New Roman"/>
        </w:rPr>
        <w:t xml:space="preserve"> Zároveň je třeba </w:t>
      </w:r>
      <w:r w:rsidR="00D171E5">
        <w:rPr>
          <w:rFonts w:ascii="Times New Roman" w:hAnsi="Times New Roman" w:cs="Times New Roman"/>
        </w:rPr>
        <w:t>zhotovitele</w:t>
      </w:r>
      <w:r w:rsidR="000237F6">
        <w:rPr>
          <w:rFonts w:ascii="Times New Roman" w:hAnsi="Times New Roman" w:cs="Times New Roman"/>
        </w:rPr>
        <w:t xml:space="preserve"> upozornit na to, že v průběhu pořizování plánů dílčích povodí se mohou ještě požadavky Evropské komise na data určitým způsobem vyvíjet (upřesňovat a měnit)</w:t>
      </w:r>
      <w:r w:rsidR="000E47E8">
        <w:rPr>
          <w:rFonts w:ascii="Times New Roman" w:hAnsi="Times New Roman" w:cs="Times New Roman"/>
        </w:rPr>
        <w:t>, což je třeba respektovat a následně zapracovat.</w:t>
      </w:r>
      <w:r w:rsidR="000237F6">
        <w:rPr>
          <w:rFonts w:ascii="Times New Roman" w:hAnsi="Times New Roman" w:cs="Times New Roman"/>
        </w:rPr>
        <w:t xml:space="preserve">  </w:t>
      </w:r>
    </w:p>
    <w:p w:rsidR="006B5591" w:rsidRDefault="006B5591" w:rsidP="00042039">
      <w:pPr>
        <w:spacing w:line="240" w:lineRule="auto"/>
        <w:contextualSpacing/>
        <w:jc w:val="both"/>
        <w:rPr>
          <w:rFonts w:ascii="Times New Roman" w:hAnsi="Times New Roman" w:cs="Times New Roman"/>
        </w:rPr>
      </w:pPr>
    </w:p>
    <w:p w:rsidR="00F20556" w:rsidRPr="00043276" w:rsidRDefault="00F20556" w:rsidP="00DB1971">
      <w:pPr>
        <w:pStyle w:val="Odstavecseseznamem"/>
        <w:numPr>
          <w:ilvl w:val="0"/>
          <w:numId w:val="23"/>
        </w:numPr>
        <w:spacing w:before="240" w:line="240" w:lineRule="auto"/>
        <w:ind w:left="357" w:hanging="357"/>
        <w:jc w:val="both"/>
        <w:outlineLvl w:val="0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43276">
        <w:rPr>
          <w:rFonts w:ascii="Times New Roman" w:hAnsi="Times New Roman" w:cs="Times New Roman"/>
          <w:b/>
          <w:sz w:val="24"/>
          <w:szCs w:val="24"/>
          <w:u w:val="single"/>
        </w:rPr>
        <w:t>Plány dílčích povodí</w:t>
      </w:r>
    </w:p>
    <w:p w:rsidR="00F20556" w:rsidRPr="00042039" w:rsidRDefault="00F20556" w:rsidP="00042039">
      <w:pPr>
        <w:spacing w:line="240" w:lineRule="auto"/>
        <w:contextualSpacing/>
        <w:jc w:val="both"/>
        <w:outlineLvl w:val="0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 xml:space="preserve">Zhotovitel </w:t>
      </w:r>
      <w:r w:rsidR="00A26DB4">
        <w:rPr>
          <w:rFonts w:ascii="Times New Roman" w:hAnsi="Times New Roman" w:cs="Times New Roman"/>
        </w:rPr>
        <w:t xml:space="preserve">zajistí </w:t>
      </w:r>
      <w:r w:rsidRPr="00042039">
        <w:rPr>
          <w:rFonts w:ascii="Times New Roman" w:hAnsi="Times New Roman" w:cs="Times New Roman"/>
        </w:rPr>
        <w:t>sestav</w:t>
      </w:r>
      <w:r w:rsidR="00A26DB4">
        <w:rPr>
          <w:rFonts w:ascii="Times New Roman" w:hAnsi="Times New Roman" w:cs="Times New Roman"/>
        </w:rPr>
        <w:t>ení</w:t>
      </w:r>
      <w:r w:rsidRPr="00042039">
        <w:rPr>
          <w:rFonts w:ascii="Times New Roman" w:hAnsi="Times New Roman" w:cs="Times New Roman"/>
        </w:rPr>
        <w:t xml:space="preserve"> výsledné schválené </w:t>
      </w:r>
      <w:r w:rsidR="006819F0">
        <w:rPr>
          <w:rFonts w:ascii="Times New Roman" w:hAnsi="Times New Roman" w:cs="Times New Roman"/>
        </w:rPr>
        <w:t xml:space="preserve">konečné </w:t>
      </w:r>
      <w:r w:rsidRPr="00042039">
        <w:rPr>
          <w:rFonts w:ascii="Times New Roman" w:hAnsi="Times New Roman" w:cs="Times New Roman"/>
        </w:rPr>
        <w:t>verze plánů dílčích povodí pro jejich zveřejnění (dle členění viz kapitola B výše). Zhotovitel upraví a doplní návrhy plánů dílčích povodí na základě relevantních připomínek</w:t>
      </w:r>
      <w:r w:rsidR="005C6869">
        <w:rPr>
          <w:rFonts w:ascii="Times New Roman" w:hAnsi="Times New Roman" w:cs="Times New Roman"/>
        </w:rPr>
        <w:t xml:space="preserve"> (odborné i laické)</w:t>
      </w:r>
      <w:r w:rsidRPr="00042039">
        <w:rPr>
          <w:rFonts w:ascii="Times New Roman" w:hAnsi="Times New Roman" w:cs="Times New Roman"/>
        </w:rPr>
        <w:t xml:space="preserve"> veřejnosti, stanovisek ústředních vodoprávních úřadů a na základě stanoviska příslušného úřadu podle zákona č. 100/2001 Sb., o posuzování vlivů na životní prostředí a o změně některých souvisejících zákonů, ve znění pozdějších předpisů a zpracuje uvedené plány dílčích povodí. Zpracování proběhne v souladu se schváleným </w:t>
      </w:r>
      <w:r w:rsidR="005C6869">
        <w:rPr>
          <w:rFonts w:ascii="Times New Roman" w:hAnsi="Times New Roman" w:cs="Times New Roman"/>
        </w:rPr>
        <w:t>Č</w:t>
      </w:r>
      <w:r w:rsidR="006D7404">
        <w:rPr>
          <w:rFonts w:ascii="Times New Roman" w:hAnsi="Times New Roman" w:cs="Times New Roman"/>
        </w:rPr>
        <w:t>PPP</w:t>
      </w:r>
      <w:r w:rsidRPr="00042039">
        <w:rPr>
          <w:rFonts w:ascii="Times New Roman" w:hAnsi="Times New Roman" w:cs="Times New Roman"/>
        </w:rPr>
        <w:t>.</w:t>
      </w:r>
    </w:p>
    <w:p w:rsidR="00F20556" w:rsidRPr="00042039" w:rsidRDefault="00F20556" w:rsidP="00042039">
      <w:pPr>
        <w:pStyle w:val="Nadpis3"/>
        <w:numPr>
          <w:ilvl w:val="0"/>
          <w:numId w:val="0"/>
        </w:numPr>
        <w:spacing w:before="120" w:after="120"/>
        <w:contextualSpacing/>
        <w:rPr>
          <w:rFonts w:ascii="Times New Roman" w:hAnsi="Times New Roman"/>
          <w:sz w:val="22"/>
          <w:szCs w:val="22"/>
          <w:u w:val="none"/>
        </w:rPr>
      </w:pPr>
      <w:bookmarkStart w:id="3" w:name="_Toc344903794"/>
      <w:r w:rsidRPr="00042039">
        <w:rPr>
          <w:rFonts w:ascii="Times New Roman" w:hAnsi="Times New Roman"/>
          <w:sz w:val="22"/>
          <w:szCs w:val="22"/>
          <w:u w:val="none"/>
        </w:rPr>
        <w:t>Výstupem etapy C budou upravené plány dílčích povodí, t</w:t>
      </w:r>
      <w:r w:rsidR="005C6869">
        <w:rPr>
          <w:rFonts w:ascii="Times New Roman" w:hAnsi="Times New Roman"/>
          <w:sz w:val="22"/>
          <w:szCs w:val="22"/>
          <w:u w:val="none"/>
        </w:rPr>
        <w:t>j</w:t>
      </w:r>
      <w:r w:rsidRPr="00042039">
        <w:rPr>
          <w:rFonts w:ascii="Times New Roman" w:hAnsi="Times New Roman"/>
          <w:sz w:val="22"/>
          <w:szCs w:val="22"/>
          <w:u w:val="none"/>
        </w:rPr>
        <w:t>.</w:t>
      </w:r>
      <w:r w:rsidR="005C6869">
        <w:rPr>
          <w:rFonts w:ascii="Times New Roman" w:hAnsi="Times New Roman"/>
          <w:sz w:val="22"/>
          <w:szCs w:val="22"/>
          <w:u w:val="none"/>
        </w:rPr>
        <w:t xml:space="preserve"> konkrétně</w:t>
      </w:r>
      <w:r w:rsidRPr="00042039">
        <w:rPr>
          <w:rFonts w:ascii="Times New Roman" w:hAnsi="Times New Roman"/>
          <w:sz w:val="22"/>
          <w:szCs w:val="22"/>
          <w:u w:val="none"/>
        </w:rPr>
        <w:t xml:space="preserve"> </w:t>
      </w:r>
      <w:r w:rsidR="005C6869">
        <w:rPr>
          <w:rFonts w:ascii="Times New Roman" w:hAnsi="Times New Roman"/>
          <w:sz w:val="22"/>
          <w:szCs w:val="22"/>
          <w:u w:val="none"/>
        </w:rPr>
        <w:t>„</w:t>
      </w:r>
      <w:r w:rsidRPr="00042039">
        <w:rPr>
          <w:rFonts w:ascii="Times New Roman" w:hAnsi="Times New Roman"/>
          <w:sz w:val="22"/>
          <w:szCs w:val="22"/>
          <w:u w:val="none"/>
        </w:rPr>
        <w:t>Plán dílčího povodí Horní</w:t>
      </w:r>
      <w:r w:rsidR="005C6869">
        <w:rPr>
          <w:rFonts w:ascii="Times New Roman" w:hAnsi="Times New Roman"/>
          <w:sz w:val="22"/>
          <w:szCs w:val="22"/>
          <w:u w:val="none"/>
        </w:rPr>
        <w:t>ho</w:t>
      </w:r>
      <w:r w:rsidRPr="00042039">
        <w:rPr>
          <w:rFonts w:ascii="Times New Roman" w:hAnsi="Times New Roman"/>
          <w:sz w:val="22"/>
          <w:szCs w:val="22"/>
          <w:u w:val="none"/>
        </w:rPr>
        <w:t xml:space="preserve"> a</w:t>
      </w:r>
      <w:r w:rsidR="005C6869">
        <w:rPr>
          <w:rFonts w:ascii="Times New Roman" w:hAnsi="Times New Roman"/>
          <w:sz w:val="22"/>
          <w:szCs w:val="22"/>
          <w:u w:val="none"/>
        </w:rPr>
        <w:t> </w:t>
      </w:r>
      <w:r w:rsidRPr="00042039">
        <w:rPr>
          <w:rFonts w:ascii="Times New Roman" w:hAnsi="Times New Roman"/>
          <w:sz w:val="22"/>
          <w:szCs w:val="22"/>
          <w:u w:val="none"/>
        </w:rPr>
        <w:t>střední</w:t>
      </w:r>
      <w:r w:rsidR="005C6869">
        <w:rPr>
          <w:rFonts w:ascii="Times New Roman" w:hAnsi="Times New Roman"/>
          <w:sz w:val="22"/>
          <w:szCs w:val="22"/>
          <w:u w:val="none"/>
        </w:rPr>
        <w:t>ho</w:t>
      </w:r>
      <w:r w:rsidRPr="00042039">
        <w:rPr>
          <w:rFonts w:ascii="Times New Roman" w:hAnsi="Times New Roman"/>
          <w:sz w:val="22"/>
          <w:szCs w:val="22"/>
          <w:u w:val="none"/>
        </w:rPr>
        <w:t xml:space="preserve"> Labe a Plán dílčího povodí Lužické Nisy a ostatních přítoků Odry dle přijatých akceptovaných připomínek, které byly podány v řádném termínu veřejností</w:t>
      </w:r>
      <w:r w:rsidR="005C6869">
        <w:rPr>
          <w:rFonts w:ascii="Times New Roman" w:hAnsi="Times New Roman"/>
          <w:sz w:val="22"/>
          <w:szCs w:val="22"/>
          <w:u w:val="none"/>
        </w:rPr>
        <w:t xml:space="preserve"> (odbornou i laickou)</w:t>
      </w:r>
      <w:r w:rsidRPr="00042039">
        <w:rPr>
          <w:rFonts w:ascii="Times New Roman" w:hAnsi="Times New Roman"/>
          <w:sz w:val="22"/>
          <w:szCs w:val="22"/>
          <w:u w:val="none"/>
        </w:rPr>
        <w:t>, nebo v rámci připomínkového řízení s dotčenými orgány státní správy</w:t>
      </w:r>
      <w:r w:rsidR="005C6869">
        <w:rPr>
          <w:rFonts w:ascii="Times New Roman" w:hAnsi="Times New Roman"/>
          <w:sz w:val="22"/>
          <w:szCs w:val="22"/>
          <w:u w:val="none"/>
        </w:rPr>
        <w:t xml:space="preserve"> apod</w:t>
      </w:r>
      <w:r w:rsidRPr="00042039">
        <w:rPr>
          <w:rFonts w:ascii="Times New Roman" w:hAnsi="Times New Roman"/>
          <w:sz w:val="22"/>
          <w:szCs w:val="22"/>
          <w:u w:val="none"/>
        </w:rPr>
        <w:t>. Upravené plány dílčích povodí</w:t>
      </w:r>
      <w:r w:rsidR="00A60EEB">
        <w:rPr>
          <w:rFonts w:ascii="Times New Roman" w:hAnsi="Times New Roman"/>
          <w:sz w:val="22"/>
          <w:szCs w:val="22"/>
          <w:u w:val="none"/>
        </w:rPr>
        <w:t xml:space="preserve"> </w:t>
      </w:r>
      <w:r w:rsidRPr="00042039">
        <w:rPr>
          <w:rFonts w:ascii="Times New Roman" w:hAnsi="Times New Roman"/>
          <w:sz w:val="22"/>
          <w:szCs w:val="22"/>
          <w:u w:val="none"/>
        </w:rPr>
        <w:lastRenderedPageBreak/>
        <w:t>se budou skládat z textové části, tabulkových příloh a mapových příloh. Součástí výstupů budou rovněž příslušné databáze</w:t>
      </w:r>
      <w:r w:rsidR="005C6869">
        <w:rPr>
          <w:rFonts w:ascii="Times New Roman" w:hAnsi="Times New Roman"/>
          <w:sz w:val="22"/>
          <w:szCs w:val="22"/>
          <w:u w:val="none"/>
        </w:rPr>
        <w:t xml:space="preserve"> (zdrojových dat)</w:t>
      </w:r>
      <w:r w:rsidRPr="00042039">
        <w:rPr>
          <w:rFonts w:ascii="Times New Roman" w:hAnsi="Times New Roman"/>
          <w:sz w:val="22"/>
          <w:szCs w:val="22"/>
          <w:u w:val="none"/>
        </w:rPr>
        <w:t xml:space="preserve"> a vrstvy pro GIS.</w:t>
      </w:r>
      <w:bookmarkEnd w:id="3"/>
    </w:p>
    <w:p w:rsidR="00F20556" w:rsidRPr="00042039" w:rsidRDefault="00F20556" w:rsidP="00042039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eastAsia="Calibri" w:hAnsi="Times New Roman" w:cs="Times New Roman"/>
          <w:lang w:eastAsia="cs-CZ"/>
        </w:rPr>
      </w:pPr>
      <w:r w:rsidRPr="00042039">
        <w:rPr>
          <w:rFonts w:ascii="Times New Roman" w:eastAsia="Calibri" w:hAnsi="Times New Roman" w:cs="Times New Roman"/>
          <w:lang w:eastAsia="cs-CZ"/>
        </w:rPr>
        <w:t>Kromě samotného odevzdání této etapy zpracuje zhotovitel ještě shrnutí vstupů, popisu způsobu zpracování a výsledků ve formě stručného souhrnu upraveného do grafické a tiskové podoby tak, aby jej mohl objednatel předat k tisku a následně distribuovat v rámci zveřejňování informací o procesu plánování v oblasti vod.</w:t>
      </w:r>
    </w:p>
    <w:p w:rsidR="00F20556" w:rsidRDefault="00F20556" w:rsidP="00555561">
      <w:pPr>
        <w:autoSpaceDE w:val="0"/>
        <w:autoSpaceDN w:val="0"/>
        <w:adjustRightInd w:val="0"/>
        <w:spacing w:after="240" w:line="240" w:lineRule="auto"/>
        <w:jc w:val="both"/>
        <w:rPr>
          <w:rFonts w:ascii="Times New Roman" w:eastAsia="Calibri" w:hAnsi="Times New Roman" w:cs="Times New Roman"/>
          <w:lang w:eastAsia="cs-CZ"/>
        </w:rPr>
      </w:pPr>
      <w:r w:rsidRPr="00042039">
        <w:rPr>
          <w:rFonts w:ascii="Times New Roman" w:eastAsia="Calibri" w:hAnsi="Times New Roman" w:cs="Times New Roman"/>
          <w:lang w:eastAsia="cs-CZ"/>
        </w:rPr>
        <w:t>Dále zhotovitel zpracuje ještě dvě samostatné podrobné zprávy o způsobu vypořádání připomínek obdržených ke zveřejněným návrhům Plánu dílčího povodí Horního a středního Labe a Plánu dílčího povodí Lužické Nisy a ostatních přítoků Odry</w:t>
      </w:r>
      <w:r w:rsidR="00800E40">
        <w:rPr>
          <w:rFonts w:ascii="Times New Roman" w:eastAsia="Calibri" w:hAnsi="Times New Roman" w:cs="Times New Roman"/>
          <w:lang w:eastAsia="cs-CZ"/>
        </w:rPr>
        <w:t xml:space="preserve"> (viz</w:t>
      </w:r>
      <w:r w:rsidR="00256BBA">
        <w:rPr>
          <w:rFonts w:ascii="Times New Roman" w:eastAsia="Calibri" w:hAnsi="Times New Roman" w:cs="Times New Roman"/>
          <w:lang w:eastAsia="cs-CZ"/>
        </w:rPr>
        <w:t xml:space="preserve"> podrobněji</w:t>
      </w:r>
      <w:r w:rsidR="00800E40">
        <w:rPr>
          <w:rFonts w:ascii="Times New Roman" w:eastAsia="Calibri" w:hAnsi="Times New Roman" w:cs="Times New Roman"/>
          <w:lang w:eastAsia="cs-CZ"/>
        </w:rPr>
        <w:t xml:space="preserve"> dále)</w:t>
      </w:r>
      <w:r w:rsidRPr="00042039">
        <w:rPr>
          <w:rFonts w:ascii="Times New Roman" w:eastAsia="Calibri" w:hAnsi="Times New Roman" w:cs="Times New Roman"/>
          <w:lang w:eastAsia="cs-CZ"/>
        </w:rPr>
        <w:t>.</w:t>
      </w:r>
    </w:p>
    <w:p w:rsidR="004014C2" w:rsidRDefault="00434A67" w:rsidP="00AC63D3">
      <w:pPr>
        <w:pStyle w:val="Odstavecseseznamem"/>
        <w:numPr>
          <w:ilvl w:val="0"/>
          <w:numId w:val="26"/>
        </w:numPr>
        <w:spacing w:before="240" w:after="120" w:line="240" w:lineRule="auto"/>
        <w:ind w:left="641" w:hanging="357"/>
        <w:contextualSpacing w:val="0"/>
        <w:jc w:val="both"/>
        <w:rPr>
          <w:rFonts w:ascii="Times New Roman" w:hAnsi="Times New Roman" w:cs="Times New Roman"/>
          <w:b/>
        </w:rPr>
      </w:pPr>
      <w:r w:rsidRPr="00434A67">
        <w:rPr>
          <w:rFonts w:ascii="Times New Roman" w:hAnsi="Times New Roman" w:cs="Times New Roman"/>
          <w:b/>
        </w:rPr>
        <w:t>vypořádání připomínek (formou zprávy) a úprava návrhů plánů dílčích povodí</w:t>
      </w:r>
    </w:p>
    <w:p w:rsidR="004014C2" w:rsidRPr="004014C2" w:rsidRDefault="002600C3" w:rsidP="00AC63D3">
      <w:pPr>
        <w:spacing w:after="24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Vypořádání připomínek po ukončení půlročního připomínkového řízení k plánům dílčích povodí (odborná i laická veřejnost) bude formou „Zprávy o vyhodnocení připomínek“, která bude obsahovat textovou část s popisem celého procesu</w:t>
      </w:r>
      <w:r w:rsidR="00804BEC">
        <w:rPr>
          <w:rFonts w:ascii="Times New Roman" w:hAnsi="Times New Roman" w:cs="Times New Roman"/>
        </w:rPr>
        <w:t xml:space="preserve"> a způsobem vypořádávání</w:t>
      </w:r>
      <w:r>
        <w:rPr>
          <w:rFonts w:ascii="Times New Roman" w:hAnsi="Times New Roman" w:cs="Times New Roman"/>
        </w:rPr>
        <w:t>, dále seznam všech došlých a řádně zaevidovaných připomínek</w:t>
      </w:r>
      <w:r w:rsidR="002A5A38">
        <w:rPr>
          <w:rFonts w:ascii="Times New Roman" w:hAnsi="Times New Roman" w:cs="Times New Roman"/>
        </w:rPr>
        <w:t xml:space="preserve"> (jednotná identifikace)</w:t>
      </w:r>
      <w:r>
        <w:rPr>
          <w:rFonts w:ascii="Times New Roman" w:hAnsi="Times New Roman" w:cs="Times New Roman"/>
        </w:rPr>
        <w:t>, jejich relevantní</w:t>
      </w:r>
      <w:r w:rsidR="00804BEC">
        <w:rPr>
          <w:rFonts w:ascii="Times New Roman" w:hAnsi="Times New Roman" w:cs="Times New Roman"/>
        </w:rPr>
        <w:t xml:space="preserve"> odborné</w:t>
      </w:r>
      <w:r>
        <w:rPr>
          <w:rFonts w:ascii="Times New Roman" w:hAnsi="Times New Roman" w:cs="Times New Roman"/>
        </w:rPr>
        <w:t xml:space="preserve"> vypořádání a statistiku (grafy)</w:t>
      </w:r>
      <w:r w:rsidR="00804BEC">
        <w:rPr>
          <w:rFonts w:ascii="Times New Roman" w:hAnsi="Times New Roman" w:cs="Times New Roman"/>
        </w:rPr>
        <w:t xml:space="preserve"> došlých připomínek</w:t>
      </w:r>
      <w:r>
        <w:rPr>
          <w:rFonts w:ascii="Times New Roman" w:hAnsi="Times New Roman" w:cs="Times New Roman"/>
        </w:rPr>
        <w:t xml:space="preserve"> dle typů připomínek, dle typů subjektů</w:t>
      </w:r>
      <w:r w:rsidR="00804BEC">
        <w:rPr>
          <w:rFonts w:ascii="Times New Roman" w:hAnsi="Times New Roman" w:cs="Times New Roman"/>
        </w:rPr>
        <w:t xml:space="preserve"> (počty)</w:t>
      </w:r>
      <w:r>
        <w:rPr>
          <w:rFonts w:ascii="Times New Roman" w:hAnsi="Times New Roman" w:cs="Times New Roman"/>
        </w:rPr>
        <w:t xml:space="preserve"> apod.</w:t>
      </w:r>
      <w:r w:rsidR="00335A7E">
        <w:rPr>
          <w:rFonts w:ascii="Times New Roman" w:hAnsi="Times New Roman" w:cs="Times New Roman"/>
        </w:rPr>
        <w:t xml:space="preserve"> Přesný způsob vypořádávání připomínek bude konzultován a odsouhlasen mezi objednatelem a z</w:t>
      </w:r>
      <w:r w:rsidR="009D4DBE">
        <w:rPr>
          <w:rFonts w:ascii="Times New Roman" w:hAnsi="Times New Roman" w:cs="Times New Roman"/>
        </w:rPr>
        <w:t>hotovit</w:t>
      </w:r>
      <w:r w:rsidR="00335A7E">
        <w:rPr>
          <w:rFonts w:ascii="Times New Roman" w:hAnsi="Times New Roman" w:cs="Times New Roman"/>
        </w:rPr>
        <w:t xml:space="preserve">elem. </w:t>
      </w:r>
      <w:r>
        <w:rPr>
          <w:rFonts w:ascii="Times New Roman" w:hAnsi="Times New Roman" w:cs="Times New Roman"/>
        </w:rPr>
        <w:t>Zpráva bude zpracována v </w:t>
      </w:r>
      <w:r w:rsidR="00FB3922">
        <w:rPr>
          <w:rFonts w:ascii="Times New Roman" w:hAnsi="Times New Roman" w:cs="Times New Roman"/>
        </w:rPr>
        <w:t>podobn</w:t>
      </w:r>
      <w:r>
        <w:rPr>
          <w:rFonts w:ascii="Times New Roman" w:hAnsi="Times New Roman" w:cs="Times New Roman"/>
        </w:rPr>
        <w:t>ém rozsahu jako pro plány v rámci II</w:t>
      </w:r>
      <w:r w:rsidR="008658DB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>. plánovacího období a bude následně zveřejněna na internetových stránkách správce povodí (www.pla.cz) v záložce plánování v oblasti vod. Součástí tohoto bodu zakázky bude také úprava návrhů plánů dílčích povodí dle došlých připomínek.</w:t>
      </w:r>
      <w:r w:rsidR="003344EA">
        <w:rPr>
          <w:rFonts w:ascii="Times New Roman" w:hAnsi="Times New Roman" w:cs="Times New Roman"/>
        </w:rPr>
        <w:t xml:space="preserve"> Vzájemná provazba při vypořádávání připomínek musí být i mezi plány dílčích povodí a národními plány povodí (předpokládá se koordinace ze strany MZe a MŽP).</w:t>
      </w:r>
      <w:r w:rsidR="0046459E">
        <w:rPr>
          <w:rFonts w:ascii="Times New Roman" w:hAnsi="Times New Roman" w:cs="Times New Roman"/>
        </w:rPr>
        <w:t xml:space="preserve"> Výstupem bude Zpráva o vypořádání připomínek</w:t>
      </w:r>
      <w:r w:rsidR="00CA3E9A">
        <w:rPr>
          <w:rFonts w:ascii="Times New Roman" w:hAnsi="Times New Roman" w:cs="Times New Roman"/>
        </w:rPr>
        <w:t xml:space="preserve"> veřejnosti</w:t>
      </w:r>
      <w:r w:rsidR="0046459E">
        <w:rPr>
          <w:rFonts w:ascii="Times New Roman" w:hAnsi="Times New Roman" w:cs="Times New Roman"/>
        </w:rPr>
        <w:t>. Upravené plány dílčích povodí budou předány pouze v elektronické podobě.</w:t>
      </w:r>
      <w:r w:rsidR="003344EA">
        <w:rPr>
          <w:rFonts w:ascii="Times New Roman" w:hAnsi="Times New Roman" w:cs="Times New Roman"/>
        </w:rPr>
        <w:t xml:space="preserve"> </w:t>
      </w:r>
    </w:p>
    <w:p w:rsidR="00CC01E3" w:rsidRDefault="00434A67" w:rsidP="00AC63D3">
      <w:pPr>
        <w:pStyle w:val="Odstavecseseznamem"/>
        <w:numPr>
          <w:ilvl w:val="0"/>
          <w:numId w:val="26"/>
        </w:numPr>
        <w:spacing w:after="120" w:line="240" w:lineRule="auto"/>
        <w:ind w:left="641" w:hanging="357"/>
        <w:contextualSpacing w:val="0"/>
        <w:jc w:val="both"/>
        <w:rPr>
          <w:rFonts w:ascii="Times New Roman" w:hAnsi="Times New Roman" w:cs="Times New Roman"/>
          <w:b/>
        </w:rPr>
      </w:pPr>
      <w:r w:rsidRPr="00434A67">
        <w:rPr>
          <w:rFonts w:ascii="Times New Roman" w:hAnsi="Times New Roman" w:cs="Times New Roman"/>
          <w:b/>
        </w:rPr>
        <w:t>zajištění procesu SEA</w:t>
      </w:r>
      <w:r w:rsidR="00535473" w:rsidRPr="00535473">
        <w:rPr>
          <w:rFonts w:ascii="Times New Roman" w:hAnsi="Times New Roman" w:cs="Times New Roman"/>
          <w:b/>
        </w:rPr>
        <w:t xml:space="preserve"> (oznámení koncepce a zjišťovací řízení)</w:t>
      </w:r>
    </w:p>
    <w:p w:rsidR="00CC01E3" w:rsidRDefault="00535473" w:rsidP="00AC63D3">
      <w:pPr>
        <w:pStyle w:val="Odstavecseseznamem"/>
        <w:numPr>
          <w:ilvl w:val="0"/>
          <w:numId w:val="26"/>
        </w:numPr>
        <w:spacing w:after="120" w:line="240" w:lineRule="auto"/>
        <w:ind w:left="641" w:hanging="357"/>
        <w:contextualSpacing w:val="0"/>
        <w:jc w:val="both"/>
        <w:rPr>
          <w:rFonts w:ascii="Times New Roman" w:hAnsi="Times New Roman" w:cs="Times New Roman"/>
          <w:b/>
        </w:rPr>
      </w:pPr>
      <w:r w:rsidRPr="00535473">
        <w:rPr>
          <w:rFonts w:ascii="Times New Roman" w:hAnsi="Times New Roman" w:cs="Times New Roman"/>
          <w:b/>
        </w:rPr>
        <w:t>zajištění procesu SEA (zpracování vyhodnocení)</w:t>
      </w:r>
    </w:p>
    <w:p w:rsidR="00434A67" w:rsidRDefault="00535473" w:rsidP="00AC63D3">
      <w:pPr>
        <w:pStyle w:val="Odstavecseseznamem"/>
        <w:numPr>
          <w:ilvl w:val="0"/>
          <w:numId w:val="26"/>
        </w:numPr>
        <w:spacing w:after="120" w:line="240" w:lineRule="auto"/>
        <w:ind w:left="641" w:hanging="357"/>
        <w:contextualSpacing w:val="0"/>
        <w:jc w:val="both"/>
        <w:rPr>
          <w:rFonts w:ascii="Times New Roman" w:hAnsi="Times New Roman" w:cs="Times New Roman"/>
          <w:b/>
        </w:rPr>
      </w:pPr>
      <w:r w:rsidRPr="00535473">
        <w:rPr>
          <w:rFonts w:ascii="Times New Roman" w:hAnsi="Times New Roman" w:cs="Times New Roman"/>
          <w:b/>
        </w:rPr>
        <w:t>zajištění procesu SEA (příprava podkladů a zajištění vydání stanoviska)</w:t>
      </w:r>
    </w:p>
    <w:p w:rsidR="0046459E" w:rsidRPr="004014C2" w:rsidRDefault="003344EA" w:rsidP="0046459E">
      <w:pPr>
        <w:spacing w:after="24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Plány dílčích povodí jsou koncepčním dokumentem</w:t>
      </w:r>
      <w:r w:rsidR="007A2A74">
        <w:rPr>
          <w:rFonts w:ascii="Times New Roman" w:hAnsi="Times New Roman" w:cs="Times New Roman"/>
        </w:rPr>
        <w:t xml:space="preserve"> (koncepcí)</w:t>
      </w:r>
      <w:r>
        <w:rPr>
          <w:rFonts w:ascii="Times New Roman" w:hAnsi="Times New Roman" w:cs="Times New Roman"/>
        </w:rPr>
        <w:t xml:space="preserve"> a spadají</w:t>
      </w:r>
      <w:r w:rsidR="007A2A74">
        <w:rPr>
          <w:rFonts w:ascii="Times New Roman" w:hAnsi="Times New Roman" w:cs="Times New Roman"/>
        </w:rPr>
        <w:t xml:space="preserve"> tak mj.</w:t>
      </w:r>
      <w:r>
        <w:rPr>
          <w:rFonts w:ascii="Times New Roman" w:hAnsi="Times New Roman" w:cs="Times New Roman"/>
        </w:rPr>
        <w:t xml:space="preserve"> dle </w:t>
      </w:r>
      <w:r w:rsidRPr="00042039">
        <w:rPr>
          <w:rFonts w:ascii="Times New Roman" w:hAnsi="Times New Roman" w:cs="Times New Roman"/>
        </w:rPr>
        <w:t>zákona č. 100/2001 Sb., o</w:t>
      </w:r>
      <w:r w:rsidR="007A2A74">
        <w:rPr>
          <w:rFonts w:ascii="Times New Roman" w:hAnsi="Times New Roman" w:cs="Times New Roman"/>
        </w:rPr>
        <w:t> </w:t>
      </w:r>
      <w:r w:rsidRPr="00042039">
        <w:rPr>
          <w:rFonts w:ascii="Times New Roman" w:hAnsi="Times New Roman" w:cs="Times New Roman"/>
        </w:rPr>
        <w:t>posuzování vlivů na životní prostředí a o změně některých souvisejících zákonů, ve znění pozdějších předpisů</w:t>
      </w:r>
      <w:r>
        <w:rPr>
          <w:rFonts w:ascii="Times New Roman" w:hAnsi="Times New Roman" w:cs="Times New Roman"/>
        </w:rPr>
        <w:t>, do</w:t>
      </w:r>
      <w:r w:rsidR="007A2A74">
        <w:rPr>
          <w:rFonts w:ascii="Times New Roman" w:hAnsi="Times New Roman" w:cs="Times New Roman"/>
        </w:rPr>
        <w:t xml:space="preserve"> tzv.</w:t>
      </w:r>
      <w:r>
        <w:rPr>
          <w:rFonts w:ascii="Times New Roman" w:hAnsi="Times New Roman" w:cs="Times New Roman"/>
        </w:rPr>
        <w:t xml:space="preserve"> „procesu SEA“. Tento proces půjde dle ČPPP zhruba v souběhu se zpřístupněním (připomínkám) plánů dílčích povodí veřejnosti. Proces se v rámci této zakázky dělí na přípravné práce SEA, vlastní zpracování SEA PDP, vypořádání připomínek z procesu SEA PDP a projednání a vydání stanoviska SEA kompetentními orgány</w:t>
      </w:r>
      <w:r w:rsidR="007517C9">
        <w:rPr>
          <w:rFonts w:ascii="Times New Roman" w:hAnsi="Times New Roman" w:cs="Times New Roman"/>
        </w:rPr>
        <w:t xml:space="preserve"> na PDP</w:t>
      </w:r>
      <w:r>
        <w:rPr>
          <w:rFonts w:ascii="Times New Roman" w:hAnsi="Times New Roman" w:cs="Times New Roman"/>
        </w:rPr>
        <w:t xml:space="preserve">. </w:t>
      </w:r>
      <w:r w:rsidR="006819F0">
        <w:rPr>
          <w:rFonts w:ascii="Times New Roman" w:hAnsi="Times New Roman" w:cs="Times New Roman"/>
        </w:rPr>
        <w:t xml:space="preserve">Za řádné ukončení tohoto bodu </w:t>
      </w:r>
      <w:r>
        <w:rPr>
          <w:rFonts w:ascii="Times New Roman" w:hAnsi="Times New Roman" w:cs="Times New Roman"/>
        </w:rPr>
        <w:t xml:space="preserve">(zajištění procesu SEA na PDP) </w:t>
      </w:r>
      <w:r w:rsidR="006819F0">
        <w:rPr>
          <w:rFonts w:ascii="Times New Roman" w:hAnsi="Times New Roman" w:cs="Times New Roman"/>
        </w:rPr>
        <w:t>se</w:t>
      </w:r>
      <w:r w:rsidR="007517C9">
        <w:rPr>
          <w:rFonts w:ascii="Times New Roman" w:hAnsi="Times New Roman" w:cs="Times New Roman"/>
        </w:rPr>
        <w:t xml:space="preserve"> tedy</w:t>
      </w:r>
      <w:r w:rsidR="006819F0">
        <w:rPr>
          <w:rFonts w:ascii="Times New Roman" w:hAnsi="Times New Roman" w:cs="Times New Roman"/>
        </w:rPr>
        <w:t xml:space="preserve"> považuje</w:t>
      </w:r>
      <w:r>
        <w:rPr>
          <w:rFonts w:ascii="Times New Roman" w:hAnsi="Times New Roman" w:cs="Times New Roman"/>
        </w:rPr>
        <w:t xml:space="preserve"> i projednání a</w:t>
      </w:r>
      <w:r w:rsidR="006819F0">
        <w:rPr>
          <w:rFonts w:ascii="Times New Roman" w:hAnsi="Times New Roman" w:cs="Times New Roman"/>
        </w:rPr>
        <w:t xml:space="preserve"> vydání kladného stanoviska</w:t>
      </w:r>
      <w:r>
        <w:rPr>
          <w:rFonts w:ascii="Times New Roman" w:hAnsi="Times New Roman" w:cs="Times New Roman"/>
        </w:rPr>
        <w:t xml:space="preserve"> SEA v souladu se </w:t>
      </w:r>
      <w:r w:rsidRPr="00042039">
        <w:rPr>
          <w:rFonts w:ascii="Times New Roman" w:hAnsi="Times New Roman" w:cs="Times New Roman"/>
        </w:rPr>
        <w:t>zákon</w:t>
      </w:r>
      <w:r>
        <w:rPr>
          <w:rFonts w:ascii="Times New Roman" w:hAnsi="Times New Roman" w:cs="Times New Roman"/>
        </w:rPr>
        <w:t>em</w:t>
      </w:r>
      <w:r w:rsidRPr="00042039">
        <w:rPr>
          <w:rFonts w:ascii="Times New Roman" w:hAnsi="Times New Roman" w:cs="Times New Roman"/>
        </w:rPr>
        <w:t xml:space="preserve"> č. 100/2001 Sb., o posuzování vlivů na životní prostředí a o změně některých souvisejících zákonů, ve znění pozdějších předpisů</w:t>
      </w:r>
      <w:r>
        <w:rPr>
          <w:rFonts w:ascii="Times New Roman" w:hAnsi="Times New Roman" w:cs="Times New Roman"/>
        </w:rPr>
        <w:t>.</w:t>
      </w:r>
      <w:r w:rsidR="000E22C9">
        <w:rPr>
          <w:rFonts w:ascii="Times New Roman" w:hAnsi="Times New Roman" w:cs="Times New Roman"/>
        </w:rPr>
        <w:t xml:space="preserve"> V rámci procesu SEA je nutno očekávat rovněž připomínky odborné i laické veřejnosti, proto bude třeba i následně plány dílčích povodí upravit na základě těchto připomínek. Vzhledem k tomu, že připomínky z výše uvedeného bodu 1 budou zapracovávány ve stejnou dobu</w:t>
      </w:r>
      <w:r w:rsidR="009521E6">
        <w:rPr>
          <w:rFonts w:ascii="Times New Roman" w:hAnsi="Times New Roman" w:cs="Times New Roman"/>
        </w:rPr>
        <w:t xml:space="preserve"> (jako proces SEA tento bod 2)</w:t>
      </w:r>
      <w:r w:rsidR="000E22C9">
        <w:rPr>
          <w:rFonts w:ascii="Times New Roman" w:hAnsi="Times New Roman" w:cs="Times New Roman"/>
        </w:rPr>
        <w:t>, je třeba</w:t>
      </w:r>
      <w:r w:rsidR="008658DB">
        <w:rPr>
          <w:rFonts w:ascii="Times New Roman" w:hAnsi="Times New Roman" w:cs="Times New Roman"/>
        </w:rPr>
        <w:t xml:space="preserve"> </w:t>
      </w:r>
      <w:r w:rsidR="008658DB" w:rsidRPr="00535473">
        <w:rPr>
          <w:rFonts w:ascii="Times New Roman" w:hAnsi="Times New Roman" w:cs="Times New Roman"/>
        </w:rPr>
        <w:t>provést tyto</w:t>
      </w:r>
      <w:r w:rsidR="000E22C9" w:rsidRPr="00535473">
        <w:rPr>
          <w:rFonts w:ascii="Times New Roman" w:hAnsi="Times New Roman" w:cs="Times New Roman"/>
        </w:rPr>
        <w:t xml:space="preserve"> proces</w:t>
      </w:r>
      <w:r w:rsidR="008658DB" w:rsidRPr="00535473">
        <w:rPr>
          <w:rFonts w:ascii="Times New Roman" w:hAnsi="Times New Roman" w:cs="Times New Roman"/>
        </w:rPr>
        <w:t>y</w:t>
      </w:r>
      <w:r w:rsidR="000E22C9" w:rsidRPr="00535473">
        <w:rPr>
          <w:rFonts w:ascii="Times New Roman" w:hAnsi="Times New Roman" w:cs="Times New Roman"/>
        </w:rPr>
        <w:t xml:space="preserve"> </w:t>
      </w:r>
      <w:r w:rsidR="008658DB" w:rsidRPr="00535473">
        <w:rPr>
          <w:rFonts w:ascii="Times New Roman" w:hAnsi="Times New Roman" w:cs="Times New Roman"/>
        </w:rPr>
        <w:t>v</w:t>
      </w:r>
      <w:r w:rsidR="00A60EEB">
        <w:rPr>
          <w:rFonts w:ascii="Times New Roman" w:hAnsi="Times New Roman" w:cs="Times New Roman"/>
        </w:rPr>
        <w:t xml:space="preserve"> časovém</w:t>
      </w:r>
      <w:r w:rsidR="008658DB" w:rsidRPr="00535473">
        <w:rPr>
          <w:rFonts w:ascii="Times New Roman" w:hAnsi="Times New Roman" w:cs="Times New Roman"/>
        </w:rPr>
        <w:t xml:space="preserve"> souladu</w:t>
      </w:r>
      <w:r w:rsidR="000E22C9" w:rsidRPr="00535473">
        <w:rPr>
          <w:rFonts w:ascii="Times New Roman" w:hAnsi="Times New Roman" w:cs="Times New Roman"/>
        </w:rPr>
        <w:t xml:space="preserve"> a na závěr připravit výslednou verzi plá</w:t>
      </w:r>
      <w:r w:rsidR="000E22C9">
        <w:rPr>
          <w:rFonts w:ascii="Times New Roman" w:hAnsi="Times New Roman" w:cs="Times New Roman"/>
        </w:rPr>
        <w:t>nů dílčích povodí</w:t>
      </w:r>
      <w:r w:rsidR="009521E6">
        <w:rPr>
          <w:rFonts w:ascii="Times New Roman" w:hAnsi="Times New Roman" w:cs="Times New Roman"/>
        </w:rPr>
        <w:t xml:space="preserve"> k předání krajům ke schválení (viz dále bod </w:t>
      </w:r>
      <w:r w:rsidR="00A60EEB">
        <w:rPr>
          <w:rFonts w:ascii="Times New Roman" w:hAnsi="Times New Roman" w:cs="Times New Roman"/>
        </w:rPr>
        <w:t>5</w:t>
      </w:r>
      <w:r w:rsidR="009521E6">
        <w:rPr>
          <w:rFonts w:ascii="Times New Roman" w:hAnsi="Times New Roman" w:cs="Times New Roman"/>
        </w:rPr>
        <w:t>)</w:t>
      </w:r>
      <w:r w:rsidR="000E22C9">
        <w:rPr>
          <w:rFonts w:ascii="Times New Roman" w:hAnsi="Times New Roman" w:cs="Times New Roman"/>
        </w:rPr>
        <w:t>.</w:t>
      </w:r>
      <w:r w:rsidR="0046459E">
        <w:rPr>
          <w:rFonts w:ascii="Times New Roman" w:hAnsi="Times New Roman" w:cs="Times New Roman"/>
        </w:rPr>
        <w:t xml:space="preserve"> Upravené plány dílčích povodí budou předány pouze v elektronické podobě. </w:t>
      </w:r>
    </w:p>
    <w:p w:rsidR="00434A67" w:rsidRDefault="00434A67" w:rsidP="00AC63D3">
      <w:pPr>
        <w:pStyle w:val="Odstavecseseznamem"/>
        <w:numPr>
          <w:ilvl w:val="0"/>
          <w:numId w:val="26"/>
        </w:numPr>
        <w:spacing w:after="120" w:line="240" w:lineRule="auto"/>
        <w:ind w:left="641" w:hanging="357"/>
        <w:contextualSpacing w:val="0"/>
        <w:jc w:val="both"/>
        <w:rPr>
          <w:rFonts w:ascii="Times New Roman" w:hAnsi="Times New Roman" w:cs="Times New Roman"/>
          <w:b/>
        </w:rPr>
      </w:pPr>
      <w:r w:rsidRPr="00434A67">
        <w:rPr>
          <w:rFonts w:ascii="Times New Roman" w:hAnsi="Times New Roman" w:cs="Times New Roman"/>
          <w:b/>
        </w:rPr>
        <w:t>zpracování výsledných verzí PDP pro předání krajům ke schválení</w:t>
      </w:r>
    </w:p>
    <w:p w:rsidR="004014C2" w:rsidRPr="004014C2" w:rsidRDefault="0074302F" w:rsidP="004014C2">
      <w:pPr>
        <w:spacing w:after="24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</w:t>
      </w:r>
      <w:r w:rsidR="00804BEC">
        <w:rPr>
          <w:rFonts w:ascii="Times New Roman" w:hAnsi="Times New Roman" w:cs="Times New Roman"/>
        </w:rPr>
        <w:t xml:space="preserve">a základě výše uvedených </w:t>
      </w:r>
      <w:r>
        <w:rPr>
          <w:rFonts w:ascii="Times New Roman" w:hAnsi="Times New Roman" w:cs="Times New Roman"/>
        </w:rPr>
        <w:t>„procesů“ (tj. bodů 1 a 2 etapy C výše)</w:t>
      </w:r>
      <w:r w:rsidR="00804BEC">
        <w:rPr>
          <w:rFonts w:ascii="Times New Roman" w:hAnsi="Times New Roman" w:cs="Times New Roman"/>
        </w:rPr>
        <w:t xml:space="preserve"> o připomínkách</w:t>
      </w:r>
      <w:r>
        <w:rPr>
          <w:rFonts w:ascii="Times New Roman" w:hAnsi="Times New Roman" w:cs="Times New Roman"/>
        </w:rPr>
        <w:t xml:space="preserve"> veřejnosti</w:t>
      </w:r>
      <w:r w:rsidR="00804BEC">
        <w:rPr>
          <w:rFonts w:ascii="Times New Roman" w:hAnsi="Times New Roman" w:cs="Times New Roman"/>
        </w:rPr>
        <w:t xml:space="preserve"> a procesu SEA budou zpracovány </w:t>
      </w:r>
      <w:r>
        <w:rPr>
          <w:rFonts w:ascii="Times New Roman" w:hAnsi="Times New Roman" w:cs="Times New Roman"/>
        </w:rPr>
        <w:t>výsledné</w:t>
      </w:r>
      <w:r w:rsidR="00804BEC">
        <w:rPr>
          <w:rFonts w:ascii="Times New Roman" w:hAnsi="Times New Roman" w:cs="Times New Roman"/>
        </w:rPr>
        <w:t xml:space="preserve"> verze plánů dílčích povodí</w:t>
      </w:r>
      <w:r>
        <w:rPr>
          <w:rFonts w:ascii="Times New Roman" w:hAnsi="Times New Roman" w:cs="Times New Roman"/>
        </w:rPr>
        <w:t xml:space="preserve"> pro předání krajům ke schválení</w:t>
      </w:r>
      <w:r w:rsidR="00804BEC">
        <w:rPr>
          <w:rFonts w:ascii="Times New Roman" w:hAnsi="Times New Roman" w:cs="Times New Roman"/>
        </w:rPr>
        <w:t>, tj. samostatně Plán dílčího povodí Horního a středního Labe a samostatně Plán dílčího povodí Lužické Nisy a ostatních přítoků Odry. Zároveň budou státnímu podniku Povodí Ohře předány</w:t>
      </w:r>
      <w:r>
        <w:rPr>
          <w:rFonts w:ascii="Times New Roman" w:hAnsi="Times New Roman" w:cs="Times New Roman"/>
        </w:rPr>
        <w:t xml:space="preserve"> podklady a </w:t>
      </w:r>
      <w:r w:rsidR="00804BEC">
        <w:rPr>
          <w:rFonts w:ascii="Times New Roman" w:hAnsi="Times New Roman" w:cs="Times New Roman"/>
        </w:rPr>
        <w:t>potřebné části plán</w:t>
      </w:r>
      <w:r>
        <w:rPr>
          <w:rFonts w:ascii="Times New Roman" w:hAnsi="Times New Roman" w:cs="Times New Roman"/>
        </w:rPr>
        <w:t>u</w:t>
      </w:r>
      <w:r w:rsidR="00804BEC">
        <w:rPr>
          <w:rFonts w:ascii="Times New Roman" w:hAnsi="Times New Roman" w:cs="Times New Roman"/>
        </w:rPr>
        <w:t xml:space="preserve"> dílčíh</w:t>
      </w:r>
      <w:r>
        <w:rPr>
          <w:rFonts w:ascii="Times New Roman" w:hAnsi="Times New Roman" w:cs="Times New Roman"/>
        </w:rPr>
        <w:t>o</w:t>
      </w:r>
      <w:r w:rsidR="00804BEC">
        <w:rPr>
          <w:rFonts w:ascii="Times New Roman" w:hAnsi="Times New Roman" w:cs="Times New Roman"/>
        </w:rPr>
        <w:t xml:space="preserve"> povodí pro zpracování jejich Plánu dílčího povodí Ohře, Dolního Labe a ostatních přítoků Labe</w:t>
      </w:r>
      <w:r w:rsidR="00177DE3">
        <w:rPr>
          <w:rFonts w:ascii="Times New Roman" w:hAnsi="Times New Roman" w:cs="Times New Roman"/>
        </w:rPr>
        <w:t xml:space="preserve"> (ucelený úsek Dolního Labe od Mělníka po státní hranici se SRN je ve správě státního podniku Povodí Labe)</w:t>
      </w:r>
      <w:r w:rsidR="00804BEC">
        <w:rPr>
          <w:rFonts w:ascii="Times New Roman" w:hAnsi="Times New Roman" w:cs="Times New Roman"/>
        </w:rPr>
        <w:t>.</w:t>
      </w:r>
      <w:r w:rsidR="00177DE3">
        <w:rPr>
          <w:rFonts w:ascii="Times New Roman" w:hAnsi="Times New Roman" w:cs="Times New Roman"/>
        </w:rPr>
        <w:t xml:space="preserve"> Od státního podniku Povodí Ohře se zase předpokládá předání podkladů a částí plánu dílčího povodí (</w:t>
      </w:r>
      <w:r w:rsidR="00D171E5">
        <w:rPr>
          <w:rFonts w:ascii="Times New Roman" w:hAnsi="Times New Roman" w:cs="Times New Roman"/>
        </w:rPr>
        <w:t>zhotoviteli</w:t>
      </w:r>
      <w:r w:rsidR="00177DE3">
        <w:rPr>
          <w:rFonts w:ascii="Times New Roman" w:hAnsi="Times New Roman" w:cs="Times New Roman"/>
        </w:rPr>
        <w:t>) z oblasti Mandavy pro zpracování Plánu dílčího povodí Lužické Nisy a ostatních přítoků Odry.</w:t>
      </w:r>
    </w:p>
    <w:p w:rsidR="00434A67" w:rsidRPr="00434A67" w:rsidRDefault="00434A67" w:rsidP="00CC01E3">
      <w:pPr>
        <w:pStyle w:val="Odstavecseseznamem"/>
        <w:numPr>
          <w:ilvl w:val="0"/>
          <w:numId w:val="26"/>
        </w:numPr>
        <w:spacing w:after="120" w:line="240" w:lineRule="auto"/>
        <w:ind w:left="641" w:hanging="357"/>
        <w:contextualSpacing w:val="0"/>
        <w:jc w:val="both"/>
        <w:rPr>
          <w:rFonts w:ascii="Times New Roman" w:hAnsi="Times New Roman" w:cs="Times New Roman"/>
          <w:b/>
        </w:rPr>
      </w:pPr>
      <w:r w:rsidRPr="00434A67">
        <w:rPr>
          <w:rFonts w:ascii="Times New Roman" w:hAnsi="Times New Roman" w:cs="Times New Roman"/>
          <w:b/>
        </w:rPr>
        <w:lastRenderedPageBreak/>
        <w:t>zpracování výsledných schválených konečných verzí PDP ke zveřejnění</w:t>
      </w:r>
    </w:p>
    <w:p w:rsidR="00434A67" w:rsidRPr="004014C2" w:rsidRDefault="00BB0224" w:rsidP="004014C2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Zpracování výsledných schválených konečných verzí plánů dílčích povodí ke zveřejnění, tj. sestavení finálního Plánu dílčího povodí Horního a středního Labe a finálního Plánu dílčího povodí Lužické Nisy a ostatních přítoků Odry jsou závěrečným procesem celé této zakázky a jedná se již o konečné verze, </w:t>
      </w:r>
      <w:r w:rsidRPr="00CC01E3">
        <w:rPr>
          <w:rFonts w:ascii="Times New Roman" w:hAnsi="Times New Roman" w:cs="Times New Roman"/>
        </w:rPr>
        <w:t xml:space="preserve">které se </w:t>
      </w:r>
      <w:r w:rsidR="00CC01E3" w:rsidRPr="00CC01E3">
        <w:rPr>
          <w:rFonts w:ascii="Times New Roman" w:hAnsi="Times New Roman" w:cs="Times New Roman"/>
        </w:rPr>
        <w:t>ne</w:t>
      </w:r>
      <w:r w:rsidRPr="00CC01E3">
        <w:rPr>
          <w:rFonts w:ascii="Times New Roman" w:hAnsi="Times New Roman" w:cs="Times New Roman"/>
        </w:rPr>
        <w:t>budou nijak upravovat a budou platné pro následující plánovací období 202</w:t>
      </w:r>
      <w:r w:rsidR="00CC01E3" w:rsidRPr="00CC01E3">
        <w:rPr>
          <w:rFonts w:ascii="Times New Roman" w:hAnsi="Times New Roman" w:cs="Times New Roman"/>
        </w:rPr>
        <w:t>7</w:t>
      </w:r>
      <w:r w:rsidRPr="00CC01E3">
        <w:rPr>
          <w:rFonts w:ascii="Times New Roman" w:hAnsi="Times New Roman" w:cs="Times New Roman"/>
        </w:rPr>
        <w:t>–20</w:t>
      </w:r>
      <w:r w:rsidR="00CC01E3" w:rsidRPr="00CC01E3">
        <w:rPr>
          <w:rFonts w:ascii="Times New Roman" w:hAnsi="Times New Roman" w:cs="Times New Roman"/>
        </w:rPr>
        <w:t>33</w:t>
      </w:r>
      <w:r w:rsidRPr="00CC01E3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V těchto verzích budou tedy již zahrnuty připomínky odborné i laické veřejnosti, připomínky vzešlé z procesu SEA, připomínky krajských úřadů (resp. krajů)</w:t>
      </w:r>
      <w:r w:rsidR="00546109">
        <w:rPr>
          <w:rFonts w:ascii="Times New Roman" w:hAnsi="Times New Roman" w:cs="Times New Roman"/>
        </w:rPr>
        <w:t xml:space="preserve"> z procesu schvalování</w:t>
      </w:r>
      <w:r>
        <w:rPr>
          <w:rFonts w:ascii="Times New Roman" w:hAnsi="Times New Roman" w:cs="Times New Roman"/>
        </w:rPr>
        <w:t xml:space="preserve"> a</w:t>
      </w:r>
      <w:r w:rsidR="00546109">
        <w:rPr>
          <w:rFonts w:ascii="Times New Roman" w:hAnsi="Times New Roman" w:cs="Times New Roman"/>
        </w:rPr>
        <w:t> </w:t>
      </w:r>
      <w:r>
        <w:rPr>
          <w:rFonts w:ascii="Times New Roman" w:hAnsi="Times New Roman" w:cs="Times New Roman"/>
        </w:rPr>
        <w:t>připomínky ústředních vodoprávních úřadů</w:t>
      </w:r>
      <w:r w:rsidR="009146F9">
        <w:rPr>
          <w:rFonts w:ascii="Times New Roman" w:hAnsi="Times New Roman" w:cs="Times New Roman"/>
        </w:rPr>
        <w:t xml:space="preserve"> (orgánů)</w:t>
      </w:r>
      <w:r>
        <w:rPr>
          <w:rFonts w:ascii="Times New Roman" w:hAnsi="Times New Roman" w:cs="Times New Roman"/>
        </w:rPr>
        <w:t xml:space="preserve"> MZe a MŽP</w:t>
      </w:r>
      <w:r w:rsidR="00546109">
        <w:rPr>
          <w:rFonts w:ascii="Times New Roman" w:hAnsi="Times New Roman" w:cs="Times New Roman"/>
        </w:rPr>
        <w:t xml:space="preserve"> při koordinaci s národními plány povodí</w:t>
      </w:r>
      <w:r>
        <w:rPr>
          <w:rFonts w:ascii="Times New Roman" w:hAnsi="Times New Roman" w:cs="Times New Roman"/>
        </w:rPr>
        <w:t>. Tyto verze budou připraveny, sestaveny a kompletovány až po schválení národních plánů povodí a plánů pro zvládání povodňových rizik vládou České republiky</w:t>
      </w:r>
      <w:r w:rsidR="00546109">
        <w:rPr>
          <w:rFonts w:ascii="Times New Roman" w:hAnsi="Times New Roman" w:cs="Times New Roman"/>
        </w:rPr>
        <w:t>, tj. po 22.12.202</w:t>
      </w:r>
      <w:r w:rsidR="008658DB">
        <w:rPr>
          <w:rFonts w:ascii="Times New Roman" w:hAnsi="Times New Roman" w:cs="Times New Roman"/>
        </w:rPr>
        <w:t>7</w:t>
      </w:r>
      <w:r w:rsidR="00546109">
        <w:rPr>
          <w:rFonts w:ascii="Times New Roman" w:hAnsi="Times New Roman" w:cs="Times New Roman"/>
        </w:rPr>
        <w:t xml:space="preserve"> dle ČPPP</w:t>
      </w:r>
      <w:r>
        <w:rPr>
          <w:rFonts w:ascii="Times New Roman" w:hAnsi="Times New Roman" w:cs="Times New Roman"/>
        </w:rPr>
        <w:t xml:space="preserve">.  </w:t>
      </w:r>
    </w:p>
    <w:p w:rsidR="00434A67" w:rsidRPr="00434A67" w:rsidRDefault="00434A67" w:rsidP="00434A67">
      <w:pPr>
        <w:pStyle w:val="Odstavecseseznamem"/>
        <w:spacing w:after="0" w:line="240" w:lineRule="auto"/>
        <w:ind w:left="1434"/>
        <w:jc w:val="both"/>
        <w:rPr>
          <w:rFonts w:ascii="Times New Roman" w:hAnsi="Times New Roman" w:cs="Times New Roman"/>
          <w:b/>
        </w:rPr>
      </w:pPr>
    </w:p>
    <w:p w:rsidR="00434A67" w:rsidRPr="00434A67" w:rsidRDefault="00434A67" w:rsidP="00AC63D3">
      <w:pPr>
        <w:pStyle w:val="Odstavecseseznamem"/>
        <w:numPr>
          <w:ilvl w:val="0"/>
          <w:numId w:val="26"/>
        </w:numPr>
        <w:spacing w:after="120" w:line="240" w:lineRule="auto"/>
        <w:ind w:left="641" w:hanging="357"/>
        <w:contextualSpacing w:val="0"/>
        <w:jc w:val="both"/>
        <w:rPr>
          <w:rFonts w:ascii="Times New Roman" w:hAnsi="Times New Roman" w:cs="Times New Roman"/>
          <w:b/>
        </w:rPr>
      </w:pPr>
      <w:r w:rsidRPr="00434A67">
        <w:rPr>
          <w:rFonts w:ascii="Times New Roman" w:hAnsi="Times New Roman" w:cs="Times New Roman"/>
          <w:b/>
        </w:rPr>
        <w:t>zpracování průvodních infolistů útvarů povrchových a podzemních vod</w:t>
      </w:r>
    </w:p>
    <w:p w:rsidR="00DF6D29" w:rsidRPr="00042039" w:rsidRDefault="00DF6D29" w:rsidP="00555561">
      <w:pPr>
        <w:autoSpaceDE w:val="0"/>
        <w:autoSpaceDN w:val="0"/>
        <w:adjustRightInd w:val="0"/>
        <w:spacing w:after="240" w:line="240" w:lineRule="auto"/>
        <w:jc w:val="both"/>
        <w:rPr>
          <w:rFonts w:ascii="Times New Roman" w:hAnsi="Times New Roman" w:cs="Times New Roman"/>
        </w:rPr>
      </w:pPr>
      <w:r w:rsidRPr="00DF6D29">
        <w:rPr>
          <w:rFonts w:ascii="Times New Roman" w:eastAsia="Times New Roman" w:hAnsi="Times New Roman" w:cs="Times New Roman"/>
          <w:lang w:eastAsia="cs-CZ"/>
        </w:rPr>
        <w:t xml:space="preserve">Zhotovitel zpracuje </w:t>
      </w:r>
      <w:r w:rsidR="006142C5">
        <w:rPr>
          <w:rFonts w:ascii="Times New Roman" w:eastAsia="Times New Roman" w:hAnsi="Times New Roman" w:cs="Times New Roman"/>
          <w:lang w:eastAsia="cs-CZ"/>
        </w:rPr>
        <w:t>„</w:t>
      </w:r>
      <w:r w:rsidRPr="00DF6D29">
        <w:rPr>
          <w:rFonts w:ascii="Times New Roman" w:eastAsia="Times New Roman" w:hAnsi="Times New Roman" w:cs="Times New Roman"/>
          <w:lang w:eastAsia="cs-CZ"/>
        </w:rPr>
        <w:t xml:space="preserve">průvodní </w:t>
      </w:r>
      <w:r w:rsidR="00434A67">
        <w:rPr>
          <w:rFonts w:ascii="Times New Roman" w:eastAsia="Times New Roman" w:hAnsi="Times New Roman" w:cs="Times New Roman"/>
          <w:lang w:eastAsia="cs-CZ"/>
        </w:rPr>
        <w:t>info</w:t>
      </w:r>
      <w:r w:rsidRPr="00DF6D29">
        <w:rPr>
          <w:rFonts w:ascii="Times New Roman" w:eastAsia="Times New Roman" w:hAnsi="Times New Roman" w:cs="Times New Roman"/>
          <w:lang w:eastAsia="cs-CZ"/>
        </w:rPr>
        <w:t>listy vodních ú</w:t>
      </w:r>
      <w:r w:rsidR="005C733A">
        <w:rPr>
          <w:rFonts w:ascii="Times New Roman" w:eastAsia="Times New Roman" w:hAnsi="Times New Roman" w:cs="Times New Roman"/>
          <w:lang w:eastAsia="cs-CZ"/>
        </w:rPr>
        <w:t>t</w:t>
      </w:r>
      <w:r w:rsidRPr="00DF6D29">
        <w:rPr>
          <w:rFonts w:ascii="Times New Roman" w:eastAsia="Times New Roman" w:hAnsi="Times New Roman" w:cs="Times New Roman"/>
          <w:lang w:eastAsia="cs-CZ"/>
        </w:rPr>
        <w:t>varů</w:t>
      </w:r>
      <w:r w:rsidR="006142C5">
        <w:rPr>
          <w:rFonts w:ascii="Times New Roman" w:eastAsia="Times New Roman" w:hAnsi="Times New Roman" w:cs="Times New Roman"/>
          <w:lang w:eastAsia="cs-CZ"/>
        </w:rPr>
        <w:t>“</w:t>
      </w:r>
      <w:r w:rsidR="00434A67">
        <w:rPr>
          <w:rFonts w:ascii="Times New Roman" w:eastAsia="Times New Roman" w:hAnsi="Times New Roman" w:cs="Times New Roman"/>
          <w:lang w:eastAsia="cs-CZ"/>
        </w:rPr>
        <w:t xml:space="preserve"> pro všechny útvary povrchových vod (kategorie „řeka“ a „jezero“) a podzemních vod. Infolisty</w:t>
      </w:r>
      <w:r w:rsidRPr="00DF6D29">
        <w:rPr>
          <w:rFonts w:ascii="Times New Roman" w:eastAsia="Times New Roman" w:hAnsi="Times New Roman" w:cs="Times New Roman"/>
          <w:lang w:eastAsia="cs-CZ"/>
        </w:rPr>
        <w:t xml:space="preserve"> budou obsahovat přehlednou lokalizaci</w:t>
      </w:r>
      <w:r w:rsidR="00434A67">
        <w:rPr>
          <w:rFonts w:ascii="Times New Roman" w:eastAsia="Times New Roman" w:hAnsi="Times New Roman" w:cs="Times New Roman"/>
          <w:lang w:eastAsia="cs-CZ"/>
        </w:rPr>
        <w:t xml:space="preserve"> (formou mapky)</w:t>
      </w:r>
      <w:r w:rsidRPr="00DF6D29">
        <w:rPr>
          <w:rFonts w:ascii="Times New Roman" w:eastAsia="Times New Roman" w:hAnsi="Times New Roman" w:cs="Times New Roman"/>
          <w:lang w:eastAsia="cs-CZ"/>
        </w:rPr>
        <w:t>, základní údaje o útvaru, vlivy přítomné v útvaru, hlavní parametry hodnocení útvaru a navržená opatření</w:t>
      </w:r>
      <w:r w:rsidR="00434A67">
        <w:rPr>
          <w:rFonts w:ascii="Times New Roman" w:eastAsia="Times New Roman" w:hAnsi="Times New Roman" w:cs="Times New Roman"/>
          <w:lang w:eastAsia="cs-CZ"/>
        </w:rPr>
        <w:t>.</w:t>
      </w:r>
      <w:r w:rsidR="005C733A">
        <w:rPr>
          <w:rFonts w:ascii="Times New Roman" w:eastAsia="Times New Roman" w:hAnsi="Times New Roman" w:cs="Times New Roman"/>
          <w:lang w:eastAsia="cs-CZ"/>
        </w:rPr>
        <w:t xml:space="preserve"> Infolisty budou zpracovány</w:t>
      </w:r>
      <w:r w:rsidR="00434A67">
        <w:rPr>
          <w:rFonts w:ascii="Times New Roman" w:eastAsia="Times New Roman" w:hAnsi="Times New Roman" w:cs="Times New Roman"/>
          <w:lang w:eastAsia="cs-CZ"/>
        </w:rPr>
        <w:t xml:space="preserve"> přehledně</w:t>
      </w:r>
      <w:r w:rsidR="005C733A">
        <w:rPr>
          <w:rFonts w:ascii="Times New Roman" w:eastAsia="Times New Roman" w:hAnsi="Times New Roman" w:cs="Times New Roman"/>
          <w:lang w:eastAsia="cs-CZ"/>
        </w:rPr>
        <w:t xml:space="preserve"> v celobarevném provedení</w:t>
      </w:r>
      <w:r w:rsidR="00434A67">
        <w:rPr>
          <w:rFonts w:ascii="Times New Roman" w:eastAsia="Times New Roman" w:hAnsi="Times New Roman" w:cs="Times New Roman"/>
          <w:lang w:eastAsia="cs-CZ"/>
        </w:rPr>
        <w:t xml:space="preserve"> (oboustranném provedení pro tisk)</w:t>
      </w:r>
      <w:r w:rsidR="005C733A">
        <w:rPr>
          <w:rFonts w:ascii="Times New Roman" w:eastAsia="Times New Roman" w:hAnsi="Times New Roman" w:cs="Times New Roman"/>
          <w:lang w:eastAsia="cs-CZ"/>
        </w:rPr>
        <w:t xml:space="preserve"> a mohou obsahovat i</w:t>
      </w:r>
      <w:r w:rsidR="00434A67">
        <w:rPr>
          <w:rFonts w:ascii="Times New Roman" w:eastAsia="Times New Roman" w:hAnsi="Times New Roman" w:cs="Times New Roman"/>
          <w:lang w:eastAsia="cs-CZ"/>
        </w:rPr>
        <w:t xml:space="preserve"> další </w:t>
      </w:r>
      <w:r w:rsidR="005C733A">
        <w:rPr>
          <w:rFonts w:ascii="Times New Roman" w:eastAsia="Times New Roman" w:hAnsi="Times New Roman" w:cs="Times New Roman"/>
          <w:lang w:eastAsia="cs-CZ"/>
        </w:rPr>
        <w:t>doplňkové</w:t>
      </w:r>
      <w:r w:rsidR="00434A67">
        <w:rPr>
          <w:rFonts w:ascii="Times New Roman" w:eastAsia="Times New Roman" w:hAnsi="Times New Roman" w:cs="Times New Roman"/>
          <w:lang w:eastAsia="cs-CZ"/>
        </w:rPr>
        <w:t xml:space="preserve"> údaje,</w:t>
      </w:r>
      <w:r w:rsidR="005C733A">
        <w:rPr>
          <w:rFonts w:ascii="Times New Roman" w:eastAsia="Times New Roman" w:hAnsi="Times New Roman" w:cs="Times New Roman"/>
          <w:lang w:eastAsia="cs-CZ"/>
        </w:rPr>
        <w:t xml:space="preserve"> fotografie apod.</w:t>
      </w:r>
      <w:r w:rsidR="00434A67">
        <w:rPr>
          <w:rFonts w:ascii="Times New Roman" w:eastAsia="Times New Roman" w:hAnsi="Times New Roman" w:cs="Times New Roman"/>
          <w:lang w:eastAsia="cs-CZ"/>
        </w:rPr>
        <w:t>, které se vážou svými specifiky k danému útvarů.</w:t>
      </w:r>
      <w:r w:rsidR="00800E40">
        <w:rPr>
          <w:rFonts w:ascii="Times New Roman" w:eastAsia="Times New Roman" w:hAnsi="Times New Roman" w:cs="Times New Roman"/>
          <w:lang w:eastAsia="cs-CZ"/>
        </w:rPr>
        <w:t xml:space="preserve"> Inspirací mohou být mj. infolisty, které vznikly v rámci I</w:t>
      </w:r>
      <w:r w:rsidR="008658DB">
        <w:rPr>
          <w:rFonts w:ascii="Times New Roman" w:eastAsia="Times New Roman" w:hAnsi="Times New Roman" w:cs="Times New Roman"/>
          <w:lang w:eastAsia="cs-CZ"/>
        </w:rPr>
        <w:t>I</w:t>
      </w:r>
      <w:r w:rsidR="00800E40">
        <w:rPr>
          <w:rFonts w:ascii="Times New Roman" w:eastAsia="Times New Roman" w:hAnsi="Times New Roman" w:cs="Times New Roman"/>
          <w:lang w:eastAsia="cs-CZ"/>
        </w:rPr>
        <w:t>I. etapy plánování v oblasti vod</w:t>
      </w:r>
      <w:r w:rsidR="00FE423D">
        <w:rPr>
          <w:rFonts w:ascii="Times New Roman" w:eastAsia="Times New Roman" w:hAnsi="Times New Roman" w:cs="Times New Roman"/>
          <w:lang w:eastAsia="cs-CZ"/>
        </w:rPr>
        <w:t xml:space="preserve"> pro současně platné plány dílčích povodí</w:t>
      </w:r>
      <w:r w:rsidR="00800E40">
        <w:rPr>
          <w:rFonts w:ascii="Times New Roman" w:eastAsia="Times New Roman" w:hAnsi="Times New Roman" w:cs="Times New Roman"/>
          <w:lang w:eastAsia="cs-CZ"/>
        </w:rPr>
        <w:t>.</w:t>
      </w:r>
    </w:p>
    <w:p w:rsidR="00F20556" w:rsidRPr="00043276" w:rsidRDefault="00F20556" w:rsidP="00E92511">
      <w:pPr>
        <w:pStyle w:val="Odstavecseseznamem"/>
        <w:numPr>
          <w:ilvl w:val="0"/>
          <w:numId w:val="23"/>
        </w:numPr>
        <w:spacing w:after="240" w:line="240" w:lineRule="auto"/>
        <w:ind w:left="357" w:hanging="357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43276">
        <w:rPr>
          <w:rFonts w:ascii="Times New Roman" w:hAnsi="Times New Roman" w:cs="Times New Roman"/>
          <w:b/>
          <w:sz w:val="24"/>
          <w:szCs w:val="24"/>
          <w:u w:val="single"/>
        </w:rPr>
        <w:t>Zpracování základních informací o plánech dílčích povodí a programech opatření pro správní obvody jednotlivých krajů.</w:t>
      </w:r>
    </w:p>
    <w:p w:rsidR="00F20556" w:rsidRPr="00042039" w:rsidRDefault="00F20556" w:rsidP="00E67794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Základní informace o plánech dílčích povodí a programech opatření pro správní obvody jednotlivých krajů budou pro každý kraj</w:t>
      </w:r>
      <w:r w:rsidR="005C481E">
        <w:rPr>
          <w:rFonts w:ascii="Times New Roman" w:hAnsi="Times New Roman" w:cs="Times New Roman"/>
        </w:rPr>
        <w:t xml:space="preserve"> zpracovány</w:t>
      </w:r>
      <w:r w:rsidRPr="00042039">
        <w:rPr>
          <w:rFonts w:ascii="Times New Roman" w:hAnsi="Times New Roman" w:cs="Times New Roman"/>
        </w:rPr>
        <w:t xml:space="preserve"> samostatně. Výstupem budou následující souhrny:</w:t>
      </w:r>
    </w:p>
    <w:p w:rsidR="00F20556" w:rsidRPr="00042039" w:rsidRDefault="00F20556" w:rsidP="00DB03A4">
      <w:pPr>
        <w:numPr>
          <w:ilvl w:val="0"/>
          <w:numId w:val="9"/>
        </w:numPr>
        <w:spacing w:after="80" w:line="240" w:lineRule="auto"/>
        <w:ind w:left="357" w:hanging="357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Základní informace o Plánu dílčího povodí Horního a středního Labe a programech opatření pro správní obvod hlavního města Prahy.</w:t>
      </w:r>
    </w:p>
    <w:p w:rsidR="00F20556" w:rsidRPr="00042039" w:rsidRDefault="00F20556" w:rsidP="00AC63D3">
      <w:pPr>
        <w:numPr>
          <w:ilvl w:val="0"/>
          <w:numId w:val="9"/>
        </w:numPr>
        <w:spacing w:after="80" w:line="240" w:lineRule="auto"/>
        <w:ind w:left="357" w:hanging="357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Základní informace o Plánu dílčího povodí Horního a středního Labe a programech opatření pro správní obvod Středočeského kraje.</w:t>
      </w:r>
    </w:p>
    <w:p w:rsidR="00F20556" w:rsidRPr="00042039" w:rsidRDefault="00F20556" w:rsidP="00AC63D3">
      <w:pPr>
        <w:numPr>
          <w:ilvl w:val="0"/>
          <w:numId w:val="9"/>
        </w:numPr>
        <w:spacing w:after="80" w:line="240" w:lineRule="auto"/>
        <w:ind w:left="357" w:hanging="357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Základní informace o Plánu dílčího povodí Horního a středního Labe a Plánu dílčího povodí Lužické Nisy a ostatních přítoků Odry a programech opatření pro správní obvod Královéhradeckého kraje.</w:t>
      </w:r>
    </w:p>
    <w:p w:rsidR="00F20556" w:rsidRPr="00042039" w:rsidRDefault="00F20556" w:rsidP="00AC63D3">
      <w:pPr>
        <w:numPr>
          <w:ilvl w:val="0"/>
          <w:numId w:val="9"/>
        </w:numPr>
        <w:spacing w:after="80" w:line="240" w:lineRule="auto"/>
        <w:ind w:left="357" w:hanging="357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Základní informace o Plánu dílčího povodí Horního a středního Labe a programech opatření pro správní obvod Pardubického kraje.</w:t>
      </w:r>
    </w:p>
    <w:p w:rsidR="00F20556" w:rsidRPr="00042039" w:rsidRDefault="00F20556" w:rsidP="00AC63D3">
      <w:pPr>
        <w:numPr>
          <w:ilvl w:val="0"/>
          <w:numId w:val="9"/>
        </w:numPr>
        <w:spacing w:after="80" w:line="240" w:lineRule="auto"/>
        <w:ind w:left="357" w:hanging="357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Základní informace o Plánu dílčího povodí Horního a středního Labe a Plánu dílčího povodí Lužické Nisy a ostatních přítoků Odry a programech opatření pro správní obvod Libereckého kraje.</w:t>
      </w:r>
    </w:p>
    <w:p w:rsidR="00F20556" w:rsidRPr="00042039" w:rsidRDefault="00F20556" w:rsidP="00AC63D3">
      <w:pPr>
        <w:numPr>
          <w:ilvl w:val="0"/>
          <w:numId w:val="9"/>
        </w:numPr>
        <w:spacing w:after="80" w:line="240" w:lineRule="auto"/>
        <w:ind w:left="357" w:hanging="357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Základní informace o Plánu dílčího povodí Horního a středního Labe a programech opatření pro správní obvod kraje Vysočina.</w:t>
      </w:r>
    </w:p>
    <w:p w:rsidR="00F20556" w:rsidRDefault="00F20556" w:rsidP="00AC63D3">
      <w:pPr>
        <w:numPr>
          <w:ilvl w:val="0"/>
          <w:numId w:val="9"/>
        </w:numPr>
        <w:spacing w:after="80" w:line="240" w:lineRule="auto"/>
        <w:ind w:left="357" w:hanging="357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Základní informace o Plánu dílčího povodí Lužické Nisy a ostatních přítoků Odry a programech opatření pro správní obvod Ústeckého kraje.</w:t>
      </w:r>
    </w:p>
    <w:p w:rsidR="00E67794" w:rsidRPr="00042039" w:rsidRDefault="00E67794" w:rsidP="00E67794">
      <w:pPr>
        <w:spacing w:before="120"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 rámci této aktivity je nezbytná úzká</w:t>
      </w:r>
      <w:r w:rsidR="00626123">
        <w:rPr>
          <w:rFonts w:ascii="Times New Roman" w:hAnsi="Times New Roman" w:cs="Times New Roman"/>
        </w:rPr>
        <w:t xml:space="preserve"> spolupráce, </w:t>
      </w:r>
      <w:r>
        <w:rPr>
          <w:rFonts w:ascii="Times New Roman" w:hAnsi="Times New Roman" w:cs="Times New Roman"/>
        </w:rPr>
        <w:t>koordinace a výměna dat zejména o navržených opatřeních mezi všemi státními podniky Povodí</w:t>
      </w:r>
      <w:r w:rsidR="00626123">
        <w:rPr>
          <w:rFonts w:ascii="Times New Roman" w:hAnsi="Times New Roman" w:cs="Times New Roman"/>
        </w:rPr>
        <w:t xml:space="preserve"> (tj. mezi Povodím Labe, státní podnik, Povodím Vltavy, státní podnik, Povodím Ohře, státní podnik, Povodím Moravy, s.p. a Povodím Odry, státní podnik)</w:t>
      </w:r>
      <w:r>
        <w:rPr>
          <w:rFonts w:ascii="Times New Roman" w:hAnsi="Times New Roman" w:cs="Times New Roman"/>
        </w:rPr>
        <w:t>.</w:t>
      </w:r>
      <w:r w:rsidR="009A71FC">
        <w:rPr>
          <w:rFonts w:ascii="Times New Roman" w:hAnsi="Times New Roman" w:cs="Times New Roman"/>
        </w:rPr>
        <w:t xml:space="preserve"> </w:t>
      </w:r>
      <w:r w:rsidR="004A4E1F">
        <w:rPr>
          <w:rFonts w:ascii="Times New Roman" w:hAnsi="Times New Roman" w:cs="Times New Roman"/>
        </w:rPr>
        <w:t>Koordinaci zajistí z</w:t>
      </w:r>
      <w:r w:rsidR="00D171E5">
        <w:rPr>
          <w:rFonts w:ascii="Times New Roman" w:hAnsi="Times New Roman" w:cs="Times New Roman"/>
        </w:rPr>
        <w:t>hotovitel</w:t>
      </w:r>
      <w:r w:rsidR="004A4E1F">
        <w:rPr>
          <w:rFonts w:ascii="Times New Roman" w:hAnsi="Times New Roman" w:cs="Times New Roman"/>
        </w:rPr>
        <w:t xml:space="preserve"> po dohodě s objednatelem.</w:t>
      </w:r>
    </w:p>
    <w:p w:rsidR="00F20556" w:rsidRPr="00043276" w:rsidRDefault="00F20556" w:rsidP="00E92511">
      <w:pPr>
        <w:pStyle w:val="Odstavecseseznamem"/>
        <w:numPr>
          <w:ilvl w:val="0"/>
          <w:numId w:val="23"/>
        </w:numPr>
        <w:spacing w:before="240" w:after="240" w:line="240" w:lineRule="auto"/>
        <w:ind w:left="357" w:hanging="357"/>
        <w:contextualSpacing w:val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43276">
        <w:rPr>
          <w:rFonts w:ascii="Times New Roman" w:hAnsi="Times New Roman" w:cs="Times New Roman"/>
          <w:b/>
          <w:sz w:val="24"/>
          <w:szCs w:val="24"/>
          <w:u w:val="single"/>
        </w:rPr>
        <w:t>Zpracování souhrnu klíčových informací o plánech dílčích povodí.</w:t>
      </w:r>
    </w:p>
    <w:p w:rsidR="00F20556" w:rsidRPr="00042039" w:rsidRDefault="00F20556" w:rsidP="00EE0C0F">
      <w:pPr>
        <w:spacing w:after="36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Zhotovitel zpracuje celkové shrnutí vstupů, popisu způsobu zpracování a výsledků celého procesu zpracování Plánu dílčího povodí Horního a středního Labe a Plánu dílčího povodí Lužické Nisy a</w:t>
      </w:r>
      <w:r w:rsidR="000B603B">
        <w:rPr>
          <w:rFonts w:ascii="Times New Roman" w:hAnsi="Times New Roman" w:cs="Times New Roman"/>
        </w:rPr>
        <w:t> </w:t>
      </w:r>
      <w:r w:rsidRPr="00042039">
        <w:rPr>
          <w:rFonts w:ascii="Times New Roman" w:hAnsi="Times New Roman" w:cs="Times New Roman"/>
        </w:rPr>
        <w:t>ostatních přítoků Odry ve formě stručného souhrnu relevantních klíčových informací upraveného do</w:t>
      </w:r>
      <w:r w:rsidR="00E67794">
        <w:rPr>
          <w:rFonts w:ascii="Times New Roman" w:hAnsi="Times New Roman" w:cs="Times New Roman"/>
        </w:rPr>
        <w:t xml:space="preserve"> profesionální</w:t>
      </w:r>
      <w:r w:rsidRPr="00042039">
        <w:rPr>
          <w:rFonts w:ascii="Times New Roman" w:hAnsi="Times New Roman" w:cs="Times New Roman"/>
        </w:rPr>
        <w:t xml:space="preserve"> grafické a tiskové podoby.</w:t>
      </w:r>
      <w:r w:rsidR="00E67794">
        <w:rPr>
          <w:rFonts w:ascii="Times New Roman" w:hAnsi="Times New Roman" w:cs="Times New Roman"/>
        </w:rPr>
        <w:t xml:space="preserve"> Přesná p</w:t>
      </w:r>
      <w:r w:rsidR="005C481E">
        <w:rPr>
          <w:rFonts w:ascii="Times New Roman" w:hAnsi="Times New Roman" w:cs="Times New Roman"/>
        </w:rPr>
        <w:t>odoba</w:t>
      </w:r>
      <w:r w:rsidR="00E67794">
        <w:rPr>
          <w:rFonts w:ascii="Times New Roman" w:hAnsi="Times New Roman" w:cs="Times New Roman"/>
        </w:rPr>
        <w:t xml:space="preserve"> a formát</w:t>
      </w:r>
      <w:r w:rsidR="005C481E">
        <w:rPr>
          <w:rFonts w:ascii="Times New Roman" w:hAnsi="Times New Roman" w:cs="Times New Roman"/>
        </w:rPr>
        <w:t xml:space="preserve"> materiálu bude dohodnuta</w:t>
      </w:r>
      <w:r w:rsidR="00E67794">
        <w:rPr>
          <w:rFonts w:ascii="Times New Roman" w:hAnsi="Times New Roman" w:cs="Times New Roman"/>
        </w:rPr>
        <w:t xml:space="preserve"> a</w:t>
      </w:r>
      <w:r w:rsidR="000B603B">
        <w:rPr>
          <w:rFonts w:ascii="Times New Roman" w:hAnsi="Times New Roman" w:cs="Times New Roman"/>
        </w:rPr>
        <w:t> </w:t>
      </w:r>
      <w:r w:rsidR="00E67794">
        <w:rPr>
          <w:rFonts w:ascii="Times New Roman" w:hAnsi="Times New Roman" w:cs="Times New Roman"/>
        </w:rPr>
        <w:t>odsouhlasena</w:t>
      </w:r>
      <w:r w:rsidR="005C481E">
        <w:rPr>
          <w:rFonts w:ascii="Times New Roman" w:hAnsi="Times New Roman" w:cs="Times New Roman"/>
        </w:rPr>
        <w:t xml:space="preserve"> </w:t>
      </w:r>
      <w:r w:rsidR="00E67794">
        <w:rPr>
          <w:rFonts w:ascii="Times New Roman" w:hAnsi="Times New Roman" w:cs="Times New Roman"/>
        </w:rPr>
        <w:t xml:space="preserve">mezi objednatelem a </w:t>
      </w:r>
      <w:r w:rsidR="009D4DBE">
        <w:rPr>
          <w:rFonts w:ascii="Times New Roman" w:hAnsi="Times New Roman" w:cs="Times New Roman"/>
        </w:rPr>
        <w:t>zhotovitelem</w:t>
      </w:r>
      <w:r w:rsidR="00E67794">
        <w:rPr>
          <w:rFonts w:ascii="Times New Roman" w:hAnsi="Times New Roman" w:cs="Times New Roman"/>
        </w:rPr>
        <w:t xml:space="preserve"> v průběhu pořizování zakázky. Materiál bude mít </w:t>
      </w:r>
      <w:r w:rsidR="00E67794">
        <w:rPr>
          <w:rFonts w:ascii="Times New Roman" w:hAnsi="Times New Roman" w:cs="Times New Roman"/>
        </w:rPr>
        <w:lastRenderedPageBreak/>
        <w:t>maximálně 50 stran. Předpokládá se velmi kvalitní zpracování i tisk (</w:t>
      </w:r>
      <w:r w:rsidR="009C7FFA">
        <w:rPr>
          <w:rFonts w:ascii="Times New Roman" w:hAnsi="Times New Roman" w:cs="Times New Roman"/>
        </w:rPr>
        <w:t xml:space="preserve">profesionální papír a </w:t>
      </w:r>
      <w:r w:rsidR="00E67794">
        <w:rPr>
          <w:rFonts w:ascii="Times New Roman" w:hAnsi="Times New Roman" w:cs="Times New Roman"/>
        </w:rPr>
        <w:t>vazba apod.). Inspirací může být materiál vyhotovený v rámci I</w:t>
      </w:r>
      <w:r w:rsidR="00EF1109">
        <w:rPr>
          <w:rFonts w:ascii="Times New Roman" w:hAnsi="Times New Roman" w:cs="Times New Roman"/>
        </w:rPr>
        <w:t>I</w:t>
      </w:r>
      <w:r w:rsidR="00E67794">
        <w:rPr>
          <w:rFonts w:ascii="Times New Roman" w:hAnsi="Times New Roman" w:cs="Times New Roman"/>
        </w:rPr>
        <w:t>I. plánovacího období, který bude předán z</w:t>
      </w:r>
      <w:r w:rsidR="00D171E5">
        <w:rPr>
          <w:rFonts w:ascii="Times New Roman" w:hAnsi="Times New Roman" w:cs="Times New Roman"/>
        </w:rPr>
        <w:t>hotoviteli</w:t>
      </w:r>
      <w:r w:rsidR="000B603B">
        <w:rPr>
          <w:rFonts w:ascii="Times New Roman" w:hAnsi="Times New Roman" w:cs="Times New Roman"/>
        </w:rPr>
        <w:t xml:space="preserve"> jako součást předávaných podkladů k zakázce</w:t>
      </w:r>
      <w:r w:rsidR="00E67794">
        <w:rPr>
          <w:rFonts w:ascii="Times New Roman" w:hAnsi="Times New Roman" w:cs="Times New Roman"/>
        </w:rPr>
        <w:t>. Předpokládá se, že materiál bude distribuován na různá místa, proto musí být zpracován v podobě akceptovatelné a srozumitelné pro širokou odbornou i laickou veřejnost.</w:t>
      </w:r>
      <w:r w:rsidR="000B603B">
        <w:rPr>
          <w:rFonts w:ascii="Times New Roman" w:hAnsi="Times New Roman" w:cs="Times New Roman"/>
        </w:rPr>
        <w:t xml:space="preserve"> Materiál bude zpracován na reprezentativní a profesionální úrovni současného poznání. </w:t>
      </w:r>
    </w:p>
    <w:p w:rsidR="00F20556" w:rsidRPr="00043276" w:rsidRDefault="00F20556" w:rsidP="00EE0C0F">
      <w:pPr>
        <w:pStyle w:val="Odstavecseseznamem"/>
        <w:numPr>
          <w:ilvl w:val="0"/>
          <w:numId w:val="23"/>
        </w:numPr>
        <w:spacing w:after="240" w:line="240" w:lineRule="auto"/>
        <w:ind w:left="357" w:hanging="357"/>
        <w:contextualSpacing w:val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43276">
        <w:rPr>
          <w:rFonts w:ascii="Times New Roman" w:hAnsi="Times New Roman" w:cs="Times New Roman"/>
          <w:b/>
          <w:sz w:val="24"/>
          <w:szCs w:val="24"/>
          <w:u w:val="single"/>
        </w:rPr>
        <w:t>Internetová aplikace</w:t>
      </w:r>
      <w:r w:rsidR="00043276">
        <w:rPr>
          <w:rFonts w:ascii="Times New Roman" w:hAnsi="Times New Roman" w:cs="Times New Roman"/>
          <w:b/>
          <w:sz w:val="24"/>
          <w:szCs w:val="24"/>
          <w:u w:val="single"/>
        </w:rPr>
        <w:t xml:space="preserve"> pro prezentaci plánů dílčích povodí</w:t>
      </w:r>
      <w:r w:rsidR="00A74696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</w:p>
    <w:p w:rsidR="00F20556" w:rsidRDefault="00F20556" w:rsidP="00042039">
      <w:pPr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Zhotovitel zpracuje výsledné plány dílčích povodí do přehledné</w:t>
      </w:r>
      <w:r w:rsidR="007B04AB">
        <w:rPr>
          <w:rFonts w:ascii="Times New Roman" w:hAnsi="Times New Roman" w:cs="Times New Roman"/>
        </w:rPr>
        <w:t xml:space="preserve"> interaktivní </w:t>
      </w:r>
      <w:r w:rsidRPr="00042039">
        <w:rPr>
          <w:rFonts w:ascii="Times New Roman" w:hAnsi="Times New Roman" w:cs="Times New Roman"/>
        </w:rPr>
        <w:t>internetové aplikace, kterou objednatel umístí na své webové stránky a tím zajistí zveřejnění plánů dílčích povodí. V této internetové aplikaci budou jednotlivé kapitoly</w:t>
      </w:r>
      <w:r w:rsidR="007B04AB">
        <w:rPr>
          <w:rFonts w:ascii="Times New Roman" w:hAnsi="Times New Roman" w:cs="Times New Roman"/>
        </w:rPr>
        <w:t>,</w:t>
      </w:r>
      <w:r w:rsidRPr="00042039">
        <w:rPr>
          <w:rFonts w:ascii="Times New Roman" w:hAnsi="Times New Roman" w:cs="Times New Roman"/>
        </w:rPr>
        <w:t xml:space="preserve"> </w:t>
      </w:r>
      <w:r w:rsidR="005A2C65" w:rsidRPr="00042039">
        <w:rPr>
          <w:rFonts w:ascii="Times New Roman" w:hAnsi="Times New Roman" w:cs="Times New Roman"/>
        </w:rPr>
        <w:t>tematické</w:t>
      </w:r>
      <w:r w:rsidRPr="00042039">
        <w:rPr>
          <w:rFonts w:ascii="Times New Roman" w:hAnsi="Times New Roman" w:cs="Times New Roman"/>
        </w:rPr>
        <w:t xml:space="preserve"> celky</w:t>
      </w:r>
      <w:r w:rsidR="007B04AB">
        <w:rPr>
          <w:rFonts w:ascii="Times New Roman" w:hAnsi="Times New Roman" w:cs="Times New Roman"/>
        </w:rPr>
        <w:t>, listy opatření a průvodní listy vodních útvarů</w:t>
      </w:r>
      <w:r w:rsidRPr="00042039">
        <w:rPr>
          <w:rFonts w:ascii="Times New Roman" w:hAnsi="Times New Roman" w:cs="Times New Roman"/>
        </w:rPr>
        <w:t xml:space="preserve"> provázány</w:t>
      </w:r>
      <w:r w:rsidR="007B04AB">
        <w:rPr>
          <w:rFonts w:ascii="Times New Roman" w:hAnsi="Times New Roman" w:cs="Times New Roman"/>
        </w:rPr>
        <w:t xml:space="preserve"> </w:t>
      </w:r>
      <w:r w:rsidRPr="00042039">
        <w:rPr>
          <w:rFonts w:ascii="Times New Roman" w:hAnsi="Times New Roman" w:cs="Times New Roman"/>
        </w:rPr>
        <w:t>logickými odkazy tak, aby bylo v nejvyšší možné míře usnadněno prohlížení plánů dílčích povodí a vyhledávání v nich.</w:t>
      </w:r>
      <w:r w:rsidR="007B04AB">
        <w:rPr>
          <w:rFonts w:ascii="Times New Roman" w:hAnsi="Times New Roman" w:cs="Times New Roman"/>
        </w:rPr>
        <w:t xml:space="preserve"> </w:t>
      </w:r>
      <w:r w:rsidR="007B04AB" w:rsidRPr="00DF6D29">
        <w:rPr>
          <w:rFonts w:ascii="Times New Roman" w:eastAsia="Times New Roman" w:hAnsi="Times New Roman" w:cs="Times New Roman"/>
          <w:lang w:eastAsia="cs-CZ"/>
        </w:rPr>
        <w:t>Součástí internetové aplikace bude mapová část, kde bude znázorněna lokace opatření a vodních útvarů. Mapová část bude obousměrně propojena s částí textovou pomocí odkazů.</w:t>
      </w:r>
      <w:r w:rsidRPr="00042039">
        <w:rPr>
          <w:rFonts w:ascii="Times New Roman" w:hAnsi="Times New Roman" w:cs="Times New Roman"/>
        </w:rPr>
        <w:t xml:space="preserve"> Internetová aplikace</w:t>
      </w:r>
      <w:r w:rsidR="0075452A">
        <w:rPr>
          <w:rFonts w:ascii="Times New Roman" w:hAnsi="Times New Roman" w:cs="Times New Roman"/>
        </w:rPr>
        <w:t xml:space="preserve"> se bude inspirovat </w:t>
      </w:r>
      <w:r w:rsidRPr="00042039">
        <w:rPr>
          <w:rFonts w:ascii="Times New Roman" w:hAnsi="Times New Roman" w:cs="Times New Roman"/>
        </w:rPr>
        <w:t>internetovou aplikac</w:t>
      </w:r>
      <w:r w:rsidR="0075452A">
        <w:rPr>
          <w:rFonts w:ascii="Times New Roman" w:hAnsi="Times New Roman" w:cs="Times New Roman"/>
        </w:rPr>
        <w:t>í</w:t>
      </w:r>
      <w:r w:rsidRPr="00042039">
        <w:rPr>
          <w:rFonts w:ascii="Times New Roman" w:hAnsi="Times New Roman" w:cs="Times New Roman"/>
        </w:rPr>
        <w:t xml:space="preserve"> </w:t>
      </w:r>
      <w:r w:rsidR="0075452A">
        <w:rPr>
          <w:rFonts w:ascii="Times New Roman" w:hAnsi="Times New Roman" w:cs="Times New Roman"/>
        </w:rPr>
        <w:t xml:space="preserve">pro prezentaci </w:t>
      </w:r>
      <w:r w:rsidRPr="00042039">
        <w:rPr>
          <w:rFonts w:ascii="Times New Roman" w:hAnsi="Times New Roman" w:cs="Times New Roman"/>
        </w:rPr>
        <w:t>současně platn</w:t>
      </w:r>
      <w:r w:rsidR="0075452A">
        <w:rPr>
          <w:rFonts w:ascii="Times New Roman" w:hAnsi="Times New Roman" w:cs="Times New Roman"/>
        </w:rPr>
        <w:t>ých plánů (</w:t>
      </w:r>
      <w:r w:rsidRPr="00042039">
        <w:rPr>
          <w:rFonts w:ascii="Times New Roman" w:hAnsi="Times New Roman" w:cs="Times New Roman"/>
        </w:rPr>
        <w:t xml:space="preserve">Plánu </w:t>
      </w:r>
      <w:r w:rsidR="0075452A">
        <w:rPr>
          <w:rFonts w:ascii="Times New Roman" w:hAnsi="Times New Roman" w:cs="Times New Roman"/>
        </w:rPr>
        <w:t>dílčího</w:t>
      </w:r>
      <w:r w:rsidRPr="00042039">
        <w:rPr>
          <w:rFonts w:ascii="Times New Roman" w:hAnsi="Times New Roman" w:cs="Times New Roman"/>
        </w:rPr>
        <w:t xml:space="preserve"> povodí Horního a středního Labe</w:t>
      </w:r>
      <w:r w:rsidR="000B603B">
        <w:rPr>
          <w:rFonts w:ascii="Times New Roman" w:hAnsi="Times New Roman" w:cs="Times New Roman"/>
        </w:rPr>
        <w:t xml:space="preserve"> a P</w:t>
      </w:r>
      <w:r w:rsidR="0075452A">
        <w:rPr>
          <w:rFonts w:ascii="Times New Roman" w:hAnsi="Times New Roman" w:cs="Times New Roman"/>
        </w:rPr>
        <w:t>lánu dílčího povodí Lužické Nisy a ostatních přítoků Odry),</w:t>
      </w:r>
      <w:r w:rsidRPr="00042039">
        <w:rPr>
          <w:rFonts w:ascii="Times New Roman" w:hAnsi="Times New Roman" w:cs="Times New Roman"/>
        </w:rPr>
        <w:t xml:space="preserve"> vytvořenou v rámci I</w:t>
      </w:r>
      <w:r w:rsidR="005A2C65">
        <w:rPr>
          <w:rFonts w:ascii="Times New Roman" w:hAnsi="Times New Roman" w:cs="Times New Roman"/>
        </w:rPr>
        <w:t>I</w:t>
      </w:r>
      <w:r w:rsidRPr="00042039">
        <w:rPr>
          <w:rFonts w:ascii="Times New Roman" w:hAnsi="Times New Roman" w:cs="Times New Roman"/>
        </w:rPr>
        <w:t>.</w:t>
      </w:r>
      <w:r w:rsidR="003321B5">
        <w:rPr>
          <w:rFonts w:ascii="Times New Roman" w:hAnsi="Times New Roman" w:cs="Times New Roman"/>
        </w:rPr>
        <w:t xml:space="preserve"> a III.</w:t>
      </w:r>
      <w:r w:rsidRPr="00042039">
        <w:rPr>
          <w:rFonts w:ascii="Times New Roman" w:hAnsi="Times New Roman" w:cs="Times New Roman"/>
        </w:rPr>
        <w:t xml:space="preserve"> plánovacího cyklu</w:t>
      </w:r>
      <w:r w:rsidR="00BD1E7A">
        <w:rPr>
          <w:rFonts w:ascii="Times New Roman" w:hAnsi="Times New Roman" w:cs="Times New Roman"/>
        </w:rPr>
        <w:t xml:space="preserve"> (obr. </w:t>
      </w:r>
      <w:r w:rsidR="007B2BE3">
        <w:rPr>
          <w:rFonts w:ascii="Times New Roman" w:hAnsi="Times New Roman" w:cs="Times New Roman"/>
        </w:rPr>
        <w:t>6</w:t>
      </w:r>
      <w:r w:rsidR="00BD1E7A">
        <w:rPr>
          <w:rFonts w:ascii="Times New Roman" w:hAnsi="Times New Roman" w:cs="Times New Roman"/>
        </w:rPr>
        <w:t>)</w:t>
      </w:r>
      <w:r w:rsidRPr="00042039">
        <w:rPr>
          <w:rFonts w:ascii="Times New Roman" w:hAnsi="Times New Roman" w:cs="Times New Roman"/>
        </w:rPr>
        <w:t xml:space="preserve">. </w:t>
      </w:r>
      <w:r w:rsidR="0075452A">
        <w:rPr>
          <w:rFonts w:ascii="Times New Roman" w:hAnsi="Times New Roman" w:cs="Times New Roman"/>
        </w:rPr>
        <w:t>Přesný rozsah, struktura</w:t>
      </w:r>
      <w:r w:rsidR="000B603B">
        <w:rPr>
          <w:rFonts w:ascii="Times New Roman" w:hAnsi="Times New Roman" w:cs="Times New Roman"/>
        </w:rPr>
        <w:t>, formát</w:t>
      </w:r>
      <w:r w:rsidR="0075452A">
        <w:rPr>
          <w:rFonts w:ascii="Times New Roman" w:hAnsi="Times New Roman" w:cs="Times New Roman"/>
        </w:rPr>
        <w:t xml:space="preserve"> a</w:t>
      </w:r>
      <w:r w:rsidR="000B603B">
        <w:rPr>
          <w:rFonts w:ascii="Times New Roman" w:hAnsi="Times New Roman" w:cs="Times New Roman"/>
        </w:rPr>
        <w:t> </w:t>
      </w:r>
      <w:r w:rsidR="0075452A">
        <w:rPr>
          <w:rFonts w:ascii="Times New Roman" w:hAnsi="Times New Roman" w:cs="Times New Roman"/>
        </w:rPr>
        <w:t>podoba (design) bude upřesněn v průběhu zpracování díla.</w:t>
      </w:r>
    </w:p>
    <w:p w:rsidR="007B04AB" w:rsidRDefault="007B04AB" w:rsidP="00042039">
      <w:pPr>
        <w:spacing w:line="240" w:lineRule="auto"/>
        <w:contextualSpacing/>
        <w:jc w:val="both"/>
        <w:rPr>
          <w:rFonts w:ascii="Times New Roman" w:hAnsi="Times New Roman" w:cs="Times New Roman"/>
        </w:rPr>
      </w:pPr>
    </w:p>
    <w:p w:rsidR="008F52F9" w:rsidRDefault="008F52F9" w:rsidP="00DB554C">
      <w:pPr>
        <w:spacing w:line="240" w:lineRule="auto"/>
        <w:contextualSpacing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cs-CZ"/>
        </w:rPr>
        <w:drawing>
          <wp:inline distT="0" distB="0" distL="0" distR="0">
            <wp:extent cx="4659406" cy="2987281"/>
            <wp:effectExtent l="19050" t="19050" r="27305" b="2286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406" cy="298728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E0C0F" w:rsidRDefault="00EE0C0F" w:rsidP="008F52F9">
      <w:pPr>
        <w:spacing w:after="120" w:line="240" w:lineRule="auto"/>
        <w:contextualSpacing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8F52F9" w:rsidRPr="002C30B7" w:rsidRDefault="008F52F9" w:rsidP="002A2CD4">
      <w:pPr>
        <w:spacing w:before="240" w:after="36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3D1BCD">
        <w:rPr>
          <w:rFonts w:ascii="Times New Roman" w:hAnsi="Times New Roman" w:cs="Times New Roman"/>
          <w:b/>
          <w:sz w:val="20"/>
          <w:szCs w:val="20"/>
        </w:rPr>
        <w:t>Obr</w:t>
      </w:r>
      <w:r w:rsidR="007B2BE3">
        <w:rPr>
          <w:rFonts w:ascii="Times New Roman" w:hAnsi="Times New Roman" w:cs="Times New Roman"/>
          <w:b/>
          <w:sz w:val="20"/>
          <w:szCs w:val="20"/>
        </w:rPr>
        <w:t>. 6</w:t>
      </w:r>
      <w:r w:rsidRPr="003D1BCD">
        <w:rPr>
          <w:rFonts w:ascii="Times New Roman" w:hAnsi="Times New Roman" w:cs="Times New Roman"/>
          <w:b/>
          <w:sz w:val="20"/>
          <w:szCs w:val="20"/>
        </w:rPr>
        <w:t>:</w:t>
      </w:r>
      <w:r w:rsidRPr="002C30B7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Úvodní (intro) strana současné</w:t>
      </w:r>
      <w:r w:rsidR="00A74696">
        <w:rPr>
          <w:rFonts w:ascii="Times New Roman" w:hAnsi="Times New Roman" w:cs="Times New Roman"/>
          <w:sz w:val="20"/>
          <w:szCs w:val="20"/>
        </w:rPr>
        <w:t xml:space="preserve"> interaktivní</w:t>
      </w:r>
      <w:r>
        <w:rPr>
          <w:rFonts w:ascii="Times New Roman" w:hAnsi="Times New Roman" w:cs="Times New Roman"/>
          <w:sz w:val="20"/>
          <w:szCs w:val="20"/>
        </w:rPr>
        <w:t xml:space="preserve"> prezentace plánů dílčích povodí – I</w:t>
      </w:r>
      <w:r w:rsidR="00DC5ADB">
        <w:rPr>
          <w:rFonts w:ascii="Times New Roman" w:hAnsi="Times New Roman" w:cs="Times New Roman"/>
          <w:sz w:val="20"/>
          <w:szCs w:val="20"/>
        </w:rPr>
        <w:t>I</w:t>
      </w:r>
      <w:r>
        <w:rPr>
          <w:rFonts w:ascii="Times New Roman" w:hAnsi="Times New Roman" w:cs="Times New Roman"/>
          <w:sz w:val="20"/>
          <w:szCs w:val="20"/>
        </w:rPr>
        <w:t>I. etapa.</w:t>
      </w:r>
    </w:p>
    <w:p w:rsidR="008658DB" w:rsidRPr="00043276" w:rsidRDefault="002A2CD4" w:rsidP="008658DB">
      <w:pPr>
        <w:pStyle w:val="Odstavecseseznamem"/>
        <w:numPr>
          <w:ilvl w:val="0"/>
          <w:numId w:val="23"/>
        </w:numPr>
        <w:spacing w:after="240" w:line="240" w:lineRule="auto"/>
        <w:ind w:left="357" w:hanging="357"/>
        <w:contextualSpacing w:val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Posouzení a řízení rizik částí povodí souvisejících s místy odběru vody určené k lidské spotřebě.</w:t>
      </w:r>
    </w:p>
    <w:p w:rsidR="008F52F9" w:rsidRPr="009263C2" w:rsidRDefault="00663C7A" w:rsidP="00042039">
      <w:pPr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9263C2">
        <w:rPr>
          <w:rFonts w:ascii="Times New Roman" w:hAnsi="Times New Roman" w:cs="Times New Roman"/>
        </w:rPr>
        <w:t>Zhotovitel je povinen při zpracování úkolu dle tohoto zadání se řídit článkem 4, Přílohy 3</w:t>
      </w:r>
      <w:r w:rsidR="009B00C7" w:rsidRPr="009263C2">
        <w:rPr>
          <w:rFonts w:ascii="Times New Roman" w:hAnsi="Times New Roman" w:cs="Times New Roman"/>
        </w:rPr>
        <w:t>,</w:t>
      </w:r>
      <w:r w:rsidRPr="009263C2">
        <w:rPr>
          <w:rFonts w:ascii="Times New Roman" w:hAnsi="Times New Roman" w:cs="Times New Roman"/>
        </w:rPr>
        <w:t xml:space="preserve"> </w:t>
      </w:r>
      <w:r w:rsidR="009B00C7" w:rsidRPr="009263C2">
        <w:rPr>
          <w:rFonts w:ascii="Times New Roman" w:hAnsi="Times New Roman" w:cs="Times New Roman"/>
        </w:rPr>
        <w:t>V</w:t>
      </w:r>
      <w:r w:rsidRPr="009263C2">
        <w:rPr>
          <w:rFonts w:ascii="Times New Roman" w:hAnsi="Times New Roman" w:cs="Times New Roman"/>
        </w:rPr>
        <w:t>yhlášky Ministerstva zemědělství a Ministerstva životního prostředí č. 50/2023 Sb.</w:t>
      </w:r>
      <w:r w:rsidR="003C3EE7" w:rsidRPr="009263C2">
        <w:rPr>
          <w:rFonts w:ascii="Times New Roman" w:hAnsi="Times New Roman" w:cs="Times New Roman"/>
        </w:rPr>
        <w:t xml:space="preserve"> (dále jen </w:t>
      </w:r>
      <w:r w:rsidR="009B00C7" w:rsidRPr="009263C2">
        <w:rPr>
          <w:rFonts w:ascii="Times New Roman" w:hAnsi="Times New Roman" w:cs="Times New Roman"/>
        </w:rPr>
        <w:t>v</w:t>
      </w:r>
      <w:r w:rsidR="003C3EE7" w:rsidRPr="009263C2">
        <w:rPr>
          <w:rFonts w:ascii="Times New Roman" w:hAnsi="Times New Roman" w:cs="Times New Roman"/>
        </w:rPr>
        <w:t>yhláška).</w:t>
      </w:r>
    </w:p>
    <w:p w:rsidR="00663C7A" w:rsidRPr="009263C2" w:rsidRDefault="00663C7A" w:rsidP="00042039">
      <w:pPr>
        <w:spacing w:line="240" w:lineRule="auto"/>
        <w:contextualSpacing/>
        <w:jc w:val="both"/>
        <w:rPr>
          <w:rFonts w:ascii="Times New Roman" w:hAnsi="Times New Roman" w:cs="Times New Roman"/>
        </w:rPr>
      </w:pPr>
    </w:p>
    <w:p w:rsidR="00663C7A" w:rsidRDefault="00663C7A">
      <w:pPr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9263C2">
        <w:rPr>
          <w:rFonts w:ascii="Times New Roman" w:hAnsi="Times New Roman" w:cs="Times New Roman"/>
        </w:rPr>
        <w:t xml:space="preserve">Předmětem zpracování jsou veškeré </w:t>
      </w:r>
      <w:r w:rsidR="00681B47" w:rsidRPr="009263C2">
        <w:rPr>
          <w:rFonts w:ascii="Times New Roman" w:hAnsi="Times New Roman" w:cs="Times New Roman"/>
        </w:rPr>
        <w:t>části povodí související s místy odběru vody k lidské spotřebě, tj. ochranná pásma vodního zdroje podle § 30 odst. 1 vodního zákona nebo části vodního útvaru nebo útvaru povrchové nebo podzemní vody anebo útvary povrchové vody, kde dochází k odběrům vod určených pro lidskou spotřebu s vydatností více než 10 m</w:t>
      </w:r>
      <w:r w:rsidR="00681B47" w:rsidRPr="009263C2">
        <w:rPr>
          <w:rFonts w:ascii="Times New Roman" w:hAnsi="Times New Roman" w:cs="Times New Roman"/>
          <w:vertAlign w:val="superscript"/>
        </w:rPr>
        <w:t>3</w:t>
      </w:r>
      <w:r w:rsidR="00681B47" w:rsidRPr="009263C2">
        <w:rPr>
          <w:rFonts w:ascii="Times New Roman" w:hAnsi="Times New Roman" w:cs="Times New Roman"/>
        </w:rPr>
        <w:t>/den nebo sloužících pro více jak 50 osob.</w:t>
      </w:r>
      <w:r w:rsidRPr="009263C2">
        <w:rPr>
          <w:rFonts w:ascii="Times New Roman" w:hAnsi="Times New Roman" w:cs="Times New Roman"/>
        </w:rPr>
        <w:t xml:space="preserve"> </w:t>
      </w:r>
    </w:p>
    <w:p w:rsidR="009263C2" w:rsidRDefault="009263C2">
      <w:pPr>
        <w:spacing w:line="240" w:lineRule="auto"/>
        <w:contextualSpacing/>
        <w:jc w:val="both"/>
        <w:rPr>
          <w:rFonts w:ascii="Times New Roman" w:hAnsi="Times New Roman" w:cs="Times New Roman"/>
        </w:rPr>
      </w:pPr>
    </w:p>
    <w:p w:rsidR="009263C2" w:rsidRDefault="009263C2">
      <w:pPr>
        <w:spacing w:line="240" w:lineRule="auto"/>
        <w:contextualSpacing/>
        <w:jc w:val="both"/>
        <w:rPr>
          <w:rFonts w:ascii="Times New Roman" w:hAnsi="Times New Roman" w:cs="Times New Roman"/>
        </w:rPr>
      </w:pPr>
    </w:p>
    <w:p w:rsidR="009263C2" w:rsidRPr="009263C2" w:rsidRDefault="009263C2">
      <w:pPr>
        <w:spacing w:line="240" w:lineRule="auto"/>
        <w:contextualSpacing/>
        <w:jc w:val="both"/>
        <w:rPr>
          <w:rFonts w:ascii="Times New Roman" w:hAnsi="Times New Roman" w:cs="Times New Roman"/>
        </w:rPr>
      </w:pPr>
    </w:p>
    <w:p w:rsidR="00681B47" w:rsidRDefault="00681B47" w:rsidP="00681B47">
      <w:pPr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9263C2">
        <w:rPr>
          <w:rFonts w:ascii="Times New Roman" w:hAnsi="Times New Roman" w:cs="Times New Roman"/>
        </w:rPr>
        <w:lastRenderedPageBreak/>
        <w:t>Přitom posouzení rizik zahrnuje tyto prvky:</w:t>
      </w:r>
    </w:p>
    <w:p w:rsidR="009263C2" w:rsidRDefault="009263C2" w:rsidP="00681B47">
      <w:pPr>
        <w:spacing w:line="240" w:lineRule="auto"/>
        <w:contextualSpacing/>
        <w:jc w:val="both"/>
        <w:rPr>
          <w:rFonts w:ascii="Times New Roman" w:hAnsi="Times New Roman" w:cs="Times New Roman"/>
        </w:rPr>
      </w:pPr>
    </w:p>
    <w:p w:rsidR="00681B47" w:rsidRPr="009263C2" w:rsidRDefault="003C3EE7" w:rsidP="009263C2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9263C2">
        <w:rPr>
          <w:rFonts w:ascii="Times New Roman" w:hAnsi="Times New Roman" w:cs="Times New Roman"/>
        </w:rPr>
        <w:t>1) Charakterizace částí povodí souvisejících s místy odběru (čl. 4.1.1.1 – 4.1.1.4 vyhlášky).</w:t>
      </w:r>
    </w:p>
    <w:p w:rsidR="003C3EE7" w:rsidRPr="009263C2" w:rsidRDefault="003C3EE7" w:rsidP="009263C2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9263C2">
        <w:rPr>
          <w:rFonts w:ascii="Times New Roman" w:hAnsi="Times New Roman" w:cs="Times New Roman"/>
        </w:rPr>
        <w:t xml:space="preserve">2) </w:t>
      </w:r>
      <w:r w:rsidR="009B00C7" w:rsidRPr="009263C2">
        <w:rPr>
          <w:rFonts w:ascii="Times New Roman" w:hAnsi="Times New Roman" w:cs="Times New Roman"/>
        </w:rPr>
        <w:t>I</w:t>
      </w:r>
      <w:r w:rsidRPr="009263C2">
        <w:rPr>
          <w:rFonts w:ascii="Times New Roman" w:hAnsi="Times New Roman" w:cs="Times New Roman"/>
        </w:rPr>
        <w:t>dentifikaci nebezpečí a nebezpečných událostí (ve smyslu vyhlášky).</w:t>
      </w:r>
    </w:p>
    <w:p w:rsidR="003C3EE7" w:rsidRPr="009263C2" w:rsidRDefault="003C3EE7" w:rsidP="009263C2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9263C2">
        <w:rPr>
          <w:rFonts w:ascii="Times New Roman" w:hAnsi="Times New Roman" w:cs="Times New Roman"/>
        </w:rPr>
        <w:t>3)</w:t>
      </w:r>
      <w:r w:rsidR="00711CD6" w:rsidRPr="009263C2">
        <w:rPr>
          <w:rFonts w:ascii="Times New Roman" w:hAnsi="Times New Roman" w:cs="Times New Roman"/>
        </w:rPr>
        <w:t xml:space="preserve"> Posouzení</w:t>
      </w:r>
      <w:r w:rsidRPr="009263C2">
        <w:rPr>
          <w:rFonts w:ascii="Times New Roman" w:hAnsi="Times New Roman" w:cs="Times New Roman"/>
        </w:rPr>
        <w:t xml:space="preserve"> </w:t>
      </w:r>
      <w:r w:rsidR="00711CD6" w:rsidRPr="009263C2">
        <w:rPr>
          <w:rFonts w:ascii="Times New Roman" w:hAnsi="Times New Roman" w:cs="Times New Roman"/>
        </w:rPr>
        <w:t>v</w:t>
      </w:r>
      <w:r w:rsidRPr="009263C2">
        <w:rPr>
          <w:rFonts w:ascii="Times New Roman" w:hAnsi="Times New Roman" w:cs="Times New Roman"/>
        </w:rPr>
        <w:t>ýsledk</w:t>
      </w:r>
      <w:r w:rsidR="00711CD6" w:rsidRPr="009263C2">
        <w:rPr>
          <w:rFonts w:ascii="Times New Roman" w:hAnsi="Times New Roman" w:cs="Times New Roman"/>
        </w:rPr>
        <w:t>ů</w:t>
      </w:r>
      <w:r w:rsidRPr="009263C2">
        <w:rPr>
          <w:rFonts w:ascii="Times New Roman" w:hAnsi="Times New Roman" w:cs="Times New Roman"/>
        </w:rPr>
        <w:t xml:space="preserve"> monitoringu relevantních ukazatelů (čl. 4.1.3.1 – 4.1.3.7 vyhlášky</w:t>
      </w:r>
      <w:r w:rsidR="00711CD6" w:rsidRPr="009263C2">
        <w:rPr>
          <w:rFonts w:ascii="Times New Roman" w:hAnsi="Times New Roman" w:cs="Times New Roman"/>
        </w:rPr>
        <w:t xml:space="preserve"> včetně monitoringu dle jiných právních předpisů)</w:t>
      </w:r>
      <w:r w:rsidRPr="009263C2">
        <w:rPr>
          <w:rFonts w:ascii="Times New Roman" w:hAnsi="Times New Roman" w:cs="Times New Roman"/>
        </w:rPr>
        <w:t>.</w:t>
      </w:r>
    </w:p>
    <w:p w:rsidR="00711CD6" w:rsidRPr="009263C2" w:rsidRDefault="00711CD6" w:rsidP="009263C2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9263C2">
        <w:rPr>
          <w:rFonts w:ascii="Times New Roman" w:hAnsi="Times New Roman" w:cs="Times New Roman"/>
        </w:rPr>
        <w:t>4) Na základě výsledků posouzení rizik zpracování návrhu relevantních opatření pro prevenci a dohled nad identifikovanými riziky včetně posouzení potřeby stanovit nebo změnit ochranná pásma vodních zdrojů v souladu s § 30 vodního zákona (čl. 4.3.1 – 4.3.3. vyhlášky).</w:t>
      </w:r>
    </w:p>
    <w:p w:rsidR="008E1F27" w:rsidRPr="009263C2" w:rsidRDefault="008E1F27" w:rsidP="009263C2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63C2">
        <w:rPr>
          <w:rFonts w:ascii="Times New Roman" w:hAnsi="Times New Roman" w:cs="Times New Roman"/>
        </w:rPr>
        <w:t>5) Vytvoření datového souboru zahrnující identifikaci a mapové zobrazení částí povodí souvisejících s</w:t>
      </w:r>
    </w:p>
    <w:p w:rsidR="008E1F27" w:rsidRPr="009263C2" w:rsidRDefault="008E1F27" w:rsidP="009263C2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9263C2">
        <w:rPr>
          <w:rFonts w:ascii="Times New Roman" w:hAnsi="Times New Roman" w:cs="Times New Roman"/>
        </w:rPr>
        <w:t xml:space="preserve"> místy odběru (čl. 4.1.1.1. vyhlášky), výsledky monitoringu a stručný návrh opatření.</w:t>
      </w:r>
    </w:p>
    <w:p w:rsidR="008E1F27" w:rsidRPr="009263C2" w:rsidRDefault="008E1F27" w:rsidP="008E1F27">
      <w:pPr>
        <w:spacing w:line="240" w:lineRule="auto"/>
        <w:contextualSpacing/>
        <w:jc w:val="both"/>
        <w:rPr>
          <w:rFonts w:ascii="Times New Roman" w:hAnsi="Times New Roman" w:cs="Times New Roman"/>
        </w:rPr>
      </w:pPr>
    </w:p>
    <w:p w:rsidR="00D50B0A" w:rsidRPr="009263C2" w:rsidRDefault="003F49CD" w:rsidP="00D50B0A">
      <w:pPr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9263C2">
        <w:rPr>
          <w:rFonts w:ascii="Times New Roman" w:hAnsi="Times New Roman" w:cs="Times New Roman"/>
        </w:rPr>
        <w:t>Při zpracování z</w:t>
      </w:r>
      <w:r w:rsidR="00D50B0A" w:rsidRPr="009263C2">
        <w:rPr>
          <w:rFonts w:ascii="Times New Roman" w:hAnsi="Times New Roman" w:cs="Times New Roman"/>
        </w:rPr>
        <w:t>a</w:t>
      </w:r>
      <w:r w:rsidRPr="009263C2">
        <w:rPr>
          <w:rFonts w:ascii="Times New Roman" w:hAnsi="Times New Roman" w:cs="Times New Roman"/>
        </w:rPr>
        <w:t>dání se zpracovatel bude řídit metodikou Výzkumného ústavu vodohospodářského T</w:t>
      </w:r>
      <w:r w:rsidR="009263C2">
        <w:rPr>
          <w:rFonts w:ascii="Times New Roman" w:hAnsi="Times New Roman" w:cs="Times New Roman"/>
        </w:rPr>
        <w:t>.</w:t>
      </w:r>
      <w:r w:rsidRPr="009263C2">
        <w:rPr>
          <w:rFonts w:ascii="Times New Roman" w:hAnsi="Times New Roman" w:cs="Times New Roman"/>
        </w:rPr>
        <w:t>G</w:t>
      </w:r>
      <w:r w:rsidR="009263C2">
        <w:rPr>
          <w:rFonts w:ascii="Times New Roman" w:hAnsi="Times New Roman" w:cs="Times New Roman"/>
        </w:rPr>
        <w:t>.</w:t>
      </w:r>
      <w:r w:rsidRPr="009263C2">
        <w:rPr>
          <w:rFonts w:ascii="Times New Roman" w:hAnsi="Times New Roman" w:cs="Times New Roman"/>
        </w:rPr>
        <w:t>M</w:t>
      </w:r>
      <w:r w:rsidR="009263C2">
        <w:rPr>
          <w:rFonts w:ascii="Times New Roman" w:hAnsi="Times New Roman" w:cs="Times New Roman"/>
        </w:rPr>
        <w:t>., v.v.i.</w:t>
      </w:r>
      <w:r w:rsidR="008E1F27" w:rsidRPr="009263C2">
        <w:rPr>
          <w:rFonts w:ascii="Times New Roman" w:hAnsi="Times New Roman" w:cs="Times New Roman"/>
        </w:rPr>
        <w:t xml:space="preserve"> </w:t>
      </w:r>
      <w:r w:rsidRPr="009263C2">
        <w:rPr>
          <w:rFonts w:ascii="Times New Roman" w:hAnsi="Times New Roman" w:cs="Times New Roman"/>
        </w:rPr>
        <w:t>„</w:t>
      </w:r>
      <w:r w:rsidR="00D50B0A" w:rsidRPr="009263C2">
        <w:rPr>
          <w:rFonts w:ascii="Times New Roman" w:hAnsi="Times New Roman" w:cs="Times New Roman"/>
        </w:rPr>
        <w:t>Nástroje pro posouzení rizik částí povodí souvisejících s místy odběru vody určené k lidské spotřebě“ (2024).</w:t>
      </w:r>
    </w:p>
    <w:p w:rsidR="00D50B0A" w:rsidRPr="009263C2" w:rsidRDefault="00D50B0A" w:rsidP="00D50B0A">
      <w:pPr>
        <w:spacing w:line="240" w:lineRule="auto"/>
        <w:contextualSpacing/>
        <w:jc w:val="both"/>
        <w:rPr>
          <w:rFonts w:ascii="Times New Roman" w:hAnsi="Times New Roman" w:cs="Times New Roman"/>
        </w:rPr>
      </w:pPr>
    </w:p>
    <w:p w:rsidR="008E1F27" w:rsidRPr="009263C2" w:rsidRDefault="00381B26" w:rsidP="00D50B0A">
      <w:pPr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9263C2">
        <w:rPr>
          <w:rFonts w:ascii="Times New Roman" w:hAnsi="Times New Roman" w:cs="Times New Roman"/>
        </w:rPr>
        <w:t>Zpracovatel zajistí a zpracuje veškeré výše uvedené atributy v okruhu „Posouzení a řízení rizik částí povodí souvisejících s místy odběru podzemní vody</w:t>
      </w:r>
      <w:r w:rsidRPr="009263C2">
        <w:rPr>
          <w:rFonts w:ascii="Times New Roman" w:hAnsi="Times New Roman" w:cs="Times New Roman"/>
          <w:b/>
        </w:rPr>
        <w:t xml:space="preserve"> </w:t>
      </w:r>
      <w:r w:rsidRPr="009263C2">
        <w:rPr>
          <w:rFonts w:ascii="Times New Roman" w:hAnsi="Times New Roman" w:cs="Times New Roman"/>
        </w:rPr>
        <w:t>určené k lidské spotřebě“</w:t>
      </w:r>
      <w:r w:rsidR="00D50B0A" w:rsidRPr="009263C2">
        <w:rPr>
          <w:rFonts w:ascii="Times New Roman" w:hAnsi="Times New Roman" w:cs="Times New Roman"/>
        </w:rPr>
        <w:t xml:space="preserve"> </w:t>
      </w:r>
      <w:r w:rsidRPr="009263C2">
        <w:rPr>
          <w:rFonts w:ascii="Times New Roman" w:hAnsi="Times New Roman" w:cs="Times New Roman"/>
        </w:rPr>
        <w:t>v areálu spravovaném Povodí Labe, státní podnik u zdrojů s relevantní kapacitou evidovaných do konce roku 2023</w:t>
      </w:r>
      <w:r w:rsidR="009263C2">
        <w:rPr>
          <w:rFonts w:ascii="Times New Roman" w:hAnsi="Times New Roman" w:cs="Times New Roman"/>
        </w:rPr>
        <w:t xml:space="preserve"> (jedná se </w:t>
      </w:r>
      <w:r w:rsidR="009263C2" w:rsidRPr="009263C2">
        <w:rPr>
          <w:rFonts w:ascii="Times New Roman" w:hAnsi="Times New Roman" w:cs="Times New Roman"/>
        </w:rPr>
        <w:t>cca o</w:t>
      </w:r>
      <w:r w:rsidR="00321A8D" w:rsidRPr="009263C2">
        <w:rPr>
          <w:rFonts w:ascii="Times New Roman" w:hAnsi="Times New Roman" w:cs="Times New Roman"/>
        </w:rPr>
        <w:t xml:space="preserve"> 9</w:t>
      </w:r>
      <w:r w:rsidR="009263C2" w:rsidRPr="009263C2">
        <w:rPr>
          <w:rFonts w:ascii="Times New Roman" w:hAnsi="Times New Roman" w:cs="Times New Roman"/>
        </w:rPr>
        <w:t>5</w:t>
      </w:r>
      <w:r w:rsidR="00321A8D" w:rsidRPr="009263C2">
        <w:rPr>
          <w:rFonts w:ascii="Times New Roman" w:hAnsi="Times New Roman" w:cs="Times New Roman"/>
        </w:rPr>
        <w:t>0 odběrů</w:t>
      </w:r>
      <w:r w:rsidR="009263C2" w:rsidRPr="009263C2">
        <w:rPr>
          <w:rFonts w:ascii="Times New Roman" w:hAnsi="Times New Roman" w:cs="Times New Roman"/>
        </w:rPr>
        <w:t xml:space="preserve"> podzemních vod).</w:t>
      </w:r>
      <w:r w:rsidRPr="009263C2">
        <w:rPr>
          <w:rFonts w:ascii="Times New Roman" w:hAnsi="Times New Roman" w:cs="Times New Roman"/>
        </w:rPr>
        <w:t xml:space="preserve"> Jako základní informace se </w:t>
      </w:r>
      <w:r w:rsidR="002A2CAB" w:rsidRPr="009263C2">
        <w:rPr>
          <w:rFonts w:ascii="Times New Roman" w:hAnsi="Times New Roman" w:cs="Times New Roman"/>
        </w:rPr>
        <w:t xml:space="preserve">použije </w:t>
      </w:r>
      <w:r w:rsidRPr="009263C2">
        <w:rPr>
          <w:rFonts w:ascii="Times New Roman" w:hAnsi="Times New Roman" w:cs="Times New Roman"/>
        </w:rPr>
        <w:t xml:space="preserve">databáze „Surová voda ČHMI“, </w:t>
      </w:r>
      <w:r w:rsidR="002A2CAB" w:rsidRPr="009263C2">
        <w:rPr>
          <w:rFonts w:ascii="Times New Roman" w:hAnsi="Times New Roman" w:cs="Times New Roman"/>
        </w:rPr>
        <w:t>„Evidence uživatelů vody Povodí Labe</w:t>
      </w:r>
      <w:r w:rsidR="00041D4F">
        <w:rPr>
          <w:rFonts w:ascii="Times New Roman" w:hAnsi="Times New Roman" w:cs="Times New Roman"/>
        </w:rPr>
        <w:t>, státní podnik</w:t>
      </w:r>
      <w:r w:rsidR="002A2CAB" w:rsidRPr="009263C2">
        <w:rPr>
          <w:rFonts w:ascii="Times New Roman" w:hAnsi="Times New Roman" w:cs="Times New Roman"/>
        </w:rPr>
        <w:t xml:space="preserve">“ a přímé konzultace s provozovateli </w:t>
      </w:r>
      <w:r w:rsidR="00321A8D" w:rsidRPr="009263C2">
        <w:rPr>
          <w:rFonts w:ascii="Times New Roman" w:hAnsi="Times New Roman" w:cs="Times New Roman"/>
        </w:rPr>
        <w:t>vodovodů. Zpracovateli budou zpřístupněny výsledky monitoringu jakosti podzemních vod státní sítě ČHMÚ.</w:t>
      </w:r>
      <w:r w:rsidR="00DC4A66" w:rsidRPr="009263C2">
        <w:rPr>
          <w:rFonts w:ascii="Times New Roman" w:hAnsi="Times New Roman" w:cs="Times New Roman"/>
        </w:rPr>
        <w:t xml:space="preserve"> </w:t>
      </w:r>
      <w:r w:rsidR="00175456" w:rsidRPr="009263C2">
        <w:rPr>
          <w:rFonts w:ascii="Times New Roman" w:hAnsi="Times New Roman" w:cs="Times New Roman"/>
        </w:rPr>
        <w:t>U</w:t>
      </w:r>
      <w:r w:rsidR="00041D4F">
        <w:rPr>
          <w:rFonts w:ascii="Times New Roman" w:hAnsi="Times New Roman" w:cs="Times New Roman"/>
        </w:rPr>
        <w:t> </w:t>
      </w:r>
      <w:r w:rsidR="00175456" w:rsidRPr="009263C2">
        <w:rPr>
          <w:rFonts w:ascii="Times New Roman" w:hAnsi="Times New Roman" w:cs="Times New Roman"/>
        </w:rPr>
        <w:t>každého relevantního zdroje podzemní vody určené k lidské spotřebě a související části povodí bude zpracován a vyplněn ujednocený formulář (</w:t>
      </w:r>
      <w:r w:rsidR="00041D4F" w:rsidRPr="00041D4F">
        <w:rPr>
          <w:rFonts w:ascii="Times New Roman" w:hAnsi="Times New Roman" w:cs="Times New Roman"/>
        </w:rPr>
        <w:t>Příloha č. 4 – Vzory formulářů pro zpracování Posouzení a řízení rizik částí povodí souvisejících s místy odběru podzemní a povrchové vody určené k lidské spotřebě</w:t>
      </w:r>
      <w:r w:rsidR="00175456" w:rsidRPr="009263C2">
        <w:rPr>
          <w:rFonts w:ascii="Times New Roman" w:hAnsi="Times New Roman" w:cs="Times New Roman"/>
        </w:rPr>
        <w:t>).</w:t>
      </w:r>
    </w:p>
    <w:p w:rsidR="00175456" w:rsidRPr="009263C2" w:rsidRDefault="00175456" w:rsidP="00D50B0A">
      <w:pPr>
        <w:spacing w:line="240" w:lineRule="auto"/>
        <w:contextualSpacing/>
        <w:jc w:val="both"/>
        <w:rPr>
          <w:rFonts w:ascii="Times New Roman" w:hAnsi="Times New Roman" w:cs="Times New Roman"/>
        </w:rPr>
      </w:pPr>
    </w:p>
    <w:p w:rsidR="00175456" w:rsidRPr="00041D4F" w:rsidRDefault="00175456" w:rsidP="00D50B0A">
      <w:pPr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9263C2">
        <w:rPr>
          <w:rFonts w:ascii="Times New Roman" w:hAnsi="Times New Roman" w:cs="Times New Roman"/>
        </w:rPr>
        <w:t xml:space="preserve">Zpracovatel obdrží </w:t>
      </w:r>
      <w:r w:rsidR="008F3532" w:rsidRPr="009263C2">
        <w:rPr>
          <w:rFonts w:ascii="Times New Roman" w:hAnsi="Times New Roman" w:cs="Times New Roman"/>
        </w:rPr>
        <w:t xml:space="preserve">dva měsíce před odevzdáním díla </w:t>
      </w:r>
      <w:r w:rsidRPr="009263C2">
        <w:rPr>
          <w:rFonts w:ascii="Times New Roman" w:hAnsi="Times New Roman" w:cs="Times New Roman"/>
        </w:rPr>
        <w:t xml:space="preserve">od objednatele </w:t>
      </w:r>
      <w:r w:rsidR="008F3532" w:rsidRPr="009263C2">
        <w:rPr>
          <w:rFonts w:ascii="Times New Roman" w:hAnsi="Times New Roman" w:cs="Times New Roman"/>
        </w:rPr>
        <w:t xml:space="preserve">na předvyplněném formuláři </w:t>
      </w:r>
      <w:r w:rsidRPr="009263C2">
        <w:rPr>
          <w:rFonts w:ascii="Times New Roman" w:hAnsi="Times New Roman" w:cs="Times New Roman"/>
        </w:rPr>
        <w:t xml:space="preserve">veškerá vyhodnocení rizik včetně vyhláškou požadovaných podkladů a dat pro všechna místa odběrů </w:t>
      </w:r>
      <w:r w:rsidRPr="00041D4F">
        <w:rPr>
          <w:rFonts w:ascii="Times New Roman" w:hAnsi="Times New Roman" w:cs="Times New Roman"/>
        </w:rPr>
        <w:t>povrchových vod a částí povodí s nimi souv</w:t>
      </w:r>
      <w:r w:rsidR="008F3532" w:rsidRPr="00041D4F">
        <w:rPr>
          <w:rFonts w:ascii="Times New Roman" w:hAnsi="Times New Roman" w:cs="Times New Roman"/>
        </w:rPr>
        <w:t>isející</w:t>
      </w:r>
      <w:r w:rsidR="00041D4F">
        <w:rPr>
          <w:rFonts w:ascii="Times New Roman" w:hAnsi="Times New Roman" w:cs="Times New Roman"/>
        </w:rPr>
        <w:t>ch</w:t>
      </w:r>
      <w:r w:rsidR="008F3532" w:rsidRPr="00041D4F">
        <w:rPr>
          <w:rFonts w:ascii="Times New Roman" w:hAnsi="Times New Roman" w:cs="Times New Roman"/>
        </w:rPr>
        <w:t xml:space="preserve"> </w:t>
      </w:r>
      <w:r w:rsidR="00041D4F" w:rsidRPr="00041D4F">
        <w:rPr>
          <w:rFonts w:ascii="Times New Roman" w:hAnsi="Times New Roman" w:cs="Times New Roman"/>
        </w:rPr>
        <w:t xml:space="preserve">(jedná se cca o </w:t>
      </w:r>
      <w:r w:rsidR="008F3532" w:rsidRPr="00041D4F">
        <w:rPr>
          <w:rFonts w:ascii="Times New Roman" w:hAnsi="Times New Roman" w:cs="Times New Roman"/>
        </w:rPr>
        <w:t>3</w:t>
      </w:r>
      <w:r w:rsidR="00041D4F" w:rsidRPr="00041D4F">
        <w:rPr>
          <w:rFonts w:ascii="Times New Roman" w:hAnsi="Times New Roman" w:cs="Times New Roman"/>
        </w:rPr>
        <w:t>5</w:t>
      </w:r>
      <w:r w:rsidR="008F3532" w:rsidRPr="00041D4F">
        <w:rPr>
          <w:rFonts w:ascii="Times New Roman" w:hAnsi="Times New Roman" w:cs="Times New Roman"/>
        </w:rPr>
        <w:t xml:space="preserve"> odběrů</w:t>
      </w:r>
      <w:r w:rsidR="00041D4F" w:rsidRPr="00041D4F">
        <w:rPr>
          <w:rFonts w:ascii="Times New Roman" w:hAnsi="Times New Roman" w:cs="Times New Roman"/>
        </w:rPr>
        <w:t xml:space="preserve"> povrchových vod)</w:t>
      </w:r>
      <w:r w:rsidR="008F3532" w:rsidRPr="00041D4F">
        <w:rPr>
          <w:rFonts w:ascii="Times New Roman" w:hAnsi="Times New Roman" w:cs="Times New Roman"/>
        </w:rPr>
        <w:t>.</w:t>
      </w:r>
      <w:r w:rsidRPr="00041D4F">
        <w:rPr>
          <w:rFonts w:ascii="Times New Roman" w:hAnsi="Times New Roman" w:cs="Times New Roman"/>
        </w:rPr>
        <w:t xml:space="preserve"> </w:t>
      </w:r>
    </w:p>
    <w:p w:rsidR="008F3532" w:rsidRPr="009263C2" w:rsidRDefault="008F3532" w:rsidP="00D50B0A">
      <w:pPr>
        <w:spacing w:line="240" w:lineRule="auto"/>
        <w:contextualSpacing/>
        <w:jc w:val="both"/>
        <w:rPr>
          <w:rFonts w:ascii="Times New Roman" w:hAnsi="Times New Roman" w:cs="Times New Roman"/>
          <w:color w:val="FF0000"/>
        </w:rPr>
      </w:pPr>
    </w:p>
    <w:p w:rsidR="008F3532" w:rsidRPr="009263C2" w:rsidRDefault="008F3532" w:rsidP="00D50B0A">
      <w:pPr>
        <w:spacing w:line="240" w:lineRule="auto"/>
        <w:contextualSpacing/>
        <w:jc w:val="both"/>
        <w:rPr>
          <w:rFonts w:ascii="Times New Roman" w:hAnsi="Times New Roman" w:cs="Times New Roman"/>
          <w:color w:val="FF0000"/>
        </w:rPr>
      </w:pPr>
      <w:r w:rsidRPr="00041D4F">
        <w:rPr>
          <w:rFonts w:ascii="Times New Roman" w:hAnsi="Times New Roman" w:cs="Times New Roman"/>
        </w:rPr>
        <w:t>Oba smlouvou dohodnuté okruhy</w:t>
      </w:r>
      <w:r w:rsidR="00041D4F">
        <w:rPr>
          <w:rFonts w:ascii="Times New Roman" w:hAnsi="Times New Roman" w:cs="Times New Roman"/>
        </w:rPr>
        <w:t xml:space="preserve"> dle SoD </w:t>
      </w:r>
      <w:r w:rsidR="00041D4F" w:rsidRPr="00041D4F">
        <w:rPr>
          <w:rFonts w:ascii="Times New Roman" w:hAnsi="Times New Roman" w:cs="Times New Roman"/>
        </w:rPr>
        <w:t> bod 2.2. G)</w:t>
      </w:r>
      <w:r w:rsidR="00F511D6" w:rsidRPr="00041D4F">
        <w:rPr>
          <w:rFonts w:ascii="Times New Roman" w:hAnsi="Times New Roman" w:cs="Times New Roman"/>
        </w:rPr>
        <w:t xml:space="preserve"> budou formálně sjednoceny do jednoho</w:t>
      </w:r>
      <w:r w:rsidR="00041D4F">
        <w:rPr>
          <w:rFonts w:ascii="Times New Roman" w:hAnsi="Times New Roman" w:cs="Times New Roman"/>
        </w:rPr>
        <w:t xml:space="preserve"> uceleného souboru</w:t>
      </w:r>
      <w:r w:rsidR="00F511D6" w:rsidRPr="00041D4F">
        <w:rPr>
          <w:rFonts w:ascii="Times New Roman" w:hAnsi="Times New Roman" w:cs="Times New Roman"/>
        </w:rPr>
        <w:t xml:space="preserve"> </w:t>
      </w:r>
      <w:r w:rsidRPr="00041D4F">
        <w:rPr>
          <w:rFonts w:ascii="Times New Roman" w:hAnsi="Times New Roman" w:cs="Times New Roman"/>
        </w:rPr>
        <w:t>„Posouzení a řízení rizik částí povodí souvisejících s místy odběru vody určené k lidské spotřebě</w:t>
      </w:r>
      <w:r w:rsidR="00F511D6" w:rsidRPr="00041D4F">
        <w:rPr>
          <w:rFonts w:ascii="Times New Roman" w:hAnsi="Times New Roman" w:cs="Times New Roman"/>
        </w:rPr>
        <w:t>)</w:t>
      </w:r>
      <w:r w:rsidRPr="00041D4F">
        <w:rPr>
          <w:rFonts w:ascii="Times New Roman" w:hAnsi="Times New Roman" w:cs="Times New Roman"/>
        </w:rPr>
        <w:t>“</w:t>
      </w:r>
      <w:r w:rsidR="00F511D6" w:rsidRPr="00041D4F">
        <w:rPr>
          <w:rFonts w:ascii="Times New Roman" w:hAnsi="Times New Roman" w:cs="Times New Roman"/>
        </w:rPr>
        <w:t>, který bude</w:t>
      </w:r>
      <w:r w:rsidR="00F511D6" w:rsidRPr="009263C2">
        <w:rPr>
          <w:rFonts w:ascii="Times New Roman" w:hAnsi="Times New Roman" w:cs="Times New Roman"/>
        </w:rPr>
        <w:t xml:space="preserve"> možné postoupit k dalšímu využití.  </w:t>
      </w:r>
      <w:r w:rsidRPr="009263C2">
        <w:rPr>
          <w:rFonts w:ascii="Times New Roman" w:hAnsi="Times New Roman" w:cs="Times New Roman"/>
        </w:rPr>
        <w:t xml:space="preserve">  </w:t>
      </w:r>
    </w:p>
    <w:p w:rsidR="00711CD6" w:rsidRPr="00D33486" w:rsidRDefault="00711CD6" w:rsidP="00711CD6">
      <w:pPr>
        <w:spacing w:line="240" w:lineRule="auto"/>
        <w:contextualSpacing/>
        <w:jc w:val="both"/>
        <w:rPr>
          <w:rFonts w:ascii="Times New Roman" w:hAnsi="Times New Roman" w:cs="Times New Roman"/>
          <w:color w:val="FF0000"/>
        </w:rPr>
      </w:pPr>
      <w:r w:rsidRPr="00D33486">
        <w:rPr>
          <w:rFonts w:ascii="Times New Roman" w:hAnsi="Times New Roman" w:cs="Times New Roman"/>
          <w:color w:val="FF0000"/>
        </w:rPr>
        <w:t xml:space="preserve"> </w:t>
      </w:r>
    </w:p>
    <w:p w:rsidR="00F20556" w:rsidRPr="00BB5BE6" w:rsidRDefault="00F20556" w:rsidP="00897FDA">
      <w:pPr>
        <w:pStyle w:val="Nadpis5"/>
        <w:spacing w:before="240" w:after="240"/>
        <w:jc w:val="both"/>
        <w:rPr>
          <w:rFonts w:ascii="Times New Roman" w:hAnsi="Times New Roman"/>
          <w:sz w:val="28"/>
          <w:szCs w:val="28"/>
          <w:u w:val="none"/>
        </w:rPr>
      </w:pPr>
      <w:bookmarkStart w:id="4" w:name="_Toc344903795"/>
      <w:r w:rsidRPr="00BB5BE6">
        <w:rPr>
          <w:rFonts w:ascii="Times New Roman" w:hAnsi="Times New Roman"/>
          <w:sz w:val="28"/>
          <w:szCs w:val="28"/>
          <w:u w:val="none"/>
        </w:rPr>
        <w:t>3.</w:t>
      </w:r>
      <w:r w:rsidRPr="00BB5BE6">
        <w:rPr>
          <w:rFonts w:ascii="Times New Roman" w:hAnsi="Times New Roman"/>
          <w:sz w:val="28"/>
          <w:szCs w:val="28"/>
          <w:u w:val="none"/>
        </w:rPr>
        <w:tab/>
        <w:t>Využití podkladových materiálů pro přípravné práce a zpracování návrhu plánů dílčích povodí</w:t>
      </w:r>
      <w:bookmarkEnd w:id="4"/>
    </w:p>
    <w:p w:rsidR="00F20556" w:rsidRPr="00A74696" w:rsidRDefault="00F20556" w:rsidP="00DB03A4">
      <w:pPr>
        <w:pStyle w:val="Odstavecseseznamem"/>
        <w:spacing w:after="80" w:line="240" w:lineRule="auto"/>
        <w:ind w:left="0"/>
        <w:contextualSpacing w:val="0"/>
        <w:jc w:val="both"/>
        <w:outlineLvl w:val="0"/>
        <w:rPr>
          <w:rFonts w:ascii="Times New Roman" w:hAnsi="Times New Roman" w:cs="Times New Roman"/>
        </w:rPr>
      </w:pPr>
      <w:r w:rsidRPr="00A74696">
        <w:rPr>
          <w:rFonts w:ascii="Times New Roman" w:hAnsi="Times New Roman" w:cs="Times New Roman"/>
        </w:rPr>
        <w:t>Zhotovitel je povinen zakomponovat materiály a podklady zpracované zadavatelem v rámci přípravných prací pro I</w:t>
      </w:r>
      <w:r w:rsidR="008F26F0">
        <w:rPr>
          <w:rFonts w:ascii="Times New Roman" w:hAnsi="Times New Roman" w:cs="Times New Roman"/>
        </w:rPr>
        <w:t>V</w:t>
      </w:r>
      <w:r w:rsidRPr="00A74696">
        <w:rPr>
          <w:rFonts w:ascii="Times New Roman" w:hAnsi="Times New Roman" w:cs="Times New Roman"/>
        </w:rPr>
        <w:t>. plánovací období</w:t>
      </w:r>
      <w:r w:rsidR="00A74696">
        <w:rPr>
          <w:rFonts w:ascii="Times New Roman" w:hAnsi="Times New Roman" w:cs="Times New Roman"/>
        </w:rPr>
        <w:t>.</w:t>
      </w:r>
    </w:p>
    <w:p w:rsidR="00F20556" w:rsidRDefault="00F20556" w:rsidP="00DB03A4">
      <w:pPr>
        <w:pStyle w:val="Odstavecseseznamem"/>
        <w:spacing w:after="80" w:line="240" w:lineRule="auto"/>
        <w:ind w:left="0"/>
        <w:contextualSpacing w:val="0"/>
        <w:jc w:val="both"/>
        <w:outlineLvl w:val="0"/>
        <w:rPr>
          <w:rFonts w:ascii="Times New Roman" w:hAnsi="Times New Roman" w:cs="Times New Roman"/>
        </w:rPr>
      </w:pPr>
      <w:r w:rsidRPr="00A74696">
        <w:rPr>
          <w:rFonts w:ascii="Times New Roman" w:hAnsi="Times New Roman" w:cs="Times New Roman"/>
        </w:rPr>
        <w:t xml:space="preserve">Zhotovitel je povinen navázat na schválený Plán </w:t>
      </w:r>
      <w:r w:rsidR="00A74696">
        <w:rPr>
          <w:rFonts w:ascii="Times New Roman" w:hAnsi="Times New Roman" w:cs="Times New Roman"/>
        </w:rPr>
        <w:t>dílčího</w:t>
      </w:r>
      <w:r w:rsidRPr="00A74696">
        <w:rPr>
          <w:rFonts w:ascii="Times New Roman" w:hAnsi="Times New Roman" w:cs="Times New Roman"/>
        </w:rPr>
        <w:t xml:space="preserve"> povodí Horního a středního Labe</w:t>
      </w:r>
      <w:r w:rsidR="00A74696">
        <w:rPr>
          <w:rFonts w:ascii="Times New Roman" w:hAnsi="Times New Roman" w:cs="Times New Roman"/>
        </w:rPr>
        <w:t xml:space="preserve"> a Plán dílčího povodí Lužické Nisy a ostatních přítoků Odry</w:t>
      </w:r>
      <w:r w:rsidRPr="00A74696">
        <w:rPr>
          <w:rFonts w:ascii="Times New Roman" w:hAnsi="Times New Roman" w:cs="Times New Roman"/>
        </w:rPr>
        <w:t xml:space="preserve"> (schváleného v roce 20</w:t>
      </w:r>
      <w:r w:rsidR="008F26F0">
        <w:rPr>
          <w:rFonts w:ascii="Times New Roman" w:hAnsi="Times New Roman" w:cs="Times New Roman"/>
        </w:rPr>
        <w:t>2</w:t>
      </w:r>
      <w:r w:rsidR="00A74696">
        <w:rPr>
          <w:rFonts w:ascii="Times New Roman" w:hAnsi="Times New Roman" w:cs="Times New Roman"/>
        </w:rPr>
        <w:t>1, resp. 20</w:t>
      </w:r>
      <w:r w:rsidR="008F26F0">
        <w:rPr>
          <w:rFonts w:ascii="Times New Roman" w:hAnsi="Times New Roman" w:cs="Times New Roman"/>
        </w:rPr>
        <w:t>22</w:t>
      </w:r>
      <w:r w:rsidRPr="00A74696">
        <w:rPr>
          <w:rFonts w:ascii="Times New Roman" w:hAnsi="Times New Roman" w:cs="Times New Roman"/>
        </w:rPr>
        <w:t>),</w:t>
      </w:r>
      <w:r w:rsidR="00AC4C39">
        <w:rPr>
          <w:rFonts w:ascii="Times New Roman" w:hAnsi="Times New Roman" w:cs="Times New Roman"/>
        </w:rPr>
        <w:t xml:space="preserve"> včetně částí zpracovávaných pro Plány pro zvládání povodňových rizik (Labe a Odry)</w:t>
      </w:r>
    </w:p>
    <w:p w:rsidR="002064C4" w:rsidRPr="00A74696" w:rsidRDefault="002064C4" w:rsidP="00DB03A4">
      <w:pPr>
        <w:pStyle w:val="Odstavecseseznamem"/>
        <w:spacing w:after="80" w:line="240" w:lineRule="auto"/>
        <w:ind w:left="0"/>
        <w:contextualSpacing w:val="0"/>
        <w:jc w:val="both"/>
        <w:outlineLvl w:val="0"/>
        <w:rPr>
          <w:rFonts w:ascii="Times New Roman" w:hAnsi="Times New Roman" w:cs="Times New Roman"/>
        </w:rPr>
      </w:pPr>
      <w:r w:rsidRPr="00A74696">
        <w:rPr>
          <w:rFonts w:ascii="Times New Roman" w:hAnsi="Times New Roman" w:cs="Times New Roman"/>
        </w:rPr>
        <w:t xml:space="preserve">Zhotovitel je povinen navázat na schválený </w:t>
      </w:r>
      <w:r>
        <w:rPr>
          <w:rFonts w:ascii="Times New Roman" w:hAnsi="Times New Roman" w:cs="Times New Roman"/>
        </w:rPr>
        <w:t>Národní</w:t>
      </w:r>
      <w:r w:rsidR="00AC4C39">
        <w:rPr>
          <w:rFonts w:ascii="Times New Roman" w:hAnsi="Times New Roman" w:cs="Times New Roman"/>
        </w:rPr>
        <w:t xml:space="preserve"> plán</w:t>
      </w:r>
      <w:r>
        <w:rPr>
          <w:rFonts w:ascii="Times New Roman" w:hAnsi="Times New Roman" w:cs="Times New Roman"/>
        </w:rPr>
        <w:t xml:space="preserve"> povodí Labe a Národní plán povodí </w:t>
      </w:r>
      <w:r w:rsidR="00AC4C39">
        <w:rPr>
          <w:rFonts w:ascii="Times New Roman" w:hAnsi="Times New Roman" w:cs="Times New Roman"/>
        </w:rPr>
        <w:t>Odry</w:t>
      </w:r>
      <w:r w:rsidRPr="00A74696">
        <w:rPr>
          <w:rFonts w:ascii="Times New Roman" w:hAnsi="Times New Roman" w:cs="Times New Roman"/>
        </w:rPr>
        <w:t xml:space="preserve"> (schválené v roce 20</w:t>
      </w:r>
      <w:r w:rsidR="008F26F0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1</w:t>
      </w:r>
      <w:r w:rsidRPr="00A74696">
        <w:rPr>
          <w:rFonts w:ascii="Times New Roman" w:hAnsi="Times New Roman" w:cs="Times New Roman"/>
        </w:rPr>
        <w:t>),</w:t>
      </w:r>
      <w:r w:rsidR="00AC4C39">
        <w:rPr>
          <w:rFonts w:ascii="Times New Roman" w:hAnsi="Times New Roman" w:cs="Times New Roman"/>
        </w:rPr>
        <w:t xml:space="preserve"> bude též v souladu potřebami Mezinárodních plánů povodí Labe a Odry (zpracovávaných v rámci komisí MKOL, MKOOoZ),</w:t>
      </w:r>
    </w:p>
    <w:p w:rsidR="00F20556" w:rsidRPr="00A74696" w:rsidRDefault="00F20556" w:rsidP="00DB03A4">
      <w:pPr>
        <w:pStyle w:val="Odstavecseseznamem"/>
        <w:spacing w:after="80" w:line="240" w:lineRule="auto"/>
        <w:ind w:left="0"/>
        <w:contextualSpacing w:val="0"/>
        <w:jc w:val="both"/>
        <w:outlineLvl w:val="0"/>
        <w:rPr>
          <w:rFonts w:ascii="Times New Roman" w:hAnsi="Times New Roman" w:cs="Times New Roman"/>
        </w:rPr>
      </w:pPr>
      <w:r w:rsidRPr="00A74696">
        <w:rPr>
          <w:rFonts w:ascii="Times New Roman" w:hAnsi="Times New Roman" w:cs="Times New Roman"/>
        </w:rPr>
        <w:t>Zhotovitel je povinen vycházet ze schváleného Časového plánu a programu prací pro zpracování plánů povodí a plánů pro zvládání povodňových rizik</w:t>
      </w:r>
      <w:r w:rsidR="00642544">
        <w:rPr>
          <w:rFonts w:ascii="Times New Roman" w:hAnsi="Times New Roman" w:cs="Times New Roman"/>
        </w:rPr>
        <w:t xml:space="preserve"> (hlavní nositel a spolupracující – SPP a MZe)</w:t>
      </w:r>
      <w:r w:rsidRPr="00A74696">
        <w:rPr>
          <w:rFonts w:ascii="Times New Roman" w:hAnsi="Times New Roman" w:cs="Times New Roman"/>
        </w:rPr>
        <w:t>,</w:t>
      </w:r>
    </w:p>
    <w:p w:rsidR="00F20556" w:rsidRPr="00A74696" w:rsidRDefault="00F20556" w:rsidP="00DB03A4">
      <w:pPr>
        <w:pStyle w:val="Odstavecseseznamem"/>
        <w:spacing w:after="80" w:line="240" w:lineRule="auto"/>
        <w:ind w:left="0"/>
        <w:contextualSpacing w:val="0"/>
        <w:jc w:val="both"/>
        <w:outlineLvl w:val="0"/>
        <w:rPr>
          <w:rFonts w:ascii="Times New Roman" w:hAnsi="Times New Roman" w:cs="Times New Roman"/>
        </w:rPr>
      </w:pPr>
      <w:r w:rsidRPr="00EF1109">
        <w:rPr>
          <w:rFonts w:ascii="Times New Roman" w:hAnsi="Times New Roman" w:cs="Times New Roman"/>
        </w:rPr>
        <w:t>Zhotovitel je povinen vycházet z aktu</w:t>
      </w:r>
      <w:r w:rsidR="00EF1109" w:rsidRPr="00EF1109">
        <w:rPr>
          <w:rFonts w:ascii="Times New Roman" w:hAnsi="Times New Roman" w:cs="Times New Roman"/>
        </w:rPr>
        <w:t>álního</w:t>
      </w:r>
      <w:r w:rsidRPr="00EF1109">
        <w:rPr>
          <w:rFonts w:ascii="Times New Roman" w:hAnsi="Times New Roman" w:cs="Times New Roman"/>
        </w:rPr>
        <w:t xml:space="preserve"> vymezení vodních útvarů</w:t>
      </w:r>
      <w:r w:rsidR="00EF1109" w:rsidRPr="00EF1109">
        <w:rPr>
          <w:rFonts w:ascii="Times New Roman" w:hAnsi="Times New Roman" w:cs="Times New Roman"/>
        </w:rPr>
        <w:t xml:space="preserve"> </w:t>
      </w:r>
      <w:r w:rsidR="00642544" w:rsidRPr="00EF1109">
        <w:rPr>
          <w:rFonts w:ascii="Times New Roman" w:hAnsi="Times New Roman" w:cs="Times New Roman"/>
        </w:rPr>
        <w:t>(zajišťuje MŽP)</w:t>
      </w:r>
      <w:r w:rsidRPr="00EF1109">
        <w:rPr>
          <w:rFonts w:ascii="Times New Roman" w:hAnsi="Times New Roman" w:cs="Times New Roman"/>
        </w:rPr>
        <w:t>,</w:t>
      </w:r>
    </w:p>
    <w:p w:rsidR="00F20556" w:rsidRPr="00A74696" w:rsidRDefault="00F20556" w:rsidP="00DB03A4">
      <w:pPr>
        <w:pStyle w:val="Odstavecseseznamem"/>
        <w:spacing w:after="80" w:line="240" w:lineRule="auto"/>
        <w:ind w:left="0"/>
        <w:contextualSpacing w:val="0"/>
        <w:jc w:val="both"/>
        <w:outlineLvl w:val="0"/>
        <w:rPr>
          <w:rFonts w:ascii="Times New Roman" w:hAnsi="Times New Roman" w:cs="Times New Roman"/>
        </w:rPr>
      </w:pPr>
      <w:r w:rsidRPr="00A74696">
        <w:rPr>
          <w:rFonts w:ascii="Times New Roman" w:hAnsi="Times New Roman" w:cs="Times New Roman"/>
        </w:rPr>
        <w:lastRenderedPageBreak/>
        <w:t>Zhotovitel je povinen využívat příslušné platné metodiky související s procesem plánování v oblasti vod</w:t>
      </w:r>
      <w:r w:rsidR="002064C4">
        <w:rPr>
          <w:rFonts w:ascii="Times New Roman" w:hAnsi="Times New Roman" w:cs="Times New Roman"/>
        </w:rPr>
        <w:t xml:space="preserve"> (tj. příslušné zákony, vyhlášky, nařízení, metodické pokyny</w:t>
      </w:r>
      <w:r w:rsidRPr="00A74696">
        <w:rPr>
          <w:rFonts w:ascii="Times New Roman" w:hAnsi="Times New Roman" w:cs="Times New Roman"/>
        </w:rPr>
        <w:t>,</w:t>
      </w:r>
      <w:r w:rsidR="002064C4">
        <w:rPr>
          <w:rFonts w:ascii="Times New Roman" w:hAnsi="Times New Roman" w:cs="Times New Roman"/>
        </w:rPr>
        <w:t xml:space="preserve"> návody a doporučení, Guidance</w:t>
      </w:r>
      <w:r w:rsidR="00642544">
        <w:rPr>
          <w:rFonts w:ascii="Times New Roman" w:hAnsi="Times New Roman" w:cs="Times New Roman"/>
        </w:rPr>
        <w:t xml:space="preserve"> doc.</w:t>
      </w:r>
      <w:r w:rsidR="002064C4">
        <w:rPr>
          <w:rFonts w:ascii="Times New Roman" w:hAnsi="Times New Roman" w:cs="Times New Roman"/>
        </w:rPr>
        <w:t xml:space="preserve"> EK…)</w:t>
      </w:r>
    </w:p>
    <w:p w:rsidR="00F20556" w:rsidRPr="00A74696" w:rsidRDefault="00F20556" w:rsidP="00DB03A4">
      <w:pPr>
        <w:pStyle w:val="Odstavecseseznamem"/>
        <w:spacing w:after="80" w:line="240" w:lineRule="auto"/>
        <w:ind w:left="0"/>
        <w:contextualSpacing w:val="0"/>
        <w:jc w:val="both"/>
        <w:outlineLvl w:val="0"/>
        <w:rPr>
          <w:rFonts w:ascii="Times New Roman" w:hAnsi="Times New Roman" w:cs="Times New Roman"/>
        </w:rPr>
      </w:pPr>
      <w:r w:rsidRPr="00A74696">
        <w:rPr>
          <w:rFonts w:ascii="Times New Roman" w:hAnsi="Times New Roman" w:cs="Times New Roman"/>
        </w:rPr>
        <w:t>Zhotovitel je povinen využívat výsledky Vodohospodářské bilance</w:t>
      </w:r>
      <w:r w:rsidR="00642544">
        <w:rPr>
          <w:rFonts w:ascii="Times New Roman" w:hAnsi="Times New Roman" w:cs="Times New Roman"/>
        </w:rPr>
        <w:t xml:space="preserve"> (20</w:t>
      </w:r>
      <w:r w:rsidR="008F26F0">
        <w:rPr>
          <w:rFonts w:ascii="Times New Roman" w:hAnsi="Times New Roman" w:cs="Times New Roman"/>
        </w:rPr>
        <w:t>2</w:t>
      </w:r>
      <w:r w:rsidR="00642544">
        <w:rPr>
          <w:rFonts w:ascii="Times New Roman" w:hAnsi="Times New Roman" w:cs="Times New Roman"/>
        </w:rPr>
        <w:t>1, 20</w:t>
      </w:r>
      <w:r w:rsidR="008F26F0">
        <w:rPr>
          <w:rFonts w:ascii="Times New Roman" w:hAnsi="Times New Roman" w:cs="Times New Roman"/>
        </w:rPr>
        <w:t>22</w:t>
      </w:r>
      <w:r w:rsidR="00642544">
        <w:rPr>
          <w:rFonts w:ascii="Times New Roman" w:hAnsi="Times New Roman" w:cs="Times New Roman"/>
        </w:rPr>
        <w:t>, 20</w:t>
      </w:r>
      <w:r w:rsidR="008F26F0">
        <w:rPr>
          <w:rFonts w:ascii="Times New Roman" w:hAnsi="Times New Roman" w:cs="Times New Roman"/>
        </w:rPr>
        <w:t>23</w:t>
      </w:r>
      <w:r w:rsidR="00642544">
        <w:rPr>
          <w:rFonts w:ascii="Times New Roman" w:hAnsi="Times New Roman" w:cs="Times New Roman"/>
        </w:rPr>
        <w:t>, v průběhu sestavování PDP pak i 20</w:t>
      </w:r>
      <w:r w:rsidR="008F26F0">
        <w:rPr>
          <w:rFonts w:ascii="Times New Roman" w:hAnsi="Times New Roman" w:cs="Times New Roman"/>
        </w:rPr>
        <w:t>24</w:t>
      </w:r>
      <w:r w:rsidR="00642544">
        <w:rPr>
          <w:rFonts w:ascii="Times New Roman" w:hAnsi="Times New Roman" w:cs="Times New Roman"/>
        </w:rPr>
        <w:t>)</w:t>
      </w:r>
      <w:r w:rsidR="002064C4">
        <w:rPr>
          <w:rFonts w:ascii="Times New Roman" w:hAnsi="Times New Roman" w:cs="Times New Roman"/>
        </w:rPr>
        <w:t>, evidence uživatelů vod</w:t>
      </w:r>
      <w:r w:rsidR="00642544">
        <w:rPr>
          <w:rFonts w:ascii="Times New Roman" w:hAnsi="Times New Roman" w:cs="Times New Roman"/>
        </w:rPr>
        <w:t xml:space="preserve"> (odběry, vypouštění, akumulace)</w:t>
      </w:r>
      <w:r w:rsidR="002064C4">
        <w:rPr>
          <w:rFonts w:ascii="Times New Roman" w:hAnsi="Times New Roman" w:cs="Times New Roman"/>
        </w:rPr>
        <w:t>, externích databází</w:t>
      </w:r>
      <w:r w:rsidR="00642544">
        <w:rPr>
          <w:rFonts w:ascii="Times New Roman" w:hAnsi="Times New Roman" w:cs="Times New Roman"/>
        </w:rPr>
        <w:t xml:space="preserve"> a geodatabází</w:t>
      </w:r>
      <w:r w:rsidR="002064C4">
        <w:rPr>
          <w:rFonts w:ascii="Times New Roman" w:hAnsi="Times New Roman" w:cs="Times New Roman"/>
        </w:rPr>
        <w:t xml:space="preserve"> jiných subjektů a výsledky z Programů monitoringů</w:t>
      </w:r>
      <w:r w:rsidRPr="00A74696">
        <w:rPr>
          <w:rFonts w:ascii="Times New Roman" w:hAnsi="Times New Roman" w:cs="Times New Roman"/>
        </w:rPr>
        <w:t>,</w:t>
      </w:r>
    </w:p>
    <w:p w:rsidR="00F20556" w:rsidRDefault="00F20556" w:rsidP="00DB03A4">
      <w:pPr>
        <w:pStyle w:val="Odstavecseseznamem"/>
        <w:spacing w:after="80" w:line="240" w:lineRule="auto"/>
        <w:ind w:left="0"/>
        <w:contextualSpacing w:val="0"/>
        <w:jc w:val="both"/>
        <w:outlineLvl w:val="0"/>
        <w:rPr>
          <w:rFonts w:ascii="Times New Roman" w:hAnsi="Times New Roman" w:cs="Times New Roman"/>
        </w:rPr>
      </w:pPr>
      <w:r w:rsidRPr="00A74696">
        <w:rPr>
          <w:rFonts w:ascii="Times New Roman" w:hAnsi="Times New Roman" w:cs="Times New Roman"/>
        </w:rPr>
        <w:t>Zhotovitel je povinen využívat pro potřeby zpracování plánů dílčích povodí výsledky</w:t>
      </w:r>
      <w:r w:rsidR="00C025C7">
        <w:rPr>
          <w:rFonts w:ascii="Times New Roman" w:hAnsi="Times New Roman" w:cs="Times New Roman"/>
        </w:rPr>
        <w:t xml:space="preserve"> různých souvisejících</w:t>
      </w:r>
      <w:r w:rsidRPr="00A74696">
        <w:rPr>
          <w:rFonts w:ascii="Times New Roman" w:hAnsi="Times New Roman" w:cs="Times New Roman"/>
        </w:rPr>
        <w:t xml:space="preserve"> projekt</w:t>
      </w:r>
      <w:r w:rsidR="00C025C7">
        <w:rPr>
          <w:rFonts w:ascii="Times New Roman" w:hAnsi="Times New Roman" w:cs="Times New Roman"/>
        </w:rPr>
        <w:t>ů</w:t>
      </w:r>
      <w:r w:rsidR="00642544">
        <w:rPr>
          <w:rFonts w:ascii="Times New Roman" w:hAnsi="Times New Roman" w:cs="Times New Roman"/>
        </w:rPr>
        <w:t xml:space="preserve"> a podpůrných podkladů</w:t>
      </w:r>
      <w:r w:rsidR="00C025C7">
        <w:rPr>
          <w:rFonts w:ascii="Times New Roman" w:hAnsi="Times New Roman" w:cs="Times New Roman"/>
        </w:rPr>
        <w:t>, které má objednatel k</w:t>
      </w:r>
      <w:r w:rsidR="00642544">
        <w:rPr>
          <w:rFonts w:ascii="Times New Roman" w:hAnsi="Times New Roman" w:cs="Times New Roman"/>
        </w:rPr>
        <w:t> </w:t>
      </w:r>
      <w:r w:rsidR="00C025C7">
        <w:rPr>
          <w:rFonts w:ascii="Times New Roman" w:hAnsi="Times New Roman" w:cs="Times New Roman"/>
        </w:rPr>
        <w:t>dispozici</w:t>
      </w:r>
      <w:r w:rsidR="00642544">
        <w:rPr>
          <w:rFonts w:ascii="Times New Roman" w:hAnsi="Times New Roman" w:cs="Times New Roman"/>
        </w:rPr>
        <w:t xml:space="preserve"> (nebo jsou volně či se souhlasem vlastníka k využití pro potřeby plánování v oblasti vod), a</w:t>
      </w:r>
      <w:r w:rsidR="00C025C7">
        <w:rPr>
          <w:rFonts w:ascii="Times New Roman" w:hAnsi="Times New Roman" w:cs="Times New Roman"/>
        </w:rPr>
        <w:t xml:space="preserve"> které shledá</w:t>
      </w:r>
      <w:r w:rsidR="00642544">
        <w:rPr>
          <w:rFonts w:ascii="Times New Roman" w:hAnsi="Times New Roman" w:cs="Times New Roman"/>
        </w:rPr>
        <w:t xml:space="preserve"> zhotovitel po dohodě s objednatelem</w:t>
      </w:r>
      <w:r w:rsidR="00C025C7">
        <w:rPr>
          <w:rFonts w:ascii="Times New Roman" w:hAnsi="Times New Roman" w:cs="Times New Roman"/>
        </w:rPr>
        <w:t xml:space="preserve"> jako zásadní a využitelné. </w:t>
      </w:r>
      <w:r w:rsidRPr="00A74696">
        <w:rPr>
          <w:rFonts w:ascii="Times New Roman" w:hAnsi="Times New Roman" w:cs="Times New Roman"/>
        </w:rPr>
        <w:t xml:space="preserve"> </w:t>
      </w:r>
    </w:p>
    <w:p w:rsidR="00F47AF3" w:rsidRPr="00A74696" w:rsidRDefault="00F47AF3" w:rsidP="00F47AF3">
      <w:pPr>
        <w:pStyle w:val="Odstavecseseznamem"/>
        <w:spacing w:after="360" w:line="240" w:lineRule="auto"/>
        <w:ind w:left="0"/>
        <w:contextualSpacing w:val="0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Podklady</w:t>
      </w:r>
      <w:r w:rsidR="002B7C39">
        <w:rPr>
          <w:rFonts w:ascii="Times New Roman" w:hAnsi="Times New Roman" w:cs="Times New Roman"/>
        </w:rPr>
        <w:t xml:space="preserve"> zajišťované objednatelem pro zhotovitele</w:t>
      </w:r>
      <w:r>
        <w:rPr>
          <w:rFonts w:ascii="Times New Roman" w:hAnsi="Times New Roman" w:cs="Times New Roman"/>
        </w:rPr>
        <w:t xml:space="preserve"> jsou shrnuty</w:t>
      </w:r>
      <w:r w:rsidR="00642544">
        <w:rPr>
          <w:rFonts w:ascii="Times New Roman" w:hAnsi="Times New Roman" w:cs="Times New Roman"/>
        </w:rPr>
        <w:t xml:space="preserve"> jmenovitě</w:t>
      </w:r>
      <w:r w:rsidR="0089752F">
        <w:rPr>
          <w:rFonts w:ascii="Times New Roman" w:hAnsi="Times New Roman" w:cs="Times New Roman"/>
        </w:rPr>
        <w:t xml:space="preserve"> také</w:t>
      </w:r>
      <w:r>
        <w:rPr>
          <w:rFonts w:ascii="Times New Roman" w:hAnsi="Times New Roman" w:cs="Times New Roman"/>
        </w:rPr>
        <w:t xml:space="preserve"> v </w:t>
      </w:r>
      <w:r w:rsidR="00642544">
        <w:rPr>
          <w:rFonts w:ascii="Times New Roman" w:hAnsi="Times New Roman" w:cs="Times New Roman"/>
        </w:rPr>
        <w:t>P</w:t>
      </w:r>
      <w:r>
        <w:rPr>
          <w:rFonts w:ascii="Times New Roman" w:hAnsi="Times New Roman" w:cs="Times New Roman"/>
        </w:rPr>
        <w:t>říloze č. 3 SoD.</w:t>
      </w:r>
    </w:p>
    <w:p w:rsidR="00F20556" w:rsidRDefault="00F20556" w:rsidP="00F47AF3">
      <w:pPr>
        <w:pStyle w:val="Nadpis5"/>
        <w:spacing w:before="0" w:after="240"/>
        <w:jc w:val="both"/>
        <w:rPr>
          <w:rFonts w:ascii="Times New Roman" w:hAnsi="Times New Roman"/>
          <w:sz w:val="28"/>
          <w:szCs w:val="28"/>
          <w:u w:val="none"/>
        </w:rPr>
      </w:pPr>
      <w:bookmarkStart w:id="5" w:name="_Toc344903796"/>
      <w:r w:rsidRPr="00BB5BE6">
        <w:rPr>
          <w:rFonts w:ascii="Times New Roman" w:hAnsi="Times New Roman"/>
          <w:sz w:val="28"/>
          <w:szCs w:val="28"/>
          <w:u w:val="none"/>
        </w:rPr>
        <w:t>4.</w:t>
      </w:r>
      <w:r w:rsidRPr="00BB5BE6">
        <w:rPr>
          <w:rFonts w:ascii="Times New Roman" w:hAnsi="Times New Roman"/>
          <w:sz w:val="28"/>
          <w:szCs w:val="28"/>
          <w:u w:val="none"/>
        </w:rPr>
        <w:tab/>
        <w:t>Členění předmětu smlouvy na etapy a kapitoly jeho zpracování s termíny jejich plnění</w:t>
      </w:r>
      <w:bookmarkEnd w:id="5"/>
      <w:r w:rsidRPr="00BB5BE6">
        <w:rPr>
          <w:rFonts w:ascii="Times New Roman" w:hAnsi="Times New Roman"/>
          <w:sz w:val="28"/>
          <w:szCs w:val="28"/>
          <w:u w:val="none"/>
        </w:rPr>
        <w:t xml:space="preserve"> </w:t>
      </w:r>
    </w:p>
    <w:p w:rsidR="00F20556" w:rsidRPr="00042039" w:rsidRDefault="00F20556" w:rsidP="00D33171">
      <w:pPr>
        <w:spacing w:after="6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Předmět smlouvy musí zhotovitel provést v etapách a kapitolách definovaných v čl. 1. a čl. 2. této Přílohy č.</w:t>
      </w:r>
      <w:r w:rsidR="006F3C05">
        <w:rPr>
          <w:rFonts w:ascii="Times New Roman" w:hAnsi="Times New Roman" w:cs="Times New Roman"/>
        </w:rPr>
        <w:t xml:space="preserve"> </w:t>
      </w:r>
      <w:r w:rsidRPr="00042039">
        <w:rPr>
          <w:rFonts w:ascii="Times New Roman" w:hAnsi="Times New Roman" w:cs="Times New Roman"/>
        </w:rPr>
        <w:t xml:space="preserve">1 </w:t>
      </w:r>
      <w:r w:rsidR="00D33171">
        <w:rPr>
          <w:rFonts w:ascii="Times New Roman" w:hAnsi="Times New Roman" w:cs="Times New Roman"/>
        </w:rPr>
        <w:t>SoD</w:t>
      </w:r>
      <w:r w:rsidRPr="00042039">
        <w:rPr>
          <w:rFonts w:ascii="Times New Roman" w:hAnsi="Times New Roman" w:cs="Times New Roman"/>
        </w:rPr>
        <w:t>, a to v termínech stanovených v čl. I</w:t>
      </w:r>
      <w:r w:rsidR="006F3C05">
        <w:rPr>
          <w:rFonts w:ascii="Times New Roman" w:hAnsi="Times New Roman" w:cs="Times New Roman"/>
        </w:rPr>
        <w:t>II.</w:t>
      </w:r>
      <w:r w:rsidRPr="00042039">
        <w:rPr>
          <w:rFonts w:ascii="Times New Roman" w:hAnsi="Times New Roman" w:cs="Times New Roman"/>
        </w:rPr>
        <w:t xml:space="preserve"> (Doba plnění</w:t>
      </w:r>
      <w:r w:rsidR="006F3C05">
        <w:rPr>
          <w:rFonts w:ascii="Times New Roman" w:hAnsi="Times New Roman" w:cs="Times New Roman"/>
        </w:rPr>
        <w:t xml:space="preserve"> díla) odst. 3.1. – 3.3.</w:t>
      </w:r>
      <w:r w:rsidRPr="00042039">
        <w:rPr>
          <w:rFonts w:ascii="Times New Roman" w:hAnsi="Times New Roman" w:cs="Times New Roman"/>
        </w:rPr>
        <w:t xml:space="preserve"> smlouvy</w:t>
      </w:r>
      <w:r w:rsidR="00134D0A">
        <w:rPr>
          <w:rFonts w:ascii="Times New Roman" w:hAnsi="Times New Roman" w:cs="Times New Roman"/>
        </w:rPr>
        <w:t xml:space="preserve"> o dílo k této zakázce</w:t>
      </w:r>
      <w:r w:rsidR="00ED00EC">
        <w:rPr>
          <w:rFonts w:ascii="Times New Roman" w:hAnsi="Times New Roman" w:cs="Times New Roman"/>
        </w:rPr>
        <w:t xml:space="preserve"> na sestavení PDP</w:t>
      </w:r>
      <w:r w:rsidRPr="00042039">
        <w:rPr>
          <w:rFonts w:ascii="Times New Roman" w:hAnsi="Times New Roman" w:cs="Times New Roman"/>
        </w:rPr>
        <w:t>.</w:t>
      </w:r>
    </w:p>
    <w:p w:rsidR="00F20556" w:rsidRPr="00042039" w:rsidRDefault="00F20556" w:rsidP="00E7710B">
      <w:pPr>
        <w:spacing w:after="36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Při zajišťování prací bude zhotovitel respektovat a dodržovat návaznosti jednotlivých kroků pořizování Plánu dílčího povodí Horního a středního Labe a Plánu dílčího povodí Lužické Nisy a ostatních přítoků Odry v roce 20</w:t>
      </w:r>
      <w:r w:rsidR="008F26F0">
        <w:rPr>
          <w:rFonts w:ascii="Times New Roman" w:hAnsi="Times New Roman" w:cs="Times New Roman"/>
        </w:rPr>
        <w:t>25</w:t>
      </w:r>
      <w:r w:rsidRPr="00042039">
        <w:rPr>
          <w:rFonts w:ascii="Times New Roman" w:hAnsi="Times New Roman" w:cs="Times New Roman"/>
        </w:rPr>
        <w:t>, 20</w:t>
      </w:r>
      <w:r w:rsidR="00555561">
        <w:rPr>
          <w:rFonts w:ascii="Times New Roman" w:hAnsi="Times New Roman" w:cs="Times New Roman"/>
        </w:rPr>
        <w:t>2</w:t>
      </w:r>
      <w:r w:rsidR="008F26F0">
        <w:rPr>
          <w:rFonts w:ascii="Times New Roman" w:hAnsi="Times New Roman" w:cs="Times New Roman"/>
        </w:rPr>
        <w:t>6</w:t>
      </w:r>
      <w:r w:rsidRPr="00042039">
        <w:rPr>
          <w:rFonts w:ascii="Times New Roman" w:hAnsi="Times New Roman" w:cs="Times New Roman"/>
        </w:rPr>
        <w:t>, 20</w:t>
      </w:r>
      <w:r w:rsidR="00555561">
        <w:rPr>
          <w:rFonts w:ascii="Times New Roman" w:hAnsi="Times New Roman" w:cs="Times New Roman"/>
        </w:rPr>
        <w:t>2</w:t>
      </w:r>
      <w:r w:rsidR="008F26F0">
        <w:rPr>
          <w:rFonts w:ascii="Times New Roman" w:hAnsi="Times New Roman" w:cs="Times New Roman"/>
        </w:rPr>
        <w:t>7</w:t>
      </w:r>
      <w:r w:rsidRPr="00042039">
        <w:rPr>
          <w:rFonts w:ascii="Times New Roman" w:hAnsi="Times New Roman" w:cs="Times New Roman"/>
        </w:rPr>
        <w:t xml:space="preserve"> a 20</w:t>
      </w:r>
      <w:r w:rsidR="008F26F0">
        <w:rPr>
          <w:rFonts w:ascii="Times New Roman" w:hAnsi="Times New Roman" w:cs="Times New Roman"/>
        </w:rPr>
        <w:t>28</w:t>
      </w:r>
      <w:r w:rsidRPr="00042039">
        <w:rPr>
          <w:rFonts w:ascii="Times New Roman" w:hAnsi="Times New Roman" w:cs="Times New Roman"/>
        </w:rPr>
        <w:t xml:space="preserve"> a to s ohledem na strukturu Makety plánu dílčího povodí, schválený Č</w:t>
      </w:r>
      <w:r w:rsidR="00DB0523">
        <w:rPr>
          <w:rFonts w:ascii="Times New Roman" w:hAnsi="Times New Roman" w:cs="Times New Roman"/>
        </w:rPr>
        <w:t>PPP</w:t>
      </w:r>
      <w:r w:rsidR="00445D2C">
        <w:rPr>
          <w:rFonts w:ascii="Times New Roman" w:hAnsi="Times New Roman" w:cs="Times New Roman"/>
        </w:rPr>
        <w:t xml:space="preserve"> (Příloha č. </w:t>
      </w:r>
      <w:r w:rsidR="00BB4E14">
        <w:rPr>
          <w:rFonts w:ascii="Times New Roman" w:hAnsi="Times New Roman" w:cs="Times New Roman"/>
        </w:rPr>
        <w:t>2</w:t>
      </w:r>
      <w:r w:rsidR="00445D2C">
        <w:rPr>
          <w:rFonts w:ascii="Times New Roman" w:hAnsi="Times New Roman" w:cs="Times New Roman"/>
        </w:rPr>
        <w:t xml:space="preserve"> SoD)</w:t>
      </w:r>
      <w:r w:rsidRPr="00042039">
        <w:rPr>
          <w:rFonts w:ascii="Times New Roman" w:hAnsi="Times New Roman" w:cs="Times New Roman"/>
        </w:rPr>
        <w:t xml:space="preserve"> a platn</w:t>
      </w:r>
      <w:r w:rsidR="00555561">
        <w:rPr>
          <w:rFonts w:ascii="Times New Roman" w:hAnsi="Times New Roman" w:cs="Times New Roman"/>
        </w:rPr>
        <w:t>ých</w:t>
      </w:r>
      <w:r w:rsidRPr="00042039">
        <w:rPr>
          <w:rFonts w:ascii="Times New Roman" w:hAnsi="Times New Roman" w:cs="Times New Roman"/>
        </w:rPr>
        <w:t xml:space="preserve"> metodik</w:t>
      </w:r>
      <w:r w:rsidR="00BB4E14">
        <w:rPr>
          <w:rFonts w:ascii="Times New Roman" w:hAnsi="Times New Roman" w:cs="Times New Roman"/>
        </w:rPr>
        <w:t>, postupů</w:t>
      </w:r>
      <w:r w:rsidRPr="00042039">
        <w:rPr>
          <w:rFonts w:ascii="Times New Roman" w:hAnsi="Times New Roman" w:cs="Times New Roman"/>
        </w:rPr>
        <w:t xml:space="preserve"> a dokument</w:t>
      </w:r>
      <w:r w:rsidR="00555561">
        <w:rPr>
          <w:rFonts w:ascii="Times New Roman" w:hAnsi="Times New Roman" w:cs="Times New Roman"/>
        </w:rPr>
        <w:t>ů</w:t>
      </w:r>
      <w:r w:rsidRPr="00042039">
        <w:rPr>
          <w:rFonts w:ascii="Times New Roman" w:hAnsi="Times New Roman" w:cs="Times New Roman"/>
        </w:rPr>
        <w:t xml:space="preserve"> relevantní</w:t>
      </w:r>
      <w:r w:rsidR="00555561">
        <w:rPr>
          <w:rFonts w:ascii="Times New Roman" w:hAnsi="Times New Roman" w:cs="Times New Roman"/>
        </w:rPr>
        <w:t>ch</w:t>
      </w:r>
      <w:r w:rsidRPr="00042039">
        <w:rPr>
          <w:rFonts w:ascii="Times New Roman" w:hAnsi="Times New Roman" w:cs="Times New Roman"/>
        </w:rPr>
        <w:t xml:space="preserve"> pro proces plánování v oblasti vod</w:t>
      </w:r>
      <w:r w:rsidR="00BB4E14">
        <w:rPr>
          <w:rFonts w:ascii="Times New Roman" w:hAnsi="Times New Roman" w:cs="Times New Roman"/>
        </w:rPr>
        <w:t xml:space="preserve"> (při pořizování plánů dílčích povodí)</w:t>
      </w:r>
      <w:r w:rsidRPr="00042039">
        <w:rPr>
          <w:rFonts w:ascii="Times New Roman" w:hAnsi="Times New Roman" w:cs="Times New Roman"/>
        </w:rPr>
        <w:t>.</w:t>
      </w:r>
      <w:r w:rsidR="00ED00EC">
        <w:rPr>
          <w:rFonts w:ascii="Times New Roman" w:hAnsi="Times New Roman" w:cs="Times New Roman"/>
        </w:rPr>
        <w:t xml:space="preserve"> Zhotovitel bude vždy využívat aktuální dokumenty.</w:t>
      </w:r>
    </w:p>
    <w:p w:rsidR="00F20556" w:rsidRDefault="00F20556" w:rsidP="00E7710B">
      <w:pPr>
        <w:pStyle w:val="Nadpis5"/>
        <w:spacing w:before="0" w:after="240"/>
        <w:jc w:val="both"/>
        <w:rPr>
          <w:rFonts w:ascii="Times New Roman" w:hAnsi="Times New Roman"/>
          <w:sz w:val="28"/>
          <w:szCs w:val="28"/>
          <w:u w:val="none"/>
        </w:rPr>
      </w:pPr>
      <w:bookmarkStart w:id="6" w:name="_Toc344903797"/>
      <w:r w:rsidRPr="00BB5BE6">
        <w:rPr>
          <w:rFonts w:ascii="Times New Roman" w:hAnsi="Times New Roman"/>
          <w:sz w:val="28"/>
          <w:szCs w:val="28"/>
          <w:u w:val="none"/>
        </w:rPr>
        <w:t>5.</w:t>
      </w:r>
      <w:r w:rsidRPr="00BB5BE6">
        <w:rPr>
          <w:rFonts w:ascii="Times New Roman" w:hAnsi="Times New Roman"/>
          <w:sz w:val="28"/>
          <w:szCs w:val="28"/>
          <w:u w:val="none"/>
        </w:rPr>
        <w:tab/>
        <w:t>Požadavky na projednání předmětu díla v průběhu plnění smlouvy</w:t>
      </w:r>
      <w:bookmarkEnd w:id="6"/>
    </w:p>
    <w:p w:rsidR="00F20556" w:rsidRPr="00042039" w:rsidRDefault="00F20556" w:rsidP="000114A0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Zhotovitel je povinen projednat s objednatelem, jako součást plnění předmětu smlouvy, dílčí výstupy jednotlivých hlavních etap zpracování plánů dílčích povodí a jejich kapitol v průběhu jejich zpracování a před vyhotovením konečného znění (v souladu s</w:t>
      </w:r>
      <w:r w:rsidR="009138DC">
        <w:rPr>
          <w:rFonts w:ascii="Times New Roman" w:hAnsi="Times New Roman" w:cs="Times New Roman"/>
        </w:rPr>
        <w:t> </w:t>
      </w:r>
      <w:r w:rsidRPr="00042039">
        <w:rPr>
          <w:rFonts w:ascii="Times New Roman" w:hAnsi="Times New Roman" w:cs="Times New Roman"/>
        </w:rPr>
        <w:t>členěním</w:t>
      </w:r>
      <w:r w:rsidR="009138DC">
        <w:rPr>
          <w:rFonts w:ascii="Times New Roman" w:hAnsi="Times New Roman" w:cs="Times New Roman"/>
        </w:rPr>
        <w:t xml:space="preserve"> smlouvy o dílo</w:t>
      </w:r>
      <w:r w:rsidRPr="00042039">
        <w:rPr>
          <w:rFonts w:ascii="Times New Roman" w:hAnsi="Times New Roman" w:cs="Times New Roman"/>
        </w:rPr>
        <w:t xml:space="preserve"> dle čl. </w:t>
      </w:r>
      <w:r w:rsidR="00A81A2C">
        <w:rPr>
          <w:rFonts w:ascii="Times New Roman" w:hAnsi="Times New Roman" w:cs="Times New Roman"/>
        </w:rPr>
        <w:t>3</w:t>
      </w:r>
      <w:r w:rsidRPr="00042039">
        <w:rPr>
          <w:rFonts w:ascii="Times New Roman" w:hAnsi="Times New Roman" w:cs="Times New Roman"/>
        </w:rPr>
        <w:t>.</w:t>
      </w:r>
      <w:r w:rsidR="009138DC">
        <w:rPr>
          <w:rFonts w:ascii="Times New Roman" w:hAnsi="Times New Roman" w:cs="Times New Roman"/>
        </w:rPr>
        <w:t xml:space="preserve"> Doba plnění díla</w:t>
      </w:r>
      <w:r w:rsidRPr="00042039">
        <w:rPr>
          <w:rFonts w:ascii="Times New Roman" w:hAnsi="Times New Roman" w:cs="Times New Roman"/>
        </w:rPr>
        <w:t>).</w:t>
      </w:r>
    </w:p>
    <w:p w:rsidR="00F20556" w:rsidRDefault="00F20556" w:rsidP="00DB03A4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Toto projednání bude prováděno formou kontrolních dnů (podrobněji je specifikováno</w:t>
      </w:r>
      <w:r w:rsidR="00445D2C">
        <w:rPr>
          <w:rFonts w:ascii="Times New Roman" w:hAnsi="Times New Roman" w:cs="Times New Roman"/>
        </w:rPr>
        <w:t xml:space="preserve"> ve smlouvě v</w:t>
      </w:r>
      <w:r w:rsidRPr="00042039">
        <w:rPr>
          <w:rFonts w:ascii="Times New Roman" w:hAnsi="Times New Roman" w:cs="Times New Roman"/>
        </w:rPr>
        <w:t> čl.</w:t>
      </w:r>
      <w:r w:rsidR="00445D2C">
        <w:rPr>
          <w:rFonts w:ascii="Times New Roman" w:hAnsi="Times New Roman" w:cs="Times New Roman"/>
        </w:rPr>
        <w:t> </w:t>
      </w:r>
      <w:r w:rsidR="009138DC">
        <w:rPr>
          <w:rFonts w:ascii="Times New Roman" w:hAnsi="Times New Roman" w:cs="Times New Roman"/>
        </w:rPr>
        <w:t>2</w:t>
      </w:r>
      <w:r w:rsidR="00445D2C">
        <w:rPr>
          <w:rFonts w:ascii="Times New Roman" w:hAnsi="Times New Roman" w:cs="Times New Roman"/>
        </w:rPr>
        <w:t xml:space="preserve">. Předmět díla </w:t>
      </w:r>
      <w:r w:rsidR="009138DC">
        <w:rPr>
          <w:rFonts w:ascii="Times New Roman" w:hAnsi="Times New Roman" w:cs="Times New Roman"/>
        </w:rPr>
        <w:t>–</w:t>
      </w:r>
      <w:r w:rsidR="00445D2C">
        <w:rPr>
          <w:rFonts w:ascii="Times New Roman" w:hAnsi="Times New Roman" w:cs="Times New Roman"/>
        </w:rPr>
        <w:t xml:space="preserve"> odst. 2.3 a 2.5 a čl.</w:t>
      </w:r>
      <w:r w:rsidR="009138DC">
        <w:rPr>
          <w:rFonts w:ascii="Times New Roman" w:hAnsi="Times New Roman" w:cs="Times New Roman"/>
        </w:rPr>
        <w:t xml:space="preserve"> 6</w:t>
      </w:r>
      <w:r w:rsidRPr="00042039">
        <w:rPr>
          <w:rFonts w:ascii="Times New Roman" w:hAnsi="Times New Roman" w:cs="Times New Roman"/>
        </w:rPr>
        <w:t>.</w:t>
      </w:r>
      <w:r w:rsidR="00445D2C">
        <w:rPr>
          <w:rFonts w:ascii="Times New Roman" w:hAnsi="Times New Roman" w:cs="Times New Roman"/>
        </w:rPr>
        <w:t xml:space="preserve"> Součinnost objednatele</w:t>
      </w:r>
      <w:r w:rsidRPr="00042039">
        <w:rPr>
          <w:rFonts w:ascii="Times New Roman" w:hAnsi="Times New Roman" w:cs="Times New Roman"/>
        </w:rPr>
        <w:t>).</w:t>
      </w:r>
    </w:p>
    <w:p w:rsidR="00D95774" w:rsidRDefault="00DB03A4" w:rsidP="00042039">
      <w:pPr>
        <w:spacing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Zhotovitel se zavazuje, že se bude na vyžádání objednatele účastnit (mimo stanovených výrobních výborů – kontrolních dnů u objednatele) také souvisejících jednání na různých dalších platformách např. na MZe, MŽP u ostatních správců povodí (podniků Povodí) apod. a bude schopen prezentovat výstupy.  </w:t>
      </w:r>
    </w:p>
    <w:p w:rsidR="00F20556" w:rsidRDefault="00F20556" w:rsidP="00D95774">
      <w:pPr>
        <w:pStyle w:val="Nadpis5"/>
        <w:spacing w:before="240" w:after="240"/>
        <w:jc w:val="both"/>
        <w:rPr>
          <w:rFonts w:ascii="Times New Roman" w:hAnsi="Times New Roman"/>
          <w:sz w:val="28"/>
          <w:szCs w:val="28"/>
          <w:u w:val="none"/>
        </w:rPr>
      </w:pPr>
      <w:bookmarkStart w:id="7" w:name="_Toc344903798"/>
      <w:r w:rsidRPr="00BB5BE6">
        <w:rPr>
          <w:rFonts w:ascii="Times New Roman" w:hAnsi="Times New Roman"/>
          <w:sz w:val="28"/>
          <w:szCs w:val="28"/>
          <w:u w:val="none"/>
        </w:rPr>
        <w:t>6.</w:t>
      </w:r>
      <w:r w:rsidRPr="00BB5BE6">
        <w:rPr>
          <w:rFonts w:ascii="Times New Roman" w:hAnsi="Times New Roman"/>
          <w:sz w:val="28"/>
          <w:szCs w:val="28"/>
          <w:u w:val="none"/>
        </w:rPr>
        <w:tab/>
        <w:t>Požadovaná forma výstupů plnění předmětu smlouvy a počty vyhotovení</w:t>
      </w:r>
      <w:bookmarkEnd w:id="7"/>
    </w:p>
    <w:p w:rsidR="00F20556" w:rsidRDefault="00F20556" w:rsidP="00AC63D3">
      <w:pPr>
        <w:keepNext/>
        <w:keepLines/>
        <w:spacing w:after="120" w:line="240" w:lineRule="auto"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Výstupy plnění veřejné zakázky budou pro každ</w:t>
      </w:r>
      <w:r w:rsidR="00317707">
        <w:rPr>
          <w:rFonts w:ascii="Times New Roman" w:hAnsi="Times New Roman" w:cs="Times New Roman"/>
        </w:rPr>
        <w:t>é</w:t>
      </w:r>
      <w:r w:rsidRPr="00042039">
        <w:rPr>
          <w:rFonts w:ascii="Times New Roman" w:hAnsi="Times New Roman" w:cs="Times New Roman"/>
        </w:rPr>
        <w:t xml:space="preserve"> z dílčích povodí Horního a středního Labe a Lužické Nisy a ostatních přítoků Odry předány vždy v českém jazyce.</w:t>
      </w:r>
      <w:r w:rsidR="00F010CE">
        <w:rPr>
          <w:rFonts w:ascii="Times New Roman" w:hAnsi="Times New Roman" w:cs="Times New Roman"/>
        </w:rPr>
        <w:t xml:space="preserve"> Průběžně zpracované výstupy budou </w:t>
      </w:r>
      <w:r w:rsidR="00D07E71">
        <w:rPr>
          <w:rFonts w:ascii="Times New Roman" w:hAnsi="Times New Roman" w:cs="Times New Roman"/>
        </w:rPr>
        <w:t xml:space="preserve">objednateli zpřístupněny online formou (cloudové úložiště zpracovatele). </w:t>
      </w:r>
      <w:r w:rsidR="00F0600A">
        <w:rPr>
          <w:rFonts w:ascii="Times New Roman" w:hAnsi="Times New Roman" w:cs="Times New Roman"/>
        </w:rPr>
        <w:t>Finální kompletní v</w:t>
      </w:r>
      <w:r w:rsidRPr="00042039">
        <w:rPr>
          <w:rFonts w:ascii="Times New Roman" w:hAnsi="Times New Roman" w:cs="Times New Roman"/>
        </w:rPr>
        <w:t>ýstupy plnění veřejné zakázky budou předány v tištěné formě (barevně) a v elektronické formě</w:t>
      </w:r>
      <w:r w:rsidR="00F010CE">
        <w:rPr>
          <w:rFonts w:ascii="Times New Roman" w:hAnsi="Times New Roman" w:cs="Times New Roman"/>
        </w:rPr>
        <w:t xml:space="preserve"> na</w:t>
      </w:r>
      <w:r w:rsidRPr="00042039">
        <w:rPr>
          <w:rFonts w:ascii="Times New Roman" w:hAnsi="Times New Roman" w:cs="Times New Roman"/>
        </w:rPr>
        <w:t xml:space="preserve"> </w:t>
      </w:r>
      <w:r w:rsidR="00F010CE">
        <w:rPr>
          <w:rFonts w:ascii="Times New Roman" w:hAnsi="Times New Roman" w:cs="Times New Roman"/>
        </w:rPr>
        <w:t>flash disk</w:t>
      </w:r>
      <w:r w:rsidRPr="00042039">
        <w:rPr>
          <w:rFonts w:ascii="Times New Roman" w:hAnsi="Times New Roman" w:cs="Times New Roman"/>
        </w:rPr>
        <w:t>,</w:t>
      </w:r>
      <w:r w:rsidR="00DF6D29">
        <w:rPr>
          <w:rFonts w:ascii="Times New Roman" w:hAnsi="Times New Roman" w:cs="Times New Roman"/>
        </w:rPr>
        <w:t xml:space="preserve"> pevný dis</w:t>
      </w:r>
      <w:r w:rsidR="00F010CE">
        <w:rPr>
          <w:rFonts w:ascii="Times New Roman" w:hAnsi="Times New Roman" w:cs="Times New Roman"/>
        </w:rPr>
        <w:t>k</w:t>
      </w:r>
      <w:r w:rsidRPr="00042039">
        <w:rPr>
          <w:rFonts w:ascii="Times New Roman" w:hAnsi="Times New Roman" w:cs="Times New Roman"/>
        </w:rPr>
        <w:t xml:space="preserve"> nebo jinou předem dohodnutou</w:t>
      </w:r>
      <w:r w:rsidR="00317707">
        <w:rPr>
          <w:rFonts w:ascii="Times New Roman" w:hAnsi="Times New Roman" w:cs="Times New Roman"/>
        </w:rPr>
        <w:t xml:space="preserve"> a vzájemně odsouhlasenou</w:t>
      </w:r>
      <w:r w:rsidRPr="00042039">
        <w:rPr>
          <w:rFonts w:ascii="Times New Roman" w:hAnsi="Times New Roman" w:cs="Times New Roman"/>
        </w:rPr>
        <w:t xml:space="preserve"> formou, v následujícím počtu vyhotovení pro každou etapu a kapitolu</w:t>
      </w:r>
      <w:r w:rsidR="00F0600A">
        <w:rPr>
          <w:rFonts w:ascii="Times New Roman" w:hAnsi="Times New Roman" w:cs="Times New Roman"/>
        </w:rPr>
        <w:t xml:space="preserve"> (část díla)</w:t>
      </w:r>
      <w:r w:rsidRPr="00042039">
        <w:rPr>
          <w:rFonts w:ascii="Times New Roman" w:hAnsi="Times New Roman" w:cs="Times New Roman"/>
        </w:rPr>
        <w:t xml:space="preserve"> daného</w:t>
      </w:r>
      <w:r w:rsidR="00317707">
        <w:rPr>
          <w:rFonts w:ascii="Times New Roman" w:hAnsi="Times New Roman" w:cs="Times New Roman"/>
        </w:rPr>
        <w:t xml:space="preserve"> plánu</w:t>
      </w:r>
      <w:r w:rsidRPr="00042039">
        <w:rPr>
          <w:rFonts w:ascii="Times New Roman" w:hAnsi="Times New Roman" w:cs="Times New Roman"/>
        </w:rPr>
        <w:t xml:space="preserve"> dílčího povodí</w:t>
      </w:r>
      <w:r w:rsidR="007B2BE3">
        <w:rPr>
          <w:rFonts w:ascii="Times New Roman" w:hAnsi="Times New Roman" w:cs="Times New Roman"/>
        </w:rPr>
        <w:t xml:space="preserve"> (více viz Tab. 1</w:t>
      </w:r>
      <w:r w:rsidR="00317707">
        <w:rPr>
          <w:rFonts w:ascii="Times New Roman" w:hAnsi="Times New Roman" w:cs="Times New Roman"/>
        </w:rPr>
        <w:t xml:space="preserve"> níže</w:t>
      </w:r>
      <w:r w:rsidR="007B2BE3">
        <w:rPr>
          <w:rFonts w:ascii="Times New Roman" w:hAnsi="Times New Roman" w:cs="Times New Roman"/>
        </w:rPr>
        <w:t>)</w:t>
      </w:r>
      <w:r w:rsidRPr="00042039">
        <w:rPr>
          <w:rFonts w:ascii="Times New Roman" w:hAnsi="Times New Roman" w:cs="Times New Roman"/>
        </w:rPr>
        <w:t>:</w:t>
      </w:r>
    </w:p>
    <w:p w:rsidR="003166A5" w:rsidRDefault="003166A5" w:rsidP="00AC63D3">
      <w:pPr>
        <w:keepNext/>
        <w:keepLines/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5D3CDE" w:rsidRPr="002C30B7" w:rsidRDefault="005D3CDE" w:rsidP="00D07E71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lastRenderedPageBreak/>
        <w:t>Tab. 1</w:t>
      </w:r>
      <w:r w:rsidRPr="003D1BCD">
        <w:rPr>
          <w:rFonts w:ascii="Times New Roman" w:hAnsi="Times New Roman" w:cs="Times New Roman"/>
          <w:b/>
          <w:sz w:val="20"/>
          <w:szCs w:val="20"/>
        </w:rPr>
        <w:t>:</w:t>
      </w:r>
      <w:r w:rsidRPr="002C30B7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Počty a typy výstupů (elektronická forma, tištěná forma) pro jednotlivé kapitoly a etapy zakázky.</w:t>
      </w:r>
    </w:p>
    <w:p w:rsidR="005D3CDE" w:rsidRDefault="005D3CDE" w:rsidP="00AC63D3">
      <w:pPr>
        <w:keepNext/>
        <w:keepLines/>
        <w:spacing w:after="120" w:line="240" w:lineRule="auto"/>
        <w:jc w:val="both"/>
        <w:rPr>
          <w:rFonts w:ascii="Times New Roman" w:hAnsi="Times New Roman" w:cs="Times New Roman"/>
        </w:rPr>
      </w:pPr>
    </w:p>
    <w:tbl>
      <w:tblPr>
        <w:tblpPr w:leftFromText="141" w:rightFromText="141" w:vertAnchor="text" w:horzAnchor="margin" w:tblpXSpec="center" w:tblpY="71"/>
        <w:tblW w:w="104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2405"/>
        <w:gridCol w:w="5817"/>
        <w:gridCol w:w="1134"/>
        <w:gridCol w:w="1054"/>
      </w:tblGrid>
      <w:tr w:rsidR="00AC63D3" w:rsidRPr="00042039" w:rsidTr="00A232D4">
        <w:trPr>
          <w:trHeight w:val="257"/>
        </w:trPr>
        <w:tc>
          <w:tcPr>
            <w:tcW w:w="2405" w:type="dxa"/>
            <w:vMerge w:val="restart"/>
            <w:vAlign w:val="center"/>
          </w:tcPr>
          <w:p w:rsidR="00AC63D3" w:rsidRPr="00042039" w:rsidRDefault="00AC63D3" w:rsidP="00AC63D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Etapa</w:t>
            </w:r>
          </w:p>
        </w:tc>
        <w:tc>
          <w:tcPr>
            <w:tcW w:w="5817" w:type="dxa"/>
            <w:vMerge w:val="restart"/>
            <w:vAlign w:val="center"/>
          </w:tcPr>
          <w:p w:rsidR="00AC63D3" w:rsidRPr="00042039" w:rsidRDefault="00AC63D3" w:rsidP="00AC63D3">
            <w:pPr>
              <w:keepNext/>
              <w:keepLines/>
              <w:spacing w:after="0" w:line="240" w:lineRule="auto"/>
              <w:ind w:left="1064" w:hanging="1064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Kapitola (část díla)</w:t>
            </w:r>
          </w:p>
        </w:tc>
        <w:tc>
          <w:tcPr>
            <w:tcW w:w="2188" w:type="dxa"/>
            <w:gridSpan w:val="2"/>
            <w:vAlign w:val="center"/>
          </w:tcPr>
          <w:p w:rsidR="00AC63D3" w:rsidRPr="00042039" w:rsidRDefault="00AC63D3" w:rsidP="00AC63D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Počty výstupů</w:t>
            </w:r>
          </w:p>
        </w:tc>
      </w:tr>
      <w:tr w:rsidR="00AC63D3" w:rsidRPr="00042039" w:rsidTr="00A232D4">
        <w:trPr>
          <w:trHeight w:val="147"/>
        </w:trPr>
        <w:tc>
          <w:tcPr>
            <w:tcW w:w="2405" w:type="dxa"/>
            <w:vMerge/>
            <w:vAlign w:val="center"/>
          </w:tcPr>
          <w:p w:rsidR="00AC63D3" w:rsidRPr="00042039" w:rsidRDefault="00AC63D3" w:rsidP="00AC63D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5817" w:type="dxa"/>
            <w:vMerge/>
            <w:vAlign w:val="center"/>
          </w:tcPr>
          <w:p w:rsidR="00AC63D3" w:rsidRPr="00042039" w:rsidRDefault="00AC63D3" w:rsidP="00AC63D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134" w:type="dxa"/>
            <w:vAlign w:val="center"/>
          </w:tcPr>
          <w:p w:rsidR="00AC63D3" w:rsidRPr="00042039" w:rsidRDefault="00AC63D3" w:rsidP="00AC63D3">
            <w:pPr>
              <w:keepNext/>
              <w:keepLines/>
              <w:tabs>
                <w:tab w:val="left" w:pos="805"/>
              </w:tabs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Elektronická forma</w:t>
            </w:r>
          </w:p>
        </w:tc>
        <w:tc>
          <w:tcPr>
            <w:tcW w:w="1054" w:type="dxa"/>
            <w:vAlign w:val="center"/>
          </w:tcPr>
          <w:p w:rsidR="00AC63D3" w:rsidRPr="00042039" w:rsidRDefault="00AC63D3" w:rsidP="00AC63D3">
            <w:pPr>
              <w:keepNext/>
              <w:keepLines/>
              <w:tabs>
                <w:tab w:val="left" w:pos="805"/>
              </w:tabs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Tištěná forma</w:t>
            </w:r>
          </w:p>
        </w:tc>
      </w:tr>
      <w:tr w:rsidR="00CC01E3" w:rsidRPr="00042039" w:rsidTr="00A232D4">
        <w:trPr>
          <w:trHeight w:val="295"/>
        </w:trPr>
        <w:tc>
          <w:tcPr>
            <w:tcW w:w="2405" w:type="dxa"/>
            <w:vMerge w:val="restart"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ind w:left="284" w:hanging="284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sz w:val="18"/>
                <w:szCs w:val="18"/>
              </w:rPr>
              <w:t>A) Přípravné práce a podklady pro zpracování návrhu plánů dílčích povodí (PDP)</w:t>
            </w:r>
          </w:p>
        </w:tc>
        <w:tc>
          <w:tcPr>
            <w:tcW w:w="5817" w:type="dxa"/>
            <w:vAlign w:val="center"/>
          </w:tcPr>
          <w:p w:rsidR="00CC01E3" w:rsidRPr="00CC01E3" w:rsidRDefault="00CC01E3" w:rsidP="00A232D4">
            <w:pPr>
              <w:keepNext/>
              <w:keepLines/>
              <w:spacing w:after="0" w:line="240" w:lineRule="auto"/>
              <w:ind w:left="284" w:hanging="284"/>
              <w:rPr>
                <w:rFonts w:ascii="Times New Roman" w:hAnsi="Times New Roman" w:cs="Times New Roman"/>
                <w:sz w:val="18"/>
                <w:szCs w:val="18"/>
              </w:rPr>
            </w:pP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>– analýza všeobecných a vodoho</w:t>
            </w:r>
            <w:r w:rsidR="00A232D4">
              <w:rPr>
                <w:rFonts w:ascii="Times New Roman" w:hAnsi="Times New Roman" w:cs="Times New Roman"/>
                <w:sz w:val="18"/>
                <w:szCs w:val="18"/>
              </w:rPr>
              <w:t>spodářských charakteristik</w:t>
            </w:r>
          </w:p>
        </w:tc>
        <w:tc>
          <w:tcPr>
            <w:tcW w:w="1134" w:type="dxa"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1054" w:type="dxa"/>
            <w:vAlign w:val="center"/>
          </w:tcPr>
          <w:p w:rsidR="00CC01E3" w:rsidRPr="00042039" w:rsidRDefault="00BE3F7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</w:tr>
      <w:tr w:rsidR="00CC01E3" w:rsidRPr="00042039" w:rsidTr="00A232D4">
        <w:trPr>
          <w:trHeight w:val="273"/>
        </w:trPr>
        <w:tc>
          <w:tcPr>
            <w:tcW w:w="2405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ind w:left="284" w:hanging="284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  <w:vAlign w:val="center"/>
          </w:tcPr>
          <w:p w:rsidR="00CC01E3" w:rsidRPr="00CC01E3" w:rsidRDefault="00CC01E3" w:rsidP="00A232D4">
            <w:pPr>
              <w:keepNext/>
              <w:keepLines/>
              <w:spacing w:after="0" w:line="240" w:lineRule="auto"/>
              <w:ind w:left="284" w:hanging="284"/>
              <w:rPr>
                <w:rFonts w:ascii="Times New Roman" w:hAnsi="Times New Roman" w:cs="Times New Roman"/>
                <w:sz w:val="18"/>
                <w:szCs w:val="18"/>
              </w:rPr>
            </w:pP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>– zhodnocení dopadů lidské činnosti na stav po</w:t>
            </w:r>
            <w:r w:rsidR="00A232D4">
              <w:rPr>
                <w:rFonts w:ascii="Times New Roman" w:hAnsi="Times New Roman" w:cs="Times New Roman"/>
                <w:sz w:val="18"/>
                <w:szCs w:val="18"/>
              </w:rPr>
              <w:t>vrchových a podzemních vod</w:t>
            </w:r>
          </w:p>
        </w:tc>
        <w:tc>
          <w:tcPr>
            <w:tcW w:w="1134" w:type="dxa"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1054" w:type="dxa"/>
            <w:vAlign w:val="center"/>
          </w:tcPr>
          <w:p w:rsidR="00CC01E3" w:rsidRPr="00042039" w:rsidRDefault="00BE3F7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</w:tr>
      <w:tr w:rsidR="00CC01E3" w:rsidRPr="00042039" w:rsidTr="00A232D4">
        <w:trPr>
          <w:trHeight w:val="275"/>
        </w:trPr>
        <w:tc>
          <w:tcPr>
            <w:tcW w:w="2405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ind w:left="284" w:hanging="284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  <w:vAlign w:val="center"/>
          </w:tcPr>
          <w:p w:rsidR="00CC01E3" w:rsidRPr="00CC01E3" w:rsidRDefault="00CC01E3" w:rsidP="00A232D4">
            <w:pPr>
              <w:keepNext/>
              <w:keepLines/>
              <w:spacing w:after="0" w:line="240" w:lineRule="auto"/>
              <w:ind w:left="284" w:hanging="284"/>
              <w:rPr>
                <w:rFonts w:ascii="Times New Roman" w:hAnsi="Times New Roman" w:cs="Times New Roman"/>
                <w:sz w:val="18"/>
                <w:szCs w:val="18"/>
              </w:rPr>
            </w:pP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>– přehled významných problémů nakládání s v</w:t>
            </w:r>
            <w:r w:rsidR="00A232D4">
              <w:rPr>
                <w:rFonts w:ascii="Times New Roman" w:hAnsi="Times New Roman" w:cs="Times New Roman"/>
                <w:sz w:val="18"/>
                <w:szCs w:val="18"/>
              </w:rPr>
              <w:t>odami zjištěných v povodí</w:t>
            </w:r>
          </w:p>
        </w:tc>
        <w:tc>
          <w:tcPr>
            <w:tcW w:w="1134" w:type="dxa"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1054" w:type="dxa"/>
            <w:vAlign w:val="center"/>
          </w:tcPr>
          <w:p w:rsidR="00CC01E3" w:rsidRPr="00042039" w:rsidRDefault="00BE3F7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</w:tr>
      <w:tr w:rsidR="00CC01E3" w:rsidRPr="00042039" w:rsidTr="00A232D4">
        <w:tc>
          <w:tcPr>
            <w:tcW w:w="2405" w:type="dxa"/>
            <w:vMerge w:val="restart"/>
            <w:vAlign w:val="center"/>
          </w:tcPr>
          <w:p w:rsidR="00CC01E3" w:rsidRPr="00042039" w:rsidRDefault="00CC01E3" w:rsidP="00CC01E3">
            <w:pPr>
              <w:keepNext/>
              <w:keepLines/>
              <w:numPr>
                <w:ilvl w:val="0"/>
                <w:numId w:val="10"/>
              </w:numPr>
              <w:spacing w:after="0" w:line="240" w:lineRule="auto"/>
              <w:ind w:left="284" w:right="85" w:hanging="284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sz w:val="18"/>
                <w:szCs w:val="18"/>
              </w:rPr>
              <w:t>Sestavení návrhů plánů dílčích povodí (členěných do kapitol dle Makety PDP)</w:t>
            </w:r>
          </w:p>
        </w:tc>
        <w:tc>
          <w:tcPr>
            <w:tcW w:w="5817" w:type="dxa"/>
          </w:tcPr>
          <w:p w:rsidR="00CC01E3" w:rsidRPr="00CC01E3" w:rsidRDefault="00CC01E3" w:rsidP="00CC01E3">
            <w:pPr>
              <w:keepNext/>
              <w:keepLines/>
              <w:spacing w:before="20" w:after="20"/>
              <w:ind w:left="507" w:hanging="507"/>
              <w:rPr>
                <w:rFonts w:ascii="Times New Roman" w:hAnsi="Times New Roman" w:cs="Times New Roman"/>
                <w:sz w:val="18"/>
                <w:szCs w:val="18"/>
              </w:rPr>
            </w:pP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ab/>
              <w:t>Úvod</w:t>
            </w:r>
          </w:p>
        </w:tc>
        <w:tc>
          <w:tcPr>
            <w:tcW w:w="1134" w:type="dxa"/>
            <w:vMerge w:val="restart"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10</w:t>
            </w:r>
          </w:p>
        </w:tc>
        <w:tc>
          <w:tcPr>
            <w:tcW w:w="1054" w:type="dxa"/>
            <w:vMerge w:val="restart"/>
            <w:vAlign w:val="center"/>
          </w:tcPr>
          <w:p w:rsidR="00CC01E3" w:rsidRPr="00042039" w:rsidRDefault="00BE3F7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</w:tr>
      <w:tr w:rsidR="00CC01E3" w:rsidRPr="00042039" w:rsidTr="00A232D4">
        <w:tc>
          <w:tcPr>
            <w:tcW w:w="2405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ind w:left="214" w:hanging="214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</w:tcPr>
          <w:p w:rsidR="00CC01E3" w:rsidRPr="00CC01E3" w:rsidRDefault="00CC01E3" w:rsidP="00CC01E3">
            <w:pPr>
              <w:keepNext/>
              <w:keepLines/>
              <w:spacing w:before="20" w:after="20"/>
              <w:ind w:left="507" w:hanging="507"/>
              <w:rPr>
                <w:rFonts w:ascii="Times New Roman" w:hAnsi="Times New Roman" w:cs="Times New Roman"/>
                <w:sz w:val="18"/>
                <w:szCs w:val="18"/>
              </w:rPr>
            </w:pP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>I.</w:t>
            </w: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ab/>
              <w:t>Charakteristiky dílčího povodí</w:t>
            </w:r>
          </w:p>
        </w:tc>
        <w:tc>
          <w:tcPr>
            <w:tcW w:w="113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5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CC01E3" w:rsidRPr="00042039" w:rsidTr="00A232D4">
        <w:tc>
          <w:tcPr>
            <w:tcW w:w="2405" w:type="dxa"/>
            <w:vMerge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ind w:left="71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</w:tcPr>
          <w:p w:rsidR="00CC01E3" w:rsidRPr="00CC01E3" w:rsidRDefault="00CC01E3" w:rsidP="00CC01E3">
            <w:pPr>
              <w:keepNext/>
              <w:keepLines/>
              <w:spacing w:before="20" w:after="20"/>
              <w:ind w:left="507" w:hanging="507"/>
              <w:rPr>
                <w:rFonts w:ascii="Times New Roman" w:hAnsi="Times New Roman" w:cs="Times New Roman"/>
                <w:sz w:val="18"/>
                <w:szCs w:val="18"/>
              </w:rPr>
            </w:pP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>II.</w:t>
            </w: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ab/>
              <w:t>Užívání vod a dopady lidské činnosti na stav vod</w:t>
            </w:r>
          </w:p>
        </w:tc>
        <w:tc>
          <w:tcPr>
            <w:tcW w:w="113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5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CC01E3" w:rsidRPr="00042039" w:rsidTr="00A232D4">
        <w:tc>
          <w:tcPr>
            <w:tcW w:w="2405" w:type="dxa"/>
            <w:vMerge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ind w:left="71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</w:tcPr>
          <w:p w:rsidR="00CC01E3" w:rsidRPr="00CC01E3" w:rsidRDefault="00CC01E3" w:rsidP="00CC01E3">
            <w:pPr>
              <w:keepNext/>
              <w:keepLines/>
              <w:spacing w:before="20" w:after="20"/>
              <w:ind w:left="507" w:hanging="507"/>
              <w:rPr>
                <w:rFonts w:ascii="Times New Roman" w:hAnsi="Times New Roman" w:cs="Times New Roman"/>
                <w:sz w:val="18"/>
                <w:szCs w:val="18"/>
              </w:rPr>
            </w:pP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>III.</w:t>
            </w: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ab/>
              <w:t>Monitoring a hodnocení stavu</w:t>
            </w:r>
          </w:p>
        </w:tc>
        <w:tc>
          <w:tcPr>
            <w:tcW w:w="113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5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CC01E3" w:rsidRPr="00042039" w:rsidTr="00A232D4">
        <w:tc>
          <w:tcPr>
            <w:tcW w:w="2405" w:type="dxa"/>
            <w:vMerge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ind w:left="71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</w:tcPr>
          <w:p w:rsidR="00CC01E3" w:rsidRPr="00CC01E3" w:rsidRDefault="00CC01E3" w:rsidP="00CC01E3">
            <w:pPr>
              <w:keepNext/>
              <w:keepLines/>
              <w:spacing w:before="20" w:after="20"/>
              <w:ind w:left="507" w:hanging="507"/>
              <w:rPr>
                <w:rFonts w:ascii="Times New Roman" w:hAnsi="Times New Roman" w:cs="Times New Roman"/>
                <w:sz w:val="18"/>
                <w:szCs w:val="18"/>
              </w:rPr>
            </w:pP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>IV.</w:t>
            </w: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ab/>
              <w:t>Cíle pro povrchové vody, podzemní vody a chráněné oblasti vázané na vodní prostředí</w:t>
            </w:r>
          </w:p>
        </w:tc>
        <w:tc>
          <w:tcPr>
            <w:tcW w:w="113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5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CC01E3" w:rsidRPr="00042039" w:rsidTr="00A232D4">
        <w:tc>
          <w:tcPr>
            <w:tcW w:w="2405" w:type="dxa"/>
            <w:vMerge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ind w:left="71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</w:tcPr>
          <w:p w:rsidR="00CC01E3" w:rsidRPr="00CC01E3" w:rsidRDefault="00CC01E3" w:rsidP="00CC01E3">
            <w:pPr>
              <w:keepNext/>
              <w:keepLines/>
              <w:spacing w:before="20" w:after="20"/>
              <w:ind w:left="507" w:hanging="507"/>
              <w:rPr>
                <w:rFonts w:ascii="Times New Roman" w:hAnsi="Times New Roman" w:cs="Times New Roman"/>
                <w:sz w:val="18"/>
                <w:szCs w:val="18"/>
              </w:rPr>
            </w:pP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>V.</w:t>
            </w: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ab/>
              <w:t>Hydrologické extrémy</w:t>
            </w:r>
          </w:p>
        </w:tc>
        <w:tc>
          <w:tcPr>
            <w:tcW w:w="113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5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CC01E3" w:rsidRPr="00042039" w:rsidTr="00A232D4">
        <w:tc>
          <w:tcPr>
            <w:tcW w:w="2405" w:type="dxa"/>
            <w:vMerge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ind w:left="71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</w:tcPr>
          <w:p w:rsidR="00CC01E3" w:rsidRPr="00CC01E3" w:rsidRDefault="00CC01E3" w:rsidP="00CC01E3">
            <w:pPr>
              <w:keepNext/>
              <w:keepLines/>
              <w:spacing w:before="20" w:after="20"/>
              <w:ind w:left="507" w:hanging="507"/>
              <w:rPr>
                <w:rFonts w:ascii="Times New Roman" w:hAnsi="Times New Roman" w:cs="Times New Roman"/>
                <w:sz w:val="18"/>
                <w:szCs w:val="18"/>
              </w:rPr>
            </w:pP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 xml:space="preserve">VI. </w:t>
            </w: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ab/>
              <w:t>Opatření k dosažení cílů</w:t>
            </w:r>
          </w:p>
        </w:tc>
        <w:tc>
          <w:tcPr>
            <w:tcW w:w="113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5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CC01E3" w:rsidRPr="00042039" w:rsidTr="00A232D4">
        <w:tc>
          <w:tcPr>
            <w:tcW w:w="2405" w:type="dxa"/>
            <w:vMerge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ind w:left="71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</w:tcPr>
          <w:p w:rsidR="00CC01E3" w:rsidRPr="00CC01E3" w:rsidRDefault="00CC01E3" w:rsidP="00CC01E3">
            <w:pPr>
              <w:keepNext/>
              <w:keepLines/>
              <w:spacing w:before="20" w:after="20"/>
              <w:ind w:left="507" w:hanging="507"/>
              <w:rPr>
                <w:rFonts w:ascii="Times New Roman" w:hAnsi="Times New Roman" w:cs="Times New Roman"/>
                <w:sz w:val="18"/>
                <w:szCs w:val="18"/>
              </w:rPr>
            </w:pP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 xml:space="preserve">VII. </w:t>
            </w: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ab/>
              <w:t>Ekonomické údaje</w:t>
            </w:r>
          </w:p>
        </w:tc>
        <w:tc>
          <w:tcPr>
            <w:tcW w:w="113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5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CC01E3" w:rsidRPr="00042039" w:rsidTr="00A232D4">
        <w:tc>
          <w:tcPr>
            <w:tcW w:w="2405" w:type="dxa"/>
            <w:vMerge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ind w:left="71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</w:tcPr>
          <w:p w:rsidR="00CC01E3" w:rsidRPr="00CC01E3" w:rsidRDefault="00CC01E3" w:rsidP="00CC01E3">
            <w:pPr>
              <w:keepNext/>
              <w:keepLines/>
              <w:spacing w:before="20" w:after="20"/>
              <w:ind w:left="507" w:hanging="507"/>
              <w:rPr>
                <w:rFonts w:ascii="Times New Roman" w:hAnsi="Times New Roman" w:cs="Times New Roman"/>
                <w:sz w:val="18"/>
                <w:szCs w:val="18"/>
              </w:rPr>
            </w:pP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 xml:space="preserve">VIII. </w:t>
            </w: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ab/>
              <w:t>Doplňující údaje</w:t>
            </w:r>
          </w:p>
        </w:tc>
        <w:tc>
          <w:tcPr>
            <w:tcW w:w="113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054" w:type="dxa"/>
            <w:vMerge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CC01E3" w:rsidRPr="00042039" w:rsidTr="00A232D4">
        <w:tc>
          <w:tcPr>
            <w:tcW w:w="2405" w:type="dxa"/>
            <w:vMerge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ind w:left="71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</w:tcPr>
          <w:p w:rsidR="00CC01E3" w:rsidRPr="00CC01E3" w:rsidRDefault="00CC01E3" w:rsidP="00CC01E3">
            <w:pPr>
              <w:keepNext/>
              <w:keepLines/>
              <w:spacing w:before="20" w:after="20"/>
              <w:ind w:left="355" w:hanging="355"/>
              <w:rPr>
                <w:rFonts w:ascii="Times New Roman" w:hAnsi="Times New Roman" w:cs="Times New Roman"/>
                <w:sz w:val="18"/>
                <w:szCs w:val="18"/>
              </w:rPr>
            </w:pPr>
            <w:r w:rsidRPr="00CC01E3">
              <w:rPr>
                <w:rFonts w:ascii="Times New Roman" w:hAnsi="Times New Roman" w:cs="Times New Roman"/>
                <w:sz w:val="18"/>
                <w:szCs w:val="18"/>
              </w:rPr>
              <w:t>– naplnění „Datového skladu“ dle datového modelu pro Reporting EU</w:t>
            </w:r>
          </w:p>
        </w:tc>
        <w:tc>
          <w:tcPr>
            <w:tcW w:w="1134" w:type="dxa"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1054" w:type="dxa"/>
            <w:vAlign w:val="center"/>
          </w:tcPr>
          <w:p w:rsidR="00CC01E3" w:rsidRPr="00042039" w:rsidRDefault="00CC01E3" w:rsidP="00CC01E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0</w:t>
            </w:r>
          </w:p>
        </w:tc>
      </w:tr>
      <w:tr w:rsidR="004A1499" w:rsidRPr="00042039" w:rsidTr="00A232D4">
        <w:trPr>
          <w:trHeight w:val="120"/>
        </w:trPr>
        <w:tc>
          <w:tcPr>
            <w:tcW w:w="2405" w:type="dxa"/>
            <w:vMerge w:val="restart"/>
            <w:vAlign w:val="center"/>
          </w:tcPr>
          <w:p w:rsidR="004A1499" w:rsidRPr="00042039" w:rsidRDefault="004A1499" w:rsidP="004A1499">
            <w:pPr>
              <w:keepNext/>
              <w:keepLines/>
              <w:numPr>
                <w:ilvl w:val="0"/>
                <w:numId w:val="10"/>
              </w:numPr>
              <w:spacing w:after="0" w:line="240" w:lineRule="auto"/>
              <w:ind w:left="284" w:hanging="284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sz w:val="18"/>
                <w:szCs w:val="18"/>
              </w:rPr>
              <w:t>Plány dílčích povodí (PDP)</w:t>
            </w:r>
          </w:p>
        </w:tc>
        <w:tc>
          <w:tcPr>
            <w:tcW w:w="5817" w:type="dxa"/>
          </w:tcPr>
          <w:p w:rsidR="004A1499" w:rsidRPr="004A1499" w:rsidRDefault="004A1499" w:rsidP="004A1499">
            <w:pPr>
              <w:keepNext/>
              <w:keepLines/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4A1499">
              <w:rPr>
                <w:rFonts w:ascii="Times New Roman" w:hAnsi="Times New Roman" w:cs="Times New Roman"/>
                <w:sz w:val="18"/>
                <w:szCs w:val="18"/>
              </w:rPr>
              <w:t>1) vypořádání připomínek (formou zprávy) a úprava návrhů PDP</w:t>
            </w:r>
          </w:p>
        </w:tc>
        <w:tc>
          <w:tcPr>
            <w:tcW w:w="1134" w:type="dxa"/>
            <w:vAlign w:val="center"/>
          </w:tcPr>
          <w:p w:rsidR="004A1499" w:rsidRPr="00042039" w:rsidRDefault="004A1499" w:rsidP="004A1499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1054" w:type="dxa"/>
            <w:vAlign w:val="center"/>
          </w:tcPr>
          <w:p w:rsidR="004A1499" w:rsidRPr="00042039" w:rsidRDefault="004A1499" w:rsidP="00596422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</w:tr>
      <w:tr w:rsidR="004A1499" w:rsidRPr="00042039" w:rsidTr="00A232D4">
        <w:trPr>
          <w:trHeight w:val="120"/>
        </w:trPr>
        <w:tc>
          <w:tcPr>
            <w:tcW w:w="2405" w:type="dxa"/>
            <w:vMerge/>
            <w:vAlign w:val="center"/>
          </w:tcPr>
          <w:p w:rsidR="004A1499" w:rsidRPr="00042039" w:rsidRDefault="004A1499" w:rsidP="004A1499">
            <w:pPr>
              <w:keepNext/>
              <w:keepLines/>
              <w:numPr>
                <w:ilvl w:val="0"/>
                <w:numId w:val="10"/>
              </w:numPr>
              <w:spacing w:after="0" w:line="240" w:lineRule="auto"/>
              <w:ind w:left="284" w:hanging="284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</w:tcPr>
          <w:p w:rsidR="004A1499" w:rsidRPr="004A1499" w:rsidRDefault="004A1499" w:rsidP="004A1499">
            <w:pPr>
              <w:keepNext/>
              <w:keepLines/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4A1499">
              <w:rPr>
                <w:rFonts w:ascii="Times New Roman" w:hAnsi="Times New Roman" w:cs="Times New Roman"/>
                <w:sz w:val="18"/>
                <w:szCs w:val="18"/>
              </w:rPr>
              <w:t>2) zajištění procesu SEA (oznámení koncepce a zjišťovací řízení)</w:t>
            </w:r>
          </w:p>
        </w:tc>
        <w:tc>
          <w:tcPr>
            <w:tcW w:w="1134" w:type="dxa"/>
            <w:vAlign w:val="center"/>
          </w:tcPr>
          <w:p w:rsidR="004A1499" w:rsidRPr="00042039" w:rsidRDefault="004A1499" w:rsidP="004A1499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1054" w:type="dxa"/>
            <w:vAlign w:val="center"/>
          </w:tcPr>
          <w:p w:rsidR="004A1499" w:rsidRPr="00042039" w:rsidRDefault="004A1499" w:rsidP="00596422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</w:tr>
      <w:tr w:rsidR="004A1499" w:rsidRPr="00042039" w:rsidTr="00A232D4">
        <w:tc>
          <w:tcPr>
            <w:tcW w:w="2405" w:type="dxa"/>
            <w:vMerge/>
          </w:tcPr>
          <w:p w:rsidR="004A1499" w:rsidRPr="00042039" w:rsidRDefault="004A1499" w:rsidP="004A1499">
            <w:pPr>
              <w:keepNext/>
              <w:keepLines/>
              <w:spacing w:after="0" w:line="240" w:lineRule="auto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</w:tcPr>
          <w:p w:rsidR="004A1499" w:rsidRPr="004A1499" w:rsidRDefault="004A1499" w:rsidP="004A1499">
            <w:pPr>
              <w:keepNext/>
              <w:keepLines/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4A1499">
              <w:rPr>
                <w:rFonts w:ascii="Times New Roman" w:hAnsi="Times New Roman" w:cs="Times New Roman"/>
                <w:sz w:val="18"/>
                <w:szCs w:val="18"/>
              </w:rPr>
              <w:t>3) zajištění procesu SEA (zpracování vyhodnocení)</w:t>
            </w:r>
          </w:p>
        </w:tc>
        <w:tc>
          <w:tcPr>
            <w:tcW w:w="1134" w:type="dxa"/>
            <w:vAlign w:val="center"/>
          </w:tcPr>
          <w:p w:rsidR="004A1499" w:rsidRPr="00042039" w:rsidRDefault="00596422" w:rsidP="004A1499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1054" w:type="dxa"/>
            <w:vAlign w:val="center"/>
          </w:tcPr>
          <w:p w:rsidR="004A1499" w:rsidRDefault="00596422" w:rsidP="004A1499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</w:tr>
      <w:tr w:rsidR="004A1499" w:rsidRPr="00042039" w:rsidTr="00A232D4">
        <w:tc>
          <w:tcPr>
            <w:tcW w:w="2405" w:type="dxa"/>
            <w:vMerge/>
          </w:tcPr>
          <w:p w:rsidR="004A1499" w:rsidRPr="00042039" w:rsidRDefault="004A1499" w:rsidP="004A1499">
            <w:pPr>
              <w:keepNext/>
              <w:keepLines/>
              <w:spacing w:after="0" w:line="240" w:lineRule="auto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</w:tcPr>
          <w:p w:rsidR="004A1499" w:rsidRPr="004A1499" w:rsidRDefault="004A1499" w:rsidP="004A1499">
            <w:pPr>
              <w:keepNext/>
              <w:keepLines/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4A1499">
              <w:rPr>
                <w:rFonts w:ascii="Times New Roman" w:hAnsi="Times New Roman" w:cs="Times New Roman"/>
                <w:sz w:val="18"/>
                <w:szCs w:val="18"/>
              </w:rPr>
              <w:t>4) zajištění procesu SEA (příprava podkladů a zajištění vydání stanoviska)</w:t>
            </w:r>
          </w:p>
        </w:tc>
        <w:tc>
          <w:tcPr>
            <w:tcW w:w="1134" w:type="dxa"/>
            <w:vAlign w:val="center"/>
          </w:tcPr>
          <w:p w:rsidR="004A1499" w:rsidRPr="00042039" w:rsidRDefault="00596422" w:rsidP="004A1499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1054" w:type="dxa"/>
            <w:vAlign w:val="center"/>
          </w:tcPr>
          <w:p w:rsidR="004A1499" w:rsidRDefault="00596422" w:rsidP="004A1499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</w:tr>
      <w:tr w:rsidR="004A1499" w:rsidRPr="00042039" w:rsidTr="00A232D4">
        <w:tc>
          <w:tcPr>
            <w:tcW w:w="2405" w:type="dxa"/>
            <w:vMerge/>
          </w:tcPr>
          <w:p w:rsidR="004A1499" w:rsidRPr="00042039" w:rsidRDefault="004A1499" w:rsidP="004A1499">
            <w:pPr>
              <w:keepNext/>
              <w:keepLines/>
              <w:spacing w:after="0" w:line="240" w:lineRule="auto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</w:tcPr>
          <w:p w:rsidR="004A1499" w:rsidRPr="004A1499" w:rsidRDefault="004A1499" w:rsidP="004A1499">
            <w:pPr>
              <w:keepNext/>
              <w:keepLines/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4A1499">
              <w:rPr>
                <w:rFonts w:ascii="Times New Roman" w:hAnsi="Times New Roman" w:cs="Times New Roman"/>
                <w:sz w:val="18"/>
                <w:szCs w:val="18"/>
              </w:rPr>
              <w:t xml:space="preserve">5) zpracování výsledných verzí PDP pro předání krajům ke schválení </w:t>
            </w:r>
          </w:p>
        </w:tc>
        <w:tc>
          <w:tcPr>
            <w:tcW w:w="1134" w:type="dxa"/>
            <w:vAlign w:val="center"/>
          </w:tcPr>
          <w:p w:rsidR="004A1499" w:rsidRPr="00042039" w:rsidRDefault="004A1499" w:rsidP="004A1499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1054" w:type="dxa"/>
            <w:vAlign w:val="center"/>
          </w:tcPr>
          <w:p w:rsidR="004A1499" w:rsidRPr="00042039" w:rsidRDefault="00BE3F73" w:rsidP="004A1499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</w:tr>
      <w:tr w:rsidR="004A1499" w:rsidRPr="00042039" w:rsidTr="00A232D4">
        <w:tc>
          <w:tcPr>
            <w:tcW w:w="2405" w:type="dxa"/>
            <w:vMerge/>
          </w:tcPr>
          <w:p w:rsidR="004A1499" w:rsidRPr="00042039" w:rsidRDefault="004A1499" w:rsidP="004A1499">
            <w:pPr>
              <w:keepNext/>
              <w:keepLines/>
              <w:spacing w:after="0" w:line="240" w:lineRule="auto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</w:tcPr>
          <w:p w:rsidR="004A1499" w:rsidRPr="004A1499" w:rsidRDefault="004A1499" w:rsidP="004A1499">
            <w:pPr>
              <w:keepNext/>
              <w:keepLines/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4A1499">
              <w:rPr>
                <w:rFonts w:ascii="Times New Roman" w:hAnsi="Times New Roman" w:cs="Times New Roman"/>
                <w:sz w:val="18"/>
                <w:szCs w:val="18"/>
              </w:rPr>
              <w:t>6) zpracování výsledných schválených konečných verzí PDP ke zveřejnění</w:t>
            </w:r>
          </w:p>
        </w:tc>
        <w:tc>
          <w:tcPr>
            <w:tcW w:w="1134" w:type="dxa"/>
            <w:vAlign w:val="center"/>
          </w:tcPr>
          <w:p w:rsidR="004A1499" w:rsidRPr="00042039" w:rsidRDefault="004A1499" w:rsidP="004A1499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1054" w:type="dxa"/>
            <w:vAlign w:val="center"/>
          </w:tcPr>
          <w:p w:rsidR="004A1499" w:rsidRPr="00042039" w:rsidRDefault="00BE3F73" w:rsidP="004A1499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3</w:t>
            </w:r>
          </w:p>
        </w:tc>
      </w:tr>
      <w:tr w:rsidR="004A1499" w:rsidRPr="00042039" w:rsidTr="00A232D4">
        <w:tc>
          <w:tcPr>
            <w:tcW w:w="2405" w:type="dxa"/>
            <w:vMerge/>
          </w:tcPr>
          <w:p w:rsidR="004A1499" w:rsidRPr="00042039" w:rsidRDefault="004A1499" w:rsidP="004A1499">
            <w:pPr>
              <w:keepNext/>
              <w:keepLines/>
              <w:spacing w:after="0" w:line="240" w:lineRule="auto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5817" w:type="dxa"/>
          </w:tcPr>
          <w:p w:rsidR="004A1499" w:rsidRPr="004A1499" w:rsidRDefault="004A1499" w:rsidP="004A1499">
            <w:pPr>
              <w:keepNext/>
              <w:keepLines/>
              <w:spacing w:before="20" w:after="20"/>
              <w:rPr>
                <w:rFonts w:ascii="Times New Roman" w:hAnsi="Times New Roman" w:cs="Times New Roman"/>
                <w:sz w:val="18"/>
                <w:szCs w:val="18"/>
              </w:rPr>
            </w:pPr>
            <w:r w:rsidRPr="004A1499">
              <w:rPr>
                <w:rFonts w:ascii="Times New Roman" w:hAnsi="Times New Roman" w:cs="Times New Roman"/>
                <w:sz w:val="18"/>
                <w:szCs w:val="18"/>
              </w:rPr>
              <w:t>7) zpracování průvodních infolistů útvarů povrchových a podzemních vod</w:t>
            </w:r>
          </w:p>
        </w:tc>
        <w:tc>
          <w:tcPr>
            <w:tcW w:w="1134" w:type="dxa"/>
            <w:vAlign w:val="center"/>
          </w:tcPr>
          <w:p w:rsidR="004A1499" w:rsidRPr="00042039" w:rsidRDefault="004A1499" w:rsidP="004A1499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1054" w:type="dxa"/>
            <w:vAlign w:val="center"/>
          </w:tcPr>
          <w:p w:rsidR="004A1499" w:rsidRPr="00042039" w:rsidRDefault="00BE3F73" w:rsidP="004A1499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3</w:t>
            </w:r>
          </w:p>
        </w:tc>
      </w:tr>
      <w:tr w:rsidR="00AC63D3" w:rsidRPr="00042039" w:rsidTr="00AC63D3">
        <w:tc>
          <w:tcPr>
            <w:tcW w:w="8222" w:type="dxa"/>
            <w:gridSpan w:val="2"/>
          </w:tcPr>
          <w:p w:rsidR="00AC63D3" w:rsidRPr="00042039" w:rsidRDefault="00AC63D3" w:rsidP="00AC63D3">
            <w:pPr>
              <w:keepNext/>
              <w:keepLines/>
              <w:numPr>
                <w:ilvl w:val="0"/>
                <w:numId w:val="10"/>
              </w:numPr>
              <w:spacing w:after="0" w:line="240" w:lineRule="auto"/>
              <w:ind w:left="284" w:hanging="284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sz w:val="18"/>
                <w:szCs w:val="18"/>
              </w:rPr>
              <w:t>Zpracování základních informací o plánech dílčích povodí a programech opatření pro správní obvody jednotlivých dotčených krajů</w:t>
            </w:r>
          </w:p>
        </w:tc>
        <w:tc>
          <w:tcPr>
            <w:tcW w:w="1134" w:type="dxa"/>
            <w:vAlign w:val="center"/>
          </w:tcPr>
          <w:p w:rsidR="00AC63D3" w:rsidRPr="00042039" w:rsidRDefault="00BE3F73" w:rsidP="00AC63D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1054" w:type="dxa"/>
            <w:vAlign w:val="center"/>
          </w:tcPr>
          <w:p w:rsidR="00AC63D3" w:rsidRPr="00042039" w:rsidRDefault="00AC63D3" w:rsidP="00AC63D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3</w:t>
            </w:r>
          </w:p>
        </w:tc>
      </w:tr>
      <w:tr w:rsidR="00AC63D3" w:rsidRPr="00042039" w:rsidTr="00AC63D3">
        <w:tc>
          <w:tcPr>
            <w:tcW w:w="8222" w:type="dxa"/>
            <w:gridSpan w:val="2"/>
          </w:tcPr>
          <w:p w:rsidR="00AC63D3" w:rsidRPr="00042039" w:rsidRDefault="00AC63D3" w:rsidP="00AC63D3">
            <w:pPr>
              <w:keepNext/>
              <w:keepLines/>
              <w:numPr>
                <w:ilvl w:val="0"/>
                <w:numId w:val="10"/>
              </w:numPr>
              <w:spacing w:after="0" w:line="240" w:lineRule="auto"/>
              <w:ind w:left="284" w:hanging="284"/>
              <w:contextualSpacing/>
              <w:rPr>
                <w:rFonts w:ascii="Times New Roman" w:hAnsi="Times New Roman" w:cs="Times New Roman"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sz w:val="18"/>
                <w:szCs w:val="18"/>
              </w:rPr>
              <w:t>Zpracování souhrnu klíčových informací o plánech dílčích povodí</w:t>
            </w:r>
          </w:p>
        </w:tc>
        <w:tc>
          <w:tcPr>
            <w:tcW w:w="1134" w:type="dxa"/>
            <w:vAlign w:val="center"/>
          </w:tcPr>
          <w:p w:rsidR="00AC63D3" w:rsidRPr="00042039" w:rsidRDefault="00AC63D3" w:rsidP="00AC63D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1054" w:type="dxa"/>
            <w:vAlign w:val="center"/>
          </w:tcPr>
          <w:p w:rsidR="00AC63D3" w:rsidRPr="00042039" w:rsidRDefault="004A1499" w:rsidP="00AC63D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2</w:t>
            </w:r>
            <w:r w:rsidR="00AC63D3"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00</w:t>
            </w:r>
          </w:p>
        </w:tc>
      </w:tr>
      <w:tr w:rsidR="00AC63D3" w:rsidRPr="00042039" w:rsidTr="00AC63D3">
        <w:tc>
          <w:tcPr>
            <w:tcW w:w="8222" w:type="dxa"/>
            <w:gridSpan w:val="2"/>
          </w:tcPr>
          <w:p w:rsidR="00AC63D3" w:rsidRPr="00042039" w:rsidRDefault="00AC63D3" w:rsidP="00AC63D3">
            <w:pPr>
              <w:keepNext/>
              <w:keepLines/>
              <w:numPr>
                <w:ilvl w:val="0"/>
                <w:numId w:val="10"/>
              </w:numPr>
              <w:spacing w:after="0" w:line="240" w:lineRule="auto"/>
              <w:ind w:left="284" w:hanging="284"/>
              <w:contextualSpacing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sz w:val="18"/>
                <w:szCs w:val="18"/>
              </w:rPr>
              <w:t>Internetová aplikace pro prezentaci plánů dílčích povodí</w:t>
            </w:r>
          </w:p>
        </w:tc>
        <w:tc>
          <w:tcPr>
            <w:tcW w:w="1134" w:type="dxa"/>
            <w:vAlign w:val="center"/>
          </w:tcPr>
          <w:p w:rsidR="00AC63D3" w:rsidRPr="00042039" w:rsidRDefault="00AC63D3" w:rsidP="00AC63D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1054" w:type="dxa"/>
            <w:vAlign w:val="center"/>
          </w:tcPr>
          <w:p w:rsidR="00AC63D3" w:rsidRPr="00042039" w:rsidRDefault="00AC63D3" w:rsidP="00AC63D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42039">
              <w:rPr>
                <w:rFonts w:ascii="Times New Roman" w:hAnsi="Times New Roman" w:cs="Times New Roman"/>
                <w:b/>
                <w:sz w:val="18"/>
                <w:szCs w:val="18"/>
              </w:rPr>
              <w:t>0</w:t>
            </w:r>
          </w:p>
        </w:tc>
      </w:tr>
      <w:tr w:rsidR="008F26F0" w:rsidRPr="00042039" w:rsidTr="00AC63D3">
        <w:tc>
          <w:tcPr>
            <w:tcW w:w="8222" w:type="dxa"/>
            <w:gridSpan w:val="2"/>
          </w:tcPr>
          <w:p w:rsidR="008F26F0" w:rsidRPr="00042039" w:rsidRDefault="008F26F0" w:rsidP="00AC63D3">
            <w:pPr>
              <w:keepNext/>
              <w:keepLines/>
              <w:numPr>
                <w:ilvl w:val="0"/>
                <w:numId w:val="10"/>
              </w:numPr>
              <w:spacing w:after="0" w:line="240" w:lineRule="auto"/>
              <w:ind w:left="284" w:hanging="284"/>
              <w:contextualSpacing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Posouzení a řízení rizik částí povodí souvisejících s místy odběru vody určené k lidské spotřebě</w:t>
            </w:r>
          </w:p>
        </w:tc>
        <w:tc>
          <w:tcPr>
            <w:tcW w:w="1134" w:type="dxa"/>
            <w:vAlign w:val="center"/>
          </w:tcPr>
          <w:p w:rsidR="008F26F0" w:rsidRPr="00042039" w:rsidRDefault="00BE3F73" w:rsidP="00AC63D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1054" w:type="dxa"/>
            <w:vAlign w:val="center"/>
          </w:tcPr>
          <w:p w:rsidR="008F26F0" w:rsidRPr="00042039" w:rsidRDefault="00CB30D5" w:rsidP="00AC63D3">
            <w:pPr>
              <w:keepNext/>
              <w:keepLines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3</w:t>
            </w:r>
          </w:p>
        </w:tc>
      </w:tr>
    </w:tbl>
    <w:p w:rsidR="00F20556" w:rsidRDefault="00F20556" w:rsidP="00042039">
      <w:pPr>
        <w:spacing w:before="240" w:line="240" w:lineRule="auto"/>
        <w:ind w:left="426"/>
        <w:contextualSpacing/>
        <w:jc w:val="both"/>
        <w:rPr>
          <w:rFonts w:ascii="Times New Roman" w:hAnsi="Times New Roman" w:cs="Times New Roman"/>
        </w:rPr>
      </w:pPr>
    </w:p>
    <w:p w:rsidR="00F20556" w:rsidRDefault="00F20556" w:rsidP="004D6F46">
      <w:pPr>
        <w:spacing w:before="240" w:after="240" w:line="240" w:lineRule="auto"/>
        <w:jc w:val="both"/>
        <w:rPr>
          <w:rFonts w:ascii="Times New Roman" w:hAnsi="Times New Roman" w:cs="Times New Roman"/>
        </w:rPr>
      </w:pPr>
      <w:r w:rsidRPr="00555561">
        <w:rPr>
          <w:rFonts w:ascii="Times New Roman" w:hAnsi="Times New Roman" w:cs="Times New Roman"/>
        </w:rPr>
        <w:t>Výstupy plnění veřejné zakázky budou předány v těchto formátech.</w:t>
      </w:r>
    </w:p>
    <w:p w:rsidR="00F20556" w:rsidRDefault="00F20556" w:rsidP="009A255C">
      <w:pPr>
        <w:keepNext/>
        <w:spacing w:after="120" w:line="240" w:lineRule="auto"/>
        <w:jc w:val="both"/>
        <w:rPr>
          <w:rFonts w:ascii="Times New Roman" w:hAnsi="Times New Roman" w:cs="Times New Roman"/>
        </w:rPr>
      </w:pPr>
      <w:r w:rsidRPr="00555561">
        <w:rPr>
          <w:rFonts w:ascii="Times New Roman" w:hAnsi="Times New Roman" w:cs="Times New Roman"/>
        </w:rPr>
        <w:t>Datové formáty:</w:t>
      </w:r>
    </w:p>
    <w:p w:rsidR="00555561" w:rsidRDefault="00555561" w:rsidP="00555561">
      <w:pPr>
        <w:keepNext/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Texty: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55561">
        <w:rPr>
          <w:rFonts w:ascii="Times New Roman" w:hAnsi="Times New Roman" w:cs="Times New Roman"/>
        </w:rPr>
        <w:t xml:space="preserve">Microsoft Word </w:t>
      </w:r>
      <w:r w:rsidRPr="00D33486">
        <w:rPr>
          <w:rFonts w:ascii="Times New Roman" w:hAnsi="Times New Roman" w:cs="Times New Roman"/>
        </w:rPr>
        <w:t>20</w:t>
      </w:r>
      <w:r w:rsidR="00D33486" w:rsidRPr="00D33486">
        <w:rPr>
          <w:rFonts w:ascii="Times New Roman" w:hAnsi="Times New Roman" w:cs="Times New Roman"/>
        </w:rPr>
        <w:t>16</w:t>
      </w:r>
      <w:r w:rsidRPr="00555561">
        <w:rPr>
          <w:rFonts w:ascii="Times New Roman" w:hAnsi="Times New Roman" w:cs="Times New Roman"/>
        </w:rPr>
        <w:t xml:space="preserve"> (</w:t>
      </w:r>
      <w:r w:rsidR="006106BD">
        <w:rPr>
          <w:rFonts w:ascii="Times New Roman" w:hAnsi="Times New Roman" w:cs="Times New Roman"/>
        </w:rPr>
        <w:t>nebo</w:t>
      </w:r>
      <w:r w:rsidRPr="00555561">
        <w:rPr>
          <w:rFonts w:ascii="Times New Roman" w:hAnsi="Times New Roman" w:cs="Times New Roman"/>
        </w:rPr>
        <w:t xml:space="preserve"> vyšší</w:t>
      </w:r>
      <w:r>
        <w:rPr>
          <w:rFonts w:ascii="Times New Roman" w:hAnsi="Times New Roman" w:cs="Times New Roman"/>
        </w:rPr>
        <w:t xml:space="preserve"> </w:t>
      </w:r>
      <w:r w:rsidRPr="00555561">
        <w:rPr>
          <w:rFonts w:ascii="Times New Roman" w:hAnsi="Times New Roman" w:cs="Times New Roman"/>
        </w:rPr>
        <w:t>verze), Adobe Acrobat</w:t>
      </w:r>
    </w:p>
    <w:p w:rsidR="00555561" w:rsidRDefault="00555561" w:rsidP="00555561">
      <w:pPr>
        <w:keepNext/>
        <w:spacing w:after="0" w:line="240" w:lineRule="auto"/>
        <w:jc w:val="both"/>
        <w:rPr>
          <w:rFonts w:ascii="Times New Roman" w:hAnsi="Times New Roman" w:cs="Times New Roman"/>
        </w:rPr>
      </w:pPr>
      <w:r w:rsidRPr="00555561">
        <w:rPr>
          <w:rFonts w:ascii="Times New Roman" w:hAnsi="Times New Roman" w:cs="Times New Roman"/>
        </w:rPr>
        <w:t>Tabulky:</w:t>
      </w:r>
      <w:r>
        <w:rPr>
          <w:rFonts w:ascii="Times New Roman" w:hAnsi="Times New Roman" w:cs="Times New Roman"/>
        </w:rPr>
        <w:tab/>
      </w:r>
      <w:r w:rsidRPr="00555561">
        <w:rPr>
          <w:rFonts w:ascii="Times New Roman" w:hAnsi="Times New Roman" w:cs="Times New Roman"/>
        </w:rPr>
        <w:t>Microsoft Excel 20</w:t>
      </w:r>
      <w:r w:rsidR="00D33486">
        <w:rPr>
          <w:rFonts w:ascii="Times New Roman" w:hAnsi="Times New Roman" w:cs="Times New Roman"/>
        </w:rPr>
        <w:t>16</w:t>
      </w:r>
      <w:r w:rsidRPr="00555561">
        <w:rPr>
          <w:rFonts w:ascii="Times New Roman" w:hAnsi="Times New Roman" w:cs="Times New Roman"/>
        </w:rPr>
        <w:t xml:space="preserve"> (</w:t>
      </w:r>
      <w:r w:rsidR="006106BD">
        <w:rPr>
          <w:rFonts w:ascii="Times New Roman" w:hAnsi="Times New Roman" w:cs="Times New Roman"/>
        </w:rPr>
        <w:t>nebo</w:t>
      </w:r>
      <w:r w:rsidRPr="00555561">
        <w:rPr>
          <w:rFonts w:ascii="Times New Roman" w:hAnsi="Times New Roman" w:cs="Times New Roman"/>
        </w:rPr>
        <w:t xml:space="preserve"> vyšší verze), Adobe Acrobat</w:t>
      </w:r>
    </w:p>
    <w:p w:rsidR="00555561" w:rsidRDefault="00555561" w:rsidP="00555561">
      <w:pPr>
        <w:keepNext/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 w:cs="Times New Roman"/>
        </w:rPr>
        <w:t>Databáze:</w:t>
      </w:r>
      <w:r>
        <w:rPr>
          <w:rFonts w:ascii="Times New Roman" w:hAnsi="Times New Roman" w:cs="Times New Roman"/>
        </w:rPr>
        <w:tab/>
      </w:r>
      <w:r w:rsidRPr="00555561">
        <w:rPr>
          <w:rFonts w:ascii="Times New Roman" w:hAnsi="Times New Roman"/>
        </w:rPr>
        <w:t>Microsoft Access 20</w:t>
      </w:r>
      <w:r w:rsidR="00D33486">
        <w:rPr>
          <w:rFonts w:ascii="Times New Roman" w:hAnsi="Times New Roman"/>
        </w:rPr>
        <w:t>16</w:t>
      </w:r>
      <w:r w:rsidRPr="00555561">
        <w:rPr>
          <w:rFonts w:ascii="Times New Roman" w:hAnsi="Times New Roman"/>
        </w:rPr>
        <w:t xml:space="preserve"> (</w:t>
      </w:r>
      <w:r w:rsidR="006106BD">
        <w:rPr>
          <w:rFonts w:ascii="Times New Roman" w:hAnsi="Times New Roman" w:cs="Times New Roman"/>
        </w:rPr>
        <w:t>nebo</w:t>
      </w:r>
      <w:r w:rsidRPr="00555561">
        <w:rPr>
          <w:rFonts w:ascii="Times New Roman" w:hAnsi="Times New Roman"/>
        </w:rPr>
        <w:t xml:space="preserve"> vyšší verze)</w:t>
      </w:r>
    </w:p>
    <w:p w:rsidR="00555561" w:rsidRDefault="00555561" w:rsidP="00555561">
      <w:pPr>
        <w:keepNext/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Grafika:</w:t>
      </w:r>
      <w:r>
        <w:rPr>
          <w:rFonts w:ascii="Times New Roman" w:hAnsi="Times New Roman"/>
        </w:rPr>
        <w:tab/>
      </w:r>
      <w:r w:rsidRPr="00555561">
        <w:rPr>
          <w:rFonts w:ascii="Times New Roman" w:hAnsi="Times New Roman" w:cs="Times New Roman"/>
        </w:rPr>
        <w:t>TIFF, JPEG</w:t>
      </w:r>
      <w:r w:rsidR="00F0600A">
        <w:rPr>
          <w:rFonts w:ascii="Times New Roman" w:hAnsi="Times New Roman" w:cs="Times New Roman"/>
        </w:rPr>
        <w:t>, PNG</w:t>
      </w:r>
    </w:p>
    <w:p w:rsidR="00555561" w:rsidRDefault="00555561" w:rsidP="00DF6D29">
      <w:pPr>
        <w:keepNext/>
        <w:spacing w:after="12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/>
        </w:rPr>
        <w:t>Vektory:</w:t>
      </w:r>
      <w:r>
        <w:rPr>
          <w:rFonts w:ascii="Times New Roman" w:hAnsi="Times New Roman"/>
        </w:rPr>
        <w:tab/>
      </w:r>
      <w:r w:rsidR="00DF6D29">
        <w:rPr>
          <w:rFonts w:ascii="Times New Roman" w:hAnsi="Times New Roman"/>
        </w:rPr>
        <w:t>SHP (</w:t>
      </w:r>
      <w:r w:rsidR="00DF6D29">
        <w:rPr>
          <w:rFonts w:ascii="Times New Roman" w:hAnsi="Times New Roman" w:cs="Times New Roman"/>
        </w:rPr>
        <w:t>Esri sph</w:t>
      </w:r>
      <w:r w:rsidR="002038D1">
        <w:rPr>
          <w:rFonts w:ascii="Times New Roman" w:hAnsi="Times New Roman" w:cs="Times New Roman"/>
        </w:rPr>
        <w:t>a</w:t>
      </w:r>
      <w:r w:rsidR="00DF6D29">
        <w:rPr>
          <w:rFonts w:ascii="Times New Roman" w:hAnsi="Times New Roman" w:cs="Times New Roman"/>
        </w:rPr>
        <w:t xml:space="preserve">pefile) v souřadnicovém systému </w:t>
      </w:r>
      <w:r w:rsidRPr="00555561">
        <w:rPr>
          <w:rFonts w:ascii="Times New Roman" w:hAnsi="Times New Roman" w:cs="Times New Roman"/>
        </w:rPr>
        <w:t>S-JTSK Křovák</w:t>
      </w:r>
      <w:r w:rsidR="00C13A81">
        <w:rPr>
          <w:rFonts w:ascii="Times New Roman" w:hAnsi="Times New Roman" w:cs="Times New Roman"/>
        </w:rPr>
        <w:t xml:space="preserve"> (EPSG:5514)</w:t>
      </w:r>
    </w:p>
    <w:p w:rsidR="00DF6D29" w:rsidRDefault="00DF6D29" w:rsidP="00555561">
      <w:pPr>
        <w:keepNext/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Mapové projekty: </w:t>
      </w:r>
      <w:r w:rsidR="00C13A81">
        <w:rPr>
          <w:rFonts w:ascii="Times New Roman" w:hAnsi="Times New Roman" w:cs="Times New Roman"/>
        </w:rPr>
        <w:t>APRX</w:t>
      </w:r>
      <w:r>
        <w:rPr>
          <w:rFonts w:ascii="Times New Roman" w:hAnsi="Times New Roman" w:cs="Times New Roman"/>
        </w:rPr>
        <w:t xml:space="preserve"> (ArcGIS) nebo QG</w:t>
      </w:r>
      <w:r w:rsidR="00C13A81">
        <w:rPr>
          <w:rFonts w:ascii="Times New Roman" w:hAnsi="Times New Roman" w:cs="Times New Roman"/>
        </w:rPr>
        <w:t>Z</w:t>
      </w:r>
      <w:r>
        <w:rPr>
          <w:rFonts w:ascii="Times New Roman" w:hAnsi="Times New Roman" w:cs="Times New Roman"/>
        </w:rPr>
        <w:t xml:space="preserve"> (QGIS)</w:t>
      </w:r>
      <w:r w:rsidR="00BE53AF">
        <w:rPr>
          <w:rFonts w:ascii="Times New Roman" w:hAnsi="Times New Roman" w:cs="Times New Roman"/>
        </w:rPr>
        <w:t xml:space="preserve"> – nutno dohodnout s objednatelem</w:t>
      </w:r>
    </w:p>
    <w:p w:rsidR="00555561" w:rsidRDefault="00555561" w:rsidP="00042039">
      <w:pPr>
        <w:keepNext/>
        <w:spacing w:line="240" w:lineRule="auto"/>
        <w:contextualSpacing/>
        <w:jc w:val="both"/>
        <w:rPr>
          <w:rFonts w:ascii="Times New Roman" w:hAnsi="Times New Roman" w:cs="Times New Roman"/>
        </w:rPr>
      </w:pPr>
    </w:p>
    <w:p w:rsidR="00F20556" w:rsidRPr="00555561" w:rsidRDefault="00F20556" w:rsidP="00555561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555561">
        <w:rPr>
          <w:rFonts w:ascii="Times New Roman" w:hAnsi="Times New Roman" w:cs="Times New Roman"/>
        </w:rPr>
        <w:t xml:space="preserve">Zdrojové podklady k jednotlivým výstupům předá zhotovitel objednateli nebo objednatel zhotoviteli v digitální podobě </w:t>
      </w:r>
      <w:r w:rsidR="00F0600A">
        <w:rPr>
          <w:rFonts w:ascii="Times New Roman" w:hAnsi="Times New Roman" w:cs="Times New Roman"/>
        </w:rPr>
        <w:t>online formou (cloudové úložiště zpracovatele)</w:t>
      </w:r>
      <w:r w:rsidRPr="00555561">
        <w:rPr>
          <w:rFonts w:ascii="Times New Roman" w:hAnsi="Times New Roman" w:cs="Times New Roman"/>
        </w:rPr>
        <w:t>.</w:t>
      </w:r>
    </w:p>
    <w:p w:rsidR="002038D1" w:rsidRDefault="002038D1" w:rsidP="002038D1">
      <w:pPr>
        <w:spacing w:after="120" w:line="240" w:lineRule="auto"/>
        <w:jc w:val="both"/>
        <w:rPr>
          <w:rFonts w:ascii="Times New Roman" w:hAnsi="Times New Roman" w:cs="Times New Roman"/>
        </w:rPr>
      </w:pPr>
      <w:r w:rsidRPr="00555561">
        <w:rPr>
          <w:rFonts w:ascii="Times New Roman" w:hAnsi="Times New Roman" w:cs="Times New Roman"/>
        </w:rPr>
        <w:t>Objednatel si v případě potřeby vyhrazuje právo zhotovit na své náklady neomezený počet dalších kopií výstupů plnění předmětu</w:t>
      </w:r>
      <w:r>
        <w:rPr>
          <w:rFonts w:ascii="Times New Roman" w:hAnsi="Times New Roman" w:cs="Times New Roman"/>
        </w:rPr>
        <w:t xml:space="preserve"> (díla)</w:t>
      </w:r>
      <w:r w:rsidRPr="00555561">
        <w:rPr>
          <w:rFonts w:ascii="Times New Roman" w:hAnsi="Times New Roman" w:cs="Times New Roman"/>
        </w:rPr>
        <w:t xml:space="preserve"> smlouvy.</w:t>
      </w:r>
    </w:p>
    <w:p w:rsidR="00CB74C1" w:rsidRPr="00555561" w:rsidRDefault="00CB74C1" w:rsidP="002038D1">
      <w:pPr>
        <w:spacing w:after="120" w:line="240" w:lineRule="auto"/>
        <w:jc w:val="both"/>
        <w:rPr>
          <w:rFonts w:ascii="Times New Roman" w:hAnsi="Times New Roman" w:cs="Times New Roman"/>
        </w:rPr>
      </w:pPr>
    </w:p>
    <w:p w:rsidR="00F20556" w:rsidRDefault="00F20556" w:rsidP="00040F62">
      <w:pPr>
        <w:pStyle w:val="Nadpis5"/>
        <w:spacing w:after="240"/>
        <w:jc w:val="both"/>
        <w:rPr>
          <w:rFonts w:ascii="Times New Roman" w:hAnsi="Times New Roman"/>
          <w:sz w:val="28"/>
          <w:szCs w:val="28"/>
          <w:u w:val="none"/>
        </w:rPr>
      </w:pPr>
      <w:bookmarkStart w:id="8" w:name="_Toc344903799"/>
      <w:r w:rsidRPr="00BB5BE6">
        <w:rPr>
          <w:rFonts w:ascii="Times New Roman" w:hAnsi="Times New Roman"/>
          <w:sz w:val="28"/>
          <w:szCs w:val="28"/>
          <w:u w:val="none"/>
        </w:rPr>
        <w:lastRenderedPageBreak/>
        <w:t>7.</w:t>
      </w:r>
      <w:r w:rsidRPr="00BB5BE6">
        <w:rPr>
          <w:rFonts w:ascii="Times New Roman" w:hAnsi="Times New Roman"/>
          <w:sz w:val="28"/>
          <w:szCs w:val="28"/>
          <w:u w:val="none"/>
        </w:rPr>
        <w:tab/>
        <w:t>Požadavky na softwarové a hardwarové vybavení</w:t>
      </w:r>
      <w:bookmarkEnd w:id="8"/>
    </w:p>
    <w:p w:rsidR="00656505" w:rsidRDefault="00F20556" w:rsidP="00042039">
      <w:pPr>
        <w:spacing w:line="240" w:lineRule="auto"/>
        <w:contextualSpacing/>
        <w:jc w:val="both"/>
        <w:rPr>
          <w:rFonts w:ascii="Times New Roman" w:hAnsi="Times New Roman" w:cs="Times New Roman"/>
        </w:rPr>
      </w:pPr>
      <w:r w:rsidRPr="00042039">
        <w:rPr>
          <w:rFonts w:ascii="Times New Roman" w:hAnsi="Times New Roman" w:cs="Times New Roman"/>
        </w:rPr>
        <w:t>Zhotovitel pro zpracování předmětu veřejné zakázky použije legální software, který je plně kompatibilní s operačním systémem MS Windows. Databázový software musí umožnit komunikaci s digitálními mapami různých měřítek a formátů a zobrazovat potřebné textové a tabulkové údaje vytvořené v různém softwaru (Microsoft Word, Microsoft Excel, Microsoft Access</w:t>
      </w:r>
      <w:r w:rsidR="00CE2360">
        <w:rPr>
          <w:rFonts w:ascii="Times New Roman" w:hAnsi="Times New Roman" w:cs="Times New Roman"/>
        </w:rPr>
        <w:t xml:space="preserve">, </w:t>
      </w:r>
      <w:r w:rsidR="00907A7B">
        <w:rPr>
          <w:rFonts w:ascii="Times New Roman" w:hAnsi="Times New Roman" w:cs="Times New Roman"/>
        </w:rPr>
        <w:t>…</w:t>
      </w:r>
      <w:r w:rsidRPr="00042039">
        <w:rPr>
          <w:rFonts w:ascii="Times New Roman" w:hAnsi="Times New Roman" w:cs="Times New Roman"/>
        </w:rPr>
        <w:t>).</w:t>
      </w:r>
    </w:p>
    <w:sectPr w:rsidR="00656505" w:rsidSect="001862F3">
      <w:headerReference w:type="default" r:id="rId21"/>
      <w:footerReference w:type="default" r:id="rId22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75DE3" w:rsidRDefault="00A75DE3" w:rsidP="001862F3">
      <w:pPr>
        <w:spacing w:after="0" w:line="240" w:lineRule="auto"/>
      </w:pPr>
      <w:r>
        <w:separator/>
      </w:r>
    </w:p>
  </w:endnote>
  <w:endnote w:type="continuationSeparator" w:id="0">
    <w:p w:rsidR="00A75DE3" w:rsidRDefault="00A75DE3" w:rsidP="001862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0EEB" w:rsidRPr="001862F3" w:rsidRDefault="00A60EEB" w:rsidP="001862F3">
    <w:pPr>
      <w:pStyle w:val="Zpat"/>
      <w:jc w:val="center"/>
      <w:rPr>
        <w:rFonts w:ascii="Times New Roman" w:hAnsi="Times New Roman" w:cs="Times New Roman"/>
      </w:rPr>
    </w:pPr>
    <w:r w:rsidRPr="001862F3">
      <w:rPr>
        <w:rFonts w:ascii="Times New Roman" w:hAnsi="Times New Roman" w:cs="Times New Roman"/>
        <w:noProof/>
        <w:lang w:eastAsia="cs-CZ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7364730" cy="9528810"/>
              <wp:effectExtent l="0" t="0" r="26670" b="26670"/>
              <wp:wrapNone/>
              <wp:docPr id="452" name="Obdélník 4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364730" cy="9528810"/>
                      </a:xfrm>
                      <a:prstGeom prst="rect">
                        <a:avLst/>
                      </a:prstGeom>
                      <a:noFill/>
                      <a:ln w="15875">
                        <a:solidFill>
                          <a:schemeClr val="bg2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95000</wp14:pctWidth>
              </wp14:sizeRelH>
              <wp14:sizeRelV relativeFrom="page">
                <wp14:pctHeight>95000</wp14:pctHeight>
              </wp14:sizeRelV>
            </wp:anchor>
          </w:drawing>
        </mc:Choice>
        <mc:Fallback>
          <w:pict>
            <v:rect w14:anchorId="488BBE6F" id="Obdélník 452" o:spid="_x0000_s1026" style="position:absolute;margin-left:0;margin-top:0;width:579.9pt;height:750.3pt;z-index:251659264;visibility:visible;mso-wrap-style:square;mso-width-percent:950;mso-height-percent:950;mso-wrap-distance-left:9pt;mso-wrap-distance-top:0;mso-wrap-distance-right:9pt;mso-wrap-distance-bottom:0;mso-position-horizontal:center;mso-position-horizontal-relative:page;mso-position-vertical:center;mso-position-vertical-relative:page;mso-width-percent:950;mso-height-percent:9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" filled="f" strokecolor="#747070 [1614]" strokeweight="1.25pt">
              <w10:wrap anchorx="page" anchory="page"/>
            </v:rect>
          </w:pict>
        </mc:Fallback>
      </mc:AlternateContent>
    </w:r>
    <w:r w:rsidRPr="001862F3">
      <w:rPr>
        <w:rFonts w:ascii="Times New Roman" w:eastAsiaTheme="majorEastAsia" w:hAnsi="Times New Roman" w:cs="Times New Roman"/>
        <w:sz w:val="20"/>
        <w:szCs w:val="20"/>
      </w:rPr>
      <w:t xml:space="preserve">Str. </w:t>
    </w:r>
    <w:r w:rsidRPr="001862F3">
      <w:rPr>
        <w:rFonts w:ascii="Times New Roman" w:eastAsiaTheme="minorEastAsia" w:hAnsi="Times New Roman" w:cs="Times New Roman"/>
        <w:sz w:val="20"/>
        <w:szCs w:val="20"/>
      </w:rPr>
      <w:fldChar w:fldCharType="begin"/>
    </w:r>
    <w:r w:rsidRPr="001862F3">
      <w:rPr>
        <w:rFonts w:ascii="Times New Roman" w:hAnsi="Times New Roman" w:cs="Times New Roman"/>
        <w:sz w:val="20"/>
        <w:szCs w:val="20"/>
      </w:rPr>
      <w:instrText>PAGE    \* MERGEFORMAT</w:instrText>
    </w:r>
    <w:r w:rsidRPr="001862F3">
      <w:rPr>
        <w:rFonts w:ascii="Times New Roman" w:eastAsiaTheme="minorEastAsia" w:hAnsi="Times New Roman" w:cs="Times New Roman"/>
        <w:sz w:val="20"/>
        <w:szCs w:val="20"/>
      </w:rPr>
      <w:fldChar w:fldCharType="separate"/>
    </w:r>
    <w:r w:rsidR="00C70DDD" w:rsidRPr="00C70DDD">
      <w:rPr>
        <w:rFonts w:ascii="Times New Roman" w:eastAsiaTheme="majorEastAsia" w:hAnsi="Times New Roman" w:cs="Times New Roman"/>
        <w:noProof/>
        <w:sz w:val="20"/>
        <w:szCs w:val="20"/>
      </w:rPr>
      <w:t>2</w:t>
    </w:r>
    <w:r w:rsidRPr="001862F3">
      <w:rPr>
        <w:rFonts w:ascii="Times New Roman" w:eastAsiaTheme="majorEastAsia" w:hAnsi="Times New Roman" w:cs="Times New Roman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75DE3" w:rsidRDefault="00A75DE3" w:rsidP="001862F3">
      <w:pPr>
        <w:spacing w:after="0" w:line="240" w:lineRule="auto"/>
      </w:pPr>
      <w:r>
        <w:separator/>
      </w:r>
    </w:p>
  </w:footnote>
  <w:footnote w:type="continuationSeparator" w:id="0">
    <w:p w:rsidR="00A75DE3" w:rsidRDefault="00A75DE3" w:rsidP="001862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0EEB" w:rsidRPr="000650A0" w:rsidRDefault="00A60EEB" w:rsidP="005F1F35">
    <w:pPr>
      <w:pStyle w:val="Zhlav"/>
      <w:jc w:val="center"/>
      <w:rPr>
        <w:rFonts w:ascii="Times New Roman" w:hAnsi="Times New Roman" w:cs="Times New Roman"/>
        <w:i/>
        <w:sz w:val="13"/>
        <w:szCs w:val="13"/>
      </w:rPr>
    </w:pPr>
    <w:r w:rsidRPr="000650A0">
      <w:rPr>
        <w:rFonts w:ascii="Times New Roman" w:hAnsi="Times New Roman" w:cs="Times New Roman"/>
        <w:i/>
        <w:sz w:val="13"/>
        <w:szCs w:val="13"/>
      </w:rPr>
      <w:t>Zpracování návrhů Plánů dílčích povodí HSL a LNO (IV. etapa) včetně posouzení a řízení rizik částí povodí souvisejících s místy odběru vody určené k lidské spotřebě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70AA4"/>
    <w:multiLevelType w:val="hybridMultilevel"/>
    <w:tmpl w:val="133E869A"/>
    <w:lvl w:ilvl="0" w:tplc="837A5F6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565711"/>
    <w:multiLevelType w:val="hybridMultilevel"/>
    <w:tmpl w:val="EF7AC6EA"/>
    <w:lvl w:ilvl="0" w:tplc="0C7E8432">
      <w:start w:val="2"/>
      <w:numFmt w:val="upp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9497843"/>
    <w:multiLevelType w:val="hybridMultilevel"/>
    <w:tmpl w:val="A1E41174"/>
    <w:lvl w:ilvl="0" w:tplc="F8A464CE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 w:tplc="16ECBECE">
      <w:start w:val="4"/>
      <w:numFmt w:val="bullet"/>
      <w:lvlText w:val="-"/>
      <w:lvlJc w:val="left"/>
      <w:pPr>
        <w:ind w:left="2508" w:hanging="360"/>
      </w:pPr>
      <w:rPr>
        <w:rFonts w:ascii="Arial" w:eastAsia="Calibri" w:hAnsi="Arial" w:cs="Arial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14610820"/>
    <w:multiLevelType w:val="hybridMultilevel"/>
    <w:tmpl w:val="62F267E6"/>
    <w:lvl w:ilvl="0" w:tplc="72C2FCB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3828CD"/>
    <w:multiLevelType w:val="hybridMultilevel"/>
    <w:tmpl w:val="2984331A"/>
    <w:lvl w:ilvl="0" w:tplc="D0A4D47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C104FF"/>
    <w:multiLevelType w:val="hybridMultilevel"/>
    <w:tmpl w:val="8F3C9630"/>
    <w:lvl w:ilvl="0" w:tplc="F8A464CE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17D047E4"/>
    <w:multiLevelType w:val="hybridMultilevel"/>
    <w:tmpl w:val="243EEA74"/>
    <w:lvl w:ilvl="0" w:tplc="2898AA9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7E449AD"/>
    <w:multiLevelType w:val="hybridMultilevel"/>
    <w:tmpl w:val="4B3C9F70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1A124949"/>
    <w:multiLevelType w:val="hybridMultilevel"/>
    <w:tmpl w:val="E1563242"/>
    <w:lvl w:ilvl="0" w:tplc="98520AE8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22BE04C3"/>
    <w:multiLevelType w:val="hybridMultilevel"/>
    <w:tmpl w:val="B0D6AA76"/>
    <w:lvl w:ilvl="0" w:tplc="A4C218F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A324BC"/>
    <w:multiLevelType w:val="hybridMultilevel"/>
    <w:tmpl w:val="A6F8026C"/>
    <w:lvl w:ilvl="0" w:tplc="BF5A7EAA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89D532B"/>
    <w:multiLevelType w:val="hybridMultilevel"/>
    <w:tmpl w:val="30F22D6A"/>
    <w:lvl w:ilvl="0" w:tplc="30823E9C">
      <w:start w:val="6"/>
      <w:numFmt w:val="bullet"/>
      <w:lvlText w:val="–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DB1789"/>
    <w:multiLevelType w:val="hybridMultilevel"/>
    <w:tmpl w:val="4A806014"/>
    <w:lvl w:ilvl="0" w:tplc="04050001">
      <w:start w:val="1"/>
      <w:numFmt w:val="bullet"/>
      <w:lvlText w:val=""/>
      <w:lvlJc w:val="left"/>
      <w:pPr>
        <w:ind w:left="142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4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6" w:hanging="360"/>
      </w:pPr>
      <w:rPr>
        <w:rFonts w:ascii="Wingdings" w:hAnsi="Wingdings" w:hint="default"/>
      </w:rPr>
    </w:lvl>
  </w:abstractNum>
  <w:abstractNum w:abstractNumId="13" w15:restartNumberingAfterBreak="0">
    <w:nsid w:val="2D304438"/>
    <w:multiLevelType w:val="hybridMultilevel"/>
    <w:tmpl w:val="A0A0C8E8"/>
    <w:lvl w:ilvl="0" w:tplc="1AD49B70">
      <w:start w:val="2"/>
      <w:numFmt w:val="upp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39F4127A"/>
    <w:multiLevelType w:val="hybridMultilevel"/>
    <w:tmpl w:val="E1563242"/>
    <w:lvl w:ilvl="0" w:tplc="98520AE8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3A15069F"/>
    <w:multiLevelType w:val="hybridMultilevel"/>
    <w:tmpl w:val="FC3647A2"/>
    <w:lvl w:ilvl="0" w:tplc="6D249528">
      <w:start w:val="1"/>
      <w:numFmt w:val="upperLetter"/>
      <w:lvlText w:val="%1)"/>
      <w:lvlJc w:val="left"/>
      <w:pPr>
        <w:ind w:left="928" w:hanging="360"/>
      </w:pPr>
      <w:rPr>
        <w:rFonts w:hint="default"/>
        <w:b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9D7E704E">
      <w:start w:val="1"/>
      <w:numFmt w:val="upperRoman"/>
      <w:lvlText w:val="%3."/>
      <w:lvlJc w:val="left"/>
      <w:pPr>
        <w:ind w:left="2700" w:hanging="720"/>
      </w:pPr>
      <w:rPr>
        <w:rFonts w:hint="default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A2432A5"/>
    <w:multiLevelType w:val="hybridMultilevel"/>
    <w:tmpl w:val="DC404126"/>
    <w:lvl w:ilvl="0" w:tplc="F8A464CE">
      <w:start w:val="1"/>
      <w:numFmt w:val="bullet"/>
      <w:lvlText w:val=""/>
      <w:lvlJc w:val="left"/>
      <w:pPr>
        <w:ind w:left="142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4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6" w:hanging="360"/>
      </w:pPr>
      <w:rPr>
        <w:rFonts w:ascii="Wingdings" w:hAnsi="Wingdings" w:hint="default"/>
      </w:rPr>
    </w:lvl>
  </w:abstractNum>
  <w:abstractNum w:abstractNumId="17" w15:restartNumberingAfterBreak="0">
    <w:nsid w:val="40542ACB"/>
    <w:multiLevelType w:val="hybridMultilevel"/>
    <w:tmpl w:val="5AE46B70"/>
    <w:lvl w:ilvl="0" w:tplc="CECC1F4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2110EFE"/>
    <w:multiLevelType w:val="hybridMultilevel"/>
    <w:tmpl w:val="D37E2AB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88E07BE"/>
    <w:multiLevelType w:val="multilevel"/>
    <w:tmpl w:val="A330D9A4"/>
    <w:lvl w:ilvl="0">
      <w:start w:val="1"/>
      <w:numFmt w:val="decimal"/>
      <w:pStyle w:val="lnek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20" w15:restartNumberingAfterBreak="0">
    <w:nsid w:val="5B5A5AAA"/>
    <w:multiLevelType w:val="hybridMultilevel"/>
    <w:tmpl w:val="2132DC72"/>
    <w:lvl w:ilvl="0" w:tplc="98520AE8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5C8109C2"/>
    <w:multiLevelType w:val="hybridMultilevel"/>
    <w:tmpl w:val="994C61B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2A77E2"/>
    <w:multiLevelType w:val="hybridMultilevel"/>
    <w:tmpl w:val="FC3647A2"/>
    <w:lvl w:ilvl="0" w:tplc="6D249528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9D7E704E">
      <w:start w:val="1"/>
      <w:numFmt w:val="upperRoman"/>
      <w:lvlText w:val="%3."/>
      <w:lvlJc w:val="left"/>
      <w:pPr>
        <w:ind w:left="2700" w:hanging="720"/>
      </w:pPr>
      <w:rPr>
        <w:rFonts w:hint="default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F5E464B"/>
    <w:multiLevelType w:val="hybridMultilevel"/>
    <w:tmpl w:val="B8E47472"/>
    <w:lvl w:ilvl="0" w:tplc="97AC1D9A">
      <w:start w:val="1"/>
      <w:numFmt w:val="bullet"/>
      <w:lvlText w:val=""/>
      <w:lvlJc w:val="left"/>
      <w:pPr>
        <w:tabs>
          <w:tab w:val="num" w:pos="1505"/>
        </w:tabs>
        <w:ind w:left="1505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24" w15:restartNumberingAfterBreak="0">
    <w:nsid w:val="76A910B8"/>
    <w:multiLevelType w:val="hybridMultilevel"/>
    <w:tmpl w:val="6D188CEE"/>
    <w:lvl w:ilvl="0" w:tplc="9E302C7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9545025"/>
    <w:multiLevelType w:val="hybridMultilevel"/>
    <w:tmpl w:val="272C4D54"/>
    <w:lvl w:ilvl="0" w:tplc="98520AE8">
      <w:start w:val="5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7E0564EB"/>
    <w:multiLevelType w:val="multilevel"/>
    <w:tmpl w:val="9954D85A"/>
    <w:lvl w:ilvl="0">
      <w:start w:val="1"/>
      <w:numFmt w:val="none"/>
      <w:lvlText w:val=""/>
      <w:lvlJc w:val="left"/>
      <w:pPr>
        <w:tabs>
          <w:tab w:val="num" w:pos="0"/>
        </w:tabs>
        <w:ind w:left="340" w:hanging="340"/>
      </w:pPr>
      <w:rPr>
        <w:rFonts w:hint="default"/>
      </w:rPr>
    </w:lvl>
    <w:lvl w:ilvl="1">
      <w:start w:val="1"/>
      <w:numFmt w:val="decimal"/>
      <w:pStyle w:val="Nadpis2"/>
      <w:lvlText w:val="%1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Nadpis3"/>
      <w:lvlText w:val="%2%1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num w:numId="1">
    <w:abstractNumId w:val="18"/>
  </w:num>
  <w:num w:numId="2">
    <w:abstractNumId w:val="21"/>
  </w:num>
  <w:num w:numId="3">
    <w:abstractNumId w:val="26"/>
  </w:num>
  <w:num w:numId="4">
    <w:abstractNumId w:val="5"/>
  </w:num>
  <w:num w:numId="5">
    <w:abstractNumId w:val="2"/>
  </w:num>
  <w:num w:numId="6">
    <w:abstractNumId w:val="24"/>
  </w:num>
  <w:num w:numId="7">
    <w:abstractNumId w:val="10"/>
  </w:num>
  <w:num w:numId="8">
    <w:abstractNumId w:val="1"/>
  </w:num>
  <w:num w:numId="9">
    <w:abstractNumId w:val="23"/>
  </w:num>
  <w:num w:numId="10">
    <w:abstractNumId w:val="13"/>
  </w:num>
  <w:num w:numId="11">
    <w:abstractNumId w:val="19"/>
  </w:num>
  <w:num w:numId="12">
    <w:abstractNumId w:val="15"/>
  </w:num>
  <w:num w:numId="13">
    <w:abstractNumId w:val="16"/>
  </w:num>
  <w:num w:numId="14">
    <w:abstractNumId w:val="12"/>
  </w:num>
  <w:num w:numId="15">
    <w:abstractNumId w:val="14"/>
  </w:num>
  <w:num w:numId="16">
    <w:abstractNumId w:val="11"/>
  </w:num>
  <w:num w:numId="17">
    <w:abstractNumId w:val="6"/>
  </w:num>
  <w:num w:numId="18">
    <w:abstractNumId w:val="22"/>
  </w:num>
  <w:num w:numId="19">
    <w:abstractNumId w:val="3"/>
  </w:num>
  <w:num w:numId="20">
    <w:abstractNumId w:val="4"/>
  </w:num>
  <w:num w:numId="21">
    <w:abstractNumId w:val="9"/>
  </w:num>
  <w:num w:numId="22">
    <w:abstractNumId w:val="0"/>
  </w:num>
  <w:num w:numId="23">
    <w:abstractNumId w:val="17"/>
  </w:num>
  <w:num w:numId="24">
    <w:abstractNumId w:val="8"/>
  </w:num>
  <w:num w:numId="25">
    <w:abstractNumId w:val="25"/>
  </w:num>
  <w:num w:numId="26">
    <w:abstractNumId w:val="20"/>
  </w:num>
  <w:num w:numId="2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4B19"/>
    <w:rsid w:val="00007F36"/>
    <w:rsid w:val="0001114B"/>
    <w:rsid w:val="000114A0"/>
    <w:rsid w:val="00014709"/>
    <w:rsid w:val="000237F6"/>
    <w:rsid w:val="0003203C"/>
    <w:rsid w:val="00040F62"/>
    <w:rsid w:val="00041D4F"/>
    <w:rsid w:val="00042039"/>
    <w:rsid w:val="00043276"/>
    <w:rsid w:val="000650A0"/>
    <w:rsid w:val="00086EE3"/>
    <w:rsid w:val="00090211"/>
    <w:rsid w:val="00096BAD"/>
    <w:rsid w:val="000B3D96"/>
    <w:rsid w:val="000B5487"/>
    <w:rsid w:val="000B603B"/>
    <w:rsid w:val="000B7FEE"/>
    <w:rsid w:val="000C4A4F"/>
    <w:rsid w:val="000D3B3E"/>
    <w:rsid w:val="000D78DD"/>
    <w:rsid w:val="000E22C9"/>
    <w:rsid w:val="000E47E8"/>
    <w:rsid w:val="000F55BF"/>
    <w:rsid w:val="000F6D6D"/>
    <w:rsid w:val="00100FF4"/>
    <w:rsid w:val="00102301"/>
    <w:rsid w:val="00130634"/>
    <w:rsid w:val="00134D0A"/>
    <w:rsid w:val="0013681F"/>
    <w:rsid w:val="00137E20"/>
    <w:rsid w:val="00154E9A"/>
    <w:rsid w:val="00160938"/>
    <w:rsid w:val="00175456"/>
    <w:rsid w:val="00177DE3"/>
    <w:rsid w:val="0018074E"/>
    <w:rsid w:val="001862F3"/>
    <w:rsid w:val="001876BE"/>
    <w:rsid w:val="001A66F2"/>
    <w:rsid w:val="001B592D"/>
    <w:rsid w:val="001C01DE"/>
    <w:rsid w:val="001C404C"/>
    <w:rsid w:val="001F24A2"/>
    <w:rsid w:val="002038D1"/>
    <w:rsid w:val="002064C4"/>
    <w:rsid w:val="00227D1C"/>
    <w:rsid w:val="00227F4D"/>
    <w:rsid w:val="002501A1"/>
    <w:rsid w:val="00253AA0"/>
    <w:rsid w:val="00256BBA"/>
    <w:rsid w:val="00260050"/>
    <w:rsid w:val="002600C3"/>
    <w:rsid w:val="002831D2"/>
    <w:rsid w:val="002A2CAB"/>
    <w:rsid w:val="002A2CD4"/>
    <w:rsid w:val="002A5A38"/>
    <w:rsid w:val="002B7C39"/>
    <w:rsid w:val="002C30B7"/>
    <w:rsid w:val="002D16BB"/>
    <w:rsid w:val="002D4F39"/>
    <w:rsid w:val="002E0A8E"/>
    <w:rsid w:val="002E28E1"/>
    <w:rsid w:val="002F2E16"/>
    <w:rsid w:val="00302280"/>
    <w:rsid w:val="00302C7B"/>
    <w:rsid w:val="003067EF"/>
    <w:rsid w:val="003166A5"/>
    <w:rsid w:val="00317271"/>
    <w:rsid w:val="00317707"/>
    <w:rsid w:val="00321A8D"/>
    <w:rsid w:val="003321B5"/>
    <w:rsid w:val="003344EA"/>
    <w:rsid w:val="00335A7E"/>
    <w:rsid w:val="00351F36"/>
    <w:rsid w:val="00355E31"/>
    <w:rsid w:val="00361F05"/>
    <w:rsid w:val="00371359"/>
    <w:rsid w:val="00380300"/>
    <w:rsid w:val="00381B26"/>
    <w:rsid w:val="00382BE6"/>
    <w:rsid w:val="003A26D4"/>
    <w:rsid w:val="003A3644"/>
    <w:rsid w:val="003B7813"/>
    <w:rsid w:val="003C0042"/>
    <w:rsid w:val="003C3EE7"/>
    <w:rsid w:val="003D1BCD"/>
    <w:rsid w:val="003F49CD"/>
    <w:rsid w:val="004014C2"/>
    <w:rsid w:val="004133D5"/>
    <w:rsid w:val="00422370"/>
    <w:rsid w:val="004312D5"/>
    <w:rsid w:val="0043236F"/>
    <w:rsid w:val="00434A67"/>
    <w:rsid w:val="00435201"/>
    <w:rsid w:val="00442A48"/>
    <w:rsid w:val="00445D2C"/>
    <w:rsid w:val="0046459E"/>
    <w:rsid w:val="004669FC"/>
    <w:rsid w:val="00474C3D"/>
    <w:rsid w:val="00480E83"/>
    <w:rsid w:val="004A1499"/>
    <w:rsid w:val="004A4E1F"/>
    <w:rsid w:val="004B0567"/>
    <w:rsid w:val="004C6989"/>
    <w:rsid w:val="004D1C44"/>
    <w:rsid w:val="004D5D76"/>
    <w:rsid w:val="004D6F46"/>
    <w:rsid w:val="004F69B1"/>
    <w:rsid w:val="00500B9B"/>
    <w:rsid w:val="00516B1D"/>
    <w:rsid w:val="005255B6"/>
    <w:rsid w:val="00532BEF"/>
    <w:rsid w:val="00534811"/>
    <w:rsid w:val="00535414"/>
    <w:rsid w:val="00535473"/>
    <w:rsid w:val="00542A4F"/>
    <w:rsid w:val="00546072"/>
    <w:rsid w:val="00546109"/>
    <w:rsid w:val="005479C5"/>
    <w:rsid w:val="00555316"/>
    <w:rsid w:val="00555561"/>
    <w:rsid w:val="00562770"/>
    <w:rsid w:val="00563A50"/>
    <w:rsid w:val="00570211"/>
    <w:rsid w:val="005729A7"/>
    <w:rsid w:val="00574394"/>
    <w:rsid w:val="00581D02"/>
    <w:rsid w:val="00596422"/>
    <w:rsid w:val="005A2C65"/>
    <w:rsid w:val="005A3244"/>
    <w:rsid w:val="005B28FE"/>
    <w:rsid w:val="005C481E"/>
    <w:rsid w:val="005C6869"/>
    <w:rsid w:val="005C733A"/>
    <w:rsid w:val="005D3C93"/>
    <w:rsid w:val="005D3CDE"/>
    <w:rsid w:val="005D61C5"/>
    <w:rsid w:val="005E3594"/>
    <w:rsid w:val="005F08A7"/>
    <w:rsid w:val="005F19D8"/>
    <w:rsid w:val="005F1F35"/>
    <w:rsid w:val="005F7D5E"/>
    <w:rsid w:val="006008B6"/>
    <w:rsid w:val="00601DC4"/>
    <w:rsid w:val="006106BD"/>
    <w:rsid w:val="006142C5"/>
    <w:rsid w:val="00616659"/>
    <w:rsid w:val="006256C1"/>
    <w:rsid w:val="00626123"/>
    <w:rsid w:val="0063088F"/>
    <w:rsid w:val="006364DA"/>
    <w:rsid w:val="00642544"/>
    <w:rsid w:val="00646B2F"/>
    <w:rsid w:val="00650DA7"/>
    <w:rsid w:val="006549DB"/>
    <w:rsid w:val="00656505"/>
    <w:rsid w:val="00662A5A"/>
    <w:rsid w:val="00663C7A"/>
    <w:rsid w:val="006819F0"/>
    <w:rsid w:val="00681B47"/>
    <w:rsid w:val="006862F8"/>
    <w:rsid w:val="0069074E"/>
    <w:rsid w:val="00691022"/>
    <w:rsid w:val="00691874"/>
    <w:rsid w:val="0069194A"/>
    <w:rsid w:val="00696F48"/>
    <w:rsid w:val="006A4EB5"/>
    <w:rsid w:val="006A642A"/>
    <w:rsid w:val="006B326A"/>
    <w:rsid w:val="006B5591"/>
    <w:rsid w:val="006B6D97"/>
    <w:rsid w:val="006C0E10"/>
    <w:rsid w:val="006C1D0D"/>
    <w:rsid w:val="006D3F63"/>
    <w:rsid w:val="006D60BD"/>
    <w:rsid w:val="006D7404"/>
    <w:rsid w:val="006F1CED"/>
    <w:rsid w:val="006F2E7E"/>
    <w:rsid w:val="006F3C05"/>
    <w:rsid w:val="00700BF2"/>
    <w:rsid w:val="00711CD6"/>
    <w:rsid w:val="00711D55"/>
    <w:rsid w:val="00712CAD"/>
    <w:rsid w:val="007223FC"/>
    <w:rsid w:val="007353A2"/>
    <w:rsid w:val="0074302F"/>
    <w:rsid w:val="007517C9"/>
    <w:rsid w:val="00751AF4"/>
    <w:rsid w:val="0075452A"/>
    <w:rsid w:val="007661D5"/>
    <w:rsid w:val="0077672D"/>
    <w:rsid w:val="00777995"/>
    <w:rsid w:val="007857E1"/>
    <w:rsid w:val="007A2A74"/>
    <w:rsid w:val="007B04AB"/>
    <w:rsid w:val="007B2BE3"/>
    <w:rsid w:val="007D48B0"/>
    <w:rsid w:val="007D6B18"/>
    <w:rsid w:val="007F14C4"/>
    <w:rsid w:val="00800E40"/>
    <w:rsid w:val="00804BEC"/>
    <w:rsid w:val="0081267D"/>
    <w:rsid w:val="00822264"/>
    <w:rsid w:val="0083730B"/>
    <w:rsid w:val="00857F3D"/>
    <w:rsid w:val="008658DB"/>
    <w:rsid w:val="00870138"/>
    <w:rsid w:val="008805BE"/>
    <w:rsid w:val="00891D50"/>
    <w:rsid w:val="0089752F"/>
    <w:rsid w:val="00897FDA"/>
    <w:rsid w:val="008C08FB"/>
    <w:rsid w:val="008D7772"/>
    <w:rsid w:val="008E1F27"/>
    <w:rsid w:val="008F2090"/>
    <w:rsid w:val="008F26F0"/>
    <w:rsid w:val="008F3532"/>
    <w:rsid w:val="008F52F9"/>
    <w:rsid w:val="00905EB2"/>
    <w:rsid w:val="00907A7B"/>
    <w:rsid w:val="009138DC"/>
    <w:rsid w:val="009146F9"/>
    <w:rsid w:val="009263C2"/>
    <w:rsid w:val="00930AB8"/>
    <w:rsid w:val="0093408D"/>
    <w:rsid w:val="00947D92"/>
    <w:rsid w:val="009521E6"/>
    <w:rsid w:val="00961349"/>
    <w:rsid w:val="009749B4"/>
    <w:rsid w:val="00982E36"/>
    <w:rsid w:val="00987DEF"/>
    <w:rsid w:val="009A1512"/>
    <w:rsid w:val="009A255C"/>
    <w:rsid w:val="009A71FC"/>
    <w:rsid w:val="009B00C7"/>
    <w:rsid w:val="009C42C6"/>
    <w:rsid w:val="009C7FFA"/>
    <w:rsid w:val="009D4DBE"/>
    <w:rsid w:val="009F6640"/>
    <w:rsid w:val="00A02674"/>
    <w:rsid w:val="00A111A6"/>
    <w:rsid w:val="00A14474"/>
    <w:rsid w:val="00A15019"/>
    <w:rsid w:val="00A232D4"/>
    <w:rsid w:val="00A26D06"/>
    <w:rsid w:val="00A26DB4"/>
    <w:rsid w:val="00A27AAA"/>
    <w:rsid w:val="00A31CA0"/>
    <w:rsid w:val="00A3771B"/>
    <w:rsid w:val="00A4152F"/>
    <w:rsid w:val="00A42463"/>
    <w:rsid w:val="00A463F1"/>
    <w:rsid w:val="00A5031F"/>
    <w:rsid w:val="00A5059C"/>
    <w:rsid w:val="00A547BC"/>
    <w:rsid w:val="00A57CA0"/>
    <w:rsid w:val="00A60EEB"/>
    <w:rsid w:val="00A71A3E"/>
    <w:rsid w:val="00A7444C"/>
    <w:rsid w:val="00A74696"/>
    <w:rsid w:val="00A75DE3"/>
    <w:rsid w:val="00A81A2C"/>
    <w:rsid w:val="00AB1DA3"/>
    <w:rsid w:val="00AB3CAE"/>
    <w:rsid w:val="00AB760E"/>
    <w:rsid w:val="00AC4C39"/>
    <w:rsid w:val="00AC63D3"/>
    <w:rsid w:val="00AD0CA5"/>
    <w:rsid w:val="00AD6BB8"/>
    <w:rsid w:val="00AE29C5"/>
    <w:rsid w:val="00AF2F08"/>
    <w:rsid w:val="00AF3BF6"/>
    <w:rsid w:val="00AF6033"/>
    <w:rsid w:val="00B112B1"/>
    <w:rsid w:val="00B11388"/>
    <w:rsid w:val="00B44AD6"/>
    <w:rsid w:val="00B612F2"/>
    <w:rsid w:val="00B622F1"/>
    <w:rsid w:val="00B6442D"/>
    <w:rsid w:val="00B65AED"/>
    <w:rsid w:val="00B74CCA"/>
    <w:rsid w:val="00BB0224"/>
    <w:rsid w:val="00BB4E14"/>
    <w:rsid w:val="00BB5BE6"/>
    <w:rsid w:val="00BC2491"/>
    <w:rsid w:val="00BD0E76"/>
    <w:rsid w:val="00BD1E7A"/>
    <w:rsid w:val="00BD6B25"/>
    <w:rsid w:val="00BE3F73"/>
    <w:rsid w:val="00BE53AF"/>
    <w:rsid w:val="00BF0FE9"/>
    <w:rsid w:val="00BF30EB"/>
    <w:rsid w:val="00C025C7"/>
    <w:rsid w:val="00C13A81"/>
    <w:rsid w:val="00C14BE6"/>
    <w:rsid w:val="00C538BA"/>
    <w:rsid w:val="00C54619"/>
    <w:rsid w:val="00C6453E"/>
    <w:rsid w:val="00C65399"/>
    <w:rsid w:val="00C70DDD"/>
    <w:rsid w:val="00C75200"/>
    <w:rsid w:val="00C97E66"/>
    <w:rsid w:val="00CA3E8E"/>
    <w:rsid w:val="00CA3E9A"/>
    <w:rsid w:val="00CB30D5"/>
    <w:rsid w:val="00CB343B"/>
    <w:rsid w:val="00CB74C1"/>
    <w:rsid w:val="00CB7C61"/>
    <w:rsid w:val="00CC01E3"/>
    <w:rsid w:val="00CC22D9"/>
    <w:rsid w:val="00CE2360"/>
    <w:rsid w:val="00D07E71"/>
    <w:rsid w:val="00D13F3F"/>
    <w:rsid w:val="00D15E51"/>
    <w:rsid w:val="00D1602D"/>
    <w:rsid w:val="00D171E5"/>
    <w:rsid w:val="00D235B6"/>
    <w:rsid w:val="00D33171"/>
    <w:rsid w:val="00D33486"/>
    <w:rsid w:val="00D42B53"/>
    <w:rsid w:val="00D50B0A"/>
    <w:rsid w:val="00D66539"/>
    <w:rsid w:val="00D95774"/>
    <w:rsid w:val="00D96E2B"/>
    <w:rsid w:val="00DA4BC6"/>
    <w:rsid w:val="00DB03A4"/>
    <w:rsid w:val="00DB0523"/>
    <w:rsid w:val="00DB1497"/>
    <w:rsid w:val="00DB1971"/>
    <w:rsid w:val="00DB3526"/>
    <w:rsid w:val="00DB554C"/>
    <w:rsid w:val="00DC4A66"/>
    <w:rsid w:val="00DC5ADB"/>
    <w:rsid w:val="00DE0C2B"/>
    <w:rsid w:val="00DE1088"/>
    <w:rsid w:val="00DF1FD6"/>
    <w:rsid w:val="00DF4E83"/>
    <w:rsid w:val="00DF6D29"/>
    <w:rsid w:val="00E0157B"/>
    <w:rsid w:val="00E3401E"/>
    <w:rsid w:val="00E3713E"/>
    <w:rsid w:val="00E465E2"/>
    <w:rsid w:val="00E67794"/>
    <w:rsid w:val="00E74B19"/>
    <w:rsid w:val="00E7710B"/>
    <w:rsid w:val="00E806CF"/>
    <w:rsid w:val="00E84185"/>
    <w:rsid w:val="00E902C0"/>
    <w:rsid w:val="00E92511"/>
    <w:rsid w:val="00E931A3"/>
    <w:rsid w:val="00EA3298"/>
    <w:rsid w:val="00EA5EB4"/>
    <w:rsid w:val="00EA6A46"/>
    <w:rsid w:val="00EB0344"/>
    <w:rsid w:val="00EC2241"/>
    <w:rsid w:val="00ED00EC"/>
    <w:rsid w:val="00ED5638"/>
    <w:rsid w:val="00EE0C0F"/>
    <w:rsid w:val="00EE525F"/>
    <w:rsid w:val="00EF1109"/>
    <w:rsid w:val="00F010CE"/>
    <w:rsid w:val="00F0600A"/>
    <w:rsid w:val="00F20556"/>
    <w:rsid w:val="00F3697A"/>
    <w:rsid w:val="00F42DC3"/>
    <w:rsid w:val="00F42F56"/>
    <w:rsid w:val="00F47AF3"/>
    <w:rsid w:val="00F5114C"/>
    <w:rsid w:val="00F511D6"/>
    <w:rsid w:val="00F525C3"/>
    <w:rsid w:val="00F75F8A"/>
    <w:rsid w:val="00F800D5"/>
    <w:rsid w:val="00F8339A"/>
    <w:rsid w:val="00F90356"/>
    <w:rsid w:val="00F93BF7"/>
    <w:rsid w:val="00FB083B"/>
    <w:rsid w:val="00FB3922"/>
    <w:rsid w:val="00FE39A1"/>
    <w:rsid w:val="00FE423D"/>
    <w:rsid w:val="00FF5C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61A621AB-625A-454E-AC78-F5F51F3352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04203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qFormat/>
    <w:rsid w:val="00F20556"/>
    <w:pPr>
      <w:keepNext/>
      <w:numPr>
        <w:ilvl w:val="1"/>
        <w:numId w:val="3"/>
      </w:numPr>
      <w:spacing w:before="240" w:after="0" w:line="240" w:lineRule="auto"/>
      <w:jc w:val="both"/>
      <w:outlineLvl w:val="1"/>
    </w:pPr>
    <w:rPr>
      <w:rFonts w:ascii="Arial" w:eastAsia="Times New Roman" w:hAnsi="Arial" w:cs="Arial"/>
      <w:b/>
      <w:caps/>
      <w:u w:val="single"/>
    </w:rPr>
  </w:style>
  <w:style w:type="paragraph" w:styleId="Nadpis3">
    <w:name w:val="heading 3"/>
    <w:basedOn w:val="Normln"/>
    <w:next w:val="Normln"/>
    <w:link w:val="Nadpis3Char"/>
    <w:qFormat/>
    <w:rsid w:val="00F20556"/>
    <w:pPr>
      <w:keepNext/>
      <w:numPr>
        <w:ilvl w:val="2"/>
        <w:numId w:val="3"/>
      </w:numPr>
      <w:spacing w:before="180" w:after="0" w:line="240" w:lineRule="auto"/>
      <w:jc w:val="both"/>
      <w:outlineLvl w:val="2"/>
    </w:pPr>
    <w:rPr>
      <w:rFonts w:ascii="Arial" w:eastAsia="Times New Roman" w:hAnsi="Arial" w:cs="Times New Roman"/>
      <w:sz w:val="20"/>
      <w:szCs w:val="20"/>
      <w:u w:val="single"/>
    </w:rPr>
  </w:style>
  <w:style w:type="paragraph" w:styleId="Nadpis5">
    <w:name w:val="heading 5"/>
    <w:basedOn w:val="Normln"/>
    <w:next w:val="Normln"/>
    <w:link w:val="Nadpis5Char"/>
    <w:qFormat/>
    <w:rsid w:val="00F20556"/>
    <w:pPr>
      <w:keepNext/>
      <w:tabs>
        <w:tab w:val="left" w:pos="426"/>
      </w:tabs>
      <w:spacing w:before="180" w:after="0" w:line="240" w:lineRule="auto"/>
      <w:ind w:left="425" w:hanging="425"/>
      <w:outlineLvl w:val="4"/>
    </w:pPr>
    <w:rPr>
      <w:rFonts w:ascii="Arial" w:eastAsia="Times New Roman" w:hAnsi="Arial" w:cs="Times New Roman"/>
      <w:b/>
      <w:sz w:val="20"/>
      <w:szCs w:val="20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01114B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rsid w:val="00F20556"/>
    <w:rPr>
      <w:rFonts w:ascii="Arial" w:eastAsia="Times New Roman" w:hAnsi="Arial" w:cs="Arial"/>
      <w:b/>
      <w:caps/>
      <w:u w:val="single"/>
    </w:rPr>
  </w:style>
  <w:style w:type="character" w:customStyle="1" w:styleId="Nadpis3Char">
    <w:name w:val="Nadpis 3 Char"/>
    <w:basedOn w:val="Standardnpsmoodstavce"/>
    <w:link w:val="Nadpis3"/>
    <w:rsid w:val="00F20556"/>
    <w:rPr>
      <w:rFonts w:ascii="Arial" w:eastAsia="Times New Roman" w:hAnsi="Arial" w:cs="Times New Roman"/>
      <w:sz w:val="20"/>
      <w:szCs w:val="20"/>
      <w:u w:val="single"/>
    </w:rPr>
  </w:style>
  <w:style w:type="character" w:customStyle="1" w:styleId="Nadpis5Char">
    <w:name w:val="Nadpis 5 Char"/>
    <w:basedOn w:val="Standardnpsmoodstavce"/>
    <w:link w:val="Nadpis5"/>
    <w:rsid w:val="00F20556"/>
    <w:rPr>
      <w:rFonts w:ascii="Arial" w:eastAsia="Times New Roman" w:hAnsi="Arial" w:cs="Times New Roman"/>
      <w:b/>
      <w:sz w:val="20"/>
      <w:szCs w:val="20"/>
      <w:u w:val="single"/>
    </w:rPr>
  </w:style>
  <w:style w:type="paragraph" w:customStyle="1" w:styleId="Preformatted">
    <w:name w:val="Preformatted"/>
    <w:basedOn w:val="Normln"/>
    <w:rsid w:val="00F20556"/>
    <w:pPr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spacing w:after="0" w:line="240" w:lineRule="auto"/>
    </w:pPr>
    <w:rPr>
      <w:rFonts w:ascii="Courier New" w:eastAsia="Times New Roman" w:hAnsi="Courier New" w:cs="Times New Roman"/>
      <w:snapToGrid w:val="0"/>
      <w:sz w:val="20"/>
      <w:szCs w:val="20"/>
      <w:lang w:eastAsia="cs-CZ"/>
    </w:rPr>
  </w:style>
  <w:style w:type="paragraph" w:customStyle="1" w:styleId="lnek">
    <w:name w:val="Článek"/>
    <w:basedOn w:val="Nadpis1"/>
    <w:qFormat/>
    <w:rsid w:val="00042039"/>
    <w:pPr>
      <w:keepLines w:val="0"/>
      <w:numPr>
        <w:numId w:val="11"/>
      </w:numPr>
      <w:tabs>
        <w:tab w:val="num" w:pos="360"/>
      </w:tabs>
      <w:spacing w:before="360" w:after="240" w:line="240" w:lineRule="auto"/>
      <w:ind w:left="0" w:firstLine="0"/>
      <w:jc w:val="center"/>
    </w:pPr>
    <w:rPr>
      <w:rFonts w:ascii="Times New Roman" w:eastAsia="Times New Roman" w:hAnsi="Times New Roman" w:cs="Times New Roman"/>
      <w:b/>
      <w:bCs/>
      <w:color w:val="auto"/>
      <w:sz w:val="24"/>
      <w:szCs w:val="24"/>
      <w:lang w:val="x-none" w:eastAsia="x-none"/>
    </w:rPr>
  </w:style>
  <w:style w:type="character" w:customStyle="1" w:styleId="Nadpis1Char">
    <w:name w:val="Nadpis 1 Char"/>
    <w:basedOn w:val="Standardnpsmoodstavce"/>
    <w:link w:val="Nadpis1"/>
    <w:uiPriority w:val="9"/>
    <w:rsid w:val="0004203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Zhlav">
    <w:name w:val="header"/>
    <w:basedOn w:val="Normln"/>
    <w:link w:val="ZhlavChar"/>
    <w:uiPriority w:val="99"/>
    <w:unhideWhenUsed/>
    <w:rsid w:val="001862F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862F3"/>
  </w:style>
  <w:style w:type="paragraph" w:styleId="Zpat">
    <w:name w:val="footer"/>
    <w:basedOn w:val="Normln"/>
    <w:link w:val="ZpatChar"/>
    <w:uiPriority w:val="99"/>
    <w:unhideWhenUsed/>
    <w:rsid w:val="001862F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862F3"/>
  </w:style>
  <w:style w:type="character" w:styleId="Hypertextovodkaz">
    <w:name w:val="Hyperlink"/>
    <w:basedOn w:val="Standardnpsmoodstavce"/>
    <w:uiPriority w:val="99"/>
    <w:unhideWhenUsed/>
    <w:rsid w:val="002600C3"/>
    <w:rPr>
      <w:color w:val="0563C1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97E6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97E6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772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455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122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026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126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16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4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2446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50417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20560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290951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427879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98168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52901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694461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8729373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3251103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4302853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0198495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400606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7949412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549582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79053945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4798578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7090</Words>
  <Characters>41831</Characters>
  <Application>Microsoft Office Word</Application>
  <DocSecurity>0</DocSecurity>
  <Lines>348</Lines>
  <Paragraphs>97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Mgr. Petr Ferbar</dc:creator>
  <cp:keywords/>
  <dc:description/>
  <cp:lastModifiedBy>Ing. Štěpánka Kozlová</cp:lastModifiedBy>
  <cp:revision>2</cp:revision>
  <dcterms:created xsi:type="dcterms:W3CDTF">2024-08-09T07:26:00Z</dcterms:created>
  <dcterms:modified xsi:type="dcterms:W3CDTF">2024-08-09T07:26:00Z</dcterms:modified>
</cp:coreProperties>
</file>