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F6B89" w:rsidRDefault="00AF6B89" w:rsidP="00AF6B89">
      <w:pPr>
        <w:jc w:val="both"/>
        <w:rPr>
          <w:rFonts w:ascii="Arial" w:hAnsi="Arial" w:cs="Arial"/>
          <w:sz w:val="20"/>
          <w:szCs w:val="20"/>
        </w:rPr>
      </w:pPr>
    </w:p>
    <w:p w:rsidR="001E6CD2" w:rsidRPr="00AF6B89" w:rsidRDefault="00427366" w:rsidP="00AF6B8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Významný</w:t>
      </w:r>
      <w:r w:rsidR="001E6CD2">
        <w:rPr>
          <w:rFonts w:ascii="Arial" w:hAnsi="Arial" w:cs="Arial"/>
          <w:b/>
          <w:sz w:val="20"/>
          <w:szCs w:val="20"/>
        </w:rPr>
        <w:t xml:space="preserve"> </w:t>
      </w:r>
      <w:r w:rsidR="00AF059E" w:rsidRPr="00AF059E">
        <w:rPr>
          <w:rFonts w:ascii="Arial" w:hAnsi="Arial" w:cs="Arial"/>
          <w:b/>
          <w:sz w:val="20"/>
          <w:szCs w:val="20"/>
        </w:rPr>
        <w:t xml:space="preserve">vodní tok </w:t>
      </w:r>
      <w:r>
        <w:rPr>
          <w:rFonts w:ascii="Arial" w:hAnsi="Arial" w:cs="Arial"/>
          <w:b/>
          <w:sz w:val="20"/>
          <w:szCs w:val="20"/>
        </w:rPr>
        <w:t>Trusovický</w:t>
      </w:r>
      <w:r w:rsidR="001E6CD2">
        <w:rPr>
          <w:rFonts w:ascii="Arial" w:hAnsi="Arial" w:cs="Arial"/>
          <w:b/>
          <w:sz w:val="20"/>
          <w:szCs w:val="20"/>
        </w:rPr>
        <w:t xml:space="preserve"> potok (IDVT</w:t>
      </w:r>
      <w:r w:rsidR="00E925AE">
        <w:rPr>
          <w:rFonts w:ascii="Arial" w:hAnsi="Arial" w:cs="Arial"/>
          <w:b/>
          <w:sz w:val="20"/>
          <w:szCs w:val="20"/>
        </w:rPr>
        <w:t xml:space="preserve"> </w:t>
      </w:r>
      <w:r w:rsidR="001E6CD2">
        <w:rPr>
          <w:rFonts w:ascii="Arial" w:hAnsi="Arial" w:cs="Arial"/>
          <w:b/>
          <w:sz w:val="20"/>
          <w:szCs w:val="20"/>
        </w:rPr>
        <w:t>10</w:t>
      </w:r>
      <w:r>
        <w:rPr>
          <w:rFonts w:ascii="Arial" w:hAnsi="Arial" w:cs="Arial"/>
          <w:b/>
          <w:sz w:val="20"/>
          <w:szCs w:val="20"/>
        </w:rPr>
        <w:t>1 00157</w:t>
      </w:r>
      <w:r w:rsidR="001E6CD2">
        <w:rPr>
          <w:rFonts w:ascii="Arial" w:hAnsi="Arial" w:cs="Arial"/>
          <w:b/>
          <w:sz w:val="20"/>
          <w:szCs w:val="20"/>
        </w:rPr>
        <w:t xml:space="preserve">) </w:t>
      </w:r>
    </w:p>
    <w:p w:rsidR="00AF059E" w:rsidRDefault="003A27BB" w:rsidP="001E6CD2">
      <w:pPr>
        <w:spacing w:line="360" w:lineRule="auto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Fonts w:ascii="Arial" w:hAnsi="Arial" w:cs="Arial"/>
          <w:sz w:val="20"/>
          <w:szCs w:val="20"/>
        </w:rPr>
        <w:t xml:space="preserve">Sečení v </w:t>
      </w:r>
      <w:r w:rsidR="004364CB">
        <w:rPr>
          <w:rFonts w:ascii="Arial" w:hAnsi="Arial" w:cs="Arial"/>
          <w:sz w:val="20"/>
          <w:szCs w:val="20"/>
        </w:rPr>
        <w:t>ř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km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</w:t>
      </w:r>
      <w:r w:rsidR="001E6CD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240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– </w:t>
      </w:r>
      <w:r w:rsidR="003C152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4</w:t>
      </w:r>
      <w:r w:rsidR="001E6CD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="003C152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630</w:t>
      </w:r>
      <w:r w:rsidR="001E6CD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D35A8C" w:rsidRPr="00D35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 k.ú.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Hlušovice, Černovír, 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Moravská Loděnice</w:t>
      </w:r>
      <w:r w:rsidR="003C152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="00D04DE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3C152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Trusovice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 </w:t>
      </w:r>
    </w:p>
    <w:p w:rsidR="00787D7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Sečení levého i pravého břehu 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významného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vodního toku 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Trusovický</w:t>
      </w:r>
      <w:r w:rsidR="001E6CD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potok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na pozem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cích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státu s právem hos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podařit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pro Povodí Moravy, s. p.,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 to na pozemcích 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č. </w:t>
      </w:r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361 a p. č. 337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 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k.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ú. Hlušovice, </w:t>
      </w:r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p. č. 1112/2 v k.ú. Černovír</w:t>
      </w:r>
      <w:r w:rsidR="003C152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, 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</w:t>
      </w:r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č. 57</w:t>
      </w:r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 k.ú. Moravská Loděnice</w:t>
      </w:r>
      <w:r w:rsidR="003C152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 p. č. 112/9 v k.ú. Trusovice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 Úsek</w:t>
      </w:r>
      <w:r w:rsidR="00743D5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, kde 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bude prováděno sečení začíná u </w:t>
      </w:r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železniční tratě v k.ú. Černovír a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končí u </w:t>
      </w:r>
      <w:r w:rsidR="003C152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železničního mostu v k.ú. Trusovice. </w:t>
      </w:r>
    </w:p>
    <w:p w:rsid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Celková délka úsek</w:t>
      </w:r>
      <w:r w:rsidR="00AF059E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3C152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3</w:t>
      </w:r>
      <w:r w:rsidR="00A1732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="003C152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390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975C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 a celková výměra pozemků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určená k sečení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0F2FC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64</w:t>
      </w:r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 w:rsidR="000F2FC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986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</w:t>
      </w:r>
      <w:r w:rsidR="00D846D5" w:rsidRPr="00615576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="009C6AA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 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Budou sečeny i č</w:t>
      </w:r>
      <w:r w:rsidR="009C6AA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ásti pozemků, kde je trvale vodní plocha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Budou provedeny dvě seče.</w:t>
      </w:r>
    </w:p>
    <w:p w:rsidR="00D846D5" w:rsidRPr="00787D78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Posečená travní hmota bude mulčována popř. odvezena k ekologické likvidaci. Nepomulčovaná</w:t>
      </w:r>
      <w:bookmarkStart w:id="0" w:name="_GoBack"/>
      <w:bookmarkEnd w:id="0"/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travní hmota nesmí být ponechána v korytě vodního toku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ani na březích toku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:rsidR="00D846D5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Práce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zahrnují odstranění 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i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rostoucích dřevin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do </w:t>
      </w:r>
      <w:r w:rsidR="00D46A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průměru kmene menšího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než 3 cm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,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ostatní dřeviny a keře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většího průměru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budou ponechány. </w:t>
      </w:r>
    </w:p>
    <w:p w:rsidR="00800C68" w:rsidRPr="00800C68" w:rsidRDefault="00800C68" w:rsidP="00800C68">
      <w:pPr>
        <w:pStyle w:val="Odstavecseseznamem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b/>
          <w:i w:val="0"/>
          <w:iCs w:val="0"/>
          <w:sz w:val="20"/>
          <w:szCs w:val="20"/>
        </w:rPr>
        <w:t>Součástí závazku provést dílo je dále: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Součástí prací je i odstranění nalezených zbytků dřevní hmoty, kamenů apod. na sečených plochách. Práce nezahrnují odstranění rostoucích dřevin (stromů i keřů), ty budou ponechány.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 dohodě s objednatelem provést příp. úpravu porostů (např. ořez větví), aby mohlo dojít k řádnému 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Řádné seznámení se s terénem před provedením prací.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veškerých opatření k zamezení vzniku škod.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Uvedení všech dalších povrchů, dotčených prováděním díla, do původního stavu (komunikace, chodníky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mosty, příkopy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apod.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).</w:t>
      </w:r>
    </w:p>
    <w:p w:rsidR="00304BF5" w:rsidRPr="00304BF5" w:rsidRDefault="00800C68" w:rsidP="00304BF5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</w:rPr>
      </w:pPr>
      <w:r w:rsidRPr="00304B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Provedení veškerých prací v souladu s předpisy upravujícími bezpečnost práce, opatřeními na ochranu životního prostředí, lidí a majetku v místech dotčených prováděním díla. </w:t>
      </w:r>
    </w:p>
    <w:p w:rsidR="00304BF5" w:rsidRPr="00800C68" w:rsidRDefault="00304BF5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>V případě potřeby</w:t>
      </w:r>
      <w:r w:rsidR="004E0BA7">
        <w:rPr>
          <w:rStyle w:val="Zdraznn"/>
          <w:rFonts w:ascii="Arial" w:hAnsi="Arial" w:cs="Arial"/>
          <w:i w:val="0"/>
          <w:iCs w:val="0"/>
          <w:sz w:val="20"/>
          <w:szCs w:val="20"/>
        </w:rPr>
        <w:t xml:space="preserve"> -</w:t>
      </w:r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 xml:space="preserve"> provedení dopravního značení včetně jeho projednání.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potřebných</w:t>
      </w:r>
      <w:r w:rsidR="004E0B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nebo správními orgány či obecně závaznými právními normami stanovených a požadovaných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vyjádření,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opatření či rozhodnutí nutných k 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Veškeré další činnosti spojené s poskytováním dané služby v daném čase a místě.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  <w:b/>
          <w:sz w:val="20"/>
          <w:szCs w:val="20"/>
        </w:rPr>
      </w:pPr>
      <w:r w:rsidRPr="00800C68">
        <w:rPr>
          <w:rFonts w:ascii="Arial" w:hAnsi="Arial" w:cs="Arial"/>
          <w:sz w:val="20"/>
          <w:szCs w:val="20"/>
        </w:rPr>
        <w:t>Nepomulčovaná travní hmota nesmí být ponechána v korytě vodního toku vč. břehů</w:t>
      </w:r>
      <w:r w:rsidR="004364CB">
        <w:rPr>
          <w:rFonts w:ascii="Arial" w:hAnsi="Arial" w:cs="Arial"/>
          <w:sz w:val="20"/>
          <w:szCs w:val="20"/>
        </w:rPr>
        <w:t xml:space="preserve"> a okolí</w:t>
      </w:r>
      <w:r w:rsidRPr="00800C68">
        <w:rPr>
          <w:rFonts w:ascii="Arial" w:hAnsi="Arial" w:cs="Arial"/>
          <w:sz w:val="20"/>
          <w:szCs w:val="20"/>
        </w:rPr>
        <w:t>.</w:t>
      </w:r>
    </w:p>
    <w:p w:rsidR="00800C68" w:rsidRPr="00800C68" w:rsidRDefault="00800C68" w:rsidP="00800C68">
      <w:pPr>
        <w:pStyle w:val="Odstavecseseznamem"/>
        <w:ind w:left="1134"/>
        <w:jc w:val="both"/>
        <w:rPr>
          <w:rFonts w:ascii="Arial" w:hAnsi="Arial" w:cs="Arial"/>
          <w:b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Upozorňujeme, že se na místech určených k sečení mohou vyskytovat skryté překážky, jako např.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zařízení, skruže,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pařezy, kameny, odpady</w:t>
      </w:r>
      <w:r w:rsidR="00743D5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 výustě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apod. Povodí Moravy, s.</w:t>
      </w:r>
      <w:r w:rsidR="00743D5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p. neodpovídá za případné škody, které by mohly vzniknout v souvislosti s plněním díla, a to včetně případných škod způsobených výše uvedenými skrytými překážkami. Zhotovitel je povinen se před provedením prací řádně seznámit s terénem a předejít tak zranění osob a příp</w:t>
      </w:r>
      <w:r w:rsidR="004E0B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adnému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poškození mechanizace a majetku Povodí Moravy, s.</w:t>
      </w:r>
      <w:r w:rsidR="00743D5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p.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nebo třetích osob.</w:t>
      </w:r>
    </w:p>
    <w:p w:rsidR="00727403" w:rsidRDefault="00727403" w:rsidP="00D35A8C">
      <w:p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2740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Doporučené strojní vybavení: křovinořez, svahová sekačka nebo dle vybavení zhotovitele.</w:t>
      </w:r>
    </w:p>
    <w:p w:rsidR="00D35A8C" w:rsidRPr="00D35A8C" w:rsidRDefault="00D35A8C" w:rsidP="00D35A8C">
      <w:pPr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D35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Termín provádění prací: 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2x ročně, první pokos do </w:t>
      </w:r>
      <w:r w:rsidR="00615576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30.6 a druhý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 pokos do </w:t>
      </w:r>
      <w:r w:rsidR="004044B4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31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.10</w:t>
      </w:r>
      <w:r w:rsidR="005D033A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.</w:t>
      </w:r>
    </w:p>
    <w:p w:rsidR="00D35A8C" w:rsidRPr="00D35A8C" w:rsidRDefault="00D35A8C" w:rsidP="00D35A8C">
      <w:pPr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D35A8C">
        <w:rPr>
          <w:rStyle w:val="Zdraznn"/>
          <w:rFonts w:ascii="Arial" w:hAnsi="Arial" w:cs="Arial"/>
          <w:i w:val="0"/>
          <w:sz w:val="20"/>
          <w:szCs w:val="20"/>
        </w:rPr>
        <w:t xml:space="preserve">Technický dozor akce: </w:t>
      </w:r>
      <w:r w:rsidR="004044B4"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>Holásek Josef</w:t>
      </w:r>
      <w:r w:rsidRPr="00D35A8C"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 xml:space="preserve">, </w:t>
      </w:r>
      <w:r w:rsidR="004044B4">
        <w:rPr>
          <w:rFonts w:ascii="Times New Roman" w:hAnsi="Times New Roman" w:cs="Times New Roman"/>
          <w:b/>
          <w:color w:val="0000FF" w:themeColor="hyperlink"/>
          <w:sz w:val="24"/>
          <w:szCs w:val="24"/>
          <w:u w:val="single"/>
        </w:rPr>
        <w:t>holasek</w:t>
      </w:r>
      <w:r w:rsidR="00743D57">
        <w:rPr>
          <w:rFonts w:ascii="Times New Roman" w:hAnsi="Times New Roman" w:cs="Times New Roman"/>
          <w:b/>
          <w:color w:val="0000FF" w:themeColor="hyperlink"/>
          <w:sz w:val="24"/>
          <w:szCs w:val="24"/>
          <w:u w:val="single"/>
        </w:rPr>
        <w:t>@pmo.cz</w:t>
      </w:r>
      <w:r w:rsidR="00615576">
        <w:rPr>
          <w:rFonts w:ascii="Times New Roman" w:hAnsi="Times New Roman" w:cs="Times New Roman"/>
          <w:b/>
          <w:color w:val="0000FF" w:themeColor="hyperlink"/>
          <w:sz w:val="24"/>
          <w:szCs w:val="24"/>
          <w:u w:val="single"/>
        </w:rPr>
        <w:t>,</w:t>
      </w:r>
      <w:r w:rsidRPr="00D35A8C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+420</w:t>
      </w:r>
      <w:r w:rsidR="004044B4">
        <w:rPr>
          <w:rFonts w:ascii="Times New Roman" w:hAnsi="Times New Roman" w:cs="Times New Roman"/>
          <w:b/>
          <w:color w:val="FF0000"/>
          <w:sz w:val="24"/>
          <w:szCs w:val="24"/>
        </w:rPr>
        <w:t> 602 756 281</w:t>
      </w:r>
    </w:p>
    <w:p w:rsidR="00800C68" w:rsidRPr="00D35A8C" w:rsidRDefault="00800C68" w:rsidP="00D35A8C">
      <w:pPr>
        <w:rPr>
          <w:rStyle w:val="Zdraznn"/>
          <w:rFonts w:ascii="Arial" w:hAnsi="Arial" w:cs="Arial"/>
          <w:i w:val="0"/>
          <w:iCs w:val="0"/>
          <w:sz w:val="20"/>
          <w:szCs w:val="20"/>
        </w:rPr>
      </w:pPr>
    </w:p>
    <w:p w:rsidR="008F77C3" w:rsidRDefault="008F77C3" w:rsidP="008F77C3">
      <w:pPr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br/>
      </w:r>
    </w:p>
    <w:p w:rsidR="00471130" w:rsidRDefault="00471130" w:rsidP="008F77C3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lastRenderedPageBreak/>
        <w:t xml:space="preserve">                            KARTA SEČENÍ LOKALITA č. 6 – PROVOZ OLOMOUC</w:t>
      </w:r>
    </w:p>
    <w:p w:rsidR="00471130" w:rsidRDefault="00471130" w:rsidP="008F77C3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Přílohy:</w:t>
      </w:r>
    </w:p>
    <w:p w:rsidR="00471130" w:rsidRDefault="00471130" w:rsidP="008F77C3">
      <w:pPr>
        <w:rPr>
          <w:rFonts w:ascii="Arial" w:hAnsi="Arial" w:cs="Arial"/>
          <w:b/>
          <w:sz w:val="20"/>
          <w:szCs w:val="20"/>
        </w:rPr>
      </w:pPr>
    </w:p>
    <w:p w:rsidR="00B636A3" w:rsidRDefault="00B636A3" w:rsidP="008F77C3">
      <w:pPr>
        <w:rPr>
          <w:rFonts w:ascii="Arial" w:hAnsi="Arial" w:cs="Arial"/>
          <w:b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7291D4D9" wp14:editId="5F9F795F">
            <wp:extent cx="5753100" cy="295275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1130" w:rsidRDefault="00471130" w:rsidP="008F77C3">
      <w:pPr>
        <w:rPr>
          <w:rFonts w:ascii="Arial" w:hAnsi="Arial" w:cs="Arial"/>
          <w:b/>
          <w:sz w:val="20"/>
          <w:szCs w:val="20"/>
        </w:rPr>
      </w:pPr>
    </w:p>
    <w:p w:rsidR="00471130" w:rsidRDefault="00471130" w:rsidP="008F77C3">
      <w:pPr>
        <w:rPr>
          <w:rFonts w:ascii="Arial" w:hAnsi="Arial" w:cs="Arial"/>
          <w:b/>
          <w:sz w:val="20"/>
          <w:szCs w:val="20"/>
        </w:rPr>
      </w:pPr>
    </w:p>
    <w:p w:rsidR="00471130" w:rsidRDefault="00471130" w:rsidP="008F77C3">
      <w:pPr>
        <w:rPr>
          <w:rFonts w:ascii="Arial" w:hAnsi="Arial" w:cs="Arial"/>
          <w:b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213720C5" wp14:editId="5AF0E5A1">
            <wp:extent cx="5753100" cy="302895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2F72" w:rsidRPr="00471130" w:rsidRDefault="00442F72" w:rsidP="00471130">
      <w:pPr>
        <w:rPr>
          <w:rFonts w:ascii="Arial" w:hAnsi="Arial" w:cs="Arial"/>
          <w:b/>
          <w:sz w:val="20"/>
          <w:szCs w:val="20"/>
        </w:rPr>
      </w:pPr>
    </w:p>
    <w:p w:rsidR="00442F72" w:rsidRDefault="00442F72" w:rsidP="00800C68">
      <w:pPr>
        <w:jc w:val="both"/>
        <w:rPr>
          <w:rFonts w:ascii="Arial" w:hAnsi="Arial" w:cs="Arial"/>
          <w:sz w:val="20"/>
          <w:szCs w:val="20"/>
        </w:rPr>
      </w:pPr>
    </w:p>
    <w:p w:rsidR="00442F72" w:rsidRDefault="00442F72" w:rsidP="00800C68">
      <w:pPr>
        <w:jc w:val="both"/>
        <w:rPr>
          <w:rFonts w:ascii="Arial" w:hAnsi="Arial" w:cs="Arial"/>
          <w:sz w:val="20"/>
          <w:szCs w:val="20"/>
        </w:rPr>
      </w:pPr>
    </w:p>
    <w:p w:rsidR="005137E8" w:rsidRDefault="005137E8" w:rsidP="00800C68">
      <w:pPr>
        <w:jc w:val="both"/>
        <w:rPr>
          <w:rFonts w:ascii="Arial" w:hAnsi="Arial" w:cs="Arial"/>
          <w:sz w:val="20"/>
          <w:szCs w:val="20"/>
        </w:rPr>
      </w:pPr>
    </w:p>
    <w:sectPr w:rsidR="005137E8" w:rsidSect="008F77C3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134" w:right="1417" w:bottom="1276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74EB5" w:rsidRDefault="00974EB5" w:rsidP="00D35A8C">
      <w:pPr>
        <w:spacing w:after="0" w:line="240" w:lineRule="auto"/>
      </w:pPr>
      <w:r>
        <w:separator/>
      </w:r>
    </w:p>
  </w:endnote>
  <w:endnote w:type="continuationSeparator" w:id="0">
    <w:p w:rsidR="00974EB5" w:rsidRDefault="00974EB5" w:rsidP="00D35A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57B78" w:rsidRDefault="00357B78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57B78" w:rsidRDefault="00357B78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57B78" w:rsidRDefault="00357B78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74EB5" w:rsidRDefault="00974EB5" w:rsidP="00D35A8C">
      <w:pPr>
        <w:spacing w:after="0" w:line="240" w:lineRule="auto"/>
      </w:pPr>
      <w:r>
        <w:separator/>
      </w:r>
    </w:p>
  </w:footnote>
  <w:footnote w:type="continuationSeparator" w:id="0">
    <w:p w:rsidR="00974EB5" w:rsidRDefault="00974EB5" w:rsidP="00D35A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57B78" w:rsidRDefault="00357B78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F77C3" w:rsidRDefault="008F77C3" w:rsidP="008F77C3">
    <w:pPr>
      <w:pStyle w:val="Zhlav"/>
      <w:tabs>
        <w:tab w:val="left" w:pos="7770"/>
      </w:tabs>
    </w:pPr>
    <w:r>
      <w:tab/>
    </w:r>
    <w:r>
      <w:tab/>
    </w:r>
  </w:p>
  <w:p w:rsidR="00D35A8C" w:rsidRPr="008F77C3" w:rsidRDefault="00D35A8C" w:rsidP="008F77C3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F77C3" w:rsidRDefault="008F77C3" w:rsidP="008F77C3">
    <w:pPr>
      <w:pStyle w:val="Zhlav"/>
      <w:jc w:val="center"/>
    </w:pPr>
    <w:r w:rsidRPr="00514328">
      <w:t>KARTA SEČENÍ LOKALITA Č.</w:t>
    </w:r>
    <w:r>
      <w:t xml:space="preserve"> </w:t>
    </w:r>
    <w:r w:rsidR="00357B78">
      <w:t>6</w:t>
    </w:r>
    <w:r w:rsidRPr="00514328">
      <w:t xml:space="preserve"> – PROVOZ OLOMOUC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9D2886"/>
    <w:multiLevelType w:val="hybridMultilevel"/>
    <w:tmpl w:val="8DA44584"/>
    <w:lvl w:ilvl="0" w:tplc="93F0D2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8FC0A86"/>
    <w:multiLevelType w:val="hybridMultilevel"/>
    <w:tmpl w:val="7F6CF1F0"/>
    <w:lvl w:ilvl="0" w:tplc="776CE5D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2644"/>
    <w:rsid w:val="00035DF4"/>
    <w:rsid w:val="000504DF"/>
    <w:rsid w:val="00092D78"/>
    <w:rsid w:val="000A0EAE"/>
    <w:rsid w:val="000F2FC0"/>
    <w:rsid w:val="0010130F"/>
    <w:rsid w:val="00147167"/>
    <w:rsid w:val="0017750E"/>
    <w:rsid w:val="001945F4"/>
    <w:rsid w:val="001E05F4"/>
    <w:rsid w:val="001E6CD2"/>
    <w:rsid w:val="0025633E"/>
    <w:rsid w:val="00274C29"/>
    <w:rsid w:val="00287287"/>
    <w:rsid w:val="002E1D6C"/>
    <w:rsid w:val="00304BF5"/>
    <w:rsid w:val="00357B78"/>
    <w:rsid w:val="00375352"/>
    <w:rsid w:val="003A27BB"/>
    <w:rsid w:val="003C1527"/>
    <w:rsid w:val="003E128D"/>
    <w:rsid w:val="003E76F6"/>
    <w:rsid w:val="004044B4"/>
    <w:rsid w:val="00426A0F"/>
    <w:rsid w:val="00427366"/>
    <w:rsid w:val="0043033D"/>
    <w:rsid w:val="004364CB"/>
    <w:rsid w:val="00442644"/>
    <w:rsid w:val="00442F72"/>
    <w:rsid w:val="00471130"/>
    <w:rsid w:val="00475F0B"/>
    <w:rsid w:val="00490B44"/>
    <w:rsid w:val="004E0BA7"/>
    <w:rsid w:val="004E1169"/>
    <w:rsid w:val="005137E8"/>
    <w:rsid w:val="00514328"/>
    <w:rsid w:val="00545F6E"/>
    <w:rsid w:val="005605FB"/>
    <w:rsid w:val="00593BD1"/>
    <w:rsid w:val="005D033A"/>
    <w:rsid w:val="005E44EE"/>
    <w:rsid w:val="00615576"/>
    <w:rsid w:val="00623BED"/>
    <w:rsid w:val="00713601"/>
    <w:rsid w:val="0072201C"/>
    <w:rsid w:val="00727403"/>
    <w:rsid w:val="007319B3"/>
    <w:rsid w:val="00743D57"/>
    <w:rsid w:val="00747940"/>
    <w:rsid w:val="00787D78"/>
    <w:rsid w:val="007A2C1F"/>
    <w:rsid w:val="007D3ED4"/>
    <w:rsid w:val="007E4166"/>
    <w:rsid w:val="00800C68"/>
    <w:rsid w:val="00812308"/>
    <w:rsid w:val="008B6985"/>
    <w:rsid w:val="008C1E3E"/>
    <w:rsid w:val="008F7117"/>
    <w:rsid w:val="008F77C3"/>
    <w:rsid w:val="00902D5E"/>
    <w:rsid w:val="00906ADA"/>
    <w:rsid w:val="00910B6A"/>
    <w:rsid w:val="00974EB5"/>
    <w:rsid w:val="00975CD8"/>
    <w:rsid w:val="009873CB"/>
    <w:rsid w:val="009A3196"/>
    <w:rsid w:val="009C6AA3"/>
    <w:rsid w:val="009D3F08"/>
    <w:rsid w:val="00A1732B"/>
    <w:rsid w:val="00A53661"/>
    <w:rsid w:val="00AB6B25"/>
    <w:rsid w:val="00AF059E"/>
    <w:rsid w:val="00AF6B89"/>
    <w:rsid w:val="00B636A3"/>
    <w:rsid w:val="00C12473"/>
    <w:rsid w:val="00C31990"/>
    <w:rsid w:val="00C46884"/>
    <w:rsid w:val="00C542FE"/>
    <w:rsid w:val="00CD08B7"/>
    <w:rsid w:val="00D04DE8"/>
    <w:rsid w:val="00D35A8C"/>
    <w:rsid w:val="00D46AF5"/>
    <w:rsid w:val="00D6795F"/>
    <w:rsid w:val="00D846D5"/>
    <w:rsid w:val="00D93D06"/>
    <w:rsid w:val="00DC36AA"/>
    <w:rsid w:val="00DE4591"/>
    <w:rsid w:val="00E5281B"/>
    <w:rsid w:val="00E925AE"/>
    <w:rsid w:val="00F15517"/>
    <w:rsid w:val="00F1710C"/>
    <w:rsid w:val="00F240C6"/>
    <w:rsid w:val="00F61CE3"/>
    <w:rsid w:val="00F83EB7"/>
    <w:rsid w:val="00F851BE"/>
    <w:rsid w:val="00F90B8A"/>
    <w:rsid w:val="00FB3BD7"/>
    <w:rsid w:val="00FB6B4D"/>
    <w:rsid w:val="00FC7D39"/>
    <w:rsid w:val="00FD2DE1"/>
    <w:rsid w:val="00FD6210"/>
    <w:rsid w:val="00FF75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0DDA6C4D"/>
  <w15:docId w15:val="{534E4629-51F4-4B06-A19F-5FBEA623A8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TextChar">
    <w:name w:val="Text Char"/>
    <w:link w:val="Text"/>
    <w:locked/>
    <w:rsid w:val="0017750E"/>
    <w:rPr>
      <w:sz w:val="24"/>
    </w:rPr>
  </w:style>
  <w:style w:type="paragraph" w:customStyle="1" w:styleId="Text">
    <w:name w:val="Text"/>
    <w:basedOn w:val="Zhlav"/>
    <w:link w:val="TextChar"/>
    <w:rsid w:val="0017750E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</w:pPr>
    <w:rPr>
      <w:sz w:val="24"/>
    </w:rPr>
  </w:style>
  <w:style w:type="paragraph" w:styleId="Zhlav">
    <w:name w:val="header"/>
    <w:basedOn w:val="Normln"/>
    <w:link w:val="ZhlavChar"/>
    <w:uiPriority w:val="99"/>
    <w:unhideWhenUsed/>
    <w:rsid w:val="001775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7750E"/>
  </w:style>
  <w:style w:type="paragraph" w:styleId="Odstavecseseznamem">
    <w:name w:val="List Paragraph"/>
    <w:basedOn w:val="Normln"/>
    <w:uiPriority w:val="34"/>
    <w:qFormat/>
    <w:rsid w:val="00287287"/>
    <w:pPr>
      <w:ind w:left="720"/>
      <w:contextualSpacing/>
    </w:pPr>
  </w:style>
  <w:style w:type="character" w:customStyle="1" w:styleId="displayonly">
    <w:name w:val="display_only"/>
    <w:basedOn w:val="Standardnpsmoodstavce"/>
    <w:rsid w:val="003E76F6"/>
  </w:style>
  <w:style w:type="character" w:styleId="Zdraznn">
    <w:name w:val="Emphasis"/>
    <w:basedOn w:val="Standardnpsmoodstavce"/>
    <w:uiPriority w:val="20"/>
    <w:qFormat/>
    <w:rsid w:val="003E76F6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6A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26A0F"/>
    <w:rPr>
      <w:rFonts w:ascii="Tahoma" w:hAnsi="Tahoma" w:cs="Tahoma"/>
      <w:sz w:val="16"/>
      <w:szCs w:val="16"/>
    </w:rPr>
  </w:style>
  <w:style w:type="paragraph" w:styleId="Zpat">
    <w:name w:val="footer"/>
    <w:basedOn w:val="Normln"/>
    <w:link w:val="ZpatChar"/>
    <w:uiPriority w:val="99"/>
    <w:unhideWhenUsed/>
    <w:rsid w:val="00D35A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35A8C"/>
  </w:style>
  <w:style w:type="character" w:styleId="Hypertextovodkaz">
    <w:name w:val="Hyperlink"/>
    <w:basedOn w:val="Standardnpsmoodstavce"/>
    <w:uiPriority w:val="99"/>
    <w:unhideWhenUsed/>
    <w:rsid w:val="00743D57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6614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064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3566509">
                  <w:marLeft w:val="0"/>
                  <w:marRight w:val="0"/>
                  <w:marTop w:val="55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544581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672767">
                              <w:marLeft w:val="-60"/>
                              <w:marRight w:val="-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09831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11522">
                                      <w:marLeft w:val="0"/>
                                      <w:marRight w:val="0"/>
                                      <w:marTop w:val="0"/>
                                      <w:marBottom w:val="18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4853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1728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15801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0893660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65040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972461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01287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085264A-5CB3-44D1-AE59-438E6F92EF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439</Words>
  <Characters>2591</Characters>
  <Application>Microsoft Office Word</Application>
  <DocSecurity>0</DocSecurity>
  <Lines>21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Valenta Tomáš</dc:creator>
  <cp:lastModifiedBy>Holásek Josef</cp:lastModifiedBy>
  <cp:revision>3</cp:revision>
  <cp:lastPrinted>2023-07-04T07:52:00Z</cp:lastPrinted>
  <dcterms:created xsi:type="dcterms:W3CDTF">2024-10-24T06:05:00Z</dcterms:created>
  <dcterms:modified xsi:type="dcterms:W3CDTF">2024-10-24T06:41:00Z</dcterms:modified>
</cp:coreProperties>
</file>