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1BCFC0" w14:textId="77777777" w:rsidR="00474451" w:rsidRDefault="00474451" w:rsidP="003D6880">
      <w:pPr>
        <w:pStyle w:val="Nzevdokumentu"/>
      </w:pPr>
    </w:p>
    <w:p w14:paraId="2F0A97D0" w14:textId="77777777" w:rsidR="006A7843" w:rsidRDefault="006A7843" w:rsidP="003D6880">
      <w:pPr>
        <w:pStyle w:val="Nzevdokumentu"/>
      </w:pPr>
    </w:p>
    <w:p w14:paraId="4E0595AD" w14:textId="7A6F44EB" w:rsidR="0027139E" w:rsidRPr="00A20235" w:rsidRDefault="00921E96" w:rsidP="003D6880">
      <w:pPr>
        <w:pStyle w:val="Nzevdokumentu"/>
      </w:pPr>
      <w:r>
        <w:t>POŽADAVKY OBJEDNATELE</w:t>
      </w:r>
    </w:p>
    <w:p w14:paraId="42BCC4E1" w14:textId="0E777B19" w:rsidR="005E5715" w:rsidRDefault="001461E8" w:rsidP="00647D79">
      <w:pPr>
        <w:pStyle w:val="Pedmtdokumentu"/>
      </w:pPr>
      <w:r w:rsidRPr="005E5715">
        <w:t>NA ÚČEL, VÝKON NEBO FUNKCI</w:t>
      </w:r>
    </w:p>
    <w:p w14:paraId="2175504D" w14:textId="2C46503A" w:rsidR="007E27CE" w:rsidRDefault="009E17C1" w:rsidP="00647D79">
      <w:pPr>
        <w:pStyle w:val="Pedmtdokumentu"/>
      </w:pPr>
      <w:r w:rsidRPr="00C01785">
        <w:t>VVC, Modernizace řídících systémů VD a PK</w:t>
      </w:r>
    </w:p>
    <w:p w14:paraId="7A371ACD" w14:textId="2A3829DD" w:rsidR="00DE6D30" w:rsidRDefault="00DE6D30" w:rsidP="00DE6D30"/>
    <w:p w14:paraId="47AAC931" w14:textId="0D59375E" w:rsidR="00921E96" w:rsidRDefault="00921E96" w:rsidP="00DE6D30"/>
    <w:p w14:paraId="32ADCD8B" w14:textId="50B31068" w:rsidR="00921E96" w:rsidRDefault="00921E96" w:rsidP="00DE6D30"/>
    <w:p w14:paraId="0089477E" w14:textId="2D885ADB" w:rsidR="00921E96" w:rsidRDefault="00921E96" w:rsidP="00DE6D30"/>
    <w:p w14:paraId="6312523C" w14:textId="50E9A27F" w:rsidR="00921E96" w:rsidRDefault="00921E96" w:rsidP="00DE6D30"/>
    <w:p w14:paraId="2E0BCA70" w14:textId="1561FE89" w:rsidR="00921E96" w:rsidRDefault="00921E96" w:rsidP="00DE6D30"/>
    <w:p w14:paraId="6B6E8B0F" w14:textId="0B4EFD35" w:rsidR="00921E96" w:rsidRDefault="00921E96" w:rsidP="00DE6D30"/>
    <w:p w14:paraId="7054A388" w14:textId="6B712333" w:rsidR="00921E96" w:rsidRDefault="00921E96" w:rsidP="00DE6D30"/>
    <w:p w14:paraId="6E605B81" w14:textId="69E45176" w:rsidR="00921E96" w:rsidRDefault="00921E96" w:rsidP="00DE6D30"/>
    <w:p w14:paraId="77160211" w14:textId="242FA1B9" w:rsidR="00921E96" w:rsidRPr="00921E96" w:rsidRDefault="00921E96" w:rsidP="00DE6D30">
      <w:pPr>
        <w:rPr>
          <w:b/>
          <w:bCs/>
        </w:rPr>
      </w:pPr>
      <w:r w:rsidRPr="00921E96">
        <w:rPr>
          <w:b/>
          <w:bCs/>
        </w:rPr>
        <w:t xml:space="preserve">verze </w:t>
      </w:r>
      <w:r w:rsidR="003C0A19" w:rsidRPr="00DF1D3F">
        <w:rPr>
          <w:b/>
          <w:bCs/>
        </w:rPr>
        <w:t xml:space="preserve">ke dni </w:t>
      </w:r>
      <w:r w:rsidR="003C0A19" w:rsidRPr="00F74A5B">
        <w:rPr>
          <w:b/>
          <w:bCs/>
        </w:rPr>
        <w:t>zahájení</w:t>
      </w:r>
      <w:r w:rsidR="00B33D74" w:rsidRPr="00F74A5B">
        <w:rPr>
          <w:b/>
          <w:bCs/>
        </w:rPr>
        <w:t xml:space="preserve"> </w:t>
      </w:r>
      <w:r w:rsidR="00B33D74" w:rsidRPr="004B615C">
        <w:rPr>
          <w:b/>
          <w:bCs/>
        </w:rPr>
        <w:t>zadávacího</w:t>
      </w:r>
      <w:r w:rsidR="003C0A19" w:rsidRPr="00F74A5B">
        <w:rPr>
          <w:b/>
          <w:bCs/>
        </w:rPr>
        <w:t xml:space="preserve"> řízení</w:t>
      </w:r>
      <w:r w:rsidR="003C0A19" w:rsidRPr="004B615C" w:rsidDel="003C0A19">
        <w:rPr>
          <w:b/>
          <w:bCs/>
        </w:rPr>
        <w:t xml:space="preserve"> </w:t>
      </w:r>
    </w:p>
    <w:p w14:paraId="25ABA505" w14:textId="77777777" w:rsidR="00DE6D30" w:rsidRDefault="00DE6D30" w:rsidP="00DE6D30"/>
    <w:p w14:paraId="477C8CFA" w14:textId="1B1592C1" w:rsidR="00921E96" w:rsidRPr="00A20235" w:rsidRDefault="00921E96" w:rsidP="00DE6D30">
      <w:pPr>
        <w:sectPr w:rsidR="00921E96" w:rsidRPr="00A20235" w:rsidSect="00364823">
          <w:footerReference w:type="default" r:id="rId11"/>
          <w:headerReference w:type="first" r:id="rId12"/>
          <w:footerReference w:type="first" r:id="rId13"/>
          <w:pgSz w:w="11906" w:h="16838" w:code="9"/>
          <w:pgMar w:top="1417" w:right="1417" w:bottom="1417" w:left="1417" w:header="709" w:footer="709" w:gutter="0"/>
          <w:cols w:space="708"/>
          <w:titlePg/>
          <w:docGrid w:linePitch="360"/>
        </w:sectPr>
      </w:pPr>
    </w:p>
    <w:sdt>
      <w:sdtPr>
        <w:rPr>
          <w:rFonts w:ascii="Tahoma" w:hAnsi="Tahoma" w:cstheme="minorBidi"/>
          <w:b w:val="0"/>
          <w:bCs w:val="0"/>
          <w:caps w:val="0"/>
          <w:noProof/>
          <w:color w:val="auto"/>
          <w:sz w:val="20"/>
          <w:szCs w:val="20"/>
        </w:rPr>
        <w:id w:val="-180367593"/>
        <w:docPartObj>
          <w:docPartGallery w:val="Table of Contents"/>
          <w:docPartUnique/>
        </w:docPartObj>
      </w:sdtPr>
      <w:sdtEndPr>
        <w:rPr>
          <w:highlight w:val="yellow"/>
        </w:rPr>
      </w:sdtEndPr>
      <w:sdtContent>
        <w:p w14:paraId="7F12A15F" w14:textId="70E9E7DE" w:rsidR="00293BD5" w:rsidRPr="00A20235" w:rsidRDefault="00B96830" w:rsidP="00081C89">
          <w:pPr>
            <w:pStyle w:val="lnesl"/>
          </w:pPr>
          <w:r w:rsidRPr="00A20235">
            <w:t>Obsah</w:t>
          </w:r>
        </w:p>
        <w:bookmarkStart w:id="0" w:name="_Toc68696441"/>
        <w:p w14:paraId="4456E485" w14:textId="13168959" w:rsidR="004A61C9" w:rsidRDefault="00B96830">
          <w:pPr>
            <w:pStyle w:val="Obsah3"/>
            <w:rPr>
              <w:rFonts w:asciiTheme="minorHAnsi" w:hAnsiTheme="minorHAnsi" w:cstheme="minorBidi"/>
              <w:b w:val="0"/>
              <w:bCs w:val="0"/>
              <w:color w:val="auto"/>
              <w:kern w:val="2"/>
              <w:sz w:val="24"/>
              <w:szCs w:val="24"/>
              <w14:ligatures w14:val="standardContextual"/>
            </w:rPr>
          </w:pPr>
          <w:r w:rsidRPr="00921E96">
            <w:rPr>
              <w:highlight w:val="yellow"/>
            </w:rPr>
            <w:fldChar w:fldCharType="begin"/>
          </w:r>
          <w:r w:rsidRPr="00921E96">
            <w:rPr>
              <w:highlight w:val="yellow"/>
            </w:rPr>
            <w:instrText xml:space="preserve"> TOC \o "1-3" \h \z \u </w:instrText>
          </w:r>
          <w:r w:rsidRPr="00921E96">
            <w:rPr>
              <w:highlight w:val="yellow"/>
            </w:rPr>
            <w:fldChar w:fldCharType="separate"/>
          </w:r>
          <w:hyperlink w:anchor="_Toc184369781" w:history="1">
            <w:r w:rsidR="004A61C9" w:rsidRPr="008266D6">
              <w:rPr>
                <w:rStyle w:val="Hypertextovodkaz"/>
              </w:rPr>
              <w:t>ČÁST I</w:t>
            </w:r>
            <w:r w:rsidR="004A61C9">
              <w:rPr>
                <w:rFonts w:asciiTheme="minorHAnsi" w:hAnsiTheme="minorHAnsi" w:cstheme="minorBidi"/>
                <w:b w:val="0"/>
                <w:bCs w:val="0"/>
                <w:color w:val="auto"/>
                <w:kern w:val="2"/>
                <w:sz w:val="24"/>
                <w:szCs w:val="24"/>
                <w14:ligatures w14:val="standardContextual"/>
              </w:rPr>
              <w:tab/>
            </w:r>
            <w:r w:rsidR="004A61C9" w:rsidRPr="008266D6">
              <w:rPr>
                <w:rStyle w:val="Hypertextovodkaz"/>
              </w:rPr>
              <w:t>SPOLEČNÁ UJEDNÁNÍ</w:t>
            </w:r>
            <w:r w:rsidR="004A61C9">
              <w:rPr>
                <w:webHidden/>
              </w:rPr>
              <w:tab/>
            </w:r>
            <w:r w:rsidR="004A61C9">
              <w:rPr>
                <w:webHidden/>
              </w:rPr>
              <w:fldChar w:fldCharType="begin"/>
            </w:r>
            <w:r w:rsidR="004A61C9">
              <w:rPr>
                <w:webHidden/>
              </w:rPr>
              <w:instrText xml:space="preserve"> PAGEREF _Toc184369781 \h </w:instrText>
            </w:r>
            <w:r w:rsidR="004A61C9">
              <w:rPr>
                <w:webHidden/>
              </w:rPr>
            </w:r>
            <w:r w:rsidR="004A61C9">
              <w:rPr>
                <w:webHidden/>
              </w:rPr>
              <w:fldChar w:fldCharType="separate"/>
            </w:r>
            <w:r w:rsidR="004A61C9">
              <w:rPr>
                <w:webHidden/>
              </w:rPr>
              <w:t>4</w:t>
            </w:r>
            <w:r w:rsidR="004A61C9">
              <w:rPr>
                <w:webHidden/>
              </w:rPr>
              <w:fldChar w:fldCharType="end"/>
            </w:r>
          </w:hyperlink>
        </w:p>
        <w:p w14:paraId="54898D3E" w14:textId="19F74D26"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782" w:history="1">
            <w:r w:rsidRPr="008266D6">
              <w:rPr>
                <w:rStyle w:val="Hypertextovodkaz"/>
              </w:rPr>
              <w:t>1</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Definice</w:t>
            </w:r>
            <w:r>
              <w:rPr>
                <w:webHidden/>
              </w:rPr>
              <w:tab/>
            </w:r>
            <w:r>
              <w:rPr>
                <w:webHidden/>
              </w:rPr>
              <w:fldChar w:fldCharType="begin"/>
            </w:r>
            <w:r>
              <w:rPr>
                <w:webHidden/>
              </w:rPr>
              <w:instrText xml:space="preserve"> PAGEREF _Toc184369782 \h </w:instrText>
            </w:r>
            <w:r>
              <w:rPr>
                <w:webHidden/>
              </w:rPr>
            </w:r>
            <w:r>
              <w:rPr>
                <w:webHidden/>
              </w:rPr>
              <w:fldChar w:fldCharType="separate"/>
            </w:r>
            <w:r>
              <w:rPr>
                <w:webHidden/>
              </w:rPr>
              <w:t>4</w:t>
            </w:r>
            <w:r>
              <w:rPr>
                <w:webHidden/>
              </w:rPr>
              <w:fldChar w:fldCharType="end"/>
            </w:r>
          </w:hyperlink>
        </w:p>
        <w:p w14:paraId="3BFC75F1" w14:textId="7B26CE0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3" w:history="1">
            <w:r w:rsidRPr="008266D6">
              <w:rPr>
                <w:rStyle w:val="Hypertextovodkaz"/>
              </w:rPr>
              <w:t>1.1</w:t>
            </w:r>
            <w:r>
              <w:rPr>
                <w:rFonts w:asciiTheme="minorHAnsi" w:eastAsiaTheme="minorEastAsia" w:hAnsiTheme="minorHAnsi"/>
                <w:kern w:val="2"/>
                <w:sz w:val="24"/>
                <w:szCs w:val="24"/>
                <w:lang w:eastAsia="cs-CZ"/>
                <w14:ligatures w14:val="standardContextual"/>
              </w:rPr>
              <w:tab/>
            </w:r>
            <w:r w:rsidRPr="008266D6">
              <w:rPr>
                <w:rStyle w:val="Hypertextovodkaz"/>
              </w:rPr>
              <w:t>Definice používané v tomto dokumentu</w:t>
            </w:r>
            <w:r>
              <w:rPr>
                <w:webHidden/>
              </w:rPr>
              <w:tab/>
            </w:r>
            <w:r>
              <w:rPr>
                <w:webHidden/>
              </w:rPr>
              <w:fldChar w:fldCharType="begin"/>
            </w:r>
            <w:r>
              <w:rPr>
                <w:webHidden/>
              </w:rPr>
              <w:instrText xml:space="preserve"> PAGEREF _Toc184369783 \h </w:instrText>
            </w:r>
            <w:r>
              <w:rPr>
                <w:webHidden/>
              </w:rPr>
            </w:r>
            <w:r>
              <w:rPr>
                <w:webHidden/>
              </w:rPr>
              <w:fldChar w:fldCharType="separate"/>
            </w:r>
            <w:r>
              <w:rPr>
                <w:webHidden/>
              </w:rPr>
              <w:t>4</w:t>
            </w:r>
            <w:r>
              <w:rPr>
                <w:webHidden/>
              </w:rPr>
              <w:fldChar w:fldCharType="end"/>
            </w:r>
          </w:hyperlink>
        </w:p>
        <w:p w14:paraId="5F456009" w14:textId="3DD4D7E8"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784" w:history="1">
            <w:r w:rsidRPr="008266D6">
              <w:rPr>
                <w:rStyle w:val="Hypertextovodkaz"/>
              </w:rPr>
              <w:t>2</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Obecná ujednání</w:t>
            </w:r>
            <w:r>
              <w:rPr>
                <w:webHidden/>
              </w:rPr>
              <w:tab/>
            </w:r>
            <w:r>
              <w:rPr>
                <w:webHidden/>
              </w:rPr>
              <w:fldChar w:fldCharType="begin"/>
            </w:r>
            <w:r>
              <w:rPr>
                <w:webHidden/>
              </w:rPr>
              <w:instrText xml:space="preserve"> PAGEREF _Toc184369784 \h </w:instrText>
            </w:r>
            <w:r>
              <w:rPr>
                <w:webHidden/>
              </w:rPr>
            </w:r>
            <w:r>
              <w:rPr>
                <w:webHidden/>
              </w:rPr>
              <w:fldChar w:fldCharType="separate"/>
            </w:r>
            <w:r>
              <w:rPr>
                <w:webHidden/>
              </w:rPr>
              <w:t>5</w:t>
            </w:r>
            <w:r>
              <w:rPr>
                <w:webHidden/>
              </w:rPr>
              <w:fldChar w:fldCharType="end"/>
            </w:r>
          </w:hyperlink>
        </w:p>
        <w:p w14:paraId="03823009" w14:textId="31DC448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5" w:history="1">
            <w:r w:rsidRPr="008266D6">
              <w:rPr>
                <w:rStyle w:val="Hypertextovodkaz"/>
              </w:rPr>
              <w:t>2.1</w:t>
            </w:r>
            <w:r>
              <w:rPr>
                <w:rFonts w:asciiTheme="minorHAnsi" w:eastAsiaTheme="minorEastAsia" w:hAnsiTheme="minorHAnsi"/>
                <w:kern w:val="2"/>
                <w:sz w:val="24"/>
                <w:szCs w:val="24"/>
                <w:lang w:eastAsia="cs-CZ"/>
                <w14:ligatures w14:val="standardContextual"/>
              </w:rPr>
              <w:tab/>
            </w:r>
            <w:r w:rsidRPr="008266D6">
              <w:rPr>
                <w:rStyle w:val="Hypertextovodkaz"/>
              </w:rPr>
              <w:t>Právní předpisy a technické normy</w:t>
            </w:r>
            <w:r>
              <w:rPr>
                <w:webHidden/>
              </w:rPr>
              <w:tab/>
            </w:r>
            <w:r>
              <w:rPr>
                <w:webHidden/>
              </w:rPr>
              <w:fldChar w:fldCharType="begin"/>
            </w:r>
            <w:r>
              <w:rPr>
                <w:webHidden/>
              </w:rPr>
              <w:instrText xml:space="preserve"> PAGEREF _Toc184369785 \h </w:instrText>
            </w:r>
            <w:r>
              <w:rPr>
                <w:webHidden/>
              </w:rPr>
            </w:r>
            <w:r>
              <w:rPr>
                <w:webHidden/>
              </w:rPr>
              <w:fldChar w:fldCharType="separate"/>
            </w:r>
            <w:r>
              <w:rPr>
                <w:webHidden/>
              </w:rPr>
              <w:t>5</w:t>
            </w:r>
            <w:r>
              <w:rPr>
                <w:webHidden/>
              </w:rPr>
              <w:fldChar w:fldCharType="end"/>
            </w:r>
          </w:hyperlink>
        </w:p>
        <w:p w14:paraId="347978ED" w14:textId="3680AC2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6" w:history="1">
            <w:r w:rsidRPr="008266D6">
              <w:rPr>
                <w:rStyle w:val="Hypertextovodkaz"/>
              </w:rPr>
              <w:t>2.2</w:t>
            </w:r>
            <w:r>
              <w:rPr>
                <w:rFonts w:asciiTheme="minorHAnsi" w:eastAsiaTheme="minorEastAsia" w:hAnsiTheme="minorHAnsi"/>
                <w:kern w:val="2"/>
                <w:sz w:val="24"/>
                <w:szCs w:val="24"/>
                <w:lang w:eastAsia="cs-CZ"/>
                <w14:ligatures w14:val="standardContextual"/>
              </w:rPr>
              <w:tab/>
            </w:r>
            <w:r w:rsidRPr="008266D6">
              <w:rPr>
                <w:rStyle w:val="Hypertextovodkaz"/>
              </w:rPr>
              <w:t>Metody Design-Build a Design-Bid-Build</w:t>
            </w:r>
            <w:r>
              <w:rPr>
                <w:webHidden/>
              </w:rPr>
              <w:tab/>
            </w:r>
            <w:r>
              <w:rPr>
                <w:webHidden/>
              </w:rPr>
              <w:fldChar w:fldCharType="begin"/>
            </w:r>
            <w:r>
              <w:rPr>
                <w:webHidden/>
              </w:rPr>
              <w:instrText xml:space="preserve"> PAGEREF _Toc184369786 \h </w:instrText>
            </w:r>
            <w:r>
              <w:rPr>
                <w:webHidden/>
              </w:rPr>
            </w:r>
            <w:r>
              <w:rPr>
                <w:webHidden/>
              </w:rPr>
              <w:fldChar w:fldCharType="separate"/>
            </w:r>
            <w:r>
              <w:rPr>
                <w:webHidden/>
              </w:rPr>
              <w:t>5</w:t>
            </w:r>
            <w:r>
              <w:rPr>
                <w:webHidden/>
              </w:rPr>
              <w:fldChar w:fldCharType="end"/>
            </w:r>
          </w:hyperlink>
        </w:p>
        <w:p w14:paraId="3320E3A8" w14:textId="0DF0BBB6"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7" w:history="1">
            <w:r w:rsidRPr="008266D6">
              <w:rPr>
                <w:rStyle w:val="Hypertextovodkaz"/>
              </w:rPr>
              <w:t>2.3</w:t>
            </w:r>
            <w:r>
              <w:rPr>
                <w:rFonts w:asciiTheme="minorHAnsi" w:eastAsiaTheme="minorEastAsia" w:hAnsiTheme="minorHAnsi"/>
                <w:kern w:val="2"/>
                <w:sz w:val="24"/>
                <w:szCs w:val="24"/>
                <w:lang w:eastAsia="cs-CZ"/>
                <w14:ligatures w14:val="standardContextual"/>
              </w:rPr>
              <w:tab/>
            </w:r>
            <w:r w:rsidRPr="008266D6">
              <w:rPr>
                <w:rStyle w:val="Hypertextovodkaz"/>
              </w:rPr>
              <w:t>Význam požadavků objednatele</w:t>
            </w:r>
            <w:r>
              <w:rPr>
                <w:webHidden/>
              </w:rPr>
              <w:tab/>
            </w:r>
            <w:r>
              <w:rPr>
                <w:webHidden/>
              </w:rPr>
              <w:fldChar w:fldCharType="begin"/>
            </w:r>
            <w:r>
              <w:rPr>
                <w:webHidden/>
              </w:rPr>
              <w:instrText xml:space="preserve"> PAGEREF _Toc184369787 \h </w:instrText>
            </w:r>
            <w:r>
              <w:rPr>
                <w:webHidden/>
              </w:rPr>
            </w:r>
            <w:r>
              <w:rPr>
                <w:webHidden/>
              </w:rPr>
              <w:fldChar w:fldCharType="separate"/>
            </w:r>
            <w:r>
              <w:rPr>
                <w:webHidden/>
              </w:rPr>
              <w:t>6</w:t>
            </w:r>
            <w:r>
              <w:rPr>
                <w:webHidden/>
              </w:rPr>
              <w:fldChar w:fldCharType="end"/>
            </w:r>
          </w:hyperlink>
        </w:p>
        <w:p w14:paraId="0FCA696B" w14:textId="660CA301"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8" w:history="1">
            <w:r w:rsidRPr="008266D6">
              <w:rPr>
                <w:rStyle w:val="Hypertextovodkaz"/>
              </w:rPr>
              <w:t>2.4</w:t>
            </w:r>
            <w:r>
              <w:rPr>
                <w:rFonts w:asciiTheme="minorHAnsi" w:eastAsiaTheme="minorEastAsia" w:hAnsiTheme="minorHAnsi"/>
                <w:kern w:val="2"/>
                <w:sz w:val="24"/>
                <w:szCs w:val="24"/>
                <w:lang w:eastAsia="cs-CZ"/>
                <w14:ligatures w14:val="standardContextual"/>
              </w:rPr>
              <w:tab/>
            </w:r>
            <w:r w:rsidRPr="008266D6">
              <w:rPr>
                <w:rStyle w:val="Hypertextovodkaz"/>
              </w:rPr>
              <w:t>Dokumenty a jejich hierarchie</w:t>
            </w:r>
            <w:r>
              <w:rPr>
                <w:webHidden/>
              </w:rPr>
              <w:tab/>
            </w:r>
            <w:r>
              <w:rPr>
                <w:webHidden/>
              </w:rPr>
              <w:fldChar w:fldCharType="begin"/>
            </w:r>
            <w:r>
              <w:rPr>
                <w:webHidden/>
              </w:rPr>
              <w:instrText xml:space="preserve"> PAGEREF _Toc184369788 \h </w:instrText>
            </w:r>
            <w:r>
              <w:rPr>
                <w:webHidden/>
              </w:rPr>
            </w:r>
            <w:r>
              <w:rPr>
                <w:webHidden/>
              </w:rPr>
              <w:fldChar w:fldCharType="separate"/>
            </w:r>
            <w:r>
              <w:rPr>
                <w:webHidden/>
              </w:rPr>
              <w:t>6</w:t>
            </w:r>
            <w:r>
              <w:rPr>
                <w:webHidden/>
              </w:rPr>
              <w:fldChar w:fldCharType="end"/>
            </w:r>
          </w:hyperlink>
        </w:p>
        <w:p w14:paraId="633AE8FD" w14:textId="12EA9D93"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89" w:history="1">
            <w:r w:rsidRPr="008266D6">
              <w:rPr>
                <w:rStyle w:val="Hypertextovodkaz"/>
              </w:rPr>
              <w:t>2.5</w:t>
            </w:r>
            <w:r>
              <w:rPr>
                <w:rFonts w:asciiTheme="minorHAnsi" w:eastAsiaTheme="minorEastAsia" w:hAnsiTheme="minorHAnsi"/>
                <w:kern w:val="2"/>
                <w:sz w:val="24"/>
                <w:szCs w:val="24"/>
                <w:lang w:eastAsia="cs-CZ"/>
                <w14:ligatures w14:val="standardContextual"/>
              </w:rPr>
              <w:tab/>
            </w:r>
            <w:r w:rsidRPr="008266D6">
              <w:rPr>
                <w:rStyle w:val="Hypertextovodkaz"/>
              </w:rPr>
              <w:t>Editovatelná podoba souborů</w:t>
            </w:r>
            <w:r>
              <w:rPr>
                <w:webHidden/>
              </w:rPr>
              <w:tab/>
            </w:r>
            <w:r>
              <w:rPr>
                <w:webHidden/>
              </w:rPr>
              <w:fldChar w:fldCharType="begin"/>
            </w:r>
            <w:r>
              <w:rPr>
                <w:webHidden/>
              </w:rPr>
              <w:instrText xml:space="preserve"> PAGEREF _Toc184369789 \h </w:instrText>
            </w:r>
            <w:r>
              <w:rPr>
                <w:webHidden/>
              </w:rPr>
            </w:r>
            <w:r>
              <w:rPr>
                <w:webHidden/>
              </w:rPr>
              <w:fldChar w:fldCharType="separate"/>
            </w:r>
            <w:r>
              <w:rPr>
                <w:webHidden/>
              </w:rPr>
              <w:t>6</w:t>
            </w:r>
            <w:r>
              <w:rPr>
                <w:webHidden/>
              </w:rPr>
              <w:fldChar w:fldCharType="end"/>
            </w:r>
          </w:hyperlink>
        </w:p>
        <w:p w14:paraId="660917D0" w14:textId="679870C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0" w:history="1">
            <w:r w:rsidRPr="008266D6">
              <w:rPr>
                <w:rStyle w:val="Hypertextovodkaz"/>
              </w:rPr>
              <w:t>2.6</w:t>
            </w:r>
            <w:r>
              <w:rPr>
                <w:rFonts w:asciiTheme="minorHAnsi" w:eastAsiaTheme="minorEastAsia" w:hAnsiTheme="minorHAnsi"/>
                <w:kern w:val="2"/>
                <w:sz w:val="24"/>
                <w:szCs w:val="24"/>
                <w:lang w:eastAsia="cs-CZ"/>
                <w14:ligatures w14:val="standardContextual"/>
              </w:rPr>
              <w:tab/>
            </w:r>
            <w:r w:rsidRPr="008266D6">
              <w:rPr>
                <w:rStyle w:val="Hypertextovodkaz"/>
              </w:rPr>
              <w:t>Odkazy</w:t>
            </w:r>
            <w:r>
              <w:rPr>
                <w:webHidden/>
              </w:rPr>
              <w:tab/>
            </w:r>
            <w:r>
              <w:rPr>
                <w:webHidden/>
              </w:rPr>
              <w:fldChar w:fldCharType="begin"/>
            </w:r>
            <w:r>
              <w:rPr>
                <w:webHidden/>
              </w:rPr>
              <w:instrText xml:space="preserve"> PAGEREF _Toc184369790 \h </w:instrText>
            </w:r>
            <w:r>
              <w:rPr>
                <w:webHidden/>
              </w:rPr>
            </w:r>
            <w:r>
              <w:rPr>
                <w:webHidden/>
              </w:rPr>
              <w:fldChar w:fldCharType="separate"/>
            </w:r>
            <w:r>
              <w:rPr>
                <w:webHidden/>
              </w:rPr>
              <w:t>6</w:t>
            </w:r>
            <w:r>
              <w:rPr>
                <w:webHidden/>
              </w:rPr>
              <w:fldChar w:fldCharType="end"/>
            </w:r>
          </w:hyperlink>
        </w:p>
        <w:p w14:paraId="05E3619B" w14:textId="335F58D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1" w:history="1">
            <w:r w:rsidRPr="008266D6">
              <w:rPr>
                <w:rStyle w:val="Hypertextovodkaz"/>
              </w:rPr>
              <w:t>2.7</w:t>
            </w:r>
            <w:r>
              <w:rPr>
                <w:rFonts w:asciiTheme="minorHAnsi" w:eastAsiaTheme="minorEastAsia" w:hAnsiTheme="minorHAnsi"/>
                <w:kern w:val="2"/>
                <w:sz w:val="24"/>
                <w:szCs w:val="24"/>
                <w:lang w:eastAsia="cs-CZ"/>
                <w14:ligatures w14:val="standardContextual"/>
              </w:rPr>
              <w:tab/>
            </w:r>
            <w:r w:rsidRPr="008266D6">
              <w:rPr>
                <w:rStyle w:val="Hypertextovodkaz"/>
              </w:rPr>
              <w:t>BOZP a PO</w:t>
            </w:r>
            <w:r>
              <w:rPr>
                <w:webHidden/>
              </w:rPr>
              <w:tab/>
            </w:r>
            <w:r>
              <w:rPr>
                <w:webHidden/>
              </w:rPr>
              <w:fldChar w:fldCharType="begin"/>
            </w:r>
            <w:r>
              <w:rPr>
                <w:webHidden/>
              </w:rPr>
              <w:instrText xml:space="preserve"> PAGEREF _Toc184369791 \h </w:instrText>
            </w:r>
            <w:r>
              <w:rPr>
                <w:webHidden/>
              </w:rPr>
            </w:r>
            <w:r>
              <w:rPr>
                <w:webHidden/>
              </w:rPr>
              <w:fldChar w:fldCharType="separate"/>
            </w:r>
            <w:r>
              <w:rPr>
                <w:webHidden/>
              </w:rPr>
              <w:t>7</w:t>
            </w:r>
            <w:r>
              <w:rPr>
                <w:webHidden/>
              </w:rPr>
              <w:fldChar w:fldCharType="end"/>
            </w:r>
          </w:hyperlink>
        </w:p>
        <w:p w14:paraId="7F241F04" w14:textId="067D6901"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2" w:history="1">
            <w:r w:rsidRPr="008266D6">
              <w:rPr>
                <w:rStyle w:val="Hypertextovodkaz"/>
              </w:rPr>
              <w:t>2.8</w:t>
            </w:r>
            <w:r>
              <w:rPr>
                <w:rFonts w:asciiTheme="minorHAnsi" w:eastAsiaTheme="minorEastAsia" w:hAnsiTheme="minorHAnsi"/>
                <w:kern w:val="2"/>
                <w:sz w:val="24"/>
                <w:szCs w:val="24"/>
                <w:lang w:eastAsia="cs-CZ"/>
                <w14:ligatures w14:val="standardContextual"/>
              </w:rPr>
              <w:tab/>
            </w:r>
            <w:r w:rsidRPr="008266D6">
              <w:rPr>
                <w:rStyle w:val="Hypertextovodkaz"/>
              </w:rPr>
              <w:t>Měření Design-Bid-Build částí díla</w:t>
            </w:r>
            <w:r>
              <w:rPr>
                <w:webHidden/>
              </w:rPr>
              <w:tab/>
            </w:r>
            <w:r>
              <w:rPr>
                <w:webHidden/>
              </w:rPr>
              <w:fldChar w:fldCharType="begin"/>
            </w:r>
            <w:r>
              <w:rPr>
                <w:webHidden/>
              </w:rPr>
              <w:instrText xml:space="preserve"> PAGEREF _Toc184369792 \h </w:instrText>
            </w:r>
            <w:r>
              <w:rPr>
                <w:webHidden/>
              </w:rPr>
            </w:r>
            <w:r>
              <w:rPr>
                <w:webHidden/>
              </w:rPr>
              <w:fldChar w:fldCharType="separate"/>
            </w:r>
            <w:r>
              <w:rPr>
                <w:webHidden/>
              </w:rPr>
              <w:t>7</w:t>
            </w:r>
            <w:r>
              <w:rPr>
                <w:webHidden/>
              </w:rPr>
              <w:fldChar w:fldCharType="end"/>
            </w:r>
          </w:hyperlink>
        </w:p>
        <w:p w14:paraId="27C6E6FF" w14:textId="77DA8078"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793" w:history="1">
            <w:r w:rsidRPr="008266D6">
              <w:rPr>
                <w:rStyle w:val="Hypertextovodkaz"/>
              </w:rPr>
              <w:t>ČÁST II</w:t>
            </w:r>
            <w:r>
              <w:rPr>
                <w:rFonts w:asciiTheme="minorHAnsi" w:hAnsiTheme="minorHAnsi" w:cstheme="minorBidi"/>
                <w:b w:val="0"/>
                <w:bCs w:val="0"/>
                <w:color w:val="auto"/>
                <w:kern w:val="2"/>
                <w:sz w:val="24"/>
                <w:szCs w:val="24"/>
                <w14:ligatures w14:val="standardContextual"/>
              </w:rPr>
              <w:tab/>
            </w:r>
            <w:r w:rsidRPr="008266D6">
              <w:rPr>
                <w:rStyle w:val="Hypertextovodkaz"/>
              </w:rPr>
              <w:t>OBECNÉ POŽADAVKY NA DÍLO</w:t>
            </w:r>
            <w:r>
              <w:rPr>
                <w:webHidden/>
              </w:rPr>
              <w:tab/>
            </w:r>
            <w:r>
              <w:rPr>
                <w:webHidden/>
              </w:rPr>
              <w:fldChar w:fldCharType="begin"/>
            </w:r>
            <w:r>
              <w:rPr>
                <w:webHidden/>
              </w:rPr>
              <w:instrText xml:space="preserve"> PAGEREF _Toc184369793 \h </w:instrText>
            </w:r>
            <w:r>
              <w:rPr>
                <w:webHidden/>
              </w:rPr>
            </w:r>
            <w:r>
              <w:rPr>
                <w:webHidden/>
              </w:rPr>
              <w:fldChar w:fldCharType="separate"/>
            </w:r>
            <w:r>
              <w:rPr>
                <w:webHidden/>
              </w:rPr>
              <w:t>9</w:t>
            </w:r>
            <w:r>
              <w:rPr>
                <w:webHidden/>
              </w:rPr>
              <w:fldChar w:fldCharType="end"/>
            </w:r>
          </w:hyperlink>
        </w:p>
        <w:p w14:paraId="149898EF" w14:textId="63A257DA"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794" w:history="1">
            <w:r w:rsidRPr="008266D6">
              <w:rPr>
                <w:rStyle w:val="Hypertextovodkaz"/>
              </w:rPr>
              <w:t>3</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Úvodní ujednání</w:t>
            </w:r>
            <w:r>
              <w:rPr>
                <w:webHidden/>
              </w:rPr>
              <w:tab/>
            </w:r>
            <w:r>
              <w:rPr>
                <w:webHidden/>
              </w:rPr>
              <w:fldChar w:fldCharType="begin"/>
            </w:r>
            <w:r>
              <w:rPr>
                <w:webHidden/>
              </w:rPr>
              <w:instrText xml:space="preserve"> PAGEREF _Toc184369794 \h </w:instrText>
            </w:r>
            <w:r>
              <w:rPr>
                <w:webHidden/>
              </w:rPr>
            </w:r>
            <w:r>
              <w:rPr>
                <w:webHidden/>
              </w:rPr>
              <w:fldChar w:fldCharType="separate"/>
            </w:r>
            <w:r>
              <w:rPr>
                <w:webHidden/>
              </w:rPr>
              <w:t>9</w:t>
            </w:r>
            <w:r>
              <w:rPr>
                <w:webHidden/>
              </w:rPr>
              <w:fldChar w:fldCharType="end"/>
            </w:r>
          </w:hyperlink>
        </w:p>
        <w:p w14:paraId="3D2FC990" w14:textId="1BBFA363"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795" w:history="1">
            <w:r w:rsidRPr="008266D6">
              <w:rPr>
                <w:rStyle w:val="Hypertextovodkaz"/>
              </w:rPr>
              <w:t>4</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Projektové cíle a předmět díla</w:t>
            </w:r>
            <w:r>
              <w:rPr>
                <w:webHidden/>
              </w:rPr>
              <w:tab/>
            </w:r>
            <w:r>
              <w:rPr>
                <w:webHidden/>
              </w:rPr>
              <w:fldChar w:fldCharType="begin"/>
            </w:r>
            <w:r>
              <w:rPr>
                <w:webHidden/>
              </w:rPr>
              <w:instrText xml:space="preserve"> PAGEREF _Toc184369795 \h </w:instrText>
            </w:r>
            <w:r>
              <w:rPr>
                <w:webHidden/>
              </w:rPr>
            </w:r>
            <w:r>
              <w:rPr>
                <w:webHidden/>
              </w:rPr>
              <w:fldChar w:fldCharType="separate"/>
            </w:r>
            <w:r>
              <w:rPr>
                <w:webHidden/>
              </w:rPr>
              <w:t>9</w:t>
            </w:r>
            <w:r>
              <w:rPr>
                <w:webHidden/>
              </w:rPr>
              <w:fldChar w:fldCharType="end"/>
            </w:r>
          </w:hyperlink>
        </w:p>
        <w:p w14:paraId="6D5470C0" w14:textId="0F63A1BD"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6" w:history="1">
            <w:r w:rsidRPr="008266D6">
              <w:rPr>
                <w:rStyle w:val="Hypertextovodkaz"/>
              </w:rPr>
              <w:t>4.1</w:t>
            </w:r>
            <w:r>
              <w:rPr>
                <w:rFonts w:asciiTheme="minorHAnsi" w:eastAsiaTheme="minorEastAsia" w:hAnsiTheme="minorHAnsi"/>
                <w:kern w:val="2"/>
                <w:sz w:val="24"/>
                <w:szCs w:val="24"/>
                <w:lang w:eastAsia="cs-CZ"/>
                <w14:ligatures w14:val="standardContextual"/>
              </w:rPr>
              <w:tab/>
            </w:r>
            <w:r w:rsidRPr="008266D6">
              <w:rPr>
                <w:rStyle w:val="Hypertextovodkaz"/>
              </w:rPr>
              <w:t>Projektové cíle</w:t>
            </w:r>
            <w:r>
              <w:rPr>
                <w:webHidden/>
              </w:rPr>
              <w:tab/>
            </w:r>
            <w:r>
              <w:rPr>
                <w:webHidden/>
              </w:rPr>
              <w:fldChar w:fldCharType="begin"/>
            </w:r>
            <w:r>
              <w:rPr>
                <w:webHidden/>
              </w:rPr>
              <w:instrText xml:space="preserve"> PAGEREF _Toc184369796 \h </w:instrText>
            </w:r>
            <w:r>
              <w:rPr>
                <w:webHidden/>
              </w:rPr>
            </w:r>
            <w:r>
              <w:rPr>
                <w:webHidden/>
              </w:rPr>
              <w:fldChar w:fldCharType="separate"/>
            </w:r>
            <w:r>
              <w:rPr>
                <w:webHidden/>
              </w:rPr>
              <w:t>9</w:t>
            </w:r>
            <w:r>
              <w:rPr>
                <w:webHidden/>
              </w:rPr>
              <w:fldChar w:fldCharType="end"/>
            </w:r>
          </w:hyperlink>
        </w:p>
        <w:p w14:paraId="5B7674FA" w14:textId="7584A4F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7" w:history="1">
            <w:r w:rsidRPr="008266D6">
              <w:rPr>
                <w:rStyle w:val="Hypertextovodkaz"/>
              </w:rPr>
              <w:t>4.2</w:t>
            </w:r>
            <w:r>
              <w:rPr>
                <w:rFonts w:asciiTheme="minorHAnsi" w:eastAsiaTheme="minorEastAsia" w:hAnsiTheme="minorHAnsi"/>
                <w:kern w:val="2"/>
                <w:sz w:val="24"/>
                <w:szCs w:val="24"/>
                <w:lang w:eastAsia="cs-CZ"/>
                <w14:ligatures w14:val="standardContextual"/>
              </w:rPr>
              <w:tab/>
            </w:r>
            <w:r w:rsidRPr="008266D6">
              <w:rPr>
                <w:rStyle w:val="Hypertextovodkaz"/>
              </w:rPr>
              <w:t>Péče zhotovitele</w:t>
            </w:r>
            <w:r>
              <w:rPr>
                <w:webHidden/>
              </w:rPr>
              <w:tab/>
            </w:r>
            <w:r>
              <w:rPr>
                <w:webHidden/>
              </w:rPr>
              <w:fldChar w:fldCharType="begin"/>
            </w:r>
            <w:r>
              <w:rPr>
                <w:webHidden/>
              </w:rPr>
              <w:instrText xml:space="preserve"> PAGEREF _Toc184369797 \h </w:instrText>
            </w:r>
            <w:r>
              <w:rPr>
                <w:webHidden/>
              </w:rPr>
            </w:r>
            <w:r>
              <w:rPr>
                <w:webHidden/>
              </w:rPr>
              <w:fldChar w:fldCharType="separate"/>
            </w:r>
            <w:r>
              <w:rPr>
                <w:webHidden/>
              </w:rPr>
              <w:t>10</w:t>
            </w:r>
            <w:r>
              <w:rPr>
                <w:webHidden/>
              </w:rPr>
              <w:fldChar w:fldCharType="end"/>
            </w:r>
          </w:hyperlink>
        </w:p>
        <w:p w14:paraId="6A728524" w14:textId="6253D90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8" w:history="1">
            <w:r w:rsidRPr="008266D6">
              <w:rPr>
                <w:rStyle w:val="Hypertextovodkaz"/>
              </w:rPr>
              <w:t>4.3</w:t>
            </w:r>
            <w:r>
              <w:rPr>
                <w:rFonts w:asciiTheme="minorHAnsi" w:eastAsiaTheme="minorEastAsia" w:hAnsiTheme="minorHAnsi"/>
                <w:kern w:val="2"/>
                <w:sz w:val="24"/>
                <w:szCs w:val="24"/>
                <w:lang w:eastAsia="cs-CZ"/>
                <w14:ligatures w14:val="standardContextual"/>
              </w:rPr>
              <w:tab/>
            </w:r>
            <w:r w:rsidRPr="008266D6">
              <w:rPr>
                <w:rStyle w:val="Hypertextovodkaz"/>
              </w:rPr>
              <w:t>Profesní oblasti</w:t>
            </w:r>
            <w:r>
              <w:rPr>
                <w:webHidden/>
              </w:rPr>
              <w:tab/>
            </w:r>
            <w:r>
              <w:rPr>
                <w:webHidden/>
              </w:rPr>
              <w:fldChar w:fldCharType="begin"/>
            </w:r>
            <w:r>
              <w:rPr>
                <w:webHidden/>
              </w:rPr>
              <w:instrText xml:space="preserve"> PAGEREF _Toc184369798 \h </w:instrText>
            </w:r>
            <w:r>
              <w:rPr>
                <w:webHidden/>
              </w:rPr>
            </w:r>
            <w:r>
              <w:rPr>
                <w:webHidden/>
              </w:rPr>
              <w:fldChar w:fldCharType="separate"/>
            </w:r>
            <w:r>
              <w:rPr>
                <w:webHidden/>
              </w:rPr>
              <w:t>10</w:t>
            </w:r>
            <w:r>
              <w:rPr>
                <w:webHidden/>
              </w:rPr>
              <w:fldChar w:fldCharType="end"/>
            </w:r>
          </w:hyperlink>
        </w:p>
        <w:p w14:paraId="466AAC9D" w14:textId="2924939E" w:rsidR="004A61C9" w:rsidRDefault="004A61C9">
          <w:pPr>
            <w:pStyle w:val="Obsah2"/>
            <w:rPr>
              <w:rFonts w:asciiTheme="minorHAnsi" w:eastAsiaTheme="minorEastAsia" w:hAnsiTheme="minorHAnsi"/>
              <w:kern w:val="2"/>
              <w:sz w:val="24"/>
              <w:szCs w:val="24"/>
              <w:lang w:eastAsia="cs-CZ"/>
              <w14:ligatures w14:val="standardContextual"/>
            </w:rPr>
          </w:pPr>
          <w:hyperlink w:anchor="_Toc184369799" w:history="1">
            <w:r w:rsidRPr="008266D6">
              <w:rPr>
                <w:rStyle w:val="Hypertextovodkaz"/>
              </w:rPr>
              <w:t>4.4</w:t>
            </w:r>
            <w:r>
              <w:rPr>
                <w:rFonts w:asciiTheme="minorHAnsi" w:eastAsiaTheme="minorEastAsia" w:hAnsiTheme="minorHAnsi"/>
                <w:kern w:val="2"/>
                <w:sz w:val="24"/>
                <w:szCs w:val="24"/>
                <w:lang w:eastAsia="cs-CZ"/>
                <w14:ligatures w14:val="standardContextual"/>
              </w:rPr>
              <w:tab/>
            </w:r>
            <w:r w:rsidRPr="008266D6">
              <w:rPr>
                <w:rStyle w:val="Hypertextovodkaz"/>
              </w:rPr>
              <w:t>Funkční provázanost předmětu díla</w:t>
            </w:r>
            <w:r>
              <w:rPr>
                <w:webHidden/>
              </w:rPr>
              <w:tab/>
            </w:r>
            <w:r>
              <w:rPr>
                <w:webHidden/>
              </w:rPr>
              <w:fldChar w:fldCharType="begin"/>
            </w:r>
            <w:r>
              <w:rPr>
                <w:webHidden/>
              </w:rPr>
              <w:instrText xml:space="preserve"> PAGEREF _Toc184369799 \h </w:instrText>
            </w:r>
            <w:r>
              <w:rPr>
                <w:webHidden/>
              </w:rPr>
            </w:r>
            <w:r>
              <w:rPr>
                <w:webHidden/>
              </w:rPr>
              <w:fldChar w:fldCharType="separate"/>
            </w:r>
            <w:r>
              <w:rPr>
                <w:webHidden/>
              </w:rPr>
              <w:t>11</w:t>
            </w:r>
            <w:r>
              <w:rPr>
                <w:webHidden/>
              </w:rPr>
              <w:fldChar w:fldCharType="end"/>
            </w:r>
          </w:hyperlink>
        </w:p>
        <w:p w14:paraId="056CEA84" w14:textId="2CA482E4"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00" w:history="1">
            <w:r w:rsidRPr="008266D6">
              <w:rPr>
                <w:rStyle w:val="Hypertextovodkaz"/>
              </w:rPr>
              <w:t>5</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Sekce</w:t>
            </w:r>
            <w:r>
              <w:rPr>
                <w:webHidden/>
              </w:rPr>
              <w:tab/>
            </w:r>
            <w:r>
              <w:rPr>
                <w:webHidden/>
              </w:rPr>
              <w:fldChar w:fldCharType="begin"/>
            </w:r>
            <w:r>
              <w:rPr>
                <w:webHidden/>
              </w:rPr>
              <w:instrText xml:space="preserve"> PAGEREF _Toc184369800 \h </w:instrText>
            </w:r>
            <w:r>
              <w:rPr>
                <w:webHidden/>
              </w:rPr>
            </w:r>
            <w:r>
              <w:rPr>
                <w:webHidden/>
              </w:rPr>
              <w:fldChar w:fldCharType="separate"/>
            </w:r>
            <w:r>
              <w:rPr>
                <w:webHidden/>
              </w:rPr>
              <w:t>11</w:t>
            </w:r>
            <w:r>
              <w:rPr>
                <w:webHidden/>
              </w:rPr>
              <w:fldChar w:fldCharType="end"/>
            </w:r>
          </w:hyperlink>
        </w:p>
        <w:p w14:paraId="3E6D7783" w14:textId="481B7813"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1" w:history="1">
            <w:r w:rsidRPr="008266D6">
              <w:rPr>
                <w:rStyle w:val="Hypertextovodkaz"/>
              </w:rPr>
              <w:t>5.1</w:t>
            </w:r>
            <w:r>
              <w:rPr>
                <w:rFonts w:asciiTheme="minorHAnsi" w:eastAsiaTheme="minorEastAsia" w:hAnsiTheme="minorHAnsi"/>
                <w:kern w:val="2"/>
                <w:sz w:val="24"/>
                <w:szCs w:val="24"/>
                <w:lang w:eastAsia="cs-CZ"/>
                <w14:ligatures w14:val="standardContextual"/>
              </w:rPr>
              <w:tab/>
            </w:r>
            <w:r w:rsidRPr="008266D6">
              <w:rPr>
                <w:rStyle w:val="Hypertextovodkaz"/>
              </w:rPr>
              <w:t>Rozdělení díla do sekcí</w:t>
            </w:r>
            <w:r>
              <w:rPr>
                <w:webHidden/>
              </w:rPr>
              <w:tab/>
            </w:r>
            <w:r>
              <w:rPr>
                <w:webHidden/>
              </w:rPr>
              <w:fldChar w:fldCharType="begin"/>
            </w:r>
            <w:r>
              <w:rPr>
                <w:webHidden/>
              </w:rPr>
              <w:instrText xml:space="preserve"> PAGEREF _Toc184369801 \h </w:instrText>
            </w:r>
            <w:r>
              <w:rPr>
                <w:webHidden/>
              </w:rPr>
            </w:r>
            <w:r>
              <w:rPr>
                <w:webHidden/>
              </w:rPr>
              <w:fldChar w:fldCharType="separate"/>
            </w:r>
            <w:r>
              <w:rPr>
                <w:webHidden/>
              </w:rPr>
              <w:t>11</w:t>
            </w:r>
            <w:r>
              <w:rPr>
                <w:webHidden/>
              </w:rPr>
              <w:fldChar w:fldCharType="end"/>
            </w:r>
          </w:hyperlink>
        </w:p>
        <w:p w14:paraId="088EA0DA" w14:textId="702BB08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2" w:history="1">
            <w:r w:rsidRPr="008266D6">
              <w:rPr>
                <w:rStyle w:val="Hypertextovodkaz"/>
              </w:rPr>
              <w:t>5.2</w:t>
            </w:r>
            <w:r>
              <w:rPr>
                <w:rFonts w:asciiTheme="minorHAnsi" w:eastAsiaTheme="minorEastAsia" w:hAnsiTheme="minorHAnsi"/>
                <w:kern w:val="2"/>
                <w:sz w:val="24"/>
                <w:szCs w:val="24"/>
                <w:lang w:eastAsia="cs-CZ"/>
                <w14:ligatures w14:val="standardContextual"/>
              </w:rPr>
              <w:tab/>
            </w:r>
            <w:r w:rsidRPr="008266D6">
              <w:rPr>
                <w:rStyle w:val="Hypertextovodkaz"/>
              </w:rPr>
              <w:t>Provázanost jednotlivých sekcí</w:t>
            </w:r>
            <w:r>
              <w:rPr>
                <w:webHidden/>
              </w:rPr>
              <w:tab/>
            </w:r>
            <w:r>
              <w:rPr>
                <w:webHidden/>
              </w:rPr>
              <w:fldChar w:fldCharType="begin"/>
            </w:r>
            <w:r>
              <w:rPr>
                <w:webHidden/>
              </w:rPr>
              <w:instrText xml:space="preserve"> PAGEREF _Toc184369802 \h </w:instrText>
            </w:r>
            <w:r>
              <w:rPr>
                <w:webHidden/>
              </w:rPr>
            </w:r>
            <w:r>
              <w:rPr>
                <w:webHidden/>
              </w:rPr>
              <w:fldChar w:fldCharType="separate"/>
            </w:r>
            <w:r>
              <w:rPr>
                <w:webHidden/>
              </w:rPr>
              <w:t>12</w:t>
            </w:r>
            <w:r>
              <w:rPr>
                <w:webHidden/>
              </w:rPr>
              <w:fldChar w:fldCharType="end"/>
            </w:r>
          </w:hyperlink>
        </w:p>
        <w:p w14:paraId="62BD90E0" w14:textId="21647FF0"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03" w:history="1">
            <w:r w:rsidRPr="008266D6">
              <w:rPr>
                <w:rStyle w:val="Hypertextovodkaz"/>
              </w:rPr>
              <w:t>6</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Podkladová dokumentace</w:t>
            </w:r>
            <w:r>
              <w:rPr>
                <w:webHidden/>
              </w:rPr>
              <w:tab/>
            </w:r>
            <w:r>
              <w:rPr>
                <w:webHidden/>
              </w:rPr>
              <w:fldChar w:fldCharType="begin"/>
            </w:r>
            <w:r>
              <w:rPr>
                <w:webHidden/>
              </w:rPr>
              <w:instrText xml:space="preserve"> PAGEREF _Toc184369803 \h </w:instrText>
            </w:r>
            <w:r>
              <w:rPr>
                <w:webHidden/>
              </w:rPr>
            </w:r>
            <w:r>
              <w:rPr>
                <w:webHidden/>
              </w:rPr>
              <w:fldChar w:fldCharType="separate"/>
            </w:r>
            <w:r>
              <w:rPr>
                <w:webHidden/>
              </w:rPr>
              <w:t>13</w:t>
            </w:r>
            <w:r>
              <w:rPr>
                <w:webHidden/>
              </w:rPr>
              <w:fldChar w:fldCharType="end"/>
            </w:r>
          </w:hyperlink>
        </w:p>
        <w:p w14:paraId="1D6BDEBC" w14:textId="3E81B59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4" w:history="1">
            <w:r w:rsidRPr="008266D6">
              <w:rPr>
                <w:rStyle w:val="Hypertextovodkaz"/>
              </w:rPr>
              <w:t>6.1</w:t>
            </w:r>
            <w:r>
              <w:rPr>
                <w:rFonts w:asciiTheme="minorHAnsi" w:eastAsiaTheme="minorEastAsia" w:hAnsiTheme="minorHAnsi"/>
                <w:kern w:val="2"/>
                <w:sz w:val="24"/>
                <w:szCs w:val="24"/>
                <w:lang w:eastAsia="cs-CZ"/>
                <w14:ligatures w14:val="standardContextual"/>
              </w:rPr>
              <w:tab/>
            </w:r>
            <w:r w:rsidRPr="008266D6">
              <w:rPr>
                <w:rStyle w:val="Hypertextovodkaz"/>
              </w:rPr>
              <w:t>Obstarání podkladové dokumentace objednatelem</w:t>
            </w:r>
            <w:r>
              <w:rPr>
                <w:webHidden/>
              </w:rPr>
              <w:tab/>
            </w:r>
            <w:r>
              <w:rPr>
                <w:webHidden/>
              </w:rPr>
              <w:fldChar w:fldCharType="begin"/>
            </w:r>
            <w:r>
              <w:rPr>
                <w:webHidden/>
              </w:rPr>
              <w:instrText xml:space="preserve"> PAGEREF _Toc184369804 \h </w:instrText>
            </w:r>
            <w:r>
              <w:rPr>
                <w:webHidden/>
              </w:rPr>
            </w:r>
            <w:r>
              <w:rPr>
                <w:webHidden/>
              </w:rPr>
              <w:fldChar w:fldCharType="separate"/>
            </w:r>
            <w:r>
              <w:rPr>
                <w:webHidden/>
              </w:rPr>
              <w:t>13</w:t>
            </w:r>
            <w:r>
              <w:rPr>
                <w:webHidden/>
              </w:rPr>
              <w:fldChar w:fldCharType="end"/>
            </w:r>
          </w:hyperlink>
        </w:p>
        <w:p w14:paraId="4E4C815A" w14:textId="447EAD93"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5" w:history="1">
            <w:r w:rsidRPr="008266D6">
              <w:rPr>
                <w:rStyle w:val="Hypertextovodkaz"/>
              </w:rPr>
              <w:t>6.2</w:t>
            </w:r>
            <w:r>
              <w:rPr>
                <w:rFonts w:asciiTheme="minorHAnsi" w:eastAsiaTheme="minorEastAsia" w:hAnsiTheme="minorHAnsi"/>
                <w:kern w:val="2"/>
                <w:sz w:val="24"/>
                <w:szCs w:val="24"/>
                <w:lang w:eastAsia="cs-CZ"/>
                <w14:ligatures w14:val="standardContextual"/>
              </w:rPr>
              <w:tab/>
            </w:r>
            <w:r w:rsidRPr="008266D6">
              <w:rPr>
                <w:rStyle w:val="Hypertextovodkaz"/>
              </w:rPr>
              <w:t>Seznam podkladové dokumentace</w:t>
            </w:r>
            <w:r>
              <w:rPr>
                <w:webHidden/>
              </w:rPr>
              <w:tab/>
            </w:r>
            <w:r>
              <w:rPr>
                <w:webHidden/>
              </w:rPr>
              <w:fldChar w:fldCharType="begin"/>
            </w:r>
            <w:r>
              <w:rPr>
                <w:webHidden/>
              </w:rPr>
              <w:instrText xml:space="preserve"> PAGEREF _Toc184369805 \h </w:instrText>
            </w:r>
            <w:r>
              <w:rPr>
                <w:webHidden/>
              </w:rPr>
            </w:r>
            <w:r>
              <w:rPr>
                <w:webHidden/>
              </w:rPr>
              <w:fldChar w:fldCharType="separate"/>
            </w:r>
            <w:r>
              <w:rPr>
                <w:webHidden/>
              </w:rPr>
              <w:t>13</w:t>
            </w:r>
            <w:r>
              <w:rPr>
                <w:webHidden/>
              </w:rPr>
              <w:fldChar w:fldCharType="end"/>
            </w:r>
          </w:hyperlink>
        </w:p>
        <w:p w14:paraId="680B363B" w14:textId="007FC0B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6" w:history="1">
            <w:r w:rsidRPr="008266D6">
              <w:rPr>
                <w:rStyle w:val="Hypertextovodkaz"/>
              </w:rPr>
              <w:t>6.3</w:t>
            </w:r>
            <w:r>
              <w:rPr>
                <w:rFonts w:asciiTheme="minorHAnsi" w:eastAsiaTheme="minorEastAsia" w:hAnsiTheme="minorHAnsi"/>
                <w:kern w:val="2"/>
                <w:sz w:val="24"/>
                <w:szCs w:val="24"/>
                <w:lang w:eastAsia="cs-CZ"/>
                <w14:ligatures w14:val="standardContextual"/>
              </w:rPr>
              <w:tab/>
            </w:r>
            <w:r w:rsidRPr="008266D6">
              <w:rPr>
                <w:rStyle w:val="Hypertextovodkaz"/>
              </w:rPr>
              <w:t>Rozsah závaznosti podkladové dokumentace</w:t>
            </w:r>
            <w:r>
              <w:rPr>
                <w:webHidden/>
              </w:rPr>
              <w:tab/>
            </w:r>
            <w:r>
              <w:rPr>
                <w:webHidden/>
              </w:rPr>
              <w:fldChar w:fldCharType="begin"/>
            </w:r>
            <w:r>
              <w:rPr>
                <w:webHidden/>
              </w:rPr>
              <w:instrText xml:space="preserve"> PAGEREF _Toc184369806 \h </w:instrText>
            </w:r>
            <w:r>
              <w:rPr>
                <w:webHidden/>
              </w:rPr>
            </w:r>
            <w:r>
              <w:rPr>
                <w:webHidden/>
              </w:rPr>
              <w:fldChar w:fldCharType="separate"/>
            </w:r>
            <w:r>
              <w:rPr>
                <w:webHidden/>
              </w:rPr>
              <w:t>13</w:t>
            </w:r>
            <w:r>
              <w:rPr>
                <w:webHidden/>
              </w:rPr>
              <w:fldChar w:fldCharType="end"/>
            </w:r>
          </w:hyperlink>
        </w:p>
        <w:p w14:paraId="112C5BCA" w14:textId="5FB673C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7" w:history="1">
            <w:r w:rsidRPr="008266D6">
              <w:rPr>
                <w:rStyle w:val="Hypertextovodkaz"/>
              </w:rPr>
              <w:t>6.4</w:t>
            </w:r>
            <w:r>
              <w:rPr>
                <w:rFonts w:asciiTheme="minorHAnsi" w:eastAsiaTheme="minorEastAsia" w:hAnsiTheme="minorHAnsi"/>
                <w:kern w:val="2"/>
                <w:sz w:val="24"/>
                <w:szCs w:val="24"/>
                <w:lang w:eastAsia="cs-CZ"/>
                <w14:ligatures w14:val="standardContextual"/>
              </w:rPr>
              <w:tab/>
            </w:r>
            <w:r w:rsidRPr="008266D6">
              <w:rPr>
                <w:rStyle w:val="Hypertextovodkaz"/>
              </w:rPr>
              <w:t>NDA</w:t>
            </w:r>
            <w:r>
              <w:rPr>
                <w:webHidden/>
              </w:rPr>
              <w:tab/>
            </w:r>
            <w:r>
              <w:rPr>
                <w:webHidden/>
              </w:rPr>
              <w:fldChar w:fldCharType="begin"/>
            </w:r>
            <w:r>
              <w:rPr>
                <w:webHidden/>
              </w:rPr>
              <w:instrText xml:space="preserve"> PAGEREF _Toc184369807 \h </w:instrText>
            </w:r>
            <w:r>
              <w:rPr>
                <w:webHidden/>
              </w:rPr>
            </w:r>
            <w:r>
              <w:rPr>
                <w:webHidden/>
              </w:rPr>
              <w:fldChar w:fldCharType="separate"/>
            </w:r>
            <w:r>
              <w:rPr>
                <w:webHidden/>
              </w:rPr>
              <w:t>14</w:t>
            </w:r>
            <w:r>
              <w:rPr>
                <w:webHidden/>
              </w:rPr>
              <w:fldChar w:fldCharType="end"/>
            </w:r>
          </w:hyperlink>
        </w:p>
        <w:p w14:paraId="6DCA0C80" w14:textId="3DBAA39F"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08" w:history="1">
            <w:r w:rsidRPr="008266D6">
              <w:rPr>
                <w:rStyle w:val="Hypertextovodkaz"/>
              </w:rPr>
              <w:t>7</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Technická a metodická dokumentace</w:t>
            </w:r>
            <w:r>
              <w:rPr>
                <w:webHidden/>
              </w:rPr>
              <w:tab/>
            </w:r>
            <w:r>
              <w:rPr>
                <w:webHidden/>
              </w:rPr>
              <w:fldChar w:fldCharType="begin"/>
            </w:r>
            <w:r>
              <w:rPr>
                <w:webHidden/>
              </w:rPr>
              <w:instrText xml:space="preserve"> PAGEREF _Toc184369808 \h </w:instrText>
            </w:r>
            <w:r>
              <w:rPr>
                <w:webHidden/>
              </w:rPr>
            </w:r>
            <w:r>
              <w:rPr>
                <w:webHidden/>
              </w:rPr>
              <w:fldChar w:fldCharType="separate"/>
            </w:r>
            <w:r>
              <w:rPr>
                <w:webHidden/>
              </w:rPr>
              <w:t>14</w:t>
            </w:r>
            <w:r>
              <w:rPr>
                <w:webHidden/>
              </w:rPr>
              <w:fldChar w:fldCharType="end"/>
            </w:r>
          </w:hyperlink>
        </w:p>
        <w:p w14:paraId="7B4E8C92" w14:textId="0D719A1C"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09" w:history="1">
            <w:r w:rsidRPr="008266D6">
              <w:rPr>
                <w:rStyle w:val="Hypertextovodkaz"/>
              </w:rPr>
              <w:t>7.1</w:t>
            </w:r>
            <w:r>
              <w:rPr>
                <w:rFonts w:asciiTheme="minorHAnsi" w:eastAsiaTheme="minorEastAsia" w:hAnsiTheme="minorHAnsi"/>
                <w:kern w:val="2"/>
                <w:sz w:val="24"/>
                <w:szCs w:val="24"/>
                <w:lang w:eastAsia="cs-CZ"/>
                <w14:ligatures w14:val="standardContextual"/>
              </w:rPr>
              <w:tab/>
            </w:r>
            <w:r w:rsidRPr="008266D6">
              <w:rPr>
                <w:rStyle w:val="Hypertextovodkaz"/>
              </w:rPr>
              <w:t>Použití technické a metodické dokumentace</w:t>
            </w:r>
            <w:r>
              <w:rPr>
                <w:webHidden/>
              </w:rPr>
              <w:tab/>
            </w:r>
            <w:r>
              <w:rPr>
                <w:webHidden/>
              </w:rPr>
              <w:fldChar w:fldCharType="begin"/>
            </w:r>
            <w:r>
              <w:rPr>
                <w:webHidden/>
              </w:rPr>
              <w:instrText xml:space="preserve"> PAGEREF _Toc184369809 \h </w:instrText>
            </w:r>
            <w:r>
              <w:rPr>
                <w:webHidden/>
              </w:rPr>
            </w:r>
            <w:r>
              <w:rPr>
                <w:webHidden/>
              </w:rPr>
              <w:fldChar w:fldCharType="separate"/>
            </w:r>
            <w:r>
              <w:rPr>
                <w:webHidden/>
              </w:rPr>
              <w:t>14</w:t>
            </w:r>
            <w:r>
              <w:rPr>
                <w:webHidden/>
              </w:rPr>
              <w:fldChar w:fldCharType="end"/>
            </w:r>
          </w:hyperlink>
        </w:p>
        <w:p w14:paraId="0F73C9D5" w14:textId="21ADFEC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0" w:history="1">
            <w:r w:rsidRPr="008266D6">
              <w:rPr>
                <w:rStyle w:val="Hypertextovodkaz"/>
              </w:rPr>
              <w:t>7.2</w:t>
            </w:r>
            <w:r>
              <w:rPr>
                <w:rFonts w:asciiTheme="minorHAnsi" w:eastAsiaTheme="minorEastAsia" w:hAnsiTheme="minorHAnsi"/>
                <w:kern w:val="2"/>
                <w:sz w:val="24"/>
                <w:szCs w:val="24"/>
                <w:lang w:eastAsia="cs-CZ"/>
                <w14:ligatures w14:val="standardContextual"/>
              </w:rPr>
              <w:tab/>
            </w:r>
            <w:r w:rsidRPr="008266D6">
              <w:rPr>
                <w:rStyle w:val="Hypertextovodkaz"/>
              </w:rPr>
              <w:t>Seznam technické a metodické dokumentace</w:t>
            </w:r>
            <w:r>
              <w:rPr>
                <w:webHidden/>
              </w:rPr>
              <w:tab/>
            </w:r>
            <w:r>
              <w:rPr>
                <w:webHidden/>
              </w:rPr>
              <w:fldChar w:fldCharType="begin"/>
            </w:r>
            <w:r>
              <w:rPr>
                <w:webHidden/>
              </w:rPr>
              <w:instrText xml:space="preserve"> PAGEREF _Toc184369810 \h </w:instrText>
            </w:r>
            <w:r>
              <w:rPr>
                <w:webHidden/>
              </w:rPr>
            </w:r>
            <w:r>
              <w:rPr>
                <w:webHidden/>
              </w:rPr>
              <w:fldChar w:fldCharType="separate"/>
            </w:r>
            <w:r>
              <w:rPr>
                <w:webHidden/>
              </w:rPr>
              <w:t>15</w:t>
            </w:r>
            <w:r>
              <w:rPr>
                <w:webHidden/>
              </w:rPr>
              <w:fldChar w:fldCharType="end"/>
            </w:r>
          </w:hyperlink>
        </w:p>
        <w:p w14:paraId="6812AF8B" w14:textId="030CFBA4"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11" w:history="1">
            <w:r w:rsidRPr="008266D6">
              <w:rPr>
                <w:rStyle w:val="Hypertextovodkaz"/>
              </w:rPr>
              <w:t>8</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Další obecné požadavky</w:t>
            </w:r>
            <w:r>
              <w:rPr>
                <w:webHidden/>
              </w:rPr>
              <w:tab/>
            </w:r>
            <w:r>
              <w:rPr>
                <w:webHidden/>
              </w:rPr>
              <w:fldChar w:fldCharType="begin"/>
            </w:r>
            <w:r>
              <w:rPr>
                <w:webHidden/>
              </w:rPr>
              <w:instrText xml:space="preserve"> PAGEREF _Toc184369811 \h </w:instrText>
            </w:r>
            <w:r>
              <w:rPr>
                <w:webHidden/>
              </w:rPr>
            </w:r>
            <w:r>
              <w:rPr>
                <w:webHidden/>
              </w:rPr>
              <w:fldChar w:fldCharType="separate"/>
            </w:r>
            <w:r>
              <w:rPr>
                <w:webHidden/>
              </w:rPr>
              <w:t>15</w:t>
            </w:r>
            <w:r>
              <w:rPr>
                <w:webHidden/>
              </w:rPr>
              <w:fldChar w:fldCharType="end"/>
            </w:r>
          </w:hyperlink>
        </w:p>
        <w:p w14:paraId="2FE5460F" w14:textId="7742BD7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2" w:history="1">
            <w:r w:rsidRPr="008266D6">
              <w:rPr>
                <w:rStyle w:val="Hypertextovodkaz"/>
              </w:rPr>
              <w:t>8.1</w:t>
            </w:r>
            <w:r>
              <w:rPr>
                <w:rFonts w:asciiTheme="minorHAnsi" w:eastAsiaTheme="minorEastAsia" w:hAnsiTheme="minorHAnsi"/>
                <w:kern w:val="2"/>
                <w:sz w:val="24"/>
                <w:szCs w:val="24"/>
                <w:lang w:eastAsia="cs-CZ"/>
                <w14:ligatures w14:val="standardContextual"/>
              </w:rPr>
              <w:tab/>
            </w:r>
            <w:r w:rsidRPr="008266D6">
              <w:rPr>
                <w:rStyle w:val="Hypertextovodkaz"/>
              </w:rPr>
              <w:t>Podmínky dotčených orgánů a třetích osob</w:t>
            </w:r>
            <w:r>
              <w:rPr>
                <w:webHidden/>
              </w:rPr>
              <w:tab/>
            </w:r>
            <w:r>
              <w:rPr>
                <w:webHidden/>
              </w:rPr>
              <w:fldChar w:fldCharType="begin"/>
            </w:r>
            <w:r>
              <w:rPr>
                <w:webHidden/>
              </w:rPr>
              <w:instrText xml:space="preserve"> PAGEREF _Toc184369812 \h </w:instrText>
            </w:r>
            <w:r>
              <w:rPr>
                <w:webHidden/>
              </w:rPr>
            </w:r>
            <w:r>
              <w:rPr>
                <w:webHidden/>
              </w:rPr>
              <w:fldChar w:fldCharType="separate"/>
            </w:r>
            <w:r>
              <w:rPr>
                <w:webHidden/>
              </w:rPr>
              <w:t>15</w:t>
            </w:r>
            <w:r>
              <w:rPr>
                <w:webHidden/>
              </w:rPr>
              <w:fldChar w:fldCharType="end"/>
            </w:r>
          </w:hyperlink>
        </w:p>
        <w:p w14:paraId="09BD69C5" w14:textId="5A97CFB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3" w:history="1">
            <w:r w:rsidRPr="008266D6">
              <w:rPr>
                <w:rStyle w:val="Hypertextovodkaz"/>
              </w:rPr>
              <w:t>8.2</w:t>
            </w:r>
            <w:r>
              <w:rPr>
                <w:rFonts w:asciiTheme="minorHAnsi" w:eastAsiaTheme="minorEastAsia" w:hAnsiTheme="minorHAnsi"/>
                <w:kern w:val="2"/>
                <w:sz w:val="24"/>
                <w:szCs w:val="24"/>
                <w:lang w:eastAsia="cs-CZ"/>
                <w14:ligatures w14:val="standardContextual"/>
              </w:rPr>
              <w:tab/>
            </w:r>
            <w:r w:rsidRPr="008266D6">
              <w:rPr>
                <w:rStyle w:val="Hypertextovodkaz"/>
              </w:rPr>
              <w:t>Trvalé zábory</w:t>
            </w:r>
            <w:r>
              <w:rPr>
                <w:webHidden/>
              </w:rPr>
              <w:tab/>
            </w:r>
            <w:r>
              <w:rPr>
                <w:webHidden/>
              </w:rPr>
              <w:fldChar w:fldCharType="begin"/>
            </w:r>
            <w:r>
              <w:rPr>
                <w:webHidden/>
              </w:rPr>
              <w:instrText xml:space="preserve"> PAGEREF _Toc184369813 \h </w:instrText>
            </w:r>
            <w:r>
              <w:rPr>
                <w:webHidden/>
              </w:rPr>
            </w:r>
            <w:r>
              <w:rPr>
                <w:webHidden/>
              </w:rPr>
              <w:fldChar w:fldCharType="separate"/>
            </w:r>
            <w:r>
              <w:rPr>
                <w:webHidden/>
              </w:rPr>
              <w:t>15</w:t>
            </w:r>
            <w:r>
              <w:rPr>
                <w:webHidden/>
              </w:rPr>
              <w:fldChar w:fldCharType="end"/>
            </w:r>
          </w:hyperlink>
        </w:p>
        <w:p w14:paraId="428F6682" w14:textId="5D500A64"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4" w:history="1">
            <w:r w:rsidRPr="008266D6">
              <w:rPr>
                <w:rStyle w:val="Hypertextovodkaz"/>
              </w:rPr>
              <w:t>8.3</w:t>
            </w:r>
            <w:r>
              <w:rPr>
                <w:rFonts w:asciiTheme="minorHAnsi" w:eastAsiaTheme="minorEastAsia" w:hAnsiTheme="minorHAnsi"/>
                <w:kern w:val="2"/>
                <w:sz w:val="24"/>
                <w:szCs w:val="24"/>
                <w:lang w:eastAsia="cs-CZ"/>
                <w14:ligatures w14:val="standardContextual"/>
              </w:rPr>
              <w:tab/>
            </w:r>
            <w:r w:rsidRPr="008266D6">
              <w:rPr>
                <w:rStyle w:val="Hypertextovodkaz"/>
              </w:rPr>
              <w:t>Staveniště, dočasné zábory a zařízení pro personál objednatele</w:t>
            </w:r>
            <w:r>
              <w:rPr>
                <w:webHidden/>
              </w:rPr>
              <w:tab/>
            </w:r>
            <w:r>
              <w:rPr>
                <w:webHidden/>
              </w:rPr>
              <w:fldChar w:fldCharType="begin"/>
            </w:r>
            <w:r>
              <w:rPr>
                <w:webHidden/>
              </w:rPr>
              <w:instrText xml:space="preserve"> PAGEREF _Toc184369814 \h </w:instrText>
            </w:r>
            <w:r>
              <w:rPr>
                <w:webHidden/>
              </w:rPr>
            </w:r>
            <w:r>
              <w:rPr>
                <w:webHidden/>
              </w:rPr>
              <w:fldChar w:fldCharType="separate"/>
            </w:r>
            <w:r>
              <w:rPr>
                <w:webHidden/>
              </w:rPr>
              <w:t>16</w:t>
            </w:r>
            <w:r>
              <w:rPr>
                <w:webHidden/>
              </w:rPr>
              <w:fldChar w:fldCharType="end"/>
            </w:r>
          </w:hyperlink>
        </w:p>
        <w:p w14:paraId="125C6F0F" w14:textId="2249326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5" w:history="1">
            <w:r w:rsidRPr="008266D6">
              <w:rPr>
                <w:rStyle w:val="Hypertextovodkaz"/>
              </w:rPr>
              <w:t>8.4</w:t>
            </w:r>
            <w:r>
              <w:rPr>
                <w:rFonts w:asciiTheme="minorHAnsi" w:eastAsiaTheme="minorEastAsia" w:hAnsiTheme="minorHAnsi"/>
                <w:kern w:val="2"/>
                <w:sz w:val="24"/>
                <w:szCs w:val="24"/>
                <w:lang w:eastAsia="cs-CZ"/>
                <w14:ligatures w14:val="standardContextual"/>
              </w:rPr>
              <w:tab/>
            </w:r>
            <w:r w:rsidRPr="008266D6">
              <w:rPr>
                <w:rStyle w:val="Hypertextovodkaz"/>
              </w:rPr>
              <w:t>Jmenovaní podzhotovitelé</w:t>
            </w:r>
            <w:r>
              <w:rPr>
                <w:webHidden/>
              </w:rPr>
              <w:tab/>
            </w:r>
            <w:r>
              <w:rPr>
                <w:webHidden/>
              </w:rPr>
              <w:fldChar w:fldCharType="begin"/>
            </w:r>
            <w:r>
              <w:rPr>
                <w:webHidden/>
              </w:rPr>
              <w:instrText xml:space="preserve"> PAGEREF _Toc184369815 \h </w:instrText>
            </w:r>
            <w:r>
              <w:rPr>
                <w:webHidden/>
              </w:rPr>
            </w:r>
            <w:r>
              <w:rPr>
                <w:webHidden/>
              </w:rPr>
              <w:fldChar w:fldCharType="separate"/>
            </w:r>
            <w:r>
              <w:rPr>
                <w:webHidden/>
              </w:rPr>
              <w:t>16</w:t>
            </w:r>
            <w:r>
              <w:rPr>
                <w:webHidden/>
              </w:rPr>
              <w:fldChar w:fldCharType="end"/>
            </w:r>
          </w:hyperlink>
        </w:p>
        <w:p w14:paraId="7F1D4027" w14:textId="56F8A8E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6" w:history="1">
            <w:r w:rsidRPr="008266D6">
              <w:rPr>
                <w:rStyle w:val="Hypertextovodkaz"/>
              </w:rPr>
              <w:t>8.5</w:t>
            </w:r>
            <w:r>
              <w:rPr>
                <w:rFonts w:asciiTheme="minorHAnsi" w:eastAsiaTheme="minorEastAsia" w:hAnsiTheme="minorHAnsi"/>
                <w:kern w:val="2"/>
                <w:sz w:val="24"/>
                <w:szCs w:val="24"/>
                <w:lang w:eastAsia="cs-CZ"/>
                <w14:ligatures w14:val="standardContextual"/>
              </w:rPr>
              <w:tab/>
            </w:r>
            <w:r w:rsidRPr="008266D6">
              <w:rPr>
                <w:rStyle w:val="Hypertextovodkaz"/>
              </w:rPr>
              <w:t>Fyzické překážky a podmínky na staveništi; dodatečné průzkumy</w:t>
            </w:r>
            <w:r>
              <w:rPr>
                <w:webHidden/>
              </w:rPr>
              <w:tab/>
            </w:r>
            <w:r>
              <w:rPr>
                <w:webHidden/>
              </w:rPr>
              <w:fldChar w:fldCharType="begin"/>
            </w:r>
            <w:r>
              <w:rPr>
                <w:webHidden/>
              </w:rPr>
              <w:instrText xml:space="preserve"> PAGEREF _Toc184369816 \h </w:instrText>
            </w:r>
            <w:r>
              <w:rPr>
                <w:webHidden/>
              </w:rPr>
            </w:r>
            <w:r>
              <w:rPr>
                <w:webHidden/>
              </w:rPr>
              <w:fldChar w:fldCharType="separate"/>
            </w:r>
            <w:r>
              <w:rPr>
                <w:webHidden/>
              </w:rPr>
              <w:t>17</w:t>
            </w:r>
            <w:r>
              <w:rPr>
                <w:webHidden/>
              </w:rPr>
              <w:fldChar w:fldCharType="end"/>
            </w:r>
          </w:hyperlink>
        </w:p>
        <w:p w14:paraId="203310BB" w14:textId="37CF1FA6"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7" w:history="1">
            <w:r w:rsidRPr="008266D6">
              <w:rPr>
                <w:rStyle w:val="Hypertextovodkaz"/>
              </w:rPr>
              <w:t>8.6</w:t>
            </w:r>
            <w:r>
              <w:rPr>
                <w:rFonts w:asciiTheme="minorHAnsi" w:eastAsiaTheme="minorEastAsia" w:hAnsiTheme="minorHAnsi"/>
                <w:kern w:val="2"/>
                <w:sz w:val="24"/>
                <w:szCs w:val="24"/>
                <w:lang w:eastAsia="cs-CZ"/>
                <w14:ligatures w14:val="standardContextual"/>
              </w:rPr>
              <w:tab/>
            </w:r>
            <w:r w:rsidRPr="008266D6">
              <w:rPr>
                <w:rStyle w:val="Hypertextovodkaz"/>
              </w:rPr>
              <w:t>Požadavky na posloupnost prací a související požadavky; časový plán</w:t>
            </w:r>
            <w:r>
              <w:rPr>
                <w:webHidden/>
              </w:rPr>
              <w:tab/>
            </w:r>
            <w:r>
              <w:rPr>
                <w:webHidden/>
              </w:rPr>
              <w:fldChar w:fldCharType="begin"/>
            </w:r>
            <w:r>
              <w:rPr>
                <w:webHidden/>
              </w:rPr>
              <w:instrText xml:space="preserve"> PAGEREF _Toc184369817 \h </w:instrText>
            </w:r>
            <w:r>
              <w:rPr>
                <w:webHidden/>
              </w:rPr>
            </w:r>
            <w:r>
              <w:rPr>
                <w:webHidden/>
              </w:rPr>
              <w:fldChar w:fldCharType="separate"/>
            </w:r>
            <w:r>
              <w:rPr>
                <w:webHidden/>
              </w:rPr>
              <w:t>17</w:t>
            </w:r>
            <w:r>
              <w:rPr>
                <w:webHidden/>
              </w:rPr>
              <w:fldChar w:fldCharType="end"/>
            </w:r>
          </w:hyperlink>
        </w:p>
        <w:p w14:paraId="62159373" w14:textId="6840715D"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8" w:history="1">
            <w:r w:rsidRPr="008266D6">
              <w:rPr>
                <w:rStyle w:val="Hypertextovodkaz"/>
              </w:rPr>
              <w:t>8.7</w:t>
            </w:r>
            <w:r>
              <w:rPr>
                <w:rFonts w:asciiTheme="minorHAnsi" w:eastAsiaTheme="minorEastAsia" w:hAnsiTheme="minorHAnsi"/>
                <w:kern w:val="2"/>
                <w:sz w:val="24"/>
                <w:szCs w:val="24"/>
                <w:lang w:eastAsia="cs-CZ"/>
                <w14:ligatures w14:val="standardContextual"/>
              </w:rPr>
              <w:tab/>
            </w:r>
            <w:r w:rsidRPr="008266D6">
              <w:rPr>
                <w:rStyle w:val="Hypertextovodkaz"/>
              </w:rPr>
              <w:t>Povinnost koordinace prací</w:t>
            </w:r>
            <w:r>
              <w:rPr>
                <w:webHidden/>
              </w:rPr>
              <w:tab/>
            </w:r>
            <w:r>
              <w:rPr>
                <w:webHidden/>
              </w:rPr>
              <w:fldChar w:fldCharType="begin"/>
            </w:r>
            <w:r>
              <w:rPr>
                <w:webHidden/>
              </w:rPr>
              <w:instrText xml:space="preserve"> PAGEREF _Toc184369818 \h </w:instrText>
            </w:r>
            <w:r>
              <w:rPr>
                <w:webHidden/>
              </w:rPr>
            </w:r>
            <w:r>
              <w:rPr>
                <w:webHidden/>
              </w:rPr>
              <w:fldChar w:fldCharType="separate"/>
            </w:r>
            <w:r>
              <w:rPr>
                <w:webHidden/>
              </w:rPr>
              <w:t>18</w:t>
            </w:r>
            <w:r>
              <w:rPr>
                <w:webHidden/>
              </w:rPr>
              <w:fldChar w:fldCharType="end"/>
            </w:r>
          </w:hyperlink>
        </w:p>
        <w:p w14:paraId="70C6817C" w14:textId="5BCA9489"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19" w:history="1">
            <w:r w:rsidRPr="008266D6">
              <w:rPr>
                <w:rStyle w:val="Hypertextovodkaz"/>
              </w:rPr>
              <w:t>8.8</w:t>
            </w:r>
            <w:r>
              <w:rPr>
                <w:rFonts w:asciiTheme="minorHAnsi" w:eastAsiaTheme="minorEastAsia" w:hAnsiTheme="minorHAnsi"/>
                <w:kern w:val="2"/>
                <w:sz w:val="24"/>
                <w:szCs w:val="24"/>
                <w:lang w:eastAsia="cs-CZ"/>
                <w14:ligatures w14:val="standardContextual"/>
              </w:rPr>
              <w:tab/>
            </w:r>
            <w:r w:rsidRPr="008266D6">
              <w:rPr>
                <w:rStyle w:val="Hypertextovodkaz"/>
              </w:rPr>
              <w:t>Podmínky omezení provozu VD</w:t>
            </w:r>
            <w:r>
              <w:rPr>
                <w:webHidden/>
              </w:rPr>
              <w:tab/>
            </w:r>
            <w:r>
              <w:rPr>
                <w:webHidden/>
              </w:rPr>
              <w:fldChar w:fldCharType="begin"/>
            </w:r>
            <w:r>
              <w:rPr>
                <w:webHidden/>
              </w:rPr>
              <w:instrText xml:space="preserve"> PAGEREF _Toc184369819 \h </w:instrText>
            </w:r>
            <w:r>
              <w:rPr>
                <w:webHidden/>
              </w:rPr>
            </w:r>
            <w:r>
              <w:rPr>
                <w:webHidden/>
              </w:rPr>
              <w:fldChar w:fldCharType="separate"/>
            </w:r>
            <w:r>
              <w:rPr>
                <w:webHidden/>
              </w:rPr>
              <w:t>18</w:t>
            </w:r>
            <w:r>
              <w:rPr>
                <w:webHidden/>
              </w:rPr>
              <w:fldChar w:fldCharType="end"/>
            </w:r>
          </w:hyperlink>
        </w:p>
        <w:p w14:paraId="0A6262AB" w14:textId="55674F78"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0" w:history="1">
            <w:r w:rsidRPr="008266D6">
              <w:rPr>
                <w:rStyle w:val="Hypertextovodkaz"/>
              </w:rPr>
              <w:t>8.9</w:t>
            </w:r>
            <w:r>
              <w:rPr>
                <w:rFonts w:asciiTheme="minorHAnsi" w:eastAsiaTheme="minorEastAsia" w:hAnsiTheme="minorHAnsi"/>
                <w:kern w:val="2"/>
                <w:sz w:val="24"/>
                <w:szCs w:val="24"/>
                <w:lang w:eastAsia="cs-CZ"/>
                <w14:ligatures w14:val="standardContextual"/>
              </w:rPr>
              <w:tab/>
            </w:r>
            <w:r w:rsidRPr="008266D6">
              <w:rPr>
                <w:rStyle w:val="Hypertextovodkaz"/>
              </w:rPr>
              <w:t>Zdroje elektřiny, vody, plynu a jiných služeb</w:t>
            </w:r>
            <w:r>
              <w:rPr>
                <w:webHidden/>
              </w:rPr>
              <w:tab/>
            </w:r>
            <w:r>
              <w:rPr>
                <w:webHidden/>
              </w:rPr>
              <w:fldChar w:fldCharType="begin"/>
            </w:r>
            <w:r>
              <w:rPr>
                <w:webHidden/>
              </w:rPr>
              <w:instrText xml:space="preserve"> PAGEREF _Toc184369820 \h </w:instrText>
            </w:r>
            <w:r>
              <w:rPr>
                <w:webHidden/>
              </w:rPr>
            </w:r>
            <w:r>
              <w:rPr>
                <w:webHidden/>
              </w:rPr>
              <w:fldChar w:fldCharType="separate"/>
            </w:r>
            <w:r>
              <w:rPr>
                <w:webHidden/>
              </w:rPr>
              <w:t>18</w:t>
            </w:r>
            <w:r>
              <w:rPr>
                <w:webHidden/>
              </w:rPr>
              <w:fldChar w:fldCharType="end"/>
            </w:r>
          </w:hyperlink>
        </w:p>
        <w:p w14:paraId="7B6FEDE5" w14:textId="372CCDA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1" w:history="1">
            <w:r w:rsidRPr="008266D6">
              <w:rPr>
                <w:rStyle w:val="Hypertextovodkaz"/>
              </w:rPr>
              <w:t>8.10</w:t>
            </w:r>
            <w:r>
              <w:rPr>
                <w:rFonts w:asciiTheme="minorHAnsi" w:eastAsiaTheme="minorEastAsia" w:hAnsiTheme="minorHAnsi"/>
                <w:kern w:val="2"/>
                <w:sz w:val="24"/>
                <w:szCs w:val="24"/>
                <w:lang w:eastAsia="cs-CZ"/>
                <w14:ligatures w14:val="standardContextual"/>
              </w:rPr>
              <w:tab/>
            </w:r>
            <w:r w:rsidRPr="008266D6">
              <w:rPr>
                <w:rStyle w:val="Hypertextovodkaz"/>
              </w:rPr>
              <w:t>Vybavení objednatele a volně poskytovaný materiál</w:t>
            </w:r>
            <w:r>
              <w:rPr>
                <w:webHidden/>
              </w:rPr>
              <w:tab/>
            </w:r>
            <w:r>
              <w:rPr>
                <w:webHidden/>
              </w:rPr>
              <w:fldChar w:fldCharType="begin"/>
            </w:r>
            <w:r>
              <w:rPr>
                <w:webHidden/>
              </w:rPr>
              <w:instrText xml:space="preserve"> PAGEREF _Toc184369821 \h </w:instrText>
            </w:r>
            <w:r>
              <w:rPr>
                <w:webHidden/>
              </w:rPr>
            </w:r>
            <w:r>
              <w:rPr>
                <w:webHidden/>
              </w:rPr>
              <w:fldChar w:fldCharType="separate"/>
            </w:r>
            <w:r>
              <w:rPr>
                <w:webHidden/>
              </w:rPr>
              <w:t>19</w:t>
            </w:r>
            <w:r>
              <w:rPr>
                <w:webHidden/>
              </w:rPr>
              <w:fldChar w:fldCharType="end"/>
            </w:r>
          </w:hyperlink>
        </w:p>
        <w:p w14:paraId="100657BD" w14:textId="76E03933"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2" w:history="1">
            <w:r w:rsidRPr="008266D6">
              <w:rPr>
                <w:rStyle w:val="Hypertextovodkaz"/>
              </w:rPr>
              <w:t>8.11</w:t>
            </w:r>
            <w:r>
              <w:rPr>
                <w:rFonts w:asciiTheme="minorHAnsi" w:eastAsiaTheme="minorEastAsia" w:hAnsiTheme="minorHAnsi"/>
                <w:kern w:val="2"/>
                <w:sz w:val="24"/>
                <w:szCs w:val="24"/>
                <w:lang w:eastAsia="cs-CZ"/>
                <w14:ligatures w14:val="standardContextual"/>
              </w:rPr>
              <w:tab/>
            </w:r>
            <w:r w:rsidRPr="008266D6">
              <w:rPr>
                <w:rStyle w:val="Hypertextovodkaz"/>
              </w:rPr>
              <w:t>Ochrana životního prostředí</w:t>
            </w:r>
            <w:r>
              <w:rPr>
                <w:webHidden/>
              </w:rPr>
              <w:tab/>
            </w:r>
            <w:r>
              <w:rPr>
                <w:webHidden/>
              </w:rPr>
              <w:fldChar w:fldCharType="begin"/>
            </w:r>
            <w:r>
              <w:rPr>
                <w:webHidden/>
              </w:rPr>
              <w:instrText xml:space="preserve"> PAGEREF _Toc184369822 \h </w:instrText>
            </w:r>
            <w:r>
              <w:rPr>
                <w:webHidden/>
              </w:rPr>
            </w:r>
            <w:r>
              <w:rPr>
                <w:webHidden/>
              </w:rPr>
              <w:fldChar w:fldCharType="separate"/>
            </w:r>
            <w:r>
              <w:rPr>
                <w:webHidden/>
              </w:rPr>
              <w:t>19</w:t>
            </w:r>
            <w:r>
              <w:rPr>
                <w:webHidden/>
              </w:rPr>
              <w:fldChar w:fldCharType="end"/>
            </w:r>
          </w:hyperlink>
        </w:p>
        <w:p w14:paraId="5E60B6B7" w14:textId="04B13A1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3" w:history="1">
            <w:r w:rsidRPr="008266D6">
              <w:rPr>
                <w:rStyle w:val="Hypertextovodkaz"/>
              </w:rPr>
              <w:t>8.12</w:t>
            </w:r>
            <w:r>
              <w:rPr>
                <w:rFonts w:asciiTheme="minorHAnsi" w:eastAsiaTheme="minorEastAsia" w:hAnsiTheme="minorHAnsi"/>
                <w:kern w:val="2"/>
                <w:sz w:val="24"/>
                <w:szCs w:val="24"/>
                <w:lang w:eastAsia="cs-CZ"/>
                <w14:ligatures w14:val="standardContextual"/>
              </w:rPr>
              <w:tab/>
            </w:r>
            <w:r w:rsidRPr="008266D6">
              <w:rPr>
                <w:rStyle w:val="Hypertextovodkaz"/>
              </w:rPr>
              <w:t>Výzisky</w:t>
            </w:r>
            <w:r>
              <w:rPr>
                <w:webHidden/>
              </w:rPr>
              <w:tab/>
            </w:r>
            <w:r>
              <w:rPr>
                <w:webHidden/>
              </w:rPr>
              <w:fldChar w:fldCharType="begin"/>
            </w:r>
            <w:r>
              <w:rPr>
                <w:webHidden/>
              </w:rPr>
              <w:instrText xml:space="preserve"> PAGEREF _Toc184369823 \h </w:instrText>
            </w:r>
            <w:r>
              <w:rPr>
                <w:webHidden/>
              </w:rPr>
            </w:r>
            <w:r>
              <w:rPr>
                <w:webHidden/>
              </w:rPr>
              <w:fldChar w:fldCharType="separate"/>
            </w:r>
            <w:r>
              <w:rPr>
                <w:webHidden/>
              </w:rPr>
              <w:t>19</w:t>
            </w:r>
            <w:r>
              <w:rPr>
                <w:webHidden/>
              </w:rPr>
              <w:fldChar w:fldCharType="end"/>
            </w:r>
          </w:hyperlink>
        </w:p>
        <w:p w14:paraId="3F4E6824" w14:textId="52091B7A"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4" w:history="1">
            <w:r w:rsidRPr="008266D6">
              <w:rPr>
                <w:rStyle w:val="Hypertextovodkaz"/>
              </w:rPr>
              <w:t>8.13</w:t>
            </w:r>
            <w:r>
              <w:rPr>
                <w:rFonts w:asciiTheme="minorHAnsi" w:eastAsiaTheme="minorEastAsia" w:hAnsiTheme="minorHAnsi"/>
                <w:kern w:val="2"/>
                <w:sz w:val="24"/>
                <w:szCs w:val="24"/>
                <w:lang w:eastAsia="cs-CZ"/>
                <w14:ligatures w14:val="standardContextual"/>
              </w:rPr>
              <w:tab/>
            </w:r>
            <w:r w:rsidRPr="008266D6">
              <w:rPr>
                <w:rStyle w:val="Hypertextovodkaz"/>
              </w:rPr>
              <w:t>Údržba zeleně</w:t>
            </w:r>
            <w:r>
              <w:rPr>
                <w:webHidden/>
              </w:rPr>
              <w:tab/>
            </w:r>
            <w:r>
              <w:rPr>
                <w:webHidden/>
              </w:rPr>
              <w:fldChar w:fldCharType="begin"/>
            </w:r>
            <w:r>
              <w:rPr>
                <w:webHidden/>
              </w:rPr>
              <w:instrText xml:space="preserve"> PAGEREF _Toc184369824 \h </w:instrText>
            </w:r>
            <w:r>
              <w:rPr>
                <w:webHidden/>
              </w:rPr>
            </w:r>
            <w:r>
              <w:rPr>
                <w:webHidden/>
              </w:rPr>
              <w:fldChar w:fldCharType="separate"/>
            </w:r>
            <w:r>
              <w:rPr>
                <w:webHidden/>
              </w:rPr>
              <w:t>20</w:t>
            </w:r>
            <w:r>
              <w:rPr>
                <w:webHidden/>
              </w:rPr>
              <w:fldChar w:fldCharType="end"/>
            </w:r>
          </w:hyperlink>
        </w:p>
        <w:p w14:paraId="3DFE08DE" w14:textId="53947B5C"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5" w:history="1">
            <w:r w:rsidRPr="008266D6">
              <w:rPr>
                <w:rStyle w:val="Hypertextovodkaz"/>
              </w:rPr>
              <w:t>8.14</w:t>
            </w:r>
            <w:r>
              <w:rPr>
                <w:rFonts w:asciiTheme="minorHAnsi" w:eastAsiaTheme="minorEastAsia" w:hAnsiTheme="minorHAnsi"/>
                <w:kern w:val="2"/>
                <w:sz w:val="24"/>
                <w:szCs w:val="24"/>
                <w:lang w:eastAsia="cs-CZ"/>
                <w14:ligatures w14:val="standardContextual"/>
              </w:rPr>
              <w:tab/>
            </w:r>
            <w:r w:rsidRPr="008266D6">
              <w:rPr>
                <w:rStyle w:val="Hypertextovodkaz"/>
              </w:rPr>
              <w:t>Zkoušky díla</w:t>
            </w:r>
            <w:r>
              <w:rPr>
                <w:webHidden/>
              </w:rPr>
              <w:tab/>
            </w:r>
            <w:r>
              <w:rPr>
                <w:webHidden/>
              </w:rPr>
              <w:fldChar w:fldCharType="begin"/>
            </w:r>
            <w:r>
              <w:rPr>
                <w:webHidden/>
              </w:rPr>
              <w:instrText xml:space="preserve"> PAGEREF _Toc184369825 \h </w:instrText>
            </w:r>
            <w:r>
              <w:rPr>
                <w:webHidden/>
              </w:rPr>
            </w:r>
            <w:r>
              <w:rPr>
                <w:webHidden/>
              </w:rPr>
              <w:fldChar w:fldCharType="separate"/>
            </w:r>
            <w:r>
              <w:rPr>
                <w:webHidden/>
              </w:rPr>
              <w:t>20</w:t>
            </w:r>
            <w:r>
              <w:rPr>
                <w:webHidden/>
              </w:rPr>
              <w:fldChar w:fldCharType="end"/>
            </w:r>
          </w:hyperlink>
        </w:p>
        <w:p w14:paraId="55A6F3AE" w14:textId="7692D6ED"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6" w:history="1">
            <w:r w:rsidRPr="008266D6">
              <w:rPr>
                <w:rStyle w:val="Hypertextovodkaz"/>
              </w:rPr>
              <w:t>8.15</w:t>
            </w:r>
            <w:r>
              <w:rPr>
                <w:rFonts w:asciiTheme="minorHAnsi" w:eastAsiaTheme="minorEastAsia" w:hAnsiTheme="minorHAnsi"/>
                <w:kern w:val="2"/>
                <w:sz w:val="24"/>
                <w:szCs w:val="24"/>
                <w:lang w:eastAsia="cs-CZ"/>
                <w14:ligatures w14:val="standardContextual"/>
              </w:rPr>
              <w:tab/>
            </w:r>
            <w:r w:rsidRPr="008266D6">
              <w:rPr>
                <w:rStyle w:val="Hypertextovodkaz"/>
              </w:rPr>
              <w:t>Zaškolení personálu objednatele</w:t>
            </w:r>
            <w:r>
              <w:rPr>
                <w:webHidden/>
              </w:rPr>
              <w:tab/>
            </w:r>
            <w:r>
              <w:rPr>
                <w:webHidden/>
              </w:rPr>
              <w:fldChar w:fldCharType="begin"/>
            </w:r>
            <w:r>
              <w:rPr>
                <w:webHidden/>
              </w:rPr>
              <w:instrText xml:space="preserve"> PAGEREF _Toc184369826 \h </w:instrText>
            </w:r>
            <w:r>
              <w:rPr>
                <w:webHidden/>
              </w:rPr>
            </w:r>
            <w:r>
              <w:rPr>
                <w:webHidden/>
              </w:rPr>
              <w:fldChar w:fldCharType="separate"/>
            </w:r>
            <w:r>
              <w:rPr>
                <w:webHidden/>
              </w:rPr>
              <w:t>21</w:t>
            </w:r>
            <w:r>
              <w:rPr>
                <w:webHidden/>
              </w:rPr>
              <w:fldChar w:fldCharType="end"/>
            </w:r>
          </w:hyperlink>
        </w:p>
        <w:p w14:paraId="00DF3B8C" w14:textId="370209D6"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7" w:history="1">
            <w:r w:rsidRPr="008266D6">
              <w:rPr>
                <w:rStyle w:val="Hypertextovodkaz"/>
              </w:rPr>
              <w:t>8.16</w:t>
            </w:r>
            <w:r>
              <w:rPr>
                <w:rFonts w:asciiTheme="minorHAnsi" w:eastAsiaTheme="minorEastAsia" w:hAnsiTheme="minorHAnsi"/>
                <w:kern w:val="2"/>
                <w:sz w:val="24"/>
                <w:szCs w:val="24"/>
                <w:lang w:eastAsia="cs-CZ"/>
                <w14:ligatures w14:val="standardContextual"/>
              </w:rPr>
              <w:tab/>
            </w:r>
            <w:r w:rsidRPr="008266D6">
              <w:rPr>
                <w:rStyle w:val="Hypertextovodkaz"/>
              </w:rPr>
              <w:t>Předčasné užívání</w:t>
            </w:r>
            <w:r>
              <w:rPr>
                <w:webHidden/>
              </w:rPr>
              <w:tab/>
            </w:r>
            <w:r>
              <w:rPr>
                <w:webHidden/>
              </w:rPr>
              <w:fldChar w:fldCharType="begin"/>
            </w:r>
            <w:r>
              <w:rPr>
                <w:webHidden/>
              </w:rPr>
              <w:instrText xml:space="preserve"> PAGEREF _Toc184369827 \h </w:instrText>
            </w:r>
            <w:r>
              <w:rPr>
                <w:webHidden/>
              </w:rPr>
            </w:r>
            <w:r>
              <w:rPr>
                <w:webHidden/>
              </w:rPr>
              <w:fldChar w:fldCharType="separate"/>
            </w:r>
            <w:r>
              <w:rPr>
                <w:webHidden/>
              </w:rPr>
              <w:t>22</w:t>
            </w:r>
            <w:r>
              <w:rPr>
                <w:webHidden/>
              </w:rPr>
              <w:fldChar w:fldCharType="end"/>
            </w:r>
          </w:hyperlink>
        </w:p>
        <w:p w14:paraId="0EFC1B77" w14:textId="2C60A17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8" w:history="1">
            <w:r w:rsidRPr="008266D6">
              <w:rPr>
                <w:rStyle w:val="Hypertextovodkaz"/>
              </w:rPr>
              <w:t>8.17</w:t>
            </w:r>
            <w:r>
              <w:rPr>
                <w:rFonts w:asciiTheme="minorHAnsi" w:eastAsiaTheme="minorEastAsia" w:hAnsiTheme="minorHAnsi"/>
                <w:kern w:val="2"/>
                <w:sz w:val="24"/>
                <w:szCs w:val="24"/>
                <w:lang w:eastAsia="cs-CZ"/>
                <w14:ligatures w14:val="standardContextual"/>
              </w:rPr>
              <w:tab/>
            </w:r>
            <w:r w:rsidRPr="008266D6">
              <w:rPr>
                <w:rStyle w:val="Hypertextovodkaz"/>
              </w:rPr>
              <w:t>Kolaudace</w:t>
            </w:r>
            <w:r>
              <w:rPr>
                <w:webHidden/>
              </w:rPr>
              <w:tab/>
            </w:r>
            <w:r>
              <w:rPr>
                <w:webHidden/>
              </w:rPr>
              <w:fldChar w:fldCharType="begin"/>
            </w:r>
            <w:r>
              <w:rPr>
                <w:webHidden/>
              </w:rPr>
              <w:instrText xml:space="preserve"> PAGEREF _Toc184369828 \h </w:instrText>
            </w:r>
            <w:r>
              <w:rPr>
                <w:webHidden/>
              </w:rPr>
            </w:r>
            <w:r>
              <w:rPr>
                <w:webHidden/>
              </w:rPr>
              <w:fldChar w:fldCharType="separate"/>
            </w:r>
            <w:r>
              <w:rPr>
                <w:webHidden/>
              </w:rPr>
              <w:t>22</w:t>
            </w:r>
            <w:r>
              <w:rPr>
                <w:webHidden/>
              </w:rPr>
              <w:fldChar w:fldCharType="end"/>
            </w:r>
          </w:hyperlink>
        </w:p>
        <w:p w14:paraId="78B66125" w14:textId="08DB8D0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29" w:history="1">
            <w:r w:rsidRPr="008266D6">
              <w:rPr>
                <w:rStyle w:val="Hypertextovodkaz"/>
              </w:rPr>
              <w:t>8.18</w:t>
            </w:r>
            <w:r>
              <w:rPr>
                <w:rFonts w:asciiTheme="minorHAnsi" w:eastAsiaTheme="minorEastAsia" w:hAnsiTheme="minorHAnsi"/>
                <w:kern w:val="2"/>
                <w:sz w:val="24"/>
                <w:szCs w:val="24"/>
                <w:lang w:eastAsia="cs-CZ"/>
                <w14:ligatures w14:val="standardContextual"/>
              </w:rPr>
              <w:tab/>
            </w:r>
            <w:r w:rsidRPr="008266D6">
              <w:rPr>
                <w:rStyle w:val="Hypertextovodkaz"/>
              </w:rPr>
              <w:t>Dostupnost dokumentů ve společném datovém prostředí</w:t>
            </w:r>
            <w:r>
              <w:rPr>
                <w:webHidden/>
              </w:rPr>
              <w:tab/>
            </w:r>
            <w:r>
              <w:rPr>
                <w:webHidden/>
              </w:rPr>
              <w:fldChar w:fldCharType="begin"/>
            </w:r>
            <w:r>
              <w:rPr>
                <w:webHidden/>
              </w:rPr>
              <w:instrText xml:space="preserve"> PAGEREF _Toc184369829 \h </w:instrText>
            </w:r>
            <w:r>
              <w:rPr>
                <w:webHidden/>
              </w:rPr>
            </w:r>
            <w:r>
              <w:rPr>
                <w:webHidden/>
              </w:rPr>
              <w:fldChar w:fldCharType="separate"/>
            </w:r>
            <w:r>
              <w:rPr>
                <w:webHidden/>
              </w:rPr>
              <w:t>22</w:t>
            </w:r>
            <w:r>
              <w:rPr>
                <w:webHidden/>
              </w:rPr>
              <w:fldChar w:fldCharType="end"/>
            </w:r>
          </w:hyperlink>
        </w:p>
        <w:p w14:paraId="07B9C7A3" w14:textId="288E119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0" w:history="1">
            <w:r w:rsidRPr="008266D6">
              <w:rPr>
                <w:rStyle w:val="Hypertextovodkaz"/>
              </w:rPr>
              <w:t>8.19</w:t>
            </w:r>
            <w:r>
              <w:rPr>
                <w:rFonts w:asciiTheme="minorHAnsi" w:eastAsiaTheme="minorEastAsia" w:hAnsiTheme="minorHAnsi"/>
                <w:kern w:val="2"/>
                <w:sz w:val="24"/>
                <w:szCs w:val="24"/>
                <w:lang w:eastAsia="cs-CZ"/>
                <w14:ligatures w14:val="standardContextual"/>
              </w:rPr>
              <w:tab/>
            </w:r>
            <w:r w:rsidRPr="008266D6">
              <w:rPr>
                <w:rStyle w:val="Hypertextovodkaz"/>
              </w:rPr>
              <w:t>Požadavky na kybernetickou bezpečnost</w:t>
            </w:r>
            <w:r>
              <w:rPr>
                <w:webHidden/>
              </w:rPr>
              <w:tab/>
            </w:r>
            <w:r>
              <w:rPr>
                <w:webHidden/>
              </w:rPr>
              <w:fldChar w:fldCharType="begin"/>
            </w:r>
            <w:r>
              <w:rPr>
                <w:webHidden/>
              </w:rPr>
              <w:instrText xml:space="preserve"> PAGEREF _Toc184369830 \h </w:instrText>
            </w:r>
            <w:r>
              <w:rPr>
                <w:webHidden/>
              </w:rPr>
            </w:r>
            <w:r>
              <w:rPr>
                <w:webHidden/>
              </w:rPr>
              <w:fldChar w:fldCharType="separate"/>
            </w:r>
            <w:r>
              <w:rPr>
                <w:webHidden/>
              </w:rPr>
              <w:t>22</w:t>
            </w:r>
            <w:r>
              <w:rPr>
                <w:webHidden/>
              </w:rPr>
              <w:fldChar w:fldCharType="end"/>
            </w:r>
          </w:hyperlink>
        </w:p>
        <w:p w14:paraId="7D2C6565" w14:textId="4430DF8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1" w:history="1">
            <w:r w:rsidRPr="008266D6">
              <w:rPr>
                <w:rStyle w:val="Hypertextovodkaz"/>
              </w:rPr>
              <w:t>8.20</w:t>
            </w:r>
            <w:r>
              <w:rPr>
                <w:rFonts w:asciiTheme="minorHAnsi" w:eastAsiaTheme="minorEastAsia" w:hAnsiTheme="minorHAnsi"/>
                <w:kern w:val="2"/>
                <w:sz w:val="24"/>
                <w:szCs w:val="24"/>
                <w:lang w:eastAsia="cs-CZ"/>
                <w14:ligatures w14:val="standardContextual"/>
              </w:rPr>
              <w:tab/>
            </w:r>
            <w:r w:rsidRPr="008266D6">
              <w:rPr>
                <w:rStyle w:val="Hypertextovodkaz"/>
              </w:rPr>
              <w:t>Ostatní obecné požadavky</w:t>
            </w:r>
            <w:r>
              <w:rPr>
                <w:webHidden/>
              </w:rPr>
              <w:tab/>
            </w:r>
            <w:r>
              <w:rPr>
                <w:webHidden/>
              </w:rPr>
              <w:fldChar w:fldCharType="begin"/>
            </w:r>
            <w:r>
              <w:rPr>
                <w:webHidden/>
              </w:rPr>
              <w:instrText xml:space="preserve"> PAGEREF _Toc184369831 \h </w:instrText>
            </w:r>
            <w:r>
              <w:rPr>
                <w:webHidden/>
              </w:rPr>
            </w:r>
            <w:r>
              <w:rPr>
                <w:webHidden/>
              </w:rPr>
              <w:fldChar w:fldCharType="separate"/>
            </w:r>
            <w:r>
              <w:rPr>
                <w:webHidden/>
              </w:rPr>
              <w:t>22</w:t>
            </w:r>
            <w:r>
              <w:rPr>
                <w:webHidden/>
              </w:rPr>
              <w:fldChar w:fldCharType="end"/>
            </w:r>
          </w:hyperlink>
        </w:p>
        <w:p w14:paraId="2B3AC1D6" w14:textId="6E7316BB"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832" w:history="1">
            <w:r w:rsidRPr="008266D6">
              <w:rPr>
                <w:rStyle w:val="Hypertextovodkaz"/>
              </w:rPr>
              <w:t xml:space="preserve">ČÁST III  </w:t>
            </w:r>
            <w:r>
              <w:rPr>
                <w:rFonts w:asciiTheme="minorHAnsi" w:hAnsiTheme="minorHAnsi" w:cstheme="minorBidi"/>
                <w:b w:val="0"/>
                <w:bCs w:val="0"/>
                <w:color w:val="auto"/>
                <w:kern w:val="2"/>
                <w:sz w:val="24"/>
                <w:szCs w:val="24"/>
                <w14:ligatures w14:val="standardContextual"/>
              </w:rPr>
              <w:tab/>
            </w:r>
            <w:r w:rsidRPr="008266D6">
              <w:rPr>
                <w:rStyle w:val="Hypertextovodkaz"/>
              </w:rPr>
              <w:t>POŽADAVKY NA PROJEKTOVÁNÍ</w:t>
            </w:r>
            <w:r>
              <w:rPr>
                <w:webHidden/>
              </w:rPr>
              <w:tab/>
            </w:r>
            <w:r>
              <w:rPr>
                <w:webHidden/>
              </w:rPr>
              <w:fldChar w:fldCharType="begin"/>
            </w:r>
            <w:r>
              <w:rPr>
                <w:webHidden/>
              </w:rPr>
              <w:instrText xml:space="preserve"> PAGEREF _Toc184369832 \h </w:instrText>
            </w:r>
            <w:r>
              <w:rPr>
                <w:webHidden/>
              </w:rPr>
            </w:r>
            <w:r>
              <w:rPr>
                <w:webHidden/>
              </w:rPr>
              <w:fldChar w:fldCharType="separate"/>
            </w:r>
            <w:r>
              <w:rPr>
                <w:webHidden/>
              </w:rPr>
              <w:t>24</w:t>
            </w:r>
            <w:r>
              <w:rPr>
                <w:webHidden/>
              </w:rPr>
              <w:fldChar w:fldCharType="end"/>
            </w:r>
          </w:hyperlink>
        </w:p>
        <w:p w14:paraId="082B092F" w14:textId="2ACFA3E6"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33" w:history="1">
            <w:r w:rsidRPr="008266D6">
              <w:rPr>
                <w:rStyle w:val="Hypertextovodkaz"/>
              </w:rPr>
              <w:t>9</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Obecně k projektování zhotovitele</w:t>
            </w:r>
            <w:r>
              <w:rPr>
                <w:webHidden/>
              </w:rPr>
              <w:tab/>
            </w:r>
            <w:r>
              <w:rPr>
                <w:webHidden/>
              </w:rPr>
              <w:fldChar w:fldCharType="begin"/>
            </w:r>
            <w:r>
              <w:rPr>
                <w:webHidden/>
              </w:rPr>
              <w:instrText xml:space="preserve"> PAGEREF _Toc184369833 \h </w:instrText>
            </w:r>
            <w:r>
              <w:rPr>
                <w:webHidden/>
              </w:rPr>
            </w:r>
            <w:r>
              <w:rPr>
                <w:webHidden/>
              </w:rPr>
              <w:fldChar w:fldCharType="separate"/>
            </w:r>
            <w:r>
              <w:rPr>
                <w:webHidden/>
              </w:rPr>
              <w:t>24</w:t>
            </w:r>
            <w:r>
              <w:rPr>
                <w:webHidden/>
              </w:rPr>
              <w:fldChar w:fldCharType="end"/>
            </w:r>
          </w:hyperlink>
        </w:p>
        <w:p w14:paraId="760C0CC3" w14:textId="3CC71B9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4" w:history="1">
            <w:r w:rsidRPr="008266D6">
              <w:rPr>
                <w:rStyle w:val="Hypertextovodkaz"/>
              </w:rPr>
              <w:t>9.1</w:t>
            </w:r>
            <w:r>
              <w:rPr>
                <w:rFonts w:asciiTheme="minorHAnsi" w:eastAsiaTheme="minorEastAsia" w:hAnsiTheme="minorHAnsi"/>
                <w:kern w:val="2"/>
                <w:sz w:val="24"/>
                <w:szCs w:val="24"/>
                <w:lang w:eastAsia="cs-CZ"/>
                <w14:ligatures w14:val="standardContextual"/>
              </w:rPr>
              <w:tab/>
            </w:r>
            <w:r w:rsidRPr="008266D6">
              <w:rPr>
                <w:rStyle w:val="Hypertextovodkaz"/>
              </w:rPr>
              <w:t>Projektování a sekce</w:t>
            </w:r>
            <w:r>
              <w:rPr>
                <w:webHidden/>
              </w:rPr>
              <w:tab/>
            </w:r>
            <w:r>
              <w:rPr>
                <w:webHidden/>
              </w:rPr>
              <w:fldChar w:fldCharType="begin"/>
            </w:r>
            <w:r>
              <w:rPr>
                <w:webHidden/>
              </w:rPr>
              <w:instrText xml:space="preserve"> PAGEREF _Toc184369834 \h </w:instrText>
            </w:r>
            <w:r>
              <w:rPr>
                <w:webHidden/>
              </w:rPr>
            </w:r>
            <w:r>
              <w:rPr>
                <w:webHidden/>
              </w:rPr>
              <w:fldChar w:fldCharType="separate"/>
            </w:r>
            <w:r>
              <w:rPr>
                <w:webHidden/>
              </w:rPr>
              <w:t>24</w:t>
            </w:r>
            <w:r>
              <w:rPr>
                <w:webHidden/>
              </w:rPr>
              <w:fldChar w:fldCharType="end"/>
            </w:r>
          </w:hyperlink>
        </w:p>
        <w:p w14:paraId="475299FD" w14:textId="1883A69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5" w:history="1">
            <w:r w:rsidRPr="008266D6">
              <w:rPr>
                <w:rStyle w:val="Hypertextovodkaz"/>
              </w:rPr>
              <w:t>9.2</w:t>
            </w:r>
            <w:r>
              <w:rPr>
                <w:rFonts w:asciiTheme="minorHAnsi" w:eastAsiaTheme="minorEastAsia" w:hAnsiTheme="minorHAnsi"/>
                <w:kern w:val="2"/>
                <w:sz w:val="24"/>
                <w:szCs w:val="24"/>
                <w:lang w:eastAsia="cs-CZ"/>
                <w14:ligatures w14:val="standardContextual"/>
              </w:rPr>
              <w:tab/>
            </w:r>
            <w:r w:rsidRPr="008266D6">
              <w:rPr>
                <w:rStyle w:val="Hypertextovodkaz"/>
              </w:rPr>
              <w:t>Fáze projektování a inženýrské činnosti</w:t>
            </w:r>
            <w:r>
              <w:rPr>
                <w:webHidden/>
              </w:rPr>
              <w:tab/>
            </w:r>
            <w:r>
              <w:rPr>
                <w:webHidden/>
              </w:rPr>
              <w:fldChar w:fldCharType="begin"/>
            </w:r>
            <w:r>
              <w:rPr>
                <w:webHidden/>
              </w:rPr>
              <w:instrText xml:space="preserve"> PAGEREF _Toc184369835 \h </w:instrText>
            </w:r>
            <w:r>
              <w:rPr>
                <w:webHidden/>
              </w:rPr>
            </w:r>
            <w:r>
              <w:rPr>
                <w:webHidden/>
              </w:rPr>
              <w:fldChar w:fldCharType="separate"/>
            </w:r>
            <w:r>
              <w:rPr>
                <w:webHidden/>
              </w:rPr>
              <w:t>24</w:t>
            </w:r>
            <w:r>
              <w:rPr>
                <w:webHidden/>
              </w:rPr>
              <w:fldChar w:fldCharType="end"/>
            </w:r>
          </w:hyperlink>
        </w:p>
        <w:p w14:paraId="46EA5035" w14:textId="53C60464"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6" w:history="1">
            <w:r w:rsidRPr="008266D6">
              <w:rPr>
                <w:rStyle w:val="Hypertextovodkaz"/>
              </w:rPr>
              <w:t>9.3</w:t>
            </w:r>
            <w:r>
              <w:rPr>
                <w:rFonts w:asciiTheme="minorHAnsi" w:eastAsiaTheme="minorEastAsia" w:hAnsiTheme="minorHAnsi"/>
                <w:kern w:val="2"/>
                <w:sz w:val="24"/>
                <w:szCs w:val="24"/>
                <w:lang w:eastAsia="cs-CZ"/>
                <w14:ligatures w14:val="standardContextual"/>
              </w:rPr>
              <w:tab/>
            </w:r>
            <w:r w:rsidRPr="008266D6">
              <w:rPr>
                <w:rStyle w:val="Hypertextovodkaz"/>
              </w:rPr>
              <w:t>Formáty a zásady vyhotovení výstupů z projektové a inženýrské činnosti</w:t>
            </w:r>
            <w:r>
              <w:rPr>
                <w:webHidden/>
              </w:rPr>
              <w:tab/>
            </w:r>
            <w:r>
              <w:rPr>
                <w:webHidden/>
              </w:rPr>
              <w:fldChar w:fldCharType="begin"/>
            </w:r>
            <w:r>
              <w:rPr>
                <w:webHidden/>
              </w:rPr>
              <w:instrText xml:space="preserve"> PAGEREF _Toc184369836 \h </w:instrText>
            </w:r>
            <w:r>
              <w:rPr>
                <w:webHidden/>
              </w:rPr>
            </w:r>
            <w:r>
              <w:rPr>
                <w:webHidden/>
              </w:rPr>
              <w:fldChar w:fldCharType="separate"/>
            </w:r>
            <w:r>
              <w:rPr>
                <w:webHidden/>
              </w:rPr>
              <w:t>25</w:t>
            </w:r>
            <w:r>
              <w:rPr>
                <w:webHidden/>
              </w:rPr>
              <w:fldChar w:fldCharType="end"/>
            </w:r>
          </w:hyperlink>
        </w:p>
        <w:p w14:paraId="2613DE2B" w14:textId="47423C0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7" w:history="1">
            <w:r w:rsidRPr="008266D6">
              <w:rPr>
                <w:rStyle w:val="Hypertextovodkaz"/>
              </w:rPr>
              <w:t>9.4</w:t>
            </w:r>
            <w:r>
              <w:rPr>
                <w:rFonts w:asciiTheme="minorHAnsi" w:eastAsiaTheme="minorEastAsia" w:hAnsiTheme="minorHAnsi"/>
                <w:kern w:val="2"/>
                <w:sz w:val="24"/>
                <w:szCs w:val="24"/>
                <w:lang w:eastAsia="cs-CZ"/>
                <w14:ligatures w14:val="standardContextual"/>
              </w:rPr>
              <w:tab/>
            </w:r>
            <w:r w:rsidRPr="008266D6">
              <w:rPr>
                <w:rStyle w:val="Hypertextovodkaz"/>
              </w:rPr>
              <w:t>QMS</w:t>
            </w:r>
            <w:r>
              <w:rPr>
                <w:webHidden/>
              </w:rPr>
              <w:tab/>
            </w:r>
            <w:r>
              <w:rPr>
                <w:webHidden/>
              </w:rPr>
              <w:fldChar w:fldCharType="begin"/>
            </w:r>
            <w:r>
              <w:rPr>
                <w:webHidden/>
              </w:rPr>
              <w:instrText xml:space="preserve"> PAGEREF _Toc184369837 \h </w:instrText>
            </w:r>
            <w:r>
              <w:rPr>
                <w:webHidden/>
              </w:rPr>
            </w:r>
            <w:r>
              <w:rPr>
                <w:webHidden/>
              </w:rPr>
              <w:fldChar w:fldCharType="separate"/>
            </w:r>
            <w:r>
              <w:rPr>
                <w:webHidden/>
              </w:rPr>
              <w:t>26</w:t>
            </w:r>
            <w:r>
              <w:rPr>
                <w:webHidden/>
              </w:rPr>
              <w:fldChar w:fldCharType="end"/>
            </w:r>
          </w:hyperlink>
        </w:p>
        <w:p w14:paraId="633ED416" w14:textId="66742E5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8" w:history="1">
            <w:r w:rsidRPr="008266D6">
              <w:rPr>
                <w:rStyle w:val="Hypertextovodkaz"/>
              </w:rPr>
              <w:t>9.5</w:t>
            </w:r>
            <w:r>
              <w:rPr>
                <w:rFonts w:asciiTheme="minorHAnsi" w:eastAsiaTheme="minorEastAsia" w:hAnsiTheme="minorHAnsi"/>
                <w:kern w:val="2"/>
                <w:sz w:val="24"/>
                <w:szCs w:val="24"/>
                <w:lang w:eastAsia="cs-CZ"/>
                <w14:ligatures w14:val="standardContextual"/>
              </w:rPr>
              <w:tab/>
            </w:r>
            <w:r w:rsidRPr="008266D6">
              <w:rPr>
                <w:rStyle w:val="Hypertextovodkaz"/>
              </w:rPr>
              <w:t>Analýza rizik</w:t>
            </w:r>
            <w:r>
              <w:rPr>
                <w:webHidden/>
              </w:rPr>
              <w:tab/>
            </w:r>
            <w:r>
              <w:rPr>
                <w:webHidden/>
              </w:rPr>
              <w:fldChar w:fldCharType="begin"/>
            </w:r>
            <w:r>
              <w:rPr>
                <w:webHidden/>
              </w:rPr>
              <w:instrText xml:space="preserve"> PAGEREF _Toc184369838 \h </w:instrText>
            </w:r>
            <w:r>
              <w:rPr>
                <w:webHidden/>
              </w:rPr>
            </w:r>
            <w:r>
              <w:rPr>
                <w:webHidden/>
              </w:rPr>
              <w:fldChar w:fldCharType="separate"/>
            </w:r>
            <w:r>
              <w:rPr>
                <w:webHidden/>
              </w:rPr>
              <w:t>26</w:t>
            </w:r>
            <w:r>
              <w:rPr>
                <w:webHidden/>
              </w:rPr>
              <w:fldChar w:fldCharType="end"/>
            </w:r>
          </w:hyperlink>
        </w:p>
        <w:p w14:paraId="7C5B403B" w14:textId="27B4A65A"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39" w:history="1">
            <w:r w:rsidRPr="008266D6">
              <w:rPr>
                <w:rStyle w:val="Hypertextovodkaz"/>
              </w:rPr>
              <w:t>9.6</w:t>
            </w:r>
            <w:r>
              <w:rPr>
                <w:rFonts w:asciiTheme="minorHAnsi" w:eastAsiaTheme="minorEastAsia" w:hAnsiTheme="minorHAnsi"/>
                <w:kern w:val="2"/>
                <w:sz w:val="24"/>
                <w:szCs w:val="24"/>
                <w:lang w:eastAsia="cs-CZ"/>
                <w14:ligatures w14:val="standardContextual"/>
              </w:rPr>
              <w:tab/>
            </w:r>
            <w:r w:rsidRPr="008266D6">
              <w:rPr>
                <w:rStyle w:val="Hypertextovodkaz"/>
              </w:rPr>
              <w:t>Dokumenty zhotovitele</w:t>
            </w:r>
            <w:r>
              <w:rPr>
                <w:webHidden/>
              </w:rPr>
              <w:tab/>
            </w:r>
            <w:r>
              <w:rPr>
                <w:webHidden/>
              </w:rPr>
              <w:fldChar w:fldCharType="begin"/>
            </w:r>
            <w:r>
              <w:rPr>
                <w:webHidden/>
              </w:rPr>
              <w:instrText xml:space="preserve"> PAGEREF _Toc184369839 \h </w:instrText>
            </w:r>
            <w:r>
              <w:rPr>
                <w:webHidden/>
              </w:rPr>
            </w:r>
            <w:r>
              <w:rPr>
                <w:webHidden/>
              </w:rPr>
              <w:fldChar w:fldCharType="separate"/>
            </w:r>
            <w:r>
              <w:rPr>
                <w:webHidden/>
              </w:rPr>
              <w:t>27</w:t>
            </w:r>
            <w:r>
              <w:rPr>
                <w:webHidden/>
              </w:rPr>
              <w:fldChar w:fldCharType="end"/>
            </w:r>
          </w:hyperlink>
        </w:p>
        <w:p w14:paraId="53BC1B62" w14:textId="16E4CDB4"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0" w:history="1">
            <w:r w:rsidRPr="008266D6">
              <w:rPr>
                <w:rStyle w:val="Hypertextovodkaz"/>
              </w:rPr>
              <w:t>9.7</w:t>
            </w:r>
            <w:r>
              <w:rPr>
                <w:rFonts w:asciiTheme="minorHAnsi" w:eastAsiaTheme="minorEastAsia" w:hAnsiTheme="minorHAnsi"/>
                <w:kern w:val="2"/>
                <w:sz w:val="24"/>
                <w:szCs w:val="24"/>
                <w:lang w:eastAsia="cs-CZ"/>
                <w14:ligatures w14:val="standardContextual"/>
              </w:rPr>
              <w:tab/>
            </w:r>
            <w:r w:rsidRPr="008266D6">
              <w:rPr>
                <w:rStyle w:val="Hypertextovodkaz"/>
              </w:rPr>
              <w:t>Posouzení dokumentů zhotovitele</w:t>
            </w:r>
            <w:r>
              <w:rPr>
                <w:webHidden/>
              </w:rPr>
              <w:tab/>
            </w:r>
            <w:r>
              <w:rPr>
                <w:webHidden/>
              </w:rPr>
              <w:fldChar w:fldCharType="begin"/>
            </w:r>
            <w:r>
              <w:rPr>
                <w:webHidden/>
              </w:rPr>
              <w:instrText xml:space="preserve"> PAGEREF _Toc184369840 \h </w:instrText>
            </w:r>
            <w:r>
              <w:rPr>
                <w:webHidden/>
              </w:rPr>
            </w:r>
            <w:r>
              <w:rPr>
                <w:webHidden/>
              </w:rPr>
              <w:fldChar w:fldCharType="separate"/>
            </w:r>
            <w:r>
              <w:rPr>
                <w:webHidden/>
              </w:rPr>
              <w:t>27</w:t>
            </w:r>
            <w:r>
              <w:rPr>
                <w:webHidden/>
              </w:rPr>
              <w:fldChar w:fldCharType="end"/>
            </w:r>
          </w:hyperlink>
        </w:p>
        <w:p w14:paraId="7273537E" w14:textId="11373E77"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41" w:history="1">
            <w:r w:rsidRPr="008266D6">
              <w:rPr>
                <w:rStyle w:val="Hypertextovodkaz"/>
              </w:rPr>
              <w:t>10</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Obecné povinnosti zhotovitele při projektování</w:t>
            </w:r>
            <w:r>
              <w:rPr>
                <w:webHidden/>
              </w:rPr>
              <w:tab/>
            </w:r>
            <w:r>
              <w:rPr>
                <w:webHidden/>
              </w:rPr>
              <w:fldChar w:fldCharType="begin"/>
            </w:r>
            <w:r>
              <w:rPr>
                <w:webHidden/>
              </w:rPr>
              <w:instrText xml:space="preserve"> PAGEREF _Toc184369841 \h </w:instrText>
            </w:r>
            <w:r>
              <w:rPr>
                <w:webHidden/>
              </w:rPr>
            </w:r>
            <w:r>
              <w:rPr>
                <w:webHidden/>
              </w:rPr>
              <w:fldChar w:fldCharType="separate"/>
            </w:r>
            <w:r>
              <w:rPr>
                <w:webHidden/>
              </w:rPr>
              <w:t>27</w:t>
            </w:r>
            <w:r>
              <w:rPr>
                <w:webHidden/>
              </w:rPr>
              <w:fldChar w:fldCharType="end"/>
            </w:r>
          </w:hyperlink>
        </w:p>
        <w:p w14:paraId="4D570142" w14:textId="426AEE59"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42" w:history="1">
            <w:r w:rsidRPr="008266D6">
              <w:rPr>
                <w:rStyle w:val="Hypertextovodkaz"/>
              </w:rPr>
              <w:t>11</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Fáze 1: Příprava</w:t>
            </w:r>
            <w:r>
              <w:rPr>
                <w:webHidden/>
              </w:rPr>
              <w:tab/>
            </w:r>
            <w:r>
              <w:rPr>
                <w:webHidden/>
              </w:rPr>
              <w:fldChar w:fldCharType="begin"/>
            </w:r>
            <w:r>
              <w:rPr>
                <w:webHidden/>
              </w:rPr>
              <w:instrText xml:space="preserve"> PAGEREF _Toc184369842 \h </w:instrText>
            </w:r>
            <w:r>
              <w:rPr>
                <w:webHidden/>
              </w:rPr>
            </w:r>
            <w:r>
              <w:rPr>
                <w:webHidden/>
              </w:rPr>
              <w:fldChar w:fldCharType="separate"/>
            </w:r>
            <w:r>
              <w:rPr>
                <w:webHidden/>
              </w:rPr>
              <w:t>28</w:t>
            </w:r>
            <w:r>
              <w:rPr>
                <w:webHidden/>
              </w:rPr>
              <w:fldChar w:fldCharType="end"/>
            </w:r>
          </w:hyperlink>
        </w:p>
        <w:p w14:paraId="1DD81DD1" w14:textId="49CE6A2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3" w:history="1">
            <w:r w:rsidRPr="008266D6">
              <w:rPr>
                <w:rStyle w:val="Hypertextovodkaz"/>
              </w:rPr>
              <w:t>11.1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w:t>
            </w:r>
            <w:r>
              <w:rPr>
                <w:webHidden/>
              </w:rPr>
              <w:tab/>
            </w:r>
            <w:r>
              <w:rPr>
                <w:webHidden/>
              </w:rPr>
              <w:fldChar w:fldCharType="begin"/>
            </w:r>
            <w:r>
              <w:rPr>
                <w:webHidden/>
              </w:rPr>
              <w:instrText xml:space="preserve"> PAGEREF _Toc184369843 \h </w:instrText>
            </w:r>
            <w:r>
              <w:rPr>
                <w:webHidden/>
              </w:rPr>
            </w:r>
            <w:r>
              <w:rPr>
                <w:webHidden/>
              </w:rPr>
              <w:fldChar w:fldCharType="separate"/>
            </w:r>
            <w:r>
              <w:rPr>
                <w:webHidden/>
              </w:rPr>
              <w:t>28</w:t>
            </w:r>
            <w:r>
              <w:rPr>
                <w:webHidden/>
              </w:rPr>
              <w:fldChar w:fldCharType="end"/>
            </w:r>
          </w:hyperlink>
        </w:p>
        <w:p w14:paraId="06FC906E" w14:textId="6C059D1D"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4" w:history="1">
            <w:r w:rsidRPr="008266D6">
              <w:rPr>
                <w:rStyle w:val="Hypertextovodkaz"/>
              </w:rPr>
              <w:t>11.2</w:t>
            </w:r>
            <w:r>
              <w:rPr>
                <w:rFonts w:asciiTheme="minorHAnsi" w:eastAsiaTheme="minorEastAsia" w:hAnsiTheme="minorHAnsi"/>
                <w:kern w:val="2"/>
                <w:sz w:val="24"/>
                <w:szCs w:val="24"/>
                <w:lang w:eastAsia="cs-CZ"/>
                <w14:ligatures w14:val="standardContextual"/>
              </w:rPr>
              <w:tab/>
            </w:r>
            <w:r w:rsidRPr="008266D6">
              <w:rPr>
                <w:rStyle w:val="Hypertextovodkaz"/>
              </w:rPr>
              <w:t>Základní povinnosti zhotovitele</w:t>
            </w:r>
            <w:r>
              <w:rPr>
                <w:webHidden/>
              </w:rPr>
              <w:tab/>
            </w:r>
            <w:r>
              <w:rPr>
                <w:webHidden/>
              </w:rPr>
              <w:fldChar w:fldCharType="begin"/>
            </w:r>
            <w:r>
              <w:rPr>
                <w:webHidden/>
              </w:rPr>
              <w:instrText xml:space="preserve"> PAGEREF _Toc184369844 \h </w:instrText>
            </w:r>
            <w:r>
              <w:rPr>
                <w:webHidden/>
              </w:rPr>
            </w:r>
            <w:r>
              <w:rPr>
                <w:webHidden/>
              </w:rPr>
              <w:fldChar w:fldCharType="separate"/>
            </w:r>
            <w:r>
              <w:rPr>
                <w:webHidden/>
              </w:rPr>
              <w:t>28</w:t>
            </w:r>
            <w:r>
              <w:rPr>
                <w:webHidden/>
              </w:rPr>
              <w:fldChar w:fldCharType="end"/>
            </w:r>
          </w:hyperlink>
        </w:p>
        <w:p w14:paraId="223D739A" w14:textId="765E98EA"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5" w:history="1">
            <w:r w:rsidRPr="008266D6">
              <w:rPr>
                <w:rStyle w:val="Hypertextovodkaz"/>
              </w:rPr>
              <w:t>11.3</w:t>
            </w:r>
            <w:r>
              <w:rPr>
                <w:rFonts w:asciiTheme="minorHAnsi" w:eastAsiaTheme="minorEastAsia" w:hAnsiTheme="minorHAnsi"/>
                <w:kern w:val="2"/>
                <w:sz w:val="24"/>
                <w:szCs w:val="24"/>
                <w:lang w:eastAsia="cs-CZ"/>
                <w14:ligatures w14:val="standardContextual"/>
              </w:rPr>
              <w:tab/>
            </w:r>
            <w:r w:rsidRPr="008266D6">
              <w:rPr>
                <w:rStyle w:val="Hypertextovodkaz"/>
              </w:rPr>
              <w:t>Výstupy</w:t>
            </w:r>
            <w:r>
              <w:rPr>
                <w:webHidden/>
              </w:rPr>
              <w:tab/>
            </w:r>
            <w:r>
              <w:rPr>
                <w:webHidden/>
              </w:rPr>
              <w:fldChar w:fldCharType="begin"/>
            </w:r>
            <w:r>
              <w:rPr>
                <w:webHidden/>
              </w:rPr>
              <w:instrText xml:space="preserve"> PAGEREF _Toc184369845 \h </w:instrText>
            </w:r>
            <w:r>
              <w:rPr>
                <w:webHidden/>
              </w:rPr>
            </w:r>
            <w:r>
              <w:rPr>
                <w:webHidden/>
              </w:rPr>
              <w:fldChar w:fldCharType="separate"/>
            </w:r>
            <w:r>
              <w:rPr>
                <w:webHidden/>
              </w:rPr>
              <w:t>29</w:t>
            </w:r>
            <w:r>
              <w:rPr>
                <w:webHidden/>
              </w:rPr>
              <w:fldChar w:fldCharType="end"/>
            </w:r>
          </w:hyperlink>
        </w:p>
        <w:p w14:paraId="2A8891CB" w14:textId="779F66B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6" w:history="1">
            <w:r w:rsidRPr="008266D6">
              <w:rPr>
                <w:rStyle w:val="Hypertextovodkaz"/>
              </w:rPr>
              <w:t>11.4</w:t>
            </w:r>
            <w:r>
              <w:rPr>
                <w:rFonts w:asciiTheme="minorHAnsi" w:eastAsiaTheme="minorEastAsia" w:hAnsiTheme="minorHAnsi"/>
                <w:kern w:val="2"/>
                <w:sz w:val="24"/>
                <w:szCs w:val="24"/>
                <w:lang w:eastAsia="cs-CZ"/>
                <w14:ligatures w14:val="standardContextual"/>
              </w:rPr>
              <w:tab/>
            </w:r>
            <w:r w:rsidRPr="008266D6">
              <w:rPr>
                <w:rStyle w:val="Hypertextovodkaz"/>
              </w:rPr>
              <w:t>Součinnost objednatele</w:t>
            </w:r>
            <w:r>
              <w:rPr>
                <w:webHidden/>
              </w:rPr>
              <w:tab/>
            </w:r>
            <w:r>
              <w:rPr>
                <w:webHidden/>
              </w:rPr>
              <w:fldChar w:fldCharType="begin"/>
            </w:r>
            <w:r>
              <w:rPr>
                <w:webHidden/>
              </w:rPr>
              <w:instrText xml:space="preserve"> PAGEREF _Toc184369846 \h </w:instrText>
            </w:r>
            <w:r>
              <w:rPr>
                <w:webHidden/>
              </w:rPr>
            </w:r>
            <w:r>
              <w:rPr>
                <w:webHidden/>
              </w:rPr>
              <w:fldChar w:fldCharType="separate"/>
            </w:r>
            <w:r>
              <w:rPr>
                <w:webHidden/>
              </w:rPr>
              <w:t>29</w:t>
            </w:r>
            <w:r>
              <w:rPr>
                <w:webHidden/>
              </w:rPr>
              <w:fldChar w:fldCharType="end"/>
            </w:r>
          </w:hyperlink>
        </w:p>
        <w:p w14:paraId="544DF116" w14:textId="46CD212A"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47" w:history="1">
            <w:r w:rsidRPr="008266D6">
              <w:rPr>
                <w:rStyle w:val="Hypertextovodkaz"/>
              </w:rPr>
              <w:t>12</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Fáze 2: Studie</w:t>
            </w:r>
            <w:r>
              <w:rPr>
                <w:webHidden/>
              </w:rPr>
              <w:tab/>
            </w:r>
            <w:r>
              <w:rPr>
                <w:webHidden/>
              </w:rPr>
              <w:fldChar w:fldCharType="begin"/>
            </w:r>
            <w:r>
              <w:rPr>
                <w:webHidden/>
              </w:rPr>
              <w:instrText xml:space="preserve"> PAGEREF _Toc184369847 \h </w:instrText>
            </w:r>
            <w:r>
              <w:rPr>
                <w:webHidden/>
              </w:rPr>
            </w:r>
            <w:r>
              <w:rPr>
                <w:webHidden/>
              </w:rPr>
              <w:fldChar w:fldCharType="separate"/>
            </w:r>
            <w:r>
              <w:rPr>
                <w:webHidden/>
              </w:rPr>
              <w:t>29</w:t>
            </w:r>
            <w:r>
              <w:rPr>
                <w:webHidden/>
              </w:rPr>
              <w:fldChar w:fldCharType="end"/>
            </w:r>
          </w:hyperlink>
        </w:p>
        <w:p w14:paraId="4D26B8C0" w14:textId="6C74302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8" w:history="1">
            <w:r w:rsidRPr="008266D6">
              <w:rPr>
                <w:rStyle w:val="Hypertextovodkaz"/>
              </w:rPr>
              <w:t>12.1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w:t>
            </w:r>
            <w:r>
              <w:rPr>
                <w:webHidden/>
              </w:rPr>
              <w:tab/>
            </w:r>
            <w:r>
              <w:rPr>
                <w:webHidden/>
              </w:rPr>
              <w:fldChar w:fldCharType="begin"/>
            </w:r>
            <w:r>
              <w:rPr>
                <w:webHidden/>
              </w:rPr>
              <w:instrText xml:space="preserve"> PAGEREF _Toc184369848 \h </w:instrText>
            </w:r>
            <w:r>
              <w:rPr>
                <w:webHidden/>
              </w:rPr>
            </w:r>
            <w:r>
              <w:rPr>
                <w:webHidden/>
              </w:rPr>
              <w:fldChar w:fldCharType="separate"/>
            </w:r>
            <w:r>
              <w:rPr>
                <w:webHidden/>
              </w:rPr>
              <w:t>29</w:t>
            </w:r>
            <w:r>
              <w:rPr>
                <w:webHidden/>
              </w:rPr>
              <w:fldChar w:fldCharType="end"/>
            </w:r>
          </w:hyperlink>
        </w:p>
        <w:p w14:paraId="618A7CD5" w14:textId="6950828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49" w:history="1">
            <w:r w:rsidRPr="008266D6">
              <w:rPr>
                <w:rStyle w:val="Hypertextovodkaz"/>
              </w:rPr>
              <w:t>12.2</w:t>
            </w:r>
            <w:r>
              <w:rPr>
                <w:rFonts w:asciiTheme="minorHAnsi" w:eastAsiaTheme="minorEastAsia" w:hAnsiTheme="minorHAnsi"/>
                <w:kern w:val="2"/>
                <w:sz w:val="24"/>
                <w:szCs w:val="24"/>
                <w:lang w:eastAsia="cs-CZ"/>
                <w14:ligatures w14:val="standardContextual"/>
              </w:rPr>
              <w:tab/>
            </w:r>
            <w:r w:rsidRPr="008266D6">
              <w:rPr>
                <w:rStyle w:val="Hypertextovodkaz"/>
              </w:rPr>
              <w:t>Základní povinnosti zhotovitele</w:t>
            </w:r>
            <w:r>
              <w:rPr>
                <w:webHidden/>
              </w:rPr>
              <w:tab/>
            </w:r>
            <w:r>
              <w:rPr>
                <w:webHidden/>
              </w:rPr>
              <w:fldChar w:fldCharType="begin"/>
            </w:r>
            <w:r>
              <w:rPr>
                <w:webHidden/>
              </w:rPr>
              <w:instrText xml:space="preserve"> PAGEREF _Toc184369849 \h </w:instrText>
            </w:r>
            <w:r>
              <w:rPr>
                <w:webHidden/>
              </w:rPr>
            </w:r>
            <w:r>
              <w:rPr>
                <w:webHidden/>
              </w:rPr>
              <w:fldChar w:fldCharType="separate"/>
            </w:r>
            <w:r>
              <w:rPr>
                <w:webHidden/>
              </w:rPr>
              <w:t>29</w:t>
            </w:r>
            <w:r>
              <w:rPr>
                <w:webHidden/>
              </w:rPr>
              <w:fldChar w:fldCharType="end"/>
            </w:r>
          </w:hyperlink>
        </w:p>
        <w:p w14:paraId="18E3E47A" w14:textId="2B93D1E2"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0" w:history="1">
            <w:r w:rsidRPr="008266D6">
              <w:rPr>
                <w:rStyle w:val="Hypertextovodkaz"/>
              </w:rPr>
              <w:t>12.3</w:t>
            </w:r>
            <w:r>
              <w:rPr>
                <w:rFonts w:asciiTheme="minorHAnsi" w:eastAsiaTheme="minorEastAsia" w:hAnsiTheme="minorHAnsi"/>
                <w:kern w:val="2"/>
                <w:sz w:val="24"/>
                <w:szCs w:val="24"/>
                <w:lang w:eastAsia="cs-CZ"/>
                <w14:ligatures w14:val="standardContextual"/>
              </w:rPr>
              <w:tab/>
            </w:r>
            <w:r w:rsidRPr="008266D6">
              <w:rPr>
                <w:rStyle w:val="Hypertextovodkaz"/>
              </w:rPr>
              <w:t>Výstupy</w:t>
            </w:r>
            <w:r>
              <w:rPr>
                <w:webHidden/>
              </w:rPr>
              <w:tab/>
            </w:r>
            <w:r>
              <w:rPr>
                <w:webHidden/>
              </w:rPr>
              <w:fldChar w:fldCharType="begin"/>
            </w:r>
            <w:r>
              <w:rPr>
                <w:webHidden/>
              </w:rPr>
              <w:instrText xml:space="preserve"> PAGEREF _Toc184369850 \h </w:instrText>
            </w:r>
            <w:r>
              <w:rPr>
                <w:webHidden/>
              </w:rPr>
            </w:r>
            <w:r>
              <w:rPr>
                <w:webHidden/>
              </w:rPr>
              <w:fldChar w:fldCharType="separate"/>
            </w:r>
            <w:r>
              <w:rPr>
                <w:webHidden/>
              </w:rPr>
              <w:t>31</w:t>
            </w:r>
            <w:r>
              <w:rPr>
                <w:webHidden/>
              </w:rPr>
              <w:fldChar w:fldCharType="end"/>
            </w:r>
          </w:hyperlink>
        </w:p>
        <w:p w14:paraId="79C0E1C7" w14:textId="5790F1E4"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1" w:history="1">
            <w:r w:rsidRPr="008266D6">
              <w:rPr>
                <w:rStyle w:val="Hypertextovodkaz"/>
              </w:rPr>
              <w:t>12.4</w:t>
            </w:r>
            <w:r>
              <w:rPr>
                <w:rFonts w:asciiTheme="minorHAnsi" w:eastAsiaTheme="minorEastAsia" w:hAnsiTheme="minorHAnsi"/>
                <w:kern w:val="2"/>
                <w:sz w:val="24"/>
                <w:szCs w:val="24"/>
                <w:lang w:eastAsia="cs-CZ"/>
                <w14:ligatures w14:val="standardContextual"/>
              </w:rPr>
              <w:tab/>
            </w:r>
            <w:r w:rsidRPr="008266D6">
              <w:rPr>
                <w:rStyle w:val="Hypertextovodkaz"/>
              </w:rPr>
              <w:t>Součinnost objednatele</w:t>
            </w:r>
            <w:r>
              <w:rPr>
                <w:webHidden/>
              </w:rPr>
              <w:tab/>
            </w:r>
            <w:r>
              <w:rPr>
                <w:webHidden/>
              </w:rPr>
              <w:fldChar w:fldCharType="begin"/>
            </w:r>
            <w:r>
              <w:rPr>
                <w:webHidden/>
              </w:rPr>
              <w:instrText xml:space="preserve"> PAGEREF _Toc184369851 \h </w:instrText>
            </w:r>
            <w:r>
              <w:rPr>
                <w:webHidden/>
              </w:rPr>
            </w:r>
            <w:r>
              <w:rPr>
                <w:webHidden/>
              </w:rPr>
              <w:fldChar w:fldCharType="separate"/>
            </w:r>
            <w:r>
              <w:rPr>
                <w:webHidden/>
              </w:rPr>
              <w:t>31</w:t>
            </w:r>
            <w:r>
              <w:rPr>
                <w:webHidden/>
              </w:rPr>
              <w:fldChar w:fldCharType="end"/>
            </w:r>
          </w:hyperlink>
        </w:p>
        <w:p w14:paraId="77A277BD" w14:textId="72C6C83C"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52" w:history="1">
            <w:r w:rsidRPr="008266D6">
              <w:rPr>
                <w:rStyle w:val="Hypertextovodkaz"/>
              </w:rPr>
              <w:t>13</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Fáze 3: Povolení</w:t>
            </w:r>
            <w:r>
              <w:rPr>
                <w:webHidden/>
              </w:rPr>
              <w:tab/>
            </w:r>
            <w:r>
              <w:rPr>
                <w:webHidden/>
              </w:rPr>
              <w:fldChar w:fldCharType="begin"/>
            </w:r>
            <w:r>
              <w:rPr>
                <w:webHidden/>
              </w:rPr>
              <w:instrText xml:space="preserve"> PAGEREF _Toc184369852 \h </w:instrText>
            </w:r>
            <w:r>
              <w:rPr>
                <w:webHidden/>
              </w:rPr>
            </w:r>
            <w:r>
              <w:rPr>
                <w:webHidden/>
              </w:rPr>
              <w:fldChar w:fldCharType="separate"/>
            </w:r>
            <w:r>
              <w:rPr>
                <w:webHidden/>
              </w:rPr>
              <w:t>31</w:t>
            </w:r>
            <w:r>
              <w:rPr>
                <w:webHidden/>
              </w:rPr>
              <w:fldChar w:fldCharType="end"/>
            </w:r>
          </w:hyperlink>
        </w:p>
        <w:p w14:paraId="2ED895F5" w14:textId="21AFB67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3" w:history="1">
            <w:r w:rsidRPr="008266D6">
              <w:rPr>
                <w:rStyle w:val="Hypertextovodkaz"/>
              </w:rPr>
              <w:t>13.1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w:t>
            </w:r>
            <w:r>
              <w:rPr>
                <w:webHidden/>
              </w:rPr>
              <w:tab/>
            </w:r>
            <w:r>
              <w:rPr>
                <w:webHidden/>
              </w:rPr>
              <w:fldChar w:fldCharType="begin"/>
            </w:r>
            <w:r>
              <w:rPr>
                <w:webHidden/>
              </w:rPr>
              <w:instrText xml:space="preserve"> PAGEREF _Toc184369853 \h </w:instrText>
            </w:r>
            <w:r>
              <w:rPr>
                <w:webHidden/>
              </w:rPr>
            </w:r>
            <w:r>
              <w:rPr>
                <w:webHidden/>
              </w:rPr>
              <w:fldChar w:fldCharType="separate"/>
            </w:r>
            <w:r>
              <w:rPr>
                <w:webHidden/>
              </w:rPr>
              <w:t>31</w:t>
            </w:r>
            <w:r>
              <w:rPr>
                <w:webHidden/>
              </w:rPr>
              <w:fldChar w:fldCharType="end"/>
            </w:r>
          </w:hyperlink>
        </w:p>
        <w:p w14:paraId="45FD9B11" w14:textId="335DF849"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4" w:history="1">
            <w:r w:rsidRPr="008266D6">
              <w:rPr>
                <w:rStyle w:val="Hypertextovodkaz"/>
              </w:rPr>
              <w:t>13.2</w:t>
            </w:r>
            <w:r>
              <w:rPr>
                <w:rFonts w:asciiTheme="minorHAnsi" w:eastAsiaTheme="minorEastAsia" w:hAnsiTheme="minorHAnsi"/>
                <w:kern w:val="2"/>
                <w:sz w:val="24"/>
                <w:szCs w:val="24"/>
                <w:lang w:eastAsia="cs-CZ"/>
                <w14:ligatures w14:val="standardContextual"/>
              </w:rPr>
              <w:tab/>
            </w:r>
            <w:r w:rsidRPr="008266D6">
              <w:rPr>
                <w:rStyle w:val="Hypertextovodkaz"/>
              </w:rPr>
              <w:t>Základní povinnosti zhotovitele</w:t>
            </w:r>
            <w:r>
              <w:rPr>
                <w:webHidden/>
              </w:rPr>
              <w:tab/>
            </w:r>
            <w:r>
              <w:rPr>
                <w:webHidden/>
              </w:rPr>
              <w:fldChar w:fldCharType="begin"/>
            </w:r>
            <w:r>
              <w:rPr>
                <w:webHidden/>
              </w:rPr>
              <w:instrText xml:space="preserve"> PAGEREF _Toc184369854 \h </w:instrText>
            </w:r>
            <w:r>
              <w:rPr>
                <w:webHidden/>
              </w:rPr>
            </w:r>
            <w:r>
              <w:rPr>
                <w:webHidden/>
              </w:rPr>
              <w:fldChar w:fldCharType="separate"/>
            </w:r>
            <w:r>
              <w:rPr>
                <w:webHidden/>
              </w:rPr>
              <w:t>31</w:t>
            </w:r>
            <w:r>
              <w:rPr>
                <w:webHidden/>
              </w:rPr>
              <w:fldChar w:fldCharType="end"/>
            </w:r>
          </w:hyperlink>
        </w:p>
        <w:p w14:paraId="2D32A475" w14:textId="0653DF5C"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5" w:history="1">
            <w:r w:rsidRPr="008266D6">
              <w:rPr>
                <w:rStyle w:val="Hypertextovodkaz"/>
              </w:rPr>
              <w:t>13.3</w:t>
            </w:r>
            <w:r>
              <w:rPr>
                <w:rFonts w:asciiTheme="minorHAnsi" w:eastAsiaTheme="minorEastAsia" w:hAnsiTheme="minorHAnsi"/>
                <w:kern w:val="2"/>
                <w:sz w:val="24"/>
                <w:szCs w:val="24"/>
                <w:lang w:eastAsia="cs-CZ"/>
                <w14:ligatures w14:val="standardContextual"/>
              </w:rPr>
              <w:tab/>
            </w:r>
            <w:r w:rsidRPr="008266D6">
              <w:rPr>
                <w:rStyle w:val="Hypertextovodkaz"/>
              </w:rPr>
              <w:t>Výstupy</w:t>
            </w:r>
            <w:r>
              <w:rPr>
                <w:webHidden/>
              </w:rPr>
              <w:tab/>
            </w:r>
            <w:r>
              <w:rPr>
                <w:webHidden/>
              </w:rPr>
              <w:fldChar w:fldCharType="begin"/>
            </w:r>
            <w:r>
              <w:rPr>
                <w:webHidden/>
              </w:rPr>
              <w:instrText xml:space="preserve"> PAGEREF _Toc184369855 \h </w:instrText>
            </w:r>
            <w:r>
              <w:rPr>
                <w:webHidden/>
              </w:rPr>
            </w:r>
            <w:r>
              <w:rPr>
                <w:webHidden/>
              </w:rPr>
              <w:fldChar w:fldCharType="separate"/>
            </w:r>
            <w:r>
              <w:rPr>
                <w:webHidden/>
              </w:rPr>
              <w:t>33</w:t>
            </w:r>
            <w:r>
              <w:rPr>
                <w:webHidden/>
              </w:rPr>
              <w:fldChar w:fldCharType="end"/>
            </w:r>
          </w:hyperlink>
        </w:p>
        <w:p w14:paraId="0ADBE8B6" w14:textId="5A75CEA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6" w:history="1">
            <w:r w:rsidRPr="008266D6">
              <w:rPr>
                <w:rStyle w:val="Hypertextovodkaz"/>
              </w:rPr>
              <w:t>13.4</w:t>
            </w:r>
            <w:r>
              <w:rPr>
                <w:rFonts w:asciiTheme="minorHAnsi" w:eastAsiaTheme="minorEastAsia" w:hAnsiTheme="minorHAnsi"/>
                <w:kern w:val="2"/>
                <w:sz w:val="24"/>
                <w:szCs w:val="24"/>
                <w:lang w:eastAsia="cs-CZ"/>
                <w14:ligatures w14:val="standardContextual"/>
              </w:rPr>
              <w:tab/>
            </w:r>
            <w:r w:rsidRPr="008266D6">
              <w:rPr>
                <w:rStyle w:val="Hypertextovodkaz"/>
              </w:rPr>
              <w:t>Součinnost objednatele</w:t>
            </w:r>
            <w:r>
              <w:rPr>
                <w:webHidden/>
              </w:rPr>
              <w:tab/>
            </w:r>
            <w:r>
              <w:rPr>
                <w:webHidden/>
              </w:rPr>
              <w:fldChar w:fldCharType="begin"/>
            </w:r>
            <w:r>
              <w:rPr>
                <w:webHidden/>
              </w:rPr>
              <w:instrText xml:space="preserve"> PAGEREF _Toc184369856 \h </w:instrText>
            </w:r>
            <w:r>
              <w:rPr>
                <w:webHidden/>
              </w:rPr>
            </w:r>
            <w:r>
              <w:rPr>
                <w:webHidden/>
              </w:rPr>
              <w:fldChar w:fldCharType="separate"/>
            </w:r>
            <w:r>
              <w:rPr>
                <w:webHidden/>
              </w:rPr>
              <w:t>33</w:t>
            </w:r>
            <w:r>
              <w:rPr>
                <w:webHidden/>
              </w:rPr>
              <w:fldChar w:fldCharType="end"/>
            </w:r>
          </w:hyperlink>
        </w:p>
        <w:p w14:paraId="317B372E" w14:textId="683836ED"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7" w:history="1">
            <w:r w:rsidRPr="008266D6">
              <w:rPr>
                <w:rStyle w:val="Hypertextovodkaz"/>
              </w:rPr>
              <w:t>13.5</w:t>
            </w:r>
            <w:r>
              <w:rPr>
                <w:rFonts w:asciiTheme="minorHAnsi" w:eastAsiaTheme="minorEastAsia" w:hAnsiTheme="minorHAnsi"/>
                <w:kern w:val="2"/>
                <w:sz w:val="24"/>
                <w:szCs w:val="24"/>
                <w:lang w:eastAsia="cs-CZ"/>
                <w14:ligatures w14:val="standardContextual"/>
              </w:rPr>
              <w:tab/>
            </w:r>
            <w:r w:rsidRPr="008266D6">
              <w:rPr>
                <w:rStyle w:val="Hypertextovodkaz"/>
              </w:rPr>
              <w:t>Dokumentace pro změnu povolení</w:t>
            </w:r>
            <w:r>
              <w:rPr>
                <w:webHidden/>
              </w:rPr>
              <w:tab/>
            </w:r>
            <w:r>
              <w:rPr>
                <w:webHidden/>
              </w:rPr>
              <w:fldChar w:fldCharType="begin"/>
            </w:r>
            <w:r>
              <w:rPr>
                <w:webHidden/>
              </w:rPr>
              <w:instrText xml:space="preserve"> PAGEREF _Toc184369857 \h </w:instrText>
            </w:r>
            <w:r>
              <w:rPr>
                <w:webHidden/>
              </w:rPr>
            </w:r>
            <w:r>
              <w:rPr>
                <w:webHidden/>
              </w:rPr>
              <w:fldChar w:fldCharType="separate"/>
            </w:r>
            <w:r>
              <w:rPr>
                <w:webHidden/>
              </w:rPr>
              <w:t>33</w:t>
            </w:r>
            <w:r>
              <w:rPr>
                <w:webHidden/>
              </w:rPr>
              <w:fldChar w:fldCharType="end"/>
            </w:r>
          </w:hyperlink>
        </w:p>
        <w:p w14:paraId="5F00A7DE" w14:textId="7FBD0B1C"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58" w:history="1">
            <w:r w:rsidRPr="008266D6">
              <w:rPr>
                <w:rStyle w:val="Hypertextovodkaz"/>
              </w:rPr>
              <w:t>14</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Fáze 4: RDS</w:t>
            </w:r>
            <w:r>
              <w:rPr>
                <w:webHidden/>
              </w:rPr>
              <w:tab/>
            </w:r>
            <w:r>
              <w:rPr>
                <w:webHidden/>
              </w:rPr>
              <w:fldChar w:fldCharType="begin"/>
            </w:r>
            <w:r>
              <w:rPr>
                <w:webHidden/>
              </w:rPr>
              <w:instrText xml:space="preserve"> PAGEREF _Toc184369858 \h </w:instrText>
            </w:r>
            <w:r>
              <w:rPr>
                <w:webHidden/>
              </w:rPr>
            </w:r>
            <w:r>
              <w:rPr>
                <w:webHidden/>
              </w:rPr>
              <w:fldChar w:fldCharType="separate"/>
            </w:r>
            <w:r>
              <w:rPr>
                <w:webHidden/>
              </w:rPr>
              <w:t>34</w:t>
            </w:r>
            <w:r>
              <w:rPr>
                <w:webHidden/>
              </w:rPr>
              <w:fldChar w:fldCharType="end"/>
            </w:r>
          </w:hyperlink>
        </w:p>
        <w:p w14:paraId="3734C66B" w14:textId="0E25A61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59" w:history="1">
            <w:r w:rsidRPr="008266D6">
              <w:rPr>
                <w:rStyle w:val="Hypertextovodkaz"/>
              </w:rPr>
              <w:t>14.1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w:t>
            </w:r>
            <w:r>
              <w:rPr>
                <w:webHidden/>
              </w:rPr>
              <w:tab/>
            </w:r>
            <w:r>
              <w:rPr>
                <w:webHidden/>
              </w:rPr>
              <w:fldChar w:fldCharType="begin"/>
            </w:r>
            <w:r>
              <w:rPr>
                <w:webHidden/>
              </w:rPr>
              <w:instrText xml:space="preserve"> PAGEREF _Toc184369859 \h </w:instrText>
            </w:r>
            <w:r>
              <w:rPr>
                <w:webHidden/>
              </w:rPr>
            </w:r>
            <w:r>
              <w:rPr>
                <w:webHidden/>
              </w:rPr>
              <w:fldChar w:fldCharType="separate"/>
            </w:r>
            <w:r>
              <w:rPr>
                <w:webHidden/>
              </w:rPr>
              <w:t>34</w:t>
            </w:r>
            <w:r>
              <w:rPr>
                <w:webHidden/>
              </w:rPr>
              <w:fldChar w:fldCharType="end"/>
            </w:r>
          </w:hyperlink>
        </w:p>
        <w:p w14:paraId="7EACB761" w14:textId="65BC53A1"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0" w:history="1">
            <w:r w:rsidRPr="008266D6">
              <w:rPr>
                <w:rStyle w:val="Hypertextovodkaz"/>
              </w:rPr>
              <w:t>14.2</w:t>
            </w:r>
            <w:r>
              <w:rPr>
                <w:rFonts w:asciiTheme="minorHAnsi" w:eastAsiaTheme="minorEastAsia" w:hAnsiTheme="minorHAnsi"/>
                <w:kern w:val="2"/>
                <w:sz w:val="24"/>
                <w:szCs w:val="24"/>
                <w:lang w:eastAsia="cs-CZ"/>
                <w14:ligatures w14:val="standardContextual"/>
              </w:rPr>
              <w:tab/>
            </w:r>
            <w:r w:rsidRPr="008266D6">
              <w:rPr>
                <w:rStyle w:val="Hypertextovodkaz"/>
              </w:rPr>
              <w:t>Základní povinnosti zhotovitele</w:t>
            </w:r>
            <w:r>
              <w:rPr>
                <w:webHidden/>
              </w:rPr>
              <w:tab/>
            </w:r>
            <w:r>
              <w:rPr>
                <w:webHidden/>
              </w:rPr>
              <w:fldChar w:fldCharType="begin"/>
            </w:r>
            <w:r>
              <w:rPr>
                <w:webHidden/>
              </w:rPr>
              <w:instrText xml:space="preserve"> PAGEREF _Toc184369860 \h </w:instrText>
            </w:r>
            <w:r>
              <w:rPr>
                <w:webHidden/>
              </w:rPr>
            </w:r>
            <w:r>
              <w:rPr>
                <w:webHidden/>
              </w:rPr>
              <w:fldChar w:fldCharType="separate"/>
            </w:r>
            <w:r>
              <w:rPr>
                <w:webHidden/>
              </w:rPr>
              <w:t>34</w:t>
            </w:r>
            <w:r>
              <w:rPr>
                <w:webHidden/>
              </w:rPr>
              <w:fldChar w:fldCharType="end"/>
            </w:r>
          </w:hyperlink>
        </w:p>
        <w:p w14:paraId="43041380" w14:textId="54120AF4"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1" w:history="1">
            <w:r w:rsidRPr="008266D6">
              <w:rPr>
                <w:rStyle w:val="Hypertextovodkaz"/>
              </w:rPr>
              <w:t>14.3</w:t>
            </w:r>
            <w:r>
              <w:rPr>
                <w:rFonts w:asciiTheme="minorHAnsi" w:eastAsiaTheme="minorEastAsia" w:hAnsiTheme="minorHAnsi"/>
                <w:kern w:val="2"/>
                <w:sz w:val="24"/>
                <w:szCs w:val="24"/>
                <w:lang w:eastAsia="cs-CZ"/>
                <w14:ligatures w14:val="standardContextual"/>
              </w:rPr>
              <w:tab/>
            </w:r>
            <w:r w:rsidRPr="008266D6">
              <w:rPr>
                <w:rStyle w:val="Hypertextovodkaz"/>
              </w:rPr>
              <w:t>Výstupy</w:t>
            </w:r>
            <w:r>
              <w:rPr>
                <w:webHidden/>
              </w:rPr>
              <w:tab/>
            </w:r>
            <w:r>
              <w:rPr>
                <w:webHidden/>
              </w:rPr>
              <w:fldChar w:fldCharType="begin"/>
            </w:r>
            <w:r>
              <w:rPr>
                <w:webHidden/>
              </w:rPr>
              <w:instrText xml:space="preserve"> PAGEREF _Toc184369861 \h </w:instrText>
            </w:r>
            <w:r>
              <w:rPr>
                <w:webHidden/>
              </w:rPr>
            </w:r>
            <w:r>
              <w:rPr>
                <w:webHidden/>
              </w:rPr>
              <w:fldChar w:fldCharType="separate"/>
            </w:r>
            <w:r>
              <w:rPr>
                <w:webHidden/>
              </w:rPr>
              <w:t>36</w:t>
            </w:r>
            <w:r>
              <w:rPr>
                <w:webHidden/>
              </w:rPr>
              <w:fldChar w:fldCharType="end"/>
            </w:r>
          </w:hyperlink>
        </w:p>
        <w:p w14:paraId="0E6CFABB" w14:textId="748B970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2" w:history="1">
            <w:r w:rsidRPr="008266D6">
              <w:rPr>
                <w:rStyle w:val="Hypertextovodkaz"/>
              </w:rPr>
              <w:t>14.4</w:t>
            </w:r>
            <w:r>
              <w:rPr>
                <w:rFonts w:asciiTheme="minorHAnsi" w:eastAsiaTheme="minorEastAsia" w:hAnsiTheme="minorHAnsi"/>
                <w:kern w:val="2"/>
                <w:sz w:val="24"/>
                <w:szCs w:val="24"/>
                <w:lang w:eastAsia="cs-CZ"/>
                <w14:ligatures w14:val="standardContextual"/>
              </w:rPr>
              <w:tab/>
            </w:r>
            <w:r w:rsidRPr="008266D6">
              <w:rPr>
                <w:rStyle w:val="Hypertextovodkaz"/>
              </w:rPr>
              <w:t>Součinnost objednatele</w:t>
            </w:r>
            <w:r>
              <w:rPr>
                <w:webHidden/>
              </w:rPr>
              <w:tab/>
            </w:r>
            <w:r>
              <w:rPr>
                <w:webHidden/>
              </w:rPr>
              <w:fldChar w:fldCharType="begin"/>
            </w:r>
            <w:r>
              <w:rPr>
                <w:webHidden/>
              </w:rPr>
              <w:instrText xml:space="preserve"> PAGEREF _Toc184369862 \h </w:instrText>
            </w:r>
            <w:r>
              <w:rPr>
                <w:webHidden/>
              </w:rPr>
            </w:r>
            <w:r>
              <w:rPr>
                <w:webHidden/>
              </w:rPr>
              <w:fldChar w:fldCharType="separate"/>
            </w:r>
            <w:r>
              <w:rPr>
                <w:webHidden/>
              </w:rPr>
              <w:t>37</w:t>
            </w:r>
            <w:r>
              <w:rPr>
                <w:webHidden/>
              </w:rPr>
              <w:fldChar w:fldCharType="end"/>
            </w:r>
          </w:hyperlink>
        </w:p>
        <w:p w14:paraId="05DB9AA0" w14:textId="78DDA881"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3" w:history="1">
            <w:r w:rsidRPr="008266D6">
              <w:rPr>
                <w:rStyle w:val="Hypertextovodkaz"/>
              </w:rPr>
              <w:t>14.5</w:t>
            </w:r>
            <w:r>
              <w:rPr>
                <w:rFonts w:asciiTheme="minorHAnsi" w:eastAsiaTheme="minorEastAsia" w:hAnsiTheme="minorHAnsi"/>
                <w:kern w:val="2"/>
                <w:sz w:val="24"/>
                <w:szCs w:val="24"/>
                <w:lang w:eastAsia="cs-CZ"/>
                <w14:ligatures w14:val="standardContextual"/>
              </w:rPr>
              <w:tab/>
            </w:r>
            <w:r w:rsidRPr="008266D6">
              <w:rPr>
                <w:rStyle w:val="Hypertextovodkaz"/>
              </w:rPr>
              <w:t>Dokumentace změn díla</w:t>
            </w:r>
            <w:r>
              <w:rPr>
                <w:webHidden/>
              </w:rPr>
              <w:tab/>
            </w:r>
            <w:r>
              <w:rPr>
                <w:webHidden/>
              </w:rPr>
              <w:fldChar w:fldCharType="begin"/>
            </w:r>
            <w:r>
              <w:rPr>
                <w:webHidden/>
              </w:rPr>
              <w:instrText xml:space="preserve"> PAGEREF _Toc184369863 \h </w:instrText>
            </w:r>
            <w:r>
              <w:rPr>
                <w:webHidden/>
              </w:rPr>
            </w:r>
            <w:r>
              <w:rPr>
                <w:webHidden/>
              </w:rPr>
              <w:fldChar w:fldCharType="separate"/>
            </w:r>
            <w:r>
              <w:rPr>
                <w:webHidden/>
              </w:rPr>
              <w:t>37</w:t>
            </w:r>
            <w:r>
              <w:rPr>
                <w:webHidden/>
              </w:rPr>
              <w:fldChar w:fldCharType="end"/>
            </w:r>
          </w:hyperlink>
        </w:p>
        <w:p w14:paraId="54C79290" w14:textId="6960E244"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64" w:history="1">
            <w:r w:rsidRPr="008266D6">
              <w:rPr>
                <w:rStyle w:val="Hypertextovodkaz"/>
              </w:rPr>
              <w:t>15</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Fáze 5: DSPS</w:t>
            </w:r>
            <w:r>
              <w:rPr>
                <w:webHidden/>
              </w:rPr>
              <w:tab/>
            </w:r>
            <w:r>
              <w:rPr>
                <w:webHidden/>
              </w:rPr>
              <w:fldChar w:fldCharType="begin"/>
            </w:r>
            <w:r>
              <w:rPr>
                <w:webHidden/>
              </w:rPr>
              <w:instrText xml:space="preserve"> PAGEREF _Toc184369864 \h </w:instrText>
            </w:r>
            <w:r>
              <w:rPr>
                <w:webHidden/>
              </w:rPr>
            </w:r>
            <w:r>
              <w:rPr>
                <w:webHidden/>
              </w:rPr>
              <w:fldChar w:fldCharType="separate"/>
            </w:r>
            <w:r>
              <w:rPr>
                <w:webHidden/>
              </w:rPr>
              <w:t>37</w:t>
            </w:r>
            <w:r>
              <w:rPr>
                <w:webHidden/>
              </w:rPr>
              <w:fldChar w:fldCharType="end"/>
            </w:r>
          </w:hyperlink>
        </w:p>
        <w:p w14:paraId="074E7F20" w14:textId="01D74EF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5" w:history="1">
            <w:r w:rsidRPr="008266D6">
              <w:rPr>
                <w:rStyle w:val="Hypertextovodkaz"/>
              </w:rPr>
              <w:t>15.1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w:t>
            </w:r>
            <w:r>
              <w:rPr>
                <w:webHidden/>
              </w:rPr>
              <w:tab/>
            </w:r>
            <w:r>
              <w:rPr>
                <w:webHidden/>
              </w:rPr>
              <w:fldChar w:fldCharType="begin"/>
            </w:r>
            <w:r>
              <w:rPr>
                <w:webHidden/>
              </w:rPr>
              <w:instrText xml:space="preserve"> PAGEREF _Toc184369865 \h </w:instrText>
            </w:r>
            <w:r>
              <w:rPr>
                <w:webHidden/>
              </w:rPr>
            </w:r>
            <w:r>
              <w:rPr>
                <w:webHidden/>
              </w:rPr>
              <w:fldChar w:fldCharType="separate"/>
            </w:r>
            <w:r>
              <w:rPr>
                <w:webHidden/>
              </w:rPr>
              <w:t>37</w:t>
            </w:r>
            <w:r>
              <w:rPr>
                <w:webHidden/>
              </w:rPr>
              <w:fldChar w:fldCharType="end"/>
            </w:r>
          </w:hyperlink>
        </w:p>
        <w:p w14:paraId="696F95CF" w14:textId="45F2A7D7"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66" w:history="1">
            <w:r w:rsidRPr="008266D6">
              <w:rPr>
                <w:rStyle w:val="Hypertextovodkaz"/>
              </w:rPr>
              <w:t>15.2</w:t>
            </w:r>
            <w:r>
              <w:rPr>
                <w:rFonts w:asciiTheme="minorHAnsi" w:eastAsiaTheme="minorEastAsia" w:hAnsiTheme="minorHAnsi"/>
                <w:kern w:val="2"/>
                <w:sz w:val="24"/>
                <w:szCs w:val="24"/>
                <w:lang w:eastAsia="cs-CZ"/>
                <w14:ligatures w14:val="standardContextual"/>
              </w:rPr>
              <w:tab/>
            </w:r>
            <w:r w:rsidRPr="008266D6">
              <w:rPr>
                <w:rStyle w:val="Hypertextovodkaz"/>
              </w:rPr>
              <w:t>Základní povinnosti zhotovitele</w:t>
            </w:r>
            <w:r>
              <w:rPr>
                <w:webHidden/>
              </w:rPr>
              <w:tab/>
            </w:r>
            <w:r>
              <w:rPr>
                <w:webHidden/>
              </w:rPr>
              <w:fldChar w:fldCharType="begin"/>
            </w:r>
            <w:r>
              <w:rPr>
                <w:webHidden/>
              </w:rPr>
              <w:instrText xml:space="preserve"> PAGEREF _Toc184369866 \h </w:instrText>
            </w:r>
            <w:r>
              <w:rPr>
                <w:webHidden/>
              </w:rPr>
            </w:r>
            <w:r>
              <w:rPr>
                <w:webHidden/>
              </w:rPr>
              <w:fldChar w:fldCharType="separate"/>
            </w:r>
            <w:r>
              <w:rPr>
                <w:webHidden/>
              </w:rPr>
              <w:t>37</w:t>
            </w:r>
            <w:r>
              <w:rPr>
                <w:webHidden/>
              </w:rPr>
              <w:fldChar w:fldCharType="end"/>
            </w:r>
          </w:hyperlink>
        </w:p>
        <w:p w14:paraId="78D32653" w14:textId="22F65580"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867" w:history="1">
            <w:r w:rsidRPr="008266D6">
              <w:rPr>
                <w:rStyle w:val="Hypertextovodkaz"/>
              </w:rPr>
              <w:t xml:space="preserve">ČÁST IV </w:t>
            </w:r>
            <w:r>
              <w:rPr>
                <w:rFonts w:asciiTheme="minorHAnsi" w:hAnsiTheme="minorHAnsi" w:cstheme="minorBidi"/>
                <w:b w:val="0"/>
                <w:bCs w:val="0"/>
                <w:color w:val="auto"/>
                <w:kern w:val="2"/>
                <w:sz w:val="24"/>
                <w:szCs w:val="24"/>
                <w14:ligatures w14:val="standardContextual"/>
              </w:rPr>
              <w:tab/>
            </w:r>
            <w:r w:rsidRPr="008266D6">
              <w:rPr>
                <w:rStyle w:val="Hypertextovodkaz"/>
              </w:rPr>
              <w:t>SPECIÁLNÍ POŽADAVKY NA DÍLO</w:t>
            </w:r>
            <w:r>
              <w:rPr>
                <w:webHidden/>
              </w:rPr>
              <w:tab/>
            </w:r>
            <w:r>
              <w:rPr>
                <w:webHidden/>
              </w:rPr>
              <w:fldChar w:fldCharType="begin"/>
            </w:r>
            <w:r>
              <w:rPr>
                <w:webHidden/>
              </w:rPr>
              <w:instrText xml:space="preserve"> PAGEREF _Toc184369867 \h </w:instrText>
            </w:r>
            <w:r>
              <w:rPr>
                <w:webHidden/>
              </w:rPr>
            </w:r>
            <w:r>
              <w:rPr>
                <w:webHidden/>
              </w:rPr>
              <w:fldChar w:fldCharType="separate"/>
            </w:r>
            <w:r>
              <w:rPr>
                <w:webHidden/>
              </w:rPr>
              <w:t>38</w:t>
            </w:r>
            <w:r>
              <w:rPr>
                <w:webHidden/>
              </w:rPr>
              <w:fldChar w:fldCharType="end"/>
            </w:r>
          </w:hyperlink>
        </w:p>
        <w:p w14:paraId="57722F38" w14:textId="7AA5272A"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68" w:history="1">
            <w:r w:rsidRPr="008266D6">
              <w:rPr>
                <w:rStyle w:val="Hypertextovodkaz"/>
              </w:rPr>
              <w:t>16</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Úvodní ujednání</w:t>
            </w:r>
            <w:r>
              <w:rPr>
                <w:webHidden/>
              </w:rPr>
              <w:tab/>
            </w:r>
            <w:r>
              <w:rPr>
                <w:webHidden/>
              </w:rPr>
              <w:fldChar w:fldCharType="begin"/>
            </w:r>
            <w:r>
              <w:rPr>
                <w:webHidden/>
              </w:rPr>
              <w:instrText xml:space="preserve"> PAGEREF _Toc184369868 \h </w:instrText>
            </w:r>
            <w:r>
              <w:rPr>
                <w:webHidden/>
              </w:rPr>
            </w:r>
            <w:r>
              <w:rPr>
                <w:webHidden/>
              </w:rPr>
              <w:fldChar w:fldCharType="separate"/>
            </w:r>
            <w:r>
              <w:rPr>
                <w:webHidden/>
              </w:rPr>
              <w:t>38</w:t>
            </w:r>
            <w:r>
              <w:rPr>
                <w:webHidden/>
              </w:rPr>
              <w:fldChar w:fldCharType="end"/>
            </w:r>
          </w:hyperlink>
        </w:p>
        <w:p w14:paraId="528A54EE" w14:textId="4F48CC3C"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69" w:history="1">
            <w:r w:rsidRPr="008266D6">
              <w:rPr>
                <w:rStyle w:val="Hypertextovodkaz"/>
              </w:rPr>
              <w:t>17</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Design-Build část díla</w:t>
            </w:r>
            <w:r>
              <w:rPr>
                <w:webHidden/>
              </w:rPr>
              <w:tab/>
            </w:r>
            <w:r>
              <w:rPr>
                <w:webHidden/>
              </w:rPr>
              <w:fldChar w:fldCharType="begin"/>
            </w:r>
            <w:r>
              <w:rPr>
                <w:webHidden/>
              </w:rPr>
              <w:instrText xml:space="preserve"> PAGEREF _Toc184369869 \h </w:instrText>
            </w:r>
            <w:r>
              <w:rPr>
                <w:webHidden/>
              </w:rPr>
            </w:r>
            <w:r>
              <w:rPr>
                <w:webHidden/>
              </w:rPr>
              <w:fldChar w:fldCharType="separate"/>
            </w:r>
            <w:r>
              <w:rPr>
                <w:webHidden/>
              </w:rPr>
              <w:t>38</w:t>
            </w:r>
            <w:r>
              <w:rPr>
                <w:webHidden/>
              </w:rPr>
              <w:fldChar w:fldCharType="end"/>
            </w:r>
          </w:hyperlink>
        </w:p>
        <w:p w14:paraId="1FE90348" w14:textId="72E6540C"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0" w:history="1">
            <w:r w:rsidRPr="008266D6">
              <w:rPr>
                <w:rStyle w:val="Hypertextovodkaz"/>
              </w:rPr>
              <w:t>17.1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 o sekcích</w:t>
            </w:r>
            <w:r>
              <w:rPr>
                <w:webHidden/>
              </w:rPr>
              <w:tab/>
            </w:r>
            <w:r>
              <w:rPr>
                <w:webHidden/>
              </w:rPr>
              <w:fldChar w:fldCharType="begin"/>
            </w:r>
            <w:r>
              <w:rPr>
                <w:webHidden/>
              </w:rPr>
              <w:instrText xml:space="preserve"> PAGEREF _Toc184369870 \h </w:instrText>
            </w:r>
            <w:r>
              <w:rPr>
                <w:webHidden/>
              </w:rPr>
            </w:r>
            <w:r>
              <w:rPr>
                <w:webHidden/>
              </w:rPr>
              <w:fldChar w:fldCharType="separate"/>
            </w:r>
            <w:r>
              <w:rPr>
                <w:webHidden/>
              </w:rPr>
              <w:t>38</w:t>
            </w:r>
            <w:r>
              <w:rPr>
                <w:webHidden/>
              </w:rPr>
              <w:fldChar w:fldCharType="end"/>
            </w:r>
          </w:hyperlink>
        </w:p>
        <w:p w14:paraId="492FAC4F" w14:textId="734B2AD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1" w:history="1">
            <w:r w:rsidRPr="008266D6">
              <w:rPr>
                <w:rStyle w:val="Hypertextovodkaz"/>
              </w:rPr>
              <w:t>17.2</w:t>
            </w:r>
            <w:r>
              <w:rPr>
                <w:rFonts w:asciiTheme="minorHAnsi" w:eastAsiaTheme="minorEastAsia" w:hAnsiTheme="minorHAnsi"/>
                <w:kern w:val="2"/>
                <w:sz w:val="24"/>
                <w:szCs w:val="24"/>
                <w:lang w:eastAsia="cs-CZ"/>
                <w14:ligatures w14:val="standardContextual"/>
              </w:rPr>
              <w:tab/>
            </w:r>
            <w:r w:rsidRPr="008266D6">
              <w:rPr>
                <w:rStyle w:val="Hypertextovodkaz"/>
              </w:rPr>
              <w:t>Požadavky na min. životnost</w:t>
            </w:r>
            <w:r>
              <w:rPr>
                <w:webHidden/>
              </w:rPr>
              <w:tab/>
            </w:r>
            <w:r>
              <w:rPr>
                <w:webHidden/>
              </w:rPr>
              <w:fldChar w:fldCharType="begin"/>
            </w:r>
            <w:r>
              <w:rPr>
                <w:webHidden/>
              </w:rPr>
              <w:instrText xml:space="preserve"> PAGEREF _Toc184369871 \h </w:instrText>
            </w:r>
            <w:r>
              <w:rPr>
                <w:webHidden/>
              </w:rPr>
            </w:r>
            <w:r>
              <w:rPr>
                <w:webHidden/>
              </w:rPr>
              <w:fldChar w:fldCharType="separate"/>
            </w:r>
            <w:r>
              <w:rPr>
                <w:webHidden/>
              </w:rPr>
              <w:t>38</w:t>
            </w:r>
            <w:r>
              <w:rPr>
                <w:webHidden/>
              </w:rPr>
              <w:fldChar w:fldCharType="end"/>
            </w:r>
          </w:hyperlink>
        </w:p>
        <w:p w14:paraId="44F233A8" w14:textId="2B7CCB09"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2" w:history="1">
            <w:r w:rsidRPr="008266D6">
              <w:rPr>
                <w:rStyle w:val="Hypertextovodkaz"/>
              </w:rPr>
              <w:t>17.3</w:t>
            </w:r>
            <w:r>
              <w:rPr>
                <w:rFonts w:asciiTheme="minorHAnsi" w:eastAsiaTheme="minorEastAsia" w:hAnsiTheme="minorHAnsi"/>
                <w:kern w:val="2"/>
                <w:sz w:val="24"/>
                <w:szCs w:val="24"/>
                <w:lang w:eastAsia="cs-CZ"/>
                <w14:ligatures w14:val="standardContextual"/>
              </w:rPr>
              <w:tab/>
            </w:r>
            <w:r w:rsidRPr="008266D6">
              <w:rPr>
                <w:rStyle w:val="Hypertextovodkaz"/>
              </w:rPr>
              <w:t>funkční požadavky</w:t>
            </w:r>
            <w:r>
              <w:rPr>
                <w:webHidden/>
              </w:rPr>
              <w:tab/>
            </w:r>
            <w:r>
              <w:rPr>
                <w:webHidden/>
              </w:rPr>
              <w:fldChar w:fldCharType="begin"/>
            </w:r>
            <w:r>
              <w:rPr>
                <w:webHidden/>
              </w:rPr>
              <w:instrText xml:space="preserve"> PAGEREF _Toc184369872 \h </w:instrText>
            </w:r>
            <w:r>
              <w:rPr>
                <w:webHidden/>
              </w:rPr>
            </w:r>
            <w:r>
              <w:rPr>
                <w:webHidden/>
              </w:rPr>
              <w:fldChar w:fldCharType="separate"/>
            </w:r>
            <w:r>
              <w:rPr>
                <w:webHidden/>
              </w:rPr>
              <w:t>39</w:t>
            </w:r>
            <w:r>
              <w:rPr>
                <w:webHidden/>
              </w:rPr>
              <w:fldChar w:fldCharType="end"/>
            </w:r>
          </w:hyperlink>
        </w:p>
        <w:p w14:paraId="1AB48F85" w14:textId="20386D00"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3" w:history="1">
            <w:r w:rsidRPr="008266D6">
              <w:rPr>
                <w:rStyle w:val="Hypertextovodkaz"/>
              </w:rPr>
              <w:t>17.4</w:t>
            </w:r>
            <w:r>
              <w:rPr>
                <w:rFonts w:asciiTheme="minorHAnsi" w:eastAsiaTheme="minorEastAsia" w:hAnsiTheme="minorHAnsi"/>
                <w:kern w:val="2"/>
                <w:sz w:val="24"/>
                <w:szCs w:val="24"/>
                <w:lang w:eastAsia="cs-CZ"/>
                <w14:ligatures w14:val="standardContextual"/>
              </w:rPr>
              <w:tab/>
            </w:r>
            <w:r w:rsidRPr="008266D6">
              <w:rPr>
                <w:rStyle w:val="Hypertextovodkaz"/>
              </w:rPr>
              <w:t>TPO</w:t>
            </w:r>
            <w:r>
              <w:rPr>
                <w:webHidden/>
              </w:rPr>
              <w:tab/>
            </w:r>
            <w:r>
              <w:rPr>
                <w:webHidden/>
              </w:rPr>
              <w:fldChar w:fldCharType="begin"/>
            </w:r>
            <w:r>
              <w:rPr>
                <w:webHidden/>
              </w:rPr>
              <w:instrText xml:space="preserve"> PAGEREF _Toc184369873 \h </w:instrText>
            </w:r>
            <w:r>
              <w:rPr>
                <w:webHidden/>
              </w:rPr>
            </w:r>
            <w:r>
              <w:rPr>
                <w:webHidden/>
              </w:rPr>
              <w:fldChar w:fldCharType="separate"/>
            </w:r>
            <w:r>
              <w:rPr>
                <w:webHidden/>
              </w:rPr>
              <w:t>40</w:t>
            </w:r>
            <w:r>
              <w:rPr>
                <w:webHidden/>
              </w:rPr>
              <w:fldChar w:fldCharType="end"/>
            </w:r>
          </w:hyperlink>
        </w:p>
        <w:p w14:paraId="1BF2B2D7" w14:textId="6B876148"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4" w:history="1">
            <w:r w:rsidRPr="008266D6">
              <w:rPr>
                <w:rStyle w:val="Hypertextovodkaz"/>
              </w:rPr>
              <w:t>17.5</w:t>
            </w:r>
            <w:r>
              <w:rPr>
                <w:rFonts w:asciiTheme="minorHAnsi" w:eastAsiaTheme="minorEastAsia" w:hAnsiTheme="minorHAnsi"/>
                <w:kern w:val="2"/>
                <w:sz w:val="24"/>
                <w:szCs w:val="24"/>
                <w:lang w:eastAsia="cs-CZ"/>
                <w14:ligatures w14:val="standardContextual"/>
              </w:rPr>
              <w:tab/>
            </w:r>
            <w:r w:rsidRPr="008266D6">
              <w:rPr>
                <w:rStyle w:val="Hypertextovodkaz"/>
              </w:rPr>
              <w:t>Upozornění k výkresům</w:t>
            </w:r>
            <w:r>
              <w:rPr>
                <w:webHidden/>
              </w:rPr>
              <w:tab/>
            </w:r>
            <w:r>
              <w:rPr>
                <w:webHidden/>
              </w:rPr>
              <w:fldChar w:fldCharType="begin"/>
            </w:r>
            <w:r>
              <w:rPr>
                <w:webHidden/>
              </w:rPr>
              <w:instrText xml:space="preserve"> PAGEREF _Toc184369874 \h </w:instrText>
            </w:r>
            <w:r>
              <w:rPr>
                <w:webHidden/>
              </w:rPr>
            </w:r>
            <w:r>
              <w:rPr>
                <w:webHidden/>
              </w:rPr>
              <w:fldChar w:fldCharType="separate"/>
            </w:r>
            <w:r>
              <w:rPr>
                <w:webHidden/>
              </w:rPr>
              <w:t>41</w:t>
            </w:r>
            <w:r>
              <w:rPr>
                <w:webHidden/>
              </w:rPr>
              <w:fldChar w:fldCharType="end"/>
            </w:r>
          </w:hyperlink>
        </w:p>
        <w:p w14:paraId="48C3AD8F" w14:textId="7C923BF7"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75" w:history="1">
            <w:r w:rsidRPr="008266D6">
              <w:rPr>
                <w:rStyle w:val="Hypertextovodkaz"/>
              </w:rPr>
              <w:t>18</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Design-Bid-Build část díla</w:t>
            </w:r>
            <w:r>
              <w:rPr>
                <w:webHidden/>
              </w:rPr>
              <w:tab/>
            </w:r>
            <w:r>
              <w:rPr>
                <w:webHidden/>
              </w:rPr>
              <w:fldChar w:fldCharType="begin"/>
            </w:r>
            <w:r>
              <w:rPr>
                <w:webHidden/>
              </w:rPr>
              <w:instrText xml:space="preserve"> PAGEREF _Toc184369875 \h </w:instrText>
            </w:r>
            <w:r>
              <w:rPr>
                <w:webHidden/>
              </w:rPr>
            </w:r>
            <w:r>
              <w:rPr>
                <w:webHidden/>
              </w:rPr>
              <w:fldChar w:fldCharType="separate"/>
            </w:r>
            <w:r>
              <w:rPr>
                <w:webHidden/>
              </w:rPr>
              <w:t>41</w:t>
            </w:r>
            <w:r>
              <w:rPr>
                <w:webHidden/>
              </w:rPr>
              <w:fldChar w:fldCharType="end"/>
            </w:r>
          </w:hyperlink>
        </w:p>
        <w:p w14:paraId="15E61D6B" w14:textId="55EF245E"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6" w:history="1">
            <w:r w:rsidRPr="008266D6">
              <w:rPr>
                <w:rStyle w:val="Hypertextovodkaz"/>
              </w:rPr>
              <w:t>18.1</w:t>
            </w:r>
            <w:r>
              <w:rPr>
                <w:rFonts w:asciiTheme="minorHAnsi" w:eastAsiaTheme="minorEastAsia" w:hAnsiTheme="minorHAnsi"/>
                <w:kern w:val="2"/>
                <w:sz w:val="24"/>
                <w:szCs w:val="24"/>
                <w:lang w:eastAsia="cs-CZ"/>
                <w14:ligatures w14:val="standardContextual"/>
              </w:rPr>
              <w:tab/>
            </w:r>
            <w:r w:rsidRPr="008266D6">
              <w:rPr>
                <w:rStyle w:val="Hypertextovodkaz"/>
              </w:rPr>
              <w:t>Základní údaje o sekcích</w:t>
            </w:r>
            <w:r>
              <w:rPr>
                <w:webHidden/>
              </w:rPr>
              <w:tab/>
            </w:r>
            <w:r>
              <w:rPr>
                <w:webHidden/>
              </w:rPr>
              <w:fldChar w:fldCharType="begin"/>
            </w:r>
            <w:r>
              <w:rPr>
                <w:webHidden/>
              </w:rPr>
              <w:instrText xml:space="preserve"> PAGEREF _Toc184369876 \h </w:instrText>
            </w:r>
            <w:r>
              <w:rPr>
                <w:webHidden/>
              </w:rPr>
            </w:r>
            <w:r>
              <w:rPr>
                <w:webHidden/>
              </w:rPr>
              <w:fldChar w:fldCharType="separate"/>
            </w:r>
            <w:r>
              <w:rPr>
                <w:webHidden/>
              </w:rPr>
              <w:t>41</w:t>
            </w:r>
            <w:r>
              <w:rPr>
                <w:webHidden/>
              </w:rPr>
              <w:fldChar w:fldCharType="end"/>
            </w:r>
          </w:hyperlink>
        </w:p>
        <w:p w14:paraId="38035CE0" w14:textId="4B37BD5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7" w:history="1">
            <w:r w:rsidRPr="008266D6">
              <w:rPr>
                <w:rStyle w:val="Hypertextovodkaz"/>
              </w:rPr>
              <w:t>18.2</w:t>
            </w:r>
            <w:r>
              <w:rPr>
                <w:rFonts w:asciiTheme="minorHAnsi" w:eastAsiaTheme="minorEastAsia" w:hAnsiTheme="minorHAnsi"/>
                <w:kern w:val="2"/>
                <w:sz w:val="24"/>
                <w:szCs w:val="24"/>
                <w:lang w:eastAsia="cs-CZ"/>
                <w14:ligatures w14:val="standardContextual"/>
              </w:rPr>
              <w:tab/>
            </w:r>
            <w:r w:rsidRPr="008266D6">
              <w:rPr>
                <w:rStyle w:val="Hypertextovodkaz"/>
              </w:rPr>
              <w:t>Dokumentace pro Design-Bid-Build část díla</w:t>
            </w:r>
            <w:r>
              <w:rPr>
                <w:webHidden/>
              </w:rPr>
              <w:tab/>
            </w:r>
            <w:r>
              <w:rPr>
                <w:webHidden/>
              </w:rPr>
              <w:fldChar w:fldCharType="begin"/>
            </w:r>
            <w:r>
              <w:rPr>
                <w:webHidden/>
              </w:rPr>
              <w:instrText xml:space="preserve"> PAGEREF _Toc184369877 \h </w:instrText>
            </w:r>
            <w:r>
              <w:rPr>
                <w:webHidden/>
              </w:rPr>
            </w:r>
            <w:r>
              <w:rPr>
                <w:webHidden/>
              </w:rPr>
              <w:fldChar w:fldCharType="separate"/>
            </w:r>
            <w:r>
              <w:rPr>
                <w:webHidden/>
              </w:rPr>
              <w:t>41</w:t>
            </w:r>
            <w:r>
              <w:rPr>
                <w:webHidden/>
              </w:rPr>
              <w:fldChar w:fldCharType="end"/>
            </w:r>
          </w:hyperlink>
        </w:p>
        <w:p w14:paraId="740ED065" w14:textId="2617AC5C"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8" w:history="1">
            <w:r w:rsidRPr="008266D6">
              <w:rPr>
                <w:rStyle w:val="Hypertextovodkaz"/>
              </w:rPr>
              <w:t>18.3</w:t>
            </w:r>
            <w:r>
              <w:rPr>
                <w:rFonts w:asciiTheme="minorHAnsi" w:eastAsiaTheme="minorEastAsia" w:hAnsiTheme="minorHAnsi"/>
                <w:kern w:val="2"/>
                <w:sz w:val="24"/>
                <w:szCs w:val="24"/>
                <w:lang w:eastAsia="cs-CZ"/>
                <w14:ligatures w14:val="standardContextual"/>
              </w:rPr>
              <w:tab/>
            </w:r>
            <w:r w:rsidRPr="008266D6">
              <w:rPr>
                <w:rStyle w:val="Hypertextovodkaz"/>
              </w:rPr>
              <w:t>Základní požadavky</w:t>
            </w:r>
            <w:r>
              <w:rPr>
                <w:webHidden/>
              </w:rPr>
              <w:tab/>
            </w:r>
            <w:r>
              <w:rPr>
                <w:webHidden/>
              </w:rPr>
              <w:fldChar w:fldCharType="begin"/>
            </w:r>
            <w:r>
              <w:rPr>
                <w:webHidden/>
              </w:rPr>
              <w:instrText xml:space="preserve"> PAGEREF _Toc184369878 \h </w:instrText>
            </w:r>
            <w:r>
              <w:rPr>
                <w:webHidden/>
              </w:rPr>
            </w:r>
            <w:r>
              <w:rPr>
                <w:webHidden/>
              </w:rPr>
              <w:fldChar w:fldCharType="separate"/>
            </w:r>
            <w:r>
              <w:rPr>
                <w:webHidden/>
              </w:rPr>
              <w:t>41</w:t>
            </w:r>
            <w:r>
              <w:rPr>
                <w:webHidden/>
              </w:rPr>
              <w:fldChar w:fldCharType="end"/>
            </w:r>
          </w:hyperlink>
        </w:p>
        <w:p w14:paraId="775D966B" w14:textId="0961866E"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79" w:history="1">
            <w:r w:rsidRPr="008266D6">
              <w:rPr>
                <w:rStyle w:val="Hypertextovodkaz"/>
              </w:rPr>
              <w:t>18.4</w:t>
            </w:r>
            <w:r>
              <w:rPr>
                <w:rFonts w:asciiTheme="minorHAnsi" w:eastAsiaTheme="minorEastAsia" w:hAnsiTheme="minorHAnsi"/>
                <w:kern w:val="2"/>
                <w:sz w:val="24"/>
                <w:szCs w:val="24"/>
                <w:lang w:eastAsia="cs-CZ"/>
                <w14:ligatures w14:val="standardContextual"/>
              </w:rPr>
              <w:tab/>
            </w:r>
            <w:r w:rsidRPr="008266D6">
              <w:rPr>
                <w:rStyle w:val="Hypertextovodkaz"/>
              </w:rPr>
              <w:t>Závaznost projektové dokumentace</w:t>
            </w:r>
            <w:r>
              <w:rPr>
                <w:webHidden/>
              </w:rPr>
              <w:tab/>
            </w:r>
            <w:r>
              <w:rPr>
                <w:webHidden/>
              </w:rPr>
              <w:fldChar w:fldCharType="begin"/>
            </w:r>
            <w:r>
              <w:rPr>
                <w:webHidden/>
              </w:rPr>
              <w:instrText xml:space="preserve"> PAGEREF _Toc184369879 \h </w:instrText>
            </w:r>
            <w:r>
              <w:rPr>
                <w:webHidden/>
              </w:rPr>
            </w:r>
            <w:r>
              <w:rPr>
                <w:webHidden/>
              </w:rPr>
              <w:fldChar w:fldCharType="separate"/>
            </w:r>
            <w:r>
              <w:rPr>
                <w:webHidden/>
              </w:rPr>
              <w:t>41</w:t>
            </w:r>
            <w:r>
              <w:rPr>
                <w:webHidden/>
              </w:rPr>
              <w:fldChar w:fldCharType="end"/>
            </w:r>
          </w:hyperlink>
        </w:p>
        <w:p w14:paraId="5C607E15" w14:textId="4B24DE8E"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80" w:history="1">
            <w:r w:rsidRPr="008266D6">
              <w:rPr>
                <w:rStyle w:val="Hypertextovodkaz"/>
              </w:rPr>
              <w:t>19</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Přeložky inženýrských sítí</w:t>
            </w:r>
            <w:r>
              <w:rPr>
                <w:webHidden/>
              </w:rPr>
              <w:tab/>
            </w:r>
            <w:r>
              <w:rPr>
                <w:webHidden/>
              </w:rPr>
              <w:fldChar w:fldCharType="begin"/>
            </w:r>
            <w:r>
              <w:rPr>
                <w:webHidden/>
              </w:rPr>
              <w:instrText xml:space="preserve"> PAGEREF _Toc184369880 \h </w:instrText>
            </w:r>
            <w:r>
              <w:rPr>
                <w:webHidden/>
              </w:rPr>
            </w:r>
            <w:r>
              <w:rPr>
                <w:webHidden/>
              </w:rPr>
              <w:fldChar w:fldCharType="separate"/>
            </w:r>
            <w:r>
              <w:rPr>
                <w:webHidden/>
              </w:rPr>
              <w:t>41</w:t>
            </w:r>
            <w:r>
              <w:rPr>
                <w:webHidden/>
              </w:rPr>
              <w:fldChar w:fldCharType="end"/>
            </w:r>
          </w:hyperlink>
        </w:p>
        <w:p w14:paraId="7CD1C52A" w14:textId="1CAB949B"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81" w:history="1">
            <w:r w:rsidRPr="008266D6">
              <w:rPr>
                <w:rStyle w:val="Hypertextovodkaz"/>
              </w:rPr>
              <w:t>20</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Licence k prvkům díla</w:t>
            </w:r>
            <w:r>
              <w:rPr>
                <w:webHidden/>
              </w:rPr>
              <w:tab/>
            </w:r>
            <w:r>
              <w:rPr>
                <w:webHidden/>
              </w:rPr>
              <w:fldChar w:fldCharType="begin"/>
            </w:r>
            <w:r>
              <w:rPr>
                <w:webHidden/>
              </w:rPr>
              <w:instrText xml:space="preserve"> PAGEREF _Toc184369881 \h </w:instrText>
            </w:r>
            <w:r>
              <w:rPr>
                <w:webHidden/>
              </w:rPr>
            </w:r>
            <w:r>
              <w:rPr>
                <w:webHidden/>
              </w:rPr>
              <w:fldChar w:fldCharType="separate"/>
            </w:r>
            <w:r>
              <w:rPr>
                <w:webHidden/>
              </w:rPr>
              <w:t>42</w:t>
            </w:r>
            <w:r>
              <w:rPr>
                <w:webHidden/>
              </w:rPr>
              <w:fldChar w:fldCharType="end"/>
            </w:r>
          </w:hyperlink>
        </w:p>
        <w:p w14:paraId="1685DEC9" w14:textId="147C865A"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82" w:history="1">
            <w:r w:rsidRPr="008266D6">
              <w:rPr>
                <w:rStyle w:val="Hypertextovodkaz"/>
              </w:rPr>
              <w:t>20.1</w:t>
            </w:r>
            <w:r>
              <w:rPr>
                <w:rFonts w:asciiTheme="minorHAnsi" w:eastAsiaTheme="minorEastAsia" w:hAnsiTheme="minorHAnsi"/>
                <w:kern w:val="2"/>
                <w:sz w:val="24"/>
                <w:szCs w:val="24"/>
                <w:lang w:eastAsia="cs-CZ"/>
                <w14:ligatures w14:val="standardContextual"/>
              </w:rPr>
              <w:tab/>
            </w:r>
            <w:r w:rsidRPr="008266D6">
              <w:rPr>
                <w:rStyle w:val="Hypertextovodkaz"/>
              </w:rPr>
              <w:t>Obecně</w:t>
            </w:r>
            <w:r>
              <w:rPr>
                <w:webHidden/>
              </w:rPr>
              <w:tab/>
            </w:r>
            <w:r>
              <w:rPr>
                <w:webHidden/>
              </w:rPr>
              <w:fldChar w:fldCharType="begin"/>
            </w:r>
            <w:r>
              <w:rPr>
                <w:webHidden/>
              </w:rPr>
              <w:instrText xml:space="preserve"> PAGEREF _Toc184369882 \h </w:instrText>
            </w:r>
            <w:r>
              <w:rPr>
                <w:webHidden/>
              </w:rPr>
            </w:r>
            <w:r>
              <w:rPr>
                <w:webHidden/>
              </w:rPr>
              <w:fldChar w:fldCharType="separate"/>
            </w:r>
            <w:r>
              <w:rPr>
                <w:webHidden/>
              </w:rPr>
              <w:t>42</w:t>
            </w:r>
            <w:r>
              <w:rPr>
                <w:webHidden/>
              </w:rPr>
              <w:fldChar w:fldCharType="end"/>
            </w:r>
          </w:hyperlink>
        </w:p>
        <w:p w14:paraId="28C088AE" w14:textId="080950AA"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83" w:history="1">
            <w:r w:rsidRPr="008266D6">
              <w:rPr>
                <w:rStyle w:val="Hypertextovodkaz"/>
              </w:rPr>
              <w:t>20.2</w:t>
            </w:r>
            <w:r>
              <w:rPr>
                <w:rFonts w:asciiTheme="minorHAnsi" w:eastAsiaTheme="minorEastAsia" w:hAnsiTheme="minorHAnsi"/>
                <w:kern w:val="2"/>
                <w:sz w:val="24"/>
                <w:szCs w:val="24"/>
                <w:lang w:eastAsia="cs-CZ"/>
                <w14:ligatures w14:val="standardContextual"/>
              </w:rPr>
              <w:tab/>
            </w:r>
            <w:r w:rsidRPr="008266D6">
              <w:rPr>
                <w:rStyle w:val="Hypertextovodkaz"/>
              </w:rPr>
              <w:t>Doba trvání a odměna za licenci</w:t>
            </w:r>
            <w:r>
              <w:rPr>
                <w:webHidden/>
              </w:rPr>
              <w:tab/>
            </w:r>
            <w:r>
              <w:rPr>
                <w:webHidden/>
              </w:rPr>
              <w:fldChar w:fldCharType="begin"/>
            </w:r>
            <w:r>
              <w:rPr>
                <w:webHidden/>
              </w:rPr>
              <w:instrText xml:space="preserve"> PAGEREF _Toc184369883 \h </w:instrText>
            </w:r>
            <w:r>
              <w:rPr>
                <w:webHidden/>
              </w:rPr>
            </w:r>
            <w:r>
              <w:rPr>
                <w:webHidden/>
              </w:rPr>
              <w:fldChar w:fldCharType="separate"/>
            </w:r>
            <w:r>
              <w:rPr>
                <w:webHidden/>
              </w:rPr>
              <w:t>42</w:t>
            </w:r>
            <w:r>
              <w:rPr>
                <w:webHidden/>
              </w:rPr>
              <w:fldChar w:fldCharType="end"/>
            </w:r>
          </w:hyperlink>
        </w:p>
        <w:p w14:paraId="7D4855DF" w14:textId="12D93C1D"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884" w:history="1">
            <w:r w:rsidRPr="008266D6">
              <w:rPr>
                <w:rStyle w:val="Hypertextovodkaz"/>
              </w:rPr>
              <w:t>ČÁST V</w:t>
            </w:r>
            <w:r>
              <w:rPr>
                <w:rFonts w:asciiTheme="minorHAnsi" w:hAnsiTheme="minorHAnsi" w:cstheme="minorBidi"/>
                <w:b w:val="0"/>
                <w:bCs w:val="0"/>
                <w:color w:val="auto"/>
                <w:kern w:val="2"/>
                <w:sz w:val="24"/>
                <w:szCs w:val="24"/>
                <w14:ligatures w14:val="standardContextual"/>
              </w:rPr>
              <w:tab/>
            </w:r>
            <w:r w:rsidRPr="008266D6">
              <w:rPr>
                <w:rStyle w:val="Hypertextovodkaz"/>
              </w:rPr>
              <w:t>POŽADAVKY NA NÁVRH ZHOTOVITELE</w:t>
            </w:r>
            <w:r>
              <w:rPr>
                <w:webHidden/>
              </w:rPr>
              <w:tab/>
            </w:r>
            <w:r>
              <w:rPr>
                <w:webHidden/>
              </w:rPr>
              <w:fldChar w:fldCharType="begin"/>
            </w:r>
            <w:r>
              <w:rPr>
                <w:webHidden/>
              </w:rPr>
              <w:instrText xml:space="preserve"> PAGEREF _Toc184369884 \h </w:instrText>
            </w:r>
            <w:r>
              <w:rPr>
                <w:webHidden/>
              </w:rPr>
            </w:r>
            <w:r>
              <w:rPr>
                <w:webHidden/>
              </w:rPr>
              <w:fldChar w:fldCharType="separate"/>
            </w:r>
            <w:r>
              <w:rPr>
                <w:webHidden/>
              </w:rPr>
              <w:t>43</w:t>
            </w:r>
            <w:r>
              <w:rPr>
                <w:webHidden/>
              </w:rPr>
              <w:fldChar w:fldCharType="end"/>
            </w:r>
          </w:hyperlink>
        </w:p>
        <w:p w14:paraId="5B1343F8" w14:textId="3441451A"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85" w:history="1">
            <w:r w:rsidRPr="008266D6">
              <w:rPr>
                <w:rStyle w:val="Hypertextovodkaz"/>
              </w:rPr>
              <w:t>21</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Úvodní ujednání</w:t>
            </w:r>
            <w:r>
              <w:rPr>
                <w:webHidden/>
              </w:rPr>
              <w:tab/>
            </w:r>
            <w:r>
              <w:rPr>
                <w:webHidden/>
              </w:rPr>
              <w:fldChar w:fldCharType="begin"/>
            </w:r>
            <w:r>
              <w:rPr>
                <w:webHidden/>
              </w:rPr>
              <w:instrText xml:space="preserve"> PAGEREF _Toc184369885 \h </w:instrText>
            </w:r>
            <w:r>
              <w:rPr>
                <w:webHidden/>
              </w:rPr>
            </w:r>
            <w:r>
              <w:rPr>
                <w:webHidden/>
              </w:rPr>
              <w:fldChar w:fldCharType="separate"/>
            </w:r>
            <w:r>
              <w:rPr>
                <w:webHidden/>
              </w:rPr>
              <w:t>43</w:t>
            </w:r>
            <w:r>
              <w:rPr>
                <w:webHidden/>
              </w:rPr>
              <w:fldChar w:fldCharType="end"/>
            </w:r>
          </w:hyperlink>
        </w:p>
        <w:p w14:paraId="0D2379F5" w14:textId="4EE95BD3"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86" w:history="1">
            <w:r w:rsidRPr="008266D6">
              <w:rPr>
                <w:rStyle w:val="Hypertextovodkaz"/>
              </w:rPr>
              <w:t>21.1</w:t>
            </w:r>
            <w:r>
              <w:rPr>
                <w:rFonts w:asciiTheme="minorHAnsi" w:eastAsiaTheme="minorEastAsia" w:hAnsiTheme="minorHAnsi"/>
                <w:kern w:val="2"/>
                <w:sz w:val="24"/>
                <w:szCs w:val="24"/>
                <w:lang w:eastAsia="cs-CZ"/>
                <w14:ligatures w14:val="standardContextual"/>
              </w:rPr>
              <w:tab/>
            </w:r>
            <w:r w:rsidRPr="008266D6">
              <w:rPr>
                <w:rStyle w:val="Hypertextovodkaz"/>
              </w:rPr>
              <w:t>Závaznost návrhu zhotovitele</w:t>
            </w:r>
            <w:r>
              <w:rPr>
                <w:webHidden/>
              </w:rPr>
              <w:tab/>
            </w:r>
            <w:r>
              <w:rPr>
                <w:webHidden/>
              </w:rPr>
              <w:fldChar w:fldCharType="begin"/>
            </w:r>
            <w:r>
              <w:rPr>
                <w:webHidden/>
              </w:rPr>
              <w:instrText xml:space="preserve"> PAGEREF _Toc184369886 \h </w:instrText>
            </w:r>
            <w:r>
              <w:rPr>
                <w:webHidden/>
              </w:rPr>
            </w:r>
            <w:r>
              <w:rPr>
                <w:webHidden/>
              </w:rPr>
              <w:fldChar w:fldCharType="separate"/>
            </w:r>
            <w:r>
              <w:rPr>
                <w:webHidden/>
              </w:rPr>
              <w:t>43</w:t>
            </w:r>
            <w:r>
              <w:rPr>
                <w:webHidden/>
              </w:rPr>
              <w:fldChar w:fldCharType="end"/>
            </w:r>
          </w:hyperlink>
        </w:p>
        <w:p w14:paraId="250A5EF5" w14:textId="35B44AF4"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87" w:history="1">
            <w:r w:rsidRPr="008266D6">
              <w:rPr>
                <w:rStyle w:val="Hypertextovodkaz"/>
              </w:rPr>
              <w:t>22</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Obsah návrhu zhotovitele</w:t>
            </w:r>
            <w:r>
              <w:rPr>
                <w:webHidden/>
              </w:rPr>
              <w:tab/>
            </w:r>
            <w:r>
              <w:rPr>
                <w:webHidden/>
              </w:rPr>
              <w:fldChar w:fldCharType="begin"/>
            </w:r>
            <w:r>
              <w:rPr>
                <w:webHidden/>
              </w:rPr>
              <w:instrText xml:space="preserve"> PAGEREF _Toc184369887 \h </w:instrText>
            </w:r>
            <w:r>
              <w:rPr>
                <w:webHidden/>
              </w:rPr>
            </w:r>
            <w:r>
              <w:rPr>
                <w:webHidden/>
              </w:rPr>
              <w:fldChar w:fldCharType="separate"/>
            </w:r>
            <w:r>
              <w:rPr>
                <w:webHidden/>
              </w:rPr>
              <w:t>43</w:t>
            </w:r>
            <w:r>
              <w:rPr>
                <w:webHidden/>
              </w:rPr>
              <w:fldChar w:fldCharType="end"/>
            </w:r>
          </w:hyperlink>
        </w:p>
        <w:p w14:paraId="19E9A443" w14:textId="35128A2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88" w:history="1">
            <w:r w:rsidRPr="008266D6">
              <w:rPr>
                <w:rStyle w:val="Hypertextovodkaz"/>
              </w:rPr>
              <w:t>22.1</w:t>
            </w:r>
            <w:r>
              <w:rPr>
                <w:rFonts w:asciiTheme="minorHAnsi" w:eastAsiaTheme="minorEastAsia" w:hAnsiTheme="minorHAnsi"/>
                <w:kern w:val="2"/>
                <w:sz w:val="24"/>
                <w:szCs w:val="24"/>
                <w:lang w:eastAsia="cs-CZ"/>
                <w14:ligatures w14:val="standardContextual"/>
              </w:rPr>
              <w:tab/>
            </w:r>
            <w:r w:rsidRPr="008266D6">
              <w:rPr>
                <w:rStyle w:val="Hypertextovodkaz"/>
              </w:rPr>
              <w:t>Základní požadavky</w:t>
            </w:r>
            <w:r>
              <w:rPr>
                <w:webHidden/>
              </w:rPr>
              <w:tab/>
            </w:r>
            <w:r>
              <w:rPr>
                <w:webHidden/>
              </w:rPr>
              <w:fldChar w:fldCharType="begin"/>
            </w:r>
            <w:r>
              <w:rPr>
                <w:webHidden/>
              </w:rPr>
              <w:instrText xml:space="preserve"> PAGEREF _Toc184369888 \h </w:instrText>
            </w:r>
            <w:r>
              <w:rPr>
                <w:webHidden/>
              </w:rPr>
            </w:r>
            <w:r>
              <w:rPr>
                <w:webHidden/>
              </w:rPr>
              <w:fldChar w:fldCharType="separate"/>
            </w:r>
            <w:r>
              <w:rPr>
                <w:webHidden/>
              </w:rPr>
              <w:t>43</w:t>
            </w:r>
            <w:r>
              <w:rPr>
                <w:webHidden/>
              </w:rPr>
              <w:fldChar w:fldCharType="end"/>
            </w:r>
          </w:hyperlink>
        </w:p>
        <w:p w14:paraId="334F6E37" w14:textId="2337483B"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89" w:history="1">
            <w:r w:rsidRPr="008266D6">
              <w:rPr>
                <w:rStyle w:val="Hypertextovodkaz"/>
              </w:rPr>
              <w:t>22.2</w:t>
            </w:r>
            <w:r>
              <w:rPr>
                <w:rFonts w:asciiTheme="minorHAnsi" w:eastAsiaTheme="minorEastAsia" w:hAnsiTheme="minorHAnsi"/>
                <w:kern w:val="2"/>
                <w:sz w:val="24"/>
                <w:szCs w:val="24"/>
                <w:lang w:eastAsia="cs-CZ"/>
                <w14:ligatures w14:val="standardContextual"/>
              </w:rPr>
              <w:tab/>
            </w:r>
            <w:r w:rsidRPr="008266D6">
              <w:rPr>
                <w:rStyle w:val="Hypertextovodkaz"/>
              </w:rPr>
              <w:t>Další požadavky</w:t>
            </w:r>
            <w:r>
              <w:rPr>
                <w:webHidden/>
              </w:rPr>
              <w:tab/>
            </w:r>
            <w:r>
              <w:rPr>
                <w:webHidden/>
              </w:rPr>
              <w:fldChar w:fldCharType="begin"/>
            </w:r>
            <w:r>
              <w:rPr>
                <w:webHidden/>
              </w:rPr>
              <w:instrText xml:space="preserve"> PAGEREF _Toc184369889 \h </w:instrText>
            </w:r>
            <w:r>
              <w:rPr>
                <w:webHidden/>
              </w:rPr>
            </w:r>
            <w:r>
              <w:rPr>
                <w:webHidden/>
              </w:rPr>
              <w:fldChar w:fldCharType="separate"/>
            </w:r>
            <w:r>
              <w:rPr>
                <w:webHidden/>
              </w:rPr>
              <w:t>43</w:t>
            </w:r>
            <w:r>
              <w:rPr>
                <w:webHidden/>
              </w:rPr>
              <w:fldChar w:fldCharType="end"/>
            </w:r>
          </w:hyperlink>
        </w:p>
        <w:p w14:paraId="0943FF96" w14:textId="4CD8A7E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0" w:history="1">
            <w:r w:rsidRPr="008266D6">
              <w:rPr>
                <w:rStyle w:val="Hypertextovodkaz"/>
              </w:rPr>
              <w:t>22.3</w:t>
            </w:r>
            <w:r>
              <w:rPr>
                <w:rFonts w:asciiTheme="minorHAnsi" w:eastAsiaTheme="minorEastAsia" w:hAnsiTheme="minorHAnsi"/>
                <w:kern w:val="2"/>
                <w:sz w:val="24"/>
                <w:szCs w:val="24"/>
                <w:lang w:eastAsia="cs-CZ"/>
                <w14:ligatures w14:val="standardContextual"/>
              </w:rPr>
              <w:tab/>
            </w:r>
            <w:r w:rsidRPr="008266D6">
              <w:rPr>
                <w:rStyle w:val="Hypertextovodkaz"/>
              </w:rPr>
              <w:t>Podněty k jednání</w:t>
            </w:r>
            <w:r>
              <w:rPr>
                <w:webHidden/>
              </w:rPr>
              <w:tab/>
            </w:r>
            <w:r>
              <w:rPr>
                <w:webHidden/>
              </w:rPr>
              <w:fldChar w:fldCharType="begin"/>
            </w:r>
            <w:r>
              <w:rPr>
                <w:webHidden/>
              </w:rPr>
              <w:instrText xml:space="preserve"> PAGEREF _Toc184369890 \h </w:instrText>
            </w:r>
            <w:r>
              <w:rPr>
                <w:webHidden/>
              </w:rPr>
            </w:r>
            <w:r>
              <w:rPr>
                <w:webHidden/>
              </w:rPr>
              <w:fldChar w:fldCharType="separate"/>
            </w:r>
            <w:r>
              <w:rPr>
                <w:webHidden/>
              </w:rPr>
              <w:t>43</w:t>
            </w:r>
            <w:r>
              <w:rPr>
                <w:webHidden/>
              </w:rPr>
              <w:fldChar w:fldCharType="end"/>
            </w:r>
          </w:hyperlink>
        </w:p>
        <w:p w14:paraId="10B0DB89" w14:textId="528E7580"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891" w:history="1">
            <w:r w:rsidRPr="008266D6">
              <w:rPr>
                <w:rStyle w:val="Hypertextovodkaz"/>
              </w:rPr>
              <w:t>ČÁST VI </w:t>
            </w:r>
            <w:r>
              <w:rPr>
                <w:rFonts w:asciiTheme="minorHAnsi" w:hAnsiTheme="minorHAnsi" w:cstheme="minorBidi"/>
                <w:b w:val="0"/>
                <w:bCs w:val="0"/>
                <w:color w:val="auto"/>
                <w:kern w:val="2"/>
                <w:sz w:val="24"/>
                <w:szCs w:val="24"/>
                <w14:ligatures w14:val="standardContextual"/>
              </w:rPr>
              <w:tab/>
            </w:r>
            <w:r w:rsidRPr="008266D6">
              <w:rPr>
                <w:rStyle w:val="Hypertextovodkaz"/>
              </w:rPr>
              <w:t>PODMÍNĚNÉ OBNOSY</w:t>
            </w:r>
            <w:r>
              <w:rPr>
                <w:webHidden/>
              </w:rPr>
              <w:tab/>
            </w:r>
            <w:r>
              <w:rPr>
                <w:webHidden/>
              </w:rPr>
              <w:fldChar w:fldCharType="begin"/>
            </w:r>
            <w:r>
              <w:rPr>
                <w:webHidden/>
              </w:rPr>
              <w:instrText xml:space="preserve"> PAGEREF _Toc184369891 \h </w:instrText>
            </w:r>
            <w:r>
              <w:rPr>
                <w:webHidden/>
              </w:rPr>
            </w:r>
            <w:r>
              <w:rPr>
                <w:webHidden/>
              </w:rPr>
              <w:fldChar w:fldCharType="separate"/>
            </w:r>
            <w:r>
              <w:rPr>
                <w:webHidden/>
              </w:rPr>
              <w:t>44</w:t>
            </w:r>
            <w:r>
              <w:rPr>
                <w:webHidden/>
              </w:rPr>
              <w:fldChar w:fldCharType="end"/>
            </w:r>
          </w:hyperlink>
        </w:p>
        <w:p w14:paraId="6BE2D987" w14:textId="0ADF45DE"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92" w:history="1">
            <w:r w:rsidRPr="008266D6">
              <w:rPr>
                <w:rStyle w:val="Hypertextovodkaz"/>
              </w:rPr>
              <w:t>23</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Obecně k podmíněným obnosům</w:t>
            </w:r>
            <w:r>
              <w:rPr>
                <w:webHidden/>
              </w:rPr>
              <w:tab/>
            </w:r>
            <w:r>
              <w:rPr>
                <w:webHidden/>
              </w:rPr>
              <w:fldChar w:fldCharType="begin"/>
            </w:r>
            <w:r>
              <w:rPr>
                <w:webHidden/>
              </w:rPr>
              <w:instrText xml:space="preserve"> PAGEREF _Toc184369892 \h </w:instrText>
            </w:r>
            <w:r>
              <w:rPr>
                <w:webHidden/>
              </w:rPr>
            </w:r>
            <w:r>
              <w:rPr>
                <w:webHidden/>
              </w:rPr>
              <w:fldChar w:fldCharType="separate"/>
            </w:r>
            <w:r>
              <w:rPr>
                <w:webHidden/>
              </w:rPr>
              <w:t>44</w:t>
            </w:r>
            <w:r>
              <w:rPr>
                <w:webHidden/>
              </w:rPr>
              <w:fldChar w:fldCharType="end"/>
            </w:r>
          </w:hyperlink>
        </w:p>
        <w:p w14:paraId="78C00A2C" w14:textId="039611A1"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3" w:history="1">
            <w:r w:rsidRPr="008266D6">
              <w:rPr>
                <w:rStyle w:val="Hypertextovodkaz"/>
              </w:rPr>
              <w:t>23.1</w:t>
            </w:r>
            <w:r>
              <w:rPr>
                <w:rFonts w:asciiTheme="minorHAnsi" w:eastAsiaTheme="minorEastAsia" w:hAnsiTheme="minorHAnsi"/>
                <w:kern w:val="2"/>
                <w:sz w:val="24"/>
                <w:szCs w:val="24"/>
                <w:lang w:eastAsia="cs-CZ"/>
                <w14:ligatures w14:val="standardContextual"/>
              </w:rPr>
              <w:tab/>
            </w:r>
            <w:r w:rsidRPr="008266D6">
              <w:rPr>
                <w:rStyle w:val="Hypertextovodkaz"/>
              </w:rPr>
              <w:t>Podmíněné obnosy a nabídková cena</w:t>
            </w:r>
            <w:r>
              <w:rPr>
                <w:webHidden/>
              </w:rPr>
              <w:tab/>
            </w:r>
            <w:r>
              <w:rPr>
                <w:webHidden/>
              </w:rPr>
              <w:fldChar w:fldCharType="begin"/>
            </w:r>
            <w:r>
              <w:rPr>
                <w:webHidden/>
              </w:rPr>
              <w:instrText xml:space="preserve"> PAGEREF _Toc184369893 \h </w:instrText>
            </w:r>
            <w:r>
              <w:rPr>
                <w:webHidden/>
              </w:rPr>
            </w:r>
            <w:r>
              <w:rPr>
                <w:webHidden/>
              </w:rPr>
              <w:fldChar w:fldCharType="separate"/>
            </w:r>
            <w:r>
              <w:rPr>
                <w:webHidden/>
              </w:rPr>
              <w:t>44</w:t>
            </w:r>
            <w:r>
              <w:rPr>
                <w:webHidden/>
              </w:rPr>
              <w:fldChar w:fldCharType="end"/>
            </w:r>
          </w:hyperlink>
        </w:p>
        <w:p w14:paraId="7A533D2E" w14:textId="10BA4C1B" w:rsidR="004A61C9" w:rsidRDefault="004A61C9">
          <w:pPr>
            <w:pStyle w:val="Obsah1"/>
            <w:rPr>
              <w:rFonts w:asciiTheme="minorHAnsi" w:eastAsiaTheme="minorEastAsia" w:hAnsiTheme="minorHAnsi"/>
              <w:b w:val="0"/>
              <w:bCs w:val="0"/>
              <w:kern w:val="2"/>
              <w:sz w:val="24"/>
              <w:szCs w:val="24"/>
              <w:lang w:eastAsia="cs-CZ"/>
              <w14:ligatures w14:val="standardContextual"/>
            </w:rPr>
          </w:pPr>
          <w:hyperlink w:anchor="_Toc184369894" w:history="1">
            <w:r w:rsidRPr="008266D6">
              <w:rPr>
                <w:rStyle w:val="Hypertextovodkaz"/>
              </w:rPr>
              <w:t>24</w:t>
            </w:r>
            <w:r>
              <w:rPr>
                <w:rFonts w:asciiTheme="minorHAnsi" w:eastAsiaTheme="minorEastAsia" w:hAnsiTheme="minorHAnsi"/>
                <w:b w:val="0"/>
                <w:bCs w:val="0"/>
                <w:kern w:val="2"/>
                <w:sz w:val="24"/>
                <w:szCs w:val="24"/>
                <w:lang w:eastAsia="cs-CZ"/>
                <w14:ligatures w14:val="standardContextual"/>
              </w:rPr>
              <w:tab/>
            </w:r>
            <w:r w:rsidRPr="008266D6">
              <w:rPr>
                <w:rStyle w:val="Hypertextovodkaz"/>
              </w:rPr>
              <w:t>Podmíněné obnosy pro jednotlivé práce</w:t>
            </w:r>
            <w:r>
              <w:rPr>
                <w:webHidden/>
              </w:rPr>
              <w:tab/>
            </w:r>
            <w:r>
              <w:rPr>
                <w:webHidden/>
              </w:rPr>
              <w:fldChar w:fldCharType="begin"/>
            </w:r>
            <w:r>
              <w:rPr>
                <w:webHidden/>
              </w:rPr>
              <w:instrText xml:space="preserve"> PAGEREF _Toc184369894 \h </w:instrText>
            </w:r>
            <w:r>
              <w:rPr>
                <w:webHidden/>
              </w:rPr>
            </w:r>
            <w:r>
              <w:rPr>
                <w:webHidden/>
              </w:rPr>
              <w:fldChar w:fldCharType="separate"/>
            </w:r>
            <w:r>
              <w:rPr>
                <w:webHidden/>
              </w:rPr>
              <w:t>44</w:t>
            </w:r>
            <w:r>
              <w:rPr>
                <w:webHidden/>
              </w:rPr>
              <w:fldChar w:fldCharType="end"/>
            </w:r>
          </w:hyperlink>
        </w:p>
        <w:p w14:paraId="665F1002" w14:textId="420E2FA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5" w:history="1">
            <w:r w:rsidRPr="008266D6">
              <w:rPr>
                <w:rStyle w:val="Hypertextovodkaz"/>
              </w:rPr>
              <w:t>24.1</w:t>
            </w:r>
            <w:r>
              <w:rPr>
                <w:rFonts w:asciiTheme="minorHAnsi" w:eastAsiaTheme="minorEastAsia" w:hAnsiTheme="minorHAnsi"/>
                <w:kern w:val="2"/>
                <w:sz w:val="24"/>
                <w:szCs w:val="24"/>
                <w:lang w:eastAsia="cs-CZ"/>
                <w14:ligatures w14:val="standardContextual"/>
              </w:rPr>
              <w:tab/>
            </w:r>
            <w:r w:rsidRPr="008266D6">
              <w:rPr>
                <w:rStyle w:val="Hypertextovodkaz"/>
              </w:rPr>
              <w:t>Podmíněné obnosy pro práce vyvolané odlišnými poměry staveniště</w:t>
            </w:r>
            <w:r>
              <w:rPr>
                <w:webHidden/>
              </w:rPr>
              <w:tab/>
            </w:r>
            <w:r>
              <w:rPr>
                <w:webHidden/>
              </w:rPr>
              <w:fldChar w:fldCharType="begin"/>
            </w:r>
            <w:r>
              <w:rPr>
                <w:webHidden/>
              </w:rPr>
              <w:instrText xml:space="preserve"> PAGEREF _Toc184369895 \h </w:instrText>
            </w:r>
            <w:r>
              <w:rPr>
                <w:webHidden/>
              </w:rPr>
            </w:r>
            <w:r>
              <w:rPr>
                <w:webHidden/>
              </w:rPr>
              <w:fldChar w:fldCharType="separate"/>
            </w:r>
            <w:r>
              <w:rPr>
                <w:webHidden/>
              </w:rPr>
              <w:t>44</w:t>
            </w:r>
            <w:r>
              <w:rPr>
                <w:webHidden/>
              </w:rPr>
              <w:fldChar w:fldCharType="end"/>
            </w:r>
          </w:hyperlink>
        </w:p>
        <w:p w14:paraId="67F61822" w14:textId="2AE5621F"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6" w:history="1">
            <w:r w:rsidRPr="008266D6">
              <w:rPr>
                <w:rStyle w:val="Hypertextovodkaz"/>
              </w:rPr>
              <w:t>24.2</w:t>
            </w:r>
            <w:r>
              <w:rPr>
                <w:rFonts w:asciiTheme="minorHAnsi" w:eastAsiaTheme="minorEastAsia" w:hAnsiTheme="minorHAnsi"/>
                <w:kern w:val="2"/>
                <w:sz w:val="24"/>
                <w:szCs w:val="24"/>
                <w:lang w:eastAsia="cs-CZ"/>
                <w14:ligatures w14:val="standardContextual"/>
              </w:rPr>
              <w:tab/>
            </w:r>
            <w:r w:rsidRPr="008266D6">
              <w:rPr>
                <w:rStyle w:val="Hypertextovodkaz"/>
              </w:rPr>
              <w:t>Podmíněné obnosy pro práce spojené s přeložkami inženýrských sítí</w:t>
            </w:r>
            <w:r>
              <w:rPr>
                <w:webHidden/>
              </w:rPr>
              <w:tab/>
            </w:r>
            <w:r>
              <w:rPr>
                <w:webHidden/>
              </w:rPr>
              <w:fldChar w:fldCharType="begin"/>
            </w:r>
            <w:r>
              <w:rPr>
                <w:webHidden/>
              </w:rPr>
              <w:instrText xml:space="preserve"> PAGEREF _Toc184369896 \h </w:instrText>
            </w:r>
            <w:r>
              <w:rPr>
                <w:webHidden/>
              </w:rPr>
            </w:r>
            <w:r>
              <w:rPr>
                <w:webHidden/>
              </w:rPr>
              <w:fldChar w:fldCharType="separate"/>
            </w:r>
            <w:r>
              <w:rPr>
                <w:webHidden/>
              </w:rPr>
              <w:t>44</w:t>
            </w:r>
            <w:r>
              <w:rPr>
                <w:webHidden/>
              </w:rPr>
              <w:fldChar w:fldCharType="end"/>
            </w:r>
          </w:hyperlink>
        </w:p>
        <w:p w14:paraId="6708B068" w14:textId="6087AC36"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7" w:history="1">
            <w:r w:rsidRPr="008266D6">
              <w:rPr>
                <w:rStyle w:val="Hypertextovodkaz"/>
              </w:rPr>
              <w:t>24.3</w:t>
            </w:r>
            <w:r>
              <w:rPr>
                <w:rFonts w:asciiTheme="minorHAnsi" w:eastAsiaTheme="minorEastAsia" w:hAnsiTheme="minorHAnsi"/>
                <w:kern w:val="2"/>
                <w:sz w:val="24"/>
                <w:szCs w:val="24"/>
                <w:lang w:eastAsia="cs-CZ"/>
                <w14:ligatures w14:val="standardContextual"/>
              </w:rPr>
              <w:tab/>
            </w:r>
            <w:r w:rsidRPr="008266D6">
              <w:rPr>
                <w:rStyle w:val="Hypertextovodkaz"/>
              </w:rPr>
              <w:t>Podmíněné obnosy pro práce spojené s implementací CAFM</w:t>
            </w:r>
            <w:r>
              <w:rPr>
                <w:webHidden/>
              </w:rPr>
              <w:tab/>
            </w:r>
            <w:r>
              <w:rPr>
                <w:webHidden/>
              </w:rPr>
              <w:fldChar w:fldCharType="begin"/>
            </w:r>
            <w:r>
              <w:rPr>
                <w:webHidden/>
              </w:rPr>
              <w:instrText xml:space="preserve"> PAGEREF _Toc184369897 \h </w:instrText>
            </w:r>
            <w:r>
              <w:rPr>
                <w:webHidden/>
              </w:rPr>
            </w:r>
            <w:r>
              <w:rPr>
                <w:webHidden/>
              </w:rPr>
              <w:fldChar w:fldCharType="separate"/>
            </w:r>
            <w:r>
              <w:rPr>
                <w:webHidden/>
              </w:rPr>
              <w:t>44</w:t>
            </w:r>
            <w:r>
              <w:rPr>
                <w:webHidden/>
              </w:rPr>
              <w:fldChar w:fldCharType="end"/>
            </w:r>
          </w:hyperlink>
        </w:p>
        <w:p w14:paraId="536480BD" w14:textId="28F3F965" w:rsidR="004A61C9" w:rsidRDefault="004A61C9">
          <w:pPr>
            <w:pStyle w:val="Obsah2"/>
            <w:rPr>
              <w:rFonts w:asciiTheme="minorHAnsi" w:eastAsiaTheme="minorEastAsia" w:hAnsiTheme="minorHAnsi"/>
              <w:kern w:val="2"/>
              <w:sz w:val="24"/>
              <w:szCs w:val="24"/>
              <w:lang w:eastAsia="cs-CZ"/>
              <w14:ligatures w14:val="standardContextual"/>
            </w:rPr>
          </w:pPr>
          <w:hyperlink w:anchor="_Toc184369898" w:history="1">
            <w:r w:rsidRPr="008266D6">
              <w:rPr>
                <w:rStyle w:val="Hypertextovodkaz"/>
              </w:rPr>
              <w:t>24.4</w:t>
            </w:r>
            <w:r>
              <w:rPr>
                <w:rFonts w:asciiTheme="minorHAnsi" w:eastAsiaTheme="minorEastAsia" w:hAnsiTheme="minorHAnsi"/>
                <w:kern w:val="2"/>
                <w:sz w:val="24"/>
                <w:szCs w:val="24"/>
                <w:lang w:eastAsia="cs-CZ"/>
                <w14:ligatures w14:val="standardContextual"/>
              </w:rPr>
              <w:tab/>
            </w:r>
            <w:r w:rsidRPr="008266D6">
              <w:rPr>
                <w:rStyle w:val="Hypertextovodkaz"/>
              </w:rPr>
              <w:t>Podmíněné obnosy pro ostatní nepředvídatelné nebo dodatečné nezbytné potřeby</w:t>
            </w:r>
            <w:r>
              <w:rPr>
                <w:webHidden/>
              </w:rPr>
              <w:tab/>
            </w:r>
            <w:r>
              <w:rPr>
                <w:webHidden/>
              </w:rPr>
              <w:fldChar w:fldCharType="begin"/>
            </w:r>
            <w:r>
              <w:rPr>
                <w:webHidden/>
              </w:rPr>
              <w:instrText xml:space="preserve"> PAGEREF _Toc184369898 \h </w:instrText>
            </w:r>
            <w:r>
              <w:rPr>
                <w:webHidden/>
              </w:rPr>
            </w:r>
            <w:r>
              <w:rPr>
                <w:webHidden/>
              </w:rPr>
              <w:fldChar w:fldCharType="separate"/>
            </w:r>
            <w:r>
              <w:rPr>
                <w:webHidden/>
              </w:rPr>
              <w:t>45</w:t>
            </w:r>
            <w:r>
              <w:rPr>
                <w:webHidden/>
              </w:rPr>
              <w:fldChar w:fldCharType="end"/>
            </w:r>
          </w:hyperlink>
        </w:p>
        <w:p w14:paraId="51ABAF45" w14:textId="1D8E60D0" w:rsidR="004A61C9" w:rsidRDefault="004A61C9">
          <w:pPr>
            <w:pStyle w:val="Obsah3"/>
            <w:rPr>
              <w:rFonts w:asciiTheme="minorHAnsi" w:hAnsiTheme="minorHAnsi" w:cstheme="minorBidi"/>
              <w:b w:val="0"/>
              <w:bCs w:val="0"/>
              <w:color w:val="auto"/>
              <w:kern w:val="2"/>
              <w:sz w:val="24"/>
              <w:szCs w:val="24"/>
              <w14:ligatures w14:val="standardContextual"/>
            </w:rPr>
          </w:pPr>
          <w:hyperlink w:anchor="_Toc184369899" w:history="1">
            <w:r w:rsidRPr="008266D6">
              <w:rPr>
                <w:rStyle w:val="Hypertextovodkaz"/>
              </w:rPr>
              <w:t>ČÁST VI</w:t>
            </w:r>
            <w:r>
              <w:rPr>
                <w:rFonts w:asciiTheme="minorHAnsi" w:hAnsiTheme="minorHAnsi" w:cstheme="minorBidi"/>
                <w:b w:val="0"/>
                <w:bCs w:val="0"/>
                <w:color w:val="auto"/>
                <w:kern w:val="2"/>
                <w:sz w:val="24"/>
                <w:szCs w:val="24"/>
                <w14:ligatures w14:val="standardContextual"/>
              </w:rPr>
              <w:tab/>
            </w:r>
            <w:r w:rsidRPr="008266D6">
              <w:rPr>
                <w:rStyle w:val="Hypertextovodkaz"/>
              </w:rPr>
              <w:t>PŘÍLOHY</w:t>
            </w:r>
            <w:r>
              <w:rPr>
                <w:webHidden/>
              </w:rPr>
              <w:tab/>
            </w:r>
            <w:r>
              <w:rPr>
                <w:webHidden/>
              </w:rPr>
              <w:fldChar w:fldCharType="begin"/>
            </w:r>
            <w:r>
              <w:rPr>
                <w:webHidden/>
              </w:rPr>
              <w:instrText xml:space="preserve"> PAGEREF _Toc184369899 \h </w:instrText>
            </w:r>
            <w:r>
              <w:rPr>
                <w:webHidden/>
              </w:rPr>
            </w:r>
            <w:r>
              <w:rPr>
                <w:webHidden/>
              </w:rPr>
              <w:fldChar w:fldCharType="separate"/>
            </w:r>
            <w:r>
              <w:rPr>
                <w:webHidden/>
              </w:rPr>
              <w:t>46</w:t>
            </w:r>
            <w:r>
              <w:rPr>
                <w:webHidden/>
              </w:rPr>
              <w:fldChar w:fldCharType="end"/>
            </w:r>
          </w:hyperlink>
        </w:p>
        <w:p w14:paraId="08C5B4FF" w14:textId="426FD763" w:rsidR="00B96830" w:rsidRPr="00A20235" w:rsidRDefault="00B96830" w:rsidP="001F7D80">
          <w:pPr>
            <w:pStyle w:val="Obsah2"/>
          </w:pPr>
          <w:r w:rsidRPr="00921E96">
            <w:rPr>
              <w:b/>
              <w:bCs/>
              <w:highlight w:val="yellow"/>
            </w:rPr>
            <w:fldChar w:fldCharType="end"/>
          </w:r>
        </w:p>
      </w:sdtContent>
    </w:sdt>
    <w:p w14:paraId="00288347" w14:textId="0AEF97B3" w:rsidR="00F104A3" w:rsidRPr="00C769C9" w:rsidRDefault="00064C24" w:rsidP="00FC6736">
      <w:pPr>
        <w:pStyle w:val="st"/>
      </w:pPr>
      <w:bookmarkStart w:id="1" w:name="_Toc83790474"/>
      <w:bookmarkEnd w:id="0"/>
      <w:r w:rsidRPr="00F104A3">
        <w:rPr>
          <w:caps w:val="0"/>
        </w:rPr>
        <w:tab/>
      </w:r>
      <w:bookmarkStart w:id="2" w:name="_Toc184369781"/>
      <w:r w:rsidRPr="00C769C9">
        <w:rPr>
          <w:caps w:val="0"/>
        </w:rPr>
        <w:t>ČÁST I</w:t>
      </w:r>
      <w:r w:rsidRPr="00C769C9">
        <w:rPr>
          <w:caps w:val="0"/>
        </w:rPr>
        <w:tab/>
        <w:t>SPOLEČNÁ UJEDNÁNÍ</w:t>
      </w:r>
      <w:bookmarkEnd w:id="2"/>
    </w:p>
    <w:p w14:paraId="1D78322A" w14:textId="255A00B5" w:rsidR="00073BEA" w:rsidRDefault="00073BEA" w:rsidP="007E5F64">
      <w:pPr>
        <w:pStyle w:val="l"/>
        <w:numPr>
          <w:ilvl w:val="0"/>
          <w:numId w:val="11"/>
        </w:numPr>
      </w:pPr>
      <w:bookmarkStart w:id="3" w:name="_Toc184369782"/>
      <w:r>
        <w:t>Definice</w:t>
      </w:r>
      <w:bookmarkEnd w:id="1"/>
      <w:bookmarkEnd w:id="3"/>
    </w:p>
    <w:p w14:paraId="27294908" w14:textId="32F41B46" w:rsidR="00073BEA" w:rsidRDefault="00073BEA" w:rsidP="00073BEA">
      <w:pPr>
        <w:pStyle w:val="Pod-l"/>
      </w:pPr>
      <w:bookmarkStart w:id="4" w:name="_Toc83790475"/>
      <w:bookmarkStart w:id="5" w:name="_Toc184369783"/>
      <w:r>
        <w:t>Definice používané v</w:t>
      </w:r>
      <w:r w:rsidR="00DC0BB9">
        <w:t> tomto dokumentu</w:t>
      </w:r>
      <w:bookmarkEnd w:id="4"/>
      <w:bookmarkEnd w:id="5"/>
    </w:p>
    <w:p w14:paraId="2B3F63C2" w14:textId="24FBB78D" w:rsidR="006643D3" w:rsidRDefault="00073BEA" w:rsidP="0079733A">
      <w:pPr>
        <w:pStyle w:val="Odstnesl"/>
      </w:pPr>
      <w:r>
        <w:t xml:space="preserve">Vedle definic uvedených v Pod-článku 1.1 </w:t>
      </w:r>
      <w:r w:rsidRPr="00A20235">
        <w:t>[</w:t>
      </w:r>
      <w:r>
        <w:t>Definice</w:t>
      </w:r>
      <w:r w:rsidRPr="00A20235">
        <w:t>]</w:t>
      </w:r>
      <w:r>
        <w:t xml:space="preserve"> </w:t>
      </w:r>
      <w:r w:rsidR="00E161E0">
        <w:t xml:space="preserve">Smluvních podmínek </w:t>
      </w:r>
      <w:r>
        <w:t>jsou v</w:t>
      </w:r>
      <w:r w:rsidR="00F602A7">
        <w:t xml:space="preserve"> tomto dokumentu </w:t>
      </w:r>
      <w:r>
        <w:t>používány tyto definice:</w:t>
      </w:r>
    </w:p>
    <w:p w14:paraId="6891E095" w14:textId="66523C0A" w:rsidR="00B23C2C" w:rsidRPr="004B615C" w:rsidRDefault="00D3409F" w:rsidP="00F0640B">
      <w:pPr>
        <w:pStyle w:val="Psm"/>
      </w:pPr>
      <w:r w:rsidRPr="004B615C">
        <w:rPr>
          <w:b/>
          <w:bCs/>
        </w:rPr>
        <w:t>„BOZP a PO“</w:t>
      </w:r>
      <w:r w:rsidRPr="004B615C">
        <w:t xml:space="preserve"> je </w:t>
      </w:r>
      <w:r w:rsidR="00F55707" w:rsidRPr="004B615C">
        <w:t>bezpečnost a ochrana zdraví při práci a požární ochrana</w:t>
      </w:r>
      <w:r w:rsidR="004E4D8E">
        <w:t>;</w:t>
      </w:r>
    </w:p>
    <w:p w14:paraId="2277D17B" w14:textId="26925A9D" w:rsidR="007C7E2A" w:rsidRPr="00267069" w:rsidRDefault="008102FD" w:rsidP="00F0640B">
      <w:pPr>
        <w:pStyle w:val="Psm"/>
      </w:pPr>
      <w:r w:rsidRPr="0079584F">
        <w:rPr>
          <w:b/>
          <w:bCs/>
        </w:rPr>
        <w:t>„</w:t>
      </w:r>
      <w:r w:rsidR="006643D3" w:rsidRPr="0079584F">
        <w:rPr>
          <w:b/>
          <w:bCs/>
        </w:rPr>
        <w:t>Časový plán</w:t>
      </w:r>
      <w:r w:rsidRPr="0079584F">
        <w:rPr>
          <w:b/>
          <w:bCs/>
        </w:rPr>
        <w:t>“</w:t>
      </w:r>
      <w:r w:rsidRPr="0079584F">
        <w:t xml:space="preserve"> je</w:t>
      </w:r>
      <w:r w:rsidR="006643D3" w:rsidRPr="0079584F">
        <w:t xml:space="preserve"> </w:t>
      </w:r>
      <w:r w:rsidR="00512A21">
        <w:t>dokument se základními časovými požadavky</w:t>
      </w:r>
      <w:r w:rsidR="001D259B">
        <w:rPr>
          <w:rStyle w:val="Znakapoznpodarou"/>
        </w:rPr>
        <w:footnoteReference w:id="2"/>
      </w:r>
      <w:r w:rsidR="00512A21">
        <w:t xml:space="preserve"> a návrhem předpokládaného průběhu vyprojektování, provedení a dokončení Díla</w:t>
      </w:r>
      <w:r w:rsidR="00F54010">
        <w:t xml:space="preserve">, který je součástí Podkladové dokumentace jako soubor: </w:t>
      </w:r>
      <w:proofErr w:type="spellStart"/>
      <w:r w:rsidR="00F54010" w:rsidRPr="00267069">
        <w:rPr>
          <w:i/>
          <w:iCs/>
        </w:rPr>
        <w:t>VVC_RS_Casovy_plan</w:t>
      </w:r>
      <w:proofErr w:type="spellEnd"/>
      <w:r w:rsidR="004E4D8E" w:rsidRPr="00267069">
        <w:t>;</w:t>
      </w:r>
    </w:p>
    <w:p w14:paraId="77AA2111" w14:textId="115EA0E1" w:rsidR="005801C6" w:rsidRPr="00C03DAD" w:rsidRDefault="007C7E2A" w:rsidP="00F0640B">
      <w:pPr>
        <w:pStyle w:val="Psm"/>
      </w:pPr>
      <w:r w:rsidRPr="00F0640B">
        <w:rPr>
          <w:b/>
          <w:bCs/>
        </w:rPr>
        <w:t>„DIO“</w:t>
      </w:r>
      <w:r w:rsidRPr="00F0640B">
        <w:t xml:space="preserve"> je</w:t>
      </w:r>
      <w:r w:rsidR="00E0753D">
        <w:t xml:space="preserve"> </w:t>
      </w:r>
      <w:r w:rsidR="007652A3" w:rsidRPr="00F0640B">
        <w:t>dopravně inženýrské opatření</w:t>
      </w:r>
      <w:r w:rsidR="00483D01" w:rsidRPr="00483D01">
        <w:t>, které musí vyhotovit Zhotovitel podle Smlouvy (je-li takové</w:t>
      </w:r>
      <w:r w:rsidR="00E0753D">
        <w:t>)</w:t>
      </w:r>
      <w:r w:rsidR="004E4D8E">
        <w:t>;</w:t>
      </w:r>
      <w:r w:rsidR="006643D3" w:rsidRPr="00C03DAD" w:rsidDel="0001532B">
        <w:t xml:space="preserve"> </w:t>
      </w:r>
    </w:p>
    <w:p w14:paraId="60C59A70" w14:textId="5E4F9B74" w:rsidR="00E55868" w:rsidRDefault="00E55868" w:rsidP="00F0640B">
      <w:pPr>
        <w:pStyle w:val="Psm"/>
      </w:pPr>
      <w:r w:rsidRPr="00C03DAD">
        <w:rPr>
          <w:b/>
          <w:bCs/>
        </w:rPr>
        <w:t xml:space="preserve">„DIR“ </w:t>
      </w:r>
      <w:r w:rsidRPr="00C03DAD">
        <w:t>je</w:t>
      </w:r>
      <w:r w:rsidR="00F90BC9">
        <w:t xml:space="preserve"> jakékoli</w:t>
      </w:r>
      <w:r w:rsidRPr="00C03DAD">
        <w:t xml:space="preserve"> </w:t>
      </w:r>
      <w:r w:rsidR="00005B90" w:rsidRPr="00C03DAD">
        <w:t>dopravně inženýrs</w:t>
      </w:r>
      <w:r w:rsidR="00191BC9" w:rsidRPr="00C03DAD">
        <w:t>ké rozhodnutí</w:t>
      </w:r>
      <w:r w:rsidR="00F90BC9" w:rsidRPr="00C03DAD">
        <w:t>, jehož vydání musí obstarat Zhotovitel podle Smlouvy (je-li takové)</w:t>
      </w:r>
      <w:r w:rsidR="004E4D8E">
        <w:t>;</w:t>
      </w:r>
    </w:p>
    <w:p w14:paraId="1B1EA336" w14:textId="081DBDCF" w:rsidR="00614334" w:rsidRPr="00484F9F" w:rsidRDefault="00614334" w:rsidP="00F0640B">
      <w:pPr>
        <w:pStyle w:val="Psm"/>
      </w:pPr>
      <w:r w:rsidRPr="00484F9F">
        <w:rPr>
          <w:b/>
          <w:bCs/>
        </w:rPr>
        <w:t>„DSPS“</w:t>
      </w:r>
      <w:r w:rsidRPr="00484F9F">
        <w:t xml:space="preserve"> je</w:t>
      </w:r>
      <w:r w:rsidR="00CC1D85" w:rsidRPr="00484F9F">
        <w:t xml:space="preserve"> </w:t>
      </w:r>
      <w:r w:rsidR="00174EE6" w:rsidRPr="00484F9F">
        <w:t xml:space="preserve">dokumentace skutečného provedení </w:t>
      </w:r>
      <w:r w:rsidR="00567511" w:rsidRPr="00484F9F">
        <w:t>s</w:t>
      </w:r>
      <w:r w:rsidR="00174EE6" w:rsidRPr="00484F9F">
        <w:t>tavby</w:t>
      </w:r>
      <w:r w:rsidR="001C6B86" w:rsidRPr="0013556B">
        <w:t>, kterou musí vyhotovit Zhotovitel podle Smlouvy</w:t>
      </w:r>
      <w:r w:rsidR="004E4D8E">
        <w:t>;</w:t>
      </w:r>
    </w:p>
    <w:p w14:paraId="616D5EEE" w14:textId="4B4B2370" w:rsidR="00480C67" w:rsidRPr="00167BEE" w:rsidRDefault="00480C67" w:rsidP="00F0640B">
      <w:pPr>
        <w:pStyle w:val="Psm"/>
      </w:pPr>
      <w:r w:rsidRPr="00167BEE">
        <w:rPr>
          <w:b/>
          <w:bCs/>
        </w:rPr>
        <w:t>„Kolaudace“</w:t>
      </w:r>
      <w:r w:rsidRPr="00167BEE">
        <w:t xml:space="preserve"> je</w:t>
      </w:r>
      <w:r w:rsidR="007C1F8F" w:rsidRPr="00167BEE">
        <w:t xml:space="preserve"> získání kolaudačního </w:t>
      </w:r>
      <w:r w:rsidR="00271E5A">
        <w:t>rozhodnutí</w:t>
      </w:r>
      <w:r w:rsidR="007C1F8F" w:rsidRPr="00167BEE">
        <w:t>, kterým bude povoleno užívání Stavby nebo její části k určenému účelu na dobu neurčitou</w:t>
      </w:r>
      <w:r w:rsidR="004E4D8E" w:rsidRPr="00167BEE">
        <w:t>;</w:t>
      </w:r>
    </w:p>
    <w:p w14:paraId="0B48BAFA" w14:textId="2C2D7308" w:rsidR="001527C6" w:rsidRDefault="001527C6" w:rsidP="00F0640B">
      <w:pPr>
        <w:pStyle w:val="Psm"/>
      </w:pPr>
      <w:r w:rsidRPr="008F6FD1">
        <w:rPr>
          <w:b/>
          <w:bCs/>
        </w:rPr>
        <w:t>„Metodika QMS“</w:t>
      </w:r>
      <w:r w:rsidRPr="008F6FD1">
        <w:t xml:space="preserve"> je Metodika řízení kvality (QMS) pro projektové práce, </w:t>
      </w:r>
      <w:r w:rsidR="002B304B" w:rsidRPr="00817DF1">
        <w:t>která</w:t>
      </w:r>
      <w:r w:rsidR="00817DF1" w:rsidRPr="00817DF1">
        <w:t xml:space="preserve"> je</w:t>
      </w:r>
      <w:r w:rsidR="002B304B" w:rsidRPr="00817DF1">
        <w:t xml:space="preserve"> </w:t>
      </w:r>
      <w:r w:rsidR="00817DF1" w:rsidRPr="000E60F8">
        <w:t>součástí Technické a metodické dokumentace</w:t>
      </w:r>
      <w:r w:rsidRPr="008F6FD1">
        <w:t>;</w:t>
      </w:r>
    </w:p>
    <w:p w14:paraId="29D1DF33" w14:textId="716C8BB0" w:rsidR="00B84886" w:rsidRPr="008F6FD1" w:rsidRDefault="00B84886" w:rsidP="00F0640B">
      <w:pPr>
        <w:pStyle w:val="Psm"/>
      </w:pPr>
      <w:r>
        <w:rPr>
          <w:b/>
          <w:bCs/>
        </w:rPr>
        <w:t xml:space="preserve">„NDA“ </w:t>
      </w:r>
      <w:r w:rsidRPr="003A69A0">
        <w:t xml:space="preserve">je </w:t>
      </w:r>
      <w:r w:rsidR="00C95A21" w:rsidRPr="000C5C06">
        <w:t>dohoda o mlčenlivosti</w:t>
      </w:r>
      <w:r w:rsidR="00C95A21" w:rsidRPr="00C95A21">
        <w:t xml:space="preserve"> </w:t>
      </w:r>
      <w:r w:rsidR="00C95A21" w:rsidRPr="003A69A0">
        <w:t>(</w:t>
      </w:r>
      <w:r w:rsidR="00C95A21" w:rsidRPr="003A69A0">
        <w:rPr>
          <w:lang w:val="fr-FR"/>
        </w:rPr>
        <w:t>non-disclosure agreement</w:t>
      </w:r>
      <w:r w:rsidR="00C95A21" w:rsidRPr="003A69A0">
        <w:t>)</w:t>
      </w:r>
      <w:r w:rsidR="00B50A1F">
        <w:t>;</w:t>
      </w:r>
      <w:r w:rsidR="00C95A21" w:rsidRPr="003A69A0">
        <w:t xml:space="preserve"> </w:t>
      </w:r>
    </w:p>
    <w:p w14:paraId="6AEC35FC" w14:textId="259D56B0" w:rsidR="00F419CD" w:rsidRDefault="00F419CD" w:rsidP="00FB313D">
      <w:pPr>
        <w:pStyle w:val="Psm"/>
      </w:pPr>
      <w:r w:rsidRPr="0079584F">
        <w:rPr>
          <w:b/>
          <w:bCs/>
        </w:rPr>
        <w:t>„Podkladová dokumentace“</w:t>
      </w:r>
      <w:r w:rsidRPr="0079584F">
        <w:t xml:space="preserve"> je dokumentace ve smyslu </w:t>
      </w:r>
      <w:r w:rsidR="00BD3C77" w:rsidRPr="0079584F">
        <w:t>Čl</w:t>
      </w:r>
      <w:r w:rsidRPr="0079584F">
        <w:t>.</w:t>
      </w:r>
      <w:r w:rsidR="0015226B" w:rsidRPr="0079584F">
        <w:t xml:space="preserve"> </w:t>
      </w:r>
      <w:r w:rsidR="006F7578">
        <w:fldChar w:fldCharType="begin"/>
      </w:r>
      <w:r w:rsidR="006F7578">
        <w:instrText xml:space="preserve"> REF _Ref164326406 \r \h </w:instrText>
      </w:r>
      <w:r w:rsidR="006F7578">
        <w:fldChar w:fldCharType="separate"/>
      </w:r>
      <w:r w:rsidR="00E429DB">
        <w:t>6</w:t>
      </w:r>
      <w:r w:rsidR="006F7578">
        <w:fldChar w:fldCharType="end"/>
      </w:r>
      <w:r w:rsidR="00C461DD">
        <w:t xml:space="preserve"> </w:t>
      </w:r>
      <w:r w:rsidR="00C461DD" w:rsidRPr="00F1612B">
        <w:t>[</w:t>
      </w:r>
      <w:r w:rsidR="002519A0">
        <w:fldChar w:fldCharType="begin"/>
      </w:r>
      <w:r w:rsidR="002519A0">
        <w:instrText xml:space="preserve"> REF _Ref164326406 \h </w:instrText>
      </w:r>
      <w:r w:rsidR="002519A0">
        <w:fldChar w:fldCharType="separate"/>
      </w:r>
      <w:r w:rsidR="00E429DB" w:rsidRPr="00D73A80">
        <w:t>Podkladová dokumentace</w:t>
      </w:r>
      <w:r w:rsidR="002519A0">
        <w:fldChar w:fldCharType="end"/>
      </w:r>
      <w:r w:rsidR="002519A0">
        <w:t>]</w:t>
      </w:r>
      <w:r w:rsidR="00FB313D">
        <w:t xml:space="preserve"> k</w:t>
      </w:r>
      <w:r w:rsidR="00C461DD">
        <w:t> </w:t>
      </w:r>
      <w:r w:rsidRPr="0079584F">
        <w:t>Dílu obstaraná Objednatelem</w:t>
      </w:r>
      <w:r w:rsidR="00512A21">
        <w:t xml:space="preserve"> </w:t>
      </w:r>
      <w:r w:rsidR="00DA7E5D" w:rsidRPr="00AA6251">
        <w:t>nebo</w:t>
      </w:r>
      <w:r w:rsidR="00DA7E5D">
        <w:t xml:space="preserve"> dokumentace takto označená v </w:t>
      </w:r>
      <w:r w:rsidR="00DA7E5D" w:rsidRPr="00447B8F">
        <w:t xml:space="preserve">souvisejícím pokynu </w:t>
      </w:r>
      <w:r w:rsidR="00254A6C">
        <w:t>Správce stavby</w:t>
      </w:r>
      <w:r w:rsidR="004E4D8E">
        <w:t>;</w:t>
      </w:r>
    </w:p>
    <w:p w14:paraId="0E731993" w14:textId="5AF54991" w:rsidR="00FD244A" w:rsidRDefault="00FD244A" w:rsidP="00FD244A">
      <w:pPr>
        <w:pStyle w:val="Psm"/>
      </w:pPr>
      <w:r w:rsidRPr="007303CD">
        <w:rPr>
          <w:b/>
          <w:bCs/>
        </w:rPr>
        <w:t>„</w:t>
      </w:r>
      <w:r>
        <w:rPr>
          <w:b/>
          <w:bCs/>
        </w:rPr>
        <w:t>Povolení</w:t>
      </w:r>
      <w:r w:rsidRPr="007303CD">
        <w:rPr>
          <w:b/>
          <w:bCs/>
        </w:rPr>
        <w:t>“</w:t>
      </w:r>
      <w:r w:rsidRPr="007303CD">
        <w:t xml:space="preserve"> je jakýkoli individuální právní akt příslušného orgánu veřejné moci potřebný k vyprojektování, provedení nebo dokončení Díla</w:t>
      </w:r>
      <w:r w:rsidR="00A67E06">
        <w:t xml:space="preserve"> nebo jednotlivých Sekcí</w:t>
      </w:r>
      <w:r w:rsidRPr="007303CD">
        <w:t>, jehož vydání musí obstarat Zhotovitel podle Smlouvy (je-li takový), včetně takového, který nemá povahu správního rozhodnutí;</w:t>
      </w:r>
    </w:p>
    <w:p w14:paraId="5491733B" w14:textId="4E9BF3FC" w:rsidR="00986CD5" w:rsidRPr="0079584F" w:rsidRDefault="00986CD5" w:rsidP="00F0640B">
      <w:pPr>
        <w:pStyle w:val="Psm"/>
      </w:pPr>
      <w:r w:rsidRPr="5711FCD4">
        <w:rPr>
          <w:b/>
          <w:bCs/>
        </w:rPr>
        <w:t>„QMS“</w:t>
      </w:r>
      <w:r>
        <w:t xml:space="preserve"> je systém řízení kvality (Quality Management System) projektové a inženýrské činnosti Zhotovitele</w:t>
      </w:r>
      <w:r w:rsidR="004E4D8E">
        <w:t>;</w:t>
      </w:r>
    </w:p>
    <w:p w14:paraId="552C083C" w14:textId="35BAEAA5" w:rsidR="0013309F" w:rsidRPr="0079584F" w:rsidRDefault="0013309F" w:rsidP="00F0640B">
      <w:pPr>
        <w:pStyle w:val="Psm"/>
      </w:pPr>
      <w:r w:rsidRPr="0079584F">
        <w:rPr>
          <w:b/>
          <w:bCs/>
        </w:rPr>
        <w:t>„RDS“</w:t>
      </w:r>
      <w:r w:rsidRPr="0079584F">
        <w:t xml:space="preserve"> je realizační</w:t>
      </w:r>
      <w:r w:rsidR="008B407C">
        <w:t xml:space="preserve">, </w:t>
      </w:r>
      <w:r w:rsidR="008B407C" w:rsidRPr="00F8454E">
        <w:t>dílensk</w:t>
      </w:r>
      <w:r w:rsidR="008B407C">
        <w:t>á</w:t>
      </w:r>
      <w:r w:rsidR="008B407C" w:rsidRPr="00F8454E">
        <w:t>, výrobní nebo jin</w:t>
      </w:r>
      <w:r w:rsidR="008B407C">
        <w:t>á</w:t>
      </w:r>
      <w:r w:rsidR="008B407C" w:rsidRPr="00F8454E">
        <w:t xml:space="preserve"> obdobn</w:t>
      </w:r>
      <w:r w:rsidR="008B407C">
        <w:t>á</w:t>
      </w:r>
      <w:r w:rsidRPr="0079584F">
        <w:t xml:space="preserve"> dokumentace </w:t>
      </w:r>
      <w:r w:rsidR="001010AE" w:rsidRPr="0079584F">
        <w:t>Stavby</w:t>
      </w:r>
      <w:r w:rsidR="006156B3">
        <w:t>,</w:t>
      </w:r>
      <w:r w:rsidR="006156B3" w:rsidRPr="005C51EC">
        <w:t xml:space="preserve"> </w:t>
      </w:r>
      <w:r w:rsidR="006156B3" w:rsidRPr="00D13502">
        <w:t xml:space="preserve">kterou musí vyhotovit </w:t>
      </w:r>
      <w:r w:rsidR="006156B3">
        <w:t>Zhotovitel</w:t>
      </w:r>
      <w:r w:rsidR="006156B3" w:rsidRPr="00D13502">
        <w:t xml:space="preserve"> podle Smlouvy</w:t>
      </w:r>
      <w:r w:rsidR="006156B3">
        <w:t>;</w:t>
      </w:r>
    </w:p>
    <w:p w14:paraId="3FEDDED3" w14:textId="64D02291" w:rsidR="00DF2B62" w:rsidRDefault="003A3C39" w:rsidP="00F0640B">
      <w:pPr>
        <w:pStyle w:val="Psm"/>
      </w:pPr>
      <w:r w:rsidRPr="0079584F">
        <w:rPr>
          <w:b/>
          <w:bCs/>
        </w:rPr>
        <w:t>„SO“</w:t>
      </w:r>
      <w:r w:rsidRPr="0079584F">
        <w:t xml:space="preserve"> je stavební objekt</w:t>
      </w:r>
      <w:r w:rsidR="004E4D8E">
        <w:t>;</w:t>
      </w:r>
    </w:p>
    <w:p w14:paraId="642659C0" w14:textId="57DA6FBD" w:rsidR="004547E8" w:rsidRPr="00B74D76" w:rsidRDefault="004547E8" w:rsidP="00F0640B">
      <w:pPr>
        <w:pStyle w:val="Psm"/>
      </w:pPr>
      <w:r w:rsidRPr="00B74D76">
        <w:rPr>
          <w:b/>
          <w:bCs/>
        </w:rPr>
        <w:lastRenderedPageBreak/>
        <w:t>„STP“</w:t>
      </w:r>
      <w:r w:rsidRPr="00B74D76">
        <w:t xml:space="preserve"> jsou </w:t>
      </w:r>
      <w:r w:rsidR="00F26021" w:rsidRPr="00B74D76">
        <w:t>speci</w:t>
      </w:r>
      <w:r w:rsidR="00E9057C" w:rsidRPr="00B74D76">
        <w:t>fické</w:t>
      </w:r>
      <w:r w:rsidR="00F26021" w:rsidRPr="00B74D76">
        <w:t xml:space="preserve"> technické požadavky</w:t>
      </w:r>
      <w:r w:rsidR="0070675C" w:rsidRPr="00B74D76">
        <w:t>, které jsou součástí TPO;</w:t>
      </w:r>
    </w:p>
    <w:p w14:paraId="33B24DC4" w14:textId="70BACD96" w:rsidR="00512A21" w:rsidRDefault="00512A21" w:rsidP="00F0640B">
      <w:pPr>
        <w:pStyle w:val="Psm"/>
      </w:pPr>
      <w:r w:rsidRPr="0094237D">
        <w:t>„</w:t>
      </w:r>
      <w:r w:rsidRPr="0094237D">
        <w:rPr>
          <w:b/>
          <w:bCs/>
        </w:rPr>
        <w:t>Studie</w:t>
      </w:r>
      <w:r w:rsidRPr="0094237D">
        <w:t xml:space="preserve">“ je </w:t>
      </w:r>
      <w:r>
        <w:t xml:space="preserve">jakákoliv </w:t>
      </w:r>
      <w:r w:rsidRPr="0094237D">
        <w:t xml:space="preserve">studie, kterou musí vyhotovit </w:t>
      </w:r>
      <w:r>
        <w:t>Zhotovitel</w:t>
      </w:r>
      <w:r w:rsidRPr="0094237D">
        <w:t xml:space="preserve"> podle Smlouvy (je-li taková);</w:t>
      </w:r>
    </w:p>
    <w:p w14:paraId="1A0C379B" w14:textId="02A434B0" w:rsidR="00032185" w:rsidRPr="005D3DA6" w:rsidRDefault="00032185" w:rsidP="00A147B1">
      <w:pPr>
        <w:pStyle w:val="Psm"/>
      </w:pPr>
      <w:r w:rsidRPr="005D3DA6">
        <w:t>„</w:t>
      </w:r>
      <w:r w:rsidRPr="005D3DA6">
        <w:rPr>
          <w:b/>
          <w:bCs/>
        </w:rPr>
        <w:t>Technická a metodická dokumentace</w:t>
      </w:r>
      <w:r w:rsidRPr="005D3DA6">
        <w:t xml:space="preserve">“ jsou </w:t>
      </w:r>
      <w:r w:rsidR="00DF0E9D" w:rsidRPr="005D3DA6">
        <w:t xml:space="preserve">dokumenty </w:t>
      </w:r>
      <w:r w:rsidRPr="005D3DA6">
        <w:t xml:space="preserve">takto označené v Pod-čl. </w:t>
      </w:r>
      <w:r w:rsidR="00DF0E9D">
        <w:fldChar w:fldCharType="begin"/>
      </w:r>
      <w:r w:rsidR="00DF0E9D">
        <w:instrText xml:space="preserve"> REF _Ref184051926 \r \h </w:instrText>
      </w:r>
      <w:r w:rsidR="00DF0E9D">
        <w:fldChar w:fldCharType="separate"/>
      </w:r>
      <w:r w:rsidR="00E429DB">
        <w:t>7.2</w:t>
      </w:r>
      <w:r w:rsidR="00DF0E9D">
        <w:fldChar w:fldCharType="end"/>
      </w:r>
      <w:r w:rsidRPr="005D3DA6">
        <w:t xml:space="preserve"> [</w:t>
      </w:r>
      <w:r w:rsidR="00DF0E9D">
        <w:fldChar w:fldCharType="begin"/>
      </w:r>
      <w:r w:rsidR="00DF0E9D">
        <w:instrText xml:space="preserve"> REF _Ref184051975 \h </w:instrText>
      </w:r>
      <w:r w:rsidR="00DF0E9D">
        <w:fldChar w:fldCharType="separate"/>
      </w:r>
      <w:r w:rsidR="00E429DB">
        <w:t>Seznam technické a metodické dokumentace</w:t>
      </w:r>
      <w:r w:rsidR="00DF0E9D">
        <w:fldChar w:fldCharType="end"/>
      </w:r>
      <w:r w:rsidRPr="005D3DA6">
        <w:t xml:space="preserve">] nebo v souvisejícím pokynu </w:t>
      </w:r>
      <w:r w:rsidR="004E732A">
        <w:t>Správce stavby</w:t>
      </w:r>
      <w:r w:rsidR="000C72FB" w:rsidRPr="005D3DA6">
        <w:t>;</w:t>
      </w:r>
    </w:p>
    <w:p w14:paraId="07574C43" w14:textId="411CE9D2" w:rsidR="00723D51" w:rsidRDefault="00723D51" w:rsidP="00F80D2C">
      <w:pPr>
        <w:pStyle w:val="Psm"/>
      </w:pPr>
      <w:r>
        <w:rPr>
          <w:b/>
          <w:bCs/>
        </w:rPr>
        <w:t xml:space="preserve">„TKP“ </w:t>
      </w:r>
      <w:r>
        <w:t xml:space="preserve">jsou </w:t>
      </w:r>
      <w:r w:rsidR="00726385">
        <w:t>technické kvalitativní podmínky</w:t>
      </w:r>
      <w:r w:rsidR="004E4D8E">
        <w:t>;</w:t>
      </w:r>
    </w:p>
    <w:p w14:paraId="6AF1138D" w14:textId="2B5C5167" w:rsidR="00893B9F" w:rsidRPr="00AF11F6" w:rsidRDefault="00881BF5" w:rsidP="00F1612B">
      <w:pPr>
        <w:pStyle w:val="Psm"/>
      </w:pPr>
      <w:r w:rsidRPr="00615D63">
        <w:rPr>
          <w:b/>
          <w:bCs/>
        </w:rPr>
        <w:t>„TPO“</w:t>
      </w:r>
      <w:r w:rsidRPr="00615D63">
        <w:t xml:space="preserve"> j</w:t>
      </w:r>
      <w:r w:rsidR="00B30B0B" w:rsidRPr="00615D63">
        <w:t xml:space="preserve">e </w:t>
      </w:r>
      <w:r w:rsidR="00B30B0B" w:rsidRPr="00615D63">
        <w:rPr>
          <w:rFonts w:ascii="Arial" w:hAnsi="Arial" w:cs="Arial"/>
          <w:color w:val="000000"/>
          <w:szCs w:val="20"/>
        </w:rPr>
        <w:t>technická část Požadavků objednatel</w:t>
      </w:r>
      <w:r w:rsidR="007C3063" w:rsidRPr="00615D63">
        <w:rPr>
          <w:rFonts w:ascii="Arial" w:hAnsi="Arial" w:cs="Arial"/>
          <w:color w:val="000000"/>
          <w:szCs w:val="20"/>
        </w:rPr>
        <w:t>e</w:t>
      </w:r>
      <w:r w:rsidR="00FE0995" w:rsidRPr="00615D63">
        <w:rPr>
          <w:rFonts w:ascii="Arial" w:hAnsi="Arial" w:cs="Arial"/>
          <w:color w:val="000000"/>
          <w:szCs w:val="20"/>
        </w:rPr>
        <w:t>, která je přílohou Požadavků objednatele a která je dostupná ve složce</w:t>
      </w:r>
      <w:r w:rsidR="00FE0995" w:rsidRPr="00D1562F">
        <w:t xml:space="preserve">: </w:t>
      </w:r>
      <w:r w:rsidR="006E5700" w:rsidRPr="00AF11F6">
        <w:rPr>
          <w:i/>
        </w:rPr>
        <w:t>0</w:t>
      </w:r>
      <w:r w:rsidR="00AF11F6" w:rsidRPr="00AF11F6">
        <w:rPr>
          <w:i/>
        </w:rPr>
        <w:t>6</w:t>
      </w:r>
      <w:r w:rsidR="006E5700" w:rsidRPr="00AF11F6">
        <w:rPr>
          <w:i/>
        </w:rPr>
        <w:t>_VVC_RS_TPO</w:t>
      </w:r>
      <w:r w:rsidR="00ED785F" w:rsidRPr="00AF11F6">
        <w:rPr>
          <w:rFonts w:ascii="Arial" w:hAnsi="Arial" w:cs="Arial"/>
          <w:color w:val="000000"/>
          <w:szCs w:val="20"/>
        </w:rPr>
        <w:t>;</w:t>
      </w:r>
    </w:p>
    <w:p w14:paraId="1E8602AA" w14:textId="45C12D7E" w:rsidR="00881BF5" w:rsidRPr="00615D63" w:rsidRDefault="00893B9F" w:rsidP="00F1612B">
      <w:pPr>
        <w:pStyle w:val="Psm"/>
      </w:pPr>
      <w:r w:rsidRPr="00615D63">
        <w:rPr>
          <w:b/>
          <w:bCs/>
        </w:rPr>
        <w:t xml:space="preserve">„Výkaz výměr“ </w:t>
      </w:r>
      <w:r w:rsidRPr="00615D63">
        <w:t>je soupis stavebních prací, dodávek a služeb s výkazem výměr;</w:t>
      </w:r>
      <w:r w:rsidRPr="00615D63">
        <w:rPr>
          <w:b/>
          <w:bCs/>
        </w:rPr>
        <w:t xml:space="preserve"> </w:t>
      </w:r>
      <w:r w:rsidR="00881BF5" w:rsidRPr="00615D63">
        <w:t xml:space="preserve"> </w:t>
      </w:r>
    </w:p>
    <w:p w14:paraId="1BED0613" w14:textId="4F58CD0A" w:rsidR="00984E12" w:rsidRPr="0016486D" w:rsidRDefault="00984E12" w:rsidP="00F1612B">
      <w:pPr>
        <w:pStyle w:val="Psm"/>
      </w:pPr>
      <w:r w:rsidRPr="0016486D">
        <w:rPr>
          <w:b/>
          <w:bCs/>
        </w:rPr>
        <w:t>„VD“</w:t>
      </w:r>
      <w:r w:rsidRPr="0016486D">
        <w:t xml:space="preserve"> </w:t>
      </w:r>
      <w:r w:rsidR="00565402">
        <w:t>je některé, některá nebo všechna (podle kontextu) z vodních děl na Vltavské vodní cestě</w:t>
      </w:r>
      <w:r w:rsidR="00563DB9">
        <w:t xml:space="preserve"> tak, jak jsou specifikována v </w:t>
      </w:r>
      <w:r w:rsidR="00A77C3B">
        <w:t>TPO</w:t>
      </w:r>
      <w:r w:rsidR="00F80D2C">
        <w:t>;</w:t>
      </w:r>
    </w:p>
    <w:p w14:paraId="59D97F30" w14:textId="46D4CF09" w:rsidR="004F518A" w:rsidRDefault="00A90B4C" w:rsidP="00F1612B">
      <w:pPr>
        <w:pStyle w:val="Psm"/>
      </w:pPr>
      <w:r w:rsidRPr="000A6DEC">
        <w:rPr>
          <w:b/>
          <w:bCs/>
        </w:rPr>
        <w:t>„Vzorové listy“</w:t>
      </w:r>
      <w:r w:rsidRPr="000A6DEC">
        <w:t xml:space="preserve"> jsou vzorové listy infrastruktury vodních cest </w:t>
      </w:r>
      <w:r w:rsidRPr="00646A47">
        <w:t>Ředitelství vodních cest ČR</w:t>
      </w:r>
      <w:r w:rsidRPr="000A6DEC">
        <w:t>.</w:t>
      </w:r>
    </w:p>
    <w:p w14:paraId="084E61FB" w14:textId="1CF9D4AD" w:rsidR="00DE623A" w:rsidRDefault="009937B3" w:rsidP="007E5F64">
      <w:pPr>
        <w:pStyle w:val="l"/>
      </w:pPr>
      <w:bookmarkStart w:id="6" w:name="_Toc113001050"/>
      <w:bookmarkStart w:id="7" w:name="_Toc113001051"/>
      <w:bookmarkStart w:id="8" w:name="_Toc113001052"/>
      <w:bookmarkStart w:id="9" w:name="_Toc184369784"/>
      <w:bookmarkStart w:id="10" w:name="_Toc87977275"/>
      <w:bookmarkEnd w:id="6"/>
      <w:bookmarkEnd w:id="7"/>
      <w:bookmarkEnd w:id="8"/>
      <w:r>
        <w:t>Obecná</w:t>
      </w:r>
      <w:r w:rsidR="00DE623A">
        <w:t xml:space="preserve"> ujednání</w:t>
      </w:r>
      <w:bookmarkEnd w:id="9"/>
    </w:p>
    <w:p w14:paraId="1A41111A" w14:textId="7ECB9226" w:rsidR="00343FC0" w:rsidRDefault="00343FC0" w:rsidP="00FA3E63">
      <w:pPr>
        <w:pStyle w:val="Pod-l"/>
      </w:pPr>
      <w:bookmarkStart w:id="11" w:name="_Toc184369785"/>
      <w:bookmarkStart w:id="12" w:name="_Toc68622586"/>
      <w:bookmarkStart w:id="13" w:name="_Toc79162877"/>
      <w:r>
        <w:t>Právní předpisy a technické normy</w:t>
      </w:r>
      <w:bookmarkEnd w:id="11"/>
    </w:p>
    <w:p w14:paraId="62B2ABF8" w14:textId="3C06E60B" w:rsidR="00343FC0" w:rsidRDefault="00343FC0" w:rsidP="00343FC0">
      <w:pPr>
        <w:pStyle w:val="Odstnesl"/>
      </w:pPr>
      <w:r w:rsidRPr="001D1D87">
        <w:t xml:space="preserve">Zhotovitel musí </w:t>
      </w:r>
      <w:r>
        <w:t>Dílo</w:t>
      </w:r>
      <w:r w:rsidRPr="001D1D87">
        <w:t xml:space="preserve"> vyprojektovat, provést a dokončit tak, aby </w:t>
      </w:r>
      <w:r>
        <w:t xml:space="preserve">odpovídalo veškerým </w:t>
      </w:r>
      <w:r w:rsidRPr="004B615C">
        <w:t xml:space="preserve">relevantním </w:t>
      </w:r>
      <w:r w:rsidR="00632B17" w:rsidRPr="004B615C">
        <w:t xml:space="preserve">Právním </w:t>
      </w:r>
      <w:r w:rsidRPr="004B615C">
        <w:t>předpisům</w:t>
      </w:r>
      <w:r w:rsidRPr="00343FC0">
        <w:t xml:space="preserve"> a aplikovatelným technickým normám</w:t>
      </w:r>
      <w:r>
        <w:t>.</w:t>
      </w:r>
    </w:p>
    <w:p w14:paraId="52A9CEDA" w14:textId="07F1C8F8" w:rsidR="007D1BC1" w:rsidRDefault="007D1BC1" w:rsidP="00343FC0">
      <w:pPr>
        <w:pStyle w:val="Odstnesl"/>
      </w:pPr>
      <w:r>
        <w:t xml:space="preserve">Aplikovatelné technické normy ve smyslu Pod-čl. 1.1.6.5 Smluvních podmínek jsou uvedeny </w:t>
      </w:r>
      <w:r w:rsidRPr="007C3063">
        <w:t>zejména v </w:t>
      </w:r>
      <w:r w:rsidR="00881BF5" w:rsidRPr="007C3063">
        <w:t>TPO</w:t>
      </w:r>
      <w:r w:rsidRPr="007C3063">
        <w:t xml:space="preserve"> a TKP.</w:t>
      </w:r>
    </w:p>
    <w:p w14:paraId="10B551C6" w14:textId="43A76D8C" w:rsidR="004041F5" w:rsidRPr="00343FC0" w:rsidRDefault="009C51D0" w:rsidP="00343FC0">
      <w:pPr>
        <w:pStyle w:val="Odstnesl"/>
      </w:pPr>
      <w:r>
        <w:t>Pokud TPO nebo TKP odkazují na technickou normu, která již není ke dni zahájení zadávacího řízení účinná, platí, že odkazují na technickou normu, která dotčenou neúčinnou technickou normu nahradila.</w:t>
      </w:r>
    </w:p>
    <w:p w14:paraId="6C5F3445" w14:textId="7776B948" w:rsidR="00FA3E63" w:rsidRDefault="00BC59AE" w:rsidP="00FA3E63">
      <w:pPr>
        <w:pStyle w:val="Pod-l"/>
      </w:pPr>
      <w:bookmarkStart w:id="14" w:name="_Toc184369786"/>
      <w:r>
        <w:t>M</w:t>
      </w:r>
      <w:r w:rsidRPr="006448B2">
        <w:t>etod</w:t>
      </w:r>
      <w:r>
        <w:t>y</w:t>
      </w:r>
      <w:r w:rsidRPr="006448B2">
        <w:t xml:space="preserve"> </w:t>
      </w:r>
      <w:r w:rsidR="00FA3E63">
        <w:t>D</w:t>
      </w:r>
      <w:r w:rsidR="00FA3E63" w:rsidRPr="006448B2">
        <w:t>esign-</w:t>
      </w:r>
      <w:r w:rsidR="00FA3E63">
        <w:t>B</w:t>
      </w:r>
      <w:r w:rsidR="00FA3E63" w:rsidRPr="006448B2">
        <w:t>uild</w:t>
      </w:r>
      <w:bookmarkEnd w:id="12"/>
      <w:bookmarkEnd w:id="13"/>
      <w:r>
        <w:t xml:space="preserve"> a Design-Bid-Build</w:t>
      </w:r>
      <w:bookmarkEnd w:id="14"/>
      <w:r>
        <w:t xml:space="preserve"> </w:t>
      </w:r>
    </w:p>
    <w:p w14:paraId="6AF38A93" w14:textId="01B551A5" w:rsidR="00FA3E63" w:rsidRDefault="00FA3E63" w:rsidP="00FA3E63">
      <w:pPr>
        <w:pStyle w:val="Odstnesl"/>
      </w:pPr>
      <w:r w:rsidRPr="006448B2">
        <w:t xml:space="preserve">Metoda </w:t>
      </w:r>
      <w:r w:rsidRPr="004D0553">
        <w:rPr>
          <w:b/>
          <w:bCs/>
        </w:rPr>
        <w:t>Design-Build</w:t>
      </w:r>
      <w:r w:rsidRPr="006448B2">
        <w:t xml:space="preserve"> v principu znamená, že </w:t>
      </w:r>
      <w:r>
        <w:t>d</w:t>
      </w:r>
      <w:r w:rsidRPr="006448B2">
        <w:t xml:space="preserve">ílo je </w:t>
      </w:r>
      <w:r w:rsidRPr="006448B2">
        <w:rPr>
          <w:b/>
          <w:bCs/>
        </w:rPr>
        <w:t>popsáno zejména požadavky na účel,</w:t>
      </w:r>
      <w:r>
        <w:rPr>
          <w:b/>
          <w:bCs/>
        </w:rPr>
        <w:t xml:space="preserve"> výkon nebo</w:t>
      </w:r>
      <w:r w:rsidRPr="006448B2">
        <w:rPr>
          <w:b/>
          <w:bCs/>
        </w:rPr>
        <w:t xml:space="preserve"> funkci</w:t>
      </w:r>
      <w:r>
        <w:rPr>
          <w:b/>
          <w:bCs/>
        </w:rPr>
        <w:t xml:space="preserve"> </w:t>
      </w:r>
      <w:r w:rsidRPr="00DC4478">
        <w:t>namí</w:t>
      </w:r>
      <w:r>
        <w:t xml:space="preserve">sto podrobné (prováděcí) dokumentace a souvisejícího soupisu stavebních prací, dodávek a služeb s výkazem výměr. </w:t>
      </w:r>
      <w:r w:rsidR="00C636B4">
        <w:t xml:space="preserve">Smluvní cena je stanovena </w:t>
      </w:r>
      <w:r w:rsidR="00C636B4">
        <w:rPr>
          <w:b/>
          <w:bCs/>
        </w:rPr>
        <w:t>paušální částkou</w:t>
      </w:r>
      <w:r w:rsidR="00C636B4">
        <w:t>.</w:t>
      </w:r>
    </w:p>
    <w:p w14:paraId="5AD34A12" w14:textId="1C182290" w:rsidR="00FA3E63" w:rsidRDefault="00FA3E63" w:rsidP="00FA3E63">
      <w:pPr>
        <w:pStyle w:val="Odstnesl"/>
      </w:pPr>
      <w:r w:rsidRPr="006448B2">
        <w:t xml:space="preserve">Detailní specifikaci </w:t>
      </w:r>
      <w:r>
        <w:t>dí</w:t>
      </w:r>
      <w:r w:rsidRPr="006448B2">
        <w:t xml:space="preserve">la připraví (vyprojektuje) až </w:t>
      </w:r>
      <w:r>
        <w:t>z</w:t>
      </w:r>
      <w:r w:rsidRPr="006448B2">
        <w:t xml:space="preserve">hotovitel. Objednatel tak vytváří </w:t>
      </w:r>
      <w:r w:rsidRPr="006448B2">
        <w:rPr>
          <w:b/>
          <w:bCs/>
        </w:rPr>
        <w:t xml:space="preserve">prostor pro invenci, schopnosti a projevení relevantních zkušeností </w:t>
      </w:r>
      <w:r>
        <w:rPr>
          <w:b/>
          <w:bCs/>
        </w:rPr>
        <w:t>z</w:t>
      </w:r>
      <w:r w:rsidRPr="006448B2">
        <w:rPr>
          <w:b/>
          <w:bCs/>
        </w:rPr>
        <w:t>hotovitele</w:t>
      </w:r>
      <w:r w:rsidRPr="006448B2">
        <w:t xml:space="preserve">. Aby mohla být tato příležitost </w:t>
      </w:r>
      <w:r>
        <w:t>z</w:t>
      </w:r>
      <w:r w:rsidRPr="006448B2">
        <w:t xml:space="preserve">hotovitelem maximálně využita, předpokládá se jeho aktivní zapojení. Jen tak se mu podaří najít nejefektivnější způsob, jak </w:t>
      </w:r>
      <w:r>
        <w:t>d</w:t>
      </w:r>
      <w:r w:rsidRPr="006448B2">
        <w:t>ílo provést.</w:t>
      </w:r>
    </w:p>
    <w:p w14:paraId="27E6E946" w14:textId="77777777" w:rsidR="00F376F3" w:rsidRDefault="00F376F3" w:rsidP="00F376F3">
      <w:pPr>
        <w:pStyle w:val="Odstnesl"/>
      </w:pPr>
      <w:r>
        <w:t xml:space="preserve">Metoda </w:t>
      </w:r>
      <w:r w:rsidRPr="00AC7FFA">
        <w:rPr>
          <w:b/>
          <w:bCs/>
        </w:rPr>
        <w:t>Design-Bid-Build</w:t>
      </w:r>
      <w:r>
        <w:t xml:space="preserve"> naopak znamená, že má být Dílo provedeno </w:t>
      </w:r>
      <w:r w:rsidRPr="00AC7FFA">
        <w:rPr>
          <w:b/>
          <w:bCs/>
        </w:rPr>
        <w:t>na základě podrobné (prováděcí) dokumentace</w:t>
      </w:r>
      <w:r>
        <w:t xml:space="preserve"> </w:t>
      </w:r>
      <w:r w:rsidRPr="00AC7FFA">
        <w:t>a souvisejícího soupisu stavebních prací, dodávek a služeb s</w:t>
      </w:r>
      <w:r>
        <w:t> </w:t>
      </w:r>
      <w:r w:rsidRPr="00AC7FFA">
        <w:t>výkazem výměr</w:t>
      </w:r>
      <w:r>
        <w:t xml:space="preserve">. Smluvní cena je stanovena na základě takového </w:t>
      </w:r>
      <w:r w:rsidRPr="003C39D0">
        <w:rPr>
          <w:b/>
          <w:bCs/>
        </w:rPr>
        <w:t>oceněného soupisu prací a skutečně provedených a změřených prací</w:t>
      </w:r>
      <w:r>
        <w:t>.</w:t>
      </w:r>
    </w:p>
    <w:p w14:paraId="3BCE6A10" w14:textId="302A2ED0" w:rsidR="00F376F3" w:rsidRDefault="00F376F3" w:rsidP="00F376F3">
      <w:pPr>
        <w:pStyle w:val="Odstnesl"/>
      </w:pPr>
      <w:r>
        <w:t xml:space="preserve">Dílo má být realizováno </w:t>
      </w:r>
      <w:r w:rsidRPr="00AC7FFA">
        <w:rPr>
          <w:b/>
          <w:bCs/>
        </w:rPr>
        <w:t>kombinac</w:t>
      </w:r>
      <w:r>
        <w:rPr>
          <w:b/>
          <w:bCs/>
        </w:rPr>
        <w:t>í</w:t>
      </w:r>
      <w:r w:rsidRPr="00AC7FFA">
        <w:rPr>
          <w:b/>
          <w:bCs/>
        </w:rPr>
        <w:t xml:space="preserve"> obou</w:t>
      </w:r>
      <w:r>
        <w:rPr>
          <w:b/>
          <w:bCs/>
        </w:rPr>
        <w:t xml:space="preserve"> uvedených</w:t>
      </w:r>
      <w:r w:rsidRPr="00AC7FFA">
        <w:rPr>
          <w:b/>
          <w:bCs/>
        </w:rPr>
        <w:t xml:space="preserve"> metod</w:t>
      </w:r>
      <w:r>
        <w:t>. Rozdělení, jaká část Díla má být provedena metodou Design-Build nebo metodou Design-Bid-Build, je patrné zejména z </w:t>
      </w:r>
      <w:r w:rsidR="00972798">
        <w:t xml:space="preserve">Čl. </w:t>
      </w:r>
      <w:r w:rsidR="00972798">
        <w:fldChar w:fldCharType="begin"/>
      </w:r>
      <w:r w:rsidR="00972798">
        <w:instrText xml:space="preserve"> REF _Ref153960551 \r \h </w:instrText>
      </w:r>
      <w:r w:rsidR="00972798">
        <w:fldChar w:fldCharType="separate"/>
      </w:r>
      <w:r w:rsidR="00E429DB">
        <w:t>5</w:t>
      </w:r>
      <w:r w:rsidR="00972798">
        <w:fldChar w:fldCharType="end"/>
      </w:r>
      <w:r w:rsidR="00972798">
        <w:t xml:space="preserve"> </w:t>
      </w:r>
      <w:r w:rsidR="00972798" w:rsidRPr="00DB2279">
        <w:t>[</w:t>
      </w:r>
      <w:r w:rsidR="00972798">
        <w:fldChar w:fldCharType="begin"/>
      </w:r>
      <w:r w:rsidR="00972798">
        <w:instrText xml:space="preserve"> REF _Ref153960551 \h </w:instrText>
      </w:r>
      <w:r w:rsidR="00972798">
        <w:fldChar w:fldCharType="separate"/>
      </w:r>
      <w:r w:rsidR="00E429DB">
        <w:t>Sekce</w:t>
      </w:r>
      <w:r w:rsidR="00972798">
        <w:fldChar w:fldCharType="end"/>
      </w:r>
      <w:r w:rsidR="00972798">
        <w:t>]</w:t>
      </w:r>
      <w:r>
        <w:t>.</w:t>
      </w:r>
    </w:p>
    <w:p w14:paraId="26A38C85" w14:textId="334EC1C0" w:rsidR="004D7A30" w:rsidRDefault="004D7A30" w:rsidP="00FA3E63">
      <w:pPr>
        <w:pStyle w:val="Pod-l"/>
      </w:pPr>
      <w:bookmarkStart w:id="15" w:name="_Toc184369787"/>
      <w:r>
        <w:lastRenderedPageBreak/>
        <w:t xml:space="preserve">Význam </w:t>
      </w:r>
      <w:r w:rsidR="007A5BF1">
        <w:t>p</w:t>
      </w:r>
      <w:r w:rsidR="00B9700D">
        <w:t xml:space="preserve">ožadavků </w:t>
      </w:r>
      <w:r>
        <w:t>objednatele</w:t>
      </w:r>
      <w:bookmarkEnd w:id="15"/>
    </w:p>
    <w:p w14:paraId="412A7F1C" w14:textId="14D134CB" w:rsidR="004D7A30" w:rsidRDefault="004D7A30" w:rsidP="004D7A30">
      <w:pPr>
        <w:pStyle w:val="Odstnesl"/>
      </w:pPr>
      <w:r>
        <w:t xml:space="preserve">Požadavky objednatele jsou v obsahu a rozsahu popsaném v tomto dokumentu </w:t>
      </w:r>
      <w:r w:rsidRPr="00F419CD">
        <w:t xml:space="preserve">podkladem </w:t>
      </w:r>
      <w:r w:rsidRPr="004D7A30">
        <w:rPr>
          <w:b/>
          <w:bCs/>
        </w:rPr>
        <w:t>pro přípravu Návrhu zhotovitele a dále vyprojektování, provedení a dokončení Díla</w:t>
      </w:r>
      <w:r w:rsidRPr="00F419CD">
        <w:t>.</w:t>
      </w:r>
    </w:p>
    <w:p w14:paraId="12D39B54" w14:textId="77777777" w:rsidR="00375FCE" w:rsidRDefault="00375FCE" w:rsidP="00B05D7E">
      <w:pPr>
        <w:pStyle w:val="Odstnesl"/>
      </w:pPr>
      <w:r w:rsidRPr="006448B2">
        <w:t xml:space="preserve">Hlavním účelem </w:t>
      </w:r>
      <w:r>
        <w:t>Požadavků objednatele</w:t>
      </w:r>
      <w:r w:rsidRPr="006448B2">
        <w:t xml:space="preserve"> tak je</w:t>
      </w:r>
      <w:r>
        <w:t>:</w:t>
      </w:r>
    </w:p>
    <w:p w14:paraId="5AFAAF78" w14:textId="7780F911" w:rsidR="00375FCE" w:rsidRPr="004B64BB" w:rsidRDefault="00375FCE" w:rsidP="00890861">
      <w:pPr>
        <w:pStyle w:val="Psm"/>
      </w:pPr>
      <w:r>
        <w:t xml:space="preserve">podat </w:t>
      </w:r>
      <w:r w:rsidRPr="004B64BB">
        <w:t xml:space="preserve">informace o </w:t>
      </w:r>
      <w:r w:rsidRPr="004D5072">
        <w:t>Staveništi</w:t>
      </w:r>
      <w:r w:rsidR="00A014C8" w:rsidRPr="004B64BB">
        <w:t xml:space="preserve">; </w:t>
      </w:r>
    </w:p>
    <w:p w14:paraId="5E2A7325" w14:textId="29DFF671" w:rsidR="00375FCE" w:rsidRPr="004B64BB" w:rsidRDefault="00375FCE" w:rsidP="00890861">
      <w:pPr>
        <w:pStyle w:val="Psm"/>
      </w:pPr>
      <w:r w:rsidRPr="004B64BB">
        <w:t>vymezit obecné i zvláštní</w:t>
      </w:r>
      <w:r w:rsidRPr="004D5072">
        <w:t xml:space="preserve"> požadavky</w:t>
      </w:r>
      <w:r w:rsidRPr="004B64BB">
        <w:t xml:space="preserve"> </w:t>
      </w:r>
      <w:r w:rsidRPr="004D5072">
        <w:t>na účel, výkon</w:t>
      </w:r>
      <w:r w:rsidR="008558CC" w:rsidRPr="004D5072">
        <w:t xml:space="preserve"> nebo </w:t>
      </w:r>
      <w:r w:rsidRPr="004D5072">
        <w:t>funkci Díla</w:t>
      </w:r>
      <w:r w:rsidR="00A014C8" w:rsidRPr="004B64BB">
        <w:t>;</w:t>
      </w:r>
    </w:p>
    <w:p w14:paraId="4360A564" w14:textId="26B3D13E" w:rsidR="00375FCE" w:rsidRPr="00765308" w:rsidRDefault="00375FCE" w:rsidP="00890861">
      <w:pPr>
        <w:pStyle w:val="Psm"/>
      </w:pPr>
      <w:r w:rsidRPr="004B64BB">
        <w:t xml:space="preserve">popsat </w:t>
      </w:r>
      <w:r w:rsidRPr="004D5072">
        <w:t>další požadavky</w:t>
      </w:r>
      <w:r>
        <w:t xml:space="preserve"> </w:t>
      </w:r>
      <w:r w:rsidR="008558CC">
        <w:t>související s Dílem.</w:t>
      </w:r>
    </w:p>
    <w:p w14:paraId="66A537A7" w14:textId="77777777" w:rsidR="00091109" w:rsidRDefault="00091109" w:rsidP="00091109">
      <w:pPr>
        <w:pStyle w:val="Pod-l"/>
      </w:pPr>
      <w:bookmarkStart w:id="16" w:name="_Toc99098031"/>
      <w:bookmarkStart w:id="17" w:name="_Toc99098287"/>
      <w:bookmarkStart w:id="18" w:name="_Ref109835008"/>
      <w:bookmarkStart w:id="19" w:name="_Toc184369788"/>
      <w:bookmarkEnd w:id="16"/>
      <w:bookmarkEnd w:id="17"/>
      <w:r>
        <w:t>Dokumenty a jejich hierarchie</w:t>
      </w:r>
      <w:bookmarkEnd w:id="18"/>
      <w:bookmarkEnd w:id="19"/>
    </w:p>
    <w:p w14:paraId="6B54F2BC" w14:textId="5FA7EADF" w:rsidR="00091109" w:rsidRDefault="00091109" w:rsidP="00091109">
      <w:pPr>
        <w:pStyle w:val="Odstnesl"/>
      </w:pPr>
      <w:r>
        <w:t>Dokumenty tvořící Požadavky objednatele</w:t>
      </w:r>
      <w:r w:rsidR="0082206F">
        <w:t xml:space="preserve">, </w:t>
      </w:r>
      <w:r w:rsidR="0082206F">
        <w:rPr>
          <w:rStyle w:val="ui-provider"/>
        </w:rPr>
        <w:t>Podkladovou dokumentaci a Technickou a</w:t>
      </w:r>
      <w:r w:rsidR="008F386A">
        <w:rPr>
          <w:rStyle w:val="ui-provider"/>
        </w:rPr>
        <w:t> </w:t>
      </w:r>
      <w:r w:rsidR="0082206F">
        <w:rPr>
          <w:rStyle w:val="ui-provider"/>
        </w:rPr>
        <w:t>metodickou dokumentaci</w:t>
      </w:r>
      <w:r>
        <w:t xml:space="preserve"> se musí vnímat jako </w:t>
      </w:r>
      <w:r w:rsidRPr="00C769C9">
        <w:rPr>
          <w:b/>
          <w:bCs/>
        </w:rPr>
        <w:t>vzájemně se vysvětlující</w:t>
      </w:r>
      <w:r>
        <w:t>. Pro účely výkladu je určeno následující pořadí závaznosti jednotlivých dokumentů:</w:t>
      </w:r>
    </w:p>
    <w:p w14:paraId="34F0F3CF" w14:textId="217EEC84" w:rsidR="00091109" w:rsidRDefault="00091109" w:rsidP="00091109">
      <w:pPr>
        <w:pStyle w:val="Psm"/>
      </w:pPr>
      <w:r>
        <w:t>tento dokument včetně příloh</w:t>
      </w:r>
      <w:r w:rsidR="00A014C8">
        <w:t>;</w:t>
      </w:r>
    </w:p>
    <w:p w14:paraId="3CE233FF" w14:textId="06D50BF9" w:rsidR="00091109" w:rsidRDefault="00091109" w:rsidP="00091109">
      <w:pPr>
        <w:pStyle w:val="Psm"/>
      </w:pPr>
      <w:r w:rsidRPr="00AD71DC">
        <w:t xml:space="preserve">Podkladová </w:t>
      </w:r>
      <w:r w:rsidRPr="007F4479">
        <w:t>dokumentace</w:t>
      </w:r>
      <w:r w:rsidR="00277F8E" w:rsidRPr="007F4479">
        <w:t xml:space="preserve"> (v rozsahu, v jakém je pro Zhotovitele závazná</w:t>
      </w:r>
      <w:r w:rsidR="00D84957" w:rsidRPr="007F4479">
        <w:t xml:space="preserve"> ve smyslu </w:t>
      </w:r>
      <w:r w:rsidR="00182A6B" w:rsidRPr="007F4479">
        <w:t xml:space="preserve">Pod-článku </w:t>
      </w:r>
      <w:r w:rsidR="00182A6B" w:rsidRPr="007F4479">
        <w:fldChar w:fldCharType="begin"/>
      </w:r>
      <w:r w:rsidR="00182A6B" w:rsidRPr="007F4479">
        <w:instrText xml:space="preserve"> REF _Ref109827309 \r \h </w:instrText>
      </w:r>
      <w:r w:rsidR="00007DBE" w:rsidRPr="007F4479">
        <w:instrText xml:space="preserve"> \* MERGEFORMAT </w:instrText>
      </w:r>
      <w:r w:rsidR="00182A6B" w:rsidRPr="007F4479">
        <w:fldChar w:fldCharType="separate"/>
      </w:r>
      <w:r w:rsidR="00E429DB">
        <w:t>6.3</w:t>
      </w:r>
      <w:r w:rsidR="00182A6B" w:rsidRPr="007F4479">
        <w:fldChar w:fldCharType="end"/>
      </w:r>
      <w:r w:rsidR="007F4479">
        <w:t xml:space="preserve"> </w:t>
      </w:r>
      <w:r w:rsidR="007F4479" w:rsidRPr="007F4479">
        <w:t>[</w:t>
      </w:r>
      <w:r w:rsidR="007F4479" w:rsidRPr="00B61E1B">
        <w:fldChar w:fldCharType="begin"/>
      </w:r>
      <w:r w:rsidR="007F4479" w:rsidRPr="00B61E1B">
        <w:instrText xml:space="preserve"> REF _Ref153903195 \h </w:instrText>
      </w:r>
      <w:r w:rsidR="00B61E1B">
        <w:instrText xml:space="preserve"> \* MERGEFORMAT </w:instrText>
      </w:r>
      <w:r w:rsidR="007F4479" w:rsidRPr="00B61E1B">
        <w:fldChar w:fldCharType="separate"/>
      </w:r>
      <w:r w:rsidR="00E429DB">
        <w:t>Rozsah závaznosti podkladové dokumentace</w:t>
      </w:r>
      <w:r w:rsidR="007F4479" w:rsidRPr="00B61E1B">
        <w:fldChar w:fldCharType="end"/>
      </w:r>
      <w:r w:rsidR="007F4479" w:rsidRPr="00B61E1B">
        <w:t>]</w:t>
      </w:r>
      <w:r w:rsidR="00BE5AEF" w:rsidRPr="00B61E1B">
        <w:t>);</w:t>
      </w:r>
    </w:p>
    <w:p w14:paraId="7E7FD648" w14:textId="246AE017" w:rsidR="00530FB0" w:rsidRPr="00B61E1B" w:rsidRDefault="00530FB0" w:rsidP="00091109">
      <w:pPr>
        <w:pStyle w:val="Psm"/>
      </w:pPr>
      <w:r>
        <w:t xml:space="preserve">Technická a metodická dokumentace podle Článku </w:t>
      </w:r>
      <w:r>
        <w:fldChar w:fldCharType="begin"/>
      </w:r>
      <w:r>
        <w:instrText xml:space="preserve"> REF _Ref119262485 \r \h </w:instrText>
      </w:r>
      <w:r>
        <w:fldChar w:fldCharType="separate"/>
      </w:r>
      <w:r w:rsidR="00E429DB">
        <w:t>7</w:t>
      </w:r>
      <w:r>
        <w:fldChar w:fldCharType="end"/>
      </w:r>
      <w:r>
        <w:t xml:space="preserve"> [</w:t>
      </w:r>
      <w:r>
        <w:fldChar w:fldCharType="begin"/>
      </w:r>
      <w:r>
        <w:instrText xml:space="preserve"> REF _Ref109834216 \h </w:instrText>
      </w:r>
      <w:r>
        <w:fldChar w:fldCharType="separate"/>
      </w:r>
      <w:r w:rsidR="00E429DB" w:rsidRPr="001962A6">
        <w:t>Technická a metodická dokumentace</w:t>
      </w:r>
      <w:r>
        <w:fldChar w:fldCharType="end"/>
      </w:r>
      <w:r>
        <w:t>] ve stanoveném pořadí závaznosti</w:t>
      </w:r>
      <w:r w:rsidR="006E45C4">
        <w:t>.</w:t>
      </w:r>
    </w:p>
    <w:p w14:paraId="0C1E393C" w14:textId="34E66861" w:rsidR="0021362D" w:rsidRPr="0021362D" w:rsidRDefault="0021362D" w:rsidP="004D5072">
      <w:pPr>
        <w:pStyle w:val="Odstnesl"/>
      </w:pPr>
      <w:r w:rsidRPr="0021362D">
        <w:t xml:space="preserve">Jestliže se v dokumentech tvořících Požadavky objednatele, Podkladovou dokumentaci nebo Technickou a metodickou dokumentaci vyskytne nejasnost nebo nesrovnalost, musí </w:t>
      </w:r>
      <w:r w:rsidR="002E2FF1">
        <w:t>Správce stavby</w:t>
      </w:r>
      <w:r w:rsidR="002E2FF1" w:rsidRPr="0021362D">
        <w:t xml:space="preserve"> </w:t>
      </w:r>
      <w:r w:rsidRPr="0021362D">
        <w:t>vydat jakékoli nezbytné vyjasnění nebo pokyn.</w:t>
      </w:r>
    </w:p>
    <w:p w14:paraId="2BB74285" w14:textId="35A6B672" w:rsidR="00907A14" w:rsidRDefault="0021362D" w:rsidP="009D2EED">
      <w:pPr>
        <w:pStyle w:val="Odstnesl"/>
      </w:pPr>
      <w:r w:rsidRPr="0021362D">
        <w:t xml:space="preserve">Součástí dokumentů tvořících Požadavky objednatele, Podkladovou dokumentaci nebo Technickou a metodickou dokumentaci jsou i jejich případné změny, opravy či dodatky provedené Objednatelem v průběhu </w:t>
      </w:r>
      <w:r w:rsidR="000A6ACC">
        <w:t>z</w:t>
      </w:r>
      <w:r w:rsidR="000A6ACC" w:rsidRPr="0021362D">
        <w:t xml:space="preserve">adávacího </w:t>
      </w:r>
      <w:r w:rsidRPr="0021362D">
        <w:t>řízení.</w:t>
      </w:r>
      <w:bookmarkStart w:id="20" w:name="_Toc183184970"/>
      <w:bookmarkEnd w:id="20"/>
    </w:p>
    <w:p w14:paraId="017EAD63" w14:textId="5DC7A713" w:rsidR="00C91240" w:rsidRPr="00C91240" w:rsidRDefault="008E6652" w:rsidP="00C91240">
      <w:pPr>
        <w:pStyle w:val="Pod-l"/>
      </w:pPr>
      <w:bookmarkStart w:id="21" w:name="_Toc184369789"/>
      <w:r>
        <w:t>Editovatelná podoba souborů</w:t>
      </w:r>
      <w:bookmarkEnd w:id="21"/>
    </w:p>
    <w:p w14:paraId="7DBA6227" w14:textId="598ABBFB" w:rsidR="00564C7E" w:rsidRDefault="00564C7E" w:rsidP="00C769C9">
      <w:pPr>
        <w:pStyle w:val="Odstnesl"/>
      </w:pPr>
      <w:r>
        <w:t xml:space="preserve">Objednatel </w:t>
      </w:r>
      <w:r w:rsidRPr="1F4B97D3">
        <w:rPr>
          <w:b/>
          <w:bCs/>
        </w:rPr>
        <w:t xml:space="preserve">předává i </w:t>
      </w:r>
      <w:r w:rsidRPr="006E468A">
        <w:rPr>
          <w:b/>
          <w:bCs/>
        </w:rPr>
        <w:t>editovatelnou</w:t>
      </w:r>
      <w:r>
        <w:t xml:space="preserve"> </w:t>
      </w:r>
      <w:r>
        <w:rPr>
          <w:b/>
          <w:bCs/>
        </w:rPr>
        <w:t>podobu</w:t>
      </w:r>
      <w:r>
        <w:t xml:space="preserve"> souborů (kde je to relevantní) s</w:t>
      </w:r>
      <w:r w:rsidR="004E06F3">
        <w:t> </w:t>
      </w:r>
      <w:r>
        <w:t>dokumenty</w:t>
      </w:r>
      <w:r w:rsidR="004E06F3">
        <w:t xml:space="preserve"> či výkresy, které </w:t>
      </w:r>
      <w:r w:rsidR="00E71EA3">
        <w:t>jsou součástí Požadavků objednatele nebo Podkladové dokumentace</w:t>
      </w:r>
      <w:r>
        <w:t xml:space="preserve">. Takové soubory v editovatelné podobě mají výhradně </w:t>
      </w:r>
      <w:r w:rsidRPr="1F4B97D3">
        <w:rPr>
          <w:b/>
          <w:bCs/>
        </w:rPr>
        <w:t>informativní charakter</w:t>
      </w:r>
      <w:r>
        <w:t>, který může Zhotoviteli usnadnit projektování Díla, zejména pak přípravu Návrhu zhotovitele.</w:t>
      </w:r>
    </w:p>
    <w:p w14:paraId="1A31DFA9" w14:textId="7A561F2E" w:rsidR="00356E26" w:rsidRPr="007C46B0" w:rsidRDefault="00564C7E" w:rsidP="00320D45">
      <w:pPr>
        <w:pStyle w:val="Odstnesl"/>
      </w:pPr>
      <w:r>
        <w:t xml:space="preserve">V případě nesouladu mezi editovatelnou a needitovatelnou podobou souborů </w:t>
      </w:r>
      <w:r w:rsidRPr="003F1DDA">
        <w:rPr>
          <w:b/>
          <w:bCs/>
        </w:rPr>
        <w:t xml:space="preserve">platí a rozhoduje </w:t>
      </w:r>
      <w:r>
        <w:rPr>
          <w:b/>
          <w:bCs/>
        </w:rPr>
        <w:t>needitovatelná podoba</w:t>
      </w:r>
      <w:r>
        <w:t xml:space="preserve">. Odpovědnost za použití editovatelné podoby souborů nese Zhotovitel, a to jak v případě odlišností mezi </w:t>
      </w:r>
      <w:r w:rsidRPr="0093290F">
        <w:t xml:space="preserve">editovatelnou </w:t>
      </w:r>
      <w:r>
        <w:t>a ne</w:t>
      </w:r>
      <w:r w:rsidRPr="0093290F">
        <w:t>editovatelnou</w:t>
      </w:r>
      <w:r>
        <w:t xml:space="preserve"> podobou souborů, tak v případě jejich nesprávného, nevhodného nebo neodborného použití. Je tedy zodpovědností Zhotovitele, aby se ujistil pomocí ne</w:t>
      </w:r>
      <w:r w:rsidRPr="00106F1D">
        <w:t>editovateln</w:t>
      </w:r>
      <w:r>
        <w:t>é podoby</w:t>
      </w:r>
      <w:r w:rsidRPr="00106F1D">
        <w:t xml:space="preserve"> </w:t>
      </w:r>
      <w:r>
        <w:t xml:space="preserve">souborů, že je </w:t>
      </w:r>
      <w:r w:rsidRPr="00106F1D">
        <w:t>editovateln</w:t>
      </w:r>
      <w:r>
        <w:t>á podoba pro jeho činnost použitelná.</w:t>
      </w:r>
    </w:p>
    <w:p w14:paraId="7257BCFB" w14:textId="03F344D0" w:rsidR="00FA3E63" w:rsidRDefault="00FA3E63" w:rsidP="00FA3E63">
      <w:pPr>
        <w:pStyle w:val="Pod-l"/>
      </w:pPr>
      <w:bookmarkStart w:id="22" w:name="_Toc184369790"/>
      <w:r>
        <w:t>Odkazy</w:t>
      </w:r>
      <w:bookmarkEnd w:id="22"/>
    </w:p>
    <w:p w14:paraId="19BBDC20" w14:textId="36A3CA07" w:rsidR="00DE623A" w:rsidRDefault="00FA3E63" w:rsidP="000A21B1">
      <w:pPr>
        <w:pStyle w:val="Odstnesl"/>
      </w:pPr>
      <w:r w:rsidRPr="000A21B1">
        <w:t xml:space="preserve">Pokud se kdekoli v Požadavcích objednatele (zejména ve </w:t>
      </w:r>
      <w:r w:rsidR="00DA2ED7">
        <w:t>v</w:t>
      </w:r>
      <w:r w:rsidR="00DA2ED7" w:rsidRPr="000A21B1">
        <w:t>ýkresech</w:t>
      </w:r>
      <w:r w:rsidRPr="000A21B1">
        <w:t>) vyskytují přímé či nepřímé odkazy na určité dodavatele nebo výrobky, patenty na vynálezy, užitné vzory, průmyslové vzory, ochranné známky nebo označení původu, je to proto, že bez jejich výskytu by požadavky na účel, výkon nebo funkci Díla nemusely být dostatečně přesné nebo srozumitelné. Tyto odkazy nejsou závazné pro provedení Díla, Zhotovitel může nabídnout jiné rovnocenné řešení.</w:t>
      </w:r>
    </w:p>
    <w:p w14:paraId="5548730F" w14:textId="77777777" w:rsidR="00A7552D" w:rsidRPr="004B615C" w:rsidRDefault="00A7552D" w:rsidP="00A7552D">
      <w:pPr>
        <w:pStyle w:val="Pod-l"/>
      </w:pPr>
      <w:bookmarkStart w:id="23" w:name="_Toc23922992"/>
      <w:bookmarkStart w:id="24" w:name="_Toc68622594"/>
      <w:bookmarkStart w:id="25" w:name="_Toc79162903"/>
      <w:bookmarkStart w:id="26" w:name="_Toc184369791"/>
      <w:r w:rsidRPr="004B615C">
        <w:lastRenderedPageBreak/>
        <w:t>BOZP a PO</w:t>
      </w:r>
      <w:bookmarkEnd w:id="23"/>
      <w:bookmarkEnd w:id="24"/>
      <w:bookmarkEnd w:id="25"/>
      <w:bookmarkEnd w:id="26"/>
    </w:p>
    <w:p w14:paraId="29857CFD" w14:textId="77777777" w:rsidR="002F3F80" w:rsidRPr="004B615C" w:rsidRDefault="00A7552D" w:rsidP="001B6FDD">
      <w:pPr>
        <w:pStyle w:val="Odstnesl"/>
      </w:pPr>
      <w:r w:rsidRPr="004B615C">
        <w:t xml:space="preserve">Strany </w:t>
      </w:r>
      <w:r w:rsidR="002F3F80" w:rsidRPr="004B615C">
        <w:t>musí</w:t>
      </w:r>
      <w:r w:rsidRPr="004B615C">
        <w:t xml:space="preserve"> spolupracovat při zajišťování BOZP a PO v souvislosti s prováděním Díla. </w:t>
      </w:r>
    </w:p>
    <w:p w14:paraId="5772DEB7" w14:textId="47658747" w:rsidR="00A7552D" w:rsidRPr="004B615C" w:rsidRDefault="00A7552D" w:rsidP="001B6FDD">
      <w:pPr>
        <w:pStyle w:val="Odstnesl"/>
      </w:pPr>
      <w:r w:rsidRPr="004B615C">
        <w:t xml:space="preserve">Zhotovitel </w:t>
      </w:r>
      <w:r w:rsidR="002F3F80" w:rsidRPr="004B615C">
        <w:t>musí</w:t>
      </w:r>
      <w:r w:rsidRPr="004B615C">
        <w:t xml:space="preserve"> zajistit, aby Personál zhotovitele i příp. další osoby, které se s jeho vědomím a</w:t>
      </w:r>
      <w:r w:rsidR="00A952CC" w:rsidRPr="004B615C">
        <w:t> </w:t>
      </w:r>
      <w:r w:rsidRPr="004B615C">
        <w:t>v</w:t>
      </w:r>
      <w:r w:rsidR="00A952CC" w:rsidRPr="004B615C">
        <w:t> </w:t>
      </w:r>
      <w:r w:rsidRPr="004B615C">
        <w:t>souvislosti s prováděním Díla zdržují na Staveništi, dodržoval</w:t>
      </w:r>
      <w:r w:rsidR="00437658" w:rsidRPr="004B615C">
        <w:t>y</w:t>
      </w:r>
      <w:r w:rsidRPr="004B615C">
        <w:t xml:space="preserve"> Právní předpisy k zajištění BOZP a PO a k předcházení vzniku jakýchkoli škod na zdraví či majetku. Zhotovitel rovněž </w:t>
      </w:r>
      <w:r w:rsidR="00437658" w:rsidRPr="004B615C">
        <w:t>musí</w:t>
      </w:r>
      <w:r w:rsidRPr="004B615C">
        <w:t xml:space="preserve"> zabezpečit jejich vybavení ochrannými pracovními pomůckami.</w:t>
      </w:r>
    </w:p>
    <w:p w14:paraId="6CD6EB45" w14:textId="7376593A" w:rsidR="00A7552D" w:rsidRPr="004B615C" w:rsidRDefault="00A7552D" w:rsidP="00344106">
      <w:pPr>
        <w:pStyle w:val="Odstnesl"/>
      </w:pPr>
      <w:r w:rsidRPr="004B615C">
        <w:t>Strany</w:t>
      </w:r>
      <w:r w:rsidR="00256E99" w:rsidRPr="004B615C">
        <w:t xml:space="preserve"> se</w:t>
      </w:r>
      <w:r w:rsidRPr="004B615C">
        <w:t xml:space="preserve"> </w:t>
      </w:r>
      <w:r w:rsidR="00256E99" w:rsidRPr="004B615C">
        <w:t>musí</w:t>
      </w:r>
      <w:r w:rsidRPr="004B615C">
        <w:t xml:space="preserve"> v souladu s § 101 odst. 3 zákona č. 262/2006 Sb., zákoník práce, ve znění pozdějších předpisů, vzájemně písemně informovat o rizicích a přijatých opatřeních k ochraně před jejich působením, která se týkají výkonu práce a pracoviště osob podle předchozího </w:t>
      </w:r>
      <w:r w:rsidR="004C126C" w:rsidRPr="004B615C">
        <w:t>odstavce</w:t>
      </w:r>
      <w:r w:rsidRPr="004B615C">
        <w:t xml:space="preserve"> při provádění Díla.</w:t>
      </w:r>
      <w:r w:rsidR="009C08A7" w:rsidRPr="004B615C">
        <w:t xml:space="preserve"> Součástí vzájemné výměny informací o rizicích musí být i problematika požární ochrany a případná další specifická témata podle konkrétní povahy činnosti vykonávané Zhotovitelem.</w:t>
      </w:r>
      <w:r w:rsidR="00161294" w:rsidRPr="004B615C">
        <w:t xml:space="preserve"> Zhotovitel musí </w:t>
      </w:r>
      <w:r w:rsidR="00344106" w:rsidRPr="004B615C">
        <w:t xml:space="preserve">mj. </w:t>
      </w:r>
      <w:r w:rsidR="00161294" w:rsidRPr="004B615C">
        <w:t>vypracovat identifikaci rizik vztahujících se k</w:t>
      </w:r>
      <w:r w:rsidR="0046026D" w:rsidRPr="004B615C">
        <w:t> BOZP a PO</w:t>
      </w:r>
      <w:r w:rsidR="009C08A7" w:rsidRPr="004B615C">
        <w:t xml:space="preserve"> a</w:t>
      </w:r>
      <w:r w:rsidR="00161294" w:rsidRPr="004B615C">
        <w:t xml:space="preserve"> vyplývajících z prací a technologických postupů prováděných Zhotovitelem i</w:t>
      </w:r>
      <w:r w:rsidR="009C08A7" w:rsidRPr="004B615C">
        <w:t> </w:t>
      </w:r>
      <w:r w:rsidR="00161294" w:rsidRPr="004B615C">
        <w:t>všemi Podzhotoviteli</w:t>
      </w:r>
      <w:r w:rsidR="0046026D" w:rsidRPr="004B615C">
        <w:t>.</w:t>
      </w:r>
      <w:r w:rsidRPr="004B615C">
        <w:t xml:space="preserve"> </w:t>
      </w:r>
    </w:p>
    <w:p w14:paraId="0C0C9946" w14:textId="4F7D493F" w:rsidR="00A7552D" w:rsidRPr="004B615C" w:rsidRDefault="00A7552D" w:rsidP="001B6FDD">
      <w:pPr>
        <w:pStyle w:val="Odstnesl"/>
      </w:pPr>
      <w:r w:rsidRPr="004B615C">
        <w:t xml:space="preserve">Zhotovitel </w:t>
      </w:r>
      <w:r w:rsidR="0031047B" w:rsidRPr="004B615C">
        <w:t>musí</w:t>
      </w:r>
      <w:r w:rsidRPr="004B615C">
        <w:t xml:space="preserve"> řádně a prokazatelně seznámit osoby podle </w:t>
      </w:r>
      <w:r w:rsidR="009E42C6" w:rsidRPr="004B615C">
        <w:t xml:space="preserve">druhého </w:t>
      </w:r>
      <w:r w:rsidRPr="004B615C">
        <w:t xml:space="preserve">odstavce s interními předpisy Objednatele (jsou-li takové) k zajištění BOZP a PO. Zhotovitel rovněž </w:t>
      </w:r>
      <w:r w:rsidR="0031047B" w:rsidRPr="004B615C">
        <w:t>musí</w:t>
      </w:r>
      <w:r w:rsidRPr="004B615C">
        <w:t xml:space="preserve"> jejich znalosti průběžně obnovovat a provádět v průběhu provádění Díla vlastní dozor a soustavnou kontrolu nad dodržováním BOZP a PO.</w:t>
      </w:r>
    </w:p>
    <w:p w14:paraId="448A4AC8" w14:textId="39B8D7AF" w:rsidR="00A7552D" w:rsidRPr="004B615C" w:rsidRDefault="00A7552D" w:rsidP="001B6FDD">
      <w:pPr>
        <w:pStyle w:val="Odstnesl"/>
      </w:pPr>
      <w:r w:rsidRPr="004B615C">
        <w:t>Zhotovitel musí bezodkladně informovat Objednatele o všech pracovních úrazech s</w:t>
      </w:r>
      <w:r w:rsidR="0031047B" w:rsidRPr="004B615C">
        <w:t> </w:t>
      </w:r>
      <w:r w:rsidRPr="004B615C">
        <w:t xml:space="preserve">předpokládanou pracovní neschopností bez ohledu na její délku nebo o úmrtí osoby podle </w:t>
      </w:r>
      <w:r w:rsidR="00262E54" w:rsidRPr="004B615C">
        <w:t xml:space="preserve">druhého </w:t>
      </w:r>
      <w:r w:rsidRPr="004B615C">
        <w:t>odstavce v souvislosti s prováděním Díla.</w:t>
      </w:r>
    </w:p>
    <w:p w14:paraId="245AB36A" w14:textId="44C5305F" w:rsidR="00972CC3" w:rsidRPr="004B615C" w:rsidRDefault="00972CC3" w:rsidP="001B6FDD">
      <w:pPr>
        <w:pStyle w:val="Odstnesl"/>
      </w:pPr>
      <w:r w:rsidRPr="004B615C">
        <w:t>Zhotovitel musí zajistit nutnou koordinaci a součinnost Zhotovitele i všech Podzhotovitelů s</w:t>
      </w:r>
      <w:r w:rsidR="00B04242" w:rsidRPr="004B615C">
        <w:t> </w:t>
      </w:r>
      <w:r w:rsidRPr="004B615C">
        <w:t>koordinátorem BOZP určeným Objednatelem</w:t>
      </w:r>
      <w:r w:rsidR="00C74C83" w:rsidRPr="004B615C">
        <w:t>.</w:t>
      </w:r>
    </w:p>
    <w:p w14:paraId="5AB189F8" w14:textId="3C0A054F" w:rsidR="00BD1215" w:rsidRPr="004B615C" w:rsidRDefault="006C134B" w:rsidP="006C134B">
      <w:pPr>
        <w:pStyle w:val="Odstnesl"/>
      </w:pPr>
      <w:r w:rsidRPr="004B615C">
        <w:t xml:space="preserve">Zhotovitel musí </w:t>
      </w:r>
      <w:r w:rsidR="0070675C">
        <w:t>do</w:t>
      </w:r>
      <w:r w:rsidR="0070675C" w:rsidRPr="004B615C">
        <w:t>pracovat</w:t>
      </w:r>
      <w:r w:rsidR="00CD5C79">
        <w:t xml:space="preserve"> pro každou Sekci</w:t>
      </w:r>
      <w:r w:rsidR="0070675C" w:rsidRPr="004B615C">
        <w:t xml:space="preserve"> </w:t>
      </w:r>
      <w:r w:rsidR="00F755F0" w:rsidRPr="004B615C">
        <w:t>plán BOZP</w:t>
      </w:r>
      <w:r w:rsidR="0070675C">
        <w:t xml:space="preserve"> na základě </w:t>
      </w:r>
      <w:r w:rsidR="00DC09F6">
        <w:t xml:space="preserve">podkladů od </w:t>
      </w:r>
      <w:r w:rsidR="00482A47">
        <w:t>Personálu objednatele</w:t>
      </w:r>
      <w:r w:rsidR="00F755F0" w:rsidRPr="004B615C">
        <w:t xml:space="preserve"> a </w:t>
      </w:r>
      <w:r w:rsidR="00BD1215" w:rsidRPr="004B615C">
        <w:t>zaji</w:t>
      </w:r>
      <w:r w:rsidRPr="004B615C">
        <w:t>stit</w:t>
      </w:r>
      <w:r w:rsidR="00BD1215" w:rsidRPr="004B615C">
        <w:t xml:space="preserve"> </w:t>
      </w:r>
      <w:r w:rsidR="00F755F0" w:rsidRPr="004B615C">
        <w:t xml:space="preserve">jeho </w:t>
      </w:r>
      <w:r w:rsidR="00BD1215" w:rsidRPr="004B615C">
        <w:t>dodržování při práci na Staveništi (</w:t>
      </w:r>
      <w:r w:rsidR="000F41BB" w:rsidRPr="004B615C">
        <w:t>po</w:t>
      </w:r>
      <w:r w:rsidR="00BD1215" w:rsidRPr="004B615C">
        <w:t>dle §</w:t>
      </w:r>
      <w:r w:rsidR="00396413" w:rsidRPr="004B615C">
        <w:t> </w:t>
      </w:r>
      <w:r w:rsidR="00BD1215" w:rsidRPr="004B615C">
        <w:t>15 odst. 2 zákona č. 309/2006 Sb., zákon o zajištění dalších podmínek bezpečnosti a ochrany zdraví při práci, ve znění pozdějších předpisů)</w:t>
      </w:r>
      <w:r w:rsidRPr="004B615C">
        <w:t>.</w:t>
      </w:r>
    </w:p>
    <w:p w14:paraId="6806CD34" w14:textId="502564C5" w:rsidR="00BD1215" w:rsidRDefault="006C134B" w:rsidP="006C134B">
      <w:pPr>
        <w:pStyle w:val="Odstnesl"/>
      </w:pPr>
      <w:r w:rsidRPr="004B615C">
        <w:t xml:space="preserve">Zhotovitel musí zajistit </w:t>
      </w:r>
      <w:r w:rsidR="00BD1215" w:rsidRPr="004B615C">
        <w:t>Staveniště podle nařízení vlády č. 591/2006 Sb., o bližších minimálních požadavcích na bezpečnost a ochranu zdraví při práci na staveništích, ve znění pozdějších předpisů</w:t>
      </w:r>
      <w:r w:rsidRPr="004B615C">
        <w:t>.</w:t>
      </w:r>
    </w:p>
    <w:p w14:paraId="732FD1E0" w14:textId="1E7336F5" w:rsidR="00A400B5" w:rsidRDefault="00A400B5" w:rsidP="00A400B5">
      <w:pPr>
        <w:pStyle w:val="Pod-l"/>
      </w:pPr>
      <w:bookmarkStart w:id="27" w:name="_Toc184369792"/>
      <w:r>
        <w:t xml:space="preserve">Měření </w:t>
      </w:r>
      <w:r w:rsidR="00F4360D">
        <w:t>D</w:t>
      </w:r>
      <w:r>
        <w:t>esign-</w:t>
      </w:r>
      <w:r w:rsidR="00F4360D">
        <w:t>B</w:t>
      </w:r>
      <w:r>
        <w:t>id-</w:t>
      </w:r>
      <w:r w:rsidR="00F4360D">
        <w:t>B</w:t>
      </w:r>
      <w:r>
        <w:t>uild část</w:t>
      </w:r>
      <w:r w:rsidR="00DB59E6">
        <w:t>í</w:t>
      </w:r>
      <w:r>
        <w:t xml:space="preserve"> </w:t>
      </w:r>
      <w:r w:rsidR="00F4360D">
        <w:t>d</w:t>
      </w:r>
      <w:r>
        <w:t>íla</w:t>
      </w:r>
      <w:bookmarkEnd w:id="27"/>
    </w:p>
    <w:p w14:paraId="6B40E863" w14:textId="181DD94E" w:rsidR="00F4360D" w:rsidRDefault="008D4DBD" w:rsidP="00F4360D">
      <w:pPr>
        <w:pStyle w:val="Odstnesl"/>
      </w:pPr>
      <w:r>
        <w:t>P</w:t>
      </w:r>
      <w:r w:rsidR="00CB6037">
        <w:t xml:space="preserve">ráce na </w:t>
      </w:r>
      <w:r w:rsidR="00F4360D">
        <w:t>Design-</w:t>
      </w:r>
      <w:r w:rsidR="00335EAD">
        <w:t>Bid-Build část</w:t>
      </w:r>
      <w:r w:rsidR="00CB6037">
        <w:t>ech</w:t>
      </w:r>
      <w:r w:rsidR="00335EAD">
        <w:t xml:space="preserve"> Díla </w:t>
      </w:r>
      <w:r w:rsidR="00CB6037">
        <w:t>musí být zaplacen</w:t>
      </w:r>
      <w:r w:rsidR="00AB6429">
        <w:t>y</w:t>
      </w:r>
      <w:r w:rsidR="00CB6037">
        <w:t xml:space="preserve"> podle skutečně dodaného</w:t>
      </w:r>
      <w:r>
        <w:t xml:space="preserve"> množství nebo </w:t>
      </w:r>
      <w:r w:rsidR="00373BC3">
        <w:t>provedené práce</w:t>
      </w:r>
      <w:r w:rsidR="004B1928">
        <w:t>, a to v souladu s tímto Pod-článkem.</w:t>
      </w:r>
      <w:r w:rsidR="00CB6037">
        <w:t xml:space="preserve"> </w:t>
      </w:r>
    </w:p>
    <w:p w14:paraId="2F9371F5" w14:textId="5A1033F2" w:rsidR="00FC4398" w:rsidRDefault="00F4360D" w:rsidP="00F4360D">
      <w:pPr>
        <w:pStyle w:val="Odstnesl"/>
      </w:pPr>
      <w:r>
        <w:t>Zhotovitel</w:t>
      </w:r>
      <w:r w:rsidR="00355B7F">
        <w:t xml:space="preserve"> musí</w:t>
      </w:r>
      <w:r w:rsidR="00FC4398">
        <w:t xml:space="preserve"> průběžně</w:t>
      </w:r>
      <w:r w:rsidR="00355B7F">
        <w:t xml:space="preserve"> prov</w:t>
      </w:r>
      <w:r w:rsidR="00D84750">
        <w:t>ádět</w:t>
      </w:r>
      <w:r w:rsidR="00355B7F">
        <w:t xml:space="preserve"> měření a připrav</w:t>
      </w:r>
      <w:r w:rsidR="00AC379E">
        <w:t>ovat</w:t>
      </w:r>
      <w:r w:rsidR="00355B7F">
        <w:t xml:space="preserve"> </w:t>
      </w:r>
      <w:r>
        <w:t>záznam</w:t>
      </w:r>
      <w:r w:rsidR="00AC379E">
        <w:t>y</w:t>
      </w:r>
      <w:r>
        <w:t xml:space="preserve"> o měření</w:t>
      </w:r>
      <w:r w:rsidR="002C5695">
        <w:t>.</w:t>
      </w:r>
      <w:r w:rsidR="00FC4398">
        <w:t xml:space="preserve"> Záznamem o měření je tzv. Kontrolní kniha stavby. </w:t>
      </w:r>
    </w:p>
    <w:p w14:paraId="00473C6D" w14:textId="2828102D" w:rsidR="00F4360D" w:rsidRDefault="00183726" w:rsidP="00F4360D">
      <w:pPr>
        <w:pStyle w:val="Odstnesl"/>
      </w:pPr>
      <w:r>
        <w:t>Kontrolní měření provádí Správce stavby nebo jím pověřená osoba za účasti Zhotovitele.</w:t>
      </w:r>
      <w:r w:rsidR="00F4360D">
        <w:t xml:space="preserve"> </w:t>
      </w:r>
    </w:p>
    <w:p w14:paraId="593FD3A6" w14:textId="714FCE1A" w:rsidR="00F4360D" w:rsidRDefault="006F41EB" w:rsidP="00F4360D">
      <w:pPr>
        <w:pStyle w:val="Odstnesl"/>
      </w:pPr>
      <w:r>
        <w:t>Zhotovitel musí m</w:t>
      </w:r>
      <w:r w:rsidR="00F4360D">
        <w:t>ěř</w:t>
      </w:r>
      <w:r>
        <w:t xml:space="preserve">it </w:t>
      </w:r>
      <w:r w:rsidR="00F4360D">
        <w:t>všechny položky</w:t>
      </w:r>
      <w:r>
        <w:t xml:space="preserve"> Výkazu výměr</w:t>
      </w:r>
      <w:r w:rsidR="00F4360D">
        <w:t>, které jsou definovány délkou, plochou, objemem nebo časem.</w:t>
      </w:r>
    </w:p>
    <w:p w14:paraId="331819A7" w14:textId="3255DDD5" w:rsidR="00F4360D" w:rsidRDefault="00594EF8" w:rsidP="00F4360D">
      <w:pPr>
        <w:pStyle w:val="Odstnesl"/>
      </w:pPr>
      <w:r>
        <w:t>U níže uvedených položek</w:t>
      </w:r>
      <w:r w:rsidR="00DB59E6">
        <w:t xml:space="preserve"> Výkazu výměr musí</w:t>
      </w:r>
      <w:r>
        <w:t xml:space="preserve"> </w:t>
      </w:r>
      <w:r w:rsidR="005B30A9">
        <w:t xml:space="preserve">Zhotovitel měření podložit </w:t>
      </w:r>
      <w:r w:rsidR="00F4360D">
        <w:t>geodetickým protokolem o měření stvrzeným úředně oprávněným zeměměřičským inženýrem:</w:t>
      </w:r>
    </w:p>
    <w:p w14:paraId="2AB440E5" w14:textId="7764EAC6" w:rsidR="00DA3004" w:rsidRDefault="003D2C96" w:rsidP="00AF11F6">
      <w:pPr>
        <w:pStyle w:val="Psm"/>
      </w:pPr>
      <w:r w:rsidRPr="003D2C96">
        <w:t>v</w:t>
      </w:r>
      <w:r w:rsidR="00044148">
        <w:t xml:space="preserve"> případě </w:t>
      </w:r>
      <w:r w:rsidRPr="003D2C96">
        <w:t>Sekc</w:t>
      </w:r>
      <w:r w:rsidR="00044148">
        <w:t>e</w:t>
      </w:r>
      <w:r w:rsidRPr="003D2C96">
        <w:t xml:space="preserve"> VD Dolany – Dolánky (VLT04)</w:t>
      </w:r>
      <w:r w:rsidR="00044148">
        <w:t>:</w:t>
      </w:r>
    </w:p>
    <w:p w14:paraId="319CE6B6" w14:textId="5E0A8A3A" w:rsidR="00F4360D" w:rsidRPr="009B5DC6" w:rsidRDefault="00F4360D" w:rsidP="00714A24">
      <w:pPr>
        <w:pStyle w:val="Bod"/>
      </w:pPr>
      <w:r w:rsidRPr="009B5DC6">
        <w:t xml:space="preserve">SO </w:t>
      </w:r>
      <w:r w:rsidR="00BE036F" w:rsidRPr="009B5DC6">
        <w:t>01</w:t>
      </w:r>
      <w:r w:rsidR="00C65F09" w:rsidRPr="009B5DC6">
        <w:t>:</w:t>
      </w:r>
      <w:r w:rsidR="00993154" w:rsidRPr="009B5DC6">
        <w:t xml:space="preserve"> </w:t>
      </w:r>
      <w:r w:rsidR="00C65F09" w:rsidRPr="009B5DC6">
        <w:t>p</w:t>
      </w:r>
      <w:r w:rsidRPr="009B5DC6">
        <w:t xml:space="preserve">oložky </w:t>
      </w:r>
      <w:r w:rsidR="00910FCA" w:rsidRPr="009B5DC6">
        <w:t xml:space="preserve">47, </w:t>
      </w:r>
      <w:r w:rsidR="00630A65" w:rsidRPr="009B5DC6">
        <w:t>64, 68, 69</w:t>
      </w:r>
      <w:r w:rsidR="00C84730" w:rsidRPr="009B5DC6">
        <w:t xml:space="preserve">, 99, </w:t>
      </w:r>
      <w:r w:rsidR="000E5D6C" w:rsidRPr="009B5DC6">
        <w:t>109</w:t>
      </w:r>
      <w:r w:rsidR="00C65F09" w:rsidRPr="009B5DC6">
        <w:t>;</w:t>
      </w:r>
    </w:p>
    <w:p w14:paraId="217CA90B" w14:textId="580FB77A" w:rsidR="00B36057" w:rsidRPr="009B5DC6" w:rsidRDefault="00B36057" w:rsidP="00AF11F6">
      <w:pPr>
        <w:pStyle w:val="Bod"/>
      </w:pPr>
      <w:r w:rsidRPr="009B5DC6">
        <w:lastRenderedPageBreak/>
        <w:t xml:space="preserve">SO </w:t>
      </w:r>
      <w:r w:rsidR="00B357AF" w:rsidRPr="009B5DC6">
        <w:t>02</w:t>
      </w:r>
      <w:r w:rsidRPr="009B5DC6">
        <w:t xml:space="preserve">: položky </w:t>
      </w:r>
      <w:r w:rsidR="00F7237A" w:rsidRPr="009B5DC6">
        <w:t>45, 46, 47</w:t>
      </w:r>
      <w:r w:rsidR="009B5DC6" w:rsidRPr="009B5DC6">
        <w:t>;</w:t>
      </w:r>
    </w:p>
    <w:p w14:paraId="2C130B2A" w14:textId="7386E4AE" w:rsidR="00714A24" w:rsidRPr="009B5DC6" w:rsidRDefault="00714A24" w:rsidP="00714A24">
      <w:pPr>
        <w:pStyle w:val="Psm"/>
      </w:pPr>
      <w:r w:rsidRPr="009B5DC6">
        <w:t>v případě Sekce VD Klecany – Roztoky (VLT05):</w:t>
      </w:r>
    </w:p>
    <w:p w14:paraId="19198E9D" w14:textId="42A044C5" w:rsidR="00B36057" w:rsidRPr="009B5DC6" w:rsidRDefault="00B36057" w:rsidP="00B36057">
      <w:pPr>
        <w:pStyle w:val="Bod"/>
      </w:pPr>
      <w:r w:rsidRPr="009B5DC6">
        <w:t xml:space="preserve">SO </w:t>
      </w:r>
      <w:r w:rsidR="00BC278B" w:rsidRPr="009B5DC6">
        <w:t>01</w:t>
      </w:r>
      <w:r w:rsidRPr="009B5DC6">
        <w:t xml:space="preserve">: položky </w:t>
      </w:r>
      <w:r w:rsidR="00496A37" w:rsidRPr="009B5DC6">
        <w:t xml:space="preserve">č. </w:t>
      </w:r>
      <w:r w:rsidR="006C68EE" w:rsidRPr="009B5DC6">
        <w:t xml:space="preserve">45, </w:t>
      </w:r>
      <w:r w:rsidR="001B7F5D" w:rsidRPr="009B5DC6">
        <w:t>63,</w:t>
      </w:r>
      <w:r w:rsidR="006F027F" w:rsidRPr="009B5DC6">
        <w:t xml:space="preserve"> 67</w:t>
      </w:r>
      <w:r w:rsidR="00F43678" w:rsidRPr="009B5DC6">
        <w:t>, 102, 113</w:t>
      </w:r>
      <w:r w:rsidRPr="009B5DC6">
        <w:t>;</w:t>
      </w:r>
    </w:p>
    <w:p w14:paraId="2781C86D" w14:textId="105EC957" w:rsidR="00B36057" w:rsidRPr="009B5DC6" w:rsidRDefault="00B36057" w:rsidP="00AF11F6">
      <w:pPr>
        <w:pStyle w:val="Bod"/>
      </w:pPr>
      <w:r w:rsidRPr="009B5DC6">
        <w:t xml:space="preserve">SO </w:t>
      </w:r>
      <w:r w:rsidR="00F701DD" w:rsidRPr="009B5DC6">
        <w:t>02</w:t>
      </w:r>
      <w:r w:rsidRPr="009B5DC6">
        <w:t xml:space="preserve">: položky </w:t>
      </w:r>
      <w:r w:rsidR="00F701DD" w:rsidRPr="009B5DC6">
        <w:t xml:space="preserve">č. </w:t>
      </w:r>
      <w:r w:rsidR="00C27057" w:rsidRPr="009B5DC6">
        <w:t>26,</w:t>
      </w:r>
      <w:r w:rsidR="00E86776" w:rsidRPr="009B5DC6">
        <w:t xml:space="preserve"> 39</w:t>
      </w:r>
      <w:r w:rsidR="009B5DC6" w:rsidRPr="009B5DC6">
        <w:t>.</w:t>
      </w:r>
    </w:p>
    <w:p w14:paraId="3F50CDD8" w14:textId="0F7F920F" w:rsidR="00526068" w:rsidRPr="00CA5BF9" w:rsidRDefault="00AB70D1" w:rsidP="00526068">
      <w:pPr>
        <w:pStyle w:val="Odstnesl"/>
      </w:pPr>
      <w:r>
        <w:t xml:space="preserve">U níže </w:t>
      </w:r>
      <w:r w:rsidR="004B7D0F">
        <w:t>uvedených položek</w:t>
      </w:r>
      <w:r w:rsidR="004B7D0F" w:rsidRPr="004B7D0F">
        <w:t xml:space="preserve"> </w:t>
      </w:r>
      <w:r w:rsidR="004B7D0F">
        <w:t>Výkazu výměr musí Zhotovitel</w:t>
      </w:r>
      <w:r w:rsidR="008A26E7">
        <w:t xml:space="preserve"> provést měření </w:t>
      </w:r>
      <w:r w:rsidR="00373453">
        <w:t xml:space="preserve">z výkresu nebo jiné </w:t>
      </w:r>
      <w:r w:rsidR="00FE0C00" w:rsidRPr="00CA5BF9">
        <w:t>části</w:t>
      </w:r>
      <w:r w:rsidR="00993154" w:rsidRPr="00CA5BF9">
        <w:t xml:space="preserve"> RDS</w:t>
      </w:r>
      <w:r w:rsidR="00526068" w:rsidRPr="00CA5BF9">
        <w:t>:</w:t>
      </w:r>
    </w:p>
    <w:p w14:paraId="19F5A9AB" w14:textId="0A27F240" w:rsidR="00526068" w:rsidRPr="00CA5BF9" w:rsidRDefault="00993154" w:rsidP="00AF11F6">
      <w:pPr>
        <w:pStyle w:val="Odrkaneodsazen"/>
      </w:pPr>
      <w:r w:rsidRPr="00CA5BF9">
        <w:t>v</w:t>
      </w:r>
      <w:r w:rsidR="00526068" w:rsidRPr="00CA5BF9">
        <w:t>ýztuž cementobetonového krytu ze svařovaných sítí (t)</w:t>
      </w:r>
      <w:r w:rsidRPr="00CA5BF9">
        <w:t>;</w:t>
      </w:r>
    </w:p>
    <w:p w14:paraId="007AC291" w14:textId="40FEA0AC" w:rsidR="00526068" w:rsidRPr="00CA5BF9" w:rsidRDefault="00993154" w:rsidP="00AF11F6">
      <w:pPr>
        <w:pStyle w:val="Odrkaneodsazen"/>
      </w:pPr>
      <w:r w:rsidRPr="00CA5BF9">
        <w:t>v</w:t>
      </w:r>
      <w:r w:rsidR="00526068" w:rsidRPr="00CA5BF9">
        <w:t>ýztuž cementobetonového z oceli (t)</w:t>
      </w:r>
      <w:r w:rsidRPr="00CA5BF9">
        <w:t>;</w:t>
      </w:r>
    </w:p>
    <w:p w14:paraId="0086E60F" w14:textId="5B513439" w:rsidR="00526068" w:rsidRPr="00CA5BF9" w:rsidRDefault="00993154" w:rsidP="00AF11F6">
      <w:pPr>
        <w:pStyle w:val="Odrkaneodsazen"/>
      </w:pPr>
      <w:r w:rsidRPr="00CA5BF9">
        <w:t>v</w:t>
      </w:r>
      <w:r w:rsidR="00526068" w:rsidRPr="00CA5BF9">
        <w:t>ýztuž železobetonových konstrukcí vodních staveb (t)</w:t>
      </w:r>
      <w:r w:rsidRPr="00CA5BF9">
        <w:t>;</w:t>
      </w:r>
    </w:p>
    <w:p w14:paraId="031D5A6A" w14:textId="224D1B47" w:rsidR="00526068" w:rsidRPr="00CA5BF9" w:rsidRDefault="00993154" w:rsidP="00AF11F6">
      <w:pPr>
        <w:pStyle w:val="Odrkaneodsazen"/>
      </w:pPr>
      <w:r w:rsidRPr="00CA5BF9">
        <w:t>b</w:t>
      </w:r>
      <w:r w:rsidR="00526068" w:rsidRPr="00CA5BF9">
        <w:t>ednění konstrukcí vodních staveb rovinné (m</w:t>
      </w:r>
      <w:r w:rsidR="00526068" w:rsidRPr="00AF11F6">
        <w:rPr>
          <w:vertAlign w:val="superscript"/>
        </w:rPr>
        <w:t>2</w:t>
      </w:r>
      <w:r w:rsidR="00526068" w:rsidRPr="00CA5BF9">
        <w:t>).</w:t>
      </w:r>
    </w:p>
    <w:p w14:paraId="4083903C" w14:textId="326FB91D" w:rsidR="00F4360D" w:rsidRDefault="001C7D73" w:rsidP="00F4360D">
      <w:pPr>
        <w:pStyle w:val="Odstnesl"/>
      </w:pPr>
      <w:r>
        <w:t xml:space="preserve">Skutečné množství </w:t>
      </w:r>
      <w:r w:rsidR="00C65F09">
        <w:t>o</w:t>
      </w:r>
      <w:r w:rsidR="00F4360D">
        <w:t>statní</w:t>
      </w:r>
      <w:r w:rsidR="00C562B5">
        <w:t>ch</w:t>
      </w:r>
      <w:r w:rsidR="00BB2E24">
        <w:t xml:space="preserve"> měřených</w:t>
      </w:r>
      <w:r w:rsidR="00F4360D">
        <w:t xml:space="preserve"> polož</w:t>
      </w:r>
      <w:r>
        <w:t>e</w:t>
      </w:r>
      <w:r w:rsidR="00F4360D">
        <w:t>k</w:t>
      </w:r>
      <w:r w:rsidR="00F3369F">
        <w:t xml:space="preserve"> je </w:t>
      </w:r>
      <w:r w:rsidR="00AF0ABC">
        <w:t>vypočteno z</w:t>
      </w:r>
      <w:r>
        <w:t xml:space="preserve"> Výkazu výměr</w:t>
      </w:r>
      <w:r w:rsidR="00345059">
        <w:t>, z</w:t>
      </w:r>
      <w:r w:rsidR="00311B80">
        <w:t> </w:t>
      </w:r>
      <w:r w:rsidR="006E70C0">
        <w:t>výkresů</w:t>
      </w:r>
      <w:r w:rsidR="00311B80">
        <w:t>, které jsou součástí dotčené DPS</w:t>
      </w:r>
      <w:r w:rsidR="00156E77">
        <w:t xml:space="preserve"> nebo z</w:t>
      </w:r>
      <w:r w:rsidR="004257F0">
        <w:t xml:space="preserve"> měření </w:t>
      </w:r>
      <w:r w:rsidR="00F4360D">
        <w:t xml:space="preserve">na Staveništi </w:t>
      </w:r>
      <w:r w:rsidR="005B726F">
        <w:t xml:space="preserve">(a to i </w:t>
      </w:r>
      <w:r w:rsidR="00F4360D">
        <w:t>bez účasti úředně oprávněného zeměměřičského inženýra</w:t>
      </w:r>
      <w:r w:rsidR="005B726F">
        <w:t>)</w:t>
      </w:r>
      <w:r w:rsidR="00F4360D">
        <w:t>.</w:t>
      </w:r>
    </w:p>
    <w:p w14:paraId="74C60DDF" w14:textId="5059F37C" w:rsidR="00F4360D" w:rsidRPr="00F4360D" w:rsidRDefault="00F4360D" w:rsidP="00F4360D">
      <w:pPr>
        <w:pStyle w:val="Odstnesl"/>
      </w:pPr>
      <w:r>
        <w:t>Položky VON se neměří.</w:t>
      </w:r>
    </w:p>
    <w:p w14:paraId="30AFB09D" w14:textId="676D54D4" w:rsidR="009937B3" w:rsidRPr="004B615C" w:rsidRDefault="009937B3">
      <w:pPr>
        <w:spacing w:after="160" w:line="259" w:lineRule="auto"/>
      </w:pPr>
      <w:r w:rsidRPr="004B615C">
        <w:br w:type="page"/>
      </w:r>
    </w:p>
    <w:bookmarkEnd w:id="10"/>
    <w:p w14:paraId="3FF8FCDF" w14:textId="4D646637" w:rsidR="00286650" w:rsidRPr="004B615C" w:rsidRDefault="00C93C24" w:rsidP="00B725B7">
      <w:pPr>
        <w:pStyle w:val="st"/>
      </w:pPr>
      <w:r w:rsidRPr="004B615C">
        <w:rPr>
          <w:caps w:val="0"/>
        </w:rPr>
        <w:lastRenderedPageBreak/>
        <w:tab/>
      </w:r>
      <w:bookmarkStart w:id="28" w:name="_Toc184369793"/>
      <w:r w:rsidRPr="004B615C">
        <w:rPr>
          <w:caps w:val="0"/>
        </w:rPr>
        <w:t>ČÁST II</w:t>
      </w:r>
      <w:r w:rsidRPr="004B615C">
        <w:rPr>
          <w:caps w:val="0"/>
        </w:rPr>
        <w:tab/>
        <w:t>OBECNÉ POŽADAVKY NA DÍLO</w:t>
      </w:r>
      <w:bookmarkEnd w:id="28"/>
    </w:p>
    <w:p w14:paraId="43CA1EE1" w14:textId="29AFDB95" w:rsidR="004132E2" w:rsidRPr="004B615C" w:rsidRDefault="009937B3" w:rsidP="00C769C9">
      <w:pPr>
        <w:pStyle w:val="l"/>
      </w:pPr>
      <w:bookmarkStart w:id="29" w:name="_Toc184369794"/>
      <w:r w:rsidRPr="004B615C">
        <w:t>Úvodní</w:t>
      </w:r>
      <w:r w:rsidR="007B6C71" w:rsidRPr="004B615C">
        <w:t xml:space="preserve"> </w:t>
      </w:r>
      <w:r w:rsidR="00B9700D" w:rsidRPr="004B615C">
        <w:t>ujednání</w:t>
      </w:r>
      <w:bookmarkEnd w:id="29"/>
    </w:p>
    <w:p w14:paraId="3C0F7ABA" w14:textId="77777777" w:rsidR="004132E2" w:rsidRPr="004B615C" w:rsidRDefault="004132E2" w:rsidP="004132E2">
      <w:pPr>
        <w:pStyle w:val="Odstnesl"/>
      </w:pPr>
      <w:r w:rsidRPr="004B615C">
        <w:t>Zhotovitel musí Dílo vyprojektovat, provést a dokončit tak, aby splňovalo</w:t>
      </w:r>
      <w:r w:rsidR="0013309F" w:rsidRPr="004B615C">
        <w:t xml:space="preserve"> rovněž</w:t>
      </w:r>
      <w:r w:rsidRPr="004B615C">
        <w:t xml:space="preserve"> níže vymezené obecné požadavky na Dílo.</w:t>
      </w:r>
    </w:p>
    <w:p w14:paraId="23366696" w14:textId="365FAE9D" w:rsidR="00E5392D" w:rsidRPr="004B615C" w:rsidRDefault="004132E2" w:rsidP="00462291">
      <w:pPr>
        <w:pStyle w:val="Odstnesl"/>
      </w:pPr>
      <w:r w:rsidRPr="004B615C">
        <w:t xml:space="preserve">Obecné požadavky na Dílo </w:t>
      </w:r>
      <w:r w:rsidRPr="004B615C">
        <w:rPr>
          <w:b/>
          <w:bCs/>
        </w:rPr>
        <w:t xml:space="preserve">mohou být upřesněny, modifikovány či jinak dotčeny požadavky </w:t>
      </w:r>
      <w:r w:rsidR="00AD3DBB" w:rsidRPr="004B615C">
        <w:rPr>
          <w:b/>
          <w:bCs/>
        </w:rPr>
        <w:t>uvedenými v</w:t>
      </w:r>
      <w:r w:rsidR="000B64AD">
        <w:rPr>
          <w:b/>
          <w:bCs/>
        </w:rPr>
        <w:t xml:space="preserve"> následujících</w:t>
      </w:r>
      <w:r w:rsidR="00AD3DBB" w:rsidRPr="004B615C">
        <w:rPr>
          <w:b/>
          <w:bCs/>
        </w:rPr>
        <w:t> </w:t>
      </w:r>
      <w:r w:rsidR="00FB0F80" w:rsidRPr="004B615C">
        <w:rPr>
          <w:b/>
          <w:bCs/>
        </w:rPr>
        <w:t>Část</w:t>
      </w:r>
      <w:r w:rsidR="00D0233E" w:rsidRPr="004B615C">
        <w:rPr>
          <w:b/>
          <w:bCs/>
        </w:rPr>
        <w:t>ech</w:t>
      </w:r>
      <w:r w:rsidRPr="004B615C">
        <w:t xml:space="preserve">. </w:t>
      </w:r>
    </w:p>
    <w:p w14:paraId="710D4C20" w14:textId="76CD0D73" w:rsidR="00190B9C" w:rsidRDefault="004822BE" w:rsidP="000B64AD">
      <w:pPr>
        <w:pStyle w:val="Odstnesl"/>
      </w:pPr>
      <w:r w:rsidRPr="004B615C">
        <w:t>Pokud pro</w:t>
      </w:r>
      <w:r w:rsidR="008C0A1C" w:rsidRPr="004B615C">
        <w:t xml:space="preserve"> část</w:t>
      </w:r>
      <w:r w:rsidRPr="004B615C">
        <w:t xml:space="preserve"> </w:t>
      </w:r>
      <w:r w:rsidR="008C0A1C" w:rsidRPr="004B615C">
        <w:t>Díla</w:t>
      </w:r>
      <w:r w:rsidR="00820F73" w:rsidRPr="004B615C">
        <w:t xml:space="preserve"> </w:t>
      </w:r>
      <w:r w:rsidR="008C0A1C" w:rsidRPr="004B615C">
        <w:t xml:space="preserve">nejsou </w:t>
      </w:r>
      <w:r w:rsidR="00066C55" w:rsidRPr="004B615C">
        <w:t xml:space="preserve">Objednatelem </w:t>
      </w:r>
      <w:r w:rsidR="008C0A1C" w:rsidRPr="004B615C">
        <w:t>výslovně stanoveny žádné požadavky, musí</w:t>
      </w:r>
      <w:r w:rsidR="00820F73" w:rsidRPr="004B615C">
        <w:t xml:space="preserve"> ji Zhotovitel </w:t>
      </w:r>
      <w:r w:rsidR="00066C55" w:rsidRPr="004B615C">
        <w:t>vyprojektovat, provést a dokončit tak, aby</w:t>
      </w:r>
      <w:r w:rsidR="00820F73" w:rsidRPr="004B615C">
        <w:t xml:space="preserve"> </w:t>
      </w:r>
      <w:r w:rsidR="008C0A1C" w:rsidRPr="004B615C">
        <w:t>odpovída</w:t>
      </w:r>
      <w:r w:rsidR="00066C55" w:rsidRPr="004B615C">
        <w:t>la</w:t>
      </w:r>
      <w:r w:rsidR="008C0A1C" w:rsidRPr="004B615C">
        <w:t xml:space="preserve"> </w:t>
      </w:r>
      <w:r w:rsidR="00A051B7" w:rsidRPr="004B615C">
        <w:rPr>
          <w:b/>
          <w:bCs/>
        </w:rPr>
        <w:t>běžnému standardu</w:t>
      </w:r>
      <w:r w:rsidR="00462291" w:rsidRPr="004B615C">
        <w:t>.</w:t>
      </w:r>
      <w:r w:rsidR="00F6534F">
        <w:t xml:space="preserve"> </w:t>
      </w:r>
    </w:p>
    <w:p w14:paraId="0B484D15" w14:textId="3D4B8615" w:rsidR="00E30A47" w:rsidRDefault="00E30A47" w:rsidP="00E30A47">
      <w:pPr>
        <w:pStyle w:val="l"/>
      </w:pPr>
      <w:bookmarkStart w:id="30" w:name="_Toc120295029"/>
      <w:bookmarkStart w:id="31" w:name="_Toc184369795"/>
      <w:r>
        <w:t>Projektové cíle</w:t>
      </w:r>
      <w:bookmarkEnd w:id="30"/>
      <w:r w:rsidR="00746427">
        <w:t xml:space="preserve"> a </w:t>
      </w:r>
      <w:r w:rsidR="00FA372B">
        <w:t xml:space="preserve">předmět </w:t>
      </w:r>
      <w:r w:rsidR="002D3F31">
        <w:t>d</w:t>
      </w:r>
      <w:r w:rsidR="00FA372B">
        <w:t>íla</w:t>
      </w:r>
      <w:bookmarkEnd w:id="31"/>
    </w:p>
    <w:p w14:paraId="3634B25D" w14:textId="77777777" w:rsidR="00FA372B" w:rsidRDefault="00FA372B" w:rsidP="00FA372B">
      <w:pPr>
        <w:pStyle w:val="Pod-l"/>
      </w:pPr>
      <w:bookmarkStart w:id="32" w:name="_Ref164344708"/>
      <w:bookmarkStart w:id="33" w:name="_Toc184369796"/>
      <w:r>
        <w:t>Projektové cíle</w:t>
      </w:r>
      <w:bookmarkEnd w:id="32"/>
      <w:bookmarkEnd w:id="33"/>
    </w:p>
    <w:p w14:paraId="182D2CE2" w14:textId="77777777" w:rsidR="002B26FE" w:rsidRDefault="00FA372B" w:rsidP="00FA372B">
      <w:pPr>
        <w:pStyle w:val="Odst"/>
        <w:numPr>
          <w:ilvl w:val="0"/>
          <w:numId w:val="0"/>
        </w:numPr>
        <w:ind w:left="709"/>
      </w:pPr>
      <w:r>
        <w:t>Účelem Díla je dosažení níže popsaných cílů a smyslu Díla, potřeb a očekávání Objednatele, příp. jiných s Dílem souvisejících priorit Objednatele.</w:t>
      </w:r>
    </w:p>
    <w:p w14:paraId="1EAB5A27" w14:textId="791570BA" w:rsidR="00FA372B" w:rsidRDefault="002B26FE" w:rsidP="00FA372B">
      <w:pPr>
        <w:pStyle w:val="Odst"/>
        <w:numPr>
          <w:ilvl w:val="0"/>
          <w:numId w:val="0"/>
        </w:numPr>
        <w:ind w:left="709"/>
      </w:pPr>
      <w:r>
        <w:t>Jednotlivé projektové cíle</w:t>
      </w:r>
      <w:r w:rsidR="00030A25">
        <w:t xml:space="preserve"> nelze vykládat izolovaně, bez </w:t>
      </w:r>
      <w:r w:rsidR="003D2DA0">
        <w:t xml:space="preserve">jejich vazby na </w:t>
      </w:r>
      <w:r w:rsidR="00A75E06">
        <w:t xml:space="preserve">celek. </w:t>
      </w:r>
      <w:r w:rsidR="00E80558">
        <w:t xml:space="preserve">Popření </w:t>
      </w:r>
      <w:r w:rsidR="003847EB">
        <w:t xml:space="preserve">či vypuštění jednoho projektového cíle </w:t>
      </w:r>
      <w:r w:rsidR="00527495">
        <w:t>může vést</w:t>
      </w:r>
      <w:r w:rsidR="007B094C">
        <w:t xml:space="preserve"> ke zmaření </w:t>
      </w:r>
      <w:r w:rsidR="00E2552C">
        <w:t>naplnění projektových cílů jako celku</w:t>
      </w:r>
      <w:r w:rsidR="00A40F5E">
        <w:t>,</w:t>
      </w:r>
      <w:r w:rsidR="00E2552C">
        <w:t xml:space="preserve"> a tedy</w:t>
      </w:r>
      <w:r w:rsidR="00D34901">
        <w:t xml:space="preserve"> i</w:t>
      </w:r>
      <w:r w:rsidR="00E2552C">
        <w:t xml:space="preserve"> </w:t>
      </w:r>
      <w:r w:rsidR="00B73CEC">
        <w:t xml:space="preserve">zájmu </w:t>
      </w:r>
      <w:r w:rsidR="00756EEE">
        <w:t>Objednatele Dílo</w:t>
      </w:r>
      <w:r w:rsidR="00875C1F">
        <w:t xml:space="preserve"> dokončit.</w:t>
      </w:r>
      <w:r w:rsidR="00487416">
        <w:t xml:space="preserve">  </w:t>
      </w:r>
      <w:r w:rsidR="00FA372B">
        <w:t xml:space="preserve"> </w:t>
      </w:r>
    </w:p>
    <w:p w14:paraId="2EAE3EC5" w14:textId="77777777" w:rsidR="00FA372B" w:rsidRDefault="00FA372B" w:rsidP="00FA372B">
      <w:pPr>
        <w:pStyle w:val="Odstnesl"/>
      </w:pPr>
      <w:r w:rsidRPr="001D1D87">
        <w:t xml:space="preserve">Zhotovitel musí </w:t>
      </w:r>
      <w:r>
        <w:t>Dílo</w:t>
      </w:r>
      <w:r w:rsidRPr="001D1D87">
        <w:t xml:space="preserve"> vyprojektovat, provést a dokončit tak, aby </w:t>
      </w:r>
      <w:r w:rsidRPr="006A5E98">
        <w:t xml:space="preserve">v maximální možné míře napomohl dosažení následujících </w:t>
      </w:r>
      <w:r w:rsidRPr="006B2AC3">
        <w:rPr>
          <w:bCs/>
        </w:rPr>
        <w:t>projektových cílů</w:t>
      </w:r>
      <w:r>
        <w:t>:</w:t>
      </w:r>
    </w:p>
    <w:p w14:paraId="61D0107D" w14:textId="3D1A7157" w:rsidR="00415E50" w:rsidRPr="00842EFB" w:rsidRDefault="00415E50" w:rsidP="00415E50">
      <w:pPr>
        <w:pStyle w:val="Odst"/>
        <w:rPr>
          <w:b/>
          <w:bCs/>
        </w:rPr>
      </w:pPr>
      <w:r>
        <w:rPr>
          <w:b/>
          <w:bCs/>
        </w:rPr>
        <w:t xml:space="preserve">co nejvyšší </w:t>
      </w:r>
      <w:r w:rsidRPr="00842EFB">
        <w:rPr>
          <w:b/>
          <w:bCs/>
        </w:rPr>
        <w:t>sjednocení</w:t>
      </w:r>
      <w:r w:rsidR="007D59CA">
        <w:rPr>
          <w:b/>
          <w:bCs/>
        </w:rPr>
        <w:t xml:space="preserve"> (unifikace) </w:t>
      </w:r>
      <w:r w:rsidRPr="00842EFB">
        <w:rPr>
          <w:b/>
          <w:bCs/>
        </w:rPr>
        <w:t>filozofie řízení a hardwarových a softwarových prvků řídicích systémů a relevantních periferií na</w:t>
      </w:r>
      <w:r w:rsidR="00B04FA7">
        <w:rPr>
          <w:b/>
          <w:bCs/>
        </w:rPr>
        <w:t>příč jednotlivými Sekcemi</w:t>
      </w:r>
      <w:r w:rsidRPr="00EE0491">
        <w:t>;</w:t>
      </w:r>
    </w:p>
    <w:p w14:paraId="6DAAD2AC" w14:textId="2A91A1EF" w:rsidR="00FA372B" w:rsidRDefault="00FA372B" w:rsidP="00FA372B">
      <w:pPr>
        <w:pStyle w:val="Odst"/>
      </w:pPr>
      <w:r w:rsidRPr="004D0553">
        <w:rPr>
          <w:b/>
          <w:bCs/>
        </w:rPr>
        <w:t>co nejnižší ekonomická náročnost provozu řízení příslušných technologických celků na jednotlivých VD</w:t>
      </w:r>
      <w:r w:rsidR="0028474B" w:rsidRPr="0028474B">
        <w:t>:</w:t>
      </w:r>
    </w:p>
    <w:p w14:paraId="4D60F8C9" w14:textId="27F327A5" w:rsidR="00FA372B" w:rsidRDefault="00FA372B" w:rsidP="00FA372B">
      <w:pPr>
        <w:pStyle w:val="Psm"/>
      </w:pPr>
      <w:r w:rsidRPr="00BB1E7C">
        <w:t xml:space="preserve">co nejnižší obslužná/servisní náročnost </w:t>
      </w:r>
      <w:r w:rsidR="006D6F1A" w:rsidRPr="00BB1E7C">
        <w:t>VD</w:t>
      </w:r>
      <w:r>
        <w:t>:</w:t>
      </w:r>
    </w:p>
    <w:p w14:paraId="1C350ADE" w14:textId="77777777" w:rsidR="00FA372B" w:rsidRDefault="00FA372B" w:rsidP="00FA372B">
      <w:pPr>
        <w:pStyle w:val="Bod"/>
      </w:pPr>
      <w:r>
        <w:t>z hlediska personálu Objednatele:</w:t>
      </w:r>
    </w:p>
    <w:p w14:paraId="39EEA3F1" w14:textId="77777777" w:rsidR="00FA372B" w:rsidRDefault="00FA372B" w:rsidP="00FA372B">
      <w:pPr>
        <w:pStyle w:val="Odrka"/>
      </w:pPr>
      <w:r>
        <w:t>snazší vzájemná zastupitelnost či nahraditelnost personálu;</w:t>
      </w:r>
    </w:p>
    <w:p w14:paraId="13141E5C" w14:textId="77777777" w:rsidR="00FA372B" w:rsidRDefault="00FA372B" w:rsidP="00FA372B">
      <w:pPr>
        <w:pStyle w:val="Odrka"/>
      </w:pPr>
      <w:r>
        <w:t>možnost systematického prohlubování kvalifikace personálu (vyšší efektivita i atraktivita práce); a</w:t>
      </w:r>
    </w:p>
    <w:p w14:paraId="05DD5FAE" w14:textId="77777777" w:rsidR="00FA372B" w:rsidRDefault="00FA372B" w:rsidP="00FA372B">
      <w:pPr>
        <w:pStyle w:val="Odrka"/>
      </w:pPr>
      <w:r>
        <w:t>pružnější reakce obsluhy na plavební provoz;</w:t>
      </w:r>
    </w:p>
    <w:p w14:paraId="18AC48CA" w14:textId="77777777" w:rsidR="00FA372B" w:rsidRPr="00D53866" w:rsidRDefault="00FA372B" w:rsidP="00FA372B">
      <w:pPr>
        <w:pStyle w:val="Bod"/>
      </w:pPr>
      <w:r w:rsidRPr="00D53866">
        <w:t>z hlediska věcného (materiálového)</w:t>
      </w:r>
      <w:r>
        <w:t>:</w:t>
      </w:r>
    </w:p>
    <w:p w14:paraId="2471382A" w14:textId="77777777" w:rsidR="00FA372B" w:rsidRDefault="00FA372B" w:rsidP="00FA372B">
      <w:pPr>
        <w:pStyle w:val="Odrka"/>
      </w:pPr>
      <w:r>
        <w:t>co nejnižší náklady na běžnou, pravidelnou údržbu;</w:t>
      </w:r>
    </w:p>
    <w:p w14:paraId="26846160" w14:textId="7B022EE2" w:rsidR="00FA372B" w:rsidRDefault="00FA372B" w:rsidP="00FA372B">
      <w:pPr>
        <w:pStyle w:val="Odrka"/>
      </w:pPr>
      <w:r>
        <w:t>predikovatelnost oprav/úprav; a</w:t>
      </w:r>
    </w:p>
    <w:p w14:paraId="3F98699B" w14:textId="77777777" w:rsidR="00FA372B" w:rsidRDefault="00FA372B" w:rsidP="00FA372B">
      <w:pPr>
        <w:pStyle w:val="Odrka"/>
      </w:pPr>
      <w:r>
        <w:t>snazší řešení oprav či úprav (stejné „náhradní díly“, stejné postupy);</w:t>
      </w:r>
    </w:p>
    <w:p w14:paraId="55182EF5" w14:textId="791581A1" w:rsidR="00FA372B" w:rsidRDefault="00FA372B" w:rsidP="00FA372B">
      <w:pPr>
        <w:pStyle w:val="Psm"/>
      </w:pPr>
      <w:r w:rsidRPr="00BB1E7C">
        <w:t>co nejvyšší spolehlivost</w:t>
      </w:r>
      <w:r>
        <w:t xml:space="preserve">, nižší počet vad a havárií </w:t>
      </w:r>
      <w:r w:rsidR="00AA7F48">
        <w:t>VD</w:t>
      </w:r>
      <w:r>
        <w:t xml:space="preserve">, pokles nákladů spojených s jejich řešením a pokles plavebních odstávek způsobených poruchami na technologii </w:t>
      </w:r>
      <w:r w:rsidR="00AA7F48">
        <w:t>VD</w:t>
      </w:r>
      <w:r>
        <w:t xml:space="preserve"> a</w:t>
      </w:r>
      <w:r w:rsidR="000E1D09">
        <w:t> </w:t>
      </w:r>
      <w:r>
        <w:t>snížení ekologických havárií (</w:t>
      </w:r>
      <w:r w:rsidR="00A563CC">
        <w:t xml:space="preserve">např. </w:t>
      </w:r>
      <w:r>
        <w:t>únik oleje z agregátu);</w:t>
      </w:r>
    </w:p>
    <w:p w14:paraId="1BCE4A11" w14:textId="77777777" w:rsidR="00FA372B" w:rsidRDefault="00FA372B" w:rsidP="00FA372B">
      <w:pPr>
        <w:pStyle w:val="Odst"/>
      </w:pPr>
      <w:r w:rsidRPr="004D0553">
        <w:rPr>
          <w:b/>
          <w:bCs/>
        </w:rPr>
        <w:lastRenderedPageBreak/>
        <w:t>co nejjednodušší a nejintuitivnější ovládání příslušných technologických celků na jednotlivých VD</w:t>
      </w:r>
      <w:r>
        <w:t>;</w:t>
      </w:r>
    </w:p>
    <w:p w14:paraId="53FC3894" w14:textId="77777777" w:rsidR="00FA372B" w:rsidRDefault="00FA372B" w:rsidP="00FA372B">
      <w:pPr>
        <w:pStyle w:val="Odst"/>
      </w:pPr>
      <w:r w:rsidRPr="004D0553">
        <w:rPr>
          <w:b/>
          <w:bCs/>
        </w:rPr>
        <w:t>co nejvyšší bezpečnost provozu příslušných technologických celků na jednotlivých VD</w:t>
      </w:r>
      <w:r>
        <w:t>:</w:t>
      </w:r>
    </w:p>
    <w:p w14:paraId="0E136DC5" w14:textId="492A121A" w:rsidR="00FA372B" w:rsidRDefault="00FA372B" w:rsidP="00FA372B">
      <w:pPr>
        <w:pStyle w:val="Psm"/>
      </w:pPr>
      <w:r>
        <w:t>minimální chybovost ve všech provozních režimech; eliminace život ohrožujících situací a</w:t>
      </w:r>
      <w:r w:rsidR="00BB1E7C">
        <w:t> </w:t>
      </w:r>
      <w:r>
        <w:t>vzniku materiálních škod většího rozsahu; a</w:t>
      </w:r>
    </w:p>
    <w:p w14:paraId="1A66D68A" w14:textId="77777777" w:rsidR="00FA372B" w:rsidRDefault="00FA372B" w:rsidP="00FA372B">
      <w:pPr>
        <w:pStyle w:val="Psm"/>
      </w:pPr>
      <w:r>
        <w:t>racionální automatizace obsluhy VD; eliminace prostoru pro lidskou chybu;</w:t>
      </w:r>
    </w:p>
    <w:p w14:paraId="764139E8" w14:textId="77777777" w:rsidR="00FA372B" w:rsidRDefault="00FA372B" w:rsidP="00FA372B">
      <w:pPr>
        <w:pStyle w:val="Odst"/>
      </w:pPr>
      <w:r w:rsidRPr="004D0553">
        <w:rPr>
          <w:b/>
          <w:bCs/>
        </w:rPr>
        <w:t>co nejvyšší komfort plavby z pohledu uživatelů vodní cesty</w:t>
      </w:r>
      <w:r>
        <w:t>:</w:t>
      </w:r>
    </w:p>
    <w:p w14:paraId="3F5767F3" w14:textId="77777777" w:rsidR="00FA372B" w:rsidRDefault="00FA372B" w:rsidP="00FA372B">
      <w:pPr>
        <w:pStyle w:val="Psm"/>
      </w:pPr>
      <w:r>
        <w:t>zabránění zmatků při proplouvání VD; a</w:t>
      </w:r>
    </w:p>
    <w:p w14:paraId="173BBA0F" w14:textId="77777777" w:rsidR="00FA372B" w:rsidRDefault="00FA372B" w:rsidP="00FA372B">
      <w:pPr>
        <w:pStyle w:val="Psm"/>
      </w:pPr>
      <w:r>
        <w:t>co nejefektivnější komunikace plavidlo/obsluha VD;</w:t>
      </w:r>
    </w:p>
    <w:p w14:paraId="695D90B0" w14:textId="77777777" w:rsidR="00FA372B" w:rsidRDefault="00FA372B" w:rsidP="00FA372B">
      <w:pPr>
        <w:pStyle w:val="Odst"/>
      </w:pPr>
      <w:r w:rsidRPr="004D0553">
        <w:rPr>
          <w:b/>
          <w:bCs/>
        </w:rPr>
        <w:t>minimalizace proprietárního uzamčení u jediného dodavatele řídícího systému</w:t>
      </w:r>
      <w:r>
        <w:t>:</w:t>
      </w:r>
    </w:p>
    <w:p w14:paraId="45849577" w14:textId="03313417" w:rsidR="00FA372B" w:rsidRDefault="00FA372B" w:rsidP="00FA372B">
      <w:pPr>
        <w:pStyle w:val="Psm"/>
      </w:pPr>
      <w:r>
        <w:t xml:space="preserve">možnost běžných (uživatelských) zásahů přímo </w:t>
      </w:r>
      <w:r w:rsidR="000A4828">
        <w:t xml:space="preserve">Objednatelem </w:t>
      </w:r>
      <w:r>
        <w:t xml:space="preserve">(dle pravidel, postupů sdělených </w:t>
      </w:r>
      <w:r w:rsidR="000A4828">
        <w:t>Zhotovitelem</w:t>
      </w:r>
      <w:r>
        <w:t>);</w:t>
      </w:r>
    </w:p>
    <w:p w14:paraId="0A66D4CB" w14:textId="77777777" w:rsidR="00FA372B" w:rsidRDefault="00FA372B" w:rsidP="00FA372B">
      <w:pPr>
        <w:pStyle w:val="Psm"/>
      </w:pPr>
      <w:r>
        <w:t>rozvoj/servis řídícího systému co nejširším okruhem dodavatelů umožňujícím hospodářskou soutěž mezi nimi; a</w:t>
      </w:r>
    </w:p>
    <w:p w14:paraId="25FE2C11" w14:textId="7E733B22" w:rsidR="00FA372B" w:rsidRDefault="00FA372B" w:rsidP="00FA372B">
      <w:pPr>
        <w:pStyle w:val="Psm"/>
      </w:pPr>
      <w:r>
        <w:t xml:space="preserve">rozvoj/servis řídícího systému v rámci </w:t>
      </w:r>
      <w:r w:rsidR="000A4828">
        <w:t xml:space="preserve">Záruční </w:t>
      </w:r>
      <w:r>
        <w:t>doby dle předem daných pravidel;</w:t>
      </w:r>
    </w:p>
    <w:p w14:paraId="22ED441F" w14:textId="77777777" w:rsidR="00FA372B" w:rsidRPr="009D6170" w:rsidRDefault="00FA372B" w:rsidP="00FA372B">
      <w:pPr>
        <w:pStyle w:val="Odst"/>
      </w:pPr>
      <w:r w:rsidRPr="004D0553">
        <w:rPr>
          <w:b/>
          <w:bCs/>
        </w:rPr>
        <w:t>nadčasovost, dlouhodobost řešení řídícího systému</w:t>
      </w:r>
      <w:r w:rsidRPr="009D6170">
        <w:t>; řídící systém je pořizován s</w:t>
      </w:r>
      <w:r>
        <w:t> </w:t>
      </w:r>
      <w:r w:rsidRPr="009D6170">
        <w:t>výhledem dlouhodobého užívání (+10 let):</w:t>
      </w:r>
    </w:p>
    <w:p w14:paraId="035B18BB" w14:textId="77777777" w:rsidR="00FA372B" w:rsidRDefault="00FA372B" w:rsidP="00FA372B">
      <w:pPr>
        <w:pStyle w:val="Psm"/>
      </w:pPr>
      <w:r>
        <w:t>možnost budoucího rozvoje, ať už nyní predikovatelného (BIM, dálkové řízení technologie VD) či aktuálně nepredikovatelného;</w:t>
      </w:r>
    </w:p>
    <w:p w14:paraId="58D06BA3" w14:textId="77777777" w:rsidR="00FA372B" w:rsidRDefault="00FA372B" w:rsidP="00FA372B">
      <w:pPr>
        <w:pStyle w:val="Psm"/>
      </w:pPr>
      <w:r>
        <w:t>co nejnižší náklady na jakýkoli rozvoj; a</w:t>
      </w:r>
    </w:p>
    <w:p w14:paraId="4EBE44C6" w14:textId="77777777" w:rsidR="00FA372B" w:rsidRDefault="00FA372B" w:rsidP="00FA372B">
      <w:pPr>
        <w:pStyle w:val="Psm"/>
      </w:pPr>
      <w:r>
        <w:t>co největší kompatibilita s jinými soudobými systémy užívanými při plavebním provozu (komunikační, monitorovací atd.).</w:t>
      </w:r>
    </w:p>
    <w:p w14:paraId="30987441" w14:textId="1B53AA40" w:rsidR="008C52E3" w:rsidRDefault="008C52E3" w:rsidP="00780428">
      <w:pPr>
        <w:pStyle w:val="Pod-l"/>
      </w:pPr>
      <w:bookmarkStart w:id="34" w:name="_Toc184369797"/>
      <w:r>
        <w:t>Péče zhotovitele</w:t>
      </w:r>
      <w:bookmarkEnd w:id="34"/>
    </w:p>
    <w:p w14:paraId="746143BB" w14:textId="1956C38B" w:rsidR="00FA372B" w:rsidRDefault="00FA372B" w:rsidP="00780428">
      <w:pPr>
        <w:pStyle w:val="Odstnesl"/>
      </w:pPr>
      <w:r>
        <w:t xml:space="preserve">Zhotovitel v souvislosti s projektovými cíli stanovenými v předchozích Pod-článcích musí: </w:t>
      </w:r>
    </w:p>
    <w:p w14:paraId="52705B0A" w14:textId="77777777" w:rsidR="00FA372B" w:rsidRDefault="00FA372B" w:rsidP="00FA372B">
      <w:pPr>
        <w:pStyle w:val="Psm"/>
        <w:numPr>
          <w:ilvl w:val="3"/>
          <w:numId w:val="3"/>
        </w:numPr>
        <w:ind w:left="1276"/>
      </w:pPr>
      <w:r w:rsidRPr="00780428">
        <w:rPr>
          <w:b/>
          <w:bCs/>
        </w:rPr>
        <w:t>pravidelně vyhodnocovat</w:t>
      </w:r>
      <w:r>
        <w:t xml:space="preserve">, zda </w:t>
      </w:r>
      <w:r w:rsidRPr="001D1D87">
        <w:t>vyprojektov</w:t>
      </w:r>
      <w:r>
        <w:t>áním</w:t>
      </w:r>
      <w:r w:rsidRPr="001D1D87">
        <w:t>, prov</w:t>
      </w:r>
      <w:r>
        <w:t xml:space="preserve">edením </w:t>
      </w:r>
      <w:r w:rsidRPr="001D1D87">
        <w:t>a dokonč</w:t>
      </w:r>
      <w:r>
        <w:t>ením Díla skutečně v maximální možné míře napomáhá k dosažení projektových cílů;</w:t>
      </w:r>
    </w:p>
    <w:p w14:paraId="3B615D15" w14:textId="77777777" w:rsidR="00FA372B" w:rsidRDefault="00FA372B" w:rsidP="00FA372B">
      <w:pPr>
        <w:pStyle w:val="Psm"/>
      </w:pPr>
      <w:r w:rsidRPr="00780428">
        <w:rPr>
          <w:b/>
          <w:bCs/>
        </w:rPr>
        <w:t>předkládat návrhy řešení</w:t>
      </w:r>
      <w:r>
        <w:t xml:space="preserve"> pro případ, že se projektové cíle nedaří dosahovat;</w:t>
      </w:r>
    </w:p>
    <w:p w14:paraId="50A12E4F" w14:textId="6FE14AEC" w:rsidR="00FA372B" w:rsidRDefault="00FA372B" w:rsidP="00A40F5E">
      <w:pPr>
        <w:pStyle w:val="Psm"/>
      </w:pPr>
      <w:r w:rsidRPr="00780428">
        <w:rPr>
          <w:b/>
          <w:bCs/>
        </w:rPr>
        <w:t>navrhnout Objednateli úpravu či doplnění</w:t>
      </w:r>
      <w:r>
        <w:t xml:space="preserve"> projektových cílů, pokud to považuje za vhodné s ohledem na povahu Díla a zájmy Objednatele.</w:t>
      </w:r>
    </w:p>
    <w:p w14:paraId="64D8A88B" w14:textId="02ECC729" w:rsidR="00837B64" w:rsidRDefault="00512A21" w:rsidP="004D0553">
      <w:pPr>
        <w:pStyle w:val="Pod-l"/>
      </w:pPr>
      <w:bookmarkStart w:id="35" w:name="_Toc184369798"/>
      <w:r>
        <w:t>Profesní oblasti</w:t>
      </w:r>
      <w:bookmarkEnd w:id="35"/>
    </w:p>
    <w:p w14:paraId="10457DC0" w14:textId="5A3818C5" w:rsidR="00837B64" w:rsidRDefault="00A4460C" w:rsidP="00A4460C">
      <w:pPr>
        <w:pStyle w:val="Odstnesl"/>
      </w:pPr>
      <w:r>
        <w:t xml:space="preserve">S ohledem na projektové cíle stanovené v Pod-čl. </w:t>
      </w:r>
      <w:r>
        <w:fldChar w:fldCharType="begin"/>
      </w:r>
      <w:r>
        <w:instrText xml:space="preserve"> REF _Ref164344708 \r \h </w:instrText>
      </w:r>
      <w:r>
        <w:fldChar w:fldCharType="separate"/>
      </w:r>
      <w:r w:rsidR="00E429DB">
        <w:t>4.1</w:t>
      </w:r>
      <w:r>
        <w:fldChar w:fldCharType="end"/>
      </w:r>
      <w:r>
        <w:t xml:space="preserve"> </w:t>
      </w:r>
      <w:r w:rsidRPr="00A40F5E">
        <w:t>[</w:t>
      </w:r>
      <w:r>
        <w:fldChar w:fldCharType="begin"/>
      </w:r>
      <w:r>
        <w:instrText xml:space="preserve"> REF _Ref164344708 \h </w:instrText>
      </w:r>
      <w:r>
        <w:fldChar w:fldCharType="separate"/>
      </w:r>
      <w:r w:rsidR="00E429DB">
        <w:t>Projektové cíle</w:t>
      </w:r>
      <w:r>
        <w:fldChar w:fldCharType="end"/>
      </w:r>
      <w:r>
        <w:t>] Objednatel</w:t>
      </w:r>
      <w:r w:rsidR="000C6230">
        <w:t xml:space="preserve"> pro Design-Build část</w:t>
      </w:r>
      <w:r>
        <w:t xml:space="preserve"> vymezil následující </w:t>
      </w:r>
      <w:r w:rsidR="00E40F1D">
        <w:rPr>
          <w:b/>
          <w:bCs/>
        </w:rPr>
        <w:t xml:space="preserve">profesní </w:t>
      </w:r>
      <w:r>
        <w:rPr>
          <w:b/>
          <w:bCs/>
        </w:rPr>
        <w:t>oblasti</w:t>
      </w:r>
      <w:r w:rsidRPr="00A40F5E">
        <w:t xml:space="preserve">, ze </w:t>
      </w:r>
      <w:r>
        <w:t>kterých Dílo sestává</w:t>
      </w:r>
      <w:r w:rsidR="00837B64" w:rsidRPr="00F56376">
        <w:t>:</w:t>
      </w:r>
    </w:p>
    <w:p w14:paraId="345DC489" w14:textId="3830D20D" w:rsidR="000B64AD" w:rsidRDefault="000B64AD" w:rsidP="000B64AD">
      <w:pPr>
        <w:pStyle w:val="Psm"/>
      </w:pPr>
      <w:r w:rsidRPr="004D0553">
        <w:rPr>
          <w:b/>
          <w:bCs/>
        </w:rPr>
        <w:t>stavební</w:t>
      </w:r>
      <w:r w:rsidRPr="004D0553">
        <w:t>,</w:t>
      </w:r>
      <w:r w:rsidRPr="0013770B">
        <w:t xml:space="preserve"> </w:t>
      </w:r>
      <w:r>
        <w:t>kter</w:t>
      </w:r>
      <w:r w:rsidR="00E40F1D">
        <w:t>á</w:t>
      </w:r>
      <w:r>
        <w:t xml:space="preserve"> zahrnuje zejména </w:t>
      </w:r>
      <w:r w:rsidRPr="008A5A0A">
        <w:t>stavební přípomoce, řešení kabelových tras</w:t>
      </w:r>
      <w:r w:rsidR="00D40B4B">
        <w:t xml:space="preserve"> a tras </w:t>
      </w:r>
      <w:r w:rsidR="00746427">
        <w:t>technologických</w:t>
      </w:r>
      <w:r w:rsidR="00746427" w:rsidRPr="008A5A0A">
        <w:t xml:space="preserve"> </w:t>
      </w:r>
      <w:r w:rsidRPr="008A5A0A">
        <w:t>rozvodů,</w:t>
      </w:r>
      <w:r>
        <w:t xml:space="preserve"> stavbu</w:t>
      </w:r>
      <w:r w:rsidRPr="008A5A0A">
        <w:t xml:space="preserve"> podstavc</w:t>
      </w:r>
      <w:r>
        <w:t>ů</w:t>
      </w:r>
      <w:r w:rsidRPr="008A5A0A">
        <w:t xml:space="preserve"> pod agregáty atd</w:t>
      </w:r>
      <w:r>
        <w:t>.;</w:t>
      </w:r>
    </w:p>
    <w:p w14:paraId="0E32B74C" w14:textId="61793DFF" w:rsidR="000B64AD" w:rsidRPr="007C46B0" w:rsidRDefault="000B64AD" w:rsidP="004D0553">
      <w:pPr>
        <w:pStyle w:val="Psm"/>
      </w:pPr>
      <w:r w:rsidRPr="004D0553">
        <w:rPr>
          <w:b/>
          <w:bCs/>
        </w:rPr>
        <w:t>strojní</w:t>
      </w:r>
      <w:r>
        <w:t>, kter</w:t>
      </w:r>
      <w:r w:rsidR="00E40F1D">
        <w:t>á</w:t>
      </w:r>
      <w:r>
        <w:t xml:space="preserve"> zahrnuje zejména </w:t>
      </w:r>
      <w:r w:rsidRPr="00245D28">
        <w:t>dílčí úpravy</w:t>
      </w:r>
      <w:r w:rsidR="00C70C0C">
        <w:t>/výměny</w:t>
      </w:r>
      <w:r w:rsidRPr="00245D28">
        <w:t xml:space="preserve"> </w:t>
      </w:r>
      <w:r w:rsidR="00C70C0C" w:rsidRPr="00245D28">
        <w:t>stroj</w:t>
      </w:r>
      <w:r w:rsidR="00C70C0C">
        <w:t>ního</w:t>
      </w:r>
      <w:r w:rsidR="00C70C0C" w:rsidRPr="00245D28">
        <w:t xml:space="preserve"> </w:t>
      </w:r>
      <w:r w:rsidRPr="00245D28">
        <w:t>vybavení VD,</w:t>
      </w:r>
      <w:r w:rsidR="008E577A">
        <w:t xml:space="preserve"> provedení</w:t>
      </w:r>
      <w:r w:rsidR="00A2706D">
        <w:t xml:space="preserve"> technologick</w:t>
      </w:r>
      <w:r w:rsidR="008E577A">
        <w:t>ých</w:t>
      </w:r>
      <w:r w:rsidR="00A2706D">
        <w:t xml:space="preserve"> </w:t>
      </w:r>
      <w:r w:rsidR="008E577A">
        <w:t>rozvodů</w:t>
      </w:r>
      <w:r w:rsidR="00F25620">
        <w:t xml:space="preserve"> </w:t>
      </w:r>
      <w:r>
        <w:t>atd</w:t>
      </w:r>
      <w:r w:rsidR="00532B59">
        <w:t>.</w:t>
      </w:r>
      <w:r>
        <w:t>; a</w:t>
      </w:r>
    </w:p>
    <w:p w14:paraId="54F5F063" w14:textId="38F71F3B" w:rsidR="00837B64" w:rsidRDefault="00837B64" w:rsidP="004D0553">
      <w:pPr>
        <w:pStyle w:val="Psm"/>
      </w:pPr>
      <w:r w:rsidRPr="004D0553">
        <w:rPr>
          <w:b/>
          <w:bCs/>
        </w:rPr>
        <w:lastRenderedPageBreak/>
        <w:t>elektro včetně řídícího systému</w:t>
      </w:r>
      <w:r w:rsidR="0013770B">
        <w:t xml:space="preserve">, </w:t>
      </w:r>
      <w:r w:rsidR="006847AC">
        <w:t>kter</w:t>
      </w:r>
      <w:r w:rsidR="00E40F1D">
        <w:t>á</w:t>
      </w:r>
      <w:r w:rsidR="006847AC">
        <w:t xml:space="preserve"> </w:t>
      </w:r>
      <w:r w:rsidR="0013770B">
        <w:t xml:space="preserve">zahrnuje zejména </w:t>
      </w:r>
      <w:r w:rsidR="00B666B3">
        <w:t xml:space="preserve">oživení technologického zařízení VD </w:t>
      </w:r>
      <w:r w:rsidR="0086230A">
        <w:t xml:space="preserve">tak, aby </w:t>
      </w:r>
      <w:r w:rsidR="0082093D">
        <w:t xml:space="preserve">je </w:t>
      </w:r>
      <w:r w:rsidR="00B666B3">
        <w:t xml:space="preserve">prostřednictvím </w:t>
      </w:r>
      <w:r w:rsidR="00920E4C">
        <w:t xml:space="preserve">řídícího </w:t>
      </w:r>
      <w:r w:rsidR="00B666B3">
        <w:t>systému</w:t>
      </w:r>
      <w:r w:rsidR="0082093D">
        <w:t xml:space="preserve"> bylo možné řídit</w:t>
      </w:r>
      <w:r w:rsidR="005A3A83">
        <w:t xml:space="preserve">, dodávku </w:t>
      </w:r>
      <w:r w:rsidR="00B666B3">
        <w:t>řídicího systému umožňujícího ovládání technologických celků VD v</w:t>
      </w:r>
      <w:r w:rsidR="005A3A83">
        <w:t xml:space="preserve"> požadovaných </w:t>
      </w:r>
      <w:r w:rsidR="00B666B3">
        <w:t>režimech</w:t>
      </w:r>
      <w:r w:rsidR="005A3A83">
        <w:t xml:space="preserve">, úpravu či zajištění </w:t>
      </w:r>
      <w:r w:rsidR="00B666B3">
        <w:t>komunikačních přenosů</w:t>
      </w:r>
      <w:r w:rsidR="005A3A83">
        <w:t xml:space="preserve">, </w:t>
      </w:r>
      <w:r w:rsidR="00B666B3">
        <w:t>dodávk</w:t>
      </w:r>
      <w:r w:rsidR="005A3A83">
        <w:t>u</w:t>
      </w:r>
      <w:r w:rsidR="00B666B3">
        <w:t xml:space="preserve"> kamerového systému</w:t>
      </w:r>
      <w:r w:rsidR="005A3A83">
        <w:t xml:space="preserve">, dodávku zabezpečení </w:t>
      </w:r>
      <w:r w:rsidR="00B666B3">
        <w:t>VD</w:t>
      </w:r>
      <w:r w:rsidR="008C31B4">
        <w:t xml:space="preserve">, zajištění napájení </w:t>
      </w:r>
      <w:r w:rsidR="00B666B3">
        <w:t>vlastní spotřeby VD</w:t>
      </w:r>
      <w:r w:rsidR="008C31B4">
        <w:t xml:space="preserve">, dodávku </w:t>
      </w:r>
      <w:r w:rsidR="00B666B3">
        <w:t>kabelového spojení</w:t>
      </w:r>
      <w:r w:rsidR="008C31B4">
        <w:t xml:space="preserve"> atd.</w:t>
      </w:r>
    </w:p>
    <w:p w14:paraId="6217D309" w14:textId="4A9A7EF8" w:rsidR="00CF50C1" w:rsidRDefault="00CF50C1" w:rsidP="007C46B0">
      <w:pPr>
        <w:pStyle w:val="Odstnesl"/>
      </w:pPr>
      <w:r>
        <w:t>Podrobnosti k jednotlivým profesním oblastem jsou stanoveny v TPO.</w:t>
      </w:r>
    </w:p>
    <w:p w14:paraId="7911D894" w14:textId="05961A7E" w:rsidR="009D65E9" w:rsidRDefault="009D65E9" w:rsidP="009D65E9">
      <w:pPr>
        <w:pStyle w:val="Pod-l"/>
      </w:pPr>
      <w:bookmarkStart w:id="36" w:name="_Toc164352033"/>
      <w:bookmarkStart w:id="37" w:name="_Toc184369799"/>
      <w:bookmarkEnd w:id="36"/>
      <w:r>
        <w:t>Funkční provázanost předmětu díla</w:t>
      </w:r>
      <w:bookmarkEnd w:id="37"/>
    </w:p>
    <w:p w14:paraId="429353BD" w14:textId="3DDB82D0" w:rsidR="004305FF" w:rsidRDefault="00BE1560">
      <w:pPr>
        <w:pStyle w:val="Odstnesl"/>
      </w:pPr>
      <w:r>
        <w:t xml:space="preserve">Jednotlivé </w:t>
      </w:r>
      <w:r w:rsidR="00512A21">
        <w:t>profesní oblasti</w:t>
      </w:r>
      <w:r w:rsidR="00EC4A4B">
        <w:t xml:space="preserve"> ve smyslu předchozího Pod-článku </w:t>
      </w:r>
      <w:r w:rsidR="00EC4A4B" w:rsidRPr="007C46B0">
        <w:rPr>
          <w:b/>
          <w:bCs/>
        </w:rPr>
        <w:t>se podmiňují</w:t>
      </w:r>
      <w:r w:rsidR="00EC4A4B">
        <w:t xml:space="preserve"> – Dílo</w:t>
      </w:r>
      <w:r w:rsidR="00512A21">
        <w:t xml:space="preserve"> </w:t>
      </w:r>
      <w:r w:rsidR="00EC4A4B">
        <w:t xml:space="preserve">nelze dokončit bez toho, </w:t>
      </w:r>
      <w:r w:rsidR="005B64F1">
        <w:t xml:space="preserve">že by nebyly provedeny všechny </w:t>
      </w:r>
      <w:r w:rsidR="00512A21">
        <w:t>profesní oblasti</w:t>
      </w:r>
      <w:r w:rsidR="005B64F1">
        <w:t>.</w:t>
      </w:r>
      <w:r w:rsidR="006757E2">
        <w:t xml:space="preserve"> </w:t>
      </w:r>
      <w:r w:rsidR="00FF1A54">
        <w:t xml:space="preserve">Platí, že </w:t>
      </w:r>
      <w:r w:rsidR="00F26487">
        <w:t>stavební práce</w:t>
      </w:r>
      <w:r w:rsidR="00B81B87">
        <w:t xml:space="preserve"> v rámci Design-Build část</w:t>
      </w:r>
      <w:r w:rsidR="00713FCC">
        <w:t>i</w:t>
      </w:r>
      <w:r w:rsidR="00F26487">
        <w:t xml:space="preserve"> charakterem odpovídají přípravě nebo nezbytné úpravě pro Zhotovitelem navrhované řešení ve strojní či elektro</w:t>
      </w:r>
      <w:r w:rsidR="00EB1F91">
        <w:t xml:space="preserve"> (včetně říd</w:t>
      </w:r>
      <w:r w:rsidR="00C463EF">
        <w:t>ícího systému) oblasti.</w:t>
      </w:r>
      <w:r w:rsidR="00D915D3">
        <w:t xml:space="preserve"> </w:t>
      </w:r>
      <w:r w:rsidR="000C6230">
        <w:t>TPO</w:t>
      </w:r>
      <w:r w:rsidR="00C37CA1">
        <w:t xml:space="preserve"> jsou přitom </w:t>
      </w:r>
      <w:r w:rsidR="00DD1BBA">
        <w:t>nastaveny tak, aby zásadně umo</w:t>
      </w:r>
      <w:r w:rsidR="0036361D">
        <w:t>žňoval</w:t>
      </w:r>
      <w:r w:rsidR="00921BF5">
        <w:t>y různá řešení,</w:t>
      </w:r>
      <w:r w:rsidR="001159FB">
        <w:t xml:space="preserve"> jsou otevřené invenci Zhotovitele. </w:t>
      </w:r>
      <w:r w:rsidR="00A5585C">
        <w:t xml:space="preserve">Přitom platí, že různé přístupy </w:t>
      </w:r>
      <w:r w:rsidR="00B236C1">
        <w:t xml:space="preserve">k jedné profesní oblasti mohou vyvolat potřebu </w:t>
      </w:r>
      <w:r w:rsidR="00E02BED">
        <w:t xml:space="preserve">specifického řešení </w:t>
      </w:r>
      <w:r w:rsidR="000F57B8">
        <w:t>v</w:t>
      </w:r>
      <w:r w:rsidR="00EF33BA">
        <w:t> </w:t>
      </w:r>
      <w:r w:rsidR="000F57B8">
        <w:t>jiné</w:t>
      </w:r>
      <w:r w:rsidR="00EF33BA">
        <w:t xml:space="preserve"> profesní </w:t>
      </w:r>
      <w:r w:rsidR="000F57B8">
        <w:t>oblasti</w:t>
      </w:r>
      <w:r w:rsidR="00EF33BA">
        <w:t>. Proto také nelze profesní oblasti řešit izo</w:t>
      </w:r>
      <w:r w:rsidR="008273BB">
        <w:t>lo</w:t>
      </w:r>
      <w:r w:rsidR="00EF33BA">
        <w:t>va</w:t>
      </w:r>
      <w:r w:rsidR="008273BB">
        <w:t>ně, bez ohledu na jejich podstatu</w:t>
      </w:r>
      <w:r w:rsidR="008843CE">
        <w:t>. J</w:t>
      </w:r>
      <w:r w:rsidR="007E08D3">
        <w:t xml:space="preserve">ednotlivé </w:t>
      </w:r>
      <w:r w:rsidR="00512A21">
        <w:t>profesní oblasti</w:t>
      </w:r>
      <w:r w:rsidR="007E08D3">
        <w:t xml:space="preserve"> musí</w:t>
      </w:r>
      <w:r w:rsidR="007D0F30">
        <w:t xml:space="preserve"> Zhotovitel</w:t>
      </w:r>
      <w:r w:rsidR="007E08D3">
        <w:t xml:space="preserve"> </w:t>
      </w:r>
      <w:r w:rsidR="00DF7F3D">
        <w:t>vyprojektov</w:t>
      </w:r>
      <w:r w:rsidR="007D0F30">
        <w:t>at</w:t>
      </w:r>
      <w:r w:rsidR="00DF7F3D">
        <w:t xml:space="preserve">, </w:t>
      </w:r>
      <w:r w:rsidR="007D0F30">
        <w:t xml:space="preserve">provést </w:t>
      </w:r>
      <w:r w:rsidR="002A19EC">
        <w:t xml:space="preserve">a </w:t>
      </w:r>
      <w:r w:rsidR="007D0F30">
        <w:t xml:space="preserve">dokončit </w:t>
      </w:r>
      <w:r w:rsidR="002A19EC">
        <w:t>tak</w:t>
      </w:r>
      <w:r w:rsidR="00F600A8">
        <w:t>, aby</w:t>
      </w:r>
      <w:r w:rsidR="00E907A2">
        <w:t xml:space="preserve"> </w:t>
      </w:r>
      <w:r w:rsidR="00E907A2" w:rsidRPr="007C46B0">
        <w:rPr>
          <w:b/>
          <w:bCs/>
        </w:rPr>
        <w:t>Dílo</w:t>
      </w:r>
      <w:r w:rsidR="00CC1C8E" w:rsidRPr="007C46B0">
        <w:rPr>
          <w:b/>
          <w:bCs/>
        </w:rPr>
        <w:t xml:space="preserve"> tvořilo</w:t>
      </w:r>
      <w:r w:rsidR="00CC1C8E">
        <w:t xml:space="preserve"> </w:t>
      </w:r>
      <w:r w:rsidR="00101727" w:rsidRPr="007C46B0">
        <w:rPr>
          <w:b/>
          <w:bCs/>
        </w:rPr>
        <w:t>vzájemně zkoordinovaný funkční celek</w:t>
      </w:r>
      <w:r w:rsidR="004305FF">
        <w:t>.</w:t>
      </w:r>
    </w:p>
    <w:p w14:paraId="15BA96A6" w14:textId="2E70DADD" w:rsidR="005A2EA7" w:rsidRDefault="005A2EA7" w:rsidP="001B6E4C">
      <w:pPr>
        <w:pStyle w:val="Odstnesl"/>
      </w:pPr>
      <w:r>
        <w:t xml:space="preserve">Objednatel usiluje o </w:t>
      </w:r>
      <w:r w:rsidRPr="007C46B0">
        <w:rPr>
          <w:b/>
          <w:bCs/>
        </w:rPr>
        <w:t>maximální možnou unifikaci Díla</w:t>
      </w:r>
      <w:r>
        <w:t xml:space="preserve">. </w:t>
      </w:r>
      <w:r w:rsidR="00926E41">
        <w:t>Funkční provázanost předmětu Díla</w:t>
      </w:r>
      <w:r w:rsidR="00CC0050">
        <w:t xml:space="preserve"> </w:t>
      </w:r>
      <w:r w:rsidR="00926E41">
        <w:t>je</w:t>
      </w:r>
      <w:r w:rsidR="001B6E4C">
        <w:t xml:space="preserve"> zcela </w:t>
      </w:r>
      <w:r w:rsidR="001B6E4C" w:rsidRPr="0036429B">
        <w:rPr>
          <w:b/>
          <w:bCs/>
        </w:rPr>
        <w:t>nezbytným předpokladem naplnění</w:t>
      </w:r>
      <w:r w:rsidR="00FD49FF">
        <w:rPr>
          <w:b/>
          <w:bCs/>
        </w:rPr>
        <w:t xml:space="preserve"> stanovený</w:t>
      </w:r>
      <w:r w:rsidR="006757E2">
        <w:rPr>
          <w:b/>
          <w:bCs/>
        </w:rPr>
        <w:t>c</w:t>
      </w:r>
      <w:r w:rsidR="00FD49FF">
        <w:rPr>
          <w:b/>
          <w:bCs/>
        </w:rPr>
        <w:t>h</w:t>
      </w:r>
      <w:r w:rsidR="001B6E4C" w:rsidRPr="0036429B">
        <w:rPr>
          <w:b/>
          <w:bCs/>
        </w:rPr>
        <w:t xml:space="preserve"> projektových cílů</w:t>
      </w:r>
      <w:r w:rsidR="001B6E4C">
        <w:t>.</w:t>
      </w:r>
    </w:p>
    <w:p w14:paraId="136E0E9F" w14:textId="23869339" w:rsidR="009747C3" w:rsidRDefault="001D6873" w:rsidP="001B6E4C">
      <w:pPr>
        <w:pStyle w:val="Odstnesl"/>
      </w:pPr>
      <w:r>
        <w:t xml:space="preserve">Vzhledem k tomu nelze uvažovat o tom, že by jednotlivé </w:t>
      </w:r>
      <w:r w:rsidR="0036429B">
        <w:t>profesní oblasti</w:t>
      </w:r>
      <w:r>
        <w:t xml:space="preserve"> ve smyslu předchozího Pod-článku mohly být </w:t>
      </w:r>
      <w:r w:rsidR="00A30A99">
        <w:t>vyprojektovány</w:t>
      </w:r>
      <w:r w:rsidR="0036429B">
        <w:t>,</w:t>
      </w:r>
      <w:r w:rsidR="00A30A99">
        <w:t xml:space="preserve"> </w:t>
      </w:r>
      <w:r>
        <w:t>provedeny</w:t>
      </w:r>
      <w:r w:rsidR="0036429B">
        <w:t xml:space="preserve"> a dokončeny</w:t>
      </w:r>
      <w:r>
        <w:t xml:space="preserve"> samostatně</w:t>
      </w:r>
      <w:r w:rsidR="00A22203">
        <w:t>, nezávisle na sobě</w:t>
      </w:r>
      <w:r w:rsidR="0084269D">
        <w:t xml:space="preserve"> (různými dodavateli)</w:t>
      </w:r>
      <w:r w:rsidR="00F80683">
        <w:t>.</w:t>
      </w:r>
    </w:p>
    <w:p w14:paraId="2D696919" w14:textId="562576C5" w:rsidR="00B5230B" w:rsidRDefault="00B5230B" w:rsidP="001B6E4C">
      <w:pPr>
        <w:pStyle w:val="Odstnesl"/>
      </w:pPr>
      <w:r>
        <w:t xml:space="preserve">Na uvedené pojetí Díla pak Objednatel navazuje </w:t>
      </w:r>
      <w:r w:rsidR="0007368E">
        <w:t>i v čase po jeho dokončení, kdy (samostatnou smlouvou) sjednává</w:t>
      </w:r>
      <w:r w:rsidR="00542697">
        <w:t xml:space="preserve"> pro Dílo jako funkční celek</w:t>
      </w:r>
      <w:r w:rsidR="00803FEE">
        <w:t xml:space="preserve"> jednotné</w:t>
      </w:r>
      <w:r w:rsidR="0007368E">
        <w:t xml:space="preserve"> servisní podmínky</w:t>
      </w:r>
      <w:r w:rsidR="00CF3926">
        <w:t>.</w:t>
      </w:r>
      <w:r w:rsidR="00D00591">
        <w:t xml:space="preserve"> Zároveň </w:t>
      </w:r>
      <w:r w:rsidR="00947594">
        <w:t xml:space="preserve">s tím umožňuje i další řízený rozvoj Díla tak, aby </w:t>
      </w:r>
      <w:r w:rsidR="00B913C2">
        <w:t xml:space="preserve">se ani </w:t>
      </w:r>
      <w:r w:rsidR="00423952">
        <w:t xml:space="preserve">jeho </w:t>
      </w:r>
      <w:r w:rsidR="00B913C2">
        <w:t>pozdějšími úpravami nenarušila sledovaná jednota.</w:t>
      </w:r>
      <w:r w:rsidR="00CF3926">
        <w:t xml:space="preserve"> I v provozní fázi život</w:t>
      </w:r>
      <w:r w:rsidR="00BA4A55">
        <w:t>n</w:t>
      </w:r>
      <w:r w:rsidR="00CF3926">
        <w:t>ího cyklu Díla tak bude možné udržet kýžen</w:t>
      </w:r>
      <w:r w:rsidR="00BA4A55">
        <w:t xml:space="preserve">é jednotné pojetí </w:t>
      </w:r>
      <w:r w:rsidR="0084269D">
        <w:t>Díla a dále na něj navazovat.</w:t>
      </w:r>
      <w:r w:rsidR="0007368E">
        <w:t xml:space="preserve"> </w:t>
      </w:r>
    </w:p>
    <w:p w14:paraId="717EEA94" w14:textId="0F0A9CEF" w:rsidR="000B64AD" w:rsidRDefault="000B64AD" w:rsidP="00AC25AB">
      <w:pPr>
        <w:pStyle w:val="l"/>
      </w:pPr>
      <w:bookmarkStart w:id="38" w:name="_Toc164352035"/>
      <w:bookmarkStart w:id="39" w:name="_Toc164352036"/>
      <w:bookmarkStart w:id="40" w:name="_Toc164352037"/>
      <w:bookmarkStart w:id="41" w:name="_Ref153960551"/>
      <w:bookmarkStart w:id="42" w:name="_Ref153960557"/>
      <w:bookmarkStart w:id="43" w:name="_Toc184369800"/>
      <w:bookmarkEnd w:id="38"/>
      <w:bookmarkEnd w:id="39"/>
      <w:bookmarkEnd w:id="40"/>
      <w:r>
        <w:t>Sekce</w:t>
      </w:r>
      <w:bookmarkEnd w:id="41"/>
      <w:bookmarkEnd w:id="42"/>
      <w:bookmarkEnd w:id="43"/>
    </w:p>
    <w:p w14:paraId="3201C7BF" w14:textId="0E51436C" w:rsidR="00522381" w:rsidRDefault="00522381" w:rsidP="00A40F5E">
      <w:pPr>
        <w:pStyle w:val="Pod-l"/>
      </w:pPr>
      <w:bookmarkStart w:id="44" w:name="_Toc184369801"/>
      <w:r>
        <w:t>Rozdělení díla do sekcí</w:t>
      </w:r>
      <w:bookmarkEnd w:id="44"/>
    </w:p>
    <w:p w14:paraId="3967A75A" w14:textId="3D66F640" w:rsidR="0087740B" w:rsidRDefault="00065EA3" w:rsidP="000B64AD">
      <w:pPr>
        <w:pStyle w:val="Odstnesl"/>
      </w:pPr>
      <w:r>
        <w:t xml:space="preserve">Dílo </w:t>
      </w:r>
      <w:r w:rsidR="000C5B56">
        <w:t xml:space="preserve">je </w:t>
      </w:r>
      <w:r w:rsidR="00FB0423">
        <w:t>rozděleno do Sekcí.</w:t>
      </w:r>
    </w:p>
    <w:p w14:paraId="2CFA2E19" w14:textId="5662D9C9" w:rsidR="000B64AD" w:rsidRDefault="000B64AD" w:rsidP="000B64AD">
      <w:pPr>
        <w:pStyle w:val="Odstnesl"/>
      </w:pPr>
      <w:r>
        <w:t>Sekc</w:t>
      </w:r>
      <w:r w:rsidR="00FB0423">
        <w:t>e jsou stanoveny následovně</w:t>
      </w:r>
      <w:r w:rsidR="0036429B">
        <w:t>:</w:t>
      </w:r>
      <w:r w:rsidR="0036429B">
        <w:rPr>
          <w:rStyle w:val="Odkaznakoment"/>
        </w:rPr>
        <w:t xml:space="preserve"> </w:t>
      </w:r>
    </w:p>
    <w:tbl>
      <w:tblPr>
        <w:tblW w:w="8362" w:type="dxa"/>
        <w:tblInd w:w="704" w:type="dxa"/>
        <w:tblBorders>
          <w:insideH w:val="single" w:sz="4" w:space="0" w:color="02519E"/>
          <w:insideV w:val="single" w:sz="4" w:space="0" w:color="02519E"/>
        </w:tblBorders>
        <w:tblLayout w:type="fixed"/>
        <w:tblLook w:val="04A0" w:firstRow="1" w:lastRow="0" w:firstColumn="1" w:lastColumn="0" w:noHBand="0" w:noVBand="1"/>
      </w:tblPr>
      <w:tblGrid>
        <w:gridCol w:w="992"/>
        <w:gridCol w:w="3118"/>
        <w:gridCol w:w="4252"/>
      </w:tblGrid>
      <w:tr w:rsidR="009D1771" w:rsidRPr="008154EC" w14:paraId="600AEA28" w14:textId="75A346DC" w:rsidTr="007908E8">
        <w:tc>
          <w:tcPr>
            <w:tcW w:w="992" w:type="dxa"/>
            <w:shd w:val="clear" w:color="auto" w:fill="F2F2F2" w:themeFill="background1" w:themeFillShade="F2"/>
          </w:tcPr>
          <w:p w14:paraId="1DA4338A" w14:textId="12601B4C" w:rsidR="00A043AB" w:rsidRPr="0057569C" w:rsidRDefault="00A043AB" w:rsidP="00A043AB">
            <w:pPr>
              <w:pStyle w:val="pod-odrTab"/>
              <w:keepNext/>
              <w:ind w:left="0"/>
              <w:rPr>
                <w:b/>
                <w:bCs/>
              </w:rPr>
            </w:pPr>
            <w:r w:rsidRPr="0057569C">
              <w:rPr>
                <w:b/>
                <w:bCs/>
              </w:rPr>
              <w:t>Zkratka</w:t>
            </w:r>
            <w:r>
              <w:rPr>
                <w:b/>
                <w:bCs/>
              </w:rPr>
              <w:t xml:space="preserve"> </w:t>
            </w:r>
          </w:p>
        </w:tc>
        <w:tc>
          <w:tcPr>
            <w:tcW w:w="3118" w:type="dxa"/>
            <w:shd w:val="clear" w:color="auto" w:fill="F2F2F2" w:themeFill="background1" w:themeFillShade="F2"/>
          </w:tcPr>
          <w:p w14:paraId="38DBB711" w14:textId="3180CAF6" w:rsidR="009D1771" w:rsidRPr="00C8342F" w:rsidRDefault="009D1771" w:rsidP="0090307B">
            <w:pPr>
              <w:pStyle w:val="pod-odrTab"/>
              <w:keepNext/>
              <w:ind w:left="0"/>
              <w:rPr>
                <w:b/>
                <w:bCs/>
              </w:rPr>
            </w:pPr>
            <w:r>
              <w:rPr>
                <w:b/>
                <w:bCs/>
              </w:rPr>
              <w:t xml:space="preserve">Název </w:t>
            </w:r>
          </w:p>
        </w:tc>
        <w:tc>
          <w:tcPr>
            <w:tcW w:w="4252" w:type="dxa"/>
            <w:shd w:val="clear" w:color="auto" w:fill="F2F2F2" w:themeFill="background1" w:themeFillShade="F2"/>
          </w:tcPr>
          <w:p w14:paraId="13E264A1" w14:textId="2EB56D08" w:rsidR="009D1771" w:rsidRPr="007C46B0" w:rsidRDefault="009D1771" w:rsidP="0090307B">
            <w:pPr>
              <w:pStyle w:val="pod-odrTab"/>
              <w:keepNext/>
              <w:ind w:left="0"/>
              <w:rPr>
                <w:b/>
                <w:bCs/>
                <w:highlight w:val="yellow"/>
              </w:rPr>
            </w:pPr>
            <w:r w:rsidRPr="00A40F5E">
              <w:rPr>
                <w:b/>
                <w:bCs/>
              </w:rPr>
              <w:t>Metoda dodávky</w:t>
            </w:r>
          </w:p>
        </w:tc>
      </w:tr>
      <w:tr w:rsidR="009D1771" w:rsidRPr="00711005" w14:paraId="6ED8F96A" w14:textId="72126035" w:rsidTr="007908E8">
        <w:tc>
          <w:tcPr>
            <w:tcW w:w="992" w:type="dxa"/>
          </w:tcPr>
          <w:p w14:paraId="4908DC4A" w14:textId="0C03EF4E" w:rsidR="00A043AB" w:rsidRPr="00A2535C" w:rsidRDefault="00A043AB" w:rsidP="00A043AB">
            <w:pPr>
              <w:pStyle w:val="Tab"/>
            </w:pPr>
            <w:r w:rsidRPr="00A2535C">
              <w:t>VLT01</w:t>
            </w:r>
          </w:p>
        </w:tc>
        <w:tc>
          <w:tcPr>
            <w:tcW w:w="3118" w:type="dxa"/>
          </w:tcPr>
          <w:p w14:paraId="4A09A3AD" w14:textId="62B3CF04" w:rsidR="009D1771" w:rsidRPr="00A2535C" w:rsidRDefault="009D1771" w:rsidP="004907E2">
            <w:pPr>
              <w:pStyle w:val="Tab"/>
            </w:pPr>
            <w:r w:rsidRPr="00A2535C">
              <w:t>VD Hořín</w:t>
            </w:r>
          </w:p>
        </w:tc>
        <w:tc>
          <w:tcPr>
            <w:tcW w:w="4252" w:type="dxa"/>
          </w:tcPr>
          <w:p w14:paraId="4601CB63" w14:textId="0D87ECB9" w:rsidR="009D1771" w:rsidRPr="00A2535C" w:rsidRDefault="009D1771" w:rsidP="004907E2">
            <w:pPr>
              <w:pStyle w:val="Tab"/>
            </w:pPr>
            <w:r w:rsidRPr="00A2535C">
              <w:t xml:space="preserve">Design-Build </w:t>
            </w:r>
          </w:p>
        </w:tc>
      </w:tr>
      <w:tr w:rsidR="009D1771" w14:paraId="22B0B45A" w14:textId="10B02E3F" w:rsidTr="007908E8">
        <w:tc>
          <w:tcPr>
            <w:tcW w:w="992" w:type="dxa"/>
          </w:tcPr>
          <w:p w14:paraId="57932AFE" w14:textId="0E003BC3" w:rsidR="00A043AB" w:rsidRPr="00A2535C" w:rsidRDefault="00A043AB" w:rsidP="00A043AB">
            <w:pPr>
              <w:pStyle w:val="Tab"/>
            </w:pPr>
            <w:r w:rsidRPr="00A2535C">
              <w:t>VLT02</w:t>
            </w:r>
          </w:p>
        </w:tc>
        <w:tc>
          <w:tcPr>
            <w:tcW w:w="3118" w:type="dxa"/>
          </w:tcPr>
          <w:p w14:paraId="3A21185E" w14:textId="76966C9A" w:rsidR="009D1771" w:rsidRPr="00A2535C" w:rsidRDefault="009D1771" w:rsidP="004907E2">
            <w:pPr>
              <w:pStyle w:val="Tab"/>
            </w:pPr>
            <w:r w:rsidRPr="00A2535C">
              <w:t>VD Vraňany</w:t>
            </w:r>
          </w:p>
        </w:tc>
        <w:tc>
          <w:tcPr>
            <w:tcW w:w="4252" w:type="dxa"/>
          </w:tcPr>
          <w:p w14:paraId="51EADDBC" w14:textId="2E5CA873" w:rsidR="009D1771" w:rsidRPr="00A2535C" w:rsidRDefault="009D1771" w:rsidP="004907E2">
            <w:pPr>
              <w:pStyle w:val="Tab"/>
            </w:pPr>
            <w:r w:rsidRPr="00A2535C">
              <w:t>Design-Build</w:t>
            </w:r>
          </w:p>
        </w:tc>
      </w:tr>
      <w:tr w:rsidR="009D1771" w14:paraId="7894DD25" w14:textId="556D408A" w:rsidTr="007908E8">
        <w:tc>
          <w:tcPr>
            <w:tcW w:w="992" w:type="dxa"/>
          </w:tcPr>
          <w:p w14:paraId="0FABFA7E" w14:textId="3A0152B3" w:rsidR="00A043AB" w:rsidRPr="00A2535C" w:rsidRDefault="00A043AB" w:rsidP="00A043AB">
            <w:pPr>
              <w:pStyle w:val="Tab"/>
            </w:pPr>
            <w:r w:rsidRPr="00A2535C">
              <w:t>VLT03</w:t>
            </w:r>
          </w:p>
        </w:tc>
        <w:tc>
          <w:tcPr>
            <w:tcW w:w="3118" w:type="dxa"/>
          </w:tcPr>
          <w:p w14:paraId="58B37B7A" w14:textId="3D46071A" w:rsidR="009D1771" w:rsidRPr="00A2535C" w:rsidRDefault="009D1771" w:rsidP="004907E2">
            <w:pPr>
              <w:pStyle w:val="Tab"/>
            </w:pPr>
            <w:r w:rsidRPr="00A2535C">
              <w:t>VD Miřejovice</w:t>
            </w:r>
          </w:p>
        </w:tc>
        <w:tc>
          <w:tcPr>
            <w:tcW w:w="4252" w:type="dxa"/>
          </w:tcPr>
          <w:p w14:paraId="5B51DB3A" w14:textId="33B71321" w:rsidR="009D1771" w:rsidRPr="00A2535C" w:rsidRDefault="009D1771" w:rsidP="004907E2">
            <w:pPr>
              <w:pStyle w:val="Tab"/>
            </w:pPr>
            <w:r w:rsidRPr="00A2535C">
              <w:t>Design-Build</w:t>
            </w:r>
          </w:p>
        </w:tc>
      </w:tr>
      <w:tr w:rsidR="009D1771" w14:paraId="55003996" w14:textId="50D82FB9" w:rsidTr="007908E8">
        <w:tc>
          <w:tcPr>
            <w:tcW w:w="992" w:type="dxa"/>
          </w:tcPr>
          <w:p w14:paraId="2222D504" w14:textId="5FCE72F8" w:rsidR="00A043AB" w:rsidRPr="00A2535C" w:rsidRDefault="00A043AB" w:rsidP="00A043AB">
            <w:pPr>
              <w:pStyle w:val="Tab"/>
            </w:pPr>
            <w:r w:rsidRPr="00A2535C">
              <w:t>VLT04</w:t>
            </w:r>
          </w:p>
        </w:tc>
        <w:tc>
          <w:tcPr>
            <w:tcW w:w="3118" w:type="dxa"/>
          </w:tcPr>
          <w:p w14:paraId="27B139B9" w14:textId="0CFDF745" w:rsidR="009D1771" w:rsidRPr="00A2535C" w:rsidRDefault="009D1771" w:rsidP="004907E2">
            <w:pPr>
              <w:pStyle w:val="Tab"/>
              <w:rPr>
                <w:highlight w:val="yellow"/>
              </w:rPr>
            </w:pPr>
            <w:r w:rsidRPr="00A2535C">
              <w:t xml:space="preserve">VD </w:t>
            </w:r>
            <w:r w:rsidR="000E368A" w:rsidRPr="00A2535C">
              <w:t>Dolany</w:t>
            </w:r>
            <w:r w:rsidR="00F43198">
              <w:t xml:space="preserve"> – </w:t>
            </w:r>
            <w:r w:rsidRPr="00A2535C">
              <w:t>Dolánky</w:t>
            </w:r>
          </w:p>
        </w:tc>
        <w:tc>
          <w:tcPr>
            <w:tcW w:w="4252" w:type="dxa"/>
          </w:tcPr>
          <w:p w14:paraId="7515091A" w14:textId="58C2BBA8" w:rsidR="009D1771" w:rsidRPr="0015342C" w:rsidRDefault="009D1771" w:rsidP="004907E2">
            <w:pPr>
              <w:pStyle w:val="Tab"/>
            </w:pPr>
            <w:r w:rsidRPr="0015342C">
              <w:t xml:space="preserve">Design-Bid-Build v rozsahu prací popsaných v dokumentaci pro provádění stavby (složka: </w:t>
            </w:r>
            <w:r w:rsidR="00A666E4" w:rsidRPr="00AF11F6">
              <w:rPr>
                <w:i/>
              </w:rPr>
              <w:lastRenderedPageBreak/>
              <w:t>0</w:t>
            </w:r>
            <w:r w:rsidR="00E3062F" w:rsidRPr="00AF11F6">
              <w:rPr>
                <w:i/>
              </w:rPr>
              <w:t>7</w:t>
            </w:r>
            <w:r w:rsidR="00A666E4" w:rsidRPr="00AF11F6">
              <w:rPr>
                <w:i/>
              </w:rPr>
              <w:t>_VVC_RS_</w:t>
            </w:r>
            <w:r w:rsidRPr="00AF11F6">
              <w:rPr>
                <w:i/>
              </w:rPr>
              <w:t>VVC_PK_</w:t>
            </w:r>
            <w:r w:rsidR="00893DD1" w:rsidRPr="00AF11F6">
              <w:rPr>
                <w:i/>
              </w:rPr>
              <w:t>Dolanky</w:t>
            </w:r>
            <w:r w:rsidRPr="00AF11F6">
              <w:rPr>
                <w:i/>
              </w:rPr>
              <w:t>_DPS</w:t>
            </w:r>
            <w:r w:rsidRPr="0015342C">
              <w:t>)</w:t>
            </w:r>
            <w:r w:rsidR="004C2A1F" w:rsidRPr="0015342C">
              <w:rPr>
                <w:rStyle w:val="Znakapoznpodarou"/>
              </w:rPr>
              <w:footnoteReference w:id="3"/>
            </w:r>
            <w:r w:rsidRPr="0015342C">
              <w:t xml:space="preserve"> </w:t>
            </w:r>
            <w:r w:rsidR="0040707B" w:rsidRPr="0015342C">
              <w:t>a souvisejícím</w:t>
            </w:r>
            <w:r w:rsidR="00922C29" w:rsidRPr="0015342C">
              <w:t xml:space="preserve"> Výkazu výměr</w:t>
            </w:r>
            <w:r w:rsidR="0040707B" w:rsidRPr="0015342C">
              <w:rPr>
                <w:rStyle w:val="Znakapoznpodarou"/>
              </w:rPr>
              <w:footnoteReference w:id="4"/>
            </w:r>
            <w:r w:rsidRPr="0015342C">
              <w:t xml:space="preserve"> </w:t>
            </w:r>
          </w:p>
          <w:p w14:paraId="10ABB58F" w14:textId="39CFD46C" w:rsidR="009D1771" w:rsidRPr="0015342C" w:rsidRDefault="009D1771" w:rsidP="004907E2">
            <w:pPr>
              <w:pStyle w:val="Tab"/>
            </w:pPr>
            <w:r w:rsidRPr="0015342C">
              <w:t>Design-Build v rozsahu příslušných STP</w:t>
            </w:r>
          </w:p>
        </w:tc>
      </w:tr>
      <w:tr w:rsidR="009D1771" w14:paraId="6B448922" w14:textId="59D9B3CE" w:rsidTr="007908E8">
        <w:tc>
          <w:tcPr>
            <w:tcW w:w="992" w:type="dxa"/>
          </w:tcPr>
          <w:p w14:paraId="17AD7D08" w14:textId="0E1D7B0C" w:rsidR="00A043AB" w:rsidRPr="00A2535C" w:rsidRDefault="00A043AB" w:rsidP="00A043AB">
            <w:pPr>
              <w:pStyle w:val="Tab"/>
            </w:pPr>
            <w:r w:rsidRPr="00A2535C">
              <w:lastRenderedPageBreak/>
              <w:t>VLT05</w:t>
            </w:r>
          </w:p>
        </w:tc>
        <w:tc>
          <w:tcPr>
            <w:tcW w:w="3118" w:type="dxa"/>
          </w:tcPr>
          <w:p w14:paraId="258E9DB2" w14:textId="225AD19C" w:rsidR="009D1771" w:rsidRPr="00A2535C" w:rsidRDefault="009D1771" w:rsidP="004907E2">
            <w:pPr>
              <w:pStyle w:val="Tab"/>
            </w:pPr>
            <w:r w:rsidRPr="00A2535C">
              <w:t>VD Klecany</w:t>
            </w:r>
            <w:r w:rsidR="00F43198">
              <w:t xml:space="preserve"> – </w:t>
            </w:r>
            <w:r w:rsidRPr="00A2535C">
              <w:t>Roztoky</w:t>
            </w:r>
          </w:p>
        </w:tc>
        <w:tc>
          <w:tcPr>
            <w:tcW w:w="4252" w:type="dxa"/>
          </w:tcPr>
          <w:p w14:paraId="2F8C44C1" w14:textId="09A0D4BB" w:rsidR="009D1771" w:rsidRPr="0015342C" w:rsidRDefault="009D1771" w:rsidP="004907E2">
            <w:pPr>
              <w:pStyle w:val="Tab"/>
            </w:pPr>
            <w:r w:rsidRPr="0015342C">
              <w:t xml:space="preserve">Design-Bid-Build v rozsahu prací popsaných v dokumentaci pro provádění stavby včetně Výkazu výměr (složka: </w:t>
            </w:r>
            <w:r w:rsidR="00113F10" w:rsidRPr="00AF11F6">
              <w:rPr>
                <w:i/>
              </w:rPr>
              <w:t>0</w:t>
            </w:r>
            <w:r w:rsidR="00983ABA" w:rsidRPr="00AF11F6">
              <w:rPr>
                <w:i/>
              </w:rPr>
              <w:t>8</w:t>
            </w:r>
            <w:r w:rsidR="00113F10" w:rsidRPr="00AF11F6">
              <w:rPr>
                <w:i/>
              </w:rPr>
              <w:t>_VVC_RS_</w:t>
            </w:r>
            <w:r w:rsidRPr="00AF11F6">
              <w:rPr>
                <w:i/>
              </w:rPr>
              <w:t>VVC_PK_Roztoky_DPS</w:t>
            </w:r>
            <w:r w:rsidRPr="0015342C">
              <w:t>)</w:t>
            </w:r>
            <w:r w:rsidR="002A13B4" w:rsidRPr="0015342C">
              <w:rPr>
                <w:rStyle w:val="Znakapoznpodarou"/>
              </w:rPr>
              <w:footnoteReference w:id="5"/>
            </w:r>
            <w:r w:rsidR="0040707B" w:rsidRPr="0015342C">
              <w:t xml:space="preserve"> a souvisejícím Výkazu výměr</w:t>
            </w:r>
            <w:r w:rsidR="0040707B" w:rsidRPr="0015342C">
              <w:rPr>
                <w:rStyle w:val="Znakapoznpodarou"/>
              </w:rPr>
              <w:footnoteReference w:id="6"/>
            </w:r>
          </w:p>
          <w:p w14:paraId="0FD3D7F4" w14:textId="333672FC" w:rsidR="009D1771" w:rsidRPr="0015342C" w:rsidRDefault="009D1771" w:rsidP="004907E2">
            <w:pPr>
              <w:pStyle w:val="Tab"/>
            </w:pPr>
            <w:r w:rsidRPr="0015342C">
              <w:t>Design-Build v rozsahu příslušných STP</w:t>
            </w:r>
          </w:p>
        </w:tc>
      </w:tr>
      <w:tr w:rsidR="009D1771" w14:paraId="1189CAAE" w14:textId="573BA3AD" w:rsidTr="007908E8">
        <w:tc>
          <w:tcPr>
            <w:tcW w:w="992" w:type="dxa"/>
          </w:tcPr>
          <w:p w14:paraId="55CB4E57" w14:textId="1C0644DE" w:rsidR="00A043AB" w:rsidRPr="00A2535C" w:rsidRDefault="00A043AB" w:rsidP="00A043AB">
            <w:pPr>
              <w:pStyle w:val="Tab"/>
            </w:pPr>
            <w:r w:rsidRPr="00A2535C">
              <w:t>VLT06</w:t>
            </w:r>
          </w:p>
        </w:tc>
        <w:tc>
          <w:tcPr>
            <w:tcW w:w="3118" w:type="dxa"/>
          </w:tcPr>
          <w:p w14:paraId="2C4FEED2" w14:textId="7F6061A3" w:rsidR="009D1771" w:rsidRPr="00A2535C" w:rsidRDefault="009D1771" w:rsidP="004907E2">
            <w:pPr>
              <w:pStyle w:val="Tab"/>
            </w:pPr>
            <w:r w:rsidRPr="00A2535C">
              <w:t xml:space="preserve">VD </w:t>
            </w:r>
            <w:r w:rsidR="00112590" w:rsidRPr="00A2535C">
              <w:t>Troja</w:t>
            </w:r>
            <w:r w:rsidR="00F43198">
              <w:t xml:space="preserve"> – </w:t>
            </w:r>
            <w:r w:rsidRPr="00A2535C">
              <w:t>Podbaba</w:t>
            </w:r>
          </w:p>
        </w:tc>
        <w:tc>
          <w:tcPr>
            <w:tcW w:w="4252" w:type="dxa"/>
          </w:tcPr>
          <w:p w14:paraId="2602F97E" w14:textId="659B083D" w:rsidR="009D1771" w:rsidRPr="00A2535C" w:rsidRDefault="009D1771" w:rsidP="004907E2">
            <w:pPr>
              <w:pStyle w:val="Tab"/>
            </w:pPr>
            <w:r w:rsidRPr="00A2535C">
              <w:t>Design-Build</w:t>
            </w:r>
          </w:p>
        </w:tc>
      </w:tr>
      <w:tr w:rsidR="009D1771" w14:paraId="418D9337" w14:textId="09CC24B0" w:rsidTr="007908E8">
        <w:tc>
          <w:tcPr>
            <w:tcW w:w="992" w:type="dxa"/>
          </w:tcPr>
          <w:p w14:paraId="49907F70" w14:textId="378CB365" w:rsidR="00A043AB" w:rsidRPr="00A2535C" w:rsidRDefault="00A043AB" w:rsidP="00A043AB">
            <w:pPr>
              <w:pStyle w:val="Tab"/>
            </w:pPr>
            <w:r w:rsidRPr="00A2535C">
              <w:t>VLT07</w:t>
            </w:r>
          </w:p>
        </w:tc>
        <w:tc>
          <w:tcPr>
            <w:tcW w:w="3118" w:type="dxa"/>
          </w:tcPr>
          <w:p w14:paraId="6EBC1C10" w14:textId="25895357" w:rsidR="009D1771" w:rsidRPr="00A2535C" w:rsidRDefault="009D1771" w:rsidP="004907E2">
            <w:pPr>
              <w:pStyle w:val="Tab"/>
            </w:pPr>
            <w:r w:rsidRPr="00A2535C">
              <w:t>VD Štvanice</w:t>
            </w:r>
          </w:p>
        </w:tc>
        <w:tc>
          <w:tcPr>
            <w:tcW w:w="4252" w:type="dxa"/>
          </w:tcPr>
          <w:p w14:paraId="77A81EB8" w14:textId="0797EA33" w:rsidR="009D1771" w:rsidRPr="00A2535C" w:rsidRDefault="009D1771" w:rsidP="004907E2">
            <w:pPr>
              <w:pStyle w:val="Tab"/>
            </w:pPr>
            <w:r w:rsidRPr="00A2535C">
              <w:t>Design-Build</w:t>
            </w:r>
          </w:p>
        </w:tc>
      </w:tr>
      <w:tr w:rsidR="009D1771" w14:paraId="645BA2F6" w14:textId="011038E5" w:rsidTr="007908E8">
        <w:tc>
          <w:tcPr>
            <w:tcW w:w="992" w:type="dxa"/>
          </w:tcPr>
          <w:p w14:paraId="355BB544" w14:textId="2BCAECC1" w:rsidR="00A043AB" w:rsidRPr="00A2535C" w:rsidRDefault="00A043AB" w:rsidP="00A043AB">
            <w:pPr>
              <w:pStyle w:val="Tab"/>
            </w:pPr>
            <w:r w:rsidRPr="00A2535C">
              <w:t>VLT08</w:t>
            </w:r>
          </w:p>
        </w:tc>
        <w:tc>
          <w:tcPr>
            <w:tcW w:w="3118" w:type="dxa"/>
          </w:tcPr>
          <w:p w14:paraId="3C2EA423" w14:textId="1E002819" w:rsidR="009D1771" w:rsidRPr="00A2535C" w:rsidRDefault="009D1771" w:rsidP="004907E2">
            <w:pPr>
              <w:pStyle w:val="Tab"/>
            </w:pPr>
            <w:r w:rsidRPr="00A2535C">
              <w:t>VD Smíchov</w:t>
            </w:r>
          </w:p>
        </w:tc>
        <w:tc>
          <w:tcPr>
            <w:tcW w:w="4252" w:type="dxa"/>
          </w:tcPr>
          <w:p w14:paraId="66635F5D" w14:textId="6A00586D" w:rsidR="009D1771" w:rsidRPr="00A2535C" w:rsidRDefault="009D1771" w:rsidP="004907E2">
            <w:pPr>
              <w:pStyle w:val="Tab"/>
            </w:pPr>
            <w:r w:rsidRPr="00A2535C">
              <w:t>Design-Build</w:t>
            </w:r>
          </w:p>
        </w:tc>
      </w:tr>
      <w:tr w:rsidR="009D1771" w14:paraId="25A8706C" w14:textId="53E7B674" w:rsidTr="007908E8">
        <w:tc>
          <w:tcPr>
            <w:tcW w:w="992" w:type="dxa"/>
          </w:tcPr>
          <w:p w14:paraId="3F613766" w14:textId="22E97165" w:rsidR="00A043AB" w:rsidRPr="00A2535C" w:rsidRDefault="00A043AB" w:rsidP="00A043AB">
            <w:pPr>
              <w:pStyle w:val="Tab"/>
            </w:pPr>
            <w:r w:rsidRPr="00A2535C">
              <w:t>VLT09</w:t>
            </w:r>
          </w:p>
        </w:tc>
        <w:tc>
          <w:tcPr>
            <w:tcW w:w="3118" w:type="dxa"/>
          </w:tcPr>
          <w:p w14:paraId="30F0EC5D" w14:textId="059C31B2" w:rsidR="009D1771" w:rsidRPr="00A2535C" w:rsidRDefault="009D1771" w:rsidP="004907E2">
            <w:pPr>
              <w:pStyle w:val="Tab"/>
            </w:pPr>
            <w:r w:rsidRPr="00A2535C">
              <w:t>VD Modřany</w:t>
            </w:r>
          </w:p>
        </w:tc>
        <w:tc>
          <w:tcPr>
            <w:tcW w:w="4252" w:type="dxa"/>
          </w:tcPr>
          <w:p w14:paraId="7B4F55DB" w14:textId="2A4D4CC1" w:rsidR="009D1771" w:rsidRPr="00A2535C" w:rsidRDefault="009D1771" w:rsidP="004907E2">
            <w:pPr>
              <w:pStyle w:val="Tab"/>
            </w:pPr>
            <w:r w:rsidRPr="00A2535C">
              <w:t>Design-Build</w:t>
            </w:r>
          </w:p>
        </w:tc>
      </w:tr>
      <w:tr w:rsidR="009D1771" w14:paraId="38602E58" w14:textId="7584BA38" w:rsidTr="007908E8">
        <w:tc>
          <w:tcPr>
            <w:tcW w:w="992" w:type="dxa"/>
          </w:tcPr>
          <w:p w14:paraId="3409C764" w14:textId="70AFFBE4" w:rsidR="00A043AB" w:rsidRPr="00A2535C" w:rsidRDefault="00A043AB" w:rsidP="00A043AB">
            <w:pPr>
              <w:pStyle w:val="Tab"/>
            </w:pPr>
            <w:r w:rsidRPr="00A2535C">
              <w:t>VLT10</w:t>
            </w:r>
          </w:p>
        </w:tc>
        <w:tc>
          <w:tcPr>
            <w:tcW w:w="3118" w:type="dxa"/>
          </w:tcPr>
          <w:p w14:paraId="3C558871" w14:textId="25499994" w:rsidR="009D1771" w:rsidRPr="00A2535C" w:rsidRDefault="009D1771" w:rsidP="004907E2">
            <w:pPr>
              <w:pStyle w:val="Tab"/>
            </w:pPr>
            <w:r w:rsidRPr="00A2535C">
              <w:t>VD Vrané</w:t>
            </w:r>
          </w:p>
        </w:tc>
        <w:tc>
          <w:tcPr>
            <w:tcW w:w="4252" w:type="dxa"/>
          </w:tcPr>
          <w:p w14:paraId="7FE8E635" w14:textId="728644F4" w:rsidR="009D1771" w:rsidRPr="00A2535C" w:rsidRDefault="009D1771" w:rsidP="004907E2">
            <w:pPr>
              <w:pStyle w:val="Tab"/>
            </w:pPr>
            <w:r w:rsidRPr="00A2535C">
              <w:t>Design-Build</w:t>
            </w:r>
          </w:p>
        </w:tc>
      </w:tr>
      <w:tr w:rsidR="009D1771" w14:paraId="7F559DEF" w14:textId="3B0869E5" w:rsidTr="007908E8">
        <w:tc>
          <w:tcPr>
            <w:tcW w:w="992" w:type="dxa"/>
          </w:tcPr>
          <w:p w14:paraId="7B6F49EA" w14:textId="2A5F4F9E" w:rsidR="00A043AB" w:rsidRPr="00A2535C" w:rsidRDefault="00A043AB" w:rsidP="00A043AB">
            <w:pPr>
              <w:pStyle w:val="Tab"/>
            </w:pPr>
            <w:r w:rsidRPr="00A2535C">
              <w:t>VLT11</w:t>
            </w:r>
          </w:p>
        </w:tc>
        <w:tc>
          <w:tcPr>
            <w:tcW w:w="3118" w:type="dxa"/>
          </w:tcPr>
          <w:p w14:paraId="7F446EA5" w14:textId="3421D5A6" w:rsidR="009D1771" w:rsidRPr="00A2535C" w:rsidRDefault="009D1771" w:rsidP="004907E2">
            <w:pPr>
              <w:pStyle w:val="Tab"/>
            </w:pPr>
            <w:r w:rsidRPr="00A2535C">
              <w:t>VD Štěchovice</w:t>
            </w:r>
          </w:p>
        </w:tc>
        <w:tc>
          <w:tcPr>
            <w:tcW w:w="4252" w:type="dxa"/>
          </w:tcPr>
          <w:p w14:paraId="4CD33EA6" w14:textId="2410315D" w:rsidR="009D1771" w:rsidRPr="00A2535C" w:rsidRDefault="009D1771" w:rsidP="004907E2">
            <w:pPr>
              <w:pStyle w:val="Tab"/>
            </w:pPr>
            <w:r w:rsidRPr="00A2535C">
              <w:t>Design-Build</w:t>
            </w:r>
          </w:p>
        </w:tc>
      </w:tr>
      <w:tr w:rsidR="009D1771" w14:paraId="265E641E" w14:textId="46435CB7" w:rsidTr="007908E8">
        <w:tc>
          <w:tcPr>
            <w:tcW w:w="992" w:type="dxa"/>
          </w:tcPr>
          <w:p w14:paraId="63BCBE5E" w14:textId="257E288E" w:rsidR="00A043AB" w:rsidRPr="00A2535C" w:rsidRDefault="00A043AB" w:rsidP="00A043AB">
            <w:pPr>
              <w:pStyle w:val="Tab"/>
            </w:pPr>
            <w:r w:rsidRPr="00A2535C">
              <w:t>GEN</w:t>
            </w:r>
          </w:p>
        </w:tc>
        <w:tc>
          <w:tcPr>
            <w:tcW w:w="3118" w:type="dxa"/>
          </w:tcPr>
          <w:p w14:paraId="63516A06" w14:textId="184ED860" w:rsidR="009D1771" w:rsidRPr="00A2535C" w:rsidRDefault="009D1771" w:rsidP="004907E2">
            <w:pPr>
              <w:pStyle w:val="Tab"/>
            </w:pPr>
            <w:r w:rsidRPr="00A2535C">
              <w:t>Ostatní práce, dodávky a</w:t>
            </w:r>
            <w:r w:rsidR="000C00BD">
              <w:t> </w:t>
            </w:r>
            <w:r w:rsidRPr="00A2535C">
              <w:t xml:space="preserve">služby </w:t>
            </w:r>
          </w:p>
        </w:tc>
        <w:tc>
          <w:tcPr>
            <w:tcW w:w="4252" w:type="dxa"/>
          </w:tcPr>
          <w:p w14:paraId="2148AFA0" w14:textId="6E10762C" w:rsidR="009D1771" w:rsidRPr="00A2535C" w:rsidRDefault="009D1771" w:rsidP="004907E2">
            <w:pPr>
              <w:pStyle w:val="Tab"/>
              <w:rPr>
                <w:highlight w:val="yellow"/>
              </w:rPr>
            </w:pPr>
            <w:r w:rsidRPr="00A2535C">
              <w:t>Design-Build</w:t>
            </w:r>
          </w:p>
        </w:tc>
      </w:tr>
    </w:tbl>
    <w:p w14:paraId="7B5E034B" w14:textId="77777777" w:rsidR="00DC56FD" w:rsidRDefault="00DC56FD" w:rsidP="00DC56FD">
      <w:pPr>
        <w:pStyle w:val="Odstnesl"/>
      </w:pPr>
      <w:bookmarkStart w:id="45" w:name="_Toc99098043"/>
      <w:bookmarkStart w:id="46" w:name="_Toc99098299"/>
      <w:bookmarkStart w:id="47" w:name="_Ref99098369"/>
      <w:bookmarkStart w:id="48" w:name="_Ref153526590"/>
      <w:bookmarkEnd w:id="45"/>
      <w:bookmarkEnd w:id="46"/>
    </w:p>
    <w:p w14:paraId="6A678FAC" w14:textId="363D1801" w:rsidR="00DC56FD" w:rsidRDefault="00DC56FD" w:rsidP="00DC56FD">
      <w:pPr>
        <w:pStyle w:val="Odstnesl"/>
      </w:pPr>
      <w:r>
        <w:t>Požadavky na jednotlivé Sekce jsou stanoveny zejména v STP.</w:t>
      </w:r>
    </w:p>
    <w:p w14:paraId="5731839A" w14:textId="6E4904DA" w:rsidR="00522381" w:rsidRDefault="000C52F3" w:rsidP="000C52F3">
      <w:pPr>
        <w:pStyle w:val="Pod-l"/>
      </w:pPr>
      <w:bookmarkStart w:id="49" w:name="_Ref177068717"/>
      <w:bookmarkStart w:id="50" w:name="_Ref177068735"/>
      <w:bookmarkStart w:id="51" w:name="_Toc184369802"/>
      <w:r>
        <w:t>Provázanost jednotlivých sekcí</w:t>
      </w:r>
      <w:bookmarkEnd w:id="49"/>
      <w:bookmarkEnd w:id="50"/>
      <w:bookmarkEnd w:id="51"/>
    </w:p>
    <w:p w14:paraId="69965F1F" w14:textId="7F40320F" w:rsidR="000C52F3" w:rsidRDefault="00154592" w:rsidP="000C52F3">
      <w:pPr>
        <w:pStyle w:val="Odstnesl"/>
      </w:pPr>
      <w:r w:rsidRPr="00154592">
        <w:t>Objednatel předpokládá (jak to vyplývá např. z Časového plánu) že jednotlivé Sekce budou prováděny postupně, a to zejména s ohledem na provozní a ekonomické možnosti Objednatele, jakož i s ohledem na další investiční činnost Objednatele nebo jiných investorů v dotčených lokalitách.</w:t>
      </w:r>
      <w:r w:rsidR="00D90D17">
        <w:t xml:space="preserve"> </w:t>
      </w:r>
    </w:p>
    <w:p w14:paraId="23701484" w14:textId="54FC21D9" w:rsidR="00282AA5" w:rsidRDefault="00A6134A" w:rsidP="00D90D17">
      <w:pPr>
        <w:pStyle w:val="Odstnesl"/>
      </w:pPr>
      <w:r>
        <w:t xml:space="preserve">Jednotlivé Sekce </w:t>
      </w:r>
      <w:r w:rsidR="00886567">
        <w:t xml:space="preserve">musí </w:t>
      </w:r>
      <w:r w:rsidR="007541EA">
        <w:t xml:space="preserve">Zhotovitel i přes jejich postupnou realizaci </w:t>
      </w:r>
      <w:r w:rsidR="00446715">
        <w:t xml:space="preserve">vyprojektovat, </w:t>
      </w:r>
      <w:r w:rsidR="007541EA">
        <w:t>provést</w:t>
      </w:r>
      <w:r w:rsidR="00446715">
        <w:t xml:space="preserve"> a dokončit</w:t>
      </w:r>
      <w:r w:rsidR="00D9141D">
        <w:t xml:space="preserve"> tak, </w:t>
      </w:r>
      <w:r w:rsidR="008F796A">
        <w:t xml:space="preserve">aby </w:t>
      </w:r>
      <w:r w:rsidR="009A2152">
        <w:t xml:space="preserve">tvořily </w:t>
      </w:r>
      <w:r w:rsidR="00D90D17">
        <w:t xml:space="preserve">vzájemně </w:t>
      </w:r>
      <w:r w:rsidR="00D90D17" w:rsidRPr="00D45EEF">
        <w:t>zkoordinovaný funkční celek</w:t>
      </w:r>
      <w:r w:rsidR="00282AA5">
        <w:t>.</w:t>
      </w:r>
    </w:p>
    <w:p w14:paraId="2D473F9A" w14:textId="77777777" w:rsidR="005022B3" w:rsidRDefault="008F796A" w:rsidP="008F796A">
      <w:pPr>
        <w:pStyle w:val="Odstnesl"/>
      </w:pPr>
      <w:r>
        <w:t>V</w:t>
      </w:r>
      <w:r w:rsidR="00F83B9C">
        <w:t>yprojektování</w:t>
      </w:r>
      <w:r w:rsidR="005E1135">
        <w:t>, provedení a dokončení</w:t>
      </w:r>
      <w:r w:rsidR="00F83B9C">
        <w:t xml:space="preserve"> </w:t>
      </w:r>
      <w:r w:rsidR="003D0375">
        <w:t>každ</w:t>
      </w:r>
      <w:r w:rsidR="00F83B9C">
        <w:t>é</w:t>
      </w:r>
      <w:r w:rsidR="003D0375">
        <w:t xml:space="preserve"> Sekce </w:t>
      </w:r>
      <w:r w:rsidR="00A47A3F">
        <w:t xml:space="preserve">musí </w:t>
      </w:r>
      <w:r w:rsidR="00AF7074">
        <w:t xml:space="preserve">Zhotovitel </w:t>
      </w:r>
      <w:r w:rsidR="00F83B9C">
        <w:t>poj</w:t>
      </w:r>
      <w:r w:rsidR="00AF7074">
        <w:t>mout</w:t>
      </w:r>
      <w:r w:rsidR="00F83B9C">
        <w:t xml:space="preserve"> jednotně</w:t>
      </w:r>
      <w:r w:rsidR="00AB04EF">
        <w:t xml:space="preserve">, a to jak </w:t>
      </w:r>
      <w:r w:rsidR="00561FA1">
        <w:t xml:space="preserve">v rámci Sekce, tak </w:t>
      </w:r>
      <w:r w:rsidR="00156CA0">
        <w:t>napříč jednotlivými Sekcemi</w:t>
      </w:r>
      <w:r>
        <w:t>.</w:t>
      </w:r>
      <w:r w:rsidR="009F763B">
        <w:t xml:space="preserve"> </w:t>
      </w:r>
      <w:r w:rsidR="00E45C2F">
        <w:t>Uvedené platí rovněž pro jednotlivé konkrétní Zhotovitelem zvolené Materiály a Technologická zařízení</w:t>
      </w:r>
      <w:r w:rsidR="005022B3">
        <w:t>.</w:t>
      </w:r>
    </w:p>
    <w:p w14:paraId="03C7F962" w14:textId="6CF26EE6" w:rsidR="00D90D17" w:rsidRPr="00BC0B70" w:rsidRDefault="004578F8" w:rsidP="00A40F5E">
      <w:pPr>
        <w:pStyle w:val="Odstnesl"/>
      </w:pPr>
      <w:r>
        <w:t xml:space="preserve">Odchylky </w:t>
      </w:r>
      <w:r w:rsidR="00116730">
        <w:t>mezi</w:t>
      </w:r>
      <w:r w:rsidR="00472172">
        <w:t xml:space="preserve"> jednotlivými Sekcemi </w:t>
      </w:r>
      <w:r w:rsidR="00D90D17">
        <w:t xml:space="preserve">jsou </w:t>
      </w:r>
      <w:r w:rsidR="00472172">
        <w:t xml:space="preserve">přípustné jedině tehdy, kdy je to nezbytné s ohledem na </w:t>
      </w:r>
      <w:r w:rsidR="00D90D17">
        <w:t>skutečn</w:t>
      </w:r>
      <w:r w:rsidR="00472172">
        <w:t>é</w:t>
      </w:r>
      <w:r w:rsidR="00D90D17">
        <w:t xml:space="preserve"> potřeb</w:t>
      </w:r>
      <w:r w:rsidR="00472172">
        <w:t>y</w:t>
      </w:r>
      <w:r w:rsidR="00D90D17">
        <w:t xml:space="preserve"> konkrétní Sekce.</w:t>
      </w:r>
    </w:p>
    <w:p w14:paraId="168279E4" w14:textId="76E24671" w:rsidR="00154592" w:rsidRDefault="006757E2" w:rsidP="00154592">
      <w:pPr>
        <w:pStyle w:val="Odstnesl"/>
      </w:pPr>
      <w:r>
        <w:t xml:space="preserve">S ohledem na výše uvedené </w:t>
      </w:r>
      <w:r w:rsidR="00154592">
        <w:t>nelze uvažovat o tom, že by jednotlivé</w:t>
      </w:r>
      <w:r>
        <w:t xml:space="preserve"> Sekce</w:t>
      </w:r>
      <w:r w:rsidR="00154592">
        <w:t xml:space="preserve"> mohly být vyprojektovány, provedeny a dokončeny samostatně, nezávisle na sobě (různými dodavateli).</w:t>
      </w:r>
    </w:p>
    <w:p w14:paraId="74C10EE0" w14:textId="5C7B2597" w:rsidR="00A30EE5" w:rsidRPr="00D73A80" w:rsidRDefault="0039101A" w:rsidP="007E5F64">
      <w:pPr>
        <w:pStyle w:val="l"/>
      </w:pPr>
      <w:bookmarkStart w:id="52" w:name="_Toc164352074"/>
      <w:bookmarkStart w:id="53" w:name="_Toc166176045"/>
      <w:bookmarkStart w:id="54" w:name="_Toc164352075"/>
      <w:bookmarkStart w:id="55" w:name="_Toc166176046"/>
      <w:bookmarkStart w:id="56" w:name="_Ref164326406"/>
      <w:bookmarkStart w:id="57" w:name="_Toc184369803"/>
      <w:bookmarkEnd w:id="52"/>
      <w:bookmarkEnd w:id="53"/>
      <w:bookmarkEnd w:id="54"/>
      <w:bookmarkEnd w:id="55"/>
      <w:r w:rsidRPr="00D73A80">
        <w:lastRenderedPageBreak/>
        <w:t>P</w:t>
      </w:r>
      <w:r w:rsidR="00A30EE5" w:rsidRPr="00D73A80">
        <w:t>odkladov</w:t>
      </w:r>
      <w:r w:rsidRPr="00D73A80">
        <w:t>á</w:t>
      </w:r>
      <w:r w:rsidR="00A30EE5" w:rsidRPr="00D73A80">
        <w:t xml:space="preserve"> </w:t>
      </w:r>
      <w:r w:rsidRPr="00D73A80">
        <w:t>d</w:t>
      </w:r>
      <w:r w:rsidR="00A30EE5" w:rsidRPr="00D73A80">
        <w:t>okumentac</w:t>
      </w:r>
      <w:r w:rsidRPr="00D73A80">
        <w:t>e</w:t>
      </w:r>
      <w:bookmarkEnd w:id="47"/>
      <w:bookmarkEnd w:id="48"/>
      <w:bookmarkEnd w:id="56"/>
      <w:bookmarkEnd w:id="57"/>
    </w:p>
    <w:p w14:paraId="72C30FA1" w14:textId="22464F93" w:rsidR="001D3270" w:rsidRDefault="00A311CD" w:rsidP="009937B3">
      <w:pPr>
        <w:pStyle w:val="Pod-l"/>
      </w:pPr>
      <w:bookmarkStart w:id="58" w:name="_Ref167372203"/>
      <w:bookmarkStart w:id="59" w:name="_Ref167372207"/>
      <w:bookmarkStart w:id="60" w:name="_Toc184369804"/>
      <w:bookmarkStart w:id="61" w:name="_Ref106190024"/>
      <w:bookmarkStart w:id="62" w:name="_Ref106190462"/>
      <w:bookmarkStart w:id="63" w:name="_Ref106190560"/>
      <w:r>
        <w:t>Obstarání podkladové dokumentace objednatelem</w:t>
      </w:r>
      <w:bookmarkEnd w:id="58"/>
      <w:bookmarkEnd w:id="59"/>
      <w:bookmarkEnd w:id="60"/>
    </w:p>
    <w:p w14:paraId="6900A3D1" w14:textId="6EBB78A1" w:rsidR="00A311CD" w:rsidRDefault="00945914" w:rsidP="001B3677">
      <w:pPr>
        <w:pStyle w:val="Odstnesl"/>
      </w:pPr>
      <w:r>
        <w:t>S</w:t>
      </w:r>
      <w:r w:rsidR="00CD5FAC">
        <w:t> </w:t>
      </w:r>
      <w:r>
        <w:t>výjimkou</w:t>
      </w:r>
      <w:r w:rsidR="00CD5FAC">
        <w:t xml:space="preserve"> Des</w:t>
      </w:r>
      <w:r w:rsidR="00351FFF">
        <w:t>ign-Bid-Build částí</w:t>
      </w:r>
      <w:r>
        <w:t xml:space="preserve"> Sekc</w:t>
      </w:r>
      <w:r w:rsidR="00D1722D">
        <w:t>í</w:t>
      </w:r>
      <w:r>
        <w:t xml:space="preserve"> </w:t>
      </w:r>
      <w:r w:rsidRPr="00945914">
        <w:t xml:space="preserve">VD </w:t>
      </w:r>
      <w:r w:rsidR="00E05DD7" w:rsidRPr="00945914">
        <w:t>Dolany</w:t>
      </w:r>
      <w:r w:rsidR="00E05DD7">
        <w:t xml:space="preserve"> – Dolánky</w:t>
      </w:r>
      <w:r>
        <w:t xml:space="preserve"> </w:t>
      </w:r>
      <w:r w:rsidR="005B0CC1">
        <w:t>(</w:t>
      </w:r>
      <w:r w:rsidRPr="00945914">
        <w:t>VLT04</w:t>
      </w:r>
      <w:r w:rsidR="005B0CC1">
        <w:t>)</w:t>
      </w:r>
      <w:r>
        <w:t xml:space="preserve"> a </w:t>
      </w:r>
      <w:r w:rsidRPr="00945914">
        <w:t>VD Klecany</w:t>
      </w:r>
      <w:r w:rsidR="00D1722D">
        <w:t xml:space="preserve"> </w:t>
      </w:r>
      <w:r w:rsidRPr="00945914">
        <w:t>Roztoky</w:t>
      </w:r>
      <w:r w:rsidR="00D1722D">
        <w:t xml:space="preserve"> </w:t>
      </w:r>
      <w:r w:rsidR="00BE0A33">
        <w:t>(</w:t>
      </w:r>
      <w:r w:rsidRPr="00945914">
        <w:t>VLT05</w:t>
      </w:r>
      <w:r w:rsidR="00BE0A33">
        <w:t>),</w:t>
      </w:r>
      <w:r w:rsidR="00D1722D">
        <w:t xml:space="preserve"> </w:t>
      </w:r>
      <w:r w:rsidR="00BE0A33">
        <w:t>pro</w:t>
      </w:r>
      <w:r w:rsidR="00D1722D">
        <w:t xml:space="preserve"> </w:t>
      </w:r>
      <w:r w:rsidR="00BE0A33">
        <w:t xml:space="preserve">které Objednatel připravil dokumentaci až do stupně dokumentace </w:t>
      </w:r>
      <w:r w:rsidR="00751D1A">
        <w:t xml:space="preserve">pro </w:t>
      </w:r>
      <w:r w:rsidR="00BE0A33">
        <w:t>provádění stavby včetně souvi</w:t>
      </w:r>
      <w:r w:rsidR="006E576A">
        <w:t xml:space="preserve">sejícího Výkazu výměr, bylo Dílo od počátku </w:t>
      </w:r>
      <w:r w:rsidR="00D1722D">
        <w:t>připravováno</w:t>
      </w:r>
      <w:r w:rsidR="006E576A">
        <w:t xml:space="preserve"> jako Des</w:t>
      </w:r>
      <w:r w:rsidR="00D1722D">
        <w:t>ign-Build projekt.</w:t>
      </w:r>
      <w:r w:rsidR="0000488F">
        <w:t xml:space="preserve"> S</w:t>
      </w:r>
      <w:r w:rsidR="00692036">
        <w:t> </w:t>
      </w:r>
      <w:r w:rsidR="0000488F">
        <w:t>výjimkou</w:t>
      </w:r>
      <w:r w:rsidR="00692036">
        <w:t xml:space="preserve"> Design-Bid-Build části</w:t>
      </w:r>
      <w:r w:rsidR="0000488F">
        <w:t xml:space="preserve"> výše uvedených Sekcí proto Objednatel přípravu </w:t>
      </w:r>
      <w:r w:rsidR="00BE2252">
        <w:t>relevantní projektové dokumentace nechává v rámci Díla na Zhotoviteli.</w:t>
      </w:r>
    </w:p>
    <w:p w14:paraId="7530168E" w14:textId="5D612486" w:rsidR="009937B3" w:rsidRPr="0079584F" w:rsidRDefault="009937B3" w:rsidP="009937B3">
      <w:pPr>
        <w:pStyle w:val="Pod-l"/>
      </w:pPr>
      <w:bookmarkStart w:id="64" w:name="_Toc183184987"/>
      <w:bookmarkStart w:id="65" w:name="_Toc183184988"/>
      <w:bookmarkStart w:id="66" w:name="_Toc184369805"/>
      <w:bookmarkEnd w:id="64"/>
      <w:bookmarkEnd w:id="65"/>
      <w:r>
        <w:t>Seznam podkladové dokumentace</w:t>
      </w:r>
      <w:bookmarkEnd w:id="61"/>
      <w:bookmarkEnd w:id="62"/>
      <w:bookmarkEnd w:id="63"/>
      <w:bookmarkEnd w:id="66"/>
    </w:p>
    <w:p w14:paraId="544B62B2" w14:textId="1BE32B36" w:rsidR="00DB1E53" w:rsidRDefault="007547CA" w:rsidP="00DB1E53">
      <w:pPr>
        <w:pStyle w:val="Odstnesl"/>
      </w:pPr>
      <w:r w:rsidRPr="00C31C49">
        <w:t>Součástí zadávací dokumentace k </w:t>
      </w:r>
      <w:r w:rsidR="003F13C9">
        <w:t>z</w:t>
      </w:r>
      <w:r w:rsidR="003F13C9" w:rsidRPr="00C31C49">
        <w:t xml:space="preserve">adávacímu </w:t>
      </w:r>
      <w:r w:rsidRPr="00C31C49">
        <w:t xml:space="preserve">řízení je rovněž </w:t>
      </w:r>
      <w:r w:rsidRPr="00C31C49">
        <w:rPr>
          <w:b/>
          <w:bCs/>
        </w:rPr>
        <w:t>následující Podkladová dokumentace</w:t>
      </w:r>
      <w:r w:rsidRPr="00C31C49">
        <w:t>:</w:t>
      </w:r>
    </w:p>
    <w:tbl>
      <w:tblPr>
        <w:tblW w:w="8368" w:type="dxa"/>
        <w:tblInd w:w="704" w:type="dxa"/>
        <w:tblBorders>
          <w:insideH w:val="single" w:sz="4" w:space="0" w:color="02519E"/>
          <w:insideV w:val="single" w:sz="4" w:space="0" w:color="02519E"/>
        </w:tblBorders>
        <w:tblLayout w:type="fixed"/>
        <w:tblLook w:val="04A0" w:firstRow="1" w:lastRow="0" w:firstColumn="1" w:lastColumn="0" w:noHBand="0" w:noVBand="1"/>
      </w:tblPr>
      <w:tblGrid>
        <w:gridCol w:w="5392"/>
        <w:gridCol w:w="1559"/>
        <w:gridCol w:w="1417"/>
      </w:tblGrid>
      <w:tr w:rsidR="000956B9" w:rsidRPr="00DB1E53" w14:paraId="1AE46A6A" w14:textId="2A51E49B" w:rsidTr="001873AB">
        <w:tc>
          <w:tcPr>
            <w:tcW w:w="5392" w:type="dxa"/>
            <w:shd w:val="clear" w:color="auto" w:fill="F2F2F2" w:themeFill="background1" w:themeFillShade="F2"/>
          </w:tcPr>
          <w:p w14:paraId="093F7DF0" w14:textId="117E078F" w:rsidR="000956B9" w:rsidRPr="00C8342F" w:rsidRDefault="000956B9" w:rsidP="005A5B86">
            <w:pPr>
              <w:pStyle w:val="pod-odrTab"/>
              <w:rPr>
                <w:b/>
                <w:bCs/>
              </w:rPr>
            </w:pPr>
            <w:r w:rsidRPr="00C8342F">
              <w:rPr>
                <w:b/>
                <w:bCs/>
              </w:rPr>
              <w:t>Podkladová dokumentace</w:t>
            </w:r>
          </w:p>
        </w:tc>
        <w:tc>
          <w:tcPr>
            <w:tcW w:w="1559" w:type="dxa"/>
            <w:shd w:val="clear" w:color="auto" w:fill="F2F2F2" w:themeFill="background1" w:themeFillShade="F2"/>
          </w:tcPr>
          <w:p w14:paraId="63CF184F" w14:textId="77777777" w:rsidR="000956B9" w:rsidRPr="008154EC" w:rsidRDefault="000956B9">
            <w:pPr>
              <w:pStyle w:val="pod-odrTab"/>
              <w:rPr>
                <w:b/>
              </w:rPr>
            </w:pPr>
            <w:r>
              <w:rPr>
                <w:b/>
                <w:bCs/>
              </w:rPr>
              <w:t>Závaznost</w:t>
            </w:r>
          </w:p>
        </w:tc>
        <w:tc>
          <w:tcPr>
            <w:tcW w:w="1417" w:type="dxa"/>
            <w:shd w:val="clear" w:color="auto" w:fill="F2F2F2" w:themeFill="background1" w:themeFillShade="F2"/>
          </w:tcPr>
          <w:p w14:paraId="22BBCC47" w14:textId="20DC610E" w:rsidR="000956B9" w:rsidRDefault="00B50A1F">
            <w:pPr>
              <w:pStyle w:val="pod-odrTab"/>
              <w:rPr>
                <w:b/>
                <w:bCs/>
              </w:rPr>
            </w:pPr>
            <w:r>
              <w:rPr>
                <w:b/>
                <w:bCs/>
              </w:rPr>
              <w:t>NDA</w:t>
            </w:r>
          </w:p>
        </w:tc>
      </w:tr>
      <w:tr w:rsidR="000956B9" w:rsidRPr="00DB1E53" w14:paraId="34875267" w14:textId="25A3E8EA" w:rsidTr="001873AB">
        <w:tc>
          <w:tcPr>
            <w:tcW w:w="5392" w:type="dxa"/>
          </w:tcPr>
          <w:p w14:paraId="43F1AC89" w14:textId="6C6CD628" w:rsidR="000956B9" w:rsidRDefault="000956B9" w:rsidP="00DC557F">
            <w:pPr>
              <w:pStyle w:val="Tab"/>
            </w:pPr>
            <w:r w:rsidRPr="00952EF7">
              <w:rPr>
                <w:b/>
              </w:rPr>
              <w:t>Posouzení rizik z hlediska strojní bezpečnosti</w:t>
            </w:r>
            <w:r>
              <w:t xml:space="preserve"> </w:t>
            </w:r>
            <w:r w:rsidRPr="00007899">
              <w:t>(ve smyslu ČSN EN ISO 12100)</w:t>
            </w:r>
          </w:p>
          <w:p w14:paraId="4DDC2FB7" w14:textId="71D3599A" w:rsidR="000956B9" w:rsidRPr="005432D2" w:rsidDel="00100B44" w:rsidRDefault="007112B2" w:rsidP="00DC557F">
            <w:pPr>
              <w:pStyle w:val="Tab"/>
              <w:rPr>
                <w:b/>
                <w:bCs/>
              </w:rPr>
            </w:pPr>
            <w:r>
              <w:t>Složka</w:t>
            </w:r>
            <w:r w:rsidR="000956B9" w:rsidRPr="00B10D78">
              <w:t xml:space="preserve">: </w:t>
            </w:r>
            <w:proofErr w:type="spellStart"/>
            <w:r w:rsidR="000956B9" w:rsidRPr="00AF11F6">
              <w:rPr>
                <w:i/>
                <w:iCs/>
              </w:rPr>
              <w:t>VVC_RS_Posouzeni_rizik</w:t>
            </w:r>
            <w:proofErr w:type="spellEnd"/>
          </w:p>
        </w:tc>
        <w:tc>
          <w:tcPr>
            <w:tcW w:w="1559" w:type="dxa"/>
          </w:tcPr>
          <w:p w14:paraId="131F5833" w14:textId="4EC64629" w:rsidR="000956B9" w:rsidRPr="00C31C49" w:rsidRDefault="000956B9" w:rsidP="000D1596">
            <w:pPr>
              <w:pStyle w:val="pod-odrTab"/>
              <w:rPr>
                <w:b/>
                <w:bCs/>
                <w:highlight w:val="yellow"/>
              </w:rPr>
            </w:pPr>
            <w:r w:rsidRPr="00C31C49">
              <w:rPr>
                <w:b/>
                <w:bCs/>
              </w:rPr>
              <w:t>Ano</w:t>
            </w:r>
          </w:p>
        </w:tc>
        <w:tc>
          <w:tcPr>
            <w:tcW w:w="1417" w:type="dxa"/>
          </w:tcPr>
          <w:p w14:paraId="1C2B2A75" w14:textId="2A9ABAEC" w:rsidR="000956B9" w:rsidRPr="00C31C49" w:rsidRDefault="000A62CB" w:rsidP="000D1596">
            <w:pPr>
              <w:pStyle w:val="pod-odrTab"/>
              <w:rPr>
                <w:b/>
                <w:bCs/>
              </w:rPr>
            </w:pPr>
            <w:r>
              <w:rPr>
                <w:b/>
                <w:bCs/>
              </w:rPr>
              <w:t>Ano</w:t>
            </w:r>
          </w:p>
        </w:tc>
      </w:tr>
      <w:tr w:rsidR="000956B9" w:rsidRPr="00DB1E53" w14:paraId="1B980419" w14:textId="4636AB21" w:rsidTr="001873AB">
        <w:tc>
          <w:tcPr>
            <w:tcW w:w="5392" w:type="dxa"/>
          </w:tcPr>
          <w:p w14:paraId="76388EE7" w14:textId="26697DB8" w:rsidR="000956B9" w:rsidRPr="00952EF7" w:rsidRDefault="000956B9" w:rsidP="00DC557F">
            <w:pPr>
              <w:pStyle w:val="Tab"/>
              <w:rPr>
                <w:b/>
              </w:rPr>
            </w:pPr>
            <w:r w:rsidRPr="00952EF7">
              <w:rPr>
                <w:b/>
              </w:rPr>
              <w:t>Požadavky kybernetické bezpečnosti pro dodavatele OT systémů</w:t>
            </w:r>
          </w:p>
          <w:p w14:paraId="78CF96FF" w14:textId="3B537026" w:rsidR="000956B9" w:rsidRPr="00EC652E" w:rsidRDefault="000956B9" w:rsidP="00DC557F">
            <w:pPr>
              <w:pStyle w:val="Tab"/>
              <w:rPr>
                <w:b/>
                <w:bCs/>
              </w:rPr>
            </w:pPr>
            <w:r w:rsidRPr="00467B4C">
              <w:t>Soubor</w:t>
            </w:r>
            <w:r w:rsidRPr="00D130C5">
              <w:t>:</w:t>
            </w:r>
            <w:r w:rsidR="00B44468">
              <w:t> </w:t>
            </w:r>
            <w:r w:rsidR="001F712B" w:rsidRPr="001F712B">
              <w:rPr>
                <w:i/>
                <w:iCs/>
              </w:rPr>
              <w:t>PVL_Pozadavky_kyber_bezp_pro_</w:t>
            </w:r>
            <w:r w:rsidR="001F712B">
              <w:rPr>
                <w:i/>
                <w:iCs/>
              </w:rPr>
              <w:t>D</w:t>
            </w:r>
            <w:r w:rsidR="001F712B" w:rsidRPr="001F712B">
              <w:rPr>
                <w:i/>
                <w:iCs/>
              </w:rPr>
              <w:t>_OT_systemu_2023</w:t>
            </w:r>
          </w:p>
        </w:tc>
        <w:tc>
          <w:tcPr>
            <w:tcW w:w="1559" w:type="dxa"/>
          </w:tcPr>
          <w:p w14:paraId="4EE0A7F3" w14:textId="2261F09C" w:rsidR="000956B9" w:rsidRPr="00C31C49" w:rsidRDefault="000956B9" w:rsidP="000D1596">
            <w:pPr>
              <w:pStyle w:val="pod-odrTab"/>
              <w:rPr>
                <w:b/>
                <w:bCs/>
              </w:rPr>
            </w:pPr>
            <w:r w:rsidRPr="00C31C49">
              <w:rPr>
                <w:b/>
                <w:bCs/>
              </w:rPr>
              <w:t>Ano</w:t>
            </w:r>
          </w:p>
        </w:tc>
        <w:tc>
          <w:tcPr>
            <w:tcW w:w="1417" w:type="dxa"/>
          </w:tcPr>
          <w:p w14:paraId="3A4FE788" w14:textId="3A6BE01F" w:rsidR="000956B9" w:rsidRPr="00C31C49" w:rsidRDefault="00B24C1E" w:rsidP="000D1596">
            <w:pPr>
              <w:pStyle w:val="pod-odrTab"/>
              <w:rPr>
                <w:b/>
                <w:bCs/>
              </w:rPr>
            </w:pPr>
            <w:r>
              <w:rPr>
                <w:b/>
                <w:bCs/>
              </w:rPr>
              <w:t>Ano</w:t>
            </w:r>
          </w:p>
        </w:tc>
      </w:tr>
      <w:tr w:rsidR="00B44468" w:rsidRPr="00DB1E53" w14:paraId="5FC55802" w14:textId="77777777" w:rsidTr="001873AB">
        <w:tc>
          <w:tcPr>
            <w:tcW w:w="5392" w:type="dxa"/>
          </w:tcPr>
          <w:p w14:paraId="7397B734" w14:textId="2C36AEB5" w:rsidR="00187740" w:rsidRDefault="00F141C7" w:rsidP="00187740">
            <w:pPr>
              <w:pStyle w:val="Tab"/>
              <w:rPr>
                <w:b/>
              </w:rPr>
            </w:pPr>
            <w:r>
              <w:rPr>
                <w:b/>
              </w:rPr>
              <w:t>T</w:t>
            </w:r>
            <w:r w:rsidRPr="00187740">
              <w:rPr>
                <w:b/>
              </w:rPr>
              <w:t xml:space="preserve">echnické bezpečnostní požadavky pro </w:t>
            </w:r>
            <w:r>
              <w:rPr>
                <w:b/>
              </w:rPr>
              <w:t>OT</w:t>
            </w:r>
            <w:r w:rsidRPr="00187740">
              <w:rPr>
                <w:b/>
              </w:rPr>
              <w:t xml:space="preserve"> systémy</w:t>
            </w:r>
          </w:p>
          <w:p w14:paraId="498D2131" w14:textId="7C5A02A1" w:rsidR="00B44468" w:rsidRPr="00952EF7" w:rsidRDefault="00B44468" w:rsidP="00187740">
            <w:pPr>
              <w:pStyle w:val="Tab"/>
              <w:rPr>
                <w:b/>
              </w:rPr>
            </w:pPr>
            <w:r w:rsidRPr="00467B4C">
              <w:t>Soubor</w:t>
            </w:r>
            <w:r w:rsidRPr="00D130C5">
              <w:t>:</w:t>
            </w:r>
            <w:r>
              <w:t> </w:t>
            </w:r>
            <w:r w:rsidR="003749EC" w:rsidRPr="003749EC">
              <w:rPr>
                <w:i/>
                <w:iCs/>
              </w:rPr>
              <w:t>PVL_Technicke_bezp_pozadavky_pro_OT_systemy_2023</w:t>
            </w:r>
          </w:p>
        </w:tc>
        <w:tc>
          <w:tcPr>
            <w:tcW w:w="1559" w:type="dxa"/>
          </w:tcPr>
          <w:p w14:paraId="463F42F2" w14:textId="719AB677" w:rsidR="00B44468" w:rsidRPr="00C31C49" w:rsidRDefault="00B44468" w:rsidP="00B44468">
            <w:pPr>
              <w:pStyle w:val="pod-odrTab"/>
              <w:rPr>
                <w:b/>
                <w:bCs/>
              </w:rPr>
            </w:pPr>
            <w:r w:rsidRPr="00C31C49">
              <w:rPr>
                <w:b/>
                <w:bCs/>
              </w:rPr>
              <w:t>Ano</w:t>
            </w:r>
          </w:p>
        </w:tc>
        <w:tc>
          <w:tcPr>
            <w:tcW w:w="1417" w:type="dxa"/>
          </w:tcPr>
          <w:p w14:paraId="03F81835" w14:textId="5756F348" w:rsidR="00B44468" w:rsidRDefault="00B44468" w:rsidP="00B44468">
            <w:pPr>
              <w:pStyle w:val="pod-odrTab"/>
              <w:rPr>
                <w:b/>
                <w:bCs/>
              </w:rPr>
            </w:pPr>
            <w:r>
              <w:rPr>
                <w:b/>
                <w:bCs/>
              </w:rPr>
              <w:t>Ano</w:t>
            </w:r>
          </w:p>
        </w:tc>
      </w:tr>
      <w:tr w:rsidR="000956B9" w:rsidRPr="00DB1E53" w14:paraId="14905571" w14:textId="54D0A8D1" w:rsidTr="001873AB">
        <w:tc>
          <w:tcPr>
            <w:tcW w:w="5392" w:type="dxa"/>
          </w:tcPr>
          <w:p w14:paraId="74BD5063" w14:textId="5A1F551C" w:rsidR="000956B9" w:rsidRPr="00952EF7" w:rsidRDefault="000956B9" w:rsidP="00DC557F">
            <w:pPr>
              <w:pStyle w:val="Tab"/>
              <w:rPr>
                <w:b/>
              </w:rPr>
            </w:pPr>
            <w:r w:rsidRPr="00952EF7">
              <w:rPr>
                <w:b/>
              </w:rPr>
              <w:t>Časový plán</w:t>
            </w:r>
          </w:p>
          <w:p w14:paraId="371BC84E" w14:textId="1D651C0D" w:rsidR="000956B9" w:rsidRPr="00B057AD" w:rsidRDefault="000956B9" w:rsidP="00DC557F">
            <w:pPr>
              <w:pStyle w:val="Tab"/>
            </w:pPr>
            <w:r w:rsidRPr="004930D2">
              <w:t xml:space="preserve">Soubor: </w:t>
            </w:r>
            <w:proofErr w:type="spellStart"/>
            <w:r w:rsidRPr="00AF11F6">
              <w:rPr>
                <w:i/>
                <w:iCs/>
              </w:rPr>
              <w:t>VVC_RS_Casovy_plan</w:t>
            </w:r>
            <w:proofErr w:type="spellEnd"/>
          </w:p>
        </w:tc>
        <w:tc>
          <w:tcPr>
            <w:tcW w:w="1559" w:type="dxa"/>
          </w:tcPr>
          <w:p w14:paraId="3FE0224A" w14:textId="5236F0EB" w:rsidR="000956B9" w:rsidRPr="00C31C49" w:rsidRDefault="000956B9" w:rsidP="000D1596">
            <w:pPr>
              <w:pStyle w:val="pod-odrTab"/>
              <w:rPr>
                <w:b/>
                <w:bCs/>
              </w:rPr>
            </w:pPr>
            <w:r>
              <w:rPr>
                <w:b/>
                <w:bCs/>
              </w:rPr>
              <w:t>Částečně</w:t>
            </w:r>
            <w:r>
              <w:rPr>
                <w:rStyle w:val="Znakapoznpodarou"/>
                <w:b/>
                <w:bCs/>
              </w:rPr>
              <w:footnoteReference w:id="7"/>
            </w:r>
          </w:p>
        </w:tc>
        <w:tc>
          <w:tcPr>
            <w:tcW w:w="1417" w:type="dxa"/>
          </w:tcPr>
          <w:p w14:paraId="63E94D8A" w14:textId="0553C717" w:rsidR="000956B9" w:rsidRDefault="00B24C1E" w:rsidP="000D1596">
            <w:pPr>
              <w:pStyle w:val="pod-odrTab"/>
              <w:rPr>
                <w:b/>
                <w:bCs/>
              </w:rPr>
            </w:pPr>
            <w:r>
              <w:rPr>
                <w:b/>
                <w:bCs/>
              </w:rPr>
              <w:t>Ne</w:t>
            </w:r>
          </w:p>
        </w:tc>
      </w:tr>
      <w:tr w:rsidR="000956B9" w:rsidRPr="00DB1E53" w14:paraId="2A51BC8F" w14:textId="01B5209E" w:rsidTr="001873AB">
        <w:tc>
          <w:tcPr>
            <w:tcW w:w="5392" w:type="dxa"/>
          </w:tcPr>
          <w:p w14:paraId="09C9AA40" w14:textId="7C741B4B" w:rsidR="000956B9" w:rsidRDefault="000956B9" w:rsidP="00DC557F">
            <w:pPr>
              <w:pStyle w:val="Tab"/>
            </w:pPr>
            <w:r w:rsidRPr="00952EF7">
              <w:rPr>
                <w:b/>
              </w:rPr>
              <w:t>Propočet Přijaté smluvní částky</w:t>
            </w:r>
            <w:r>
              <w:t xml:space="preserve"> (orientační)</w:t>
            </w:r>
          </w:p>
          <w:p w14:paraId="75A0B7D4" w14:textId="0588C771" w:rsidR="000956B9" w:rsidRDefault="000956B9" w:rsidP="00DC557F">
            <w:pPr>
              <w:pStyle w:val="Tab"/>
              <w:rPr>
                <w:b/>
                <w:bCs/>
              </w:rPr>
            </w:pPr>
            <w:r w:rsidRPr="009312FC">
              <w:t xml:space="preserve">Soubor: </w:t>
            </w:r>
            <w:proofErr w:type="spellStart"/>
            <w:r w:rsidRPr="009312FC">
              <w:rPr>
                <w:i/>
                <w:iCs/>
              </w:rPr>
              <w:t>VVC_RS_Propocet</w:t>
            </w:r>
            <w:proofErr w:type="spellEnd"/>
          </w:p>
        </w:tc>
        <w:tc>
          <w:tcPr>
            <w:tcW w:w="1559" w:type="dxa"/>
          </w:tcPr>
          <w:p w14:paraId="31B93C79" w14:textId="0ACB04F3" w:rsidR="000956B9" w:rsidRPr="00C31C49" w:rsidRDefault="000956B9" w:rsidP="000D1596">
            <w:pPr>
              <w:pStyle w:val="pod-odrTab"/>
              <w:rPr>
                <w:b/>
                <w:bCs/>
              </w:rPr>
            </w:pPr>
            <w:r w:rsidRPr="00C31C49">
              <w:rPr>
                <w:b/>
                <w:bCs/>
              </w:rPr>
              <w:t>Ne</w:t>
            </w:r>
          </w:p>
        </w:tc>
        <w:tc>
          <w:tcPr>
            <w:tcW w:w="1417" w:type="dxa"/>
          </w:tcPr>
          <w:p w14:paraId="1CB102E6" w14:textId="3AF62392" w:rsidR="000956B9" w:rsidRPr="00C31C49" w:rsidRDefault="00B24C1E" w:rsidP="000D1596">
            <w:pPr>
              <w:pStyle w:val="pod-odrTab"/>
              <w:rPr>
                <w:b/>
                <w:bCs/>
              </w:rPr>
            </w:pPr>
            <w:r>
              <w:rPr>
                <w:b/>
                <w:bCs/>
              </w:rPr>
              <w:t>Ne</w:t>
            </w:r>
          </w:p>
        </w:tc>
      </w:tr>
      <w:tr w:rsidR="000956B9" w:rsidRPr="00DB1E53" w14:paraId="7D36DF7E" w14:textId="43702DBF" w:rsidTr="001873AB">
        <w:tc>
          <w:tcPr>
            <w:tcW w:w="5392" w:type="dxa"/>
          </w:tcPr>
          <w:p w14:paraId="1A37CE96" w14:textId="7193B8A2" w:rsidR="000956B9" w:rsidRPr="00952EF7" w:rsidRDefault="000956B9" w:rsidP="00DC557F">
            <w:pPr>
              <w:pStyle w:val="Tab"/>
              <w:rPr>
                <w:b/>
              </w:rPr>
            </w:pPr>
            <w:r w:rsidRPr="00952EF7">
              <w:rPr>
                <w:b/>
              </w:rPr>
              <w:t>Provozní řády VD</w:t>
            </w:r>
            <w:r w:rsidRPr="00F831F8">
              <w:rPr>
                <w:rStyle w:val="Znakapoznpodarou"/>
              </w:rPr>
              <w:footnoteReference w:id="8"/>
            </w:r>
          </w:p>
          <w:p w14:paraId="1F2D9C1C" w14:textId="4E4D54E6" w:rsidR="000956B9" w:rsidRDefault="000956B9" w:rsidP="00DC557F">
            <w:pPr>
              <w:pStyle w:val="Tab"/>
              <w:rPr>
                <w:b/>
                <w:bCs/>
              </w:rPr>
            </w:pPr>
            <w:r w:rsidRPr="009D0F35">
              <w:t>Složka:</w:t>
            </w:r>
            <w:r>
              <w:t xml:space="preserve"> </w:t>
            </w:r>
            <w:proofErr w:type="spellStart"/>
            <w:r w:rsidRPr="00B73EAE">
              <w:rPr>
                <w:i/>
                <w:iCs/>
              </w:rPr>
              <w:t>VVC_RS_Provozni_rady</w:t>
            </w:r>
            <w:proofErr w:type="spellEnd"/>
          </w:p>
        </w:tc>
        <w:tc>
          <w:tcPr>
            <w:tcW w:w="1559" w:type="dxa"/>
          </w:tcPr>
          <w:p w14:paraId="33CA9159" w14:textId="3DC4F9F1" w:rsidR="000956B9" w:rsidRPr="00C31C49" w:rsidRDefault="000956B9" w:rsidP="000D1596">
            <w:pPr>
              <w:pStyle w:val="pod-odrTab"/>
              <w:rPr>
                <w:b/>
                <w:bCs/>
              </w:rPr>
            </w:pPr>
            <w:r w:rsidRPr="00C31C49">
              <w:rPr>
                <w:b/>
                <w:bCs/>
              </w:rPr>
              <w:t>Ne</w:t>
            </w:r>
          </w:p>
        </w:tc>
        <w:tc>
          <w:tcPr>
            <w:tcW w:w="1417" w:type="dxa"/>
          </w:tcPr>
          <w:p w14:paraId="4197D8F8" w14:textId="49AB9C59" w:rsidR="000956B9" w:rsidRPr="00C31C49" w:rsidRDefault="00B24C1E" w:rsidP="000D1596">
            <w:pPr>
              <w:pStyle w:val="pod-odrTab"/>
              <w:rPr>
                <w:b/>
                <w:bCs/>
              </w:rPr>
            </w:pPr>
            <w:r>
              <w:rPr>
                <w:b/>
                <w:bCs/>
              </w:rPr>
              <w:t>Ano</w:t>
            </w:r>
          </w:p>
        </w:tc>
      </w:tr>
      <w:tr w:rsidR="005D79E3" w:rsidRPr="00DB1E53" w14:paraId="4859CD22" w14:textId="77777777" w:rsidTr="001873AB">
        <w:tc>
          <w:tcPr>
            <w:tcW w:w="5392" w:type="dxa"/>
          </w:tcPr>
          <w:p w14:paraId="2B8C8BCE" w14:textId="1C3AEB13" w:rsidR="005D79E3" w:rsidRPr="00952EF7" w:rsidRDefault="00F6340D" w:rsidP="00DC557F">
            <w:pPr>
              <w:pStyle w:val="Tab"/>
              <w:rPr>
                <w:b/>
              </w:rPr>
            </w:pPr>
            <w:r w:rsidRPr="00952EF7">
              <w:rPr>
                <w:b/>
              </w:rPr>
              <w:t xml:space="preserve">Seznam </w:t>
            </w:r>
            <w:r w:rsidR="005D79E3" w:rsidRPr="00952EF7">
              <w:rPr>
                <w:b/>
              </w:rPr>
              <w:t>akcí</w:t>
            </w:r>
            <w:r w:rsidR="00F831F8" w:rsidRPr="00952EF7">
              <w:rPr>
                <w:b/>
              </w:rPr>
              <w:t xml:space="preserve"> potenciálně kolizních s Dílem</w:t>
            </w:r>
          </w:p>
          <w:p w14:paraId="7B92DE70" w14:textId="5A31B7AA" w:rsidR="005D79E3" w:rsidRDefault="005A1686" w:rsidP="00DC557F">
            <w:pPr>
              <w:pStyle w:val="Tab"/>
            </w:pPr>
            <w:r>
              <w:t>Soubor</w:t>
            </w:r>
            <w:r w:rsidR="005D79E3">
              <w:t xml:space="preserve">: </w:t>
            </w:r>
            <w:proofErr w:type="spellStart"/>
            <w:r w:rsidR="005D79E3" w:rsidRPr="00AF11F6">
              <w:rPr>
                <w:i/>
                <w:iCs/>
              </w:rPr>
              <w:t>VVC_RS_</w:t>
            </w:r>
            <w:r w:rsidR="00ED7B70" w:rsidRPr="00AF11F6">
              <w:rPr>
                <w:i/>
              </w:rPr>
              <w:t>seznam_akci_v_kolizi</w:t>
            </w:r>
            <w:proofErr w:type="spellEnd"/>
          </w:p>
        </w:tc>
        <w:tc>
          <w:tcPr>
            <w:tcW w:w="1559" w:type="dxa"/>
          </w:tcPr>
          <w:p w14:paraId="4C6C6719" w14:textId="30789E07" w:rsidR="005D79E3" w:rsidRPr="00C31C49" w:rsidRDefault="00F831F8" w:rsidP="000D1596">
            <w:pPr>
              <w:pStyle w:val="pod-odrTab"/>
              <w:rPr>
                <w:b/>
                <w:bCs/>
              </w:rPr>
            </w:pPr>
            <w:r>
              <w:rPr>
                <w:b/>
                <w:bCs/>
              </w:rPr>
              <w:t>Ano</w:t>
            </w:r>
          </w:p>
        </w:tc>
        <w:tc>
          <w:tcPr>
            <w:tcW w:w="1417" w:type="dxa"/>
          </w:tcPr>
          <w:p w14:paraId="75BC0006" w14:textId="735B2D3B" w:rsidR="005D79E3" w:rsidRDefault="00F831F8" w:rsidP="000D1596">
            <w:pPr>
              <w:pStyle w:val="pod-odrTab"/>
              <w:rPr>
                <w:b/>
                <w:bCs/>
              </w:rPr>
            </w:pPr>
            <w:r>
              <w:rPr>
                <w:b/>
                <w:bCs/>
              </w:rPr>
              <w:t>Ne</w:t>
            </w:r>
          </w:p>
        </w:tc>
      </w:tr>
    </w:tbl>
    <w:p w14:paraId="13DAC915" w14:textId="6C03CEAF" w:rsidR="00DB1E53" w:rsidRPr="007C46B0" w:rsidRDefault="00DB1E53" w:rsidP="001943AD">
      <w:pPr>
        <w:pStyle w:val="Pod-l"/>
      </w:pPr>
      <w:bookmarkStart w:id="67" w:name="_Toc113001075"/>
      <w:bookmarkStart w:id="68" w:name="_Ref109827309"/>
      <w:bookmarkStart w:id="69" w:name="_Ref153903195"/>
      <w:bookmarkStart w:id="70" w:name="_Toc184369806"/>
      <w:bookmarkEnd w:id="67"/>
      <w:r>
        <w:t>Rozsah závaznosti podkladové dokumentace</w:t>
      </w:r>
      <w:bookmarkEnd w:id="68"/>
      <w:bookmarkEnd w:id="69"/>
      <w:bookmarkEnd w:id="70"/>
    </w:p>
    <w:p w14:paraId="1A01A8AB" w14:textId="71635129" w:rsidR="00CB0254" w:rsidRPr="007C46B0" w:rsidRDefault="00CB0254" w:rsidP="00A40F5E">
      <w:pPr>
        <w:pStyle w:val="Odstnesl"/>
      </w:pPr>
      <w:r w:rsidRPr="007C46B0">
        <w:t xml:space="preserve">V tom rozsahu, v jakém Objednatel učinil v Požadavcích objednatele </w:t>
      </w:r>
      <w:r w:rsidRPr="007C46B0">
        <w:rPr>
          <w:b/>
          <w:bCs/>
        </w:rPr>
        <w:t xml:space="preserve">konkrétní části Podkladové dokumentace závazné, zůstává odpovědnost za její správnost na </w:t>
      </w:r>
      <w:r w:rsidRPr="007C46B0">
        <w:rPr>
          <w:b/>
          <w:bCs/>
        </w:rPr>
        <w:lastRenderedPageBreak/>
        <w:t>Objednateli</w:t>
      </w:r>
      <w:r w:rsidRPr="007C46B0">
        <w:t>. Jakékoli využití nezávazných částí Podkladové dokumentace k Dílu je na zvážení a riziko Zhotovitele.</w:t>
      </w:r>
    </w:p>
    <w:p w14:paraId="40F67398" w14:textId="6C99F43A" w:rsidR="00AF6E43" w:rsidRPr="007C46B0" w:rsidRDefault="00AF6E43" w:rsidP="00B72BF2">
      <w:pPr>
        <w:pStyle w:val="Odstnesl"/>
      </w:pPr>
      <w:r w:rsidRPr="007C46B0">
        <w:t xml:space="preserve">Podkladová dokumentace, u které je v seznamu v Pod-článku </w:t>
      </w:r>
      <w:r w:rsidR="006D30FF" w:rsidRPr="007C46B0">
        <w:fldChar w:fldCharType="begin"/>
      </w:r>
      <w:r w:rsidR="006D30FF" w:rsidRPr="007C46B0">
        <w:instrText xml:space="preserve"> REF _Ref106190560 \r \h </w:instrText>
      </w:r>
      <w:r w:rsidR="00B977E1" w:rsidRPr="007C46B0">
        <w:instrText xml:space="preserve"> \* MERGEFORMAT </w:instrText>
      </w:r>
      <w:r w:rsidR="006D30FF" w:rsidRPr="007C46B0">
        <w:fldChar w:fldCharType="separate"/>
      </w:r>
      <w:r w:rsidR="00E429DB">
        <w:t>6.1</w:t>
      </w:r>
      <w:r w:rsidR="006D30FF" w:rsidRPr="007C46B0">
        <w:fldChar w:fldCharType="end"/>
      </w:r>
      <w:r w:rsidRPr="007C46B0">
        <w:t xml:space="preserve"> ve sloupci „</w:t>
      </w:r>
      <w:r w:rsidRPr="007C46B0">
        <w:rPr>
          <w:b/>
          <w:bCs/>
        </w:rPr>
        <w:t>Závaznost</w:t>
      </w:r>
      <w:r w:rsidRPr="007C46B0">
        <w:t>“ uvedeno „</w:t>
      </w:r>
      <w:r w:rsidRPr="007C46B0">
        <w:rPr>
          <w:b/>
          <w:bCs/>
        </w:rPr>
        <w:t>Ano</w:t>
      </w:r>
      <w:r w:rsidRPr="007C46B0">
        <w:t xml:space="preserve">“, je </w:t>
      </w:r>
      <w:r w:rsidRPr="007C46B0">
        <w:rPr>
          <w:b/>
          <w:bCs/>
        </w:rPr>
        <w:t>pro Zhotovitele bez dalšího závazná</w:t>
      </w:r>
      <w:r w:rsidRPr="007C46B0">
        <w:t>.</w:t>
      </w:r>
    </w:p>
    <w:p w14:paraId="021CB5A9" w14:textId="38508877" w:rsidR="00DB5E06" w:rsidRDefault="00DB1E53" w:rsidP="00A40F5E">
      <w:pPr>
        <w:pStyle w:val="Odstnesl"/>
      </w:pPr>
      <w:r w:rsidRPr="007C46B0">
        <w:t>Zhotovitel</w:t>
      </w:r>
      <w:r w:rsidR="006B51D9" w:rsidRPr="007C46B0">
        <w:t xml:space="preserve"> musí Podkladovou dokumentaci </w:t>
      </w:r>
      <w:r w:rsidRPr="007C46B0">
        <w:rPr>
          <w:b/>
          <w:bCs/>
        </w:rPr>
        <w:t>využít</w:t>
      </w:r>
      <w:r w:rsidR="00283E2D" w:rsidRPr="007C46B0">
        <w:rPr>
          <w:b/>
          <w:bCs/>
        </w:rPr>
        <w:t xml:space="preserve"> </w:t>
      </w:r>
      <w:r w:rsidRPr="007C46B0">
        <w:rPr>
          <w:b/>
          <w:bCs/>
        </w:rPr>
        <w:t>jako zdroj</w:t>
      </w:r>
      <w:r w:rsidR="00D973DE" w:rsidRPr="007C46B0">
        <w:rPr>
          <w:b/>
          <w:bCs/>
        </w:rPr>
        <w:t xml:space="preserve"> relevantních</w:t>
      </w:r>
      <w:r w:rsidRPr="007C46B0">
        <w:rPr>
          <w:b/>
          <w:bCs/>
        </w:rPr>
        <w:t xml:space="preserve"> </w:t>
      </w:r>
      <w:r w:rsidR="00221CDC" w:rsidRPr="007C46B0">
        <w:rPr>
          <w:b/>
          <w:bCs/>
        </w:rPr>
        <w:t>informací</w:t>
      </w:r>
      <w:r w:rsidRPr="007C46B0">
        <w:rPr>
          <w:b/>
          <w:bCs/>
        </w:rPr>
        <w:t xml:space="preserve"> o</w:t>
      </w:r>
      <w:r w:rsidR="00CF3AB6" w:rsidRPr="007C46B0">
        <w:rPr>
          <w:b/>
          <w:bCs/>
        </w:rPr>
        <w:t> </w:t>
      </w:r>
      <w:r w:rsidR="000A2FF9" w:rsidRPr="007C46B0">
        <w:rPr>
          <w:b/>
          <w:bCs/>
        </w:rPr>
        <w:t>povrchových,</w:t>
      </w:r>
      <w:r w:rsidR="00283E2D" w:rsidRPr="007C46B0">
        <w:rPr>
          <w:b/>
          <w:bCs/>
        </w:rPr>
        <w:t xml:space="preserve"> podpovrchových a hydrologických poměrech </w:t>
      </w:r>
      <w:r w:rsidRPr="007C46B0">
        <w:rPr>
          <w:b/>
          <w:bCs/>
        </w:rPr>
        <w:t>Staveništ</w:t>
      </w:r>
      <w:r w:rsidR="00283E2D" w:rsidRPr="007C46B0">
        <w:rPr>
          <w:b/>
          <w:bCs/>
        </w:rPr>
        <w:t>ě</w:t>
      </w:r>
      <w:r w:rsidR="00815FAA" w:rsidRPr="007C46B0">
        <w:rPr>
          <w:b/>
          <w:bCs/>
        </w:rPr>
        <w:t xml:space="preserve"> </w:t>
      </w:r>
      <w:r w:rsidR="00815FAA" w:rsidRPr="007C46B0">
        <w:t>včetně aspektů týkajících se životního prostředí</w:t>
      </w:r>
      <w:r w:rsidR="003475DE" w:rsidRPr="007C46B0">
        <w:t xml:space="preserve"> a </w:t>
      </w:r>
      <w:r w:rsidR="00413F9A" w:rsidRPr="007C46B0">
        <w:t xml:space="preserve">dalších poměrech ovlivňujících či způsobilých ovlivnit </w:t>
      </w:r>
      <w:r w:rsidR="000E0A91" w:rsidRPr="007C46B0">
        <w:t>Dílo</w:t>
      </w:r>
      <w:r w:rsidRPr="007C46B0">
        <w:t>.</w:t>
      </w:r>
      <w:r w:rsidR="002A358C" w:rsidRPr="007C46B0">
        <w:t xml:space="preserve"> Za interpretaci všech takových informací je odpovědný Zhotovitel</w:t>
      </w:r>
      <w:r w:rsidR="00F55FCD">
        <w:rPr>
          <w:rStyle w:val="Znakapoznpodarou"/>
        </w:rPr>
        <w:footnoteReference w:id="9"/>
      </w:r>
      <w:r w:rsidR="002A358C" w:rsidRPr="007C46B0">
        <w:t>.</w:t>
      </w:r>
    </w:p>
    <w:p w14:paraId="7820D0A3" w14:textId="1F806703" w:rsidR="00193893" w:rsidRPr="007C46B0" w:rsidRDefault="00193893" w:rsidP="00A40F5E">
      <w:pPr>
        <w:pStyle w:val="Odstnesl"/>
      </w:pPr>
      <w:r w:rsidRPr="007C46B0">
        <w:t xml:space="preserve">Podkladová dokumentace, u které je v seznamu v Pod-článku </w:t>
      </w:r>
      <w:r w:rsidRPr="007C46B0">
        <w:fldChar w:fldCharType="begin"/>
      </w:r>
      <w:r w:rsidRPr="007C46B0">
        <w:instrText xml:space="preserve"> REF _Ref106190560 \r \h  \* MERGEFORMAT </w:instrText>
      </w:r>
      <w:r w:rsidRPr="007C46B0">
        <w:fldChar w:fldCharType="separate"/>
      </w:r>
      <w:r w:rsidR="00E429DB">
        <w:t>6.1</w:t>
      </w:r>
      <w:r w:rsidRPr="007C46B0">
        <w:fldChar w:fldCharType="end"/>
      </w:r>
      <w:r w:rsidRPr="007C46B0">
        <w:t xml:space="preserve"> ve sloupci „</w:t>
      </w:r>
      <w:r w:rsidRPr="007C46B0">
        <w:rPr>
          <w:b/>
          <w:bCs/>
        </w:rPr>
        <w:t>Závaznost</w:t>
      </w:r>
      <w:r w:rsidRPr="007C46B0">
        <w:t>“ uvedeno „</w:t>
      </w:r>
      <w:r w:rsidRPr="007C46B0">
        <w:rPr>
          <w:b/>
          <w:bCs/>
        </w:rPr>
        <w:t>Částečně</w:t>
      </w:r>
      <w:r w:rsidRPr="007C46B0">
        <w:t>“, je pro Zhotovitele závazná jen v tom rozsahu, v jakém je to v tomto dokumentu stanoveno.</w:t>
      </w:r>
    </w:p>
    <w:p w14:paraId="10213E90" w14:textId="77777777" w:rsidR="000C7408" w:rsidRDefault="006C53A9" w:rsidP="00A40F5E">
      <w:pPr>
        <w:pStyle w:val="Odstnesl"/>
      </w:pPr>
      <w:r w:rsidRPr="007C46B0">
        <w:t xml:space="preserve">Objednatel </w:t>
      </w:r>
      <w:r w:rsidRPr="007C46B0">
        <w:rPr>
          <w:b/>
          <w:bCs/>
        </w:rPr>
        <w:t>nevylučuje pozdější úpravy</w:t>
      </w:r>
      <w:r w:rsidRPr="007C46B0">
        <w:t xml:space="preserve"> v rozsahu požadavků závazné Podkladové dokumentace a z toho plynoucí související Variace či claimy Zhotovitele.</w:t>
      </w:r>
    </w:p>
    <w:p w14:paraId="72BABFD4" w14:textId="4BB77C6A" w:rsidR="006C53A9" w:rsidRPr="007C46B0" w:rsidRDefault="000C7408" w:rsidP="00A40F5E">
      <w:pPr>
        <w:pStyle w:val="Odstnesl"/>
      </w:pPr>
      <w:r>
        <w:t xml:space="preserve">Pokud se sám Zhotovitel od Podkladové dokumentace </w:t>
      </w:r>
      <w:r w:rsidRPr="00E234D5">
        <w:rPr>
          <w:b/>
          <w:bCs/>
        </w:rPr>
        <w:t>při dalším rozpracování Návrhu zhotovitele</w:t>
      </w:r>
      <w:r w:rsidRPr="006E468A">
        <w:rPr>
          <w:b/>
          <w:bCs/>
        </w:rPr>
        <w:t xml:space="preserve"> odchýlí</w:t>
      </w:r>
      <w:r>
        <w:t xml:space="preserve">, byť jen zčásti, </w:t>
      </w:r>
      <w:r w:rsidRPr="006E468A">
        <w:rPr>
          <w:b/>
          <w:bCs/>
        </w:rPr>
        <w:t>musí si na své riziko zajistit jej</w:t>
      </w:r>
      <w:r>
        <w:rPr>
          <w:b/>
          <w:bCs/>
        </w:rPr>
        <w:t>í</w:t>
      </w:r>
      <w:r w:rsidRPr="006E468A">
        <w:rPr>
          <w:b/>
          <w:bCs/>
        </w:rPr>
        <w:t xml:space="preserve"> aktualizaci</w:t>
      </w:r>
      <w:r>
        <w:rPr>
          <w:b/>
          <w:bCs/>
        </w:rPr>
        <w:t xml:space="preserve"> nebo ji </w:t>
      </w:r>
      <w:r w:rsidRPr="002265C7">
        <w:rPr>
          <w:b/>
          <w:bCs/>
        </w:rPr>
        <w:t>obstarat znovu</w:t>
      </w:r>
      <w:r w:rsidRPr="002265C7">
        <w:t>, a to tak, aby Dílo mohlo být vyprojektováno, provedeno a dokončeno.</w:t>
      </w:r>
      <w:r w:rsidR="006C53A9" w:rsidRPr="007C46B0">
        <w:t xml:space="preserve"> </w:t>
      </w:r>
    </w:p>
    <w:p w14:paraId="04E1FCAF" w14:textId="3369A236" w:rsidR="00AE52D0" w:rsidRDefault="00756653" w:rsidP="00B72BF2">
      <w:pPr>
        <w:pStyle w:val="Odstnesl"/>
      </w:pPr>
      <w:r w:rsidRPr="007C46B0">
        <w:t xml:space="preserve">Podkladová dokumentace, u které je v seznamu v Pod-článku </w:t>
      </w:r>
      <w:r w:rsidR="006D30FF" w:rsidRPr="007C46B0">
        <w:fldChar w:fldCharType="begin"/>
      </w:r>
      <w:r w:rsidR="006D30FF" w:rsidRPr="007C46B0">
        <w:instrText xml:space="preserve"> REF _Ref106190560 \r \h </w:instrText>
      </w:r>
      <w:r w:rsidR="00C763A9" w:rsidRPr="007C46B0">
        <w:instrText xml:space="preserve"> \* MERGEFORMAT </w:instrText>
      </w:r>
      <w:r w:rsidR="006D30FF" w:rsidRPr="007C46B0">
        <w:fldChar w:fldCharType="separate"/>
      </w:r>
      <w:r w:rsidR="00E429DB">
        <w:t>6.1</w:t>
      </w:r>
      <w:r w:rsidR="006D30FF" w:rsidRPr="007C46B0">
        <w:fldChar w:fldCharType="end"/>
      </w:r>
      <w:r w:rsidRPr="007C46B0">
        <w:t xml:space="preserve"> ve sloupci „</w:t>
      </w:r>
      <w:r w:rsidRPr="007C46B0">
        <w:rPr>
          <w:b/>
          <w:bCs/>
        </w:rPr>
        <w:t>Závaznost</w:t>
      </w:r>
      <w:r w:rsidRPr="007C46B0">
        <w:t>“ uvedeno „</w:t>
      </w:r>
      <w:r w:rsidRPr="007C46B0">
        <w:rPr>
          <w:b/>
          <w:bCs/>
        </w:rPr>
        <w:t>Ne</w:t>
      </w:r>
      <w:r w:rsidRPr="007C46B0">
        <w:t xml:space="preserve">“, </w:t>
      </w:r>
      <w:r w:rsidR="00BC0F4B">
        <w:t xml:space="preserve">neobsahuje </w:t>
      </w:r>
      <w:r w:rsidR="00941156">
        <w:t xml:space="preserve">žádné požadavky Objednatele na Dílo a </w:t>
      </w:r>
      <w:r w:rsidRPr="007C46B0">
        <w:t>Zhotovitele</w:t>
      </w:r>
      <w:r w:rsidR="00941156">
        <w:t xml:space="preserve"> tak</w:t>
      </w:r>
      <w:r w:rsidRPr="007C46B0">
        <w:t xml:space="preserve"> z</w:t>
      </w:r>
      <w:r w:rsidR="00941156">
        <w:t> </w:t>
      </w:r>
      <w:r w:rsidRPr="007C46B0">
        <w:t>hlediska</w:t>
      </w:r>
      <w:r w:rsidR="00941156">
        <w:rPr>
          <w:b/>
          <w:bCs/>
        </w:rPr>
        <w:t xml:space="preserve"> </w:t>
      </w:r>
      <w:r w:rsidRPr="007C46B0">
        <w:t xml:space="preserve">vyprojektování, provedení </w:t>
      </w:r>
      <w:r w:rsidR="00941156">
        <w:t>nebo</w:t>
      </w:r>
      <w:r w:rsidRPr="007C46B0">
        <w:t xml:space="preserve"> dokončení</w:t>
      </w:r>
      <w:r w:rsidR="00421898">
        <w:t xml:space="preserve"> Díla</w:t>
      </w:r>
      <w:r w:rsidRPr="007C46B0">
        <w:t xml:space="preserve"> </w:t>
      </w:r>
      <w:r w:rsidRPr="007C46B0">
        <w:rPr>
          <w:b/>
          <w:bCs/>
        </w:rPr>
        <w:t>nezavazuje</w:t>
      </w:r>
      <w:r w:rsidRPr="007C46B0">
        <w:t>.</w:t>
      </w:r>
      <w:r w:rsidR="00807822">
        <w:t xml:space="preserve"> I taková Podkladová dokumentace </w:t>
      </w:r>
      <w:r w:rsidR="00F341EE">
        <w:t xml:space="preserve">však </w:t>
      </w:r>
      <w:r w:rsidR="00957103">
        <w:t xml:space="preserve">je </w:t>
      </w:r>
      <w:r w:rsidR="00807822" w:rsidRPr="00E61534">
        <w:rPr>
          <w:b/>
          <w:bCs/>
        </w:rPr>
        <w:t>zdroj</w:t>
      </w:r>
      <w:r w:rsidR="00807822">
        <w:rPr>
          <w:b/>
          <w:bCs/>
        </w:rPr>
        <w:t>em</w:t>
      </w:r>
      <w:r w:rsidR="00807822" w:rsidRPr="00E61534">
        <w:rPr>
          <w:b/>
          <w:bCs/>
        </w:rPr>
        <w:t xml:space="preserve"> relevantních informací o povrchových, podpovrchových a</w:t>
      </w:r>
      <w:r w:rsidR="00F341EE">
        <w:rPr>
          <w:b/>
          <w:bCs/>
        </w:rPr>
        <w:t> </w:t>
      </w:r>
      <w:r w:rsidR="00807822" w:rsidRPr="00E61534">
        <w:rPr>
          <w:b/>
          <w:bCs/>
        </w:rPr>
        <w:t xml:space="preserve">hydrologických poměrech Staveniště </w:t>
      </w:r>
      <w:r w:rsidR="00807822" w:rsidRPr="00E61534">
        <w:t>včetně aspektů týkajících se životního prostředí a</w:t>
      </w:r>
      <w:r w:rsidR="00F341EE">
        <w:t> </w:t>
      </w:r>
      <w:r w:rsidR="00807822" w:rsidRPr="00E61534">
        <w:t>dalších poměrech ovlivňujících či způsobilých ovlivnit Dílo</w:t>
      </w:r>
      <w:r w:rsidR="00807822">
        <w:t>.</w:t>
      </w:r>
    </w:p>
    <w:p w14:paraId="329E4C56" w14:textId="77777777" w:rsidR="00AE52D0" w:rsidRDefault="00AE52D0" w:rsidP="00BA361B">
      <w:pPr>
        <w:pStyle w:val="Odstnesl"/>
      </w:pPr>
      <w:r w:rsidRPr="00A30EE5">
        <w:t xml:space="preserve">Pokud Zhotovitel pro Návrh zhotovitele, vyprojektování, provedení nebo dokončení </w:t>
      </w:r>
      <w:r>
        <w:t>Díla</w:t>
      </w:r>
      <w:r w:rsidRPr="00A30EE5">
        <w:t xml:space="preserve"> v</w:t>
      </w:r>
      <w:r>
        <w:t> </w:t>
      </w:r>
      <w:r w:rsidRPr="00A30EE5">
        <w:t>souladu se Smlouvou dobrovolně využije jakoukoli</w:t>
      </w:r>
      <w:r>
        <w:t xml:space="preserve"> nezávaznou</w:t>
      </w:r>
      <w:r w:rsidRPr="00A30EE5">
        <w:t xml:space="preserve"> část </w:t>
      </w:r>
      <w:r>
        <w:t>Podkladové dokumentace</w:t>
      </w:r>
      <w:r w:rsidRPr="00A30EE5">
        <w:t>, nese nadále plnou odpovědnost za úplnost a správnost Návrhu zhotovitele, jakož i</w:t>
      </w:r>
      <w:r>
        <w:t> </w:t>
      </w:r>
      <w:r w:rsidRPr="00A30EE5">
        <w:t>vyprojektování, provedení nebo dokončení</w:t>
      </w:r>
      <w:r>
        <w:t xml:space="preserve"> Díla</w:t>
      </w:r>
      <w:r w:rsidRPr="00A30EE5">
        <w:t xml:space="preserve"> v</w:t>
      </w:r>
      <w:r>
        <w:t> </w:t>
      </w:r>
      <w:r w:rsidRPr="00A30EE5">
        <w:t>souladu se Smlouvou.</w:t>
      </w:r>
    </w:p>
    <w:p w14:paraId="417FDF47" w14:textId="0ED6791E" w:rsidR="00B24C1E" w:rsidRDefault="00B24C1E" w:rsidP="00B24C1E">
      <w:pPr>
        <w:pStyle w:val="Pod-l"/>
      </w:pPr>
      <w:bookmarkStart w:id="71" w:name="_Toc184369807"/>
      <w:r>
        <w:t>NDA</w:t>
      </w:r>
      <w:bookmarkEnd w:id="71"/>
    </w:p>
    <w:p w14:paraId="3FDF5648" w14:textId="34BF55D9" w:rsidR="00B24C1E" w:rsidRPr="00B24C1E" w:rsidRDefault="00911DE6" w:rsidP="00B24C1E">
      <w:pPr>
        <w:pStyle w:val="Odstnesl"/>
      </w:pPr>
      <w:r>
        <w:t>Podkl</w:t>
      </w:r>
      <w:r w:rsidR="00990E06">
        <w:t xml:space="preserve">adová dokumentace, u které je v seznamu v </w:t>
      </w:r>
      <w:r w:rsidR="00990E06" w:rsidRPr="007C46B0">
        <w:t xml:space="preserve">Pod-článku </w:t>
      </w:r>
      <w:r w:rsidR="00990E06" w:rsidRPr="007C46B0">
        <w:fldChar w:fldCharType="begin"/>
      </w:r>
      <w:r w:rsidR="00990E06" w:rsidRPr="007C46B0">
        <w:instrText xml:space="preserve"> REF _Ref106190560 \r \h  \* MERGEFORMAT </w:instrText>
      </w:r>
      <w:r w:rsidR="00990E06" w:rsidRPr="007C46B0">
        <w:fldChar w:fldCharType="separate"/>
      </w:r>
      <w:r w:rsidR="00E429DB">
        <w:t>6.1</w:t>
      </w:r>
      <w:r w:rsidR="00990E06" w:rsidRPr="007C46B0">
        <w:fldChar w:fldCharType="end"/>
      </w:r>
      <w:r w:rsidR="00990E06" w:rsidRPr="007C46B0">
        <w:t xml:space="preserve"> ve sloupci</w:t>
      </w:r>
      <w:r w:rsidR="00F34D4D">
        <w:t xml:space="preserve"> </w:t>
      </w:r>
      <w:r w:rsidR="00F34D4D" w:rsidRPr="00CC0ED7">
        <w:rPr>
          <w:b/>
          <w:bCs/>
        </w:rPr>
        <w:t>„NDA“</w:t>
      </w:r>
      <w:r w:rsidR="00F34D4D">
        <w:t xml:space="preserve"> uvedeno </w:t>
      </w:r>
      <w:r w:rsidR="00F34D4D" w:rsidRPr="00CC0ED7">
        <w:rPr>
          <w:b/>
          <w:bCs/>
        </w:rPr>
        <w:t>„Ano“</w:t>
      </w:r>
      <w:r w:rsidR="00F34D4D">
        <w:t>,</w:t>
      </w:r>
      <w:r w:rsidR="00990E06">
        <w:t xml:space="preserve"> </w:t>
      </w:r>
      <w:r w:rsidR="00C15151">
        <w:t xml:space="preserve">není </w:t>
      </w:r>
      <w:r w:rsidR="00C16734">
        <w:t>veřejn</w:t>
      </w:r>
      <w:r w:rsidR="00C15151">
        <w:t>ě přístupná</w:t>
      </w:r>
      <w:r w:rsidR="00C16734">
        <w:t>.</w:t>
      </w:r>
      <w:r w:rsidR="00E178F4">
        <w:t xml:space="preserve"> </w:t>
      </w:r>
      <w:r w:rsidR="0026065F">
        <w:t>Zhotoviteli</w:t>
      </w:r>
      <w:r w:rsidR="00636CE9">
        <w:t xml:space="preserve"> je tato Podkladová dokumentace</w:t>
      </w:r>
      <w:r w:rsidR="00137B92">
        <w:t xml:space="preserve"> zpřístupněna</w:t>
      </w:r>
      <w:r w:rsidR="00FE63A0">
        <w:rPr>
          <w:rStyle w:val="Znakapoznpodarou"/>
        </w:rPr>
        <w:footnoteReference w:id="10"/>
      </w:r>
      <w:r w:rsidR="00137B92">
        <w:t xml:space="preserve"> </w:t>
      </w:r>
      <w:r w:rsidR="004D30F5">
        <w:t xml:space="preserve">po předložení </w:t>
      </w:r>
      <w:r w:rsidR="002F443C">
        <w:t xml:space="preserve">návrhu NDA </w:t>
      </w:r>
      <w:r w:rsidR="00DA5C1E" w:rsidRPr="00DA5C1E">
        <w:t xml:space="preserve">ve znění její předlohy, která je </w:t>
      </w:r>
      <w:r w:rsidR="00DA5C1E">
        <w:t>součástí</w:t>
      </w:r>
      <w:r w:rsidR="00DA5C1E" w:rsidRPr="00DA5C1E">
        <w:t xml:space="preserve"> zadávací dokumentace</w:t>
      </w:r>
      <w:r w:rsidR="00FE63A0">
        <w:t xml:space="preserve"> zakázky, na kterou byla uzavřena Smlouvy.</w:t>
      </w:r>
      <w:r w:rsidR="0026065F">
        <w:t xml:space="preserve"> </w:t>
      </w:r>
    </w:p>
    <w:p w14:paraId="21C5A31A" w14:textId="77777777" w:rsidR="00420F08" w:rsidRPr="001962A6" w:rsidRDefault="00420F08" w:rsidP="00420F08">
      <w:pPr>
        <w:pStyle w:val="l"/>
      </w:pPr>
      <w:bookmarkStart w:id="72" w:name="_Ref109834216"/>
      <w:bookmarkStart w:id="73" w:name="_Ref119262485"/>
      <w:bookmarkStart w:id="74" w:name="_Toc164187753"/>
      <w:bookmarkStart w:id="75" w:name="_Toc184369808"/>
      <w:r w:rsidRPr="001962A6">
        <w:t>Technická a metodická dokumentace</w:t>
      </w:r>
      <w:bookmarkEnd w:id="72"/>
      <w:bookmarkEnd w:id="73"/>
      <w:bookmarkEnd w:id="74"/>
      <w:bookmarkEnd w:id="75"/>
    </w:p>
    <w:p w14:paraId="07C781EA" w14:textId="77777777" w:rsidR="00D92B44" w:rsidRDefault="00D92B44" w:rsidP="00D92B44">
      <w:pPr>
        <w:pStyle w:val="Pod-l"/>
      </w:pPr>
      <w:bookmarkStart w:id="76" w:name="_Toc164187754"/>
      <w:bookmarkStart w:id="77" w:name="_Toc184369809"/>
      <w:r>
        <w:t>Použití technické a metodické dokumentace</w:t>
      </w:r>
      <w:bookmarkEnd w:id="76"/>
      <w:bookmarkEnd w:id="77"/>
    </w:p>
    <w:p w14:paraId="0BCFAAC7" w14:textId="45882259" w:rsidR="00D92B44" w:rsidRDefault="00D92B44" w:rsidP="00D92B44">
      <w:pPr>
        <w:pStyle w:val="Odstnesl"/>
        <w:rPr>
          <w:highlight w:val="yellow"/>
        </w:rPr>
      </w:pPr>
      <w:r w:rsidRPr="000F625E">
        <w:t>Zhotovitel musí Dílo vyprojektovat, provést a dokončit tak, aby splňovalo</w:t>
      </w:r>
      <w:r>
        <w:t xml:space="preserve"> požadavky v Technické a metodické dokumentaci (</w:t>
      </w:r>
      <w:r w:rsidRPr="003B6D45">
        <w:t xml:space="preserve">složka: </w:t>
      </w:r>
      <w:r w:rsidR="00AE0ED1">
        <w:rPr>
          <w:i/>
          <w:iCs/>
        </w:rPr>
        <w:t>10</w:t>
      </w:r>
      <w:r w:rsidR="003B6D45" w:rsidRPr="003B6D45">
        <w:rPr>
          <w:i/>
          <w:iCs/>
        </w:rPr>
        <w:t>_VVC_RS_</w:t>
      </w:r>
      <w:r w:rsidR="00AE0ED1">
        <w:rPr>
          <w:i/>
          <w:iCs/>
        </w:rPr>
        <w:t>T</w:t>
      </w:r>
      <w:r w:rsidR="003B6D45" w:rsidRPr="003B6D45">
        <w:rPr>
          <w:i/>
          <w:iCs/>
        </w:rPr>
        <w:t>ech_a_metod_dok</w:t>
      </w:r>
      <w:r w:rsidRPr="003B6D45">
        <w:t>).</w:t>
      </w:r>
      <w:r w:rsidRPr="00356B47">
        <w:t xml:space="preserve"> </w:t>
      </w:r>
    </w:p>
    <w:p w14:paraId="38D753AF" w14:textId="77777777" w:rsidR="00D92B44" w:rsidRPr="00A120B6" w:rsidRDefault="00D92B44" w:rsidP="00D92B44">
      <w:pPr>
        <w:pStyle w:val="Odstnesl"/>
      </w:pPr>
      <w:r w:rsidRPr="00A120B6">
        <w:t>Od Technické a metodické dokumentace se Zhotovitel může odchýlit:</w:t>
      </w:r>
    </w:p>
    <w:p w14:paraId="37B22DAD" w14:textId="2A6A7B4A" w:rsidR="00D92B44" w:rsidRPr="00A120B6" w:rsidRDefault="00D92B44" w:rsidP="00D92B44">
      <w:pPr>
        <w:pStyle w:val="Psm"/>
      </w:pPr>
      <w:r>
        <w:t xml:space="preserve">jedině se souhlasem </w:t>
      </w:r>
      <w:r w:rsidR="00004804">
        <w:t>Správce stavby</w:t>
      </w:r>
      <w:r>
        <w:t>; a</w:t>
      </w:r>
    </w:p>
    <w:p w14:paraId="498F1C2A" w14:textId="77777777" w:rsidR="00D92B44" w:rsidRPr="00A120B6" w:rsidRDefault="00D92B44" w:rsidP="00D92B44">
      <w:pPr>
        <w:pStyle w:val="Psm"/>
      </w:pPr>
      <w:r>
        <w:lastRenderedPageBreak/>
        <w:t>pokud takové odchýlení bude pro Dílo nebo Objednatele prospěšné.</w:t>
      </w:r>
    </w:p>
    <w:p w14:paraId="12385AB1" w14:textId="77777777" w:rsidR="00D92B44" w:rsidRDefault="00D92B44" w:rsidP="00D92B44">
      <w:pPr>
        <w:pStyle w:val="Pod-l"/>
      </w:pPr>
      <w:bookmarkStart w:id="78" w:name="_Toc164187755"/>
      <w:bookmarkStart w:id="79" w:name="_Ref184051926"/>
      <w:bookmarkStart w:id="80" w:name="_Ref184051933"/>
      <w:bookmarkStart w:id="81" w:name="_Ref184051975"/>
      <w:bookmarkStart w:id="82" w:name="_Toc184369810"/>
      <w:r>
        <w:t>Seznam technické a metodické dokumentace</w:t>
      </w:r>
      <w:bookmarkEnd w:id="78"/>
      <w:bookmarkEnd w:id="79"/>
      <w:bookmarkEnd w:id="80"/>
      <w:bookmarkEnd w:id="81"/>
      <w:bookmarkEnd w:id="82"/>
    </w:p>
    <w:p w14:paraId="16FBED34" w14:textId="6210C2DB" w:rsidR="00D92B44" w:rsidRDefault="00441BE0" w:rsidP="00D92B44">
      <w:pPr>
        <w:pStyle w:val="Odstnesl"/>
      </w:pPr>
      <w:r w:rsidRPr="006B57A7">
        <w:t>Technická a metodická dokumentace</w:t>
      </w:r>
      <w:r w:rsidRPr="006B57A7" w:rsidDel="00DE0BE2">
        <w:t xml:space="preserve"> </w:t>
      </w:r>
      <w:r w:rsidRPr="006B57A7">
        <w:t>je závazná ve stanoveném pořadí</w:t>
      </w:r>
      <w:r w:rsidRPr="006B57A7">
        <w:rPr>
          <w:rStyle w:val="Znakapoznpodarou"/>
        </w:rPr>
        <w:footnoteReference w:id="11"/>
      </w:r>
      <w:r w:rsidRPr="006B57A7">
        <w:t xml:space="preserve">, a to ve znění všech změn, oprav či dodatků, které jsou účinné ke dni zahájení </w:t>
      </w:r>
      <w:r w:rsidR="003F13C9">
        <w:t>z</w:t>
      </w:r>
      <w:r w:rsidR="003F13C9" w:rsidRPr="006B57A7">
        <w:t xml:space="preserve">adávacího </w:t>
      </w:r>
      <w:r w:rsidRPr="006B57A7">
        <w:t>řízení, pokud nebylo ve lhůtě pro podání nabídek v </w:t>
      </w:r>
      <w:r w:rsidR="003F13C9">
        <w:t>z</w:t>
      </w:r>
      <w:r w:rsidR="003F13C9" w:rsidRPr="006B57A7">
        <w:t xml:space="preserve">adávacím </w:t>
      </w:r>
      <w:r w:rsidRPr="006B57A7">
        <w:t>řízení stanoveno jinak:</w:t>
      </w:r>
    </w:p>
    <w:p w14:paraId="59C7A082" w14:textId="77777777" w:rsidR="00D92B44" w:rsidRDefault="00D92B44" w:rsidP="00D92B44">
      <w:pPr>
        <w:pStyle w:val="Psm"/>
      </w:pPr>
      <w:r w:rsidRPr="00C65375">
        <w:rPr>
          <w:b/>
          <w:bCs/>
        </w:rPr>
        <w:t>Metodika QMS</w:t>
      </w:r>
      <w:r>
        <w:t xml:space="preserve"> </w:t>
      </w:r>
      <w:r w:rsidRPr="00E91DC5">
        <w:t>poskytnut</w:t>
      </w:r>
      <w:r>
        <w:t>á</w:t>
      </w:r>
      <w:r w:rsidRPr="00E91DC5">
        <w:t xml:space="preserve"> jako součást zadávací dokumentace zakázky, na kterou byla uzavřena Smlouva;</w:t>
      </w:r>
    </w:p>
    <w:p w14:paraId="796FE00D" w14:textId="6EC1CD75" w:rsidR="007356AA" w:rsidRDefault="0050775F" w:rsidP="003361C8">
      <w:pPr>
        <w:pStyle w:val="Psm"/>
      </w:pPr>
      <w:r w:rsidRPr="00E91DC5">
        <w:rPr>
          <w:b/>
          <w:bCs/>
        </w:rPr>
        <w:t>Dohoda o předčasném užívání</w:t>
      </w:r>
      <w:r w:rsidRPr="00E91DC5">
        <w:t xml:space="preserve">, </w:t>
      </w:r>
      <w:r w:rsidRPr="00757782">
        <w:t>poskytnutá jako součást zadávací dokumentace zakázky, na kterou byla uzavřena Smlouva</w:t>
      </w:r>
      <w:r w:rsidRPr="009C5040">
        <w:t>;</w:t>
      </w:r>
    </w:p>
    <w:p w14:paraId="56D47E3F" w14:textId="37F90988" w:rsidR="002B4350" w:rsidRPr="002B4350" w:rsidRDefault="00A52D64" w:rsidP="00007899">
      <w:pPr>
        <w:pStyle w:val="Psm"/>
      </w:pPr>
      <w:r w:rsidRPr="003F2750">
        <w:rPr>
          <w:b/>
        </w:rPr>
        <w:t>U</w:t>
      </w:r>
      <w:r w:rsidR="002347B9" w:rsidRPr="003F2750">
        <w:rPr>
          <w:b/>
        </w:rPr>
        <w:t>živatelské požadavky</w:t>
      </w:r>
      <w:r w:rsidR="0042387F">
        <w:t>;</w:t>
      </w:r>
    </w:p>
    <w:p w14:paraId="41D1A7D7" w14:textId="5F9E4BF2" w:rsidR="006F60B2" w:rsidRDefault="00D92B44" w:rsidP="00007899">
      <w:pPr>
        <w:pStyle w:val="Psm"/>
      </w:pPr>
      <w:r w:rsidRPr="460116A3">
        <w:rPr>
          <w:b/>
          <w:bCs/>
        </w:rPr>
        <w:t>Vzorové listy</w:t>
      </w:r>
      <w:r w:rsidR="006D19B9">
        <w:t xml:space="preserve">, </w:t>
      </w:r>
      <w:bookmarkStart w:id="83" w:name="_Toc113001082"/>
      <w:bookmarkEnd w:id="83"/>
      <w:r w:rsidR="006F60B2">
        <w:t>které jsou volně dostupné na:</w:t>
      </w:r>
    </w:p>
    <w:bookmarkStart w:id="84" w:name="_Toc113001083"/>
    <w:bookmarkEnd w:id="84"/>
    <w:p w14:paraId="3A55A79B" w14:textId="4D3D1EE8" w:rsidR="00E434A4" w:rsidRDefault="00241F6F" w:rsidP="001923EB">
      <w:pPr>
        <w:pStyle w:val="Psm"/>
        <w:numPr>
          <w:ilvl w:val="0"/>
          <w:numId w:val="0"/>
        </w:numPr>
        <w:ind w:left="1276"/>
      </w:pPr>
      <w:r>
        <w:fldChar w:fldCharType="begin"/>
      </w:r>
      <w:r>
        <w:instrText>HYPERLINK "</w:instrText>
      </w:r>
      <w:r w:rsidRPr="00241F6F">
        <w:instrText>https://www.rvccr.cz/verejne-zakazky/vzorove-listy</w:instrText>
      </w:r>
      <w:r>
        <w:instrText>"</w:instrText>
      </w:r>
      <w:r>
        <w:fldChar w:fldCharType="separate"/>
      </w:r>
      <w:r w:rsidRPr="00241F6F">
        <w:rPr>
          <w:rStyle w:val="Hypertextovodkaz"/>
        </w:rPr>
        <w:t>https://www.rvccr.cz/verejne-zakazky/vzorove-listy</w:t>
      </w:r>
      <w:r>
        <w:fldChar w:fldCharType="end"/>
      </w:r>
      <w:r w:rsidR="00A147B1">
        <w:t>;</w:t>
      </w:r>
    </w:p>
    <w:p w14:paraId="34AC5387" w14:textId="6BE3BE2D" w:rsidR="003D3D9B" w:rsidRDefault="00A147B1" w:rsidP="00BA361B">
      <w:pPr>
        <w:pStyle w:val="Psm"/>
      </w:pPr>
      <w:r w:rsidRPr="00007899">
        <w:rPr>
          <w:b/>
          <w:bCs/>
        </w:rPr>
        <w:t>TKP</w:t>
      </w:r>
    </w:p>
    <w:p w14:paraId="33F5929A" w14:textId="325694B5" w:rsidR="00A73E0A" w:rsidRDefault="00A73E0A" w:rsidP="00007899">
      <w:pPr>
        <w:pStyle w:val="Bod"/>
        <w:widowControl w:val="0"/>
      </w:pPr>
      <w:r>
        <w:t xml:space="preserve">Objednatele, které jsou </w:t>
      </w:r>
      <w:r w:rsidRPr="00E91DC5">
        <w:t>součást</w:t>
      </w:r>
      <w:r>
        <w:t>í</w:t>
      </w:r>
      <w:r w:rsidRPr="00E91DC5">
        <w:t xml:space="preserve"> zadávací dokumentace zakázky, na kterou byla uzavřena Smlouva;</w:t>
      </w:r>
      <w:r>
        <w:t xml:space="preserve"> a dále</w:t>
      </w:r>
    </w:p>
    <w:p w14:paraId="1CE47E80" w14:textId="27DC5964" w:rsidR="00422F5D" w:rsidRDefault="00B742D7" w:rsidP="00007899">
      <w:pPr>
        <w:pStyle w:val="Bod"/>
        <w:widowControl w:val="0"/>
      </w:pPr>
      <w:r w:rsidRPr="00B742D7">
        <w:t>Ředitelství vodních cest ČR</w:t>
      </w:r>
      <w:r>
        <w:t xml:space="preserve">, které </w:t>
      </w:r>
      <w:r w:rsidR="00A147B1">
        <w:t>jsou volně dostupné na:</w:t>
      </w:r>
    </w:p>
    <w:p w14:paraId="34F053EA" w14:textId="338CC415" w:rsidR="007348A0" w:rsidRDefault="007348A0" w:rsidP="001923EB">
      <w:pPr>
        <w:pStyle w:val="Bod"/>
        <w:numPr>
          <w:ilvl w:val="0"/>
          <w:numId w:val="0"/>
        </w:numPr>
        <w:ind w:left="1843"/>
      </w:pPr>
      <w:hyperlink r:id="rId14" w:history="1">
        <w:r w:rsidRPr="008A7E76">
          <w:rPr>
            <w:rStyle w:val="Hypertextovodkaz"/>
          </w:rPr>
          <w:t>https://www.rvccr.cz/verejne-zakazky/technicko-kvalitativni-podminky</w:t>
        </w:r>
      </w:hyperlink>
      <w:r w:rsidR="00530FB0">
        <w:t>.</w:t>
      </w:r>
      <w:r>
        <w:t xml:space="preserve"> </w:t>
      </w:r>
    </w:p>
    <w:p w14:paraId="4C89CAB9" w14:textId="2EBE6AA9" w:rsidR="006E2A77" w:rsidRDefault="006E2A77" w:rsidP="001923EB">
      <w:pPr>
        <w:pStyle w:val="l"/>
        <w:widowControl w:val="0"/>
      </w:pPr>
      <w:bookmarkStart w:id="85" w:name="_Toc164352083"/>
      <w:bookmarkStart w:id="86" w:name="_Toc166176054"/>
      <w:bookmarkStart w:id="87" w:name="_Toc164352084"/>
      <w:bookmarkStart w:id="88" w:name="_Toc166176055"/>
      <w:bookmarkStart w:id="89" w:name="_Toc164352085"/>
      <w:bookmarkStart w:id="90" w:name="_Toc166176056"/>
      <w:bookmarkStart w:id="91" w:name="_Toc113001084"/>
      <w:bookmarkStart w:id="92" w:name="_Toc113001085"/>
      <w:bookmarkStart w:id="93" w:name="_Toc113001086"/>
      <w:bookmarkStart w:id="94" w:name="_Toc113001087"/>
      <w:bookmarkStart w:id="95" w:name="_Toc113001088"/>
      <w:bookmarkStart w:id="96" w:name="_Toc109829628"/>
      <w:bookmarkStart w:id="97" w:name="_Toc109829811"/>
      <w:bookmarkStart w:id="98" w:name="_Toc109833975"/>
      <w:bookmarkStart w:id="99" w:name="_Toc109829629"/>
      <w:bookmarkStart w:id="100" w:name="_Toc109829812"/>
      <w:bookmarkStart w:id="101" w:name="_Toc109833976"/>
      <w:bookmarkStart w:id="102" w:name="_Toc109829630"/>
      <w:bookmarkStart w:id="103" w:name="_Toc109829813"/>
      <w:bookmarkStart w:id="104" w:name="_Toc109833977"/>
      <w:bookmarkStart w:id="105" w:name="_Toc109829631"/>
      <w:bookmarkStart w:id="106" w:name="_Toc109829814"/>
      <w:bookmarkStart w:id="107" w:name="_Toc109833978"/>
      <w:bookmarkStart w:id="108" w:name="_Toc109829632"/>
      <w:bookmarkStart w:id="109" w:name="_Toc109829815"/>
      <w:bookmarkStart w:id="110" w:name="_Toc109833979"/>
      <w:bookmarkStart w:id="111" w:name="_Toc109829633"/>
      <w:bookmarkStart w:id="112" w:name="_Toc109829816"/>
      <w:bookmarkStart w:id="113" w:name="_Toc109833980"/>
      <w:bookmarkStart w:id="114" w:name="_Toc109829634"/>
      <w:bookmarkStart w:id="115" w:name="_Toc109829817"/>
      <w:bookmarkStart w:id="116" w:name="_Toc109833981"/>
      <w:bookmarkStart w:id="117" w:name="_Toc184369811"/>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r>
        <w:t>Další o</w:t>
      </w:r>
      <w:r w:rsidR="00BF110C">
        <w:t>b</w:t>
      </w:r>
      <w:r>
        <w:t>ec</w:t>
      </w:r>
      <w:r w:rsidR="00BF110C">
        <w:t>né požadavky</w:t>
      </w:r>
      <w:bookmarkEnd w:id="117"/>
    </w:p>
    <w:p w14:paraId="31C6F595" w14:textId="5D407E6E" w:rsidR="00550459" w:rsidRDefault="00550459" w:rsidP="001923EB">
      <w:pPr>
        <w:pStyle w:val="Pod-l"/>
        <w:widowControl w:val="0"/>
        <w:numPr>
          <w:ilvl w:val="1"/>
          <w:numId w:val="32"/>
        </w:numPr>
      </w:pPr>
      <w:bookmarkStart w:id="118" w:name="_Toc184369812"/>
      <w:r>
        <w:t xml:space="preserve">Podmínky </w:t>
      </w:r>
      <w:r w:rsidR="009C5717">
        <w:t xml:space="preserve">dotčených orgánů </w:t>
      </w:r>
      <w:r>
        <w:t>a třetích osob</w:t>
      </w:r>
      <w:bookmarkEnd w:id="118"/>
    </w:p>
    <w:p w14:paraId="38C8351D" w14:textId="2E8A55C6" w:rsidR="00550459" w:rsidRDefault="00550459" w:rsidP="001923EB">
      <w:pPr>
        <w:pStyle w:val="Odstnesl"/>
        <w:keepNext/>
        <w:widowControl w:val="0"/>
      </w:pPr>
      <w:r w:rsidRPr="004B615C">
        <w:t xml:space="preserve">Zhotovitel musí </w:t>
      </w:r>
      <w:r w:rsidRPr="004B615C">
        <w:rPr>
          <w:b/>
          <w:bCs/>
        </w:rPr>
        <w:t>respektovat všechny podmínky vyplývající z Podkladové dokumentace</w:t>
      </w:r>
      <w:r w:rsidR="008748D3">
        <w:rPr>
          <w:b/>
          <w:bCs/>
        </w:rPr>
        <w:t xml:space="preserve"> </w:t>
      </w:r>
      <w:r w:rsidR="008748D3" w:rsidRPr="008748D3">
        <w:t>(jsou-li takové)</w:t>
      </w:r>
      <w:r w:rsidRPr="004B615C">
        <w:rPr>
          <w:b/>
          <w:bCs/>
        </w:rPr>
        <w:t xml:space="preserve">, zejména podmínky </w:t>
      </w:r>
      <w:r w:rsidR="009C5717">
        <w:rPr>
          <w:b/>
          <w:bCs/>
        </w:rPr>
        <w:t>dotčených orgánů</w:t>
      </w:r>
      <w:r w:rsidRPr="004B615C">
        <w:rPr>
          <w:b/>
          <w:bCs/>
        </w:rPr>
        <w:t>, jiných orgánů veřejné moci nebo jiných třetích osob</w:t>
      </w:r>
      <w:r w:rsidRPr="004B615C">
        <w:t>.</w:t>
      </w:r>
    </w:p>
    <w:p w14:paraId="73AA6728" w14:textId="77777777" w:rsidR="00550459" w:rsidRDefault="00550459" w:rsidP="00574643">
      <w:pPr>
        <w:pStyle w:val="Odstnesl"/>
        <w:widowControl w:val="0"/>
      </w:pPr>
      <w:r>
        <w:t>S</w:t>
      </w:r>
      <w:r w:rsidRPr="00F55FA8">
        <w:t>plnění podmínek</w:t>
      </w:r>
      <w:r>
        <w:t xml:space="preserve"> musí Zhotovitel respektovat </w:t>
      </w:r>
      <w:r w:rsidRPr="00F55FA8">
        <w:t>i</w:t>
      </w:r>
      <w:r>
        <w:t xml:space="preserve"> tehdy, kdy jsou adresovány Objednateli, </w:t>
      </w:r>
      <w:r w:rsidRPr="00F55FA8">
        <w:t>(Objednatel za tímto účelem poskytne Zhotoviteli plnou moc v odpovídajícím rozsahu)</w:t>
      </w:r>
      <w:r>
        <w:t>.</w:t>
      </w:r>
      <w:r w:rsidRPr="00F55FA8">
        <w:t xml:space="preserve"> </w:t>
      </w:r>
    </w:p>
    <w:p w14:paraId="6B4470A0" w14:textId="77777777" w:rsidR="00550459" w:rsidRDefault="00550459" w:rsidP="00574643">
      <w:pPr>
        <w:pStyle w:val="Odstnesl"/>
        <w:widowControl w:val="0"/>
      </w:pPr>
      <w:r>
        <w:t>V</w:t>
      </w:r>
      <w:r w:rsidRPr="00F55FA8">
        <w:t xml:space="preserve"> případě potřeby </w:t>
      </w:r>
      <w:r>
        <w:t>součinnosti</w:t>
      </w:r>
      <w:r w:rsidRPr="00F55FA8">
        <w:t xml:space="preserve"> Objednatele vyzve Zhotovitel Objednatele k</w:t>
      </w:r>
      <w:r>
        <w:t xml:space="preserve"> jejímu poskytnutí </w:t>
      </w:r>
      <w:r w:rsidRPr="00F55FA8">
        <w:t>alespoň 7 dní před požadovaným termínem</w:t>
      </w:r>
      <w:r>
        <w:t>, pokud je to možné.</w:t>
      </w:r>
    </w:p>
    <w:p w14:paraId="3BA19725" w14:textId="6A2261DF" w:rsidR="00550459" w:rsidRDefault="00550459" w:rsidP="00574643">
      <w:pPr>
        <w:pStyle w:val="Odstnesl"/>
        <w:widowControl w:val="0"/>
      </w:pPr>
      <w:r>
        <w:t xml:space="preserve">Pokud se </w:t>
      </w:r>
      <w:r w:rsidRPr="00CC5DFE">
        <w:t>při dalším rozpracování Návrhu zhotovitele</w:t>
      </w:r>
      <w:r>
        <w:t xml:space="preserve"> ukáže, že Zhotovitel dotčené podmínky neplní, </w:t>
      </w:r>
      <w:r w:rsidRPr="00CC5DFE">
        <w:t>byť jen zčásti, musí si na své riziko zajistit aktualizaci</w:t>
      </w:r>
      <w:r>
        <w:t xml:space="preserve"> příslušné dokumentace a její projednání v </w:t>
      </w:r>
      <w:r w:rsidRPr="00533ABD">
        <w:t>souladu s </w:t>
      </w:r>
      <w:r w:rsidR="00A37DC0" w:rsidRPr="00533ABD">
        <w:t xml:space="preserve">Pod-čl. </w:t>
      </w:r>
      <w:r w:rsidR="00A37DC0" w:rsidRPr="00533ABD">
        <w:fldChar w:fldCharType="begin"/>
      </w:r>
      <w:r w:rsidR="00A37DC0" w:rsidRPr="00533ABD">
        <w:instrText xml:space="preserve"> REF _Ref152755674 \r \h </w:instrText>
      </w:r>
      <w:r w:rsidR="00D1727F" w:rsidRPr="00533ABD">
        <w:instrText xml:space="preserve"> \* MERGEFORMAT </w:instrText>
      </w:r>
      <w:r w:rsidR="00A37DC0" w:rsidRPr="00533ABD">
        <w:fldChar w:fldCharType="separate"/>
      </w:r>
      <w:r w:rsidR="00E429DB">
        <w:t>13.5</w:t>
      </w:r>
      <w:r w:rsidR="00A37DC0" w:rsidRPr="00533ABD">
        <w:fldChar w:fldCharType="end"/>
      </w:r>
      <w:r w:rsidR="00A37DC0" w:rsidRPr="00533ABD">
        <w:t xml:space="preserve"> [</w:t>
      </w:r>
      <w:r w:rsidR="00533ABD" w:rsidRPr="00533ABD">
        <w:rPr>
          <w:lang w:val="en-GB"/>
        </w:rPr>
        <w:fldChar w:fldCharType="begin"/>
      </w:r>
      <w:r w:rsidR="00533ABD" w:rsidRPr="00533ABD">
        <w:instrText xml:space="preserve"> REF _Ref167369745 \h </w:instrText>
      </w:r>
      <w:r w:rsidR="00533ABD">
        <w:rPr>
          <w:lang w:val="en-GB"/>
        </w:rPr>
        <w:instrText xml:space="preserve"> \* MERGEFORMAT </w:instrText>
      </w:r>
      <w:r w:rsidR="00533ABD" w:rsidRPr="00533ABD">
        <w:rPr>
          <w:lang w:val="en-GB"/>
        </w:rPr>
      </w:r>
      <w:r w:rsidR="00533ABD" w:rsidRPr="00533ABD">
        <w:rPr>
          <w:lang w:val="en-GB"/>
        </w:rPr>
        <w:fldChar w:fldCharType="separate"/>
      </w:r>
      <w:r w:rsidR="00E429DB">
        <w:t>Dokumentace pro změnu povolení</w:t>
      </w:r>
      <w:r w:rsidR="00533ABD" w:rsidRPr="00533ABD">
        <w:rPr>
          <w:lang w:val="en-GB"/>
        </w:rPr>
        <w:fldChar w:fldCharType="end"/>
      </w:r>
      <w:r w:rsidR="00A37DC0" w:rsidRPr="00533ABD">
        <w:t>]</w:t>
      </w:r>
      <w:r w:rsidRPr="00533ABD">
        <w:t>.</w:t>
      </w:r>
    </w:p>
    <w:p w14:paraId="41304B5F" w14:textId="782CBE5E" w:rsidR="00550459" w:rsidRDefault="00A92834" w:rsidP="00574643">
      <w:pPr>
        <w:pStyle w:val="Pod-l"/>
        <w:keepNext w:val="0"/>
        <w:keepLines/>
        <w:numPr>
          <w:ilvl w:val="1"/>
          <w:numId w:val="32"/>
        </w:numPr>
      </w:pPr>
      <w:bookmarkStart w:id="119" w:name="_Toc184369813"/>
      <w:r>
        <w:t xml:space="preserve">Trvalé </w:t>
      </w:r>
      <w:r w:rsidR="00550459">
        <w:t>zábory</w:t>
      </w:r>
      <w:bookmarkEnd w:id="119"/>
    </w:p>
    <w:p w14:paraId="74C848AF" w14:textId="0C49FF7A" w:rsidR="00550459" w:rsidRPr="00DC39D6" w:rsidRDefault="00550459" w:rsidP="00574643">
      <w:pPr>
        <w:pStyle w:val="Odstnesl"/>
        <w:keepLines/>
      </w:pPr>
      <w:r w:rsidRPr="008748D3">
        <w:t>Zhotovitel musí respektovat rozsah uvažovaných trvalých záborů</w:t>
      </w:r>
      <w:r w:rsidR="008748D3">
        <w:t xml:space="preserve"> (jsou-li takové)</w:t>
      </w:r>
      <w:r w:rsidRPr="008748D3">
        <w:t xml:space="preserve"> podle</w:t>
      </w:r>
      <w:r w:rsidR="0061421A" w:rsidRPr="008748D3">
        <w:t xml:space="preserve"> Požadavků objednatele nebo</w:t>
      </w:r>
      <w:r w:rsidRPr="008748D3">
        <w:t xml:space="preserve"> Podkladové dokumentace.</w:t>
      </w:r>
    </w:p>
    <w:p w14:paraId="049523F7" w14:textId="77777777" w:rsidR="00550459" w:rsidRPr="004E2ABF" w:rsidRDefault="00550459" w:rsidP="007C46B0">
      <w:pPr>
        <w:pStyle w:val="Pod-l"/>
        <w:keepLines/>
        <w:numPr>
          <w:ilvl w:val="1"/>
          <w:numId w:val="32"/>
        </w:numPr>
      </w:pPr>
      <w:bookmarkStart w:id="120" w:name="_Toc184369814"/>
      <w:r w:rsidRPr="004E2ABF">
        <w:lastRenderedPageBreak/>
        <w:t>Staveniště, dočasné zábory a zařízení pro personál objednatele</w:t>
      </w:r>
      <w:bookmarkEnd w:id="120"/>
    </w:p>
    <w:p w14:paraId="68916FB4" w14:textId="536D65E4" w:rsidR="00550459" w:rsidRPr="004E2ABF" w:rsidRDefault="00550459" w:rsidP="007C46B0">
      <w:pPr>
        <w:pStyle w:val="Odstnesl"/>
        <w:keepNext/>
        <w:keepLines/>
      </w:pPr>
      <w:r w:rsidRPr="004E2ABF">
        <w:t>Zhotovitel musí zohlednit místní podmínky a zkonzultovat s</w:t>
      </w:r>
      <w:r w:rsidR="002D7FF6">
        <w:t>e Správcem stavby</w:t>
      </w:r>
      <w:r w:rsidRPr="004E2ABF">
        <w:t xml:space="preserve"> možné umístění zařízení Staveniště.</w:t>
      </w:r>
    </w:p>
    <w:p w14:paraId="2E773657" w14:textId="77777777" w:rsidR="00550459" w:rsidRPr="00EF7124" w:rsidRDefault="00550459" w:rsidP="007C46B0">
      <w:pPr>
        <w:pStyle w:val="Odstnesl"/>
        <w:keepNext/>
        <w:keepLines/>
      </w:pPr>
      <w:r w:rsidRPr="00EF7124">
        <w:t xml:space="preserve">Všechny plochy dočasného záboru musí Zhotovitel po výstavbě řádně </w:t>
      </w:r>
      <w:r w:rsidRPr="00EF7124">
        <w:rPr>
          <w:b/>
          <w:bCs/>
        </w:rPr>
        <w:t xml:space="preserve">rekultivovat </w:t>
      </w:r>
      <w:r w:rsidRPr="007C46B0">
        <w:t>a</w:t>
      </w:r>
      <w:r>
        <w:rPr>
          <w:b/>
          <w:bCs/>
        </w:rPr>
        <w:t> </w:t>
      </w:r>
      <w:r w:rsidRPr="00EF7124">
        <w:t>protokolárně předat majiteli pozemku.</w:t>
      </w:r>
    </w:p>
    <w:p w14:paraId="2E6C7B4D" w14:textId="77777777" w:rsidR="00550459" w:rsidRPr="007C46B0" w:rsidRDefault="00550459" w:rsidP="007C46B0">
      <w:pPr>
        <w:pStyle w:val="Odstnesl"/>
        <w:keepNext/>
        <w:keepLines/>
      </w:pPr>
      <w:r w:rsidRPr="007C46B0">
        <w:t xml:space="preserve">Zhotovitel musí poskytnout </w:t>
      </w:r>
      <w:r w:rsidRPr="007C46B0">
        <w:rPr>
          <w:b/>
        </w:rPr>
        <w:t>zařízení pro Personál objednatele</w:t>
      </w:r>
      <w:r w:rsidRPr="007C46B0">
        <w:t xml:space="preserve"> splňující následující požadavky:</w:t>
      </w:r>
    </w:p>
    <w:tbl>
      <w:tblPr>
        <w:tblW w:w="8353" w:type="dxa"/>
        <w:tblInd w:w="709" w:type="dxa"/>
        <w:tblBorders>
          <w:insideH w:val="single" w:sz="4" w:space="0" w:color="02519E"/>
          <w:insideV w:val="single" w:sz="4" w:space="0" w:color="02519E"/>
        </w:tblBorders>
        <w:tblLook w:val="04A0" w:firstRow="1" w:lastRow="0" w:firstColumn="1" w:lastColumn="0" w:noHBand="0" w:noVBand="1"/>
      </w:tblPr>
      <w:tblGrid>
        <w:gridCol w:w="2490"/>
        <w:gridCol w:w="5863"/>
      </w:tblGrid>
      <w:tr w:rsidR="00550459" w:rsidRPr="004D0553" w14:paraId="7DF12232" w14:textId="77777777" w:rsidTr="001873AB">
        <w:trPr>
          <w:trHeight w:val="300"/>
        </w:trPr>
        <w:tc>
          <w:tcPr>
            <w:tcW w:w="2490" w:type="dxa"/>
            <w:shd w:val="clear" w:color="auto" w:fill="F2F2F2" w:themeFill="background1" w:themeFillShade="F2"/>
          </w:tcPr>
          <w:p w14:paraId="12C30EB2" w14:textId="77777777" w:rsidR="00550459" w:rsidRPr="007C46B0" w:rsidRDefault="00550459" w:rsidP="007C46B0">
            <w:pPr>
              <w:pStyle w:val="pod-odrTab"/>
              <w:keepNext/>
              <w:keepLines/>
              <w:rPr>
                <w:b/>
              </w:rPr>
            </w:pPr>
            <w:r w:rsidRPr="007C46B0">
              <w:rPr>
                <w:b/>
              </w:rPr>
              <w:t>Zařízení</w:t>
            </w:r>
          </w:p>
        </w:tc>
        <w:tc>
          <w:tcPr>
            <w:tcW w:w="5863" w:type="dxa"/>
            <w:shd w:val="clear" w:color="auto" w:fill="F2F2F2" w:themeFill="background1" w:themeFillShade="F2"/>
          </w:tcPr>
          <w:p w14:paraId="60176E58" w14:textId="197F5156" w:rsidR="00550459" w:rsidRPr="007C46B0" w:rsidRDefault="00550459" w:rsidP="007C46B0">
            <w:pPr>
              <w:pStyle w:val="pod-odrTab"/>
              <w:keepNext/>
              <w:keepLines/>
              <w:rPr>
                <w:b/>
              </w:rPr>
            </w:pPr>
            <w:r w:rsidRPr="007C46B0">
              <w:rPr>
                <w:b/>
              </w:rPr>
              <w:t>Požadavky na zařízení</w:t>
            </w:r>
          </w:p>
        </w:tc>
      </w:tr>
      <w:tr w:rsidR="006852C7" w:rsidRPr="004D0553" w14:paraId="01470BAA" w14:textId="77777777" w:rsidTr="001873AB">
        <w:trPr>
          <w:trHeight w:val="300"/>
        </w:trPr>
        <w:tc>
          <w:tcPr>
            <w:tcW w:w="2490" w:type="dxa"/>
          </w:tcPr>
          <w:p w14:paraId="588DD522" w14:textId="77777777" w:rsidR="00A27C4F" w:rsidRPr="008748D3" w:rsidRDefault="00A27C4F" w:rsidP="007C46B0">
            <w:pPr>
              <w:pStyle w:val="pod-odrTab"/>
              <w:keepNext/>
              <w:keepLines/>
            </w:pPr>
            <w:r w:rsidRPr="008748D3">
              <w:t>stavební buňka/</w:t>
            </w:r>
          </w:p>
          <w:p w14:paraId="04CCB8C8" w14:textId="6FF30182" w:rsidR="006852C7" w:rsidRPr="008748D3" w:rsidRDefault="00A27C4F" w:rsidP="007C46B0">
            <w:pPr>
              <w:pStyle w:val="pod-odrTab"/>
              <w:keepNext/>
              <w:keepLines/>
            </w:pPr>
            <w:r w:rsidRPr="008748D3">
              <w:t>administrativní prostory</w:t>
            </w:r>
          </w:p>
        </w:tc>
        <w:tc>
          <w:tcPr>
            <w:tcW w:w="5863" w:type="dxa"/>
          </w:tcPr>
          <w:p w14:paraId="4240D7AF" w14:textId="5E4268F6" w:rsidR="00A27C4F" w:rsidRPr="008748D3" w:rsidRDefault="00A27C4F" w:rsidP="007C46B0">
            <w:pPr>
              <w:pStyle w:val="pod-odrTab"/>
              <w:keepNext/>
              <w:keepLines/>
            </w:pPr>
            <w:r w:rsidRPr="008748D3">
              <w:rPr>
                <w:b/>
                <w:bCs/>
              </w:rPr>
              <w:t>pro každou Sekci</w:t>
            </w:r>
            <w:r w:rsidR="00CB74BB" w:rsidRPr="008748D3">
              <w:rPr>
                <w:b/>
                <w:bCs/>
              </w:rPr>
              <w:t xml:space="preserve"> po dobu provádění</w:t>
            </w:r>
            <w:r w:rsidR="00CB74BB" w:rsidRPr="008748D3">
              <w:t xml:space="preserve"> </w:t>
            </w:r>
            <w:r w:rsidR="00CB74BB" w:rsidRPr="008748D3">
              <w:rPr>
                <w:b/>
                <w:bCs/>
              </w:rPr>
              <w:t>prací</w:t>
            </w:r>
            <w:r w:rsidR="00CB74BB" w:rsidRPr="008748D3">
              <w:t xml:space="preserve"> na Staveništi dotčené Sekce</w:t>
            </w:r>
          </w:p>
          <w:p w14:paraId="3CD98EC6" w14:textId="484C9EDC" w:rsidR="006852C7" w:rsidRPr="008748D3" w:rsidRDefault="00A27C4F" w:rsidP="007C46B0">
            <w:pPr>
              <w:pStyle w:val="pod-odrTab"/>
              <w:keepNext/>
              <w:keepLines/>
            </w:pPr>
            <w:r w:rsidRPr="008748D3">
              <w:t>samostatná vytápěná, osvětlená a uzamykatelná místnost, 2 kancelářská místa pro Správce stavby vybavená alespoň pracovním stolem, kancelářskou židlí, policovou skříní, internetovým připojení Wi-Fi a tiskárnou (nebo alespoň s možností připojení ke společné tiskárně)</w:t>
            </w:r>
          </w:p>
        </w:tc>
      </w:tr>
      <w:tr w:rsidR="00550459" w:rsidRPr="004D0553" w14:paraId="092F9F96" w14:textId="77777777" w:rsidTr="001873AB">
        <w:trPr>
          <w:trHeight w:val="300"/>
        </w:trPr>
        <w:tc>
          <w:tcPr>
            <w:tcW w:w="2490" w:type="dxa"/>
          </w:tcPr>
          <w:p w14:paraId="4BD597B3" w14:textId="18C7C4D0" w:rsidR="00A27C4F" w:rsidRPr="008748D3" w:rsidRDefault="00CB74BB" w:rsidP="007C46B0">
            <w:pPr>
              <w:pStyle w:val="pod-odrTab"/>
              <w:keepNext/>
              <w:keepLines/>
            </w:pPr>
            <w:r w:rsidRPr="008748D3">
              <w:t>s</w:t>
            </w:r>
            <w:r w:rsidR="00A27C4F" w:rsidRPr="008748D3">
              <w:t>tavební buňka/</w:t>
            </w:r>
          </w:p>
          <w:p w14:paraId="26B9DE83" w14:textId="625AE7EB" w:rsidR="00550459" w:rsidRPr="008748D3" w:rsidRDefault="00A27C4F" w:rsidP="007C46B0">
            <w:pPr>
              <w:pStyle w:val="pod-odrTab"/>
              <w:keepNext/>
              <w:keepLines/>
            </w:pPr>
            <w:r w:rsidRPr="008748D3">
              <w:t>administrativní prostory</w:t>
            </w:r>
          </w:p>
        </w:tc>
        <w:tc>
          <w:tcPr>
            <w:tcW w:w="5863" w:type="dxa"/>
          </w:tcPr>
          <w:p w14:paraId="069AE453" w14:textId="77777777" w:rsidR="00CB74BB" w:rsidRPr="008748D3" w:rsidRDefault="001875E4" w:rsidP="007C46B0">
            <w:pPr>
              <w:pStyle w:val="pod-odrTab"/>
              <w:keepNext/>
              <w:keepLines/>
            </w:pPr>
            <w:r w:rsidRPr="008748D3">
              <w:t>v rámci hlavního města Prahy</w:t>
            </w:r>
            <w:r w:rsidRPr="008748D3" w:rsidDel="00A27C4F">
              <w:t xml:space="preserve"> </w:t>
            </w:r>
            <w:r w:rsidR="00CB74BB" w:rsidRPr="008748D3">
              <w:rPr>
                <w:b/>
                <w:bCs/>
              </w:rPr>
              <w:t>po celou Dobu pro dokončení</w:t>
            </w:r>
          </w:p>
          <w:p w14:paraId="439A154A" w14:textId="1DB0431D" w:rsidR="004C0708" w:rsidRPr="008748D3" w:rsidRDefault="00CB74BB" w:rsidP="0046539C">
            <w:pPr>
              <w:pStyle w:val="pod-odrTab"/>
              <w:keepNext/>
              <w:keepLines/>
            </w:pPr>
            <w:r w:rsidRPr="008748D3">
              <w:t>1 zasedací místnost pro alespoň 20 osob (včetně pracovního stolu odpovídající velikosti a židlí pro všechny jednající osoby)</w:t>
            </w:r>
          </w:p>
        </w:tc>
      </w:tr>
    </w:tbl>
    <w:p w14:paraId="1B5B967A" w14:textId="56BC40AF" w:rsidR="00B87375" w:rsidRPr="0030714C" w:rsidRDefault="00B87375" w:rsidP="00B87375">
      <w:pPr>
        <w:pStyle w:val="Pod-l"/>
        <w:numPr>
          <w:ilvl w:val="1"/>
          <w:numId w:val="31"/>
        </w:numPr>
      </w:pPr>
      <w:bookmarkStart w:id="121" w:name="_Toc166176061"/>
      <w:bookmarkStart w:id="122" w:name="_Toc166176062"/>
      <w:bookmarkStart w:id="123" w:name="_Toc166176063"/>
      <w:bookmarkStart w:id="124" w:name="_Toc166176064"/>
      <w:bookmarkStart w:id="125" w:name="_Toc166176065"/>
      <w:bookmarkStart w:id="126" w:name="_Toc166176066"/>
      <w:bookmarkStart w:id="127" w:name="_Toc166176067"/>
      <w:bookmarkStart w:id="128" w:name="_Toc166176068"/>
      <w:bookmarkStart w:id="129" w:name="_Ref131059233"/>
      <w:bookmarkStart w:id="130" w:name="_Ref131059238"/>
      <w:bookmarkStart w:id="131" w:name="_Toc131079958"/>
      <w:bookmarkStart w:id="132" w:name="_Ref151023002"/>
      <w:bookmarkStart w:id="133" w:name="_Toc152824654"/>
      <w:bookmarkStart w:id="134" w:name="_Ref154050916"/>
      <w:bookmarkStart w:id="135" w:name="_Toc184369815"/>
      <w:bookmarkEnd w:id="121"/>
      <w:bookmarkEnd w:id="122"/>
      <w:bookmarkEnd w:id="123"/>
      <w:bookmarkEnd w:id="124"/>
      <w:bookmarkEnd w:id="125"/>
      <w:bookmarkEnd w:id="126"/>
      <w:bookmarkEnd w:id="127"/>
      <w:bookmarkEnd w:id="128"/>
      <w:r w:rsidRPr="0037614B">
        <w:t>Jmenovaní podzhotovitelé</w:t>
      </w:r>
      <w:bookmarkEnd w:id="129"/>
      <w:bookmarkEnd w:id="130"/>
      <w:bookmarkEnd w:id="131"/>
      <w:bookmarkEnd w:id="132"/>
      <w:bookmarkEnd w:id="133"/>
      <w:bookmarkEnd w:id="134"/>
      <w:bookmarkEnd w:id="135"/>
    </w:p>
    <w:p w14:paraId="23A881BE" w14:textId="7536D330" w:rsidR="00B87375" w:rsidRPr="000E2B33" w:rsidRDefault="00B87375" w:rsidP="00B87375">
      <w:pPr>
        <w:pStyle w:val="Odstnesl"/>
      </w:pPr>
      <w:r w:rsidRPr="000E2B33">
        <w:t xml:space="preserve">Zhotovitel musí provést ty </w:t>
      </w:r>
      <w:r w:rsidRPr="000E2B33">
        <w:rPr>
          <w:b/>
          <w:bCs/>
        </w:rPr>
        <w:t>části Díla, u kterých je tak stanoveno ve Smlouvě nebo v souvisejícím pokynu</w:t>
      </w:r>
      <w:r w:rsidRPr="000E2B33">
        <w:t xml:space="preserve"> </w:t>
      </w:r>
      <w:r w:rsidR="00574643" w:rsidRPr="000E2B33">
        <w:t>Správce stavby</w:t>
      </w:r>
      <w:r w:rsidRPr="000E2B33">
        <w:t xml:space="preserve">, prostřednictvím </w:t>
      </w:r>
      <w:r w:rsidR="0099063F" w:rsidRPr="000E2B33">
        <w:t>j</w:t>
      </w:r>
      <w:r w:rsidRPr="000E2B33">
        <w:t xml:space="preserve">menovaných </w:t>
      </w:r>
      <w:r w:rsidR="0099063F" w:rsidRPr="000E2B33">
        <w:t>P</w:t>
      </w:r>
      <w:r w:rsidRPr="000E2B33">
        <w:t>odzhotovitelů.</w:t>
      </w:r>
    </w:p>
    <w:p w14:paraId="03F9FF5D" w14:textId="4F7E93F1" w:rsidR="00B87375" w:rsidRPr="000E2B33" w:rsidRDefault="00B87375" w:rsidP="003760B6">
      <w:pPr>
        <w:pStyle w:val="Odstnesl"/>
      </w:pPr>
      <w:r w:rsidRPr="000E2B33">
        <w:t xml:space="preserve">Prostřednictvím </w:t>
      </w:r>
      <w:r w:rsidR="006A60B9" w:rsidRPr="000E2B33">
        <w:t>j</w:t>
      </w:r>
      <w:r w:rsidRPr="000E2B33">
        <w:t xml:space="preserve">menovaných </w:t>
      </w:r>
      <w:r w:rsidR="006A60B9" w:rsidRPr="000E2B33">
        <w:t>P</w:t>
      </w:r>
      <w:r w:rsidRPr="000E2B33">
        <w:t>odzhotovitelů musí Zhotovitel provést</w:t>
      </w:r>
      <w:r w:rsidR="00043777" w:rsidRPr="000E2B33">
        <w:t xml:space="preserve"> </w:t>
      </w:r>
      <w:r w:rsidRPr="000E2B33">
        <w:rPr>
          <w:b/>
          <w:bCs/>
        </w:rPr>
        <w:t>přeložky</w:t>
      </w:r>
      <w:r w:rsidR="007651F2">
        <w:rPr>
          <w:b/>
          <w:bCs/>
        </w:rPr>
        <w:t xml:space="preserve"> inženýrských</w:t>
      </w:r>
      <w:r w:rsidRPr="000E2B33">
        <w:rPr>
          <w:b/>
          <w:bCs/>
        </w:rPr>
        <w:t xml:space="preserve"> sítí</w:t>
      </w:r>
      <w:r w:rsidR="0084519E">
        <w:rPr>
          <w:b/>
          <w:bCs/>
        </w:rPr>
        <w:t xml:space="preserve"> </w:t>
      </w:r>
      <w:r w:rsidR="0084519E">
        <w:t>(</w:t>
      </w:r>
      <w:r w:rsidRPr="000E2B33">
        <w:t xml:space="preserve">dočasné </w:t>
      </w:r>
      <w:r w:rsidR="0084519E">
        <w:t>i</w:t>
      </w:r>
      <w:r w:rsidR="0084519E" w:rsidRPr="000E2B33">
        <w:t xml:space="preserve"> </w:t>
      </w:r>
      <w:r w:rsidRPr="000E2B33">
        <w:t>trvalé</w:t>
      </w:r>
      <w:r w:rsidR="0084519E">
        <w:t xml:space="preserve">), </w:t>
      </w:r>
      <w:r w:rsidR="009826FE" w:rsidRPr="009826FE">
        <w:rPr>
          <w:b/>
          <w:bCs/>
        </w:rPr>
        <w:t xml:space="preserve">pokud Objednatel není správcem nebo vlastníkem dotčené inženýrské sítě </w:t>
      </w:r>
      <w:r w:rsidR="009826FE" w:rsidRPr="009826FE">
        <w:t xml:space="preserve">nebo pokud není v Požadavcích objednatele stanoveno jinak. Takové práce musí být oceněny a placeny </w:t>
      </w:r>
      <w:r w:rsidR="009826FE" w:rsidRPr="009826FE">
        <w:rPr>
          <w:b/>
        </w:rPr>
        <w:t>z </w:t>
      </w:r>
      <w:r w:rsidR="001C0C2A">
        <w:rPr>
          <w:b/>
        </w:rPr>
        <w:t>P</w:t>
      </w:r>
      <w:r w:rsidR="009826FE" w:rsidRPr="009826FE">
        <w:rPr>
          <w:b/>
        </w:rPr>
        <w:t>odmíněných obnosů</w:t>
      </w:r>
      <w:r w:rsidR="009826FE">
        <w:rPr>
          <w:b/>
        </w:rPr>
        <w:t xml:space="preserve"> </w:t>
      </w:r>
      <w:r w:rsidR="006A3F7E">
        <w:rPr>
          <w:bCs/>
        </w:rPr>
        <w:t xml:space="preserve">ve smyslu Pod-čl. </w:t>
      </w:r>
      <w:r w:rsidR="006A3F7E">
        <w:rPr>
          <w:bCs/>
        </w:rPr>
        <w:fldChar w:fldCharType="begin"/>
      </w:r>
      <w:r w:rsidR="006A3F7E">
        <w:rPr>
          <w:bCs/>
        </w:rPr>
        <w:instrText xml:space="preserve"> REF _Ref152777517 \r \h </w:instrText>
      </w:r>
      <w:r w:rsidR="006A3F7E">
        <w:rPr>
          <w:bCs/>
        </w:rPr>
      </w:r>
      <w:r w:rsidR="006A3F7E">
        <w:rPr>
          <w:bCs/>
        </w:rPr>
        <w:fldChar w:fldCharType="separate"/>
      </w:r>
      <w:r w:rsidR="00E429DB">
        <w:rPr>
          <w:bCs/>
        </w:rPr>
        <w:t>24.2</w:t>
      </w:r>
      <w:r w:rsidR="006A3F7E">
        <w:rPr>
          <w:bCs/>
        </w:rPr>
        <w:fldChar w:fldCharType="end"/>
      </w:r>
      <w:r w:rsidR="006A3F7E">
        <w:rPr>
          <w:bCs/>
        </w:rPr>
        <w:t xml:space="preserve"> </w:t>
      </w:r>
      <w:r w:rsidRPr="000E2B33">
        <w:t>[</w:t>
      </w:r>
      <w:r w:rsidR="006A3F7E">
        <w:fldChar w:fldCharType="begin"/>
      </w:r>
      <w:r w:rsidR="006A3F7E">
        <w:instrText xml:space="preserve"> REF _Ref152777517 \h </w:instrText>
      </w:r>
      <w:r w:rsidR="006A3F7E">
        <w:fldChar w:fldCharType="separate"/>
      </w:r>
      <w:r w:rsidR="00E429DB" w:rsidRPr="00C30EC9">
        <w:t>Podmíněné obnosy pro práce spojené s přeložkami inženýrských sítí</w:t>
      </w:r>
      <w:r w:rsidR="006A3F7E">
        <w:fldChar w:fldCharType="end"/>
      </w:r>
      <w:r w:rsidRPr="000E2B33">
        <w:t>].</w:t>
      </w:r>
    </w:p>
    <w:p w14:paraId="28C63B06" w14:textId="64F6994A" w:rsidR="00B87375" w:rsidRPr="000E2B33" w:rsidRDefault="00B87375" w:rsidP="00B87375">
      <w:pPr>
        <w:pStyle w:val="Odstnesl"/>
      </w:pPr>
      <w:r w:rsidRPr="000E2B33">
        <w:t xml:space="preserve">Zhotovitel musí zaplatit </w:t>
      </w:r>
      <w:r w:rsidR="00CD6379" w:rsidRPr="000E2B33">
        <w:t>j</w:t>
      </w:r>
      <w:r w:rsidRPr="000E2B33">
        <w:t xml:space="preserve">menovanému </w:t>
      </w:r>
      <w:r w:rsidR="00B66D21" w:rsidRPr="000E2B33">
        <w:t>P</w:t>
      </w:r>
      <w:r w:rsidRPr="000E2B33">
        <w:t xml:space="preserve">odzhotoviteli částky, které </w:t>
      </w:r>
      <w:r w:rsidR="00A7789E">
        <w:t>Správce stavby</w:t>
      </w:r>
      <w:r w:rsidR="00A7789E" w:rsidRPr="000E2B33">
        <w:t xml:space="preserve"> </w:t>
      </w:r>
      <w:r w:rsidRPr="000E2B33">
        <w:t>potvrdí za způsobilé k zaplacení</w:t>
      </w:r>
      <w:r w:rsidRPr="000E2B33">
        <w:rPr>
          <w:b/>
          <w:bCs/>
        </w:rPr>
        <w:t xml:space="preserve"> v souladu s podzhotovitelskou smlouvou</w:t>
      </w:r>
      <w:r w:rsidRPr="000E2B33">
        <w:t>.</w:t>
      </w:r>
      <w:r w:rsidR="00313026">
        <w:t xml:space="preserve"> </w:t>
      </w:r>
      <w:r w:rsidR="00313026" w:rsidRPr="00220309">
        <w:t xml:space="preserve">Tyto částky včetně dalších přirážek musí být zahrnuty do Smluvní ceny v souladu s </w:t>
      </w:r>
      <w:r w:rsidR="00313026">
        <w:t>pod</w:t>
      </w:r>
      <w:r w:rsidR="00313026">
        <w:noBreakHyphen/>
        <w:t>od</w:t>
      </w:r>
      <w:r w:rsidR="00313026" w:rsidRPr="00220309">
        <w:t xml:space="preserve">stavcem (b) </w:t>
      </w:r>
      <w:r w:rsidR="00313026">
        <w:t>Pod</w:t>
      </w:r>
      <w:r w:rsidR="00313026">
        <w:noBreakHyphen/>
        <w:t>čl</w:t>
      </w:r>
      <w:r w:rsidR="00313026" w:rsidRPr="00220309">
        <w:t>ánku 13.5 [Podmíněné obnosy]</w:t>
      </w:r>
      <w:r w:rsidR="00313026">
        <w:t xml:space="preserve"> Smluvních podmínek</w:t>
      </w:r>
      <w:r w:rsidR="00313026" w:rsidRPr="00220309">
        <w:t>, s výjimkou stanovenou v</w:t>
      </w:r>
      <w:r w:rsidR="00313026">
        <w:t> následujícím odstavci.</w:t>
      </w:r>
    </w:p>
    <w:p w14:paraId="57D31D69" w14:textId="33A8416E" w:rsidR="00B87375" w:rsidRPr="000E2B33" w:rsidRDefault="00B87375" w:rsidP="00B87375">
      <w:pPr>
        <w:pStyle w:val="Odstnesl"/>
      </w:pPr>
      <w:r w:rsidRPr="000E2B33">
        <w:t xml:space="preserve">Před </w:t>
      </w:r>
      <w:r w:rsidR="00BD6BEC" w:rsidRPr="00220309">
        <w:t>vydáním Potvrzení platby</w:t>
      </w:r>
      <w:r w:rsidRPr="000E2B33">
        <w:t xml:space="preserve">, které obsahuje částku k zaplacení </w:t>
      </w:r>
      <w:r w:rsidR="00B66D21" w:rsidRPr="000E2B33">
        <w:t>j</w:t>
      </w:r>
      <w:r w:rsidRPr="000E2B33">
        <w:t xml:space="preserve">menovanému </w:t>
      </w:r>
      <w:r w:rsidR="00B66D21" w:rsidRPr="000E2B33">
        <w:t>P</w:t>
      </w:r>
      <w:r w:rsidRPr="000E2B33">
        <w:t xml:space="preserve">odzhotoviteli, může </w:t>
      </w:r>
      <w:r w:rsidR="006F6826">
        <w:t>Správce stavby</w:t>
      </w:r>
      <w:r w:rsidR="006F6826" w:rsidRPr="000E2B33">
        <w:t xml:space="preserve"> </w:t>
      </w:r>
      <w:r w:rsidRPr="000E2B33">
        <w:t xml:space="preserve">požadovat, aby Zhotovitel poskytl </w:t>
      </w:r>
      <w:r w:rsidRPr="000E2B33">
        <w:rPr>
          <w:b/>
          <w:bCs/>
        </w:rPr>
        <w:t xml:space="preserve">přiměřený důkaz, že </w:t>
      </w:r>
      <w:r w:rsidR="00B66D21" w:rsidRPr="000E2B33">
        <w:rPr>
          <w:b/>
          <w:bCs/>
        </w:rPr>
        <w:t>j</w:t>
      </w:r>
      <w:r w:rsidRPr="000E2B33">
        <w:rPr>
          <w:b/>
          <w:bCs/>
        </w:rPr>
        <w:t xml:space="preserve">menovaný </w:t>
      </w:r>
      <w:r w:rsidR="00B66D21" w:rsidRPr="000E2B33">
        <w:rPr>
          <w:b/>
          <w:bCs/>
        </w:rPr>
        <w:t>P</w:t>
      </w:r>
      <w:r w:rsidRPr="000E2B33">
        <w:rPr>
          <w:b/>
          <w:bCs/>
        </w:rPr>
        <w:t>odzhotovitel obdržel veškeré částky</w:t>
      </w:r>
      <w:r w:rsidRPr="000E2B33">
        <w:t xml:space="preserve"> splatné v souladu s předchozími </w:t>
      </w:r>
      <w:r w:rsidR="001A00B4" w:rsidRPr="00220309">
        <w:t>Potvrzeními platby</w:t>
      </w:r>
      <w:r w:rsidRPr="000E2B33">
        <w:t xml:space="preserve"> bez případných odpočtů zádržného nebo jiných. Jestliže Zhotovitel:</w:t>
      </w:r>
    </w:p>
    <w:p w14:paraId="591C22E1" w14:textId="55A0C851" w:rsidR="00B87375" w:rsidRPr="000E2B33" w:rsidRDefault="00B87375" w:rsidP="00574643">
      <w:pPr>
        <w:pStyle w:val="Psm"/>
        <w:numPr>
          <w:ilvl w:val="3"/>
          <w:numId w:val="41"/>
        </w:numPr>
      </w:pPr>
      <w:r w:rsidRPr="000E2B33">
        <w:t xml:space="preserve">neposkytne tento přiměřený důkaz </w:t>
      </w:r>
      <w:r w:rsidR="002A598C">
        <w:t xml:space="preserve">Správci stavby </w:t>
      </w:r>
      <w:r w:rsidRPr="000E2B33">
        <w:t>nebo</w:t>
      </w:r>
    </w:p>
    <w:p w14:paraId="2772F47F" w14:textId="44A261FF" w:rsidR="00B87375" w:rsidRPr="000E2B33" w:rsidRDefault="00B87375" w:rsidP="00B87375">
      <w:pPr>
        <w:pStyle w:val="Psm"/>
        <w:numPr>
          <w:ilvl w:val="3"/>
          <w:numId w:val="31"/>
        </w:numPr>
      </w:pPr>
      <w:r w:rsidRPr="000E2B33">
        <w:t xml:space="preserve">nedá </w:t>
      </w:r>
      <w:r w:rsidR="002A598C">
        <w:t xml:space="preserve">Správci stavby </w:t>
      </w:r>
      <w:r w:rsidRPr="000E2B33">
        <w:t xml:space="preserve">uspokojivé písemné vysvětlení, že Zhotovitel je důvodně oprávněný k zadržení nebo odmítnutí platby těchto částek, a přiměřený důkaz, že </w:t>
      </w:r>
      <w:r w:rsidR="0098681F" w:rsidRPr="000E2B33">
        <w:t>j</w:t>
      </w:r>
      <w:r w:rsidRPr="000E2B33">
        <w:t xml:space="preserve">menovanému </w:t>
      </w:r>
      <w:r w:rsidR="0098681F" w:rsidRPr="000E2B33">
        <w:t>P</w:t>
      </w:r>
      <w:r w:rsidRPr="000E2B33">
        <w:t>odzhotoviteli bylo oznámeno Zhotovitelovo oprávnění,</w:t>
      </w:r>
    </w:p>
    <w:p w14:paraId="08ECB65B" w14:textId="5E51576B" w:rsidR="006D300B" w:rsidRDefault="00B87375" w:rsidP="00B87375">
      <w:pPr>
        <w:pStyle w:val="Odstnesl"/>
      </w:pPr>
      <w:r w:rsidRPr="000E2B33">
        <w:t xml:space="preserve">pak Objednatel může (podle svého vlastního uvážení) zaplatit přímo </w:t>
      </w:r>
      <w:r w:rsidR="0098681F" w:rsidRPr="000E2B33">
        <w:t>j</w:t>
      </w:r>
      <w:r w:rsidRPr="000E2B33">
        <w:t xml:space="preserve">menovanému </w:t>
      </w:r>
      <w:r w:rsidR="0098681F" w:rsidRPr="000E2B33">
        <w:t>P</w:t>
      </w:r>
      <w:r w:rsidRPr="000E2B33">
        <w:t xml:space="preserve">odzhotoviteli část nebo celé tyto částky předtím potvrzené (bez případných odpočtů) tak, jak jsou splatné </w:t>
      </w:r>
      <w:r w:rsidR="0098681F" w:rsidRPr="000E2B33">
        <w:t>j</w:t>
      </w:r>
      <w:r w:rsidRPr="000E2B33">
        <w:t xml:space="preserve">menovanému </w:t>
      </w:r>
      <w:r w:rsidR="0098681F" w:rsidRPr="000E2B33">
        <w:t>P</w:t>
      </w:r>
      <w:r w:rsidRPr="000E2B33">
        <w:t xml:space="preserve">odzhotoviteli a pro které Zhotovitel nepředložil důkaz popsaný ve </w:t>
      </w:r>
      <w:r w:rsidRPr="000E2B33">
        <w:lastRenderedPageBreak/>
        <w:t xml:space="preserve">výše uvedených písmenech. Zhotovitel pak splatí Objednateli částku, kterou zaplatil Objednatel přímo </w:t>
      </w:r>
      <w:r w:rsidR="0098681F" w:rsidRPr="000E2B33">
        <w:t>j</w:t>
      </w:r>
      <w:r w:rsidRPr="000E2B33">
        <w:t xml:space="preserve">menovanému </w:t>
      </w:r>
      <w:r w:rsidR="0098681F" w:rsidRPr="000E2B33">
        <w:t>P</w:t>
      </w:r>
      <w:r w:rsidRPr="000E2B33">
        <w:t>odzhotoviteli.</w:t>
      </w:r>
    </w:p>
    <w:p w14:paraId="58A3D2A7" w14:textId="77777777" w:rsidR="00F94CC0" w:rsidRDefault="00F94CC0" w:rsidP="00F94CC0">
      <w:pPr>
        <w:pStyle w:val="Pod-l"/>
        <w:numPr>
          <w:ilvl w:val="1"/>
          <w:numId w:val="31"/>
        </w:numPr>
      </w:pPr>
      <w:bookmarkStart w:id="136" w:name="_Ref129098568"/>
      <w:bookmarkStart w:id="137" w:name="_Ref129357025"/>
      <w:bookmarkStart w:id="138" w:name="_Ref129357076"/>
      <w:bookmarkStart w:id="139" w:name="_Ref152771783"/>
      <w:bookmarkStart w:id="140" w:name="_Toc152824656"/>
      <w:bookmarkStart w:id="141" w:name="_Toc184369816"/>
      <w:r>
        <w:t>Fyzické překážky a podmínky na staveništi</w:t>
      </w:r>
      <w:bookmarkEnd w:id="136"/>
      <w:r>
        <w:t>; dodatečné průzkum</w:t>
      </w:r>
      <w:bookmarkEnd w:id="137"/>
      <w:bookmarkEnd w:id="138"/>
      <w:r>
        <w:t>y</w:t>
      </w:r>
      <w:bookmarkEnd w:id="139"/>
      <w:bookmarkEnd w:id="140"/>
      <w:bookmarkEnd w:id="141"/>
    </w:p>
    <w:p w14:paraId="1FD52530" w14:textId="4D462D23" w:rsidR="00F94CC0" w:rsidRDefault="00F94CC0" w:rsidP="00F94CC0">
      <w:pPr>
        <w:pStyle w:val="Odstnesl"/>
      </w:pPr>
      <w:r>
        <w:t xml:space="preserve">Objednatel v rámci Požadavků objednatele Zhotoviteli předal </w:t>
      </w:r>
      <w:r w:rsidRPr="00711005">
        <w:rPr>
          <w:b/>
          <w:bCs/>
        </w:rPr>
        <w:t>všechny relevantní údaje</w:t>
      </w:r>
      <w:r>
        <w:t xml:space="preserve">, které měl k dispozici o </w:t>
      </w:r>
      <w:r w:rsidRPr="00711005">
        <w:t>povrchových, podpovrchových a hydrologických poměrech Staveniště</w:t>
      </w:r>
      <w:r w:rsidR="0069505C">
        <w:t xml:space="preserve"> jednotlivých Sekcí</w:t>
      </w:r>
      <w:r>
        <w:t>.</w:t>
      </w:r>
    </w:p>
    <w:p w14:paraId="4F007814" w14:textId="54D836B5" w:rsidR="00F94CC0" w:rsidRDefault="00F94CC0" w:rsidP="00F94CC0">
      <w:pPr>
        <w:pStyle w:val="Odstnesl"/>
      </w:pPr>
      <w:r>
        <w:t xml:space="preserve">Žádné další údaje Objednatel neobstarával a nemá k dispozici. </w:t>
      </w:r>
    </w:p>
    <w:p w14:paraId="600B88B5" w14:textId="146FB086" w:rsidR="00F94CC0" w:rsidRDefault="00F94CC0" w:rsidP="00F94CC0">
      <w:pPr>
        <w:pStyle w:val="Odstnesl"/>
      </w:pPr>
      <w:r>
        <w:t xml:space="preserve">Zhotovitel proto musí Dílo </w:t>
      </w:r>
      <w:r w:rsidRPr="0032014B">
        <w:t>vyprojektovat</w:t>
      </w:r>
      <w:r>
        <w:t xml:space="preserve"> t</w:t>
      </w:r>
      <w:r w:rsidRPr="0032014B">
        <w:t>a</w:t>
      </w:r>
      <w:r>
        <w:t xml:space="preserve">k, jak to odpovídá Objednatelem předaným údajům o </w:t>
      </w:r>
      <w:r w:rsidRPr="0045447D">
        <w:t>povrchových, podpovrchových a hydrologických poměrech Staveniště</w:t>
      </w:r>
      <w:r w:rsidR="0069505C" w:rsidRPr="0069505C">
        <w:t xml:space="preserve"> </w:t>
      </w:r>
      <w:r w:rsidR="0069505C">
        <w:t>jednotlivých Sekcí</w:t>
      </w:r>
      <w:r>
        <w:t>.</w:t>
      </w:r>
    </w:p>
    <w:p w14:paraId="358861BE" w14:textId="777E3C2A" w:rsidR="00F94CC0" w:rsidRDefault="00F94CC0" w:rsidP="00F94CC0">
      <w:pPr>
        <w:pStyle w:val="Odstnesl"/>
      </w:pPr>
      <w:r>
        <w:t xml:space="preserve">Zhotovitel rovněž musí provést </w:t>
      </w:r>
      <w:r w:rsidRPr="00FF526F">
        <w:rPr>
          <w:b/>
          <w:bCs/>
        </w:rPr>
        <w:t>veškeré nezbytné</w:t>
      </w:r>
      <w:r>
        <w:t xml:space="preserve"> </w:t>
      </w:r>
      <w:r w:rsidRPr="00711005">
        <w:rPr>
          <w:b/>
          <w:bCs/>
        </w:rPr>
        <w:t>dodatečn</w:t>
      </w:r>
      <w:r>
        <w:rPr>
          <w:b/>
          <w:bCs/>
        </w:rPr>
        <w:t>é</w:t>
      </w:r>
      <w:r w:rsidRPr="00711005">
        <w:rPr>
          <w:b/>
          <w:bCs/>
        </w:rPr>
        <w:t xml:space="preserve"> průzkum</w:t>
      </w:r>
      <w:r>
        <w:rPr>
          <w:b/>
          <w:bCs/>
        </w:rPr>
        <w:t>y a měření</w:t>
      </w:r>
      <w:r w:rsidRPr="0003082B">
        <w:t xml:space="preserve">, </w:t>
      </w:r>
      <w:r w:rsidRPr="00FF526F">
        <w:t xml:space="preserve">zejména </w:t>
      </w:r>
      <w:r>
        <w:t xml:space="preserve">(pokud jsou relevantní) </w:t>
      </w:r>
      <w:r w:rsidRPr="00FF526F">
        <w:t>průzkumy</w:t>
      </w:r>
      <w:r>
        <w:t xml:space="preserve"> povrchových,</w:t>
      </w:r>
      <w:r w:rsidRPr="00FF526F">
        <w:t xml:space="preserve"> podpovrchových a hydrologických poměrů Staveniště</w:t>
      </w:r>
      <w:r w:rsidR="0069505C" w:rsidRPr="0069505C">
        <w:t xml:space="preserve"> </w:t>
      </w:r>
      <w:r w:rsidR="0069505C">
        <w:t>jednotlivých Sekcí</w:t>
      </w:r>
      <w:r>
        <w:t>, a to v rozsahu odpovídajícím:</w:t>
      </w:r>
    </w:p>
    <w:p w14:paraId="4C1A95A2" w14:textId="77777777" w:rsidR="00F94CC0" w:rsidRDefault="00F94CC0" w:rsidP="00F94CC0">
      <w:pPr>
        <w:pStyle w:val="Psm"/>
        <w:numPr>
          <w:ilvl w:val="3"/>
          <w:numId w:val="31"/>
        </w:numPr>
      </w:pPr>
      <w:r>
        <w:t>Návrhu zhotovitele a jeho dalšímu rozpracování v rámci projektování Zhotovitele;</w:t>
      </w:r>
    </w:p>
    <w:p w14:paraId="32EB3900" w14:textId="5309BB08" w:rsidR="00F94CC0" w:rsidRDefault="00F94CC0" w:rsidP="00F94CC0">
      <w:pPr>
        <w:pStyle w:val="Psm"/>
        <w:numPr>
          <w:ilvl w:val="3"/>
          <w:numId w:val="31"/>
        </w:numPr>
      </w:pPr>
      <w:r>
        <w:t>provedení a dokončení Díla v</w:t>
      </w:r>
      <w:r w:rsidR="009B781D">
        <w:t> </w:t>
      </w:r>
      <w:r>
        <w:t>rozsahu</w:t>
      </w:r>
      <w:r w:rsidR="009B781D">
        <w:t xml:space="preserve"> jednotlivých</w:t>
      </w:r>
      <w:r>
        <w:t xml:space="preserve"> Sekc</w:t>
      </w:r>
      <w:r w:rsidR="009B781D">
        <w:t>í</w:t>
      </w:r>
      <w:r>
        <w:t>; a</w:t>
      </w:r>
    </w:p>
    <w:p w14:paraId="04F683FA" w14:textId="58CEF1AC" w:rsidR="00F94CC0" w:rsidRDefault="00F94CC0" w:rsidP="00F94CC0">
      <w:pPr>
        <w:pStyle w:val="Psm"/>
        <w:numPr>
          <w:ilvl w:val="3"/>
          <w:numId w:val="31"/>
        </w:numPr>
      </w:pPr>
      <w:r>
        <w:t xml:space="preserve">Kolaudaci </w:t>
      </w:r>
      <w:r w:rsidR="009B781D">
        <w:t>jednotlivých Sekcí (</w:t>
      </w:r>
      <w:r w:rsidR="004735AE" w:rsidRPr="00693504">
        <w:t>pokud je s ohledem na relevantní Právní předpisy nezbytná</w:t>
      </w:r>
      <w:r w:rsidR="004735AE">
        <w:t>)</w:t>
      </w:r>
      <w:r>
        <w:t>.</w:t>
      </w:r>
    </w:p>
    <w:p w14:paraId="0031D289" w14:textId="07582427" w:rsidR="00F94CC0" w:rsidRDefault="00F94CC0" w:rsidP="00F94CC0">
      <w:pPr>
        <w:pStyle w:val="Odstnesl"/>
      </w:pPr>
      <w:r>
        <w:t xml:space="preserve">Na základě těchto dodatečných průzkumů pak musí Zhotovitel relevantně posoudit, zda Návrh zhotovitele odpovídá skutečným poměrům Staveniště </w:t>
      </w:r>
      <w:r w:rsidR="004735AE">
        <w:t xml:space="preserve">jednotlivých </w:t>
      </w:r>
      <w:r>
        <w:t>Sekc</w:t>
      </w:r>
      <w:r w:rsidR="004735AE">
        <w:t>í</w:t>
      </w:r>
      <w:r>
        <w:t>, případně jaké jsou skutečné poměry Staveniště</w:t>
      </w:r>
      <w:r w:rsidR="004735AE">
        <w:t xml:space="preserve"> jednotlivých</w:t>
      </w:r>
      <w:r>
        <w:t xml:space="preserve"> Sekc</w:t>
      </w:r>
      <w:r w:rsidR="004735AE">
        <w:t>í</w:t>
      </w:r>
      <w:r>
        <w:t xml:space="preserve"> a jaký další postup v souvislosti s těmito zjištěními navrhuje.</w:t>
      </w:r>
    </w:p>
    <w:p w14:paraId="1266748A" w14:textId="4380B8E0" w:rsidR="00F94CC0" w:rsidRDefault="00F94CC0" w:rsidP="003A4A36">
      <w:pPr>
        <w:pStyle w:val="Odstnesl"/>
      </w:pPr>
      <w:r>
        <w:t xml:space="preserve">Pokud budou v rámci těchto dodatečných průzkumů Zhotovitelem zaznamenány </w:t>
      </w:r>
      <w:r w:rsidRPr="5D628A84">
        <w:rPr>
          <w:b/>
          <w:bCs/>
        </w:rPr>
        <w:t>odlišné poměry Staveniště</w:t>
      </w:r>
      <w:r w:rsidR="004735AE" w:rsidRPr="5D628A84">
        <w:rPr>
          <w:b/>
          <w:bCs/>
        </w:rPr>
        <w:t xml:space="preserve"> jednotlivých</w:t>
      </w:r>
      <w:r w:rsidRPr="5D628A84">
        <w:rPr>
          <w:b/>
          <w:bCs/>
        </w:rPr>
        <w:t xml:space="preserve"> Sekc</w:t>
      </w:r>
      <w:r w:rsidR="004735AE" w:rsidRPr="5D628A84">
        <w:rPr>
          <w:b/>
          <w:bCs/>
        </w:rPr>
        <w:t>í</w:t>
      </w:r>
      <w:r w:rsidRPr="5D628A84">
        <w:rPr>
          <w:b/>
          <w:bCs/>
        </w:rPr>
        <w:t xml:space="preserve"> </w:t>
      </w:r>
      <w:r>
        <w:t>oproti předpokladům v</w:t>
      </w:r>
      <w:r w:rsidR="004735AE">
        <w:t> </w:t>
      </w:r>
      <w:r>
        <w:t>Po</w:t>
      </w:r>
      <w:r w:rsidR="004735AE">
        <w:t>žadavcích objednatele</w:t>
      </w:r>
      <w:r>
        <w:t xml:space="preserve">, které ovlivní nebo budou způsobilé ovlivnit provádění Díla, musí Strany postupovat </w:t>
      </w:r>
      <w:r w:rsidRPr="5D628A84">
        <w:rPr>
          <w:b/>
          <w:bCs/>
        </w:rPr>
        <w:t>v souladu se Smlouvou</w:t>
      </w:r>
      <w:r>
        <w:t xml:space="preserve">, a to zejména využitím Pod-č. </w:t>
      </w:r>
      <w:r>
        <w:fldChar w:fldCharType="begin"/>
      </w:r>
      <w:r>
        <w:instrText xml:space="preserve"> REF _Ref152325342 \r \h  \* MERGEFORMAT </w:instrText>
      </w:r>
      <w:r>
        <w:fldChar w:fldCharType="separate"/>
      </w:r>
      <w:r w:rsidR="00E429DB">
        <w:t>24.1</w:t>
      </w:r>
      <w:r>
        <w:fldChar w:fldCharType="end"/>
      </w:r>
      <w:r>
        <w:t xml:space="preserve"> [</w:t>
      </w:r>
      <w:r>
        <w:fldChar w:fldCharType="begin"/>
      </w:r>
      <w:r>
        <w:instrText xml:space="preserve"> REF _Ref152325353 \h  \* MERGEFORMAT </w:instrText>
      </w:r>
      <w:r>
        <w:fldChar w:fldCharType="separate"/>
      </w:r>
      <w:r w:rsidR="00E429DB" w:rsidRPr="0041539E">
        <w:t>Podmíněné obnosy pro práce vyvolané odlišnými poměry</w:t>
      </w:r>
      <w:r>
        <w:fldChar w:fldCharType="end"/>
      </w:r>
      <w:r>
        <w:t>].</w:t>
      </w:r>
    </w:p>
    <w:p w14:paraId="351978A0" w14:textId="63129AC8" w:rsidR="00DC56FD" w:rsidRPr="006D64E2" w:rsidRDefault="00704045" w:rsidP="00DC56FD">
      <w:pPr>
        <w:pStyle w:val="Pod-l"/>
      </w:pPr>
      <w:bookmarkStart w:id="142" w:name="_Toc184369817"/>
      <w:r w:rsidRPr="00891C42">
        <w:t>Požadavky na posloupnost prací</w:t>
      </w:r>
      <w:r w:rsidR="00246A1B" w:rsidRPr="00891C42">
        <w:t xml:space="preserve"> a související požadavky</w:t>
      </w:r>
      <w:r w:rsidRPr="00891C42">
        <w:t>;</w:t>
      </w:r>
      <w:r>
        <w:t xml:space="preserve"> </w:t>
      </w:r>
      <w:r w:rsidR="0050160A">
        <w:t>č</w:t>
      </w:r>
      <w:r w:rsidR="00DC56FD" w:rsidRPr="006D64E2">
        <w:t>asový plán</w:t>
      </w:r>
      <w:bookmarkEnd w:id="142"/>
    </w:p>
    <w:p w14:paraId="2DC4B59D" w14:textId="209C1E8D" w:rsidR="00172CA9" w:rsidRDefault="00172CA9" w:rsidP="00172CA9">
      <w:pPr>
        <w:pStyle w:val="Odstnesl"/>
      </w:pPr>
      <w:r w:rsidRPr="00B97541">
        <w:rPr>
          <w:highlight w:val="lightGray"/>
        </w:rPr>
        <w:t>[Předpokládá se, že Časový plán bude jedním z témat jednání o předběžných nabídkách.]</w:t>
      </w:r>
    </w:p>
    <w:p w14:paraId="7475DBDD" w14:textId="32AD4429" w:rsidR="00930CC0" w:rsidRDefault="00F808DB" w:rsidP="006D64E2">
      <w:pPr>
        <w:pStyle w:val="Odstnesl"/>
      </w:pPr>
      <w:r>
        <w:t xml:space="preserve">Jak vyplývá z Pod-čl. </w:t>
      </w:r>
      <w:r w:rsidR="001A0E76">
        <w:fldChar w:fldCharType="begin"/>
      </w:r>
      <w:r w:rsidR="001A0E76">
        <w:instrText xml:space="preserve"> REF _Ref177068717 \r \h </w:instrText>
      </w:r>
      <w:r w:rsidR="001A0E76">
        <w:fldChar w:fldCharType="separate"/>
      </w:r>
      <w:r w:rsidR="00E429DB">
        <w:t>5.2</w:t>
      </w:r>
      <w:r w:rsidR="001A0E76">
        <w:fldChar w:fldCharType="end"/>
      </w:r>
      <w:r w:rsidR="001A0E76">
        <w:t xml:space="preserve"> </w:t>
      </w:r>
      <w:r w:rsidR="001A0E76" w:rsidRPr="00834F95">
        <w:t>[</w:t>
      </w:r>
      <w:r w:rsidR="001A0E76">
        <w:fldChar w:fldCharType="begin"/>
      </w:r>
      <w:r w:rsidR="001A0E76">
        <w:instrText xml:space="preserve"> REF _Ref177068735 \h </w:instrText>
      </w:r>
      <w:r w:rsidR="001A0E76">
        <w:fldChar w:fldCharType="separate"/>
      </w:r>
      <w:r w:rsidR="00E429DB">
        <w:t>Provázanost jednotlivých sekcí</w:t>
      </w:r>
      <w:r w:rsidR="001A0E76">
        <w:fldChar w:fldCharType="end"/>
      </w:r>
      <w:r w:rsidR="001A0E76" w:rsidRPr="00834F95">
        <w:t>]</w:t>
      </w:r>
      <w:r w:rsidR="001A0E76">
        <w:t xml:space="preserve">, </w:t>
      </w:r>
      <w:r w:rsidR="00030681">
        <w:t xml:space="preserve">Zhotovitel musí provádět </w:t>
      </w:r>
      <w:r w:rsidRPr="00154592">
        <w:t>jednotlivé Sekce</w:t>
      </w:r>
      <w:r w:rsidR="00930CC0">
        <w:t>:</w:t>
      </w:r>
    </w:p>
    <w:p w14:paraId="09D6F19E" w14:textId="62C3DE2F" w:rsidR="00FC0FAB" w:rsidRDefault="00F808DB" w:rsidP="00930CC0">
      <w:pPr>
        <w:pStyle w:val="Psm"/>
      </w:pPr>
      <w:r w:rsidRPr="00154592">
        <w:t>postupně</w:t>
      </w:r>
      <w:r w:rsidR="000147DE">
        <w:t xml:space="preserve"> (souběh </w:t>
      </w:r>
      <w:r w:rsidR="00C94F7E">
        <w:t>prací na více Sekcích tím není dotčen)</w:t>
      </w:r>
      <w:r w:rsidR="00634A16">
        <w:t>, a to podle</w:t>
      </w:r>
      <w:r w:rsidR="005F4E89">
        <w:t xml:space="preserve"> závazných požadavků</w:t>
      </w:r>
      <w:r w:rsidR="00A24964">
        <w:t xml:space="preserve"> Objednat</w:t>
      </w:r>
      <w:r w:rsidR="00D17867">
        <w:t>ele</w:t>
      </w:r>
      <w:r w:rsidR="005F4E89">
        <w:t xml:space="preserve"> uvedených</w:t>
      </w:r>
      <w:r w:rsidR="00BB6FA2">
        <w:t xml:space="preserve"> ve Smlouvě a</w:t>
      </w:r>
      <w:r w:rsidR="005F4E89">
        <w:t xml:space="preserve"> v</w:t>
      </w:r>
      <w:r w:rsidR="00634A16">
        <w:t xml:space="preserve"> </w:t>
      </w:r>
      <w:r w:rsidR="005F4E89">
        <w:t xml:space="preserve">Časovém </w:t>
      </w:r>
      <w:r w:rsidR="00634A16">
        <w:t>plánu</w:t>
      </w:r>
      <w:r w:rsidR="00EC51F5">
        <w:t xml:space="preserve"> </w:t>
      </w:r>
      <w:r w:rsidR="00EC51F5" w:rsidRPr="00B97541">
        <w:rPr>
          <w:highlight w:val="lightGray"/>
        </w:rPr>
        <w:t>[</w:t>
      </w:r>
      <w:r w:rsidR="00EC51F5">
        <w:rPr>
          <w:highlight w:val="lightGray"/>
        </w:rPr>
        <w:t>v</w:t>
      </w:r>
      <w:r w:rsidR="00C3188F">
        <w:rPr>
          <w:highlight w:val="lightGray"/>
        </w:rPr>
        <w:t xml:space="preserve">e znění </w:t>
      </w:r>
      <w:r w:rsidR="00652542">
        <w:rPr>
          <w:highlight w:val="lightGray"/>
        </w:rPr>
        <w:t>po projednání v rámci jednání o</w:t>
      </w:r>
      <w:r w:rsidR="00C3188F">
        <w:rPr>
          <w:highlight w:val="lightGray"/>
        </w:rPr>
        <w:t> </w:t>
      </w:r>
      <w:r w:rsidR="00EC51F5" w:rsidRPr="00B97541">
        <w:rPr>
          <w:highlight w:val="lightGray"/>
        </w:rPr>
        <w:t>předběžných nabídkách</w:t>
      </w:r>
      <w:r w:rsidR="00071ED1" w:rsidRPr="00834F95">
        <w:rPr>
          <w:highlight w:val="lightGray"/>
        </w:rPr>
        <w:t>]</w:t>
      </w:r>
      <w:r w:rsidR="00B05A15">
        <w:t>;</w:t>
      </w:r>
      <w:r w:rsidR="00C94F7E">
        <w:t> </w:t>
      </w:r>
      <w:r w:rsidR="00634A16">
        <w:t>pokud</w:t>
      </w:r>
      <w:r w:rsidR="00EB3679">
        <w:t xml:space="preserve"> posloupnost Sekcí z</w:t>
      </w:r>
      <w:r w:rsidR="00F35928">
        <w:t xml:space="preserve">e </w:t>
      </w:r>
      <w:r w:rsidR="00B261DB">
        <w:t>závazných požadavků</w:t>
      </w:r>
      <w:r w:rsidR="00C71FAE">
        <w:t xml:space="preserve"> Objednatele </w:t>
      </w:r>
      <w:r w:rsidR="00EB3679">
        <w:t xml:space="preserve">nevyplývá, tak </w:t>
      </w:r>
    </w:p>
    <w:p w14:paraId="4461E4F0" w14:textId="7E4B2049" w:rsidR="007A3FF3" w:rsidRDefault="00EB3679" w:rsidP="00930CC0">
      <w:pPr>
        <w:pStyle w:val="Psm"/>
      </w:pPr>
      <w:r>
        <w:t xml:space="preserve">podle pokynů </w:t>
      </w:r>
      <w:r w:rsidR="00EC51F5">
        <w:t>Správce stavby</w:t>
      </w:r>
      <w:r w:rsidR="00E2754B">
        <w:t>.</w:t>
      </w:r>
    </w:p>
    <w:p w14:paraId="409D47FE" w14:textId="4D39B344" w:rsidR="00E2754B" w:rsidRDefault="009F115C" w:rsidP="00D53ED7">
      <w:pPr>
        <w:pStyle w:val="Odstnesl"/>
      </w:pPr>
      <w:r>
        <w:t>Pokud se Strany nedohodnou jinak, mohou</w:t>
      </w:r>
      <w:r w:rsidR="00480C31">
        <w:t xml:space="preserve"> být stavební práce zahájeny</w:t>
      </w:r>
      <w:r w:rsidR="00036DFD">
        <w:t xml:space="preserve"> a probíhat</w:t>
      </w:r>
      <w:r w:rsidR="00EA3AC3">
        <w:t xml:space="preserve"> současně</w:t>
      </w:r>
      <w:r w:rsidR="000D29D9">
        <w:t xml:space="preserve"> na</w:t>
      </w:r>
      <w:r w:rsidR="00242B03">
        <w:t xml:space="preserve"> Sekci</w:t>
      </w:r>
      <w:r w:rsidR="00100FE6">
        <w:t xml:space="preserve"> </w:t>
      </w:r>
      <w:r w:rsidR="00242B03">
        <w:t>GEN</w:t>
      </w:r>
      <w:r w:rsidR="00100FE6">
        <w:t xml:space="preserve"> a dalších</w:t>
      </w:r>
      <w:r w:rsidR="00242B03">
        <w:t xml:space="preserve"> </w:t>
      </w:r>
      <w:r w:rsidR="000D29D9">
        <w:t>max. 3 Sekcích.</w:t>
      </w:r>
    </w:p>
    <w:p w14:paraId="0ED320DB" w14:textId="67D0E8F5" w:rsidR="00083499" w:rsidRDefault="00083499" w:rsidP="00083499">
      <w:pPr>
        <w:pStyle w:val="Odstnesl"/>
      </w:pPr>
      <w:r w:rsidRPr="005108DD">
        <w:t>Sekc</w:t>
      </w:r>
      <w:r>
        <w:t>e</w:t>
      </w:r>
      <w:r w:rsidRPr="005108DD">
        <w:t xml:space="preserve"> VD Dolany</w:t>
      </w:r>
      <w:r w:rsidR="007A44EB">
        <w:t xml:space="preserve"> –</w:t>
      </w:r>
      <w:r w:rsidRPr="005108DD">
        <w:t xml:space="preserve"> Dolánky (VLT04)</w:t>
      </w:r>
      <w:r>
        <w:t xml:space="preserve"> a </w:t>
      </w:r>
      <w:r w:rsidRPr="005108DD">
        <w:t>Sekc</w:t>
      </w:r>
      <w:r>
        <w:t>e</w:t>
      </w:r>
      <w:r w:rsidRPr="005108DD">
        <w:t xml:space="preserve"> VD Klecany</w:t>
      </w:r>
      <w:r w:rsidR="007A44EB">
        <w:t xml:space="preserve"> –</w:t>
      </w:r>
      <w:r w:rsidRPr="005108DD">
        <w:t xml:space="preserve"> Roztoky (VLT05)</w:t>
      </w:r>
      <w:r>
        <w:t xml:space="preserve"> budou provedeny přednostně.</w:t>
      </w:r>
    </w:p>
    <w:p w14:paraId="79A76FFF" w14:textId="3C9D647D" w:rsidR="00550459" w:rsidRPr="005F1327" w:rsidRDefault="00550459" w:rsidP="00550459">
      <w:pPr>
        <w:pStyle w:val="Pod-l"/>
      </w:pPr>
      <w:bookmarkStart w:id="143" w:name="_Toc184369818"/>
      <w:r w:rsidRPr="00540163">
        <w:lastRenderedPageBreak/>
        <w:t>Povinnost koordinace prací</w:t>
      </w:r>
      <w:bookmarkEnd w:id="143"/>
    </w:p>
    <w:p w14:paraId="18A91F2C" w14:textId="2559A767" w:rsidR="00AB30FF" w:rsidRPr="007C46B0" w:rsidRDefault="00AB30FF" w:rsidP="00A47DDB">
      <w:pPr>
        <w:pStyle w:val="Odstnesl"/>
      </w:pPr>
      <w:r w:rsidRPr="007C46B0">
        <w:t xml:space="preserve">S ohledem na povahu Díla (jednotlivých Sekcí) </w:t>
      </w:r>
      <w:r w:rsidR="002C2568" w:rsidRPr="007C46B0">
        <w:t>nelze vyloučit</w:t>
      </w:r>
      <w:r w:rsidRPr="007C46B0">
        <w:t xml:space="preserve">, že </w:t>
      </w:r>
      <w:r w:rsidR="000C347C" w:rsidRPr="007C46B0">
        <w:t xml:space="preserve">práce na Díle </w:t>
      </w:r>
      <w:r w:rsidR="002C2568" w:rsidRPr="007C46B0">
        <w:t>nebudou</w:t>
      </w:r>
      <w:r w:rsidR="000C347C" w:rsidRPr="007C46B0">
        <w:t xml:space="preserve"> probíhat v</w:t>
      </w:r>
      <w:r w:rsidR="002C2568" w:rsidRPr="007C46B0">
        <w:t> </w:t>
      </w:r>
      <w:r w:rsidR="000C347C" w:rsidRPr="007C46B0">
        <w:t>souběhu s</w:t>
      </w:r>
      <w:r w:rsidR="002C2568" w:rsidRPr="007C46B0">
        <w:t> </w:t>
      </w:r>
      <w:r w:rsidR="000C347C" w:rsidRPr="007C46B0">
        <w:t xml:space="preserve">pracemi dalších dodavatelů pro Objednatele, </w:t>
      </w:r>
      <w:r w:rsidR="00B8488D" w:rsidRPr="007C46B0">
        <w:t>příp. s</w:t>
      </w:r>
      <w:r w:rsidR="002C2568" w:rsidRPr="007C46B0">
        <w:t> </w:t>
      </w:r>
      <w:r w:rsidR="00890B87" w:rsidRPr="007C46B0">
        <w:t>pracemi pro jiné investory</w:t>
      </w:r>
      <w:r w:rsidR="002C2568" w:rsidRPr="007C46B0">
        <w:t xml:space="preserve"> v</w:t>
      </w:r>
      <w:r w:rsidR="005F1DD5" w:rsidRPr="007C46B0">
        <w:t> </w:t>
      </w:r>
      <w:r w:rsidR="002C2568" w:rsidRPr="007C46B0">
        <w:t>př</w:t>
      </w:r>
      <w:r w:rsidR="005F1DD5" w:rsidRPr="007C46B0">
        <w:t>ípadě staveb na rozhraní</w:t>
      </w:r>
      <w:r w:rsidR="00890B87" w:rsidRPr="007C46B0">
        <w:t>.</w:t>
      </w:r>
    </w:p>
    <w:p w14:paraId="4CEC2444" w14:textId="0EEEA6CA" w:rsidR="00A47DDB" w:rsidRPr="00A47DDB" w:rsidRDefault="00A47DDB" w:rsidP="00A47DDB">
      <w:pPr>
        <w:pStyle w:val="Odstnesl"/>
      </w:pPr>
      <w:r w:rsidRPr="00A47DDB">
        <w:t xml:space="preserve">Zhotovitel musí při projektování i provádění Díla (všech jeho Sekcí) postupovat tak, aby </w:t>
      </w:r>
      <w:r w:rsidRPr="00A47DDB">
        <w:rPr>
          <w:b/>
          <w:bCs/>
        </w:rPr>
        <w:t>eliminoval</w:t>
      </w:r>
      <w:r w:rsidRPr="00A47DDB">
        <w:t xml:space="preserve"> (a pokud to není možné, alespoň minimalizoval) </w:t>
      </w:r>
      <w:r w:rsidRPr="00A47DDB">
        <w:rPr>
          <w:b/>
          <w:bCs/>
        </w:rPr>
        <w:t>negativní zásahy</w:t>
      </w:r>
      <w:r w:rsidRPr="00A47DDB">
        <w:t xml:space="preserve"> do</w:t>
      </w:r>
      <w:r w:rsidR="00A20E2C">
        <w:t xml:space="preserve"> </w:t>
      </w:r>
      <w:r w:rsidR="00A20E2C" w:rsidRPr="00A20E2C">
        <w:t>prac</w:t>
      </w:r>
      <w:r w:rsidR="00A20E2C">
        <w:t>í</w:t>
      </w:r>
      <w:r w:rsidR="00A20E2C" w:rsidRPr="00A20E2C">
        <w:t xml:space="preserve"> dalších dodavatelů pro Objednatele</w:t>
      </w:r>
      <w:r w:rsidR="005F1DD5">
        <w:t>,</w:t>
      </w:r>
      <w:r w:rsidR="002C2568">
        <w:t xml:space="preserve"> příp. do</w:t>
      </w:r>
      <w:r w:rsidR="008748D3">
        <w:t xml:space="preserve"> prací na</w:t>
      </w:r>
      <w:r w:rsidR="002C2568">
        <w:t xml:space="preserve"> </w:t>
      </w:r>
      <w:r w:rsidRPr="00A47DDB">
        <w:t>stavb</w:t>
      </w:r>
      <w:r w:rsidR="008748D3">
        <w:t>ách</w:t>
      </w:r>
      <w:r w:rsidRPr="00A47DDB">
        <w:t xml:space="preserve"> na rozhraní.</w:t>
      </w:r>
    </w:p>
    <w:p w14:paraId="701256C0" w14:textId="10E479A2" w:rsidR="00A47DDB" w:rsidRDefault="00A47DDB" w:rsidP="006F1529">
      <w:pPr>
        <w:pStyle w:val="Odstnesl"/>
      </w:pPr>
      <w:r w:rsidRPr="00A47DDB">
        <w:t xml:space="preserve">Zhotovitel zejména musí umožnit, </w:t>
      </w:r>
      <w:r w:rsidRPr="00A47DDB">
        <w:rPr>
          <w:b/>
          <w:bCs/>
        </w:rPr>
        <w:t xml:space="preserve">aby práce </w:t>
      </w:r>
      <w:r w:rsidR="005F1DD5" w:rsidRPr="00A20E2C">
        <w:t>dalších dodavatelů pro Objednatele</w:t>
      </w:r>
      <w:r w:rsidR="005F1DD5">
        <w:t>m</w:t>
      </w:r>
      <w:r w:rsidR="00663D00">
        <w:t>, příp.</w:t>
      </w:r>
      <w:r w:rsidR="005F1DD5" w:rsidRPr="007C46B0">
        <w:t xml:space="preserve"> </w:t>
      </w:r>
      <w:r w:rsidRPr="007C46B0">
        <w:t>na stavbách na rozhraní</w:t>
      </w:r>
      <w:r w:rsidR="00663D00">
        <w:t>,</w:t>
      </w:r>
      <w:r w:rsidRPr="007C46B0">
        <w:t xml:space="preserve"> </w:t>
      </w:r>
      <w:r w:rsidRPr="00A47DDB">
        <w:rPr>
          <w:b/>
          <w:bCs/>
        </w:rPr>
        <w:t>mohly být prováděny</w:t>
      </w:r>
      <w:r w:rsidRPr="00A47DDB">
        <w:t xml:space="preserve">, a to i v průběhu provádění Díla. Zhotovitel proto musí v souladu s příslušnými pokyny </w:t>
      </w:r>
      <w:r w:rsidR="004A10C5">
        <w:t>Správce stavby</w:t>
      </w:r>
      <w:r w:rsidR="004A10C5" w:rsidRPr="00A47DDB">
        <w:t xml:space="preserve"> </w:t>
      </w:r>
      <w:r w:rsidRPr="00A47DDB">
        <w:rPr>
          <w:b/>
          <w:bCs/>
        </w:rPr>
        <w:t xml:space="preserve">koordinovat provádění Díla </w:t>
      </w:r>
      <w:r w:rsidR="00A33C9E">
        <w:rPr>
          <w:b/>
          <w:bCs/>
        </w:rPr>
        <w:t xml:space="preserve">zejména </w:t>
      </w:r>
      <w:r w:rsidRPr="00A47DDB">
        <w:rPr>
          <w:b/>
          <w:bCs/>
        </w:rPr>
        <w:t>s</w:t>
      </w:r>
      <w:r w:rsidR="00663D00">
        <w:rPr>
          <w:b/>
          <w:bCs/>
        </w:rPr>
        <w:t> jejich</w:t>
      </w:r>
      <w:r w:rsidRPr="00A47DDB">
        <w:rPr>
          <w:b/>
          <w:bCs/>
        </w:rPr>
        <w:t xml:space="preserve"> projektanty nebo </w:t>
      </w:r>
      <w:r w:rsidR="00A33C9E">
        <w:rPr>
          <w:b/>
          <w:bCs/>
        </w:rPr>
        <w:t>zhotoviteli</w:t>
      </w:r>
      <w:r w:rsidRPr="00A47DDB">
        <w:t xml:space="preserve"> tak, aby jeho činností nebo nečinností nebylo mařeno plnění jeho závazků podle Smlouvy ani plnění závazků</w:t>
      </w:r>
      <w:r w:rsidR="006F1529">
        <w:t xml:space="preserve"> takových</w:t>
      </w:r>
      <w:r w:rsidRPr="00A47DDB">
        <w:t xml:space="preserve"> projektantů nebo zhotovitelů</w:t>
      </w:r>
      <w:r w:rsidR="006F1529">
        <w:t xml:space="preserve"> (či jiných relevantních dodavatelů)</w:t>
      </w:r>
      <w:r w:rsidRPr="00A47DDB">
        <w:t xml:space="preserve"> vůči</w:t>
      </w:r>
      <w:r w:rsidR="006F1529">
        <w:t xml:space="preserve"> Objednateli nebo</w:t>
      </w:r>
      <w:r w:rsidRPr="00A47DDB">
        <w:t xml:space="preserve"> j</w:t>
      </w:r>
      <w:r w:rsidR="006F1529">
        <w:t>iným</w:t>
      </w:r>
      <w:r w:rsidRPr="00A47DDB">
        <w:t xml:space="preserve"> investorům. </w:t>
      </w:r>
    </w:p>
    <w:p w14:paraId="096B6C79" w14:textId="33BD6D08" w:rsidR="00550459" w:rsidRDefault="00550459" w:rsidP="00550459">
      <w:pPr>
        <w:pStyle w:val="Pod-l"/>
      </w:pPr>
      <w:bookmarkStart w:id="144" w:name="_Toc184369819"/>
      <w:r w:rsidRPr="005A6DAF">
        <w:t>Podmínky omezení provozu VD</w:t>
      </w:r>
      <w:bookmarkEnd w:id="144"/>
    </w:p>
    <w:p w14:paraId="79A96E1B" w14:textId="54EDB065" w:rsidR="006B57A7" w:rsidRPr="002054B4" w:rsidRDefault="006B57A7" w:rsidP="00550459">
      <w:pPr>
        <w:pStyle w:val="Odstnesl"/>
      </w:pPr>
      <w:r w:rsidRPr="00AC68C5">
        <w:t xml:space="preserve">Zhotovitel musí při projektování, provádění i dokončení Díla/jednotlivých Sekcí </w:t>
      </w:r>
      <w:r w:rsidR="00AC68C5" w:rsidRPr="00AC68C5">
        <w:t>respektovat</w:t>
      </w:r>
      <w:r w:rsidR="00D06E50">
        <w:t xml:space="preserve"> rovněž</w:t>
      </w:r>
      <w:r w:rsidR="00AC68C5" w:rsidRPr="00AC68C5">
        <w:t xml:space="preserve"> následujíc</w:t>
      </w:r>
      <w:r w:rsidR="00AC68C5" w:rsidRPr="002054B4">
        <w:t>í podmínky pro omezení provozu VD:</w:t>
      </w:r>
    </w:p>
    <w:p w14:paraId="76DA0BA4" w14:textId="5ED60F62" w:rsidR="450D6EB5" w:rsidRPr="00C956C4" w:rsidRDefault="00AC68C5" w:rsidP="00EE4272">
      <w:pPr>
        <w:pStyle w:val="Psm"/>
      </w:pPr>
      <w:r w:rsidRPr="00C956C4">
        <w:t>p</w:t>
      </w:r>
      <w:r w:rsidR="450D6EB5" w:rsidRPr="00C956C4">
        <w:t xml:space="preserve">okud se na daném VD nachází dvě PK umístěné paralelně, musí být vždy jedna z </w:t>
      </w:r>
      <w:r w:rsidR="00F26B2E" w:rsidRPr="00C956C4">
        <w:t>PK</w:t>
      </w:r>
      <w:r w:rsidR="450D6EB5" w:rsidRPr="00C956C4">
        <w:t xml:space="preserve"> v</w:t>
      </w:r>
      <w:r w:rsidR="00EE4272" w:rsidRPr="00C956C4">
        <w:t> </w:t>
      </w:r>
      <w:r w:rsidR="450D6EB5" w:rsidRPr="00C956C4">
        <w:t>provozu</w:t>
      </w:r>
      <w:r w:rsidRPr="00C956C4">
        <w:t>;</w:t>
      </w:r>
    </w:p>
    <w:p w14:paraId="13FA5B71" w14:textId="3980E286" w:rsidR="5300B4E0" w:rsidRPr="00C956C4" w:rsidRDefault="00AC68C5" w:rsidP="00EE4272">
      <w:pPr>
        <w:pStyle w:val="Psm"/>
      </w:pPr>
      <w:r w:rsidRPr="00C956C4">
        <w:t>p</w:t>
      </w:r>
      <w:r w:rsidR="5300B4E0" w:rsidRPr="00C956C4">
        <w:t>lavební odstávky</w:t>
      </w:r>
      <w:r w:rsidR="00C07891" w:rsidRPr="00C956C4">
        <w:t xml:space="preserve"> musí být koordinovány</w:t>
      </w:r>
      <w:r w:rsidR="5300B4E0" w:rsidRPr="00C956C4">
        <w:t xml:space="preserve"> a</w:t>
      </w:r>
      <w:r w:rsidR="00844580" w:rsidRPr="00C956C4">
        <w:t xml:space="preserve"> pokud možno</w:t>
      </w:r>
      <w:r w:rsidR="5300B4E0" w:rsidRPr="00C956C4">
        <w:t xml:space="preserve"> slučov</w:t>
      </w:r>
      <w:r w:rsidR="00844580" w:rsidRPr="00C956C4">
        <w:t>ány</w:t>
      </w:r>
      <w:r w:rsidR="5300B4E0" w:rsidRPr="00C956C4">
        <w:t xml:space="preserve"> s dalšími projednanými a plánovanými plavebními odst</w:t>
      </w:r>
      <w:r w:rsidR="7EFB8BDD" w:rsidRPr="00C956C4">
        <w:t>ávkami (např. odstávka pro realizaci akce Modernizace rejd PK Modřany apod.)</w:t>
      </w:r>
      <w:r w:rsidR="330CB176" w:rsidRPr="00C956C4">
        <w:t xml:space="preserve">, a to nejen </w:t>
      </w:r>
      <w:r w:rsidR="1EB86D2C" w:rsidRPr="00C956C4">
        <w:t xml:space="preserve">odstávkami projednanými </w:t>
      </w:r>
      <w:r w:rsidR="00844580" w:rsidRPr="00C956C4">
        <w:t>Objednatelem</w:t>
      </w:r>
      <w:r w:rsidR="1EB86D2C" w:rsidRPr="00C956C4">
        <w:t>, ale i</w:t>
      </w:r>
      <w:r w:rsidR="00844580" w:rsidRPr="00C956C4">
        <w:t xml:space="preserve"> třetími osobami</w:t>
      </w:r>
      <w:r w:rsidRPr="00C956C4">
        <w:t>;</w:t>
      </w:r>
    </w:p>
    <w:p w14:paraId="58435EF3" w14:textId="6EE6D0FB" w:rsidR="4A6CA745" w:rsidRPr="00C956C4" w:rsidRDefault="00AC68C5" w:rsidP="00EE4272">
      <w:pPr>
        <w:pStyle w:val="Psm"/>
      </w:pPr>
      <w:r w:rsidRPr="00C956C4">
        <w:t>p</w:t>
      </w:r>
      <w:r w:rsidR="4A6CA745" w:rsidRPr="00C956C4">
        <w:t>ři přepojování kabelů</w:t>
      </w:r>
      <w:r w:rsidR="007A5ADC" w:rsidRPr="00C956C4">
        <w:t xml:space="preserve"> musí být</w:t>
      </w:r>
      <w:r w:rsidR="4A6CA745" w:rsidRPr="00C956C4">
        <w:t xml:space="preserve"> maximálně možně využ</w:t>
      </w:r>
      <w:r w:rsidR="007A5ADC" w:rsidRPr="00C956C4">
        <w:t>i</w:t>
      </w:r>
      <w:r w:rsidR="4A6CA745" w:rsidRPr="00C956C4">
        <w:t>t</w:t>
      </w:r>
      <w:r w:rsidR="007A5ADC" w:rsidRPr="00C956C4">
        <w:t>y</w:t>
      </w:r>
      <w:r w:rsidR="4A6CA745" w:rsidRPr="00C956C4">
        <w:t xml:space="preserve"> časy mimo proplavovací dobu jednotlivých PK</w:t>
      </w:r>
      <w:r w:rsidRPr="00C956C4">
        <w:t>;</w:t>
      </w:r>
    </w:p>
    <w:p w14:paraId="4ACE7353" w14:textId="3E35DCCE" w:rsidR="42753275" w:rsidRPr="00C956C4" w:rsidRDefault="00AC68C5" w:rsidP="00EE4272">
      <w:pPr>
        <w:pStyle w:val="Psm"/>
      </w:pPr>
      <w:r w:rsidRPr="00C956C4">
        <w:t>n</w:t>
      </w:r>
      <w:r w:rsidR="42753275" w:rsidRPr="00C956C4">
        <w:t xml:space="preserve">a VD Vrané a VD Štěchovice </w:t>
      </w:r>
      <w:r w:rsidR="007A5ADC" w:rsidRPr="00C956C4">
        <w:t xml:space="preserve">musí být pro provedení Díla primárně </w:t>
      </w:r>
      <w:r w:rsidR="42753275" w:rsidRPr="00C956C4">
        <w:t>využ</w:t>
      </w:r>
      <w:r w:rsidR="007A5ADC" w:rsidRPr="00C956C4">
        <w:t>i</w:t>
      </w:r>
      <w:r w:rsidR="42753275" w:rsidRPr="00C956C4">
        <w:t>t</w:t>
      </w:r>
      <w:r w:rsidR="007A5ADC" w:rsidRPr="00C956C4">
        <w:t>a</w:t>
      </w:r>
      <w:r w:rsidR="42753275" w:rsidRPr="00C956C4">
        <w:t xml:space="preserve"> </w:t>
      </w:r>
      <w:r w:rsidR="4B936781" w:rsidRPr="00C956C4">
        <w:t>zimní</w:t>
      </w:r>
      <w:r w:rsidR="42753275" w:rsidRPr="00C956C4">
        <w:t xml:space="preserve"> sezón</w:t>
      </w:r>
      <w:r w:rsidR="007A5ADC" w:rsidRPr="00C956C4">
        <w:t>a</w:t>
      </w:r>
      <w:r w:rsidR="00193A7F" w:rsidRPr="00C956C4">
        <w:t xml:space="preserve"> (tj. od 1. 11. do 14. 4.)</w:t>
      </w:r>
      <w:r w:rsidR="42753275" w:rsidRPr="00C956C4">
        <w:t>, kdy t</w:t>
      </w:r>
      <w:r w:rsidR="3B6CC574" w:rsidRPr="00C956C4">
        <w:t>yto PK nejsou v provozu</w:t>
      </w:r>
      <w:r w:rsidRPr="00C956C4">
        <w:t>;</w:t>
      </w:r>
    </w:p>
    <w:p w14:paraId="4B965F41" w14:textId="041D41BC" w:rsidR="3409A1A8" w:rsidRPr="00C956C4" w:rsidRDefault="00AC68C5" w:rsidP="00EE4272">
      <w:pPr>
        <w:pStyle w:val="Psm"/>
      </w:pPr>
      <w:r w:rsidRPr="00C956C4">
        <w:t>o</w:t>
      </w:r>
      <w:r w:rsidR="3409A1A8" w:rsidRPr="00C956C4">
        <w:t>mezení provozu na jednotlivých PK je možné</w:t>
      </w:r>
      <w:r w:rsidR="005219C0" w:rsidRPr="00C956C4">
        <w:t xml:space="preserve"> pouze po předchozím projednání se Státní plavební správou</w:t>
      </w:r>
      <w:r w:rsidR="00D24297" w:rsidRPr="00C956C4">
        <w:t>;</w:t>
      </w:r>
      <w:r w:rsidR="3409A1A8" w:rsidRPr="00C956C4">
        <w:t xml:space="preserve"> </w:t>
      </w:r>
      <w:r w:rsidR="00D24297" w:rsidRPr="00C956C4">
        <w:t>o</w:t>
      </w:r>
      <w:r w:rsidR="3409A1A8" w:rsidRPr="00C956C4">
        <w:t>mezením</w:t>
      </w:r>
      <w:r w:rsidR="00D24297" w:rsidRPr="00C956C4">
        <w:t xml:space="preserve"> provozu</w:t>
      </w:r>
      <w:r w:rsidR="3409A1A8" w:rsidRPr="00C956C4">
        <w:t xml:space="preserve"> je myšlen</w:t>
      </w:r>
      <w:r w:rsidR="3DDB70F3" w:rsidRPr="00C956C4">
        <w:t xml:space="preserve"> např. zákaz vyvazování plavidel u jedné strany </w:t>
      </w:r>
      <w:r w:rsidR="00D24297" w:rsidRPr="00C956C4">
        <w:t>PK</w:t>
      </w:r>
      <w:r w:rsidR="3DDB70F3" w:rsidRPr="00C956C4">
        <w:t xml:space="preserve"> apod</w:t>
      </w:r>
      <w:r w:rsidRPr="00C956C4">
        <w:t>;</w:t>
      </w:r>
      <w:r w:rsidR="00C95054">
        <w:t xml:space="preserve"> </w:t>
      </w:r>
      <w:r w:rsidR="00642083">
        <w:t xml:space="preserve">projednání </w:t>
      </w:r>
      <w:r w:rsidR="00C95054">
        <w:t>omezení provozu</w:t>
      </w:r>
      <w:r w:rsidR="001C34F9">
        <w:t xml:space="preserve"> zaji</w:t>
      </w:r>
      <w:r w:rsidR="00D07C91">
        <w:t>stí Zhotovitel s tím, že Objednatel mu k tomu poskytne nezbytnou součinnost;</w:t>
      </w:r>
      <w:r w:rsidR="00C95054">
        <w:t xml:space="preserve"> </w:t>
      </w:r>
    </w:p>
    <w:p w14:paraId="335DA028" w14:textId="7D7F39D2" w:rsidR="460116A3" w:rsidRPr="00804264" w:rsidRDefault="00C956C4" w:rsidP="00EE4272">
      <w:pPr>
        <w:pStyle w:val="Psm"/>
      </w:pPr>
      <w:r w:rsidRPr="00804264">
        <w:t>p</w:t>
      </w:r>
      <w:r w:rsidR="5300B4E0" w:rsidRPr="00804264">
        <w:t>ři hrazení jez</w:t>
      </w:r>
      <w:r w:rsidR="68681CE7" w:rsidRPr="00804264">
        <w:t>ů</w:t>
      </w:r>
      <w:r w:rsidR="5300B4E0" w:rsidRPr="00804264">
        <w:t xml:space="preserve"> může být </w:t>
      </w:r>
      <w:r w:rsidR="359E4443" w:rsidRPr="00804264">
        <w:t xml:space="preserve">v jednu chvíli </w:t>
      </w:r>
      <w:r w:rsidR="5300B4E0" w:rsidRPr="00804264">
        <w:t>zahrazeno maximálně jedno jezové pole.</w:t>
      </w:r>
    </w:p>
    <w:p w14:paraId="52CBAC6F" w14:textId="77777777" w:rsidR="00550459" w:rsidRPr="00C956C4" w:rsidRDefault="00550459" w:rsidP="00550459">
      <w:pPr>
        <w:pStyle w:val="Pod-l"/>
      </w:pPr>
      <w:bookmarkStart w:id="145" w:name="_Toc168635887"/>
      <w:bookmarkStart w:id="146" w:name="_Toc184369820"/>
      <w:bookmarkEnd w:id="145"/>
      <w:r w:rsidRPr="00C956C4">
        <w:t>Zdroje elektřiny, vody, plynu a jiných služeb</w:t>
      </w:r>
      <w:bookmarkEnd w:id="146"/>
    </w:p>
    <w:p w14:paraId="6AA2F4B7" w14:textId="77777777" w:rsidR="00550459" w:rsidRPr="007C46B0" w:rsidRDefault="00550459" w:rsidP="00550459">
      <w:pPr>
        <w:pStyle w:val="Odstnesl"/>
      </w:pPr>
      <w:r w:rsidRPr="007C46B0">
        <w:t>Objednatel nezajišťuje.</w:t>
      </w:r>
    </w:p>
    <w:p w14:paraId="01B7D243" w14:textId="1F4DDC88" w:rsidR="006F1529" w:rsidRPr="007C46B0" w:rsidRDefault="00BD0EC8" w:rsidP="00550459">
      <w:pPr>
        <w:pStyle w:val="Odstnesl"/>
      </w:pPr>
      <w:r w:rsidRPr="00BD0EC8">
        <w:t>O</w:t>
      </w:r>
      <w:r w:rsidR="006F1529" w:rsidRPr="00BD0EC8">
        <w:t>bjednatel umožní podružné připojení</w:t>
      </w:r>
      <w:r w:rsidRPr="00BD0EC8">
        <w:t xml:space="preserve"> k</w:t>
      </w:r>
      <w:r w:rsidR="00105B6B">
        <w:t> </w:t>
      </w:r>
      <w:r w:rsidRPr="00BD0EC8">
        <w:t>elektřině</w:t>
      </w:r>
      <w:r w:rsidR="00654232">
        <w:t xml:space="preserve"> i vodě</w:t>
      </w:r>
      <w:r w:rsidR="006F1529" w:rsidRPr="00BD0EC8">
        <w:t xml:space="preserve"> podle dostupné kapacity.</w:t>
      </w:r>
    </w:p>
    <w:p w14:paraId="0892FAE2" w14:textId="77777777" w:rsidR="00550459" w:rsidRPr="008748D3" w:rsidRDefault="00550459" w:rsidP="00550459">
      <w:pPr>
        <w:pStyle w:val="Pod-l"/>
      </w:pPr>
      <w:bookmarkStart w:id="147" w:name="_Toc184369821"/>
      <w:r w:rsidRPr="008748D3">
        <w:lastRenderedPageBreak/>
        <w:t>Vybavení objednatele a volně poskytovaný materiál</w:t>
      </w:r>
      <w:bookmarkEnd w:id="147"/>
    </w:p>
    <w:p w14:paraId="09AF60E2" w14:textId="1ECB1A54" w:rsidR="00550459" w:rsidRDefault="00550459" w:rsidP="003E2615">
      <w:pPr>
        <w:pStyle w:val="Odstnesl"/>
        <w:keepNext/>
      </w:pPr>
      <w:r w:rsidRPr="008748D3">
        <w:t xml:space="preserve">Objednatel dává </w:t>
      </w:r>
      <w:r w:rsidR="009F33F4">
        <w:t>Zhotoviteli</w:t>
      </w:r>
      <w:r w:rsidR="002C78F5">
        <w:t xml:space="preserve"> pro potřeby provedení Díla</w:t>
      </w:r>
      <w:r w:rsidR="009F33F4">
        <w:t xml:space="preserve"> </w:t>
      </w:r>
      <w:r w:rsidRPr="008748D3">
        <w:t>k</w:t>
      </w:r>
      <w:r w:rsidR="002C78F5">
        <w:t> </w:t>
      </w:r>
      <w:r w:rsidRPr="008748D3">
        <w:t>dispozici</w:t>
      </w:r>
      <w:r w:rsidR="002C78F5">
        <w:t xml:space="preserve"> následující </w:t>
      </w:r>
      <w:r w:rsidR="001644BB">
        <w:t>Vybavení objednatele:</w:t>
      </w:r>
      <w:r w:rsidRPr="00911093">
        <w:t xml:space="preserve"> </w:t>
      </w:r>
    </w:p>
    <w:tbl>
      <w:tblPr>
        <w:tblW w:w="8353" w:type="dxa"/>
        <w:tblInd w:w="709" w:type="dxa"/>
        <w:tblBorders>
          <w:insideH w:val="single" w:sz="4" w:space="0" w:color="02519E"/>
          <w:insideV w:val="single" w:sz="4" w:space="0" w:color="02519E"/>
        </w:tblBorders>
        <w:tblLook w:val="04A0" w:firstRow="1" w:lastRow="0" w:firstColumn="1" w:lastColumn="0" w:noHBand="0" w:noVBand="1"/>
      </w:tblPr>
      <w:tblGrid>
        <w:gridCol w:w="2490"/>
        <w:gridCol w:w="5863"/>
      </w:tblGrid>
      <w:tr w:rsidR="001644BB" w:rsidRPr="007C46B0" w14:paraId="42B3EFD5" w14:textId="77777777" w:rsidTr="001873AB">
        <w:trPr>
          <w:trHeight w:val="300"/>
        </w:trPr>
        <w:tc>
          <w:tcPr>
            <w:tcW w:w="2490" w:type="dxa"/>
            <w:shd w:val="clear" w:color="auto" w:fill="F2F2F2" w:themeFill="background1" w:themeFillShade="F2"/>
          </w:tcPr>
          <w:p w14:paraId="1B072952" w14:textId="6846B802" w:rsidR="001644BB" w:rsidRPr="007C46B0" w:rsidRDefault="0009441F">
            <w:pPr>
              <w:pStyle w:val="pod-odrTab"/>
              <w:keepNext/>
              <w:keepLines/>
              <w:rPr>
                <w:b/>
              </w:rPr>
            </w:pPr>
            <w:r>
              <w:rPr>
                <w:b/>
              </w:rPr>
              <w:t>Vybavení objednatele</w:t>
            </w:r>
          </w:p>
        </w:tc>
        <w:tc>
          <w:tcPr>
            <w:tcW w:w="5863" w:type="dxa"/>
            <w:shd w:val="clear" w:color="auto" w:fill="F2F2F2" w:themeFill="background1" w:themeFillShade="F2"/>
          </w:tcPr>
          <w:p w14:paraId="7CC8E988" w14:textId="657B3DA0" w:rsidR="001644BB" w:rsidRPr="007C46B0" w:rsidRDefault="001644BB">
            <w:pPr>
              <w:pStyle w:val="pod-odrTab"/>
              <w:keepNext/>
              <w:keepLines/>
              <w:rPr>
                <w:b/>
              </w:rPr>
            </w:pPr>
            <w:r w:rsidRPr="007C46B0">
              <w:rPr>
                <w:b/>
              </w:rPr>
              <w:t>Po</w:t>
            </w:r>
            <w:r w:rsidR="0009441F">
              <w:rPr>
                <w:b/>
              </w:rPr>
              <w:t>drobnosti</w:t>
            </w:r>
          </w:p>
        </w:tc>
      </w:tr>
      <w:tr w:rsidR="001644BB" w:rsidRPr="008748D3" w14:paraId="7A1A073C" w14:textId="77777777" w:rsidTr="001873AB">
        <w:trPr>
          <w:trHeight w:val="300"/>
        </w:trPr>
        <w:tc>
          <w:tcPr>
            <w:tcW w:w="2490" w:type="dxa"/>
          </w:tcPr>
          <w:p w14:paraId="24D80A78" w14:textId="5993F205" w:rsidR="001644BB" w:rsidRPr="008748D3" w:rsidRDefault="0009441F">
            <w:pPr>
              <w:pStyle w:val="pod-odrTab"/>
              <w:keepNext/>
              <w:keepLines/>
            </w:pPr>
            <w:r w:rsidRPr="0009441F">
              <w:t xml:space="preserve">provizorní hrazení </w:t>
            </w:r>
            <w:r w:rsidR="00521DF3">
              <w:t>PK</w:t>
            </w:r>
          </w:p>
        </w:tc>
        <w:tc>
          <w:tcPr>
            <w:tcW w:w="5863" w:type="dxa"/>
          </w:tcPr>
          <w:p w14:paraId="18E1139A" w14:textId="375AF8E5" w:rsidR="001A4B99" w:rsidRDefault="005C71EB" w:rsidP="00C956C4">
            <w:pPr>
              <w:pStyle w:val="pod-odrTab"/>
              <w:keepNext/>
              <w:keepLines/>
            </w:pPr>
            <w:r>
              <w:t>PK Štěchovic</w:t>
            </w:r>
            <w:r w:rsidR="00265B39">
              <w:t>e</w:t>
            </w:r>
            <w:r w:rsidR="00292A25">
              <w:t xml:space="preserve"> – sada provizorního hrazení </w:t>
            </w:r>
            <w:r w:rsidR="00DE6ACC">
              <w:t>dostupná na VD Štěchovice</w:t>
            </w:r>
            <w:r w:rsidR="00D61681">
              <w:t xml:space="preserve"> (nelze využít na jiném VD)</w:t>
            </w:r>
          </w:p>
          <w:p w14:paraId="58E52BF3" w14:textId="77777777" w:rsidR="00BC0632" w:rsidRDefault="00D61681" w:rsidP="00C956C4">
            <w:pPr>
              <w:pStyle w:val="pod-odrTab"/>
              <w:keepNext/>
              <w:keepLines/>
            </w:pPr>
            <w:r>
              <w:t>PK Vrané – sada provizorního hrazení dostupná na VD Vrané (nelze využít na jiném VD)</w:t>
            </w:r>
          </w:p>
          <w:p w14:paraId="4E3424E7" w14:textId="56D7F000" w:rsidR="00121129" w:rsidRDefault="00BC0632" w:rsidP="00C956C4">
            <w:pPr>
              <w:pStyle w:val="pod-odrTab"/>
              <w:keepNext/>
              <w:keepLines/>
            </w:pPr>
            <w:r>
              <w:t>PK Roztoky – sada provizorního hrazení dostupná na PK Roztoky (nelze využít na jiném VD)</w:t>
            </w:r>
          </w:p>
          <w:p w14:paraId="553497C7" w14:textId="357F8DF5" w:rsidR="00BC0632" w:rsidRDefault="00BC0632" w:rsidP="00C956C4">
            <w:pPr>
              <w:pStyle w:val="pod-odrTab"/>
              <w:keepNext/>
              <w:keepLines/>
            </w:pPr>
            <w:r>
              <w:t xml:space="preserve">VD Hořín </w:t>
            </w:r>
            <w:r w:rsidR="00720029">
              <w:t>–</w:t>
            </w:r>
            <w:r>
              <w:t xml:space="preserve"> </w:t>
            </w:r>
            <w:r w:rsidR="00720029">
              <w:t xml:space="preserve">sady pro obě </w:t>
            </w:r>
            <w:r w:rsidR="00526108">
              <w:t>PK</w:t>
            </w:r>
            <w:r w:rsidR="00F646E2">
              <w:t xml:space="preserve"> </w:t>
            </w:r>
            <w:r w:rsidR="00F611BA">
              <w:t xml:space="preserve">dostupné na VD Hořín </w:t>
            </w:r>
            <w:r w:rsidR="00F646E2" w:rsidRPr="00F646E2">
              <w:t>(nelze využít na jiném VD)</w:t>
            </w:r>
          </w:p>
          <w:p w14:paraId="69C30815" w14:textId="7C32ED63" w:rsidR="00DE6ACC" w:rsidRPr="008748D3" w:rsidRDefault="002B0DE8" w:rsidP="00DD16AC">
            <w:pPr>
              <w:pStyle w:val="pod-odrTab"/>
              <w:keepNext/>
              <w:keepLines/>
            </w:pPr>
            <w:r>
              <w:t>Pro všechn</w:t>
            </w:r>
            <w:r w:rsidR="00F611BA">
              <w:t>y</w:t>
            </w:r>
            <w:r>
              <w:t xml:space="preserve"> ostatní </w:t>
            </w:r>
            <w:r w:rsidR="00A87E97">
              <w:t>PK</w:t>
            </w:r>
            <w:r w:rsidR="00170237">
              <w:t xml:space="preserve"> je k dispozici jedna sada</w:t>
            </w:r>
            <w:r w:rsidR="00F611BA">
              <w:t xml:space="preserve"> hrazení</w:t>
            </w:r>
            <w:r w:rsidR="00992A65">
              <w:t xml:space="preserve"> pro </w:t>
            </w:r>
            <w:r w:rsidR="00A87E97">
              <w:t>PK</w:t>
            </w:r>
            <w:r w:rsidR="00992A65">
              <w:t xml:space="preserve"> šířky 11 m a jedna sada pro</w:t>
            </w:r>
            <w:r w:rsidR="00DD16AC">
              <w:t xml:space="preserve"> </w:t>
            </w:r>
            <w:r w:rsidR="00A87E97">
              <w:t>PK</w:t>
            </w:r>
            <w:r w:rsidR="00DD16AC">
              <w:t xml:space="preserve"> šířky 12 m</w:t>
            </w:r>
          </w:p>
        </w:tc>
      </w:tr>
      <w:tr w:rsidR="0030359F" w:rsidRPr="008748D3" w14:paraId="2BA7D643" w14:textId="77777777" w:rsidTr="001873AB">
        <w:trPr>
          <w:trHeight w:val="300"/>
        </w:trPr>
        <w:tc>
          <w:tcPr>
            <w:tcW w:w="2490" w:type="dxa"/>
          </w:tcPr>
          <w:p w14:paraId="60AF28BD" w14:textId="2AC97FBB" w:rsidR="0030359F" w:rsidRPr="0009441F" w:rsidRDefault="0030359F">
            <w:pPr>
              <w:pStyle w:val="pod-odrTab"/>
              <w:keepNext/>
              <w:keepLines/>
            </w:pPr>
            <w:r>
              <w:t>Provizorní hrazení jezových polí</w:t>
            </w:r>
          </w:p>
        </w:tc>
        <w:tc>
          <w:tcPr>
            <w:tcW w:w="5863" w:type="dxa"/>
          </w:tcPr>
          <w:p w14:paraId="3ABACF19" w14:textId="30C6DE60" w:rsidR="0030359F" w:rsidRDefault="00015F99" w:rsidP="00422F61">
            <w:pPr>
              <w:pStyle w:val="pod-odrTab"/>
              <w:keepNext/>
              <w:keepLines/>
            </w:pPr>
            <w:r>
              <w:t>Jedna sada provizorního hrazení</w:t>
            </w:r>
          </w:p>
        </w:tc>
      </w:tr>
    </w:tbl>
    <w:p w14:paraId="7D3FE267" w14:textId="77777777" w:rsidR="001644BB" w:rsidRDefault="001644BB" w:rsidP="001923EB">
      <w:pPr>
        <w:pStyle w:val="Odstnesl"/>
        <w:jc w:val="center"/>
      </w:pPr>
    </w:p>
    <w:p w14:paraId="56782CDB" w14:textId="577C25B9" w:rsidR="007348A0" w:rsidRDefault="004172FC" w:rsidP="007348A0">
      <w:pPr>
        <w:pStyle w:val="Odstnesl"/>
      </w:pPr>
      <w:r>
        <w:t xml:space="preserve">Objednatel </w:t>
      </w:r>
      <w:r w:rsidR="006008E5">
        <w:t xml:space="preserve">dává Vybavení objednatele k dispozici bez jakýchkoli souvisejících služeb. </w:t>
      </w:r>
      <w:r w:rsidR="0009441F">
        <w:t>Zhotovitel v souvislosti s </w:t>
      </w:r>
      <w:r w:rsidR="003C04DC">
        <w:t>vy</w:t>
      </w:r>
      <w:r w:rsidR="0009441F">
        <w:t>užitím Vybavení objednatele</w:t>
      </w:r>
      <w:r w:rsidR="006008E5">
        <w:t xml:space="preserve"> tak</w:t>
      </w:r>
      <w:r w:rsidR="0009441F">
        <w:t xml:space="preserve"> musí zajistit</w:t>
      </w:r>
      <w:r w:rsidR="006008E5">
        <w:t xml:space="preserve"> zejména jeho</w:t>
      </w:r>
      <w:r w:rsidR="0009441F">
        <w:t xml:space="preserve"> dopravu na Staveniště a zpět, </w:t>
      </w:r>
      <w:r w:rsidR="00BF7198">
        <w:t>montáž i demontáž na Staveništi</w:t>
      </w:r>
      <w:r w:rsidR="00791306">
        <w:t>, nezbytný servis</w:t>
      </w:r>
      <w:r w:rsidR="003C04DC">
        <w:t xml:space="preserve"> či opravy</w:t>
      </w:r>
      <w:r w:rsidR="00791306">
        <w:t xml:space="preserve"> Vybavení objednatele</w:t>
      </w:r>
      <w:r w:rsidR="00D8217B">
        <w:t>, jejichž potřeba plyne</w:t>
      </w:r>
      <w:r w:rsidR="00791306">
        <w:t xml:space="preserve"> z</w:t>
      </w:r>
      <w:r w:rsidR="00D8217B">
        <w:t> </w:t>
      </w:r>
      <w:r w:rsidR="003C04DC">
        <w:t>vy</w:t>
      </w:r>
      <w:r w:rsidR="00791306">
        <w:t>užití</w:t>
      </w:r>
      <w:r w:rsidR="00D8217B">
        <w:t xml:space="preserve"> Vybavení objednatele Zhotovitelem</w:t>
      </w:r>
      <w:r w:rsidR="00A41BA4">
        <w:t>.</w:t>
      </w:r>
    </w:p>
    <w:p w14:paraId="224AF7D8" w14:textId="69C3D0D0" w:rsidR="009D406A" w:rsidRDefault="007B62D7" w:rsidP="007348A0">
      <w:pPr>
        <w:pStyle w:val="Odstnesl"/>
      </w:pPr>
      <w:r>
        <w:t>V </w:t>
      </w:r>
      <w:r w:rsidR="00DF0E9D">
        <w:t>TPO</w:t>
      </w:r>
      <w:r>
        <w:t xml:space="preserve"> Objednatel </w:t>
      </w:r>
      <w:r w:rsidR="007058A0">
        <w:t>uvádí</w:t>
      </w:r>
      <w:r>
        <w:t xml:space="preserve"> požadavky na náhradní díly.</w:t>
      </w:r>
      <w:r w:rsidR="00B240AA">
        <w:t xml:space="preserve"> Pokud</w:t>
      </w:r>
      <w:r w:rsidR="00487993">
        <w:t xml:space="preserve"> tak</w:t>
      </w:r>
      <w:r w:rsidR="00B240AA">
        <w:t xml:space="preserve"> Objednatel</w:t>
      </w:r>
      <w:r w:rsidR="00921BC6">
        <w:t xml:space="preserve"> nebo Sp</w:t>
      </w:r>
      <w:r w:rsidR="0044502C">
        <w:t>r</w:t>
      </w:r>
      <w:r w:rsidR="00921BC6">
        <w:t xml:space="preserve">ávce stavby </w:t>
      </w:r>
      <w:r w:rsidR="00487993">
        <w:t xml:space="preserve">stanoví </w:t>
      </w:r>
      <w:r w:rsidR="00921BC6">
        <w:t xml:space="preserve">v souvisejícím pokynu nebo oznámení, může </w:t>
      </w:r>
      <w:r w:rsidR="0044502C">
        <w:t>Zhotovitel tyto náhradní díly po</w:t>
      </w:r>
      <w:r w:rsidR="005938BC">
        <w:t xml:space="preserve">užít </w:t>
      </w:r>
      <w:r w:rsidR="00031913">
        <w:t>při o</w:t>
      </w:r>
      <w:r w:rsidR="005433ED">
        <w:t>dstraňování vad Díla. Objednatel nebo Sp</w:t>
      </w:r>
      <w:r w:rsidR="00B00ADB">
        <w:t xml:space="preserve">rávce stavby v takovém případě stanoví </w:t>
      </w:r>
      <w:r w:rsidR="007058A0">
        <w:t>rovněž</w:t>
      </w:r>
      <w:r w:rsidR="006420F7">
        <w:t> </w:t>
      </w:r>
      <w:r w:rsidR="00B00ADB">
        <w:t xml:space="preserve">požadavky související </w:t>
      </w:r>
      <w:r w:rsidR="003710A0">
        <w:t>s takovým použitím náhradních dílů, zejména</w:t>
      </w:r>
      <w:r w:rsidR="006420F7">
        <w:t xml:space="preserve"> na</w:t>
      </w:r>
      <w:r w:rsidR="00487993">
        <w:t xml:space="preserve"> </w:t>
      </w:r>
      <w:r w:rsidR="00424234">
        <w:t>délku doby jejich použití,</w:t>
      </w:r>
      <w:r w:rsidR="006420F7">
        <w:t xml:space="preserve"> dopravu na</w:t>
      </w:r>
      <w:r w:rsidR="00487993">
        <w:t xml:space="preserve"> místo </w:t>
      </w:r>
      <w:r w:rsidR="00F4640B">
        <w:t xml:space="preserve">použití </w:t>
      </w:r>
      <w:r w:rsidR="006420F7">
        <w:t>a zpět, montáž i demontáž, nezbytný servis či opravy</w:t>
      </w:r>
      <w:r w:rsidR="00C22AC5">
        <w:t xml:space="preserve">, přičemž veškeré </w:t>
      </w:r>
      <w:r w:rsidR="00A41E94">
        <w:t>související náklady ponese Zhotovitel</w:t>
      </w:r>
      <w:r w:rsidR="005340B0">
        <w:t>.</w:t>
      </w:r>
    </w:p>
    <w:p w14:paraId="73C4DE08" w14:textId="77777777" w:rsidR="00E61472" w:rsidRPr="004B615C" w:rsidRDefault="00E61472" w:rsidP="001923EB">
      <w:pPr>
        <w:pStyle w:val="Pod-l"/>
      </w:pPr>
      <w:bookmarkStart w:id="148" w:name="_Toc184369822"/>
      <w:r w:rsidRPr="004B615C">
        <w:t>Ochrana životního prostředí</w:t>
      </w:r>
      <w:bookmarkEnd w:id="148"/>
    </w:p>
    <w:p w14:paraId="6286BDD5" w14:textId="77777777" w:rsidR="00E61472" w:rsidRPr="00DC2867" w:rsidRDefault="00E61472" w:rsidP="00E61472">
      <w:pPr>
        <w:pStyle w:val="Odstnesl"/>
      </w:pPr>
      <w:r w:rsidRPr="004B615C">
        <w:t>Emise, půdní znečištění, odpadní vody ani jiné znečištění životního prostředí z činnosti Zhotovitele nesmí přesáhnout hodnoty stanovené příslušnými Právními předpisy.</w:t>
      </w:r>
    </w:p>
    <w:p w14:paraId="1E214FD2" w14:textId="050CA41A" w:rsidR="004C7B56" w:rsidRDefault="004C7B56" w:rsidP="004C7B56">
      <w:pPr>
        <w:pStyle w:val="Pod-l"/>
      </w:pPr>
      <w:bookmarkStart w:id="149" w:name="_Toc164352098"/>
      <w:bookmarkStart w:id="150" w:name="_Toc164352099"/>
      <w:bookmarkStart w:id="151" w:name="_Toc164352100"/>
      <w:bookmarkStart w:id="152" w:name="_Toc164352101"/>
      <w:bookmarkStart w:id="153" w:name="_Toc164352102"/>
      <w:bookmarkStart w:id="154" w:name="_Toc164352103"/>
      <w:bookmarkStart w:id="155" w:name="_Toc153260002"/>
      <w:bookmarkStart w:id="156" w:name="_Toc184369823"/>
      <w:bookmarkEnd w:id="149"/>
      <w:bookmarkEnd w:id="150"/>
      <w:bookmarkEnd w:id="151"/>
      <w:bookmarkEnd w:id="152"/>
      <w:bookmarkEnd w:id="153"/>
      <w:bookmarkEnd w:id="154"/>
      <w:r>
        <w:t>Výzisky</w:t>
      </w:r>
      <w:bookmarkEnd w:id="155"/>
      <w:bookmarkEnd w:id="156"/>
    </w:p>
    <w:p w14:paraId="7EFFE61B" w14:textId="77777777" w:rsidR="004C7B56" w:rsidRDefault="004C7B56" w:rsidP="004C7B56">
      <w:pPr>
        <w:pStyle w:val="Odstnesl"/>
      </w:pPr>
      <w:r w:rsidRPr="0024630B">
        <w:t>Objednatel nepředpokládá, že by Zhotovitel měl v rámci provádění Díla vyzískat materiál ve smyslu tohoto Pod-článku. Pokud se však během provádění Díla ukáže, že Zhotovitel v rámci provádění Díla materiál ve smyslu tohoto Pod-článku vyzíská, musí Strany postupovat podle tohoto Pod-článku.</w:t>
      </w:r>
    </w:p>
    <w:p w14:paraId="3A2B8A34" w14:textId="77777777" w:rsidR="004C7B56" w:rsidRPr="0024630B" w:rsidRDefault="004C7B56" w:rsidP="004C7B56">
      <w:pPr>
        <w:pStyle w:val="Odstnesl"/>
        <w:rPr>
          <w:rFonts w:ascii="Arial" w:hAnsi="Arial"/>
        </w:rPr>
      </w:pPr>
      <w:r w:rsidRPr="0024630B">
        <w:t>Zhotovitel musí odkoupit od Objednatele materiál vyzískaný při provádění Díla, a to za níže stanovené ceny.</w:t>
      </w:r>
    </w:p>
    <w:p w14:paraId="3361B20D" w14:textId="1B3E5146" w:rsidR="004C7B56" w:rsidRPr="006C31EE" w:rsidRDefault="004C7B56" w:rsidP="004C7B56">
      <w:pPr>
        <w:pStyle w:val="Odstnesl"/>
      </w:pPr>
      <w:r w:rsidRPr="006C31EE">
        <w:t>Skutečné množství vyzískaného materiálu musí být určeno na základě</w:t>
      </w:r>
      <w:r w:rsidR="0024630B" w:rsidRPr="006C31EE">
        <w:t xml:space="preserve"> vážních lístk</w:t>
      </w:r>
      <w:r w:rsidR="006C31EE" w:rsidRPr="006C31EE">
        <w:t>ů</w:t>
      </w:r>
      <w:r w:rsidRPr="006C31EE">
        <w:t xml:space="preserve">. Zhotovitel musí zajistit odvoz materiálu. </w:t>
      </w:r>
    </w:p>
    <w:p w14:paraId="45F8694D" w14:textId="6C2924FA" w:rsidR="004C7B56" w:rsidRPr="006C31EE" w:rsidRDefault="004C7B56" w:rsidP="004C7B56">
      <w:pPr>
        <w:pStyle w:val="Odstnesl"/>
      </w:pPr>
      <w:r w:rsidRPr="006C31EE">
        <w:lastRenderedPageBreak/>
        <w:t xml:space="preserve">Po ukončení prací Zhotovitel musí předložit Správci stavby </w:t>
      </w:r>
      <w:r w:rsidR="006C31EE" w:rsidRPr="006C31EE">
        <w:t>vážní lístky</w:t>
      </w:r>
      <w:r w:rsidRPr="006C31EE">
        <w:t xml:space="preserve">, jež určí celkové skutečně vyzískané množství materiálu. Následně musí být část Díla spočívající ve vyzískaném materiálu (v množství podle </w:t>
      </w:r>
      <w:r w:rsidR="006C31EE" w:rsidRPr="006C31EE">
        <w:t>vážních lístků</w:t>
      </w:r>
      <w:r w:rsidRPr="006C31EE">
        <w:t xml:space="preserve">) převzata Správcem stavby v souladu s Článkem 10.2 [Převzetí části díla] Smluvních podmínek. </w:t>
      </w:r>
    </w:p>
    <w:p w14:paraId="65EC7ADF" w14:textId="77777777" w:rsidR="004C7B56" w:rsidRDefault="004C7B56" w:rsidP="004C7B56">
      <w:pPr>
        <w:pStyle w:val="Odstnesl"/>
      </w:pPr>
      <w:r w:rsidRPr="006C31EE">
        <w:t>Zhotovitel musí zaplatit Objednateli cenu za odkup vyzískaného materiálu, která musí být určena na základě násobku skutečně vyzískaného materiálu potvrzeného při převzetí části Díla a stanovené jednotkové ceny za odkup vyzískaného materiálu, a to na základě Objednatelem vystavené a doručené faktury. K ceně za odkup vyzískaného materiálu musí být připočtena daň z přidané hodnoty ve výši podle účinných Právních předpisů.</w:t>
      </w:r>
    </w:p>
    <w:tbl>
      <w:tblPr>
        <w:tblW w:w="0" w:type="auto"/>
        <w:tblInd w:w="704" w:type="dxa"/>
        <w:tblBorders>
          <w:insideH w:val="single" w:sz="4" w:space="0" w:color="02519E"/>
          <w:insideV w:val="single" w:sz="4" w:space="0" w:color="02519E"/>
        </w:tblBorders>
        <w:tblLook w:val="04A0" w:firstRow="1" w:lastRow="0" w:firstColumn="1" w:lastColumn="0" w:noHBand="0" w:noVBand="1"/>
      </w:tblPr>
      <w:tblGrid>
        <w:gridCol w:w="3124"/>
        <w:gridCol w:w="2693"/>
        <w:gridCol w:w="2541"/>
      </w:tblGrid>
      <w:tr w:rsidR="004C7B56" w14:paraId="20E2CC6F" w14:textId="77777777" w:rsidTr="001873AB">
        <w:tc>
          <w:tcPr>
            <w:tcW w:w="3124" w:type="dxa"/>
            <w:shd w:val="clear" w:color="auto" w:fill="F2F2F2" w:themeFill="background1" w:themeFillShade="F2"/>
          </w:tcPr>
          <w:p w14:paraId="01949887" w14:textId="2F58C4F9" w:rsidR="004C7B56" w:rsidRDefault="004C7B56" w:rsidP="003103FE">
            <w:pPr>
              <w:pStyle w:val="pod-odrTab"/>
              <w:rPr>
                <w:b/>
                <w:bCs/>
              </w:rPr>
            </w:pPr>
            <w:r w:rsidRPr="460116A3">
              <w:rPr>
                <w:b/>
                <w:bCs/>
              </w:rPr>
              <w:t>Materiál</w:t>
            </w:r>
          </w:p>
        </w:tc>
        <w:tc>
          <w:tcPr>
            <w:tcW w:w="2693" w:type="dxa"/>
            <w:shd w:val="clear" w:color="auto" w:fill="F2F2F2" w:themeFill="background1" w:themeFillShade="F2"/>
          </w:tcPr>
          <w:p w14:paraId="3CAC21F3" w14:textId="77777777" w:rsidR="004C7B56" w:rsidRPr="00C77854" w:rsidRDefault="004C7B56">
            <w:pPr>
              <w:pStyle w:val="Tabsted"/>
              <w:rPr>
                <w:b/>
                <w:bCs/>
              </w:rPr>
            </w:pPr>
            <w:r w:rsidRPr="00C77854">
              <w:rPr>
                <w:b/>
                <w:bCs/>
              </w:rPr>
              <w:t>Předpokládané množství</w:t>
            </w:r>
            <w:r>
              <w:rPr>
                <w:b/>
                <w:bCs/>
              </w:rPr>
              <w:t xml:space="preserve"> </w:t>
            </w:r>
            <w:r w:rsidRPr="00C77854">
              <w:t>(v tunách)</w:t>
            </w:r>
          </w:p>
        </w:tc>
        <w:tc>
          <w:tcPr>
            <w:tcW w:w="2541" w:type="dxa"/>
            <w:shd w:val="clear" w:color="auto" w:fill="F2F2F2" w:themeFill="background1" w:themeFillShade="F2"/>
            <w:hideMark/>
          </w:tcPr>
          <w:p w14:paraId="329F35E1" w14:textId="30E0BDE0" w:rsidR="004C7B56" w:rsidRPr="00C77854" w:rsidRDefault="007065AB">
            <w:pPr>
              <w:pStyle w:val="Tabsted"/>
              <w:rPr>
                <w:b/>
                <w:bCs/>
              </w:rPr>
            </w:pPr>
            <w:r>
              <w:rPr>
                <w:b/>
                <w:bCs/>
              </w:rPr>
              <w:t>Min. j</w:t>
            </w:r>
            <w:r w:rsidRPr="00C77854">
              <w:rPr>
                <w:b/>
                <w:bCs/>
              </w:rPr>
              <w:t xml:space="preserve">ednotková </w:t>
            </w:r>
            <w:r w:rsidR="004C7B56" w:rsidRPr="00C77854">
              <w:rPr>
                <w:b/>
                <w:bCs/>
              </w:rPr>
              <w:t xml:space="preserve">cena </w:t>
            </w:r>
            <w:r w:rsidR="004C7B56" w:rsidRPr="00A00407">
              <w:t>(</w:t>
            </w:r>
            <w:r w:rsidR="004C7B56">
              <w:t xml:space="preserve">Kč bez DPH </w:t>
            </w:r>
            <w:r w:rsidR="004C7B56" w:rsidRPr="00A00407">
              <w:t>za tunu)</w:t>
            </w:r>
          </w:p>
        </w:tc>
      </w:tr>
      <w:tr w:rsidR="006C31EE" w14:paraId="60FD132D" w14:textId="77777777" w:rsidTr="001873AB">
        <w:tc>
          <w:tcPr>
            <w:tcW w:w="3124" w:type="dxa"/>
          </w:tcPr>
          <w:p w14:paraId="6AD1B6F1" w14:textId="35DA8E0F" w:rsidR="006C31EE" w:rsidRPr="005F5A18" w:rsidRDefault="008A457A" w:rsidP="00DC557F">
            <w:pPr>
              <w:pStyle w:val="Tab"/>
            </w:pPr>
            <w:r w:rsidRPr="005F5A18">
              <w:t>kovový odpad</w:t>
            </w:r>
          </w:p>
        </w:tc>
        <w:tc>
          <w:tcPr>
            <w:tcW w:w="2693" w:type="dxa"/>
          </w:tcPr>
          <w:p w14:paraId="0A642953" w14:textId="5E60D52C" w:rsidR="006C31EE" w:rsidRPr="005F5A18" w:rsidRDefault="008A457A" w:rsidP="008A457A">
            <w:pPr>
              <w:pStyle w:val="pod-odrTab"/>
              <w:ind w:hanging="317"/>
              <w:jc w:val="center"/>
            </w:pPr>
            <w:r w:rsidRPr="005F5A18">
              <w:t>170</w:t>
            </w:r>
          </w:p>
        </w:tc>
        <w:tc>
          <w:tcPr>
            <w:tcW w:w="2541" w:type="dxa"/>
          </w:tcPr>
          <w:p w14:paraId="3F920CAD" w14:textId="609ED65E" w:rsidR="006C31EE" w:rsidRPr="460116A3" w:rsidRDefault="008A457A" w:rsidP="008A457A">
            <w:pPr>
              <w:pStyle w:val="pod-odrTab"/>
              <w:ind w:hanging="317"/>
              <w:jc w:val="center"/>
              <w:rPr>
                <w:highlight w:val="yellow"/>
              </w:rPr>
            </w:pPr>
            <w:r w:rsidRPr="005F5A18">
              <w:t>3 500</w:t>
            </w:r>
          </w:p>
        </w:tc>
      </w:tr>
      <w:tr w:rsidR="008A457A" w14:paraId="1FA91B26" w14:textId="77777777" w:rsidTr="001873AB">
        <w:tc>
          <w:tcPr>
            <w:tcW w:w="3124" w:type="dxa"/>
          </w:tcPr>
          <w:p w14:paraId="01DA7BFC" w14:textId="3F7C4848" w:rsidR="008A457A" w:rsidRPr="005F5A18" w:rsidRDefault="008A457A" w:rsidP="00DC557F">
            <w:pPr>
              <w:pStyle w:val="Tab"/>
            </w:pPr>
            <w:r w:rsidRPr="005F5A18">
              <w:t>elektroodpad</w:t>
            </w:r>
          </w:p>
        </w:tc>
        <w:tc>
          <w:tcPr>
            <w:tcW w:w="2693" w:type="dxa"/>
          </w:tcPr>
          <w:p w14:paraId="35D32187" w14:textId="0DAB639F" w:rsidR="008A457A" w:rsidRPr="005F5A18" w:rsidRDefault="008A457A" w:rsidP="008A457A">
            <w:pPr>
              <w:pStyle w:val="pod-odrTab"/>
              <w:ind w:hanging="317"/>
              <w:jc w:val="center"/>
            </w:pPr>
            <w:r w:rsidRPr="005F5A18">
              <w:t>27,75</w:t>
            </w:r>
          </w:p>
        </w:tc>
        <w:tc>
          <w:tcPr>
            <w:tcW w:w="2541" w:type="dxa"/>
          </w:tcPr>
          <w:p w14:paraId="7FBA0D9C" w14:textId="16A36C12" w:rsidR="008A457A" w:rsidRPr="460116A3" w:rsidRDefault="00380D1A" w:rsidP="008A457A">
            <w:pPr>
              <w:pStyle w:val="pod-odrTab"/>
              <w:ind w:hanging="317"/>
              <w:jc w:val="center"/>
              <w:rPr>
                <w:highlight w:val="yellow"/>
              </w:rPr>
            </w:pPr>
            <w:r>
              <w:t>5</w:t>
            </w:r>
            <w:r w:rsidR="5AB982ED" w:rsidRPr="005F5A18">
              <w:t xml:space="preserve"> 000</w:t>
            </w:r>
          </w:p>
        </w:tc>
      </w:tr>
      <w:tr w:rsidR="004C7B56" w14:paraId="1936C945" w14:textId="77777777" w:rsidTr="001873AB">
        <w:tc>
          <w:tcPr>
            <w:tcW w:w="3124" w:type="dxa"/>
          </w:tcPr>
          <w:p w14:paraId="37C9940B" w14:textId="06A8DBDC" w:rsidR="004C7B56" w:rsidRPr="005F5A18" w:rsidRDefault="008A457A" w:rsidP="00DC557F">
            <w:pPr>
              <w:pStyle w:val="Tab"/>
            </w:pPr>
            <w:r w:rsidRPr="005F5A18">
              <w:t>k</w:t>
            </w:r>
            <w:r w:rsidR="459D100C" w:rsidRPr="005F5A18">
              <w:t>abely</w:t>
            </w:r>
          </w:p>
        </w:tc>
        <w:tc>
          <w:tcPr>
            <w:tcW w:w="2693" w:type="dxa"/>
          </w:tcPr>
          <w:p w14:paraId="4B413C0B" w14:textId="4B363E7A" w:rsidR="004C7B56" w:rsidRPr="005F5A18" w:rsidRDefault="7423474E" w:rsidP="460116A3">
            <w:pPr>
              <w:pStyle w:val="pod-odrTab"/>
              <w:ind w:hanging="317"/>
              <w:jc w:val="center"/>
            </w:pPr>
            <w:r w:rsidRPr="005F5A18">
              <w:t>29</w:t>
            </w:r>
          </w:p>
        </w:tc>
        <w:tc>
          <w:tcPr>
            <w:tcW w:w="2541" w:type="dxa"/>
          </w:tcPr>
          <w:p w14:paraId="20A947DE" w14:textId="69DB5BB8" w:rsidR="004C7B56" w:rsidRPr="007C46B0" w:rsidRDefault="23B08FBE" w:rsidP="460116A3">
            <w:pPr>
              <w:pStyle w:val="pod-odrTab"/>
              <w:ind w:hanging="317"/>
              <w:jc w:val="center"/>
              <w:rPr>
                <w:highlight w:val="yellow"/>
              </w:rPr>
            </w:pPr>
            <w:r w:rsidRPr="005F5A18">
              <w:t>25 000</w:t>
            </w:r>
          </w:p>
        </w:tc>
      </w:tr>
    </w:tbl>
    <w:p w14:paraId="65D429B1" w14:textId="77777777" w:rsidR="004C7B56" w:rsidRDefault="004C7B56" w:rsidP="004C7B56">
      <w:pPr>
        <w:pStyle w:val="Odstnesl"/>
      </w:pPr>
      <w:bookmarkStart w:id="157" w:name="_Toc153260003"/>
      <w:bookmarkEnd w:id="157"/>
    </w:p>
    <w:p w14:paraId="5F6D03A6" w14:textId="0D60E536" w:rsidR="000F16EB" w:rsidRDefault="004C7B56" w:rsidP="004C7B56">
      <w:pPr>
        <w:pStyle w:val="Odstnesl"/>
      </w:pPr>
      <w:r>
        <w:t>Pokud bude během provádění Díla Zhotovitelem vyzískán jiný materiál, než jaký je stanovený v tomto Pod-článku, musí Strany postupovat ohledně jeho vyzískání a určení tomu odpovídající ceny přiměřeně podle tohoto Pod-článku.</w:t>
      </w:r>
    </w:p>
    <w:p w14:paraId="51882E15" w14:textId="77777777" w:rsidR="007B7A1C" w:rsidRPr="00461BB5" w:rsidRDefault="007B7A1C" w:rsidP="007B7A1C">
      <w:pPr>
        <w:pStyle w:val="Pod-l"/>
      </w:pPr>
      <w:bookmarkStart w:id="158" w:name="_Toc153260004"/>
      <w:bookmarkStart w:id="159" w:name="_Toc184369824"/>
      <w:r>
        <w:t>Údržba zeleně</w:t>
      </w:r>
      <w:bookmarkEnd w:id="158"/>
      <w:bookmarkEnd w:id="159"/>
    </w:p>
    <w:p w14:paraId="6B260BE5" w14:textId="478BD7F7" w:rsidR="007B7A1C" w:rsidRDefault="007B7A1C" w:rsidP="007B7A1C">
      <w:pPr>
        <w:pStyle w:val="Odstnesl"/>
      </w:pPr>
      <w:r w:rsidRPr="00461BB5">
        <w:t>Zhotovitel musí zajistit údržbu zeleně na Staveništi či mimo ně, pokud je dotčena prováděním Díla</w:t>
      </w:r>
      <w:r w:rsidR="008748D3">
        <w:t xml:space="preserve"> (je-li taková)</w:t>
      </w:r>
      <w:r>
        <w:t>.</w:t>
      </w:r>
    </w:p>
    <w:p w14:paraId="4FB18CE5" w14:textId="57CD3DC8" w:rsidR="005A49CF" w:rsidRDefault="005A49CF" w:rsidP="005A49CF">
      <w:pPr>
        <w:pStyle w:val="Pod-l"/>
      </w:pPr>
      <w:bookmarkStart w:id="160" w:name="_Toc184369825"/>
      <w:r>
        <w:t>Zkoušky díla</w:t>
      </w:r>
      <w:bookmarkEnd w:id="160"/>
    </w:p>
    <w:p w14:paraId="2DBF52F6" w14:textId="531F7072" w:rsidR="005A49CF" w:rsidRDefault="00950EA6" w:rsidP="00950EA6">
      <w:pPr>
        <w:pStyle w:val="Odstnesl"/>
      </w:pPr>
      <w:r w:rsidRPr="00D7496F">
        <w:t>Zhotovitel musí provést vešker</w:t>
      </w:r>
      <w:r>
        <w:t>é</w:t>
      </w:r>
      <w:r w:rsidRPr="00D7496F">
        <w:t xml:space="preserve"> zkoušk</w:t>
      </w:r>
      <w:r>
        <w:t>y</w:t>
      </w:r>
      <w:r w:rsidRPr="00D7496F">
        <w:t>, jejichž provedení je požadováno</w:t>
      </w:r>
      <w:r w:rsidR="00A863CB">
        <w:t xml:space="preserve"> Smlouvou,</w:t>
      </w:r>
      <w:r w:rsidRPr="00D7496F">
        <w:t xml:space="preserve"> zejména </w:t>
      </w:r>
      <w:r w:rsidR="00E2239C">
        <w:t>p</w:t>
      </w:r>
      <w:r w:rsidRPr="00D7496F">
        <w:t xml:space="preserve">lánem zkoušek, který je přílohou tohoto dokumentu (soubor: </w:t>
      </w:r>
      <w:proofErr w:type="spellStart"/>
      <w:r w:rsidR="004C1101" w:rsidRPr="00EA1F59">
        <w:rPr>
          <w:i/>
          <w:highlight w:val="lightGray"/>
        </w:rPr>
        <w:t>VVC_RS_PO</w:t>
      </w:r>
      <w:r w:rsidRPr="00EA1F59">
        <w:rPr>
          <w:i/>
          <w:highlight w:val="lightGray"/>
        </w:rPr>
        <w:t>_Plan_zkousek</w:t>
      </w:r>
      <w:proofErr w:type="spellEnd"/>
      <w:r w:rsidR="00EA1F59">
        <w:rPr>
          <w:rStyle w:val="Znakapoznpodarou"/>
          <w:i/>
          <w:highlight w:val="lightGray"/>
        </w:rPr>
        <w:footnoteReference w:id="12"/>
      </w:r>
      <w:r w:rsidRPr="00D7496F">
        <w:t>), Podkladovou dokumentací,</w:t>
      </w:r>
      <w:r w:rsidR="00EA1A75">
        <w:t xml:space="preserve"> Právními předpisy,</w:t>
      </w:r>
      <w:r w:rsidRPr="00D7496F">
        <w:t xml:space="preserve"> technickými normami</w:t>
      </w:r>
      <w:r w:rsidR="00EA1A75">
        <w:t xml:space="preserve"> nebo TKP</w:t>
      </w:r>
      <w:r w:rsidRPr="00D7496F">
        <w:t>.</w:t>
      </w:r>
    </w:p>
    <w:p w14:paraId="4E0FDDA7" w14:textId="58E0BEBE" w:rsidR="00A863CB" w:rsidRDefault="00A863CB" w:rsidP="00950EA6">
      <w:pPr>
        <w:pStyle w:val="Odstnesl"/>
      </w:pPr>
      <w:r>
        <w:t>Zhotovitel musí rovněž provést</w:t>
      </w:r>
      <w:r w:rsidR="00DB74A8">
        <w:t xml:space="preserve"> (</w:t>
      </w:r>
      <w:r w:rsidR="00433AE3">
        <w:t xml:space="preserve">pro ty části Díla, </w:t>
      </w:r>
      <w:r w:rsidR="001C5ED8">
        <w:t xml:space="preserve">pro které </w:t>
      </w:r>
      <w:r w:rsidR="00433AE3">
        <w:t>je to relevantní)</w:t>
      </w:r>
      <w:r w:rsidR="006973DA">
        <w:t>:</w:t>
      </w:r>
    </w:p>
    <w:p w14:paraId="2C523378" w14:textId="6475B7D2" w:rsidR="00A863CB" w:rsidRDefault="006973DA" w:rsidP="00A863CB">
      <w:pPr>
        <w:pStyle w:val="Bod"/>
      </w:pPr>
      <w:r w:rsidRPr="00952EF7">
        <w:rPr>
          <w:b/>
        </w:rPr>
        <w:t>z</w:t>
      </w:r>
      <w:r w:rsidR="00A863CB" w:rsidRPr="00952EF7">
        <w:rPr>
          <w:b/>
        </w:rPr>
        <w:t>koušky betonu</w:t>
      </w:r>
      <w:r w:rsidR="00A863CB">
        <w:t xml:space="preserve"> C30/37, C20/25, C12/15: </w:t>
      </w:r>
      <w:r>
        <w:t>č</w:t>
      </w:r>
      <w:r w:rsidR="00A863CB">
        <w:t xml:space="preserve">erstvý beton (ČSN EN </w:t>
      </w:r>
      <w:r w:rsidR="004A6437">
        <w:t>12350–1</w:t>
      </w:r>
      <w:r w:rsidR="00A863CB">
        <w:t xml:space="preserve"> až 7) četnost zkoušek viz uvedená tabulka pro ostatní monolitické konstrukce</w:t>
      </w:r>
    </w:p>
    <w:p w14:paraId="688D462D" w14:textId="77777777" w:rsidR="00A863CB" w:rsidRDefault="00A863CB" w:rsidP="00A863CB">
      <w:pPr>
        <w:pStyle w:val="Psm"/>
        <w:numPr>
          <w:ilvl w:val="0"/>
          <w:numId w:val="0"/>
        </w:numPr>
        <w:ind w:left="1276"/>
      </w:pPr>
      <w:r>
        <w:lastRenderedPageBreak/>
        <w:t xml:space="preserve"> </w:t>
      </w:r>
      <w:r w:rsidRPr="00826467">
        <w:rPr>
          <w:noProof/>
          <w:color w:val="2B579A"/>
          <w:shd w:val="clear" w:color="auto" w:fill="E6E6E6"/>
          <w:lang w:eastAsia="cs-CZ"/>
        </w:rPr>
        <w:drawing>
          <wp:inline distT="0" distB="0" distL="0" distR="0" wp14:anchorId="58B391CD" wp14:editId="7BED4C6C">
            <wp:extent cx="4870450" cy="2756239"/>
            <wp:effectExtent l="0" t="0" r="6350" b="6350"/>
            <wp:docPr id="1480187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5807" cy="2759270"/>
                    </a:xfrm>
                    <a:prstGeom prst="rect">
                      <a:avLst/>
                    </a:prstGeom>
                    <a:noFill/>
                    <a:ln>
                      <a:noFill/>
                    </a:ln>
                  </pic:spPr>
                </pic:pic>
              </a:graphicData>
            </a:graphic>
          </wp:inline>
        </w:drawing>
      </w:r>
    </w:p>
    <w:p w14:paraId="0ECA2669" w14:textId="70E5BB94" w:rsidR="00A863CB" w:rsidRDefault="006973DA" w:rsidP="00952EF7">
      <w:pPr>
        <w:pStyle w:val="Bod"/>
        <w:numPr>
          <w:ilvl w:val="0"/>
          <w:numId w:val="0"/>
        </w:numPr>
        <w:ind w:left="1843"/>
      </w:pPr>
      <w:r>
        <w:t>z</w:t>
      </w:r>
      <w:r w:rsidR="00A863CB">
        <w:t xml:space="preserve">tvrdlý </w:t>
      </w:r>
      <w:r>
        <w:t>beton – pevnost</w:t>
      </w:r>
      <w:r w:rsidR="00A863CB">
        <w:t xml:space="preserve"> betonu po 28 dnech v tlaku (ČSN EN 12390 – 1 až 7)</w:t>
      </w:r>
    </w:p>
    <w:p w14:paraId="7FEFD7CE" w14:textId="716ED4F6" w:rsidR="00A863CB" w:rsidRDefault="00A863CB" w:rsidP="00952EF7">
      <w:pPr>
        <w:pStyle w:val="Psm"/>
        <w:numPr>
          <w:ilvl w:val="0"/>
          <w:numId w:val="0"/>
        </w:numPr>
        <w:ind w:left="1276"/>
      </w:pPr>
      <w:r w:rsidRPr="00B62BD2">
        <w:rPr>
          <w:noProof/>
          <w:color w:val="2B579A"/>
          <w:shd w:val="clear" w:color="auto" w:fill="E6E6E6"/>
          <w:lang w:eastAsia="cs-CZ"/>
        </w:rPr>
        <w:drawing>
          <wp:inline distT="0" distB="0" distL="0" distR="0" wp14:anchorId="5999BB1A" wp14:editId="79ABB5A0">
            <wp:extent cx="4876800" cy="2606012"/>
            <wp:effectExtent l="0" t="0" r="0" b="4445"/>
            <wp:docPr id="10649375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97905" cy="2617290"/>
                    </a:xfrm>
                    <a:prstGeom prst="rect">
                      <a:avLst/>
                    </a:prstGeom>
                    <a:noFill/>
                    <a:ln>
                      <a:noFill/>
                    </a:ln>
                  </pic:spPr>
                </pic:pic>
              </a:graphicData>
            </a:graphic>
          </wp:inline>
        </w:drawing>
      </w:r>
      <w:r>
        <w:t xml:space="preserve"> </w:t>
      </w:r>
    </w:p>
    <w:p w14:paraId="06FFC391" w14:textId="3856CF23" w:rsidR="00CB28F9" w:rsidRPr="007A5C67" w:rsidRDefault="0078021B" w:rsidP="0078021B">
      <w:pPr>
        <w:pStyle w:val="Bod"/>
      </w:pPr>
      <w:r w:rsidRPr="00952EF7">
        <w:rPr>
          <w:b/>
        </w:rPr>
        <w:t>funkční kontrolu</w:t>
      </w:r>
      <w:r w:rsidR="00EB5194" w:rsidRPr="00952EF7">
        <w:rPr>
          <w:b/>
        </w:rPr>
        <w:t xml:space="preserve"> zapracování klíčových komponent</w:t>
      </w:r>
      <w:r w:rsidR="008139FF">
        <w:t>, které jsou identifikovány v</w:t>
      </w:r>
      <w:r w:rsidR="004514B1">
        <w:t> Návrhu zhotovitele (sou</w:t>
      </w:r>
      <w:r w:rsidR="004514B1" w:rsidRPr="003347E6">
        <w:t xml:space="preserve">bor: </w:t>
      </w:r>
      <w:r w:rsidR="004514B1" w:rsidRPr="00AF11F6">
        <w:rPr>
          <w:i/>
          <w:iCs/>
        </w:rPr>
        <w:t>(h)_</w:t>
      </w:r>
      <w:proofErr w:type="spellStart"/>
      <w:r w:rsidR="004514B1" w:rsidRPr="00AF11F6">
        <w:rPr>
          <w:i/>
          <w:iCs/>
        </w:rPr>
        <w:t>VVC_RS_Navrh_zhotovitele</w:t>
      </w:r>
      <w:proofErr w:type="spellEnd"/>
      <w:r w:rsidR="004514B1" w:rsidRPr="00AF11F6">
        <w:t>, lis</w:t>
      </w:r>
      <w:r w:rsidR="003D11DB" w:rsidRPr="00AF11F6">
        <w:t>t</w:t>
      </w:r>
      <w:r w:rsidR="004514B1" w:rsidRPr="00AF11F6">
        <w:t>: Vendo</w:t>
      </w:r>
      <w:r w:rsidR="003D11DB" w:rsidRPr="00AF11F6">
        <w:t>r List</w:t>
      </w:r>
      <w:r w:rsidR="003D11DB" w:rsidRPr="007A5C67">
        <w:t>), do Díla, a to</w:t>
      </w:r>
      <w:r w:rsidR="00CB28F9" w:rsidRPr="007A5C67">
        <w:t>:</w:t>
      </w:r>
    </w:p>
    <w:p w14:paraId="16AB918C" w14:textId="49D8B747" w:rsidR="005663BD" w:rsidRPr="007A5C67" w:rsidRDefault="00861CD3" w:rsidP="00CB28F9">
      <w:pPr>
        <w:pStyle w:val="Odrka"/>
      </w:pPr>
      <w:r w:rsidRPr="007A5C67">
        <w:rPr>
          <w:b/>
        </w:rPr>
        <w:t>při projektování</w:t>
      </w:r>
      <w:r w:rsidR="00E93194" w:rsidRPr="007A5C67">
        <w:t>;</w:t>
      </w:r>
      <w:r w:rsidR="00EB5194" w:rsidRPr="007A5C67">
        <w:t xml:space="preserve"> </w:t>
      </w:r>
      <w:r w:rsidR="00DA51F1" w:rsidRPr="007A5C67">
        <w:t>a</w:t>
      </w:r>
    </w:p>
    <w:p w14:paraId="3D197EAA" w14:textId="6B8D3188" w:rsidR="00FC0D11" w:rsidRPr="007A5C67" w:rsidRDefault="00861CD3" w:rsidP="00952EF7">
      <w:pPr>
        <w:pStyle w:val="Odrka"/>
      </w:pPr>
      <w:r w:rsidRPr="007A5C67">
        <w:rPr>
          <w:b/>
        </w:rPr>
        <w:t>při provádění prací na Staveništi</w:t>
      </w:r>
      <w:r w:rsidR="00F638A1" w:rsidRPr="007A5C67">
        <w:t xml:space="preserve">, a to včetně </w:t>
      </w:r>
      <w:r w:rsidR="00850AEC" w:rsidRPr="007A5C67">
        <w:t>osobní kontrol</w:t>
      </w:r>
      <w:r w:rsidR="00F638A1" w:rsidRPr="007A5C67">
        <w:t>y</w:t>
      </w:r>
      <w:r w:rsidR="00850AEC" w:rsidRPr="007A5C67">
        <w:t xml:space="preserve"> dotčených členů Per</w:t>
      </w:r>
      <w:r w:rsidR="00CB28F9" w:rsidRPr="007A5C67">
        <w:t>sonálu zhotovitele</w:t>
      </w:r>
      <w:r w:rsidR="00F638A1" w:rsidRPr="007A5C67">
        <w:t>;</w:t>
      </w:r>
      <w:r w:rsidR="00CB28F9" w:rsidRPr="007A5C67">
        <w:t xml:space="preserve"> </w:t>
      </w:r>
    </w:p>
    <w:p w14:paraId="093B7E55" w14:textId="231E478F" w:rsidR="0078021B" w:rsidRDefault="00730975" w:rsidP="00AF11F6">
      <w:pPr>
        <w:pStyle w:val="Bod"/>
        <w:numPr>
          <w:ilvl w:val="0"/>
          <w:numId w:val="0"/>
        </w:numPr>
        <w:ind w:left="1843"/>
      </w:pPr>
      <w:r w:rsidRPr="007A5C67">
        <w:t xml:space="preserve">jako výstup funkční kontroly musí Zhotovitel obstarat </w:t>
      </w:r>
      <w:r w:rsidR="00861CD3" w:rsidRPr="00AF11F6">
        <w:t xml:space="preserve">prohlášení </w:t>
      </w:r>
      <w:r w:rsidR="00BB762B">
        <w:t>výrobce</w:t>
      </w:r>
      <w:r w:rsidR="00342ABA">
        <w:t xml:space="preserve"> (nebo jím pověřené osoby)</w:t>
      </w:r>
      <w:r w:rsidR="00861CD3" w:rsidRPr="00AF11F6">
        <w:t xml:space="preserve"> klíčových komponent, že </w:t>
      </w:r>
      <w:r w:rsidR="00DA51F1" w:rsidRPr="00AF11F6">
        <w:t>Zhotovitel při projektování/provádění prací na Staveništi postupuje tak, jak to odpovídá</w:t>
      </w:r>
      <w:r w:rsidR="00004BBE" w:rsidRPr="00AF11F6">
        <w:t xml:space="preserve"> požadavků</w:t>
      </w:r>
      <w:r w:rsidR="002656F9" w:rsidRPr="00AF11F6">
        <w:t>m</w:t>
      </w:r>
      <w:r w:rsidR="00004BBE" w:rsidRPr="00AF11F6">
        <w:t xml:space="preserve"> na klíčové komponenty</w:t>
      </w:r>
      <w:r w:rsidR="002656F9" w:rsidRPr="00AF11F6">
        <w:t>, jejich vlas</w:t>
      </w:r>
      <w:r w:rsidR="00BE7997" w:rsidRPr="00AF11F6">
        <w:t>tnostem a předpokládanému využití</w:t>
      </w:r>
      <w:r w:rsidR="00004BBE" w:rsidRPr="00AF11F6">
        <w:t>.</w:t>
      </w:r>
      <w:r w:rsidR="00861CD3" w:rsidRPr="00861CD3">
        <w:t xml:space="preserve"> </w:t>
      </w:r>
    </w:p>
    <w:p w14:paraId="798A129A" w14:textId="13F1C4D9" w:rsidR="00EA1A75" w:rsidRPr="005A49CF" w:rsidRDefault="00793160" w:rsidP="00793160">
      <w:pPr>
        <w:pStyle w:val="Odstnesl"/>
      </w:pPr>
      <w:r w:rsidRPr="00D7496F">
        <w:t>Zkoušky požadované v </w:t>
      </w:r>
      <w:r>
        <w:t>p</w:t>
      </w:r>
      <w:r w:rsidRPr="00D7496F">
        <w:t xml:space="preserve">lánu zkoušek </w:t>
      </w:r>
      <w:r w:rsidRPr="00C82AF9">
        <w:t xml:space="preserve">musí Zhotovitel provést </w:t>
      </w:r>
      <w:r w:rsidRPr="00952EF7">
        <w:rPr>
          <w:b/>
        </w:rPr>
        <w:t>jako Přejímací zkoušky</w:t>
      </w:r>
      <w:r w:rsidRPr="00C82AF9">
        <w:t xml:space="preserve"> ve smyslu </w:t>
      </w:r>
      <w:r>
        <w:t>Č</w:t>
      </w:r>
      <w:r w:rsidRPr="00C82AF9">
        <w:t>l. 9</w:t>
      </w:r>
      <w:r w:rsidR="002B1C79">
        <w:t xml:space="preserve"> </w:t>
      </w:r>
      <w:r w:rsidR="002B1C79" w:rsidRPr="00952EF7">
        <w:t>[Přejímací zkoušky]</w:t>
      </w:r>
      <w:r w:rsidRPr="00C82AF9">
        <w:t xml:space="preserve"> Smluvních podmínek.</w:t>
      </w:r>
    </w:p>
    <w:p w14:paraId="18A68632" w14:textId="510024E7" w:rsidR="00550459" w:rsidRPr="006B6CAE" w:rsidRDefault="00550459" w:rsidP="00550459">
      <w:pPr>
        <w:pStyle w:val="Pod-l"/>
      </w:pPr>
      <w:bookmarkStart w:id="161" w:name="_Toc166176079"/>
      <w:bookmarkStart w:id="162" w:name="_Toc166176080"/>
      <w:bookmarkStart w:id="163" w:name="_Toc166176081"/>
      <w:bookmarkStart w:id="164" w:name="_Toc166176082"/>
      <w:bookmarkStart w:id="165" w:name="_Toc138409729"/>
      <w:bookmarkStart w:id="166" w:name="_Toc138409730"/>
      <w:bookmarkStart w:id="167" w:name="_Toc138409731"/>
      <w:bookmarkStart w:id="168" w:name="_Toc138409732"/>
      <w:bookmarkStart w:id="169" w:name="_Toc184369826"/>
      <w:bookmarkEnd w:id="161"/>
      <w:bookmarkEnd w:id="162"/>
      <w:bookmarkEnd w:id="163"/>
      <w:bookmarkEnd w:id="164"/>
      <w:bookmarkEnd w:id="165"/>
      <w:bookmarkEnd w:id="166"/>
      <w:bookmarkEnd w:id="167"/>
      <w:bookmarkEnd w:id="168"/>
      <w:r w:rsidRPr="006B6CAE">
        <w:t>Zaškolení personálu objednatele</w:t>
      </w:r>
      <w:bookmarkEnd w:id="169"/>
    </w:p>
    <w:p w14:paraId="4A679D3E" w14:textId="77777777" w:rsidR="00CF019B" w:rsidRDefault="00550459" w:rsidP="00550459">
      <w:pPr>
        <w:pStyle w:val="Odstnesl"/>
      </w:pPr>
      <w:r w:rsidRPr="0018096C">
        <w:t>Zhotovitel zajistí zaškolení Personálu objednatele pro</w:t>
      </w:r>
      <w:r w:rsidR="00CF019B">
        <w:t>:</w:t>
      </w:r>
    </w:p>
    <w:p w14:paraId="7D534B9B" w14:textId="3080D26F" w:rsidR="00CF019B" w:rsidRPr="0018096C" w:rsidRDefault="00550459" w:rsidP="005F5A18">
      <w:pPr>
        <w:pStyle w:val="Psm"/>
      </w:pPr>
      <w:r w:rsidRPr="0018096C">
        <w:lastRenderedPageBreak/>
        <w:t>práci se Společným datovým prostředím v souladu s BIM Protokolem</w:t>
      </w:r>
      <w:r w:rsidR="00CF019B">
        <w:t>;</w:t>
      </w:r>
    </w:p>
    <w:p w14:paraId="4B4BFE37" w14:textId="5915C809" w:rsidR="00CF019B" w:rsidRDefault="00550459" w:rsidP="00CF019B">
      <w:pPr>
        <w:pStyle w:val="Psm"/>
      </w:pPr>
      <w:r w:rsidRPr="0018096C">
        <w:t>práci s elektronickým Stavebním deníkem</w:t>
      </w:r>
      <w:r w:rsidR="00CF019B">
        <w:t>;</w:t>
      </w:r>
    </w:p>
    <w:p w14:paraId="7D239D34" w14:textId="4093CA8C" w:rsidR="00623A9B" w:rsidRDefault="00550459" w:rsidP="00CF019B">
      <w:pPr>
        <w:pStyle w:val="Psm"/>
      </w:pPr>
      <w:r w:rsidRPr="0018096C">
        <w:t>veškeré dodané Technologické zařízení, speciálně v obsluze vyhrazených zařízení</w:t>
      </w:r>
      <w:r w:rsidR="00623A9B">
        <w:t>;</w:t>
      </w:r>
      <w:r w:rsidR="00623A9B" w:rsidRPr="0018096C">
        <w:t xml:space="preserve"> </w:t>
      </w:r>
      <w:r w:rsidR="00CB17C5" w:rsidRPr="0018096C">
        <w:t>a</w:t>
      </w:r>
    </w:p>
    <w:p w14:paraId="7BD4FC23" w14:textId="00CE4636" w:rsidR="00550459" w:rsidRDefault="00CB17C5" w:rsidP="005F5A18">
      <w:pPr>
        <w:pStyle w:val="Psm"/>
      </w:pPr>
      <w:r w:rsidRPr="0018096C">
        <w:t>softwarové vybavení</w:t>
      </w:r>
      <w:r w:rsidR="00550459" w:rsidRPr="0018096C">
        <w:t>.</w:t>
      </w:r>
    </w:p>
    <w:p w14:paraId="11B2447F" w14:textId="05C519FF" w:rsidR="00DE5FDB" w:rsidRPr="006B6CAE" w:rsidRDefault="00DE5FDB" w:rsidP="00550459">
      <w:pPr>
        <w:pStyle w:val="Odstnesl"/>
      </w:pPr>
      <w:r>
        <w:t>Zaškolení Personálu objednatele</w:t>
      </w:r>
      <w:r w:rsidR="00623A9B">
        <w:t xml:space="preserve"> v rozsahu písm. </w:t>
      </w:r>
      <w:r w:rsidR="00623A9B">
        <w:fldChar w:fldCharType="begin"/>
      </w:r>
      <w:r w:rsidR="00623A9B">
        <w:instrText xml:space="preserve"> REF _Ref177072400 \n \h </w:instrText>
      </w:r>
      <w:r w:rsidR="00623A9B">
        <w:fldChar w:fldCharType="separate"/>
      </w:r>
      <w:r w:rsidR="00E429DB">
        <w:t>(c)</w:t>
      </w:r>
      <w:r w:rsidR="00623A9B">
        <w:fldChar w:fldCharType="end"/>
      </w:r>
      <w:r w:rsidR="00623A9B">
        <w:t xml:space="preserve"> a </w:t>
      </w:r>
      <w:r w:rsidR="00623A9B">
        <w:fldChar w:fldCharType="begin"/>
      </w:r>
      <w:r w:rsidR="00623A9B">
        <w:instrText xml:space="preserve"> REF _Ref177072424 \n \h </w:instrText>
      </w:r>
      <w:r w:rsidR="00623A9B">
        <w:fldChar w:fldCharType="separate"/>
      </w:r>
      <w:r w:rsidR="00E429DB">
        <w:t>(d)</w:t>
      </w:r>
      <w:r w:rsidR="00623A9B">
        <w:fldChar w:fldCharType="end"/>
      </w:r>
      <w:r w:rsidR="00623A9B">
        <w:t xml:space="preserve"> </w:t>
      </w:r>
      <w:r>
        <w:t xml:space="preserve">musí Zhotovitel provést po </w:t>
      </w:r>
      <w:r w:rsidR="00F519AD">
        <w:t>jednotlivých Sekcích.</w:t>
      </w:r>
    </w:p>
    <w:p w14:paraId="34D9B351" w14:textId="77777777" w:rsidR="00550459" w:rsidRDefault="00550459" w:rsidP="00550459">
      <w:pPr>
        <w:pStyle w:val="Pod-l"/>
      </w:pPr>
      <w:bookmarkStart w:id="170" w:name="_Toc184369827"/>
      <w:r>
        <w:t>Předčasné užívání</w:t>
      </w:r>
      <w:bookmarkEnd w:id="170"/>
    </w:p>
    <w:p w14:paraId="1E52B21A" w14:textId="2D1A9887" w:rsidR="007117FF" w:rsidRDefault="007117FF" w:rsidP="005F5A18">
      <w:pPr>
        <w:pStyle w:val="Odstnesl"/>
      </w:pPr>
      <w:r w:rsidRPr="00117B40">
        <w:t>V</w:t>
      </w:r>
      <w:r>
        <w:t> </w:t>
      </w:r>
      <w:r w:rsidRPr="00117B40">
        <w:t>případech, kdy je nutné předčasné užívání Díla, jeho části nebo Sekce (podle okolností) v</w:t>
      </w:r>
      <w:r>
        <w:t> </w:t>
      </w:r>
      <w:r w:rsidRPr="00117B40">
        <w:t>souladu s</w:t>
      </w:r>
      <w:r>
        <w:t> P</w:t>
      </w:r>
      <w:r w:rsidRPr="00117B40">
        <w:t xml:space="preserve">rávními předpisy, musí Zhotovitel postupovat podle Pod-článku </w:t>
      </w:r>
      <w:r w:rsidR="00112A9A">
        <w:t>10</w:t>
      </w:r>
      <w:r w:rsidRPr="00117B40">
        <w:t>.</w:t>
      </w:r>
      <w:r w:rsidR="00112A9A">
        <w:t>5</w:t>
      </w:r>
      <w:r w:rsidRPr="00117B40">
        <w:t xml:space="preserve"> [Předčasné užívání] Smluvních podmínek. Strany uzavřou dohodu o předčasném užívání Stavby podle vzoru, kter</w:t>
      </w:r>
      <w:r w:rsidR="00556F53">
        <w:t>ý</w:t>
      </w:r>
      <w:r w:rsidRPr="00117B40">
        <w:t xml:space="preserve"> je </w:t>
      </w:r>
      <w:r>
        <w:t>součástí Technické a metodické dokumentace</w:t>
      </w:r>
      <w:r w:rsidRPr="00117B40">
        <w:t>.</w:t>
      </w:r>
    </w:p>
    <w:p w14:paraId="6B5512D3" w14:textId="77777777" w:rsidR="00550459" w:rsidRPr="00693504" w:rsidRDefault="00550459" w:rsidP="00550459">
      <w:pPr>
        <w:pStyle w:val="Pod-l"/>
      </w:pPr>
      <w:bookmarkStart w:id="171" w:name="_Toc184369828"/>
      <w:r w:rsidRPr="00693504">
        <w:t>Kolaudace</w:t>
      </w:r>
      <w:bookmarkEnd w:id="171"/>
    </w:p>
    <w:p w14:paraId="39C01A52" w14:textId="6DE26EF5" w:rsidR="00550459" w:rsidRPr="00693504" w:rsidRDefault="00550459" w:rsidP="00550459">
      <w:pPr>
        <w:pStyle w:val="Odstnesl"/>
      </w:pPr>
      <w:r w:rsidRPr="00693504">
        <w:t xml:space="preserve">Zhotovitel musí připravit, příp. zkontrolovat či zkompletovat a předat Objednateli </w:t>
      </w:r>
      <w:r w:rsidRPr="00693504">
        <w:rPr>
          <w:b/>
          <w:bCs/>
        </w:rPr>
        <w:t>doklady pro úplnou a řádnou Kolaudaci</w:t>
      </w:r>
      <w:r w:rsidRPr="00693504">
        <w:t xml:space="preserve"> Stavby</w:t>
      </w:r>
      <w:r w:rsidR="00693504" w:rsidRPr="00693504">
        <w:t>, pokud je s ohledem na relevantní Právní předpisy nezbytná</w:t>
      </w:r>
      <w:r w:rsidRPr="00693504">
        <w:t>.</w:t>
      </w:r>
    </w:p>
    <w:p w14:paraId="19BE8466" w14:textId="1612D62F" w:rsidR="00550459" w:rsidRDefault="00550459" w:rsidP="00550459">
      <w:pPr>
        <w:pStyle w:val="Odstnesl"/>
      </w:pPr>
      <w:r w:rsidRPr="00693504">
        <w:t xml:space="preserve">Kolaudační </w:t>
      </w:r>
      <w:r w:rsidR="00253863">
        <w:t>rozhodnutí</w:t>
      </w:r>
      <w:r w:rsidR="00253863" w:rsidRPr="00693504">
        <w:t xml:space="preserve"> </w:t>
      </w:r>
      <w:r w:rsidRPr="00693504">
        <w:t>obstará Objednatel.</w:t>
      </w:r>
    </w:p>
    <w:p w14:paraId="1A01F329" w14:textId="3B305D3C" w:rsidR="00FE5DB7" w:rsidRDefault="00FE5DB7" w:rsidP="00FE5DB7">
      <w:pPr>
        <w:pStyle w:val="Pod-l"/>
      </w:pPr>
      <w:bookmarkStart w:id="172" w:name="_Toc184369829"/>
      <w:r>
        <w:t>Dostupnost dokumentů ve společném datovém prostředí</w:t>
      </w:r>
      <w:bookmarkEnd w:id="172"/>
    </w:p>
    <w:p w14:paraId="681C8A3A" w14:textId="320EEC55" w:rsidR="00FE5DB7" w:rsidRDefault="00FE5DB7" w:rsidP="00B8390F">
      <w:pPr>
        <w:pStyle w:val="Odstnesl"/>
      </w:pPr>
      <w:r>
        <w:t xml:space="preserve">Zhotovitel musí </w:t>
      </w:r>
      <w:r w:rsidR="004A776F">
        <w:t xml:space="preserve">umožnit Personálu objednatele </w:t>
      </w:r>
      <w:r w:rsidR="005B3451">
        <w:t xml:space="preserve">prostřednictvím Společného datového prostředí </w:t>
      </w:r>
      <w:r w:rsidR="00716DCA">
        <w:t>přístup k posuzovaným i posouzeným Dokumentům zhotovitele</w:t>
      </w:r>
      <w:r w:rsidR="00C601E5">
        <w:t xml:space="preserve"> </w:t>
      </w:r>
      <w:r w:rsidR="00D03E97">
        <w:t>a publikacím, o nichž tak stanovil Správce stavby.</w:t>
      </w:r>
    </w:p>
    <w:p w14:paraId="58E7F2A6" w14:textId="23098FDA" w:rsidR="002615EF" w:rsidRDefault="002615EF" w:rsidP="002615EF">
      <w:pPr>
        <w:pStyle w:val="Pod-l"/>
      </w:pPr>
      <w:bookmarkStart w:id="173" w:name="_Toc184369830"/>
      <w:r>
        <w:t>Požadavky na kybernetickou bezpečnost</w:t>
      </w:r>
      <w:bookmarkEnd w:id="173"/>
    </w:p>
    <w:p w14:paraId="40C7BB53" w14:textId="37D27F61" w:rsidR="002615EF" w:rsidRPr="002615EF" w:rsidRDefault="007D2F6C" w:rsidP="00EE0491">
      <w:pPr>
        <w:pStyle w:val="Odst"/>
        <w:numPr>
          <w:ilvl w:val="0"/>
          <w:numId w:val="0"/>
        </w:numPr>
        <w:ind w:left="709"/>
      </w:pPr>
      <w:r w:rsidRPr="00A13BFA">
        <w:rPr>
          <w:highlight w:val="lightGray"/>
        </w:rPr>
        <w:t>[Předpokládá se, že</w:t>
      </w:r>
      <w:r>
        <w:rPr>
          <w:highlight w:val="lightGray"/>
        </w:rPr>
        <w:t xml:space="preserve"> tento Pod-článek </w:t>
      </w:r>
      <w:r w:rsidRPr="00A13BFA">
        <w:rPr>
          <w:highlight w:val="lightGray"/>
        </w:rPr>
        <w:t>bud</w:t>
      </w:r>
      <w:r>
        <w:rPr>
          <w:highlight w:val="lightGray"/>
        </w:rPr>
        <w:t>e</w:t>
      </w:r>
      <w:r w:rsidRPr="00A13BFA">
        <w:rPr>
          <w:highlight w:val="lightGray"/>
        </w:rPr>
        <w:t xml:space="preserve"> jedním z témat jednání o předběžných nabídkách.]</w:t>
      </w:r>
    </w:p>
    <w:p w14:paraId="24EEE11C" w14:textId="77777777" w:rsidR="00550459" w:rsidRPr="004F7C59" w:rsidRDefault="00550459" w:rsidP="00550459">
      <w:pPr>
        <w:pStyle w:val="Pod-l"/>
      </w:pPr>
      <w:bookmarkStart w:id="174" w:name="_Toc184369831"/>
      <w:r w:rsidRPr="004F7C59">
        <w:t>Ostatní obecné požadavky</w:t>
      </w:r>
      <w:bookmarkEnd w:id="174"/>
    </w:p>
    <w:p w14:paraId="7B3EBF6B" w14:textId="77777777" w:rsidR="00550459" w:rsidRPr="004B615C" w:rsidRDefault="00550459" w:rsidP="00550459">
      <w:pPr>
        <w:pStyle w:val="Odstnesl"/>
      </w:pPr>
      <w:r w:rsidRPr="004B615C">
        <w:t>Zhotovitel musí zajistit rovněž:</w:t>
      </w:r>
    </w:p>
    <w:p w14:paraId="0BFD42DB" w14:textId="3AC74CA2" w:rsidR="009B1F8B" w:rsidRPr="00CA67CD" w:rsidRDefault="009B1F8B" w:rsidP="009B1F8B">
      <w:pPr>
        <w:pStyle w:val="Psm"/>
      </w:pPr>
      <w:r w:rsidRPr="00CA67CD">
        <w:t xml:space="preserve">uvedení v informačních a dalších materiálech k Dílu, včetně informačního panelu Stavby, informace, že Dílo je </w:t>
      </w:r>
      <w:r w:rsidRPr="0068559C">
        <w:t>financováno z prostředků Státního fondu dopravní infrastruktury</w:t>
      </w:r>
      <w:r w:rsidRPr="00CA67CD">
        <w:t xml:space="preserve">; současně s touto informací bude na těchto materiálech uvedeno i logo Státního fondu dopravní infrastruktury, které je ke stažení pro tento účel zveřejněno na </w:t>
      </w:r>
      <w:hyperlink r:id="rId17">
        <w:r w:rsidRPr="00CA67CD">
          <w:t>www.sfdi.cz</w:t>
        </w:r>
      </w:hyperlink>
      <w:r w:rsidRPr="00CA67CD">
        <w:t>;</w:t>
      </w:r>
    </w:p>
    <w:p w14:paraId="0DFA845C" w14:textId="4C6CC49C" w:rsidR="009B1F8B" w:rsidRPr="00CA67CD" w:rsidRDefault="009B1F8B" w:rsidP="009B1F8B">
      <w:pPr>
        <w:pStyle w:val="Psm"/>
      </w:pPr>
      <w:r w:rsidRPr="0068559C">
        <w:t>veškeré podklady a údaje nutné pro případnou kontrolu Díla</w:t>
      </w:r>
      <w:r w:rsidRPr="00CA67CD">
        <w:t xml:space="preserve"> ze strany Státního fondu dopravní infrastruktury podle zákona č. 255/2012 Sb., o kontrole (kontrolní řád), ve znění pozdějších předpisů, a zákona č. 320/2001 Sb., o finanční kontrole ve veřejné správě a</w:t>
      </w:r>
      <w:r w:rsidR="004F4FB2">
        <w:t> </w:t>
      </w:r>
      <w:r w:rsidRPr="00CA67CD">
        <w:t>o</w:t>
      </w:r>
      <w:r w:rsidR="004F4FB2">
        <w:t> </w:t>
      </w:r>
      <w:r w:rsidRPr="00CA67CD">
        <w:t>změně některých zákonů (zákon o finanční kontrole), ve znění pozdějších předpisů;</w:t>
      </w:r>
    </w:p>
    <w:p w14:paraId="5EB464C2" w14:textId="6AC29580" w:rsidR="009B1F8B" w:rsidRPr="00CA67CD" w:rsidRDefault="009B1F8B" w:rsidP="009B1F8B">
      <w:pPr>
        <w:pStyle w:val="Psm"/>
      </w:pPr>
      <w:bookmarkStart w:id="175" w:name="_Ref177072400"/>
      <w:r w:rsidRPr="00CA67CD">
        <w:t xml:space="preserve">uvedení </w:t>
      </w:r>
      <w:r w:rsidRPr="0068559C">
        <w:t>informací o poskytnutí prostředků ze Státního fondu dopravní infrastruktury v</w:t>
      </w:r>
      <w:r w:rsidR="004F4FB2">
        <w:t> </w:t>
      </w:r>
      <w:r w:rsidRPr="0068559C">
        <w:t>harmonogramu</w:t>
      </w:r>
      <w:r w:rsidRPr="00CA67CD">
        <w:t xml:space="preserve"> podle Pod-článku </w:t>
      </w:r>
      <w:r w:rsidR="004836CA">
        <w:t>8</w:t>
      </w:r>
      <w:r w:rsidRPr="00CA67CD">
        <w:t>.</w:t>
      </w:r>
      <w:r w:rsidR="004836CA">
        <w:t>3</w:t>
      </w:r>
      <w:r w:rsidR="004836CA" w:rsidRPr="00CA67CD">
        <w:t xml:space="preserve"> </w:t>
      </w:r>
      <w:r w:rsidRPr="00CA67CD">
        <w:t>[Harmonogram] Smluvních podmínek, a to podle pokynů Objednatele;</w:t>
      </w:r>
      <w:bookmarkEnd w:id="175"/>
    </w:p>
    <w:p w14:paraId="31425A51" w14:textId="2BAB912B" w:rsidR="00550459" w:rsidRDefault="00550459" w:rsidP="00925C70">
      <w:pPr>
        <w:pStyle w:val="Psm"/>
      </w:pPr>
      <w:bookmarkStart w:id="176" w:name="_Ref177072424"/>
      <w:r w:rsidRPr="004B615C">
        <w:t xml:space="preserve">vedení </w:t>
      </w:r>
      <w:r w:rsidRPr="004B615C">
        <w:rPr>
          <w:b/>
          <w:bCs/>
        </w:rPr>
        <w:t>elektronického Stavebního deníku</w:t>
      </w:r>
      <w:r w:rsidR="005F77F7" w:rsidRPr="00925C70">
        <w:t xml:space="preserve"> v souladu s pokyny Správce stavby</w:t>
      </w:r>
      <w:r w:rsidR="004B427B" w:rsidRPr="00741950">
        <w:t>;</w:t>
      </w:r>
      <w:r w:rsidRPr="004B615C">
        <w:t xml:space="preserve"> konkrétní návrh vedení elektronického Stavebního deníku zpracuje Zhotovitel a předá ke </w:t>
      </w:r>
      <w:r w:rsidRPr="004B615C">
        <w:lastRenderedPageBreak/>
        <w:t>schválení Objednateli do 28 dní od Data zahájení prací</w:t>
      </w:r>
      <w:r w:rsidR="009B4AAF">
        <w:t>, pokud se Strany nedohodnou jinak</w:t>
      </w:r>
      <w:r w:rsidRPr="004B615C">
        <w:t xml:space="preserve">; </w:t>
      </w:r>
      <w:r w:rsidR="00113E18">
        <w:t>Z</w:t>
      </w:r>
      <w:r w:rsidR="00113E18" w:rsidRPr="00113E18">
        <w:t>hotovitel</w:t>
      </w:r>
      <w:r w:rsidR="00113E18">
        <w:t xml:space="preserve"> musí </w:t>
      </w:r>
      <w:r w:rsidR="00113E18" w:rsidRPr="00113E18">
        <w:t>zajistit přístup k</w:t>
      </w:r>
      <w:r w:rsidR="00113E18">
        <w:t>e</w:t>
      </w:r>
      <w:r w:rsidR="00113E18" w:rsidRPr="00113E18">
        <w:t> </w:t>
      </w:r>
      <w:r w:rsidR="00113E18">
        <w:t>S</w:t>
      </w:r>
      <w:r w:rsidR="00113E18" w:rsidRPr="00113E18">
        <w:t>tavebnímu deníku pro</w:t>
      </w:r>
      <w:r w:rsidR="00113E18">
        <w:t xml:space="preserve"> min.</w:t>
      </w:r>
      <w:r w:rsidR="00113E18" w:rsidRPr="00113E18">
        <w:t xml:space="preserve"> 10 osob</w:t>
      </w:r>
      <w:r w:rsidR="006942AF">
        <w:t xml:space="preserve"> z Personálu objednatele</w:t>
      </w:r>
      <w:r w:rsidR="001D6B20">
        <w:t>;</w:t>
      </w:r>
      <w:r w:rsidR="005B5D36">
        <w:t xml:space="preserve"> Zhotovitel musí </w:t>
      </w:r>
      <w:r w:rsidR="005B5D36" w:rsidRPr="005B5D36">
        <w:t>Stavební deník před</w:t>
      </w:r>
      <w:r w:rsidR="005B5D36">
        <w:t>at</w:t>
      </w:r>
      <w:r w:rsidR="005B5D36" w:rsidRPr="005B5D36">
        <w:t xml:space="preserve"> Správci stavby po dokončení Díla postupem podle Pod-článku 10.1 [Převzetí díla a sekcí] v souladu s</w:t>
      </w:r>
      <w:r w:rsidR="00F734E8">
        <w:t> </w:t>
      </w:r>
      <w:r w:rsidR="005B5D36" w:rsidRPr="005B5D36">
        <w:t>jeho</w:t>
      </w:r>
      <w:r w:rsidR="00F734E8">
        <w:t xml:space="preserve"> </w:t>
      </w:r>
      <w:r w:rsidR="005B5D36" w:rsidRPr="005B5D36">
        <w:t>pokynem</w:t>
      </w:r>
      <w:r w:rsidR="00F734E8">
        <w:t>;</w:t>
      </w:r>
      <w:r w:rsidR="00113E18">
        <w:t xml:space="preserve"> </w:t>
      </w:r>
      <w:r w:rsidRPr="004B615C">
        <w:t>v případě, že by došlo k výpadku systému elektronického Stavebního deníku, musí Zhotovitel vést a předat Objednateli Stavební deník jak v listinné podobě (originál), tak i v elektronické podobě (elektronický originál vytvořený prostřednictvím autorizované konverze dokumentů); elektronickou formu Stavebního deníku musí Zhotovitel zajistit autorizovanou konverzí listinné formy Stavebního deníku, a to v souladu s postupy podle zákona č. 300/2008 Sb., o elektronických úkonech a autorizované konverzi dokumentů, ve znění pozdějších předpisů;</w:t>
      </w:r>
      <w:bookmarkEnd w:id="176"/>
    </w:p>
    <w:p w14:paraId="25F0C5D7" w14:textId="77777777" w:rsidR="00532646" w:rsidRPr="00CA67CD" w:rsidRDefault="00532646" w:rsidP="00532646">
      <w:pPr>
        <w:pStyle w:val="Psm"/>
      </w:pPr>
      <w:r w:rsidRPr="00CA67CD">
        <w:t>dopravní opatření nutná pro zajištění dopravní obsluhy Staveniště;</w:t>
      </w:r>
    </w:p>
    <w:p w14:paraId="20E2A2A6" w14:textId="232D17EE" w:rsidR="00532646" w:rsidRPr="00CA67CD" w:rsidRDefault="00532646" w:rsidP="00532646">
      <w:pPr>
        <w:pStyle w:val="Psm"/>
      </w:pPr>
      <w:r w:rsidRPr="00CA67CD">
        <w:t>zajištění oplocení Staveniště (</w:t>
      </w:r>
      <w:r>
        <w:t>pokud je to možné</w:t>
      </w:r>
      <w:r w:rsidRPr="00CA67CD">
        <w:t>);</w:t>
      </w:r>
    </w:p>
    <w:p w14:paraId="2946E38E" w14:textId="47705325" w:rsidR="00B44BB3" w:rsidRPr="00CA67CD" w:rsidRDefault="00B44BB3" w:rsidP="00B44BB3">
      <w:pPr>
        <w:pStyle w:val="Psm"/>
      </w:pPr>
      <w:r w:rsidRPr="00CA67CD">
        <w:t>likvidace veškerého stavebního odpadu a přebytečného Materiálu odpovídajícím zákonným způsobem, zajištění skládek a deponií, včetně vedení evidence o vzniklých odpadech a předání dokladů o této likvidaci Správci stavby;</w:t>
      </w:r>
    </w:p>
    <w:p w14:paraId="227D4F99" w14:textId="77777777" w:rsidR="00B44BB3" w:rsidRPr="00CA67CD" w:rsidRDefault="00B44BB3" w:rsidP="00B44BB3">
      <w:pPr>
        <w:pStyle w:val="Psm"/>
      </w:pPr>
      <w:r w:rsidRPr="00CA67CD">
        <w:t>pasportizaci pozemků a objektů dotčených Dílem a v bezprostředním okolí Staveniště (budovy, komunikace, oplocení, technická a dopravní infrastruktura, nadzemní vedení, dešťové vpusti apod.) za účasti jejich vlastníka nebo správce před zahájením stavebních prací na Staveništi (jako podklad pro řešení případných sporů ve věci jejich poškození při provádění Díla);</w:t>
      </w:r>
    </w:p>
    <w:p w14:paraId="4C5715B2" w14:textId="77777777" w:rsidR="00B44BB3" w:rsidRPr="00CA67CD" w:rsidRDefault="00B44BB3" w:rsidP="00B44BB3">
      <w:pPr>
        <w:pStyle w:val="Psm"/>
      </w:pPr>
      <w:r w:rsidRPr="00CA67CD">
        <w:t>vytyčení prostorové polohy Staveniště, výsledky vytyčení musí být ověřeny úředně oprávněnými zeměměřičskými inženýry;</w:t>
      </w:r>
    </w:p>
    <w:p w14:paraId="34A1D268" w14:textId="073A9E76" w:rsidR="00BE7DD3" w:rsidRPr="00CA67CD" w:rsidRDefault="00B44BB3" w:rsidP="001C5ED8">
      <w:pPr>
        <w:pStyle w:val="Psm"/>
      </w:pPr>
      <w:r w:rsidRPr="00CA67CD">
        <w:t>vytyčení všech inženýrských sítí a projednání postupu všech prací s jejich provozovateli včetně zajištění jejich případné ochrany;</w:t>
      </w:r>
    </w:p>
    <w:p w14:paraId="61D46ABA" w14:textId="77777777" w:rsidR="00B44BB3" w:rsidRDefault="00B44BB3" w:rsidP="00B44BB3">
      <w:pPr>
        <w:pStyle w:val="Psm"/>
      </w:pPr>
      <w:r>
        <w:t>odstranění případných škod na komunikacích, objektech a dalších plochách dotčených prováděním Díla způsobených provozem a činnostmi Zhotovitele při provádění Díla a jejich čištění v průběhu provádění Díla; dopravní opatření nutná pro zajištění dopravní obsluhy Staveniště;</w:t>
      </w:r>
    </w:p>
    <w:p w14:paraId="41D07E7B" w14:textId="67238AE7" w:rsidR="00B44BB3" w:rsidRDefault="00B44BB3" w:rsidP="00B44BB3">
      <w:pPr>
        <w:pStyle w:val="Psm"/>
      </w:pPr>
      <w:r>
        <w:t>zpracování a předání dokladů pro Dílo v rámci předání a převzetí dokončeného Díla, a to min.</w:t>
      </w:r>
      <w:r w:rsidR="00380891">
        <w:t xml:space="preserve"> v</w:t>
      </w:r>
      <w:r>
        <w:t xml:space="preserve"> rozsahu </w:t>
      </w:r>
      <w:r w:rsidR="00380891">
        <w:t>d</w:t>
      </w:r>
      <w:r>
        <w:t>oporučen</w:t>
      </w:r>
      <w:r w:rsidR="00380891">
        <w:t>ého</w:t>
      </w:r>
      <w:r>
        <w:t xml:space="preserve"> seznam</w:t>
      </w:r>
      <w:r w:rsidR="00380891">
        <w:t>u</w:t>
      </w:r>
      <w:r>
        <w:t xml:space="preserve"> dokladů, které připraví </w:t>
      </w:r>
      <w:r w:rsidR="00380891">
        <w:t xml:space="preserve">Zhotovitel </w:t>
      </w:r>
      <w:r>
        <w:t>k odevzdání a</w:t>
      </w:r>
      <w:r w:rsidR="00CB5C2A">
        <w:t> </w:t>
      </w:r>
      <w:r>
        <w:t>převzetí dokončené stavby</w:t>
      </w:r>
      <w:r w:rsidR="00380891">
        <w:t xml:space="preserve">, </w:t>
      </w:r>
      <w:r>
        <w:t>podle Sazebníku UNIKA (v aktuálním vydání);</w:t>
      </w:r>
    </w:p>
    <w:p w14:paraId="25DF4E46" w14:textId="30F3D8C9" w:rsidR="00833B4E" w:rsidRDefault="00833B4E" w:rsidP="00B44BB3">
      <w:pPr>
        <w:pStyle w:val="Psm"/>
      </w:pPr>
      <w:r w:rsidRPr="00882CB5">
        <w:t xml:space="preserve">zajistit </w:t>
      </w:r>
      <w:r w:rsidRPr="009E002C">
        <w:t>dozor projektanta</w:t>
      </w:r>
      <w:r w:rsidRPr="00833B4E">
        <w:t xml:space="preserve"> </w:t>
      </w:r>
      <w:r w:rsidRPr="00882CB5">
        <w:t>podle Právních předpisů;</w:t>
      </w:r>
    </w:p>
    <w:p w14:paraId="6EA33430" w14:textId="7691169D" w:rsidR="00B44BB3" w:rsidRDefault="00B44BB3" w:rsidP="007C46B0">
      <w:pPr>
        <w:pStyle w:val="Psm"/>
      </w:pPr>
      <w:r>
        <w:t>veškeré další činnosti vyplývající ze Smlouvy a zadávací dokumentace k veřejné zakázce.</w:t>
      </w:r>
    </w:p>
    <w:p w14:paraId="28D204CA" w14:textId="04FEE772" w:rsidR="00B44BB3" w:rsidRDefault="00B44BB3">
      <w:pPr>
        <w:spacing w:after="160" w:line="259" w:lineRule="auto"/>
        <w:rPr>
          <w:rFonts w:ascii="Arial" w:hAnsi="Arial"/>
          <w:b/>
          <w:bCs/>
          <w:caps/>
          <w:sz w:val="22"/>
        </w:rPr>
      </w:pPr>
      <w:r>
        <w:br w:type="page"/>
      </w:r>
    </w:p>
    <w:p w14:paraId="39B7A3A3" w14:textId="11B17527" w:rsidR="009B708B" w:rsidRPr="00BF110C" w:rsidRDefault="00064C24" w:rsidP="001C5ED8">
      <w:pPr>
        <w:pStyle w:val="st"/>
        <w:tabs>
          <w:tab w:val="left" w:pos="2977"/>
        </w:tabs>
      </w:pPr>
      <w:bookmarkStart w:id="177" w:name="_Toc184369832"/>
      <w:r>
        <w:rPr>
          <w:caps w:val="0"/>
        </w:rPr>
        <w:lastRenderedPageBreak/>
        <w:t xml:space="preserve">ČÁST III </w:t>
      </w:r>
      <w:r w:rsidRPr="00FF3B04">
        <w:rPr>
          <w:caps w:val="0"/>
        </w:rPr>
        <w:t xml:space="preserve"> </w:t>
      </w:r>
      <w:r>
        <w:rPr>
          <w:caps w:val="0"/>
        </w:rPr>
        <w:tab/>
        <w:t>POŽADAVKY NA P</w:t>
      </w:r>
      <w:r w:rsidRPr="00DA2A23">
        <w:rPr>
          <w:caps w:val="0"/>
        </w:rPr>
        <w:t>ROJEKTOVÁNÍ</w:t>
      </w:r>
      <w:bookmarkEnd w:id="177"/>
    </w:p>
    <w:p w14:paraId="607F36AE" w14:textId="45F198F2" w:rsidR="00ED3084" w:rsidRDefault="00D931D4" w:rsidP="009A7231">
      <w:pPr>
        <w:pStyle w:val="l"/>
        <w:widowControl w:val="0"/>
      </w:pPr>
      <w:bookmarkStart w:id="178" w:name="_Toc152824664"/>
      <w:bookmarkStart w:id="179" w:name="_Toc184369833"/>
      <w:r>
        <w:t>Obecně k projektování zhotovitele</w:t>
      </w:r>
      <w:bookmarkEnd w:id="178"/>
      <w:bookmarkEnd w:id="179"/>
    </w:p>
    <w:p w14:paraId="3731CCD3" w14:textId="72E56DBC" w:rsidR="00013AA9" w:rsidRDefault="00013AA9" w:rsidP="0029699A">
      <w:pPr>
        <w:pStyle w:val="Pod-l"/>
      </w:pPr>
      <w:bookmarkStart w:id="180" w:name="_Toc184369834"/>
      <w:bookmarkStart w:id="181" w:name="_Toc81578831"/>
      <w:bookmarkStart w:id="182" w:name="_Toc89088953"/>
      <w:bookmarkStart w:id="183" w:name="_Toc90473235"/>
      <w:bookmarkStart w:id="184" w:name="_Toc117174095"/>
      <w:bookmarkStart w:id="185" w:name="_Toc118204096"/>
      <w:bookmarkStart w:id="186" w:name="_Toc150787323"/>
      <w:bookmarkStart w:id="187" w:name="_Toc152824665"/>
      <w:r>
        <w:t>Projektování a sekce</w:t>
      </w:r>
      <w:bookmarkEnd w:id="180"/>
    </w:p>
    <w:p w14:paraId="4AECEFEA" w14:textId="0B9CF2B4" w:rsidR="00013AA9" w:rsidRDefault="00013AA9" w:rsidP="00F925D2">
      <w:pPr>
        <w:pStyle w:val="Odstnesl"/>
      </w:pPr>
      <w:r>
        <w:t>Zhotovitel</w:t>
      </w:r>
      <w:r w:rsidR="004A7C99">
        <w:t xml:space="preserve"> musí</w:t>
      </w:r>
      <w:r>
        <w:t xml:space="preserve"> Dílo vyprojekt</w:t>
      </w:r>
      <w:r w:rsidR="004A7C99">
        <w:t>ovat</w:t>
      </w:r>
      <w:r>
        <w:t xml:space="preserve"> </w:t>
      </w:r>
      <w:r w:rsidRPr="008F1853">
        <w:rPr>
          <w:b/>
          <w:bCs/>
        </w:rPr>
        <w:t>po jednotlivých Sekcích</w:t>
      </w:r>
      <w:r w:rsidR="00224A42">
        <w:rPr>
          <w:b/>
          <w:bCs/>
        </w:rPr>
        <w:t xml:space="preserve">, </w:t>
      </w:r>
      <w:r w:rsidR="00224A42">
        <w:t>pokud není dále stanoveno jinak</w:t>
      </w:r>
      <w:r>
        <w:t>.</w:t>
      </w:r>
      <w:r w:rsidR="00224A42">
        <w:t xml:space="preserve"> </w:t>
      </w:r>
      <w:r>
        <w:t>Po jednotlivých Sekcích musí</w:t>
      </w:r>
      <w:r w:rsidR="00C83420">
        <w:t xml:space="preserve"> Zhotovitel</w:t>
      </w:r>
      <w:r>
        <w:t xml:space="preserve"> zejména</w:t>
      </w:r>
      <w:r w:rsidR="00C83420">
        <w:t xml:space="preserve"> vyhotovit jednotlivé stanovené </w:t>
      </w:r>
      <w:r>
        <w:t xml:space="preserve">výstupy, pokud není dále stanoveno nebo </w:t>
      </w:r>
      <w:r w:rsidR="00A448AF">
        <w:t xml:space="preserve">Správce stavby </w:t>
      </w:r>
      <w:r>
        <w:t>u konkrétního výstupu nerozhodne jinak.</w:t>
      </w:r>
    </w:p>
    <w:p w14:paraId="6A87F33E" w14:textId="77777777" w:rsidR="00AD4AAD" w:rsidRDefault="00013AA9" w:rsidP="00013AA9">
      <w:pPr>
        <w:pStyle w:val="Odstnesl"/>
      </w:pPr>
      <w:r w:rsidRPr="00F925D2">
        <w:rPr>
          <w:b/>
          <w:bCs/>
        </w:rPr>
        <w:t>V případě Design-Bid-Build částí Sekcí VLT04 a VLT05</w:t>
      </w:r>
      <w:r>
        <w:t xml:space="preserve"> Zhotovitel</w:t>
      </w:r>
      <w:r w:rsidR="00AD4AAD">
        <w:t>:</w:t>
      </w:r>
    </w:p>
    <w:p w14:paraId="196CF10D" w14:textId="7C62D7AC" w:rsidR="00914B73" w:rsidRDefault="00B86818" w:rsidP="00AD4AAD">
      <w:pPr>
        <w:pStyle w:val="Psm"/>
      </w:pPr>
      <w:r w:rsidRPr="00F925D2">
        <w:rPr>
          <w:b/>
          <w:bCs/>
        </w:rPr>
        <w:t>ne</w:t>
      </w:r>
      <w:r w:rsidR="00013AA9" w:rsidRPr="00F925D2">
        <w:rPr>
          <w:b/>
          <w:bCs/>
        </w:rPr>
        <w:t xml:space="preserve">musí </w:t>
      </w:r>
      <w:r w:rsidR="004D3D13">
        <w:rPr>
          <w:b/>
          <w:bCs/>
        </w:rPr>
        <w:t xml:space="preserve">plnit povinnosti stanovené pro </w:t>
      </w:r>
      <w:r w:rsidR="004D3D13" w:rsidRPr="00856F49">
        <w:rPr>
          <w:b/>
          <w:bCs/>
        </w:rPr>
        <w:t>fáze 1 Příprava a 2 Studie</w:t>
      </w:r>
      <w:r w:rsidR="004A7C99" w:rsidRPr="00F925D2">
        <w:rPr>
          <w:rStyle w:val="Znakapoznpodarou"/>
        </w:rPr>
        <w:footnoteReference w:id="13"/>
      </w:r>
      <w:r w:rsidR="00B14BF1" w:rsidRPr="00C83420">
        <w:t>;</w:t>
      </w:r>
    </w:p>
    <w:p w14:paraId="57EEAD74" w14:textId="14B49645" w:rsidR="00914B73" w:rsidRDefault="00914B73" w:rsidP="00914B73">
      <w:pPr>
        <w:pStyle w:val="Psm"/>
      </w:pPr>
      <w:r w:rsidRPr="00B11ECB">
        <w:t>musí v rámci fáze 3 Povolení vyhotovit pouze</w:t>
      </w:r>
      <w:r w:rsidRPr="00F925D2">
        <w:rPr>
          <w:b/>
          <w:bCs/>
        </w:rPr>
        <w:t xml:space="preserve"> </w:t>
      </w:r>
      <w:r w:rsidR="002C7D72" w:rsidRPr="00F925D2">
        <w:rPr>
          <w:b/>
          <w:bCs/>
        </w:rPr>
        <w:t xml:space="preserve">dokumentaci pro změnu </w:t>
      </w:r>
      <w:r w:rsidR="00B11ECB">
        <w:rPr>
          <w:b/>
          <w:bCs/>
        </w:rPr>
        <w:t xml:space="preserve">stávajících povolení </w:t>
      </w:r>
      <w:r w:rsidR="00B11ECB">
        <w:t xml:space="preserve">ve smyslu Pod-čl. </w:t>
      </w:r>
      <w:r w:rsidR="00B11ECB">
        <w:fldChar w:fldCharType="begin"/>
      </w:r>
      <w:r w:rsidR="00B11ECB">
        <w:instrText xml:space="preserve"> REF _Ref167369745 \r \h </w:instrText>
      </w:r>
      <w:r w:rsidR="00B11ECB">
        <w:fldChar w:fldCharType="separate"/>
      </w:r>
      <w:r w:rsidR="00E429DB">
        <w:t>13.5</w:t>
      </w:r>
      <w:r w:rsidR="00B11ECB">
        <w:fldChar w:fldCharType="end"/>
      </w:r>
      <w:r w:rsidR="00B11ECB">
        <w:t xml:space="preserve"> </w:t>
      </w:r>
      <w:r w:rsidR="00B11ECB" w:rsidRPr="00F925D2">
        <w:t>[</w:t>
      </w:r>
      <w:r w:rsidR="00B11ECB">
        <w:fldChar w:fldCharType="begin"/>
      </w:r>
      <w:r w:rsidR="00B11ECB">
        <w:instrText xml:space="preserve"> REF _Ref167369754 \h </w:instrText>
      </w:r>
      <w:r w:rsidR="00B11ECB">
        <w:fldChar w:fldCharType="separate"/>
      </w:r>
      <w:r w:rsidR="00E429DB">
        <w:t>Dokumentace pro změnu povolení</w:t>
      </w:r>
      <w:r w:rsidR="00B11ECB">
        <w:fldChar w:fldCharType="end"/>
      </w:r>
      <w:r w:rsidR="00B11ECB">
        <w:t xml:space="preserve">] </w:t>
      </w:r>
      <w:r w:rsidR="00B11ECB">
        <w:rPr>
          <w:b/>
          <w:bCs/>
        </w:rPr>
        <w:t xml:space="preserve">pro </w:t>
      </w:r>
      <w:r w:rsidR="00B11ECB" w:rsidRPr="00856F49">
        <w:rPr>
          <w:b/>
          <w:bCs/>
        </w:rPr>
        <w:t>Design-</w:t>
      </w:r>
      <w:proofErr w:type="spellStart"/>
      <w:r w:rsidR="00B11ECB" w:rsidRPr="00856F49">
        <w:rPr>
          <w:b/>
          <w:bCs/>
        </w:rPr>
        <w:t>Bid</w:t>
      </w:r>
      <w:proofErr w:type="spellEnd"/>
      <w:r w:rsidR="00B11ECB" w:rsidRPr="00856F49">
        <w:rPr>
          <w:b/>
          <w:bCs/>
        </w:rPr>
        <w:t>-Build část</w:t>
      </w:r>
      <w:r w:rsidR="00B11ECB">
        <w:rPr>
          <w:b/>
          <w:bCs/>
        </w:rPr>
        <w:t>i</w:t>
      </w:r>
      <w:r w:rsidR="00B11ECB" w:rsidRPr="00856F49">
        <w:rPr>
          <w:b/>
          <w:bCs/>
        </w:rPr>
        <w:t xml:space="preserve"> Sekcí VLT04 a VLT05</w:t>
      </w:r>
      <w:r w:rsidR="002C7D72">
        <w:t>, a to</w:t>
      </w:r>
      <w:r w:rsidR="00B11ECB">
        <w:t xml:space="preserve"> jen</w:t>
      </w:r>
      <w:r w:rsidR="002C7D72">
        <w:t xml:space="preserve"> tehdy, kdy Návrh zhotovitele nebo další projektování Zhotovitele vyžaduje změnu jakéhokoli </w:t>
      </w:r>
      <w:r w:rsidR="00B11ECB">
        <w:t>stávajícího p</w:t>
      </w:r>
      <w:r w:rsidR="002C7D72">
        <w:t xml:space="preserve">ovolení </w:t>
      </w:r>
      <w:r w:rsidR="00B80D41">
        <w:t xml:space="preserve">pro Sekce </w:t>
      </w:r>
      <w:r w:rsidR="00B80D41" w:rsidRPr="00013AA9">
        <w:t>VLT04</w:t>
      </w:r>
      <w:r w:rsidR="00B80D41">
        <w:t xml:space="preserve"> a VLT05 nebo</w:t>
      </w:r>
      <w:r w:rsidR="002C7D72">
        <w:t xml:space="preserve"> nové </w:t>
      </w:r>
      <w:r w:rsidR="00B11ECB">
        <w:t>P</w:t>
      </w:r>
      <w:r w:rsidR="002C7D72">
        <w:t>ovolení</w:t>
      </w:r>
      <w:r w:rsidR="00B80D41">
        <w:t>.</w:t>
      </w:r>
    </w:p>
    <w:p w14:paraId="44E0C75E" w14:textId="15443459" w:rsidR="00224A42" w:rsidRDefault="00224A42" w:rsidP="00F925D2">
      <w:pPr>
        <w:pStyle w:val="Odstnesl"/>
      </w:pPr>
      <w:r>
        <w:t>V</w:t>
      </w:r>
      <w:r w:rsidR="00542F8F">
        <w:t> </w:t>
      </w:r>
      <w:r>
        <w:t>případě</w:t>
      </w:r>
      <w:r w:rsidR="00542F8F">
        <w:t>, kdy</w:t>
      </w:r>
      <w:r w:rsidR="00986FF9">
        <w:t xml:space="preserve"> pro provedení a dokončení </w:t>
      </w:r>
      <w:r w:rsidR="00F838CF">
        <w:t>některé</w:t>
      </w:r>
      <w:r w:rsidR="00A92834">
        <w:t xml:space="preserve"> </w:t>
      </w:r>
      <w:r w:rsidR="00542F8F">
        <w:t>Sekce</w:t>
      </w:r>
      <w:r w:rsidR="00F838CF">
        <w:t xml:space="preserve"> nebo </w:t>
      </w:r>
      <w:r w:rsidR="00F838CF" w:rsidRPr="00F838CF">
        <w:t>Design-Build částí Sekcí VLT04 a</w:t>
      </w:r>
      <w:r w:rsidR="009E6C3C">
        <w:t> </w:t>
      </w:r>
      <w:r w:rsidR="00F838CF" w:rsidRPr="00F838CF">
        <w:t>VLT05</w:t>
      </w:r>
      <w:r w:rsidR="00F838CF">
        <w:t xml:space="preserve"> </w:t>
      </w:r>
      <w:r w:rsidR="00A92834" w:rsidRPr="00F925D2">
        <w:rPr>
          <w:b/>
          <w:bCs/>
        </w:rPr>
        <w:t xml:space="preserve">není potřeba obstarávat žádné </w:t>
      </w:r>
      <w:r w:rsidR="009E6C3C" w:rsidRPr="00F925D2">
        <w:rPr>
          <w:b/>
          <w:bCs/>
        </w:rPr>
        <w:t>P</w:t>
      </w:r>
      <w:r w:rsidR="00A92834" w:rsidRPr="00F925D2">
        <w:rPr>
          <w:b/>
          <w:bCs/>
        </w:rPr>
        <w:t>ovolení</w:t>
      </w:r>
      <w:r w:rsidR="009E6C3C" w:rsidRPr="00F925D2">
        <w:rPr>
          <w:b/>
          <w:bCs/>
        </w:rPr>
        <w:t xml:space="preserve">, </w:t>
      </w:r>
      <w:r w:rsidR="00AC0501" w:rsidRPr="00F925D2">
        <w:rPr>
          <w:b/>
          <w:bCs/>
        </w:rPr>
        <w:t xml:space="preserve">Zhotovitel musí požadavky </w:t>
      </w:r>
      <w:r w:rsidR="00C83420" w:rsidRPr="00F925D2">
        <w:rPr>
          <w:b/>
          <w:bCs/>
        </w:rPr>
        <w:t>Č</w:t>
      </w:r>
      <w:r w:rsidR="00AC0501" w:rsidRPr="00F925D2">
        <w:rPr>
          <w:b/>
          <w:bCs/>
        </w:rPr>
        <w:t xml:space="preserve">l. </w:t>
      </w:r>
      <w:r w:rsidR="00AC0501" w:rsidRPr="00F925D2">
        <w:rPr>
          <w:b/>
          <w:bCs/>
        </w:rPr>
        <w:fldChar w:fldCharType="begin"/>
      </w:r>
      <w:r w:rsidR="00AC0501" w:rsidRPr="00F925D2">
        <w:rPr>
          <w:b/>
          <w:bCs/>
        </w:rPr>
        <w:instrText xml:space="preserve"> REF _Ref167371455 \r \h </w:instrText>
      </w:r>
      <w:r w:rsidR="00C83420">
        <w:rPr>
          <w:b/>
          <w:bCs/>
        </w:rPr>
        <w:instrText xml:space="preserve"> \* MERGEFORMAT </w:instrText>
      </w:r>
      <w:r w:rsidR="00AC0501" w:rsidRPr="00F925D2">
        <w:rPr>
          <w:b/>
          <w:bCs/>
        </w:rPr>
      </w:r>
      <w:r w:rsidR="00AC0501" w:rsidRPr="00F925D2">
        <w:rPr>
          <w:b/>
          <w:bCs/>
        </w:rPr>
        <w:fldChar w:fldCharType="separate"/>
      </w:r>
      <w:r w:rsidR="00E429DB">
        <w:rPr>
          <w:b/>
          <w:bCs/>
        </w:rPr>
        <w:t>13</w:t>
      </w:r>
      <w:r w:rsidR="00AC0501" w:rsidRPr="00F925D2">
        <w:rPr>
          <w:b/>
          <w:bCs/>
        </w:rPr>
        <w:fldChar w:fldCharType="end"/>
      </w:r>
      <w:r w:rsidR="00AC0501" w:rsidRPr="00F925D2">
        <w:rPr>
          <w:b/>
          <w:bCs/>
        </w:rPr>
        <w:t xml:space="preserve"> [</w:t>
      </w:r>
      <w:r w:rsidR="00AC0501" w:rsidRPr="00F925D2">
        <w:rPr>
          <w:b/>
          <w:bCs/>
        </w:rPr>
        <w:fldChar w:fldCharType="begin"/>
      </w:r>
      <w:r w:rsidR="00AC0501" w:rsidRPr="00F925D2">
        <w:rPr>
          <w:b/>
          <w:bCs/>
        </w:rPr>
        <w:instrText xml:space="preserve"> REF _Ref167371455 \h </w:instrText>
      </w:r>
      <w:r w:rsidR="00C83420">
        <w:rPr>
          <w:b/>
          <w:bCs/>
        </w:rPr>
        <w:instrText xml:space="preserve"> \* MERGEFORMAT </w:instrText>
      </w:r>
      <w:r w:rsidR="00AC0501" w:rsidRPr="00F925D2">
        <w:rPr>
          <w:b/>
          <w:bCs/>
        </w:rPr>
      </w:r>
      <w:r w:rsidR="00AC0501" w:rsidRPr="00F925D2">
        <w:rPr>
          <w:b/>
          <w:bCs/>
        </w:rPr>
        <w:fldChar w:fldCharType="separate"/>
      </w:r>
      <w:r w:rsidR="00E429DB" w:rsidRPr="00E429DB">
        <w:rPr>
          <w:b/>
          <w:bCs/>
        </w:rPr>
        <w:t>Fáze 3: Povolení</w:t>
      </w:r>
      <w:r w:rsidR="00AC0501" w:rsidRPr="00F925D2">
        <w:rPr>
          <w:b/>
          <w:bCs/>
        </w:rPr>
        <w:fldChar w:fldCharType="end"/>
      </w:r>
      <w:r w:rsidR="00AC0501" w:rsidRPr="00F925D2">
        <w:rPr>
          <w:b/>
          <w:bCs/>
        </w:rPr>
        <w:t xml:space="preserve">] splnit </w:t>
      </w:r>
      <w:r w:rsidR="00685AB8">
        <w:rPr>
          <w:b/>
          <w:bCs/>
        </w:rPr>
        <w:t xml:space="preserve">obdobně </w:t>
      </w:r>
      <w:r w:rsidR="004A6B44">
        <w:t>s</w:t>
      </w:r>
      <w:r w:rsidR="0094268A">
        <w:t> </w:t>
      </w:r>
      <w:r w:rsidR="004A6B44">
        <w:t>výjimkou</w:t>
      </w:r>
      <w:r w:rsidR="0094268A">
        <w:t xml:space="preserve"> požadavků souvisejících s obstaráním </w:t>
      </w:r>
      <w:r w:rsidR="004A6B44" w:rsidRPr="004A6B44">
        <w:t>Povolení</w:t>
      </w:r>
      <w:r w:rsidR="00916A0B">
        <w:t>. M</w:t>
      </w:r>
      <w:r w:rsidR="00AC0501">
        <w:t>ísto</w:t>
      </w:r>
      <w:r w:rsidR="00175474">
        <w:t xml:space="preserve"> obstarání</w:t>
      </w:r>
      <w:r w:rsidR="00AC0501">
        <w:t xml:space="preserve"> </w:t>
      </w:r>
      <w:r w:rsidR="00542F8F">
        <w:t>Povolení</w:t>
      </w:r>
      <w:r w:rsidR="00175474">
        <w:t xml:space="preserve"> pro takovou Sekci či část Sekce </w:t>
      </w:r>
      <w:r w:rsidR="00916A0B">
        <w:t>mu</w:t>
      </w:r>
      <w:r w:rsidR="00BE348C">
        <w:t xml:space="preserve">sí v těchto případech Zhotovitel </w:t>
      </w:r>
      <w:r w:rsidR="00B36EDF">
        <w:t>předlož</w:t>
      </w:r>
      <w:r w:rsidR="00BE348C">
        <w:t>it</w:t>
      </w:r>
      <w:r w:rsidR="00B36EDF">
        <w:t xml:space="preserve"> </w:t>
      </w:r>
      <w:r w:rsidR="00C478DD">
        <w:t xml:space="preserve">Správci stavby </w:t>
      </w:r>
      <w:r w:rsidR="00B36EDF" w:rsidRPr="00F925D2">
        <w:rPr>
          <w:b/>
          <w:bCs/>
        </w:rPr>
        <w:t>stanovisko včetně podrobného zdůvodnění</w:t>
      </w:r>
      <w:r w:rsidR="00B36EDF">
        <w:t xml:space="preserve">, </w:t>
      </w:r>
      <w:r w:rsidR="003C59F9">
        <w:t>ve</w:t>
      </w:r>
      <w:r w:rsidR="00B36EDF">
        <w:t xml:space="preserve"> které</w:t>
      </w:r>
      <w:r w:rsidR="003C59F9">
        <w:t>m</w:t>
      </w:r>
      <w:r w:rsidR="00B36EDF">
        <w:t xml:space="preserve"> musí</w:t>
      </w:r>
      <w:r w:rsidR="003C59F9">
        <w:t xml:space="preserve"> Zhotovitel </w:t>
      </w:r>
      <w:r w:rsidR="003C59F9" w:rsidRPr="00F925D2">
        <w:rPr>
          <w:b/>
          <w:bCs/>
        </w:rPr>
        <w:t>popsat</w:t>
      </w:r>
      <w:r w:rsidR="00B36EDF" w:rsidRPr="00F925D2">
        <w:rPr>
          <w:b/>
          <w:bCs/>
        </w:rPr>
        <w:t xml:space="preserve">, </w:t>
      </w:r>
      <w:r w:rsidR="003C59F9" w:rsidRPr="00F925D2">
        <w:rPr>
          <w:b/>
          <w:bCs/>
        </w:rPr>
        <w:t>proč Povolení pro</w:t>
      </w:r>
      <w:r w:rsidR="009479F8" w:rsidRPr="00F925D2">
        <w:rPr>
          <w:b/>
          <w:bCs/>
        </w:rPr>
        <w:t xml:space="preserve"> provedení a dokončení</w:t>
      </w:r>
      <w:r w:rsidR="003C59F9" w:rsidRPr="00F925D2">
        <w:rPr>
          <w:b/>
          <w:bCs/>
        </w:rPr>
        <w:t xml:space="preserve"> takov</w:t>
      </w:r>
      <w:r w:rsidR="009479F8" w:rsidRPr="00F925D2">
        <w:rPr>
          <w:b/>
          <w:bCs/>
        </w:rPr>
        <w:t>é</w:t>
      </w:r>
      <w:r w:rsidR="003C59F9" w:rsidRPr="00F925D2">
        <w:rPr>
          <w:b/>
          <w:bCs/>
        </w:rPr>
        <w:t xml:space="preserve"> Sekc</w:t>
      </w:r>
      <w:r w:rsidR="009479F8" w:rsidRPr="00F925D2">
        <w:rPr>
          <w:b/>
          <w:bCs/>
        </w:rPr>
        <w:t>e</w:t>
      </w:r>
      <w:r w:rsidR="003C59F9" w:rsidRPr="00F925D2">
        <w:rPr>
          <w:b/>
          <w:bCs/>
        </w:rPr>
        <w:t xml:space="preserve"> či část</w:t>
      </w:r>
      <w:r w:rsidR="009479F8" w:rsidRPr="00F925D2">
        <w:rPr>
          <w:b/>
          <w:bCs/>
        </w:rPr>
        <w:t>i</w:t>
      </w:r>
      <w:r w:rsidR="003C59F9" w:rsidRPr="00F925D2">
        <w:rPr>
          <w:b/>
          <w:bCs/>
        </w:rPr>
        <w:t xml:space="preserve"> Sekce</w:t>
      </w:r>
      <w:r w:rsidR="009479F8" w:rsidRPr="00F925D2">
        <w:rPr>
          <w:b/>
          <w:bCs/>
        </w:rPr>
        <w:t xml:space="preserve"> není potřeba</w:t>
      </w:r>
      <w:r w:rsidR="009479F8">
        <w:t>.</w:t>
      </w:r>
    </w:p>
    <w:p w14:paraId="2CB8D9C8" w14:textId="77777777" w:rsidR="003A282B" w:rsidRPr="0094237D" w:rsidRDefault="003A282B" w:rsidP="003A282B">
      <w:pPr>
        <w:pStyle w:val="Pod-l"/>
      </w:pPr>
      <w:bookmarkStart w:id="188" w:name="_Toc183185018"/>
      <w:bookmarkStart w:id="189" w:name="_Toc183185019"/>
      <w:bookmarkStart w:id="190" w:name="_Toc183185020"/>
      <w:bookmarkStart w:id="191" w:name="_Toc183185021"/>
      <w:bookmarkStart w:id="192" w:name="_Toc184369835"/>
      <w:bookmarkEnd w:id="181"/>
      <w:bookmarkEnd w:id="182"/>
      <w:bookmarkEnd w:id="183"/>
      <w:bookmarkEnd w:id="184"/>
      <w:bookmarkEnd w:id="185"/>
      <w:bookmarkEnd w:id="186"/>
      <w:bookmarkEnd w:id="187"/>
      <w:bookmarkEnd w:id="188"/>
      <w:bookmarkEnd w:id="189"/>
      <w:bookmarkEnd w:id="190"/>
      <w:bookmarkEnd w:id="191"/>
      <w:r w:rsidRPr="0094237D">
        <w:t xml:space="preserve">Fáze </w:t>
      </w:r>
      <w:r>
        <w:t>projektování</w:t>
      </w:r>
      <w:r w:rsidRPr="00791723">
        <w:t xml:space="preserve"> </w:t>
      </w:r>
      <w:r>
        <w:t>a inženýrské činnosti</w:t>
      </w:r>
      <w:bookmarkEnd w:id="192"/>
    </w:p>
    <w:p w14:paraId="4A879AC2" w14:textId="33DFAAF3" w:rsidR="003A282B" w:rsidRPr="0094237D" w:rsidRDefault="003A282B" w:rsidP="003A282B">
      <w:pPr>
        <w:pStyle w:val="Odstnesl"/>
      </w:pPr>
      <w:r>
        <w:t>Zhotovitel</w:t>
      </w:r>
      <w:r w:rsidRPr="0094237D">
        <w:t xml:space="preserve"> musí </w:t>
      </w:r>
      <w:r>
        <w:t>Dílo</w:t>
      </w:r>
      <w:r w:rsidR="00DD3301">
        <w:t>/jednotlivé Sekce</w:t>
      </w:r>
      <w:r>
        <w:t xml:space="preserve"> vyprojektovat a zajistit související inženýrskou činnost </w:t>
      </w:r>
      <w:r w:rsidRPr="0094237D">
        <w:t>v</w:t>
      </w:r>
      <w:r w:rsidR="00DD3301">
        <w:t> </w:t>
      </w:r>
      <w:r w:rsidRPr="0094237D">
        <w:t>následujících fázích:</w:t>
      </w:r>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992"/>
        <w:gridCol w:w="1985"/>
        <w:gridCol w:w="2693"/>
        <w:gridCol w:w="2693"/>
      </w:tblGrid>
      <w:tr w:rsidR="00A519A1" w:rsidRPr="0094237D" w14:paraId="11D846F9" w14:textId="77777777" w:rsidTr="001873AB">
        <w:trPr>
          <w:cantSplit/>
          <w:trHeight w:val="20"/>
        </w:trPr>
        <w:tc>
          <w:tcPr>
            <w:tcW w:w="992" w:type="dxa"/>
            <w:shd w:val="clear" w:color="auto" w:fill="F2F2F2" w:themeFill="background1" w:themeFillShade="F2"/>
            <w:vAlign w:val="center"/>
          </w:tcPr>
          <w:p w14:paraId="4F48DACB" w14:textId="77777777" w:rsidR="00A519A1" w:rsidRPr="001873AB" w:rsidRDefault="00A519A1">
            <w:pPr>
              <w:pStyle w:val="Tabstedmen"/>
              <w:keepNext/>
              <w:rPr>
                <w:b/>
                <w:bCs/>
              </w:rPr>
            </w:pPr>
            <w:bookmarkStart w:id="193" w:name="_Hlk151398533"/>
            <w:r w:rsidRPr="001873AB">
              <w:rPr>
                <w:b/>
                <w:bCs/>
              </w:rPr>
              <w:t>fáze</w:t>
            </w:r>
          </w:p>
        </w:tc>
        <w:tc>
          <w:tcPr>
            <w:tcW w:w="1985" w:type="dxa"/>
            <w:shd w:val="clear" w:color="auto" w:fill="F2F2F2" w:themeFill="background1" w:themeFillShade="F2"/>
            <w:vAlign w:val="center"/>
          </w:tcPr>
          <w:p w14:paraId="38FE812D" w14:textId="77777777" w:rsidR="00A519A1" w:rsidRPr="001873AB" w:rsidRDefault="00A519A1">
            <w:pPr>
              <w:pStyle w:val="Tabstedmen"/>
              <w:keepNext/>
              <w:rPr>
                <w:b/>
                <w:bCs/>
              </w:rPr>
            </w:pPr>
            <w:r w:rsidRPr="001873AB">
              <w:rPr>
                <w:b/>
                <w:bCs/>
              </w:rPr>
              <w:t>název fáze</w:t>
            </w:r>
          </w:p>
        </w:tc>
        <w:tc>
          <w:tcPr>
            <w:tcW w:w="2693" w:type="dxa"/>
            <w:shd w:val="clear" w:color="auto" w:fill="F2F2F2" w:themeFill="background1" w:themeFillShade="F2"/>
            <w:vAlign w:val="center"/>
          </w:tcPr>
          <w:p w14:paraId="16AE769D" w14:textId="0D94993F" w:rsidR="00A519A1" w:rsidRPr="001873AB" w:rsidRDefault="00A519A1">
            <w:pPr>
              <w:pStyle w:val="Tabstedmen"/>
              <w:keepNext/>
              <w:rPr>
                <w:b/>
                <w:bCs/>
              </w:rPr>
            </w:pPr>
            <w:r w:rsidRPr="001873AB">
              <w:rPr>
                <w:b/>
                <w:bCs/>
              </w:rPr>
              <w:t>den zahájení</w:t>
            </w:r>
          </w:p>
        </w:tc>
        <w:tc>
          <w:tcPr>
            <w:tcW w:w="2693" w:type="dxa"/>
            <w:shd w:val="clear" w:color="auto" w:fill="F2F2F2" w:themeFill="background1" w:themeFillShade="F2"/>
            <w:vAlign w:val="center"/>
          </w:tcPr>
          <w:p w14:paraId="3E0921A7" w14:textId="77777777" w:rsidR="00A519A1" w:rsidRPr="001873AB" w:rsidRDefault="00A519A1">
            <w:pPr>
              <w:pStyle w:val="Tabstedmen"/>
              <w:keepNext/>
              <w:rPr>
                <w:b/>
                <w:bCs/>
              </w:rPr>
            </w:pPr>
            <w:r w:rsidRPr="001873AB">
              <w:rPr>
                <w:b/>
                <w:bCs/>
              </w:rPr>
              <w:t>den dokončení</w:t>
            </w:r>
          </w:p>
        </w:tc>
      </w:tr>
      <w:tr w:rsidR="00A519A1" w:rsidRPr="0094237D" w14:paraId="291F0DCA" w14:textId="77777777" w:rsidTr="001873AB">
        <w:trPr>
          <w:cantSplit/>
          <w:trHeight w:val="20"/>
        </w:trPr>
        <w:tc>
          <w:tcPr>
            <w:tcW w:w="992" w:type="dxa"/>
            <w:shd w:val="clear" w:color="auto" w:fill="auto"/>
            <w:vAlign w:val="center"/>
          </w:tcPr>
          <w:p w14:paraId="31278989" w14:textId="1105FCD4" w:rsidR="00A519A1" w:rsidRPr="0094237D" w:rsidRDefault="00A519A1">
            <w:pPr>
              <w:pStyle w:val="Tabstedmen"/>
            </w:pPr>
            <w:r w:rsidRPr="0094237D">
              <w:t>1</w:t>
            </w:r>
          </w:p>
        </w:tc>
        <w:tc>
          <w:tcPr>
            <w:tcW w:w="1985" w:type="dxa"/>
            <w:shd w:val="clear" w:color="auto" w:fill="auto"/>
            <w:vAlign w:val="center"/>
          </w:tcPr>
          <w:p w14:paraId="54D426C2" w14:textId="0EB0112F" w:rsidR="00A519A1" w:rsidRPr="0094237D" w:rsidRDefault="00A519A1">
            <w:pPr>
              <w:pStyle w:val="Tabstedmen"/>
              <w:rPr>
                <w:b/>
                <w:bCs/>
              </w:rPr>
            </w:pPr>
            <w:r>
              <w:rPr>
                <w:b/>
                <w:bCs/>
              </w:rPr>
              <w:t>Příprava</w:t>
            </w:r>
          </w:p>
        </w:tc>
        <w:tc>
          <w:tcPr>
            <w:tcW w:w="2693" w:type="dxa"/>
            <w:shd w:val="clear" w:color="auto" w:fill="auto"/>
            <w:vAlign w:val="center"/>
          </w:tcPr>
          <w:p w14:paraId="69DFC015" w14:textId="0A4D30A7" w:rsidR="00A519A1" w:rsidRPr="00AF11F6" w:rsidRDefault="00A519A1">
            <w:pPr>
              <w:pStyle w:val="Tabstedmen"/>
            </w:pPr>
            <w:r w:rsidRPr="00AF11F6">
              <w:t xml:space="preserve">podle Časového plánu nebo jiné datum oznámené </w:t>
            </w:r>
            <w:r>
              <w:t>Správcem stavby</w:t>
            </w:r>
          </w:p>
        </w:tc>
        <w:tc>
          <w:tcPr>
            <w:tcW w:w="2693" w:type="dxa"/>
            <w:shd w:val="clear" w:color="auto" w:fill="auto"/>
            <w:vAlign w:val="center"/>
          </w:tcPr>
          <w:p w14:paraId="47D8DD24" w14:textId="3B2279FB" w:rsidR="00A519A1" w:rsidRPr="00C5372D" w:rsidRDefault="00A519A1">
            <w:pPr>
              <w:pStyle w:val="Tabstedmen"/>
            </w:pPr>
            <w:r w:rsidRPr="00C5372D">
              <w:t>den vydání potvrzení o</w:t>
            </w:r>
            <w:r>
              <w:t> </w:t>
            </w:r>
            <w:r w:rsidRPr="00C5372D">
              <w:t>převzetí výstupů</w:t>
            </w:r>
          </w:p>
        </w:tc>
      </w:tr>
      <w:tr w:rsidR="00A519A1" w:rsidRPr="0096038B" w14:paraId="62D83413" w14:textId="77777777" w:rsidTr="001873AB">
        <w:trPr>
          <w:cantSplit/>
          <w:trHeight w:val="20"/>
        </w:trPr>
        <w:tc>
          <w:tcPr>
            <w:tcW w:w="992" w:type="dxa"/>
            <w:shd w:val="clear" w:color="auto" w:fill="auto"/>
            <w:vAlign w:val="center"/>
          </w:tcPr>
          <w:p w14:paraId="26F43A07" w14:textId="5C1AC20D" w:rsidR="00A519A1" w:rsidRPr="0096038B" w:rsidRDefault="00A519A1" w:rsidP="00576FA6">
            <w:pPr>
              <w:pStyle w:val="Tabstedmen"/>
            </w:pPr>
            <w:r w:rsidRPr="0096038B">
              <w:t>2</w:t>
            </w:r>
          </w:p>
        </w:tc>
        <w:tc>
          <w:tcPr>
            <w:tcW w:w="1985" w:type="dxa"/>
            <w:shd w:val="clear" w:color="auto" w:fill="auto"/>
            <w:vAlign w:val="center"/>
          </w:tcPr>
          <w:p w14:paraId="0262E6EE" w14:textId="25F65856" w:rsidR="00A519A1" w:rsidRPr="0096038B" w:rsidRDefault="00A519A1" w:rsidP="00576FA6">
            <w:pPr>
              <w:pStyle w:val="Tabstedmen"/>
            </w:pPr>
            <w:r w:rsidRPr="0096038B">
              <w:rPr>
                <w:b/>
                <w:bCs/>
              </w:rPr>
              <w:t>Studie</w:t>
            </w:r>
          </w:p>
        </w:tc>
        <w:tc>
          <w:tcPr>
            <w:tcW w:w="2693" w:type="dxa"/>
            <w:shd w:val="clear" w:color="auto" w:fill="auto"/>
            <w:vAlign w:val="center"/>
          </w:tcPr>
          <w:p w14:paraId="2741D768" w14:textId="528D88DF" w:rsidR="00A519A1" w:rsidRPr="00AF11F6" w:rsidRDefault="00A519A1" w:rsidP="00576FA6">
            <w:pPr>
              <w:pStyle w:val="Tabstedmen"/>
            </w:pPr>
            <w:r w:rsidRPr="00AF11F6">
              <w:t xml:space="preserve">pracovní den následující po dni dokončení fáze 1 nebo jiné datum oznámené </w:t>
            </w:r>
            <w:r>
              <w:t>Správcem stavby</w:t>
            </w:r>
          </w:p>
        </w:tc>
        <w:tc>
          <w:tcPr>
            <w:tcW w:w="2693" w:type="dxa"/>
            <w:shd w:val="clear" w:color="auto" w:fill="auto"/>
            <w:vAlign w:val="center"/>
          </w:tcPr>
          <w:p w14:paraId="23F18B4D" w14:textId="27B3D518" w:rsidR="00A519A1" w:rsidRPr="00C5372D" w:rsidRDefault="00A519A1" w:rsidP="00576FA6">
            <w:pPr>
              <w:pStyle w:val="Tabstedmen"/>
            </w:pPr>
            <w:r w:rsidRPr="00C5372D">
              <w:t>den vydání potvrzení o</w:t>
            </w:r>
            <w:r>
              <w:t> </w:t>
            </w:r>
            <w:r w:rsidRPr="00C5372D">
              <w:t>převzetí výstupů</w:t>
            </w:r>
          </w:p>
        </w:tc>
      </w:tr>
      <w:tr w:rsidR="00A519A1" w:rsidRPr="0096038B" w14:paraId="2E0C0ADE" w14:textId="77777777" w:rsidTr="001873AB">
        <w:trPr>
          <w:cantSplit/>
          <w:trHeight w:val="20"/>
        </w:trPr>
        <w:tc>
          <w:tcPr>
            <w:tcW w:w="992" w:type="dxa"/>
            <w:shd w:val="clear" w:color="auto" w:fill="auto"/>
            <w:vAlign w:val="center"/>
          </w:tcPr>
          <w:p w14:paraId="0042A552" w14:textId="4610A528" w:rsidR="00A519A1" w:rsidRPr="0096038B" w:rsidRDefault="00A519A1" w:rsidP="00BD0F05">
            <w:pPr>
              <w:pStyle w:val="Tabstedmen"/>
            </w:pPr>
            <w:r w:rsidRPr="0096038B">
              <w:t>3</w:t>
            </w:r>
          </w:p>
        </w:tc>
        <w:tc>
          <w:tcPr>
            <w:tcW w:w="1985" w:type="dxa"/>
            <w:shd w:val="clear" w:color="auto" w:fill="auto"/>
            <w:vAlign w:val="center"/>
          </w:tcPr>
          <w:p w14:paraId="17CCDB50" w14:textId="32EAAA2A" w:rsidR="00A519A1" w:rsidRPr="0096038B" w:rsidRDefault="00A519A1" w:rsidP="00BD0F05">
            <w:pPr>
              <w:pStyle w:val="Tabstedmen"/>
              <w:rPr>
                <w:b/>
                <w:bCs/>
              </w:rPr>
            </w:pPr>
            <w:r>
              <w:rPr>
                <w:b/>
                <w:bCs/>
              </w:rPr>
              <w:t>Povolení</w:t>
            </w:r>
          </w:p>
        </w:tc>
        <w:tc>
          <w:tcPr>
            <w:tcW w:w="2693" w:type="dxa"/>
            <w:shd w:val="clear" w:color="auto" w:fill="auto"/>
            <w:vAlign w:val="center"/>
          </w:tcPr>
          <w:p w14:paraId="29063919" w14:textId="2DD702DE" w:rsidR="00A519A1" w:rsidRPr="00AF11F6" w:rsidRDefault="00A519A1" w:rsidP="00BD0F05">
            <w:pPr>
              <w:pStyle w:val="Tabstedmen"/>
            </w:pPr>
            <w:r w:rsidRPr="00AF11F6">
              <w:t xml:space="preserve">pracovní den následující po dni dokončení fáze 2 nebo jiné datum oznámené </w:t>
            </w:r>
            <w:r>
              <w:t>Správcem stavby</w:t>
            </w:r>
          </w:p>
        </w:tc>
        <w:tc>
          <w:tcPr>
            <w:tcW w:w="2693" w:type="dxa"/>
            <w:shd w:val="clear" w:color="auto" w:fill="auto"/>
            <w:vAlign w:val="center"/>
          </w:tcPr>
          <w:p w14:paraId="6EC93C4B" w14:textId="383E1B26" w:rsidR="00A519A1" w:rsidRPr="00C5372D" w:rsidRDefault="00A519A1" w:rsidP="00BD0F05">
            <w:pPr>
              <w:pStyle w:val="Tabstedmen"/>
            </w:pPr>
            <w:r w:rsidRPr="00C5372D">
              <w:t xml:space="preserve">den nabytí právní moci Povolení </w:t>
            </w:r>
            <w:r w:rsidRPr="00AF11F6">
              <w:t>nebo den vydání potvrzení o převzetí výstupů v případě, že Povolení nemusí být obstaráno</w:t>
            </w:r>
          </w:p>
        </w:tc>
      </w:tr>
      <w:tr w:rsidR="00A519A1" w:rsidRPr="0096038B" w14:paraId="74CD5D8B" w14:textId="77777777" w:rsidTr="001873AB">
        <w:trPr>
          <w:cantSplit/>
          <w:trHeight w:val="20"/>
        </w:trPr>
        <w:tc>
          <w:tcPr>
            <w:tcW w:w="992" w:type="dxa"/>
            <w:shd w:val="clear" w:color="auto" w:fill="auto"/>
            <w:vAlign w:val="center"/>
          </w:tcPr>
          <w:p w14:paraId="471060F8" w14:textId="6C4CC65E" w:rsidR="00A519A1" w:rsidRPr="0096038B" w:rsidRDefault="00A519A1" w:rsidP="00BD0F05">
            <w:pPr>
              <w:pStyle w:val="Tabstedmen"/>
            </w:pPr>
            <w:r w:rsidRPr="0096038B">
              <w:lastRenderedPageBreak/>
              <w:t>4</w:t>
            </w:r>
          </w:p>
        </w:tc>
        <w:tc>
          <w:tcPr>
            <w:tcW w:w="1985" w:type="dxa"/>
            <w:shd w:val="clear" w:color="auto" w:fill="auto"/>
            <w:vAlign w:val="center"/>
          </w:tcPr>
          <w:p w14:paraId="5A64D5D8" w14:textId="3DBC442B" w:rsidR="00A519A1" w:rsidRPr="0096038B" w:rsidRDefault="00A519A1" w:rsidP="00BD0F05">
            <w:pPr>
              <w:pStyle w:val="Tabstedmen"/>
              <w:rPr>
                <w:b/>
                <w:bCs/>
              </w:rPr>
            </w:pPr>
            <w:r>
              <w:rPr>
                <w:b/>
                <w:bCs/>
              </w:rPr>
              <w:t>RDS</w:t>
            </w:r>
          </w:p>
        </w:tc>
        <w:tc>
          <w:tcPr>
            <w:tcW w:w="2693" w:type="dxa"/>
            <w:shd w:val="clear" w:color="auto" w:fill="auto"/>
            <w:vAlign w:val="center"/>
          </w:tcPr>
          <w:p w14:paraId="696CB1CF" w14:textId="3272B063" w:rsidR="00A519A1" w:rsidRPr="00AF11F6" w:rsidRDefault="00A519A1" w:rsidP="00BD0F05">
            <w:pPr>
              <w:pStyle w:val="Tabstedmen"/>
            </w:pPr>
            <w:r w:rsidRPr="00AF11F6">
              <w:t xml:space="preserve">pracovní den následující po dni dokončení fáze 3 nebo jiné datum oznámené </w:t>
            </w:r>
            <w:r>
              <w:t>Správcem stavby</w:t>
            </w:r>
          </w:p>
        </w:tc>
        <w:tc>
          <w:tcPr>
            <w:tcW w:w="2693" w:type="dxa"/>
            <w:shd w:val="clear" w:color="auto" w:fill="auto"/>
            <w:vAlign w:val="center"/>
          </w:tcPr>
          <w:p w14:paraId="09EE3316" w14:textId="77777777" w:rsidR="00A519A1" w:rsidRPr="00C5372D" w:rsidRDefault="00A519A1" w:rsidP="00BD0F05">
            <w:pPr>
              <w:pStyle w:val="Tabstedmen"/>
            </w:pPr>
            <w:r w:rsidRPr="00C5372D">
              <w:t>den vydání potvrzení o převzetí výstupů</w:t>
            </w:r>
          </w:p>
        </w:tc>
      </w:tr>
      <w:tr w:rsidR="00A519A1" w:rsidRPr="0096038B" w14:paraId="0BFFBEF0" w14:textId="77777777" w:rsidTr="001873AB">
        <w:trPr>
          <w:cantSplit/>
          <w:trHeight w:val="20"/>
        </w:trPr>
        <w:tc>
          <w:tcPr>
            <w:tcW w:w="992" w:type="dxa"/>
            <w:shd w:val="clear" w:color="auto" w:fill="auto"/>
            <w:vAlign w:val="center"/>
          </w:tcPr>
          <w:p w14:paraId="33731882" w14:textId="4D64BAB3" w:rsidR="00A519A1" w:rsidRDefault="00A519A1" w:rsidP="00BD0F05">
            <w:pPr>
              <w:pStyle w:val="Tabstedmen"/>
            </w:pPr>
            <w:r>
              <w:t>5</w:t>
            </w:r>
          </w:p>
        </w:tc>
        <w:tc>
          <w:tcPr>
            <w:tcW w:w="1985" w:type="dxa"/>
            <w:shd w:val="clear" w:color="auto" w:fill="auto"/>
            <w:vAlign w:val="center"/>
          </w:tcPr>
          <w:p w14:paraId="617FFD8E" w14:textId="0CC2A4D1" w:rsidR="00A519A1" w:rsidRDefault="00A519A1" w:rsidP="00BD0F05">
            <w:pPr>
              <w:pStyle w:val="Tabstedmen"/>
              <w:rPr>
                <w:b/>
                <w:bCs/>
              </w:rPr>
            </w:pPr>
            <w:r>
              <w:rPr>
                <w:b/>
                <w:bCs/>
              </w:rPr>
              <w:t>DSPS</w:t>
            </w:r>
          </w:p>
        </w:tc>
        <w:tc>
          <w:tcPr>
            <w:tcW w:w="2693" w:type="dxa"/>
            <w:shd w:val="clear" w:color="auto" w:fill="auto"/>
            <w:vAlign w:val="center"/>
          </w:tcPr>
          <w:p w14:paraId="062F119F" w14:textId="77777777" w:rsidR="00A519A1" w:rsidRPr="00C5372D" w:rsidRDefault="00A519A1" w:rsidP="00BD0F05">
            <w:pPr>
              <w:pStyle w:val="Tabstedmen"/>
            </w:pPr>
            <w:r w:rsidRPr="00C5372D">
              <w:t>podle harmonogramu</w:t>
            </w:r>
          </w:p>
        </w:tc>
        <w:tc>
          <w:tcPr>
            <w:tcW w:w="2693" w:type="dxa"/>
            <w:shd w:val="clear" w:color="auto" w:fill="auto"/>
            <w:vAlign w:val="center"/>
          </w:tcPr>
          <w:p w14:paraId="56C3BCDA" w14:textId="509FC256" w:rsidR="00A519A1" w:rsidRPr="00C5372D" w:rsidRDefault="00A519A1" w:rsidP="00BD0F05">
            <w:pPr>
              <w:pStyle w:val="Tabstedmen"/>
            </w:pPr>
            <w:r w:rsidRPr="00AF11F6">
              <w:t>den před zahájením Přejímacích zkoušek</w:t>
            </w:r>
          </w:p>
        </w:tc>
      </w:tr>
    </w:tbl>
    <w:p w14:paraId="1DBBC130" w14:textId="77777777" w:rsidR="008A3FBA" w:rsidRDefault="008A3FBA" w:rsidP="008A3FBA">
      <w:pPr>
        <w:pStyle w:val="Odstnesl"/>
      </w:pPr>
      <w:bookmarkStart w:id="194" w:name="_Toc152824667"/>
      <w:bookmarkEnd w:id="193"/>
    </w:p>
    <w:p w14:paraId="340D8E80" w14:textId="353521F4" w:rsidR="008A3FBA" w:rsidRDefault="008A3FBA" w:rsidP="00F6687E">
      <w:pPr>
        <w:pStyle w:val="Odstnesl"/>
      </w:pPr>
      <w:r w:rsidRPr="00A13BFA">
        <w:rPr>
          <w:highlight w:val="lightGray"/>
        </w:rPr>
        <w:t xml:space="preserve">[Předpokládá se, že </w:t>
      </w:r>
      <w:r w:rsidR="00F72A96">
        <w:rPr>
          <w:highlight w:val="lightGray"/>
        </w:rPr>
        <w:t xml:space="preserve">požadavky na dny zahájení a dny dokončení </w:t>
      </w:r>
      <w:r w:rsidR="00B90E41">
        <w:rPr>
          <w:highlight w:val="lightGray"/>
        </w:rPr>
        <w:t xml:space="preserve">jednotlivých fází </w:t>
      </w:r>
      <w:r w:rsidR="000D35FC">
        <w:rPr>
          <w:highlight w:val="lightGray"/>
        </w:rPr>
        <w:t xml:space="preserve">projektování a inženýrské činnosti </w:t>
      </w:r>
      <w:r w:rsidRPr="00A13BFA">
        <w:rPr>
          <w:highlight w:val="lightGray"/>
        </w:rPr>
        <w:t>bud</w:t>
      </w:r>
      <w:r w:rsidR="000D35FC">
        <w:rPr>
          <w:highlight w:val="lightGray"/>
        </w:rPr>
        <w:t>ou</w:t>
      </w:r>
      <w:r w:rsidRPr="00A13BFA">
        <w:rPr>
          <w:highlight w:val="lightGray"/>
        </w:rPr>
        <w:t xml:space="preserve"> jedním z témat jednání o předběžných nabídkách.]</w:t>
      </w:r>
    </w:p>
    <w:p w14:paraId="26C09F4B" w14:textId="2F8F0B93" w:rsidR="003A282B" w:rsidRPr="002723AE" w:rsidRDefault="003A282B" w:rsidP="003A282B">
      <w:pPr>
        <w:pStyle w:val="Pod-l"/>
        <w:numPr>
          <w:ilvl w:val="1"/>
          <w:numId w:val="36"/>
        </w:numPr>
      </w:pPr>
      <w:bookmarkStart w:id="195" w:name="_Toc184369836"/>
      <w:r>
        <w:t>Formáty a zásady vyhotovení výstupů z projektové a inženýrské činnosti</w:t>
      </w:r>
      <w:bookmarkEnd w:id="194"/>
      <w:bookmarkEnd w:id="195"/>
    </w:p>
    <w:p w14:paraId="03EC93F1" w14:textId="2C284704" w:rsidR="00FF3C5A" w:rsidRDefault="00FF3C5A" w:rsidP="00FF3C5A">
      <w:pPr>
        <w:pStyle w:val="Odstnesl"/>
      </w:pPr>
      <w:r w:rsidRPr="002723AE">
        <w:t>Pokud není dále, v</w:t>
      </w:r>
      <w:r>
        <w:t> </w:t>
      </w:r>
      <w:r w:rsidRPr="002723AE">
        <w:t xml:space="preserve">BIM </w:t>
      </w:r>
      <w:r w:rsidR="00C8793A">
        <w:t>P</w:t>
      </w:r>
      <w:r w:rsidRPr="002723AE">
        <w:t>rotokolu nebo v</w:t>
      </w:r>
      <w:r>
        <w:t> </w:t>
      </w:r>
      <w:r w:rsidRPr="002723AE">
        <w:t xml:space="preserve">Metodice QMS stanoveno jinak nebo pokud se Strany nedohodnou jinak, </w:t>
      </w:r>
      <w:r>
        <w:t>Zhotovitel</w:t>
      </w:r>
      <w:r w:rsidRPr="004B1CFA">
        <w:t xml:space="preserve"> musí </w:t>
      </w:r>
      <w:r w:rsidRPr="008067E4">
        <w:rPr>
          <w:b/>
          <w:bCs/>
        </w:rPr>
        <w:t>výstupy z</w:t>
      </w:r>
      <w:r>
        <w:rPr>
          <w:b/>
          <w:bCs/>
        </w:rPr>
        <w:t> </w:t>
      </w:r>
      <w:r w:rsidRPr="008067E4">
        <w:rPr>
          <w:b/>
          <w:bCs/>
        </w:rPr>
        <w:t>projektové a inženýrské činnosti vyhotovit za dodržení následujících formátů a zásad</w:t>
      </w:r>
      <w:r>
        <w:t>:</w:t>
      </w:r>
    </w:p>
    <w:p w14:paraId="25F4243F" w14:textId="77777777" w:rsidR="00FF3C5A" w:rsidRDefault="00FF3C5A" w:rsidP="00FF3C5A">
      <w:pPr>
        <w:pStyle w:val="Psm"/>
        <w:numPr>
          <w:ilvl w:val="3"/>
          <w:numId w:val="36"/>
        </w:numPr>
      </w:pPr>
      <w:r>
        <w:t>výstup nebo jeho část musí mít přednostně digitální podobu; listinnou podobu mohou mít pouze, pokud není vyhotovení nebo obstarání výstupu v digitální podobě objektivně možné, nebo pokud není dále stanoveno jinak;</w:t>
      </w:r>
    </w:p>
    <w:p w14:paraId="221F585C" w14:textId="77777777" w:rsidR="00FF3C5A" w:rsidRDefault="00FF3C5A" w:rsidP="00FF3C5A">
      <w:pPr>
        <w:pStyle w:val="Psm"/>
        <w:numPr>
          <w:ilvl w:val="3"/>
          <w:numId w:val="36"/>
        </w:numPr>
      </w:pPr>
      <w:r>
        <w:t>výstup nebo jeho část v listinné podobě musí mít zároveň kopii (sken) v digitální podobě, pokud není dále stanoveno jinak;</w:t>
      </w:r>
    </w:p>
    <w:p w14:paraId="278D823D" w14:textId="77777777" w:rsidR="00FF3C5A" w:rsidRDefault="00FF3C5A" w:rsidP="00FF3C5A">
      <w:pPr>
        <w:pStyle w:val="Psm"/>
        <w:numPr>
          <w:ilvl w:val="3"/>
          <w:numId w:val="36"/>
        </w:numPr>
      </w:pPr>
      <w:r>
        <w:t>čistopis výstupu, který je projektovou dokumentací, která má být předložena příslušnému orgánu veřejné moci, musí mít digitální podobu a zároveň listinnou podobu splňující náležitosti podle právních předpisů v potřebném počtu vyhotovení;</w:t>
      </w:r>
    </w:p>
    <w:p w14:paraId="7ACA1634" w14:textId="77777777" w:rsidR="00FF3C5A" w:rsidRDefault="00FF3C5A" w:rsidP="00FF3C5A">
      <w:pPr>
        <w:pStyle w:val="Psm"/>
        <w:keepNext/>
        <w:numPr>
          <w:ilvl w:val="3"/>
          <w:numId w:val="36"/>
        </w:numPr>
      </w:pPr>
      <w:r>
        <w:t>výstup v digitální podobě nebo jeho část mající převážně podobu textu, tabulek, grafů, diagramů apod. musí být:</w:t>
      </w:r>
    </w:p>
    <w:p w14:paraId="35C2C400" w14:textId="77777777" w:rsidR="00FF3C5A" w:rsidRDefault="00FF3C5A" w:rsidP="00FF3C5A">
      <w:pPr>
        <w:pStyle w:val="Bod"/>
        <w:numPr>
          <w:ilvl w:val="4"/>
          <w:numId w:val="36"/>
        </w:numPr>
      </w:pPr>
      <w:r>
        <w:t>v editovatelné podobě ve formátu DOCX a ve vhodných případech ve formátu XLSX;</w:t>
      </w:r>
    </w:p>
    <w:p w14:paraId="0BE5F843" w14:textId="77777777" w:rsidR="00FF3C5A" w:rsidRDefault="00FF3C5A" w:rsidP="00FF3C5A">
      <w:pPr>
        <w:pStyle w:val="Bod"/>
        <w:numPr>
          <w:ilvl w:val="4"/>
          <w:numId w:val="36"/>
        </w:numPr>
      </w:pPr>
      <w:r>
        <w:t>v needitovatelné podobě ve formátu PDF</w:t>
      </w:r>
      <w:r w:rsidDel="00E56DF7">
        <w:t xml:space="preserve"> </w:t>
      </w:r>
      <w:r>
        <w:t>(verze PDF/A);</w:t>
      </w:r>
    </w:p>
    <w:p w14:paraId="1071E807" w14:textId="77777777" w:rsidR="00FF3C5A" w:rsidRDefault="00FF3C5A" w:rsidP="00FF3C5A">
      <w:pPr>
        <w:pStyle w:val="Psm"/>
        <w:numPr>
          <w:ilvl w:val="3"/>
          <w:numId w:val="36"/>
        </w:numPr>
      </w:pPr>
      <w:r>
        <w:t>výstup v digitální podobě nebo jeho část mající převážně podobu výkresu musí být:</w:t>
      </w:r>
    </w:p>
    <w:p w14:paraId="7CDF052B" w14:textId="77777777" w:rsidR="00FF3C5A" w:rsidRDefault="00FF3C5A" w:rsidP="00FF3C5A">
      <w:pPr>
        <w:pStyle w:val="Bod"/>
        <w:numPr>
          <w:ilvl w:val="4"/>
          <w:numId w:val="36"/>
        </w:numPr>
      </w:pPr>
      <w:r>
        <w:t>v editovatelné podobě ve formátu DWG nebo jiném formátu převoditelném bez jakékoli ztráty do formátu DWG za použití volně dostupného nástroje;</w:t>
      </w:r>
    </w:p>
    <w:p w14:paraId="12D63E68" w14:textId="77777777" w:rsidR="00FF3C5A" w:rsidRDefault="00FF3C5A" w:rsidP="00FF3C5A">
      <w:pPr>
        <w:pStyle w:val="Bod"/>
        <w:numPr>
          <w:ilvl w:val="4"/>
          <w:numId w:val="36"/>
        </w:numPr>
      </w:pPr>
      <w:r>
        <w:t>v needitovatelné podobě ve formátu PDF (verze PDF/A);</w:t>
      </w:r>
    </w:p>
    <w:p w14:paraId="4024D1F4" w14:textId="77777777" w:rsidR="00FF3C5A" w:rsidRDefault="00FF3C5A" w:rsidP="00FF3C5A">
      <w:pPr>
        <w:pStyle w:val="Psm"/>
        <w:keepNext/>
        <w:numPr>
          <w:ilvl w:val="3"/>
          <w:numId w:val="36"/>
        </w:numPr>
      </w:pPr>
      <w:r>
        <w:t>všechny soubory tvořící výstup v digitální podobě musí být:</w:t>
      </w:r>
    </w:p>
    <w:p w14:paraId="5F9763FE" w14:textId="1F870860" w:rsidR="00FF3C5A" w:rsidRDefault="00FF3C5A" w:rsidP="00FF3C5A">
      <w:pPr>
        <w:pStyle w:val="Bod"/>
        <w:numPr>
          <w:ilvl w:val="4"/>
          <w:numId w:val="36"/>
        </w:numPr>
      </w:pPr>
      <w:r>
        <w:t>strukturovaně, logicky, výstižně a jednotně pojmenovány bez použití diakritiky</w:t>
      </w:r>
      <w:r w:rsidR="00595EB9">
        <w:t>,</w:t>
      </w:r>
      <w:r>
        <w:t xml:space="preserve"> mezer a znaků \ / : * ? „ &lt; &gt; |;</w:t>
      </w:r>
    </w:p>
    <w:p w14:paraId="4DE3E5C2" w14:textId="77777777" w:rsidR="00FF3C5A" w:rsidRDefault="00FF3C5A" w:rsidP="00FF3C5A">
      <w:pPr>
        <w:pStyle w:val="Bod"/>
        <w:numPr>
          <w:ilvl w:val="4"/>
          <w:numId w:val="36"/>
        </w:numPr>
      </w:pPr>
      <w:r>
        <w:t>uloženy:</w:t>
      </w:r>
    </w:p>
    <w:p w14:paraId="3AF21F30" w14:textId="77777777" w:rsidR="00FF3C5A" w:rsidRDefault="00FF3C5A" w:rsidP="00FF3C5A">
      <w:pPr>
        <w:pStyle w:val="Odrka"/>
        <w:numPr>
          <w:ilvl w:val="5"/>
          <w:numId w:val="36"/>
        </w:numPr>
      </w:pPr>
      <w:r>
        <w:t>v jedné složce v editovatelné podobě;</w:t>
      </w:r>
    </w:p>
    <w:p w14:paraId="75A35ADD" w14:textId="43E4F683" w:rsidR="00FF3C5A" w:rsidRDefault="00FF3C5A" w:rsidP="00FF3C5A">
      <w:pPr>
        <w:pStyle w:val="Odrka"/>
        <w:numPr>
          <w:ilvl w:val="5"/>
          <w:numId w:val="36"/>
        </w:numPr>
      </w:pPr>
      <w:r>
        <w:t>v jedné složce v needitovatelné podobě.</w:t>
      </w:r>
    </w:p>
    <w:p w14:paraId="16E1B5BE" w14:textId="56AAD9C8" w:rsidR="00FF3C5A" w:rsidRPr="0053027E" w:rsidRDefault="00FF3C5A" w:rsidP="00FF3C5A">
      <w:pPr>
        <w:pStyle w:val="Odstnesl"/>
      </w:pPr>
      <w:r>
        <w:t>Zhotovitel</w:t>
      </w:r>
      <w:r w:rsidRPr="0053027E">
        <w:t xml:space="preserve"> se může se souhlasem </w:t>
      </w:r>
      <w:r w:rsidR="00CB799A">
        <w:t>Správce stavby</w:t>
      </w:r>
      <w:r w:rsidRPr="0053027E">
        <w:t xml:space="preserve"> odchýlit od stanovených formátů a zásad, zejména pokud takové odchýlení zlepší přehlednost nebo použitelnost výstupu.</w:t>
      </w:r>
    </w:p>
    <w:p w14:paraId="6C05EB66" w14:textId="77777777" w:rsidR="00FF3C5A" w:rsidRDefault="00FF3C5A" w:rsidP="00FF3C5A">
      <w:pPr>
        <w:pStyle w:val="Odstnesl"/>
      </w:pPr>
      <w:r w:rsidRPr="0053027E">
        <w:t>Pokud v</w:t>
      </w:r>
      <w:r>
        <w:t> </w:t>
      </w:r>
      <w:r w:rsidRPr="0053027E">
        <w:t xml:space="preserve">průběhu </w:t>
      </w:r>
      <w:r>
        <w:t xml:space="preserve">provádění Díla </w:t>
      </w:r>
      <w:r w:rsidRPr="0053027E">
        <w:t>vyjde najevo, že je k</w:t>
      </w:r>
      <w:r>
        <w:t> </w:t>
      </w:r>
      <w:r w:rsidRPr="0053027E">
        <w:t>jeh</w:t>
      </w:r>
      <w:r>
        <w:t>o</w:t>
      </w:r>
      <w:r w:rsidRPr="0053027E">
        <w:t xml:space="preserve"> dokončení nezbytné upravit již převzatý výstup, je </w:t>
      </w:r>
      <w:r>
        <w:t>Zhotovitel</w:t>
      </w:r>
      <w:r w:rsidRPr="0053027E">
        <w:t xml:space="preserve"> povinen takové úpravy bezodkladně provést, a to bez dopadu </w:t>
      </w:r>
      <w:r w:rsidRPr="0053027E">
        <w:lastRenderedPageBreak/>
        <w:t>na </w:t>
      </w:r>
      <w:r>
        <w:t>smluvní cenu</w:t>
      </w:r>
      <w:r w:rsidRPr="0053027E">
        <w:t>. Pokud je však nezbytnost úpravy výstupu vyvolána důvody na straně Objednatele, postupují Strany podle příslušných ujednání o Variacích.</w:t>
      </w:r>
    </w:p>
    <w:p w14:paraId="3A249CCB" w14:textId="77777777" w:rsidR="00FF3C5A" w:rsidRDefault="00FF3C5A" w:rsidP="00FF3C5A">
      <w:pPr>
        <w:pStyle w:val="Pod-l"/>
        <w:numPr>
          <w:ilvl w:val="1"/>
          <w:numId w:val="36"/>
        </w:numPr>
      </w:pPr>
      <w:bookmarkStart w:id="196" w:name="_Toc152824668"/>
      <w:bookmarkStart w:id="197" w:name="_Toc184369837"/>
      <w:r>
        <w:t>QMS</w:t>
      </w:r>
      <w:bookmarkEnd w:id="196"/>
      <w:bookmarkEnd w:id="197"/>
    </w:p>
    <w:p w14:paraId="299FF196" w14:textId="608409B7" w:rsidR="00FF3C5A" w:rsidRDefault="00FF3C5A" w:rsidP="00FF3C5A">
      <w:pPr>
        <w:pStyle w:val="Odstnesl"/>
      </w:pPr>
      <w:r>
        <w:t>Zhotovitel musí při projektování a inženýrské činnosti postupovat v souladu s Metodikou QMS a</w:t>
      </w:r>
      <w:r w:rsidR="008F29E1">
        <w:t> </w:t>
      </w:r>
      <w:r>
        <w:t>zavedeným QMS.</w:t>
      </w:r>
    </w:p>
    <w:p w14:paraId="7803D929" w14:textId="77777777" w:rsidR="00FF3C5A" w:rsidRDefault="00FF3C5A" w:rsidP="00FF3C5A">
      <w:pPr>
        <w:pStyle w:val="Odstnesl"/>
      </w:pPr>
      <w:r w:rsidRPr="00DB6EB5">
        <w:t>Pro účely zajištění kvality</w:t>
      </w:r>
      <w:r>
        <w:t xml:space="preserve"> projektování a inženýrské činnosti</w:t>
      </w:r>
      <w:r w:rsidRPr="00DB6EB5">
        <w:t xml:space="preserve"> musí </w:t>
      </w:r>
      <w:r>
        <w:t>Zhotovitel:</w:t>
      </w:r>
    </w:p>
    <w:p w14:paraId="46AEF9A6" w14:textId="77777777" w:rsidR="00FF3C5A" w:rsidRPr="00CC676F" w:rsidRDefault="00FF3C5A" w:rsidP="00FF3C5A">
      <w:pPr>
        <w:pStyle w:val="Psm"/>
      </w:pPr>
      <w:r w:rsidRPr="00CC676F">
        <w:t>představit Objednateli vlastní dříve zavedený QMS; nebo</w:t>
      </w:r>
    </w:p>
    <w:p w14:paraId="41AC239B" w14:textId="77777777" w:rsidR="00FF3C5A" w:rsidRPr="00CC676F" w:rsidRDefault="00FF3C5A" w:rsidP="00FF3C5A">
      <w:pPr>
        <w:pStyle w:val="Psm"/>
        <w:numPr>
          <w:ilvl w:val="3"/>
          <w:numId w:val="36"/>
        </w:numPr>
      </w:pPr>
      <w:r>
        <w:t>připravit dokumentaci QMS, zavést QMS do svých interních postupů a představit jej Objednateli.</w:t>
      </w:r>
    </w:p>
    <w:p w14:paraId="03DEC409" w14:textId="7C98E41D" w:rsidR="00FF3C5A" w:rsidRDefault="00FF3C5A" w:rsidP="00FF3C5A">
      <w:pPr>
        <w:pStyle w:val="Odstnesl"/>
      </w:pPr>
      <w:r w:rsidRPr="00863D19">
        <w:t xml:space="preserve">Pokud </w:t>
      </w:r>
      <w:r w:rsidR="00B969F9">
        <w:t>Zhotovitel</w:t>
      </w:r>
      <w:r w:rsidR="00B969F9" w:rsidRPr="00863D19">
        <w:t xml:space="preserve"> </w:t>
      </w:r>
      <w:r w:rsidRPr="00863D19">
        <w:t>nemá vlastní dokumentaci QMS, nebo ji nehodlá</w:t>
      </w:r>
      <w:r w:rsidR="00D36DA3" w:rsidRPr="00D36DA3">
        <w:t xml:space="preserve"> </w:t>
      </w:r>
      <w:r w:rsidR="00D36DA3" w:rsidRPr="00863D19">
        <w:t xml:space="preserve">při </w:t>
      </w:r>
      <w:r w:rsidR="00D36DA3">
        <w:t>projektování</w:t>
      </w:r>
      <w:r w:rsidRPr="00863D19">
        <w:t xml:space="preserve"> použít, může jako </w:t>
      </w:r>
      <w:r>
        <w:t xml:space="preserve">dokumentaci </w:t>
      </w:r>
      <w:r w:rsidRPr="00863D19">
        <w:t>QMS použít Metodiku QMS.</w:t>
      </w:r>
    </w:p>
    <w:p w14:paraId="14132EC4" w14:textId="77777777" w:rsidR="00FF3C5A" w:rsidRPr="00DB6EB5" w:rsidRDefault="00FF3C5A" w:rsidP="00FF3C5A">
      <w:pPr>
        <w:pStyle w:val="Odstnesl"/>
      </w:pPr>
      <w:r w:rsidRPr="00DB6EB5">
        <w:t>QMS musí být v</w:t>
      </w:r>
      <w:r>
        <w:t> </w:t>
      </w:r>
      <w:r w:rsidRPr="00DB6EB5">
        <w:t>souladu s</w:t>
      </w:r>
      <w:r>
        <w:t> </w:t>
      </w:r>
      <w:r w:rsidRPr="00DB6EB5">
        <w:t xml:space="preserve">požadavky stanovenými ve Smlouvě, zejména </w:t>
      </w:r>
      <w:r w:rsidRPr="00DB6EB5">
        <w:rPr>
          <w:b/>
          <w:bCs/>
        </w:rPr>
        <w:t>Metodikou QMS</w:t>
      </w:r>
      <w:r w:rsidRPr="00DB6EB5">
        <w:t>.</w:t>
      </w:r>
    </w:p>
    <w:p w14:paraId="3EF5D019" w14:textId="73EED534" w:rsidR="00FF3C5A" w:rsidRDefault="00FF3C5A" w:rsidP="00FF3C5A">
      <w:pPr>
        <w:pStyle w:val="Odstnesl"/>
      </w:pPr>
      <w:r w:rsidRPr="00DB6EB5">
        <w:t xml:space="preserve">QMS musí </w:t>
      </w:r>
      <w:r>
        <w:t>Zhotovitel</w:t>
      </w:r>
      <w:r w:rsidRPr="00DB6EB5">
        <w:t xml:space="preserve"> </w:t>
      </w:r>
      <w:r w:rsidRPr="00371553">
        <w:t xml:space="preserve">představit </w:t>
      </w:r>
      <w:r w:rsidRPr="00DB6EB5">
        <w:t xml:space="preserve">Objednateli </w:t>
      </w:r>
      <w:r w:rsidRPr="00DB6EB5">
        <w:rPr>
          <w:b/>
          <w:bCs/>
        </w:rPr>
        <w:t xml:space="preserve">ve lhůtě nebo termínu </w:t>
      </w:r>
      <w:r w:rsidRPr="003F240B">
        <w:rPr>
          <w:b/>
          <w:bCs/>
        </w:rPr>
        <w:t xml:space="preserve">podle </w:t>
      </w:r>
      <w:r w:rsidRPr="004E780F">
        <w:rPr>
          <w:b/>
          <w:bCs/>
        </w:rPr>
        <w:t>harmonogramu</w:t>
      </w:r>
      <w:r w:rsidRPr="004E780F">
        <w:t xml:space="preserve"> podle Pod-článku </w:t>
      </w:r>
      <w:r w:rsidR="005C1C43">
        <w:t>8</w:t>
      </w:r>
      <w:r w:rsidRPr="004E780F">
        <w:t>.</w:t>
      </w:r>
      <w:r w:rsidR="005C1C43">
        <w:t>3</w:t>
      </w:r>
      <w:r w:rsidR="005C1C43" w:rsidRPr="004E780F">
        <w:t xml:space="preserve"> </w:t>
      </w:r>
      <w:r w:rsidRPr="004E780F">
        <w:t>[Harmonogram] Smluvních podmínek</w:t>
      </w:r>
      <w:r w:rsidRPr="003F240B">
        <w:t>.</w:t>
      </w:r>
      <w:r w:rsidRPr="00DB6EB5">
        <w:t xml:space="preserve"> </w:t>
      </w:r>
      <w:r w:rsidRPr="00602D30">
        <w:t xml:space="preserve">V případě, že </w:t>
      </w:r>
      <w:r>
        <w:t>Zhotovitel</w:t>
      </w:r>
      <w:r w:rsidRPr="00602D30">
        <w:t xml:space="preserve"> QMS upraví, musí bezodkladně předložit Objednateli dotčenou dokumentaci QMS společně se stručným popisem a odůvodněním provedených úprav</w:t>
      </w:r>
      <w:r>
        <w:t>.</w:t>
      </w:r>
    </w:p>
    <w:p w14:paraId="773D2014" w14:textId="3ED8EC7B" w:rsidR="00FF3C5A" w:rsidRDefault="00FF3C5A" w:rsidP="00FF3C5A">
      <w:pPr>
        <w:pStyle w:val="Odstnesl"/>
      </w:pPr>
      <w:r>
        <w:t>V případě, že </w:t>
      </w:r>
      <w:r w:rsidR="00D36DA3">
        <w:t xml:space="preserve">Správce stavby </w:t>
      </w:r>
      <w:r>
        <w:t xml:space="preserve">shledá rozpor QMS se Smlouvou, </w:t>
      </w:r>
      <w:r w:rsidR="00D36DA3">
        <w:t xml:space="preserve">vydá </w:t>
      </w:r>
      <w:r>
        <w:t xml:space="preserve">o tom Zhotoviteli oznámení s uvedením podrobností. Zhotovitel následně musí upravit dokumentaci QMS nebo své postupy tak, aby byl QMS v souladu se Smlouvou, a to </w:t>
      </w:r>
      <w:r w:rsidRPr="00402FFD">
        <w:t>v</w:t>
      </w:r>
      <w:r w:rsidR="001B5800">
        <w:t>e Správcem stavby</w:t>
      </w:r>
      <w:r w:rsidRPr="00402FFD">
        <w:t xml:space="preserve"> stanovené lhůtě, nebo, pokud není stanovena, bezodkladně po doručení takového </w:t>
      </w:r>
      <w:r w:rsidR="00864FD3">
        <w:t>o</w:t>
      </w:r>
      <w:r w:rsidR="00864FD3" w:rsidRPr="00402FFD">
        <w:t>známení</w:t>
      </w:r>
      <w:r>
        <w:t>.</w:t>
      </w:r>
    </w:p>
    <w:p w14:paraId="0B709846" w14:textId="6600BC30" w:rsidR="00D04DD7" w:rsidRDefault="00D04DD7" w:rsidP="00D04DD7">
      <w:pPr>
        <w:pStyle w:val="Pod-l"/>
      </w:pPr>
      <w:bookmarkStart w:id="198" w:name="_Toc184369838"/>
      <w:r>
        <w:t>Analýza rizik</w:t>
      </w:r>
      <w:bookmarkEnd w:id="198"/>
    </w:p>
    <w:p w14:paraId="6996ABA6" w14:textId="77777777" w:rsidR="00E33B76" w:rsidRDefault="006F6061" w:rsidP="00BB3DBB">
      <w:pPr>
        <w:pStyle w:val="Odstnesl"/>
      </w:pPr>
      <w:r>
        <w:t>Zhotovitel musí zpracovat analýzu rizik.</w:t>
      </w:r>
      <w:r w:rsidR="00BB3DBB">
        <w:t xml:space="preserve"> </w:t>
      </w:r>
    </w:p>
    <w:p w14:paraId="427FCBFB" w14:textId="67AE05C1" w:rsidR="00F0293B" w:rsidRDefault="00BB3DBB" w:rsidP="00BB3DBB">
      <w:pPr>
        <w:pStyle w:val="Odstnesl"/>
      </w:pPr>
      <w:r>
        <w:t xml:space="preserve">Ve vztahu ke konkrétní Sekci musí být analýza rizik zpracována nejpozději </w:t>
      </w:r>
      <w:r w:rsidR="009F077F">
        <w:t>p</w:t>
      </w:r>
      <w:r w:rsidR="00AE71E8">
        <w:t>řed zahájením projektování</w:t>
      </w:r>
      <w:r w:rsidR="009F077F">
        <w:t xml:space="preserve"> RDS</w:t>
      </w:r>
      <w:r w:rsidR="008F7FAC">
        <w:t xml:space="preserve"> </w:t>
      </w:r>
      <w:r w:rsidR="00E33B76">
        <w:t xml:space="preserve">pro </w:t>
      </w:r>
      <w:r w:rsidR="00AA3511">
        <w:t>dotčenou</w:t>
      </w:r>
      <w:r w:rsidR="008F7FAC">
        <w:t xml:space="preserve"> Sekc</w:t>
      </w:r>
      <w:r w:rsidR="00AA3511">
        <w:t>i</w:t>
      </w:r>
      <w:r w:rsidR="00AE71E8">
        <w:t>.</w:t>
      </w:r>
      <w:r w:rsidR="0002040B">
        <w:t xml:space="preserve"> </w:t>
      </w:r>
    </w:p>
    <w:p w14:paraId="4054AA81" w14:textId="77777777" w:rsidR="009C4B43" w:rsidRDefault="00AE71E8" w:rsidP="00AE71E8">
      <w:pPr>
        <w:pStyle w:val="Odstnesl"/>
      </w:pPr>
      <w:r>
        <w:t>Zhotovitel musí</w:t>
      </w:r>
      <w:r w:rsidR="000A63AF">
        <w:t xml:space="preserve"> </w:t>
      </w:r>
      <w:r w:rsidR="00645903">
        <w:t xml:space="preserve">v analýze rizik </w:t>
      </w:r>
      <w:r w:rsidR="003F1A98">
        <w:t>ve vztahu ke konkrétní Sekci</w:t>
      </w:r>
      <w:r w:rsidR="009C4B43">
        <w:t>:</w:t>
      </w:r>
    </w:p>
    <w:p w14:paraId="27C843DE" w14:textId="2C128B1D" w:rsidR="009C4B43" w:rsidRDefault="00645903" w:rsidP="009C4B43">
      <w:pPr>
        <w:pStyle w:val="Psm"/>
      </w:pPr>
      <w:r>
        <w:t xml:space="preserve">zohlednit </w:t>
      </w:r>
      <w:r w:rsidR="00AE71E8">
        <w:t>rizika identifikovaná v</w:t>
      </w:r>
      <w:r w:rsidR="003F1A98">
        <w:t> </w:t>
      </w:r>
      <w:r w:rsidR="000A63AF">
        <w:t>dokumentu posouzení rizik z</w:t>
      </w:r>
      <w:r>
        <w:t> </w:t>
      </w:r>
      <w:r w:rsidR="000A63AF">
        <w:t>hlediska strojní bezpečnosti, kter</w:t>
      </w:r>
      <w:r>
        <w:t>ý</w:t>
      </w:r>
      <w:r w:rsidR="000A63AF">
        <w:t xml:space="preserve"> je součástí Podkladové dokumentace (</w:t>
      </w:r>
      <w:r w:rsidR="007112B2">
        <w:t>složka</w:t>
      </w:r>
      <w:r w:rsidR="000A63AF">
        <w:t xml:space="preserve">: </w:t>
      </w:r>
      <w:proofErr w:type="spellStart"/>
      <w:r w:rsidR="000A63AF" w:rsidRPr="00031F2C">
        <w:rPr>
          <w:i/>
          <w:iCs/>
        </w:rPr>
        <w:t>VVC_RS_Posouzeni_rizik</w:t>
      </w:r>
      <w:proofErr w:type="spellEnd"/>
      <w:r w:rsidR="000A63AF">
        <w:t>)</w:t>
      </w:r>
      <w:r w:rsidR="009C4B43">
        <w:t>;</w:t>
      </w:r>
    </w:p>
    <w:p w14:paraId="6DCA22CB" w14:textId="78B80E44" w:rsidR="00691998" w:rsidRDefault="00AE71E8" w:rsidP="009C4B43">
      <w:pPr>
        <w:pStyle w:val="Psm"/>
      </w:pPr>
      <w:r>
        <w:t xml:space="preserve">doplnit další rizika, která v souvislosti s Dílem </w:t>
      </w:r>
      <w:r w:rsidR="009C4B43">
        <w:t xml:space="preserve">či konkrétní Sekcí </w:t>
      </w:r>
      <w:r>
        <w:t>spatřuje</w:t>
      </w:r>
      <w:r w:rsidR="00655034">
        <w:t xml:space="preserve"> (jsou-li taková)</w:t>
      </w:r>
      <w:r w:rsidR="00691998">
        <w:t>;</w:t>
      </w:r>
      <w:r>
        <w:t xml:space="preserve"> a</w:t>
      </w:r>
    </w:p>
    <w:p w14:paraId="2D7F03F6" w14:textId="4B608B8C" w:rsidR="00CC3A05" w:rsidRDefault="00AE71E8" w:rsidP="009C4B43">
      <w:pPr>
        <w:pStyle w:val="Psm"/>
      </w:pPr>
      <w:r>
        <w:t>jednotlivá rizika</w:t>
      </w:r>
      <w:r w:rsidR="00CC3A05">
        <w:t xml:space="preserve"> vypořádat</w:t>
      </w:r>
      <w:r w:rsidR="00624BCE">
        <w:t>, a to:</w:t>
      </w:r>
    </w:p>
    <w:p w14:paraId="06C772FF" w14:textId="45ADA0B4" w:rsidR="00624BCE" w:rsidRDefault="00691998" w:rsidP="00624BCE">
      <w:pPr>
        <w:pStyle w:val="Bod"/>
      </w:pPr>
      <w:r>
        <w:t xml:space="preserve">v souladu s požadavky stanovenými zejména </w:t>
      </w:r>
      <w:r w:rsidRPr="004B615C">
        <w:t>relevantním</w:t>
      </w:r>
      <w:r>
        <w:t>i</w:t>
      </w:r>
      <w:r w:rsidRPr="004B615C">
        <w:t xml:space="preserve"> Právním</w:t>
      </w:r>
      <w:r>
        <w:t>i</w:t>
      </w:r>
      <w:r w:rsidRPr="004B615C">
        <w:t xml:space="preserve"> předpis</w:t>
      </w:r>
      <w:r>
        <w:t>y</w:t>
      </w:r>
      <w:r w:rsidRPr="00343FC0">
        <w:t xml:space="preserve"> a</w:t>
      </w:r>
      <w:r w:rsidR="008B3325">
        <w:t> </w:t>
      </w:r>
      <w:r w:rsidRPr="00343FC0">
        <w:t>aplikovatelným</w:t>
      </w:r>
      <w:r>
        <w:t>i</w:t>
      </w:r>
      <w:r w:rsidRPr="00343FC0">
        <w:t xml:space="preserve"> technickým</w:t>
      </w:r>
      <w:r>
        <w:t>i</w:t>
      </w:r>
      <w:r w:rsidRPr="00343FC0">
        <w:t xml:space="preserve"> norm</w:t>
      </w:r>
      <w:r>
        <w:t>a</w:t>
      </w:r>
      <w:r w:rsidRPr="00343FC0">
        <w:t>m</w:t>
      </w:r>
      <w:r>
        <w:t>i</w:t>
      </w:r>
      <w:r w:rsidR="00624BCE">
        <w:t>; a</w:t>
      </w:r>
    </w:p>
    <w:p w14:paraId="2981B1CF" w14:textId="06163C1E" w:rsidR="00D04DD7" w:rsidRDefault="008B3325" w:rsidP="005B2CCE">
      <w:pPr>
        <w:pStyle w:val="Bod"/>
      </w:pPr>
      <w:r>
        <w:t>tak, aby to odpovídalo zvoleným</w:t>
      </w:r>
      <w:r w:rsidR="00AE71E8">
        <w:t xml:space="preserve"> technickým řešením a konkrétním postupům, které Zhotovitel pro provedení a dokončení </w:t>
      </w:r>
      <w:r>
        <w:t>Díla nebo Sekce</w:t>
      </w:r>
      <w:r w:rsidR="00AE71E8">
        <w:t xml:space="preserve"> navrhuje.</w:t>
      </w:r>
    </w:p>
    <w:p w14:paraId="6E9B3335" w14:textId="673BA108" w:rsidR="00675370" w:rsidRPr="00D04DD7" w:rsidRDefault="00675370" w:rsidP="00505D33">
      <w:pPr>
        <w:pStyle w:val="Odstnesl"/>
      </w:pPr>
      <w:r>
        <w:t>Zhotovitel musí každou Sekci</w:t>
      </w:r>
      <w:r w:rsidR="00505D33">
        <w:t xml:space="preserve"> vyprojektovat,</w:t>
      </w:r>
      <w:r>
        <w:t xml:space="preserve"> provést a dokončit tak, aby došlo k</w:t>
      </w:r>
      <w:r w:rsidR="00505D33">
        <w:t>e snížení dopadu nebo</w:t>
      </w:r>
      <w:r>
        <w:t xml:space="preserve"> eliminaci rizik vyskytujících se na dotčených VD a zvýšení bezpečnosti osob obsluhujících dotčená VD.</w:t>
      </w:r>
    </w:p>
    <w:p w14:paraId="7F0486AA" w14:textId="77777777" w:rsidR="00FF3C5A" w:rsidRDefault="00FF3C5A" w:rsidP="00FF3C5A">
      <w:pPr>
        <w:pStyle w:val="Pod-l"/>
        <w:numPr>
          <w:ilvl w:val="1"/>
          <w:numId w:val="36"/>
        </w:numPr>
      </w:pPr>
      <w:bookmarkStart w:id="199" w:name="_Toc152824669"/>
      <w:bookmarkStart w:id="200" w:name="_Ref183108062"/>
      <w:bookmarkStart w:id="201" w:name="_Ref183108068"/>
      <w:bookmarkStart w:id="202" w:name="_Toc184369839"/>
      <w:r>
        <w:lastRenderedPageBreak/>
        <w:t>Dokumenty zhotovitele</w:t>
      </w:r>
      <w:bookmarkEnd w:id="199"/>
      <w:bookmarkEnd w:id="200"/>
      <w:bookmarkEnd w:id="201"/>
      <w:bookmarkEnd w:id="202"/>
    </w:p>
    <w:p w14:paraId="6BAF1B12" w14:textId="50BF463E" w:rsidR="00FF3C5A" w:rsidRPr="00FF526F" w:rsidRDefault="00FF3C5A" w:rsidP="00A00D30">
      <w:pPr>
        <w:pStyle w:val="Odstnesl"/>
      </w:pPr>
      <w:bookmarkStart w:id="203" w:name="_Ref175205236"/>
      <w:r w:rsidRPr="00FF526F">
        <w:t>Zhotovitel musí v souladu s Pod-článkem 5.</w:t>
      </w:r>
      <w:r w:rsidR="007B358B">
        <w:t>2</w:t>
      </w:r>
      <w:r w:rsidR="007B358B" w:rsidRPr="00FF526F">
        <w:t xml:space="preserve"> </w:t>
      </w:r>
      <w:r w:rsidRPr="00FF526F">
        <w:t>[</w:t>
      </w:r>
      <w:r w:rsidR="00124830" w:rsidRPr="002358E9">
        <w:t>Dokumenty zhotovitele</w:t>
      </w:r>
      <w:r w:rsidRPr="00FF526F">
        <w:t>] Smluvních podmínek vypracovat nebo jinak zajistit zejména následující dokumenty:</w:t>
      </w:r>
      <w:bookmarkEnd w:id="203"/>
    </w:p>
    <w:p w14:paraId="37AE705C" w14:textId="59637210" w:rsidR="00FF3C5A" w:rsidRDefault="00FF3C5A" w:rsidP="00FF3C5A">
      <w:pPr>
        <w:pStyle w:val="Psm"/>
        <w:numPr>
          <w:ilvl w:val="3"/>
          <w:numId w:val="36"/>
        </w:numPr>
      </w:pPr>
      <w:bookmarkStart w:id="204" w:name="_Ref175205214"/>
      <w:r w:rsidRPr="00FF526F">
        <w:t>veškeré dokumenty</w:t>
      </w:r>
      <w:r>
        <w:rPr>
          <w:b/>
          <w:bCs/>
        </w:rPr>
        <w:t xml:space="preserve"> označené v</w:t>
      </w:r>
      <w:r w:rsidR="00D73C76">
        <w:rPr>
          <w:b/>
          <w:bCs/>
        </w:rPr>
        <w:t> Požadavcích objednatele</w:t>
      </w:r>
      <w:r>
        <w:rPr>
          <w:b/>
          <w:bCs/>
        </w:rPr>
        <w:t xml:space="preserve"> </w:t>
      </w:r>
      <w:r w:rsidRPr="00FF526F">
        <w:t xml:space="preserve">jako </w:t>
      </w:r>
      <w:r w:rsidRPr="00A00D30">
        <w:rPr>
          <w:b/>
          <w:bCs/>
        </w:rPr>
        <w:t>výstupy</w:t>
      </w:r>
      <w:r w:rsidRPr="00CC00CA">
        <w:t>;</w:t>
      </w:r>
      <w:bookmarkEnd w:id="204"/>
    </w:p>
    <w:p w14:paraId="76969A4A" w14:textId="05225CE4" w:rsidR="00FF3C5A" w:rsidRPr="00D14B97" w:rsidRDefault="00FF3C5A" w:rsidP="004D0DBD">
      <w:pPr>
        <w:pStyle w:val="Psm"/>
        <w:rPr>
          <w:szCs w:val="20"/>
        </w:rPr>
      </w:pPr>
      <w:r w:rsidRPr="004D0DBD">
        <w:rPr>
          <w:b/>
          <w:bCs/>
        </w:rPr>
        <w:t>plán realizace BIM</w:t>
      </w:r>
      <w:r w:rsidRPr="460116A3">
        <w:rPr>
          <w:rFonts w:eastAsia="Calibri"/>
        </w:rPr>
        <w:t xml:space="preserve">, </w:t>
      </w:r>
      <w:r w:rsidRPr="460116A3">
        <w:t>tzv. BEP;</w:t>
      </w:r>
    </w:p>
    <w:p w14:paraId="5CEE17AF" w14:textId="3F1BF4D0" w:rsidR="00D14B97" w:rsidRPr="007A5643" w:rsidRDefault="00D14B97" w:rsidP="00FF3C5A">
      <w:pPr>
        <w:pStyle w:val="Psm"/>
        <w:numPr>
          <w:ilvl w:val="3"/>
          <w:numId w:val="36"/>
        </w:numPr>
        <w:rPr>
          <w:szCs w:val="20"/>
        </w:rPr>
      </w:pPr>
      <w:r w:rsidRPr="460116A3">
        <w:rPr>
          <w:b/>
          <w:bCs/>
        </w:rPr>
        <w:t>Společné datové prostředí</w:t>
      </w:r>
      <w:r>
        <w:t xml:space="preserve"> podle BIM Protokolu;</w:t>
      </w:r>
    </w:p>
    <w:p w14:paraId="1FF095AB" w14:textId="239B68EE" w:rsidR="00CF635D" w:rsidRPr="00AD33A2" w:rsidRDefault="00CF635D" w:rsidP="00CF635D">
      <w:pPr>
        <w:pStyle w:val="Psm"/>
        <w:numPr>
          <w:ilvl w:val="3"/>
          <w:numId w:val="36"/>
        </w:numPr>
      </w:pPr>
      <w:r w:rsidRPr="460116A3">
        <w:rPr>
          <w:b/>
          <w:bCs/>
        </w:rPr>
        <w:t>havarijní plán</w:t>
      </w:r>
      <w:r>
        <w:t>;</w:t>
      </w:r>
    </w:p>
    <w:p w14:paraId="6BAA757E" w14:textId="3745E6DD" w:rsidR="00CF635D" w:rsidRPr="00AD33A2" w:rsidRDefault="00CF635D" w:rsidP="00CF635D">
      <w:pPr>
        <w:pStyle w:val="Psm"/>
        <w:numPr>
          <w:ilvl w:val="3"/>
          <w:numId w:val="36"/>
        </w:numPr>
      </w:pPr>
      <w:r w:rsidRPr="460116A3">
        <w:rPr>
          <w:b/>
          <w:bCs/>
        </w:rPr>
        <w:t>povodňový plán</w:t>
      </w:r>
      <w:r>
        <w:t>;</w:t>
      </w:r>
    </w:p>
    <w:p w14:paraId="563CBEF5" w14:textId="552FCC1C" w:rsidR="00C06E45" w:rsidRPr="007F5674" w:rsidRDefault="00CF635D" w:rsidP="00CF635D">
      <w:pPr>
        <w:pStyle w:val="Psm"/>
        <w:numPr>
          <w:ilvl w:val="3"/>
          <w:numId w:val="36"/>
        </w:numPr>
      </w:pPr>
      <w:r w:rsidRPr="460116A3">
        <w:rPr>
          <w:b/>
          <w:bCs/>
        </w:rPr>
        <w:t>technologické předpisy</w:t>
      </w:r>
      <w:r>
        <w:t xml:space="preserve">, </w:t>
      </w:r>
      <w:r w:rsidRPr="460116A3">
        <w:rPr>
          <w:b/>
          <w:bCs/>
        </w:rPr>
        <w:t>kontrolní a zkušební plány</w:t>
      </w:r>
      <w:r>
        <w:t>, jejichž vypracování je požadováno zejména Plánem zkoušek, Podkladovou dokumentací, TKP nebo technickými normami</w:t>
      </w:r>
      <w:r w:rsidR="006E593B">
        <w:t>;</w:t>
      </w:r>
      <w:r>
        <w:t xml:space="preserve"> </w:t>
      </w:r>
    </w:p>
    <w:p w14:paraId="684CAED9" w14:textId="77777777" w:rsidR="00FF3C5A" w:rsidRPr="007F5674" w:rsidRDefault="00FF3C5A" w:rsidP="00FF3C5A">
      <w:pPr>
        <w:pStyle w:val="Psm"/>
        <w:numPr>
          <w:ilvl w:val="3"/>
          <w:numId w:val="36"/>
        </w:numPr>
      </w:pPr>
      <w:r w:rsidRPr="460116A3">
        <w:rPr>
          <w:b/>
          <w:bCs/>
        </w:rPr>
        <w:t>DSPS</w:t>
      </w:r>
      <w:r>
        <w:t>;</w:t>
      </w:r>
    </w:p>
    <w:p w14:paraId="60DC9CC3" w14:textId="77777777" w:rsidR="00FF3C5A" w:rsidRPr="007F5674" w:rsidRDefault="00FF3C5A" w:rsidP="00FF3C5A">
      <w:pPr>
        <w:pStyle w:val="Psm"/>
        <w:numPr>
          <w:ilvl w:val="3"/>
          <w:numId w:val="36"/>
        </w:numPr>
      </w:pPr>
      <w:r w:rsidRPr="460116A3">
        <w:rPr>
          <w:b/>
          <w:bCs/>
        </w:rPr>
        <w:t>příručky a jiné dokumenty pro provoz a údržbu</w:t>
      </w:r>
      <w:r>
        <w:t xml:space="preserve"> technologických objektů a celků;</w:t>
      </w:r>
    </w:p>
    <w:p w14:paraId="0A76CE31" w14:textId="77777777" w:rsidR="00FF3C5A" w:rsidRPr="007F5674" w:rsidRDefault="00FF3C5A" w:rsidP="00FF3C5A">
      <w:pPr>
        <w:pStyle w:val="Psm"/>
        <w:numPr>
          <w:ilvl w:val="3"/>
          <w:numId w:val="36"/>
        </w:numPr>
      </w:pPr>
      <w:r w:rsidRPr="460116A3">
        <w:rPr>
          <w:b/>
          <w:bCs/>
        </w:rPr>
        <w:t>podklady pro Kolaudaci</w:t>
      </w:r>
      <w:r>
        <w:t>;</w:t>
      </w:r>
    </w:p>
    <w:p w14:paraId="4B95BEF9" w14:textId="75483304" w:rsidR="00FF3C5A" w:rsidRPr="007F5674" w:rsidRDefault="00FF3C5A" w:rsidP="003C19A6">
      <w:pPr>
        <w:pStyle w:val="Psm"/>
        <w:numPr>
          <w:ilvl w:val="3"/>
          <w:numId w:val="36"/>
        </w:numPr>
      </w:pPr>
      <w:r w:rsidRPr="460116A3">
        <w:rPr>
          <w:b/>
          <w:bCs/>
        </w:rPr>
        <w:t>geometrické plány</w:t>
      </w:r>
      <w:r>
        <w:t xml:space="preserve"> po ukončení výstavby.</w:t>
      </w:r>
    </w:p>
    <w:p w14:paraId="70F61A8E" w14:textId="4176D5A9" w:rsidR="007E4D00" w:rsidRDefault="007E4D00" w:rsidP="00A00D30">
      <w:pPr>
        <w:pStyle w:val="Pod-l"/>
      </w:pPr>
      <w:bookmarkStart w:id="205" w:name="_Toc184369840"/>
      <w:r>
        <w:t>Posouzení dokumentů zhotovitele</w:t>
      </w:r>
      <w:bookmarkEnd w:id="205"/>
      <w:r>
        <w:t xml:space="preserve"> </w:t>
      </w:r>
    </w:p>
    <w:p w14:paraId="2F7D13EF" w14:textId="2136450F" w:rsidR="00FF3C5A" w:rsidRDefault="00944C15" w:rsidP="00A00D30">
      <w:pPr>
        <w:pStyle w:val="Odstnesl"/>
      </w:pPr>
      <w:r>
        <w:t>Zhotovitel</w:t>
      </w:r>
      <w:r w:rsidR="007E4D00">
        <w:t xml:space="preserve"> musí</w:t>
      </w:r>
      <w:r>
        <w:t xml:space="preserve"> Správci stavby předložit</w:t>
      </w:r>
      <w:r w:rsidR="00576B5C">
        <w:t xml:space="preserve"> veškeré</w:t>
      </w:r>
      <w:r>
        <w:t xml:space="preserve"> Dokumenty zhotovitele podle Pod-čl.</w:t>
      </w:r>
      <w:r w:rsidR="005C47BA">
        <w:t xml:space="preserve"> </w:t>
      </w:r>
      <w:r w:rsidR="005C47BA">
        <w:fldChar w:fldCharType="begin"/>
      </w:r>
      <w:r w:rsidR="005C47BA">
        <w:instrText xml:space="preserve"> REF _Ref183108062 \r \h </w:instrText>
      </w:r>
      <w:r w:rsidR="005C47BA">
        <w:fldChar w:fldCharType="separate"/>
      </w:r>
      <w:r w:rsidR="00E429DB">
        <w:t>9.6</w:t>
      </w:r>
      <w:r w:rsidR="005C47BA">
        <w:fldChar w:fldCharType="end"/>
      </w:r>
      <w:r w:rsidR="005C47BA">
        <w:t xml:space="preserve"> </w:t>
      </w:r>
      <w:r w:rsidR="005C47BA" w:rsidRPr="00A00D30">
        <w:t>[</w:t>
      </w:r>
      <w:r w:rsidR="005C47BA">
        <w:fldChar w:fldCharType="begin"/>
      </w:r>
      <w:r w:rsidR="005C47BA">
        <w:instrText xml:space="preserve"> REF _Ref183108068 \h </w:instrText>
      </w:r>
      <w:r w:rsidR="005C47BA">
        <w:fldChar w:fldCharType="separate"/>
      </w:r>
      <w:r w:rsidR="00E429DB">
        <w:t>Dokumenty zhotovitele</w:t>
      </w:r>
      <w:r w:rsidR="005C47BA">
        <w:fldChar w:fldCharType="end"/>
      </w:r>
      <w:r w:rsidR="005C47BA">
        <w:t>]</w:t>
      </w:r>
      <w:r>
        <w:t xml:space="preserve"> k</w:t>
      </w:r>
      <w:r w:rsidR="00576B5C">
        <w:t> </w:t>
      </w:r>
      <w:r>
        <w:t>posouzení</w:t>
      </w:r>
      <w:r w:rsidR="00576B5C">
        <w:t xml:space="preserve"> ve smyslu Pod-čl. </w:t>
      </w:r>
      <w:r w:rsidR="008F2A56">
        <w:t>5.2.1 Smluvních podmínek</w:t>
      </w:r>
      <w:r>
        <w:t>.</w:t>
      </w:r>
    </w:p>
    <w:p w14:paraId="1A2BB777" w14:textId="52F1D894" w:rsidR="002C122E" w:rsidRDefault="002C122E" w:rsidP="00952EF7">
      <w:pPr>
        <w:pStyle w:val="Odstnesl"/>
      </w:pPr>
      <w:r w:rsidRPr="00A13BFA">
        <w:rPr>
          <w:highlight w:val="lightGray"/>
        </w:rPr>
        <w:t>[Předpokládá se, že</w:t>
      </w:r>
      <w:r>
        <w:rPr>
          <w:highlight w:val="lightGray"/>
        </w:rPr>
        <w:t xml:space="preserve"> tento Pod-článek </w:t>
      </w:r>
      <w:r w:rsidRPr="00A13BFA">
        <w:rPr>
          <w:highlight w:val="lightGray"/>
        </w:rPr>
        <w:t>bud</w:t>
      </w:r>
      <w:r>
        <w:rPr>
          <w:highlight w:val="lightGray"/>
        </w:rPr>
        <w:t>e</w:t>
      </w:r>
      <w:r w:rsidRPr="00A13BFA">
        <w:rPr>
          <w:highlight w:val="lightGray"/>
        </w:rPr>
        <w:t xml:space="preserve"> jedním z témat jednání o předběžných nabídkách.]</w:t>
      </w:r>
    </w:p>
    <w:p w14:paraId="3CF0283F" w14:textId="29B8B3F9" w:rsidR="00B643BD" w:rsidRPr="00DB6EB5" w:rsidRDefault="00B65A74" w:rsidP="00B643BD">
      <w:pPr>
        <w:pStyle w:val="l"/>
        <w:numPr>
          <w:ilvl w:val="0"/>
          <w:numId w:val="36"/>
        </w:numPr>
      </w:pPr>
      <w:bookmarkStart w:id="206" w:name="_Toc183185028"/>
      <w:bookmarkStart w:id="207" w:name="_Toc166176095"/>
      <w:bookmarkStart w:id="208" w:name="_Toc152824671"/>
      <w:bookmarkStart w:id="209" w:name="_Toc184369841"/>
      <w:bookmarkEnd w:id="206"/>
      <w:bookmarkEnd w:id="207"/>
      <w:r>
        <w:t>Obecné</w:t>
      </w:r>
      <w:r w:rsidR="00B643BD">
        <w:t xml:space="preserve"> povinnosti zhotovitele při projektování</w:t>
      </w:r>
      <w:bookmarkEnd w:id="208"/>
      <w:bookmarkEnd w:id="209"/>
    </w:p>
    <w:p w14:paraId="7EEE8660" w14:textId="77777777" w:rsidR="00E87BE8" w:rsidRPr="0050146C" w:rsidRDefault="00E87BE8" w:rsidP="00E87BE8">
      <w:pPr>
        <w:pStyle w:val="Odstnesl"/>
      </w:pPr>
      <w:r>
        <w:t>Zhotovitel</w:t>
      </w:r>
      <w:r w:rsidRPr="00A20235">
        <w:t xml:space="preserve"> musí</w:t>
      </w:r>
      <w:r>
        <w:t xml:space="preserve"> plnit následující obecné povinnosti v souvislosti s projektováním a inženýrskou činností:</w:t>
      </w:r>
    </w:p>
    <w:p w14:paraId="1FA6180C" w14:textId="56AB3F55" w:rsidR="00E87BE8" w:rsidRPr="004478EE" w:rsidRDefault="00E87BE8" w:rsidP="00E87BE8">
      <w:pPr>
        <w:pStyle w:val="Psm"/>
        <w:numPr>
          <w:ilvl w:val="3"/>
          <w:numId w:val="36"/>
        </w:numPr>
      </w:pPr>
      <w:r w:rsidRPr="0094237D">
        <w:t xml:space="preserve">provádět stanovené činnosti označené jako </w:t>
      </w:r>
      <w:r w:rsidRPr="00D1023A">
        <w:rPr>
          <w:b/>
          <w:bCs/>
        </w:rPr>
        <w:t>základní povinnosti</w:t>
      </w:r>
      <w:r w:rsidRPr="0094237D">
        <w:t xml:space="preserve"> </w:t>
      </w:r>
      <w:r w:rsidR="002A578B">
        <w:t xml:space="preserve">v každé fázi projektování a inženýrské činnosti </w:t>
      </w:r>
      <w:r w:rsidRPr="0094237D">
        <w:t>a předávat Objednateli stanovené výstupy;</w:t>
      </w:r>
    </w:p>
    <w:p w14:paraId="41F551E9" w14:textId="77777777" w:rsidR="00E87BE8" w:rsidRPr="004650BA" w:rsidRDefault="00E87BE8" w:rsidP="00E87BE8">
      <w:pPr>
        <w:pStyle w:val="Psm"/>
        <w:numPr>
          <w:ilvl w:val="3"/>
          <w:numId w:val="36"/>
        </w:numPr>
      </w:pPr>
      <w:r w:rsidRPr="008227D2">
        <w:rPr>
          <w:b/>
          <w:bCs/>
        </w:rPr>
        <w:t>představit Objednateli QMS</w:t>
      </w:r>
      <w:r>
        <w:t xml:space="preserve">, dodržovat jej a </w:t>
      </w:r>
      <w:r w:rsidRPr="004650BA">
        <w:t>plnit</w:t>
      </w:r>
      <w:r>
        <w:t xml:space="preserve"> související</w:t>
      </w:r>
      <w:r w:rsidRPr="004650BA">
        <w:t xml:space="preserve"> povinnosti vyplývající z</w:t>
      </w:r>
      <w:r>
        <w:t> </w:t>
      </w:r>
      <w:r w:rsidRPr="004650BA">
        <w:t>Metodiky QMS;</w:t>
      </w:r>
    </w:p>
    <w:p w14:paraId="7B543168" w14:textId="278AA22F" w:rsidR="00E87BE8" w:rsidRDefault="00E87BE8" w:rsidP="00E87BE8">
      <w:pPr>
        <w:pStyle w:val="Psm"/>
        <w:numPr>
          <w:ilvl w:val="3"/>
          <w:numId w:val="36"/>
        </w:numPr>
      </w:pPr>
      <w:r w:rsidRPr="002723AE">
        <w:t>plnit povinnosti vyplývající z</w:t>
      </w:r>
      <w:r>
        <w:t> </w:t>
      </w:r>
      <w:r w:rsidRPr="008227D2">
        <w:rPr>
          <w:b/>
          <w:bCs/>
        </w:rPr>
        <w:t xml:space="preserve">BIM </w:t>
      </w:r>
      <w:r w:rsidR="00C8793A">
        <w:rPr>
          <w:b/>
          <w:bCs/>
        </w:rPr>
        <w:t>P</w:t>
      </w:r>
      <w:r w:rsidRPr="008227D2">
        <w:rPr>
          <w:b/>
          <w:bCs/>
        </w:rPr>
        <w:t>rotokolu</w:t>
      </w:r>
      <w:r>
        <w:t>;</w:t>
      </w:r>
    </w:p>
    <w:p w14:paraId="67F853D9" w14:textId="6526C74C" w:rsidR="00E87BE8" w:rsidRPr="002F7FFD" w:rsidRDefault="00E87BE8" w:rsidP="00E87BE8">
      <w:pPr>
        <w:pStyle w:val="Psm"/>
        <w:numPr>
          <w:ilvl w:val="3"/>
          <w:numId w:val="36"/>
        </w:numPr>
        <w:rPr>
          <w:b/>
        </w:rPr>
      </w:pPr>
      <w:r w:rsidRPr="5711FCD4">
        <w:rPr>
          <w:b/>
          <w:bCs/>
        </w:rPr>
        <w:t xml:space="preserve">zastupovat Objednatele před příslušným </w:t>
      </w:r>
      <w:r w:rsidR="009C5717">
        <w:rPr>
          <w:b/>
          <w:bCs/>
        </w:rPr>
        <w:t>dotčeným orgánem</w:t>
      </w:r>
      <w:r w:rsidRPr="5711FCD4">
        <w:rPr>
          <w:b/>
          <w:bCs/>
        </w:rPr>
        <w:t>, jiným orgánem veřejné moci nebo při jednání s jinými třetími osobami</w:t>
      </w:r>
      <w:r>
        <w:t xml:space="preserve"> v souvislosti s obstaráním </w:t>
      </w:r>
      <w:r w:rsidR="00615822">
        <w:t>Povolení</w:t>
      </w:r>
      <w:r>
        <w:t>, stanovisek, vyjádření nebo jiných dokladů potřebných pro vyprojektování, provedení či dokončení Díla (zejména zpracovat a podat potřebné žádosti, dokumenty a podklady, platit související správní nebo jiné nezbytné poplatky, účastnit se souvisejících jednání, poskytovat, vydávat, sdělovat a uplatňovat konzultace, vyjádření, připomínky, stanoviska, doporučení, zjištění apod., a to včetně činností spojených s podáním opravného prostředku);</w:t>
      </w:r>
    </w:p>
    <w:p w14:paraId="3CB5896B" w14:textId="77777777" w:rsidR="00E87BE8" w:rsidRDefault="00E87BE8" w:rsidP="00E87BE8">
      <w:pPr>
        <w:pStyle w:val="Psm"/>
        <w:numPr>
          <w:ilvl w:val="3"/>
          <w:numId w:val="36"/>
        </w:numPr>
      </w:pPr>
      <w:r>
        <w:t xml:space="preserve">předběžně, a není-li to možné, tak ihned po jejich učinění, </w:t>
      </w:r>
      <w:r w:rsidRPr="5711FCD4">
        <w:rPr>
          <w:b/>
          <w:bCs/>
        </w:rPr>
        <w:t>informovat Objednatele</w:t>
      </w:r>
      <w:r>
        <w:t xml:space="preserve"> o obsahu jakýchkoli úkonů činěných za Objednatele;</w:t>
      </w:r>
    </w:p>
    <w:p w14:paraId="1B65A2B1" w14:textId="73B819B2" w:rsidR="00E87BE8" w:rsidRPr="002723AE" w:rsidRDefault="00E87BE8" w:rsidP="00E87BE8">
      <w:pPr>
        <w:pStyle w:val="Psm"/>
        <w:numPr>
          <w:ilvl w:val="3"/>
          <w:numId w:val="36"/>
        </w:numPr>
      </w:pPr>
      <w:r>
        <w:lastRenderedPageBreak/>
        <w:t xml:space="preserve">při obstarávání </w:t>
      </w:r>
      <w:r w:rsidR="001E166F">
        <w:t xml:space="preserve">Povolení </w:t>
      </w:r>
      <w:r>
        <w:t xml:space="preserve">nebo jiných dokladů </w:t>
      </w:r>
      <w:r w:rsidRPr="5711FCD4">
        <w:rPr>
          <w:b/>
          <w:bCs/>
        </w:rPr>
        <w:t>postupovat tak, aby nedocházelo ke zbytečným prodlením</w:t>
      </w:r>
      <w:r>
        <w:t xml:space="preserve">; Zhotovitel musí poskytovat příslušnému </w:t>
      </w:r>
      <w:r w:rsidR="009C5717">
        <w:t xml:space="preserve">dotčenému </w:t>
      </w:r>
      <w:r>
        <w:t xml:space="preserve">orgánu, jinému orgánu veřejné moci nebo třetí osobě </w:t>
      </w:r>
      <w:r w:rsidRPr="5711FCD4">
        <w:rPr>
          <w:b/>
          <w:bCs/>
        </w:rPr>
        <w:t>maximální součinnost</w:t>
      </w:r>
      <w:r>
        <w:t xml:space="preserve"> ve lhůtách, které jimi byly stanoveny, a není-li takové lhůty, tak bez zbytečného odkladu;</w:t>
      </w:r>
    </w:p>
    <w:p w14:paraId="251F2B75" w14:textId="4331FC7F" w:rsidR="00E87BE8" w:rsidRPr="00A20235" w:rsidRDefault="00E87BE8" w:rsidP="00E87BE8">
      <w:pPr>
        <w:pStyle w:val="Psm"/>
        <w:keepNext/>
        <w:numPr>
          <w:ilvl w:val="3"/>
          <w:numId w:val="36"/>
        </w:numPr>
      </w:pPr>
      <w:r w:rsidRPr="5711FCD4">
        <w:rPr>
          <w:b/>
          <w:bCs/>
        </w:rPr>
        <w:t>poskytovat potřebnou součinnos</w:t>
      </w:r>
      <w:r w:rsidR="00FB3236" w:rsidRPr="00FB3236">
        <w:rPr>
          <w:b/>
          <w:bCs/>
        </w:rPr>
        <w:t>t</w:t>
      </w:r>
      <w:r>
        <w:t xml:space="preserve"> jakékoli osobě z </w:t>
      </w:r>
      <w:r w:rsidR="00C50B61">
        <w:t>P</w:t>
      </w:r>
      <w:r>
        <w:t xml:space="preserve">ersonálu </w:t>
      </w:r>
      <w:r w:rsidR="00C50B61">
        <w:t>o</w:t>
      </w:r>
      <w:r>
        <w:t>bjednatele nebo jiným osobám včetně orgánů veřejné moci při jejich činnosti související s Dílem;</w:t>
      </w:r>
    </w:p>
    <w:p w14:paraId="37D2E219" w14:textId="7D56DD73" w:rsidR="00E87BE8" w:rsidRPr="00897476" w:rsidRDefault="00E87BE8" w:rsidP="00E87BE8">
      <w:pPr>
        <w:pStyle w:val="Psm"/>
        <w:numPr>
          <w:ilvl w:val="3"/>
          <w:numId w:val="36"/>
        </w:numPr>
      </w:pPr>
      <w:r w:rsidRPr="5711FCD4">
        <w:rPr>
          <w:b/>
          <w:bCs/>
        </w:rPr>
        <w:t>účastnit se osobního projednání</w:t>
      </w:r>
      <w:r>
        <w:t xml:space="preserve"> průběhu projektové přípravy Díla a představit aktuální stav u Objednatele (porady podle Metodiky QMS tím nejsou nijak dotčeny)</w:t>
      </w:r>
      <w:r w:rsidR="00CB799A">
        <w:t xml:space="preserve"> </w:t>
      </w:r>
      <w:r>
        <w:t>nebo na setkání s veřejností; na žádost Objednatele musí Zhotovitel v dostatečném předstihu vyhotovit písemné podklady pro projednání;</w:t>
      </w:r>
    </w:p>
    <w:p w14:paraId="3038B492" w14:textId="77777777" w:rsidR="00E87BE8" w:rsidRPr="00A20235" w:rsidRDefault="00E87BE8" w:rsidP="00E87BE8">
      <w:pPr>
        <w:pStyle w:val="Psm"/>
        <w:numPr>
          <w:ilvl w:val="3"/>
          <w:numId w:val="36"/>
        </w:numPr>
      </w:pPr>
      <w:r w:rsidRPr="5711FCD4">
        <w:rPr>
          <w:b/>
          <w:bCs/>
        </w:rPr>
        <w:t>sledovat a vyhodnocovat</w:t>
      </w:r>
      <w:r>
        <w:t xml:space="preserve"> stav projektové a inženýrské činnosti;</w:t>
      </w:r>
    </w:p>
    <w:p w14:paraId="0A741691" w14:textId="77777777" w:rsidR="00E87BE8" w:rsidRPr="006F5CCA" w:rsidRDefault="00E87BE8" w:rsidP="00E87BE8">
      <w:pPr>
        <w:pStyle w:val="Psm"/>
        <w:numPr>
          <w:ilvl w:val="3"/>
          <w:numId w:val="36"/>
        </w:numPr>
      </w:pPr>
      <w:r w:rsidRPr="5711FCD4">
        <w:rPr>
          <w:b/>
          <w:bCs/>
        </w:rPr>
        <w:t>systematicky uchovávat</w:t>
      </w:r>
      <w:r>
        <w:t xml:space="preserve"> všechny dokumenty a podklady související s projektovou a inženýrskou činností, které Zhotovitel zpracoval nebo přijal nad rámec výstupů z projektové a inženýrské činnosti, a vhodnou formou je předat Objednateli;</w:t>
      </w:r>
    </w:p>
    <w:p w14:paraId="22925DC4" w14:textId="77777777" w:rsidR="00E87BE8" w:rsidRDefault="00E87BE8" w:rsidP="00E87BE8">
      <w:pPr>
        <w:pStyle w:val="Psm"/>
        <w:numPr>
          <w:ilvl w:val="3"/>
          <w:numId w:val="36"/>
        </w:numPr>
      </w:pPr>
      <w:r>
        <w:t xml:space="preserve">spolupracovat při provádění opatření </w:t>
      </w:r>
      <w:r w:rsidRPr="5711FCD4">
        <w:rPr>
          <w:b/>
          <w:bCs/>
        </w:rPr>
        <w:t>k odvrácení nebo omezení škod</w:t>
      </w:r>
      <w:r>
        <w:t>.</w:t>
      </w:r>
    </w:p>
    <w:p w14:paraId="46F15E76" w14:textId="5E87B626" w:rsidR="00C70A84" w:rsidRPr="0094237D" w:rsidRDefault="00C70A84" w:rsidP="00C70A84">
      <w:pPr>
        <w:pStyle w:val="l"/>
      </w:pPr>
      <w:bookmarkStart w:id="210" w:name="_Toc117174104"/>
      <w:bookmarkStart w:id="211" w:name="_Toc118204106"/>
      <w:bookmarkStart w:id="212" w:name="_Toc150787333"/>
      <w:bookmarkStart w:id="213" w:name="_Toc184369842"/>
      <w:bookmarkStart w:id="214" w:name="_Toc152824674"/>
      <w:r>
        <w:t>Fáze 1: Příprava</w:t>
      </w:r>
      <w:bookmarkEnd w:id="210"/>
      <w:bookmarkEnd w:id="211"/>
      <w:bookmarkEnd w:id="212"/>
      <w:bookmarkEnd w:id="213"/>
      <w:r>
        <w:t xml:space="preserve"> </w:t>
      </w:r>
      <w:bookmarkEnd w:id="214"/>
    </w:p>
    <w:p w14:paraId="34C1BFA4" w14:textId="77777777" w:rsidR="00C70A84" w:rsidRDefault="00C70A84" w:rsidP="00C70A84">
      <w:pPr>
        <w:pStyle w:val="Pod-l"/>
      </w:pPr>
      <w:bookmarkStart w:id="215" w:name="_Toc117174105"/>
      <w:bookmarkStart w:id="216" w:name="_Toc118204107"/>
      <w:bookmarkStart w:id="217" w:name="_Toc150787334"/>
      <w:bookmarkStart w:id="218" w:name="_Toc152824675"/>
      <w:bookmarkStart w:id="219" w:name="_Toc184369843"/>
      <w:r w:rsidRPr="0094237D">
        <w:t>Základní údaje</w:t>
      </w:r>
      <w:bookmarkEnd w:id="215"/>
      <w:bookmarkEnd w:id="216"/>
      <w:bookmarkEnd w:id="217"/>
      <w:bookmarkEnd w:id="218"/>
      <w:bookmarkEnd w:id="219"/>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680"/>
        <w:gridCol w:w="2297"/>
        <w:gridCol w:w="2693"/>
        <w:gridCol w:w="2693"/>
      </w:tblGrid>
      <w:tr w:rsidR="00492786" w:rsidRPr="0094237D" w14:paraId="14ACA649" w14:textId="77777777" w:rsidTr="001873AB">
        <w:trPr>
          <w:cantSplit/>
          <w:trHeight w:val="20"/>
        </w:trPr>
        <w:tc>
          <w:tcPr>
            <w:tcW w:w="680" w:type="dxa"/>
            <w:shd w:val="clear" w:color="auto" w:fill="F2F2F2" w:themeFill="background1" w:themeFillShade="F2"/>
            <w:vAlign w:val="center"/>
          </w:tcPr>
          <w:p w14:paraId="07E1CA34" w14:textId="77777777" w:rsidR="00492786" w:rsidRPr="0094237D" w:rsidRDefault="00492786">
            <w:pPr>
              <w:pStyle w:val="Tabstedmen"/>
              <w:keepNext/>
              <w:rPr>
                <w:b/>
                <w:bCs/>
              </w:rPr>
            </w:pPr>
            <w:r w:rsidRPr="0094237D">
              <w:rPr>
                <w:b/>
                <w:bCs/>
              </w:rPr>
              <w:t>fáze</w:t>
            </w:r>
          </w:p>
        </w:tc>
        <w:tc>
          <w:tcPr>
            <w:tcW w:w="2297" w:type="dxa"/>
            <w:shd w:val="clear" w:color="auto" w:fill="F2F2F2" w:themeFill="background1" w:themeFillShade="F2"/>
            <w:vAlign w:val="center"/>
          </w:tcPr>
          <w:p w14:paraId="7C16D546" w14:textId="77777777" w:rsidR="00492786" w:rsidRPr="00316AA4" w:rsidRDefault="00492786">
            <w:pPr>
              <w:pStyle w:val="Tabstedmen"/>
              <w:rPr>
                <w:b/>
                <w:bCs/>
              </w:rPr>
            </w:pPr>
            <w:r w:rsidRPr="008407DD">
              <w:rPr>
                <w:b/>
                <w:bCs/>
              </w:rPr>
              <w:t>název</w:t>
            </w:r>
            <w:r w:rsidRPr="00316AA4">
              <w:rPr>
                <w:b/>
                <w:bCs/>
              </w:rPr>
              <w:t xml:space="preserve"> fáze</w:t>
            </w:r>
          </w:p>
        </w:tc>
        <w:tc>
          <w:tcPr>
            <w:tcW w:w="2693" w:type="dxa"/>
            <w:shd w:val="clear" w:color="auto" w:fill="F2F2F2" w:themeFill="background1" w:themeFillShade="F2"/>
            <w:vAlign w:val="center"/>
          </w:tcPr>
          <w:p w14:paraId="1300DAF7" w14:textId="77777777" w:rsidR="00492786" w:rsidRPr="0094237D" w:rsidRDefault="00492786">
            <w:pPr>
              <w:pStyle w:val="Tabstedmen"/>
              <w:keepNext/>
              <w:rPr>
                <w:b/>
                <w:bCs/>
              </w:rPr>
            </w:pPr>
            <w:r w:rsidRPr="0094237D">
              <w:rPr>
                <w:b/>
                <w:bCs/>
              </w:rPr>
              <w:t>den zahájení</w:t>
            </w:r>
          </w:p>
        </w:tc>
        <w:tc>
          <w:tcPr>
            <w:tcW w:w="2693" w:type="dxa"/>
            <w:shd w:val="clear" w:color="auto" w:fill="F2F2F2" w:themeFill="background1" w:themeFillShade="F2"/>
            <w:vAlign w:val="center"/>
          </w:tcPr>
          <w:p w14:paraId="22DCE503" w14:textId="77777777" w:rsidR="00492786" w:rsidRPr="0094237D" w:rsidRDefault="00492786">
            <w:pPr>
              <w:pStyle w:val="Tabstedmen"/>
              <w:keepNext/>
              <w:rPr>
                <w:b/>
                <w:bCs/>
              </w:rPr>
            </w:pPr>
            <w:r w:rsidRPr="0094237D">
              <w:rPr>
                <w:b/>
                <w:bCs/>
              </w:rPr>
              <w:t>den dokončení</w:t>
            </w:r>
          </w:p>
        </w:tc>
      </w:tr>
      <w:tr w:rsidR="00492786" w:rsidRPr="0094237D" w14:paraId="1B27349E" w14:textId="77777777" w:rsidTr="001873AB">
        <w:trPr>
          <w:cantSplit/>
          <w:trHeight w:val="20"/>
        </w:trPr>
        <w:tc>
          <w:tcPr>
            <w:tcW w:w="680" w:type="dxa"/>
            <w:shd w:val="clear" w:color="auto" w:fill="auto"/>
            <w:vAlign w:val="center"/>
          </w:tcPr>
          <w:p w14:paraId="3E73E94E" w14:textId="324730B8" w:rsidR="00492786" w:rsidRPr="0094237D" w:rsidRDefault="00492786" w:rsidP="0026320A">
            <w:pPr>
              <w:pStyle w:val="Tabstedmen"/>
            </w:pPr>
            <w:r w:rsidRPr="0094237D">
              <w:t>1</w:t>
            </w:r>
          </w:p>
        </w:tc>
        <w:tc>
          <w:tcPr>
            <w:tcW w:w="2297" w:type="dxa"/>
            <w:shd w:val="clear" w:color="auto" w:fill="auto"/>
            <w:vAlign w:val="center"/>
          </w:tcPr>
          <w:p w14:paraId="7FCA244F" w14:textId="7024CEAB" w:rsidR="00492786" w:rsidRPr="0094237D" w:rsidRDefault="00492786" w:rsidP="0026320A">
            <w:pPr>
              <w:pStyle w:val="Tabstedmen"/>
              <w:rPr>
                <w:b/>
                <w:bCs/>
              </w:rPr>
            </w:pPr>
            <w:r>
              <w:rPr>
                <w:b/>
                <w:bCs/>
              </w:rPr>
              <w:t>Příprava</w:t>
            </w:r>
          </w:p>
        </w:tc>
        <w:tc>
          <w:tcPr>
            <w:tcW w:w="2693" w:type="dxa"/>
            <w:shd w:val="clear" w:color="auto" w:fill="auto"/>
            <w:vAlign w:val="center"/>
          </w:tcPr>
          <w:p w14:paraId="08DFD5C7" w14:textId="032F140C" w:rsidR="00492786" w:rsidRPr="0094237D" w:rsidRDefault="00492786" w:rsidP="0026320A">
            <w:pPr>
              <w:pStyle w:val="Tabstedmen"/>
            </w:pPr>
            <w:r w:rsidRPr="00320E75">
              <w:t xml:space="preserve">podle Časového plánu nebo jiné datum oznámené </w:t>
            </w:r>
            <w:r>
              <w:t>Správcem stavby</w:t>
            </w:r>
          </w:p>
        </w:tc>
        <w:tc>
          <w:tcPr>
            <w:tcW w:w="2693" w:type="dxa"/>
            <w:shd w:val="clear" w:color="auto" w:fill="auto"/>
            <w:vAlign w:val="center"/>
          </w:tcPr>
          <w:p w14:paraId="0E18D623" w14:textId="4F2DA44C" w:rsidR="00492786" w:rsidRPr="00316AA4" w:rsidRDefault="00492786" w:rsidP="0026320A">
            <w:pPr>
              <w:pStyle w:val="Tabstedmen"/>
              <w:rPr>
                <w:highlight w:val="yellow"/>
              </w:rPr>
            </w:pPr>
            <w:r w:rsidRPr="00C5372D">
              <w:t>den vydání potvrzení o</w:t>
            </w:r>
            <w:r>
              <w:t> </w:t>
            </w:r>
            <w:r w:rsidRPr="00C5372D">
              <w:t>převzetí výstupů</w:t>
            </w:r>
          </w:p>
        </w:tc>
      </w:tr>
    </w:tbl>
    <w:p w14:paraId="4A1A4027" w14:textId="77777777" w:rsidR="00C70A84" w:rsidRPr="0094237D" w:rsidRDefault="00C70A84" w:rsidP="00C70A84">
      <w:pPr>
        <w:pStyle w:val="Pod-l"/>
      </w:pPr>
      <w:bookmarkStart w:id="220" w:name="_Toc117174106"/>
      <w:bookmarkStart w:id="221" w:name="_Toc118204108"/>
      <w:bookmarkStart w:id="222" w:name="_Toc150787335"/>
      <w:bookmarkStart w:id="223" w:name="_Toc152824676"/>
      <w:bookmarkStart w:id="224" w:name="_Toc184369844"/>
      <w:r>
        <w:t>Základní</w:t>
      </w:r>
      <w:r w:rsidRPr="0094237D">
        <w:t xml:space="preserve"> povinnosti </w:t>
      </w:r>
      <w:bookmarkEnd w:id="220"/>
      <w:bookmarkEnd w:id="221"/>
      <w:bookmarkEnd w:id="222"/>
      <w:r>
        <w:t>zhotovitele</w:t>
      </w:r>
      <w:bookmarkEnd w:id="223"/>
      <w:bookmarkEnd w:id="224"/>
    </w:p>
    <w:p w14:paraId="6C1BFF31" w14:textId="7818B0CB" w:rsidR="00C70A84" w:rsidRPr="0094237D" w:rsidRDefault="00C70A84" w:rsidP="00C70A84">
      <w:pPr>
        <w:pStyle w:val="Odstnesl"/>
      </w:pPr>
      <w:bookmarkStart w:id="225" w:name="_Ref100142406"/>
      <w:r>
        <w:t xml:space="preserve">Zhotovitel musí </w:t>
      </w:r>
      <w:r w:rsidRPr="004D0DBD">
        <w:rPr>
          <w:b/>
          <w:bCs/>
        </w:rPr>
        <w:t>v této fázi</w:t>
      </w:r>
      <w:bookmarkEnd w:id="225"/>
      <w:r w:rsidR="009A72AC" w:rsidRPr="004D0DBD">
        <w:t xml:space="preserve"> ke</w:t>
      </w:r>
      <w:r w:rsidR="00A01BFC" w:rsidRPr="004D0DBD">
        <w:t xml:space="preserve"> každé ze Sekcí</w:t>
      </w:r>
      <w:r w:rsidRPr="004D0DBD">
        <w:t>:</w:t>
      </w:r>
    </w:p>
    <w:p w14:paraId="0919F1A4" w14:textId="139D0710" w:rsidR="00C70A84" w:rsidRPr="004D0DBD" w:rsidRDefault="00C70A84" w:rsidP="000F1CFD">
      <w:pPr>
        <w:pStyle w:val="Psm"/>
      </w:pPr>
      <w:r w:rsidRPr="004D0DBD">
        <w:t>představit Objednateli QMS</w:t>
      </w:r>
      <w:r w:rsidR="000A4DBA" w:rsidRPr="004D0DBD">
        <w:t>;</w:t>
      </w:r>
    </w:p>
    <w:p w14:paraId="4357D75A" w14:textId="77777777" w:rsidR="00C70A84" w:rsidRPr="004D0DBD" w:rsidRDefault="00C70A84" w:rsidP="00C70A84">
      <w:pPr>
        <w:pStyle w:val="Psm"/>
      </w:pPr>
      <w:r w:rsidRPr="004D0DBD">
        <w:t>zpracovat Plán práce na projektu podle Metodiky QMS;</w:t>
      </w:r>
    </w:p>
    <w:p w14:paraId="1BED6912" w14:textId="3E619323" w:rsidR="00C70A84" w:rsidRPr="004D0DBD" w:rsidRDefault="00C70A84" w:rsidP="00C70A84">
      <w:pPr>
        <w:pStyle w:val="Psm"/>
      </w:pPr>
      <w:r w:rsidRPr="004D0DBD">
        <w:t xml:space="preserve">zpracovat Plán realizace BIM (BEP) podle BIM </w:t>
      </w:r>
      <w:r w:rsidR="00C8793A" w:rsidRPr="004D0DBD">
        <w:t>P</w:t>
      </w:r>
      <w:r w:rsidRPr="004D0DBD">
        <w:t>rotokolu;</w:t>
      </w:r>
    </w:p>
    <w:p w14:paraId="7DE4950D" w14:textId="77777777" w:rsidR="00C70A84" w:rsidRPr="004D0DBD" w:rsidRDefault="00C70A84" w:rsidP="00C70A84">
      <w:pPr>
        <w:pStyle w:val="Psm"/>
      </w:pPr>
      <w:r w:rsidRPr="004D0DBD">
        <w:t>provést podrobné přezkoumání Podkladové dokumentace z hlediska možností jejího využití pro další fáze projektování;</w:t>
      </w:r>
    </w:p>
    <w:p w14:paraId="453718CC" w14:textId="77777777" w:rsidR="00C70A84" w:rsidRPr="004D0DBD" w:rsidRDefault="00C70A84" w:rsidP="00C70A84">
      <w:pPr>
        <w:pStyle w:val="Psm"/>
      </w:pPr>
      <w:r w:rsidRPr="004D0DBD">
        <w:t>provést prohlídku Staveniště (místní šetření) a porovnat jeho stav se stavem popsaným ve Smlouvě;</w:t>
      </w:r>
    </w:p>
    <w:p w14:paraId="567D0DD9" w14:textId="0CBDAE7D" w:rsidR="00C70A84" w:rsidRPr="004D0DBD" w:rsidRDefault="00C70A84" w:rsidP="00B60A4B">
      <w:pPr>
        <w:pStyle w:val="Psm"/>
      </w:pPr>
      <w:r w:rsidRPr="004D0DBD">
        <w:t>projednat a ujasnit</w:t>
      </w:r>
      <w:r w:rsidR="00615BC1">
        <w:t xml:space="preserve"> s Objednatelem</w:t>
      </w:r>
      <w:r w:rsidR="00B60A4B" w:rsidRPr="004D0DBD">
        <w:t xml:space="preserve"> </w:t>
      </w:r>
      <w:r w:rsidRPr="004D0DBD">
        <w:t xml:space="preserve">způsob splnění jednotlivých požadavků na vyprojektování, provedení a dokončení </w:t>
      </w:r>
      <w:r w:rsidR="00B60A4B" w:rsidRPr="004D0DBD">
        <w:t>jednotlivých Sekcí</w:t>
      </w:r>
      <w:r w:rsidRPr="004D0DBD">
        <w:t xml:space="preserve"> vyplývajících z Požadavků objednatele;</w:t>
      </w:r>
    </w:p>
    <w:p w14:paraId="264C5CEA" w14:textId="6C67D911" w:rsidR="00C70A84" w:rsidRDefault="00C70A84" w:rsidP="00C70A84">
      <w:pPr>
        <w:pStyle w:val="Psm"/>
      </w:pPr>
      <w:r w:rsidRPr="004D0DBD">
        <w:t>projednat s autorem řešení obsaženém v Podkladové dokumentaci</w:t>
      </w:r>
      <w:r w:rsidR="00B60A4B" w:rsidRPr="004D0DBD">
        <w:t xml:space="preserve"> nebo TPO</w:t>
      </w:r>
      <w:r w:rsidRPr="004D0DBD">
        <w:t xml:space="preserve"> (je-li takové) případné předpokládané odchylky od takového řešení;</w:t>
      </w:r>
    </w:p>
    <w:p w14:paraId="15B0274D" w14:textId="4CD2E0E4" w:rsidR="003F30B1" w:rsidRPr="004D0DBD" w:rsidRDefault="003F30B1" w:rsidP="00C70A84">
      <w:pPr>
        <w:pStyle w:val="Psm"/>
      </w:pPr>
      <w:r w:rsidRPr="00F8225B">
        <w:t xml:space="preserve">vyhotovit </w:t>
      </w:r>
      <w:r w:rsidRPr="00C142E7">
        <w:rPr>
          <w:b/>
          <w:bCs/>
        </w:rPr>
        <w:t xml:space="preserve">zprávu o podrobném přezkoumání </w:t>
      </w:r>
      <w:r>
        <w:rPr>
          <w:b/>
          <w:bCs/>
        </w:rPr>
        <w:t>Požadavků objednatele a </w:t>
      </w:r>
      <w:r w:rsidRPr="00C142E7">
        <w:rPr>
          <w:b/>
          <w:bCs/>
        </w:rPr>
        <w:t>Podkladové dokumentace</w:t>
      </w:r>
      <w:r w:rsidRPr="00F8225B">
        <w:t>;</w:t>
      </w:r>
    </w:p>
    <w:p w14:paraId="2B62F4D6" w14:textId="71F41182" w:rsidR="00C70A84" w:rsidRPr="004D0DBD" w:rsidRDefault="00C70A84" w:rsidP="00C70A84">
      <w:pPr>
        <w:pStyle w:val="Psm"/>
      </w:pPr>
      <w:bookmarkStart w:id="226" w:name="_Ref100142546"/>
      <w:r w:rsidRPr="004D0DBD">
        <w:lastRenderedPageBreak/>
        <w:t xml:space="preserve">provést </w:t>
      </w:r>
      <w:r w:rsidRPr="004D0DBD">
        <w:rPr>
          <w:b/>
          <w:bCs/>
        </w:rPr>
        <w:t>veškeré nezbytné</w:t>
      </w:r>
      <w:r w:rsidRPr="004D0DBD">
        <w:t xml:space="preserve"> </w:t>
      </w:r>
      <w:r w:rsidRPr="004D0DBD">
        <w:rPr>
          <w:b/>
          <w:bCs/>
        </w:rPr>
        <w:t xml:space="preserve">dodatečné průzkumy a měření, </w:t>
      </w:r>
      <w:r w:rsidRPr="004D0DBD">
        <w:t>zejména (pokud jsou relevantní) průzkumy povrchových, podpovrchových a hydrologických</w:t>
      </w:r>
      <w:r w:rsidR="00A645FC">
        <w:t xml:space="preserve">/hydrogeologických </w:t>
      </w:r>
      <w:r w:rsidRPr="004D0DBD">
        <w:t xml:space="preserve">poměrů Staveniště a dalších poměrů Staveniště, ve spojení s Pod-čl. </w:t>
      </w:r>
      <w:r w:rsidRPr="004D0DBD">
        <w:fldChar w:fldCharType="begin"/>
      </w:r>
      <w:r w:rsidRPr="004D0DBD">
        <w:instrText xml:space="preserve"> REF _Ref152771783 \r \h  \* MERGEFORMAT </w:instrText>
      </w:r>
      <w:r w:rsidRPr="004D0DBD">
        <w:fldChar w:fldCharType="separate"/>
      </w:r>
      <w:r w:rsidR="00E429DB">
        <w:t>8.5</w:t>
      </w:r>
      <w:r w:rsidRPr="004D0DBD">
        <w:fldChar w:fldCharType="end"/>
      </w:r>
      <w:r w:rsidRPr="004D0DBD">
        <w:t xml:space="preserve"> [</w:t>
      </w:r>
      <w:r w:rsidRPr="004D0DBD">
        <w:fldChar w:fldCharType="begin"/>
      </w:r>
      <w:r w:rsidRPr="004D0DBD">
        <w:instrText xml:space="preserve"> REF _Ref152771783 \h  \* MERGEFORMAT </w:instrText>
      </w:r>
      <w:r w:rsidRPr="004D0DBD">
        <w:fldChar w:fldCharType="separate"/>
      </w:r>
      <w:r w:rsidR="00E429DB">
        <w:t>Fyzické překážky a podmínky na staveništi; dodatečné průzkumy</w:t>
      </w:r>
      <w:r w:rsidRPr="004D0DBD">
        <w:fldChar w:fldCharType="end"/>
      </w:r>
      <w:r w:rsidRPr="004D0DBD">
        <w:t xml:space="preserve">]. </w:t>
      </w:r>
    </w:p>
    <w:p w14:paraId="0E578997" w14:textId="77777777" w:rsidR="00C70A84" w:rsidRPr="00C5176E" w:rsidRDefault="00C70A84" w:rsidP="00C70A84">
      <w:pPr>
        <w:pStyle w:val="Pod-l"/>
      </w:pPr>
      <w:bookmarkStart w:id="227" w:name="_Toc117174107"/>
      <w:bookmarkStart w:id="228" w:name="_Toc118204109"/>
      <w:bookmarkStart w:id="229" w:name="_Toc150787336"/>
      <w:bookmarkStart w:id="230" w:name="_Toc152824677"/>
      <w:bookmarkStart w:id="231" w:name="_Toc184369845"/>
      <w:bookmarkEnd w:id="226"/>
      <w:r w:rsidRPr="00C5176E">
        <w:t>Výstupy</w:t>
      </w:r>
      <w:bookmarkEnd w:id="227"/>
      <w:bookmarkEnd w:id="228"/>
      <w:bookmarkEnd w:id="229"/>
      <w:bookmarkEnd w:id="230"/>
      <w:bookmarkEnd w:id="231"/>
    </w:p>
    <w:p w14:paraId="4F462325" w14:textId="1BAEFC95" w:rsidR="00C70A84" w:rsidRPr="0094237D" w:rsidRDefault="00C70A84" w:rsidP="00C70A84">
      <w:pPr>
        <w:pStyle w:val="Odstnesl"/>
      </w:pPr>
      <w:r>
        <w:t>Zhotovitel</w:t>
      </w:r>
      <w:r w:rsidRPr="00C5176E">
        <w:t xml:space="preserve"> musí </w:t>
      </w:r>
      <w:r w:rsidRPr="00C5176E">
        <w:rPr>
          <w:b/>
          <w:bCs/>
        </w:rPr>
        <w:t>v této fázi</w:t>
      </w:r>
      <w:r w:rsidRPr="00C5176E">
        <w:t xml:space="preserve"> Objednateli</w:t>
      </w:r>
      <w:r w:rsidR="00A01BFC">
        <w:t xml:space="preserve"> </w:t>
      </w:r>
      <w:r w:rsidR="00A01BFC" w:rsidRPr="003B5BCB">
        <w:t>ke každé ze Sekcí</w:t>
      </w:r>
      <w:r w:rsidRPr="00C5176E">
        <w:t xml:space="preserve"> předat </w:t>
      </w:r>
      <w:r w:rsidRPr="00C5176E">
        <w:rPr>
          <w:b/>
          <w:bCs/>
        </w:rPr>
        <w:t>následující</w:t>
      </w:r>
      <w:r w:rsidRPr="4D998BDC">
        <w:rPr>
          <w:b/>
          <w:bCs/>
        </w:rPr>
        <w:t xml:space="preserve"> výstupy</w:t>
      </w:r>
      <w:bookmarkStart w:id="232" w:name="_Hlk115954580"/>
      <w:r>
        <w:t>:</w:t>
      </w:r>
      <w:bookmarkEnd w:id="232"/>
    </w:p>
    <w:p w14:paraId="638F1D12" w14:textId="60D6C453" w:rsidR="00021060" w:rsidRDefault="003505A0" w:rsidP="00C70A84">
      <w:pPr>
        <w:pStyle w:val="Psm"/>
      </w:pPr>
      <w:r>
        <w:t>Plán projektové přípravy</w:t>
      </w:r>
      <w:r w:rsidR="00615BC1" w:rsidRPr="003B5BCB">
        <w:t xml:space="preserve"> podle Metodiky QMS</w:t>
      </w:r>
      <w:r w:rsidR="00021060">
        <w:t>;</w:t>
      </w:r>
    </w:p>
    <w:p w14:paraId="668D2F0E" w14:textId="2B95E3F0" w:rsidR="00615BC1" w:rsidRDefault="00615BC1" w:rsidP="00C70A84">
      <w:pPr>
        <w:pStyle w:val="Psm"/>
      </w:pPr>
      <w:r>
        <w:t>Plán realizace BIM (BEP) podle BIM Protokolu;</w:t>
      </w:r>
    </w:p>
    <w:p w14:paraId="0548B37C" w14:textId="47698DD4" w:rsidR="00DE6A19" w:rsidRDefault="00DE6A19" w:rsidP="00C70A84">
      <w:pPr>
        <w:pStyle w:val="Psm"/>
      </w:pPr>
      <w:r w:rsidRPr="00F8225B">
        <w:t xml:space="preserve">zpráva o podrobném přezkoumání </w:t>
      </w:r>
      <w:r>
        <w:t xml:space="preserve">Požadavků objednatele a </w:t>
      </w:r>
      <w:r w:rsidRPr="00F8225B">
        <w:t>Podkladové dokumentace</w:t>
      </w:r>
      <w:r>
        <w:t>;</w:t>
      </w:r>
    </w:p>
    <w:p w14:paraId="5205614A" w14:textId="756FF822" w:rsidR="00C70A84" w:rsidRPr="00FF526F" w:rsidRDefault="00C70A84" w:rsidP="00C70A84">
      <w:pPr>
        <w:pStyle w:val="Psm"/>
      </w:pPr>
      <w:r>
        <w:t>výsledky dodatečných průzkumů a měření.</w:t>
      </w:r>
    </w:p>
    <w:p w14:paraId="33722CD3" w14:textId="77777777" w:rsidR="00C70A84" w:rsidRPr="0094237D" w:rsidRDefault="00C70A84" w:rsidP="00C70A84">
      <w:pPr>
        <w:pStyle w:val="Pod-l"/>
      </w:pPr>
      <w:bookmarkStart w:id="233" w:name="_Toc117174108"/>
      <w:bookmarkStart w:id="234" w:name="_Toc118204110"/>
      <w:bookmarkStart w:id="235" w:name="_Toc150787337"/>
      <w:bookmarkStart w:id="236" w:name="_Toc152824678"/>
      <w:bookmarkStart w:id="237" w:name="_Toc184369846"/>
      <w:r w:rsidRPr="0094237D">
        <w:t xml:space="preserve">Součinnost </w:t>
      </w:r>
      <w:r>
        <w:t>o</w:t>
      </w:r>
      <w:r w:rsidRPr="0094237D">
        <w:t>bjednatele</w:t>
      </w:r>
      <w:bookmarkEnd w:id="233"/>
      <w:bookmarkEnd w:id="234"/>
      <w:bookmarkEnd w:id="235"/>
      <w:bookmarkEnd w:id="236"/>
      <w:bookmarkEnd w:id="237"/>
    </w:p>
    <w:p w14:paraId="3E2E656E" w14:textId="1235AC68" w:rsidR="00C70A84" w:rsidRPr="0094237D" w:rsidRDefault="00C70A84" w:rsidP="00C70A84">
      <w:pPr>
        <w:pStyle w:val="Odstnesl"/>
      </w:pPr>
      <w:r w:rsidRPr="0094237D">
        <w:t xml:space="preserve">Objednatel musí </w:t>
      </w:r>
      <w:r w:rsidRPr="006D4DB7">
        <w:rPr>
          <w:b/>
          <w:bCs/>
        </w:rPr>
        <w:t xml:space="preserve">v této fázi poskytnout Zhotoviteli </w:t>
      </w:r>
      <w:r w:rsidR="00A01BFC" w:rsidRPr="003B5BCB">
        <w:t>ke každé ze Sekcí</w:t>
      </w:r>
      <w:r w:rsidR="00A01BFC" w:rsidRPr="00C5176E">
        <w:t xml:space="preserve"> </w:t>
      </w:r>
      <w:r w:rsidRPr="006D4DB7">
        <w:rPr>
          <w:b/>
          <w:bCs/>
        </w:rPr>
        <w:t>potřebnou součinnost</w:t>
      </w:r>
      <w:r w:rsidRPr="0094237D">
        <w:t>, zejména:</w:t>
      </w:r>
    </w:p>
    <w:p w14:paraId="14F61171" w14:textId="45CC510A" w:rsidR="00C70A84" w:rsidRPr="00F8225B" w:rsidRDefault="00C70A84" w:rsidP="00C70A84">
      <w:pPr>
        <w:pStyle w:val="Psm"/>
      </w:pPr>
      <w:r w:rsidRPr="00FF526F">
        <w:t>projednat a ujasnit</w:t>
      </w:r>
      <w:r w:rsidRPr="00F8225B">
        <w:t xml:space="preserve"> </w:t>
      </w:r>
      <w:r w:rsidRPr="00FF526F">
        <w:t>způsob splnění jednotlivých požadavků na vyprojektování, provedení a dokončení</w:t>
      </w:r>
      <w:r w:rsidR="004735AE">
        <w:t xml:space="preserve"> jednotli</w:t>
      </w:r>
      <w:r w:rsidR="00433F26">
        <w:t>v</w:t>
      </w:r>
      <w:r w:rsidR="004735AE">
        <w:t>ých</w:t>
      </w:r>
      <w:r w:rsidRPr="00FF526F">
        <w:t xml:space="preserve"> Sekcí vyplývajících z Požadavků objednatele</w:t>
      </w:r>
      <w:r w:rsidRPr="00F8225B">
        <w:t>;</w:t>
      </w:r>
    </w:p>
    <w:p w14:paraId="3F07E5C8" w14:textId="222B2C67" w:rsidR="00C70A84" w:rsidRPr="00FF526F" w:rsidRDefault="00C70A84" w:rsidP="00C70A84">
      <w:pPr>
        <w:pStyle w:val="Psm"/>
      </w:pPr>
      <w:r w:rsidRPr="00FF526F">
        <w:t xml:space="preserve">zajistit potřebnou součinnost autora řešení obsaženého v Podkladové dokumentaci </w:t>
      </w:r>
      <w:r w:rsidR="00433F26">
        <w:t xml:space="preserve">nebo TPO </w:t>
      </w:r>
      <w:r w:rsidRPr="00FF526F">
        <w:t>(je-li takové);</w:t>
      </w:r>
    </w:p>
    <w:p w14:paraId="2D06F94E" w14:textId="77777777" w:rsidR="00C70A84" w:rsidRPr="00F8225B" w:rsidRDefault="00C70A84" w:rsidP="00C70A84">
      <w:pPr>
        <w:pStyle w:val="Psm"/>
      </w:pPr>
      <w:r w:rsidRPr="00F8225B">
        <w:t>vyjadřovat se k výstupům včetně jejich konceptů.</w:t>
      </w:r>
    </w:p>
    <w:p w14:paraId="47DEF4D0" w14:textId="096C0EDB" w:rsidR="00D63FBE" w:rsidRDefault="00D63FBE" w:rsidP="00D63FBE">
      <w:pPr>
        <w:pStyle w:val="l"/>
        <w:numPr>
          <w:ilvl w:val="0"/>
          <w:numId w:val="36"/>
        </w:numPr>
      </w:pPr>
      <w:bookmarkStart w:id="238" w:name="_Toc152824679"/>
      <w:bookmarkStart w:id="239" w:name="_Toc184369847"/>
      <w:r>
        <w:t>Fáze 2: Studie</w:t>
      </w:r>
      <w:bookmarkEnd w:id="238"/>
      <w:bookmarkEnd w:id="239"/>
    </w:p>
    <w:p w14:paraId="4F62A8CD" w14:textId="77777777" w:rsidR="00D63FBE" w:rsidRDefault="00D63FBE" w:rsidP="00D63FBE">
      <w:pPr>
        <w:pStyle w:val="Pod-l"/>
        <w:numPr>
          <w:ilvl w:val="1"/>
          <w:numId w:val="36"/>
        </w:numPr>
      </w:pPr>
      <w:bookmarkStart w:id="240" w:name="_Toc152824680"/>
      <w:bookmarkStart w:id="241" w:name="_Toc184369848"/>
      <w:r w:rsidRPr="0094237D">
        <w:t>Základní údaje</w:t>
      </w:r>
      <w:bookmarkEnd w:id="240"/>
      <w:bookmarkEnd w:id="241"/>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680"/>
        <w:gridCol w:w="2297"/>
        <w:gridCol w:w="2693"/>
        <w:gridCol w:w="2693"/>
      </w:tblGrid>
      <w:tr w:rsidR="007706B8" w:rsidRPr="0094237D" w14:paraId="29573437" w14:textId="77777777" w:rsidTr="001873AB">
        <w:trPr>
          <w:cantSplit/>
          <w:trHeight w:val="20"/>
        </w:trPr>
        <w:tc>
          <w:tcPr>
            <w:tcW w:w="680" w:type="dxa"/>
            <w:shd w:val="clear" w:color="auto" w:fill="F2F2F2" w:themeFill="background1" w:themeFillShade="F2"/>
            <w:vAlign w:val="center"/>
          </w:tcPr>
          <w:p w14:paraId="16F2A721" w14:textId="77777777" w:rsidR="007706B8" w:rsidRPr="0094237D" w:rsidRDefault="007706B8">
            <w:pPr>
              <w:pStyle w:val="Tabstedmen"/>
              <w:keepNext/>
              <w:rPr>
                <w:b/>
                <w:bCs/>
              </w:rPr>
            </w:pPr>
            <w:r w:rsidRPr="0094237D">
              <w:rPr>
                <w:b/>
                <w:bCs/>
              </w:rPr>
              <w:t>fáze</w:t>
            </w:r>
          </w:p>
        </w:tc>
        <w:tc>
          <w:tcPr>
            <w:tcW w:w="2297" w:type="dxa"/>
            <w:shd w:val="clear" w:color="auto" w:fill="F2F2F2" w:themeFill="background1" w:themeFillShade="F2"/>
            <w:vAlign w:val="center"/>
          </w:tcPr>
          <w:p w14:paraId="76024A9E" w14:textId="77777777" w:rsidR="007706B8" w:rsidRPr="00316AA4" w:rsidRDefault="007706B8">
            <w:pPr>
              <w:pStyle w:val="Tabstedmen"/>
              <w:rPr>
                <w:b/>
                <w:bCs/>
              </w:rPr>
            </w:pPr>
            <w:r w:rsidRPr="008407DD">
              <w:rPr>
                <w:b/>
                <w:bCs/>
              </w:rPr>
              <w:t>název</w:t>
            </w:r>
            <w:r w:rsidRPr="00316AA4">
              <w:rPr>
                <w:b/>
                <w:bCs/>
              </w:rPr>
              <w:t xml:space="preserve"> fáze</w:t>
            </w:r>
          </w:p>
        </w:tc>
        <w:tc>
          <w:tcPr>
            <w:tcW w:w="2693" w:type="dxa"/>
            <w:shd w:val="clear" w:color="auto" w:fill="F2F2F2" w:themeFill="background1" w:themeFillShade="F2"/>
            <w:vAlign w:val="center"/>
          </w:tcPr>
          <w:p w14:paraId="50F580FD" w14:textId="77777777" w:rsidR="007706B8" w:rsidRPr="0094237D" w:rsidRDefault="007706B8">
            <w:pPr>
              <w:pStyle w:val="Tabstedmen"/>
              <w:keepNext/>
              <w:rPr>
                <w:b/>
                <w:bCs/>
              </w:rPr>
            </w:pPr>
            <w:r w:rsidRPr="0094237D">
              <w:rPr>
                <w:b/>
                <w:bCs/>
              </w:rPr>
              <w:t>den zahájení</w:t>
            </w:r>
          </w:p>
        </w:tc>
        <w:tc>
          <w:tcPr>
            <w:tcW w:w="2693" w:type="dxa"/>
            <w:shd w:val="clear" w:color="auto" w:fill="F2F2F2" w:themeFill="background1" w:themeFillShade="F2"/>
            <w:vAlign w:val="center"/>
          </w:tcPr>
          <w:p w14:paraId="756251D5" w14:textId="77777777" w:rsidR="007706B8" w:rsidRPr="0094237D" w:rsidRDefault="007706B8">
            <w:pPr>
              <w:pStyle w:val="Tabstedmen"/>
              <w:keepNext/>
              <w:rPr>
                <w:b/>
                <w:bCs/>
              </w:rPr>
            </w:pPr>
            <w:r w:rsidRPr="0094237D">
              <w:rPr>
                <w:b/>
                <w:bCs/>
              </w:rPr>
              <w:t>den dokončení</w:t>
            </w:r>
          </w:p>
        </w:tc>
      </w:tr>
      <w:tr w:rsidR="007706B8" w:rsidRPr="0094237D" w14:paraId="33682EB3" w14:textId="77777777" w:rsidTr="001873AB">
        <w:trPr>
          <w:cantSplit/>
          <w:trHeight w:val="20"/>
        </w:trPr>
        <w:tc>
          <w:tcPr>
            <w:tcW w:w="680" w:type="dxa"/>
            <w:shd w:val="clear" w:color="auto" w:fill="auto"/>
            <w:vAlign w:val="center"/>
          </w:tcPr>
          <w:p w14:paraId="117ADB9A" w14:textId="6E6A969A" w:rsidR="007706B8" w:rsidRPr="0094237D" w:rsidRDefault="007706B8" w:rsidP="004033E9">
            <w:pPr>
              <w:pStyle w:val="Tabstedmen"/>
            </w:pPr>
            <w:r w:rsidRPr="0096038B">
              <w:t>2</w:t>
            </w:r>
          </w:p>
        </w:tc>
        <w:tc>
          <w:tcPr>
            <w:tcW w:w="2297" w:type="dxa"/>
            <w:shd w:val="clear" w:color="auto" w:fill="auto"/>
            <w:vAlign w:val="center"/>
          </w:tcPr>
          <w:p w14:paraId="31477092" w14:textId="0A20842D" w:rsidR="007706B8" w:rsidRPr="0094237D" w:rsidRDefault="007706B8" w:rsidP="004033E9">
            <w:pPr>
              <w:pStyle w:val="Tabstedmen"/>
              <w:rPr>
                <w:b/>
                <w:bCs/>
              </w:rPr>
            </w:pPr>
            <w:r w:rsidRPr="0096038B">
              <w:rPr>
                <w:b/>
                <w:bCs/>
              </w:rPr>
              <w:t>Studie</w:t>
            </w:r>
          </w:p>
        </w:tc>
        <w:tc>
          <w:tcPr>
            <w:tcW w:w="2693" w:type="dxa"/>
            <w:shd w:val="clear" w:color="auto" w:fill="auto"/>
            <w:vAlign w:val="center"/>
          </w:tcPr>
          <w:p w14:paraId="1CB671C6" w14:textId="55DBAF6A" w:rsidR="007706B8" w:rsidRPr="0094237D" w:rsidRDefault="007706B8" w:rsidP="004033E9">
            <w:pPr>
              <w:pStyle w:val="Tabstedmen"/>
            </w:pPr>
            <w:r w:rsidRPr="00320E75">
              <w:t xml:space="preserve">pracovní den následující po dni dokončení fáze 1 nebo jiné datum oznámené </w:t>
            </w:r>
            <w:r>
              <w:t>Správcem stavby</w:t>
            </w:r>
          </w:p>
        </w:tc>
        <w:tc>
          <w:tcPr>
            <w:tcW w:w="2693" w:type="dxa"/>
            <w:shd w:val="clear" w:color="auto" w:fill="auto"/>
            <w:vAlign w:val="center"/>
          </w:tcPr>
          <w:p w14:paraId="1E377F84" w14:textId="6E8439CA" w:rsidR="007706B8" w:rsidRPr="00FF526F" w:rsidRDefault="007706B8" w:rsidP="004033E9">
            <w:pPr>
              <w:pStyle w:val="Tabstedmen"/>
            </w:pPr>
            <w:r w:rsidRPr="00C5372D">
              <w:t>den vydání potvrzení o</w:t>
            </w:r>
            <w:r>
              <w:t> </w:t>
            </w:r>
            <w:r w:rsidRPr="00C5372D">
              <w:t>převzetí výstupů</w:t>
            </w:r>
          </w:p>
        </w:tc>
      </w:tr>
    </w:tbl>
    <w:p w14:paraId="3ED4566E" w14:textId="77777777" w:rsidR="00D63FBE" w:rsidRPr="0094237D" w:rsidRDefault="00D63FBE" w:rsidP="00D63FBE">
      <w:pPr>
        <w:pStyle w:val="Pod-l"/>
      </w:pPr>
      <w:bookmarkStart w:id="242" w:name="_Toc152824681"/>
      <w:bookmarkStart w:id="243" w:name="_Toc184369849"/>
      <w:r>
        <w:t>Základní</w:t>
      </w:r>
      <w:r w:rsidRPr="0094237D">
        <w:t xml:space="preserve"> povinnosti </w:t>
      </w:r>
      <w:r>
        <w:t>zhotovitele</w:t>
      </w:r>
      <w:bookmarkEnd w:id="242"/>
      <w:bookmarkEnd w:id="243"/>
    </w:p>
    <w:p w14:paraId="730485C9" w14:textId="780B4139" w:rsidR="00D63FBE" w:rsidRPr="0019157B" w:rsidRDefault="00D63FBE" w:rsidP="00D63FBE">
      <w:pPr>
        <w:pStyle w:val="Odstnesl"/>
      </w:pPr>
      <w:r>
        <w:t xml:space="preserve">Zhotovitel musí </w:t>
      </w:r>
      <w:r w:rsidRPr="00615BC1">
        <w:rPr>
          <w:b/>
          <w:bCs/>
        </w:rPr>
        <w:t>v této fázi</w:t>
      </w:r>
      <w:r w:rsidRPr="00615BC1">
        <w:t xml:space="preserve"> </w:t>
      </w:r>
      <w:r w:rsidR="00A01BFC" w:rsidRPr="00615BC1">
        <w:t>ke každé ze Sekcí</w:t>
      </w:r>
      <w:r w:rsidRPr="0019157B">
        <w:t>:</w:t>
      </w:r>
    </w:p>
    <w:p w14:paraId="5558DC23" w14:textId="28E12AE0" w:rsidR="00195280" w:rsidRPr="0019157B" w:rsidRDefault="00195280" w:rsidP="00D63FBE">
      <w:pPr>
        <w:pStyle w:val="Psm"/>
        <w:numPr>
          <w:ilvl w:val="3"/>
          <w:numId w:val="36"/>
        </w:numPr>
      </w:pPr>
      <w:r w:rsidRPr="0019157B">
        <w:t xml:space="preserve">provést geodetické zaměření Staveniště v potřebném rozsahu a vyhotovit </w:t>
      </w:r>
      <w:r w:rsidRPr="0019157B">
        <w:rPr>
          <w:b/>
          <w:bCs/>
        </w:rPr>
        <w:t>výsledek geodetického zaměření</w:t>
      </w:r>
      <w:r w:rsidRPr="0019157B">
        <w:t>;</w:t>
      </w:r>
    </w:p>
    <w:p w14:paraId="0F8D6955" w14:textId="04809ECD" w:rsidR="00D63FBE" w:rsidRPr="0019157B" w:rsidRDefault="00D63FBE" w:rsidP="00D63FBE">
      <w:pPr>
        <w:pStyle w:val="Psm"/>
        <w:numPr>
          <w:ilvl w:val="3"/>
          <w:numId w:val="36"/>
        </w:numPr>
      </w:pPr>
      <w:r w:rsidRPr="0019157B">
        <w:t>zjistit stav a vedení stávajících dotčených inženýrských sítí v potřebném rozsahu;</w:t>
      </w:r>
    </w:p>
    <w:p w14:paraId="3F0E985A" w14:textId="77777777" w:rsidR="00D63FBE" w:rsidRPr="0019157B" w:rsidRDefault="00D63FBE" w:rsidP="00D63FBE">
      <w:pPr>
        <w:pStyle w:val="Psm"/>
        <w:keepNext/>
        <w:numPr>
          <w:ilvl w:val="3"/>
          <w:numId w:val="36"/>
        </w:numPr>
      </w:pPr>
      <w:r w:rsidRPr="0019157B">
        <w:t xml:space="preserve">vyhotovit </w:t>
      </w:r>
      <w:r w:rsidRPr="0019157B">
        <w:rPr>
          <w:b/>
          <w:bCs/>
        </w:rPr>
        <w:t>Studii</w:t>
      </w:r>
      <w:r w:rsidRPr="0019157B">
        <w:t xml:space="preserve"> obsahující alespoň následující:</w:t>
      </w:r>
    </w:p>
    <w:p w14:paraId="2DF7908F" w14:textId="77777777" w:rsidR="00D63FBE" w:rsidRPr="0019157B" w:rsidRDefault="00D63FBE" w:rsidP="00D63FBE">
      <w:pPr>
        <w:pStyle w:val="Bod"/>
        <w:numPr>
          <w:ilvl w:val="4"/>
          <w:numId w:val="36"/>
        </w:numPr>
      </w:pPr>
      <w:r w:rsidRPr="0019157B">
        <w:t>technická zpráva;</w:t>
      </w:r>
    </w:p>
    <w:p w14:paraId="0D718BF4" w14:textId="341C38AF" w:rsidR="00D63FBE" w:rsidRPr="0019157B" w:rsidRDefault="00D63FBE" w:rsidP="00D63FBE">
      <w:pPr>
        <w:pStyle w:val="Bod"/>
        <w:numPr>
          <w:ilvl w:val="4"/>
          <w:numId w:val="36"/>
        </w:numPr>
      </w:pPr>
      <w:r w:rsidRPr="0019157B">
        <w:t xml:space="preserve">následující situace navrhovaného řešení ve vhodném měřítku odsouhlaseném </w:t>
      </w:r>
      <w:r w:rsidR="00CB799A">
        <w:t>Správcem stavby</w:t>
      </w:r>
      <w:r w:rsidR="00CB799A" w:rsidRPr="0019157B">
        <w:t xml:space="preserve"> </w:t>
      </w:r>
      <w:r w:rsidRPr="0019157B">
        <w:t>(předpokládá se 1:500 nebo podrobnější):</w:t>
      </w:r>
    </w:p>
    <w:p w14:paraId="21F0F0B0" w14:textId="4DF9D068" w:rsidR="007E413F" w:rsidRDefault="00D63FBE" w:rsidP="008607EB">
      <w:pPr>
        <w:pStyle w:val="Odrka"/>
        <w:numPr>
          <w:ilvl w:val="5"/>
          <w:numId w:val="36"/>
        </w:numPr>
      </w:pPr>
      <w:r w:rsidRPr="0019157B">
        <w:t>koordinační</w:t>
      </w:r>
      <w:r w:rsidR="008607EB">
        <w:t xml:space="preserve"> situace pro </w:t>
      </w:r>
      <w:r w:rsidR="0019157B">
        <w:t>VD</w:t>
      </w:r>
      <w:r w:rsidR="00735E12">
        <w:t>;</w:t>
      </w:r>
    </w:p>
    <w:p w14:paraId="6DFE5599" w14:textId="5F6090D6" w:rsidR="008607EB" w:rsidRPr="004149C6" w:rsidRDefault="007B600C" w:rsidP="008607EB">
      <w:pPr>
        <w:pStyle w:val="Odrka"/>
        <w:numPr>
          <w:ilvl w:val="5"/>
          <w:numId w:val="36"/>
        </w:numPr>
      </w:pPr>
      <w:r>
        <w:lastRenderedPageBreak/>
        <w:t xml:space="preserve">situace </w:t>
      </w:r>
      <w:r w:rsidR="008607EB">
        <w:t>pro jednotlivé funkční celky</w:t>
      </w:r>
      <w:r>
        <w:t xml:space="preserve"> s dispozičním řešením umísťovaných </w:t>
      </w:r>
      <w:r w:rsidR="0019157B">
        <w:t>T</w:t>
      </w:r>
      <w:r>
        <w:t>echnologi</w:t>
      </w:r>
      <w:r w:rsidR="0019157B">
        <w:t>ckých zařízen</w:t>
      </w:r>
      <w:r>
        <w:t>í a kabelových tras</w:t>
      </w:r>
      <w:r w:rsidR="00D63FBE" w:rsidRPr="004149C6">
        <w:t>;</w:t>
      </w:r>
    </w:p>
    <w:p w14:paraId="635581C0" w14:textId="77777777" w:rsidR="00D63FBE" w:rsidRPr="004149C6" w:rsidRDefault="00D63FBE" w:rsidP="00D63FBE">
      <w:pPr>
        <w:pStyle w:val="Odrka"/>
        <w:numPr>
          <w:ilvl w:val="5"/>
          <w:numId w:val="36"/>
        </w:numPr>
      </w:pPr>
      <w:r w:rsidRPr="004149C6">
        <w:t>katastrální s uvedením majetkoprávních souvislostí;</w:t>
      </w:r>
    </w:p>
    <w:p w14:paraId="625F8282" w14:textId="77777777" w:rsidR="00D63FBE" w:rsidRPr="004149C6" w:rsidRDefault="00D63FBE" w:rsidP="00D63FBE">
      <w:pPr>
        <w:pStyle w:val="Odrka"/>
        <w:numPr>
          <w:ilvl w:val="5"/>
          <w:numId w:val="36"/>
        </w:numPr>
      </w:pPr>
      <w:r w:rsidRPr="004149C6">
        <w:t>širších vztahů;</w:t>
      </w:r>
    </w:p>
    <w:p w14:paraId="051E9451" w14:textId="3FDB75AE" w:rsidR="00D63FBE" w:rsidRPr="004149C6" w:rsidRDefault="00D63FBE" w:rsidP="00D63FBE">
      <w:pPr>
        <w:pStyle w:val="Bod"/>
        <w:numPr>
          <w:ilvl w:val="4"/>
          <w:numId w:val="36"/>
        </w:numPr>
      </w:pPr>
      <w:r w:rsidRPr="004149C6">
        <w:t xml:space="preserve">řezy ve vhodném měřítku odsouhlaseném </w:t>
      </w:r>
      <w:r w:rsidR="00CB799A">
        <w:t>Správcem stavby</w:t>
      </w:r>
      <w:r w:rsidR="00CB799A" w:rsidRPr="004149C6">
        <w:t xml:space="preserve"> </w:t>
      </w:r>
      <w:r w:rsidRPr="004149C6">
        <w:t>(předpokládá se 1:100 nebo podrobnější);</w:t>
      </w:r>
    </w:p>
    <w:p w14:paraId="012C87CD" w14:textId="27389D4F" w:rsidR="00D63FBE" w:rsidRPr="004149C6" w:rsidRDefault="00D63FBE" w:rsidP="00D63FBE">
      <w:pPr>
        <w:pStyle w:val="Bod"/>
        <w:numPr>
          <w:ilvl w:val="4"/>
          <w:numId w:val="36"/>
        </w:numPr>
      </w:pPr>
      <w:r w:rsidRPr="004149C6">
        <w:t xml:space="preserve">návrh celkového </w:t>
      </w:r>
      <w:r w:rsidR="000152F7" w:rsidRPr="004149C6">
        <w:t xml:space="preserve">technického, a kde je to relevantní i </w:t>
      </w:r>
      <w:r w:rsidRPr="004149C6">
        <w:t>architektonického</w:t>
      </w:r>
      <w:r w:rsidR="000152F7" w:rsidRPr="004149C6">
        <w:t xml:space="preserve"> či designového</w:t>
      </w:r>
      <w:r w:rsidRPr="004149C6">
        <w:t xml:space="preserve"> řešení (kompozice prostorového a tvarového řešení, určení základního materiálového a barevného řešení);</w:t>
      </w:r>
    </w:p>
    <w:p w14:paraId="6D6C3D20" w14:textId="77777777" w:rsidR="00D63FBE" w:rsidRPr="004149C6" w:rsidRDefault="00D63FBE" w:rsidP="00D63FBE">
      <w:pPr>
        <w:pStyle w:val="Bod"/>
        <w:numPr>
          <w:ilvl w:val="4"/>
          <w:numId w:val="36"/>
        </w:numPr>
      </w:pPr>
      <w:r w:rsidRPr="004149C6">
        <w:t>zákres stávajících dotčených inženýrských sítí obsahující alespoň:</w:t>
      </w:r>
    </w:p>
    <w:p w14:paraId="6C71E1E8" w14:textId="726CAEC0" w:rsidR="00D63FBE" w:rsidRPr="004149C6" w:rsidRDefault="00D63FBE" w:rsidP="00D63FBE">
      <w:pPr>
        <w:pStyle w:val="Odrka"/>
        <w:numPr>
          <w:ilvl w:val="5"/>
          <w:numId w:val="36"/>
        </w:numPr>
      </w:pPr>
      <w:r w:rsidRPr="004149C6">
        <w:t>polohy sítí</w:t>
      </w:r>
      <w:r w:rsidR="00EE00AD" w:rsidRPr="004149C6">
        <w:t>,</w:t>
      </w:r>
      <w:r w:rsidRPr="004149C6">
        <w:t xml:space="preserve"> výškov</w:t>
      </w:r>
      <w:r w:rsidR="00EE00AD" w:rsidRPr="004149C6">
        <w:t>ý</w:t>
      </w:r>
      <w:r w:rsidRPr="004149C6">
        <w:t xml:space="preserve"> systém </w:t>
      </w:r>
      <w:proofErr w:type="spellStart"/>
      <w:r w:rsidRPr="004149C6">
        <w:t>Bpv</w:t>
      </w:r>
      <w:proofErr w:type="spellEnd"/>
      <w:r w:rsidRPr="004149C6">
        <w:t>;</w:t>
      </w:r>
    </w:p>
    <w:p w14:paraId="67F46B74" w14:textId="77777777" w:rsidR="00D63FBE" w:rsidRPr="004149C6" w:rsidRDefault="00D63FBE" w:rsidP="00D63FBE">
      <w:pPr>
        <w:pStyle w:val="Odrka"/>
        <w:numPr>
          <w:ilvl w:val="5"/>
          <w:numId w:val="36"/>
        </w:numPr>
      </w:pPr>
      <w:r w:rsidRPr="004149C6">
        <w:t>údaje o jednotlivých sítích (materiálové řešení, dimenze, stáří apod.);</w:t>
      </w:r>
    </w:p>
    <w:p w14:paraId="26CB29D1" w14:textId="41DDED94" w:rsidR="00D63FBE" w:rsidRPr="004149C6" w:rsidRDefault="00D63FBE" w:rsidP="00D63FBE">
      <w:pPr>
        <w:pStyle w:val="Bod"/>
        <w:numPr>
          <w:ilvl w:val="4"/>
          <w:numId w:val="36"/>
        </w:numPr>
      </w:pPr>
      <w:r w:rsidRPr="004149C6">
        <w:t xml:space="preserve">závěry inženýringu obsahující přehled výsledků projednání Zhotovitelem navrženého řešení s každým </w:t>
      </w:r>
      <w:r w:rsidR="009C5717">
        <w:t>dotčeným orgánem</w:t>
      </w:r>
      <w:r w:rsidRPr="004149C6">
        <w:t>, správcem nebo vlastníkem sítě nebo jinou třetí osobou</w:t>
      </w:r>
      <w:r w:rsidR="00612B92">
        <w:t xml:space="preserve"> a vyhodnocení, zda bude pro dotčenou Sekci potřeba obstarat Povolení</w:t>
      </w:r>
      <w:r w:rsidRPr="004149C6">
        <w:t>;</w:t>
      </w:r>
    </w:p>
    <w:p w14:paraId="0615EF30" w14:textId="10A0715E" w:rsidR="00F33CBC" w:rsidRPr="004149C6" w:rsidRDefault="00F33CBC" w:rsidP="00D63FBE">
      <w:pPr>
        <w:pStyle w:val="Bod"/>
        <w:numPr>
          <w:ilvl w:val="4"/>
          <w:numId w:val="36"/>
        </w:numPr>
      </w:pPr>
      <w:r w:rsidRPr="004149C6">
        <w:t>předběžný návrh DIO (řešení uzavírek, dopravního značení a objízdných tras), je-li takové;</w:t>
      </w:r>
    </w:p>
    <w:p w14:paraId="5B10073F" w14:textId="77777777" w:rsidR="00D63FBE" w:rsidRPr="004149C6" w:rsidRDefault="00D63FBE" w:rsidP="00D63FBE">
      <w:pPr>
        <w:pStyle w:val="Bod"/>
        <w:numPr>
          <w:ilvl w:val="4"/>
          <w:numId w:val="36"/>
        </w:numPr>
      </w:pPr>
      <w:r w:rsidRPr="004149C6">
        <w:t>perspektivní, axonometrické nebo jiné vhodné zobrazení navrhovaného řešení (vizualizace);</w:t>
      </w:r>
    </w:p>
    <w:p w14:paraId="3107B572" w14:textId="06AD1077" w:rsidR="000254F6" w:rsidRDefault="000254F6" w:rsidP="00CF177E">
      <w:pPr>
        <w:pStyle w:val="Psm"/>
        <w:numPr>
          <w:ilvl w:val="3"/>
          <w:numId w:val="36"/>
        </w:numPr>
      </w:pPr>
      <w:r>
        <w:t xml:space="preserve">zpracovat </w:t>
      </w:r>
      <w:r w:rsidR="00CF3F7E" w:rsidRPr="00CF177E">
        <w:rPr>
          <w:b/>
          <w:bCs/>
        </w:rPr>
        <w:t>bezpečnostní koncept</w:t>
      </w:r>
      <w:r w:rsidR="00CF3F7E" w:rsidRPr="00AF11F6">
        <w:t xml:space="preserve"> </w:t>
      </w:r>
      <w:r w:rsidR="00CF177E" w:rsidRPr="00AF11F6">
        <w:t xml:space="preserve">(zejména </w:t>
      </w:r>
      <w:r w:rsidR="00CF3F7E" w:rsidRPr="00AF11F6">
        <w:t xml:space="preserve">na </w:t>
      </w:r>
      <w:r w:rsidR="00740F38" w:rsidRPr="00AF11F6">
        <w:t xml:space="preserve">základě </w:t>
      </w:r>
      <w:r w:rsidR="00CF177E" w:rsidRPr="00AF11F6">
        <w:t>p</w:t>
      </w:r>
      <w:r w:rsidR="00740F38" w:rsidRPr="00AF11F6">
        <w:t>osouzení rizik z hlediska strojní bezpečnosti</w:t>
      </w:r>
      <w:r w:rsidR="00CF177E" w:rsidRPr="00AF11F6">
        <w:t xml:space="preserve">, </w:t>
      </w:r>
      <w:r w:rsidR="00AA1B5F">
        <w:t>složka</w:t>
      </w:r>
      <w:r w:rsidR="00740F38" w:rsidRPr="00AF11F6">
        <w:t xml:space="preserve">: </w:t>
      </w:r>
      <w:proofErr w:type="spellStart"/>
      <w:r w:rsidR="00740F38" w:rsidRPr="00AF11F6">
        <w:rPr>
          <w:i/>
          <w:iCs/>
        </w:rPr>
        <w:t>VVC_RS_Posouzeni_rizik</w:t>
      </w:r>
      <w:proofErr w:type="spellEnd"/>
      <w:r w:rsidR="00CF177E" w:rsidRPr="00AF11F6">
        <w:t>)</w:t>
      </w:r>
      <w:r w:rsidR="00AF7490">
        <w:t>;</w:t>
      </w:r>
    </w:p>
    <w:p w14:paraId="3FADADE3" w14:textId="247F6D0E" w:rsidR="00826F0C" w:rsidRDefault="00826F0C" w:rsidP="00CF177E">
      <w:pPr>
        <w:pStyle w:val="Psm"/>
        <w:numPr>
          <w:ilvl w:val="3"/>
          <w:numId w:val="36"/>
        </w:numPr>
      </w:pPr>
      <w:r>
        <w:t xml:space="preserve">zpracovat </w:t>
      </w:r>
      <w:r w:rsidRPr="00826F0C">
        <w:rPr>
          <w:b/>
          <w:bCs/>
        </w:rPr>
        <w:t xml:space="preserve">Koncept </w:t>
      </w:r>
      <w:r w:rsidRPr="00826F0C">
        <w:rPr>
          <w:b/>
          <w:bCs/>
        </w:rPr>
        <w:t xml:space="preserve">přípravy Z3DM </w:t>
      </w:r>
      <w:r w:rsidRPr="00FC4160">
        <w:t>dle uživatelského požadavku UP_ADM02</w:t>
      </w:r>
      <w:r>
        <w:t>;</w:t>
      </w:r>
    </w:p>
    <w:p w14:paraId="5F2C836D" w14:textId="3083816E" w:rsidR="00643265" w:rsidRPr="00612B92" w:rsidRDefault="00643265" w:rsidP="00D63FBE">
      <w:pPr>
        <w:pStyle w:val="Psm"/>
        <w:numPr>
          <w:ilvl w:val="3"/>
          <w:numId w:val="36"/>
        </w:numPr>
      </w:pPr>
      <w:r>
        <w:t xml:space="preserve">zpracovat </w:t>
      </w:r>
      <w:r w:rsidRPr="004D0DBD">
        <w:rPr>
          <w:b/>
          <w:bCs/>
        </w:rPr>
        <w:t>ná</w:t>
      </w:r>
      <w:r w:rsidR="004D0DBD" w:rsidRPr="004D0DBD">
        <w:rPr>
          <w:b/>
          <w:bCs/>
        </w:rPr>
        <w:t>vrh požadavků na odstávky</w:t>
      </w:r>
      <w:r w:rsidR="004D0DBD">
        <w:rPr>
          <w:b/>
          <w:bCs/>
        </w:rPr>
        <w:t xml:space="preserve"> dotčeného</w:t>
      </w:r>
      <w:r w:rsidR="004D0DBD" w:rsidRPr="004D0DBD">
        <w:rPr>
          <w:b/>
          <w:bCs/>
        </w:rPr>
        <w:t xml:space="preserve"> VD</w:t>
      </w:r>
      <w:r w:rsidR="004D0DBD">
        <w:t>;</w:t>
      </w:r>
    </w:p>
    <w:p w14:paraId="71277BC9" w14:textId="00F8DCEB" w:rsidR="00A519DC" w:rsidRDefault="00D63FBE" w:rsidP="00D63FBE">
      <w:pPr>
        <w:pStyle w:val="Psm"/>
        <w:numPr>
          <w:ilvl w:val="3"/>
          <w:numId w:val="36"/>
        </w:numPr>
      </w:pPr>
      <w:r w:rsidRPr="00612B92">
        <w:t>zapojit a koordinovat potřebné speciální profese</w:t>
      </w:r>
      <w:r w:rsidR="00A519DC">
        <w:t xml:space="preserve"> zejména v</w:t>
      </w:r>
      <w:r w:rsidR="00937821">
        <w:t> </w:t>
      </w:r>
      <w:r w:rsidR="00A519DC">
        <w:t>rozsahu</w:t>
      </w:r>
      <w:r w:rsidR="00937821">
        <w:t xml:space="preserve"> přípravy:</w:t>
      </w:r>
    </w:p>
    <w:p w14:paraId="34286E5E" w14:textId="0902ADEF" w:rsidR="00937821" w:rsidRDefault="00937821" w:rsidP="00937821">
      <w:pPr>
        <w:pStyle w:val="Bod"/>
        <w:numPr>
          <w:ilvl w:val="4"/>
          <w:numId w:val="36"/>
        </w:numPr>
      </w:pPr>
      <w:r>
        <w:t>zjednodušeného technologického schématu</w:t>
      </w:r>
      <w:r w:rsidR="00612B92">
        <w:t>;</w:t>
      </w:r>
    </w:p>
    <w:p w14:paraId="0E1ED4AF" w14:textId="1141F725" w:rsidR="00937821" w:rsidRDefault="00937821" w:rsidP="00937821">
      <w:pPr>
        <w:pStyle w:val="Bod"/>
        <w:numPr>
          <w:ilvl w:val="4"/>
          <w:numId w:val="36"/>
        </w:numPr>
      </w:pPr>
      <w:r>
        <w:t>blokového schématu elektro</w:t>
      </w:r>
      <w:r w:rsidR="00612B92">
        <w:t>;</w:t>
      </w:r>
    </w:p>
    <w:p w14:paraId="4FD1EA75" w14:textId="6C0A9644" w:rsidR="00937821" w:rsidRDefault="00937821" w:rsidP="00937821">
      <w:pPr>
        <w:pStyle w:val="Bod"/>
        <w:numPr>
          <w:ilvl w:val="4"/>
          <w:numId w:val="36"/>
        </w:numPr>
      </w:pPr>
      <w:r>
        <w:t xml:space="preserve">základní specifikace </w:t>
      </w:r>
      <w:r w:rsidR="00612B92">
        <w:t>T</w:t>
      </w:r>
      <w:r>
        <w:t>echnologických zařízení</w:t>
      </w:r>
    </w:p>
    <w:p w14:paraId="431C5CC6" w14:textId="3FF3556C" w:rsidR="00937821" w:rsidRDefault="00724A7C" w:rsidP="00937821">
      <w:pPr>
        <w:pStyle w:val="Bod"/>
        <w:numPr>
          <w:ilvl w:val="4"/>
          <w:numId w:val="36"/>
        </w:numPr>
      </w:pPr>
      <w:r>
        <w:t>p</w:t>
      </w:r>
      <w:r w:rsidR="00937821">
        <w:t>asport</w:t>
      </w:r>
      <w:r w:rsidR="00386681">
        <w:t>u</w:t>
      </w:r>
      <w:r w:rsidR="00937821">
        <w:t xml:space="preserve"> kabelů</w:t>
      </w:r>
      <w:r w:rsidR="002112FE">
        <w:t xml:space="preserve"> (v rozsahu </w:t>
      </w:r>
      <w:r w:rsidR="003170C8">
        <w:t xml:space="preserve">identifikace </w:t>
      </w:r>
      <w:r w:rsidR="00FA04C6">
        <w:t xml:space="preserve">zachovávaných </w:t>
      </w:r>
      <w:r w:rsidR="003F48E8">
        <w:t xml:space="preserve">kabelů </w:t>
      </w:r>
      <w:r w:rsidR="00FE2583">
        <w:t>a kabelů určených</w:t>
      </w:r>
      <w:r w:rsidR="003F48E8">
        <w:t xml:space="preserve"> k</w:t>
      </w:r>
      <w:r w:rsidR="00A24B0C">
        <w:t> </w:t>
      </w:r>
      <w:r w:rsidR="003170C8">
        <w:t>demont</w:t>
      </w:r>
      <w:r w:rsidR="00FE2583">
        <w:t>áži</w:t>
      </w:r>
      <w:r w:rsidR="00A24B0C">
        <w:t xml:space="preserve"> na úrovni celé dotčené Sekce,</w:t>
      </w:r>
      <w:r w:rsidR="006D0CA8">
        <w:t xml:space="preserve"> a to</w:t>
      </w:r>
      <w:r w:rsidR="00A24B0C">
        <w:t xml:space="preserve"> včetně identifikace výzisků)</w:t>
      </w:r>
      <w:r w:rsidR="00612B92">
        <w:t>;</w:t>
      </w:r>
      <w:r w:rsidR="003170C8">
        <w:t xml:space="preserve"> </w:t>
      </w:r>
    </w:p>
    <w:p w14:paraId="531FE2A6" w14:textId="14F8189C" w:rsidR="00D63FBE" w:rsidRPr="00643265" w:rsidRDefault="00AF2B3E" w:rsidP="00AF2B3E">
      <w:pPr>
        <w:pStyle w:val="Psm"/>
        <w:numPr>
          <w:ilvl w:val="3"/>
          <w:numId w:val="36"/>
        </w:numPr>
      </w:pPr>
      <w:r>
        <w:t>a</w:t>
      </w:r>
      <w:r w:rsidR="00937821">
        <w:t>ktualiz</w:t>
      </w:r>
      <w:r>
        <w:t>ovat</w:t>
      </w:r>
      <w:r w:rsidR="00937821">
        <w:t xml:space="preserve"> </w:t>
      </w:r>
      <w:r w:rsidR="00937821" w:rsidRPr="00460F21">
        <w:rPr>
          <w:b/>
          <w:bCs/>
        </w:rPr>
        <w:t>tabulk</w:t>
      </w:r>
      <w:r w:rsidR="007E413F" w:rsidRPr="00460F21">
        <w:rPr>
          <w:b/>
          <w:bCs/>
        </w:rPr>
        <w:t>u</w:t>
      </w:r>
      <w:r w:rsidR="00937821" w:rsidRPr="00460F21">
        <w:rPr>
          <w:b/>
          <w:bCs/>
        </w:rPr>
        <w:t xml:space="preserve"> agregovaných položek </w:t>
      </w:r>
      <w:r w:rsidR="007E413F" w:rsidRPr="00460F21">
        <w:rPr>
          <w:b/>
          <w:bCs/>
        </w:rPr>
        <w:t>z</w:t>
      </w:r>
      <w:r w:rsidR="00612B92" w:rsidRPr="00460F21">
        <w:rPr>
          <w:b/>
          <w:bCs/>
        </w:rPr>
        <w:t xml:space="preserve"> STP</w:t>
      </w:r>
      <w:r w:rsidR="007E413F">
        <w:t xml:space="preserve"> </w:t>
      </w:r>
      <w:r w:rsidR="00937821">
        <w:t xml:space="preserve">s identifikací potenciálních </w:t>
      </w:r>
      <w:r w:rsidR="00CA7B90">
        <w:t>Variací</w:t>
      </w:r>
      <w:r w:rsidRPr="00643265">
        <w:t>;</w:t>
      </w:r>
    </w:p>
    <w:p w14:paraId="566617C1" w14:textId="2D35AFB3" w:rsidR="00194751" w:rsidRPr="00643265" w:rsidRDefault="00D63FBE" w:rsidP="00194751">
      <w:pPr>
        <w:pStyle w:val="Psm"/>
        <w:numPr>
          <w:ilvl w:val="3"/>
          <w:numId w:val="36"/>
        </w:numPr>
      </w:pPr>
      <w:r w:rsidRPr="00643265">
        <w:t xml:space="preserve">projednat v potřebném rozsahu Zhotovitelem navržené řešení s každým </w:t>
      </w:r>
      <w:r w:rsidR="005634E1">
        <w:t>dotčeným orgánem</w:t>
      </w:r>
      <w:r w:rsidRPr="00643265">
        <w:t>, správcem nebo vlastníkem sítě nebo jinou třetí osobou;</w:t>
      </w:r>
    </w:p>
    <w:p w14:paraId="2C5545F1" w14:textId="06FCCD7F" w:rsidR="00194751" w:rsidRDefault="00D63FBE" w:rsidP="00D63FBE">
      <w:pPr>
        <w:pStyle w:val="Psm"/>
        <w:numPr>
          <w:ilvl w:val="3"/>
          <w:numId w:val="36"/>
        </w:numPr>
      </w:pPr>
      <w:r w:rsidRPr="00643265">
        <w:t xml:space="preserve">vhodně zohlednit připomínky </w:t>
      </w:r>
      <w:r w:rsidR="005634E1">
        <w:t>každého dotčeného orgánu</w:t>
      </w:r>
      <w:r w:rsidRPr="00643265">
        <w:t>, správce nebo vlastníka sítě nebo jiné třetí osoby</w:t>
      </w:r>
      <w:r w:rsidRPr="00615BC1">
        <w:rPr>
          <w:rStyle w:val="Znakapoznpodarou"/>
        </w:rPr>
        <w:footnoteReference w:id="14"/>
      </w:r>
      <w:r w:rsidR="00194751">
        <w:t>;</w:t>
      </w:r>
    </w:p>
    <w:p w14:paraId="36083957" w14:textId="429A8082" w:rsidR="00D63FBE" w:rsidRDefault="001747A5" w:rsidP="00D63FBE">
      <w:pPr>
        <w:pStyle w:val="Psm"/>
        <w:numPr>
          <w:ilvl w:val="3"/>
          <w:numId w:val="36"/>
        </w:numPr>
      </w:pPr>
      <w:r>
        <w:t xml:space="preserve">zpracovat </w:t>
      </w:r>
      <w:r w:rsidR="00BB67A0">
        <w:rPr>
          <w:b/>
          <w:bCs/>
        </w:rPr>
        <w:t xml:space="preserve">detailní popis </w:t>
      </w:r>
      <w:r w:rsidR="00194751" w:rsidRPr="00AF11F6">
        <w:rPr>
          <w:b/>
          <w:bCs/>
        </w:rPr>
        <w:t>potřebných provizorií při výstavbě</w:t>
      </w:r>
      <w:r>
        <w:rPr>
          <w:b/>
          <w:bCs/>
        </w:rPr>
        <w:t xml:space="preserve"> </w:t>
      </w:r>
      <w:r w:rsidRPr="00320E75">
        <w:t>pro zajištění provizorního provozu VD</w:t>
      </w:r>
      <w:r w:rsidR="00D63FBE" w:rsidRPr="00643265">
        <w:t>.</w:t>
      </w:r>
    </w:p>
    <w:p w14:paraId="356AC696" w14:textId="77777777" w:rsidR="00E109A6" w:rsidRPr="00643265" w:rsidRDefault="00E109A6" w:rsidP="00826F0C">
      <w:pPr>
        <w:pStyle w:val="Psm"/>
        <w:numPr>
          <w:ilvl w:val="0"/>
          <w:numId w:val="0"/>
        </w:numPr>
        <w:ind w:left="1276"/>
      </w:pPr>
    </w:p>
    <w:p w14:paraId="748C97D8" w14:textId="41D1EAE3" w:rsidR="00D63FBE" w:rsidRPr="00922B65" w:rsidRDefault="00D63FBE" w:rsidP="00D63FBE">
      <w:pPr>
        <w:pStyle w:val="Pod-l"/>
      </w:pPr>
      <w:bookmarkStart w:id="244" w:name="_Toc100144406"/>
      <w:bookmarkStart w:id="245" w:name="_Toc117174112"/>
      <w:bookmarkStart w:id="246" w:name="_Toc118204114"/>
      <w:bookmarkStart w:id="247" w:name="_Toc150787341"/>
      <w:bookmarkStart w:id="248" w:name="_Toc152824682"/>
      <w:bookmarkStart w:id="249" w:name="_Toc184369850"/>
      <w:r w:rsidRPr="00922B65">
        <w:t>Výstupy</w:t>
      </w:r>
      <w:bookmarkEnd w:id="244"/>
      <w:bookmarkEnd w:id="245"/>
      <w:bookmarkEnd w:id="246"/>
      <w:bookmarkEnd w:id="247"/>
      <w:bookmarkEnd w:id="248"/>
      <w:bookmarkEnd w:id="249"/>
    </w:p>
    <w:p w14:paraId="50AA201F" w14:textId="7BF86CDC" w:rsidR="00D63FBE" w:rsidRPr="00922B65" w:rsidRDefault="00D63FBE" w:rsidP="00D63FBE">
      <w:pPr>
        <w:pStyle w:val="Odstnesl"/>
      </w:pPr>
      <w:r>
        <w:t>Zhotovitel</w:t>
      </w:r>
      <w:r w:rsidRPr="00922B65">
        <w:t xml:space="preserve"> musí </w:t>
      </w:r>
      <w:r w:rsidRPr="00922B65">
        <w:rPr>
          <w:b/>
          <w:bCs/>
        </w:rPr>
        <w:t>v této fázi</w:t>
      </w:r>
      <w:r w:rsidRPr="00922B65">
        <w:t xml:space="preserve"> Objednateli</w:t>
      </w:r>
      <w:r w:rsidR="00A01BFC" w:rsidRPr="00A01BFC">
        <w:t xml:space="preserve"> </w:t>
      </w:r>
      <w:r w:rsidR="00A01BFC" w:rsidRPr="003B5BCB">
        <w:t>ke každé ze Sekcí</w:t>
      </w:r>
      <w:r w:rsidRPr="00922B65">
        <w:t xml:space="preserve"> předat </w:t>
      </w:r>
      <w:r w:rsidRPr="00922B65">
        <w:rPr>
          <w:b/>
          <w:bCs/>
        </w:rPr>
        <w:t>následující výstupy</w:t>
      </w:r>
      <w:r w:rsidRPr="00922B65">
        <w:t>:</w:t>
      </w:r>
    </w:p>
    <w:p w14:paraId="299F1968" w14:textId="6026DD32" w:rsidR="00D63FBE" w:rsidRDefault="00D63FBE" w:rsidP="00D63FBE">
      <w:pPr>
        <w:pStyle w:val="Psm"/>
      </w:pPr>
      <w:r w:rsidRPr="00922B65">
        <w:t>Studie</w:t>
      </w:r>
      <w:r>
        <w:t>;</w:t>
      </w:r>
    </w:p>
    <w:p w14:paraId="6A30160C" w14:textId="094753E0" w:rsidR="0038787A" w:rsidRDefault="007204CD" w:rsidP="00D63FBE">
      <w:pPr>
        <w:pStyle w:val="Psm"/>
      </w:pPr>
      <w:r>
        <w:t>bezpečnostní koncept</w:t>
      </w:r>
      <w:r w:rsidR="0038787A">
        <w:t>;</w:t>
      </w:r>
    </w:p>
    <w:p w14:paraId="1C0DDEA1" w14:textId="5114DBD9" w:rsidR="00735E12" w:rsidRDefault="00735E12" w:rsidP="00D63FBE">
      <w:pPr>
        <w:pStyle w:val="Psm"/>
      </w:pPr>
      <w:r>
        <w:t>Koncept přípravy Z3DM</w:t>
      </w:r>
      <w:r w:rsidR="00FC4160">
        <w:t>;</w:t>
      </w:r>
    </w:p>
    <w:p w14:paraId="201BB5C2" w14:textId="77777777" w:rsidR="0016381A" w:rsidRDefault="0038787A" w:rsidP="00D63FBE">
      <w:pPr>
        <w:pStyle w:val="Psm"/>
      </w:pPr>
      <w:r w:rsidRPr="00952EF7">
        <w:t>návrh požadavků na odstávky dotčeného VD</w:t>
      </w:r>
      <w:r w:rsidR="0016381A">
        <w:t>;</w:t>
      </w:r>
    </w:p>
    <w:p w14:paraId="6BB6DA48" w14:textId="77777777" w:rsidR="000C7CC6" w:rsidRDefault="0016381A" w:rsidP="00D63FBE">
      <w:pPr>
        <w:pStyle w:val="Psm"/>
      </w:pPr>
      <w:r w:rsidRPr="0016381A">
        <w:t>tabulk</w:t>
      </w:r>
      <w:r>
        <w:t>a</w:t>
      </w:r>
      <w:r w:rsidRPr="0016381A">
        <w:t xml:space="preserve"> agregovaných položek z</w:t>
      </w:r>
      <w:r w:rsidR="000C7CC6">
        <w:t> </w:t>
      </w:r>
      <w:r w:rsidRPr="0016381A">
        <w:t>STP</w:t>
      </w:r>
      <w:r w:rsidR="000C7CC6">
        <w:t>;</w:t>
      </w:r>
    </w:p>
    <w:p w14:paraId="7A1FEDDB" w14:textId="78359FA3" w:rsidR="00AF7490" w:rsidRPr="000C7CC6" w:rsidRDefault="00BB67A0" w:rsidP="00D63FBE">
      <w:pPr>
        <w:pStyle w:val="Psm"/>
      </w:pPr>
      <w:r w:rsidRPr="00BB67A0">
        <w:t xml:space="preserve">detailní popis </w:t>
      </w:r>
      <w:r w:rsidR="000C7CC6" w:rsidRPr="00AF11F6">
        <w:t>potřebných provizorií při výstavbě</w:t>
      </w:r>
      <w:r w:rsidR="00886174" w:rsidRPr="000C7CC6">
        <w:t>.</w:t>
      </w:r>
    </w:p>
    <w:p w14:paraId="7738BA98" w14:textId="77777777" w:rsidR="00D63FBE" w:rsidRPr="0094237D" w:rsidRDefault="00D63FBE" w:rsidP="00D63FBE">
      <w:pPr>
        <w:pStyle w:val="Pod-l"/>
      </w:pPr>
      <w:bookmarkStart w:id="250" w:name="_Toc168635918"/>
      <w:bookmarkStart w:id="251" w:name="_Toc100144407"/>
      <w:bookmarkStart w:id="252" w:name="_Toc117174113"/>
      <w:bookmarkStart w:id="253" w:name="_Toc118204115"/>
      <w:bookmarkStart w:id="254" w:name="_Toc150787342"/>
      <w:bookmarkStart w:id="255" w:name="_Toc152824683"/>
      <w:bookmarkStart w:id="256" w:name="_Toc184369851"/>
      <w:bookmarkEnd w:id="250"/>
      <w:r w:rsidRPr="0094237D">
        <w:t xml:space="preserve">Součinnost </w:t>
      </w:r>
      <w:r>
        <w:t>o</w:t>
      </w:r>
      <w:r w:rsidRPr="0094237D">
        <w:t>bjednatele</w:t>
      </w:r>
      <w:bookmarkEnd w:id="251"/>
      <w:bookmarkEnd w:id="252"/>
      <w:bookmarkEnd w:id="253"/>
      <w:bookmarkEnd w:id="254"/>
      <w:bookmarkEnd w:id="255"/>
      <w:bookmarkEnd w:id="256"/>
    </w:p>
    <w:p w14:paraId="565B57B2" w14:textId="5A325F7F" w:rsidR="00D63FBE" w:rsidRPr="0094237D" w:rsidRDefault="00D63FBE" w:rsidP="00D63FBE">
      <w:pPr>
        <w:pStyle w:val="Odstnesl"/>
      </w:pPr>
      <w:r w:rsidRPr="0094237D">
        <w:t xml:space="preserve">Objednatel musí </w:t>
      </w:r>
      <w:r w:rsidRPr="006D4DB7">
        <w:rPr>
          <w:b/>
          <w:bCs/>
        </w:rPr>
        <w:t xml:space="preserve">v této fázi poskytnout </w:t>
      </w:r>
      <w:r>
        <w:rPr>
          <w:b/>
          <w:bCs/>
        </w:rPr>
        <w:t>Zhotoviteli</w:t>
      </w:r>
      <w:r w:rsidRPr="006D4DB7">
        <w:rPr>
          <w:b/>
          <w:bCs/>
        </w:rPr>
        <w:t xml:space="preserve"> </w:t>
      </w:r>
      <w:r w:rsidR="00A01BFC" w:rsidRPr="003B5BCB">
        <w:t>ke každé ze Sekcí</w:t>
      </w:r>
      <w:r w:rsidR="00A01BFC" w:rsidRPr="00C5176E">
        <w:t xml:space="preserve"> </w:t>
      </w:r>
      <w:r w:rsidRPr="006D4DB7">
        <w:rPr>
          <w:b/>
          <w:bCs/>
        </w:rPr>
        <w:t>potřebnou součinnost</w:t>
      </w:r>
      <w:r w:rsidRPr="0094237D">
        <w:t>, zejména:</w:t>
      </w:r>
    </w:p>
    <w:p w14:paraId="094038E2" w14:textId="695E90DE" w:rsidR="00D63FBE" w:rsidRPr="006A6D59" w:rsidRDefault="00D63FBE" w:rsidP="00D63FBE">
      <w:pPr>
        <w:pStyle w:val="Psm"/>
      </w:pPr>
      <w:r w:rsidRPr="006A6D59">
        <w:t xml:space="preserve">poskytnout potřebnou součinnost při projednání </w:t>
      </w:r>
      <w:r>
        <w:t>Zhotovitelem</w:t>
      </w:r>
      <w:r w:rsidRPr="006A6D59">
        <w:t xml:space="preserve"> navrženého řešení s</w:t>
      </w:r>
      <w:r>
        <w:t> </w:t>
      </w:r>
      <w:r w:rsidRPr="006A6D59">
        <w:t xml:space="preserve">každým </w:t>
      </w:r>
      <w:r w:rsidR="007E2E8B">
        <w:t>dotčeným orgánem</w:t>
      </w:r>
      <w:r w:rsidRPr="006A6D59">
        <w:t>, správcem nebo vlastníkem sítě nebo jinou třetí osobou;</w:t>
      </w:r>
    </w:p>
    <w:p w14:paraId="7FD2FB2F" w14:textId="60BF2376" w:rsidR="00D63FBE" w:rsidRDefault="00D63FBE" w:rsidP="00D63FBE">
      <w:pPr>
        <w:pStyle w:val="Psm"/>
      </w:pPr>
      <w:r w:rsidRPr="009340F3">
        <w:t xml:space="preserve">vyjadřovat se k připomínkám každého </w:t>
      </w:r>
      <w:r w:rsidR="007E2E8B">
        <w:t>dotčeného orgánu</w:t>
      </w:r>
      <w:r w:rsidRPr="009340F3">
        <w:t>, správce nebo vlastníka sítě nebo jiné třetí osoby;</w:t>
      </w:r>
    </w:p>
    <w:p w14:paraId="5BFB260B" w14:textId="77777777" w:rsidR="00D63FBE" w:rsidRDefault="00D63FBE" w:rsidP="00D63FBE">
      <w:pPr>
        <w:pStyle w:val="Psm"/>
      </w:pPr>
      <w:r w:rsidRPr="0094237D">
        <w:t>vyjadřovat se k</w:t>
      </w:r>
      <w:r>
        <w:t> výstupům včetně jejich konceptů.</w:t>
      </w:r>
    </w:p>
    <w:p w14:paraId="35B92767" w14:textId="7387BD51" w:rsidR="00C537D9" w:rsidRDefault="00C537D9" w:rsidP="00C537D9">
      <w:pPr>
        <w:pStyle w:val="l"/>
        <w:numPr>
          <w:ilvl w:val="0"/>
          <w:numId w:val="36"/>
        </w:numPr>
      </w:pPr>
      <w:bookmarkStart w:id="257" w:name="_Toc105429766"/>
      <w:bookmarkStart w:id="258" w:name="_Toc152824684"/>
      <w:bookmarkStart w:id="259" w:name="_Ref167371455"/>
      <w:bookmarkStart w:id="260" w:name="_Toc184369852"/>
      <w:r>
        <w:t xml:space="preserve">Fáze 3: </w:t>
      </w:r>
      <w:bookmarkEnd w:id="257"/>
      <w:bookmarkEnd w:id="258"/>
      <w:r w:rsidR="000E4E8C">
        <w:t>Povolení</w:t>
      </w:r>
      <w:bookmarkEnd w:id="259"/>
      <w:bookmarkEnd w:id="260"/>
    </w:p>
    <w:p w14:paraId="1B2965F3" w14:textId="77777777" w:rsidR="00C537D9" w:rsidRDefault="00C537D9" w:rsidP="00C537D9">
      <w:pPr>
        <w:pStyle w:val="Pod-l"/>
        <w:numPr>
          <w:ilvl w:val="1"/>
          <w:numId w:val="36"/>
        </w:numPr>
      </w:pPr>
      <w:bookmarkStart w:id="261" w:name="_Toc152824685"/>
      <w:bookmarkStart w:id="262" w:name="_Toc184369853"/>
      <w:r w:rsidRPr="0094237D">
        <w:t>Základní údaje</w:t>
      </w:r>
      <w:bookmarkEnd w:id="261"/>
      <w:bookmarkEnd w:id="262"/>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680"/>
        <w:gridCol w:w="2297"/>
        <w:gridCol w:w="2693"/>
        <w:gridCol w:w="2693"/>
      </w:tblGrid>
      <w:tr w:rsidR="00492786" w:rsidRPr="0094237D" w14:paraId="11851083" w14:textId="77777777" w:rsidTr="001873AB">
        <w:trPr>
          <w:cantSplit/>
          <w:trHeight w:val="20"/>
        </w:trPr>
        <w:tc>
          <w:tcPr>
            <w:tcW w:w="680" w:type="dxa"/>
            <w:shd w:val="clear" w:color="auto" w:fill="F2F2F2" w:themeFill="background1" w:themeFillShade="F2"/>
            <w:vAlign w:val="center"/>
          </w:tcPr>
          <w:p w14:paraId="1E38D25A" w14:textId="77777777" w:rsidR="00492786" w:rsidRPr="0094237D" w:rsidRDefault="00492786">
            <w:pPr>
              <w:pStyle w:val="Tabstedmen"/>
              <w:keepNext/>
              <w:rPr>
                <w:b/>
                <w:bCs/>
              </w:rPr>
            </w:pPr>
            <w:r w:rsidRPr="0094237D">
              <w:rPr>
                <w:b/>
                <w:bCs/>
              </w:rPr>
              <w:t>fáze</w:t>
            </w:r>
          </w:p>
        </w:tc>
        <w:tc>
          <w:tcPr>
            <w:tcW w:w="2297" w:type="dxa"/>
            <w:shd w:val="clear" w:color="auto" w:fill="F2F2F2" w:themeFill="background1" w:themeFillShade="F2"/>
            <w:vAlign w:val="center"/>
          </w:tcPr>
          <w:p w14:paraId="04EA8D95" w14:textId="77777777" w:rsidR="00492786" w:rsidRPr="00316AA4" w:rsidRDefault="00492786">
            <w:pPr>
              <w:pStyle w:val="Tabstedmen"/>
              <w:rPr>
                <w:b/>
                <w:bCs/>
              </w:rPr>
            </w:pPr>
            <w:r w:rsidRPr="008407DD">
              <w:rPr>
                <w:b/>
                <w:bCs/>
              </w:rPr>
              <w:t>název</w:t>
            </w:r>
            <w:r w:rsidRPr="00316AA4">
              <w:rPr>
                <w:b/>
                <w:bCs/>
              </w:rPr>
              <w:t xml:space="preserve"> fáze</w:t>
            </w:r>
          </w:p>
        </w:tc>
        <w:tc>
          <w:tcPr>
            <w:tcW w:w="2693" w:type="dxa"/>
            <w:shd w:val="clear" w:color="auto" w:fill="F2F2F2" w:themeFill="background1" w:themeFillShade="F2"/>
            <w:vAlign w:val="center"/>
          </w:tcPr>
          <w:p w14:paraId="35463A29" w14:textId="77777777" w:rsidR="00492786" w:rsidRPr="0094237D" w:rsidRDefault="00492786">
            <w:pPr>
              <w:pStyle w:val="Tabstedmen"/>
              <w:keepNext/>
              <w:rPr>
                <w:b/>
                <w:bCs/>
              </w:rPr>
            </w:pPr>
            <w:r w:rsidRPr="0094237D">
              <w:rPr>
                <w:b/>
                <w:bCs/>
              </w:rPr>
              <w:t>den zahájení</w:t>
            </w:r>
          </w:p>
        </w:tc>
        <w:tc>
          <w:tcPr>
            <w:tcW w:w="2693" w:type="dxa"/>
            <w:shd w:val="clear" w:color="auto" w:fill="F2F2F2" w:themeFill="background1" w:themeFillShade="F2"/>
            <w:vAlign w:val="center"/>
          </w:tcPr>
          <w:p w14:paraId="6232171A" w14:textId="77777777" w:rsidR="00492786" w:rsidRPr="0094237D" w:rsidRDefault="00492786">
            <w:pPr>
              <w:pStyle w:val="Tabstedmen"/>
              <w:keepNext/>
              <w:rPr>
                <w:b/>
                <w:bCs/>
              </w:rPr>
            </w:pPr>
            <w:r w:rsidRPr="0094237D">
              <w:rPr>
                <w:b/>
                <w:bCs/>
              </w:rPr>
              <w:t>den dokončení</w:t>
            </w:r>
          </w:p>
        </w:tc>
      </w:tr>
      <w:tr w:rsidR="00492786" w:rsidRPr="0094237D" w14:paraId="2732B27E" w14:textId="77777777" w:rsidTr="001873AB">
        <w:trPr>
          <w:cantSplit/>
          <w:trHeight w:val="20"/>
        </w:trPr>
        <w:tc>
          <w:tcPr>
            <w:tcW w:w="680" w:type="dxa"/>
            <w:shd w:val="clear" w:color="auto" w:fill="auto"/>
            <w:vAlign w:val="center"/>
          </w:tcPr>
          <w:p w14:paraId="38D71E8C" w14:textId="130FAD73" w:rsidR="00492786" w:rsidRPr="0094237D" w:rsidRDefault="00492786" w:rsidP="00752B0E">
            <w:pPr>
              <w:pStyle w:val="Tabstedmen"/>
            </w:pPr>
            <w:r w:rsidRPr="0096038B">
              <w:t>3</w:t>
            </w:r>
          </w:p>
        </w:tc>
        <w:tc>
          <w:tcPr>
            <w:tcW w:w="2297" w:type="dxa"/>
            <w:shd w:val="clear" w:color="auto" w:fill="auto"/>
            <w:vAlign w:val="center"/>
          </w:tcPr>
          <w:p w14:paraId="2FBBBA1A" w14:textId="5B7DDD28" w:rsidR="00492786" w:rsidRPr="0094237D" w:rsidRDefault="00492786" w:rsidP="00752B0E">
            <w:pPr>
              <w:pStyle w:val="Tabstedmen"/>
              <w:rPr>
                <w:b/>
                <w:bCs/>
              </w:rPr>
            </w:pPr>
            <w:r>
              <w:rPr>
                <w:b/>
                <w:bCs/>
              </w:rPr>
              <w:t>Povolení</w:t>
            </w:r>
          </w:p>
        </w:tc>
        <w:tc>
          <w:tcPr>
            <w:tcW w:w="2693" w:type="dxa"/>
            <w:shd w:val="clear" w:color="auto" w:fill="auto"/>
            <w:vAlign w:val="center"/>
          </w:tcPr>
          <w:p w14:paraId="4FDF37BC" w14:textId="215187F7" w:rsidR="00492786" w:rsidRPr="0094237D" w:rsidRDefault="00492786" w:rsidP="00752B0E">
            <w:pPr>
              <w:pStyle w:val="Tabstedmen"/>
            </w:pPr>
            <w:r w:rsidRPr="00320E75">
              <w:t xml:space="preserve">pracovní den následující po dni dokončení fáze 2 nebo jiné datum oznámené </w:t>
            </w:r>
            <w:r>
              <w:t>Správcem stavby</w:t>
            </w:r>
          </w:p>
        </w:tc>
        <w:tc>
          <w:tcPr>
            <w:tcW w:w="2693" w:type="dxa"/>
            <w:shd w:val="clear" w:color="auto" w:fill="auto"/>
            <w:vAlign w:val="center"/>
          </w:tcPr>
          <w:p w14:paraId="4169FB4B" w14:textId="64AB2C67" w:rsidR="00492786" w:rsidRPr="00316AA4" w:rsidRDefault="00492786" w:rsidP="00752B0E">
            <w:pPr>
              <w:pStyle w:val="Tabstedmen"/>
              <w:rPr>
                <w:highlight w:val="yellow"/>
              </w:rPr>
            </w:pPr>
            <w:r w:rsidRPr="00C5372D">
              <w:t xml:space="preserve">den nabytí právní moci Povolení </w:t>
            </w:r>
            <w:r w:rsidRPr="00320E75">
              <w:t>nebo den vydání potvrzení o převzetí výstupů v případě, že Povolení nemusí být obstaráno</w:t>
            </w:r>
          </w:p>
        </w:tc>
      </w:tr>
    </w:tbl>
    <w:p w14:paraId="5EF653B4" w14:textId="77777777" w:rsidR="00C537D9" w:rsidRPr="0094237D" w:rsidRDefault="00C537D9" w:rsidP="00C537D9">
      <w:pPr>
        <w:pStyle w:val="Pod-l"/>
      </w:pPr>
      <w:bookmarkStart w:id="263" w:name="_Ref152756546"/>
      <w:bookmarkStart w:id="264" w:name="_Ref152756550"/>
      <w:bookmarkStart w:id="265" w:name="_Toc152824686"/>
      <w:bookmarkStart w:id="266" w:name="_Toc184369854"/>
      <w:r>
        <w:t>Základní</w:t>
      </w:r>
      <w:r w:rsidRPr="0094237D">
        <w:t xml:space="preserve"> povinnosti </w:t>
      </w:r>
      <w:r>
        <w:t>zhotovitele</w:t>
      </w:r>
      <w:bookmarkEnd w:id="263"/>
      <w:bookmarkEnd w:id="264"/>
      <w:bookmarkEnd w:id="265"/>
      <w:bookmarkEnd w:id="266"/>
    </w:p>
    <w:p w14:paraId="2AF6141E" w14:textId="125E6594" w:rsidR="00C537D9" w:rsidRPr="00615BC1" w:rsidRDefault="00C537D9" w:rsidP="00C537D9">
      <w:pPr>
        <w:pStyle w:val="Odstnesl"/>
      </w:pPr>
      <w:r>
        <w:t xml:space="preserve">Zhotovitel musí </w:t>
      </w:r>
      <w:r w:rsidRPr="00823CC4">
        <w:rPr>
          <w:b/>
          <w:bCs/>
        </w:rPr>
        <w:t>v v této fázi</w:t>
      </w:r>
      <w:r>
        <w:t xml:space="preserve"> </w:t>
      </w:r>
      <w:r w:rsidR="00A01BFC" w:rsidRPr="003B5BCB">
        <w:t xml:space="preserve">ke každé </w:t>
      </w:r>
      <w:r w:rsidR="00A01BFC" w:rsidRPr="00615BC1">
        <w:t>ze Sekcí</w:t>
      </w:r>
      <w:r w:rsidRPr="00D900C7">
        <w:t>:</w:t>
      </w:r>
    </w:p>
    <w:p w14:paraId="3D6E9E76" w14:textId="77777777" w:rsidR="00C537D9" w:rsidRPr="00D900C7" w:rsidRDefault="00C537D9" w:rsidP="00C537D9">
      <w:pPr>
        <w:pStyle w:val="Psm"/>
        <w:numPr>
          <w:ilvl w:val="3"/>
          <w:numId w:val="36"/>
        </w:numPr>
      </w:pPr>
      <w:r w:rsidRPr="00D900C7">
        <w:t>zajistit koordinaci se:</w:t>
      </w:r>
    </w:p>
    <w:p w14:paraId="57C1ED5B" w14:textId="0F70C358" w:rsidR="00C537D9" w:rsidRPr="00701F97" w:rsidRDefault="00C537D9">
      <w:pPr>
        <w:pStyle w:val="Bod"/>
      </w:pPr>
      <w:r w:rsidRPr="00D900C7">
        <w:t>záměry dotčených připravovaných akcí včetně jejich zapracování do Zhotovitelem navrženého řešení</w:t>
      </w:r>
      <w:r w:rsidR="00F80179">
        <w:t>; v podrobnostech viz s</w:t>
      </w:r>
      <w:r w:rsidR="007272F8">
        <w:t>eznam akcí potenciálně kolizních s</w:t>
      </w:r>
      <w:r w:rsidR="00F80179">
        <w:t> </w:t>
      </w:r>
      <w:r w:rsidR="007272F8">
        <w:t>Dílem</w:t>
      </w:r>
      <w:r w:rsidR="00F80179">
        <w:t xml:space="preserve"> (</w:t>
      </w:r>
      <w:r w:rsidR="00F80179" w:rsidRPr="00701F97">
        <w:t xml:space="preserve">soubor: </w:t>
      </w:r>
      <w:proofErr w:type="spellStart"/>
      <w:r w:rsidR="007272F8" w:rsidRPr="00AF11F6">
        <w:rPr>
          <w:i/>
        </w:rPr>
        <w:t>VVC_RS_seznam_akci_v_kolizi</w:t>
      </w:r>
      <w:proofErr w:type="spellEnd"/>
      <w:r w:rsidR="00F80179" w:rsidRPr="00701F97">
        <w:t>)</w:t>
      </w:r>
      <w:r w:rsidRPr="00701F97">
        <w:t>;</w:t>
      </w:r>
    </w:p>
    <w:p w14:paraId="4B6C27F4" w14:textId="06D9C9D9" w:rsidR="00C537D9" w:rsidRPr="00D900C7" w:rsidRDefault="00C537D9" w:rsidP="00C537D9">
      <w:pPr>
        <w:pStyle w:val="Bod"/>
      </w:pPr>
      <w:r w:rsidRPr="00D900C7">
        <w:t>inženýrskými sítěmi;</w:t>
      </w:r>
    </w:p>
    <w:p w14:paraId="3C5D6C5A" w14:textId="0609D598" w:rsidR="00854EA0" w:rsidRPr="00615BC1" w:rsidRDefault="00854EA0" w:rsidP="00E073EF">
      <w:pPr>
        <w:pStyle w:val="Psm"/>
        <w:keepNext/>
      </w:pPr>
      <w:r w:rsidRPr="00D900C7">
        <w:lastRenderedPageBreak/>
        <w:t>podle povahy Sekce vyhotovit</w:t>
      </w:r>
      <w:r w:rsidR="00C86BD8" w:rsidRPr="00D900C7">
        <w:t xml:space="preserve"> </w:t>
      </w:r>
      <w:r w:rsidR="00C86BD8" w:rsidRPr="00D20D73">
        <w:rPr>
          <w:b/>
          <w:bCs/>
        </w:rPr>
        <w:t>dokumentaci pro povolení stavby nebo srovnatelnou „povolovací“ dokumentaci</w:t>
      </w:r>
      <w:r w:rsidR="00C86BD8" w:rsidRPr="00D20D73">
        <w:t xml:space="preserve"> podle právních předpisů potřebnou pro vydání </w:t>
      </w:r>
      <w:r w:rsidR="00C86BD8" w:rsidRPr="00615BC1">
        <w:t>Povolení</w:t>
      </w:r>
      <w:r w:rsidRPr="0041180B">
        <w:t xml:space="preserve"> obsahující též následující:</w:t>
      </w:r>
    </w:p>
    <w:p w14:paraId="530B8AC1" w14:textId="3B252F2B" w:rsidR="00B02EA5" w:rsidRPr="0041180B" w:rsidRDefault="00B02EA5" w:rsidP="00D608A3">
      <w:pPr>
        <w:pStyle w:val="Bod"/>
        <w:numPr>
          <w:ilvl w:val="4"/>
          <w:numId w:val="40"/>
        </w:numPr>
      </w:pPr>
      <w:r w:rsidRPr="0041180B">
        <w:t>aktualizovaný zákres stávajících dotčených inženýrských sítí;</w:t>
      </w:r>
    </w:p>
    <w:p w14:paraId="7E83DED2" w14:textId="1571A817" w:rsidR="00C537D9" w:rsidRPr="0041180B" w:rsidRDefault="00C537D9" w:rsidP="00D608A3">
      <w:pPr>
        <w:pStyle w:val="Bod"/>
        <w:numPr>
          <w:ilvl w:val="4"/>
          <w:numId w:val="40"/>
        </w:numPr>
      </w:pPr>
      <w:r w:rsidRPr="0041180B">
        <w:t>aktualizované závěry inženýringu obsahující přehled výsledků projednání Zhotovitelem navrženého řešení s</w:t>
      </w:r>
      <w:r w:rsidR="007E2E8B">
        <w:t> každým dotčeným orgánem</w:t>
      </w:r>
      <w:r w:rsidRPr="0041180B">
        <w:t>, správcem nebo vlastníkem sítě nebo jinou třetí osobou včetně přehledu těmito osobami vydaných nebo zpracovaných stanovisek, vyjádření nebo jiných dokladů;</w:t>
      </w:r>
    </w:p>
    <w:p w14:paraId="24082A42" w14:textId="77777777" w:rsidR="00C537D9" w:rsidRPr="0041180B" w:rsidRDefault="00C537D9" w:rsidP="00C537D9">
      <w:pPr>
        <w:pStyle w:val="Bod"/>
        <w:numPr>
          <w:ilvl w:val="4"/>
          <w:numId w:val="36"/>
        </w:numPr>
      </w:pPr>
      <w:r w:rsidRPr="0041180B">
        <w:t>dokumentace bouracích prací nebo jiné obdobné dokumentace podle právních předpisů pro odstranění stávajících stavebních objektů (jsou-li takové);</w:t>
      </w:r>
    </w:p>
    <w:p w14:paraId="6849E524" w14:textId="6D39936C" w:rsidR="00C537D9" w:rsidRPr="0041180B" w:rsidRDefault="005C7AC2" w:rsidP="00C537D9">
      <w:pPr>
        <w:pStyle w:val="Bod"/>
        <w:numPr>
          <w:ilvl w:val="4"/>
          <w:numId w:val="36"/>
        </w:numPr>
      </w:pPr>
      <w:r w:rsidRPr="0041180B">
        <w:t xml:space="preserve">aktualizovaný </w:t>
      </w:r>
      <w:r w:rsidR="00C537D9" w:rsidRPr="0041180B">
        <w:t>předběžný návrh DIO (řešení uzavírek, dopravního značení a</w:t>
      </w:r>
      <w:r w:rsidR="004F7581" w:rsidRPr="0041180B">
        <w:t> </w:t>
      </w:r>
      <w:r w:rsidR="00C537D9" w:rsidRPr="0041180B">
        <w:t>objízdných tras)</w:t>
      </w:r>
      <w:r w:rsidR="009A5F2B" w:rsidRPr="0041180B">
        <w:t>, je-li takov</w:t>
      </w:r>
      <w:r w:rsidR="00C00006" w:rsidRPr="0041180B">
        <w:t>é</w:t>
      </w:r>
      <w:r w:rsidR="00C537D9" w:rsidRPr="0041180B">
        <w:t>;</w:t>
      </w:r>
    </w:p>
    <w:p w14:paraId="75E874A2" w14:textId="77777777" w:rsidR="00C537D9" w:rsidRPr="0041180B" w:rsidRDefault="00C537D9" w:rsidP="00C537D9">
      <w:pPr>
        <w:pStyle w:val="Bod"/>
        <w:numPr>
          <w:ilvl w:val="4"/>
          <w:numId w:val="36"/>
        </w:numPr>
      </w:pPr>
      <w:r w:rsidRPr="0041180B">
        <w:t>zpracované (případně aktualizované) perspektivní, axonometrické nebo jiné vhodné zobrazení navrhovaného řešení (vizualizace);</w:t>
      </w:r>
    </w:p>
    <w:p w14:paraId="63A5ECEC" w14:textId="10696CAE" w:rsidR="00D900C7" w:rsidRDefault="0079729E" w:rsidP="00D900C7">
      <w:pPr>
        <w:pStyle w:val="Psm"/>
        <w:numPr>
          <w:ilvl w:val="3"/>
          <w:numId w:val="36"/>
        </w:numPr>
      </w:pPr>
      <w:r>
        <w:t xml:space="preserve">zpracovat </w:t>
      </w:r>
      <w:r w:rsidR="00D900C7" w:rsidRPr="00612B92">
        <w:rPr>
          <w:b/>
          <w:bCs/>
        </w:rPr>
        <w:t>návrh analýzy rizik</w:t>
      </w:r>
      <w:r w:rsidR="00D900C7">
        <w:t>;</w:t>
      </w:r>
    </w:p>
    <w:p w14:paraId="5BFC8CAA" w14:textId="741BD89A" w:rsidR="004D0DBD" w:rsidRPr="0041180B" w:rsidRDefault="00D900C7" w:rsidP="00C537D9">
      <w:pPr>
        <w:pStyle w:val="Psm"/>
        <w:numPr>
          <w:ilvl w:val="3"/>
          <w:numId w:val="36"/>
        </w:numPr>
      </w:pPr>
      <w:r>
        <w:t xml:space="preserve">aktualizovat </w:t>
      </w:r>
      <w:r w:rsidR="004D0DBD" w:rsidRPr="0041180B">
        <w:rPr>
          <w:b/>
          <w:bCs/>
        </w:rPr>
        <w:t>požadavky na odstávky dotčeného VD</w:t>
      </w:r>
      <w:r w:rsidR="004D0DBD">
        <w:t>;</w:t>
      </w:r>
    </w:p>
    <w:p w14:paraId="4BA6E16F" w14:textId="25D98CE7" w:rsidR="00D67303" w:rsidRDefault="00C537D9" w:rsidP="00D67303">
      <w:pPr>
        <w:pStyle w:val="Psm"/>
        <w:numPr>
          <w:ilvl w:val="3"/>
          <w:numId w:val="36"/>
        </w:numPr>
      </w:pPr>
      <w:r w:rsidRPr="0041180B">
        <w:t>zapojit a koordinovat speciální profese</w:t>
      </w:r>
      <w:r w:rsidR="00D67303" w:rsidRPr="00D67303">
        <w:t xml:space="preserve"> </w:t>
      </w:r>
      <w:r w:rsidR="00D67303">
        <w:t>zejména v rozsahu přípravy:</w:t>
      </w:r>
    </w:p>
    <w:p w14:paraId="5C232B60" w14:textId="2D6C74FD" w:rsidR="00D67303" w:rsidRDefault="00D67303" w:rsidP="00D67303">
      <w:pPr>
        <w:pStyle w:val="Bod"/>
        <w:numPr>
          <w:ilvl w:val="4"/>
          <w:numId w:val="36"/>
        </w:numPr>
      </w:pPr>
      <w:r>
        <w:t>technologického schématu</w:t>
      </w:r>
      <w:r w:rsidR="00B27E54">
        <w:t xml:space="preserve"> včetně indikace signálů SCADA</w:t>
      </w:r>
      <w:r w:rsidR="0041180B">
        <w:t>;</w:t>
      </w:r>
    </w:p>
    <w:p w14:paraId="167981F5" w14:textId="3D993D84" w:rsidR="00F819B5" w:rsidRDefault="00F819B5" w:rsidP="00F819B5">
      <w:pPr>
        <w:pStyle w:val="Bod"/>
        <w:numPr>
          <w:ilvl w:val="4"/>
          <w:numId w:val="36"/>
        </w:numPr>
      </w:pPr>
      <w:r>
        <w:t>základní</w:t>
      </w:r>
      <w:r w:rsidR="00184032">
        <w:t>ho</w:t>
      </w:r>
      <w:r>
        <w:t xml:space="preserve"> dispoziční</w:t>
      </w:r>
      <w:r w:rsidR="00184032">
        <w:t>ho</w:t>
      </w:r>
      <w:r>
        <w:t xml:space="preserve"> řešení </w:t>
      </w:r>
      <w:r w:rsidR="0041180B">
        <w:t>T</w:t>
      </w:r>
      <w:r>
        <w:t>echnologických zařízení a rozvodů včetně dimenzí a kót a návrhu tagů (číslování pozic)</w:t>
      </w:r>
      <w:r w:rsidR="0041180B">
        <w:t>;</w:t>
      </w:r>
    </w:p>
    <w:p w14:paraId="238AD82A" w14:textId="377AFA72" w:rsidR="006F0960" w:rsidRPr="00952EF7" w:rsidRDefault="006F0960" w:rsidP="00AF11F6">
      <w:pPr>
        <w:pStyle w:val="Psm"/>
      </w:pPr>
      <w:r>
        <w:t xml:space="preserve">zpracovat </w:t>
      </w:r>
      <w:r w:rsidR="00D367C9" w:rsidRPr="00AF11F6">
        <w:t>nový</w:t>
      </w:r>
      <w:r w:rsidR="00D367C9">
        <w:t xml:space="preserve"> </w:t>
      </w:r>
      <w:r w:rsidR="00911931" w:rsidRPr="00AF11F6">
        <w:rPr>
          <w:b/>
          <w:bCs/>
        </w:rPr>
        <w:t>p</w:t>
      </w:r>
      <w:r w:rsidR="008B2223" w:rsidRPr="00AF11F6">
        <w:rPr>
          <w:b/>
          <w:bCs/>
        </w:rPr>
        <w:t>rotokol vnějších vlivů</w:t>
      </w:r>
      <w:r w:rsidR="00911931">
        <w:t xml:space="preserve"> (pro VD jako celek, nikoli tedy jen v částí dotčené Dílem)</w:t>
      </w:r>
      <w:r w:rsidR="0082248F" w:rsidRPr="0082248F">
        <w:t xml:space="preserve"> </w:t>
      </w:r>
      <w:r w:rsidR="0082248F">
        <w:t>podle Právních předpisů a aplikovatelných technických norem</w:t>
      </w:r>
      <w:r w:rsidR="005A7D06">
        <w:t>:</w:t>
      </w:r>
    </w:p>
    <w:p w14:paraId="163353DB" w14:textId="7560868C" w:rsidR="00D367C9" w:rsidRDefault="005A7D06" w:rsidP="00AF11F6">
      <w:pPr>
        <w:pStyle w:val="Bod"/>
      </w:pPr>
      <w:r>
        <w:t>p</w:t>
      </w:r>
      <w:r w:rsidR="00D367C9">
        <w:t>rotok</w:t>
      </w:r>
      <w:r w:rsidR="00D367C9" w:rsidRPr="002740B2">
        <w:t xml:space="preserve">ol je </w:t>
      </w:r>
      <w:r w:rsidR="00D367C9" w:rsidRPr="00AF11F6">
        <w:t>zpracován komisí</w:t>
      </w:r>
      <w:r w:rsidR="00316416" w:rsidRPr="002740B2">
        <w:t>, v níž</w:t>
      </w:r>
      <w:r w:rsidR="00316416">
        <w:t xml:space="preserve"> je zastoupen</w:t>
      </w:r>
      <w:r w:rsidR="00D367C9">
        <w:t xml:space="preserve"> stavební projektant, strojní technolog, elektrotechnolog</w:t>
      </w:r>
      <w:r w:rsidR="00316416">
        <w:t xml:space="preserve"> a další profese</w:t>
      </w:r>
      <w:r w:rsidR="00D367C9">
        <w:t>, kte</w:t>
      </w:r>
      <w:r w:rsidR="00316416">
        <w:t>ré</w:t>
      </w:r>
      <w:r w:rsidR="00D367C9">
        <w:t xml:space="preserve"> mohou přispět svými znalostmi technologi</w:t>
      </w:r>
      <w:r w:rsidR="00781748">
        <w:t xml:space="preserve">ckého zařízení </w:t>
      </w:r>
      <w:r w:rsidR="00D367C9">
        <w:t xml:space="preserve">a prostředí </w:t>
      </w:r>
      <w:r w:rsidR="00781748">
        <w:t>VD;</w:t>
      </w:r>
    </w:p>
    <w:p w14:paraId="4A24C50F" w14:textId="1FCA2430" w:rsidR="00D367C9" w:rsidRDefault="00781748" w:rsidP="00AF11F6">
      <w:pPr>
        <w:pStyle w:val="Bod"/>
      </w:pPr>
      <w:r>
        <w:t>p</w:t>
      </w:r>
      <w:r w:rsidR="00D367C9">
        <w:t xml:space="preserve">rotokol je zpracován </w:t>
      </w:r>
      <w:r>
        <w:t>po</w:t>
      </w:r>
      <w:r w:rsidR="00D367C9">
        <w:t>dle ČSN 33 2000-5-51</w:t>
      </w:r>
      <w:r>
        <w:t>;</w:t>
      </w:r>
    </w:p>
    <w:p w14:paraId="65B659DC" w14:textId="035DB2F3" w:rsidR="00D367C9" w:rsidRDefault="002740B2" w:rsidP="00AF11F6">
      <w:pPr>
        <w:pStyle w:val="Bod"/>
      </w:pPr>
      <w:r>
        <w:t>v</w:t>
      </w:r>
      <w:r w:rsidR="00D367C9">
        <w:t xml:space="preserve"> protokolu jsou stanoveny prostory z hlediska nebezpečí úrazu elektrickým proudem </w:t>
      </w:r>
      <w:r>
        <w:t>po</w:t>
      </w:r>
      <w:r w:rsidR="00D367C9">
        <w:t>dle ČSN 33 2000-4-41</w:t>
      </w:r>
      <w:r>
        <w:t>.</w:t>
      </w:r>
    </w:p>
    <w:p w14:paraId="2AADB3B9" w14:textId="5228F2FA" w:rsidR="00B33A62" w:rsidRDefault="002740B2" w:rsidP="00AF11F6">
      <w:pPr>
        <w:pStyle w:val="Psm"/>
      </w:pPr>
      <w:r>
        <w:t>z</w:t>
      </w:r>
      <w:r w:rsidR="00B33A62">
        <w:t xml:space="preserve">pracovat </w:t>
      </w:r>
      <w:r w:rsidR="00B33A62" w:rsidRPr="00AF11F6">
        <w:t>nov</w:t>
      </w:r>
      <w:r>
        <w:t>é</w:t>
      </w:r>
      <w:r w:rsidR="00B33A62">
        <w:t xml:space="preserve"> </w:t>
      </w:r>
      <w:r w:rsidRPr="00AF11F6">
        <w:rPr>
          <w:b/>
          <w:bCs/>
        </w:rPr>
        <w:t>p</w:t>
      </w:r>
      <w:r w:rsidR="00B33A62" w:rsidRPr="00AF11F6">
        <w:rPr>
          <w:b/>
          <w:bCs/>
        </w:rPr>
        <w:t>ožárně bezpečnostní řešení</w:t>
      </w:r>
      <w:r w:rsidR="002212CB">
        <w:t xml:space="preserve"> (pro VD jako celek, nikoli tedy jen v částí dotčené Dílem) podle Právních předpisů a</w:t>
      </w:r>
      <w:r w:rsidR="0082248F">
        <w:t xml:space="preserve"> aplikovatelných</w:t>
      </w:r>
      <w:r w:rsidR="002212CB">
        <w:t xml:space="preserve"> </w:t>
      </w:r>
      <w:r w:rsidR="0082248F">
        <w:t>technických norem;</w:t>
      </w:r>
      <w:r w:rsidR="00B33A62">
        <w:t xml:space="preserve"> </w:t>
      </w:r>
    </w:p>
    <w:p w14:paraId="4FA63C62" w14:textId="218F9134" w:rsidR="003835B3" w:rsidRDefault="00BB67A0" w:rsidP="00AF11F6">
      <w:pPr>
        <w:pStyle w:val="Psm"/>
      </w:pPr>
      <w:r>
        <w:t>zpracovat</w:t>
      </w:r>
      <w:r w:rsidR="002212CB">
        <w:t xml:space="preserve"> </w:t>
      </w:r>
      <w:r>
        <w:rPr>
          <w:b/>
          <w:bCs/>
        </w:rPr>
        <w:t>detailní popis</w:t>
      </w:r>
      <w:r w:rsidR="001E6281" w:rsidRPr="00AF11F6">
        <w:rPr>
          <w:b/>
          <w:bCs/>
        </w:rPr>
        <w:t xml:space="preserve"> nutných provizorií při výstavbě</w:t>
      </w:r>
      <w:r w:rsidR="0082248F" w:rsidRPr="0082248F">
        <w:rPr>
          <w:rFonts w:ascii="Segoe UI" w:hAnsi="Segoe UI" w:cs="Segoe UI"/>
          <w:sz w:val="18"/>
          <w:szCs w:val="18"/>
        </w:rPr>
        <w:t xml:space="preserve"> </w:t>
      </w:r>
      <w:r w:rsidR="0082248F" w:rsidRPr="00AF11F6">
        <w:t>pro zajištění provizorního provozu VD</w:t>
      </w:r>
      <w:r w:rsidR="00B715E6">
        <w:t>;</w:t>
      </w:r>
    </w:p>
    <w:p w14:paraId="24738D18" w14:textId="1BC2376F" w:rsidR="00184032" w:rsidRDefault="002212CB" w:rsidP="00AF11F6">
      <w:pPr>
        <w:pStyle w:val="Psm"/>
      </w:pPr>
      <w:r>
        <w:t xml:space="preserve">zpracovat </w:t>
      </w:r>
      <w:r w:rsidRPr="00AF11F6">
        <w:rPr>
          <w:b/>
          <w:bCs/>
        </w:rPr>
        <w:t xml:space="preserve">návrh </w:t>
      </w:r>
      <w:r w:rsidR="00184032" w:rsidRPr="00AF11F6">
        <w:rPr>
          <w:b/>
          <w:bCs/>
        </w:rPr>
        <w:t>UI/UX SCADA pro příslušné VD</w:t>
      </w:r>
      <w:r w:rsidR="0041180B">
        <w:t>;</w:t>
      </w:r>
    </w:p>
    <w:p w14:paraId="4DA29FE9" w14:textId="2194EC0A" w:rsidR="00C537D9" w:rsidRPr="0041180B" w:rsidRDefault="00C537D9" w:rsidP="00C537D9">
      <w:pPr>
        <w:pStyle w:val="Psm"/>
        <w:numPr>
          <w:ilvl w:val="3"/>
          <w:numId w:val="32"/>
        </w:numPr>
      </w:pPr>
      <w:r w:rsidRPr="0041180B">
        <w:t xml:space="preserve">projednat v potřebném rozsahu Zhotovitelem navržené řešení s každým </w:t>
      </w:r>
      <w:r w:rsidR="007E2E8B">
        <w:t>dotčeným orgánem</w:t>
      </w:r>
      <w:r w:rsidRPr="0041180B">
        <w:t>, správcem nebo vlastníkem sítě nebo jinou třetí osobou;</w:t>
      </w:r>
    </w:p>
    <w:p w14:paraId="72DD848F" w14:textId="3DB2B3B3" w:rsidR="00C537D9" w:rsidRPr="0041180B" w:rsidRDefault="00C537D9" w:rsidP="00C537D9">
      <w:pPr>
        <w:pStyle w:val="Psm"/>
        <w:numPr>
          <w:ilvl w:val="3"/>
          <w:numId w:val="32"/>
        </w:numPr>
      </w:pPr>
      <w:r w:rsidRPr="0041180B">
        <w:t xml:space="preserve">obstarat každé stanovisko, vyjádření nebo jiný doklad vydávaný nebo zpracovaný každým </w:t>
      </w:r>
      <w:r w:rsidR="007E2E8B">
        <w:t>dotčeným orgánem</w:t>
      </w:r>
      <w:r w:rsidRPr="0041180B">
        <w:t xml:space="preserve">, správcem nebo vlastníkem sítě nebo jinou třetí osobou potřebný pro vydání jakéhokoli potřebného </w:t>
      </w:r>
      <w:r w:rsidR="00B431E0">
        <w:t>Povolení</w:t>
      </w:r>
      <w:r w:rsidRPr="0041180B">
        <w:t>;</w:t>
      </w:r>
    </w:p>
    <w:p w14:paraId="373356C3" w14:textId="3BCE97A3" w:rsidR="00C537D9" w:rsidRPr="0041180B" w:rsidRDefault="00C537D9" w:rsidP="00C537D9">
      <w:pPr>
        <w:pStyle w:val="Psm"/>
        <w:numPr>
          <w:ilvl w:val="3"/>
          <w:numId w:val="32"/>
        </w:numPr>
      </w:pPr>
      <w:r w:rsidRPr="0041180B">
        <w:lastRenderedPageBreak/>
        <w:t xml:space="preserve">vhodně zohlednit připomínky </w:t>
      </w:r>
      <w:r w:rsidR="007E2E8B">
        <w:t>každého dotčeného orgánu</w:t>
      </w:r>
      <w:r w:rsidRPr="0041180B">
        <w:t>, správce nebo vlastníka sítě nebo jiné třetí osoby</w:t>
      </w:r>
      <w:r w:rsidRPr="00615BC1">
        <w:rPr>
          <w:rStyle w:val="Znakapoznpodarou"/>
        </w:rPr>
        <w:footnoteReference w:id="15"/>
      </w:r>
      <w:r w:rsidRPr="0041180B">
        <w:t>;</w:t>
      </w:r>
    </w:p>
    <w:p w14:paraId="47945792" w14:textId="77777777" w:rsidR="00C537D9" w:rsidRPr="0041180B" w:rsidRDefault="00C537D9" w:rsidP="00C537D9">
      <w:pPr>
        <w:pStyle w:val="Psm"/>
        <w:numPr>
          <w:ilvl w:val="3"/>
          <w:numId w:val="32"/>
        </w:numPr>
      </w:pPr>
      <w:r w:rsidRPr="0041180B">
        <w:t>vhodně zohlednit výsledek případného odvolacího řízení;</w:t>
      </w:r>
    </w:p>
    <w:p w14:paraId="20F068FD" w14:textId="77777777" w:rsidR="00C537D9" w:rsidRPr="0041180B" w:rsidRDefault="00C537D9" w:rsidP="00C537D9">
      <w:pPr>
        <w:pStyle w:val="Psm"/>
        <w:numPr>
          <w:ilvl w:val="3"/>
          <w:numId w:val="32"/>
        </w:numPr>
      </w:pPr>
      <w:bookmarkStart w:id="267" w:name="_Ref152756565"/>
      <w:r w:rsidRPr="0041180B">
        <w:t xml:space="preserve">vyhotovit nebo jinak zajistit </w:t>
      </w:r>
      <w:r w:rsidRPr="0041180B">
        <w:rPr>
          <w:b/>
          <w:bCs/>
        </w:rPr>
        <w:t>podklady potřebné pro majetkoprávní vypořádání</w:t>
      </w:r>
      <w:r w:rsidRPr="0041180B">
        <w:t xml:space="preserve"> k nemovitostem dotčeným řešením navrženým Zhotovitelem mezi Objednatelem a dotčeným správcem nebo vlastníkem sítě nebo jinou třetí osobou, zejména:</w:t>
      </w:r>
      <w:bookmarkEnd w:id="267"/>
    </w:p>
    <w:p w14:paraId="41F8696F" w14:textId="77777777" w:rsidR="00C537D9" w:rsidRPr="0041180B" w:rsidRDefault="00C537D9" w:rsidP="00C537D9">
      <w:pPr>
        <w:pStyle w:val="Bod"/>
        <w:numPr>
          <w:ilvl w:val="4"/>
          <w:numId w:val="36"/>
        </w:numPr>
      </w:pPr>
      <w:r w:rsidRPr="0041180B">
        <w:t>zajistit každý potřebný souhlas;</w:t>
      </w:r>
    </w:p>
    <w:p w14:paraId="71F191A6" w14:textId="77777777" w:rsidR="00C537D9" w:rsidRPr="0041180B" w:rsidRDefault="00C537D9" w:rsidP="00C537D9">
      <w:pPr>
        <w:pStyle w:val="Bod"/>
        <w:numPr>
          <w:ilvl w:val="4"/>
          <w:numId w:val="36"/>
        </w:numPr>
      </w:pPr>
      <w:r w:rsidRPr="0041180B">
        <w:t>projednat a vyhotovit návrh každé potřebné smlouvy o budoucí smlouvě o zřízení věcného břemene nebo jiné vhodné smlouvy;</w:t>
      </w:r>
    </w:p>
    <w:p w14:paraId="5B6D94B3" w14:textId="77777777" w:rsidR="00C537D9" w:rsidRPr="0041180B" w:rsidRDefault="00C537D9" w:rsidP="00C537D9">
      <w:pPr>
        <w:pStyle w:val="Bod"/>
        <w:numPr>
          <w:ilvl w:val="4"/>
          <w:numId w:val="36"/>
        </w:numPr>
      </w:pPr>
      <w:r w:rsidRPr="0041180B">
        <w:t>vyhotovit záborový elaborát;</w:t>
      </w:r>
    </w:p>
    <w:p w14:paraId="15EE7990" w14:textId="77777777" w:rsidR="00C537D9" w:rsidRPr="0041180B" w:rsidRDefault="00C537D9" w:rsidP="00C537D9">
      <w:pPr>
        <w:pStyle w:val="Bod"/>
        <w:numPr>
          <w:ilvl w:val="4"/>
          <w:numId w:val="36"/>
        </w:numPr>
      </w:pPr>
      <w:r w:rsidRPr="0041180B">
        <w:t>vyhotovit zákres do katastrální mapy;</w:t>
      </w:r>
    </w:p>
    <w:p w14:paraId="78BA3751" w14:textId="65BCD832" w:rsidR="00C537D9" w:rsidRPr="00615BC1" w:rsidRDefault="00C537D9" w:rsidP="00C537D9">
      <w:pPr>
        <w:pStyle w:val="Psm"/>
        <w:numPr>
          <w:ilvl w:val="3"/>
          <w:numId w:val="32"/>
        </w:numPr>
      </w:pPr>
      <w:r w:rsidRPr="0041180B">
        <w:t xml:space="preserve">obstarat každé potřebné </w:t>
      </w:r>
      <w:r w:rsidR="00CC358D">
        <w:t>Povolení</w:t>
      </w:r>
      <w:r w:rsidRPr="0041180B">
        <w:t>.</w:t>
      </w:r>
    </w:p>
    <w:p w14:paraId="1AE90C7F" w14:textId="77777777" w:rsidR="00C537D9" w:rsidRPr="005C53B3" w:rsidRDefault="00C537D9" w:rsidP="00C537D9">
      <w:pPr>
        <w:pStyle w:val="Pod-l"/>
        <w:numPr>
          <w:ilvl w:val="1"/>
          <w:numId w:val="32"/>
        </w:numPr>
      </w:pPr>
      <w:bookmarkStart w:id="268" w:name="_Toc117174117"/>
      <w:bookmarkStart w:id="269" w:name="_Toc118204119"/>
      <w:bookmarkStart w:id="270" w:name="_Toc150787346"/>
      <w:bookmarkStart w:id="271" w:name="_Toc152824687"/>
      <w:bookmarkStart w:id="272" w:name="_Toc184369855"/>
      <w:r w:rsidRPr="005C53B3">
        <w:t>Výstupy</w:t>
      </w:r>
      <w:bookmarkEnd w:id="268"/>
      <w:bookmarkEnd w:id="269"/>
      <w:bookmarkEnd w:id="270"/>
      <w:bookmarkEnd w:id="271"/>
      <w:bookmarkEnd w:id="272"/>
    </w:p>
    <w:p w14:paraId="79913787" w14:textId="691DE63B" w:rsidR="00C537D9" w:rsidRPr="005C53B3" w:rsidRDefault="00C537D9" w:rsidP="00C537D9">
      <w:pPr>
        <w:pStyle w:val="Odstnesl"/>
      </w:pPr>
      <w:r>
        <w:t xml:space="preserve">Zhotovitel musí </w:t>
      </w:r>
      <w:r w:rsidRPr="5711FCD4">
        <w:rPr>
          <w:b/>
          <w:bCs/>
        </w:rPr>
        <w:t>v této fázi</w:t>
      </w:r>
      <w:r>
        <w:t xml:space="preserve"> Objednateli</w:t>
      </w:r>
      <w:r w:rsidR="00A01BFC" w:rsidRPr="00A01BFC">
        <w:t xml:space="preserve"> </w:t>
      </w:r>
      <w:r w:rsidR="00A01BFC" w:rsidRPr="003B5BCB">
        <w:t>ke každé ze Sekcí</w:t>
      </w:r>
      <w:r>
        <w:t xml:space="preserve"> předat </w:t>
      </w:r>
      <w:r w:rsidRPr="5711FCD4">
        <w:rPr>
          <w:b/>
          <w:bCs/>
        </w:rPr>
        <w:t>následující výstupy</w:t>
      </w:r>
      <w:r>
        <w:t>:</w:t>
      </w:r>
    </w:p>
    <w:p w14:paraId="530C3C9D" w14:textId="4C51F515" w:rsidR="00C537D9" w:rsidRDefault="00836A15" w:rsidP="00C537D9">
      <w:pPr>
        <w:pStyle w:val="Psm"/>
        <w:numPr>
          <w:ilvl w:val="3"/>
          <w:numId w:val="36"/>
        </w:numPr>
      </w:pPr>
      <w:r w:rsidRPr="00B87B70">
        <w:t>dokumentace pro povolení stavby nebo srovnatelná „povolovací“ dokumentac</w:t>
      </w:r>
      <w:r>
        <w:t>e</w:t>
      </w:r>
      <w:r w:rsidR="00C537D9" w:rsidRPr="00343A5C">
        <w:t>;</w:t>
      </w:r>
    </w:p>
    <w:p w14:paraId="05910125" w14:textId="43513A13" w:rsidR="00930B6D" w:rsidRDefault="00930B6D" w:rsidP="00C537D9">
      <w:pPr>
        <w:pStyle w:val="Psm"/>
        <w:numPr>
          <w:ilvl w:val="3"/>
          <w:numId w:val="36"/>
        </w:numPr>
      </w:pPr>
      <w:r w:rsidRPr="00930B6D">
        <w:t>návrh analýzy rizik</w:t>
      </w:r>
      <w:r>
        <w:t>;</w:t>
      </w:r>
    </w:p>
    <w:p w14:paraId="7FE40547" w14:textId="70E901E9" w:rsidR="002F087F" w:rsidRDefault="002F087F" w:rsidP="00C537D9">
      <w:pPr>
        <w:pStyle w:val="Psm"/>
        <w:numPr>
          <w:ilvl w:val="3"/>
          <w:numId w:val="36"/>
        </w:numPr>
      </w:pPr>
      <w:r w:rsidRPr="005E6A92">
        <w:t>aktualizované požadavky na odstávky dotčeného VD;</w:t>
      </w:r>
    </w:p>
    <w:p w14:paraId="427893F7" w14:textId="6584DF5D" w:rsidR="002F087F" w:rsidRDefault="002F087F" w:rsidP="00C537D9">
      <w:pPr>
        <w:pStyle w:val="Psm"/>
        <w:numPr>
          <w:ilvl w:val="3"/>
          <w:numId w:val="36"/>
        </w:numPr>
      </w:pPr>
      <w:r w:rsidRPr="002F087F">
        <w:t>protokol vnějších vlivů</w:t>
      </w:r>
      <w:r>
        <w:t>;</w:t>
      </w:r>
    </w:p>
    <w:p w14:paraId="4F9988E8" w14:textId="2091F79F" w:rsidR="002F087F" w:rsidRDefault="002F087F" w:rsidP="00C537D9">
      <w:pPr>
        <w:pStyle w:val="Psm"/>
        <w:numPr>
          <w:ilvl w:val="3"/>
          <w:numId w:val="36"/>
        </w:numPr>
      </w:pPr>
      <w:r w:rsidRPr="002F087F">
        <w:t>požárně bezpečnostní řešení</w:t>
      </w:r>
      <w:r>
        <w:t>;</w:t>
      </w:r>
    </w:p>
    <w:p w14:paraId="63B9CF4A" w14:textId="49934EDA" w:rsidR="00180DCA" w:rsidRPr="00343A5C" w:rsidRDefault="00BB67A0" w:rsidP="00C537D9">
      <w:pPr>
        <w:pStyle w:val="Psm"/>
        <w:numPr>
          <w:ilvl w:val="3"/>
          <w:numId w:val="36"/>
        </w:numPr>
      </w:pPr>
      <w:r w:rsidRPr="00BB67A0">
        <w:t>detailní popis nutných provizorií při výstavbě</w:t>
      </w:r>
      <w:r w:rsidR="002F087F">
        <w:t>;</w:t>
      </w:r>
      <w:r w:rsidR="002F087F" w:rsidRPr="002F087F" w:rsidDel="002F087F">
        <w:t xml:space="preserve"> </w:t>
      </w:r>
    </w:p>
    <w:p w14:paraId="13C7D0F5" w14:textId="74573125" w:rsidR="002F087F" w:rsidRPr="00AF11F6" w:rsidRDefault="002F087F" w:rsidP="00C537D9">
      <w:pPr>
        <w:pStyle w:val="Psm"/>
        <w:numPr>
          <w:ilvl w:val="3"/>
          <w:numId w:val="32"/>
        </w:numPr>
      </w:pPr>
      <w:r w:rsidRPr="00AF11F6">
        <w:t>návrh UI/UX SCADA pro příslušné VD;</w:t>
      </w:r>
    </w:p>
    <w:p w14:paraId="420F2411" w14:textId="26224960" w:rsidR="00C537D9" w:rsidRPr="00343A5C" w:rsidRDefault="00C537D9" w:rsidP="002F087F">
      <w:pPr>
        <w:pStyle w:val="Psm"/>
        <w:numPr>
          <w:ilvl w:val="3"/>
          <w:numId w:val="32"/>
        </w:numPr>
      </w:pPr>
      <w:r w:rsidRPr="00343A5C">
        <w:t>podklady potřebné pro majetkoprávní vypořádání;</w:t>
      </w:r>
      <w:r w:rsidR="00343FA3">
        <w:t xml:space="preserve"> </w:t>
      </w:r>
    </w:p>
    <w:p w14:paraId="1F46A861" w14:textId="2BB36142" w:rsidR="00C537D9" w:rsidRPr="005C53B3" w:rsidRDefault="00C537D9" w:rsidP="00343FA3">
      <w:pPr>
        <w:pStyle w:val="Psm"/>
        <w:numPr>
          <w:ilvl w:val="3"/>
          <w:numId w:val="32"/>
        </w:numPr>
      </w:pPr>
      <w:r>
        <w:t xml:space="preserve">podklady pro obstarání </w:t>
      </w:r>
      <w:r w:rsidR="00FF7E1C">
        <w:t>Povolení</w:t>
      </w:r>
      <w:r>
        <w:t xml:space="preserve"> včetně žádosti.</w:t>
      </w:r>
    </w:p>
    <w:p w14:paraId="74B65186" w14:textId="77777777" w:rsidR="00C537D9" w:rsidRDefault="00C537D9" w:rsidP="00C537D9">
      <w:pPr>
        <w:pStyle w:val="Pod-l"/>
        <w:numPr>
          <w:ilvl w:val="1"/>
          <w:numId w:val="36"/>
        </w:numPr>
      </w:pPr>
      <w:bookmarkStart w:id="273" w:name="_Toc152824688"/>
      <w:bookmarkStart w:id="274" w:name="_Toc184369856"/>
      <w:r>
        <w:t>Součinnost objednatele</w:t>
      </w:r>
      <w:bookmarkEnd w:id="273"/>
      <w:bookmarkEnd w:id="274"/>
    </w:p>
    <w:p w14:paraId="11627C0A" w14:textId="4E42E1E5" w:rsidR="00C537D9" w:rsidRDefault="00C537D9" w:rsidP="00C537D9">
      <w:pPr>
        <w:pStyle w:val="Odstnesl"/>
        <w:rPr>
          <w:rFonts w:cs="Tahoma"/>
        </w:rPr>
      </w:pPr>
      <w:r w:rsidRPr="0094237D">
        <w:t xml:space="preserve">Objednatel musí </w:t>
      </w:r>
      <w:r w:rsidRPr="00E173C5">
        <w:rPr>
          <w:b/>
          <w:bCs/>
        </w:rPr>
        <w:t xml:space="preserve">v této fázi poskytnout </w:t>
      </w:r>
      <w:r>
        <w:rPr>
          <w:b/>
          <w:bCs/>
        </w:rPr>
        <w:t>Zhotoviteli</w:t>
      </w:r>
      <w:r w:rsidRPr="00E173C5">
        <w:rPr>
          <w:b/>
          <w:bCs/>
        </w:rPr>
        <w:t xml:space="preserve"> </w:t>
      </w:r>
      <w:r w:rsidR="00A01BFC" w:rsidRPr="003B5BCB">
        <w:t>ke každé ze Sekcí</w:t>
      </w:r>
      <w:r w:rsidR="00A01BFC" w:rsidRPr="00C5176E">
        <w:t xml:space="preserve"> </w:t>
      </w:r>
      <w:r w:rsidRPr="00E173C5">
        <w:rPr>
          <w:b/>
          <w:bCs/>
        </w:rPr>
        <w:t>potřebnou součinnost</w:t>
      </w:r>
      <w:r w:rsidRPr="0094237D">
        <w:t>, zejména:</w:t>
      </w:r>
    </w:p>
    <w:p w14:paraId="0A3D56F0" w14:textId="72C83332" w:rsidR="00C537D9" w:rsidRPr="008158DF" w:rsidRDefault="00C537D9" w:rsidP="00C537D9">
      <w:pPr>
        <w:pStyle w:val="Psm"/>
      </w:pPr>
      <w:r>
        <w:t xml:space="preserve">poskytnout potřebnou součinnost při projednání Zhotovitelem navrženého řešení s každým </w:t>
      </w:r>
      <w:r w:rsidR="007E2E8B">
        <w:t>dotčeným orgánem</w:t>
      </w:r>
      <w:r>
        <w:t>, správcem nebo vlastníkem sítě nebo jinou třetí osobou</w:t>
      </w:r>
      <w:r w:rsidR="00615BC1">
        <w:t xml:space="preserve"> včetně </w:t>
      </w:r>
      <w:r w:rsidR="00615BC1" w:rsidRPr="00615BC1">
        <w:t>poskytnut</w:t>
      </w:r>
      <w:r w:rsidR="00615BC1">
        <w:t>í</w:t>
      </w:r>
      <w:r w:rsidR="00615BC1" w:rsidRPr="00615BC1">
        <w:t xml:space="preserve"> vzor</w:t>
      </w:r>
      <w:r w:rsidR="00615BC1">
        <w:t>ů</w:t>
      </w:r>
      <w:r w:rsidR="00E21F41">
        <w:t xml:space="preserve"> souvisejících</w:t>
      </w:r>
      <w:r w:rsidR="00615BC1">
        <w:t xml:space="preserve"> smluv</w:t>
      </w:r>
      <w:r w:rsidR="00E21F41">
        <w:t xml:space="preserve"> (pokud existují)</w:t>
      </w:r>
      <w:r>
        <w:t>;</w:t>
      </w:r>
    </w:p>
    <w:p w14:paraId="6E3CFDB7" w14:textId="69ECADC0" w:rsidR="00C537D9" w:rsidRPr="009340F3" w:rsidRDefault="00C537D9" w:rsidP="00C537D9">
      <w:pPr>
        <w:pStyle w:val="Psm"/>
      </w:pPr>
      <w:r>
        <w:t xml:space="preserve">vyjadřovat se k připomínkám každého </w:t>
      </w:r>
      <w:r w:rsidR="007E2E8B">
        <w:t>dotčeného orgánu</w:t>
      </w:r>
      <w:r>
        <w:t>, správce nebo vlastníka sítě nebo jiné třetí osoby;</w:t>
      </w:r>
    </w:p>
    <w:p w14:paraId="34DE4F17" w14:textId="77777777" w:rsidR="00C537D9" w:rsidRDefault="00C537D9" w:rsidP="00C537D9">
      <w:pPr>
        <w:pStyle w:val="Psm"/>
      </w:pPr>
      <w:r>
        <w:t>vyjadřovat se k výstupům Zhotovitele včetně jejich konceptů.</w:t>
      </w:r>
    </w:p>
    <w:p w14:paraId="4F8CF7B3" w14:textId="219CC2A2" w:rsidR="00C537D9" w:rsidRPr="005C41F9" w:rsidRDefault="00C537D9" w:rsidP="00C537D9">
      <w:pPr>
        <w:pStyle w:val="Pod-l"/>
        <w:numPr>
          <w:ilvl w:val="1"/>
          <w:numId w:val="36"/>
        </w:numPr>
      </w:pPr>
      <w:bookmarkStart w:id="275" w:name="_Ref152755660"/>
      <w:bookmarkStart w:id="276" w:name="_Ref152755674"/>
      <w:bookmarkStart w:id="277" w:name="_Ref152755683"/>
      <w:bookmarkStart w:id="278" w:name="_Toc152824689"/>
      <w:bookmarkStart w:id="279" w:name="_Ref167369745"/>
      <w:bookmarkStart w:id="280" w:name="_Ref167369754"/>
      <w:bookmarkStart w:id="281" w:name="_Toc184369857"/>
      <w:r>
        <w:lastRenderedPageBreak/>
        <w:t xml:space="preserve">Dokumentace pro změnu </w:t>
      </w:r>
      <w:bookmarkEnd w:id="275"/>
      <w:bookmarkEnd w:id="276"/>
      <w:bookmarkEnd w:id="277"/>
      <w:bookmarkEnd w:id="278"/>
      <w:r w:rsidR="002D15FF">
        <w:t>povolení</w:t>
      </w:r>
      <w:bookmarkEnd w:id="279"/>
      <w:bookmarkEnd w:id="280"/>
      <w:bookmarkEnd w:id="281"/>
    </w:p>
    <w:p w14:paraId="6E077FC4" w14:textId="104D3F09" w:rsidR="00C537D9" w:rsidRDefault="00C537D9" w:rsidP="00C537D9">
      <w:pPr>
        <w:pStyle w:val="Odstnesl"/>
      </w:pPr>
      <w:r w:rsidRPr="00C8342F">
        <w:t>Pokud Návrh zhotovitele</w:t>
      </w:r>
      <w:r>
        <w:t xml:space="preserve"> nebo další projektování Zhotovitele</w:t>
      </w:r>
      <w:r w:rsidRPr="00C8342F">
        <w:t xml:space="preserve"> vyžaduje změnu jakéhokoli </w:t>
      </w:r>
      <w:r w:rsidR="00A20F5D">
        <w:t>Povolení</w:t>
      </w:r>
      <w:r w:rsidR="00A20F5D" w:rsidRPr="00C8342F" w:rsidDel="00A20F5D">
        <w:t xml:space="preserve"> </w:t>
      </w:r>
      <w:r w:rsidRPr="00C8342F">
        <w:t xml:space="preserve">nebo nové </w:t>
      </w:r>
      <w:r w:rsidR="00A20F5D">
        <w:t>Povolení</w:t>
      </w:r>
      <w:r w:rsidR="00715143">
        <w:rPr>
          <w:rStyle w:val="Znakapoznpodarou"/>
        </w:rPr>
        <w:footnoteReference w:id="16"/>
      </w:r>
      <w:r w:rsidRPr="00C8342F">
        <w:t xml:space="preserve">, </w:t>
      </w:r>
      <w:r w:rsidRPr="005C41F9">
        <w:rPr>
          <w:b/>
          <w:bCs/>
        </w:rPr>
        <w:t>Zhotovitel</w:t>
      </w:r>
      <w:r>
        <w:rPr>
          <w:b/>
          <w:bCs/>
        </w:rPr>
        <w:t xml:space="preserve"> musí</w:t>
      </w:r>
      <w:r w:rsidRPr="005C41F9">
        <w:rPr>
          <w:b/>
          <w:bCs/>
        </w:rPr>
        <w:t xml:space="preserve"> vyhotovit nezbytnou dokumentaci</w:t>
      </w:r>
      <w:r w:rsidRPr="005C41F9">
        <w:t xml:space="preserve"> tak, aby</w:t>
      </w:r>
      <w:r>
        <w:t xml:space="preserve"> změna</w:t>
      </w:r>
      <w:r w:rsidRPr="005C41F9">
        <w:t xml:space="preserve"> </w:t>
      </w:r>
      <w:r w:rsidR="00A20F5D">
        <w:t>Povolení</w:t>
      </w:r>
      <w:r w:rsidR="00A20F5D" w:rsidRPr="005C41F9" w:rsidDel="00A20F5D">
        <w:t xml:space="preserve"> </w:t>
      </w:r>
      <w:r w:rsidRPr="005C41F9">
        <w:t>mohl</w:t>
      </w:r>
      <w:r>
        <w:t>a</w:t>
      </w:r>
      <w:r w:rsidRPr="005C41F9">
        <w:t xml:space="preserve"> být vydán</w:t>
      </w:r>
      <w:r>
        <w:t>a</w:t>
      </w:r>
      <w:r w:rsidRPr="005C41F9">
        <w:t xml:space="preserve">, </w:t>
      </w:r>
      <w:r w:rsidRPr="005C41F9">
        <w:rPr>
          <w:b/>
          <w:bCs/>
        </w:rPr>
        <w:t>a musí obstarat je</w:t>
      </w:r>
      <w:r>
        <w:rPr>
          <w:b/>
          <w:bCs/>
        </w:rPr>
        <w:t>jí</w:t>
      </w:r>
      <w:r w:rsidRPr="005C41F9">
        <w:rPr>
          <w:b/>
          <w:bCs/>
        </w:rPr>
        <w:t xml:space="preserve"> vydání</w:t>
      </w:r>
      <w:r w:rsidRPr="005C41F9" w:rsidDel="00C90137">
        <w:t xml:space="preserve">. </w:t>
      </w:r>
    </w:p>
    <w:p w14:paraId="0A20C613" w14:textId="028C6391" w:rsidR="000A2DEF" w:rsidRPr="005C41F9" w:rsidRDefault="000A2DEF" w:rsidP="00C537D9">
      <w:pPr>
        <w:pStyle w:val="Odstnesl"/>
      </w:pPr>
      <w:r>
        <w:t xml:space="preserve">Cena za vyhotovení takové dokumentace a obstarání souvisejícího Povolení </w:t>
      </w:r>
      <w:r w:rsidRPr="2C6F678A">
        <w:rPr>
          <w:rFonts w:eastAsia="Arial"/>
        </w:rPr>
        <w:t>j</w:t>
      </w:r>
      <w:r>
        <w:rPr>
          <w:rFonts w:eastAsia="Arial"/>
        </w:rPr>
        <w:t>e</w:t>
      </w:r>
      <w:r w:rsidRPr="2C6F678A">
        <w:rPr>
          <w:rFonts w:eastAsia="Arial"/>
        </w:rPr>
        <w:t xml:space="preserve"> v případě, </w:t>
      </w:r>
      <w:r w:rsidRPr="2C6F678A">
        <w:rPr>
          <w:rFonts w:eastAsia="Arial"/>
          <w:b/>
          <w:bCs/>
        </w:rPr>
        <w:t>že si j</w:t>
      </w:r>
      <w:r>
        <w:rPr>
          <w:rFonts w:eastAsia="Arial"/>
          <w:b/>
          <w:bCs/>
        </w:rPr>
        <w:t>e</w:t>
      </w:r>
      <w:r w:rsidRPr="2C6F678A">
        <w:rPr>
          <w:rFonts w:eastAsia="Arial"/>
          <w:b/>
          <w:bCs/>
        </w:rPr>
        <w:t xml:space="preserve"> vyžádá Návrh zhotovitele</w:t>
      </w:r>
      <w:r w:rsidRPr="2C6F678A">
        <w:rPr>
          <w:rFonts w:eastAsia="Arial"/>
        </w:rPr>
        <w:t xml:space="preserve"> </w:t>
      </w:r>
      <w:r>
        <w:rPr>
          <w:rFonts w:eastAsia="Arial"/>
        </w:rPr>
        <w:t>nebo</w:t>
      </w:r>
      <w:r w:rsidRPr="2C6F678A">
        <w:rPr>
          <w:rFonts w:eastAsia="Arial"/>
        </w:rPr>
        <w:t xml:space="preserve"> jeho další rozpracování, </w:t>
      </w:r>
      <w:r w:rsidRPr="2C6F678A">
        <w:rPr>
          <w:rFonts w:eastAsia="Arial"/>
          <w:b/>
          <w:bCs/>
        </w:rPr>
        <w:t>zahrnut</w:t>
      </w:r>
      <w:r>
        <w:rPr>
          <w:rFonts w:eastAsia="Arial"/>
          <w:b/>
          <w:bCs/>
        </w:rPr>
        <w:t>a</w:t>
      </w:r>
      <w:r w:rsidRPr="2C6F678A">
        <w:rPr>
          <w:rFonts w:eastAsia="Arial"/>
          <w:b/>
          <w:bCs/>
        </w:rPr>
        <w:t xml:space="preserve"> v Přijaté smluvní částce</w:t>
      </w:r>
      <w:r w:rsidRPr="2C6F678A">
        <w:rPr>
          <w:rFonts w:eastAsia="Arial"/>
        </w:rPr>
        <w:t>.</w:t>
      </w:r>
    </w:p>
    <w:p w14:paraId="4201CD29" w14:textId="0F64A227" w:rsidR="00304535" w:rsidRDefault="00304535" w:rsidP="00304535">
      <w:pPr>
        <w:pStyle w:val="l"/>
        <w:numPr>
          <w:ilvl w:val="0"/>
          <w:numId w:val="36"/>
        </w:numPr>
      </w:pPr>
      <w:bookmarkStart w:id="282" w:name="_Toc152824690"/>
      <w:bookmarkStart w:id="283" w:name="_Toc184369858"/>
      <w:r>
        <w:t>Fáze 4: RDS</w:t>
      </w:r>
      <w:bookmarkEnd w:id="282"/>
      <w:bookmarkEnd w:id="283"/>
    </w:p>
    <w:p w14:paraId="5A286D64" w14:textId="77777777" w:rsidR="00304535" w:rsidRDefault="00304535" w:rsidP="00304535">
      <w:pPr>
        <w:pStyle w:val="Pod-l"/>
        <w:numPr>
          <w:ilvl w:val="1"/>
          <w:numId w:val="36"/>
        </w:numPr>
      </w:pPr>
      <w:bookmarkStart w:id="284" w:name="_Toc152824691"/>
      <w:bookmarkStart w:id="285" w:name="_Toc184369859"/>
      <w:r w:rsidRPr="0094237D">
        <w:t>Základní údaje</w:t>
      </w:r>
      <w:bookmarkEnd w:id="284"/>
      <w:bookmarkEnd w:id="285"/>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680"/>
        <w:gridCol w:w="2297"/>
        <w:gridCol w:w="2693"/>
        <w:gridCol w:w="2693"/>
      </w:tblGrid>
      <w:tr w:rsidR="00492786" w:rsidRPr="0094237D" w14:paraId="2E083655" w14:textId="77777777" w:rsidTr="001873AB">
        <w:trPr>
          <w:cantSplit/>
          <w:trHeight w:val="20"/>
        </w:trPr>
        <w:tc>
          <w:tcPr>
            <w:tcW w:w="680" w:type="dxa"/>
            <w:shd w:val="clear" w:color="auto" w:fill="F2F2F2" w:themeFill="background1" w:themeFillShade="F2"/>
            <w:vAlign w:val="center"/>
          </w:tcPr>
          <w:p w14:paraId="5BF98AD0" w14:textId="77777777" w:rsidR="00492786" w:rsidRPr="0094237D" w:rsidRDefault="00492786">
            <w:pPr>
              <w:pStyle w:val="Tabstedmen"/>
              <w:keepNext/>
              <w:rPr>
                <w:b/>
                <w:bCs/>
              </w:rPr>
            </w:pPr>
            <w:r w:rsidRPr="0094237D">
              <w:rPr>
                <w:b/>
                <w:bCs/>
              </w:rPr>
              <w:t>fáze</w:t>
            </w:r>
          </w:p>
        </w:tc>
        <w:tc>
          <w:tcPr>
            <w:tcW w:w="2297" w:type="dxa"/>
            <w:shd w:val="clear" w:color="auto" w:fill="F2F2F2" w:themeFill="background1" w:themeFillShade="F2"/>
            <w:vAlign w:val="center"/>
          </w:tcPr>
          <w:p w14:paraId="0F4F4693" w14:textId="77777777" w:rsidR="00492786" w:rsidRPr="00316AA4" w:rsidRDefault="00492786">
            <w:pPr>
              <w:pStyle w:val="Tabstedmen"/>
              <w:rPr>
                <w:b/>
                <w:bCs/>
              </w:rPr>
            </w:pPr>
            <w:r w:rsidRPr="008407DD">
              <w:rPr>
                <w:b/>
                <w:bCs/>
              </w:rPr>
              <w:t>název</w:t>
            </w:r>
            <w:r w:rsidRPr="00316AA4">
              <w:rPr>
                <w:b/>
                <w:bCs/>
              </w:rPr>
              <w:t xml:space="preserve"> fáze</w:t>
            </w:r>
          </w:p>
        </w:tc>
        <w:tc>
          <w:tcPr>
            <w:tcW w:w="2693" w:type="dxa"/>
            <w:shd w:val="clear" w:color="auto" w:fill="F2F2F2" w:themeFill="background1" w:themeFillShade="F2"/>
            <w:vAlign w:val="center"/>
          </w:tcPr>
          <w:p w14:paraId="6F53364A" w14:textId="77777777" w:rsidR="00492786" w:rsidRPr="0094237D" w:rsidRDefault="00492786">
            <w:pPr>
              <w:pStyle w:val="Tabstedmen"/>
              <w:keepNext/>
              <w:rPr>
                <w:b/>
                <w:bCs/>
              </w:rPr>
            </w:pPr>
            <w:r w:rsidRPr="0094237D">
              <w:rPr>
                <w:b/>
                <w:bCs/>
              </w:rPr>
              <w:t>den zahájení</w:t>
            </w:r>
          </w:p>
        </w:tc>
        <w:tc>
          <w:tcPr>
            <w:tcW w:w="2693" w:type="dxa"/>
            <w:shd w:val="clear" w:color="auto" w:fill="F2F2F2" w:themeFill="background1" w:themeFillShade="F2"/>
            <w:vAlign w:val="center"/>
          </w:tcPr>
          <w:p w14:paraId="66569A42" w14:textId="77777777" w:rsidR="00492786" w:rsidRPr="0094237D" w:rsidRDefault="00492786">
            <w:pPr>
              <w:pStyle w:val="Tabstedmen"/>
              <w:keepNext/>
              <w:rPr>
                <w:b/>
                <w:bCs/>
              </w:rPr>
            </w:pPr>
            <w:r w:rsidRPr="0094237D">
              <w:rPr>
                <w:b/>
                <w:bCs/>
              </w:rPr>
              <w:t>den dokončení</w:t>
            </w:r>
          </w:p>
        </w:tc>
      </w:tr>
      <w:tr w:rsidR="00492786" w:rsidRPr="0094237D" w14:paraId="44C862F4" w14:textId="77777777" w:rsidTr="001873AB">
        <w:trPr>
          <w:cantSplit/>
          <w:trHeight w:val="20"/>
        </w:trPr>
        <w:tc>
          <w:tcPr>
            <w:tcW w:w="680" w:type="dxa"/>
            <w:shd w:val="clear" w:color="auto" w:fill="auto"/>
            <w:vAlign w:val="center"/>
          </w:tcPr>
          <w:p w14:paraId="0C1921C4" w14:textId="70553B35" w:rsidR="00492786" w:rsidRPr="0094237D" w:rsidRDefault="00492786" w:rsidP="00D115D1">
            <w:pPr>
              <w:pStyle w:val="Tabstedmen"/>
            </w:pPr>
            <w:r w:rsidRPr="0096038B">
              <w:t>4</w:t>
            </w:r>
          </w:p>
        </w:tc>
        <w:tc>
          <w:tcPr>
            <w:tcW w:w="2297" w:type="dxa"/>
            <w:shd w:val="clear" w:color="auto" w:fill="auto"/>
            <w:vAlign w:val="center"/>
          </w:tcPr>
          <w:p w14:paraId="3B31093C" w14:textId="10CD4BC7" w:rsidR="00492786" w:rsidRPr="0094237D" w:rsidRDefault="00492786" w:rsidP="00D115D1">
            <w:pPr>
              <w:pStyle w:val="Tabstedmen"/>
              <w:rPr>
                <w:b/>
                <w:bCs/>
              </w:rPr>
            </w:pPr>
            <w:r>
              <w:rPr>
                <w:b/>
                <w:bCs/>
              </w:rPr>
              <w:t>RDS</w:t>
            </w:r>
          </w:p>
        </w:tc>
        <w:tc>
          <w:tcPr>
            <w:tcW w:w="2693" w:type="dxa"/>
            <w:shd w:val="clear" w:color="auto" w:fill="auto"/>
            <w:vAlign w:val="center"/>
          </w:tcPr>
          <w:p w14:paraId="633C2301" w14:textId="05C12A70" w:rsidR="00492786" w:rsidRPr="0094237D" w:rsidRDefault="00492786" w:rsidP="00D115D1">
            <w:pPr>
              <w:pStyle w:val="Tabstedmen"/>
            </w:pPr>
            <w:r w:rsidRPr="00320E75">
              <w:t xml:space="preserve">pracovní den následující po dni dokončení fáze 3 nebo jiné datum oznámené </w:t>
            </w:r>
            <w:r>
              <w:t>Správcem stavby</w:t>
            </w:r>
          </w:p>
        </w:tc>
        <w:tc>
          <w:tcPr>
            <w:tcW w:w="2693" w:type="dxa"/>
            <w:shd w:val="clear" w:color="auto" w:fill="auto"/>
            <w:vAlign w:val="center"/>
          </w:tcPr>
          <w:p w14:paraId="1517BFE6" w14:textId="619C4127" w:rsidR="00492786" w:rsidRPr="00316AA4" w:rsidRDefault="00492786" w:rsidP="00D115D1">
            <w:pPr>
              <w:pStyle w:val="Tabstedmen"/>
              <w:rPr>
                <w:highlight w:val="yellow"/>
              </w:rPr>
            </w:pPr>
            <w:r w:rsidRPr="00C5372D">
              <w:t>den vydání potvrzení o</w:t>
            </w:r>
            <w:r>
              <w:t> </w:t>
            </w:r>
            <w:r w:rsidRPr="00C5372D">
              <w:t>převzetí výstupů</w:t>
            </w:r>
          </w:p>
        </w:tc>
      </w:tr>
    </w:tbl>
    <w:p w14:paraId="5689114B" w14:textId="77777777" w:rsidR="00304535" w:rsidRPr="00E21F41" w:rsidRDefault="00304535" w:rsidP="00304535">
      <w:pPr>
        <w:pStyle w:val="Pod-l"/>
      </w:pPr>
      <w:bookmarkStart w:id="286" w:name="_Toc152824692"/>
      <w:bookmarkStart w:id="287" w:name="_Toc184369860"/>
      <w:r w:rsidRPr="00E21F41">
        <w:t>Základní povinnosti zhotovitele</w:t>
      </w:r>
      <w:bookmarkEnd w:id="286"/>
      <w:bookmarkEnd w:id="287"/>
    </w:p>
    <w:p w14:paraId="63693E3D" w14:textId="2585C9C0" w:rsidR="00304535" w:rsidRPr="00E21F41" w:rsidRDefault="00304535" w:rsidP="00304535">
      <w:pPr>
        <w:pStyle w:val="Odstnesl"/>
      </w:pPr>
      <w:r w:rsidRPr="00E21F41">
        <w:t xml:space="preserve">Zhotovitel musí </w:t>
      </w:r>
      <w:r w:rsidRPr="00E21F41">
        <w:rPr>
          <w:b/>
          <w:bCs/>
        </w:rPr>
        <w:t>v této fázi</w:t>
      </w:r>
      <w:r w:rsidRPr="00E21F41">
        <w:t xml:space="preserve"> </w:t>
      </w:r>
      <w:r w:rsidR="00A01BFC" w:rsidRPr="00E21F41">
        <w:t>ke každé ze Sekcí</w:t>
      </w:r>
      <w:r w:rsidRPr="00E21F41">
        <w:t>:</w:t>
      </w:r>
    </w:p>
    <w:p w14:paraId="57859BC0" w14:textId="26C34395" w:rsidR="00304535" w:rsidRPr="00E073EF" w:rsidRDefault="00304535" w:rsidP="00304535">
      <w:pPr>
        <w:pStyle w:val="Psm"/>
        <w:numPr>
          <w:ilvl w:val="3"/>
          <w:numId w:val="36"/>
        </w:numPr>
      </w:pPr>
      <w:bookmarkStart w:id="288" w:name="_Toc150446954"/>
      <w:bookmarkStart w:id="289" w:name="_Toc151019611"/>
      <w:bookmarkStart w:id="290" w:name="_Toc150446955"/>
      <w:bookmarkStart w:id="291" w:name="_Toc151019612"/>
      <w:bookmarkStart w:id="292" w:name="_Toc150446956"/>
      <w:bookmarkStart w:id="293" w:name="_Toc151019613"/>
      <w:bookmarkStart w:id="294" w:name="_Toc150446957"/>
      <w:bookmarkStart w:id="295" w:name="_Toc151019614"/>
      <w:bookmarkStart w:id="296" w:name="_Toc150446958"/>
      <w:bookmarkStart w:id="297" w:name="_Toc151019615"/>
      <w:bookmarkEnd w:id="288"/>
      <w:bookmarkEnd w:id="289"/>
      <w:bookmarkEnd w:id="290"/>
      <w:bookmarkEnd w:id="291"/>
      <w:bookmarkEnd w:id="292"/>
      <w:bookmarkEnd w:id="293"/>
      <w:bookmarkEnd w:id="294"/>
      <w:bookmarkEnd w:id="295"/>
      <w:bookmarkEnd w:id="296"/>
      <w:bookmarkEnd w:id="297"/>
      <w:r w:rsidRPr="00E073EF">
        <w:t xml:space="preserve">vyhodnotit a vhodně zohlednit podmínky a požadavky </w:t>
      </w:r>
      <w:r w:rsidR="00A20F5D" w:rsidRPr="00E21F41">
        <w:t>Povolení</w:t>
      </w:r>
      <w:r w:rsidRPr="00E073EF">
        <w:rPr>
          <w:rStyle w:val="Znakapoznpodarou"/>
        </w:rPr>
        <w:footnoteReference w:id="17"/>
      </w:r>
      <w:r w:rsidRPr="00E073EF">
        <w:t>;</w:t>
      </w:r>
    </w:p>
    <w:p w14:paraId="6CDB5961" w14:textId="6D432FD9" w:rsidR="00900432" w:rsidRPr="00E21F41" w:rsidRDefault="00304535" w:rsidP="00900432">
      <w:pPr>
        <w:pStyle w:val="Psm"/>
      </w:pPr>
      <w:r w:rsidRPr="00E073EF">
        <w:t xml:space="preserve">vyhotovit </w:t>
      </w:r>
      <w:r w:rsidRPr="00AF11F6">
        <w:rPr>
          <w:b/>
          <w:bCs/>
        </w:rPr>
        <w:t>RDS</w:t>
      </w:r>
      <w:r w:rsidR="00900432" w:rsidRPr="00E21F41">
        <w:t xml:space="preserve"> pro ty části Sekce, pro které:</w:t>
      </w:r>
    </w:p>
    <w:p w14:paraId="696A54CA" w14:textId="77777777" w:rsidR="00900432" w:rsidRPr="00E073EF" w:rsidRDefault="00900432" w:rsidP="00BA361B">
      <w:pPr>
        <w:pStyle w:val="Bod"/>
      </w:pPr>
      <w:r w:rsidRPr="00E21F41">
        <w:t>je to stanoveno v právním předpisu, aplikovatelné technické normě nebo Technické a metodické dokumentaci; nebo</w:t>
      </w:r>
    </w:p>
    <w:p w14:paraId="6C89BA72" w14:textId="494DC2F4" w:rsidR="00900432" w:rsidRPr="00E073EF" w:rsidRDefault="00900432" w:rsidP="00653A40">
      <w:pPr>
        <w:pStyle w:val="Bod"/>
      </w:pPr>
      <w:r w:rsidRPr="00E21F41">
        <w:t>je vhodné takovou dokumentací předchozí stupně dokumentace upřesnit, aby Sekce mohla být provedena;</w:t>
      </w:r>
    </w:p>
    <w:p w14:paraId="3BB4FCAD" w14:textId="1AEDE39D" w:rsidR="00304535" w:rsidRPr="00E073EF" w:rsidRDefault="0077398B" w:rsidP="00304535">
      <w:pPr>
        <w:pStyle w:val="Psm"/>
        <w:numPr>
          <w:ilvl w:val="3"/>
          <w:numId w:val="36"/>
        </w:numPr>
      </w:pPr>
      <w:r w:rsidRPr="00E21F41">
        <w:t xml:space="preserve">vyhotovit RDS alespoň </w:t>
      </w:r>
      <w:r w:rsidR="00304535" w:rsidRPr="00E073EF">
        <w:t xml:space="preserve">v rozsahu příslušné </w:t>
      </w:r>
      <w:r w:rsidR="00304535" w:rsidRPr="00E073EF">
        <w:rPr>
          <w:b/>
          <w:bCs/>
        </w:rPr>
        <w:t>dokumentace pro provádění stavby</w:t>
      </w:r>
      <w:r w:rsidR="00304535" w:rsidRPr="00E073EF">
        <w:t xml:space="preserve"> podle právních předpisů obsahující též následující</w:t>
      </w:r>
      <w:r w:rsidR="00C031FF" w:rsidRPr="00E073EF">
        <w:t xml:space="preserve"> (pokud je to relevantní)</w:t>
      </w:r>
      <w:r w:rsidR="00304535" w:rsidRPr="00E073EF">
        <w:t>:</w:t>
      </w:r>
    </w:p>
    <w:p w14:paraId="4CE7CD70" w14:textId="72B82D52" w:rsidR="00EC1C2C" w:rsidRPr="00E21F41" w:rsidRDefault="00EC1C2C" w:rsidP="00EC1C2C">
      <w:pPr>
        <w:pStyle w:val="Bod"/>
      </w:pPr>
      <w:r w:rsidRPr="00E21F41">
        <w:t>řešení konkrétních:</w:t>
      </w:r>
    </w:p>
    <w:p w14:paraId="2D7F4B1F" w14:textId="156328EE" w:rsidR="004C3E70" w:rsidRPr="00E21F41" w:rsidRDefault="004C3E70" w:rsidP="004C3E70">
      <w:pPr>
        <w:pStyle w:val="Odrka"/>
      </w:pPr>
      <w:r w:rsidRPr="00E21F41">
        <w:t>výrobků, Materiálů nebo jiných věcí;</w:t>
      </w:r>
    </w:p>
    <w:p w14:paraId="0771C154" w14:textId="12180112" w:rsidR="004C3E70" w:rsidRPr="00E21F41" w:rsidRDefault="00857EB6" w:rsidP="004C3E70">
      <w:pPr>
        <w:pStyle w:val="Odrka"/>
      </w:pPr>
      <w:r w:rsidRPr="00857EB6">
        <w:t>technologické</w:t>
      </w:r>
      <w:r w:rsidR="00414C47">
        <w:t>ho</w:t>
      </w:r>
      <w:r w:rsidRPr="00857EB6">
        <w:t xml:space="preserve"> (strojní a elektro), technické</w:t>
      </w:r>
      <w:r w:rsidR="00414C47">
        <w:t>ho</w:t>
      </w:r>
      <w:r w:rsidRPr="00857EB6">
        <w:t xml:space="preserve"> nebo jiné</w:t>
      </w:r>
      <w:r w:rsidR="00414C47">
        <w:t>ho</w:t>
      </w:r>
      <w:r w:rsidRPr="00857EB6">
        <w:t xml:space="preserve"> stavební vybavení</w:t>
      </w:r>
      <w:r w:rsidR="004C3E70" w:rsidRPr="00E21F41">
        <w:t xml:space="preserve">; </w:t>
      </w:r>
    </w:p>
    <w:p w14:paraId="3212578F" w14:textId="6AC31398" w:rsidR="004C3E70" w:rsidRPr="00E21F41" w:rsidRDefault="004C3E70" w:rsidP="004C3E70">
      <w:pPr>
        <w:pStyle w:val="Odrka"/>
      </w:pPr>
      <w:r w:rsidRPr="00E21F41">
        <w:t>stavebních postupů nebo technologií provádění</w:t>
      </w:r>
      <w:r w:rsidR="005D7B15" w:rsidRPr="00E21F41">
        <w:t xml:space="preserve"> včetně</w:t>
      </w:r>
      <w:r w:rsidR="000A4DD8" w:rsidRPr="00E21F41">
        <w:t xml:space="preserve"> měření, zkoušení nebo jiné formy</w:t>
      </w:r>
      <w:r w:rsidR="005D7B15" w:rsidRPr="00E21F41">
        <w:t xml:space="preserve"> </w:t>
      </w:r>
      <w:r w:rsidR="00BD140A" w:rsidRPr="00E21F41">
        <w:t>kontroly</w:t>
      </w:r>
      <w:r w:rsidR="00657B1D" w:rsidRPr="00E21F41">
        <w:t xml:space="preserve"> správnosti postupu</w:t>
      </w:r>
      <w:r w:rsidRPr="00E21F41">
        <w:t>;</w:t>
      </w:r>
    </w:p>
    <w:p w14:paraId="04B5CA97" w14:textId="58793B7E" w:rsidR="004C3E70" w:rsidRPr="00E21F41" w:rsidRDefault="004C3E70" w:rsidP="004C3E70">
      <w:pPr>
        <w:pStyle w:val="Odrka"/>
      </w:pPr>
      <w:r w:rsidRPr="00E21F41">
        <w:t>harmonogramu;</w:t>
      </w:r>
    </w:p>
    <w:p w14:paraId="2069F031" w14:textId="3D42756B" w:rsidR="008C53EA" w:rsidRPr="00E21F41" w:rsidRDefault="004C3E70" w:rsidP="00653A40">
      <w:pPr>
        <w:pStyle w:val="Odrka"/>
      </w:pPr>
      <w:r>
        <w:t>plán</w:t>
      </w:r>
      <w:r w:rsidR="00490C7E">
        <w:t>u</w:t>
      </w:r>
      <w:r>
        <w:t xml:space="preserve"> organizace výstavby;</w:t>
      </w:r>
    </w:p>
    <w:p w14:paraId="3C681FE1" w14:textId="76B93ABC" w:rsidR="00304535" w:rsidRPr="00E073EF" w:rsidRDefault="00304535" w:rsidP="00304535">
      <w:pPr>
        <w:pStyle w:val="Bod"/>
        <w:numPr>
          <w:ilvl w:val="4"/>
          <w:numId w:val="36"/>
        </w:numPr>
      </w:pPr>
      <w:r w:rsidRPr="00E073EF">
        <w:t>výkresy výztuže;</w:t>
      </w:r>
    </w:p>
    <w:p w14:paraId="6F365168" w14:textId="605C3DC9" w:rsidR="00C031FF" w:rsidRPr="00E073EF" w:rsidRDefault="00C031FF" w:rsidP="00C031FF">
      <w:pPr>
        <w:pStyle w:val="Bod"/>
        <w:numPr>
          <w:ilvl w:val="4"/>
          <w:numId w:val="36"/>
        </w:numPr>
      </w:pPr>
      <w:r w:rsidRPr="00E073EF">
        <w:lastRenderedPageBreak/>
        <w:t>výkresy tvaru betonových konstrukcí;</w:t>
      </w:r>
    </w:p>
    <w:p w14:paraId="11DDE47E" w14:textId="396FA702" w:rsidR="00C031FF" w:rsidRPr="00E073EF" w:rsidRDefault="00C031FF" w:rsidP="00C031FF">
      <w:pPr>
        <w:pStyle w:val="Bod"/>
        <w:numPr>
          <w:ilvl w:val="4"/>
          <w:numId w:val="36"/>
        </w:numPr>
      </w:pPr>
      <w:r w:rsidRPr="00E073EF">
        <w:t>výkresy stavební jímky doplněné o statické posouzení;</w:t>
      </w:r>
    </w:p>
    <w:p w14:paraId="089363DC" w14:textId="3F686D39" w:rsidR="00C031FF" w:rsidRPr="00E073EF" w:rsidRDefault="00C031FF" w:rsidP="00C031FF">
      <w:pPr>
        <w:pStyle w:val="Bod"/>
        <w:numPr>
          <w:ilvl w:val="4"/>
          <w:numId w:val="36"/>
        </w:numPr>
      </w:pPr>
      <w:r w:rsidRPr="00E073EF">
        <w:t>výrobně technick</w:t>
      </w:r>
      <w:r w:rsidR="001E7CCD" w:rsidRPr="00E073EF">
        <w:t>á</w:t>
      </w:r>
      <w:r w:rsidRPr="00E073EF">
        <w:t xml:space="preserve"> dokumentac</w:t>
      </w:r>
      <w:r w:rsidR="001E7CCD" w:rsidRPr="00E073EF">
        <w:t>e</w:t>
      </w:r>
      <w:r w:rsidRPr="00E073EF">
        <w:t>;</w:t>
      </w:r>
    </w:p>
    <w:p w14:paraId="196A973C" w14:textId="4451A2AA" w:rsidR="00C031FF" w:rsidRPr="00E073EF" w:rsidRDefault="00C031FF" w:rsidP="00C031FF">
      <w:pPr>
        <w:pStyle w:val="Bod"/>
        <w:numPr>
          <w:ilvl w:val="4"/>
          <w:numId w:val="36"/>
        </w:numPr>
      </w:pPr>
      <w:r w:rsidRPr="00E073EF">
        <w:t>technologick</w:t>
      </w:r>
      <w:r w:rsidR="000E7B48" w:rsidRPr="00E073EF">
        <w:t>é</w:t>
      </w:r>
      <w:r w:rsidRPr="00E073EF">
        <w:t xml:space="preserve"> předpis</w:t>
      </w:r>
      <w:r w:rsidR="00226966" w:rsidRPr="00E073EF">
        <w:t>y</w:t>
      </w:r>
      <w:r w:rsidRPr="00E073EF">
        <w:t>;</w:t>
      </w:r>
    </w:p>
    <w:p w14:paraId="3C09B1F7" w14:textId="18A49755" w:rsidR="00C031FF" w:rsidRPr="00E073EF" w:rsidRDefault="00C031FF" w:rsidP="00226966">
      <w:pPr>
        <w:pStyle w:val="Bod"/>
        <w:numPr>
          <w:ilvl w:val="4"/>
          <w:numId w:val="36"/>
        </w:numPr>
      </w:pPr>
      <w:r w:rsidRPr="00E073EF">
        <w:t>osazovací plán včetně technologie založení a výsadbového materiálu;</w:t>
      </w:r>
    </w:p>
    <w:p w14:paraId="019BC2AC" w14:textId="77777777" w:rsidR="00304535" w:rsidRPr="00E073EF" w:rsidRDefault="00304535" w:rsidP="00304535">
      <w:pPr>
        <w:pStyle w:val="Bod"/>
        <w:numPr>
          <w:ilvl w:val="4"/>
          <w:numId w:val="36"/>
        </w:numPr>
      </w:pPr>
      <w:r w:rsidRPr="00E073EF">
        <w:t>dokumentace bouracích prací nebo jiné obdobné dokumentace podle právních předpisů pro odstranění stávajících stavebních objektů (jsou-li takové);</w:t>
      </w:r>
    </w:p>
    <w:p w14:paraId="4F880259" w14:textId="2BBE2056" w:rsidR="00304535" w:rsidRPr="00E073EF" w:rsidRDefault="00304535" w:rsidP="00304535">
      <w:pPr>
        <w:pStyle w:val="Bod"/>
        <w:numPr>
          <w:ilvl w:val="4"/>
          <w:numId w:val="36"/>
        </w:numPr>
      </w:pPr>
      <w:r w:rsidRPr="00E073EF">
        <w:t xml:space="preserve">plán </w:t>
      </w:r>
      <w:r w:rsidR="00D95467" w:rsidRPr="00E073EF">
        <w:t>BOZP</w:t>
      </w:r>
      <w:r w:rsidRPr="00E073EF">
        <w:t>;</w:t>
      </w:r>
    </w:p>
    <w:p w14:paraId="31EF0134" w14:textId="04E6393C" w:rsidR="00FC0B09" w:rsidRPr="00E073EF" w:rsidRDefault="00304535" w:rsidP="007A77F0">
      <w:pPr>
        <w:pStyle w:val="Bod"/>
        <w:numPr>
          <w:ilvl w:val="4"/>
          <w:numId w:val="36"/>
        </w:numPr>
      </w:pPr>
      <w:r w:rsidRPr="00E073EF">
        <w:t>podrobné zásady organizace výstavby a plán organizace výstavby;</w:t>
      </w:r>
    </w:p>
    <w:p w14:paraId="5062B342" w14:textId="4814F01B" w:rsidR="003837A2" w:rsidRDefault="003837A2" w:rsidP="00E073EF">
      <w:pPr>
        <w:pStyle w:val="Psm"/>
        <w:numPr>
          <w:ilvl w:val="3"/>
          <w:numId w:val="36"/>
        </w:numPr>
      </w:pPr>
      <w:r>
        <w:t xml:space="preserve">vyhotovit </w:t>
      </w:r>
      <w:r w:rsidRPr="460116A3">
        <w:rPr>
          <w:b/>
          <w:bCs/>
        </w:rPr>
        <w:t>projekt DIO</w:t>
      </w:r>
      <w:r>
        <w:t>;</w:t>
      </w:r>
    </w:p>
    <w:p w14:paraId="4CC1612D" w14:textId="5FA0DA3A" w:rsidR="00104A5B" w:rsidRDefault="00690608" w:rsidP="00E073EF">
      <w:pPr>
        <w:pStyle w:val="Psm"/>
        <w:numPr>
          <w:ilvl w:val="3"/>
          <w:numId w:val="36"/>
        </w:numPr>
      </w:pPr>
      <w:r>
        <w:t xml:space="preserve">vyhotovit </w:t>
      </w:r>
      <w:r w:rsidRPr="00AF11F6">
        <w:rPr>
          <w:b/>
          <w:bCs/>
        </w:rPr>
        <w:t>analýzu rizik</w:t>
      </w:r>
      <w:r>
        <w:t xml:space="preserve"> každé Sekce;</w:t>
      </w:r>
    </w:p>
    <w:p w14:paraId="3E72AFEA" w14:textId="7B997BA7" w:rsidR="00195BB9" w:rsidRPr="00E073EF" w:rsidRDefault="00195BB9" w:rsidP="00E073EF">
      <w:pPr>
        <w:pStyle w:val="Psm"/>
        <w:numPr>
          <w:ilvl w:val="3"/>
          <w:numId w:val="36"/>
        </w:numPr>
      </w:pPr>
      <w:r>
        <w:t xml:space="preserve">zpracovat </w:t>
      </w:r>
      <w:r w:rsidRPr="00826F0C">
        <w:rPr>
          <w:b/>
          <w:bCs/>
        </w:rPr>
        <w:t xml:space="preserve">Z3DM </w:t>
      </w:r>
      <w:r w:rsidRPr="00FC4160">
        <w:t>dle uživatelského požadavku UP_ADM02</w:t>
      </w:r>
      <w:r>
        <w:t>;</w:t>
      </w:r>
    </w:p>
    <w:p w14:paraId="5AAE612A" w14:textId="45D8A890" w:rsidR="004D0DBD" w:rsidRPr="00690608" w:rsidRDefault="004D0DBD" w:rsidP="00304535">
      <w:pPr>
        <w:pStyle w:val="Psm"/>
        <w:numPr>
          <w:ilvl w:val="3"/>
          <w:numId w:val="36"/>
        </w:numPr>
      </w:pPr>
      <w:r>
        <w:t xml:space="preserve">konkretizovat </w:t>
      </w:r>
      <w:r w:rsidRPr="00856F49">
        <w:rPr>
          <w:b/>
          <w:bCs/>
        </w:rPr>
        <w:t>požadavky na odstávky dotčeného VD</w:t>
      </w:r>
      <w:r>
        <w:t>;</w:t>
      </w:r>
    </w:p>
    <w:p w14:paraId="2BF144A7" w14:textId="2E051749" w:rsidR="00304535" w:rsidRDefault="00304535" w:rsidP="00304535">
      <w:pPr>
        <w:pStyle w:val="Psm"/>
        <w:numPr>
          <w:ilvl w:val="3"/>
          <w:numId w:val="36"/>
        </w:numPr>
      </w:pPr>
      <w:r w:rsidRPr="00690608">
        <w:t>zapojit a koordinovat potřebné speciální profese</w:t>
      </w:r>
      <w:r w:rsidR="007A77F0">
        <w:t xml:space="preserve"> zejména v rozsahu přípravy:</w:t>
      </w:r>
    </w:p>
    <w:p w14:paraId="658659C7" w14:textId="361E3F7C" w:rsidR="007A77F0" w:rsidRDefault="007A77F0" w:rsidP="007A77F0">
      <w:pPr>
        <w:pStyle w:val="Bod"/>
        <w:numPr>
          <w:ilvl w:val="4"/>
          <w:numId w:val="36"/>
        </w:numPr>
      </w:pPr>
      <w:r>
        <w:t>pro část strojní</w:t>
      </w:r>
      <w:r w:rsidR="004D1F2F">
        <w:t>:</w:t>
      </w:r>
    </w:p>
    <w:p w14:paraId="2EBFCBC8" w14:textId="62706DA3" w:rsidR="003727F0" w:rsidRDefault="00690608" w:rsidP="003727F0">
      <w:pPr>
        <w:pStyle w:val="Odrka"/>
        <w:numPr>
          <w:ilvl w:val="5"/>
          <w:numId w:val="36"/>
        </w:numPr>
      </w:pPr>
      <w:r>
        <w:t>s</w:t>
      </w:r>
      <w:r w:rsidR="003727F0">
        <w:t>amostatná zpráva / specifikace</w:t>
      </w:r>
      <w:r>
        <w:t>;</w:t>
      </w:r>
    </w:p>
    <w:p w14:paraId="0EF97B52" w14:textId="6F49A10F" w:rsidR="003727F0" w:rsidRDefault="00690608" w:rsidP="003727F0">
      <w:pPr>
        <w:pStyle w:val="Odrka"/>
        <w:numPr>
          <w:ilvl w:val="5"/>
          <w:numId w:val="36"/>
        </w:numPr>
      </w:pPr>
      <w:r>
        <w:t>t</w:t>
      </w:r>
      <w:r w:rsidR="003727F0">
        <w:t>echnologické schéma včetně indikace signálů do SCADA a všech technologických prvků</w:t>
      </w:r>
      <w:r>
        <w:t>;</w:t>
      </w:r>
    </w:p>
    <w:p w14:paraId="2A288F10" w14:textId="5218D53F" w:rsidR="003727F0" w:rsidRDefault="00690608" w:rsidP="00A36B28">
      <w:pPr>
        <w:pStyle w:val="Odrka"/>
        <w:numPr>
          <w:ilvl w:val="5"/>
          <w:numId w:val="36"/>
        </w:numPr>
      </w:pPr>
      <w:r>
        <w:t>v</w:t>
      </w:r>
      <w:r w:rsidR="003727F0">
        <w:t xml:space="preserve">ýkresová část včetně všech řezů a detailů potřebná pro </w:t>
      </w:r>
      <w:r w:rsidR="004D1F2F">
        <w:t>provedení</w:t>
      </w:r>
      <w:r w:rsidR="003727F0">
        <w:t xml:space="preserve"> </w:t>
      </w:r>
      <w:r w:rsidR="004D1F2F">
        <w:t>Sekce</w:t>
      </w:r>
      <w:r w:rsidR="003727F0">
        <w:t>, zejména</w:t>
      </w:r>
      <w:r w:rsidR="004D1F2F">
        <w:t xml:space="preserve"> d</w:t>
      </w:r>
      <w:r w:rsidR="003727F0">
        <w:t>etaily zapojení technologických prvků</w:t>
      </w:r>
      <w:r w:rsidR="00A36B28">
        <w:t>, d</w:t>
      </w:r>
      <w:r w:rsidR="003727F0">
        <w:t>etailní schémata (hydraulická, pneumatická apod.)</w:t>
      </w:r>
      <w:r w:rsidR="00A36B28">
        <w:t xml:space="preserve"> atd.</w:t>
      </w:r>
    </w:p>
    <w:p w14:paraId="7739D982" w14:textId="39612135" w:rsidR="007A77F0" w:rsidRDefault="004D1F2F" w:rsidP="00BA3457">
      <w:pPr>
        <w:pStyle w:val="Bod"/>
        <w:numPr>
          <w:ilvl w:val="4"/>
          <w:numId w:val="36"/>
        </w:numPr>
      </w:pPr>
      <w:r>
        <w:t>p</w:t>
      </w:r>
      <w:r w:rsidR="00BA3457">
        <w:t>ro část elektro</w:t>
      </w:r>
      <w:r w:rsidR="00A36B28">
        <w:t>:</w:t>
      </w:r>
    </w:p>
    <w:p w14:paraId="2334E697" w14:textId="74C26D26" w:rsidR="0089545B" w:rsidRDefault="0089545B" w:rsidP="00A36B28">
      <w:pPr>
        <w:pStyle w:val="Odrka"/>
        <w:numPr>
          <w:ilvl w:val="5"/>
          <w:numId w:val="36"/>
        </w:numPr>
      </w:pPr>
      <w:r w:rsidRPr="00557221">
        <w:t>zkratové výpočty a dimenzování silových obvodů elektrických zařízení</w:t>
      </w:r>
      <w:r w:rsidR="00110FCB">
        <w:t>;</w:t>
      </w:r>
      <w:r w:rsidRPr="00557221">
        <w:t xml:space="preserve"> </w:t>
      </w:r>
    </w:p>
    <w:p w14:paraId="3F7F0699" w14:textId="3AC3611A" w:rsidR="0089545B" w:rsidRDefault="0089545B" w:rsidP="00A36B28">
      <w:pPr>
        <w:pStyle w:val="Odrka"/>
        <w:numPr>
          <w:ilvl w:val="5"/>
          <w:numId w:val="36"/>
        </w:numPr>
      </w:pPr>
      <w:r w:rsidRPr="00557221">
        <w:t>technick</w:t>
      </w:r>
      <w:r w:rsidR="00A36B28">
        <w:t>á</w:t>
      </w:r>
      <w:r w:rsidRPr="00557221">
        <w:t xml:space="preserve"> zprávu s technickým popisem řešení</w:t>
      </w:r>
      <w:r w:rsidR="00110FCB">
        <w:t>;</w:t>
      </w:r>
      <w:r w:rsidRPr="00557221">
        <w:t xml:space="preserve"> </w:t>
      </w:r>
    </w:p>
    <w:p w14:paraId="072CE9F6" w14:textId="09D81AC6" w:rsidR="0089545B" w:rsidRDefault="0089545B" w:rsidP="00A36B28">
      <w:pPr>
        <w:pStyle w:val="Odrka"/>
        <w:numPr>
          <w:ilvl w:val="5"/>
          <w:numId w:val="36"/>
        </w:numPr>
      </w:pPr>
      <w:r w:rsidRPr="00557221">
        <w:t>specifikace zařízení s označením funkčního označení přístrojů používaného v</w:t>
      </w:r>
      <w:r w:rsidR="00110FCB">
        <w:t> </w:t>
      </w:r>
      <w:r w:rsidRPr="00557221">
        <w:t>dokumentaci</w:t>
      </w:r>
      <w:r w:rsidR="00110FCB">
        <w:t>;</w:t>
      </w:r>
      <w:r w:rsidRPr="00557221">
        <w:t xml:space="preserve"> </w:t>
      </w:r>
    </w:p>
    <w:p w14:paraId="611835B1" w14:textId="04F5EE4A" w:rsidR="0089545B" w:rsidRDefault="0089545B" w:rsidP="00A36B28">
      <w:pPr>
        <w:pStyle w:val="Odrka"/>
        <w:numPr>
          <w:ilvl w:val="5"/>
          <w:numId w:val="36"/>
        </w:numPr>
      </w:pPr>
      <w:r w:rsidRPr="00557221">
        <w:t>jednopólová schémata rozvoden a rozvaděčů</w:t>
      </w:r>
      <w:r w:rsidR="00110FCB">
        <w:t>;</w:t>
      </w:r>
      <w:r w:rsidRPr="00557221">
        <w:t xml:space="preserve"> </w:t>
      </w:r>
    </w:p>
    <w:p w14:paraId="78D0B165" w14:textId="33CDCC0D" w:rsidR="0089545B" w:rsidRDefault="0089545B" w:rsidP="00A36B28">
      <w:pPr>
        <w:pStyle w:val="Odrka"/>
        <w:numPr>
          <w:ilvl w:val="5"/>
          <w:numId w:val="36"/>
        </w:numPr>
      </w:pPr>
      <w:r w:rsidRPr="00557221">
        <w:t>obvodová schémata vnitřních silových a ovládacích obvodů</w:t>
      </w:r>
      <w:r w:rsidR="00110FCB">
        <w:t>;</w:t>
      </w:r>
      <w:r w:rsidRPr="00557221">
        <w:t xml:space="preserve"> </w:t>
      </w:r>
    </w:p>
    <w:p w14:paraId="793277AF" w14:textId="1A3D05A8" w:rsidR="0089545B" w:rsidRDefault="0089545B" w:rsidP="00A36B28">
      <w:pPr>
        <w:pStyle w:val="Odrka"/>
        <w:numPr>
          <w:ilvl w:val="5"/>
          <w:numId w:val="36"/>
        </w:numPr>
      </w:pPr>
      <w:r w:rsidRPr="00557221">
        <w:t>pohledy na rozvaděče s označením a určením funkce ovládacích a</w:t>
      </w:r>
      <w:r w:rsidR="00A36B28">
        <w:t> </w:t>
      </w:r>
      <w:r w:rsidRPr="00557221">
        <w:t>signalizačních prvků</w:t>
      </w:r>
      <w:r w:rsidR="00110FCB">
        <w:t>;</w:t>
      </w:r>
      <w:r w:rsidRPr="00557221">
        <w:t xml:space="preserve"> </w:t>
      </w:r>
    </w:p>
    <w:p w14:paraId="2026687E" w14:textId="7D878A60" w:rsidR="0089545B" w:rsidRDefault="0089545B" w:rsidP="00A36B28">
      <w:pPr>
        <w:pStyle w:val="Odrka"/>
        <w:numPr>
          <w:ilvl w:val="5"/>
          <w:numId w:val="36"/>
        </w:numPr>
      </w:pPr>
      <w:r w:rsidRPr="00557221">
        <w:t>vnitřní uspořádání zařízení v rozvaděčích včetně rozvržení svorkovnic</w:t>
      </w:r>
      <w:r w:rsidR="00110FCB">
        <w:t>;</w:t>
      </w:r>
      <w:r w:rsidRPr="00557221">
        <w:t xml:space="preserve"> </w:t>
      </w:r>
    </w:p>
    <w:p w14:paraId="7C835D3F" w14:textId="74474CA5" w:rsidR="0089545B" w:rsidRDefault="0089545B" w:rsidP="00A36B28">
      <w:pPr>
        <w:pStyle w:val="Odrka"/>
        <w:numPr>
          <w:ilvl w:val="5"/>
          <w:numId w:val="36"/>
        </w:numPr>
      </w:pPr>
      <w:r w:rsidRPr="00557221">
        <w:t>blokové schéma řídícího systému</w:t>
      </w:r>
      <w:r w:rsidR="00110FCB">
        <w:t>;</w:t>
      </w:r>
      <w:r w:rsidRPr="00557221">
        <w:t xml:space="preserve"> </w:t>
      </w:r>
    </w:p>
    <w:p w14:paraId="569D31EC" w14:textId="77AB67B6" w:rsidR="0089545B" w:rsidRDefault="0089545B" w:rsidP="00A36B28">
      <w:pPr>
        <w:pStyle w:val="Odrka"/>
        <w:numPr>
          <w:ilvl w:val="5"/>
          <w:numId w:val="36"/>
        </w:numPr>
      </w:pPr>
      <w:r w:rsidRPr="00557221">
        <w:t>funkční specifikace a SW dokumentace</w:t>
      </w:r>
      <w:r w:rsidR="00110FCB">
        <w:t>;</w:t>
      </w:r>
      <w:r w:rsidRPr="00557221">
        <w:t xml:space="preserve"> </w:t>
      </w:r>
    </w:p>
    <w:p w14:paraId="67910446" w14:textId="450F8C70" w:rsidR="0089545B" w:rsidRDefault="0089545B" w:rsidP="00A36B28">
      <w:pPr>
        <w:pStyle w:val="Odrka"/>
        <w:numPr>
          <w:ilvl w:val="5"/>
          <w:numId w:val="36"/>
        </w:numPr>
      </w:pPr>
      <w:r w:rsidRPr="00557221">
        <w:t>kabelové tabulky a svorkovnicová schémata vnějších spojů rozvaděčů</w:t>
      </w:r>
      <w:r w:rsidR="00110FCB">
        <w:t>;</w:t>
      </w:r>
      <w:r w:rsidRPr="00557221">
        <w:t xml:space="preserve"> </w:t>
      </w:r>
    </w:p>
    <w:p w14:paraId="415DCD97" w14:textId="477928AC" w:rsidR="0089545B" w:rsidRDefault="0089545B" w:rsidP="00A36B28">
      <w:pPr>
        <w:pStyle w:val="Odrka"/>
        <w:numPr>
          <w:ilvl w:val="5"/>
          <w:numId w:val="36"/>
        </w:numPr>
      </w:pPr>
      <w:r w:rsidRPr="00557221">
        <w:t>dispoziční výkresy a výkresy kabelových tras</w:t>
      </w:r>
      <w:r w:rsidR="00110FCB">
        <w:t>;</w:t>
      </w:r>
      <w:r w:rsidRPr="00557221">
        <w:t xml:space="preserve"> </w:t>
      </w:r>
    </w:p>
    <w:p w14:paraId="46A503BB" w14:textId="15BD04E2" w:rsidR="0089545B" w:rsidRDefault="0089545B" w:rsidP="00A36B28">
      <w:pPr>
        <w:pStyle w:val="Odrka"/>
        <w:numPr>
          <w:ilvl w:val="5"/>
          <w:numId w:val="36"/>
        </w:numPr>
      </w:pPr>
      <w:r w:rsidRPr="00557221">
        <w:t>seznamy kabelů</w:t>
      </w:r>
      <w:r w:rsidR="00110FCB">
        <w:t>;</w:t>
      </w:r>
      <w:r w:rsidRPr="00557221">
        <w:t xml:space="preserve"> </w:t>
      </w:r>
    </w:p>
    <w:p w14:paraId="438CE9A9" w14:textId="662B70E2" w:rsidR="0089545B" w:rsidRDefault="0089545B" w:rsidP="00A36B28">
      <w:pPr>
        <w:pStyle w:val="Odrka"/>
        <w:numPr>
          <w:ilvl w:val="5"/>
          <w:numId w:val="36"/>
        </w:numPr>
      </w:pPr>
      <w:r w:rsidRPr="00557221">
        <w:t>přehledové schéma napájení</w:t>
      </w:r>
      <w:r w:rsidR="00110FCB">
        <w:t>;</w:t>
      </w:r>
      <w:r w:rsidRPr="00557221">
        <w:t xml:space="preserve"> </w:t>
      </w:r>
    </w:p>
    <w:p w14:paraId="0FECD23D" w14:textId="486BC788" w:rsidR="0089545B" w:rsidRDefault="0089545B" w:rsidP="00A36B28">
      <w:pPr>
        <w:pStyle w:val="Odrka"/>
        <w:numPr>
          <w:ilvl w:val="5"/>
          <w:numId w:val="36"/>
        </w:numPr>
      </w:pPr>
      <w:r w:rsidRPr="00557221">
        <w:lastRenderedPageBreak/>
        <w:t>seznam vstupů a výstupů řídícího systému včetně počítaných veličin a</w:t>
      </w:r>
      <w:r w:rsidR="00A36B28">
        <w:t> </w:t>
      </w:r>
      <w:r w:rsidRPr="00557221">
        <w:t>komunikací přenášených signálů</w:t>
      </w:r>
      <w:r w:rsidR="00110FCB">
        <w:t>;</w:t>
      </w:r>
      <w:r w:rsidRPr="00557221">
        <w:t xml:space="preserve"> </w:t>
      </w:r>
    </w:p>
    <w:p w14:paraId="0B4A1979" w14:textId="7A27E9E7" w:rsidR="0089545B" w:rsidRDefault="0089545B" w:rsidP="00A36B28">
      <w:pPr>
        <w:pStyle w:val="Odrka"/>
        <w:numPr>
          <w:ilvl w:val="5"/>
          <w:numId w:val="36"/>
        </w:numPr>
      </w:pPr>
      <w:r w:rsidRPr="00557221">
        <w:t>seznamy fyzikálních přístrojů – senzorů a akčních členů</w:t>
      </w:r>
      <w:r w:rsidR="00110FCB">
        <w:t>;</w:t>
      </w:r>
      <w:r w:rsidRPr="00557221">
        <w:t xml:space="preserve"> </w:t>
      </w:r>
    </w:p>
    <w:p w14:paraId="7D507AAF" w14:textId="50509056" w:rsidR="00410665" w:rsidRPr="00410665" w:rsidRDefault="0089545B" w:rsidP="00410665">
      <w:pPr>
        <w:pStyle w:val="Odrka"/>
      </w:pPr>
      <w:r w:rsidRPr="00410665">
        <w:t>zapojovací schémata senzorů a akčních členů apod.</w:t>
      </w:r>
    </w:p>
    <w:p w14:paraId="418036C6" w14:textId="6296A0D3" w:rsidR="0089545B" w:rsidRPr="00410665" w:rsidRDefault="0089545B" w:rsidP="00410665">
      <w:pPr>
        <w:pStyle w:val="Odrka"/>
      </w:pPr>
      <w:r w:rsidRPr="00410665">
        <w:t>funkce a zapojení záložního zdroje (dieselagregátu) včetně návazností na ostatní části technologie</w:t>
      </w:r>
    </w:p>
    <w:p w14:paraId="2C967491" w14:textId="77777777" w:rsidR="00970322" w:rsidRDefault="00970322" w:rsidP="00970322">
      <w:pPr>
        <w:pStyle w:val="Bod"/>
        <w:numPr>
          <w:ilvl w:val="0"/>
          <w:numId w:val="0"/>
        </w:numPr>
        <w:ind w:left="1843"/>
      </w:pPr>
      <w:r>
        <w:t>v</w:t>
      </w:r>
      <w:r w:rsidR="0089545B" w:rsidRPr="00557221">
        <w:t xml:space="preserve"> obvodových schématech </w:t>
      </w:r>
      <w:r w:rsidR="0089545B">
        <w:t>jsou</w:t>
      </w:r>
      <w:r w:rsidR="0089545B" w:rsidRPr="00557221">
        <w:t xml:space="preserve"> v dokumentaci odkazy jak kontaktů k přístrojům (cívkám apod.), tak přístrojů ke kontaktům</w:t>
      </w:r>
      <w:r>
        <w:t>; d</w:t>
      </w:r>
      <w:r w:rsidR="0089545B" w:rsidRPr="00557221">
        <w:t>okumentace obsahuje vysvětlivky značení, struktury dokumentace a popis odkazů</w:t>
      </w:r>
      <w:r>
        <w:t>;</w:t>
      </w:r>
    </w:p>
    <w:p w14:paraId="26C6A68E" w14:textId="49670F4D" w:rsidR="0089545B" w:rsidRDefault="00970322" w:rsidP="00970322">
      <w:pPr>
        <w:pStyle w:val="Bod"/>
        <w:numPr>
          <w:ilvl w:val="0"/>
          <w:numId w:val="0"/>
        </w:numPr>
        <w:ind w:left="1843"/>
      </w:pPr>
      <w:r>
        <w:t>d</w:t>
      </w:r>
      <w:r w:rsidR="0089545B" w:rsidRPr="00557221">
        <w:t>ále obsahuje dokumentaci k aplikačním programům</w:t>
      </w:r>
      <w:r>
        <w:t>, která obsahuje:</w:t>
      </w:r>
    </w:p>
    <w:p w14:paraId="2DF05042" w14:textId="23E46DF7" w:rsidR="0089545B" w:rsidRDefault="0089545B" w:rsidP="00970322">
      <w:pPr>
        <w:pStyle w:val="Odrka"/>
      </w:pPr>
      <w:r w:rsidRPr="00557221">
        <w:t>detailní funkční popis</w:t>
      </w:r>
      <w:r w:rsidR="00970322">
        <w:t>;</w:t>
      </w:r>
      <w:r w:rsidRPr="00557221">
        <w:t xml:space="preserve"> </w:t>
      </w:r>
    </w:p>
    <w:p w14:paraId="7743B011" w14:textId="54BA069A" w:rsidR="0089545B" w:rsidRDefault="0089545B" w:rsidP="00970322">
      <w:pPr>
        <w:pStyle w:val="Odrka"/>
      </w:pPr>
      <w:r w:rsidRPr="00557221">
        <w:t>algoritmy s popisem, případně s popisem funkčních bloků</w:t>
      </w:r>
      <w:r w:rsidR="00970322">
        <w:t>;</w:t>
      </w:r>
      <w:r w:rsidRPr="00557221">
        <w:t xml:space="preserve"> </w:t>
      </w:r>
    </w:p>
    <w:p w14:paraId="7AC66FF0" w14:textId="2F957A27" w:rsidR="0089545B" w:rsidRDefault="0089545B" w:rsidP="00970322">
      <w:pPr>
        <w:pStyle w:val="Odrka"/>
      </w:pPr>
      <w:r w:rsidRPr="00557221">
        <w:t>specifikaci parametrizace měřících a regulačních bloků</w:t>
      </w:r>
      <w:r w:rsidR="00970322">
        <w:t>;</w:t>
      </w:r>
      <w:r w:rsidRPr="00557221">
        <w:t xml:space="preserve"> </w:t>
      </w:r>
    </w:p>
    <w:p w14:paraId="29C13C74" w14:textId="23D70F8D" w:rsidR="0089545B" w:rsidRPr="00557221" w:rsidRDefault="0089545B" w:rsidP="00970322">
      <w:pPr>
        <w:pStyle w:val="Odrka"/>
      </w:pPr>
      <w:r w:rsidRPr="00557221">
        <w:t>seznam vstupů a výstupů a vnitřních proměnných</w:t>
      </w:r>
      <w:r w:rsidR="00970322">
        <w:t>;</w:t>
      </w:r>
      <w:r w:rsidRPr="00557221">
        <w:t xml:space="preserve"> </w:t>
      </w:r>
      <w:r w:rsidR="00970322">
        <w:t>u</w:t>
      </w:r>
      <w:r w:rsidRPr="00557221">
        <w:t xml:space="preserve"> vstupů a výstupů j</w:t>
      </w:r>
      <w:r>
        <w:t>e</w:t>
      </w:r>
      <w:r w:rsidRPr="00557221">
        <w:t xml:space="preserve"> zcela zřejmé z</w:t>
      </w:r>
      <w:r>
        <w:t> </w:t>
      </w:r>
      <w:r w:rsidRPr="00557221">
        <w:t>popisů</w:t>
      </w:r>
      <w:r>
        <w:t>,</w:t>
      </w:r>
      <w:r w:rsidRPr="00557221">
        <w:t xml:space="preserve"> jak je tento vstup zpracován</w:t>
      </w:r>
      <w:r w:rsidR="00970322">
        <w:t>,</w:t>
      </w:r>
      <w:r w:rsidRPr="00557221">
        <w:t xml:space="preserve"> např. jak je zařazen do signalizace, poruchových limitních stavů a od nich odvozená funkce</w:t>
      </w:r>
      <w:r w:rsidR="00970322">
        <w:t>;</w:t>
      </w:r>
    </w:p>
    <w:p w14:paraId="27F9B999" w14:textId="5A9F4613" w:rsidR="0089545B" w:rsidRDefault="00970322" w:rsidP="00970322">
      <w:pPr>
        <w:pStyle w:val="Bod"/>
        <w:numPr>
          <w:ilvl w:val="0"/>
          <w:numId w:val="0"/>
        </w:numPr>
        <w:ind w:left="1843"/>
      </w:pPr>
      <w:r>
        <w:t>t</w:t>
      </w:r>
      <w:r w:rsidR="0089545B" w:rsidRPr="00557221">
        <w:t>echnická zpráva obsahuje mimo jiné</w:t>
      </w:r>
      <w:r w:rsidR="0089545B">
        <w:t>:</w:t>
      </w:r>
    </w:p>
    <w:p w14:paraId="3251F3BB" w14:textId="67A9303F" w:rsidR="0089545B" w:rsidRDefault="0089545B" w:rsidP="00970322">
      <w:pPr>
        <w:pStyle w:val="Odrka"/>
      </w:pPr>
      <w:r w:rsidRPr="00557221">
        <w:t>identifikační údaje projektu</w:t>
      </w:r>
      <w:r w:rsidR="00970322">
        <w:t>;</w:t>
      </w:r>
      <w:r w:rsidRPr="00557221">
        <w:t xml:space="preserve"> </w:t>
      </w:r>
    </w:p>
    <w:p w14:paraId="0D001BE9" w14:textId="105E68C1" w:rsidR="0089545B" w:rsidRDefault="0089545B" w:rsidP="00970322">
      <w:pPr>
        <w:pStyle w:val="Odrka"/>
      </w:pPr>
      <w:r w:rsidRPr="00557221">
        <w:t>předmět projektu, specifikaci použitých podkladů</w:t>
      </w:r>
      <w:r w:rsidR="00970322">
        <w:t>;</w:t>
      </w:r>
      <w:r w:rsidRPr="00557221">
        <w:t xml:space="preserve"> </w:t>
      </w:r>
    </w:p>
    <w:p w14:paraId="583B7E5A" w14:textId="55B9B4AC" w:rsidR="0089545B" w:rsidRDefault="0089545B" w:rsidP="00970322">
      <w:pPr>
        <w:pStyle w:val="Odrka"/>
      </w:pPr>
      <w:r>
        <w:t>p</w:t>
      </w:r>
      <w:r w:rsidRPr="00557221">
        <w:t>opis stávajícího stavu</w:t>
      </w:r>
      <w:r w:rsidR="00970322">
        <w:t>;</w:t>
      </w:r>
      <w:r w:rsidRPr="00557221">
        <w:t xml:space="preserve"> </w:t>
      </w:r>
    </w:p>
    <w:p w14:paraId="7D6B322F" w14:textId="728968CA" w:rsidR="0089545B" w:rsidRDefault="0089545B" w:rsidP="00970322">
      <w:pPr>
        <w:pStyle w:val="Odrka"/>
      </w:pPr>
      <w:r w:rsidRPr="00557221">
        <w:t>popis demontáží</w:t>
      </w:r>
      <w:r w:rsidR="00970322">
        <w:t>;</w:t>
      </w:r>
      <w:r w:rsidRPr="00557221">
        <w:t xml:space="preserve"> </w:t>
      </w:r>
    </w:p>
    <w:p w14:paraId="14714012" w14:textId="5BF45734" w:rsidR="0089545B" w:rsidRDefault="0089545B" w:rsidP="00970322">
      <w:pPr>
        <w:pStyle w:val="Odrka"/>
      </w:pPr>
      <w:r w:rsidRPr="00557221">
        <w:t>hranice projektovaného zařízení</w:t>
      </w:r>
      <w:r w:rsidR="00970322">
        <w:t>;</w:t>
      </w:r>
      <w:r w:rsidRPr="00557221">
        <w:t xml:space="preserve"> </w:t>
      </w:r>
    </w:p>
    <w:p w14:paraId="57B3A3EA" w14:textId="2A2ADA99" w:rsidR="0089545B" w:rsidRDefault="0089545B" w:rsidP="00970322">
      <w:pPr>
        <w:pStyle w:val="Odrka"/>
      </w:pPr>
      <w:r w:rsidRPr="00557221">
        <w:t>napěťové soustavy</w:t>
      </w:r>
      <w:r w:rsidR="00970322">
        <w:t>;</w:t>
      </w:r>
      <w:r w:rsidRPr="00557221">
        <w:t xml:space="preserve"> </w:t>
      </w:r>
    </w:p>
    <w:p w14:paraId="21A43CC0" w14:textId="04257809" w:rsidR="0089545B" w:rsidRDefault="0089545B" w:rsidP="00970322">
      <w:pPr>
        <w:pStyle w:val="Odrka"/>
      </w:pPr>
      <w:r w:rsidRPr="00557221">
        <w:t>hlavní parametry zařízení</w:t>
      </w:r>
      <w:r w:rsidR="00970322">
        <w:t>;</w:t>
      </w:r>
      <w:r w:rsidRPr="00557221">
        <w:t xml:space="preserve"> </w:t>
      </w:r>
    </w:p>
    <w:p w14:paraId="34BB4514" w14:textId="22E665C5" w:rsidR="0089545B" w:rsidRDefault="0089545B" w:rsidP="00970322">
      <w:pPr>
        <w:pStyle w:val="Odrka"/>
      </w:pPr>
      <w:r w:rsidRPr="00557221">
        <w:t>způsob ochrany před úrazem el. proudem</w:t>
      </w:r>
      <w:r w:rsidR="00970322">
        <w:t>;</w:t>
      </w:r>
      <w:r w:rsidRPr="00557221">
        <w:t xml:space="preserve"> </w:t>
      </w:r>
    </w:p>
    <w:p w14:paraId="0F55D401" w14:textId="0C825474" w:rsidR="0089545B" w:rsidRDefault="0089545B" w:rsidP="00970322">
      <w:pPr>
        <w:pStyle w:val="Odrka"/>
      </w:pPr>
      <w:r w:rsidRPr="00557221">
        <w:t>popis a provedení uzemnění</w:t>
      </w:r>
      <w:r w:rsidR="00970322">
        <w:t>;</w:t>
      </w:r>
      <w:r w:rsidRPr="00557221">
        <w:t xml:space="preserve"> </w:t>
      </w:r>
    </w:p>
    <w:p w14:paraId="6AB2E5A1" w14:textId="530D39AD" w:rsidR="0089545B" w:rsidRDefault="0089545B" w:rsidP="00970322">
      <w:pPr>
        <w:pStyle w:val="Odrka"/>
      </w:pPr>
      <w:r w:rsidRPr="00557221">
        <w:t>technický popis nového řešení</w:t>
      </w:r>
      <w:r w:rsidR="00970322">
        <w:t>;</w:t>
      </w:r>
      <w:r w:rsidRPr="00557221">
        <w:t xml:space="preserve"> </w:t>
      </w:r>
    </w:p>
    <w:p w14:paraId="6C204553" w14:textId="5ED8D40F" w:rsidR="0089545B" w:rsidRDefault="0089545B" w:rsidP="00970322">
      <w:pPr>
        <w:pStyle w:val="Odrka"/>
      </w:pPr>
      <w:r w:rsidRPr="00557221">
        <w:t>popis ovládání</w:t>
      </w:r>
      <w:r w:rsidR="00970322">
        <w:t>;</w:t>
      </w:r>
      <w:r w:rsidRPr="00557221">
        <w:t xml:space="preserve"> </w:t>
      </w:r>
    </w:p>
    <w:p w14:paraId="2D107A50" w14:textId="62BA7FD5" w:rsidR="0089545B" w:rsidRDefault="0089545B" w:rsidP="00970322">
      <w:pPr>
        <w:pStyle w:val="Odrka"/>
      </w:pPr>
      <w:r w:rsidRPr="00557221">
        <w:t>popisy k</w:t>
      </w:r>
      <w:r w:rsidR="00970322">
        <w:t> </w:t>
      </w:r>
      <w:r w:rsidRPr="00557221">
        <w:t>rozvaděčům</w:t>
      </w:r>
      <w:r w:rsidR="00970322">
        <w:t>;</w:t>
      </w:r>
      <w:r w:rsidRPr="00557221">
        <w:t xml:space="preserve"> </w:t>
      </w:r>
    </w:p>
    <w:p w14:paraId="6C311DF6" w14:textId="6225CA3F" w:rsidR="0089545B" w:rsidRDefault="0089545B" w:rsidP="00970322">
      <w:pPr>
        <w:pStyle w:val="Odrka"/>
      </w:pPr>
      <w:r w:rsidRPr="00557221">
        <w:t>popis dispozičního řešení</w:t>
      </w:r>
      <w:r w:rsidR="00970322">
        <w:t>;</w:t>
      </w:r>
      <w:r w:rsidRPr="00557221">
        <w:t xml:space="preserve"> </w:t>
      </w:r>
    </w:p>
    <w:p w14:paraId="33574A79" w14:textId="4BC8F0DD" w:rsidR="0089545B" w:rsidRPr="00557221" w:rsidRDefault="00970322" w:rsidP="00970322">
      <w:pPr>
        <w:pStyle w:val="Odrka"/>
      </w:pPr>
      <w:r>
        <w:t>řešení BOZP a PO.</w:t>
      </w:r>
    </w:p>
    <w:p w14:paraId="36D0D136" w14:textId="08D12630" w:rsidR="0089545B" w:rsidRPr="00194751" w:rsidRDefault="004836CA" w:rsidP="00443568">
      <w:pPr>
        <w:pStyle w:val="Psm"/>
      </w:pPr>
      <w:r w:rsidRPr="00AF11F6">
        <w:t xml:space="preserve">součástí </w:t>
      </w:r>
      <w:r w:rsidR="006E5A44" w:rsidRPr="00AF11F6">
        <w:t>h</w:t>
      </w:r>
      <w:r w:rsidR="0089545B" w:rsidRPr="00AF11F6">
        <w:t>armonogram</w:t>
      </w:r>
      <w:r w:rsidRPr="00AF11F6">
        <w:t>u</w:t>
      </w:r>
      <w:r w:rsidR="00490C7E" w:rsidRPr="00AF11F6">
        <w:t xml:space="preserve"> </w:t>
      </w:r>
      <w:r w:rsidR="00490C7E" w:rsidRPr="00194751">
        <w:t>podle Pod-článku 8.3 [Harmonogram] Smluvních podmínek</w:t>
      </w:r>
      <w:r w:rsidRPr="00AF11F6">
        <w:rPr>
          <w:b/>
        </w:rPr>
        <w:t xml:space="preserve"> </w:t>
      </w:r>
      <w:r w:rsidR="00490C7E" w:rsidRPr="00AF11F6">
        <w:rPr>
          <w:bCs/>
        </w:rPr>
        <w:t>musí</w:t>
      </w:r>
      <w:r w:rsidR="00194751" w:rsidRPr="00AF11F6">
        <w:rPr>
          <w:bCs/>
        </w:rPr>
        <w:t xml:space="preserve"> být</w:t>
      </w:r>
      <w:r w:rsidR="00490C7E" w:rsidRPr="00AF11F6">
        <w:rPr>
          <w:bCs/>
        </w:rPr>
        <w:t xml:space="preserve"> v návaznosti na RDS </w:t>
      </w:r>
      <w:r w:rsidR="00194751" w:rsidRPr="00AF11F6">
        <w:rPr>
          <w:bCs/>
        </w:rPr>
        <w:t>rovněž</w:t>
      </w:r>
      <w:r w:rsidR="00490C7E" w:rsidRPr="00AF11F6">
        <w:rPr>
          <w:bCs/>
        </w:rPr>
        <w:t xml:space="preserve"> popis</w:t>
      </w:r>
      <w:r w:rsidRPr="00AF11F6">
        <w:rPr>
          <w:b/>
        </w:rPr>
        <w:t xml:space="preserve"> </w:t>
      </w:r>
      <w:r w:rsidR="00326693" w:rsidRPr="00AF11F6">
        <w:t xml:space="preserve">etap </w:t>
      </w:r>
      <w:r w:rsidR="0089545B" w:rsidRPr="00AF11F6">
        <w:t>demontáží, postupn</w:t>
      </w:r>
      <w:r w:rsidR="00326693" w:rsidRPr="00AF11F6">
        <w:t>é</w:t>
      </w:r>
      <w:r w:rsidR="0089545B" w:rsidRPr="00AF11F6">
        <w:t xml:space="preserve"> krok</w:t>
      </w:r>
      <w:r w:rsidR="00326693" w:rsidRPr="00AF11F6">
        <w:t>y</w:t>
      </w:r>
      <w:r w:rsidR="0089545B" w:rsidRPr="00AF11F6">
        <w:t xml:space="preserve"> umožňující provoz VD, instalace a oživení nového</w:t>
      </w:r>
      <w:r w:rsidR="0089545B" w:rsidRPr="00194751">
        <w:t xml:space="preserve"> řešení</w:t>
      </w:r>
      <w:r w:rsidR="00194751" w:rsidRPr="00194751">
        <w:t xml:space="preserve"> a</w:t>
      </w:r>
      <w:r w:rsidR="0089545B" w:rsidRPr="00194751">
        <w:t xml:space="preserve"> uvedení do provozu</w:t>
      </w:r>
      <w:r w:rsidR="00194751" w:rsidRPr="00194751">
        <w:t>;</w:t>
      </w:r>
    </w:p>
    <w:p w14:paraId="5A45666F" w14:textId="3F3F9D6D" w:rsidR="00AE0805" w:rsidRPr="00410665" w:rsidRDefault="00BB67A0" w:rsidP="00443568">
      <w:pPr>
        <w:pStyle w:val="Psm"/>
      </w:pPr>
      <w:r>
        <w:t xml:space="preserve">aktualizovat </w:t>
      </w:r>
      <w:r>
        <w:rPr>
          <w:b/>
          <w:bCs/>
        </w:rPr>
        <w:t>detailní popis</w:t>
      </w:r>
      <w:r w:rsidRPr="00320E75">
        <w:rPr>
          <w:b/>
          <w:bCs/>
        </w:rPr>
        <w:t xml:space="preserve"> nutných provizorií při výstavbě</w:t>
      </w:r>
      <w:r w:rsidRPr="0082248F">
        <w:rPr>
          <w:rFonts w:ascii="Segoe UI" w:hAnsi="Segoe UI" w:cs="Segoe UI"/>
          <w:sz w:val="18"/>
          <w:szCs w:val="18"/>
        </w:rPr>
        <w:t xml:space="preserve"> </w:t>
      </w:r>
      <w:r w:rsidRPr="00320E75">
        <w:t>pro zajištění provizorního provozu VD</w:t>
      </w:r>
      <w:r w:rsidR="00443568">
        <w:t>;</w:t>
      </w:r>
    </w:p>
    <w:p w14:paraId="61E394CE" w14:textId="1C02BA8C" w:rsidR="00304535" w:rsidRPr="00410665" w:rsidRDefault="00304535" w:rsidP="00304535">
      <w:pPr>
        <w:pStyle w:val="Psm"/>
        <w:numPr>
          <w:ilvl w:val="3"/>
          <w:numId w:val="36"/>
        </w:numPr>
      </w:pPr>
      <w:r w:rsidRPr="00410665">
        <w:lastRenderedPageBreak/>
        <w:t xml:space="preserve">vhodně zohlednit připomínky </w:t>
      </w:r>
      <w:r w:rsidR="007E2E8B">
        <w:t>každého dotčeného orgánu</w:t>
      </w:r>
      <w:r w:rsidRPr="00410665">
        <w:t>, správce nebo vlastníka sítě nebo jiné třetí osoby</w:t>
      </w:r>
      <w:r w:rsidR="0070140C" w:rsidRPr="00410665">
        <w:rPr>
          <w:rStyle w:val="Znakapoznpodarou"/>
        </w:rPr>
        <w:footnoteReference w:id="18"/>
      </w:r>
      <w:r w:rsidR="0070140C">
        <w:t>.</w:t>
      </w:r>
    </w:p>
    <w:p w14:paraId="463FC882" w14:textId="2A20BF0C" w:rsidR="00304535" w:rsidRPr="0094237D" w:rsidRDefault="00304535" w:rsidP="00952EF7">
      <w:pPr>
        <w:pStyle w:val="Pod-l"/>
      </w:pPr>
      <w:bookmarkStart w:id="298" w:name="_Toc179364599"/>
      <w:bookmarkStart w:id="299" w:name="_Toc117174123"/>
      <w:bookmarkStart w:id="300" w:name="_Toc118204125"/>
      <w:bookmarkStart w:id="301" w:name="_Toc150787352"/>
      <w:bookmarkStart w:id="302" w:name="_Toc152824693"/>
      <w:bookmarkStart w:id="303" w:name="_Toc184369861"/>
      <w:bookmarkEnd w:id="298"/>
      <w:r w:rsidRPr="0094237D">
        <w:t>Výstupy</w:t>
      </w:r>
      <w:bookmarkEnd w:id="299"/>
      <w:bookmarkEnd w:id="300"/>
      <w:bookmarkEnd w:id="301"/>
      <w:bookmarkEnd w:id="302"/>
      <w:bookmarkEnd w:id="303"/>
    </w:p>
    <w:p w14:paraId="17FBF307" w14:textId="3B9F75BB" w:rsidR="00304535" w:rsidRPr="00095554" w:rsidRDefault="00304535" w:rsidP="00304535">
      <w:pPr>
        <w:pStyle w:val="Odstnesl"/>
      </w:pPr>
      <w:r>
        <w:t>Zhotovitel</w:t>
      </w:r>
      <w:r w:rsidRPr="00095554">
        <w:t xml:space="preserve"> musí </w:t>
      </w:r>
      <w:r w:rsidRPr="00602D1E">
        <w:rPr>
          <w:b/>
          <w:bCs/>
        </w:rPr>
        <w:t>v této fázi</w:t>
      </w:r>
      <w:r w:rsidRPr="00095554">
        <w:t xml:space="preserve"> Objednateli</w:t>
      </w:r>
      <w:r w:rsidR="00A01BFC" w:rsidRPr="00A01BFC">
        <w:t xml:space="preserve"> </w:t>
      </w:r>
      <w:r w:rsidR="00A01BFC" w:rsidRPr="003B5BCB">
        <w:t>ke každé ze Sekcí</w:t>
      </w:r>
      <w:r w:rsidRPr="00095554">
        <w:t xml:space="preserve"> předat </w:t>
      </w:r>
      <w:r w:rsidRPr="00602D1E">
        <w:rPr>
          <w:b/>
          <w:bCs/>
        </w:rPr>
        <w:t>následující výstupy</w:t>
      </w:r>
      <w:r w:rsidRPr="00095554">
        <w:t>:</w:t>
      </w:r>
    </w:p>
    <w:p w14:paraId="37A7182E" w14:textId="74A9BE9E" w:rsidR="00304535" w:rsidRDefault="00304535" w:rsidP="00304535">
      <w:pPr>
        <w:pStyle w:val="Psm"/>
        <w:numPr>
          <w:ilvl w:val="3"/>
          <w:numId w:val="36"/>
        </w:numPr>
      </w:pPr>
      <w:r>
        <w:t>RDS</w:t>
      </w:r>
      <w:r w:rsidRPr="00D00670">
        <w:t>;</w:t>
      </w:r>
    </w:p>
    <w:p w14:paraId="508449D7" w14:textId="09A5ACF4" w:rsidR="005F73DA" w:rsidRDefault="00347940" w:rsidP="00304535">
      <w:pPr>
        <w:pStyle w:val="Psm"/>
        <w:numPr>
          <w:ilvl w:val="3"/>
          <w:numId w:val="36"/>
        </w:numPr>
      </w:pPr>
      <w:r>
        <w:t>Zjednodušený 3D model stavby dle uživatelského požadavku UP_ADM02;</w:t>
      </w:r>
    </w:p>
    <w:p w14:paraId="7CF6CC66" w14:textId="11DBB1BF" w:rsidR="006069DF" w:rsidRDefault="006069DF" w:rsidP="006069DF">
      <w:pPr>
        <w:pStyle w:val="Psm"/>
        <w:numPr>
          <w:ilvl w:val="3"/>
          <w:numId w:val="36"/>
        </w:numPr>
      </w:pPr>
      <w:r>
        <w:t>projekt DIO;</w:t>
      </w:r>
    </w:p>
    <w:p w14:paraId="58ED80A1" w14:textId="6E157B74" w:rsidR="005E6A92" w:rsidRPr="00195BB9" w:rsidRDefault="005E6A92" w:rsidP="005E6A92">
      <w:pPr>
        <w:pStyle w:val="Psm"/>
        <w:numPr>
          <w:ilvl w:val="3"/>
          <w:numId w:val="36"/>
        </w:numPr>
        <w:rPr>
          <w:b/>
          <w:bCs/>
        </w:rPr>
      </w:pPr>
      <w:r>
        <w:t>analýz</w:t>
      </w:r>
      <w:r w:rsidR="00E073EF">
        <w:t>a</w:t>
      </w:r>
      <w:r>
        <w:t xml:space="preserve"> rizik</w:t>
      </w:r>
      <w:r w:rsidRPr="00343A5C">
        <w:t>;</w:t>
      </w:r>
    </w:p>
    <w:p w14:paraId="416D2BC6" w14:textId="69AFCB4A" w:rsidR="00195BB9" w:rsidRPr="005E6A92" w:rsidRDefault="00195BB9" w:rsidP="005E6A92">
      <w:pPr>
        <w:pStyle w:val="Psm"/>
        <w:numPr>
          <w:ilvl w:val="3"/>
          <w:numId w:val="36"/>
        </w:numPr>
        <w:rPr>
          <w:b/>
          <w:bCs/>
        </w:rPr>
      </w:pPr>
      <w:r w:rsidRPr="00195BB9">
        <w:t>Z3DM</w:t>
      </w:r>
      <w:r>
        <w:rPr>
          <w:b/>
          <w:bCs/>
        </w:rPr>
        <w:t>;</w:t>
      </w:r>
    </w:p>
    <w:p w14:paraId="2E184AC2" w14:textId="77777777" w:rsidR="00BB67A0" w:rsidRDefault="005E6A92" w:rsidP="005E6A92">
      <w:pPr>
        <w:pStyle w:val="Psm"/>
        <w:numPr>
          <w:ilvl w:val="3"/>
          <w:numId w:val="36"/>
        </w:numPr>
      </w:pPr>
      <w:r w:rsidRPr="005E6A92">
        <w:t>aktualizované požadavky na odstávky dotčeného VD</w:t>
      </w:r>
      <w:r w:rsidR="00BB67A0">
        <w:t>;</w:t>
      </w:r>
    </w:p>
    <w:p w14:paraId="1DC79849" w14:textId="7D21C4DF" w:rsidR="005E6A92" w:rsidRPr="007F543E" w:rsidRDefault="00BB67A0" w:rsidP="005E6A92">
      <w:pPr>
        <w:pStyle w:val="Psm"/>
        <w:numPr>
          <w:ilvl w:val="3"/>
          <w:numId w:val="36"/>
        </w:numPr>
      </w:pPr>
      <w:r>
        <w:t xml:space="preserve">aktualizovaný </w:t>
      </w:r>
      <w:r w:rsidRPr="00AF11F6">
        <w:t>detailní popis nutných provizorií při výstavbě</w:t>
      </w:r>
      <w:r w:rsidR="00DA0299">
        <w:t>.</w:t>
      </w:r>
    </w:p>
    <w:p w14:paraId="5A04FA35" w14:textId="77777777" w:rsidR="00304535" w:rsidRPr="007F543E" w:rsidRDefault="00304535" w:rsidP="00304535">
      <w:pPr>
        <w:pStyle w:val="Pod-l"/>
        <w:numPr>
          <w:ilvl w:val="1"/>
          <w:numId w:val="36"/>
        </w:numPr>
      </w:pPr>
      <w:bookmarkStart w:id="304" w:name="_Toc179364601"/>
      <w:bookmarkStart w:id="305" w:name="_Toc179364602"/>
      <w:bookmarkStart w:id="306" w:name="_Toc117174124"/>
      <w:bookmarkStart w:id="307" w:name="_Toc118204126"/>
      <w:bookmarkStart w:id="308" w:name="_Toc150787353"/>
      <w:bookmarkStart w:id="309" w:name="_Toc152824694"/>
      <w:bookmarkStart w:id="310" w:name="_Toc184369862"/>
      <w:bookmarkEnd w:id="304"/>
      <w:bookmarkEnd w:id="305"/>
      <w:r w:rsidRPr="007F543E">
        <w:t>Součinnost objednatele</w:t>
      </w:r>
      <w:bookmarkEnd w:id="306"/>
      <w:bookmarkEnd w:id="307"/>
      <w:bookmarkEnd w:id="308"/>
      <w:bookmarkEnd w:id="309"/>
      <w:bookmarkEnd w:id="310"/>
    </w:p>
    <w:p w14:paraId="0BFFAB1C" w14:textId="1195E5FD" w:rsidR="00304535" w:rsidRPr="007F543E" w:rsidRDefault="00304535" w:rsidP="00304535">
      <w:pPr>
        <w:pStyle w:val="Odstnesl"/>
      </w:pPr>
      <w:r w:rsidRPr="007F543E">
        <w:t xml:space="preserve">Objednatel musí </w:t>
      </w:r>
      <w:r w:rsidRPr="00410665">
        <w:rPr>
          <w:b/>
          <w:bCs/>
        </w:rPr>
        <w:t>v této fázi poskytnout Zhotoviteli</w:t>
      </w:r>
      <w:r w:rsidRPr="007F543E">
        <w:t xml:space="preserve"> </w:t>
      </w:r>
      <w:r w:rsidR="00A01BFC" w:rsidRPr="003B5BCB">
        <w:t>ke každé ze Sekcí</w:t>
      </w:r>
      <w:r w:rsidR="00A01BFC" w:rsidRPr="00C5176E">
        <w:t xml:space="preserve"> </w:t>
      </w:r>
      <w:r w:rsidRPr="00410665">
        <w:rPr>
          <w:b/>
          <w:bCs/>
        </w:rPr>
        <w:t>potřebnou součinnost</w:t>
      </w:r>
      <w:r w:rsidRPr="007F543E">
        <w:t>, zejména:</w:t>
      </w:r>
    </w:p>
    <w:p w14:paraId="6A53FB34" w14:textId="77777777" w:rsidR="00304535" w:rsidRDefault="00304535" w:rsidP="00304535">
      <w:pPr>
        <w:pStyle w:val="Psm"/>
        <w:numPr>
          <w:ilvl w:val="3"/>
          <w:numId w:val="36"/>
        </w:numPr>
      </w:pPr>
      <w:r w:rsidRPr="007F543E">
        <w:t>vyjadřovat se k výstupům včetně jejich konceptů.</w:t>
      </w:r>
    </w:p>
    <w:p w14:paraId="7A9B522D" w14:textId="77777777" w:rsidR="0070140C" w:rsidRDefault="0070140C" w:rsidP="0070140C">
      <w:pPr>
        <w:pStyle w:val="Pod-l"/>
        <w:numPr>
          <w:ilvl w:val="1"/>
          <w:numId w:val="36"/>
        </w:numPr>
      </w:pPr>
      <w:bookmarkStart w:id="311" w:name="_Toc184369863"/>
      <w:r>
        <w:t>Dokumentace změn díla</w:t>
      </w:r>
      <w:bookmarkEnd w:id="311"/>
    </w:p>
    <w:p w14:paraId="7587674D" w14:textId="2C2D3CC6" w:rsidR="0070140C" w:rsidRPr="007F543E" w:rsidRDefault="0070140C" w:rsidP="002052CE">
      <w:pPr>
        <w:pStyle w:val="Odstnesl"/>
      </w:pPr>
      <w:r>
        <w:t xml:space="preserve">Zhotovitel musí vyhotovit </w:t>
      </w:r>
      <w:r w:rsidRPr="003C74AC">
        <w:rPr>
          <w:b/>
          <w:bCs/>
        </w:rPr>
        <w:t>dokumentaci nezbytnou nebo vhodnou pro</w:t>
      </w:r>
      <w:r w:rsidRPr="00FA3D8D">
        <w:rPr>
          <w:b/>
          <w:bCs/>
        </w:rPr>
        <w:t xml:space="preserve"> provedení změn </w:t>
      </w:r>
      <w:r>
        <w:rPr>
          <w:b/>
          <w:bCs/>
        </w:rPr>
        <w:t>Díla</w:t>
      </w:r>
      <w:r w:rsidRPr="0010668A">
        <w:t xml:space="preserve">, zejména </w:t>
      </w:r>
      <w:r>
        <w:t>V</w:t>
      </w:r>
      <w:r w:rsidRPr="0010668A">
        <w:t>ariací</w:t>
      </w:r>
      <w:r>
        <w:t xml:space="preserve">. Cena za vyhotovení takové dokumentace </w:t>
      </w:r>
      <w:r w:rsidRPr="2C6F678A">
        <w:rPr>
          <w:rFonts w:eastAsia="Arial"/>
        </w:rPr>
        <w:t>j</w:t>
      </w:r>
      <w:r>
        <w:rPr>
          <w:rFonts w:eastAsia="Arial"/>
        </w:rPr>
        <w:t>e</w:t>
      </w:r>
      <w:r w:rsidRPr="2C6F678A">
        <w:rPr>
          <w:rFonts w:eastAsia="Arial"/>
        </w:rPr>
        <w:t xml:space="preserve"> v případě, </w:t>
      </w:r>
      <w:r w:rsidRPr="2C6F678A">
        <w:rPr>
          <w:rFonts w:eastAsia="Arial"/>
          <w:b/>
          <w:bCs/>
        </w:rPr>
        <w:t>že si j</w:t>
      </w:r>
      <w:r>
        <w:rPr>
          <w:rFonts w:eastAsia="Arial"/>
          <w:b/>
          <w:bCs/>
        </w:rPr>
        <w:t>i</w:t>
      </w:r>
      <w:r w:rsidRPr="2C6F678A">
        <w:rPr>
          <w:rFonts w:eastAsia="Arial"/>
          <w:b/>
          <w:bCs/>
        </w:rPr>
        <w:t xml:space="preserve"> vyžádá Návrh zhotovitele</w:t>
      </w:r>
      <w:r w:rsidRPr="2C6F678A">
        <w:rPr>
          <w:rFonts w:eastAsia="Arial"/>
        </w:rPr>
        <w:t xml:space="preserve"> </w:t>
      </w:r>
      <w:r>
        <w:rPr>
          <w:rFonts w:eastAsia="Arial"/>
        </w:rPr>
        <w:t>nebo</w:t>
      </w:r>
      <w:r w:rsidRPr="2C6F678A">
        <w:rPr>
          <w:rFonts w:eastAsia="Arial"/>
        </w:rPr>
        <w:t xml:space="preserve"> jeho další rozpracování, </w:t>
      </w:r>
      <w:r w:rsidRPr="2C6F678A">
        <w:rPr>
          <w:rFonts w:eastAsia="Arial"/>
          <w:b/>
          <w:bCs/>
        </w:rPr>
        <w:t>zahrnut</w:t>
      </w:r>
      <w:r>
        <w:rPr>
          <w:rFonts w:eastAsia="Arial"/>
          <w:b/>
          <w:bCs/>
        </w:rPr>
        <w:t>a</w:t>
      </w:r>
      <w:r w:rsidRPr="2C6F678A">
        <w:rPr>
          <w:rFonts w:eastAsia="Arial"/>
          <w:b/>
          <w:bCs/>
        </w:rPr>
        <w:t xml:space="preserve"> v Přijaté smluvní částce</w:t>
      </w:r>
      <w:r w:rsidRPr="2C6F678A">
        <w:rPr>
          <w:rFonts w:eastAsia="Arial"/>
        </w:rPr>
        <w:t>.</w:t>
      </w:r>
    </w:p>
    <w:p w14:paraId="32D8F646" w14:textId="01C70D1D" w:rsidR="00304535" w:rsidRPr="00EE769D" w:rsidRDefault="00304535" w:rsidP="00304535">
      <w:pPr>
        <w:pStyle w:val="l"/>
        <w:numPr>
          <w:ilvl w:val="0"/>
          <w:numId w:val="36"/>
        </w:numPr>
      </w:pPr>
      <w:bookmarkStart w:id="312" w:name="_Toc151651206"/>
      <w:bookmarkStart w:id="313" w:name="_Toc151960014"/>
      <w:bookmarkStart w:id="314" w:name="_Toc151960738"/>
      <w:bookmarkStart w:id="315" w:name="_Toc151651207"/>
      <w:bookmarkStart w:id="316" w:name="_Toc151651208"/>
      <w:bookmarkStart w:id="317" w:name="_Toc151651209"/>
      <w:bookmarkStart w:id="318" w:name="_Toc151651210"/>
      <w:bookmarkStart w:id="319" w:name="_Toc151651211"/>
      <w:bookmarkStart w:id="320" w:name="_Toc151651212"/>
      <w:bookmarkStart w:id="321" w:name="_Toc151651213"/>
      <w:bookmarkStart w:id="322" w:name="_Toc151651214"/>
      <w:bookmarkStart w:id="323" w:name="_Toc151651215"/>
      <w:bookmarkStart w:id="324" w:name="_Toc151651216"/>
      <w:bookmarkStart w:id="325" w:name="_Toc151651217"/>
      <w:bookmarkStart w:id="326" w:name="_Toc152824695"/>
      <w:bookmarkStart w:id="327" w:name="_Toc184369864"/>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t>Fáze 5: DSPS</w:t>
      </w:r>
      <w:bookmarkEnd w:id="326"/>
      <w:bookmarkEnd w:id="327"/>
    </w:p>
    <w:p w14:paraId="486CA2FC" w14:textId="77777777" w:rsidR="00304535" w:rsidRDefault="00304535" w:rsidP="00304535">
      <w:pPr>
        <w:pStyle w:val="Pod-l"/>
        <w:numPr>
          <w:ilvl w:val="1"/>
          <w:numId w:val="36"/>
        </w:numPr>
      </w:pPr>
      <w:bookmarkStart w:id="328" w:name="_Toc152824696"/>
      <w:bookmarkStart w:id="329" w:name="_Toc184369865"/>
      <w:r w:rsidRPr="0094237D">
        <w:t>Základní údaje</w:t>
      </w:r>
      <w:bookmarkEnd w:id="328"/>
      <w:bookmarkEnd w:id="329"/>
    </w:p>
    <w:tbl>
      <w:tblPr>
        <w:tblStyle w:val="Mkatabulky1"/>
        <w:tblW w:w="8363" w:type="dxa"/>
        <w:tblInd w:w="709"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113" w:type="dxa"/>
          <w:left w:w="113" w:type="dxa"/>
          <w:bottom w:w="113" w:type="dxa"/>
          <w:right w:w="113" w:type="dxa"/>
        </w:tblCellMar>
        <w:tblLook w:val="04A0" w:firstRow="1" w:lastRow="0" w:firstColumn="1" w:lastColumn="0" w:noHBand="0" w:noVBand="1"/>
      </w:tblPr>
      <w:tblGrid>
        <w:gridCol w:w="680"/>
        <w:gridCol w:w="2297"/>
        <w:gridCol w:w="2693"/>
        <w:gridCol w:w="2693"/>
      </w:tblGrid>
      <w:tr w:rsidR="00492786" w:rsidRPr="0094237D" w14:paraId="7B6045A4" w14:textId="77777777" w:rsidTr="001873AB">
        <w:trPr>
          <w:cantSplit/>
          <w:trHeight w:val="20"/>
        </w:trPr>
        <w:tc>
          <w:tcPr>
            <w:tcW w:w="680" w:type="dxa"/>
            <w:shd w:val="clear" w:color="auto" w:fill="F2F2F2" w:themeFill="background1" w:themeFillShade="F2"/>
            <w:vAlign w:val="center"/>
          </w:tcPr>
          <w:p w14:paraId="0AB5894C" w14:textId="77777777" w:rsidR="00492786" w:rsidRPr="00AF11F6" w:rsidRDefault="00492786" w:rsidP="00AF11F6">
            <w:pPr>
              <w:pStyle w:val="Tabstedmen"/>
              <w:rPr>
                <w:b/>
                <w:bCs/>
              </w:rPr>
            </w:pPr>
            <w:r w:rsidRPr="00AF11F6">
              <w:rPr>
                <w:b/>
                <w:bCs/>
              </w:rPr>
              <w:t>fáze</w:t>
            </w:r>
          </w:p>
        </w:tc>
        <w:tc>
          <w:tcPr>
            <w:tcW w:w="2297" w:type="dxa"/>
            <w:shd w:val="clear" w:color="auto" w:fill="F2F2F2" w:themeFill="background1" w:themeFillShade="F2"/>
            <w:vAlign w:val="center"/>
          </w:tcPr>
          <w:p w14:paraId="7160E3BA" w14:textId="77777777" w:rsidR="00492786" w:rsidRPr="00AF11F6" w:rsidRDefault="00492786" w:rsidP="00AF11F6">
            <w:pPr>
              <w:pStyle w:val="Tabstedmen"/>
              <w:rPr>
                <w:b/>
                <w:bCs/>
              </w:rPr>
            </w:pPr>
            <w:r w:rsidRPr="00AF11F6">
              <w:rPr>
                <w:b/>
                <w:bCs/>
              </w:rPr>
              <w:t>název fáze</w:t>
            </w:r>
          </w:p>
        </w:tc>
        <w:tc>
          <w:tcPr>
            <w:tcW w:w="2693" w:type="dxa"/>
            <w:shd w:val="clear" w:color="auto" w:fill="F2F2F2" w:themeFill="background1" w:themeFillShade="F2"/>
            <w:vAlign w:val="center"/>
          </w:tcPr>
          <w:p w14:paraId="2D0D3C79" w14:textId="77777777" w:rsidR="00492786" w:rsidRPr="00AF11F6" w:rsidRDefault="00492786" w:rsidP="00AF11F6">
            <w:pPr>
              <w:pStyle w:val="Tabstedmen"/>
              <w:rPr>
                <w:b/>
                <w:bCs/>
              </w:rPr>
            </w:pPr>
            <w:r w:rsidRPr="00AF11F6">
              <w:rPr>
                <w:b/>
                <w:bCs/>
              </w:rPr>
              <w:t>den zahájení</w:t>
            </w:r>
          </w:p>
        </w:tc>
        <w:tc>
          <w:tcPr>
            <w:tcW w:w="2693" w:type="dxa"/>
            <w:shd w:val="clear" w:color="auto" w:fill="F2F2F2" w:themeFill="background1" w:themeFillShade="F2"/>
            <w:vAlign w:val="center"/>
          </w:tcPr>
          <w:p w14:paraId="6FD5C8FE" w14:textId="77777777" w:rsidR="00492786" w:rsidRPr="00AF11F6" w:rsidRDefault="00492786" w:rsidP="00AF11F6">
            <w:pPr>
              <w:pStyle w:val="Tabstedmen"/>
              <w:rPr>
                <w:b/>
                <w:bCs/>
              </w:rPr>
            </w:pPr>
            <w:r w:rsidRPr="00AF11F6">
              <w:rPr>
                <w:b/>
                <w:bCs/>
              </w:rPr>
              <w:t>den dokončení</w:t>
            </w:r>
          </w:p>
        </w:tc>
      </w:tr>
      <w:tr w:rsidR="00492786" w:rsidRPr="0094237D" w14:paraId="5FE3C779" w14:textId="77777777" w:rsidTr="001873AB">
        <w:trPr>
          <w:cantSplit/>
          <w:trHeight w:val="20"/>
        </w:trPr>
        <w:tc>
          <w:tcPr>
            <w:tcW w:w="680" w:type="dxa"/>
            <w:shd w:val="clear" w:color="auto" w:fill="auto"/>
            <w:vAlign w:val="center"/>
          </w:tcPr>
          <w:p w14:paraId="375CA9E0" w14:textId="61D16CCB" w:rsidR="00492786" w:rsidRPr="0094237D" w:rsidRDefault="00492786" w:rsidP="00AF11F6">
            <w:pPr>
              <w:pStyle w:val="Tabstedmen"/>
            </w:pPr>
            <w:r>
              <w:t>5</w:t>
            </w:r>
          </w:p>
        </w:tc>
        <w:tc>
          <w:tcPr>
            <w:tcW w:w="2297" w:type="dxa"/>
            <w:shd w:val="clear" w:color="auto" w:fill="auto"/>
            <w:vAlign w:val="center"/>
          </w:tcPr>
          <w:p w14:paraId="78EDD59B" w14:textId="3A4791A8" w:rsidR="00492786" w:rsidRPr="0094237D" w:rsidRDefault="00492786" w:rsidP="00AF11F6">
            <w:pPr>
              <w:pStyle w:val="Tabstedmen"/>
            </w:pPr>
            <w:r>
              <w:rPr>
                <w:b/>
                <w:bCs/>
              </w:rPr>
              <w:t>DSPS</w:t>
            </w:r>
          </w:p>
        </w:tc>
        <w:tc>
          <w:tcPr>
            <w:tcW w:w="2693" w:type="dxa"/>
            <w:shd w:val="clear" w:color="auto" w:fill="auto"/>
            <w:vAlign w:val="center"/>
          </w:tcPr>
          <w:p w14:paraId="57289657" w14:textId="66ABBD62" w:rsidR="00492786" w:rsidRPr="0094237D" w:rsidRDefault="00492786" w:rsidP="00AF11F6">
            <w:pPr>
              <w:pStyle w:val="Tabstedmen"/>
            </w:pPr>
            <w:r w:rsidRPr="00C5372D">
              <w:t>podle harmonogramu</w:t>
            </w:r>
          </w:p>
        </w:tc>
        <w:tc>
          <w:tcPr>
            <w:tcW w:w="2693" w:type="dxa"/>
            <w:shd w:val="clear" w:color="auto" w:fill="auto"/>
            <w:vAlign w:val="center"/>
          </w:tcPr>
          <w:p w14:paraId="4B1C6B56" w14:textId="658D5342" w:rsidR="00492786" w:rsidRPr="00316AA4" w:rsidRDefault="00492786" w:rsidP="00AF11F6">
            <w:pPr>
              <w:pStyle w:val="Tabstedmen"/>
              <w:rPr>
                <w:highlight w:val="yellow"/>
              </w:rPr>
            </w:pPr>
            <w:r w:rsidRPr="00320E75">
              <w:t>den před zahájením Přejímacích zkoušek</w:t>
            </w:r>
          </w:p>
        </w:tc>
      </w:tr>
    </w:tbl>
    <w:p w14:paraId="40686332" w14:textId="77777777" w:rsidR="00304535" w:rsidRPr="0094237D" w:rsidRDefault="00304535" w:rsidP="00304535">
      <w:pPr>
        <w:pStyle w:val="Pod-l"/>
      </w:pPr>
      <w:bookmarkStart w:id="330" w:name="_Toc152824697"/>
      <w:bookmarkStart w:id="331" w:name="_Toc184369866"/>
      <w:r>
        <w:t>Základní</w:t>
      </w:r>
      <w:r w:rsidRPr="0094237D">
        <w:t xml:space="preserve"> povinnosti </w:t>
      </w:r>
      <w:r>
        <w:t>zhotovitele</w:t>
      </w:r>
      <w:bookmarkEnd w:id="330"/>
      <w:bookmarkEnd w:id="331"/>
    </w:p>
    <w:p w14:paraId="7FB240C3" w14:textId="10782472" w:rsidR="00304535" w:rsidRDefault="00304535" w:rsidP="00304535">
      <w:pPr>
        <w:pStyle w:val="Odstnesl"/>
      </w:pPr>
      <w:r>
        <w:t xml:space="preserve">Zhotovitel musí </w:t>
      </w:r>
      <w:r w:rsidRPr="00823CC4">
        <w:rPr>
          <w:b/>
          <w:bCs/>
        </w:rPr>
        <w:t>v této fázi</w:t>
      </w:r>
      <w:r>
        <w:t xml:space="preserve"> </w:t>
      </w:r>
      <w:r w:rsidR="00A01BFC" w:rsidRPr="003B5BCB">
        <w:t>ke každé ze Sekcí</w:t>
      </w:r>
      <w:r>
        <w:t>:</w:t>
      </w:r>
    </w:p>
    <w:p w14:paraId="746B839B" w14:textId="0BC03BA1" w:rsidR="00304535" w:rsidRPr="006042E3" w:rsidRDefault="00304535" w:rsidP="00304535">
      <w:pPr>
        <w:pStyle w:val="Psm"/>
        <w:numPr>
          <w:ilvl w:val="3"/>
          <w:numId w:val="36"/>
        </w:numPr>
      </w:pPr>
      <w:r>
        <w:t xml:space="preserve">vyhotovit DSPS o obsahu </w:t>
      </w:r>
      <w:r w:rsidRPr="00B05BFE">
        <w:t xml:space="preserve">příslušné </w:t>
      </w:r>
      <w:r w:rsidRPr="00B05BFE">
        <w:rPr>
          <w:b/>
          <w:bCs/>
        </w:rPr>
        <w:t xml:space="preserve">dokumentace </w:t>
      </w:r>
      <w:r>
        <w:rPr>
          <w:b/>
          <w:bCs/>
        </w:rPr>
        <w:t>skutečného p</w:t>
      </w:r>
      <w:r w:rsidRPr="00B05BFE">
        <w:rPr>
          <w:b/>
          <w:bCs/>
        </w:rPr>
        <w:t>rov</w:t>
      </w:r>
      <w:r>
        <w:rPr>
          <w:b/>
          <w:bCs/>
        </w:rPr>
        <w:t xml:space="preserve">edení </w:t>
      </w:r>
      <w:r w:rsidRPr="00B05BFE">
        <w:rPr>
          <w:b/>
          <w:bCs/>
        </w:rPr>
        <w:t>stavby</w:t>
      </w:r>
      <w:r w:rsidRPr="00B05BFE">
        <w:t xml:space="preserve"> podle právních předpisů</w:t>
      </w:r>
      <w:r>
        <w:t>; listinnou verzi DSPS musí vyhotovit minimálně ve 4 výtiscích</w:t>
      </w:r>
      <w:r w:rsidR="00EB3C0D">
        <w:t xml:space="preserve"> a v elektronické podobě ve formátu *.</w:t>
      </w:r>
      <w:proofErr w:type="spellStart"/>
      <w:r w:rsidR="00EB3C0D">
        <w:t>pdf</w:t>
      </w:r>
      <w:proofErr w:type="spellEnd"/>
      <w:r w:rsidR="00EB3C0D">
        <w:t xml:space="preserve"> (předání též v editovatelných formátech *.</w:t>
      </w:r>
      <w:proofErr w:type="spellStart"/>
      <w:r w:rsidR="00EB3C0D">
        <w:t>docx</w:t>
      </w:r>
      <w:proofErr w:type="spellEnd"/>
      <w:r w:rsidR="00EB3C0D">
        <w:t>/*.doc, *.</w:t>
      </w:r>
      <w:proofErr w:type="spellStart"/>
      <w:r w:rsidR="00EB3C0D">
        <w:t>xls</w:t>
      </w:r>
      <w:proofErr w:type="spellEnd"/>
      <w:r w:rsidR="00EB3C0D">
        <w:t>/*.</w:t>
      </w:r>
      <w:proofErr w:type="spellStart"/>
      <w:r w:rsidR="00EB3C0D">
        <w:t>xlsx</w:t>
      </w:r>
      <w:proofErr w:type="spellEnd"/>
      <w:r w:rsidR="00EB3C0D">
        <w:t>, *.</w:t>
      </w:r>
      <w:proofErr w:type="spellStart"/>
      <w:r w:rsidR="00EB3C0D">
        <w:t>dwg</w:t>
      </w:r>
      <w:proofErr w:type="spellEnd"/>
      <w:r w:rsidR="00EB3C0D">
        <w:t xml:space="preserve"> apod.);</w:t>
      </w:r>
    </w:p>
    <w:p w14:paraId="5991082B" w14:textId="5AE6AA5F" w:rsidR="00304535" w:rsidRDefault="00304535" w:rsidP="00DC37C0">
      <w:pPr>
        <w:pStyle w:val="Psm"/>
        <w:numPr>
          <w:ilvl w:val="3"/>
          <w:numId w:val="36"/>
        </w:numPr>
      </w:pPr>
      <w:r>
        <w:lastRenderedPageBreak/>
        <w:t>obstarat geodetické zaměření</w:t>
      </w:r>
      <w:r w:rsidR="00EB3C0D">
        <w:t xml:space="preserve"> skutečného provedení Sekce</w:t>
      </w:r>
      <w:r>
        <w:t xml:space="preserve">; předmětnou dokumentaci Zhotovitel vypracuje v digitální formě (referenční systém </w:t>
      </w:r>
      <w:proofErr w:type="spellStart"/>
      <w:r>
        <w:t>Bpv</w:t>
      </w:r>
      <w:proofErr w:type="spellEnd"/>
      <w:r>
        <w:t>)</w:t>
      </w:r>
      <w:r w:rsidR="00A258E5">
        <w:t>;</w:t>
      </w:r>
    </w:p>
    <w:p w14:paraId="4E546742" w14:textId="15E7CC3F" w:rsidR="00675E17" w:rsidRDefault="00BB67A0" w:rsidP="00DC37C0">
      <w:pPr>
        <w:pStyle w:val="Psm"/>
        <w:numPr>
          <w:ilvl w:val="3"/>
          <w:numId w:val="36"/>
        </w:numPr>
      </w:pPr>
      <w:r>
        <w:t>p</w:t>
      </w:r>
      <w:r w:rsidR="00675E17">
        <w:t xml:space="preserve">rovést </w:t>
      </w:r>
      <w:r w:rsidR="00EB3C0D">
        <w:t>v</w:t>
      </w:r>
      <w:r w:rsidR="00675E17">
        <w:t>alidaci bezpečnostní části</w:t>
      </w:r>
      <w:r w:rsidR="00EB3C0D">
        <w:t xml:space="preserve"> řídícího systému </w:t>
      </w:r>
      <w:r w:rsidR="00893203">
        <w:t>s</w:t>
      </w:r>
      <w:r w:rsidR="00123E55" w:rsidRPr="00123E55">
        <w:t xml:space="preserve"> ohledem na závěry analýzy rizik a</w:t>
      </w:r>
      <w:r w:rsidR="000A4103">
        <w:t> v ní</w:t>
      </w:r>
      <w:r w:rsidR="00123E55" w:rsidRPr="00123E55">
        <w:t xml:space="preserve"> navržená opatření</w:t>
      </w:r>
      <w:r w:rsidR="00E4399B">
        <w:t xml:space="preserve"> nezávislou osobou</w:t>
      </w:r>
      <w:r w:rsidR="005975F5">
        <w:t>;</w:t>
      </w:r>
    </w:p>
    <w:p w14:paraId="672D37D6" w14:textId="3C987FD5" w:rsidR="00BB67A0" w:rsidRDefault="00BB67A0" w:rsidP="00BB67A0">
      <w:pPr>
        <w:pStyle w:val="Psm"/>
        <w:numPr>
          <w:ilvl w:val="3"/>
          <w:numId w:val="36"/>
        </w:numPr>
      </w:pPr>
      <w:r>
        <w:t>vyhotovit informační model stavby podle BIM Protokolu.</w:t>
      </w:r>
    </w:p>
    <w:p w14:paraId="591C21A4" w14:textId="1853BE68" w:rsidR="000C734B" w:rsidRDefault="000C734B">
      <w:pPr>
        <w:spacing w:after="160" w:line="259" w:lineRule="auto"/>
      </w:pPr>
      <w:bookmarkStart w:id="332" w:name="_Toc83035211"/>
      <w:bookmarkStart w:id="333" w:name="_Toc83138207"/>
      <w:bookmarkStart w:id="334" w:name="_Toc83790549"/>
      <w:bookmarkStart w:id="335" w:name="_Toc79325619"/>
      <w:bookmarkStart w:id="336" w:name="_Toc79325885"/>
      <w:bookmarkStart w:id="337" w:name="_Toc79325620"/>
      <w:bookmarkStart w:id="338" w:name="_Toc79325886"/>
      <w:bookmarkStart w:id="339" w:name="_Toc79325621"/>
      <w:bookmarkStart w:id="340" w:name="_Toc79325887"/>
      <w:bookmarkStart w:id="341" w:name="_Toc79325622"/>
      <w:bookmarkStart w:id="342" w:name="_Toc79325888"/>
      <w:bookmarkStart w:id="343" w:name="_Toc79325623"/>
      <w:bookmarkStart w:id="344" w:name="_Toc79325889"/>
      <w:bookmarkStart w:id="345" w:name="_Toc79325624"/>
      <w:bookmarkStart w:id="346" w:name="_Toc79325890"/>
      <w:bookmarkStart w:id="347" w:name="_Toc79325625"/>
      <w:bookmarkStart w:id="348" w:name="_Toc79325891"/>
      <w:bookmarkStart w:id="349" w:name="_Toc79325626"/>
      <w:bookmarkStart w:id="350" w:name="_Toc79325892"/>
      <w:bookmarkStart w:id="351" w:name="_Toc79325627"/>
      <w:bookmarkStart w:id="352" w:name="_Toc79325893"/>
      <w:bookmarkStart w:id="353" w:name="_Toc79325628"/>
      <w:bookmarkStart w:id="354" w:name="_Toc79325894"/>
      <w:bookmarkStart w:id="355" w:name="_Toc79325629"/>
      <w:bookmarkStart w:id="356" w:name="_Toc79325895"/>
      <w:bookmarkStart w:id="357" w:name="_Toc79325630"/>
      <w:bookmarkStart w:id="358" w:name="_Toc79325896"/>
      <w:bookmarkStart w:id="359" w:name="_Toc79325631"/>
      <w:bookmarkStart w:id="360" w:name="_Toc79325897"/>
      <w:bookmarkStart w:id="361" w:name="_Toc79325632"/>
      <w:bookmarkStart w:id="362" w:name="_Toc79325898"/>
      <w:bookmarkStart w:id="363" w:name="_Toc79325633"/>
      <w:bookmarkStart w:id="364" w:name="_Toc79325899"/>
      <w:bookmarkStart w:id="365" w:name="_Toc79325634"/>
      <w:bookmarkStart w:id="366" w:name="_Toc79325900"/>
      <w:bookmarkStart w:id="367" w:name="_Toc79325635"/>
      <w:bookmarkStart w:id="368" w:name="_Toc79325901"/>
      <w:bookmarkStart w:id="369" w:name="_Toc79325636"/>
      <w:bookmarkStart w:id="370" w:name="_Toc79325902"/>
      <w:bookmarkStart w:id="371" w:name="_Toc79325637"/>
      <w:bookmarkStart w:id="372" w:name="_Toc79325903"/>
      <w:bookmarkStart w:id="373" w:name="_Toc79325638"/>
      <w:bookmarkStart w:id="374" w:name="_Toc79325904"/>
      <w:bookmarkStart w:id="375" w:name="_Toc79325639"/>
      <w:bookmarkStart w:id="376" w:name="_Toc79325905"/>
      <w:bookmarkStart w:id="377" w:name="_Toc79325640"/>
      <w:bookmarkStart w:id="378" w:name="_Toc79325906"/>
      <w:bookmarkStart w:id="379" w:name="_Toc79325641"/>
      <w:bookmarkStart w:id="380" w:name="_Toc79325907"/>
      <w:bookmarkStart w:id="381" w:name="_Toc79325642"/>
      <w:bookmarkStart w:id="382" w:name="_Toc79325908"/>
      <w:bookmarkStart w:id="383" w:name="_Toc79325643"/>
      <w:bookmarkStart w:id="384" w:name="_Toc79325909"/>
      <w:bookmarkStart w:id="385" w:name="_Toc79325644"/>
      <w:bookmarkStart w:id="386" w:name="_Toc79325910"/>
      <w:bookmarkStart w:id="387" w:name="_Toc79325645"/>
      <w:bookmarkStart w:id="388" w:name="_Toc79325911"/>
      <w:bookmarkStart w:id="389" w:name="_Toc79325646"/>
      <w:bookmarkStart w:id="390" w:name="_Toc79325912"/>
      <w:bookmarkStart w:id="391" w:name="_Toc79325649"/>
      <w:bookmarkStart w:id="392" w:name="_Toc79325915"/>
      <w:bookmarkStart w:id="393" w:name="_Toc79076101"/>
      <w:bookmarkStart w:id="394" w:name="_Toc79076294"/>
      <w:bookmarkStart w:id="395" w:name="_Toc79076487"/>
      <w:bookmarkStart w:id="396" w:name="_Toc79136188"/>
      <w:bookmarkStart w:id="397" w:name="_Toc79325651"/>
      <w:bookmarkStart w:id="398" w:name="_Toc79325917"/>
      <w:bookmarkStart w:id="399" w:name="_Toc79325652"/>
      <w:bookmarkStart w:id="400" w:name="_Toc79325918"/>
      <w:bookmarkStart w:id="401" w:name="_Toc79325653"/>
      <w:bookmarkStart w:id="402" w:name="_Toc79325919"/>
      <w:bookmarkStart w:id="403" w:name="_Toc79325654"/>
      <w:bookmarkStart w:id="404" w:name="_Toc79325920"/>
      <w:bookmarkStart w:id="405" w:name="_Toc79325655"/>
      <w:bookmarkStart w:id="406" w:name="_Toc79325921"/>
      <w:bookmarkStart w:id="407" w:name="_Toc79325656"/>
      <w:bookmarkStart w:id="408" w:name="_Toc79325922"/>
      <w:bookmarkStart w:id="409" w:name="_Toc79325657"/>
      <w:bookmarkStart w:id="410" w:name="_Toc79325923"/>
      <w:bookmarkStart w:id="411" w:name="_Toc79325658"/>
      <w:bookmarkStart w:id="412" w:name="_Toc79325924"/>
      <w:bookmarkStart w:id="413" w:name="_Toc79325659"/>
      <w:bookmarkStart w:id="414" w:name="_Toc79325925"/>
      <w:bookmarkStart w:id="415" w:name="_Toc81217517"/>
      <w:bookmarkStart w:id="416" w:name="_Toc8121762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rsidRPr="00EC5A2A">
        <w:br w:type="page"/>
      </w:r>
    </w:p>
    <w:p w14:paraId="7941E155" w14:textId="31D9B177" w:rsidR="00BB58ED" w:rsidRPr="00890861" w:rsidRDefault="00342978" w:rsidP="00BB58ED">
      <w:pPr>
        <w:pStyle w:val="st"/>
      </w:pPr>
      <w:r w:rsidRPr="00EC5A2A">
        <w:rPr>
          <w:caps w:val="0"/>
        </w:rPr>
        <w:lastRenderedPageBreak/>
        <w:tab/>
      </w:r>
      <w:bookmarkStart w:id="417" w:name="_Toc184369867"/>
      <w:r w:rsidRPr="00EC5A2A">
        <w:rPr>
          <w:caps w:val="0"/>
        </w:rPr>
        <w:t>ČÁST I</w:t>
      </w:r>
      <w:r>
        <w:rPr>
          <w:caps w:val="0"/>
        </w:rPr>
        <w:t>V</w:t>
      </w:r>
      <w:r w:rsidRPr="00BB58ED">
        <w:rPr>
          <w:caps w:val="0"/>
        </w:rPr>
        <w:t xml:space="preserve"> </w:t>
      </w:r>
      <w:r w:rsidRPr="00EC5A2A">
        <w:rPr>
          <w:caps w:val="0"/>
        </w:rPr>
        <w:tab/>
      </w:r>
      <w:r>
        <w:rPr>
          <w:caps w:val="0"/>
        </w:rPr>
        <w:t>SPECIÁLNÍ POŽADAVKY NA DÍLO</w:t>
      </w:r>
      <w:bookmarkEnd w:id="417"/>
    </w:p>
    <w:p w14:paraId="6904BF9A" w14:textId="77777777" w:rsidR="00132DD3" w:rsidRDefault="00132DD3" w:rsidP="00132DD3">
      <w:pPr>
        <w:pStyle w:val="l"/>
      </w:pPr>
      <w:bookmarkStart w:id="418" w:name="_Toc184369868"/>
      <w:r>
        <w:t>Úvodní ujednání</w:t>
      </w:r>
      <w:bookmarkEnd w:id="418"/>
    </w:p>
    <w:p w14:paraId="122D031D" w14:textId="7135EB11" w:rsidR="00951FA3" w:rsidRDefault="00705464" w:rsidP="004D0553">
      <w:pPr>
        <w:pStyle w:val="Odstnesl"/>
      </w:pPr>
      <w:r w:rsidRPr="003A3C39">
        <w:t xml:space="preserve">Zhotovitel musí </w:t>
      </w:r>
      <w:r w:rsidRPr="0032014B">
        <w:t xml:space="preserve">Dílo vyprojektovat, provést a dokončit tak, </w:t>
      </w:r>
      <w:r w:rsidRPr="00C769C9">
        <w:rPr>
          <w:b/>
          <w:bCs/>
        </w:rPr>
        <w:t xml:space="preserve">aby splňovalo rovněž </w:t>
      </w:r>
      <w:r w:rsidR="00560AD7">
        <w:rPr>
          <w:b/>
          <w:bCs/>
        </w:rPr>
        <w:t>požadavky vyplý</w:t>
      </w:r>
      <w:r w:rsidR="001551D9">
        <w:rPr>
          <w:b/>
          <w:bCs/>
        </w:rPr>
        <w:t>vající z této Části</w:t>
      </w:r>
      <w:r w:rsidRPr="0032014B">
        <w:t>.</w:t>
      </w:r>
    </w:p>
    <w:p w14:paraId="4A51743F" w14:textId="3424CA48" w:rsidR="000A1AA0" w:rsidRDefault="00E46B1A" w:rsidP="000842E0">
      <w:pPr>
        <w:pStyle w:val="l"/>
      </w:pPr>
      <w:bookmarkStart w:id="419" w:name="_Toc184369869"/>
      <w:r>
        <w:t>De</w:t>
      </w:r>
      <w:r w:rsidR="00065C22">
        <w:t>sign-Build část díla</w:t>
      </w:r>
      <w:bookmarkEnd w:id="419"/>
    </w:p>
    <w:p w14:paraId="10FA77C0" w14:textId="2DD06BB7" w:rsidR="00EF0466" w:rsidRDefault="001A5D90" w:rsidP="00EF0466">
      <w:pPr>
        <w:pStyle w:val="Pod-l"/>
      </w:pPr>
      <w:bookmarkStart w:id="420" w:name="_Toc184369870"/>
      <w:r>
        <w:t>Základní údaje</w:t>
      </w:r>
      <w:r w:rsidR="00A043AB">
        <w:t xml:space="preserve"> o sekcích</w:t>
      </w:r>
      <w:bookmarkEnd w:id="420"/>
    </w:p>
    <w:tbl>
      <w:tblPr>
        <w:tblW w:w="8361" w:type="dxa"/>
        <w:tblInd w:w="704" w:type="dxa"/>
        <w:tblBorders>
          <w:insideH w:val="single" w:sz="4" w:space="0" w:color="02519E"/>
          <w:insideV w:val="single" w:sz="4" w:space="0" w:color="02519E"/>
        </w:tblBorders>
        <w:tblLook w:val="04A0" w:firstRow="1" w:lastRow="0" w:firstColumn="1" w:lastColumn="0" w:noHBand="0" w:noVBand="1"/>
      </w:tblPr>
      <w:tblGrid>
        <w:gridCol w:w="992"/>
        <w:gridCol w:w="3117"/>
        <w:gridCol w:w="4252"/>
      </w:tblGrid>
      <w:tr w:rsidR="0043208D" w:rsidRPr="008154EC" w14:paraId="3C535B6D" w14:textId="77777777" w:rsidTr="007908E8">
        <w:tc>
          <w:tcPr>
            <w:tcW w:w="992" w:type="dxa"/>
            <w:shd w:val="clear" w:color="auto" w:fill="F2F2F2" w:themeFill="background1" w:themeFillShade="F2"/>
          </w:tcPr>
          <w:p w14:paraId="70FCB745" w14:textId="0A0E5404" w:rsidR="00A043AB" w:rsidRPr="0057569C" w:rsidRDefault="00A043AB" w:rsidP="00A043AB">
            <w:pPr>
              <w:pStyle w:val="pod-odrTab"/>
              <w:keepNext/>
              <w:ind w:left="0"/>
              <w:rPr>
                <w:b/>
                <w:bCs/>
              </w:rPr>
            </w:pPr>
            <w:r w:rsidRPr="0057569C">
              <w:rPr>
                <w:b/>
                <w:bCs/>
              </w:rPr>
              <w:t>Zkratka</w:t>
            </w:r>
            <w:r>
              <w:rPr>
                <w:b/>
                <w:bCs/>
              </w:rPr>
              <w:t xml:space="preserve"> </w:t>
            </w:r>
          </w:p>
        </w:tc>
        <w:tc>
          <w:tcPr>
            <w:tcW w:w="3117" w:type="dxa"/>
            <w:shd w:val="clear" w:color="auto" w:fill="F2F2F2" w:themeFill="background1" w:themeFillShade="F2"/>
          </w:tcPr>
          <w:p w14:paraId="12051901" w14:textId="77777777" w:rsidR="0043208D" w:rsidRPr="00C8342F" w:rsidRDefault="0043208D">
            <w:pPr>
              <w:pStyle w:val="pod-odrTab"/>
              <w:keepNext/>
              <w:ind w:left="0"/>
              <w:rPr>
                <w:b/>
                <w:bCs/>
              </w:rPr>
            </w:pPr>
            <w:r>
              <w:rPr>
                <w:b/>
                <w:bCs/>
              </w:rPr>
              <w:t xml:space="preserve">Název </w:t>
            </w:r>
          </w:p>
        </w:tc>
        <w:tc>
          <w:tcPr>
            <w:tcW w:w="4252" w:type="dxa"/>
            <w:shd w:val="clear" w:color="auto" w:fill="F2F2F2" w:themeFill="background1" w:themeFillShade="F2"/>
          </w:tcPr>
          <w:p w14:paraId="6A1B81E7" w14:textId="77777777" w:rsidR="0043208D" w:rsidRPr="007C46B0" w:rsidRDefault="0043208D">
            <w:pPr>
              <w:pStyle w:val="pod-odrTab"/>
              <w:keepNext/>
              <w:ind w:left="0"/>
              <w:rPr>
                <w:b/>
                <w:bCs/>
                <w:highlight w:val="yellow"/>
              </w:rPr>
            </w:pPr>
            <w:r w:rsidRPr="00A40F5E">
              <w:rPr>
                <w:b/>
                <w:bCs/>
              </w:rPr>
              <w:t>Metoda dodávky</w:t>
            </w:r>
          </w:p>
        </w:tc>
      </w:tr>
      <w:tr w:rsidR="0043208D" w:rsidRPr="00711005" w14:paraId="72292747" w14:textId="77777777" w:rsidTr="007908E8">
        <w:tc>
          <w:tcPr>
            <w:tcW w:w="992" w:type="dxa"/>
          </w:tcPr>
          <w:p w14:paraId="53D7717E" w14:textId="62B9DE57" w:rsidR="00A043AB" w:rsidRPr="001047DE" w:rsidRDefault="00A043AB" w:rsidP="00A043AB">
            <w:pPr>
              <w:pStyle w:val="Tab"/>
            </w:pPr>
            <w:r w:rsidRPr="001047DE">
              <w:t>VLT01</w:t>
            </w:r>
          </w:p>
        </w:tc>
        <w:tc>
          <w:tcPr>
            <w:tcW w:w="3117" w:type="dxa"/>
          </w:tcPr>
          <w:p w14:paraId="160E2377" w14:textId="77777777" w:rsidR="0043208D" w:rsidRPr="00711005" w:rsidRDefault="0043208D" w:rsidP="005271D4">
            <w:pPr>
              <w:pStyle w:val="Tab"/>
            </w:pPr>
            <w:r w:rsidRPr="001047DE">
              <w:t>VD Hořín</w:t>
            </w:r>
          </w:p>
        </w:tc>
        <w:tc>
          <w:tcPr>
            <w:tcW w:w="4252" w:type="dxa"/>
          </w:tcPr>
          <w:p w14:paraId="5EA16EEB" w14:textId="77777777" w:rsidR="0043208D" w:rsidRPr="001047DE" w:rsidRDefault="0043208D" w:rsidP="005271D4">
            <w:pPr>
              <w:pStyle w:val="Tab"/>
            </w:pPr>
            <w:r>
              <w:t xml:space="preserve">Design-Build </w:t>
            </w:r>
          </w:p>
        </w:tc>
      </w:tr>
      <w:tr w:rsidR="0043208D" w14:paraId="5CE7C65C" w14:textId="77777777" w:rsidTr="007908E8">
        <w:tc>
          <w:tcPr>
            <w:tcW w:w="992" w:type="dxa"/>
          </w:tcPr>
          <w:p w14:paraId="6894CDE9" w14:textId="0F9394FD" w:rsidR="00A043AB" w:rsidRPr="001047DE" w:rsidRDefault="00A043AB" w:rsidP="00A043AB">
            <w:pPr>
              <w:pStyle w:val="Tab"/>
            </w:pPr>
            <w:r w:rsidRPr="001047DE">
              <w:t>VLT02</w:t>
            </w:r>
          </w:p>
        </w:tc>
        <w:tc>
          <w:tcPr>
            <w:tcW w:w="3117" w:type="dxa"/>
          </w:tcPr>
          <w:p w14:paraId="0F611DA1" w14:textId="77777777" w:rsidR="0043208D" w:rsidRPr="00AF1FB5" w:rsidRDefault="0043208D" w:rsidP="005271D4">
            <w:pPr>
              <w:pStyle w:val="Tab"/>
            </w:pPr>
            <w:r w:rsidRPr="001047DE">
              <w:t>VD Vraňany</w:t>
            </w:r>
          </w:p>
        </w:tc>
        <w:tc>
          <w:tcPr>
            <w:tcW w:w="4252" w:type="dxa"/>
          </w:tcPr>
          <w:p w14:paraId="58EED17E" w14:textId="77777777" w:rsidR="0043208D" w:rsidRPr="001047DE" w:rsidRDefault="0043208D" w:rsidP="005271D4">
            <w:pPr>
              <w:pStyle w:val="Tab"/>
            </w:pPr>
            <w:r w:rsidRPr="00EE74AE">
              <w:t>Design-Build</w:t>
            </w:r>
          </w:p>
        </w:tc>
      </w:tr>
      <w:tr w:rsidR="0043208D" w14:paraId="3DF21C36" w14:textId="77777777" w:rsidTr="007908E8">
        <w:tc>
          <w:tcPr>
            <w:tcW w:w="992" w:type="dxa"/>
          </w:tcPr>
          <w:p w14:paraId="6E0A7884" w14:textId="2BC7582C" w:rsidR="00A043AB" w:rsidRPr="001047DE" w:rsidRDefault="00A043AB" w:rsidP="00A043AB">
            <w:pPr>
              <w:pStyle w:val="Tab"/>
            </w:pPr>
            <w:r w:rsidRPr="001047DE">
              <w:t>VLT03</w:t>
            </w:r>
          </w:p>
        </w:tc>
        <w:tc>
          <w:tcPr>
            <w:tcW w:w="3117" w:type="dxa"/>
          </w:tcPr>
          <w:p w14:paraId="30890FBD" w14:textId="77777777" w:rsidR="0043208D" w:rsidRPr="00AF1FB5" w:rsidRDefault="0043208D" w:rsidP="005271D4">
            <w:pPr>
              <w:pStyle w:val="Tab"/>
            </w:pPr>
            <w:r w:rsidRPr="001047DE">
              <w:t>VD Miřejovice</w:t>
            </w:r>
          </w:p>
        </w:tc>
        <w:tc>
          <w:tcPr>
            <w:tcW w:w="4252" w:type="dxa"/>
          </w:tcPr>
          <w:p w14:paraId="0FDA1F5E" w14:textId="77777777" w:rsidR="0043208D" w:rsidRPr="001047DE" w:rsidRDefault="0043208D" w:rsidP="005271D4">
            <w:pPr>
              <w:pStyle w:val="Tab"/>
            </w:pPr>
            <w:r w:rsidRPr="00EE74AE">
              <w:t>Design-Build</w:t>
            </w:r>
          </w:p>
        </w:tc>
      </w:tr>
      <w:tr w:rsidR="0043208D" w14:paraId="7F8D81AA" w14:textId="77777777" w:rsidTr="007908E8">
        <w:tc>
          <w:tcPr>
            <w:tcW w:w="992" w:type="dxa"/>
          </w:tcPr>
          <w:p w14:paraId="14806EA3" w14:textId="198E548C" w:rsidR="00A043AB" w:rsidRPr="001047DE" w:rsidRDefault="00A043AB" w:rsidP="00A043AB">
            <w:pPr>
              <w:pStyle w:val="Tab"/>
            </w:pPr>
            <w:r w:rsidRPr="001047DE">
              <w:t>VLT04</w:t>
            </w:r>
          </w:p>
        </w:tc>
        <w:tc>
          <w:tcPr>
            <w:tcW w:w="3117" w:type="dxa"/>
          </w:tcPr>
          <w:p w14:paraId="50C89FC2" w14:textId="25DD9222" w:rsidR="0043208D" w:rsidRDefault="0043208D" w:rsidP="005271D4">
            <w:pPr>
              <w:pStyle w:val="Tab"/>
              <w:rPr>
                <w:highlight w:val="yellow"/>
              </w:rPr>
            </w:pPr>
            <w:r w:rsidRPr="001047DE">
              <w:t>VD Dolany</w:t>
            </w:r>
            <w:r w:rsidR="007A44EB">
              <w:t xml:space="preserve"> –</w:t>
            </w:r>
            <w:r w:rsidRPr="001047DE">
              <w:t xml:space="preserve"> Dolánky</w:t>
            </w:r>
          </w:p>
        </w:tc>
        <w:tc>
          <w:tcPr>
            <w:tcW w:w="4252" w:type="dxa"/>
          </w:tcPr>
          <w:p w14:paraId="5CB3FA13" w14:textId="77777777" w:rsidR="0043208D" w:rsidRPr="00F22EB6" w:rsidRDefault="0043208D" w:rsidP="005271D4">
            <w:pPr>
              <w:pStyle w:val="Tab"/>
            </w:pPr>
            <w:r w:rsidRPr="00F22EB6">
              <w:t>Design-Build v rozsahu příslušných STP</w:t>
            </w:r>
          </w:p>
        </w:tc>
      </w:tr>
      <w:tr w:rsidR="0043208D" w14:paraId="313163D5" w14:textId="77777777" w:rsidTr="007908E8">
        <w:tc>
          <w:tcPr>
            <w:tcW w:w="992" w:type="dxa"/>
          </w:tcPr>
          <w:p w14:paraId="1CA51993" w14:textId="044E3A0F" w:rsidR="00A043AB" w:rsidRPr="001047DE" w:rsidRDefault="00A043AB" w:rsidP="00A043AB">
            <w:pPr>
              <w:pStyle w:val="Tab"/>
            </w:pPr>
            <w:r w:rsidRPr="001047DE">
              <w:t>VLT05</w:t>
            </w:r>
          </w:p>
        </w:tc>
        <w:tc>
          <w:tcPr>
            <w:tcW w:w="3117" w:type="dxa"/>
          </w:tcPr>
          <w:p w14:paraId="0D6D169D" w14:textId="62CB72B1" w:rsidR="0043208D" w:rsidRDefault="0043208D" w:rsidP="005271D4">
            <w:pPr>
              <w:pStyle w:val="Tab"/>
            </w:pPr>
            <w:r w:rsidRPr="001047DE">
              <w:t>VD Klecany</w:t>
            </w:r>
            <w:r w:rsidR="007A44EB">
              <w:t xml:space="preserve"> –</w:t>
            </w:r>
            <w:r w:rsidRPr="001047DE">
              <w:t xml:space="preserve"> Roztoky</w:t>
            </w:r>
          </w:p>
        </w:tc>
        <w:tc>
          <w:tcPr>
            <w:tcW w:w="4252" w:type="dxa"/>
          </w:tcPr>
          <w:p w14:paraId="588CEB72" w14:textId="77777777" w:rsidR="0043208D" w:rsidRPr="00F22EB6" w:rsidRDefault="0043208D" w:rsidP="005271D4">
            <w:pPr>
              <w:pStyle w:val="Tab"/>
            </w:pPr>
            <w:r w:rsidRPr="00F22EB6">
              <w:t>Design-Build v rozsahu příslušných STP</w:t>
            </w:r>
          </w:p>
        </w:tc>
      </w:tr>
      <w:tr w:rsidR="0043208D" w14:paraId="41B2683C" w14:textId="77777777" w:rsidTr="007908E8">
        <w:tc>
          <w:tcPr>
            <w:tcW w:w="992" w:type="dxa"/>
          </w:tcPr>
          <w:p w14:paraId="2B039C03" w14:textId="4815F198" w:rsidR="00A043AB" w:rsidRPr="001047DE" w:rsidRDefault="00A043AB" w:rsidP="00A043AB">
            <w:pPr>
              <w:pStyle w:val="Tab"/>
            </w:pPr>
            <w:r w:rsidRPr="001047DE">
              <w:t>VLT06</w:t>
            </w:r>
          </w:p>
        </w:tc>
        <w:tc>
          <w:tcPr>
            <w:tcW w:w="3117" w:type="dxa"/>
          </w:tcPr>
          <w:p w14:paraId="13071B6C" w14:textId="22E90DA5" w:rsidR="0043208D" w:rsidRDefault="0043208D" w:rsidP="005271D4">
            <w:pPr>
              <w:pStyle w:val="Tab"/>
            </w:pPr>
            <w:bookmarkStart w:id="421" w:name="_Hlk180344647"/>
            <w:r w:rsidRPr="001047DE">
              <w:t>VD Troja</w:t>
            </w:r>
            <w:r w:rsidR="007A44EB">
              <w:t xml:space="preserve"> –</w:t>
            </w:r>
            <w:r w:rsidRPr="001047DE">
              <w:t xml:space="preserve"> Podbaba</w:t>
            </w:r>
            <w:bookmarkEnd w:id="421"/>
          </w:p>
        </w:tc>
        <w:tc>
          <w:tcPr>
            <w:tcW w:w="4252" w:type="dxa"/>
          </w:tcPr>
          <w:p w14:paraId="15A3A30A" w14:textId="77777777" w:rsidR="0043208D" w:rsidRPr="001047DE" w:rsidRDefault="0043208D" w:rsidP="005271D4">
            <w:pPr>
              <w:pStyle w:val="Tab"/>
            </w:pPr>
            <w:r w:rsidRPr="00AC1BBF">
              <w:t>Design-Build</w:t>
            </w:r>
          </w:p>
        </w:tc>
      </w:tr>
      <w:tr w:rsidR="0043208D" w14:paraId="5E80386A" w14:textId="77777777" w:rsidTr="007908E8">
        <w:tc>
          <w:tcPr>
            <w:tcW w:w="992" w:type="dxa"/>
          </w:tcPr>
          <w:p w14:paraId="7EC3331A" w14:textId="0CE22B24" w:rsidR="00A043AB" w:rsidRPr="001047DE" w:rsidRDefault="00A043AB" w:rsidP="00A043AB">
            <w:pPr>
              <w:pStyle w:val="Tab"/>
            </w:pPr>
            <w:r w:rsidRPr="001047DE">
              <w:t>VLT07</w:t>
            </w:r>
          </w:p>
        </w:tc>
        <w:tc>
          <w:tcPr>
            <w:tcW w:w="3117" w:type="dxa"/>
          </w:tcPr>
          <w:p w14:paraId="15443198" w14:textId="77777777" w:rsidR="0043208D" w:rsidRDefault="0043208D" w:rsidP="005271D4">
            <w:pPr>
              <w:pStyle w:val="Tab"/>
            </w:pPr>
            <w:r w:rsidRPr="001047DE">
              <w:t>VD Štvanice</w:t>
            </w:r>
          </w:p>
        </w:tc>
        <w:tc>
          <w:tcPr>
            <w:tcW w:w="4252" w:type="dxa"/>
          </w:tcPr>
          <w:p w14:paraId="57792B55" w14:textId="77777777" w:rsidR="0043208D" w:rsidRPr="001047DE" w:rsidRDefault="0043208D" w:rsidP="005271D4">
            <w:pPr>
              <w:pStyle w:val="Tab"/>
            </w:pPr>
            <w:r w:rsidRPr="00AC1BBF">
              <w:t>Design-Build</w:t>
            </w:r>
          </w:p>
        </w:tc>
      </w:tr>
      <w:tr w:rsidR="0043208D" w14:paraId="5938A2DF" w14:textId="77777777" w:rsidTr="007908E8">
        <w:tc>
          <w:tcPr>
            <w:tcW w:w="992" w:type="dxa"/>
          </w:tcPr>
          <w:p w14:paraId="775587EE" w14:textId="5B9DAC2A" w:rsidR="00A043AB" w:rsidRPr="001047DE" w:rsidRDefault="00A043AB" w:rsidP="00A043AB">
            <w:pPr>
              <w:pStyle w:val="Tab"/>
            </w:pPr>
            <w:r w:rsidRPr="001047DE">
              <w:t>VLT08</w:t>
            </w:r>
          </w:p>
        </w:tc>
        <w:tc>
          <w:tcPr>
            <w:tcW w:w="3117" w:type="dxa"/>
          </w:tcPr>
          <w:p w14:paraId="5E567668" w14:textId="77777777" w:rsidR="0043208D" w:rsidRDefault="0043208D" w:rsidP="005271D4">
            <w:pPr>
              <w:pStyle w:val="Tab"/>
            </w:pPr>
            <w:r w:rsidRPr="001047DE">
              <w:t>VD Smíchov</w:t>
            </w:r>
          </w:p>
        </w:tc>
        <w:tc>
          <w:tcPr>
            <w:tcW w:w="4252" w:type="dxa"/>
          </w:tcPr>
          <w:p w14:paraId="1E3E5B13" w14:textId="77777777" w:rsidR="0043208D" w:rsidRPr="001047DE" w:rsidRDefault="0043208D" w:rsidP="005271D4">
            <w:pPr>
              <w:pStyle w:val="Tab"/>
            </w:pPr>
            <w:r w:rsidRPr="00AC1BBF">
              <w:t>Design-Build</w:t>
            </w:r>
          </w:p>
        </w:tc>
      </w:tr>
      <w:tr w:rsidR="0043208D" w14:paraId="7C059656" w14:textId="77777777" w:rsidTr="007908E8">
        <w:tc>
          <w:tcPr>
            <w:tcW w:w="992" w:type="dxa"/>
          </w:tcPr>
          <w:p w14:paraId="13B340F7" w14:textId="4AE2A7EA" w:rsidR="00A043AB" w:rsidRPr="001047DE" w:rsidRDefault="00A043AB" w:rsidP="00A043AB">
            <w:pPr>
              <w:pStyle w:val="Tab"/>
            </w:pPr>
            <w:r w:rsidRPr="001047DE">
              <w:t>VLT09</w:t>
            </w:r>
          </w:p>
        </w:tc>
        <w:tc>
          <w:tcPr>
            <w:tcW w:w="3117" w:type="dxa"/>
          </w:tcPr>
          <w:p w14:paraId="13DD861A" w14:textId="77777777" w:rsidR="0043208D" w:rsidRDefault="0043208D" w:rsidP="005271D4">
            <w:pPr>
              <w:pStyle w:val="Tab"/>
            </w:pPr>
            <w:r w:rsidRPr="001047DE">
              <w:t>VD Modřany</w:t>
            </w:r>
          </w:p>
        </w:tc>
        <w:tc>
          <w:tcPr>
            <w:tcW w:w="4252" w:type="dxa"/>
          </w:tcPr>
          <w:p w14:paraId="098630AA" w14:textId="77777777" w:rsidR="0043208D" w:rsidRPr="001047DE" w:rsidRDefault="0043208D" w:rsidP="005271D4">
            <w:pPr>
              <w:pStyle w:val="Tab"/>
            </w:pPr>
            <w:r w:rsidRPr="00AC1BBF">
              <w:t>Design-Build</w:t>
            </w:r>
          </w:p>
        </w:tc>
      </w:tr>
      <w:tr w:rsidR="0043208D" w14:paraId="58ED9474" w14:textId="77777777" w:rsidTr="007908E8">
        <w:tc>
          <w:tcPr>
            <w:tcW w:w="992" w:type="dxa"/>
          </w:tcPr>
          <w:p w14:paraId="4973DCF6" w14:textId="7450A1FB" w:rsidR="00A043AB" w:rsidRPr="001047DE" w:rsidRDefault="00A043AB" w:rsidP="00A043AB">
            <w:pPr>
              <w:pStyle w:val="Tab"/>
            </w:pPr>
            <w:r w:rsidRPr="001047DE">
              <w:t>VLT10</w:t>
            </w:r>
          </w:p>
        </w:tc>
        <w:tc>
          <w:tcPr>
            <w:tcW w:w="3117" w:type="dxa"/>
          </w:tcPr>
          <w:p w14:paraId="35C83F31" w14:textId="77777777" w:rsidR="0043208D" w:rsidRDefault="0043208D" w:rsidP="005271D4">
            <w:pPr>
              <w:pStyle w:val="Tab"/>
            </w:pPr>
            <w:r w:rsidRPr="001047DE">
              <w:t>VD Vrané</w:t>
            </w:r>
          </w:p>
        </w:tc>
        <w:tc>
          <w:tcPr>
            <w:tcW w:w="4252" w:type="dxa"/>
          </w:tcPr>
          <w:p w14:paraId="036F1E64" w14:textId="77777777" w:rsidR="0043208D" w:rsidRPr="001047DE" w:rsidRDefault="0043208D" w:rsidP="005271D4">
            <w:pPr>
              <w:pStyle w:val="Tab"/>
            </w:pPr>
            <w:r w:rsidRPr="00AC1BBF">
              <w:t>Design-Build</w:t>
            </w:r>
          </w:p>
        </w:tc>
      </w:tr>
      <w:tr w:rsidR="0043208D" w14:paraId="34263867" w14:textId="77777777" w:rsidTr="007908E8">
        <w:tc>
          <w:tcPr>
            <w:tcW w:w="992" w:type="dxa"/>
          </w:tcPr>
          <w:p w14:paraId="02E65668" w14:textId="5463228D" w:rsidR="00A043AB" w:rsidRPr="001047DE" w:rsidRDefault="00A043AB" w:rsidP="00A043AB">
            <w:pPr>
              <w:pStyle w:val="Tab"/>
            </w:pPr>
            <w:r w:rsidRPr="001047DE">
              <w:t>VLT11</w:t>
            </w:r>
          </w:p>
        </w:tc>
        <w:tc>
          <w:tcPr>
            <w:tcW w:w="3117" w:type="dxa"/>
          </w:tcPr>
          <w:p w14:paraId="19B6CF96" w14:textId="77777777" w:rsidR="0043208D" w:rsidRDefault="0043208D" w:rsidP="005271D4">
            <w:pPr>
              <w:pStyle w:val="Tab"/>
            </w:pPr>
            <w:r w:rsidRPr="001047DE">
              <w:t>VD Štěchovice</w:t>
            </w:r>
          </w:p>
        </w:tc>
        <w:tc>
          <w:tcPr>
            <w:tcW w:w="4252" w:type="dxa"/>
          </w:tcPr>
          <w:p w14:paraId="4B02593C" w14:textId="77777777" w:rsidR="0043208D" w:rsidRPr="001047DE" w:rsidRDefault="0043208D" w:rsidP="005271D4">
            <w:pPr>
              <w:pStyle w:val="Tab"/>
            </w:pPr>
            <w:r w:rsidRPr="00AC1BBF">
              <w:t>Design-Build</w:t>
            </w:r>
          </w:p>
        </w:tc>
      </w:tr>
      <w:tr w:rsidR="0043208D" w14:paraId="4DFC0438" w14:textId="77777777" w:rsidTr="007908E8">
        <w:tc>
          <w:tcPr>
            <w:tcW w:w="992" w:type="dxa"/>
          </w:tcPr>
          <w:p w14:paraId="57C232A8" w14:textId="7A316B89" w:rsidR="00A043AB" w:rsidRPr="002052CE" w:rsidRDefault="00A043AB" w:rsidP="00A043AB">
            <w:pPr>
              <w:pStyle w:val="Tab"/>
            </w:pPr>
            <w:r w:rsidRPr="002052CE">
              <w:t>GEN</w:t>
            </w:r>
          </w:p>
        </w:tc>
        <w:tc>
          <w:tcPr>
            <w:tcW w:w="3117" w:type="dxa"/>
          </w:tcPr>
          <w:p w14:paraId="148DE0B1" w14:textId="77777777" w:rsidR="0043208D" w:rsidRPr="002052CE" w:rsidRDefault="0043208D" w:rsidP="005271D4">
            <w:pPr>
              <w:pStyle w:val="Tab"/>
            </w:pPr>
            <w:r w:rsidRPr="002052CE">
              <w:t xml:space="preserve">Ostatní práce, dodávky a služby </w:t>
            </w:r>
          </w:p>
        </w:tc>
        <w:tc>
          <w:tcPr>
            <w:tcW w:w="4252" w:type="dxa"/>
          </w:tcPr>
          <w:p w14:paraId="4DF869B4" w14:textId="77777777" w:rsidR="0043208D" w:rsidRPr="00DC56FD" w:rsidRDefault="0043208D" w:rsidP="005271D4">
            <w:pPr>
              <w:pStyle w:val="Tab"/>
              <w:rPr>
                <w:highlight w:val="yellow"/>
              </w:rPr>
            </w:pPr>
            <w:r w:rsidRPr="00AC1BBF">
              <w:t>Design-Build</w:t>
            </w:r>
          </w:p>
        </w:tc>
      </w:tr>
    </w:tbl>
    <w:p w14:paraId="6D8E4F9F" w14:textId="76C52706" w:rsidR="005021D5" w:rsidRDefault="00412C63" w:rsidP="0031410E">
      <w:pPr>
        <w:pStyle w:val="Pod-l"/>
      </w:pPr>
      <w:bookmarkStart w:id="422" w:name="_Toc184369871"/>
      <w:r>
        <w:t>Požadavky na min. životnost</w:t>
      </w:r>
      <w:bookmarkEnd w:id="422"/>
    </w:p>
    <w:p w14:paraId="2648E00E" w14:textId="77777777" w:rsidR="00D84D11" w:rsidRDefault="00D84D11" w:rsidP="00D84D11">
      <w:pPr>
        <w:pStyle w:val="Odstnesl"/>
      </w:pPr>
      <w:r>
        <w:t>Zhotovitel musí splnit následující požadavky:</w:t>
      </w:r>
    </w:p>
    <w:p w14:paraId="54C84656" w14:textId="3A3120DC" w:rsidR="00D84D11" w:rsidRDefault="00D84D11" w:rsidP="00D84D11">
      <w:pPr>
        <w:pStyle w:val="Psm"/>
      </w:pPr>
      <w:r>
        <w:t>životnost jednotlivých prvků Díla odpovídá min. požadavkům stanoveným v následující tabulce (pokud není dále stanoveno jinak):</w:t>
      </w:r>
    </w:p>
    <w:tbl>
      <w:tblPr>
        <w:tblStyle w:val="Mkatabulky1"/>
        <w:tblW w:w="7796" w:type="dxa"/>
        <w:tblInd w:w="1276" w:type="dxa"/>
        <w:tblBorders>
          <w:top w:val="none" w:sz="0" w:space="0" w:color="auto"/>
          <w:left w:val="none" w:sz="0" w:space="0" w:color="auto"/>
          <w:bottom w:val="none" w:sz="0" w:space="0" w:color="auto"/>
          <w:right w:val="none" w:sz="0" w:space="0" w:color="auto"/>
          <w:insideH w:val="single" w:sz="4" w:space="0" w:color="02519E"/>
          <w:insideV w:val="single" w:sz="4" w:space="0" w:color="02519E"/>
        </w:tblBorders>
        <w:tblLayout w:type="fixed"/>
        <w:tblCellMar>
          <w:top w:w="57" w:type="dxa"/>
          <w:left w:w="113" w:type="dxa"/>
          <w:bottom w:w="57" w:type="dxa"/>
          <w:right w:w="113" w:type="dxa"/>
        </w:tblCellMar>
        <w:tblLook w:val="04A0" w:firstRow="1" w:lastRow="0" w:firstColumn="1" w:lastColumn="0" w:noHBand="0" w:noVBand="1"/>
      </w:tblPr>
      <w:tblGrid>
        <w:gridCol w:w="5103"/>
        <w:gridCol w:w="2693"/>
      </w:tblGrid>
      <w:tr w:rsidR="00D84D11" w:rsidRPr="0094237D" w14:paraId="4A22602A" w14:textId="77777777" w:rsidTr="001873AB">
        <w:trPr>
          <w:cantSplit/>
          <w:trHeight w:val="20"/>
        </w:trPr>
        <w:tc>
          <w:tcPr>
            <w:tcW w:w="5103" w:type="dxa"/>
            <w:shd w:val="clear" w:color="auto" w:fill="F2F2F2" w:themeFill="background1" w:themeFillShade="F2"/>
            <w:vAlign w:val="center"/>
          </w:tcPr>
          <w:p w14:paraId="223F3580" w14:textId="2D0FF344" w:rsidR="00D84D11" w:rsidRPr="006D4CA2" w:rsidRDefault="000A0B81">
            <w:pPr>
              <w:pStyle w:val="Tabmen"/>
              <w:rPr>
                <w:b/>
                <w:bCs/>
              </w:rPr>
            </w:pPr>
            <w:r>
              <w:rPr>
                <w:b/>
                <w:bCs/>
              </w:rPr>
              <w:t>logický celek (</w:t>
            </w:r>
            <w:r w:rsidR="00A52C47">
              <w:rPr>
                <w:b/>
                <w:bCs/>
              </w:rPr>
              <w:t>komponenta</w:t>
            </w:r>
            <w:r>
              <w:rPr>
                <w:b/>
                <w:bCs/>
              </w:rPr>
              <w:t xml:space="preserve"> logického celku)</w:t>
            </w:r>
          </w:p>
        </w:tc>
        <w:tc>
          <w:tcPr>
            <w:tcW w:w="2693" w:type="dxa"/>
            <w:shd w:val="clear" w:color="auto" w:fill="F2F2F2" w:themeFill="background1" w:themeFillShade="F2"/>
            <w:vAlign w:val="center"/>
          </w:tcPr>
          <w:p w14:paraId="6DF42452" w14:textId="77777777" w:rsidR="00D84D11" w:rsidRPr="006D4CA2" w:rsidRDefault="00D84D11">
            <w:pPr>
              <w:pStyle w:val="Tabmen"/>
              <w:rPr>
                <w:b/>
                <w:bCs/>
              </w:rPr>
            </w:pPr>
            <w:r>
              <w:rPr>
                <w:b/>
                <w:bCs/>
              </w:rPr>
              <w:t>ekonomická životnost v letech</w:t>
            </w:r>
            <w:r w:rsidRPr="00952EF7">
              <w:rPr>
                <w:rStyle w:val="Znakapoznpodarou"/>
              </w:rPr>
              <w:footnoteReference w:id="19"/>
            </w:r>
          </w:p>
        </w:tc>
      </w:tr>
      <w:tr w:rsidR="009A0554" w:rsidRPr="0096038B" w14:paraId="62469771" w14:textId="77777777" w:rsidTr="001873AB">
        <w:trPr>
          <w:cantSplit/>
          <w:trHeight w:val="20"/>
        </w:trPr>
        <w:tc>
          <w:tcPr>
            <w:tcW w:w="5103" w:type="dxa"/>
            <w:shd w:val="clear" w:color="auto" w:fill="auto"/>
            <w:vAlign w:val="bottom"/>
          </w:tcPr>
          <w:p w14:paraId="23D00732" w14:textId="08CDCCC3" w:rsidR="00D84D11" w:rsidRPr="00CB7150" w:rsidRDefault="00CB7150">
            <w:pPr>
              <w:pStyle w:val="Tabmen"/>
              <w:rPr>
                <w:rFonts w:cs="Tahoma"/>
                <w:highlight w:val="yellow"/>
              </w:rPr>
            </w:pPr>
            <w:r w:rsidRPr="00AF11F6">
              <w:rPr>
                <w:rFonts w:cs="Tahoma"/>
                <w:color w:val="000000"/>
              </w:rPr>
              <w:t>kabelové trasy (přístupné)</w:t>
            </w:r>
          </w:p>
        </w:tc>
        <w:tc>
          <w:tcPr>
            <w:tcW w:w="2693" w:type="dxa"/>
            <w:shd w:val="clear" w:color="auto" w:fill="auto"/>
            <w:vAlign w:val="bottom"/>
          </w:tcPr>
          <w:p w14:paraId="7EB0DE21" w14:textId="5A35114E" w:rsidR="00D84D11" w:rsidRPr="00CB7150" w:rsidRDefault="00CB7150">
            <w:pPr>
              <w:pStyle w:val="Tabmen"/>
              <w:rPr>
                <w:rFonts w:cs="Tahoma"/>
                <w:highlight w:val="yellow"/>
              </w:rPr>
            </w:pPr>
            <w:r w:rsidRPr="00AF11F6">
              <w:rPr>
                <w:rFonts w:cs="Tahoma"/>
                <w:color w:val="000000"/>
              </w:rPr>
              <w:t>20</w:t>
            </w:r>
          </w:p>
        </w:tc>
      </w:tr>
      <w:tr w:rsidR="009A0554" w:rsidRPr="0096038B" w14:paraId="7222C46B" w14:textId="77777777" w:rsidTr="001873AB">
        <w:trPr>
          <w:cantSplit/>
          <w:trHeight w:val="20"/>
        </w:trPr>
        <w:tc>
          <w:tcPr>
            <w:tcW w:w="5103" w:type="dxa"/>
            <w:shd w:val="clear" w:color="auto" w:fill="auto"/>
            <w:vAlign w:val="bottom"/>
          </w:tcPr>
          <w:p w14:paraId="492CA2D7" w14:textId="40E5CD94" w:rsidR="00D84D11" w:rsidRPr="00CB7150" w:rsidRDefault="00CB7150">
            <w:pPr>
              <w:pStyle w:val="Tabmen"/>
              <w:rPr>
                <w:rFonts w:cs="Tahoma"/>
                <w:highlight w:val="yellow"/>
              </w:rPr>
            </w:pPr>
            <w:r w:rsidRPr="00AF11F6">
              <w:rPr>
                <w:rFonts w:cs="Tahoma"/>
                <w:color w:val="000000"/>
              </w:rPr>
              <w:t>kabelové trasy (kabelový kanál s betonovým poklopem)</w:t>
            </w:r>
          </w:p>
        </w:tc>
        <w:tc>
          <w:tcPr>
            <w:tcW w:w="2693" w:type="dxa"/>
            <w:shd w:val="clear" w:color="auto" w:fill="auto"/>
            <w:vAlign w:val="bottom"/>
          </w:tcPr>
          <w:p w14:paraId="506FF54F" w14:textId="4B0C845A" w:rsidR="00D84D11" w:rsidRPr="00CB7150" w:rsidRDefault="00CB7150">
            <w:pPr>
              <w:pStyle w:val="Tabmen"/>
              <w:rPr>
                <w:rFonts w:cs="Tahoma"/>
                <w:highlight w:val="yellow"/>
              </w:rPr>
            </w:pPr>
            <w:r w:rsidRPr="00AF11F6">
              <w:rPr>
                <w:rFonts w:cs="Tahoma"/>
                <w:color w:val="000000"/>
              </w:rPr>
              <w:t>50</w:t>
            </w:r>
          </w:p>
        </w:tc>
      </w:tr>
      <w:tr w:rsidR="009A0554" w:rsidRPr="0096038B" w14:paraId="37713623" w14:textId="77777777" w:rsidTr="001873AB">
        <w:trPr>
          <w:cantSplit/>
          <w:trHeight w:val="20"/>
        </w:trPr>
        <w:tc>
          <w:tcPr>
            <w:tcW w:w="5103" w:type="dxa"/>
            <w:shd w:val="clear" w:color="auto" w:fill="auto"/>
            <w:vAlign w:val="bottom"/>
          </w:tcPr>
          <w:p w14:paraId="3AD62C37" w14:textId="3A3E4584" w:rsidR="00D84D11" w:rsidRPr="00CB7150" w:rsidRDefault="00CB7150">
            <w:pPr>
              <w:pStyle w:val="Tabmen"/>
              <w:rPr>
                <w:rFonts w:cs="Tahoma"/>
                <w:highlight w:val="yellow"/>
              </w:rPr>
            </w:pPr>
            <w:r w:rsidRPr="00AF11F6">
              <w:rPr>
                <w:rFonts w:cs="Tahoma"/>
                <w:color w:val="000000"/>
              </w:rPr>
              <w:t>kabelové trasy (kabelový kanál s plechovým poklopem)</w:t>
            </w:r>
          </w:p>
        </w:tc>
        <w:tc>
          <w:tcPr>
            <w:tcW w:w="2693" w:type="dxa"/>
            <w:shd w:val="clear" w:color="auto" w:fill="auto"/>
            <w:vAlign w:val="bottom"/>
          </w:tcPr>
          <w:p w14:paraId="456B10D3" w14:textId="01FDA41C" w:rsidR="00D84D11" w:rsidRPr="00CB7150" w:rsidRDefault="00CB7150">
            <w:pPr>
              <w:pStyle w:val="Tabmen"/>
              <w:rPr>
                <w:rFonts w:cs="Tahoma"/>
                <w:highlight w:val="yellow"/>
              </w:rPr>
            </w:pPr>
            <w:r w:rsidRPr="00AF11F6">
              <w:rPr>
                <w:rFonts w:cs="Tahoma"/>
                <w:color w:val="000000"/>
              </w:rPr>
              <w:t>30</w:t>
            </w:r>
          </w:p>
        </w:tc>
      </w:tr>
      <w:tr w:rsidR="009A0554" w:rsidRPr="0096038B" w14:paraId="6BD75462" w14:textId="77777777" w:rsidTr="001873AB">
        <w:trPr>
          <w:cantSplit/>
          <w:trHeight w:val="20"/>
        </w:trPr>
        <w:tc>
          <w:tcPr>
            <w:tcW w:w="5103" w:type="dxa"/>
            <w:shd w:val="clear" w:color="auto" w:fill="auto"/>
            <w:vAlign w:val="bottom"/>
          </w:tcPr>
          <w:p w14:paraId="0D369B22" w14:textId="7A8D80C3" w:rsidR="00D84D11" w:rsidRPr="00CB7150" w:rsidRDefault="00CB7150">
            <w:pPr>
              <w:pStyle w:val="Tabmen"/>
              <w:rPr>
                <w:rFonts w:cs="Tahoma"/>
                <w:highlight w:val="yellow"/>
              </w:rPr>
            </w:pPr>
            <w:r w:rsidRPr="00AF11F6">
              <w:rPr>
                <w:rFonts w:cs="Tahoma"/>
                <w:color w:val="000000"/>
              </w:rPr>
              <w:t>kabelové trasy (kabelový multikanál)</w:t>
            </w:r>
          </w:p>
        </w:tc>
        <w:tc>
          <w:tcPr>
            <w:tcW w:w="2693" w:type="dxa"/>
            <w:shd w:val="clear" w:color="auto" w:fill="auto"/>
            <w:vAlign w:val="bottom"/>
          </w:tcPr>
          <w:p w14:paraId="02EA2698" w14:textId="2191BAB2" w:rsidR="00D84D11" w:rsidRPr="00CB7150" w:rsidRDefault="00CB7150">
            <w:pPr>
              <w:pStyle w:val="Tabmen"/>
              <w:rPr>
                <w:rFonts w:cs="Tahoma"/>
                <w:highlight w:val="yellow"/>
              </w:rPr>
            </w:pPr>
            <w:r w:rsidRPr="00AF11F6">
              <w:rPr>
                <w:rFonts w:cs="Tahoma"/>
                <w:color w:val="000000"/>
              </w:rPr>
              <w:t>30</w:t>
            </w:r>
          </w:p>
        </w:tc>
      </w:tr>
      <w:tr w:rsidR="009A0554" w:rsidRPr="0096038B" w14:paraId="6AD8EEE0" w14:textId="77777777" w:rsidTr="001873AB">
        <w:trPr>
          <w:cantSplit/>
          <w:trHeight w:val="20"/>
        </w:trPr>
        <w:tc>
          <w:tcPr>
            <w:tcW w:w="5103" w:type="dxa"/>
            <w:shd w:val="clear" w:color="auto" w:fill="auto"/>
            <w:vAlign w:val="bottom"/>
          </w:tcPr>
          <w:p w14:paraId="3ECD122A" w14:textId="0A908768" w:rsidR="00D84D11" w:rsidRPr="00CB7150" w:rsidRDefault="00CB7150">
            <w:pPr>
              <w:pStyle w:val="Tabmen"/>
              <w:rPr>
                <w:rFonts w:cs="Tahoma"/>
                <w:highlight w:val="yellow"/>
              </w:rPr>
            </w:pPr>
            <w:r w:rsidRPr="00AF11F6">
              <w:rPr>
                <w:rFonts w:cs="Tahoma"/>
                <w:color w:val="000000"/>
              </w:rPr>
              <w:t xml:space="preserve">kabelové trasy (zemní </w:t>
            </w:r>
            <w:r w:rsidR="003E58F7" w:rsidRPr="003E58F7">
              <w:rPr>
                <w:rFonts w:cs="Tahoma"/>
                <w:color w:val="000000"/>
              </w:rPr>
              <w:t>trasa – zásyp</w:t>
            </w:r>
            <w:r w:rsidRPr="00AF11F6">
              <w:rPr>
                <w:rFonts w:cs="Tahoma"/>
                <w:color w:val="000000"/>
              </w:rPr>
              <w:t>)</w:t>
            </w:r>
          </w:p>
        </w:tc>
        <w:tc>
          <w:tcPr>
            <w:tcW w:w="2693" w:type="dxa"/>
            <w:shd w:val="clear" w:color="auto" w:fill="auto"/>
            <w:vAlign w:val="bottom"/>
          </w:tcPr>
          <w:p w14:paraId="5C3EA8A7" w14:textId="65A751DB" w:rsidR="00D84D11" w:rsidRPr="00CB7150" w:rsidRDefault="00CB7150">
            <w:pPr>
              <w:pStyle w:val="Tabmen"/>
              <w:rPr>
                <w:rFonts w:cs="Tahoma"/>
                <w:highlight w:val="yellow"/>
              </w:rPr>
            </w:pPr>
            <w:r w:rsidRPr="00AF11F6">
              <w:rPr>
                <w:rFonts w:cs="Tahoma"/>
                <w:color w:val="000000"/>
              </w:rPr>
              <w:t>50</w:t>
            </w:r>
          </w:p>
        </w:tc>
      </w:tr>
      <w:tr w:rsidR="009A0554" w:rsidRPr="0096038B" w14:paraId="358ED73F" w14:textId="77777777" w:rsidTr="001873AB">
        <w:trPr>
          <w:cantSplit/>
          <w:trHeight w:val="20"/>
        </w:trPr>
        <w:tc>
          <w:tcPr>
            <w:tcW w:w="5103" w:type="dxa"/>
            <w:shd w:val="clear" w:color="auto" w:fill="auto"/>
            <w:vAlign w:val="bottom"/>
          </w:tcPr>
          <w:p w14:paraId="1F50E9E8" w14:textId="0DDB3232" w:rsidR="00D84D11" w:rsidRPr="00CB7150" w:rsidRDefault="00CB7150">
            <w:pPr>
              <w:pStyle w:val="Tabmen"/>
              <w:rPr>
                <w:rFonts w:cs="Tahoma"/>
                <w:highlight w:val="yellow"/>
              </w:rPr>
            </w:pPr>
            <w:r w:rsidRPr="00AF11F6">
              <w:rPr>
                <w:rFonts w:cs="Tahoma"/>
                <w:color w:val="000000"/>
              </w:rPr>
              <w:lastRenderedPageBreak/>
              <w:t xml:space="preserve">kabelové trasy (zemní </w:t>
            </w:r>
            <w:r w:rsidR="003E58F7" w:rsidRPr="003E58F7">
              <w:rPr>
                <w:rFonts w:cs="Tahoma"/>
                <w:color w:val="000000"/>
              </w:rPr>
              <w:t>trasa – chránička</w:t>
            </w:r>
            <w:r w:rsidRPr="00AF11F6">
              <w:rPr>
                <w:rFonts w:cs="Tahoma"/>
                <w:color w:val="000000"/>
              </w:rPr>
              <w:t>)</w:t>
            </w:r>
          </w:p>
        </w:tc>
        <w:tc>
          <w:tcPr>
            <w:tcW w:w="2693" w:type="dxa"/>
            <w:shd w:val="clear" w:color="auto" w:fill="auto"/>
            <w:vAlign w:val="bottom"/>
          </w:tcPr>
          <w:p w14:paraId="7E2A3DB9" w14:textId="2D216A67" w:rsidR="00D84D11" w:rsidRPr="00CB7150" w:rsidRDefault="00CB7150">
            <w:pPr>
              <w:pStyle w:val="Tabmen"/>
              <w:rPr>
                <w:rFonts w:cs="Tahoma"/>
                <w:highlight w:val="yellow"/>
              </w:rPr>
            </w:pPr>
            <w:r w:rsidRPr="00AF11F6">
              <w:rPr>
                <w:rFonts w:cs="Tahoma"/>
                <w:color w:val="000000"/>
              </w:rPr>
              <w:t>50</w:t>
            </w:r>
          </w:p>
        </w:tc>
      </w:tr>
      <w:tr w:rsidR="009A0554" w:rsidRPr="0096038B" w14:paraId="7C86D537" w14:textId="77777777" w:rsidTr="001873AB">
        <w:trPr>
          <w:cantSplit/>
          <w:trHeight w:val="20"/>
        </w:trPr>
        <w:tc>
          <w:tcPr>
            <w:tcW w:w="5103" w:type="dxa"/>
            <w:shd w:val="clear" w:color="auto" w:fill="auto"/>
            <w:vAlign w:val="bottom"/>
          </w:tcPr>
          <w:p w14:paraId="43E45B3C" w14:textId="55391119" w:rsidR="00D84D11" w:rsidRPr="00CB7150" w:rsidRDefault="00CB7150">
            <w:pPr>
              <w:pStyle w:val="Tabmen"/>
              <w:rPr>
                <w:rFonts w:cs="Tahoma"/>
                <w:highlight w:val="yellow"/>
              </w:rPr>
            </w:pPr>
            <w:r w:rsidRPr="00AF11F6">
              <w:rPr>
                <w:rFonts w:cs="Tahoma"/>
                <w:color w:val="000000"/>
              </w:rPr>
              <w:t xml:space="preserve">kabelové trasy (interiérové </w:t>
            </w:r>
            <w:r w:rsidR="003E58F7" w:rsidRPr="003E58F7">
              <w:rPr>
                <w:rFonts w:cs="Tahoma"/>
                <w:color w:val="000000"/>
              </w:rPr>
              <w:t>instalace – vkládací</w:t>
            </w:r>
            <w:r w:rsidRPr="00AF11F6">
              <w:rPr>
                <w:rFonts w:cs="Tahoma"/>
                <w:color w:val="000000"/>
              </w:rPr>
              <w:t xml:space="preserve"> lišty)</w:t>
            </w:r>
          </w:p>
        </w:tc>
        <w:tc>
          <w:tcPr>
            <w:tcW w:w="2693" w:type="dxa"/>
            <w:shd w:val="clear" w:color="auto" w:fill="auto"/>
            <w:vAlign w:val="bottom"/>
          </w:tcPr>
          <w:p w14:paraId="2A8CF459" w14:textId="0951DDE7" w:rsidR="00D84D11" w:rsidRPr="00CB7150" w:rsidRDefault="00FD2087">
            <w:pPr>
              <w:pStyle w:val="Tabmen"/>
              <w:rPr>
                <w:rFonts w:cs="Tahoma"/>
                <w:highlight w:val="yellow"/>
              </w:rPr>
            </w:pPr>
            <w:r>
              <w:rPr>
                <w:rFonts w:cs="Tahoma"/>
                <w:color w:val="000000"/>
              </w:rPr>
              <w:t>20</w:t>
            </w:r>
          </w:p>
        </w:tc>
      </w:tr>
      <w:tr w:rsidR="009A0554" w:rsidRPr="0096038B" w14:paraId="1F952797" w14:textId="77777777" w:rsidTr="001873AB">
        <w:trPr>
          <w:cantSplit/>
          <w:trHeight w:val="20"/>
        </w:trPr>
        <w:tc>
          <w:tcPr>
            <w:tcW w:w="5103" w:type="dxa"/>
            <w:shd w:val="clear" w:color="auto" w:fill="auto"/>
            <w:vAlign w:val="bottom"/>
          </w:tcPr>
          <w:p w14:paraId="69549DF0" w14:textId="4201133D" w:rsidR="00D84D11" w:rsidRPr="00CB7150" w:rsidRDefault="00CB7150">
            <w:pPr>
              <w:pStyle w:val="Tabmenodr"/>
              <w:rPr>
                <w:rFonts w:cs="Tahoma"/>
                <w:szCs w:val="16"/>
                <w:highlight w:val="yellow"/>
              </w:rPr>
            </w:pPr>
            <w:r w:rsidRPr="00AF11F6">
              <w:rPr>
                <w:rFonts w:cs="Tahoma"/>
                <w:color w:val="000000"/>
                <w:szCs w:val="16"/>
              </w:rPr>
              <w:t xml:space="preserve">kabelové trasy (interiérové </w:t>
            </w:r>
            <w:r w:rsidR="003E58F7" w:rsidRPr="003E58F7">
              <w:rPr>
                <w:rFonts w:cs="Tahoma"/>
                <w:color w:val="000000"/>
                <w:szCs w:val="16"/>
              </w:rPr>
              <w:t>instalace – podomítková</w:t>
            </w:r>
            <w:r w:rsidRPr="00AF11F6">
              <w:rPr>
                <w:rFonts w:cs="Tahoma"/>
                <w:color w:val="000000"/>
                <w:szCs w:val="16"/>
              </w:rPr>
              <w:t>)</w:t>
            </w:r>
          </w:p>
        </w:tc>
        <w:tc>
          <w:tcPr>
            <w:tcW w:w="2693" w:type="dxa"/>
            <w:shd w:val="clear" w:color="auto" w:fill="auto"/>
            <w:vAlign w:val="bottom"/>
          </w:tcPr>
          <w:p w14:paraId="1EA4491A" w14:textId="384F357C" w:rsidR="00D84D11" w:rsidRPr="00AF11F6" w:rsidRDefault="00FD2087">
            <w:pPr>
              <w:pStyle w:val="Tabmen"/>
              <w:rPr>
                <w:rFonts w:cs="Tahoma"/>
              </w:rPr>
            </w:pPr>
            <w:r w:rsidRPr="00AF11F6">
              <w:rPr>
                <w:rFonts w:cs="Tahoma"/>
              </w:rPr>
              <w:t>30</w:t>
            </w:r>
          </w:p>
        </w:tc>
      </w:tr>
      <w:tr w:rsidR="009A0554" w:rsidRPr="0096038B" w14:paraId="566F9B5E" w14:textId="77777777" w:rsidTr="001873AB">
        <w:trPr>
          <w:cantSplit/>
          <w:trHeight w:val="20"/>
        </w:trPr>
        <w:tc>
          <w:tcPr>
            <w:tcW w:w="5103" w:type="dxa"/>
            <w:shd w:val="clear" w:color="auto" w:fill="auto"/>
            <w:vAlign w:val="bottom"/>
          </w:tcPr>
          <w:p w14:paraId="381C87B9" w14:textId="51C3AC37" w:rsidR="00D84D11" w:rsidRPr="00CB7150" w:rsidRDefault="00CB7150">
            <w:pPr>
              <w:pStyle w:val="Tabmen"/>
              <w:rPr>
                <w:rFonts w:cs="Tahoma"/>
                <w:highlight w:val="yellow"/>
              </w:rPr>
            </w:pPr>
            <w:r w:rsidRPr="00AF11F6">
              <w:rPr>
                <w:rFonts w:cs="Tahoma"/>
                <w:color w:val="000000"/>
              </w:rPr>
              <w:t>kabelové trasy (shybka-prostup)</w:t>
            </w:r>
          </w:p>
        </w:tc>
        <w:tc>
          <w:tcPr>
            <w:tcW w:w="2693" w:type="dxa"/>
            <w:shd w:val="clear" w:color="auto" w:fill="auto"/>
            <w:vAlign w:val="bottom"/>
          </w:tcPr>
          <w:p w14:paraId="398FA311" w14:textId="5AB28F79" w:rsidR="00D84D11" w:rsidRPr="00CB7150" w:rsidRDefault="00CB7150">
            <w:pPr>
              <w:pStyle w:val="Tabmen"/>
              <w:rPr>
                <w:rFonts w:cs="Tahoma"/>
                <w:highlight w:val="yellow"/>
              </w:rPr>
            </w:pPr>
            <w:r w:rsidRPr="00AF11F6">
              <w:rPr>
                <w:rFonts w:cs="Tahoma"/>
                <w:color w:val="000000"/>
              </w:rPr>
              <w:t>50</w:t>
            </w:r>
          </w:p>
        </w:tc>
      </w:tr>
      <w:tr w:rsidR="009A0554" w:rsidRPr="0096038B" w14:paraId="0AC38839" w14:textId="77777777" w:rsidTr="001873AB">
        <w:trPr>
          <w:cantSplit/>
          <w:trHeight w:val="20"/>
        </w:trPr>
        <w:tc>
          <w:tcPr>
            <w:tcW w:w="5103" w:type="dxa"/>
            <w:shd w:val="clear" w:color="auto" w:fill="auto"/>
            <w:vAlign w:val="bottom"/>
          </w:tcPr>
          <w:p w14:paraId="12A836F9" w14:textId="0F36F877" w:rsidR="00D84D11" w:rsidRPr="00CB7150" w:rsidRDefault="00CB7150">
            <w:pPr>
              <w:pStyle w:val="Tabmen"/>
              <w:rPr>
                <w:rFonts w:cs="Tahoma"/>
                <w:highlight w:val="yellow"/>
              </w:rPr>
            </w:pPr>
            <w:r w:rsidRPr="00AF11F6">
              <w:rPr>
                <w:rFonts w:cs="Tahoma"/>
                <w:color w:val="000000"/>
              </w:rPr>
              <w:t>kabelové trasy (shybka-chránička)</w:t>
            </w:r>
          </w:p>
        </w:tc>
        <w:tc>
          <w:tcPr>
            <w:tcW w:w="2693" w:type="dxa"/>
            <w:shd w:val="clear" w:color="auto" w:fill="auto"/>
            <w:vAlign w:val="bottom"/>
          </w:tcPr>
          <w:p w14:paraId="5A51AF6B" w14:textId="4AE6A919" w:rsidR="00D84D11" w:rsidRPr="00CB7150" w:rsidRDefault="00CB7150">
            <w:pPr>
              <w:pStyle w:val="Tabmen"/>
              <w:rPr>
                <w:rFonts w:cs="Tahoma"/>
                <w:highlight w:val="yellow"/>
              </w:rPr>
            </w:pPr>
            <w:r w:rsidRPr="00AF11F6">
              <w:rPr>
                <w:rFonts w:cs="Tahoma"/>
                <w:color w:val="000000"/>
              </w:rPr>
              <w:t>50</w:t>
            </w:r>
          </w:p>
        </w:tc>
      </w:tr>
      <w:tr w:rsidR="009A0554" w:rsidRPr="0096038B" w14:paraId="7B981A3C" w14:textId="77777777" w:rsidTr="001873AB">
        <w:trPr>
          <w:cantSplit/>
          <w:trHeight w:val="20"/>
        </w:trPr>
        <w:tc>
          <w:tcPr>
            <w:tcW w:w="5103" w:type="dxa"/>
            <w:shd w:val="clear" w:color="auto" w:fill="auto"/>
            <w:vAlign w:val="bottom"/>
          </w:tcPr>
          <w:p w14:paraId="0A4D98D9" w14:textId="0DF202F2" w:rsidR="00D84D11" w:rsidRPr="00CB7150" w:rsidRDefault="00CB7150">
            <w:pPr>
              <w:pStyle w:val="Tabmen"/>
              <w:rPr>
                <w:rFonts w:cs="Tahoma"/>
                <w:highlight w:val="yellow"/>
              </w:rPr>
            </w:pPr>
            <w:r w:rsidRPr="00AF11F6">
              <w:rPr>
                <w:rFonts w:cs="Tahoma"/>
                <w:color w:val="000000"/>
              </w:rPr>
              <w:t>kabelové trasy (shybka-zářez)</w:t>
            </w:r>
          </w:p>
        </w:tc>
        <w:tc>
          <w:tcPr>
            <w:tcW w:w="2693" w:type="dxa"/>
            <w:shd w:val="clear" w:color="auto" w:fill="auto"/>
            <w:vAlign w:val="bottom"/>
          </w:tcPr>
          <w:p w14:paraId="5DED81C4" w14:textId="1867AFBE" w:rsidR="00D84D11" w:rsidRPr="00CB7150" w:rsidRDefault="00CB7150">
            <w:pPr>
              <w:pStyle w:val="Tabmen"/>
              <w:rPr>
                <w:rFonts w:cs="Tahoma"/>
                <w:highlight w:val="yellow"/>
              </w:rPr>
            </w:pPr>
            <w:r w:rsidRPr="00AF11F6">
              <w:rPr>
                <w:rFonts w:cs="Tahoma"/>
                <w:color w:val="000000"/>
              </w:rPr>
              <w:t>50</w:t>
            </w:r>
          </w:p>
        </w:tc>
      </w:tr>
      <w:tr w:rsidR="009A0554" w:rsidRPr="0096038B" w14:paraId="79268CE8" w14:textId="77777777" w:rsidTr="001873AB">
        <w:trPr>
          <w:cantSplit/>
          <w:trHeight w:val="20"/>
        </w:trPr>
        <w:tc>
          <w:tcPr>
            <w:tcW w:w="5103" w:type="dxa"/>
            <w:shd w:val="clear" w:color="auto" w:fill="auto"/>
            <w:vAlign w:val="bottom"/>
          </w:tcPr>
          <w:p w14:paraId="15336E6E" w14:textId="5CCDDDD8" w:rsidR="00D84D11" w:rsidRPr="00CB7150" w:rsidRDefault="00CB7150">
            <w:pPr>
              <w:pStyle w:val="Tabmen"/>
              <w:rPr>
                <w:rFonts w:cs="Tahoma"/>
                <w:highlight w:val="yellow"/>
              </w:rPr>
            </w:pPr>
            <w:r w:rsidRPr="00AF11F6">
              <w:rPr>
                <w:rFonts w:cs="Tahoma"/>
                <w:color w:val="000000"/>
              </w:rPr>
              <w:t xml:space="preserve">podstavce pod místní hydraulické agregáty </w:t>
            </w:r>
            <w:proofErr w:type="spellStart"/>
            <w:r w:rsidRPr="00AF11F6">
              <w:rPr>
                <w:rFonts w:cs="Tahoma"/>
                <w:color w:val="000000"/>
              </w:rPr>
              <w:t>pkx</w:t>
            </w:r>
            <w:proofErr w:type="spellEnd"/>
            <w:r w:rsidRPr="00AF11F6">
              <w:rPr>
                <w:rFonts w:cs="Tahoma"/>
                <w:color w:val="000000"/>
              </w:rPr>
              <w:t> (betonový podstavec)</w:t>
            </w:r>
          </w:p>
        </w:tc>
        <w:tc>
          <w:tcPr>
            <w:tcW w:w="2693" w:type="dxa"/>
            <w:shd w:val="clear" w:color="auto" w:fill="auto"/>
            <w:vAlign w:val="bottom"/>
          </w:tcPr>
          <w:p w14:paraId="71202489" w14:textId="60C48ECB" w:rsidR="00D84D11" w:rsidRPr="00CB7150" w:rsidRDefault="00CB7150">
            <w:pPr>
              <w:pStyle w:val="Tabmen"/>
              <w:rPr>
                <w:rFonts w:cs="Tahoma"/>
                <w:highlight w:val="yellow"/>
              </w:rPr>
            </w:pPr>
            <w:r w:rsidRPr="00AF11F6">
              <w:rPr>
                <w:rFonts w:cs="Tahoma"/>
                <w:color w:val="000000"/>
              </w:rPr>
              <w:t>50</w:t>
            </w:r>
          </w:p>
        </w:tc>
      </w:tr>
      <w:tr w:rsidR="009A0554" w:rsidRPr="0096038B" w14:paraId="5DA88A5C" w14:textId="77777777" w:rsidTr="001873AB">
        <w:trPr>
          <w:cantSplit/>
          <w:trHeight w:val="20"/>
        </w:trPr>
        <w:tc>
          <w:tcPr>
            <w:tcW w:w="5103" w:type="dxa"/>
            <w:shd w:val="clear" w:color="auto" w:fill="auto"/>
            <w:vAlign w:val="bottom"/>
          </w:tcPr>
          <w:p w14:paraId="56F8AB46" w14:textId="6FA6EE17" w:rsidR="00D84D11" w:rsidRPr="00CB7150" w:rsidRDefault="00CB7150">
            <w:pPr>
              <w:pStyle w:val="Tabmen"/>
              <w:rPr>
                <w:rFonts w:cs="Tahoma"/>
                <w:highlight w:val="yellow"/>
              </w:rPr>
            </w:pPr>
            <w:r w:rsidRPr="00AF11F6">
              <w:rPr>
                <w:rFonts w:cs="Tahoma"/>
                <w:color w:val="000000"/>
              </w:rPr>
              <w:t xml:space="preserve">podstavce pod místní hydraulické agregáty </w:t>
            </w:r>
            <w:proofErr w:type="spellStart"/>
            <w:r w:rsidRPr="00AF11F6">
              <w:rPr>
                <w:rFonts w:cs="Tahoma"/>
                <w:color w:val="000000"/>
              </w:rPr>
              <w:t>pkx</w:t>
            </w:r>
            <w:proofErr w:type="spellEnd"/>
            <w:r w:rsidRPr="00AF11F6">
              <w:rPr>
                <w:rFonts w:cs="Tahoma"/>
                <w:color w:val="000000"/>
              </w:rPr>
              <w:t> (nosníkový podstavec)</w:t>
            </w:r>
          </w:p>
        </w:tc>
        <w:tc>
          <w:tcPr>
            <w:tcW w:w="2693" w:type="dxa"/>
            <w:shd w:val="clear" w:color="auto" w:fill="auto"/>
            <w:vAlign w:val="bottom"/>
          </w:tcPr>
          <w:p w14:paraId="1CCF742C" w14:textId="7208DB38" w:rsidR="00D84D11" w:rsidRPr="00CB7150" w:rsidRDefault="00CB7150">
            <w:pPr>
              <w:pStyle w:val="Tabmen"/>
              <w:rPr>
                <w:rFonts w:cs="Tahoma"/>
                <w:highlight w:val="yellow"/>
              </w:rPr>
            </w:pPr>
            <w:r w:rsidRPr="00AF11F6">
              <w:rPr>
                <w:rFonts w:cs="Tahoma"/>
                <w:color w:val="000000"/>
              </w:rPr>
              <w:t>20</w:t>
            </w:r>
          </w:p>
        </w:tc>
      </w:tr>
      <w:tr w:rsidR="009A0554" w:rsidRPr="0096038B" w14:paraId="55F3EFFC" w14:textId="77777777" w:rsidTr="001873AB">
        <w:trPr>
          <w:cantSplit/>
          <w:trHeight w:val="20"/>
        </w:trPr>
        <w:tc>
          <w:tcPr>
            <w:tcW w:w="5103" w:type="dxa"/>
            <w:shd w:val="clear" w:color="auto" w:fill="auto"/>
            <w:vAlign w:val="bottom"/>
          </w:tcPr>
          <w:p w14:paraId="5F3CCECE" w14:textId="2E2180D8" w:rsidR="00CB7150" w:rsidRPr="00CB7150" w:rsidRDefault="00CB7150" w:rsidP="00CB7150">
            <w:pPr>
              <w:pStyle w:val="Tabmen"/>
              <w:rPr>
                <w:rFonts w:cs="Tahoma"/>
                <w:highlight w:val="yellow"/>
              </w:rPr>
            </w:pPr>
            <w:r w:rsidRPr="00AF11F6">
              <w:rPr>
                <w:rFonts w:cs="Tahoma"/>
                <w:color w:val="000000"/>
              </w:rPr>
              <w:t>prostupy (vodotěsné)</w:t>
            </w:r>
          </w:p>
        </w:tc>
        <w:tc>
          <w:tcPr>
            <w:tcW w:w="2693" w:type="dxa"/>
            <w:shd w:val="clear" w:color="auto" w:fill="auto"/>
            <w:vAlign w:val="bottom"/>
          </w:tcPr>
          <w:p w14:paraId="3AD69A8D" w14:textId="5658B10A"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3F971189" w14:textId="77777777" w:rsidTr="001873AB">
        <w:trPr>
          <w:cantSplit/>
          <w:trHeight w:val="20"/>
        </w:trPr>
        <w:tc>
          <w:tcPr>
            <w:tcW w:w="5103" w:type="dxa"/>
            <w:shd w:val="clear" w:color="auto" w:fill="auto"/>
            <w:vAlign w:val="bottom"/>
          </w:tcPr>
          <w:p w14:paraId="3F74D7F1" w14:textId="238CACEB" w:rsidR="00CB7150" w:rsidRPr="00CB7150" w:rsidRDefault="00CB7150" w:rsidP="00CB7150">
            <w:pPr>
              <w:pStyle w:val="Tabmen"/>
              <w:rPr>
                <w:rFonts w:cs="Tahoma"/>
                <w:highlight w:val="yellow"/>
              </w:rPr>
            </w:pPr>
            <w:r w:rsidRPr="00AF11F6">
              <w:rPr>
                <w:rFonts w:cs="Tahoma"/>
                <w:color w:val="000000"/>
              </w:rPr>
              <w:t>prostupy (protipožární)</w:t>
            </w:r>
          </w:p>
        </w:tc>
        <w:tc>
          <w:tcPr>
            <w:tcW w:w="2693" w:type="dxa"/>
            <w:shd w:val="clear" w:color="auto" w:fill="auto"/>
            <w:vAlign w:val="bottom"/>
          </w:tcPr>
          <w:p w14:paraId="008D1624" w14:textId="66D27681"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3F70DD56" w14:textId="77777777" w:rsidTr="001873AB">
        <w:trPr>
          <w:cantSplit/>
          <w:trHeight w:val="20"/>
        </w:trPr>
        <w:tc>
          <w:tcPr>
            <w:tcW w:w="5103" w:type="dxa"/>
            <w:shd w:val="clear" w:color="auto" w:fill="auto"/>
            <w:vAlign w:val="bottom"/>
          </w:tcPr>
          <w:p w14:paraId="7A28AA5E" w14:textId="3319297A" w:rsidR="00CB7150" w:rsidRPr="00CB7150" w:rsidRDefault="00CB7150" w:rsidP="00CB7150">
            <w:pPr>
              <w:pStyle w:val="Tabmen"/>
              <w:rPr>
                <w:rFonts w:cs="Tahoma"/>
                <w:highlight w:val="yellow"/>
              </w:rPr>
            </w:pPr>
            <w:r w:rsidRPr="00AF11F6">
              <w:rPr>
                <w:rFonts w:cs="Tahoma"/>
                <w:color w:val="000000"/>
              </w:rPr>
              <w:t>velín / operátorská místnost</w:t>
            </w:r>
          </w:p>
        </w:tc>
        <w:tc>
          <w:tcPr>
            <w:tcW w:w="2693" w:type="dxa"/>
            <w:shd w:val="clear" w:color="auto" w:fill="auto"/>
            <w:vAlign w:val="bottom"/>
          </w:tcPr>
          <w:p w14:paraId="051CDDAD" w14:textId="6758F566"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21EE33DF" w14:textId="77777777" w:rsidTr="001873AB">
        <w:trPr>
          <w:cantSplit/>
          <w:trHeight w:val="20"/>
        </w:trPr>
        <w:tc>
          <w:tcPr>
            <w:tcW w:w="5103" w:type="dxa"/>
            <w:shd w:val="clear" w:color="auto" w:fill="auto"/>
            <w:vAlign w:val="bottom"/>
          </w:tcPr>
          <w:p w14:paraId="37CF6BDF" w14:textId="5ACB4037" w:rsidR="00CB7150" w:rsidRPr="00CB7150" w:rsidRDefault="00CB7150" w:rsidP="00CB7150">
            <w:pPr>
              <w:pStyle w:val="Tabmen"/>
              <w:rPr>
                <w:rFonts w:cs="Tahoma"/>
                <w:highlight w:val="yellow"/>
              </w:rPr>
            </w:pPr>
            <w:r w:rsidRPr="00AF11F6">
              <w:rPr>
                <w:rFonts w:cs="Tahoma"/>
                <w:color w:val="000000"/>
              </w:rPr>
              <w:t>pohony </w:t>
            </w:r>
          </w:p>
        </w:tc>
        <w:tc>
          <w:tcPr>
            <w:tcW w:w="2693" w:type="dxa"/>
            <w:shd w:val="clear" w:color="auto" w:fill="auto"/>
            <w:vAlign w:val="bottom"/>
          </w:tcPr>
          <w:p w14:paraId="2B6A23DA" w14:textId="426B68FA"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6B396D72" w14:textId="77777777" w:rsidTr="001873AB">
        <w:trPr>
          <w:cantSplit/>
          <w:trHeight w:val="20"/>
        </w:trPr>
        <w:tc>
          <w:tcPr>
            <w:tcW w:w="5103" w:type="dxa"/>
            <w:shd w:val="clear" w:color="auto" w:fill="auto"/>
            <w:vAlign w:val="bottom"/>
          </w:tcPr>
          <w:p w14:paraId="485C6C57" w14:textId="2DA72759" w:rsidR="00CB7150" w:rsidRPr="00CB7150" w:rsidRDefault="00CB7150" w:rsidP="00CB7150">
            <w:pPr>
              <w:pStyle w:val="Tabmen"/>
              <w:rPr>
                <w:rFonts w:cs="Tahoma"/>
                <w:highlight w:val="yellow"/>
              </w:rPr>
            </w:pPr>
            <w:r w:rsidRPr="00AF11F6">
              <w:rPr>
                <w:rFonts w:cs="Tahoma"/>
                <w:color w:val="000000"/>
              </w:rPr>
              <w:t>ostatní strojní zařízení</w:t>
            </w:r>
          </w:p>
        </w:tc>
        <w:tc>
          <w:tcPr>
            <w:tcW w:w="2693" w:type="dxa"/>
            <w:shd w:val="clear" w:color="auto" w:fill="auto"/>
            <w:vAlign w:val="bottom"/>
          </w:tcPr>
          <w:p w14:paraId="1CB51D80" w14:textId="009D43B9"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1D3505F2" w14:textId="77777777" w:rsidTr="001873AB">
        <w:trPr>
          <w:cantSplit/>
          <w:trHeight w:val="20"/>
        </w:trPr>
        <w:tc>
          <w:tcPr>
            <w:tcW w:w="5103" w:type="dxa"/>
            <w:shd w:val="clear" w:color="auto" w:fill="auto"/>
            <w:vAlign w:val="bottom"/>
          </w:tcPr>
          <w:p w14:paraId="3E0A3F00" w14:textId="2C3BC123" w:rsidR="00CB7150" w:rsidRPr="00CB7150" w:rsidRDefault="00CB7150" w:rsidP="00CB7150">
            <w:pPr>
              <w:pStyle w:val="Tabmen"/>
              <w:rPr>
                <w:rFonts w:cs="Tahoma"/>
                <w:highlight w:val="yellow"/>
              </w:rPr>
            </w:pPr>
            <w:r w:rsidRPr="00AF11F6">
              <w:rPr>
                <w:rFonts w:cs="Tahoma"/>
                <w:color w:val="000000"/>
              </w:rPr>
              <w:t>technologické rozvody </w:t>
            </w:r>
          </w:p>
        </w:tc>
        <w:tc>
          <w:tcPr>
            <w:tcW w:w="2693" w:type="dxa"/>
            <w:shd w:val="clear" w:color="auto" w:fill="auto"/>
            <w:vAlign w:val="bottom"/>
          </w:tcPr>
          <w:p w14:paraId="2A1FB37A" w14:textId="0B6D26A6"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0C7FAD68" w14:textId="77777777" w:rsidTr="001873AB">
        <w:trPr>
          <w:cantSplit/>
          <w:trHeight w:val="20"/>
        </w:trPr>
        <w:tc>
          <w:tcPr>
            <w:tcW w:w="5103" w:type="dxa"/>
            <w:shd w:val="clear" w:color="auto" w:fill="auto"/>
            <w:vAlign w:val="bottom"/>
          </w:tcPr>
          <w:p w14:paraId="3CA1BA56" w14:textId="75705F7E" w:rsidR="00CB7150" w:rsidRPr="00CB7150" w:rsidRDefault="00CB7150" w:rsidP="00CB7150">
            <w:pPr>
              <w:pStyle w:val="Tabmen"/>
              <w:rPr>
                <w:rFonts w:cs="Tahoma"/>
                <w:highlight w:val="yellow"/>
              </w:rPr>
            </w:pPr>
            <w:r w:rsidRPr="00AF11F6">
              <w:rPr>
                <w:rFonts w:cs="Tahoma"/>
                <w:color w:val="000000"/>
              </w:rPr>
              <w:t>napájení a rozvaděče</w:t>
            </w:r>
          </w:p>
        </w:tc>
        <w:tc>
          <w:tcPr>
            <w:tcW w:w="2693" w:type="dxa"/>
            <w:shd w:val="clear" w:color="auto" w:fill="auto"/>
            <w:vAlign w:val="bottom"/>
          </w:tcPr>
          <w:p w14:paraId="23764D49" w14:textId="730C5B45"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7D2FAFA0" w14:textId="77777777" w:rsidTr="001873AB">
        <w:trPr>
          <w:cantSplit/>
          <w:trHeight w:val="20"/>
        </w:trPr>
        <w:tc>
          <w:tcPr>
            <w:tcW w:w="5103" w:type="dxa"/>
            <w:shd w:val="clear" w:color="auto" w:fill="auto"/>
            <w:vAlign w:val="bottom"/>
          </w:tcPr>
          <w:p w14:paraId="46452194" w14:textId="3C165D47" w:rsidR="00CB7150" w:rsidRPr="00CB7150" w:rsidRDefault="00CB7150" w:rsidP="00CB7150">
            <w:pPr>
              <w:pStyle w:val="Tabmen"/>
              <w:rPr>
                <w:rFonts w:cs="Tahoma"/>
                <w:highlight w:val="yellow"/>
              </w:rPr>
            </w:pPr>
            <w:r w:rsidRPr="00AF11F6">
              <w:rPr>
                <w:rFonts w:cs="Tahoma"/>
                <w:color w:val="000000"/>
              </w:rPr>
              <w:t>záložní zdroje (UPS)</w:t>
            </w:r>
          </w:p>
        </w:tc>
        <w:tc>
          <w:tcPr>
            <w:tcW w:w="2693" w:type="dxa"/>
            <w:shd w:val="clear" w:color="auto" w:fill="auto"/>
            <w:vAlign w:val="bottom"/>
          </w:tcPr>
          <w:p w14:paraId="6525FB89" w14:textId="41054655"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1E955ACE" w14:textId="77777777" w:rsidTr="001873AB">
        <w:trPr>
          <w:cantSplit/>
          <w:trHeight w:val="20"/>
        </w:trPr>
        <w:tc>
          <w:tcPr>
            <w:tcW w:w="5103" w:type="dxa"/>
            <w:shd w:val="clear" w:color="auto" w:fill="auto"/>
            <w:vAlign w:val="bottom"/>
          </w:tcPr>
          <w:p w14:paraId="4D977E00" w14:textId="0268070B" w:rsidR="00CB7150" w:rsidRPr="00CB7150" w:rsidRDefault="00CB7150" w:rsidP="00CB7150">
            <w:pPr>
              <w:pStyle w:val="Tabmen"/>
              <w:rPr>
                <w:rFonts w:cs="Tahoma"/>
                <w:highlight w:val="yellow"/>
              </w:rPr>
            </w:pPr>
            <w:r w:rsidRPr="00AF11F6">
              <w:rPr>
                <w:rFonts w:cs="Tahoma"/>
                <w:color w:val="000000"/>
              </w:rPr>
              <w:t>záložní zdroje (baterie)</w:t>
            </w:r>
          </w:p>
        </w:tc>
        <w:tc>
          <w:tcPr>
            <w:tcW w:w="2693" w:type="dxa"/>
            <w:shd w:val="clear" w:color="auto" w:fill="auto"/>
            <w:vAlign w:val="bottom"/>
          </w:tcPr>
          <w:p w14:paraId="47C9AA41" w14:textId="6BE2F481" w:rsidR="00CB7150" w:rsidRPr="00CB7150" w:rsidRDefault="00CB7150" w:rsidP="00CB7150">
            <w:pPr>
              <w:pStyle w:val="Tabmen"/>
              <w:rPr>
                <w:rFonts w:cs="Tahoma"/>
                <w:highlight w:val="yellow"/>
              </w:rPr>
            </w:pPr>
            <w:r w:rsidRPr="00AF11F6">
              <w:rPr>
                <w:rFonts w:cs="Tahoma"/>
                <w:color w:val="000000"/>
              </w:rPr>
              <w:t>5</w:t>
            </w:r>
          </w:p>
        </w:tc>
      </w:tr>
      <w:tr w:rsidR="009A0554" w:rsidRPr="0096038B" w14:paraId="58A1808C" w14:textId="77777777" w:rsidTr="001873AB">
        <w:trPr>
          <w:cantSplit/>
          <w:trHeight w:val="20"/>
        </w:trPr>
        <w:tc>
          <w:tcPr>
            <w:tcW w:w="5103" w:type="dxa"/>
            <w:shd w:val="clear" w:color="auto" w:fill="auto"/>
            <w:vAlign w:val="bottom"/>
          </w:tcPr>
          <w:p w14:paraId="1578960A" w14:textId="7CCAEBF4" w:rsidR="00CB7150" w:rsidRPr="00CB7150" w:rsidRDefault="00CB7150" w:rsidP="00CB7150">
            <w:pPr>
              <w:pStyle w:val="Tabmen"/>
              <w:rPr>
                <w:rFonts w:cs="Tahoma"/>
                <w:highlight w:val="yellow"/>
              </w:rPr>
            </w:pPr>
            <w:r w:rsidRPr="00AF11F6">
              <w:rPr>
                <w:rFonts w:cs="Tahoma"/>
                <w:color w:val="000000"/>
              </w:rPr>
              <w:t>osvětlení </w:t>
            </w:r>
          </w:p>
        </w:tc>
        <w:tc>
          <w:tcPr>
            <w:tcW w:w="2693" w:type="dxa"/>
            <w:shd w:val="clear" w:color="auto" w:fill="auto"/>
            <w:vAlign w:val="bottom"/>
          </w:tcPr>
          <w:p w14:paraId="4E20BA8D" w14:textId="0FCAE090"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7345E260" w14:textId="77777777" w:rsidTr="001873AB">
        <w:trPr>
          <w:cantSplit/>
          <w:trHeight w:val="20"/>
        </w:trPr>
        <w:tc>
          <w:tcPr>
            <w:tcW w:w="5103" w:type="dxa"/>
            <w:shd w:val="clear" w:color="auto" w:fill="auto"/>
            <w:vAlign w:val="bottom"/>
          </w:tcPr>
          <w:p w14:paraId="24D3990F" w14:textId="75159D98" w:rsidR="00CB7150" w:rsidRPr="00CB7150" w:rsidRDefault="00CB7150" w:rsidP="00CB7150">
            <w:pPr>
              <w:pStyle w:val="Tabmen"/>
              <w:rPr>
                <w:rFonts w:cs="Tahoma"/>
                <w:highlight w:val="yellow"/>
              </w:rPr>
            </w:pPr>
            <w:r w:rsidRPr="00AF11F6">
              <w:rPr>
                <w:rFonts w:cs="Tahoma"/>
                <w:color w:val="000000"/>
              </w:rPr>
              <w:t>zásuvkové skříně </w:t>
            </w:r>
          </w:p>
        </w:tc>
        <w:tc>
          <w:tcPr>
            <w:tcW w:w="2693" w:type="dxa"/>
            <w:shd w:val="clear" w:color="auto" w:fill="auto"/>
            <w:vAlign w:val="bottom"/>
          </w:tcPr>
          <w:p w14:paraId="64A39988" w14:textId="594BD3A4" w:rsidR="00CB7150" w:rsidRPr="00CB7150" w:rsidRDefault="00CB7150" w:rsidP="00CB7150">
            <w:pPr>
              <w:pStyle w:val="Tabmen"/>
              <w:rPr>
                <w:rFonts w:cs="Tahoma"/>
                <w:highlight w:val="yellow"/>
              </w:rPr>
            </w:pPr>
            <w:r w:rsidRPr="00AF11F6">
              <w:rPr>
                <w:rFonts w:cs="Tahoma"/>
                <w:color w:val="000000"/>
              </w:rPr>
              <w:t>20</w:t>
            </w:r>
          </w:p>
        </w:tc>
      </w:tr>
      <w:tr w:rsidR="009A0554" w:rsidRPr="0096038B" w14:paraId="72FF5CD7" w14:textId="77777777" w:rsidTr="001873AB">
        <w:trPr>
          <w:cantSplit/>
          <w:trHeight w:val="20"/>
        </w:trPr>
        <w:tc>
          <w:tcPr>
            <w:tcW w:w="5103" w:type="dxa"/>
            <w:shd w:val="clear" w:color="auto" w:fill="auto"/>
            <w:vAlign w:val="bottom"/>
          </w:tcPr>
          <w:p w14:paraId="16F9D658" w14:textId="314BD853" w:rsidR="00CB7150" w:rsidRPr="00CB7150" w:rsidRDefault="00CB7150" w:rsidP="00CB7150">
            <w:pPr>
              <w:pStyle w:val="Tabmen"/>
              <w:rPr>
                <w:rFonts w:cs="Tahoma"/>
                <w:highlight w:val="yellow"/>
              </w:rPr>
            </w:pPr>
            <w:r w:rsidRPr="00AF11F6">
              <w:rPr>
                <w:rFonts w:cs="Tahoma"/>
                <w:color w:val="000000"/>
              </w:rPr>
              <w:t>řídicí systém </w:t>
            </w:r>
          </w:p>
        </w:tc>
        <w:tc>
          <w:tcPr>
            <w:tcW w:w="2693" w:type="dxa"/>
            <w:shd w:val="clear" w:color="auto" w:fill="auto"/>
            <w:vAlign w:val="bottom"/>
          </w:tcPr>
          <w:p w14:paraId="09A0A5A5" w14:textId="45B6BE65"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6D491A3E" w14:textId="77777777" w:rsidTr="001873AB">
        <w:trPr>
          <w:cantSplit/>
          <w:trHeight w:val="20"/>
        </w:trPr>
        <w:tc>
          <w:tcPr>
            <w:tcW w:w="5103" w:type="dxa"/>
            <w:shd w:val="clear" w:color="auto" w:fill="auto"/>
            <w:vAlign w:val="bottom"/>
          </w:tcPr>
          <w:p w14:paraId="7F590C6A" w14:textId="0EB30528" w:rsidR="00CB7150" w:rsidRPr="00CB7150" w:rsidRDefault="00CB7150" w:rsidP="00CB7150">
            <w:pPr>
              <w:pStyle w:val="Tabmen"/>
              <w:rPr>
                <w:rFonts w:cs="Tahoma"/>
                <w:highlight w:val="yellow"/>
              </w:rPr>
            </w:pPr>
            <w:r w:rsidRPr="00AF11F6">
              <w:rPr>
                <w:rFonts w:cs="Tahoma"/>
                <w:color w:val="000000"/>
              </w:rPr>
              <w:t>polní instrumentace</w:t>
            </w:r>
          </w:p>
        </w:tc>
        <w:tc>
          <w:tcPr>
            <w:tcW w:w="2693" w:type="dxa"/>
            <w:shd w:val="clear" w:color="auto" w:fill="auto"/>
            <w:vAlign w:val="bottom"/>
          </w:tcPr>
          <w:p w14:paraId="163E40D0" w14:textId="04D9888E" w:rsidR="00CB7150" w:rsidRPr="00CB7150" w:rsidRDefault="00CB7150" w:rsidP="00CB7150">
            <w:pPr>
              <w:pStyle w:val="Tabmen"/>
              <w:rPr>
                <w:rFonts w:cs="Tahoma"/>
                <w:highlight w:val="yellow"/>
              </w:rPr>
            </w:pPr>
            <w:r w:rsidRPr="00AF11F6">
              <w:rPr>
                <w:rFonts w:cs="Tahoma"/>
                <w:color w:val="000000"/>
              </w:rPr>
              <w:t>5</w:t>
            </w:r>
          </w:p>
        </w:tc>
      </w:tr>
      <w:tr w:rsidR="009A0554" w:rsidRPr="0096038B" w14:paraId="417B24F4" w14:textId="77777777" w:rsidTr="001873AB">
        <w:trPr>
          <w:cantSplit/>
          <w:trHeight w:val="20"/>
        </w:trPr>
        <w:tc>
          <w:tcPr>
            <w:tcW w:w="5103" w:type="dxa"/>
            <w:shd w:val="clear" w:color="auto" w:fill="auto"/>
            <w:vAlign w:val="bottom"/>
          </w:tcPr>
          <w:p w14:paraId="0BDC0ED2" w14:textId="28586BD4" w:rsidR="00CB7150" w:rsidRPr="00CB7150" w:rsidRDefault="00CB7150" w:rsidP="00CB7150">
            <w:pPr>
              <w:pStyle w:val="Tabmen"/>
              <w:rPr>
                <w:rFonts w:cs="Tahoma"/>
                <w:highlight w:val="yellow"/>
              </w:rPr>
            </w:pPr>
            <w:r w:rsidRPr="00AF11F6">
              <w:rPr>
                <w:rFonts w:cs="Tahoma"/>
                <w:color w:val="000000"/>
              </w:rPr>
              <w:t>bezpečnostní systémy </w:t>
            </w:r>
          </w:p>
        </w:tc>
        <w:tc>
          <w:tcPr>
            <w:tcW w:w="2693" w:type="dxa"/>
            <w:shd w:val="clear" w:color="auto" w:fill="auto"/>
            <w:vAlign w:val="bottom"/>
          </w:tcPr>
          <w:p w14:paraId="143146F0" w14:textId="632D7F5A"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4975E248" w14:textId="77777777" w:rsidTr="001873AB">
        <w:trPr>
          <w:cantSplit/>
          <w:trHeight w:val="20"/>
        </w:trPr>
        <w:tc>
          <w:tcPr>
            <w:tcW w:w="5103" w:type="dxa"/>
            <w:shd w:val="clear" w:color="auto" w:fill="auto"/>
            <w:vAlign w:val="bottom"/>
          </w:tcPr>
          <w:p w14:paraId="5D6FA55B" w14:textId="637B89A4" w:rsidR="00CB7150" w:rsidRPr="00CB7150" w:rsidRDefault="00CB7150" w:rsidP="00CB7150">
            <w:pPr>
              <w:pStyle w:val="Tabmen"/>
              <w:rPr>
                <w:rFonts w:cs="Tahoma"/>
                <w:highlight w:val="yellow"/>
              </w:rPr>
            </w:pPr>
            <w:r w:rsidRPr="00AF11F6">
              <w:rPr>
                <w:rFonts w:cs="Tahoma"/>
                <w:color w:val="000000"/>
              </w:rPr>
              <w:t>hlasové komunikační systémy </w:t>
            </w:r>
          </w:p>
        </w:tc>
        <w:tc>
          <w:tcPr>
            <w:tcW w:w="2693" w:type="dxa"/>
            <w:shd w:val="clear" w:color="auto" w:fill="auto"/>
            <w:vAlign w:val="bottom"/>
          </w:tcPr>
          <w:p w14:paraId="1F278068" w14:textId="155C52A4"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20949DDE" w14:textId="77777777" w:rsidTr="001873AB">
        <w:trPr>
          <w:cantSplit/>
          <w:trHeight w:val="20"/>
        </w:trPr>
        <w:tc>
          <w:tcPr>
            <w:tcW w:w="5103" w:type="dxa"/>
            <w:shd w:val="clear" w:color="auto" w:fill="auto"/>
            <w:vAlign w:val="bottom"/>
          </w:tcPr>
          <w:p w14:paraId="3E310518" w14:textId="11DB0CF0" w:rsidR="00CB7150" w:rsidRPr="00CB7150" w:rsidRDefault="00CB7150" w:rsidP="00CB7150">
            <w:pPr>
              <w:pStyle w:val="Tabmen"/>
              <w:rPr>
                <w:rFonts w:cs="Tahoma"/>
                <w:highlight w:val="yellow"/>
              </w:rPr>
            </w:pPr>
            <w:r w:rsidRPr="00AF11F6">
              <w:rPr>
                <w:rFonts w:cs="Tahoma"/>
                <w:color w:val="000000"/>
              </w:rPr>
              <w:t>ostatní systémy </w:t>
            </w:r>
          </w:p>
        </w:tc>
        <w:tc>
          <w:tcPr>
            <w:tcW w:w="2693" w:type="dxa"/>
            <w:shd w:val="clear" w:color="auto" w:fill="auto"/>
            <w:vAlign w:val="bottom"/>
          </w:tcPr>
          <w:p w14:paraId="799D3F5C" w14:textId="1B8BFEE0" w:rsidR="00CB7150" w:rsidRPr="00CB7150" w:rsidRDefault="00CB7150" w:rsidP="00CB7150">
            <w:pPr>
              <w:pStyle w:val="Tabmen"/>
              <w:rPr>
                <w:rFonts w:cs="Tahoma"/>
                <w:highlight w:val="yellow"/>
              </w:rPr>
            </w:pPr>
            <w:r w:rsidRPr="00AF11F6">
              <w:rPr>
                <w:rFonts w:cs="Tahoma"/>
                <w:color w:val="000000"/>
              </w:rPr>
              <w:t>10</w:t>
            </w:r>
          </w:p>
        </w:tc>
      </w:tr>
      <w:tr w:rsidR="009A0554" w:rsidRPr="0096038B" w14:paraId="7FA80C77" w14:textId="77777777" w:rsidTr="001873AB">
        <w:trPr>
          <w:cantSplit/>
          <w:trHeight w:val="20"/>
        </w:trPr>
        <w:tc>
          <w:tcPr>
            <w:tcW w:w="5103" w:type="dxa"/>
            <w:shd w:val="clear" w:color="auto" w:fill="auto"/>
            <w:vAlign w:val="bottom"/>
          </w:tcPr>
          <w:p w14:paraId="12325BAA" w14:textId="64BD86E1" w:rsidR="00CB7150" w:rsidRPr="00CB7150" w:rsidRDefault="00CB7150" w:rsidP="00CB7150">
            <w:pPr>
              <w:pStyle w:val="Tabmen"/>
              <w:rPr>
                <w:rFonts w:cs="Tahoma"/>
                <w:highlight w:val="yellow"/>
              </w:rPr>
            </w:pPr>
            <w:r w:rsidRPr="00AF11F6">
              <w:rPr>
                <w:rFonts w:cs="Tahoma"/>
                <w:color w:val="000000"/>
              </w:rPr>
              <w:t>kabelová spojení </w:t>
            </w:r>
          </w:p>
        </w:tc>
        <w:tc>
          <w:tcPr>
            <w:tcW w:w="2693" w:type="dxa"/>
            <w:shd w:val="clear" w:color="auto" w:fill="auto"/>
            <w:vAlign w:val="bottom"/>
          </w:tcPr>
          <w:p w14:paraId="30F344ED" w14:textId="55EC45B8" w:rsidR="00CB7150" w:rsidRPr="00CB7150" w:rsidRDefault="00CB7150" w:rsidP="00CB7150">
            <w:pPr>
              <w:pStyle w:val="Tabmen"/>
              <w:rPr>
                <w:rFonts w:cs="Tahoma"/>
                <w:highlight w:val="yellow"/>
              </w:rPr>
            </w:pPr>
            <w:r w:rsidRPr="00AF11F6">
              <w:rPr>
                <w:rFonts w:cs="Tahoma"/>
                <w:color w:val="000000"/>
              </w:rPr>
              <w:t>20</w:t>
            </w:r>
          </w:p>
        </w:tc>
      </w:tr>
    </w:tbl>
    <w:p w14:paraId="7D97E686" w14:textId="77777777" w:rsidR="00ED114C" w:rsidRDefault="00ED114C" w:rsidP="00ED114C">
      <w:pPr>
        <w:pStyle w:val="Odstnesl"/>
      </w:pPr>
      <w:bookmarkStart w:id="423" w:name="_Toc174603126"/>
      <w:bookmarkStart w:id="424" w:name="_Toc175048458"/>
    </w:p>
    <w:p w14:paraId="54D33670" w14:textId="0AA30B5D" w:rsidR="00ED114C" w:rsidRDefault="00ED114C" w:rsidP="000F1CFD">
      <w:pPr>
        <w:pStyle w:val="Odstnesl"/>
      </w:pPr>
      <w:r w:rsidRPr="00A13BFA">
        <w:rPr>
          <w:highlight w:val="lightGray"/>
        </w:rPr>
        <w:t>[Předpokládá se, že</w:t>
      </w:r>
      <w:r>
        <w:rPr>
          <w:highlight w:val="lightGray"/>
        </w:rPr>
        <w:t xml:space="preserve"> tento Pod-článek </w:t>
      </w:r>
      <w:r w:rsidRPr="00A13BFA">
        <w:rPr>
          <w:highlight w:val="lightGray"/>
        </w:rPr>
        <w:t>bud</w:t>
      </w:r>
      <w:r>
        <w:rPr>
          <w:highlight w:val="lightGray"/>
        </w:rPr>
        <w:t>e</w:t>
      </w:r>
      <w:r w:rsidRPr="00A13BFA">
        <w:rPr>
          <w:highlight w:val="lightGray"/>
        </w:rPr>
        <w:t xml:space="preserve"> jedním z témat jednání o předběžných nabídkách.]</w:t>
      </w:r>
    </w:p>
    <w:p w14:paraId="02A71C22" w14:textId="0D38322D" w:rsidR="00412C63" w:rsidRDefault="00B0132B" w:rsidP="00412C63">
      <w:pPr>
        <w:pStyle w:val="Pod-l"/>
      </w:pPr>
      <w:bookmarkStart w:id="425" w:name="_Toc184369872"/>
      <w:r>
        <w:t xml:space="preserve">funkční </w:t>
      </w:r>
      <w:bookmarkEnd w:id="423"/>
      <w:bookmarkEnd w:id="424"/>
      <w:r w:rsidR="0040497D">
        <w:t>požadavky</w:t>
      </w:r>
      <w:bookmarkEnd w:id="425"/>
    </w:p>
    <w:p w14:paraId="1E9FCE51" w14:textId="0E3245D9" w:rsidR="00B0132B" w:rsidRDefault="00A723A8" w:rsidP="00A723A8">
      <w:pPr>
        <w:pStyle w:val="Odstnesl"/>
      </w:pPr>
      <w:r>
        <w:t>Zhotovitel musí splnit následující požadavky:</w:t>
      </w:r>
    </w:p>
    <w:p w14:paraId="454C8B64" w14:textId="271CDCB1" w:rsidR="003A2B54" w:rsidRPr="00ED718A" w:rsidRDefault="003A2B54" w:rsidP="003A2B54">
      <w:pPr>
        <w:pStyle w:val="Psm"/>
      </w:pPr>
      <w:r>
        <w:t xml:space="preserve">jednotlivé </w:t>
      </w:r>
      <w:r w:rsidRPr="00ED718A">
        <w:t>Sekce tvoří</w:t>
      </w:r>
      <w:r w:rsidR="005832FA">
        <w:t xml:space="preserve"> vzájemně zkoordinovaný </w:t>
      </w:r>
      <w:r w:rsidRPr="00ED718A">
        <w:t>funkční celek;</w:t>
      </w:r>
    </w:p>
    <w:p w14:paraId="248C5A1D" w14:textId="26BD8230" w:rsidR="003A2B54" w:rsidRPr="00ED718A" w:rsidRDefault="003A2B54" w:rsidP="003A2B54">
      <w:pPr>
        <w:pStyle w:val="Psm"/>
      </w:pPr>
      <w:r w:rsidRPr="00ED718A">
        <w:t>Stavba v</w:t>
      </w:r>
      <w:r w:rsidR="00495E35">
        <w:t> </w:t>
      </w:r>
      <w:r w:rsidRPr="00ED718A">
        <w:t>rozsahu</w:t>
      </w:r>
      <w:r w:rsidR="00495E35">
        <w:t xml:space="preserve"> jednotlivých Sekcí </w:t>
      </w:r>
      <w:r w:rsidRPr="00ED718A">
        <w:t xml:space="preserve">plynule a plně funkčně navazuje na lokalitu vně rozhraní Sekcí, a to zejména ve vazbě na </w:t>
      </w:r>
      <w:r w:rsidR="00B9574E">
        <w:t>okolní</w:t>
      </w:r>
      <w:r w:rsidRPr="00ED718A">
        <w:t xml:space="preserve"> pozemní komunikace, pozemní stavby, inženýrské sítě, vegetační plochy atd.;</w:t>
      </w:r>
    </w:p>
    <w:p w14:paraId="10D2C88E" w14:textId="40B7AF2F" w:rsidR="003A2B54" w:rsidRDefault="003A2B54" w:rsidP="003A2B54">
      <w:pPr>
        <w:pStyle w:val="Psm"/>
      </w:pPr>
      <w:bookmarkStart w:id="426" w:name="_Ref174601907"/>
      <w:r w:rsidRPr="00ED718A">
        <w:t>za účelem splnění požadavků podle předchozího písmene Objednatel v rámci Díla připouští související nezbytné nebo vhodné zásahy do majetku</w:t>
      </w:r>
      <w:r w:rsidR="00751D74">
        <w:t xml:space="preserve"> Objednatele nebo ve správě Objednatele</w:t>
      </w:r>
      <w:r w:rsidRPr="00ED718A">
        <w:t xml:space="preserve"> ležícího mimo rozhraní</w:t>
      </w:r>
      <w:r w:rsidR="00B9574E">
        <w:t xml:space="preserve"> jednotlivých</w:t>
      </w:r>
      <w:r w:rsidRPr="00ED718A">
        <w:t xml:space="preserve"> Sekcí s tím, že i </w:t>
      </w:r>
      <w:r>
        <w:t xml:space="preserve">cena </w:t>
      </w:r>
      <w:r w:rsidRPr="00ED718A">
        <w:t>takov</w:t>
      </w:r>
      <w:r>
        <w:t>ých</w:t>
      </w:r>
      <w:r w:rsidRPr="00ED718A">
        <w:t xml:space="preserve"> pr</w:t>
      </w:r>
      <w:r>
        <w:t>a</w:t>
      </w:r>
      <w:r w:rsidRPr="00ED718A">
        <w:t>c</w:t>
      </w:r>
      <w:r>
        <w:t>í</w:t>
      </w:r>
      <w:r w:rsidRPr="00ED718A">
        <w:t xml:space="preserve"> j</w:t>
      </w:r>
      <w:r>
        <w:t>e</w:t>
      </w:r>
      <w:r w:rsidRPr="00ED718A">
        <w:t xml:space="preserve"> zahrnut</w:t>
      </w:r>
      <w:r>
        <w:t>a</w:t>
      </w:r>
      <w:r w:rsidRPr="00ED718A">
        <w:t xml:space="preserve"> v Přijaté smluvní částce; při takových pracích Objednatel rovněž připouští, aby Zhotovitel opětovně použil stávající vybavení Objednatele (např. upravil uložení kabeláže, zasáhl do uložení dlažby</w:t>
      </w:r>
      <w:r w:rsidR="003D34C2">
        <w:t xml:space="preserve"> nebo jiného povrchu</w:t>
      </w:r>
      <w:r w:rsidRPr="00ED718A">
        <w:t xml:space="preserve"> atd.)</w:t>
      </w:r>
      <w:r>
        <w:t>;</w:t>
      </w:r>
    </w:p>
    <w:p w14:paraId="5E573214" w14:textId="151BC7EB" w:rsidR="003A2B54" w:rsidRPr="0040497D" w:rsidRDefault="003A2B54" w:rsidP="00952EF7">
      <w:pPr>
        <w:pStyle w:val="Psm"/>
      </w:pPr>
      <w:r w:rsidRPr="00AF11F6">
        <w:t xml:space="preserve">na jednotlivé shodné prvky Díla nesmí Zhotovitel bez předchozího souhlasu </w:t>
      </w:r>
      <w:r w:rsidR="00CB799A">
        <w:t>Správce stavby</w:t>
      </w:r>
      <w:r w:rsidRPr="00AF11F6">
        <w:t xml:space="preserve"> použít odlišné Materiály, Technologická zařízení nebo jejich části nebo odlišné </w:t>
      </w:r>
      <w:r w:rsidRPr="00AF11F6">
        <w:lastRenderedPageBreak/>
        <w:t>provedení Díla, pokud k tomu není objektivní technický důvod; Zhotovitel musí pojmout technické řešení Díla tak, že bude vykazovat jak funkční, technickou nebo technologickou, tak vizuální jednotu.</w:t>
      </w:r>
      <w:bookmarkEnd w:id="426"/>
    </w:p>
    <w:p w14:paraId="1BAB9658" w14:textId="33E83036" w:rsidR="001A5D90" w:rsidRDefault="000A7385" w:rsidP="0031410E">
      <w:pPr>
        <w:pStyle w:val="Pod-l"/>
      </w:pPr>
      <w:bookmarkStart w:id="427" w:name="_Toc184369873"/>
      <w:r>
        <w:t>TPO</w:t>
      </w:r>
      <w:bookmarkEnd w:id="427"/>
    </w:p>
    <w:p w14:paraId="25FEDCE4" w14:textId="1FA0D08D" w:rsidR="001A5D90" w:rsidRDefault="007A3CAC" w:rsidP="0031410E">
      <w:pPr>
        <w:pStyle w:val="Odstnesl"/>
        <w:keepNext/>
      </w:pPr>
      <w:r w:rsidRPr="00AB70A8">
        <w:t xml:space="preserve">Požadavky na Design-Build část Díla </w:t>
      </w:r>
      <w:r w:rsidR="00F142C6" w:rsidRPr="00AB70A8">
        <w:t>jsou stanoveny v TPO.</w:t>
      </w:r>
    </w:p>
    <w:p w14:paraId="2E2551B2" w14:textId="14D894BA" w:rsidR="00F142C6" w:rsidRPr="00952EF7" w:rsidRDefault="00651B0D" w:rsidP="0031410E">
      <w:pPr>
        <w:pStyle w:val="Odstnesl"/>
        <w:keepNext/>
        <w:rPr>
          <w:b/>
        </w:rPr>
      </w:pPr>
      <w:r w:rsidRPr="00952EF7">
        <w:rPr>
          <w:b/>
        </w:rPr>
        <w:t xml:space="preserve">Zhotovitel musí jednotlivé Sekce </w:t>
      </w:r>
      <w:r w:rsidR="001B1B84" w:rsidRPr="00952EF7">
        <w:rPr>
          <w:b/>
        </w:rPr>
        <w:t xml:space="preserve">vyprojektovat, provést a dokončit tak, aby </w:t>
      </w:r>
      <w:r w:rsidR="002B4048" w:rsidRPr="00952EF7">
        <w:rPr>
          <w:b/>
        </w:rPr>
        <w:t>splňovaly požadavky stanovené v TPO.</w:t>
      </w:r>
    </w:p>
    <w:p w14:paraId="1A209740" w14:textId="0B929552" w:rsidR="005E31DC" w:rsidRDefault="005E31DC" w:rsidP="0031410E">
      <w:pPr>
        <w:pStyle w:val="Odstnesl"/>
        <w:keepNext/>
        <w:jc w:val="center"/>
      </w:pPr>
      <w:r>
        <w:rPr>
          <w:rFonts w:ascii="Arial" w:hAnsi="Arial"/>
          <w:b/>
          <w:bCs/>
          <w:caps/>
          <w:noProof/>
          <w:sz w:val="22"/>
        </w:rPr>
        <w:drawing>
          <wp:inline distT="0" distB="0" distL="0" distR="0" wp14:anchorId="1177211E" wp14:editId="3D4126C1">
            <wp:extent cx="4783117" cy="6887688"/>
            <wp:effectExtent l="0" t="0" r="0" b="8890"/>
            <wp:docPr id="648647681" name="Picture 648647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647681" name="Picture 648647681"/>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796606" cy="6907112"/>
                    </a:xfrm>
                    <a:prstGeom prst="rect">
                      <a:avLst/>
                    </a:prstGeom>
                    <a:noFill/>
                  </pic:spPr>
                </pic:pic>
              </a:graphicData>
            </a:graphic>
          </wp:inline>
        </w:drawing>
      </w:r>
    </w:p>
    <w:p w14:paraId="199A9C37" w14:textId="439A42DF" w:rsidR="005E31DC" w:rsidRDefault="0018686A" w:rsidP="00952EF7">
      <w:pPr>
        <w:pStyle w:val="Odstnesl"/>
        <w:ind w:firstLine="709"/>
      </w:pPr>
      <w:r>
        <w:rPr>
          <w:i/>
          <w:iCs/>
        </w:rPr>
        <w:t xml:space="preserve"> </w:t>
      </w:r>
      <w:r w:rsidR="005E31DC" w:rsidRPr="006B2CFA">
        <w:rPr>
          <w:i/>
          <w:iCs/>
        </w:rPr>
        <w:t xml:space="preserve">Obrázek: </w:t>
      </w:r>
      <w:r w:rsidR="005E31DC">
        <w:rPr>
          <w:i/>
          <w:iCs/>
        </w:rPr>
        <w:t>struktura TPO</w:t>
      </w:r>
      <w:r w:rsidR="005E31DC" w:rsidRPr="006B2CFA">
        <w:rPr>
          <w:rFonts w:ascii="Arial" w:hAnsi="Arial"/>
          <w:b/>
          <w:bCs/>
          <w:i/>
          <w:iCs/>
          <w:caps/>
          <w:sz w:val="22"/>
        </w:rPr>
        <w:t xml:space="preserve"> </w:t>
      </w:r>
    </w:p>
    <w:p w14:paraId="02E21681" w14:textId="1F479995" w:rsidR="0056590A" w:rsidRDefault="0056590A" w:rsidP="0056590A">
      <w:pPr>
        <w:pStyle w:val="Pod-l"/>
      </w:pPr>
      <w:bookmarkStart w:id="428" w:name="_Toc184369874"/>
      <w:r>
        <w:lastRenderedPageBreak/>
        <w:t>Upozornění k výkresům</w:t>
      </w:r>
      <w:bookmarkEnd w:id="428"/>
    </w:p>
    <w:p w14:paraId="4FD8E5CF" w14:textId="0190C0B7" w:rsidR="00D52791" w:rsidRDefault="00D52791" w:rsidP="0056590A">
      <w:pPr>
        <w:pStyle w:val="Odstnesl"/>
      </w:pPr>
      <w:r>
        <w:t>Výkresy, které jsou součástí pasportů nebo STP, jsou zpracovány v podrobnosti nezbytné pro zpracování Návrhu zhotovitele. Zhotovitel musí</w:t>
      </w:r>
      <w:r w:rsidR="00906538">
        <w:t xml:space="preserve"> v rámci Díla</w:t>
      </w:r>
      <w:r>
        <w:t xml:space="preserve"> geodetickým zaměřením nebo jinak vhodně ověřit, zda rozměry, kóty a další údaje z výkresů odpovídají skutečnosti.</w:t>
      </w:r>
    </w:p>
    <w:p w14:paraId="735391FB" w14:textId="07FED959" w:rsidR="00EF0466" w:rsidRDefault="00EF0466" w:rsidP="00EF0466">
      <w:pPr>
        <w:pStyle w:val="l"/>
      </w:pPr>
      <w:bookmarkStart w:id="429" w:name="_Toc184369875"/>
      <w:r>
        <w:t xml:space="preserve">Design-Bid-Build část </w:t>
      </w:r>
      <w:r w:rsidR="0098682F">
        <w:t>díla</w:t>
      </w:r>
      <w:bookmarkEnd w:id="429"/>
    </w:p>
    <w:p w14:paraId="19D34939" w14:textId="69D1AD14" w:rsidR="0098682F" w:rsidRDefault="001A5D90" w:rsidP="0098682F">
      <w:pPr>
        <w:pStyle w:val="Pod-l"/>
      </w:pPr>
      <w:bookmarkStart w:id="430" w:name="_Toc184369876"/>
      <w:r>
        <w:t>Základní údaje</w:t>
      </w:r>
      <w:r w:rsidR="00A043AB">
        <w:t xml:space="preserve"> o sekcích</w:t>
      </w:r>
      <w:bookmarkEnd w:id="430"/>
    </w:p>
    <w:tbl>
      <w:tblPr>
        <w:tblW w:w="8369" w:type="dxa"/>
        <w:tblInd w:w="704" w:type="dxa"/>
        <w:tblBorders>
          <w:insideH w:val="single" w:sz="4" w:space="0" w:color="02519E"/>
          <w:insideV w:val="single" w:sz="4" w:space="0" w:color="02519E"/>
        </w:tblBorders>
        <w:tblLook w:val="04A0" w:firstRow="1" w:lastRow="0" w:firstColumn="1" w:lastColumn="0" w:noHBand="0" w:noVBand="1"/>
      </w:tblPr>
      <w:tblGrid>
        <w:gridCol w:w="992"/>
        <w:gridCol w:w="3117"/>
        <w:gridCol w:w="4260"/>
      </w:tblGrid>
      <w:tr w:rsidR="00893DD1" w:rsidRPr="007C46B0" w14:paraId="1A163EED" w14:textId="77777777" w:rsidTr="001873AB">
        <w:tc>
          <w:tcPr>
            <w:tcW w:w="992" w:type="dxa"/>
            <w:shd w:val="clear" w:color="auto" w:fill="F2F2F2" w:themeFill="background1" w:themeFillShade="F2"/>
          </w:tcPr>
          <w:p w14:paraId="1F507CC3" w14:textId="3E44ACF9" w:rsidR="00A043AB" w:rsidRPr="0057569C" w:rsidRDefault="00A043AB" w:rsidP="00A043AB">
            <w:pPr>
              <w:pStyle w:val="pod-odrTab"/>
              <w:keepNext/>
              <w:ind w:left="0"/>
              <w:rPr>
                <w:b/>
                <w:bCs/>
              </w:rPr>
            </w:pPr>
            <w:r w:rsidRPr="0057569C">
              <w:rPr>
                <w:b/>
                <w:bCs/>
              </w:rPr>
              <w:t>Zkratka</w:t>
            </w:r>
            <w:r>
              <w:rPr>
                <w:b/>
                <w:bCs/>
              </w:rPr>
              <w:t xml:space="preserve"> </w:t>
            </w:r>
          </w:p>
        </w:tc>
        <w:tc>
          <w:tcPr>
            <w:tcW w:w="3117" w:type="dxa"/>
            <w:shd w:val="clear" w:color="auto" w:fill="F2F2F2" w:themeFill="background1" w:themeFillShade="F2"/>
          </w:tcPr>
          <w:p w14:paraId="75921A33" w14:textId="77777777" w:rsidR="00893DD1" w:rsidRPr="00C8342F" w:rsidRDefault="00893DD1">
            <w:pPr>
              <w:pStyle w:val="pod-odrTab"/>
              <w:keepNext/>
              <w:ind w:left="0"/>
              <w:rPr>
                <w:b/>
                <w:bCs/>
              </w:rPr>
            </w:pPr>
            <w:r>
              <w:rPr>
                <w:b/>
                <w:bCs/>
              </w:rPr>
              <w:t xml:space="preserve">Název </w:t>
            </w:r>
          </w:p>
        </w:tc>
        <w:tc>
          <w:tcPr>
            <w:tcW w:w="4260" w:type="dxa"/>
            <w:shd w:val="clear" w:color="auto" w:fill="F2F2F2" w:themeFill="background1" w:themeFillShade="F2"/>
          </w:tcPr>
          <w:p w14:paraId="1472FB10" w14:textId="77777777" w:rsidR="00893DD1" w:rsidRPr="007C46B0" w:rsidRDefault="00893DD1">
            <w:pPr>
              <w:pStyle w:val="pod-odrTab"/>
              <w:keepNext/>
              <w:ind w:left="0"/>
              <w:rPr>
                <w:b/>
                <w:bCs/>
                <w:highlight w:val="yellow"/>
              </w:rPr>
            </w:pPr>
            <w:r w:rsidRPr="00A40F5E">
              <w:rPr>
                <w:b/>
                <w:bCs/>
              </w:rPr>
              <w:t>Metoda dodávky</w:t>
            </w:r>
          </w:p>
        </w:tc>
      </w:tr>
      <w:tr w:rsidR="00893DD1" w:rsidRPr="001047DE" w14:paraId="7F92972C" w14:textId="77777777" w:rsidTr="001873AB">
        <w:tc>
          <w:tcPr>
            <w:tcW w:w="992" w:type="dxa"/>
          </w:tcPr>
          <w:p w14:paraId="06C64A59" w14:textId="6BACB26F" w:rsidR="00A043AB" w:rsidRPr="001047DE" w:rsidRDefault="00A043AB" w:rsidP="00A043AB">
            <w:pPr>
              <w:pStyle w:val="Tab"/>
            </w:pPr>
            <w:r w:rsidRPr="001047DE">
              <w:t>VLT04</w:t>
            </w:r>
          </w:p>
        </w:tc>
        <w:tc>
          <w:tcPr>
            <w:tcW w:w="3117" w:type="dxa"/>
          </w:tcPr>
          <w:p w14:paraId="6278CC38" w14:textId="18ACCB2C" w:rsidR="00893DD1" w:rsidRPr="00711005" w:rsidRDefault="00893DD1" w:rsidP="00893DD1">
            <w:pPr>
              <w:pStyle w:val="Tab"/>
            </w:pPr>
            <w:r w:rsidRPr="001047DE">
              <w:t>VD Dolany</w:t>
            </w:r>
            <w:r w:rsidR="007A44EB">
              <w:t xml:space="preserve"> –</w:t>
            </w:r>
            <w:r w:rsidRPr="001047DE">
              <w:t xml:space="preserve"> Dolánky</w:t>
            </w:r>
          </w:p>
        </w:tc>
        <w:tc>
          <w:tcPr>
            <w:tcW w:w="4260" w:type="dxa"/>
          </w:tcPr>
          <w:p w14:paraId="5109C9E1" w14:textId="1D80A790" w:rsidR="00893DD1" w:rsidRPr="001047DE" w:rsidRDefault="00465C6C" w:rsidP="00465C6C">
            <w:pPr>
              <w:pStyle w:val="Tab"/>
            </w:pPr>
            <w:r w:rsidRPr="00465C6C">
              <w:t xml:space="preserve">Design-Bid-Build v rozsahu prací popsaných v dokumentaci pro provádění stavby (složka: </w:t>
            </w:r>
            <w:r w:rsidRPr="00465C6C">
              <w:rPr>
                <w:i/>
              </w:rPr>
              <w:t>0</w:t>
            </w:r>
            <w:r w:rsidR="0060728C">
              <w:rPr>
                <w:i/>
              </w:rPr>
              <w:t>7</w:t>
            </w:r>
            <w:r w:rsidRPr="00465C6C">
              <w:rPr>
                <w:i/>
              </w:rPr>
              <w:t>_VVC_RS_VVC_PK_Dolanky_DPS</w:t>
            </w:r>
            <w:r w:rsidRPr="00465C6C">
              <w:t>) a souvisejícím Výkazu výměr</w:t>
            </w:r>
            <w:r w:rsidR="00893DD1" w:rsidRPr="00F22EB6">
              <w:t xml:space="preserve">  </w:t>
            </w:r>
          </w:p>
        </w:tc>
      </w:tr>
      <w:tr w:rsidR="00893DD1" w:rsidRPr="001047DE" w14:paraId="4FAA5842" w14:textId="77777777" w:rsidTr="001873AB">
        <w:tc>
          <w:tcPr>
            <w:tcW w:w="992" w:type="dxa"/>
          </w:tcPr>
          <w:p w14:paraId="1A8F6E07" w14:textId="5B462E54" w:rsidR="00A043AB" w:rsidRPr="001047DE" w:rsidRDefault="00A043AB" w:rsidP="00A043AB">
            <w:pPr>
              <w:pStyle w:val="Tab"/>
            </w:pPr>
            <w:r w:rsidRPr="001047DE">
              <w:t>VLT05</w:t>
            </w:r>
          </w:p>
        </w:tc>
        <w:tc>
          <w:tcPr>
            <w:tcW w:w="3117" w:type="dxa"/>
          </w:tcPr>
          <w:p w14:paraId="35BE7C67" w14:textId="24227925" w:rsidR="00893DD1" w:rsidRPr="00AF1FB5" w:rsidRDefault="00893DD1" w:rsidP="00893DD1">
            <w:pPr>
              <w:pStyle w:val="Tab"/>
            </w:pPr>
            <w:r w:rsidRPr="001047DE">
              <w:t>VD Klecany</w:t>
            </w:r>
            <w:r w:rsidR="007A44EB">
              <w:t xml:space="preserve"> –</w:t>
            </w:r>
            <w:r w:rsidRPr="001047DE">
              <w:t xml:space="preserve"> Roztoky</w:t>
            </w:r>
          </w:p>
        </w:tc>
        <w:tc>
          <w:tcPr>
            <w:tcW w:w="4260" w:type="dxa"/>
          </w:tcPr>
          <w:p w14:paraId="00120DDC" w14:textId="32683150" w:rsidR="00893DD1" w:rsidRPr="001047DE" w:rsidRDefault="00AB6429" w:rsidP="00893DD1">
            <w:pPr>
              <w:pStyle w:val="Tab"/>
            </w:pPr>
            <w:r w:rsidRPr="00AB6429">
              <w:t xml:space="preserve">Design-Bid-Build v rozsahu prací popsaných v dokumentaci pro provádění stavby včetně Výkazu výměr (složka: </w:t>
            </w:r>
            <w:r w:rsidRPr="00AB6429">
              <w:rPr>
                <w:i/>
              </w:rPr>
              <w:t>0</w:t>
            </w:r>
            <w:r w:rsidR="0060728C">
              <w:rPr>
                <w:i/>
              </w:rPr>
              <w:t>8</w:t>
            </w:r>
            <w:r w:rsidRPr="00AB6429">
              <w:rPr>
                <w:i/>
              </w:rPr>
              <w:t>_VVC_RS_VVC_PK_Roztoky_DPS</w:t>
            </w:r>
            <w:r w:rsidRPr="00AB6429">
              <w:t xml:space="preserve">) a souvisejícím Výkazu výměr </w:t>
            </w:r>
          </w:p>
        </w:tc>
      </w:tr>
    </w:tbl>
    <w:p w14:paraId="7ED63989" w14:textId="261B1365" w:rsidR="001A5D90" w:rsidRDefault="005E31DC" w:rsidP="001A5D90">
      <w:pPr>
        <w:pStyle w:val="Pod-l"/>
      </w:pPr>
      <w:bookmarkStart w:id="431" w:name="_Toc179364623"/>
      <w:bookmarkStart w:id="432" w:name="_Ref177456008"/>
      <w:bookmarkStart w:id="433" w:name="_Toc184369877"/>
      <w:bookmarkEnd w:id="431"/>
      <w:r>
        <w:t xml:space="preserve">Dokumentace pro Design-Bid-Build část </w:t>
      </w:r>
      <w:r w:rsidR="0050160A">
        <w:t>d</w:t>
      </w:r>
      <w:r>
        <w:t>íla</w:t>
      </w:r>
      <w:bookmarkEnd w:id="432"/>
      <w:bookmarkEnd w:id="433"/>
    </w:p>
    <w:p w14:paraId="13914C4C" w14:textId="77777777" w:rsidR="005F2672" w:rsidRDefault="00565C39" w:rsidP="005E31DC">
      <w:pPr>
        <w:pStyle w:val="Odstnesl"/>
      </w:pPr>
      <w:r>
        <w:t>Dokumentace pro</w:t>
      </w:r>
      <w:r w:rsidR="005F2672">
        <w:t xml:space="preserve"> Design-Bid-Build část Díla v rozsahu:</w:t>
      </w:r>
    </w:p>
    <w:p w14:paraId="5CF897A7" w14:textId="4C891455" w:rsidR="00DA0FC0" w:rsidRPr="0015342C" w:rsidRDefault="005F2672" w:rsidP="005F2672">
      <w:pPr>
        <w:pStyle w:val="Psm"/>
      </w:pPr>
      <w:r>
        <w:t>dokumentace pro</w:t>
      </w:r>
      <w:r w:rsidR="00565C39">
        <w:t xml:space="preserve"> provádění stavby</w:t>
      </w:r>
      <w:r w:rsidR="00565C39" w:rsidRPr="002400A6">
        <w:t xml:space="preserve"> včetně </w:t>
      </w:r>
      <w:r w:rsidR="00565C39">
        <w:t>Výkazu výměr</w:t>
      </w:r>
      <w:r w:rsidR="00DA0FC0">
        <w:t xml:space="preserve"> ve vztahu k Sekci </w:t>
      </w:r>
      <w:r w:rsidR="008F7C91" w:rsidRPr="001047DE">
        <w:t>VD Dolany</w:t>
      </w:r>
      <w:r w:rsidR="000F537A">
        <w:t xml:space="preserve"> –</w:t>
      </w:r>
      <w:r w:rsidR="008F7C91" w:rsidRPr="001047DE">
        <w:t xml:space="preserve"> Dolánky</w:t>
      </w:r>
      <w:r w:rsidR="00922CBE">
        <w:t xml:space="preserve"> </w:t>
      </w:r>
      <w:r w:rsidR="00AF1ED3">
        <w:t>(</w:t>
      </w:r>
      <w:r w:rsidR="00947DC7" w:rsidRPr="001047DE">
        <w:t>VLT04</w:t>
      </w:r>
      <w:r w:rsidR="009A2C5A">
        <w:t xml:space="preserve">), </w:t>
      </w:r>
      <w:r w:rsidR="00922CBE" w:rsidRPr="0015342C">
        <w:t>složk</w:t>
      </w:r>
      <w:r w:rsidR="00AF1ED3" w:rsidRPr="0015342C">
        <w:t>a</w:t>
      </w:r>
      <w:r w:rsidR="00922CBE" w:rsidRPr="0015342C">
        <w:t xml:space="preserve"> </w:t>
      </w:r>
      <w:r w:rsidR="00B0115B" w:rsidRPr="00AF11F6">
        <w:rPr>
          <w:i/>
        </w:rPr>
        <w:t>0</w:t>
      </w:r>
      <w:r w:rsidR="0060728C" w:rsidRPr="00AF11F6">
        <w:rPr>
          <w:i/>
        </w:rPr>
        <w:t>7</w:t>
      </w:r>
      <w:r w:rsidR="00B0115B" w:rsidRPr="00AF11F6">
        <w:rPr>
          <w:i/>
        </w:rPr>
        <w:t>_VVC_RS_</w:t>
      </w:r>
      <w:r w:rsidR="00922CBE" w:rsidRPr="00AF11F6">
        <w:rPr>
          <w:i/>
          <w:iCs/>
        </w:rPr>
        <w:t>VVC_PK_</w:t>
      </w:r>
      <w:r w:rsidR="00E13CC4" w:rsidRPr="00AF11F6">
        <w:rPr>
          <w:i/>
          <w:iCs/>
        </w:rPr>
        <w:t>Dolanky</w:t>
      </w:r>
      <w:r w:rsidR="00922CBE" w:rsidRPr="00AF11F6">
        <w:rPr>
          <w:i/>
          <w:iCs/>
        </w:rPr>
        <w:t>_DPS</w:t>
      </w:r>
      <w:r w:rsidR="00E13CC4" w:rsidRPr="0015342C">
        <w:t>;</w:t>
      </w:r>
      <w:r w:rsidR="0031410E" w:rsidRPr="0015342C">
        <w:t xml:space="preserve"> a</w:t>
      </w:r>
    </w:p>
    <w:p w14:paraId="3F0BB423" w14:textId="32733EAC" w:rsidR="005E31DC" w:rsidRPr="0015342C" w:rsidRDefault="00E13CC4" w:rsidP="005F2672">
      <w:pPr>
        <w:pStyle w:val="Psm"/>
      </w:pPr>
      <w:r w:rsidRPr="0015342C">
        <w:t>dokumentace pro provádění stavby včetně Výkazu výměr ve vztahu k Sekci VD Klecany</w:t>
      </w:r>
      <w:r w:rsidR="000F537A" w:rsidRPr="0015342C">
        <w:t xml:space="preserve"> –</w:t>
      </w:r>
      <w:r w:rsidRPr="0015342C">
        <w:t xml:space="preserve"> Roztoky </w:t>
      </w:r>
      <w:r w:rsidR="00AF1ED3" w:rsidRPr="0015342C">
        <w:t>(</w:t>
      </w:r>
      <w:r w:rsidR="00CE412F" w:rsidRPr="0015342C">
        <w:t xml:space="preserve">VLT05), </w:t>
      </w:r>
      <w:r w:rsidRPr="0015342C">
        <w:t>složk</w:t>
      </w:r>
      <w:r w:rsidR="00AF1ED3" w:rsidRPr="0015342C">
        <w:t>a</w:t>
      </w:r>
      <w:r w:rsidRPr="0015342C">
        <w:t xml:space="preserve"> </w:t>
      </w:r>
      <w:r w:rsidR="00B0115B" w:rsidRPr="00AF11F6">
        <w:rPr>
          <w:i/>
        </w:rPr>
        <w:t>0</w:t>
      </w:r>
      <w:r w:rsidR="0060728C" w:rsidRPr="00AF11F6">
        <w:rPr>
          <w:i/>
        </w:rPr>
        <w:t>8</w:t>
      </w:r>
      <w:r w:rsidR="00B0115B" w:rsidRPr="00AF11F6">
        <w:rPr>
          <w:i/>
        </w:rPr>
        <w:t>_VVC_RS_</w:t>
      </w:r>
      <w:r w:rsidRPr="00AF11F6">
        <w:rPr>
          <w:i/>
          <w:iCs/>
        </w:rPr>
        <w:t>VVC_PK_Roztoky_DPS</w:t>
      </w:r>
      <w:r w:rsidR="00AF1ED3" w:rsidRPr="0015342C">
        <w:t>)</w:t>
      </w:r>
      <w:r w:rsidRPr="0015342C">
        <w:t>;</w:t>
      </w:r>
    </w:p>
    <w:p w14:paraId="133808F1" w14:textId="2078C80B" w:rsidR="00FE1B66" w:rsidRDefault="0031410E" w:rsidP="006B2CFA">
      <w:pPr>
        <w:pStyle w:val="Odstnesl"/>
      </w:pPr>
      <w:r>
        <w:t xml:space="preserve">byla </w:t>
      </w:r>
      <w:r w:rsidRPr="00E91DC5">
        <w:t>poskytnut</w:t>
      </w:r>
      <w:r>
        <w:t>á</w:t>
      </w:r>
      <w:r w:rsidRPr="00E91DC5">
        <w:t xml:space="preserve"> jako součást zadávací dokumentace zakázky, na kterou byla uzavřena Smlouva</w:t>
      </w:r>
      <w:r w:rsidR="00CE412F">
        <w:t>.</w:t>
      </w:r>
    </w:p>
    <w:p w14:paraId="176478F2" w14:textId="77777777" w:rsidR="00507A0C" w:rsidRPr="006D4450" w:rsidRDefault="00507A0C" w:rsidP="00507A0C">
      <w:pPr>
        <w:pStyle w:val="Pod-l"/>
      </w:pPr>
      <w:bookmarkStart w:id="434" w:name="_Toc175048460"/>
      <w:bookmarkStart w:id="435" w:name="_Toc184369878"/>
      <w:r w:rsidRPr="006D4450">
        <w:t>Základní požadavk</w:t>
      </w:r>
      <w:r>
        <w:t>y</w:t>
      </w:r>
      <w:bookmarkEnd w:id="434"/>
      <w:bookmarkEnd w:id="435"/>
    </w:p>
    <w:p w14:paraId="789D3EA2" w14:textId="5C736390" w:rsidR="00FE1B66" w:rsidRDefault="00507A0C" w:rsidP="00507A0C">
      <w:pPr>
        <w:pStyle w:val="Odstnesl"/>
      </w:pPr>
      <w:r w:rsidRPr="00A81183">
        <w:t xml:space="preserve">Zhotovitel musí </w:t>
      </w:r>
      <w:r>
        <w:t xml:space="preserve">Design-Bid-Build část Díla </w:t>
      </w:r>
      <w:r w:rsidRPr="0032014B">
        <w:t>vyprojektov</w:t>
      </w:r>
      <w:r>
        <w:t>at</w:t>
      </w:r>
      <w:r w:rsidRPr="0032014B">
        <w:t>, prov</w:t>
      </w:r>
      <w:r>
        <w:t>ést</w:t>
      </w:r>
      <w:r w:rsidRPr="0032014B">
        <w:t xml:space="preserve"> a dokonč</w:t>
      </w:r>
      <w:r>
        <w:t>it v souladu s částmi I, II a III Požadavků objednatele.</w:t>
      </w:r>
    </w:p>
    <w:p w14:paraId="2AEBD3A4" w14:textId="77777777" w:rsidR="00EB607F" w:rsidRDefault="00EB607F" w:rsidP="00EB607F">
      <w:pPr>
        <w:pStyle w:val="Pod-l"/>
      </w:pPr>
      <w:bookmarkStart w:id="436" w:name="_Toc175048464"/>
      <w:bookmarkStart w:id="437" w:name="_Toc184369879"/>
      <w:r>
        <w:t>Závaznost projektové dokumentace</w:t>
      </w:r>
      <w:bookmarkEnd w:id="436"/>
      <w:bookmarkEnd w:id="437"/>
    </w:p>
    <w:p w14:paraId="4856D49C" w14:textId="48A882E9" w:rsidR="006D3382" w:rsidRDefault="00EB607F" w:rsidP="008C0792">
      <w:pPr>
        <w:pStyle w:val="Odstnesl"/>
      </w:pPr>
      <w:r w:rsidRPr="00A81183">
        <w:t xml:space="preserve">Zhotovitel musí </w:t>
      </w:r>
      <w:r>
        <w:t xml:space="preserve">Design-Bid-Build část Díla </w:t>
      </w:r>
      <w:r w:rsidRPr="0032014B">
        <w:t>vyprojektov</w:t>
      </w:r>
      <w:r>
        <w:t>at</w:t>
      </w:r>
      <w:r w:rsidRPr="0032014B">
        <w:t>, prov</w:t>
      </w:r>
      <w:r>
        <w:t>ést</w:t>
      </w:r>
      <w:r w:rsidRPr="0032014B">
        <w:t xml:space="preserve"> a dokonč</w:t>
      </w:r>
      <w:r>
        <w:t>it</w:t>
      </w:r>
      <w:r w:rsidR="0090281D">
        <w:t xml:space="preserve"> v souladu s dokumentací podle Pod-čl. </w:t>
      </w:r>
      <w:r w:rsidR="008D679B">
        <w:fldChar w:fldCharType="begin"/>
      </w:r>
      <w:r w:rsidR="008D679B">
        <w:instrText xml:space="preserve"> REF _Ref177456008 \r \h </w:instrText>
      </w:r>
      <w:r w:rsidR="008D679B">
        <w:fldChar w:fldCharType="separate"/>
      </w:r>
      <w:r w:rsidR="00E429DB">
        <w:t>18.2</w:t>
      </w:r>
      <w:r w:rsidR="008D679B">
        <w:fldChar w:fldCharType="end"/>
      </w:r>
      <w:r w:rsidR="008D679B">
        <w:t xml:space="preserve"> </w:t>
      </w:r>
      <w:r w:rsidR="008D679B">
        <w:rPr>
          <w:lang w:val="en-GB"/>
        </w:rPr>
        <w:t>[</w:t>
      </w:r>
      <w:r w:rsidR="008D679B">
        <w:fldChar w:fldCharType="begin"/>
      </w:r>
      <w:r w:rsidR="008D679B">
        <w:instrText xml:space="preserve"> REF _Ref177456008 \h </w:instrText>
      </w:r>
      <w:r w:rsidR="008D679B">
        <w:fldChar w:fldCharType="separate"/>
      </w:r>
      <w:r w:rsidR="00E429DB">
        <w:t>Dokumentace pro Design-</w:t>
      </w:r>
      <w:proofErr w:type="spellStart"/>
      <w:r w:rsidR="00E429DB">
        <w:t>Bid</w:t>
      </w:r>
      <w:proofErr w:type="spellEnd"/>
      <w:r w:rsidR="00E429DB">
        <w:t>-Build část díla</w:t>
      </w:r>
      <w:r w:rsidR="008D679B">
        <w:fldChar w:fldCharType="end"/>
      </w:r>
      <w:r w:rsidR="008D679B">
        <w:t>].</w:t>
      </w:r>
    </w:p>
    <w:p w14:paraId="0F900220" w14:textId="77777777" w:rsidR="006D3382" w:rsidRPr="004914A3" w:rsidRDefault="006D3382" w:rsidP="006D3382">
      <w:pPr>
        <w:pStyle w:val="l"/>
      </w:pPr>
      <w:bookmarkStart w:id="438" w:name="_Toc176961595"/>
      <w:bookmarkStart w:id="439" w:name="_Toc184369880"/>
      <w:r>
        <w:t>Přeložky inženýrských sítí</w:t>
      </w:r>
      <w:bookmarkEnd w:id="438"/>
      <w:bookmarkEnd w:id="439"/>
    </w:p>
    <w:p w14:paraId="22AE3090" w14:textId="77777777" w:rsidR="006D3382" w:rsidRPr="004914A3" w:rsidRDefault="006D3382" w:rsidP="006D3382">
      <w:pPr>
        <w:pStyle w:val="Odstnesl"/>
      </w:pPr>
      <w:r w:rsidRPr="004914A3">
        <w:t>Zhotovitel musí splnit následující požadavky:</w:t>
      </w:r>
    </w:p>
    <w:p w14:paraId="0F89BADD" w14:textId="37400705" w:rsidR="006D3382" w:rsidRPr="004914A3" w:rsidRDefault="006D3382" w:rsidP="006D3382">
      <w:pPr>
        <w:pStyle w:val="Psm"/>
      </w:pPr>
      <w:r>
        <w:t xml:space="preserve">jsou identifikovány </w:t>
      </w:r>
      <w:r w:rsidR="005C7256" w:rsidRPr="005C7256">
        <w:t xml:space="preserve">dočasné i trvalé </w:t>
      </w:r>
      <w:r>
        <w:t>přeložky inženýrských sítí a je připraveno</w:t>
      </w:r>
      <w:r w:rsidR="006F63A4" w:rsidRPr="006F63A4">
        <w:t xml:space="preserve"> technické řešení takových přeložek</w:t>
      </w:r>
      <w:r w:rsidR="006F63A4">
        <w:t xml:space="preserve">, </w:t>
      </w:r>
      <w:r w:rsidR="006F63A4" w:rsidRPr="003E1B50">
        <w:t>a to</w:t>
      </w:r>
      <w:r w:rsidRPr="003E1B50">
        <w:t xml:space="preserve"> </w:t>
      </w:r>
      <w:r w:rsidRPr="009727D6">
        <w:t>včetně</w:t>
      </w:r>
      <w:r w:rsidR="003E1B50" w:rsidRPr="009727D6">
        <w:t xml:space="preserve"> zajištění</w:t>
      </w:r>
      <w:r w:rsidRPr="009727D6">
        <w:t xml:space="preserve"> nezbytné inženýrské činnosti</w:t>
      </w:r>
      <w:r w:rsidRPr="003E1B50">
        <w:t>;</w:t>
      </w:r>
      <w:r>
        <w:t xml:space="preserve"> </w:t>
      </w:r>
    </w:p>
    <w:p w14:paraId="31D26CC1" w14:textId="53CEB7ED" w:rsidR="006D3382" w:rsidRPr="004914A3" w:rsidRDefault="006D3382" w:rsidP="006D3382">
      <w:pPr>
        <w:pStyle w:val="Psm"/>
      </w:pPr>
      <w:r>
        <w:lastRenderedPageBreak/>
        <w:t xml:space="preserve">jsou provedeny </w:t>
      </w:r>
      <w:r w:rsidR="001C5558">
        <w:t>dočasné</w:t>
      </w:r>
      <w:r>
        <w:t xml:space="preserve"> přeložky inženýrských sítí tak, aby mohlo být Dílo provedeno a aby nedošlo k přerušení poskytování služeb, které sítě zajišťují;</w:t>
      </w:r>
    </w:p>
    <w:p w14:paraId="70A2F1FD" w14:textId="77777777" w:rsidR="006D3382" w:rsidRPr="004914A3" w:rsidRDefault="006D3382" w:rsidP="006D3382">
      <w:pPr>
        <w:pStyle w:val="Psm"/>
      </w:pPr>
      <w:r>
        <w:t>jsou provedeny trvalé přeložky inženýrských sítí.</w:t>
      </w:r>
    </w:p>
    <w:p w14:paraId="60908709" w14:textId="574DF27F" w:rsidR="00D1711B" w:rsidRDefault="003031AD" w:rsidP="006D3382">
      <w:pPr>
        <w:pStyle w:val="Odstnesl"/>
      </w:pPr>
      <w:r w:rsidRPr="003031AD">
        <w:rPr>
          <w:b/>
          <w:bCs/>
        </w:rPr>
        <w:t xml:space="preserve">Pokud Objednatel není správcem nebo vlastníkem dotčené inženýrské sítě </w:t>
      </w:r>
      <w:r w:rsidRPr="003031AD">
        <w:t>nebo pokud není v Požadavcích objednatele stanoveno jinak, jsou práce odpovídající</w:t>
      </w:r>
      <w:r>
        <w:t xml:space="preserve"> písm.</w:t>
      </w:r>
      <w:r w:rsidR="006D3382" w:rsidRPr="004914A3">
        <w:t xml:space="preserve"> (b) a (c) tohoto Pod-článku jsou </w:t>
      </w:r>
      <w:r w:rsidR="006D3382" w:rsidRPr="009727D6">
        <w:rPr>
          <w:b/>
          <w:bCs/>
        </w:rPr>
        <w:t xml:space="preserve">pracemi pod </w:t>
      </w:r>
      <w:r w:rsidR="001C0C2A">
        <w:rPr>
          <w:b/>
          <w:bCs/>
        </w:rPr>
        <w:t>P</w:t>
      </w:r>
      <w:r w:rsidR="006D3382" w:rsidRPr="009727D6">
        <w:rPr>
          <w:b/>
          <w:bCs/>
        </w:rPr>
        <w:t>odmíněnými obnosy</w:t>
      </w:r>
      <w:r w:rsidR="006D3382" w:rsidRPr="004914A3">
        <w:t xml:space="preserve"> ve smyslu Pod-čl. </w:t>
      </w:r>
      <w:r w:rsidR="006D3382" w:rsidRPr="009727D6">
        <w:fldChar w:fldCharType="begin"/>
      </w:r>
      <w:r w:rsidR="006D3382" w:rsidRPr="006D3382">
        <w:instrText xml:space="preserve"> REF _Ref152777517 \r \h </w:instrText>
      </w:r>
      <w:r w:rsidR="006D3382">
        <w:instrText xml:space="preserve"> \* MERGEFORMAT </w:instrText>
      </w:r>
      <w:r w:rsidR="006D3382" w:rsidRPr="009727D6">
        <w:fldChar w:fldCharType="separate"/>
      </w:r>
      <w:r w:rsidR="00E429DB">
        <w:t>24.2</w:t>
      </w:r>
      <w:r w:rsidR="006D3382" w:rsidRPr="009727D6">
        <w:fldChar w:fldCharType="end"/>
      </w:r>
      <w:r w:rsidR="006D3382" w:rsidRPr="009727D6">
        <w:t xml:space="preserve"> [</w:t>
      </w:r>
      <w:r w:rsidR="006D3382" w:rsidRPr="009727D6">
        <w:rPr>
          <w:lang w:val="en-GB"/>
        </w:rPr>
        <w:fldChar w:fldCharType="begin"/>
      </w:r>
      <w:r w:rsidR="006D3382" w:rsidRPr="009727D6">
        <w:instrText xml:space="preserve"> REF _Ref152777517 \h  \* MERGEFORMAT </w:instrText>
      </w:r>
      <w:r w:rsidR="006D3382" w:rsidRPr="009727D6">
        <w:rPr>
          <w:lang w:val="en-GB"/>
        </w:rPr>
      </w:r>
      <w:r w:rsidR="006D3382" w:rsidRPr="009727D6">
        <w:rPr>
          <w:lang w:val="en-GB"/>
        </w:rPr>
        <w:fldChar w:fldCharType="separate"/>
      </w:r>
      <w:r w:rsidR="00E429DB" w:rsidRPr="00C30EC9">
        <w:t>Podmíněné obnosy pro práce spojené s přeložkami inženýrských sítí</w:t>
      </w:r>
      <w:r w:rsidR="006D3382" w:rsidRPr="009727D6">
        <w:rPr>
          <w:lang w:val="en-GB"/>
        </w:rPr>
        <w:fldChar w:fldCharType="end"/>
      </w:r>
      <w:r w:rsidR="006D3382" w:rsidRPr="009727D6">
        <w:t>]</w:t>
      </w:r>
      <w:r w:rsidR="006D3382" w:rsidRPr="006D3382">
        <w:t>.</w:t>
      </w:r>
    </w:p>
    <w:p w14:paraId="6097A7A0" w14:textId="77777777" w:rsidR="007B5E64" w:rsidRDefault="007B5E64" w:rsidP="007B5E64">
      <w:pPr>
        <w:pStyle w:val="l"/>
      </w:pPr>
      <w:bookmarkStart w:id="440" w:name="_Toc184369881"/>
      <w:r>
        <w:t>Licence k prvkům díla</w:t>
      </w:r>
      <w:bookmarkEnd w:id="440"/>
    </w:p>
    <w:p w14:paraId="35069C69" w14:textId="77777777" w:rsidR="007B5E64" w:rsidRDefault="007B5E64" w:rsidP="007B5E64">
      <w:pPr>
        <w:pStyle w:val="Pod-l"/>
      </w:pPr>
      <w:bookmarkStart w:id="441" w:name="_Toc184369882"/>
      <w:r>
        <w:t>Obecně</w:t>
      </w:r>
      <w:bookmarkEnd w:id="441"/>
    </w:p>
    <w:p w14:paraId="59AB4893" w14:textId="05B0C09A" w:rsidR="007B5E64" w:rsidRDefault="007B5E64" w:rsidP="007B5E64">
      <w:pPr>
        <w:pStyle w:val="Odstnesl"/>
      </w:pPr>
      <w:r>
        <w:t xml:space="preserve">Pokud je Stavba nebo jiná část Díla vybavená software, pak platí, že Zhotovitel nejpozději k datu dokončení Sekce poskytl Objednateli rozsahem ani způsobem užití neomezenou, postupitelnou a nevýhradní licenci k takovému software. </w:t>
      </w:r>
      <w:r w:rsidR="003F3BF3">
        <w:t>To neplatí v případě tzv. krabicového software nebo firmware Technologického zařízení</w:t>
      </w:r>
      <w:r w:rsidR="008373C4">
        <w:t>, pro které se uplatní standardní (</w:t>
      </w:r>
      <w:r w:rsidR="00E41519">
        <w:t xml:space="preserve">běžně dostupné </w:t>
      </w:r>
      <w:r w:rsidR="008373C4">
        <w:t>pro</w:t>
      </w:r>
      <w:r w:rsidR="00E41519">
        <w:t xml:space="preserve"> </w:t>
      </w:r>
      <w:r w:rsidR="009D3C10">
        <w:t>další oprávněné osoby) licenční podmínky.</w:t>
      </w:r>
    </w:p>
    <w:p w14:paraId="1B0C26D7" w14:textId="4ED7EB7E" w:rsidR="007B5E64" w:rsidRDefault="007B5E64" w:rsidP="007B5E64">
      <w:pPr>
        <w:pStyle w:val="Odstnesl"/>
      </w:pPr>
      <w:r>
        <w:t>Tato licence musí opravňovat Objednatele k užití software podle předchozího odstavce alespoň v takovém rozsahu, aby Objednatel nebo s jeho souhlasem jakákoli třetí osoba mohli Stavbu nebo jinou část Díla vybavenou takovým software užívat zamýšleným způsobem.</w:t>
      </w:r>
    </w:p>
    <w:p w14:paraId="3C3ACE1D" w14:textId="77777777" w:rsidR="007B5E64" w:rsidRDefault="007B5E64" w:rsidP="007B5E64">
      <w:pPr>
        <w:pStyle w:val="Pod-l"/>
      </w:pPr>
      <w:bookmarkStart w:id="442" w:name="_Toc184369883"/>
      <w:r>
        <w:t>Doba trvání a odměna za licenci</w:t>
      </w:r>
      <w:bookmarkEnd w:id="442"/>
    </w:p>
    <w:p w14:paraId="3701F75E" w14:textId="4E0A5B23" w:rsidR="007B5E64" w:rsidRDefault="007B5E64" w:rsidP="007B5E64">
      <w:pPr>
        <w:pStyle w:val="Odstnesl"/>
      </w:pPr>
      <w:r>
        <w:t>Licenci podle předchozího Pod-článku Zhotovitel poskytl Objednateli min. po dobu 15 let od data dokončení Sekce.</w:t>
      </w:r>
      <w:r w:rsidR="009D5D78">
        <w:t xml:space="preserve"> To neplatí v případě tzv. krabicového software nebo firmware Technologického zařízení, pro které se uplatní standardní (běžně dostupné pro další oprávněné osoby) licenční podmínky.</w:t>
      </w:r>
    </w:p>
    <w:p w14:paraId="6D4DE463" w14:textId="77777777" w:rsidR="00AF09E6" w:rsidRDefault="007B5E64" w:rsidP="007B5E64">
      <w:pPr>
        <w:pStyle w:val="Odstnesl"/>
      </w:pPr>
      <w:r>
        <w:t>Odměna za licenci je součástí Přijaté smluvní částky.</w:t>
      </w:r>
    </w:p>
    <w:p w14:paraId="0BFD07CE" w14:textId="04D984AE" w:rsidR="00132DD3" w:rsidRPr="00952EF7" w:rsidRDefault="00AF09E6" w:rsidP="00E742A0">
      <w:pPr>
        <w:pStyle w:val="Odstnesl"/>
        <w:ind w:left="0"/>
      </w:pPr>
      <w:r w:rsidRPr="00A13BFA">
        <w:rPr>
          <w:highlight w:val="lightGray"/>
        </w:rPr>
        <w:t>[Předpokládá se, že</w:t>
      </w:r>
      <w:r>
        <w:rPr>
          <w:highlight w:val="lightGray"/>
        </w:rPr>
        <w:t xml:space="preserve"> tento Článek </w:t>
      </w:r>
      <w:r w:rsidRPr="00A13BFA">
        <w:rPr>
          <w:highlight w:val="lightGray"/>
        </w:rPr>
        <w:t>bud</w:t>
      </w:r>
      <w:r>
        <w:rPr>
          <w:highlight w:val="lightGray"/>
        </w:rPr>
        <w:t>e</w:t>
      </w:r>
      <w:r w:rsidRPr="00A13BFA">
        <w:rPr>
          <w:highlight w:val="lightGray"/>
        </w:rPr>
        <w:t xml:space="preserve"> jedním z témat jednání o předběžných nabídkách.]</w:t>
      </w:r>
      <w:r w:rsidR="00132DD3" w:rsidRPr="006B2CFA">
        <w:rPr>
          <w:rFonts w:ascii="Arial" w:hAnsi="Arial"/>
          <w:b/>
          <w:bCs/>
          <w:i/>
          <w:iCs/>
          <w:caps/>
          <w:sz w:val="22"/>
        </w:rPr>
        <w:br w:type="page"/>
      </w:r>
    </w:p>
    <w:p w14:paraId="5F60D50E" w14:textId="33F8D1DE" w:rsidR="00BD2E34" w:rsidRPr="00890861" w:rsidRDefault="00342978">
      <w:pPr>
        <w:pStyle w:val="st"/>
      </w:pPr>
      <w:r w:rsidRPr="00EC5A2A">
        <w:rPr>
          <w:caps w:val="0"/>
        </w:rPr>
        <w:lastRenderedPageBreak/>
        <w:tab/>
      </w:r>
      <w:bookmarkStart w:id="443" w:name="_Toc184369884"/>
      <w:r w:rsidRPr="0052233B">
        <w:rPr>
          <w:caps w:val="0"/>
        </w:rPr>
        <w:t>ČÁST V</w:t>
      </w:r>
      <w:r w:rsidRPr="0052233B">
        <w:rPr>
          <w:caps w:val="0"/>
        </w:rPr>
        <w:tab/>
      </w:r>
      <w:r w:rsidRPr="00890861">
        <w:rPr>
          <w:caps w:val="0"/>
        </w:rPr>
        <w:t>POŽADAVKY NA NÁVRH ZHOTOVITELE</w:t>
      </w:r>
      <w:bookmarkStart w:id="444" w:name="_Toc87423972"/>
      <w:bookmarkEnd w:id="415"/>
      <w:bookmarkEnd w:id="416"/>
      <w:bookmarkEnd w:id="443"/>
    </w:p>
    <w:p w14:paraId="75C67AC1" w14:textId="206E64F4" w:rsidR="00BD2E34" w:rsidRDefault="00BD2E34" w:rsidP="00C769C9">
      <w:pPr>
        <w:pStyle w:val="l"/>
      </w:pPr>
      <w:bookmarkStart w:id="445" w:name="_Toc184369885"/>
      <w:r>
        <w:t xml:space="preserve">Úvodní </w:t>
      </w:r>
      <w:r w:rsidR="00A7227B">
        <w:t>u</w:t>
      </w:r>
      <w:r>
        <w:t>jednání</w:t>
      </w:r>
      <w:bookmarkEnd w:id="445"/>
    </w:p>
    <w:p w14:paraId="3CFC0FE5" w14:textId="60FCCD1E" w:rsidR="001949E7" w:rsidRDefault="001949E7" w:rsidP="001949E7">
      <w:pPr>
        <w:pStyle w:val="Pod-l"/>
      </w:pPr>
      <w:bookmarkStart w:id="446" w:name="_Toc184369886"/>
      <w:r>
        <w:t>Závaznost návrhu zhotovitele</w:t>
      </w:r>
      <w:bookmarkEnd w:id="446"/>
    </w:p>
    <w:p w14:paraId="6FDA5D8E" w14:textId="077593CC" w:rsidR="001949E7" w:rsidRDefault="001949E7" w:rsidP="001949E7">
      <w:pPr>
        <w:pStyle w:val="Odstnesl"/>
      </w:pPr>
      <w:r w:rsidRPr="00EE4076">
        <w:t xml:space="preserve">Zhotovitel musí Dílo vyprojektovat, provést a dokončit rovněž </w:t>
      </w:r>
      <w:r w:rsidRPr="00EE4076">
        <w:rPr>
          <w:b/>
          <w:bCs/>
        </w:rPr>
        <w:t>v souladu s Návrhem zhotovitele</w:t>
      </w:r>
      <w:r w:rsidRPr="00EE4076">
        <w:t>.</w:t>
      </w:r>
    </w:p>
    <w:p w14:paraId="6221BDC3" w14:textId="77777777" w:rsidR="00CE022C" w:rsidRPr="001949E7" w:rsidRDefault="00CE022C" w:rsidP="00CE022C">
      <w:pPr>
        <w:pStyle w:val="Odstnesl"/>
      </w:pPr>
      <w:r w:rsidRPr="00265F3A">
        <w:t xml:space="preserve">Návrh zhotovitele je </w:t>
      </w:r>
      <w:r w:rsidRPr="00265F3A">
        <w:rPr>
          <w:b/>
          <w:bCs/>
        </w:rPr>
        <w:t>výstupem z předběžné projektové dokumentace</w:t>
      </w:r>
      <w:r w:rsidRPr="00265F3A">
        <w:t xml:space="preserve"> Zhotovitele.</w:t>
      </w:r>
    </w:p>
    <w:p w14:paraId="2743F8E3" w14:textId="05F14ACF" w:rsidR="001949E7" w:rsidRDefault="001949E7" w:rsidP="001949E7">
      <w:pPr>
        <w:pStyle w:val="Odstnesl"/>
      </w:pPr>
      <w:r w:rsidRPr="00EE4076">
        <w:t xml:space="preserve">Návrh zhotovitele </w:t>
      </w:r>
      <w:r w:rsidR="00A511FD" w:rsidRPr="00EE4076">
        <w:rPr>
          <w:b/>
          <w:bCs/>
        </w:rPr>
        <w:t>musí odpovídat Požadavkům objednatele</w:t>
      </w:r>
      <w:r w:rsidR="00A511FD" w:rsidRPr="00EE4076">
        <w:t>, a to i při jeho dalším rozpracování během projektování a provádění Díla</w:t>
      </w:r>
      <w:r w:rsidRPr="00EE4076">
        <w:t>. Existuje-li rozpor mezi Požadavky objednatele a Návrhem zhotovitele (</w:t>
      </w:r>
      <w:r w:rsidR="005F01B0" w:rsidRPr="00EE4076">
        <w:t xml:space="preserve">nebo </w:t>
      </w:r>
      <w:r w:rsidRPr="00EE4076">
        <w:t xml:space="preserve">jeho dalším rozpracováním), rozhodují Požadavky objednatele a takto prováděné Dílo je vadné. </w:t>
      </w:r>
    </w:p>
    <w:p w14:paraId="782E824E" w14:textId="2ABDA4BD" w:rsidR="005F7522" w:rsidRPr="00EE4076" w:rsidRDefault="00704FC1" w:rsidP="009727D6">
      <w:pPr>
        <w:pStyle w:val="l"/>
      </w:pPr>
      <w:bookmarkStart w:id="447" w:name="_Toc184369887"/>
      <w:r>
        <w:t>Obsah návrhu zhotovitele</w:t>
      </w:r>
      <w:bookmarkEnd w:id="447"/>
    </w:p>
    <w:p w14:paraId="3247509B" w14:textId="06425BD3" w:rsidR="006C47E1" w:rsidRDefault="002B22EA" w:rsidP="00EE0491">
      <w:pPr>
        <w:pStyle w:val="Pod-l"/>
      </w:pPr>
      <w:bookmarkStart w:id="448" w:name="_Toc168635944"/>
      <w:bookmarkStart w:id="449" w:name="_Toc184369888"/>
      <w:bookmarkEnd w:id="448"/>
      <w:r>
        <w:t>Základní požadavky</w:t>
      </w:r>
      <w:bookmarkEnd w:id="449"/>
    </w:p>
    <w:p w14:paraId="18DF50CF" w14:textId="3F942B20" w:rsidR="00915B9D" w:rsidRDefault="001949E7" w:rsidP="001949E7">
      <w:pPr>
        <w:pStyle w:val="Odstnesl"/>
      </w:pPr>
      <w:r>
        <w:t xml:space="preserve">Návrh zhotovitele </w:t>
      </w:r>
      <w:r w:rsidRPr="00C769C9">
        <w:rPr>
          <w:b/>
          <w:bCs/>
        </w:rPr>
        <w:t>musí obsahovat popisy a výkresy</w:t>
      </w:r>
      <w:r>
        <w:t xml:space="preserve">, </w:t>
      </w:r>
      <w:r w:rsidR="00321A7B">
        <w:t xml:space="preserve">které jsou </w:t>
      </w:r>
      <w:r w:rsidR="00915B9D">
        <w:t xml:space="preserve">stanovené v souboru: </w:t>
      </w:r>
      <w:r w:rsidR="00915B9D" w:rsidRPr="00AF11F6">
        <w:rPr>
          <w:i/>
          <w:iCs/>
        </w:rPr>
        <w:t>(h)_</w:t>
      </w:r>
      <w:proofErr w:type="spellStart"/>
      <w:r w:rsidR="00915B9D" w:rsidRPr="00AF11F6">
        <w:rPr>
          <w:i/>
          <w:iCs/>
        </w:rPr>
        <w:t>VVC_RS_Navrh_zhotovitele</w:t>
      </w:r>
      <w:proofErr w:type="spellEnd"/>
      <w:r w:rsidR="00915B9D" w:rsidRPr="009D5D78">
        <w:t>.</w:t>
      </w:r>
    </w:p>
    <w:p w14:paraId="378D5D2D" w14:textId="4442757F" w:rsidR="001949E7" w:rsidRDefault="00152DFC" w:rsidP="001949E7">
      <w:pPr>
        <w:pStyle w:val="Odstnesl"/>
      </w:pPr>
      <w:r>
        <w:t xml:space="preserve">Z Návrhu zhotovitele </w:t>
      </w:r>
      <w:r w:rsidR="001949E7">
        <w:t>musí vyplývat, že splňuje Požadavky objednatele.</w:t>
      </w:r>
    </w:p>
    <w:p w14:paraId="34F10812" w14:textId="3BA5E84D" w:rsidR="001949E7" w:rsidRDefault="001949E7" w:rsidP="00E9621E">
      <w:pPr>
        <w:pStyle w:val="Odstnesl"/>
      </w:pPr>
      <w:r>
        <w:t xml:space="preserve">Veškeré </w:t>
      </w:r>
      <w:r w:rsidRPr="00586D1A">
        <w:rPr>
          <w:b/>
          <w:bCs/>
        </w:rPr>
        <w:t>výkresy předkládané v rámci Návrhu zhotovitele</w:t>
      </w:r>
      <w:r>
        <w:t xml:space="preserve"> musí být zpracovány</w:t>
      </w:r>
      <w:r w:rsidR="00E9621E">
        <w:t xml:space="preserve"> </w:t>
      </w:r>
      <w:r w:rsidRPr="00C769C9">
        <w:rPr>
          <w:b/>
          <w:bCs/>
        </w:rPr>
        <w:t>minimálně</w:t>
      </w:r>
      <w:r>
        <w:t xml:space="preserve"> </w:t>
      </w:r>
      <w:r w:rsidRPr="00C769C9">
        <w:rPr>
          <w:b/>
          <w:bCs/>
        </w:rPr>
        <w:t xml:space="preserve">v podrobnosti odpovídající </w:t>
      </w:r>
      <w:r w:rsidR="00945D12">
        <w:rPr>
          <w:b/>
          <w:bCs/>
        </w:rPr>
        <w:t>obdobným Výkresům</w:t>
      </w:r>
      <w:r w:rsidR="00945D12" w:rsidRPr="00C769C9">
        <w:rPr>
          <w:b/>
          <w:bCs/>
        </w:rPr>
        <w:t xml:space="preserve"> </w:t>
      </w:r>
      <w:r w:rsidR="00945D12" w:rsidRPr="00EE4076">
        <w:rPr>
          <w:b/>
          <w:bCs/>
        </w:rPr>
        <w:t>z </w:t>
      </w:r>
      <w:r w:rsidR="00EC0EF8">
        <w:rPr>
          <w:b/>
          <w:bCs/>
        </w:rPr>
        <w:t>TPO</w:t>
      </w:r>
      <w:r w:rsidR="00945D12" w:rsidRPr="00EE4076">
        <w:t xml:space="preserve"> nebo Podkladové dokumentace</w:t>
      </w:r>
      <w:r w:rsidR="00E9621E">
        <w:t>, a</w:t>
      </w:r>
      <w:r w:rsidR="00CC2130">
        <w:t> </w:t>
      </w:r>
      <w:r w:rsidR="00E9621E">
        <w:t>pokud taková předloha neexistuje, v podrobnosti nezbytné pro posouzení souladu Návrhu zhotovitele a Požadavků objednatele</w:t>
      </w:r>
      <w:r w:rsidR="00E9621E" w:rsidRPr="00EE4076">
        <w:t>.</w:t>
      </w:r>
    </w:p>
    <w:p w14:paraId="74E6152A" w14:textId="7A425AB6" w:rsidR="000243CD" w:rsidRDefault="000243CD" w:rsidP="00E9621E">
      <w:pPr>
        <w:pStyle w:val="Odstnesl"/>
      </w:pPr>
      <w:r w:rsidRPr="00C8342F">
        <w:t xml:space="preserve">Všechny části Návrhu zhotovitele stačí předložit </w:t>
      </w:r>
      <w:r w:rsidRPr="00A01E81">
        <w:rPr>
          <w:b/>
        </w:rPr>
        <w:t>v</w:t>
      </w:r>
      <w:r w:rsidRPr="00C8342F">
        <w:rPr>
          <w:b/>
          <w:bCs/>
        </w:rPr>
        <w:t xml:space="preserve"> needitovatelné podobě ve formátu * .</w:t>
      </w:r>
      <w:proofErr w:type="spellStart"/>
      <w:r w:rsidRPr="00C8342F">
        <w:rPr>
          <w:b/>
          <w:bCs/>
        </w:rPr>
        <w:t>pdf</w:t>
      </w:r>
      <w:proofErr w:type="spellEnd"/>
      <w:r w:rsidRPr="003206E6">
        <w:t xml:space="preserve"> (verze PDF/A)</w:t>
      </w:r>
      <w:r>
        <w:t>.</w:t>
      </w:r>
    </w:p>
    <w:p w14:paraId="604B1223" w14:textId="490BA36A" w:rsidR="00704FC1" w:rsidRDefault="00BE6CCF" w:rsidP="00704FC1">
      <w:pPr>
        <w:pStyle w:val="Pod-l"/>
      </w:pPr>
      <w:bookmarkStart w:id="450" w:name="_Toc184369889"/>
      <w:r>
        <w:t>Další požadavky</w:t>
      </w:r>
      <w:bookmarkEnd w:id="450"/>
    </w:p>
    <w:p w14:paraId="272B1F1C" w14:textId="77777777" w:rsidR="003419FF" w:rsidRDefault="003419FF" w:rsidP="009727D6">
      <w:pPr>
        <w:pStyle w:val="Odstnesl"/>
      </w:pPr>
      <w:r w:rsidRPr="00A13BFA">
        <w:rPr>
          <w:highlight w:val="lightGray"/>
        </w:rPr>
        <w:t>[</w:t>
      </w:r>
      <w:r>
        <w:rPr>
          <w:highlight w:val="lightGray"/>
        </w:rPr>
        <w:t xml:space="preserve">Další požadavky na Návrh zhotovitele mohou vyplynout z jednání </w:t>
      </w:r>
      <w:r w:rsidRPr="00A13BFA">
        <w:rPr>
          <w:highlight w:val="lightGray"/>
        </w:rPr>
        <w:t>o předběžných nabídkách.]</w:t>
      </w:r>
    </w:p>
    <w:p w14:paraId="275D3B0E" w14:textId="77777777" w:rsidR="0093219D" w:rsidRDefault="0093219D" w:rsidP="0093219D">
      <w:pPr>
        <w:pStyle w:val="Pod-l"/>
      </w:pPr>
      <w:bookmarkStart w:id="451" w:name="_Toc184369890"/>
      <w:r>
        <w:t>Podněty k jednání</w:t>
      </w:r>
      <w:bookmarkEnd w:id="451"/>
    </w:p>
    <w:p w14:paraId="588B9026" w14:textId="77777777" w:rsidR="00BA0B3A" w:rsidRDefault="0093219D" w:rsidP="0093219D">
      <w:pPr>
        <w:pStyle w:val="Odstnesl"/>
      </w:pPr>
      <w:r>
        <w:t xml:space="preserve">Společně s Návrhem zhotovitele </w:t>
      </w:r>
      <w:r w:rsidR="00376E7C">
        <w:t xml:space="preserve">Zhotovitel předloží </w:t>
      </w:r>
      <w:r w:rsidR="00376E7C" w:rsidRPr="00AD25AB">
        <w:rPr>
          <w:b/>
          <w:bCs/>
        </w:rPr>
        <w:t>p</w:t>
      </w:r>
      <w:r w:rsidRPr="00AD25AB">
        <w:rPr>
          <w:b/>
          <w:bCs/>
        </w:rPr>
        <w:t>odněty</w:t>
      </w:r>
      <w:r w:rsidR="00376E7C" w:rsidRPr="00AD25AB">
        <w:rPr>
          <w:b/>
          <w:bCs/>
        </w:rPr>
        <w:t xml:space="preserve">, které navrhuje </w:t>
      </w:r>
      <w:r w:rsidR="008A3EDA" w:rsidRPr="00AD25AB">
        <w:rPr>
          <w:b/>
          <w:bCs/>
        </w:rPr>
        <w:t>projednat s</w:t>
      </w:r>
      <w:r w:rsidR="00BA0B3A" w:rsidRPr="00AD25AB">
        <w:rPr>
          <w:b/>
          <w:bCs/>
        </w:rPr>
        <w:t> </w:t>
      </w:r>
      <w:r w:rsidR="008A3EDA" w:rsidRPr="00AD25AB">
        <w:rPr>
          <w:b/>
          <w:bCs/>
        </w:rPr>
        <w:t>Objednatelem</w:t>
      </w:r>
      <w:r w:rsidRPr="001F7FBF">
        <w:t xml:space="preserve"> v rámci jednání o předběžných nabídkách</w:t>
      </w:r>
      <w:r w:rsidR="008A3EDA">
        <w:t xml:space="preserve">. </w:t>
      </w:r>
    </w:p>
    <w:p w14:paraId="3EAF54D0" w14:textId="25736F8F" w:rsidR="0093219D" w:rsidRPr="001F7FBF" w:rsidRDefault="008A3EDA" w:rsidP="0093219D">
      <w:pPr>
        <w:pStyle w:val="Odstnesl"/>
      </w:pPr>
      <w:r>
        <w:t>Podněty k jednání mohou obsahovat zejména</w:t>
      </w:r>
      <w:r w:rsidR="0093219D" w:rsidRPr="001F7FBF">
        <w:t>:</w:t>
      </w:r>
    </w:p>
    <w:p w14:paraId="67558966" w14:textId="631CB45A" w:rsidR="0093219D" w:rsidRPr="001F7FBF" w:rsidRDefault="0093219D" w:rsidP="00AD25AB">
      <w:pPr>
        <w:pStyle w:val="Psm"/>
      </w:pPr>
      <w:r w:rsidRPr="001F7FBF">
        <w:t>identifikaci těch částí Požadavků objednatele, které</w:t>
      </w:r>
      <w:r w:rsidR="00BA0B3A">
        <w:t xml:space="preserve"> Zhotovitel</w:t>
      </w:r>
      <w:r w:rsidRPr="001F7FBF">
        <w:t xml:space="preserve"> považuje zejména s</w:t>
      </w:r>
      <w:r w:rsidR="00BA0B3A">
        <w:t> </w:t>
      </w:r>
      <w:r w:rsidRPr="001F7FBF">
        <w:t xml:space="preserve">ohledem na stanovené projektové cíle za nevhodné či nesprávné; </w:t>
      </w:r>
    </w:p>
    <w:p w14:paraId="2C6FE108" w14:textId="6E7A786E" w:rsidR="00234031" w:rsidRDefault="0093219D" w:rsidP="00AD25AB">
      <w:pPr>
        <w:pStyle w:val="Psm"/>
      </w:pPr>
      <w:r w:rsidRPr="001F7FBF">
        <w:t>popis toho, co není součástí Požadavků objednatele, přitom by to zejména s ohledem na</w:t>
      </w:r>
      <w:r w:rsidR="00F31778">
        <w:t xml:space="preserve"> stanovené </w:t>
      </w:r>
      <w:r w:rsidRPr="001F7FBF">
        <w:t xml:space="preserve">projektové cíle a požadavky na obsah a rozsah Díla v Požadavcích objednatele být mělo (tzn. </w:t>
      </w:r>
      <w:r w:rsidR="00AC6BF7">
        <w:t>„</w:t>
      </w:r>
      <w:r w:rsidRPr="001F7FBF">
        <w:t>mezery</w:t>
      </w:r>
      <w:r w:rsidR="00AC6BF7">
        <w:t>“</w:t>
      </w:r>
      <w:r w:rsidRPr="001F7FBF">
        <w:t xml:space="preserve"> v požadavcích na technické řešení Díla),</w:t>
      </w:r>
    </w:p>
    <w:p w14:paraId="57850617" w14:textId="54BCEB2D" w:rsidR="0093219D" w:rsidRPr="001F7FBF" w:rsidRDefault="0093219D" w:rsidP="00EE0491">
      <w:pPr>
        <w:pStyle w:val="Odstnesl"/>
      </w:pPr>
      <w:r w:rsidRPr="001F7FBF">
        <w:t>a to včetně stručného odůvodnění</w:t>
      </w:r>
      <w:r w:rsidR="00234031">
        <w:t>.</w:t>
      </w:r>
    </w:p>
    <w:p w14:paraId="6D649E85" w14:textId="302BBEAA" w:rsidR="0093219D" w:rsidRPr="005F7522" w:rsidRDefault="00E1180D" w:rsidP="0093219D">
      <w:pPr>
        <w:pStyle w:val="Odstnesl"/>
      </w:pPr>
      <w:r>
        <w:lastRenderedPageBreak/>
        <w:t xml:space="preserve">Pokud Zhotovitel žádné </w:t>
      </w:r>
      <w:r w:rsidR="00651A1A">
        <w:t>takové podněty při přípravě</w:t>
      </w:r>
      <w:r w:rsidR="00BA0B3A">
        <w:t xml:space="preserve"> předběžné</w:t>
      </w:r>
      <w:r w:rsidR="00651A1A">
        <w:t xml:space="preserve"> nabídky </w:t>
      </w:r>
      <w:r w:rsidR="00BA0B3A">
        <w:t xml:space="preserve">nezjistil, předloží o tom Objednateli </w:t>
      </w:r>
      <w:r w:rsidR="000576E5">
        <w:t xml:space="preserve">společně s Návrhem zhotovitele </w:t>
      </w:r>
      <w:r w:rsidR="00BA0B3A">
        <w:t>čestné prohlášení</w:t>
      </w:r>
      <w:r w:rsidR="0093219D" w:rsidRPr="001F7FBF">
        <w:t>.</w:t>
      </w:r>
    </w:p>
    <w:p w14:paraId="7F89F3AC" w14:textId="0F47488F" w:rsidR="00785DFA" w:rsidRDefault="003563C5" w:rsidP="003419FF">
      <w:pPr>
        <w:pStyle w:val="Odstnesl"/>
      </w:pPr>
      <w:bookmarkStart w:id="452" w:name="_Toc166176134"/>
      <w:bookmarkStart w:id="453" w:name="_Toc168635946"/>
      <w:bookmarkStart w:id="454" w:name="_Toc166176146"/>
      <w:bookmarkStart w:id="455" w:name="_Toc168635958"/>
      <w:bookmarkEnd w:id="452"/>
      <w:bookmarkEnd w:id="453"/>
      <w:bookmarkEnd w:id="454"/>
      <w:bookmarkEnd w:id="455"/>
      <w:r w:rsidRPr="00FC7F04">
        <w:t xml:space="preserve"> </w:t>
      </w:r>
    </w:p>
    <w:p w14:paraId="1DFCC34F" w14:textId="43D5689A" w:rsidR="005A5D8A" w:rsidRPr="009937B3" w:rsidRDefault="00064C24" w:rsidP="005A5D8A">
      <w:pPr>
        <w:pStyle w:val="st"/>
      </w:pPr>
      <w:bookmarkStart w:id="456" w:name="_Toc152824735"/>
      <w:bookmarkStart w:id="457" w:name="_Toc184369891"/>
      <w:r w:rsidRPr="009937B3">
        <w:rPr>
          <w:caps w:val="0"/>
        </w:rPr>
        <w:t xml:space="preserve">ČÁST </w:t>
      </w:r>
      <w:r>
        <w:rPr>
          <w:caps w:val="0"/>
        </w:rPr>
        <w:t>VI </w:t>
      </w:r>
      <w:r>
        <w:rPr>
          <w:caps w:val="0"/>
        </w:rPr>
        <w:tab/>
        <w:t>PODMÍNĚNÉ OBNOSY</w:t>
      </w:r>
      <w:bookmarkEnd w:id="456"/>
      <w:bookmarkEnd w:id="457"/>
    </w:p>
    <w:p w14:paraId="04DD6CB8" w14:textId="77777777" w:rsidR="005A5D8A" w:rsidRPr="00272C48" w:rsidRDefault="005A5D8A" w:rsidP="005A5D8A">
      <w:pPr>
        <w:pStyle w:val="l"/>
        <w:numPr>
          <w:ilvl w:val="0"/>
          <w:numId w:val="36"/>
        </w:numPr>
      </w:pPr>
      <w:bookmarkStart w:id="458" w:name="_Toc151363296"/>
      <w:bookmarkStart w:id="459" w:name="_Toc151364063"/>
      <w:bookmarkStart w:id="460" w:name="_Toc151651276"/>
      <w:bookmarkStart w:id="461" w:name="_Toc151363297"/>
      <w:bookmarkStart w:id="462" w:name="_Toc151364064"/>
      <w:bookmarkStart w:id="463" w:name="_Toc151651277"/>
      <w:bookmarkStart w:id="464" w:name="_Toc151363298"/>
      <w:bookmarkStart w:id="465" w:name="_Toc151364065"/>
      <w:bookmarkStart w:id="466" w:name="_Toc151651278"/>
      <w:bookmarkStart w:id="467" w:name="_Toc151363299"/>
      <w:bookmarkStart w:id="468" w:name="_Toc151364066"/>
      <w:bookmarkStart w:id="469" w:name="_Toc151651279"/>
      <w:bookmarkStart w:id="470" w:name="_Toc151363300"/>
      <w:bookmarkStart w:id="471" w:name="_Toc151364067"/>
      <w:bookmarkStart w:id="472" w:name="_Toc151651280"/>
      <w:bookmarkStart w:id="473" w:name="_Toc151363301"/>
      <w:bookmarkStart w:id="474" w:name="_Toc151364068"/>
      <w:bookmarkStart w:id="475" w:name="_Toc151651281"/>
      <w:bookmarkStart w:id="476" w:name="_Toc151363302"/>
      <w:bookmarkStart w:id="477" w:name="_Toc151364069"/>
      <w:bookmarkStart w:id="478" w:name="_Toc151651282"/>
      <w:bookmarkStart w:id="479" w:name="_Toc151363303"/>
      <w:bookmarkStart w:id="480" w:name="_Toc151364070"/>
      <w:bookmarkStart w:id="481" w:name="_Toc151651283"/>
      <w:bookmarkStart w:id="482" w:name="_Toc151363304"/>
      <w:bookmarkStart w:id="483" w:name="_Toc151364071"/>
      <w:bookmarkStart w:id="484" w:name="_Toc151651284"/>
      <w:bookmarkStart w:id="485" w:name="_Toc151363305"/>
      <w:bookmarkStart w:id="486" w:name="_Toc151364072"/>
      <w:bookmarkStart w:id="487" w:name="_Toc151651285"/>
      <w:bookmarkStart w:id="488" w:name="_Toc151363306"/>
      <w:bookmarkStart w:id="489" w:name="_Toc151364073"/>
      <w:bookmarkStart w:id="490" w:name="_Toc151651286"/>
      <w:bookmarkStart w:id="491" w:name="_Toc151960068"/>
      <w:bookmarkStart w:id="492" w:name="_Toc151960792"/>
      <w:bookmarkStart w:id="493" w:name="_Toc152824736"/>
      <w:bookmarkStart w:id="494" w:name="_Toc184369892"/>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r>
        <w:t>Obecně k podmíněným obnosům</w:t>
      </w:r>
      <w:bookmarkEnd w:id="493"/>
      <w:bookmarkEnd w:id="494"/>
    </w:p>
    <w:p w14:paraId="7495B870" w14:textId="77777777" w:rsidR="005A5D8A" w:rsidRPr="00272C48" w:rsidRDefault="005A5D8A" w:rsidP="005A5D8A">
      <w:pPr>
        <w:pStyle w:val="Pod-l"/>
        <w:numPr>
          <w:ilvl w:val="1"/>
          <w:numId w:val="36"/>
        </w:numPr>
      </w:pPr>
      <w:bookmarkStart w:id="495" w:name="_Toc152824738"/>
      <w:bookmarkStart w:id="496" w:name="_Toc184369893"/>
      <w:r w:rsidRPr="00272C48">
        <w:t>Podmíněné obnosy a nabídková cena</w:t>
      </w:r>
      <w:bookmarkEnd w:id="495"/>
      <w:bookmarkEnd w:id="496"/>
    </w:p>
    <w:p w14:paraId="2ED1A816" w14:textId="5DEA64A1" w:rsidR="005A5D8A" w:rsidRPr="00272C48" w:rsidRDefault="005A5D8A" w:rsidP="005A5D8A">
      <w:pPr>
        <w:pStyle w:val="Odstnesl"/>
      </w:pPr>
      <w:r w:rsidRPr="00272C48">
        <w:t xml:space="preserve">Protože k Datu zahájení prací není (a nemůže být) známo, zda a v jakém rozsahu budou práce či jiné činnosti podle této Části skutečně potřeba, vyčlenil pro ně Objednatel </w:t>
      </w:r>
      <w:r w:rsidR="00272C48" w:rsidRPr="00272C48">
        <w:rPr>
          <w:b/>
          <w:bCs/>
        </w:rPr>
        <w:t>P</w:t>
      </w:r>
      <w:r w:rsidRPr="00272C48">
        <w:rPr>
          <w:b/>
          <w:bCs/>
        </w:rPr>
        <w:t>odmíněné obnosy ve výši stanovené v Dopisu nabídky</w:t>
      </w:r>
      <w:r w:rsidRPr="00272C48">
        <w:t>.</w:t>
      </w:r>
    </w:p>
    <w:p w14:paraId="3C2A1029" w14:textId="6A1B4DD1" w:rsidR="005A5D8A" w:rsidRPr="00272C48" w:rsidRDefault="005A5D8A" w:rsidP="005A5D8A">
      <w:pPr>
        <w:pStyle w:val="Odstnesl"/>
      </w:pPr>
      <w:r w:rsidRPr="00272C48">
        <w:t xml:space="preserve">Podmíněné obnosy </w:t>
      </w:r>
      <w:r w:rsidRPr="00272C48">
        <w:rPr>
          <w:b/>
          <w:bCs/>
        </w:rPr>
        <w:t xml:space="preserve">nejsou součástí </w:t>
      </w:r>
      <w:r w:rsidR="00272C48" w:rsidRPr="00272C48">
        <w:rPr>
          <w:b/>
          <w:bCs/>
        </w:rPr>
        <w:t>Přijaté smluvní částky</w:t>
      </w:r>
      <w:r w:rsidRPr="00272C48">
        <w:t>.</w:t>
      </w:r>
    </w:p>
    <w:p w14:paraId="34BAC944" w14:textId="61A064DC" w:rsidR="005A5D8A" w:rsidRPr="0041539E" w:rsidRDefault="005C4A43" w:rsidP="005A5D8A">
      <w:pPr>
        <w:pStyle w:val="l"/>
        <w:numPr>
          <w:ilvl w:val="0"/>
          <w:numId w:val="36"/>
        </w:numPr>
      </w:pPr>
      <w:bookmarkStart w:id="497" w:name="_Toc152824739"/>
      <w:bookmarkStart w:id="498" w:name="_Toc184369894"/>
      <w:r>
        <w:t xml:space="preserve">Podmíněné </w:t>
      </w:r>
      <w:r w:rsidR="005A5D8A">
        <w:t>obnosy pro jednotlivé práce</w:t>
      </w:r>
      <w:bookmarkEnd w:id="497"/>
      <w:bookmarkEnd w:id="498"/>
    </w:p>
    <w:p w14:paraId="13874679" w14:textId="77777777" w:rsidR="005A5D8A" w:rsidRPr="0041539E" w:rsidRDefault="005A5D8A" w:rsidP="005A5D8A">
      <w:pPr>
        <w:pStyle w:val="Pod-l"/>
        <w:numPr>
          <w:ilvl w:val="1"/>
          <w:numId w:val="36"/>
        </w:numPr>
      </w:pPr>
      <w:bookmarkStart w:id="499" w:name="_Toc152650320"/>
      <w:bookmarkStart w:id="500" w:name="_Toc152650321"/>
      <w:bookmarkStart w:id="501" w:name="_Ref152325342"/>
      <w:bookmarkStart w:id="502" w:name="_Ref152325353"/>
      <w:bookmarkStart w:id="503" w:name="_Toc152824741"/>
      <w:bookmarkStart w:id="504" w:name="_Toc184369895"/>
      <w:bookmarkEnd w:id="499"/>
      <w:bookmarkEnd w:id="500"/>
      <w:r w:rsidRPr="0041539E">
        <w:t>Podmíněné obnosy pro práce vyvolané odlišnými poměry</w:t>
      </w:r>
      <w:bookmarkEnd w:id="501"/>
      <w:bookmarkEnd w:id="502"/>
      <w:r w:rsidRPr="0041539E">
        <w:t xml:space="preserve"> staveniště</w:t>
      </w:r>
      <w:bookmarkEnd w:id="503"/>
      <w:bookmarkEnd w:id="504"/>
    </w:p>
    <w:p w14:paraId="47A7503F" w14:textId="6759BF5D" w:rsidR="005A5D8A" w:rsidRPr="0041539E" w:rsidRDefault="005A5D8A" w:rsidP="005A5D8A">
      <w:pPr>
        <w:pStyle w:val="Odstnesl"/>
      </w:pPr>
      <w:r w:rsidRPr="0041539E">
        <w:t xml:space="preserve">Objednatel v souladu se Smlouvou </w:t>
      </w:r>
      <w:r w:rsidR="00AA0DCD" w:rsidRPr="0041539E">
        <w:t>Zhotoviteli</w:t>
      </w:r>
      <w:r w:rsidRPr="0041539E">
        <w:t xml:space="preserve"> předal veškeré relevantní informace o stávajícím stavu Staveniště</w:t>
      </w:r>
      <w:r w:rsidR="0041539E" w:rsidRPr="0041539E">
        <w:t xml:space="preserve"> jednotlivých</w:t>
      </w:r>
      <w:r w:rsidRPr="0041539E">
        <w:t xml:space="preserve"> Sekc</w:t>
      </w:r>
      <w:r w:rsidR="0041539E" w:rsidRPr="0041539E">
        <w:t>í</w:t>
      </w:r>
      <w:r w:rsidRPr="0041539E">
        <w:t>, které má k dispozici. Zejména s ohledem na náklady a čas Objednatel nemohl obstarat podrobnější informace o zmíněných poměrech stavby a Staveniště.</w:t>
      </w:r>
    </w:p>
    <w:p w14:paraId="78BE54E1" w14:textId="789D9675" w:rsidR="005A5D8A" w:rsidRPr="0041539E" w:rsidRDefault="007E597A" w:rsidP="005A5D8A">
      <w:pPr>
        <w:pStyle w:val="Odstnesl"/>
      </w:pPr>
      <w:r>
        <w:t>P</w:t>
      </w:r>
      <w:r w:rsidR="005A5D8A" w:rsidRPr="0041539E">
        <w:t xml:space="preserve">ráce vyvolané odlišnými poměry Staveniště </w:t>
      </w:r>
      <w:r w:rsidR="0041539E" w:rsidRPr="0041539E">
        <w:t xml:space="preserve">jednotlivých Sekcí </w:t>
      </w:r>
      <w:r w:rsidR="005A5D8A" w:rsidRPr="0041539E">
        <w:t xml:space="preserve">jsou pracemi pod </w:t>
      </w:r>
      <w:r w:rsidR="0041539E" w:rsidRPr="0041539E">
        <w:t>P</w:t>
      </w:r>
      <w:r w:rsidR="005A5D8A" w:rsidRPr="0041539E">
        <w:t xml:space="preserve">odmíněnými obnosy. </w:t>
      </w:r>
    </w:p>
    <w:p w14:paraId="38CB2D55" w14:textId="77777777" w:rsidR="005A5D8A" w:rsidRPr="00C30EC9" w:rsidRDefault="005A5D8A" w:rsidP="005A5D8A">
      <w:pPr>
        <w:pStyle w:val="Pod-l"/>
        <w:numPr>
          <w:ilvl w:val="1"/>
          <w:numId w:val="36"/>
        </w:numPr>
      </w:pPr>
      <w:bookmarkStart w:id="505" w:name="_Ref152777517"/>
      <w:bookmarkStart w:id="506" w:name="_Ref152777525"/>
      <w:bookmarkStart w:id="507" w:name="_Toc152824742"/>
      <w:bookmarkStart w:id="508" w:name="_Toc184369896"/>
      <w:r w:rsidRPr="00C30EC9">
        <w:t>Podmíněné obnosy pro práce spojené s přeložkami inženýrských sítí</w:t>
      </w:r>
      <w:bookmarkEnd w:id="505"/>
      <w:bookmarkEnd w:id="506"/>
      <w:bookmarkEnd w:id="507"/>
      <w:bookmarkEnd w:id="508"/>
    </w:p>
    <w:p w14:paraId="6596D770" w14:textId="798CBA93" w:rsidR="005A5D8A" w:rsidRDefault="00B96D2C" w:rsidP="005A5D8A">
      <w:pPr>
        <w:pStyle w:val="Odstnesl"/>
      </w:pPr>
      <w:r w:rsidRPr="00B96D2C">
        <w:t>Pokud Objednatel není správcem nebo vlastníkem dotčené inženýrské sítě nebo pokud není v</w:t>
      </w:r>
      <w:r w:rsidR="00AE005A">
        <w:t> </w:t>
      </w:r>
      <w:r w:rsidRPr="00B96D2C">
        <w:t xml:space="preserve">Požadavcích objednatele stanoveno jinak, musí Zhotovitel provést </w:t>
      </w:r>
      <w:r w:rsidR="00EA6291" w:rsidRPr="00064E0F">
        <w:t>trval</w:t>
      </w:r>
      <w:r w:rsidR="00EA6291">
        <w:t>é i dočasné</w:t>
      </w:r>
      <w:r w:rsidR="00EA6291" w:rsidRPr="00064E0F">
        <w:t xml:space="preserve"> </w:t>
      </w:r>
      <w:r w:rsidRPr="00B96D2C">
        <w:t>přeložk</w:t>
      </w:r>
      <w:r w:rsidR="00EA6291">
        <w:t>y</w:t>
      </w:r>
      <w:r w:rsidRPr="00B96D2C">
        <w:t xml:space="preserve"> inženýrských sítí prostřednictvím jmenovaných Podzhotovitelů</w:t>
      </w:r>
      <w:r w:rsidR="005A5D8A" w:rsidRPr="00C30EC9">
        <w:t>.</w:t>
      </w:r>
    </w:p>
    <w:p w14:paraId="218E8124" w14:textId="49C7982F" w:rsidR="0092595B" w:rsidRPr="00C30EC9" w:rsidRDefault="0092595B" w:rsidP="005A5D8A">
      <w:pPr>
        <w:pStyle w:val="Odstnesl"/>
      </w:pPr>
      <w:r w:rsidRPr="0092595B">
        <w:t>Objednatel předpokládá, že jako jmenovaní Podzhotovitelé budou Správcem stavby nařízeni ti Podzhotovitelé, které určí nebo odsouhlasí příslušní správci nebo vlastníci dotčených inženýrských sítí.</w:t>
      </w:r>
    </w:p>
    <w:p w14:paraId="66D3E16A" w14:textId="0C7C09F9" w:rsidR="005A5D8A" w:rsidRDefault="004B5181" w:rsidP="005A5D8A">
      <w:pPr>
        <w:pStyle w:val="Odstnesl"/>
      </w:pPr>
      <w:r w:rsidRPr="004B5181">
        <w:t xml:space="preserve">Práce spojené s přeložkami inženýrských sítí ve smyslu tohoto Pod-článku jsou pracemi pod </w:t>
      </w:r>
      <w:r w:rsidR="001C0C2A">
        <w:t>P</w:t>
      </w:r>
      <w:r w:rsidRPr="004B5181">
        <w:t>odmíněnými obnosy.</w:t>
      </w:r>
    </w:p>
    <w:p w14:paraId="647199C6" w14:textId="5CE6DAF0" w:rsidR="00EE096B" w:rsidRDefault="00EE096B" w:rsidP="00EE096B">
      <w:pPr>
        <w:pStyle w:val="Pod-l"/>
      </w:pPr>
      <w:bookmarkStart w:id="509" w:name="_Toc184369897"/>
      <w:r w:rsidRPr="00C30EC9">
        <w:t>Podmíněné obnosy pro práce spojené s</w:t>
      </w:r>
      <w:r w:rsidR="001E644D">
        <w:t> implementací CAFM</w:t>
      </w:r>
      <w:bookmarkEnd w:id="509"/>
    </w:p>
    <w:p w14:paraId="25A59C09" w14:textId="2D7126B9" w:rsidR="001E644D" w:rsidRPr="001E644D" w:rsidRDefault="001E644D" w:rsidP="00AF11F6">
      <w:pPr>
        <w:pStyle w:val="Odst"/>
        <w:numPr>
          <w:ilvl w:val="0"/>
          <w:numId w:val="0"/>
        </w:numPr>
        <w:ind w:left="709"/>
      </w:pPr>
      <w:r w:rsidRPr="00B97541">
        <w:rPr>
          <w:highlight w:val="lightGray"/>
        </w:rPr>
        <w:t xml:space="preserve">[Předpokládá se, že </w:t>
      </w:r>
      <w:r w:rsidR="001C0C2A">
        <w:rPr>
          <w:highlight w:val="lightGray"/>
        </w:rPr>
        <w:t>P</w:t>
      </w:r>
      <w:r w:rsidRPr="00AF11F6">
        <w:rPr>
          <w:highlight w:val="lightGray"/>
        </w:rPr>
        <w:t>odmíněné obnosy pro práce spojené s implementací CAFM</w:t>
      </w:r>
      <w:r w:rsidRPr="001E644D">
        <w:rPr>
          <w:highlight w:val="lightGray"/>
        </w:rPr>
        <w:t xml:space="preserve"> bud</w:t>
      </w:r>
      <w:r>
        <w:rPr>
          <w:highlight w:val="lightGray"/>
        </w:rPr>
        <w:t>ou</w:t>
      </w:r>
      <w:r w:rsidRPr="001E644D">
        <w:rPr>
          <w:highlight w:val="lightGray"/>
        </w:rPr>
        <w:t xml:space="preserve"> jedním </w:t>
      </w:r>
      <w:r w:rsidRPr="00B97541">
        <w:rPr>
          <w:highlight w:val="lightGray"/>
        </w:rPr>
        <w:t>z témat jednání o předběžných nabídkách.]</w:t>
      </w:r>
    </w:p>
    <w:p w14:paraId="47C654A9" w14:textId="77777777" w:rsidR="005A5D8A" w:rsidRPr="00AB2097" w:rsidRDefault="005A5D8A" w:rsidP="005A5D8A">
      <w:pPr>
        <w:pStyle w:val="Pod-l"/>
      </w:pPr>
      <w:bookmarkStart w:id="510" w:name="_Toc168635966"/>
      <w:bookmarkStart w:id="511" w:name="_Toc168635967"/>
      <w:bookmarkStart w:id="512" w:name="_Toc168635968"/>
      <w:bookmarkStart w:id="513" w:name="_Toc151363313"/>
      <w:bookmarkStart w:id="514" w:name="_Toc151364080"/>
      <w:bookmarkStart w:id="515" w:name="_Toc151651293"/>
      <w:bookmarkStart w:id="516" w:name="_Toc151363314"/>
      <w:bookmarkStart w:id="517" w:name="_Toc151364081"/>
      <w:bookmarkStart w:id="518" w:name="_Toc151651294"/>
      <w:bookmarkStart w:id="519" w:name="_Toc152824744"/>
      <w:bookmarkStart w:id="520" w:name="_Toc184369898"/>
      <w:bookmarkEnd w:id="510"/>
      <w:bookmarkEnd w:id="511"/>
      <w:bookmarkEnd w:id="512"/>
      <w:bookmarkEnd w:id="513"/>
      <w:bookmarkEnd w:id="514"/>
      <w:bookmarkEnd w:id="515"/>
      <w:bookmarkEnd w:id="516"/>
      <w:bookmarkEnd w:id="517"/>
      <w:bookmarkEnd w:id="518"/>
      <w:r w:rsidRPr="00AB2097">
        <w:lastRenderedPageBreak/>
        <w:t>Podmíněné obnosy pro ostatní nepředvídatelné nebo dodatečné nezbytné potřeby</w:t>
      </w:r>
      <w:bookmarkEnd w:id="519"/>
      <w:bookmarkEnd w:id="520"/>
    </w:p>
    <w:p w14:paraId="1EAABF53" w14:textId="31CA0DD1" w:rsidR="005A5D8A" w:rsidRPr="00AB2097" w:rsidRDefault="005A5D8A" w:rsidP="005A5D8A">
      <w:pPr>
        <w:pStyle w:val="Odstnesl"/>
      </w:pPr>
      <w:r w:rsidRPr="00AB2097">
        <w:t>Objednatel v Požadavcích objednatele stanovil požadavky na Dílo (pokud to bylo objektivně možné), a to na základě informací, které měl k dispozici ke dni uzavření Smlouvy. Objednatel může rozhodnout, že i další</w:t>
      </w:r>
      <w:r w:rsidR="003106DE">
        <w:t xml:space="preserve"> stavební</w:t>
      </w:r>
      <w:r w:rsidRPr="00AB2097">
        <w:t xml:space="preserve"> práce</w:t>
      </w:r>
      <w:r w:rsidR="00C55B9E">
        <w:t xml:space="preserve"> nebo související služby</w:t>
      </w:r>
      <w:r w:rsidRPr="00AB2097">
        <w:t xml:space="preserve">: </w:t>
      </w:r>
    </w:p>
    <w:p w14:paraId="177A8429" w14:textId="77777777" w:rsidR="005A5D8A" w:rsidRPr="00AB2097" w:rsidRDefault="005A5D8A" w:rsidP="005A5D8A">
      <w:pPr>
        <w:pStyle w:val="Psm"/>
      </w:pPr>
      <w:r w:rsidRPr="00AB2097">
        <w:t>které vychází z okolností, které Objednatel jednající s náležitou péčí nemohl předvídat, případě dodatečné nezbytné práce; a</w:t>
      </w:r>
    </w:p>
    <w:p w14:paraId="522CC46D" w14:textId="7861685C" w:rsidR="005A5D8A" w:rsidRPr="00AB2097" w:rsidRDefault="005A5D8A" w:rsidP="005A5D8A">
      <w:pPr>
        <w:pStyle w:val="Psm"/>
      </w:pPr>
      <w:r w:rsidRPr="00AB2097">
        <w:t>které neodpovídají jinému Pod-článku</w:t>
      </w:r>
      <w:r w:rsidR="00441D9B" w:rsidRPr="00AB2097">
        <w:t xml:space="preserve"> této</w:t>
      </w:r>
      <w:r w:rsidRPr="00AB2097">
        <w:t xml:space="preserve"> Části,</w:t>
      </w:r>
    </w:p>
    <w:p w14:paraId="056C24E2" w14:textId="22031A98" w:rsidR="00785DFA" w:rsidRPr="00AB2097" w:rsidRDefault="005A5D8A" w:rsidP="00AD05AA">
      <w:pPr>
        <w:pStyle w:val="Odstnesl"/>
      </w:pPr>
      <w:r w:rsidRPr="00AB2097">
        <w:t>mohou být řešeny postupem podle</w:t>
      </w:r>
      <w:r w:rsidR="00441D9B" w:rsidRPr="00AB2097">
        <w:t xml:space="preserve"> této</w:t>
      </w:r>
      <w:r w:rsidRPr="00AB2097">
        <w:t xml:space="preserve"> Části, tedy s využitím </w:t>
      </w:r>
      <w:r w:rsidR="009640EA" w:rsidRPr="00AB2097">
        <w:t>P</w:t>
      </w:r>
      <w:r w:rsidRPr="00AB2097">
        <w:t>odmíněných obnosů.</w:t>
      </w:r>
    </w:p>
    <w:p w14:paraId="04F31F50" w14:textId="7F6DDD3E" w:rsidR="00521933" w:rsidRDefault="00521933">
      <w:pPr>
        <w:spacing w:after="160" w:line="259" w:lineRule="auto"/>
      </w:pPr>
      <w:r>
        <w:br w:type="page"/>
      </w:r>
    </w:p>
    <w:p w14:paraId="51E3C87F" w14:textId="623543B2" w:rsidR="001949E7" w:rsidRPr="009937B3" w:rsidRDefault="00342978" w:rsidP="00890861">
      <w:pPr>
        <w:pStyle w:val="st"/>
      </w:pPr>
      <w:bookmarkStart w:id="521" w:name="_Toc184369899"/>
      <w:r w:rsidRPr="009937B3">
        <w:rPr>
          <w:caps w:val="0"/>
        </w:rPr>
        <w:lastRenderedPageBreak/>
        <w:t xml:space="preserve">ČÁST </w:t>
      </w:r>
      <w:r>
        <w:rPr>
          <w:caps w:val="0"/>
        </w:rPr>
        <w:t>VI</w:t>
      </w:r>
      <w:r>
        <w:rPr>
          <w:caps w:val="0"/>
        </w:rPr>
        <w:tab/>
        <w:t>PŘÍLOHY</w:t>
      </w:r>
      <w:bookmarkEnd w:id="521"/>
    </w:p>
    <w:bookmarkEnd w:id="444"/>
    <w:p w14:paraId="3B93E7EB" w14:textId="63A343F6" w:rsidR="00F8459C" w:rsidRDefault="00F8459C" w:rsidP="00F8459C">
      <w:pPr>
        <w:pStyle w:val="Text"/>
      </w:pPr>
      <w:r>
        <w:t>Nedílnou součástí tohoto dokumentu jsou následující přílohy</w:t>
      </w:r>
      <w:r w:rsidR="00F84568">
        <w:t>:</w:t>
      </w:r>
    </w:p>
    <w:tbl>
      <w:tblPr>
        <w:tblW w:w="0" w:type="auto"/>
        <w:tblBorders>
          <w:insideH w:val="single" w:sz="4" w:space="0" w:color="02519E"/>
          <w:insideV w:val="single" w:sz="4" w:space="0" w:color="02519E"/>
        </w:tblBorders>
        <w:tblLook w:val="04A0" w:firstRow="1" w:lastRow="0" w:firstColumn="1" w:lastColumn="0" w:noHBand="0" w:noVBand="1"/>
      </w:tblPr>
      <w:tblGrid>
        <w:gridCol w:w="4678"/>
        <w:gridCol w:w="4382"/>
      </w:tblGrid>
      <w:tr w:rsidR="00FE0995" w14:paraId="4065E25E" w14:textId="77777777" w:rsidTr="001873AB">
        <w:tc>
          <w:tcPr>
            <w:tcW w:w="4678" w:type="dxa"/>
            <w:shd w:val="clear" w:color="auto" w:fill="F2F2F2" w:themeFill="background1" w:themeFillShade="F2"/>
          </w:tcPr>
          <w:p w14:paraId="1675E76B" w14:textId="52C96CD4" w:rsidR="00FE0995" w:rsidRPr="00C8342F" w:rsidRDefault="00FE0995">
            <w:pPr>
              <w:pStyle w:val="pod-odrTab"/>
              <w:rPr>
                <w:b/>
                <w:bCs/>
              </w:rPr>
            </w:pPr>
            <w:r>
              <w:rPr>
                <w:b/>
                <w:bCs/>
              </w:rPr>
              <w:t>Označení</w:t>
            </w:r>
          </w:p>
        </w:tc>
        <w:tc>
          <w:tcPr>
            <w:tcW w:w="4382" w:type="dxa"/>
            <w:shd w:val="clear" w:color="auto" w:fill="F2F2F2" w:themeFill="background1" w:themeFillShade="F2"/>
          </w:tcPr>
          <w:p w14:paraId="443BACED" w14:textId="69283811" w:rsidR="00FE0995" w:rsidRPr="00821A24" w:rsidRDefault="00FE0995">
            <w:pPr>
              <w:pStyle w:val="pod-odrTab"/>
              <w:rPr>
                <w:b/>
                <w:bCs/>
              </w:rPr>
            </w:pPr>
            <w:r>
              <w:rPr>
                <w:b/>
                <w:bCs/>
              </w:rPr>
              <w:t>Soubor/složka</w:t>
            </w:r>
          </w:p>
        </w:tc>
      </w:tr>
      <w:tr w:rsidR="00FE0995" w14:paraId="7810D80B" w14:textId="77777777" w:rsidTr="001873AB">
        <w:tc>
          <w:tcPr>
            <w:tcW w:w="4678" w:type="dxa"/>
          </w:tcPr>
          <w:p w14:paraId="52EE1519" w14:textId="753C55BE" w:rsidR="00FE0995" w:rsidRPr="004C4B87" w:rsidRDefault="00326740" w:rsidP="00952EF7">
            <w:pPr>
              <w:pStyle w:val="Tab"/>
            </w:pPr>
            <w:r>
              <w:t>T</w:t>
            </w:r>
            <w:r w:rsidRPr="002D4EDC">
              <w:t xml:space="preserve">echnická </w:t>
            </w:r>
            <w:r w:rsidR="004C4B87" w:rsidRPr="002D4EDC">
              <w:t>část Požadavků objednatele</w:t>
            </w:r>
            <w:r w:rsidR="004C4B87" w:rsidRPr="004C4B87">
              <w:t xml:space="preserve"> (TPO)</w:t>
            </w:r>
          </w:p>
        </w:tc>
        <w:tc>
          <w:tcPr>
            <w:tcW w:w="4382" w:type="dxa"/>
          </w:tcPr>
          <w:p w14:paraId="12AC53A0" w14:textId="11B45BA5" w:rsidR="00FE0995" w:rsidRPr="004C4B87" w:rsidRDefault="003A4FD8">
            <w:pPr>
              <w:pStyle w:val="pod-odrTab"/>
              <w:rPr>
                <w:b/>
                <w:bCs/>
              </w:rPr>
            </w:pPr>
            <w:r w:rsidRPr="00AF11F6">
              <w:rPr>
                <w:i/>
              </w:rPr>
              <w:t>0</w:t>
            </w:r>
            <w:r w:rsidR="00655EFF" w:rsidRPr="00AF11F6">
              <w:rPr>
                <w:i/>
              </w:rPr>
              <w:t>6</w:t>
            </w:r>
            <w:r w:rsidRPr="00AF11F6">
              <w:rPr>
                <w:i/>
              </w:rPr>
              <w:t>_VVC_RS_</w:t>
            </w:r>
            <w:r w:rsidR="004C4B87" w:rsidRPr="00AF11F6">
              <w:rPr>
                <w:i/>
              </w:rPr>
              <w:t>TPO</w:t>
            </w:r>
          </w:p>
        </w:tc>
      </w:tr>
      <w:tr w:rsidR="00FB2BFB" w14:paraId="06CC84BF" w14:textId="77777777" w:rsidTr="001873AB">
        <w:tc>
          <w:tcPr>
            <w:tcW w:w="4678" w:type="dxa"/>
          </w:tcPr>
          <w:p w14:paraId="4C795533" w14:textId="2230E0EC" w:rsidR="00FB2BFB" w:rsidRDefault="002353D8" w:rsidP="00952EF7">
            <w:pPr>
              <w:pStyle w:val="Tab"/>
            </w:pPr>
            <w:r w:rsidRPr="00B0568D">
              <w:t>VD Dolany – Dolánky</w:t>
            </w:r>
            <w:r>
              <w:t xml:space="preserve"> (</w:t>
            </w:r>
            <w:r w:rsidRPr="00A2535C">
              <w:t>VLT04</w:t>
            </w:r>
            <w:r>
              <w:t xml:space="preserve">), </w:t>
            </w:r>
            <w:r w:rsidR="00557832" w:rsidRPr="00557832">
              <w:t>dokumentac</w:t>
            </w:r>
            <w:r w:rsidR="00870B7C">
              <w:t>e</w:t>
            </w:r>
            <w:r w:rsidR="00557832" w:rsidRPr="00557832">
              <w:t xml:space="preserve"> pro provádění stavby</w:t>
            </w:r>
          </w:p>
        </w:tc>
        <w:tc>
          <w:tcPr>
            <w:tcW w:w="4382" w:type="dxa"/>
          </w:tcPr>
          <w:p w14:paraId="65C662E3" w14:textId="35158CE1" w:rsidR="00FB2BFB" w:rsidRPr="00FB2BFB" w:rsidRDefault="003A4FD8" w:rsidP="00DF2EBA">
            <w:pPr>
              <w:pStyle w:val="pod-odrTab"/>
              <w:rPr>
                <w:i/>
                <w:highlight w:val="yellow"/>
              </w:rPr>
            </w:pPr>
            <w:r w:rsidRPr="00AF11F6">
              <w:rPr>
                <w:i/>
              </w:rPr>
              <w:t>0</w:t>
            </w:r>
            <w:r w:rsidR="0060728C" w:rsidRPr="00AF11F6">
              <w:rPr>
                <w:i/>
              </w:rPr>
              <w:t>7</w:t>
            </w:r>
            <w:r w:rsidRPr="00AF11F6">
              <w:rPr>
                <w:i/>
              </w:rPr>
              <w:t>_VVC_RS_</w:t>
            </w:r>
            <w:r w:rsidR="002353D8" w:rsidRPr="00AF11F6">
              <w:rPr>
                <w:i/>
                <w:iCs/>
              </w:rPr>
              <w:t>VVC_PK_Dolanky_DPS</w:t>
            </w:r>
          </w:p>
        </w:tc>
      </w:tr>
      <w:tr w:rsidR="002353D8" w14:paraId="090908BA" w14:textId="77777777" w:rsidTr="001873AB">
        <w:tc>
          <w:tcPr>
            <w:tcW w:w="4678" w:type="dxa"/>
          </w:tcPr>
          <w:p w14:paraId="55CA9EC2" w14:textId="48317E53" w:rsidR="002353D8" w:rsidRPr="00557832" w:rsidRDefault="002353D8" w:rsidP="00870B7C">
            <w:pPr>
              <w:pStyle w:val="Tab"/>
            </w:pPr>
            <w:r w:rsidRPr="002353D8">
              <w:t>VD Klecany – Roztoky</w:t>
            </w:r>
            <w:r>
              <w:t xml:space="preserve"> (</w:t>
            </w:r>
            <w:r w:rsidRPr="00A2535C">
              <w:t>VLT0</w:t>
            </w:r>
            <w:r>
              <w:t xml:space="preserve">5), </w:t>
            </w:r>
            <w:r w:rsidRPr="00557832">
              <w:t>dokumentac</w:t>
            </w:r>
            <w:r>
              <w:t>e</w:t>
            </w:r>
            <w:r w:rsidRPr="00557832">
              <w:t xml:space="preserve"> pro provádění stavby</w:t>
            </w:r>
          </w:p>
        </w:tc>
        <w:tc>
          <w:tcPr>
            <w:tcW w:w="4382" w:type="dxa"/>
          </w:tcPr>
          <w:p w14:paraId="59395F47" w14:textId="16FC784E" w:rsidR="002353D8" w:rsidRPr="00FB2BFB" w:rsidRDefault="0015342C" w:rsidP="00DF2EBA">
            <w:pPr>
              <w:pStyle w:val="pod-odrTab"/>
              <w:rPr>
                <w:i/>
                <w:highlight w:val="yellow"/>
              </w:rPr>
            </w:pPr>
            <w:r w:rsidRPr="0015342C">
              <w:rPr>
                <w:i/>
              </w:rPr>
              <w:t>08_VVC_RS_VVC_PK_Roztoky_DPS</w:t>
            </w:r>
          </w:p>
        </w:tc>
      </w:tr>
      <w:tr w:rsidR="00DF2EBA" w14:paraId="4D7D33FB" w14:textId="77777777" w:rsidTr="001873AB">
        <w:tc>
          <w:tcPr>
            <w:tcW w:w="4678" w:type="dxa"/>
          </w:tcPr>
          <w:p w14:paraId="178FD806" w14:textId="2DC7FFA9" w:rsidR="00DF2EBA" w:rsidRPr="002D4EDC" w:rsidRDefault="00DE459C" w:rsidP="00952EF7">
            <w:pPr>
              <w:pStyle w:val="Tab"/>
            </w:pPr>
            <w:r>
              <w:t>P</w:t>
            </w:r>
            <w:r w:rsidR="00DF2EBA" w:rsidRPr="00DF2EBA">
              <w:t>lán zkoušek</w:t>
            </w:r>
          </w:p>
        </w:tc>
        <w:tc>
          <w:tcPr>
            <w:tcW w:w="4382" w:type="dxa"/>
          </w:tcPr>
          <w:p w14:paraId="045F0CDD" w14:textId="49C548E4" w:rsidR="00DF2EBA" w:rsidRPr="002D4EDC" w:rsidRDefault="00DF2EBA" w:rsidP="00DF2EBA">
            <w:pPr>
              <w:pStyle w:val="pod-odrTab"/>
              <w:rPr>
                <w:i/>
              </w:rPr>
            </w:pPr>
            <w:proofErr w:type="spellStart"/>
            <w:r w:rsidRPr="0073437C">
              <w:rPr>
                <w:i/>
                <w:highlight w:val="lightGray"/>
              </w:rPr>
              <w:t>VVC_RS_PO_Plan_zkousek</w:t>
            </w:r>
            <w:proofErr w:type="spellEnd"/>
            <w:r w:rsidR="0073437C">
              <w:rPr>
                <w:rStyle w:val="Znakapoznpodarou"/>
                <w:i/>
                <w:highlight w:val="lightGray"/>
              </w:rPr>
              <w:footnoteReference w:id="20"/>
            </w:r>
            <w:r w:rsidRPr="0073437C">
              <w:rPr>
                <w:i/>
                <w:highlight w:val="lightGray"/>
              </w:rPr>
              <w:t xml:space="preserve"> </w:t>
            </w:r>
          </w:p>
        </w:tc>
      </w:tr>
    </w:tbl>
    <w:p w14:paraId="4529F637" w14:textId="77777777" w:rsidR="004F20CF" w:rsidRDefault="004F20CF" w:rsidP="002D4EDC">
      <w:pPr>
        <w:pStyle w:val="Odstnesl"/>
        <w:ind w:left="0"/>
      </w:pPr>
    </w:p>
    <w:p w14:paraId="1E4EF65C" w14:textId="20F29926" w:rsidR="00CE362E" w:rsidRDefault="00CE362E" w:rsidP="002D4EDC">
      <w:pPr>
        <w:pStyle w:val="Odstnesl"/>
        <w:ind w:left="0"/>
      </w:pPr>
      <w:r w:rsidRPr="000D71D3">
        <w:t>Pokud není někter</w:t>
      </w:r>
      <w:r w:rsidR="00ED58FE">
        <w:t>á z u</w:t>
      </w:r>
      <w:r w:rsidRPr="000D71D3">
        <w:t>vedených</w:t>
      </w:r>
      <w:r w:rsidR="00ED58FE">
        <w:t xml:space="preserve"> příloh </w:t>
      </w:r>
      <w:r w:rsidRPr="000D71D3">
        <w:t>zahrnut</w:t>
      </w:r>
      <w:r w:rsidR="00ED58FE">
        <w:t>a</w:t>
      </w:r>
      <w:r w:rsidRPr="000D71D3">
        <w:t xml:space="preserve"> v souboru s podepsanou Smlouvou, je rozhodné je</w:t>
      </w:r>
      <w:r w:rsidR="00ED58FE">
        <w:t>jí</w:t>
      </w:r>
      <w:r w:rsidRPr="000D71D3">
        <w:t xml:space="preserve"> znění poskytnuté v </w:t>
      </w:r>
      <w:r>
        <w:t>z</w:t>
      </w:r>
      <w:r w:rsidRPr="000D71D3">
        <w:t>adávacím řízení včetně</w:t>
      </w:r>
      <w:r w:rsidR="00CE0D96">
        <w:t xml:space="preserve"> provedených</w:t>
      </w:r>
      <w:r w:rsidRPr="000D71D3">
        <w:t xml:space="preserve"> změn, oprav či dodatků.</w:t>
      </w:r>
    </w:p>
    <w:p w14:paraId="73727597" w14:textId="3A82D6C7" w:rsidR="001C3032" w:rsidRDefault="001C3032" w:rsidP="00890861">
      <w:pPr>
        <w:pStyle w:val="Odst"/>
        <w:numPr>
          <w:ilvl w:val="0"/>
          <w:numId w:val="0"/>
        </w:numPr>
        <w:ind w:left="709"/>
      </w:pPr>
    </w:p>
    <w:sectPr w:rsidR="001C3032" w:rsidSect="00364823">
      <w:footerReference w:type="default" r:id="rId19"/>
      <w:pgSz w:w="11906" w:h="16838" w:code="9"/>
      <w:pgMar w:top="1417" w:right="1417" w:bottom="1417" w:left="1417"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BD79C6" w14:textId="77777777" w:rsidR="00AB02FB" w:rsidRDefault="00AB02FB" w:rsidP="00677FBA">
      <w:pPr>
        <w:spacing w:after="0" w:line="240" w:lineRule="auto"/>
      </w:pPr>
      <w:r>
        <w:separator/>
      </w:r>
    </w:p>
  </w:endnote>
  <w:endnote w:type="continuationSeparator" w:id="0">
    <w:p w14:paraId="266B09A1" w14:textId="77777777" w:rsidR="00AB02FB" w:rsidRDefault="00AB02FB" w:rsidP="00677FBA">
      <w:pPr>
        <w:spacing w:after="0" w:line="240" w:lineRule="auto"/>
      </w:pPr>
      <w:r>
        <w:continuationSeparator/>
      </w:r>
    </w:p>
  </w:endnote>
  <w:endnote w:type="continuationNotice" w:id="1">
    <w:p w14:paraId="575C98D7" w14:textId="77777777" w:rsidR="00AB02FB" w:rsidRDefault="00AB02F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1635591"/>
      <w:docPartObj>
        <w:docPartGallery w:val="Page Numbers (Bottom of Page)"/>
        <w:docPartUnique/>
      </w:docPartObj>
    </w:sdtPr>
    <w:sdtContent>
      <w:sdt>
        <w:sdtPr>
          <w:id w:val="-1769616900"/>
          <w:docPartObj>
            <w:docPartGallery w:val="Page Numbers (Top of Page)"/>
            <w:docPartUnique/>
          </w:docPartObj>
        </w:sdtPr>
        <w:sdtContent>
          <w:p w14:paraId="2843D984" w14:textId="40BB5AB4" w:rsidR="00E020B6" w:rsidRPr="002E335D" w:rsidRDefault="00CA23E6" w:rsidP="002E335D">
            <w:pPr>
              <w:pStyle w:val="Zpat"/>
            </w:pPr>
            <w:r>
              <w:t>Technická specifikace</w:t>
            </w:r>
            <w:r w:rsidR="009021C9">
              <w:t xml:space="preserve"> |</w:t>
            </w:r>
            <w:r>
              <w:t xml:space="preserve"> P</w:t>
            </w:r>
            <w:r w:rsidR="00E57B9A">
              <w:t>růvodní list</w:t>
            </w:r>
            <w:r w:rsidR="00E020B6" w:rsidRPr="002E335D">
              <w:tab/>
              <w:t xml:space="preserve">Strana </w:t>
            </w:r>
            <w:r w:rsidR="00E020B6" w:rsidRPr="002E335D">
              <w:fldChar w:fldCharType="begin"/>
            </w:r>
            <w:r w:rsidR="00E020B6" w:rsidRPr="002E335D">
              <w:instrText>PAGE</w:instrText>
            </w:r>
            <w:r w:rsidR="00E020B6" w:rsidRPr="002E335D">
              <w:fldChar w:fldCharType="separate"/>
            </w:r>
            <w:r w:rsidR="00A24BBF">
              <w:rPr>
                <w:noProof/>
              </w:rPr>
              <w:t>18</w:t>
            </w:r>
            <w:r w:rsidR="00E020B6" w:rsidRPr="002E335D">
              <w:fldChar w:fldCharType="end"/>
            </w:r>
            <w:r w:rsidR="00E020B6" w:rsidRPr="002E335D">
              <w:t xml:space="preserve"> z </w:t>
            </w:r>
            <w:r>
              <w:fldChar w:fldCharType="begin"/>
            </w:r>
            <w:r>
              <w:instrText>SECTIONPAGES</w:instrText>
            </w:r>
            <w:r>
              <w:fldChar w:fldCharType="separate"/>
            </w:r>
            <w:r w:rsidR="00A15426">
              <w:rPr>
                <w:noProof/>
              </w:rPr>
              <w:t>24</w:t>
            </w:r>
            <w: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488BAB" w14:textId="56B9562F" w:rsidR="0B5D4A3A" w:rsidRPr="00B923AB" w:rsidRDefault="00B923AB" w:rsidP="00B923AB">
    <w:pPr>
      <w:pStyle w:val="Zpat"/>
      <w:pBdr>
        <w:top w:val="none" w:sz="0" w:space="0" w:color="auto"/>
      </w:pBdr>
      <w:tabs>
        <w:tab w:val="clear" w:pos="9072"/>
        <w:tab w:val="left" w:pos="1817"/>
      </w:tabs>
      <w:jc w:val="left"/>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25800773"/>
      <w:docPartObj>
        <w:docPartGallery w:val="Page Numbers (Bottom of Page)"/>
        <w:docPartUnique/>
      </w:docPartObj>
    </w:sdtPr>
    <w:sdtContent>
      <w:sdt>
        <w:sdtPr>
          <w:id w:val="-2062171052"/>
          <w:docPartObj>
            <w:docPartGallery w:val="Page Numbers (Top of Page)"/>
            <w:docPartUnique/>
          </w:docPartObj>
        </w:sdtPr>
        <w:sdtContent>
          <w:p w14:paraId="2219394D" w14:textId="24AFDE19" w:rsidR="00E82BEB" w:rsidRPr="002E335D" w:rsidRDefault="00672460" w:rsidP="002E335D">
            <w:pPr>
              <w:pStyle w:val="Zpat"/>
            </w:pPr>
            <w:r>
              <w:t>Požadavky objednatele</w:t>
            </w:r>
            <w:r w:rsidR="00E82BEB" w:rsidRPr="002E335D">
              <w:tab/>
              <w:t xml:space="preserve">Strana </w:t>
            </w:r>
            <w:r w:rsidR="00E82BEB" w:rsidRPr="002E335D">
              <w:fldChar w:fldCharType="begin"/>
            </w:r>
            <w:r w:rsidR="00E82BEB" w:rsidRPr="002E335D">
              <w:instrText>PAGE</w:instrText>
            </w:r>
            <w:r w:rsidR="00E82BEB" w:rsidRPr="002E335D">
              <w:fldChar w:fldCharType="separate"/>
            </w:r>
            <w:r w:rsidR="00E82BEB">
              <w:rPr>
                <w:noProof/>
              </w:rPr>
              <w:t>18</w:t>
            </w:r>
            <w:r w:rsidR="00E82BEB" w:rsidRPr="002E335D">
              <w:fldChar w:fldCharType="end"/>
            </w:r>
            <w:r w:rsidR="00E82BEB" w:rsidRPr="002E335D">
              <w:t xml:space="preserve"> z </w:t>
            </w:r>
            <w:r w:rsidR="00266823">
              <w:fldChar w:fldCharType="begin"/>
            </w:r>
            <w:r w:rsidR="00266823">
              <w:instrText>SECTIONPAGES</w:instrText>
            </w:r>
            <w:r w:rsidR="00266823">
              <w:fldChar w:fldCharType="separate"/>
            </w:r>
            <w:r w:rsidR="00A258E5">
              <w:rPr>
                <w:noProof/>
              </w:rPr>
              <w:t>47</w:t>
            </w:r>
            <w:r w:rsidR="00266823">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F3C9CD" w14:textId="77777777" w:rsidR="00AB02FB" w:rsidRDefault="00AB02FB" w:rsidP="00677FBA">
      <w:pPr>
        <w:spacing w:after="0" w:line="240" w:lineRule="auto"/>
      </w:pPr>
      <w:r>
        <w:separator/>
      </w:r>
    </w:p>
  </w:footnote>
  <w:footnote w:type="continuationSeparator" w:id="0">
    <w:p w14:paraId="1D25A8C5" w14:textId="77777777" w:rsidR="00AB02FB" w:rsidRDefault="00AB02FB" w:rsidP="00677FBA">
      <w:pPr>
        <w:spacing w:after="0" w:line="240" w:lineRule="auto"/>
      </w:pPr>
      <w:r>
        <w:continuationSeparator/>
      </w:r>
    </w:p>
  </w:footnote>
  <w:footnote w:type="continuationNotice" w:id="1">
    <w:p w14:paraId="45F3FEEA" w14:textId="77777777" w:rsidR="00AB02FB" w:rsidRDefault="00AB02FB">
      <w:pPr>
        <w:spacing w:after="0" w:line="240" w:lineRule="auto"/>
      </w:pPr>
    </w:p>
  </w:footnote>
  <w:footnote w:id="2">
    <w:p w14:paraId="57AB0EE7" w14:textId="10E6ED73" w:rsidR="001D259B" w:rsidRDefault="001D259B" w:rsidP="00D700AB">
      <w:pPr>
        <w:pStyle w:val="Pozn"/>
      </w:pPr>
      <w:r>
        <w:rPr>
          <w:rStyle w:val="Znakapoznpodarou"/>
        </w:rPr>
        <w:footnoteRef/>
      </w:r>
      <w:r>
        <w:t xml:space="preserve"> </w:t>
      </w:r>
      <w:r>
        <w:tab/>
      </w:r>
      <w:r w:rsidR="00D87DB5" w:rsidRPr="00D700AB">
        <w:rPr>
          <w:highlight w:val="lightGray"/>
          <w:lang w:val="en-GB"/>
        </w:rPr>
        <w:t>[</w:t>
      </w:r>
      <w:r w:rsidRPr="00D700AB">
        <w:rPr>
          <w:highlight w:val="lightGray"/>
        </w:rPr>
        <w:t xml:space="preserve">Pokud </w:t>
      </w:r>
      <w:r w:rsidR="006905CF" w:rsidRPr="00D700AB">
        <w:rPr>
          <w:highlight w:val="lightGray"/>
        </w:rPr>
        <w:t xml:space="preserve">Časový plán ani po ukončení jednání o předběžných nabídkách nebude obsahovat žádné pro Zhotovitele závazné požadavky, bude </w:t>
      </w:r>
      <w:r w:rsidR="000E0C30" w:rsidRPr="00D700AB">
        <w:rPr>
          <w:highlight w:val="lightGray"/>
        </w:rPr>
        <w:t>znění této definice odpovídajícím způsobem upraveno</w:t>
      </w:r>
      <w:r w:rsidR="00D87DB5" w:rsidRPr="00D700AB">
        <w:rPr>
          <w:highlight w:val="lightGray"/>
        </w:rPr>
        <w:t>]</w:t>
      </w:r>
      <w:r w:rsidR="000E0C30" w:rsidRPr="00D700AB">
        <w:rPr>
          <w:highlight w:val="lightGray"/>
        </w:rPr>
        <w:t>.</w:t>
      </w:r>
      <w:r>
        <w:t xml:space="preserve"> </w:t>
      </w:r>
    </w:p>
  </w:footnote>
  <w:footnote w:id="3">
    <w:p w14:paraId="3E50535D" w14:textId="0D8558CC" w:rsidR="004C2A1F" w:rsidRDefault="004C2A1F" w:rsidP="00D1562F">
      <w:pPr>
        <w:pStyle w:val="Pozn"/>
      </w:pPr>
      <w:r>
        <w:rPr>
          <w:rStyle w:val="Znakapoznpodarou"/>
        </w:rPr>
        <w:footnoteRef/>
      </w:r>
      <w:r>
        <w:t xml:space="preserve"> </w:t>
      </w:r>
      <w:r w:rsidR="00BC0570">
        <w:tab/>
      </w:r>
      <w:r w:rsidR="00445603">
        <w:t>Dokumentace j</w:t>
      </w:r>
      <w:r w:rsidR="002A13B4">
        <w:t>e přílohou tohoto dokumentu.</w:t>
      </w:r>
      <w:r w:rsidR="008D6E66">
        <w:t xml:space="preserve"> Dokumentace je autorem označena jako </w:t>
      </w:r>
      <w:r w:rsidR="00DD623D">
        <w:t>„d</w:t>
      </w:r>
      <w:r w:rsidR="00DD623D" w:rsidRPr="00DD623D">
        <w:t>okumentace stavby jednostupňová</w:t>
      </w:r>
      <w:r w:rsidR="00DD623D">
        <w:t>“</w:t>
      </w:r>
      <w:r w:rsidR="000B2C28">
        <w:t xml:space="preserve"> a je zpracována v podrobnosti DPS.</w:t>
      </w:r>
    </w:p>
  </w:footnote>
  <w:footnote w:id="4">
    <w:p w14:paraId="74A7350B" w14:textId="1878A848" w:rsidR="0040707B" w:rsidRDefault="0040707B" w:rsidP="00AF11F6">
      <w:pPr>
        <w:pStyle w:val="Pozn"/>
      </w:pPr>
      <w:r>
        <w:rPr>
          <w:rStyle w:val="Znakapoznpodarou"/>
        </w:rPr>
        <w:footnoteRef/>
      </w:r>
      <w:r>
        <w:t xml:space="preserve"> </w:t>
      </w:r>
      <w:r>
        <w:tab/>
      </w:r>
      <w:r w:rsidR="000209D2">
        <w:t>Výkaz výměr j</w:t>
      </w:r>
      <w:r w:rsidR="00B60CDC">
        <w:t>e s</w:t>
      </w:r>
      <w:r>
        <w:t>oučástí Formulářů.</w:t>
      </w:r>
    </w:p>
  </w:footnote>
  <w:footnote w:id="5">
    <w:p w14:paraId="49D04AAB" w14:textId="120BE1ED" w:rsidR="002A13B4" w:rsidRDefault="002A13B4" w:rsidP="00D1562F">
      <w:pPr>
        <w:pStyle w:val="Pozn"/>
      </w:pPr>
      <w:r>
        <w:rPr>
          <w:rStyle w:val="Znakapoznpodarou"/>
        </w:rPr>
        <w:footnoteRef/>
      </w:r>
      <w:r>
        <w:t xml:space="preserve"> </w:t>
      </w:r>
      <w:r w:rsidR="00D76531">
        <w:tab/>
      </w:r>
      <w:r w:rsidR="000209D2">
        <w:t>Dokumentace j</w:t>
      </w:r>
      <w:r>
        <w:t>e pří</w:t>
      </w:r>
      <w:r w:rsidR="00BC0570">
        <w:t>lohou tohoto dokumentu.</w:t>
      </w:r>
      <w:r w:rsidR="000209D2">
        <w:t xml:space="preserve"> Dokumentace je autorem označena jako „d</w:t>
      </w:r>
      <w:r w:rsidR="000209D2" w:rsidRPr="00DD623D">
        <w:t>okumentace stavby jednostupňová</w:t>
      </w:r>
      <w:r w:rsidR="000209D2">
        <w:t>“ a je zpracována v podrobnosti DPS.</w:t>
      </w:r>
    </w:p>
  </w:footnote>
  <w:footnote w:id="6">
    <w:p w14:paraId="13581E0C" w14:textId="7E085E1C" w:rsidR="0040707B" w:rsidRDefault="0040707B" w:rsidP="0040707B">
      <w:pPr>
        <w:pStyle w:val="Pozn"/>
      </w:pPr>
      <w:r>
        <w:rPr>
          <w:rStyle w:val="Znakapoznpodarou"/>
        </w:rPr>
        <w:footnoteRef/>
      </w:r>
      <w:r>
        <w:t xml:space="preserve"> </w:t>
      </w:r>
      <w:r>
        <w:tab/>
      </w:r>
      <w:r w:rsidR="000E675F">
        <w:t>Výkaz výměr j</w:t>
      </w:r>
      <w:r w:rsidR="001A70D7">
        <w:t>e s</w:t>
      </w:r>
      <w:r>
        <w:t>oučástí Formulářů.</w:t>
      </w:r>
    </w:p>
  </w:footnote>
  <w:footnote w:id="7">
    <w:p w14:paraId="61730E0D" w14:textId="27660497" w:rsidR="000956B9" w:rsidRDefault="000956B9" w:rsidP="00D700AB">
      <w:pPr>
        <w:pStyle w:val="Pozn"/>
      </w:pPr>
      <w:r>
        <w:rPr>
          <w:rStyle w:val="Znakapoznpodarou"/>
        </w:rPr>
        <w:footnoteRef/>
      </w:r>
      <w:r>
        <w:t xml:space="preserve"> </w:t>
      </w:r>
      <w:r>
        <w:tab/>
      </w:r>
      <w:r w:rsidRPr="00F31198">
        <w:rPr>
          <w:highlight w:val="lightGray"/>
        </w:rPr>
        <w:t>[Časový plán ve verzi platné k datu zahájení zadávacího řízení neobsahuje žádné</w:t>
      </w:r>
      <w:r>
        <w:rPr>
          <w:highlight w:val="lightGray"/>
        </w:rPr>
        <w:t xml:space="preserve"> pro Zhotovitele</w:t>
      </w:r>
      <w:r w:rsidRPr="00F31198">
        <w:rPr>
          <w:highlight w:val="lightGray"/>
        </w:rPr>
        <w:t xml:space="preserve"> </w:t>
      </w:r>
      <w:r>
        <w:rPr>
          <w:highlight w:val="lightGray"/>
        </w:rPr>
        <w:t xml:space="preserve">závazné </w:t>
      </w:r>
      <w:r w:rsidRPr="00F31198">
        <w:rPr>
          <w:highlight w:val="lightGray"/>
        </w:rPr>
        <w:t xml:space="preserve">požadavky. Zadavatel předpokládá, že </w:t>
      </w:r>
      <w:r>
        <w:rPr>
          <w:highlight w:val="lightGray"/>
        </w:rPr>
        <w:t>závazné</w:t>
      </w:r>
      <w:r w:rsidRPr="00F31198">
        <w:rPr>
          <w:highlight w:val="lightGray"/>
        </w:rPr>
        <w:t xml:space="preserve"> požadavky budou do Časového plánu doplněny v rámci jednání o předběžných nabídkách.]</w:t>
      </w:r>
      <w:r>
        <w:t xml:space="preserve">  </w:t>
      </w:r>
    </w:p>
  </w:footnote>
  <w:footnote w:id="8">
    <w:p w14:paraId="42680146" w14:textId="79AAD7CD" w:rsidR="000956B9" w:rsidRPr="001923EB" w:rsidRDefault="000956B9" w:rsidP="009F5031">
      <w:pPr>
        <w:pStyle w:val="Textpoznpodarou"/>
        <w:ind w:left="284" w:hanging="284"/>
        <w:jc w:val="both"/>
        <w:rPr>
          <w:sz w:val="16"/>
          <w:szCs w:val="16"/>
        </w:rPr>
      </w:pPr>
      <w:r w:rsidRPr="001923EB">
        <w:rPr>
          <w:rStyle w:val="Znakapoznpodarou"/>
          <w:sz w:val="16"/>
          <w:szCs w:val="16"/>
        </w:rPr>
        <w:footnoteRef/>
      </w:r>
      <w:r w:rsidRPr="001923EB">
        <w:rPr>
          <w:sz w:val="16"/>
          <w:szCs w:val="16"/>
          <w:vertAlign w:val="superscript"/>
        </w:rPr>
        <w:t xml:space="preserve"> </w:t>
      </w:r>
      <w:r>
        <w:rPr>
          <w:sz w:val="16"/>
          <w:szCs w:val="16"/>
          <w:vertAlign w:val="superscript"/>
        </w:rPr>
        <w:tab/>
      </w:r>
      <w:r>
        <w:rPr>
          <w:sz w:val="16"/>
          <w:szCs w:val="16"/>
        </w:rPr>
        <w:t>Objednatel v rámci Podkladové dokumentace předává provozní řády VD. Provozní řády nejsou ve všech případech úplné/aktuální.</w:t>
      </w:r>
    </w:p>
  </w:footnote>
  <w:footnote w:id="9">
    <w:p w14:paraId="0490047E" w14:textId="3E5FC31E" w:rsidR="00F55FCD" w:rsidRPr="00F55FCD" w:rsidRDefault="00F55FCD" w:rsidP="006B57A7">
      <w:pPr>
        <w:pStyle w:val="Pozn"/>
      </w:pPr>
      <w:r w:rsidRPr="00F55FCD">
        <w:rPr>
          <w:rStyle w:val="Znakapoznpodarou"/>
        </w:rPr>
        <w:footnoteRef/>
      </w:r>
      <w:r w:rsidRPr="00F55FCD">
        <w:t xml:space="preserve"> </w:t>
      </w:r>
      <w:r w:rsidR="00442608">
        <w:tab/>
      </w:r>
      <w:r w:rsidRPr="00F55FCD">
        <w:t xml:space="preserve">V této souvislosti viz rovněž Pod-čl. </w:t>
      </w:r>
      <w:r w:rsidRPr="00F55FCD">
        <w:fldChar w:fldCharType="begin"/>
      </w:r>
      <w:r w:rsidRPr="00F55FCD">
        <w:instrText xml:space="preserve"> REF _Ref152771783 \r \h </w:instrText>
      </w:r>
      <w:r>
        <w:instrText xml:space="preserve"> \* MERGEFORMAT </w:instrText>
      </w:r>
      <w:r w:rsidRPr="00F55FCD">
        <w:fldChar w:fldCharType="separate"/>
      </w:r>
      <w:r w:rsidR="00692A8B">
        <w:t>8.5</w:t>
      </w:r>
      <w:r w:rsidRPr="00F55FCD">
        <w:fldChar w:fldCharType="end"/>
      </w:r>
      <w:r w:rsidRPr="00F55FCD">
        <w:t xml:space="preserve"> [</w:t>
      </w:r>
      <w:r w:rsidRPr="00F55FCD">
        <w:fldChar w:fldCharType="begin"/>
      </w:r>
      <w:r w:rsidRPr="00F55FCD">
        <w:instrText xml:space="preserve"> REF _Ref152771783 \h </w:instrText>
      </w:r>
      <w:r>
        <w:instrText xml:space="preserve"> \* MERGEFORMAT </w:instrText>
      </w:r>
      <w:r w:rsidRPr="00F55FCD">
        <w:fldChar w:fldCharType="separate"/>
      </w:r>
      <w:r w:rsidR="00692A8B">
        <w:t>Fyzické překážky a podmínky na staveništi; dodatečné průzkumy</w:t>
      </w:r>
      <w:r w:rsidRPr="00F55FCD">
        <w:fldChar w:fldCharType="end"/>
      </w:r>
      <w:r w:rsidRPr="00F55FCD">
        <w:t>].</w:t>
      </w:r>
    </w:p>
  </w:footnote>
  <w:footnote w:id="10">
    <w:p w14:paraId="3EB2CC04" w14:textId="3664FF05" w:rsidR="00FE63A0" w:rsidRDefault="00FE63A0" w:rsidP="00FB1550">
      <w:pPr>
        <w:pStyle w:val="Pozn"/>
      </w:pPr>
      <w:r>
        <w:rPr>
          <w:rStyle w:val="Znakapoznpodarou"/>
        </w:rPr>
        <w:footnoteRef/>
      </w:r>
      <w:r>
        <w:t xml:space="preserve"> </w:t>
      </w:r>
      <w:r>
        <w:tab/>
        <w:t xml:space="preserve">V podrobnostech viz </w:t>
      </w:r>
      <w:r w:rsidR="00881575">
        <w:t xml:space="preserve">odst. </w:t>
      </w:r>
      <w:r w:rsidR="00F014BA">
        <w:t xml:space="preserve">1.2.2 </w:t>
      </w:r>
      <w:r w:rsidR="004C232D">
        <w:t>(kmenové části) zadávací dokumentace.</w:t>
      </w:r>
    </w:p>
  </w:footnote>
  <w:footnote w:id="11">
    <w:p w14:paraId="3BE9210A" w14:textId="6AFB395D" w:rsidR="00441BE0" w:rsidRPr="00265F3A" w:rsidRDefault="00441BE0" w:rsidP="006B57A7">
      <w:pPr>
        <w:pStyle w:val="Pozn"/>
        <w:rPr>
          <w:highlight w:val="cyan"/>
        </w:rPr>
      </w:pPr>
      <w:r w:rsidRPr="006B57A7">
        <w:rPr>
          <w:rStyle w:val="Znakapoznpodarou"/>
        </w:rPr>
        <w:footnoteRef/>
      </w:r>
      <w:r w:rsidRPr="006B57A7">
        <w:t xml:space="preserve"> </w:t>
      </w:r>
      <w:r w:rsidR="006B57A7">
        <w:tab/>
      </w:r>
      <w:r w:rsidRPr="006B57A7">
        <w:t>V případě vzájemného nesouladu mají přednost dokumenty, které jsou uvedeny v tomto Pod-článku výše, před dokumenty, které jsou uvedeny v tomto Pod-článku níže.</w:t>
      </w:r>
    </w:p>
  </w:footnote>
  <w:footnote w:id="12">
    <w:p w14:paraId="7829B295" w14:textId="38B12426" w:rsidR="00EA1F59" w:rsidRDefault="00EA1F59" w:rsidP="00EA1F59">
      <w:pPr>
        <w:pStyle w:val="Pozn"/>
      </w:pPr>
      <w:r>
        <w:rPr>
          <w:rStyle w:val="Znakapoznpodarou"/>
        </w:rPr>
        <w:footnoteRef/>
      </w:r>
      <w:r>
        <w:t xml:space="preserve"> </w:t>
      </w:r>
      <w:r>
        <w:tab/>
      </w:r>
      <w:r w:rsidRPr="00B97541">
        <w:rPr>
          <w:highlight w:val="lightGray"/>
        </w:rPr>
        <w:t>[</w:t>
      </w:r>
      <w:r>
        <w:rPr>
          <w:highlight w:val="lightGray"/>
        </w:rPr>
        <w:t xml:space="preserve">Plán zkoušek k datu zahájení </w:t>
      </w:r>
      <w:r w:rsidR="00492751">
        <w:rPr>
          <w:highlight w:val="lightGray"/>
        </w:rPr>
        <w:t>z</w:t>
      </w:r>
      <w:r>
        <w:rPr>
          <w:highlight w:val="lightGray"/>
        </w:rPr>
        <w:t>adávacího řízení ne</w:t>
      </w:r>
      <w:r w:rsidR="00D57406">
        <w:rPr>
          <w:highlight w:val="lightGray"/>
        </w:rPr>
        <w:t>existuje</w:t>
      </w:r>
      <w:r>
        <w:rPr>
          <w:highlight w:val="lightGray"/>
        </w:rPr>
        <w:t>; p</w:t>
      </w:r>
      <w:r w:rsidRPr="00B97541">
        <w:rPr>
          <w:highlight w:val="lightGray"/>
        </w:rPr>
        <w:t>ředpokládá se, že bude jedním z témat jednání o</w:t>
      </w:r>
      <w:r>
        <w:rPr>
          <w:highlight w:val="lightGray"/>
        </w:rPr>
        <w:t> </w:t>
      </w:r>
      <w:r w:rsidRPr="00B97541">
        <w:rPr>
          <w:highlight w:val="lightGray"/>
        </w:rPr>
        <w:t>předběžných nabídkách</w:t>
      </w:r>
      <w:r w:rsidR="00A3658D">
        <w:rPr>
          <w:highlight w:val="lightGray"/>
        </w:rPr>
        <w:t>.</w:t>
      </w:r>
      <w:r w:rsidRPr="00B97541">
        <w:rPr>
          <w:highlight w:val="lightGray"/>
        </w:rPr>
        <w:t>]</w:t>
      </w:r>
    </w:p>
  </w:footnote>
  <w:footnote w:id="13">
    <w:p w14:paraId="76F8E342" w14:textId="3AFE55AE" w:rsidR="004A7C99" w:rsidRDefault="004A7C99" w:rsidP="00F925D2">
      <w:pPr>
        <w:pStyle w:val="Pozn"/>
      </w:pPr>
      <w:r>
        <w:rPr>
          <w:rStyle w:val="Znakapoznpodarou"/>
        </w:rPr>
        <w:footnoteRef/>
      </w:r>
      <w:r>
        <w:t xml:space="preserve"> </w:t>
      </w:r>
      <w:r>
        <w:tab/>
        <w:t>Jelikož tyto fáze</w:t>
      </w:r>
      <w:r w:rsidR="00C83420">
        <w:t xml:space="preserve"> již</w:t>
      </w:r>
      <w:r>
        <w:t xml:space="preserve"> byly</w:t>
      </w:r>
      <w:r w:rsidR="00C83420">
        <w:t xml:space="preserve"> dříve</w:t>
      </w:r>
      <w:r>
        <w:t xml:space="preserve"> zajištěny Objednatelem</w:t>
      </w:r>
      <w:r w:rsidR="00C83420">
        <w:t xml:space="preserve"> – v podrobnostech viz zejména Pod-čl. </w:t>
      </w:r>
      <w:r w:rsidR="00C83420">
        <w:fldChar w:fldCharType="begin"/>
      </w:r>
      <w:r w:rsidR="00C83420">
        <w:instrText xml:space="preserve"> REF _Ref167372203 \r \h </w:instrText>
      </w:r>
      <w:r w:rsidR="00C83420">
        <w:fldChar w:fldCharType="separate"/>
      </w:r>
      <w:r w:rsidR="00692A8B">
        <w:t>6.1</w:t>
      </w:r>
      <w:r w:rsidR="00C83420">
        <w:fldChar w:fldCharType="end"/>
      </w:r>
      <w:r w:rsidR="00C83420">
        <w:t xml:space="preserve"> </w:t>
      </w:r>
      <w:r w:rsidR="00C83420" w:rsidRPr="00F925D2">
        <w:t>[</w:t>
      </w:r>
      <w:r w:rsidR="00C83420">
        <w:fldChar w:fldCharType="begin"/>
      </w:r>
      <w:r w:rsidR="00C83420">
        <w:instrText xml:space="preserve"> REF _Ref167372207 \h </w:instrText>
      </w:r>
      <w:r w:rsidR="00C83420">
        <w:fldChar w:fldCharType="separate"/>
      </w:r>
      <w:r w:rsidR="00692A8B">
        <w:t>Obstarání podkladové dokumentace objednatelem</w:t>
      </w:r>
      <w:r w:rsidR="00C83420">
        <w:fldChar w:fldCharType="end"/>
      </w:r>
      <w:r w:rsidR="00C83420">
        <w:t xml:space="preserve">]. </w:t>
      </w:r>
      <w:r>
        <w:t xml:space="preserve"> </w:t>
      </w:r>
    </w:p>
  </w:footnote>
  <w:footnote w:id="14">
    <w:p w14:paraId="4CEF6A75" w14:textId="08F79B03" w:rsidR="00D63FBE" w:rsidRPr="00FB5DEA" w:rsidRDefault="00D63FBE" w:rsidP="00643265">
      <w:pPr>
        <w:pStyle w:val="Textpoznpodarou"/>
        <w:ind w:left="284" w:hanging="284"/>
        <w:rPr>
          <w:sz w:val="16"/>
          <w:szCs w:val="16"/>
        </w:rPr>
      </w:pPr>
      <w:r w:rsidRPr="00FB5DEA">
        <w:rPr>
          <w:rStyle w:val="Znakapoznpodarou"/>
          <w:sz w:val="16"/>
          <w:szCs w:val="16"/>
        </w:rPr>
        <w:footnoteRef/>
      </w:r>
      <w:r w:rsidR="00442608">
        <w:rPr>
          <w:sz w:val="16"/>
          <w:szCs w:val="16"/>
        </w:rPr>
        <w:t xml:space="preserve"> </w:t>
      </w:r>
      <w:r w:rsidR="00442608">
        <w:rPr>
          <w:sz w:val="16"/>
          <w:szCs w:val="16"/>
        </w:rPr>
        <w:tab/>
      </w:r>
      <w:r w:rsidRPr="00FB5DEA">
        <w:rPr>
          <w:sz w:val="16"/>
          <w:szCs w:val="16"/>
        </w:rPr>
        <w:t>Pokud budou takové připomínky vyžadovat provedení Variace nebo povedou ke claimu, musí Strany postupovat v souladu se Smlouvou.</w:t>
      </w:r>
    </w:p>
  </w:footnote>
  <w:footnote w:id="15">
    <w:p w14:paraId="30BD7811" w14:textId="56001C8D" w:rsidR="00C537D9" w:rsidRPr="000D3DE8" w:rsidRDefault="00C537D9" w:rsidP="004D0DBD">
      <w:pPr>
        <w:pStyle w:val="Pozn"/>
      </w:pPr>
      <w:r w:rsidRPr="000D3DE8">
        <w:rPr>
          <w:rStyle w:val="Znakapoznpodarou"/>
        </w:rPr>
        <w:footnoteRef/>
      </w:r>
      <w:r w:rsidRPr="000D3DE8">
        <w:t xml:space="preserve"> </w:t>
      </w:r>
      <w:r w:rsidR="00442608">
        <w:tab/>
      </w:r>
      <w:r w:rsidRPr="000D3DE8">
        <w:t>Pokud budou takové připomínky vyžadovat provedení Variace nebo povedou ke claimu, musí Strany postupovat v souladu se Smlouvou.</w:t>
      </w:r>
    </w:p>
  </w:footnote>
  <w:footnote w:id="16">
    <w:p w14:paraId="42558300" w14:textId="56C2184E" w:rsidR="00715143" w:rsidRDefault="00715143" w:rsidP="00E073EF">
      <w:pPr>
        <w:pStyle w:val="Pozn"/>
      </w:pPr>
      <w:r>
        <w:rPr>
          <w:rStyle w:val="Znakapoznpodarou"/>
        </w:rPr>
        <w:footnoteRef/>
      </w:r>
      <w:r>
        <w:t xml:space="preserve"> </w:t>
      </w:r>
      <w:r w:rsidR="004956ED">
        <w:tab/>
      </w:r>
      <w:r w:rsidR="005D6692">
        <w:t>V</w:t>
      </w:r>
      <w:r w:rsidR="004956ED">
        <w:t xml:space="preserve">četně </w:t>
      </w:r>
      <w:r w:rsidR="005D6692">
        <w:t>p</w:t>
      </w:r>
      <w:r w:rsidR="008237BB">
        <w:t xml:space="preserve">ovolení </w:t>
      </w:r>
      <w:r w:rsidR="008237BB" w:rsidRPr="008237BB">
        <w:t>pro Design-Bid-Build části Sekcí VLT04 a VLT05,</w:t>
      </w:r>
      <w:r w:rsidR="005D6692">
        <w:t xml:space="preserve"> které </w:t>
      </w:r>
      <w:r w:rsidR="00540E92">
        <w:t xml:space="preserve">dříve obstaral </w:t>
      </w:r>
      <w:r w:rsidR="00540E92" w:rsidRPr="00540E92">
        <w:t>Objednatel</w:t>
      </w:r>
      <w:r w:rsidR="00540E92">
        <w:t>,</w:t>
      </w:r>
      <w:r w:rsidR="008237BB" w:rsidRPr="008237BB">
        <w:t xml:space="preserve"> a to tehdy, kdy Návrh zhotovitele nebo další projektování Zhotovitele vyžaduje změnu stávajícího povolení pro Sekce VLT04 a VLT05 nebo nové Povolení</w:t>
      </w:r>
      <w:r w:rsidR="00E073EF">
        <w:t>.</w:t>
      </w:r>
    </w:p>
  </w:footnote>
  <w:footnote w:id="17">
    <w:p w14:paraId="3A747BFA" w14:textId="7F8AD556" w:rsidR="00304535" w:rsidRPr="000D3DE8" w:rsidRDefault="00304535" w:rsidP="00442608">
      <w:pPr>
        <w:pStyle w:val="Textpoznpodarou"/>
        <w:ind w:left="284" w:hanging="284"/>
        <w:rPr>
          <w:sz w:val="16"/>
          <w:szCs w:val="16"/>
        </w:rPr>
      </w:pPr>
      <w:r w:rsidRPr="000D3DE8">
        <w:rPr>
          <w:rStyle w:val="Znakapoznpodarou"/>
          <w:sz w:val="16"/>
          <w:szCs w:val="16"/>
        </w:rPr>
        <w:footnoteRef/>
      </w:r>
      <w:r w:rsidRPr="000D3DE8">
        <w:rPr>
          <w:sz w:val="16"/>
          <w:szCs w:val="16"/>
        </w:rPr>
        <w:t xml:space="preserve"> </w:t>
      </w:r>
      <w:r w:rsidR="00442608">
        <w:rPr>
          <w:sz w:val="16"/>
          <w:szCs w:val="16"/>
        </w:rPr>
        <w:tab/>
      </w:r>
      <w:r w:rsidRPr="000D3DE8">
        <w:rPr>
          <w:sz w:val="16"/>
          <w:szCs w:val="16"/>
        </w:rPr>
        <w:t>Pokud budou takové připomínky vyžadovat provedení Variace nebo povedou ke claimu, musí Strany postupovat v souladu se Smlouvou.</w:t>
      </w:r>
    </w:p>
  </w:footnote>
  <w:footnote w:id="18">
    <w:p w14:paraId="0E8798FD" w14:textId="77777777" w:rsidR="0070140C" w:rsidRPr="000D3DE8" w:rsidRDefault="0070140C" w:rsidP="00442608">
      <w:pPr>
        <w:pStyle w:val="Textpoznpodarou"/>
        <w:ind w:left="284" w:hanging="284"/>
        <w:rPr>
          <w:sz w:val="16"/>
          <w:szCs w:val="16"/>
        </w:rPr>
      </w:pPr>
      <w:r w:rsidRPr="000D3DE8">
        <w:rPr>
          <w:rStyle w:val="Znakapoznpodarou"/>
          <w:sz w:val="16"/>
          <w:szCs w:val="16"/>
        </w:rPr>
        <w:footnoteRef/>
      </w:r>
      <w:r w:rsidRPr="000D3DE8">
        <w:rPr>
          <w:sz w:val="16"/>
          <w:szCs w:val="16"/>
        </w:rPr>
        <w:t xml:space="preserve"> </w:t>
      </w:r>
      <w:r>
        <w:rPr>
          <w:sz w:val="16"/>
          <w:szCs w:val="16"/>
        </w:rPr>
        <w:tab/>
      </w:r>
      <w:r w:rsidRPr="000D3DE8">
        <w:rPr>
          <w:sz w:val="16"/>
          <w:szCs w:val="16"/>
        </w:rPr>
        <w:t>Pokud budou takové připomínky vyžadovat provedení Variace nebo povedou ke claimu, musí Strany postupovat v souladu se Smlouvou.</w:t>
      </w:r>
    </w:p>
  </w:footnote>
  <w:footnote w:id="19">
    <w:p w14:paraId="40E35C32" w14:textId="77777777" w:rsidR="00D84D11" w:rsidRDefault="00D84D11" w:rsidP="00952EF7">
      <w:pPr>
        <w:pStyle w:val="Pozn"/>
      </w:pPr>
      <w:r>
        <w:rPr>
          <w:rStyle w:val="Znakapoznpodarou"/>
        </w:rPr>
        <w:footnoteRef/>
      </w:r>
      <w:r>
        <w:tab/>
        <w:t>Ekonomická životnost je doba, kterou zahrnuje období od vzniku stavby nebo její části do okamžiku ztráty ekonomické užitečnosti a smysluplnosti, tzn. okamžik trvalé ztráty výnosů nebo nutnosti zásadní reinvestice ve výši blížící se původní investici, případně ztráta využitelnosti změnou vnějších podmínek bez možnosti jiného využití.</w:t>
      </w:r>
    </w:p>
  </w:footnote>
  <w:footnote w:id="20">
    <w:p w14:paraId="308A3D14" w14:textId="2D792B53" w:rsidR="0073437C" w:rsidRDefault="0073437C" w:rsidP="0073437C">
      <w:pPr>
        <w:pStyle w:val="Pozn"/>
      </w:pPr>
      <w:r>
        <w:rPr>
          <w:rStyle w:val="Znakapoznpodarou"/>
        </w:rPr>
        <w:footnoteRef/>
      </w:r>
      <w:r>
        <w:t xml:space="preserve"> </w:t>
      </w:r>
      <w:r>
        <w:tab/>
      </w:r>
      <w:r w:rsidR="00D57406" w:rsidRPr="00B97541">
        <w:rPr>
          <w:highlight w:val="lightGray"/>
        </w:rPr>
        <w:t>[</w:t>
      </w:r>
      <w:r w:rsidR="00D57406">
        <w:rPr>
          <w:highlight w:val="lightGray"/>
        </w:rPr>
        <w:t xml:space="preserve">Plán zkoušek k datu zahájení </w:t>
      </w:r>
      <w:r w:rsidR="00492751">
        <w:rPr>
          <w:highlight w:val="lightGray"/>
        </w:rPr>
        <w:t>z</w:t>
      </w:r>
      <w:r w:rsidR="00D57406">
        <w:rPr>
          <w:highlight w:val="lightGray"/>
        </w:rPr>
        <w:t>adávacího řízení neexistuje; p</w:t>
      </w:r>
      <w:r w:rsidR="00D57406" w:rsidRPr="00B97541">
        <w:rPr>
          <w:highlight w:val="lightGray"/>
        </w:rPr>
        <w:t>ředpokládá se, že bude jedním z témat jednání o</w:t>
      </w:r>
      <w:r w:rsidR="00D57406">
        <w:rPr>
          <w:highlight w:val="lightGray"/>
        </w:rPr>
        <w:t> </w:t>
      </w:r>
      <w:r w:rsidR="00D57406" w:rsidRPr="00B97541">
        <w:rPr>
          <w:highlight w:val="lightGray"/>
        </w:rPr>
        <w:t>předběžných nabídkách</w:t>
      </w:r>
      <w:r w:rsidR="00D57406">
        <w:rPr>
          <w:highlight w:val="lightGray"/>
        </w:rPr>
        <w:t>.</w:t>
      </w:r>
      <w:r w:rsidR="00D57406" w:rsidRPr="00B97541">
        <w:rPr>
          <w:highlight w:val="lightGray"/>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8DFE36" w14:textId="6BE252EB" w:rsidR="00E020B6" w:rsidRPr="001124C4" w:rsidRDefault="00774FAE" w:rsidP="001124C4">
    <w:pPr>
      <w:pStyle w:val="Zhlav"/>
    </w:pPr>
    <w:r w:rsidRPr="009D3618">
      <w:rPr>
        <w:noProof/>
        <w:lang w:eastAsia="cs-CZ"/>
      </w:rPr>
      <w:drawing>
        <wp:inline distT="0" distB="0" distL="0" distR="0" wp14:anchorId="6CC66F60" wp14:editId="13ABB0FC">
          <wp:extent cx="1757045" cy="812238"/>
          <wp:effectExtent l="0" t="0" r="0" b="6985"/>
          <wp:docPr id="2093288538" name="Picture 1868049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l="2553" t="5541" r="5249" b="21869"/>
                  <a:stretch/>
                </pic:blipFill>
                <pic:spPr bwMode="auto">
                  <a:xfrm>
                    <a:off x="0" y="0"/>
                    <a:ext cx="1763057" cy="815017"/>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7D6AC2"/>
    <w:multiLevelType w:val="hybridMultilevel"/>
    <w:tmpl w:val="E86AB4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2B072C"/>
    <w:multiLevelType w:val="hybridMultilevel"/>
    <w:tmpl w:val="FD4861A6"/>
    <w:lvl w:ilvl="0" w:tplc="805EFD46">
      <w:start w:val="1"/>
      <w:numFmt w:val="bullet"/>
      <w:lvlText w:val=""/>
      <w:lvlJc w:val="left"/>
      <w:pPr>
        <w:ind w:left="720" w:hanging="360"/>
      </w:pPr>
      <w:rPr>
        <w:rFonts w:ascii="Symbol" w:hAnsi="Symbol" w:hint="default"/>
      </w:rPr>
    </w:lvl>
    <w:lvl w:ilvl="1" w:tplc="2ED2A3C8">
      <w:start w:val="1"/>
      <w:numFmt w:val="bullet"/>
      <w:lvlText w:val="o"/>
      <w:lvlJc w:val="left"/>
      <w:pPr>
        <w:ind w:left="1440" w:hanging="360"/>
      </w:pPr>
      <w:rPr>
        <w:rFonts w:ascii="Courier New" w:hAnsi="Courier New" w:hint="default"/>
      </w:rPr>
    </w:lvl>
    <w:lvl w:ilvl="2" w:tplc="BFE0A5F4">
      <w:start w:val="1"/>
      <w:numFmt w:val="bullet"/>
      <w:lvlText w:val=""/>
      <w:lvlJc w:val="left"/>
      <w:pPr>
        <w:ind w:left="2160" w:hanging="360"/>
      </w:pPr>
      <w:rPr>
        <w:rFonts w:ascii="Wingdings" w:hAnsi="Wingdings" w:hint="default"/>
      </w:rPr>
    </w:lvl>
    <w:lvl w:ilvl="3" w:tplc="F9443E38">
      <w:start w:val="1"/>
      <w:numFmt w:val="bullet"/>
      <w:lvlText w:val=""/>
      <w:lvlJc w:val="left"/>
      <w:pPr>
        <w:ind w:left="2880" w:hanging="360"/>
      </w:pPr>
      <w:rPr>
        <w:rFonts w:ascii="Symbol" w:hAnsi="Symbol" w:hint="default"/>
      </w:rPr>
    </w:lvl>
    <w:lvl w:ilvl="4" w:tplc="4E92909E">
      <w:start w:val="1"/>
      <w:numFmt w:val="bullet"/>
      <w:lvlText w:val="o"/>
      <w:lvlJc w:val="left"/>
      <w:pPr>
        <w:ind w:left="3600" w:hanging="360"/>
      </w:pPr>
      <w:rPr>
        <w:rFonts w:ascii="Courier New" w:hAnsi="Courier New" w:hint="default"/>
      </w:rPr>
    </w:lvl>
    <w:lvl w:ilvl="5" w:tplc="9656E590">
      <w:start w:val="1"/>
      <w:numFmt w:val="bullet"/>
      <w:lvlText w:val=""/>
      <w:lvlJc w:val="left"/>
      <w:pPr>
        <w:ind w:left="4320" w:hanging="360"/>
      </w:pPr>
      <w:rPr>
        <w:rFonts w:ascii="Wingdings" w:hAnsi="Wingdings" w:hint="default"/>
      </w:rPr>
    </w:lvl>
    <w:lvl w:ilvl="6" w:tplc="847624E6">
      <w:start w:val="1"/>
      <w:numFmt w:val="bullet"/>
      <w:lvlText w:val=""/>
      <w:lvlJc w:val="left"/>
      <w:pPr>
        <w:ind w:left="5040" w:hanging="360"/>
      </w:pPr>
      <w:rPr>
        <w:rFonts w:ascii="Symbol" w:hAnsi="Symbol" w:hint="default"/>
      </w:rPr>
    </w:lvl>
    <w:lvl w:ilvl="7" w:tplc="FAD2D6F4">
      <w:start w:val="1"/>
      <w:numFmt w:val="bullet"/>
      <w:lvlText w:val="o"/>
      <w:lvlJc w:val="left"/>
      <w:pPr>
        <w:ind w:left="5760" w:hanging="360"/>
      </w:pPr>
      <w:rPr>
        <w:rFonts w:ascii="Courier New" w:hAnsi="Courier New" w:hint="default"/>
      </w:rPr>
    </w:lvl>
    <w:lvl w:ilvl="8" w:tplc="CC4C26E4">
      <w:start w:val="1"/>
      <w:numFmt w:val="bullet"/>
      <w:lvlText w:val=""/>
      <w:lvlJc w:val="left"/>
      <w:pPr>
        <w:ind w:left="6480" w:hanging="360"/>
      </w:pPr>
      <w:rPr>
        <w:rFonts w:ascii="Wingdings" w:hAnsi="Wingdings" w:hint="default"/>
      </w:rPr>
    </w:lvl>
  </w:abstractNum>
  <w:abstractNum w:abstractNumId="2" w15:restartNumberingAfterBreak="0">
    <w:nsid w:val="1BA1143F"/>
    <w:multiLevelType w:val="multilevel"/>
    <w:tmpl w:val="FFFFFFFF"/>
    <w:lvl w:ilvl="0">
      <w:start w:val="1"/>
      <w:numFmt w:val="decimal"/>
      <w:lvlText w:val="%1."/>
      <w:lvlJc w:val="left"/>
      <w:pPr>
        <w:ind w:left="720" w:hanging="360"/>
      </w:pPr>
    </w:lvl>
    <w:lvl w:ilvl="1">
      <w:start w:val="12"/>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2943573"/>
    <w:multiLevelType w:val="hybridMultilevel"/>
    <w:tmpl w:val="21FC4582"/>
    <w:lvl w:ilvl="0" w:tplc="7DBAE75A">
      <w:numFmt w:val="bullet"/>
      <w:lvlText w:val="-"/>
      <w:lvlJc w:val="left"/>
      <w:pPr>
        <w:ind w:left="929" w:hanging="360"/>
      </w:pPr>
      <w:rPr>
        <w:rFonts w:ascii="Tahoma" w:eastAsiaTheme="minorHAnsi" w:hAnsi="Tahoma" w:cs="Tahoma" w:hint="default"/>
      </w:rPr>
    </w:lvl>
    <w:lvl w:ilvl="1" w:tplc="04050003" w:tentative="1">
      <w:start w:val="1"/>
      <w:numFmt w:val="bullet"/>
      <w:lvlText w:val="o"/>
      <w:lvlJc w:val="left"/>
      <w:pPr>
        <w:ind w:left="1649" w:hanging="360"/>
      </w:pPr>
      <w:rPr>
        <w:rFonts w:ascii="Courier New" w:hAnsi="Courier New" w:cs="Courier New" w:hint="default"/>
      </w:rPr>
    </w:lvl>
    <w:lvl w:ilvl="2" w:tplc="04050005" w:tentative="1">
      <w:start w:val="1"/>
      <w:numFmt w:val="bullet"/>
      <w:lvlText w:val=""/>
      <w:lvlJc w:val="left"/>
      <w:pPr>
        <w:ind w:left="2369" w:hanging="360"/>
      </w:pPr>
      <w:rPr>
        <w:rFonts w:ascii="Wingdings" w:hAnsi="Wingdings" w:hint="default"/>
      </w:rPr>
    </w:lvl>
    <w:lvl w:ilvl="3" w:tplc="04050001" w:tentative="1">
      <w:start w:val="1"/>
      <w:numFmt w:val="bullet"/>
      <w:lvlText w:val=""/>
      <w:lvlJc w:val="left"/>
      <w:pPr>
        <w:ind w:left="3089" w:hanging="360"/>
      </w:pPr>
      <w:rPr>
        <w:rFonts w:ascii="Symbol" w:hAnsi="Symbol" w:hint="default"/>
      </w:rPr>
    </w:lvl>
    <w:lvl w:ilvl="4" w:tplc="04050003">
      <w:start w:val="1"/>
      <w:numFmt w:val="bullet"/>
      <w:lvlText w:val="o"/>
      <w:lvlJc w:val="left"/>
      <w:pPr>
        <w:ind w:left="3809" w:hanging="360"/>
      </w:pPr>
      <w:rPr>
        <w:rFonts w:ascii="Courier New" w:hAnsi="Courier New" w:cs="Courier New" w:hint="default"/>
      </w:rPr>
    </w:lvl>
    <w:lvl w:ilvl="5" w:tplc="04050005" w:tentative="1">
      <w:start w:val="1"/>
      <w:numFmt w:val="bullet"/>
      <w:lvlText w:val=""/>
      <w:lvlJc w:val="left"/>
      <w:pPr>
        <w:ind w:left="4529" w:hanging="360"/>
      </w:pPr>
      <w:rPr>
        <w:rFonts w:ascii="Wingdings" w:hAnsi="Wingdings" w:hint="default"/>
      </w:rPr>
    </w:lvl>
    <w:lvl w:ilvl="6" w:tplc="04050001" w:tentative="1">
      <w:start w:val="1"/>
      <w:numFmt w:val="bullet"/>
      <w:lvlText w:val=""/>
      <w:lvlJc w:val="left"/>
      <w:pPr>
        <w:ind w:left="5249" w:hanging="360"/>
      </w:pPr>
      <w:rPr>
        <w:rFonts w:ascii="Symbol" w:hAnsi="Symbol" w:hint="default"/>
      </w:rPr>
    </w:lvl>
    <w:lvl w:ilvl="7" w:tplc="04050003" w:tentative="1">
      <w:start w:val="1"/>
      <w:numFmt w:val="bullet"/>
      <w:lvlText w:val="o"/>
      <w:lvlJc w:val="left"/>
      <w:pPr>
        <w:ind w:left="5969" w:hanging="360"/>
      </w:pPr>
      <w:rPr>
        <w:rFonts w:ascii="Courier New" w:hAnsi="Courier New" w:cs="Courier New" w:hint="default"/>
      </w:rPr>
    </w:lvl>
    <w:lvl w:ilvl="8" w:tplc="04050005" w:tentative="1">
      <w:start w:val="1"/>
      <w:numFmt w:val="bullet"/>
      <w:lvlText w:val=""/>
      <w:lvlJc w:val="left"/>
      <w:pPr>
        <w:ind w:left="6689" w:hanging="360"/>
      </w:pPr>
      <w:rPr>
        <w:rFonts w:ascii="Wingdings" w:hAnsi="Wingdings" w:hint="default"/>
      </w:rPr>
    </w:lvl>
  </w:abstractNum>
  <w:abstractNum w:abstractNumId="4" w15:restartNumberingAfterBreak="0">
    <w:nsid w:val="25D22DAC"/>
    <w:multiLevelType w:val="hybridMultilevel"/>
    <w:tmpl w:val="BC9E8F26"/>
    <w:lvl w:ilvl="0" w:tplc="47EC8902">
      <w:start w:val="1"/>
      <w:numFmt w:val="decimal"/>
      <w:lvlText w:val="%1."/>
      <w:lvlJc w:val="left"/>
      <w:pPr>
        <w:ind w:left="1020" w:hanging="360"/>
      </w:pPr>
    </w:lvl>
    <w:lvl w:ilvl="1" w:tplc="BAEEED5C">
      <w:start w:val="1"/>
      <w:numFmt w:val="decimal"/>
      <w:lvlText w:val="%2."/>
      <w:lvlJc w:val="left"/>
      <w:pPr>
        <w:ind w:left="1020" w:hanging="360"/>
      </w:pPr>
    </w:lvl>
    <w:lvl w:ilvl="2" w:tplc="A93C054E">
      <w:start w:val="1"/>
      <w:numFmt w:val="decimal"/>
      <w:lvlText w:val="%3."/>
      <w:lvlJc w:val="left"/>
      <w:pPr>
        <w:ind w:left="1020" w:hanging="360"/>
      </w:pPr>
    </w:lvl>
    <w:lvl w:ilvl="3" w:tplc="D9088696">
      <w:start w:val="1"/>
      <w:numFmt w:val="decimal"/>
      <w:lvlText w:val="%4."/>
      <w:lvlJc w:val="left"/>
      <w:pPr>
        <w:ind w:left="1020" w:hanging="360"/>
      </w:pPr>
    </w:lvl>
    <w:lvl w:ilvl="4" w:tplc="9DE62C32">
      <w:start w:val="1"/>
      <w:numFmt w:val="decimal"/>
      <w:lvlText w:val="%5."/>
      <w:lvlJc w:val="left"/>
      <w:pPr>
        <w:ind w:left="1020" w:hanging="360"/>
      </w:pPr>
    </w:lvl>
    <w:lvl w:ilvl="5" w:tplc="C1CE9158">
      <w:start w:val="1"/>
      <w:numFmt w:val="decimal"/>
      <w:lvlText w:val="%6."/>
      <w:lvlJc w:val="left"/>
      <w:pPr>
        <w:ind w:left="1020" w:hanging="360"/>
      </w:pPr>
    </w:lvl>
    <w:lvl w:ilvl="6" w:tplc="7B2E0680">
      <w:start w:val="1"/>
      <w:numFmt w:val="decimal"/>
      <w:lvlText w:val="%7."/>
      <w:lvlJc w:val="left"/>
      <w:pPr>
        <w:ind w:left="1020" w:hanging="360"/>
      </w:pPr>
    </w:lvl>
    <w:lvl w:ilvl="7" w:tplc="9CE20AFE">
      <w:start w:val="1"/>
      <w:numFmt w:val="decimal"/>
      <w:lvlText w:val="%8."/>
      <w:lvlJc w:val="left"/>
      <w:pPr>
        <w:ind w:left="1020" w:hanging="360"/>
      </w:pPr>
    </w:lvl>
    <w:lvl w:ilvl="8" w:tplc="237EE57A">
      <w:start w:val="1"/>
      <w:numFmt w:val="decimal"/>
      <w:lvlText w:val="%9."/>
      <w:lvlJc w:val="left"/>
      <w:pPr>
        <w:ind w:left="1020" w:hanging="360"/>
      </w:pPr>
    </w:lvl>
  </w:abstractNum>
  <w:abstractNum w:abstractNumId="5" w15:restartNumberingAfterBreak="0">
    <w:nsid w:val="2BBE63BB"/>
    <w:multiLevelType w:val="hybridMultilevel"/>
    <w:tmpl w:val="F4B68490"/>
    <w:lvl w:ilvl="0" w:tplc="1576C47A">
      <w:numFmt w:val="bullet"/>
      <w:lvlText w:val="-"/>
      <w:lvlJc w:val="left"/>
      <w:pPr>
        <w:ind w:left="720" w:hanging="360"/>
      </w:pPr>
      <w:rPr>
        <w:rFonts w:ascii="Tahoma" w:eastAsiaTheme="minorHAnsi"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EE0735A"/>
    <w:multiLevelType w:val="hybridMultilevel"/>
    <w:tmpl w:val="41968952"/>
    <w:lvl w:ilvl="0" w:tplc="9C6670F8">
      <w:start w:val="1"/>
      <w:numFmt w:val="decimal"/>
      <w:lvlText w:val="%1."/>
      <w:lvlJc w:val="left"/>
      <w:pPr>
        <w:ind w:left="1020" w:hanging="360"/>
      </w:pPr>
    </w:lvl>
    <w:lvl w:ilvl="1" w:tplc="737269AA">
      <w:start w:val="1"/>
      <w:numFmt w:val="decimal"/>
      <w:lvlText w:val="%2."/>
      <w:lvlJc w:val="left"/>
      <w:pPr>
        <w:ind w:left="1020" w:hanging="360"/>
      </w:pPr>
    </w:lvl>
    <w:lvl w:ilvl="2" w:tplc="F9E68686">
      <w:start w:val="1"/>
      <w:numFmt w:val="decimal"/>
      <w:lvlText w:val="%3."/>
      <w:lvlJc w:val="left"/>
      <w:pPr>
        <w:ind w:left="1020" w:hanging="360"/>
      </w:pPr>
    </w:lvl>
    <w:lvl w:ilvl="3" w:tplc="49222C3E">
      <w:start w:val="1"/>
      <w:numFmt w:val="decimal"/>
      <w:lvlText w:val="%4."/>
      <w:lvlJc w:val="left"/>
      <w:pPr>
        <w:ind w:left="1020" w:hanging="360"/>
      </w:pPr>
    </w:lvl>
    <w:lvl w:ilvl="4" w:tplc="C99E2756">
      <w:start w:val="1"/>
      <w:numFmt w:val="decimal"/>
      <w:lvlText w:val="%5."/>
      <w:lvlJc w:val="left"/>
      <w:pPr>
        <w:ind w:left="1020" w:hanging="360"/>
      </w:pPr>
    </w:lvl>
    <w:lvl w:ilvl="5" w:tplc="6BE24CCE">
      <w:start w:val="1"/>
      <w:numFmt w:val="decimal"/>
      <w:lvlText w:val="%6."/>
      <w:lvlJc w:val="left"/>
      <w:pPr>
        <w:ind w:left="1020" w:hanging="360"/>
      </w:pPr>
    </w:lvl>
    <w:lvl w:ilvl="6" w:tplc="042A292A">
      <w:start w:val="1"/>
      <w:numFmt w:val="decimal"/>
      <w:lvlText w:val="%7."/>
      <w:lvlJc w:val="left"/>
      <w:pPr>
        <w:ind w:left="1020" w:hanging="360"/>
      </w:pPr>
    </w:lvl>
    <w:lvl w:ilvl="7" w:tplc="ACE2E2C6">
      <w:start w:val="1"/>
      <w:numFmt w:val="decimal"/>
      <w:lvlText w:val="%8."/>
      <w:lvlJc w:val="left"/>
      <w:pPr>
        <w:ind w:left="1020" w:hanging="360"/>
      </w:pPr>
    </w:lvl>
    <w:lvl w:ilvl="8" w:tplc="71D22838">
      <w:start w:val="1"/>
      <w:numFmt w:val="decimal"/>
      <w:lvlText w:val="%9."/>
      <w:lvlJc w:val="left"/>
      <w:pPr>
        <w:ind w:left="1020" w:hanging="360"/>
      </w:pPr>
    </w:lvl>
  </w:abstractNum>
  <w:abstractNum w:abstractNumId="7" w15:restartNumberingAfterBreak="0">
    <w:nsid w:val="323B49CF"/>
    <w:multiLevelType w:val="hybridMultilevel"/>
    <w:tmpl w:val="CDF83310"/>
    <w:lvl w:ilvl="0" w:tplc="54A0ED68">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8" w15:restartNumberingAfterBreak="0">
    <w:nsid w:val="36136B6E"/>
    <w:multiLevelType w:val="hybridMultilevel"/>
    <w:tmpl w:val="11E49FF4"/>
    <w:lvl w:ilvl="0" w:tplc="FF445E06">
      <w:start w:val="1"/>
      <w:numFmt w:val="bullet"/>
      <w:lvlText w:val="-"/>
      <w:lvlJc w:val="left"/>
      <w:pPr>
        <w:ind w:left="720" w:hanging="360"/>
      </w:pPr>
      <w:rPr>
        <w:rFonts w:ascii="Segoe UI" w:hAnsi="Segoe UI" w:hint="default"/>
      </w:rPr>
    </w:lvl>
    <w:lvl w:ilvl="1" w:tplc="9E023AEC">
      <w:start w:val="1"/>
      <w:numFmt w:val="bullet"/>
      <w:lvlText w:val="o"/>
      <w:lvlJc w:val="left"/>
      <w:pPr>
        <w:ind w:left="1440" w:hanging="360"/>
      </w:pPr>
      <w:rPr>
        <w:rFonts w:ascii="Courier New" w:hAnsi="Courier New" w:hint="default"/>
      </w:rPr>
    </w:lvl>
    <w:lvl w:ilvl="2" w:tplc="FA9AA7D4">
      <w:start w:val="1"/>
      <w:numFmt w:val="bullet"/>
      <w:lvlText w:val=""/>
      <w:lvlJc w:val="left"/>
      <w:pPr>
        <w:ind w:left="2160" w:hanging="360"/>
      </w:pPr>
      <w:rPr>
        <w:rFonts w:ascii="Wingdings" w:hAnsi="Wingdings" w:hint="default"/>
      </w:rPr>
    </w:lvl>
    <w:lvl w:ilvl="3" w:tplc="12FEE5EE">
      <w:start w:val="1"/>
      <w:numFmt w:val="bullet"/>
      <w:lvlText w:val=""/>
      <w:lvlJc w:val="left"/>
      <w:pPr>
        <w:ind w:left="2880" w:hanging="360"/>
      </w:pPr>
      <w:rPr>
        <w:rFonts w:ascii="Symbol" w:hAnsi="Symbol" w:hint="default"/>
      </w:rPr>
    </w:lvl>
    <w:lvl w:ilvl="4" w:tplc="6A56D28E">
      <w:start w:val="1"/>
      <w:numFmt w:val="bullet"/>
      <w:lvlText w:val="o"/>
      <w:lvlJc w:val="left"/>
      <w:pPr>
        <w:ind w:left="3600" w:hanging="360"/>
      </w:pPr>
      <w:rPr>
        <w:rFonts w:ascii="Courier New" w:hAnsi="Courier New" w:hint="default"/>
      </w:rPr>
    </w:lvl>
    <w:lvl w:ilvl="5" w:tplc="1EDC50DA">
      <w:start w:val="1"/>
      <w:numFmt w:val="bullet"/>
      <w:lvlText w:val=""/>
      <w:lvlJc w:val="left"/>
      <w:pPr>
        <w:ind w:left="4320" w:hanging="360"/>
      </w:pPr>
      <w:rPr>
        <w:rFonts w:ascii="Wingdings" w:hAnsi="Wingdings" w:hint="default"/>
      </w:rPr>
    </w:lvl>
    <w:lvl w:ilvl="6" w:tplc="3B3A9764">
      <w:start w:val="1"/>
      <w:numFmt w:val="bullet"/>
      <w:lvlText w:val=""/>
      <w:lvlJc w:val="left"/>
      <w:pPr>
        <w:ind w:left="5040" w:hanging="360"/>
      </w:pPr>
      <w:rPr>
        <w:rFonts w:ascii="Symbol" w:hAnsi="Symbol" w:hint="default"/>
      </w:rPr>
    </w:lvl>
    <w:lvl w:ilvl="7" w:tplc="67B891C0">
      <w:start w:val="1"/>
      <w:numFmt w:val="bullet"/>
      <w:lvlText w:val="o"/>
      <w:lvlJc w:val="left"/>
      <w:pPr>
        <w:ind w:left="5760" w:hanging="360"/>
      </w:pPr>
      <w:rPr>
        <w:rFonts w:ascii="Courier New" w:hAnsi="Courier New" w:hint="default"/>
      </w:rPr>
    </w:lvl>
    <w:lvl w:ilvl="8" w:tplc="F9609630">
      <w:start w:val="1"/>
      <w:numFmt w:val="bullet"/>
      <w:lvlText w:val=""/>
      <w:lvlJc w:val="left"/>
      <w:pPr>
        <w:ind w:left="6480" w:hanging="360"/>
      </w:pPr>
      <w:rPr>
        <w:rFonts w:ascii="Wingdings" w:hAnsi="Wingdings" w:hint="default"/>
      </w:rPr>
    </w:lvl>
  </w:abstractNum>
  <w:abstractNum w:abstractNumId="9" w15:restartNumberingAfterBreak="0">
    <w:nsid w:val="41F68E34"/>
    <w:multiLevelType w:val="hybridMultilevel"/>
    <w:tmpl w:val="1982F0AE"/>
    <w:lvl w:ilvl="0" w:tplc="F44225C2">
      <w:numFmt w:val="none"/>
      <w:lvlText w:val=""/>
      <w:lvlJc w:val="left"/>
      <w:pPr>
        <w:tabs>
          <w:tab w:val="num" w:pos="360"/>
        </w:tabs>
      </w:pPr>
    </w:lvl>
    <w:lvl w:ilvl="1" w:tplc="E3306444">
      <w:start w:val="1"/>
      <w:numFmt w:val="lowerLetter"/>
      <w:lvlText w:val="%2."/>
      <w:lvlJc w:val="left"/>
      <w:pPr>
        <w:ind w:left="1440" w:hanging="360"/>
      </w:pPr>
    </w:lvl>
    <w:lvl w:ilvl="2" w:tplc="1722D392">
      <w:start w:val="1"/>
      <w:numFmt w:val="lowerRoman"/>
      <w:lvlText w:val="%3."/>
      <w:lvlJc w:val="right"/>
      <w:pPr>
        <w:ind w:left="2160" w:hanging="180"/>
      </w:pPr>
    </w:lvl>
    <w:lvl w:ilvl="3" w:tplc="FF8C67B0">
      <w:start w:val="1"/>
      <w:numFmt w:val="decimal"/>
      <w:lvlText w:val="%4."/>
      <w:lvlJc w:val="left"/>
      <w:pPr>
        <w:ind w:left="2880" w:hanging="360"/>
      </w:pPr>
    </w:lvl>
    <w:lvl w:ilvl="4" w:tplc="4E487550">
      <w:start w:val="1"/>
      <w:numFmt w:val="lowerLetter"/>
      <w:lvlText w:val="%5."/>
      <w:lvlJc w:val="left"/>
      <w:pPr>
        <w:ind w:left="3600" w:hanging="360"/>
      </w:pPr>
    </w:lvl>
    <w:lvl w:ilvl="5" w:tplc="DA684E24">
      <w:start w:val="1"/>
      <w:numFmt w:val="lowerRoman"/>
      <w:lvlText w:val="%6."/>
      <w:lvlJc w:val="right"/>
      <w:pPr>
        <w:ind w:left="4320" w:hanging="180"/>
      </w:pPr>
    </w:lvl>
    <w:lvl w:ilvl="6" w:tplc="08FC1F34">
      <w:start w:val="1"/>
      <w:numFmt w:val="decimal"/>
      <w:lvlText w:val="%7."/>
      <w:lvlJc w:val="left"/>
      <w:pPr>
        <w:ind w:left="5040" w:hanging="360"/>
      </w:pPr>
    </w:lvl>
    <w:lvl w:ilvl="7" w:tplc="99F01D60">
      <w:start w:val="1"/>
      <w:numFmt w:val="lowerLetter"/>
      <w:lvlText w:val="%8."/>
      <w:lvlJc w:val="left"/>
      <w:pPr>
        <w:ind w:left="5760" w:hanging="360"/>
      </w:pPr>
    </w:lvl>
    <w:lvl w:ilvl="8" w:tplc="53066A08">
      <w:start w:val="1"/>
      <w:numFmt w:val="lowerRoman"/>
      <w:lvlText w:val="%9."/>
      <w:lvlJc w:val="right"/>
      <w:pPr>
        <w:ind w:left="6480" w:hanging="180"/>
      </w:pPr>
    </w:lvl>
  </w:abstractNum>
  <w:abstractNum w:abstractNumId="10" w15:restartNumberingAfterBreak="0">
    <w:nsid w:val="478574BD"/>
    <w:multiLevelType w:val="hybridMultilevel"/>
    <w:tmpl w:val="84F63526"/>
    <w:lvl w:ilvl="0" w:tplc="5B7C06AE">
      <w:start w:val="1"/>
      <w:numFmt w:val="decimal"/>
      <w:lvlText w:val="%1."/>
      <w:lvlJc w:val="left"/>
      <w:pPr>
        <w:ind w:left="1020" w:hanging="360"/>
      </w:pPr>
    </w:lvl>
    <w:lvl w:ilvl="1" w:tplc="823CB64C">
      <w:start w:val="1"/>
      <w:numFmt w:val="decimal"/>
      <w:lvlText w:val="%2."/>
      <w:lvlJc w:val="left"/>
      <w:pPr>
        <w:ind w:left="1020" w:hanging="360"/>
      </w:pPr>
    </w:lvl>
    <w:lvl w:ilvl="2" w:tplc="24788842">
      <w:start w:val="1"/>
      <w:numFmt w:val="decimal"/>
      <w:lvlText w:val="%3."/>
      <w:lvlJc w:val="left"/>
      <w:pPr>
        <w:ind w:left="1020" w:hanging="360"/>
      </w:pPr>
    </w:lvl>
    <w:lvl w:ilvl="3" w:tplc="B4AE0CC8">
      <w:start w:val="1"/>
      <w:numFmt w:val="decimal"/>
      <w:lvlText w:val="%4."/>
      <w:lvlJc w:val="left"/>
      <w:pPr>
        <w:ind w:left="1020" w:hanging="360"/>
      </w:pPr>
    </w:lvl>
    <w:lvl w:ilvl="4" w:tplc="90045F5C">
      <w:start w:val="1"/>
      <w:numFmt w:val="decimal"/>
      <w:lvlText w:val="%5."/>
      <w:lvlJc w:val="left"/>
      <w:pPr>
        <w:ind w:left="1020" w:hanging="360"/>
      </w:pPr>
    </w:lvl>
    <w:lvl w:ilvl="5" w:tplc="DF2AD6D4">
      <w:start w:val="1"/>
      <w:numFmt w:val="decimal"/>
      <w:lvlText w:val="%6."/>
      <w:lvlJc w:val="left"/>
      <w:pPr>
        <w:ind w:left="1020" w:hanging="360"/>
      </w:pPr>
    </w:lvl>
    <w:lvl w:ilvl="6" w:tplc="1B54B26A">
      <w:start w:val="1"/>
      <w:numFmt w:val="decimal"/>
      <w:lvlText w:val="%7."/>
      <w:lvlJc w:val="left"/>
      <w:pPr>
        <w:ind w:left="1020" w:hanging="360"/>
      </w:pPr>
    </w:lvl>
    <w:lvl w:ilvl="7" w:tplc="3E5CC89E">
      <w:start w:val="1"/>
      <w:numFmt w:val="decimal"/>
      <w:lvlText w:val="%8."/>
      <w:lvlJc w:val="left"/>
      <w:pPr>
        <w:ind w:left="1020" w:hanging="360"/>
      </w:pPr>
    </w:lvl>
    <w:lvl w:ilvl="8" w:tplc="FBB4D0DE">
      <w:start w:val="1"/>
      <w:numFmt w:val="decimal"/>
      <w:lvlText w:val="%9."/>
      <w:lvlJc w:val="left"/>
      <w:pPr>
        <w:ind w:left="1020" w:hanging="360"/>
      </w:pPr>
    </w:lvl>
  </w:abstractNum>
  <w:abstractNum w:abstractNumId="11" w15:restartNumberingAfterBreak="0">
    <w:nsid w:val="4FFA7723"/>
    <w:multiLevelType w:val="hybridMultilevel"/>
    <w:tmpl w:val="F7508180"/>
    <w:lvl w:ilvl="0" w:tplc="9BBAC834">
      <w:numFmt w:val="bullet"/>
      <w:lvlText w:val="-"/>
      <w:lvlJc w:val="left"/>
      <w:pPr>
        <w:ind w:left="720" w:hanging="360"/>
      </w:pPr>
      <w:rPr>
        <w:rFonts w:ascii="Tahoma" w:eastAsiaTheme="minorHAnsi"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0645405"/>
    <w:multiLevelType w:val="hybridMultilevel"/>
    <w:tmpl w:val="FFFFFFFF"/>
    <w:lvl w:ilvl="0" w:tplc="30582B3C">
      <w:start w:val="1"/>
      <w:numFmt w:val="decimal"/>
      <w:lvlText w:val="%1."/>
      <w:lvlJc w:val="left"/>
      <w:pPr>
        <w:ind w:left="720" w:hanging="360"/>
      </w:pPr>
    </w:lvl>
    <w:lvl w:ilvl="1" w:tplc="0A304676">
      <w:numFmt w:val="none"/>
      <w:lvlText w:val=""/>
      <w:lvlJc w:val="left"/>
      <w:pPr>
        <w:tabs>
          <w:tab w:val="num" w:pos="360"/>
        </w:tabs>
      </w:pPr>
    </w:lvl>
    <w:lvl w:ilvl="2" w:tplc="793677BC">
      <w:start w:val="1"/>
      <w:numFmt w:val="lowerRoman"/>
      <w:lvlText w:val="%3."/>
      <w:lvlJc w:val="right"/>
      <w:pPr>
        <w:ind w:left="2160" w:hanging="180"/>
      </w:pPr>
    </w:lvl>
    <w:lvl w:ilvl="3" w:tplc="C772E80A">
      <w:start w:val="1"/>
      <w:numFmt w:val="decimal"/>
      <w:lvlText w:val="%4."/>
      <w:lvlJc w:val="left"/>
      <w:pPr>
        <w:ind w:left="2880" w:hanging="360"/>
      </w:pPr>
    </w:lvl>
    <w:lvl w:ilvl="4" w:tplc="51E65100">
      <w:start w:val="1"/>
      <w:numFmt w:val="lowerLetter"/>
      <w:lvlText w:val="%5."/>
      <w:lvlJc w:val="left"/>
      <w:pPr>
        <w:ind w:left="3600" w:hanging="360"/>
      </w:pPr>
    </w:lvl>
    <w:lvl w:ilvl="5" w:tplc="D27EB060">
      <w:start w:val="1"/>
      <w:numFmt w:val="lowerRoman"/>
      <w:lvlText w:val="%6."/>
      <w:lvlJc w:val="right"/>
      <w:pPr>
        <w:ind w:left="4320" w:hanging="180"/>
      </w:pPr>
    </w:lvl>
    <w:lvl w:ilvl="6" w:tplc="DC287BFA">
      <w:start w:val="1"/>
      <w:numFmt w:val="decimal"/>
      <w:lvlText w:val="%7."/>
      <w:lvlJc w:val="left"/>
      <w:pPr>
        <w:ind w:left="5040" w:hanging="360"/>
      </w:pPr>
    </w:lvl>
    <w:lvl w:ilvl="7" w:tplc="964A14DA">
      <w:start w:val="1"/>
      <w:numFmt w:val="lowerLetter"/>
      <w:lvlText w:val="%8."/>
      <w:lvlJc w:val="left"/>
      <w:pPr>
        <w:ind w:left="5760" w:hanging="360"/>
      </w:pPr>
    </w:lvl>
    <w:lvl w:ilvl="8" w:tplc="4EBCE048">
      <w:start w:val="1"/>
      <w:numFmt w:val="lowerRoman"/>
      <w:lvlText w:val="%9."/>
      <w:lvlJc w:val="right"/>
      <w:pPr>
        <w:ind w:left="6480" w:hanging="180"/>
      </w:pPr>
    </w:lvl>
  </w:abstractNum>
  <w:abstractNum w:abstractNumId="13" w15:restartNumberingAfterBreak="0">
    <w:nsid w:val="516F618A"/>
    <w:multiLevelType w:val="hybridMultilevel"/>
    <w:tmpl w:val="46349216"/>
    <w:lvl w:ilvl="0" w:tplc="D93C6870">
      <w:start w:val="1"/>
      <w:numFmt w:val="bullet"/>
      <w:lvlText w:val=""/>
      <w:lvlJc w:val="left"/>
      <w:pPr>
        <w:ind w:left="720" w:hanging="360"/>
      </w:pPr>
    </w:lvl>
    <w:lvl w:ilvl="1" w:tplc="46D6CF0A">
      <w:start w:val="1"/>
      <w:numFmt w:val="bullet"/>
      <w:lvlText w:val="o"/>
      <w:lvlJc w:val="left"/>
      <w:pPr>
        <w:ind w:left="1440" w:hanging="360"/>
      </w:pPr>
    </w:lvl>
    <w:lvl w:ilvl="2" w:tplc="A398A800" w:tentative="1">
      <w:start w:val="1"/>
      <w:numFmt w:val="bullet"/>
      <w:lvlText w:val=""/>
      <w:lvlJc w:val="left"/>
      <w:pPr>
        <w:ind w:left="2160" w:hanging="360"/>
      </w:pPr>
    </w:lvl>
    <w:lvl w:ilvl="3" w:tplc="58E6FE08" w:tentative="1">
      <w:start w:val="1"/>
      <w:numFmt w:val="bullet"/>
      <w:lvlText w:val=""/>
      <w:lvlJc w:val="left"/>
      <w:pPr>
        <w:ind w:left="2880" w:hanging="360"/>
      </w:pPr>
    </w:lvl>
    <w:lvl w:ilvl="4" w:tplc="CF0A3674" w:tentative="1">
      <w:start w:val="1"/>
      <w:numFmt w:val="bullet"/>
      <w:lvlText w:val="o"/>
      <w:lvlJc w:val="left"/>
      <w:pPr>
        <w:ind w:left="3600" w:hanging="360"/>
      </w:pPr>
    </w:lvl>
    <w:lvl w:ilvl="5" w:tplc="6BE49AFC" w:tentative="1">
      <w:start w:val="1"/>
      <w:numFmt w:val="bullet"/>
      <w:lvlText w:val=""/>
      <w:lvlJc w:val="left"/>
      <w:pPr>
        <w:ind w:left="4320" w:hanging="360"/>
      </w:pPr>
    </w:lvl>
    <w:lvl w:ilvl="6" w:tplc="881E6228" w:tentative="1">
      <w:start w:val="1"/>
      <w:numFmt w:val="bullet"/>
      <w:lvlText w:val=""/>
      <w:lvlJc w:val="left"/>
      <w:pPr>
        <w:ind w:left="5040" w:hanging="360"/>
      </w:pPr>
    </w:lvl>
    <w:lvl w:ilvl="7" w:tplc="5E660D6C" w:tentative="1">
      <w:start w:val="1"/>
      <w:numFmt w:val="bullet"/>
      <w:lvlText w:val="o"/>
      <w:lvlJc w:val="left"/>
      <w:pPr>
        <w:ind w:left="5760" w:hanging="360"/>
      </w:pPr>
    </w:lvl>
    <w:lvl w:ilvl="8" w:tplc="DE1EB8B8" w:tentative="1">
      <w:start w:val="1"/>
      <w:numFmt w:val="bullet"/>
      <w:lvlText w:val=""/>
      <w:lvlJc w:val="left"/>
      <w:pPr>
        <w:ind w:left="6480" w:hanging="360"/>
      </w:pPr>
    </w:lvl>
  </w:abstractNum>
  <w:abstractNum w:abstractNumId="14" w15:restartNumberingAfterBreak="0">
    <w:nsid w:val="5206702C"/>
    <w:multiLevelType w:val="multilevel"/>
    <w:tmpl w:val="EA16FD16"/>
    <w:lvl w:ilvl="0">
      <w:start w:val="1"/>
      <w:numFmt w:val="decimal"/>
      <w:lvlText w:val="%1"/>
      <w:lvlJc w:val="left"/>
      <w:pPr>
        <w:ind w:left="567" w:hanging="567"/>
      </w:pPr>
      <w:rPr>
        <w:rFonts w:hint="default"/>
        <w:color w:val="595959" w:themeColor="text1" w:themeTint="A6"/>
        <w:sz w:val="36"/>
      </w:rPr>
    </w:lvl>
    <w:lvl w:ilvl="1">
      <w:start w:val="1"/>
      <w:numFmt w:val="decimal"/>
      <w:lvlText w:val="%1.%2"/>
      <w:lvlJc w:val="left"/>
      <w:pPr>
        <w:ind w:left="567" w:hanging="56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5361D2A9"/>
    <w:multiLevelType w:val="multilevel"/>
    <w:tmpl w:val="327C1CC6"/>
    <w:lvl w:ilvl="0">
      <w:numFmt w:val="none"/>
      <w:lvlText w:val=""/>
      <w:lvlJc w:val="left"/>
      <w:pPr>
        <w:tabs>
          <w:tab w:val="num" w:pos="360"/>
        </w:tabs>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A3C7067"/>
    <w:multiLevelType w:val="multilevel"/>
    <w:tmpl w:val="1D0A7762"/>
    <w:lvl w:ilvl="0">
      <w:start w:val="1"/>
      <w:numFmt w:val="decimal"/>
      <w:pStyle w:val="Seznamsodrkami2"/>
      <w:lvlText w:val="%1"/>
      <w:lvlJc w:val="left"/>
      <w:pPr>
        <w:ind w:left="567" w:hanging="567"/>
      </w:pPr>
    </w:lvl>
    <w:lvl w:ilvl="1">
      <w:start w:val="1"/>
      <w:numFmt w:val="decimal"/>
      <w:lvlText w:val="%1.%2"/>
      <w:lvlJc w:val="left"/>
      <w:pPr>
        <w:ind w:left="567" w:hanging="567"/>
      </w:pPr>
    </w:lvl>
    <w:lvl w:ilvl="2">
      <w:start w:val="1"/>
      <w:numFmt w:val="ordinal"/>
      <w:lvlText w:val="%1.%2.%3"/>
      <w:lvlJc w:val="left"/>
      <w:pPr>
        <w:ind w:left="1134" w:hanging="567"/>
      </w:pPr>
    </w:lvl>
    <w:lvl w:ilvl="3">
      <w:start w:val="1"/>
      <w:numFmt w:val="lowerLetter"/>
      <w:lvlText w:val="%4)"/>
      <w:lvlJc w:val="left"/>
      <w:pPr>
        <w:ind w:left="1701" w:hanging="567"/>
      </w:pPr>
    </w:lvl>
    <w:lvl w:ilvl="4">
      <w:start w:val="1"/>
      <w:numFmt w:val="bullet"/>
      <w:lvlText w:val="-"/>
      <w:lvlJc w:val="left"/>
      <w:pPr>
        <w:ind w:left="2268" w:hanging="567"/>
      </w:pPr>
      <w:rPr>
        <w:rFonts w:ascii="Arial" w:hAnsi="Arial" w:hint="default"/>
      </w:rPr>
    </w:lvl>
    <w:lvl w:ilvl="5">
      <w:start w:val="1"/>
      <w:numFmt w:val="bullet"/>
      <w:lvlText w:val="-"/>
      <w:lvlJc w:val="left"/>
      <w:pPr>
        <w:ind w:left="1353" w:hanging="360"/>
      </w:pPr>
      <w:rPr>
        <w:rFonts w:ascii="Arial" w:hAnsi="Arial"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AA35DED"/>
    <w:multiLevelType w:val="hybridMultilevel"/>
    <w:tmpl w:val="0A70B93C"/>
    <w:lvl w:ilvl="0" w:tplc="B2387A12">
      <w:start w:val="1"/>
      <w:numFmt w:val="decimal"/>
      <w:lvlText w:val="%1."/>
      <w:lvlJc w:val="left"/>
      <w:pPr>
        <w:ind w:left="1020" w:hanging="360"/>
      </w:pPr>
    </w:lvl>
    <w:lvl w:ilvl="1" w:tplc="A9244E72">
      <w:start w:val="1"/>
      <w:numFmt w:val="decimal"/>
      <w:lvlText w:val="%2."/>
      <w:lvlJc w:val="left"/>
      <w:pPr>
        <w:ind w:left="1020" w:hanging="360"/>
      </w:pPr>
    </w:lvl>
    <w:lvl w:ilvl="2" w:tplc="D16A702E">
      <w:start w:val="1"/>
      <w:numFmt w:val="decimal"/>
      <w:lvlText w:val="%3."/>
      <w:lvlJc w:val="left"/>
      <w:pPr>
        <w:ind w:left="1020" w:hanging="360"/>
      </w:pPr>
    </w:lvl>
    <w:lvl w:ilvl="3" w:tplc="2220A642">
      <w:start w:val="1"/>
      <w:numFmt w:val="decimal"/>
      <w:lvlText w:val="%4."/>
      <w:lvlJc w:val="left"/>
      <w:pPr>
        <w:ind w:left="1020" w:hanging="360"/>
      </w:pPr>
    </w:lvl>
    <w:lvl w:ilvl="4" w:tplc="B1EAFA40">
      <w:start w:val="1"/>
      <w:numFmt w:val="decimal"/>
      <w:lvlText w:val="%5."/>
      <w:lvlJc w:val="left"/>
      <w:pPr>
        <w:ind w:left="1020" w:hanging="360"/>
      </w:pPr>
    </w:lvl>
    <w:lvl w:ilvl="5" w:tplc="0D501A4E">
      <w:start w:val="1"/>
      <w:numFmt w:val="decimal"/>
      <w:lvlText w:val="%6."/>
      <w:lvlJc w:val="left"/>
      <w:pPr>
        <w:ind w:left="1020" w:hanging="360"/>
      </w:pPr>
    </w:lvl>
    <w:lvl w:ilvl="6" w:tplc="7A464886">
      <w:start w:val="1"/>
      <w:numFmt w:val="decimal"/>
      <w:lvlText w:val="%7."/>
      <w:lvlJc w:val="left"/>
      <w:pPr>
        <w:ind w:left="1020" w:hanging="360"/>
      </w:pPr>
    </w:lvl>
    <w:lvl w:ilvl="7" w:tplc="CE74EC1C">
      <w:start w:val="1"/>
      <w:numFmt w:val="decimal"/>
      <w:lvlText w:val="%8."/>
      <w:lvlJc w:val="left"/>
      <w:pPr>
        <w:ind w:left="1020" w:hanging="360"/>
      </w:pPr>
    </w:lvl>
    <w:lvl w:ilvl="8" w:tplc="76EC97A8">
      <w:start w:val="1"/>
      <w:numFmt w:val="decimal"/>
      <w:lvlText w:val="%9."/>
      <w:lvlJc w:val="left"/>
      <w:pPr>
        <w:ind w:left="1020" w:hanging="360"/>
      </w:pPr>
    </w:lvl>
  </w:abstractNum>
  <w:abstractNum w:abstractNumId="18" w15:restartNumberingAfterBreak="0">
    <w:nsid w:val="5D3A3A74"/>
    <w:multiLevelType w:val="multilevel"/>
    <w:tmpl w:val="777676E8"/>
    <w:lvl w:ilvl="0">
      <w:start w:val="1"/>
      <w:numFmt w:val="decimal"/>
      <w:pStyle w:val="l"/>
      <w:lvlText w:val="%1"/>
      <w:lvlJc w:val="left"/>
      <w:pPr>
        <w:ind w:left="709" w:hanging="709"/>
      </w:pPr>
      <w:rPr>
        <w:rFonts w:hint="default"/>
        <w:color w:val="595959" w:themeColor="text1" w:themeTint="A6"/>
        <w:sz w:val="36"/>
      </w:rPr>
    </w:lvl>
    <w:lvl w:ilvl="1">
      <w:start w:val="1"/>
      <w:numFmt w:val="decimal"/>
      <w:pStyle w:val="Pod-l"/>
      <w:lvlText w:val="%1.%2"/>
      <w:lvlJc w:val="left"/>
      <w:pPr>
        <w:ind w:left="709" w:hanging="709"/>
      </w:pPr>
    </w:lvl>
    <w:lvl w:ilvl="2">
      <w:start w:val="1"/>
      <w:numFmt w:val="decimal"/>
      <w:pStyle w:val="Odst"/>
      <w:lvlText w:val="%1.%2.%3"/>
      <w:lvlJc w:val="left"/>
      <w:pPr>
        <w:ind w:left="709" w:hanging="709"/>
      </w:pPr>
      <w:rPr>
        <w:rFonts w:hint="default"/>
        <w:b w:val="0"/>
        <w:bCs w:val="0"/>
      </w:rPr>
    </w:lvl>
    <w:lvl w:ilvl="3">
      <w:start w:val="1"/>
      <w:numFmt w:val="lowerLetter"/>
      <w:pStyle w:val="Psm"/>
      <w:lvlText w:val="(%4)"/>
      <w:lvlJc w:val="left"/>
      <w:pPr>
        <w:ind w:left="1418" w:hanging="567"/>
      </w:pPr>
      <w:rPr>
        <w:rFonts w:ascii="Tahoma" w:hAnsi="Tahoma" w:cs="Tahoma" w:hint="default"/>
        <w:b w:val="0"/>
        <w:bCs/>
      </w:rPr>
    </w:lvl>
    <w:lvl w:ilvl="4">
      <w:start w:val="1"/>
      <w:numFmt w:val="lowerRoman"/>
      <w:pStyle w:val="Bod"/>
      <w:lvlText w:val="(%5)"/>
      <w:lvlJc w:val="left"/>
      <w:pPr>
        <w:ind w:left="1843" w:hanging="567"/>
      </w:pPr>
      <w:rPr>
        <w:rFonts w:hint="default"/>
        <w:b w:val="0"/>
        <w:bCs w:val="0"/>
      </w:rPr>
    </w:lvl>
    <w:lvl w:ilvl="5">
      <w:start w:val="1"/>
      <w:numFmt w:val="bullet"/>
      <w:pStyle w:val="Odrka"/>
      <w:lvlText w:val=""/>
      <w:lvlJc w:val="left"/>
      <w:pPr>
        <w:ind w:left="2410" w:hanging="567"/>
      </w:pPr>
      <w:rPr>
        <w:rFonts w:ascii="Wingdings" w:hAnsi="Wingding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5E6A612A"/>
    <w:multiLevelType w:val="hybridMultilevel"/>
    <w:tmpl w:val="D5DE35C2"/>
    <w:lvl w:ilvl="0" w:tplc="CC661B1C">
      <w:start w:val="1"/>
      <w:numFmt w:val="bullet"/>
      <w:pStyle w:val="Odrkaneodsazen"/>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0" w15:restartNumberingAfterBreak="0">
    <w:nsid w:val="5EA51D35"/>
    <w:multiLevelType w:val="hybridMultilevel"/>
    <w:tmpl w:val="E07EFF90"/>
    <w:lvl w:ilvl="0" w:tplc="F8F8EC36">
      <w:start w:val="31"/>
      <w:numFmt w:val="bullet"/>
      <w:pStyle w:val="odrTab"/>
      <w:lvlText w:val="-"/>
      <w:lvlJc w:val="left"/>
      <w:pPr>
        <w:ind w:left="382" w:hanging="360"/>
      </w:pPr>
      <w:rPr>
        <w:rFonts w:ascii="Tahoma" w:eastAsiaTheme="minorHAnsi" w:hAnsi="Tahoma" w:cs="Tahoma" w:hint="default"/>
      </w:rPr>
    </w:lvl>
    <w:lvl w:ilvl="1" w:tplc="04050003">
      <w:start w:val="1"/>
      <w:numFmt w:val="bullet"/>
      <w:lvlText w:val="o"/>
      <w:lvlJc w:val="left"/>
      <w:pPr>
        <w:ind w:left="1102" w:hanging="360"/>
      </w:pPr>
      <w:rPr>
        <w:rFonts w:ascii="Courier New" w:hAnsi="Courier New" w:cs="Courier New" w:hint="default"/>
      </w:rPr>
    </w:lvl>
    <w:lvl w:ilvl="2" w:tplc="04050005">
      <w:start w:val="1"/>
      <w:numFmt w:val="bullet"/>
      <w:lvlText w:val=""/>
      <w:lvlJc w:val="left"/>
      <w:pPr>
        <w:ind w:left="1822" w:hanging="360"/>
      </w:pPr>
      <w:rPr>
        <w:rFonts w:ascii="Wingdings" w:hAnsi="Wingdings" w:hint="default"/>
      </w:rPr>
    </w:lvl>
    <w:lvl w:ilvl="3" w:tplc="04050001" w:tentative="1">
      <w:start w:val="1"/>
      <w:numFmt w:val="bullet"/>
      <w:lvlText w:val=""/>
      <w:lvlJc w:val="left"/>
      <w:pPr>
        <w:ind w:left="2542" w:hanging="360"/>
      </w:pPr>
      <w:rPr>
        <w:rFonts w:ascii="Symbol" w:hAnsi="Symbol" w:hint="default"/>
      </w:rPr>
    </w:lvl>
    <w:lvl w:ilvl="4" w:tplc="04050003" w:tentative="1">
      <w:start w:val="1"/>
      <w:numFmt w:val="bullet"/>
      <w:lvlText w:val="o"/>
      <w:lvlJc w:val="left"/>
      <w:pPr>
        <w:ind w:left="3262" w:hanging="360"/>
      </w:pPr>
      <w:rPr>
        <w:rFonts w:ascii="Courier New" w:hAnsi="Courier New" w:cs="Courier New" w:hint="default"/>
      </w:rPr>
    </w:lvl>
    <w:lvl w:ilvl="5" w:tplc="04050005" w:tentative="1">
      <w:start w:val="1"/>
      <w:numFmt w:val="bullet"/>
      <w:lvlText w:val=""/>
      <w:lvlJc w:val="left"/>
      <w:pPr>
        <w:ind w:left="3982" w:hanging="360"/>
      </w:pPr>
      <w:rPr>
        <w:rFonts w:ascii="Wingdings" w:hAnsi="Wingdings" w:hint="default"/>
      </w:rPr>
    </w:lvl>
    <w:lvl w:ilvl="6" w:tplc="04050001" w:tentative="1">
      <w:start w:val="1"/>
      <w:numFmt w:val="bullet"/>
      <w:lvlText w:val=""/>
      <w:lvlJc w:val="left"/>
      <w:pPr>
        <w:ind w:left="4702" w:hanging="360"/>
      </w:pPr>
      <w:rPr>
        <w:rFonts w:ascii="Symbol" w:hAnsi="Symbol" w:hint="default"/>
      </w:rPr>
    </w:lvl>
    <w:lvl w:ilvl="7" w:tplc="04050003" w:tentative="1">
      <w:start w:val="1"/>
      <w:numFmt w:val="bullet"/>
      <w:lvlText w:val="o"/>
      <w:lvlJc w:val="left"/>
      <w:pPr>
        <w:ind w:left="5422" w:hanging="360"/>
      </w:pPr>
      <w:rPr>
        <w:rFonts w:ascii="Courier New" w:hAnsi="Courier New" w:cs="Courier New" w:hint="default"/>
      </w:rPr>
    </w:lvl>
    <w:lvl w:ilvl="8" w:tplc="04050005" w:tentative="1">
      <w:start w:val="1"/>
      <w:numFmt w:val="bullet"/>
      <w:lvlText w:val=""/>
      <w:lvlJc w:val="left"/>
      <w:pPr>
        <w:ind w:left="6142" w:hanging="360"/>
      </w:pPr>
      <w:rPr>
        <w:rFonts w:ascii="Wingdings" w:hAnsi="Wingdings" w:hint="default"/>
      </w:rPr>
    </w:lvl>
  </w:abstractNum>
  <w:abstractNum w:abstractNumId="21" w15:restartNumberingAfterBreak="0">
    <w:nsid w:val="600560E3"/>
    <w:multiLevelType w:val="hybridMultilevel"/>
    <w:tmpl w:val="E5F46096"/>
    <w:lvl w:ilvl="0" w:tplc="9C96AE08">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61AC5769"/>
    <w:multiLevelType w:val="hybridMultilevel"/>
    <w:tmpl w:val="6C2407C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64071D25"/>
    <w:multiLevelType w:val="hybridMultilevel"/>
    <w:tmpl w:val="7908BA4C"/>
    <w:lvl w:ilvl="0" w:tplc="9A6E127E">
      <w:start w:val="1"/>
      <w:numFmt w:val="decimal"/>
      <w:lvlText w:val="%1."/>
      <w:lvlJc w:val="left"/>
      <w:pPr>
        <w:ind w:left="1020" w:hanging="360"/>
      </w:pPr>
    </w:lvl>
    <w:lvl w:ilvl="1" w:tplc="C43E0C88">
      <w:start w:val="1"/>
      <w:numFmt w:val="decimal"/>
      <w:lvlText w:val="%2."/>
      <w:lvlJc w:val="left"/>
      <w:pPr>
        <w:ind w:left="1020" w:hanging="360"/>
      </w:pPr>
    </w:lvl>
    <w:lvl w:ilvl="2" w:tplc="3540205A">
      <w:start w:val="1"/>
      <w:numFmt w:val="decimal"/>
      <w:lvlText w:val="%3."/>
      <w:lvlJc w:val="left"/>
      <w:pPr>
        <w:ind w:left="1020" w:hanging="360"/>
      </w:pPr>
    </w:lvl>
    <w:lvl w:ilvl="3" w:tplc="7F7887B0">
      <w:start w:val="1"/>
      <w:numFmt w:val="decimal"/>
      <w:lvlText w:val="%4."/>
      <w:lvlJc w:val="left"/>
      <w:pPr>
        <w:ind w:left="1020" w:hanging="360"/>
      </w:pPr>
    </w:lvl>
    <w:lvl w:ilvl="4" w:tplc="CF06C2E2">
      <w:start w:val="1"/>
      <w:numFmt w:val="decimal"/>
      <w:lvlText w:val="%5."/>
      <w:lvlJc w:val="left"/>
      <w:pPr>
        <w:ind w:left="1020" w:hanging="360"/>
      </w:pPr>
    </w:lvl>
    <w:lvl w:ilvl="5" w:tplc="D5747C36">
      <w:start w:val="1"/>
      <w:numFmt w:val="decimal"/>
      <w:lvlText w:val="%6."/>
      <w:lvlJc w:val="left"/>
      <w:pPr>
        <w:ind w:left="1020" w:hanging="360"/>
      </w:pPr>
    </w:lvl>
    <w:lvl w:ilvl="6" w:tplc="CA0CD790">
      <w:start w:val="1"/>
      <w:numFmt w:val="decimal"/>
      <w:lvlText w:val="%7."/>
      <w:lvlJc w:val="left"/>
      <w:pPr>
        <w:ind w:left="1020" w:hanging="360"/>
      </w:pPr>
    </w:lvl>
    <w:lvl w:ilvl="7" w:tplc="4836C65E">
      <w:start w:val="1"/>
      <w:numFmt w:val="decimal"/>
      <w:lvlText w:val="%8."/>
      <w:lvlJc w:val="left"/>
      <w:pPr>
        <w:ind w:left="1020" w:hanging="360"/>
      </w:pPr>
    </w:lvl>
    <w:lvl w:ilvl="8" w:tplc="99200C04">
      <w:start w:val="1"/>
      <w:numFmt w:val="decimal"/>
      <w:lvlText w:val="%9."/>
      <w:lvlJc w:val="left"/>
      <w:pPr>
        <w:ind w:left="1020" w:hanging="360"/>
      </w:pPr>
    </w:lvl>
  </w:abstractNum>
  <w:abstractNum w:abstractNumId="24" w15:restartNumberingAfterBreak="0">
    <w:nsid w:val="66B16B6E"/>
    <w:multiLevelType w:val="hybridMultilevel"/>
    <w:tmpl w:val="300CADE2"/>
    <w:lvl w:ilvl="0" w:tplc="463A8A16">
      <w:start w:val="1"/>
      <w:numFmt w:val="decimal"/>
      <w:lvlText w:val="%1."/>
      <w:lvlJc w:val="left"/>
      <w:pPr>
        <w:ind w:left="1020" w:hanging="360"/>
      </w:pPr>
    </w:lvl>
    <w:lvl w:ilvl="1" w:tplc="0A304E92">
      <w:start w:val="1"/>
      <w:numFmt w:val="decimal"/>
      <w:lvlText w:val="%2."/>
      <w:lvlJc w:val="left"/>
      <w:pPr>
        <w:ind w:left="1020" w:hanging="360"/>
      </w:pPr>
    </w:lvl>
    <w:lvl w:ilvl="2" w:tplc="C3AE81DA">
      <w:start w:val="1"/>
      <w:numFmt w:val="decimal"/>
      <w:lvlText w:val="%3."/>
      <w:lvlJc w:val="left"/>
      <w:pPr>
        <w:ind w:left="1020" w:hanging="360"/>
      </w:pPr>
    </w:lvl>
    <w:lvl w:ilvl="3" w:tplc="F37EDABC">
      <w:start w:val="1"/>
      <w:numFmt w:val="decimal"/>
      <w:lvlText w:val="%4."/>
      <w:lvlJc w:val="left"/>
      <w:pPr>
        <w:ind w:left="1020" w:hanging="360"/>
      </w:pPr>
    </w:lvl>
    <w:lvl w:ilvl="4" w:tplc="FFC0002A">
      <w:start w:val="1"/>
      <w:numFmt w:val="decimal"/>
      <w:lvlText w:val="%5."/>
      <w:lvlJc w:val="left"/>
      <w:pPr>
        <w:ind w:left="1020" w:hanging="360"/>
      </w:pPr>
    </w:lvl>
    <w:lvl w:ilvl="5" w:tplc="8314F89C">
      <w:start w:val="1"/>
      <w:numFmt w:val="decimal"/>
      <w:lvlText w:val="%6."/>
      <w:lvlJc w:val="left"/>
      <w:pPr>
        <w:ind w:left="1020" w:hanging="360"/>
      </w:pPr>
    </w:lvl>
    <w:lvl w:ilvl="6" w:tplc="1A105FB2">
      <w:start w:val="1"/>
      <w:numFmt w:val="decimal"/>
      <w:lvlText w:val="%7."/>
      <w:lvlJc w:val="left"/>
      <w:pPr>
        <w:ind w:left="1020" w:hanging="360"/>
      </w:pPr>
    </w:lvl>
    <w:lvl w:ilvl="7" w:tplc="C04468A0">
      <w:start w:val="1"/>
      <w:numFmt w:val="decimal"/>
      <w:lvlText w:val="%8."/>
      <w:lvlJc w:val="left"/>
      <w:pPr>
        <w:ind w:left="1020" w:hanging="360"/>
      </w:pPr>
    </w:lvl>
    <w:lvl w:ilvl="8" w:tplc="37B44B0C">
      <w:start w:val="1"/>
      <w:numFmt w:val="decimal"/>
      <w:lvlText w:val="%9."/>
      <w:lvlJc w:val="left"/>
      <w:pPr>
        <w:ind w:left="1020" w:hanging="360"/>
      </w:pPr>
    </w:lvl>
  </w:abstractNum>
  <w:abstractNum w:abstractNumId="25" w15:restartNumberingAfterBreak="0">
    <w:nsid w:val="6DAA5ECA"/>
    <w:multiLevelType w:val="hybridMultilevel"/>
    <w:tmpl w:val="B5DEA74A"/>
    <w:lvl w:ilvl="0" w:tplc="12FEE5EE">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26" w15:restartNumberingAfterBreak="0">
    <w:nsid w:val="6F5F59C5"/>
    <w:multiLevelType w:val="hybridMultilevel"/>
    <w:tmpl w:val="3496B5F4"/>
    <w:lvl w:ilvl="0" w:tplc="FA38EBFC">
      <w:start w:val="1"/>
      <w:numFmt w:val="decimal"/>
      <w:lvlText w:val="%1."/>
      <w:lvlJc w:val="left"/>
      <w:pPr>
        <w:ind w:left="1020" w:hanging="360"/>
      </w:pPr>
    </w:lvl>
    <w:lvl w:ilvl="1" w:tplc="CA84D72C">
      <w:start w:val="1"/>
      <w:numFmt w:val="decimal"/>
      <w:lvlText w:val="%2."/>
      <w:lvlJc w:val="left"/>
      <w:pPr>
        <w:ind w:left="1020" w:hanging="360"/>
      </w:pPr>
    </w:lvl>
    <w:lvl w:ilvl="2" w:tplc="39C6C100">
      <w:start w:val="1"/>
      <w:numFmt w:val="decimal"/>
      <w:lvlText w:val="%3."/>
      <w:lvlJc w:val="left"/>
      <w:pPr>
        <w:ind w:left="1020" w:hanging="360"/>
      </w:pPr>
    </w:lvl>
    <w:lvl w:ilvl="3" w:tplc="B0483AA8">
      <w:start w:val="1"/>
      <w:numFmt w:val="decimal"/>
      <w:lvlText w:val="%4."/>
      <w:lvlJc w:val="left"/>
      <w:pPr>
        <w:ind w:left="1020" w:hanging="360"/>
      </w:pPr>
    </w:lvl>
    <w:lvl w:ilvl="4" w:tplc="CAE671DA">
      <w:start w:val="1"/>
      <w:numFmt w:val="decimal"/>
      <w:lvlText w:val="%5."/>
      <w:lvlJc w:val="left"/>
      <w:pPr>
        <w:ind w:left="1020" w:hanging="360"/>
      </w:pPr>
    </w:lvl>
    <w:lvl w:ilvl="5" w:tplc="5234E452">
      <w:start w:val="1"/>
      <w:numFmt w:val="decimal"/>
      <w:lvlText w:val="%6."/>
      <w:lvlJc w:val="left"/>
      <w:pPr>
        <w:ind w:left="1020" w:hanging="360"/>
      </w:pPr>
    </w:lvl>
    <w:lvl w:ilvl="6" w:tplc="D1B2116E">
      <w:start w:val="1"/>
      <w:numFmt w:val="decimal"/>
      <w:lvlText w:val="%7."/>
      <w:lvlJc w:val="left"/>
      <w:pPr>
        <w:ind w:left="1020" w:hanging="360"/>
      </w:pPr>
    </w:lvl>
    <w:lvl w:ilvl="7" w:tplc="1D0E1002">
      <w:start w:val="1"/>
      <w:numFmt w:val="decimal"/>
      <w:lvlText w:val="%8."/>
      <w:lvlJc w:val="left"/>
      <w:pPr>
        <w:ind w:left="1020" w:hanging="360"/>
      </w:pPr>
    </w:lvl>
    <w:lvl w:ilvl="8" w:tplc="893C647A">
      <w:start w:val="1"/>
      <w:numFmt w:val="decimal"/>
      <w:lvlText w:val="%9."/>
      <w:lvlJc w:val="left"/>
      <w:pPr>
        <w:ind w:left="1020" w:hanging="360"/>
      </w:pPr>
    </w:lvl>
  </w:abstractNum>
  <w:abstractNum w:abstractNumId="27" w15:restartNumberingAfterBreak="0">
    <w:nsid w:val="70471DD1"/>
    <w:multiLevelType w:val="multilevel"/>
    <w:tmpl w:val="51E67954"/>
    <w:lvl w:ilvl="0">
      <w:start w:val="1"/>
      <w:numFmt w:val="decimal"/>
      <w:lvlText w:val="%1"/>
      <w:lvlJc w:val="left"/>
      <w:pPr>
        <w:ind w:left="851" w:hanging="851"/>
      </w:pPr>
      <w:rPr>
        <w:rFonts w:hint="default"/>
      </w:rPr>
    </w:lvl>
    <w:lvl w:ilvl="1">
      <w:start w:val="1"/>
      <w:numFmt w:val="decimal"/>
      <w:lvlText w:val="%1.%2"/>
      <w:lvlJc w:val="left"/>
      <w:pPr>
        <w:ind w:left="851" w:hanging="851"/>
      </w:pPr>
      <w:rPr>
        <w:rFonts w:hint="default"/>
      </w:rPr>
    </w:lvl>
    <w:lvl w:ilvl="2">
      <w:start w:val="1"/>
      <w:numFmt w:val="none"/>
      <w:lvlRestart w:val="0"/>
      <w:lvlText w:val=""/>
      <w:lvlJc w:val="left"/>
      <w:pPr>
        <w:ind w:left="851" w:firstLine="0"/>
      </w:pPr>
      <w:rPr>
        <w:rFonts w:hint="default"/>
      </w:rPr>
    </w:lvl>
    <w:lvl w:ilvl="3">
      <w:start w:val="1"/>
      <w:numFmt w:val="decimal"/>
      <w:lvlRestart w:val="2"/>
      <w:lvlText w:val="%1.%2.%4"/>
      <w:lvlJc w:val="left"/>
      <w:pPr>
        <w:ind w:left="851" w:hanging="851"/>
      </w:pPr>
      <w:rPr>
        <w:rFonts w:hint="default"/>
      </w:rPr>
    </w:lvl>
    <w:lvl w:ilvl="4">
      <w:start w:val="1"/>
      <w:numFmt w:val="decimal"/>
      <w:lvlText w:val="%1.%2.%3%4.%5"/>
      <w:lvlJc w:val="left"/>
      <w:pPr>
        <w:ind w:left="1701" w:hanging="850"/>
      </w:pPr>
      <w:rPr>
        <w:rFonts w:hint="default"/>
      </w:rPr>
    </w:lvl>
    <w:lvl w:ilvl="5">
      <w:start w:val="1"/>
      <w:numFmt w:val="lowerLetter"/>
      <w:lvlRestart w:val="4"/>
      <w:lvlText w:val="(%6)"/>
      <w:lvlJc w:val="left"/>
      <w:pPr>
        <w:ind w:left="1701" w:hanging="850"/>
      </w:pPr>
      <w:rPr>
        <w:rFonts w:hint="default"/>
      </w:rPr>
    </w:lvl>
    <w:lvl w:ilvl="6">
      <w:start w:val="1"/>
      <w:numFmt w:val="lowerLetter"/>
      <w:lvlRestart w:val="4"/>
      <w:lvlText w:val="%7)"/>
      <w:lvlJc w:val="left"/>
      <w:pPr>
        <w:ind w:left="1701" w:hanging="850"/>
      </w:pPr>
      <w:rPr>
        <w:rFonts w:hint="default"/>
      </w:rPr>
    </w:lvl>
    <w:lvl w:ilvl="7">
      <w:start w:val="1"/>
      <w:numFmt w:val="lowerRoman"/>
      <w:lvlRestart w:val="6"/>
      <w:lvlText w:val="(%8)"/>
      <w:lvlJc w:val="left"/>
      <w:pPr>
        <w:ind w:left="2552" w:hanging="851"/>
      </w:pPr>
      <w:rPr>
        <w:rFonts w:hint="default"/>
      </w:rPr>
    </w:lvl>
    <w:lvl w:ilvl="8">
      <w:start w:val="1"/>
      <w:numFmt w:val="lowerLetter"/>
      <w:lvlRestart w:val="5"/>
      <w:lvlText w:val="(%9)"/>
      <w:lvlJc w:val="left"/>
      <w:pPr>
        <w:ind w:left="2552" w:hanging="851"/>
      </w:pPr>
      <w:rPr>
        <w:rFonts w:hint="default"/>
      </w:rPr>
    </w:lvl>
  </w:abstractNum>
  <w:abstractNum w:abstractNumId="28" w15:restartNumberingAfterBreak="0">
    <w:nsid w:val="70E74D90"/>
    <w:multiLevelType w:val="hybridMultilevel"/>
    <w:tmpl w:val="FFFFFFFF"/>
    <w:lvl w:ilvl="0" w:tplc="3E2225B4">
      <w:numFmt w:val="none"/>
      <w:lvlText w:val=""/>
      <w:lvlJc w:val="left"/>
      <w:pPr>
        <w:tabs>
          <w:tab w:val="num" w:pos="360"/>
        </w:tabs>
      </w:pPr>
    </w:lvl>
    <w:lvl w:ilvl="1" w:tplc="ACE8AE8E">
      <w:start w:val="1"/>
      <w:numFmt w:val="lowerLetter"/>
      <w:lvlText w:val="%2."/>
      <w:lvlJc w:val="left"/>
      <w:pPr>
        <w:ind w:left="1440" w:hanging="360"/>
      </w:pPr>
    </w:lvl>
    <w:lvl w:ilvl="2" w:tplc="096E0C5E">
      <w:start w:val="1"/>
      <w:numFmt w:val="lowerRoman"/>
      <w:lvlText w:val="%3."/>
      <w:lvlJc w:val="right"/>
      <w:pPr>
        <w:ind w:left="2160" w:hanging="180"/>
      </w:pPr>
    </w:lvl>
    <w:lvl w:ilvl="3" w:tplc="CB88B8B0">
      <w:start w:val="1"/>
      <w:numFmt w:val="decimal"/>
      <w:lvlText w:val="%4."/>
      <w:lvlJc w:val="left"/>
      <w:pPr>
        <w:ind w:left="2880" w:hanging="360"/>
      </w:pPr>
    </w:lvl>
    <w:lvl w:ilvl="4" w:tplc="EF40F680">
      <w:start w:val="1"/>
      <w:numFmt w:val="lowerLetter"/>
      <w:lvlText w:val="%5."/>
      <w:lvlJc w:val="left"/>
      <w:pPr>
        <w:ind w:left="3600" w:hanging="360"/>
      </w:pPr>
    </w:lvl>
    <w:lvl w:ilvl="5" w:tplc="142C5D18">
      <w:start w:val="1"/>
      <w:numFmt w:val="lowerRoman"/>
      <w:lvlText w:val="%6."/>
      <w:lvlJc w:val="right"/>
      <w:pPr>
        <w:ind w:left="4320" w:hanging="180"/>
      </w:pPr>
    </w:lvl>
    <w:lvl w:ilvl="6" w:tplc="E9086E46">
      <w:start w:val="1"/>
      <w:numFmt w:val="decimal"/>
      <w:lvlText w:val="%7."/>
      <w:lvlJc w:val="left"/>
      <w:pPr>
        <w:ind w:left="5040" w:hanging="360"/>
      </w:pPr>
    </w:lvl>
    <w:lvl w:ilvl="7" w:tplc="FDFC55A4">
      <w:start w:val="1"/>
      <w:numFmt w:val="lowerLetter"/>
      <w:lvlText w:val="%8."/>
      <w:lvlJc w:val="left"/>
      <w:pPr>
        <w:ind w:left="5760" w:hanging="360"/>
      </w:pPr>
    </w:lvl>
    <w:lvl w:ilvl="8" w:tplc="F8AA3F76">
      <w:start w:val="1"/>
      <w:numFmt w:val="lowerRoman"/>
      <w:lvlText w:val="%9."/>
      <w:lvlJc w:val="right"/>
      <w:pPr>
        <w:ind w:left="6480" w:hanging="180"/>
      </w:pPr>
    </w:lvl>
  </w:abstractNum>
  <w:abstractNum w:abstractNumId="29" w15:restartNumberingAfterBreak="0">
    <w:nsid w:val="763A6874"/>
    <w:multiLevelType w:val="hybridMultilevel"/>
    <w:tmpl w:val="11869D74"/>
    <w:lvl w:ilvl="0" w:tplc="EDD47534">
      <w:start w:val="1"/>
      <w:numFmt w:val="decimal"/>
      <w:lvlText w:val="%1."/>
      <w:lvlJc w:val="left"/>
      <w:pPr>
        <w:ind w:left="1020" w:hanging="360"/>
      </w:pPr>
    </w:lvl>
    <w:lvl w:ilvl="1" w:tplc="BB4602D8">
      <w:start w:val="1"/>
      <w:numFmt w:val="decimal"/>
      <w:lvlText w:val="%2."/>
      <w:lvlJc w:val="left"/>
      <w:pPr>
        <w:ind w:left="1020" w:hanging="360"/>
      </w:pPr>
    </w:lvl>
    <w:lvl w:ilvl="2" w:tplc="70FAC7D2">
      <w:start w:val="1"/>
      <w:numFmt w:val="decimal"/>
      <w:lvlText w:val="%3."/>
      <w:lvlJc w:val="left"/>
      <w:pPr>
        <w:ind w:left="1020" w:hanging="360"/>
      </w:pPr>
    </w:lvl>
    <w:lvl w:ilvl="3" w:tplc="79DC8A7C">
      <w:start w:val="1"/>
      <w:numFmt w:val="decimal"/>
      <w:lvlText w:val="%4."/>
      <w:lvlJc w:val="left"/>
      <w:pPr>
        <w:ind w:left="1020" w:hanging="360"/>
      </w:pPr>
    </w:lvl>
    <w:lvl w:ilvl="4" w:tplc="580C157A">
      <w:start w:val="1"/>
      <w:numFmt w:val="decimal"/>
      <w:lvlText w:val="%5."/>
      <w:lvlJc w:val="left"/>
      <w:pPr>
        <w:ind w:left="1020" w:hanging="360"/>
      </w:pPr>
    </w:lvl>
    <w:lvl w:ilvl="5" w:tplc="39363F64">
      <w:start w:val="1"/>
      <w:numFmt w:val="decimal"/>
      <w:lvlText w:val="%6."/>
      <w:lvlJc w:val="left"/>
      <w:pPr>
        <w:ind w:left="1020" w:hanging="360"/>
      </w:pPr>
    </w:lvl>
    <w:lvl w:ilvl="6" w:tplc="446AF124">
      <w:start w:val="1"/>
      <w:numFmt w:val="decimal"/>
      <w:lvlText w:val="%7."/>
      <w:lvlJc w:val="left"/>
      <w:pPr>
        <w:ind w:left="1020" w:hanging="360"/>
      </w:pPr>
    </w:lvl>
    <w:lvl w:ilvl="7" w:tplc="8A627312">
      <w:start w:val="1"/>
      <w:numFmt w:val="decimal"/>
      <w:lvlText w:val="%8."/>
      <w:lvlJc w:val="left"/>
      <w:pPr>
        <w:ind w:left="1020" w:hanging="360"/>
      </w:pPr>
    </w:lvl>
    <w:lvl w:ilvl="8" w:tplc="EDE29574">
      <w:start w:val="1"/>
      <w:numFmt w:val="decimal"/>
      <w:lvlText w:val="%9."/>
      <w:lvlJc w:val="left"/>
      <w:pPr>
        <w:ind w:left="1020" w:hanging="360"/>
      </w:pPr>
    </w:lvl>
  </w:abstractNum>
  <w:abstractNum w:abstractNumId="30" w15:restartNumberingAfterBreak="0">
    <w:nsid w:val="7689321F"/>
    <w:multiLevelType w:val="hybridMultilevel"/>
    <w:tmpl w:val="CF628E2E"/>
    <w:lvl w:ilvl="0" w:tplc="8266E1E6">
      <w:numFmt w:val="bullet"/>
      <w:lvlText w:val="-"/>
      <w:lvlJc w:val="left"/>
      <w:pPr>
        <w:ind w:left="720" w:hanging="360"/>
      </w:pPr>
      <w:rPr>
        <w:rFonts w:ascii="Tahoma" w:eastAsiaTheme="minorHAnsi"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6FE3F56"/>
    <w:multiLevelType w:val="hybridMultilevel"/>
    <w:tmpl w:val="EC12F874"/>
    <w:lvl w:ilvl="0" w:tplc="453EC41E">
      <w:start w:val="1"/>
      <w:numFmt w:val="decimal"/>
      <w:lvlText w:val="%1."/>
      <w:lvlJc w:val="left"/>
      <w:pPr>
        <w:ind w:left="1020" w:hanging="360"/>
      </w:pPr>
    </w:lvl>
    <w:lvl w:ilvl="1" w:tplc="4C500A50">
      <w:start w:val="1"/>
      <w:numFmt w:val="decimal"/>
      <w:lvlText w:val="%2."/>
      <w:lvlJc w:val="left"/>
      <w:pPr>
        <w:ind w:left="1020" w:hanging="360"/>
      </w:pPr>
    </w:lvl>
    <w:lvl w:ilvl="2" w:tplc="FFB8D6F4">
      <w:start w:val="1"/>
      <w:numFmt w:val="decimal"/>
      <w:lvlText w:val="%3."/>
      <w:lvlJc w:val="left"/>
      <w:pPr>
        <w:ind w:left="1020" w:hanging="360"/>
      </w:pPr>
    </w:lvl>
    <w:lvl w:ilvl="3" w:tplc="FE42F37E">
      <w:start w:val="1"/>
      <w:numFmt w:val="decimal"/>
      <w:lvlText w:val="%4."/>
      <w:lvlJc w:val="left"/>
      <w:pPr>
        <w:ind w:left="1020" w:hanging="360"/>
      </w:pPr>
    </w:lvl>
    <w:lvl w:ilvl="4" w:tplc="DEAA9D6A">
      <w:start w:val="1"/>
      <w:numFmt w:val="decimal"/>
      <w:lvlText w:val="%5."/>
      <w:lvlJc w:val="left"/>
      <w:pPr>
        <w:ind w:left="1020" w:hanging="360"/>
      </w:pPr>
    </w:lvl>
    <w:lvl w:ilvl="5" w:tplc="8CDC481C">
      <w:start w:val="1"/>
      <w:numFmt w:val="decimal"/>
      <w:lvlText w:val="%6."/>
      <w:lvlJc w:val="left"/>
      <w:pPr>
        <w:ind w:left="1020" w:hanging="360"/>
      </w:pPr>
    </w:lvl>
    <w:lvl w:ilvl="6" w:tplc="F05A368C">
      <w:start w:val="1"/>
      <w:numFmt w:val="decimal"/>
      <w:lvlText w:val="%7."/>
      <w:lvlJc w:val="left"/>
      <w:pPr>
        <w:ind w:left="1020" w:hanging="360"/>
      </w:pPr>
    </w:lvl>
    <w:lvl w:ilvl="7" w:tplc="03C6295C">
      <w:start w:val="1"/>
      <w:numFmt w:val="decimal"/>
      <w:lvlText w:val="%8."/>
      <w:lvlJc w:val="left"/>
      <w:pPr>
        <w:ind w:left="1020" w:hanging="360"/>
      </w:pPr>
    </w:lvl>
    <w:lvl w:ilvl="8" w:tplc="21B0D49E">
      <w:start w:val="1"/>
      <w:numFmt w:val="decimal"/>
      <w:lvlText w:val="%9."/>
      <w:lvlJc w:val="left"/>
      <w:pPr>
        <w:ind w:left="1020" w:hanging="360"/>
      </w:pPr>
    </w:lvl>
  </w:abstractNum>
  <w:abstractNum w:abstractNumId="32" w15:restartNumberingAfterBreak="0">
    <w:nsid w:val="7FC44E5A"/>
    <w:multiLevelType w:val="hybridMultilevel"/>
    <w:tmpl w:val="1EF2AE8E"/>
    <w:lvl w:ilvl="0" w:tplc="FFFFFFFF">
      <w:start w:val="1"/>
      <w:numFmt w:val="bullet"/>
      <w:pStyle w:val="Odrkyods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823546163">
    <w:abstractNumId w:val="19"/>
  </w:num>
  <w:num w:numId="2" w16cid:durableId="94205550">
    <w:abstractNumId w:val="18"/>
  </w:num>
  <w:num w:numId="3" w16cid:durableId="62882877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5132320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921495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4812749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983397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34793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759227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67772751">
    <w:abstractNumId w:val="14"/>
  </w:num>
  <w:num w:numId="11" w16cid:durableId="87126416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85107616">
    <w:abstractNumId w:val="16"/>
  </w:num>
  <w:num w:numId="13" w16cid:durableId="13270255">
    <w:abstractNumId w:val="32"/>
  </w:num>
  <w:num w:numId="14" w16cid:durableId="580529001">
    <w:abstractNumId w:val="27"/>
  </w:num>
  <w:num w:numId="15" w16cid:durableId="128819560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67011530">
    <w:abstractNumId w:val="12"/>
  </w:num>
  <w:num w:numId="17" w16cid:durableId="1521120350">
    <w:abstractNumId w:val="2"/>
  </w:num>
  <w:num w:numId="18" w16cid:durableId="1680883442">
    <w:abstractNumId w:val="13"/>
  </w:num>
  <w:num w:numId="19" w16cid:durableId="129285789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409829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1485139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850012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329403439">
    <w:abstractNumId w:val="20"/>
  </w:num>
  <w:num w:numId="24" w16cid:durableId="1732729949">
    <w:abstractNumId w:val="21"/>
  </w:num>
  <w:num w:numId="25" w16cid:durableId="132137729">
    <w:abstractNumId w:val="0"/>
  </w:num>
  <w:num w:numId="26" w16cid:durableId="61108755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48206127">
    <w:abstractNumId w:val="18"/>
    <w:lvlOverride w:ilvl="0">
      <w:lvl w:ilvl="0">
        <w:start w:val="1"/>
        <w:numFmt w:val="decimal"/>
        <w:pStyle w:val="l"/>
        <w:lvlText w:val="%1"/>
        <w:lvlJc w:val="left"/>
        <w:pPr>
          <w:ind w:left="709" w:hanging="709"/>
        </w:pPr>
        <w:rPr>
          <w:rFonts w:hint="default"/>
          <w:color w:val="595959" w:themeColor="text1" w:themeTint="A6"/>
          <w:sz w:val="36"/>
        </w:rPr>
      </w:lvl>
    </w:lvlOverride>
    <w:lvlOverride w:ilvl="1">
      <w:lvl w:ilvl="1">
        <w:start w:val="1"/>
        <w:numFmt w:val="decimal"/>
        <w:pStyle w:val="Pod-l"/>
        <w:lvlText w:val="%1.%2"/>
        <w:lvlJc w:val="left"/>
        <w:pPr>
          <w:ind w:left="709" w:hanging="709"/>
        </w:pPr>
        <w:rPr>
          <w:rFonts w:hint="default"/>
        </w:rPr>
      </w:lvl>
    </w:lvlOverride>
    <w:lvlOverride w:ilvl="2">
      <w:lvl w:ilvl="2">
        <w:start w:val="1"/>
        <w:numFmt w:val="decimal"/>
        <w:pStyle w:val="Odst"/>
        <w:lvlText w:val="%1.%2.%3"/>
        <w:lvlJc w:val="left"/>
        <w:pPr>
          <w:ind w:left="709" w:hanging="709"/>
        </w:pPr>
        <w:rPr>
          <w:rFonts w:hint="default"/>
          <w:b w:val="0"/>
          <w:bCs/>
          <w:i w:val="0"/>
        </w:rPr>
      </w:lvl>
    </w:lvlOverride>
    <w:lvlOverride w:ilvl="3">
      <w:lvl w:ilvl="3">
        <w:start w:val="1"/>
        <w:numFmt w:val="lowerLetter"/>
        <w:pStyle w:val="Psm"/>
        <w:lvlText w:val="(%4)"/>
        <w:lvlJc w:val="left"/>
        <w:pPr>
          <w:ind w:left="1276" w:hanging="567"/>
        </w:pPr>
        <w:rPr>
          <w:rFonts w:ascii="Tahoma" w:hAnsi="Tahoma" w:cs="Tahoma" w:hint="default"/>
          <w:b w:val="0"/>
          <w:bCs/>
        </w:rPr>
      </w:lvl>
    </w:lvlOverride>
    <w:lvlOverride w:ilvl="4">
      <w:lvl w:ilvl="4">
        <w:start w:val="1"/>
        <w:numFmt w:val="lowerRoman"/>
        <w:pStyle w:val="Bod"/>
        <w:lvlText w:val="(%5)"/>
        <w:lvlJc w:val="left"/>
        <w:pPr>
          <w:ind w:left="1843" w:hanging="567"/>
        </w:pPr>
        <w:rPr>
          <w:rFonts w:hint="default"/>
        </w:rPr>
      </w:lvl>
    </w:lvlOverride>
    <w:lvlOverride w:ilvl="5">
      <w:lvl w:ilvl="5">
        <w:start w:val="1"/>
        <w:numFmt w:val="bullet"/>
        <w:pStyle w:val="Odrka"/>
        <w:lvlText w:val=""/>
        <w:lvlJc w:val="left"/>
        <w:pPr>
          <w:ind w:left="2410" w:hanging="567"/>
        </w:pPr>
        <w:rPr>
          <w:rFonts w:ascii="Wingdings" w:hAnsi="Wingdings" w:hint="default"/>
          <w:color w:val="auto"/>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8" w16cid:durableId="2043094228">
    <w:abstractNumId w:val="22"/>
  </w:num>
  <w:num w:numId="29" w16cid:durableId="1008868985">
    <w:abstractNumId w:val="7"/>
  </w:num>
  <w:num w:numId="30" w16cid:durableId="1104109242">
    <w:abstractNumId w:val="11"/>
  </w:num>
  <w:num w:numId="31" w16cid:durableId="2056536374">
    <w:abstractNumId w:val="18"/>
    <w:lvlOverride w:ilvl="0">
      <w:lvl w:ilvl="0">
        <w:start w:val="1"/>
        <w:numFmt w:val="decimal"/>
        <w:pStyle w:val="l"/>
        <w:lvlText w:val="%1"/>
        <w:lvlJc w:val="left"/>
        <w:pPr>
          <w:ind w:left="709" w:hanging="709"/>
        </w:pPr>
        <w:rPr>
          <w:rFonts w:hint="default"/>
          <w:color w:val="595959" w:themeColor="text1" w:themeTint="A6"/>
          <w:sz w:val="36"/>
        </w:rPr>
      </w:lvl>
    </w:lvlOverride>
    <w:lvlOverride w:ilvl="1">
      <w:lvl w:ilvl="1">
        <w:start w:val="1"/>
        <w:numFmt w:val="decimal"/>
        <w:pStyle w:val="Pod-l"/>
        <w:lvlText w:val="%1.%2"/>
        <w:lvlJc w:val="left"/>
        <w:pPr>
          <w:ind w:left="709" w:hanging="709"/>
        </w:pPr>
        <w:rPr>
          <w:rFonts w:hint="default"/>
        </w:rPr>
      </w:lvl>
    </w:lvlOverride>
    <w:lvlOverride w:ilvl="2">
      <w:lvl w:ilvl="2">
        <w:start w:val="1"/>
        <w:numFmt w:val="decimal"/>
        <w:pStyle w:val="Odst"/>
        <w:lvlText w:val="%1.%2.%3"/>
        <w:lvlJc w:val="left"/>
        <w:pPr>
          <w:ind w:left="709" w:hanging="709"/>
        </w:pPr>
        <w:rPr>
          <w:rFonts w:hint="default"/>
          <w:b w:val="0"/>
          <w:bCs/>
          <w:i w:val="0"/>
        </w:rPr>
      </w:lvl>
    </w:lvlOverride>
    <w:lvlOverride w:ilvl="3">
      <w:lvl w:ilvl="3">
        <w:start w:val="1"/>
        <w:numFmt w:val="lowerLetter"/>
        <w:pStyle w:val="Psm"/>
        <w:lvlText w:val="(%4)"/>
        <w:lvlJc w:val="left"/>
        <w:pPr>
          <w:ind w:left="1276" w:hanging="567"/>
        </w:pPr>
        <w:rPr>
          <w:rFonts w:ascii="Tahoma" w:hAnsi="Tahoma" w:cs="Tahoma" w:hint="default"/>
          <w:b w:val="0"/>
          <w:bCs/>
        </w:rPr>
      </w:lvl>
    </w:lvlOverride>
    <w:lvlOverride w:ilvl="4">
      <w:lvl w:ilvl="4">
        <w:start w:val="1"/>
        <w:numFmt w:val="lowerRoman"/>
        <w:pStyle w:val="Bod"/>
        <w:lvlText w:val="(%5)"/>
        <w:lvlJc w:val="left"/>
        <w:pPr>
          <w:ind w:left="1843" w:hanging="567"/>
        </w:pPr>
        <w:rPr>
          <w:rFonts w:hint="default"/>
        </w:rPr>
      </w:lvl>
    </w:lvlOverride>
    <w:lvlOverride w:ilvl="5">
      <w:lvl w:ilvl="5">
        <w:start w:val="1"/>
        <w:numFmt w:val="bullet"/>
        <w:pStyle w:val="Odrka"/>
        <w:lvlText w:val=""/>
        <w:lvlJc w:val="left"/>
        <w:pPr>
          <w:ind w:left="2410" w:hanging="567"/>
        </w:pPr>
        <w:rPr>
          <w:rFonts w:ascii="Wingdings" w:hAnsi="Wingdings" w:hint="default"/>
          <w:color w:val="auto"/>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2" w16cid:durableId="1948929555">
    <w:abstractNumId w:val="18"/>
    <w:lvlOverride w:ilvl="0">
      <w:startOverride w:val="1"/>
      <w:lvl w:ilvl="0">
        <w:start w:val="1"/>
        <w:numFmt w:val="decimal"/>
        <w:pStyle w:val="l"/>
        <w:lvlText w:val="%1"/>
        <w:lvlJc w:val="left"/>
        <w:pPr>
          <w:ind w:left="709" w:hanging="709"/>
        </w:pPr>
        <w:rPr>
          <w:rFonts w:hint="default"/>
          <w:color w:val="595959" w:themeColor="text1" w:themeTint="A6"/>
          <w:sz w:val="36"/>
        </w:rPr>
      </w:lvl>
    </w:lvlOverride>
    <w:lvlOverride w:ilvl="1">
      <w:startOverride w:val="1"/>
      <w:lvl w:ilvl="1">
        <w:start w:val="1"/>
        <w:numFmt w:val="decimal"/>
        <w:pStyle w:val="Pod-l"/>
        <w:lvlText w:val="%1.%2"/>
        <w:lvlJc w:val="left"/>
        <w:pPr>
          <w:ind w:left="709" w:hanging="709"/>
        </w:pPr>
        <w:rPr>
          <w:rFonts w:hint="default"/>
        </w:rPr>
      </w:lvl>
    </w:lvlOverride>
    <w:lvlOverride w:ilvl="2">
      <w:startOverride w:val="1"/>
      <w:lvl w:ilvl="2">
        <w:start w:val="1"/>
        <w:numFmt w:val="decimal"/>
        <w:pStyle w:val="Odst"/>
        <w:lvlText w:val="%1.%2.%3"/>
        <w:lvlJc w:val="left"/>
        <w:pPr>
          <w:ind w:left="709" w:hanging="709"/>
        </w:pPr>
        <w:rPr>
          <w:rFonts w:hint="default"/>
          <w:b w:val="0"/>
          <w:bCs/>
          <w:i w:val="0"/>
        </w:rPr>
      </w:lvl>
    </w:lvlOverride>
    <w:lvlOverride w:ilvl="3">
      <w:startOverride w:val="1"/>
      <w:lvl w:ilvl="3">
        <w:start w:val="1"/>
        <w:numFmt w:val="lowerLetter"/>
        <w:pStyle w:val="Psm"/>
        <w:lvlText w:val="(%4)"/>
        <w:lvlJc w:val="left"/>
        <w:pPr>
          <w:ind w:left="1276" w:hanging="567"/>
        </w:pPr>
        <w:rPr>
          <w:rFonts w:ascii="Tahoma" w:hAnsi="Tahoma" w:cs="Tahoma" w:hint="default"/>
          <w:b w:val="0"/>
          <w:bCs/>
        </w:rPr>
      </w:lvl>
    </w:lvlOverride>
    <w:lvlOverride w:ilvl="4">
      <w:startOverride w:val="1"/>
      <w:lvl w:ilvl="4">
        <w:start w:val="1"/>
        <w:numFmt w:val="lowerRoman"/>
        <w:pStyle w:val="Bod"/>
        <w:lvlText w:val="(%5)"/>
        <w:lvlJc w:val="left"/>
        <w:pPr>
          <w:ind w:left="1843" w:hanging="567"/>
        </w:pPr>
        <w:rPr>
          <w:rFonts w:hint="default"/>
        </w:rPr>
      </w:lvl>
    </w:lvlOverride>
    <w:lvlOverride w:ilvl="5">
      <w:startOverride w:val="1"/>
      <w:lvl w:ilvl="5">
        <w:start w:val="1"/>
        <w:numFmt w:val="bullet"/>
        <w:pStyle w:val="Odrka"/>
        <w:lvlText w:val=""/>
        <w:lvlJc w:val="left"/>
        <w:pPr>
          <w:ind w:left="2410" w:hanging="567"/>
        </w:pPr>
        <w:rPr>
          <w:rFonts w:ascii="Wingdings" w:hAnsi="Wingdings" w:hint="default"/>
          <w:color w:val="auto"/>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33" w16cid:durableId="2022468376">
    <w:abstractNumId w:val="3"/>
  </w:num>
  <w:num w:numId="34" w16cid:durableId="100957073">
    <w:abstractNumId w:val="30"/>
  </w:num>
  <w:num w:numId="35" w16cid:durableId="1116098483">
    <w:abstractNumId w:val="15"/>
  </w:num>
  <w:num w:numId="36" w16cid:durableId="1639070585">
    <w:abstractNumId w:val="18"/>
    <w:lvlOverride w:ilvl="0">
      <w:lvl w:ilvl="0">
        <w:start w:val="1"/>
        <w:numFmt w:val="decimal"/>
        <w:pStyle w:val="l"/>
        <w:lvlText w:val="%1"/>
        <w:lvlJc w:val="left"/>
        <w:pPr>
          <w:ind w:left="709" w:hanging="709"/>
        </w:pPr>
        <w:rPr>
          <w:rFonts w:hint="default"/>
          <w:color w:val="595959" w:themeColor="text1" w:themeTint="A6"/>
          <w:sz w:val="36"/>
        </w:rPr>
      </w:lvl>
    </w:lvlOverride>
    <w:lvlOverride w:ilvl="1">
      <w:lvl w:ilvl="1">
        <w:start w:val="1"/>
        <w:numFmt w:val="decimal"/>
        <w:pStyle w:val="Pod-l"/>
        <w:lvlText w:val="%1.%2"/>
        <w:lvlJc w:val="left"/>
        <w:pPr>
          <w:ind w:left="709" w:hanging="709"/>
        </w:pPr>
        <w:rPr>
          <w:rFonts w:hint="default"/>
        </w:rPr>
      </w:lvl>
    </w:lvlOverride>
    <w:lvlOverride w:ilvl="2">
      <w:lvl w:ilvl="2">
        <w:start w:val="1"/>
        <w:numFmt w:val="decimal"/>
        <w:pStyle w:val="Odst"/>
        <w:lvlText w:val="%1.%2.%3"/>
        <w:lvlJc w:val="left"/>
        <w:pPr>
          <w:ind w:left="709" w:hanging="709"/>
        </w:pPr>
        <w:rPr>
          <w:rFonts w:hint="default"/>
          <w:b w:val="0"/>
          <w:bCs/>
          <w:i w:val="0"/>
        </w:rPr>
      </w:lvl>
    </w:lvlOverride>
    <w:lvlOverride w:ilvl="3">
      <w:lvl w:ilvl="3">
        <w:start w:val="1"/>
        <w:numFmt w:val="lowerLetter"/>
        <w:pStyle w:val="Psm"/>
        <w:lvlText w:val="(%4)"/>
        <w:lvlJc w:val="left"/>
        <w:pPr>
          <w:ind w:left="1276" w:hanging="567"/>
        </w:pPr>
        <w:rPr>
          <w:b w:val="0"/>
          <w:bCs/>
        </w:rPr>
      </w:lvl>
    </w:lvlOverride>
    <w:lvlOverride w:ilvl="4">
      <w:lvl w:ilvl="4">
        <w:start w:val="1"/>
        <w:numFmt w:val="lowerRoman"/>
        <w:pStyle w:val="Bod"/>
        <w:lvlText w:val="(%5)"/>
        <w:lvlJc w:val="left"/>
        <w:pPr>
          <w:ind w:left="1843" w:hanging="567"/>
        </w:pPr>
      </w:lvl>
    </w:lvlOverride>
    <w:lvlOverride w:ilvl="5">
      <w:lvl w:ilvl="5">
        <w:start w:val="1"/>
        <w:numFmt w:val="bullet"/>
        <w:pStyle w:val="Odrka"/>
        <w:lvlText w:val=""/>
        <w:lvlJc w:val="left"/>
        <w:pPr>
          <w:ind w:left="2410" w:hanging="567"/>
        </w:pPr>
        <w:rPr>
          <w:rFonts w:ascii="Wingdings" w:hAnsi="Wingdings" w:hint="default"/>
          <w:color w:val="auto"/>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7" w16cid:durableId="1080175643">
    <w:abstractNumId w:val="9"/>
  </w:num>
  <w:num w:numId="38" w16cid:durableId="385253203">
    <w:abstractNumId w:val="1"/>
  </w:num>
  <w:num w:numId="39" w16cid:durableId="1538197135">
    <w:abstractNumId w:val="5"/>
  </w:num>
  <w:num w:numId="40" w16cid:durableId="300966667">
    <w:abstractNumId w:val="18"/>
    <w:lvlOverride w:ilvl="0">
      <w:startOverride w:val="1"/>
      <w:lvl w:ilvl="0">
        <w:start w:val="1"/>
        <w:numFmt w:val="decimal"/>
        <w:pStyle w:val="l"/>
        <w:lvlText w:val="%1"/>
        <w:lvlJc w:val="left"/>
        <w:pPr>
          <w:ind w:left="709" w:hanging="709"/>
        </w:pPr>
        <w:rPr>
          <w:rFonts w:hint="default"/>
          <w:color w:val="595959" w:themeColor="text1" w:themeTint="A6"/>
          <w:sz w:val="36"/>
        </w:rPr>
      </w:lvl>
    </w:lvlOverride>
    <w:lvlOverride w:ilvl="1">
      <w:startOverride w:val="1"/>
      <w:lvl w:ilvl="1">
        <w:start w:val="1"/>
        <w:numFmt w:val="decimal"/>
        <w:pStyle w:val="Pod-l"/>
        <w:lvlText w:val="%1.%2"/>
        <w:lvlJc w:val="left"/>
        <w:pPr>
          <w:ind w:left="709" w:hanging="709"/>
        </w:pPr>
        <w:rPr>
          <w:rFonts w:hint="default"/>
        </w:rPr>
      </w:lvl>
    </w:lvlOverride>
    <w:lvlOverride w:ilvl="2">
      <w:startOverride w:val="1"/>
      <w:lvl w:ilvl="2">
        <w:start w:val="1"/>
        <w:numFmt w:val="decimal"/>
        <w:pStyle w:val="Odst"/>
        <w:lvlText w:val="%1.%2.%3"/>
        <w:lvlJc w:val="left"/>
        <w:pPr>
          <w:ind w:left="709" w:hanging="709"/>
        </w:pPr>
        <w:rPr>
          <w:rFonts w:hint="default"/>
          <w:b w:val="0"/>
          <w:bCs/>
          <w:i w:val="0"/>
        </w:rPr>
      </w:lvl>
    </w:lvlOverride>
    <w:lvlOverride w:ilvl="3">
      <w:startOverride w:val="1"/>
      <w:lvl w:ilvl="3">
        <w:start w:val="1"/>
        <w:numFmt w:val="lowerLetter"/>
        <w:pStyle w:val="Psm"/>
        <w:lvlText w:val="(%4)"/>
        <w:lvlJc w:val="left"/>
        <w:pPr>
          <w:ind w:left="1276" w:hanging="567"/>
        </w:pPr>
        <w:rPr>
          <w:b w:val="0"/>
          <w:bCs/>
        </w:rPr>
      </w:lvl>
    </w:lvlOverride>
    <w:lvlOverride w:ilvl="4">
      <w:startOverride w:val="1"/>
      <w:lvl w:ilvl="4">
        <w:start w:val="1"/>
        <w:numFmt w:val="lowerRoman"/>
        <w:pStyle w:val="Bod"/>
        <w:lvlText w:val="(%5)"/>
        <w:lvlJc w:val="left"/>
        <w:pPr>
          <w:ind w:left="1843" w:hanging="567"/>
        </w:pPr>
      </w:lvl>
    </w:lvlOverride>
    <w:lvlOverride w:ilvl="5">
      <w:startOverride w:val="1"/>
      <w:lvl w:ilvl="5">
        <w:start w:val="1"/>
        <w:numFmt w:val="bullet"/>
        <w:pStyle w:val="Odrka"/>
        <w:lvlText w:val=""/>
        <w:lvlJc w:val="left"/>
        <w:pPr>
          <w:ind w:left="2410" w:hanging="567"/>
        </w:pPr>
        <w:rPr>
          <w:rFonts w:ascii="Wingdings" w:hAnsi="Wingdings" w:hint="default"/>
          <w:color w:val="auto"/>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41" w16cid:durableId="1147891373">
    <w:abstractNumId w:val="18"/>
    <w:lvlOverride w:ilvl="0">
      <w:startOverride w:val="1"/>
      <w:lvl w:ilvl="0">
        <w:start w:val="1"/>
        <w:numFmt w:val="decimal"/>
        <w:pStyle w:val="l"/>
        <w:lvlText w:val="%1"/>
        <w:lvlJc w:val="left"/>
        <w:pPr>
          <w:ind w:left="709" w:hanging="709"/>
        </w:pPr>
        <w:rPr>
          <w:rFonts w:hint="default"/>
          <w:color w:val="595959" w:themeColor="text1" w:themeTint="A6"/>
          <w:sz w:val="36"/>
        </w:rPr>
      </w:lvl>
    </w:lvlOverride>
    <w:lvlOverride w:ilvl="1">
      <w:startOverride w:val="1"/>
      <w:lvl w:ilvl="1">
        <w:start w:val="1"/>
        <w:numFmt w:val="decimal"/>
        <w:pStyle w:val="Pod-l"/>
        <w:lvlText w:val="%1.%2"/>
        <w:lvlJc w:val="left"/>
        <w:pPr>
          <w:ind w:left="709" w:hanging="709"/>
        </w:pPr>
        <w:rPr>
          <w:rFonts w:hint="default"/>
        </w:rPr>
      </w:lvl>
    </w:lvlOverride>
    <w:lvlOverride w:ilvl="2">
      <w:startOverride w:val="1"/>
      <w:lvl w:ilvl="2">
        <w:start w:val="1"/>
        <w:numFmt w:val="decimal"/>
        <w:pStyle w:val="Odst"/>
        <w:lvlText w:val="%1.%2.%3"/>
        <w:lvlJc w:val="left"/>
        <w:pPr>
          <w:ind w:left="709" w:hanging="709"/>
        </w:pPr>
        <w:rPr>
          <w:rFonts w:hint="default"/>
          <w:b w:val="0"/>
          <w:bCs/>
          <w:i w:val="0"/>
        </w:rPr>
      </w:lvl>
    </w:lvlOverride>
    <w:lvlOverride w:ilvl="3">
      <w:startOverride w:val="1"/>
      <w:lvl w:ilvl="3">
        <w:start w:val="1"/>
        <w:numFmt w:val="lowerLetter"/>
        <w:pStyle w:val="Psm"/>
        <w:lvlText w:val="(%4)"/>
        <w:lvlJc w:val="left"/>
        <w:pPr>
          <w:ind w:left="1276" w:hanging="567"/>
        </w:pPr>
        <w:rPr>
          <w:rFonts w:ascii="Tahoma" w:hAnsi="Tahoma" w:cs="Tahoma" w:hint="default"/>
          <w:b w:val="0"/>
          <w:bCs/>
        </w:rPr>
      </w:lvl>
    </w:lvlOverride>
    <w:lvlOverride w:ilvl="4">
      <w:startOverride w:val="1"/>
      <w:lvl w:ilvl="4">
        <w:start w:val="1"/>
        <w:numFmt w:val="lowerRoman"/>
        <w:pStyle w:val="Bod"/>
        <w:lvlText w:val="(%5)"/>
        <w:lvlJc w:val="left"/>
        <w:pPr>
          <w:ind w:left="1843" w:hanging="567"/>
        </w:pPr>
        <w:rPr>
          <w:rFonts w:hint="default"/>
        </w:rPr>
      </w:lvl>
    </w:lvlOverride>
    <w:lvlOverride w:ilvl="5">
      <w:startOverride w:val="1"/>
      <w:lvl w:ilvl="5">
        <w:start w:val="1"/>
        <w:numFmt w:val="bullet"/>
        <w:pStyle w:val="Odrka"/>
        <w:lvlText w:val=""/>
        <w:lvlJc w:val="left"/>
        <w:pPr>
          <w:ind w:left="2410" w:hanging="567"/>
        </w:pPr>
        <w:rPr>
          <w:rFonts w:ascii="Wingdings" w:hAnsi="Wingdings" w:hint="default"/>
          <w:color w:val="auto"/>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42" w16cid:durableId="1066606795">
    <w:abstractNumId w:val="18"/>
    <w:lvlOverride w:ilvl="0">
      <w:lvl w:ilvl="0">
        <w:numFmt w:val="decimal"/>
        <w:pStyle w:val="l"/>
        <w:lvlText w:val="%1"/>
        <w:lvlJc w:val="left"/>
        <w:pPr>
          <w:ind w:left="709" w:hanging="709"/>
        </w:pPr>
        <w:rPr>
          <w:rFonts w:hint="default"/>
          <w:color w:val="595959" w:themeColor="text1" w:themeTint="A6"/>
          <w:sz w:val="36"/>
        </w:rPr>
      </w:lvl>
    </w:lvlOverride>
    <w:lvlOverride w:ilvl="1">
      <w:lvl w:ilvl="1">
        <w:numFmt w:val="decimal"/>
        <w:pStyle w:val="Pod-l"/>
        <w:lvlText w:val="%1.%2"/>
        <w:lvlJc w:val="left"/>
        <w:pPr>
          <w:ind w:left="709" w:hanging="709"/>
        </w:pPr>
        <w:rPr>
          <w:rFonts w:hint="default"/>
        </w:rPr>
      </w:lvl>
    </w:lvlOverride>
    <w:lvlOverride w:ilvl="2">
      <w:lvl w:ilvl="2">
        <w:numFmt w:val="decimal"/>
        <w:pStyle w:val="Odst"/>
        <w:lvlText w:val="%1.%2.%3"/>
        <w:lvlJc w:val="left"/>
        <w:pPr>
          <w:ind w:left="709" w:hanging="709"/>
        </w:pPr>
        <w:rPr>
          <w:rFonts w:hint="default"/>
          <w:b w:val="0"/>
          <w:bCs/>
          <w:i w:val="0"/>
        </w:rPr>
      </w:lvl>
    </w:lvlOverride>
    <w:lvlOverride w:ilvl="3">
      <w:lvl w:ilvl="3">
        <w:numFmt w:val="lowerLetter"/>
        <w:pStyle w:val="Psm"/>
        <w:lvlText w:val="(%4)"/>
        <w:lvlJc w:val="left"/>
        <w:pPr>
          <w:ind w:left="1276" w:hanging="567"/>
        </w:pPr>
        <w:rPr>
          <w:b w:val="0"/>
          <w:bCs/>
        </w:rPr>
      </w:lvl>
    </w:lvlOverride>
    <w:lvlOverride w:ilvl="4">
      <w:lvl w:ilvl="4">
        <w:numFmt w:val="lowerRoman"/>
        <w:pStyle w:val="Bod"/>
        <w:lvlText w:val="(%5)"/>
        <w:lvlJc w:val="left"/>
        <w:pPr>
          <w:ind w:left="1843" w:hanging="567"/>
        </w:pPr>
        <w:rPr>
          <w:rFonts w:hint="default"/>
        </w:rPr>
      </w:lvl>
    </w:lvlOverride>
    <w:lvlOverride w:ilvl="5">
      <w:lvl w:ilvl="5">
        <w:numFmt w:val="bullet"/>
        <w:pStyle w:val="Odrka"/>
        <w:lvlText w:val=""/>
        <w:lvlJc w:val="left"/>
        <w:pPr>
          <w:ind w:left="2410" w:hanging="567"/>
        </w:pPr>
        <w:rPr>
          <w:rFonts w:ascii="Wingdings" w:hAnsi="Wingdings" w:hint="default"/>
          <w:color w:val="auto"/>
        </w:rPr>
      </w:lvl>
    </w:lvlOverride>
    <w:lvlOverride w:ilvl="6">
      <w:lvl w:ilvl="6">
        <w:numFmt w:val="decimal"/>
        <w:lvlText w:val="%7."/>
        <w:lvlJc w:val="left"/>
        <w:pPr>
          <w:ind w:left="2520" w:hanging="360"/>
        </w:pPr>
        <w:rPr>
          <w:rFonts w:hint="default"/>
        </w:rPr>
      </w:lvl>
    </w:lvlOverride>
    <w:lvlOverride w:ilvl="7">
      <w:lvl w:ilvl="7">
        <w:numFmt w:val="lowerLetter"/>
        <w:lvlText w:val="%8."/>
        <w:lvlJc w:val="left"/>
        <w:pPr>
          <w:ind w:left="2880" w:hanging="360"/>
        </w:pPr>
        <w:rPr>
          <w:rFonts w:hint="default"/>
        </w:rPr>
      </w:lvl>
    </w:lvlOverride>
    <w:lvlOverride w:ilvl="8">
      <w:lvl w:ilvl="8">
        <w:numFmt w:val="lowerRoman"/>
        <w:lvlText w:val="%9."/>
        <w:lvlJc w:val="left"/>
        <w:pPr>
          <w:ind w:left="3240" w:hanging="360"/>
        </w:pPr>
        <w:rPr>
          <w:rFonts w:hint="default"/>
        </w:rPr>
      </w:lvl>
    </w:lvlOverride>
  </w:num>
  <w:num w:numId="43" w16cid:durableId="266814847">
    <w:abstractNumId w:val="8"/>
  </w:num>
  <w:num w:numId="44" w16cid:durableId="1299452384">
    <w:abstractNumId w:val="25"/>
  </w:num>
  <w:num w:numId="45" w16cid:durableId="1012532624">
    <w:abstractNumId w:val="18"/>
  </w:num>
  <w:num w:numId="46" w16cid:durableId="667172018">
    <w:abstractNumId w:val="18"/>
  </w:num>
  <w:num w:numId="47" w16cid:durableId="1225487500">
    <w:abstractNumId w:val="18"/>
  </w:num>
  <w:num w:numId="48" w16cid:durableId="1290820362">
    <w:abstractNumId w:val="28"/>
  </w:num>
  <w:num w:numId="49" w16cid:durableId="413357145">
    <w:abstractNumId w:val="26"/>
  </w:num>
  <w:num w:numId="50" w16cid:durableId="299654690">
    <w:abstractNumId w:val="29"/>
  </w:num>
  <w:num w:numId="51" w16cid:durableId="898903641">
    <w:abstractNumId w:val="24"/>
  </w:num>
  <w:num w:numId="52" w16cid:durableId="46682709">
    <w:abstractNumId w:val="4"/>
  </w:num>
  <w:num w:numId="53" w16cid:durableId="1378772810">
    <w:abstractNumId w:val="17"/>
  </w:num>
  <w:num w:numId="54" w16cid:durableId="541092235">
    <w:abstractNumId w:val="31"/>
  </w:num>
  <w:num w:numId="55" w16cid:durableId="584265418">
    <w:abstractNumId w:val="6"/>
  </w:num>
  <w:num w:numId="56" w16cid:durableId="843206718">
    <w:abstractNumId w:val="10"/>
  </w:num>
  <w:num w:numId="57" w16cid:durableId="759369526">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2FDD"/>
    <w:rsid w:val="0000062F"/>
    <w:rsid w:val="000008B9"/>
    <w:rsid w:val="00000A43"/>
    <w:rsid w:val="00000E9E"/>
    <w:rsid w:val="000010B5"/>
    <w:rsid w:val="000010C2"/>
    <w:rsid w:val="00001274"/>
    <w:rsid w:val="000017B8"/>
    <w:rsid w:val="00001AFB"/>
    <w:rsid w:val="0000305B"/>
    <w:rsid w:val="0000314D"/>
    <w:rsid w:val="0000389E"/>
    <w:rsid w:val="00003C19"/>
    <w:rsid w:val="00003FFE"/>
    <w:rsid w:val="00004012"/>
    <w:rsid w:val="0000414C"/>
    <w:rsid w:val="00004804"/>
    <w:rsid w:val="00004886"/>
    <w:rsid w:val="0000488F"/>
    <w:rsid w:val="00004B01"/>
    <w:rsid w:val="00004BBE"/>
    <w:rsid w:val="00004D20"/>
    <w:rsid w:val="00004D7D"/>
    <w:rsid w:val="000051BD"/>
    <w:rsid w:val="000055C4"/>
    <w:rsid w:val="000058F5"/>
    <w:rsid w:val="00005B90"/>
    <w:rsid w:val="000060F9"/>
    <w:rsid w:val="00006379"/>
    <w:rsid w:val="000064D7"/>
    <w:rsid w:val="0000679D"/>
    <w:rsid w:val="00006937"/>
    <w:rsid w:val="00007292"/>
    <w:rsid w:val="000073D1"/>
    <w:rsid w:val="00007841"/>
    <w:rsid w:val="00007899"/>
    <w:rsid w:val="00007DBE"/>
    <w:rsid w:val="00007FF8"/>
    <w:rsid w:val="00010327"/>
    <w:rsid w:val="00010598"/>
    <w:rsid w:val="000105E4"/>
    <w:rsid w:val="00010627"/>
    <w:rsid w:val="0001080D"/>
    <w:rsid w:val="000108AB"/>
    <w:rsid w:val="00010A8C"/>
    <w:rsid w:val="000113E2"/>
    <w:rsid w:val="0001158E"/>
    <w:rsid w:val="00011856"/>
    <w:rsid w:val="00012365"/>
    <w:rsid w:val="00012580"/>
    <w:rsid w:val="000127BB"/>
    <w:rsid w:val="00012864"/>
    <w:rsid w:val="00012925"/>
    <w:rsid w:val="00012E48"/>
    <w:rsid w:val="00012EEF"/>
    <w:rsid w:val="00013294"/>
    <w:rsid w:val="000132CB"/>
    <w:rsid w:val="0001330C"/>
    <w:rsid w:val="0001359B"/>
    <w:rsid w:val="0001361C"/>
    <w:rsid w:val="000136A3"/>
    <w:rsid w:val="00013AA9"/>
    <w:rsid w:val="00013D52"/>
    <w:rsid w:val="00013D95"/>
    <w:rsid w:val="0001407C"/>
    <w:rsid w:val="000140CE"/>
    <w:rsid w:val="0001471F"/>
    <w:rsid w:val="000147DE"/>
    <w:rsid w:val="00014EC5"/>
    <w:rsid w:val="00015177"/>
    <w:rsid w:val="00015187"/>
    <w:rsid w:val="000152C4"/>
    <w:rsid w:val="000152F7"/>
    <w:rsid w:val="0001532B"/>
    <w:rsid w:val="00015531"/>
    <w:rsid w:val="00015860"/>
    <w:rsid w:val="0001596A"/>
    <w:rsid w:val="00015C2B"/>
    <w:rsid w:val="00015E9C"/>
    <w:rsid w:val="00015F99"/>
    <w:rsid w:val="000160C5"/>
    <w:rsid w:val="00016D61"/>
    <w:rsid w:val="000171E9"/>
    <w:rsid w:val="000178D7"/>
    <w:rsid w:val="000202EC"/>
    <w:rsid w:val="0002040B"/>
    <w:rsid w:val="000209D2"/>
    <w:rsid w:val="00020EBF"/>
    <w:rsid w:val="00021060"/>
    <w:rsid w:val="000212ED"/>
    <w:rsid w:val="00021A83"/>
    <w:rsid w:val="00021B99"/>
    <w:rsid w:val="00021D91"/>
    <w:rsid w:val="00022017"/>
    <w:rsid w:val="000222A6"/>
    <w:rsid w:val="000222C7"/>
    <w:rsid w:val="0002243F"/>
    <w:rsid w:val="0002244A"/>
    <w:rsid w:val="00022781"/>
    <w:rsid w:val="000227DE"/>
    <w:rsid w:val="00022866"/>
    <w:rsid w:val="00022A2C"/>
    <w:rsid w:val="00022D8D"/>
    <w:rsid w:val="00023A14"/>
    <w:rsid w:val="00023FE0"/>
    <w:rsid w:val="000240B8"/>
    <w:rsid w:val="00024226"/>
    <w:rsid w:val="000243CD"/>
    <w:rsid w:val="0002472A"/>
    <w:rsid w:val="00024DCB"/>
    <w:rsid w:val="00024E34"/>
    <w:rsid w:val="000251ED"/>
    <w:rsid w:val="000254F6"/>
    <w:rsid w:val="00025795"/>
    <w:rsid w:val="00025E97"/>
    <w:rsid w:val="000268B1"/>
    <w:rsid w:val="0002696C"/>
    <w:rsid w:val="00026EB6"/>
    <w:rsid w:val="0002788F"/>
    <w:rsid w:val="000279E3"/>
    <w:rsid w:val="00027CEC"/>
    <w:rsid w:val="000301C0"/>
    <w:rsid w:val="00030681"/>
    <w:rsid w:val="000307CD"/>
    <w:rsid w:val="0003082B"/>
    <w:rsid w:val="00030A25"/>
    <w:rsid w:val="00030A87"/>
    <w:rsid w:val="00030B22"/>
    <w:rsid w:val="000311CE"/>
    <w:rsid w:val="00031330"/>
    <w:rsid w:val="00031535"/>
    <w:rsid w:val="000317D0"/>
    <w:rsid w:val="000317D8"/>
    <w:rsid w:val="00031826"/>
    <w:rsid w:val="000318C8"/>
    <w:rsid w:val="00031913"/>
    <w:rsid w:val="00031FE5"/>
    <w:rsid w:val="00032185"/>
    <w:rsid w:val="0003258B"/>
    <w:rsid w:val="0003285F"/>
    <w:rsid w:val="00032F8D"/>
    <w:rsid w:val="00033196"/>
    <w:rsid w:val="00033552"/>
    <w:rsid w:val="000338DA"/>
    <w:rsid w:val="00033BB8"/>
    <w:rsid w:val="00033FB3"/>
    <w:rsid w:val="00034387"/>
    <w:rsid w:val="00034594"/>
    <w:rsid w:val="00034BBC"/>
    <w:rsid w:val="00034BEB"/>
    <w:rsid w:val="00034F14"/>
    <w:rsid w:val="000355A8"/>
    <w:rsid w:val="0003572D"/>
    <w:rsid w:val="00035956"/>
    <w:rsid w:val="00035AA6"/>
    <w:rsid w:val="00035B66"/>
    <w:rsid w:val="00035F0E"/>
    <w:rsid w:val="00036352"/>
    <w:rsid w:val="00036620"/>
    <w:rsid w:val="000369A6"/>
    <w:rsid w:val="00036DFD"/>
    <w:rsid w:val="000370C7"/>
    <w:rsid w:val="000370EC"/>
    <w:rsid w:val="00037256"/>
    <w:rsid w:val="00037392"/>
    <w:rsid w:val="00037623"/>
    <w:rsid w:val="00037709"/>
    <w:rsid w:val="000377B2"/>
    <w:rsid w:val="000378AA"/>
    <w:rsid w:val="00037FBC"/>
    <w:rsid w:val="000402E5"/>
    <w:rsid w:val="00040388"/>
    <w:rsid w:val="00040816"/>
    <w:rsid w:val="00040870"/>
    <w:rsid w:val="00040C7B"/>
    <w:rsid w:val="000412FD"/>
    <w:rsid w:val="00041600"/>
    <w:rsid w:val="00041686"/>
    <w:rsid w:val="00041971"/>
    <w:rsid w:val="000419DC"/>
    <w:rsid w:val="00041FB9"/>
    <w:rsid w:val="000420B2"/>
    <w:rsid w:val="000422AE"/>
    <w:rsid w:val="000423F6"/>
    <w:rsid w:val="0004244D"/>
    <w:rsid w:val="00042711"/>
    <w:rsid w:val="00042A4A"/>
    <w:rsid w:val="00042BCD"/>
    <w:rsid w:val="00042E0F"/>
    <w:rsid w:val="00042F25"/>
    <w:rsid w:val="000430A0"/>
    <w:rsid w:val="00043258"/>
    <w:rsid w:val="000432D2"/>
    <w:rsid w:val="000434C4"/>
    <w:rsid w:val="00043777"/>
    <w:rsid w:val="000438BA"/>
    <w:rsid w:val="000439DD"/>
    <w:rsid w:val="00043C15"/>
    <w:rsid w:val="00043D03"/>
    <w:rsid w:val="00044148"/>
    <w:rsid w:val="00044226"/>
    <w:rsid w:val="000442AF"/>
    <w:rsid w:val="00044522"/>
    <w:rsid w:val="00044CF2"/>
    <w:rsid w:val="00044EF0"/>
    <w:rsid w:val="00045021"/>
    <w:rsid w:val="0004581B"/>
    <w:rsid w:val="000467A9"/>
    <w:rsid w:val="00046ADE"/>
    <w:rsid w:val="00047266"/>
    <w:rsid w:val="00047BCB"/>
    <w:rsid w:val="00047C34"/>
    <w:rsid w:val="00047CBF"/>
    <w:rsid w:val="0005010A"/>
    <w:rsid w:val="0005024E"/>
    <w:rsid w:val="0005039C"/>
    <w:rsid w:val="00050849"/>
    <w:rsid w:val="00050E61"/>
    <w:rsid w:val="00050EA2"/>
    <w:rsid w:val="000510E4"/>
    <w:rsid w:val="000512A8"/>
    <w:rsid w:val="000512F5"/>
    <w:rsid w:val="000515CA"/>
    <w:rsid w:val="000516C9"/>
    <w:rsid w:val="00051A8C"/>
    <w:rsid w:val="00051CD5"/>
    <w:rsid w:val="0005203E"/>
    <w:rsid w:val="0005204F"/>
    <w:rsid w:val="00052128"/>
    <w:rsid w:val="00052CE0"/>
    <w:rsid w:val="0005314F"/>
    <w:rsid w:val="000533FE"/>
    <w:rsid w:val="00053AA3"/>
    <w:rsid w:val="00053C32"/>
    <w:rsid w:val="00054095"/>
    <w:rsid w:val="000543B8"/>
    <w:rsid w:val="00054532"/>
    <w:rsid w:val="0005464C"/>
    <w:rsid w:val="000546D0"/>
    <w:rsid w:val="00054972"/>
    <w:rsid w:val="000549BF"/>
    <w:rsid w:val="000551EF"/>
    <w:rsid w:val="00055322"/>
    <w:rsid w:val="00055362"/>
    <w:rsid w:val="00055C38"/>
    <w:rsid w:val="00055D69"/>
    <w:rsid w:val="00055E15"/>
    <w:rsid w:val="00055E39"/>
    <w:rsid w:val="000566FD"/>
    <w:rsid w:val="000569C9"/>
    <w:rsid w:val="00056DDA"/>
    <w:rsid w:val="0005731D"/>
    <w:rsid w:val="000575EC"/>
    <w:rsid w:val="000576E5"/>
    <w:rsid w:val="00057BE9"/>
    <w:rsid w:val="00057C90"/>
    <w:rsid w:val="00057CE9"/>
    <w:rsid w:val="00057D29"/>
    <w:rsid w:val="00057F4C"/>
    <w:rsid w:val="0006008B"/>
    <w:rsid w:val="00060215"/>
    <w:rsid w:val="000604B7"/>
    <w:rsid w:val="00060624"/>
    <w:rsid w:val="00060C69"/>
    <w:rsid w:val="00060F9B"/>
    <w:rsid w:val="000610D9"/>
    <w:rsid w:val="000610ED"/>
    <w:rsid w:val="0006142B"/>
    <w:rsid w:val="00061895"/>
    <w:rsid w:val="00061900"/>
    <w:rsid w:val="0006204E"/>
    <w:rsid w:val="00062A79"/>
    <w:rsid w:val="00062A86"/>
    <w:rsid w:val="0006334C"/>
    <w:rsid w:val="000639A4"/>
    <w:rsid w:val="00063A7A"/>
    <w:rsid w:val="00063B2B"/>
    <w:rsid w:val="00063B56"/>
    <w:rsid w:val="00063CAB"/>
    <w:rsid w:val="00063FFB"/>
    <w:rsid w:val="000646B8"/>
    <w:rsid w:val="000649C9"/>
    <w:rsid w:val="00064C24"/>
    <w:rsid w:val="00065101"/>
    <w:rsid w:val="000651FA"/>
    <w:rsid w:val="00065244"/>
    <w:rsid w:val="000653EF"/>
    <w:rsid w:val="00065630"/>
    <w:rsid w:val="000656A3"/>
    <w:rsid w:val="00065B83"/>
    <w:rsid w:val="00065C22"/>
    <w:rsid w:val="00065C67"/>
    <w:rsid w:val="00065EA3"/>
    <w:rsid w:val="00065ED6"/>
    <w:rsid w:val="0006611B"/>
    <w:rsid w:val="00066230"/>
    <w:rsid w:val="0006648E"/>
    <w:rsid w:val="000668C3"/>
    <w:rsid w:val="00066B73"/>
    <w:rsid w:val="00066C55"/>
    <w:rsid w:val="00067170"/>
    <w:rsid w:val="00067470"/>
    <w:rsid w:val="000674DD"/>
    <w:rsid w:val="0006750F"/>
    <w:rsid w:val="00067870"/>
    <w:rsid w:val="00067C8D"/>
    <w:rsid w:val="000702E9"/>
    <w:rsid w:val="00070752"/>
    <w:rsid w:val="000707FC"/>
    <w:rsid w:val="00070E72"/>
    <w:rsid w:val="00071184"/>
    <w:rsid w:val="00071443"/>
    <w:rsid w:val="0007165F"/>
    <w:rsid w:val="000716D9"/>
    <w:rsid w:val="0007181A"/>
    <w:rsid w:val="000718F4"/>
    <w:rsid w:val="00071EAC"/>
    <w:rsid w:val="00071ED1"/>
    <w:rsid w:val="0007224E"/>
    <w:rsid w:val="00072272"/>
    <w:rsid w:val="0007269C"/>
    <w:rsid w:val="00072792"/>
    <w:rsid w:val="000729C6"/>
    <w:rsid w:val="00072CE9"/>
    <w:rsid w:val="00072EFC"/>
    <w:rsid w:val="000731B6"/>
    <w:rsid w:val="0007358C"/>
    <w:rsid w:val="0007364D"/>
    <w:rsid w:val="0007368E"/>
    <w:rsid w:val="00073BEA"/>
    <w:rsid w:val="00073D8F"/>
    <w:rsid w:val="00073DFF"/>
    <w:rsid w:val="00074418"/>
    <w:rsid w:val="00074C87"/>
    <w:rsid w:val="00074E56"/>
    <w:rsid w:val="000751C7"/>
    <w:rsid w:val="00075260"/>
    <w:rsid w:val="00075637"/>
    <w:rsid w:val="00075729"/>
    <w:rsid w:val="00075AE8"/>
    <w:rsid w:val="00075C53"/>
    <w:rsid w:val="00076217"/>
    <w:rsid w:val="0007642B"/>
    <w:rsid w:val="0007645A"/>
    <w:rsid w:val="0007661A"/>
    <w:rsid w:val="00076637"/>
    <w:rsid w:val="0007669E"/>
    <w:rsid w:val="000767AB"/>
    <w:rsid w:val="00076847"/>
    <w:rsid w:val="00076A2C"/>
    <w:rsid w:val="00076C2C"/>
    <w:rsid w:val="00076EF1"/>
    <w:rsid w:val="0007731F"/>
    <w:rsid w:val="000773D3"/>
    <w:rsid w:val="000774EB"/>
    <w:rsid w:val="000808DC"/>
    <w:rsid w:val="0008098E"/>
    <w:rsid w:val="00080D7D"/>
    <w:rsid w:val="00081442"/>
    <w:rsid w:val="0008186E"/>
    <w:rsid w:val="00081905"/>
    <w:rsid w:val="00081B5E"/>
    <w:rsid w:val="00081C89"/>
    <w:rsid w:val="00081CA5"/>
    <w:rsid w:val="00081CA8"/>
    <w:rsid w:val="00082292"/>
    <w:rsid w:val="00082F97"/>
    <w:rsid w:val="000830F3"/>
    <w:rsid w:val="000833B4"/>
    <w:rsid w:val="00083499"/>
    <w:rsid w:val="000834FB"/>
    <w:rsid w:val="00083796"/>
    <w:rsid w:val="000838D9"/>
    <w:rsid w:val="000839A5"/>
    <w:rsid w:val="00083AD2"/>
    <w:rsid w:val="000842E0"/>
    <w:rsid w:val="00084451"/>
    <w:rsid w:val="00084481"/>
    <w:rsid w:val="00084B29"/>
    <w:rsid w:val="00084C5B"/>
    <w:rsid w:val="00084C69"/>
    <w:rsid w:val="00084F64"/>
    <w:rsid w:val="0008543A"/>
    <w:rsid w:val="00085444"/>
    <w:rsid w:val="0008567D"/>
    <w:rsid w:val="00085879"/>
    <w:rsid w:val="00085981"/>
    <w:rsid w:val="00085F69"/>
    <w:rsid w:val="000862BC"/>
    <w:rsid w:val="000864C4"/>
    <w:rsid w:val="0008705A"/>
    <w:rsid w:val="0008716C"/>
    <w:rsid w:val="0008753B"/>
    <w:rsid w:val="0008768D"/>
    <w:rsid w:val="000879A9"/>
    <w:rsid w:val="00087B7C"/>
    <w:rsid w:val="00087D6B"/>
    <w:rsid w:val="000902E8"/>
    <w:rsid w:val="000905D9"/>
    <w:rsid w:val="0009060A"/>
    <w:rsid w:val="0009085B"/>
    <w:rsid w:val="00090D46"/>
    <w:rsid w:val="00090D68"/>
    <w:rsid w:val="00091109"/>
    <w:rsid w:val="000913B9"/>
    <w:rsid w:val="000914F6"/>
    <w:rsid w:val="00091502"/>
    <w:rsid w:val="00091651"/>
    <w:rsid w:val="00091E47"/>
    <w:rsid w:val="00092100"/>
    <w:rsid w:val="00092371"/>
    <w:rsid w:val="000925E4"/>
    <w:rsid w:val="00092A32"/>
    <w:rsid w:val="00092BF5"/>
    <w:rsid w:val="00092D06"/>
    <w:rsid w:val="00093609"/>
    <w:rsid w:val="0009362A"/>
    <w:rsid w:val="00093B4A"/>
    <w:rsid w:val="0009420F"/>
    <w:rsid w:val="00094323"/>
    <w:rsid w:val="00094395"/>
    <w:rsid w:val="0009441F"/>
    <w:rsid w:val="0009446B"/>
    <w:rsid w:val="0009449F"/>
    <w:rsid w:val="00094750"/>
    <w:rsid w:val="00094DEE"/>
    <w:rsid w:val="00094FBE"/>
    <w:rsid w:val="000954AD"/>
    <w:rsid w:val="000956B9"/>
    <w:rsid w:val="00095BF5"/>
    <w:rsid w:val="000966EE"/>
    <w:rsid w:val="000967C7"/>
    <w:rsid w:val="00096BBB"/>
    <w:rsid w:val="00096F6E"/>
    <w:rsid w:val="00097326"/>
    <w:rsid w:val="00097580"/>
    <w:rsid w:val="00097723"/>
    <w:rsid w:val="000A08AE"/>
    <w:rsid w:val="000A0910"/>
    <w:rsid w:val="000A0B81"/>
    <w:rsid w:val="000A1605"/>
    <w:rsid w:val="000A1904"/>
    <w:rsid w:val="000A1AA0"/>
    <w:rsid w:val="000A1F44"/>
    <w:rsid w:val="000A1FF7"/>
    <w:rsid w:val="000A21B1"/>
    <w:rsid w:val="000A23AE"/>
    <w:rsid w:val="000A24D6"/>
    <w:rsid w:val="000A291F"/>
    <w:rsid w:val="000A2939"/>
    <w:rsid w:val="000A2A27"/>
    <w:rsid w:val="000A2DEF"/>
    <w:rsid w:val="000A2FF9"/>
    <w:rsid w:val="000A3000"/>
    <w:rsid w:val="000A391D"/>
    <w:rsid w:val="000A3B2C"/>
    <w:rsid w:val="000A3B6C"/>
    <w:rsid w:val="000A3D13"/>
    <w:rsid w:val="000A4103"/>
    <w:rsid w:val="000A4377"/>
    <w:rsid w:val="000A43AD"/>
    <w:rsid w:val="000A4684"/>
    <w:rsid w:val="000A471B"/>
    <w:rsid w:val="000A4828"/>
    <w:rsid w:val="000A4DBA"/>
    <w:rsid w:val="000A4DCF"/>
    <w:rsid w:val="000A4DD8"/>
    <w:rsid w:val="000A505D"/>
    <w:rsid w:val="000A5491"/>
    <w:rsid w:val="000A5966"/>
    <w:rsid w:val="000A5D5F"/>
    <w:rsid w:val="000A6192"/>
    <w:rsid w:val="000A62CB"/>
    <w:rsid w:val="000A63AF"/>
    <w:rsid w:val="000A6ACC"/>
    <w:rsid w:val="000A6C02"/>
    <w:rsid w:val="000A6FC7"/>
    <w:rsid w:val="000A7170"/>
    <w:rsid w:val="000A7385"/>
    <w:rsid w:val="000A75EA"/>
    <w:rsid w:val="000A7748"/>
    <w:rsid w:val="000B0033"/>
    <w:rsid w:val="000B09A4"/>
    <w:rsid w:val="000B0D24"/>
    <w:rsid w:val="000B168B"/>
    <w:rsid w:val="000B1881"/>
    <w:rsid w:val="000B197D"/>
    <w:rsid w:val="000B1E08"/>
    <w:rsid w:val="000B1F1B"/>
    <w:rsid w:val="000B205D"/>
    <w:rsid w:val="000B2C28"/>
    <w:rsid w:val="000B355C"/>
    <w:rsid w:val="000B3752"/>
    <w:rsid w:val="000B46A5"/>
    <w:rsid w:val="000B4ADC"/>
    <w:rsid w:val="000B53D1"/>
    <w:rsid w:val="000B56C8"/>
    <w:rsid w:val="000B581C"/>
    <w:rsid w:val="000B5A95"/>
    <w:rsid w:val="000B5AF1"/>
    <w:rsid w:val="000B61A1"/>
    <w:rsid w:val="000B64AD"/>
    <w:rsid w:val="000B66EC"/>
    <w:rsid w:val="000B6AA8"/>
    <w:rsid w:val="000B6E61"/>
    <w:rsid w:val="000B6E87"/>
    <w:rsid w:val="000B6EA4"/>
    <w:rsid w:val="000B7419"/>
    <w:rsid w:val="000B75EF"/>
    <w:rsid w:val="000B76C6"/>
    <w:rsid w:val="000B7A24"/>
    <w:rsid w:val="000C00BD"/>
    <w:rsid w:val="000C0841"/>
    <w:rsid w:val="000C0979"/>
    <w:rsid w:val="000C0B69"/>
    <w:rsid w:val="000C1567"/>
    <w:rsid w:val="000C18E3"/>
    <w:rsid w:val="000C1D63"/>
    <w:rsid w:val="000C1DB1"/>
    <w:rsid w:val="000C1EA5"/>
    <w:rsid w:val="000C212F"/>
    <w:rsid w:val="000C25B7"/>
    <w:rsid w:val="000C29AF"/>
    <w:rsid w:val="000C2C4C"/>
    <w:rsid w:val="000C3313"/>
    <w:rsid w:val="000C347C"/>
    <w:rsid w:val="000C35AF"/>
    <w:rsid w:val="000C3A17"/>
    <w:rsid w:val="000C3B13"/>
    <w:rsid w:val="000C41B3"/>
    <w:rsid w:val="000C476F"/>
    <w:rsid w:val="000C47C3"/>
    <w:rsid w:val="000C4801"/>
    <w:rsid w:val="000C5176"/>
    <w:rsid w:val="000C51CC"/>
    <w:rsid w:val="000C52F3"/>
    <w:rsid w:val="000C5432"/>
    <w:rsid w:val="000C5451"/>
    <w:rsid w:val="000C588F"/>
    <w:rsid w:val="000C5A3D"/>
    <w:rsid w:val="000C5A43"/>
    <w:rsid w:val="000C5B56"/>
    <w:rsid w:val="000C5C82"/>
    <w:rsid w:val="000C5C9C"/>
    <w:rsid w:val="000C5E06"/>
    <w:rsid w:val="000C6015"/>
    <w:rsid w:val="000C6230"/>
    <w:rsid w:val="000C6B83"/>
    <w:rsid w:val="000C72FB"/>
    <w:rsid w:val="000C734B"/>
    <w:rsid w:val="000C73C2"/>
    <w:rsid w:val="000C7408"/>
    <w:rsid w:val="000C792F"/>
    <w:rsid w:val="000C7CC6"/>
    <w:rsid w:val="000C7E2C"/>
    <w:rsid w:val="000C7F05"/>
    <w:rsid w:val="000D056D"/>
    <w:rsid w:val="000D0A18"/>
    <w:rsid w:val="000D0DB0"/>
    <w:rsid w:val="000D0EFE"/>
    <w:rsid w:val="000D1048"/>
    <w:rsid w:val="000D108D"/>
    <w:rsid w:val="000D1596"/>
    <w:rsid w:val="000D1A10"/>
    <w:rsid w:val="000D24A8"/>
    <w:rsid w:val="000D26E0"/>
    <w:rsid w:val="000D2925"/>
    <w:rsid w:val="000D29D9"/>
    <w:rsid w:val="000D2B8F"/>
    <w:rsid w:val="000D2C1E"/>
    <w:rsid w:val="000D2D3F"/>
    <w:rsid w:val="000D2F51"/>
    <w:rsid w:val="000D35FC"/>
    <w:rsid w:val="000D37C6"/>
    <w:rsid w:val="000D3C8A"/>
    <w:rsid w:val="000D3CED"/>
    <w:rsid w:val="000D3D09"/>
    <w:rsid w:val="000D417E"/>
    <w:rsid w:val="000D4229"/>
    <w:rsid w:val="000D4760"/>
    <w:rsid w:val="000D4996"/>
    <w:rsid w:val="000D49C9"/>
    <w:rsid w:val="000D5941"/>
    <w:rsid w:val="000D5BB9"/>
    <w:rsid w:val="000D6279"/>
    <w:rsid w:val="000D65B0"/>
    <w:rsid w:val="000D6D13"/>
    <w:rsid w:val="000D718E"/>
    <w:rsid w:val="000D71D3"/>
    <w:rsid w:val="000D75A1"/>
    <w:rsid w:val="000D7A3C"/>
    <w:rsid w:val="000D7DD9"/>
    <w:rsid w:val="000D7EBD"/>
    <w:rsid w:val="000E0470"/>
    <w:rsid w:val="000E04B4"/>
    <w:rsid w:val="000E0761"/>
    <w:rsid w:val="000E080F"/>
    <w:rsid w:val="000E0A52"/>
    <w:rsid w:val="000E0A91"/>
    <w:rsid w:val="000E0AC2"/>
    <w:rsid w:val="000E0C30"/>
    <w:rsid w:val="000E0CCC"/>
    <w:rsid w:val="000E195B"/>
    <w:rsid w:val="000E1A70"/>
    <w:rsid w:val="000E1B91"/>
    <w:rsid w:val="000E1D09"/>
    <w:rsid w:val="000E1DC5"/>
    <w:rsid w:val="000E1E64"/>
    <w:rsid w:val="000E24B0"/>
    <w:rsid w:val="000E28FF"/>
    <w:rsid w:val="000E293B"/>
    <w:rsid w:val="000E2B33"/>
    <w:rsid w:val="000E2CEA"/>
    <w:rsid w:val="000E2D30"/>
    <w:rsid w:val="000E2DBE"/>
    <w:rsid w:val="000E3301"/>
    <w:rsid w:val="000E3361"/>
    <w:rsid w:val="000E3457"/>
    <w:rsid w:val="000E364C"/>
    <w:rsid w:val="000E368A"/>
    <w:rsid w:val="000E3A10"/>
    <w:rsid w:val="000E4A31"/>
    <w:rsid w:val="000E4E8C"/>
    <w:rsid w:val="000E4FF7"/>
    <w:rsid w:val="000E51D3"/>
    <w:rsid w:val="000E51E1"/>
    <w:rsid w:val="000E5252"/>
    <w:rsid w:val="000E54AC"/>
    <w:rsid w:val="000E5D11"/>
    <w:rsid w:val="000E5D6C"/>
    <w:rsid w:val="000E5DB1"/>
    <w:rsid w:val="000E60F8"/>
    <w:rsid w:val="000E675F"/>
    <w:rsid w:val="000E67AC"/>
    <w:rsid w:val="000E722E"/>
    <w:rsid w:val="000E76C4"/>
    <w:rsid w:val="000E77D2"/>
    <w:rsid w:val="000E7ADD"/>
    <w:rsid w:val="000E7B48"/>
    <w:rsid w:val="000E7C2D"/>
    <w:rsid w:val="000F05C3"/>
    <w:rsid w:val="000F06B9"/>
    <w:rsid w:val="000F0752"/>
    <w:rsid w:val="000F0B00"/>
    <w:rsid w:val="000F0BD6"/>
    <w:rsid w:val="000F0C8A"/>
    <w:rsid w:val="000F0EB5"/>
    <w:rsid w:val="000F0FEF"/>
    <w:rsid w:val="000F10C8"/>
    <w:rsid w:val="000F1248"/>
    <w:rsid w:val="000F1417"/>
    <w:rsid w:val="000F16EB"/>
    <w:rsid w:val="000F1A6F"/>
    <w:rsid w:val="000F1A7E"/>
    <w:rsid w:val="000F1B3C"/>
    <w:rsid w:val="000F1BF5"/>
    <w:rsid w:val="000F1CFD"/>
    <w:rsid w:val="000F1E5D"/>
    <w:rsid w:val="000F2226"/>
    <w:rsid w:val="000F254F"/>
    <w:rsid w:val="000F3638"/>
    <w:rsid w:val="000F36E9"/>
    <w:rsid w:val="000F3BB6"/>
    <w:rsid w:val="000F3EDC"/>
    <w:rsid w:val="000F41BB"/>
    <w:rsid w:val="000F4511"/>
    <w:rsid w:val="000F46CB"/>
    <w:rsid w:val="000F4A22"/>
    <w:rsid w:val="000F5330"/>
    <w:rsid w:val="000F537A"/>
    <w:rsid w:val="000F5780"/>
    <w:rsid w:val="000F57B8"/>
    <w:rsid w:val="000F610A"/>
    <w:rsid w:val="000F6421"/>
    <w:rsid w:val="000F6668"/>
    <w:rsid w:val="000F6D02"/>
    <w:rsid w:val="000F6DE2"/>
    <w:rsid w:val="000F75D7"/>
    <w:rsid w:val="000F7993"/>
    <w:rsid w:val="000F7A6B"/>
    <w:rsid w:val="000F7FD8"/>
    <w:rsid w:val="0010003F"/>
    <w:rsid w:val="00100A42"/>
    <w:rsid w:val="00100B32"/>
    <w:rsid w:val="00100B44"/>
    <w:rsid w:val="00100DF7"/>
    <w:rsid w:val="00100FE6"/>
    <w:rsid w:val="00101066"/>
    <w:rsid w:val="001010AE"/>
    <w:rsid w:val="001014AB"/>
    <w:rsid w:val="00101727"/>
    <w:rsid w:val="0010178E"/>
    <w:rsid w:val="0010242B"/>
    <w:rsid w:val="00102453"/>
    <w:rsid w:val="0010259D"/>
    <w:rsid w:val="00102A4D"/>
    <w:rsid w:val="00102E6A"/>
    <w:rsid w:val="00103208"/>
    <w:rsid w:val="001035FA"/>
    <w:rsid w:val="00103843"/>
    <w:rsid w:val="00103A23"/>
    <w:rsid w:val="00103C07"/>
    <w:rsid w:val="00103D71"/>
    <w:rsid w:val="00103EB7"/>
    <w:rsid w:val="00104212"/>
    <w:rsid w:val="0010425F"/>
    <w:rsid w:val="001045EF"/>
    <w:rsid w:val="001046A5"/>
    <w:rsid w:val="0010486B"/>
    <w:rsid w:val="0010492E"/>
    <w:rsid w:val="00104A3A"/>
    <w:rsid w:val="00104A5B"/>
    <w:rsid w:val="00104ED0"/>
    <w:rsid w:val="001050B8"/>
    <w:rsid w:val="00105152"/>
    <w:rsid w:val="0010558A"/>
    <w:rsid w:val="00105B6B"/>
    <w:rsid w:val="0010612F"/>
    <w:rsid w:val="001068C1"/>
    <w:rsid w:val="001069CE"/>
    <w:rsid w:val="00106DAD"/>
    <w:rsid w:val="001071E1"/>
    <w:rsid w:val="0010728B"/>
    <w:rsid w:val="001074F3"/>
    <w:rsid w:val="0010780B"/>
    <w:rsid w:val="001105EB"/>
    <w:rsid w:val="00110819"/>
    <w:rsid w:val="001109B8"/>
    <w:rsid w:val="00110C50"/>
    <w:rsid w:val="00110C9B"/>
    <w:rsid w:val="00110FCB"/>
    <w:rsid w:val="00111285"/>
    <w:rsid w:val="0011143E"/>
    <w:rsid w:val="001115F8"/>
    <w:rsid w:val="00111870"/>
    <w:rsid w:val="00111871"/>
    <w:rsid w:val="00111CB3"/>
    <w:rsid w:val="00112028"/>
    <w:rsid w:val="001124C4"/>
    <w:rsid w:val="00112590"/>
    <w:rsid w:val="00112A9A"/>
    <w:rsid w:val="00112B59"/>
    <w:rsid w:val="00112D90"/>
    <w:rsid w:val="00112DBA"/>
    <w:rsid w:val="001131E6"/>
    <w:rsid w:val="001135D2"/>
    <w:rsid w:val="001135D9"/>
    <w:rsid w:val="001139F7"/>
    <w:rsid w:val="00113E18"/>
    <w:rsid w:val="00113F10"/>
    <w:rsid w:val="00113FD4"/>
    <w:rsid w:val="00114098"/>
    <w:rsid w:val="00114126"/>
    <w:rsid w:val="00114E12"/>
    <w:rsid w:val="00114EA2"/>
    <w:rsid w:val="001153F6"/>
    <w:rsid w:val="001155E4"/>
    <w:rsid w:val="001159FB"/>
    <w:rsid w:val="00115E46"/>
    <w:rsid w:val="00115F78"/>
    <w:rsid w:val="00116585"/>
    <w:rsid w:val="00116730"/>
    <w:rsid w:val="00116911"/>
    <w:rsid w:val="001169A5"/>
    <w:rsid w:val="00116CD0"/>
    <w:rsid w:val="00116D52"/>
    <w:rsid w:val="00116EB1"/>
    <w:rsid w:val="00116F30"/>
    <w:rsid w:val="00117220"/>
    <w:rsid w:val="00117415"/>
    <w:rsid w:val="00117452"/>
    <w:rsid w:val="00117677"/>
    <w:rsid w:val="00117957"/>
    <w:rsid w:val="00117F4C"/>
    <w:rsid w:val="0012008A"/>
    <w:rsid w:val="001201DA"/>
    <w:rsid w:val="001201F8"/>
    <w:rsid w:val="00120329"/>
    <w:rsid w:val="001203F5"/>
    <w:rsid w:val="001208D0"/>
    <w:rsid w:val="00120F79"/>
    <w:rsid w:val="00121129"/>
    <w:rsid w:val="00121A1F"/>
    <w:rsid w:val="0012227C"/>
    <w:rsid w:val="00122318"/>
    <w:rsid w:val="001223EE"/>
    <w:rsid w:val="00122637"/>
    <w:rsid w:val="00122B72"/>
    <w:rsid w:val="00123858"/>
    <w:rsid w:val="00123B1F"/>
    <w:rsid w:val="00123E55"/>
    <w:rsid w:val="001241A0"/>
    <w:rsid w:val="00124830"/>
    <w:rsid w:val="0012541F"/>
    <w:rsid w:val="0012588C"/>
    <w:rsid w:val="00125A73"/>
    <w:rsid w:val="001265CF"/>
    <w:rsid w:val="00126628"/>
    <w:rsid w:val="0012673A"/>
    <w:rsid w:val="00126D06"/>
    <w:rsid w:val="00126FF8"/>
    <w:rsid w:val="001270F4"/>
    <w:rsid w:val="001273B0"/>
    <w:rsid w:val="00127437"/>
    <w:rsid w:val="0012749B"/>
    <w:rsid w:val="00127A5E"/>
    <w:rsid w:val="00127FE3"/>
    <w:rsid w:val="0012BCAF"/>
    <w:rsid w:val="00130105"/>
    <w:rsid w:val="001301EE"/>
    <w:rsid w:val="00130BFB"/>
    <w:rsid w:val="00130D56"/>
    <w:rsid w:val="00131978"/>
    <w:rsid w:val="00131A5B"/>
    <w:rsid w:val="00131EEF"/>
    <w:rsid w:val="0013216B"/>
    <w:rsid w:val="001321A5"/>
    <w:rsid w:val="001322E7"/>
    <w:rsid w:val="001325BF"/>
    <w:rsid w:val="00132853"/>
    <w:rsid w:val="0013297D"/>
    <w:rsid w:val="00132B0D"/>
    <w:rsid w:val="00132DD3"/>
    <w:rsid w:val="00133041"/>
    <w:rsid w:val="0013309F"/>
    <w:rsid w:val="001331DA"/>
    <w:rsid w:val="00133279"/>
    <w:rsid w:val="001332C7"/>
    <w:rsid w:val="00133463"/>
    <w:rsid w:val="00133B1F"/>
    <w:rsid w:val="00133F21"/>
    <w:rsid w:val="0013489E"/>
    <w:rsid w:val="00134AF8"/>
    <w:rsid w:val="00134B22"/>
    <w:rsid w:val="0013556B"/>
    <w:rsid w:val="001358A1"/>
    <w:rsid w:val="00135B14"/>
    <w:rsid w:val="00136677"/>
    <w:rsid w:val="00136A7B"/>
    <w:rsid w:val="00136AB9"/>
    <w:rsid w:val="00136CBF"/>
    <w:rsid w:val="001373AA"/>
    <w:rsid w:val="001374C4"/>
    <w:rsid w:val="001375C1"/>
    <w:rsid w:val="0013770B"/>
    <w:rsid w:val="001379EC"/>
    <w:rsid w:val="00137B92"/>
    <w:rsid w:val="00137C1B"/>
    <w:rsid w:val="00137F4E"/>
    <w:rsid w:val="00137FE8"/>
    <w:rsid w:val="00140004"/>
    <w:rsid w:val="00140308"/>
    <w:rsid w:val="0014075A"/>
    <w:rsid w:val="00140765"/>
    <w:rsid w:val="001407D4"/>
    <w:rsid w:val="00140823"/>
    <w:rsid w:val="00140925"/>
    <w:rsid w:val="00140D42"/>
    <w:rsid w:val="0014123E"/>
    <w:rsid w:val="0014124B"/>
    <w:rsid w:val="00141919"/>
    <w:rsid w:val="00141E75"/>
    <w:rsid w:val="001426D6"/>
    <w:rsid w:val="00142FA8"/>
    <w:rsid w:val="001436F9"/>
    <w:rsid w:val="001443AD"/>
    <w:rsid w:val="001445A2"/>
    <w:rsid w:val="00144BCD"/>
    <w:rsid w:val="00144BF5"/>
    <w:rsid w:val="00144ED8"/>
    <w:rsid w:val="001452A0"/>
    <w:rsid w:val="00145817"/>
    <w:rsid w:val="001458C5"/>
    <w:rsid w:val="00145AFD"/>
    <w:rsid w:val="001460A2"/>
    <w:rsid w:val="001461E8"/>
    <w:rsid w:val="0014679B"/>
    <w:rsid w:val="00146ACF"/>
    <w:rsid w:val="00147017"/>
    <w:rsid w:val="00147131"/>
    <w:rsid w:val="00147288"/>
    <w:rsid w:val="00147A1C"/>
    <w:rsid w:val="00147C74"/>
    <w:rsid w:val="00147E41"/>
    <w:rsid w:val="00147F77"/>
    <w:rsid w:val="0015027D"/>
    <w:rsid w:val="001504CD"/>
    <w:rsid w:val="00150D24"/>
    <w:rsid w:val="00150E4B"/>
    <w:rsid w:val="00151006"/>
    <w:rsid w:val="00151164"/>
    <w:rsid w:val="001514F2"/>
    <w:rsid w:val="001515FC"/>
    <w:rsid w:val="0015170A"/>
    <w:rsid w:val="00151FC1"/>
    <w:rsid w:val="0015226B"/>
    <w:rsid w:val="00152441"/>
    <w:rsid w:val="00152777"/>
    <w:rsid w:val="001527C6"/>
    <w:rsid w:val="00152C6A"/>
    <w:rsid w:val="00152C76"/>
    <w:rsid w:val="00152DFC"/>
    <w:rsid w:val="00153148"/>
    <w:rsid w:val="0015342C"/>
    <w:rsid w:val="00153573"/>
    <w:rsid w:val="00154037"/>
    <w:rsid w:val="00154280"/>
    <w:rsid w:val="00154436"/>
    <w:rsid w:val="0015445B"/>
    <w:rsid w:val="00154592"/>
    <w:rsid w:val="0015462B"/>
    <w:rsid w:val="00154904"/>
    <w:rsid w:val="00154A18"/>
    <w:rsid w:val="00154A4B"/>
    <w:rsid w:val="00154A9F"/>
    <w:rsid w:val="001550E8"/>
    <w:rsid w:val="0015511D"/>
    <w:rsid w:val="001551D9"/>
    <w:rsid w:val="00155300"/>
    <w:rsid w:val="001553A2"/>
    <w:rsid w:val="0015631B"/>
    <w:rsid w:val="0015657D"/>
    <w:rsid w:val="00156CA0"/>
    <w:rsid w:val="00156E77"/>
    <w:rsid w:val="00156E80"/>
    <w:rsid w:val="00157210"/>
    <w:rsid w:val="0015780F"/>
    <w:rsid w:val="001601CD"/>
    <w:rsid w:val="00160775"/>
    <w:rsid w:val="001608CE"/>
    <w:rsid w:val="00160B70"/>
    <w:rsid w:val="0016111E"/>
    <w:rsid w:val="0016112B"/>
    <w:rsid w:val="00161294"/>
    <w:rsid w:val="001617C5"/>
    <w:rsid w:val="0016193E"/>
    <w:rsid w:val="00161B13"/>
    <w:rsid w:val="00161C04"/>
    <w:rsid w:val="00162567"/>
    <w:rsid w:val="00162604"/>
    <w:rsid w:val="0016283C"/>
    <w:rsid w:val="00162CF2"/>
    <w:rsid w:val="0016310F"/>
    <w:rsid w:val="001632ED"/>
    <w:rsid w:val="00163424"/>
    <w:rsid w:val="00163722"/>
    <w:rsid w:val="0016381A"/>
    <w:rsid w:val="00163914"/>
    <w:rsid w:val="00163CFA"/>
    <w:rsid w:val="00163EDA"/>
    <w:rsid w:val="001644BB"/>
    <w:rsid w:val="001647A9"/>
    <w:rsid w:val="0016486D"/>
    <w:rsid w:val="00164E9E"/>
    <w:rsid w:val="00164FE0"/>
    <w:rsid w:val="00165310"/>
    <w:rsid w:val="001657DD"/>
    <w:rsid w:val="0016594A"/>
    <w:rsid w:val="00166249"/>
    <w:rsid w:val="00166384"/>
    <w:rsid w:val="001663A5"/>
    <w:rsid w:val="00166F0D"/>
    <w:rsid w:val="00167557"/>
    <w:rsid w:val="001675E4"/>
    <w:rsid w:val="0016769A"/>
    <w:rsid w:val="00167AA2"/>
    <w:rsid w:val="00167B93"/>
    <w:rsid w:val="00167BEE"/>
    <w:rsid w:val="00167BF7"/>
    <w:rsid w:val="001701AA"/>
    <w:rsid w:val="00170237"/>
    <w:rsid w:val="00170243"/>
    <w:rsid w:val="00170658"/>
    <w:rsid w:val="00170714"/>
    <w:rsid w:val="00170908"/>
    <w:rsid w:val="00170C0D"/>
    <w:rsid w:val="0017125E"/>
    <w:rsid w:val="001713ED"/>
    <w:rsid w:val="00171A9A"/>
    <w:rsid w:val="00171E12"/>
    <w:rsid w:val="00171F21"/>
    <w:rsid w:val="0017204E"/>
    <w:rsid w:val="0017205A"/>
    <w:rsid w:val="00172CA4"/>
    <w:rsid w:val="00172CA9"/>
    <w:rsid w:val="001736BB"/>
    <w:rsid w:val="001742C1"/>
    <w:rsid w:val="00174493"/>
    <w:rsid w:val="00174681"/>
    <w:rsid w:val="00174736"/>
    <w:rsid w:val="001747A5"/>
    <w:rsid w:val="00174862"/>
    <w:rsid w:val="00174EE6"/>
    <w:rsid w:val="001750F2"/>
    <w:rsid w:val="00175474"/>
    <w:rsid w:val="00175E18"/>
    <w:rsid w:val="001760F6"/>
    <w:rsid w:val="00176374"/>
    <w:rsid w:val="0017650C"/>
    <w:rsid w:val="00176AC4"/>
    <w:rsid w:val="00176AD6"/>
    <w:rsid w:val="00177016"/>
    <w:rsid w:val="001770B0"/>
    <w:rsid w:val="00177378"/>
    <w:rsid w:val="001778FD"/>
    <w:rsid w:val="0017796E"/>
    <w:rsid w:val="00177AAA"/>
    <w:rsid w:val="00180357"/>
    <w:rsid w:val="00180427"/>
    <w:rsid w:val="00180472"/>
    <w:rsid w:val="001806DA"/>
    <w:rsid w:val="0018096C"/>
    <w:rsid w:val="00180BB5"/>
    <w:rsid w:val="00180DCA"/>
    <w:rsid w:val="001810E0"/>
    <w:rsid w:val="0018163F"/>
    <w:rsid w:val="00181AD5"/>
    <w:rsid w:val="00181B0D"/>
    <w:rsid w:val="00181E81"/>
    <w:rsid w:val="00181FB6"/>
    <w:rsid w:val="0018207D"/>
    <w:rsid w:val="00182420"/>
    <w:rsid w:val="0018251A"/>
    <w:rsid w:val="00182A32"/>
    <w:rsid w:val="00182A6B"/>
    <w:rsid w:val="00182B02"/>
    <w:rsid w:val="00182CD3"/>
    <w:rsid w:val="00182F78"/>
    <w:rsid w:val="00183070"/>
    <w:rsid w:val="001831DC"/>
    <w:rsid w:val="00183327"/>
    <w:rsid w:val="001833EE"/>
    <w:rsid w:val="00183726"/>
    <w:rsid w:val="00183ACC"/>
    <w:rsid w:val="00183B0D"/>
    <w:rsid w:val="00183BAB"/>
    <w:rsid w:val="00183FF5"/>
    <w:rsid w:val="00184032"/>
    <w:rsid w:val="0018405A"/>
    <w:rsid w:val="00184466"/>
    <w:rsid w:val="0018449C"/>
    <w:rsid w:val="00184BCE"/>
    <w:rsid w:val="001850FE"/>
    <w:rsid w:val="00185177"/>
    <w:rsid w:val="0018599E"/>
    <w:rsid w:val="0018686A"/>
    <w:rsid w:val="00186AF0"/>
    <w:rsid w:val="00186BB5"/>
    <w:rsid w:val="00186F5A"/>
    <w:rsid w:val="00187265"/>
    <w:rsid w:val="00187289"/>
    <w:rsid w:val="001873AB"/>
    <w:rsid w:val="001875E4"/>
    <w:rsid w:val="001875F1"/>
    <w:rsid w:val="00187740"/>
    <w:rsid w:val="00187DF8"/>
    <w:rsid w:val="00190862"/>
    <w:rsid w:val="00190B9C"/>
    <w:rsid w:val="00190F67"/>
    <w:rsid w:val="00191050"/>
    <w:rsid w:val="001910B5"/>
    <w:rsid w:val="001914C1"/>
    <w:rsid w:val="0019157B"/>
    <w:rsid w:val="00191687"/>
    <w:rsid w:val="00191BC9"/>
    <w:rsid w:val="00191C65"/>
    <w:rsid w:val="00191D52"/>
    <w:rsid w:val="00191ECB"/>
    <w:rsid w:val="001920B5"/>
    <w:rsid w:val="001923A7"/>
    <w:rsid w:val="001923EB"/>
    <w:rsid w:val="001929CA"/>
    <w:rsid w:val="00193100"/>
    <w:rsid w:val="001932DF"/>
    <w:rsid w:val="00193561"/>
    <w:rsid w:val="001936B0"/>
    <w:rsid w:val="001936DD"/>
    <w:rsid w:val="00193791"/>
    <w:rsid w:val="00193893"/>
    <w:rsid w:val="001939ED"/>
    <w:rsid w:val="00193A7F"/>
    <w:rsid w:val="00193BAF"/>
    <w:rsid w:val="00193ECC"/>
    <w:rsid w:val="00193F43"/>
    <w:rsid w:val="001943AD"/>
    <w:rsid w:val="00194570"/>
    <w:rsid w:val="00194751"/>
    <w:rsid w:val="001949E7"/>
    <w:rsid w:val="00195280"/>
    <w:rsid w:val="00195690"/>
    <w:rsid w:val="00195776"/>
    <w:rsid w:val="00195BB9"/>
    <w:rsid w:val="00196006"/>
    <w:rsid w:val="00196D7C"/>
    <w:rsid w:val="00197241"/>
    <w:rsid w:val="0019776C"/>
    <w:rsid w:val="001978F9"/>
    <w:rsid w:val="00197E1C"/>
    <w:rsid w:val="001A00B4"/>
    <w:rsid w:val="001A06BB"/>
    <w:rsid w:val="001A0C8A"/>
    <w:rsid w:val="001A0E76"/>
    <w:rsid w:val="001A1D0C"/>
    <w:rsid w:val="001A1E85"/>
    <w:rsid w:val="001A2192"/>
    <w:rsid w:val="001A28EA"/>
    <w:rsid w:val="001A2CC4"/>
    <w:rsid w:val="001A2D4C"/>
    <w:rsid w:val="001A3097"/>
    <w:rsid w:val="001A309A"/>
    <w:rsid w:val="001A3F7C"/>
    <w:rsid w:val="001A4766"/>
    <w:rsid w:val="001A4A79"/>
    <w:rsid w:val="001A4B99"/>
    <w:rsid w:val="001A4EA4"/>
    <w:rsid w:val="001A4ECF"/>
    <w:rsid w:val="001A5051"/>
    <w:rsid w:val="001A5427"/>
    <w:rsid w:val="001A5499"/>
    <w:rsid w:val="001A5547"/>
    <w:rsid w:val="001A5D90"/>
    <w:rsid w:val="001A5F50"/>
    <w:rsid w:val="001A62AB"/>
    <w:rsid w:val="001A6548"/>
    <w:rsid w:val="001A6B4C"/>
    <w:rsid w:val="001A6CED"/>
    <w:rsid w:val="001A6DC2"/>
    <w:rsid w:val="001A6E67"/>
    <w:rsid w:val="001A6EAC"/>
    <w:rsid w:val="001A6FE0"/>
    <w:rsid w:val="001A70D7"/>
    <w:rsid w:val="001A736B"/>
    <w:rsid w:val="001A76FD"/>
    <w:rsid w:val="001A79BF"/>
    <w:rsid w:val="001A7DCE"/>
    <w:rsid w:val="001B008B"/>
    <w:rsid w:val="001B039D"/>
    <w:rsid w:val="001B08A9"/>
    <w:rsid w:val="001B118C"/>
    <w:rsid w:val="001B131E"/>
    <w:rsid w:val="001B1925"/>
    <w:rsid w:val="001B1B84"/>
    <w:rsid w:val="001B2528"/>
    <w:rsid w:val="001B2D57"/>
    <w:rsid w:val="001B34AB"/>
    <w:rsid w:val="001B3677"/>
    <w:rsid w:val="001B37C4"/>
    <w:rsid w:val="001B3DB8"/>
    <w:rsid w:val="001B4065"/>
    <w:rsid w:val="001B44B5"/>
    <w:rsid w:val="001B4689"/>
    <w:rsid w:val="001B4807"/>
    <w:rsid w:val="001B49AE"/>
    <w:rsid w:val="001B4BF9"/>
    <w:rsid w:val="001B51C3"/>
    <w:rsid w:val="001B5800"/>
    <w:rsid w:val="001B5A4E"/>
    <w:rsid w:val="001B5D49"/>
    <w:rsid w:val="001B6DE7"/>
    <w:rsid w:val="001B6E4C"/>
    <w:rsid w:val="001B6FDD"/>
    <w:rsid w:val="001B7471"/>
    <w:rsid w:val="001B775E"/>
    <w:rsid w:val="001B7ADA"/>
    <w:rsid w:val="001B7CA2"/>
    <w:rsid w:val="001B7EA2"/>
    <w:rsid w:val="001B7F5D"/>
    <w:rsid w:val="001C00FD"/>
    <w:rsid w:val="001C016D"/>
    <w:rsid w:val="001C0C2A"/>
    <w:rsid w:val="001C15AE"/>
    <w:rsid w:val="001C24DF"/>
    <w:rsid w:val="001C268E"/>
    <w:rsid w:val="001C2A6A"/>
    <w:rsid w:val="001C2CBF"/>
    <w:rsid w:val="001C3032"/>
    <w:rsid w:val="001C318C"/>
    <w:rsid w:val="001C3314"/>
    <w:rsid w:val="001C3419"/>
    <w:rsid w:val="001C34F1"/>
    <w:rsid w:val="001C34F9"/>
    <w:rsid w:val="001C37ED"/>
    <w:rsid w:val="001C3AA0"/>
    <w:rsid w:val="001C3AE9"/>
    <w:rsid w:val="001C4494"/>
    <w:rsid w:val="001C4941"/>
    <w:rsid w:val="001C4CB1"/>
    <w:rsid w:val="001C4D3B"/>
    <w:rsid w:val="001C4FAD"/>
    <w:rsid w:val="001C5079"/>
    <w:rsid w:val="001C514A"/>
    <w:rsid w:val="001C536D"/>
    <w:rsid w:val="001C5411"/>
    <w:rsid w:val="001C5558"/>
    <w:rsid w:val="001C584D"/>
    <w:rsid w:val="001C5ED8"/>
    <w:rsid w:val="001C5F38"/>
    <w:rsid w:val="001C5F4A"/>
    <w:rsid w:val="001C64BC"/>
    <w:rsid w:val="001C67C0"/>
    <w:rsid w:val="001C6A9F"/>
    <w:rsid w:val="001C6B86"/>
    <w:rsid w:val="001C6C4E"/>
    <w:rsid w:val="001C6F9F"/>
    <w:rsid w:val="001C7788"/>
    <w:rsid w:val="001C7B20"/>
    <w:rsid w:val="001C7D73"/>
    <w:rsid w:val="001C7FD1"/>
    <w:rsid w:val="001D000A"/>
    <w:rsid w:val="001D001D"/>
    <w:rsid w:val="001D0481"/>
    <w:rsid w:val="001D04B7"/>
    <w:rsid w:val="001D0724"/>
    <w:rsid w:val="001D1798"/>
    <w:rsid w:val="001D18ED"/>
    <w:rsid w:val="001D1ACC"/>
    <w:rsid w:val="001D1D7F"/>
    <w:rsid w:val="001D1D87"/>
    <w:rsid w:val="001D221C"/>
    <w:rsid w:val="001D2255"/>
    <w:rsid w:val="001D259B"/>
    <w:rsid w:val="001D27C0"/>
    <w:rsid w:val="001D3249"/>
    <w:rsid w:val="001D3259"/>
    <w:rsid w:val="001D3270"/>
    <w:rsid w:val="001D3331"/>
    <w:rsid w:val="001D358A"/>
    <w:rsid w:val="001D35C2"/>
    <w:rsid w:val="001D35F5"/>
    <w:rsid w:val="001D389C"/>
    <w:rsid w:val="001D3B6F"/>
    <w:rsid w:val="001D3BCA"/>
    <w:rsid w:val="001D451E"/>
    <w:rsid w:val="001D4C78"/>
    <w:rsid w:val="001D538A"/>
    <w:rsid w:val="001D58EC"/>
    <w:rsid w:val="001D5CD6"/>
    <w:rsid w:val="001D61FE"/>
    <w:rsid w:val="001D63BA"/>
    <w:rsid w:val="001D63FF"/>
    <w:rsid w:val="001D6873"/>
    <w:rsid w:val="001D68B4"/>
    <w:rsid w:val="001D6B20"/>
    <w:rsid w:val="001D6C13"/>
    <w:rsid w:val="001D6F10"/>
    <w:rsid w:val="001D75A8"/>
    <w:rsid w:val="001D763A"/>
    <w:rsid w:val="001D7937"/>
    <w:rsid w:val="001D79AB"/>
    <w:rsid w:val="001D7B48"/>
    <w:rsid w:val="001D7D96"/>
    <w:rsid w:val="001E0B7F"/>
    <w:rsid w:val="001E136E"/>
    <w:rsid w:val="001E166F"/>
    <w:rsid w:val="001E1E35"/>
    <w:rsid w:val="001E1EEC"/>
    <w:rsid w:val="001E1F4A"/>
    <w:rsid w:val="001E21D3"/>
    <w:rsid w:val="001E28AB"/>
    <w:rsid w:val="001E2E94"/>
    <w:rsid w:val="001E3159"/>
    <w:rsid w:val="001E3664"/>
    <w:rsid w:val="001E3CBA"/>
    <w:rsid w:val="001E3D55"/>
    <w:rsid w:val="001E3E1D"/>
    <w:rsid w:val="001E4391"/>
    <w:rsid w:val="001E49CE"/>
    <w:rsid w:val="001E4F3D"/>
    <w:rsid w:val="001E5171"/>
    <w:rsid w:val="001E534B"/>
    <w:rsid w:val="001E5AD5"/>
    <w:rsid w:val="001E5E09"/>
    <w:rsid w:val="001E601D"/>
    <w:rsid w:val="001E6281"/>
    <w:rsid w:val="001E644D"/>
    <w:rsid w:val="001E6537"/>
    <w:rsid w:val="001E6597"/>
    <w:rsid w:val="001E65E5"/>
    <w:rsid w:val="001E6B5A"/>
    <w:rsid w:val="001E7561"/>
    <w:rsid w:val="001E7682"/>
    <w:rsid w:val="001E77D6"/>
    <w:rsid w:val="001E7CCD"/>
    <w:rsid w:val="001E7DFC"/>
    <w:rsid w:val="001E7EF7"/>
    <w:rsid w:val="001F0798"/>
    <w:rsid w:val="001F0A2F"/>
    <w:rsid w:val="001F0C49"/>
    <w:rsid w:val="001F1407"/>
    <w:rsid w:val="001F14D1"/>
    <w:rsid w:val="001F1513"/>
    <w:rsid w:val="001F1851"/>
    <w:rsid w:val="001F18F9"/>
    <w:rsid w:val="001F196B"/>
    <w:rsid w:val="001F1DBA"/>
    <w:rsid w:val="001F2B3C"/>
    <w:rsid w:val="001F2C28"/>
    <w:rsid w:val="001F3027"/>
    <w:rsid w:val="001F3354"/>
    <w:rsid w:val="001F372A"/>
    <w:rsid w:val="001F39A3"/>
    <w:rsid w:val="001F3A49"/>
    <w:rsid w:val="001F3CB5"/>
    <w:rsid w:val="001F3D01"/>
    <w:rsid w:val="001F4213"/>
    <w:rsid w:val="001F4339"/>
    <w:rsid w:val="001F5140"/>
    <w:rsid w:val="001F5E95"/>
    <w:rsid w:val="001F5F83"/>
    <w:rsid w:val="001F60B3"/>
    <w:rsid w:val="001F621C"/>
    <w:rsid w:val="001F63E2"/>
    <w:rsid w:val="001F6780"/>
    <w:rsid w:val="001F6868"/>
    <w:rsid w:val="001F6DC1"/>
    <w:rsid w:val="001F6F73"/>
    <w:rsid w:val="001F712B"/>
    <w:rsid w:val="001F738D"/>
    <w:rsid w:val="001F7694"/>
    <w:rsid w:val="001F7AED"/>
    <w:rsid w:val="001F7CC2"/>
    <w:rsid w:val="001F7D80"/>
    <w:rsid w:val="001F7D82"/>
    <w:rsid w:val="001F7F2F"/>
    <w:rsid w:val="001F7FBF"/>
    <w:rsid w:val="00200132"/>
    <w:rsid w:val="002002E3"/>
    <w:rsid w:val="0020070A"/>
    <w:rsid w:val="002014E1"/>
    <w:rsid w:val="002019D7"/>
    <w:rsid w:val="00201F3D"/>
    <w:rsid w:val="002021A4"/>
    <w:rsid w:val="00202319"/>
    <w:rsid w:val="0020242F"/>
    <w:rsid w:val="0020304F"/>
    <w:rsid w:val="00203268"/>
    <w:rsid w:val="002037C0"/>
    <w:rsid w:val="00203CC2"/>
    <w:rsid w:val="00203EEF"/>
    <w:rsid w:val="0020428B"/>
    <w:rsid w:val="002042BE"/>
    <w:rsid w:val="00204689"/>
    <w:rsid w:val="00204D01"/>
    <w:rsid w:val="0020527D"/>
    <w:rsid w:val="002052CE"/>
    <w:rsid w:val="0020539D"/>
    <w:rsid w:val="002054B4"/>
    <w:rsid w:val="00205892"/>
    <w:rsid w:val="00205941"/>
    <w:rsid w:val="00205D85"/>
    <w:rsid w:val="00205E21"/>
    <w:rsid w:val="00205E9B"/>
    <w:rsid w:val="00206203"/>
    <w:rsid w:val="0020674A"/>
    <w:rsid w:val="00206899"/>
    <w:rsid w:val="00207130"/>
    <w:rsid w:val="0020726B"/>
    <w:rsid w:val="002074D7"/>
    <w:rsid w:val="0020791A"/>
    <w:rsid w:val="00210135"/>
    <w:rsid w:val="00210E3B"/>
    <w:rsid w:val="00210E3E"/>
    <w:rsid w:val="002112FE"/>
    <w:rsid w:val="00211467"/>
    <w:rsid w:val="002115E7"/>
    <w:rsid w:val="00211894"/>
    <w:rsid w:val="002118CE"/>
    <w:rsid w:val="00211AF3"/>
    <w:rsid w:val="00211D81"/>
    <w:rsid w:val="00211DB3"/>
    <w:rsid w:val="00211E6B"/>
    <w:rsid w:val="00211EC2"/>
    <w:rsid w:val="00211ED4"/>
    <w:rsid w:val="00211FCB"/>
    <w:rsid w:val="00212171"/>
    <w:rsid w:val="002125CB"/>
    <w:rsid w:val="00212AFF"/>
    <w:rsid w:val="0021348B"/>
    <w:rsid w:val="0021362D"/>
    <w:rsid w:val="00213934"/>
    <w:rsid w:val="0021394D"/>
    <w:rsid w:val="00213D0F"/>
    <w:rsid w:val="00214298"/>
    <w:rsid w:val="00214495"/>
    <w:rsid w:val="00214990"/>
    <w:rsid w:val="00214BD7"/>
    <w:rsid w:val="00214FC4"/>
    <w:rsid w:val="00215346"/>
    <w:rsid w:val="002155C5"/>
    <w:rsid w:val="00215B07"/>
    <w:rsid w:val="00215F3B"/>
    <w:rsid w:val="00216076"/>
    <w:rsid w:val="002163AE"/>
    <w:rsid w:val="00216771"/>
    <w:rsid w:val="00216D70"/>
    <w:rsid w:val="0021700F"/>
    <w:rsid w:val="0021748A"/>
    <w:rsid w:val="00217C80"/>
    <w:rsid w:val="002201F0"/>
    <w:rsid w:val="0022059C"/>
    <w:rsid w:val="00220C42"/>
    <w:rsid w:val="00220CB4"/>
    <w:rsid w:val="00220FD9"/>
    <w:rsid w:val="00221032"/>
    <w:rsid w:val="00221061"/>
    <w:rsid w:val="002212CB"/>
    <w:rsid w:val="0022190F"/>
    <w:rsid w:val="00221CDC"/>
    <w:rsid w:val="00222159"/>
    <w:rsid w:val="0022236F"/>
    <w:rsid w:val="002228FF"/>
    <w:rsid w:val="00222A43"/>
    <w:rsid w:val="00222B8F"/>
    <w:rsid w:val="00222FD7"/>
    <w:rsid w:val="00223015"/>
    <w:rsid w:val="002232E4"/>
    <w:rsid w:val="0022378B"/>
    <w:rsid w:val="002239DD"/>
    <w:rsid w:val="00223E19"/>
    <w:rsid w:val="00223F91"/>
    <w:rsid w:val="00224112"/>
    <w:rsid w:val="0022482B"/>
    <w:rsid w:val="00224992"/>
    <w:rsid w:val="00224A42"/>
    <w:rsid w:val="00224D29"/>
    <w:rsid w:val="00225661"/>
    <w:rsid w:val="002258D6"/>
    <w:rsid w:val="0022597B"/>
    <w:rsid w:val="00225F4F"/>
    <w:rsid w:val="00226966"/>
    <w:rsid w:val="00226AA1"/>
    <w:rsid w:val="00226EC0"/>
    <w:rsid w:val="002270C1"/>
    <w:rsid w:val="002301FF"/>
    <w:rsid w:val="002308D7"/>
    <w:rsid w:val="002308FF"/>
    <w:rsid w:val="00230A6F"/>
    <w:rsid w:val="00230BD2"/>
    <w:rsid w:val="00230C3A"/>
    <w:rsid w:val="00230E37"/>
    <w:rsid w:val="00231115"/>
    <w:rsid w:val="00231169"/>
    <w:rsid w:val="0023154C"/>
    <w:rsid w:val="0023162F"/>
    <w:rsid w:val="00231B9C"/>
    <w:rsid w:val="00231DE0"/>
    <w:rsid w:val="002325A5"/>
    <w:rsid w:val="002332D4"/>
    <w:rsid w:val="00233313"/>
    <w:rsid w:val="002334C6"/>
    <w:rsid w:val="002336A3"/>
    <w:rsid w:val="00233716"/>
    <w:rsid w:val="002337DA"/>
    <w:rsid w:val="0023386C"/>
    <w:rsid w:val="0023391C"/>
    <w:rsid w:val="00233ED2"/>
    <w:rsid w:val="00234031"/>
    <w:rsid w:val="002343EA"/>
    <w:rsid w:val="002344E4"/>
    <w:rsid w:val="002347B9"/>
    <w:rsid w:val="002352EB"/>
    <w:rsid w:val="00235352"/>
    <w:rsid w:val="002353D8"/>
    <w:rsid w:val="002355DE"/>
    <w:rsid w:val="002357BD"/>
    <w:rsid w:val="00235978"/>
    <w:rsid w:val="00235B84"/>
    <w:rsid w:val="00235FB8"/>
    <w:rsid w:val="00236034"/>
    <w:rsid w:val="0023639D"/>
    <w:rsid w:val="0023685B"/>
    <w:rsid w:val="00236A66"/>
    <w:rsid w:val="00236BED"/>
    <w:rsid w:val="002374FB"/>
    <w:rsid w:val="002378E0"/>
    <w:rsid w:val="00237C34"/>
    <w:rsid w:val="002400A6"/>
    <w:rsid w:val="002400EE"/>
    <w:rsid w:val="00240126"/>
    <w:rsid w:val="00240255"/>
    <w:rsid w:val="0024039A"/>
    <w:rsid w:val="0024106A"/>
    <w:rsid w:val="002410D6"/>
    <w:rsid w:val="002416C8"/>
    <w:rsid w:val="0024171D"/>
    <w:rsid w:val="00241802"/>
    <w:rsid w:val="002419C2"/>
    <w:rsid w:val="00241BC3"/>
    <w:rsid w:val="00241EE9"/>
    <w:rsid w:val="00241F6F"/>
    <w:rsid w:val="00241FE8"/>
    <w:rsid w:val="0024284F"/>
    <w:rsid w:val="00242B03"/>
    <w:rsid w:val="00242B05"/>
    <w:rsid w:val="00242B07"/>
    <w:rsid w:val="00242BA1"/>
    <w:rsid w:val="00242D35"/>
    <w:rsid w:val="00242DDC"/>
    <w:rsid w:val="00242E56"/>
    <w:rsid w:val="00243046"/>
    <w:rsid w:val="0024310B"/>
    <w:rsid w:val="00243353"/>
    <w:rsid w:val="00243F23"/>
    <w:rsid w:val="002440F1"/>
    <w:rsid w:val="002441BB"/>
    <w:rsid w:val="0024424B"/>
    <w:rsid w:val="002448F0"/>
    <w:rsid w:val="00244954"/>
    <w:rsid w:val="00244FCD"/>
    <w:rsid w:val="002453D6"/>
    <w:rsid w:val="00245721"/>
    <w:rsid w:val="00245A0D"/>
    <w:rsid w:val="00245D09"/>
    <w:rsid w:val="00245D28"/>
    <w:rsid w:val="00245D4D"/>
    <w:rsid w:val="00245DDF"/>
    <w:rsid w:val="00245E26"/>
    <w:rsid w:val="00245E2F"/>
    <w:rsid w:val="00245EBA"/>
    <w:rsid w:val="0024630B"/>
    <w:rsid w:val="00246741"/>
    <w:rsid w:val="00246A1B"/>
    <w:rsid w:val="00246C3F"/>
    <w:rsid w:val="00246CB8"/>
    <w:rsid w:val="002472FD"/>
    <w:rsid w:val="002474D5"/>
    <w:rsid w:val="002500CD"/>
    <w:rsid w:val="002509D6"/>
    <w:rsid w:val="00251089"/>
    <w:rsid w:val="002513A8"/>
    <w:rsid w:val="002515A3"/>
    <w:rsid w:val="0025173F"/>
    <w:rsid w:val="0025187A"/>
    <w:rsid w:val="002519A0"/>
    <w:rsid w:val="00251D3B"/>
    <w:rsid w:val="002521BE"/>
    <w:rsid w:val="00252365"/>
    <w:rsid w:val="00252960"/>
    <w:rsid w:val="002529CD"/>
    <w:rsid w:val="00252CB6"/>
    <w:rsid w:val="00252E75"/>
    <w:rsid w:val="00253110"/>
    <w:rsid w:val="00253231"/>
    <w:rsid w:val="0025375F"/>
    <w:rsid w:val="00253863"/>
    <w:rsid w:val="00253977"/>
    <w:rsid w:val="00253AAF"/>
    <w:rsid w:val="00253C56"/>
    <w:rsid w:val="00254049"/>
    <w:rsid w:val="00254126"/>
    <w:rsid w:val="00254265"/>
    <w:rsid w:val="00254283"/>
    <w:rsid w:val="00254471"/>
    <w:rsid w:val="002544B9"/>
    <w:rsid w:val="00254652"/>
    <w:rsid w:val="00254A49"/>
    <w:rsid w:val="00254A6C"/>
    <w:rsid w:val="00254F36"/>
    <w:rsid w:val="00254FC8"/>
    <w:rsid w:val="0025520B"/>
    <w:rsid w:val="00255853"/>
    <w:rsid w:val="0025601C"/>
    <w:rsid w:val="00256101"/>
    <w:rsid w:val="002563CB"/>
    <w:rsid w:val="002565D1"/>
    <w:rsid w:val="00256643"/>
    <w:rsid w:val="00256701"/>
    <w:rsid w:val="00256722"/>
    <w:rsid w:val="0025673C"/>
    <w:rsid w:val="002567D6"/>
    <w:rsid w:val="00256D11"/>
    <w:rsid w:val="00256E36"/>
    <w:rsid w:val="00256E99"/>
    <w:rsid w:val="00256EBE"/>
    <w:rsid w:val="00257198"/>
    <w:rsid w:val="00257365"/>
    <w:rsid w:val="002573AA"/>
    <w:rsid w:val="0025782B"/>
    <w:rsid w:val="0026019F"/>
    <w:rsid w:val="0026065F"/>
    <w:rsid w:val="002606AF"/>
    <w:rsid w:val="002608C4"/>
    <w:rsid w:val="00260E58"/>
    <w:rsid w:val="00261312"/>
    <w:rsid w:val="002615EF"/>
    <w:rsid w:val="0026174F"/>
    <w:rsid w:val="00261802"/>
    <w:rsid w:val="002620F9"/>
    <w:rsid w:val="002624AE"/>
    <w:rsid w:val="00262E35"/>
    <w:rsid w:val="00262E54"/>
    <w:rsid w:val="00263057"/>
    <w:rsid w:val="0026320A"/>
    <w:rsid w:val="00263867"/>
    <w:rsid w:val="00263873"/>
    <w:rsid w:val="0026392A"/>
    <w:rsid w:val="00263B74"/>
    <w:rsid w:val="00263C81"/>
    <w:rsid w:val="002640E0"/>
    <w:rsid w:val="00264AE6"/>
    <w:rsid w:val="00264B03"/>
    <w:rsid w:val="00264BA2"/>
    <w:rsid w:val="00264C49"/>
    <w:rsid w:val="00264D59"/>
    <w:rsid w:val="00264F25"/>
    <w:rsid w:val="002656F9"/>
    <w:rsid w:val="002658A8"/>
    <w:rsid w:val="002659F7"/>
    <w:rsid w:val="00265B39"/>
    <w:rsid w:val="00265CDA"/>
    <w:rsid w:val="00265DFA"/>
    <w:rsid w:val="00266147"/>
    <w:rsid w:val="002662C2"/>
    <w:rsid w:val="002666B6"/>
    <w:rsid w:val="00266823"/>
    <w:rsid w:val="00266DDE"/>
    <w:rsid w:val="00267039"/>
    <w:rsid w:val="00267069"/>
    <w:rsid w:val="002672B0"/>
    <w:rsid w:val="00267876"/>
    <w:rsid w:val="00267C70"/>
    <w:rsid w:val="0027070C"/>
    <w:rsid w:val="00270CF9"/>
    <w:rsid w:val="0027100F"/>
    <w:rsid w:val="0027139E"/>
    <w:rsid w:val="0027161A"/>
    <w:rsid w:val="00271828"/>
    <w:rsid w:val="00271B54"/>
    <w:rsid w:val="00271E5A"/>
    <w:rsid w:val="00272050"/>
    <w:rsid w:val="00272876"/>
    <w:rsid w:val="0027296C"/>
    <w:rsid w:val="00272978"/>
    <w:rsid w:val="00272C18"/>
    <w:rsid w:val="00272C48"/>
    <w:rsid w:val="00272F5E"/>
    <w:rsid w:val="00273035"/>
    <w:rsid w:val="0027317A"/>
    <w:rsid w:val="002731CD"/>
    <w:rsid w:val="00273468"/>
    <w:rsid w:val="002735AC"/>
    <w:rsid w:val="00273C5B"/>
    <w:rsid w:val="00273CA3"/>
    <w:rsid w:val="0027409F"/>
    <w:rsid w:val="002740A2"/>
    <w:rsid w:val="002740B2"/>
    <w:rsid w:val="002741AB"/>
    <w:rsid w:val="0027487E"/>
    <w:rsid w:val="00274BEA"/>
    <w:rsid w:val="00274C24"/>
    <w:rsid w:val="00275BC9"/>
    <w:rsid w:val="00275DE5"/>
    <w:rsid w:val="00275EAB"/>
    <w:rsid w:val="00276004"/>
    <w:rsid w:val="00276084"/>
    <w:rsid w:val="00276309"/>
    <w:rsid w:val="0027698E"/>
    <w:rsid w:val="00276AA0"/>
    <w:rsid w:val="00276B2B"/>
    <w:rsid w:val="00277194"/>
    <w:rsid w:val="002771E0"/>
    <w:rsid w:val="002772D4"/>
    <w:rsid w:val="00277595"/>
    <w:rsid w:val="00277831"/>
    <w:rsid w:val="002778AE"/>
    <w:rsid w:val="00277A48"/>
    <w:rsid w:val="00277AD0"/>
    <w:rsid w:val="00277F8E"/>
    <w:rsid w:val="00280C4F"/>
    <w:rsid w:val="00280D7E"/>
    <w:rsid w:val="00281442"/>
    <w:rsid w:val="00281512"/>
    <w:rsid w:val="002817F4"/>
    <w:rsid w:val="00281865"/>
    <w:rsid w:val="00281871"/>
    <w:rsid w:val="0028240B"/>
    <w:rsid w:val="0028262A"/>
    <w:rsid w:val="00282AA5"/>
    <w:rsid w:val="00282D33"/>
    <w:rsid w:val="00283879"/>
    <w:rsid w:val="00283DB5"/>
    <w:rsid w:val="00283E2D"/>
    <w:rsid w:val="0028442A"/>
    <w:rsid w:val="00284535"/>
    <w:rsid w:val="0028474B"/>
    <w:rsid w:val="00284D6C"/>
    <w:rsid w:val="00284D9D"/>
    <w:rsid w:val="00284DA5"/>
    <w:rsid w:val="00284F8A"/>
    <w:rsid w:val="0028576F"/>
    <w:rsid w:val="00285FA2"/>
    <w:rsid w:val="0028626E"/>
    <w:rsid w:val="0028655C"/>
    <w:rsid w:val="00286650"/>
    <w:rsid w:val="00286DFE"/>
    <w:rsid w:val="0028734E"/>
    <w:rsid w:val="0028796F"/>
    <w:rsid w:val="00287D36"/>
    <w:rsid w:val="00287DFD"/>
    <w:rsid w:val="00287E28"/>
    <w:rsid w:val="002900ED"/>
    <w:rsid w:val="0029014A"/>
    <w:rsid w:val="00290B3F"/>
    <w:rsid w:val="00290DEE"/>
    <w:rsid w:val="00290FB5"/>
    <w:rsid w:val="002916F3"/>
    <w:rsid w:val="00291734"/>
    <w:rsid w:val="002920A7"/>
    <w:rsid w:val="002925FA"/>
    <w:rsid w:val="00292605"/>
    <w:rsid w:val="00292746"/>
    <w:rsid w:val="00292928"/>
    <w:rsid w:val="00292A12"/>
    <w:rsid w:val="00292A25"/>
    <w:rsid w:val="002937FC"/>
    <w:rsid w:val="00293ADC"/>
    <w:rsid w:val="00293BD5"/>
    <w:rsid w:val="00293FF2"/>
    <w:rsid w:val="00294113"/>
    <w:rsid w:val="002943E0"/>
    <w:rsid w:val="00295159"/>
    <w:rsid w:val="002955E8"/>
    <w:rsid w:val="00295E16"/>
    <w:rsid w:val="00296398"/>
    <w:rsid w:val="002963B3"/>
    <w:rsid w:val="00296656"/>
    <w:rsid w:val="00296715"/>
    <w:rsid w:val="002967CE"/>
    <w:rsid w:val="0029699A"/>
    <w:rsid w:val="00296F2B"/>
    <w:rsid w:val="00296FAD"/>
    <w:rsid w:val="00297A89"/>
    <w:rsid w:val="00297BA1"/>
    <w:rsid w:val="00297D19"/>
    <w:rsid w:val="00297E71"/>
    <w:rsid w:val="002A041D"/>
    <w:rsid w:val="002A10C7"/>
    <w:rsid w:val="002A1181"/>
    <w:rsid w:val="002A13B4"/>
    <w:rsid w:val="002A146C"/>
    <w:rsid w:val="002A15E7"/>
    <w:rsid w:val="002A1808"/>
    <w:rsid w:val="002A19A9"/>
    <w:rsid w:val="002A19EC"/>
    <w:rsid w:val="002A1D70"/>
    <w:rsid w:val="002A1E58"/>
    <w:rsid w:val="002A203E"/>
    <w:rsid w:val="002A20F7"/>
    <w:rsid w:val="002A2394"/>
    <w:rsid w:val="002A23E1"/>
    <w:rsid w:val="002A27B2"/>
    <w:rsid w:val="002A2DC2"/>
    <w:rsid w:val="002A2F0D"/>
    <w:rsid w:val="002A30DA"/>
    <w:rsid w:val="002A358C"/>
    <w:rsid w:val="002A35E9"/>
    <w:rsid w:val="002A36ED"/>
    <w:rsid w:val="002A38C8"/>
    <w:rsid w:val="002A390F"/>
    <w:rsid w:val="002A3944"/>
    <w:rsid w:val="002A39DA"/>
    <w:rsid w:val="002A3E8D"/>
    <w:rsid w:val="002A4500"/>
    <w:rsid w:val="002A46D3"/>
    <w:rsid w:val="002A4BD4"/>
    <w:rsid w:val="002A4D64"/>
    <w:rsid w:val="002A504B"/>
    <w:rsid w:val="002A534A"/>
    <w:rsid w:val="002A578B"/>
    <w:rsid w:val="002A598C"/>
    <w:rsid w:val="002A5EBF"/>
    <w:rsid w:val="002A6331"/>
    <w:rsid w:val="002A6427"/>
    <w:rsid w:val="002A6439"/>
    <w:rsid w:val="002A68C8"/>
    <w:rsid w:val="002A6DE4"/>
    <w:rsid w:val="002A74B0"/>
    <w:rsid w:val="002A779E"/>
    <w:rsid w:val="002A77BD"/>
    <w:rsid w:val="002A7F4C"/>
    <w:rsid w:val="002B0062"/>
    <w:rsid w:val="002B02F8"/>
    <w:rsid w:val="002B0BCC"/>
    <w:rsid w:val="002B0D25"/>
    <w:rsid w:val="002B0DE8"/>
    <w:rsid w:val="002B1628"/>
    <w:rsid w:val="002B1C79"/>
    <w:rsid w:val="002B1F8F"/>
    <w:rsid w:val="002B22EA"/>
    <w:rsid w:val="002B26A0"/>
    <w:rsid w:val="002B26FE"/>
    <w:rsid w:val="002B2D0B"/>
    <w:rsid w:val="002B304B"/>
    <w:rsid w:val="002B33E4"/>
    <w:rsid w:val="002B345E"/>
    <w:rsid w:val="002B3CDD"/>
    <w:rsid w:val="002B3CED"/>
    <w:rsid w:val="002B3E30"/>
    <w:rsid w:val="002B3EFF"/>
    <w:rsid w:val="002B4048"/>
    <w:rsid w:val="002B4269"/>
    <w:rsid w:val="002B4279"/>
    <w:rsid w:val="002B4350"/>
    <w:rsid w:val="002B4B5E"/>
    <w:rsid w:val="002B53CF"/>
    <w:rsid w:val="002B55CB"/>
    <w:rsid w:val="002B5EE6"/>
    <w:rsid w:val="002B613C"/>
    <w:rsid w:val="002B6178"/>
    <w:rsid w:val="002B61A9"/>
    <w:rsid w:val="002B669B"/>
    <w:rsid w:val="002B6724"/>
    <w:rsid w:val="002B6812"/>
    <w:rsid w:val="002B681E"/>
    <w:rsid w:val="002B686F"/>
    <w:rsid w:val="002B6ADC"/>
    <w:rsid w:val="002B6E65"/>
    <w:rsid w:val="002B76EF"/>
    <w:rsid w:val="002C0959"/>
    <w:rsid w:val="002C0B25"/>
    <w:rsid w:val="002C11ED"/>
    <w:rsid w:val="002C122E"/>
    <w:rsid w:val="002C1514"/>
    <w:rsid w:val="002C19B9"/>
    <w:rsid w:val="002C1A56"/>
    <w:rsid w:val="002C1B07"/>
    <w:rsid w:val="002C1EC8"/>
    <w:rsid w:val="002C247A"/>
    <w:rsid w:val="002C24F1"/>
    <w:rsid w:val="002C2568"/>
    <w:rsid w:val="002C2780"/>
    <w:rsid w:val="002C28D7"/>
    <w:rsid w:val="002C2D94"/>
    <w:rsid w:val="002C2E57"/>
    <w:rsid w:val="002C3470"/>
    <w:rsid w:val="002C4672"/>
    <w:rsid w:val="002C4687"/>
    <w:rsid w:val="002C4702"/>
    <w:rsid w:val="002C4787"/>
    <w:rsid w:val="002C491B"/>
    <w:rsid w:val="002C52D9"/>
    <w:rsid w:val="002C556F"/>
    <w:rsid w:val="002C5695"/>
    <w:rsid w:val="002C57B5"/>
    <w:rsid w:val="002C5ACF"/>
    <w:rsid w:val="002C5CCB"/>
    <w:rsid w:val="002C642C"/>
    <w:rsid w:val="002C68A3"/>
    <w:rsid w:val="002C6CC6"/>
    <w:rsid w:val="002C6FE6"/>
    <w:rsid w:val="002C735C"/>
    <w:rsid w:val="002C7398"/>
    <w:rsid w:val="002C78F5"/>
    <w:rsid w:val="002C7AC0"/>
    <w:rsid w:val="002C7D6A"/>
    <w:rsid w:val="002C7D72"/>
    <w:rsid w:val="002C7E7D"/>
    <w:rsid w:val="002C7E99"/>
    <w:rsid w:val="002C7F3D"/>
    <w:rsid w:val="002D042F"/>
    <w:rsid w:val="002D0B78"/>
    <w:rsid w:val="002D0E45"/>
    <w:rsid w:val="002D0E71"/>
    <w:rsid w:val="002D15FF"/>
    <w:rsid w:val="002D17BD"/>
    <w:rsid w:val="002D1BD1"/>
    <w:rsid w:val="002D201E"/>
    <w:rsid w:val="002D2205"/>
    <w:rsid w:val="002D257D"/>
    <w:rsid w:val="002D268D"/>
    <w:rsid w:val="002D278F"/>
    <w:rsid w:val="002D293D"/>
    <w:rsid w:val="002D2BEB"/>
    <w:rsid w:val="002D2DF9"/>
    <w:rsid w:val="002D33B6"/>
    <w:rsid w:val="002D34DC"/>
    <w:rsid w:val="002D35D2"/>
    <w:rsid w:val="002D3889"/>
    <w:rsid w:val="002D3BEA"/>
    <w:rsid w:val="002D3F31"/>
    <w:rsid w:val="002D4146"/>
    <w:rsid w:val="002D417C"/>
    <w:rsid w:val="002D45EE"/>
    <w:rsid w:val="002D498C"/>
    <w:rsid w:val="002D4EDC"/>
    <w:rsid w:val="002D5F50"/>
    <w:rsid w:val="002D623F"/>
    <w:rsid w:val="002D66F5"/>
    <w:rsid w:val="002D6A25"/>
    <w:rsid w:val="002D6A7B"/>
    <w:rsid w:val="002D7AF5"/>
    <w:rsid w:val="002D7FD8"/>
    <w:rsid w:val="002D7FF6"/>
    <w:rsid w:val="002E0372"/>
    <w:rsid w:val="002E0920"/>
    <w:rsid w:val="002E0D00"/>
    <w:rsid w:val="002E0E72"/>
    <w:rsid w:val="002E0FDB"/>
    <w:rsid w:val="002E14C3"/>
    <w:rsid w:val="002E1BC2"/>
    <w:rsid w:val="002E1C39"/>
    <w:rsid w:val="002E1D2E"/>
    <w:rsid w:val="002E2300"/>
    <w:rsid w:val="002E2680"/>
    <w:rsid w:val="002E26DF"/>
    <w:rsid w:val="002E2728"/>
    <w:rsid w:val="002E2A9A"/>
    <w:rsid w:val="002E2FF1"/>
    <w:rsid w:val="002E32E1"/>
    <w:rsid w:val="002E335D"/>
    <w:rsid w:val="002E3474"/>
    <w:rsid w:val="002E3496"/>
    <w:rsid w:val="002E360F"/>
    <w:rsid w:val="002E36E2"/>
    <w:rsid w:val="002E3B94"/>
    <w:rsid w:val="002E3BD8"/>
    <w:rsid w:val="002E3F92"/>
    <w:rsid w:val="002E44A3"/>
    <w:rsid w:val="002E4845"/>
    <w:rsid w:val="002E4CEA"/>
    <w:rsid w:val="002E4FC4"/>
    <w:rsid w:val="002E526F"/>
    <w:rsid w:val="002E5959"/>
    <w:rsid w:val="002E6157"/>
    <w:rsid w:val="002E65F4"/>
    <w:rsid w:val="002E6B68"/>
    <w:rsid w:val="002E6D3D"/>
    <w:rsid w:val="002E6EE0"/>
    <w:rsid w:val="002E7369"/>
    <w:rsid w:val="002E74F0"/>
    <w:rsid w:val="002E7FA2"/>
    <w:rsid w:val="002F0028"/>
    <w:rsid w:val="002F0053"/>
    <w:rsid w:val="002F0535"/>
    <w:rsid w:val="002F05AF"/>
    <w:rsid w:val="002F05D7"/>
    <w:rsid w:val="002F06CA"/>
    <w:rsid w:val="002F087F"/>
    <w:rsid w:val="002F10BF"/>
    <w:rsid w:val="002F1124"/>
    <w:rsid w:val="002F14E5"/>
    <w:rsid w:val="002F16B1"/>
    <w:rsid w:val="002F17EE"/>
    <w:rsid w:val="002F1803"/>
    <w:rsid w:val="002F1C4C"/>
    <w:rsid w:val="002F1D3D"/>
    <w:rsid w:val="002F224E"/>
    <w:rsid w:val="002F280F"/>
    <w:rsid w:val="002F29A8"/>
    <w:rsid w:val="002F2E46"/>
    <w:rsid w:val="002F329B"/>
    <w:rsid w:val="002F33CB"/>
    <w:rsid w:val="002F348D"/>
    <w:rsid w:val="002F3890"/>
    <w:rsid w:val="002F3AB7"/>
    <w:rsid w:val="002F3E9E"/>
    <w:rsid w:val="002F3F80"/>
    <w:rsid w:val="002F443C"/>
    <w:rsid w:val="002F4530"/>
    <w:rsid w:val="002F4710"/>
    <w:rsid w:val="002F4C80"/>
    <w:rsid w:val="002F4D47"/>
    <w:rsid w:val="002F4D5C"/>
    <w:rsid w:val="002F5149"/>
    <w:rsid w:val="002F53A6"/>
    <w:rsid w:val="002F58CB"/>
    <w:rsid w:val="002F5B02"/>
    <w:rsid w:val="002F608A"/>
    <w:rsid w:val="002F6188"/>
    <w:rsid w:val="002F630B"/>
    <w:rsid w:val="002F667A"/>
    <w:rsid w:val="002F67E0"/>
    <w:rsid w:val="002F6A99"/>
    <w:rsid w:val="002F6AF4"/>
    <w:rsid w:val="002F7139"/>
    <w:rsid w:val="002F71BD"/>
    <w:rsid w:val="002F73B9"/>
    <w:rsid w:val="002F73BF"/>
    <w:rsid w:val="002F73C5"/>
    <w:rsid w:val="00300468"/>
    <w:rsid w:val="00300B72"/>
    <w:rsid w:val="00300CD5"/>
    <w:rsid w:val="0030102E"/>
    <w:rsid w:val="00301170"/>
    <w:rsid w:val="0030173B"/>
    <w:rsid w:val="003018BD"/>
    <w:rsid w:val="003019D9"/>
    <w:rsid w:val="003022AF"/>
    <w:rsid w:val="0030234B"/>
    <w:rsid w:val="00302789"/>
    <w:rsid w:val="003029A7"/>
    <w:rsid w:val="00303070"/>
    <w:rsid w:val="003030E6"/>
    <w:rsid w:val="003031AD"/>
    <w:rsid w:val="0030341A"/>
    <w:rsid w:val="0030359F"/>
    <w:rsid w:val="003036D1"/>
    <w:rsid w:val="00303891"/>
    <w:rsid w:val="00303DBF"/>
    <w:rsid w:val="00304535"/>
    <w:rsid w:val="003045E1"/>
    <w:rsid w:val="003046E8"/>
    <w:rsid w:val="0030485B"/>
    <w:rsid w:val="0030495F"/>
    <w:rsid w:val="00304C24"/>
    <w:rsid w:val="00305109"/>
    <w:rsid w:val="0030537B"/>
    <w:rsid w:val="00305387"/>
    <w:rsid w:val="00305524"/>
    <w:rsid w:val="003055AD"/>
    <w:rsid w:val="003055BD"/>
    <w:rsid w:val="003056D9"/>
    <w:rsid w:val="00305C88"/>
    <w:rsid w:val="0030618F"/>
    <w:rsid w:val="003061E2"/>
    <w:rsid w:val="00306366"/>
    <w:rsid w:val="00306402"/>
    <w:rsid w:val="00306482"/>
    <w:rsid w:val="00306E4C"/>
    <w:rsid w:val="00306EF0"/>
    <w:rsid w:val="003074C8"/>
    <w:rsid w:val="00307B4E"/>
    <w:rsid w:val="00307E0A"/>
    <w:rsid w:val="003103FE"/>
    <w:rsid w:val="0031047B"/>
    <w:rsid w:val="0031067A"/>
    <w:rsid w:val="003106DE"/>
    <w:rsid w:val="00310BB6"/>
    <w:rsid w:val="00311532"/>
    <w:rsid w:val="00311B80"/>
    <w:rsid w:val="00311DA7"/>
    <w:rsid w:val="00311FC1"/>
    <w:rsid w:val="00312027"/>
    <w:rsid w:val="00312229"/>
    <w:rsid w:val="003122F8"/>
    <w:rsid w:val="00312A65"/>
    <w:rsid w:val="00312A8E"/>
    <w:rsid w:val="00312D82"/>
    <w:rsid w:val="00312FC0"/>
    <w:rsid w:val="00313026"/>
    <w:rsid w:val="003133D4"/>
    <w:rsid w:val="00313DDB"/>
    <w:rsid w:val="00313E15"/>
    <w:rsid w:val="00313F97"/>
    <w:rsid w:val="00313FA2"/>
    <w:rsid w:val="0031410E"/>
    <w:rsid w:val="003144C6"/>
    <w:rsid w:val="003144D4"/>
    <w:rsid w:val="0031452F"/>
    <w:rsid w:val="0031491F"/>
    <w:rsid w:val="00314DFF"/>
    <w:rsid w:val="0031510F"/>
    <w:rsid w:val="003159F5"/>
    <w:rsid w:val="00315BD3"/>
    <w:rsid w:val="00316416"/>
    <w:rsid w:val="00316444"/>
    <w:rsid w:val="0031663D"/>
    <w:rsid w:val="0031675F"/>
    <w:rsid w:val="00316884"/>
    <w:rsid w:val="0031706F"/>
    <w:rsid w:val="003170C8"/>
    <w:rsid w:val="003172D5"/>
    <w:rsid w:val="00317696"/>
    <w:rsid w:val="00317847"/>
    <w:rsid w:val="0031788F"/>
    <w:rsid w:val="0032014A"/>
    <w:rsid w:val="0032014B"/>
    <w:rsid w:val="003204E3"/>
    <w:rsid w:val="00320726"/>
    <w:rsid w:val="003209A5"/>
    <w:rsid w:val="00320C66"/>
    <w:rsid w:val="00320D45"/>
    <w:rsid w:val="00321008"/>
    <w:rsid w:val="00321802"/>
    <w:rsid w:val="00321A7B"/>
    <w:rsid w:val="00321EE3"/>
    <w:rsid w:val="00322186"/>
    <w:rsid w:val="003222C3"/>
    <w:rsid w:val="003223A4"/>
    <w:rsid w:val="00322417"/>
    <w:rsid w:val="00322446"/>
    <w:rsid w:val="003224B1"/>
    <w:rsid w:val="00322977"/>
    <w:rsid w:val="00322D53"/>
    <w:rsid w:val="00323B86"/>
    <w:rsid w:val="00323CDF"/>
    <w:rsid w:val="00324293"/>
    <w:rsid w:val="0032465F"/>
    <w:rsid w:val="00324B81"/>
    <w:rsid w:val="00324EE0"/>
    <w:rsid w:val="00325127"/>
    <w:rsid w:val="00325329"/>
    <w:rsid w:val="00325443"/>
    <w:rsid w:val="00325D9D"/>
    <w:rsid w:val="0032641C"/>
    <w:rsid w:val="00326693"/>
    <w:rsid w:val="00326740"/>
    <w:rsid w:val="00326938"/>
    <w:rsid w:val="00326D44"/>
    <w:rsid w:val="00326DD9"/>
    <w:rsid w:val="00327199"/>
    <w:rsid w:val="003272DF"/>
    <w:rsid w:val="00327342"/>
    <w:rsid w:val="00327AAE"/>
    <w:rsid w:val="00327EBF"/>
    <w:rsid w:val="00330505"/>
    <w:rsid w:val="003307CB"/>
    <w:rsid w:val="00330EC7"/>
    <w:rsid w:val="003310FB"/>
    <w:rsid w:val="0033131F"/>
    <w:rsid w:val="003317A9"/>
    <w:rsid w:val="00331966"/>
    <w:rsid w:val="00331C1F"/>
    <w:rsid w:val="00332046"/>
    <w:rsid w:val="0033259D"/>
    <w:rsid w:val="003328F9"/>
    <w:rsid w:val="003329F6"/>
    <w:rsid w:val="00333124"/>
    <w:rsid w:val="0033330C"/>
    <w:rsid w:val="0033337B"/>
    <w:rsid w:val="00333A34"/>
    <w:rsid w:val="00333DBD"/>
    <w:rsid w:val="0033410B"/>
    <w:rsid w:val="00334660"/>
    <w:rsid w:val="0033468C"/>
    <w:rsid w:val="00334700"/>
    <w:rsid w:val="003347E6"/>
    <w:rsid w:val="0033495B"/>
    <w:rsid w:val="00334DDD"/>
    <w:rsid w:val="00334E85"/>
    <w:rsid w:val="00334F1D"/>
    <w:rsid w:val="00334F29"/>
    <w:rsid w:val="00335206"/>
    <w:rsid w:val="00335463"/>
    <w:rsid w:val="00335AFF"/>
    <w:rsid w:val="00335BB1"/>
    <w:rsid w:val="00335C1E"/>
    <w:rsid w:val="00335CE2"/>
    <w:rsid w:val="00335EAD"/>
    <w:rsid w:val="00335F76"/>
    <w:rsid w:val="003361C8"/>
    <w:rsid w:val="003363B4"/>
    <w:rsid w:val="00336DC1"/>
    <w:rsid w:val="00336F6D"/>
    <w:rsid w:val="00337060"/>
    <w:rsid w:val="0033768F"/>
    <w:rsid w:val="00337F6B"/>
    <w:rsid w:val="003400B6"/>
    <w:rsid w:val="00340298"/>
    <w:rsid w:val="0034042E"/>
    <w:rsid w:val="003406B4"/>
    <w:rsid w:val="00340911"/>
    <w:rsid w:val="0034091C"/>
    <w:rsid w:val="00340AA6"/>
    <w:rsid w:val="00340B2F"/>
    <w:rsid w:val="00340D85"/>
    <w:rsid w:val="00341745"/>
    <w:rsid w:val="003418E0"/>
    <w:rsid w:val="003419FF"/>
    <w:rsid w:val="00341B47"/>
    <w:rsid w:val="00342978"/>
    <w:rsid w:val="00342ABA"/>
    <w:rsid w:val="00342B0C"/>
    <w:rsid w:val="003431FF"/>
    <w:rsid w:val="0034321C"/>
    <w:rsid w:val="00343224"/>
    <w:rsid w:val="00343319"/>
    <w:rsid w:val="003433F7"/>
    <w:rsid w:val="0034390D"/>
    <w:rsid w:val="00343ADE"/>
    <w:rsid w:val="00343FA3"/>
    <w:rsid w:val="00343FC0"/>
    <w:rsid w:val="00344106"/>
    <w:rsid w:val="003443AD"/>
    <w:rsid w:val="00344AED"/>
    <w:rsid w:val="00344E2B"/>
    <w:rsid w:val="00344E98"/>
    <w:rsid w:val="00345059"/>
    <w:rsid w:val="00345AA8"/>
    <w:rsid w:val="00345B26"/>
    <w:rsid w:val="00345FDD"/>
    <w:rsid w:val="00345FE0"/>
    <w:rsid w:val="003464BF"/>
    <w:rsid w:val="003466EE"/>
    <w:rsid w:val="00346AD7"/>
    <w:rsid w:val="00346C74"/>
    <w:rsid w:val="00346DCF"/>
    <w:rsid w:val="00347155"/>
    <w:rsid w:val="003475DE"/>
    <w:rsid w:val="003477AA"/>
    <w:rsid w:val="00347940"/>
    <w:rsid w:val="003479E3"/>
    <w:rsid w:val="00347C09"/>
    <w:rsid w:val="00347C7B"/>
    <w:rsid w:val="00347F23"/>
    <w:rsid w:val="003505A0"/>
    <w:rsid w:val="00350673"/>
    <w:rsid w:val="00350B0E"/>
    <w:rsid w:val="003511C7"/>
    <w:rsid w:val="0035156E"/>
    <w:rsid w:val="003516EC"/>
    <w:rsid w:val="0035175D"/>
    <w:rsid w:val="003518AE"/>
    <w:rsid w:val="00351B2E"/>
    <w:rsid w:val="00351C7D"/>
    <w:rsid w:val="00351F53"/>
    <w:rsid w:val="00351FFF"/>
    <w:rsid w:val="00352336"/>
    <w:rsid w:val="00352680"/>
    <w:rsid w:val="003529AC"/>
    <w:rsid w:val="00352A26"/>
    <w:rsid w:val="00352A4B"/>
    <w:rsid w:val="00353400"/>
    <w:rsid w:val="0035389E"/>
    <w:rsid w:val="003538AA"/>
    <w:rsid w:val="00353D89"/>
    <w:rsid w:val="00353DAB"/>
    <w:rsid w:val="00353FA6"/>
    <w:rsid w:val="0035415B"/>
    <w:rsid w:val="0035427F"/>
    <w:rsid w:val="003547EA"/>
    <w:rsid w:val="00354D2C"/>
    <w:rsid w:val="003553D7"/>
    <w:rsid w:val="00355619"/>
    <w:rsid w:val="003558B2"/>
    <w:rsid w:val="003558C0"/>
    <w:rsid w:val="00355B7F"/>
    <w:rsid w:val="00355BBE"/>
    <w:rsid w:val="00355CDF"/>
    <w:rsid w:val="00355DEC"/>
    <w:rsid w:val="00356059"/>
    <w:rsid w:val="003560B1"/>
    <w:rsid w:val="003560F7"/>
    <w:rsid w:val="003563C5"/>
    <w:rsid w:val="00356784"/>
    <w:rsid w:val="003567C3"/>
    <w:rsid w:val="00356AE2"/>
    <w:rsid w:val="00356E26"/>
    <w:rsid w:val="00356E60"/>
    <w:rsid w:val="00356EA5"/>
    <w:rsid w:val="003571A1"/>
    <w:rsid w:val="00357B2E"/>
    <w:rsid w:val="00357C06"/>
    <w:rsid w:val="00357D1C"/>
    <w:rsid w:val="00357E13"/>
    <w:rsid w:val="00357F5E"/>
    <w:rsid w:val="003604CD"/>
    <w:rsid w:val="00360715"/>
    <w:rsid w:val="0036106B"/>
    <w:rsid w:val="00361120"/>
    <w:rsid w:val="0036130D"/>
    <w:rsid w:val="003614A8"/>
    <w:rsid w:val="003614E4"/>
    <w:rsid w:val="00361861"/>
    <w:rsid w:val="00361958"/>
    <w:rsid w:val="00361BA7"/>
    <w:rsid w:val="00361F4A"/>
    <w:rsid w:val="00362125"/>
    <w:rsid w:val="0036220B"/>
    <w:rsid w:val="003627E8"/>
    <w:rsid w:val="0036292A"/>
    <w:rsid w:val="00362F7B"/>
    <w:rsid w:val="0036361D"/>
    <w:rsid w:val="0036391D"/>
    <w:rsid w:val="0036429B"/>
    <w:rsid w:val="00364823"/>
    <w:rsid w:val="00364915"/>
    <w:rsid w:val="00364E00"/>
    <w:rsid w:val="0036522F"/>
    <w:rsid w:val="003659FA"/>
    <w:rsid w:val="00365C2A"/>
    <w:rsid w:val="00365F65"/>
    <w:rsid w:val="00366124"/>
    <w:rsid w:val="00367587"/>
    <w:rsid w:val="003677BA"/>
    <w:rsid w:val="00370C48"/>
    <w:rsid w:val="003710A0"/>
    <w:rsid w:val="0037116C"/>
    <w:rsid w:val="00371605"/>
    <w:rsid w:val="00372749"/>
    <w:rsid w:val="003727F0"/>
    <w:rsid w:val="00372942"/>
    <w:rsid w:val="00373453"/>
    <w:rsid w:val="00373533"/>
    <w:rsid w:val="00373A93"/>
    <w:rsid w:val="00373BB2"/>
    <w:rsid w:val="00373BC3"/>
    <w:rsid w:val="00373E11"/>
    <w:rsid w:val="0037460A"/>
    <w:rsid w:val="00374624"/>
    <w:rsid w:val="003749EC"/>
    <w:rsid w:val="00374B02"/>
    <w:rsid w:val="00374C0F"/>
    <w:rsid w:val="00374CE5"/>
    <w:rsid w:val="00375146"/>
    <w:rsid w:val="00375734"/>
    <w:rsid w:val="0037594E"/>
    <w:rsid w:val="00375C0A"/>
    <w:rsid w:val="00375FCE"/>
    <w:rsid w:val="003760B6"/>
    <w:rsid w:val="00376822"/>
    <w:rsid w:val="00376E7C"/>
    <w:rsid w:val="00377360"/>
    <w:rsid w:val="00377B38"/>
    <w:rsid w:val="00377E5F"/>
    <w:rsid w:val="003805A0"/>
    <w:rsid w:val="00380891"/>
    <w:rsid w:val="00380D1A"/>
    <w:rsid w:val="00380EFA"/>
    <w:rsid w:val="0038182D"/>
    <w:rsid w:val="00381900"/>
    <w:rsid w:val="00381A48"/>
    <w:rsid w:val="00381D33"/>
    <w:rsid w:val="00382556"/>
    <w:rsid w:val="00382C72"/>
    <w:rsid w:val="003835B3"/>
    <w:rsid w:val="003837A2"/>
    <w:rsid w:val="0038399A"/>
    <w:rsid w:val="00383AF9"/>
    <w:rsid w:val="00383B4B"/>
    <w:rsid w:val="00383BEF"/>
    <w:rsid w:val="00383C3F"/>
    <w:rsid w:val="00383D01"/>
    <w:rsid w:val="0038475F"/>
    <w:rsid w:val="003847EB"/>
    <w:rsid w:val="003849A8"/>
    <w:rsid w:val="00384B8E"/>
    <w:rsid w:val="00384E54"/>
    <w:rsid w:val="00384E77"/>
    <w:rsid w:val="0038505B"/>
    <w:rsid w:val="00385117"/>
    <w:rsid w:val="00385A22"/>
    <w:rsid w:val="00385D17"/>
    <w:rsid w:val="00385FA8"/>
    <w:rsid w:val="00386156"/>
    <w:rsid w:val="0038615A"/>
    <w:rsid w:val="003864F5"/>
    <w:rsid w:val="00386578"/>
    <w:rsid w:val="00386681"/>
    <w:rsid w:val="00386949"/>
    <w:rsid w:val="00386CBE"/>
    <w:rsid w:val="003870FC"/>
    <w:rsid w:val="003875DB"/>
    <w:rsid w:val="00387787"/>
    <w:rsid w:val="0038787A"/>
    <w:rsid w:val="00387933"/>
    <w:rsid w:val="00387B12"/>
    <w:rsid w:val="003900C6"/>
    <w:rsid w:val="00390326"/>
    <w:rsid w:val="003908D0"/>
    <w:rsid w:val="00390C6A"/>
    <w:rsid w:val="00390FBE"/>
    <w:rsid w:val="0039101A"/>
    <w:rsid w:val="00391790"/>
    <w:rsid w:val="003918D4"/>
    <w:rsid w:val="00391A75"/>
    <w:rsid w:val="00391D11"/>
    <w:rsid w:val="00391EBC"/>
    <w:rsid w:val="0039234E"/>
    <w:rsid w:val="0039264C"/>
    <w:rsid w:val="00392759"/>
    <w:rsid w:val="003931C2"/>
    <w:rsid w:val="003933E4"/>
    <w:rsid w:val="0039341F"/>
    <w:rsid w:val="003934D2"/>
    <w:rsid w:val="00393D8D"/>
    <w:rsid w:val="00394996"/>
    <w:rsid w:val="00394DA2"/>
    <w:rsid w:val="003950E0"/>
    <w:rsid w:val="00395233"/>
    <w:rsid w:val="003955CD"/>
    <w:rsid w:val="00395B20"/>
    <w:rsid w:val="00395CC7"/>
    <w:rsid w:val="00396413"/>
    <w:rsid w:val="00396849"/>
    <w:rsid w:val="00396B04"/>
    <w:rsid w:val="00396DE9"/>
    <w:rsid w:val="00397131"/>
    <w:rsid w:val="00397765"/>
    <w:rsid w:val="00397B3A"/>
    <w:rsid w:val="003A0178"/>
    <w:rsid w:val="003A08F1"/>
    <w:rsid w:val="003A0F4B"/>
    <w:rsid w:val="003A116B"/>
    <w:rsid w:val="003A1179"/>
    <w:rsid w:val="003A151E"/>
    <w:rsid w:val="003A15F2"/>
    <w:rsid w:val="003A1AE1"/>
    <w:rsid w:val="003A1C9B"/>
    <w:rsid w:val="003A1E64"/>
    <w:rsid w:val="003A1E83"/>
    <w:rsid w:val="003A27AE"/>
    <w:rsid w:val="003A282B"/>
    <w:rsid w:val="003A2A3A"/>
    <w:rsid w:val="003A2B54"/>
    <w:rsid w:val="003A2D29"/>
    <w:rsid w:val="003A3275"/>
    <w:rsid w:val="003A32AB"/>
    <w:rsid w:val="003A33D0"/>
    <w:rsid w:val="003A3C39"/>
    <w:rsid w:val="003A3E1D"/>
    <w:rsid w:val="003A42CB"/>
    <w:rsid w:val="003A4A36"/>
    <w:rsid w:val="003A4FD8"/>
    <w:rsid w:val="003A52CC"/>
    <w:rsid w:val="003A57B6"/>
    <w:rsid w:val="003A57C9"/>
    <w:rsid w:val="003A5944"/>
    <w:rsid w:val="003A606D"/>
    <w:rsid w:val="003A653C"/>
    <w:rsid w:val="003A69A0"/>
    <w:rsid w:val="003A6CFD"/>
    <w:rsid w:val="003A73C0"/>
    <w:rsid w:val="003A7474"/>
    <w:rsid w:val="003A75A0"/>
    <w:rsid w:val="003A79CC"/>
    <w:rsid w:val="003A7AB4"/>
    <w:rsid w:val="003A7BEC"/>
    <w:rsid w:val="003B0633"/>
    <w:rsid w:val="003B06C2"/>
    <w:rsid w:val="003B09B1"/>
    <w:rsid w:val="003B0ADC"/>
    <w:rsid w:val="003B0DEE"/>
    <w:rsid w:val="003B0E59"/>
    <w:rsid w:val="003B1257"/>
    <w:rsid w:val="003B1476"/>
    <w:rsid w:val="003B14C9"/>
    <w:rsid w:val="003B163D"/>
    <w:rsid w:val="003B1853"/>
    <w:rsid w:val="003B1E0E"/>
    <w:rsid w:val="003B1E92"/>
    <w:rsid w:val="003B24A9"/>
    <w:rsid w:val="003B2593"/>
    <w:rsid w:val="003B26D2"/>
    <w:rsid w:val="003B2BA8"/>
    <w:rsid w:val="003B310C"/>
    <w:rsid w:val="003B3525"/>
    <w:rsid w:val="003B37F0"/>
    <w:rsid w:val="003B3B3D"/>
    <w:rsid w:val="003B3D18"/>
    <w:rsid w:val="003B4168"/>
    <w:rsid w:val="003B41C4"/>
    <w:rsid w:val="003B425A"/>
    <w:rsid w:val="003B44CF"/>
    <w:rsid w:val="003B4638"/>
    <w:rsid w:val="003B4749"/>
    <w:rsid w:val="003B4955"/>
    <w:rsid w:val="003B4E5C"/>
    <w:rsid w:val="003B5395"/>
    <w:rsid w:val="003B5399"/>
    <w:rsid w:val="003B559B"/>
    <w:rsid w:val="003B5B97"/>
    <w:rsid w:val="003B5BC2"/>
    <w:rsid w:val="003B6326"/>
    <w:rsid w:val="003B6AC6"/>
    <w:rsid w:val="003B6C86"/>
    <w:rsid w:val="003B6D45"/>
    <w:rsid w:val="003B704D"/>
    <w:rsid w:val="003B765E"/>
    <w:rsid w:val="003C0310"/>
    <w:rsid w:val="003C033B"/>
    <w:rsid w:val="003C04DC"/>
    <w:rsid w:val="003C0A19"/>
    <w:rsid w:val="003C0B83"/>
    <w:rsid w:val="003C109D"/>
    <w:rsid w:val="003C15D7"/>
    <w:rsid w:val="003C1695"/>
    <w:rsid w:val="003C18B1"/>
    <w:rsid w:val="003C19A6"/>
    <w:rsid w:val="003C1C82"/>
    <w:rsid w:val="003C1EFC"/>
    <w:rsid w:val="003C22FA"/>
    <w:rsid w:val="003C273E"/>
    <w:rsid w:val="003C2D3C"/>
    <w:rsid w:val="003C32E9"/>
    <w:rsid w:val="003C3A02"/>
    <w:rsid w:val="003C3BE5"/>
    <w:rsid w:val="003C3D65"/>
    <w:rsid w:val="003C3DAC"/>
    <w:rsid w:val="003C447F"/>
    <w:rsid w:val="003C44AD"/>
    <w:rsid w:val="003C488E"/>
    <w:rsid w:val="003C4BE0"/>
    <w:rsid w:val="003C5513"/>
    <w:rsid w:val="003C584D"/>
    <w:rsid w:val="003C59F9"/>
    <w:rsid w:val="003C5D29"/>
    <w:rsid w:val="003C60DE"/>
    <w:rsid w:val="003C61E3"/>
    <w:rsid w:val="003C6420"/>
    <w:rsid w:val="003C65D0"/>
    <w:rsid w:val="003C6685"/>
    <w:rsid w:val="003C673B"/>
    <w:rsid w:val="003C6845"/>
    <w:rsid w:val="003C6C90"/>
    <w:rsid w:val="003C6E78"/>
    <w:rsid w:val="003C7376"/>
    <w:rsid w:val="003C78C9"/>
    <w:rsid w:val="003D036A"/>
    <w:rsid w:val="003D0375"/>
    <w:rsid w:val="003D11DB"/>
    <w:rsid w:val="003D11DE"/>
    <w:rsid w:val="003D19CD"/>
    <w:rsid w:val="003D26D3"/>
    <w:rsid w:val="003D2848"/>
    <w:rsid w:val="003D298B"/>
    <w:rsid w:val="003D2B1D"/>
    <w:rsid w:val="003D2C79"/>
    <w:rsid w:val="003D2C96"/>
    <w:rsid w:val="003D2D52"/>
    <w:rsid w:val="003D2DA0"/>
    <w:rsid w:val="003D2DE9"/>
    <w:rsid w:val="003D2FDD"/>
    <w:rsid w:val="003D34C2"/>
    <w:rsid w:val="003D36F7"/>
    <w:rsid w:val="003D3D9B"/>
    <w:rsid w:val="003D4272"/>
    <w:rsid w:val="003D4423"/>
    <w:rsid w:val="003D4ACA"/>
    <w:rsid w:val="003D4CC2"/>
    <w:rsid w:val="003D4DCE"/>
    <w:rsid w:val="003D4E97"/>
    <w:rsid w:val="003D5336"/>
    <w:rsid w:val="003D5A14"/>
    <w:rsid w:val="003D5B6A"/>
    <w:rsid w:val="003D6234"/>
    <w:rsid w:val="003D64B0"/>
    <w:rsid w:val="003D664E"/>
    <w:rsid w:val="003D66BA"/>
    <w:rsid w:val="003D6774"/>
    <w:rsid w:val="003D6880"/>
    <w:rsid w:val="003D6902"/>
    <w:rsid w:val="003D6BFC"/>
    <w:rsid w:val="003D6D0B"/>
    <w:rsid w:val="003D6E06"/>
    <w:rsid w:val="003D72BD"/>
    <w:rsid w:val="003D788E"/>
    <w:rsid w:val="003D7E88"/>
    <w:rsid w:val="003E0C4C"/>
    <w:rsid w:val="003E1076"/>
    <w:rsid w:val="003E13EA"/>
    <w:rsid w:val="003E1808"/>
    <w:rsid w:val="003E1B28"/>
    <w:rsid w:val="003E1B50"/>
    <w:rsid w:val="003E1BC1"/>
    <w:rsid w:val="003E23C0"/>
    <w:rsid w:val="003E2615"/>
    <w:rsid w:val="003E276B"/>
    <w:rsid w:val="003E2869"/>
    <w:rsid w:val="003E2905"/>
    <w:rsid w:val="003E294F"/>
    <w:rsid w:val="003E30F9"/>
    <w:rsid w:val="003E329C"/>
    <w:rsid w:val="003E33B8"/>
    <w:rsid w:val="003E3426"/>
    <w:rsid w:val="003E34C8"/>
    <w:rsid w:val="003E3892"/>
    <w:rsid w:val="003E39D1"/>
    <w:rsid w:val="003E3BCA"/>
    <w:rsid w:val="003E4014"/>
    <w:rsid w:val="003E4288"/>
    <w:rsid w:val="003E461B"/>
    <w:rsid w:val="003E478D"/>
    <w:rsid w:val="003E479E"/>
    <w:rsid w:val="003E4877"/>
    <w:rsid w:val="003E49FF"/>
    <w:rsid w:val="003E4AC6"/>
    <w:rsid w:val="003E4B6F"/>
    <w:rsid w:val="003E4DDB"/>
    <w:rsid w:val="003E5374"/>
    <w:rsid w:val="003E5559"/>
    <w:rsid w:val="003E58F7"/>
    <w:rsid w:val="003E5977"/>
    <w:rsid w:val="003E5E1F"/>
    <w:rsid w:val="003E610A"/>
    <w:rsid w:val="003E69B4"/>
    <w:rsid w:val="003E69BF"/>
    <w:rsid w:val="003E69D0"/>
    <w:rsid w:val="003E6C8C"/>
    <w:rsid w:val="003E6D65"/>
    <w:rsid w:val="003E6E5D"/>
    <w:rsid w:val="003E7362"/>
    <w:rsid w:val="003E74CB"/>
    <w:rsid w:val="003E7BD9"/>
    <w:rsid w:val="003F0B87"/>
    <w:rsid w:val="003F13C9"/>
    <w:rsid w:val="003F1500"/>
    <w:rsid w:val="003F165B"/>
    <w:rsid w:val="003F1660"/>
    <w:rsid w:val="003F1744"/>
    <w:rsid w:val="003F1865"/>
    <w:rsid w:val="003F1A98"/>
    <w:rsid w:val="003F1ACE"/>
    <w:rsid w:val="003F1F91"/>
    <w:rsid w:val="003F22AE"/>
    <w:rsid w:val="003F22E4"/>
    <w:rsid w:val="003F2544"/>
    <w:rsid w:val="003F2750"/>
    <w:rsid w:val="003F275F"/>
    <w:rsid w:val="003F2865"/>
    <w:rsid w:val="003F2DF4"/>
    <w:rsid w:val="003F2E40"/>
    <w:rsid w:val="003F30B1"/>
    <w:rsid w:val="003F39C9"/>
    <w:rsid w:val="003F3A1D"/>
    <w:rsid w:val="003F3BF3"/>
    <w:rsid w:val="003F3D7C"/>
    <w:rsid w:val="003F427E"/>
    <w:rsid w:val="003F48E8"/>
    <w:rsid w:val="003F53C5"/>
    <w:rsid w:val="003F550E"/>
    <w:rsid w:val="003F59CD"/>
    <w:rsid w:val="003F5D94"/>
    <w:rsid w:val="003F609E"/>
    <w:rsid w:val="003F65F2"/>
    <w:rsid w:val="003F699A"/>
    <w:rsid w:val="003F69CC"/>
    <w:rsid w:val="003F6DD4"/>
    <w:rsid w:val="003F7571"/>
    <w:rsid w:val="003F7F6A"/>
    <w:rsid w:val="00400D44"/>
    <w:rsid w:val="00400DC3"/>
    <w:rsid w:val="00400F21"/>
    <w:rsid w:val="004010A0"/>
    <w:rsid w:val="00401223"/>
    <w:rsid w:val="00401982"/>
    <w:rsid w:val="00401DDF"/>
    <w:rsid w:val="0040204A"/>
    <w:rsid w:val="004024D1"/>
    <w:rsid w:val="00402624"/>
    <w:rsid w:val="0040289F"/>
    <w:rsid w:val="00402B68"/>
    <w:rsid w:val="00402BA5"/>
    <w:rsid w:val="00402E7F"/>
    <w:rsid w:val="004033E9"/>
    <w:rsid w:val="00403A75"/>
    <w:rsid w:val="00403CFD"/>
    <w:rsid w:val="004040D5"/>
    <w:rsid w:val="0040415D"/>
    <w:rsid w:val="004041F5"/>
    <w:rsid w:val="004044CD"/>
    <w:rsid w:val="00404566"/>
    <w:rsid w:val="00404906"/>
    <w:rsid w:val="0040497D"/>
    <w:rsid w:val="00404B8F"/>
    <w:rsid w:val="00405554"/>
    <w:rsid w:val="0040587C"/>
    <w:rsid w:val="00405B69"/>
    <w:rsid w:val="00405DC8"/>
    <w:rsid w:val="004068AF"/>
    <w:rsid w:val="00406C5E"/>
    <w:rsid w:val="00406E33"/>
    <w:rsid w:val="00406E9B"/>
    <w:rsid w:val="0040707B"/>
    <w:rsid w:val="004071B5"/>
    <w:rsid w:val="0040735F"/>
    <w:rsid w:val="00407651"/>
    <w:rsid w:val="00407756"/>
    <w:rsid w:val="00410182"/>
    <w:rsid w:val="00410665"/>
    <w:rsid w:val="00410C2F"/>
    <w:rsid w:val="00410C66"/>
    <w:rsid w:val="00410F59"/>
    <w:rsid w:val="00410F74"/>
    <w:rsid w:val="0041180B"/>
    <w:rsid w:val="00411894"/>
    <w:rsid w:val="00411E6B"/>
    <w:rsid w:val="00412306"/>
    <w:rsid w:val="00412392"/>
    <w:rsid w:val="004123C2"/>
    <w:rsid w:val="00412509"/>
    <w:rsid w:val="00412731"/>
    <w:rsid w:val="00412C63"/>
    <w:rsid w:val="00412D69"/>
    <w:rsid w:val="00412F7B"/>
    <w:rsid w:val="00413075"/>
    <w:rsid w:val="004132DC"/>
    <w:rsid w:val="004132E2"/>
    <w:rsid w:val="004139CD"/>
    <w:rsid w:val="004139D2"/>
    <w:rsid w:val="00413A5A"/>
    <w:rsid w:val="00413F9A"/>
    <w:rsid w:val="0041485D"/>
    <w:rsid w:val="004149C6"/>
    <w:rsid w:val="00414BBD"/>
    <w:rsid w:val="00414C36"/>
    <w:rsid w:val="00414C47"/>
    <w:rsid w:val="00414F69"/>
    <w:rsid w:val="0041522B"/>
    <w:rsid w:val="0041539E"/>
    <w:rsid w:val="00415E50"/>
    <w:rsid w:val="00415F37"/>
    <w:rsid w:val="00416069"/>
    <w:rsid w:val="004163CC"/>
    <w:rsid w:val="004168CD"/>
    <w:rsid w:val="004169DF"/>
    <w:rsid w:val="00416A61"/>
    <w:rsid w:val="00417028"/>
    <w:rsid w:val="004171E0"/>
    <w:rsid w:val="004172FC"/>
    <w:rsid w:val="0041761D"/>
    <w:rsid w:val="004177FE"/>
    <w:rsid w:val="00417B06"/>
    <w:rsid w:val="00417BE4"/>
    <w:rsid w:val="0042004F"/>
    <w:rsid w:val="00420800"/>
    <w:rsid w:val="00420EC0"/>
    <w:rsid w:val="00420F08"/>
    <w:rsid w:val="00421282"/>
    <w:rsid w:val="0042146F"/>
    <w:rsid w:val="004215E2"/>
    <w:rsid w:val="004216C6"/>
    <w:rsid w:val="004216D4"/>
    <w:rsid w:val="00421898"/>
    <w:rsid w:val="004218CE"/>
    <w:rsid w:val="00421C98"/>
    <w:rsid w:val="00421ED2"/>
    <w:rsid w:val="0042211C"/>
    <w:rsid w:val="00422317"/>
    <w:rsid w:val="004223FC"/>
    <w:rsid w:val="004228EA"/>
    <w:rsid w:val="0042295A"/>
    <w:rsid w:val="00422D3E"/>
    <w:rsid w:val="00422F5D"/>
    <w:rsid w:val="00422F61"/>
    <w:rsid w:val="0042317C"/>
    <w:rsid w:val="0042343E"/>
    <w:rsid w:val="00423718"/>
    <w:rsid w:val="0042387F"/>
    <w:rsid w:val="00423952"/>
    <w:rsid w:val="004239F1"/>
    <w:rsid w:val="00423AED"/>
    <w:rsid w:val="00423D1B"/>
    <w:rsid w:val="00423E5B"/>
    <w:rsid w:val="00423F06"/>
    <w:rsid w:val="00424234"/>
    <w:rsid w:val="00425281"/>
    <w:rsid w:val="00425746"/>
    <w:rsid w:val="004257F0"/>
    <w:rsid w:val="00425911"/>
    <w:rsid w:val="004259AB"/>
    <w:rsid w:val="00425DD6"/>
    <w:rsid w:val="00425F2C"/>
    <w:rsid w:val="00426AC7"/>
    <w:rsid w:val="00426C01"/>
    <w:rsid w:val="00426D2B"/>
    <w:rsid w:val="004271E3"/>
    <w:rsid w:val="0042752E"/>
    <w:rsid w:val="00427D00"/>
    <w:rsid w:val="00427D1E"/>
    <w:rsid w:val="004300F4"/>
    <w:rsid w:val="00430124"/>
    <w:rsid w:val="004305FF"/>
    <w:rsid w:val="00430666"/>
    <w:rsid w:val="004308ED"/>
    <w:rsid w:val="00430B75"/>
    <w:rsid w:val="00430B97"/>
    <w:rsid w:val="0043129D"/>
    <w:rsid w:val="00431ABF"/>
    <w:rsid w:val="00431ECA"/>
    <w:rsid w:val="0043208D"/>
    <w:rsid w:val="00432AB3"/>
    <w:rsid w:val="004331C5"/>
    <w:rsid w:val="0043329F"/>
    <w:rsid w:val="00433632"/>
    <w:rsid w:val="004336E7"/>
    <w:rsid w:val="00433AE3"/>
    <w:rsid w:val="00433B04"/>
    <w:rsid w:val="00433B0D"/>
    <w:rsid w:val="00433F26"/>
    <w:rsid w:val="0043448D"/>
    <w:rsid w:val="00434A01"/>
    <w:rsid w:val="00434EAF"/>
    <w:rsid w:val="00434F27"/>
    <w:rsid w:val="00435098"/>
    <w:rsid w:val="0043509B"/>
    <w:rsid w:val="0043565E"/>
    <w:rsid w:val="004357BD"/>
    <w:rsid w:val="00435CB2"/>
    <w:rsid w:val="00435DF6"/>
    <w:rsid w:val="00435E90"/>
    <w:rsid w:val="00436343"/>
    <w:rsid w:val="00436617"/>
    <w:rsid w:val="004368F6"/>
    <w:rsid w:val="004369F3"/>
    <w:rsid w:val="00436CC1"/>
    <w:rsid w:val="00437109"/>
    <w:rsid w:val="0043716D"/>
    <w:rsid w:val="0043730F"/>
    <w:rsid w:val="00437658"/>
    <w:rsid w:val="00437862"/>
    <w:rsid w:val="00437ABE"/>
    <w:rsid w:val="00437C2B"/>
    <w:rsid w:val="0044011E"/>
    <w:rsid w:val="004402D3"/>
    <w:rsid w:val="004404F4"/>
    <w:rsid w:val="0044068C"/>
    <w:rsid w:val="00440802"/>
    <w:rsid w:val="00440927"/>
    <w:rsid w:val="00440CA1"/>
    <w:rsid w:val="00440EA4"/>
    <w:rsid w:val="00441567"/>
    <w:rsid w:val="004415A0"/>
    <w:rsid w:val="00441805"/>
    <w:rsid w:val="00441BE0"/>
    <w:rsid w:val="00441D98"/>
    <w:rsid w:val="00441D9B"/>
    <w:rsid w:val="00442608"/>
    <w:rsid w:val="0044281A"/>
    <w:rsid w:val="004434A2"/>
    <w:rsid w:val="00443568"/>
    <w:rsid w:val="00443AB4"/>
    <w:rsid w:val="00443DA0"/>
    <w:rsid w:val="00444016"/>
    <w:rsid w:val="00444330"/>
    <w:rsid w:val="00444D89"/>
    <w:rsid w:val="0044502C"/>
    <w:rsid w:val="00445410"/>
    <w:rsid w:val="00445463"/>
    <w:rsid w:val="00445603"/>
    <w:rsid w:val="00445661"/>
    <w:rsid w:val="00445DE9"/>
    <w:rsid w:val="00445E13"/>
    <w:rsid w:val="004463CF"/>
    <w:rsid w:val="00446715"/>
    <w:rsid w:val="00446761"/>
    <w:rsid w:val="00446B6C"/>
    <w:rsid w:val="00446E44"/>
    <w:rsid w:val="00446F17"/>
    <w:rsid w:val="00447300"/>
    <w:rsid w:val="004475B4"/>
    <w:rsid w:val="00447997"/>
    <w:rsid w:val="00447B91"/>
    <w:rsid w:val="00447DD3"/>
    <w:rsid w:val="00447E79"/>
    <w:rsid w:val="00450229"/>
    <w:rsid w:val="00450603"/>
    <w:rsid w:val="00450AD2"/>
    <w:rsid w:val="00450CA2"/>
    <w:rsid w:val="00450D94"/>
    <w:rsid w:val="004513F1"/>
    <w:rsid w:val="004514B1"/>
    <w:rsid w:val="004519DB"/>
    <w:rsid w:val="00451D16"/>
    <w:rsid w:val="004524C1"/>
    <w:rsid w:val="004528D4"/>
    <w:rsid w:val="004532D8"/>
    <w:rsid w:val="00453AAD"/>
    <w:rsid w:val="00453F56"/>
    <w:rsid w:val="004547E8"/>
    <w:rsid w:val="00454C22"/>
    <w:rsid w:val="00454F06"/>
    <w:rsid w:val="00455360"/>
    <w:rsid w:val="004554E9"/>
    <w:rsid w:val="004556DE"/>
    <w:rsid w:val="00455F62"/>
    <w:rsid w:val="00456B00"/>
    <w:rsid w:val="00456B5A"/>
    <w:rsid w:val="00456BF0"/>
    <w:rsid w:val="00457100"/>
    <w:rsid w:val="00457273"/>
    <w:rsid w:val="00457353"/>
    <w:rsid w:val="00457668"/>
    <w:rsid w:val="004578F8"/>
    <w:rsid w:val="00457AFB"/>
    <w:rsid w:val="00457CC8"/>
    <w:rsid w:val="0046026D"/>
    <w:rsid w:val="00460757"/>
    <w:rsid w:val="00460F21"/>
    <w:rsid w:val="0046104B"/>
    <w:rsid w:val="00461986"/>
    <w:rsid w:val="00461B0C"/>
    <w:rsid w:val="00461C46"/>
    <w:rsid w:val="00461E1D"/>
    <w:rsid w:val="00461EEA"/>
    <w:rsid w:val="00461EF7"/>
    <w:rsid w:val="00462022"/>
    <w:rsid w:val="00462086"/>
    <w:rsid w:val="00462291"/>
    <w:rsid w:val="004622B7"/>
    <w:rsid w:val="004622C7"/>
    <w:rsid w:val="00462AB6"/>
    <w:rsid w:val="00462D84"/>
    <w:rsid w:val="00462EDD"/>
    <w:rsid w:val="004635C9"/>
    <w:rsid w:val="00463A89"/>
    <w:rsid w:val="00463B65"/>
    <w:rsid w:val="004640ED"/>
    <w:rsid w:val="0046415C"/>
    <w:rsid w:val="00464373"/>
    <w:rsid w:val="00464931"/>
    <w:rsid w:val="0046519F"/>
    <w:rsid w:val="0046539C"/>
    <w:rsid w:val="00465773"/>
    <w:rsid w:val="0046588C"/>
    <w:rsid w:val="00465905"/>
    <w:rsid w:val="0046591A"/>
    <w:rsid w:val="00465AF7"/>
    <w:rsid w:val="00465C6C"/>
    <w:rsid w:val="00465FF5"/>
    <w:rsid w:val="00466105"/>
    <w:rsid w:val="00466421"/>
    <w:rsid w:val="004665F5"/>
    <w:rsid w:val="00466F31"/>
    <w:rsid w:val="0046700E"/>
    <w:rsid w:val="0046726E"/>
    <w:rsid w:val="00467A2E"/>
    <w:rsid w:val="00470461"/>
    <w:rsid w:val="00470B5A"/>
    <w:rsid w:val="004714DB"/>
    <w:rsid w:val="004718FC"/>
    <w:rsid w:val="00471B8F"/>
    <w:rsid w:val="00471BAD"/>
    <w:rsid w:val="00471FDD"/>
    <w:rsid w:val="00472172"/>
    <w:rsid w:val="00472683"/>
    <w:rsid w:val="004729A7"/>
    <w:rsid w:val="00472C23"/>
    <w:rsid w:val="0047302D"/>
    <w:rsid w:val="004733BF"/>
    <w:rsid w:val="004735AE"/>
    <w:rsid w:val="0047381D"/>
    <w:rsid w:val="00473F15"/>
    <w:rsid w:val="00473F35"/>
    <w:rsid w:val="00474451"/>
    <w:rsid w:val="00474B5D"/>
    <w:rsid w:val="00474CC9"/>
    <w:rsid w:val="00475164"/>
    <w:rsid w:val="00475936"/>
    <w:rsid w:val="00475B05"/>
    <w:rsid w:val="00476456"/>
    <w:rsid w:val="00476C90"/>
    <w:rsid w:val="004770E6"/>
    <w:rsid w:val="0047720F"/>
    <w:rsid w:val="00477387"/>
    <w:rsid w:val="00477643"/>
    <w:rsid w:val="00477AF0"/>
    <w:rsid w:val="00477F03"/>
    <w:rsid w:val="00477FCD"/>
    <w:rsid w:val="004801A5"/>
    <w:rsid w:val="00480C31"/>
    <w:rsid w:val="00480C67"/>
    <w:rsid w:val="0048105D"/>
    <w:rsid w:val="00481228"/>
    <w:rsid w:val="004816B2"/>
    <w:rsid w:val="004819F4"/>
    <w:rsid w:val="00481A1D"/>
    <w:rsid w:val="00481A6E"/>
    <w:rsid w:val="00481B72"/>
    <w:rsid w:val="004822BE"/>
    <w:rsid w:val="00482A47"/>
    <w:rsid w:val="0048353D"/>
    <w:rsid w:val="004836CA"/>
    <w:rsid w:val="004839D6"/>
    <w:rsid w:val="00483A6D"/>
    <w:rsid w:val="00483B4A"/>
    <w:rsid w:val="00483D01"/>
    <w:rsid w:val="00483DC4"/>
    <w:rsid w:val="0048447A"/>
    <w:rsid w:val="004844DA"/>
    <w:rsid w:val="004844F9"/>
    <w:rsid w:val="00484D0A"/>
    <w:rsid w:val="00484DD3"/>
    <w:rsid w:val="00484EF3"/>
    <w:rsid w:val="00484F25"/>
    <w:rsid w:val="00484F2D"/>
    <w:rsid w:val="00484F9F"/>
    <w:rsid w:val="004857A9"/>
    <w:rsid w:val="004859E6"/>
    <w:rsid w:val="004862D6"/>
    <w:rsid w:val="0048643C"/>
    <w:rsid w:val="00486602"/>
    <w:rsid w:val="00486D8B"/>
    <w:rsid w:val="00486FB6"/>
    <w:rsid w:val="00487416"/>
    <w:rsid w:val="0048774E"/>
    <w:rsid w:val="00487993"/>
    <w:rsid w:val="00487A2F"/>
    <w:rsid w:val="00487B74"/>
    <w:rsid w:val="00487BB6"/>
    <w:rsid w:val="00487D3C"/>
    <w:rsid w:val="00490611"/>
    <w:rsid w:val="004907E2"/>
    <w:rsid w:val="00490940"/>
    <w:rsid w:val="00490B58"/>
    <w:rsid w:val="00490C2C"/>
    <w:rsid w:val="00490C7E"/>
    <w:rsid w:val="00490D34"/>
    <w:rsid w:val="00490DB9"/>
    <w:rsid w:val="00490EBD"/>
    <w:rsid w:val="004911AA"/>
    <w:rsid w:val="00491265"/>
    <w:rsid w:val="0049133A"/>
    <w:rsid w:val="0049188F"/>
    <w:rsid w:val="004919BA"/>
    <w:rsid w:val="00491B6F"/>
    <w:rsid w:val="00491D18"/>
    <w:rsid w:val="0049255D"/>
    <w:rsid w:val="00492751"/>
    <w:rsid w:val="00492786"/>
    <w:rsid w:val="004930D2"/>
    <w:rsid w:val="00493204"/>
    <w:rsid w:val="004933FF"/>
    <w:rsid w:val="004938C9"/>
    <w:rsid w:val="0049451D"/>
    <w:rsid w:val="004949B8"/>
    <w:rsid w:val="00494B31"/>
    <w:rsid w:val="00495081"/>
    <w:rsid w:val="00495629"/>
    <w:rsid w:val="004956ED"/>
    <w:rsid w:val="00495734"/>
    <w:rsid w:val="00495E35"/>
    <w:rsid w:val="00495EA2"/>
    <w:rsid w:val="00495F45"/>
    <w:rsid w:val="00496091"/>
    <w:rsid w:val="004961A3"/>
    <w:rsid w:val="004961B6"/>
    <w:rsid w:val="0049632B"/>
    <w:rsid w:val="004963F0"/>
    <w:rsid w:val="0049661A"/>
    <w:rsid w:val="00496A37"/>
    <w:rsid w:val="00496B18"/>
    <w:rsid w:val="0049702D"/>
    <w:rsid w:val="004976D0"/>
    <w:rsid w:val="0049798E"/>
    <w:rsid w:val="00497CD8"/>
    <w:rsid w:val="004A01AD"/>
    <w:rsid w:val="004A03E6"/>
    <w:rsid w:val="004A0431"/>
    <w:rsid w:val="004A049F"/>
    <w:rsid w:val="004A0679"/>
    <w:rsid w:val="004A07F2"/>
    <w:rsid w:val="004A0A19"/>
    <w:rsid w:val="004A0A3F"/>
    <w:rsid w:val="004A0BDA"/>
    <w:rsid w:val="004A10C5"/>
    <w:rsid w:val="004A11AA"/>
    <w:rsid w:val="004A14C2"/>
    <w:rsid w:val="004A1977"/>
    <w:rsid w:val="004A1DC9"/>
    <w:rsid w:val="004A21C2"/>
    <w:rsid w:val="004A24B2"/>
    <w:rsid w:val="004A27A2"/>
    <w:rsid w:val="004A2885"/>
    <w:rsid w:val="004A28C2"/>
    <w:rsid w:val="004A2937"/>
    <w:rsid w:val="004A2B4F"/>
    <w:rsid w:val="004A2CF7"/>
    <w:rsid w:val="004A2D64"/>
    <w:rsid w:val="004A2DB1"/>
    <w:rsid w:val="004A2DE6"/>
    <w:rsid w:val="004A3059"/>
    <w:rsid w:val="004A3470"/>
    <w:rsid w:val="004A3862"/>
    <w:rsid w:val="004A39BC"/>
    <w:rsid w:val="004A455A"/>
    <w:rsid w:val="004A45F8"/>
    <w:rsid w:val="004A4949"/>
    <w:rsid w:val="004A4ACB"/>
    <w:rsid w:val="004A4B6B"/>
    <w:rsid w:val="004A4CA0"/>
    <w:rsid w:val="004A4E13"/>
    <w:rsid w:val="004A51DE"/>
    <w:rsid w:val="004A5522"/>
    <w:rsid w:val="004A5AE5"/>
    <w:rsid w:val="004A5B68"/>
    <w:rsid w:val="004A5C9F"/>
    <w:rsid w:val="004A61C9"/>
    <w:rsid w:val="004A640D"/>
    <w:rsid w:val="004A6437"/>
    <w:rsid w:val="004A69B5"/>
    <w:rsid w:val="004A6B44"/>
    <w:rsid w:val="004A6CD1"/>
    <w:rsid w:val="004A6CD3"/>
    <w:rsid w:val="004A705D"/>
    <w:rsid w:val="004A70D5"/>
    <w:rsid w:val="004A7340"/>
    <w:rsid w:val="004A743B"/>
    <w:rsid w:val="004A74F0"/>
    <w:rsid w:val="004A751E"/>
    <w:rsid w:val="004A776F"/>
    <w:rsid w:val="004A7975"/>
    <w:rsid w:val="004A7A88"/>
    <w:rsid w:val="004A7C99"/>
    <w:rsid w:val="004B00A1"/>
    <w:rsid w:val="004B1431"/>
    <w:rsid w:val="004B1928"/>
    <w:rsid w:val="004B1F5B"/>
    <w:rsid w:val="004B297B"/>
    <w:rsid w:val="004B2998"/>
    <w:rsid w:val="004B32A8"/>
    <w:rsid w:val="004B3365"/>
    <w:rsid w:val="004B36DF"/>
    <w:rsid w:val="004B427B"/>
    <w:rsid w:val="004B4650"/>
    <w:rsid w:val="004B48FA"/>
    <w:rsid w:val="004B50D9"/>
    <w:rsid w:val="004B5181"/>
    <w:rsid w:val="004B5186"/>
    <w:rsid w:val="004B5188"/>
    <w:rsid w:val="004B55F2"/>
    <w:rsid w:val="004B5C48"/>
    <w:rsid w:val="004B5CDB"/>
    <w:rsid w:val="004B615C"/>
    <w:rsid w:val="004B64BB"/>
    <w:rsid w:val="004B6590"/>
    <w:rsid w:val="004B68DF"/>
    <w:rsid w:val="004B6B2A"/>
    <w:rsid w:val="004B6BD6"/>
    <w:rsid w:val="004B7862"/>
    <w:rsid w:val="004B7A14"/>
    <w:rsid w:val="004B7D0F"/>
    <w:rsid w:val="004B7E78"/>
    <w:rsid w:val="004C038D"/>
    <w:rsid w:val="004C0580"/>
    <w:rsid w:val="004C0708"/>
    <w:rsid w:val="004C083F"/>
    <w:rsid w:val="004C090C"/>
    <w:rsid w:val="004C1101"/>
    <w:rsid w:val="004C11A0"/>
    <w:rsid w:val="004C126C"/>
    <w:rsid w:val="004C19A3"/>
    <w:rsid w:val="004C1C66"/>
    <w:rsid w:val="004C1FF7"/>
    <w:rsid w:val="004C232D"/>
    <w:rsid w:val="004C270E"/>
    <w:rsid w:val="004C292C"/>
    <w:rsid w:val="004C2A1F"/>
    <w:rsid w:val="004C2A37"/>
    <w:rsid w:val="004C2D2C"/>
    <w:rsid w:val="004C2F92"/>
    <w:rsid w:val="004C3466"/>
    <w:rsid w:val="004C3E70"/>
    <w:rsid w:val="004C3EBE"/>
    <w:rsid w:val="004C436B"/>
    <w:rsid w:val="004C4B79"/>
    <w:rsid w:val="004C4B87"/>
    <w:rsid w:val="004C4B9B"/>
    <w:rsid w:val="004C4D88"/>
    <w:rsid w:val="004C4E44"/>
    <w:rsid w:val="004C539C"/>
    <w:rsid w:val="004C5900"/>
    <w:rsid w:val="004C5CDC"/>
    <w:rsid w:val="004C5CFE"/>
    <w:rsid w:val="004C5F10"/>
    <w:rsid w:val="004C61E8"/>
    <w:rsid w:val="004C6467"/>
    <w:rsid w:val="004C6475"/>
    <w:rsid w:val="004C682F"/>
    <w:rsid w:val="004C6835"/>
    <w:rsid w:val="004C7205"/>
    <w:rsid w:val="004C7B56"/>
    <w:rsid w:val="004D042C"/>
    <w:rsid w:val="004D0498"/>
    <w:rsid w:val="004D0553"/>
    <w:rsid w:val="004D0658"/>
    <w:rsid w:val="004D0B95"/>
    <w:rsid w:val="004D0C73"/>
    <w:rsid w:val="004D0DBD"/>
    <w:rsid w:val="004D0E65"/>
    <w:rsid w:val="004D0FB1"/>
    <w:rsid w:val="004D18A1"/>
    <w:rsid w:val="004D1AAC"/>
    <w:rsid w:val="004D1F2F"/>
    <w:rsid w:val="004D1F84"/>
    <w:rsid w:val="004D2624"/>
    <w:rsid w:val="004D29B1"/>
    <w:rsid w:val="004D2B75"/>
    <w:rsid w:val="004D30F5"/>
    <w:rsid w:val="004D3196"/>
    <w:rsid w:val="004D31FB"/>
    <w:rsid w:val="004D3ACF"/>
    <w:rsid w:val="004D3C96"/>
    <w:rsid w:val="004D3CCC"/>
    <w:rsid w:val="004D3D13"/>
    <w:rsid w:val="004D3E1B"/>
    <w:rsid w:val="004D3F5E"/>
    <w:rsid w:val="004D409B"/>
    <w:rsid w:val="004D40CF"/>
    <w:rsid w:val="004D41B6"/>
    <w:rsid w:val="004D5072"/>
    <w:rsid w:val="004D52A6"/>
    <w:rsid w:val="004D5766"/>
    <w:rsid w:val="004D58BF"/>
    <w:rsid w:val="004D63BF"/>
    <w:rsid w:val="004D6785"/>
    <w:rsid w:val="004D692C"/>
    <w:rsid w:val="004D6AEF"/>
    <w:rsid w:val="004D6DDF"/>
    <w:rsid w:val="004D700D"/>
    <w:rsid w:val="004D7A30"/>
    <w:rsid w:val="004D7AE1"/>
    <w:rsid w:val="004D7BFF"/>
    <w:rsid w:val="004D7FCA"/>
    <w:rsid w:val="004E00BB"/>
    <w:rsid w:val="004E0428"/>
    <w:rsid w:val="004E06F3"/>
    <w:rsid w:val="004E0A93"/>
    <w:rsid w:val="004E0C74"/>
    <w:rsid w:val="004E0E02"/>
    <w:rsid w:val="004E0F26"/>
    <w:rsid w:val="004E1101"/>
    <w:rsid w:val="004E1555"/>
    <w:rsid w:val="004E16D3"/>
    <w:rsid w:val="004E1B90"/>
    <w:rsid w:val="004E1FCF"/>
    <w:rsid w:val="004E29DA"/>
    <w:rsid w:val="004E2A77"/>
    <w:rsid w:val="004E2ABF"/>
    <w:rsid w:val="004E2FE7"/>
    <w:rsid w:val="004E2FF3"/>
    <w:rsid w:val="004E3185"/>
    <w:rsid w:val="004E32A3"/>
    <w:rsid w:val="004E38BB"/>
    <w:rsid w:val="004E41D3"/>
    <w:rsid w:val="004E4206"/>
    <w:rsid w:val="004E4716"/>
    <w:rsid w:val="004E4D8E"/>
    <w:rsid w:val="004E4EAD"/>
    <w:rsid w:val="004E5004"/>
    <w:rsid w:val="004E507D"/>
    <w:rsid w:val="004E5345"/>
    <w:rsid w:val="004E53B3"/>
    <w:rsid w:val="004E54F6"/>
    <w:rsid w:val="004E5BF3"/>
    <w:rsid w:val="004E5DD0"/>
    <w:rsid w:val="004E6669"/>
    <w:rsid w:val="004E66D6"/>
    <w:rsid w:val="004E684B"/>
    <w:rsid w:val="004E6CB4"/>
    <w:rsid w:val="004E6F49"/>
    <w:rsid w:val="004E7065"/>
    <w:rsid w:val="004E71C5"/>
    <w:rsid w:val="004E732A"/>
    <w:rsid w:val="004E7C0C"/>
    <w:rsid w:val="004E7C18"/>
    <w:rsid w:val="004E7C33"/>
    <w:rsid w:val="004F0085"/>
    <w:rsid w:val="004F0280"/>
    <w:rsid w:val="004F04B8"/>
    <w:rsid w:val="004F0F63"/>
    <w:rsid w:val="004F1184"/>
    <w:rsid w:val="004F1481"/>
    <w:rsid w:val="004F19C4"/>
    <w:rsid w:val="004F20A7"/>
    <w:rsid w:val="004F20CF"/>
    <w:rsid w:val="004F22D6"/>
    <w:rsid w:val="004F2DC4"/>
    <w:rsid w:val="004F30CE"/>
    <w:rsid w:val="004F3388"/>
    <w:rsid w:val="004F368F"/>
    <w:rsid w:val="004F3A3C"/>
    <w:rsid w:val="004F3B87"/>
    <w:rsid w:val="004F3DBC"/>
    <w:rsid w:val="004F3FB2"/>
    <w:rsid w:val="004F425B"/>
    <w:rsid w:val="004F4419"/>
    <w:rsid w:val="004F4FB2"/>
    <w:rsid w:val="004F518A"/>
    <w:rsid w:val="004F5301"/>
    <w:rsid w:val="004F5987"/>
    <w:rsid w:val="004F6DB2"/>
    <w:rsid w:val="004F6FE7"/>
    <w:rsid w:val="004F702D"/>
    <w:rsid w:val="004F71D4"/>
    <w:rsid w:val="004F737D"/>
    <w:rsid w:val="004F7581"/>
    <w:rsid w:val="004F762D"/>
    <w:rsid w:val="004F7B55"/>
    <w:rsid w:val="004F7C59"/>
    <w:rsid w:val="00500096"/>
    <w:rsid w:val="005001DB"/>
    <w:rsid w:val="005004D9"/>
    <w:rsid w:val="005004F5"/>
    <w:rsid w:val="00500D72"/>
    <w:rsid w:val="00500D97"/>
    <w:rsid w:val="00500F31"/>
    <w:rsid w:val="00500FD2"/>
    <w:rsid w:val="0050160A"/>
    <w:rsid w:val="005016E8"/>
    <w:rsid w:val="00501A26"/>
    <w:rsid w:val="00501BCC"/>
    <w:rsid w:val="0050204C"/>
    <w:rsid w:val="005021D5"/>
    <w:rsid w:val="005022B3"/>
    <w:rsid w:val="00502506"/>
    <w:rsid w:val="00502AE2"/>
    <w:rsid w:val="005036B6"/>
    <w:rsid w:val="00503723"/>
    <w:rsid w:val="00503C81"/>
    <w:rsid w:val="00504019"/>
    <w:rsid w:val="00504079"/>
    <w:rsid w:val="00504191"/>
    <w:rsid w:val="005045B3"/>
    <w:rsid w:val="0050490D"/>
    <w:rsid w:val="005051D6"/>
    <w:rsid w:val="005053F5"/>
    <w:rsid w:val="005056B1"/>
    <w:rsid w:val="00505D33"/>
    <w:rsid w:val="00505F12"/>
    <w:rsid w:val="00506070"/>
    <w:rsid w:val="005065D5"/>
    <w:rsid w:val="00506641"/>
    <w:rsid w:val="00506885"/>
    <w:rsid w:val="005068D3"/>
    <w:rsid w:val="00506BE1"/>
    <w:rsid w:val="005076DA"/>
    <w:rsid w:val="0050775F"/>
    <w:rsid w:val="005079F2"/>
    <w:rsid w:val="00507A0C"/>
    <w:rsid w:val="00507E10"/>
    <w:rsid w:val="005108DD"/>
    <w:rsid w:val="00510CD1"/>
    <w:rsid w:val="005111F8"/>
    <w:rsid w:val="00511378"/>
    <w:rsid w:val="00511842"/>
    <w:rsid w:val="00511D16"/>
    <w:rsid w:val="00511E10"/>
    <w:rsid w:val="00512266"/>
    <w:rsid w:val="005123DF"/>
    <w:rsid w:val="005126E1"/>
    <w:rsid w:val="00512826"/>
    <w:rsid w:val="00512A21"/>
    <w:rsid w:val="00512C36"/>
    <w:rsid w:val="00512D9A"/>
    <w:rsid w:val="0051317B"/>
    <w:rsid w:val="0051356B"/>
    <w:rsid w:val="005135C0"/>
    <w:rsid w:val="00513AA6"/>
    <w:rsid w:val="00513C14"/>
    <w:rsid w:val="005149E3"/>
    <w:rsid w:val="00514CE3"/>
    <w:rsid w:val="00514E64"/>
    <w:rsid w:val="00514F38"/>
    <w:rsid w:val="00515FCE"/>
    <w:rsid w:val="00516729"/>
    <w:rsid w:val="0051693B"/>
    <w:rsid w:val="00516A2A"/>
    <w:rsid w:val="00516A77"/>
    <w:rsid w:val="00517661"/>
    <w:rsid w:val="005201DA"/>
    <w:rsid w:val="005201DC"/>
    <w:rsid w:val="00520766"/>
    <w:rsid w:val="00520D97"/>
    <w:rsid w:val="00521319"/>
    <w:rsid w:val="00521494"/>
    <w:rsid w:val="00521933"/>
    <w:rsid w:val="005219C0"/>
    <w:rsid w:val="005219FB"/>
    <w:rsid w:val="00521BA6"/>
    <w:rsid w:val="00521DF3"/>
    <w:rsid w:val="00521F4C"/>
    <w:rsid w:val="00521FBB"/>
    <w:rsid w:val="00522320"/>
    <w:rsid w:val="0052233B"/>
    <w:rsid w:val="00522381"/>
    <w:rsid w:val="00522C3D"/>
    <w:rsid w:val="005234D9"/>
    <w:rsid w:val="00523526"/>
    <w:rsid w:val="005237B0"/>
    <w:rsid w:val="005237EC"/>
    <w:rsid w:val="00523DA9"/>
    <w:rsid w:val="0052402E"/>
    <w:rsid w:val="00524604"/>
    <w:rsid w:val="00524B10"/>
    <w:rsid w:val="00524CBB"/>
    <w:rsid w:val="005250CF"/>
    <w:rsid w:val="005254BD"/>
    <w:rsid w:val="00525731"/>
    <w:rsid w:val="00525DB9"/>
    <w:rsid w:val="00525E50"/>
    <w:rsid w:val="00525EBD"/>
    <w:rsid w:val="00525F23"/>
    <w:rsid w:val="00526068"/>
    <w:rsid w:val="00526108"/>
    <w:rsid w:val="00526305"/>
    <w:rsid w:val="005265B5"/>
    <w:rsid w:val="0052683F"/>
    <w:rsid w:val="00526874"/>
    <w:rsid w:val="00526968"/>
    <w:rsid w:val="00526BFA"/>
    <w:rsid w:val="00526EEF"/>
    <w:rsid w:val="00526FA0"/>
    <w:rsid w:val="005271D4"/>
    <w:rsid w:val="00527495"/>
    <w:rsid w:val="00527575"/>
    <w:rsid w:val="005276E5"/>
    <w:rsid w:val="00527908"/>
    <w:rsid w:val="00527BB4"/>
    <w:rsid w:val="00527C02"/>
    <w:rsid w:val="00527DB9"/>
    <w:rsid w:val="00527E24"/>
    <w:rsid w:val="0053020C"/>
    <w:rsid w:val="00530D7C"/>
    <w:rsid w:val="00530FB0"/>
    <w:rsid w:val="005318DC"/>
    <w:rsid w:val="0053202C"/>
    <w:rsid w:val="005324C0"/>
    <w:rsid w:val="00532646"/>
    <w:rsid w:val="00532B0B"/>
    <w:rsid w:val="00532B59"/>
    <w:rsid w:val="00532BFD"/>
    <w:rsid w:val="00533ABD"/>
    <w:rsid w:val="00533CA9"/>
    <w:rsid w:val="00533CD4"/>
    <w:rsid w:val="005340B0"/>
    <w:rsid w:val="0053416E"/>
    <w:rsid w:val="00534CF7"/>
    <w:rsid w:val="00534F59"/>
    <w:rsid w:val="00535011"/>
    <w:rsid w:val="0053508B"/>
    <w:rsid w:val="00535271"/>
    <w:rsid w:val="00535299"/>
    <w:rsid w:val="00535415"/>
    <w:rsid w:val="005354C6"/>
    <w:rsid w:val="00535C90"/>
    <w:rsid w:val="00535D71"/>
    <w:rsid w:val="00535F10"/>
    <w:rsid w:val="005362A7"/>
    <w:rsid w:val="005368C7"/>
    <w:rsid w:val="00536C3F"/>
    <w:rsid w:val="00536F9A"/>
    <w:rsid w:val="00537ACB"/>
    <w:rsid w:val="00537F61"/>
    <w:rsid w:val="00537F70"/>
    <w:rsid w:val="005400CB"/>
    <w:rsid w:val="00540163"/>
    <w:rsid w:val="00540196"/>
    <w:rsid w:val="00540DB9"/>
    <w:rsid w:val="00540E92"/>
    <w:rsid w:val="005410BC"/>
    <w:rsid w:val="005413F0"/>
    <w:rsid w:val="0054160D"/>
    <w:rsid w:val="00541A61"/>
    <w:rsid w:val="005420CF"/>
    <w:rsid w:val="005424A1"/>
    <w:rsid w:val="0054263A"/>
    <w:rsid w:val="00542697"/>
    <w:rsid w:val="00542936"/>
    <w:rsid w:val="005429F0"/>
    <w:rsid w:val="00542ADD"/>
    <w:rsid w:val="00542F8F"/>
    <w:rsid w:val="005432D2"/>
    <w:rsid w:val="0054331E"/>
    <w:rsid w:val="005433ED"/>
    <w:rsid w:val="005439C4"/>
    <w:rsid w:val="0054415E"/>
    <w:rsid w:val="0054548A"/>
    <w:rsid w:val="005455C5"/>
    <w:rsid w:val="00545B37"/>
    <w:rsid w:val="00545DDD"/>
    <w:rsid w:val="00545F99"/>
    <w:rsid w:val="00546024"/>
    <w:rsid w:val="0054607B"/>
    <w:rsid w:val="005466FC"/>
    <w:rsid w:val="0054697F"/>
    <w:rsid w:val="005469E3"/>
    <w:rsid w:val="00546CDF"/>
    <w:rsid w:val="00546FDE"/>
    <w:rsid w:val="00547010"/>
    <w:rsid w:val="00547D00"/>
    <w:rsid w:val="00547E7D"/>
    <w:rsid w:val="00550248"/>
    <w:rsid w:val="00550459"/>
    <w:rsid w:val="0055066D"/>
    <w:rsid w:val="005507ED"/>
    <w:rsid w:val="0055084B"/>
    <w:rsid w:val="00550B5B"/>
    <w:rsid w:val="00550FF8"/>
    <w:rsid w:val="00551252"/>
    <w:rsid w:val="00551563"/>
    <w:rsid w:val="00551AA6"/>
    <w:rsid w:val="00551EB3"/>
    <w:rsid w:val="00552186"/>
    <w:rsid w:val="00552418"/>
    <w:rsid w:val="00552A03"/>
    <w:rsid w:val="00552A4F"/>
    <w:rsid w:val="00552DDC"/>
    <w:rsid w:val="00552DDE"/>
    <w:rsid w:val="00552E33"/>
    <w:rsid w:val="00553253"/>
    <w:rsid w:val="0055360B"/>
    <w:rsid w:val="00553A4B"/>
    <w:rsid w:val="00553DCC"/>
    <w:rsid w:val="00554544"/>
    <w:rsid w:val="005545A9"/>
    <w:rsid w:val="005545FC"/>
    <w:rsid w:val="0055473A"/>
    <w:rsid w:val="005552B5"/>
    <w:rsid w:val="00555390"/>
    <w:rsid w:val="00555E32"/>
    <w:rsid w:val="00555E90"/>
    <w:rsid w:val="00555FB9"/>
    <w:rsid w:val="005561D3"/>
    <w:rsid w:val="0055637D"/>
    <w:rsid w:val="005568DF"/>
    <w:rsid w:val="00556955"/>
    <w:rsid w:val="005569FA"/>
    <w:rsid w:val="00556C34"/>
    <w:rsid w:val="00556C4F"/>
    <w:rsid w:val="00556F53"/>
    <w:rsid w:val="00556FBC"/>
    <w:rsid w:val="00557071"/>
    <w:rsid w:val="00557832"/>
    <w:rsid w:val="005579B8"/>
    <w:rsid w:val="00557AF3"/>
    <w:rsid w:val="00557CF7"/>
    <w:rsid w:val="0056048F"/>
    <w:rsid w:val="00560615"/>
    <w:rsid w:val="00560637"/>
    <w:rsid w:val="005606C2"/>
    <w:rsid w:val="005607BD"/>
    <w:rsid w:val="00560AD7"/>
    <w:rsid w:val="005611AA"/>
    <w:rsid w:val="00561373"/>
    <w:rsid w:val="0056141A"/>
    <w:rsid w:val="005614FD"/>
    <w:rsid w:val="005616D4"/>
    <w:rsid w:val="005618F7"/>
    <w:rsid w:val="00561C7C"/>
    <w:rsid w:val="00561F74"/>
    <w:rsid w:val="00561FA1"/>
    <w:rsid w:val="00562205"/>
    <w:rsid w:val="0056242A"/>
    <w:rsid w:val="00562482"/>
    <w:rsid w:val="00562A00"/>
    <w:rsid w:val="00562D5A"/>
    <w:rsid w:val="00562F01"/>
    <w:rsid w:val="005634E1"/>
    <w:rsid w:val="005635AC"/>
    <w:rsid w:val="00563DB9"/>
    <w:rsid w:val="00563F2C"/>
    <w:rsid w:val="00563F6D"/>
    <w:rsid w:val="005644A8"/>
    <w:rsid w:val="00564C7E"/>
    <w:rsid w:val="00564D48"/>
    <w:rsid w:val="00564DB9"/>
    <w:rsid w:val="00564E06"/>
    <w:rsid w:val="00564E49"/>
    <w:rsid w:val="00564FE1"/>
    <w:rsid w:val="00565105"/>
    <w:rsid w:val="00565381"/>
    <w:rsid w:val="00565402"/>
    <w:rsid w:val="0056590A"/>
    <w:rsid w:val="005659E2"/>
    <w:rsid w:val="00565C39"/>
    <w:rsid w:val="00565E2F"/>
    <w:rsid w:val="00566221"/>
    <w:rsid w:val="005662ED"/>
    <w:rsid w:val="0056632C"/>
    <w:rsid w:val="005663BD"/>
    <w:rsid w:val="005664E6"/>
    <w:rsid w:val="00566762"/>
    <w:rsid w:val="00566956"/>
    <w:rsid w:val="00566963"/>
    <w:rsid w:val="00566B53"/>
    <w:rsid w:val="00566E5D"/>
    <w:rsid w:val="005674FC"/>
    <w:rsid w:val="00567511"/>
    <w:rsid w:val="0056751D"/>
    <w:rsid w:val="00567ADB"/>
    <w:rsid w:val="00567B2C"/>
    <w:rsid w:val="00567EF7"/>
    <w:rsid w:val="00570043"/>
    <w:rsid w:val="0057013E"/>
    <w:rsid w:val="00570333"/>
    <w:rsid w:val="0057065B"/>
    <w:rsid w:val="00570785"/>
    <w:rsid w:val="00570CB4"/>
    <w:rsid w:val="00570D69"/>
    <w:rsid w:val="00570D76"/>
    <w:rsid w:val="00571123"/>
    <w:rsid w:val="005713FE"/>
    <w:rsid w:val="00571CC6"/>
    <w:rsid w:val="00571D97"/>
    <w:rsid w:val="00571F8F"/>
    <w:rsid w:val="00572295"/>
    <w:rsid w:val="005722FD"/>
    <w:rsid w:val="00572371"/>
    <w:rsid w:val="005725C2"/>
    <w:rsid w:val="005727B0"/>
    <w:rsid w:val="00573170"/>
    <w:rsid w:val="005731DC"/>
    <w:rsid w:val="005733A5"/>
    <w:rsid w:val="005736A5"/>
    <w:rsid w:val="00573C43"/>
    <w:rsid w:val="00573D64"/>
    <w:rsid w:val="005740A4"/>
    <w:rsid w:val="0057416E"/>
    <w:rsid w:val="005745AB"/>
    <w:rsid w:val="00574600"/>
    <w:rsid w:val="00574643"/>
    <w:rsid w:val="00574AF8"/>
    <w:rsid w:val="00574D55"/>
    <w:rsid w:val="005753A2"/>
    <w:rsid w:val="0057569C"/>
    <w:rsid w:val="005758DD"/>
    <w:rsid w:val="005760A5"/>
    <w:rsid w:val="005766D8"/>
    <w:rsid w:val="00576B5C"/>
    <w:rsid w:val="00576B6D"/>
    <w:rsid w:val="00576D5F"/>
    <w:rsid w:val="00576E65"/>
    <w:rsid w:val="00576E7A"/>
    <w:rsid w:val="00576FA6"/>
    <w:rsid w:val="00577309"/>
    <w:rsid w:val="005777A1"/>
    <w:rsid w:val="005801C6"/>
    <w:rsid w:val="00580457"/>
    <w:rsid w:val="00580E03"/>
    <w:rsid w:val="00580EF2"/>
    <w:rsid w:val="005817FA"/>
    <w:rsid w:val="005819CC"/>
    <w:rsid w:val="00581A1D"/>
    <w:rsid w:val="00581FEA"/>
    <w:rsid w:val="0058237E"/>
    <w:rsid w:val="00582575"/>
    <w:rsid w:val="005825C7"/>
    <w:rsid w:val="005825F2"/>
    <w:rsid w:val="00582C76"/>
    <w:rsid w:val="00583092"/>
    <w:rsid w:val="00583190"/>
    <w:rsid w:val="005832E5"/>
    <w:rsid w:val="005832FA"/>
    <w:rsid w:val="0058381A"/>
    <w:rsid w:val="00583DD8"/>
    <w:rsid w:val="0058436A"/>
    <w:rsid w:val="005848AC"/>
    <w:rsid w:val="00584D00"/>
    <w:rsid w:val="0058509C"/>
    <w:rsid w:val="00585208"/>
    <w:rsid w:val="00585219"/>
    <w:rsid w:val="00585765"/>
    <w:rsid w:val="005858F0"/>
    <w:rsid w:val="00585965"/>
    <w:rsid w:val="0058596B"/>
    <w:rsid w:val="00585B08"/>
    <w:rsid w:val="00585B6C"/>
    <w:rsid w:val="00585B88"/>
    <w:rsid w:val="00585E27"/>
    <w:rsid w:val="0058682A"/>
    <w:rsid w:val="00586A6F"/>
    <w:rsid w:val="00586B66"/>
    <w:rsid w:val="00587397"/>
    <w:rsid w:val="005874BC"/>
    <w:rsid w:val="00587A0E"/>
    <w:rsid w:val="00587C02"/>
    <w:rsid w:val="0059078C"/>
    <w:rsid w:val="005908C5"/>
    <w:rsid w:val="00590B0B"/>
    <w:rsid w:val="00591036"/>
    <w:rsid w:val="005917A5"/>
    <w:rsid w:val="0059207F"/>
    <w:rsid w:val="00592188"/>
    <w:rsid w:val="0059220F"/>
    <w:rsid w:val="005923EB"/>
    <w:rsid w:val="00592CA1"/>
    <w:rsid w:val="00592E03"/>
    <w:rsid w:val="00592F05"/>
    <w:rsid w:val="0059309E"/>
    <w:rsid w:val="005938B3"/>
    <w:rsid w:val="005938BC"/>
    <w:rsid w:val="00593D4B"/>
    <w:rsid w:val="005945C9"/>
    <w:rsid w:val="00594876"/>
    <w:rsid w:val="005949B5"/>
    <w:rsid w:val="00594D08"/>
    <w:rsid w:val="00594E48"/>
    <w:rsid w:val="00594ECA"/>
    <w:rsid w:val="00594EF8"/>
    <w:rsid w:val="0059514E"/>
    <w:rsid w:val="0059520F"/>
    <w:rsid w:val="00595508"/>
    <w:rsid w:val="00595552"/>
    <w:rsid w:val="00595560"/>
    <w:rsid w:val="00595ABE"/>
    <w:rsid w:val="00595E5D"/>
    <w:rsid w:val="00595EB9"/>
    <w:rsid w:val="0059620E"/>
    <w:rsid w:val="00596217"/>
    <w:rsid w:val="00596677"/>
    <w:rsid w:val="005968D1"/>
    <w:rsid w:val="00596907"/>
    <w:rsid w:val="00596E7D"/>
    <w:rsid w:val="0059734E"/>
    <w:rsid w:val="005975B0"/>
    <w:rsid w:val="005975F5"/>
    <w:rsid w:val="00597CFC"/>
    <w:rsid w:val="00597F05"/>
    <w:rsid w:val="00597F4A"/>
    <w:rsid w:val="005A0052"/>
    <w:rsid w:val="005A00D9"/>
    <w:rsid w:val="005A05BA"/>
    <w:rsid w:val="005A0BF7"/>
    <w:rsid w:val="005A113E"/>
    <w:rsid w:val="005A1686"/>
    <w:rsid w:val="005A16C6"/>
    <w:rsid w:val="005A174A"/>
    <w:rsid w:val="005A1844"/>
    <w:rsid w:val="005A1D40"/>
    <w:rsid w:val="005A1EAE"/>
    <w:rsid w:val="005A1FBE"/>
    <w:rsid w:val="005A2751"/>
    <w:rsid w:val="005A2E0C"/>
    <w:rsid w:val="005A2EA7"/>
    <w:rsid w:val="005A2FFC"/>
    <w:rsid w:val="005A310F"/>
    <w:rsid w:val="005A351E"/>
    <w:rsid w:val="005A36B6"/>
    <w:rsid w:val="005A38BA"/>
    <w:rsid w:val="005A3A83"/>
    <w:rsid w:val="005A3CD3"/>
    <w:rsid w:val="005A4020"/>
    <w:rsid w:val="005A49CF"/>
    <w:rsid w:val="005A4D72"/>
    <w:rsid w:val="005A5080"/>
    <w:rsid w:val="005A5277"/>
    <w:rsid w:val="005A57D9"/>
    <w:rsid w:val="005A58E2"/>
    <w:rsid w:val="005A596F"/>
    <w:rsid w:val="005A5A84"/>
    <w:rsid w:val="005A5B6C"/>
    <w:rsid w:val="005A5B86"/>
    <w:rsid w:val="005A5D8A"/>
    <w:rsid w:val="005A62EE"/>
    <w:rsid w:val="005A65C4"/>
    <w:rsid w:val="005A6861"/>
    <w:rsid w:val="005A6D2E"/>
    <w:rsid w:val="005A6DAF"/>
    <w:rsid w:val="005A6E16"/>
    <w:rsid w:val="005A764B"/>
    <w:rsid w:val="005A7815"/>
    <w:rsid w:val="005A7976"/>
    <w:rsid w:val="005A7A30"/>
    <w:rsid w:val="005A7D06"/>
    <w:rsid w:val="005B054B"/>
    <w:rsid w:val="005B0671"/>
    <w:rsid w:val="005B06AE"/>
    <w:rsid w:val="005B0CC1"/>
    <w:rsid w:val="005B1149"/>
    <w:rsid w:val="005B12D3"/>
    <w:rsid w:val="005B12F4"/>
    <w:rsid w:val="005B1B5D"/>
    <w:rsid w:val="005B204A"/>
    <w:rsid w:val="005B217D"/>
    <w:rsid w:val="005B2CCE"/>
    <w:rsid w:val="005B2D34"/>
    <w:rsid w:val="005B2DC2"/>
    <w:rsid w:val="005B3043"/>
    <w:rsid w:val="005B30A9"/>
    <w:rsid w:val="005B316E"/>
    <w:rsid w:val="005B340D"/>
    <w:rsid w:val="005B3451"/>
    <w:rsid w:val="005B3F85"/>
    <w:rsid w:val="005B465F"/>
    <w:rsid w:val="005B473B"/>
    <w:rsid w:val="005B4BB3"/>
    <w:rsid w:val="005B4E90"/>
    <w:rsid w:val="005B51A9"/>
    <w:rsid w:val="005B577C"/>
    <w:rsid w:val="005B5877"/>
    <w:rsid w:val="005B588B"/>
    <w:rsid w:val="005B5901"/>
    <w:rsid w:val="005B5D36"/>
    <w:rsid w:val="005B64F1"/>
    <w:rsid w:val="005B6A8B"/>
    <w:rsid w:val="005B6E21"/>
    <w:rsid w:val="005B71E2"/>
    <w:rsid w:val="005B726F"/>
    <w:rsid w:val="005B7285"/>
    <w:rsid w:val="005B72D1"/>
    <w:rsid w:val="005B769C"/>
    <w:rsid w:val="005B78E7"/>
    <w:rsid w:val="005B7AC4"/>
    <w:rsid w:val="005C041A"/>
    <w:rsid w:val="005C04A8"/>
    <w:rsid w:val="005C0E78"/>
    <w:rsid w:val="005C11AC"/>
    <w:rsid w:val="005C11BC"/>
    <w:rsid w:val="005C140C"/>
    <w:rsid w:val="005C1C43"/>
    <w:rsid w:val="005C1E6F"/>
    <w:rsid w:val="005C2354"/>
    <w:rsid w:val="005C2476"/>
    <w:rsid w:val="005C2708"/>
    <w:rsid w:val="005C2EAE"/>
    <w:rsid w:val="005C2F33"/>
    <w:rsid w:val="005C3420"/>
    <w:rsid w:val="005C37ED"/>
    <w:rsid w:val="005C3864"/>
    <w:rsid w:val="005C392E"/>
    <w:rsid w:val="005C4191"/>
    <w:rsid w:val="005C419A"/>
    <w:rsid w:val="005C472D"/>
    <w:rsid w:val="005C47BA"/>
    <w:rsid w:val="005C48EC"/>
    <w:rsid w:val="005C4A43"/>
    <w:rsid w:val="005C4ACC"/>
    <w:rsid w:val="005C4B1A"/>
    <w:rsid w:val="005C4BBB"/>
    <w:rsid w:val="005C4E30"/>
    <w:rsid w:val="005C5821"/>
    <w:rsid w:val="005C5988"/>
    <w:rsid w:val="005C5A65"/>
    <w:rsid w:val="005C699A"/>
    <w:rsid w:val="005C6CE0"/>
    <w:rsid w:val="005C70DA"/>
    <w:rsid w:val="005C71EB"/>
    <w:rsid w:val="005C7256"/>
    <w:rsid w:val="005C7AC2"/>
    <w:rsid w:val="005C7B0D"/>
    <w:rsid w:val="005C7CC4"/>
    <w:rsid w:val="005C7F25"/>
    <w:rsid w:val="005D002F"/>
    <w:rsid w:val="005D03C7"/>
    <w:rsid w:val="005D0411"/>
    <w:rsid w:val="005D0518"/>
    <w:rsid w:val="005D073C"/>
    <w:rsid w:val="005D0C78"/>
    <w:rsid w:val="005D0D95"/>
    <w:rsid w:val="005D1743"/>
    <w:rsid w:val="005D17B5"/>
    <w:rsid w:val="005D19E3"/>
    <w:rsid w:val="005D1D82"/>
    <w:rsid w:val="005D1DDD"/>
    <w:rsid w:val="005D249B"/>
    <w:rsid w:val="005D2616"/>
    <w:rsid w:val="005D2B17"/>
    <w:rsid w:val="005D2B88"/>
    <w:rsid w:val="005D325F"/>
    <w:rsid w:val="005D3CE8"/>
    <w:rsid w:val="005D3DA6"/>
    <w:rsid w:val="005D3E5A"/>
    <w:rsid w:val="005D3F6C"/>
    <w:rsid w:val="005D413E"/>
    <w:rsid w:val="005D4507"/>
    <w:rsid w:val="005D4A76"/>
    <w:rsid w:val="005D4E91"/>
    <w:rsid w:val="005D4FA2"/>
    <w:rsid w:val="005D4FBF"/>
    <w:rsid w:val="005D4FFF"/>
    <w:rsid w:val="005D5634"/>
    <w:rsid w:val="005D565E"/>
    <w:rsid w:val="005D5C37"/>
    <w:rsid w:val="005D5DF5"/>
    <w:rsid w:val="005D618B"/>
    <w:rsid w:val="005D618D"/>
    <w:rsid w:val="005D647F"/>
    <w:rsid w:val="005D6692"/>
    <w:rsid w:val="005D68F2"/>
    <w:rsid w:val="005D699B"/>
    <w:rsid w:val="005D736A"/>
    <w:rsid w:val="005D775D"/>
    <w:rsid w:val="005D79E3"/>
    <w:rsid w:val="005D7A74"/>
    <w:rsid w:val="005D7AA5"/>
    <w:rsid w:val="005D7B15"/>
    <w:rsid w:val="005D7D1E"/>
    <w:rsid w:val="005E006B"/>
    <w:rsid w:val="005E041E"/>
    <w:rsid w:val="005E0D9A"/>
    <w:rsid w:val="005E0DA6"/>
    <w:rsid w:val="005E1135"/>
    <w:rsid w:val="005E1253"/>
    <w:rsid w:val="005E1290"/>
    <w:rsid w:val="005E137F"/>
    <w:rsid w:val="005E15B8"/>
    <w:rsid w:val="005E16E5"/>
    <w:rsid w:val="005E1F99"/>
    <w:rsid w:val="005E2387"/>
    <w:rsid w:val="005E27BB"/>
    <w:rsid w:val="005E2800"/>
    <w:rsid w:val="005E2805"/>
    <w:rsid w:val="005E2D5A"/>
    <w:rsid w:val="005E2D88"/>
    <w:rsid w:val="005E305C"/>
    <w:rsid w:val="005E3072"/>
    <w:rsid w:val="005E31C4"/>
    <w:rsid w:val="005E31DC"/>
    <w:rsid w:val="005E3387"/>
    <w:rsid w:val="005E33F1"/>
    <w:rsid w:val="005E3A50"/>
    <w:rsid w:val="005E3BBF"/>
    <w:rsid w:val="005E41A2"/>
    <w:rsid w:val="005E42AB"/>
    <w:rsid w:val="005E446A"/>
    <w:rsid w:val="005E4545"/>
    <w:rsid w:val="005E491B"/>
    <w:rsid w:val="005E499F"/>
    <w:rsid w:val="005E4CEC"/>
    <w:rsid w:val="005E5210"/>
    <w:rsid w:val="005E5601"/>
    <w:rsid w:val="005E5715"/>
    <w:rsid w:val="005E5809"/>
    <w:rsid w:val="005E5A97"/>
    <w:rsid w:val="005E5B03"/>
    <w:rsid w:val="005E5DDA"/>
    <w:rsid w:val="005E6425"/>
    <w:rsid w:val="005E6704"/>
    <w:rsid w:val="005E680F"/>
    <w:rsid w:val="005E6A92"/>
    <w:rsid w:val="005E6B58"/>
    <w:rsid w:val="005E6FE7"/>
    <w:rsid w:val="005E7152"/>
    <w:rsid w:val="005E7299"/>
    <w:rsid w:val="005E737A"/>
    <w:rsid w:val="005E777C"/>
    <w:rsid w:val="005E7961"/>
    <w:rsid w:val="005E79CF"/>
    <w:rsid w:val="005E7A71"/>
    <w:rsid w:val="005E7EB2"/>
    <w:rsid w:val="005F01B0"/>
    <w:rsid w:val="005F0694"/>
    <w:rsid w:val="005F07FE"/>
    <w:rsid w:val="005F1327"/>
    <w:rsid w:val="005F17B3"/>
    <w:rsid w:val="005F1DD5"/>
    <w:rsid w:val="005F1FC5"/>
    <w:rsid w:val="005F228B"/>
    <w:rsid w:val="005F23A3"/>
    <w:rsid w:val="005F2672"/>
    <w:rsid w:val="005F26C2"/>
    <w:rsid w:val="005F26CC"/>
    <w:rsid w:val="005F37BF"/>
    <w:rsid w:val="005F3C48"/>
    <w:rsid w:val="005F3CB0"/>
    <w:rsid w:val="005F412D"/>
    <w:rsid w:val="005F4DFB"/>
    <w:rsid w:val="005F4E89"/>
    <w:rsid w:val="005F4F3C"/>
    <w:rsid w:val="005F4FA7"/>
    <w:rsid w:val="005F4FE5"/>
    <w:rsid w:val="005F528B"/>
    <w:rsid w:val="005F5A18"/>
    <w:rsid w:val="005F5A3C"/>
    <w:rsid w:val="005F5B1D"/>
    <w:rsid w:val="005F5F5F"/>
    <w:rsid w:val="005F5F70"/>
    <w:rsid w:val="005F6134"/>
    <w:rsid w:val="005F6417"/>
    <w:rsid w:val="005F650A"/>
    <w:rsid w:val="005F658A"/>
    <w:rsid w:val="005F68CF"/>
    <w:rsid w:val="005F7148"/>
    <w:rsid w:val="005F73DA"/>
    <w:rsid w:val="005F7522"/>
    <w:rsid w:val="005F75F7"/>
    <w:rsid w:val="005F77F7"/>
    <w:rsid w:val="005F7887"/>
    <w:rsid w:val="005F78A9"/>
    <w:rsid w:val="005F7918"/>
    <w:rsid w:val="005F7CB8"/>
    <w:rsid w:val="006008E5"/>
    <w:rsid w:val="00600B4A"/>
    <w:rsid w:val="00600D0A"/>
    <w:rsid w:val="00600E3F"/>
    <w:rsid w:val="00600FD4"/>
    <w:rsid w:val="00602974"/>
    <w:rsid w:val="00602C4B"/>
    <w:rsid w:val="00602D07"/>
    <w:rsid w:val="006030C8"/>
    <w:rsid w:val="0060351F"/>
    <w:rsid w:val="006039B5"/>
    <w:rsid w:val="00603ACF"/>
    <w:rsid w:val="00603B46"/>
    <w:rsid w:val="006041AC"/>
    <w:rsid w:val="006042DA"/>
    <w:rsid w:val="006048A0"/>
    <w:rsid w:val="00604C49"/>
    <w:rsid w:val="00604D3C"/>
    <w:rsid w:val="00605736"/>
    <w:rsid w:val="00605A5B"/>
    <w:rsid w:val="0060618C"/>
    <w:rsid w:val="006069DF"/>
    <w:rsid w:val="00606ECE"/>
    <w:rsid w:val="00606F31"/>
    <w:rsid w:val="006070DC"/>
    <w:rsid w:val="0060728C"/>
    <w:rsid w:val="00607985"/>
    <w:rsid w:val="00610A9E"/>
    <w:rsid w:val="00610AAA"/>
    <w:rsid w:val="00610B54"/>
    <w:rsid w:val="00610E93"/>
    <w:rsid w:val="00610F5D"/>
    <w:rsid w:val="00611119"/>
    <w:rsid w:val="006119DB"/>
    <w:rsid w:val="00611C2D"/>
    <w:rsid w:val="0061219A"/>
    <w:rsid w:val="00612236"/>
    <w:rsid w:val="00612642"/>
    <w:rsid w:val="006127D3"/>
    <w:rsid w:val="00612B92"/>
    <w:rsid w:val="00613100"/>
    <w:rsid w:val="00613201"/>
    <w:rsid w:val="006132BA"/>
    <w:rsid w:val="006139A4"/>
    <w:rsid w:val="00613D3B"/>
    <w:rsid w:val="0061421A"/>
    <w:rsid w:val="00614334"/>
    <w:rsid w:val="0061472B"/>
    <w:rsid w:val="00614DFC"/>
    <w:rsid w:val="00615148"/>
    <w:rsid w:val="006156B3"/>
    <w:rsid w:val="006157BA"/>
    <w:rsid w:val="00615822"/>
    <w:rsid w:val="00615BC1"/>
    <w:rsid w:val="00615D32"/>
    <w:rsid w:val="00615D63"/>
    <w:rsid w:val="00615DC2"/>
    <w:rsid w:val="00615EF6"/>
    <w:rsid w:val="006166B2"/>
    <w:rsid w:val="00616D1D"/>
    <w:rsid w:val="00616D7A"/>
    <w:rsid w:val="00616DA5"/>
    <w:rsid w:val="0062071B"/>
    <w:rsid w:val="00621494"/>
    <w:rsid w:val="00621582"/>
    <w:rsid w:val="006220AA"/>
    <w:rsid w:val="0062223A"/>
    <w:rsid w:val="006227CF"/>
    <w:rsid w:val="006229E3"/>
    <w:rsid w:val="00623A9B"/>
    <w:rsid w:val="00623AF4"/>
    <w:rsid w:val="00623B6B"/>
    <w:rsid w:val="00623CEC"/>
    <w:rsid w:val="006240F6"/>
    <w:rsid w:val="00624502"/>
    <w:rsid w:val="00624594"/>
    <w:rsid w:val="00624BCE"/>
    <w:rsid w:val="006250DC"/>
    <w:rsid w:val="00625872"/>
    <w:rsid w:val="00625C38"/>
    <w:rsid w:val="00625CC1"/>
    <w:rsid w:val="00626344"/>
    <w:rsid w:val="0062644D"/>
    <w:rsid w:val="0062678E"/>
    <w:rsid w:val="00626C3E"/>
    <w:rsid w:val="00626C9F"/>
    <w:rsid w:val="00626D74"/>
    <w:rsid w:val="00626D7B"/>
    <w:rsid w:val="006271B3"/>
    <w:rsid w:val="00627208"/>
    <w:rsid w:val="00627338"/>
    <w:rsid w:val="006274A4"/>
    <w:rsid w:val="0062756F"/>
    <w:rsid w:val="00627D14"/>
    <w:rsid w:val="00627F24"/>
    <w:rsid w:val="0063018B"/>
    <w:rsid w:val="006301D3"/>
    <w:rsid w:val="0063077C"/>
    <w:rsid w:val="00630A65"/>
    <w:rsid w:val="00630DCA"/>
    <w:rsid w:val="00631070"/>
    <w:rsid w:val="0063143C"/>
    <w:rsid w:val="00631589"/>
    <w:rsid w:val="00631A2D"/>
    <w:rsid w:val="00631DE0"/>
    <w:rsid w:val="006321AF"/>
    <w:rsid w:val="006321E9"/>
    <w:rsid w:val="006327E6"/>
    <w:rsid w:val="00632AA8"/>
    <w:rsid w:val="00632B17"/>
    <w:rsid w:val="00633FD8"/>
    <w:rsid w:val="006340BA"/>
    <w:rsid w:val="006340F5"/>
    <w:rsid w:val="00634130"/>
    <w:rsid w:val="00634243"/>
    <w:rsid w:val="006344B4"/>
    <w:rsid w:val="006348D6"/>
    <w:rsid w:val="00634A16"/>
    <w:rsid w:val="00634DCA"/>
    <w:rsid w:val="0063500F"/>
    <w:rsid w:val="006355E7"/>
    <w:rsid w:val="006356B5"/>
    <w:rsid w:val="006357BA"/>
    <w:rsid w:val="00635986"/>
    <w:rsid w:val="00635CD4"/>
    <w:rsid w:val="00635EFD"/>
    <w:rsid w:val="006363B7"/>
    <w:rsid w:val="00636CE9"/>
    <w:rsid w:val="006377BA"/>
    <w:rsid w:val="00640580"/>
    <w:rsid w:val="00640963"/>
    <w:rsid w:val="00640D13"/>
    <w:rsid w:val="00640EFF"/>
    <w:rsid w:val="00641839"/>
    <w:rsid w:val="00642083"/>
    <w:rsid w:val="006420F7"/>
    <w:rsid w:val="006423EA"/>
    <w:rsid w:val="00642419"/>
    <w:rsid w:val="00642533"/>
    <w:rsid w:val="00642731"/>
    <w:rsid w:val="00642E02"/>
    <w:rsid w:val="0064304F"/>
    <w:rsid w:val="0064321B"/>
    <w:rsid w:val="00643265"/>
    <w:rsid w:val="0064383F"/>
    <w:rsid w:val="00643842"/>
    <w:rsid w:val="006439A0"/>
    <w:rsid w:val="00643A4C"/>
    <w:rsid w:val="00643DF2"/>
    <w:rsid w:val="006443D8"/>
    <w:rsid w:val="006449BD"/>
    <w:rsid w:val="00644A3A"/>
    <w:rsid w:val="00645194"/>
    <w:rsid w:val="006455DF"/>
    <w:rsid w:val="00645871"/>
    <w:rsid w:val="00645903"/>
    <w:rsid w:val="00645A8A"/>
    <w:rsid w:val="00645DA4"/>
    <w:rsid w:val="00646D9F"/>
    <w:rsid w:val="00646DA3"/>
    <w:rsid w:val="006472D7"/>
    <w:rsid w:val="0064782A"/>
    <w:rsid w:val="00647D79"/>
    <w:rsid w:val="00647E63"/>
    <w:rsid w:val="00647F4B"/>
    <w:rsid w:val="0065016C"/>
    <w:rsid w:val="0065062A"/>
    <w:rsid w:val="006507FB"/>
    <w:rsid w:val="00650B95"/>
    <w:rsid w:val="0065107B"/>
    <w:rsid w:val="006512EB"/>
    <w:rsid w:val="006518D9"/>
    <w:rsid w:val="00651A1A"/>
    <w:rsid w:val="00651AB3"/>
    <w:rsid w:val="00651B0D"/>
    <w:rsid w:val="00651D1F"/>
    <w:rsid w:val="00651DA2"/>
    <w:rsid w:val="00651E34"/>
    <w:rsid w:val="0065247D"/>
    <w:rsid w:val="00652542"/>
    <w:rsid w:val="00652ED4"/>
    <w:rsid w:val="00652F42"/>
    <w:rsid w:val="00653319"/>
    <w:rsid w:val="006533FB"/>
    <w:rsid w:val="006535A8"/>
    <w:rsid w:val="0065399A"/>
    <w:rsid w:val="00653A32"/>
    <w:rsid w:val="00653A37"/>
    <w:rsid w:val="00653A40"/>
    <w:rsid w:val="00653F27"/>
    <w:rsid w:val="0065403E"/>
    <w:rsid w:val="00654232"/>
    <w:rsid w:val="0065427B"/>
    <w:rsid w:val="006545F0"/>
    <w:rsid w:val="00654EC7"/>
    <w:rsid w:val="00654F0C"/>
    <w:rsid w:val="00655034"/>
    <w:rsid w:val="00655117"/>
    <w:rsid w:val="00655460"/>
    <w:rsid w:val="0065549D"/>
    <w:rsid w:val="00655D19"/>
    <w:rsid w:val="00655EFF"/>
    <w:rsid w:val="00656314"/>
    <w:rsid w:val="006566F9"/>
    <w:rsid w:val="00656A35"/>
    <w:rsid w:val="00656A9C"/>
    <w:rsid w:val="00656EAB"/>
    <w:rsid w:val="00657076"/>
    <w:rsid w:val="006571A3"/>
    <w:rsid w:val="00657269"/>
    <w:rsid w:val="00657312"/>
    <w:rsid w:val="00657750"/>
    <w:rsid w:val="006577FE"/>
    <w:rsid w:val="00657B1D"/>
    <w:rsid w:val="00657B63"/>
    <w:rsid w:val="00657C4A"/>
    <w:rsid w:val="00657E37"/>
    <w:rsid w:val="00657F5A"/>
    <w:rsid w:val="006607BA"/>
    <w:rsid w:val="006607D8"/>
    <w:rsid w:val="0066089B"/>
    <w:rsid w:val="00660E58"/>
    <w:rsid w:val="00661974"/>
    <w:rsid w:val="00661EB9"/>
    <w:rsid w:val="006620E6"/>
    <w:rsid w:val="006621F1"/>
    <w:rsid w:val="00662D71"/>
    <w:rsid w:val="0066336D"/>
    <w:rsid w:val="006636BC"/>
    <w:rsid w:val="00663A5B"/>
    <w:rsid w:val="00663D00"/>
    <w:rsid w:val="00663E6D"/>
    <w:rsid w:val="00664078"/>
    <w:rsid w:val="006641CF"/>
    <w:rsid w:val="0066429E"/>
    <w:rsid w:val="006643D2"/>
    <w:rsid w:val="006643D3"/>
    <w:rsid w:val="00664795"/>
    <w:rsid w:val="00664973"/>
    <w:rsid w:val="00664F3C"/>
    <w:rsid w:val="0066502E"/>
    <w:rsid w:val="0066507B"/>
    <w:rsid w:val="00666366"/>
    <w:rsid w:val="00666449"/>
    <w:rsid w:val="00666C44"/>
    <w:rsid w:val="00666D35"/>
    <w:rsid w:val="00666E50"/>
    <w:rsid w:val="00666E60"/>
    <w:rsid w:val="00666FEA"/>
    <w:rsid w:val="00667004"/>
    <w:rsid w:val="00667A34"/>
    <w:rsid w:val="00667E80"/>
    <w:rsid w:val="00667F14"/>
    <w:rsid w:val="00667FE1"/>
    <w:rsid w:val="006700B8"/>
    <w:rsid w:val="00670148"/>
    <w:rsid w:val="006705A7"/>
    <w:rsid w:val="0067063F"/>
    <w:rsid w:val="00670704"/>
    <w:rsid w:val="0067087D"/>
    <w:rsid w:val="00670A56"/>
    <w:rsid w:val="00670C8A"/>
    <w:rsid w:val="00670EEA"/>
    <w:rsid w:val="006719E6"/>
    <w:rsid w:val="00671E98"/>
    <w:rsid w:val="00672460"/>
    <w:rsid w:val="006725B5"/>
    <w:rsid w:val="0067260D"/>
    <w:rsid w:val="0067279C"/>
    <w:rsid w:val="00672BE2"/>
    <w:rsid w:val="0067307C"/>
    <w:rsid w:val="006731D5"/>
    <w:rsid w:val="00673336"/>
    <w:rsid w:val="00673856"/>
    <w:rsid w:val="00673AF8"/>
    <w:rsid w:val="00673B23"/>
    <w:rsid w:val="00674FE9"/>
    <w:rsid w:val="00675370"/>
    <w:rsid w:val="00675639"/>
    <w:rsid w:val="006757E2"/>
    <w:rsid w:val="00675B6F"/>
    <w:rsid w:val="00675BF1"/>
    <w:rsid w:val="00675E17"/>
    <w:rsid w:val="00675FCA"/>
    <w:rsid w:val="00676526"/>
    <w:rsid w:val="00676685"/>
    <w:rsid w:val="00676FF4"/>
    <w:rsid w:val="00677948"/>
    <w:rsid w:val="00677B00"/>
    <w:rsid w:val="00677D6E"/>
    <w:rsid w:val="00677F98"/>
    <w:rsid w:val="00677FBA"/>
    <w:rsid w:val="006802C3"/>
    <w:rsid w:val="00680AE8"/>
    <w:rsid w:val="006819FA"/>
    <w:rsid w:val="00681E7B"/>
    <w:rsid w:val="00682356"/>
    <w:rsid w:val="00682636"/>
    <w:rsid w:val="0068291F"/>
    <w:rsid w:val="00682B7C"/>
    <w:rsid w:val="006836F4"/>
    <w:rsid w:val="00683876"/>
    <w:rsid w:val="00684212"/>
    <w:rsid w:val="00684236"/>
    <w:rsid w:val="00684651"/>
    <w:rsid w:val="006847AC"/>
    <w:rsid w:val="00684C83"/>
    <w:rsid w:val="00684F0E"/>
    <w:rsid w:val="00684F2E"/>
    <w:rsid w:val="006851ED"/>
    <w:rsid w:val="006852C7"/>
    <w:rsid w:val="006852EE"/>
    <w:rsid w:val="00685478"/>
    <w:rsid w:val="0068557C"/>
    <w:rsid w:val="00685A0B"/>
    <w:rsid w:val="00685AB8"/>
    <w:rsid w:val="00685E13"/>
    <w:rsid w:val="006860B4"/>
    <w:rsid w:val="0068644D"/>
    <w:rsid w:val="00686A1A"/>
    <w:rsid w:val="00686B86"/>
    <w:rsid w:val="00686CE5"/>
    <w:rsid w:val="00686DEA"/>
    <w:rsid w:val="00686E8B"/>
    <w:rsid w:val="00687031"/>
    <w:rsid w:val="00687131"/>
    <w:rsid w:val="006872F9"/>
    <w:rsid w:val="00687A74"/>
    <w:rsid w:val="00687FB3"/>
    <w:rsid w:val="0069042B"/>
    <w:rsid w:val="006905CF"/>
    <w:rsid w:val="00690608"/>
    <w:rsid w:val="006907E7"/>
    <w:rsid w:val="00690909"/>
    <w:rsid w:val="00690C0C"/>
    <w:rsid w:val="00690CF8"/>
    <w:rsid w:val="00690E4E"/>
    <w:rsid w:val="00691054"/>
    <w:rsid w:val="006911B5"/>
    <w:rsid w:val="006913BF"/>
    <w:rsid w:val="0069176E"/>
    <w:rsid w:val="00691998"/>
    <w:rsid w:val="00691E5A"/>
    <w:rsid w:val="00692036"/>
    <w:rsid w:val="0069256E"/>
    <w:rsid w:val="00692A8B"/>
    <w:rsid w:val="00692B32"/>
    <w:rsid w:val="00692C0B"/>
    <w:rsid w:val="00693504"/>
    <w:rsid w:val="006935DF"/>
    <w:rsid w:val="006939C8"/>
    <w:rsid w:val="00693BE6"/>
    <w:rsid w:val="00693C2F"/>
    <w:rsid w:val="0069417C"/>
    <w:rsid w:val="006941DC"/>
    <w:rsid w:val="006942AF"/>
    <w:rsid w:val="0069442E"/>
    <w:rsid w:val="0069505C"/>
    <w:rsid w:val="0069520D"/>
    <w:rsid w:val="006952D5"/>
    <w:rsid w:val="006956FC"/>
    <w:rsid w:val="00695E60"/>
    <w:rsid w:val="00696C98"/>
    <w:rsid w:val="006973DA"/>
    <w:rsid w:val="006978CD"/>
    <w:rsid w:val="00697A1B"/>
    <w:rsid w:val="00697BA6"/>
    <w:rsid w:val="006A035A"/>
    <w:rsid w:val="006A0863"/>
    <w:rsid w:val="006A08DB"/>
    <w:rsid w:val="006A0E93"/>
    <w:rsid w:val="006A0EAF"/>
    <w:rsid w:val="006A12DA"/>
    <w:rsid w:val="006A1368"/>
    <w:rsid w:val="006A1885"/>
    <w:rsid w:val="006A1D34"/>
    <w:rsid w:val="006A1D80"/>
    <w:rsid w:val="006A243B"/>
    <w:rsid w:val="006A2BCD"/>
    <w:rsid w:val="006A3121"/>
    <w:rsid w:val="006A37E9"/>
    <w:rsid w:val="006A3987"/>
    <w:rsid w:val="006A3A0B"/>
    <w:rsid w:val="006A3D20"/>
    <w:rsid w:val="006A3D60"/>
    <w:rsid w:val="006A3F7E"/>
    <w:rsid w:val="006A441C"/>
    <w:rsid w:val="006A49CB"/>
    <w:rsid w:val="006A4EA1"/>
    <w:rsid w:val="006A5156"/>
    <w:rsid w:val="006A5389"/>
    <w:rsid w:val="006A539D"/>
    <w:rsid w:val="006A59C7"/>
    <w:rsid w:val="006A5AD2"/>
    <w:rsid w:val="006A60B9"/>
    <w:rsid w:val="006A625E"/>
    <w:rsid w:val="006A643B"/>
    <w:rsid w:val="006A6A3C"/>
    <w:rsid w:val="006A6B5D"/>
    <w:rsid w:val="006A6C5E"/>
    <w:rsid w:val="006A71B3"/>
    <w:rsid w:val="006A7843"/>
    <w:rsid w:val="006A7938"/>
    <w:rsid w:val="006A7A53"/>
    <w:rsid w:val="006B0DE3"/>
    <w:rsid w:val="006B0E51"/>
    <w:rsid w:val="006B0EAB"/>
    <w:rsid w:val="006B1602"/>
    <w:rsid w:val="006B1ED6"/>
    <w:rsid w:val="006B2673"/>
    <w:rsid w:val="006B2916"/>
    <w:rsid w:val="006B2CFA"/>
    <w:rsid w:val="006B2D02"/>
    <w:rsid w:val="006B32BA"/>
    <w:rsid w:val="006B32EB"/>
    <w:rsid w:val="006B3DEC"/>
    <w:rsid w:val="006B4317"/>
    <w:rsid w:val="006B44F7"/>
    <w:rsid w:val="006B4729"/>
    <w:rsid w:val="006B4950"/>
    <w:rsid w:val="006B51D9"/>
    <w:rsid w:val="006B529C"/>
    <w:rsid w:val="006B539E"/>
    <w:rsid w:val="006B5417"/>
    <w:rsid w:val="006B57A7"/>
    <w:rsid w:val="006B5DB8"/>
    <w:rsid w:val="006B60D3"/>
    <w:rsid w:val="006B66EB"/>
    <w:rsid w:val="006B6CAE"/>
    <w:rsid w:val="006B7113"/>
    <w:rsid w:val="006B7700"/>
    <w:rsid w:val="006B7D9F"/>
    <w:rsid w:val="006C0B33"/>
    <w:rsid w:val="006C0E4E"/>
    <w:rsid w:val="006C0F68"/>
    <w:rsid w:val="006C1095"/>
    <w:rsid w:val="006C134B"/>
    <w:rsid w:val="006C155F"/>
    <w:rsid w:val="006C1630"/>
    <w:rsid w:val="006C176A"/>
    <w:rsid w:val="006C18A5"/>
    <w:rsid w:val="006C1A2A"/>
    <w:rsid w:val="006C2A76"/>
    <w:rsid w:val="006C2FB2"/>
    <w:rsid w:val="006C3144"/>
    <w:rsid w:val="006C31EE"/>
    <w:rsid w:val="006C3774"/>
    <w:rsid w:val="006C38E6"/>
    <w:rsid w:val="006C3D95"/>
    <w:rsid w:val="006C3EF4"/>
    <w:rsid w:val="006C4143"/>
    <w:rsid w:val="006C44A9"/>
    <w:rsid w:val="006C4613"/>
    <w:rsid w:val="006C47E1"/>
    <w:rsid w:val="006C4839"/>
    <w:rsid w:val="006C497C"/>
    <w:rsid w:val="006C4E7A"/>
    <w:rsid w:val="006C4EAA"/>
    <w:rsid w:val="006C5285"/>
    <w:rsid w:val="006C5323"/>
    <w:rsid w:val="006C53A9"/>
    <w:rsid w:val="006C5618"/>
    <w:rsid w:val="006C5959"/>
    <w:rsid w:val="006C665A"/>
    <w:rsid w:val="006C67D3"/>
    <w:rsid w:val="006C68B2"/>
    <w:rsid w:val="006C68EE"/>
    <w:rsid w:val="006C6A92"/>
    <w:rsid w:val="006C700E"/>
    <w:rsid w:val="006C705A"/>
    <w:rsid w:val="006C7B14"/>
    <w:rsid w:val="006D0382"/>
    <w:rsid w:val="006D071D"/>
    <w:rsid w:val="006D07C2"/>
    <w:rsid w:val="006D0A2F"/>
    <w:rsid w:val="006D0A80"/>
    <w:rsid w:val="006D0CA8"/>
    <w:rsid w:val="006D0D31"/>
    <w:rsid w:val="006D1327"/>
    <w:rsid w:val="006D18E4"/>
    <w:rsid w:val="006D19B9"/>
    <w:rsid w:val="006D1E6B"/>
    <w:rsid w:val="006D1F85"/>
    <w:rsid w:val="006D2222"/>
    <w:rsid w:val="006D300B"/>
    <w:rsid w:val="006D30FF"/>
    <w:rsid w:val="006D3382"/>
    <w:rsid w:val="006D3548"/>
    <w:rsid w:val="006D35A5"/>
    <w:rsid w:val="006D4A90"/>
    <w:rsid w:val="006D4ABF"/>
    <w:rsid w:val="006D4C9B"/>
    <w:rsid w:val="006D5328"/>
    <w:rsid w:val="006D554A"/>
    <w:rsid w:val="006D56AA"/>
    <w:rsid w:val="006D56AE"/>
    <w:rsid w:val="006D5901"/>
    <w:rsid w:val="006D64E2"/>
    <w:rsid w:val="006D6527"/>
    <w:rsid w:val="006D69A6"/>
    <w:rsid w:val="006D6A4A"/>
    <w:rsid w:val="006D6BC8"/>
    <w:rsid w:val="006D6C0C"/>
    <w:rsid w:val="006D6C5E"/>
    <w:rsid w:val="006D6D66"/>
    <w:rsid w:val="006D6F1A"/>
    <w:rsid w:val="006D701E"/>
    <w:rsid w:val="006D7574"/>
    <w:rsid w:val="006D793B"/>
    <w:rsid w:val="006D7AD3"/>
    <w:rsid w:val="006D7B58"/>
    <w:rsid w:val="006E0041"/>
    <w:rsid w:val="006E0135"/>
    <w:rsid w:val="006E04C6"/>
    <w:rsid w:val="006E09E4"/>
    <w:rsid w:val="006E0FEE"/>
    <w:rsid w:val="006E190D"/>
    <w:rsid w:val="006E1F0C"/>
    <w:rsid w:val="006E1F51"/>
    <w:rsid w:val="006E2042"/>
    <w:rsid w:val="006E20FA"/>
    <w:rsid w:val="006E235C"/>
    <w:rsid w:val="006E2A77"/>
    <w:rsid w:val="006E2C3D"/>
    <w:rsid w:val="006E307B"/>
    <w:rsid w:val="006E3415"/>
    <w:rsid w:val="006E344D"/>
    <w:rsid w:val="006E36C5"/>
    <w:rsid w:val="006E3C27"/>
    <w:rsid w:val="006E41BB"/>
    <w:rsid w:val="006E430F"/>
    <w:rsid w:val="006E45C4"/>
    <w:rsid w:val="006E47E0"/>
    <w:rsid w:val="006E4A23"/>
    <w:rsid w:val="006E4C88"/>
    <w:rsid w:val="006E4E94"/>
    <w:rsid w:val="006E540A"/>
    <w:rsid w:val="006E543A"/>
    <w:rsid w:val="006E5700"/>
    <w:rsid w:val="006E576A"/>
    <w:rsid w:val="006E587B"/>
    <w:rsid w:val="006E592F"/>
    <w:rsid w:val="006E593B"/>
    <w:rsid w:val="006E5997"/>
    <w:rsid w:val="006E5A44"/>
    <w:rsid w:val="006E6411"/>
    <w:rsid w:val="006E6460"/>
    <w:rsid w:val="006E6DC4"/>
    <w:rsid w:val="006E6FE8"/>
    <w:rsid w:val="006E70C0"/>
    <w:rsid w:val="006E712A"/>
    <w:rsid w:val="006E7AAF"/>
    <w:rsid w:val="006E7B3B"/>
    <w:rsid w:val="006E7ECC"/>
    <w:rsid w:val="006E7F7C"/>
    <w:rsid w:val="006F0038"/>
    <w:rsid w:val="006F027F"/>
    <w:rsid w:val="006F0402"/>
    <w:rsid w:val="006F085B"/>
    <w:rsid w:val="006F0895"/>
    <w:rsid w:val="006F0960"/>
    <w:rsid w:val="006F0974"/>
    <w:rsid w:val="006F0E25"/>
    <w:rsid w:val="006F0E5A"/>
    <w:rsid w:val="006F12AF"/>
    <w:rsid w:val="006F13B0"/>
    <w:rsid w:val="006F1529"/>
    <w:rsid w:val="006F15C5"/>
    <w:rsid w:val="006F21CA"/>
    <w:rsid w:val="006F244C"/>
    <w:rsid w:val="006F24A0"/>
    <w:rsid w:val="006F24EA"/>
    <w:rsid w:val="006F24ED"/>
    <w:rsid w:val="006F2715"/>
    <w:rsid w:val="006F2E06"/>
    <w:rsid w:val="006F369B"/>
    <w:rsid w:val="006F3BDB"/>
    <w:rsid w:val="006F3BFC"/>
    <w:rsid w:val="006F4032"/>
    <w:rsid w:val="006F41EB"/>
    <w:rsid w:val="006F4287"/>
    <w:rsid w:val="006F43F5"/>
    <w:rsid w:val="006F4565"/>
    <w:rsid w:val="006F45B5"/>
    <w:rsid w:val="006F47B7"/>
    <w:rsid w:val="006F4AB4"/>
    <w:rsid w:val="006F4EB5"/>
    <w:rsid w:val="006F4F04"/>
    <w:rsid w:val="006F4FCD"/>
    <w:rsid w:val="006F5364"/>
    <w:rsid w:val="006F53D5"/>
    <w:rsid w:val="006F5795"/>
    <w:rsid w:val="006F586B"/>
    <w:rsid w:val="006F58E1"/>
    <w:rsid w:val="006F5CC0"/>
    <w:rsid w:val="006F6061"/>
    <w:rsid w:val="006F60B2"/>
    <w:rsid w:val="006F6154"/>
    <w:rsid w:val="006F63A4"/>
    <w:rsid w:val="006F667C"/>
    <w:rsid w:val="006F67F4"/>
    <w:rsid w:val="006F6826"/>
    <w:rsid w:val="006F6C2A"/>
    <w:rsid w:val="006F7578"/>
    <w:rsid w:val="006F7A04"/>
    <w:rsid w:val="00700373"/>
    <w:rsid w:val="007004BA"/>
    <w:rsid w:val="00700DF5"/>
    <w:rsid w:val="00700F57"/>
    <w:rsid w:val="007013DD"/>
    <w:rsid w:val="0070140C"/>
    <w:rsid w:val="00701C5B"/>
    <w:rsid w:val="00701F97"/>
    <w:rsid w:val="00702109"/>
    <w:rsid w:val="0070243F"/>
    <w:rsid w:val="00702583"/>
    <w:rsid w:val="00702673"/>
    <w:rsid w:val="00702932"/>
    <w:rsid w:val="00702AF4"/>
    <w:rsid w:val="00702F72"/>
    <w:rsid w:val="00703324"/>
    <w:rsid w:val="00703393"/>
    <w:rsid w:val="007034F2"/>
    <w:rsid w:val="0070370A"/>
    <w:rsid w:val="00703BA5"/>
    <w:rsid w:val="00703D5D"/>
    <w:rsid w:val="00704045"/>
    <w:rsid w:val="007040A4"/>
    <w:rsid w:val="007044FC"/>
    <w:rsid w:val="0070456D"/>
    <w:rsid w:val="00704AC5"/>
    <w:rsid w:val="00704B6A"/>
    <w:rsid w:val="00704CA9"/>
    <w:rsid w:val="00704D15"/>
    <w:rsid w:val="00704D45"/>
    <w:rsid w:val="00704FC1"/>
    <w:rsid w:val="007050E9"/>
    <w:rsid w:val="00705464"/>
    <w:rsid w:val="00705466"/>
    <w:rsid w:val="007058A0"/>
    <w:rsid w:val="007060E0"/>
    <w:rsid w:val="007062F7"/>
    <w:rsid w:val="007063BE"/>
    <w:rsid w:val="00706430"/>
    <w:rsid w:val="007065AB"/>
    <w:rsid w:val="0070675C"/>
    <w:rsid w:val="007070BA"/>
    <w:rsid w:val="00707FAE"/>
    <w:rsid w:val="007101EA"/>
    <w:rsid w:val="0071047C"/>
    <w:rsid w:val="0071050E"/>
    <w:rsid w:val="00710CF4"/>
    <w:rsid w:val="007110FF"/>
    <w:rsid w:val="007112B2"/>
    <w:rsid w:val="00711333"/>
    <w:rsid w:val="007117FF"/>
    <w:rsid w:val="00711D99"/>
    <w:rsid w:val="00711F8F"/>
    <w:rsid w:val="007121B8"/>
    <w:rsid w:val="0071230D"/>
    <w:rsid w:val="00712389"/>
    <w:rsid w:val="0071242C"/>
    <w:rsid w:val="0071289C"/>
    <w:rsid w:val="00712AFD"/>
    <w:rsid w:val="00712B82"/>
    <w:rsid w:val="00712E4E"/>
    <w:rsid w:val="00712FCB"/>
    <w:rsid w:val="007132BB"/>
    <w:rsid w:val="00713931"/>
    <w:rsid w:val="00713A1D"/>
    <w:rsid w:val="00713BF4"/>
    <w:rsid w:val="00713FCC"/>
    <w:rsid w:val="00714109"/>
    <w:rsid w:val="007145DF"/>
    <w:rsid w:val="00714784"/>
    <w:rsid w:val="00714A24"/>
    <w:rsid w:val="00715143"/>
    <w:rsid w:val="00715A19"/>
    <w:rsid w:val="00715A7E"/>
    <w:rsid w:val="00716066"/>
    <w:rsid w:val="0071608B"/>
    <w:rsid w:val="007162B9"/>
    <w:rsid w:val="007166C0"/>
    <w:rsid w:val="00716AD8"/>
    <w:rsid w:val="00716DBD"/>
    <w:rsid w:val="00716DCA"/>
    <w:rsid w:val="00717040"/>
    <w:rsid w:val="00717236"/>
    <w:rsid w:val="00717304"/>
    <w:rsid w:val="0071740B"/>
    <w:rsid w:val="0071764E"/>
    <w:rsid w:val="007176A3"/>
    <w:rsid w:val="00717860"/>
    <w:rsid w:val="00717A53"/>
    <w:rsid w:val="00720029"/>
    <w:rsid w:val="007204CD"/>
    <w:rsid w:val="00720C70"/>
    <w:rsid w:val="0072148D"/>
    <w:rsid w:val="00721ECB"/>
    <w:rsid w:val="00721F0C"/>
    <w:rsid w:val="00722296"/>
    <w:rsid w:val="007224A3"/>
    <w:rsid w:val="007224D0"/>
    <w:rsid w:val="00722500"/>
    <w:rsid w:val="00722F11"/>
    <w:rsid w:val="00722F59"/>
    <w:rsid w:val="0072332A"/>
    <w:rsid w:val="0072350F"/>
    <w:rsid w:val="0072369D"/>
    <w:rsid w:val="00723D51"/>
    <w:rsid w:val="00723DE9"/>
    <w:rsid w:val="00723E2F"/>
    <w:rsid w:val="0072415E"/>
    <w:rsid w:val="007246B8"/>
    <w:rsid w:val="0072470D"/>
    <w:rsid w:val="00724A7C"/>
    <w:rsid w:val="00724F7C"/>
    <w:rsid w:val="00725023"/>
    <w:rsid w:val="0072582B"/>
    <w:rsid w:val="0072590D"/>
    <w:rsid w:val="00725DC3"/>
    <w:rsid w:val="00725F7F"/>
    <w:rsid w:val="0072632F"/>
    <w:rsid w:val="00726385"/>
    <w:rsid w:val="007263FD"/>
    <w:rsid w:val="00726E04"/>
    <w:rsid w:val="007272F8"/>
    <w:rsid w:val="0072795B"/>
    <w:rsid w:val="007279AF"/>
    <w:rsid w:val="00727E5C"/>
    <w:rsid w:val="007303CD"/>
    <w:rsid w:val="007303F3"/>
    <w:rsid w:val="007305C6"/>
    <w:rsid w:val="00730975"/>
    <w:rsid w:val="007315C1"/>
    <w:rsid w:val="0073188A"/>
    <w:rsid w:val="00731BE5"/>
    <w:rsid w:val="00731DC2"/>
    <w:rsid w:val="0073245C"/>
    <w:rsid w:val="007328C5"/>
    <w:rsid w:val="00732A6D"/>
    <w:rsid w:val="00732E91"/>
    <w:rsid w:val="00732FBA"/>
    <w:rsid w:val="0073334B"/>
    <w:rsid w:val="007334F0"/>
    <w:rsid w:val="00733823"/>
    <w:rsid w:val="00733B48"/>
    <w:rsid w:val="0073437C"/>
    <w:rsid w:val="007344F0"/>
    <w:rsid w:val="007348A0"/>
    <w:rsid w:val="007348A3"/>
    <w:rsid w:val="00734B3E"/>
    <w:rsid w:val="0073508A"/>
    <w:rsid w:val="007351ED"/>
    <w:rsid w:val="00735677"/>
    <w:rsid w:val="0073567F"/>
    <w:rsid w:val="007356AA"/>
    <w:rsid w:val="00735779"/>
    <w:rsid w:val="007357F6"/>
    <w:rsid w:val="00735CE6"/>
    <w:rsid w:val="00735D98"/>
    <w:rsid w:val="00735E12"/>
    <w:rsid w:val="00736199"/>
    <w:rsid w:val="0073635C"/>
    <w:rsid w:val="007365A7"/>
    <w:rsid w:val="00736A18"/>
    <w:rsid w:val="007374C5"/>
    <w:rsid w:val="007375FD"/>
    <w:rsid w:val="0073768F"/>
    <w:rsid w:val="00737784"/>
    <w:rsid w:val="0073786F"/>
    <w:rsid w:val="007378C3"/>
    <w:rsid w:val="007379C6"/>
    <w:rsid w:val="00737D4E"/>
    <w:rsid w:val="007400E9"/>
    <w:rsid w:val="007401FF"/>
    <w:rsid w:val="0074033B"/>
    <w:rsid w:val="0074050B"/>
    <w:rsid w:val="00740980"/>
    <w:rsid w:val="00740A98"/>
    <w:rsid w:val="00740B13"/>
    <w:rsid w:val="00740F38"/>
    <w:rsid w:val="00740F5D"/>
    <w:rsid w:val="007414EC"/>
    <w:rsid w:val="00741950"/>
    <w:rsid w:val="007419F4"/>
    <w:rsid w:val="00741C15"/>
    <w:rsid w:val="00741F6E"/>
    <w:rsid w:val="0074218C"/>
    <w:rsid w:val="0074304A"/>
    <w:rsid w:val="00743342"/>
    <w:rsid w:val="007433A0"/>
    <w:rsid w:val="00743419"/>
    <w:rsid w:val="00743BC7"/>
    <w:rsid w:val="00743C46"/>
    <w:rsid w:val="00743CD6"/>
    <w:rsid w:val="00744210"/>
    <w:rsid w:val="007442D7"/>
    <w:rsid w:val="0074441D"/>
    <w:rsid w:val="007449C5"/>
    <w:rsid w:val="00744EB2"/>
    <w:rsid w:val="0074548F"/>
    <w:rsid w:val="00745F78"/>
    <w:rsid w:val="0074617C"/>
    <w:rsid w:val="00746427"/>
    <w:rsid w:val="00746781"/>
    <w:rsid w:val="00746CC8"/>
    <w:rsid w:val="007471A9"/>
    <w:rsid w:val="007471AE"/>
    <w:rsid w:val="00747387"/>
    <w:rsid w:val="0074770C"/>
    <w:rsid w:val="00747885"/>
    <w:rsid w:val="00747B3E"/>
    <w:rsid w:val="00747C41"/>
    <w:rsid w:val="00750656"/>
    <w:rsid w:val="007507E6"/>
    <w:rsid w:val="00750A59"/>
    <w:rsid w:val="007514F6"/>
    <w:rsid w:val="0075182E"/>
    <w:rsid w:val="00751C96"/>
    <w:rsid w:val="00751D1A"/>
    <w:rsid w:val="00751D74"/>
    <w:rsid w:val="00751ECC"/>
    <w:rsid w:val="007520A3"/>
    <w:rsid w:val="00752126"/>
    <w:rsid w:val="0075215E"/>
    <w:rsid w:val="00752688"/>
    <w:rsid w:val="00752840"/>
    <w:rsid w:val="007528FF"/>
    <w:rsid w:val="00752B0E"/>
    <w:rsid w:val="00752E18"/>
    <w:rsid w:val="007535AD"/>
    <w:rsid w:val="0075375C"/>
    <w:rsid w:val="007539B4"/>
    <w:rsid w:val="00753B3F"/>
    <w:rsid w:val="00753E02"/>
    <w:rsid w:val="00753E09"/>
    <w:rsid w:val="007541EA"/>
    <w:rsid w:val="007547CA"/>
    <w:rsid w:val="00754998"/>
    <w:rsid w:val="00754AB8"/>
    <w:rsid w:val="00754EC1"/>
    <w:rsid w:val="00755908"/>
    <w:rsid w:val="00755C07"/>
    <w:rsid w:val="00756653"/>
    <w:rsid w:val="00756EEE"/>
    <w:rsid w:val="0075700E"/>
    <w:rsid w:val="00757033"/>
    <w:rsid w:val="0075778B"/>
    <w:rsid w:val="00757A8B"/>
    <w:rsid w:val="00757ACB"/>
    <w:rsid w:val="00757B0B"/>
    <w:rsid w:val="00757E7B"/>
    <w:rsid w:val="00760136"/>
    <w:rsid w:val="0076027C"/>
    <w:rsid w:val="00761071"/>
    <w:rsid w:val="007610F1"/>
    <w:rsid w:val="0076120F"/>
    <w:rsid w:val="007620C6"/>
    <w:rsid w:val="0076256B"/>
    <w:rsid w:val="00762843"/>
    <w:rsid w:val="0076296A"/>
    <w:rsid w:val="00762ACC"/>
    <w:rsid w:val="00762C0E"/>
    <w:rsid w:val="007633DF"/>
    <w:rsid w:val="00763620"/>
    <w:rsid w:val="00763BA8"/>
    <w:rsid w:val="00763C75"/>
    <w:rsid w:val="007642AF"/>
    <w:rsid w:val="007649B3"/>
    <w:rsid w:val="00764FDF"/>
    <w:rsid w:val="007651F2"/>
    <w:rsid w:val="007652A3"/>
    <w:rsid w:val="007655D4"/>
    <w:rsid w:val="00765A71"/>
    <w:rsid w:val="00765C41"/>
    <w:rsid w:val="00765C6B"/>
    <w:rsid w:val="00765E3B"/>
    <w:rsid w:val="00766037"/>
    <w:rsid w:val="00766267"/>
    <w:rsid w:val="007669A2"/>
    <w:rsid w:val="00766CAC"/>
    <w:rsid w:val="00766CE2"/>
    <w:rsid w:val="00767008"/>
    <w:rsid w:val="007674BE"/>
    <w:rsid w:val="007674E8"/>
    <w:rsid w:val="0076779A"/>
    <w:rsid w:val="00767B0D"/>
    <w:rsid w:val="00767C6C"/>
    <w:rsid w:val="00767FC8"/>
    <w:rsid w:val="0077004B"/>
    <w:rsid w:val="007701AC"/>
    <w:rsid w:val="0077034E"/>
    <w:rsid w:val="007706B8"/>
    <w:rsid w:val="00770CD5"/>
    <w:rsid w:val="00770F6C"/>
    <w:rsid w:val="0077112B"/>
    <w:rsid w:val="00771449"/>
    <w:rsid w:val="007714CD"/>
    <w:rsid w:val="007724BE"/>
    <w:rsid w:val="00772953"/>
    <w:rsid w:val="00772C60"/>
    <w:rsid w:val="007733A7"/>
    <w:rsid w:val="00773511"/>
    <w:rsid w:val="0077370B"/>
    <w:rsid w:val="007737C6"/>
    <w:rsid w:val="0077398B"/>
    <w:rsid w:val="00773FDB"/>
    <w:rsid w:val="0077413D"/>
    <w:rsid w:val="00774158"/>
    <w:rsid w:val="00774169"/>
    <w:rsid w:val="00774417"/>
    <w:rsid w:val="00774579"/>
    <w:rsid w:val="007747A8"/>
    <w:rsid w:val="00774C45"/>
    <w:rsid w:val="00774E93"/>
    <w:rsid w:val="00774F9D"/>
    <w:rsid w:val="00774FAE"/>
    <w:rsid w:val="00775603"/>
    <w:rsid w:val="007759B5"/>
    <w:rsid w:val="007759DD"/>
    <w:rsid w:val="00776608"/>
    <w:rsid w:val="0077677B"/>
    <w:rsid w:val="0077679A"/>
    <w:rsid w:val="00776B8F"/>
    <w:rsid w:val="00776F10"/>
    <w:rsid w:val="007773FE"/>
    <w:rsid w:val="00777955"/>
    <w:rsid w:val="00777E2C"/>
    <w:rsid w:val="00777EA8"/>
    <w:rsid w:val="0078021B"/>
    <w:rsid w:val="00780372"/>
    <w:rsid w:val="00780428"/>
    <w:rsid w:val="007804FF"/>
    <w:rsid w:val="007808EE"/>
    <w:rsid w:val="00780CF1"/>
    <w:rsid w:val="0078128D"/>
    <w:rsid w:val="007815D8"/>
    <w:rsid w:val="00781748"/>
    <w:rsid w:val="0078184F"/>
    <w:rsid w:val="00781861"/>
    <w:rsid w:val="0078190D"/>
    <w:rsid w:val="007819B0"/>
    <w:rsid w:val="00782427"/>
    <w:rsid w:val="00782490"/>
    <w:rsid w:val="007824EB"/>
    <w:rsid w:val="007831D1"/>
    <w:rsid w:val="00783444"/>
    <w:rsid w:val="0078354B"/>
    <w:rsid w:val="00783635"/>
    <w:rsid w:val="00783656"/>
    <w:rsid w:val="00783658"/>
    <w:rsid w:val="007836BF"/>
    <w:rsid w:val="00783762"/>
    <w:rsid w:val="00783D04"/>
    <w:rsid w:val="00783D98"/>
    <w:rsid w:val="007841E9"/>
    <w:rsid w:val="0078434F"/>
    <w:rsid w:val="0078454E"/>
    <w:rsid w:val="007846E5"/>
    <w:rsid w:val="007848AF"/>
    <w:rsid w:val="007848F9"/>
    <w:rsid w:val="00784B60"/>
    <w:rsid w:val="007852F5"/>
    <w:rsid w:val="00785397"/>
    <w:rsid w:val="007856E2"/>
    <w:rsid w:val="00785833"/>
    <w:rsid w:val="007859CA"/>
    <w:rsid w:val="00785A8B"/>
    <w:rsid w:val="00785AFD"/>
    <w:rsid w:val="00785D84"/>
    <w:rsid w:val="00785DFA"/>
    <w:rsid w:val="007861D3"/>
    <w:rsid w:val="00786B01"/>
    <w:rsid w:val="00786D42"/>
    <w:rsid w:val="00787582"/>
    <w:rsid w:val="00790580"/>
    <w:rsid w:val="00790679"/>
    <w:rsid w:val="007908D6"/>
    <w:rsid w:val="007908E8"/>
    <w:rsid w:val="00790B55"/>
    <w:rsid w:val="00791306"/>
    <w:rsid w:val="0079142C"/>
    <w:rsid w:val="00791AE0"/>
    <w:rsid w:val="00791DBA"/>
    <w:rsid w:val="00791E37"/>
    <w:rsid w:val="007921C8"/>
    <w:rsid w:val="00792331"/>
    <w:rsid w:val="007923D4"/>
    <w:rsid w:val="007926FB"/>
    <w:rsid w:val="00792D36"/>
    <w:rsid w:val="00792F17"/>
    <w:rsid w:val="00793160"/>
    <w:rsid w:val="007937A9"/>
    <w:rsid w:val="007937D9"/>
    <w:rsid w:val="007939ED"/>
    <w:rsid w:val="00793AC7"/>
    <w:rsid w:val="00793CC5"/>
    <w:rsid w:val="0079430E"/>
    <w:rsid w:val="0079460F"/>
    <w:rsid w:val="00794721"/>
    <w:rsid w:val="00794837"/>
    <w:rsid w:val="00794FE3"/>
    <w:rsid w:val="0079533E"/>
    <w:rsid w:val="00795424"/>
    <w:rsid w:val="007957CB"/>
    <w:rsid w:val="0079584F"/>
    <w:rsid w:val="00795992"/>
    <w:rsid w:val="00796139"/>
    <w:rsid w:val="007962D5"/>
    <w:rsid w:val="007965F6"/>
    <w:rsid w:val="00796772"/>
    <w:rsid w:val="0079729E"/>
    <w:rsid w:val="0079733A"/>
    <w:rsid w:val="0079781E"/>
    <w:rsid w:val="007A034C"/>
    <w:rsid w:val="007A04DA"/>
    <w:rsid w:val="007A0569"/>
    <w:rsid w:val="007A082B"/>
    <w:rsid w:val="007A092E"/>
    <w:rsid w:val="007A0C91"/>
    <w:rsid w:val="007A0E1B"/>
    <w:rsid w:val="007A157F"/>
    <w:rsid w:val="007A1CC6"/>
    <w:rsid w:val="007A1F90"/>
    <w:rsid w:val="007A2812"/>
    <w:rsid w:val="007A2CF8"/>
    <w:rsid w:val="007A2E6C"/>
    <w:rsid w:val="007A3531"/>
    <w:rsid w:val="007A3CAC"/>
    <w:rsid w:val="007A3DA4"/>
    <w:rsid w:val="007A3FF3"/>
    <w:rsid w:val="007A4458"/>
    <w:rsid w:val="007A44EB"/>
    <w:rsid w:val="007A482B"/>
    <w:rsid w:val="007A493C"/>
    <w:rsid w:val="007A4F1E"/>
    <w:rsid w:val="007A4FA9"/>
    <w:rsid w:val="007A5154"/>
    <w:rsid w:val="007A51F3"/>
    <w:rsid w:val="007A53C2"/>
    <w:rsid w:val="007A5603"/>
    <w:rsid w:val="007A5643"/>
    <w:rsid w:val="007A5ADC"/>
    <w:rsid w:val="007A5B79"/>
    <w:rsid w:val="007A5BF1"/>
    <w:rsid w:val="007A5C67"/>
    <w:rsid w:val="007A6004"/>
    <w:rsid w:val="007A64AF"/>
    <w:rsid w:val="007A65B1"/>
    <w:rsid w:val="007A66D7"/>
    <w:rsid w:val="007A6DAB"/>
    <w:rsid w:val="007A7093"/>
    <w:rsid w:val="007A70D0"/>
    <w:rsid w:val="007A71DA"/>
    <w:rsid w:val="007A77F0"/>
    <w:rsid w:val="007A795F"/>
    <w:rsid w:val="007A79AF"/>
    <w:rsid w:val="007A7AD9"/>
    <w:rsid w:val="007B0521"/>
    <w:rsid w:val="007B075F"/>
    <w:rsid w:val="007B094C"/>
    <w:rsid w:val="007B09C7"/>
    <w:rsid w:val="007B0C06"/>
    <w:rsid w:val="007B0C78"/>
    <w:rsid w:val="007B0FF2"/>
    <w:rsid w:val="007B10B0"/>
    <w:rsid w:val="007B196D"/>
    <w:rsid w:val="007B1CD3"/>
    <w:rsid w:val="007B1E85"/>
    <w:rsid w:val="007B2499"/>
    <w:rsid w:val="007B282C"/>
    <w:rsid w:val="007B2A8C"/>
    <w:rsid w:val="007B2AEC"/>
    <w:rsid w:val="007B31F5"/>
    <w:rsid w:val="007B33B7"/>
    <w:rsid w:val="007B358B"/>
    <w:rsid w:val="007B35F3"/>
    <w:rsid w:val="007B3698"/>
    <w:rsid w:val="007B3803"/>
    <w:rsid w:val="007B3BD1"/>
    <w:rsid w:val="007B3F78"/>
    <w:rsid w:val="007B40BE"/>
    <w:rsid w:val="007B42CD"/>
    <w:rsid w:val="007B432E"/>
    <w:rsid w:val="007B479D"/>
    <w:rsid w:val="007B4997"/>
    <w:rsid w:val="007B4CCA"/>
    <w:rsid w:val="007B53FB"/>
    <w:rsid w:val="007B5E64"/>
    <w:rsid w:val="007B600C"/>
    <w:rsid w:val="007B601A"/>
    <w:rsid w:val="007B6175"/>
    <w:rsid w:val="007B62D7"/>
    <w:rsid w:val="007B64DC"/>
    <w:rsid w:val="007B6700"/>
    <w:rsid w:val="007B6AF7"/>
    <w:rsid w:val="007B6C71"/>
    <w:rsid w:val="007B718C"/>
    <w:rsid w:val="007B7531"/>
    <w:rsid w:val="007B7983"/>
    <w:rsid w:val="007B7A1C"/>
    <w:rsid w:val="007B7DC4"/>
    <w:rsid w:val="007B7E93"/>
    <w:rsid w:val="007C0247"/>
    <w:rsid w:val="007C02BC"/>
    <w:rsid w:val="007C0365"/>
    <w:rsid w:val="007C0BC3"/>
    <w:rsid w:val="007C1163"/>
    <w:rsid w:val="007C1202"/>
    <w:rsid w:val="007C17B9"/>
    <w:rsid w:val="007C1889"/>
    <w:rsid w:val="007C1DD1"/>
    <w:rsid w:val="007C1E17"/>
    <w:rsid w:val="007C1F8F"/>
    <w:rsid w:val="007C201B"/>
    <w:rsid w:val="007C217E"/>
    <w:rsid w:val="007C25BA"/>
    <w:rsid w:val="007C2645"/>
    <w:rsid w:val="007C3063"/>
    <w:rsid w:val="007C309A"/>
    <w:rsid w:val="007C322F"/>
    <w:rsid w:val="007C33BF"/>
    <w:rsid w:val="007C360D"/>
    <w:rsid w:val="007C3ADB"/>
    <w:rsid w:val="007C3F42"/>
    <w:rsid w:val="007C4147"/>
    <w:rsid w:val="007C423C"/>
    <w:rsid w:val="007C4642"/>
    <w:rsid w:val="007C46B0"/>
    <w:rsid w:val="007C46E2"/>
    <w:rsid w:val="007C46E5"/>
    <w:rsid w:val="007C5075"/>
    <w:rsid w:val="007C5618"/>
    <w:rsid w:val="007C5A6C"/>
    <w:rsid w:val="007C5FC5"/>
    <w:rsid w:val="007C6184"/>
    <w:rsid w:val="007C65B1"/>
    <w:rsid w:val="007C68F1"/>
    <w:rsid w:val="007C6ACD"/>
    <w:rsid w:val="007C6B3B"/>
    <w:rsid w:val="007C6D4B"/>
    <w:rsid w:val="007C70AF"/>
    <w:rsid w:val="007C70D4"/>
    <w:rsid w:val="007C752F"/>
    <w:rsid w:val="007C75BF"/>
    <w:rsid w:val="007C7625"/>
    <w:rsid w:val="007C7C07"/>
    <w:rsid w:val="007C7E2A"/>
    <w:rsid w:val="007C7E35"/>
    <w:rsid w:val="007D02FD"/>
    <w:rsid w:val="007D037C"/>
    <w:rsid w:val="007D09DE"/>
    <w:rsid w:val="007D0AB7"/>
    <w:rsid w:val="007D0BB1"/>
    <w:rsid w:val="007D0C3E"/>
    <w:rsid w:val="007D0EDE"/>
    <w:rsid w:val="007D0F30"/>
    <w:rsid w:val="007D10FB"/>
    <w:rsid w:val="007D11DF"/>
    <w:rsid w:val="007D1200"/>
    <w:rsid w:val="007D1477"/>
    <w:rsid w:val="007D19E0"/>
    <w:rsid w:val="007D1B22"/>
    <w:rsid w:val="007D1BC1"/>
    <w:rsid w:val="007D1E39"/>
    <w:rsid w:val="007D1E42"/>
    <w:rsid w:val="007D1FCB"/>
    <w:rsid w:val="007D2338"/>
    <w:rsid w:val="007D23E1"/>
    <w:rsid w:val="007D23EC"/>
    <w:rsid w:val="007D267F"/>
    <w:rsid w:val="007D2F6C"/>
    <w:rsid w:val="007D300D"/>
    <w:rsid w:val="007D307A"/>
    <w:rsid w:val="007D3107"/>
    <w:rsid w:val="007D334E"/>
    <w:rsid w:val="007D3444"/>
    <w:rsid w:val="007D35BA"/>
    <w:rsid w:val="007D3D1F"/>
    <w:rsid w:val="007D3F0D"/>
    <w:rsid w:val="007D417A"/>
    <w:rsid w:val="007D48E7"/>
    <w:rsid w:val="007D536B"/>
    <w:rsid w:val="007D542E"/>
    <w:rsid w:val="007D547C"/>
    <w:rsid w:val="007D5486"/>
    <w:rsid w:val="007D555F"/>
    <w:rsid w:val="007D5837"/>
    <w:rsid w:val="007D59CA"/>
    <w:rsid w:val="007D5D2B"/>
    <w:rsid w:val="007D604F"/>
    <w:rsid w:val="007D615A"/>
    <w:rsid w:val="007D63DF"/>
    <w:rsid w:val="007D718B"/>
    <w:rsid w:val="007D7B20"/>
    <w:rsid w:val="007D7D0B"/>
    <w:rsid w:val="007E002B"/>
    <w:rsid w:val="007E08D3"/>
    <w:rsid w:val="007E0B4B"/>
    <w:rsid w:val="007E1928"/>
    <w:rsid w:val="007E19C9"/>
    <w:rsid w:val="007E1BC3"/>
    <w:rsid w:val="007E1F90"/>
    <w:rsid w:val="007E2080"/>
    <w:rsid w:val="007E2684"/>
    <w:rsid w:val="007E27CE"/>
    <w:rsid w:val="007E27E6"/>
    <w:rsid w:val="007E2E8B"/>
    <w:rsid w:val="007E2F30"/>
    <w:rsid w:val="007E345C"/>
    <w:rsid w:val="007E3B55"/>
    <w:rsid w:val="007E40AC"/>
    <w:rsid w:val="007E4120"/>
    <w:rsid w:val="007E413F"/>
    <w:rsid w:val="007E4681"/>
    <w:rsid w:val="007E4767"/>
    <w:rsid w:val="007E4BC7"/>
    <w:rsid w:val="007E4CD3"/>
    <w:rsid w:val="007E4D00"/>
    <w:rsid w:val="007E4D38"/>
    <w:rsid w:val="007E4DDC"/>
    <w:rsid w:val="007E4E93"/>
    <w:rsid w:val="007E57D1"/>
    <w:rsid w:val="007E597A"/>
    <w:rsid w:val="007E5D73"/>
    <w:rsid w:val="007E5EB0"/>
    <w:rsid w:val="007E5F64"/>
    <w:rsid w:val="007E612C"/>
    <w:rsid w:val="007E636E"/>
    <w:rsid w:val="007E668F"/>
    <w:rsid w:val="007E6C12"/>
    <w:rsid w:val="007E70E5"/>
    <w:rsid w:val="007E7275"/>
    <w:rsid w:val="007E7450"/>
    <w:rsid w:val="007F005A"/>
    <w:rsid w:val="007F058E"/>
    <w:rsid w:val="007F1BEE"/>
    <w:rsid w:val="007F1DE8"/>
    <w:rsid w:val="007F26D7"/>
    <w:rsid w:val="007F278E"/>
    <w:rsid w:val="007F29D7"/>
    <w:rsid w:val="007F2A23"/>
    <w:rsid w:val="007F2C98"/>
    <w:rsid w:val="007F2F18"/>
    <w:rsid w:val="007F3045"/>
    <w:rsid w:val="007F324B"/>
    <w:rsid w:val="007F3563"/>
    <w:rsid w:val="007F3672"/>
    <w:rsid w:val="007F3C93"/>
    <w:rsid w:val="007F3EAB"/>
    <w:rsid w:val="007F4283"/>
    <w:rsid w:val="007F4479"/>
    <w:rsid w:val="007F46A4"/>
    <w:rsid w:val="007F4D82"/>
    <w:rsid w:val="007F5429"/>
    <w:rsid w:val="007F5747"/>
    <w:rsid w:val="007F5AB0"/>
    <w:rsid w:val="007F5BC0"/>
    <w:rsid w:val="007F63B9"/>
    <w:rsid w:val="007F63DB"/>
    <w:rsid w:val="007F63E5"/>
    <w:rsid w:val="007F65D2"/>
    <w:rsid w:val="007F6603"/>
    <w:rsid w:val="007F7E00"/>
    <w:rsid w:val="007F7E0E"/>
    <w:rsid w:val="007F7E25"/>
    <w:rsid w:val="007F7E39"/>
    <w:rsid w:val="008007CC"/>
    <w:rsid w:val="00800816"/>
    <w:rsid w:val="00800A9B"/>
    <w:rsid w:val="00801102"/>
    <w:rsid w:val="00801251"/>
    <w:rsid w:val="00801EE6"/>
    <w:rsid w:val="00801F11"/>
    <w:rsid w:val="0080217B"/>
    <w:rsid w:val="0080261A"/>
    <w:rsid w:val="00802FCC"/>
    <w:rsid w:val="0080336D"/>
    <w:rsid w:val="00803471"/>
    <w:rsid w:val="008038E5"/>
    <w:rsid w:val="00803FEE"/>
    <w:rsid w:val="00804264"/>
    <w:rsid w:val="00804274"/>
    <w:rsid w:val="00804364"/>
    <w:rsid w:val="008046F7"/>
    <w:rsid w:val="00804D93"/>
    <w:rsid w:val="00804DBD"/>
    <w:rsid w:val="00804E2F"/>
    <w:rsid w:val="00804FC4"/>
    <w:rsid w:val="008051B3"/>
    <w:rsid w:val="00805474"/>
    <w:rsid w:val="008055F9"/>
    <w:rsid w:val="00805D39"/>
    <w:rsid w:val="00805F84"/>
    <w:rsid w:val="00806327"/>
    <w:rsid w:val="008067E5"/>
    <w:rsid w:val="0080681F"/>
    <w:rsid w:val="00806C5D"/>
    <w:rsid w:val="00806EA2"/>
    <w:rsid w:val="00806FB7"/>
    <w:rsid w:val="00806FFC"/>
    <w:rsid w:val="00807822"/>
    <w:rsid w:val="00807E9E"/>
    <w:rsid w:val="00807F68"/>
    <w:rsid w:val="008102FD"/>
    <w:rsid w:val="008105E2"/>
    <w:rsid w:val="00810848"/>
    <w:rsid w:val="00810ABF"/>
    <w:rsid w:val="00810FBE"/>
    <w:rsid w:val="00811316"/>
    <w:rsid w:val="008113F9"/>
    <w:rsid w:val="00811604"/>
    <w:rsid w:val="00811DF7"/>
    <w:rsid w:val="00812003"/>
    <w:rsid w:val="008125F2"/>
    <w:rsid w:val="00812CD3"/>
    <w:rsid w:val="00812ED0"/>
    <w:rsid w:val="00812F0D"/>
    <w:rsid w:val="00813273"/>
    <w:rsid w:val="0081333C"/>
    <w:rsid w:val="008134AB"/>
    <w:rsid w:val="008134BF"/>
    <w:rsid w:val="008139FF"/>
    <w:rsid w:val="00813BAC"/>
    <w:rsid w:val="00813DD3"/>
    <w:rsid w:val="008140D7"/>
    <w:rsid w:val="008149FC"/>
    <w:rsid w:val="00814D7B"/>
    <w:rsid w:val="008151BE"/>
    <w:rsid w:val="0081529E"/>
    <w:rsid w:val="008152C3"/>
    <w:rsid w:val="008155AF"/>
    <w:rsid w:val="00815ABF"/>
    <w:rsid w:val="00815AD2"/>
    <w:rsid w:val="00815C5A"/>
    <w:rsid w:val="00815FAA"/>
    <w:rsid w:val="00816519"/>
    <w:rsid w:val="008171ED"/>
    <w:rsid w:val="0081773E"/>
    <w:rsid w:val="00817DF1"/>
    <w:rsid w:val="00817FD4"/>
    <w:rsid w:val="00820005"/>
    <w:rsid w:val="00820053"/>
    <w:rsid w:val="008201F6"/>
    <w:rsid w:val="008202F1"/>
    <w:rsid w:val="00820456"/>
    <w:rsid w:val="008205BB"/>
    <w:rsid w:val="0082093D"/>
    <w:rsid w:val="00820AFD"/>
    <w:rsid w:val="00820E28"/>
    <w:rsid w:val="00820EED"/>
    <w:rsid w:val="00820F73"/>
    <w:rsid w:val="008213DD"/>
    <w:rsid w:val="00821525"/>
    <w:rsid w:val="008215E4"/>
    <w:rsid w:val="00821E4E"/>
    <w:rsid w:val="0082206F"/>
    <w:rsid w:val="0082248F"/>
    <w:rsid w:val="008227A0"/>
    <w:rsid w:val="008227C0"/>
    <w:rsid w:val="00822851"/>
    <w:rsid w:val="0082289D"/>
    <w:rsid w:val="00822B2E"/>
    <w:rsid w:val="00822C6D"/>
    <w:rsid w:val="0082317B"/>
    <w:rsid w:val="008237BB"/>
    <w:rsid w:val="008237D2"/>
    <w:rsid w:val="00823BCB"/>
    <w:rsid w:val="008241B2"/>
    <w:rsid w:val="00824518"/>
    <w:rsid w:val="0082451B"/>
    <w:rsid w:val="0082475F"/>
    <w:rsid w:val="00825E86"/>
    <w:rsid w:val="008265D1"/>
    <w:rsid w:val="00826F0C"/>
    <w:rsid w:val="00826F37"/>
    <w:rsid w:val="008273BB"/>
    <w:rsid w:val="00827FC2"/>
    <w:rsid w:val="008300A7"/>
    <w:rsid w:val="008302F1"/>
    <w:rsid w:val="00830343"/>
    <w:rsid w:val="008303E7"/>
    <w:rsid w:val="008306F4"/>
    <w:rsid w:val="008307B3"/>
    <w:rsid w:val="00830849"/>
    <w:rsid w:val="00830AFD"/>
    <w:rsid w:val="00830C01"/>
    <w:rsid w:val="00830DBC"/>
    <w:rsid w:val="00831003"/>
    <w:rsid w:val="0083119D"/>
    <w:rsid w:val="0083131F"/>
    <w:rsid w:val="0083148B"/>
    <w:rsid w:val="008320D9"/>
    <w:rsid w:val="00832186"/>
    <w:rsid w:val="008325FB"/>
    <w:rsid w:val="008326AC"/>
    <w:rsid w:val="008326DD"/>
    <w:rsid w:val="00832A11"/>
    <w:rsid w:val="00832CCF"/>
    <w:rsid w:val="00832CF3"/>
    <w:rsid w:val="00832E2C"/>
    <w:rsid w:val="00832F7B"/>
    <w:rsid w:val="00833929"/>
    <w:rsid w:val="00833AE5"/>
    <w:rsid w:val="00833B4E"/>
    <w:rsid w:val="0083406D"/>
    <w:rsid w:val="00834899"/>
    <w:rsid w:val="00834BF5"/>
    <w:rsid w:val="00834EE1"/>
    <w:rsid w:val="00834F95"/>
    <w:rsid w:val="00835038"/>
    <w:rsid w:val="008352AF"/>
    <w:rsid w:val="00835568"/>
    <w:rsid w:val="00835791"/>
    <w:rsid w:val="00835B09"/>
    <w:rsid w:val="00835F34"/>
    <w:rsid w:val="00836321"/>
    <w:rsid w:val="008364CE"/>
    <w:rsid w:val="0083673E"/>
    <w:rsid w:val="00836A15"/>
    <w:rsid w:val="0083701C"/>
    <w:rsid w:val="00837167"/>
    <w:rsid w:val="008373C4"/>
    <w:rsid w:val="008374C5"/>
    <w:rsid w:val="00837760"/>
    <w:rsid w:val="008378D8"/>
    <w:rsid w:val="00837B64"/>
    <w:rsid w:val="0084027D"/>
    <w:rsid w:val="008407DE"/>
    <w:rsid w:val="008411A7"/>
    <w:rsid w:val="008413A3"/>
    <w:rsid w:val="0084145C"/>
    <w:rsid w:val="00841976"/>
    <w:rsid w:val="008419C1"/>
    <w:rsid w:val="00841FB1"/>
    <w:rsid w:val="00842568"/>
    <w:rsid w:val="0084269D"/>
    <w:rsid w:val="008429B6"/>
    <w:rsid w:val="008429B7"/>
    <w:rsid w:val="00842AD9"/>
    <w:rsid w:val="00842B44"/>
    <w:rsid w:val="00842EFB"/>
    <w:rsid w:val="00842FA8"/>
    <w:rsid w:val="00843673"/>
    <w:rsid w:val="00843A16"/>
    <w:rsid w:val="0084412F"/>
    <w:rsid w:val="00844580"/>
    <w:rsid w:val="00844950"/>
    <w:rsid w:val="00844DC8"/>
    <w:rsid w:val="0084519E"/>
    <w:rsid w:val="00845960"/>
    <w:rsid w:val="00845D68"/>
    <w:rsid w:val="008469B6"/>
    <w:rsid w:val="00846D47"/>
    <w:rsid w:val="00846D82"/>
    <w:rsid w:val="0084704D"/>
    <w:rsid w:val="008473CC"/>
    <w:rsid w:val="00847431"/>
    <w:rsid w:val="00847A7C"/>
    <w:rsid w:val="00847FD0"/>
    <w:rsid w:val="00850664"/>
    <w:rsid w:val="00850AEC"/>
    <w:rsid w:val="00851283"/>
    <w:rsid w:val="00851AA6"/>
    <w:rsid w:val="00851B2F"/>
    <w:rsid w:val="0085208A"/>
    <w:rsid w:val="008522BE"/>
    <w:rsid w:val="008524C0"/>
    <w:rsid w:val="008525C7"/>
    <w:rsid w:val="008528D5"/>
    <w:rsid w:val="00853186"/>
    <w:rsid w:val="008532C5"/>
    <w:rsid w:val="008535F4"/>
    <w:rsid w:val="008536DC"/>
    <w:rsid w:val="008538B1"/>
    <w:rsid w:val="00853AA9"/>
    <w:rsid w:val="00853ABE"/>
    <w:rsid w:val="0085416F"/>
    <w:rsid w:val="0085432F"/>
    <w:rsid w:val="008543CE"/>
    <w:rsid w:val="0085456E"/>
    <w:rsid w:val="00854EA0"/>
    <w:rsid w:val="00854F1C"/>
    <w:rsid w:val="00855046"/>
    <w:rsid w:val="008550AB"/>
    <w:rsid w:val="008558CC"/>
    <w:rsid w:val="0085599F"/>
    <w:rsid w:val="00855A40"/>
    <w:rsid w:val="00855BA8"/>
    <w:rsid w:val="00855CD9"/>
    <w:rsid w:val="00855D2D"/>
    <w:rsid w:val="00855D36"/>
    <w:rsid w:val="00855E36"/>
    <w:rsid w:val="008567CC"/>
    <w:rsid w:val="00856BBC"/>
    <w:rsid w:val="00856C41"/>
    <w:rsid w:val="00857249"/>
    <w:rsid w:val="008572B0"/>
    <w:rsid w:val="008574E4"/>
    <w:rsid w:val="008575C9"/>
    <w:rsid w:val="0085771B"/>
    <w:rsid w:val="00857C22"/>
    <w:rsid w:val="00857EB6"/>
    <w:rsid w:val="00857F0C"/>
    <w:rsid w:val="00857FC4"/>
    <w:rsid w:val="008604D3"/>
    <w:rsid w:val="008607EB"/>
    <w:rsid w:val="00860DF9"/>
    <w:rsid w:val="00860FED"/>
    <w:rsid w:val="008610EA"/>
    <w:rsid w:val="00861386"/>
    <w:rsid w:val="00861567"/>
    <w:rsid w:val="00861915"/>
    <w:rsid w:val="00861CD3"/>
    <w:rsid w:val="0086201C"/>
    <w:rsid w:val="0086230A"/>
    <w:rsid w:val="00862A5F"/>
    <w:rsid w:val="00862ADE"/>
    <w:rsid w:val="00862D88"/>
    <w:rsid w:val="0086304F"/>
    <w:rsid w:val="00863D1D"/>
    <w:rsid w:val="00863DF2"/>
    <w:rsid w:val="00864167"/>
    <w:rsid w:val="00864440"/>
    <w:rsid w:val="00864487"/>
    <w:rsid w:val="00864530"/>
    <w:rsid w:val="0086473D"/>
    <w:rsid w:val="00864A32"/>
    <w:rsid w:val="00864FD3"/>
    <w:rsid w:val="00865052"/>
    <w:rsid w:val="00865148"/>
    <w:rsid w:val="00865214"/>
    <w:rsid w:val="00865494"/>
    <w:rsid w:val="0086561C"/>
    <w:rsid w:val="00865776"/>
    <w:rsid w:val="00865906"/>
    <w:rsid w:val="00865DF7"/>
    <w:rsid w:val="00865F5C"/>
    <w:rsid w:val="00865FD0"/>
    <w:rsid w:val="00866060"/>
    <w:rsid w:val="0086610B"/>
    <w:rsid w:val="0086618F"/>
    <w:rsid w:val="00866763"/>
    <w:rsid w:val="00866946"/>
    <w:rsid w:val="00866A06"/>
    <w:rsid w:val="00866A2E"/>
    <w:rsid w:val="00866AD7"/>
    <w:rsid w:val="00866AE3"/>
    <w:rsid w:val="00866C4A"/>
    <w:rsid w:val="00867379"/>
    <w:rsid w:val="0086776F"/>
    <w:rsid w:val="00867817"/>
    <w:rsid w:val="00867EDA"/>
    <w:rsid w:val="008704F9"/>
    <w:rsid w:val="008706FD"/>
    <w:rsid w:val="008707BE"/>
    <w:rsid w:val="0087096A"/>
    <w:rsid w:val="008709CD"/>
    <w:rsid w:val="00870B7C"/>
    <w:rsid w:val="00870BA3"/>
    <w:rsid w:val="0087133B"/>
    <w:rsid w:val="00871834"/>
    <w:rsid w:val="00871D46"/>
    <w:rsid w:val="00871FA8"/>
    <w:rsid w:val="008721B8"/>
    <w:rsid w:val="00872255"/>
    <w:rsid w:val="0087278E"/>
    <w:rsid w:val="00872974"/>
    <w:rsid w:val="00872A00"/>
    <w:rsid w:val="00872F49"/>
    <w:rsid w:val="00873186"/>
    <w:rsid w:val="00873288"/>
    <w:rsid w:val="008733D5"/>
    <w:rsid w:val="00873983"/>
    <w:rsid w:val="00873C39"/>
    <w:rsid w:val="00873CF4"/>
    <w:rsid w:val="00873D5A"/>
    <w:rsid w:val="008741F0"/>
    <w:rsid w:val="008743CE"/>
    <w:rsid w:val="00874820"/>
    <w:rsid w:val="008748D3"/>
    <w:rsid w:val="00874A91"/>
    <w:rsid w:val="00874BB4"/>
    <w:rsid w:val="0087544B"/>
    <w:rsid w:val="008758B2"/>
    <w:rsid w:val="0087591A"/>
    <w:rsid w:val="00875961"/>
    <w:rsid w:val="00875C1F"/>
    <w:rsid w:val="00875D3C"/>
    <w:rsid w:val="00875D5E"/>
    <w:rsid w:val="00875D60"/>
    <w:rsid w:val="00875D83"/>
    <w:rsid w:val="00875E5F"/>
    <w:rsid w:val="0087667F"/>
    <w:rsid w:val="008766B1"/>
    <w:rsid w:val="00876762"/>
    <w:rsid w:val="008768F0"/>
    <w:rsid w:val="00876A40"/>
    <w:rsid w:val="00876FEF"/>
    <w:rsid w:val="0087740B"/>
    <w:rsid w:val="0087790D"/>
    <w:rsid w:val="00877B87"/>
    <w:rsid w:val="00877D9C"/>
    <w:rsid w:val="0088002A"/>
    <w:rsid w:val="008800DB"/>
    <w:rsid w:val="008806D7"/>
    <w:rsid w:val="0088072C"/>
    <w:rsid w:val="00881575"/>
    <w:rsid w:val="00881728"/>
    <w:rsid w:val="008817B1"/>
    <w:rsid w:val="00881BF5"/>
    <w:rsid w:val="00881F8C"/>
    <w:rsid w:val="008821C8"/>
    <w:rsid w:val="00882834"/>
    <w:rsid w:val="008832D1"/>
    <w:rsid w:val="00883AAF"/>
    <w:rsid w:val="00883C36"/>
    <w:rsid w:val="00883E7A"/>
    <w:rsid w:val="008843CE"/>
    <w:rsid w:val="00884424"/>
    <w:rsid w:val="00884AB6"/>
    <w:rsid w:val="00884F48"/>
    <w:rsid w:val="008858CF"/>
    <w:rsid w:val="00885E2D"/>
    <w:rsid w:val="00885FC6"/>
    <w:rsid w:val="00886174"/>
    <w:rsid w:val="00886567"/>
    <w:rsid w:val="00886B2A"/>
    <w:rsid w:val="00887051"/>
    <w:rsid w:val="0088765B"/>
    <w:rsid w:val="00887A6E"/>
    <w:rsid w:val="00887D56"/>
    <w:rsid w:val="0089017A"/>
    <w:rsid w:val="00890450"/>
    <w:rsid w:val="008904FC"/>
    <w:rsid w:val="00890861"/>
    <w:rsid w:val="008909AD"/>
    <w:rsid w:val="00890B87"/>
    <w:rsid w:val="00890FCF"/>
    <w:rsid w:val="00891C42"/>
    <w:rsid w:val="00891DCD"/>
    <w:rsid w:val="00891E19"/>
    <w:rsid w:val="008920B5"/>
    <w:rsid w:val="00892107"/>
    <w:rsid w:val="008926D8"/>
    <w:rsid w:val="00892E33"/>
    <w:rsid w:val="00893203"/>
    <w:rsid w:val="00893849"/>
    <w:rsid w:val="00893983"/>
    <w:rsid w:val="00893B9F"/>
    <w:rsid w:val="00893C85"/>
    <w:rsid w:val="00893DD1"/>
    <w:rsid w:val="00893F23"/>
    <w:rsid w:val="00894123"/>
    <w:rsid w:val="008944A6"/>
    <w:rsid w:val="00894D50"/>
    <w:rsid w:val="0089545B"/>
    <w:rsid w:val="0089548C"/>
    <w:rsid w:val="008955CE"/>
    <w:rsid w:val="00895702"/>
    <w:rsid w:val="008958B1"/>
    <w:rsid w:val="00896065"/>
    <w:rsid w:val="0089606C"/>
    <w:rsid w:val="0089611F"/>
    <w:rsid w:val="0089617C"/>
    <w:rsid w:val="008966B6"/>
    <w:rsid w:val="00896800"/>
    <w:rsid w:val="00897175"/>
    <w:rsid w:val="00897705"/>
    <w:rsid w:val="0089770B"/>
    <w:rsid w:val="00897834"/>
    <w:rsid w:val="0089786B"/>
    <w:rsid w:val="008978DD"/>
    <w:rsid w:val="00897D0E"/>
    <w:rsid w:val="008A08A1"/>
    <w:rsid w:val="008A0AFB"/>
    <w:rsid w:val="008A10E1"/>
    <w:rsid w:val="008A117E"/>
    <w:rsid w:val="008A11FA"/>
    <w:rsid w:val="008A1731"/>
    <w:rsid w:val="008A18A5"/>
    <w:rsid w:val="008A1CBD"/>
    <w:rsid w:val="008A2494"/>
    <w:rsid w:val="008A26E7"/>
    <w:rsid w:val="008A2D83"/>
    <w:rsid w:val="008A3302"/>
    <w:rsid w:val="008A373C"/>
    <w:rsid w:val="008A3890"/>
    <w:rsid w:val="008A3B08"/>
    <w:rsid w:val="008A3EA2"/>
    <w:rsid w:val="008A3EDA"/>
    <w:rsid w:val="008A3FBA"/>
    <w:rsid w:val="008A3FCF"/>
    <w:rsid w:val="008A40BE"/>
    <w:rsid w:val="008A4377"/>
    <w:rsid w:val="008A4424"/>
    <w:rsid w:val="008A457A"/>
    <w:rsid w:val="008A46B8"/>
    <w:rsid w:val="008A4EB8"/>
    <w:rsid w:val="008A5A0A"/>
    <w:rsid w:val="008A5B93"/>
    <w:rsid w:val="008A5BED"/>
    <w:rsid w:val="008A5FA1"/>
    <w:rsid w:val="008A649C"/>
    <w:rsid w:val="008A6ADE"/>
    <w:rsid w:val="008A6BB6"/>
    <w:rsid w:val="008A6BF2"/>
    <w:rsid w:val="008A6CD2"/>
    <w:rsid w:val="008A72A5"/>
    <w:rsid w:val="008A72F9"/>
    <w:rsid w:val="008A791A"/>
    <w:rsid w:val="008B1185"/>
    <w:rsid w:val="008B1A0B"/>
    <w:rsid w:val="008B205A"/>
    <w:rsid w:val="008B2099"/>
    <w:rsid w:val="008B2223"/>
    <w:rsid w:val="008B23F1"/>
    <w:rsid w:val="008B2508"/>
    <w:rsid w:val="008B2612"/>
    <w:rsid w:val="008B27B7"/>
    <w:rsid w:val="008B2DD3"/>
    <w:rsid w:val="008B2EC9"/>
    <w:rsid w:val="008B3325"/>
    <w:rsid w:val="008B3814"/>
    <w:rsid w:val="008B3991"/>
    <w:rsid w:val="008B39EC"/>
    <w:rsid w:val="008B3EFA"/>
    <w:rsid w:val="008B4062"/>
    <w:rsid w:val="008B407C"/>
    <w:rsid w:val="008B44AE"/>
    <w:rsid w:val="008B4576"/>
    <w:rsid w:val="008B4CE2"/>
    <w:rsid w:val="008B5550"/>
    <w:rsid w:val="008B58DD"/>
    <w:rsid w:val="008B5BD9"/>
    <w:rsid w:val="008B6812"/>
    <w:rsid w:val="008B6F89"/>
    <w:rsid w:val="008B726F"/>
    <w:rsid w:val="008B7368"/>
    <w:rsid w:val="008B7395"/>
    <w:rsid w:val="008C00E7"/>
    <w:rsid w:val="008C033C"/>
    <w:rsid w:val="008C0348"/>
    <w:rsid w:val="008C060F"/>
    <w:rsid w:val="008C0792"/>
    <w:rsid w:val="008C0A1C"/>
    <w:rsid w:val="008C154D"/>
    <w:rsid w:val="008C190C"/>
    <w:rsid w:val="008C1E32"/>
    <w:rsid w:val="008C28AC"/>
    <w:rsid w:val="008C3003"/>
    <w:rsid w:val="008C31B4"/>
    <w:rsid w:val="008C33CD"/>
    <w:rsid w:val="008C3441"/>
    <w:rsid w:val="008C37B2"/>
    <w:rsid w:val="008C3DC5"/>
    <w:rsid w:val="008C3ECD"/>
    <w:rsid w:val="008C40F4"/>
    <w:rsid w:val="008C4182"/>
    <w:rsid w:val="008C475B"/>
    <w:rsid w:val="008C4A17"/>
    <w:rsid w:val="008C5064"/>
    <w:rsid w:val="008C52E3"/>
    <w:rsid w:val="008C53EA"/>
    <w:rsid w:val="008C5576"/>
    <w:rsid w:val="008C592E"/>
    <w:rsid w:val="008C5954"/>
    <w:rsid w:val="008C5A4A"/>
    <w:rsid w:val="008C61C2"/>
    <w:rsid w:val="008C63C4"/>
    <w:rsid w:val="008C645B"/>
    <w:rsid w:val="008C6A90"/>
    <w:rsid w:val="008C6BD6"/>
    <w:rsid w:val="008C6C38"/>
    <w:rsid w:val="008C7110"/>
    <w:rsid w:val="008C76B9"/>
    <w:rsid w:val="008C7D16"/>
    <w:rsid w:val="008D08AA"/>
    <w:rsid w:val="008D0B0F"/>
    <w:rsid w:val="008D0C1F"/>
    <w:rsid w:val="008D0C48"/>
    <w:rsid w:val="008D0DFB"/>
    <w:rsid w:val="008D183D"/>
    <w:rsid w:val="008D1926"/>
    <w:rsid w:val="008D2A57"/>
    <w:rsid w:val="008D2C22"/>
    <w:rsid w:val="008D2D3E"/>
    <w:rsid w:val="008D2D6F"/>
    <w:rsid w:val="008D3238"/>
    <w:rsid w:val="008D37ED"/>
    <w:rsid w:val="008D3B4A"/>
    <w:rsid w:val="008D440A"/>
    <w:rsid w:val="008D4DBD"/>
    <w:rsid w:val="008D5395"/>
    <w:rsid w:val="008D553F"/>
    <w:rsid w:val="008D5CCE"/>
    <w:rsid w:val="008D6772"/>
    <w:rsid w:val="008D6773"/>
    <w:rsid w:val="008D679B"/>
    <w:rsid w:val="008D67F0"/>
    <w:rsid w:val="008D6A16"/>
    <w:rsid w:val="008D6E66"/>
    <w:rsid w:val="008D707B"/>
    <w:rsid w:val="008D7370"/>
    <w:rsid w:val="008D7506"/>
    <w:rsid w:val="008D76A4"/>
    <w:rsid w:val="008D79C1"/>
    <w:rsid w:val="008D7D2C"/>
    <w:rsid w:val="008E013A"/>
    <w:rsid w:val="008E0E0F"/>
    <w:rsid w:val="008E1116"/>
    <w:rsid w:val="008E1584"/>
    <w:rsid w:val="008E159B"/>
    <w:rsid w:val="008E15CB"/>
    <w:rsid w:val="008E15E1"/>
    <w:rsid w:val="008E2090"/>
    <w:rsid w:val="008E26E5"/>
    <w:rsid w:val="008E2B7B"/>
    <w:rsid w:val="008E2ED5"/>
    <w:rsid w:val="008E301C"/>
    <w:rsid w:val="008E3679"/>
    <w:rsid w:val="008E36B9"/>
    <w:rsid w:val="008E36D9"/>
    <w:rsid w:val="008E39D6"/>
    <w:rsid w:val="008E3AFC"/>
    <w:rsid w:val="008E3ED7"/>
    <w:rsid w:val="008E3F3B"/>
    <w:rsid w:val="008E4032"/>
    <w:rsid w:val="008E4174"/>
    <w:rsid w:val="008E4B53"/>
    <w:rsid w:val="008E4BAC"/>
    <w:rsid w:val="008E4D08"/>
    <w:rsid w:val="008E577A"/>
    <w:rsid w:val="008E581D"/>
    <w:rsid w:val="008E5CE9"/>
    <w:rsid w:val="008E65D0"/>
    <w:rsid w:val="008E6652"/>
    <w:rsid w:val="008E7188"/>
    <w:rsid w:val="008E7254"/>
    <w:rsid w:val="008E7297"/>
    <w:rsid w:val="008E733B"/>
    <w:rsid w:val="008E7448"/>
    <w:rsid w:val="008E787E"/>
    <w:rsid w:val="008E7BBE"/>
    <w:rsid w:val="008E7C50"/>
    <w:rsid w:val="008F05CA"/>
    <w:rsid w:val="008F06BB"/>
    <w:rsid w:val="008F0D24"/>
    <w:rsid w:val="008F1775"/>
    <w:rsid w:val="008F1853"/>
    <w:rsid w:val="008F1C3B"/>
    <w:rsid w:val="008F1E11"/>
    <w:rsid w:val="008F1F31"/>
    <w:rsid w:val="008F1F42"/>
    <w:rsid w:val="008F200E"/>
    <w:rsid w:val="008F21A5"/>
    <w:rsid w:val="008F247E"/>
    <w:rsid w:val="008F29E1"/>
    <w:rsid w:val="008F2A56"/>
    <w:rsid w:val="008F2BC8"/>
    <w:rsid w:val="008F2C8F"/>
    <w:rsid w:val="008F2CC6"/>
    <w:rsid w:val="008F336B"/>
    <w:rsid w:val="008F35EC"/>
    <w:rsid w:val="008F386A"/>
    <w:rsid w:val="008F3BE5"/>
    <w:rsid w:val="008F40E0"/>
    <w:rsid w:val="008F418D"/>
    <w:rsid w:val="008F42FE"/>
    <w:rsid w:val="008F4560"/>
    <w:rsid w:val="008F46B6"/>
    <w:rsid w:val="008F4DDF"/>
    <w:rsid w:val="008F4F55"/>
    <w:rsid w:val="008F50DB"/>
    <w:rsid w:val="008F512C"/>
    <w:rsid w:val="008F572F"/>
    <w:rsid w:val="008F5997"/>
    <w:rsid w:val="008F59DD"/>
    <w:rsid w:val="008F5C06"/>
    <w:rsid w:val="008F5C9E"/>
    <w:rsid w:val="008F6C2D"/>
    <w:rsid w:val="008F6CC5"/>
    <w:rsid w:val="008F6FD1"/>
    <w:rsid w:val="008F71B7"/>
    <w:rsid w:val="008F7768"/>
    <w:rsid w:val="008F796A"/>
    <w:rsid w:val="008F7C91"/>
    <w:rsid w:val="008F7D79"/>
    <w:rsid w:val="008F7FAC"/>
    <w:rsid w:val="00900097"/>
    <w:rsid w:val="009002FD"/>
    <w:rsid w:val="00900432"/>
    <w:rsid w:val="0090078E"/>
    <w:rsid w:val="009007D2"/>
    <w:rsid w:val="009009F6"/>
    <w:rsid w:val="009015E4"/>
    <w:rsid w:val="00901AEC"/>
    <w:rsid w:val="0090202B"/>
    <w:rsid w:val="009021C9"/>
    <w:rsid w:val="00902202"/>
    <w:rsid w:val="00902281"/>
    <w:rsid w:val="009022A4"/>
    <w:rsid w:val="0090272D"/>
    <w:rsid w:val="0090281D"/>
    <w:rsid w:val="00902D74"/>
    <w:rsid w:val="00902E1D"/>
    <w:rsid w:val="0090307B"/>
    <w:rsid w:val="0090358A"/>
    <w:rsid w:val="009037A4"/>
    <w:rsid w:val="00903D7B"/>
    <w:rsid w:val="00903E45"/>
    <w:rsid w:val="00903F80"/>
    <w:rsid w:val="00904052"/>
    <w:rsid w:val="0090438C"/>
    <w:rsid w:val="00904B09"/>
    <w:rsid w:val="00904D8E"/>
    <w:rsid w:val="009051AD"/>
    <w:rsid w:val="00905694"/>
    <w:rsid w:val="00905C00"/>
    <w:rsid w:val="00905E50"/>
    <w:rsid w:val="00906163"/>
    <w:rsid w:val="00906308"/>
    <w:rsid w:val="0090635B"/>
    <w:rsid w:val="00906398"/>
    <w:rsid w:val="009063A3"/>
    <w:rsid w:val="00906538"/>
    <w:rsid w:val="00906C3E"/>
    <w:rsid w:val="00907486"/>
    <w:rsid w:val="00907556"/>
    <w:rsid w:val="00907782"/>
    <w:rsid w:val="009077A8"/>
    <w:rsid w:val="00907843"/>
    <w:rsid w:val="00907A01"/>
    <w:rsid w:val="00907A14"/>
    <w:rsid w:val="00907B0F"/>
    <w:rsid w:val="00907EDE"/>
    <w:rsid w:val="00910737"/>
    <w:rsid w:val="00910768"/>
    <w:rsid w:val="009108A3"/>
    <w:rsid w:val="00910EE9"/>
    <w:rsid w:val="00910FCA"/>
    <w:rsid w:val="00911093"/>
    <w:rsid w:val="009113DE"/>
    <w:rsid w:val="0091156E"/>
    <w:rsid w:val="009115D2"/>
    <w:rsid w:val="0091189A"/>
    <w:rsid w:val="00911931"/>
    <w:rsid w:val="00911DE6"/>
    <w:rsid w:val="00911E25"/>
    <w:rsid w:val="00912292"/>
    <w:rsid w:val="009123B6"/>
    <w:rsid w:val="00912698"/>
    <w:rsid w:val="009126A5"/>
    <w:rsid w:val="00912A71"/>
    <w:rsid w:val="00912EEB"/>
    <w:rsid w:val="00913939"/>
    <w:rsid w:val="00913AB0"/>
    <w:rsid w:val="0091443E"/>
    <w:rsid w:val="00914606"/>
    <w:rsid w:val="00914A02"/>
    <w:rsid w:val="00914B73"/>
    <w:rsid w:val="0091501D"/>
    <w:rsid w:val="009150C9"/>
    <w:rsid w:val="009155DA"/>
    <w:rsid w:val="00915B9D"/>
    <w:rsid w:val="00915E83"/>
    <w:rsid w:val="00915EF2"/>
    <w:rsid w:val="00915FA3"/>
    <w:rsid w:val="00916673"/>
    <w:rsid w:val="00916988"/>
    <w:rsid w:val="00916A0B"/>
    <w:rsid w:val="009178E6"/>
    <w:rsid w:val="009200EB"/>
    <w:rsid w:val="0092035D"/>
    <w:rsid w:val="00920439"/>
    <w:rsid w:val="00920BBD"/>
    <w:rsid w:val="00920CC8"/>
    <w:rsid w:val="00920D11"/>
    <w:rsid w:val="00920E4C"/>
    <w:rsid w:val="0092138C"/>
    <w:rsid w:val="00921BC6"/>
    <w:rsid w:val="00921BF5"/>
    <w:rsid w:val="00921E96"/>
    <w:rsid w:val="0092214F"/>
    <w:rsid w:val="0092218B"/>
    <w:rsid w:val="00922277"/>
    <w:rsid w:val="009227A9"/>
    <w:rsid w:val="00922C29"/>
    <w:rsid w:val="00922CBE"/>
    <w:rsid w:val="00922E91"/>
    <w:rsid w:val="00922ECC"/>
    <w:rsid w:val="009231D3"/>
    <w:rsid w:val="00923C34"/>
    <w:rsid w:val="009242FD"/>
    <w:rsid w:val="009249E5"/>
    <w:rsid w:val="009251D5"/>
    <w:rsid w:val="00925498"/>
    <w:rsid w:val="0092595B"/>
    <w:rsid w:val="00925C70"/>
    <w:rsid w:val="00925E51"/>
    <w:rsid w:val="00925E8E"/>
    <w:rsid w:val="009261C2"/>
    <w:rsid w:val="00926208"/>
    <w:rsid w:val="00926E41"/>
    <w:rsid w:val="00926FB7"/>
    <w:rsid w:val="00927112"/>
    <w:rsid w:val="00927284"/>
    <w:rsid w:val="009275F0"/>
    <w:rsid w:val="00927995"/>
    <w:rsid w:val="00927B80"/>
    <w:rsid w:val="009300D2"/>
    <w:rsid w:val="00930B6D"/>
    <w:rsid w:val="00930C3E"/>
    <w:rsid w:val="00930CC0"/>
    <w:rsid w:val="00931057"/>
    <w:rsid w:val="009312FC"/>
    <w:rsid w:val="00931542"/>
    <w:rsid w:val="00931656"/>
    <w:rsid w:val="00931A14"/>
    <w:rsid w:val="00931A6E"/>
    <w:rsid w:val="00931BE8"/>
    <w:rsid w:val="00931EC6"/>
    <w:rsid w:val="009320D7"/>
    <w:rsid w:val="0093219D"/>
    <w:rsid w:val="009323C0"/>
    <w:rsid w:val="00932574"/>
    <w:rsid w:val="00932BB3"/>
    <w:rsid w:val="00932BF8"/>
    <w:rsid w:val="009330FF"/>
    <w:rsid w:val="00933453"/>
    <w:rsid w:val="00933641"/>
    <w:rsid w:val="00933C07"/>
    <w:rsid w:val="00933E22"/>
    <w:rsid w:val="00933E47"/>
    <w:rsid w:val="009341D9"/>
    <w:rsid w:val="0093428E"/>
    <w:rsid w:val="009348B6"/>
    <w:rsid w:val="0093496B"/>
    <w:rsid w:val="00935014"/>
    <w:rsid w:val="0093509B"/>
    <w:rsid w:val="009354F7"/>
    <w:rsid w:val="009359F1"/>
    <w:rsid w:val="00935AC5"/>
    <w:rsid w:val="00935E8A"/>
    <w:rsid w:val="009361A3"/>
    <w:rsid w:val="009362EE"/>
    <w:rsid w:val="00936367"/>
    <w:rsid w:val="00936463"/>
    <w:rsid w:val="00936637"/>
    <w:rsid w:val="00937821"/>
    <w:rsid w:val="00937BF0"/>
    <w:rsid w:val="00937D39"/>
    <w:rsid w:val="00940009"/>
    <w:rsid w:val="009400FA"/>
    <w:rsid w:val="009403F8"/>
    <w:rsid w:val="00940477"/>
    <w:rsid w:val="009404F8"/>
    <w:rsid w:val="00940992"/>
    <w:rsid w:val="00940BA8"/>
    <w:rsid w:val="00941156"/>
    <w:rsid w:val="00941C68"/>
    <w:rsid w:val="009421E1"/>
    <w:rsid w:val="0094268A"/>
    <w:rsid w:val="00942707"/>
    <w:rsid w:val="0094281E"/>
    <w:rsid w:val="0094294B"/>
    <w:rsid w:val="00942EBE"/>
    <w:rsid w:val="009432A7"/>
    <w:rsid w:val="009434C0"/>
    <w:rsid w:val="00943555"/>
    <w:rsid w:val="00943619"/>
    <w:rsid w:val="00943C3F"/>
    <w:rsid w:val="00943EE0"/>
    <w:rsid w:val="00943F14"/>
    <w:rsid w:val="0094431A"/>
    <w:rsid w:val="009446D8"/>
    <w:rsid w:val="00944767"/>
    <w:rsid w:val="00944BF6"/>
    <w:rsid w:val="00944C15"/>
    <w:rsid w:val="00944D13"/>
    <w:rsid w:val="009455A6"/>
    <w:rsid w:val="00945803"/>
    <w:rsid w:val="00945914"/>
    <w:rsid w:val="00945A7F"/>
    <w:rsid w:val="00945D12"/>
    <w:rsid w:val="00945D54"/>
    <w:rsid w:val="00945EF0"/>
    <w:rsid w:val="0094640D"/>
    <w:rsid w:val="00946E9D"/>
    <w:rsid w:val="0094734F"/>
    <w:rsid w:val="009473D8"/>
    <w:rsid w:val="0094756F"/>
    <w:rsid w:val="00947594"/>
    <w:rsid w:val="009479F8"/>
    <w:rsid w:val="00947B77"/>
    <w:rsid w:val="00947D16"/>
    <w:rsid w:val="00947DC7"/>
    <w:rsid w:val="00947E87"/>
    <w:rsid w:val="0095033E"/>
    <w:rsid w:val="0095033F"/>
    <w:rsid w:val="00950D95"/>
    <w:rsid w:val="00950E22"/>
    <w:rsid w:val="00950EA6"/>
    <w:rsid w:val="00950F3E"/>
    <w:rsid w:val="00951419"/>
    <w:rsid w:val="00951AF9"/>
    <w:rsid w:val="00951FA3"/>
    <w:rsid w:val="009523DB"/>
    <w:rsid w:val="00952659"/>
    <w:rsid w:val="0095284B"/>
    <w:rsid w:val="00952D5D"/>
    <w:rsid w:val="00952DF8"/>
    <w:rsid w:val="00952EF7"/>
    <w:rsid w:val="00953196"/>
    <w:rsid w:val="009533C0"/>
    <w:rsid w:val="00953B6D"/>
    <w:rsid w:val="00954256"/>
    <w:rsid w:val="009542B3"/>
    <w:rsid w:val="009543E0"/>
    <w:rsid w:val="00954730"/>
    <w:rsid w:val="00954A8B"/>
    <w:rsid w:val="00954E9A"/>
    <w:rsid w:val="0095549A"/>
    <w:rsid w:val="009557D5"/>
    <w:rsid w:val="00955C31"/>
    <w:rsid w:val="00955C4A"/>
    <w:rsid w:val="00955CA7"/>
    <w:rsid w:val="00955DA8"/>
    <w:rsid w:val="00955EAF"/>
    <w:rsid w:val="009567CF"/>
    <w:rsid w:val="009567EA"/>
    <w:rsid w:val="00956A2A"/>
    <w:rsid w:val="00956A7E"/>
    <w:rsid w:val="00956AD9"/>
    <w:rsid w:val="00956E23"/>
    <w:rsid w:val="00957103"/>
    <w:rsid w:val="009579AD"/>
    <w:rsid w:val="00957B93"/>
    <w:rsid w:val="00957DAB"/>
    <w:rsid w:val="00960919"/>
    <w:rsid w:val="00960AE2"/>
    <w:rsid w:val="00960BEB"/>
    <w:rsid w:val="00960CB7"/>
    <w:rsid w:val="00961065"/>
    <w:rsid w:val="009610E8"/>
    <w:rsid w:val="00961372"/>
    <w:rsid w:val="009614DA"/>
    <w:rsid w:val="00961BED"/>
    <w:rsid w:val="00961CC8"/>
    <w:rsid w:val="00962252"/>
    <w:rsid w:val="00962BBF"/>
    <w:rsid w:val="00963494"/>
    <w:rsid w:val="00963B50"/>
    <w:rsid w:val="00963D30"/>
    <w:rsid w:val="00963F07"/>
    <w:rsid w:val="009640EA"/>
    <w:rsid w:val="009642C9"/>
    <w:rsid w:val="00964E50"/>
    <w:rsid w:val="00965068"/>
    <w:rsid w:val="00965A43"/>
    <w:rsid w:val="00965E3E"/>
    <w:rsid w:val="00965F49"/>
    <w:rsid w:val="00966087"/>
    <w:rsid w:val="00966383"/>
    <w:rsid w:val="009669AB"/>
    <w:rsid w:val="00966AAA"/>
    <w:rsid w:val="00966BCF"/>
    <w:rsid w:val="009670D2"/>
    <w:rsid w:val="00967188"/>
    <w:rsid w:val="00967489"/>
    <w:rsid w:val="0096748A"/>
    <w:rsid w:val="009677C6"/>
    <w:rsid w:val="00967E5E"/>
    <w:rsid w:val="00970322"/>
    <w:rsid w:val="00970529"/>
    <w:rsid w:val="00970809"/>
    <w:rsid w:val="00970859"/>
    <w:rsid w:val="00970D1D"/>
    <w:rsid w:val="00970E88"/>
    <w:rsid w:val="009710B2"/>
    <w:rsid w:val="009710F9"/>
    <w:rsid w:val="00971383"/>
    <w:rsid w:val="00971399"/>
    <w:rsid w:val="00971483"/>
    <w:rsid w:val="00971AB4"/>
    <w:rsid w:val="009720A6"/>
    <w:rsid w:val="00972157"/>
    <w:rsid w:val="00972326"/>
    <w:rsid w:val="009724BA"/>
    <w:rsid w:val="00972798"/>
    <w:rsid w:val="009727A1"/>
    <w:rsid w:val="009727D6"/>
    <w:rsid w:val="00972CC3"/>
    <w:rsid w:val="009731D2"/>
    <w:rsid w:val="0097338D"/>
    <w:rsid w:val="009740C3"/>
    <w:rsid w:val="009747C3"/>
    <w:rsid w:val="0097556A"/>
    <w:rsid w:val="00975F92"/>
    <w:rsid w:val="0097611E"/>
    <w:rsid w:val="009761D5"/>
    <w:rsid w:val="009765CD"/>
    <w:rsid w:val="009767B0"/>
    <w:rsid w:val="00976837"/>
    <w:rsid w:val="009769D5"/>
    <w:rsid w:val="00977030"/>
    <w:rsid w:val="009774B5"/>
    <w:rsid w:val="00977B1E"/>
    <w:rsid w:val="00977E33"/>
    <w:rsid w:val="00977E89"/>
    <w:rsid w:val="00977F94"/>
    <w:rsid w:val="0098002B"/>
    <w:rsid w:val="0098025D"/>
    <w:rsid w:val="009803F9"/>
    <w:rsid w:val="0098068F"/>
    <w:rsid w:val="009809C6"/>
    <w:rsid w:val="00980CF7"/>
    <w:rsid w:val="00980D00"/>
    <w:rsid w:val="00981486"/>
    <w:rsid w:val="0098165D"/>
    <w:rsid w:val="009817C5"/>
    <w:rsid w:val="009818C8"/>
    <w:rsid w:val="00981CA0"/>
    <w:rsid w:val="00982292"/>
    <w:rsid w:val="009825CE"/>
    <w:rsid w:val="009826FE"/>
    <w:rsid w:val="00982AB6"/>
    <w:rsid w:val="00982D70"/>
    <w:rsid w:val="00982F1B"/>
    <w:rsid w:val="0098320E"/>
    <w:rsid w:val="009834C1"/>
    <w:rsid w:val="00983525"/>
    <w:rsid w:val="00983A25"/>
    <w:rsid w:val="00983ABA"/>
    <w:rsid w:val="00983BBC"/>
    <w:rsid w:val="00983C45"/>
    <w:rsid w:val="00984045"/>
    <w:rsid w:val="009840AA"/>
    <w:rsid w:val="009844F1"/>
    <w:rsid w:val="00984609"/>
    <w:rsid w:val="00984A7F"/>
    <w:rsid w:val="00984AD6"/>
    <w:rsid w:val="00984BB7"/>
    <w:rsid w:val="00984D97"/>
    <w:rsid w:val="00984E12"/>
    <w:rsid w:val="00984E9C"/>
    <w:rsid w:val="00984FD1"/>
    <w:rsid w:val="00985857"/>
    <w:rsid w:val="00985879"/>
    <w:rsid w:val="00985A27"/>
    <w:rsid w:val="00985C10"/>
    <w:rsid w:val="00985DD3"/>
    <w:rsid w:val="00986258"/>
    <w:rsid w:val="0098681F"/>
    <w:rsid w:val="0098682F"/>
    <w:rsid w:val="00986CD5"/>
    <w:rsid w:val="00986FF9"/>
    <w:rsid w:val="00987263"/>
    <w:rsid w:val="009876F0"/>
    <w:rsid w:val="009878FA"/>
    <w:rsid w:val="00987D5D"/>
    <w:rsid w:val="00990207"/>
    <w:rsid w:val="009904DC"/>
    <w:rsid w:val="0099063F"/>
    <w:rsid w:val="00990911"/>
    <w:rsid w:val="00990A13"/>
    <w:rsid w:val="00990A45"/>
    <w:rsid w:val="00990E06"/>
    <w:rsid w:val="00990E83"/>
    <w:rsid w:val="0099123A"/>
    <w:rsid w:val="009912B9"/>
    <w:rsid w:val="009918A6"/>
    <w:rsid w:val="00991F26"/>
    <w:rsid w:val="00992019"/>
    <w:rsid w:val="0099221B"/>
    <w:rsid w:val="0099251C"/>
    <w:rsid w:val="0099264F"/>
    <w:rsid w:val="00992A65"/>
    <w:rsid w:val="00992AF0"/>
    <w:rsid w:val="00992B1B"/>
    <w:rsid w:val="00992D18"/>
    <w:rsid w:val="00993154"/>
    <w:rsid w:val="00993654"/>
    <w:rsid w:val="009937B3"/>
    <w:rsid w:val="009938EE"/>
    <w:rsid w:val="0099391B"/>
    <w:rsid w:val="0099398E"/>
    <w:rsid w:val="00993C6C"/>
    <w:rsid w:val="009949A7"/>
    <w:rsid w:val="00994D79"/>
    <w:rsid w:val="0099507F"/>
    <w:rsid w:val="00995642"/>
    <w:rsid w:val="009956F3"/>
    <w:rsid w:val="00995AC6"/>
    <w:rsid w:val="00996283"/>
    <w:rsid w:val="009963E7"/>
    <w:rsid w:val="009965EB"/>
    <w:rsid w:val="009974C2"/>
    <w:rsid w:val="009A00F7"/>
    <w:rsid w:val="009A0229"/>
    <w:rsid w:val="009A0382"/>
    <w:rsid w:val="009A03CD"/>
    <w:rsid w:val="009A0554"/>
    <w:rsid w:val="009A05A0"/>
    <w:rsid w:val="009A0765"/>
    <w:rsid w:val="009A076E"/>
    <w:rsid w:val="009A0EA1"/>
    <w:rsid w:val="009A0F08"/>
    <w:rsid w:val="009A106F"/>
    <w:rsid w:val="009A10C4"/>
    <w:rsid w:val="009A19DF"/>
    <w:rsid w:val="009A2152"/>
    <w:rsid w:val="009A2C5A"/>
    <w:rsid w:val="009A2FFD"/>
    <w:rsid w:val="009A3357"/>
    <w:rsid w:val="009A3496"/>
    <w:rsid w:val="009A38FF"/>
    <w:rsid w:val="009A3E82"/>
    <w:rsid w:val="009A3EB6"/>
    <w:rsid w:val="009A404F"/>
    <w:rsid w:val="009A5481"/>
    <w:rsid w:val="009A54AE"/>
    <w:rsid w:val="009A54D9"/>
    <w:rsid w:val="009A5E7F"/>
    <w:rsid w:val="009A5F2B"/>
    <w:rsid w:val="009A5F65"/>
    <w:rsid w:val="009A603B"/>
    <w:rsid w:val="009A62CF"/>
    <w:rsid w:val="009A6513"/>
    <w:rsid w:val="009A6A21"/>
    <w:rsid w:val="009A6BD9"/>
    <w:rsid w:val="009A6DD3"/>
    <w:rsid w:val="009A6EDB"/>
    <w:rsid w:val="009A7231"/>
    <w:rsid w:val="009A72AC"/>
    <w:rsid w:val="009A7D4D"/>
    <w:rsid w:val="009A7E50"/>
    <w:rsid w:val="009B06F7"/>
    <w:rsid w:val="009B08F5"/>
    <w:rsid w:val="009B0CAE"/>
    <w:rsid w:val="009B0E4B"/>
    <w:rsid w:val="009B16FA"/>
    <w:rsid w:val="009B188A"/>
    <w:rsid w:val="009B1F8B"/>
    <w:rsid w:val="009B217A"/>
    <w:rsid w:val="009B2279"/>
    <w:rsid w:val="009B22A9"/>
    <w:rsid w:val="009B22F7"/>
    <w:rsid w:val="009B2401"/>
    <w:rsid w:val="009B285B"/>
    <w:rsid w:val="009B30B7"/>
    <w:rsid w:val="009B345B"/>
    <w:rsid w:val="009B3E44"/>
    <w:rsid w:val="009B400C"/>
    <w:rsid w:val="009B40AA"/>
    <w:rsid w:val="009B420F"/>
    <w:rsid w:val="009B4350"/>
    <w:rsid w:val="009B4990"/>
    <w:rsid w:val="009B4AAF"/>
    <w:rsid w:val="009B4B59"/>
    <w:rsid w:val="009B4DE1"/>
    <w:rsid w:val="009B4DEB"/>
    <w:rsid w:val="009B4E44"/>
    <w:rsid w:val="009B4F57"/>
    <w:rsid w:val="009B4F6F"/>
    <w:rsid w:val="009B4F85"/>
    <w:rsid w:val="009B5DC6"/>
    <w:rsid w:val="009B5EA1"/>
    <w:rsid w:val="009B657E"/>
    <w:rsid w:val="009B661F"/>
    <w:rsid w:val="009B67D8"/>
    <w:rsid w:val="009B6B88"/>
    <w:rsid w:val="009B6C0F"/>
    <w:rsid w:val="009B6E79"/>
    <w:rsid w:val="009B708B"/>
    <w:rsid w:val="009B781D"/>
    <w:rsid w:val="009C0344"/>
    <w:rsid w:val="009C0388"/>
    <w:rsid w:val="009C063E"/>
    <w:rsid w:val="009C08A7"/>
    <w:rsid w:val="009C0CBD"/>
    <w:rsid w:val="009C0EDD"/>
    <w:rsid w:val="009C0F46"/>
    <w:rsid w:val="009C12E9"/>
    <w:rsid w:val="009C2535"/>
    <w:rsid w:val="009C27BD"/>
    <w:rsid w:val="009C27C0"/>
    <w:rsid w:val="009C28E3"/>
    <w:rsid w:val="009C2A32"/>
    <w:rsid w:val="009C33E2"/>
    <w:rsid w:val="009C3508"/>
    <w:rsid w:val="009C3903"/>
    <w:rsid w:val="009C3BE6"/>
    <w:rsid w:val="009C49B5"/>
    <w:rsid w:val="009C4B15"/>
    <w:rsid w:val="009C4B43"/>
    <w:rsid w:val="009C4F19"/>
    <w:rsid w:val="009C51D0"/>
    <w:rsid w:val="009C534C"/>
    <w:rsid w:val="009C5717"/>
    <w:rsid w:val="009C58B5"/>
    <w:rsid w:val="009C5DA1"/>
    <w:rsid w:val="009C617B"/>
    <w:rsid w:val="009C6243"/>
    <w:rsid w:val="009C68DD"/>
    <w:rsid w:val="009C7141"/>
    <w:rsid w:val="009C75BB"/>
    <w:rsid w:val="009C7BD3"/>
    <w:rsid w:val="009C7BE7"/>
    <w:rsid w:val="009D08D1"/>
    <w:rsid w:val="009D0A76"/>
    <w:rsid w:val="009D0C50"/>
    <w:rsid w:val="009D0F79"/>
    <w:rsid w:val="009D116B"/>
    <w:rsid w:val="009D1729"/>
    <w:rsid w:val="009D1771"/>
    <w:rsid w:val="009D1823"/>
    <w:rsid w:val="009D1C14"/>
    <w:rsid w:val="009D1C82"/>
    <w:rsid w:val="009D2350"/>
    <w:rsid w:val="009D2672"/>
    <w:rsid w:val="009D274F"/>
    <w:rsid w:val="009D2E51"/>
    <w:rsid w:val="009D2EED"/>
    <w:rsid w:val="009D314B"/>
    <w:rsid w:val="009D3731"/>
    <w:rsid w:val="009D3836"/>
    <w:rsid w:val="009D3C10"/>
    <w:rsid w:val="009D3E5C"/>
    <w:rsid w:val="009D406A"/>
    <w:rsid w:val="009D43DF"/>
    <w:rsid w:val="009D49C4"/>
    <w:rsid w:val="009D4A65"/>
    <w:rsid w:val="009D4A8F"/>
    <w:rsid w:val="009D4CC4"/>
    <w:rsid w:val="009D4CEE"/>
    <w:rsid w:val="009D4F0A"/>
    <w:rsid w:val="009D528D"/>
    <w:rsid w:val="009D54EC"/>
    <w:rsid w:val="009D5C2A"/>
    <w:rsid w:val="009D5CFC"/>
    <w:rsid w:val="009D5D78"/>
    <w:rsid w:val="009D6170"/>
    <w:rsid w:val="009D655E"/>
    <w:rsid w:val="009D65E9"/>
    <w:rsid w:val="009D67A2"/>
    <w:rsid w:val="009D69E2"/>
    <w:rsid w:val="009D6E5C"/>
    <w:rsid w:val="009D6E7E"/>
    <w:rsid w:val="009D71CD"/>
    <w:rsid w:val="009E002C"/>
    <w:rsid w:val="009E0408"/>
    <w:rsid w:val="009E06CF"/>
    <w:rsid w:val="009E079B"/>
    <w:rsid w:val="009E111B"/>
    <w:rsid w:val="009E1554"/>
    <w:rsid w:val="009E1564"/>
    <w:rsid w:val="009E1619"/>
    <w:rsid w:val="009E17C1"/>
    <w:rsid w:val="009E1DEF"/>
    <w:rsid w:val="009E2311"/>
    <w:rsid w:val="009E27F6"/>
    <w:rsid w:val="009E28AC"/>
    <w:rsid w:val="009E2B17"/>
    <w:rsid w:val="009E2F6D"/>
    <w:rsid w:val="009E30F5"/>
    <w:rsid w:val="009E33A6"/>
    <w:rsid w:val="009E3B79"/>
    <w:rsid w:val="009E3D8B"/>
    <w:rsid w:val="009E3EF7"/>
    <w:rsid w:val="009E408C"/>
    <w:rsid w:val="009E4161"/>
    <w:rsid w:val="009E4231"/>
    <w:rsid w:val="009E42C6"/>
    <w:rsid w:val="009E457A"/>
    <w:rsid w:val="009E46C4"/>
    <w:rsid w:val="009E48C3"/>
    <w:rsid w:val="009E4FD2"/>
    <w:rsid w:val="009E5415"/>
    <w:rsid w:val="009E5D9E"/>
    <w:rsid w:val="009E5DB6"/>
    <w:rsid w:val="009E679B"/>
    <w:rsid w:val="009E68C0"/>
    <w:rsid w:val="009E6916"/>
    <w:rsid w:val="009E6C3C"/>
    <w:rsid w:val="009E6DA9"/>
    <w:rsid w:val="009E6E11"/>
    <w:rsid w:val="009E71B2"/>
    <w:rsid w:val="009E747E"/>
    <w:rsid w:val="009E7AA8"/>
    <w:rsid w:val="009F01D0"/>
    <w:rsid w:val="009F06CF"/>
    <w:rsid w:val="009F077F"/>
    <w:rsid w:val="009F07E5"/>
    <w:rsid w:val="009F0A46"/>
    <w:rsid w:val="009F0B30"/>
    <w:rsid w:val="009F0CE7"/>
    <w:rsid w:val="009F115C"/>
    <w:rsid w:val="009F1253"/>
    <w:rsid w:val="009F2131"/>
    <w:rsid w:val="009F2F8C"/>
    <w:rsid w:val="009F33F4"/>
    <w:rsid w:val="009F351F"/>
    <w:rsid w:val="009F375C"/>
    <w:rsid w:val="009F3F4B"/>
    <w:rsid w:val="009F42D9"/>
    <w:rsid w:val="009F4952"/>
    <w:rsid w:val="009F49F5"/>
    <w:rsid w:val="009F4C54"/>
    <w:rsid w:val="009F5031"/>
    <w:rsid w:val="009F5150"/>
    <w:rsid w:val="009F6735"/>
    <w:rsid w:val="009F6AFB"/>
    <w:rsid w:val="009F6EEE"/>
    <w:rsid w:val="009F7140"/>
    <w:rsid w:val="009F7282"/>
    <w:rsid w:val="009F74DB"/>
    <w:rsid w:val="009F763B"/>
    <w:rsid w:val="009F7C1A"/>
    <w:rsid w:val="00A0011F"/>
    <w:rsid w:val="00A0092E"/>
    <w:rsid w:val="00A00A2C"/>
    <w:rsid w:val="00A00C2D"/>
    <w:rsid w:val="00A00D30"/>
    <w:rsid w:val="00A00E3C"/>
    <w:rsid w:val="00A00EC0"/>
    <w:rsid w:val="00A014C8"/>
    <w:rsid w:val="00A016B8"/>
    <w:rsid w:val="00A0173D"/>
    <w:rsid w:val="00A01B6E"/>
    <w:rsid w:val="00A01BFC"/>
    <w:rsid w:val="00A01DFC"/>
    <w:rsid w:val="00A01F22"/>
    <w:rsid w:val="00A0214C"/>
    <w:rsid w:val="00A02454"/>
    <w:rsid w:val="00A0313B"/>
    <w:rsid w:val="00A03376"/>
    <w:rsid w:val="00A03439"/>
    <w:rsid w:val="00A03622"/>
    <w:rsid w:val="00A03631"/>
    <w:rsid w:val="00A0376B"/>
    <w:rsid w:val="00A04040"/>
    <w:rsid w:val="00A0425E"/>
    <w:rsid w:val="00A0438D"/>
    <w:rsid w:val="00A043AB"/>
    <w:rsid w:val="00A0476A"/>
    <w:rsid w:val="00A04A4B"/>
    <w:rsid w:val="00A051B7"/>
    <w:rsid w:val="00A051F2"/>
    <w:rsid w:val="00A05464"/>
    <w:rsid w:val="00A05575"/>
    <w:rsid w:val="00A0567F"/>
    <w:rsid w:val="00A05C01"/>
    <w:rsid w:val="00A06311"/>
    <w:rsid w:val="00A064FC"/>
    <w:rsid w:val="00A0679C"/>
    <w:rsid w:val="00A06DE6"/>
    <w:rsid w:val="00A0706D"/>
    <w:rsid w:val="00A070F7"/>
    <w:rsid w:val="00A070FC"/>
    <w:rsid w:val="00A07211"/>
    <w:rsid w:val="00A07218"/>
    <w:rsid w:val="00A07398"/>
    <w:rsid w:val="00A079AF"/>
    <w:rsid w:val="00A07E8D"/>
    <w:rsid w:val="00A106C1"/>
    <w:rsid w:val="00A10973"/>
    <w:rsid w:val="00A10B82"/>
    <w:rsid w:val="00A112E1"/>
    <w:rsid w:val="00A1170E"/>
    <w:rsid w:val="00A11A8C"/>
    <w:rsid w:val="00A11C89"/>
    <w:rsid w:val="00A11F9A"/>
    <w:rsid w:val="00A122C1"/>
    <w:rsid w:val="00A124EF"/>
    <w:rsid w:val="00A127C8"/>
    <w:rsid w:val="00A12ABA"/>
    <w:rsid w:val="00A1302E"/>
    <w:rsid w:val="00A13068"/>
    <w:rsid w:val="00A1311B"/>
    <w:rsid w:val="00A1324F"/>
    <w:rsid w:val="00A1384D"/>
    <w:rsid w:val="00A1458A"/>
    <w:rsid w:val="00A147B1"/>
    <w:rsid w:val="00A14BB3"/>
    <w:rsid w:val="00A15144"/>
    <w:rsid w:val="00A151ED"/>
    <w:rsid w:val="00A15426"/>
    <w:rsid w:val="00A15766"/>
    <w:rsid w:val="00A15CF5"/>
    <w:rsid w:val="00A15F97"/>
    <w:rsid w:val="00A16F6E"/>
    <w:rsid w:val="00A1755D"/>
    <w:rsid w:val="00A175B6"/>
    <w:rsid w:val="00A177F9"/>
    <w:rsid w:val="00A17C41"/>
    <w:rsid w:val="00A20012"/>
    <w:rsid w:val="00A20081"/>
    <w:rsid w:val="00A20235"/>
    <w:rsid w:val="00A2040B"/>
    <w:rsid w:val="00A2046E"/>
    <w:rsid w:val="00A20606"/>
    <w:rsid w:val="00A2086B"/>
    <w:rsid w:val="00A20A06"/>
    <w:rsid w:val="00A20BB8"/>
    <w:rsid w:val="00A20E2C"/>
    <w:rsid w:val="00A20F5D"/>
    <w:rsid w:val="00A21126"/>
    <w:rsid w:val="00A216D1"/>
    <w:rsid w:val="00A218A8"/>
    <w:rsid w:val="00A21ADE"/>
    <w:rsid w:val="00A21FF0"/>
    <w:rsid w:val="00A22203"/>
    <w:rsid w:val="00A22590"/>
    <w:rsid w:val="00A226DC"/>
    <w:rsid w:val="00A227C6"/>
    <w:rsid w:val="00A22B2B"/>
    <w:rsid w:val="00A22C83"/>
    <w:rsid w:val="00A23262"/>
    <w:rsid w:val="00A237B5"/>
    <w:rsid w:val="00A23C95"/>
    <w:rsid w:val="00A2425B"/>
    <w:rsid w:val="00A2487E"/>
    <w:rsid w:val="00A24964"/>
    <w:rsid w:val="00A24B0C"/>
    <w:rsid w:val="00A24BBF"/>
    <w:rsid w:val="00A24D95"/>
    <w:rsid w:val="00A24E19"/>
    <w:rsid w:val="00A2535C"/>
    <w:rsid w:val="00A258E5"/>
    <w:rsid w:val="00A2590B"/>
    <w:rsid w:val="00A25C63"/>
    <w:rsid w:val="00A26177"/>
    <w:rsid w:val="00A266C9"/>
    <w:rsid w:val="00A2706D"/>
    <w:rsid w:val="00A27594"/>
    <w:rsid w:val="00A2796D"/>
    <w:rsid w:val="00A27C4F"/>
    <w:rsid w:val="00A27DA8"/>
    <w:rsid w:val="00A30444"/>
    <w:rsid w:val="00A30A49"/>
    <w:rsid w:val="00A30A99"/>
    <w:rsid w:val="00A30B84"/>
    <w:rsid w:val="00A30EE5"/>
    <w:rsid w:val="00A311CD"/>
    <w:rsid w:val="00A31707"/>
    <w:rsid w:val="00A31870"/>
    <w:rsid w:val="00A31913"/>
    <w:rsid w:val="00A31F4C"/>
    <w:rsid w:val="00A3253F"/>
    <w:rsid w:val="00A32595"/>
    <w:rsid w:val="00A32771"/>
    <w:rsid w:val="00A328A8"/>
    <w:rsid w:val="00A32965"/>
    <w:rsid w:val="00A32A4D"/>
    <w:rsid w:val="00A32C12"/>
    <w:rsid w:val="00A32E0A"/>
    <w:rsid w:val="00A32EA6"/>
    <w:rsid w:val="00A3313D"/>
    <w:rsid w:val="00A33178"/>
    <w:rsid w:val="00A33A44"/>
    <w:rsid w:val="00A33B3C"/>
    <w:rsid w:val="00A33B7D"/>
    <w:rsid w:val="00A33C9E"/>
    <w:rsid w:val="00A342D7"/>
    <w:rsid w:val="00A34750"/>
    <w:rsid w:val="00A34B05"/>
    <w:rsid w:val="00A34DF8"/>
    <w:rsid w:val="00A34E6F"/>
    <w:rsid w:val="00A34F04"/>
    <w:rsid w:val="00A34FCA"/>
    <w:rsid w:val="00A353D3"/>
    <w:rsid w:val="00A353E1"/>
    <w:rsid w:val="00A355E8"/>
    <w:rsid w:val="00A35634"/>
    <w:rsid w:val="00A35F39"/>
    <w:rsid w:val="00A3648F"/>
    <w:rsid w:val="00A3658D"/>
    <w:rsid w:val="00A36B28"/>
    <w:rsid w:val="00A36BB3"/>
    <w:rsid w:val="00A36BCB"/>
    <w:rsid w:val="00A36F79"/>
    <w:rsid w:val="00A37008"/>
    <w:rsid w:val="00A37263"/>
    <w:rsid w:val="00A37904"/>
    <w:rsid w:val="00A37CE3"/>
    <w:rsid w:val="00A37CE8"/>
    <w:rsid w:val="00A37D0F"/>
    <w:rsid w:val="00A37DC0"/>
    <w:rsid w:val="00A400B5"/>
    <w:rsid w:val="00A402A6"/>
    <w:rsid w:val="00A403A7"/>
    <w:rsid w:val="00A407D3"/>
    <w:rsid w:val="00A40A98"/>
    <w:rsid w:val="00A40C67"/>
    <w:rsid w:val="00A40ED2"/>
    <w:rsid w:val="00A40F5E"/>
    <w:rsid w:val="00A410E5"/>
    <w:rsid w:val="00A41214"/>
    <w:rsid w:val="00A41296"/>
    <w:rsid w:val="00A41676"/>
    <w:rsid w:val="00A41BA4"/>
    <w:rsid w:val="00A41E94"/>
    <w:rsid w:val="00A42064"/>
    <w:rsid w:val="00A4220D"/>
    <w:rsid w:val="00A422EB"/>
    <w:rsid w:val="00A42356"/>
    <w:rsid w:val="00A4286D"/>
    <w:rsid w:val="00A4309E"/>
    <w:rsid w:val="00A43322"/>
    <w:rsid w:val="00A43346"/>
    <w:rsid w:val="00A43AFE"/>
    <w:rsid w:val="00A43C72"/>
    <w:rsid w:val="00A443D0"/>
    <w:rsid w:val="00A4460C"/>
    <w:rsid w:val="00A44773"/>
    <w:rsid w:val="00A44844"/>
    <w:rsid w:val="00A448AF"/>
    <w:rsid w:val="00A44963"/>
    <w:rsid w:val="00A44D9C"/>
    <w:rsid w:val="00A45150"/>
    <w:rsid w:val="00A453BD"/>
    <w:rsid w:val="00A457E5"/>
    <w:rsid w:val="00A45998"/>
    <w:rsid w:val="00A45A3C"/>
    <w:rsid w:val="00A45BA7"/>
    <w:rsid w:val="00A45FF0"/>
    <w:rsid w:val="00A4602A"/>
    <w:rsid w:val="00A4602C"/>
    <w:rsid w:val="00A46046"/>
    <w:rsid w:val="00A4649E"/>
    <w:rsid w:val="00A467C6"/>
    <w:rsid w:val="00A46B0B"/>
    <w:rsid w:val="00A46D54"/>
    <w:rsid w:val="00A46E0C"/>
    <w:rsid w:val="00A46EFC"/>
    <w:rsid w:val="00A4734C"/>
    <w:rsid w:val="00A4736A"/>
    <w:rsid w:val="00A473EB"/>
    <w:rsid w:val="00A47455"/>
    <w:rsid w:val="00A4754A"/>
    <w:rsid w:val="00A47A3F"/>
    <w:rsid w:val="00A47BEF"/>
    <w:rsid w:val="00A47DDB"/>
    <w:rsid w:val="00A501F0"/>
    <w:rsid w:val="00A50D79"/>
    <w:rsid w:val="00A511E7"/>
    <w:rsid w:val="00A511FD"/>
    <w:rsid w:val="00A512AA"/>
    <w:rsid w:val="00A516FA"/>
    <w:rsid w:val="00A519A1"/>
    <w:rsid w:val="00A519DC"/>
    <w:rsid w:val="00A52113"/>
    <w:rsid w:val="00A52197"/>
    <w:rsid w:val="00A52859"/>
    <w:rsid w:val="00A52C47"/>
    <w:rsid w:val="00A52D64"/>
    <w:rsid w:val="00A52DBA"/>
    <w:rsid w:val="00A53280"/>
    <w:rsid w:val="00A5362B"/>
    <w:rsid w:val="00A54851"/>
    <w:rsid w:val="00A55465"/>
    <w:rsid w:val="00A55774"/>
    <w:rsid w:val="00A5585C"/>
    <w:rsid w:val="00A56134"/>
    <w:rsid w:val="00A563CC"/>
    <w:rsid w:val="00A569DD"/>
    <w:rsid w:val="00A56A25"/>
    <w:rsid w:val="00A56ACC"/>
    <w:rsid w:val="00A56BDD"/>
    <w:rsid w:val="00A56CC6"/>
    <w:rsid w:val="00A57576"/>
    <w:rsid w:val="00A57732"/>
    <w:rsid w:val="00A57F6E"/>
    <w:rsid w:val="00A57F88"/>
    <w:rsid w:val="00A60186"/>
    <w:rsid w:val="00A60A97"/>
    <w:rsid w:val="00A60F6C"/>
    <w:rsid w:val="00A610F6"/>
    <w:rsid w:val="00A612C8"/>
    <w:rsid w:val="00A6134A"/>
    <w:rsid w:val="00A61C18"/>
    <w:rsid w:val="00A62E75"/>
    <w:rsid w:val="00A62FB0"/>
    <w:rsid w:val="00A6315B"/>
    <w:rsid w:val="00A63828"/>
    <w:rsid w:val="00A63DED"/>
    <w:rsid w:val="00A63EEC"/>
    <w:rsid w:val="00A63F73"/>
    <w:rsid w:val="00A6429D"/>
    <w:rsid w:val="00A643C5"/>
    <w:rsid w:val="00A645FC"/>
    <w:rsid w:val="00A64F1B"/>
    <w:rsid w:val="00A657EE"/>
    <w:rsid w:val="00A6586B"/>
    <w:rsid w:val="00A65979"/>
    <w:rsid w:val="00A65C2B"/>
    <w:rsid w:val="00A66103"/>
    <w:rsid w:val="00A66178"/>
    <w:rsid w:val="00A664B7"/>
    <w:rsid w:val="00A666E4"/>
    <w:rsid w:val="00A669D8"/>
    <w:rsid w:val="00A66A2A"/>
    <w:rsid w:val="00A66B77"/>
    <w:rsid w:val="00A66DB2"/>
    <w:rsid w:val="00A67621"/>
    <w:rsid w:val="00A67622"/>
    <w:rsid w:val="00A678EA"/>
    <w:rsid w:val="00A67B5D"/>
    <w:rsid w:val="00A67C0C"/>
    <w:rsid w:val="00A67DF8"/>
    <w:rsid w:val="00A67E06"/>
    <w:rsid w:val="00A700AD"/>
    <w:rsid w:val="00A70175"/>
    <w:rsid w:val="00A70336"/>
    <w:rsid w:val="00A7049F"/>
    <w:rsid w:val="00A707BC"/>
    <w:rsid w:val="00A707E1"/>
    <w:rsid w:val="00A7095E"/>
    <w:rsid w:val="00A710C2"/>
    <w:rsid w:val="00A7127A"/>
    <w:rsid w:val="00A713B6"/>
    <w:rsid w:val="00A714E4"/>
    <w:rsid w:val="00A71D06"/>
    <w:rsid w:val="00A71DAB"/>
    <w:rsid w:val="00A71F87"/>
    <w:rsid w:val="00A7227B"/>
    <w:rsid w:val="00A723A8"/>
    <w:rsid w:val="00A723ED"/>
    <w:rsid w:val="00A7243F"/>
    <w:rsid w:val="00A72BC4"/>
    <w:rsid w:val="00A73C4F"/>
    <w:rsid w:val="00A73CA6"/>
    <w:rsid w:val="00A73E0A"/>
    <w:rsid w:val="00A73FD4"/>
    <w:rsid w:val="00A7406F"/>
    <w:rsid w:val="00A74618"/>
    <w:rsid w:val="00A74959"/>
    <w:rsid w:val="00A74D93"/>
    <w:rsid w:val="00A74E59"/>
    <w:rsid w:val="00A7552D"/>
    <w:rsid w:val="00A756CB"/>
    <w:rsid w:val="00A758C7"/>
    <w:rsid w:val="00A75D3D"/>
    <w:rsid w:val="00A75E06"/>
    <w:rsid w:val="00A75E70"/>
    <w:rsid w:val="00A75F83"/>
    <w:rsid w:val="00A7675D"/>
    <w:rsid w:val="00A76BB0"/>
    <w:rsid w:val="00A76DD3"/>
    <w:rsid w:val="00A7705E"/>
    <w:rsid w:val="00A7789E"/>
    <w:rsid w:val="00A77912"/>
    <w:rsid w:val="00A77C3B"/>
    <w:rsid w:val="00A806B9"/>
    <w:rsid w:val="00A80872"/>
    <w:rsid w:val="00A808CA"/>
    <w:rsid w:val="00A80C09"/>
    <w:rsid w:val="00A80D05"/>
    <w:rsid w:val="00A8137A"/>
    <w:rsid w:val="00A81B3B"/>
    <w:rsid w:val="00A8220D"/>
    <w:rsid w:val="00A829B7"/>
    <w:rsid w:val="00A82A8B"/>
    <w:rsid w:val="00A82C58"/>
    <w:rsid w:val="00A836F9"/>
    <w:rsid w:val="00A83714"/>
    <w:rsid w:val="00A83915"/>
    <w:rsid w:val="00A83B0C"/>
    <w:rsid w:val="00A83CB4"/>
    <w:rsid w:val="00A83F99"/>
    <w:rsid w:val="00A842CC"/>
    <w:rsid w:val="00A84381"/>
    <w:rsid w:val="00A84C02"/>
    <w:rsid w:val="00A84F4C"/>
    <w:rsid w:val="00A84FD5"/>
    <w:rsid w:val="00A851A6"/>
    <w:rsid w:val="00A857AB"/>
    <w:rsid w:val="00A859DB"/>
    <w:rsid w:val="00A85CD1"/>
    <w:rsid w:val="00A85E76"/>
    <w:rsid w:val="00A85F2E"/>
    <w:rsid w:val="00A86073"/>
    <w:rsid w:val="00A863CB"/>
    <w:rsid w:val="00A863D0"/>
    <w:rsid w:val="00A86466"/>
    <w:rsid w:val="00A8664E"/>
    <w:rsid w:val="00A86817"/>
    <w:rsid w:val="00A86E75"/>
    <w:rsid w:val="00A8710D"/>
    <w:rsid w:val="00A87378"/>
    <w:rsid w:val="00A8749F"/>
    <w:rsid w:val="00A87625"/>
    <w:rsid w:val="00A879B9"/>
    <w:rsid w:val="00A87E97"/>
    <w:rsid w:val="00A87FE3"/>
    <w:rsid w:val="00A90418"/>
    <w:rsid w:val="00A907AA"/>
    <w:rsid w:val="00A90A74"/>
    <w:rsid w:val="00A90AF2"/>
    <w:rsid w:val="00A90B4C"/>
    <w:rsid w:val="00A90BAB"/>
    <w:rsid w:val="00A9152A"/>
    <w:rsid w:val="00A915BB"/>
    <w:rsid w:val="00A91E74"/>
    <w:rsid w:val="00A91EF1"/>
    <w:rsid w:val="00A92579"/>
    <w:rsid w:val="00A92834"/>
    <w:rsid w:val="00A92990"/>
    <w:rsid w:val="00A92AD6"/>
    <w:rsid w:val="00A92CFA"/>
    <w:rsid w:val="00A93427"/>
    <w:rsid w:val="00A93900"/>
    <w:rsid w:val="00A93A33"/>
    <w:rsid w:val="00A93D74"/>
    <w:rsid w:val="00A93F83"/>
    <w:rsid w:val="00A9401F"/>
    <w:rsid w:val="00A940D1"/>
    <w:rsid w:val="00A942E4"/>
    <w:rsid w:val="00A943AA"/>
    <w:rsid w:val="00A94891"/>
    <w:rsid w:val="00A94B35"/>
    <w:rsid w:val="00A95120"/>
    <w:rsid w:val="00A952CC"/>
    <w:rsid w:val="00A95337"/>
    <w:rsid w:val="00A95593"/>
    <w:rsid w:val="00A956FE"/>
    <w:rsid w:val="00A95771"/>
    <w:rsid w:val="00A959D2"/>
    <w:rsid w:val="00A960E4"/>
    <w:rsid w:val="00A96BBF"/>
    <w:rsid w:val="00A9749B"/>
    <w:rsid w:val="00A974B4"/>
    <w:rsid w:val="00AA07F1"/>
    <w:rsid w:val="00AA09D5"/>
    <w:rsid w:val="00AA0AA6"/>
    <w:rsid w:val="00AA0B86"/>
    <w:rsid w:val="00AA0DCD"/>
    <w:rsid w:val="00AA0E49"/>
    <w:rsid w:val="00AA0E78"/>
    <w:rsid w:val="00AA0EEF"/>
    <w:rsid w:val="00AA153E"/>
    <w:rsid w:val="00AA16FB"/>
    <w:rsid w:val="00AA1838"/>
    <w:rsid w:val="00AA1B5F"/>
    <w:rsid w:val="00AA1FEB"/>
    <w:rsid w:val="00AA247E"/>
    <w:rsid w:val="00AA27E8"/>
    <w:rsid w:val="00AA283F"/>
    <w:rsid w:val="00AA2A51"/>
    <w:rsid w:val="00AA2AA8"/>
    <w:rsid w:val="00AA31F7"/>
    <w:rsid w:val="00AA32F1"/>
    <w:rsid w:val="00AA3511"/>
    <w:rsid w:val="00AA3598"/>
    <w:rsid w:val="00AA365E"/>
    <w:rsid w:val="00AA36B6"/>
    <w:rsid w:val="00AA389A"/>
    <w:rsid w:val="00AA4E7A"/>
    <w:rsid w:val="00AA58C9"/>
    <w:rsid w:val="00AA5BC5"/>
    <w:rsid w:val="00AA5C14"/>
    <w:rsid w:val="00AA5DAA"/>
    <w:rsid w:val="00AA63E0"/>
    <w:rsid w:val="00AA64B8"/>
    <w:rsid w:val="00AA67F1"/>
    <w:rsid w:val="00AA6BB1"/>
    <w:rsid w:val="00AA715E"/>
    <w:rsid w:val="00AA7574"/>
    <w:rsid w:val="00AA75AE"/>
    <w:rsid w:val="00AA7742"/>
    <w:rsid w:val="00AA79E9"/>
    <w:rsid w:val="00AA79ED"/>
    <w:rsid w:val="00AA7B93"/>
    <w:rsid w:val="00AA7CA9"/>
    <w:rsid w:val="00AA7F48"/>
    <w:rsid w:val="00AB023C"/>
    <w:rsid w:val="00AB02FB"/>
    <w:rsid w:val="00AB032D"/>
    <w:rsid w:val="00AB04EF"/>
    <w:rsid w:val="00AB068C"/>
    <w:rsid w:val="00AB08DF"/>
    <w:rsid w:val="00AB180A"/>
    <w:rsid w:val="00AB1A34"/>
    <w:rsid w:val="00AB2049"/>
    <w:rsid w:val="00AB2097"/>
    <w:rsid w:val="00AB2124"/>
    <w:rsid w:val="00AB2152"/>
    <w:rsid w:val="00AB2167"/>
    <w:rsid w:val="00AB2332"/>
    <w:rsid w:val="00AB26C2"/>
    <w:rsid w:val="00AB2798"/>
    <w:rsid w:val="00AB27AB"/>
    <w:rsid w:val="00AB2A28"/>
    <w:rsid w:val="00AB2E2B"/>
    <w:rsid w:val="00AB30FF"/>
    <w:rsid w:val="00AB33DA"/>
    <w:rsid w:val="00AB3928"/>
    <w:rsid w:val="00AB39C8"/>
    <w:rsid w:val="00AB3AEC"/>
    <w:rsid w:val="00AB3B0C"/>
    <w:rsid w:val="00AB3F0C"/>
    <w:rsid w:val="00AB4000"/>
    <w:rsid w:val="00AB4483"/>
    <w:rsid w:val="00AB46B7"/>
    <w:rsid w:val="00AB474E"/>
    <w:rsid w:val="00AB475F"/>
    <w:rsid w:val="00AB4AF5"/>
    <w:rsid w:val="00AB4B5F"/>
    <w:rsid w:val="00AB527D"/>
    <w:rsid w:val="00AB5DAD"/>
    <w:rsid w:val="00AB5F0F"/>
    <w:rsid w:val="00AB63BC"/>
    <w:rsid w:val="00AB6429"/>
    <w:rsid w:val="00AB64F7"/>
    <w:rsid w:val="00AB6702"/>
    <w:rsid w:val="00AB6D99"/>
    <w:rsid w:val="00AB70A8"/>
    <w:rsid w:val="00AB70D1"/>
    <w:rsid w:val="00AB79AB"/>
    <w:rsid w:val="00AB7BEA"/>
    <w:rsid w:val="00AB7F94"/>
    <w:rsid w:val="00AC03DB"/>
    <w:rsid w:val="00AC0501"/>
    <w:rsid w:val="00AC0DD7"/>
    <w:rsid w:val="00AC1327"/>
    <w:rsid w:val="00AC137A"/>
    <w:rsid w:val="00AC1449"/>
    <w:rsid w:val="00AC1B81"/>
    <w:rsid w:val="00AC25AB"/>
    <w:rsid w:val="00AC296B"/>
    <w:rsid w:val="00AC2D3B"/>
    <w:rsid w:val="00AC316F"/>
    <w:rsid w:val="00AC326A"/>
    <w:rsid w:val="00AC3361"/>
    <w:rsid w:val="00AC3367"/>
    <w:rsid w:val="00AC3785"/>
    <w:rsid w:val="00AC379E"/>
    <w:rsid w:val="00AC39FB"/>
    <w:rsid w:val="00AC3A13"/>
    <w:rsid w:val="00AC3DB3"/>
    <w:rsid w:val="00AC420E"/>
    <w:rsid w:val="00AC4271"/>
    <w:rsid w:val="00AC4CA7"/>
    <w:rsid w:val="00AC4D20"/>
    <w:rsid w:val="00AC64A5"/>
    <w:rsid w:val="00AC66EC"/>
    <w:rsid w:val="00AC677A"/>
    <w:rsid w:val="00AC68C5"/>
    <w:rsid w:val="00AC690D"/>
    <w:rsid w:val="00AC6AD0"/>
    <w:rsid w:val="00AC6B70"/>
    <w:rsid w:val="00AC6BF7"/>
    <w:rsid w:val="00AC73E4"/>
    <w:rsid w:val="00AC7554"/>
    <w:rsid w:val="00AC7CC2"/>
    <w:rsid w:val="00AD05AA"/>
    <w:rsid w:val="00AD086B"/>
    <w:rsid w:val="00AD0E83"/>
    <w:rsid w:val="00AD1568"/>
    <w:rsid w:val="00AD1837"/>
    <w:rsid w:val="00AD18A3"/>
    <w:rsid w:val="00AD18A5"/>
    <w:rsid w:val="00AD194F"/>
    <w:rsid w:val="00AD1D61"/>
    <w:rsid w:val="00AD1E29"/>
    <w:rsid w:val="00AD2464"/>
    <w:rsid w:val="00AD249B"/>
    <w:rsid w:val="00AD2506"/>
    <w:rsid w:val="00AD255A"/>
    <w:rsid w:val="00AD25AB"/>
    <w:rsid w:val="00AD3072"/>
    <w:rsid w:val="00AD32B4"/>
    <w:rsid w:val="00AD34E7"/>
    <w:rsid w:val="00AD36CD"/>
    <w:rsid w:val="00AD38B3"/>
    <w:rsid w:val="00AD3D13"/>
    <w:rsid w:val="00AD3DBB"/>
    <w:rsid w:val="00AD3E65"/>
    <w:rsid w:val="00AD42CE"/>
    <w:rsid w:val="00AD43A0"/>
    <w:rsid w:val="00AD4AAD"/>
    <w:rsid w:val="00AD4D03"/>
    <w:rsid w:val="00AD4EAF"/>
    <w:rsid w:val="00AD537B"/>
    <w:rsid w:val="00AD5894"/>
    <w:rsid w:val="00AD5B37"/>
    <w:rsid w:val="00AD5CDA"/>
    <w:rsid w:val="00AD61D6"/>
    <w:rsid w:val="00AD65B5"/>
    <w:rsid w:val="00AD71DC"/>
    <w:rsid w:val="00AD732A"/>
    <w:rsid w:val="00AD73D8"/>
    <w:rsid w:val="00AD784A"/>
    <w:rsid w:val="00AD7BFD"/>
    <w:rsid w:val="00AE005A"/>
    <w:rsid w:val="00AE00F5"/>
    <w:rsid w:val="00AE0805"/>
    <w:rsid w:val="00AE0BAB"/>
    <w:rsid w:val="00AE0BC8"/>
    <w:rsid w:val="00AE0ED1"/>
    <w:rsid w:val="00AE1538"/>
    <w:rsid w:val="00AE18A2"/>
    <w:rsid w:val="00AE1ADA"/>
    <w:rsid w:val="00AE2306"/>
    <w:rsid w:val="00AE25A9"/>
    <w:rsid w:val="00AE2A45"/>
    <w:rsid w:val="00AE2B0A"/>
    <w:rsid w:val="00AE2BE9"/>
    <w:rsid w:val="00AE2C3D"/>
    <w:rsid w:val="00AE2D0D"/>
    <w:rsid w:val="00AE3215"/>
    <w:rsid w:val="00AE321E"/>
    <w:rsid w:val="00AE37DC"/>
    <w:rsid w:val="00AE41B9"/>
    <w:rsid w:val="00AE4337"/>
    <w:rsid w:val="00AE4611"/>
    <w:rsid w:val="00AE47CA"/>
    <w:rsid w:val="00AE481A"/>
    <w:rsid w:val="00AE4E71"/>
    <w:rsid w:val="00AE51CB"/>
    <w:rsid w:val="00AE52D0"/>
    <w:rsid w:val="00AE54E0"/>
    <w:rsid w:val="00AE574E"/>
    <w:rsid w:val="00AE59BC"/>
    <w:rsid w:val="00AE5B4D"/>
    <w:rsid w:val="00AE5EB2"/>
    <w:rsid w:val="00AE6128"/>
    <w:rsid w:val="00AE6A34"/>
    <w:rsid w:val="00AE71E8"/>
    <w:rsid w:val="00AE76C6"/>
    <w:rsid w:val="00AE7FCA"/>
    <w:rsid w:val="00AF02C5"/>
    <w:rsid w:val="00AF04B8"/>
    <w:rsid w:val="00AF04BD"/>
    <w:rsid w:val="00AF05C7"/>
    <w:rsid w:val="00AF09E6"/>
    <w:rsid w:val="00AF0A3C"/>
    <w:rsid w:val="00AF0ABC"/>
    <w:rsid w:val="00AF0BC5"/>
    <w:rsid w:val="00AF0DC2"/>
    <w:rsid w:val="00AF11F6"/>
    <w:rsid w:val="00AF1519"/>
    <w:rsid w:val="00AF1564"/>
    <w:rsid w:val="00AF1635"/>
    <w:rsid w:val="00AF16AA"/>
    <w:rsid w:val="00AF1ED3"/>
    <w:rsid w:val="00AF202A"/>
    <w:rsid w:val="00AF22A0"/>
    <w:rsid w:val="00AF2699"/>
    <w:rsid w:val="00AF28DF"/>
    <w:rsid w:val="00AF2B3E"/>
    <w:rsid w:val="00AF2F46"/>
    <w:rsid w:val="00AF3654"/>
    <w:rsid w:val="00AF379E"/>
    <w:rsid w:val="00AF39AA"/>
    <w:rsid w:val="00AF404D"/>
    <w:rsid w:val="00AF412E"/>
    <w:rsid w:val="00AF41A6"/>
    <w:rsid w:val="00AF433F"/>
    <w:rsid w:val="00AF4651"/>
    <w:rsid w:val="00AF4752"/>
    <w:rsid w:val="00AF4D44"/>
    <w:rsid w:val="00AF4F1D"/>
    <w:rsid w:val="00AF53AA"/>
    <w:rsid w:val="00AF55FA"/>
    <w:rsid w:val="00AF5DDE"/>
    <w:rsid w:val="00AF6396"/>
    <w:rsid w:val="00AF676E"/>
    <w:rsid w:val="00AF67FA"/>
    <w:rsid w:val="00AF6C54"/>
    <w:rsid w:val="00AF6E43"/>
    <w:rsid w:val="00AF7074"/>
    <w:rsid w:val="00AF726B"/>
    <w:rsid w:val="00AF7334"/>
    <w:rsid w:val="00AF7490"/>
    <w:rsid w:val="00AF7543"/>
    <w:rsid w:val="00AF7782"/>
    <w:rsid w:val="00B0051D"/>
    <w:rsid w:val="00B007FC"/>
    <w:rsid w:val="00B00ADB"/>
    <w:rsid w:val="00B00B1C"/>
    <w:rsid w:val="00B00DC0"/>
    <w:rsid w:val="00B00EFD"/>
    <w:rsid w:val="00B00FF2"/>
    <w:rsid w:val="00B0115B"/>
    <w:rsid w:val="00B0129D"/>
    <w:rsid w:val="00B0132B"/>
    <w:rsid w:val="00B01B47"/>
    <w:rsid w:val="00B02514"/>
    <w:rsid w:val="00B026ED"/>
    <w:rsid w:val="00B02958"/>
    <w:rsid w:val="00B02B49"/>
    <w:rsid w:val="00B02B6A"/>
    <w:rsid w:val="00B02EA5"/>
    <w:rsid w:val="00B02F12"/>
    <w:rsid w:val="00B02F40"/>
    <w:rsid w:val="00B03520"/>
    <w:rsid w:val="00B03B75"/>
    <w:rsid w:val="00B03C83"/>
    <w:rsid w:val="00B03E15"/>
    <w:rsid w:val="00B04230"/>
    <w:rsid w:val="00B04242"/>
    <w:rsid w:val="00B0459C"/>
    <w:rsid w:val="00B0472E"/>
    <w:rsid w:val="00B04909"/>
    <w:rsid w:val="00B04A4F"/>
    <w:rsid w:val="00B04E54"/>
    <w:rsid w:val="00B04FA7"/>
    <w:rsid w:val="00B052DC"/>
    <w:rsid w:val="00B053FF"/>
    <w:rsid w:val="00B054F8"/>
    <w:rsid w:val="00B0568D"/>
    <w:rsid w:val="00B057AD"/>
    <w:rsid w:val="00B05927"/>
    <w:rsid w:val="00B05A15"/>
    <w:rsid w:val="00B05D7E"/>
    <w:rsid w:val="00B0618D"/>
    <w:rsid w:val="00B06945"/>
    <w:rsid w:val="00B06D47"/>
    <w:rsid w:val="00B06F15"/>
    <w:rsid w:val="00B0708C"/>
    <w:rsid w:val="00B07DF0"/>
    <w:rsid w:val="00B101D8"/>
    <w:rsid w:val="00B10411"/>
    <w:rsid w:val="00B106B2"/>
    <w:rsid w:val="00B109A5"/>
    <w:rsid w:val="00B109A7"/>
    <w:rsid w:val="00B109B1"/>
    <w:rsid w:val="00B10A6B"/>
    <w:rsid w:val="00B10B2A"/>
    <w:rsid w:val="00B10D78"/>
    <w:rsid w:val="00B111DC"/>
    <w:rsid w:val="00B11A48"/>
    <w:rsid w:val="00B11C31"/>
    <w:rsid w:val="00B11CFD"/>
    <w:rsid w:val="00B11E92"/>
    <w:rsid w:val="00B11ECB"/>
    <w:rsid w:val="00B123BA"/>
    <w:rsid w:val="00B126D4"/>
    <w:rsid w:val="00B1271E"/>
    <w:rsid w:val="00B128A4"/>
    <w:rsid w:val="00B12C8D"/>
    <w:rsid w:val="00B12FE7"/>
    <w:rsid w:val="00B13032"/>
    <w:rsid w:val="00B132EE"/>
    <w:rsid w:val="00B13306"/>
    <w:rsid w:val="00B13F9A"/>
    <w:rsid w:val="00B1417E"/>
    <w:rsid w:val="00B141BC"/>
    <w:rsid w:val="00B1434B"/>
    <w:rsid w:val="00B14479"/>
    <w:rsid w:val="00B1467F"/>
    <w:rsid w:val="00B147CF"/>
    <w:rsid w:val="00B149C2"/>
    <w:rsid w:val="00B149FB"/>
    <w:rsid w:val="00B14BF1"/>
    <w:rsid w:val="00B1510F"/>
    <w:rsid w:val="00B1576F"/>
    <w:rsid w:val="00B157AD"/>
    <w:rsid w:val="00B15814"/>
    <w:rsid w:val="00B158E3"/>
    <w:rsid w:val="00B15D4A"/>
    <w:rsid w:val="00B15E6E"/>
    <w:rsid w:val="00B162B8"/>
    <w:rsid w:val="00B16346"/>
    <w:rsid w:val="00B16791"/>
    <w:rsid w:val="00B16885"/>
    <w:rsid w:val="00B16E66"/>
    <w:rsid w:val="00B17366"/>
    <w:rsid w:val="00B179B5"/>
    <w:rsid w:val="00B17A8F"/>
    <w:rsid w:val="00B17C03"/>
    <w:rsid w:val="00B17C28"/>
    <w:rsid w:val="00B17F20"/>
    <w:rsid w:val="00B203A8"/>
    <w:rsid w:val="00B2047C"/>
    <w:rsid w:val="00B20B45"/>
    <w:rsid w:val="00B210CF"/>
    <w:rsid w:val="00B21102"/>
    <w:rsid w:val="00B21569"/>
    <w:rsid w:val="00B21887"/>
    <w:rsid w:val="00B21A5A"/>
    <w:rsid w:val="00B21FE2"/>
    <w:rsid w:val="00B221E7"/>
    <w:rsid w:val="00B222CD"/>
    <w:rsid w:val="00B2318F"/>
    <w:rsid w:val="00B231E8"/>
    <w:rsid w:val="00B23216"/>
    <w:rsid w:val="00B235CE"/>
    <w:rsid w:val="00B236C1"/>
    <w:rsid w:val="00B2384B"/>
    <w:rsid w:val="00B23B3A"/>
    <w:rsid w:val="00B23C2C"/>
    <w:rsid w:val="00B23F0A"/>
    <w:rsid w:val="00B240AA"/>
    <w:rsid w:val="00B243D7"/>
    <w:rsid w:val="00B2467B"/>
    <w:rsid w:val="00B24C1E"/>
    <w:rsid w:val="00B250F7"/>
    <w:rsid w:val="00B25178"/>
    <w:rsid w:val="00B253A5"/>
    <w:rsid w:val="00B25610"/>
    <w:rsid w:val="00B2618C"/>
    <w:rsid w:val="00B261AF"/>
    <w:rsid w:val="00B261DB"/>
    <w:rsid w:val="00B26311"/>
    <w:rsid w:val="00B269BC"/>
    <w:rsid w:val="00B26C2C"/>
    <w:rsid w:val="00B26EF0"/>
    <w:rsid w:val="00B27A1A"/>
    <w:rsid w:val="00B27E54"/>
    <w:rsid w:val="00B30060"/>
    <w:rsid w:val="00B307D6"/>
    <w:rsid w:val="00B30B0B"/>
    <w:rsid w:val="00B310B6"/>
    <w:rsid w:val="00B31757"/>
    <w:rsid w:val="00B318A8"/>
    <w:rsid w:val="00B31D33"/>
    <w:rsid w:val="00B31D76"/>
    <w:rsid w:val="00B323F0"/>
    <w:rsid w:val="00B3245D"/>
    <w:rsid w:val="00B3266A"/>
    <w:rsid w:val="00B3281C"/>
    <w:rsid w:val="00B3299C"/>
    <w:rsid w:val="00B32CE4"/>
    <w:rsid w:val="00B330B6"/>
    <w:rsid w:val="00B33A62"/>
    <w:rsid w:val="00B33D74"/>
    <w:rsid w:val="00B33D8E"/>
    <w:rsid w:val="00B3423D"/>
    <w:rsid w:val="00B3447E"/>
    <w:rsid w:val="00B34655"/>
    <w:rsid w:val="00B34B9C"/>
    <w:rsid w:val="00B34C30"/>
    <w:rsid w:val="00B3507D"/>
    <w:rsid w:val="00B351C0"/>
    <w:rsid w:val="00B3568D"/>
    <w:rsid w:val="00B356B4"/>
    <w:rsid w:val="00B35718"/>
    <w:rsid w:val="00B35793"/>
    <w:rsid w:val="00B357AF"/>
    <w:rsid w:val="00B35FE3"/>
    <w:rsid w:val="00B36057"/>
    <w:rsid w:val="00B36400"/>
    <w:rsid w:val="00B36476"/>
    <w:rsid w:val="00B36981"/>
    <w:rsid w:val="00B36C1E"/>
    <w:rsid w:val="00B36C86"/>
    <w:rsid w:val="00B36EDF"/>
    <w:rsid w:val="00B3746F"/>
    <w:rsid w:val="00B37E4A"/>
    <w:rsid w:val="00B37EB4"/>
    <w:rsid w:val="00B404F0"/>
    <w:rsid w:val="00B4059C"/>
    <w:rsid w:val="00B405BC"/>
    <w:rsid w:val="00B4067C"/>
    <w:rsid w:val="00B40AB0"/>
    <w:rsid w:val="00B40B61"/>
    <w:rsid w:val="00B40EE4"/>
    <w:rsid w:val="00B40F60"/>
    <w:rsid w:val="00B4117D"/>
    <w:rsid w:val="00B4127A"/>
    <w:rsid w:val="00B414F9"/>
    <w:rsid w:val="00B41624"/>
    <w:rsid w:val="00B416AC"/>
    <w:rsid w:val="00B419FB"/>
    <w:rsid w:val="00B41D1C"/>
    <w:rsid w:val="00B41E00"/>
    <w:rsid w:val="00B42345"/>
    <w:rsid w:val="00B424A6"/>
    <w:rsid w:val="00B42530"/>
    <w:rsid w:val="00B42847"/>
    <w:rsid w:val="00B43076"/>
    <w:rsid w:val="00B431E0"/>
    <w:rsid w:val="00B4378D"/>
    <w:rsid w:val="00B439BD"/>
    <w:rsid w:val="00B43CF3"/>
    <w:rsid w:val="00B43E7F"/>
    <w:rsid w:val="00B44113"/>
    <w:rsid w:val="00B44207"/>
    <w:rsid w:val="00B44468"/>
    <w:rsid w:val="00B449D7"/>
    <w:rsid w:val="00B44BB3"/>
    <w:rsid w:val="00B44F51"/>
    <w:rsid w:val="00B4503B"/>
    <w:rsid w:val="00B45055"/>
    <w:rsid w:val="00B45872"/>
    <w:rsid w:val="00B45C1D"/>
    <w:rsid w:val="00B45DAE"/>
    <w:rsid w:val="00B45E71"/>
    <w:rsid w:val="00B46145"/>
    <w:rsid w:val="00B463E7"/>
    <w:rsid w:val="00B464BC"/>
    <w:rsid w:val="00B46738"/>
    <w:rsid w:val="00B46842"/>
    <w:rsid w:val="00B47251"/>
    <w:rsid w:val="00B47544"/>
    <w:rsid w:val="00B500BF"/>
    <w:rsid w:val="00B509B4"/>
    <w:rsid w:val="00B50A1F"/>
    <w:rsid w:val="00B50AD9"/>
    <w:rsid w:val="00B50BDB"/>
    <w:rsid w:val="00B510D8"/>
    <w:rsid w:val="00B5172D"/>
    <w:rsid w:val="00B517B2"/>
    <w:rsid w:val="00B51B3D"/>
    <w:rsid w:val="00B522D3"/>
    <w:rsid w:val="00B5230B"/>
    <w:rsid w:val="00B52587"/>
    <w:rsid w:val="00B528C5"/>
    <w:rsid w:val="00B52B9D"/>
    <w:rsid w:val="00B52FDD"/>
    <w:rsid w:val="00B536F0"/>
    <w:rsid w:val="00B53862"/>
    <w:rsid w:val="00B53A4A"/>
    <w:rsid w:val="00B5401D"/>
    <w:rsid w:val="00B546DE"/>
    <w:rsid w:val="00B54725"/>
    <w:rsid w:val="00B547CC"/>
    <w:rsid w:val="00B549C6"/>
    <w:rsid w:val="00B54D06"/>
    <w:rsid w:val="00B54D5D"/>
    <w:rsid w:val="00B54D94"/>
    <w:rsid w:val="00B54FC8"/>
    <w:rsid w:val="00B5594B"/>
    <w:rsid w:val="00B55D3E"/>
    <w:rsid w:val="00B55E26"/>
    <w:rsid w:val="00B56961"/>
    <w:rsid w:val="00B56B37"/>
    <w:rsid w:val="00B56C13"/>
    <w:rsid w:val="00B56F3F"/>
    <w:rsid w:val="00B570FA"/>
    <w:rsid w:val="00B57115"/>
    <w:rsid w:val="00B5789C"/>
    <w:rsid w:val="00B579C3"/>
    <w:rsid w:val="00B57B91"/>
    <w:rsid w:val="00B57D06"/>
    <w:rsid w:val="00B57D29"/>
    <w:rsid w:val="00B57FDE"/>
    <w:rsid w:val="00B60117"/>
    <w:rsid w:val="00B60254"/>
    <w:rsid w:val="00B6053E"/>
    <w:rsid w:val="00B60A4B"/>
    <w:rsid w:val="00B60AB0"/>
    <w:rsid w:val="00B60CBE"/>
    <w:rsid w:val="00B60CDC"/>
    <w:rsid w:val="00B60CF1"/>
    <w:rsid w:val="00B60DC5"/>
    <w:rsid w:val="00B60DD9"/>
    <w:rsid w:val="00B60E60"/>
    <w:rsid w:val="00B60E8F"/>
    <w:rsid w:val="00B612C6"/>
    <w:rsid w:val="00B612FF"/>
    <w:rsid w:val="00B6181A"/>
    <w:rsid w:val="00B61887"/>
    <w:rsid w:val="00B619F7"/>
    <w:rsid w:val="00B61B1D"/>
    <w:rsid w:val="00B61E1B"/>
    <w:rsid w:val="00B61E36"/>
    <w:rsid w:val="00B61ECB"/>
    <w:rsid w:val="00B62421"/>
    <w:rsid w:val="00B6305D"/>
    <w:rsid w:val="00B632E2"/>
    <w:rsid w:val="00B6348A"/>
    <w:rsid w:val="00B63D76"/>
    <w:rsid w:val="00B63ECE"/>
    <w:rsid w:val="00B643BD"/>
    <w:rsid w:val="00B64A26"/>
    <w:rsid w:val="00B64C56"/>
    <w:rsid w:val="00B65004"/>
    <w:rsid w:val="00B650C4"/>
    <w:rsid w:val="00B651AE"/>
    <w:rsid w:val="00B651C0"/>
    <w:rsid w:val="00B6534F"/>
    <w:rsid w:val="00B65A74"/>
    <w:rsid w:val="00B65BFB"/>
    <w:rsid w:val="00B65DA7"/>
    <w:rsid w:val="00B6625D"/>
    <w:rsid w:val="00B66268"/>
    <w:rsid w:val="00B66561"/>
    <w:rsid w:val="00B666B3"/>
    <w:rsid w:val="00B66901"/>
    <w:rsid w:val="00B66D21"/>
    <w:rsid w:val="00B66ECB"/>
    <w:rsid w:val="00B66EF3"/>
    <w:rsid w:val="00B671D0"/>
    <w:rsid w:val="00B67B32"/>
    <w:rsid w:val="00B67C1E"/>
    <w:rsid w:val="00B70092"/>
    <w:rsid w:val="00B7057E"/>
    <w:rsid w:val="00B70BEB"/>
    <w:rsid w:val="00B715E6"/>
    <w:rsid w:val="00B71706"/>
    <w:rsid w:val="00B717C6"/>
    <w:rsid w:val="00B71F68"/>
    <w:rsid w:val="00B7200B"/>
    <w:rsid w:val="00B723B5"/>
    <w:rsid w:val="00B725B7"/>
    <w:rsid w:val="00B72ACD"/>
    <w:rsid w:val="00B72BF2"/>
    <w:rsid w:val="00B73093"/>
    <w:rsid w:val="00B73711"/>
    <w:rsid w:val="00B7377C"/>
    <w:rsid w:val="00B73B3D"/>
    <w:rsid w:val="00B73CEC"/>
    <w:rsid w:val="00B73EAE"/>
    <w:rsid w:val="00B742D7"/>
    <w:rsid w:val="00B74D76"/>
    <w:rsid w:val="00B74D9A"/>
    <w:rsid w:val="00B74F9E"/>
    <w:rsid w:val="00B752BB"/>
    <w:rsid w:val="00B754AD"/>
    <w:rsid w:val="00B75744"/>
    <w:rsid w:val="00B758CE"/>
    <w:rsid w:val="00B75A6C"/>
    <w:rsid w:val="00B75F10"/>
    <w:rsid w:val="00B762C0"/>
    <w:rsid w:val="00B767A1"/>
    <w:rsid w:val="00B76ABB"/>
    <w:rsid w:val="00B77325"/>
    <w:rsid w:val="00B778B4"/>
    <w:rsid w:val="00B779DB"/>
    <w:rsid w:val="00B80647"/>
    <w:rsid w:val="00B80B64"/>
    <w:rsid w:val="00B80C91"/>
    <w:rsid w:val="00B80D41"/>
    <w:rsid w:val="00B811B3"/>
    <w:rsid w:val="00B81350"/>
    <w:rsid w:val="00B816F7"/>
    <w:rsid w:val="00B8189D"/>
    <w:rsid w:val="00B81B00"/>
    <w:rsid w:val="00B81B87"/>
    <w:rsid w:val="00B81F3F"/>
    <w:rsid w:val="00B8232E"/>
    <w:rsid w:val="00B826C8"/>
    <w:rsid w:val="00B82A82"/>
    <w:rsid w:val="00B82EEF"/>
    <w:rsid w:val="00B83267"/>
    <w:rsid w:val="00B8390F"/>
    <w:rsid w:val="00B83C50"/>
    <w:rsid w:val="00B83EAC"/>
    <w:rsid w:val="00B83F1E"/>
    <w:rsid w:val="00B841A1"/>
    <w:rsid w:val="00B84886"/>
    <w:rsid w:val="00B8488D"/>
    <w:rsid w:val="00B84D59"/>
    <w:rsid w:val="00B85287"/>
    <w:rsid w:val="00B854B9"/>
    <w:rsid w:val="00B85539"/>
    <w:rsid w:val="00B8581A"/>
    <w:rsid w:val="00B85A9C"/>
    <w:rsid w:val="00B85E45"/>
    <w:rsid w:val="00B85E6D"/>
    <w:rsid w:val="00B86135"/>
    <w:rsid w:val="00B86433"/>
    <w:rsid w:val="00B86671"/>
    <w:rsid w:val="00B86818"/>
    <w:rsid w:val="00B8681B"/>
    <w:rsid w:val="00B87375"/>
    <w:rsid w:val="00B8755B"/>
    <w:rsid w:val="00B87F96"/>
    <w:rsid w:val="00B904EF"/>
    <w:rsid w:val="00B90547"/>
    <w:rsid w:val="00B9077E"/>
    <w:rsid w:val="00B9079A"/>
    <w:rsid w:val="00B90E41"/>
    <w:rsid w:val="00B91232"/>
    <w:rsid w:val="00B9128C"/>
    <w:rsid w:val="00B912CC"/>
    <w:rsid w:val="00B913C2"/>
    <w:rsid w:val="00B91BA7"/>
    <w:rsid w:val="00B91D85"/>
    <w:rsid w:val="00B91E65"/>
    <w:rsid w:val="00B92069"/>
    <w:rsid w:val="00B92112"/>
    <w:rsid w:val="00B921AF"/>
    <w:rsid w:val="00B923AB"/>
    <w:rsid w:val="00B92577"/>
    <w:rsid w:val="00B925E9"/>
    <w:rsid w:val="00B93D37"/>
    <w:rsid w:val="00B93DA3"/>
    <w:rsid w:val="00B93F1F"/>
    <w:rsid w:val="00B9406B"/>
    <w:rsid w:val="00B94377"/>
    <w:rsid w:val="00B944F7"/>
    <w:rsid w:val="00B94571"/>
    <w:rsid w:val="00B946C5"/>
    <w:rsid w:val="00B94FAC"/>
    <w:rsid w:val="00B953A8"/>
    <w:rsid w:val="00B9574E"/>
    <w:rsid w:val="00B9583D"/>
    <w:rsid w:val="00B95C05"/>
    <w:rsid w:val="00B963A8"/>
    <w:rsid w:val="00B96830"/>
    <w:rsid w:val="00B969F9"/>
    <w:rsid w:val="00B96D2C"/>
    <w:rsid w:val="00B9700D"/>
    <w:rsid w:val="00B97162"/>
    <w:rsid w:val="00B973A9"/>
    <w:rsid w:val="00B973BA"/>
    <w:rsid w:val="00B977E1"/>
    <w:rsid w:val="00B97CCA"/>
    <w:rsid w:val="00BA026A"/>
    <w:rsid w:val="00BA0871"/>
    <w:rsid w:val="00BA0B3A"/>
    <w:rsid w:val="00BA1384"/>
    <w:rsid w:val="00BA145B"/>
    <w:rsid w:val="00BA1D68"/>
    <w:rsid w:val="00BA1DEF"/>
    <w:rsid w:val="00BA2494"/>
    <w:rsid w:val="00BA249C"/>
    <w:rsid w:val="00BA2D47"/>
    <w:rsid w:val="00BA3272"/>
    <w:rsid w:val="00BA3457"/>
    <w:rsid w:val="00BA361B"/>
    <w:rsid w:val="00BA382E"/>
    <w:rsid w:val="00BA40BE"/>
    <w:rsid w:val="00BA4260"/>
    <w:rsid w:val="00BA42E0"/>
    <w:rsid w:val="00BA4351"/>
    <w:rsid w:val="00BA49EB"/>
    <w:rsid w:val="00BA4A55"/>
    <w:rsid w:val="00BA4A63"/>
    <w:rsid w:val="00BA4B48"/>
    <w:rsid w:val="00BA5223"/>
    <w:rsid w:val="00BA54D6"/>
    <w:rsid w:val="00BA5A1E"/>
    <w:rsid w:val="00BA5AC9"/>
    <w:rsid w:val="00BA6052"/>
    <w:rsid w:val="00BA60A8"/>
    <w:rsid w:val="00BA62A0"/>
    <w:rsid w:val="00BA66A9"/>
    <w:rsid w:val="00BA7422"/>
    <w:rsid w:val="00BA7B5D"/>
    <w:rsid w:val="00BA7B68"/>
    <w:rsid w:val="00BB03F9"/>
    <w:rsid w:val="00BB0575"/>
    <w:rsid w:val="00BB1216"/>
    <w:rsid w:val="00BB12E9"/>
    <w:rsid w:val="00BB14AA"/>
    <w:rsid w:val="00BB15BE"/>
    <w:rsid w:val="00BB1E7C"/>
    <w:rsid w:val="00BB1F5F"/>
    <w:rsid w:val="00BB25F0"/>
    <w:rsid w:val="00BB2686"/>
    <w:rsid w:val="00BB275D"/>
    <w:rsid w:val="00BB2BF6"/>
    <w:rsid w:val="00BB2CB7"/>
    <w:rsid w:val="00BB2E21"/>
    <w:rsid w:val="00BB2E24"/>
    <w:rsid w:val="00BB2E40"/>
    <w:rsid w:val="00BB2F9C"/>
    <w:rsid w:val="00BB31A7"/>
    <w:rsid w:val="00BB3DBB"/>
    <w:rsid w:val="00BB40DC"/>
    <w:rsid w:val="00BB442F"/>
    <w:rsid w:val="00BB4DCF"/>
    <w:rsid w:val="00BB5090"/>
    <w:rsid w:val="00BB53AA"/>
    <w:rsid w:val="00BB53BE"/>
    <w:rsid w:val="00BB54EE"/>
    <w:rsid w:val="00BB556C"/>
    <w:rsid w:val="00BB56BD"/>
    <w:rsid w:val="00BB57E4"/>
    <w:rsid w:val="00BB58ED"/>
    <w:rsid w:val="00BB59C0"/>
    <w:rsid w:val="00BB6014"/>
    <w:rsid w:val="00BB6228"/>
    <w:rsid w:val="00BB6330"/>
    <w:rsid w:val="00BB6386"/>
    <w:rsid w:val="00BB6410"/>
    <w:rsid w:val="00BB67A0"/>
    <w:rsid w:val="00BB6BCE"/>
    <w:rsid w:val="00BB6CDE"/>
    <w:rsid w:val="00BB6FA2"/>
    <w:rsid w:val="00BB6FB8"/>
    <w:rsid w:val="00BB721E"/>
    <w:rsid w:val="00BB7256"/>
    <w:rsid w:val="00BB7455"/>
    <w:rsid w:val="00BB762B"/>
    <w:rsid w:val="00BB77F1"/>
    <w:rsid w:val="00BB7A26"/>
    <w:rsid w:val="00BC01C2"/>
    <w:rsid w:val="00BC0570"/>
    <w:rsid w:val="00BC0632"/>
    <w:rsid w:val="00BC0951"/>
    <w:rsid w:val="00BC096D"/>
    <w:rsid w:val="00BC0B70"/>
    <w:rsid w:val="00BC0D4C"/>
    <w:rsid w:val="00BC0F4B"/>
    <w:rsid w:val="00BC11DD"/>
    <w:rsid w:val="00BC153E"/>
    <w:rsid w:val="00BC1B02"/>
    <w:rsid w:val="00BC215D"/>
    <w:rsid w:val="00BC2610"/>
    <w:rsid w:val="00BC278B"/>
    <w:rsid w:val="00BC2944"/>
    <w:rsid w:val="00BC30F5"/>
    <w:rsid w:val="00BC33A0"/>
    <w:rsid w:val="00BC352A"/>
    <w:rsid w:val="00BC400E"/>
    <w:rsid w:val="00BC44C3"/>
    <w:rsid w:val="00BC4A62"/>
    <w:rsid w:val="00BC4B56"/>
    <w:rsid w:val="00BC4C7F"/>
    <w:rsid w:val="00BC557F"/>
    <w:rsid w:val="00BC5601"/>
    <w:rsid w:val="00BC59AE"/>
    <w:rsid w:val="00BC5B2D"/>
    <w:rsid w:val="00BC5C0C"/>
    <w:rsid w:val="00BC62BD"/>
    <w:rsid w:val="00BC679C"/>
    <w:rsid w:val="00BC6942"/>
    <w:rsid w:val="00BC6A58"/>
    <w:rsid w:val="00BC6CE9"/>
    <w:rsid w:val="00BC7060"/>
    <w:rsid w:val="00BC72D8"/>
    <w:rsid w:val="00BC7433"/>
    <w:rsid w:val="00BC74CD"/>
    <w:rsid w:val="00BC7501"/>
    <w:rsid w:val="00BC79CE"/>
    <w:rsid w:val="00BC7B1D"/>
    <w:rsid w:val="00BC7F18"/>
    <w:rsid w:val="00BD006D"/>
    <w:rsid w:val="00BD0086"/>
    <w:rsid w:val="00BD0EC8"/>
    <w:rsid w:val="00BD0F05"/>
    <w:rsid w:val="00BD11BC"/>
    <w:rsid w:val="00BD1215"/>
    <w:rsid w:val="00BD1346"/>
    <w:rsid w:val="00BD140A"/>
    <w:rsid w:val="00BD14EF"/>
    <w:rsid w:val="00BD14F5"/>
    <w:rsid w:val="00BD192B"/>
    <w:rsid w:val="00BD1B7E"/>
    <w:rsid w:val="00BD202F"/>
    <w:rsid w:val="00BD2166"/>
    <w:rsid w:val="00BD22BE"/>
    <w:rsid w:val="00BD22FE"/>
    <w:rsid w:val="00BD279B"/>
    <w:rsid w:val="00BD2D57"/>
    <w:rsid w:val="00BD2E34"/>
    <w:rsid w:val="00BD300E"/>
    <w:rsid w:val="00BD3302"/>
    <w:rsid w:val="00BD3354"/>
    <w:rsid w:val="00BD34C7"/>
    <w:rsid w:val="00BD3C77"/>
    <w:rsid w:val="00BD415E"/>
    <w:rsid w:val="00BD4213"/>
    <w:rsid w:val="00BD432D"/>
    <w:rsid w:val="00BD479D"/>
    <w:rsid w:val="00BD483B"/>
    <w:rsid w:val="00BD522F"/>
    <w:rsid w:val="00BD5A52"/>
    <w:rsid w:val="00BD5AAA"/>
    <w:rsid w:val="00BD5FBF"/>
    <w:rsid w:val="00BD644C"/>
    <w:rsid w:val="00BD6539"/>
    <w:rsid w:val="00BD65EF"/>
    <w:rsid w:val="00BD67E3"/>
    <w:rsid w:val="00BD6981"/>
    <w:rsid w:val="00BD6BEC"/>
    <w:rsid w:val="00BD7577"/>
    <w:rsid w:val="00BD7624"/>
    <w:rsid w:val="00BD7885"/>
    <w:rsid w:val="00BD7C19"/>
    <w:rsid w:val="00BE0277"/>
    <w:rsid w:val="00BE036F"/>
    <w:rsid w:val="00BE0A33"/>
    <w:rsid w:val="00BE0DAB"/>
    <w:rsid w:val="00BE101C"/>
    <w:rsid w:val="00BE1560"/>
    <w:rsid w:val="00BE19C9"/>
    <w:rsid w:val="00BE1A69"/>
    <w:rsid w:val="00BE1CB8"/>
    <w:rsid w:val="00BE2252"/>
    <w:rsid w:val="00BE225B"/>
    <w:rsid w:val="00BE24F0"/>
    <w:rsid w:val="00BE2787"/>
    <w:rsid w:val="00BE298C"/>
    <w:rsid w:val="00BE2B23"/>
    <w:rsid w:val="00BE2D48"/>
    <w:rsid w:val="00BE2F1E"/>
    <w:rsid w:val="00BE30B6"/>
    <w:rsid w:val="00BE3281"/>
    <w:rsid w:val="00BE346B"/>
    <w:rsid w:val="00BE348C"/>
    <w:rsid w:val="00BE396E"/>
    <w:rsid w:val="00BE3EFA"/>
    <w:rsid w:val="00BE3F08"/>
    <w:rsid w:val="00BE3FB0"/>
    <w:rsid w:val="00BE4187"/>
    <w:rsid w:val="00BE423B"/>
    <w:rsid w:val="00BE4899"/>
    <w:rsid w:val="00BE4A45"/>
    <w:rsid w:val="00BE50E8"/>
    <w:rsid w:val="00BE5106"/>
    <w:rsid w:val="00BE5327"/>
    <w:rsid w:val="00BE5358"/>
    <w:rsid w:val="00BE55B7"/>
    <w:rsid w:val="00BE58F9"/>
    <w:rsid w:val="00BE5ADB"/>
    <w:rsid w:val="00BE5AEF"/>
    <w:rsid w:val="00BE5CBF"/>
    <w:rsid w:val="00BE5D3C"/>
    <w:rsid w:val="00BE5DE6"/>
    <w:rsid w:val="00BE632D"/>
    <w:rsid w:val="00BE6554"/>
    <w:rsid w:val="00BE666E"/>
    <w:rsid w:val="00BE6CCF"/>
    <w:rsid w:val="00BE70D7"/>
    <w:rsid w:val="00BE71D2"/>
    <w:rsid w:val="00BE75BF"/>
    <w:rsid w:val="00BE76AD"/>
    <w:rsid w:val="00BE7764"/>
    <w:rsid w:val="00BE7997"/>
    <w:rsid w:val="00BE7A94"/>
    <w:rsid w:val="00BE7D9E"/>
    <w:rsid w:val="00BE7DD3"/>
    <w:rsid w:val="00BF01E3"/>
    <w:rsid w:val="00BF0724"/>
    <w:rsid w:val="00BF0A93"/>
    <w:rsid w:val="00BF110C"/>
    <w:rsid w:val="00BF139B"/>
    <w:rsid w:val="00BF13A4"/>
    <w:rsid w:val="00BF15A3"/>
    <w:rsid w:val="00BF18B8"/>
    <w:rsid w:val="00BF1B32"/>
    <w:rsid w:val="00BF1DFC"/>
    <w:rsid w:val="00BF1F7A"/>
    <w:rsid w:val="00BF268C"/>
    <w:rsid w:val="00BF2805"/>
    <w:rsid w:val="00BF29FE"/>
    <w:rsid w:val="00BF2A16"/>
    <w:rsid w:val="00BF2CC0"/>
    <w:rsid w:val="00BF2E7C"/>
    <w:rsid w:val="00BF3482"/>
    <w:rsid w:val="00BF3A85"/>
    <w:rsid w:val="00BF3A9D"/>
    <w:rsid w:val="00BF3AF7"/>
    <w:rsid w:val="00BF3F6C"/>
    <w:rsid w:val="00BF4F15"/>
    <w:rsid w:val="00BF57E9"/>
    <w:rsid w:val="00BF5BA8"/>
    <w:rsid w:val="00BF5DD1"/>
    <w:rsid w:val="00BF6A4C"/>
    <w:rsid w:val="00BF7198"/>
    <w:rsid w:val="00BF74B4"/>
    <w:rsid w:val="00BF759B"/>
    <w:rsid w:val="00BF7A43"/>
    <w:rsid w:val="00BF7A7C"/>
    <w:rsid w:val="00BF7E0B"/>
    <w:rsid w:val="00BF7E3E"/>
    <w:rsid w:val="00BF7F85"/>
    <w:rsid w:val="00C00006"/>
    <w:rsid w:val="00C00270"/>
    <w:rsid w:val="00C00272"/>
    <w:rsid w:val="00C006DB"/>
    <w:rsid w:val="00C00D3E"/>
    <w:rsid w:val="00C01698"/>
    <w:rsid w:val="00C01749"/>
    <w:rsid w:val="00C01785"/>
    <w:rsid w:val="00C0190F"/>
    <w:rsid w:val="00C0198D"/>
    <w:rsid w:val="00C019B5"/>
    <w:rsid w:val="00C01E13"/>
    <w:rsid w:val="00C02A3F"/>
    <w:rsid w:val="00C02F89"/>
    <w:rsid w:val="00C031FF"/>
    <w:rsid w:val="00C03343"/>
    <w:rsid w:val="00C035AB"/>
    <w:rsid w:val="00C035DB"/>
    <w:rsid w:val="00C03DAD"/>
    <w:rsid w:val="00C03DDD"/>
    <w:rsid w:val="00C03E7E"/>
    <w:rsid w:val="00C0429B"/>
    <w:rsid w:val="00C042A4"/>
    <w:rsid w:val="00C048F6"/>
    <w:rsid w:val="00C04AB5"/>
    <w:rsid w:val="00C04FB2"/>
    <w:rsid w:val="00C050FC"/>
    <w:rsid w:val="00C0559F"/>
    <w:rsid w:val="00C05B7F"/>
    <w:rsid w:val="00C05D3F"/>
    <w:rsid w:val="00C06466"/>
    <w:rsid w:val="00C065F7"/>
    <w:rsid w:val="00C06B07"/>
    <w:rsid w:val="00C06E45"/>
    <w:rsid w:val="00C07182"/>
    <w:rsid w:val="00C07721"/>
    <w:rsid w:val="00C077F9"/>
    <w:rsid w:val="00C07891"/>
    <w:rsid w:val="00C07D5B"/>
    <w:rsid w:val="00C10101"/>
    <w:rsid w:val="00C1073B"/>
    <w:rsid w:val="00C10F50"/>
    <w:rsid w:val="00C11001"/>
    <w:rsid w:val="00C113DA"/>
    <w:rsid w:val="00C11B12"/>
    <w:rsid w:val="00C1247F"/>
    <w:rsid w:val="00C125C5"/>
    <w:rsid w:val="00C12644"/>
    <w:rsid w:val="00C129A1"/>
    <w:rsid w:val="00C12B97"/>
    <w:rsid w:val="00C12C16"/>
    <w:rsid w:val="00C13125"/>
    <w:rsid w:val="00C13E9E"/>
    <w:rsid w:val="00C143C6"/>
    <w:rsid w:val="00C143E3"/>
    <w:rsid w:val="00C1442F"/>
    <w:rsid w:val="00C14813"/>
    <w:rsid w:val="00C14972"/>
    <w:rsid w:val="00C14CA4"/>
    <w:rsid w:val="00C14D04"/>
    <w:rsid w:val="00C14E9F"/>
    <w:rsid w:val="00C14FF1"/>
    <w:rsid w:val="00C15151"/>
    <w:rsid w:val="00C1534C"/>
    <w:rsid w:val="00C157C2"/>
    <w:rsid w:val="00C15B4C"/>
    <w:rsid w:val="00C163D2"/>
    <w:rsid w:val="00C16734"/>
    <w:rsid w:val="00C16872"/>
    <w:rsid w:val="00C16A03"/>
    <w:rsid w:val="00C16BE4"/>
    <w:rsid w:val="00C172F4"/>
    <w:rsid w:val="00C17707"/>
    <w:rsid w:val="00C1771E"/>
    <w:rsid w:val="00C17B4F"/>
    <w:rsid w:val="00C205EA"/>
    <w:rsid w:val="00C20776"/>
    <w:rsid w:val="00C20E35"/>
    <w:rsid w:val="00C21603"/>
    <w:rsid w:val="00C21808"/>
    <w:rsid w:val="00C21888"/>
    <w:rsid w:val="00C218C3"/>
    <w:rsid w:val="00C21AB2"/>
    <w:rsid w:val="00C21B6F"/>
    <w:rsid w:val="00C21C10"/>
    <w:rsid w:val="00C22A4D"/>
    <w:rsid w:val="00C22AC5"/>
    <w:rsid w:val="00C232AF"/>
    <w:rsid w:val="00C2352A"/>
    <w:rsid w:val="00C23C21"/>
    <w:rsid w:val="00C23EB0"/>
    <w:rsid w:val="00C24394"/>
    <w:rsid w:val="00C245F5"/>
    <w:rsid w:val="00C24620"/>
    <w:rsid w:val="00C248D7"/>
    <w:rsid w:val="00C24AB6"/>
    <w:rsid w:val="00C24C57"/>
    <w:rsid w:val="00C24F91"/>
    <w:rsid w:val="00C24FAE"/>
    <w:rsid w:val="00C25225"/>
    <w:rsid w:val="00C25605"/>
    <w:rsid w:val="00C25A9F"/>
    <w:rsid w:val="00C25AD3"/>
    <w:rsid w:val="00C25DE0"/>
    <w:rsid w:val="00C25F93"/>
    <w:rsid w:val="00C26155"/>
    <w:rsid w:val="00C26216"/>
    <w:rsid w:val="00C2635E"/>
    <w:rsid w:val="00C26384"/>
    <w:rsid w:val="00C26428"/>
    <w:rsid w:val="00C266B5"/>
    <w:rsid w:val="00C26B7E"/>
    <w:rsid w:val="00C26BC4"/>
    <w:rsid w:val="00C27057"/>
    <w:rsid w:val="00C271F0"/>
    <w:rsid w:val="00C27317"/>
    <w:rsid w:val="00C302E4"/>
    <w:rsid w:val="00C3060A"/>
    <w:rsid w:val="00C30917"/>
    <w:rsid w:val="00C30EC9"/>
    <w:rsid w:val="00C30F6E"/>
    <w:rsid w:val="00C31177"/>
    <w:rsid w:val="00C31309"/>
    <w:rsid w:val="00C3188F"/>
    <w:rsid w:val="00C31B20"/>
    <w:rsid w:val="00C31C49"/>
    <w:rsid w:val="00C31FA0"/>
    <w:rsid w:val="00C31FC4"/>
    <w:rsid w:val="00C3264B"/>
    <w:rsid w:val="00C32876"/>
    <w:rsid w:val="00C32D7C"/>
    <w:rsid w:val="00C32E39"/>
    <w:rsid w:val="00C33112"/>
    <w:rsid w:val="00C333E2"/>
    <w:rsid w:val="00C33660"/>
    <w:rsid w:val="00C34053"/>
    <w:rsid w:val="00C342A6"/>
    <w:rsid w:val="00C34390"/>
    <w:rsid w:val="00C3502C"/>
    <w:rsid w:val="00C3518C"/>
    <w:rsid w:val="00C354FE"/>
    <w:rsid w:val="00C35627"/>
    <w:rsid w:val="00C356AA"/>
    <w:rsid w:val="00C35A77"/>
    <w:rsid w:val="00C35D78"/>
    <w:rsid w:val="00C35DD4"/>
    <w:rsid w:val="00C35E37"/>
    <w:rsid w:val="00C36228"/>
    <w:rsid w:val="00C369FA"/>
    <w:rsid w:val="00C36B26"/>
    <w:rsid w:val="00C37557"/>
    <w:rsid w:val="00C375CD"/>
    <w:rsid w:val="00C379EE"/>
    <w:rsid w:val="00C37CA1"/>
    <w:rsid w:val="00C37CC1"/>
    <w:rsid w:val="00C37D86"/>
    <w:rsid w:val="00C40295"/>
    <w:rsid w:val="00C4087D"/>
    <w:rsid w:val="00C408AA"/>
    <w:rsid w:val="00C40A2B"/>
    <w:rsid w:val="00C40BBB"/>
    <w:rsid w:val="00C40C8E"/>
    <w:rsid w:val="00C40F26"/>
    <w:rsid w:val="00C413A3"/>
    <w:rsid w:val="00C41453"/>
    <w:rsid w:val="00C418A8"/>
    <w:rsid w:val="00C41F6D"/>
    <w:rsid w:val="00C42194"/>
    <w:rsid w:val="00C42BC1"/>
    <w:rsid w:val="00C42ED0"/>
    <w:rsid w:val="00C4310E"/>
    <w:rsid w:val="00C432E3"/>
    <w:rsid w:val="00C4359C"/>
    <w:rsid w:val="00C43754"/>
    <w:rsid w:val="00C43C02"/>
    <w:rsid w:val="00C43D10"/>
    <w:rsid w:val="00C444BE"/>
    <w:rsid w:val="00C44522"/>
    <w:rsid w:val="00C445F8"/>
    <w:rsid w:val="00C4460F"/>
    <w:rsid w:val="00C449B2"/>
    <w:rsid w:val="00C44A8C"/>
    <w:rsid w:val="00C45471"/>
    <w:rsid w:val="00C45AE8"/>
    <w:rsid w:val="00C45ED2"/>
    <w:rsid w:val="00C460B0"/>
    <w:rsid w:val="00C461DD"/>
    <w:rsid w:val="00C46300"/>
    <w:rsid w:val="00C463E9"/>
    <w:rsid w:val="00C463EF"/>
    <w:rsid w:val="00C46467"/>
    <w:rsid w:val="00C46946"/>
    <w:rsid w:val="00C4717B"/>
    <w:rsid w:val="00C477B9"/>
    <w:rsid w:val="00C478DD"/>
    <w:rsid w:val="00C479E5"/>
    <w:rsid w:val="00C47B5B"/>
    <w:rsid w:val="00C47D58"/>
    <w:rsid w:val="00C47EA9"/>
    <w:rsid w:val="00C50184"/>
    <w:rsid w:val="00C503D9"/>
    <w:rsid w:val="00C50B61"/>
    <w:rsid w:val="00C50DAD"/>
    <w:rsid w:val="00C50ED8"/>
    <w:rsid w:val="00C50EFB"/>
    <w:rsid w:val="00C5156B"/>
    <w:rsid w:val="00C515B9"/>
    <w:rsid w:val="00C519D2"/>
    <w:rsid w:val="00C51BC8"/>
    <w:rsid w:val="00C51DFA"/>
    <w:rsid w:val="00C529DF"/>
    <w:rsid w:val="00C52A05"/>
    <w:rsid w:val="00C52BD4"/>
    <w:rsid w:val="00C530BF"/>
    <w:rsid w:val="00C532AE"/>
    <w:rsid w:val="00C5341C"/>
    <w:rsid w:val="00C536C9"/>
    <w:rsid w:val="00C5372D"/>
    <w:rsid w:val="00C53799"/>
    <w:rsid w:val="00C537D9"/>
    <w:rsid w:val="00C538AE"/>
    <w:rsid w:val="00C538DD"/>
    <w:rsid w:val="00C53B04"/>
    <w:rsid w:val="00C54035"/>
    <w:rsid w:val="00C5406A"/>
    <w:rsid w:val="00C54337"/>
    <w:rsid w:val="00C5437B"/>
    <w:rsid w:val="00C54621"/>
    <w:rsid w:val="00C546F6"/>
    <w:rsid w:val="00C5485B"/>
    <w:rsid w:val="00C54983"/>
    <w:rsid w:val="00C54B27"/>
    <w:rsid w:val="00C54BA2"/>
    <w:rsid w:val="00C54E71"/>
    <w:rsid w:val="00C54E79"/>
    <w:rsid w:val="00C54EE3"/>
    <w:rsid w:val="00C553BA"/>
    <w:rsid w:val="00C55561"/>
    <w:rsid w:val="00C556BE"/>
    <w:rsid w:val="00C55992"/>
    <w:rsid w:val="00C55B9E"/>
    <w:rsid w:val="00C562B5"/>
    <w:rsid w:val="00C5638B"/>
    <w:rsid w:val="00C56984"/>
    <w:rsid w:val="00C56FE9"/>
    <w:rsid w:val="00C5718F"/>
    <w:rsid w:val="00C57BD1"/>
    <w:rsid w:val="00C57D67"/>
    <w:rsid w:val="00C57FAE"/>
    <w:rsid w:val="00C60070"/>
    <w:rsid w:val="00C601E5"/>
    <w:rsid w:val="00C60484"/>
    <w:rsid w:val="00C608E6"/>
    <w:rsid w:val="00C60938"/>
    <w:rsid w:val="00C60C27"/>
    <w:rsid w:val="00C60F1F"/>
    <w:rsid w:val="00C6114A"/>
    <w:rsid w:val="00C61463"/>
    <w:rsid w:val="00C615AE"/>
    <w:rsid w:val="00C61AC8"/>
    <w:rsid w:val="00C61B7D"/>
    <w:rsid w:val="00C61BF8"/>
    <w:rsid w:val="00C61CF3"/>
    <w:rsid w:val="00C62382"/>
    <w:rsid w:val="00C62927"/>
    <w:rsid w:val="00C62D94"/>
    <w:rsid w:val="00C62E83"/>
    <w:rsid w:val="00C63371"/>
    <w:rsid w:val="00C636B4"/>
    <w:rsid w:val="00C63955"/>
    <w:rsid w:val="00C639EE"/>
    <w:rsid w:val="00C643DF"/>
    <w:rsid w:val="00C645BD"/>
    <w:rsid w:val="00C648CF"/>
    <w:rsid w:val="00C64905"/>
    <w:rsid w:val="00C65088"/>
    <w:rsid w:val="00C654D1"/>
    <w:rsid w:val="00C658B3"/>
    <w:rsid w:val="00C658C8"/>
    <w:rsid w:val="00C6590B"/>
    <w:rsid w:val="00C65976"/>
    <w:rsid w:val="00C65F09"/>
    <w:rsid w:val="00C6621C"/>
    <w:rsid w:val="00C662F7"/>
    <w:rsid w:val="00C66CA0"/>
    <w:rsid w:val="00C67615"/>
    <w:rsid w:val="00C676AC"/>
    <w:rsid w:val="00C678B2"/>
    <w:rsid w:val="00C678BF"/>
    <w:rsid w:val="00C67A8E"/>
    <w:rsid w:val="00C70A84"/>
    <w:rsid w:val="00C70B94"/>
    <w:rsid w:val="00C70C0C"/>
    <w:rsid w:val="00C7128C"/>
    <w:rsid w:val="00C7169C"/>
    <w:rsid w:val="00C716BB"/>
    <w:rsid w:val="00C71F19"/>
    <w:rsid w:val="00C71FAE"/>
    <w:rsid w:val="00C72437"/>
    <w:rsid w:val="00C7253C"/>
    <w:rsid w:val="00C725E9"/>
    <w:rsid w:val="00C7301F"/>
    <w:rsid w:val="00C732D5"/>
    <w:rsid w:val="00C73582"/>
    <w:rsid w:val="00C739B4"/>
    <w:rsid w:val="00C73A0F"/>
    <w:rsid w:val="00C73DF2"/>
    <w:rsid w:val="00C74295"/>
    <w:rsid w:val="00C746A2"/>
    <w:rsid w:val="00C7480D"/>
    <w:rsid w:val="00C7486F"/>
    <w:rsid w:val="00C74B43"/>
    <w:rsid w:val="00C74BF0"/>
    <w:rsid w:val="00C74C51"/>
    <w:rsid w:val="00C74C5D"/>
    <w:rsid w:val="00C74C83"/>
    <w:rsid w:val="00C763A9"/>
    <w:rsid w:val="00C76402"/>
    <w:rsid w:val="00C76488"/>
    <w:rsid w:val="00C767A5"/>
    <w:rsid w:val="00C769B4"/>
    <w:rsid w:val="00C769C9"/>
    <w:rsid w:val="00C769E7"/>
    <w:rsid w:val="00C76D23"/>
    <w:rsid w:val="00C7727D"/>
    <w:rsid w:val="00C7766B"/>
    <w:rsid w:val="00C77992"/>
    <w:rsid w:val="00C77BE4"/>
    <w:rsid w:val="00C77E21"/>
    <w:rsid w:val="00C80602"/>
    <w:rsid w:val="00C80A8B"/>
    <w:rsid w:val="00C80B01"/>
    <w:rsid w:val="00C810BE"/>
    <w:rsid w:val="00C810FD"/>
    <w:rsid w:val="00C81286"/>
    <w:rsid w:val="00C81336"/>
    <w:rsid w:val="00C814AD"/>
    <w:rsid w:val="00C81529"/>
    <w:rsid w:val="00C81687"/>
    <w:rsid w:val="00C81B87"/>
    <w:rsid w:val="00C81D5D"/>
    <w:rsid w:val="00C82570"/>
    <w:rsid w:val="00C82595"/>
    <w:rsid w:val="00C827B4"/>
    <w:rsid w:val="00C829C7"/>
    <w:rsid w:val="00C82D3F"/>
    <w:rsid w:val="00C82E81"/>
    <w:rsid w:val="00C831B8"/>
    <w:rsid w:val="00C83370"/>
    <w:rsid w:val="00C83420"/>
    <w:rsid w:val="00C83516"/>
    <w:rsid w:val="00C83AFD"/>
    <w:rsid w:val="00C84108"/>
    <w:rsid w:val="00C845F6"/>
    <w:rsid w:val="00C84730"/>
    <w:rsid w:val="00C84C41"/>
    <w:rsid w:val="00C854DD"/>
    <w:rsid w:val="00C858DC"/>
    <w:rsid w:val="00C85F58"/>
    <w:rsid w:val="00C86911"/>
    <w:rsid w:val="00C86BD8"/>
    <w:rsid w:val="00C86E8E"/>
    <w:rsid w:val="00C86ED0"/>
    <w:rsid w:val="00C86EE5"/>
    <w:rsid w:val="00C8747D"/>
    <w:rsid w:val="00C87727"/>
    <w:rsid w:val="00C8793A"/>
    <w:rsid w:val="00C87B96"/>
    <w:rsid w:val="00C87E8E"/>
    <w:rsid w:val="00C901B0"/>
    <w:rsid w:val="00C904BD"/>
    <w:rsid w:val="00C907EB"/>
    <w:rsid w:val="00C9089A"/>
    <w:rsid w:val="00C90C12"/>
    <w:rsid w:val="00C90F10"/>
    <w:rsid w:val="00C91240"/>
    <w:rsid w:val="00C9175B"/>
    <w:rsid w:val="00C919CE"/>
    <w:rsid w:val="00C91CD5"/>
    <w:rsid w:val="00C9205A"/>
    <w:rsid w:val="00C9226F"/>
    <w:rsid w:val="00C9277B"/>
    <w:rsid w:val="00C92B49"/>
    <w:rsid w:val="00C92B95"/>
    <w:rsid w:val="00C92C03"/>
    <w:rsid w:val="00C92D15"/>
    <w:rsid w:val="00C93837"/>
    <w:rsid w:val="00C93C24"/>
    <w:rsid w:val="00C9413E"/>
    <w:rsid w:val="00C946B9"/>
    <w:rsid w:val="00C94763"/>
    <w:rsid w:val="00C9476D"/>
    <w:rsid w:val="00C94F0E"/>
    <w:rsid w:val="00C94F7E"/>
    <w:rsid w:val="00C95054"/>
    <w:rsid w:val="00C956C4"/>
    <w:rsid w:val="00C95A21"/>
    <w:rsid w:val="00C95B08"/>
    <w:rsid w:val="00C95B39"/>
    <w:rsid w:val="00C95BE2"/>
    <w:rsid w:val="00C95BFD"/>
    <w:rsid w:val="00C960D8"/>
    <w:rsid w:val="00C9625F"/>
    <w:rsid w:val="00C96428"/>
    <w:rsid w:val="00C9669F"/>
    <w:rsid w:val="00C966F8"/>
    <w:rsid w:val="00C96CDD"/>
    <w:rsid w:val="00C96E50"/>
    <w:rsid w:val="00C96F17"/>
    <w:rsid w:val="00C9701F"/>
    <w:rsid w:val="00C97164"/>
    <w:rsid w:val="00C9718E"/>
    <w:rsid w:val="00C9744E"/>
    <w:rsid w:val="00C97477"/>
    <w:rsid w:val="00C97725"/>
    <w:rsid w:val="00C979FF"/>
    <w:rsid w:val="00C97C5C"/>
    <w:rsid w:val="00C97E45"/>
    <w:rsid w:val="00CA05D5"/>
    <w:rsid w:val="00CA068B"/>
    <w:rsid w:val="00CA0C42"/>
    <w:rsid w:val="00CA0FF3"/>
    <w:rsid w:val="00CA1C3F"/>
    <w:rsid w:val="00CA1EFD"/>
    <w:rsid w:val="00CA1F58"/>
    <w:rsid w:val="00CA21E3"/>
    <w:rsid w:val="00CA23E6"/>
    <w:rsid w:val="00CA24EE"/>
    <w:rsid w:val="00CA2837"/>
    <w:rsid w:val="00CA2A0D"/>
    <w:rsid w:val="00CA2C2F"/>
    <w:rsid w:val="00CA2C4F"/>
    <w:rsid w:val="00CA2C51"/>
    <w:rsid w:val="00CA3B83"/>
    <w:rsid w:val="00CA3F77"/>
    <w:rsid w:val="00CA40A5"/>
    <w:rsid w:val="00CA44EA"/>
    <w:rsid w:val="00CA5013"/>
    <w:rsid w:val="00CA52F1"/>
    <w:rsid w:val="00CA5772"/>
    <w:rsid w:val="00CA5804"/>
    <w:rsid w:val="00CA5BE0"/>
    <w:rsid w:val="00CA5BF9"/>
    <w:rsid w:val="00CA619D"/>
    <w:rsid w:val="00CA6350"/>
    <w:rsid w:val="00CA6D75"/>
    <w:rsid w:val="00CA6E2D"/>
    <w:rsid w:val="00CA6E70"/>
    <w:rsid w:val="00CA7033"/>
    <w:rsid w:val="00CA71B4"/>
    <w:rsid w:val="00CA744A"/>
    <w:rsid w:val="00CA7915"/>
    <w:rsid w:val="00CA7A4D"/>
    <w:rsid w:val="00CA7B4E"/>
    <w:rsid w:val="00CA7B90"/>
    <w:rsid w:val="00CA7B94"/>
    <w:rsid w:val="00CB0089"/>
    <w:rsid w:val="00CB0254"/>
    <w:rsid w:val="00CB0ADF"/>
    <w:rsid w:val="00CB0AE6"/>
    <w:rsid w:val="00CB0E3A"/>
    <w:rsid w:val="00CB0EB1"/>
    <w:rsid w:val="00CB13EE"/>
    <w:rsid w:val="00CB17C5"/>
    <w:rsid w:val="00CB1856"/>
    <w:rsid w:val="00CB19F3"/>
    <w:rsid w:val="00CB1A34"/>
    <w:rsid w:val="00CB1C84"/>
    <w:rsid w:val="00CB1EB2"/>
    <w:rsid w:val="00CB2394"/>
    <w:rsid w:val="00CB2428"/>
    <w:rsid w:val="00CB277F"/>
    <w:rsid w:val="00CB28F9"/>
    <w:rsid w:val="00CB2CA1"/>
    <w:rsid w:val="00CB322B"/>
    <w:rsid w:val="00CB33E9"/>
    <w:rsid w:val="00CB41CC"/>
    <w:rsid w:val="00CB4467"/>
    <w:rsid w:val="00CB4604"/>
    <w:rsid w:val="00CB4C5C"/>
    <w:rsid w:val="00CB4F64"/>
    <w:rsid w:val="00CB530F"/>
    <w:rsid w:val="00CB561D"/>
    <w:rsid w:val="00CB5942"/>
    <w:rsid w:val="00CB59A4"/>
    <w:rsid w:val="00CB5C2A"/>
    <w:rsid w:val="00CB5DA3"/>
    <w:rsid w:val="00CB6037"/>
    <w:rsid w:val="00CB609A"/>
    <w:rsid w:val="00CB6F33"/>
    <w:rsid w:val="00CB6F44"/>
    <w:rsid w:val="00CB7150"/>
    <w:rsid w:val="00CB725C"/>
    <w:rsid w:val="00CB740D"/>
    <w:rsid w:val="00CB7456"/>
    <w:rsid w:val="00CB74BB"/>
    <w:rsid w:val="00CB762E"/>
    <w:rsid w:val="00CB764B"/>
    <w:rsid w:val="00CB76F2"/>
    <w:rsid w:val="00CB77D3"/>
    <w:rsid w:val="00CB799A"/>
    <w:rsid w:val="00CB7DAA"/>
    <w:rsid w:val="00CB7FCF"/>
    <w:rsid w:val="00CC0050"/>
    <w:rsid w:val="00CC0745"/>
    <w:rsid w:val="00CC0ED7"/>
    <w:rsid w:val="00CC10BA"/>
    <w:rsid w:val="00CC13DF"/>
    <w:rsid w:val="00CC157E"/>
    <w:rsid w:val="00CC1817"/>
    <w:rsid w:val="00CC1896"/>
    <w:rsid w:val="00CC1C8E"/>
    <w:rsid w:val="00CC1D85"/>
    <w:rsid w:val="00CC1F6A"/>
    <w:rsid w:val="00CC2130"/>
    <w:rsid w:val="00CC24DF"/>
    <w:rsid w:val="00CC251D"/>
    <w:rsid w:val="00CC255E"/>
    <w:rsid w:val="00CC25BB"/>
    <w:rsid w:val="00CC2C7D"/>
    <w:rsid w:val="00CC2C83"/>
    <w:rsid w:val="00CC2CE0"/>
    <w:rsid w:val="00CC33CD"/>
    <w:rsid w:val="00CC358D"/>
    <w:rsid w:val="00CC3811"/>
    <w:rsid w:val="00CC39D6"/>
    <w:rsid w:val="00CC3A05"/>
    <w:rsid w:val="00CC3FD5"/>
    <w:rsid w:val="00CC4010"/>
    <w:rsid w:val="00CC421B"/>
    <w:rsid w:val="00CC4859"/>
    <w:rsid w:val="00CC496E"/>
    <w:rsid w:val="00CC5220"/>
    <w:rsid w:val="00CC55AA"/>
    <w:rsid w:val="00CC5B4E"/>
    <w:rsid w:val="00CC5F21"/>
    <w:rsid w:val="00CC5F92"/>
    <w:rsid w:val="00CC652F"/>
    <w:rsid w:val="00CC669C"/>
    <w:rsid w:val="00CC6833"/>
    <w:rsid w:val="00CC6869"/>
    <w:rsid w:val="00CC6C3E"/>
    <w:rsid w:val="00CC6E33"/>
    <w:rsid w:val="00CC6FB7"/>
    <w:rsid w:val="00CC71CA"/>
    <w:rsid w:val="00CC7468"/>
    <w:rsid w:val="00CC7892"/>
    <w:rsid w:val="00CC7BBE"/>
    <w:rsid w:val="00CD0975"/>
    <w:rsid w:val="00CD0C14"/>
    <w:rsid w:val="00CD0D29"/>
    <w:rsid w:val="00CD0EBC"/>
    <w:rsid w:val="00CD12A2"/>
    <w:rsid w:val="00CD1585"/>
    <w:rsid w:val="00CD17DE"/>
    <w:rsid w:val="00CD1872"/>
    <w:rsid w:val="00CD1BDD"/>
    <w:rsid w:val="00CD1E12"/>
    <w:rsid w:val="00CD1EC6"/>
    <w:rsid w:val="00CD1F4C"/>
    <w:rsid w:val="00CD2242"/>
    <w:rsid w:val="00CD28B7"/>
    <w:rsid w:val="00CD2E20"/>
    <w:rsid w:val="00CD3478"/>
    <w:rsid w:val="00CD3743"/>
    <w:rsid w:val="00CD3A53"/>
    <w:rsid w:val="00CD3DB9"/>
    <w:rsid w:val="00CD423B"/>
    <w:rsid w:val="00CD4297"/>
    <w:rsid w:val="00CD458B"/>
    <w:rsid w:val="00CD4978"/>
    <w:rsid w:val="00CD5552"/>
    <w:rsid w:val="00CD5799"/>
    <w:rsid w:val="00CD5A00"/>
    <w:rsid w:val="00CD5C79"/>
    <w:rsid w:val="00CD5C8D"/>
    <w:rsid w:val="00CD5F08"/>
    <w:rsid w:val="00CD5FAC"/>
    <w:rsid w:val="00CD6042"/>
    <w:rsid w:val="00CD6072"/>
    <w:rsid w:val="00CD6379"/>
    <w:rsid w:val="00CD6CE6"/>
    <w:rsid w:val="00CD6D79"/>
    <w:rsid w:val="00CD70E9"/>
    <w:rsid w:val="00CD71A2"/>
    <w:rsid w:val="00CD7264"/>
    <w:rsid w:val="00CD7463"/>
    <w:rsid w:val="00CD760D"/>
    <w:rsid w:val="00CD76F9"/>
    <w:rsid w:val="00CD78DD"/>
    <w:rsid w:val="00CD7997"/>
    <w:rsid w:val="00CD7D67"/>
    <w:rsid w:val="00CE022C"/>
    <w:rsid w:val="00CE0730"/>
    <w:rsid w:val="00CE080E"/>
    <w:rsid w:val="00CE0D96"/>
    <w:rsid w:val="00CE0EA0"/>
    <w:rsid w:val="00CE1B80"/>
    <w:rsid w:val="00CE1CEF"/>
    <w:rsid w:val="00CE1DFC"/>
    <w:rsid w:val="00CE2646"/>
    <w:rsid w:val="00CE29F5"/>
    <w:rsid w:val="00CE33E7"/>
    <w:rsid w:val="00CE362E"/>
    <w:rsid w:val="00CE374E"/>
    <w:rsid w:val="00CE39A5"/>
    <w:rsid w:val="00CE3B33"/>
    <w:rsid w:val="00CE412F"/>
    <w:rsid w:val="00CE45EE"/>
    <w:rsid w:val="00CE4849"/>
    <w:rsid w:val="00CE4C00"/>
    <w:rsid w:val="00CE4E57"/>
    <w:rsid w:val="00CE53F7"/>
    <w:rsid w:val="00CE57FD"/>
    <w:rsid w:val="00CE5C0D"/>
    <w:rsid w:val="00CE5CAE"/>
    <w:rsid w:val="00CE5FBE"/>
    <w:rsid w:val="00CE60C4"/>
    <w:rsid w:val="00CE63A0"/>
    <w:rsid w:val="00CE68DC"/>
    <w:rsid w:val="00CE6DAC"/>
    <w:rsid w:val="00CE6EF0"/>
    <w:rsid w:val="00CE72D7"/>
    <w:rsid w:val="00CE7C95"/>
    <w:rsid w:val="00CE7D7D"/>
    <w:rsid w:val="00CF019B"/>
    <w:rsid w:val="00CF02A7"/>
    <w:rsid w:val="00CF04B5"/>
    <w:rsid w:val="00CF0919"/>
    <w:rsid w:val="00CF0AFD"/>
    <w:rsid w:val="00CF0B65"/>
    <w:rsid w:val="00CF0D27"/>
    <w:rsid w:val="00CF156A"/>
    <w:rsid w:val="00CF162F"/>
    <w:rsid w:val="00CF177E"/>
    <w:rsid w:val="00CF185A"/>
    <w:rsid w:val="00CF18C4"/>
    <w:rsid w:val="00CF1AF8"/>
    <w:rsid w:val="00CF23BA"/>
    <w:rsid w:val="00CF356A"/>
    <w:rsid w:val="00CF3820"/>
    <w:rsid w:val="00CF3926"/>
    <w:rsid w:val="00CF3AB6"/>
    <w:rsid w:val="00CF3BE1"/>
    <w:rsid w:val="00CF3F7E"/>
    <w:rsid w:val="00CF3FEE"/>
    <w:rsid w:val="00CF42CA"/>
    <w:rsid w:val="00CF43A6"/>
    <w:rsid w:val="00CF4473"/>
    <w:rsid w:val="00CF48C7"/>
    <w:rsid w:val="00CF4956"/>
    <w:rsid w:val="00CF50B2"/>
    <w:rsid w:val="00CF50C1"/>
    <w:rsid w:val="00CF521F"/>
    <w:rsid w:val="00CF5499"/>
    <w:rsid w:val="00CF589E"/>
    <w:rsid w:val="00CF5D3C"/>
    <w:rsid w:val="00CF5FD3"/>
    <w:rsid w:val="00CF6015"/>
    <w:rsid w:val="00CF635D"/>
    <w:rsid w:val="00CF6475"/>
    <w:rsid w:val="00CF67DC"/>
    <w:rsid w:val="00CF69D1"/>
    <w:rsid w:val="00CF7562"/>
    <w:rsid w:val="00CF75B4"/>
    <w:rsid w:val="00CF7682"/>
    <w:rsid w:val="00CF7DB5"/>
    <w:rsid w:val="00CF7DF4"/>
    <w:rsid w:val="00CF7F75"/>
    <w:rsid w:val="00D00285"/>
    <w:rsid w:val="00D00315"/>
    <w:rsid w:val="00D00501"/>
    <w:rsid w:val="00D00591"/>
    <w:rsid w:val="00D0130E"/>
    <w:rsid w:val="00D015A9"/>
    <w:rsid w:val="00D01950"/>
    <w:rsid w:val="00D021C3"/>
    <w:rsid w:val="00D02306"/>
    <w:rsid w:val="00D0233E"/>
    <w:rsid w:val="00D0301E"/>
    <w:rsid w:val="00D0322E"/>
    <w:rsid w:val="00D03A17"/>
    <w:rsid w:val="00D03E97"/>
    <w:rsid w:val="00D044FC"/>
    <w:rsid w:val="00D0497C"/>
    <w:rsid w:val="00D04B7C"/>
    <w:rsid w:val="00D04DD7"/>
    <w:rsid w:val="00D04F07"/>
    <w:rsid w:val="00D04F34"/>
    <w:rsid w:val="00D05023"/>
    <w:rsid w:val="00D05253"/>
    <w:rsid w:val="00D05344"/>
    <w:rsid w:val="00D05412"/>
    <w:rsid w:val="00D05AC1"/>
    <w:rsid w:val="00D05E06"/>
    <w:rsid w:val="00D05ED6"/>
    <w:rsid w:val="00D05EFD"/>
    <w:rsid w:val="00D06166"/>
    <w:rsid w:val="00D063BF"/>
    <w:rsid w:val="00D064DE"/>
    <w:rsid w:val="00D0653C"/>
    <w:rsid w:val="00D06859"/>
    <w:rsid w:val="00D06A90"/>
    <w:rsid w:val="00D06C87"/>
    <w:rsid w:val="00D06C8A"/>
    <w:rsid w:val="00D06DE4"/>
    <w:rsid w:val="00D06E50"/>
    <w:rsid w:val="00D075A7"/>
    <w:rsid w:val="00D07BFD"/>
    <w:rsid w:val="00D07C91"/>
    <w:rsid w:val="00D1023A"/>
    <w:rsid w:val="00D1052E"/>
    <w:rsid w:val="00D108A2"/>
    <w:rsid w:val="00D10BD3"/>
    <w:rsid w:val="00D10FCC"/>
    <w:rsid w:val="00D10FF9"/>
    <w:rsid w:val="00D111F3"/>
    <w:rsid w:val="00D115D1"/>
    <w:rsid w:val="00D11BB1"/>
    <w:rsid w:val="00D1206C"/>
    <w:rsid w:val="00D12139"/>
    <w:rsid w:val="00D1248F"/>
    <w:rsid w:val="00D128D3"/>
    <w:rsid w:val="00D12940"/>
    <w:rsid w:val="00D13040"/>
    <w:rsid w:val="00D130C5"/>
    <w:rsid w:val="00D1402A"/>
    <w:rsid w:val="00D143B3"/>
    <w:rsid w:val="00D1454C"/>
    <w:rsid w:val="00D14B97"/>
    <w:rsid w:val="00D14F4B"/>
    <w:rsid w:val="00D15054"/>
    <w:rsid w:val="00D1562F"/>
    <w:rsid w:val="00D15BC1"/>
    <w:rsid w:val="00D15CCC"/>
    <w:rsid w:val="00D16557"/>
    <w:rsid w:val="00D16722"/>
    <w:rsid w:val="00D1684E"/>
    <w:rsid w:val="00D169BB"/>
    <w:rsid w:val="00D1711B"/>
    <w:rsid w:val="00D1722D"/>
    <w:rsid w:val="00D1727F"/>
    <w:rsid w:val="00D1757E"/>
    <w:rsid w:val="00D17867"/>
    <w:rsid w:val="00D20063"/>
    <w:rsid w:val="00D2015A"/>
    <w:rsid w:val="00D20A0B"/>
    <w:rsid w:val="00D20D4E"/>
    <w:rsid w:val="00D20D73"/>
    <w:rsid w:val="00D2126C"/>
    <w:rsid w:val="00D214D1"/>
    <w:rsid w:val="00D219F5"/>
    <w:rsid w:val="00D21A62"/>
    <w:rsid w:val="00D22273"/>
    <w:rsid w:val="00D227F7"/>
    <w:rsid w:val="00D2280C"/>
    <w:rsid w:val="00D22B99"/>
    <w:rsid w:val="00D22BEF"/>
    <w:rsid w:val="00D22E94"/>
    <w:rsid w:val="00D22F10"/>
    <w:rsid w:val="00D238C7"/>
    <w:rsid w:val="00D23D44"/>
    <w:rsid w:val="00D23E9B"/>
    <w:rsid w:val="00D24200"/>
    <w:rsid w:val="00D24297"/>
    <w:rsid w:val="00D24733"/>
    <w:rsid w:val="00D24908"/>
    <w:rsid w:val="00D24B2C"/>
    <w:rsid w:val="00D24B86"/>
    <w:rsid w:val="00D24B8E"/>
    <w:rsid w:val="00D250F1"/>
    <w:rsid w:val="00D25821"/>
    <w:rsid w:val="00D25B6F"/>
    <w:rsid w:val="00D2634F"/>
    <w:rsid w:val="00D2670D"/>
    <w:rsid w:val="00D2682E"/>
    <w:rsid w:val="00D26CD7"/>
    <w:rsid w:val="00D270A3"/>
    <w:rsid w:val="00D272E7"/>
    <w:rsid w:val="00D2771C"/>
    <w:rsid w:val="00D27AFF"/>
    <w:rsid w:val="00D27DE6"/>
    <w:rsid w:val="00D30576"/>
    <w:rsid w:val="00D308C1"/>
    <w:rsid w:val="00D30FFC"/>
    <w:rsid w:val="00D3108D"/>
    <w:rsid w:val="00D314F5"/>
    <w:rsid w:val="00D31567"/>
    <w:rsid w:val="00D31783"/>
    <w:rsid w:val="00D31A97"/>
    <w:rsid w:val="00D31D4E"/>
    <w:rsid w:val="00D31E8F"/>
    <w:rsid w:val="00D32281"/>
    <w:rsid w:val="00D322FF"/>
    <w:rsid w:val="00D32484"/>
    <w:rsid w:val="00D3329C"/>
    <w:rsid w:val="00D3335D"/>
    <w:rsid w:val="00D33512"/>
    <w:rsid w:val="00D3365F"/>
    <w:rsid w:val="00D33688"/>
    <w:rsid w:val="00D337A7"/>
    <w:rsid w:val="00D3395D"/>
    <w:rsid w:val="00D3409F"/>
    <w:rsid w:val="00D34203"/>
    <w:rsid w:val="00D3438E"/>
    <w:rsid w:val="00D34420"/>
    <w:rsid w:val="00D345CD"/>
    <w:rsid w:val="00D34645"/>
    <w:rsid w:val="00D34901"/>
    <w:rsid w:val="00D34C9A"/>
    <w:rsid w:val="00D34DC0"/>
    <w:rsid w:val="00D35588"/>
    <w:rsid w:val="00D355FF"/>
    <w:rsid w:val="00D35B50"/>
    <w:rsid w:val="00D35D19"/>
    <w:rsid w:val="00D35D7E"/>
    <w:rsid w:val="00D35EF8"/>
    <w:rsid w:val="00D36175"/>
    <w:rsid w:val="00D366BA"/>
    <w:rsid w:val="00D367C9"/>
    <w:rsid w:val="00D36DA3"/>
    <w:rsid w:val="00D370DE"/>
    <w:rsid w:val="00D371AC"/>
    <w:rsid w:val="00D373E6"/>
    <w:rsid w:val="00D37402"/>
    <w:rsid w:val="00D37579"/>
    <w:rsid w:val="00D3764E"/>
    <w:rsid w:val="00D37E96"/>
    <w:rsid w:val="00D37F44"/>
    <w:rsid w:val="00D406A8"/>
    <w:rsid w:val="00D40B4B"/>
    <w:rsid w:val="00D40B89"/>
    <w:rsid w:val="00D40DA9"/>
    <w:rsid w:val="00D4117E"/>
    <w:rsid w:val="00D41B8C"/>
    <w:rsid w:val="00D41BB8"/>
    <w:rsid w:val="00D41D18"/>
    <w:rsid w:val="00D41EE6"/>
    <w:rsid w:val="00D42431"/>
    <w:rsid w:val="00D425AB"/>
    <w:rsid w:val="00D425B6"/>
    <w:rsid w:val="00D4279D"/>
    <w:rsid w:val="00D42844"/>
    <w:rsid w:val="00D43111"/>
    <w:rsid w:val="00D43359"/>
    <w:rsid w:val="00D43A63"/>
    <w:rsid w:val="00D43D1A"/>
    <w:rsid w:val="00D44078"/>
    <w:rsid w:val="00D4446A"/>
    <w:rsid w:val="00D4468B"/>
    <w:rsid w:val="00D4494D"/>
    <w:rsid w:val="00D449BC"/>
    <w:rsid w:val="00D44B81"/>
    <w:rsid w:val="00D44CE7"/>
    <w:rsid w:val="00D44DDF"/>
    <w:rsid w:val="00D44F75"/>
    <w:rsid w:val="00D4510A"/>
    <w:rsid w:val="00D451E0"/>
    <w:rsid w:val="00D45DA1"/>
    <w:rsid w:val="00D460C4"/>
    <w:rsid w:val="00D462A6"/>
    <w:rsid w:val="00D4640A"/>
    <w:rsid w:val="00D469C9"/>
    <w:rsid w:val="00D46B78"/>
    <w:rsid w:val="00D46EB3"/>
    <w:rsid w:val="00D47831"/>
    <w:rsid w:val="00D47A0D"/>
    <w:rsid w:val="00D47EC8"/>
    <w:rsid w:val="00D503F1"/>
    <w:rsid w:val="00D505AA"/>
    <w:rsid w:val="00D50914"/>
    <w:rsid w:val="00D50945"/>
    <w:rsid w:val="00D514B5"/>
    <w:rsid w:val="00D51535"/>
    <w:rsid w:val="00D51B7E"/>
    <w:rsid w:val="00D51D40"/>
    <w:rsid w:val="00D51E91"/>
    <w:rsid w:val="00D5228C"/>
    <w:rsid w:val="00D522F2"/>
    <w:rsid w:val="00D52791"/>
    <w:rsid w:val="00D527FB"/>
    <w:rsid w:val="00D52913"/>
    <w:rsid w:val="00D53585"/>
    <w:rsid w:val="00D53701"/>
    <w:rsid w:val="00D53ED7"/>
    <w:rsid w:val="00D53F29"/>
    <w:rsid w:val="00D5413A"/>
    <w:rsid w:val="00D54BFF"/>
    <w:rsid w:val="00D54E47"/>
    <w:rsid w:val="00D55376"/>
    <w:rsid w:val="00D558C8"/>
    <w:rsid w:val="00D56125"/>
    <w:rsid w:val="00D5632A"/>
    <w:rsid w:val="00D57406"/>
    <w:rsid w:val="00D5746D"/>
    <w:rsid w:val="00D5754C"/>
    <w:rsid w:val="00D5784F"/>
    <w:rsid w:val="00D5785A"/>
    <w:rsid w:val="00D57A32"/>
    <w:rsid w:val="00D57D1C"/>
    <w:rsid w:val="00D6027F"/>
    <w:rsid w:val="00D604EC"/>
    <w:rsid w:val="00D608A3"/>
    <w:rsid w:val="00D60EB9"/>
    <w:rsid w:val="00D60EDB"/>
    <w:rsid w:val="00D610CB"/>
    <w:rsid w:val="00D610D8"/>
    <w:rsid w:val="00D615EF"/>
    <w:rsid w:val="00D61681"/>
    <w:rsid w:val="00D61B18"/>
    <w:rsid w:val="00D61D4D"/>
    <w:rsid w:val="00D61FAE"/>
    <w:rsid w:val="00D6255F"/>
    <w:rsid w:val="00D627B7"/>
    <w:rsid w:val="00D62952"/>
    <w:rsid w:val="00D62E17"/>
    <w:rsid w:val="00D6355A"/>
    <w:rsid w:val="00D635A6"/>
    <w:rsid w:val="00D63FBE"/>
    <w:rsid w:val="00D64E7B"/>
    <w:rsid w:val="00D64EF9"/>
    <w:rsid w:val="00D65678"/>
    <w:rsid w:val="00D65AD9"/>
    <w:rsid w:val="00D661A7"/>
    <w:rsid w:val="00D664D1"/>
    <w:rsid w:val="00D664D2"/>
    <w:rsid w:val="00D66677"/>
    <w:rsid w:val="00D669A3"/>
    <w:rsid w:val="00D66CBA"/>
    <w:rsid w:val="00D66F62"/>
    <w:rsid w:val="00D67055"/>
    <w:rsid w:val="00D671F7"/>
    <w:rsid w:val="00D67303"/>
    <w:rsid w:val="00D67B91"/>
    <w:rsid w:val="00D700AB"/>
    <w:rsid w:val="00D70140"/>
    <w:rsid w:val="00D70242"/>
    <w:rsid w:val="00D703B9"/>
    <w:rsid w:val="00D70591"/>
    <w:rsid w:val="00D706B5"/>
    <w:rsid w:val="00D70964"/>
    <w:rsid w:val="00D7099D"/>
    <w:rsid w:val="00D70DCF"/>
    <w:rsid w:val="00D70F10"/>
    <w:rsid w:val="00D712CD"/>
    <w:rsid w:val="00D71928"/>
    <w:rsid w:val="00D71F7A"/>
    <w:rsid w:val="00D729B8"/>
    <w:rsid w:val="00D734C4"/>
    <w:rsid w:val="00D73665"/>
    <w:rsid w:val="00D73932"/>
    <w:rsid w:val="00D73A80"/>
    <w:rsid w:val="00D73C76"/>
    <w:rsid w:val="00D73D02"/>
    <w:rsid w:val="00D74148"/>
    <w:rsid w:val="00D747B8"/>
    <w:rsid w:val="00D75533"/>
    <w:rsid w:val="00D756B4"/>
    <w:rsid w:val="00D75A32"/>
    <w:rsid w:val="00D75F71"/>
    <w:rsid w:val="00D75FA9"/>
    <w:rsid w:val="00D75FC3"/>
    <w:rsid w:val="00D7622F"/>
    <w:rsid w:val="00D763B2"/>
    <w:rsid w:val="00D76445"/>
    <w:rsid w:val="00D76531"/>
    <w:rsid w:val="00D7659E"/>
    <w:rsid w:val="00D766C4"/>
    <w:rsid w:val="00D76B4D"/>
    <w:rsid w:val="00D7721C"/>
    <w:rsid w:val="00D77D90"/>
    <w:rsid w:val="00D805F2"/>
    <w:rsid w:val="00D80857"/>
    <w:rsid w:val="00D80C8F"/>
    <w:rsid w:val="00D80F83"/>
    <w:rsid w:val="00D814B3"/>
    <w:rsid w:val="00D81BE4"/>
    <w:rsid w:val="00D81CDF"/>
    <w:rsid w:val="00D82170"/>
    <w:rsid w:val="00D8217B"/>
    <w:rsid w:val="00D82829"/>
    <w:rsid w:val="00D830B3"/>
    <w:rsid w:val="00D833F3"/>
    <w:rsid w:val="00D8357F"/>
    <w:rsid w:val="00D84152"/>
    <w:rsid w:val="00D84185"/>
    <w:rsid w:val="00D84750"/>
    <w:rsid w:val="00D84957"/>
    <w:rsid w:val="00D849F4"/>
    <w:rsid w:val="00D84CD4"/>
    <w:rsid w:val="00D84D11"/>
    <w:rsid w:val="00D84FED"/>
    <w:rsid w:val="00D850DE"/>
    <w:rsid w:val="00D854DD"/>
    <w:rsid w:val="00D85E51"/>
    <w:rsid w:val="00D861A0"/>
    <w:rsid w:val="00D86DC8"/>
    <w:rsid w:val="00D86ECE"/>
    <w:rsid w:val="00D87168"/>
    <w:rsid w:val="00D875FC"/>
    <w:rsid w:val="00D87B67"/>
    <w:rsid w:val="00D87DB5"/>
    <w:rsid w:val="00D87E50"/>
    <w:rsid w:val="00D87E68"/>
    <w:rsid w:val="00D900C7"/>
    <w:rsid w:val="00D904C4"/>
    <w:rsid w:val="00D90BC1"/>
    <w:rsid w:val="00D90D17"/>
    <w:rsid w:val="00D90E0B"/>
    <w:rsid w:val="00D90F38"/>
    <w:rsid w:val="00D9141D"/>
    <w:rsid w:val="00D915D3"/>
    <w:rsid w:val="00D91609"/>
    <w:rsid w:val="00D91A9F"/>
    <w:rsid w:val="00D91AB0"/>
    <w:rsid w:val="00D91FB4"/>
    <w:rsid w:val="00D92B44"/>
    <w:rsid w:val="00D92C3A"/>
    <w:rsid w:val="00D92E01"/>
    <w:rsid w:val="00D92FCB"/>
    <w:rsid w:val="00D931D4"/>
    <w:rsid w:val="00D934F8"/>
    <w:rsid w:val="00D93670"/>
    <w:rsid w:val="00D93F8E"/>
    <w:rsid w:val="00D944A1"/>
    <w:rsid w:val="00D9480F"/>
    <w:rsid w:val="00D94C9D"/>
    <w:rsid w:val="00D94F6D"/>
    <w:rsid w:val="00D95141"/>
    <w:rsid w:val="00D952DA"/>
    <w:rsid w:val="00D95467"/>
    <w:rsid w:val="00D95EE7"/>
    <w:rsid w:val="00D968AA"/>
    <w:rsid w:val="00D96B57"/>
    <w:rsid w:val="00D96DD1"/>
    <w:rsid w:val="00D96EEA"/>
    <w:rsid w:val="00D971A6"/>
    <w:rsid w:val="00D97389"/>
    <w:rsid w:val="00D973DE"/>
    <w:rsid w:val="00D975A9"/>
    <w:rsid w:val="00D9769E"/>
    <w:rsid w:val="00D97AC2"/>
    <w:rsid w:val="00D97F34"/>
    <w:rsid w:val="00DA0063"/>
    <w:rsid w:val="00DA0299"/>
    <w:rsid w:val="00DA0503"/>
    <w:rsid w:val="00DA05FB"/>
    <w:rsid w:val="00DA08E1"/>
    <w:rsid w:val="00DA0913"/>
    <w:rsid w:val="00DA0A96"/>
    <w:rsid w:val="00DA0CA0"/>
    <w:rsid w:val="00DA0D95"/>
    <w:rsid w:val="00DA0FC0"/>
    <w:rsid w:val="00DA111B"/>
    <w:rsid w:val="00DA128C"/>
    <w:rsid w:val="00DA14AA"/>
    <w:rsid w:val="00DA1708"/>
    <w:rsid w:val="00DA1724"/>
    <w:rsid w:val="00DA190D"/>
    <w:rsid w:val="00DA1AE4"/>
    <w:rsid w:val="00DA1BF7"/>
    <w:rsid w:val="00DA1F97"/>
    <w:rsid w:val="00DA209E"/>
    <w:rsid w:val="00DA2220"/>
    <w:rsid w:val="00DA242D"/>
    <w:rsid w:val="00DA25B6"/>
    <w:rsid w:val="00DA28B4"/>
    <w:rsid w:val="00DA2A23"/>
    <w:rsid w:val="00DA2BA1"/>
    <w:rsid w:val="00DA2D31"/>
    <w:rsid w:val="00DA2D4E"/>
    <w:rsid w:val="00DA2D67"/>
    <w:rsid w:val="00DA2ED7"/>
    <w:rsid w:val="00DA3004"/>
    <w:rsid w:val="00DA3315"/>
    <w:rsid w:val="00DA3425"/>
    <w:rsid w:val="00DA3EB3"/>
    <w:rsid w:val="00DA3EF8"/>
    <w:rsid w:val="00DA4009"/>
    <w:rsid w:val="00DA4715"/>
    <w:rsid w:val="00DA496F"/>
    <w:rsid w:val="00DA4A6D"/>
    <w:rsid w:val="00DA4C12"/>
    <w:rsid w:val="00DA4C30"/>
    <w:rsid w:val="00DA4FBF"/>
    <w:rsid w:val="00DA50A5"/>
    <w:rsid w:val="00DA51F1"/>
    <w:rsid w:val="00DA55FB"/>
    <w:rsid w:val="00DA56DC"/>
    <w:rsid w:val="00DA571D"/>
    <w:rsid w:val="00DA5C1E"/>
    <w:rsid w:val="00DA5E41"/>
    <w:rsid w:val="00DA5EC6"/>
    <w:rsid w:val="00DA6020"/>
    <w:rsid w:val="00DA609A"/>
    <w:rsid w:val="00DA6D5C"/>
    <w:rsid w:val="00DA738E"/>
    <w:rsid w:val="00DA73FE"/>
    <w:rsid w:val="00DA7D2C"/>
    <w:rsid w:val="00DA7E5D"/>
    <w:rsid w:val="00DA7E77"/>
    <w:rsid w:val="00DB05FD"/>
    <w:rsid w:val="00DB0671"/>
    <w:rsid w:val="00DB0947"/>
    <w:rsid w:val="00DB0B77"/>
    <w:rsid w:val="00DB130C"/>
    <w:rsid w:val="00DB165D"/>
    <w:rsid w:val="00DB1688"/>
    <w:rsid w:val="00DB1911"/>
    <w:rsid w:val="00DB1E53"/>
    <w:rsid w:val="00DB1F78"/>
    <w:rsid w:val="00DB2234"/>
    <w:rsid w:val="00DB2279"/>
    <w:rsid w:val="00DB264A"/>
    <w:rsid w:val="00DB27B1"/>
    <w:rsid w:val="00DB32DA"/>
    <w:rsid w:val="00DB3D96"/>
    <w:rsid w:val="00DB3DB7"/>
    <w:rsid w:val="00DB455A"/>
    <w:rsid w:val="00DB49C6"/>
    <w:rsid w:val="00DB49CF"/>
    <w:rsid w:val="00DB4F4E"/>
    <w:rsid w:val="00DB4FA4"/>
    <w:rsid w:val="00DB5145"/>
    <w:rsid w:val="00DB5214"/>
    <w:rsid w:val="00DB5647"/>
    <w:rsid w:val="00DB59E6"/>
    <w:rsid w:val="00DB5AD3"/>
    <w:rsid w:val="00DB5B23"/>
    <w:rsid w:val="00DB5E06"/>
    <w:rsid w:val="00DB5F28"/>
    <w:rsid w:val="00DB6275"/>
    <w:rsid w:val="00DB6435"/>
    <w:rsid w:val="00DB67CB"/>
    <w:rsid w:val="00DB6966"/>
    <w:rsid w:val="00DB69AF"/>
    <w:rsid w:val="00DB6B0F"/>
    <w:rsid w:val="00DB6B43"/>
    <w:rsid w:val="00DB74A8"/>
    <w:rsid w:val="00DB78E6"/>
    <w:rsid w:val="00DB7DBC"/>
    <w:rsid w:val="00DB7ED9"/>
    <w:rsid w:val="00DB7FC5"/>
    <w:rsid w:val="00DC0456"/>
    <w:rsid w:val="00DC067F"/>
    <w:rsid w:val="00DC06D9"/>
    <w:rsid w:val="00DC07EE"/>
    <w:rsid w:val="00DC099D"/>
    <w:rsid w:val="00DC09F6"/>
    <w:rsid w:val="00DC0B59"/>
    <w:rsid w:val="00DC0BB9"/>
    <w:rsid w:val="00DC0E43"/>
    <w:rsid w:val="00DC0E74"/>
    <w:rsid w:val="00DC14F7"/>
    <w:rsid w:val="00DC156D"/>
    <w:rsid w:val="00DC177A"/>
    <w:rsid w:val="00DC1B4A"/>
    <w:rsid w:val="00DC1C66"/>
    <w:rsid w:val="00DC1F3B"/>
    <w:rsid w:val="00DC2867"/>
    <w:rsid w:val="00DC36CF"/>
    <w:rsid w:val="00DC37C0"/>
    <w:rsid w:val="00DC39D6"/>
    <w:rsid w:val="00DC3D6D"/>
    <w:rsid w:val="00DC3D84"/>
    <w:rsid w:val="00DC4254"/>
    <w:rsid w:val="00DC4A86"/>
    <w:rsid w:val="00DC4D22"/>
    <w:rsid w:val="00DC514D"/>
    <w:rsid w:val="00DC557F"/>
    <w:rsid w:val="00DC55A9"/>
    <w:rsid w:val="00DC56FD"/>
    <w:rsid w:val="00DC5C28"/>
    <w:rsid w:val="00DC5C66"/>
    <w:rsid w:val="00DC5F39"/>
    <w:rsid w:val="00DC6272"/>
    <w:rsid w:val="00DC62AE"/>
    <w:rsid w:val="00DC65C3"/>
    <w:rsid w:val="00DC6C3C"/>
    <w:rsid w:val="00DC71E4"/>
    <w:rsid w:val="00DC7BFF"/>
    <w:rsid w:val="00DC7CC1"/>
    <w:rsid w:val="00DC7DC7"/>
    <w:rsid w:val="00DD0263"/>
    <w:rsid w:val="00DD049C"/>
    <w:rsid w:val="00DD0936"/>
    <w:rsid w:val="00DD0AFE"/>
    <w:rsid w:val="00DD0BC8"/>
    <w:rsid w:val="00DD0D18"/>
    <w:rsid w:val="00DD0E13"/>
    <w:rsid w:val="00DD12EE"/>
    <w:rsid w:val="00DD16AC"/>
    <w:rsid w:val="00DD17E9"/>
    <w:rsid w:val="00DD1BBA"/>
    <w:rsid w:val="00DD202C"/>
    <w:rsid w:val="00DD256A"/>
    <w:rsid w:val="00DD28DD"/>
    <w:rsid w:val="00DD2E93"/>
    <w:rsid w:val="00DD30B2"/>
    <w:rsid w:val="00DD3301"/>
    <w:rsid w:val="00DD3571"/>
    <w:rsid w:val="00DD3C46"/>
    <w:rsid w:val="00DD3C89"/>
    <w:rsid w:val="00DD40C1"/>
    <w:rsid w:val="00DD4271"/>
    <w:rsid w:val="00DD42F3"/>
    <w:rsid w:val="00DD45E6"/>
    <w:rsid w:val="00DD4711"/>
    <w:rsid w:val="00DD48DC"/>
    <w:rsid w:val="00DD4965"/>
    <w:rsid w:val="00DD4EC5"/>
    <w:rsid w:val="00DD4FCF"/>
    <w:rsid w:val="00DD539C"/>
    <w:rsid w:val="00DD5A28"/>
    <w:rsid w:val="00DD5F36"/>
    <w:rsid w:val="00DD608C"/>
    <w:rsid w:val="00DD623D"/>
    <w:rsid w:val="00DD624D"/>
    <w:rsid w:val="00DD62FA"/>
    <w:rsid w:val="00DD6517"/>
    <w:rsid w:val="00DD68C5"/>
    <w:rsid w:val="00DD69A3"/>
    <w:rsid w:val="00DD702F"/>
    <w:rsid w:val="00DD7712"/>
    <w:rsid w:val="00DD78F8"/>
    <w:rsid w:val="00DD7A31"/>
    <w:rsid w:val="00DE003D"/>
    <w:rsid w:val="00DE0290"/>
    <w:rsid w:val="00DE0EB9"/>
    <w:rsid w:val="00DE135C"/>
    <w:rsid w:val="00DE1490"/>
    <w:rsid w:val="00DE1731"/>
    <w:rsid w:val="00DE17EB"/>
    <w:rsid w:val="00DE20B8"/>
    <w:rsid w:val="00DE223C"/>
    <w:rsid w:val="00DE241D"/>
    <w:rsid w:val="00DE28BA"/>
    <w:rsid w:val="00DE29C1"/>
    <w:rsid w:val="00DE2C38"/>
    <w:rsid w:val="00DE2CE5"/>
    <w:rsid w:val="00DE3054"/>
    <w:rsid w:val="00DE30C4"/>
    <w:rsid w:val="00DE3418"/>
    <w:rsid w:val="00DE3D74"/>
    <w:rsid w:val="00DE3E03"/>
    <w:rsid w:val="00DE3E28"/>
    <w:rsid w:val="00DE44CD"/>
    <w:rsid w:val="00DE459C"/>
    <w:rsid w:val="00DE4CA3"/>
    <w:rsid w:val="00DE4F56"/>
    <w:rsid w:val="00DE50F3"/>
    <w:rsid w:val="00DE57CA"/>
    <w:rsid w:val="00DE5824"/>
    <w:rsid w:val="00DE5909"/>
    <w:rsid w:val="00DE5934"/>
    <w:rsid w:val="00DE5D38"/>
    <w:rsid w:val="00DE5FCF"/>
    <w:rsid w:val="00DE5FDB"/>
    <w:rsid w:val="00DE620B"/>
    <w:rsid w:val="00DE623A"/>
    <w:rsid w:val="00DE631E"/>
    <w:rsid w:val="00DE6668"/>
    <w:rsid w:val="00DE6A19"/>
    <w:rsid w:val="00DE6ACC"/>
    <w:rsid w:val="00DE6D30"/>
    <w:rsid w:val="00DE6D33"/>
    <w:rsid w:val="00DE6E6A"/>
    <w:rsid w:val="00DE7262"/>
    <w:rsid w:val="00DE72D6"/>
    <w:rsid w:val="00DE7A85"/>
    <w:rsid w:val="00DE7D1C"/>
    <w:rsid w:val="00DE7D86"/>
    <w:rsid w:val="00DF02A8"/>
    <w:rsid w:val="00DF031A"/>
    <w:rsid w:val="00DF0346"/>
    <w:rsid w:val="00DF073F"/>
    <w:rsid w:val="00DF0A0F"/>
    <w:rsid w:val="00DF0BCF"/>
    <w:rsid w:val="00DF0CE1"/>
    <w:rsid w:val="00DF0E9D"/>
    <w:rsid w:val="00DF0F10"/>
    <w:rsid w:val="00DF100A"/>
    <w:rsid w:val="00DF1757"/>
    <w:rsid w:val="00DF18C2"/>
    <w:rsid w:val="00DF1D20"/>
    <w:rsid w:val="00DF215F"/>
    <w:rsid w:val="00DF22D0"/>
    <w:rsid w:val="00DF2476"/>
    <w:rsid w:val="00DF2527"/>
    <w:rsid w:val="00DF273F"/>
    <w:rsid w:val="00DF277A"/>
    <w:rsid w:val="00DF286B"/>
    <w:rsid w:val="00DF2B62"/>
    <w:rsid w:val="00DF2EBA"/>
    <w:rsid w:val="00DF3728"/>
    <w:rsid w:val="00DF3780"/>
    <w:rsid w:val="00DF3A70"/>
    <w:rsid w:val="00DF43FC"/>
    <w:rsid w:val="00DF4405"/>
    <w:rsid w:val="00DF472D"/>
    <w:rsid w:val="00DF4D01"/>
    <w:rsid w:val="00DF4D3A"/>
    <w:rsid w:val="00DF4F53"/>
    <w:rsid w:val="00DF50BF"/>
    <w:rsid w:val="00DF54B8"/>
    <w:rsid w:val="00DF5B15"/>
    <w:rsid w:val="00DF5BA9"/>
    <w:rsid w:val="00DF6A8D"/>
    <w:rsid w:val="00DF7105"/>
    <w:rsid w:val="00DF74CB"/>
    <w:rsid w:val="00DF7898"/>
    <w:rsid w:val="00DF7B27"/>
    <w:rsid w:val="00DF7B96"/>
    <w:rsid w:val="00DF7F3D"/>
    <w:rsid w:val="00DF7FD3"/>
    <w:rsid w:val="00E00532"/>
    <w:rsid w:val="00E0071C"/>
    <w:rsid w:val="00E007D3"/>
    <w:rsid w:val="00E009FC"/>
    <w:rsid w:val="00E00B45"/>
    <w:rsid w:val="00E00C81"/>
    <w:rsid w:val="00E00D0E"/>
    <w:rsid w:val="00E01AB5"/>
    <w:rsid w:val="00E01B53"/>
    <w:rsid w:val="00E01D4A"/>
    <w:rsid w:val="00E020B6"/>
    <w:rsid w:val="00E02311"/>
    <w:rsid w:val="00E02BED"/>
    <w:rsid w:val="00E0301C"/>
    <w:rsid w:val="00E030BE"/>
    <w:rsid w:val="00E03BFE"/>
    <w:rsid w:val="00E03E77"/>
    <w:rsid w:val="00E03F05"/>
    <w:rsid w:val="00E0422E"/>
    <w:rsid w:val="00E049E3"/>
    <w:rsid w:val="00E04ACE"/>
    <w:rsid w:val="00E04BA1"/>
    <w:rsid w:val="00E04BED"/>
    <w:rsid w:val="00E04E45"/>
    <w:rsid w:val="00E04F0C"/>
    <w:rsid w:val="00E0507B"/>
    <w:rsid w:val="00E0512A"/>
    <w:rsid w:val="00E05AC3"/>
    <w:rsid w:val="00E05DD7"/>
    <w:rsid w:val="00E05F88"/>
    <w:rsid w:val="00E0618C"/>
    <w:rsid w:val="00E06298"/>
    <w:rsid w:val="00E062B3"/>
    <w:rsid w:val="00E06AE1"/>
    <w:rsid w:val="00E06B01"/>
    <w:rsid w:val="00E06C3F"/>
    <w:rsid w:val="00E072BF"/>
    <w:rsid w:val="00E073EF"/>
    <w:rsid w:val="00E0753D"/>
    <w:rsid w:val="00E07793"/>
    <w:rsid w:val="00E07918"/>
    <w:rsid w:val="00E07B5C"/>
    <w:rsid w:val="00E103F9"/>
    <w:rsid w:val="00E10845"/>
    <w:rsid w:val="00E109A6"/>
    <w:rsid w:val="00E10E57"/>
    <w:rsid w:val="00E10EE1"/>
    <w:rsid w:val="00E1127E"/>
    <w:rsid w:val="00E11403"/>
    <w:rsid w:val="00E1146D"/>
    <w:rsid w:val="00E1180D"/>
    <w:rsid w:val="00E11CB3"/>
    <w:rsid w:val="00E11FCF"/>
    <w:rsid w:val="00E123CE"/>
    <w:rsid w:val="00E12694"/>
    <w:rsid w:val="00E12727"/>
    <w:rsid w:val="00E12DC2"/>
    <w:rsid w:val="00E130D3"/>
    <w:rsid w:val="00E13174"/>
    <w:rsid w:val="00E1342F"/>
    <w:rsid w:val="00E135F0"/>
    <w:rsid w:val="00E13673"/>
    <w:rsid w:val="00E13C39"/>
    <w:rsid w:val="00E13C7B"/>
    <w:rsid w:val="00E13CC4"/>
    <w:rsid w:val="00E141B4"/>
    <w:rsid w:val="00E14337"/>
    <w:rsid w:val="00E14349"/>
    <w:rsid w:val="00E14427"/>
    <w:rsid w:val="00E14884"/>
    <w:rsid w:val="00E14983"/>
    <w:rsid w:val="00E14F9E"/>
    <w:rsid w:val="00E14FAF"/>
    <w:rsid w:val="00E151CB"/>
    <w:rsid w:val="00E15546"/>
    <w:rsid w:val="00E15590"/>
    <w:rsid w:val="00E15716"/>
    <w:rsid w:val="00E15E78"/>
    <w:rsid w:val="00E15FB7"/>
    <w:rsid w:val="00E161E0"/>
    <w:rsid w:val="00E1649E"/>
    <w:rsid w:val="00E165D5"/>
    <w:rsid w:val="00E166C0"/>
    <w:rsid w:val="00E168AE"/>
    <w:rsid w:val="00E16BFE"/>
    <w:rsid w:val="00E16DC4"/>
    <w:rsid w:val="00E16F9C"/>
    <w:rsid w:val="00E16FB2"/>
    <w:rsid w:val="00E17000"/>
    <w:rsid w:val="00E17024"/>
    <w:rsid w:val="00E174BA"/>
    <w:rsid w:val="00E17539"/>
    <w:rsid w:val="00E178F4"/>
    <w:rsid w:val="00E20140"/>
    <w:rsid w:val="00E203D1"/>
    <w:rsid w:val="00E20657"/>
    <w:rsid w:val="00E206DD"/>
    <w:rsid w:val="00E20728"/>
    <w:rsid w:val="00E209F7"/>
    <w:rsid w:val="00E21542"/>
    <w:rsid w:val="00E21B58"/>
    <w:rsid w:val="00E21D19"/>
    <w:rsid w:val="00E21F41"/>
    <w:rsid w:val="00E21FF4"/>
    <w:rsid w:val="00E22181"/>
    <w:rsid w:val="00E221D9"/>
    <w:rsid w:val="00E2239C"/>
    <w:rsid w:val="00E2251E"/>
    <w:rsid w:val="00E23552"/>
    <w:rsid w:val="00E236DA"/>
    <w:rsid w:val="00E23782"/>
    <w:rsid w:val="00E23818"/>
    <w:rsid w:val="00E2445C"/>
    <w:rsid w:val="00E245C6"/>
    <w:rsid w:val="00E24BA6"/>
    <w:rsid w:val="00E251A6"/>
    <w:rsid w:val="00E254C3"/>
    <w:rsid w:val="00E2552C"/>
    <w:rsid w:val="00E255BF"/>
    <w:rsid w:val="00E25621"/>
    <w:rsid w:val="00E25AC2"/>
    <w:rsid w:val="00E25EAF"/>
    <w:rsid w:val="00E25F9E"/>
    <w:rsid w:val="00E2605E"/>
    <w:rsid w:val="00E269A2"/>
    <w:rsid w:val="00E26A0D"/>
    <w:rsid w:val="00E26F63"/>
    <w:rsid w:val="00E26FE6"/>
    <w:rsid w:val="00E27480"/>
    <w:rsid w:val="00E2754B"/>
    <w:rsid w:val="00E27715"/>
    <w:rsid w:val="00E27BE7"/>
    <w:rsid w:val="00E30000"/>
    <w:rsid w:val="00E30047"/>
    <w:rsid w:val="00E303AE"/>
    <w:rsid w:val="00E3062F"/>
    <w:rsid w:val="00E306FF"/>
    <w:rsid w:val="00E30A47"/>
    <w:rsid w:val="00E312FB"/>
    <w:rsid w:val="00E318AB"/>
    <w:rsid w:val="00E31C1E"/>
    <w:rsid w:val="00E31DD2"/>
    <w:rsid w:val="00E32B12"/>
    <w:rsid w:val="00E32F5B"/>
    <w:rsid w:val="00E32FF9"/>
    <w:rsid w:val="00E33154"/>
    <w:rsid w:val="00E3337D"/>
    <w:rsid w:val="00E337D6"/>
    <w:rsid w:val="00E3392F"/>
    <w:rsid w:val="00E33ABD"/>
    <w:rsid w:val="00E33B76"/>
    <w:rsid w:val="00E342C9"/>
    <w:rsid w:val="00E3437B"/>
    <w:rsid w:val="00E343C8"/>
    <w:rsid w:val="00E349F1"/>
    <w:rsid w:val="00E34F7D"/>
    <w:rsid w:val="00E351BE"/>
    <w:rsid w:val="00E354B9"/>
    <w:rsid w:val="00E35947"/>
    <w:rsid w:val="00E35C1E"/>
    <w:rsid w:val="00E35CA0"/>
    <w:rsid w:val="00E35F18"/>
    <w:rsid w:val="00E35FC0"/>
    <w:rsid w:val="00E364D3"/>
    <w:rsid w:val="00E3723A"/>
    <w:rsid w:val="00E37E25"/>
    <w:rsid w:val="00E37F5E"/>
    <w:rsid w:val="00E37FE9"/>
    <w:rsid w:val="00E400B5"/>
    <w:rsid w:val="00E40F1D"/>
    <w:rsid w:val="00E41519"/>
    <w:rsid w:val="00E4195D"/>
    <w:rsid w:val="00E42841"/>
    <w:rsid w:val="00E42982"/>
    <w:rsid w:val="00E429DB"/>
    <w:rsid w:val="00E42B2C"/>
    <w:rsid w:val="00E42CDC"/>
    <w:rsid w:val="00E43076"/>
    <w:rsid w:val="00E432A2"/>
    <w:rsid w:val="00E43316"/>
    <w:rsid w:val="00E434A4"/>
    <w:rsid w:val="00E4399B"/>
    <w:rsid w:val="00E43D9E"/>
    <w:rsid w:val="00E440D3"/>
    <w:rsid w:val="00E440F8"/>
    <w:rsid w:val="00E4421C"/>
    <w:rsid w:val="00E447D6"/>
    <w:rsid w:val="00E44878"/>
    <w:rsid w:val="00E4495A"/>
    <w:rsid w:val="00E449BE"/>
    <w:rsid w:val="00E44C49"/>
    <w:rsid w:val="00E44EC5"/>
    <w:rsid w:val="00E45019"/>
    <w:rsid w:val="00E453D0"/>
    <w:rsid w:val="00E45503"/>
    <w:rsid w:val="00E45591"/>
    <w:rsid w:val="00E4568E"/>
    <w:rsid w:val="00E4597D"/>
    <w:rsid w:val="00E45C2F"/>
    <w:rsid w:val="00E461E4"/>
    <w:rsid w:val="00E46468"/>
    <w:rsid w:val="00E467C1"/>
    <w:rsid w:val="00E4682F"/>
    <w:rsid w:val="00E46B1A"/>
    <w:rsid w:val="00E46D8E"/>
    <w:rsid w:val="00E46ECE"/>
    <w:rsid w:val="00E47421"/>
    <w:rsid w:val="00E474A4"/>
    <w:rsid w:val="00E47706"/>
    <w:rsid w:val="00E4770C"/>
    <w:rsid w:val="00E5003E"/>
    <w:rsid w:val="00E505F4"/>
    <w:rsid w:val="00E5080D"/>
    <w:rsid w:val="00E50B73"/>
    <w:rsid w:val="00E5104F"/>
    <w:rsid w:val="00E51B54"/>
    <w:rsid w:val="00E51BB8"/>
    <w:rsid w:val="00E52420"/>
    <w:rsid w:val="00E525A8"/>
    <w:rsid w:val="00E527EF"/>
    <w:rsid w:val="00E52A12"/>
    <w:rsid w:val="00E53523"/>
    <w:rsid w:val="00E535B6"/>
    <w:rsid w:val="00E53717"/>
    <w:rsid w:val="00E5392D"/>
    <w:rsid w:val="00E53C48"/>
    <w:rsid w:val="00E53D3C"/>
    <w:rsid w:val="00E53DEF"/>
    <w:rsid w:val="00E53E9A"/>
    <w:rsid w:val="00E5466F"/>
    <w:rsid w:val="00E54D97"/>
    <w:rsid w:val="00E55758"/>
    <w:rsid w:val="00E5576E"/>
    <w:rsid w:val="00E55868"/>
    <w:rsid w:val="00E55B39"/>
    <w:rsid w:val="00E55E33"/>
    <w:rsid w:val="00E5647C"/>
    <w:rsid w:val="00E56555"/>
    <w:rsid w:val="00E565CD"/>
    <w:rsid w:val="00E56856"/>
    <w:rsid w:val="00E56CAB"/>
    <w:rsid w:val="00E56CCC"/>
    <w:rsid w:val="00E570AB"/>
    <w:rsid w:val="00E572F8"/>
    <w:rsid w:val="00E573C7"/>
    <w:rsid w:val="00E57582"/>
    <w:rsid w:val="00E579E1"/>
    <w:rsid w:val="00E57B9A"/>
    <w:rsid w:val="00E57CF1"/>
    <w:rsid w:val="00E603F2"/>
    <w:rsid w:val="00E608CF"/>
    <w:rsid w:val="00E61472"/>
    <w:rsid w:val="00E6183C"/>
    <w:rsid w:val="00E61861"/>
    <w:rsid w:val="00E61CD7"/>
    <w:rsid w:val="00E61D8A"/>
    <w:rsid w:val="00E61DFC"/>
    <w:rsid w:val="00E61EB5"/>
    <w:rsid w:val="00E61FE0"/>
    <w:rsid w:val="00E6230F"/>
    <w:rsid w:val="00E625C2"/>
    <w:rsid w:val="00E625FB"/>
    <w:rsid w:val="00E62718"/>
    <w:rsid w:val="00E627F2"/>
    <w:rsid w:val="00E62FA6"/>
    <w:rsid w:val="00E62FA8"/>
    <w:rsid w:val="00E63014"/>
    <w:rsid w:val="00E632AC"/>
    <w:rsid w:val="00E63831"/>
    <w:rsid w:val="00E638AD"/>
    <w:rsid w:val="00E63D30"/>
    <w:rsid w:val="00E63D8D"/>
    <w:rsid w:val="00E6401F"/>
    <w:rsid w:val="00E64A55"/>
    <w:rsid w:val="00E64F71"/>
    <w:rsid w:val="00E64F8C"/>
    <w:rsid w:val="00E6529D"/>
    <w:rsid w:val="00E65348"/>
    <w:rsid w:val="00E65EC5"/>
    <w:rsid w:val="00E661E0"/>
    <w:rsid w:val="00E66B09"/>
    <w:rsid w:val="00E66C21"/>
    <w:rsid w:val="00E66C88"/>
    <w:rsid w:val="00E6724D"/>
    <w:rsid w:val="00E67354"/>
    <w:rsid w:val="00E67771"/>
    <w:rsid w:val="00E67D4A"/>
    <w:rsid w:val="00E67DC2"/>
    <w:rsid w:val="00E67DDE"/>
    <w:rsid w:val="00E67F19"/>
    <w:rsid w:val="00E7137A"/>
    <w:rsid w:val="00E71836"/>
    <w:rsid w:val="00E71A05"/>
    <w:rsid w:val="00E71EA3"/>
    <w:rsid w:val="00E7203E"/>
    <w:rsid w:val="00E722EC"/>
    <w:rsid w:val="00E72537"/>
    <w:rsid w:val="00E72748"/>
    <w:rsid w:val="00E72E9B"/>
    <w:rsid w:val="00E732E7"/>
    <w:rsid w:val="00E73610"/>
    <w:rsid w:val="00E73869"/>
    <w:rsid w:val="00E73FD7"/>
    <w:rsid w:val="00E742A0"/>
    <w:rsid w:val="00E742FC"/>
    <w:rsid w:val="00E7459F"/>
    <w:rsid w:val="00E74C3D"/>
    <w:rsid w:val="00E74E55"/>
    <w:rsid w:val="00E74F9D"/>
    <w:rsid w:val="00E75008"/>
    <w:rsid w:val="00E755D2"/>
    <w:rsid w:val="00E75A60"/>
    <w:rsid w:val="00E75EE6"/>
    <w:rsid w:val="00E760D1"/>
    <w:rsid w:val="00E76F44"/>
    <w:rsid w:val="00E77321"/>
    <w:rsid w:val="00E77A26"/>
    <w:rsid w:val="00E77C7D"/>
    <w:rsid w:val="00E803C6"/>
    <w:rsid w:val="00E803E0"/>
    <w:rsid w:val="00E80558"/>
    <w:rsid w:val="00E80857"/>
    <w:rsid w:val="00E80890"/>
    <w:rsid w:val="00E80D7B"/>
    <w:rsid w:val="00E8163E"/>
    <w:rsid w:val="00E817E7"/>
    <w:rsid w:val="00E8217B"/>
    <w:rsid w:val="00E822F5"/>
    <w:rsid w:val="00E8267A"/>
    <w:rsid w:val="00E82A5B"/>
    <w:rsid w:val="00E82BEB"/>
    <w:rsid w:val="00E82D4E"/>
    <w:rsid w:val="00E831B8"/>
    <w:rsid w:val="00E835D0"/>
    <w:rsid w:val="00E837B7"/>
    <w:rsid w:val="00E84084"/>
    <w:rsid w:val="00E8481D"/>
    <w:rsid w:val="00E84902"/>
    <w:rsid w:val="00E8494E"/>
    <w:rsid w:val="00E8509A"/>
    <w:rsid w:val="00E85135"/>
    <w:rsid w:val="00E85FD9"/>
    <w:rsid w:val="00E86067"/>
    <w:rsid w:val="00E863DE"/>
    <w:rsid w:val="00E86403"/>
    <w:rsid w:val="00E86443"/>
    <w:rsid w:val="00E86551"/>
    <w:rsid w:val="00E86636"/>
    <w:rsid w:val="00E86674"/>
    <w:rsid w:val="00E866C1"/>
    <w:rsid w:val="00E86776"/>
    <w:rsid w:val="00E86A53"/>
    <w:rsid w:val="00E86CE9"/>
    <w:rsid w:val="00E87360"/>
    <w:rsid w:val="00E8765D"/>
    <w:rsid w:val="00E877A4"/>
    <w:rsid w:val="00E87BE0"/>
    <w:rsid w:val="00E87BE8"/>
    <w:rsid w:val="00E87D7E"/>
    <w:rsid w:val="00E87F37"/>
    <w:rsid w:val="00E903A7"/>
    <w:rsid w:val="00E9057C"/>
    <w:rsid w:val="00E90692"/>
    <w:rsid w:val="00E907A2"/>
    <w:rsid w:val="00E90B15"/>
    <w:rsid w:val="00E9101C"/>
    <w:rsid w:val="00E91158"/>
    <w:rsid w:val="00E916F2"/>
    <w:rsid w:val="00E91EEC"/>
    <w:rsid w:val="00E92373"/>
    <w:rsid w:val="00E9244C"/>
    <w:rsid w:val="00E92971"/>
    <w:rsid w:val="00E92A3D"/>
    <w:rsid w:val="00E92FB1"/>
    <w:rsid w:val="00E93194"/>
    <w:rsid w:val="00E93356"/>
    <w:rsid w:val="00E934A4"/>
    <w:rsid w:val="00E93D78"/>
    <w:rsid w:val="00E9407E"/>
    <w:rsid w:val="00E94B5D"/>
    <w:rsid w:val="00E95420"/>
    <w:rsid w:val="00E95CBC"/>
    <w:rsid w:val="00E95D99"/>
    <w:rsid w:val="00E95FFC"/>
    <w:rsid w:val="00E96051"/>
    <w:rsid w:val="00E9621E"/>
    <w:rsid w:val="00E9626A"/>
    <w:rsid w:val="00E9670A"/>
    <w:rsid w:val="00E9693B"/>
    <w:rsid w:val="00E96B0C"/>
    <w:rsid w:val="00E96B2D"/>
    <w:rsid w:val="00E970D6"/>
    <w:rsid w:val="00E970E4"/>
    <w:rsid w:val="00E97390"/>
    <w:rsid w:val="00E97853"/>
    <w:rsid w:val="00E97BB5"/>
    <w:rsid w:val="00E97D60"/>
    <w:rsid w:val="00EA004F"/>
    <w:rsid w:val="00EA00A8"/>
    <w:rsid w:val="00EA0183"/>
    <w:rsid w:val="00EA0CCA"/>
    <w:rsid w:val="00EA0CDF"/>
    <w:rsid w:val="00EA1124"/>
    <w:rsid w:val="00EA11F6"/>
    <w:rsid w:val="00EA137D"/>
    <w:rsid w:val="00EA1A75"/>
    <w:rsid w:val="00EA1F59"/>
    <w:rsid w:val="00EA225B"/>
    <w:rsid w:val="00EA226A"/>
    <w:rsid w:val="00EA243C"/>
    <w:rsid w:val="00EA251B"/>
    <w:rsid w:val="00EA2C78"/>
    <w:rsid w:val="00EA2D9C"/>
    <w:rsid w:val="00EA3126"/>
    <w:rsid w:val="00EA3128"/>
    <w:rsid w:val="00EA323B"/>
    <w:rsid w:val="00EA3817"/>
    <w:rsid w:val="00EA391C"/>
    <w:rsid w:val="00EA398A"/>
    <w:rsid w:val="00EA3AC3"/>
    <w:rsid w:val="00EA3B01"/>
    <w:rsid w:val="00EA3B9F"/>
    <w:rsid w:val="00EA3DA0"/>
    <w:rsid w:val="00EA3F8B"/>
    <w:rsid w:val="00EA42FA"/>
    <w:rsid w:val="00EA43AE"/>
    <w:rsid w:val="00EA44B0"/>
    <w:rsid w:val="00EA4519"/>
    <w:rsid w:val="00EA4BAF"/>
    <w:rsid w:val="00EA4BDC"/>
    <w:rsid w:val="00EA5114"/>
    <w:rsid w:val="00EA5240"/>
    <w:rsid w:val="00EA585A"/>
    <w:rsid w:val="00EA5D81"/>
    <w:rsid w:val="00EA60EE"/>
    <w:rsid w:val="00EA6291"/>
    <w:rsid w:val="00EA62BD"/>
    <w:rsid w:val="00EA65AC"/>
    <w:rsid w:val="00EA65E1"/>
    <w:rsid w:val="00EA6881"/>
    <w:rsid w:val="00EA6983"/>
    <w:rsid w:val="00EA74DD"/>
    <w:rsid w:val="00EA793A"/>
    <w:rsid w:val="00EA7B1B"/>
    <w:rsid w:val="00EA7E2F"/>
    <w:rsid w:val="00EB0148"/>
    <w:rsid w:val="00EB0326"/>
    <w:rsid w:val="00EB0872"/>
    <w:rsid w:val="00EB0918"/>
    <w:rsid w:val="00EB0995"/>
    <w:rsid w:val="00EB09B2"/>
    <w:rsid w:val="00EB0C15"/>
    <w:rsid w:val="00EB10E9"/>
    <w:rsid w:val="00EB1A32"/>
    <w:rsid w:val="00EB1F91"/>
    <w:rsid w:val="00EB20B4"/>
    <w:rsid w:val="00EB21D3"/>
    <w:rsid w:val="00EB224C"/>
    <w:rsid w:val="00EB2263"/>
    <w:rsid w:val="00EB2294"/>
    <w:rsid w:val="00EB2571"/>
    <w:rsid w:val="00EB262B"/>
    <w:rsid w:val="00EB2717"/>
    <w:rsid w:val="00EB31E6"/>
    <w:rsid w:val="00EB35D3"/>
    <w:rsid w:val="00EB3679"/>
    <w:rsid w:val="00EB38A2"/>
    <w:rsid w:val="00EB3B8B"/>
    <w:rsid w:val="00EB3C0D"/>
    <w:rsid w:val="00EB48E3"/>
    <w:rsid w:val="00EB5194"/>
    <w:rsid w:val="00EB537F"/>
    <w:rsid w:val="00EB5425"/>
    <w:rsid w:val="00EB54FA"/>
    <w:rsid w:val="00EB5628"/>
    <w:rsid w:val="00EB578C"/>
    <w:rsid w:val="00EB5A49"/>
    <w:rsid w:val="00EB5BDD"/>
    <w:rsid w:val="00EB5D7F"/>
    <w:rsid w:val="00EB607F"/>
    <w:rsid w:val="00EB63D2"/>
    <w:rsid w:val="00EB6840"/>
    <w:rsid w:val="00EB6A63"/>
    <w:rsid w:val="00EB6A8E"/>
    <w:rsid w:val="00EB6C85"/>
    <w:rsid w:val="00EB72AB"/>
    <w:rsid w:val="00EB7674"/>
    <w:rsid w:val="00EB7705"/>
    <w:rsid w:val="00EB781D"/>
    <w:rsid w:val="00EB7AC1"/>
    <w:rsid w:val="00EB7BAB"/>
    <w:rsid w:val="00EB7BE9"/>
    <w:rsid w:val="00EC0D56"/>
    <w:rsid w:val="00EC0D8F"/>
    <w:rsid w:val="00EC0EF8"/>
    <w:rsid w:val="00EC0FB8"/>
    <w:rsid w:val="00EC12F4"/>
    <w:rsid w:val="00EC1C2C"/>
    <w:rsid w:val="00EC1E5B"/>
    <w:rsid w:val="00EC22BD"/>
    <w:rsid w:val="00EC2463"/>
    <w:rsid w:val="00EC2595"/>
    <w:rsid w:val="00EC2BF3"/>
    <w:rsid w:val="00EC2DD7"/>
    <w:rsid w:val="00EC2E90"/>
    <w:rsid w:val="00EC38B1"/>
    <w:rsid w:val="00EC422A"/>
    <w:rsid w:val="00EC4370"/>
    <w:rsid w:val="00EC43C1"/>
    <w:rsid w:val="00EC4497"/>
    <w:rsid w:val="00EC4A30"/>
    <w:rsid w:val="00EC4A4B"/>
    <w:rsid w:val="00EC4D09"/>
    <w:rsid w:val="00EC4E22"/>
    <w:rsid w:val="00EC51C8"/>
    <w:rsid w:val="00EC51F5"/>
    <w:rsid w:val="00EC52F6"/>
    <w:rsid w:val="00EC5449"/>
    <w:rsid w:val="00EC5A2A"/>
    <w:rsid w:val="00EC5EB0"/>
    <w:rsid w:val="00EC5FEE"/>
    <w:rsid w:val="00EC6469"/>
    <w:rsid w:val="00EC6595"/>
    <w:rsid w:val="00EC692A"/>
    <w:rsid w:val="00EC6CC8"/>
    <w:rsid w:val="00EC6FB7"/>
    <w:rsid w:val="00EC717F"/>
    <w:rsid w:val="00EC7338"/>
    <w:rsid w:val="00EC75FC"/>
    <w:rsid w:val="00EC77BF"/>
    <w:rsid w:val="00EC794F"/>
    <w:rsid w:val="00EC7AE5"/>
    <w:rsid w:val="00EC7CFF"/>
    <w:rsid w:val="00ED0311"/>
    <w:rsid w:val="00ED03F7"/>
    <w:rsid w:val="00ED04CC"/>
    <w:rsid w:val="00ED0644"/>
    <w:rsid w:val="00ED0844"/>
    <w:rsid w:val="00ED0C13"/>
    <w:rsid w:val="00ED0C7B"/>
    <w:rsid w:val="00ED0D8E"/>
    <w:rsid w:val="00ED1005"/>
    <w:rsid w:val="00ED10C0"/>
    <w:rsid w:val="00ED114C"/>
    <w:rsid w:val="00ED14EF"/>
    <w:rsid w:val="00ED1772"/>
    <w:rsid w:val="00ED18CF"/>
    <w:rsid w:val="00ED18DC"/>
    <w:rsid w:val="00ED1CBF"/>
    <w:rsid w:val="00ED231C"/>
    <w:rsid w:val="00ED283F"/>
    <w:rsid w:val="00ED296F"/>
    <w:rsid w:val="00ED2D80"/>
    <w:rsid w:val="00ED3070"/>
    <w:rsid w:val="00ED3084"/>
    <w:rsid w:val="00ED312B"/>
    <w:rsid w:val="00ED314E"/>
    <w:rsid w:val="00ED332F"/>
    <w:rsid w:val="00ED3732"/>
    <w:rsid w:val="00ED3992"/>
    <w:rsid w:val="00ED3C95"/>
    <w:rsid w:val="00ED40F0"/>
    <w:rsid w:val="00ED4468"/>
    <w:rsid w:val="00ED4490"/>
    <w:rsid w:val="00ED48AF"/>
    <w:rsid w:val="00ED490E"/>
    <w:rsid w:val="00ED4FF7"/>
    <w:rsid w:val="00ED5148"/>
    <w:rsid w:val="00ED530F"/>
    <w:rsid w:val="00ED5634"/>
    <w:rsid w:val="00ED580F"/>
    <w:rsid w:val="00ED586A"/>
    <w:rsid w:val="00ED58FE"/>
    <w:rsid w:val="00ED5AF0"/>
    <w:rsid w:val="00ED5B62"/>
    <w:rsid w:val="00ED65CB"/>
    <w:rsid w:val="00ED6B3C"/>
    <w:rsid w:val="00ED6B65"/>
    <w:rsid w:val="00ED6CC7"/>
    <w:rsid w:val="00ED6D7D"/>
    <w:rsid w:val="00ED6F2C"/>
    <w:rsid w:val="00ED761B"/>
    <w:rsid w:val="00ED771F"/>
    <w:rsid w:val="00ED785F"/>
    <w:rsid w:val="00ED7885"/>
    <w:rsid w:val="00ED7B70"/>
    <w:rsid w:val="00EE00AD"/>
    <w:rsid w:val="00EE0491"/>
    <w:rsid w:val="00EE062A"/>
    <w:rsid w:val="00EE0674"/>
    <w:rsid w:val="00EE0877"/>
    <w:rsid w:val="00EE08D5"/>
    <w:rsid w:val="00EE096B"/>
    <w:rsid w:val="00EE0971"/>
    <w:rsid w:val="00EE0F50"/>
    <w:rsid w:val="00EE1026"/>
    <w:rsid w:val="00EE10CC"/>
    <w:rsid w:val="00EE1116"/>
    <w:rsid w:val="00EE1188"/>
    <w:rsid w:val="00EE140B"/>
    <w:rsid w:val="00EE1567"/>
    <w:rsid w:val="00EE1D18"/>
    <w:rsid w:val="00EE2158"/>
    <w:rsid w:val="00EE2533"/>
    <w:rsid w:val="00EE27F1"/>
    <w:rsid w:val="00EE2A21"/>
    <w:rsid w:val="00EE30C3"/>
    <w:rsid w:val="00EE31E1"/>
    <w:rsid w:val="00EE38CC"/>
    <w:rsid w:val="00EE3B19"/>
    <w:rsid w:val="00EE4009"/>
    <w:rsid w:val="00EE4076"/>
    <w:rsid w:val="00EE4272"/>
    <w:rsid w:val="00EE43AB"/>
    <w:rsid w:val="00EE4585"/>
    <w:rsid w:val="00EE5146"/>
    <w:rsid w:val="00EE5A84"/>
    <w:rsid w:val="00EE5AC4"/>
    <w:rsid w:val="00EE5F00"/>
    <w:rsid w:val="00EE5F36"/>
    <w:rsid w:val="00EE650B"/>
    <w:rsid w:val="00EE659C"/>
    <w:rsid w:val="00EE65D9"/>
    <w:rsid w:val="00EE66CE"/>
    <w:rsid w:val="00EE6E75"/>
    <w:rsid w:val="00EE71C6"/>
    <w:rsid w:val="00EE758A"/>
    <w:rsid w:val="00EE769D"/>
    <w:rsid w:val="00EE7737"/>
    <w:rsid w:val="00EE7B4C"/>
    <w:rsid w:val="00EE7C8B"/>
    <w:rsid w:val="00EF0367"/>
    <w:rsid w:val="00EF0466"/>
    <w:rsid w:val="00EF0670"/>
    <w:rsid w:val="00EF0771"/>
    <w:rsid w:val="00EF0E82"/>
    <w:rsid w:val="00EF116E"/>
    <w:rsid w:val="00EF138B"/>
    <w:rsid w:val="00EF1408"/>
    <w:rsid w:val="00EF159A"/>
    <w:rsid w:val="00EF1797"/>
    <w:rsid w:val="00EF1916"/>
    <w:rsid w:val="00EF1C3B"/>
    <w:rsid w:val="00EF2408"/>
    <w:rsid w:val="00EF32B4"/>
    <w:rsid w:val="00EF33BA"/>
    <w:rsid w:val="00EF3943"/>
    <w:rsid w:val="00EF3B2E"/>
    <w:rsid w:val="00EF3C16"/>
    <w:rsid w:val="00EF42B7"/>
    <w:rsid w:val="00EF49C7"/>
    <w:rsid w:val="00EF4C4A"/>
    <w:rsid w:val="00EF5440"/>
    <w:rsid w:val="00EF54BC"/>
    <w:rsid w:val="00EF5533"/>
    <w:rsid w:val="00EF561D"/>
    <w:rsid w:val="00EF5A45"/>
    <w:rsid w:val="00EF629A"/>
    <w:rsid w:val="00EF6343"/>
    <w:rsid w:val="00EF6D50"/>
    <w:rsid w:val="00EF6E1C"/>
    <w:rsid w:val="00EF7124"/>
    <w:rsid w:val="00EF722D"/>
    <w:rsid w:val="00EF73E6"/>
    <w:rsid w:val="00EF73E7"/>
    <w:rsid w:val="00F00400"/>
    <w:rsid w:val="00F00580"/>
    <w:rsid w:val="00F00C2A"/>
    <w:rsid w:val="00F00C77"/>
    <w:rsid w:val="00F00D62"/>
    <w:rsid w:val="00F00DA2"/>
    <w:rsid w:val="00F00F74"/>
    <w:rsid w:val="00F014BA"/>
    <w:rsid w:val="00F02325"/>
    <w:rsid w:val="00F027CD"/>
    <w:rsid w:val="00F0293B"/>
    <w:rsid w:val="00F02A3D"/>
    <w:rsid w:val="00F02B58"/>
    <w:rsid w:val="00F02C5F"/>
    <w:rsid w:val="00F02C75"/>
    <w:rsid w:val="00F030DD"/>
    <w:rsid w:val="00F03582"/>
    <w:rsid w:val="00F03E1A"/>
    <w:rsid w:val="00F03F58"/>
    <w:rsid w:val="00F03F84"/>
    <w:rsid w:val="00F04235"/>
    <w:rsid w:val="00F0454F"/>
    <w:rsid w:val="00F0495E"/>
    <w:rsid w:val="00F0501C"/>
    <w:rsid w:val="00F0519A"/>
    <w:rsid w:val="00F05216"/>
    <w:rsid w:val="00F05228"/>
    <w:rsid w:val="00F055EA"/>
    <w:rsid w:val="00F05C7B"/>
    <w:rsid w:val="00F0640B"/>
    <w:rsid w:val="00F06542"/>
    <w:rsid w:val="00F067F6"/>
    <w:rsid w:val="00F06BDB"/>
    <w:rsid w:val="00F06DD4"/>
    <w:rsid w:val="00F06F8A"/>
    <w:rsid w:val="00F104A3"/>
    <w:rsid w:val="00F104E0"/>
    <w:rsid w:val="00F10EE4"/>
    <w:rsid w:val="00F1117E"/>
    <w:rsid w:val="00F115AE"/>
    <w:rsid w:val="00F128E9"/>
    <w:rsid w:val="00F12908"/>
    <w:rsid w:val="00F1295B"/>
    <w:rsid w:val="00F12CB8"/>
    <w:rsid w:val="00F12D88"/>
    <w:rsid w:val="00F12F1C"/>
    <w:rsid w:val="00F13084"/>
    <w:rsid w:val="00F130AD"/>
    <w:rsid w:val="00F13193"/>
    <w:rsid w:val="00F13468"/>
    <w:rsid w:val="00F13716"/>
    <w:rsid w:val="00F140C3"/>
    <w:rsid w:val="00F141A2"/>
    <w:rsid w:val="00F141C7"/>
    <w:rsid w:val="00F142C6"/>
    <w:rsid w:val="00F14307"/>
    <w:rsid w:val="00F1479B"/>
    <w:rsid w:val="00F147DA"/>
    <w:rsid w:val="00F148BA"/>
    <w:rsid w:val="00F14903"/>
    <w:rsid w:val="00F14C8A"/>
    <w:rsid w:val="00F1612B"/>
    <w:rsid w:val="00F163C7"/>
    <w:rsid w:val="00F1642A"/>
    <w:rsid w:val="00F16C47"/>
    <w:rsid w:val="00F16D8A"/>
    <w:rsid w:val="00F171BA"/>
    <w:rsid w:val="00F172FC"/>
    <w:rsid w:val="00F17422"/>
    <w:rsid w:val="00F1751E"/>
    <w:rsid w:val="00F175B9"/>
    <w:rsid w:val="00F176F1"/>
    <w:rsid w:val="00F17742"/>
    <w:rsid w:val="00F179D1"/>
    <w:rsid w:val="00F17C93"/>
    <w:rsid w:val="00F20039"/>
    <w:rsid w:val="00F205CE"/>
    <w:rsid w:val="00F20847"/>
    <w:rsid w:val="00F20C02"/>
    <w:rsid w:val="00F20CCC"/>
    <w:rsid w:val="00F20DA8"/>
    <w:rsid w:val="00F20E95"/>
    <w:rsid w:val="00F20FCD"/>
    <w:rsid w:val="00F21008"/>
    <w:rsid w:val="00F210C5"/>
    <w:rsid w:val="00F214CE"/>
    <w:rsid w:val="00F2187B"/>
    <w:rsid w:val="00F21887"/>
    <w:rsid w:val="00F219A8"/>
    <w:rsid w:val="00F21B4F"/>
    <w:rsid w:val="00F22DE2"/>
    <w:rsid w:val="00F22EB6"/>
    <w:rsid w:val="00F231E4"/>
    <w:rsid w:val="00F234B2"/>
    <w:rsid w:val="00F23C53"/>
    <w:rsid w:val="00F23C60"/>
    <w:rsid w:val="00F23C91"/>
    <w:rsid w:val="00F23DE9"/>
    <w:rsid w:val="00F24F2A"/>
    <w:rsid w:val="00F25055"/>
    <w:rsid w:val="00F2518B"/>
    <w:rsid w:val="00F25620"/>
    <w:rsid w:val="00F257F0"/>
    <w:rsid w:val="00F25FAB"/>
    <w:rsid w:val="00F26021"/>
    <w:rsid w:val="00F2643D"/>
    <w:rsid w:val="00F26487"/>
    <w:rsid w:val="00F265DA"/>
    <w:rsid w:val="00F2693F"/>
    <w:rsid w:val="00F269FF"/>
    <w:rsid w:val="00F26B2E"/>
    <w:rsid w:val="00F26BBE"/>
    <w:rsid w:val="00F26D3C"/>
    <w:rsid w:val="00F27690"/>
    <w:rsid w:val="00F27BE1"/>
    <w:rsid w:val="00F27C8A"/>
    <w:rsid w:val="00F27DB0"/>
    <w:rsid w:val="00F27FA5"/>
    <w:rsid w:val="00F300B3"/>
    <w:rsid w:val="00F300DF"/>
    <w:rsid w:val="00F30135"/>
    <w:rsid w:val="00F3041C"/>
    <w:rsid w:val="00F30608"/>
    <w:rsid w:val="00F3081B"/>
    <w:rsid w:val="00F308B0"/>
    <w:rsid w:val="00F30DF6"/>
    <w:rsid w:val="00F31198"/>
    <w:rsid w:val="00F312A3"/>
    <w:rsid w:val="00F31778"/>
    <w:rsid w:val="00F319DF"/>
    <w:rsid w:val="00F31D5C"/>
    <w:rsid w:val="00F31D8C"/>
    <w:rsid w:val="00F3302D"/>
    <w:rsid w:val="00F33540"/>
    <w:rsid w:val="00F3369F"/>
    <w:rsid w:val="00F336D8"/>
    <w:rsid w:val="00F338D9"/>
    <w:rsid w:val="00F33CBC"/>
    <w:rsid w:val="00F34105"/>
    <w:rsid w:val="00F341EE"/>
    <w:rsid w:val="00F3421B"/>
    <w:rsid w:val="00F345BD"/>
    <w:rsid w:val="00F349E7"/>
    <w:rsid w:val="00F34D4D"/>
    <w:rsid w:val="00F34F17"/>
    <w:rsid w:val="00F350A0"/>
    <w:rsid w:val="00F35355"/>
    <w:rsid w:val="00F35379"/>
    <w:rsid w:val="00F356A7"/>
    <w:rsid w:val="00F3586E"/>
    <w:rsid w:val="00F35928"/>
    <w:rsid w:val="00F3598E"/>
    <w:rsid w:val="00F35DB7"/>
    <w:rsid w:val="00F3608E"/>
    <w:rsid w:val="00F3647C"/>
    <w:rsid w:val="00F36CED"/>
    <w:rsid w:val="00F36DA9"/>
    <w:rsid w:val="00F376F3"/>
    <w:rsid w:val="00F37A04"/>
    <w:rsid w:val="00F37CCA"/>
    <w:rsid w:val="00F37DA8"/>
    <w:rsid w:val="00F40035"/>
    <w:rsid w:val="00F400BF"/>
    <w:rsid w:val="00F40C0C"/>
    <w:rsid w:val="00F40DAA"/>
    <w:rsid w:val="00F4126C"/>
    <w:rsid w:val="00F41752"/>
    <w:rsid w:val="00F419CD"/>
    <w:rsid w:val="00F41B66"/>
    <w:rsid w:val="00F42282"/>
    <w:rsid w:val="00F424BC"/>
    <w:rsid w:val="00F426C6"/>
    <w:rsid w:val="00F42864"/>
    <w:rsid w:val="00F42B67"/>
    <w:rsid w:val="00F43179"/>
    <w:rsid w:val="00F43198"/>
    <w:rsid w:val="00F4360D"/>
    <w:rsid w:val="00F43678"/>
    <w:rsid w:val="00F437E2"/>
    <w:rsid w:val="00F4382B"/>
    <w:rsid w:val="00F4388C"/>
    <w:rsid w:val="00F438A3"/>
    <w:rsid w:val="00F4393A"/>
    <w:rsid w:val="00F43A89"/>
    <w:rsid w:val="00F43AFF"/>
    <w:rsid w:val="00F43C88"/>
    <w:rsid w:val="00F43CAA"/>
    <w:rsid w:val="00F44368"/>
    <w:rsid w:val="00F44572"/>
    <w:rsid w:val="00F44DB7"/>
    <w:rsid w:val="00F44EA5"/>
    <w:rsid w:val="00F44FF4"/>
    <w:rsid w:val="00F45207"/>
    <w:rsid w:val="00F4524A"/>
    <w:rsid w:val="00F45441"/>
    <w:rsid w:val="00F4549A"/>
    <w:rsid w:val="00F45BC0"/>
    <w:rsid w:val="00F45CE9"/>
    <w:rsid w:val="00F45D2B"/>
    <w:rsid w:val="00F45D2E"/>
    <w:rsid w:val="00F4623E"/>
    <w:rsid w:val="00F4640B"/>
    <w:rsid w:val="00F4662C"/>
    <w:rsid w:val="00F470EC"/>
    <w:rsid w:val="00F47834"/>
    <w:rsid w:val="00F4788A"/>
    <w:rsid w:val="00F47983"/>
    <w:rsid w:val="00F47C06"/>
    <w:rsid w:val="00F50866"/>
    <w:rsid w:val="00F5106C"/>
    <w:rsid w:val="00F510BB"/>
    <w:rsid w:val="00F513BF"/>
    <w:rsid w:val="00F51499"/>
    <w:rsid w:val="00F51612"/>
    <w:rsid w:val="00F519AD"/>
    <w:rsid w:val="00F52152"/>
    <w:rsid w:val="00F52E6D"/>
    <w:rsid w:val="00F534AE"/>
    <w:rsid w:val="00F537B2"/>
    <w:rsid w:val="00F537F6"/>
    <w:rsid w:val="00F54010"/>
    <w:rsid w:val="00F54115"/>
    <w:rsid w:val="00F54BE5"/>
    <w:rsid w:val="00F54D37"/>
    <w:rsid w:val="00F54E95"/>
    <w:rsid w:val="00F55471"/>
    <w:rsid w:val="00F55707"/>
    <w:rsid w:val="00F55B0E"/>
    <w:rsid w:val="00F55FBB"/>
    <w:rsid w:val="00F55FCD"/>
    <w:rsid w:val="00F56376"/>
    <w:rsid w:val="00F5667C"/>
    <w:rsid w:val="00F56E7A"/>
    <w:rsid w:val="00F5733D"/>
    <w:rsid w:val="00F575E9"/>
    <w:rsid w:val="00F57892"/>
    <w:rsid w:val="00F600A8"/>
    <w:rsid w:val="00F602A7"/>
    <w:rsid w:val="00F605A5"/>
    <w:rsid w:val="00F608C0"/>
    <w:rsid w:val="00F60BA1"/>
    <w:rsid w:val="00F60CDC"/>
    <w:rsid w:val="00F6114E"/>
    <w:rsid w:val="00F611BA"/>
    <w:rsid w:val="00F6120F"/>
    <w:rsid w:val="00F6174F"/>
    <w:rsid w:val="00F617A5"/>
    <w:rsid w:val="00F6198E"/>
    <w:rsid w:val="00F61A55"/>
    <w:rsid w:val="00F61B01"/>
    <w:rsid w:val="00F61FA4"/>
    <w:rsid w:val="00F62520"/>
    <w:rsid w:val="00F62647"/>
    <w:rsid w:val="00F62BB7"/>
    <w:rsid w:val="00F62D6F"/>
    <w:rsid w:val="00F62F53"/>
    <w:rsid w:val="00F63219"/>
    <w:rsid w:val="00F6340D"/>
    <w:rsid w:val="00F63486"/>
    <w:rsid w:val="00F638A1"/>
    <w:rsid w:val="00F63B22"/>
    <w:rsid w:val="00F640E5"/>
    <w:rsid w:val="00F6439B"/>
    <w:rsid w:val="00F64421"/>
    <w:rsid w:val="00F645EB"/>
    <w:rsid w:val="00F646E2"/>
    <w:rsid w:val="00F647FF"/>
    <w:rsid w:val="00F64BE4"/>
    <w:rsid w:val="00F65184"/>
    <w:rsid w:val="00F6534F"/>
    <w:rsid w:val="00F65F97"/>
    <w:rsid w:val="00F66032"/>
    <w:rsid w:val="00F66570"/>
    <w:rsid w:val="00F66847"/>
    <w:rsid w:val="00F6687E"/>
    <w:rsid w:val="00F671A3"/>
    <w:rsid w:val="00F671A4"/>
    <w:rsid w:val="00F67722"/>
    <w:rsid w:val="00F67A0C"/>
    <w:rsid w:val="00F67C27"/>
    <w:rsid w:val="00F67DBC"/>
    <w:rsid w:val="00F70146"/>
    <w:rsid w:val="00F701DD"/>
    <w:rsid w:val="00F7056E"/>
    <w:rsid w:val="00F707F6"/>
    <w:rsid w:val="00F70AEB"/>
    <w:rsid w:val="00F70FA8"/>
    <w:rsid w:val="00F711CA"/>
    <w:rsid w:val="00F71696"/>
    <w:rsid w:val="00F716AE"/>
    <w:rsid w:val="00F722A3"/>
    <w:rsid w:val="00F7237A"/>
    <w:rsid w:val="00F7256D"/>
    <w:rsid w:val="00F7293E"/>
    <w:rsid w:val="00F729C2"/>
    <w:rsid w:val="00F72A96"/>
    <w:rsid w:val="00F72AD6"/>
    <w:rsid w:val="00F734E8"/>
    <w:rsid w:val="00F73526"/>
    <w:rsid w:val="00F7377B"/>
    <w:rsid w:val="00F738D1"/>
    <w:rsid w:val="00F74278"/>
    <w:rsid w:val="00F74A5B"/>
    <w:rsid w:val="00F74FEA"/>
    <w:rsid w:val="00F75426"/>
    <w:rsid w:val="00F755F0"/>
    <w:rsid w:val="00F75A9A"/>
    <w:rsid w:val="00F7610E"/>
    <w:rsid w:val="00F766E4"/>
    <w:rsid w:val="00F76727"/>
    <w:rsid w:val="00F76862"/>
    <w:rsid w:val="00F76F8A"/>
    <w:rsid w:val="00F77ACD"/>
    <w:rsid w:val="00F77EAC"/>
    <w:rsid w:val="00F80179"/>
    <w:rsid w:val="00F80683"/>
    <w:rsid w:val="00F808DB"/>
    <w:rsid w:val="00F80D2C"/>
    <w:rsid w:val="00F81402"/>
    <w:rsid w:val="00F814E8"/>
    <w:rsid w:val="00F8153D"/>
    <w:rsid w:val="00F817C2"/>
    <w:rsid w:val="00F819B5"/>
    <w:rsid w:val="00F81C15"/>
    <w:rsid w:val="00F8220F"/>
    <w:rsid w:val="00F822D8"/>
    <w:rsid w:val="00F82BD1"/>
    <w:rsid w:val="00F82FA4"/>
    <w:rsid w:val="00F8301D"/>
    <w:rsid w:val="00F831F8"/>
    <w:rsid w:val="00F837C1"/>
    <w:rsid w:val="00F838CF"/>
    <w:rsid w:val="00F83A37"/>
    <w:rsid w:val="00F83B9C"/>
    <w:rsid w:val="00F84568"/>
    <w:rsid w:val="00F8459C"/>
    <w:rsid w:val="00F852C2"/>
    <w:rsid w:val="00F85534"/>
    <w:rsid w:val="00F85610"/>
    <w:rsid w:val="00F85F3A"/>
    <w:rsid w:val="00F8669B"/>
    <w:rsid w:val="00F8693C"/>
    <w:rsid w:val="00F86B82"/>
    <w:rsid w:val="00F86C17"/>
    <w:rsid w:val="00F87025"/>
    <w:rsid w:val="00F8713D"/>
    <w:rsid w:val="00F8735B"/>
    <w:rsid w:val="00F877BC"/>
    <w:rsid w:val="00F87B3A"/>
    <w:rsid w:val="00F87DE1"/>
    <w:rsid w:val="00F90943"/>
    <w:rsid w:val="00F90BC9"/>
    <w:rsid w:val="00F90E57"/>
    <w:rsid w:val="00F90F65"/>
    <w:rsid w:val="00F90F8A"/>
    <w:rsid w:val="00F90FC8"/>
    <w:rsid w:val="00F91385"/>
    <w:rsid w:val="00F91476"/>
    <w:rsid w:val="00F91D4D"/>
    <w:rsid w:val="00F92327"/>
    <w:rsid w:val="00F92533"/>
    <w:rsid w:val="00F925D2"/>
    <w:rsid w:val="00F92709"/>
    <w:rsid w:val="00F92B95"/>
    <w:rsid w:val="00F92DDD"/>
    <w:rsid w:val="00F92DF3"/>
    <w:rsid w:val="00F92F15"/>
    <w:rsid w:val="00F935FC"/>
    <w:rsid w:val="00F93CBB"/>
    <w:rsid w:val="00F946CF"/>
    <w:rsid w:val="00F946DC"/>
    <w:rsid w:val="00F94845"/>
    <w:rsid w:val="00F9494F"/>
    <w:rsid w:val="00F94A84"/>
    <w:rsid w:val="00F94CC0"/>
    <w:rsid w:val="00F9507E"/>
    <w:rsid w:val="00F955EB"/>
    <w:rsid w:val="00F9587E"/>
    <w:rsid w:val="00F95B54"/>
    <w:rsid w:val="00F96060"/>
    <w:rsid w:val="00F96443"/>
    <w:rsid w:val="00F96694"/>
    <w:rsid w:val="00F96D3F"/>
    <w:rsid w:val="00F96F13"/>
    <w:rsid w:val="00F971C6"/>
    <w:rsid w:val="00F9790A"/>
    <w:rsid w:val="00F97A45"/>
    <w:rsid w:val="00FA00F2"/>
    <w:rsid w:val="00FA04C6"/>
    <w:rsid w:val="00FA0B10"/>
    <w:rsid w:val="00FA0EA3"/>
    <w:rsid w:val="00FA0F82"/>
    <w:rsid w:val="00FA1138"/>
    <w:rsid w:val="00FA1936"/>
    <w:rsid w:val="00FA1A57"/>
    <w:rsid w:val="00FA23C3"/>
    <w:rsid w:val="00FA27EF"/>
    <w:rsid w:val="00FA27F9"/>
    <w:rsid w:val="00FA2990"/>
    <w:rsid w:val="00FA3540"/>
    <w:rsid w:val="00FA372B"/>
    <w:rsid w:val="00FA3753"/>
    <w:rsid w:val="00FA3935"/>
    <w:rsid w:val="00FA3B5F"/>
    <w:rsid w:val="00FA3B90"/>
    <w:rsid w:val="00FA3B95"/>
    <w:rsid w:val="00FA3E27"/>
    <w:rsid w:val="00FA3E63"/>
    <w:rsid w:val="00FA3F69"/>
    <w:rsid w:val="00FA44CA"/>
    <w:rsid w:val="00FA4A4B"/>
    <w:rsid w:val="00FA4BB4"/>
    <w:rsid w:val="00FA4E50"/>
    <w:rsid w:val="00FA4E94"/>
    <w:rsid w:val="00FA5193"/>
    <w:rsid w:val="00FA55F7"/>
    <w:rsid w:val="00FA5C3E"/>
    <w:rsid w:val="00FA5C83"/>
    <w:rsid w:val="00FA5F57"/>
    <w:rsid w:val="00FA62B9"/>
    <w:rsid w:val="00FA6413"/>
    <w:rsid w:val="00FA649B"/>
    <w:rsid w:val="00FA64C1"/>
    <w:rsid w:val="00FA6C30"/>
    <w:rsid w:val="00FA7124"/>
    <w:rsid w:val="00FA79ED"/>
    <w:rsid w:val="00FA7B7E"/>
    <w:rsid w:val="00FA7D79"/>
    <w:rsid w:val="00FB00D9"/>
    <w:rsid w:val="00FB0423"/>
    <w:rsid w:val="00FB0702"/>
    <w:rsid w:val="00FB0E5F"/>
    <w:rsid w:val="00FB0F80"/>
    <w:rsid w:val="00FB10A9"/>
    <w:rsid w:val="00FB13EB"/>
    <w:rsid w:val="00FB1550"/>
    <w:rsid w:val="00FB1ABC"/>
    <w:rsid w:val="00FB1F4A"/>
    <w:rsid w:val="00FB250B"/>
    <w:rsid w:val="00FB2557"/>
    <w:rsid w:val="00FB2584"/>
    <w:rsid w:val="00FB2707"/>
    <w:rsid w:val="00FB2BFB"/>
    <w:rsid w:val="00FB2F2A"/>
    <w:rsid w:val="00FB313D"/>
    <w:rsid w:val="00FB3236"/>
    <w:rsid w:val="00FB32BD"/>
    <w:rsid w:val="00FB33D6"/>
    <w:rsid w:val="00FB3402"/>
    <w:rsid w:val="00FB3746"/>
    <w:rsid w:val="00FB378A"/>
    <w:rsid w:val="00FB3B2F"/>
    <w:rsid w:val="00FB3D51"/>
    <w:rsid w:val="00FB3ECC"/>
    <w:rsid w:val="00FB444B"/>
    <w:rsid w:val="00FB493B"/>
    <w:rsid w:val="00FB4B25"/>
    <w:rsid w:val="00FB4DA3"/>
    <w:rsid w:val="00FB4FE5"/>
    <w:rsid w:val="00FB559E"/>
    <w:rsid w:val="00FB5658"/>
    <w:rsid w:val="00FB5CC3"/>
    <w:rsid w:val="00FB669F"/>
    <w:rsid w:val="00FB7417"/>
    <w:rsid w:val="00FC0466"/>
    <w:rsid w:val="00FC0B09"/>
    <w:rsid w:val="00FC0D11"/>
    <w:rsid w:val="00FC0FAB"/>
    <w:rsid w:val="00FC12FA"/>
    <w:rsid w:val="00FC1428"/>
    <w:rsid w:val="00FC20AD"/>
    <w:rsid w:val="00FC2215"/>
    <w:rsid w:val="00FC222A"/>
    <w:rsid w:val="00FC24FF"/>
    <w:rsid w:val="00FC2832"/>
    <w:rsid w:val="00FC2E0A"/>
    <w:rsid w:val="00FC2EBF"/>
    <w:rsid w:val="00FC334E"/>
    <w:rsid w:val="00FC33BB"/>
    <w:rsid w:val="00FC3635"/>
    <w:rsid w:val="00FC3A0A"/>
    <w:rsid w:val="00FC3CA2"/>
    <w:rsid w:val="00FC3FDE"/>
    <w:rsid w:val="00FC4160"/>
    <w:rsid w:val="00FC4398"/>
    <w:rsid w:val="00FC44E4"/>
    <w:rsid w:val="00FC5477"/>
    <w:rsid w:val="00FC5697"/>
    <w:rsid w:val="00FC5913"/>
    <w:rsid w:val="00FC5B28"/>
    <w:rsid w:val="00FC5B77"/>
    <w:rsid w:val="00FC5F5F"/>
    <w:rsid w:val="00FC5FDC"/>
    <w:rsid w:val="00FC6736"/>
    <w:rsid w:val="00FC67CC"/>
    <w:rsid w:val="00FC701E"/>
    <w:rsid w:val="00FC73C4"/>
    <w:rsid w:val="00FC751B"/>
    <w:rsid w:val="00FC7626"/>
    <w:rsid w:val="00FC7667"/>
    <w:rsid w:val="00FC7964"/>
    <w:rsid w:val="00FC7DB2"/>
    <w:rsid w:val="00FD00B0"/>
    <w:rsid w:val="00FD016B"/>
    <w:rsid w:val="00FD01E7"/>
    <w:rsid w:val="00FD0554"/>
    <w:rsid w:val="00FD11C9"/>
    <w:rsid w:val="00FD1896"/>
    <w:rsid w:val="00FD19C3"/>
    <w:rsid w:val="00FD19E4"/>
    <w:rsid w:val="00FD1F56"/>
    <w:rsid w:val="00FD2087"/>
    <w:rsid w:val="00FD2443"/>
    <w:rsid w:val="00FD244A"/>
    <w:rsid w:val="00FD27B2"/>
    <w:rsid w:val="00FD28A2"/>
    <w:rsid w:val="00FD29F9"/>
    <w:rsid w:val="00FD2C4F"/>
    <w:rsid w:val="00FD2D3D"/>
    <w:rsid w:val="00FD392E"/>
    <w:rsid w:val="00FD4224"/>
    <w:rsid w:val="00FD458B"/>
    <w:rsid w:val="00FD4895"/>
    <w:rsid w:val="00FD49FF"/>
    <w:rsid w:val="00FD4ACB"/>
    <w:rsid w:val="00FD521F"/>
    <w:rsid w:val="00FD52E8"/>
    <w:rsid w:val="00FD5638"/>
    <w:rsid w:val="00FD56DE"/>
    <w:rsid w:val="00FD57DF"/>
    <w:rsid w:val="00FD58D3"/>
    <w:rsid w:val="00FD593C"/>
    <w:rsid w:val="00FD627A"/>
    <w:rsid w:val="00FD7656"/>
    <w:rsid w:val="00FE022F"/>
    <w:rsid w:val="00FE03CA"/>
    <w:rsid w:val="00FE04A2"/>
    <w:rsid w:val="00FE058D"/>
    <w:rsid w:val="00FE08D3"/>
    <w:rsid w:val="00FE0995"/>
    <w:rsid w:val="00FE0C00"/>
    <w:rsid w:val="00FE0CCB"/>
    <w:rsid w:val="00FE0DD8"/>
    <w:rsid w:val="00FE1495"/>
    <w:rsid w:val="00FE1805"/>
    <w:rsid w:val="00FE191E"/>
    <w:rsid w:val="00FE1AF5"/>
    <w:rsid w:val="00FE1B66"/>
    <w:rsid w:val="00FE2583"/>
    <w:rsid w:val="00FE2E2E"/>
    <w:rsid w:val="00FE2F21"/>
    <w:rsid w:val="00FE30FC"/>
    <w:rsid w:val="00FE35F5"/>
    <w:rsid w:val="00FE3936"/>
    <w:rsid w:val="00FE394B"/>
    <w:rsid w:val="00FE3CEC"/>
    <w:rsid w:val="00FE402A"/>
    <w:rsid w:val="00FE4293"/>
    <w:rsid w:val="00FE49C3"/>
    <w:rsid w:val="00FE5394"/>
    <w:rsid w:val="00FE53BF"/>
    <w:rsid w:val="00FE5BF0"/>
    <w:rsid w:val="00FE5DB7"/>
    <w:rsid w:val="00FE5EAA"/>
    <w:rsid w:val="00FE615F"/>
    <w:rsid w:val="00FE61AE"/>
    <w:rsid w:val="00FE63A0"/>
    <w:rsid w:val="00FE6448"/>
    <w:rsid w:val="00FE64A1"/>
    <w:rsid w:val="00FE655D"/>
    <w:rsid w:val="00FE6593"/>
    <w:rsid w:val="00FE6EA3"/>
    <w:rsid w:val="00FE6F9C"/>
    <w:rsid w:val="00FE7AEC"/>
    <w:rsid w:val="00FE7B84"/>
    <w:rsid w:val="00FE7E8C"/>
    <w:rsid w:val="00FF0049"/>
    <w:rsid w:val="00FF0416"/>
    <w:rsid w:val="00FF0967"/>
    <w:rsid w:val="00FF0A09"/>
    <w:rsid w:val="00FF0AE7"/>
    <w:rsid w:val="00FF0F26"/>
    <w:rsid w:val="00FF0FCE"/>
    <w:rsid w:val="00FF11B3"/>
    <w:rsid w:val="00FF1217"/>
    <w:rsid w:val="00FF163B"/>
    <w:rsid w:val="00FF1A54"/>
    <w:rsid w:val="00FF208C"/>
    <w:rsid w:val="00FF22DB"/>
    <w:rsid w:val="00FF267C"/>
    <w:rsid w:val="00FF2D2A"/>
    <w:rsid w:val="00FF334C"/>
    <w:rsid w:val="00FF38FD"/>
    <w:rsid w:val="00FF3B04"/>
    <w:rsid w:val="00FF3C5A"/>
    <w:rsid w:val="00FF4258"/>
    <w:rsid w:val="00FF43CF"/>
    <w:rsid w:val="00FF4AD1"/>
    <w:rsid w:val="00FF4C1E"/>
    <w:rsid w:val="00FF56B5"/>
    <w:rsid w:val="00FF59E7"/>
    <w:rsid w:val="00FF5A8D"/>
    <w:rsid w:val="00FF5F18"/>
    <w:rsid w:val="00FF605A"/>
    <w:rsid w:val="00FF6720"/>
    <w:rsid w:val="00FF71BD"/>
    <w:rsid w:val="00FF7273"/>
    <w:rsid w:val="00FF7339"/>
    <w:rsid w:val="00FF7674"/>
    <w:rsid w:val="00FF78D6"/>
    <w:rsid w:val="00FF78E9"/>
    <w:rsid w:val="00FF7BEF"/>
    <w:rsid w:val="00FF7E1C"/>
    <w:rsid w:val="01159392"/>
    <w:rsid w:val="029960F0"/>
    <w:rsid w:val="02BD2C26"/>
    <w:rsid w:val="06238227"/>
    <w:rsid w:val="07D67B0C"/>
    <w:rsid w:val="07E933CF"/>
    <w:rsid w:val="080B328D"/>
    <w:rsid w:val="09888FA3"/>
    <w:rsid w:val="09C6BE0A"/>
    <w:rsid w:val="09D94075"/>
    <w:rsid w:val="0A5A21FF"/>
    <w:rsid w:val="0AA15C04"/>
    <w:rsid w:val="0B26455E"/>
    <w:rsid w:val="0B5D4A3A"/>
    <w:rsid w:val="0D158A8D"/>
    <w:rsid w:val="0D91C2C1"/>
    <w:rsid w:val="0E387611"/>
    <w:rsid w:val="11F96D39"/>
    <w:rsid w:val="124C0B87"/>
    <w:rsid w:val="127C914A"/>
    <w:rsid w:val="12B29FAF"/>
    <w:rsid w:val="12C77BAC"/>
    <w:rsid w:val="12DFBE27"/>
    <w:rsid w:val="130D3CC3"/>
    <w:rsid w:val="1337E0F4"/>
    <w:rsid w:val="13E482F8"/>
    <w:rsid w:val="1499F2C4"/>
    <w:rsid w:val="152F8367"/>
    <w:rsid w:val="15810D6C"/>
    <w:rsid w:val="15DFC363"/>
    <w:rsid w:val="1B74057C"/>
    <w:rsid w:val="1BDE5FDA"/>
    <w:rsid w:val="1D150171"/>
    <w:rsid w:val="1EB86D2C"/>
    <w:rsid w:val="1F5B7AD1"/>
    <w:rsid w:val="203E6AF7"/>
    <w:rsid w:val="20DCCD66"/>
    <w:rsid w:val="21BA21E3"/>
    <w:rsid w:val="22D5DD52"/>
    <w:rsid w:val="23B08FBE"/>
    <w:rsid w:val="247A6CD0"/>
    <w:rsid w:val="249A382C"/>
    <w:rsid w:val="256B13CC"/>
    <w:rsid w:val="25BA171E"/>
    <w:rsid w:val="25E082F8"/>
    <w:rsid w:val="2662EED5"/>
    <w:rsid w:val="27A63AC7"/>
    <w:rsid w:val="27A9638B"/>
    <w:rsid w:val="28811B53"/>
    <w:rsid w:val="2A63C7BC"/>
    <w:rsid w:val="2A90C53E"/>
    <w:rsid w:val="2BE7570B"/>
    <w:rsid w:val="2C722406"/>
    <w:rsid w:val="2DCB21DF"/>
    <w:rsid w:val="2F33FFFD"/>
    <w:rsid w:val="330CB176"/>
    <w:rsid w:val="3409A1A8"/>
    <w:rsid w:val="359E4443"/>
    <w:rsid w:val="3613D68E"/>
    <w:rsid w:val="3719336D"/>
    <w:rsid w:val="3957E296"/>
    <w:rsid w:val="3A3F2933"/>
    <w:rsid w:val="3A512924"/>
    <w:rsid w:val="3A5901CC"/>
    <w:rsid w:val="3B6CC574"/>
    <w:rsid w:val="3B73416E"/>
    <w:rsid w:val="3DDB70F3"/>
    <w:rsid w:val="3E23D9D2"/>
    <w:rsid w:val="3F16C83B"/>
    <w:rsid w:val="41833C32"/>
    <w:rsid w:val="41B6ACA7"/>
    <w:rsid w:val="42753275"/>
    <w:rsid w:val="4421CAF9"/>
    <w:rsid w:val="450CCF62"/>
    <w:rsid w:val="450D6EB5"/>
    <w:rsid w:val="459D100C"/>
    <w:rsid w:val="45EC7D1E"/>
    <w:rsid w:val="460116A3"/>
    <w:rsid w:val="467EF7B1"/>
    <w:rsid w:val="46D5D6BE"/>
    <w:rsid w:val="49EFA5CD"/>
    <w:rsid w:val="4A6CA745"/>
    <w:rsid w:val="4AE3AA71"/>
    <w:rsid w:val="4B22C2B7"/>
    <w:rsid w:val="4B936781"/>
    <w:rsid w:val="4BD0D853"/>
    <w:rsid w:val="4C2BADDB"/>
    <w:rsid w:val="4C901390"/>
    <w:rsid w:val="4D441C23"/>
    <w:rsid w:val="4E1E1230"/>
    <w:rsid w:val="50407BF6"/>
    <w:rsid w:val="50DD9D84"/>
    <w:rsid w:val="50DF9DAD"/>
    <w:rsid w:val="51246A80"/>
    <w:rsid w:val="51A11DB0"/>
    <w:rsid w:val="51D3DA92"/>
    <w:rsid w:val="51D65BB3"/>
    <w:rsid w:val="520B9975"/>
    <w:rsid w:val="5300B4E0"/>
    <w:rsid w:val="5348F01C"/>
    <w:rsid w:val="54279BD4"/>
    <w:rsid w:val="5540C430"/>
    <w:rsid w:val="56ED71C7"/>
    <w:rsid w:val="579F4E48"/>
    <w:rsid w:val="5AB982ED"/>
    <w:rsid w:val="5AC0C6D5"/>
    <w:rsid w:val="5AED5140"/>
    <w:rsid w:val="5D628A84"/>
    <w:rsid w:val="5FD9489B"/>
    <w:rsid w:val="603599D9"/>
    <w:rsid w:val="603EC048"/>
    <w:rsid w:val="60DAEA6B"/>
    <w:rsid w:val="60EB6508"/>
    <w:rsid w:val="62C2E86D"/>
    <w:rsid w:val="631F4236"/>
    <w:rsid w:val="6320DC8B"/>
    <w:rsid w:val="654DEF1D"/>
    <w:rsid w:val="6765CD28"/>
    <w:rsid w:val="67884D8A"/>
    <w:rsid w:val="67BCA01F"/>
    <w:rsid w:val="68681CE7"/>
    <w:rsid w:val="699E143D"/>
    <w:rsid w:val="6A242ECA"/>
    <w:rsid w:val="6B4CD454"/>
    <w:rsid w:val="6BD42A84"/>
    <w:rsid w:val="6D1C9ADF"/>
    <w:rsid w:val="71F8D3CF"/>
    <w:rsid w:val="7423474E"/>
    <w:rsid w:val="77E7B32A"/>
    <w:rsid w:val="7914E9C6"/>
    <w:rsid w:val="793ADD7C"/>
    <w:rsid w:val="7B2C9AA9"/>
    <w:rsid w:val="7CDBDFA3"/>
    <w:rsid w:val="7D25F581"/>
    <w:rsid w:val="7E0C9FEF"/>
    <w:rsid w:val="7E8D38B7"/>
    <w:rsid w:val="7EFB8BDD"/>
    <w:rsid w:val="7F690FF0"/>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3CB76F"/>
  <w15:chartTrackingRefBased/>
  <w15:docId w15:val="{B5C56F9D-FCDD-4878-BBA6-2D68708C9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2" w:semiHidden="1" w:unhideWhenUsed="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893DD1"/>
    <w:pPr>
      <w:spacing w:after="120" w:line="276" w:lineRule="auto"/>
    </w:pPr>
    <w:rPr>
      <w:rFonts w:ascii="Tahoma" w:hAnsi="Tahoma"/>
      <w:sz w:val="20"/>
    </w:rPr>
  </w:style>
  <w:style w:type="paragraph" w:styleId="Nadpis1">
    <w:name w:val="heading 1"/>
    <w:basedOn w:val="Normln"/>
    <w:next w:val="Normln"/>
    <w:link w:val="Nadpis1Char"/>
    <w:uiPriority w:val="99"/>
    <w:rsid w:val="00293BD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9"/>
    <w:semiHidden/>
    <w:unhideWhenUsed/>
    <w:rsid w:val="00E020B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9"/>
    <w:semiHidden/>
    <w:unhideWhenUsed/>
    <w:qFormat/>
    <w:rsid w:val="00A73FD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
    <w:next w:val="Normln"/>
    <w:link w:val="Nadpis4Char"/>
    <w:uiPriority w:val="99"/>
    <w:semiHidden/>
    <w:unhideWhenUsed/>
    <w:qFormat/>
    <w:rsid w:val="005731D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9"/>
    <w:semiHidden/>
    <w:unhideWhenUsed/>
    <w:qFormat/>
    <w:rsid w:val="00E020B6"/>
    <w:pPr>
      <w:keepNext/>
      <w:keepLines/>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9"/>
    <w:semiHidden/>
    <w:unhideWhenUsed/>
    <w:qFormat/>
    <w:rsid w:val="005731DC"/>
    <w:pPr>
      <w:keepNext/>
      <w:keepLines/>
      <w:spacing w:before="40" w:after="0"/>
      <w:outlineLvl w:val="5"/>
    </w:pPr>
    <w:rPr>
      <w:rFonts w:asciiTheme="majorHAnsi" w:eastAsiaTheme="majorEastAsia" w:hAnsiTheme="majorHAnsi" w:cstheme="majorBidi"/>
      <w:color w:val="1F3763" w:themeColor="accent1" w:themeShade="7F"/>
    </w:rPr>
  </w:style>
  <w:style w:type="paragraph" w:styleId="Nadpis8">
    <w:name w:val="heading 8"/>
    <w:basedOn w:val="Normln"/>
    <w:next w:val="Normln"/>
    <w:link w:val="Nadpis8Char"/>
    <w:uiPriority w:val="99"/>
    <w:semiHidden/>
    <w:unhideWhenUsed/>
    <w:qFormat/>
    <w:rsid w:val="00136677"/>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zevdokumentu">
    <w:name w:val="Název dokumentu"/>
    <w:basedOn w:val="Normln"/>
    <w:link w:val="NzevdokumentuChar"/>
    <w:uiPriority w:val="15"/>
    <w:qFormat/>
    <w:rsid w:val="00B45DAE"/>
    <w:pPr>
      <w:spacing w:before="240" w:after="0"/>
    </w:pPr>
    <w:rPr>
      <w:rFonts w:ascii="Arial" w:hAnsi="Arial"/>
      <w:b/>
      <w:bCs/>
      <w:color w:val="02519E"/>
      <w:sz w:val="60"/>
      <w:szCs w:val="60"/>
    </w:rPr>
  </w:style>
  <w:style w:type="paragraph" w:customStyle="1" w:styleId="Pedmtdokumentu">
    <w:name w:val="Předmět dokumentu"/>
    <w:basedOn w:val="Normln"/>
    <w:link w:val="PedmtdokumentuChar"/>
    <w:uiPriority w:val="16"/>
    <w:qFormat/>
    <w:rsid w:val="00C66CA0"/>
    <w:pPr>
      <w:spacing w:after="840"/>
    </w:pPr>
    <w:rPr>
      <w:rFonts w:ascii="Arial" w:hAnsi="Arial"/>
      <w:b/>
      <w:bCs/>
      <w:sz w:val="40"/>
      <w:szCs w:val="40"/>
    </w:rPr>
  </w:style>
  <w:style w:type="character" w:customStyle="1" w:styleId="NzevdokumentuChar">
    <w:name w:val="Název dokumentu Char"/>
    <w:basedOn w:val="Standardnpsmoodstavce"/>
    <w:link w:val="Nzevdokumentu"/>
    <w:uiPriority w:val="15"/>
    <w:rsid w:val="00B45DAE"/>
    <w:rPr>
      <w:rFonts w:ascii="Arial" w:hAnsi="Arial"/>
      <w:b/>
      <w:bCs/>
      <w:color w:val="02519E"/>
      <w:sz w:val="60"/>
      <w:szCs w:val="60"/>
    </w:rPr>
  </w:style>
  <w:style w:type="paragraph" w:customStyle="1" w:styleId="Text">
    <w:name w:val="Text"/>
    <w:basedOn w:val="Normln"/>
    <w:link w:val="TextChar"/>
    <w:uiPriority w:val="4"/>
    <w:qFormat/>
    <w:rsid w:val="00254265"/>
    <w:pPr>
      <w:jc w:val="both"/>
    </w:pPr>
    <w:rPr>
      <w:rFonts w:cs="Tahoma"/>
    </w:rPr>
  </w:style>
  <w:style w:type="character" w:customStyle="1" w:styleId="PedmtdokumentuChar">
    <w:name w:val="Předmět dokumentu Char"/>
    <w:basedOn w:val="Standardnpsmoodstavce"/>
    <w:link w:val="Pedmtdokumentu"/>
    <w:uiPriority w:val="16"/>
    <w:rsid w:val="00B92577"/>
    <w:rPr>
      <w:rFonts w:ascii="Arial" w:hAnsi="Arial"/>
      <w:b/>
      <w:bCs/>
      <w:sz w:val="40"/>
      <w:szCs w:val="40"/>
    </w:rPr>
  </w:style>
  <w:style w:type="character" w:styleId="Odkaznakoment">
    <w:name w:val="annotation reference"/>
    <w:basedOn w:val="Standardnpsmoodstavce"/>
    <w:uiPriority w:val="99"/>
    <w:unhideWhenUsed/>
    <w:rsid w:val="00254265"/>
    <w:rPr>
      <w:sz w:val="16"/>
      <w:szCs w:val="16"/>
    </w:rPr>
  </w:style>
  <w:style w:type="character" w:customStyle="1" w:styleId="TextChar">
    <w:name w:val="Text Char"/>
    <w:basedOn w:val="Standardnpsmoodstavce"/>
    <w:link w:val="Text"/>
    <w:uiPriority w:val="4"/>
    <w:rsid w:val="009B16FA"/>
    <w:rPr>
      <w:rFonts w:ascii="Tahoma" w:hAnsi="Tahoma" w:cs="Tahoma"/>
      <w:sz w:val="20"/>
    </w:rPr>
  </w:style>
  <w:style w:type="paragraph" w:styleId="Textkomente">
    <w:name w:val="annotation text"/>
    <w:basedOn w:val="Normln"/>
    <w:link w:val="TextkomenteChar"/>
    <w:uiPriority w:val="99"/>
    <w:unhideWhenUsed/>
    <w:rsid w:val="00254265"/>
    <w:pPr>
      <w:spacing w:line="240" w:lineRule="auto"/>
    </w:pPr>
    <w:rPr>
      <w:szCs w:val="20"/>
    </w:rPr>
  </w:style>
  <w:style w:type="character" w:customStyle="1" w:styleId="TextkomenteChar">
    <w:name w:val="Text komentáře Char"/>
    <w:basedOn w:val="Standardnpsmoodstavce"/>
    <w:link w:val="Textkomente"/>
    <w:uiPriority w:val="99"/>
    <w:rsid w:val="00BD34C7"/>
    <w:rPr>
      <w:rFonts w:ascii="Tahoma" w:hAnsi="Tahoma"/>
      <w:sz w:val="20"/>
      <w:szCs w:val="20"/>
    </w:rPr>
  </w:style>
  <w:style w:type="paragraph" w:styleId="Pedmtkomente">
    <w:name w:val="annotation subject"/>
    <w:basedOn w:val="Textkomente"/>
    <w:next w:val="Textkomente"/>
    <w:link w:val="PedmtkomenteChar"/>
    <w:uiPriority w:val="99"/>
    <w:semiHidden/>
    <w:unhideWhenUsed/>
    <w:rsid w:val="00254265"/>
    <w:rPr>
      <w:b/>
      <w:bCs/>
    </w:rPr>
  </w:style>
  <w:style w:type="character" w:customStyle="1" w:styleId="PedmtkomenteChar">
    <w:name w:val="Předmět komentáře Char"/>
    <w:basedOn w:val="TextkomenteChar"/>
    <w:link w:val="Pedmtkomente"/>
    <w:uiPriority w:val="99"/>
    <w:semiHidden/>
    <w:rsid w:val="00BD34C7"/>
    <w:rPr>
      <w:rFonts w:ascii="Tahoma" w:hAnsi="Tahoma"/>
      <w:b/>
      <w:bCs/>
      <w:sz w:val="20"/>
      <w:szCs w:val="20"/>
    </w:rPr>
  </w:style>
  <w:style w:type="paragraph" w:customStyle="1" w:styleId="l">
    <w:name w:val="Čl."/>
    <w:basedOn w:val="Normln"/>
    <w:next w:val="Pod-l"/>
    <w:link w:val="lChar"/>
    <w:uiPriority w:val="2"/>
    <w:qFormat/>
    <w:rsid w:val="00B45DAE"/>
    <w:pPr>
      <w:keepNext/>
      <w:numPr>
        <w:numId w:val="2"/>
      </w:numPr>
      <w:pBdr>
        <w:bottom w:val="single" w:sz="12" w:space="1" w:color="595959" w:themeColor="text1" w:themeTint="A6"/>
      </w:pBdr>
      <w:spacing w:before="360"/>
      <w:outlineLvl w:val="0"/>
    </w:pPr>
    <w:rPr>
      <w:rFonts w:ascii="Arial" w:hAnsi="Arial"/>
      <w:b/>
      <w:bCs/>
      <w:caps/>
      <w:color w:val="02519E"/>
      <w:sz w:val="28"/>
      <w:szCs w:val="28"/>
    </w:rPr>
  </w:style>
  <w:style w:type="paragraph" w:customStyle="1" w:styleId="Pod-l">
    <w:name w:val="Pod-čl."/>
    <w:basedOn w:val="Normln"/>
    <w:next w:val="Odst"/>
    <w:link w:val="Pod-lChar"/>
    <w:uiPriority w:val="3"/>
    <w:qFormat/>
    <w:rsid w:val="00FA4BB4"/>
    <w:pPr>
      <w:keepNext/>
      <w:numPr>
        <w:ilvl w:val="1"/>
        <w:numId w:val="2"/>
      </w:numPr>
      <w:spacing w:before="360"/>
      <w:outlineLvl w:val="1"/>
    </w:pPr>
    <w:rPr>
      <w:rFonts w:ascii="Arial" w:hAnsi="Arial"/>
      <w:b/>
      <w:bCs/>
      <w:caps/>
      <w:sz w:val="22"/>
    </w:rPr>
  </w:style>
  <w:style w:type="character" w:customStyle="1" w:styleId="lChar">
    <w:name w:val="Čl. Char"/>
    <w:basedOn w:val="Standardnpsmoodstavce"/>
    <w:link w:val="l"/>
    <w:uiPriority w:val="2"/>
    <w:rsid w:val="00B45DAE"/>
    <w:rPr>
      <w:rFonts w:ascii="Arial" w:hAnsi="Arial"/>
      <w:b/>
      <w:bCs/>
      <w:caps/>
      <w:color w:val="02519E"/>
      <w:sz w:val="28"/>
      <w:szCs w:val="28"/>
    </w:rPr>
  </w:style>
  <w:style w:type="paragraph" w:customStyle="1" w:styleId="Odst">
    <w:name w:val="Odst."/>
    <w:basedOn w:val="Normln"/>
    <w:link w:val="OdstChar"/>
    <w:uiPriority w:val="2"/>
    <w:qFormat/>
    <w:rsid w:val="008102FD"/>
    <w:pPr>
      <w:numPr>
        <w:ilvl w:val="2"/>
        <w:numId w:val="2"/>
      </w:numPr>
      <w:jc w:val="both"/>
    </w:pPr>
    <w:rPr>
      <w:rFonts w:cs="Tahoma"/>
    </w:rPr>
  </w:style>
  <w:style w:type="character" w:customStyle="1" w:styleId="Pod-lChar">
    <w:name w:val="Pod-čl. Char"/>
    <w:basedOn w:val="Standardnpsmoodstavce"/>
    <w:link w:val="Pod-l"/>
    <w:uiPriority w:val="3"/>
    <w:rsid w:val="00FA4BB4"/>
    <w:rPr>
      <w:rFonts w:ascii="Arial" w:hAnsi="Arial"/>
      <w:b/>
      <w:bCs/>
      <w:caps/>
    </w:rPr>
  </w:style>
  <w:style w:type="paragraph" w:customStyle="1" w:styleId="Psm">
    <w:name w:val="Písm."/>
    <w:basedOn w:val="Normln"/>
    <w:link w:val="PsmChar"/>
    <w:uiPriority w:val="5"/>
    <w:qFormat/>
    <w:rsid w:val="00CA5BE0"/>
    <w:pPr>
      <w:numPr>
        <w:ilvl w:val="3"/>
        <w:numId w:val="2"/>
      </w:numPr>
      <w:ind w:left="1276"/>
      <w:jc w:val="both"/>
    </w:pPr>
    <w:rPr>
      <w:rFonts w:cs="Tahoma"/>
    </w:rPr>
  </w:style>
  <w:style w:type="character" w:customStyle="1" w:styleId="OdstChar">
    <w:name w:val="Odst. Char"/>
    <w:basedOn w:val="Standardnpsmoodstavce"/>
    <w:link w:val="Odst"/>
    <w:uiPriority w:val="2"/>
    <w:rsid w:val="008102FD"/>
    <w:rPr>
      <w:rFonts w:ascii="Tahoma" w:hAnsi="Tahoma" w:cs="Tahoma"/>
      <w:sz w:val="20"/>
    </w:rPr>
  </w:style>
  <w:style w:type="paragraph" w:customStyle="1" w:styleId="PodPsm">
    <w:name w:val="Pod Písm."/>
    <w:basedOn w:val="Normln"/>
    <w:link w:val="PodPsmChar"/>
    <w:uiPriority w:val="10"/>
    <w:qFormat/>
    <w:rsid w:val="00231115"/>
    <w:pPr>
      <w:ind w:left="1276"/>
      <w:jc w:val="both"/>
    </w:pPr>
  </w:style>
  <w:style w:type="character" w:customStyle="1" w:styleId="PsmChar">
    <w:name w:val="Písm. Char"/>
    <w:basedOn w:val="Standardnpsmoodstavce"/>
    <w:link w:val="Psm"/>
    <w:uiPriority w:val="5"/>
    <w:rsid w:val="00060C69"/>
    <w:rPr>
      <w:rFonts w:ascii="Tahoma" w:hAnsi="Tahoma" w:cs="Tahoma"/>
      <w:sz w:val="20"/>
    </w:rPr>
  </w:style>
  <w:style w:type="paragraph" w:customStyle="1" w:styleId="Bod">
    <w:name w:val="Bod"/>
    <w:basedOn w:val="Normln"/>
    <w:link w:val="BodChar"/>
    <w:uiPriority w:val="7"/>
    <w:qFormat/>
    <w:rsid w:val="00CA5BE0"/>
    <w:pPr>
      <w:numPr>
        <w:ilvl w:val="4"/>
        <w:numId w:val="2"/>
      </w:numPr>
      <w:jc w:val="both"/>
    </w:pPr>
    <w:rPr>
      <w:rFonts w:cs="Tahoma"/>
    </w:rPr>
  </w:style>
  <w:style w:type="character" w:customStyle="1" w:styleId="PodPsmChar">
    <w:name w:val="Pod Písm. Char"/>
    <w:basedOn w:val="Standardnpsmoodstavce"/>
    <w:link w:val="PodPsm"/>
    <w:uiPriority w:val="10"/>
    <w:rsid w:val="00231115"/>
    <w:rPr>
      <w:rFonts w:ascii="Tahoma" w:hAnsi="Tahoma"/>
      <w:sz w:val="20"/>
    </w:rPr>
  </w:style>
  <w:style w:type="paragraph" w:customStyle="1" w:styleId="Odrka">
    <w:name w:val="Odrážka"/>
    <w:basedOn w:val="Normln"/>
    <w:link w:val="OdrkaChar"/>
    <w:uiPriority w:val="8"/>
    <w:qFormat/>
    <w:rsid w:val="00CA5BE0"/>
    <w:pPr>
      <w:numPr>
        <w:ilvl w:val="5"/>
        <w:numId w:val="2"/>
      </w:numPr>
      <w:jc w:val="both"/>
    </w:pPr>
    <w:rPr>
      <w:rFonts w:cs="Tahoma"/>
    </w:rPr>
  </w:style>
  <w:style w:type="character" w:customStyle="1" w:styleId="BodChar">
    <w:name w:val="Bod Char"/>
    <w:basedOn w:val="Standardnpsmoodstavce"/>
    <w:link w:val="Bod"/>
    <w:uiPriority w:val="7"/>
    <w:rsid w:val="00060C69"/>
    <w:rPr>
      <w:rFonts w:ascii="Tahoma" w:hAnsi="Tahoma" w:cs="Tahoma"/>
      <w:sz w:val="20"/>
    </w:rPr>
  </w:style>
  <w:style w:type="table" w:styleId="Mkatabulky">
    <w:name w:val="Table Grid"/>
    <w:basedOn w:val="Normlntabulka"/>
    <w:uiPriority w:val="39"/>
    <w:rsid w:val="00677F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rkaChar">
    <w:name w:val="Odrážka Char"/>
    <w:basedOn w:val="Standardnpsmoodstavce"/>
    <w:link w:val="Odrka"/>
    <w:uiPriority w:val="10"/>
    <w:rsid w:val="00060C69"/>
    <w:rPr>
      <w:rFonts w:ascii="Tahoma" w:hAnsi="Tahoma" w:cs="Tahoma"/>
      <w:sz w:val="20"/>
    </w:rPr>
  </w:style>
  <w:style w:type="paragraph" w:customStyle="1" w:styleId="Tab">
    <w:name w:val="Tab."/>
    <w:basedOn w:val="Normln"/>
    <w:link w:val="TabChar"/>
    <w:uiPriority w:val="15"/>
    <w:qFormat/>
    <w:rsid w:val="003046E8"/>
    <w:rPr>
      <w:rFonts w:cs="Tahoma"/>
    </w:rPr>
  </w:style>
  <w:style w:type="paragraph" w:customStyle="1" w:styleId="Tabsted">
    <w:name w:val="Tab. střed"/>
    <w:basedOn w:val="Normln"/>
    <w:link w:val="TabstedChar"/>
    <w:uiPriority w:val="13"/>
    <w:qFormat/>
    <w:rsid w:val="00677FBA"/>
    <w:pPr>
      <w:spacing w:after="0"/>
      <w:jc w:val="center"/>
    </w:pPr>
  </w:style>
  <w:style w:type="character" w:customStyle="1" w:styleId="TabChar">
    <w:name w:val="Tab. Char"/>
    <w:basedOn w:val="Standardnpsmoodstavce"/>
    <w:link w:val="Tab"/>
    <w:uiPriority w:val="15"/>
    <w:rsid w:val="003046E8"/>
    <w:rPr>
      <w:rFonts w:ascii="Tahoma" w:hAnsi="Tahoma" w:cs="Tahoma"/>
      <w:sz w:val="20"/>
    </w:rPr>
  </w:style>
  <w:style w:type="paragraph" w:styleId="Zhlav">
    <w:name w:val="header"/>
    <w:basedOn w:val="Normln"/>
    <w:link w:val="ZhlavChar"/>
    <w:uiPriority w:val="99"/>
    <w:unhideWhenUsed/>
    <w:rsid w:val="002E335D"/>
    <w:pPr>
      <w:tabs>
        <w:tab w:val="center" w:pos="4536"/>
        <w:tab w:val="right" w:pos="9072"/>
      </w:tabs>
      <w:spacing w:after="0" w:line="240" w:lineRule="auto"/>
    </w:pPr>
    <w:rPr>
      <w:sz w:val="16"/>
    </w:rPr>
  </w:style>
  <w:style w:type="character" w:customStyle="1" w:styleId="TabstedChar">
    <w:name w:val="Tab. střed Char"/>
    <w:basedOn w:val="Standardnpsmoodstavce"/>
    <w:link w:val="Tabsted"/>
    <w:uiPriority w:val="13"/>
    <w:rsid w:val="009B16FA"/>
    <w:rPr>
      <w:rFonts w:ascii="Tahoma" w:hAnsi="Tahoma"/>
      <w:sz w:val="20"/>
    </w:rPr>
  </w:style>
  <w:style w:type="character" w:customStyle="1" w:styleId="ZhlavChar">
    <w:name w:val="Záhlaví Char"/>
    <w:basedOn w:val="Standardnpsmoodstavce"/>
    <w:link w:val="Zhlav"/>
    <w:uiPriority w:val="99"/>
    <w:rsid w:val="002E335D"/>
    <w:rPr>
      <w:rFonts w:ascii="Tahoma" w:hAnsi="Tahoma"/>
      <w:sz w:val="16"/>
    </w:rPr>
  </w:style>
  <w:style w:type="paragraph" w:styleId="Zpat">
    <w:name w:val="footer"/>
    <w:basedOn w:val="Normln"/>
    <w:link w:val="ZpatChar"/>
    <w:uiPriority w:val="99"/>
    <w:unhideWhenUsed/>
    <w:rsid w:val="002E335D"/>
    <w:pPr>
      <w:pBdr>
        <w:top w:val="single" w:sz="12" w:space="1" w:color="595959" w:themeColor="text1" w:themeTint="A6"/>
      </w:pBdr>
      <w:tabs>
        <w:tab w:val="right" w:pos="9072"/>
      </w:tabs>
      <w:spacing w:after="0" w:line="240" w:lineRule="auto"/>
      <w:jc w:val="right"/>
    </w:pPr>
    <w:rPr>
      <w:sz w:val="16"/>
      <w:szCs w:val="16"/>
    </w:rPr>
  </w:style>
  <w:style w:type="character" w:customStyle="1" w:styleId="ZpatChar">
    <w:name w:val="Zápatí Char"/>
    <w:basedOn w:val="Standardnpsmoodstavce"/>
    <w:link w:val="Zpat"/>
    <w:uiPriority w:val="99"/>
    <w:rsid w:val="002E335D"/>
    <w:rPr>
      <w:rFonts w:ascii="Tahoma" w:hAnsi="Tahoma"/>
      <w:sz w:val="16"/>
      <w:szCs w:val="16"/>
    </w:rPr>
  </w:style>
  <w:style w:type="paragraph" w:styleId="Odstavecseseznamem">
    <w:name w:val="List Paragraph"/>
    <w:basedOn w:val="Normln"/>
    <w:link w:val="OdstavecseseznamemChar"/>
    <w:uiPriority w:val="34"/>
    <w:qFormat/>
    <w:rsid w:val="003B5B97"/>
    <w:pPr>
      <w:ind w:left="720"/>
      <w:contextualSpacing/>
    </w:pPr>
  </w:style>
  <w:style w:type="paragraph" w:customStyle="1" w:styleId="Odstnesl">
    <w:name w:val="Odst. nečísl."/>
    <w:basedOn w:val="Normln"/>
    <w:link w:val="OdstneslChar"/>
    <w:uiPriority w:val="6"/>
    <w:qFormat/>
    <w:rsid w:val="00ED1772"/>
    <w:pPr>
      <w:ind w:left="709"/>
      <w:jc w:val="both"/>
    </w:pPr>
  </w:style>
  <w:style w:type="paragraph" w:customStyle="1" w:styleId="lnesl">
    <w:name w:val="Čl. nečísl."/>
    <w:basedOn w:val="Normln"/>
    <w:link w:val="lneslChar"/>
    <w:uiPriority w:val="2"/>
    <w:qFormat/>
    <w:rsid w:val="00B45DAE"/>
    <w:pPr>
      <w:pBdr>
        <w:bottom w:val="single" w:sz="12" w:space="1" w:color="595959" w:themeColor="text1" w:themeTint="A6"/>
      </w:pBdr>
      <w:spacing w:before="360"/>
    </w:pPr>
    <w:rPr>
      <w:rFonts w:ascii="Arial" w:hAnsi="Arial" w:cs="Arial"/>
      <w:b/>
      <w:bCs/>
      <w:caps/>
      <w:color w:val="02519E"/>
      <w:sz w:val="28"/>
      <w:szCs w:val="28"/>
    </w:rPr>
  </w:style>
  <w:style w:type="character" w:customStyle="1" w:styleId="OdstneslChar">
    <w:name w:val="Odst. nečísl. Char"/>
    <w:basedOn w:val="Standardnpsmoodstavce"/>
    <w:link w:val="Odstnesl"/>
    <w:uiPriority w:val="6"/>
    <w:rsid w:val="00ED1772"/>
    <w:rPr>
      <w:rFonts w:ascii="Tahoma" w:hAnsi="Tahoma"/>
      <w:sz w:val="20"/>
    </w:rPr>
  </w:style>
  <w:style w:type="paragraph" w:styleId="Obsah1">
    <w:name w:val="toc 1"/>
    <w:basedOn w:val="Normln"/>
    <w:next w:val="Normln"/>
    <w:autoRedefine/>
    <w:uiPriority w:val="39"/>
    <w:unhideWhenUsed/>
    <w:rsid w:val="00576E65"/>
    <w:pPr>
      <w:keepNext/>
      <w:tabs>
        <w:tab w:val="left" w:pos="567"/>
        <w:tab w:val="left" w:pos="880"/>
        <w:tab w:val="right" w:leader="underscore" w:pos="9072"/>
      </w:tabs>
      <w:spacing w:before="120" w:after="60"/>
    </w:pPr>
    <w:rPr>
      <w:b/>
      <w:bCs/>
      <w:noProof/>
    </w:rPr>
  </w:style>
  <w:style w:type="character" w:customStyle="1" w:styleId="lneslChar">
    <w:name w:val="Čl. nečísl. Char"/>
    <w:basedOn w:val="Standardnpsmoodstavce"/>
    <w:link w:val="lnesl"/>
    <w:uiPriority w:val="2"/>
    <w:rsid w:val="00B45DAE"/>
    <w:rPr>
      <w:rFonts w:ascii="Arial" w:hAnsi="Arial" w:cs="Arial"/>
      <w:b/>
      <w:bCs/>
      <w:caps/>
      <w:color w:val="02519E"/>
      <w:sz w:val="28"/>
      <w:szCs w:val="28"/>
    </w:rPr>
  </w:style>
  <w:style w:type="character" w:styleId="Hypertextovodkaz">
    <w:name w:val="Hyperlink"/>
    <w:basedOn w:val="Standardnpsmoodstavce"/>
    <w:uiPriority w:val="99"/>
    <w:unhideWhenUsed/>
    <w:rsid w:val="007F005A"/>
    <w:rPr>
      <w:color w:val="0563C1" w:themeColor="hyperlink"/>
      <w:u w:val="single"/>
    </w:rPr>
  </w:style>
  <w:style w:type="character" w:customStyle="1" w:styleId="Nadpis1Char">
    <w:name w:val="Nadpis 1 Char"/>
    <w:basedOn w:val="Standardnpsmoodstavce"/>
    <w:link w:val="Nadpis1"/>
    <w:uiPriority w:val="99"/>
    <w:rsid w:val="00293BD5"/>
    <w:rPr>
      <w:rFonts w:asciiTheme="majorHAnsi" w:eastAsiaTheme="majorEastAsia" w:hAnsiTheme="majorHAnsi" w:cstheme="majorBidi"/>
      <w:color w:val="2F5496" w:themeColor="accent1" w:themeShade="BF"/>
      <w:sz w:val="32"/>
      <w:szCs w:val="32"/>
    </w:rPr>
  </w:style>
  <w:style w:type="paragraph" w:styleId="Nadpisobsahu">
    <w:name w:val="TOC Heading"/>
    <w:basedOn w:val="Nadpis1"/>
    <w:next w:val="Normln"/>
    <w:uiPriority w:val="39"/>
    <w:unhideWhenUsed/>
    <w:rsid w:val="00293BD5"/>
    <w:pPr>
      <w:spacing w:line="259" w:lineRule="auto"/>
      <w:outlineLvl w:val="9"/>
    </w:pPr>
    <w:rPr>
      <w:lang w:eastAsia="cs-CZ"/>
    </w:rPr>
  </w:style>
  <w:style w:type="character" w:customStyle="1" w:styleId="Nadpis8Char">
    <w:name w:val="Nadpis 8 Char"/>
    <w:basedOn w:val="Standardnpsmoodstavce"/>
    <w:link w:val="Nadpis8"/>
    <w:uiPriority w:val="9"/>
    <w:semiHidden/>
    <w:rsid w:val="00136677"/>
    <w:rPr>
      <w:rFonts w:asciiTheme="majorHAnsi" w:eastAsiaTheme="majorEastAsia" w:hAnsiTheme="majorHAnsi" w:cstheme="majorBidi"/>
      <w:color w:val="272727" w:themeColor="text1" w:themeTint="D8"/>
      <w:sz w:val="21"/>
      <w:szCs w:val="21"/>
    </w:rPr>
  </w:style>
  <w:style w:type="paragraph" w:customStyle="1" w:styleId="Odrkaneodsazen">
    <w:name w:val="Odrážka neodsazená"/>
    <w:basedOn w:val="Normln"/>
    <w:link w:val="OdrkaneodsazenChar"/>
    <w:uiPriority w:val="11"/>
    <w:qFormat/>
    <w:rsid w:val="00863DF2"/>
    <w:pPr>
      <w:numPr>
        <w:numId w:val="1"/>
      </w:numPr>
      <w:jc w:val="both"/>
    </w:pPr>
  </w:style>
  <w:style w:type="character" w:customStyle="1" w:styleId="OdstavecseseznamemChar">
    <w:name w:val="Odstavec se seznamem Char"/>
    <w:basedOn w:val="Standardnpsmoodstavce"/>
    <w:link w:val="Odstavecseseznamem"/>
    <w:uiPriority w:val="99"/>
    <w:rsid w:val="002D268D"/>
    <w:rPr>
      <w:rFonts w:ascii="Tahoma" w:hAnsi="Tahoma"/>
      <w:sz w:val="20"/>
    </w:rPr>
  </w:style>
  <w:style w:type="character" w:customStyle="1" w:styleId="OdrkaneodsazenChar">
    <w:name w:val="Odrážka neodsazená Char"/>
    <w:basedOn w:val="Standardnpsmoodstavce"/>
    <w:link w:val="Odrkaneodsazen"/>
    <w:uiPriority w:val="11"/>
    <w:rsid w:val="00863DF2"/>
    <w:rPr>
      <w:rFonts w:ascii="Tahoma" w:hAnsi="Tahoma"/>
      <w:sz w:val="20"/>
    </w:rPr>
  </w:style>
  <w:style w:type="paragraph" w:styleId="Bezmezer">
    <w:name w:val="No Spacing"/>
    <w:uiPriority w:val="99"/>
    <w:rsid w:val="00A907AA"/>
    <w:pPr>
      <w:spacing w:after="0" w:line="240" w:lineRule="auto"/>
    </w:pPr>
    <w:rPr>
      <w:rFonts w:ascii="Tahoma" w:hAnsi="Tahoma"/>
      <w:sz w:val="20"/>
    </w:rPr>
  </w:style>
  <w:style w:type="character" w:styleId="Znakapoznpodarou">
    <w:name w:val="footnote reference"/>
    <w:basedOn w:val="Standardnpsmoodstavce"/>
    <w:uiPriority w:val="99"/>
    <w:unhideWhenUsed/>
    <w:rsid w:val="00316444"/>
    <w:rPr>
      <w:vertAlign w:val="superscript"/>
    </w:rPr>
  </w:style>
  <w:style w:type="paragraph" w:styleId="Obsah2">
    <w:name w:val="toc 2"/>
    <w:basedOn w:val="Normln"/>
    <w:next w:val="Normln"/>
    <w:autoRedefine/>
    <w:uiPriority w:val="39"/>
    <w:unhideWhenUsed/>
    <w:rsid w:val="001F7D80"/>
    <w:pPr>
      <w:tabs>
        <w:tab w:val="left" w:pos="567"/>
        <w:tab w:val="right" w:leader="underscore" w:pos="9062"/>
      </w:tabs>
      <w:spacing w:after="60"/>
    </w:pPr>
    <w:rPr>
      <w:noProof/>
    </w:rPr>
  </w:style>
  <w:style w:type="character" w:customStyle="1" w:styleId="Nadpis2Char">
    <w:name w:val="Nadpis 2 Char"/>
    <w:basedOn w:val="Standardnpsmoodstavce"/>
    <w:link w:val="Nadpis2"/>
    <w:uiPriority w:val="99"/>
    <w:semiHidden/>
    <w:rsid w:val="00E020B6"/>
    <w:rPr>
      <w:rFonts w:asciiTheme="majorHAnsi" w:eastAsiaTheme="majorEastAsia" w:hAnsiTheme="majorHAnsi" w:cstheme="majorBidi"/>
      <w:color w:val="2F5496" w:themeColor="accent1" w:themeShade="BF"/>
      <w:sz w:val="26"/>
      <w:szCs w:val="26"/>
    </w:rPr>
  </w:style>
  <w:style w:type="character" w:customStyle="1" w:styleId="Nadpis5Char">
    <w:name w:val="Nadpis 5 Char"/>
    <w:basedOn w:val="Standardnpsmoodstavce"/>
    <w:link w:val="Nadpis5"/>
    <w:uiPriority w:val="99"/>
    <w:semiHidden/>
    <w:rsid w:val="00E020B6"/>
    <w:rPr>
      <w:rFonts w:asciiTheme="majorHAnsi" w:eastAsiaTheme="majorEastAsia" w:hAnsiTheme="majorHAnsi" w:cstheme="majorBidi"/>
      <w:color w:val="2F5496" w:themeColor="accent1" w:themeShade="BF"/>
      <w:sz w:val="20"/>
    </w:rPr>
  </w:style>
  <w:style w:type="paragraph" w:customStyle="1" w:styleId="Vzoreclegenda">
    <w:name w:val="Vzorec legenda"/>
    <w:basedOn w:val="Normln"/>
    <w:link w:val="VzoreclegendaChar"/>
    <w:uiPriority w:val="14"/>
    <w:qFormat/>
    <w:rsid w:val="00B92577"/>
    <w:pPr>
      <w:tabs>
        <w:tab w:val="left" w:leader="underscore" w:pos="1701"/>
      </w:tabs>
      <w:ind w:left="709"/>
    </w:pPr>
  </w:style>
  <w:style w:type="character" w:customStyle="1" w:styleId="VzoreclegendaChar">
    <w:name w:val="Vzorec legenda Char"/>
    <w:basedOn w:val="Standardnpsmoodstavce"/>
    <w:link w:val="Vzoreclegenda"/>
    <w:uiPriority w:val="14"/>
    <w:rsid w:val="00B92577"/>
    <w:rPr>
      <w:rFonts w:ascii="Tahoma" w:hAnsi="Tahoma"/>
      <w:sz w:val="20"/>
    </w:rPr>
  </w:style>
  <w:style w:type="character" w:customStyle="1" w:styleId="Nadpis3Char">
    <w:name w:val="Nadpis 3 Char"/>
    <w:basedOn w:val="Standardnpsmoodstavce"/>
    <w:link w:val="Nadpis3"/>
    <w:uiPriority w:val="99"/>
    <w:semiHidden/>
    <w:rsid w:val="00A73FD4"/>
    <w:rPr>
      <w:rFonts w:asciiTheme="majorHAnsi" w:eastAsiaTheme="majorEastAsia" w:hAnsiTheme="majorHAnsi" w:cstheme="majorBidi"/>
      <w:color w:val="1F3763" w:themeColor="accent1" w:themeShade="7F"/>
      <w:sz w:val="24"/>
      <w:szCs w:val="24"/>
    </w:rPr>
  </w:style>
  <w:style w:type="character" w:styleId="Sledovanodkaz">
    <w:name w:val="FollowedHyperlink"/>
    <w:basedOn w:val="Standardnpsmoodstavce"/>
    <w:uiPriority w:val="99"/>
    <w:semiHidden/>
    <w:unhideWhenUsed/>
    <w:rsid w:val="00A73FD4"/>
    <w:rPr>
      <w:color w:val="954F72" w:themeColor="followedHyperlink"/>
      <w:u w:val="single"/>
    </w:rPr>
  </w:style>
  <w:style w:type="paragraph" w:styleId="Textbubliny">
    <w:name w:val="Balloon Text"/>
    <w:basedOn w:val="Normln"/>
    <w:link w:val="TextbublinyChar"/>
    <w:uiPriority w:val="99"/>
    <w:semiHidden/>
    <w:unhideWhenUsed/>
    <w:rsid w:val="007F2A23"/>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F2A23"/>
    <w:rPr>
      <w:rFonts w:ascii="Segoe UI" w:hAnsi="Segoe UI" w:cs="Segoe UI"/>
      <w:sz w:val="18"/>
      <w:szCs w:val="18"/>
    </w:rPr>
  </w:style>
  <w:style w:type="character" w:customStyle="1" w:styleId="Zmnka1">
    <w:name w:val="Zmínka1"/>
    <w:basedOn w:val="Standardnpsmoodstavce"/>
    <w:uiPriority w:val="99"/>
    <w:unhideWhenUsed/>
    <w:rsid w:val="001D763A"/>
    <w:rPr>
      <w:color w:val="2B579A"/>
      <w:shd w:val="clear" w:color="auto" w:fill="E1DFDD"/>
    </w:rPr>
  </w:style>
  <w:style w:type="character" w:customStyle="1" w:styleId="Nevyeenzmnka1">
    <w:name w:val="Nevyřešená zmínka1"/>
    <w:basedOn w:val="Standardnpsmoodstavce"/>
    <w:uiPriority w:val="99"/>
    <w:semiHidden/>
    <w:unhideWhenUsed/>
    <w:rsid w:val="001D763A"/>
    <w:rPr>
      <w:color w:val="605E5C"/>
      <w:shd w:val="clear" w:color="auto" w:fill="E1DFDD"/>
    </w:rPr>
  </w:style>
  <w:style w:type="character" w:styleId="Nevyeenzmnka">
    <w:name w:val="Unresolved Mention"/>
    <w:basedOn w:val="Standardnpsmoodstavce"/>
    <w:uiPriority w:val="99"/>
    <w:semiHidden/>
    <w:unhideWhenUsed/>
    <w:rsid w:val="00944D13"/>
    <w:rPr>
      <w:color w:val="605E5C"/>
      <w:shd w:val="clear" w:color="auto" w:fill="E1DFDD"/>
    </w:rPr>
  </w:style>
  <w:style w:type="paragraph" w:customStyle="1" w:styleId="pododr">
    <w:name w:val="pod odr."/>
    <w:basedOn w:val="odrpsm"/>
    <w:uiPriority w:val="9"/>
    <w:qFormat/>
    <w:rsid w:val="00D6255F"/>
    <w:pPr>
      <w:ind w:left="1418" w:hanging="317"/>
    </w:pPr>
  </w:style>
  <w:style w:type="paragraph" w:customStyle="1" w:styleId="PodOdst">
    <w:name w:val="Pod Odst."/>
    <w:basedOn w:val="Normln"/>
    <w:link w:val="PodOdstChar"/>
    <w:uiPriority w:val="4"/>
    <w:qFormat/>
    <w:rsid w:val="00D6255F"/>
    <w:pPr>
      <w:spacing w:before="240"/>
      <w:ind w:left="709" w:hanging="709"/>
      <w:jc w:val="both"/>
    </w:pPr>
    <w:rPr>
      <w:rFonts w:ascii="Arial" w:hAnsi="Arial" w:cs="Tahoma"/>
      <w:b/>
      <w:bCs/>
      <w:caps/>
      <w:sz w:val="22"/>
      <w:szCs w:val="20"/>
    </w:rPr>
  </w:style>
  <w:style w:type="paragraph" w:customStyle="1" w:styleId="odrpsm">
    <w:name w:val="odr. písm."/>
    <w:basedOn w:val="Normln"/>
    <w:uiPriority w:val="8"/>
    <w:qFormat/>
    <w:rsid w:val="00D6255F"/>
    <w:pPr>
      <w:ind w:left="993" w:hanging="426"/>
      <w:jc w:val="both"/>
    </w:pPr>
    <w:rPr>
      <w:rFonts w:cs="Tahoma"/>
    </w:rPr>
  </w:style>
  <w:style w:type="paragraph" w:customStyle="1" w:styleId="Pozn">
    <w:name w:val="Pozn."/>
    <w:basedOn w:val="Textpoznpodarou"/>
    <w:qFormat/>
    <w:rsid w:val="00540E92"/>
    <w:pPr>
      <w:ind w:left="284" w:hanging="284"/>
      <w:jc w:val="both"/>
    </w:pPr>
    <w:rPr>
      <w:sz w:val="16"/>
      <w:szCs w:val="16"/>
    </w:rPr>
  </w:style>
  <w:style w:type="paragraph" w:customStyle="1" w:styleId="Odrkyodst">
    <w:name w:val="Odrážky odst."/>
    <w:basedOn w:val="Seznamsodrkami2"/>
    <w:autoRedefine/>
    <w:qFormat/>
    <w:rsid w:val="00D6255F"/>
    <w:pPr>
      <w:numPr>
        <w:numId w:val="13"/>
      </w:numPr>
      <w:tabs>
        <w:tab w:val="num" w:pos="360"/>
      </w:tabs>
      <w:ind w:left="567" w:hanging="567"/>
      <w:contextualSpacing w:val="0"/>
      <w:jc w:val="both"/>
    </w:pPr>
    <w:rPr>
      <w:rFonts w:cs="Tahoma"/>
      <w:szCs w:val="20"/>
    </w:rPr>
  </w:style>
  <w:style w:type="paragraph" w:styleId="Seznamsodrkami2">
    <w:name w:val="List Bullet 2"/>
    <w:basedOn w:val="Normln"/>
    <w:uiPriority w:val="99"/>
    <w:semiHidden/>
    <w:unhideWhenUsed/>
    <w:rsid w:val="00D6255F"/>
    <w:pPr>
      <w:numPr>
        <w:numId w:val="12"/>
      </w:numPr>
      <w:contextualSpacing/>
    </w:pPr>
  </w:style>
  <w:style w:type="paragraph" w:customStyle="1" w:styleId="lnek">
    <w:name w:val="Článek"/>
    <w:basedOn w:val="Normln"/>
    <w:uiPriority w:val="2"/>
    <w:qFormat/>
    <w:rsid w:val="001201DA"/>
    <w:pPr>
      <w:keepNext/>
      <w:spacing w:before="360" w:after="240"/>
      <w:ind w:left="851" w:hanging="851"/>
      <w:outlineLvl w:val="0"/>
    </w:pPr>
    <w:rPr>
      <w:rFonts w:ascii="Arial" w:hAnsi="Arial" w:cs="Arial"/>
      <w:b/>
      <w:bCs/>
      <w:sz w:val="28"/>
      <w:szCs w:val="28"/>
    </w:rPr>
  </w:style>
  <w:style w:type="paragraph" w:customStyle="1" w:styleId="Pod-lnek">
    <w:name w:val="Pod-článek"/>
    <w:basedOn w:val="Normln"/>
    <w:link w:val="Pod-lnekChar"/>
    <w:uiPriority w:val="3"/>
    <w:qFormat/>
    <w:rsid w:val="001201DA"/>
    <w:pPr>
      <w:keepNext/>
      <w:spacing w:before="240" w:after="240"/>
      <w:ind w:left="851" w:hanging="851"/>
      <w:outlineLvl w:val="1"/>
    </w:pPr>
    <w:rPr>
      <w:rFonts w:ascii="Arial" w:hAnsi="Arial" w:cs="Arial"/>
      <w:b/>
      <w:bCs/>
      <w:sz w:val="22"/>
    </w:rPr>
  </w:style>
  <w:style w:type="paragraph" w:customStyle="1" w:styleId="Pod-lnek2">
    <w:name w:val="Pod-článek 2"/>
    <w:basedOn w:val="Normln"/>
    <w:uiPriority w:val="5"/>
    <w:qFormat/>
    <w:rsid w:val="001201DA"/>
    <w:pPr>
      <w:keepNext/>
      <w:spacing w:before="240" w:after="240"/>
      <w:ind w:left="851" w:hanging="851"/>
      <w:outlineLvl w:val="1"/>
    </w:pPr>
    <w:rPr>
      <w:rFonts w:ascii="Arial" w:hAnsi="Arial" w:cs="Arial"/>
      <w:b/>
      <w:bCs/>
      <w:sz w:val="22"/>
    </w:rPr>
  </w:style>
  <w:style w:type="character" w:customStyle="1" w:styleId="Pod-lnekChar">
    <w:name w:val="Pod-článek Char"/>
    <w:basedOn w:val="Standardnpsmoodstavce"/>
    <w:link w:val="Pod-lnek"/>
    <w:uiPriority w:val="3"/>
    <w:rsid w:val="001201DA"/>
    <w:rPr>
      <w:rFonts w:ascii="Arial" w:hAnsi="Arial" w:cs="Arial"/>
      <w:b/>
      <w:bCs/>
    </w:rPr>
  </w:style>
  <w:style w:type="paragraph" w:customStyle="1" w:styleId="Pod-lnek3">
    <w:name w:val="Pod-článek 3"/>
    <w:basedOn w:val="Normln"/>
    <w:uiPriority w:val="6"/>
    <w:qFormat/>
    <w:rsid w:val="001201DA"/>
    <w:pPr>
      <w:spacing w:after="240"/>
      <w:ind w:left="1701" w:hanging="850"/>
      <w:jc w:val="both"/>
    </w:pPr>
    <w:rPr>
      <w:rFonts w:ascii="Arial" w:hAnsi="Arial"/>
    </w:rPr>
  </w:style>
  <w:style w:type="paragraph" w:customStyle="1" w:styleId="Psmenoa">
    <w:name w:val="Písmeno (a)"/>
    <w:basedOn w:val="Normln"/>
    <w:uiPriority w:val="7"/>
    <w:rsid w:val="001201DA"/>
    <w:pPr>
      <w:spacing w:after="240"/>
      <w:ind w:left="1701" w:hanging="850"/>
      <w:jc w:val="both"/>
    </w:pPr>
    <w:rPr>
      <w:rFonts w:ascii="Arial" w:hAnsi="Arial"/>
    </w:rPr>
  </w:style>
  <w:style w:type="paragraph" w:customStyle="1" w:styleId="Psmenoa0">
    <w:name w:val="Písmeno a)"/>
    <w:basedOn w:val="Normln"/>
    <w:uiPriority w:val="8"/>
    <w:rsid w:val="001201DA"/>
    <w:pPr>
      <w:spacing w:after="240"/>
      <w:ind w:left="1701" w:hanging="850"/>
      <w:jc w:val="both"/>
    </w:pPr>
    <w:rPr>
      <w:rFonts w:ascii="Arial" w:hAnsi="Arial"/>
    </w:rPr>
  </w:style>
  <w:style w:type="paragraph" w:customStyle="1" w:styleId="PsmenoapodPod-lnek3">
    <w:name w:val="Písmeno (a) pod Pod-článek 3"/>
    <w:basedOn w:val="Normln"/>
    <w:uiPriority w:val="12"/>
    <w:qFormat/>
    <w:rsid w:val="001201DA"/>
    <w:pPr>
      <w:spacing w:after="240"/>
      <w:ind w:left="2552" w:hanging="851"/>
      <w:jc w:val="both"/>
    </w:pPr>
    <w:rPr>
      <w:rFonts w:ascii="Arial" w:hAnsi="Arial"/>
    </w:rPr>
  </w:style>
  <w:style w:type="character" w:customStyle="1" w:styleId="normaltextrun">
    <w:name w:val="normaltextrun"/>
    <w:basedOn w:val="Standardnpsmoodstavce"/>
    <w:rsid w:val="00FE7AEC"/>
  </w:style>
  <w:style w:type="character" w:customStyle="1" w:styleId="eop">
    <w:name w:val="eop"/>
    <w:basedOn w:val="Standardnpsmoodstavce"/>
    <w:rsid w:val="00FE7AEC"/>
  </w:style>
  <w:style w:type="paragraph" w:styleId="Revize">
    <w:name w:val="Revision"/>
    <w:hidden/>
    <w:uiPriority w:val="99"/>
    <w:semiHidden/>
    <w:rsid w:val="00B77325"/>
    <w:pPr>
      <w:spacing w:after="0" w:line="240" w:lineRule="auto"/>
    </w:pPr>
    <w:rPr>
      <w:rFonts w:ascii="Tahoma" w:hAnsi="Tahoma"/>
      <w:sz w:val="20"/>
    </w:rPr>
  </w:style>
  <w:style w:type="paragraph" w:customStyle="1" w:styleId="odrTab">
    <w:name w:val="odr. Tab."/>
    <w:basedOn w:val="Normln"/>
    <w:link w:val="odrTabChar"/>
    <w:uiPriority w:val="8"/>
    <w:qFormat/>
    <w:rsid w:val="002115E7"/>
    <w:pPr>
      <w:numPr>
        <w:numId w:val="23"/>
      </w:numPr>
      <w:ind w:left="178" w:hanging="142"/>
    </w:pPr>
    <w:rPr>
      <w:rFonts w:cs="Tahoma"/>
    </w:rPr>
  </w:style>
  <w:style w:type="paragraph" w:customStyle="1" w:styleId="PodOdstavec-text">
    <w:name w:val="PodOdstavec - text"/>
    <w:basedOn w:val="Pozn"/>
    <w:link w:val="PodOdstavec-textChar"/>
    <w:uiPriority w:val="7"/>
    <w:qFormat/>
    <w:rsid w:val="004D7A30"/>
    <w:pPr>
      <w:ind w:left="709"/>
    </w:pPr>
  </w:style>
  <w:style w:type="character" w:customStyle="1" w:styleId="PodOdstavec-textChar">
    <w:name w:val="PodOdstavec - text Char"/>
    <w:basedOn w:val="Standardnpsmoodstavce"/>
    <w:link w:val="PodOdstavec-text"/>
    <w:uiPriority w:val="7"/>
    <w:rsid w:val="004D7A30"/>
    <w:rPr>
      <w:rFonts w:ascii="Tahoma" w:hAnsi="Tahoma" w:cs="Tahoma"/>
      <w:sz w:val="20"/>
    </w:rPr>
  </w:style>
  <w:style w:type="character" w:customStyle="1" w:styleId="PodOdstChar">
    <w:name w:val="Pod Odst. Char"/>
    <w:basedOn w:val="Standardnpsmoodstavce"/>
    <w:link w:val="PodOdst"/>
    <w:uiPriority w:val="4"/>
    <w:rsid w:val="001949E7"/>
    <w:rPr>
      <w:rFonts w:ascii="Arial" w:hAnsi="Arial" w:cs="Tahoma"/>
      <w:b/>
      <w:bCs/>
      <w:caps/>
      <w:szCs w:val="20"/>
    </w:rPr>
  </w:style>
  <w:style w:type="character" w:customStyle="1" w:styleId="odrTabChar">
    <w:name w:val="odr. Tab. Char"/>
    <w:basedOn w:val="Standardnpsmoodstavce"/>
    <w:link w:val="odrTab"/>
    <w:uiPriority w:val="8"/>
    <w:rsid w:val="002115E7"/>
    <w:rPr>
      <w:rFonts w:ascii="Tahoma" w:hAnsi="Tahoma" w:cs="Tahoma"/>
      <w:sz w:val="20"/>
    </w:rPr>
  </w:style>
  <w:style w:type="paragraph" w:customStyle="1" w:styleId="pod-odrTab">
    <w:name w:val="pod-odr.Tab."/>
    <w:basedOn w:val="pododr"/>
    <w:link w:val="pod-odrTabChar"/>
    <w:qFormat/>
    <w:rsid w:val="00DB5214"/>
    <w:pPr>
      <w:ind w:left="41" w:firstLine="0"/>
      <w:jc w:val="left"/>
    </w:pPr>
  </w:style>
  <w:style w:type="character" w:customStyle="1" w:styleId="pod-odrTabChar">
    <w:name w:val="pod-odr.Tab. Char"/>
    <w:basedOn w:val="odrTabChar"/>
    <w:link w:val="pod-odrTab"/>
    <w:rsid w:val="00DB5214"/>
    <w:rPr>
      <w:rFonts w:ascii="Tahoma" w:hAnsi="Tahoma" w:cs="Tahoma"/>
      <w:sz w:val="20"/>
    </w:rPr>
  </w:style>
  <w:style w:type="paragraph" w:customStyle="1" w:styleId="st">
    <w:name w:val="Část"/>
    <w:basedOn w:val="Normln"/>
    <w:link w:val="stChar"/>
    <w:qFormat/>
    <w:rsid w:val="007471A9"/>
    <w:pPr>
      <w:keepNext/>
      <w:pBdr>
        <w:bottom w:val="single" w:sz="24" w:space="1" w:color="595959" w:themeColor="text1" w:themeTint="A6"/>
      </w:pBdr>
      <w:shd w:val="clear" w:color="auto" w:fill="595959" w:themeFill="text1" w:themeFillTint="A6"/>
      <w:tabs>
        <w:tab w:val="left" w:pos="284"/>
        <w:tab w:val="right" w:pos="8789"/>
      </w:tabs>
      <w:spacing w:after="360"/>
      <w:outlineLvl w:val="2"/>
    </w:pPr>
    <w:rPr>
      <w:rFonts w:ascii="Arial" w:hAnsi="Arial" w:cs="Arial"/>
      <w:b/>
      <w:caps/>
      <w:color w:val="F2F2F2" w:themeColor="background1" w:themeShade="F2"/>
      <w:position w:val="-48"/>
      <w:sz w:val="36"/>
      <w:szCs w:val="36"/>
    </w:rPr>
  </w:style>
  <w:style w:type="character" w:customStyle="1" w:styleId="stChar">
    <w:name w:val="Část Char"/>
    <w:basedOn w:val="Standardnpsmoodstavce"/>
    <w:link w:val="st"/>
    <w:rsid w:val="00F03E1A"/>
    <w:rPr>
      <w:rFonts w:ascii="Arial" w:hAnsi="Arial" w:cs="Arial"/>
      <w:b/>
      <w:caps/>
      <w:color w:val="F2F2F2" w:themeColor="background1" w:themeShade="F2"/>
      <w:position w:val="-48"/>
      <w:sz w:val="36"/>
      <w:szCs w:val="36"/>
      <w:shd w:val="clear" w:color="auto" w:fill="595959" w:themeFill="text1" w:themeFillTint="A6"/>
    </w:rPr>
  </w:style>
  <w:style w:type="paragraph" w:styleId="Textpoznpodarou">
    <w:name w:val="footnote text"/>
    <w:basedOn w:val="Normln"/>
    <w:link w:val="TextpoznpodarouChar"/>
    <w:uiPriority w:val="99"/>
    <w:unhideWhenUsed/>
    <w:rsid w:val="0028442A"/>
    <w:pPr>
      <w:spacing w:after="0" w:line="240" w:lineRule="auto"/>
    </w:pPr>
    <w:rPr>
      <w:szCs w:val="20"/>
    </w:rPr>
  </w:style>
  <w:style w:type="character" w:customStyle="1" w:styleId="TextpoznpodarouChar">
    <w:name w:val="Text pozn. pod čarou Char"/>
    <w:basedOn w:val="Standardnpsmoodstavce"/>
    <w:link w:val="Textpoznpodarou"/>
    <w:uiPriority w:val="99"/>
    <w:rsid w:val="0028442A"/>
    <w:rPr>
      <w:rFonts w:ascii="Tahoma" w:hAnsi="Tahoma"/>
      <w:sz w:val="20"/>
      <w:szCs w:val="20"/>
    </w:rPr>
  </w:style>
  <w:style w:type="paragraph" w:styleId="Obsah3">
    <w:name w:val="toc 3"/>
    <w:basedOn w:val="Normln"/>
    <w:next w:val="Normln"/>
    <w:autoRedefine/>
    <w:uiPriority w:val="39"/>
    <w:unhideWhenUsed/>
    <w:rsid w:val="00342978"/>
    <w:pPr>
      <w:shd w:val="clear" w:color="auto" w:fill="595959" w:themeFill="text1" w:themeFillTint="A6"/>
      <w:tabs>
        <w:tab w:val="left" w:pos="1134"/>
        <w:tab w:val="right" w:pos="9062"/>
      </w:tabs>
      <w:spacing w:after="100" w:line="259" w:lineRule="auto"/>
    </w:pPr>
    <w:rPr>
      <w:rFonts w:eastAsiaTheme="minorEastAsia" w:cs="Tahoma"/>
      <w:b/>
      <w:bCs/>
      <w:noProof/>
      <w:color w:val="FFFFFF" w:themeColor="background1"/>
      <w:szCs w:val="20"/>
      <w:lang w:eastAsia="cs-CZ"/>
    </w:rPr>
  </w:style>
  <w:style w:type="paragraph" w:styleId="Obsah4">
    <w:name w:val="toc 4"/>
    <w:basedOn w:val="Normln"/>
    <w:next w:val="Normln"/>
    <w:autoRedefine/>
    <w:uiPriority w:val="39"/>
    <w:unhideWhenUsed/>
    <w:rsid w:val="0071242C"/>
    <w:pPr>
      <w:spacing w:after="100" w:line="259" w:lineRule="auto"/>
      <w:ind w:left="660"/>
    </w:pPr>
    <w:rPr>
      <w:rFonts w:asciiTheme="minorHAnsi" w:eastAsiaTheme="minorEastAsia" w:hAnsiTheme="minorHAnsi"/>
      <w:sz w:val="22"/>
      <w:lang w:eastAsia="cs-CZ"/>
    </w:rPr>
  </w:style>
  <w:style w:type="paragraph" w:styleId="Obsah5">
    <w:name w:val="toc 5"/>
    <w:basedOn w:val="Normln"/>
    <w:next w:val="Normln"/>
    <w:autoRedefine/>
    <w:uiPriority w:val="39"/>
    <w:unhideWhenUsed/>
    <w:rsid w:val="0071242C"/>
    <w:pPr>
      <w:spacing w:after="100" w:line="259" w:lineRule="auto"/>
      <w:ind w:left="880"/>
    </w:pPr>
    <w:rPr>
      <w:rFonts w:asciiTheme="minorHAnsi" w:eastAsiaTheme="minorEastAsia" w:hAnsiTheme="minorHAnsi"/>
      <w:sz w:val="22"/>
      <w:lang w:eastAsia="cs-CZ"/>
    </w:rPr>
  </w:style>
  <w:style w:type="paragraph" w:styleId="Obsah6">
    <w:name w:val="toc 6"/>
    <w:basedOn w:val="Normln"/>
    <w:next w:val="Normln"/>
    <w:autoRedefine/>
    <w:uiPriority w:val="39"/>
    <w:unhideWhenUsed/>
    <w:rsid w:val="0071242C"/>
    <w:pPr>
      <w:spacing w:after="100" w:line="259" w:lineRule="auto"/>
      <w:ind w:left="1100"/>
    </w:pPr>
    <w:rPr>
      <w:rFonts w:asciiTheme="minorHAnsi" w:eastAsiaTheme="minorEastAsia" w:hAnsiTheme="minorHAnsi"/>
      <w:sz w:val="22"/>
      <w:lang w:eastAsia="cs-CZ"/>
    </w:rPr>
  </w:style>
  <w:style w:type="paragraph" w:styleId="Obsah7">
    <w:name w:val="toc 7"/>
    <w:basedOn w:val="Normln"/>
    <w:next w:val="Normln"/>
    <w:autoRedefine/>
    <w:uiPriority w:val="39"/>
    <w:unhideWhenUsed/>
    <w:rsid w:val="0071242C"/>
    <w:pPr>
      <w:spacing w:after="100" w:line="259" w:lineRule="auto"/>
      <w:ind w:left="1320"/>
    </w:pPr>
    <w:rPr>
      <w:rFonts w:asciiTheme="minorHAnsi" w:eastAsiaTheme="minorEastAsia" w:hAnsiTheme="minorHAnsi"/>
      <w:sz w:val="22"/>
      <w:lang w:eastAsia="cs-CZ"/>
    </w:rPr>
  </w:style>
  <w:style w:type="paragraph" w:styleId="Obsah8">
    <w:name w:val="toc 8"/>
    <w:basedOn w:val="Normln"/>
    <w:next w:val="Normln"/>
    <w:autoRedefine/>
    <w:uiPriority w:val="39"/>
    <w:unhideWhenUsed/>
    <w:rsid w:val="0071242C"/>
    <w:pPr>
      <w:spacing w:after="100" w:line="259" w:lineRule="auto"/>
      <w:ind w:left="1540"/>
    </w:pPr>
    <w:rPr>
      <w:rFonts w:asciiTheme="minorHAnsi" w:eastAsiaTheme="minorEastAsia" w:hAnsiTheme="minorHAnsi"/>
      <w:sz w:val="22"/>
      <w:lang w:eastAsia="cs-CZ"/>
    </w:rPr>
  </w:style>
  <w:style w:type="paragraph" w:styleId="Obsah9">
    <w:name w:val="toc 9"/>
    <w:basedOn w:val="Normln"/>
    <w:next w:val="Normln"/>
    <w:autoRedefine/>
    <w:uiPriority w:val="39"/>
    <w:unhideWhenUsed/>
    <w:rsid w:val="0071242C"/>
    <w:pPr>
      <w:spacing w:after="100" w:line="259" w:lineRule="auto"/>
      <w:ind w:left="1760"/>
    </w:pPr>
    <w:rPr>
      <w:rFonts w:asciiTheme="minorHAnsi" w:eastAsiaTheme="minorEastAsia" w:hAnsiTheme="minorHAnsi"/>
      <w:sz w:val="22"/>
      <w:lang w:eastAsia="cs-CZ"/>
    </w:rPr>
  </w:style>
  <w:style w:type="paragraph" w:customStyle="1" w:styleId="Odrka1">
    <w:name w:val="Odrážka 1"/>
    <w:basedOn w:val="Normln"/>
    <w:link w:val="Odrka1Char"/>
    <w:uiPriority w:val="8"/>
    <w:qFormat/>
    <w:rsid w:val="0007364D"/>
    <w:pPr>
      <w:ind w:left="2268" w:hanging="567"/>
      <w:jc w:val="both"/>
    </w:pPr>
    <w:rPr>
      <w:rFonts w:ascii="Arial" w:hAnsi="Arial"/>
    </w:rPr>
  </w:style>
  <w:style w:type="paragraph" w:customStyle="1" w:styleId="Odrka2">
    <w:name w:val="Odrážka 2"/>
    <w:basedOn w:val="Normln"/>
    <w:link w:val="Odrka2Char"/>
    <w:qFormat/>
    <w:rsid w:val="0007364D"/>
    <w:pPr>
      <w:ind w:left="2835" w:hanging="567"/>
      <w:jc w:val="both"/>
    </w:pPr>
    <w:rPr>
      <w:rFonts w:ascii="Arial" w:hAnsi="Arial"/>
    </w:rPr>
  </w:style>
  <w:style w:type="character" w:customStyle="1" w:styleId="Odrka2Char">
    <w:name w:val="Odrážka 2 Char"/>
    <w:basedOn w:val="Standardnpsmoodstavce"/>
    <w:link w:val="Odrka2"/>
    <w:uiPriority w:val="9"/>
    <w:rsid w:val="0007364D"/>
    <w:rPr>
      <w:rFonts w:ascii="Arial" w:hAnsi="Arial"/>
      <w:sz w:val="20"/>
    </w:rPr>
  </w:style>
  <w:style w:type="character" w:customStyle="1" w:styleId="Odrka1Char">
    <w:name w:val="Odrážka 1 Char"/>
    <w:basedOn w:val="Standardnpsmoodstavce"/>
    <w:link w:val="Odrka1"/>
    <w:uiPriority w:val="8"/>
    <w:rsid w:val="00D1206C"/>
    <w:rPr>
      <w:rFonts w:ascii="Arial" w:hAnsi="Arial"/>
      <w:sz w:val="20"/>
    </w:rPr>
  </w:style>
  <w:style w:type="character" w:customStyle="1" w:styleId="Nadpis4Char">
    <w:name w:val="Nadpis 4 Char"/>
    <w:basedOn w:val="Standardnpsmoodstavce"/>
    <w:link w:val="Nadpis4"/>
    <w:uiPriority w:val="99"/>
    <w:semiHidden/>
    <w:rsid w:val="005731DC"/>
    <w:rPr>
      <w:rFonts w:asciiTheme="majorHAnsi" w:eastAsiaTheme="majorEastAsia" w:hAnsiTheme="majorHAnsi" w:cstheme="majorBidi"/>
      <w:i/>
      <w:iCs/>
      <w:color w:val="2F5496" w:themeColor="accent1" w:themeShade="BF"/>
      <w:sz w:val="20"/>
    </w:rPr>
  </w:style>
  <w:style w:type="character" w:customStyle="1" w:styleId="Nadpis6Char">
    <w:name w:val="Nadpis 6 Char"/>
    <w:basedOn w:val="Standardnpsmoodstavce"/>
    <w:link w:val="Nadpis6"/>
    <w:uiPriority w:val="99"/>
    <w:semiHidden/>
    <w:rsid w:val="005731DC"/>
    <w:rPr>
      <w:rFonts w:asciiTheme="majorHAnsi" w:eastAsiaTheme="majorEastAsia" w:hAnsiTheme="majorHAnsi" w:cstheme="majorBidi"/>
      <w:color w:val="1F3763" w:themeColor="accent1" w:themeShade="7F"/>
      <w:sz w:val="20"/>
    </w:rPr>
  </w:style>
  <w:style w:type="character" w:styleId="Zmnka">
    <w:name w:val="Mention"/>
    <w:basedOn w:val="Standardnpsmoodstavce"/>
    <w:uiPriority w:val="99"/>
    <w:unhideWhenUsed/>
    <w:rsid w:val="00723E2F"/>
    <w:rPr>
      <w:color w:val="2B579A"/>
      <w:shd w:val="clear" w:color="auto" w:fill="E1DFDD"/>
    </w:rPr>
  </w:style>
  <w:style w:type="table" w:customStyle="1" w:styleId="Mkatabulky1">
    <w:name w:val="Mřížka tabulky1"/>
    <w:basedOn w:val="Normlntabulka"/>
    <w:next w:val="Mkatabulky"/>
    <w:uiPriority w:val="39"/>
    <w:rsid w:val="003A28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stedmen">
    <w:name w:val="Tab. střed menší"/>
    <w:basedOn w:val="Normln"/>
    <w:link w:val="TabstedmenChar"/>
    <w:uiPriority w:val="17"/>
    <w:qFormat/>
    <w:rsid w:val="003A282B"/>
    <w:pPr>
      <w:spacing w:after="0" w:line="240" w:lineRule="auto"/>
      <w:jc w:val="center"/>
    </w:pPr>
    <w:rPr>
      <w:sz w:val="18"/>
      <w:szCs w:val="18"/>
    </w:rPr>
  </w:style>
  <w:style w:type="character" w:customStyle="1" w:styleId="TabstedmenChar">
    <w:name w:val="Tab. střed menší Char"/>
    <w:basedOn w:val="Standardnpsmoodstavce"/>
    <w:link w:val="Tabstedmen"/>
    <w:uiPriority w:val="17"/>
    <w:rsid w:val="003A282B"/>
    <w:rPr>
      <w:rFonts w:ascii="Tahoma" w:hAnsi="Tahoma"/>
      <w:sz w:val="18"/>
      <w:szCs w:val="18"/>
    </w:rPr>
  </w:style>
  <w:style w:type="character" w:styleId="Zstupntext">
    <w:name w:val="Placeholder Text"/>
    <w:basedOn w:val="Standardnpsmoodstavce"/>
    <w:uiPriority w:val="99"/>
    <w:rsid w:val="008748D3"/>
    <w:rPr>
      <w:noProof/>
      <w:vanish/>
      <w:color w:val="808080"/>
      <w:lang w:val="en-GB"/>
    </w:rPr>
  </w:style>
  <w:style w:type="paragraph" w:styleId="Textvysvtlivek">
    <w:name w:val="endnote text"/>
    <w:basedOn w:val="Normln"/>
    <w:link w:val="TextvysvtlivekChar"/>
    <w:uiPriority w:val="99"/>
    <w:semiHidden/>
    <w:unhideWhenUsed/>
    <w:rsid w:val="00442608"/>
    <w:pPr>
      <w:spacing w:after="0" w:line="240" w:lineRule="auto"/>
    </w:pPr>
    <w:rPr>
      <w:szCs w:val="20"/>
    </w:rPr>
  </w:style>
  <w:style w:type="character" w:customStyle="1" w:styleId="TextvysvtlivekChar">
    <w:name w:val="Text vysvětlivek Char"/>
    <w:basedOn w:val="Standardnpsmoodstavce"/>
    <w:link w:val="Textvysvtlivek"/>
    <w:uiPriority w:val="99"/>
    <w:semiHidden/>
    <w:rsid w:val="00442608"/>
    <w:rPr>
      <w:rFonts w:ascii="Tahoma" w:hAnsi="Tahoma"/>
      <w:sz w:val="20"/>
      <w:szCs w:val="20"/>
    </w:rPr>
  </w:style>
  <w:style w:type="character" w:styleId="Odkaznavysvtlivky">
    <w:name w:val="endnote reference"/>
    <w:basedOn w:val="Standardnpsmoodstavce"/>
    <w:uiPriority w:val="99"/>
    <w:semiHidden/>
    <w:unhideWhenUsed/>
    <w:rsid w:val="00442608"/>
    <w:rPr>
      <w:vertAlign w:val="superscript"/>
    </w:rPr>
  </w:style>
  <w:style w:type="character" w:customStyle="1" w:styleId="ui-provider">
    <w:name w:val="ui-provider"/>
    <w:basedOn w:val="Standardnpsmoodstavce"/>
    <w:rsid w:val="0082206F"/>
  </w:style>
  <w:style w:type="paragraph" w:customStyle="1" w:styleId="Tabmenodr">
    <w:name w:val="Tab. menší odr."/>
    <w:basedOn w:val="Odrka2"/>
    <w:link w:val="TabmenodrChar"/>
    <w:qFormat/>
    <w:rsid w:val="00D84D11"/>
    <w:pPr>
      <w:spacing w:after="0"/>
      <w:ind w:left="284" w:hanging="284"/>
    </w:pPr>
    <w:rPr>
      <w:rFonts w:ascii="Tahoma" w:hAnsi="Tahoma"/>
      <w:sz w:val="16"/>
      <w:szCs w:val="18"/>
    </w:rPr>
  </w:style>
  <w:style w:type="character" w:customStyle="1" w:styleId="TabmenodrChar">
    <w:name w:val="Tab. menší odr. Char"/>
    <w:basedOn w:val="Odrka2Char"/>
    <w:link w:val="Tabmenodr"/>
    <w:rsid w:val="00D84D11"/>
    <w:rPr>
      <w:rFonts w:ascii="Tahoma" w:hAnsi="Tahoma"/>
      <w:sz w:val="16"/>
      <w:szCs w:val="18"/>
    </w:rPr>
  </w:style>
  <w:style w:type="paragraph" w:customStyle="1" w:styleId="Tabmen">
    <w:name w:val="Tab. menší"/>
    <w:basedOn w:val="Normln"/>
    <w:link w:val="TabmenChar"/>
    <w:uiPriority w:val="17"/>
    <w:qFormat/>
    <w:rsid w:val="00D84D11"/>
    <w:pPr>
      <w:spacing w:after="0" w:line="240" w:lineRule="auto"/>
    </w:pPr>
    <w:rPr>
      <w:sz w:val="16"/>
      <w:szCs w:val="16"/>
    </w:rPr>
  </w:style>
  <w:style w:type="character" w:customStyle="1" w:styleId="TabmenChar">
    <w:name w:val="Tab. menší Char"/>
    <w:basedOn w:val="Standardnpsmoodstavce"/>
    <w:link w:val="Tabmen"/>
    <w:uiPriority w:val="17"/>
    <w:rsid w:val="00D84D11"/>
    <w:rPr>
      <w:rFonts w:ascii="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52120">
      <w:bodyDiv w:val="1"/>
      <w:marLeft w:val="0"/>
      <w:marRight w:val="0"/>
      <w:marTop w:val="0"/>
      <w:marBottom w:val="0"/>
      <w:divBdr>
        <w:top w:val="none" w:sz="0" w:space="0" w:color="auto"/>
        <w:left w:val="none" w:sz="0" w:space="0" w:color="auto"/>
        <w:bottom w:val="none" w:sz="0" w:space="0" w:color="auto"/>
        <w:right w:val="none" w:sz="0" w:space="0" w:color="auto"/>
      </w:divBdr>
    </w:div>
    <w:div w:id="138888326">
      <w:bodyDiv w:val="1"/>
      <w:marLeft w:val="0"/>
      <w:marRight w:val="0"/>
      <w:marTop w:val="0"/>
      <w:marBottom w:val="0"/>
      <w:divBdr>
        <w:top w:val="none" w:sz="0" w:space="0" w:color="auto"/>
        <w:left w:val="none" w:sz="0" w:space="0" w:color="auto"/>
        <w:bottom w:val="none" w:sz="0" w:space="0" w:color="auto"/>
        <w:right w:val="none" w:sz="0" w:space="0" w:color="auto"/>
      </w:divBdr>
    </w:div>
    <w:div w:id="207494936">
      <w:bodyDiv w:val="1"/>
      <w:marLeft w:val="0"/>
      <w:marRight w:val="0"/>
      <w:marTop w:val="0"/>
      <w:marBottom w:val="0"/>
      <w:divBdr>
        <w:top w:val="none" w:sz="0" w:space="0" w:color="auto"/>
        <w:left w:val="none" w:sz="0" w:space="0" w:color="auto"/>
        <w:bottom w:val="none" w:sz="0" w:space="0" w:color="auto"/>
        <w:right w:val="none" w:sz="0" w:space="0" w:color="auto"/>
      </w:divBdr>
    </w:div>
    <w:div w:id="348990668">
      <w:bodyDiv w:val="1"/>
      <w:marLeft w:val="0"/>
      <w:marRight w:val="0"/>
      <w:marTop w:val="0"/>
      <w:marBottom w:val="0"/>
      <w:divBdr>
        <w:top w:val="none" w:sz="0" w:space="0" w:color="auto"/>
        <w:left w:val="none" w:sz="0" w:space="0" w:color="auto"/>
        <w:bottom w:val="none" w:sz="0" w:space="0" w:color="auto"/>
        <w:right w:val="none" w:sz="0" w:space="0" w:color="auto"/>
      </w:divBdr>
    </w:div>
    <w:div w:id="437213574">
      <w:bodyDiv w:val="1"/>
      <w:marLeft w:val="0"/>
      <w:marRight w:val="0"/>
      <w:marTop w:val="0"/>
      <w:marBottom w:val="0"/>
      <w:divBdr>
        <w:top w:val="none" w:sz="0" w:space="0" w:color="auto"/>
        <w:left w:val="none" w:sz="0" w:space="0" w:color="auto"/>
        <w:bottom w:val="none" w:sz="0" w:space="0" w:color="auto"/>
        <w:right w:val="none" w:sz="0" w:space="0" w:color="auto"/>
      </w:divBdr>
    </w:div>
    <w:div w:id="505635751">
      <w:bodyDiv w:val="1"/>
      <w:marLeft w:val="0"/>
      <w:marRight w:val="0"/>
      <w:marTop w:val="0"/>
      <w:marBottom w:val="0"/>
      <w:divBdr>
        <w:top w:val="none" w:sz="0" w:space="0" w:color="auto"/>
        <w:left w:val="none" w:sz="0" w:space="0" w:color="auto"/>
        <w:bottom w:val="none" w:sz="0" w:space="0" w:color="auto"/>
        <w:right w:val="none" w:sz="0" w:space="0" w:color="auto"/>
      </w:divBdr>
    </w:div>
    <w:div w:id="597256789">
      <w:bodyDiv w:val="1"/>
      <w:marLeft w:val="0"/>
      <w:marRight w:val="0"/>
      <w:marTop w:val="0"/>
      <w:marBottom w:val="0"/>
      <w:divBdr>
        <w:top w:val="none" w:sz="0" w:space="0" w:color="auto"/>
        <w:left w:val="none" w:sz="0" w:space="0" w:color="auto"/>
        <w:bottom w:val="none" w:sz="0" w:space="0" w:color="auto"/>
        <w:right w:val="none" w:sz="0" w:space="0" w:color="auto"/>
      </w:divBdr>
    </w:div>
    <w:div w:id="632565348">
      <w:bodyDiv w:val="1"/>
      <w:marLeft w:val="0"/>
      <w:marRight w:val="0"/>
      <w:marTop w:val="0"/>
      <w:marBottom w:val="0"/>
      <w:divBdr>
        <w:top w:val="none" w:sz="0" w:space="0" w:color="auto"/>
        <w:left w:val="none" w:sz="0" w:space="0" w:color="auto"/>
        <w:bottom w:val="none" w:sz="0" w:space="0" w:color="auto"/>
        <w:right w:val="none" w:sz="0" w:space="0" w:color="auto"/>
      </w:divBdr>
    </w:div>
    <w:div w:id="670567652">
      <w:bodyDiv w:val="1"/>
      <w:marLeft w:val="0"/>
      <w:marRight w:val="0"/>
      <w:marTop w:val="0"/>
      <w:marBottom w:val="0"/>
      <w:divBdr>
        <w:top w:val="none" w:sz="0" w:space="0" w:color="auto"/>
        <w:left w:val="none" w:sz="0" w:space="0" w:color="auto"/>
        <w:bottom w:val="none" w:sz="0" w:space="0" w:color="auto"/>
        <w:right w:val="none" w:sz="0" w:space="0" w:color="auto"/>
      </w:divBdr>
    </w:div>
    <w:div w:id="793325570">
      <w:bodyDiv w:val="1"/>
      <w:marLeft w:val="0"/>
      <w:marRight w:val="0"/>
      <w:marTop w:val="0"/>
      <w:marBottom w:val="0"/>
      <w:divBdr>
        <w:top w:val="none" w:sz="0" w:space="0" w:color="auto"/>
        <w:left w:val="none" w:sz="0" w:space="0" w:color="auto"/>
        <w:bottom w:val="none" w:sz="0" w:space="0" w:color="auto"/>
        <w:right w:val="none" w:sz="0" w:space="0" w:color="auto"/>
      </w:divBdr>
    </w:div>
    <w:div w:id="828063672">
      <w:bodyDiv w:val="1"/>
      <w:marLeft w:val="0"/>
      <w:marRight w:val="0"/>
      <w:marTop w:val="0"/>
      <w:marBottom w:val="0"/>
      <w:divBdr>
        <w:top w:val="none" w:sz="0" w:space="0" w:color="auto"/>
        <w:left w:val="none" w:sz="0" w:space="0" w:color="auto"/>
        <w:bottom w:val="none" w:sz="0" w:space="0" w:color="auto"/>
        <w:right w:val="none" w:sz="0" w:space="0" w:color="auto"/>
      </w:divBdr>
    </w:div>
    <w:div w:id="893810908">
      <w:bodyDiv w:val="1"/>
      <w:marLeft w:val="0"/>
      <w:marRight w:val="0"/>
      <w:marTop w:val="0"/>
      <w:marBottom w:val="0"/>
      <w:divBdr>
        <w:top w:val="none" w:sz="0" w:space="0" w:color="auto"/>
        <w:left w:val="none" w:sz="0" w:space="0" w:color="auto"/>
        <w:bottom w:val="none" w:sz="0" w:space="0" w:color="auto"/>
        <w:right w:val="none" w:sz="0" w:space="0" w:color="auto"/>
      </w:divBdr>
    </w:div>
    <w:div w:id="903680214">
      <w:bodyDiv w:val="1"/>
      <w:marLeft w:val="0"/>
      <w:marRight w:val="0"/>
      <w:marTop w:val="0"/>
      <w:marBottom w:val="0"/>
      <w:divBdr>
        <w:top w:val="none" w:sz="0" w:space="0" w:color="auto"/>
        <w:left w:val="none" w:sz="0" w:space="0" w:color="auto"/>
        <w:bottom w:val="none" w:sz="0" w:space="0" w:color="auto"/>
        <w:right w:val="none" w:sz="0" w:space="0" w:color="auto"/>
      </w:divBdr>
      <w:divsChild>
        <w:div w:id="719400499">
          <w:marLeft w:val="0"/>
          <w:marRight w:val="0"/>
          <w:marTop w:val="0"/>
          <w:marBottom w:val="0"/>
          <w:divBdr>
            <w:top w:val="none" w:sz="0" w:space="0" w:color="auto"/>
            <w:left w:val="none" w:sz="0" w:space="0" w:color="auto"/>
            <w:bottom w:val="none" w:sz="0" w:space="0" w:color="auto"/>
            <w:right w:val="none" w:sz="0" w:space="0" w:color="auto"/>
          </w:divBdr>
        </w:div>
      </w:divsChild>
    </w:div>
    <w:div w:id="1034884406">
      <w:bodyDiv w:val="1"/>
      <w:marLeft w:val="0"/>
      <w:marRight w:val="0"/>
      <w:marTop w:val="0"/>
      <w:marBottom w:val="0"/>
      <w:divBdr>
        <w:top w:val="none" w:sz="0" w:space="0" w:color="auto"/>
        <w:left w:val="none" w:sz="0" w:space="0" w:color="auto"/>
        <w:bottom w:val="none" w:sz="0" w:space="0" w:color="auto"/>
        <w:right w:val="none" w:sz="0" w:space="0" w:color="auto"/>
      </w:divBdr>
    </w:div>
    <w:div w:id="1132167157">
      <w:bodyDiv w:val="1"/>
      <w:marLeft w:val="0"/>
      <w:marRight w:val="0"/>
      <w:marTop w:val="0"/>
      <w:marBottom w:val="0"/>
      <w:divBdr>
        <w:top w:val="none" w:sz="0" w:space="0" w:color="auto"/>
        <w:left w:val="none" w:sz="0" w:space="0" w:color="auto"/>
        <w:bottom w:val="none" w:sz="0" w:space="0" w:color="auto"/>
        <w:right w:val="none" w:sz="0" w:space="0" w:color="auto"/>
      </w:divBdr>
    </w:div>
    <w:div w:id="1160661223">
      <w:bodyDiv w:val="1"/>
      <w:marLeft w:val="0"/>
      <w:marRight w:val="0"/>
      <w:marTop w:val="0"/>
      <w:marBottom w:val="0"/>
      <w:divBdr>
        <w:top w:val="none" w:sz="0" w:space="0" w:color="auto"/>
        <w:left w:val="none" w:sz="0" w:space="0" w:color="auto"/>
        <w:bottom w:val="none" w:sz="0" w:space="0" w:color="auto"/>
        <w:right w:val="none" w:sz="0" w:space="0" w:color="auto"/>
      </w:divBdr>
    </w:div>
    <w:div w:id="1202323459">
      <w:bodyDiv w:val="1"/>
      <w:marLeft w:val="0"/>
      <w:marRight w:val="0"/>
      <w:marTop w:val="0"/>
      <w:marBottom w:val="0"/>
      <w:divBdr>
        <w:top w:val="none" w:sz="0" w:space="0" w:color="auto"/>
        <w:left w:val="none" w:sz="0" w:space="0" w:color="auto"/>
        <w:bottom w:val="none" w:sz="0" w:space="0" w:color="auto"/>
        <w:right w:val="none" w:sz="0" w:space="0" w:color="auto"/>
      </w:divBdr>
    </w:div>
    <w:div w:id="1222251599">
      <w:bodyDiv w:val="1"/>
      <w:marLeft w:val="0"/>
      <w:marRight w:val="0"/>
      <w:marTop w:val="0"/>
      <w:marBottom w:val="0"/>
      <w:divBdr>
        <w:top w:val="none" w:sz="0" w:space="0" w:color="auto"/>
        <w:left w:val="none" w:sz="0" w:space="0" w:color="auto"/>
        <w:bottom w:val="none" w:sz="0" w:space="0" w:color="auto"/>
        <w:right w:val="none" w:sz="0" w:space="0" w:color="auto"/>
      </w:divBdr>
    </w:div>
    <w:div w:id="1335760154">
      <w:bodyDiv w:val="1"/>
      <w:marLeft w:val="0"/>
      <w:marRight w:val="0"/>
      <w:marTop w:val="0"/>
      <w:marBottom w:val="0"/>
      <w:divBdr>
        <w:top w:val="none" w:sz="0" w:space="0" w:color="auto"/>
        <w:left w:val="none" w:sz="0" w:space="0" w:color="auto"/>
        <w:bottom w:val="none" w:sz="0" w:space="0" w:color="auto"/>
        <w:right w:val="none" w:sz="0" w:space="0" w:color="auto"/>
      </w:divBdr>
    </w:div>
    <w:div w:id="1395356001">
      <w:bodyDiv w:val="1"/>
      <w:marLeft w:val="0"/>
      <w:marRight w:val="0"/>
      <w:marTop w:val="0"/>
      <w:marBottom w:val="0"/>
      <w:divBdr>
        <w:top w:val="none" w:sz="0" w:space="0" w:color="auto"/>
        <w:left w:val="none" w:sz="0" w:space="0" w:color="auto"/>
        <w:bottom w:val="none" w:sz="0" w:space="0" w:color="auto"/>
        <w:right w:val="none" w:sz="0" w:space="0" w:color="auto"/>
      </w:divBdr>
      <w:divsChild>
        <w:div w:id="675301977">
          <w:marLeft w:val="0"/>
          <w:marRight w:val="0"/>
          <w:marTop w:val="0"/>
          <w:marBottom w:val="0"/>
          <w:divBdr>
            <w:top w:val="none" w:sz="0" w:space="0" w:color="auto"/>
            <w:left w:val="none" w:sz="0" w:space="0" w:color="auto"/>
            <w:bottom w:val="none" w:sz="0" w:space="0" w:color="auto"/>
            <w:right w:val="none" w:sz="0" w:space="0" w:color="auto"/>
          </w:divBdr>
        </w:div>
      </w:divsChild>
    </w:div>
    <w:div w:id="1458446844">
      <w:bodyDiv w:val="1"/>
      <w:marLeft w:val="0"/>
      <w:marRight w:val="0"/>
      <w:marTop w:val="0"/>
      <w:marBottom w:val="0"/>
      <w:divBdr>
        <w:top w:val="none" w:sz="0" w:space="0" w:color="auto"/>
        <w:left w:val="none" w:sz="0" w:space="0" w:color="auto"/>
        <w:bottom w:val="none" w:sz="0" w:space="0" w:color="auto"/>
        <w:right w:val="none" w:sz="0" w:space="0" w:color="auto"/>
      </w:divBdr>
    </w:div>
    <w:div w:id="1486703268">
      <w:bodyDiv w:val="1"/>
      <w:marLeft w:val="0"/>
      <w:marRight w:val="0"/>
      <w:marTop w:val="0"/>
      <w:marBottom w:val="0"/>
      <w:divBdr>
        <w:top w:val="none" w:sz="0" w:space="0" w:color="auto"/>
        <w:left w:val="none" w:sz="0" w:space="0" w:color="auto"/>
        <w:bottom w:val="none" w:sz="0" w:space="0" w:color="auto"/>
        <w:right w:val="none" w:sz="0" w:space="0" w:color="auto"/>
      </w:divBdr>
    </w:div>
    <w:div w:id="1536694563">
      <w:bodyDiv w:val="1"/>
      <w:marLeft w:val="0"/>
      <w:marRight w:val="0"/>
      <w:marTop w:val="0"/>
      <w:marBottom w:val="0"/>
      <w:divBdr>
        <w:top w:val="none" w:sz="0" w:space="0" w:color="auto"/>
        <w:left w:val="none" w:sz="0" w:space="0" w:color="auto"/>
        <w:bottom w:val="none" w:sz="0" w:space="0" w:color="auto"/>
        <w:right w:val="none" w:sz="0" w:space="0" w:color="auto"/>
      </w:divBdr>
    </w:div>
    <w:div w:id="1587610215">
      <w:bodyDiv w:val="1"/>
      <w:marLeft w:val="0"/>
      <w:marRight w:val="0"/>
      <w:marTop w:val="0"/>
      <w:marBottom w:val="0"/>
      <w:divBdr>
        <w:top w:val="none" w:sz="0" w:space="0" w:color="auto"/>
        <w:left w:val="none" w:sz="0" w:space="0" w:color="auto"/>
        <w:bottom w:val="none" w:sz="0" w:space="0" w:color="auto"/>
        <w:right w:val="none" w:sz="0" w:space="0" w:color="auto"/>
      </w:divBdr>
    </w:div>
    <w:div w:id="1610430536">
      <w:bodyDiv w:val="1"/>
      <w:marLeft w:val="0"/>
      <w:marRight w:val="0"/>
      <w:marTop w:val="0"/>
      <w:marBottom w:val="0"/>
      <w:divBdr>
        <w:top w:val="none" w:sz="0" w:space="0" w:color="auto"/>
        <w:left w:val="none" w:sz="0" w:space="0" w:color="auto"/>
        <w:bottom w:val="none" w:sz="0" w:space="0" w:color="auto"/>
        <w:right w:val="none" w:sz="0" w:space="0" w:color="auto"/>
      </w:divBdr>
    </w:div>
    <w:div w:id="1637485773">
      <w:bodyDiv w:val="1"/>
      <w:marLeft w:val="0"/>
      <w:marRight w:val="0"/>
      <w:marTop w:val="0"/>
      <w:marBottom w:val="0"/>
      <w:divBdr>
        <w:top w:val="none" w:sz="0" w:space="0" w:color="auto"/>
        <w:left w:val="none" w:sz="0" w:space="0" w:color="auto"/>
        <w:bottom w:val="none" w:sz="0" w:space="0" w:color="auto"/>
        <w:right w:val="none" w:sz="0" w:space="0" w:color="auto"/>
      </w:divBdr>
    </w:div>
    <w:div w:id="1640912288">
      <w:bodyDiv w:val="1"/>
      <w:marLeft w:val="0"/>
      <w:marRight w:val="0"/>
      <w:marTop w:val="0"/>
      <w:marBottom w:val="0"/>
      <w:divBdr>
        <w:top w:val="none" w:sz="0" w:space="0" w:color="auto"/>
        <w:left w:val="none" w:sz="0" w:space="0" w:color="auto"/>
        <w:bottom w:val="none" w:sz="0" w:space="0" w:color="auto"/>
        <w:right w:val="none" w:sz="0" w:space="0" w:color="auto"/>
      </w:divBdr>
    </w:div>
    <w:div w:id="1653367673">
      <w:bodyDiv w:val="1"/>
      <w:marLeft w:val="0"/>
      <w:marRight w:val="0"/>
      <w:marTop w:val="0"/>
      <w:marBottom w:val="0"/>
      <w:divBdr>
        <w:top w:val="none" w:sz="0" w:space="0" w:color="auto"/>
        <w:left w:val="none" w:sz="0" w:space="0" w:color="auto"/>
        <w:bottom w:val="none" w:sz="0" w:space="0" w:color="auto"/>
        <w:right w:val="none" w:sz="0" w:space="0" w:color="auto"/>
      </w:divBdr>
    </w:div>
    <w:div w:id="1658151760">
      <w:bodyDiv w:val="1"/>
      <w:marLeft w:val="0"/>
      <w:marRight w:val="0"/>
      <w:marTop w:val="0"/>
      <w:marBottom w:val="0"/>
      <w:divBdr>
        <w:top w:val="none" w:sz="0" w:space="0" w:color="auto"/>
        <w:left w:val="none" w:sz="0" w:space="0" w:color="auto"/>
        <w:bottom w:val="none" w:sz="0" w:space="0" w:color="auto"/>
        <w:right w:val="none" w:sz="0" w:space="0" w:color="auto"/>
      </w:divBdr>
    </w:div>
    <w:div w:id="1667511211">
      <w:bodyDiv w:val="1"/>
      <w:marLeft w:val="0"/>
      <w:marRight w:val="0"/>
      <w:marTop w:val="0"/>
      <w:marBottom w:val="0"/>
      <w:divBdr>
        <w:top w:val="none" w:sz="0" w:space="0" w:color="auto"/>
        <w:left w:val="none" w:sz="0" w:space="0" w:color="auto"/>
        <w:bottom w:val="none" w:sz="0" w:space="0" w:color="auto"/>
        <w:right w:val="none" w:sz="0" w:space="0" w:color="auto"/>
      </w:divBdr>
    </w:div>
    <w:div w:id="1667779259">
      <w:bodyDiv w:val="1"/>
      <w:marLeft w:val="0"/>
      <w:marRight w:val="0"/>
      <w:marTop w:val="0"/>
      <w:marBottom w:val="0"/>
      <w:divBdr>
        <w:top w:val="none" w:sz="0" w:space="0" w:color="auto"/>
        <w:left w:val="none" w:sz="0" w:space="0" w:color="auto"/>
        <w:bottom w:val="none" w:sz="0" w:space="0" w:color="auto"/>
        <w:right w:val="none" w:sz="0" w:space="0" w:color="auto"/>
      </w:divBdr>
    </w:div>
    <w:div w:id="1767581013">
      <w:bodyDiv w:val="1"/>
      <w:marLeft w:val="0"/>
      <w:marRight w:val="0"/>
      <w:marTop w:val="0"/>
      <w:marBottom w:val="0"/>
      <w:divBdr>
        <w:top w:val="none" w:sz="0" w:space="0" w:color="auto"/>
        <w:left w:val="none" w:sz="0" w:space="0" w:color="auto"/>
        <w:bottom w:val="none" w:sz="0" w:space="0" w:color="auto"/>
        <w:right w:val="none" w:sz="0" w:space="0" w:color="auto"/>
      </w:divBdr>
    </w:div>
    <w:div w:id="1793745664">
      <w:bodyDiv w:val="1"/>
      <w:marLeft w:val="0"/>
      <w:marRight w:val="0"/>
      <w:marTop w:val="0"/>
      <w:marBottom w:val="0"/>
      <w:divBdr>
        <w:top w:val="none" w:sz="0" w:space="0" w:color="auto"/>
        <w:left w:val="none" w:sz="0" w:space="0" w:color="auto"/>
        <w:bottom w:val="none" w:sz="0" w:space="0" w:color="auto"/>
        <w:right w:val="none" w:sz="0" w:space="0" w:color="auto"/>
      </w:divBdr>
    </w:div>
    <w:div w:id="1825461969">
      <w:bodyDiv w:val="1"/>
      <w:marLeft w:val="0"/>
      <w:marRight w:val="0"/>
      <w:marTop w:val="0"/>
      <w:marBottom w:val="0"/>
      <w:divBdr>
        <w:top w:val="none" w:sz="0" w:space="0" w:color="auto"/>
        <w:left w:val="none" w:sz="0" w:space="0" w:color="auto"/>
        <w:bottom w:val="none" w:sz="0" w:space="0" w:color="auto"/>
        <w:right w:val="none" w:sz="0" w:space="0" w:color="auto"/>
      </w:divBdr>
    </w:div>
    <w:div w:id="1919898066">
      <w:bodyDiv w:val="1"/>
      <w:marLeft w:val="0"/>
      <w:marRight w:val="0"/>
      <w:marTop w:val="0"/>
      <w:marBottom w:val="0"/>
      <w:divBdr>
        <w:top w:val="none" w:sz="0" w:space="0" w:color="auto"/>
        <w:left w:val="none" w:sz="0" w:space="0" w:color="auto"/>
        <w:bottom w:val="none" w:sz="0" w:space="0" w:color="auto"/>
        <w:right w:val="none" w:sz="0" w:space="0" w:color="auto"/>
      </w:divBdr>
    </w:div>
    <w:div w:id="1999571727">
      <w:bodyDiv w:val="1"/>
      <w:marLeft w:val="0"/>
      <w:marRight w:val="0"/>
      <w:marTop w:val="0"/>
      <w:marBottom w:val="0"/>
      <w:divBdr>
        <w:top w:val="none" w:sz="0" w:space="0" w:color="auto"/>
        <w:left w:val="none" w:sz="0" w:space="0" w:color="auto"/>
        <w:bottom w:val="none" w:sz="0" w:space="0" w:color="auto"/>
        <w:right w:val="none" w:sz="0" w:space="0" w:color="auto"/>
      </w:divBdr>
    </w:div>
    <w:div w:id="2061005145">
      <w:bodyDiv w:val="1"/>
      <w:marLeft w:val="0"/>
      <w:marRight w:val="0"/>
      <w:marTop w:val="0"/>
      <w:marBottom w:val="0"/>
      <w:divBdr>
        <w:top w:val="none" w:sz="0" w:space="0" w:color="auto"/>
        <w:left w:val="none" w:sz="0" w:space="0" w:color="auto"/>
        <w:bottom w:val="none" w:sz="0" w:space="0" w:color="auto"/>
        <w:right w:val="none" w:sz="0" w:space="0" w:color="auto"/>
      </w:divBdr>
    </w:div>
    <w:div w:id="2073263082">
      <w:bodyDiv w:val="1"/>
      <w:marLeft w:val="0"/>
      <w:marRight w:val="0"/>
      <w:marTop w:val="0"/>
      <w:marBottom w:val="0"/>
      <w:divBdr>
        <w:top w:val="none" w:sz="0" w:space="0" w:color="auto"/>
        <w:left w:val="none" w:sz="0" w:space="0" w:color="auto"/>
        <w:bottom w:val="none" w:sz="0" w:space="0" w:color="auto"/>
        <w:right w:val="none" w:sz="0" w:space="0" w:color="auto"/>
      </w:divBdr>
    </w:div>
    <w:div w:id="2092969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www.sfdi.cz/" TargetMode="Externa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emf"/><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vccr.cz/verejne-zakazky/technicko-kvalitativni-podmink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11CDE974F0C714B8E6DFF07C17D18DC" ma:contentTypeVersion="12" ma:contentTypeDescription="Create a new document." ma:contentTypeScope="" ma:versionID="776a3ad830117355eb983e76e6a11469">
  <xsd:schema xmlns:xsd="http://www.w3.org/2001/XMLSchema" xmlns:xs="http://www.w3.org/2001/XMLSchema" xmlns:p="http://schemas.microsoft.com/office/2006/metadata/properties" xmlns:ns2="9b1863c9-a03d-4b60-b3db-fbf3a7d3af43" xmlns:ns3="22124acd-1755-4a65-896d-3c316b371191" targetNamespace="http://schemas.microsoft.com/office/2006/metadata/properties" ma:root="true" ma:fieldsID="5f98ccf9129da79c9886b40175af08e1" ns2:_="" ns3:_="">
    <xsd:import namespace="9b1863c9-a03d-4b60-b3db-fbf3a7d3af43"/>
    <xsd:import namespace="22124acd-1755-4a65-896d-3c316b37119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1863c9-a03d-4b60-b3db-fbf3a7d3af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2b27347-a736-4e68-af0c-e10c387e50b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124acd-1755-4a65-896d-3c316b371191"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04b2d30-fca5-45c0-a845-5891fbeec3ee}" ma:internalName="TaxCatchAll" ma:showField="CatchAllData" ma:web="22124acd-1755-4a65-896d-3c316b3711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22124acd-1755-4a65-896d-3c316b371191" xsi:nil="true"/>
    <lcf76f155ced4ddcb4097134ff3c332f xmlns="9b1863c9-a03d-4b60-b3db-fbf3a7d3af4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C659876-5A62-4795-8C11-D9D5C7884C73}"/>
</file>

<file path=customXml/itemProps2.xml><?xml version="1.0" encoding="utf-8"?>
<ds:datastoreItem xmlns:ds="http://schemas.openxmlformats.org/officeDocument/2006/customXml" ds:itemID="{7D10BF71-AAA3-456D-9E56-84D602A2006A}">
  <ds:schemaRefs>
    <ds:schemaRef ds:uri="http://schemas.microsoft.com/sharepoint/v3/contenttype/forms"/>
  </ds:schemaRefs>
</ds:datastoreItem>
</file>

<file path=customXml/itemProps3.xml><?xml version="1.0" encoding="utf-8"?>
<ds:datastoreItem xmlns:ds="http://schemas.openxmlformats.org/officeDocument/2006/customXml" ds:itemID="{3397D453-CA9F-47E0-916D-0736AEF491A8}">
  <ds:schemaRefs>
    <ds:schemaRef ds:uri="http://schemas.openxmlformats.org/officeDocument/2006/bibliography"/>
  </ds:schemaRefs>
</ds:datastoreItem>
</file>

<file path=customXml/itemProps4.xml><?xml version="1.0" encoding="utf-8"?>
<ds:datastoreItem xmlns:ds="http://schemas.openxmlformats.org/officeDocument/2006/customXml" ds:itemID="{BDB780A9-0B7E-46A1-B781-F9EE1D83D46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48</Pages>
  <Words>13673</Words>
  <Characters>80673</Characters>
  <Application>Microsoft Office Word</Application>
  <DocSecurity>0</DocSecurity>
  <Lines>672</Lines>
  <Paragraphs>188</Paragraphs>
  <ScaleCrop>false</ScaleCrop>
  <Company/>
  <LinksUpToDate>false</LinksUpToDate>
  <CharactersWithSpaces>94158</CharactersWithSpaces>
  <SharedDoc>false</SharedDoc>
  <HLinks>
    <vt:vector size="714" baseType="variant">
      <vt:variant>
        <vt:i4>6815804</vt:i4>
      </vt:variant>
      <vt:variant>
        <vt:i4>783</vt:i4>
      </vt:variant>
      <vt:variant>
        <vt:i4>0</vt:i4>
      </vt:variant>
      <vt:variant>
        <vt:i4>5</vt:i4>
      </vt:variant>
      <vt:variant>
        <vt:lpwstr>http://www.sfdi.cz/</vt:lpwstr>
      </vt:variant>
      <vt:variant>
        <vt:lpwstr/>
      </vt:variant>
      <vt:variant>
        <vt:i4>5767257</vt:i4>
      </vt:variant>
      <vt:variant>
        <vt:i4>750</vt:i4>
      </vt:variant>
      <vt:variant>
        <vt:i4>0</vt:i4>
      </vt:variant>
      <vt:variant>
        <vt:i4>5</vt:i4>
      </vt:variant>
      <vt:variant>
        <vt:lpwstr>https://www.rvccr.cz/verejne-zakazky/technicko-kvalitativni-podminky</vt:lpwstr>
      </vt:variant>
      <vt:variant>
        <vt:lpwstr/>
      </vt:variant>
      <vt:variant>
        <vt:i4>6619174</vt:i4>
      </vt:variant>
      <vt:variant>
        <vt:i4>747</vt:i4>
      </vt:variant>
      <vt:variant>
        <vt:i4>0</vt:i4>
      </vt:variant>
      <vt:variant>
        <vt:i4>5</vt:i4>
      </vt:variant>
      <vt:variant>
        <vt:lpwstr>https://www.rvccr.cz/verejne-zakazky/vzorove-listy</vt:lpwstr>
      </vt:variant>
      <vt:variant>
        <vt:lpwstr/>
      </vt:variant>
      <vt:variant>
        <vt:i4>1769521</vt:i4>
      </vt:variant>
      <vt:variant>
        <vt:i4>692</vt:i4>
      </vt:variant>
      <vt:variant>
        <vt:i4>0</vt:i4>
      </vt:variant>
      <vt:variant>
        <vt:i4>5</vt:i4>
      </vt:variant>
      <vt:variant>
        <vt:lpwstr/>
      </vt:variant>
      <vt:variant>
        <vt:lpwstr>_Toc184063270</vt:lpwstr>
      </vt:variant>
      <vt:variant>
        <vt:i4>1703985</vt:i4>
      </vt:variant>
      <vt:variant>
        <vt:i4>686</vt:i4>
      </vt:variant>
      <vt:variant>
        <vt:i4>0</vt:i4>
      </vt:variant>
      <vt:variant>
        <vt:i4>5</vt:i4>
      </vt:variant>
      <vt:variant>
        <vt:lpwstr/>
      </vt:variant>
      <vt:variant>
        <vt:lpwstr>_Toc184063269</vt:lpwstr>
      </vt:variant>
      <vt:variant>
        <vt:i4>1703985</vt:i4>
      </vt:variant>
      <vt:variant>
        <vt:i4>680</vt:i4>
      </vt:variant>
      <vt:variant>
        <vt:i4>0</vt:i4>
      </vt:variant>
      <vt:variant>
        <vt:i4>5</vt:i4>
      </vt:variant>
      <vt:variant>
        <vt:lpwstr/>
      </vt:variant>
      <vt:variant>
        <vt:lpwstr>_Toc184063268</vt:lpwstr>
      </vt:variant>
      <vt:variant>
        <vt:i4>1703985</vt:i4>
      </vt:variant>
      <vt:variant>
        <vt:i4>674</vt:i4>
      </vt:variant>
      <vt:variant>
        <vt:i4>0</vt:i4>
      </vt:variant>
      <vt:variant>
        <vt:i4>5</vt:i4>
      </vt:variant>
      <vt:variant>
        <vt:lpwstr/>
      </vt:variant>
      <vt:variant>
        <vt:lpwstr>_Toc184063267</vt:lpwstr>
      </vt:variant>
      <vt:variant>
        <vt:i4>1703985</vt:i4>
      </vt:variant>
      <vt:variant>
        <vt:i4>668</vt:i4>
      </vt:variant>
      <vt:variant>
        <vt:i4>0</vt:i4>
      </vt:variant>
      <vt:variant>
        <vt:i4>5</vt:i4>
      </vt:variant>
      <vt:variant>
        <vt:lpwstr/>
      </vt:variant>
      <vt:variant>
        <vt:lpwstr>_Toc184063266</vt:lpwstr>
      </vt:variant>
      <vt:variant>
        <vt:i4>1703985</vt:i4>
      </vt:variant>
      <vt:variant>
        <vt:i4>662</vt:i4>
      </vt:variant>
      <vt:variant>
        <vt:i4>0</vt:i4>
      </vt:variant>
      <vt:variant>
        <vt:i4>5</vt:i4>
      </vt:variant>
      <vt:variant>
        <vt:lpwstr/>
      </vt:variant>
      <vt:variant>
        <vt:lpwstr>_Toc184063265</vt:lpwstr>
      </vt:variant>
      <vt:variant>
        <vt:i4>1703985</vt:i4>
      </vt:variant>
      <vt:variant>
        <vt:i4>656</vt:i4>
      </vt:variant>
      <vt:variant>
        <vt:i4>0</vt:i4>
      </vt:variant>
      <vt:variant>
        <vt:i4>5</vt:i4>
      </vt:variant>
      <vt:variant>
        <vt:lpwstr/>
      </vt:variant>
      <vt:variant>
        <vt:lpwstr>_Toc184063264</vt:lpwstr>
      </vt:variant>
      <vt:variant>
        <vt:i4>1703985</vt:i4>
      </vt:variant>
      <vt:variant>
        <vt:i4>650</vt:i4>
      </vt:variant>
      <vt:variant>
        <vt:i4>0</vt:i4>
      </vt:variant>
      <vt:variant>
        <vt:i4>5</vt:i4>
      </vt:variant>
      <vt:variant>
        <vt:lpwstr/>
      </vt:variant>
      <vt:variant>
        <vt:lpwstr>_Toc184063263</vt:lpwstr>
      </vt:variant>
      <vt:variant>
        <vt:i4>1703985</vt:i4>
      </vt:variant>
      <vt:variant>
        <vt:i4>644</vt:i4>
      </vt:variant>
      <vt:variant>
        <vt:i4>0</vt:i4>
      </vt:variant>
      <vt:variant>
        <vt:i4>5</vt:i4>
      </vt:variant>
      <vt:variant>
        <vt:lpwstr/>
      </vt:variant>
      <vt:variant>
        <vt:lpwstr>_Toc184063262</vt:lpwstr>
      </vt:variant>
      <vt:variant>
        <vt:i4>1703985</vt:i4>
      </vt:variant>
      <vt:variant>
        <vt:i4>638</vt:i4>
      </vt:variant>
      <vt:variant>
        <vt:i4>0</vt:i4>
      </vt:variant>
      <vt:variant>
        <vt:i4>5</vt:i4>
      </vt:variant>
      <vt:variant>
        <vt:lpwstr/>
      </vt:variant>
      <vt:variant>
        <vt:lpwstr>_Toc184063261</vt:lpwstr>
      </vt:variant>
      <vt:variant>
        <vt:i4>1703985</vt:i4>
      </vt:variant>
      <vt:variant>
        <vt:i4>632</vt:i4>
      </vt:variant>
      <vt:variant>
        <vt:i4>0</vt:i4>
      </vt:variant>
      <vt:variant>
        <vt:i4>5</vt:i4>
      </vt:variant>
      <vt:variant>
        <vt:lpwstr/>
      </vt:variant>
      <vt:variant>
        <vt:lpwstr>_Toc184063260</vt:lpwstr>
      </vt:variant>
      <vt:variant>
        <vt:i4>1638449</vt:i4>
      </vt:variant>
      <vt:variant>
        <vt:i4>626</vt:i4>
      </vt:variant>
      <vt:variant>
        <vt:i4>0</vt:i4>
      </vt:variant>
      <vt:variant>
        <vt:i4>5</vt:i4>
      </vt:variant>
      <vt:variant>
        <vt:lpwstr/>
      </vt:variant>
      <vt:variant>
        <vt:lpwstr>_Toc184063259</vt:lpwstr>
      </vt:variant>
      <vt:variant>
        <vt:i4>1638449</vt:i4>
      </vt:variant>
      <vt:variant>
        <vt:i4>620</vt:i4>
      </vt:variant>
      <vt:variant>
        <vt:i4>0</vt:i4>
      </vt:variant>
      <vt:variant>
        <vt:i4>5</vt:i4>
      </vt:variant>
      <vt:variant>
        <vt:lpwstr/>
      </vt:variant>
      <vt:variant>
        <vt:lpwstr>_Toc184063258</vt:lpwstr>
      </vt:variant>
      <vt:variant>
        <vt:i4>1638449</vt:i4>
      </vt:variant>
      <vt:variant>
        <vt:i4>614</vt:i4>
      </vt:variant>
      <vt:variant>
        <vt:i4>0</vt:i4>
      </vt:variant>
      <vt:variant>
        <vt:i4>5</vt:i4>
      </vt:variant>
      <vt:variant>
        <vt:lpwstr/>
      </vt:variant>
      <vt:variant>
        <vt:lpwstr>_Toc184063257</vt:lpwstr>
      </vt:variant>
      <vt:variant>
        <vt:i4>1638449</vt:i4>
      </vt:variant>
      <vt:variant>
        <vt:i4>608</vt:i4>
      </vt:variant>
      <vt:variant>
        <vt:i4>0</vt:i4>
      </vt:variant>
      <vt:variant>
        <vt:i4>5</vt:i4>
      </vt:variant>
      <vt:variant>
        <vt:lpwstr/>
      </vt:variant>
      <vt:variant>
        <vt:lpwstr>_Toc184063256</vt:lpwstr>
      </vt:variant>
      <vt:variant>
        <vt:i4>1638449</vt:i4>
      </vt:variant>
      <vt:variant>
        <vt:i4>602</vt:i4>
      </vt:variant>
      <vt:variant>
        <vt:i4>0</vt:i4>
      </vt:variant>
      <vt:variant>
        <vt:i4>5</vt:i4>
      </vt:variant>
      <vt:variant>
        <vt:lpwstr/>
      </vt:variant>
      <vt:variant>
        <vt:lpwstr>_Toc184063255</vt:lpwstr>
      </vt:variant>
      <vt:variant>
        <vt:i4>1638449</vt:i4>
      </vt:variant>
      <vt:variant>
        <vt:i4>596</vt:i4>
      </vt:variant>
      <vt:variant>
        <vt:i4>0</vt:i4>
      </vt:variant>
      <vt:variant>
        <vt:i4>5</vt:i4>
      </vt:variant>
      <vt:variant>
        <vt:lpwstr/>
      </vt:variant>
      <vt:variant>
        <vt:lpwstr>_Toc184063254</vt:lpwstr>
      </vt:variant>
      <vt:variant>
        <vt:i4>1638449</vt:i4>
      </vt:variant>
      <vt:variant>
        <vt:i4>590</vt:i4>
      </vt:variant>
      <vt:variant>
        <vt:i4>0</vt:i4>
      </vt:variant>
      <vt:variant>
        <vt:i4>5</vt:i4>
      </vt:variant>
      <vt:variant>
        <vt:lpwstr/>
      </vt:variant>
      <vt:variant>
        <vt:lpwstr>_Toc184063253</vt:lpwstr>
      </vt:variant>
      <vt:variant>
        <vt:i4>1638449</vt:i4>
      </vt:variant>
      <vt:variant>
        <vt:i4>584</vt:i4>
      </vt:variant>
      <vt:variant>
        <vt:i4>0</vt:i4>
      </vt:variant>
      <vt:variant>
        <vt:i4>5</vt:i4>
      </vt:variant>
      <vt:variant>
        <vt:lpwstr/>
      </vt:variant>
      <vt:variant>
        <vt:lpwstr>_Toc184063252</vt:lpwstr>
      </vt:variant>
      <vt:variant>
        <vt:i4>1638449</vt:i4>
      </vt:variant>
      <vt:variant>
        <vt:i4>578</vt:i4>
      </vt:variant>
      <vt:variant>
        <vt:i4>0</vt:i4>
      </vt:variant>
      <vt:variant>
        <vt:i4>5</vt:i4>
      </vt:variant>
      <vt:variant>
        <vt:lpwstr/>
      </vt:variant>
      <vt:variant>
        <vt:lpwstr>_Toc184063251</vt:lpwstr>
      </vt:variant>
      <vt:variant>
        <vt:i4>1638449</vt:i4>
      </vt:variant>
      <vt:variant>
        <vt:i4>572</vt:i4>
      </vt:variant>
      <vt:variant>
        <vt:i4>0</vt:i4>
      </vt:variant>
      <vt:variant>
        <vt:i4>5</vt:i4>
      </vt:variant>
      <vt:variant>
        <vt:lpwstr/>
      </vt:variant>
      <vt:variant>
        <vt:lpwstr>_Toc184063250</vt:lpwstr>
      </vt:variant>
      <vt:variant>
        <vt:i4>1572913</vt:i4>
      </vt:variant>
      <vt:variant>
        <vt:i4>566</vt:i4>
      </vt:variant>
      <vt:variant>
        <vt:i4>0</vt:i4>
      </vt:variant>
      <vt:variant>
        <vt:i4>5</vt:i4>
      </vt:variant>
      <vt:variant>
        <vt:lpwstr/>
      </vt:variant>
      <vt:variant>
        <vt:lpwstr>_Toc184063249</vt:lpwstr>
      </vt:variant>
      <vt:variant>
        <vt:i4>1572913</vt:i4>
      </vt:variant>
      <vt:variant>
        <vt:i4>560</vt:i4>
      </vt:variant>
      <vt:variant>
        <vt:i4>0</vt:i4>
      </vt:variant>
      <vt:variant>
        <vt:i4>5</vt:i4>
      </vt:variant>
      <vt:variant>
        <vt:lpwstr/>
      </vt:variant>
      <vt:variant>
        <vt:lpwstr>_Toc184063248</vt:lpwstr>
      </vt:variant>
      <vt:variant>
        <vt:i4>1572913</vt:i4>
      </vt:variant>
      <vt:variant>
        <vt:i4>554</vt:i4>
      </vt:variant>
      <vt:variant>
        <vt:i4>0</vt:i4>
      </vt:variant>
      <vt:variant>
        <vt:i4>5</vt:i4>
      </vt:variant>
      <vt:variant>
        <vt:lpwstr/>
      </vt:variant>
      <vt:variant>
        <vt:lpwstr>_Toc184063247</vt:lpwstr>
      </vt:variant>
      <vt:variant>
        <vt:i4>1572913</vt:i4>
      </vt:variant>
      <vt:variant>
        <vt:i4>548</vt:i4>
      </vt:variant>
      <vt:variant>
        <vt:i4>0</vt:i4>
      </vt:variant>
      <vt:variant>
        <vt:i4>5</vt:i4>
      </vt:variant>
      <vt:variant>
        <vt:lpwstr/>
      </vt:variant>
      <vt:variant>
        <vt:lpwstr>_Toc184063246</vt:lpwstr>
      </vt:variant>
      <vt:variant>
        <vt:i4>1572913</vt:i4>
      </vt:variant>
      <vt:variant>
        <vt:i4>542</vt:i4>
      </vt:variant>
      <vt:variant>
        <vt:i4>0</vt:i4>
      </vt:variant>
      <vt:variant>
        <vt:i4>5</vt:i4>
      </vt:variant>
      <vt:variant>
        <vt:lpwstr/>
      </vt:variant>
      <vt:variant>
        <vt:lpwstr>_Toc184063245</vt:lpwstr>
      </vt:variant>
      <vt:variant>
        <vt:i4>1572913</vt:i4>
      </vt:variant>
      <vt:variant>
        <vt:i4>536</vt:i4>
      </vt:variant>
      <vt:variant>
        <vt:i4>0</vt:i4>
      </vt:variant>
      <vt:variant>
        <vt:i4>5</vt:i4>
      </vt:variant>
      <vt:variant>
        <vt:lpwstr/>
      </vt:variant>
      <vt:variant>
        <vt:lpwstr>_Toc184063244</vt:lpwstr>
      </vt:variant>
      <vt:variant>
        <vt:i4>1572913</vt:i4>
      </vt:variant>
      <vt:variant>
        <vt:i4>530</vt:i4>
      </vt:variant>
      <vt:variant>
        <vt:i4>0</vt:i4>
      </vt:variant>
      <vt:variant>
        <vt:i4>5</vt:i4>
      </vt:variant>
      <vt:variant>
        <vt:lpwstr/>
      </vt:variant>
      <vt:variant>
        <vt:lpwstr>_Toc184063243</vt:lpwstr>
      </vt:variant>
      <vt:variant>
        <vt:i4>1572913</vt:i4>
      </vt:variant>
      <vt:variant>
        <vt:i4>524</vt:i4>
      </vt:variant>
      <vt:variant>
        <vt:i4>0</vt:i4>
      </vt:variant>
      <vt:variant>
        <vt:i4>5</vt:i4>
      </vt:variant>
      <vt:variant>
        <vt:lpwstr/>
      </vt:variant>
      <vt:variant>
        <vt:lpwstr>_Toc184063242</vt:lpwstr>
      </vt:variant>
      <vt:variant>
        <vt:i4>1572913</vt:i4>
      </vt:variant>
      <vt:variant>
        <vt:i4>518</vt:i4>
      </vt:variant>
      <vt:variant>
        <vt:i4>0</vt:i4>
      </vt:variant>
      <vt:variant>
        <vt:i4>5</vt:i4>
      </vt:variant>
      <vt:variant>
        <vt:lpwstr/>
      </vt:variant>
      <vt:variant>
        <vt:lpwstr>_Toc184063241</vt:lpwstr>
      </vt:variant>
      <vt:variant>
        <vt:i4>1572913</vt:i4>
      </vt:variant>
      <vt:variant>
        <vt:i4>512</vt:i4>
      </vt:variant>
      <vt:variant>
        <vt:i4>0</vt:i4>
      </vt:variant>
      <vt:variant>
        <vt:i4>5</vt:i4>
      </vt:variant>
      <vt:variant>
        <vt:lpwstr/>
      </vt:variant>
      <vt:variant>
        <vt:lpwstr>_Toc184063240</vt:lpwstr>
      </vt:variant>
      <vt:variant>
        <vt:i4>2031665</vt:i4>
      </vt:variant>
      <vt:variant>
        <vt:i4>506</vt:i4>
      </vt:variant>
      <vt:variant>
        <vt:i4>0</vt:i4>
      </vt:variant>
      <vt:variant>
        <vt:i4>5</vt:i4>
      </vt:variant>
      <vt:variant>
        <vt:lpwstr/>
      </vt:variant>
      <vt:variant>
        <vt:lpwstr>_Toc184063239</vt:lpwstr>
      </vt:variant>
      <vt:variant>
        <vt:i4>2031665</vt:i4>
      </vt:variant>
      <vt:variant>
        <vt:i4>500</vt:i4>
      </vt:variant>
      <vt:variant>
        <vt:i4>0</vt:i4>
      </vt:variant>
      <vt:variant>
        <vt:i4>5</vt:i4>
      </vt:variant>
      <vt:variant>
        <vt:lpwstr/>
      </vt:variant>
      <vt:variant>
        <vt:lpwstr>_Toc184063238</vt:lpwstr>
      </vt:variant>
      <vt:variant>
        <vt:i4>2031665</vt:i4>
      </vt:variant>
      <vt:variant>
        <vt:i4>494</vt:i4>
      </vt:variant>
      <vt:variant>
        <vt:i4>0</vt:i4>
      </vt:variant>
      <vt:variant>
        <vt:i4>5</vt:i4>
      </vt:variant>
      <vt:variant>
        <vt:lpwstr/>
      </vt:variant>
      <vt:variant>
        <vt:lpwstr>_Toc184063237</vt:lpwstr>
      </vt:variant>
      <vt:variant>
        <vt:i4>2031665</vt:i4>
      </vt:variant>
      <vt:variant>
        <vt:i4>488</vt:i4>
      </vt:variant>
      <vt:variant>
        <vt:i4>0</vt:i4>
      </vt:variant>
      <vt:variant>
        <vt:i4>5</vt:i4>
      </vt:variant>
      <vt:variant>
        <vt:lpwstr/>
      </vt:variant>
      <vt:variant>
        <vt:lpwstr>_Toc184063236</vt:lpwstr>
      </vt:variant>
      <vt:variant>
        <vt:i4>2031665</vt:i4>
      </vt:variant>
      <vt:variant>
        <vt:i4>482</vt:i4>
      </vt:variant>
      <vt:variant>
        <vt:i4>0</vt:i4>
      </vt:variant>
      <vt:variant>
        <vt:i4>5</vt:i4>
      </vt:variant>
      <vt:variant>
        <vt:lpwstr/>
      </vt:variant>
      <vt:variant>
        <vt:lpwstr>_Toc184063235</vt:lpwstr>
      </vt:variant>
      <vt:variant>
        <vt:i4>2031665</vt:i4>
      </vt:variant>
      <vt:variant>
        <vt:i4>476</vt:i4>
      </vt:variant>
      <vt:variant>
        <vt:i4>0</vt:i4>
      </vt:variant>
      <vt:variant>
        <vt:i4>5</vt:i4>
      </vt:variant>
      <vt:variant>
        <vt:lpwstr/>
      </vt:variant>
      <vt:variant>
        <vt:lpwstr>_Toc184063234</vt:lpwstr>
      </vt:variant>
      <vt:variant>
        <vt:i4>2031665</vt:i4>
      </vt:variant>
      <vt:variant>
        <vt:i4>470</vt:i4>
      </vt:variant>
      <vt:variant>
        <vt:i4>0</vt:i4>
      </vt:variant>
      <vt:variant>
        <vt:i4>5</vt:i4>
      </vt:variant>
      <vt:variant>
        <vt:lpwstr/>
      </vt:variant>
      <vt:variant>
        <vt:lpwstr>_Toc184063233</vt:lpwstr>
      </vt:variant>
      <vt:variant>
        <vt:i4>2031665</vt:i4>
      </vt:variant>
      <vt:variant>
        <vt:i4>464</vt:i4>
      </vt:variant>
      <vt:variant>
        <vt:i4>0</vt:i4>
      </vt:variant>
      <vt:variant>
        <vt:i4>5</vt:i4>
      </vt:variant>
      <vt:variant>
        <vt:lpwstr/>
      </vt:variant>
      <vt:variant>
        <vt:lpwstr>_Toc184063232</vt:lpwstr>
      </vt:variant>
      <vt:variant>
        <vt:i4>2031665</vt:i4>
      </vt:variant>
      <vt:variant>
        <vt:i4>458</vt:i4>
      </vt:variant>
      <vt:variant>
        <vt:i4>0</vt:i4>
      </vt:variant>
      <vt:variant>
        <vt:i4>5</vt:i4>
      </vt:variant>
      <vt:variant>
        <vt:lpwstr/>
      </vt:variant>
      <vt:variant>
        <vt:lpwstr>_Toc184063231</vt:lpwstr>
      </vt:variant>
      <vt:variant>
        <vt:i4>2031665</vt:i4>
      </vt:variant>
      <vt:variant>
        <vt:i4>452</vt:i4>
      </vt:variant>
      <vt:variant>
        <vt:i4>0</vt:i4>
      </vt:variant>
      <vt:variant>
        <vt:i4>5</vt:i4>
      </vt:variant>
      <vt:variant>
        <vt:lpwstr/>
      </vt:variant>
      <vt:variant>
        <vt:lpwstr>_Toc184063230</vt:lpwstr>
      </vt:variant>
      <vt:variant>
        <vt:i4>1966129</vt:i4>
      </vt:variant>
      <vt:variant>
        <vt:i4>446</vt:i4>
      </vt:variant>
      <vt:variant>
        <vt:i4>0</vt:i4>
      </vt:variant>
      <vt:variant>
        <vt:i4>5</vt:i4>
      </vt:variant>
      <vt:variant>
        <vt:lpwstr/>
      </vt:variant>
      <vt:variant>
        <vt:lpwstr>_Toc184063229</vt:lpwstr>
      </vt:variant>
      <vt:variant>
        <vt:i4>1966129</vt:i4>
      </vt:variant>
      <vt:variant>
        <vt:i4>440</vt:i4>
      </vt:variant>
      <vt:variant>
        <vt:i4>0</vt:i4>
      </vt:variant>
      <vt:variant>
        <vt:i4>5</vt:i4>
      </vt:variant>
      <vt:variant>
        <vt:lpwstr/>
      </vt:variant>
      <vt:variant>
        <vt:lpwstr>_Toc184063228</vt:lpwstr>
      </vt:variant>
      <vt:variant>
        <vt:i4>1966129</vt:i4>
      </vt:variant>
      <vt:variant>
        <vt:i4>434</vt:i4>
      </vt:variant>
      <vt:variant>
        <vt:i4>0</vt:i4>
      </vt:variant>
      <vt:variant>
        <vt:i4>5</vt:i4>
      </vt:variant>
      <vt:variant>
        <vt:lpwstr/>
      </vt:variant>
      <vt:variant>
        <vt:lpwstr>_Toc184063227</vt:lpwstr>
      </vt:variant>
      <vt:variant>
        <vt:i4>1966129</vt:i4>
      </vt:variant>
      <vt:variant>
        <vt:i4>428</vt:i4>
      </vt:variant>
      <vt:variant>
        <vt:i4>0</vt:i4>
      </vt:variant>
      <vt:variant>
        <vt:i4>5</vt:i4>
      </vt:variant>
      <vt:variant>
        <vt:lpwstr/>
      </vt:variant>
      <vt:variant>
        <vt:lpwstr>_Toc184063226</vt:lpwstr>
      </vt:variant>
      <vt:variant>
        <vt:i4>1966129</vt:i4>
      </vt:variant>
      <vt:variant>
        <vt:i4>422</vt:i4>
      </vt:variant>
      <vt:variant>
        <vt:i4>0</vt:i4>
      </vt:variant>
      <vt:variant>
        <vt:i4>5</vt:i4>
      </vt:variant>
      <vt:variant>
        <vt:lpwstr/>
      </vt:variant>
      <vt:variant>
        <vt:lpwstr>_Toc184063225</vt:lpwstr>
      </vt:variant>
      <vt:variant>
        <vt:i4>1966129</vt:i4>
      </vt:variant>
      <vt:variant>
        <vt:i4>416</vt:i4>
      </vt:variant>
      <vt:variant>
        <vt:i4>0</vt:i4>
      </vt:variant>
      <vt:variant>
        <vt:i4>5</vt:i4>
      </vt:variant>
      <vt:variant>
        <vt:lpwstr/>
      </vt:variant>
      <vt:variant>
        <vt:lpwstr>_Toc184063224</vt:lpwstr>
      </vt:variant>
      <vt:variant>
        <vt:i4>1966129</vt:i4>
      </vt:variant>
      <vt:variant>
        <vt:i4>410</vt:i4>
      </vt:variant>
      <vt:variant>
        <vt:i4>0</vt:i4>
      </vt:variant>
      <vt:variant>
        <vt:i4>5</vt:i4>
      </vt:variant>
      <vt:variant>
        <vt:lpwstr/>
      </vt:variant>
      <vt:variant>
        <vt:lpwstr>_Toc184063223</vt:lpwstr>
      </vt:variant>
      <vt:variant>
        <vt:i4>1966129</vt:i4>
      </vt:variant>
      <vt:variant>
        <vt:i4>404</vt:i4>
      </vt:variant>
      <vt:variant>
        <vt:i4>0</vt:i4>
      </vt:variant>
      <vt:variant>
        <vt:i4>5</vt:i4>
      </vt:variant>
      <vt:variant>
        <vt:lpwstr/>
      </vt:variant>
      <vt:variant>
        <vt:lpwstr>_Toc184063222</vt:lpwstr>
      </vt:variant>
      <vt:variant>
        <vt:i4>1966129</vt:i4>
      </vt:variant>
      <vt:variant>
        <vt:i4>398</vt:i4>
      </vt:variant>
      <vt:variant>
        <vt:i4>0</vt:i4>
      </vt:variant>
      <vt:variant>
        <vt:i4>5</vt:i4>
      </vt:variant>
      <vt:variant>
        <vt:lpwstr/>
      </vt:variant>
      <vt:variant>
        <vt:lpwstr>_Toc184063221</vt:lpwstr>
      </vt:variant>
      <vt:variant>
        <vt:i4>1966129</vt:i4>
      </vt:variant>
      <vt:variant>
        <vt:i4>392</vt:i4>
      </vt:variant>
      <vt:variant>
        <vt:i4>0</vt:i4>
      </vt:variant>
      <vt:variant>
        <vt:i4>5</vt:i4>
      </vt:variant>
      <vt:variant>
        <vt:lpwstr/>
      </vt:variant>
      <vt:variant>
        <vt:lpwstr>_Toc184063220</vt:lpwstr>
      </vt:variant>
      <vt:variant>
        <vt:i4>1900593</vt:i4>
      </vt:variant>
      <vt:variant>
        <vt:i4>386</vt:i4>
      </vt:variant>
      <vt:variant>
        <vt:i4>0</vt:i4>
      </vt:variant>
      <vt:variant>
        <vt:i4>5</vt:i4>
      </vt:variant>
      <vt:variant>
        <vt:lpwstr/>
      </vt:variant>
      <vt:variant>
        <vt:lpwstr>_Toc184063219</vt:lpwstr>
      </vt:variant>
      <vt:variant>
        <vt:i4>1900593</vt:i4>
      </vt:variant>
      <vt:variant>
        <vt:i4>380</vt:i4>
      </vt:variant>
      <vt:variant>
        <vt:i4>0</vt:i4>
      </vt:variant>
      <vt:variant>
        <vt:i4>5</vt:i4>
      </vt:variant>
      <vt:variant>
        <vt:lpwstr/>
      </vt:variant>
      <vt:variant>
        <vt:lpwstr>_Toc184063218</vt:lpwstr>
      </vt:variant>
      <vt:variant>
        <vt:i4>1900593</vt:i4>
      </vt:variant>
      <vt:variant>
        <vt:i4>374</vt:i4>
      </vt:variant>
      <vt:variant>
        <vt:i4>0</vt:i4>
      </vt:variant>
      <vt:variant>
        <vt:i4>5</vt:i4>
      </vt:variant>
      <vt:variant>
        <vt:lpwstr/>
      </vt:variant>
      <vt:variant>
        <vt:lpwstr>_Toc184063217</vt:lpwstr>
      </vt:variant>
      <vt:variant>
        <vt:i4>1900593</vt:i4>
      </vt:variant>
      <vt:variant>
        <vt:i4>368</vt:i4>
      </vt:variant>
      <vt:variant>
        <vt:i4>0</vt:i4>
      </vt:variant>
      <vt:variant>
        <vt:i4>5</vt:i4>
      </vt:variant>
      <vt:variant>
        <vt:lpwstr/>
      </vt:variant>
      <vt:variant>
        <vt:lpwstr>_Toc184063216</vt:lpwstr>
      </vt:variant>
      <vt:variant>
        <vt:i4>1900593</vt:i4>
      </vt:variant>
      <vt:variant>
        <vt:i4>362</vt:i4>
      </vt:variant>
      <vt:variant>
        <vt:i4>0</vt:i4>
      </vt:variant>
      <vt:variant>
        <vt:i4>5</vt:i4>
      </vt:variant>
      <vt:variant>
        <vt:lpwstr/>
      </vt:variant>
      <vt:variant>
        <vt:lpwstr>_Toc184063215</vt:lpwstr>
      </vt:variant>
      <vt:variant>
        <vt:i4>1900593</vt:i4>
      </vt:variant>
      <vt:variant>
        <vt:i4>356</vt:i4>
      </vt:variant>
      <vt:variant>
        <vt:i4>0</vt:i4>
      </vt:variant>
      <vt:variant>
        <vt:i4>5</vt:i4>
      </vt:variant>
      <vt:variant>
        <vt:lpwstr/>
      </vt:variant>
      <vt:variant>
        <vt:lpwstr>_Toc184063214</vt:lpwstr>
      </vt:variant>
      <vt:variant>
        <vt:i4>1900593</vt:i4>
      </vt:variant>
      <vt:variant>
        <vt:i4>350</vt:i4>
      </vt:variant>
      <vt:variant>
        <vt:i4>0</vt:i4>
      </vt:variant>
      <vt:variant>
        <vt:i4>5</vt:i4>
      </vt:variant>
      <vt:variant>
        <vt:lpwstr/>
      </vt:variant>
      <vt:variant>
        <vt:lpwstr>_Toc184063213</vt:lpwstr>
      </vt:variant>
      <vt:variant>
        <vt:i4>1900593</vt:i4>
      </vt:variant>
      <vt:variant>
        <vt:i4>344</vt:i4>
      </vt:variant>
      <vt:variant>
        <vt:i4>0</vt:i4>
      </vt:variant>
      <vt:variant>
        <vt:i4>5</vt:i4>
      </vt:variant>
      <vt:variant>
        <vt:lpwstr/>
      </vt:variant>
      <vt:variant>
        <vt:lpwstr>_Toc184063212</vt:lpwstr>
      </vt:variant>
      <vt:variant>
        <vt:i4>1900593</vt:i4>
      </vt:variant>
      <vt:variant>
        <vt:i4>338</vt:i4>
      </vt:variant>
      <vt:variant>
        <vt:i4>0</vt:i4>
      </vt:variant>
      <vt:variant>
        <vt:i4>5</vt:i4>
      </vt:variant>
      <vt:variant>
        <vt:lpwstr/>
      </vt:variant>
      <vt:variant>
        <vt:lpwstr>_Toc184063211</vt:lpwstr>
      </vt:variant>
      <vt:variant>
        <vt:i4>1900593</vt:i4>
      </vt:variant>
      <vt:variant>
        <vt:i4>332</vt:i4>
      </vt:variant>
      <vt:variant>
        <vt:i4>0</vt:i4>
      </vt:variant>
      <vt:variant>
        <vt:i4>5</vt:i4>
      </vt:variant>
      <vt:variant>
        <vt:lpwstr/>
      </vt:variant>
      <vt:variant>
        <vt:lpwstr>_Toc184063210</vt:lpwstr>
      </vt:variant>
      <vt:variant>
        <vt:i4>1835057</vt:i4>
      </vt:variant>
      <vt:variant>
        <vt:i4>326</vt:i4>
      </vt:variant>
      <vt:variant>
        <vt:i4>0</vt:i4>
      </vt:variant>
      <vt:variant>
        <vt:i4>5</vt:i4>
      </vt:variant>
      <vt:variant>
        <vt:lpwstr/>
      </vt:variant>
      <vt:variant>
        <vt:lpwstr>_Toc184063209</vt:lpwstr>
      </vt:variant>
      <vt:variant>
        <vt:i4>1835057</vt:i4>
      </vt:variant>
      <vt:variant>
        <vt:i4>320</vt:i4>
      </vt:variant>
      <vt:variant>
        <vt:i4>0</vt:i4>
      </vt:variant>
      <vt:variant>
        <vt:i4>5</vt:i4>
      </vt:variant>
      <vt:variant>
        <vt:lpwstr/>
      </vt:variant>
      <vt:variant>
        <vt:lpwstr>_Toc184063208</vt:lpwstr>
      </vt:variant>
      <vt:variant>
        <vt:i4>1835057</vt:i4>
      </vt:variant>
      <vt:variant>
        <vt:i4>314</vt:i4>
      </vt:variant>
      <vt:variant>
        <vt:i4>0</vt:i4>
      </vt:variant>
      <vt:variant>
        <vt:i4>5</vt:i4>
      </vt:variant>
      <vt:variant>
        <vt:lpwstr/>
      </vt:variant>
      <vt:variant>
        <vt:lpwstr>_Toc184063207</vt:lpwstr>
      </vt:variant>
      <vt:variant>
        <vt:i4>1835057</vt:i4>
      </vt:variant>
      <vt:variant>
        <vt:i4>308</vt:i4>
      </vt:variant>
      <vt:variant>
        <vt:i4>0</vt:i4>
      </vt:variant>
      <vt:variant>
        <vt:i4>5</vt:i4>
      </vt:variant>
      <vt:variant>
        <vt:lpwstr/>
      </vt:variant>
      <vt:variant>
        <vt:lpwstr>_Toc184063206</vt:lpwstr>
      </vt:variant>
      <vt:variant>
        <vt:i4>1835057</vt:i4>
      </vt:variant>
      <vt:variant>
        <vt:i4>302</vt:i4>
      </vt:variant>
      <vt:variant>
        <vt:i4>0</vt:i4>
      </vt:variant>
      <vt:variant>
        <vt:i4>5</vt:i4>
      </vt:variant>
      <vt:variant>
        <vt:lpwstr/>
      </vt:variant>
      <vt:variant>
        <vt:lpwstr>_Toc184063205</vt:lpwstr>
      </vt:variant>
      <vt:variant>
        <vt:i4>1835057</vt:i4>
      </vt:variant>
      <vt:variant>
        <vt:i4>296</vt:i4>
      </vt:variant>
      <vt:variant>
        <vt:i4>0</vt:i4>
      </vt:variant>
      <vt:variant>
        <vt:i4>5</vt:i4>
      </vt:variant>
      <vt:variant>
        <vt:lpwstr/>
      </vt:variant>
      <vt:variant>
        <vt:lpwstr>_Toc184063204</vt:lpwstr>
      </vt:variant>
      <vt:variant>
        <vt:i4>1835057</vt:i4>
      </vt:variant>
      <vt:variant>
        <vt:i4>290</vt:i4>
      </vt:variant>
      <vt:variant>
        <vt:i4>0</vt:i4>
      </vt:variant>
      <vt:variant>
        <vt:i4>5</vt:i4>
      </vt:variant>
      <vt:variant>
        <vt:lpwstr/>
      </vt:variant>
      <vt:variant>
        <vt:lpwstr>_Toc184063203</vt:lpwstr>
      </vt:variant>
      <vt:variant>
        <vt:i4>1835057</vt:i4>
      </vt:variant>
      <vt:variant>
        <vt:i4>284</vt:i4>
      </vt:variant>
      <vt:variant>
        <vt:i4>0</vt:i4>
      </vt:variant>
      <vt:variant>
        <vt:i4>5</vt:i4>
      </vt:variant>
      <vt:variant>
        <vt:lpwstr/>
      </vt:variant>
      <vt:variant>
        <vt:lpwstr>_Toc184063202</vt:lpwstr>
      </vt:variant>
      <vt:variant>
        <vt:i4>1835057</vt:i4>
      </vt:variant>
      <vt:variant>
        <vt:i4>278</vt:i4>
      </vt:variant>
      <vt:variant>
        <vt:i4>0</vt:i4>
      </vt:variant>
      <vt:variant>
        <vt:i4>5</vt:i4>
      </vt:variant>
      <vt:variant>
        <vt:lpwstr/>
      </vt:variant>
      <vt:variant>
        <vt:lpwstr>_Toc184063201</vt:lpwstr>
      </vt:variant>
      <vt:variant>
        <vt:i4>1835057</vt:i4>
      </vt:variant>
      <vt:variant>
        <vt:i4>272</vt:i4>
      </vt:variant>
      <vt:variant>
        <vt:i4>0</vt:i4>
      </vt:variant>
      <vt:variant>
        <vt:i4>5</vt:i4>
      </vt:variant>
      <vt:variant>
        <vt:lpwstr/>
      </vt:variant>
      <vt:variant>
        <vt:lpwstr>_Toc184063200</vt:lpwstr>
      </vt:variant>
      <vt:variant>
        <vt:i4>1376306</vt:i4>
      </vt:variant>
      <vt:variant>
        <vt:i4>266</vt:i4>
      </vt:variant>
      <vt:variant>
        <vt:i4>0</vt:i4>
      </vt:variant>
      <vt:variant>
        <vt:i4>5</vt:i4>
      </vt:variant>
      <vt:variant>
        <vt:lpwstr/>
      </vt:variant>
      <vt:variant>
        <vt:lpwstr>_Toc184063199</vt:lpwstr>
      </vt:variant>
      <vt:variant>
        <vt:i4>1376306</vt:i4>
      </vt:variant>
      <vt:variant>
        <vt:i4>260</vt:i4>
      </vt:variant>
      <vt:variant>
        <vt:i4>0</vt:i4>
      </vt:variant>
      <vt:variant>
        <vt:i4>5</vt:i4>
      </vt:variant>
      <vt:variant>
        <vt:lpwstr/>
      </vt:variant>
      <vt:variant>
        <vt:lpwstr>_Toc184063198</vt:lpwstr>
      </vt:variant>
      <vt:variant>
        <vt:i4>1376306</vt:i4>
      </vt:variant>
      <vt:variant>
        <vt:i4>254</vt:i4>
      </vt:variant>
      <vt:variant>
        <vt:i4>0</vt:i4>
      </vt:variant>
      <vt:variant>
        <vt:i4>5</vt:i4>
      </vt:variant>
      <vt:variant>
        <vt:lpwstr/>
      </vt:variant>
      <vt:variant>
        <vt:lpwstr>_Toc184063197</vt:lpwstr>
      </vt:variant>
      <vt:variant>
        <vt:i4>1376306</vt:i4>
      </vt:variant>
      <vt:variant>
        <vt:i4>248</vt:i4>
      </vt:variant>
      <vt:variant>
        <vt:i4>0</vt:i4>
      </vt:variant>
      <vt:variant>
        <vt:i4>5</vt:i4>
      </vt:variant>
      <vt:variant>
        <vt:lpwstr/>
      </vt:variant>
      <vt:variant>
        <vt:lpwstr>_Toc184063196</vt:lpwstr>
      </vt:variant>
      <vt:variant>
        <vt:i4>1376306</vt:i4>
      </vt:variant>
      <vt:variant>
        <vt:i4>242</vt:i4>
      </vt:variant>
      <vt:variant>
        <vt:i4>0</vt:i4>
      </vt:variant>
      <vt:variant>
        <vt:i4>5</vt:i4>
      </vt:variant>
      <vt:variant>
        <vt:lpwstr/>
      </vt:variant>
      <vt:variant>
        <vt:lpwstr>_Toc184063195</vt:lpwstr>
      </vt:variant>
      <vt:variant>
        <vt:i4>1376306</vt:i4>
      </vt:variant>
      <vt:variant>
        <vt:i4>236</vt:i4>
      </vt:variant>
      <vt:variant>
        <vt:i4>0</vt:i4>
      </vt:variant>
      <vt:variant>
        <vt:i4>5</vt:i4>
      </vt:variant>
      <vt:variant>
        <vt:lpwstr/>
      </vt:variant>
      <vt:variant>
        <vt:lpwstr>_Toc184063194</vt:lpwstr>
      </vt:variant>
      <vt:variant>
        <vt:i4>1376306</vt:i4>
      </vt:variant>
      <vt:variant>
        <vt:i4>230</vt:i4>
      </vt:variant>
      <vt:variant>
        <vt:i4>0</vt:i4>
      </vt:variant>
      <vt:variant>
        <vt:i4>5</vt:i4>
      </vt:variant>
      <vt:variant>
        <vt:lpwstr/>
      </vt:variant>
      <vt:variant>
        <vt:lpwstr>_Toc184063193</vt:lpwstr>
      </vt:variant>
      <vt:variant>
        <vt:i4>1376306</vt:i4>
      </vt:variant>
      <vt:variant>
        <vt:i4>224</vt:i4>
      </vt:variant>
      <vt:variant>
        <vt:i4>0</vt:i4>
      </vt:variant>
      <vt:variant>
        <vt:i4>5</vt:i4>
      </vt:variant>
      <vt:variant>
        <vt:lpwstr/>
      </vt:variant>
      <vt:variant>
        <vt:lpwstr>_Toc184063192</vt:lpwstr>
      </vt:variant>
      <vt:variant>
        <vt:i4>1376306</vt:i4>
      </vt:variant>
      <vt:variant>
        <vt:i4>218</vt:i4>
      </vt:variant>
      <vt:variant>
        <vt:i4>0</vt:i4>
      </vt:variant>
      <vt:variant>
        <vt:i4>5</vt:i4>
      </vt:variant>
      <vt:variant>
        <vt:lpwstr/>
      </vt:variant>
      <vt:variant>
        <vt:lpwstr>_Toc184063191</vt:lpwstr>
      </vt:variant>
      <vt:variant>
        <vt:i4>1376306</vt:i4>
      </vt:variant>
      <vt:variant>
        <vt:i4>212</vt:i4>
      </vt:variant>
      <vt:variant>
        <vt:i4>0</vt:i4>
      </vt:variant>
      <vt:variant>
        <vt:i4>5</vt:i4>
      </vt:variant>
      <vt:variant>
        <vt:lpwstr/>
      </vt:variant>
      <vt:variant>
        <vt:lpwstr>_Toc184063190</vt:lpwstr>
      </vt:variant>
      <vt:variant>
        <vt:i4>1310770</vt:i4>
      </vt:variant>
      <vt:variant>
        <vt:i4>206</vt:i4>
      </vt:variant>
      <vt:variant>
        <vt:i4>0</vt:i4>
      </vt:variant>
      <vt:variant>
        <vt:i4>5</vt:i4>
      </vt:variant>
      <vt:variant>
        <vt:lpwstr/>
      </vt:variant>
      <vt:variant>
        <vt:lpwstr>_Toc184063189</vt:lpwstr>
      </vt:variant>
      <vt:variant>
        <vt:i4>1310770</vt:i4>
      </vt:variant>
      <vt:variant>
        <vt:i4>200</vt:i4>
      </vt:variant>
      <vt:variant>
        <vt:i4>0</vt:i4>
      </vt:variant>
      <vt:variant>
        <vt:i4>5</vt:i4>
      </vt:variant>
      <vt:variant>
        <vt:lpwstr/>
      </vt:variant>
      <vt:variant>
        <vt:lpwstr>_Toc184063188</vt:lpwstr>
      </vt:variant>
      <vt:variant>
        <vt:i4>1310770</vt:i4>
      </vt:variant>
      <vt:variant>
        <vt:i4>194</vt:i4>
      </vt:variant>
      <vt:variant>
        <vt:i4>0</vt:i4>
      </vt:variant>
      <vt:variant>
        <vt:i4>5</vt:i4>
      </vt:variant>
      <vt:variant>
        <vt:lpwstr/>
      </vt:variant>
      <vt:variant>
        <vt:lpwstr>_Toc184063187</vt:lpwstr>
      </vt:variant>
      <vt:variant>
        <vt:i4>1310770</vt:i4>
      </vt:variant>
      <vt:variant>
        <vt:i4>188</vt:i4>
      </vt:variant>
      <vt:variant>
        <vt:i4>0</vt:i4>
      </vt:variant>
      <vt:variant>
        <vt:i4>5</vt:i4>
      </vt:variant>
      <vt:variant>
        <vt:lpwstr/>
      </vt:variant>
      <vt:variant>
        <vt:lpwstr>_Toc184063186</vt:lpwstr>
      </vt:variant>
      <vt:variant>
        <vt:i4>1310770</vt:i4>
      </vt:variant>
      <vt:variant>
        <vt:i4>182</vt:i4>
      </vt:variant>
      <vt:variant>
        <vt:i4>0</vt:i4>
      </vt:variant>
      <vt:variant>
        <vt:i4>5</vt:i4>
      </vt:variant>
      <vt:variant>
        <vt:lpwstr/>
      </vt:variant>
      <vt:variant>
        <vt:lpwstr>_Toc184063185</vt:lpwstr>
      </vt:variant>
      <vt:variant>
        <vt:i4>1310770</vt:i4>
      </vt:variant>
      <vt:variant>
        <vt:i4>176</vt:i4>
      </vt:variant>
      <vt:variant>
        <vt:i4>0</vt:i4>
      </vt:variant>
      <vt:variant>
        <vt:i4>5</vt:i4>
      </vt:variant>
      <vt:variant>
        <vt:lpwstr/>
      </vt:variant>
      <vt:variant>
        <vt:lpwstr>_Toc184063184</vt:lpwstr>
      </vt:variant>
      <vt:variant>
        <vt:i4>1310770</vt:i4>
      </vt:variant>
      <vt:variant>
        <vt:i4>170</vt:i4>
      </vt:variant>
      <vt:variant>
        <vt:i4>0</vt:i4>
      </vt:variant>
      <vt:variant>
        <vt:i4>5</vt:i4>
      </vt:variant>
      <vt:variant>
        <vt:lpwstr/>
      </vt:variant>
      <vt:variant>
        <vt:lpwstr>_Toc184063183</vt:lpwstr>
      </vt:variant>
      <vt:variant>
        <vt:i4>1310770</vt:i4>
      </vt:variant>
      <vt:variant>
        <vt:i4>164</vt:i4>
      </vt:variant>
      <vt:variant>
        <vt:i4>0</vt:i4>
      </vt:variant>
      <vt:variant>
        <vt:i4>5</vt:i4>
      </vt:variant>
      <vt:variant>
        <vt:lpwstr/>
      </vt:variant>
      <vt:variant>
        <vt:lpwstr>_Toc184063182</vt:lpwstr>
      </vt:variant>
      <vt:variant>
        <vt:i4>1310770</vt:i4>
      </vt:variant>
      <vt:variant>
        <vt:i4>158</vt:i4>
      </vt:variant>
      <vt:variant>
        <vt:i4>0</vt:i4>
      </vt:variant>
      <vt:variant>
        <vt:i4>5</vt:i4>
      </vt:variant>
      <vt:variant>
        <vt:lpwstr/>
      </vt:variant>
      <vt:variant>
        <vt:lpwstr>_Toc184063181</vt:lpwstr>
      </vt:variant>
      <vt:variant>
        <vt:i4>1310770</vt:i4>
      </vt:variant>
      <vt:variant>
        <vt:i4>152</vt:i4>
      </vt:variant>
      <vt:variant>
        <vt:i4>0</vt:i4>
      </vt:variant>
      <vt:variant>
        <vt:i4>5</vt:i4>
      </vt:variant>
      <vt:variant>
        <vt:lpwstr/>
      </vt:variant>
      <vt:variant>
        <vt:lpwstr>_Toc184063180</vt:lpwstr>
      </vt:variant>
      <vt:variant>
        <vt:i4>1769522</vt:i4>
      </vt:variant>
      <vt:variant>
        <vt:i4>146</vt:i4>
      </vt:variant>
      <vt:variant>
        <vt:i4>0</vt:i4>
      </vt:variant>
      <vt:variant>
        <vt:i4>5</vt:i4>
      </vt:variant>
      <vt:variant>
        <vt:lpwstr/>
      </vt:variant>
      <vt:variant>
        <vt:lpwstr>_Toc184063179</vt:lpwstr>
      </vt:variant>
      <vt:variant>
        <vt:i4>1769522</vt:i4>
      </vt:variant>
      <vt:variant>
        <vt:i4>140</vt:i4>
      </vt:variant>
      <vt:variant>
        <vt:i4>0</vt:i4>
      </vt:variant>
      <vt:variant>
        <vt:i4>5</vt:i4>
      </vt:variant>
      <vt:variant>
        <vt:lpwstr/>
      </vt:variant>
      <vt:variant>
        <vt:lpwstr>_Toc184063178</vt:lpwstr>
      </vt:variant>
      <vt:variant>
        <vt:i4>1769522</vt:i4>
      </vt:variant>
      <vt:variant>
        <vt:i4>134</vt:i4>
      </vt:variant>
      <vt:variant>
        <vt:i4>0</vt:i4>
      </vt:variant>
      <vt:variant>
        <vt:i4>5</vt:i4>
      </vt:variant>
      <vt:variant>
        <vt:lpwstr/>
      </vt:variant>
      <vt:variant>
        <vt:lpwstr>_Toc184063177</vt:lpwstr>
      </vt:variant>
      <vt:variant>
        <vt:i4>1769522</vt:i4>
      </vt:variant>
      <vt:variant>
        <vt:i4>128</vt:i4>
      </vt:variant>
      <vt:variant>
        <vt:i4>0</vt:i4>
      </vt:variant>
      <vt:variant>
        <vt:i4>5</vt:i4>
      </vt:variant>
      <vt:variant>
        <vt:lpwstr/>
      </vt:variant>
      <vt:variant>
        <vt:lpwstr>_Toc184063176</vt:lpwstr>
      </vt:variant>
      <vt:variant>
        <vt:i4>1769522</vt:i4>
      </vt:variant>
      <vt:variant>
        <vt:i4>122</vt:i4>
      </vt:variant>
      <vt:variant>
        <vt:i4>0</vt:i4>
      </vt:variant>
      <vt:variant>
        <vt:i4>5</vt:i4>
      </vt:variant>
      <vt:variant>
        <vt:lpwstr/>
      </vt:variant>
      <vt:variant>
        <vt:lpwstr>_Toc184063175</vt:lpwstr>
      </vt:variant>
      <vt:variant>
        <vt:i4>1769522</vt:i4>
      </vt:variant>
      <vt:variant>
        <vt:i4>116</vt:i4>
      </vt:variant>
      <vt:variant>
        <vt:i4>0</vt:i4>
      </vt:variant>
      <vt:variant>
        <vt:i4>5</vt:i4>
      </vt:variant>
      <vt:variant>
        <vt:lpwstr/>
      </vt:variant>
      <vt:variant>
        <vt:lpwstr>_Toc184063174</vt:lpwstr>
      </vt:variant>
      <vt:variant>
        <vt:i4>1769522</vt:i4>
      </vt:variant>
      <vt:variant>
        <vt:i4>110</vt:i4>
      </vt:variant>
      <vt:variant>
        <vt:i4>0</vt:i4>
      </vt:variant>
      <vt:variant>
        <vt:i4>5</vt:i4>
      </vt:variant>
      <vt:variant>
        <vt:lpwstr/>
      </vt:variant>
      <vt:variant>
        <vt:lpwstr>_Toc184063173</vt:lpwstr>
      </vt:variant>
      <vt:variant>
        <vt:i4>1769522</vt:i4>
      </vt:variant>
      <vt:variant>
        <vt:i4>104</vt:i4>
      </vt:variant>
      <vt:variant>
        <vt:i4>0</vt:i4>
      </vt:variant>
      <vt:variant>
        <vt:i4>5</vt:i4>
      </vt:variant>
      <vt:variant>
        <vt:lpwstr/>
      </vt:variant>
      <vt:variant>
        <vt:lpwstr>_Toc184063172</vt:lpwstr>
      </vt:variant>
      <vt:variant>
        <vt:i4>1769522</vt:i4>
      </vt:variant>
      <vt:variant>
        <vt:i4>98</vt:i4>
      </vt:variant>
      <vt:variant>
        <vt:i4>0</vt:i4>
      </vt:variant>
      <vt:variant>
        <vt:i4>5</vt:i4>
      </vt:variant>
      <vt:variant>
        <vt:lpwstr/>
      </vt:variant>
      <vt:variant>
        <vt:lpwstr>_Toc184063171</vt:lpwstr>
      </vt:variant>
      <vt:variant>
        <vt:i4>1769522</vt:i4>
      </vt:variant>
      <vt:variant>
        <vt:i4>92</vt:i4>
      </vt:variant>
      <vt:variant>
        <vt:i4>0</vt:i4>
      </vt:variant>
      <vt:variant>
        <vt:i4>5</vt:i4>
      </vt:variant>
      <vt:variant>
        <vt:lpwstr/>
      </vt:variant>
      <vt:variant>
        <vt:lpwstr>_Toc184063170</vt:lpwstr>
      </vt:variant>
      <vt:variant>
        <vt:i4>1703986</vt:i4>
      </vt:variant>
      <vt:variant>
        <vt:i4>86</vt:i4>
      </vt:variant>
      <vt:variant>
        <vt:i4>0</vt:i4>
      </vt:variant>
      <vt:variant>
        <vt:i4>5</vt:i4>
      </vt:variant>
      <vt:variant>
        <vt:lpwstr/>
      </vt:variant>
      <vt:variant>
        <vt:lpwstr>_Toc184063169</vt:lpwstr>
      </vt:variant>
      <vt:variant>
        <vt:i4>1703986</vt:i4>
      </vt:variant>
      <vt:variant>
        <vt:i4>80</vt:i4>
      </vt:variant>
      <vt:variant>
        <vt:i4>0</vt:i4>
      </vt:variant>
      <vt:variant>
        <vt:i4>5</vt:i4>
      </vt:variant>
      <vt:variant>
        <vt:lpwstr/>
      </vt:variant>
      <vt:variant>
        <vt:lpwstr>_Toc184063168</vt:lpwstr>
      </vt:variant>
      <vt:variant>
        <vt:i4>1703986</vt:i4>
      </vt:variant>
      <vt:variant>
        <vt:i4>74</vt:i4>
      </vt:variant>
      <vt:variant>
        <vt:i4>0</vt:i4>
      </vt:variant>
      <vt:variant>
        <vt:i4>5</vt:i4>
      </vt:variant>
      <vt:variant>
        <vt:lpwstr/>
      </vt:variant>
      <vt:variant>
        <vt:lpwstr>_Toc184063167</vt:lpwstr>
      </vt:variant>
      <vt:variant>
        <vt:i4>1703986</vt:i4>
      </vt:variant>
      <vt:variant>
        <vt:i4>68</vt:i4>
      </vt:variant>
      <vt:variant>
        <vt:i4>0</vt:i4>
      </vt:variant>
      <vt:variant>
        <vt:i4>5</vt:i4>
      </vt:variant>
      <vt:variant>
        <vt:lpwstr/>
      </vt:variant>
      <vt:variant>
        <vt:lpwstr>_Toc184063166</vt:lpwstr>
      </vt:variant>
      <vt:variant>
        <vt:i4>1703986</vt:i4>
      </vt:variant>
      <vt:variant>
        <vt:i4>62</vt:i4>
      </vt:variant>
      <vt:variant>
        <vt:i4>0</vt:i4>
      </vt:variant>
      <vt:variant>
        <vt:i4>5</vt:i4>
      </vt:variant>
      <vt:variant>
        <vt:lpwstr/>
      </vt:variant>
      <vt:variant>
        <vt:lpwstr>_Toc184063165</vt:lpwstr>
      </vt:variant>
      <vt:variant>
        <vt:i4>1703986</vt:i4>
      </vt:variant>
      <vt:variant>
        <vt:i4>56</vt:i4>
      </vt:variant>
      <vt:variant>
        <vt:i4>0</vt:i4>
      </vt:variant>
      <vt:variant>
        <vt:i4>5</vt:i4>
      </vt:variant>
      <vt:variant>
        <vt:lpwstr/>
      </vt:variant>
      <vt:variant>
        <vt:lpwstr>_Toc184063164</vt:lpwstr>
      </vt:variant>
      <vt:variant>
        <vt:i4>1703986</vt:i4>
      </vt:variant>
      <vt:variant>
        <vt:i4>50</vt:i4>
      </vt:variant>
      <vt:variant>
        <vt:i4>0</vt:i4>
      </vt:variant>
      <vt:variant>
        <vt:i4>5</vt:i4>
      </vt:variant>
      <vt:variant>
        <vt:lpwstr/>
      </vt:variant>
      <vt:variant>
        <vt:lpwstr>_Toc184063163</vt:lpwstr>
      </vt:variant>
      <vt:variant>
        <vt:i4>1703986</vt:i4>
      </vt:variant>
      <vt:variant>
        <vt:i4>44</vt:i4>
      </vt:variant>
      <vt:variant>
        <vt:i4>0</vt:i4>
      </vt:variant>
      <vt:variant>
        <vt:i4>5</vt:i4>
      </vt:variant>
      <vt:variant>
        <vt:lpwstr/>
      </vt:variant>
      <vt:variant>
        <vt:lpwstr>_Toc184063162</vt:lpwstr>
      </vt:variant>
      <vt:variant>
        <vt:i4>1703986</vt:i4>
      </vt:variant>
      <vt:variant>
        <vt:i4>38</vt:i4>
      </vt:variant>
      <vt:variant>
        <vt:i4>0</vt:i4>
      </vt:variant>
      <vt:variant>
        <vt:i4>5</vt:i4>
      </vt:variant>
      <vt:variant>
        <vt:lpwstr/>
      </vt:variant>
      <vt:variant>
        <vt:lpwstr>_Toc184063161</vt:lpwstr>
      </vt:variant>
      <vt:variant>
        <vt:i4>1703986</vt:i4>
      </vt:variant>
      <vt:variant>
        <vt:i4>32</vt:i4>
      </vt:variant>
      <vt:variant>
        <vt:i4>0</vt:i4>
      </vt:variant>
      <vt:variant>
        <vt:i4>5</vt:i4>
      </vt:variant>
      <vt:variant>
        <vt:lpwstr/>
      </vt:variant>
      <vt:variant>
        <vt:lpwstr>_Toc184063160</vt:lpwstr>
      </vt:variant>
      <vt:variant>
        <vt:i4>1638450</vt:i4>
      </vt:variant>
      <vt:variant>
        <vt:i4>26</vt:i4>
      </vt:variant>
      <vt:variant>
        <vt:i4>0</vt:i4>
      </vt:variant>
      <vt:variant>
        <vt:i4>5</vt:i4>
      </vt:variant>
      <vt:variant>
        <vt:lpwstr/>
      </vt:variant>
      <vt:variant>
        <vt:lpwstr>_Toc184063159</vt:lpwstr>
      </vt:variant>
      <vt:variant>
        <vt:i4>1638450</vt:i4>
      </vt:variant>
      <vt:variant>
        <vt:i4>20</vt:i4>
      </vt:variant>
      <vt:variant>
        <vt:i4>0</vt:i4>
      </vt:variant>
      <vt:variant>
        <vt:i4>5</vt:i4>
      </vt:variant>
      <vt:variant>
        <vt:lpwstr/>
      </vt:variant>
      <vt:variant>
        <vt:lpwstr>_Toc184063158</vt:lpwstr>
      </vt:variant>
      <vt:variant>
        <vt:i4>1638450</vt:i4>
      </vt:variant>
      <vt:variant>
        <vt:i4>14</vt:i4>
      </vt:variant>
      <vt:variant>
        <vt:i4>0</vt:i4>
      </vt:variant>
      <vt:variant>
        <vt:i4>5</vt:i4>
      </vt:variant>
      <vt:variant>
        <vt:lpwstr/>
      </vt:variant>
      <vt:variant>
        <vt:lpwstr>_Toc184063157</vt:lpwstr>
      </vt:variant>
      <vt:variant>
        <vt:i4>1638450</vt:i4>
      </vt:variant>
      <vt:variant>
        <vt:i4>8</vt:i4>
      </vt:variant>
      <vt:variant>
        <vt:i4>0</vt:i4>
      </vt:variant>
      <vt:variant>
        <vt:i4>5</vt:i4>
      </vt:variant>
      <vt:variant>
        <vt:lpwstr/>
      </vt:variant>
      <vt:variant>
        <vt:lpwstr>_Toc184063156</vt:lpwstr>
      </vt:variant>
      <vt:variant>
        <vt:i4>1638450</vt:i4>
      </vt:variant>
      <vt:variant>
        <vt:i4>2</vt:i4>
      </vt:variant>
      <vt:variant>
        <vt:i4>0</vt:i4>
      </vt:variant>
      <vt:variant>
        <vt:i4>5</vt:i4>
      </vt:variant>
      <vt:variant>
        <vt:lpwstr/>
      </vt:variant>
      <vt:variant>
        <vt:lpwstr>_Toc184063155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 Novotny</dc:creator>
  <cp:keywords/>
  <dc:description/>
  <cp:lastModifiedBy>Adámková Eliška</cp:lastModifiedBy>
  <cp:revision>4441</cp:revision>
  <dcterms:created xsi:type="dcterms:W3CDTF">2022-12-08T05:42:00Z</dcterms:created>
  <dcterms:modified xsi:type="dcterms:W3CDTF">2024-12-17T11:26:00Z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0x010100511CDE974F0C714B8E6DFF07C17D18DC</vt:lpwstr>
  </property>
  <property fmtid="{D5CDD505-2E9C-101B-9397-08002B2CF9AE}" pid="3" name="MediaServiceImageTags">
    <vt:lpwstr/>
  </property>
  <property fmtid="{D5CDD505-2E9C-101B-9397-08002B2CF9AE}" pid="4" name="MSIP_Label_43f08ec5-d6d9-4227-8387-ccbfcb3632c4_Enabled">
    <vt:lpwstr>true</vt:lpwstr>
  </property>
  <property fmtid="{D5CDD505-2E9C-101B-9397-08002B2CF9AE}" pid="5" name="MSIP_Label_43f08ec5-d6d9-4227-8387-ccbfcb3632c4_SetDate">
    <vt:lpwstr>2023-02-23T12:30:42Z</vt:lpwstr>
  </property>
  <property fmtid="{D5CDD505-2E9C-101B-9397-08002B2CF9AE}" pid="6" name="MSIP_Label_43f08ec5-d6d9-4227-8387-ccbfcb3632c4_Method">
    <vt:lpwstr>Standard</vt:lpwstr>
  </property>
  <property fmtid="{D5CDD505-2E9C-101B-9397-08002B2CF9AE}" pid="7" name="MSIP_Label_43f08ec5-d6d9-4227-8387-ccbfcb3632c4_Name">
    <vt:lpwstr>Sweco Restricted</vt:lpwstr>
  </property>
  <property fmtid="{D5CDD505-2E9C-101B-9397-08002B2CF9AE}" pid="8" name="MSIP_Label_43f08ec5-d6d9-4227-8387-ccbfcb3632c4_SiteId">
    <vt:lpwstr>b7872ef0-9a00-4c18-8a4a-c7d25c778a9e</vt:lpwstr>
  </property>
  <property fmtid="{D5CDD505-2E9C-101B-9397-08002B2CF9AE}" pid="9" name="MSIP_Label_43f08ec5-d6d9-4227-8387-ccbfcb3632c4_ActionId">
    <vt:lpwstr>4dc915d9-122c-4b3a-8ebc-b48645ed5aa7</vt:lpwstr>
  </property>
  <property fmtid="{D5CDD505-2E9C-101B-9397-08002B2CF9AE}" pid="10" name="MSIP_Label_43f08ec5-d6d9-4227-8387-ccbfcb3632c4_ContentBits">
    <vt:lpwstr>0</vt:lpwstr>
  </property>
</Properties>
</file>