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20D8" w:rsidRDefault="007320D8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0"/>
      </w:tblGrid>
      <w:tr w:rsidR="007320D8" w:rsidTr="001E65C6">
        <w:tc>
          <w:tcPr>
            <w:tcW w:w="9060" w:type="dxa"/>
          </w:tcPr>
          <w:p w:rsidR="007320D8" w:rsidRDefault="007320D8" w:rsidP="007320D8">
            <w:pPr>
              <w:jc w:val="center"/>
              <w:rPr>
                <w:b/>
                <w:sz w:val="28"/>
              </w:rPr>
            </w:pPr>
          </w:p>
          <w:p w:rsidR="007320D8" w:rsidRDefault="007320D8" w:rsidP="007320D8">
            <w:pPr>
              <w:jc w:val="center"/>
              <w:rPr>
                <w:b/>
                <w:sz w:val="28"/>
              </w:rPr>
            </w:pPr>
            <w:r w:rsidRPr="007320D8">
              <w:rPr>
                <w:b/>
                <w:sz w:val="28"/>
              </w:rPr>
              <w:t>FOTOGTAFICKÁ DOKUMENTACE K POVODŇOVÝM ŠKODÁM 2024</w:t>
            </w:r>
          </w:p>
          <w:p w:rsidR="007320D8" w:rsidRPr="007320D8" w:rsidRDefault="007320D8" w:rsidP="007320D8">
            <w:pPr>
              <w:jc w:val="center"/>
              <w:rPr>
                <w:b/>
              </w:rPr>
            </w:pPr>
          </w:p>
        </w:tc>
      </w:tr>
      <w:tr w:rsidR="007320D8" w:rsidTr="001E65C6">
        <w:tc>
          <w:tcPr>
            <w:tcW w:w="9060" w:type="dxa"/>
            <w:vAlign w:val="center"/>
          </w:tcPr>
          <w:p w:rsidR="007320D8" w:rsidRPr="007320D8" w:rsidRDefault="007320D8" w:rsidP="001619E2">
            <w:pPr>
              <w:jc w:val="center"/>
              <w:rPr>
                <w:color w:val="A6A6A6" w:themeColor="background1" w:themeShade="A6"/>
                <w:sz w:val="12"/>
                <w:szCs w:val="12"/>
              </w:rPr>
            </w:pPr>
          </w:p>
          <w:p w:rsidR="007320D8" w:rsidRPr="0048577C" w:rsidRDefault="006159C2" w:rsidP="00DB74D9">
            <w:pPr>
              <w:rPr>
                <w:color w:val="FF0000"/>
                <w:sz w:val="12"/>
                <w:szCs w:val="12"/>
              </w:rPr>
            </w:pPr>
            <w:r w:rsidRPr="006159C2">
              <w:rPr>
                <w:color w:val="A6A6A6" w:themeColor="background1" w:themeShade="A6"/>
                <w:sz w:val="36"/>
              </w:rPr>
              <w:t xml:space="preserve">Morava, </w:t>
            </w:r>
            <w:proofErr w:type="gramStart"/>
            <w:r w:rsidRPr="006159C2">
              <w:rPr>
                <w:color w:val="A6A6A6" w:themeColor="background1" w:themeShade="A6"/>
                <w:sz w:val="36"/>
              </w:rPr>
              <w:t>Litovel</w:t>
            </w:r>
            <w:r w:rsidR="005C6C88">
              <w:rPr>
                <w:color w:val="A6A6A6" w:themeColor="background1" w:themeShade="A6"/>
                <w:sz w:val="36"/>
              </w:rPr>
              <w:t xml:space="preserve"> -</w:t>
            </w:r>
            <w:r w:rsidRPr="006159C2">
              <w:rPr>
                <w:color w:val="A6A6A6" w:themeColor="background1" w:themeShade="A6"/>
                <w:sz w:val="36"/>
              </w:rPr>
              <w:t xml:space="preserve"> oprava</w:t>
            </w:r>
            <w:proofErr w:type="gramEnd"/>
            <w:r w:rsidRPr="006159C2">
              <w:rPr>
                <w:color w:val="A6A6A6" w:themeColor="background1" w:themeShade="A6"/>
                <w:sz w:val="36"/>
              </w:rPr>
              <w:t xml:space="preserve"> </w:t>
            </w:r>
            <w:proofErr w:type="spellStart"/>
            <w:r w:rsidR="00DB74D9" w:rsidRPr="005C6C88">
              <w:rPr>
                <w:color w:val="A6A6A6" w:themeColor="background1" w:themeShade="A6"/>
                <w:sz w:val="36"/>
              </w:rPr>
              <w:t>ohrázovaného</w:t>
            </w:r>
            <w:proofErr w:type="spellEnd"/>
            <w:r w:rsidR="00DB74D9" w:rsidRPr="005C6C88">
              <w:rPr>
                <w:color w:val="A6A6A6" w:themeColor="background1" w:themeShade="A6"/>
                <w:sz w:val="36"/>
              </w:rPr>
              <w:t xml:space="preserve"> úseku </w:t>
            </w:r>
            <w:r w:rsidRPr="006159C2">
              <w:rPr>
                <w:color w:val="A6A6A6" w:themeColor="background1" w:themeShade="A6"/>
                <w:sz w:val="36"/>
              </w:rPr>
              <w:t>toku</w:t>
            </w:r>
          </w:p>
        </w:tc>
      </w:tr>
      <w:tr w:rsidR="007320D8" w:rsidTr="001E65C6">
        <w:tc>
          <w:tcPr>
            <w:tcW w:w="9060" w:type="dxa"/>
          </w:tcPr>
          <w:p w:rsidR="007320D8" w:rsidRDefault="007320D8">
            <w:pPr>
              <w:rPr>
                <w:sz w:val="44"/>
              </w:rPr>
            </w:pPr>
            <w:r>
              <w:t xml:space="preserve">ČÍSLO PROTOKOLU:             </w:t>
            </w:r>
            <w:r w:rsidR="00217DDB">
              <w:t>278</w:t>
            </w:r>
            <w:bookmarkStart w:id="0" w:name="_GoBack"/>
            <w:bookmarkEnd w:id="0"/>
            <w:r>
              <w:t xml:space="preserve">                                </w:t>
            </w:r>
          </w:p>
          <w:p w:rsidR="007320D8" w:rsidRDefault="007320D8"/>
        </w:tc>
      </w:tr>
      <w:tr w:rsidR="007320D8" w:rsidTr="001E65C6">
        <w:tc>
          <w:tcPr>
            <w:tcW w:w="9060" w:type="dxa"/>
          </w:tcPr>
          <w:p w:rsidR="007320D8" w:rsidRDefault="007320D8">
            <w:pPr>
              <w:rPr>
                <w:color w:val="A6A6A6" w:themeColor="background1" w:themeShade="A6"/>
                <w:sz w:val="44"/>
              </w:rPr>
            </w:pPr>
            <w:r>
              <w:t xml:space="preserve">PODPIS:                                          </w:t>
            </w:r>
          </w:p>
          <w:p w:rsidR="007320D8" w:rsidRDefault="007320D8"/>
        </w:tc>
      </w:tr>
      <w:tr w:rsidR="007320D8" w:rsidTr="001E65C6">
        <w:tc>
          <w:tcPr>
            <w:tcW w:w="9060" w:type="dxa"/>
          </w:tcPr>
          <w:p w:rsidR="007320D8" w:rsidRDefault="007320D8">
            <w:r>
              <w:t>POPIS MÍSTA:</w:t>
            </w:r>
            <w:r w:rsidR="001619E2">
              <w:t xml:space="preserve"> Morava, </w:t>
            </w:r>
            <w:r w:rsidR="00F360A7">
              <w:t>Litovel</w:t>
            </w:r>
            <w:r w:rsidR="001619E2">
              <w:t xml:space="preserve"> ř.km </w:t>
            </w:r>
            <w:r w:rsidR="00F360A7">
              <w:t>247,200 – 24</w:t>
            </w:r>
            <w:r w:rsidR="000C67FC">
              <w:t>8</w:t>
            </w:r>
            <w:r w:rsidR="00F360A7">
              <w:t>,</w:t>
            </w:r>
            <w:r w:rsidR="000C67FC">
              <w:t>8</w:t>
            </w:r>
            <w:r w:rsidR="00F360A7">
              <w:t>00</w:t>
            </w:r>
          </w:p>
          <w:p w:rsidR="007320D8" w:rsidRDefault="007320D8"/>
          <w:p w:rsidR="007320D8" w:rsidRDefault="007320D8"/>
        </w:tc>
      </w:tr>
    </w:tbl>
    <w:p w:rsidR="000C67FC" w:rsidRDefault="000C67FC" w:rsidP="000C67FC">
      <w:pPr>
        <w:spacing w:after="0"/>
        <w:rPr>
          <w:sz w:val="20"/>
        </w:rPr>
      </w:pPr>
    </w:p>
    <w:p w:rsidR="000C67FC" w:rsidRDefault="000C67FC" w:rsidP="000C67FC">
      <w:pPr>
        <w:spacing w:after="0"/>
        <w:rPr>
          <w:sz w:val="20"/>
        </w:rPr>
      </w:pPr>
      <w:r>
        <w:rPr>
          <w:sz w:val="20"/>
        </w:rPr>
        <w:t>Břehová výdrž</w:t>
      </w:r>
    </w:p>
    <w:p w:rsidR="001E65C6" w:rsidRDefault="000C67FC" w:rsidP="001619E2">
      <w:pPr>
        <w:spacing w:after="0"/>
        <w:rPr>
          <w:sz w:val="20"/>
        </w:rPr>
      </w:pPr>
      <w:r>
        <w:rPr>
          <w:noProof/>
        </w:rPr>
        <w:drawing>
          <wp:inline distT="0" distB="0" distL="0" distR="0" wp14:anchorId="505F747B" wp14:editId="79048339">
            <wp:extent cx="5758614" cy="4318960"/>
            <wp:effectExtent l="0" t="0" r="0" b="5715"/>
            <wp:docPr id="7" name="Obrázek 4">
              <a:extLst xmlns:a="http://schemas.openxmlformats.org/drawingml/2006/main">
                <a:ext uri="{FF2B5EF4-FFF2-40B4-BE49-F238E27FC236}">
                  <a16:creationId xmlns:a16="http://schemas.microsoft.com/office/drawing/2014/main" id="{04FD95C0-A3F5-4D98-BEC9-A5CACB07F5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>
                      <a:extLst>
                        <a:ext uri="{FF2B5EF4-FFF2-40B4-BE49-F238E27FC236}">
                          <a16:creationId xmlns:a16="http://schemas.microsoft.com/office/drawing/2014/main" id="{04FD95C0-A3F5-4D98-BEC9-A5CACB07F5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614" cy="431896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67FC" w:rsidRDefault="000C67FC" w:rsidP="001619E2">
      <w:pPr>
        <w:spacing w:after="0"/>
        <w:rPr>
          <w:sz w:val="20"/>
        </w:rPr>
      </w:pPr>
    </w:p>
    <w:p w:rsidR="000C67FC" w:rsidRDefault="000C67FC" w:rsidP="001619E2">
      <w:pPr>
        <w:spacing w:after="0"/>
        <w:rPr>
          <w:sz w:val="20"/>
        </w:rPr>
      </w:pPr>
    </w:p>
    <w:p w:rsidR="000C67FC" w:rsidRDefault="000C67FC" w:rsidP="001619E2">
      <w:pPr>
        <w:spacing w:after="0"/>
        <w:rPr>
          <w:sz w:val="20"/>
        </w:rPr>
      </w:pPr>
    </w:p>
    <w:p w:rsidR="000C67FC" w:rsidRDefault="000C67FC" w:rsidP="001619E2">
      <w:pPr>
        <w:spacing w:after="0"/>
        <w:rPr>
          <w:sz w:val="20"/>
        </w:rPr>
      </w:pPr>
    </w:p>
    <w:p w:rsidR="000C67FC" w:rsidRDefault="000C67FC">
      <w:pPr>
        <w:rPr>
          <w:sz w:val="20"/>
        </w:rPr>
      </w:pPr>
      <w:r>
        <w:rPr>
          <w:sz w:val="20"/>
        </w:rPr>
        <w:br w:type="page"/>
      </w:r>
    </w:p>
    <w:p w:rsidR="000C67FC" w:rsidRDefault="000C67FC" w:rsidP="000C67FC">
      <w:pPr>
        <w:spacing w:after="0"/>
        <w:rPr>
          <w:sz w:val="20"/>
        </w:rPr>
      </w:pPr>
      <w:r>
        <w:rPr>
          <w:sz w:val="20"/>
        </w:rPr>
        <w:lastRenderedPageBreak/>
        <w:t>Nánosy v korytě řeky Moravy</w:t>
      </w:r>
    </w:p>
    <w:p w:rsidR="000C67FC" w:rsidRDefault="000C67FC" w:rsidP="001619E2">
      <w:pPr>
        <w:spacing w:after="0"/>
        <w:rPr>
          <w:sz w:val="20"/>
        </w:rPr>
      </w:pPr>
      <w:r>
        <w:rPr>
          <w:noProof/>
        </w:rPr>
        <w:drawing>
          <wp:inline distT="0" distB="0" distL="0" distR="0" wp14:anchorId="75473CA8" wp14:editId="48EEF3FD">
            <wp:extent cx="5758614" cy="4318960"/>
            <wp:effectExtent l="0" t="0" r="0" b="5715"/>
            <wp:docPr id="4" name="Obrázek 4">
              <a:extLst xmlns:a="http://schemas.openxmlformats.org/drawingml/2006/main">
                <a:ext uri="{FF2B5EF4-FFF2-40B4-BE49-F238E27FC236}">
                  <a16:creationId xmlns:a16="http://schemas.microsoft.com/office/drawing/2014/main" id="{04FD95C0-A3F5-4D98-BEC9-A5CACB07F5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>
                      <a:extLst>
                        <a:ext uri="{FF2B5EF4-FFF2-40B4-BE49-F238E27FC236}">
                          <a16:creationId xmlns:a16="http://schemas.microsoft.com/office/drawing/2014/main" id="{04FD95C0-A3F5-4D98-BEC9-A5CACB07F5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614" cy="431896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67FC" w:rsidRDefault="000C67FC" w:rsidP="001619E2">
      <w:pPr>
        <w:spacing w:after="0"/>
        <w:rPr>
          <w:sz w:val="20"/>
        </w:rPr>
      </w:pPr>
    </w:p>
    <w:p w:rsidR="001E65C6" w:rsidRPr="000C67FC" w:rsidRDefault="001E65C6" w:rsidP="000C67FC">
      <w:pPr>
        <w:spacing w:after="0"/>
        <w:rPr>
          <w:sz w:val="20"/>
        </w:rPr>
      </w:pPr>
      <w:r>
        <w:rPr>
          <w:noProof/>
        </w:rPr>
        <w:drawing>
          <wp:inline distT="0" distB="0" distL="0" distR="0" wp14:anchorId="7A273CF8" wp14:editId="4E5AEB5B">
            <wp:extent cx="5758614" cy="4318960"/>
            <wp:effectExtent l="0" t="0" r="0" b="5715"/>
            <wp:docPr id="5" name="Obrázek 4">
              <a:extLst xmlns:a="http://schemas.openxmlformats.org/drawingml/2006/main">
                <a:ext uri="{FF2B5EF4-FFF2-40B4-BE49-F238E27FC236}">
                  <a16:creationId xmlns:a16="http://schemas.microsoft.com/office/drawing/2014/main" id="{04FD95C0-A3F5-4D98-BEC9-A5CACB07F5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>
                      <a:extLst>
                        <a:ext uri="{FF2B5EF4-FFF2-40B4-BE49-F238E27FC236}">
                          <a16:creationId xmlns:a16="http://schemas.microsoft.com/office/drawing/2014/main" id="{04FD95C0-A3F5-4D98-BEC9-A5CACB07F5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614" cy="431896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</w:p>
    <w:p w:rsidR="001E65C6" w:rsidRDefault="000C67FC">
      <w:r>
        <w:lastRenderedPageBreak/>
        <w:t>Narušená ochranná hráz</w:t>
      </w:r>
      <w:r w:rsidR="001E65C6">
        <w:rPr>
          <w:noProof/>
        </w:rPr>
        <w:drawing>
          <wp:inline distT="0" distB="0" distL="0" distR="0" wp14:anchorId="381054F5" wp14:editId="65980BED">
            <wp:extent cx="5758614" cy="4320000"/>
            <wp:effectExtent l="0" t="0" r="0" b="4445"/>
            <wp:docPr id="8" name="Obrázek 4">
              <a:extLst xmlns:a="http://schemas.openxmlformats.org/drawingml/2006/main">
                <a:ext uri="{FF2B5EF4-FFF2-40B4-BE49-F238E27FC236}">
                  <a16:creationId xmlns:a16="http://schemas.microsoft.com/office/drawing/2014/main" id="{04FD95C0-A3F5-4D98-BEC9-A5CACB07F5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>
                      <a:extLst>
                        <a:ext uri="{FF2B5EF4-FFF2-40B4-BE49-F238E27FC236}">
                          <a16:creationId xmlns:a16="http://schemas.microsoft.com/office/drawing/2014/main" id="{04FD95C0-A3F5-4D98-BEC9-A5CACB07F5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5758614" cy="432000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7B37" w:rsidRDefault="001E65C6">
      <w:r>
        <w:rPr>
          <w:noProof/>
        </w:rPr>
        <w:drawing>
          <wp:inline distT="0" distB="0" distL="0" distR="0" wp14:anchorId="01833DD8" wp14:editId="22E834F4">
            <wp:extent cx="5758614" cy="4318960"/>
            <wp:effectExtent l="0" t="0" r="0" b="5715"/>
            <wp:docPr id="6" name="Obrázek 4">
              <a:extLst xmlns:a="http://schemas.openxmlformats.org/drawingml/2006/main">
                <a:ext uri="{FF2B5EF4-FFF2-40B4-BE49-F238E27FC236}">
                  <a16:creationId xmlns:a16="http://schemas.microsoft.com/office/drawing/2014/main" id="{04FD95C0-A3F5-4D98-BEC9-A5CACB07F5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>
                      <a:extLst>
                        <a:ext uri="{FF2B5EF4-FFF2-40B4-BE49-F238E27FC236}">
                          <a16:creationId xmlns:a16="http://schemas.microsoft.com/office/drawing/2014/main" id="{04FD95C0-A3F5-4D98-BEC9-A5CACB07F5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614" cy="431896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60A7" w:rsidRDefault="00F360A7"/>
    <w:sectPr w:rsidR="00F360A7" w:rsidSect="001619E2">
      <w:pgSz w:w="11906" w:h="16838"/>
      <w:pgMar w:top="992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20D8"/>
    <w:rsid w:val="000C67FC"/>
    <w:rsid w:val="00143235"/>
    <w:rsid w:val="001619E2"/>
    <w:rsid w:val="001D7B37"/>
    <w:rsid w:val="001E65C6"/>
    <w:rsid w:val="00217DDB"/>
    <w:rsid w:val="0048577C"/>
    <w:rsid w:val="005C6C88"/>
    <w:rsid w:val="006159C2"/>
    <w:rsid w:val="0067331B"/>
    <w:rsid w:val="007320D8"/>
    <w:rsid w:val="007F7173"/>
    <w:rsid w:val="00836245"/>
    <w:rsid w:val="00DB74D9"/>
    <w:rsid w:val="00F36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D503FC"/>
  <w15:chartTrackingRefBased/>
  <w15:docId w15:val="{4AD0933E-F705-45E5-B515-2B94B5AEB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32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3</Pages>
  <Words>52</Words>
  <Characters>311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Kovářová Ludmila</dc:creator>
  <cp:keywords/>
  <dc:description/>
  <cp:lastModifiedBy>Holásek Josef</cp:lastModifiedBy>
  <cp:revision>14</cp:revision>
  <dcterms:created xsi:type="dcterms:W3CDTF">2024-09-26T06:05:00Z</dcterms:created>
  <dcterms:modified xsi:type="dcterms:W3CDTF">2024-10-03T11:33:00Z</dcterms:modified>
</cp:coreProperties>
</file>