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22A90" w14:textId="77777777" w:rsidR="0032085E" w:rsidRPr="00DA54F4" w:rsidRDefault="0032085E" w:rsidP="0032085E">
      <w:pPr>
        <w:pStyle w:val="Zkladntext"/>
        <w:spacing w:after="0"/>
        <w:outlineLvl w:val="1"/>
        <w:rPr>
          <w:rFonts w:ascii="Cambria" w:hAnsi="Cambria"/>
          <w:sz w:val="22"/>
          <w:szCs w:val="22"/>
        </w:rPr>
      </w:pPr>
      <w:r w:rsidRPr="00DA54F4">
        <w:rPr>
          <w:rFonts w:ascii="Cambria" w:hAnsi="Cambria"/>
          <w:b/>
          <w:sz w:val="22"/>
          <w:szCs w:val="22"/>
        </w:rPr>
        <w:t>SMLOUVA O DÍLO</w:t>
      </w:r>
    </w:p>
    <w:p w14:paraId="0057BA1F" w14:textId="77777777" w:rsidR="0032085E" w:rsidRPr="007D1B6B" w:rsidRDefault="0032085E" w:rsidP="0032085E">
      <w:pPr>
        <w:pStyle w:val="Zkladntext"/>
        <w:spacing w:after="0"/>
        <w:rPr>
          <w:rFonts w:ascii="Cambria" w:hAnsi="Cambria" w:cs="Calibri"/>
          <w:sz w:val="18"/>
          <w:szCs w:val="18"/>
        </w:rPr>
      </w:pPr>
    </w:p>
    <w:p w14:paraId="408BE8A4" w14:textId="77777777" w:rsidR="0032085E" w:rsidRPr="007D1B6B" w:rsidRDefault="0032085E" w:rsidP="0032085E">
      <w:pPr>
        <w:rPr>
          <w:rFonts w:ascii="Cambria" w:hAnsi="Cambria" w:cs="Calibri"/>
          <w:sz w:val="18"/>
          <w:szCs w:val="18"/>
        </w:rPr>
      </w:pPr>
      <w:r w:rsidRPr="007D1B6B">
        <w:rPr>
          <w:rFonts w:ascii="Cambria" w:hAnsi="Cambria" w:cs="Calibri"/>
          <w:sz w:val="18"/>
          <w:szCs w:val="18"/>
        </w:rPr>
        <w:t>Číslo smlouvy objednatele: ………………………</w:t>
      </w:r>
    </w:p>
    <w:p w14:paraId="5268A9F4" w14:textId="77777777" w:rsidR="00B753A0" w:rsidRPr="007D1B6B" w:rsidRDefault="00B753A0" w:rsidP="004303E0">
      <w:pPr>
        <w:rPr>
          <w:rFonts w:ascii="Cambria" w:hAnsi="Cambria" w:cs="Calibri"/>
          <w:sz w:val="18"/>
          <w:szCs w:val="18"/>
        </w:rPr>
      </w:pPr>
    </w:p>
    <w:p w14:paraId="144CDDB8" w14:textId="77777777" w:rsidR="0032085E" w:rsidRPr="007D1B6B" w:rsidRDefault="0032085E" w:rsidP="004303E0">
      <w:pPr>
        <w:rPr>
          <w:rFonts w:ascii="Cambria" w:hAnsi="Cambria" w:cs="Tahoma"/>
          <w:b/>
          <w:bCs/>
          <w:sz w:val="18"/>
          <w:szCs w:val="18"/>
        </w:rPr>
      </w:pPr>
      <w:r w:rsidRPr="007D1B6B">
        <w:rPr>
          <w:rFonts w:ascii="Cambria" w:hAnsi="Cambria" w:cs="Calibri"/>
          <w:sz w:val="18"/>
          <w:szCs w:val="18"/>
        </w:rPr>
        <w:t>Číslo smlouvy zhotovitele: ………………………</w:t>
      </w:r>
    </w:p>
    <w:p w14:paraId="63E29AC8" w14:textId="77777777" w:rsidR="0032085E" w:rsidRPr="007D1B6B" w:rsidRDefault="0032085E" w:rsidP="004303E0">
      <w:pPr>
        <w:jc w:val="both"/>
        <w:rPr>
          <w:rFonts w:ascii="Cambria" w:hAnsi="Cambria" w:cs="Tahoma"/>
          <w:sz w:val="18"/>
          <w:szCs w:val="18"/>
        </w:rPr>
      </w:pPr>
    </w:p>
    <w:p w14:paraId="0758DAAE" w14:textId="77777777" w:rsidR="0032085E" w:rsidRPr="007D1B6B" w:rsidRDefault="0032085E" w:rsidP="004303E0">
      <w:pPr>
        <w:rPr>
          <w:rFonts w:ascii="Cambria" w:hAnsi="Cambria" w:cs="Tahoma"/>
          <w:b/>
          <w:bCs/>
          <w:sz w:val="18"/>
          <w:szCs w:val="18"/>
        </w:rPr>
      </w:pPr>
    </w:p>
    <w:p w14:paraId="114E031A" w14:textId="77777777" w:rsidR="009802FD" w:rsidRPr="009802FD" w:rsidRDefault="009802FD" w:rsidP="009802FD">
      <w:pPr>
        <w:rPr>
          <w:rStyle w:val="Siln"/>
          <w:rFonts w:ascii="Cambria" w:hAnsi="Cambria"/>
          <w:sz w:val="18"/>
          <w:szCs w:val="18"/>
        </w:rPr>
      </w:pPr>
      <w:r w:rsidRPr="009802FD">
        <w:rPr>
          <w:rStyle w:val="Siln"/>
          <w:rFonts w:ascii="Cambria" w:hAnsi="Cambria"/>
          <w:sz w:val="18"/>
          <w:szCs w:val="18"/>
        </w:rPr>
        <w:t>Státní zkušebna strojů, a.s.</w:t>
      </w:r>
    </w:p>
    <w:p w14:paraId="78D9BFA7" w14:textId="77777777" w:rsidR="009802FD" w:rsidRPr="009802FD" w:rsidRDefault="009802FD" w:rsidP="009802FD">
      <w:pPr>
        <w:rPr>
          <w:rStyle w:val="Siln"/>
          <w:rFonts w:ascii="Cambria" w:hAnsi="Cambria"/>
          <w:b w:val="0"/>
          <w:bCs w:val="0"/>
          <w:sz w:val="18"/>
          <w:szCs w:val="18"/>
        </w:rPr>
      </w:pPr>
      <w:r w:rsidRPr="009802FD">
        <w:rPr>
          <w:rStyle w:val="Siln"/>
          <w:rFonts w:ascii="Cambria" w:hAnsi="Cambria"/>
          <w:b w:val="0"/>
          <w:bCs w:val="0"/>
          <w:sz w:val="18"/>
          <w:szCs w:val="18"/>
        </w:rPr>
        <w:t>se sídlem: Třanovského 622/11, 163 00 Praha 6</w:t>
      </w:r>
    </w:p>
    <w:p w14:paraId="549A673F" w14:textId="77777777" w:rsidR="009802FD" w:rsidRPr="009802FD" w:rsidRDefault="009802FD" w:rsidP="009802FD">
      <w:pPr>
        <w:rPr>
          <w:rStyle w:val="Siln"/>
          <w:rFonts w:ascii="Cambria" w:hAnsi="Cambria"/>
          <w:b w:val="0"/>
          <w:bCs w:val="0"/>
          <w:sz w:val="18"/>
          <w:szCs w:val="18"/>
        </w:rPr>
      </w:pPr>
      <w:r w:rsidRPr="009802FD">
        <w:rPr>
          <w:rStyle w:val="Siln"/>
          <w:rFonts w:ascii="Cambria" w:hAnsi="Cambria"/>
          <w:b w:val="0"/>
          <w:bCs w:val="0"/>
          <w:sz w:val="18"/>
          <w:szCs w:val="18"/>
        </w:rPr>
        <w:t>zastoupena: Ing. Zbyněk Jeřábek, MBA, Ph.D., předseda představenstva</w:t>
      </w:r>
    </w:p>
    <w:p w14:paraId="4277C636" w14:textId="77777777" w:rsidR="009802FD" w:rsidRPr="009802FD" w:rsidRDefault="009802FD" w:rsidP="009802FD">
      <w:pPr>
        <w:rPr>
          <w:rStyle w:val="Siln"/>
          <w:rFonts w:ascii="Cambria" w:hAnsi="Cambria"/>
          <w:b w:val="0"/>
          <w:bCs w:val="0"/>
          <w:sz w:val="18"/>
          <w:szCs w:val="18"/>
        </w:rPr>
      </w:pPr>
      <w:r w:rsidRPr="009802FD">
        <w:rPr>
          <w:rStyle w:val="Siln"/>
          <w:rFonts w:ascii="Cambria" w:hAnsi="Cambria"/>
          <w:b w:val="0"/>
          <w:bCs w:val="0"/>
          <w:sz w:val="18"/>
          <w:szCs w:val="18"/>
        </w:rPr>
        <w:t>IČ: 27146235</w:t>
      </w:r>
    </w:p>
    <w:p w14:paraId="07FBD5CB" w14:textId="77777777" w:rsidR="009802FD" w:rsidRPr="009802FD" w:rsidRDefault="009802FD" w:rsidP="009802FD">
      <w:pPr>
        <w:rPr>
          <w:rStyle w:val="Siln"/>
          <w:rFonts w:ascii="Cambria" w:hAnsi="Cambria"/>
          <w:b w:val="0"/>
          <w:bCs w:val="0"/>
          <w:sz w:val="18"/>
          <w:szCs w:val="18"/>
        </w:rPr>
      </w:pPr>
      <w:r w:rsidRPr="009802FD">
        <w:rPr>
          <w:rStyle w:val="Siln"/>
          <w:rFonts w:ascii="Cambria" w:hAnsi="Cambria"/>
          <w:b w:val="0"/>
          <w:bCs w:val="0"/>
          <w:sz w:val="18"/>
          <w:szCs w:val="18"/>
        </w:rPr>
        <w:t>DIČ: CZ27146235</w:t>
      </w:r>
    </w:p>
    <w:p w14:paraId="63458DDB" w14:textId="77777777" w:rsidR="009802FD" w:rsidRPr="009802FD" w:rsidRDefault="009802FD" w:rsidP="009802FD">
      <w:pPr>
        <w:rPr>
          <w:rStyle w:val="Siln"/>
          <w:rFonts w:ascii="Cambria" w:hAnsi="Cambria"/>
          <w:b w:val="0"/>
          <w:bCs w:val="0"/>
          <w:sz w:val="18"/>
          <w:szCs w:val="18"/>
        </w:rPr>
      </w:pPr>
      <w:r w:rsidRPr="009802FD">
        <w:rPr>
          <w:rStyle w:val="Siln"/>
          <w:rFonts w:ascii="Cambria" w:hAnsi="Cambria"/>
          <w:b w:val="0"/>
          <w:bCs w:val="0"/>
          <w:sz w:val="18"/>
          <w:szCs w:val="18"/>
        </w:rPr>
        <w:t>bankovní spojení: ČSOB</w:t>
      </w:r>
    </w:p>
    <w:p w14:paraId="700BFED2" w14:textId="77777777" w:rsidR="009802FD" w:rsidRPr="009802FD" w:rsidRDefault="009802FD" w:rsidP="009802FD">
      <w:pPr>
        <w:rPr>
          <w:rStyle w:val="Siln"/>
          <w:rFonts w:ascii="Cambria" w:hAnsi="Cambria"/>
          <w:b w:val="0"/>
          <w:bCs w:val="0"/>
          <w:sz w:val="18"/>
          <w:szCs w:val="18"/>
        </w:rPr>
      </w:pPr>
      <w:r w:rsidRPr="009802FD">
        <w:rPr>
          <w:rStyle w:val="Siln"/>
          <w:rFonts w:ascii="Cambria" w:hAnsi="Cambria"/>
          <w:b w:val="0"/>
          <w:bCs w:val="0"/>
          <w:sz w:val="18"/>
          <w:szCs w:val="18"/>
        </w:rPr>
        <w:t>číslo účtu: 191024928/0300</w:t>
      </w:r>
      <w:r w:rsidRPr="009802FD">
        <w:rPr>
          <w:rStyle w:val="Siln"/>
          <w:rFonts w:ascii="Cambria" w:hAnsi="Cambria"/>
          <w:b w:val="0"/>
          <w:bCs w:val="0"/>
          <w:sz w:val="18"/>
          <w:szCs w:val="18"/>
        </w:rPr>
        <w:tab/>
      </w:r>
    </w:p>
    <w:p w14:paraId="24936A2A" w14:textId="77777777" w:rsidR="009802FD" w:rsidRDefault="009802FD" w:rsidP="009802FD">
      <w:pPr>
        <w:rPr>
          <w:rFonts w:ascii="Cambria" w:hAnsi="Cambria" w:cs="Calibri"/>
          <w:sz w:val="18"/>
          <w:szCs w:val="18"/>
        </w:rPr>
      </w:pPr>
    </w:p>
    <w:p w14:paraId="356706AB" w14:textId="6613E70A" w:rsidR="000C0E32" w:rsidRPr="007D1B6B" w:rsidRDefault="000C0E32" w:rsidP="009802FD">
      <w:pPr>
        <w:rPr>
          <w:rFonts w:ascii="Cambria" w:hAnsi="Cambria" w:cs="Tahoma"/>
          <w:sz w:val="18"/>
          <w:szCs w:val="18"/>
        </w:rPr>
      </w:pPr>
      <w:r w:rsidRPr="007D1B6B">
        <w:rPr>
          <w:rFonts w:ascii="Cambria" w:hAnsi="Cambria" w:cs="Calibri"/>
          <w:sz w:val="18"/>
          <w:szCs w:val="18"/>
        </w:rPr>
        <w:t>(dále jen „objednatel“ nebo „zadavatel“)</w:t>
      </w:r>
    </w:p>
    <w:p w14:paraId="4C77A26B" w14:textId="77777777" w:rsidR="000C0E32" w:rsidRPr="007D1B6B" w:rsidRDefault="000C0E32" w:rsidP="000C0E32">
      <w:pPr>
        <w:rPr>
          <w:rFonts w:ascii="Cambria" w:hAnsi="Cambria" w:cs="Tahoma"/>
          <w:sz w:val="18"/>
          <w:szCs w:val="18"/>
        </w:rPr>
      </w:pPr>
    </w:p>
    <w:p w14:paraId="249EBA9D" w14:textId="77777777" w:rsidR="000C0E32" w:rsidRPr="007D1B6B" w:rsidRDefault="000C0E32" w:rsidP="000C0E32">
      <w:pPr>
        <w:rPr>
          <w:rFonts w:ascii="Cambria" w:hAnsi="Cambria" w:cs="Tahoma"/>
          <w:sz w:val="18"/>
          <w:szCs w:val="18"/>
        </w:rPr>
      </w:pPr>
      <w:r w:rsidRPr="007D1B6B">
        <w:rPr>
          <w:rFonts w:ascii="Cambria" w:hAnsi="Cambria" w:cs="Tahoma"/>
          <w:sz w:val="18"/>
          <w:szCs w:val="18"/>
        </w:rPr>
        <w:t>a</w:t>
      </w:r>
    </w:p>
    <w:p w14:paraId="7869E768" w14:textId="77777777" w:rsidR="000C0E32" w:rsidRPr="007D1B6B" w:rsidRDefault="000C0E32" w:rsidP="000C0E32">
      <w:pPr>
        <w:rPr>
          <w:rFonts w:ascii="Cambria" w:hAnsi="Cambria" w:cs="Tahoma"/>
          <w:sz w:val="18"/>
          <w:szCs w:val="18"/>
        </w:rPr>
      </w:pPr>
    </w:p>
    <w:p w14:paraId="11DF80D6" w14:textId="77777777" w:rsidR="000C0E32" w:rsidRPr="007D1B6B" w:rsidRDefault="000C0E32" w:rsidP="000C0E32">
      <w:pPr>
        <w:jc w:val="both"/>
        <w:rPr>
          <w:rFonts w:ascii="Cambria" w:hAnsi="Cambria" w:cs="Tahoma"/>
          <w:b/>
          <w:sz w:val="18"/>
          <w:szCs w:val="18"/>
        </w:rPr>
      </w:pPr>
      <w:r w:rsidRPr="007D1B6B">
        <w:rPr>
          <w:rFonts w:ascii="Cambria" w:hAnsi="Cambria" w:cs="Tahoma"/>
          <w:b/>
          <w:snapToGrid w:val="0"/>
          <w:sz w:val="18"/>
          <w:szCs w:val="18"/>
        </w:rPr>
        <w:t>[</w:t>
      </w:r>
      <w:r w:rsidRPr="007D1B6B">
        <w:rPr>
          <w:rFonts w:ascii="Cambria" w:hAnsi="Cambria" w:cs="Calibri"/>
          <w:b/>
          <w:sz w:val="18"/>
          <w:szCs w:val="18"/>
          <w:highlight w:val="yellow"/>
        </w:rPr>
        <w:t>DOPLNÍ ÚČASTNÍK</w:t>
      </w:r>
      <w:r w:rsidRPr="007D1B6B">
        <w:rPr>
          <w:rFonts w:ascii="Cambria" w:hAnsi="Cambria" w:cs="Tahoma"/>
          <w:b/>
          <w:snapToGrid w:val="0"/>
          <w:sz w:val="18"/>
          <w:szCs w:val="18"/>
        </w:rPr>
        <w:t>]</w:t>
      </w:r>
    </w:p>
    <w:p w14:paraId="465E558D" w14:textId="77777777" w:rsidR="000C0E32" w:rsidRPr="007D1B6B" w:rsidRDefault="000C0E32" w:rsidP="000C0E32">
      <w:pPr>
        <w:jc w:val="both"/>
        <w:rPr>
          <w:rFonts w:ascii="Cambria" w:hAnsi="Cambria" w:cs="Tahoma"/>
          <w:i/>
          <w:sz w:val="18"/>
          <w:szCs w:val="18"/>
        </w:rPr>
      </w:pPr>
      <w:r w:rsidRPr="007D1B6B">
        <w:rPr>
          <w:rFonts w:ascii="Cambria" w:hAnsi="Cambria" w:cs="Tahoma"/>
          <w:sz w:val="18"/>
          <w:szCs w:val="18"/>
        </w:rPr>
        <w:t>se sídlem</w:t>
      </w:r>
      <w:r w:rsidRPr="007D1B6B">
        <w:rPr>
          <w:rFonts w:ascii="Cambria" w:hAnsi="Cambria" w:cs="Tahoma"/>
          <w:sz w:val="18"/>
          <w:szCs w:val="18"/>
        </w:rPr>
        <w:tab/>
      </w:r>
      <w:r w:rsidRPr="007D1B6B">
        <w:rPr>
          <w:rFonts w:ascii="Cambria" w:hAnsi="Cambria" w:cs="Tahoma"/>
          <w:sz w:val="18"/>
          <w:szCs w:val="18"/>
        </w:rPr>
        <w:tab/>
        <w:t>:</w:t>
      </w:r>
      <w:r w:rsidRPr="007D1B6B">
        <w:rPr>
          <w:rFonts w:ascii="Cambria" w:hAnsi="Cambria" w:cs="Tahoma"/>
          <w:snapToGrid w:val="0"/>
          <w:sz w:val="18"/>
          <w:szCs w:val="18"/>
        </w:rPr>
        <w:t xml:space="preserve"> [</w:t>
      </w:r>
      <w:r w:rsidRPr="007D1B6B">
        <w:rPr>
          <w:rFonts w:ascii="Cambria" w:hAnsi="Cambria" w:cs="Calibri"/>
          <w:sz w:val="18"/>
          <w:szCs w:val="18"/>
          <w:highlight w:val="yellow"/>
        </w:rPr>
        <w:t>DOPLNÍ ÚČASTNÍK</w:t>
      </w:r>
      <w:r w:rsidRPr="007D1B6B">
        <w:rPr>
          <w:rFonts w:ascii="Cambria" w:hAnsi="Cambria" w:cs="Tahoma"/>
          <w:snapToGrid w:val="0"/>
          <w:sz w:val="18"/>
          <w:szCs w:val="18"/>
        </w:rPr>
        <w:t>]</w:t>
      </w:r>
    </w:p>
    <w:p w14:paraId="2C04EAD3" w14:textId="77777777" w:rsidR="000C0E32" w:rsidRPr="007D1B6B" w:rsidRDefault="000C0E32" w:rsidP="000C0E32">
      <w:pPr>
        <w:jc w:val="both"/>
        <w:rPr>
          <w:rFonts w:ascii="Cambria" w:hAnsi="Cambria" w:cs="Tahoma"/>
          <w:sz w:val="18"/>
          <w:szCs w:val="18"/>
        </w:rPr>
      </w:pPr>
      <w:r w:rsidRPr="007D1B6B">
        <w:rPr>
          <w:rFonts w:ascii="Cambria" w:hAnsi="Cambria" w:cs="Tahoma"/>
          <w:sz w:val="18"/>
          <w:szCs w:val="18"/>
        </w:rPr>
        <w:t>spisová značka</w:t>
      </w:r>
      <w:r w:rsidRPr="007D1B6B">
        <w:rPr>
          <w:rFonts w:ascii="Cambria" w:hAnsi="Cambria" w:cs="Tahoma"/>
          <w:sz w:val="18"/>
          <w:szCs w:val="18"/>
        </w:rPr>
        <w:tab/>
      </w:r>
      <w:r w:rsidRPr="007D1B6B">
        <w:rPr>
          <w:rFonts w:ascii="Cambria" w:hAnsi="Cambria" w:cs="Tahoma"/>
          <w:sz w:val="18"/>
          <w:szCs w:val="18"/>
        </w:rPr>
        <w:tab/>
        <w:t xml:space="preserve">: </w:t>
      </w:r>
      <w:r w:rsidRPr="007D1B6B">
        <w:rPr>
          <w:rFonts w:ascii="Cambria" w:hAnsi="Cambria" w:cs="Tahoma"/>
          <w:snapToGrid w:val="0"/>
          <w:sz w:val="18"/>
          <w:szCs w:val="18"/>
        </w:rPr>
        <w:t>[</w:t>
      </w:r>
      <w:r w:rsidRPr="007D1B6B">
        <w:rPr>
          <w:rFonts w:ascii="Cambria" w:hAnsi="Cambria" w:cs="Calibri"/>
          <w:sz w:val="18"/>
          <w:szCs w:val="18"/>
          <w:highlight w:val="yellow"/>
        </w:rPr>
        <w:t>DOPLNÍ ÚČASTNÍK</w:t>
      </w:r>
      <w:r w:rsidRPr="007D1B6B">
        <w:rPr>
          <w:rFonts w:ascii="Cambria" w:hAnsi="Cambria" w:cs="Tahoma"/>
          <w:snapToGrid w:val="0"/>
          <w:sz w:val="18"/>
          <w:szCs w:val="18"/>
        </w:rPr>
        <w:t>] vedená u [</w:t>
      </w:r>
      <w:r w:rsidRPr="007D1B6B">
        <w:rPr>
          <w:rFonts w:ascii="Cambria" w:hAnsi="Cambria" w:cs="Calibri"/>
          <w:sz w:val="18"/>
          <w:szCs w:val="18"/>
          <w:highlight w:val="yellow"/>
        </w:rPr>
        <w:t>DOPLNÍ ÚČASTNÍK</w:t>
      </w:r>
      <w:r w:rsidRPr="007D1B6B">
        <w:rPr>
          <w:rFonts w:ascii="Cambria" w:hAnsi="Cambria" w:cs="Tahoma"/>
          <w:snapToGrid w:val="0"/>
          <w:sz w:val="18"/>
          <w:szCs w:val="18"/>
        </w:rPr>
        <w:t>]</w:t>
      </w:r>
    </w:p>
    <w:p w14:paraId="53B16A02" w14:textId="77777777" w:rsidR="000C0E32" w:rsidRPr="007D1B6B" w:rsidRDefault="000C0E32" w:rsidP="000C0E32">
      <w:pPr>
        <w:jc w:val="both"/>
        <w:rPr>
          <w:rFonts w:ascii="Cambria" w:hAnsi="Cambria" w:cs="Tahoma"/>
          <w:sz w:val="18"/>
          <w:szCs w:val="18"/>
        </w:rPr>
      </w:pPr>
      <w:r w:rsidRPr="007D1B6B">
        <w:rPr>
          <w:rFonts w:ascii="Cambria" w:hAnsi="Cambria" w:cs="Tahoma"/>
          <w:sz w:val="18"/>
          <w:szCs w:val="18"/>
        </w:rPr>
        <w:t>zastoupená</w:t>
      </w:r>
      <w:r w:rsidRPr="007D1B6B">
        <w:rPr>
          <w:rFonts w:ascii="Cambria" w:hAnsi="Cambria" w:cs="Tahoma"/>
          <w:sz w:val="18"/>
          <w:szCs w:val="18"/>
        </w:rPr>
        <w:tab/>
      </w:r>
      <w:r w:rsidRPr="007D1B6B">
        <w:rPr>
          <w:rFonts w:ascii="Cambria" w:hAnsi="Cambria" w:cs="Tahoma"/>
          <w:sz w:val="18"/>
          <w:szCs w:val="18"/>
        </w:rPr>
        <w:tab/>
        <w:t>:</w:t>
      </w:r>
      <w:r w:rsidRPr="007D1B6B">
        <w:rPr>
          <w:rFonts w:ascii="Cambria" w:hAnsi="Cambria" w:cs="Tahoma"/>
          <w:snapToGrid w:val="0"/>
          <w:sz w:val="18"/>
          <w:szCs w:val="18"/>
        </w:rPr>
        <w:t xml:space="preserve"> [</w:t>
      </w:r>
      <w:r w:rsidRPr="007D1B6B">
        <w:rPr>
          <w:rFonts w:ascii="Cambria" w:hAnsi="Cambria" w:cs="Calibri"/>
          <w:sz w:val="18"/>
          <w:szCs w:val="18"/>
          <w:highlight w:val="yellow"/>
        </w:rPr>
        <w:t>DOPLNÍ ÚČASTNÍK</w:t>
      </w:r>
      <w:r w:rsidRPr="007D1B6B">
        <w:rPr>
          <w:rFonts w:ascii="Cambria" w:hAnsi="Cambria" w:cs="Tahoma"/>
          <w:snapToGrid w:val="0"/>
          <w:sz w:val="18"/>
          <w:szCs w:val="18"/>
        </w:rPr>
        <w:t>]</w:t>
      </w:r>
    </w:p>
    <w:p w14:paraId="583CA1E5" w14:textId="77777777" w:rsidR="000C0E32" w:rsidRPr="007D1B6B" w:rsidRDefault="000C0E32" w:rsidP="000C0E32">
      <w:pPr>
        <w:jc w:val="both"/>
        <w:rPr>
          <w:rFonts w:ascii="Cambria" w:hAnsi="Cambria" w:cs="Tahoma"/>
          <w:i/>
          <w:sz w:val="18"/>
          <w:szCs w:val="18"/>
        </w:rPr>
      </w:pPr>
      <w:r w:rsidRPr="007D1B6B">
        <w:rPr>
          <w:rFonts w:ascii="Cambria" w:hAnsi="Cambria" w:cs="Tahoma"/>
          <w:sz w:val="18"/>
          <w:szCs w:val="18"/>
        </w:rPr>
        <w:t>IČ</w:t>
      </w:r>
      <w:r w:rsidRPr="007D1B6B">
        <w:rPr>
          <w:rFonts w:ascii="Cambria" w:hAnsi="Cambria" w:cs="Tahoma"/>
          <w:sz w:val="18"/>
          <w:szCs w:val="18"/>
        </w:rPr>
        <w:tab/>
      </w:r>
      <w:r w:rsidRPr="007D1B6B">
        <w:rPr>
          <w:rFonts w:ascii="Cambria" w:hAnsi="Cambria" w:cs="Tahoma"/>
          <w:sz w:val="18"/>
          <w:szCs w:val="18"/>
        </w:rPr>
        <w:tab/>
      </w:r>
      <w:r w:rsidRPr="007D1B6B">
        <w:rPr>
          <w:rFonts w:ascii="Cambria" w:hAnsi="Cambria" w:cs="Tahoma"/>
          <w:sz w:val="18"/>
          <w:szCs w:val="18"/>
        </w:rPr>
        <w:tab/>
        <w:t xml:space="preserve">: </w:t>
      </w:r>
      <w:r w:rsidRPr="007D1B6B">
        <w:rPr>
          <w:rFonts w:ascii="Cambria" w:hAnsi="Cambria" w:cs="Tahoma"/>
          <w:snapToGrid w:val="0"/>
          <w:sz w:val="18"/>
          <w:szCs w:val="18"/>
        </w:rPr>
        <w:t>[</w:t>
      </w:r>
      <w:r w:rsidRPr="007D1B6B">
        <w:rPr>
          <w:rFonts w:ascii="Cambria" w:hAnsi="Cambria" w:cs="Calibri"/>
          <w:sz w:val="18"/>
          <w:szCs w:val="18"/>
          <w:highlight w:val="yellow"/>
        </w:rPr>
        <w:t>DOPLNÍ ÚČASTNÍK</w:t>
      </w:r>
      <w:r w:rsidRPr="007D1B6B">
        <w:rPr>
          <w:rFonts w:ascii="Cambria" w:hAnsi="Cambria" w:cs="Tahoma"/>
          <w:snapToGrid w:val="0"/>
          <w:sz w:val="18"/>
          <w:szCs w:val="18"/>
        </w:rPr>
        <w:t>]</w:t>
      </w:r>
    </w:p>
    <w:p w14:paraId="291BBFDC" w14:textId="77777777" w:rsidR="000C0E32" w:rsidRPr="007D1B6B" w:rsidRDefault="000C0E32" w:rsidP="000C0E32">
      <w:pPr>
        <w:jc w:val="both"/>
        <w:rPr>
          <w:rFonts w:ascii="Cambria" w:hAnsi="Cambria" w:cs="Tahoma"/>
          <w:sz w:val="18"/>
          <w:szCs w:val="18"/>
        </w:rPr>
      </w:pPr>
      <w:r w:rsidRPr="007D1B6B">
        <w:rPr>
          <w:rFonts w:ascii="Cambria" w:hAnsi="Cambria" w:cs="Tahoma"/>
          <w:sz w:val="18"/>
          <w:szCs w:val="18"/>
        </w:rPr>
        <w:t>DIČ</w:t>
      </w:r>
      <w:r w:rsidRPr="007D1B6B">
        <w:rPr>
          <w:rFonts w:ascii="Cambria" w:hAnsi="Cambria" w:cs="Tahoma"/>
          <w:sz w:val="18"/>
          <w:szCs w:val="18"/>
        </w:rPr>
        <w:tab/>
      </w:r>
      <w:r w:rsidRPr="007D1B6B">
        <w:rPr>
          <w:rFonts w:ascii="Cambria" w:hAnsi="Cambria" w:cs="Tahoma"/>
          <w:sz w:val="18"/>
          <w:szCs w:val="18"/>
        </w:rPr>
        <w:tab/>
      </w:r>
      <w:r w:rsidRPr="007D1B6B">
        <w:rPr>
          <w:rFonts w:ascii="Cambria" w:hAnsi="Cambria" w:cs="Tahoma"/>
          <w:sz w:val="18"/>
          <w:szCs w:val="18"/>
        </w:rPr>
        <w:tab/>
        <w:t>:</w:t>
      </w:r>
      <w:r w:rsidRPr="007D1B6B">
        <w:rPr>
          <w:rFonts w:ascii="Cambria" w:hAnsi="Cambria" w:cs="Tahoma"/>
          <w:snapToGrid w:val="0"/>
          <w:sz w:val="18"/>
          <w:szCs w:val="18"/>
        </w:rPr>
        <w:t xml:space="preserve"> [</w:t>
      </w:r>
      <w:r w:rsidRPr="007D1B6B">
        <w:rPr>
          <w:rFonts w:ascii="Cambria" w:hAnsi="Cambria" w:cs="Calibri"/>
          <w:sz w:val="18"/>
          <w:szCs w:val="18"/>
          <w:highlight w:val="yellow"/>
        </w:rPr>
        <w:t>DOPLNÍ ÚČASTNÍK</w:t>
      </w:r>
      <w:r w:rsidRPr="007D1B6B">
        <w:rPr>
          <w:rFonts w:ascii="Cambria" w:hAnsi="Cambria" w:cs="Tahoma"/>
          <w:snapToGrid w:val="0"/>
          <w:sz w:val="18"/>
          <w:szCs w:val="18"/>
        </w:rPr>
        <w:t>]</w:t>
      </w:r>
    </w:p>
    <w:p w14:paraId="289C2374" w14:textId="77777777" w:rsidR="000C0E32" w:rsidRPr="007D1B6B" w:rsidRDefault="000C0E32" w:rsidP="000C0E32">
      <w:pPr>
        <w:jc w:val="both"/>
        <w:rPr>
          <w:rFonts w:ascii="Cambria" w:hAnsi="Cambria" w:cs="Tahoma"/>
          <w:sz w:val="18"/>
          <w:szCs w:val="18"/>
        </w:rPr>
      </w:pPr>
      <w:r w:rsidRPr="007D1B6B">
        <w:rPr>
          <w:rFonts w:ascii="Cambria" w:hAnsi="Cambria" w:cs="Tahoma"/>
          <w:sz w:val="18"/>
          <w:szCs w:val="18"/>
        </w:rPr>
        <w:t>bankovní spojení</w:t>
      </w:r>
      <w:r w:rsidRPr="007D1B6B">
        <w:rPr>
          <w:rFonts w:ascii="Cambria" w:hAnsi="Cambria" w:cs="Tahoma"/>
          <w:sz w:val="18"/>
          <w:szCs w:val="18"/>
        </w:rPr>
        <w:tab/>
      </w:r>
      <w:r w:rsidRPr="007D1B6B">
        <w:rPr>
          <w:rFonts w:ascii="Cambria" w:hAnsi="Cambria" w:cs="Tahoma"/>
          <w:sz w:val="18"/>
          <w:szCs w:val="18"/>
        </w:rPr>
        <w:tab/>
        <w:t xml:space="preserve">: </w:t>
      </w:r>
      <w:r w:rsidRPr="007D1B6B">
        <w:rPr>
          <w:rFonts w:ascii="Cambria" w:hAnsi="Cambria" w:cs="Tahoma"/>
          <w:snapToGrid w:val="0"/>
          <w:sz w:val="18"/>
          <w:szCs w:val="18"/>
        </w:rPr>
        <w:t>[</w:t>
      </w:r>
      <w:r w:rsidRPr="007D1B6B">
        <w:rPr>
          <w:rFonts w:ascii="Cambria" w:hAnsi="Cambria" w:cs="Calibri"/>
          <w:sz w:val="18"/>
          <w:szCs w:val="18"/>
          <w:highlight w:val="yellow"/>
        </w:rPr>
        <w:t>DOPLNÍ ÚČASTNÍK</w:t>
      </w:r>
      <w:r w:rsidRPr="007D1B6B">
        <w:rPr>
          <w:rFonts w:ascii="Cambria" w:hAnsi="Cambria" w:cs="Tahoma"/>
          <w:snapToGrid w:val="0"/>
          <w:sz w:val="18"/>
          <w:szCs w:val="18"/>
        </w:rPr>
        <w:t>]</w:t>
      </w:r>
    </w:p>
    <w:p w14:paraId="0908EC64" w14:textId="77777777" w:rsidR="000C0E32" w:rsidRPr="007D1B6B" w:rsidRDefault="000C0E32" w:rsidP="000C0E32">
      <w:pPr>
        <w:jc w:val="both"/>
        <w:rPr>
          <w:rFonts w:ascii="Cambria" w:hAnsi="Cambria" w:cs="Tahoma"/>
          <w:sz w:val="18"/>
          <w:szCs w:val="18"/>
        </w:rPr>
      </w:pPr>
      <w:r w:rsidRPr="007D1B6B">
        <w:rPr>
          <w:rFonts w:ascii="Cambria" w:hAnsi="Cambria" w:cs="Tahoma"/>
          <w:sz w:val="18"/>
          <w:szCs w:val="18"/>
        </w:rPr>
        <w:t>číslo účtu</w:t>
      </w:r>
      <w:r w:rsidRPr="007D1B6B">
        <w:rPr>
          <w:rFonts w:ascii="Cambria" w:hAnsi="Cambria" w:cs="Tahoma"/>
          <w:sz w:val="18"/>
          <w:szCs w:val="18"/>
        </w:rPr>
        <w:tab/>
      </w:r>
      <w:r w:rsidRPr="007D1B6B">
        <w:rPr>
          <w:rFonts w:ascii="Cambria" w:hAnsi="Cambria" w:cs="Tahoma"/>
          <w:sz w:val="18"/>
          <w:szCs w:val="18"/>
        </w:rPr>
        <w:tab/>
        <w:t>:</w:t>
      </w:r>
      <w:r w:rsidRPr="007D1B6B">
        <w:rPr>
          <w:rFonts w:ascii="Cambria" w:hAnsi="Cambria" w:cs="Tahoma"/>
          <w:snapToGrid w:val="0"/>
          <w:sz w:val="18"/>
          <w:szCs w:val="18"/>
        </w:rPr>
        <w:t xml:space="preserve"> [</w:t>
      </w:r>
      <w:r w:rsidRPr="007D1B6B">
        <w:rPr>
          <w:rFonts w:ascii="Cambria" w:hAnsi="Cambria" w:cs="Calibri"/>
          <w:sz w:val="18"/>
          <w:szCs w:val="18"/>
          <w:highlight w:val="yellow"/>
        </w:rPr>
        <w:t>DOPLNÍ ÚČASTNÍK</w:t>
      </w:r>
      <w:r w:rsidRPr="007D1B6B">
        <w:rPr>
          <w:rFonts w:ascii="Cambria" w:hAnsi="Cambria" w:cs="Tahoma"/>
          <w:snapToGrid w:val="0"/>
          <w:sz w:val="18"/>
          <w:szCs w:val="18"/>
        </w:rPr>
        <w:t>]</w:t>
      </w:r>
    </w:p>
    <w:p w14:paraId="3661643D" w14:textId="77777777" w:rsidR="000C0E32" w:rsidRPr="007D1B6B" w:rsidRDefault="000C0E32" w:rsidP="000C0E32">
      <w:pPr>
        <w:jc w:val="both"/>
        <w:rPr>
          <w:rFonts w:ascii="Cambria" w:hAnsi="Cambria" w:cs="Tahoma"/>
          <w:snapToGrid w:val="0"/>
          <w:sz w:val="18"/>
          <w:szCs w:val="18"/>
        </w:rPr>
      </w:pPr>
      <w:r w:rsidRPr="007D1B6B">
        <w:rPr>
          <w:rFonts w:ascii="Cambria" w:hAnsi="Cambria" w:cs="Tahoma"/>
          <w:sz w:val="18"/>
          <w:szCs w:val="18"/>
        </w:rPr>
        <w:t>ID datové schránky</w:t>
      </w:r>
      <w:r w:rsidRPr="007D1B6B">
        <w:rPr>
          <w:rFonts w:ascii="Cambria" w:hAnsi="Cambria" w:cs="Tahoma"/>
          <w:sz w:val="18"/>
          <w:szCs w:val="18"/>
        </w:rPr>
        <w:tab/>
        <w:t xml:space="preserve">: </w:t>
      </w:r>
      <w:r w:rsidRPr="007D1B6B">
        <w:rPr>
          <w:rFonts w:ascii="Cambria" w:hAnsi="Cambria" w:cs="Tahoma"/>
          <w:snapToGrid w:val="0"/>
          <w:sz w:val="18"/>
          <w:szCs w:val="18"/>
        </w:rPr>
        <w:t>[</w:t>
      </w:r>
      <w:r w:rsidRPr="007D1B6B">
        <w:rPr>
          <w:rFonts w:ascii="Cambria" w:hAnsi="Cambria" w:cs="Calibri"/>
          <w:sz w:val="18"/>
          <w:szCs w:val="18"/>
          <w:highlight w:val="yellow"/>
        </w:rPr>
        <w:t>DOPLNÍ ÚČASTNÍK</w:t>
      </w:r>
      <w:r w:rsidRPr="007D1B6B">
        <w:rPr>
          <w:rFonts w:ascii="Cambria" w:hAnsi="Cambria" w:cs="Tahoma"/>
          <w:snapToGrid w:val="0"/>
          <w:sz w:val="18"/>
          <w:szCs w:val="18"/>
        </w:rPr>
        <w:t>]</w:t>
      </w:r>
    </w:p>
    <w:p w14:paraId="514F3C92" w14:textId="77777777" w:rsidR="000C0E32" w:rsidRPr="007D1B6B" w:rsidRDefault="000C0E32" w:rsidP="000C0E32">
      <w:pPr>
        <w:pStyle w:val="Zkladntext"/>
        <w:spacing w:after="0"/>
        <w:rPr>
          <w:rFonts w:ascii="Cambria" w:hAnsi="Cambria" w:cs="Calibri"/>
          <w:sz w:val="18"/>
          <w:szCs w:val="18"/>
        </w:rPr>
      </w:pPr>
      <w:r w:rsidRPr="007D1B6B">
        <w:rPr>
          <w:rFonts w:ascii="Cambria" w:hAnsi="Cambria" w:cs="Calibri"/>
          <w:sz w:val="18"/>
          <w:szCs w:val="18"/>
        </w:rPr>
        <w:t>(dále jen „zhotovitel“)</w:t>
      </w:r>
    </w:p>
    <w:p w14:paraId="67D380A8" w14:textId="77777777" w:rsidR="000C0E32" w:rsidRPr="007D1B6B" w:rsidRDefault="000C0E32" w:rsidP="000C0E32">
      <w:pPr>
        <w:pStyle w:val="Zkladntext"/>
        <w:spacing w:after="0"/>
        <w:rPr>
          <w:rFonts w:ascii="Cambria" w:hAnsi="Cambria" w:cs="Calibri"/>
          <w:sz w:val="18"/>
          <w:szCs w:val="18"/>
        </w:rPr>
      </w:pPr>
    </w:p>
    <w:p w14:paraId="37FBA225" w14:textId="77777777" w:rsidR="0032085E" w:rsidRPr="007D1B6B" w:rsidRDefault="000C0E32" w:rsidP="000C0E32">
      <w:pPr>
        <w:pStyle w:val="Zkladntext"/>
        <w:spacing w:after="0"/>
        <w:rPr>
          <w:rFonts w:ascii="Cambria" w:hAnsi="Cambria" w:cs="Calibri"/>
          <w:sz w:val="18"/>
          <w:szCs w:val="18"/>
        </w:rPr>
      </w:pPr>
      <w:r w:rsidRPr="007D1B6B">
        <w:rPr>
          <w:rFonts w:ascii="Cambria" w:hAnsi="Cambria" w:cs="Tahoma"/>
          <w:bCs/>
          <w:snapToGrid w:val="0"/>
          <w:sz w:val="18"/>
          <w:szCs w:val="18"/>
        </w:rPr>
        <w:t>uzavírají níže uvedeného dne, měsíce a roku podle § 2586 a násl. zákona č. 89/2012 Sb., občanský zákoník, v platném znění, tuto smlouvu o dílo</w:t>
      </w:r>
      <w:r w:rsidR="00082E43" w:rsidRPr="007D1B6B">
        <w:rPr>
          <w:rFonts w:ascii="Cambria" w:hAnsi="Cambria" w:cs="Tahoma"/>
          <w:bCs/>
          <w:snapToGrid w:val="0"/>
          <w:sz w:val="18"/>
          <w:szCs w:val="18"/>
        </w:rPr>
        <w:t>:</w:t>
      </w:r>
    </w:p>
    <w:p w14:paraId="4B883B9C" w14:textId="77777777" w:rsidR="0032085E" w:rsidRPr="007D1B6B" w:rsidRDefault="0032085E" w:rsidP="0032085E">
      <w:pPr>
        <w:rPr>
          <w:rFonts w:ascii="Cambria" w:hAnsi="Cambria" w:cs="Tahoma"/>
          <w:b/>
          <w:bCs/>
          <w:sz w:val="18"/>
          <w:szCs w:val="18"/>
        </w:rPr>
      </w:pPr>
    </w:p>
    <w:p w14:paraId="4463A52A" w14:textId="77777777" w:rsidR="0032085E" w:rsidRPr="007D1B6B" w:rsidRDefault="0032085E" w:rsidP="0032085E">
      <w:pPr>
        <w:numPr>
          <w:ilvl w:val="0"/>
          <w:numId w:val="3"/>
        </w:numPr>
        <w:jc w:val="center"/>
        <w:rPr>
          <w:rFonts w:ascii="Cambria" w:hAnsi="Cambria" w:cs="Tahoma"/>
          <w:b/>
          <w:bCs/>
          <w:caps/>
          <w:sz w:val="18"/>
          <w:szCs w:val="18"/>
        </w:rPr>
      </w:pPr>
      <w:r w:rsidRPr="007D1B6B">
        <w:rPr>
          <w:rFonts w:ascii="Cambria" w:hAnsi="Cambria" w:cs="Tahoma"/>
          <w:b/>
          <w:bCs/>
          <w:caps/>
          <w:snapToGrid w:val="0"/>
          <w:sz w:val="18"/>
          <w:szCs w:val="18"/>
        </w:rPr>
        <w:t>Prohlášení a účel smlouvy</w:t>
      </w:r>
    </w:p>
    <w:p w14:paraId="3DC41FC3" w14:textId="77777777" w:rsidR="000C0E32" w:rsidRPr="007D1B6B" w:rsidRDefault="000C0E32" w:rsidP="000C0E32">
      <w:pPr>
        <w:numPr>
          <w:ilvl w:val="1"/>
          <w:numId w:val="3"/>
        </w:numPr>
        <w:jc w:val="both"/>
        <w:rPr>
          <w:rFonts w:ascii="Cambria" w:hAnsi="Cambria" w:cs="Calibri"/>
          <w:sz w:val="18"/>
          <w:szCs w:val="18"/>
        </w:rPr>
      </w:pPr>
      <w:r w:rsidRPr="007D1B6B">
        <w:rPr>
          <w:rFonts w:ascii="Cambria" w:hAnsi="Cambria" w:cs="Calibri"/>
          <w:snapToGrid w:val="0"/>
          <w:sz w:val="18"/>
          <w:szCs w:val="18"/>
        </w:rPr>
        <w:t>Statutární orgány (příp. další osoby oprávněné k podpisu smlouvy) uvedené v záhlaví smlouvy prohlašují, že jsou oprávněny v souladu s obecně závaznými právními předpisy a vnitřními předpisy příslušné smluvní strany podepsat bez dalšího tuto smlouvu o dílo.</w:t>
      </w:r>
    </w:p>
    <w:p w14:paraId="28035E13" w14:textId="77777777" w:rsidR="000C0E32" w:rsidRPr="007D1B6B" w:rsidRDefault="000C0E32" w:rsidP="000C0E32">
      <w:pPr>
        <w:ind w:left="567"/>
        <w:jc w:val="both"/>
        <w:rPr>
          <w:rFonts w:ascii="Cambria" w:hAnsi="Cambria" w:cs="Calibri"/>
          <w:sz w:val="18"/>
          <w:szCs w:val="18"/>
        </w:rPr>
      </w:pPr>
    </w:p>
    <w:p w14:paraId="243CB766" w14:textId="77777777" w:rsidR="000C0E32" w:rsidRPr="007D1B6B" w:rsidRDefault="000C0E32" w:rsidP="000C0E32">
      <w:pPr>
        <w:numPr>
          <w:ilvl w:val="1"/>
          <w:numId w:val="3"/>
        </w:numPr>
        <w:jc w:val="both"/>
        <w:rPr>
          <w:rFonts w:ascii="Cambria" w:hAnsi="Cambria" w:cs="Calibri"/>
          <w:sz w:val="18"/>
          <w:szCs w:val="18"/>
        </w:rPr>
      </w:pPr>
      <w:r w:rsidRPr="007D1B6B">
        <w:rPr>
          <w:rFonts w:ascii="Cambria" w:hAnsi="Cambria" w:cs="Calibri"/>
          <w:snapToGrid w:val="0"/>
          <w:sz w:val="18"/>
          <w:szCs w:val="18"/>
        </w:rPr>
        <w:t>Zhotovitel prohlašuje, že má všechna podnikatelská oprávnění potřebná k provedení díla dle této smlouvy a že i v dalším je oprávněn provést dílo dle této smlouvy.</w:t>
      </w:r>
    </w:p>
    <w:p w14:paraId="48549C3F" w14:textId="77777777" w:rsidR="000C0E32" w:rsidRPr="007D1B6B" w:rsidRDefault="000C0E32" w:rsidP="000C0E32">
      <w:pPr>
        <w:pStyle w:val="Odstavecseseznamem"/>
        <w:rPr>
          <w:rFonts w:ascii="Cambria" w:hAnsi="Cambria" w:cs="Tahoma"/>
          <w:snapToGrid w:val="0"/>
          <w:sz w:val="18"/>
          <w:szCs w:val="18"/>
        </w:rPr>
      </w:pPr>
    </w:p>
    <w:p w14:paraId="70FAEEB5" w14:textId="589A8882" w:rsidR="0032085E" w:rsidRPr="00822630" w:rsidRDefault="000C0E32" w:rsidP="000C0E32">
      <w:pPr>
        <w:numPr>
          <w:ilvl w:val="1"/>
          <w:numId w:val="3"/>
        </w:numPr>
        <w:jc w:val="both"/>
        <w:rPr>
          <w:rFonts w:ascii="Cambria" w:hAnsi="Cambria" w:cs="Calibri"/>
          <w:sz w:val="18"/>
          <w:szCs w:val="18"/>
        </w:rPr>
      </w:pPr>
      <w:r w:rsidRPr="007D1B6B">
        <w:rPr>
          <w:rFonts w:ascii="Cambria" w:hAnsi="Cambria" w:cs="Tahoma"/>
          <w:snapToGrid w:val="0"/>
          <w:sz w:val="18"/>
          <w:szCs w:val="18"/>
        </w:rPr>
        <w:t xml:space="preserve">Tato smlouva je uzavřena na základě výsledku zadávacího řízení na veřejnou zakázku na stavební práce, zadávanou podle </w:t>
      </w:r>
      <w:r w:rsidRPr="007D1B6B">
        <w:rPr>
          <w:rFonts w:ascii="Cambria" w:hAnsi="Cambria" w:cs="Tahoma"/>
          <w:sz w:val="18"/>
          <w:szCs w:val="18"/>
        </w:rPr>
        <w:t xml:space="preserve">zákona </w:t>
      </w:r>
      <w:r w:rsidRPr="007D1B6B">
        <w:rPr>
          <w:rFonts w:ascii="Cambria" w:hAnsi="Cambria" w:cs="Calibri"/>
          <w:sz w:val="18"/>
          <w:szCs w:val="18"/>
        </w:rPr>
        <w:t>č. 134/2016 Sb., o zadávání veřejných zakázek, v platném znění (dále také „ZZVZ“)</w:t>
      </w:r>
      <w:r w:rsidRPr="007D1B6B">
        <w:rPr>
          <w:rFonts w:ascii="Cambria" w:hAnsi="Cambria" w:cs="Tahoma"/>
          <w:snapToGrid w:val="0"/>
          <w:sz w:val="18"/>
          <w:szCs w:val="18"/>
        </w:rPr>
        <w:t xml:space="preserve">, pod názvem </w:t>
      </w:r>
      <w:r w:rsidRPr="007D1B6B">
        <w:rPr>
          <w:rFonts w:ascii="Cambria" w:hAnsi="Cambria"/>
          <w:sz w:val="18"/>
          <w:szCs w:val="18"/>
        </w:rPr>
        <w:t>„</w:t>
      </w:r>
      <w:r w:rsidR="001236FC">
        <w:rPr>
          <w:rFonts w:ascii="Cambria" w:hAnsi="Cambria"/>
          <w:sz w:val="18"/>
          <w:szCs w:val="18"/>
        </w:rPr>
        <w:t>N</w:t>
      </w:r>
      <w:r w:rsidR="00237F77">
        <w:rPr>
          <w:rFonts w:ascii="Cambria" w:hAnsi="Cambria"/>
          <w:sz w:val="18"/>
          <w:szCs w:val="18"/>
        </w:rPr>
        <w:t>ová větev areálového vodovodu a přemístění HUV do areálu</w:t>
      </w:r>
      <w:r w:rsidRPr="007D1B6B">
        <w:rPr>
          <w:rFonts w:ascii="Cambria" w:hAnsi="Cambria" w:cs="Tahoma"/>
          <w:snapToGrid w:val="0"/>
          <w:sz w:val="18"/>
          <w:szCs w:val="18"/>
        </w:rPr>
        <w:t>“. V rámci uvedeného zadávacího řízení byl zhotovitel vybrán k uzavření smlouvy</w:t>
      </w:r>
      <w:r w:rsidR="0032085E" w:rsidRPr="007D1B6B">
        <w:rPr>
          <w:rFonts w:ascii="Cambria" w:hAnsi="Cambria" w:cs="Tahoma"/>
          <w:snapToGrid w:val="0"/>
          <w:sz w:val="18"/>
          <w:szCs w:val="18"/>
        </w:rPr>
        <w:t>.</w:t>
      </w:r>
    </w:p>
    <w:p w14:paraId="6144ADCB" w14:textId="77777777" w:rsidR="00822630" w:rsidRDefault="00822630" w:rsidP="00822630">
      <w:pPr>
        <w:pStyle w:val="Odstavecseseznamem"/>
        <w:rPr>
          <w:rFonts w:ascii="Cambria" w:hAnsi="Cambria" w:cs="Calibri"/>
          <w:sz w:val="18"/>
          <w:szCs w:val="18"/>
        </w:rPr>
      </w:pPr>
    </w:p>
    <w:p w14:paraId="22CC287A" w14:textId="77777777" w:rsidR="00822630" w:rsidRDefault="00822630" w:rsidP="00822630">
      <w:pPr>
        <w:numPr>
          <w:ilvl w:val="1"/>
          <w:numId w:val="3"/>
        </w:numPr>
        <w:jc w:val="both"/>
        <w:rPr>
          <w:rFonts w:ascii="Cambria" w:hAnsi="Cambria" w:cs="Tahoma"/>
          <w:snapToGrid w:val="0"/>
          <w:sz w:val="18"/>
          <w:szCs w:val="18"/>
        </w:rPr>
      </w:pPr>
      <w:r w:rsidRPr="00822630">
        <w:rPr>
          <w:rFonts w:ascii="Cambria" w:hAnsi="Cambria" w:cs="Tahoma"/>
          <w:snapToGrid w:val="0"/>
          <w:sz w:val="18"/>
          <w:szCs w:val="18"/>
        </w:rPr>
        <w:t>Smluvní strany výslovně berou na vědomí stanovené mezinárodní sankce EU vůči Rusku a Bělorusku v souvislosti s nimi se Zhotovitel zavazuje nevyužívat k plnění veřejné zakázky poddodavatele, kteří podléhají mezinárodním sankcím.</w:t>
      </w:r>
    </w:p>
    <w:p w14:paraId="443B6F51" w14:textId="77777777" w:rsidR="00822630" w:rsidRDefault="00822630" w:rsidP="00822630">
      <w:pPr>
        <w:pStyle w:val="Odstavecseseznamem"/>
        <w:rPr>
          <w:rFonts w:ascii="Cambria" w:hAnsi="Cambria" w:cs="Tahoma"/>
          <w:snapToGrid w:val="0"/>
          <w:sz w:val="18"/>
          <w:szCs w:val="18"/>
        </w:rPr>
      </w:pPr>
    </w:p>
    <w:p w14:paraId="7FE0F9C0" w14:textId="77777777" w:rsidR="00822630" w:rsidRDefault="00822630" w:rsidP="00822630">
      <w:pPr>
        <w:numPr>
          <w:ilvl w:val="1"/>
          <w:numId w:val="3"/>
        </w:numPr>
        <w:jc w:val="both"/>
        <w:rPr>
          <w:rFonts w:ascii="Cambria" w:hAnsi="Cambria" w:cs="Tahoma"/>
          <w:snapToGrid w:val="0"/>
          <w:sz w:val="18"/>
          <w:szCs w:val="18"/>
        </w:rPr>
      </w:pPr>
      <w:r w:rsidRPr="00822630">
        <w:rPr>
          <w:rFonts w:ascii="Cambria" w:hAnsi="Cambria" w:cs="Tahoma"/>
          <w:snapToGrid w:val="0"/>
          <w:sz w:val="18"/>
          <w:szCs w:val="18"/>
        </w:rPr>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sankce dle čl. XVI odst. 10 této Smlouvy, a to za každý jednotlivý případ takovéhoto porušení.</w:t>
      </w:r>
    </w:p>
    <w:p w14:paraId="087F7704" w14:textId="77777777" w:rsidR="00822630" w:rsidRPr="00822630" w:rsidRDefault="00822630" w:rsidP="00822630">
      <w:pPr>
        <w:jc w:val="both"/>
        <w:rPr>
          <w:rFonts w:ascii="Cambria" w:hAnsi="Cambria" w:cs="Tahoma"/>
          <w:snapToGrid w:val="0"/>
          <w:sz w:val="18"/>
          <w:szCs w:val="18"/>
        </w:rPr>
      </w:pPr>
    </w:p>
    <w:p w14:paraId="0DF660AE" w14:textId="77777777" w:rsidR="00822630" w:rsidRPr="00822630" w:rsidRDefault="00822630" w:rsidP="00822630">
      <w:pPr>
        <w:numPr>
          <w:ilvl w:val="1"/>
          <w:numId w:val="3"/>
        </w:numPr>
        <w:jc w:val="both"/>
        <w:rPr>
          <w:rFonts w:ascii="Cambria" w:hAnsi="Cambria" w:cs="Tahoma"/>
          <w:snapToGrid w:val="0"/>
          <w:sz w:val="18"/>
          <w:szCs w:val="18"/>
        </w:rPr>
      </w:pPr>
      <w:r w:rsidRPr="00822630">
        <w:rPr>
          <w:rFonts w:ascii="Cambria" w:hAnsi="Cambria" w:cs="Tahoma"/>
          <w:snapToGrid w:val="0"/>
          <w:sz w:val="18"/>
          <w:szCs w:val="18"/>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F7AC745" w14:textId="77777777" w:rsidR="00822630" w:rsidRPr="00822630" w:rsidRDefault="00822630" w:rsidP="00822630">
      <w:pPr>
        <w:ind w:left="567"/>
        <w:jc w:val="both"/>
        <w:rPr>
          <w:rFonts w:ascii="Cambria" w:hAnsi="Cambria" w:cs="Tahoma"/>
          <w:snapToGrid w:val="0"/>
          <w:sz w:val="18"/>
          <w:szCs w:val="18"/>
        </w:rPr>
      </w:pPr>
    </w:p>
    <w:p w14:paraId="65574D7D" w14:textId="77777777" w:rsidR="00822630" w:rsidRPr="007D1B6B" w:rsidRDefault="00822630" w:rsidP="00822630">
      <w:pPr>
        <w:ind w:left="567"/>
        <w:jc w:val="both"/>
        <w:rPr>
          <w:rFonts w:ascii="Cambria" w:hAnsi="Cambria" w:cs="Calibri"/>
          <w:sz w:val="18"/>
          <w:szCs w:val="18"/>
        </w:rPr>
      </w:pPr>
    </w:p>
    <w:p w14:paraId="65A47D14" w14:textId="77777777" w:rsidR="0032085E" w:rsidRPr="007D1B6B" w:rsidRDefault="0032085E" w:rsidP="0032085E">
      <w:pPr>
        <w:rPr>
          <w:rFonts w:ascii="Cambria" w:hAnsi="Cambria" w:cs="Tahoma"/>
          <w:b/>
          <w:bCs/>
          <w:sz w:val="18"/>
          <w:szCs w:val="18"/>
        </w:rPr>
      </w:pPr>
    </w:p>
    <w:p w14:paraId="725F54AF" w14:textId="77777777" w:rsidR="0032085E" w:rsidRPr="007D1B6B" w:rsidRDefault="0032085E" w:rsidP="0032085E">
      <w:pPr>
        <w:numPr>
          <w:ilvl w:val="0"/>
          <w:numId w:val="3"/>
        </w:numPr>
        <w:jc w:val="center"/>
        <w:rPr>
          <w:rFonts w:ascii="Cambria" w:hAnsi="Cambria" w:cs="Tahoma"/>
          <w:b/>
          <w:bCs/>
          <w:caps/>
          <w:sz w:val="18"/>
          <w:szCs w:val="18"/>
        </w:rPr>
      </w:pPr>
      <w:r w:rsidRPr="007D1B6B">
        <w:rPr>
          <w:rFonts w:ascii="Cambria" w:hAnsi="Cambria" w:cs="Tahoma"/>
          <w:b/>
          <w:bCs/>
          <w:caps/>
          <w:sz w:val="18"/>
          <w:szCs w:val="18"/>
        </w:rPr>
        <w:t>Výchozí údaje o stavbě</w:t>
      </w:r>
    </w:p>
    <w:p w14:paraId="4E40B768" w14:textId="27EF7BF7" w:rsidR="000C0E32" w:rsidRPr="007D1B6B" w:rsidRDefault="000C0E32" w:rsidP="000C0E32">
      <w:pPr>
        <w:numPr>
          <w:ilvl w:val="1"/>
          <w:numId w:val="3"/>
        </w:numPr>
        <w:jc w:val="both"/>
        <w:rPr>
          <w:rFonts w:ascii="Cambria" w:hAnsi="Cambria" w:cs="Tahoma"/>
          <w:sz w:val="18"/>
          <w:szCs w:val="18"/>
        </w:rPr>
      </w:pPr>
      <w:r w:rsidRPr="007D1B6B">
        <w:rPr>
          <w:rFonts w:ascii="Cambria" w:hAnsi="Cambria" w:cs="Tahoma"/>
          <w:sz w:val="18"/>
          <w:szCs w:val="18"/>
        </w:rPr>
        <w:t>Název stavby: „</w:t>
      </w:r>
      <w:r w:rsidR="00EC7566">
        <w:rPr>
          <w:rFonts w:ascii="Cambria" w:hAnsi="Cambria"/>
          <w:sz w:val="18"/>
          <w:szCs w:val="18"/>
        </w:rPr>
        <w:t>N</w:t>
      </w:r>
      <w:r w:rsidR="00237F77">
        <w:rPr>
          <w:rFonts w:ascii="Cambria" w:hAnsi="Cambria"/>
          <w:sz w:val="18"/>
          <w:szCs w:val="18"/>
        </w:rPr>
        <w:t>ová větev areálového vodovodu a přemístění HUV do areálu</w:t>
      </w:r>
      <w:r w:rsidRPr="007D1B6B">
        <w:rPr>
          <w:rFonts w:ascii="Cambria" w:hAnsi="Cambria" w:cs="Tahoma"/>
          <w:bCs/>
          <w:sz w:val="18"/>
          <w:szCs w:val="18"/>
        </w:rPr>
        <w:t>“.</w:t>
      </w:r>
    </w:p>
    <w:p w14:paraId="23C8F81C" w14:textId="77777777" w:rsidR="000C0E32" w:rsidRPr="007D1B6B" w:rsidRDefault="000C0E32" w:rsidP="000C0E32">
      <w:pPr>
        <w:jc w:val="both"/>
        <w:rPr>
          <w:rFonts w:ascii="Cambria" w:hAnsi="Cambria" w:cs="Tahoma"/>
          <w:sz w:val="18"/>
          <w:szCs w:val="18"/>
        </w:rPr>
      </w:pPr>
    </w:p>
    <w:p w14:paraId="6FE31027" w14:textId="1C20775C" w:rsidR="0032085E" w:rsidRPr="007D1B6B" w:rsidRDefault="000C0E32" w:rsidP="000C0E32">
      <w:pPr>
        <w:numPr>
          <w:ilvl w:val="1"/>
          <w:numId w:val="3"/>
        </w:numPr>
        <w:jc w:val="both"/>
        <w:rPr>
          <w:rFonts w:ascii="Cambria" w:hAnsi="Cambria" w:cs="Tahoma"/>
          <w:sz w:val="18"/>
          <w:szCs w:val="18"/>
        </w:rPr>
      </w:pPr>
      <w:r w:rsidRPr="007D1B6B">
        <w:rPr>
          <w:rFonts w:ascii="Cambria" w:hAnsi="Cambria" w:cs="Tahoma"/>
          <w:sz w:val="18"/>
          <w:szCs w:val="18"/>
        </w:rPr>
        <w:lastRenderedPageBreak/>
        <w:t>Místo stavb</w:t>
      </w:r>
      <w:bookmarkStart w:id="0" w:name="_Hlk485887798"/>
      <w:r w:rsidRPr="007D1B6B">
        <w:rPr>
          <w:rFonts w:ascii="Cambria" w:hAnsi="Cambria" w:cs="Tahoma"/>
          <w:sz w:val="18"/>
          <w:szCs w:val="18"/>
        </w:rPr>
        <w:t>y</w:t>
      </w:r>
      <w:bookmarkEnd w:id="0"/>
      <w:r w:rsidRPr="007D1B6B">
        <w:rPr>
          <w:rFonts w:ascii="Cambria" w:hAnsi="Cambria" w:cs="Tahoma"/>
          <w:sz w:val="18"/>
          <w:szCs w:val="18"/>
        </w:rPr>
        <w:t>:</w:t>
      </w:r>
      <w:r w:rsidRPr="007D1B6B">
        <w:rPr>
          <w:rFonts w:ascii="Cambria" w:hAnsi="Cambria"/>
          <w:sz w:val="18"/>
          <w:szCs w:val="18"/>
        </w:rPr>
        <w:t xml:space="preserve"> </w:t>
      </w:r>
      <w:proofErr w:type="spellStart"/>
      <w:r w:rsidR="00237F77">
        <w:rPr>
          <w:rFonts w:ascii="Cambria" w:hAnsi="Cambria"/>
          <w:sz w:val="18"/>
          <w:szCs w:val="18"/>
        </w:rPr>
        <w:t>Hl.m</w:t>
      </w:r>
      <w:proofErr w:type="spellEnd"/>
      <w:r w:rsidR="00237F77">
        <w:rPr>
          <w:rFonts w:ascii="Cambria" w:hAnsi="Cambria"/>
          <w:sz w:val="18"/>
          <w:szCs w:val="18"/>
        </w:rPr>
        <w:t>. Praha</w:t>
      </w:r>
      <w:r w:rsidR="00B9427F" w:rsidRPr="007D1B6B">
        <w:rPr>
          <w:rFonts w:ascii="Cambria" w:hAnsi="Cambria"/>
          <w:sz w:val="18"/>
          <w:szCs w:val="18"/>
        </w:rPr>
        <w:t xml:space="preserve">, místní část </w:t>
      </w:r>
      <w:r w:rsidR="00237F77">
        <w:rPr>
          <w:rFonts w:ascii="Cambria" w:hAnsi="Cambria"/>
          <w:sz w:val="18"/>
          <w:szCs w:val="18"/>
        </w:rPr>
        <w:t>Praha - Řepy</w:t>
      </w:r>
      <w:r w:rsidR="00B9427F" w:rsidRPr="007D1B6B">
        <w:rPr>
          <w:rFonts w:ascii="Cambria" w:hAnsi="Cambria"/>
          <w:sz w:val="18"/>
          <w:szCs w:val="18"/>
        </w:rPr>
        <w:t xml:space="preserve">, katastrální území: </w:t>
      </w:r>
      <w:r w:rsidR="00237F77">
        <w:rPr>
          <w:rFonts w:ascii="Cambria" w:hAnsi="Cambria"/>
          <w:sz w:val="18"/>
          <w:szCs w:val="18"/>
        </w:rPr>
        <w:t>Řepy</w:t>
      </w:r>
      <w:r w:rsidRPr="007D1B6B">
        <w:rPr>
          <w:rFonts w:ascii="Cambria" w:hAnsi="Cambria" w:cs="Arial"/>
          <w:sz w:val="18"/>
          <w:szCs w:val="18"/>
        </w:rPr>
        <w:t>, Česká republika</w:t>
      </w:r>
      <w:r w:rsidRPr="007D1B6B">
        <w:rPr>
          <w:rFonts w:ascii="Cambria" w:hAnsi="Cambria" w:cs="Tahoma"/>
          <w:bCs/>
          <w:sz w:val="18"/>
          <w:szCs w:val="18"/>
        </w:rPr>
        <w:t xml:space="preserve">. Přesnou specifikaci </w:t>
      </w:r>
      <w:r w:rsidRPr="007D1B6B">
        <w:rPr>
          <w:rFonts w:ascii="Cambria" w:hAnsi="Cambria" w:cs="Tahoma"/>
          <w:sz w:val="18"/>
          <w:szCs w:val="18"/>
        </w:rPr>
        <w:t xml:space="preserve">stavbou dotčených parcel obsahuje </w:t>
      </w:r>
      <w:r w:rsidRPr="007D1B6B">
        <w:rPr>
          <w:rFonts w:ascii="Cambria" w:hAnsi="Cambria" w:cs="Tahoma"/>
          <w:bCs/>
          <w:sz w:val="18"/>
          <w:szCs w:val="18"/>
        </w:rPr>
        <w:t>projektová dokumentace stavby</w:t>
      </w:r>
      <w:r w:rsidR="0032085E" w:rsidRPr="007D1B6B">
        <w:rPr>
          <w:rFonts w:ascii="Cambria" w:hAnsi="Cambria" w:cs="Tahoma"/>
          <w:bCs/>
          <w:sz w:val="18"/>
          <w:szCs w:val="18"/>
        </w:rPr>
        <w:t>.</w:t>
      </w:r>
      <w:r w:rsidR="0032085E" w:rsidRPr="007D1B6B">
        <w:rPr>
          <w:rFonts w:ascii="Cambria" w:hAnsi="Cambria" w:cs="Tahoma"/>
          <w:bCs/>
          <w:sz w:val="18"/>
          <w:szCs w:val="18"/>
          <w:u w:val="single"/>
        </w:rPr>
        <w:t xml:space="preserve"> </w:t>
      </w:r>
    </w:p>
    <w:p w14:paraId="74EF9B08" w14:textId="77777777" w:rsidR="0032085E" w:rsidRPr="007D1B6B" w:rsidRDefault="0032085E" w:rsidP="0032085E">
      <w:pPr>
        <w:ind w:left="720"/>
        <w:rPr>
          <w:rFonts w:ascii="Cambria" w:hAnsi="Cambria" w:cs="Tahoma"/>
          <w:b/>
          <w:bCs/>
          <w:sz w:val="18"/>
          <w:szCs w:val="18"/>
        </w:rPr>
      </w:pPr>
    </w:p>
    <w:p w14:paraId="271B6D48" w14:textId="77777777" w:rsidR="0032085E" w:rsidRPr="007D1B6B" w:rsidRDefault="0032085E" w:rsidP="0032085E">
      <w:pPr>
        <w:numPr>
          <w:ilvl w:val="0"/>
          <w:numId w:val="3"/>
        </w:numPr>
        <w:jc w:val="center"/>
        <w:rPr>
          <w:rFonts w:ascii="Cambria" w:hAnsi="Cambria" w:cs="Tahoma"/>
          <w:b/>
          <w:bCs/>
          <w:caps/>
          <w:sz w:val="18"/>
          <w:szCs w:val="18"/>
        </w:rPr>
      </w:pPr>
      <w:r w:rsidRPr="007D1B6B">
        <w:rPr>
          <w:rFonts w:ascii="Cambria" w:hAnsi="Cambria" w:cs="Tahoma"/>
          <w:b/>
          <w:bCs/>
          <w:caps/>
          <w:sz w:val="18"/>
          <w:szCs w:val="18"/>
        </w:rPr>
        <w:t>Předmět díla</w:t>
      </w:r>
    </w:p>
    <w:p w14:paraId="623C21DF" w14:textId="7936BD5A" w:rsidR="003F2871" w:rsidRPr="007D1B6B" w:rsidRDefault="00E73624" w:rsidP="003F2871">
      <w:pPr>
        <w:numPr>
          <w:ilvl w:val="1"/>
          <w:numId w:val="3"/>
        </w:numPr>
        <w:jc w:val="both"/>
        <w:rPr>
          <w:rFonts w:ascii="Cambria" w:hAnsi="Cambria" w:cs="Tahoma"/>
          <w:sz w:val="18"/>
          <w:szCs w:val="18"/>
        </w:rPr>
      </w:pPr>
      <w:r w:rsidRPr="007D1B6B">
        <w:rPr>
          <w:rFonts w:ascii="Cambria" w:hAnsi="Cambria" w:cs="Tahoma"/>
          <w:sz w:val="18"/>
          <w:szCs w:val="18"/>
        </w:rPr>
        <w:t xml:space="preserve">Předmětem díla podle této smlouvy je provedení stavby uvedené v článku 2. této smlouvy podle projektové dokumentace stavby, vypracované společností </w:t>
      </w:r>
      <w:r w:rsidR="00014E46" w:rsidRPr="007D1B6B">
        <w:rPr>
          <w:rStyle w:val="Siln"/>
          <w:rFonts w:ascii="Cambria" w:hAnsi="Cambria"/>
          <w:b w:val="0"/>
          <w:bCs w:val="0"/>
          <w:sz w:val="18"/>
          <w:szCs w:val="18"/>
        </w:rPr>
        <w:t>FIALA PROJEKTY s.r.o.,</w:t>
      </w:r>
      <w:r w:rsidR="00014E46" w:rsidRPr="007D1B6B">
        <w:rPr>
          <w:rStyle w:val="Siln"/>
          <w:rFonts w:ascii="Cambria" w:hAnsi="Cambria"/>
          <w:sz w:val="18"/>
          <w:szCs w:val="18"/>
        </w:rPr>
        <w:t xml:space="preserve"> </w:t>
      </w:r>
      <w:r w:rsidR="00014E46" w:rsidRPr="007D1B6B">
        <w:rPr>
          <w:rStyle w:val="Siln"/>
          <w:rFonts w:ascii="Cambria" w:hAnsi="Cambria"/>
          <w:b w:val="0"/>
          <w:bCs w:val="0"/>
          <w:sz w:val="18"/>
          <w:szCs w:val="18"/>
        </w:rPr>
        <w:t>sídlem</w:t>
      </w:r>
      <w:r w:rsidR="00014E46" w:rsidRPr="007D1B6B">
        <w:rPr>
          <w:rStyle w:val="Siln"/>
          <w:rFonts w:ascii="Cambria" w:hAnsi="Cambria"/>
          <w:sz w:val="18"/>
          <w:szCs w:val="18"/>
        </w:rPr>
        <w:t xml:space="preserve"> </w:t>
      </w:r>
      <w:r w:rsidR="00014E46" w:rsidRPr="007D1B6B">
        <w:rPr>
          <w:rFonts w:ascii="Cambria" w:hAnsi="Cambria"/>
          <w:sz w:val="18"/>
          <w:szCs w:val="18"/>
        </w:rPr>
        <w:t xml:space="preserve">Praha 4 - Chodov, Lečkova 1521/15, PSČ 14900, IČ: </w:t>
      </w:r>
      <w:r w:rsidR="00014E46" w:rsidRPr="007D1B6B">
        <w:rPr>
          <w:rStyle w:val="nowrap"/>
          <w:rFonts w:ascii="Cambria" w:hAnsi="Cambria"/>
          <w:sz w:val="18"/>
          <w:szCs w:val="18"/>
        </w:rPr>
        <w:t xml:space="preserve">28997450, stupeň: DPS, datum: </w:t>
      </w:r>
      <w:r w:rsidR="00310247" w:rsidRPr="007D1B6B">
        <w:rPr>
          <w:rStyle w:val="nowrap"/>
          <w:rFonts w:ascii="Cambria" w:hAnsi="Cambria"/>
          <w:sz w:val="18"/>
          <w:szCs w:val="18"/>
        </w:rPr>
        <w:t>0</w:t>
      </w:r>
      <w:r w:rsidR="00237F77">
        <w:rPr>
          <w:rStyle w:val="nowrap"/>
          <w:rFonts w:ascii="Cambria" w:hAnsi="Cambria"/>
          <w:sz w:val="18"/>
          <w:szCs w:val="18"/>
        </w:rPr>
        <w:t>9</w:t>
      </w:r>
      <w:r w:rsidR="00D77765" w:rsidRPr="007D1B6B">
        <w:rPr>
          <w:rStyle w:val="nowrap"/>
          <w:rFonts w:ascii="Cambria" w:hAnsi="Cambria"/>
          <w:sz w:val="18"/>
          <w:szCs w:val="18"/>
        </w:rPr>
        <w:t>/20</w:t>
      </w:r>
      <w:r w:rsidR="00310247" w:rsidRPr="007D1B6B">
        <w:rPr>
          <w:rStyle w:val="nowrap"/>
          <w:rFonts w:ascii="Cambria" w:hAnsi="Cambria"/>
          <w:sz w:val="18"/>
          <w:szCs w:val="18"/>
        </w:rPr>
        <w:t>2</w:t>
      </w:r>
      <w:r w:rsidR="00237F77">
        <w:rPr>
          <w:rStyle w:val="nowrap"/>
          <w:rFonts w:ascii="Cambria" w:hAnsi="Cambria"/>
          <w:sz w:val="18"/>
          <w:szCs w:val="18"/>
        </w:rPr>
        <w:t>4</w:t>
      </w:r>
      <w:r w:rsidR="00014E46" w:rsidRPr="007D1B6B">
        <w:rPr>
          <w:rStyle w:val="nowrap"/>
          <w:rFonts w:ascii="Cambria" w:hAnsi="Cambria"/>
          <w:sz w:val="18"/>
          <w:szCs w:val="18"/>
        </w:rPr>
        <w:t>, hl. projektant: Ing. Ivan Fiala</w:t>
      </w:r>
      <w:r w:rsidR="00014E46" w:rsidRPr="007D1B6B">
        <w:rPr>
          <w:rFonts w:ascii="Cambria" w:hAnsi="Cambria" w:cs="Tahoma"/>
          <w:sz w:val="18"/>
          <w:szCs w:val="18"/>
        </w:rPr>
        <w:t xml:space="preserve">, </w:t>
      </w:r>
      <w:r w:rsidR="00014E46" w:rsidRPr="007D1B6B">
        <w:rPr>
          <w:rStyle w:val="nowrap"/>
          <w:rFonts w:ascii="Cambria" w:hAnsi="Cambria"/>
          <w:sz w:val="18"/>
          <w:szCs w:val="18"/>
        </w:rPr>
        <w:t>číslo zakázky: 3/</w:t>
      </w:r>
      <w:r w:rsidR="007D1B6B" w:rsidRPr="007D1B6B">
        <w:rPr>
          <w:rStyle w:val="nowrap"/>
          <w:rFonts w:ascii="Cambria" w:hAnsi="Cambria"/>
          <w:sz w:val="18"/>
          <w:szCs w:val="18"/>
        </w:rPr>
        <w:t>2</w:t>
      </w:r>
      <w:r w:rsidR="00237F77">
        <w:rPr>
          <w:rStyle w:val="nowrap"/>
          <w:rFonts w:ascii="Cambria" w:hAnsi="Cambria"/>
          <w:sz w:val="18"/>
          <w:szCs w:val="18"/>
        </w:rPr>
        <w:t>4</w:t>
      </w:r>
      <w:r w:rsidR="00014E46" w:rsidRPr="007D1B6B">
        <w:rPr>
          <w:rStyle w:val="nowrap"/>
          <w:rFonts w:ascii="Cambria" w:hAnsi="Cambria"/>
          <w:sz w:val="18"/>
          <w:szCs w:val="18"/>
        </w:rPr>
        <w:t>-</w:t>
      </w:r>
      <w:r w:rsidR="007D1B6B" w:rsidRPr="007D1B6B">
        <w:rPr>
          <w:rStyle w:val="nowrap"/>
          <w:rFonts w:ascii="Cambria" w:hAnsi="Cambria"/>
          <w:sz w:val="18"/>
          <w:szCs w:val="18"/>
        </w:rPr>
        <w:t>9</w:t>
      </w:r>
      <w:r w:rsidR="00237F77">
        <w:rPr>
          <w:rStyle w:val="nowrap"/>
          <w:rFonts w:ascii="Cambria" w:hAnsi="Cambria"/>
          <w:sz w:val="18"/>
          <w:szCs w:val="18"/>
        </w:rPr>
        <w:t>6</w:t>
      </w:r>
      <w:r w:rsidR="003F2871" w:rsidRPr="007D1B6B">
        <w:rPr>
          <w:rFonts w:ascii="Cambria" w:hAnsi="Cambria"/>
          <w:sz w:val="18"/>
          <w:szCs w:val="18"/>
        </w:rPr>
        <w:t>.</w:t>
      </w:r>
    </w:p>
    <w:p w14:paraId="37EC4320" w14:textId="77777777" w:rsidR="003F2871" w:rsidRPr="007D1B6B" w:rsidRDefault="003F2871" w:rsidP="003F2871">
      <w:pPr>
        <w:ind w:left="567"/>
        <w:jc w:val="both"/>
        <w:rPr>
          <w:rFonts w:ascii="Cambria" w:hAnsi="Cambria" w:cs="Tahoma"/>
          <w:sz w:val="18"/>
          <w:szCs w:val="18"/>
        </w:rPr>
      </w:pPr>
    </w:p>
    <w:p w14:paraId="7DD7F7AA" w14:textId="77777777" w:rsidR="00E73624" w:rsidRPr="007D1B6B" w:rsidRDefault="00E73624" w:rsidP="00E73624">
      <w:pPr>
        <w:numPr>
          <w:ilvl w:val="1"/>
          <w:numId w:val="3"/>
        </w:numPr>
        <w:jc w:val="both"/>
        <w:rPr>
          <w:rFonts w:ascii="Cambria" w:hAnsi="Cambria" w:cs="Tahoma"/>
          <w:sz w:val="18"/>
          <w:szCs w:val="18"/>
        </w:rPr>
      </w:pPr>
      <w:r w:rsidRPr="007D1B6B">
        <w:rPr>
          <w:rFonts w:ascii="Cambria" w:hAnsi="Cambria" w:cs="Tahoma"/>
          <w:sz w:val="18"/>
          <w:szCs w:val="18"/>
        </w:rPr>
        <w:t xml:space="preserve">Rozsah předmětu díla je stanoven: </w:t>
      </w:r>
    </w:p>
    <w:p w14:paraId="61453B2D" w14:textId="49044B32" w:rsidR="00E73624" w:rsidRPr="007D1B6B" w:rsidRDefault="00E73624" w:rsidP="00E73624">
      <w:pPr>
        <w:numPr>
          <w:ilvl w:val="0"/>
          <w:numId w:val="1"/>
        </w:numPr>
        <w:tabs>
          <w:tab w:val="left" w:pos="360"/>
        </w:tabs>
        <w:jc w:val="both"/>
        <w:rPr>
          <w:rFonts w:ascii="Cambria" w:hAnsi="Cambria" w:cs="Tahoma"/>
          <w:sz w:val="18"/>
          <w:szCs w:val="18"/>
        </w:rPr>
      </w:pPr>
      <w:r w:rsidRPr="007D1B6B">
        <w:rPr>
          <w:rFonts w:ascii="Cambria" w:hAnsi="Cambria" w:cs="Tahoma"/>
          <w:sz w:val="18"/>
          <w:szCs w:val="18"/>
        </w:rPr>
        <w:t xml:space="preserve">projektovou dokumentací stavby, vypracovanou společností </w:t>
      </w:r>
      <w:r w:rsidR="00D77765" w:rsidRPr="007D1B6B">
        <w:rPr>
          <w:rStyle w:val="Siln"/>
          <w:rFonts w:ascii="Cambria" w:hAnsi="Cambria"/>
          <w:b w:val="0"/>
          <w:bCs w:val="0"/>
          <w:sz w:val="18"/>
          <w:szCs w:val="18"/>
        </w:rPr>
        <w:t>FIALA PROJEKTY s.r.o.,</w:t>
      </w:r>
      <w:r w:rsidR="00D77765" w:rsidRPr="007D1B6B">
        <w:rPr>
          <w:rStyle w:val="Siln"/>
          <w:rFonts w:ascii="Cambria" w:hAnsi="Cambria"/>
          <w:sz w:val="18"/>
          <w:szCs w:val="18"/>
        </w:rPr>
        <w:t xml:space="preserve"> </w:t>
      </w:r>
      <w:r w:rsidR="00D77765" w:rsidRPr="007D1B6B">
        <w:rPr>
          <w:rStyle w:val="Siln"/>
          <w:rFonts w:ascii="Cambria" w:hAnsi="Cambria"/>
          <w:b w:val="0"/>
          <w:bCs w:val="0"/>
          <w:sz w:val="18"/>
          <w:szCs w:val="18"/>
        </w:rPr>
        <w:t>sídlem</w:t>
      </w:r>
      <w:r w:rsidR="00D77765" w:rsidRPr="007D1B6B">
        <w:rPr>
          <w:rStyle w:val="Siln"/>
          <w:rFonts w:ascii="Cambria" w:hAnsi="Cambria"/>
          <w:sz w:val="18"/>
          <w:szCs w:val="18"/>
        </w:rPr>
        <w:t xml:space="preserve"> </w:t>
      </w:r>
      <w:r w:rsidR="00D77765" w:rsidRPr="007D1B6B">
        <w:rPr>
          <w:rFonts w:ascii="Cambria" w:hAnsi="Cambria"/>
          <w:sz w:val="18"/>
          <w:szCs w:val="18"/>
        </w:rPr>
        <w:t xml:space="preserve">Praha 4 - Chodov, Lečkova 1521/15, PSČ 14900, IČ: </w:t>
      </w:r>
      <w:r w:rsidR="00D77765" w:rsidRPr="007D1B6B">
        <w:rPr>
          <w:rStyle w:val="nowrap"/>
          <w:rFonts w:ascii="Cambria" w:hAnsi="Cambria"/>
          <w:sz w:val="18"/>
          <w:szCs w:val="18"/>
        </w:rPr>
        <w:t xml:space="preserve">28997450, stupeň: </w:t>
      </w:r>
      <w:r w:rsidR="007D1B6B" w:rsidRPr="007D1B6B">
        <w:rPr>
          <w:rStyle w:val="nowrap"/>
          <w:rFonts w:ascii="Cambria" w:hAnsi="Cambria"/>
          <w:sz w:val="18"/>
          <w:szCs w:val="18"/>
        </w:rPr>
        <w:t>DPS, datum: 0</w:t>
      </w:r>
      <w:r w:rsidR="00237F77">
        <w:rPr>
          <w:rStyle w:val="nowrap"/>
          <w:rFonts w:ascii="Cambria" w:hAnsi="Cambria"/>
          <w:sz w:val="18"/>
          <w:szCs w:val="18"/>
        </w:rPr>
        <w:t>9</w:t>
      </w:r>
      <w:r w:rsidR="007D1B6B" w:rsidRPr="007D1B6B">
        <w:rPr>
          <w:rStyle w:val="nowrap"/>
          <w:rFonts w:ascii="Cambria" w:hAnsi="Cambria"/>
          <w:sz w:val="18"/>
          <w:szCs w:val="18"/>
        </w:rPr>
        <w:t>/202</w:t>
      </w:r>
      <w:r w:rsidR="00237F77">
        <w:rPr>
          <w:rStyle w:val="nowrap"/>
          <w:rFonts w:ascii="Cambria" w:hAnsi="Cambria"/>
          <w:sz w:val="18"/>
          <w:szCs w:val="18"/>
        </w:rPr>
        <w:t>4</w:t>
      </w:r>
      <w:r w:rsidR="007D1B6B" w:rsidRPr="007D1B6B">
        <w:rPr>
          <w:rStyle w:val="nowrap"/>
          <w:rFonts w:ascii="Cambria" w:hAnsi="Cambria"/>
          <w:sz w:val="18"/>
          <w:szCs w:val="18"/>
        </w:rPr>
        <w:t>, hl. projektant: Ing. Ivan Fiala</w:t>
      </w:r>
      <w:r w:rsidR="007D1B6B" w:rsidRPr="007D1B6B">
        <w:rPr>
          <w:rFonts w:ascii="Cambria" w:hAnsi="Cambria" w:cs="Tahoma"/>
          <w:sz w:val="18"/>
          <w:szCs w:val="18"/>
        </w:rPr>
        <w:t xml:space="preserve">, </w:t>
      </w:r>
      <w:r w:rsidR="007D1B6B" w:rsidRPr="007D1B6B">
        <w:rPr>
          <w:rStyle w:val="nowrap"/>
          <w:rFonts w:ascii="Cambria" w:hAnsi="Cambria"/>
          <w:sz w:val="18"/>
          <w:szCs w:val="18"/>
        </w:rPr>
        <w:t>číslo zakázky: 3/2</w:t>
      </w:r>
      <w:r w:rsidR="00237F77">
        <w:rPr>
          <w:rStyle w:val="nowrap"/>
          <w:rFonts w:ascii="Cambria" w:hAnsi="Cambria"/>
          <w:sz w:val="18"/>
          <w:szCs w:val="18"/>
        </w:rPr>
        <w:t>4</w:t>
      </w:r>
      <w:r w:rsidR="007D1B6B" w:rsidRPr="007D1B6B">
        <w:rPr>
          <w:rStyle w:val="nowrap"/>
          <w:rFonts w:ascii="Cambria" w:hAnsi="Cambria"/>
          <w:sz w:val="18"/>
          <w:szCs w:val="18"/>
        </w:rPr>
        <w:t>-9</w:t>
      </w:r>
      <w:r w:rsidR="00237F77">
        <w:rPr>
          <w:rStyle w:val="nowrap"/>
          <w:rFonts w:ascii="Cambria" w:hAnsi="Cambria"/>
          <w:sz w:val="18"/>
          <w:szCs w:val="18"/>
        </w:rPr>
        <w:t>6</w:t>
      </w:r>
      <w:r w:rsidRPr="007D1B6B">
        <w:rPr>
          <w:rFonts w:ascii="Cambria" w:hAnsi="Cambria"/>
          <w:i/>
          <w:iCs/>
          <w:sz w:val="18"/>
          <w:szCs w:val="18"/>
        </w:rPr>
        <w:t xml:space="preserve">, </w:t>
      </w:r>
      <w:r w:rsidRPr="007D1B6B">
        <w:rPr>
          <w:rFonts w:ascii="Cambria" w:hAnsi="Cambria"/>
          <w:sz w:val="18"/>
          <w:szCs w:val="18"/>
        </w:rPr>
        <w:t>a</w:t>
      </w:r>
    </w:p>
    <w:p w14:paraId="37FC2875" w14:textId="77777777" w:rsidR="003F2871" w:rsidRPr="007D1B6B" w:rsidRDefault="00E73624" w:rsidP="00E73624">
      <w:pPr>
        <w:numPr>
          <w:ilvl w:val="0"/>
          <w:numId w:val="1"/>
        </w:numPr>
        <w:tabs>
          <w:tab w:val="left" w:pos="360"/>
        </w:tabs>
        <w:jc w:val="both"/>
        <w:rPr>
          <w:rFonts w:ascii="Cambria" w:hAnsi="Cambria" w:cs="Tahoma"/>
          <w:sz w:val="18"/>
          <w:szCs w:val="18"/>
        </w:rPr>
      </w:pPr>
      <w:r w:rsidRPr="007D1B6B">
        <w:rPr>
          <w:rFonts w:ascii="Cambria" w:hAnsi="Cambria" w:cs="Tahoma"/>
          <w:sz w:val="18"/>
          <w:szCs w:val="18"/>
        </w:rPr>
        <w:t>rozpočtem stavby vyhotoveným zhotovitelem dle zadaného soupisu prací s výkazem výměr (příloha č. 1 této smlouvy): provedení stavby v rozsahu prací a souvisejících dodávek a služeb obsažených v oceněném soupisu prací s výkazem výměr</w:t>
      </w:r>
      <w:r w:rsidR="003F2871" w:rsidRPr="007D1B6B">
        <w:rPr>
          <w:rFonts w:ascii="Cambria" w:hAnsi="Cambria" w:cs="Tahoma"/>
          <w:sz w:val="18"/>
          <w:szCs w:val="18"/>
        </w:rPr>
        <w:t>.</w:t>
      </w:r>
    </w:p>
    <w:p w14:paraId="5FA8D4B0" w14:textId="77777777" w:rsidR="003F2871" w:rsidRPr="007D1B6B" w:rsidRDefault="003F2871" w:rsidP="003F2871">
      <w:pPr>
        <w:jc w:val="both"/>
        <w:rPr>
          <w:rFonts w:ascii="Cambria" w:hAnsi="Cambria" w:cs="Tahoma"/>
          <w:i/>
          <w:sz w:val="18"/>
          <w:szCs w:val="18"/>
        </w:rPr>
      </w:pPr>
    </w:p>
    <w:p w14:paraId="6AF44903" w14:textId="77777777" w:rsidR="003F2871" w:rsidRPr="000F0F15" w:rsidRDefault="003F2871" w:rsidP="003F2871">
      <w:pPr>
        <w:numPr>
          <w:ilvl w:val="1"/>
          <w:numId w:val="3"/>
        </w:numPr>
        <w:jc w:val="both"/>
        <w:rPr>
          <w:rFonts w:ascii="Cambria" w:hAnsi="Cambria" w:cs="Tahoma"/>
          <w:sz w:val="18"/>
          <w:szCs w:val="18"/>
        </w:rPr>
      </w:pPr>
      <w:r w:rsidRPr="007D1B6B">
        <w:rPr>
          <w:rFonts w:ascii="Cambria" w:hAnsi="Cambria" w:cs="Tahoma"/>
          <w:sz w:val="18"/>
          <w:szCs w:val="18"/>
        </w:rPr>
        <w:t>Dokončené dílo bude provedeno v kvalitě stanovené projektovou dokumentací stavby, podle platných českých technických norem, v </w:t>
      </w:r>
      <w:r w:rsidRPr="000F0F15">
        <w:rPr>
          <w:rFonts w:ascii="Cambria" w:hAnsi="Cambria" w:cs="Tahoma"/>
          <w:sz w:val="18"/>
          <w:szCs w:val="18"/>
        </w:rPr>
        <w:t>souladu s obecně technickými požadavky na výstavbu a v rozsahu prací a souvisejících dodávek a služeb obsažených v oceněném soupisu prací s výkazem výměr.</w:t>
      </w:r>
    </w:p>
    <w:p w14:paraId="38A1F991" w14:textId="77777777" w:rsidR="003F2871" w:rsidRPr="000F0F15" w:rsidRDefault="003F2871" w:rsidP="003F2871">
      <w:pPr>
        <w:jc w:val="both"/>
        <w:rPr>
          <w:rFonts w:ascii="Cambria" w:hAnsi="Cambria" w:cs="Tahoma"/>
          <w:sz w:val="18"/>
          <w:szCs w:val="18"/>
        </w:rPr>
      </w:pPr>
    </w:p>
    <w:p w14:paraId="38F004B8" w14:textId="77777777" w:rsidR="00E73624" w:rsidRPr="000F0F15" w:rsidRDefault="00E73624" w:rsidP="00E73624">
      <w:pPr>
        <w:numPr>
          <w:ilvl w:val="1"/>
          <w:numId w:val="3"/>
        </w:numPr>
        <w:jc w:val="both"/>
        <w:rPr>
          <w:rFonts w:ascii="Cambria" w:hAnsi="Cambria" w:cs="Tahoma"/>
          <w:sz w:val="18"/>
          <w:szCs w:val="18"/>
        </w:rPr>
      </w:pPr>
      <w:r w:rsidRPr="000F0F15">
        <w:rPr>
          <w:rFonts w:ascii="Cambria" w:hAnsi="Cambria"/>
          <w:sz w:val="18"/>
          <w:szCs w:val="18"/>
        </w:rPr>
        <w:t>Součástí díla dle odst. 3.2. této smlouvy jsou veškeré materiály, dodávky, práce a výkony potřebné pro řádné a včasné zhotovení díla, jakož i veškeré potřebné vedlejší, pomocné a dodatečné činnosti, které jsou pro úplné věcné a odborné provedení smluvních prací a výkonů, resp. jejich funkčnost, nezbytné, a to i v souvislosti s ostatními dodávkami, pracemi a výkony. Výslovně jsou dále uvedeny a jsou součástí předmětu plnění díla a smluvené ceny díla tyto práce a dodávky</w:t>
      </w:r>
      <w:r w:rsidRPr="000F0F15">
        <w:rPr>
          <w:rFonts w:ascii="Cambria" w:hAnsi="Cambria" w:cs="Tahoma"/>
          <w:sz w:val="18"/>
          <w:szCs w:val="18"/>
        </w:rPr>
        <w:t>:</w:t>
      </w:r>
    </w:p>
    <w:p w14:paraId="3850AEEE" w14:textId="77777777" w:rsidR="008F1C46" w:rsidRPr="000F0F15" w:rsidRDefault="008F1C46" w:rsidP="00AD1C62">
      <w:pPr>
        <w:numPr>
          <w:ilvl w:val="2"/>
          <w:numId w:val="37"/>
        </w:numPr>
        <w:ind w:left="993"/>
        <w:jc w:val="both"/>
        <w:rPr>
          <w:rFonts w:ascii="Cambria" w:hAnsi="Cambria" w:cs="Tahoma"/>
          <w:sz w:val="18"/>
          <w:szCs w:val="18"/>
        </w:rPr>
      </w:pPr>
      <w:r w:rsidRPr="000F0F15">
        <w:rPr>
          <w:rFonts w:ascii="Cambria" w:hAnsi="Cambria" w:cs="Tahoma"/>
          <w:sz w:val="18"/>
          <w:szCs w:val="18"/>
        </w:rPr>
        <w:t>Vytýčení inženýrských sítí dotčených stavbou, projednání DIO, DIR, projednání zvláštního užívání komunikací, poplatky a náhrady, dopravní značení.</w:t>
      </w:r>
    </w:p>
    <w:p w14:paraId="0A53AC24" w14:textId="731C72CE" w:rsidR="008F1C46" w:rsidRPr="007D1B6B" w:rsidRDefault="008F1C46" w:rsidP="00AD1C62">
      <w:pPr>
        <w:numPr>
          <w:ilvl w:val="2"/>
          <w:numId w:val="37"/>
        </w:numPr>
        <w:ind w:left="993"/>
        <w:jc w:val="both"/>
        <w:rPr>
          <w:rFonts w:ascii="Cambria" w:hAnsi="Cambria" w:cs="Tahoma"/>
          <w:sz w:val="18"/>
          <w:szCs w:val="18"/>
        </w:rPr>
      </w:pPr>
      <w:r w:rsidRPr="007D1B6B">
        <w:rPr>
          <w:rFonts w:ascii="Cambria" w:hAnsi="Cambria" w:cs="Tahoma"/>
          <w:sz w:val="18"/>
          <w:szCs w:val="18"/>
        </w:rPr>
        <w:t xml:space="preserve">Veškeré potřebné staveništní zařízení (zařízení staveniště, vybavení staveniště), náklady na provoz a údržbu staveniště a jeho následná likvidace po skončení stavby, včetně uvedení ploch do původního nebo projektovaného stavu. Pokud bude zhotovitel potřebovat pro zařízení staveniště a pro vlastní provedení díla připojení na el. energii, pitnou vodu a kanalizaci, zřídí si tyto přípojky v rámci zařízení staveniště na vlastní náklad a cena za tyto spotřebované dodávky a energie </w:t>
      </w:r>
      <w:r w:rsidR="00DE6ACE" w:rsidRPr="007D1B6B">
        <w:rPr>
          <w:rFonts w:ascii="Cambria" w:hAnsi="Cambria" w:cs="Tahoma"/>
          <w:sz w:val="18"/>
          <w:szCs w:val="18"/>
        </w:rPr>
        <w:t xml:space="preserve">je </w:t>
      </w:r>
      <w:r w:rsidRPr="007D1B6B">
        <w:rPr>
          <w:rFonts w:ascii="Cambria" w:hAnsi="Cambria" w:cs="Tahoma"/>
          <w:sz w:val="18"/>
          <w:szCs w:val="18"/>
        </w:rPr>
        <w:t>obsažena v ceně zařízení staveniště.</w:t>
      </w:r>
    </w:p>
    <w:p w14:paraId="46FFA616" w14:textId="77777777" w:rsidR="008F1C46" w:rsidRPr="007D1B6B" w:rsidRDefault="008F1C46" w:rsidP="00AD1C62">
      <w:pPr>
        <w:numPr>
          <w:ilvl w:val="2"/>
          <w:numId w:val="37"/>
        </w:numPr>
        <w:ind w:left="993"/>
        <w:jc w:val="both"/>
        <w:rPr>
          <w:rFonts w:ascii="Cambria" w:hAnsi="Cambria" w:cs="Tahoma"/>
          <w:sz w:val="18"/>
          <w:szCs w:val="18"/>
        </w:rPr>
      </w:pPr>
      <w:r w:rsidRPr="007D1B6B">
        <w:rPr>
          <w:rFonts w:ascii="Cambria" w:hAnsi="Cambria" w:cs="Tahoma"/>
          <w:sz w:val="18"/>
          <w:szCs w:val="18"/>
        </w:rPr>
        <w:t xml:space="preserve">Ostraha stavby a staveniště, zajištění bezpečnosti při provádění stavby ve smyslu bezpečnosti práce i ochrany životního prostředí. </w:t>
      </w:r>
    </w:p>
    <w:p w14:paraId="58937EFF" w14:textId="11E5F1BC" w:rsidR="008F1C46" w:rsidRPr="007D1B6B" w:rsidRDefault="008F1C46" w:rsidP="00AD1C62">
      <w:pPr>
        <w:numPr>
          <w:ilvl w:val="2"/>
          <w:numId w:val="37"/>
        </w:numPr>
        <w:ind w:left="993"/>
        <w:jc w:val="both"/>
        <w:rPr>
          <w:rFonts w:ascii="Cambria" w:hAnsi="Cambria" w:cs="Tahoma"/>
          <w:sz w:val="18"/>
          <w:szCs w:val="18"/>
        </w:rPr>
      </w:pPr>
      <w:r w:rsidRPr="007D1B6B">
        <w:rPr>
          <w:rFonts w:ascii="Cambria" w:hAnsi="Cambria"/>
          <w:sz w:val="18"/>
          <w:szCs w:val="18"/>
        </w:rPr>
        <w:t xml:space="preserve">Náklady na soustavný úklid prostor dotčených činností zhotovitele, především dotčených místních komunikací a komunikací ve správě příslušné </w:t>
      </w:r>
      <w:r w:rsidR="00237F77">
        <w:rPr>
          <w:rFonts w:ascii="Cambria" w:hAnsi="Cambria"/>
          <w:sz w:val="18"/>
          <w:szCs w:val="18"/>
        </w:rPr>
        <w:t>MČ</w:t>
      </w:r>
      <w:r w:rsidRPr="007D1B6B">
        <w:rPr>
          <w:rFonts w:ascii="Cambria" w:hAnsi="Cambria"/>
          <w:sz w:val="18"/>
          <w:szCs w:val="18"/>
        </w:rPr>
        <w:t>, náklady na ochranu stávajících lícních ploch stěn, oken a dveří, oplocení apod. dotčených a sousedících nemovitostí, náklady na protiprašná opatření.</w:t>
      </w:r>
    </w:p>
    <w:p w14:paraId="2D7BD0C8" w14:textId="730E4E81" w:rsidR="008F1C46" w:rsidRPr="007D1B6B" w:rsidRDefault="008F1C46" w:rsidP="00AD1C62">
      <w:pPr>
        <w:numPr>
          <w:ilvl w:val="2"/>
          <w:numId w:val="37"/>
        </w:numPr>
        <w:ind w:left="993"/>
        <w:jc w:val="both"/>
        <w:rPr>
          <w:rFonts w:ascii="Cambria" w:hAnsi="Cambria" w:cs="Tahoma"/>
          <w:sz w:val="18"/>
          <w:szCs w:val="18"/>
        </w:rPr>
      </w:pPr>
      <w:r w:rsidRPr="007D1B6B">
        <w:rPr>
          <w:rFonts w:ascii="Cambria" w:hAnsi="Cambria" w:cs="Tahoma"/>
          <w:sz w:val="18"/>
          <w:szCs w:val="18"/>
        </w:rPr>
        <w:t>Likvidace odpadů vzniklých během stavby, včetně uložení všech hmot na skládku nebo předání oprávněné osobě, vše v souladu se zákonem č. 185/2001 Sb., o odpadech a o změně některých dalších zákonů, ve znění pozdějších předpisů. Doklad</w:t>
      </w:r>
      <w:r w:rsidR="00DE6ACE" w:rsidRPr="007D1B6B">
        <w:rPr>
          <w:rFonts w:ascii="Cambria" w:hAnsi="Cambria" w:cs="Tahoma"/>
          <w:sz w:val="18"/>
          <w:szCs w:val="18"/>
        </w:rPr>
        <w:t>y</w:t>
      </w:r>
      <w:r w:rsidRPr="007D1B6B">
        <w:rPr>
          <w:rFonts w:ascii="Cambria" w:hAnsi="Cambria" w:cs="Tahoma"/>
          <w:sz w:val="18"/>
          <w:szCs w:val="18"/>
        </w:rPr>
        <w:t xml:space="preserve"> o likvidaci odpadů</w:t>
      </w:r>
      <w:r w:rsidR="00DE6ACE" w:rsidRPr="007D1B6B">
        <w:rPr>
          <w:rFonts w:ascii="Cambria" w:hAnsi="Cambria" w:cs="Tahoma"/>
          <w:sz w:val="18"/>
          <w:szCs w:val="18"/>
        </w:rPr>
        <w:t xml:space="preserve"> </w:t>
      </w:r>
      <w:r w:rsidRPr="007D1B6B">
        <w:rPr>
          <w:rFonts w:ascii="Cambria" w:hAnsi="Cambria" w:cs="Tahoma"/>
          <w:sz w:val="18"/>
          <w:szCs w:val="18"/>
        </w:rPr>
        <w:t>bude zhotovitel průběžně předkládat v průběhu výstavby díla.</w:t>
      </w:r>
    </w:p>
    <w:p w14:paraId="020561D3" w14:textId="77777777" w:rsidR="008F1C46" w:rsidRPr="007D1B6B" w:rsidRDefault="008F1C46" w:rsidP="00AD1C62">
      <w:pPr>
        <w:numPr>
          <w:ilvl w:val="2"/>
          <w:numId w:val="37"/>
        </w:numPr>
        <w:ind w:left="993"/>
        <w:jc w:val="both"/>
        <w:rPr>
          <w:rFonts w:ascii="Cambria" w:hAnsi="Cambria" w:cs="Tahoma"/>
          <w:sz w:val="18"/>
          <w:szCs w:val="18"/>
        </w:rPr>
      </w:pPr>
      <w:r w:rsidRPr="007D1B6B">
        <w:rPr>
          <w:rFonts w:ascii="Cambria" w:hAnsi="Cambria" w:cs="Arial"/>
          <w:sz w:val="18"/>
          <w:szCs w:val="18"/>
        </w:rPr>
        <w:t>Náklady na požadované pojištění rizik při realizaci stavby.</w:t>
      </w:r>
    </w:p>
    <w:p w14:paraId="238694F9" w14:textId="77777777" w:rsidR="008F1C46" w:rsidRPr="007D1B6B" w:rsidRDefault="008F1C46" w:rsidP="00AD1C62">
      <w:pPr>
        <w:numPr>
          <w:ilvl w:val="2"/>
          <w:numId w:val="37"/>
        </w:numPr>
        <w:ind w:left="993"/>
        <w:jc w:val="both"/>
        <w:rPr>
          <w:rFonts w:ascii="Cambria" w:hAnsi="Cambria" w:cs="Tahoma"/>
          <w:sz w:val="18"/>
          <w:szCs w:val="18"/>
        </w:rPr>
      </w:pPr>
      <w:r w:rsidRPr="007D1B6B">
        <w:rPr>
          <w:rFonts w:ascii="Cambria" w:hAnsi="Cambria" w:cs="Tahoma"/>
          <w:sz w:val="18"/>
          <w:szCs w:val="18"/>
        </w:rPr>
        <w:t>Účast na kontrolních dnech stavby.</w:t>
      </w:r>
    </w:p>
    <w:p w14:paraId="7D0DEC92" w14:textId="649F7472" w:rsidR="008F1C46" w:rsidRPr="007D1B6B" w:rsidRDefault="008F1C46" w:rsidP="00AD1C62">
      <w:pPr>
        <w:numPr>
          <w:ilvl w:val="2"/>
          <w:numId w:val="37"/>
        </w:numPr>
        <w:ind w:left="993"/>
        <w:jc w:val="both"/>
        <w:rPr>
          <w:rFonts w:ascii="Cambria" w:hAnsi="Cambria" w:cs="Tahoma"/>
          <w:sz w:val="18"/>
          <w:szCs w:val="18"/>
        </w:rPr>
      </w:pPr>
      <w:r w:rsidRPr="007D1B6B">
        <w:rPr>
          <w:rFonts w:ascii="Cambria" w:hAnsi="Cambria" w:cs="Tahoma"/>
          <w:sz w:val="18"/>
          <w:szCs w:val="18"/>
        </w:rPr>
        <w:t xml:space="preserve">Komplexní zkoušky </w:t>
      </w:r>
      <w:r w:rsidR="0009436C" w:rsidRPr="007D1B6B">
        <w:rPr>
          <w:rFonts w:ascii="Cambria" w:hAnsi="Cambria" w:cs="Tahoma"/>
          <w:sz w:val="18"/>
          <w:szCs w:val="18"/>
        </w:rPr>
        <w:t>vodovodu</w:t>
      </w:r>
      <w:r w:rsidRPr="007D1B6B">
        <w:rPr>
          <w:rFonts w:ascii="Cambria" w:hAnsi="Cambria" w:cs="Tahoma"/>
          <w:sz w:val="18"/>
          <w:szCs w:val="18"/>
        </w:rPr>
        <w:t>, případně jiných inženýrských sítí u stavbou vyvolaných překládek, či oprav.</w:t>
      </w:r>
    </w:p>
    <w:p w14:paraId="14DDCA99" w14:textId="77777777" w:rsidR="008F1C46" w:rsidRPr="007D1B6B" w:rsidRDefault="008F1C46" w:rsidP="00AD1C62">
      <w:pPr>
        <w:numPr>
          <w:ilvl w:val="2"/>
          <w:numId w:val="37"/>
        </w:numPr>
        <w:ind w:left="993"/>
        <w:jc w:val="both"/>
        <w:rPr>
          <w:rFonts w:ascii="Cambria" w:hAnsi="Cambria" w:cs="Tahoma"/>
          <w:sz w:val="18"/>
          <w:szCs w:val="18"/>
        </w:rPr>
      </w:pPr>
      <w:r w:rsidRPr="007D1B6B">
        <w:rPr>
          <w:rFonts w:ascii="Cambria" w:hAnsi="Cambria" w:cs="Arial"/>
          <w:sz w:val="18"/>
          <w:szCs w:val="18"/>
        </w:rPr>
        <w:t>Náklady na uvedení zatravněných a zpevněných přístupových ploch a komunikací dotčených zhotovitelem při provádění předmětu plnění díla do původního stavu.</w:t>
      </w:r>
    </w:p>
    <w:p w14:paraId="1BB2174A" w14:textId="77777777" w:rsidR="008F1C46" w:rsidRPr="007D1B6B" w:rsidRDefault="008F1C46" w:rsidP="00AD1C62">
      <w:pPr>
        <w:numPr>
          <w:ilvl w:val="2"/>
          <w:numId w:val="37"/>
        </w:numPr>
        <w:ind w:left="993"/>
        <w:jc w:val="both"/>
        <w:rPr>
          <w:rFonts w:ascii="Cambria" w:hAnsi="Cambria" w:cs="Tahoma"/>
          <w:sz w:val="18"/>
          <w:szCs w:val="18"/>
        </w:rPr>
      </w:pPr>
      <w:r w:rsidRPr="007D1B6B">
        <w:rPr>
          <w:rFonts w:ascii="Cambria" w:hAnsi="Cambria" w:cs="Tahoma"/>
          <w:sz w:val="18"/>
          <w:szCs w:val="18"/>
        </w:rPr>
        <w:t xml:space="preserve">Průvodní technická dokumentace, zkušební protokoly, revizní zprávy, atesty a doklady dle zákona č. 22/1997 Sb., </w:t>
      </w:r>
      <w:r w:rsidRPr="007D1B6B">
        <w:rPr>
          <w:rStyle w:val="h1a"/>
          <w:rFonts w:ascii="Cambria" w:hAnsi="Cambria"/>
          <w:sz w:val="18"/>
          <w:szCs w:val="18"/>
        </w:rPr>
        <w:t>o technických požadavcích na výrobky a o změně a doplnění některých zákonů,</w:t>
      </w:r>
      <w:r w:rsidRPr="007D1B6B">
        <w:rPr>
          <w:rFonts w:ascii="Cambria" w:hAnsi="Cambria" w:cs="Tahoma"/>
          <w:sz w:val="18"/>
          <w:szCs w:val="18"/>
        </w:rPr>
        <w:t xml:space="preserve"> ve dvou vyhotoveních, prohlášení o shodě dle ČSN EN ISO/IEC 17050-1, seznam doporučených náhradních dílů, předepsané ochranné a bezpečnostní pomůcky.</w:t>
      </w:r>
    </w:p>
    <w:p w14:paraId="1A344535" w14:textId="77777777" w:rsidR="008F1C46" w:rsidRPr="007D1B6B" w:rsidRDefault="008F1C46" w:rsidP="00AD1C62">
      <w:pPr>
        <w:numPr>
          <w:ilvl w:val="2"/>
          <w:numId w:val="37"/>
        </w:numPr>
        <w:ind w:left="993"/>
        <w:jc w:val="both"/>
        <w:rPr>
          <w:rFonts w:ascii="Cambria" w:hAnsi="Cambria" w:cs="Tahoma"/>
          <w:sz w:val="18"/>
          <w:szCs w:val="18"/>
        </w:rPr>
      </w:pPr>
      <w:r w:rsidRPr="007D1B6B">
        <w:rPr>
          <w:rFonts w:ascii="Cambria" w:hAnsi="Cambria"/>
          <w:sz w:val="18"/>
          <w:szCs w:val="18"/>
        </w:rPr>
        <w:t xml:space="preserve">Součástí předmětu plnění díla a dohodnuté ceny díla je provedení statických zatěžovacích zkoušek na pláni všech stavbou dotčených komunikací po zásypu výkopových rýh řadů kanalizace v počtu 1ks statické zatěžovací zkoušky na každých 200mb výkopové rýhy v komunikaci s živičným povrchem. Minimální únosnost pláně (před realizací podkladních vrstev komunikace) je předepsána ve výši 45 </w:t>
      </w:r>
      <w:proofErr w:type="spellStart"/>
      <w:r w:rsidRPr="007D1B6B">
        <w:rPr>
          <w:rFonts w:ascii="Cambria" w:hAnsi="Cambria"/>
          <w:sz w:val="18"/>
          <w:szCs w:val="18"/>
        </w:rPr>
        <w:t>MPa</w:t>
      </w:r>
      <w:proofErr w:type="spellEnd"/>
      <w:r w:rsidRPr="007D1B6B">
        <w:rPr>
          <w:rFonts w:ascii="Cambria" w:hAnsi="Cambria"/>
          <w:sz w:val="18"/>
          <w:szCs w:val="18"/>
        </w:rPr>
        <w:t>.</w:t>
      </w:r>
    </w:p>
    <w:p w14:paraId="624FB521" w14:textId="01EC93A8" w:rsidR="008F1C46" w:rsidRPr="007D1B6B" w:rsidRDefault="008F1C46" w:rsidP="00AD1C62">
      <w:pPr>
        <w:numPr>
          <w:ilvl w:val="2"/>
          <w:numId w:val="37"/>
        </w:numPr>
        <w:ind w:left="993"/>
        <w:jc w:val="both"/>
        <w:rPr>
          <w:rFonts w:ascii="Cambria" w:hAnsi="Cambria" w:cs="Tahoma"/>
          <w:sz w:val="18"/>
          <w:szCs w:val="18"/>
        </w:rPr>
      </w:pPr>
      <w:r w:rsidRPr="007D1B6B">
        <w:rPr>
          <w:rFonts w:ascii="Cambria" w:hAnsi="Cambria" w:cs="Tahoma"/>
          <w:sz w:val="18"/>
          <w:szCs w:val="18"/>
        </w:rPr>
        <w:t xml:space="preserve">Kompletační činnost zhotovitele, tj. všechny další práce a výkony, které nejsou samostatně specifikovány v zadávací dokumentaci, jsou-li nutné pro zajištění správné funkce a bezpečného provozu díla, pro řádnou údržbu a pro splnění projektovaných parametrů, plnění podmínek stavebního povolení a plnění podmínek veřejnoprávních orgánů a organizací vyplývajících z dokladové části </w:t>
      </w:r>
      <w:r w:rsidR="00DE6ACE" w:rsidRPr="007D1B6B">
        <w:rPr>
          <w:rFonts w:ascii="Cambria" w:hAnsi="Cambria" w:cs="Tahoma"/>
          <w:sz w:val="18"/>
          <w:szCs w:val="18"/>
        </w:rPr>
        <w:t xml:space="preserve">projektové </w:t>
      </w:r>
      <w:r w:rsidRPr="007D1B6B">
        <w:rPr>
          <w:rFonts w:ascii="Cambria" w:hAnsi="Cambria" w:cs="Tahoma"/>
          <w:sz w:val="18"/>
          <w:szCs w:val="18"/>
        </w:rPr>
        <w:t>dokumentace.</w:t>
      </w:r>
    </w:p>
    <w:p w14:paraId="26E499A4" w14:textId="77777777" w:rsidR="008F1C46" w:rsidRPr="007D1B6B" w:rsidRDefault="008F1C46" w:rsidP="00AD1C62">
      <w:pPr>
        <w:numPr>
          <w:ilvl w:val="2"/>
          <w:numId w:val="37"/>
        </w:numPr>
        <w:ind w:left="993"/>
        <w:jc w:val="both"/>
        <w:rPr>
          <w:rFonts w:ascii="Cambria" w:hAnsi="Cambria" w:cs="Tahoma"/>
          <w:sz w:val="18"/>
          <w:szCs w:val="18"/>
        </w:rPr>
      </w:pPr>
      <w:r w:rsidRPr="007D1B6B">
        <w:rPr>
          <w:rFonts w:ascii="Cambria" w:hAnsi="Cambria" w:cs="Tahoma"/>
          <w:sz w:val="18"/>
          <w:szCs w:val="18"/>
        </w:rPr>
        <w:t xml:space="preserve">Geodetické vytýčení stavby, geometrické zaměření provedené stavby v digitální podobě v návaznosti na pozemky dle katastrální mapy, včetně vyhotovení geometrického plánu, který splňuje veškeré náležitosti pro vklad věcných břemen do katastru nemovitostí (KN), a jeho předání objednateli ve dvou vyhotoveních v listinné podobě a ve dvou vyhotoveních v digitální podobě ve formátu DWG a PDF na DVD-R </w:t>
      </w:r>
      <w:r w:rsidRPr="007D1B6B">
        <w:rPr>
          <w:rFonts w:ascii="Cambria" w:hAnsi="Cambria" w:cs="Calibri"/>
          <w:snapToGrid w:val="0"/>
          <w:sz w:val="18"/>
          <w:szCs w:val="18"/>
        </w:rPr>
        <w:t xml:space="preserve">nebo USB </w:t>
      </w:r>
      <w:proofErr w:type="spellStart"/>
      <w:r w:rsidRPr="007D1B6B">
        <w:rPr>
          <w:rFonts w:ascii="Cambria" w:hAnsi="Cambria" w:cs="Calibri"/>
          <w:snapToGrid w:val="0"/>
          <w:sz w:val="18"/>
          <w:szCs w:val="18"/>
        </w:rPr>
        <w:t>flash</w:t>
      </w:r>
      <w:proofErr w:type="spellEnd"/>
      <w:r w:rsidRPr="007D1B6B">
        <w:rPr>
          <w:rFonts w:ascii="Cambria" w:hAnsi="Cambria" w:cs="Calibri"/>
          <w:snapToGrid w:val="0"/>
          <w:sz w:val="18"/>
          <w:szCs w:val="18"/>
        </w:rPr>
        <w:t xml:space="preserve"> disku</w:t>
      </w:r>
      <w:r w:rsidRPr="007D1B6B">
        <w:rPr>
          <w:rFonts w:ascii="Cambria" w:hAnsi="Cambria" w:cs="Tahoma"/>
          <w:sz w:val="18"/>
          <w:szCs w:val="18"/>
        </w:rPr>
        <w:t>.</w:t>
      </w:r>
    </w:p>
    <w:p w14:paraId="2AE6FC93" w14:textId="77777777" w:rsidR="008F1C46" w:rsidRPr="007D1B6B" w:rsidRDefault="008F1C46" w:rsidP="00AD1C62">
      <w:pPr>
        <w:numPr>
          <w:ilvl w:val="2"/>
          <w:numId w:val="37"/>
        </w:numPr>
        <w:ind w:left="993"/>
        <w:jc w:val="both"/>
        <w:rPr>
          <w:rFonts w:ascii="Cambria" w:hAnsi="Cambria" w:cs="Tahoma"/>
          <w:sz w:val="18"/>
          <w:szCs w:val="18"/>
        </w:rPr>
      </w:pPr>
      <w:r w:rsidRPr="007D1B6B">
        <w:rPr>
          <w:rFonts w:ascii="Cambria" w:hAnsi="Cambria" w:cs="Tahoma"/>
          <w:sz w:val="18"/>
          <w:szCs w:val="18"/>
        </w:rPr>
        <w:lastRenderedPageBreak/>
        <w:t xml:space="preserve">Zpracování dokumentace skutečného provedení díla a její předání objednateli ve dvou vyhotoveních v listinné podobě a ve dvou vyhotoveních v digitální podobě ve formátu DWG a PDF na DVD-R </w:t>
      </w:r>
      <w:r w:rsidRPr="007D1B6B">
        <w:rPr>
          <w:rFonts w:ascii="Cambria" w:hAnsi="Cambria" w:cs="Calibri"/>
          <w:snapToGrid w:val="0"/>
          <w:sz w:val="18"/>
          <w:szCs w:val="18"/>
        </w:rPr>
        <w:t xml:space="preserve">nebo USB </w:t>
      </w:r>
      <w:proofErr w:type="spellStart"/>
      <w:r w:rsidRPr="007D1B6B">
        <w:rPr>
          <w:rFonts w:ascii="Cambria" w:hAnsi="Cambria" w:cs="Calibri"/>
          <w:snapToGrid w:val="0"/>
          <w:sz w:val="18"/>
          <w:szCs w:val="18"/>
        </w:rPr>
        <w:t>flash</w:t>
      </w:r>
      <w:proofErr w:type="spellEnd"/>
      <w:r w:rsidRPr="007D1B6B">
        <w:rPr>
          <w:rFonts w:ascii="Cambria" w:hAnsi="Cambria" w:cs="Calibri"/>
          <w:snapToGrid w:val="0"/>
          <w:sz w:val="18"/>
          <w:szCs w:val="18"/>
        </w:rPr>
        <w:t xml:space="preserve"> disku</w:t>
      </w:r>
      <w:r w:rsidRPr="007D1B6B">
        <w:rPr>
          <w:rFonts w:ascii="Cambria" w:hAnsi="Cambria" w:cs="Tahoma"/>
          <w:sz w:val="18"/>
          <w:szCs w:val="18"/>
        </w:rPr>
        <w:t xml:space="preserve"> (Dokumentaci skutečného provedení díla předá zhotovitel objednateli po dokončení díla při jeho předání do užívání.).</w:t>
      </w:r>
    </w:p>
    <w:p w14:paraId="7A745EA1" w14:textId="77777777" w:rsidR="008F1C46" w:rsidRPr="000F0F15" w:rsidRDefault="008F1C46" w:rsidP="00AD1C62">
      <w:pPr>
        <w:numPr>
          <w:ilvl w:val="2"/>
          <w:numId w:val="37"/>
        </w:numPr>
        <w:ind w:left="993"/>
        <w:jc w:val="both"/>
        <w:rPr>
          <w:rFonts w:ascii="Cambria" w:hAnsi="Cambria" w:cs="Tahoma"/>
          <w:sz w:val="18"/>
          <w:szCs w:val="18"/>
        </w:rPr>
      </w:pPr>
      <w:r w:rsidRPr="000F0F15">
        <w:rPr>
          <w:rFonts w:ascii="Cambria" w:hAnsi="Cambria" w:cs="Tahoma"/>
          <w:sz w:val="18"/>
          <w:szCs w:val="18"/>
        </w:rPr>
        <w:t>Předání všech podkladů, zkoušek a revizí potřebných ke kolaudačnímu řízení.</w:t>
      </w:r>
    </w:p>
    <w:p w14:paraId="0EE47821" w14:textId="77777777" w:rsidR="00B533C9" w:rsidRPr="000F0F15" w:rsidRDefault="00B533C9" w:rsidP="00B533C9">
      <w:pPr>
        <w:ind w:left="567"/>
        <w:jc w:val="both"/>
        <w:rPr>
          <w:rFonts w:ascii="Cambria" w:hAnsi="Cambria" w:cs="Tahoma"/>
          <w:sz w:val="18"/>
          <w:szCs w:val="18"/>
        </w:rPr>
      </w:pPr>
    </w:p>
    <w:p w14:paraId="6DE150F1" w14:textId="11AAACD0" w:rsidR="0032085E" w:rsidRPr="000F0F15" w:rsidRDefault="004F0273" w:rsidP="0032085E">
      <w:pPr>
        <w:numPr>
          <w:ilvl w:val="1"/>
          <w:numId w:val="3"/>
        </w:numPr>
        <w:jc w:val="both"/>
        <w:rPr>
          <w:rFonts w:ascii="Cambria" w:hAnsi="Cambria" w:cs="Tahoma"/>
          <w:sz w:val="18"/>
          <w:szCs w:val="18"/>
        </w:rPr>
      </w:pPr>
      <w:r w:rsidRPr="000F0F15">
        <w:rPr>
          <w:rFonts w:ascii="Cambria" w:hAnsi="Cambria" w:cs="Tahoma"/>
          <w:sz w:val="18"/>
          <w:szCs w:val="18"/>
        </w:rPr>
        <w:t xml:space="preserve">Předmětem díla dle této smlouvy </w:t>
      </w:r>
      <w:r w:rsidR="00A657C0" w:rsidRPr="000F0F15">
        <w:rPr>
          <w:rFonts w:ascii="Cambria" w:hAnsi="Cambria" w:cs="Tahoma"/>
          <w:sz w:val="18"/>
          <w:szCs w:val="18"/>
        </w:rPr>
        <w:t>j</w:t>
      </w:r>
      <w:r w:rsidRPr="000F0F15">
        <w:rPr>
          <w:rFonts w:ascii="Cambria" w:hAnsi="Cambria" w:cs="Tahoma"/>
          <w:sz w:val="18"/>
          <w:szCs w:val="18"/>
        </w:rPr>
        <w:t>e</w:t>
      </w:r>
      <w:r w:rsidRPr="000F0F15">
        <w:rPr>
          <w:rFonts w:ascii="Cambria" w:hAnsi="Cambria" w:cs="Tahoma"/>
          <w:b/>
          <w:sz w:val="18"/>
          <w:szCs w:val="18"/>
        </w:rPr>
        <w:t xml:space="preserve"> </w:t>
      </w:r>
      <w:r w:rsidRPr="000F0F15">
        <w:rPr>
          <w:rFonts w:ascii="Cambria" w:hAnsi="Cambria" w:cs="Tahoma"/>
          <w:sz w:val="18"/>
          <w:szCs w:val="18"/>
        </w:rPr>
        <w:t>kolaudace hotového díla</w:t>
      </w:r>
      <w:r w:rsidR="00ED000F" w:rsidRPr="000F0F15">
        <w:rPr>
          <w:rFonts w:ascii="Cambria" w:hAnsi="Cambria" w:cs="Tahoma"/>
          <w:sz w:val="18"/>
          <w:szCs w:val="18"/>
        </w:rPr>
        <w:t xml:space="preserve"> a objednatel</w:t>
      </w:r>
      <w:r w:rsidR="0080527B" w:rsidRPr="000F0F15">
        <w:rPr>
          <w:rFonts w:ascii="Cambria" w:hAnsi="Cambria" w:cs="Tahoma"/>
          <w:sz w:val="18"/>
          <w:szCs w:val="18"/>
        </w:rPr>
        <w:t xml:space="preserve"> je povinen </w:t>
      </w:r>
      <w:r w:rsidR="00F803F4" w:rsidRPr="000F0F15">
        <w:rPr>
          <w:rFonts w:ascii="Cambria" w:hAnsi="Cambria" w:cs="Tahoma"/>
          <w:sz w:val="18"/>
          <w:szCs w:val="18"/>
        </w:rPr>
        <w:t>při kolaudaci poskytnout</w:t>
      </w:r>
      <w:r w:rsidR="00016819" w:rsidRPr="000F0F15">
        <w:rPr>
          <w:rFonts w:ascii="Cambria" w:hAnsi="Cambria" w:cs="Tahoma"/>
          <w:sz w:val="18"/>
          <w:szCs w:val="18"/>
        </w:rPr>
        <w:t xml:space="preserve"> potřebnou</w:t>
      </w:r>
      <w:r w:rsidR="00F803F4" w:rsidRPr="000F0F15">
        <w:rPr>
          <w:rFonts w:ascii="Cambria" w:hAnsi="Cambria" w:cs="Tahoma"/>
          <w:sz w:val="18"/>
          <w:szCs w:val="18"/>
        </w:rPr>
        <w:t xml:space="preserve"> součinnost</w:t>
      </w:r>
      <w:r w:rsidR="0032085E" w:rsidRPr="000F0F15">
        <w:rPr>
          <w:rFonts w:ascii="Cambria" w:hAnsi="Cambria" w:cs="Tahoma"/>
          <w:sz w:val="18"/>
          <w:szCs w:val="18"/>
        </w:rPr>
        <w:t>.</w:t>
      </w:r>
    </w:p>
    <w:p w14:paraId="77EB2E46" w14:textId="77777777" w:rsidR="0032085E" w:rsidRPr="000F0F15" w:rsidRDefault="0032085E" w:rsidP="0032085E">
      <w:pPr>
        <w:jc w:val="both"/>
        <w:rPr>
          <w:rFonts w:ascii="Cambria" w:hAnsi="Cambria" w:cs="Tahoma"/>
          <w:sz w:val="18"/>
          <w:szCs w:val="18"/>
        </w:rPr>
      </w:pPr>
    </w:p>
    <w:p w14:paraId="145B3608" w14:textId="77777777" w:rsidR="0032085E" w:rsidRPr="000F0F15" w:rsidRDefault="0032085E" w:rsidP="0032085E">
      <w:pPr>
        <w:numPr>
          <w:ilvl w:val="1"/>
          <w:numId w:val="3"/>
        </w:numPr>
        <w:jc w:val="both"/>
        <w:rPr>
          <w:rFonts w:ascii="Cambria" w:hAnsi="Cambria" w:cs="Tahoma"/>
          <w:sz w:val="18"/>
          <w:szCs w:val="18"/>
        </w:rPr>
      </w:pPr>
      <w:r w:rsidRPr="000F0F15">
        <w:rPr>
          <w:rFonts w:ascii="Cambria" w:hAnsi="Cambria" w:cs="Tahoma"/>
          <w:sz w:val="18"/>
          <w:szCs w:val="18"/>
        </w:rPr>
        <w:t>Zhotovitel se zavazuje provést dílo vlastním jménem a na vlastní odpovědnost.</w:t>
      </w:r>
    </w:p>
    <w:p w14:paraId="0A349B77" w14:textId="77777777" w:rsidR="0032085E" w:rsidRPr="000F0F15" w:rsidRDefault="0032085E" w:rsidP="0032085E">
      <w:pPr>
        <w:pStyle w:val="Odstavecseseznamem"/>
        <w:rPr>
          <w:rFonts w:ascii="Cambria" w:hAnsi="Cambria" w:cs="Tahoma"/>
          <w:sz w:val="18"/>
          <w:szCs w:val="18"/>
        </w:rPr>
      </w:pPr>
    </w:p>
    <w:p w14:paraId="1F3CCD72" w14:textId="77777777" w:rsidR="0032085E" w:rsidRPr="000F0F15" w:rsidRDefault="0032085E" w:rsidP="0032085E">
      <w:pPr>
        <w:numPr>
          <w:ilvl w:val="1"/>
          <w:numId w:val="3"/>
        </w:numPr>
        <w:jc w:val="both"/>
        <w:rPr>
          <w:rFonts w:ascii="Cambria" w:hAnsi="Cambria" w:cs="Tahoma"/>
          <w:sz w:val="18"/>
          <w:szCs w:val="18"/>
        </w:rPr>
      </w:pPr>
      <w:r w:rsidRPr="000F0F15">
        <w:rPr>
          <w:rFonts w:ascii="Cambria" w:hAnsi="Cambria" w:cs="Tahoma"/>
          <w:sz w:val="18"/>
          <w:szCs w:val="18"/>
        </w:rPr>
        <w:t>Objednatel se zavazuje, že dokončené dílo převezme a zaplatí za jeho provedení zhotoviteli dohodnutou cenu.</w:t>
      </w:r>
    </w:p>
    <w:p w14:paraId="7AA23E24" w14:textId="77777777" w:rsidR="0032085E" w:rsidRPr="000F0F15" w:rsidRDefault="0032085E" w:rsidP="0032085E">
      <w:pPr>
        <w:rPr>
          <w:rFonts w:ascii="Cambria" w:hAnsi="Cambria" w:cs="Tahoma"/>
          <w:b/>
          <w:bCs/>
          <w:sz w:val="18"/>
          <w:szCs w:val="18"/>
        </w:rPr>
      </w:pPr>
    </w:p>
    <w:p w14:paraId="3D36DFF7" w14:textId="77777777" w:rsidR="0032085E" w:rsidRPr="000F0F15" w:rsidRDefault="0032085E" w:rsidP="0032085E">
      <w:pPr>
        <w:numPr>
          <w:ilvl w:val="0"/>
          <w:numId w:val="3"/>
        </w:numPr>
        <w:jc w:val="center"/>
        <w:rPr>
          <w:rFonts w:ascii="Cambria" w:hAnsi="Cambria" w:cs="Tahoma"/>
          <w:b/>
          <w:bCs/>
          <w:caps/>
          <w:sz w:val="18"/>
          <w:szCs w:val="18"/>
        </w:rPr>
      </w:pPr>
      <w:r w:rsidRPr="000F0F15">
        <w:rPr>
          <w:rFonts w:ascii="Cambria" w:hAnsi="Cambria" w:cs="Tahoma"/>
          <w:b/>
          <w:bCs/>
          <w:caps/>
          <w:sz w:val="18"/>
          <w:szCs w:val="18"/>
        </w:rPr>
        <w:t>Doba plnění</w:t>
      </w:r>
    </w:p>
    <w:p w14:paraId="7D3AEE5A" w14:textId="77777777" w:rsidR="003F2871" w:rsidRPr="000F0F15" w:rsidRDefault="003F2871" w:rsidP="003F2871">
      <w:pPr>
        <w:numPr>
          <w:ilvl w:val="1"/>
          <w:numId w:val="3"/>
        </w:numPr>
        <w:jc w:val="both"/>
        <w:rPr>
          <w:rFonts w:ascii="Cambria" w:hAnsi="Cambria" w:cs="Tahoma"/>
          <w:sz w:val="18"/>
          <w:szCs w:val="18"/>
        </w:rPr>
      </w:pPr>
      <w:r w:rsidRPr="000F0F15">
        <w:rPr>
          <w:rFonts w:ascii="Cambria" w:hAnsi="Cambria" w:cs="Tahoma"/>
          <w:sz w:val="18"/>
          <w:szCs w:val="18"/>
        </w:rPr>
        <w:t xml:space="preserve">Zhotovitel se zavazuje provést dílo podle čl. 3. této smlouvy o dílo ve lhůtách: </w:t>
      </w:r>
    </w:p>
    <w:p w14:paraId="58D6FAEA" w14:textId="0A87289A" w:rsidR="003F2871" w:rsidRPr="000F0F15" w:rsidRDefault="003F2871" w:rsidP="00007F77">
      <w:pPr>
        <w:ind w:left="3540" w:right="-1" w:hanging="2973"/>
        <w:jc w:val="both"/>
        <w:rPr>
          <w:rFonts w:ascii="Cambria" w:hAnsi="Cambria" w:cs="Tahoma"/>
          <w:i/>
          <w:sz w:val="18"/>
          <w:szCs w:val="18"/>
        </w:rPr>
      </w:pPr>
      <w:r w:rsidRPr="000F0F15">
        <w:rPr>
          <w:rFonts w:ascii="Cambria" w:hAnsi="Cambria" w:cs="Tahoma"/>
          <w:sz w:val="18"/>
          <w:szCs w:val="18"/>
        </w:rPr>
        <w:t>Předání staveniště a zahájení prací:</w:t>
      </w:r>
      <w:r w:rsidR="00EC5384" w:rsidRPr="000F0F15">
        <w:rPr>
          <w:rFonts w:ascii="Cambria" w:hAnsi="Cambria" w:cs="Tahoma"/>
          <w:sz w:val="18"/>
          <w:szCs w:val="18"/>
        </w:rPr>
        <w:tab/>
      </w:r>
      <w:r w:rsidRPr="000F0F15">
        <w:rPr>
          <w:rFonts w:ascii="Cambria" w:hAnsi="Cambria" w:cs="Tahoma"/>
          <w:sz w:val="18"/>
          <w:szCs w:val="18"/>
        </w:rPr>
        <w:t>do 21 kalendářních dnů od doručení písemné výzvy objednatele k zahájení prací zhotoviteli</w:t>
      </w:r>
      <w:r w:rsidRPr="000F0F15">
        <w:rPr>
          <w:rFonts w:ascii="Cambria" w:hAnsi="Cambria" w:cs="Tahoma"/>
          <w:i/>
          <w:sz w:val="18"/>
          <w:szCs w:val="18"/>
        </w:rPr>
        <w:t xml:space="preserve">. (předpoklad: </w:t>
      </w:r>
      <w:r w:rsidR="00AD1C62" w:rsidRPr="000F0F15">
        <w:rPr>
          <w:rFonts w:ascii="Cambria" w:hAnsi="Cambria" w:cs="Tahoma"/>
          <w:i/>
          <w:sz w:val="18"/>
          <w:szCs w:val="18"/>
        </w:rPr>
        <w:t>2/2025</w:t>
      </w:r>
      <w:r w:rsidRPr="000F0F15">
        <w:rPr>
          <w:rFonts w:ascii="Cambria" w:hAnsi="Cambria" w:cs="Tahoma"/>
          <w:i/>
          <w:sz w:val="18"/>
          <w:szCs w:val="18"/>
        </w:rPr>
        <w:t>)</w:t>
      </w:r>
    </w:p>
    <w:p w14:paraId="4A64C58A" w14:textId="55F1D567" w:rsidR="0032085E" w:rsidRPr="000F0F15" w:rsidRDefault="003F2871" w:rsidP="003F2871">
      <w:pPr>
        <w:ind w:left="360" w:firstLine="207"/>
        <w:jc w:val="both"/>
        <w:rPr>
          <w:rFonts w:ascii="Cambria" w:hAnsi="Cambria" w:cs="Tahoma"/>
          <w:sz w:val="18"/>
          <w:szCs w:val="18"/>
        </w:rPr>
      </w:pPr>
      <w:r w:rsidRPr="000F0F15">
        <w:rPr>
          <w:rFonts w:ascii="Cambria" w:hAnsi="Cambria" w:cs="Tahoma"/>
          <w:sz w:val="18"/>
          <w:szCs w:val="18"/>
        </w:rPr>
        <w:t xml:space="preserve">Dokončení a předání hotového díla: </w:t>
      </w:r>
      <w:r w:rsidR="00EC5384" w:rsidRPr="000F0F15">
        <w:rPr>
          <w:rFonts w:ascii="Cambria" w:hAnsi="Cambria" w:cs="Tahoma"/>
          <w:sz w:val="18"/>
          <w:szCs w:val="18"/>
        </w:rPr>
        <w:tab/>
      </w:r>
      <w:r w:rsidRPr="000F0F15">
        <w:rPr>
          <w:rFonts w:ascii="Cambria" w:hAnsi="Cambria" w:cs="Tahoma"/>
          <w:sz w:val="18"/>
          <w:szCs w:val="18"/>
        </w:rPr>
        <w:t xml:space="preserve">nejpozději do </w:t>
      </w:r>
      <w:r w:rsidR="005B2514" w:rsidRPr="000F0F15">
        <w:rPr>
          <w:rFonts w:ascii="Cambria" w:hAnsi="Cambria" w:cs="Tahoma"/>
          <w:sz w:val="18"/>
          <w:szCs w:val="18"/>
        </w:rPr>
        <w:t>30.6.2025</w:t>
      </w:r>
      <w:r w:rsidRPr="000F0F15">
        <w:rPr>
          <w:rFonts w:ascii="Cambria" w:hAnsi="Cambria" w:cs="Tahoma"/>
          <w:sz w:val="18"/>
          <w:szCs w:val="18"/>
        </w:rPr>
        <w:t xml:space="preserve"> od data zahájení prací</w:t>
      </w:r>
      <w:r w:rsidR="0032085E" w:rsidRPr="000F0F15">
        <w:rPr>
          <w:rFonts w:ascii="Cambria" w:hAnsi="Cambria" w:cs="Tahoma"/>
          <w:sz w:val="18"/>
          <w:szCs w:val="18"/>
        </w:rPr>
        <w:t>.</w:t>
      </w:r>
    </w:p>
    <w:p w14:paraId="73D9AAB3" w14:textId="77777777" w:rsidR="00164EE8" w:rsidRPr="000F0F15" w:rsidRDefault="00164EE8" w:rsidP="003F2871">
      <w:pPr>
        <w:ind w:left="360" w:firstLine="207"/>
        <w:jc w:val="both"/>
        <w:rPr>
          <w:rFonts w:ascii="Cambria" w:hAnsi="Cambria" w:cs="Tahoma"/>
          <w:sz w:val="18"/>
          <w:szCs w:val="18"/>
        </w:rPr>
      </w:pPr>
    </w:p>
    <w:p w14:paraId="5D1D2EA6" w14:textId="7C328DDB" w:rsidR="00164EE8" w:rsidRPr="000F0F15" w:rsidRDefault="00164EE8" w:rsidP="008F2FE3">
      <w:pPr>
        <w:numPr>
          <w:ilvl w:val="1"/>
          <w:numId w:val="3"/>
        </w:numPr>
        <w:jc w:val="both"/>
        <w:rPr>
          <w:rFonts w:ascii="Cambria" w:hAnsi="Cambria" w:cs="Tahoma"/>
          <w:sz w:val="18"/>
          <w:szCs w:val="18"/>
        </w:rPr>
      </w:pPr>
      <w:r w:rsidRPr="000F0F15">
        <w:rPr>
          <w:rFonts w:ascii="Cambria" w:hAnsi="Cambria" w:cs="Tahoma"/>
          <w:sz w:val="18"/>
          <w:szCs w:val="18"/>
        </w:rPr>
        <w:t xml:space="preserve">Zhotovitel je povinen podat žádost o kolaudační řízení ihned po předání a převzetí díla. </w:t>
      </w:r>
      <w:r w:rsidR="008F2FE3" w:rsidRPr="000F0F15">
        <w:rPr>
          <w:rFonts w:ascii="Cambria" w:hAnsi="Cambria" w:cs="Tahoma"/>
          <w:sz w:val="18"/>
          <w:szCs w:val="18"/>
        </w:rPr>
        <w:t xml:space="preserve">Zhotovitel bere na vědomí, že </w:t>
      </w:r>
      <w:r w:rsidR="001171AC" w:rsidRPr="000F0F15">
        <w:rPr>
          <w:rFonts w:ascii="Cambria" w:hAnsi="Cambria" w:cs="Tahoma"/>
          <w:sz w:val="18"/>
          <w:szCs w:val="18"/>
        </w:rPr>
        <w:t xml:space="preserve">do ukončení kolaudace bude Objednatel držet zádržné ve výši 100.000,- Kč. </w:t>
      </w:r>
    </w:p>
    <w:p w14:paraId="16FB1381" w14:textId="77777777" w:rsidR="0032085E" w:rsidRPr="000F0F15" w:rsidRDefault="0032085E" w:rsidP="0032085E">
      <w:pPr>
        <w:ind w:left="360"/>
        <w:jc w:val="both"/>
        <w:rPr>
          <w:rFonts w:ascii="Cambria" w:hAnsi="Cambria" w:cs="Tahoma"/>
          <w:sz w:val="18"/>
          <w:szCs w:val="18"/>
        </w:rPr>
      </w:pPr>
    </w:p>
    <w:p w14:paraId="4F1DCB5C" w14:textId="184ECCB1" w:rsidR="00C11B93" w:rsidRPr="000F0F15" w:rsidRDefault="00947333" w:rsidP="0032085E">
      <w:pPr>
        <w:numPr>
          <w:ilvl w:val="1"/>
          <w:numId w:val="3"/>
        </w:numPr>
        <w:jc w:val="both"/>
        <w:rPr>
          <w:rFonts w:ascii="Cambria" w:hAnsi="Cambria" w:cs="Tahoma"/>
          <w:sz w:val="18"/>
          <w:szCs w:val="18"/>
        </w:rPr>
      </w:pPr>
      <w:r w:rsidRPr="000F0F15">
        <w:rPr>
          <w:rFonts w:ascii="Cambria" w:hAnsi="Cambria" w:cs="Tahoma"/>
          <w:sz w:val="18"/>
          <w:szCs w:val="18"/>
        </w:rPr>
        <w:t>Zhotovitel převezme staveniště a zahájí práce až na základě písemné výzvy objednatele k zahájení prací</w:t>
      </w:r>
      <w:r w:rsidR="00C11B93" w:rsidRPr="000F0F15">
        <w:rPr>
          <w:rFonts w:ascii="Cambria" w:hAnsi="Cambria" w:cs="Tahoma"/>
          <w:sz w:val="18"/>
          <w:szCs w:val="18"/>
        </w:rPr>
        <w:t>.</w:t>
      </w:r>
    </w:p>
    <w:p w14:paraId="7A22770B" w14:textId="77777777" w:rsidR="00C11B93" w:rsidRPr="000F0F15" w:rsidRDefault="00C11B93" w:rsidP="00C11B93">
      <w:pPr>
        <w:pStyle w:val="Odstavecseseznamem"/>
        <w:ind w:left="0"/>
        <w:rPr>
          <w:rFonts w:ascii="Cambria" w:hAnsi="Cambria" w:cs="Tahoma"/>
          <w:sz w:val="18"/>
          <w:szCs w:val="18"/>
        </w:rPr>
      </w:pPr>
    </w:p>
    <w:p w14:paraId="173DDB5B" w14:textId="77777777" w:rsidR="00C11B93" w:rsidRPr="000F0F15" w:rsidRDefault="00C11B93" w:rsidP="00C11B93">
      <w:pPr>
        <w:numPr>
          <w:ilvl w:val="1"/>
          <w:numId w:val="3"/>
        </w:numPr>
        <w:jc w:val="both"/>
        <w:rPr>
          <w:rFonts w:ascii="Cambria" w:hAnsi="Cambria" w:cs="Tahoma"/>
          <w:sz w:val="18"/>
          <w:szCs w:val="18"/>
        </w:rPr>
      </w:pPr>
      <w:r w:rsidRPr="000F0F15">
        <w:rPr>
          <w:rFonts w:ascii="Cambria" w:hAnsi="Cambria" w:cs="Tahoma"/>
          <w:sz w:val="18"/>
          <w:szCs w:val="18"/>
        </w:rPr>
        <w:t>Nejpozději do 5 dnů od předání staveniště je zhotovitel povinen předložit objednateli harmonogram postupu prací výhradně v členění po jednotlivých týdnech, přičemž v harmonogramu musí být jednoznačně uvedeno, ke kterému datu ten který týden začíná. Harmonogram výstavby musí respektovat veškeré technologické lhůty stanovené příslušnými normami a jinými závaznými předpisy.</w:t>
      </w:r>
    </w:p>
    <w:p w14:paraId="3B14FD5D" w14:textId="77777777" w:rsidR="0032085E" w:rsidRPr="007D1B6B" w:rsidRDefault="0032085E" w:rsidP="0032085E">
      <w:pPr>
        <w:ind w:left="567"/>
        <w:jc w:val="both"/>
        <w:rPr>
          <w:rFonts w:ascii="Cambria" w:hAnsi="Cambria" w:cs="Tahoma"/>
          <w:sz w:val="18"/>
          <w:szCs w:val="18"/>
        </w:rPr>
      </w:pPr>
    </w:p>
    <w:p w14:paraId="2F48A151"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Pokud zhotovitel připraví dílo nebo jeho dohodnutou část k odevzdání objednateli před dohodnutým termínem, je objednatel oprávněn toto dílo nebo jeho část převzít též v dřívějším termínu.</w:t>
      </w:r>
    </w:p>
    <w:p w14:paraId="106173AD" w14:textId="77777777" w:rsidR="0032085E" w:rsidRPr="007D1B6B" w:rsidRDefault="0032085E" w:rsidP="0032085E">
      <w:pPr>
        <w:pStyle w:val="Odstavecseseznamem"/>
        <w:rPr>
          <w:rFonts w:ascii="Cambria" w:hAnsi="Cambria" w:cs="Tahoma"/>
          <w:sz w:val="18"/>
          <w:szCs w:val="18"/>
        </w:rPr>
      </w:pPr>
    </w:p>
    <w:p w14:paraId="059F5FC2"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Objednatel je oprávněn pozastavit provádění prací, pokud zjistí, že zhotovitel provádí dílo v rozporu se smlouvou, a to zejména v případě, že kvalita zhotovovaného díla neodpovídá dohodnuté kvalitě.</w:t>
      </w:r>
    </w:p>
    <w:p w14:paraId="5EE12B4B" w14:textId="77777777" w:rsidR="0032085E" w:rsidRPr="007D1B6B" w:rsidRDefault="0032085E" w:rsidP="0032085E">
      <w:pPr>
        <w:rPr>
          <w:rFonts w:ascii="Cambria" w:hAnsi="Cambria" w:cs="Tahoma"/>
          <w:b/>
          <w:bCs/>
          <w:sz w:val="18"/>
          <w:szCs w:val="18"/>
        </w:rPr>
      </w:pPr>
    </w:p>
    <w:p w14:paraId="7F46BFBF" w14:textId="77777777" w:rsidR="0032085E" w:rsidRPr="007D1B6B" w:rsidRDefault="0032085E" w:rsidP="0032085E">
      <w:pPr>
        <w:numPr>
          <w:ilvl w:val="0"/>
          <w:numId w:val="3"/>
        </w:numPr>
        <w:jc w:val="center"/>
        <w:rPr>
          <w:rFonts w:ascii="Cambria" w:hAnsi="Cambria" w:cs="Tahoma"/>
          <w:b/>
          <w:bCs/>
          <w:caps/>
          <w:sz w:val="18"/>
          <w:szCs w:val="18"/>
        </w:rPr>
      </w:pPr>
      <w:r w:rsidRPr="007D1B6B">
        <w:rPr>
          <w:rFonts w:ascii="Cambria" w:hAnsi="Cambria" w:cs="Tahoma"/>
          <w:b/>
          <w:bCs/>
          <w:caps/>
          <w:sz w:val="18"/>
          <w:szCs w:val="18"/>
        </w:rPr>
        <w:t>Cena díla</w:t>
      </w:r>
    </w:p>
    <w:p w14:paraId="2C240339" w14:textId="77777777" w:rsidR="007468FF" w:rsidRPr="007D1B6B" w:rsidRDefault="007468FF" w:rsidP="007468FF">
      <w:pPr>
        <w:numPr>
          <w:ilvl w:val="1"/>
          <w:numId w:val="3"/>
        </w:numPr>
        <w:jc w:val="both"/>
        <w:rPr>
          <w:rFonts w:ascii="Cambria" w:hAnsi="Cambria" w:cs="Tahoma"/>
          <w:sz w:val="18"/>
          <w:szCs w:val="18"/>
        </w:rPr>
      </w:pPr>
      <w:r w:rsidRPr="007D1B6B">
        <w:rPr>
          <w:rFonts w:ascii="Cambria" w:hAnsi="Cambria" w:cs="Tahoma"/>
          <w:sz w:val="18"/>
          <w:szCs w:val="18"/>
        </w:rPr>
        <w:t xml:space="preserve">Zhotovitel provede dílo v rozsahu, kvalitě a lhůtách podle této smlouvy za celkovou cenu stanovenou dohodou smluvních stran ve výši: </w:t>
      </w:r>
    </w:p>
    <w:p w14:paraId="531A769E" w14:textId="77777777" w:rsidR="007468FF" w:rsidRPr="007D1B6B" w:rsidRDefault="007468FF" w:rsidP="007468FF">
      <w:pPr>
        <w:ind w:left="567"/>
        <w:jc w:val="both"/>
        <w:rPr>
          <w:rFonts w:ascii="Cambria" w:hAnsi="Cambria" w:cs="Tahoma"/>
          <w:sz w:val="18"/>
          <w:szCs w:val="18"/>
        </w:rPr>
      </w:pPr>
      <w:r w:rsidRPr="007D1B6B">
        <w:rPr>
          <w:rFonts w:ascii="Cambria" w:hAnsi="Cambria" w:cs="Tahoma"/>
          <w:b/>
          <w:snapToGrid w:val="0"/>
          <w:sz w:val="18"/>
          <w:szCs w:val="18"/>
        </w:rPr>
        <w:t>[</w:t>
      </w:r>
      <w:r w:rsidRPr="007D1B6B">
        <w:rPr>
          <w:rFonts w:ascii="Cambria" w:hAnsi="Cambria" w:cs="Calibri"/>
          <w:b/>
          <w:sz w:val="18"/>
          <w:szCs w:val="18"/>
          <w:highlight w:val="yellow"/>
        </w:rPr>
        <w:t>DOPLNÍ ÚČASTNÍK</w:t>
      </w:r>
      <w:r w:rsidRPr="007D1B6B">
        <w:rPr>
          <w:rFonts w:ascii="Cambria" w:hAnsi="Cambria" w:cs="Tahoma"/>
          <w:b/>
          <w:snapToGrid w:val="0"/>
          <w:sz w:val="18"/>
          <w:szCs w:val="18"/>
        </w:rPr>
        <w:t xml:space="preserve">] </w:t>
      </w:r>
      <w:r w:rsidRPr="007D1B6B">
        <w:rPr>
          <w:rFonts w:ascii="Cambria" w:hAnsi="Cambria" w:cs="Tahoma"/>
          <w:b/>
          <w:sz w:val="18"/>
          <w:szCs w:val="18"/>
        </w:rPr>
        <w:t xml:space="preserve">Kč (slovy: </w:t>
      </w:r>
      <w:r w:rsidRPr="007D1B6B">
        <w:rPr>
          <w:rFonts w:ascii="Cambria" w:hAnsi="Cambria" w:cs="Tahoma"/>
          <w:b/>
          <w:snapToGrid w:val="0"/>
          <w:sz w:val="18"/>
          <w:szCs w:val="18"/>
        </w:rPr>
        <w:t>[</w:t>
      </w:r>
      <w:r w:rsidRPr="007D1B6B">
        <w:rPr>
          <w:rFonts w:ascii="Cambria" w:hAnsi="Cambria" w:cs="Calibri"/>
          <w:b/>
          <w:sz w:val="18"/>
          <w:szCs w:val="18"/>
          <w:highlight w:val="yellow"/>
        </w:rPr>
        <w:t>DOPLNÍ ÚČASTNÍK</w:t>
      </w:r>
      <w:r w:rsidRPr="007D1B6B">
        <w:rPr>
          <w:rFonts w:ascii="Cambria" w:hAnsi="Cambria" w:cs="Tahoma"/>
          <w:b/>
          <w:snapToGrid w:val="0"/>
          <w:sz w:val="18"/>
          <w:szCs w:val="18"/>
        </w:rPr>
        <w:t>]</w:t>
      </w:r>
      <w:r w:rsidRPr="007D1B6B">
        <w:rPr>
          <w:rFonts w:ascii="Cambria" w:hAnsi="Cambria" w:cs="Tahoma"/>
          <w:snapToGrid w:val="0"/>
          <w:sz w:val="18"/>
          <w:szCs w:val="18"/>
        </w:rPr>
        <w:t xml:space="preserve"> </w:t>
      </w:r>
      <w:r w:rsidRPr="007D1B6B">
        <w:rPr>
          <w:rFonts w:ascii="Cambria" w:hAnsi="Cambria" w:cs="Tahoma"/>
          <w:b/>
          <w:sz w:val="18"/>
          <w:szCs w:val="18"/>
        </w:rPr>
        <w:t>korun českých) bez daně z přidané hodnoty (DPH)</w:t>
      </w:r>
    </w:p>
    <w:p w14:paraId="3A1AFADD" w14:textId="77777777" w:rsidR="007468FF" w:rsidRPr="007D1B6B" w:rsidRDefault="007468FF" w:rsidP="007468FF">
      <w:pPr>
        <w:ind w:left="567"/>
        <w:jc w:val="both"/>
        <w:rPr>
          <w:rFonts w:ascii="Cambria" w:hAnsi="Cambria" w:cs="Tahoma"/>
          <w:sz w:val="18"/>
          <w:szCs w:val="18"/>
        </w:rPr>
      </w:pPr>
    </w:p>
    <w:p w14:paraId="0CC1A62B" w14:textId="77777777" w:rsidR="00E80466" w:rsidRPr="007D1B6B" w:rsidRDefault="00E80466" w:rsidP="00E80466">
      <w:pPr>
        <w:numPr>
          <w:ilvl w:val="1"/>
          <w:numId w:val="3"/>
        </w:numPr>
        <w:jc w:val="both"/>
        <w:rPr>
          <w:rFonts w:ascii="Cambria" w:hAnsi="Cambria" w:cs="Tahoma"/>
          <w:sz w:val="18"/>
          <w:szCs w:val="18"/>
        </w:rPr>
      </w:pPr>
      <w:r w:rsidRPr="007D1B6B">
        <w:rPr>
          <w:rFonts w:ascii="Cambria" w:hAnsi="Cambria" w:cs="Tahoma"/>
          <w:sz w:val="18"/>
          <w:szCs w:val="18"/>
        </w:rPr>
        <w:t>Daň z přidané hodnoty (DPH) bude k ceně připočtena dle platných předpisů.</w:t>
      </w:r>
    </w:p>
    <w:p w14:paraId="7C1071D2" w14:textId="77777777" w:rsidR="00E80466" w:rsidRPr="007D1B6B" w:rsidRDefault="00E80466" w:rsidP="00E80466">
      <w:pPr>
        <w:ind w:left="567"/>
        <w:jc w:val="both"/>
        <w:rPr>
          <w:rFonts w:ascii="Cambria" w:hAnsi="Cambria" w:cs="Tahoma"/>
          <w:sz w:val="18"/>
          <w:szCs w:val="18"/>
        </w:rPr>
      </w:pPr>
    </w:p>
    <w:p w14:paraId="1DEB79F4" w14:textId="2ADC2E1F" w:rsidR="00E80466" w:rsidRPr="000F0F15" w:rsidRDefault="00E80466" w:rsidP="00E80466">
      <w:pPr>
        <w:numPr>
          <w:ilvl w:val="1"/>
          <w:numId w:val="3"/>
        </w:numPr>
        <w:jc w:val="both"/>
        <w:rPr>
          <w:rFonts w:ascii="Cambria" w:hAnsi="Cambria" w:cs="Tahoma"/>
          <w:sz w:val="18"/>
          <w:szCs w:val="18"/>
        </w:rPr>
      </w:pPr>
      <w:r w:rsidRPr="000F0F15">
        <w:rPr>
          <w:rFonts w:ascii="Cambria" w:hAnsi="Cambria" w:cs="Tahoma"/>
          <w:sz w:val="18"/>
          <w:szCs w:val="18"/>
        </w:rPr>
        <w:t>Dohodnutá cena je konečná a obsahuje veškeré práce a související dodávky a služby obsažené v rozpočtu díla – oceněném soupisu prací s výkazem výměr, který je přílohou č. 1 této smlouvy</w:t>
      </w:r>
      <w:r w:rsidR="00AD1C62" w:rsidRPr="000F0F15">
        <w:rPr>
          <w:rFonts w:ascii="Cambria" w:hAnsi="Cambria" w:cs="Tahoma"/>
          <w:sz w:val="18"/>
          <w:szCs w:val="18"/>
        </w:rPr>
        <w:t xml:space="preserve"> a všechny činnosti uvedené v čl. 3.4 této smlouvy.</w:t>
      </w:r>
      <w:r w:rsidRPr="000F0F15">
        <w:rPr>
          <w:rFonts w:ascii="Cambria" w:hAnsi="Cambria" w:cs="Tahoma"/>
          <w:sz w:val="18"/>
          <w:szCs w:val="18"/>
        </w:rPr>
        <w:t>. Dohodnutá cena je cenou nejvýše přípustnou za plnění vymezené soupisem prací s výkazem výměr.</w:t>
      </w:r>
    </w:p>
    <w:p w14:paraId="6DB2586F" w14:textId="77777777" w:rsidR="00E80466" w:rsidRPr="000F0F15" w:rsidRDefault="00E80466" w:rsidP="00E80466">
      <w:pPr>
        <w:pStyle w:val="Odstavecseseznamem"/>
        <w:rPr>
          <w:rFonts w:ascii="Cambria" w:hAnsi="Cambria" w:cs="Tahoma"/>
          <w:sz w:val="18"/>
          <w:szCs w:val="18"/>
        </w:rPr>
      </w:pPr>
    </w:p>
    <w:p w14:paraId="6DF78F82" w14:textId="77777777" w:rsidR="00E80466" w:rsidRPr="000F0F15" w:rsidRDefault="00E80466" w:rsidP="00E80466">
      <w:pPr>
        <w:numPr>
          <w:ilvl w:val="1"/>
          <w:numId w:val="3"/>
        </w:numPr>
        <w:jc w:val="both"/>
        <w:rPr>
          <w:rFonts w:ascii="Cambria" w:hAnsi="Cambria" w:cs="Tahoma"/>
          <w:sz w:val="18"/>
          <w:szCs w:val="18"/>
        </w:rPr>
      </w:pPr>
      <w:r w:rsidRPr="000F0F15">
        <w:rPr>
          <w:rFonts w:ascii="Cambria" w:hAnsi="Cambria" w:cs="Tahoma"/>
          <w:sz w:val="18"/>
          <w:szCs w:val="18"/>
        </w:rPr>
        <w:t>Celková cena díla zahrnuje i veškeré náklady potřebné k provedení díla, tj. včetně věcí opatřených zhotovitelem k provedení díla, pomocných prací, výrobků, materiálů, revizí, kontrol, prohlídek, předepsaných zkoušek, posudků, náklady na vybudování, provoz, údržbu a vyklizení zařízení staveniště zhotovitele, včetně ceny médií, dodávek a energií potřebných a skutečně spotřebovaných při provádění díla podle této smlouvy, pojištění zhotovitele</w:t>
      </w:r>
      <w:r w:rsidRPr="000F0F15">
        <w:rPr>
          <w:rFonts w:ascii="Cambria" w:hAnsi="Cambria" w:cs="Tahoma"/>
          <w:iCs/>
          <w:sz w:val="18"/>
          <w:szCs w:val="18"/>
        </w:rPr>
        <w:t xml:space="preserve">, dále </w:t>
      </w:r>
      <w:r w:rsidRPr="000F0F15">
        <w:rPr>
          <w:rFonts w:ascii="Cambria" w:hAnsi="Cambria" w:cs="Tahoma"/>
          <w:sz w:val="18"/>
          <w:szCs w:val="18"/>
        </w:rPr>
        <w:t>náklady na BOZP, cestovní náklady apod.</w:t>
      </w:r>
    </w:p>
    <w:p w14:paraId="4D4971BA" w14:textId="77777777" w:rsidR="00E80466" w:rsidRPr="000F0F15" w:rsidRDefault="00E80466" w:rsidP="00E80466">
      <w:pPr>
        <w:pStyle w:val="Odstavecseseznamem"/>
        <w:rPr>
          <w:rFonts w:ascii="Cambria" w:hAnsi="Cambria" w:cs="Tahoma"/>
          <w:sz w:val="18"/>
          <w:szCs w:val="18"/>
        </w:rPr>
      </w:pPr>
    </w:p>
    <w:p w14:paraId="159CBE05" w14:textId="77777777" w:rsidR="00E80466" w:rsidRPr="000F0F15" w:rsidRDefault="00E80466" w:rsidP="00E80466">
      <w:pPr>
        <w:numPr>
          <w:ilvl w:val="1"/>
          <w:numId w:val="3"/>
        </w:numPr>
        <w:jc w:val="both"/>
        <w:rPr>
          <w:rFonts w:ascii="Cambria" w:hAnsi="Cambria" w:cs="Tahoma"/>
          <w:sz w:val="18"/>
          <w:szCs w:val="18"/>
        </w:rPr>
      </w:pPr>
      <w:r w:rsidRPr="000F0F15">
        <w:rPr>
          <w:rFonts w:ascii="Cambria" w:hAnsi="Cambria" w:cs="Tahoma"/>
          <w:sz w:val="18"/>
          <w:szCs w:val="18"/>
        </w:rPr>
        <w:t>Cena díla podle odst. 5.1. této smlouvy může být snížena, pokud objednatel požádá zhotovitele o zmenšení rozsahu prací a dodávek dle této smlouvy. Případné méněpráce podle předchozí věty musí být specifikovány v </w:t>
      </w:r>
      <w:r w:rsidRPr="000F0F15">
        <w:rPr>
          <w:rFonts w:ascii="Cambria" w:eastAsia="Arial Unicode MS" w:hAnsi="Cambria" w:cs="Tahoma"/>
          <w:sz w:val="18"/>
          <w:szCs w:val="18"/>
        </w:rPr>
        <w:t xml:space="preserve">dodatku k této smlouvě. </w:t>
      </w:r>
    </w:p>
    <w:p w14:paraId="39328A4D" w14:textId="77777777" w:rsidR="00E80466" w:rsidRPr="000F0F15" w:rsidRDefault="00E80466" w:rsidP="00E80466">
      <w:pPr>
        <w:pStyle w:val="Odstavecseseznamem"/>
        <w:rPr>
          <w:rFonts w:ascii="Cambria" w:hAnsi="Cambria" w:cs="Tahoma"/>
          <w:sz w:val="18"/>
          <w:szCs w:val="18"/>
        </w:rPr>
      </w:pPr>
    </w:p>
    <w:p w14:paraId="53A9DF25" w14:textId="2D042521" w:rsidR="00471932" w:rsidRPr="000F0F15" w:rsidRDefault="00E80466" w:rsidP="00E80466">
      <w:pPr>
        <w:numPr>
          <w:ilvl w:val="1"/>
          <w:numId w:val="3"/>
        </w:numPr>
        <w:jc w:val="both"/>
        <w:rPr>
          <w:rFonts w:ascii="Cambria" w:hAnsi="Cambria" w:cs="Tahoma"/>
          <w:sz w:val="18"/>
          <w:szCs w:val="18"/>
        </w:rPr>
      </w:pPr>
      <w:r w:rsidRPr="000F0F15">
        <w:rPr>
          <w:rFonts w:ascii="Cambria" w:hAnsi="Cambria" w:cs="Tahoma"/>
          <w:sz w:val="18"/>
          <w:szCs w:val="18"/>
        </w:rPr>
        <w:t xml:space="preserve">Cenu díla podle odst. 5.1. této smlouvy je možno překročit v případě, jestliže půjde o </w:t>
      </w:r>
      <w:r w:rsidR="00471932" w:rsidRPr="000F0F15">
        <w:rPr>
          <w:rFonts w:ascii="Cambria" w:hAnsi="Cambria" w:cs="Tahoma"/>
          <w:sz w:val="18"/>
          <w:szCs w:val="18"/>
        </w:rPr>
        <w:t>takovou změnu závazku ze smlouvy</w:t>
      </w:r>
      <w:r w:rsidRPr="000F0F15">
        <w:rPr>
          <w:rFonts w:ascii="Cambria" w:hAnsi="Cambria" w:cs="Arial"/>
          <w:sz w:val="18"/>
          <w:szCs w:val="18"/>
        </w:rPr>
        <w:t xml:space="preserve">, </w:t>
      </w:r>
      <w:r w:rsidR="00471932" w:rsidRPr="000F0F15">
        <w:rPr>
          <w:rFonts w:ascii="Cambria" w:hAnsi="Cambria" w:cs="Tahoma"/>
          <w:sz w:val="18"/>
          <w:szCs w:val="18"/>
        </w:rPr>
        <w:t xml:space="preserve">která </w:t>
      </w:r>
      <w:r w:rsidRPr="000F0F15">
        <w:rPr>
          <w:rFonts w:ascii="Cambria" w:hAnsi="Cambria" w:cs="Tahoma"/>
          <w:sz w:val="18"/>
          <w:szCs w:val="18"/>
        </w:rPr>
        <w:t>spl</w:t>
      </w:r>
      <w:r w:rsidR="00471932" w:rsidRPr="000F0F15">
        <w:rPr>
          <w:rFonts w:ascii="Cambria" w:hAnsi="Cambria" w:cs="Tahoma"/>
          <w:sz w:val="18"/>
          <w:szCs w:val="18"/>
        </w:rPr>
        <w:t xml:space="preserve">ňuje pravidla uvedená v </w:t>
      </w:r>
      <w:r w:rsidRPr="000F0F15">
        <w:rPr>
          <w:rFonts w:ascii="Cambria" w:hAnsi="Cambria" w:cs="Tahoma"/>
          <w:sz w:val="18"/>
          <w:szCs w:val="18"/>
        </w:rPr>
        <w:t>§ 222 ZZVZ.</w:t>
      </w:r>
    </w:p>
    <w:p w14:paraId="7E3B54A7" w14:textId="77777777" w:rsidR="00471932" w:rsidRPr="007D1B6B" w:rsidRDefault="00471932" w:rsidP="00AD1C62">
      <w:pPr>
        <w:jc w:val="both"/>
        <w:rPr>
          <w:rFonts w:ascii="Cambria" w:hAnsi="Cambria" w:cs="Tahoma"/>
          <w:sz w:val="18"/>
          <w:szCs w:val="18"/>
        </w:rPr>
      </w:pPr>
    </w:p>
    <w:p w14:paraId="4C685018" w14:textId="170CA60E" w:rsidR="00E80466" w:rsidRPr="007D1B6B" w:rsidRDefault="00E80466" w:rsidP="00E80466">
      <w:pPr>
        <w:ind w:left="567"/>
        <w:jc w:val="both"/>
        <w:rPr>
          <w:rFonts w:ascii="Cambria" w:hAnsi="Cambria" w:cs="Tahoma"/>
          <w:sz w:val="18"/>
          <w:szCs w:val="18"/>
        </w:rPr>
      </w:pPr>
      <w:r w:rsidRPr="007D1B6B">
        <w:rPr>
          <w:rFonts w:ascii="Cambria" w:hAnsi="Cambria" w:cs="Tahoma"/>
          <w:sz w:val="18"/>
          <w:szCs w:val="18"/>
        </w:rPr>
        <w:t xml:space="preserve">Smluvní strany se dohodly, že cena případných </w:t>
      </w:r>
      <w:r w:rsidR="00471932" w:rsidRPr="007D1B6B">
        <w:rPr>
          <w:rFonts w:ascii="Cambria" w:hAnsi="Cambria" w:cs="Tahoma"/>
          <w:sz w:val="18"/>
          <w:szCs w:val="18"/>
        </w:rPr>
        <w:t xml:space="preserve">nových </w:t>
      </w:r>
      <w:r w:rsidRPr="007D1B6B">
        <w:rPr>
          <w:rFonts w:ascii="Cambria" w:hAnsi="Cambria" w:cs="Tahoma"/>
          <w:sz w:val="18"/>
          <w:szCs w:val="18"/>
        </w:rPr>
        <w:t>prací (víceprací) bude ve výši odpovídající jednotkovým cenám stejných nebo obdobných prací, obsažených v rozpočtu stavby. Pokud nebude možno pro ocenění prací použít postup podle předchozí věty, bude cena prací navržena zhotovitelem a bude o ní s objednatelem jednáno, přičemž taková cena nesmí být vyšší než cena uvedená v sazebníku URS platného v době realizace</w:t>
      </w:r>
      <w:r w:rsidR="008A64B0" w:rsidRPr="007D1B6B">
        <w:rPr>
          <w:rFonts w:ascii="Cambria" w:hAnsi="Cambria" w:cs="Tahoma"/>
          <w:sz w:val="18"/>
          <w:szCs w:val="18"/>
        </w:rPr>
        <w:t>, pokud sazebník URS takovou položku obsahuje</w:t>
      </w:r>
      <w:r w:rsidRPr="007D1B6B">
        <w:rPr>
          <w:rFonts w:ascii="Cambria" w:hAnsi="Cambria" w:cs="Tahoma"/>
          <w:sz w:val="18"/>
          <w:szCs w:val="18"/>
        </w:rPr>
        <w:t xml:space="preserve">. Na případné </w:t>
      </w:r>
      <w:r w:rsidR="008E4165" w:rsidRPr="007D1B6B">
        <w:rPr>
          <w:rFonts w:ascii="Cambria" w:hAnsi="Cambria" w:cs="Tahoma"/>
          <w:sz w:val="18"/>
          <w:szCs w:val="18"/>
        </w:rPr>
        <w:t xml:space="preserve">nové </w:t>
      </w:r>
      <w:r w:rsidRPr="007D1B6B">
        <w:rPr>
          <w:rFonts w:ascii="Cambria" w:hAnsi="Cambria" w:cs="Tahoma"/>
          <w:sz w:val="18"/>
          <w:szCs w:val="18"/>
        </w:rPr>
        <w:t xml:space="preserve">práce musí být uzavřen </w:t>
      </w:r>
      <w:r w:rsidRPr="007D1B6B">
        <w:rPr>
          <w:rFonts w:ascii="Cambria" w:eastAsia="Arial Unicode MS" w:hAnsi="Cambria" w:cs="Tahoma"/>
          <w:sz w:val="18"/>
          <w:szCs w:val="18"/>
        </w:rPr>
        <w:t>dodatek k této smlouvě</w:t>
      </w:r>
      <w:r w:rsidRPr="007D1B6B">
        <w:rPr>
          <w:rFonts w:ascii="Cambria" w:hAnsi="Cambria" w:cs="Tahoma"/>
          <w:sz w:val="18"/>
          <w:szCs w:val="18"/>
        </w:rPr>
        <w:t xml:space="preserve">. </w:t>
      </w:r>
    </w:p>
    <w:p w14:paraId="58D57AB0" w14:textId="77777777" w:rsidR="00E80466" w:rsidRPr="007D1B6B" w:rsidRDefault="00E80466" w:rsidP="00E80466">
      <w:pPr>
        <w:ind w:left="567"/>
        <w:jc w:val="both"/>
        <w:rPr>
          <w:rFonts w:ascii="Cambria" w:hAnsi="Cambria" w:cs="Tahoma"/>
          <w:sz w:val="18"/>
          <w:szCs w:val="18"/>
        </w:rPr>
      </w:pPr>
    </w:p>
    <w:p w14:paraId="10D0A734" w14:textId="77777777" w:rsidR="00E80466" w:rsidRPr="007D1B6B" w:rsidRDefault="00E80466" w:rsidP="00E80466">
      <w:pPr>
        <w:numPr>
          <w:ilvl w:val="1"/>
          <w:numId w:val="3"/>
        </w:numPr>
        <w:jc w:val="both"/>
        <w:rPr>
          <w:rFonts w:ascii="Cambria" w:hAnsi="Cambria" w:cs="Tahoma"/>
          <w:sz w:val="18"/>
          <w:szCs w:val="18"/>
        </w:rPr>
      </w:pPr>
      <w:r w:rsidRPr="007D1B6B">
        <w:rPr>
          <w:rFonts w:ascii="Cambria" w:hAnsi="Cambria" w:cs="Tahoma"/>
          <w:sz w:val="18"/>
          <w:szCs w:val="18"/>
        </w:rPr>
        <w:lastRenderedPageBreak/>
        <w:t>Pokud zhotovitel provede práce nad rámec této smlouvy bez písemného souhlasu objednatele, je povinen je na písemnou výzvu objednatele v přiměřené lhůtě bezplatně odstranit.</w:t>
      </w:r>
    </w:p>
    <w:p w14:paraId="2FAB33A2" w14:textId="77777777" w:rsidR="00E80466" w:rsidRPr="007D1B6B" w:rsidRDefault="00E80466" w:rsidP="00E80466">
      <w:pPr>
        <w:ind w:left="567"/>
        <w:jc w:val="both"/>
        <w:rPr>
          <w:rFonts w:ascii="Cambria" w:hAnsi="Cambria" w:cs="Tahoma"/>
          <w:sz w:val="18"/>
          <w:szCs w:val="18"/>
        </w:rPr>
      </w:pPr>
    </w:p>
    <w:p w14:paraId="39A80BAB" w14:textId="55E89B1A" w:rsidR="0032085E" w:rsidRPr="007D1B6B" w:rsidRDefault="00E80466" w:rsidP="00E80466">
      <w:pPr>
        <w:numPr>
          <w:ilvl w:val="1"/>
          <w:numId w:val="3"/>
        </w:numPr>
        <w:jc w:val="both"/>
        <w:rPr>
          <w:rFonts w:ascii="Cambria" w:hAnsi="Cambria" w:cs="Tahoma"/>
          <w:sz w:val="18"/>
          <w:szCs w:val="18"/>
        </w:rPr>
      </w:pPr>
      <w:r w:rsidRPr="007D1B6B">
        <w:rPr>
          <w:rFonts w:ascii="Cambria" w:hAnsi="Cambria" w:cs="Tahoma"/>
          <w:sz w:val="18"/>
          <w:szCs w:val="18"/>
        </w:rPr>
        <w:t>Neprovedené práce a dodávky nebudou účtovány</w:t>
      </w:r>
      <w:r w:rsidR="0032085E" w:rsidRPr="007D1B6B">
        <w:rPr>
          <w:rFonts w:ascii="Cambria" w:hAnsi="Cambria" w:cs="Tahoma"/>
          <w:sz w:val="18"/>
          <w:szCs w:val="18"/>
        </w:rPr>
        <w:t>.</w:t>
      </w:r>
    </w:p>
    <w:p w14:paraId="7ED48266" w14:textId="77777777" w:rsidR="0032085E" w:rsidRPr="007D1B6B" w:rsidRDefault="0032085E" w:rsidP="0032085E">
      <w:pPr>
        <w:rPr>
          <w:rFonts w:ascii="Cambria" w:hAnsi="Cambria" w:cs="Tahoma"/>
          <w:sz w:val="18"/>
          <w:szCs w:val="18"/>
        </w:rPr>
      </w:pPr>
    </w:p>
    <w:p w14:paraId="399B76BF" w14:textId="77777777" w:rsidR="0032085E" w:rsidRDefault="0032085E" w:rsidP="0032085E">
      <w:pPr>
        <w:numPr>
          <w:ilvl w:val="0"/>
          <w:numId w:val="3"/>
        </w:numPr>
        <w:jc w:val="center"/>
        <w:rPr>
          <w:rFonts w:ascii="Cambria" w:hAnsi="Cambria" w:cs="Tahoma"/>
          <w:b/>
          <w:bCs/>
          <w:caps/>
          <w:sz w:val="18"/>
          <w:szCs w:val="18"/>
        </w:rPr>
      </w:pPr>
      <w:r w:rsidRPr="007D1B6B">
        <w:rPr>
          <w:rFonts w:ascii="Cambria" w:hAnsi="Cambria" w:cs="Tahoma"/>
          <w:b/>
          <w:bCs/>
          <w:caps/>
          <w:sz w:val="18"/>
          <w:szCs w:val="18"/>
        </w:rPr>
        <w:t>Platební podmínky</w:t>
      </w:r>
    </w:p>
    <w:p w14:paraId="4F4B7BD9" w14:textId="77777777" w:rsidR="001171AC" w:rsidRPr="007D1B6B" w:rsidRDefault="001171AC" w:rsidP="001171AC">
      <w:pPr>
        <w:ind w:left="720"/>
        <w:rPr>
          <w:rFonts w:ascii="Cambria" w:hAnsi="Cambria" w:cs="Tahoma"/>
          <w:b/>
          <w:bCs/>
          <w:caps/>
          <w:sz w:val="18"/>
          <w:szCs w:val="18"/>
        </w:rPr>
      </w:pPr>
    </w:p>
    <w:p w14:paraId="1C274240"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napToGrid w:val="0"/>
          <w:sz w:val="18"/>
          <w:szCs w:val="18"/>
        </w:rPr>
        <w:t>Objednatel neposkytne zhotoviteli zálohu.</w:t>
      </w:r>
    </w:p>
    <w:p w14:paraId="292541F5" w14:textId="77777777" w:rsidR="0032085E" w:rsidRPr="007D1B6B" w:rsidRDefault="0032085E" w:rsidP="0032085E">
      <w:pPr>
        <w:ind w:left="567"/>
        <w:jc w:val="both"/>
        <w:rPr>
          <w:rFonts w:ascii="Cambria" w:hAnsi="Cambria" w:cs="Tahoma"/>
          <w:sz w:val="18"/>
          <w:szCs w:val="18"/>
        </w:rPr>
      </w:pPr>
    </w:p>
    <w:p w14:paraId="15600A08" w14:textId="463E058F" w:rsidR="0032085E" w:rsidRPr="000F0F15" w:rsidRDefault="00EE22E2" w:rsidP="0032085E">
      <w:pPr>
        <w:numPr>
          <w:ilvl w:val="1"/>
          <w:numId w:val="3"/>
        </w:numPr>
        <w:jc w:val="both"/>
        <w:rPr>
          <w:rFonts w:ascii="Cambria" w:hAnsi="Cambria" w:cs="Tahoma"/>
          <w:sz w:val="18"/>
          <w:szCs w:val="18"/>
        </w:rPr>
      </w:pPr>
      <w:r w:rsidRPr="000F0F15">
        <w:rPr>
          <w:rFonts w:ascii="Cambria" w:eastAsia="Arial Unicode MS" w:hAnsi="Cambria" w:cs="Tahoma"/>
          <w:sz w:val="18"/>
          <w:szCs w:val="18"/>
        </w:rPr>
        <w:t>Úhrada ceny za dílo bude prováděna v penězích, v českých korunách, bezhotovostním převodem na účet zhotovitele uvedený v této smlouvě, nebude-li dohodou smluvních stran stanoven účet jiný.</w:t>
      </w:r>
      <w:r w:rsidRPr="000F0F15">
        <w:rPr>
          <w:rFonts w:ascii="Cambria" w:hAnsi="Cambria" w:cs="Tahoma"/>
          <w:sz w:val="18"/>
          <w:szCs w:val="18"/>
        </w:rPr>
        <w:t xml:space="preserve"> </w:t>
      </w:r>
      <w:r w:rsidRPr="000F0F15">
        <w:rPr>
          <w:rFonts w:ascii="Cambria" w:hAnsi="Cambria" w:cs="Tahoma"/>
          <w:snapToGrid w:val="0"/>
          <w:sz w:val="18"/>
          <w:szCs w:val="18"/>
        </w:rPr>
        <w:t>Cena za dílo bude hrazena průběžně na základě daňových dokladů (faktur) vystavených zhotovitelem 1x měsíčně</w:t>
      </w:r>
      <w:r w:rsidR="001171AC" w:rsidRPr="000F0F15">
        <w:rPr>
          <w:rFonts w:ascii="Cambria" w:hAnsi="Cambria" w:cs="Tahoma"/>
          <w:snapToGrid w:val="0"/>
          <w:sz w:val="18"/>
          <w:szCs w:val="18"/>
        </w:rPr>
        <w:t xml:space="preserve">. </w:t>
      </w:r>
      <w:r w:rsidR="00390947" w:rsidRPr="000F0F15">
        <w:rPr>
          <w:rFonts w:ascii="Cambria" w:hAnsi="Cambria" w:cs="Tahoma"/>
          <w:snapToGrid w:val="0"/>
          <w:sz w:val="18"/>
          <w:szCs w:val="18"/>
        </w:rPr>
        <w:t>Fakturace může být do maximální částky ceny díla ponížené o 100.000,- Kč bez DPH</w:t>
      </w:r>
      <w:r w:rsidR="0032085E" w:rsidRPr="000F0F15">
        <w:rPr>
          <w:rFonts w:ascii="Cambria" w:hAnsi="Cambria" w:cs="Tahoma"/>
          <w:snapToGrid w:val="0"/>
          <w:sz w:val="18"/>
          <w:szCs w:val="18"/>
        </w:rPr>
        <w:t>.</w:t>
      </w:r>
      <w:r w:rsidR="00390947" w:rsidRPr="000F0F15">
        <w:rPr>
          <w:rFonts w:ascii="Cambria" w:hAnsi="Cambria" w:cs="Tahoma"/>
          <w:snapToGrid w:val="0"/>
          <w:sz w:val="18"/>
          <w:szCs w:val="18"/>
        </w:rPr>
        <w:t xml:space="preserve"> Částka 100.000,- Kč bude uvolněna po úspěšné kolaudaci díla. </w:t>
      </w:r>
    </w:p>
    <w:p w14:paraId="206D86F6" w14:textId="77777777" w:rsidR="00EE22E2" w:rsidRPr="000F0F15" w:rsidRDefault="00EE22E2" w:rsidP="00792F58">
      <w:pPr>
        <w:ind w:left="567"/>
        <w:jc w:val="both"/>
        <w:rPr>
          <w:rFonts w:ascii="Cambria" w:hAnsi="Cambria" w:cs="Tahoma"/>
          <w:sz w:val="18"/>
          <w:szCs w:val="18"/>
        </w:rPr>
      </w:pPr>
    </w:p>
    <w:p w14:paraId="24DF4BBC" w14:textId="77777777" w:rsidR="0032085E" w:rsidRPr="000F0F15" w:rsidRDefault="00EE22E2" w:rsidP="00427768">
      <w:pPr>
        <w:numPr>
          <w:ilvl w:val="1"/>
          <w:numId w:val="3"/>
        </w:numPr>
        <w:jc w:val="both"/>
        <w:rPr>
          <w:rFonts w:ascii="Cambria" w:hAnsi="Cambria" w:cs="Tahoma"/>
          <w:snapToGrid w:val="0"/>
          <w:sz w:val="18"/>
          <w:szCs w:val="18"/>
        </w:rPr>
      </w:pPr>
      <w:r w:rsidRPr="000F0F15">
        <w:rPr>
          <w:rFonts w:ascii="Cambria" w:hAnsi="Cambria" w:cs="Tahoma"/>
          <w:sz w:val="18"/>
          <w:szCs w:val="18"/>
        </w:rPr>
        <w:t>Nejpozději do 5 dnů od předání staveniště je zhotovitel povinen předložit objednateli platební kalendář v členění po měsících, s uvedením termínů a obsahu účtovaných prací v jednotlivých obdobích. Platební kalendář musí odpovídat údajům uvedeným zhotovitelem v harmonogramu postupu prací. Peněžní údaje musí být uvedeny výhradně v Kč bez DPH a platební kalendář musí osahovat závěrečný kontrolní součet.</w:t>
      </w:r>
    </w:p>
    <w:p w14:paraId="25691FE6" w14:textId="77777777" w:rsidR="001B4775" w:rsidRPr="000F0F15" w:rsidRDefault="001B4775" w:rsidP="001B4775">
      <w:pPr>
        <w:ind w:left="567"/>
        <w:jc w:val="both"/>
        <w:rPr>
          <w:rFonts w:ascii="Cambria" w:hAnsi="Cambria" w:cs="Tahoma"/>
          <w:snapToGrid w:val="0"/>
          <w:sz w:val="18"/>
          <w:szCs w:val="18"/>
        </w:rPr>
      </w:pPr>
    </w:p>
    <w:p w14:paraId="4CF981A9" w14:textId="6A04E677" w:rsidR="00C81578" w:rsidRPr="000F0F15" w:rsidRDefault="00E33AE7" w:rsidP="0032085E">
      <w:pPr>
        <w:numPr>
          <w:ilvl w:val="1"/>
          <w:numId w:val="3"/>
        </w:numPr>
        <w:jc w:val="both"/>
        <w:rPr>
          <w:rFonts w:ascii="Cambria" w:hAnsi="Cambria" w:cs="Tahoma"/>
          <w:sz w:val="18"/>
          <w:szCs w:val="18"/>
        </w:rPr>
      </w:pPr>
      <w:r w:rsidRPr="000F0F15">
        <w:rPr>
          <w:rFonts w:ascii="Cambria" w:hAnsi="Cambria" w:cs="Calibri"/>
          <w:snapToGrid w:val="0"/>
          <w:sz w:val="18"/>
          <w:szCs w:val="18"/>
        </w:rPr>
        <w:t>Zhotovitel je oprávněn fakturovat cenu díla měsíčně zpětně dle skutečně provedených prací a dodávek, a to do výše 9</w:t>
      </w:r>
      <w:r w:rsidR="00322E9E" w:rsidRPr="000F0F15">
        <w:rPr>
          <w:rFonts w:ascii="Cambria" w:hAnsi="Cambria" w:cs="Calibri"/>
          <w:snapToGrid w:val="0"/>
          <w:sz w:val="18"/>
          <w:szCs w:val="18"/>
        </w:rPr>
        <w:t>5</w:t>
      </w:r>
      <w:r w:rsidRPr="000F0F15">
        <w:rPr>
          <w:rFonts w:ascii="Cambria" w:hAnsi="Cambria" w:cs="Calibri"/>
          <w:snapToGrid w:val="0"/>
          <w:sz w:val="18"/>
          <w:szCs w:val="18"/>
        </w:rPr>
        <w:t xml:space="preserve">% ceny za dílo. Zbývajících </w:t>
      </w:r>
      <w:r w:rsidR="00322E9E" w:rsidRPr="000F0F15">
        <w:rPr>
          <w:rFonts w:ascii="Cambria" w:hAnsi="Cambria" w:cs="Calibri"/>
          <w:snapToGrid w:val="0"/>
          <w:sz w:val="18"/>
          <w:szCs w:val="18"/>
        </w:rPr>
        <w:t>5</w:t>
      </w:r>
      <w:r w:rsidRPr="000F0F15">
        <w:rPr>
          <w:rFonts w:ascii="Cambria" w:hAnsi="Cambria" w:cs="Calibri"/>
          <w:snapToGrid w:val="0"/>
          <w:sz w:val="18"/>
          <w:szCs w:val="18"/>
        </w:rPr>
        <w:t>% ceny za dílo je zhotovitel oprávněn fakturovat</w:t>
      </w:r>
      <w:r w:rsidRPr="000F0F15">
        <w:rPr>
          <w:rFonts w:ascii="Cambria" w:hAnsi="Cambria" w:cs="Calibri"/>
          <w:i/>
          <w:snapToGrid w:val="0"/>
          <w:sz w:val="18"/>
          <w:szCs w:val="18"/>
        </w:rPr>
        <w:t xml:space="preserve"> </w:t>
      </w:r>
      <w:r w:rsidRPr="000F0F15">
        <w:rPr>
          <w:rFonts w:ascii="Cambria" w:hAnsi="Cambria" w:cs="Calibri"/>
          <w:snapToGrid w:val="0"/>
          <w:sz w:val="18"/>
          <w:szCs w:val="18"/>
        </w:rPr>
        <w:t>po předání a převzetí dokončeného díla a po podpisu zápisu o předání a převzetí díla objednatelem</w:t>
      </w:r>
      <w:r w:rsidR="00C81578" w:rsidRPr="000F0F15">
        <w:rPr>
          <w:rFonts w:ascii="Cambria" w:hAnsi="Cambria" w:cs="Calibri"/>
          <w:snapToGrid w:val="0"/>
          <w:sz w:val="18"/>
          <w:szCs w:val="18"/>
        </w:rPr>
        <w:t>.</w:t>
      </w:r>
    </w:p>
    <w:p w14:paraId="1AF018B3" w14:textId="77777777" w:rsidR="00C81578" w:rsidRPr="000F0F15" w:rsidRDefault="00C81578" w:rsidP="00792F58">
      <w:pPr>
        <w:ind w:left="567"/>
        <w:jc w:val="both"/>
        <w:rPr>
          <w:rFonts w:ascii="Cambria" w:hAnsi="Cambria" w:cs="Tahoma"/>
          <w:sz w:val="18"/>
          <w:szCs w:val="18"/>
        </w:rPr>
      </w:pPr>
    </w:p>
    <w:p w14:paraId="07F03883" w14:textId="6DD6DA1D" w:rsidR="0032085E" w:rsidRPr="007D1B6B" w:rsidRDefault="005819C4" w:rsidP="00C81578">
      <w:pPr>
        <w:numPr>
          <w:ilvl w:val="1"/>
          <w:numId w:val="3"/>
        </w:numPr>
        <w:jc w:val="both"/>
        <w:rPr>
          <w:rFonts w:ascii="Cambria" w:hAnsi="Cambria" w:cs="Tahoma"/>
          <w:sz w:val="18"/>
          <w:szCs w:val="18"/>
        </w:rPr>
      </w:pPr>
      <w:r w:rsidRPr="000F0F15">
        <w:rPr>
          <w:rFonts w:ascii="Cambria" w:hAnsi="Cambria" w:cs="Calibri"/>
          <w:snapToGrid w:val="0"/>
          <w:sz w:val="18"/>
          <w:szCs w:val="18"/>
        </w:rPr>
        <w:t>Podkladem pro vystavení dílčí faktury bude soupis provedených prací a dodávek odsouhlasený zástupcem objednatele.</w:t>
      </w:r>
      <w:r w:rsidRPr="000F0F15">
        <w:rPr>
          <w:rFonts w:ascii="Cambria" w:hAnsi="Cambria" w:cs="Tahoma"/>
          <w:sz w:val="18"/>
          <w:szCs w:val="18"/>
        </w:rPr>
        <w:t xml:space="preserve"> </w:t>
      </w:r>
      <w:r w:rsidRPr="000F0F15">
        <w:rPr>
          <w:rFonts w:ascii="Cambria" w:eastAsia="Arial Unicode MS" w:hAnsi="Cambria" w:cs="Tahoma"/>
          <w:sz w:val="18"/>
          <w:szCs w:val="18"/>
        </w:rPr>
        <w:t xml:space="preserve">Dnem uskutečnění zdanitelného plnění je den schválení a podpisu </w:t>
      </w:r>
      <w:r w:rsidRPr="000F0F15">
        <w:rPr>
          <w:rFonts w:ascii="Cambria" w:hAnsi="Cambria" w:cs="Tahoma"/>
          <w:snapToGrid w:val="0"/>
          <w:sz w:val="18"/>
          <w:szCs w:val="18"/>
        </w:rPr>
        <w:t>soupisu provedených prací a</w:t>
      </w:r>
      <w:r w:rsidRPr="006C02AE">
        <w:rPr>
          <w:rFonts w:ascii="Cambria" w:hAnsi="Cambria" w:cs="Tahoma"/>
          <w:snapToGrid w:val="0"/>
          <w:sz w:val="18"/>
          <w:szCs w:val="18"/>
        </w:rPr>
        <w:t xml:space="preserve"> dodávek zástupcem objednatele</w:t>
      </w:r>
      <w:r w:rsidR="0032085E" w:rsidRPr="006C02AE">
        <w:rPr>
          <w:rFonts w:ascii="Cambria" w:hAnsi="Cambria" w:cs="Tahoma"/>
          <w:snapToGrid w:val="0"/>
          <w:sz w:val="18"/>
          <w:szCs w:val="18"/>
        </w:rPr>
        <w:t>.</w:t>
      </w:r>
    </w:p>
    <w:p w14:paraId="25B4B6E2" w14:textId="77777777" w:rsidR="0032085E" w:rsidRPr="007D1B6B" w:rsidRDefault="0032085E" w:rsidP="0032085E">
      <w:pPr>
        <w:pStyle w:val="Odstavecseseznamem"/>
        <w:rPr>
          <w:rFonts w:ascii="Cambria" w:hAnsi="Cambria" w:cs="Tahoma"/>
          <w:sz w:val="18"/>
          <w:szCs w:val="18"/>
        </w:rPr>
      </w:pPr>
    </w:p>
    <w:p w14:paraId="20D8C5E8"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 xml:space="preserve">Faktura </w:t>
      </w:r>
      <w:r w:rsidRPr="007D1B6B">
        <w:rPr>
          <w:rFonts w:ascii="Cambria" w:eastAsia="Arial Unicode MS" w:hAnsi="Cambria" w:cs="Tahoma"/>
          <w:sz w:val="18"/>
          <w:szCs w:val="18"/>
        </w:rPr>
        <w:t>vystavená podle odst. 6.</w:t>
      </w:r>
      <w:r w:rsidR="00380A1C" w:rsidRPr="007D1B6B">
        <w:rPr>
          <w:rFonts w:ascii="Cambria" w:eastAsia="Arial Unicode MS" w:hAnsi="Cambria" w:cs="Tahoma"/>
          <w:sz w:val="18"/>
          <w:szCs w:val="18"/>
        </w:rPr>
        <w:t>4</w:t>
      </w:r>
      <w:r w:rsidRPr="007D1B6B">
        <w:rPr>
          <w:rFonts w:ascii="Cambria" w:eastAsia="Arial Unicode MS" w:hAnsi="Cambria" w:cs="Tahoma"/>
          <w:sz w:val="18"/>
          <w:szCs w:val="18"/>
        </w:rPr>
        <w:t xml:space="preserve">. </w:t>
      </w:r>
      <w:r w:rsidR="00C81578" w:rsidRPr="007D1B6B">
        <w:rPr>
          <w:rFonts w:ascii="Cambria" w:eastAsia="Arial Unicode MS" w:hAnsi="Cambria" w:cs="Tahoma"/>
          <w:sz w:val="18"/>
          <w:szCs w:val="18"/>
        </w:rPr>
        <w:t xml:space="preserve">a 6.5. </w:t>
      </w:r>
      <w:r w:rsidRPr="007D1B6B">
        <w:rPr>
          <w:rFonts w:ascii="Cambria" w:eastAsia="Arial Unicode MS" w:hAnsi="Cambria" w:cs="Tahoma"/>
          <w:sz w:val="18"/>
          <w:szCs w:val="18"/>
        </w:rPr>
        <w:t xml:space="preserve">této smlouvy </w:t>
      </w:r>
      <w:r w:rsidRPr="007D1B6B">
        <w:rPr>
          <w:rFonts w:ascii="Cambria" w:eastAsia="Arial Unicode MS" w:hAnsi="Cambria" w:cs="Tahoma"/>
          <w:i/>
          <w:sz w:val="18"/>
          <w:szCs w:val="18"/>
        </w:rPr>
        <w:t>(dále jen „faktura“)</w:t>
      </w:r>
      <w:r w:rsidRPr="007D1B6B">
        <w:rPr>
          <w:rFonts w:ascii="Cambria" w:eastAsia="Arial Unicode MS" w:hAnsi="Cambria" w:cs="Tahoma"/>
          <w:sz w:val="18"/>
          <w:szCs w:val="18"/>
        </w:rPr>
        <w:t xml:space="preserve"> </w:t>
      </w:r>
      <w:r w:rsidRPr="007D1B6B">
        <w:rPr>
          <w:rFonts w:ascii="Cambria" w:hAnsi="Cambria" w:cs="Tahoma"/>
          <w:sz w:val="18"/>
          <w:szCs w:val="18"/>
        </w:rPr>
        <w:t>musí obsahovat min. tyto údaje:</w:t>
      </w:r>
    </w:p>
    <w:p w14:paraId="372D2BE6" w14:textId="437D6245" w:rsidR="00380A1C" w:rsidRPr="007D1B6B" w:rsidRDefault="00380A1C" w:rsidP="00380A1C">
      <w:pPr>
        <w:numPr>
          <w:ilvl w:val="1"/>
          <w:numId w:val="9"/>
        </w:numPr>
        <w:autoSpaceDE/>
        <w:autoSpaceDN/>
        <w:jc w:val="both"/>
        <w:rPr>
          <w:rFonts w:ascii="Cambria" w:eastAsia="Arial Unicode MS" w:hAnsi="Cambria" w:cs="Tahoma"/>
          <w:sz w:val="18"/>
          <w:szCs w:val="18"/>
        </w:rPr>
      </w:pPr>
      <w:r w:rsidRPr="007D1B6B">
        <w:rPr>
          <w:rFonts w:ascii="Cambria" w:eastAsia="Arial Unicode MS" w:hAnsi="Cambria" w:cs="Tahoma"/>
          <w:sz w:val="18"/>
          <w:szCs w:val="18"/>
        </w:rPr>
        <w:t xml:space="preserve">název díla/projektu: </w:t>
      </w:r>
      <w:r w:rsidR="00A239AB" w:rsidRPr="007D1B6B">
        <w:rPr>
          <w:rFonts w:ascii="Cambria" w:eastAsia="Arial Unicode MS" w:hAnsi="Cambria" w:cs="Tahoma"/>
          <w:sz w:val="18"/>
          <w:szCs w:val="18"/>
        </w:rPr>
        <w:t>„</w:t>
      </w:r>
      <w:r w:rsidR="00775488">
        <w:rPr>
          <w:rFonts w:ascii="Cambria" w:hAnsi="Cambria"/>
          <w:sz w:val="18"/>
          <w:szCs w:val="18"/>
        </w:rPr>
        <w:t>N</w:t>
      </w:r>
      <w:r w:rsidR="00237F77" w:rsidRPr="00237F77">
        <w:rPr>
          <w:rFonts w:ascii="Cambria" w:hAnsi="Cambria"/>
          <w:sz w:val="18"/>
          <w:szCs w:val="18"/>
        </w:rPr>
        <w:t>ová větev areálového vodovodu a přemístění HUV do areálu</w:t>
      </w:r>
      <w:r w:rsidR="00A239AB" w:rsidRPr="007D1B6B">
        <w:rPr>
          <w:rFonts w:ascii="Cambria" w:hAnsi="Cambria"/>
          <w:sz w:val="18"/>
          <w:szCs w:val="18"/>
        </w:rPr>
        <w:t>“</w:t>
      </w:r>
      <w:r w:rsidRPr="007D1B6B">
        <w:rPr>
          <w:rFonts w:ascii="Cambria" w:eastAsia="Arial Unicode MS" w:hAnsi="Cambria" w:cs="Tahoma"/>
          <w:sz w:val="18"/>
          <w:szCs w:val="18"/>
        </w:rPr>
        <w:t>,</w:t>
      </w:r>
    </w:p>
    <w:p w14:paraId="4165A5EA" w14:textId="77777777" w:rsidR="00380A1C" w:rsidRPr="007D1B6B" w:rsidRDefault="00380A1C" w:rsidP="00380A1C">
      <w:pPr>
        <w:numPr>
          <w:ilvl w:val="1"/>
          <w:numId w:val="9"/>
        </w:numPr>
        <w:autoSpaceDE/>
        <w:autoSpaceDN/>
        <w:jc w:val="both"/>
        <w:rPr>
          <w:rFonts w:ascii="Cambria" w:eastAsia="Arial Unicode MS" w:hAnsi="Cambria" w:cs="Tahoma"/>
          <w:sz w:val="18"/>
          <w:szCs w:val="18"/>
        </w:rPr>
      </w:pPr>
      <w:r w:rsidRPr="007D1B6B">
        <w:rPr>
          <w:rFonts w:ascii="Cambria" w:eastAsia="Arial Unicode MS" w:hAnsi="Cambria" w:cs="Tahoma"/>
          <w:sz w:val="18"/>
          <w:szCs w:val="18"/>
        </w:rPr>
        <w:t xml:space="preserve">fakturovanou částku ve výši odpovídající soupisu dle odst. </w:t>
      </w:r>
      <w:r w:rsidR="00EF05CB" w:rsidRPr="007D1B6B">
        <w:rPr>
          <w:rFonts w:ascii="Cambria" w:eastAsia="Arial Unicode MS" w:hAnsi="Cambria" w:cs="Tahoma"/>
          <w:sz w:val="18"/>
          <w:szCs w:val="18"/>
        </w:rPr>
        <w:t>6.5.</w:t>
      </w:r>
      <w:r w:rsidRPr="007D1B6B">
        <w:rPr>
          <w:rFonts w:ascii="Cambria" w:eastAsia="Arial Unicode MS" w:hAnsi="Cambria" w:cs="Tahoma"/>
          <w:sz w:val="18"/>
          <w:szCs w:val="18"/>
        </w:rPr>
        <w:t xml:space="preserve"> této smlouvy, a to uvedenou bez DPH a s DPH, přičemž fakturovaná částka nesmí být zaokrouhlována,</w:t>
      </w:r>
    </w:p>
    <w:p w14:paraId="739AE67C" w14:textId="77777777" w:rsidR="00380A1C" w:rsidRPr="007D1B6B" w:rsidRDefault="00380A1C" w:rsidP="00380A1C">
      <w:pPr>
        <w:numPr>
          <w:ilvl w:val="1"/>
          <w:numId w:val="9"/>
        </w:numPr>
        <w:autoSpaceDE/>
        <w:autoSpaceDN/>
        <w:jc w:val="both"/>
        <w:rPr>
          <w:rFonts w:ascii="Cambria" w:eastAsia="Arial Unicode MS" w:hAnsi="Cambria" w:cs="Tahoma"/>
          <w:sz w:val="18"/>
          <w:szCs w:val="18"/>
        </w:rPr>
      </w:pPr>
      <w:r w:rsidRPr="007D1B6B">
        <w:rPr>
          <w:rFonts w:ascii="Cambria" w:eastAsia="Arial Unicode MS" w:hAnsi="Cambria" w:cs="Tahoma"/>
          <w:sz w:val="18"/>
          <w:szCs w:val="18"/>
        </w:rPr>
        <w:t>rozpis jednotlivých složek fakturované částky v členění dle požadavků uvedených níže,</w:t>
      </w:r>
    </w:p>
    <w:p w14:paraId="18891324" w14:textId="77777777" w:rsidR="00380A1C" w:rsidRPr="007D1B6B" w:rsidRDefault="00380A1C" w:rsidP="00380A1C">
      <w:pPr>
        <w:numPr>
          <w:ilvl w:val="1"/>
          <w:numId w:val="9"/>
        </w:numPr>
        <w:autoSpaceDE/>
        <w:autoSpaceDN/>
        <w:jc w:val="both"/>
        <w:rPr>
          <w:rFonts w:ascii="Cambria" w:eastAsia="Arial Unicode MS" w:hAnsi="Cambria" w:cs="Tahoma"/>
          <w:sz w:val="18"/>
          <w:szCs w:val="18"/>
        </w:rPr>
      </w:pPr>
      <w:r w:rsidRPr="007D1B6B">
        <w:rPr>
          <w:rFonts w:ascii="Cambria" w:eastAsia="Arial Unicode MS" w:hAnsi="Cambria" w:cs="Tahoma"/>
          <w:sz w:val="18"/>
          <w:szCs w:val="18"/>
        </w:rPr>
        <w:t>číslo faktury,</w:t>
      </w:r>
    </w:p>
    <w:p w14:paraId="5DB01BBA" w14:textId="77777777" w:rsidR="00380A1C" w:rsidRPr="007D1B6B" w:rsidRDefault="00380A1C" w:rsidP="00380A1C">
      <w:pPr>
        <w:numPr>
          <w:ilvl w:val="1"/>
          <w:numId w:val="9"/>
        </w:numPr>
        <w:autoSpaceDE/>
        <w:autoSpaceDN/>
        <w:jc w:val="both"/>
        <w:rPr>
          <w:rFonts w:ascii="Cambria" w:eastAsia="Arial Unicode MS" w:hAnsi="Cambria" w:cs="Tahoma"/>
          <w:sz w:val="18"/>
          <w:szCs w:val="18"/>
        </w:rPr>
      </w:pPr>
      <w:r w:rsidRPr="007D1B6B">
        <w:rPr>
          <w:rFonts w:ascii="Cambria" w:eastAsia="Arial Unicode MS" w:hAnsi="Cambria" w:cs="Tahoma"/>
          <w:sz w:val="18"/>
          <w:szCs w:val="18"/>
        </w:rPr>
        <w:t>identifikaci objednatele v podobě obchodní firmy, sídla, IČ, DIČ, čísla účtu, ze kterého bude platba provedena,</w:t>
      </w:r>
    </w:p>
    <w:p w14:paraId="48248BA2" w14:textId="77777777" w:rsidR="00380A1C" w:rsidRPr="007D1B6B" w:rsidRDefault="00380A1C" w:rsidP="00380A1C">
      <w:pPr>
        <w:numPr>
          <w:ilvl w:val="1"/>
          <w:numId w:val="9"/>
        </w:numPr>
        <w:autoSpaceDE/>
        <w:autoSpaceDN/>
        <w:jc w:val="both"/>
        <w:rPr>
          <w:rFonts w:ascii="Cambria" w:eastAsia="Arial Unicode MS" w:hAnsi="Cambria" w:cs="Tahoma"/>
          <w:sz w:val="18"/>
          <w:szCs w:val="18"/>
        </w:rPr>
      </w:pPr>
      <w:r w:rsidRPr="007D1B6B">
        <w:rPr>
          <w:rFonts w:ascii="Cambria" w:eastAsia="Arial Unicode MS" w:hAnsi="Cambria" w:cs="Tahoma"/>
          <w:sz w:val="18"/>
          <w:szCs w:val="18"/>
        </w:rPr>
        <w:t>údaj, že platba bude provedena bezhotovostním převodem,</w:t>
      </w:r>
    </w:p>
    <w:p w14:paraId="3D0D9042" w14:textId="77777777" w:rsidR="00380A1C" w:rsidRPr="007D1B6B" w:rsidRDefault="00380A1C" w:rsidP="00380A1C">
      <w:pPr>
        <w:numPr>
          <w:ilvl w:val="1"/>
          <w:numId w:val="9"/>
        </w:numPr>
        <w:autoSpaceDE/>
        <w:autoSpaceDN/>
        <w:jc w:val="both"/>
        <w:rPr>
          <w:rFonts w:ascii="Cambria" w:eastAsia="Arial Unicode MS" w:hAnsi="Cambria" w:cs="Tahoma"/>
          <w:sz w:val="18"/>
          <w:szCs w:val="18"/>
        </w:rPr>
      </w:pPr>
      <w:r w:rsidRPr="007D1B6B">
        <w:rPr>
          <w:rFonts w:ascii="Cambria" w:eastAsia="Arial Unicode MS" w:hAnsi="Cambria" w:cs="Tahoma"/>
          <w:sz w:val="18"/>
          <w:szCs w:val="18"/>
        </w:rPr>
        <w:t>identifikaci zhotovitele v podobě obchodní firmy, sídla, IČ, DIČ, čísla účtu,</w:t>
      </w:r>
      <w:r w:rsidRPr="007D1B6B">
        <w:rPr>
          <w:rFonts w:ascii="Cambria" w:eastAsia="Arial Unicode MS" w:hAnsi="Cambria" w:cs="Tahoma"/>
          <w:i/>
          <w:sz w:val="18"/>
          <w:szCs w:val="18"/>
        </w:rPr>
        <w:t xml:space="preserve"> </w:t>
      </w:r>
      <w:r w:rsidRPr="007D1B6B">
        <w:rPr>
          <w:rFonts w:ascii="Cambria" w:eastAsia="Arial Unicode MS" w:hAnsi="Cambria" w:cs="Tahoma"/>
          <w:sz w:val="18"/>
          <w:szCs w:val="18"/>
        </w:rPr>
        <w:t>na který bude platba provedena,</w:t>
      </w:r>
    </w:p>
    <w:p w14:paraId="4C63F59D" w14:textId="77777777" w:rsidR="00380A1C" w:rsidRPr="007D1B6B" w:rsidRDefault="00380A1C" w:rsidP="00380A1C">
      <w:pPr>
        <w:numPr>
          <w:ilvl w:val="1"/>
          <w:numId w:val="9"/>
        </w:numPr>
        <w:autoSpaceDE/>
        <w:autoSpaceDN/>
        <w:jc w:val="both"/>
        <w:rPr>
          <w:rFonts w:ascii="Cambria" w:eastAsia="Arial Unicode MS" w:hAnsi="Cambria" w:cs="Tahoma"/>
          <w:sz w:val="18"/>
          <w:szCs w:val="18"/>
        </w:rPr>
      </w:pPr>
      <w:r w:rsidRPr="007D1B6B">
        <w:rPr>
          <w:rFonts w:ascii="Cambria" w:eastAsia="Arial Unicode MS" w:hAnsi="Cambria" w:cs="Tahoma"/>
          <w:sz w:val="18"/>
          <w:szCs w:val="18"/>
        </w:rPr>
        <w:t>den vystavení faktury, odeslání faktury objednateli, datum splatnosti, datum zdanitelného plnění,</w:t>
      </w:r>
    </w:p>
    <w:p w14:paraId="31D2665F" w14:textId="77777777" w:rsidR="0032085E" w:rsidRPr="007D1B6B" w:rsidRDefault="00380A1C" w:rsidP="0032085E">
      <w:pPr>
        <w:numPr>
          <w:ilvl w:val="1"/>
          <w:numId w:val="9"/>
        </w:numPr>
        <w:autoSpaceDE/>
        <w:autoSpaceDN/>
        <w:jc w:val="both"/>
        <w:rPr>
          <w:rFonts w:ascii="Cambria" w:eastAsia="Arial Unicode MS" w:hAnsi="Cambria" w:cs="Tahoma"/>
          <w:sz w:val="18"/>
          <w:szCs w:val="18"/>
        </w:rPr>
      </w:pPr>
      <w:r w:rsidRPr="007D1B6B">
        <w:rPr>
          <w:rFonts w:ascii="Cambria" w:eastAsia="Arial Unicode MS" w:hAnsi="Cambria" w:cs="Tahoma"/>
          <w:sz w:val="18"/>
          <w:szCs w:val="18"/>
        </w:rPr>
        <w:t>razítko zhotovitele a podpis zhotovitele či oprávněného pracovníka zhotovitele</w:t>
      </w:r>
      <w:r w:rsidR="0032085E" w:rsidRPr="007D1B6B">
        <w:rPr>
          <w:rFonts w:ascii="Cambria" w:eastAsia="Arial Unicode MS" w:hAnsi="Cambria" w:cs="Tahoma"/>
          <w:sz w:val="18"/>
          <w:szCs w:val="18"/>
        </w:rPr>
        <w:t>.</w:t>
      </w:r>
    </w:p>
    <w:p w14:paraId="6FAE1849" w14:textId="77777777" w:rsidR="0032085E" w:rsidRPr="007D1B6B" w:rsidRDefault="0032085E" w:rsidP="0032085E">
      <w:pPr>
        <w:jc w:val="both"/>
        <w:rPr>
          <w:rFonts w:ascii="Cambria" w:hAnsi="Cambria" w:cs="Tahoma"/>
          <w:sz w:val="18"/>
          <w:szCs w:val="18"/>
        </w:rPr>
      </w:pPr>
    </w:p>
    <w:p w14:paraId="1D42F138" w14:textId="77777777" w:rsidR="00380A1C" w:rsidRPr="007D1B6B" w:rsidRDefault="00380A1C" w:rsidP="00792F58">
      <w:pPr>
        <w:ind w:left="567"/>
        <w:jc w:val="both"/>
        <w:rPr>
          <w:rFonts w:ascii="Cambria" w:hAnsi="Cambria" w:cs="Tahoma"/>
          <w:sz w:val="18"/>
          <w:szCs w:val="18"/>
        </w:rPr>
      </w:pPr>
    </w:p>
    <w:p w14:paraId="2C2CB096" w14:textId="77777777" w:rsidR="00380A1C" w:rsidRPr="007D1B6B" w:rsidRDefault="00380A1C" w:rsidP="00380A1C">
      <w:pPr>
        <w:numPr>
          <w:ilvl w:val="1"/>
          <w:numId w:val="3"/>
        </w:numPr>
        <w:jc w:val="both"/>
        <w:rPr>
          <w:rFonts w:ascii="Cambria" w:hAnsi="Cambria" w:cs="Tahoma"/>
          <w:sz w:val="18"/>
          <w:szCs w:val="18"/>
        </w:rPr>
      </w:pPr>
      <w:r w:rsidRPr="007D1B6B">
        <w:rPr>
          <w:rFonts w:ascii="Cambria" w:hAnsi="Cambria" w:cs="Tahoma"/>
          <w:sz w:val="18"/>
          <w:szCs w:val="18"/>
        </w:rPr>
        <w:t>Zhotovitel je dále povinen ve faktuře u každé fakturované položky uvést: a) fakturované množství v běžném měsíci, b) celkové množství dle rozpočtu díla a c) množství již vyfakturované od zahájení plnění (zahájení stavby).</w:t>
      </w:r>
    </w:p>
    <w:p w14:paraId="497F29A8" w14:textId="77777777" w:rsidR="00380A1C" w:rsidRPr="007D1B6B" w:rsidRDefault="00380A1C" w:rsidP="00792F58">
      <w:pPr>
        <w:ind w:left="567"/>
        <w:jc w:val="both"/>
        <w:rPr>
          <w:rFonts w:ascii="Cambria" w:hAnsi="Cambria" w:cs="Tahoma"/>
          <w:sz w:val="18"/>
          <w:szCs w:val="18"/>
        </w:rPr>
      </w:pPr>
    </w:p>
    <w:p w14:paraId="2E6DF098" w14:textId="77777777" w:rsidR="006D7D31" w:rsidRPr="007D1B6B" w:rsidRDefault="0032085E" w:rsidP="00380A1C">
      <w:pPr>
        <w:numPr>
          <w:ilvl w:val="1"/>
          <w:numId w:val="3"/>
        </w:numPr>
        <w:jc w:val="both"/>
        <w:rPr>
          <w:rFonts w:ascii="Cambria" w:hAnsi="Cambria" w:cs="Tahoma"/>
          <w:sz w:val="18"/>
          <w:szCs w:val="18"/>
        </w:rPr>
      </w:pPr>
      <w:r w:rsidRPr="007D1B6B">
        <w:rPr>
          <w:rFonts w:ascii="Cambria" w:eastAsia="Arial Unicode MS" w:hAnsi="Cambria" w:cs="Tahoma"/>
          <w:sz w:val="18"/>
          <w:szCs w:val="18"/>
        </w:rPr>
        <w:t>K faktuře musí být přiložen soupis vyhotovený a schválený dle odst. 6.</w:t>
      </w:r>
      <w:r w:rsidR="00C81578" w:rsidRPr="007D1B6B">
        <w:rPr>
          <w:rFonts w:ascii="Cambria" w:eastAsia="Arial Unicode MS" w:hAnsi="Cambria" w:cs="Tahoma"/>
          <w:sz w:val="18"/>
          <w:szCs w:val="18"/>
        </w:rPr>
        <w:t>5</w:t>
      </w:r>
      <w:r w:rsidRPr="007D1B6B">
        <w:rPr>
          <w:rFonts w:ascii="Cambria" w:eastAsia="Arial Unicode MS" w:hAnsi="Cambria" w:cs="Tahoma"/>
          <w:sz w:val="18"/>
          <w:szCs w:val="18"/>
        </w:rPr>
        <w:t>. této smlouvy</w:t>
      </w:r>
      <w:r w:rsidR="00380A1C" w:rsidRPr="007D1B6B">
        <w:rPr>
          <w:rFonts w:ascii="Cambria" w:eastAsia="Arial Unicode MS" w:hAnsi="Cambria" w:cs="Tahoma"/>
          <w:sz w:val="18"/>
          <w:szCs w:val="18"/>
        </w:rPr>
        <w:t>.</w:t>
      </w:r>
    </w:p>
    <w:p w14:paraId="4AB3B389" w14:textId="77777777" w:rsidR="00380A1C" w:rsidRPr="007D1B6B" w:rsidRDefault="00380A1C" w:rsidP="00792F58">
      <w:pPr>
        <w:jc w:val="both"/>
        <w:rPr>
          <w:rFonts w:ascii="Cambria" w:hAnsi="Cambria" w:cs="Tahoma"/>
          <w:sz w:val="18"/>
          <w:szCs w:val="18"/>
        </w:rPr>
      </w:pPr>
    </w:p>
    <w:p w14:paraId="6AFB7113" w14:textId="77777777" w:rsidR="006D7D31" w:rsidRPr="007D1B6B" w:rsidRDefault="00380A1C" w:rsidP="00792F58">
      <w:pPr>
        <w:numPr>
          <w:ilvl w:val="1"/>
          <w:numId w:val="3"/>
        </w:numPr>
        <w:jc w:val="both"/>
        <w:rPr>
          <w:rFonts w:ascii="Cambria" w:hAnsi="Cambria" w:cs="Tahoma"/>
          <w:sz w:val="18"/>
          <w:szCs w:val="18"/>
        </w:rPr>
      </w:pPr>
      <w:r w:rsidRPr="007D1B6B">
        <w:rPr>
          <w:rFonts w:ascii="Cambria" w:eastAsia="Arial Unicode MS" w:hAnsi="Cambria" w:cs="Tahoma"/>
          <w:sz w:val="18"/>
          <w:szCs w:val="18"/>
        </w:rPr>
        <w:t>Konečné vyúčtování ceny za dílo provede zhotovitel nejpozději do 14 dnů od úspěšného předání a převzetí díla v přejímacím řízení či od případného úspěšného odstranění vad či nedodělků zjištěných a vytknutých při přejímacím řízení.</w:t>
      </w:r>
    </w:p>
    <w:p w14:paraId="4B2DCBBB" w14:textId="77777777" w:rsidR="006D7D31" w:rsidRPr="007D1B6B" w:rsidRDefault="006D7D31" w:rsidP="00792F58">
      <w:pPr>
        <w:ind w:left="567"/>
        <w:jc w:val="both"/>
        <w:rPr>
          <w:rFonts w:ascii="Cambria" w:hAnsi="Cambria" w:cs="Tahoma"/>
          <w:sz w:val="18"/>
          <w:szCs w:val="18"/>
        </w:rPr>
      </w:pPr>
    </w:p>
    <w:p w14:paraId="36ED9914" w14:textId="77777777" w:rsidR="006D7D31" w:rsidRPr="007D1B6B" w:rsidRDefault="00380A1C" w:rsidP="00792F58">
      <w:pPr>
        <w:numPr>
          <w:ilvl w:val="1"/>
          <w:numId w:val="3"/>
        </w:numPr>
        <w:jc w:val="both"/>
        <w:rPr>
          <w:rFonts w:ascii="Cambria" w:hAnsi="Cambria" w:cs="Tahoma"/>
          <w:sz w:val="18"/>
          <w:szCs w:val="18"/>
        </w:rPr>
      </w:pPr>
      <w:r w:rsidRPr="007D1B6B">
        <w:rPr>
          <w:rFonts w:ascii="Cambria" w:eastAsia="Arial Unicode MS" w:hAnsi="Cambria" w:cs="Tahoma"/>
          <w:sz w:val="18"/>
          <w:szCs w:val="18"/>
        </w:rPr>
        <w:t xml:space="preserve">Smluvní strany se dohodly, že faktury budou vystavovány se splatností </w:t>
      </w:r>
      <w:r w:rsidR="00EC42CE" w:rsidRPr="007D1B6B">
        <w:rPr>
          <w:rFonts w:ascii="Cambria" w:eastAsia="Arial Unicode MS" w:hAnsi="Cambria" w:cs="Tahoma"/>
          <w:sz w:val="18"/>
          <w:szCs w:val="18"/>
        </w:rPr>
        <w:t xml:space="preserve">30 </w:t>
      </w:r>
      <w:r w:rsidRPr="007D1B6B">
        <w:rPr>
          <w:rFonts w:ascii="Cambria" w:eastAsia="Arial Unicode MS" w:hAnsi="Cambria" w:cs="Tahoma"/>
          <w:sz w:val="18"/>
          <w:szCs w:val="18"/>
        </w:rPr>
        <w:t xml:space="preserve">(slovy: </w:t>
      </w:r>
      <w:r w:rsidR="00EC42CE" w:rsidRPr="007D1B6B">
        <w:rPr>
          <w:rFonts w:ascii="Cambria" w:eastAsia="Arial Unicode MS" w:hAnsi="Cambria" w:cs="Tahoma"/>
          <w:sz w:val="18"/>
          <w:szCs w:val="18"/>
        </w:rPr>
        <w:t>třicet</w:t>
      </w:r>
      <w:r w:rsidRPr="007D1B6B">
        <w:rPr>
          <w:rFonts w:ascii="Cambria" w:eastAsia="Arial Unicode MS" w:hAnsi="Cambria" w:cs="Tahoma"/>
          <w:sz w:val="18"/>
          <w:szCs w:val="18"/>
        </w:rPr>
        <w:t>) kalendářních dnů ode dne jejich doručení objednateli.</w:t>
      </w:r>
    </w:p>
    <w:p w14:paraId="54166D6E" w14:textId="77777777" w:rsidR="006D7D31" w:rsidRPr="007D1B6B" w:rsidRDefault="006D7D31" w:rsidP="00792F58">
      <w:pPr>
        <w:ind w:left="567"/>
        <w:jc w:val="both"/>
        <w:rPr>
          <w:rFonts w:ascii="Cambria" w:hAnsi="Cambria" w:cs="Tahoma"/>
          <w:sz w:val="18"/>
          <w:szCs w:val="18"/>
        </w:rPr>
      </w:pPr>
    </w:p>
    <w:p w14:paraId="7B70F4A4" w14:textId="77777777" w:rsidR="006D7D31" w:rsidRPr="007D1B6B" w:rsidRDefault="00380A1C" w:rsidP="00792F58">
      <w:pPr>
        <w:numPr>
          <w:ilvl w:val="1"/>
          <w:numId w:val="3"/>
        </w:numPr>
        <w:jc w:val="both"/>
        <w:rPr>
          <w:rFonts w:ascii="Cambria" w:hAnsi="Cambria" w:cs="Tahoma"/>
          <w:sz w:val="18"/>
          <w:szCs w:val="18"/>
        </w:rPr>
      </w:pPr>
      <w:r w:rsidRPr="007D1B6B">
        <w:rPr>
          <w:rFonts w:ascii="Cambria" w:eastAsia="Arial Unicode MS" w:hAnsi="Cambria" w:cs="Tahoma"/>
          <w:sz w:val="18"/>
          <w:szCs w:val="18"/>
        </w:rPr>
        <w:t>Faktura je uhrazena dnem, kdy je fakturovaná částka připsána na účet zhotovitele uvedený na faktuře.</w:t>
      </w:r>
    </w:p>
    <w:p w14:paraId="3766360F" w14:textId="77777777" w:rsidR="006D7D31" w:rsidRPr="007D1B6B" w:rsidRDefault="006D7D31" w:rsidP="00792F58">
      <w:pPr>
        <w:ind w:left="567"/>
        <w:jc w:val="both"/>
        <w:rPr>
          <w:rFonts w:ascii="Cambria" w:hAnsi="Cambria" w:cs="Tahoma"/>
          <w:sz w:val="18"/>
          <w:szCs w:val="18"/>
        </w:rPr>
      </w:pPr>
    </w:p>
    <w:p w14:paraId="6734A84D" w14:textId="77777777" w:rsidR="006D7D31" w:rsidRPr="007D1B6B" w:rsidRDefault="00380A1C" w:rsidP="00792F58">
      <w:pPr>
        <w:numPr>
          <w:ilvl w:val="1"/>
          <w:numId w:val="3"/>
        </w:numPr>
        <w:jc w:val="both"/>
        <w:rPr>
          <w:rFonts w:ascii="Cambria" w:hAnsi="Cambria" w:cs="Tahoma"/>
          <w:sz w:val="18"/>
          <w:szCs w:val="18"/>
        </w:rPr>
      </w:pPr>
      <w:r w:rsidRPr="007D1B6B">
        <w:rPr>
          <w:rFonts w:ascii="Cambria" w:eastAsia="Arial Unicode MS" w:hAnsi="Cambria" w:cs="Tahoma"/>
          <w:sz w:val="18"/>
          <w:szCs w:val="18"/>
        </w:rPr>
        <w:t xml:space="preserve">Objednatel je oprávněn reklamovat u zhotovitele vadně vystavenou fakturu. Za vadně vystavenou fakturu se považuje faktura, která neobsahuje některou z náležitostí uvedených v odst. </w:t>
      </w:r>
      <w:r w:rsidR="00C81578" w:rsidRPr="007D1B6B">
        <w:rPr>
          <w:rFonts w:ascii="Cambria" w:eastAsia="Arial Unicode MS" w:hAnsi="Cambria" w:cs="Tahoma"/>
          <w:sz w:val="18"/>
          <w:szCs w:val="18"/>
        </w:rPr>
        <w:t xml:space="preserve">6.6. </w:t>
      </w:r>
      <w:r w:rsidRPr="007D1B6B">
        <w:rPr>
          <w:rFonts w:ascii="Cambria" w:eastAsia="Arial Unicode MS" w:hAnsi="Cambria" w:cs="Tahoma"/>
          <w:sz w:val="18"/>
          <w:szCs w:val="18"/>
        </w:rPr>
        <w:t xml:space="preserve">této smlouvy, nebo faktura, na které je uvedena cena neodpovídající ceně uvedené a schválené v soupisu vyhotoveném dle odst. </w:t>
      </w:r>
      <w:r w:rsidR="00C81578" w:rsidRPr="007D1B6B">
        <w:rPr>
          <w:rFonts w:ascii="Cambria" w:eastAsia="Arial Unicode MS" w:hAnsi="Cambria" w:cs="Tahoma"/>
          <w:sz w:val="18"/>
          <w:szCs w:val="18"/>
        </w:rPr>
        <w:t>6.5</w:t>
      </w:r>
      <w:r w:rsidRPr="007D1B6B">
        <w:rPr>
          <w:rFonts w:ascii="Cambria" w:eastAsia="Arial Unicode MS" w:hAnsi="Cambria" w:cs="Tahoma"/>
          <w:sz w:val="18"/>
          <w:szCs w:val="18"/>
        </w:rPr>
        <w:t>. této smlouvy. Reklamaci podle tohoto ustanovení je objednatel oprávněn podat do dne splatnosti faktury, jinak toto právo zaniká. Reklamace musí být podána písemně, musí v ní být uvedeny skutečnosti, ve kterých objednatel spatřuje vady faktury a musí být podepsána oprávněným pracovníkem objednatele.</w:t>
      </w:r>
    </w:p>
    <w:p w14:paraId="6A297D6B" w14:textId="77777777" w:rsidR="006D7D31" w:rsidRPr="007D1B6B" w:rsidRDefault="006D7D31" w:rsidP="00792F58">
      <w:pPr>
        <w:ind w:left="567"/>
        <w:jc w:val="both"/>
        <w:rPr>
          <w:rFonts w:ascii="Cambria" w:hAnsi="Cambria" w:cs="Tahoma"/>
          <w:sz w:val="18"/>
          <w:szCs w:val="18"/>
        </w:rPr>
      </w:pPr>
    </w:p>
    <w:p w14:paraId="54BD5DD8" w14:textId="77777777" w:rsidR="006D7D31" w:rsidRPr="007D1B6B" w:rsidRDefault="00380A1C" w:rsidP="00792F58">
      <w:pPr>
        <w:numPr>
          <w:ilvl w:val="1"/>
          <w:numId w:val="3"/>
        </w:numPr>
        <w:jc w:val="both"/>
        <w:rPr>
          <w:rFonts w:ascii="Cambria" w:hAnsi="Cambria" w:cs="Tahoma"/>
          <w:sz w:val="18"/>
          <w:szCs w:val="18"/>
        </w:rPr>
      </w:pPr>
      <w:r w:rsidRPr="007D1B6B">
        <w:rPr>
          <w:rFonts w:ascii="Cambria" w:eastAsia="Arial Unicode MS" w:hAnsi="Cambria" w:cs="Tahoma"/>
          <w:sz w:val="18"/>
          <w:szCs w:val="18"/>
        </w:rPr>
        <w:t xml:space="preserve">Podáním reklamace dle odst. </w:t>
      </w:r>
      <w:r w:rsidR="00C81578" w:rsidRPr="007D1B6B">
        <w:rPr>
          <w:rFonts w:ascii="Cambria" w:eastAsia="Arial Unicode MS" w:hAnsi="Cambria" w:cs="Tahoma"/>
          <w:sz w:val="18"/>
          <w:szCs w:val="18"/>
        </w:rPr>
        <w:t>6.</w:t>
      </w:r>
      <w:r w:rsidRPr="007D1B6B">
        <w:rPr>
          <w:rFonts w:ascii="Cambria" w:eastAsia="Arial Unicode MS" w:hAnsi="Cambria" w:cs="Tahoma"/>
          <w:sz w:val="18"/>
          <w:szCs w:val="18"/>
        </w:rPr>
        <w:t>1</w:t>
      </w:r>
      <w:r w:rsidR="00C81578" w:rsidRPr="007D1B6B">
        <w:rPr>
          <w:rFonts w:ascii="Cambria" w:eastAsia="Arial Unicode MS" w:hAnsi="Cambria" w:cs="Tahoma"/>
          <w:sz w:val="18"/>
          <w:szCs w:val="18"/>
        </w:rPr>
        <w:t>3</w:t>
      </w:r>
      <w:r w:rsidRPr="007D1B6B">
        <w:rPr>
          <w:rFonts w:ascii="Cambria" w:eastAsia="Arial Unicode MS" w:hAnsi="Cambria" w:cs="Tahoma"/>
          <w:sz w:val="18"/>
          <w:szCs w:val="18"/>
        </w:rPr>
        <w:t>. této smlouvy se staví běh lhůty splatnosti faktury.</w:t>
      </w:r>
    </w:p>
    <w:p w14:paraId="7FC5F77D" w14:textId="77777777" w:rsidR="006D7D31" w:rsidRPr="007D1B6B" w:rsidRDefault="006D7D31" w:rsidP="00792F58">
      <w:pPr>
        <w:ind w:left="567"/>
        <w:jc w:val="both"/>
        <w:rPr>
          <w:rFonts w:ascii="Cambria" w:hAnsi="Cambria" w:cs="Tahoma"/>
          <w:sz w:val="18"/>
          <w:szCs w:val="18"/>
        </w:rPr>
      </w:pPr>
    </w:p>
    <w:p w14:paraId="68B47650" w14:textId="77777777" w:rsidR="009B267A" w:rsidRPr="007D1B6B" w:rsidRDefault="009B267A" w:rsidP="009B267A">
      <w:pPr>
        <w:numPr>
          <w:ilvl w:val="1"/>
          <w:numId w:val="3"/>
        </w:numPr>
        <w:jc w:val="both"/>
        <w:rPr>
          <w:rFonts w:ascii="Cambria" w:hAnsi="Cambria" w:cs="Tahoma"/>
          <w:sz w:val="18"/>
          <w:szCs w:val="18"/>
        </w:rPr>
      </w:pPr>
      <w:r w:rsidRPr="007D1B6B">
        <w:rPr>
          <w:rFonts w:ascii="Cambria" w:hAnsi="Cambria" w:cs="Tahoma"/>
          <w:sz w:val="18"/>
          <w:szCs w:val="18"/>
        </w:rPr>
        <w:lastRenderedPageBreak/>
        <w:t>Objednatel je oprávněn pozastavit úhradu faktury též v případech, kdy zhotovitel:</w:t>
      </w:r>
    </w:p>
    <w:p w14:paraId="6E2BB74C" w14:textId="77777777" w:rsidR="009B267A" w:rsidRPr="007D1B6B" w:rsidRDefault="009B267A" w:rsidP="009B267A">
      <w:pPr>
        <w:numPr>
          <w:ilvl w:val="0"/>
          <w:numId w:val="4"/>
        </w:numPr>
        <w:ind w:left="927"/>
        <w:jc w:val="both"/>
        <w:rPr>
          <w:rFonts w:ascii="Cambria" w:hAnsi="Cambria" w:cs="Tahoma"/>
          <w:sz w:val="18"/>
          <w:szCs w:val="18"/>
        </w:rPr>
      </w:pPr>
      <w:r w:rsidRPr="007D1B6B">
        <w:rPr>
          <w:rFonts w:ascii="Cambria" w:hAnsi="Cambria" w:cs="Tahoma"/>
          <w:sz w:val="18"/>
          <w:szCs w:val="18"/>
        </w:rPr>
        <w:t>přeruší práce bez rozhodnutí (souhlasu) nebo důvodu na straně objednatele,</w:t>
      </w:r>
    </w:p>
    <w:p w14:paraId="1E23CF74" w14:textId="77777777" w:rsidR="009B267A" w:rsidRPr="007D1B6B" w:rsidRDefault="009B267A" w:rsidP="009B267A">
      <w:pPr>
        <w:numPr>
          <w:ilvl w:val="0"/>
          <w:numId w:val="4"/>
        </w:numPr>
        <w:ind w:left="927"/>
        <w:jc w:val="both"/>
        <w:rPr>
          <w:rFonts w:ascii="Cambria" w:hAnsi="Cambria" w:cs="Tahoma"/>
          <w:sz w:val="18"/>
          <w:szCs w:val="18"/>
        </w:rPr>
      </w:pPr>
      <w:r w:rsidRPr="007D1B6B">
        <w:rPr>
          <w:rFonts w:ascii="Cambria" w:hAnsi="Cambria" w:cs="Tahoma"/>
          <w:sz w:val="18"/>
          <w:szCs w:val="18"/>
        </w:rPr>
        <w:t>nepředloží-li doklady nutné k odsouhlasení soupisu provedených a fakturovaných prací,</w:t>
      </w:r>
    </w:p>
    <w:p w14:paraId="5EDA5DE5" w14:textId="77777777" w:rsidR="009B267A" w:rsidRPr="00242DD8" w:rsidRDefault="009B267A" w:rsidP="009B267A">
      <w:pPr>
        <w:numPr>
          <w:ilvl w:val="0"/>
          <w:numId w:val="4"/>
        </w:numPr>
        <w:ind w:left="927"/>
        <w:jc w:val="both"/>
        <w:rPr>
          <w:rFonts w:ascii="Cambria" w:hAnsi="Cambria" w:cs="Tahoma"/>
          <w:sz w:val="18"/>
          <w:szCs w:val="18"/>
        </w:rPr>
      </w:pPr>
      <w:r w:rsidRPr="00242DD8">
        <w:rPr>
          <w:rFonts w:ascii="Cambria" w:hAnsi="Cambria" w:cs="Tahoma"/>
          <w:sz w:val="18"/>
          <w:szCs w:val="18"/>
        </w:rPr>
        <w:t>provádí přes písemné upozornění technického dozoru objednatele nebo autorského dozoru projektanta práce v rozporu s projektem stavby.</w:t>
      </w:r>
    </w:p>
    <w:p w14:paraId="7A510257" w14:textId="77777777" w:rsidR="00380A1C" w:rsidRPr="007D1B6B" w:rsidRDefault="00380A1C" w:rsidP="009B267A">
      <w:pPr>
        <w:jc w:val="both"/>
        <w:rPr>
          <w:rFonts w:ascii="Cambria" w:eastAsia="Arial Unicode MS" w:hAnsi="Cambria" w:cs="Tahoma"/>
          <w:sz w:val="18"/>
          <w:szCs w:val="18"/>
        </w:rPr>
      </w:pPr>
    </w:p>
    <w:p w14:paraId="10D3AFE1" w14:textId="77777777" w:rsidR="00E12066" w:rsidRPr="007D1B6B" w:rsidRDefault="00380A1C" w:rsidP="00792F58">
      <w:pPr>
        <w:numPr>
          <w:ilvl w:val="1"/>
          <w:numId w:val="3"/>
        </w:numPr>
        <w:jc w:val="both"/>
        <w:rPr>
          <w:rFonts w:ascii="Cambria" w:hAnsi="Cambria" w:cs="Tahoma"/>
          <w:sz w:val="18"/>
          <w:szCs w:val="18"/>
        </w:rPr>
      </w:pPr>
      <w:r w:rsidRPr="007D1B6B">
        <w:rPr>
          <w:rFonts w:ascii="Cambria" w:eastAsia="Arial Unicode MS" w:hAnsi="Cambria" w:cs="Tahoma"/>
          <w:sz w:val="18"/>
          <w:szCs w:val="18"/>
        </w:rPr>
        <w:t>Zhotovitel je povinen reklamaci zhodnotit a vyřídit do tří pracovních dnů ode dne jejího doručení zhotoviteli. V případě, že zhotovitel reklamaci uzná, vystaví a odešle objednateli opravnou fakturu. Ode dne doručení opravné faktury objednateli začíná běžet nová lhůta splatnosti v celé své délce. V případě, že zhotovitel reklamaci neuzná, je povinen o tom písemně vyrozumět objednatele. Přerušená lhůta splatnosti v takovém případě počíná opět běžet dnem doručení vyrozumění o neuznání reklamaci objednateli.</w:t>
      </w:r>
    </w:p>
    <w:p w14:paraId="240F1059" w14:textId="77777777" w:rsidR="00E12066" w:rsidRPr="007D1B6B" w:rsidRDefault="00E12066" w:rsidP="00792F58">
      <w:pPr>
        <w:ind w:left="567"/>
        <w:jc w:val="both"/>
        <w:rPr>
          <w:rFonts w:ascii="Cambria" w:hAnsi="Cambria" w:cs="Tahoma"/>
          <w:sz w:val="18"/>
          <w:szCs w:val="18"/>
        </w:rPr>
      </w:pPr>
    </w:p>
    <w:p w14:paraId="70F2F65A" w14:textId="77777777" w:rsidR="00380A1C" w:rsidRPr="007D1B6B" w:rsidRDefault="00380A1C" w:rsidP="00792F58">
      <w:pPr>
        <w:numPr>
          <w:ilvl w:val="1"/>
          <w:numId w:val="3"/>
        </w:numPr>
        <w:jc w:val="both"/>
        <w:rPr>
          <w:rFonts w:ascii="Cambria" w:hAnsi="Cambria" w:cs="Tahoma"/>
          <w:sz w:val="18"/>
          <w:szCs w:val="18"/>
        </w:rPr>
      </w:pPr>
      <w:r w:rsidRPr="007D1B6B">
        <w:rPr>
          <w:rFonts w:ascii="Cambria" w:eastAsia="Arial Unicode MS" w:hAnsi="Cambria" w:cs="Tahoma"/>
          <w:sz w:val="18"/>
          <w:szCs w:val="18"/>
        </w:rPr>
        <w:t>Na úhradu částky, o kterou byla případně z</w:t>
      </w:r>
      <w:r w:rsidR="00E12066" w:rsidRPr="007D1B6B">
        <w:rPr>
          <w:rFonts w:ascii="Cambria" w:eastAsia="Arial Unicode MS" w:hAnsi="Cambria" w:cs="Tahoma"/>
          <w:sz w:val="18"/>
          <w:szCs w:val="18"/>
        </w:rPr>
        <w:t>výšena cena za dílo v souladu s</w:t>
      </w:r>
      <w:r w:rsidRPr="007D1B6B">
        <w:rPr>
          <w:rFonts w:ascii="Cambria" w:eastAsia="Arial Unicode MS" w:hAnsi="Cambria" w:cs="Tahoma"/>
          <w:sz w:val="18"/>
          <w:szCs w:val="18"/>
        </w:rPr>
        <w:t xml:space="preserve"> odst. </w:t>
      </w:r>
      <w:r w:rsidR="00E12066" w:rsidRPr="007D1B6B">
        <w:rPr>
          <w:rFonts w:ascii="Cambria" w:eastAsia="Arial Unicode MS" w:hAnsi="Cambria" w:cs="Tahoma"/>
          <w:sz w:val="18"/>
          <w:szCs w:val="18"/>
        </w:rPr>
        <w:t>5.</w:t>
      </w:r>
      <w:r w:rsidRPr="007D1B6B">
        <w:rPr>
          <w:rFonts w:ascii="Cambria" w:eastAsia="Arial Unicode MS" w:hAnsi="Cambria" w:cs="Tahoma"/>
          <w:sz w:val="18"/>
          <w:szCs w:val="18"/>
        </w:rPr>
        <w:t>6. této smlouvy, se přiměřeně použijí ustanovení této smlouvy o úhradě ceny za dílo.</w:t>
      </w:r>
    </w:p>
    <w:p w14:paraId="33E1DA99" w14:textId="77777777" w:rsidR="00380A1C" w:rsidRPr="007D1B6B" w:rsidRDefault="00380A1C" w:rsidP="00380A1C">
      <w:pPr>
        <w:jc w:val="both"/>
        <w:rPr>
          <w:rFonts w:ascii="Cambria" w:hAnsi="Cambria" w:cs="Tahoma"/>
          <w:sz w:val="18"/>
          <w:szCs w:val="18"/>
        </w:rPr>
      </w:pPr>
    </w:p>
    <w:p w14:paraId="7A8BFBD1" w14:textId="77777777" w:rsidR="00380A1C" w:rsidRPr="007D1B6B" w:rsidRDefault="00380A1C" w:rsidP="00380A1C">
      <w:pPr>
        <w:numPr>
          <w:ilvl w:val="1"/>
          <w:numId w:val="3"/>
        </w:numPr>
        <w:jc w:val="both"/>
        <w:rPr>
          <w:rFonts w:ascii="Cambria" w:hAnsi="Cambria" w:cs="Tahoma"/>
          <w:sz w:val="18"/>
          <w:szCs w:val="18"/>
        </w:rPr>
      </w:pPr>
      <w:r w:rsidRPr="007D1B6B">
        <w:rPr>
          <w:rFonts w:ascii="Cambria" w:hAnsi="Cambria" w:cs="Tahoma"/>
          <w:sz w:val="18"/>
          <w:szCs w:val="18"/>
        </w:rPr>
        <w:t>Práce, které zhotovitel provedl bez požadavku objednatele nebo o své újmě odchylně od obsahu a rozsahu předmětu plnění podle této smlouvy, nebudou objednatelem uhrazeny</w:t>
      </w:r>
      <w:r w:rsidR="00792F58" w:rsidRPr="007D1B6B">
        <w:rPr>
          <w:rFonts w:ascii="Cambria" w:hAnsi="Cambria" w:cs="Tahoma"/>
          <w:sz w:val="18"/>
          <w:szCs w:val="18"/>
        </w:rPr>
        <w:t>.</w:t>
      </w:r>
    </w:p>
    <w:p w14:paraId="674871C4" w14:textId="77777777" w:rsidR="0032085E" w:rsidRPr="007D1B6B" w:rsidRDefault="0032085E" w:rsidP="0032085E">
      <w:pPr>
        <w:rPr>
          <w:rFonts w:ascii="Cambria" w:hAnsi="Cambria" w:cs="Tahoma"/>
          <w:b/>
          <w:bCs/>
          <w:sz w:val="18"/>
          <w:szCs w:val="18"/>
        </w:rPr>
      </w:pPr>
    </w:p>
    <w:p w14:paraId="61415B52" w14:textId="77777777" w:rsidR="0032085E" w:rsidRPr="007D1B6B" w:rsidRDefault="0032085E" w:rsidP="0032085E">
      <w:pPr>
        <w:numPr>
          <w:ilvl w:val="0"/>
          <w:numId w:val="3"/>
        </w:numPr>
        <w:jc w:val="center"/>
        <w:rPr>
          <w:rFonts w:ascii="Cambria" w:hAnsi="Cambria" w:cs="Tahoma"/>
          <w:b/>
          <w:bCs/>
          <w:caps/>
          <w:sz w:val="18"/>
          <w:szCs w:val="18"/>
        </w:rPr>
      </w:pPr>
      <w:r w:rsidRPr="007D1B6B">
        <w:rPr>
          <w:rFonts w:ascii="Cambria" w:hAnsi="Cambria" w:cs="Tahoma"/>
          <w:b/>
          <w:bCs/>
          <w:caps/>
          <w:sz w:val="18"/>
          <w:szCs w:val="18"/>
        </w:rPr>
        <w:t>Spolupůsobení objednatele</w:t>
      </w:r>
    </w:p>
    <w:p w14:paraId="235940F1"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Objednatel se zavazuje, že umožní zhotoviteli před zahájením prací prohlídku místa provedení díla.</w:t>
      </w:r>
    </w:p>
    <w:p w14:paraId="321D2376" w14:textId="77777777" w:rsidR="0032085E" w:rsidRPr="007D1B6B" w:rsidRDefault="0032085E" w:rsidP="0032085E">
      <w:pPr>
        <w:ind w:left="567"/>
        <w:jc w:val="both"/>
        <w:rPr>
          <w:rFonts w:ascii="Cambria" w:hAnsi="Cambria" w:cs="Tahoma"/>
          <w:sz w:val="18"/>
          <w:szCs w:val="18"/>
        </w:rPr>
      </w:pPr>
    </w:p>
    <w:p w14:paraId="22E62B67"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Objednatel se zavazuje, že před zahájením prací, nejpozději při předání staveniště, předá zhotoviteli veškerá správní stanoviska a rozhodnutí potřebná pro zahájení a provedení stavby.</w:t>
      </w:r>
    </w:p>
    <w:p w14:paraId="731BD778" w14:textId="77777777" w:rsidR="0032085E" w:rsidRPr="007D1B6B" w:rsidRDefault="0032085E" w:rsidP="0032085E">
      <w:pPr>
        <w:pStyle w:val="Odstavecseseznamem"/>
        <w:rPr>
          <w:rFonts w:ascii="Cambria" w:hAnsi="Cambria" w:cs="Tahoma"/>
          <w:sz w:val="18"/>
          <w:szCs w:val="18"/>
        </w:rPr>
      </w:pPr>
    </w:p>
    <w:p w14:paraId="0E261A9F" w14:textId="5D5801E8"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Objednatel se zavazuje v souladu s podmínkami projektové dokumentace předat zhotoviteli k provedení díla staveniště nejpozději do termínu dle odst. 4.1. této smlouvy. O předání a převzetí staveniště sepíš</w:t>
      </w:r>
      <w:r w:rsidR="00A239AB" w:rsidRPr="007D1B6B">
        <w:rPr>
          <w:rFonts w:ascii="Cambria" w:hAnsi="Cambria" w:cs="Tahoma"/>
          <w:sz w:val="18"/>
          <w:szCs w:val="18"/>
        </w:rPr>
        <w:t>ou</w:t>
      </w:r>
      <w:r w:rsidRPr="007D1B6B">
        <w:rPr>
          <w:rFonts w:ascii="Cambria" w:hAnsi="Cambria" w:cs="Tahoma"/>
          <w:sz w:val="18"/>
          <w:szCs w:val="18"/>
        </w:rPr>
        <w:t xml:space="preserve"> smluvní strany zápis.</w:t>
      </w:r>
    </w:p>
    <w:p w14:paraId="66D7FB55" w14:textId="77777777" w:rsidR="0032085E" w:rsidRPr="007D1B6B" w:rsidRDefault="0032085E" w:rsidP="0032085E">
      <w:pPr>
        <w:pStyle w:val="Odstavecseseznamem"/>
        <w:rPr>
          <w:rFonts w:ascii="Cambria" w:hAnsi="Cambria" w:cs="Tahoma"/>
          <w:sz w:val="18"/>
          <w:szCs w:val="18"/>
        </w:rPr>
      </w:pPr>
    </w:p>
    <w:p w14:paraId="06D1E737"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 xml:space="preserve">Objednatel (příp. i technický dozor investora) se zavazuje v průběhu realizace díla zúčastňovat se předepsaných zkoušek, prohlídek a revizí. </w:t>
      </w:r>
    </w:p>
    <w:p w14:paraId="3D9FDBB5" w14:textId="77777777" w:rsidR="0032085E" w:rsidRPr="007D1B6B" w:rsidRDefault="0032085E" w:rsidP="0032085E">
      <w:pPr>
        <w:pStyle w:val="Odstavecseseznamem"/>
        <w:rPr>
          <w:rFonts w:ascii="Cambria" w:hAnsi="Cambria" w:cs="Tahoma"/>
          <w:sz w:val="18"/>
          <w:szCs w:val="18"/>
        </w:rPr>
      </w:pPr>
    </w:p>
    <w:p w14:paraId="38BC8778"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Objednatel se vůči zhotoviteli zavazuje poskytovat vzájemnou součinnost v nezbytně nutném rozsahu potřebnou pro zhotovení díla.</w:t>
      </w:r>
    </w:p>
    <w:p w14:paraId="33A5E2D5" w14:textId="77777777" w:rsidR="0032085E" w:rsidRPr="007D1B6B" w:rsidRDefault="0032085E" w:rsidP="0032085E">
      <w:pPr>
        <w:rPr>
          <w:rFonts w:ascii="Cambria" w:hAnsi="Cambria" w:cs="Tahoma"/>
          <w:b/>
          <w:bCs/>
          <w:sz w:val="18"/>
          <w:szCs w:val="18"/>
        </w:rPr>
      </w:pPr>
    </w:p>
    <w:p w14:paraId="7DFBCFDB" w14:textId="77777777" w:rsidR="0032085E" w:rsidRPr="007D1B6B" w:rsidRDefault="0032085E" w:rsidP="0032085E">
      <w:pPr>
        <w:numPr>
          <w:ilvl w:val="0"/>
          <w:numId w:val="3"/>
        </w:numPr>
        <w:jc w:val="center"/>
        <w:rPr>
          <w:rFonts w:ascii="Cambria" w:hAnsi="Cambria" w:cs="Tahoma"/>
          <w:b/>
          <w:bCs/>
          <w:caps/>
          <w:sz w:val="18"/>
          <w:szCs w:val="18"/>
        </w:rPr>
      </w:pPr>
      <w:r w:rsidRPr="007D1B6B">
        <w:rPr>
          <w:rFonts w:ascii="Cambria" w:hAnsi="Cambria" w:cs="Tahoma"/>
          <w:b/>
          <w:bCs/>
          <w:caps/>
          <w:sz w:val="18"/>
          <w:szCs w:val="18"/>
        </w:rPr>
        <w:t>Spolupůsobení zhotovitele</w:t>
      </w:r>
    </w:p>
    <w:p w14:paraId="4061F387" w14:textId="77777777" w:rsidR="00792F58" w:rsidRPr="007D1B6B" w:rsidRDefault="00792F58" w:rsidP="00792F58">
      <w:pPr>
        <w:numPr>
          <w:ilvl w:val="1"/>
          <w:numId w:val="3"/>
        </w:numPr>
        <w:jc w:val="both"/>
        <w:rPr>
          <w:rFonts w:ascii="Cambria" w:hAnsi="Cambria" w:cs="Tahoma"/>
          <w:sz w:val="18"/>
          <w:szCs w:val="18"/>
        </w:rPr>
      </w:pPr>
      <w:r w:rsidRPr="007D1B6B">
        <w:rPr>
          <w:rFonts w:ascii="Cambria" w:hAnsi="Cambria" w:cs="Tahoma"/>
          <w:sz w:val="18"/>
          <w:szCs w:val="18"/>
        </w:rPr>
        <w:t>Zhotovitel a objednatel se zavazují zachovávat mlčenlivost o všech skutečnostech, které jsou předmětem obchodního, bankovního, popř. jiného tajemství, s nimiž při provádění díla podle této smlouvy přicházejí do styku. Zhotovitel bere na vědomí, že objednatel je povinen zveřejňovat a poskytovat informace o své činnosti a o nakládání s veřejnými prostředky a výslovně s takovým poskytnutím či zveřejněním souhlasí.</w:t>
      </w:r>
    </w:p>
    <w:p w14:paraId="08C85C56" w14:textId="77777777" w:rsidR="00792F58" w:rsidRPr="007D1B6B" w:rsidRDefault="00792F58" w:rsidP="00792F58">
      <w:pPr>
        <w:ind w:left="567"/>
        <w:jc w:val="both"/>
        <w:rPr>
          <w:rFonts w:ascii="Cambria" w:hAnsi="Cambria" w:cs="Tahoma"/>
          <w:sz w:val="18"/>
          <w:szCs w:val="18"/>
        </w:rPr>
      </w:pPr>
    </w:p>
    <w:p w14:paraId="098AFE00" w14:textId="77777777" w:rsidR="00792F58" w:rsidRPr="007D1B6B" w:rsidRDefault="00792F58" w:rsidP="00792F58">
      <w:pPr>
        <w:numPr>
          <w:ilvl w:val="1"/>
          <w:numId w:val="3"/>
        </w:numPr>
        <w:jc w:val="both"/>
        <w:rPr>
          <w:rFonts w:ascii="Cambria" w:hAnsi="Cambria" w:cs="Tahoma"/>
          <w:sz w:val="18"/>
          <w:szCs w:val="18"/>
        </w:rPr>
      </w:pPr>
      <w:r w:rsidRPr="007D1B6B">
        <w:rPr>
          <w:rFonts w:ascii="Cambria" w:hAnsi="Cambria" w:cs="Tahoma"/>
          <w:sz w:val="18"/>
          <w:szCs w:val="18"/>
        </w:rPr>
        <w:t>Při provádění díla podle této smlouvy se zhotovitel zavazuje dodržovat obecně závazné předpisy, ujednání této smlouvy a bude se řídit výchozími podklady, které mu byly předány objednatelem při podpisu smlouvy a dalšími pokyny objednatele.</w:t>
      </w:r>
    </w:p>
    <w:p w14:paraId="343F06AA" w14:textId="77777777" w:rsidR="00792F58" w:rsidRPr="007D1B6B" w:rsidRDefault="00792F58" w:rsidP="00792F58">
      <w:pPr>
        <w:ind w:left="567"/>
        <w:jc w:val="both"/>
        <w:rPr>
          <w:rFonts w:ascii="Cambria" w:hAnsi="Cambria" w:cs="Tahoma"/>
          <w:sz w:val="18"/>
          <w:szCs w:val="18"/>
        </w:rPr>
      </w:pPr>
    </w:p>
    <w:p w14:paraId="70EF783A" w14:textId="77777777" w:rsidR="00792F58" w:rsidRPr="007D1B6B" w:rsidRDefault="00792F58" w:rsidP="00792F58">
      <w:pPr>
        <w:numPr>
          <w:ilvl w:val="1"/>
          <w:numId w:val="3"/>
        </w:numPr>
        <w:jc w:val="both"/>
        <w:rPr>
          <w:rFonts w:ascii="Cambria" w:hAnsi="Cambria" w:cs="Tahoma"/>
          <w:sz w:val="18"/>
          <w:szCs w:val="18"/>
        </w:rPr>
      </w:pPr>
      <w:r w:rsidRPr="007D1B6B">
        <w:rPr>
          <w:rFonts w:ascii="Cambria" w:hAnsi="Cambria" w:cs="Tahoma"/>
          <w:sz w:val="18"/>
          <w:szCs w:val="18"/>
        </w:rPr>
        <w:t>Zhotovitel je povinen umožnit vstup na stavbu - staveniště oprávněným osobám objednatele a umožnit jim provádění kontroly průběhu prací a dodržování bezpečnostních, požárních a hygienických podmínek při provádění stavby za provozu.</w:t>
      </w:r>
    </w:p>
    <w:p w14:paraId="2DE44C6C" w14:textId="77777777" w:rsidR="00792F58" w:rsidRPr="007D1B6B" w:rsidRDefault="00792F58" w:rsidP="00792F58">
      <w:pPr>
        <w:ind w:left="567"/>
        <w:jc w:val="both"/>
        <w:rPr>
          <w:rFonts w:ascii="Cambria" w:hAnsi="Cambria" w:cs="Tahoma"/>
          <w:sz w:val="18"/>
          <w:szCs w:val="18"/>
        </w:rPr>
      </w:pPr>
    </w:p>
    <w:p w14:paraId="08F5021E" w14:textId="6C932147" w:rsidR="00276C47" w:rsidRPr="00EC0CEF" w:rsidRDefault="007B3B0E" w:rsidP="00093330">
      <w:pPr>
        <w:numPr>
          <w:ilvl w:val="1"/>
          <w:numId w:val="3"/>
        </w:numPr>
        <w:jc w:val="both"/>
        <w:rPr>
          <w:rFonts w:ascii="Cambria" w:hAnsi="Cambria" w:cs="Tahoma"/>
          <w:sz w:val="18"/>
          <w:szCs w:val="18"/>
        </w:rPr>
      </w:pPr>
      <w:r w:rsidRPr="00EC0CEF">
        <w:rPr>
          <w:rFonts w:ascii="Cambria" w:hAnsi="Cambria" w:cs="Tahoma"/>
          <w:sz w:val="18"/>
          <w:szCs w:val="18"/>
        </w:rPr>
        <w:t>Zhotovitel prohlašuje, že nebude vykonávat technický dozor nad prováděním stavebních prací, které dle této smlouvy realizuje. Zhotovitel dále prohlašuje, že není propojen s osobou zajišťující výkon technického dozoru investora</w:t>
      </w:r>
      <w:r w:rsidR="00941EBB" w:rsidRPr="00EC0CEF">
        <w:rPr>
          <w:rFonts w:ascii="Cambria" w:hAnsi="Cambria" w:cs="Tahoma"/>
          <w:sz w:val="18"/>
          <w:szCs w:val="18"/>
        </w:rPr>
        <w:t xml:space="preserve"> (dále také „TDI“)</w:t>
      </w:r>
      <w:r w:rsidRPr="00EC0CEF">
        <w:rPr>
          <w:rFonts w:ascii="Cambria" w:hAnsi="Cambria" w:cs="Tahoma"/>
          <w:sz w:val="18"/>
          <w:szCs w:val="18"/>
        </w:rPr>
        <w:t>, tj. s</w:t>
      </w:r>
      <w:r w:rsidR="00B046F0" w:rsidRPr="00EC0CEF">
        <w:rPr>
          <w:rFonts w:ascii="Cambria" w:hAnsi="Cambria" w:cs="Tahoma"/>
          <w:sz w:val="18"/>
          <w:szCs w:val="18"/>
        </w:rPr>
        <w:t> </w:t>
      </w:r>
      <w:r w:rsidR="00B046F0" w:rsidRPr="00EC0CEF">
        <w:rPr>
          <w:rStyle w:val="Siln"/>
          <w:rFonts w:ascii="Cambria" w:hAnsi="Cambria"/>
          <w:b w:val="0"/>
          <w:i/>
          <w:sz w:val="18"/>
          <w:szCs w:val="18"/>
        </w:rPr>
        <w:t>panem Martinem Hrubým</w:t>
      </w:r>
      <w:r w:rsidRPr="00EC0CEF">
        <w:rPr>
          <w:rFonts w:ascii="Cambria" w:hAnsi="Cambria" w:cs="Tahoma"/>
          <w:i/>
          <w:sz w:val="18"/>
          <w:szCs w:val="18"/>
        </w:rPr>
        <w:t>,</w:t>
      </w:r>
      <w:r w:rsidR="00085037" w:rsidRPr="00EC0CEF">
        <w:rPr>
          <w:rFonts w:ascii="Cambria" w:hAnsi="Cambria" w:cs="Tahoma"/>
          <w:i/>
          <w:sz w:val="18"/>
          <w:szCs w:val="18"/>
        </w:rPr>
        <w:t xml:space="preserve"> číslo autorizace: 0008977</w:t>
      </w:r>
      <w:r w:rsidR="00EC0CEF">
        <w:rPr>
          <w:rFonts w:ascii="Cambria" w:hAnsi="Cambria" w:cs="Tahoma"/>
          <w:i/>
          <w:sz w:val="18"/>
          <w:szCs w:val="18"/>
        </w:rPr>
        <w:t>.</w:t>
      </w:r>
    </w:p>
    <w:p w14:paraId="3A5EEC60" w14:textId="77777777" w:rsidR="00276C47" w:rsidRPr="00EC0CEF" w:rsidRDefault="00792F58" w:rsidP="00276C47">
      <w:pPr>
        <w:numPr>
          <w:ilvl w:val="1"/>
          <w:numId w:val="3"/>
        </w:numPr>
        <w:jc w:val="both"/>
        <w:rPr>
          <w:rFonts w:ascii="Cambria" w:hAnsi="Cambria" w:cs="Tahoma"/>
          <w:sz w:val="18"/>
          <w:szCs w:val="18"/>
        </w:rPr>
      </w:pPr>
      <w:r w:rsidRPr="00EC0CEF">
        <w:rPr>
          <w:rFonts w:ascii="Cambria" w:hAnsi="Cambria" w:cs="Tahoma"/>
          <w:sz w:val="18"/>
          <w:szCs w:val="18"/>
        </w:rPr>
        <w:t xml:space="preserve">Zhotovitel si je vědom, že je ve smyslu ust. §2 písm. e) zákona č. 320/2001 Sb., o finanční kontrole ve veřejné </w:t>
      </w:r>
      <w:proofErr w:type="gramStart"/>
      <w:r w:rsidRPr="00EC0CEF">
        <w:rPr>
          <w:rFonts w:ascii="Cambria" w:hAnsi="Cambria" w:cs="Tahoma"/>
          <w:sz w:val="18"/>
          <w:szCs w:val="18"/>
        </w:rPr>
        <w:t>zprávě</w:t>
      </w:r>
      <w:proofErr w:type="gramEnd"/>
      <w:r w:rsidRPr="00EC0CEF">
        <w:rPr>
          <w:rFonts w:ascii="Cambria" w:hAnsi="Cambria" w:cs="Tahoma"/>
          <w:sz w:val="18"/>
          <w:szCs w:val="18"/>
        </w:rPr>
        <w:t xml:space="preserve"> a o změně některých zákonů (zákon o finanční kontrole), ve znění pozdějších předpisů, povinen poskytnout subjektům provádějícím audit a kontrolu v souvislosti s projektem všechny nezbytné informace a spolupůsobit při výkonu finanční kontroly.</w:t>
      </w:r>
    </w:p>
    <w:p w14:paraId="669EF08B" w14:textId="77777777" w:rsidR="00276C47" w:rsidRPr="007D1B6B" w:rsidRDefault="00276C47" w:rsidP="00276C47">
      <w:pPr>
        <w:ind w:left="567"/>
        <w:jc w:val="both"/>
        <w:rPr>
          <w:rFonts w:ascii="Cambria" w:hAnsi="Cambria" w:cs="Tahoma"/>
          <w:sz w:val="18"/>
          <w:szCs w:val="18"/>
        </w:rPr>
      </w:pPr>
    </w:p>
    <w:p w14:paraId="7A7F043F" w14:textId="3FA004B4" w:rsidR="00276C47" w:rsidRPr="007D1B6B" w:rsidRDefault="00792F58" w:rsidP="00276C47">
      <w:pPr>
        <w:numPr>
          <w:ilvl w:val="1"/>
          <w:numId w:val="3"/>
        </w:numPr>
        <w:jc w:val="both"/>
        <w:rPr>
          <w:rFonts w:ascii="Cambria" w:hAnsi="Cambria" w:cs="Tahoma"/>
          <w:sz w:val="18"/>
          <w:szCs w:val="18"/>
        </w:rPr>
      </w:pPr>
      <w:r w:rsidRPr="007D1B6B">
        <w:rPr>
          <w:rFonts w:ascii="Cambria" w:hAnsi="Cambria" w:cs="Tahoma"/>
          <w:sz w:val="18"/>
          <w:szCs w:val="18"/>
        </w:rPr>
        <w:t xml:space="preserve">Zhotovitel není oprávněn bez předchozího písemného souhlasu objednatele postoupit pohledávku vzniklou na základě této smlouvy. </w:t>
      </w:r>
    </w:p>
    <w:p w14:paraId="75D2D979" w14:textId="77777777" w:rsidR="00276C47" w:rsidRPr="007D1B6B" w:rsidRDefault="00276C47" w:rsidP="00276C47">
      <w:pPr>
        <w:ind w:left="567"/>
        <w:jc w:val="both"/>
        <w:rPr>
          <w:rFonts w:ascii="Cambria" w:hAnsi="Cambria" w:cs="Tahoma"/>
          <w:sz w:val="18"/>
          <w:szCs w:val="18"/>
        </w:rPr>
      </w:pPr>
    </w:p>
    <w:p w14:paraId="0BDABD01" w14:textId="77777777" w:rsidR="0032085E" w:rsidRPr="007D1B6B" w:rsidRDefault="0032085E" w:rsidP="0032085E">
      <w:pPr>
        <w:rPr>
          <w:rFonts w:ascii="Cambria" w:hAnsi="Cambria" w:cs="Tahoma"/>
          <w:b/>
          <w:bCs/>
          <w:sz w:val="18"/>
          <w:szCs w:val="18"/>
        </w:rPr>
      </w:pPr>
    </w:p>
    <w:p w14:paraId="619196EB" w14:textId="77777777" w:rsidR="0032085E" w:rsidRPr="007D1B6B" w:rsidRDefault="0032085E" w:rsidP="0032085E">
      <w:pPr>
        <w:numPr>
          <w:ilvl w:val="0"/>
          <w:numId w:val="3"/>
        </w:numPr>
        <w:jc w:val="center"/>
        <w:rPr>
          <w:rFonts w:ascii="Cambria" w:hAnsi="Cambria" w:cs="Tahoma"/>
          <w:b/>
          <w:bCs/>
          <w:caps/>
          <w:sz w:val="18"/>
          <w:szCs w:val="18"/>
        </w:rPr>
      </w:pPr>
      <w:r w:rsidRPr="007D1B6B">
        <w:rPr>
          <w:rFonts w:ascii="Cambria" w:hAnsi="Cambria" w:cs="Tahoma"/>
          <w:b/>
          <w:bCs/>
          <w:caps/>
          <w:sz w:val="18"/>
          <w:szCs w:val="18"/>
        </w:rPr>
        <w:t>Dodací podmínky a způsob provedení díla</w:t>
      </w:r>
    </w:p>
    <w:p w14:paraId="4C70F4AC" w14:textId="77777777" w:rsidR="00C43CE9" w:rsidRPr="007D1B6B" w:rsidRDefault="00C43CE9" w:rsidP="00C43CE9">
      <w:pPr>
        <w:numPr>
          <w:ilvl w:val="1"/>
          <w:numId w:val="3"/>
        </w:numPr>
        <w:jc w:val="both"/>
        <w:rPr>
          <w:rFonts w:ascii="Cambria" w:hAnsi="Cambria" w:cs="Tahoma"/>
          <w:sz w:val="18"/>
          <w:szCs w:val="18"/>
        </w:rPr>
      </w:pPr>
      <w:r w:rsidRPr="007D1B6B">
        <w:rPr>
          <w:rFonts w:ascii="Cambria" w:hAnsi="Cambria" w:cs="Tahoma"/>
          <w:sz w:val="18"/>
          <w:szCs w:val="18"/>
        </w:rPr>
        <w:t>Zhotovitel provede dílo na své náklady s tím, že nese nebezpečí za škody na předmětu díla až do jeho předání objednateli. Zhotovitel odpovídá objednateli za škody, které by mu nebo třetím osobám svou činností způsobil sám, anebo prostřednictvím třetích osob.</w:t>
      </w:r>
    </w:p>
    <w:p w14:paraId="24673F01" w14:textId="77777777" w:rsidR="00C43CE9" w:rsidRPr="007D1B6B" w:rsidRDefault="00C43CE9" w:rsidP="00C43CE9">
      <w:pPr>
        <w:ind w:left="567"/>
        <w:jc w:val="both"/>
        <w:rPr>
          <w:rFonts w:ascii="Cambria" w:hAnsi="Cambria" w:cs="Tahoma"/>
          <w:sz w:val="18"/>
          <w:szCs w:val="18"/>
        </w:rPr>
      </w:pPr>
    </w:p>
    <w:p w14:paraId="27E8DF02" w14:textId="77777777" w:rsidR="00C43CE9" w:rsidRPr="007D1B6B" w:rsidRDefault="00C43CE9" w:rsidP="00C43CE9">
      <w:pPr>
        <w:numPr>
          <w:ilvl w:val="1"/>
          <w:numId w:val="3"/>
        </w:numPr>
        <w:jc w:val="both"/>
        <w:rPr>
          <w:rFonts w:ascii="Cambria" w:hAnsi="Cambria" w:cs="Tahoma"/>
          <w:sz w:val="18"/>
          <w:szCs w:val="18"/>
        </w:rPr>
      </w:pPr>
      <w:r w:rsidRPr="007D1B6B">
        <w:rPr>
          <w:rFonts w:ascii="Cambria" w:hAnsi="Cambria" w:cs="Tahoma"/>
          <w:sz w:val="18"/>
          <w:szCs w:val="18"/>
        </w:rPr>
        <w:lastRenderedPageBreak/>
        <w:t xml:space="preserve">Zhotovitel je povinen provést dílo sám nebo pověřit zhotovením jeho části třetí osobu. Pokud provádí část díla třetí osoba, nese za jeho zhotovení odpovědnost zhotovitel, jako by dílo sám prováděl. </w:t>
      </w:r>
      <w:r w:rsidRPr="007D1B6B">
        <w:rPr>
          <w:rFonts w:ascii="Cambria" w:hAnsi="Cambria" w:cs="Tahoma"/>
          <w:iCs/>
          <w:sz w:val="18"/>
          <w:szCs w:val="18"/>
        </w:rPr>
        <w:t>Pokud taková třetí osoba bude odlišná od osob uvedených v příloze č. 5 této smlouvy, je zhotovitel povinen nejdříve si vyžádat písemný souhlas objednatele se zhotovením díla, popř. zhotovením jeho části, takovou osobou</w:t>
      </w:r>
      <w:r w:rsidRPr="007D1B6B">
        <w:rPr>
          <w:rFonts w:ascii="Cambria" w:hAnsi="Cambria" w:cs="Tahoma"/>
          <w:sz w:val="18"/>
          <w:szCs w:val="18"/>
        </w:rPr>
        <w:t>.</w:t>
      </w:r>
    </w:p>
    <w:p w14:paraId="2BC01ACE" w14:textId="77777777" w:rsidR="00C43CE9" w:rsidRPr="007D1B6B" w:rsidRDefault="00C43CE9" w:rsidP="00C43CE9">
      <w:pPr>
        <w:ind w:left="567"/>
        <w:jc w:val="both"/>
        <w:rPr>
          <w:rFonts w:ascii="Cambria" w:hAnsi="Cambria" w:cs="Tahoma"/>
          <w:sz w:val="18"/>
          <w:szCs w:val="18"/>
        </w:rPr>
      </w:pPr>
    </w:p>
    <w:p w14:paraId="03D12AD4" w14:textId="77777777" w:rsidR="00C43CE9" w:rsidRPr="007D1B6B" w:rsidRDefault="00C43CE9" w:rsidP="00C43CE9">
      <w:pPr>
        <w:numPr>
          <w:ilvl w:val="1"/>
          <w:numId w:val="3"/>
        </w:numPr>
        <w:jc w:val="both"/>
        <w:rPr>
          <w:rFonts w:ascii="Cambria" w:hAnsi="Cambria" w:cs="Tahoma"/>
          <w:sz w:val="18"/>
          <w:szCs w:val="18"/>
        </w:rPr>
      </w:pPr>
      <w:r w:rsidRPr="007D1B6B">
        <w:rPr>
          <w:rFonts w:ascii="Cambria" w:hAnsi="Cambria" w:cs="Tahoma"/>
          <w:sz w:val="18"/>
          <w:szCs w:val="18"/>
        </w:rPr>
        <w:t>V případě, že zhotovitel v zadávacím řízení, jehož předmětem bylo zadání předmětu plnění této smlouvy, prokazoval kvalifikaci prostřednictvím poddodavatele, a tento poddodavatel by se neměl podílet na realizaci této smlouvy ve stanoveném rozsahu, nebo by měl být změněn v průběhu realizace této smlouvy, změna poddodavatele podléhá předchozímu písemnému souhlasu objednatele.</w:t>
      </w:r>
    </w:p>
    <w:p w14:paraId="0A64C044" w14:textId="77777777" w:rsidR="00C43CE9" w:rsidRPr="007D1B6B" w:rsidRDefault="00C43CE9" w:rsidP="00C43CE9">
      <w:pPr>
        <w:ind w:left="567"/>
        <w:jc w:val="both"/>
        <w:rPr>
          <w:rFonts w:ascii="Cambria" w:hAnsi="Cambria" w:cs="Tahoma"/>
          <w:sz w:val="18"/>
          <w:szCs w:val="18"/>
        </w:rPr>
      </w:pPr>
      <w:r w:rsidRPr="007D1B6B">
        <w:rPr>
          <w:rFonts w:ascii="Cambria" w:hAnsi="Cambria" w:cs="Tahoma"/>
          <w:sz w:val="18"/>
          <w:szCs w:val="18"/>
        </w:rPr>
        <w:t>V takovém případě je zhotovitel povinen nejpozději do 7 pracovních dnů tuto skutečnost objednateli písemně oznámit. Zhotovitel je povinen předložit potřebné dokumenty prokazující trvání splnění kvalifikace do 10 pracovních dnů od oznámení této skutečnosti objednateli.</w:t>
      </w:r>
    </w:p>
    <w:p w14:paraId="56309B7C" w14:textId="77777777" w:rsidR="00C43CE9" w:rsidRPr="007D1B6B" w:rsidRDefault="00C43CE9" w:rsidP="00C43CE9">
      <w:pPr>
        <w:rPr>
          <w:rFonts w:ascii="Cambria" w:hAnsi="Cambria" w:cs="Tahoma"/>
          <w:sz w:val="18"/>
          <w:szCs w:val="18"/>
        </w:rPr>
      </w:pPr>
    </w:p>
    <w:p w14:paraId="17F30776" w14:textId="21C9D963" w:rsidR="00DA41E4" w:rsidRPr="007D1B6B" w:rsidRDefault="00C43CE9" w:rsidP="00C43CE9">
      <w:pPr>
        <w:numPr>
          <w:ilvl w:val="1"/>
          <w:numId w:val="3"/>
        </w:numPr>
        <w:jc w:val="both"/>
        <w:rPr>
          <w:rFonts w:ascii="Cambria" w:hAnsi="Cambria" w:cs="Tahoma"/>
          <w:sz w:val="18"/>
          <w:szCs w:val="18"/>
        </w:rPr>
      </w:pPr>
      <w:r w:rsidRPr="007D1B6B">
        <w:rPr>
          <w:rFonts w:ascii="Cambria" w:hAnsi="Cambria" w:cs="Tahoma"/>
          <w:sz w:val="18"/>
          <w:szCs w:val="18"/>
        </w:rPr>
        <w:t>Zhotovitel je povinen vést a průběžně aktualizovat reálný seznam všech poddodavatelů, včetně výše jejich podílu na díle. Tento seznam všech poddodavatelů je zhotovitel povinen na vyžádání bezodkladně předložit objednateli</w:t>
      </w:r>
      <w:r w:rsidR="006C0161" w:rsidRPr="007D1B6B">
        <w:rPr>
          <w:rFonts w:ascii="Cambria" w:hAnsi="Cambria" w:cs="Tahoma"/>
          <w:sz w:val="18"/>
          <w:szCs w:val="18"/>
        </w:rPr>
        <w:t>.</w:t>
      </w:r>
    </w:p>
    <w:p w14:paraId="6171EF11" w14:textId="77777777" w:rsidR="00DA41E4" w:rsidRPr="007D1B6B" w:rsidRDefault="00DA41E4" w:rsidP="00DA41E4">
      <w:pPr>
        <w:ind w:left="567"/>
        <w:jc w:val="both"/>
        <w:rPr>
          <w:rFonts w:ascii="Cambria" w:hAnsi="Cambria" w:cs="Tahoma"/>
          <w:sz w:val="18"/>
          <w:szCs w:val="18"/>
        </w:rPr>
      </w:pPr>
    </w:p>
    <w:p w14:paraId="6D32D794" w14:textId="77777777" w:rsidR="00DA41E4" w:rsidRPr="007D1B6B" w:rsidRDefault="006C0161" w:rsidP="00DA41E4">
      <w:pPr>
        <w:numPr>
          <w:ilvl w:val="1"/>
          <w:numId w:val="3"/>
        </w:numPr>
        <w:jc w:val="both"/>
        <w:rPr>
          <w:rFonts w:ascii="Cambria" w:hAnsi="Cambria" w:cs="Tahoma"/>
          <w:sz w:val="18"/>
          <w:szCs w:val="18"/>
        </w:rPr>
      </w:pPr>
      <w:r w:rsidRPr="007D1B6B">
        <w:rPr>
          <w:rFonts w:ascii="Cambria" w:hAnsi="Cambria" w:cs="Tahoma"/>
          <w:sz w:val="18"/>
          <w:szCs w:val="18"/>
        </w:rPr>
        <w:t>Při provádění díla je zhotovitel povinen provést veškeré práce a dodávky v souladu s projektovou dokumentací, obecnými technickými požadavky na výstavbu, pro stavbu budou použity pouze takové nové výrobky, materiály a konstrukce, jejichž vlastnosti splňují požadavky zákona č. 183/2006 Sb., o územním plánování a stavebním řádu, ve znění pozdějších předpisů (stavební zákon). Zhotovitel je povinen pro provedení díla použít jen nové výrobky, které mají takové vlastnosti, aby byla po dobu předpokládané existence stavby jen při běžné údržbě zaručena požadovaná mechanická pevnost a stabilita, požární bezpečnost, hygienické požadavky, ochrana zdraví a životního prostředí, bezpečnost při užívání, ochrana proti hluku a úspora energie.</w:t>
      </w:r>
    </w:p>
    <w:p w14:paraId="52854213" w14:textId="77777777" w:rsidR="00DA41E4" w:rsidRPr="007D1B6B" w:rsidRDefault="00DA41E4" w:rsidP="00DA41E4">
      <w:pPr>
        <w:ind w:left="567"/>
        <w:jc w:val="both"/>
        <w:rPr>
          <w:rFonts w:ascii="Cambria" w:hAnsi="Cambria" w:cs="Tahoma"/>
          <w:sz w:val="18"/>
          <w:szCs w:val="18"/>
        </w:rPr>
      </w:pPr>
    </w:p>
    <w:p w14:paraId="5D44AFBD" w14:textId="77777777" w:rsidR="00DA41E4" w:rsidRPr="007D1B6B" w:rsidRDefault="006C0161" w:rsidP="00DA41E4">
      <w:pPr>
        <w:numPr>
          <w:ilvl w:val="1"/>
          <w:numId w:val="3"/>
        </w:numPr>
        <w:jc w:val="both"/>
        <w:rPr>
          <w:rFonts w:ascii="Cambria" w:hAnsi="Cambria" w:cs="Tahoma"/>
          <w:sz w:val="18"/>
          <w:szCs w:val="18"/>
        </w:rPr>
      </w:pPr>
      <w:r w:rsidRPr="007D1B6B">
        <w:rPr>
          <w:rFonts w:ascii="Cambria" w:hAnsi="Cambria" w:cs="Tahoma"/>
          <w:sz w:val="18"/>
          <w:szCs w:val="18"/>
        </w:rPr>
        <w:t>Zhotovitel bude předkládat objednateli na vyžádání k odsouhlasení vzorky, případně obrazovou nebo technickou dokumentaci všech materiálů, předmětů a technologií použitých při realizaci díla. Objednatel se zavazuje sdělit své stanovisko vždy do 10 kalendářních dnů po jejich předložení, jinak se má za to, že s použitím materiálů (předmětů, technologie) podle předloženého vzorku souhlasí.</w:t>
      </w:r>
    </w:p>
    <w:p w14:paraId="2F16C186" w14:textId="77777777" w:rsidR="00DA41E4" w:rsidRPr="007D1B6B" w:rsidRDefault="00DA41E4" w:rsidP="00DA41E4">
      <w:pPr>
        <w:ind w:left="567"/>
        <w:jc w:val="both"/>
        <w:rPr>
          <w:rFonts w:ascii="Cambria" w:hAnsi="Cambria" w:cs="Tahoma"/>
          <w:sz w:val="18"/>
          <w:szCs w:val="18"/>
        </w:rPr>
      </w:pPr>
    </w:p>
    <w:p w14:paraId="170AFFAF" w14:textId="77777777" w:rsidR="00DA41E4" w:rsidRPr="007D1B6B" w:rsidRDefault="006C0161" w:rsidP="00DA41E4">
      <w:pPr>
        <w:numPr>
          <w:ilvl w:val="1"/>
          <w:numId w:val="3"/>
        </w:numPr>
        <w:jc w:val="both"/>
        <w:rPr>
          <w:rFonts w:ascii="Cambria" w:hAnsi="Cambria" w:cs="Tahoma"/>
          <w:sz w:val="18"/>
          <w:szCs w:val="18"/>
        </w:rPr>
      </w:pPr>
      <w:r w:rsidRPr="007D1B6B">
        <w:rPr>
          <w:rFonts w:ascii="Cambria" w:hAnsi="Cambria" w:cs="Tahoma"/>
          <w:sz w:val="18"/>
          <w:szCs w:val="18"/>
        </w:rPr>
        <w:t>Zhotovitel je povinen udržovat na pracovišti a staveništi pořádek a čistotu a zavazuje se odstranit na své náklady odpady v souladu se zákonem o odpadech, které jsou výsledkem jeho činnosti.</w:t>
      </w:r>
    </w:p>
    <w:p w14:paraId="1BFF936D" w14:textId="77777777" w:rsidR="00DA41E4" w:rsidRPr="007D1B6B" w:rsidRDefault="00DA41E4" w:rsidP="00DA41E4">
      <w:pPr>
        <w:ind w:left="567"/>
        <w:jc w:val="both"/>
        <w:rPr>
          <w:rFonts w:ascii="Cambria" w:hAnsi="Cambria" w:cs="Tahoma"/>
          <w:sz w:val="18"/>
          <w:szCs w:val="18"/>
        </w:rPr>
      </w:pPr>
    </w:p>
    <w:p w14:paraId="36C76E93" w14:textId="77777777" w:rsidR="00DA41E4" w:rsidRPr="007D1B6B" w:rsidRDefault="006C0161" w:rsidP="00DA41E4">
      <w:pPr>
        <w:numPr>
          <w:ilvl w:val="1"/>
          <w:numId w:val="3"/>
        </w:numPr>
        <w:jc w:val="both"/>
        <w:rPr>
          <w:rFonts w:ascii="Cambria" w:hAnsi="Cambria" w:cs="Tahoma"/>
          <w:sz w:val="18"/>
          <w:szCs w:val="18"/>
        </w:rPr>
      </w:pPr>
      <w:r w:rsidRPr="007D1B6B">
        <w:rPr>
          <w:rFonts w:ascii="Cambria" w:hAnsi="Cambria" w:cs="Tahoma"/>
          <w:sz w:val="18"/>
          <w:szCs w:val="18"/>
        </w:rPr>
        <w:t>Zhotovitel je povinen v průběhu plnění díla zajistit na vlastní náklad čištění nebo opravu využívaných komunikací při jejich znečištění či poškození jeho činností.</w:t>
      </w:r>
      <w:r w:rsidRPr="007D1B6B">
        <w:rPr>
          <w:rFonts w:ascii="Cambria" w:hAnsi="Cambria" w:cs="Tahoma"/>
          <w:i/>
          <w:sz w:val="18"/>
          <w:szCs w:val="18"/>
        </w:rPr>
        <w:t xml:space="preserve"> </w:t>
      </w:r>
      <w:r w:rsidRPr="007D1B6B">
        <w:rPr>
          <w:rFonts w:ascii="Cambria" w:hAnsi="Cambria" w:cs="Tahoma"/>
          <w:sz w:val="18"/>
          <w:szCs w:val="18"/>
        </w:rPr>
        <w:t>Případné škody, které vzniknou objednateli zanedbáním této povinnosti zhotovitele, je zhotovitel povinen uhradit. Zhotovitel si na vlastní náklady zajistí povolení zvláštního užívání pozemních komunikací.</w:t>
      </w:r>
    </w:p>
    <w:p w14:paraId="1BE9DD2A" w14:textId="77777777" w:rsidR="00DA41E4" w:rsidRPr="007D1B6B" w:rsidRDefault="00DA41E4" w:rsidP="00DA41E4">
      <w:pPr>
        <w:ind w:left="567"/>
        <w:jc w:val="both"/>
        <w:rPr>
          <w:rFonts w:ascii="Cambria" w:hAnsi="Cambria" w:cs="Tahoma"/>
          <w:sz w:val="18"/>
          <w:szCs w:val="18"/>
        </w:rPr>
      </w:pPr>
    </w:p>
    <w:p w14:paraId="75D64CFA" w14:textId="77777777" w:rsidR="00DA41E4" w:rsidRPr="007D1B6B" w:rsidRDefault="006C0161" w:rsidP="00DA41E4">
      <w:pPr>
        <w:numPr>
          <w:ilvl w:val="1"/>
          <w:numId w:val="3"/>
        </w:numPr>
        <w:jc w:val="both"/>
        <w:rPr>
          <w:rFonts w:ascii="Cambria" w:hAnsi="Cambria" w:cs="Tahoma"/>
          <w:sz w:val="18"/>
          <w:szCs w:val="18"/>
        </w:rPr>
      </w:pPr>
      <w:r w:rsidRPr="007D1B6B">
        <w:rPr>
          <w:rFonts w:ascii="Cambria" w:hAnsi="Cambria" w:cs="Tahoma"/>
          <w:sz w:val="18"/>
          <w:szCs w:val="18"/>
        </w:rPr>
        <w:t>Povrchy komunikací musí být nejpozději do dokončení doby plnění uvedeny do původního stavu.</w:t>
      </w:r>
    </w:p>
    <w:p w14:paraId="3953FFEB" w14:textId="77777777" w:rsidR="00DA41E4" w:rsidRPr="007D1B6B" w:rsidRDefault="00DA41E4" w:rsidP="00DA41E4">
      <w:pPr>
        <w:ind w:left="567"/>
        <w:jc w:val="both"/>
        <w:rPr>
          <w:rFonts w:ascii="Cambria" w:hAnsi="Cambria" w:cs="Tahoma"/>
          <w:sz w:val="18"/>
          <w:szCs w:val="18"/>
        </w:rPr>
      </w:pPr>
    </w:p>
    <w:p w14:paraId="668D9FD4" w14:textId="77777777" w:rsidR="00DA41E4" w:rsidRPr="007D1B6B" w:rsidRDefault="006C0161" w:rsidP="00DA41E4">
      <w:pPr>
        <w:numPr>
          <w:ilvl w:val="1"/>
          <w:numId w:val="3"/>
        </w:numPr>
        <w:jc w:val="both"/>
        <w:rPr>
          <w:rFonts w:ascii="Cambria" w:hAnsi="Cambria" w:cs="Tahoma"/>
          <w:sz w:val="18"/>
          <w:szCs w:val="18"/>
        </w:rPr>
      </w:pPr>
      <w:r w:rsidRPr="007D1B6B">
        <w:rPr>
          <w:rFonts w:ascii="Cambria" w:hAnsi="Cambria" w:cs="Tahoma"/>
          <w:sz w:val="18"/>
          <w:szCs w:val="18"/>
        </w:rPr>
        <w:t>Zhotovitel zajistí na svůj náklad dopravu všech materiálů, stavebních hmot, strojů a zařízení na staveniště.</w:t>
      </w:r>
    </w:p>
    <w:p w14:paraId="62397077" w14:textId="77777777" w:rsidR="00DA41E4" w:rsidRPr="007D1B6B" w:rsidRDefault="00DA41E4" w:rsidP="00DA41E4">
      <w:pPr>
        <w:ind w:left="567"/>
        <w:jc w:val="both"/>
        <w:rPr>
          <w:rFonts w:ascii="Cambria" w:hAnsi="Cambria" w:cs="Tahoma"/>
          <w:sz w:val="18"/>
          <w:szCs w:val="18"/>
        </w:rPr>
      </w:pPr>
    </w:p>
    <w:p w14:paraId="509C6703" w14:textId="77777777" w:rsidR="00DA41E4" w:rsidRPr="007D1B6B" w:rsidRDefault="006C0161" w:rsidP="00DA41E4">
      <w:pPr>
        <w:numPr>
          <w:ilvl w:val="1"/>
          <w:numId w:val="3"/>
        </w:numPr>
        <w:jc w:val="both"/>
        <w:rPr>
          <w:rFonts w:ascii="Cambria" w:hAnsi="Cambria" w:cs="Tahoma"/>
          <w:sz w:val="18"/>
          <w:szCs w:val="18"/>
        </w:rPr>
      </w:pPr>
      <w:r w:rsidRPr="007D1B6B">
        <w:rPr>
          <w:rFonts w:ascii="Cambria" w:hAnsi="Cambria" w:cs="Tahoma"/>
          <w:sz w:val="18"/>
          <w:szCs w:val="18"/>
        </w:rPr>
        <w:t xml:space="preserve">Zhotovitel zajistí na stavbě dodržování bezpečnostních, protipožárních předpisů, hygienických předpisů a dále předpisů týkajících se likvidace odpadů a ochrany životního prostředí platných v ČR a zajistí proškolení všech pracovníků provádějících stavbu z těchto předpisů. </w:t>
      </w:r>
    </w:p>
    <w:p w14:paraId="1B28B981" w14:textId="77777777" w:rsidR="00DA41E4" w:rsidRPr="007D1B6B" w:rsidRDefault="00DA41E4" w:rsidP="00DA41E4">
      <w:pPr>
        <w:ind w:left="567"/>
        <w:jc w:val="both"/>
        <w:rPr>
          <w:rFonts w:ascii="Cambria" w:hAnsi="Cambria" w:cs="Tahoma"/>
          <w:sz w:val="18"/>
          <w:szCs w:val="18"/>
        </w:rPr>
      </w:pPr>
    </w:p>
    <w:p w14:paraId="0461546C" w14:textId="77777777" w:rsidR="006C0161" w:rsidRPr="007D1B6B" w:rsidRDefault="006C0161" w:rsidP="00DA41E4">
      <w:pPr>
        <w:numPr>
          <w:ilvl w:val="1"/>
          <w:numId w:val="3"/>
        </w:numPr>
        <w:jc w:val="both"/>
        <w:rPr>
          <w:rFonts w:ascii="Cambria" w:hAnsi="Cambria" w:cs="Tahoma"/>
          <w:sz w:val="18"/>
          <w:szCs w:val="18"/>
        </w:rPr>
      </w:pPr>
      <w:r w:rsidRPr="007D1B6B">
        <w:rPr>
          <w:rFonts w:ascii="Cambria" w:hAnsi="Cambria" w:cs="Tahoma"/>
          <w:sz w:val="18"/>
          <w:szCs w:val="18"/>
        </w:rPr>
        <w:t>Zhotovitel je povinen počínaje dnem zahájení prací na staveništi vést stavební deník o pracích, které provádí sám nebo jeho dodavatelé. Povinnost vést stavební deník končí dnem, kdy se odstraní veškeré vady a nedodělky díla prováděného podle této smlouvy. Do stavebního deníku je zhotovitel povinen zapisovat všechny důležité okolnosti týkající se předmětu díla, a to zejména:</w:t>
      </w:r>
    </w:p>
    <w:p w14:paraId="24F05C72" w14:textId="77777777" w:rsidR="00DA41E4" w:rsidRPr="007D1B6B" w:rsidRDefault="006C0161" w:rsidP="00DA41E4">
      <w:pPr>
        <w:pStyle w:val="Zkladntextodsazen3"/>
        <w:widowControl w:val="0"/>
        <w:numPr>
          <w:ilvl w:val="0"/>
          <w:numId w:val="18"/>
        </w:numPr>
        <w:autoSpaceDE/>
        <w:autoSpaceDN/>
        <w:spacing w:after="0"/>
        <w:jc w:val="both"/>
        <w:rPr>
          <w:rFonts w:ascii="Cambria" w:hAnsi="Cambria" w:cs="Tahoma"/>
          <w:sz w:val="18"/>
          <w:szCs w:val="18"/>
        </w:rPr>
      </w:pPr>
      <w:r w:rsidRPr="007D1B6B">
        <w:rPr>
          <w:rFonts w:ascii="Cambria" w:hAnsi="Cambria" w:cs="Tahoma"/>
          <w:sz w:val="18"/>
          <w:szCs w:val="18"/>
        </w:rPr>
        <w:t>počasí, denní a noční teploty,</w:t>
      </w:r>
    </w:p>
    <w:p w14:paraId="34175782" w14:textId="77777777" w:rsidR="00DA41E4" w:rsidRPr="007D1B6B" w:rsidRDefault="006C0161" w:rsidP="00DA41E4">
      <w:pPr>
        <w:pStyle w:val="Zkladntextodsazen3"/>
        <w:widowControl w:val="0"/>
        <w:numPr>
          <w:ilvl w:val="0"/>
          <w:numId w:val="18"/>
        </w:numPr>
        <w:autoSpaceDE/>
        <w:autoSpaceDN/>
        <w:spacing w:after="0"/>
        <w:jc w:val="both"/>
        <w:rPr>
          <w:rFonts w:ascii="Cambria" w:hAnsi="Cambria" w:cs="Tahoma"/>
          <w:sz w:val="18"/>
          <w:szCs w:val="18"/>
        </w:rPr>
      </w:pPr>
      <w:r w:rsidRPr="007D1B6B">
        <w:rPr>
          <w:rFonts w:ascii="Cambria" w:hAnsi="Cambria" w:cs="Tahoma"/>
          <w:sz w:val="18"/>
          <w:szCs w:val="18"/>
        </w:rPr>
        <w:t>časový postup prací,</w:t>
      </w:r>
    </w:p>
    <w:p w14:paraId="7E84E4BF" w14:textId="77777777" w:rsidR="00DA41E4" w:rsidRPr="007D1B6B" w:rsidRDefault="006C0161" w:rsidP="00DA41E4">
      <w:pPr>
        <w:pStyle w:val="Zkladntextodsazen3"/>
        <w:widowControl w:val="0"/>
        <w:numPr>
          <w:ilvl w:val="0"/>
          <w:numId w:val="18"/>
        </w:numPr>
        <w:autoSpaceDE/>
        <w:autoSpaceDN/>
        <w:spacing w:after="0"/>
        <w:jc w:val="both"/>
        <w:rPr>
          <w:rFonts w:ascii="Cambria" w:hAnsi="Cambria" w:cs="Tahoma"/>
          <w:sz w:val="18"/>
          <w:szCs w:val="18"/>
        </w:rPr>
      </w:pPr>
      <w:r w:rsidRPr="007D1B6B">
        <w:rPr>
          <w:rFonts w:ascii="Cambria" w:hAnsi="Cambria" w:cs="Tahoma"/>
          <w:sz w:val="18"/>
          <w:szCs w:val="18"/>
        </w:rPr>
        <w:t>odchylky od dokumentace ověřené ve stavebním řízení nebo od podmínek stanovených jinými rozhodnutími nebo opatřeními,</w:t>
      </w:r>
    </w:p>
    <w:p w14:paraId="4B488160" w14:textId="77777777" w:rsidR="006C0161" w:rsidRPr="007D1B6B" w:rsidRDefault="006C0161" w:rsidP="00DA41E4">
      <w:pPr>
        <w:pStyle w:val="Zkladntextodsazen3"/>
        <w:widowControl w:val="0"/>
        <w:numPr>
          <w:ilvl w:val="0"/>
          <w:numId w:val="18"/>
        </w:numPr>
        <w:autoSpaceDE/>
        <w:autoSpaceDN/>
        <w:spacing w:after="0"/>
        <w:jc w:val="both"/>
        <w:rPr>
          <w:rFonts w:ascii="Cambria" w:hAnsi="Cambria" w:cs="Tahoma"/>
          <w:sz w:val="18"/>
          <w:szCs w:val="18"/>
        </w:rPr>
      </w:pPr>
      <w:r w:rsidRPr="007D1B6B">
        <w:rPr>
          <w:rFonts w:ascii="Cambria" w:hAnsi="Cambria" w:cs="Tahoma"/>
          <w:sz w:val="18"/>
          <w:szCs w:val="18"/>
        </w:rPr>
        <w:t>další údaje nutné pro posouzení prací stavebním úřadem a ostatními orgány státní správy.</w:t>
      </w:r>
    </w:p>
    <w:p w14:paraId="379821CF" w14:textId="77777777" w:rsidR="006C0161" w:rsidRPr="007D1B6B" w:rsidRDefault="006C0161" w:rsidP="00DA41E4">
      <w:pPr>
        <w:jc w:val="both"/>
        <w:rPr>
          <w:rFonts w:ascii="Cambria" w:hAnsi="Cambria" w:cs="Tahoma"/>
          <w:sz w:val="18"/>
          <w:szCs w:val="18"/>
        </w:rPr>
      </w:pPr>
    </w:p>
    <w:p w14:paraId="6255C52F" w14:textId="77777777" w:rsidR="006C0161" w:rsidRPr="007D1B6B" w:rsidRDefault="006C0161" w:rsidP="00DA41E4">
      <w:pPr>
        <w:ind w:left="567"/>
        <w:jc w:val="both"/>
        <w:rPr>
          <w:rFonts w:ascii="Cambria" w:hAnsi="Cambria" w:cs="Tahoma"/>
          <w:sz w:val="18"/>
          <w:szCs w:val="18"/>
        </w:rPr>
      </w:pPr>
      <w:r w:rsidRPr="007D1B6B">
        <w:rPr>
          <w:rFonts w:ascii="Cambria" w:hAnsi="Cambria" w:cs="Tahoma"/>
          <w:sz w:val="18"/>
          <w:szCs w:val="18"/>
        </w:rPr>
        <w:t>Stavební deník musí být veden zhotovitelem v rozsahu a způsobem, který je stanoven vyhláškou č. 499/2006 Sb., o dokumentaci staveb, v platném znění, a dle ustanovení stavebního zákona č. 183/2006 Sb., v platném znění. Ve stavebním deníku budou dokumentovány též provedené zkoušky, atesty a doklady pořízené v průběhu provádění díla podle této smlouvy.</w:t>
      </w:r>
    </w:p>
    <w:p w14:paraId="0F7A84C1" w14:textId="77777777" w:rsidR="006C0161" w:rsidRPr="007D1B6B" w:rsidRDefault="006C0161" w:rsidP="006C0161">
      <w:pPr>
        <w:jc w:val="both"/>
        <w:rPr>
          <w:rFonts w:ascii="Cambria" w:hAnsi="Cambria" w:cs="Tahoma"/>
          <w:sz w:val="18"/>
          <w:szCs w:val="18"/>
        </w:rPr>
      </w:pPr>
    </w:p>
    <w:p w14:paraId="6A438A12" w14:textId="77777777" w:rsidR="00DA41E4" w:rsidRPr="007D1B6B" w:rsidRDefault="006C0161" w:rsidP="00DA41E4">
      <w:pPr>
        <w:numPr>
          <w:ilvl w:val="1"/>
          <w:numId w:val="3"/>
        </w:numPr>
        <w:jc w:val="both"/>
        <w:rPr>
          <w:rFonts w:ascii="Cambria" w:hAnsi="Cambria" w:cs="Tahoma"/>
          <w:sz w:val="18"/>
          <w:szCs w:val="18"/>
        </w:rPr>
      </w:pPr>
      <w:r w:rsidRPr="007D1B6B">
        <w:rPr>
          <w:rFonts w:ascii="Cambria" w:hAnsi="Cambria" w:cs="Tahoma"/>
          <w:snapToGrid w:val="0"/>
          <w:sz w:val="18"/>
          <w:szCs w:val="18"/>
        </w:rPr>
        <w:t>Objednatel je oprávněn kontrolovat provádění díla, a to kdykoliv po celou dobu provádění díla. Jestliže objednatel zjistí, že zhotovitel provádí dílo v rozporu se smlouvou, má právo požadovat, aby zhotovitel odstranil zjištěné vady a dílo prováděl v souladu se smlouvou.</w:t>
      </w:r>
    </w:p>
    <w:p w14:paraId="3C14C9F4" w14:textId="77777777" w:rsidR="00DA41E4" w:rsidRPr="007D1B6B" w:rsidRDefault="00DA41E4" w:rsidP="00DA41E4">
      <w:pPr>
        <w:ind w:left="567"/>
        <w:jc w:val="both"/>
        <w:rPr>
          <w:rFonts w:ascii="Cambria" w:hAnsi="Cambria" w:cs="Tahoma"/>
          <w:sz w:val="18"/>
          <w:szCs w:val="18"/>
        </w:rPr>
      </w:pPr>
    </w:p>
    <w:p w14:paraId="04946152" w14:textId="77777777" w:rsidR="00DA41E4" w:rsidRPr="007D1B6B" w:rsidRDefault="006C0161" w:rsidP="00DA41E4">
      <w:pPr>
        <w:numPr>
          <w:ilvl w:val="1"/>
          <w:numId w:val="3"/>
        </w:numPr>
        <w:jc w:val="both"/>
        <w:rPr>
          <w:rFonts w:ascii="Cambria" w:hAnsi="Cambria" w:cs="Tahoma"/>
          <w:sz w:val="18"/>
          <w:szCs w:val="18"/>
        </w:rPr>
      </w:pPr>
      <w:r w:rsidRPr="007D1B6B">
        <w:rPr>
          <w:rFonts w:ascii="Cambria" w:hAnsi="Cambria" w:cs="Tahoma"/>
          <w:snapToGrid w:val="0"/>
          <w:sz w:val="18"/>
          <w:szCs w:val="18"/>
        </w:rPr>
        <w:lastRenderedPageBreak/>
        <w:t>V </w:t>
      </w:r>
      <w:r w:rsidRPr="007D1B6B">
        <w:rPr>
          <w:rFonts w:ascii="Cambria" w:hAnsi="Cambria" w:cs="Tahoma"/>
          <w:sz w:val="18"/>
          <w:szCs w:val="18"/>
        </w:rPr>
        <w:t>průběhu</w:t>
      </w:r>
      <w:r w:rsidRPr="007D1B6B">
        <w:rPr>
          <w:rFonts w:ascii="Cambria" w:hAnsi="Cambria" w:cs="Tahoma"/>
          <w:snapToGrid w:val="0"/>
          <w:sz w:val="18"/>
          <w:szCs w:val="18"/>
        </w:rPr>
        <w:t xml:space="preserve"> provádění díla budou konány kontrolní dny, a to minimálně jednou za týden. Kontrolní den svolává objednatel, a to zápisem do stavebního deníku minimálně tři dny předem, a telefonicky. Závěry kontrolního dne musí mít písemnou podobu, budou podepsány zástupci obou smluvních stran a jsou pro obě strany závazné.</w:t>
      </w:r>
    </w:p>
    <w:p w14:paraId="4B664BCC" w14:textId="77777777" w:rsidR="00DA41E4" w:rsidRPr="007D1B6B" w:rsidRDefault="00DA41E4" w:rsidP="00DA41E4">
      <w:pPr>
        <w:ind w:left="567"/>
        <w:jc w:val="both"/>
        <w:rPr>
          <w:rFonts w:ascii="Cambria" w:hAnsi="Cambria" w:cs="Tahoma"/>
          <w:sz w:val="18"/>
          <w:szCs w:val="18"/>
        </w:rPr>
      </w:pPr>
    </w:p>
    <w:p w14:paraId="2E76B61D" w14:textId="77777777" w:rsidR="00DA41E4" w:rsidRPr="007D1B6B" w:rsidRDefault="006C0161" w:rsidP="00DA41E4">
      <w:pPr>
        <w:numPr>
          <w:ilvl w:val="1"/>
          <w:numId w:val="3"/>
        </w:numPr>
        <w:jc w:val="both"/>
        <w:rPr>
          <w:rFonts w:ascii="Cambria" w:hAnsi="Cambria" w:cs="Tahoma"/>
          <w:sz w:val="18"/>
          <w:szCs w:val="18"/>
        </w:rPr>
      </w:pPr>
      <w:r w:rsidRPr="007D1B6B">
        <w:rPr>
          <w:rFonts w:ascii="Cambria" w:hAnsi="Cambria" w:cs="Tahoma"/>
          <w:sz w:val="18"/>
          <w:szCs w:val="18"/>
        </w:rPr>
        <w:t>Zhotovitel je povinen informovat bez zbytečného odkladu objednatele o všech skutečnostech, které mají vztah k termínům provádění prací, k ceně prací, k jejich rozsahu a kvalitě a o skutečnostech, které mohou mít vliv na plnění podmínek veřejnoprávních orgánů vydaných k předmětu díla podle této smlouvy.</w:t>
      </w:r>
    </w:p>
    <w:p w14:paraId="1B354AAF" w14:textId="77777777" w:rsidR="00DA41E4" w:rsidRPr="007D1B6B" w:rsidRDefault="00DA41E4" w:rsidP="00DA41E4">
      <w:pPr>
        <w:ind w:left="567"/>
        <w:jc w:val="both"/>
        <w:rPr>
          <w:rFonts w:ascii="Cambria" w:hAnsi="Cambria" w:cs="Tahoma"/>
          <w:sz w:val="18"/>
          <w:szCs w:val="18"/>
        </w:rPr>
      </w:pPr>
    </w:p>
    <w:p w14:paraId="667ECE60" w14:textId="77777777" w:rsidR="00DA41E4" w:rsidRPr="007D1B6B" w:rsidRDefault="006C0161" w:rsidP="00DA41E4">
      <w:pPr>
        <w:numPr>
          <w:ilvl w:val="1"/>
          <w:numId w:val="3"/>
        </w:numPr>
        <w:jc w:val="both"/>
        <w:rPr>
          <w:rFonts w:ascii="Cambria" w:hAnsi="Cambria" w:cs="Tahoma"/>
          <w:sz w:val="18"/>
          <w:szCs w:val="18"/>
        </w:rPr>
      </w:pPr>
      <w:r w:rsidRPr="007D1B6B">
        <w:rPr>
          <w:rFonts w:ascii="Cambria" w:hAnsi="Cambria" w:cs="Tahoma"/>
          <w:sz w:val="18"/>
          <w:szCs w:val="18"/>
        </w:rPr>
        <w:t>Práce, které vykazují již v průběhu provádění díla nedostatky nebo jsou prováděny v rozporu s touto smlouvou, musí zhotovitel na vlastní náklady nahradit pracemi bezvadnými. Výrobky, materiály a stavební dílce, které neodpovídají ustanovením této smlouvy nebo nevyhoví zkouškám, musejí být na základě žádosti objednatele a ve lhůtě objednatelem stanovené ze stavby na náklad zhotovitele odstraněny.  Neučiní-li tak zhotovitel ve stanovené lhůtě, zajistí jejich odstranění na náklad zhotovitele objednatel.</w:t>
      </w:r>
    </w:p>
    <w:p w14:paraId="29C0188F" w14:textId="77777777" w:rsidR="00DA41E4" w:rsidRPr="007D1B6B" w:rsidRDefault="00DA41E4" w:rsidP="00DA41E4">
      <w:pPr>
        <w:ind w:left="567"/>
        <w:jc w:val="both"/>
        <w:rPr>
          <w:rFonts w:ascii="Cambria" w:hAnsi="Cambria" w:cs="Tahoma"/>
          <w:sz w:val="18"/>
          <w:szCs w:val="18"/>
        </w:rPr>
      </w:pPr>
    </w:p>
    <w:p w14:paraId="497AFE11" w14:textId="3A4D87C4" w:rsidR="00DA41E4" w:rsidRPr="007D1B6B" w:rsidRDefault="006C0161" w:rsidP="00DA41E4">
      <w:pPr>
        <w:numPr>
          <w:ilvl w:val="1"/>
          <w:numId w:val="3"/>
        </w:numPr>
        <w:jc w:val="both"/>
        <w:rPr>
          <w:rFonts w:ascii="Cambria" w:hAnsi="Cambria" w:cs="Tahoma"/>
          <w:sz w:val="18"/>
          <w:szCs w:val="18"/>
        </w:rPr>
      </w:pPr>
      <w:r w:rsidRPr="007D1B6B">
        <w:rPr>
          <w:rFonts w:ascii="Cambria" w:hAnsi="Cambria" w:cs="Tahoma"/>
          <w:sz w:val="18"/>
          <w:szCs w:val="18"/>
        </w:rPr>
        <w:t>Změny navržených výrobků, materiálů, stavebních dílců a způsob provádění díla oproti projektové dokumentaci stavby jsou možné jen a pouze v případě nepředvídatelných událostí, musí být řádně odůvodněny a současně musí být odsouhlaseny objednavatelem, projektantem</w:t>
      </w:r>
      <w:r w:rsidR="00115483">
        <w:rPr>
          <w:rFonts w:ascii="Cambria" w:hAnsi="Cambria" w:cs="Tahoma"/>
          <w:sz w:val="18"/>
          <w:szCs w:val="18"/>
        </w:rPr>
        <w:t>.</w:t>
      </w:r>
      <w:r w:rsidRPr="007D1B6B">
        <w:rPr>
          <w:rFonts w:ascii="Cambria" w:hAnsi="Cambria" w:cs="Tahoma"/>
          <w:sz w:val="18"/>
          <w:szCs w:val="18"/>
        </w:rPr>
        <w:t xml:space="preserve"> </w:t>
      </w:r>
    </w:p>
    <w:p w14:paraId="0E719D08" w14:textId="77777777" w:rsidR="00DA41E4" w:rsidRPr="007D1B6B" w:rsidRDefault="00DA41E4" w:rsidP="00DA41E4">
      <w:pPr>
        <w:ind w:left="567"/>
        <w:jc w:val="both"/>
        <w:rPr>
          <w:rFonts w:ascii="Cambria" w:hAnsi="Cambria" w:cs="Tahoma"/>
          <w:sz w:val="18"/>
          <w:szCs w:val="18"/>
        </w:rPr>
      </w:pPr>
    </w:p>
    <w:p w14:paraId="37A200FE" w14:textId="77777777" w:rsidR="00DA41E4" w:rsidRPr="007D1B6B" w:rsidRDefault="006C0161" w:rsidP="00DA41E4">
      <w:pPr>
        <w:numPr>
          <w:ilvl w:val="1"/>
          <w:numId w:val="3"/>
        </w:numPr>
        <w:jc w:val="both"/>
        <w:rPr>
          <w:rFonts w:ascii="Cambria" w:hAnsi="Cambria" w:cs="Tahoma"/>
          <w:sz w:val="18"/>
          <w:szCs w:val="18"/>
        </w:rPr>
      </w:pPr>
      <w:r w:rsidRPr="007D1B6B">
        <w:rPr>
          <w:rFonts w:ascii="Cambria" w:hAnsi="Cambria" w:cs="Tahoma"/>
          <w:snapToGrid w:val="0"/>
          <w:sz w:val="18"/>
          <w:szCs w:val="18"/>
        </w:rPr>
        <w:t>Zhotovitel</w:t>
      </w:r>
      <w:r w:rsidRPr="007D1B6B">
        <w:rPr>
          <w:rFonts w:ascii="Cambria" w:hAnsi="Cambria" w:cs="Tahoma"/>
          <w:sz w:val="18"/>
          <w:szCs w:val="18"/>
        </w:rPr>
        <w:t xml:space="preserve"> je povinen vyzvat objednatele k prověření prací, které budou dalším pracovním postupem zakryty nebo se stanou nepřístupnými, a to telefonicky a zápisem ve stavebním deníku. Písemná výzva musí být zapsána do stavebního deníku nejméně 3 pracovní dny předem.</w:t>
      </w:r>
    </w:p>
    <w:p w14:paraId="5D0CD5E1" w14:textId="77777777" w:rsidR="00DA41E4" w:rsidRPr="007D1B6B" w:rsidRDefault="00DA41E4" w:rsidP="00DA41E4">
      <w:pPr>
        <w:jc w:val="both"/>
        <w:rPr>
          <w:rFonts w:ascii="Cambria" w:hAnsi="Cambria" w:cs="Tahoma"/>
          <w:sz w:val="18"/>
          <w:szCs w:val="18"/>
        </w:rPr>
      </w:pPr>
    </w:p>
    <w:p w14:paraId="50760F20" w14:textId="77777777" w:rsidR="00DA41E4" w:rsidRPr="007D1B6B" w:rsidRDefault="006C0161" w:rsidP="00DA41E4">
      <w:pPr>
        <w:numPr>
          <w:ilvl w:val="1"/>
          <w:numId w:val="3"/>
        </w:numPr>
        <w:jc w:val="both"/>
        <w:rPr>
          <w:rFonts w:ascii="Cambria" w:hAnsi="Cambria" w:cs="Tahoma"/>
          <w:sz w:val="18"/>
          <w:szCs w:val="18"/>
        </w:rPr>
      </w:pPr>
      <w:r w:rsidRPr="007D1B6B">
        <w:rPr>
          <w:rFonts w:ascii="Cambria" w:hAnsi="Cambria" w:cs="Tahoma"/>
          <w:sz w:val="18"/>
          <w:szCs w:val="18"/>
        </w:rPr>
        <w:t>Jestliže se objednatel, přestože byl vyzván postupem dle předchozího odstavce této smlouvy, na kontrolu nedostaví, může zhotovitel v pracích pokračovat. Objednatel má právo požadovat dodatečné odkrytí a zhotovitel je povinen dodatečné odkrytí provést. Náklady na toto odkrytí nese objednatel, ale pouze tehdy, pokud se při kontrole zjistí, že práce byly provedeny bez závad.</w:t>
      </w:r>
    </w:p>
    <w:p w14:paraId="5C2F182A" w14:textId="77777777" w:rsidR="00DA41E4" w:rsidRPr="007D1B6B" w:rsidRDefault="00DA41E4" w:rsidP="00DA41E4">
      <w:pPr>
        <w:ind w:left="567"/>
        <w:jc w:val="both"/>
        <w:rPr>
          <w:rFonts w:ascii="Cambria" w:hAnsi="Cambria" w:cs="Tahoma"/>
          <w:sz w:val="18"/>
          <w:szCs w:val="18"/>
        </w:rPr>
      </w:pPr>
    </w:p>
    <w:p w14:paraId="15BEDF6C" w14:textId="77777777" w:rsidR="00DA41E4" w:rsidRPr="007D1B6B" w:rsidRDefault="006C0161" w:rsidP="00DA41E4">
      <w:pPr>
        <w:numPr>
          <w:ilvl w:val="1"/>
          <w:numId w:val="3"/>
        </w:numPr>
        <w:jc w:val="both"/>
        <w:rPr>
          <w:rFonts w:ascii="Cambria" w:hAnsi="Cambria" w:cs="Tahoma"/>
          <w:sz w:val="18"/>
          <w:szCs w:val="18"/>
        </w:rPr>
      </w:pPr>
      <w:r w:rsidRPr="007D1B6B">
        <w:rPr>
          <w:rFonts w:ascii="Cambria" w:hAnsi="Cambria" w:cs="Tahoma"/>
          <w:sz w:val="18"/>
          <w:szCs w:val="18"/>
        </w:rPr>
        <w:t>Zhotovitel je povinen během realizace díla oznamovat objednateli nejméně 3 dny předem provádění zkoušek, prohlídek a revizí.</w:t>
      </w:r>
    </w:p>
    <w:p w14:paraId="568DF5BE" w14:textId="77777777" w:rsidR="00DA41E4" w:rsidRPr="007D1B6B" w:rsidRDefault="00DA41E4" w:rsidP="00DA41E4">
      <w:pPr>
        <w:ind w:left="567"/>
        <w:jc w:val="both"/>
        <w:rPr>
          <w:rFonts w:ascii="Cambria" w:hAnsi="Cambria" w:cs="Tahoma"/>
          <w:sz w:val="18"/>
          <w:szCs w:val="18"/>
        </w:rPr>
      </w:pPr>
    </w:p>
    <w:p w14:paraId="1F196D1E" w14:textId="77777777" w:rsidR="00DA41E4" w:rsidRPr="007D1B6B" w:rsidRDefault="006C0161" w:rsidP="006C0161">
      <w:pPr>
        <w:numPr>
          <w:ilvl w:val="1"/>
          <w:numId w:val="3"/>
        </w:numPr>
        <w:jc w:val="both"/>
        <w:rPr>
          <w:rFonts w:ascii="Cambria" w:hAnsi="Cambria" w:cs="Tahoma"/>
          <w:sz w:val="18"/>
          <w:szCs w:val="18"/>
        </w:rPr>
      </w:pPr>
      <w:r w:rsidRPr="007D1B6B">
        <w:rPr>
          <w:rFonts w:ascii="Cambria" w:hAnsi="Cambria" w:cs="Tahoma"/>
          <w:sz w:val="18"/>
          <w:szCs w:val="18"/>
        </w:rPr>
        <w:t xml:space="preserve">Oprávněnou osobou zhotovitele pro jednání ve věcech smluvních je </w:t>
      </w:r>
      <w:r w:rsidRPr="007D1B6B">
        <w:rPr>
          <w:rFonts w:ascii="Cambria" w:hAnsi="Cambria" w:cs="Tahoma"/>
          <w:snapToGrid w:val="0"/>
          <w:sz w:val="18"/>
          <w:szCs w:val="18"/>
        </w:rPr>
        <w:t>[</w:t>
      </w:r>
      <w:r w:rsidR="009D2A0A" w:rsidRPr="007D1B6B">
        <w:rPr>
          <w:rFonts w:ascii="Cambria" w:hAnsi="Cambria" w:cs="Calibri"/>
          <w:sz w:val="18"/>
          <w:szCs w:val="18"/>
          <w:highlight w:val="yellow"/>
        </w:rPr>
        <w:t>DOPLNÍ ÚČASTNÍK</w:t>
      </w:r>
      <w:r w:rsidRPr="007D1B6B">
        <w:rPr>
          <w:rFonts w:ascii="Cambria" w:hAnsi="Cambria" w:cs="Tahoma"/>
          <w:snapToGrid w:val="0"/>
          <w:sz w:val="18"/>
          <w:szCs w:val="18"/>
        </w:rPr>
        <w:t>]</w:t>
      </w:r>
      <w:r w:rsidRPr="007D1B6B">
        <w:rPr>
          <w:rFonts w:ascii="Cambria" w:hAnsi="Cambria" w:cs="Tahoma"/>
          <w:sz w:val="18"/>
          <w:szCs w:val="18"/>
        </w:rPr>
        <w:t xml:space="preserve">, tel.: </w:t>
      </w:r>
      <w:r w:rsidRPr="007D1B6B">
        <w:rPr>
          <w:rFonts w:ascii="Cambria" w:hAnsi="Cambria" w:cs="Tahoma"/>
          <w:snapToGrid w:val="0"/>
          <w:sz w:val="18"/>
          <w:szCs w:val="18"/>
        </w:rPr>
        <w:t>[</w:t>
      </w:r>
      <w:r w:rsidR="009D2A0A" w:rsidRPr="007D1B6B">
        <w:rPr>
          <w:rFonts w:ascii="Cambria" w:hAnsi="Cambria" w:cs="Calibri"/>
          <w:sz w:val="18"/>
          <w:szCs w:val="18"/>
          <w:highlight w:val="yellow"/>
        </w:rPr>
        <w:t>DOPLNÍ ÚČASTNÍK</w:t>
      </w:r>
      <w:r w:rsidRPr="007D1B6B">
        <w:rPr>
          <w:rFonts w:ascii="Cambria" w:hAnsi="Cambria" w:cs="Tahoma"/>
          <w:snapToGrid w:val="0"/>
          <w:sz w:val="18"/>
          <w:szCs w:val="18"/>
        </w:rPr>
        <w:t>]</w:t>
      </w:r>
      <w:r w:rsidRPr="007D1B6B">
        <w:rPr>
          <w:rFonts w:ascii="Cambria" w:hAnsi="Cambria" w:cs="Tahoma"/>
          <w:sz w:val="18"/>
          <w:szCs w:val="18"/>
        </w:rPr>
        <w:t xml:space="preserve">. Oprávněnou osobou zhotovitele pro jednání ve věcech technických je </w:t>
      </w:r>
      <w:r w:rsidR="001B4775" w:rsidRPr="007D1B6B">
        <w:rPr>
          <w:rFonts w:ascii="Cambria" w:hAnsi="Cambria" w:cs="Tahoma"/>
          <w:sz w:val="18"/>
          <w:szCs w:val="18"/>
        </w:rPr>
        <w:t xml:space="preserve">hlavní </w:t>
      </w:r>
      <w:r w:rsidRPr="007D1B6B">
        <w:rPr>
          <w:rFonts w:ascii="Cambria" w:hAnsi="Cambria" w:cs="Tahoma"/>
          <w:sz w:val="18"/>
          <w:szCs w:val="18"/>
        </w:rPr>
        <w:t xml:space="preserve">stavbyvedoucí </w:t>
      </w:r>
      <w:r w:rsidRPr="007D1B6B">
        <w:rPr>
          <w:rFonts w:ascii="Cambria" w:hAnsi="Cambria" w:cs="Tahoma"/>
          <w:snapToGrid w:val="0"/>
          <w:sz w:val="18"/>
          <w:szCs w:val="18"/>
        </w:rPr>
        <w:t>[</w:t>
      </w:r>
      <w:r w:rsidR="009D2A0A" w:rsidRPr="007D1B6B">
        <w:rPr>
          <w:rFonts w:ascii="Cambria" w:hAnsi="Cambria" w:cs="Calibri"/>
          <w:sz w:val="18"/>
          <w:szCs w:val="18"/>
          <w:highlight w:val="yellow"/>
        </w:rPr>
        <w:t>DOPLNÍ ÚČASTNÍK</w:t>
      </w:r>
      <w:r w:rsidRPr="007D1B6B">
        <w:rPr>
          <w:rFonts w:ascii="Cambria" w:hAnsi="Cambria" w:cs="Tahoma"/>
          <w:snapToGrid w:val="0"/>
          <w:sz w:val="18"/>
          <w:szCs w:val="18"/>
        </w:rPr>
        <w:t>]</w:t>
      </w:r>
      <w:r w:rsidRPr="007D1B6B">
        <w:rPr>
          <w:rFonts w:ascii="Cambria" w:hAnsi="Cambria" w:cs="Tahoma"/>
          <w:sz w:val="18"/>
          <w:szCs w:val="18"/>
        </w:rPr>
        <w:t xml:space="preserve">, tel.: </w:t>
      </w:r>
      <w:r w:rsidRPr="007D1B6B">
        <w:rPr>
          <w:rFonts w:ascii="Cambria" w:hAnsi="Cambria" w:cs="Tahoma"/>
          <w:snapToGrid w:val="0"/>
          <w:sz w:val="18"/>
          <w:szCs w:val="18"/>
        </w:rPr>
        <w:t>[</w:t>
      </w:r>
      <w:r w:rsidR="009D2A0A" w:rsidRPr="007D1B6B">
        <w:rPr>
          <w:rFonts w:ascii="Cambria" w:hAnsi="Cambria" w:cs="Calibri"/>
          <w:sz w:val="18"/>
          <w:szCs w:val="18"/>
          <w:highlight w:val="yellow"/>
        </w:rPr>
        <w:t>DOPLNÍ ÚČASTNÍK</w:t>
      </w:r>
      <w:r w:rsidRPr="007D1B6B">
        <w:rPr>
          <w:rFonts w:ascii="Cambria" w:hAnsi="Cambria" w:cs="Tahoma"/>
          <w:snapToGrid w:val="0"/>
          <w:sz w:val="18"/>
          <w:szCs w:val="18"/>
        </w:rPr>
        <w:t>]</w:t>
      </w:r>
      <w:r w:rsidRPr="007D1B6B">
        <w:rPr>
          <w:rFonts w:ascii="Cambria" w:hAnsi="Cambria" w:cs="Tahoma"/>
          <w:sz w:val="18"/>
          <w:szCs w:val="18"/>
        </w:rPr>
        <w:t>, nebo osoby oprávněnými osobami zmocněné.</w:t>
      </w:r>
    </w:p>
    <w:p w14:paraId="2D7BCB60" w14:textId="77777777" w:rsidR="00DA41E4" w:rsidRPr="007D1B6B" w:rsidRDefault="00DA41E4" w:rsidP="00DA41E4">
      <w:pPr>
        <w:ind w:left="567"/>
        <w:jc w:val="both"/>
        <w:rPr>
          <w:rFonts w:ascii="Cambria" w:hAnsi="Cambria" w:cs="Tahoma"/>
          <w:sz w:val="18"/>
          <w:szCs w:val="18"/>
        </w:rPr>
      </w:pPr>
      <w:r w:rsidRPr="007D1B6B">
        <w:rPr>
          <w:rFonts w:ascii="Cambria" w:hAnsi="Cambria" w:cs="Tahoma"/>
          <w:sz w:val="18"/>
          <w:szCs w:val="18"/>
        </w:rPr>
        <w:t xml:space="preserve"> </w:t>
      </w:r>
    </w:p>
    <w:p w14:paraId="0135F38D" w14:textId="77777777" w:rsidR="00E33AE7" w:rsidRPr="007D1B6B" w:rsidRDefault="00E33AE7" w:rsidP="006C0161">
      <w:pPr>
        <w:numPr>
          <w:ilvl w:val="1"/>
          <w:numId w:val="3"/>
        </w:numPr>
        <w:jc w:val="both"/>
        <w:rPr>
          <w:rFonts w:ascii="Cambria" w:hAnsi="Cambria" w:cs="Tahoma"/>
          <w:sz w:val="18"/>
          <w:szCs w:val="18"/>
        </w:rPr>
      </w:pPr>
      <w:r w:rsidRPr="007D1B6B">
        <w:rPr>
          <w:rFonts w:ascii="Cambria" w:hAnsi="Cambria" w:cs="Tahoma"/>
          <w:sz w:val="18"/>
          <w:szCs w:val="18"/>
        </w:rPr>
        <w:t>V případě, že by hlavní stavbyvedoucí nebo stavbyvedoucí měl být změněn v průběhu realizace této smlouvy, změna hlavního stavbyvedoucího nebo stavbyvedoucího podléhá předchozímu písemnému souhlasu objednatele. V takovém případě je zhotovitel povinen nejpozději do 7 pracovních dnů tuto skutečnost objednateli písemně oznámit. Zhotovitel je povinen předložit potřebné dokumenty prokazující trvání splnění kvalifikace do 10 pracovních dnů od oznámení této skutečnosti objednateli.</w:t>
      </w:r>
    </w:p>
    <w:p w14:paraId="0DCD1B41" w14:textId="77777777" w:rsidR="00E33AE7" w:rsidRPr="007D1B6B" w:rsidRDefault="00E33AE7" w:rsidP="00007F77">
      <w:pPr>
        <w:ind w:left="567"/>
        <w:jc w:val="both"/>
        <w:rPr>
          <w:rFonts w:ascii="Cambria" w:hAnsi="Cambria" w:cs="Tahoma"/>
          <w:sz w:val="18"/>
          <w:szCs w:val="18"/>
        </w:rPr>
      </w:pPr>
    </w:p>
    <w:p w14:paraId="109B347B" w14:textId="466D8D3E" w:rsidR="006C0161" w:rsidRDefault="008A0759" w:rsidP="006C0161">
      <w:pPr>
        <w:numPr>
          <w:ilvl w:val="1"/>
          <w:numId w:val="3"/>
        </w:numPr>
        <w:jc w:val="both"/>
        <w:rPr>
          <w:rFonts w:ascii="Cambria" w:hAnsi="Cambria" w:cs="Tahoma"/>
          <w:sz w:val="18"/>
          <w:szCs w:val="18"/>
        </w:rPr>
      </w:pPr>
      <w:r w:rsidRPr="007D1B6B">
        <w:rPr>
          <w:rFonts w:ascii="Cambria" w:hAnsi="Cambria" w:cs="Tahoma"/>
          <w:sz w:val="18"/>
          <w:szCs w:val="18"/>
        </w:rPr>
        <w:t xml:space="preserve">Oprávněnou osobou objednatele pro jednání ve věcech smluvních je </w:t>
      </w:r>
      <w:r w:rsidR="003F57B6" w:rsidRPr="003F57B6">
        <w:rPr>
          <w:rFonts w:ascii="Cambria" w:hAnsi="Cambria" w:cs="Tahoma"/>
          <w:sz w:val="18"/>
          <w:szCs w:val="18"/>
        </w:rPr>
        <w:t>Ing. Zbyněk Jeřábek, MBA, Ph.D.</w:t>
      </w:r>
      <w:r w:rsidR="00A239AB" w:rsidRPr="007D1B6B">
        <w:rPr>
          <w:rFonts w:ascii="Cambria" w:hAnsi="Cambria" w:cs="Tahoma"/>
          <w:b/>
          <w:sz w:val="18"/>
          <w:szCs w:val="18"/>
        </w:rPr>
        <w:t>,</w:t>
      </w:r>
      <w:r w:rsidR="00A239AB" w:rsidRPr="007D1B6B">
        <w:rPr>
          <w:rFonts w:ascii="Cambria" w:hAnsi="Cambria" w:cs="Tahoma"/>
          <w:bCs/>
          <w:sz w:val="18"/>
          <w:szCs w:val="18"/>
        </w:rPr>
        <w:t xml:space="preserve"> </w:t>
      </w:r>
      <w:r w:rsidRPr="007D1B6B">
        <w:rPr>
          <w:rFonts w:ascii="Cambria" w:hAnsi="Cambria" w:cs="Tahoma"/>
          <w:sz w:val="18"/>
          <w:szCs w:val="18"/>
        </w:rPr>
        <w:t xml:space="preserve">tel.: </w:t>
      </w:r>
      <w:r w:rsidR="00531D24">
        <w:rPr>
          <w:rFonts w:ascii="Cambria" w:hAnsi="Cambria"/>
          <w:sz w:val="18"/>
          <w:szCs w:val="18"/>
        </w:rPr>
        <w:t>770 112 440 e-m</w:t>
      </w:r>
      <w:r w:rsidR="00507E49" w:rsidRPr="007D1B6B">
        <w:rPr>
          <w:rFonts w:ascii="Cambria" w:hAnsi="Cambria"/>
          <w:sz w:val="18"/>
          <w:szCs w:val="18"/>
        </w:rPr>
        <w:t xml:space="preserve">ail: </w:t>
      </w:r>
      <w:r w:rsidR="00894B11" w:rsidRPr="00894B11">
        <w:t>jerabek@statnizkusebna.cz</w:t>
      </w:r>
      <w:r w:rsidR="00D77765" w:rsidRPr="007D1B6B">
        <w:rPr>
          <w:rFonts w:ascii="Cambria" w:hAnsi="Cambria"/>
          <w:sz w:val="18"/>
          <w:szCs w:val="18"/>
        </w:rPr>
        <w:t> </w:t>
      </w:r>
      <w:r w:rsidRPr="007D1B6B">
        <w:rPr>
          <w:rFonts w:ascii="Cambria" w:hAnsi="Cambria" w:cs="Tahoma"/>
          <w:sz w:val="18"/>
          <w:szCs w:val="18"/>
        </w:rPr>
        <w:t xml:space="preserve">. Oprávněnou osobou objednatele pro jednání ve věcech technických je technický dozor objednatele: </w:t>
      </w:r>
      <w:r w:rsidR="00894B11">
        <w:rPr>
          <w:rFonts w:ascii="Cambria" w:hAnsi="Cambria" w:cs="Tahoma"/>
          <w:sz w:val="18"/>
          <w:szCs w:val="18"/>
        </w:rPr>
        <w:t>Martin Hrubý</w:t>
      </w:r>
      <w:r w:rsidRPr="007D1B6B">
        <w:rPr>
          <w:rFonts w:ascii="Cambria" w:hAnsi="Cambria" w:cs="Tahoma"/>
          <w:sz w:val="18"/>
          <w:szCs w:val="18"/>
        </w:rPr>
        <w:t xml:space="preserve">, tel.: </w:t>
      </w:r>
      <w:r w:rsidR="00DE4E2C">
        <w:rPr>
          <w:rFonts w:ascii="Cambria" w:hAnsi="Cambria" w:cs="Tahoma"/>
          <w:sz w:val="18"/>
          <w:szCs w:val="18"/>
        </w:rPr>
        <w:t>608 860 044</w:t>
      </w:r>
      <w:r w:rsidRPr="007D1B6B">
        <w:rPr>
          <w:rFonts w:ascii="Cambria" w:hAnsi="Cambria" w:cs="Tahoma"/>
          <w:sz w:val="18"/>
          <w:szCs w:val="18"/>
        </w:rPr>
        <w:t>. Objednatel si vyhrazuje právo změny jmen obou oprávněných osob</w:t>
      </w:r>
      <w:r w:rsidR="00E12FA6" w:rsidRPr="007D1B6B">
        <w:rPr>
          <w:rFonts w:ascii="Cambria" w:hAnsi="Cambria" w:cs="Tahoma"/>
          <w:sz w:val="18"/>
          <w:szCs w:val="18"/>
        </w:rPr>
        <w:t>.</w:t>
      </w:r>
    </w:p>
    <w:p w14:paraId="56D71F58" w14:textId="77777777" w:rsidR="00822630" w:rsidRDefault="00822630" w:rsidP="00822630">
      <w:pPr>
        <w:pStyle w:val="Odstavecseseznamem"/>
        <w:rPr>
          <w:rFonts w:ascii="Cambria" w:hAnsi="Cambria" w:cs="Tahoma"/>
          <w:sz w:val="18"/>
          <w:szCs w:val="18"/>
        </w:rPr>
      </w:pPr>
    </w:p>
    <w:p w14:paraId="38E8D243" w14:textId="2D02C7BC" w:rsidR="00822630" w:rsidRDefault="00822630" w:rsidP="006C0161">
      <w:pPr>
        <w:numPr>
          <w:ilvl w:val="1"/>
          <w:numId w:val="3"/>
        </w:numPr>
        <w:jc w:val="both"/>
        <w:rPr>
          <w:rFonts w:ascii="Cambria" w:hAnsi="Cambria" w:cs="Tahoma"/>
          <w:sz w:val="18"/>
          <w:szCs w:val="18"/>
        </w:rPr>
      </w:pPr>
      <w:r>
        <w:rPr>
          <w:rFonts w:ascii="Cambria" w:hAnsi="Cambria" w:cs="Tahoma"/>
          <w:sz w:val="18"/>
          <w:szCs w:val="18"/>
        </w:rPr>
        <w:t>Zhotovitel je oprávněn provádět dílo pouze v pracovních dnech od 7:00 do 18:00.</w:t>
      </w:r>
    </w:p>
    <w:p w14:paraId="4E452004" w14:textId="77777777" w:rsidR="00AD1C62" w:rsidRDefault="00AD1C62" w:rsidP="00AD1C62">
      <w:pPr>
        <w:pStyle w:val="Odstavecseseznamem"/>
        <w:rPr>
          <w:rFonts w:ascii="Cambria" w:hAnsi="Cambria" w:cs="Tahoma"/>
          <w:sz w:val="18"/>
          <w:szCs w:val="18"/>
        </w:rPr>
      </w:pPr>
    </w:p>
    <w:p w14:paraId="2B5DF322" w14:textId="173B86F5" w:rsidR="00AD1C62" w:rsidRPr="00AD1C62" w:rsidRDefault="00AD1C62" w:rsidP="00AD1C62">
      <w:pPr>
        <w:numPr>
          <w:ilvl w:val="1"/>
          <w:numId w:val="3"/>
        </w:numPr>
        <w:jc w:val="both"/>
        <w:rPr>
          <w:rFonts w:ascii="Cambria" w:hAnsi="Cambria" w:cs="Tahoma"/>
          <w:sz w:val="18"/>
          <w:szCs w:val="18"/>
        </w:rPr>
      </w:pPr>
      <w:r>
        <w:rPr>
          <w:rFonts w:ascii="Cambria" w:hAnsi="Cambria" w:cs="Tahoma"/>
          <w:sz w:val="18"/>
          <w:szCs w:val="18"/>
        </w:rPr>
        <w:t xml:space="preserve">Zhotovitel je povinen </w:t>
      </w:r>
      <w:r w:rsidRPr="00AD1C62">
        <w:rPr>
          <w:rFonts w:ascii="Cambria" w:hAnsi="Cambria" w:cs="Tahoma"/>
          <w:sz w:val="18"/>
          <w:szCs w:val="18"/>
        </w:rPr>
        <w:t xml:space="preserve">průběžně dělat fotodokumentaci </w:t>
      </w:r>
      <w:r>
        <w:rPr>
          <w:rFonts w:ascii="Cambria" w:hAnsi="Cambria" w:cs="Tahoma"/>
          <w:sz w:val="18"/>
          <w:szCs w:val="18"/>
        </w:rPr>
        <w:t xml:space="preserve">provádění díla </w:t>
      </w:r>
      <w:r w:rsidRPr="00AD1C62">
        <w:rPr>
          <w:rFonts w:ascii="Cambria" w:hAnsi="Cambria" w:cs="Tahoma"/>
          <w:sz w:val="18"/>
          <w:szCs w:val="18"/>
        </w:rPr>
        <w:t>a při předání díla ji odevzdat</w:t>
      </w:r>
      <w:r>
        <w:rPr>
          <w:rFonts w:ascii="Cambria" w:hAnsi="Cambria" w:cs="Tahoma"/>
          <w:sz w:val="18"/>
          <w:szCs w:val="18"/>
        </w:rPr>
        <w:t xml:space="preserve"> objednateli</w:t>
      </w:r>
      <w:r w:rsidRPr="00AD1C62">
        <w:rPr>
          <w:rFonts w:ascii="Cambria" w:hAnsi="Cambria" w:cs="Tahoma"/>
          <w:sz w:val="18"/>
          <w:szCs w:val="18"/>
        </w:rPr>
        <w:t xml:space="preserve"> na </w:t>
      </w:r>
      <w:proofErr w:type="spellStart"/>
      <w:r w:rsidRPr="00AD1C62">
        <w:rPr>
          <w:rFonts w:ascii="Cambria" w:hAnsi="Cambria" w:cs="Tahoma"/>
          <w:sz w:val="18"/>
          <w:szCs w:val="18"/>
        </w:rPr>
        <w:t>flash</w:t>
      </w:r>
      <w:proofErr w:type="spellEnd"/>
      <w:r w:rsidRPr="00AD1C62">
        <w:rPr>
          <w:rFonts w:ascii="Cambria" w:hAnsi="Cambria" w:cs="Tahoma"/>
          <w:sz w:val="18"/>
          <w:szCs w:val="18"/>
        </w:rPr>
        <w:t xml:space="preserve"> disku</w:t>
      </w:r>
      <w:r>
        <w:rPr>
          <w:rFonts w:ascii="Cambria" w:hAnsi="Cambria" w:cs="Tahoma"/>
          <w:sz w:val="18"/>
          <w:szCs w:val="18"/>
        </w:rPr>
        <w:t>.</w:t>
      </w:r>
    </w:p>
    <w:p w14:paraId="2D390393" w14:textId="77777777" w:rsidR="0032085E" w:rsidRPr="007D1B6B" w:rsidRDefault="0032085E" w:rsidP="0032085E">
      <w:pPr>
        <w:rPr>
          <w:rFonts w:ascii="Cambria" w:hAnsi="Cambria" w:cs="Tahoma"/>
          <w:b/>
          <w:bCs/>
          <w:sz w:val="18"/>
          <w:szCs w:val="18"/>
        </w:rPr>
      </w:pPr>
    </w:p>
    <w:p w14:paraId="7F4AF906" w14:textId="77777777" w:rsidR="0032085E" w:rsidRPr="007D1B6B" w:rsidRDefault="0032085E" w:rsidP="0032085E">
      <w:pPr>
        <w:numPr>
          <w:ilvl w:val="0"/>
          <w:numId w:val="3"/>
        </w:numPr>
        <w:jc w:val="center"/>
        <w:rPr>
          <w:rFonts w:ascii="Cambria" w:hAnsi="Cambria" w:cs="Tahoma"/>
          <w:b/>
          <w:bCs/>
          <w:caps/>
          <w:sz w:val="18"/>
          <w:szCs w:val="18"/>
        </w:rPr>
      </w:pPr>
      <w:r w:rsidRPr="007D1B6B">
        <w:rPr>
          <w:rFonts w:ascii="Cambria" w:hAnsi="Cambria" w:cs="Tahoma"/>
          <w:b/>
          <w:bCs/>
          <w:caps/>
          <w:sz w:val="18"/>
          <w:szCs w:val="18"/>
        </w:rPr>
        <w:t>Předání a převzetí díla</w:t>
      </w:r>
    </w:p>
    <w:p w14:paraId="7A4062D6"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Zhotovitel je povinen předat dokončené dílo objednateli bez vad a nedodělků v místě jeho provedení.</w:t>
      </w:r>
    </w:p>
    <w:p w14:paraId="131C9385" w14:textId="77777777" w:rsidR="0032085E" w:rsidRPr="007D1B6B" w:rsidRDefault="0032085E" w:rsidP="0032085E">
      <w:pPr>
        <w:ind w:left="567"/>
        <w:jc w:val="both"/>
        <w:rPr>
          <w:rFonts w:ascii="Cambria" w:hAnsi="Cambria" w:cs="Tahoma"/>
          <w:sz w:val="18"/>
          <w:szCs w:val="18"/>
        </w:rPr>
      </w:pPr>
    </w:p>
    <w:p w14:paraId="4A541ED2" w14:textId="77777777" w:rsidR="0032085E" w:rsidRPr="007D1B6B" w:rsidRDefault="009902B3" w:rsidP="0032085E">
      <w:pPr>
        <w:numPr>
          <w:ilvl w:val="1"/>
          <w:numId w:val="3"/>
        </w:numPr>
        <w:jc w:val="both"/>
        <w:rPr>
          <w:rFonts w:ascii="Cambria" w:hAnsi="Cambria" w:cs="Tahoma"/>
          <w:sz w:val="18"/>
          <w:szCs w:val="18"/>
        </w:rPr>
      </w:pPr>
      <w:r w:rsidRPr="007D1B6B">
        <w:rPr>
          <w:rFonts w:ascii="Cambria" w:hAnsi="Cambria" w:cs="Tahoma"/>
          <w:sz w:val="18"/>
          <w:szCs w:val="18"/>
        </w:rPr>
        <w:t>Zhotovitel je povinen nejméně 10</w:t>
      </w:r>
      <w:r w:rsidR="0032085E" w:rsidRPr="007D1B6B">
        <w:rPr>
          <w:rFonts w:ascii="Cambria" w:hAnsi="Cambria" w:cs="Tahoma"/>
          <w:sz w:val="18"/>
          <w:szCs w:val="18"/>
        </w:rPr>
        <w:t xml:space="preserve"> dní před termínem, kdy bude dílo připraveno k předání, oznámit písemně objednateli datum a místo zahájení řízení o předání a převzetí díla, a sdělit, jak bude probíhat. </w:t>
      </w:r>
    </w:p>
    <w:p w14:paraId="182F3F66" w14:textId="77777777" w:rsidR="0032085E" w:rsidRPr="007D1B6B" w:rsidRDefault="0032085E" w:rsidP="0032085E">
      <w:pPr>
        <w:pStyle w:val="Odstavecseseznamem"/>
        <w:rPr>
          <w:rFonts w:ascii="Cambria" w:hAnsi="Cambria" w:cs="Tahoma"/>
          <w:sz w:val="18"/>
          <w:szCs w:val="18"/>
        </w:rPr>
      </w:pPr>
    </w:p>
    <w:p w14:paraId="679FEF1D"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Objednatel převezme předmět díla, bude-li provedení rozsahu i jakost prací a dodávek v souladu s touto smlouvou a předá-li mu zhotovitel veškeré doklady podle podmínek této smlouvy a nebude-li vykazovat předmět díla žádné vady a nedodělky bránící provozu. Objednatel není povinen převzít dílo vykazující vady nebo nedodělky bránící užívání díla nebo ohrožující zdraví pracovníků.</w:t>
      </w:r>
    </w:p>
    <w:p w14:paraId="7DA51B2D" w14:textId="77777777" w:rsidR="0032085E" w:rsidRPr="007D1B6B" w:rsidRDefault="0032085E" w:rsidP="0032085E">
      <w:pPr>
        <w:pStyle w:val="Odstavecseseznamem"/>
        <w:rPr>
          <w:rFonts w:ascii="Cambria" w:hAnsi="Cambria" w:cs="Tahoma"/>
          <w:sz w:val="18"/>
          <w:szCs w:val="18"/>
        </w:rPr>
      </w:pPr>
    </w:p>
    <w:p w14:paraId="42107FEA"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Objednatel je povinen dílo převzít, pokud nevykazuje vady a nedodělky bránící jeho obvyklému užívání. Zjištěné vady a nedodělky nebránící obvyklému užívání díla je zhotovitel povinen odstranit do 14-ti kalendářních dnů, pokud nebude smluvními stranami dohodnuto jinak. Termínem plnění díla je pro účely této smlouvy den podepsání zápisu dle odst. 10.5. této smlouvy objednatelem.</w:t>
      </w:r>
    </w:p>
    <w:p w14:paraId="0E080383" w14:textId="77777777" w:rsidR="0032085E" w:rsidRPr="007D1B6B" w:rsidRDefault="0032085E" w:rsidP="0032085E">
      <w:pPr>
        <w:pStyle w:val="Odstavecseseznamem"/>
        <w:rPr>
          <w:rFonts w:ascii="Cambria" w:hAnsi="Cambria" w:cs="Tahoma"/>
          <w:sz w:val="18"/>
          <w:szCs w:val="18"/>
        </w:rPr>
      </w:pPr>
    </w:p>
    <w:p w14:paraId="647B6159"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lastRenderedPageBreak/>
        <w:t>Objednatel splní svůj závazek převzít dílo podepsáním zápisu o předání a převzetí díla. V zápise o předání a převzetí díla musí být uvedeno:</w:t>
      </w:r>
    </w:p>
    <w:p w14:paraId="6C528C57" w14:textId="77777777" w:rsidR="0032085E" w:rsidRPr="007D1B6B" w:rsidRDefault="0032085E" w:rsidP="0032085E">
      <w:pPr>
        <w:numPr>
          <w:ilvl w:val="0"/>
          <w:numId w:val="6"/>
        </w:numPr>
        <w:jc w:val="both"/>
        <w:rPr>
          <w:rFonts w:ascii="Cambria" w:hAnsi="Cambria" w:cs="Tahoma"/>
          <w:sz w:val="18"/>
          <w:szCs w:val="18"/>
        </w:rPr>
      </w:pPr>
      <w:r w:rsidRPr="007D1B6B">
        <w:rPr>
          <w:rFonts w:ascii="Cambria" w:hAnsi="Cambria" w:cs="Tahoma"/>
          <w:sz w:val="18"/>
          <w:szCs w:val="18"/>
        </w:rPr>
        <w:t xml:space="preserve">popis předávaného díla, popř. jeho části schopné samostatného užívaní, </w:t>
      </w:r>
    </w:p>
    <w:p w14:paraId="35DECCDC" w14:textId="77777777" w:rsidR="0032085E" w:rsidRPr="007D1B6B" w:rsidRDefault="0032085E" w:rsidP="0032085E">
      <w:pPr>
        <w:numPr>
          <w:ilvl w:val="0"/>
          <w:numId w:val="6"/>
        </w:numPr>
        <w:jc w:val="both"/>
        <w:rPr>
          <w:rFonts w:ascii="Cambria" w:hAnsi="Cambria" w:cs="Tahoma"/>
          <w:sz w:val="18"/>
          <w:szCs w:val="18"/>
        </w:rPr>
      </w:pPr>
      <w:r w:rsidRPr="007D1B6B">
        <w:rPr>
          <w:rFonts w:ascii="Cambria" w:hAnsi="Cambria" w:cs="Tahoma"/>
          <w:sz w:val="18"/>
          <w:szCs w:val="18"/>
        </w:rPr>
        <w:t>údaje o zhotoviteli díla,</w:t>
      </w:r>
    </w:p>
    <w:p w14:paraId="3F65D316" w14:textId="77777777" w:rsidR="0032085E" w:rsidRPr="007D1B6B" w:rsidRDefault="0032085E" w:rsidP="0032085E">
      <w:pPr>
        <w:numPr>
          <w:ilvl w:val="0"/>
          <w:numId w:val="6"/>
        </w:numPr>
        <w:jc w:val="both"/>
        <w:rPr>
          <w:rFonts w:ascii="Cambria" w:hAnsi="Cambria" w:cs="Tahoma"/>
          <w:sz w:val="18"/>
          <w:szCs w:val="18"/>
        </w:rPr>
      </w:pPr>
      <w:r w:rsidRPr="007D1B6B">
        <w:rPr>
          <w:rFonts w:ascii="Cambria" w:hAnsi="Cambria" w:cs="Tahoma"/>
          <w:sz w:val="18"/>
          <w:szCs w:val="18"/>
        </w:rPr>
        <w:t>údaje o projektantovi a o projektové dokumentaci,</w:t>
      </w:r>
    </w:p>
    <w:p w14:paraId="405FD18D" w14:textId="77777777" w:rsidR="0032085E" w:rsidRPr="007D1B6B" w:rsidRDefault="0032085E" w:rsidP="0032085E">
      <w:pPr>
        <w:numPr>
          <w:ilvl w:val="0"/>
          <w:numId w:val="6"/>
        </w:numPr>
        <w:jc w:val="both"/>
        <w:rPr>
          <w:rFonts w:ascii="Cambria" w:hAnsi="Cambria" w:cs="Tahoma"/>
          <w:sz w:val="18"/>
          <w:szCs w:val="18"/>
        </w:rPr>
      </w:pPr>
      <w:r w:rsidRPr="007D1B6B">
        <w:rPr>
          <w:rFonts w:ascii="Cambria" w:hAnsi="Cambria" w:cs="Tahoma"/>
          <w:sz w:val="18"/>
          <w:szCs w:val="18"/>
        </w:rPr>
        <w:t>lhůta výstavby,</w:t>
      </w:r>
    </w:p>
    <w:p w14:paraId="36F6F0E7" w14:textId="77777777" w:rsidR="0032085E" w:rsidRPr="007D1B6B" w:rsidRDefault="0032085E" w:rsidP="0032085E">
      <w:pPr>
        <w:numPr>
          <w:ilvl w:val="0"/>
          <w:numId w:val="6"/>
        </w:numPr>
        <w:jc w:val="both"/>
        <w:rPr>
          <w:rFonts w:ascii="Cambria" w:hAnsi="Cambria" w:cs="Tahoma"/>
          <w:sz w:val="18"/>
          <w:szCs w:val="18"/>
        </w:rPr>
      </w:pPr>
      <w:r w:rsidRPr="007D1B6B">
        <w:rPr>
          <w:rFonts w:ascii="Cambria" w:hAnsi="Cambria" w:cs="Tahoma"/>
          <w:sz w:val="18"/>
          <w:szCs w:val="18"/>
        </w:rPr>
        <w:t>odchylky od projektové dokumentace vzniklé v průběhu prací,</w:t>
      </w:r>
    </w:p>
    <w:p w14:paraId="3A84B039" w14:textId="77777777" w:rsidR="0032085E" w:rsidRPr="007D1B6B" w:rsidRDefault="0032085E" w:rsidP="0032085E">
      <w:pPr>
        <w:numPr>
          <w:ilvl w:val="0"/>
          <w:numId w:val="6"/>
        </w:numPr>
        <w:jc w:val="both"/>
        <w:rPr>
          <w:rFonts w:ascii="Cambria" w:hAnsi="Cambria" w:cs="Tahoma"/>
          <w:sz w:val="18"/>
          <w:szCs w:val="18"/>
        </w:rPr>
      </w:pPr>
      <w:r w:rsidRPr="007D1B6B">
        <w:rPr>
          <w:rFonts w:ascii="Cambria" w:hAnsi="Cambria" w:cs="Tahoma"/>
          <w:sz w:val="18"/>
          <w:szCs w:val="18"/>
        </w:rPr>
        <w:t>zhodnocení kvality prací,</w:t>
      </w:r>
    </w:p>
    <w:p w14:paraId="0F69608A" w14:textId="77777777" w:rsidR="0032085E" w:rsidRPr="007D1B6B" w:rsidRDefault="0032085E" w:rsidP="0032085E">
      <w:pPr>
        <w:numPr>
          <w:ilvl w:val="0"/>
          <w:numId w:val="6"/>
        </w:numPr>
        <w:jc w:val="both"/>
        <w:rPr>
          <w:rFonts w:ascii="Cambria" w:hAnsi="Cambria" w:cs="Tahoma"/>
          <w:sz w:val="18"/>
          <w:szCs w:val="18"/>
        </w:rPr>
      </w:pPr>
      <w:r w:rsidRPr="007D1B6B">
        <w:rPr>
          <w:rFonts w:ascii="Cambria" w:hAnsi="Cambria" w:cs="Tahoma"/>
          <w:sz w:val="18"/>
          <w:szCs w:val="18"/>
        </w:rPr>
        <w:t>prohlášení objednatele, že předávané dílo přejímá,</w:t>
      </w:r>
    </w:p>
    <w:p w14:paraId="58A93BD7" w14:textId="77777777" w:rsidR="0032085E" w:rsidRPr="007D1B6B" w:rsidRDefault="0032085E" w:rsidP="0032085E">
      <w:pPr>
        <w:numPr>
          <w:ilvl w:val="0"/>
          <w:numId w:val="6"/>
        </w:numPr>
        <w:jc w:val="both"/>
        <w:rPr>
          <w:rFonts w:ascii="Cambria" w:hAnsi="Cambria" w:cs="Tahoma"/>
          <w:sz w:val="18"/>
          <w:szCs w:val="18"/>
        </w:rPr>
      </w:pPr>
      <w:r w:rsidRPr="007D1B6B">
        <w:rPr>
          <w:rFonts w:ascii="Cambria" w:hAnsi="Cambria" w:cs="Tahoma"/>
          <w:sz w:val="18"/>
          <w:szCs w:val="18"/>
        </w:rPr>
        <w:t>soupis vad a nedodělků, které byly zjištěny při zahájení řízení o předání a převzetí díla s uvedením lhůty k jejich bezplatnému odstranění, způsob jejich odstranění, popř. sleva z ceny díla,</w:t>
      </w:r>
    </w:p>
    <w:p w14:paraId="6F69794D" w14:textId="77777777" w:rsidR="0032085E" w:rsidRDefault="0032085E" w:rsidP="0032085E">
      <w:pPr>
        <w:numPr>
          <w:ilvl w:val="0"/>
          <w:numId w:val="6"/>
        </w:numPr>
        <w:jc w:val="both"/>
        <w:rPr>
          <w:rFonts w:ascii="Cambria" w:hAnsi="Cambria" w:cs="Tahoma"/>
          <w:sz w:val="18"/>
          <w:szCs w:val="18"/>
        </w:rPr>
      </w:pPr>
      <w:r w:rsidRPr="007D1B6B">
        <w:rPr>
          <w:rFonts w:ascii="Cambria" w:hAnsi="Cambria" w:cs="Tahoma"/>
          <w:sz w:val="18"/>
          <w:szCs w:val="18"/>
        </w:rPr>
        <w:t>vyjádření účastníků řízení,</w:t>
      </w:r>
    </w:p>
    <w:p w14:paraId="3C5F62C7" w14:textId="77777777" w:rsidR="0032085E" w:rsidRPr="007D1B6B" w:rsidRDefault="0032085E" w:rsidP="0032085E">
      <w:pPr>
        <w:numPr>
          <w:ilvl w:val="0"/>
          <w:numId w:val="6"/>
        </w:numPr>
        <w:jc w:val="both"/>
        <w:rPr>
          <w:rFonts w:ascii="Cambria" w:hAnsi="Cambria" w:cs="Tahoma"/>
          <w:sz w:val="18"/>
          <w:szCs w:val="18"/>
        </w:rPr>
      </w:pPr>
      <w:r w:rsidRPr="007D1B6B">
        <w:rPr>
          <w:rFonts w:ascii="Cambria" w:hAnsi="Cambria" w:cs="Tahoma"/>
          <w:sz w:val="18"/>
          <w:szCs w:val="18"/>
        </w:rPr>
        <w:t>dohoda o jiných právech z odpovědnosti za vady díla (prodloužení záruční doby).</w:t>
      </w:r>
    </w:p>
    <w:p w14:paraId="325D4409" w14:textId="77777777" w:rsidR="0032085E" w:rsidRPr="007D1B6B" w:rsidRDefault="0032085E" w:rsidP="0032085E">
      <w:pPr>
        <w:jc w:val="both"/>
        <w:rPr>
          <w:rFonts w:ascii="Cambria" w:hAnsi="Cambria" w:cs="Tahoma"/>
          <w:b/>
          <w:i/>
          <w:sz w:val="18"/>
          <w:szCs w:val="18"/>
        </w:rPr>
      </w:pPr>
    </w:p>
    <w:p w14:paraId="3F07DBA5" w14:textId="77777777" w:rsidR="0032085E" w:rsidRPr="007D1B6B" w:rsidRDefault="00E12FA6" w:rsidP="0032085E">
      <w:pPr>
        <w:numPr>
          <w:ilvl w:val="1"/>
          <w:numId w:val="3"/>
        </w:numPr>
        <w:jc w:val="both"/>
        <w:rPr>
          <w:rFonts w:ascii="Cambria" w:hAnsi="Cambria" w:cs="Tahoma"/>
          <w:sz w:val="18"/>
          <w:szCs w:val="18"/>
        </w:rPr>
      </w:pPr>
      <w:r w:rsidRPr="007D1B6B">
        <w:rPr>
          <w:rFonts w:ascii="Cambria" w:hAnsi="Cambria" w:cs="Tahoma"/>
          <w:sz w:val="18"/>
          <w:szCs w:val="18"/>
        </w:rPr>
        <w:t>Objednatel není oprávněn odmítnout převzetí díla pro vady, jejichž původ je v podkladech, které zhotoviteli sám předal. Zhotovitel je však povinen za úplatu tyto vady odstranit v dohodnutém termínu. Toto ustanovení neplatí, pokud zhotovitel při předání podkladů věděl nebo vědět musel o jejich vadách, a přesto na tyto neupozornil, nebo pokud zhotovitel sám poskytl nesprávné údaje, na jejichž základě byly objednatelem zpracovány jeho podklady</w:t>
      </w:r>
      <w:r w:rsidR="0032085E" w:rsidRPr="007D1B6B">
        <w:rPr>
          <w:rFonts w:ascii="Cambria" w:hAnsi="Cambria" w:cs="Tahoma"/>
          <w:sz w:val="18"/>
          <w:szCs w:val="18"/>
        </w:rPr>
        <w:t>.</w:t>
      </w:r>
    </w:p>
    <w:p w14:paraId="2B8222A2" w14:textId="77777777" w:rsidR="0032085E" w:rsidRPr="007D1B6B" w:rsidRDefault="0032085E" w:rsidP="0032085E">
      <w:pPr>
        <w:ind w:left="567"/>
        <w:jc w:val="both"/>
        <w:rPr>
          <w:rFonts w:ascii="Cambria" w:hAnsi="Cambria" w:cs="Tahoma"/>
          <w:sz w:val="18"/>
          <w:szCs w:val="18"/>
        </w:rPr>
      </w:pPr>
    </w:p>
    <w:p w14:paraId="3A776496"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K řízení o předání a převzetí díla se objednatel zavazuje zajistit:</w:t>
      </w:r>
    </w:p>
    <w:p w14:paraId="115AB020" w14:textId="07149575" w:rsidR="0032085E" w:rsidRPr="007D1B6B" w:rsidRDefault="00E12FA6" w:rsidP="0032085E">
      <w:pPr>
        <w:numPr>
          <w:ilvl w:val="0"/>
          <w:numId w:val="7"/>
        </w:numPr>
        <w:jc w:val="both"/>
        <w:rPr>
          <w:rFonts w:ascii="Cambria" w:hAnsi="Cambria" w:cs="Tahoma"/>
          <w:sz w:val="18"/>
          <w:szCs w:val="18"/>
        </w:rPr>
      </w:pPr>
      <w:r w:rsidRPr="00242DD8">
        <w:rPr>
          <w:rFonts w:ascii="Cambria" w:hAnsi="Cambria" w:cs="Tahoma"/>
          <w:sz w:val="18"/>
          <w:szCs w:val="18"/>
        </w:rPr>
        <w:t>účast technického dozoru objednatele</w:t>
      </w:r>
      <w:r w:rsidR="0032085E" w:rsidRPr="00242DD8">
        <w:rPr>
          <w:rFonts w:ascii="Cambria" w:hAnsi="Cambria" w:cs="Tahoma"/>
          <w:sz w:val="18"/>
          <w:szCs w:val="18"/>
        </w:rPr>
        <w:t>.</w:t>
      </w:r>
    </w:p>
    <w:p w14:paraId="5F238919" w14:textId="77777777" w:rsidR="0032085E" w:rsidRPr="007D1B6B" w:rsidRDefault="0032085E" w:rsidP="0032085E">
      <w:pPr>
        <w:jc w:val="both"/>
        <w:rPr>
          <w:rFonts w:ascii="Cambria" w:hAnsi="Cambria" w:cs="Tahoma"/>
          <w:sz w:val="18"/>
          <w:szCs w:val="18"/>
        </w:rPr>
      </w:pPr>
    </w:p>
    <w:p w14:paraId="714F7D3D"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K řízení o předání a převzetí díla zhotovitel zajistí:</w:t>
      </w:r>
    </w:p>
    <w:p w14:paraId="1184825A" w14:textId="77777777" w:rsidR="0032085E" w:rsidRPr="007D1B6B" w:rsidRDefault="0032085E" w:rsidP="0032085E">
      <w:pPr>
        <w:numPr>
          <w:ilvl w:val="0"/>
          <w:numId w:val="7"/>
        </w:numPr>
        <w:jc w:val="both"/>
        <w:rPr>
          <w:rFonts w:ascii="Cambria" w:hAnsi="Cambria" w:cs="Tahoma"/>
          <w:sz w:val="18"/>
          <w:szCs w:val="18"/>
        </w:rPr>
      </w:pPr>
      <w:r w:rsidRPr="007D1B6B">
        <w:rPr>
          <w:rFonts w:ascii="Cambria" w:hAnsi="Cambria" w:cs="Tahoma"/>
          <w:sz w:val="18"/>
          <w:szCs w:val="18"/>
        </w:rPr>
        <w:t>účast stavbyvedoucího, který předávané dílo prováděl,</w:t>
      </w:r>
    </w:p>
    <w:p w14:paraId="23896D78" w14:textId="77777777" w:rsidR="0032085E" w:rsidRPr="007D1B6B" w:rsidRDefault="0032085E" w:rsidP="0032085E">
      <w:pPr>
        <w:numPr>
          <w:ilvl w:val="0"/>
          <w:numId w:val="7"/>
        </w:numPr>
        <w:jc w:val="both"/>
        <w:rPr>
          <w:rFonts w:ascii="Cambria" w:hAnsi="Cambria" w:cs="Tahoma"/>
          <w:sz w:val="18"/>
          <w:szCs w:val="18"/>
        </w:rPr>
      </w:pPr>
      <w:r w:rsidRPr="007D1B6B">
        <w:rPr>
          <w:rFonts w:ascii="Cambria" w:hAnsi="Cambria" w:cs="Tahoma"/>
          <w:sz w:val="18"/>
          <w:szCs w:val="18"/>
        </w:rPr>
        <w:t>účast svého zástupce, který je oprávněn přebírat závazky vyplývající pro zhotovitele z řízení o předání a převzetí díla,</w:t>
      </w:r>
    </w:p>
    <w:p w14:paraId="6A3965F7" w14:textId="77777777" w:rsidR="0032085E" w:rsidRPr="007D1B6B" w:rsidRDefault="0032085E" w:rsidP="0032085E">
      <w:pPr>
        <w:numPr>
          <w:ilvl w:val="0"/>
          <w:numId w:val="7"/>
        </w:numPr>
        <w:jc w:val="both"/>
        <w:rPr>
          <w:rFonts w:ascii="Cambria" w:hAnsi="Cambria" w:cs="Tahoma"/>
          <w:sz w:val="18"/>
          <w:szCs w:val="18"/>
        </w:rPr>
      </w:pPr>
      <w:r w:rsidRPr="007D1B6B">
        <w:rPr>
          <w:rFonts w:ascii="Cambria" w:hAnsi="Cambria" w:cs="Tahoma"/>
          <w:sz w:val="18"/>
          <w:szCs w:val="18"/>
        </w:rPr>
        <w:t>účast oprávněných zástupců svých dodavatelů, pokud je jejich účast při předání a převzetí díla nezbytná,</w:t>
      </w:r>
    </w:p>
    <w:p w14:paraId="3709989C" w14:textId="77777777" w:rsidR="0032085E" w:rsidRPr="007D1B6B" w:rsidRDefault="0032085E" w:rsidP="0032085E">
      <w:pPr>
        <w:numPr>
          <w:ilvl w:val="0"/>
          <w:numId w:val="7"/>
        </w:numPr>
        <w:jc w:val="both"/>
        <w:rPr>
          <w:rFonts w:ascii="Cambria" w:hAnsi="Cambria" w:cs="Tahoma"/>
          <w:sz w:val="18"/>
          <w:szCs w:val="18"/>
        </w:rPr>
      </w:pPr>
      <w:r w:rsidRPr="007D1B6B">
        <w:rPr>
          <w:rFonts w:ascii="Cambria" w:hAnsi="Cambria" w:cs="Tahoma"/>
          <w:sz w:val="18"/>
          <w:szCs w:val="18"/>
        </w:rPr>
        <w:t>doklady potřebné pro uskutečnění řízení o předání a převzetí díla, a to:</w:t>
      </w:r>
    </w:p>
    <w:p w14:paraId="06307763" w14:textId="77777777" w:rsidR="0032085E" w:rsidRPr="007D1B6B" w:rsidRDefault="0032085E" w:rsidP="0032085E">
      <w:pPr>
        <w:numPr>
          <w:ilvl w:val="0"/>
          <w:numId w:val="8"/>
        </w:numPr>
        <w:jc w:val="both"/>
        <w:rPr>
          <w:rFonts w:ascii="Cambria" w:hAnsi="Cambria" w:cs="Tahoma"/>
          <w:sz w:val="18"/>
          <w:szCs w:val="18"/>
        </w:rPr>
      </w:pPr>
      <w:r w:rsidRPr="007D1B6B">
        <w:rPr>
          <w:rFonts w:ascii="Cambria" w:hAnsi="Cambria" w:cs="Tahoma"/>
          <w:sz w:val="18"/>
          <w:szCs w:val="18"/>
        </w:rPr>
        <w:t>seznam zařízení, které jsou součástí díla, včetně jejich atestů, pasportů, návodů k obsluze v českém jazyce, záručních listů apod.,</w:t>
      </w:r>
    </w:p>
    <w:p w14:paraId="0C60B4DC" w14:textId="77777777" w:rsidR="0032085E" w:rsidRPr="007D1B6B" w:rsidRDefault="0032085E" w:rsidP="0032085E">
      <w:pPr>
        <w:numPr>
          <w:ilvl w:val="0"/>
          <w:numId w:val="8"/>
        </w:numPr>
        <w:jc w:val="both"/>
        <w:rPr>
          <w:rFonts w:ascii="Cambria" w:hAnsi="Cambria" w:cs="Tahoma"/>
          <w:sz w:val="18"/>
          <w:szCs w:val="18"/>
        </w:rPr>
      </w:pPr>
      <w:r w:rsidRPr="007D1B6B">
        <w:rPr>
          <w:rFonts w:ascii="Cambria" w:hAnsi="Cambria" w:cs="Tahoma"/>
          <w:sz w:val="18"/>
          <w:szCs w:val="18"/>
        </w:rPr>
        <w:t>zápisy a osvědčení o provedených zkouškách použitých materiálů,</w:t>
      </w:r>
    </w:p>
    <w:p w14:paraId="75070F9F" w14:textId="77777777" w:rsidR="0032085E" w:rsidRPr="007D1B6B" w:rsidRDefault="0032085E" w:rsidP="0032085E">
      <w:pPr>
        <w:numPr>
          <w:ilvl w:val="0"/>
          <w:numId w:val="8"/>
        </w:numPr>
        <w:jc w:val="both"/>
        <w:rPr>
          <w:rFonts w:ascii="Cambria" w:hAnsi="Cambria" w:cs="Tahoma"/>
          <w:sz w:val="18"/>
          <w:szCs w:val="18"/>
        </w:rPr>
      </w:pPr>
      <w:r w:rsidRPr="007D1B6B">
        <w:rPr>
          <w:rFonts w:ascii="Cambria" w:hAnsi="Cambria" w:cs="Tahoma"/>
          <w:sz w:val="18"/>
          <w:szCs w:val="18"/>
        </w:rPr>
        <w:t>zápisy o prověření prací a konstrukcí v dalším postupu stavby zakrytých,</w:t>
      </w:r>
    </w:p>
    <w:p w14:paraId="2AEF2D57" w14:textId="77777777" w:rsidR="0032085E" w:rsidRPr="007D1B6B" w:rsidRDefault="0032085E" w:rsidP="0032085E">
      <w:pPr>
        <w:numPr>
          <w:ilvl w:val="0"/>
          <w:numId w:val="8"/>
        </w:numPr>
        <w:jc w:val="both"/>
        <w:rPr>
          <w:rFonts w:ascii="Cambria" w:hAnsi="Cambria" w:cs="Tahoma"/>
          <w:sz w:val="18"/>
          <w:szCs w:val="18"/>
        </w:rPr>
      </w:pPr>
      <w:r w:rsidRPr="007D1B6B">
        <w:rPr>
          <w:rFonts w:ascii="Cambria" w:hAnsi="Cambria" w:cs="Tahoma"/>
          <w:sz w:val="18"/>
          <w:szCs w:val="18"/>
        </w:rPr>
        <w:t>zápisy o komplexním odzkoušení smontovaného zařízení a dodávek,</w:t>
      </w:r>
    </w:p>
    <w:p w14:paraId="34AB2FB5" w14:textId="77777777" w:rsidR="0032085E" w:rsidRPr="007D1B6B" w:rsidRDefault="0032085E" w:rsidP="0032085E">
      <w:pPr>
        <w:numPr>
          <w:ilvl w:val="0"/>
          <w:numId w:val="8"/>
        </w:numPr>
        <w:jc w:val="both"/>
        <w:rPr>
          <w:rFonts w:ascii="Cambria" w:hAnsi="Cambria" w:cs="Tahoma"/>
          <w:sz w:val="18"/>
          <w:szCs w:val="18"/>
        </w:rPr>
      </w:pPr>
      <w:r w:rsidRPr="007D1B6B">
        <w:rPr>
          <w:rFonts w:ascii="Cambria" w:hAnsi="Cambria" w:cs="Tahoma"/>
          <w:sz w:val="18"/>
          <w:szCs w:val="18"/>
        </w:rPr>
        <w:t>revizní zprávy a doklady o provedených tlakových zkouškách, zkouškách těsnosti apod.,</w:t>
      </w:r>
    </w:p>
    <w:p w14:paraId="26520913" w14:textId="77777777" w:rsidR="0032085E" w:rsidRPr="007D1B6B" w:rsidRDefault="0032085E" w:rsidP="0032085E">
      <w:pPr>
        <w:numPr>
          <w:ilvl w:val="0"/>
          <w:numId w:val="8"/>
        </w:numPr>
        <w:jc w:val="both"/>
        <w:rPr>
          <w:rFonts w:ascii="Cambria" w:hAnsi="Cambria" w:cs="Tahoma"/>
          <w:sz w:val="18"/>
          <w:szCs w:val="18"/>
        </w:rPr>
      </w:pPr>
      <w:r w:rsidRPr="007D1B6B">
        <w:rPr>
          <w:rFonts w:ascii="Cambria" w:hAnsi="Cambria" w:cs="Tahoma"/>
          <w:sz w:val="18"/>
          <w:szCs w:val="18"/>
        </w:rPr>
        <w:t>kompletní stavební deníky (zjednodušeného záznamu o stavbě),</w:t>
      </w:r>
    </w:p>
    <w:p w14:paraId="3432DAF8" w14:textId="77777777" w:rsidR="0032085E" w:rsidRPr="007D1B6B" w:rsidRDefault="0032085E" w:rsidP="0032085E">
      <w:pPr>
        <w:numPr>
          <w:ilvl w:val="0"/>
          <w:numId w:val="8"/>
        </w:numPr>
        <w:jc w:val="both"/>
        <w:rPr>
          <w:rFonts w:ascii="Cambria" w:hAnsi="Cambria" w:cs="Tahoma"/>
          <w:sz w:val="18"/>
          <w:szCs w:val="18"/>
        </w:rPr>
      </w:pPr>
      <w:r w:rsidRPr="007D1B6B">
        <w:rPr>
          <w:rFonts w:ascii="Cambria" w:hAnsi="Cambria" w:cs="Tahoma"/>
          <w:sz w:val="18"/>
          <w:szCs w:val="18"/>
        </w:rPr>
        <w:t>doklady o svářečských zkouškách pracovníků zhotovitele,</w:t>
      </w:r>
    </w:p>
    <w:p w14:paraId="1E07375C" w14:textId="77777777" w:rsidR="0032085E" w:rsidRPr="007D1B6B" w:rsidRDefault="0032085E" w:rsidP="0032085E">
      <w:pPr>
        <w:numPr>
          <w:ilvl w:val="0"/>
          <w:numId w:val="8"/>
        </w:numPr>
        <w:jc w:val="both"/>
        <w:rPr>
          <w:rFonts w:ascii="Cambria" w:hAnsi="Cambria" w:cs="Tahoma"/>
          <w:sz w:val="18"/>
          <w:szCs w:val="18"/>
        </w:rPr>
      </w:pPr>
      <w:r w:rsidRPr="007D1B6B">
        <w:rPr>
          <w:rFonts w:ascii="Cambria" w:hAnsi="Cambria" w:cs="Tahoma"/>
          <w:sz w:val="18"/>
          <w:szCs w:val="18"/>
        </w:rPr>
        <w:t>doklady o odzkoušení technologických zařízení,</w:t>
      </w:r>
    </w:p>
    <w:p w14:paraId="15E3810B" w14:textId="77777777" w:rsidR="0032085E" w:rsidRPr="007D1B6B" w:rsidRDefault="0032085E" w:rsidP="0032085E">
      <w:pPr>
        <w:numPr>
          <w:ilvl w:val="0"/>
          <w:numId w:val="8"/>
        </w:numPr>
        <w:jc w:val="both"/>
        <w:rPr>
          <w:rFonts w:ascii="Cambria" w:hAnsi="Cambria" w:cs="Tahoma"/>
          <w:sz w:val="18"/>
          <w:szCs w:val="18"/>
        </w:rPr>
      </w:pPr>
      <w:r w:rsidRPr="007D1B6B">
        <w:rPr>
          <w:rFonts w:ascii="Cambria" w:hAnsi="Cambria" w:cs="Tahoma"/>
          <w:sz w:val="18"/>
          <w:szCs w:val="18"/>
        </w:rPr>
        <w:t>doklady prokazující původ a vlastnosti výrobků (prohlášení o shodě, certifikáty apod.),</w:t>
      </w:r>
    </w:p>
    <w:p w14:paraId="53DA3473" w14:textId="77777777" w:rsidR="0032085E" w:rsidRDefault="0032085E" w:rsidP="0032085E">
      <w:pPr>
        <w:numPr>
          <w:ilvl w:val="0"/>
          <w:numId w:val="8"/>
        </w:numPr>
        <w:jc w:val="both"/>
        <w:rPr>
          <w:rFonts w:ascii="Cambria" w:hAnsi="Cambria" w:cs="Tahoma"/>
          <w:sz w:val="18"/>
          <w:szCs w:val="18"/>
        </w:rPr>
      </w:pPr>
      <w:r w:rsidRPr="007D1B6B">
        <w:rPr>
          <w:rFonts w:ascii="Cambria" w:hAnsi="Cambria" w:cs="Tahoma"/>
          <w:sz w:val="18"/>
          <w:szCs w:val="18"/>
        </w:rPr>
        <w:t>doklady o shodě, o materiálech, certifikáty, montážní oprávnění a další dokumenty vyžadované kolaudačním orgánem a objektivními orgány.</w:t>
      </w:r>
    </w:p>
    <w:p w14:paraId="30E96D6D" w14:textId="61B058F9" w:rsidR="00AD1C62" w:rsidRPr="00AD1C62" w:rsidRDefault="00AD1C62" w:rsidP="00AD1C62">
      <w:pPr>
        <w:numPr>
          <w:ilvl w:val="0"/>
          <w:numId w:val="8"/>
        </w:numPr>
        <w:jc w:val="both"/>
        <w:rPr>
          <w:rFonts w:ascii="Cambria" w:hAnsi="Cambria" w:cs="Tahoma"/>
          <w:sz w:val="18"/>
          <w:szCs w:val="18"/>
        </w:rPr>
      </w:pPr>
      <w:r>
        <w:rPr>
          <w:rFonts w:ascii="Cambria" w:hAnsi="Cambria" w:cs="Tahoma"/>
          <w:sz w:val="18"/>
          <w:szCs w:val="18"/>
        </w:rPr>
        <w:t>fotodokumentace provádění díla</w:t>
      </w:r>
    </w:p>
    <w:p w14:paraId="751AF51E" w14:textId="77777777" w:rsidR="00E12FA6" w:rsidRPr="007D1B6B" w:rsidRDefault="00E12FA6" w:rsidP="0032085E">
      <w:pPr>
        <w:ind w:left="567"/>
        <w:jc w:val="both"/>
        <w:rPr>
          <w:rFonts w:ascii="Cambria" w:hAnsi="Cambria" w:cs="Tahoma"/>
          <w:sz w:val="18"/>
          <w:szCs w:val="18"/>
        </w:rPr>
      </w:pPr>
    </w:p>
    <w:p w14:paraId="263A7BD5" w14:textId="77777777" w:rsidR="0032085E" w:rsidRPr="007D1B6B" w:rsidRDefault="00E12FA6" w:rsidP="0032085E">
      <w:pPr>
        <w:ind w:left="567"/>
        <w:jc w:val="both"/>
        <w:rPr>
          <w:rFonts w:ascii="Cambria" w:hAnsi="Cambria" w:cs="Tahoma"/>
          <w:sz w:val="18"/>
          <w:szCs w:val="18"/>
        </w:rPr>
      </w:pPr>
      <w:r w:rsidRPr="007D1B6B">
        <w:rPr>
          <w:rFonts w:ascii="Cambria" w:hAnsi="Cambria" w:cs="Tahoma"/>
          <w:sz w:val="18"/>
          <w:szCs w:val="18"/>
        </w:rPr>
        <w:t>Pokud objednatel odmítne dílo převzít, sepíší účastníci řízení o předání a převzetí díla zápis, v němž uvedou důvody, pro které nemohlo být dílo předáno</w:t>
      </w:r>
      <w:r w:rsidR="0032085E" w:rsidRPr="007D1B6B">
        <w:rPr>
          <w:rFonts w:ascii="Cambria" w:hAnsi="Cambria" w:cs="Tahoma"/>
          <w:sz w:val="18"/>
          <w:szCs w:val="18"/>
        </w:rPr>
        <w:t>.</w:t>
      </w:r>
    </w:p>
    <w:p w14:paraId="2CAD5EA4" w14:textId="77777777" w:rsidR="0032085E" w:rsidRPr="007D1B6B" w:rsidRDefault="0032085E" w:rsidP="0032085E">
      <w:pPr>
        <w:ind w:left="567"/>
        <w:jc w:val="both"/>
        <w:rPr>
          <w:rFonts w:ascii="Cambria" w:hAnsi="Cambria" w:cs="Tahoma"/>
          <w:sz w:val="18"/>
          <w:szCs w:val="18"/>
        </w:rPr>
      </w:pPr>
    </w:p>
    <w:p w14:paraId="12147F44" w14:textId="220F5B8C"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V případě zjištění kolaudačních vad dotčenými orgány státní správy je zhotovitel povinen tyto vady odstranit na svůj náklad v termínu stanoveném stavebním úřadem.</w:t>
      </w:r>
    </w:p>
    <w:p w14:paraId="37630455" w14:textId="77777777" w:rsidR="0032085E" w:rsidRPr="007D1B6B" w:rsidRDefault="0032085E" w:rsidP="0032085E">
      <w:pPr>
        <w:ind w:left="567"/>
        <w:jc w:val="both"/>
        <w:rPr>
          <w:rFonts w:ascii="Cambria" w:hAnsi="Cambria" w:cs="Tahoma"/>
          <w:sz w:val="18"/>
          <w:szCs w:val="18"/>
        </w:rPr>
      </w:pPr>
    </w:p>
    <w:p w14:paraId="6CAA064B"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Vadou se pro účely této smlouvy rozumí odchylka v kvalitě, rozsahu nebo parametrech díla, stanovených projektovou dokumentací, touto smlouvou a obecně závaznými předpisy.</w:t>
      </w:r>
    </w:p>
    <w:p w14:paraId="51C06E25" w14:textId="77777777" w:rsidR="0032085E" w:rsidRPr="007D1B6B" w:rsidRDefault="0032085E" w:rsidP="0032085E">
      <w:pPr>
        <w:pStyle w:val="Odstavecseseznamem"/>
        <w:rPr>
          <w:rFonts w:ascii="Cambria" w:hAnsi="Cambria" w:cs="Tahoma"/>
          <w:sz w:val="18"/>
          <w:szCs w:val="18"/>
        </w:rPr>
      </w:pPr>
    </w:p>
    <w:p w14:paraId="5E4E67DE"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Nedodělkem se pro účely této smlouvy rozumí nedokončená práce oproti projektové dokumentaci.</w:t>
      </w:r>
    </w:p>
    <w:p w14:paraId="00F3951B" w14:textId="77777777" w:rsidR="0032085E" w:rsidRPr="007D1B6B" w:rsidRDefault="0032085E" w:rsidP="0032085E">
      <w:pPr>
        <w:pStyle w:val="Odstavecseseznamem"/>
        <w:rPr>
          <w:rFonts w:ascii="Cambria" w:hAnsi="Cambria" w:cs="Tahoma"/>
          <w:sz w:val="18"/>
          <w:szCs w:val="18"/>
        </w:rPr>
      </w:pPr>
    </w:p>
    <w:p w14:paraId="1BABDE0A"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Závadou se rozumí takový stav určité části zařízení, který se dá v rámci zkoušek, např. seřízením zařízení apod., odstranit.</w:t>
      </w:r>
    </w:p>
    <w:p w14:paraId="2B71E613" w14:textId="77777777" w:rsidR="0032085E" w:rsidRPr="007D1B6B" w:rsidRDefault="0032085E" w:rsidP="0032085E">
      <w:pPr>
        <w:pStyle w:val="Odstavecseseznamem"/>
        <w:rPr>
          <w:rFonts w:ascii="Cambria" w:hAnsi="Cambria" w:cs="Tahoma"/>
          <w:sz w:val="18"/>
          <w:szCs w:val="18"/>
        </w:rPr>
      </w:pPr>
    </w:p>
    <w:p w14:paraId="4B942DF9" w14:textId="77777777" w:rsidR="0032085E" w:rsidRPr="007D1B6B" w:rsidRDefault="00E12FA6" w:rsidP="0032085E">
      <w:pPr>
        <w:numPr>
          <w:ilvl w:val="1"/>
          <w:numId w:val="3"/>
        </w:numPr>
        <w:jc w:val="both"/>
        <w:rPr>
          <w:rFonts w:ascii="Cambria" w:hAnsi="Cambria" w:cs="Tahoma"/>
          <w:sz w:val="18"/>
          <w:szCs w:val="18"/>
        </w:rPr>
      </w:pPr>
      <w:r w:rsidRPr="007D1B6B">
        <w:rPr>
          <w:rFonts w:ascii="Cambria" w:hAnsi="Cambria" w:cs="Tahoma"/>
          <w:sz w:val="18"/>
          <w:szCs w:val="18"/>
        </w:rPr>
        <w:t>Zhotovitel se zavazuje vyklidit staveniště do 7 dnů od předání a převzetí díla (pokud nebude oběma stranami dohodnuto jinak). Pokud k odstranění vad díla bude nezbytné použít některá ze zařízení staveniště, vyklidí je do 3 dnů po odstranění vad</w:t>
      </w:r>
      <w:r w:rsidR="0032085E" w:rsidRPr="007D1B6B">
        <w:rPr>
          <w:rFonts w:ascii="Cambria" w:hAnsi="Cambria" w:cs="Tahoma"/>
          <w:sz w:val="18"/>
          <w:szCs w:val="18"/>
        </w:rPr>
        <w:t>.</w:t>
      </w:r>
    </w:p>
    <w:p w14:paraId="0EB47B18" w14:textId="77777777" w:rsidR="0032085E" w:rsidRPr="007D1B6B" w:rsidRDefault="0032085E" w:rsidP="0032085E">
      <w:pPr>
        <w:rPr>
          <w:rFonts w:ascii="Cambria" w:hAnsi="Cambria" w:cs="Tahoma"/>
          <w:b/>
          <w:bCs/>
          <w:sz w:val="18"/>
          <w:szCs w:val="18"/>
        </w:rPr>
      </w:pPr>
    </w:p>
    <w:p w14:paraId="3CE30A68" w14:textId="77777777" w:rsidR="0032085E" w:rsidRPr="007D1B6B" w:rsidRDefault="0032085E" w:rsidP="0032085E">
      <w:pPr>
        <w:numPr>
          <w:ilvl w:val="0"/>
          <w:numId w:val="3"/>
        </w:numPr>
        <w:jc w:val="center"/>
        <w:rPr>
          <w:rFonts w:ascii="Cambria" w:hAnsi="Cambria" w:cs="Tahoma"/>
          <w:b/>
          <w:bCs/>
          <w:caps/>
          <w:sz w:val="18"/>
          <w:szCs w:val="18"/>
        </w:rPr>
      </w:pPr>
      <w:r w:rsidRPr="007D1B6B">
        <w:rPr>
          <w:rFonts w:ascii="Cambria" w:hAnsi="Cambria" w:cs="Tahoma"/>
          <w:b/>
          <w:bCs/>
          <w:caps/>
          <w:sz w:val="18"/>
          <w:szCs w:val="18"/>
        </w:rPr>
        <w:t>Záruční doba – odpovědnost za vady díla</w:t>
      </w:r>
    </w:p>
    <w:p w14:paraId="6D130495" w14:textId="77777777" w:rsidR="0032085E" w:rsidRPr="007D1B6B" w:rsidRDefault="008E7EAD" w:rsidP="0032085E">
      <w:pPr>
        <w:numPr>
          <w:ilvl w:val="1"/>
          <w:numId w:val="3"/>
        </w:numPr>
        <w:jc w:val="both"/>
        <w:rPr>
          <w:rFonts w:ascii="Cambria" w:hAnsi="Cambria" w:cs="Tahoma"/>
          <w:sz w:val="18"/>
          <w:szCs w:val="18"/>
        </w:rPr>
      </w:pPr>
      <w:r w:rsidRPr="007D1B6B">
        <w:rPr>
          <w:rFonts w:ascii="Cambria" w:hAnsi="Cambria" w:cs="Tahoma"/>
          <w:sz w:val="18"/>
          <w:szCs w:val="18"/>
        </w:rPr>
        <w:t>Zhotovitel odpovídá za to, že dílo bude provedeno podle podmínek této smlouvy, projektové dokumentace stavby a v souladu s obecně závaznými právními předpisy, technickými normami, a že bude v záruční době bez vad, bude mít vlastnosti v této smlouvě dohodnuté a bude plně vyhovovat účelu, k němuž má sloužit</w:t>
      </w:r>
      <w:r w:rsidR="0032085E" w:rsidRPr="007D1B6B">
        <w:rPr>
          <w:rFonts w:ascii="Cambria" w:hAnsi="Cambria" w:cs="Tahoma"/>
          <w:sz w:val="18"/>
          <w:szCs w:val="18"/>
        </w:rPr>
        <w:t>.</w:t>
      </w:r>
    </w:p>
    <w:p w14:paraId="0DA3A8F1" w14:textId="77777777" w:rsidR="0032085E" w:rsidRPr="007D1B6B" w:rsidRDefault="0032085E" w:rsidP="0032085E">
      <w:pPr>
        <w:ind w:left="567"/>
        <w:jc w:val="both"/>
        <w:rPr>
          <w:rFonts w:ascii="Cambria" w:hAnsi="Cambria" w:cs="Tahoma"/>
          <w:sz w:val="18"/>
          <w:szCs w:val="18"/>
        </w:rPr>
      </w:pPr>
    </w:p>
    <w:p w14:paraId="5A94CCBD"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lastRenderedPageBreak/>
        <w:t xml:space="preserve">Zhotovitel odpovídá objednateli za vady provedeného díla po záruční dobu. </w:t>
      </w:r>
    </w:p>
    <w:p w14:paraId="197F486D" w14:textId="77777777" w:rsidR="0032085E" w:rsidRPr="007D1B6B" w:rsidRDefault="0032085E" w:rsidP="0032085E">
      <w:pPr>
        <w:pStyle w:val="Odstavecseseznamem"/>
        <w:rPr>
          <w:rFonts w:ascii="Cambria" w:hAnsi="Cambria" w:cs="Tahoma"/>
          <w:sz w:val="18"/>
          <w:szCs w:val="18"/>
        </w:rPr>
      </w:pPr>
    </w:p>
    <w:p w14:paraId="430A484D" w14:textId="77777777" w:rsidR="0032085E" w:rsidRPr="007D1B6B" w:rsidRDefault="008E7EAD" w:rsidP="0032085E">
      <w:pPr>
        <w:numPr>
          <w:ilvl w:val="1"/>
          <w:numId w:val="3"/>
        </w:numPr>
        <w:jc w:val="both"/>
        <w:rPr>
          <w:rFonts w:ascii="Cambria" w:hAnsi="Cambria" w:cs="Tahoma"/>
          <w:sz w:val="18"/>
          <w:szCs w:val="18"/>
        </w:rPr>
      </w:pPr>
      <w:r w:rsidRPr="007D1B6B">
        <w:rPr>
          <w:rFonts w:ascii="Cambria" w:hAnsi="Cambria" w:cs="Tahoma"/>
          <w:sz w:val="18"/>
          <w:szCs w:val="18"/>
        </w:rPr>
        <w:t>Zhotovitel neodpovídá za vady díla, které mají původ v nevhodném užívání předmětu díla v rozporu s účelem, pro který bylo dílo zhotoveno a v jeho nedostatečné údržbě. Zhotovitel je však povinen prokázat, že objednatel nebo třetí osoba provedla svévolné neodborné zásahy do dokončeného a předaného díla, anebo že objednatel (třetí osoba) neužíval a neudržoval dílo v souladu s pokyny a návody zhotovitele k údržbě, které byly předány objednateli při odevzdání díla</w:t>
      </w:r>
      <w:r w:rsidR="0032085E" w:rsidRPr="007D1B6B">
        <w:rPr>
          <w:rFonts w:ascii="Cambria" w:hAnsi="Cambria" w:cs="Tahoma"/>
          <w:sz w:val="18"/>
          <w:szCs w:val="18"/>
        </w:rPr>
        <w:t xml:space="preserve">. </w:t>
      </w:r>
    </w:p>
    <w:p w14:paraId="7C848F7B" w14:textId="77777777" w:rsidR="0032085E" w:rsidRPr="007D1B6B" w:rsidRDefault="0032085E" w:rsidP="0032085E">
      <w:pPr>
        <w:pStyle w:val="Odstavecseseznamem"/>
        <w:rPr>
          <w:rFonts w:ascii="Cambria" w:hAnsi="Cambria" w:cs="Tahoma"/>
          <w:sz w:val="18"/>
          <w:szCs w:val="18"/>
        </w:rPr>
      </w:pPr>
    </w:p>
    <w:p w14:paraId="048155E7" w14:textId="77777777" w:rsidR="005D3E1E" w:rsidRPr="007D1B6B" w:rsidRDefault="008E7EAD" w:rsidP="005D3E1E">
      <w:pPr>
        <w:numPr>
          <w:ilvl w:val="1"/>
          <w:numId w:val="3"/>
        </w:numPr>
        <w:jc w:val="both"/>
        <w:rPr>
          <w:rFonts w:ascii="Cambria" w:hAnsi="Cambria" w:cs="Tahoma"/>
          <w:sz w:val="18"/>
          <w:szCs w:val="18"/>
        </w:rPr>
      </w:pPr>
      <w:r w:rsidRPr="007D1B6B">
        <w:rPr>
          <w:rFonts w:ascii="Cambria" w:hAnsi="Cambria" w:cs="Tahoma"/>
          <w:sz w:val="18"/>
          <w:szCs w:val="18"/>
        </w:rPr>
        <w:t xml:space="preserve">Zhotovitel poskytuje na dílo záruku za jakost. Záruční lhůta na dílo je sjednána v délce </w:t>
      </w:r>
      <w:r w:rsidRPr="007D1B6B">
        <w:rPr>
          <w:rFonts w:ascii="Cambria" w:hAnsi="Cambria" w:cs="Tahoma"/>
          <w:bCs/>
          <w:sz w:val="18"/>
          <w:szCs w:val="18"/>
        </w:rPr>
        <w:t>60 (slovy: šedesát) měsíců</w:t>
      </w:r>
      <w:r w:rsidRPr="007D1B6B">
        <w:rPr>
          <w:rFonts w:ascii="Cambria" w:hAnsi="Cambria" w:cs="Tahoma"/>
          <w:b/>
          <w:sz w:val="18"/>
          <w:szCs w:val="18"/>
        </w:rPr>
        <w:t>,</w:t>
      </w:r>
      <w:r w:rsidRPr="007D1B6B">
        <w:rPr>
          <w:rFonts w:ascii="Cambria" w:hAnsi="Cambria" w:cs="Tahoma"/>
          <w:sz w:val="18"/>
          <w:szCs w:val="18"/>
        </w:rPr>
        <w:t xml:space="preserve"> tj. na veškeré součásti stavby, a na provedené stavební práce. Záruční doba týkající se díla počíná běžet dnem převzetí bezvadného díla objednatelem. Pokud je dílo převzato objednatelem s vadami a nedodělky nebránícími obvyklému užívání díla, počíná záruční doba běžet dnem odstranění poslední vady nebo nedodělku zjištěného při převzetí díla a uvedeného v zápise o předání a převzetí díla. Od oznámení vady do jejího odstranění záruční doba neběží</w:t>
      </w:r>
      <w:r w:rsidR="0032085E" w:rsidRPr="007D1B6B">
        <w:rPr>
          <w:rFonts w:ascii="Cambria" w:hAnsi="Cambria" w:cs="Tahoma"/>
          <w:sz w:val="18"/>
          <w:szCs w:val="18"/>
        </w:rPr>
        <w:t>.</w:t>
      </w:r>
    </w:p>
    <w:p w14:paraId="70C927E7" w14:textId="77777777" w:rsidR="005D3E1E" w:rsidRPr="007D1B6B" w:rsidRDefault="005D3E1E" w:rsidP="005D3E1E">
      <w:pPr>
        <w:ind w:left="567"/>
        <w:jc w:val="both"/>
        <w:rPr>
          <w:rFonts w:ascii="Cambria" w:hAnsi="Cambria" w:cs="Tahoma"/>
          <w:sz w:val="18"/>
          <w:szCs w:val="18"/>
        </w:rPr>
      </w:pPr>
    </w:p>
    <w:p w14:paraId="700CB077" w14:textId="77777777" w:rsidR="005D3E1E" w:rsidRPr="007D1B6B" w:rsidRDefault="005D3E1E" w:rsidP="005D3E1E">
      <w:pPr>
        <w:numPr>
          <w:ilvl w:val="1"/>
          <w:numId w:val="3"/>
        </w:numPr>
        <w:jc w:val="both"/>
        <w:rPr>
          <w:rFonts w:ascii="Cambria" w:hAnsi="Cambria" w:cs="Tahoma"/>
          <w:sz w:val="18"/>
          <w:szCs w:val="18"/>
        </w:rPr>
      </w:pPr>
      <w:r w:rsidRPr="007D1B6B">
        <w:rPr>
          <w:rFonts w:ascii="Cambria" w:hAnsi="Cambria" w:cs="Tahoma"/>
          <w:sz w:val="18"/>
          <w:szCs w:val="18"/>
        </w:rPr>
        <w:t xml:space="preserve">Výjimky ze záruky dle odst. 11.4. shora: </w:t>
      </w:r>
    </w:p>
    <w:p w14:paraId="31DAC6A2" w14:textId="77777777" w:rsidR="005D3E1E" w:rsidRPr="007D1B6B" w:rsidRDefault="00473CF2" w:rsidP="005D3E1E">
      <w:pPr>
        <w:numPr>
          <w:ilvl w:val="2"/>
          <w:numId w:val="9"/>
        </w:numPr>
        <w:jc w:val="both"/>
        <w:rPr>
          <w:rFonts w:ascii="Cambria" w:hAnsi="Cambria" w:cs="Tahoma"/>
          <w:sz w:val="18"/>
          <w:szCs w:val="18"/>
        </w:rPr>
      </w:pPr>
      <w:r w:rsidRPr="007D1B6B">
        <w:rPr>
          <w:rFonts w:ascii="Cambria" w:hAnsi="Cambria" w:cs="Tahoma"/>
          <w:sz w:val="18"/>
          <w:szCs w:val="18"/>
        </w:rPr>
        <w:t xml:space="preserve">Záruční lhůta pro dodávky technologií, strojů a zařízení, na něž výrobce těchto zařízení vystavuje samostatný záruční list, se sjednává v délce dle záruky poskytnuté výrobcem, min. však v délce 24 (slovy: </w:t>
      </w:r>
      <w:proofErr w:type="spellStart"/>
      <w:r w:rsidRPr="007D1B6B">
        <w:rPr>
          <w:rFonts w:ascii="Cambria" w:hAnsi="Cambria" w:cs="Tahoma"/>
          <w:sz w:val="18"/>
          <w:szCs w:val="18"/>
        </w:rPr>
        <w:t>dvacetčtyři</w:t>
      </w:r>
      <w:proofErr w:type="spellEnd"/>
      <w:r w:rsidRPr="007D1B6B">
        <w:rPr>
          <w:rFonts w:ascii="Cambria" w:hAnsi="Cambria" w:cs="Tahoma"/>
          <w:sz w:val="18"/>
          <w:szCs w:val="18"/>
        </w:rPr>
        <w:t>) měsíců. Záruční lhůta pro dodávky technologií, strojů a zařízení podle tohoto odstavce počíná běžet dnem převzetí bezvadného díla objednatelem. Pokud je dílo převzato objednatelem s vadami a nedodělky nebránícími obvyklému užívání díla, počíná záruční doba běžet dnem odstranění poslední vady nebo nedodělku zjištěného při převzetí díla a uvedeného v zápise o předání a převzetí díla</w:t>
      </w:r>
      <w:r w:rsidR="005D3E1E" w:rsidRPr="007D1B6B">
        <w:rPr>
          <w:rFonts w:ascii="Cambria" w:hAnsi="Cambria" w:cs="Tahoma"/>
          <w:sz w:val="18"/>
          <w:szCs w:val="18"/>
        </w:rPr>
        <w:t>.</w:t>
      </w:r>
    </w:p>
    <w:p w14:paraId="5B970225" w14:textId="77777777" w:rsidR="005D3E1E" w:rsidRPr="007D1B6B" w:rsidRDefault="005D3E1E" w:rsidP="005D3E1E">
      <w:pPr>
        <w:ind w:left="567"/>
        <w:jc w:val="both"/>
        <w:rPr>
          <w:rFonts w:ascii="Cambria" w:hAnsi="Cambria" w:cs="Tahoma"/>
          <w:sz w:val="18"/>
          <w:szCs w:val="18"/>
        </w:rPr>
      </w:pPr>
    </w:p>
    <w:p w14:paraId="4B3A3BE7"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Zhotovitel je povinen na svůj účet a v dále uvedených lhůtách odstranit veškeré vady zhotoveného díla, k jejichž odstranění je podle shora uvedeného ujednání zavázán.</w:t>
      </w:r>
    </w:p>
    <w:p w14:paraId="1418ED6E" w14:textId="77777777" w:rsidR="0032085E" w:rsidRPr="007D1B6B" w:rsidRDefault="0032085E" w:rsidP="0032085E">
      <w:pPr>
        <w:pStyle w:val="Odstavecseseznamem"/>
        <w:rPr>
          <w:rFonts w:ascii="Cambria" w:hAnsi="Cambria" w:cs="Tahoma"/>
          <w:sz w:val="18"/>
          <w:szCs w:val="18"/>
        </w:rPr>
      </w:pPr>
    </w:p>
    <w:p w14:paraId="1B5946A4"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Zhotovitel se zavazuje nastoupit k odstranění vad v záruční lhůtě po jejich prokazatelném nahlášení:</w:t>
      </w:r>
    </w:p>
    <w:p w14:paraId="4AF7C576" w14:textId="77777777" w:rsidR="0032085E" w:rsidRPr="007D1B6B" w:rsidRDefault="005D3E1E" w:rsidP="0032085E">
      <w:pPr>
        <w:numPr>
          <w:ilvl w:val="0"/>
          <w:numId w:val="7"/>
        </w:numPr>
        <w:jc w:val="both"/>
        <w:rPr>
          <w:rFonts w:ascii="Cambria" w:hAnsi="Cambria" w:cs="Tahoma"/>
          <w:sz w:val="18"/>
          <w:szCs w:val="18"/>
        </w:rPr>
      </w:pPr>
      <w:r w:rsidRPr="007D1B6B">
        <w:rPr>
          <w:rFonts w:ascii="Cambria" w:hAnsi="Cambria" w:cs="Tahoma"/>
          <w:sz w:val="18"/>
          <w:szCs w:val="18"/>
        </w:rPr>
        <w:t>u vad ohrožujících provoz (havarijní vady) – do 24 hodin</w:t>
      </w:r>
      <w:r w:rsidR="0032085E" w:rsidRPr="007D1B6B">
        <w:rPr>
          <w:rFonts w:ascii="Cambria" w:hAnsi="Cambria" w:cs="Tahoma"/>
          <w:sz w:val="18"/>
          <w:szCs w:val="18"/>
        </w:rPr>
        <w:t>,</w:t>
      </w:r>
    </w:p>
    <w:p w14:paraId="1E5F2F70" w14:textId="77777777" w:rsidR="0032085E" w:rsidRPr="007D1B6B" w:rsidRDefault="0032085E" w:rsidP="0032085E">
      <w:pPr>
        <w:numPr>
          <w:ilvl w:val="0"/>
          <w:numId w:val="7"/>
        </w:numPr>
        <w:jc w:val="both"/>
        <w:rPr>
          <w:rFonts w:ascii="Cambria" w:hAnsi="Cambria" w:cs="Tahoma"/>
          <w:sz w:val="18"/>
          <w:szCs w:val="18"/>
        </w:rPr>
      </w:pPr>
      <w:r w:rsidRPr="007D1B6B">
        <w:rPr>
          <w:rFonts w:ascii="Cambria" w:hAnsi="Cambria" w:cs="Tahoma"/>
          <w:sz w:val="18"/>
          <w:szCs w:val="18"/>
        </w:rPr>
        <w:t xml:space="preserve">u vad nebránících užívání </w:t>
      </w:r>
      <w:r w:rsidRPr="007D1B6B">
        <w:rPr>
          <w:rFonts w:ascii="Cambria" w:hAnsi="Cambria" w:cs="Tahoma"/>
          <w:bCs/>
          <w:sz w:val="18"/>
          <w:szCs w:val="18"/>
        </w:rPr>
        <w:t>díla</w:t>
      </w:r>
      <w:r w:rsidRPr="007D1B6B">
        <w:rPr>
          <w:rFonts w:ascii="Cambria" w:hAnsi="Cambria" w:cs="Tahoma"/>
          <w:sz w:val="18"/>
          <w:szCs w:val="18"/>
        </w:rPr>
        <w:t xml:space="preserve"> – do 5 pracovních dnů.</w:t>
      </w:r>
    </w:p>
    <w:p w14:paraId="44ABA0EC" w14:textId="77777777" w:rsidR="00473CF2" w:rsidRPr="007D1B6B" w:rsidRDefault="00473CF2" w:rsidP="0032085E">
      <w:pPr>
        <w:ind w:left="567"/>
        <w:jc w:val="both"/>
        <w:rPr>
          <w:rFonts w:ascii="Cambria" w:hAnsi="Cambria" w:cs="Tahoma"/>
          <w:sz w:val="18"/>
          <w:szCs w:val="18"/>
        </w:rPr>
      </w:pPr>
    </w:p>
    <w:p w14:paraId="07495149" w14:textId="77777777" w:rsidR="0032085E" w:rsidRPr="007D1B6B" w:rsidRDefault="0032085E" w:rsidP="0032085E">
      <w:pPr>
        <w:ind w:left="567"/>
        <w:jc w:val="both"/>
        <w:rPr>
          <w:rFonts w:ascii="Cambria" w:hAnsi="Cambria" w:cs="Tahoma"/>
          <w:sz w:val="18"/>
          <w:szCs w:val="18"/>
        </w:rPr>
      </w:pPr>
      <w:r w:rsidRPr="007D1B6B">
        <w:rPr>
          <w:rFonts w:ascii="Cambria" w:hAnsi="Cambria" w:cs="Tahoma"/>
          <w:sz w:val="18"/>
          <w:szCs w:val="18"/>
        </w:rPr>
        <w:t>Shora uvedená doba nastoupení k odstranění reklamačních vad platí v případě, že objednatel nahlásí vadu zhotoviteli v pracovní dny v době od 08.00 do 17.00 hodin. Pokud objednatel nahlásí vadu zhotoviteli v jiné než uvedené době nebo ve dnech pracovního volna nebo pracovního klidu, má se za to, že vada byla nahlášena první následující pracovní den v 8.00 hodin.</w:t>
      </w:r>
    </w:p>
    <w:p w14:paraId="22BFFEF1" w14:textId="77777777" w:rsidR="0032085E" w:rsidRPr="007D1B6B" w:rsidRDefault="0032085E" w:rsidP="0032085E">
      <w:pPr>
        <w:autoSpaceDE/>
        <w:autoSpaceDN/>
        <w:jc w:val="both"/>
        <w:rPr>
          <w:rFonts w:ascii="Cambria" w:hAnsi="Cambria" w:cs="Tahoma"/>
          <w:sz w:val="18"/>
          <w:szCs w:val="18"/>
        </w:rPr>
      </w:pPr>
    </w:p>
    <w:p w14:paraId="3AA4177A"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Zhotovitel se zavazuje odstranit vady v záruční lhůtě po jejich prokazatelném nahlášení:</w:t>
      </w:r>
    </w:p>
    <w:p w14:paraId="44257870" w14:textId="77777777" w:rsidR="0032085E" w:rsidRPr="007D1B6B" w:rsidRDefault="0032085E" w:rsidP="0032085E">
      <w:pPr>
        <w:numPr>
          <w:ilvl w:val="0"/>
          <w:numId w:val="7"/>
        </w:numPr>
        <w:jc w:val="both"/>
        <w:rPr>
          <w:rFonts w:ascii="Cambria" w:hAnsi="Cambria" w:cs="Tahoma"/>
          <w:sz w:val="18"/>
          <w:szCs w:val="18"/>
        </w:rPr>
      </w:pPr>
      <w:r w:rsidRPr="007D1B6B">
        <w:rPr>
          <w:rFonts w:ascii="Cambria" w:hAnsi="Cambria" w:cs="Tahoma"/>
          <w:sz w:val="18"/>
          <w:szCs w:val="18"/>
        </w:rPr>
        <w:t>vady ohrožující provoz (havarijní vady) – do 2 pracovních dnů,</w:t>
      </w:r>
    </w:p>
    <w:p w14:paraId="6C8A47B6" w14:textId="77777777" w:rsidR="0032085E" w:rsidRPr="007D1B6B" w:rsidRDefault="0032085E" w:rsidP="0032085E">
      <w:pPr>
        <w:numPr>
          <w:ilvl w:val="0"/>
          <w:numId w:val="7"/>
        </w:numPr>
        <w:jc w:val="both"/>
        <w:rPr>
          <w:rFonts w:ascii="Cambria" w:hAnsi="Cambria" w:cs="Tahoma"/>
          <w:sz w:val="18"/>
          <w:szCs w:val="18"/>
        </w:rPr>
      </w:pPr>
      <w:r w:rsidRPr="007D1B6B">
        <w:rPr>
          <w:rFonts w:ascii="Cambria" w:hAnsi="Cambria" w:cs="Tahoma"/>
          <w:sz w:val="18"/>
          <w:szCs w:val="18"/>
        </w:rPr>
        <w:t xml:space="preserve">vady nebránící užívání </w:t>
      </w:r>
      <w:r w:rsidRPr="007D1B6B">
        <w:rPr>
          <w:rFonts w:ascii="Cambria" w:hAnsi="Cambria" w:cs="Tahoma"/>
          <w:bCs/>
          <w:sz w:val="18"/>
          <w:szCs w:val="18"/>
        </w:rPr>
        <w:t>díla</w:t>
      </w:r>
      <w:r w:rsidRPr="007D1B6B">
        <w:rPr>
          <w:rFonts w:ascii="Cambria" w:hAnsi="Cambria" w:cs="Tahoma"/>
          <w:sz w:val="18"/>
          <w:szCs w:val="18"/>
        </w:rPr>
        <w:t xml:space="preserve"> – do 15 pracovních dnů,</w:t>
      </w:r>
    </w:p>
    <w:p w14:paraId="0FEE07F5" w14:textId="77777777" w:rsidR="0032085E" w:rsidRPr="007D1B6B" w:rsidRDefault="0032085E" w:rsidP="0032085E">
      <w:pPr>
        <w:ind w:left="567"/>
        <w:jc w:val="both"/>
        <w:rPr>
          <w:rFonts w:ascii="Cambria" w:hAnsi="Cambria" w:cs="Tahoma"/>
          <w:sz w:val="18"/>
          <w:szCs w:val="18"/>
        </w:rPr>
      </w:pPr>
      <w:r w:rsidRPr="007D1B6B">
        <w:rPr>
          <w:rFonts w:ascii="Cambria" w:hAnsi="Cambria" w:cs="Tahoma"/>
          <w:sz w:val="18"/>
          <w:szCs w:val="18"/>
        </w:rPr>
        <w:t>pokud se smluvní strany nedohodnou jinak.</w:t>
      </w:r>
    </w:p>
    <w:p w14:paraId="39B3F8C7" w14:textId="77777777" w:rsidR="0032085E" w:rsidRPr="007D1B6B" w:rsidRDefault="0032085E" w:rsidP="0032085E">
      <w:pPr>
        <w:pStyle w:val="Odstavecseseznamem"/>
        <w:ind w:left="0"/>
        <w:rPr>
          <w:rFonts w:ascii="Cambria" w:hAnsi="Cambria" w:cs="Tahoma"/>
          <w:sz w:val="18"/>
          <w:szCs w:val="18"/>
        </w:rPr>
      </w:pPr>
    </w:p>
    <w:p w14:paraId="485BBBAA"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Neodstraní-li zhotovitel vadu (vady) do termínu, který je uveden shora nebo který byl s objednatelem sjednán, může objednatel provést (zajistit) odstranění vady (vad) sám, přičemž riziko a náklady s tím spojené nese zhotovitel.</w:t>
      </w:r>
    </w:p>
    <w:p w14:paraId="023B4CA4" w14:textId="77777777" w:rsidR="0032085E" w:rsidRPr="007D1B6B" w:rsidRDefault="0032085E" w:rsidP="0032085E">
      <w:pPr>
        <w:ind w:left="567"/>
        <w:jc w:val="both"/>
        <w:rPr>
          <w:rFonts w:ascii="Cambria" w:hAnsi="Cambria" w:cs="Tahoma"/>
          <w:sz w:val="18"/>
          <w:szCs w:val="18"/>
        </w:rPr>
      </w:pPr>
    </w:p>
    <w:p w14:paraId="37F7E7ED"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Za účelem odstranění vad díla v záruční době umožní objednatel zhotoviteli přístup na staveniště (do prostor, v nichž se dílo nachází) s ohledem na své provozní možnosti.</w:t>
      </w:r>
    </w:p>
    <w:p w14:paraId="3C89395B" w14:textId="77777777" w:rsidR="0032085E" w:rsidRPr="007D1B6B" w:rsidRDefault="0032085E" w:rsidP="0032085E">
      <w:pPr>
        <w:rPr>
          <w:rFonts w:ascii="Cambria" w:hAnsi="Cambria" w:cs="Tahoma"/>
          <w:b/>
          <w:bCs/>
          <w:sz w:val="18"/>
          <w:szCs w:val="18"/>
        </w:rPr>
      </w:pPr>
    </w:p>
    <w:p w14:paraId="776A22C2" w14:textId="77777777" w:rsidR="0032085E" w:rsidRPr="007D1B6B" w:rsidRDefault="0032085E" w:rsidP="0032085E">
      <w:pPr>
        <w:numPr>
          <w:ilvl w:val="0"/>
          <w:numId w:val="3"/>
        </w:numPr>
        <w:jc w:val="center"/>
        <w:rPr>
          <w:rFonts w:ascii="Cambria" w:hAnsi="Cambria" w:cs="Tahoma"/>
          <w:b/>
          <w:bCs/>
          <w:caps/>
          <w:sz w:val="18"/>
          <w:szCs w:val="18"/>
        </w:rPr>
      </w:pPr>
      <w:r w:rsidRPr="007D1B6B">
        <w:rPr>
          <w:rFonts w:ascii="Cambria" w:hAnsi="Cambria" w:cs="Tahoma"/>
          <w:b/>
          <w:caps/>
          <w:sz w:val="18"/>
          <w:szCs w:val="18"/>
        </w:rPr>
        <w:t>Vyšší moc, prodlení smluvních stran</w:t>
      </w:r>
    </w:p>
    <w:p w14:paraId="3DC4705A"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 xml:space="preserve">V případě okolností vyšší moci, které přechodně znemožní jedné ze smluvních stran provádění díla podle této smlouvy, prodlužuje se lhůta k dokončení díla (popř. jeho části) o dobu jejích následků. </w:t>
      </w:r>
    </w:p>
    <w:p w14:paraId="3416FA8C" w14:textId="77777777" w:rsidR="0032085E" w:rsidRPr="007D1B6B" w:rsidRDefault="0032085E" w:rsidP="0032085E">
      <w:pPr>
        <w:ind w:left="567"/>
        <w:jc w:val="both"/>
        <w:rPr>
          <w:rFonts w:ascii="Cambria" w:hAnsi="Cambria" w:cs="Tahoma"/>
          <w:sz w:val="18"/>
          <w:szCs w:val="18"/>
        </w:rPr>
      </w:pPr>
    </w:p>
    <w:p w14:paraId="70969C22"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 xml:space="preserve">Vyšší moc znamená událost nebo skutečnost, která je mimo kontrolu smluvních stran, vznikla po uzavření smlouvy a to mimořádně, </w:t>
      </w:r>
      <w:proofErr w:type="spellStart"/>
      <w:r w:rsidRPr="007D1B6B">
        <w:rPr>
          <w:rFonts w:ascii="Cambria" w:hAnsi="Cambria" w:cs="Tahoma"/>
          <w:sz w:val="18"/>
          <w:szCs w:val="18"/>
        </w:rPr>
        <w:t>nepředpokládaně</w:t>
      </w:r>
      <w:proofErr w:type="spellEnd"/>
      <w:r w:rsidRPr="007D1B6B">
        <w:rPr>
          <w:rFonts w:ascii="Cambria" w:hAnsi="Cambria" w:cs="Tahoma"/>
          <w:sz w:val="18"/>
          <w:szCs w:val="18"/>
        </w:rPr>
        <w:t xml:space="preserve"> a nezávisle na vůli smluvních stran a která nemohla být při uzavření smlouvy předvídána.</w:t>
      </w:r>
    </w:p>
    <w:p w14:paraId="5CF0A4EF" w14:textId="77777777" w:rsidR="0032085E" w:rsidRPr="007D1B6B" w:rsidRDefault="0032085E" w:rsidP="0032085E">
      <w:pPr>
        <w:pStyle w:val="Odstavecseseznamem"/>
        <w:rPr>
          <w:rFonts w:ascii="Cambria" w:hAnsi="Cambria" w:cs="Tahoma"/>
          <w:sz w:val="18"/>
          <w:szCs w:val="18"/>
        </w:rPr>
      </w:pPr>
    </w:p>
    <w:p w14:paraId="16F443E9"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Každá ze smluvních stran, která nemůže vzhledem k okolnostem vyšší moci plnit svoje smluvní podmínky, musí co nejdříve o těchto okolnostech uvědomit druhou smluvní stranu.</w:t>
      </w:r>
    </w:p>
    <w:p w14:paraId="33DE0861" w14:textId="77777777" w:rsidR="0032085E" w:rsidRPr="007D1B6B" w:rsidRDefault="0032085E" w:rsidP="0032085E">
      <w:pPr>
        <w:pStyle w:val="Odstavecseseznamem"/>
        <w:rPr>
          <w:rFonts w:ascii="Cambria" w:hAnsi="Cambria" w:cs="Tahoma"/>
          <w:sz w:val="18"/>
          <w:szCs w:val="18"/>
        </w:rPr>
      </w:pPr>
    </w:p>
    <w:p w14:paraId="67F436B2"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V případě působení vyšší moci se obě strany zavazují učinit bez zbytečného odkladu potřebné kroky k vyřešení situace a k odstranění jejích následků. Nedospějí-li smluvní strany k dohodě, bude spor řešen soudní cestou.</w:t>
      </w:r>
    </w:p>
    <w:p w14:paraId="1EE3331E" w14:textId="77777777" w:rsidR="0032085E" w:rsidRPr="007D1B6B" w:rsidRDefault="0032085E" w:rsidP="0032085E">
      <w:pPr>
        <w:pStyle w:val="Odstavecseseznamem"/>
        <w:rPr>
          <w:rFonts w:ascii="Cambria" w:hAnsi="Cambria" w:cs="Tahoma"/>
          <w:sz w:val="18"/>
          <w:szCs w:val="18"/>
        </w:rPr>
      </w:pPr>
    </w:p>
    <w:p w14:paraId="0D2CC152"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Zhotovitel není v prodlení s plněním díla podle této smlouvy po dobu, kdy nemohl pokračovat v plnění z důvodů klimatických podmínek vylučujících dodržení předepsaných, popř. obvyklých technologických postupů nutných k řádnému a kvalitnímu provádění díla. Tyto okolnosti sdělí zhotovitel neprodleně objednateli.</w:t>
      </w:r>
    </w:p>
    <w:p w14:paraId="09011BD8" w14:textId="77777777" w:rsidR="005A720A" w:rsidRPr="007D1B6B" w:rsidRDefault="005A720A" w:rsidP="005A720A">
      <w:pPr>
        <w:ind w:left="567"/>
        <w:jc w:val="both"/>
        <w:rPr>
          <w:rFonts w:ascii="Cambria" w:hAnsi="Cambria" w:cs="Tahoma"/>
          <w:sz w:val="18"/>
          <w:szCs w:val="18"/>
        </w:rPr>
      </w:pPr>
    </w:p>
    <w:p w14:paraId="0A95D1AA" w14:textId="77777777" w:rsidR="005A720A" w:rsidRPr="007D1B6B" w:rsidRDefault="005A720A" w:rsidP="0032085E">
      <w:pPr>
        <w:numPr>
          <w:ilvl w:val="1"/>
          <w:numId w:val="3"/>
        </w:numPr>
        <w:jc w:val="both"/>
        <w:rPr>
          <w:rFonts w:ascii="Cambria" w:hAnsi="Cambria" w:cs="Tahoma"/>
          <w:sz w:val="18"/>
          <w:szCs w:val="18"/>
        </w:rPr>
      </w:pPr>
      <w:r w:rsidRPr="007D1B6B">
        <w:rPr>
          <w:rFonts w:ascii="Cambria" w:hAnsi="Cambria" w:cs="Tahoma"/>
          <w:sz w:val="18"/>
          <w:szCs w:val="18"/>
        </w:rPr>
        <w:lastRenderedPageBreak/>
        <w:t>Podmínky této smlouvy, zejména termíny plnění, jsou stanoveny na základě předpokladu neexistence epidemie onemocnění COVID-19 a s tím souvisejících omezujících opatření. Dohodnuté termíny plnění se prodlužují o dobu, po kterou zhotovitel z důvodu epidemie není prokazatelně schopen provádět dílo, nebo o dobu, po kterou objednatel z důvodu epidemie není prokazatelně schopen provádět dílo.</w:t>
      </w:r>
    </w:p>
    <w:p w14:paraId="30990FF8" w14:textId="77777777" w:rsidR="0032085E" w:rsidRPr="007D1B6B" w:rsidRDefault="0032085E" w:rsidP="0032085E">
      <w:pPr>
        <w:rPr>
          <w:rFonts w:ascii="Cambria" w:hAnsi="Cambria" w:cs="Tahoma"/>
          <w:b/>
          <w:bCs/>
          <w:sz w:val="18"/>
          <w:szCs w:val="18"/>
        </w:rPr>
      </w:pPr>
    </w:p>
    <w:p w14:paraId="7B06732F" w14:textId="77777777" w:rsidR="0032085E" w:rsidRPr="007D1B6B" w:rsidRDefault="0032085E" w:rsidP="0032085E">
      <w:pPr>
        <w:numPr>
          <w:ilvl w:val="0"/>
          <w:numId w:val="3"/>
        </w:numPr>
        <w:jc w:val="center"/>
        <w:rPr>
          <w:rFonts w:ascii="Cambria" w:hAnsi="Cambria" w:cs="Tahoma"/>
          <w:b/>
          <w:bCs/>
          <w:caps/>
          <w:sz w:val="18"/>
          <w:szCs w:val="18"/>
        </w:rPr>
      </w:pPr>
      <w:r w:rsidRPr="007D1B6B">
        <w:rPr>
          <w:rFonts w:ascii="Cambria" w:hAnsi="Cambria" w:cs="Tahoma"/>
          <w:b/>
          <w:bCs/>
          <w:caps/>
          <w:sz w:val="18"/>
          <w:szCs w:val="18"/>
        </w:rPr>
        <w:t>Vlastnické právo k předmětu díla</w:t>
      </w:r>
    </w:p>
    <w:p w14:paraId="417DC6F6" w14:textId="77777777" w:rsidR="0032085E" w:rsidRPr="007D1B6B" w:rsidRDefault="0032085E" w:rsidP="0032085E">
      <w:pPr>
        <w:numPr>
          <w:ilvl w:val="1"/>
          <w:numId w:val="3"/>
        </w:numPr>
        <w:jc w:val="both"/>
        <w:rPr>
          <w:rFonts w:ascii="Cambria" w:hAnsi="Cambria" w:cs="Tahoma"/>
          <w:sz w:val="18"/>
          <w:szCs w:val="18"/>
        </w:rPr>
      </w:pPr>
      <w:r w:rsidRPr="007D1B6B">
        <w:rPr>
          <w:rFonts w:ascii="Cambria" w:eastAsia="Calibri" w:hAnsi="Cambria" w:cs="Tahoma"/>
          <w:sz w:val="18"/>
          <w:szCs w:val="18"/>
          <w:lang w:eastAsia="en-US"/>
        </w:rPr>
        <w:t>Objednatel je od počátku vlastníkem zhotovovaného díla a všech věcí, které zhotovitel opatřil k provedení díla, od okamžiku jejich zabudování do díla. Zhotovitel je povinen ve smlouvách se všemi subdodavateli toto ujednání respektovat tak, aby objednatel takto vlastnictví mohl nabývat, a nesmí sjednat žádnou výhradu stran přechodu či převodu vlastnictví. V případě porušení tohoto ustanovení je objednatel oprávněn již bez dalšího od této smlouvy okamžitě odstoupit.</w:t>
      </w:r>
    </w:p>
    <w:p w14:paraId="1146B2FF" w14:textId="77777777" w:rsidR="0032085E" w:rsidRPr="007D1B6B" w:rsidRDefault="0032085E" w:rsidP="0032085E">
      <w:pPr>
        <w:ind w:left="567"/>
        <w:jc w:val="both"/>
        <w:rPr>
          <w:rFonts w:ascii="Cambria" w:hAnsi="Cambria" w:cs="Tahoma"/>
          <w:sz w:val="18"/>
          <w:szCs w:val="18"/>
        </w:rPr>
      </w:pPr>
    </w:p>
    <w:p w14:paraId="1C6B805F" w14:textId="77777777" w:rsidR="0032085E" w:rsidRPr="007D1B6B" w:rsidRDefault="0032085E" w:rsidP="0032085E">
      <w:pPr>
        <w:pStyle w:val="Odstavecseseznamem"/>
        <w:rPr>
          <w:rFonts w:ascii="Cambria" w:hAnsi="Cambria" w:cs="Tahoma"/>
          <w:sz w:val="18"/>
          <w:szCs w:val="18"/>
        </w:rPr>
      </w:pPr>
    </w:p>
    <w:p w14:paraId="632882F1"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Zhotovitel nese od doby převzetí staveniště do řádného předání díla objednateli a řádného odevzdání staveniště objednateli nebezpečí škody</w:t>
      </w:r>
      <w:r w:rsidRPr="007D1B6B">
        <w:rPr>
          <w:rFonts w:ascii="Cambria" w:hAnsi="Cambria" w:cs="Tahoma"/>
          <w:b/>
          <w:sz w:val="18"/>
          <w:szCs w:val="18"/>
        </w:rPr>
        <w:t xml:space="preserve"> </w:t>
      </w:r>
      <w:r w:rsidRPr="007D1B6B">
        <w:rPr>
          <w:rFonts w:ascii="Cambria" w:hAnsi="Cambria" w:cs="Tahoma"/>
          <w:sz w:val="18"/>
          <w:szCs w:val="18"/>
        </w:rPr>
        <w:t>a jiné nebezpečí na:</w:t>
      </w:r>
    </w:p>
    <w:p w14:paraId="24344DDD" w14:textId="77777777" w:rsidR="0032085E" w:rsidRPr="007D1B6B" w:rsidRDefault="0032085E" w:rsidP="0032085E">
      <w:pPr>
        <w:numPr>
          <w:ilvl w:val="0"/>
          <w:numId w:val="11"/>
        </w:numPr>
        <w:jc w:val="both"/>
        <w:rPr>
          <w:rFonts w:ascii="Cambria" w:hAnsi="Cambria" w:cs="Tahoma"/>
          <w:sz w:val="18"/>
          <w:szCs w:val="18"/>
        </w:rPr>
      </w:pPr>
      <w:r w:rsidRPr="007D1B6B">
        <w:rPr>
          <w:rFonts w:ascii="Cambria" w:hAnsi="Cambria" w:cs="Tahoma"/>
          <w:sz w:val="18"/>
          <w:szCs w:val="18"/>
        </w:rPr>
        <w:t>díle a na všech jeho zhotovovaných, obnovovaných, upravovaných a jiných částí, a</w:t>
      </w:r>
    </w:p>
    <w:p w14:paraId="059BE9DC" w14:textId="77777777" w:rsidR="0032085E" w:rsidRPr="007D1B6B" w:rsidRDefault="0032085E" w:rsidP="0032085E">
      <w:pPr>
        <w:numPr>
          <w:ilvl w:val="0"/>
          <w:numId w:val="11"/>
        </w:numPr>
        <w:jc w:val="both"/>
        <w:rPr>
          <w:rFonts w:ascii="Cambria" w:hAnsi="Cambria" w:cs="Tahoma"/>
          <w:sz w:val="18"/>
          <w:szCs w:val="18"/>
        </w:rPr>
      </w:pPr>
      <w:r w:rsidRPr="007D1B6B">
        <w:rPr>
          <w:rFonts w:ascii="Cambria" w:hAnsi="Cambria" w:cs="Tahoma"/>
          <w:sz w:val="18"/>
          <w:szCs w:val="18"/>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496756D7" w14:textId="77777777" w:rsidR="0032085E" w:rsidRPr="007D1B6B" w:rsidRDefault="0032085E" w:rsidP="0032085E">
      <w:pPr>
        <w:jc w:val="both"/>
        <w:rPr>
          <w:rFonts w:ascii="Cambria" w:hAnsi="Cambria" w:cs="Tahoma"/>
          <w:sz w:val="18"/>
          <w:szCs w:val="18"/>
        </w:rPr>
      </w:pPr>
    </w:p>
    <w:p w14:paraId="1C7B5F9B"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Dnem podpisu protokolu o předání a převzetí díla</w:t>
      </w:r>
      <w:r w:rsidRPr="007D1B6B" w:rsidDel="00436442">
        <w:rPr>
          <w:rFonts w:ascii="Cambria" w:hAnsi="Cambria" w:cs="Tahoma"/>
          <w:sz w:val="18"/>
          <w:szCs w:val="18"/>
        </w:rPr>
        <w:t xml:space="preserve"> </w:t>
      </w:r>
      <w:r w:rsidRPr="007D1B6B">
        <w:rPr>
          <w:rFonts w:ascii="Cambria" w:hAnsi="Cambria" w:cs="Tahoma"/>
          <w:sz w:val="18"/>
          <w:szCs w:val="18"/>
        </w:rPr>
        <w:t>přechází nebezpečí škody k předmětu díla na objednatele a začíná běžet záruční doba.</w:t>
      </w:r>
    </w:p>
    <w:p w14:paraId="440F8D8F" w14:textId="77777777" w:rsidR="0032085E" w:rsidRPr="007D1B6B" w:rsidRDefault="0032085E" w:rsidP="0032085E">
      <w:pPr>
        <w:rPr>
          <w:rFonts w:ascii="Cambria" w:hAnsi="Cambria" w:cs="Tahoma"/>
          <w:b/>
          <w:bCs/>
          <w:sz w:val="18"/>
          <w:szCs w:val="18"/>
        </w:rPr>
      </w:pPr>
    </w:p>
    <w:p w14:paraId="23B66F08" w14:textId="77777777" w:rsidR="0032085E" w:rsidRPr="007D1B6B" w:rsidRDefault="0032085E" w:rsidP="0032085E">
      <w:pPr>
        <w:numPr>
          <w:ilvl w:val="0"/>
          <w:numId w:val="3"/>
        </w:numPr>
        <w:jc w:val="center"/>
        <w:rPr>
          <w:rFonts w:ascii="Cambria" w:hAnsi="Cambria" w:cs="Tahoma"/>
          <w:b/>
          <w:bCs/>
          <w:caps/>
          <w:sz w:val="18"/>
          <w:szCs w:val="18"/>
        </w:rPr>
      </w:pPr>
      <w:r w:rsidRPr="007D1B6B">
        <w:rPr>
          <w:rFonts w:ascii="Cambria" w:hAnsi="Cambria" w:cs="Tahoma"/>
          <w:b/>
          <w:bCs/>
          <w:caps/>
          <w:sz w:val="18"/>
          <w:szCs w:val="18"/>
        </w:rPr>
        <w:t>Nebezpečí škody, odpovědnost</w:t>
      </w:r>
    </w:p>
    <w:p w14:paraId="28CE55B5"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Do doby předání a převzetí díla objednatelem nese zhotovitel veškerou zodpovědnost za škodu na realizovaném díle, materiálu, zařízení a jiných věcech určených k realizaci díla zajišťované zhotovitelem, za škody vzniklé na již zabudovaných materiálech a provedených pracích, jakož i za škody způsobené v důsledku svého zavinění třetím osobám, popř. objednateli.</w:t>
      </w:r>
    </w:p>
    <w:p w14:paraId="0EBAC564" w14:textId="77777777" w:rsidR="0032085E" w:rsidRPr="007D1B6B" w:rsidRDefault="0032085E" w:rsidP="0032085E">
      <w:pPr>
        <w:ind w:left="567"/>
        <w:jc w:val="both"/>
        <w:rPr>
          <w:rFonts w:ascii="Cambria" w:hAnsi="Cambria" w:cs="Tahoma"/>
          <w:sz w:val="18"/>
          <w:szCs w:val="18"/>
        </w:rPr>
      </w:pPr>
    </w:p>
    <w:p w14:paraId="2E334F7E"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V případě, že zhotovitel neodstraní objednatelem oprávněně uplatněné škody v průběhu provádění díla v dohodnutém termínu, je objednatel oprávněn zajistit odstranění škod sám nebo třetí osobou na účet zhotovitele.</w:t>
      </w:r>
    </w:p>
    <w:p w14:paraId="017D572A" w14:textId="77777777" w:rsidR="0032085E" w:rsidRPr="007D1B6B" w:rsidRDefault="0032085E" w:rsidP="0032085E">
      <w:pPr>
        <w:pStyle w:val="Odstavecseseznamem"/>
        <w:rPr>
          <w:rFonts w:ascii="Cambria" w:hAnsi="Cambria" w:cs="Tahoma"/>
          <w:sz w:val="18"/>
          <w:szCs w:val="18"/>
        </w:rPr>
      </w:pPr>
    </w:p>
    <w:p w14:paraId="40859730"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 xml:space="preserve">Zhotovitel odpovídá za škody způsobené při provádění díla na zařízeních a objektech umístěných (uložených) pod povrchem staveniště. Zhotovitel je povinen před započetím prací vytyčit veškeré podzemní sítě (vytyčení podzemních sítí je součástí ceny díla). </w:t>
      </w:r>
    </w:p>
    <w:p w14:paraId="6005D75E" w14:textId="77777777" w:rsidR="0032085E" w:rsidRPr="007D1B6B" w:rsidRDefault="0032085E" w:rsidP="0032085E">
      <w:pPr>
        <w:pStyle w:val="Odstavecseseznamem"/>
        <w:rPr>
          <w:rFonts w:ascii="Cambria" w:hAnsi="Cambria" w:cs="Tahoma"/>
          <w:sz w:val="18"/>
          <w:szCs w:val="18"/>
        </w:rPr>
      </w:pPr>
    </w:p>
    <w:p w14:paraId="5B2408AA"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Zhotovitel zodpovídá za veškeré škody vzniklé na stavebních materiálech, stavebních hmotách, popř. na celém díle nebo na jeho částech, až do dne předání a převzetí díla objednatelem.</w:t>
      </w:r>
    </w:p>
    <w:p w14:paraId="106D4198" w14:textId="77777777" w:rsidR="0032085E" w:rsidRPr="007D1B6B" w:rsidRDefault="0032085E" w:rsidP="0032085E">
      <w:pPr>
        <w:pStyle w:val="Odstavecseseznamem"/>
        <w:rPr>
          <w:rFonts w:ascii="Cambria" w:hAnsi="Cambria" w:cs="Tahoma"/>
          <w:sz w:val="18"/>
          <w:szCs w:val="18"/>
        </w:rPr>
      </w:pPr>
    </w:p>
    <w:p w14:paraId="4A7A23E8"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Škody způsobené vadou dokončeného předmětu díla uhradí na svůj náklad zhotovitel objednateli do 21 pracovních dnů od doručení faktury.</w:t>
      </w:r>
    </w:p>
    <w:p w14:paraId="4AC06441" w14:textId="77777777" w:rsidR="001A20FE" w:rsidRPr="007D1B6B" w:rsidRDefault="001A20FE" w:rsidP="001A20FE">
      <w:pPr>
        <w:ind w:left="567"/>
        <w:jc w:val="both"/>
        <w:rPr>
          <w:rFonts w:ascii="Cambria" w:hAnsi="Cambria" w:cs="Tahoma"/>
          <w:sz w:val="18"/>
          <w:szCs w:val="18"/>
        </w:rPr>
      </w:pPr>
    </w:p>
    <w:p w14:paraId="265FD321" w14:textId="77777777" w:rsidR="0032085E" w:rsidRPr="007D1B6B" w:rsidRDefault="0032085E" w:rsidP="0032085E">
      <w:pPr>
        <w:rPr>
          <w:rFonts w:ascii="Cambria" w:hAnsi="Cambria" w:cs="Tahoma"/>
          <w:sz w:val="18"/>
          <w:szCs w:val="18"/>
        </w:rPr>
      </w:pPr>
    </w:p>
    <w:p w14:paraId="4533662A" w14:textId="77777777" w:rsidR="0032085E" w:rsidRPr="007D1B6B" w:rsidRDefault="0032085E" w:rsidP="0032085E">
      <w:pPr>
        <w:numPr>
          <w:ilvl w:val="0"/>
          <w:numId w:val="3"/>
        </w:numPr>
        <w:jc w:val="center"/>
        <w:rPr>
          <w:rFonts w:ascii="Cambria" w:hAnsi="Cambria" w:cs="Tahoma"/>
          <w:b/>
          <w:bCs/>
          <w:caps/>
          <w:sz w:val="18"/>
          <w:szCs w:val="18"/>
        </w:rPr>
      </w:pPr>
      <w:r w:rsidRPr="007D1B6B">
        <w:rPr>
          <w:rFonts w:ascii="Cambria" w:hAnsi="Cambria" w:cs="Tahoma"/>
          <w:b/>
          <w:bCs/>
          <w:caps/>
          <w:sz w:val="18"/>
          <w:szCs w:val="18"/>
        </w:rPr>
        <w:t>Pojištění díla</w:t>
      </w:r>
    </w:p>
    <w:p w14:paraId="5FE3368B" w14:textId="24D563A0" w:rsidR="0032085E" w:rsidRPr="007D1B6B" w:rsidRDefault="0032085E" w:rsidP="0032085E">
      <w:pPr>
        <w:numPr>
          <w:ilvl w:val="1"/>
          <w:numId w:val="3"/>
        </w:numPr>
        <w:jc w:val="both"/>
        <w:rPr>
          <w:rFonts w:ascii="Cambria" w:hAnsi="Cambria" w:cs="Tahoma"/>
          <w:sz w:val="18"/>
          <w:szCs w:val="18"/>
        </w:rPr>
      </w:pPr>
      <w:r w:rsidRPr="007D1B6B">
        <w:rPr>
          <w:rFonts w:ascii="Cambria" w:eastAsia="Arial Unicode MS" w:hAnsi="Cambria" w:cs="Tahoma"/>
          <w:sz w:val="18"/>
          <w:szCs w:val="18"/>
        </w:rPr>
        <w:t xml:space="preserve">Zhotovitel </w:t>
      </w:r>
      <w:r w:rsidRPr="007D1B6B">
        <w:rPr>
          <w:rFonts w:ascii="Cambria" w:hAnsi="Cambria" w:cs="Tahoma"/>
          <w:sz w:val="18"/>
          <w:szCs w:val="18"/>
        </w:rPr>
        <w:t xml:space="preserve">prohlašuje, že nejpozději ke dni podpisu této smlouvy oběma smluvními stranami uzavřel pojistnou smlouvu na </w:t>
      </w:r>
      <w:r w:rsidRPr="007D1B6B">
        <w:rPr>
          <w:rFonts w:ascii="Cambria" w:eastAsia="Arial Unicode MS" w:hAnsi="Cambria" w:cs="Tahoma"/>
          <w:sz w:val="18"/>
          <w:szCs w:val="18"/>
        </w:rPr>
        <w:t xml:space="preserve">pojištění odpovědnosti za škodu </w:t>
      </w:r>
      <w:r w:rsidR="00942137" w:rsidRPr="007D1B6B">
        <w:rPr>
          <w:rFonts w:ascii="Cambria" w:eastAsia="Arial Unicode MS" w:hAnsi="Cambria" w:cs="Tahoma"/>
          <w:sz w:val="18"/>
          <w:szCs w:val="18"/>
        </w:rPr>
        <w:t xml:space="preserve">(újmu) </w:t>
      </w:r>
      <w:r w:rsidRPr="007D1B6B">
        <w:rPr>
          <w:rFonts w:ascii="Cambria" w:hAnsi="Cambria" w:cs="Tahoma"/>
          <w:sz w:val="18"/>
          <w:szCs w:val="18"/>
        </w:rPr>
        <w:t xml:space="preserve">způsobenou zhotovitelem třetí osobě jeho podnikatelskou činností s pojistnou částkou min. ve výši </w:t>
      </w:r>
      <w:r w:rsidR="00FD027E">
        <w:rPr>
          <w:rFonts w:ascii="Cambria" w:hAnsi="Cambria" w:cs="Tahoma"/>
          <w:sz w:val="18"/>
          <w:szCs w:val="18"/>
        </w:rPr>
        <w:t>5</w:t>
      </w:r>
      <w:r w:rsidR="009445A8" w:rsidRPr="007D1B6B">
        <w:rPr>
          <w:rFonts w:ascii="Cambria" w:hAnsi="Cambria" w:cs="Tahoma"/>
          <w:sz w:val="18"/>
          <w:szCs w:val="18"/>
        </w:rPr>
        <w:t xml:space="preserve"> </w:t>
      </w:r>
      <w:r w:rsidRPr="007D1B6B">
        <w:rPr>
          <w:rFonts w:ascii="Cambria" w:hAnsi="Cambria" w:cs="Tahoma"/>
          <w:sz w:val="18"/>
          <w:szCs w:val="18"/>
        </w:rPr>
        <w:t>000 000,- Kč.</w:t>
      </w:r>
    </w:p>
    <w:p w14:paraId="2AB051CE" w14:textId="77777777" w:rsidR="004D5B69" w:rsidRPr="007D1B6B" w:rsidRDefault="004D5B69" w:rsidP="004D5B69">
      <w:pPr>
        <w:ind w:left="567"/>
        <w:jc w:val="both"/>
        <w:rPr>
          <w:rFonts w:ascii="Cambria" w:hAnsi="Cambria" w:cs="Tahoma"/>
          <w:sz w:val="18"/>
          <w:szCs w:val="18"/>
        </w:rPr>
      </w:pPr>
      <w:r w:rsidRPr="007D1B6B">
        <w:rPr>
          <w:rFonts w:ascii="Cambria" w:eastAsia="Arial Unicode MS" w:hAnsi="Cambria" w:cs="Tahoma"/>
          <w:sz w:val="18"/>
          <w:szCs w:val="18"/>
        </w:rPr>
        <w:t xml:space="preserve">Doklad o </w:t>
      </w:r>
      <w:r w:rsidRPr="007D1B6B">
        <w:rPr>
          <w:rFonts w:ascii="Cambria" w:hAnsi="Cambria" w:cs="Tahoma"/>
          <w:iCs/>
          <w:sz w:val="18"/>
          <w:szCs w:val="18"/>
        </w:rPr>
        <w:t xml:space="preserve">sjednaném pojištění odpovědnosti zhotovitele za škodu (újmu) dle předchozí věty </w:t>
      </w:r>
      <w:r w:rsidRPr="007D1B6B">
        <w:rPr>
          <w:rFonts w:ascii="Cambria" w:hAnsi="Cambria" w:cs="Tahoma"/>
          <w:sz w:val="18"/>
          <w:szCs w:val="18"/>
        </w:rPr>
        <w:t>je přílohou této smlouvy.</w:t>
      </w:r>
    </w:p>
    <w:p w14:paraId="493F2779" w14:textId="77777777" w:rsidR="0032085E" w:rsidRPr="007D1B6B" w:rsidRDefault="0032085E" w:rsidP="0032085E">
      <w:pPr>
        <w:ind w:left="567"/>
        <w:jc w:val="both"/>
        <w:rPr>
          <w:rFonts w:ascii="Cambria" w:hAnsi="Cambria" w:cs="Tahoma"/>
          <w:sz w:val="18"/>
          <w:szCs w:val="18"/>
        </w:rPr>
      </w:pPr>
    </w:p>
    <w:p w14:paraId="16DA2C6B" w14:textId="77777777" w:rsidR="004D5B69" w:rsidRPr="007D1B6B" w:rsidRDefault="004D5B69" w:rsidP="0032085E">
      <w:pPr>
        <w:numPr>
          <w:ilvl w:val="1"/>
          <w:numId w:val="3"/>
        </w:numPr>
        <w:jc w:val="both"/>
        <w:rPr>
          <w:rFonts w:ascii="Cambria" w:hAnsi="Cambria" w:cs="Tahoma"/>
          <w:sz w:val="18"/>
          <w:szCs w:val="18"/>
        </w:rPr>
      </w:pPr>
      <w:r w:rsidRPr="007D1B6B">
        <w:rPr>
          <w:rFonts w:ascii="Cambria" w:hAnsi="Cambria" w:cs="Calibri"/>
          <w:sz w:val="18"/>
          <w:szCs w:val="18"/>
        </w:rPr>
        <w:t xml:space="preserve">Zhotovitel dále prohlašuje, že nejpozději </w:t>
      </w:r>
      <w:r w:rsidR="00F671FC" w:rsidRPr="007D1B6B">
        <w:rPr>
          <w:rFonts w:ascii="Cambria" w:hAnsi="Cambria" w:cs="Tahoma"/>
          <w:sz w:val="18"/>
          <w:szCs w:val="18"/>
        </w:rPr>
        <w:t xml:space="preserve">do 5 dnů od předání staveniště </w:t>
      </w:r>
      <w:r w:rsidRPr="007D1B6B">
        <w:rPr>
          <w:rFonts w:ascii="Cambria" w:hAnsi="Cambria" w:cs="Calibri"/>
          <w:sz w:val="18"/>
          <w:szCs w:val="18"/>
        </w:rPr>
        <w:t xml:space="preserve">uzavře pojistnou smlouvu na pojištění stavebně montážních rizik, která mohou vzniknout v průběhu provádění stavebních nebo montážních prací dle této smlouvy, s pojistnou částkou min. ve výši </w:t>
      </w:r>
      <w:r w:rsidRPr="007D1B6B">
        <w:rPr>
          <w:rFonts w:ascii="Cambria" w:hAnsi="Cambria" w:cs="Calibri"/>
          <w:spacing w:val="-4"/>
          <w:sz w:val="18"/>
          <w:szCs w:val="18"/>
        </w:rPr>
        <w:t xml:space="preserve">celkové ceny </w:t>
      </w:r>
      <w:r w:rsidR="000B75A5" w:rsidRPr="007D1B6B">
        <w:rPr>
          <w:rFonts w:ascii="Cambria" w:hAnsi="Cambria" w:cs="Calibri"/>
          <w:spacing w:val="-4"/>
          <w:sz w:val="18"/>
          <w:szCs w:val="18"/>
        </w:rPr>
        <w:t xml:space="preserve">díla </w:t>
      </w:r>
      <w:r w:rsidR="008A0759" w:rsidRPr="007D1B6B">
        <w:rPr>
          <w:rFonts w:ascii="Cambria" w:hAnsi="Cambria" w:cs="Calibri"/>
          <w:spacing w:val="-4"/>
          <w:sz w:val="18"/>
          <w:szCs w:val="18"/>
        </w:rPr>
        <w:t xml:space="preserve">bez DPH </w:t>
      </w:r>
      <w:r w:rsidRPr="007D1B6B">
        <w:rPr>
          <w:rFonts w:ascii="Cambria" w:hAnsi="Cambria" w:cs="Calibri"/>
          <w:sz w:val="18"/>
          <w:szCs w:val="18"/>
        </w:rPr>
        <w:t xml:space="preserve">dle článku </w:t>
      </w:r>
      <w:r w:rsidR="006030F5" w:rsidRPr="007D1B6B">
        <w:rPr>
          <w:rFonts w:ascii="Cambria" w:hAnsi="Cambria" w:cs="Calibri"/>
          <w:sz w:val="18"/>
          <w:szCs w:val="18"/>
        </w:rPr>
        <w:t>5</w:t>
      </w:r>
      <w:r w:rsidRPr="007D1B6B">
        <w:rPr>
          <w:rFonts w:ascii="Cambria" w:hAnsi="Cambria" w:cs="Calibri"/>
          <w:sz w:val="18"/>
          <w:szCs w:val="18"/>
        </w:rPr>
        <w:t xml:space="preserve">. </w:t>
      </w:r>
      <w:r w:rsidR="000B75A5" w:rsidRPr="007D1B6B">
        <w:rPr>
          <w:rFonts w:ascii="Cambria" w:hAnsi="Cambria" w:cs="Tahoma"/>
          <w:sz w:val="18"/>
          <w:szCs w:val="18"/>
        </w:rPr>
        <w:t xml:space="preserve">odst. 5.1. této smlouvy </w:t>
      </w:r>
      <w:r w:rsidRPr="007D1B6B">
        <w:rPr>
          <w:rFonts w:ascii="Cambria" w:hAnsi="Cambria" w:cs="Calibri"/>
          <w:sz w:val="18"/>
          <w:szCs w:val="18"/>
        </w:rPr>
        <w:t>a se spoluúčastí max. 10%. Být pojištěn podle předchozí věty je zhotovitel povinen být po celou dobu provádění díla až do termínu předání a převzetí díla podle této smlouvy</w:t>
      </w:r>
      <w:r w:rsidR="000B75A5" w:rsidRPr="007D1B6B">
        <w:rPr>
          <w:rFonts w:ascii="Cambria" w:hAnsi="Cambria" w:cs="Calibri"/>
          <w:sz w:val="18"/>
          <w:szCs w:val="18"/>
        </w:rPr>
        <w:t>.</w:t>
      </w:r>
    </w:p>
    <w:p w14:paraId="4AE6C815" w14:textId="77777777" w:rsidR="00070C5A" w:rsidRPr="007D1B6B" w:rsidRDefault="00070C5A" w:rsidP="00070C5A">
      <w:pPr>
        <w:ind w:left="567"/>
        <w:jc w:val="both"/>
        <w:rPr>
          <w:rFonts w:ascii="Cambria" w:hAnsi="Cambria" w:cs="Tahoma"/>
          <w:sz w:val="18"/>
          <w:szCs w:val="18"/>
        </w:rPr>
      </w:pPr>
      <w:r w:rsidRPr="007D1B6B">
        <w:rPr>
          <w:rFonts w:ascii="Cambria" w:eastAsia="Arial Unicode MS" w:hAnsi="Cambria" w:cs="Tahoma"/>
          <w:sz w:val="18"/>
          <w:szCs w:val="18"/>
        </w:rPr>
        <w:t xml:space="preserve">Doklad o </w:t>
      </w:r>
      <w:r w:rsidRPr="007D1B6B">
        <w:rPr>
          <w:rFonts w:ascii="Cambria" w:hAnsi="Cambria" w:cs="Tahoma"/>
          <w:iCs/>
          <w:sz w:val="18"/>
          <w:szCs w:val="18"/>
        </w:rPr>
        <w:t xml:space="preserve">sjednaném </w:t>
      </w:r>
      <w:r w:rsidRPr="007D1B6B">
        <w:rPr>
          <w:rFonts w:ascii="Cambria" w:hAnsi="Cambria" w:cs="Calibri"/>
          <w:sz w:val="18"/>
          <w:szCs w:val="18"/>
        </w:rPr>
        <w:t>pojištění stavebně montážních rizik</w:t>
      </w:r>
      <w:r w:rsidRPr="007D1B6B">
        <w:rPr>
          <w:rFonts w:ascii="Cambria" w:hAnsi="Cambria" w:cs="Tahoma"/>
          <w:iCs/>
          <w:sz w:val="18"/>
          <w:szCs w:val="18"/>
        </w:rPr>
        <w:t xml:space="preserve"> </w:t>
      </w:r>
      <w:r w:rsidR="00B753A0" w:rsidRPr="007D1B6B">
        <w:rPr>
          <w:rFonts w:ascii="Cambria" w:hAnsi="Cambria" w:cs="Tahoma"/>
          <w:sz w:val="18"/>
          <w:szCs w:val="18"/>
        </w:rPr>
        <w:t xml:space="preserve">bude </w:t>
      </w:r>
      <w:r w:rsidRPr="007D1B6B">
        <w:rPr>
          <w:rFonts w:ascii="Cambria" w:hAnsi="Cambria" w:cs="Tahoma"/>
          <w:sz w:val="18"/>
          <w:szCs w:val="18"/>
        </w:rPr>
        <w:t>přílohou této smlouvy.</w:t>
      </w:r>
    </w:p>
    <w:p w14:paraId="1296A4D9" w14:textId="77777777" w:rsidR="000B75A5" w:rsidRPr="007D1B6B" w:rsidRDefault="000B75A5" w:rsidP="000B75A5">
      <w:pPr>
        <w:ind w:left="567"/>
        <w:jc w:val="both"/>
        <w:rPr>
          <w:rFonts w:ascii="Cambria" w:hAnsi="Cambria" w:cs="Tahoma"/>
          <w:sz w:val="18"/>
          <w:szCs w:val="18"/>
        </w:rPr>
      </w:pPr>
    </w:p>
    <w:p w14:paraId="383EDCCB" w14:textId="77777777" w:rsidR="0032085E" w:rsidRPr="007D1B6B" w:rsidRDefault="0032085E" w:rsidP="0032085E">
      <w:pPr>
        <w:numPr>
          <w:ilvl w:val="1"/>
          <w:numId w:val="3"/>
        </w:numPr>
        <w:jc w:val="both"/>
        <w:rPr>
          <w:rFonts w:ascii="Cambria" w:hAnsi="Cambria" w:cs="Tahoma"/>
          <w:sz w:val="18"/>
          <w:szCs w:val="18"/>
        </w:rPr>
      </w:pPr>
      <w:r w:rsidRPr="007D1B6B">
        <w:rPr>
          <w:rFonts w:ascii="Cambria" w:eastAsia="Arial Unicode MS" w:hAnsi="Cambria" w:cs="Tahoma"/>
          <w:sz w:val="18"/>
          <w:szCs w:val="18"/>
        </w:rPr>
        <w:t>Zhotovitel je povinen na své náklady zajistit pojištění svých zaměstnanců pro případ úrazu a pojištění jejich odpovědnosti za způsobení škody objednateli nebo třetí osobě při provádění díla dle této smlouvy.</w:t>
      </w:r>
    </w:p>
    <w:p w14:paraId="5EA927EB" w14:textId="77777777" w:rsidR="0032085E" w:rsidRPr="007D1B6B" w:rsidRDefault="0032085E" w:rsidP="0032085E">
      <w:pPr>
        <w:pStyle w:val="Odstavecseseznamem"/>
        <w:rPr>
          <w:rFonts w:ascii="Cambria" w:hAnsi="Cambria" w:cs="Tahoma"/>
          <w:sz w:val="18"/>
          <w:szCs w:val="18"/>
        </w:rPr>
      </w:pPr>
    </w:p>
    <w:p w14:paraId="1A6D49DA"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Náklady na pojištění nese zhotovitel a tyto náklady jsou zahrnuty ve sjednané ceně</w:t>
      </w:r>
      <w:r w:rsidR="00942137" w:rsidRPr="007D1B6B">
        <w:rPr>
          <w:rFonts w:ascii="Cambria" w:hAnsi="Cambria" w:cs="Tahoma"/>
          <w:sz w:val="18"/>
          <w:szCs w:val="18"/>
        </w:rPr>
        <w:t xml:space="preserve"> díla</w:t>
      </w:r>
      <w:r w:rsidRPr="007D1B6B">
        <w:rPr>
          <w:rFonts w:ascii="Cambria" w:hAnsi="Cambria" w:cs="Tahoma"/>
          <w:sz w:val="18"/>
          <w:szCs w:val="18"/>
        </w:rPr>
        <w:t>.</w:t>
      </w:r>
    </w:p>
    <w:p w14:paraId="6DB6DDC0" w14:textId="77777777" w:rsidR="0032085E" w:rsidRPr="007D1B6B" w:rsidRDefault="0032085E" w:rsidP="0032085E">
      <w:pPr>
        <w:pStyle w:val="Odstavecseseznamem"/>
        <w:rPr>
          <w:rFonts w:ascii="Cambria" w:hAnsi="Cambria" w:cs="Tahoma"/>
          <w:sz w:val="18"/>
          <w:szCs w:val="18"/>
        </w:rPr>
      </w:pPr>
    </w:p>
    <w:p w14:paraId="1B65F960"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Při vzniku pojistné události zabezpečuje veškeré úkony vůči pojistiteli zhotovitel.</w:t>
      </w:r>
    </w:p>
    <w:p w14:paraId="321C9DA2" w14:textId="77777777" w:rsidR="0032085E" w:rsidRPr="007D1B6B" w:rsidRDefault="0032085E" w:rsidP="0032085E">
      <w:pPr>
        <w:pStyle w:val="Odstavecseseznamem"/>
        <w:rPr>
          <w:rFonts w:ascii="Cambria" w:eastAsia="Arial Unicode MS" w:hAnsi="Cambria" w:cs="Tahoma"/>
          <w:sz w:val="18"/>
          <w:szCs w:val="18"/>
        </w:rPr>
      </w:pPr>
    </w:p>
    <w:p w14:paraId="308C42B3" w14:textId="77777777" w:rsidR="002A5E31" w:rsidRPr="007D1B6B" w:rsidRDefault="002A5E31" w:rsidP="002A5E31">
      <w:pPr>
        <w:rPr>
          <w:rFonts w:ascii="Cambria" w:hAnsi="Cambria" w:cs="Tahoma"/>
          <w:b/>
          <w:bCs/>
          <w:caps/>
          <w:sz w:val="18"/>
          <w:szCs w:val="18"/>
        </w:rPr>
      </w:pPr>
    </w:p>
    <w:p w14:paraId="0FE79A6E" w14:textId="77777777" w:rsidR="0032085E" w:rsidRPr="007D1B6B" w:rsidRDefault="0032085E" w:rsidP="0032085E">
      <w:pPr>
        <w:numPr>
          <w:ilvl w:val="0"/>
          <w:numId w:val="3"/>
        </w:numPr>
        <w:jc w:val="center"/>
        <w:rPr>
          <w:rFonts w:ascii="Cambria" w:hAnsi="Cambria" w:cs="Tahoma"/>
          <w:b/>
          <w:bCs/>
          <w:caps/>
          <w:sz w:val="18"/>
          <w:szCs w:val="18"/>
        </w:rPr>
      </w:pPr>
      <w:r w:rsidRPr="007D1B6B">
        <w:rPr>
          <w:rFonts w:ascii="Cambria" w:hAnsi="Cambria" w:cs="Tahoma"/>
          <w:b/>
          <w:bCs/>
          <w:caps/>
          <w:sz w:val="18"/>
          <w:szCs w:val="18"/>
        </w:rPr>
        <w:t>Sankce (smluvní pokuty)</w:t>
      </w:r>
    </w:p>
    <w:p w14:paraId="431C39CA" w14:textId="7141BC32"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lastRenderedPageBreak/>
        <w:t xml:space="preserve">Pokud bude zhotovitel v prodlení s termínem dokončení a předání díla objednateli podle odst. 4.1. této smlouvy, je objednatel oprávněn požadovat a zhotovitel povinen zaplatit smluvní pokutu ve výši </w:t>
      </w:r>
      <w:r w:rsidR="002402BF">
        <w:rPr>
          <w:rFonts w:ascii="Cambria" w:hAnsi="Cambria" w:cs="Tahoma"/>
          <w:sz w:val="18"/>
          <w:szCs w:val="18"/>
        </w:rPr>
        <w:t>5</w:t>
      </w:r>
      <w:r w:rsidRPr="007D1B6B">
        <w:rPr>
          <w:rFonts w:ascii="Cambria" w:hAnsi="Cambria" w:cs="Tahoma"/>
          <w:sz w:val="18"/>
          <w:szCs w:val="18"/>
        </w:rPr>
        <w:t xml:space="preserve"> 000,- Kč (slovy: </w:t>
      </w:r>
      <w:proofErr w:type="spellStart"/>
      <w:r w:rsidRPr="007D1B6B">
        <w:rPr>
          <w:rFonts w:ascii="Cambria" w:hAnsi="Cambria" w:cs="Tahoma"/>
          <w:sz w:val="18"/>
          <w:szCs w:val="18"/>
        </w:rPr>
        <w:t>desettisíc</w:t>
      </w:r>
      <w:proofErr w:type="spellEnd"/>
      <w:r w:rsidRPr="007D1B6B">
        <w:rPr>
          <w:rFonts w:ascii="Cambria" w:hAnsi="Cambria" w:cs="Tahoma"/>
          <w:sz w:val="18"/>
          <w:szCs w:val="18"/>
        </w:rPr>
        <w:t xml:space="preserve"> korun českých) za každý i započatý den prodlení, maximálně však do 15% celkové ceny díla.</w:t>
      </w:r>
    </w:p>
    <w:p w14:paraId="2CE1CD54" w14:textId="77777777" w:rsidR="0032085E" w:rsidRPr="007D1B6B" w:rsidRDefault="0032085E" w:rsidP="0032085E">
      <w:pPr>
        <w:ind w:left="567"/>
        <w:jc w:val="both"/>
        <w:rPr>
          <w:rFonts w:ascii="Cambria" w:hAnsi="Cambria" w:cs="Tahoma"/>
          <w:sz w:val="18"/>
          <w:szCs w:val="18"/>
        </w:rPr>
      </w:pPr>
    </w:p>
    <w:p w14:paraId="6D8EEC46" w14:textId="77777777" w:rsidR="0032085E" w:rsidRPr="007D1B6B" w:rsidRDefault="006B1E39" w:rsidP="0032085E">
      <w:pPr>
        <w:numPr>
          <w:ilvl w:val="1"/>
          <w:numId w:val="3"/>
        </w:numPr>
        <w:jc w:val="both"/>
        <w:rPr>
          <w:rFonts w:ascii="Cambria" w:hAnsi="Cambria" w:cs="Tahoma"/>
          <w:sz w:val="18"/>
          <w:szCs w:val="18"/>
        </w:rPr>
      </w:pPr>
      <w:r w:rsidRPr="007D1B6B">
        <w:rPr>
          <w:rFonts w:ascii="Cambria" w:hAnsi="Cambria" w:cs="Tahoma"/>
          <w:sz w:val="18"/>
          <w:szCs w:val="18"/>
        </w:rPr>
        <w:t>Bude-li objednatel v prodlení s úhradou faktur zhotovitele, je zhotovitel oprávněn požadovat a objednatel povinen zaplatit smluvní pokutu ve výši 0,</w:t>
      </w:r>
      <w:r w:rsidR="002A654B" w:rsidRPr="007D1B6B">
        <w:rPr>
          <w:rFonts w:ascii="Cambria" w:hAnsi="Cambria" w:cs="Tahoma"/>
          <w:sz w:val="18"/>
          <w:szCs w:val="18"/>
        </w:rPr>
        <w:t>015</w:t>
      </w:r>
      <w:r w:rsidRPr="007D1B6B">
        <w:rPr>
          <w:rFonts w:ascii="Cambria" w:hAnsi="Cambria" w:cs="Tahoma"/>
          <w:sz w:val="18"/>
          <w:szCs w:val="18"/>
        </w:rPr>
        <w:t xml:space="preserve">% (slovy: </w:t>
      </w:r>
      <w:r w:rsidR="002A654B" w:rsidRPr="007D1B6B">
        <w:rPr>
          <w:rFonts w:ascii="Cambria" w:hAnsi="Cambria" w:cs="Tahoma"/>
          <w:sz w:val="18"/>
          <w:szCs w:val="18"/>
        </w:rPr>
        <w:t xml:space="preserve">patnáct tisícin </w:t>
      </w:r>
      <w:r w:rsidRPr="007D1B6B">
        <w:rPr>
          <w:rFonts w:ascii="Cambria" w:hAnsi="Cambria" w:cs="Tahoma"/>
          <w:sz w:val="18"/>
          <w:szCs w:val="18"/>
        </w:rPr>
        <w:t>procenta) denně z dlužné částky, maximálně však do 15% celkové ceny díla.</w:t>
      </w:r>
    </w:p>
    <w:p w14:paraId="1F0B34B0" w14:textId="77777777" w:rsidR="0032085E" w:rsidRPr="007D1B6B" w:rsidRDefault="0032085E" w:rsidP="0032085E">
      <w:pPr>
        <w:pStyle w:val="Odstavecseseznamem"/>
        <w:rPr>
          <w:rFonts w:ascii="Cambria" w:hAnsi="Cambria" w:cs="Tahoma"/>
          <w:sz w:val="18"/>
          <w:szCs w:val="18"/>
        </w:rPr>
      </w:pPr>
    </w:p>
    <w:p w14:paraId="0BF11623" w14:textId="2576CBD5"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 xml:space="preserve">V případě prodlení zhotovitele s vyklizením staveniště je objednatel oprávněn požadovat a zhotovitel povinen zaplatit smluvní pokutu ve výši </w:t>
      </w:r>
      <w:r w:rsidR="00916337">
        <w:rPr>
          <w:rFonts w:ascii="Cambria" w:hAnsi="Cambria" w:cs="Tahoma"/>
          <w:sz w:val="18"/>
          <w:szCs w:val="18"/>
        </w:rPr>
        <w:t>2</w:t>
      </w:r>
      <w:r w:rsidRPr="007D1B6B">
        <w:rPr>
          <w:rFonts w:ascii="Cambria" w:hAnsi="Cambria" w:cs="Tahoma"/>
          <w:sz w:val="18"/>
          <w:szCs w:val="18"/>
        </w:rPr>
        <w:t xml:space="preserve"> 000,- Kč (slovy: </w:t>
      </w:r>
      <w:proofErr w:type="spellStart"/>
      <w:r w:rsidRPr="007D1B6B">
        <w:rPr>
          <w:rFonts w:ascii="Cambria" w:hAnsi="Cambria" w:cs="Tahoma"/>
          <w:sz w:val="18"/>
          <w:szCs w:val="18"/>
        </w:rPr>
        <w:t>pěttisíc</w:t>
      </w:r>
      <w:proofErr w:type="spellEnd"/>
      <w:r w:rsidRPr="007D1B6B">
        <w:rPr>
          <w:rFonts w:ascii="Cambria" w:hAnsi="Cambria" w:cs="Tahoma"/>
          <w:sz w:val="18"/>
          <w:szCs w:val="18"/>
        </w:rPr>
        <w:t xml:space="preserve"> korun českých) za každý i započatý týden prodlení.</w:t>
      </w:r>
    </w:p>
    <w:p w14:paraId="3AEAFA28" w14:textId="77777777" w:rsidR="0032085E" w:rsidRPr="007D1B6B" w:rsidRDefault="0032085E" w:rsidP="0032085E">
      <w:pPr>
        <w:pStyle w:val="Odstavecseseznamem"/>
        <w:rPr>
          <w:rFonts w:ascii="Cambria" w:hAnsi="Cambria" w:cs="Tahoma"/>
          <w:sz w:val="18"/>
          <w:szCs w:val="18"/>
        </w:rPr>
      </w:pPr>
    </w:p>
    <w:p w14:paraId="638BA845"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 xml:space="preserve">Při nedodržení termínu odstranění vad a nedodělků nebránících obvyklému užívání díla podle odst. 10.4. této smlouvy, zjištěných při převzetí díla a uvedených v zápise o předání a převzetí díla, je objednatel oprávněn požadovat a zhotovitel povinen zaplatit smluvní pokutu ve výši 1 000,- Kč (slovy: </w:t>
      </w:r>
      <w:proofErr w:type="spellStart"/>
      <w:r w:rsidRPr="007D1B6B">
        <w:rPr>
          <w:rFonts w:ascii="Cambria" w:hAnsi="Cambria" w:cs="Tahoma"/>
          <w:sz w:val="18"/>
          <w:szCs w:val="18"/>
        </w:rPr>
        <w:t>jedentisíc</w:t>
      </w:r>
      <w:proofErr w:type="spellEnd"/>
      <w:r w:rsidRPr="007D1B6B">
        <w:rPr>
          <w:rFonts w:ascii="Cambria" w:hAnsi="Cambria" w:cs="Tahoma"/>
          <w:sz w:val="18"/>
          <w:szCs w:val="18"/>
        </w:rPr>
        <w:t xml:space="preserve"> korun českých) za každou jednotlivou vadu nebo nedodělek a každý i započatý den prodlení.</w:t>
      </w:r>
    </w:p>
    <w:p w14:paraId="7FC353CD" w14:textId="77777777" w:rsidR="0032085E" w:rsidRPr="007D1B6B" w:rsidRDefault="0032085E" w:rsidP="0032085E">
      <w:pPr>
        <w:pStyle w:val="Odstavecseseznamem"/>
        <w:rPr>
          <w:rFonts w:ascii="Cambria" w:hAnsi="Cambria" w:cs="Tahoma"/>
          <w:sz w:val="18"/>
          <w:szCs w:val="18"/>
        </w:rPr>
      </w:pPr>
    </w:p>
    <w:p w14:paraId="0372DF87"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 xml:space="preserve">Při nedodržení termínu nastoupení k odstranění vad v záruční lhůtě po jejich prokazatelném nahlášení </w:t>
      </w:r>
      <w:r w:rsidR="0066439E" w:rsidRPr="007D1B6B">
        <w:rPr>
          <w:rFonts w:ascii="Cambria" w:hAnsi="Cambria" w:cs="Tahoma"/>
          <w:sz w:val="18"/>
          <w:szCs w:val="18"/>
        </w:rPr>
        <w:t xml:space="preserve">podle odst. 11.7. této smlouvy </w:t>
      </w:r>
      <w:r w:rsidRPr="007D1B6B">
        <w:rPr>
          <w:rFonts w:ascii="Cambria" w:hAnsi="Cambria" w:cs="Tahoma"/>
          <w:sz w:val="18"/>
          <w:szCs w:val="18"/>
        </w:rPr>
        <w:t>vinou na straně zhotovitele je objednatel oprávněn požadovat a zhotovitel povinen zaplatit smluvní pokutu u:</w:t>
      </w:r>
    </w:p>
    <w:p w14:paraId="68F601DA" w14:textId="77777777" w:rsidR="0032085E" w:rsidRPr="007D1B6B" w:rsidRDefault="0032085E" w:rsidP="0032085E">
      <w:pPr>
        <w:numPr>
          <w:ilvl w:val="0"/>
          <w:numId w:val="7"/>
        </w:numPr>
        <w:jc w:val="both"/>
        <w:rPr>
          <w:rFonts w:ascii="Cambria" w:hAnsi="Cambria" w:cs="Tahoma"/>
          <w:sz w:val="18"/>
          <w:szCs w:val="18"/>
        </w:rPr>
      </w:pPr>
      <w:r w:rsidRPr="007D1B6B">
        <w:rPr>
          <w:rFonts w:ascii="Cambria" w:hAnsi="Cambria" w:cs="Tahoma"/>
          <w:sz w:val="18"/>
          <w:szCs w:val="18"/>
        </w:rPr>
        <w:t xml:space="preserve">vad ohrožujících provoz (havarijní vady) ve výši 1 000,- Kč (slovy: </w:t>
      </w:r>
      <w:proofErr w:type="spellStart"/>
      <w:r w:rsidRPr="007D1B6B">
        <w:rPr>
          <w:rFonts w:ascii="Cambria" w:hAnsi="Cambria" w:cs="Tahoma"/>
          <w:sz w:val="18"/>
          <w:szCs w:val="18"/>
        </w:rPr>
        <w:t>jedentisíc</w:t>
      </w:r>
      <w:proofErr w:type="spellEnd"/>
      <w:r w:rsidRPr="007D1B6B">
        <w:rPr>
          <w:rFonts w:ascii="Cambria" w:hAnsi="Cambria" w:cs="Tahoma"/>
          <w:sz w:val="18"/>
          <w:szCs w:val="18"/>
        </w:rPr>
        <w:t xml:space="preserve"> korun českých),</w:t>
      </w:r>
    </w:p>
    <w:p w14:paraId="40B1F0CC" w14:textId="77777777" w:rsidR="0032085E" w:rsidRPr="007D1B6B" w:rsidRDefault="0032085E" w:rsidP="0032085E">
      <w:pPr>
        <w:numPr>
          <w:ilvl w:val="0"/>
          <w:numId w:val="7"/>
        </w:numPr>
        <w:jc w:val="both"/>
        <w:rPr>
          <w:rFonts w:ascii="Cambria" w:hAnsi="Cambria" w:cs="Tahoma"/>
          <w:sz w:val="18"/>
          <w:szCs w:val="18"/>
        </w:rPr>
      </w:pPr>
      <w:r w:rsidRPr="007D1B6B">
        <w:rPr>
          <w:rFonts w:ascii="Cambria" w:hAnsi="Cambria" w:cs="Tahoma"/>
          <w:sz w:val="18"/>
          <w:szCs w:val="18"/>
        </w:rPr>
        <w:t xml:space="preserve">vad nebránících užívání </w:t>
      </w:r>
      <w:r w:rsidRPr="007D1B6B">
        <w:rPr>
          <w:rFonts w:ascii="Cambria" w:hAnsi="Cambria" w:cs="Tahoma"/>
          <w:bCs/>
          <w:sz w:val="18"/>
          <w:szCs w:val="18"/>
        </w:rPr>
        <w:t>díla</w:t>
      </w:r>
      <w:r w:rsidRPr="007D1B6B">
        <w:rPr>
          <w:rFonts w:ascii="Cambria" w:hAnsi="Cambria" w:cs="Tahoma"/>
          <w:sz w:val="18"/>
          <w:szCs w:val="18"/>
        </w:rPr>
        <w:t xml:space="preserve"> ve výši 500,- Kč (slovy: </w:t>
      </w:r>
      <w:proofErr w:type="spellStart"/>
      <w:r w:rsidRPr="007D1B6B">
        <w:rPr>
          <w:rFonts w:ascii="Cambria" w:hAnsi="Cambria" w:cs="Tahoma"/>
          <w:sz w:val="18"/>
          <w:szCs w:val="18"/>
        </w:rPr>
        <w:t>pětset</w:t>
      </w:r>
      <w:proofErr w:type="spellEnd"/>
      <w:r w:rsidRPr="007D1B6B">
        <w:rPr>
          <w:rFonts w:ascii="Cambria" w:hAnsi="Cambria" w:cs="Tahoma"/>
          <w:sz w:val="18"/>
          <w:szCs w:val="18"/>
        </w:rPr>
        <w:t xml:space="preserve"> korun českých),</w:t>
      </w:r>
    </w:p>
    <w:p w14:paraId="056F8B78" w14:textId="77777777" w:rsidR="0032085E" w:rsidRPr="007D1B6B" w:rsidRDefault="0032085E" w:rsidP="0032085E">
      <w:pPr>
        <w:ind w:left="567"/>
        <w:jc w:val="both"/>
        <w:rPr>
          <w:rFonts w:ascii="Cambria" w:hAnsi="Cambria" w:cs="Tahoma"/>
          <w:sz w:val="18"/>
          <w:szCs w:val="18"/>
        </w:rPr>
      </w:pPr>
      <w:r w:rsidRPr="007D1B6B">
        <w:rPr>
          <w:rFonts w:ascii="Cambria" w:hAnsi="Cambria" w:cs="Tahoma"/>
          <w:sz w:val="18"/>
          <w:szCs w:val="18"/>
        </w:rPr>
        <w:t>v obou případech za každou jednotlivou vadu a každý i započatý den prodlení.</w:t>
      </w:r>
    </w:p>
    <w:p w14:paraId="23462767" w14:textId="77777777" w:rsidR="0032085E" w:rsidRPr="007D1B6B" w:rsidRDefault="0032085E" w:rsidP="0032085E">
      <w:pPr>
        <w:pStyle w:val="Odstavecseseznamem"/>
        <w:ind w:left="0"/>
        <w:rPr>
          <w:rFonts w:ascii="Cambria" w:hAnsi="Cambria" w:cs="Tahoma"/>
          <w:sz w:val="18"/>
          <w:szCs w:val="18"/>
        </w:rPr>
      </w:pPr>
    </w:p>
    <w:p w14:paraId="556265B8"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 xml:space="preserve">Při nedodržení dohodnutého termínu odstranění vad v záruční lhůtě po jejich prokazatelném nahlášení </w:t>
      </w:r>
      <w:r w:rsidR="0066439E" w:rsidRPr="007D1B6B">
        <w:rPr>
          <w:rFonts w:ascii="Cambria" w:hAnsi="Cambria" w:cs="Tahoma"/>
          <w:sz w:val="18"/>
          <w:szCs w:val="18"/>
        </w:rPr>
        <w:t xml:space="preserve">podle odst. 11.8. této smlouvy </w:t>
      </w:r>
      <w:r w:rsidRPr="007D1B6B">
        <w:rPr>
          <w:rFonts w:ascii="Cambria" w:hAnsi="Cambria" w:cs="Tahoma"/>
          <w:sz w:val="18"/>
          <w:szCs w:val="18"/>
        </w:rPr>
        <w:t>vinou na straně zhotovitele je objednatel oprávněn požadovat a zhotovitel povinen zaplatit smluvní pokutu u:</w:t>
      </w:r>
    </w:p>
    <w:p w14:paraId="3AE532BD" w14:textId="77777777" w:rsidR="0032085E" w:rsidRPr="007D1B6B" w:rsidRDefault="0032085E" w:rsidP="0032085E">
      <w:pPr>
        <w:numPr>
          <w:ilvl w:val="0"/>
          <w:numId w:val="7"/>
        </w:numPr>
        <w:jc w:val="both"/>
        <w:rPr>
          <w:rFonts w:ascii="Cambria" w:hAnsi="Cambria" w:cs="Tahoma"/>
          <w:sz w:val="18"/>
          <w:szCs w:val="18"/>
        </w:rPr>
      </w:pPr>
      <w:r w:rsidRPr="007D1B6B">
        <w:rPr>
          <w:rFonts w:ascii="Cambria" w:hAnsi="Cambria" w:cs="Tahoma"/>
          <w:sz w:val="18"/>
          <w:szCs w:val="18"/>
        </w:rPr>
        <w:t xml:space="preserve">vad ohrožujících provoz (havarijní vady) ve výši 5 000,- Kč (slovy: </w:t>
      </w:r>
      <w:proofErr w:type="spellStart"/>
      <w:r w:rsidRPr="007D1B6B">
        <w:rPr>
          <w:rFonts w:ascii="Cambria" w:hAnsi="Cambria" w:cs="Tahoma"/>
          <w:sz w:val="18"/>
          <w:szCs w:val="18"/>
        </w:rPr>
        <w:t>pěttisíc</w:t>
      </w:r>
      <w:proofErr w:type="spellEnd"/>
      <w:r w:rsidRPr="007D1B6B">
        <w:rPr>
          <w:rFonts w:ascii="Cambria" w:hAnsi="Cambria" w:cs="Tahoma"/>
          <w:sz w:val="18"/>
          <w:szCs w:val="18"/>
        </w:rPr>
        <w:t xml:space="preserve"> korun českých), a</w:t>
      </w:r>
    </w:p>
    <w:p w14:paraId="05D84FE9" w14:textId="77777777" w:rsidR="0032085E" w:rsidRPr="007D1B6B" w:rsidRDefault="0032085E" w:rsidP="0032085E">
      <w:pPr>
        <w:numPr>
          <w:ilvl w:val="0"/>
          <w:numId w:val="7"/>
        </w:numPr>
        <w:jc w:val="both"/>
        <w:rPr>
          <w:rFonts w:ascii="Cambria" w:hAnsi="Cambria" w:cs="Tahoma"/>
          <w:sz w:val="18"/>
          <w:szCs w:val="18"/>
        </w:rPr>
      </w:pPr>
      <w:r w:rsidRPr="007D1B6B">
        <w:rPr>
          <w:rFonts w:ascii="Cambria" w:hAnsi="Cambria" w:cs="Tahoma"/>
          <w:sz w:val="18"/>
          <w:szCs w:val="18"/>
        </w:rPr>
        <w:t xml:space="preserve">vad nebránících užívání </w:t>
      </w:r>
      <w:r w:rsidRPr="007D1B6B">
        <w:rPr>
          <w:rFonts w:ascii="Cambria" w:hAnsi="Cambria" w:cs="Tahoma"/>
          <w:bCs/>
          <w:sz w:val="18"/>
          <w:szCs w:val="18"/>
        </w:rPr>
        <w:t>díla</w:t>
      </w:r>
      <w:r w:rsidRPr="007D1B6B">
        <w:rPr>
          <w:rFonts w:ascii="Cambria" w:hAnsi="Cambria" w:cs="Tahoma"/>
          <w:sz w:val="18"/>
          <w:szCs w:val="18"/>
        </w:rPr>
        <w:t xml:space="preserve"> ve výši 1 000,- Kč (slovy: </w:t>
      </w:r>
      <w:proofErr w:type="spellStart"/>
      <w:r w:rsidRPr="007D1B6B">
        <w:rPr>
          <w:rFonts w:ascii="Cambria" w:hAnsi="Cambria" w:cs="Tahoma"/>
          <w:sz w:val="18"/>
          <w:szCs w:val="18"/>
        </w:rPr>
        <w:t>jedentisíc</w:t>
      </w:r>
      <w:proofErr w:type="spellEnd"/>
      <w:r w:rsidRPr="007D1B6B">
        <w:rPr>
          <w:rFonts w:ascii="Cambria" w:hAnsi="Cambria" w:cs="Tahoma"/>
          <w:sz w:val="18"/>
          <w:szCs w:val="18"/>
        </w:rPr>
        <w:t xml:space="preserve"> korun českých),</w:t>
      </w:r>
    </w:p>
    <w:p w14:paraId="567E498D" w14:textId="77777777" w:rsidR="0032085E" w:rsidRDefault="0032085E" w:rsidP="0032085E">
      <w:pPr>
        <w:ind w:left="567"/>
        <w:jc w:val="both"/>
        <w:rPr>
          <w:rFonts w:ascii="Cambria" w:hAnsi="Cambria" w:cs="Tahoma"/>
          <w:sz w:val="18"/>
          <w:szCs w:val="18"/>
        </w:rPr>
      </w:pPr>
      <w:r w:rsidRPr="007D1B6B">
        <w:rPr>
          <w:rFonts w:ascii="Cambria" w:hAnsi="Cambria" w:cs="Tahoma"/>
          <w:sz w:val="18"/>
          <w:szCs w:val="18"/>
        </w:rPr>
        <w:t>v obou případech za každou jednotlivou vadu a každý i započatý den prodlení.</w:t>
      </w:r>
    </w:p>
    <w:p w14:paraId="6BC8AAF7" w14:textId="77777777" w:rsidR="00822630" w:rsidRDefault="00822630" w:rsidP="0032085E">
      <w:pPr>
        <w:ind w:left="567"/>
        <w:jc w:val="both"/>
        <w:rPr>
          <w:rFonts w:ascii="Cambria" w:hAnsi="Cambria" w:cs="Tahoma"/>
          <w:sz w:val="18"/>
          <w:szCs w:val="18"/>
        </w:rPr>
      </w:pPr>
    </w:p>
    <w:p w14:paraId="00A743FF" w14:textId="5679993E" w:rsidR="00822630" w:rsidRPr="007D1B6B" w:rsidRDefault="00822630" w:rsidP="005B2514">
      <w:pPr>
        <w:numPr>
          <w:ilvl w:val="1"/>
          <w:numId w:val="3"/>
        </w:numPr>
        <w:jc w:val="both"/>
        <w:rPr>
          <w:rFonts w:ascii="Cambria" w:hAnsi="Cambria" w:cs="Tahoma"/>
          <w:sz w:val="18"/>
          <w:szCs w:val="18"/>
        </w:rPr>
      </w:pPr>
      <w:r>
        <w:rPr>
          <w:rFonts w:ascii="Cambria" w:hAnsi="Cambria" w:cs="Tahoma"/>
          <w:sz w:val="18"/>
          <w:szCs w:val="18"/>
        </w:rPr>
        <w:t xml:space="preserve">V Případě porušení zákazu realizace díla mimo stanovenou dobu uvedenou podle odst. 9.24 </w:t>
      </w:r>
      <w:r w:rsidR="005B2514">
        <w:rPr>
          <w:rFonts w:ascii="Cambria" w:hAnsi="Cambria" w:cs="Tahoma"/>
          <w:sz w:val="18"/>
          <w:szCs w:val="18"/>
        </w:rPr>
        <w:t xml:space="preserve">této smlouvy nebo v případě přerušení realizace díla z důvodů spočívajících na straně zhotovitele delším než 7 dní je zhotovitel povinen uhradit smluvní pokutu ve výši 10.000,- za každou jednotlivou hodinu porušení. </w:t>
      </w:r>
    </w:p>
    <w:p w14:paraId="45D890FF" w14:textId="77777777" w:rsidR="0032085E" w:rsidRPr="007D1B6B" w:rsidRDefault="0032085E" w:rsidP="0032085E">
      <w:pPr>
        <w:pStyle w:val="Odstavecseseznamem"/>
        <w:ind w:left="0"/>
        <w:rPr>
          <w:rFonts w:ascii="Cambria" w:hAnsi="Cambria" w:cs="Tahoma"/>
          <w:sz w:val="18"/>
          <w:szCs w:val="18"/>
        </w:rPr>
      </w:pPr>
    </w:p>
    <w:p w14:paraId="203F5A42" w14:textId="77777777" w:rsidR="0032085E" w:rsidRPr="007D1B6B" w:rsidRDefault="0032085E" w:rsidP="0032085E">
      <w:pPr>
        <w:numPr>
          <w:ilvl w:val="1"/>
          <w:numId w:val="3"/>
        </w:numPr>
        <w:jc w:val="both"/>
        <w:rPr>
          <w:rFonts w:ascii="Cambria" w:hAnsi="Cambria" w:cs="Tahoma"/>
          <w:sz w:val="18"/>
          <w:szCs w:val="18"/>
        </w:rPr>
      </w:pPr>
      <w:r w:rsidRPr="007D1B6B">
        <w:rPr>
          <w:rFonts w:ascii="Cambria" w:hAnsi="Cambria" w:cs="Tahoma"/>
          <w:sz w:val="18"/>
          <w:szCs w:val="18"/>
        </w:rPr>
        <w:t>Nároky smluvních stran vyplývající z odpovědnosti za škodu nejsou smluvními pokutami dotčeny.</w:t>
      </w:r>
    </w:p>
    <w:p w14:paraId="397664BA" w14:textId="77777777" w:rsidR="0032085E" w:rsidRPr="007D1B6B" w:rsidRDefault="0032085E" w:rsidP="0032085E">
      <w:pPr>
        <w:rPr>
          <w:rFonts w:ascii="Cambria" w:hAnsi="Cambria" w:cs="Tahoma"/>
          <w:b/>
          <w:bCs/>
          <w:sz w:val="18"/>
          <w:szCs w:val="18"/>
        </w:rPr>
      </w:pPr>
    </w:p>
    <w:p w14:paraId="0E0309BE" w14:textId="77777777" w:rsidR="0032085E" w:rsidRPr="007D1B6B" w:rsidRDefault="0032085E" w:rsidP="0032085E">
      <w:pPr>
        <w:numPr>
          <w:ilvl w:val="0"/>
          <w:numId w:val="3"/>
        </w:numPr>
        <w:jc w:val="center"/>
        <w:rPr>
          <w:rFonts w:ascii="Cambria" w:hAnsi="Cambria" w:cs="Tahoma"/>
          <w:b/>
          <w:bCs/>
          <w:caps/>
          <w:sz w:val="18"/>
          <w:szCs w:val="18"/>
        </w:rPr>
      </w:pPr>
      <w:r w:rsidRPr="007D1B6B">
        <w:rPr>
          <w:rFonts w:ascii="Cambria" w:hAnsi="Cambria" w:cs="Tahoma"/>
          <w:b/>
          <w:bCs/>
          <w:caps/>
          <w:sz w:val="18"/>
          <w:szCs w:val="18"/>
        </w:rPr>
        <w:t>Změna díla</w:t>
      </w:r>
    </w:p>
    <w:p w14:paraId="25996D28" w14:textId="77777777" w:rsidR="00505B6F" w:rsidRPr="007D1B6B" w:rsidRDefault="00505B6F" w:rsidP="00505B6F">
      <w:pPr>
        <w:numPr>
          <w:ilvl w:val="1"/>
          <w:numId w:val="3"/>
        </w:numPr>
        <w:jc w:val="both"/>
        <w:rPr>
          <w:rFonts w:ascii="Cambria" w:hAnsi="Cambria" w:cs="Tahoma"/>
          <w:sz w:val="18"/>
          <w:szCs w:val="18"/>
        </w:rPr>
      </w:pPr>
      <w:r w:rsidRPr="007D1B6B">
        <w:rPr>
          <w:rFonts w:ascii="Cambria" w:hAnsi="Cambria" w:cs="Tahoma"/>
          <w:sz w:val="18"/>
          <w:szCs w:val="18"/>
        </w:rPr>
        <w:t>Změna rozsahu díla musí být upravena písemným dodatkem k této smlouvě.</w:t>
      </w:r>
    </w:p>
    <w:p w14:paraId="09FD54AD" w14:textId="77777777" w:rsidR="00505B6F" w:rsidRPr="007D1B6B" w:rsidRDefault="00505B6F" w:rsidP="00505B6F">
      <w:pPr>
        <w:ind w:left="567"/>
        <w:jc w:val="both"/>
        <w:rPr>
          <w:rFonts w:ascii="Cambria" w:hAnsi="Cambria" w:cs="Tahoma"/>
          <w:sz w:val="18"/>
          <w:szCs w:val="18"/>
        </w:rPr>
      </w:pPr>
    </w:p>
    <w:p w14:paraId="56A62CB7" w14:textId="77777777" w:rsidR="00505B6F" w:rsidRPr="007D1B6B" w:rsidRDefault="00505B6F" w:rsidP="00505B6F">
      <w:pPr>
        <w:numPr>
          <w:ilvl w:val="1"/>
          <w:numId w:val="3"/>
        </w:numPr>
        <w:jc w:val="both"/>
        <w:rPr>
          <w:rFonts w:ascii="Cambria" w:hAnsi="Cambria" w:cs="Tahoma"/>
          <w:sz w:val="18"/>
          <w:szCs w:val="18"/>
        </w:rPr>
      </w:pPr>
      <w:r w:rsidRPr="007D1B6B">
        <w:rPr>
          <w:rFonts w:ascii="Cambria" w:hAnsi="Cambria" w:cs="Tahoma"/>
          <w:sz w:val="18"/>
          <w:szCs w:val="18"/>
        </w:rPr>
        <w:t>Pokud dojde ke změně díla podle odst. 5.5. nebo podle odst. 5.6. této smlouvy, je objednatel povinen zaplatit cenu díla dohodnutou v dodatku k této smlouvě.</w:t>
      </w:r>
    </w:p>
    <w:p w14:paraId="400E4757" w14:textId="77777777" w:rsidR="00505B6F" w:rsidRPr="007D1B6B" w:rsidRDefault="00505B6F" w:rsidP="00505B6F">
      <w:pPr>
        <w:ind w:left="567"/>
        <w:jc w:val="both"/>
        <w:rPr>
          <w:rFonts w:ascii="Cambria" w:hAnsi="Cambria" w:cs="Tahoma"/>
          <w:sz w:val="18"/>
          <w:szCs w:val="18"/>
        </w:rPr>
      </w:pPr>
    </w:p>
    <w:p w14:paraId="7ED3ACCB" w14:textId="77777777" w:rsidR="00505B6F" w:rsidRPr="000F0F15" w:rsidRDefault="00505B6F" w:rsidP="00505B6F">
      <w:pPr>
        <w:numPr>
          <w:ilvl w:val="1"/>
          <w:numId w:val="3"/>
        </w:numPr>
        <w:jc w:val="both"/>
        <w:rPr>
          <w:rFonts w:ascii="Cambria" w:hAnsi="Cambria" w:cs="Tahoma"/>
          <w:sz w:val="18"/>
          <w:szCs w:val="18"/>
        </w:rPr>
      </w:pPr>
      <w:r w:rsidRPr="007D1B6B">
        <w:rPr>
          <w:rFonts w:ascii="Cambria" w:hAnsi="Cambria" w:cs="Tahoma"/>
          <w:sz w:val="18"/>
          <w:szCs w:val="18"/>
        </w:rPr>
        <w:t xml:space="preserve">Dojde-li ke změně díla podle předchozího odstavce, je zhotovitel povinen zpracovat nový - upravený rozpočet </w:t>
      </w:r>
      <w:r w:rsidRPr="000F0F15">
        <w:rPr>
          <w:rFonts w:ascii="Cambria" w:hAnsi="Cambria" w:cs="Tahoma"/>
          <w:sz w:val="18"/>
          <w:szCs w:val="18"/>
        </w:rPr>
        <w:t>stavby, který bude odpovídat rozsahu díla po jeho změně a který bude tvořit nedílnou součást dodatku této smlouvy.</w:t>
      </w:r>
    </w:p>
    <w:p w14:paraId="1998DFEF" w14:textId="77777777" w:rsidR="00505B6F" w:rsidRPr="000F0F15" w:rsidRDefault="00505B6F" w:rsidP="00505B6F">
      <w:pPr>
        <w:jc w:val="both"/>
        <w:rPr>
          <w:rFonts w:ascii="Cambria" w:hAnsi="Cambria" w:cs="Tahoma"/>
          <w:sz w:val="18"/>
          <w:szCs w:val="18"/>
        </w:rPr>
      </w:pPr>
    </w:p>
    <w:p w14:paraId="18D394CA" w14:textId="77777777" w:rsidR="0066439E" w:rsidRPr="000F0F15" w:rsidRDefault="00505B6F" w:rsidP="00505B6F">
      <w:pPr>
        <w:numPr>
          <w:ilvl w:val="1"/>
          <w:numId w:val="3"/>
        </w:numPr>
        <w:jc w:val="both"/>
        <w:rPr>
          <w:rFonts w:ascii="Cambria" w:hAnsi="Cambria" w:cs="Tahoma"/>
          <w:sz w:val="18"/>
          <w:szCs w:val="18"/>
        </w:rPr>
      </w:pPr>
      <w:r w:rsidRPr="000F0F15">
        <w:rPr>
          <w:rFonts w:ascii="Cambria" w:hAnsi="Cambria" w:cs="Tahoma"/>
          <w:sz w:val="18"/>
          <w:szCs w:val="18"/>
        </w:rPr>
        <w:t xml:space="preserve">Ke změně díla podle předchozích odstavců může dojít jen a pouze tehdy, pokud změna díla bude respektovat pravidla pro změnu závazku ze smlouvy na veřejnou zakázku stanovená v ust. § 222 zákona </w:t>
      </w:r>
      <w:r w:rsidRPr="000F0F15">
        <w:rPr>
          <w:rFonts w:ascii="Cambria" w:hAnsi="Cambria" w:cs="Tahoma"/>
          <w:bCs/>
          <w:sz w:val="18"/>
          <w:szCs w:val="18"/>
        </w:rPr>
        <w:t xml:space="preserve">č. </w:t>
      </w:r>
      <w:r w:rsidRPr="000F0F15">
        <w:rPr>
          <w:rFonts w:ascii="Cambria" w:hAnsi="Cambria" w:cs="Calibri"/>
          <w:sz w:val="18"/>
          <w:szCs w:val="18"/>
        </w:rPr>
        <w:t xml:space="preserve">134/2016 Sb., </w:t>
      </w:r>
      <w:r w:rsidRPr="000F0F15">
        <w:rPr>
          <w:rFonts w:ascii="Cambria" w:hAnsi="Cambria" w:cs="Calibri"/>
          <w:sz w:val="18"/>
          <w:szCs w:val="18"/>
        </w:rPr>
        <w:br/>
        <w:t>o zadávání veřejných zakázek, v platném znění</w:t>
      </w:r>
      <w:r w:rsidR="0066439E" w:rsidRPr="000F0F15">
        <w:rPr>
          <w:rFonts w:ascii="Cambria" w:hAnsi="Cambria" w:cs="Calibri"/>
          <w:sz w:val="18"/>
          <w:szCs w:val="18"/>
        </w:rPr>
        <w:t>.</w:t>
      </w:r>
    </w:p>
    <w:p w14:paraId="07FFCF5F" w14:textId="77777777" w:rsidR="0032085E" w:rsidRPr="000F0F15" w:rsidRDefault="0032085E" w:rsidP="0032085E">
      <w:pPr>
        <w:rPr>
          <w:rFonts w:ascii="Cambria" w:hAnsi="Cambria" w:cs="Tahoma"/>
          <w:b/>
          <w:bCs/>
          <w:sz w:val="18"/>
          <w:szCs w:val="18"/>
        </w:rPr>
      </w:pPr>
    </w:p>
    <w:p w14:paraId="7BC315A6" w14:textId="77777777" w:rsidR="0032085E" w:rsidRPr="000F0F15" w:rsidRDefault="0032085E" w:rsidP="0032085E">
      <w:pPr>
        <w:numPr>
          <w:ilvl w:val="0"/>
          <w:numId w:val="3"/>
        </w:numPr>
        <w:jc w:val="center"/>
        <w:rPr>
          <w:rFonts w:ascii="Cambria" w:hAnsi="Cambria" w:cs="Tahoma"/>
          <w:b/>
          <w:bCs/>
          <w:caps/>
          <w:sz w:val="18"/>
          <w:szCs w:val="18"/>
        </w:rPr>
      </w:pPr>
      <w:r w:rsidRPr="000F0F15">
        <w:rPr>
          <w:rFonts w:ascii="Cambria" w:hAnsi="Cambria" w:cs="Tahoma"/>
          <w:b/>
          <w:bCs/>
          <w:caps/>
          <w:sz w:val="18"/>
          <w:szCs w:val="18"/>
        </w:rPr>
        <w:t>Odstoupení od smlouvy</w:t>
      </w:r>
    </w:p>
    <w:p w14:paraId="06226C9B" w14:textId="77777777" w:rsidR="00505B6F" w:rsidRPr="000F0F15" w:rsidRDefault="00505B6F" w:rsidP="00505B6F">
      <w:pPr>
        <w:numPr>
          <w:ilvl w:val="1"/>
          <w:numId w:val="3"/>
        </w:numPr>
        <w:jc w:val="both"/>
        <w:rPr>
          <w:rFonts w:ascii="Cambria" w:hAnsi="Cambria" w:cs="Tahoma"/>
          <w:sz w:val="18"/>
          <w:szCs w:val="18"/>
        </w:rPr>
      </w:pPr>
      <w:r w:rsidRPr="000F0F15">
        <w:rPr>
          <w:rFonts w:ascii="Cambria" w:hAnsi="Cambria" w:cs="Tahoma"/>
          <w:sz w:val="18"/>
          <w:szCs w:val="18"/>
        </w:rPr>
        <w:t xml:space="preserve">Objednatel může tuto smlouvu vypovědět nebo ní odstoupit v případě, že v jejím plnění nelze pokračovat, aniž by byla porušena pravidla uvedená v § 222 zákona </w:t>
      </w:r>
      <w:r w:rsidRPr="000F0F15">
        <w:rPr>
          <w:rFonts w:ascii="Cambria" w:hAnsi="Cambria" w:cs="Calibri"/>
          <w:sz w:val="18"/>
          <w:szCs w:val="18"/>
        </w:rPr>
        <w:t>č. 134/2016 Sb., o zadávání veřejných zakázek, v platném znění.</w:t>
      </w:r>
    </w:p>
    <w:p w14:paraId="71AD2DFA" w14:textId="77777777" w:rsidR="00505B6F" w:rsidRPr="007D1B6B" w:rsidRDefault="00505B6F" w:rsidP="00505B6F">
      <w:pPr>
        <w:ind w:left="567"/>
        <w:jc w:val="both"/>
        <w:rPr>
          <w:rFonts w:ascii="Cambria" w:hAnsi="Cambria" w:cs="Tahoma"/>
          <w:sz w:val="18"/>
          <w:szCs w:val="18"/>
        </w:rPr>
      </w:pPr>
    </w:p>
    <w:p w14:paraId="1BC9CE74" w14:textId="77777777" w:rsidR="00505B6F" w:rsidRPr="007D1B6B" w:rsidRDefault="00505B6F" w:rsidP="00505B6F">
      <w:pPr>
        <w:numPr>
          <w:ilvl w:val="1"/>
          <w:numId w:val="3"/>
        </w:numPr>
        <w:jc w:val="both"/>
        <w:rPr>
          <w:rFonts w:ascii="Cambria" w:hAnsi="Cambria" w:cs="Tahoma"/>
          <w:sz w:val="18"/>
          <w:szCs w:val="18"/>
        </w:rPr>
      </w:pPr>
      <w:r w:rsidRPr="007D1B6B">
        <w:rPr>
          <w:rFonts w:ascii="Cambria" w:hAnsi="Cambria" w:cs="Tahoma"/>
          <w:sz w:val="18"/>
          <w:szCs w:val="18"/>
        </w:rPr>
        <w:t>Objednatel může tuto smlouvu vypovědět nebo ní odstoupit v případě, a to bez zbytečného odkladu poté, co zjistí, že smlouva neměla být uzavřena, neboť</w:t>
      </w:r>
    </w:p>
    <w:p w14:paraId="2801EAB8" w14:textId="77777777" w:rsidR="00505B6F" w:rsidRPr="007D1B6B" w:rsidRDefault="00505B6F" w:rsidP="00505B6F">
      <w:pPr>
        <w:numPr>
          <w:ilvl w:val="0"/>
          <w:numId w:val="28"/>
        </w:numPr>
        <w:jc w:val="both"/>
        <w:rPr>
          <w:rFonts w:ascii="Cambria" w:hAnsi="Cambria" w:cs="Tahoma"/>
          <w:sz w:val="18"/>
          <w:szCs w:val="18"/>
        </w:rPr>
      </w:pPr>
      <w:r w:rsidRPr="007D1B6B">
        <w:rPr>
          <w:rFonts w:ascii="Cambria" w:hAnsi="Cambria"/>
          <w:sz w:val="18"/>
          <w:szCs w:val="18"/>
        </w:rPr>
        <w:t>vybraný dodavatel (zhotovitel) měl být vyloučen z účasti v zadávacím řízení</w:t>
      </w:r>
      <w:r w:rsidRPr="007D1B6B">
        <w:rPr>
          <w:rFonts w:ascii="Cambria" w:hAnsi="Cambria" w:cs="Tahoma"/>
          <w:sz w:val="18"/>
          <w:szCs w:val="18"/>
        </w:rPr>
        <w:t>,</w:t>
      </w:r>
    </w:p>
    <w:p w14:paraId="6C965F9F" w14:textId="77777777" w:rsidR="00505B6F" w:rsidRPr="007D1B6B" w:rsidRDefault="00505B6F" w:rsidP="00505B6F">
      <w:pPr>
        <w:numPr>
          <w:ilvl w:val="0"/>
          <w:numId w:val="28"/>
        </w:numPr>
        <w:jc w:val="both"/>
        <w:rPr>
          <w:rFonts w:ascii="Cambria" w:hAnsi="Cambria" w:cs="Tahoma"/>
          <w:sz w:val="18"/>
          <w:szCs w:val="18"/>
        </w:rPr>
      </w:pPr>
      <w:r w:rsidRPr="007D1B6B">
        <w:rPr>
          <w:rFonts w:ascii="Cambria" w:hAnsi="Cambria"/>
          <w:sz w:val="18"/>
          <w:szCs w:val="18"/>
        </w:rPr>
        <w:t>vybraný dodavatel (zhotovitel) před zadáním veřejné zakázky předložil údaje, dokumenty, vzorky nebo modely, které neodpovídaly skutečnosti a měly nebo mohly mít vliv na výběr dodavatele, nebo</w:t>
      </w:r>
    </w:p>
    <w:p w14:paraId="5FDF3B3D" w14:textId="77777777" w:rsidR="0066439E" w:rsidRPr="007D1B6B" w:rsidRDefault="00505B6F" w:rsidP="00505B6F">
      <w:pPr>
        <w:numPr>
          <w:ilvl w:val="0"/>
          <w:numId w:val="28"/>
        </w:numPr>
        <w:jc w:val="both"/>
        <w:rPr>
          <w:rFonts w:ascii="Cambria" w:hAnsi="Cambria" w:cs="Tahoma"/>
          <w:sz w:val="18"/>
          <w:szCs w:val="18"/>
        </w:rPr>
      </w:pPr>
      <w:r w:rsidRPr="007D1B6B">
        <w:rPr>
          <w:rFonts w:ascii="Cambria" w:hAnsi="Cambria"/>
          <w:sz w:val="18"/>
          <w:szCs w:val="18"/>
        </w:rPr>
        <w:t xml:space="preserve">výběr dodavatele souvisí se závažným porušením povinnosti členského státu ve smyslu čl. 258 Smlouvy </w:t>
      </w:r>
      <w:r w:rsidRPr="007D1B6B">
        <w:rPr>
          <w:rFonts w:ascii="Cambria" w:hAnsi="Cambria"/>
          <w:sz w:val="18"/>
          <w:szCs w:val="18"/>
        </w:rPr>
        <w:br/>
        <w:t>o fungování Evropské unie, o kterém rozhodl Soudní dvůr Evropské unie</w:t>
      </w:r>
      <w:r w:rsidR="0066439E" w:rsidRPr="007D1B6B">
        <w:rPr>
          <w:rFonts w:ascii="Cambria" w:hAnsi="Cambria" w:cs="Tahoma"/>
          <w:sz w:val="18"/>
          <w:szCs w:val="18"/>
        </w:rPr>
        <w:t>.</w:t>
      </w:r>
    </w:p>
    <w:p w14:paraId="11F08355" w14:textId="77777777" w:rsidR="0066439E" w:rsidRPr="007D1B6B" w:rsidRDefault="0066439E" w:rsidP="0066439E">
      <w:pPr>
        <w:ind w:left="567"/>
        <w:jc w:val="both"/>
        <w:rPr>
          <w:rFonts w:ascii="Cambria" w:hAnsi="Cambria" w:cs="Tahoma"/>
          <w:sz w:val="18"/>
          <w:szCs w:val="18"/>
        </w:rPr>
      </w:pPr>
    </w:p>
    <w:p w14:paraId="1D0A654B" w14:textId="77777777" w:rsidR="0066439E" w:rsidRPr="007D1B6B" w:rsidRDefault="0066439E" w:rsidP="0066439E">
      <w:pPr>
        <w:ind w:left="567"/>
        <w:jc w:val="both"/>
        <w:rPr>
          <w:rFonts w:ascii="Cambria" w:hAnsi="Cambria" w:cs="Tahoma"/>
          <w:sz w:val="18"/>
          <w:szCs w:val="18"/>
        </w:rPr>
      </w:pPr>
    </w:p>
    <w:p w14:paraId="32DCB907" w14:textId="77777777" w:rsidR="008A0759" w:rsidRPr="007D1B6B" w:rsidRDefault="008A0759" w:rsidP="00505B6F">
      <w:pPr>
        <w:numPr>
          <w:ilvl w:val="1"/>
          <w:numId w:val="3"/>
        </w:numPr>
        <w:jc w:val="both"/>
        <w:rPr>
          <w:rFonts w:ascii="Cambria" w:hAnsi="Cambria" w:cs="Tahoma"/>
          <w:sz w:val="18"/>
          <w:szCs w:val="18"/>
        </w:rPr>
      </w:pPr>
      <w:r w:rsidRPr="007D1B6B">
        <w:rPr>
          <w:rFonts w:ascii="Cambria" w:hAnsi="Cambria" w:cs="Tahoma"/>
          <w:sz w:val="18"/>
          <w:szCs w:val="18"/>
        </w:rPr>
        <w:t xml:space="preserve">Objednatel je oprávněn odstoupit od smlouvy, pokud zhotovitel ani do 15 dnů po předání staveniště nepředloží </w:t>
      </w:r>
      <w:r w:rsidRPr="007D1B6B">
        <w:rPr>
          <w:rFonts w:ascii="Cambria" w:eastAsia="Arial Unicode MS" w:hAnsi="Cambria" w:cs="Tahoma"/>
          <w:sz w:val="18"/>
          <w:szCs w:val="18"/>
        </w:rPr>
        <w:t xml:space="preserve">doklad o </w:t>
      </w:r>
      <w:r w:rsidRPr="007D1B6B">
        <w:rPr>
          <w:rFonts w:ascii="Cambria" w:hAnsi="Cambria" w:cs="Tahoma"/>
          <w:iCs/>
          <w:sz w:val="18"/>
          <w:szCs w:val="18"/>
        </w:rPr>
        <w:t xml:space="preserve">sjednaném </w:t>
      </w:r>
      <w:r w:rsidRPr="007D1B6B">
        <w:rPr>
          <w:rFonts w:ascii="Cambria" w:hAnsi="Cambria" w:cs="Calibri"/>
          <w:sz w:val="18"/>
          <w:szCs w:val="18"/>
        </w:rPr>
        <w:t>pojištění stavebně montážních rizik</w:t>
      </w:r>
      <w:r w:rsidRPr="007D1B6B">
        <w:rPr>
          <w:rFonts w:ascii="Cambria" w:hAnsi="Cambria" w:cs="Tahoma"/>
          <w:iCs/>
          <w:sz w:val="18"/>
          <w:szCs w:val="18"/>
        </w:rPr>
        <w:t xml:space="preserve"> </w:t>
      </w:r>
      <w:r w:rsidRPr="007D1B6B">
        <w:rPr>
          <w:rFonts w:ascii="Cambria" w:hAnsi="Cambria" w:cs="Tahoma"/>
          <w:sz w:val="18"/>
          <w:szCs w:val="18"/>
        </w:rPr>
        <w:t>dle odst. 15.2. této smlouvy.</w:t>
      </w:r>
    </w:p>
    <w:p w14:paraId="58B2FFA8" w14:textId="77777777" w:rsidR="008A0759" w:rsidRPr="007D1B6B" w:rsidRDefault="008A0759" w:rsidP="008A0759">
      <w:pPr>
        <w:ind w:left="567"/>
        <w:jc w:val="both"/>
        <w:rPr>
          <w:rFonts w:ascii="Cambria" w:hAnsi="Cambria" w:cs="Tahoma"/>
          <w:sz w:val="18"/>
          <w:szCs w:val="18"/>
        </w:rPr>
      </w:pPr>
    </w:p>
    <w:p w14:paraId="6606C01F" w14:textId="77777777" w:rsidR="00505B6F" w:rsidRPr="007D1B6B" w:rsidRDefault="00505B6F" w:rsidP="00505B6F">
      <w:pPr>
        <w:numPr>
          <w:ilvl w:val="1"/>
          <w:numId w:val="3"/>
        </w:numPr>
        <w:jc w:val="both"/>
        <w:rPr>
          <w:rFonts w:ascii="Cambria" w:hAnsi="Cambria" w:cs="Tahoma"/>
          <w:sz w:val="18"/>
          <w:szCs w:val="18"/>
        </w:rPr>
      </w:pPr>
      <w:r w:rsidRPr="007D1B6B">
        <w:rPr>
          <w:rFonts w:ascii="Cambria" w:hAnsi="Cambria" w:cs="Tahoma"/>
          <w:sz w:val="18"/>
          <w:szCs w:val="18"/>
        </w:rPr>
        <w:t>Objednatel je oprávněn odstoupit od smlouvy, pokud bude zhotovitel v prodlení se zhotovením díla nebo jeho dílčích částí dle harmonogramu postupu prací z důvodů na straně zhotovitele převyšujícím dobu 60 kalendářních dnů.</w:t>
      </w:r>
    </w:p>
    <w:p w14:paraId="2C055B46" w14:textId="77777777" w:rsidR="00505B6F" w:rsidRPr="007D1B6B" w:rsidRDefault="00505B6F" w:rsidP="00505B6F">
      <w:pPr>
        <w:ind w:left="567"/>
        <w:jc w:val="both"/>
        <w:rPr>
          <w:rFonts w:ascii="Cambria" w:hAnsi="Cambria" w:cs="Tahoma"/>
          <w:sz w:val="18"/>
          <w:szCs w:val="18"/>
        </w:rPr>
      </w:pPr>
    </w:p>
    <w:p w14:paraId="648B697D" w14:textId="77777777" w:rsidR="00505B6F" w:rsidRPr="007D1B6B" w:rsidRDefault="00505B6F" w:rsidP="00505B6F">
      <w:pPr>
        <w:numPr>
          <w:ilvl w:val="1"/>
          <w:numId w:val="3"/>
        </w:numPr>
        <w:jc w:val="both"/>
        <w:rPr>
          <w:rFonts w:ascii="Cambria" w:hAnsi="Cambria" w:cs="Tahoma"/>
          <w:sz w:val="18"/>
          <w:szCs w:val="18"/>
        </w:rPr>
      </w:pPr>
      <w:r w:rsidRPr="007D1B6B">
        <w:rPr>
          <w:rFonts w:ascii="Cambria" w:hAnsi="Cambria" w:cs="Tahoma"/>
          <w:sz w:val="18"/>
          <w:szCs w:val="18"/>
        </w:rPr>
        <w:t xml:space="preserve">Objednatel je oprávněn odstoupit od smlouvy, pokud </w:t>
      </w:r>
      <w:r w:rsidRPr="007D1B6B">
        <w:rPr>
          <w:rFonts w:ascii="Cambria" w:hAnsi="Cambria" w:cs="Tahoma"/>
          <w:bCs/>
          <w:sz w:val="18"/>
          <w:szCs w:val="18"/>
        </w:rPr>
        <w:t xml:space="preserve">vůči majetku zhotovitele bylo zahájeno insolvenční řízení, v němž bylo vydáno rozhodnutí o úpadku nebo insolvenční návrh byl zamítnut proto, že majetek nepostačuje </w:t>
      </w:r>
      <w:r w:rsidRPr="007D1B6B">
        <w:rPr>
          <w:rFonts w:ascii="Cambria" w:hAnsi="Cambria" w:cs="Tahoma"/>
          <w:bCs/>
          <w:sz w:val="18"/>
          <w:szCs w:val="18"/>
        </w:rPr>
        <w:br/>
        <w:t>k úhradě nákladů insolvenčního řízení, nebo byl konkurs zrušen proto, že majetek byl zcela nepostačující nebo byla zavedena nucená správa podle zvláštních právních předpisů</w:t>
      </w:r>
      <w:r w:rsidRPr="007D1B6B">
        <w:rPr>
          <w:rFonts w:ascii="Cambria" w:hAnsi="Cambria" w:cs="Tahoma"/>
          <w:sz w:val="18"/>
          <w:szCs w:val="18"/>
        </w:rPr>
        <w:t>, anebo se prokazatelně stal neschopným plnit své závazky vyplývající ze smlouvy a vůči třetím osobám, které jsou prokazatelnými zhotoviteli části díla.</w:t>
      </w:r>
    </w:p>
    <w:p w14:paraId="535AD12D" w14:textId="77777777" w:rsidR="00505B6F" w:rsidRPr="007D1B6B" w:rsidRDefault="00505B6F" w:rsidP="00505B6F">
      <w:pPr>
        <w:ind w:left="567"/>
        <w:jc w:val="both"/>
        <w:rPr>
          <w:rFonts w:ascii="Cambria" w:hAnsi="Cambria" w:cs="Tahoma"/>
          <w:sz w:val="18"/>
          <w:szCs w:val="18"/>
        </w:rPr>
      </w:pPr>
    </w:p>
    <w:p w14:paraId="5E179359" w14:textId="34034C82" w:rsidR="0066439E" w:rsidRPr="007D1B6B" w:rsidRDefault="00505B6F" w:rsidP="00505B6F">
      <w:pPr>
        <w:numPr>
          <w:ilvl w:val="1"/>
          <w:numId w:val="3"/>
        </w:numPr>
        <w:jc w:val="both"/>
        <w:rPr>
          <w:rFonts w:ascii="Cambria" w:hAnsi="Cambria" w:cs="Tahoma"/>
          <w:sz w:val="18"/>
          <w:szCs w:val="18"/>
        </w:rPr>
      </w:pPr>
      <w:r w:rsidRPr="007D1B6B">
        <w:rPr>
          <w:rFonts w:ascii="Cambria" w:hAnsi="Cambria" w:cs="Tahoma"/>
          <w:sz w:val="18"/>
          <w:szCs w:val="18"/>
        </w:rPr>
        <w:t xml:space="preserve">Zhotovitel je oprávněn od smlouvy odstoupit, pokud je objednatel opakovaně přes písemné upozornění </w:t>
      </w:r>
      <w:r w:rsidRPr="007D1B6B">
        <w:rPr>
          <w:rFonts w:ascii="Cambria" w:hAnsi="Cambria" w:cs="Tahoma"/>
          <w:sz w:val="18"/>
          <w:szCs w:val="18"/>
        </w:rPr>
        <w:br/>
        <w:t>v prodlení s úhradou faktur za provedené práce delším než 60 kalendářních dnů, přestože zhotovitel dílo provádí v souladu s touto smlouvou.</w:t>
      </w:r>
    </w:p>
    <w:p w14:paraId="7D9AE3BA" w14:textId="77777777" w:rsidR="001807D8" w:rsidRPr="007D1B6B" w:rsidRDefault="001807D8" w:rsidP="00BC574B">
      <w:pPr>
        <w:ind w:left="567"/>
        <w:jc w:val="both"/>
        <w:rPr>
          <w:rFonts w:ascii="Cambria" w:hAnsi="Cambria" w:cs="Tahoma"/>
          <w:sz w:val="18"/>
          <w:szCs w:val="18"/>
        </w:rPr>
      </w:pPr>
    </w:p>
    <w:p w14:paraId="63D66C3D" w14:textId="5901A60A" w:rsidR="001807D8" w:rsidRPr="007D1B6B" w:rsidRDefault="001807D8" w:rsidP="00505B6F">
      <w:pPr>
        <w:numPr>
          <w:ilvl w:val="1"/>
          <w:numId w:val="3"/>
        </w:numPr>
        <w:jc w:val="both"/>
        <w:rPr>
          <w:rFonts w:ascii="Cambria" w:hAnsi="Cambria" w:cs="Tahoma"/>
          <w:sz w:val="18"/>
          <w:szCs w:val="18"/>
        </w:rPr>
      </w:pPr>
      <w:r w:rsidRPr="007D1B6B">
        <w:rPr>
          <w:rFonts w:ascii="Cambria" w:hAnsi="Cambria"/>
          <w:sz w:val="18"/>
          <w:szCs w:val="18"/>
        </w:rPr>
        <w:t>Odstoupením od smlouvy se smlouva od počátku ruší. Postup smluvních stran bude v takovém případě následující:</w:t>
      </w:r>
    </w:p>
    <w:p w14:paraId="6C374B73" w14:textId="561F3239" w:rsidR="00941EBB" w:rsidRPr="007D1B6B" w:rsidRDefault="00941EBB" w:rsidP="00941EBB">
      <w:pPr>
        <w:numPr>
          <w:ilvl w:val="0"/>
          <w:numId w:val="29"/>
        </w:numPr>
        <w:jc w:val="both"/>
        <w:rPr>
          <w:rFonts w:ascii="Cambria" w:hAnsi="Cambria" w:cs="Tahoma"/>
          <w:sz w:val="18"/>
          <w:szCs w:val="18"/>
        </w:rPr>
      </w:pPr>
      <w:r w:rsidRPr="007D1B6B">
        <w:rPr>
          <w:rFonts w:ascii="Cambria" w:hAnsi="Cambria"/>
          <w:sz w:val="18"/>
          <w:szCs w:val="18"/>
        </w:rPr>
        <w:t>zhotovitel provede nezbytné zakonzervování k ochraně díla v rozsahu požadovaném TDI</w:t>
      </w:r>
      <w:r w:rsidR="003E12EA" w:rsidRPr="007D1B6B">
        <w:rPr>
          <w:rFonts w:ascii="Cambria" w:hAnsi="Cambria" w:cs="Tahoma"/>
          <w:sz w:val="18"/>
          <w:szCs w:val="18"/>
        </w:rPr>
        <w:t>;</w:t>
      </w:r>
    </w:p>
    <w:p w14:paraId="2DBCD68F" w14:textId="12416CE1" w:rsidR="00941EBB" w:rsidRPr="007D1B6B" w:rsidRDefault="00941EBB" w:rsidP="00941EBB">
      <w:pPr>
        <w:numPr>
          <w:ilvl w:val="0"/>
          <w:numId w:val="29"/>
        </w:numPr>
        <w:jc w:val="both"/>
        <w:rPr>
          <w:rFonts w:ascii="Cambria" w:hAnsi="Cambria" w:cs="Tahoma"/>
          <w:sz w:val="18"/>
          <w:szCs w:val="18"/>
        </w:rPr>
      </w:pPr>
      <w:r w:rsidRPr="007D1B6B">
        <w:rPr>
          <w:rFonts w:ascii="Cambria" w:hAnsi="Cambria"/>
          <w:sz w:val="18"/>
          <w:szCs w:val="18"/>
        </w:rPr>
        <w:t>odstoupil-li od smlouvy objednatel z důvodu na straně zhotovitele, zhotovitel odstraní v objednatelem požadovaném rozsahu dosavadní výsledky jeho činnosti, které lze z díla oddělit, smluvní strany pak provedou přejímku provedených prací včetně jejich rozlišení pro účely vypořádání dle odst. 19.9 této smlouvy</w:t>
      </w:r>
      <w:r w:rsidR="003E12EA" w:rsidRPr="007D1B6B">
        <w:rPr>
          <w:rFonts w:ascii="Cambria" w:hAnsi="Cambria"/>
          <w:sz w:val="18"/>
          <w:szCs w:val="18"/>
        </w:rPr>
        <w:t>;</w:t>
      </w:r>
    </w:p>
    <w:p w14:paraId="7763894F" w14:textId="1846541E" w:rsidR="00941EBB" w:rsidRPr="007D1B6B" w:rsidRDefault="00941EBB" w:rsidP="00941EBB">
      <w:pPr>
        <w:numPr>
          <w:ilvl w:val="0"/>
          <w:numId w:val="29"/>
        </w:numPr>
        <w:jc w:val="both"/>
        <w:rPr>
          <w:rFonts w:ascii="Cambria" w:hAnsi="Cambria" w:cs="Tahoma"/>
          <w:sz w:val="18"/>
          <w:szCs w:val="18"/>
        </w:rPr>
      </w:pPr>
      <w:r w:rsidRPr="007D1B6B">
        <w:rPr>
          <w:rFonts w:ascii="Cambria" w:hAnsi="Cambria"/>
          <w:sz w:val="18"/>
          <w:szCs w:val="18"/>
        </w:rPr>
        <w:t>zhotovitel vyklidí staveniště nejpozději do 14 dnů od odstoupení od smlouvy</w:t>
      </w:r>
      <w:r w:rsidR="003E12EA" w:rsidRPr="007D1B6B">
        <w:rPr>
          <w:rFonts w:ascii="Cambria" w:hAnsi="Cambria"/>
          <w:sz w:val="18"/>
          <w:szCs w:val="18"/>
        </w:rPr>
        <w:t>;</w:t>
      </w:r>
    </w:p>
    <w:p w14:paraId="0E335A5E" w14:textId="342CD079" w:rsidR="00941EBB" w:rsidRPr="007D1B6B" w:rsidRDefault="00941EBB" w:rsidP="00941EBB">
      <w:pPr>
        <w:numPr>
          <w:ilvl w:val="0"/>
          <w:numId w:val="29"/>
        </w:numPr>
        <w:jc w:val="both"/>
        <w:rPr>
          <w:rFonts w:ascii="Cambria" w:hAnsi="Cambria" w:cs="Tahoma"/>
          <w:sz w:val="18"/>
          <w:szCs w:val="18"/>
        </w:rPr>
      </w:pPr>
      <w:r w:rsidRPr="007D1B6B">
        <w:rPr>
          <w:rFonts w:ascii="Cambria" w:hAnsi="Cambria"/>
          <w:sz w:val="18"/>
          <w:szCs w:val="18"/>
        </w:rPr>
        <w:t>smluvní strany provedenou vzájemné vypořádání dle pravidel uvedených v odst. 19.9 tohoto článku smlouvy.</w:t>
      </w:r>
    </w:p>
    <w:p w14:paraId="047D7A93" w14:textId="77777777" w:rsidR="00D7097A" w:rsidRPr="007D1B6B" w:rsidRDefault="00D7097A" w:rsidP="00BC574B">
      <w:pPr>
        <w:jc w:val="both"/>
        <w:rPr>
          <w:rFonts w:ascii="Cambria" w:hAnsi="Cambria" w:cs="Tahoma"/>
          <w:sz w:val="18"/>
          <w:szCs w:val="18"/>
        </w:rPr>
      </w:pPr>
    </w:p>
    <w:p w14:paraId="2F4BB556" w14:textId="07E4BAA6" w:rsidR="001807D8" w:rsidRPr="007D1B6B" w:rsidRDefault="001807D8" w:rsidP="00505B6F">
      <w:pPr>
        <w:numPr>
          <w:ilvl w:val="1"/>
          <w:numId w:val="3"/>
        </w:numPr>
        <w:jc w:val="both"/>
        <w:rPr>
          <w:rFonts w:ascii="Cambria" w:hAnsi="Cambria" w:cs="Tahoma"/>
          <w:sz w:val="18"/>
          <w:szCs w:val="18"/>
        </w:rPr>
      </w:pPr>
      <w:r w:rsidRPr="007D1B6B">
        <w:rPr>
          <w:rFonts w:ascii="Cambria" w:hAnsi="Cambria"/>
          <w:sz w:val="18"/>
          <w:szCs w:val="18"/>
        </w:rPr>
        <w:t>V případě odstoupení od smlouvy některou smluvní stranou, s výjimkou odstoupení zhotovitelem dle odst. 1</w:t>
      </w:r>
      <w:r w:rsidR="003E12EA" w:rsidRPr="007D1B6B">
        <w:rPr>
          <w:rFonts w:ascii="Cambria" w:hAnsi="Cambria"/>
          <w:sz w:val="18"/>
          <w:szCs w:val="18"/>
        </w:rPr>
        <w:t>9</w:t>
      </w:r>
      <w:r w:rsidRPr="007D1B6B">
        <w:rPr>
          <w:rFonts w:ascii="Cambria" w:hAnsi="Cambria"/>
          <w:sz w:val="18"/>
          <w:szCs w:val="18"/>
        </w:rPr>
        <w:t>.</w:t>
      </w:r>
      <w:r w:rsidR="003E12EA" w:rsidRPr="007D1B6B">
        <w:rPr>
          <w:rFonts w:ascii="Cambria" w:hAnsi="Cambria"/>
          <w:sz w:val="18"/>
          <w:szCs w:val="18"/>
        </w:rPr>
        <w:t>7.</w:t>
      </w:r>
      <w:r w:rsidRPr="007D1B6B">
        <w:rPr>
          <w:rFonts w:ascii="Cambria" w:hAnsi="Cambria"/>
          <w:sz w:val="18"/>
          <w:szCs w:val="18"/>
        </w:rPr>
        <w:t xml:space="preserve"> tohoto článku smlouvy, se smluvní strany vypořádají, takto:</w:t>
      </w:r>
    </w:p>
    <w:p w14:paraId="1ED78BCA" w14:textId="354D7AEE" w:rsidR="00D7097A" w:rsidRPr="007D1B6B" w:rsidRDefault="00D7097A" w:rsidP="00D7097A">
      <w:pPr>
        <w:numPr>
          <w:ilvl w:val="0"/>
          <w:numId w:val="30"/>
        </w:numPr>
        <w:jc w:val="both"/>
        <w:rPr>
          <w:rFonts w:ascii="Cambria" w:hAnsi="Cambria" w:cs="Tahoma"/>
          <w:sz w:val="18"/>
          <w:szCs w:val="18"/>
        </w:rPr>
      </w:pPr>
      <w:r w:rsidRPr="007D1B6B">
        <w:rPr>
          <w:rFonts w:ascii="Cambria" w:hAnsi="Cambria"/>
          <w:sz w:val="18"/>
          <w:szCs w:val="18"/>
        </w:rPr>
        <w:t>odstoupil-li od smlouvy zhotovitel z důvodu, za který odpovídá objednatel, či odstoupí-li od smlouvy některá ze smluvních stran z důvodu vyšší moci</w:t>
      </w:r>
      <w:r w:rsidR="003E12EA" w:rsidRPr="007D1B6B">
        <w:rPr>
          <w:rFonts w:ascii="Cambria" w:hAnsi="Cambria"/>
          <w:sz w:val="18"/>
          <w:szCs w:val="18"/>
        </w:rPr>
        <w:t xml:space="preserve">, má </w:t>
      </w:r>
      <w:r w:rsidRPr="007D1B6B">
        <w:rPr>
          <w:rFonts w:ascii="Cambria" w:hAnsi="Cambria"/>
          <w:sz w:val="18"/>
          <w:szCs w:val="18"/>
        </w:rPr>
        <w:t xml:space="preserve">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provede finanční vyčíslení všech provedených prací, včetně všech dosud vyúčtovaných prací, a zpracuje konečnou fakturu. Objednatel uhradí konečnou fakturu v termínu splatnosti stanoveném v souladu s čl. </w:t>
      </w:r>
      <w:r w:rsidR="003E12EA" w:rsidRPr="007D1B6B">
        <w:rPr>
          <w:rFonts w:ascii="Cambria" w:hAnsi="Cambria"/>
          <w:sz w:val="18"/>
          <w:szCs w:val="18"/>
        </w:rPr>
        <w:t>6</w:t>
      </w:r>
      <w:r w:rsidRPr="007D1B6B">
        <w:rPr>
          <w:rFonts w:ascii="Cambria" w:hAnsi="Cambria"/>
          <w:sz w:val="18"/>
          <w:szCs w:val="18"/>
        </w:rPr>
        <w:t>. této smlouvy.</w:t>
      </w:r>
    </w:p>
    <w:p w14:paraId="0851437B" w14:textId="77777777" w:rsidR="00D7097A" w:rsidRPr="007D1B6B" w:rsidRDefault="00D7097A" w:rsidP="00BC574B">
      <w:pPr>
        <w:ind w:left="927"/>
        <w:jc w:val="both"/>
        <w:rPr>
          <w:rFonts w:ascii="Cambria" w:hAnsi="Cambria" w:cs="Tahoma"/>
          <w:sz w:val="18"/>
          <w:szCs w:val="18"/>
        </w:rPr>
      </w:pPr>
    </w:p>
    <w:p w14:paraId="03025947" w14:textId="2B3E18FC" w:rsidR="00D7097A" w:rsidRPr="007D1B6B" w:rsidRDefault="00D7097A" w:rsidP="00D7097A">
      <w:pPr>
        <w:numPr>
          <w:ilvl w:val="0"/>
          <w:numId w:val="30"/>
        </w:numPr>
        <w:jc w:val="both"/>
        <w:rPr>
          <w:rFonts w:ascii="Cambria" w:hAnsi="Cambria" w:cs="Tahoma"/>
          <w:sz w:val="18"/>
          <w:szCs w:val="18"/>
        </w:rPr>
      </w:pPr>
      <w:r w:rsidRPr="007D1B6B">
        <w:rPr>
          <w:rFonts w:ascii="Cambria" w:hAnsi="Cambria"/>
          <w:sz w:val="18"/>
          <w:szCs w:val="18"/>
        </w:rPr>
        <w:t>odstoupil-li od smlouvy objednatel z důvodu, za který odpovídá zhotovitel:</w:t>
      </w:r>
    </w:p>
    <w:p w14:paraId="31DC9634" w14:textId="7871D65F" w:rsidR="00D7097A" w:rsidRPr="007D1B6B" w:rsidRDefault="00D7097A" w:rsidP="00D7097A">
      <w:pPr>
        <w:pStyle w:val="Odstavecseseznamem"/>
        <w:numPr>
          <w:ilvl w:val="0"/>
          <w:numId w:val="31"/>
        </w:numPr>
        <w:jc w:val="both"/>
        <w:rPr>
          <w:rFonts w:ascii="Cambria" w:hAnsi="Cambria" w:cs="Tahoma"/>
          <w:sz w:val="18"/>
          <w:szCs w:val="18"/>
        </w:rPr>
      </w:pPr>
      <w:r w:rsidRPr="007D1B6B">
        <w:rPr>
          <w:rFonts w:ascii="Cambria" w:hAnsi="Cambria"/>
          <w:sz w:val="18"/>
          <w:szCs w:val="18"/>
        </w:rPr>
        <w:t>ohledně již zcela dokončených stavebních objektů či majících pouze drobné vady a nedodělky nebránící řádnému užívání</w:t>
      </w:r>
      <w:r w:rsidR="003E12EA" w:rsidRPr="007D1B6B">
        <w:rPr>
          <w:rFonts w:ascii="Cambria" w:hAnsi="Cambria"/>
          <w:sz w:val="18"/>
          <w:szCs w:val="18"/>
        </w:rPr>
        <w:t>,</w:t>
      </w:r>
      <w:r w:rsidRPr="007D1B6B">
        <w:rPr>
          <w:rFonts w:ascii="Cambria" w:hAnsi="Cambria"/>
          <w:sz w:val="18"/>
          <w:szCs w:val="18"/>
        </w:rPr>
        <w:t xml:space="preserve"> zůstávají odstoupením od smlouvy nedotčena ujednání o vlastnictví díla, odpovědnosti zhotovitele za vady a záruce za jakost, ujednání o smluvních pokutách vztahujících se k prodlení zhotovitele s odstraňováním vad díla a cenová ujednání dle této smlouvy;</w:t>
      </w:r>
    </w:p>
    <w:p w14:paraId="3C614539" w14:textId="5F847FD2" w:rsidR="00D7097A" w:rsidRPr="007D1B6B" w:rsidRDefault="00D7097A" w:rsidP="00BC574B">
      <w:pPr>
        <w:pStyle w:val="Odstavecseseznamem"/>
        <w:numPr>
          <w:ilvl w:val="0"/>
          <w:numId w:val="31"/>
        </w:numPr>
        <w:jc w:val="both"/>
        <w:rPr>
          <w:rFonts w:ascii="Cambria" w:hAnsi="Cambria" w:cs="Tahoma"/>
          <w:sz w:val="18"/>
          <w:szCs w:val="18"/>
        </w:rPr>
      </w:pPr>
      <w:r w:rsidRPr="007D1B6B">
        <w:rPr>
          <w:rFonts w:ascii="Cambria" w:hAnsi="Cambria"/>
          <w:sz w:val="18"/>
          <w:szCs w:val="18"/>
        </w:rPr>
        <w:t xml:space="preserve">u ostatních prací má zhotovitel právo na zaplacení toho, oč se objednatel jejich provedením obohatil, maximálně však ve výši ceny, jež by dle této smlouvy připadala na dosud realizované práce. Smluvní strany provedou do 30 dnů od odstoupení od smlouvy objednatelem vzájemné finanční vyrovnání, tj. </w:t>
      </w:r>
      <w:r w:rsidR="003E12EA" w:rsidRPr="007D1B6B">
        <w:rPr>
          <w:rFonts w:ascii="Cambria" w:hAnsi="Cambria"/>
          <w:sz w:val="18"/>
          <w:szCs w:val="18"/>
        </w:rPr>
        <w:t xml:space="preserve">že </w:t>
      </w:r>
      <w:r w:rsidRPr="007D1B6B">
        <w:rPr>
          <w:rFonts w:ascii="Cambria" w:hAnsi="Cambria"/>
          <w:sz w:val="18"/>
          <w:szCs w:val="18"/>
        </w:rPr>
        <w:t>zhotovitel vrátí objednateli již objednatelem zaplacenou cenu připadající na tyto práce a objednatel uhradí zhotoviteli částku odpovídající hodnotě obohacení objednatele.</w:t>
      </w:r>
    </w:p>
    <w:p w14:paraId="65F26347" w14:textId="77777777" w:rsidR="00D7097A" w:rsidRPr="007D1B6B" w:rsidRDefault="00D7097A" w:rsidP="00BC574B">
      <w:pPr>
        <w:ind w:left="567"/>
        <w:jc w:val="both"/>
        <w:rPr>
          <w:rFonts w:ascii="Cambria" w:hAnsi="Cambria" w:cs="Tahoma"/>
          <w:sz w:val="18"/>
          <w:szCs w:val="18"/>
        </w:rPr>
      </w:pPr>
    </w:p>
    <w:p w14:paraId="01C5F481" w14:textId="200A0CA8" w:rsidR="001807D8" w:rsidRPr="007D1B6B" w:rsidRDefault="001807D8" w:rsidP="00505B6F">
      <w:pPr>
        <w:numPr>
          <w:ilvl w:val="1"/>
          <w:numId w:val="3"/>
        </w:numPr>
        <w:jc w:val="both"/>
        <w:rPr>
          <w:rFonts w:ascii="Cambria" w:hAnsi="Cambria" w:cs="Tahoma"/>
          <w:sz w:val="18"/>
          <w:szCs w:val="18"/>
        </w:rPr>
      </w:pPr>
      <w:r w:rsidRPr="007D1B6B">
        <w:rPr>
          <w:rFonts w:ascii="Cambria" w:hAnsi="Cambria"/>
          <w:sz w:val="18"/>
          <w:szCs w:val="18"/>
        </w:rPr>
        <w:t>Odstoupením od smlouvy není dotčeno právo na náhradu škody a vzniklé nároky na smluvní pokuty dle této smlouvy.</w:t>
      </w:r>
    </w:p>
    <w:p w14:paraId="497C9BAB" w14:textId="77777777" w:rsidR="0032085E" w:rsidRPr="007D1B6B" w:rsidRDefault="0032085E" w:rsidP="0032085E">
      <w:pPr>
        <w:rPr>
          <w:rFonts w:ascii="Cambria" w:hAnsi="Cambria" w:cs="Tahoma"/>
          <w:b/>
          <w:bCs/>
          <w:sz w:val="18"/>
          <w:szCs w:val="18"/>
        </w:rPr>
      </w:pPr>
    </w:p>
    <w:p w14:paraId="4C6CBCE5" w14:textId="77777777" w:rsidR="0032085E" w:rsidRPr="007D1B6B" w:rsidRDefault="0032085E" w:rsidP="0032085E">
      <w:pPr>
        <w:numPr>
          <w:ilvl w:val="0"/>
          <w:numId w:val="3"/>
        </w:numPr>
        <w:jc w:val="center"/>
        <w:rPr>
          <w:rFonts w:ascii="Cambria" w:hAnsi="Cambria" w:cs="Tahoma"/>
          <w:b/>
          <w:bCs/>
          <w:caps/>
          <w:sz w:val="18"/>
          <w:szCs w:val="18"/>
        </w:rPr>
      </w:pPr>
      <w:r w:rsidRPr="007D1B6B">
        <w:rPr>
          <w:rFonts w:ascii="Cambria" w:hAnsi="Cambria" w:cs="Tahoma"/>
          <w:b/>
          <w:bCs/>
          <w:caps/>
          <w:sz w:val="18"/>
          <w:szCs w:val="18"/>
        </w:rPr>
        <w:t>Závěrečná ujednání</w:t>
      </w:r>
    </w:p>
    <w:p w14:paraId="7260FCE8" w14:textId="77777777" w:rsidR="00350350" w:rsidRPr="007D1B6B" w:rsidRDefault="00350350" w:rsidP="00350350">
      <w:pPr>
        <w:numPr>
          <w:ilvl w:val="1"/>
          <w:numId w:val="3"/>
        </w:numPr>
        <w:jc w:val="both"/>
        <w:rPr>
          <w:rFonts w:ascii="Cambria" w:hAnsi="Cambria" w:cs="Tahoma"/>
          <w:sz w:val="18"/>
          <w:szCs w:val="18"/>
        </w:rPr>
      </w:pPr>
      <w:bookmarkStart w:id="1" w:name="_Hlk70856003"/>
      <w:r w:rsidRPr="007D1B6B">
        <w:rPr>
          <w:rFonts w:ascii="Cambria" w:hAnsi="Cambria"/>
          <w:sz w:val="18"/>
          <w:szCs w:val="18"/>
        </w:rPr>
        <w:t>V záležitostech, které nejsou touto smlouvou upraveny, se obě strany řídí obecně závaznými právními předpisy, zejména občanským zákoníkem</w:t>
      </w:r>
      <w:r w:rsidRPr="007D1B6B">
        <w:rPr>
          <w:rFonts w:ascii="Cambria" w:hAnsi="Cambria" w:cs="Tahoma"/>
          <w:sz w:val="18"/>
          <w:szCs w:val="18"/>
        </w:rPr>
        <w:t>.</w:t>
      </w:r>
    </w:p>
    <w:p w14:paraId="0DD345B3" w14:textId="77777777" w:rsidR="00350350" w:rsidRPr="007D1B6B" w:rsidRDefault="00350350" w:rsidP="00350350">
      <w:pPr>
        <w:ind w:left="567"/>
        <w:jc w:val="both"/>
        <w:rPr>
          <w:rFonts w:ascii="Cambria" w:hAnsi="Cambria" w:cs="Tahoma"/>
          <w:sz w:val="18"/>
          <w:szCs w:val="18"/>
        </w:rPr>
      </w:pPr>
    </w:p>
    <w:p w14:paraId="7D25896A" w14:textId="77777777" w:rsidR="00350350" w:rsidRPr="007D1B6B" w:rsidRDefault="00350350" w:rsidP="00350350">
      <w:pPr>
        <w:numPr>
          <w:ilvl w:val="1"/>
          <w:numId w:val="3"/>
        </w:numPr>
        <w:jc w:val="both"/>
        <w:rPr>
          <w:rFonts w:ascii="Cambria" w:hAnsi="Cambria" w:cs="Tahoma"/>
          <w:sz w:val="18"/>
          <w:szCs w:val="18"/>
        </w:rPr>
      </w:pPr>
      <w:r w:rsidRPr="007D1B6B">
        <w:rPr>
          <w:rFonts w:ascii="Cambria" w:hAnsi="Cambria" w:cs="Arial"/>
          <w:snapToGrid w:val="0"/>
          <w:sz w:val="18"/>
          <w:szCs w:val="18"/>
        </w:rPr>
        <w:t>Je-li nebo 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41599DA" w14:textId="77777777" w:rsidR="00350350" w:rsidRPr="007D1B6B" w:rsidRDefault="00350350" w:rsidP="00350350">
      <w:pPr>
        <w:pStyle w:val="Odstavecseseznamem"/>
        <w:rPr>
          <w:rFonts w:ascii="Cambria" w:hAnsi="Cambria" w:cs="Arial"/>
          <w:snapToGrid w:val="0"/>
          <w:sz w:val="18"/>
          <w:szCs w:val="18"/>
        </w:rPr>
      </w:pPr>
    </w:p>
    <w:p w14:paraId="6BBBFADD" w14:textId="77777777" w:rsidR="00350350" w:rsidRPr="007D1B6B" w:rsidRDefault="00350350" w:rsidP="00350350">
      <w:pPr>
        <w:numPr>
          <w:ilvl w:val="1"/>
          <w:numId w:val="3"/>
        </w:numPr>
        <w:jc w:val="both"/>
        <w:rPr>
          <w:rFonts w:ascii="Cambria" w:hAnsi="Cambria" w:cs="Tahoma"/>
          <w:sz w:val="18"/>
          <w:szCs w:val="18"/>
        </w:rPr>
      </w:pPr>
      <w:r w:rsidRPr="007D1B6B">
        <w:rPr>
          <w:rFonts w:ascii="Cambria" w:hAnsi="Cambria" w:cs="Arial"/>
          <w:snapToGrid w:val="0"/>
          <w:sz w:val="18"/>
          <w:szCs w:val="18"/>
        </w:rPr>
        <w:t>Smluvní strany sjednávají, že měnit nebo doplňovat text smlouvy je možné pouze formou písemných vzestupně číslovaných dodatků podepsaných oběma smluvními stranami. Možnost měnit smlouvu jinou formou smluvní strany vylučují</w:t>
      </w:r>
      <w:r w:rsidRPr="007D1B6B">
        <w:rPr>
          <w:rFonts w:ascii="Cambria" w:hAnsi="Cambria" w:cs="Tahoma"/>
          <w:sz w:val="18"/>
          <w:szCs w:val="18"/>
        </w:rPr>
        <w:t>.</w:t>
      </w:r>
    </w:p>
    <w:p w14:paraId="2593D2BE" w14:textId="77777777" w:rsidR="00350350" w:rsidRPr="007D1B6B" w:rsidRDefault="00350350" w:rsidP="00350350">
      <w:pPr>
        <w:pStyle w:val="Odstavecseseznamem"/>
        <w:rPr>
          <w:rFonts w:ascii="Cambria" w:hAnsi="Cambria" w:cs="Tahoma"/>
          <w:sz w:val="18"/>
          <w:szCs w:val="18"/>
        </w:rPr>
      </w:pPr>
    </w:p>
    <w:p w14:paraId="192892AA" w14:textId="27C11BA6" w:rsidR="00350350" w:rsidRPr="008B051A" w:rsidRDefault="00350350" w:rsidP="008B051A">
      <w:pPr>
        <w:numPr>
          <w:ilvl w:val="1"/>
          <w:numId w:val="3"/>
        </w:numPr>
        <w:jc w:val="both"/>
        <w:rPr>
          <w:rFonts w:ascii="Cambria" w:hAnsi="Cambria" w:cs="Tahoma"/>
          <w:sz w:val="18"/>
          <w:szCs w:val="18"/>
        </w:rPr>
      </w:pPr>
      <w:r w:rsidRPr="007D1B6B">
        <w:rPr>
          <w:rFonts w:ascii="Cambria" w:hAnsi="Cambria" w:cs="Tahoma"/>
          <w:sz w:val="18"/>
          <w:szCs w:val="18"/>
        </w:rPr>
        <w:t xml:space="preserve">Práva vzniklá z této smlouvy nesmí být postoupena bez předchozího písemného souhlasu druhé strany. Za písemnou formu nebude pro tento účel považována výměna e-mailových zpráv. </w:t>
      </w:r>
    </w:p>
    <w:p w14:paraId="09924806" w14:textId="77777777" w:rsidR="00350350" w:rsidRPr="007D1B6B" w:rsidRDefault="00350350" w:rsidP="00822630">
      <w:pPr>
        <w:pStyle w:val="Zkladntextodsazen2"/>
        <w:autoSpaceDE/>
        <w:autoSpaceDN/>
        <w:spacing w:after="0" w:line="240" w:lineRule="auto"/>
        <w:ind w:left="0"/>
        <w:jc w:val="both"/>
        <w:rPr>
          <w:rFonts w:ascii="Cambria" w:hAnsi="Cambria" w:cs="Arial"/>
          <w:sz w:val="18"/>
          <w:szCs w:val="18"/>
        </w:rPr>
      </w:pPr>
    </w:p>
    <w:p w14:paraId="3197FBA2" w14:textId="12E96307" w:rsidR="00350350" w:rsidRPr="00E848BB" w:rsidRDefault="00350350" w:rsidP="00F16DFD">
      <w:pPr>
        <w:numPr>
          <w:ilvl w:val="1"/>
          <w:numId w:val="3"/>
        </w:numPr>
        <w:jc w:val="both"/>
        <w:rPr>
          <w:rFonts w:ascii="Cambria" w:hAnsi="Cambria" w:cs="Tahoma"/>
          <w:sz w:val="18"/>
          <w:szCs w:val="18"/>
        </w:rPr>
      </w:pPr>
      <w:r w:rsidRPr="008B051A">
        <w:rPr>
          <w:rFonts w:ascii="Cambria" w:hAnsi="Cambria" w:cs="Arial"/>
          <w:snapToGrid w:val="0"/>
          <w:sz w:val="18"/>
          <w:szCs w:val="18"/>
        </w:rPr>
        <w:t xml:space="preserve">Smlouva vstupuje v platnost </w:t>
      </w:r>
      <w:r w:rsidR="008B051A" w:rsidRPr="008B051A">
        <w:rPr>
          <w:rFonts w:ascii="Cambria" w:hAnsi="Cambria" w:cs="Arial"/>
          <w:snapToGrid w:val="0"/>
          <w:sz w:val="18"/>
          <w:szCs w:val="18"/>
        </w:rPr>
        <w:t xml:space="preserve">a účinnost </w:t>
      </w:r>
      <w:r w:rsidRPr="008B051A">
        <w:rPr>
          <w:rFonts w:ascii="Cambria" w:hAnsi="Cambria" w:cs="Arial"/>
          <w:snapToGrid w:val="0"/>
          <w:sz w:val="18"/>
          <w:szCs w:val="18"/>
        </w:rPr>
        <w:t>dnem podpisu obou smluvních stran</w:t>
      </w:r>
      <w:r w:rsidR="008B051A" w:rsidRPr="008B051A">
        <w:rPr>
          <w:rFonts w:ascii="Cambria" w:hAnsi="Cambria" w:cs="Arial"/>
          <w:snapToGrid w:val="0"/>
          <w:sz w:val="18"/>
          <w:szCs w:val="18"/>
        </w:rPr>
        <w:t>.</w:t>
      </w:r>
    </w:p>
    <w:p w14:paraId="176BC952" w14:textId="77777777" w:rsidR="00E848BB" w:rsidRPr="008B051A" w:rsidRDefault="00E848BB" w:rsidP="00E848BB">
      <w:pPr>
        <w:ind w:left="720"/>
        <w:jc w:val="both"/>
        <w:rPr>
          <w:rFonts w:ascii="Cambria" w:hAnsi="Cambria" w:cs="Tahoma"/>
          <w:sz w:val="18"/>
          <w:szCs w:val="18"/>
        </w:rPr>
      </w:pPr>
    </w:p>
    <w:p w14:paraId="2E9D36AA" w14:textId="77777777" w:rsidR="00350350" w:rsidRPr="007D1B6B" w:rsidRDefault="00350350" w:rsidP="00350350">
      <w:pPr>
        <w:numPr>
          <w:ilvl w:val="1"/>
          <w:numId w:val="3"/>
        </w:numPr>
        <w:jc w:val="both"/>
        <w:rPr>
          <w:rFonts w:ascii="Cambria" w:hAnsi="Cambria" w:cs="Tahoma"/>
          <w:sz w:val="18"/>
          <w:szCs w:val="18"/>
        </w:rPr>
      </w:pPr>
      <w:r w:rsidRPr="007D1B6B">
        <w:rPr>
          <w:rFonts w:ascii="Cambria" w:hAnsi="Cambria" w:cs="Arial"/>
          <w:sz w:val="18"/>
          <w:szCs w:val="18"/>
        </w:rPr>
        <w:t>Zhotovitel potvrzuje, že poskytnuté osobní údaje uvedené v této smlouvě jsou přesné a že se jedná o dobrovolné poskytnutí osobních údajů. Zhotovitel bere na vědomí, že objednatel je oprávněn zpracovávat poskytnuté osobní údaje uvedené v této smlouvě za podmínek dle zákona č. 101/2000 Sb., o ochraně osobních údajů.</w:t>
      </w:r>
    </w:p>
    <w:p w14:paraId="52D46E55" w14:textId="77777777" w:rsidR="00350350" w:rsidRPr="00055E1F" w:rsidRDefault="00350350" w:rsidP="00055E1F">
      <w:pPr>
        <w:rPr>
          <w:rFonts w:ascii="Cambria" w:hAnsi="Cambria" w:cs="Tahoma"/>
          <w:sz w:val="18"/>
          <w:szCs w:val="18"/>
        </w:rPr>
      </w:pPr>
    </w:p>
    <w:p w14:paraId="3A9997F5" w14:textId="77777777" w:rsidR="00350350" w:rsidRPr="007D1B6B" w:rsidRDefault="00350350" w:rsidP="00350350">
      <w:pPr>
        <w:numPr>
          <w:ilvl w:val="1"/>
          <w:numId w:val="3"/>
        </w:numPr>
        <w:jc w:val="both"/>
        <w:rPr>
          <w:rFonts w:ascii="Cambria" w:hAnsi="Cambria" w:cs="Tahoma"/>
          <w:sz w:val="18"/>
          <w:szCs w:val="18"/>
        </w:rPr>
      </w:pPr>
      <w:r w:rsidRPr="007D1B6B">
        <w:rPr>
          <w:rFonts w:ascii="Cambria" w:hAnsi="Cambria"/>
          <w:sz w:val="18"/>
          <w:szCs w:val="18"/>
        </w:rPr>
        <w:t>Smluvní strany prohlašují, že předem souhlasí s možným zpřístupněním či zveřejněním celé této smlouvy v jejím plném znění.</w:t>
      </w:r>
    </w:p>
    <w:p w14:paraId="31676D1E" w14:textId="77777777" w:rsidR="00350350" w:rsidRPr="007D1B6B" w:rsidRDefault="00350350" w:rsidP="00350350">
      <w:pPr>
        <w:pStyle w:val="Odstavecseseznamem"/>
        <w:rPr>
          <w:rFonts w:ascii="Cambria" w:hAnsi="Cambria" w:cs="Tahoma"/>
          <w:sz w:val="18"/>
          <w:szCs w:val="18"/>
        </w:rPr>
      </w:pPr>
    </w:p>
    <w:p w14:paraId="67D1ECF1" w14:textId="77777777" w:rsidR="00350350" w:rsidRPr="007D1B6B" w:rsidRDefault="00350350" w:rsidP="00350350">
      <w:pPr>
        <w:numPr>
          <w:ilvl w:val="1"/>
          <w:numId w:val="3"/>
        </w:numPr>
        <w:jc w:val="both"/>
        <w:rPr>
          <w:rFonts w:ascii="Cambria" w:hAnsi="Cambria" w:cs="Tahoma"/>
          <w:sz w:val="18"/>
          <w:szCs w:val="18"/>
        </w:rPr>
      </w:pPr>
      <w:r w:rsidRPr="007D1B6B">
        <w:rPr>
          <w:rFonts w:ascii="Cambria" w:hAnsi="Cambria"/>
          <w:sz w:val="18"/>
          <w:szCs w:val="18"/>
        </w:rPr>
        <w:t>Smluvní strana je povinna upozornit druhou smluvní stranu na takové informace a údaje ve smlouvě, které nemohou být zpřístupněny nebo zveřejněny, neboť ochrana takových informací a údajů je vyžadována podle zvláštních právních předpisů.</w:t>
      </w:r>
    </w:p>
    <w:p w14:paraId="7B7BB99B" w14:textId="77777777" w:rsidR="00350350" w:rsidRPr="007D1B6B" w:rsidRDefault="00350350" w:rsidP="00350350">
      <w:pPr>
        <w:pStyle w:val="Odstavecseseznamem"/>
        <w:rPr>
          <w:rFonts w:ascii="Cambria" w:hAnsi="Cambria" w:cs="Tahoma"/>
          <w:sz w:val="18"/>
          <w:szCs w:val="18"/>
        </w:rPr>
      </w:pPr>
    </w:p>
    <w:p w14:paraId="548C6A44" w14:textId="77777777" w:rsidR="00350350" w:rsidRDefault="00350350" w:rsidP="00350350">
      <w:pPr>
        <w:numPr>
          <w:ilvl w:val="1"/>
          <w:numId w:val="3"/>
        </w:numPr>
        <w:jc w:val="both"/>
        <w:rPr>
          <w:rFonts w:ascii="Cambria" w:hAnsi="Cambria" w:cs="Tahoma"/>
          <w:sz w:val="18"/>
          <w:szCs w:val="18"/>
        </w:rPr>
      </w:pPr>
      <w:r w:rsidRPr="007D1B6B">
        <w:rPr>
          <w:rFonts w:ascii="Cambria" w:hAnsi="Cambria" w:cs="Tahoma"/>
          <w:sz w:val="18"/>
          <w:szCs w:val="18"/>
        </w:rPr>
        <w:t>Spory vyplývající z této smlouvy budou řešeny dohodou smluvních stran, nedojde-li k dohodě, pak místně příslušným soudem objednatele.</w:t>
      </w:r>
    </w:p>
    <w:p w14:paraId="30F3D5C2" w14:textId="77777777" w:rsidR="00822630" w:rsidRDefault="00822630" w:rsidP="00822630">
      <w:pPr>
        <w:pStyle w:val="Odstavecseseznamem"/>
        <w:rPr>
          <w:rFonts w:ascii="Cambria" w:hAnsi="Cambria" w:cs="Tahoma"/>
          <w:sz w:val="18"/>
          <w:szCs w:val="18"/>
        </w:rPr>
      </w:pPr>
    </w:p>
    <w:p w14:paraId="6E0AD755" w14:textId="41955E58" w:rsidR="00822630" w:rsidRPr="007D1B6B" w:rsidRDefault="00822630" w:rsidP="00350350">
      <w:pPr>
        <w:numPr>
          <w:ilvl w:val="1"/>
          <w:numId w:val="3"/>
        </w:numPr>
        <w:jc w:val="both"/>
        <w:rPr>
          <w:rFonts w:ascii="Cambria" w:hAnsi="Cambria" w:cs="Tahoma"/>
          <w:sz w:val="18"/>
          <w:szCs w:val="18"/>
        </w:rPr>
      </w:pPr>
      <w:r>
        <w:rPr>
          <w:rFonts w:ascii="Cambria" w:hAnsi="Cambria" w:cs="Tahoma"/>
          <w:sz w:val="18"/>
          <w:szCs w:val="18"/>
        </w:rPr>
        <w:t>Zhotovitel souhlasí se zveřejněním smlouvy v systému E-ZAK.</w:t>
      </w:r>
    </w:p>
    <w:p w14:paraId="29D58F64" w14:textId="77777777" w:rsidR="00350350" w:rsidRPr="007D1B6B" w:rsidRDefault="00350350" w:rsidP="00350350">
      <w:pPr>
        <w:rPr>
          <w:rFonts w:ascii="Cambria" w:hAnsi="Cambria" w:cs="Tahoma"/>
          <w:sz w:val="18"/>
          <w:szCs w:val="18"/>
        </w:rPr>
      </w:pPr>
    </w:p>
    <w:p w14:paraId="00EABD42" w14:textId="77777777" w:rsidR="00350350" w:rsidRPr="007D1B6B" w:rsidRDefault="00350350" w:rsidP="00350350">
      <w:pPr>
        <w:numPr>
          <w:ilvl w:val="1"/>
          <w:numId w:val="3"/>
        </w:numPr>
        <w:jc w:val="both"/>
        <w:rPr>
          <w:rFonts w:ascii="Cambria" w:hAnsi="Cambria" w:cs="Tahoma"/>
          <w:sz w:val="18"/>
          <w:szCs w:val="18"/>
        </w:rPr>
      </w:pPr>
      <w:r w:rsidRPr="007D1B6B">
        <w:rPr>
          <w:rFonts w:ascii="Cambria" w:hAnsi="Cambria" w:cs="Tahoma"/>
          <w:sz w:val="18"/>
          <w:szCs w:val="18"/>
        </w:rPr>
        <w:t>Přílohou této smlouvy jsou:</w:t>
      </w:r>
    </w:p>
    <w:p w14:paraId="486B3CDB" w14:textId="77777777" w:rsidR="00350350" w:rsidRPr="007D1B6B" w:rsidRDefault="00350350" w:rsidP="00350350">
      <w:pPr>
        <w:pStyle w:val="Styl1"/>
        <w:numPr>
          <w:ilvl w:val="0"/>
          <w:numId w:val="10"/>
        </w:numPr>
        <w:jc w:val="both"/>
        <w:rPr>
          <w:rFonts w:ascii="Cambria" w:hAnsi="Cambria" w:cs="Tahoma"/>
          <w:sz w:val="18"/>
          <w:szCs w:val="18"/>
        </w:rPr>
      </w:pPr>
      <w:r w:rsidRPr="007D1B6B">
        <w:rPr>
          <w:rFonts w:ascii="Cambria" w:hAnsi="Cambria" w:cs="Tahoma"/>
          <w:sz w:val="18"/>
          <w:szCs w:val="18"/>
        </w:rPr>
        <w:t>příloha č. 1: rozpočet díla – oceněný soupis prací s výkazem výměr</w:t>
      </w:r>
      <w:r w:rsidRPr="007D1B6B">
        <w:rPr>
          <w:rStyle w:val="Znakapoznpodarou"/>
          <w:rFonts w:ascii="Cambria" w:hAnsi="Cambria"/>
          <w:sz w:val="18"/>
          <w:szCs w:val="18"/>
        </w:rPr>
        <w:footnoteReference w:id="1"/>
      </w:r>
    </w:p>
    <w:p w14:paraId="550A7A05" w14:textId="7314DDE9" w:rsidR="00350350" w:rsidRPr="007D1B6B" w:rsidRDefault="00350350" w:rsidP="00774E7B">
      <w:pPr>
        <w:pStyle w:val="Styl1"/>
        <w:ind w:left="567"/>
        <w:jc w:val="both"/>
        <w:rPr>
          <w:rFonts w:ascii="Cambria" w:hAnsi="Cambria" w:cs="Tahoma"/>
          <w:sz w:val="18"/>
          <w:szCs w:val="18"/>
        </w:rPr>
      </w:pPr>
    </w:p>
    <w:p w14:paraId="7DA4E058" w14:textId="2D34EACF" w:rsidR="00350350" w:rsidRPr="007D1B6B" w:rsidRDefault="00350350" w:rsidP="00350350">
      <w:pPr>
        <w:pStyle w:val="Styl1"/>
        <w:numPr>
          <w:ilvl w:val="0"/>
          <w:numId w:val="10"/>
        </w:numPr>
        <w:jc w:val="both"/>
        <w:rPr>
          <w:rFonts w:ascii="Cambria" w:hAnsi="Cambria" w:cs="Tahoma"/>
          <w:sz w:val="18"/>
          <w:szCs w:val="18"/>
        </w:rPr>
      </w:pPr>
      <w:r w:rsidRPr="007D1B6B">
        <w:rPr>
          <w:rFonts w:ascii="Cambria" w:hAnsi="Cambria" w:cs="Tahoma"/>
          <w:sz w:val="18"/>
          <w:szCs w:val="18"/>
        </w:rPr>
        <w:t xml:space="preserve">příloha č. </w:t>
      </w:r>
      <w:r w:rsidR="00774E7B">
        <w:rPr>
          <w:rFonts w:ascii="Cambria" w:hAnsi="Cambria" w:cs="Tahoma"/>
          <w:sz w:val="18"/>
          <w:szCs w:val="18"/>
        </w:rPr>
        <w:t>2</w:t>
      </w:r>
      <w:r w:rsidRPr="007D1B6B">
        <w:rPr>
          <w:rFonts w:ascii="Cambria" w:hAnsi="Cambria" w:cs="Tahoma"/>
          <w:sz w:val="18"/>
          <w:szCs w:val="18"/>
        </w:rPr>
        <w:t xml:space="preserve">: </w:t>
      </w:r>
      <w:r w:rsidRPr="007D1B6B">
        <w:rPr>
          <w:rFonts w:ascii="Cambria" w:hAnsi="Cambria" w:cs="Calibri"/>
          <w:sz w:val="18"/>
          <w:szCs w:val="18"/>
        </w:rPr>
        <w:t xml:space="preserve">seznam poddodavatelů nebo prohlášení, že </w:t>
      </w:r>
      <w:r w:rsidRPr="007D1B6B">
        <w:rPr>
          <w:rFonts w:ascii="Cambria" w:eastAsia="SimSun" w:hAnsi="Cambria" w:cs="Calibri"/>
          <w:sz w:val="18"/>
          <w:szCs w:val="18"/>
        </w:rPr>
        <w:t xml:space="preserve">dodavatel nehodlá plnit určitou část veřejné zakázky </w:t>
      </w:r>
      <w:r w:rsidRPr="007D1B6B">
        <w:rPr>
          <w:rFonts w:ascii="Cambria" w:hAnsi="Cambria" w:cs="Calibri"/>
          <w:sz w:val="18"/>
          <w:szCs w:val="18"/>
        </w:rPr>
        <w:t>prostřednictvím poddodavatelů</w:t>
      </w:r>
      <w:r w:rsidRPr="007D1B6B">
        <w:rPr>
          <w:rStyle w:val="Znakapoznpodarou"/>
          <w:rFonts w:ascii="Cambria" w:hAnsi="Cambria"/>
          <w:sz w:val="18"/>
          <w:szCs w:val="18"/>
        </w:rPr>
        <w:footnoteReference w:id="2"/>
      </w:r>
    </w:p>
    <w:p w14:paraId="686FB7B7" w14:textId="77777777" w:rsidR="00F31F0C" w:rsidRPr="007D1B6B" w:rsidRDefault="00F31F0C" w:rsidP="00350350">
      <w:pPr>
        <w:jc w:val="both"/>
        <w:rPr>
          <w:rFonts w:ascii="Cambria" w:hAnsi="Cambria" w:cs="Tahoma"/>
          <w:sz w:val="18"/>
          <w:szCs w:val="18"/>
        </w:rPr>
      </w:pPr>
    </w:p>
    <w:p w14:paraId="312B439E" w14:textId="77777777" w:rsidR="00350350" w:rsidRPr="007D1B6B" w:rsidRDefault="00350350" w:rsidP="00350350">
      <w:pPr>
        <w:numPr>
          <w:ilvl w:val="1"/>
          <w:numId w:val="3"/>
        </w:numPr>
        <w:jc w:val="both"/>
        <w:rPr>
          <w:rFonts w:ascii="Cambria" w:hAnsi="Cambria" w:cs="Tahoma"/>
          <w:sz w:val="18"/>
          <w:szCs w:val="18"/>
        </w:rPr>
      </w:pPr>
      <w:r w:rsidRPr="007D1B6B">
        <w:rPr>
          <w:rFonts w:ascii="Cambria" w:hAnsi="Cambria"/>
          <w:iCs/>
          <w:sz w:val="18"/>
          <w:szCs w:val="18"/>
        </w:rPr>
        <w:t>Smluvní strany prohlašují, že tato smlouva byla uzavřena na základě vážné a svobodné vůle obou smluvních stran, nikoliv v tísni či za nápadně nevýhodných podmínek, že smlouvě porozuměly a chápou její význam, což stvrzují svými podpisy</w:t>
      </w:r>
      <w:r w:rsidRPr="007D1B6B">
        <w:rPr>
          <w:rFonts w:ascii="Cambria" w:hAnsi="Cambria" w:cs="Calibri"/>
          <w:sz w:val="18"/>
          <w:szCs w:val="18"/>
        </w:rPr>
        <w:t>.</w:t>
      </w:r>
    </w:p>
    <w:p w14:paraId="63CDD34C" w14:textId="77777777" w:rsidR="00350350" w:rsidRPr="007D1B6B" w:rsidRDefault="00350350" w:rsidP="00350350">
      <w:pPr>
        <w:ind w:left="567"/>
        <w:jc w:val="both"/>
        <w:rPr>
          <w:rFonts w:ascii="Cambria" w:hAnsi="Cambria" w:cs="Tahoma"/>
          <w:sz w:val="18"/>
          <w:szCs w:val="18"/>
        </w:rPr>
      </w:pPr>
    </w:p>
    <w:p w14:paraId="2F9F7B3F" w14:textId="0459DCEF" w:rsidR="00492909" w:rsidRPr="007D1B6B" w:rsidRDefault="00350350" w:rsidP="00350350">
      <w:pPr>
        <w:numPr>
          <w:ilvl w:val="1"/>
          <w:numId w:val="3"/>
        </w:numPr>
        <w:jc w:val="both"/>
        <w:rPr>
          <w:rFonts w:ascii="Cambria" w:hAnsi="Cambria" w:cs="Tahoma"/>
          <w:sz w:val="18"/>
          <w:szCs w:val="18"/>
        </w:rPr>
      </w:pPr>
      <w:r w:rsidRPr="007D1B6B">
        <w:rPr>
          <w:rFonts w:ascii="Cambria" w:hAnsi="Cambria"/>
          <w:sz w:val="18"/>
          <w:szCs w:val="18"/>
        </w:rPr>
        <w:t>Tato smlouva je uzavírána elektronicky připojením uznávaných elektronických podpisů obou smluvních stran, ve smyslu § 6 odst. 2 zákona č. 297/2016 Sb., ve znění pozdějších předpisů, pokud se smluvní strany nedohodnou jinak</w:t>
      </w:r>
      <w:bookmarkEnd w:id="1"/>
      <w:r w:rsidRPr="007D1B6B">
        <w:rPr>
          <w:rFonts w:ascii="Cambria" w:hAnsi="Cambria"/>
          <w:sz w:val="18"/>
          <w:szCs w:val="18"/>
        </w:rPr>
        <w:t>.</w:t>
      </w:r>
    </w:p>
    <w:p w14:paraId="1447E220" w14:textId="77777777" w:rsidR="00492909" w:rsidRPr="007D1B6B" w:rsidRDefault="00492909" w:rsidP="0032085E">
      <w:pPr>
        <w:jc w:val="both"/>
        <w:rPr>
          <w:rFonts w:ascii="Cambria" w:hAnsi="Cambria" w:cs="Tahoma"/>
          <w:sz w:val="18"/>
          <w:szCs w:val="18"/>
        </w:rPr>
      </w:pPr>
    </w:p>
    <w:p w14:paraId="24BAAEFB" w14:textId="77777777" w:rsidR="00492909" w:rsidRDefault="00492909" w:rsidP="0032085E">
      <w:pPr>
        <w:jc w:val="both"/>
        <w:rPr>
          <w:rFonts w:ascii="Cambria" w:hAnsi="Cambria" w:cs="Tahoma"/>
          <w:sz w:val="18"/>
          <w:szCs w:val="18"/>
        </w:rPr>
      </w:pPr>
    </w:p>
    <w:p w14:paraId="70FFD41C" w14:textId="77777777" w:rsidR="004C5184" w:rsidRDefault="004C5184" w:rsidP="0032085E">
      <w:pPr>
        <w:jc w:val="both"/>
        <w:rPr>
          <w:rFonts w:ascii="Cambria" w:hAnsi="Cambria" w:cs="Tahoma"/>
          <w:sz w:val="18"/>
          <w:szCs w:val="18"/>
        </w:rPr>
      </w:pPr>
    </w:p>
    <w:p w14:paraId="42D16B11" w14:textId="77777777" w:rsidR="004C5184" w:rsidRPr="007D1B6B" w:rsidRDefault="004C5184" w:rsidP="0032085E">
      <w:pPr>
        <w:jc w:val="both"/>
        <w:rPr>
          <w:rFonts w:ascii="Cambria" w:hAnsi="Cambria" w:cs="Tahoma"/>
          <w:sz w:val="18"/>
          <w:szCs w:val="18"/>
        </w:rPr>
      </w:pPr>
    </w:p>
    <w:p w14:paraId="28D7A65B" w14:textId="28274EEF" w:rsidR="008A0759" w:rsidRDefault="00850BEE" w:rsidP="008A0759">
      <w:pPr>
        <w:jc w:val="both"/>
        <w:rPr>
          <w:rFonts w:ascii="Cambria" w:hAnsi="Cambria" w:cs="Arial"/>
          <w:color w:val="000000"/>
          <w:sz w:val="18"/>
          <w:szCs w:val="18"/>
        </w:rPr>
      </w:pPr>
      <w:r w:rsidRPr="007D1B6B">
        <w:rPr>
          <w:rFonts w:ascii="Cambria" w:hAnsi="Cambria" w:cs="Tahoma"/>
          <w:sz w:val="18"/>
          <w:szCs w:val="18"/>
        </w:rPr>
        <w:t>V</w:t>
      </w:r>
      <w:r w:rsidR="005D31E9" w:rsidRPr="007D1B6B">
        <w:rPr>
          <w:rFonts w:ascii="Cambria" w:hAnsi="Cambria" w:cs="Tahoma"/>
          <w:sz w:val="18"/>
          <w:szCs w:val="18"/>
        </w:rPr>
        <w:t> </w:t>
      </w:r>
      <w:r w:rsidR="000A7DEB">
        <w:rPr>
          <w:rFonts w:ascii="Cambria" w:hAnsi="Cambria" w:cs="Tahoma"/>
          <w:sz w:val="18"/>
          <w:szCs w:val="18"/>
        </w:rPr>
        <w:t>Praze</w:t>
      </w:r>
      <w:r w:rsidR="008A0759" w:rsidRPr="007D1B6B">
        <w:rPr>
          <w:rFonts w:ascii="Cambria" w:hAnsi="Cambria" w:cs="Tahoma"/>
          <w:sz w:val="18"/>
          <w:szCs w:val="18"/>
        </w:rPr>
        <w:t xml:space="preserve">, </w:t>
      </w:r>
      <w:r w:rsidR="008A0759" w:rsidRPr="007D1B6B">
        <w:rPr>
          <w:rFonts w:ascii="Cambria" w:hAnsi="Cambria" w:cs="Arial"/>
          <w:color w:val="000000"/>
          <w:sz w:val="18"/>
          <w:szCs w:val="18"/>
        </w:rPr>
        <w:t>dne - viz otisk el. podpisu</w:t>
      </w:r>
      <w:r w:rsidR="008A0759" w:rsidRPr="007D1B6B">
        <w:rPr>
          <w:rFonts w:ascii="Cambria" w:hAnsi="Cambria" w:cs="Tahoma"/>
          <w:sz w:val="18"/>
          <w:szCs w:val="18"/>
        </w:rPr>
        <w:tab/>
      </w:r>
      <w:r w:rsidR="000A7DEB">
        <w:rPr>
          <w:rFonts w:ascii="Cambria" w:hAnsi="Cambria" w:cs="Tahoma"/>
          <w:sz w:val="18"/>
          <w:szCs w:val="18"/>
        </w:rPr>
        <w:tab/>
      </w:r>
      <w:r w:rsidR="000A7DEB">
        <w:rPr>
          <w:rFonts w:ascii="Cambria" w:hAnsi="Cambria" w:cs="Tahoma"/>
          <w:sz w:val="18"/>
          <w:szCs w:val="18"/>
        </w:rPr>
        <w:tab/>
      </w:r>
      <w:r w:rsidR="008F6398" w:rsidRPr="007D1B6B">
        <w:rPr>
          <w:rFonts w:ascii="Cambria" w:hAnsi="Cambria" w:cs="Tahoma"/>
          <w:sz w:val="18"/>
          <w:szCs w:val="18"/>
        </w:rPr>
        <w:tab/>
      </w:r>
      <w:r w:rsidR="008A0759" w:rsidRPr="007D1B6B">
        <w:rPr>
          <w:rFonts w:ascii="Cambria" w:hAnsi="Cambria" w:cs="Tahoma"/>
          <w:sz w:val="18"/>
          <w:szCs w:val="18"/>
        </w:rPr>
        <w:t xml:space="preserve">V ………………………, </w:t>
      </w:r>
      <w:r w:rsidR="008A0759" w:rsidRPr="007D1B6B">
        <w:rPr>
          <w:rFonts w:ascii="Cambria" w:hAnsi="Cambria" w:cs="Arial"/>
          <w:color w:val="000000"/>
          <w:sz w:val="18"/>
          <w:szCs w:val="18"/>
        </w:rPr>
        <w:t>dne - viz otisk el. podpis</w:t>
      </w:r>
    </w:p>
    <w:p w14:paraId="37905CE0" w14:textId="77777777" w:rsidR="004C5184" w:rsidRDefault="004C5184" w:rsidP="008A0759">
      <w:pPr>
        <w:jc w:val="both"/>
        <w:rPr>
          <w:rFonts w:ascii="Cambria" w:hAnsi="Cambria" w:cs="Arial"/>
          <w:color w:val="000000"/>
          <w:sz w:val="18"/>
          <w:szCs w:val="18"/>
        </w:rPr>
      </w:pPr>
    </w:p>
    <w:p w14:paraId="362C7542" w14:textId="77777777" w:rsidR="004C5184" w:rsidRDefault="004C5184" w:rsidP="008A0759">
      <w:pPr>
        <w:jc w:val="both"/>
        <w:rPr>
          <w:rFonts w:ascii="Cambria" w:hAnsi="Cambria" w:cs="Arial"/>
          <w:color w:val="000000"/>
          <w:sz w:val="18"/>
          <w:szCs w:val="18"/>
        </w:rPr>
      </w:pPr>
    </w:p>
    <w:p w14:paraId="779AB70B" w14:textId="77777777" w:rsidR="004C5184" w:rsidRDefault="004C5184" w:rsidP="008A0759">
      <w:pPr>
        <w:jc w:val="both"/>
        <w:rPr>
          <w:rFonts w:ascii="Cambria" w:hAnsi="Cambria" w:cs="Arial"/>
          <w:color w:val="000000"/>
          <w:sz w:val="18"/>
          <w:szCs w:val="18"/>
        </w:rPr>
      </w:pPr>
    </w:p>
    <w:p w14:paraId="20499B39" w14:textId="77777777" w:rsidR="004C5184" w:rsidRDefault="004C5184" w:rsidP="008A0759">
      <w:pPr>
        <w:jc w:val="both"/>
        <w:rPr>
          <w:rFonts w:ascii="Cambria" w:hAnsi="Cambria" w:cs="Arial"/>
          <w:color w:val="000000"/>
          <w:sz w:val="18"/>
          <w:szCs w:val="18"/>
        </w:rPr>
      </w:pPr>
    </w:p>
    <w:p w14:paraId="7097C5F7" w14:textId="77777777" w:rsidR="004C5184" w:rsidRDefault="004C5184" w:rsidP="008A0759">
      <w:pPr>
        <w:jc w:val="both"/>
        <w:rPr>
          <w:rFonts w:ascii="Cambria" w:hAnsi="Cambria" w:cs="Arial"/>
          <w:color w:val="000000"/>
          <w:sz w:val="18"/>
          <w:szCs w:val="18"/>
        </w:rPr>
      </w:pPr>
    </w:p>
    <w:p w14:paraId="478B28AB" w14:textId="77777777" w:rsidR="004C5184" w:rsidRPr="007D1B6B" w:rsidRDefault="004C5184" w:rsidP="008A0759">
      <w:pPr>
        <w:jc w:val="both"/>
        <w:rPr>
          <w:rFonts w:ascii="Cambria" w:hAnsi="Cambria" w:cs="Tahoma"/>
          <w:sz w:val="18"/>
          <w:szCs w:val="18"/>
        </w:rPr>
      </w:pPr>
    </w:p>
    <w:p w14:paraId="7415BC5C" w14:textId="77777777" w:rsidR="008A0759" w:rsidRPr="007D1B6B" w:rsidRDefault="008A0759" w:rsidP="008A0759">
      <w:pPr>
        <w:jc w:val="both"/>
        <w:rPr>
          <w:rFonts w:ascii="Cambria" w:hAnsi="Cambria" w:cs="Tahoma"/>
          <w:sz w:val="18"/>
          <w:szCs w:val="18"/>
        </w:rPr>
      </w:pPr>
    </w:p>
    <w:p w14:paraId="00E80452" w14:textId="728B47A0" w:rsidR="008A0759" w:rsidRPr="007D1B6B" w:rsidRDefault="008A0759" w:rsidP="008A0759">
      <w:pPr>
        <w:jc w:val="both"/>
        <w:rPr>
          <w:rFonts w:ascii="Cambria" w:hAnsi="Cambria" w:cs="Tahoma"/>
          <w:sz w:val="18"/>
          <w:szCs w:val="18"/>
        </w:rPr>
      </w:pPr>
      <w:r w:rsidRPr="007D1B6B">
        <w:rPr>
          <w:rFonts w:ascii="Cambria" w:hAnsi="Cambria" w:cs="Tahoma"/>
          <w:sz w:val="18"/>
          <w:szCs w:val="18"/>
        </w:rPr>
        <w:t>objednatel</w:t>
      </w:r>
      <w:r w:rsidRPr="007D1B6B">
        <w:rPr>
          <w:rFonts w:ascii="Cambria" w:hAnsi="Cambria" w:cs="Tahoma"/>
          <w:sz w:val="18"/>
          <w:szCs w:val="18"/>
        </w:rPr>
        <w:tab/>
      </w:r>
      <w:r w:rsidRPr="007D1B6B">
        <w:rPr>
          <w:rFonts w:ascii="Cambria" w:hAnsi="Cambria" w:cs="Tahoma"/>
          <w:sz w:val="18"/>
          <w:szCs w:val="18"/>
        </w:rPr>
        <w:tab/>
      </w:r>
      <w:r w:rsidRPr="007D1B6B">
        <w:rPr>
          <w:rFonts w:ascii="Cambria" w:hAnsi="Cambria" w:cs="Tahoma"/>
          <w:sz w:val="18"/>
          <w:szCs w:val="18"/>
        </w:rPr>
        <w:tab/>
      </w:r>
      <w:r w:rsidRPr="007D1B6B">
        <w:rPr>
          <w:rFonts w:ascii="Cambria" w:hAnsi="Cambria" w:cs="Tahoma"/>
          <w:sz w:val="18"/>
          <w:szCs w:val="18"/>
        </w:rPr>
        <w:tab/>
      </w:r>
      <w:r w:rsidRPr="007D1B6B">
        <w:rPr>
          <w:rFonts w:ascii="Cambria" w:hAnsi="Cambria" w:cs="Tahoma"/>
          <w:sz w:val="18"/>
          <w:szCs w:val="18"/>
        </w:rPr>
        <w:tab/>
      </w:r>
      <w:r w:rsidR="008F6398" w:rsidRPr="007D1B6B">
        <w:rPr>
          <w:rFonts w:ascii="Cambria" w:hAnsi="Cambria" w:cs="Tahoma"/>
          <w:sz w:val="18"/>
          <w:szCs w:val="18"/>
        </w:rPr>
        <w:tab/>
      </w:r>
      <w:r w:rsidRPr="007D1B6B">
        <w:rPr>
          <w:rFonts w:ascii="Cambria" w:hAnsi="Cambria" w:cs="Tahoma"/>
          <w:sz w:val="18"/>
          <w:szCs w:val="18"/>
        </w:rPr>
        <w:t>zhotovitel</w:t>
      </w:r>
    </w:p>
    <w:p w14:paraId="5FFA6AAB" w14:textId="1C8F18C6" w:rsidR="008A0759" w:rsidRPr="007D1B6B" w:rsidRDefault="000A7DEB" w:rsidP="008A0759">
      <w:pPr>
        <w:jc w:val="both"/>
        <w:rPr>
          <w:rFonts w:ascii="Cambria" w:hAnsi="Cambria" w:cs="Tahoma"/>
          <w:sz w:val="18"/>
          <w:szCs w:val="18"/>
        </w:rPr>
      </w:pPr>
      <w:r w:rsidRPr="00242DD8">
        <w:rPr>
          <w:rStyle w:val="Siln"/>
          <w:rFonts w:ascii="Cambria" w:hAnsi="Cambria"/>
          <w:b w:val="0"/>
          <w:bCs w:val="0"/>
          <w:sz w:val="18"/>
          <w:szCs w:val="18"/>
          <w:highlight w:val="yellow"/>
        </w:rPr>
        <w:t>Státní zkušebna strojů, a.s.</w:t>
      </w:r>
      <w:r w:rsidR="008A0759" w:rsidRPr="007D1B6B">
        <w:rPr>
          <w:rFonts w:ascii="Cambria" w:hAnsi="Cambria" w:cs="Tahoma"/>
          <w:sz w:val="18"/>
          <w:szCs w:val="18"/>
        </w:rPr>
        <w:tab/>
      </w:r>
      <w:r w:rsidR="008A0759" w:rsidRPr="007D1B6B">
        <w:rPr>
          <w:rFonts w:ascii="Cambria" w:hAnsi="Cambria" w:cs="Tahoma"/>
          <w:sz w:val="18"/>
          <w:szCs w:val="18"/>
        </w:rPr>
        <w:tab/>
      </w:r>
      <w:r w:rsidR="008A0759" w:rsidRPr="007D1B6B">
        <w:rPr>
          <w:rFonts w:ascii="Cambria" w:hAnsi="Cambria" w:cs="Tahoma"/>
          <w:sz w:val="18"/>
          <w:szCs w:val="18"/>
        </w:rPr>
        <w:tab/>
      </w:r>
      <w:r w:rsidR="008A0759" w:rsidRPr="007D1B6B">
        <w:rPr>
          <w:rFonts w:ascii="Cambria" w:hAnsi="Cambria" w:cs="Tahoma"/>
          <w:sz w:val="18"/>
          <w:szCs w:val="18"/>
        </w:rPr>
        <w:tab/>
      </w:r>
      <w:r w:rsidR="008F6398" w:rsidRPr="007D1B6B">
        <w:rPr>
          <w:rFonts w:ascii="Cambria" w:hAnsi="Cambria" w:cs="Tahoma"/>
          <w:sz w:val="18"/>
          <w:szCs w:val="18"/>
        </w:rPr>
        <w:tab/>
      </w:r>
      <w:r w:rsidR="008A0759" w:rsidRPr="007D1B6B">
        <w:rPr>
          <w:rFonts w:ascii="Cambria" w:hAnsi="Cambria" w:cs="Tahoma"/>
          <w:snapToGrid w:val="0"/>
          <w:sz w:val="18"/>
          <w:szCs w:val="18"/>
        </w:rPr>
        <w:t>[</w:t>
      </w:r>
      <w:r w:rsidR="008A0759" w:rsidRPr="007D1B6B">
        <w:rPr>
          <w:rFonts w:ascii="Cambria" w:hAnsi="Cambria" w:cs="Calibri"/>
          <w:sz w:val="18"/>
          <w:szCs w:val="18"/>
          <w:highlight w:val="yellow"/>
        </w:rPr>
        <w:t>DOPLNÍ ÚČASTNÍK</w:t>
      </w:r>
      <w:r w:rsidR="008A0759" w:rsidRPr="007D1B6B">
        <w:rPr>
          <w:rFonts w:ascii="Cambria" w:hAnsi="Cambria" w:cs="Tahoma"/>
          <w:snapToGrid w:val="0"/>
          <w:sz w:val="18"/>
          <w:szCs w:val="18"/>
        </w:rPr>
        <w:t>]</w:t>
      </w:r>
    </w:p>
    <w:p w14:paraId="24DB1AC2" w14:textId="1A86304E" w:rsidR="009C3AF7" w:rsidRPr="007D1B6B" w:rsidRDefault="000A7DEB" w:rsidP="008A0759">
      <w:pPr>
        <w:jc w:val="both"/>
        <w:rPr>
          <w:rFonts w:ascii="Cambria" w:hAnsi="Cambria"/>
          <w:sz w:val="18"/>
          <w:szCs w:val="18"/>
        </w:rPr>
      </w:pPr>
      <w:r w:rsidRPr="00242DD8">
        <w:rPr>
          <w:rFonts w:ascii="Cambria" w:hAnsi="Cambria" w:cs="Tahoma"/>
          <w:sz w:val="18"/>
          <w:szCs w:val="18"/>
          <w:highlight w:val="yellow"/>
        </w:rPr>
        <w:t>.......................................................</w:t>
      </w:r>
      <w:r>
        <w:rPr>
          <w:rFonts w:ascii="Cambria" w:hAnsi="Cambria" w:cs="Tahoma"/>
          <w:sz w:val="18"/>
          <w:szCs w:val="18"/>
        </w:rPr>
        <w:tab/>
      </w:r>
      <w:r w:rsidR="008A0759" w:rsidRPr="007D1B6B">
        <w:rPr>
          <w:rFonts w:ascii="Cambria" w:hAnsi="Cambria" w:cs="Tahoma"/>
          <w:sz w:val="18"/>
          <w:szCs w:val="18"/>
        </w:rPr>
        <w:tab/>
      </w:r>
      <w:r w:rsidR="008A0759" w:rsidRPr="007D1B6B">
        <w:rPr>
          <w:rFonts w:ascii="Cambria" w:hAnsi="Cambria" w:cs="Tahoma"/>
          <w:sz w:val="18"/>
          <w:szCs w:val="18"/>
        </w:rPr>
        <w:tab/>
      </w:r>
      <w:r w:rsidR="008A0759" w:rsidRPr="007D1B6B">
        <w:rPr>
          <w:rFonts w:ascii="Cambria" w:hAnsi="Cambria" w:cs="Tahoma"/>
          <w:sz w:val="18"/>
          <w:szCs w:val="18"/>
        </w:rPr>
        <w:tab/>
      </w:r>
      <w:r w:rsidR="008F6398" w:rsidRPr="007D1B6B">
        <w:rPr>
          <w:rFonts w:ascii="Cambria" w:hAnsi="Cambria" w:cs="Tahoma"/>
          <w:sz w:val="18"/>
          <w:szCs w:val="18"/>
        </w:rPr>
        <w:tab/>
      </w:r>
      <w:r w:rsidR="008A0759" w:rsidRPr="007D1B6B">
        <w:rPr>
          <w:rFonts w:ascii="Cambria" w:hAnsi="Cambria" w:cs="Tahoma"/>
          <w:snapToGrid w:val="0"/>
          <w:sz w:val="18"/>
          <w:szCs w:val="18"/>
        </w:rPr>
        <w:t>[</w:t>
      </w:r>
      <w:r w:rsidR="008A0759" w:rsidRPr="007D1B6B">
        <w:rPr>
          <w:rFonts w:ascii="Cambria" w:hAnsi="Cambria" w:cs="Calibri"/>
          <w:sz w:val="18"/>
          <w:szCs w:val="18"/>
          <w:highlight w:val="yellow"/>
        </w:rPr>
        <w:t>DOPLNÍ ÚČASTNÍK</w:t>
      </w:r>
      <w:r w:rsidR="008A0759" w:rsidRPr="007D1B6B">
        <w:rPr>
          <w:rFonts w:ascii="Cambria" w:hAnsi="Cambria" w:cs="Tahoma"/>
          <w:snapToGrid w:val="0"/>
          <w:sz w:val="18"/>
          <w:szCs w:val="18"/>
        </w:rPr>
        <w:t>]</w:t>
      </w:r>
    </w:p>
    <w:sectPr w:rsidR="009C3AF7" w:rsidRPr="007D1B6B" w:rsidSect="009C5A70">
      <w:footerReference w:type="default" r:id="rId8"/>
      <w:footerReference w:type="first" r:id="rId9"/>
      <w:pgSz w:w="11906" w:h="16838"/>
      <w:pgMar w:top="1417" w:right="1417" w:bottom="1417" w:left="1417" w:header="709" w:footer="709"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09856" w14:textId="77777777" w:rsidR="00C265AA" w:rsidRDefault="00C265AA" w:rsidP="0032085E">
      <w:r>
        <w:separator/>
      </w:r>
    </w:p>
  </w:endnote>
  <w:endnote w:type="continuationSeparator" w:id="0">
    <w:p w14:paraId="662877D7" w14:textId="77777777" w:rsidR="00C265AA" w:rsidRDefault="00C265AA" w:rsidP="00320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738"/>
      <w:gridCol w:w="334"/>
    </w:tblGrid>
    <w:tr w:rsidR="006856F2" w:rsidRPr="002E2C2E" w14:paraId="64259023" w14:textId="77777777" w:rsidTr="00C81578">
      <w:tc>
        <w:tcPr>
          <w:tcW w:w="4816" w:type="pct"/>
          <w:tcBorders>
            <w:bottom w:val="nil"/>
            <w:right w:val="single" w:sz="4" w:space="0" w:color="BFBFBF"/>
          </w:tcBorders>
        </w:tcPr>
        <w:p w14:paraId="6CB6B90B" w14:textId="77777777" w:rsidR="006856F2" w:rsidRPr="002E2C2E" w:rsidRDefault="006856F2" w:rsidP="00C81578">
          <w:pPr>
            <w:jc w:val="right"/>
            <w:rPr>
              <w:rFonts w:ascii="Cambria" w:eastAsia="Cambria" w:hAnsi="Cambria" w:cs="Tahoma"/>
              <w:color w:val="595959"/>
              <w:sz w:val="14"/>
              <w:szCs w:val="14"/>
            </w:rPr>
          </w:pPr>
          <w:r>
            <w:rPr>
              <w:rFonts w:ascii="Cambria" w:hAnsi="Cambria" w:cs="Tahoma"/>
              <w:bCs/>
              <w:caps/>
              <w:color w:val="595959"/>
              <w:sz w:val="14"/>
              <w:szCs w:val="14"/>
            </w:rPr>
            <w:t>SMLOUVA O DÍLO</w:t>
          </w:r>
        </w:p>
      </w:tc>
      <w:tc>
        <w:tcPr>
          <w:tcW w:w="184" w:type="pct"/>
          <w:tcBorders>
            <w:left w:val="single" w:sz="4" w:space="0" w:color="BFBFBF"/>
            <w:bottom w:val="nil"/>
          </w:tcBorders>
        </w:tcPr>
        <w:p w14:paraId="38E5D4E8" w14:textId="77777777" w:rsidR="006856F2" w:rsidRPr="002E2C2E" w:rsidRDefault="006856F2" w:rsidP="00C81578">
          <w:pPr>
            <w:rPr>
              <w:rFonts w:ascii="Cambria" w:eastAsia="Cambria" w:hAnsi="Cambria" w:cs="Tahoma"/>
              <w:color w:val="595959"/>
              <w:sz w:val="14"/>
              <w:szCs w:val="14"/>
            </w:rPr>
          </w:pPr>
          <w:r w:rsidRPr="002E2C2E">
            <w:rPr>
              <w:rFonts w:ascii="Cambria" w:hAnsi="Cambria" w:cs="Tahoma"/>
              <w:color w:val="595959"/>
              <w:sz w:val="14"/>
              <w:szCs w:val="14"/>
            </w:rPr>
            <w:fldChar w:fldCharType="begin"/>
          </w:r>
          <w:r w:rsidRPr="002E2C2E">
            <w:rPr>
              <w:rFonts w:ascii="Cambria" w:hAnsi="Cambria" w:cs="Tahoma"/>
              <w:color w:val="595959"/>
              <w:sz w:val="14"/>
              <w:szCs w:val="14"/>
            </w:rPr>
            <w:instrText xml:space="preserve"> PAGE   \* MERGEFORMAT </w:instrText>
          </w:r>
          <w:r w:rsidRPr="002E2C2E">
            <w:rPr>
              <w:rFonts w:ascii="Cambria" w:hAnsi="Cambria" w:cs="Tahoma"/>
              <w:color w:val="595959"/>
              <w:sz w:val="14"/>
              <w:szCs w:val="14"/>
            </w:rPr>
            <w:fldChar w:fldCharType="separate"/>
          </w:r>
          <w:r>
            <w:rPr>
              <w:rFonts w:ascii="Cambria" w:hAnsi="Cambria" w:cs="Tahoma"/>
              <w:noProof/>
              <w:color w:val="595959"/>
              <w:sz w:val="14"/>
              <w:szCs w:val="14"/>
            </w:rPr>
            <w:t>14</w:t>
          </w:r>
          <w:r w:rsidRPr="002E2C2E">
            <w:rPr>
              <w:rFonts w:ascii="Cambria" w:hAnsi="Cambria" w:cs="Tahoma"/>
              <w:color w:val="595959"/>
              <w:sz w:val="14"/>
              <w:szCs w:val="14"/>
            </w:rPr>
            <w:fldChar w:fldCharType="end"/>
          </w:r>
        </w:p>
      </w:tc>
    </w:tr>
  </w:tbl>
  <w:p w14:paraId="10176FFA" w14:textId="77777777" w:rsidR="006856F2" w:rsidRPr="00B827EF" w:rsidRDefault="006856F2" w:rsidP="00C81578">
    <w:pPr>
      <w:pStyle w:val="Zpat"/>
      <w:tabs>
        <w:tab w:val="clear" w:pos="4536"/>
        <w:tab w:val="clear" w:pos="9072"/>
      </w:tabs>
      <w:rPr>
        <w:rFonts w:ascii="Tahoma" w:hAnsi="Tahoma" w:cs="Tahoma"/>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738"/>
      <w:gridCol w:w="334"/>
    </w:tblGrid>
    <w:tr w:rsidR="006856F2" w:rsidRPr="002E2C2E" w14:paraId="67751628" w14:textId="77777777" w:rsidTr="00C81578">
      <w:tc>
        <w:tcPr>
          <w:tcW w:w="4816" w:type="pct"/>
          <w:tcBorders>
            <w:bottom w:val="nil"/>
            <w:right w:val="single" w:sz="4" w:space="0" w:color="BFBFBF"/>
          </w:tcBorders>
        </w:tcPr>
        <w:p w14:paraId="2D936D8B" w14:textId="77777777" w:rsidR="006856F2" w:rsidRPr="002E2C2E" w:rsidRDefault="006856F2" w:rsidP="00C81578">
          <w:pPr>
            <w:jc w:val="right"/>
            <w:rPr>
              <w:rFonts w:ascii="Cambria" w:eastAsia="Cambria" w:hAnsi="Cambria" w:cs="Tahoma"/>
              <w:color w:val="595959"/>
              <w:sz w:val="14"/>
              <w:szCs w:val="14"/>
            </w:rPr>
          </w:pPr>
          <w:r>
            <w:rPr>
              <w:rFonts w:ascii="Cambria" w:hAnsi="Cambria" w:cs="Tahoma"/>
              <w:bCs/>
              <w:caps/>
              <w:color w:val="595959"/>
              <w:sz w:val="14"/>
              <w:szCs w:val="14"/>
            </w:rPr>
            <w:t>SMLOUVA O DÍLO</w:t>
          </w:r>
        </w:p>
      </w:tc>
      <w:tc>
        <w:tcPr>
          <w:tcW w:w="184" w:type="pct"/>
          <w:tcBorders>
            <w:left w:val="single" w:sz="4" w:space="0" w:color="BFBFBF"/>
            <w:bottom w:val="nil"/>
          </w:tcBorders>
        </w:tcPr>
        <w:p w14:paraId="0BDE3A73" w14:textId="77777777" w:rsidR="006856F2" w:rsidRPr="002E2C2E" w:rsidRDefault="006856F2" w:rsidP="00C81578">
          <w:pPr>
            <w:rPr>
              <w:rFonts w:ascii="Cambria" w:eastAsia="Cambria" w:hAnsi="Cambria" w:cs="Tahoma"/>
              <w:color w:val="595959"/>
              <w:sz w:val="14"/>
              <w:szCs w:val="14"/>
            </w:rPr>
          </w:pPr>
          <w:r w:rsidRPr="002E2C2E">
            <w:rPr>
              <w:rFonts w:ascii="Cambria" w:hAnsi="Cambria" w:cs="Tahoma"/>
              <w:color w:val="595959"/>
              <w:sz w:val="14"/>
              <w:szCs w:val="14"/>
            </w:rPr>
            <w:fldChar w:fldCharType="begin"/>
          </w:r>
          <w:r w:rsidRPr="002E2C2E">
            <w:rPr>
              <w:rFonts w:ascii="Cambria" w:hAnsi="Cambria" w:cs="Tahoma"/>
              <w:color w:val="595959"/>
              <w:sz w:val="14"/>
              <w:szCs w:val="14"/>
            </w:rPr>
            <w:instrText xml:space="preserve"> PAGE   \* MERGEFORMAT </w:instrText>
          </w:r>
          <w:r w:rsidRPr="002E2C2E">
            <w:rPr>
              <w:rFonts w:ascii="Cambria" w:hAnsi="Cambria" w:cs="Tahoma"/>
              <w:color w:val="595959"/>
              <w:sz w:val="14"/>
              <w:szCs w:val="14"/>
            </w:rPr>
            <w:fldChar w:fldCharType="separate"/>
          </w:r>
          <w:r>
            <w:rPr>
              <w:rFonts w:ascii="Cambria" w:hAnsi="Cambria" w:cs="Tahoma"/>
              <w:noProof/>
              <w:color w:val="595959"/>
              <w:sz w:val="14"/>
              <w:szCs w:val="14"/>
            </w:rPr>
            <w:t>1</w:t>
          </w:r>
          <w:r w:rsidRPr="002E2C2E">
            <w:rPr>
              <w:rFonts w:ascii="Cambria" w:hAnsi="Cambria" w:cs="Tahoma"/>
              <w:color w:val="595959"/>
              <w:sz w:val="14"/>
              <w:szCs w:val="14"/>
            </w:rPr>
            <w:fldChar w:fldCharType="end"/>
          </w:r>
        </w:p>
      </w:tc>
    </w:tr>
  </w:tbl>
  <w:p w14:paraId="11DFE835" w14:textId="77777777" w:rsidR="006856F2" w:rsidRPr="00B827EF" w:rsidRDefault="006856F2" w:rsidP="00C81578">
    <w:pPr>
      <w:pStyle w:val="Zpat"/>
      <w:tabs>
        <w:tab w:val="clear" w:pos="4536"/>
        <w:tab w:val="clear" w:pos="9072"/>
      </w:tabs>
      <w:rPr>
        <w:rFonts w:ascii="Tahoma" w:hAnsi="Tahoma" w:cs="Tahom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C7E56" w14:textId="77777777" w:rsidR="00C265AA" w:rsidRDefault="00C265AA" w:rsidP="0032085E">
      <w:r>
        <w:separator/>
      </w:r>
    </w:p>
  </w:footnote>
  <w:footnote w:type="continuationSeparator" w:id="0">
    <w:p w14:paraId="09708C4B" w14:textId="77777777" w:rsidR="00C265AA" w:rsidRDefault="00C265AA" w:rsidP="0032085E">
      <w:r>
        <w:continuationSeparator/>
      </w:r>
    </w:p>
  </w:footnote>
  <w:footnote w:id="1">
    <w:p w14:paraId="4BE5AFBB" w14:textId="77777777" w:rsidR="00350350" w:rsidRPr="00433F46" w:rsidRDefault="00350350" w:rsidP="00350350">
      <w:pPr>
        <w:pStyle w:val="Textpoznpodarou"/>
        <w:rPr>
          <w:sz w:val="16"/>
          <w:szCs w:val="16"/>
        </w:rPr>
      </w:pPr>
      <w:r w:rsidRPr="00433F46">
        <w:rPr>
          <w:rStyle w:val="Znakapoznpodarou"/>
          <w:sz w:val="16"/>
          <w:szCs w:val="16"/>
        </w:rPr>
        <w:footnoteRef/>
      </w:r>
      <w:r w:rsidRPr="00433F46">
        <w:rPr>
          <w:sz w:val="16"/>
          <w:szCs w:val="16"/>
        </w:rPr>
        <w:t xml:space="preserve"> </w:t>
      </w:r>
      <w:bookmarkStart w:id="2" w:name="_Hlk70859720"/>
      <w:r w:rsidRPr="00433F46">
        <w:rPr>
          <w:rFonts w:ascii="Cambria" w:hAnsi="Cambria" w:cs="Tahoma"/>
          <w:i/>
          <w:sz w:val="16"/>
          <w:szCs w:val="16"/>
        </w:rPr>
        <w:t>dodavatel je povinen ocenit soupis prací s výkazem výměr způsobem stanoveným v</w:t>
      </w:r>
      <w:r>
        <w:rPr>
          <w:rFonts w:ascii="Cambria" w:hAnsi="Cambria" w:cs="Tahoma"/>
          <w:i/>
          <w:sz w:val="16"/>
          <w:szCs w:val="16"/>
        </w:rPr>
        <w:t xml:space="preserve"> zadávací dokumentace </w:t>
      </w:r>
      <w:r w:rsidRPr="00433F46">
        <w:rPr>
          <w:rFonts w:ascii="Cambria" w:hAnsi="Cambria" w:cs="Tahoma"/>
          <w:i/>
          <w:sz w:val="16"/>
          <w:szCs w:val="16"/>
        </w:rPr>
        <w:t>a rozpočet díla v nabídce předložit</w:t>
      </w:r>
      <w:bookmarkEnd w:id="2"/>
    </w:p>
  </w:footnote>
  <w:footnote w:id="2">
    <w:p w14:paraId="324B5723" w14:textId="77777777" w:rsidR="00350350" w:rsidRPr="00433F46" w:rsidRDefault="00350350" w:rsidP="00350350">
      <w:pPr>
        <w:pStyle w:val="Textpoznpodarou"/>
        <w:rPr>
          <w:sz w:val="16"/>
          <w:szCs w:val="16"/>
        </w:rPr>
      </w:pPr>
      <w:r w:rsidRPr="00433F46">
        <w:rPr>
          <w:rStyle w:val="Znakapoznpodarou"/>
          <w:sz w:val="16"/>
          <w:szCs w:val="16"/>
        </w:rPr>
        <w:footnoteRef/>
      </w:r>
      <w:r w:rsidRPr="00433F46">
        <w:rPr>
          <w:sz w:val="16"/>
          <w:szCs w:val="16"/>
        </w:rPr>
        <w:t xml:space="preserve"> </w:t>
      </w:r>
      <w:bookmarkStart w:id="3" w:name="_Hlk57117949"/>
      <w:r w:rsidRPr="00433F46">
        <w:rPr>
          <w:rFonts w:ascii="Cambria" w:hAnsi="Cambria" w:cs="Tahoma"/>
          <w:i/>
          <w:sz w:val="16"/>
          <w:szCs w:val="16"/>
        </w:rPr>
        <w:t xml:space="preserve">dodavatel je povinen upravit znění této přílohy podle skutečnosti a </w:t>
      </w:r>
      <w:r>
        <w:rPr>
          <w:rFonts w:ascii="Cambria" w:hAnsi="Cambria" w:cs="Tahoma"/>
          <w:i/>
          <w:sz w:val="16"/>
          <w:szCs w:val="16"/>
        </w:rPr>
        <w:t xml:space="preserve">přílohu ke smlouvě </w:t>
      </w:r>
      <w:r w:rsidRPr="00433F46">
        <w:rPr>
          <w:rFonts w:ascii="Cambria" w:hAnsi="Cambria" w:cs="Tahoma"/>
          <w:i/>
          <w:sz w:val="16"/>
          <w:szCs w:val="16"/>
        </w:rPr>
        <w:t>v nabídce předložit</w:t>
      </w:r>
      <w:bookmarkEnd w:id="3"/>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875DA"/>
    <w:multiLevelType w:val="hybridMultilevel"/>
    <w:tmpl w:val="ECD445CE"/>
    <w:lvl w:ilvl="0" w:tplc="33E2BE94">
      <w:start w:val="1"/>
      <w:numFmt w:val="bullet"/>
      <w:lvlText w:val=""/>
      <w:lvlJc w:val="left"/>
      <w:pPr>
        <w:tabs>
          <w:tab w:val="num" w:pos="2169"/>
        </w:tabs>
        <w:ind w:left="2169" w:hanging="567"/>
      </w:pPr>
      <w:rPr>
        <w:rFonts w:ascii="Wingdings" w:hAnsi="Wingdings" w:hint="default"/>
      </w:rPr>
    </w:lvl>
    <w:lvl w:ilvl="1" w:tplc="04050003" w:tentative="1">
      <w:start w:val="1"/>
      <w:numFmt w:val="bullet"/>
      <w:lvlText w:val="o"/>
      <w:lvlJc w:val="left"/>
      <w:pPr>
        <w:ind w:left="2475" w:hanging="360"/>
      </w:pPr>
      <w:rPr>
        <w:rFonts w:ascii="Courier New" w:hAnsi="Courier New" w:cs="Courier New" w:hint="default"/>
      </w:rPr>
    </w:lvl>
    <w:lvl w:ilvl="2" w:tplc="04050005" w:tentative="1">
      <w:start w:val="1"/>
      <w:numFmt w:val="bullet"/>
      <w:lvlText w:val=""/>
      <w:lvlJc w:val="left"/>
      <w:pPr>
        <w:ind w:left="3195" w:hanging="360"/>
      </w:pPr>
      <w:rPr>
        <w:rFonts w:ascii="Wingdings" w:hAnsi="Wingdings" w:hint="default"/>
      </w:rPr>
    </w:lvl>
    <w:lvl w:ilvl="3" w:tplc="04050001" w:tentative="1">
      <w:start w:val="1"/>
      <w:numFmt w:val="bullet"/>
      <w:lvlText w:val=""/>
      <w:lvlJc w:val="left"/>
      <w:pPr>
        <w:ind w:left="3915" w:hanging="360"/>
      </w:pPr>
      <w:rPr>
        <w:rFonts w:ascii="Symbol" w:hAnsi="Symbol" w:hint="default"/>
      </w:rPr>
    </w:lvl>
    <w:lvl w:ilvl="4" w:tplc="04050003" w:tentative="1">
      <w:start w:val="1"/>
      <w:numFmt w:val="bullet"/>
      <w:lvlText w:val="o"/>
      <w:lvlJc w:val="left"/>
      <w:pPr>
        <w:ind w:left="4635" w:hanging="360"/>
      </w:pPr>
      <w:rPr>
        <w:rFonts w:ascii="Courier New" w:hAnsi="Courier New" w:cs="Courier New" w:hint="default"/>
      </w:rPr>
    </w:lvl>
    <w:lvl w:ilvl="5" w:tplc="04050005" w:tentative="1">
      <w:start w:val="1"/>
      <w:numFmt w:val="bullet"/>
      <w:lvlText w:val=""/>
      <w:lvlJc w:val="left"/>
      <w:pPr>
        <w:ind w:left="5355" w:hanging="360"/>
      </w:pPr>
      <w:rPr>
        <w:rFonts w:ascii="Wingdings" w:hAnsi="Wingdings" w:hint="default"/>
      </w:rPr>
    </w:lvl>
    <w:lvl w:ilvl="6" w:tplc="04050001" w:tentative="1">
      <w:start w:val="1"/>
      <w:numFmt w:val="bullet"/>
      <w:lvlText w:val=""/>
      <w:lvlJc w:val="left"/>
      <w:pPr>
        <w:ind w:left="6075" w:hanging="360"/>
      </w:pPr>
      <w:rPr>
        <w:rFonts w:ascii="Symbol" w:hAnsi="Symbol" w:hint="default"/>
      </w:rPr>
    </w:lvl>
    <w:lvl w:ilvl="7" w:tplc="04050003" w:tentative="1">
      <w:start w:val="1"/>
      <w:numFmt w:val="bullet"/>
      <w:lvlText w:val="o"/>
      <w:lvlJc w:val="left"/>
      <w:pPr>
        <w:ind w:left="6795" w:hanging="360"/>
      </w:pPr>
      <w:rPr>
        <w:rFonts w:ascii="Courier New" w:hAnsi="Courier New" w:cs="Courier New" w:hint="default"/>
      </w:rPr>
    </w:lvl>
    <w:lvl w:ilvl="8" w:tplc="04050005" w:tentative="1">
      <w:start w:val="1"/>
      <w:numFmt w:val="bullet"/>
      <w:lvlText w:val=""/>
      <w:lvlJc w:val="left"/>
      <w:pPr>
        <w:ind w:left="7515" w:hanging="360"/>
      </w:pPr>
      <w:rPr>
        <w:rFonts w:ascii="Wingdings" w:hAnsi="Wingdings" w:hint="default"/>
      </w:rPr>
    </w:lvl>
  </w:abstractNum>
  <w:abstractNum w:abstractNumId="1" w15:restartNumberingAfterBreak="0">
    <w:nsid w:val="07E041CC"/>
    <w:multiLevelType w:val="hybridMultilevel"/>
    <w:tmpl w:val="DC08C74A"/>
    <w:lvl w:ilvl="0" w:tplc="1C78A2A0">
      <w:start w:val="1"/>
      <w:numFmt w:val="bullet"/>
      <w:lvlText w:val=""/>
      <w:lvlJc w:val="left"/>
      <w:pPr>
        <w:tabs>
          <w:tab w:val="num" w:pos="567"/>
        </w:tabs>
        <w:ind w:left="567" w:hanging="567"/>
      </w:pPr>
      <w:rPr>
        <w:rFonts w:ascii="Tahoma" w:hAnsi="Tahoma" w:hint="default"/>
        <w:sz w:val="16"/>
      </w:rPr>
    </w:lvl>
    <w:lvl w:ilvl="1" w:tplc="04050003" w:tentative="1">
      <w:start w:val="1"/>
      <w:numFmt w:val="bullet"/>
      <w:lvlText w:val="o"/>
      <w:lvlJc w:val="left"/>
      <w:pPr>
        <w:tabs>
          <w:tab w:val="num" w:pos="873"/>
        </w:tabs>
        <w:ind w:left="873" w:hanging="360"/>
      </w:pPr>
      <w:rPr>
        <w:rFonts w:ascii="Courier New" w:hAnsi="Courier New" w:hint="default"/>
      </w:rPr>
    </w:lvl>
    <w:lvl w:ilvl="2" w:tplc="04050005" w:tentative="1">
      <w:start w:val="1"/>
      <w:numFmt w:val="bullet"/>
      <w:lvlText w:val=""/>
      <w:lvlJc w:val="left"/>
      <w:pPr>
        <w:tabs>
          <w:tab w:val="num" w:pos="1593"/>
        </w:tabs>
        <w:ind w:left="1593" w:hanging="360"/>
      </w:pPr>
      <w:rPr>
        <w:rFonts w:ascii="Wingdings" w:hAnsi="Wingdings" w:hint="default"/>
      </w:rPr>
    </w:lvl>
    <w:lvl w:ilvl="3" w:tplc="04050001" w:tentative="1">
      <w:start w:val="1"/>
      <w:numFmt w:val="bullet"/>
      <w:lvlText w:val=""/>
      <w:lvlJc w:val="left"/>
      <w:pPr>
        <w:tabs>
          <w:tab w:val="num" w:pos="2313"/>
        </w:tabs>
        <w:ind w:left="2313" w:hanging="360"/>
      </w:pPr>
      <w:rPr>
        <w:rFonts w:ascii="Symbol" w:hAnsi="Symbol" w:hint="default"/>
      </w:rPr>
    </w:lvl>
    <w:lvl w:ilvl="4" w:tplc="04050003" w:tentative="1">
      <w:start w:val="1"/>
      <w:numFmt w:val="bullet"/>
      <w:lvlText w:val="o"/>
      <w:lvlJc w:val="left"/>
      <w:pPr>
        <w:tabs>
          <w:tab w:val="num" w:pos="3033"/>
        </w:tabs>
        <w:ind w:left="3033" w:hanging="360"/>
      </w:pPr>
      <w:rPr>
        <w:rFonts w:ascii="Courier New" w:hAnsi="Courier New" w:hint="default"/>
      </w:rPr>
    </w:lvl>
    <w:lvl w:ilvl="5" w:tplc="04050005" w:tentative="1">
      <w:start w:val="1"/>
      <w:numFmt w:val="bullet"/>
      <w:lvlText w:val=""/>
      <w:lvlJc w:val="left"/>
      <w:pPr>
        <w:tabs>
          <w:tab w:val="num" w:pos="3753"/>
        </w:tabs>
        <w:ind w:left="3753" w:hanging="360"/>
      </w:pPr>
      <w:rPr>
        <w:rFonts w:ascii="Wingdings" w:hAnsi="Wingdings" w:hint="default"/>
      </w:rPr>
    </w:lvl>
    <w:lvl w:ilvl="6" w:tplc="04050001" w:tentative="1">
      <w:start w:val="1"/>
      <w:numFmt w:val="bullet"/>
      <w:lvlText w:val=""/>
      <w:lvlJc w:val="left"/>
      <w:pPr>
        <w:tabs>
          <w:tab w:val="num" w:pos="4473"/>
        </w:tabs>
        <w:ind w:left="4473" w:hanging="360"/>
      </w:pPr>
      <w:rPr>
        <w:rFonts w:ascii="Symbol" w:hAnsi="Symbol" w:hint="default"/>
      </w:rPr>
    </w:lvl>
    <w:lvl w:ilvl="7" w:tplc="04050003" w:tentative="1">
      <w:start w:val="1"/>
      <w:numFmt w:val="bullet"/>
      <w:lvlText w:val="o"/>
      <w:lvlJc w:val="left"/>
      <w:pPr>
        <w:tabs>
          <w:tab w:val="num" w:pos="5193"/>
        </w:tabs>
        <w:ind w:left="5193" w:hanging="360"/>
      </w:pPr>
      <w:rPr>
        <w:rFonts w:ascii="Courier New" w:hAnsi="Courier New" w:hint="default"/>
      </w:rPr>
    </w:lvl>
    <w:lvl w:ilvl="8" w:tplc="04050005" w:tentative="1">
      <w:start w:val="1"/>
      <w:numFmt w:val="bullet"/>
      <w:lvlText w:val=""/>
      <w:lvlJc w:val="left"/>
      <w:pPr>
        <w:tabs>
          <w:tab w:val="num" w:pos="5913"/>
        </w:tabs>
        <w:ind w:left="5913" w:hanging="360"/>
      </w:pPr>
      <w:rPr>
        <w:rFonts w:ascii="Wingdings" w:hAnsi="Wingdings" w:hint="default"/>
      </w:rPr>
    </w:lvl>
  </w:abstractNum>
  <w:abstractNum w:abstractNumId="2" w15:restartNumberingAfterBreak="0">
    <w:nsid w:val="085F4B12"/>
    <w:multiLevelType w:val="hybridMultilevel"/>
    <w:tmpl w:val="00AC339C"/>
    <w:lvl w:ilvl="0" w:tplc="EDDCAD6C">
      <w:start w:val="1"/>
      <w:numFmt w:val="lowerLetter"/>
      <w:lvlText w:val="(%1)"/>
      <w:lvlJc w:val="left"/>
      <w:pPr>
        <w:tabs>
          <w:tab w:val="num" w:pos="1287"/>
        </w:tabs>
        <w:ind w:left="1287" w:hanging="363"/>
      </w:pPr>
      <w:rPr>
        <w:rFonts w:hint="default"/>
      </w:rPr>
    </w:lvl>
    <w:lvl w:ilvl="1" w:tplc="04050019" w:tentative="1">
      <w:start w:val="1"/>
      <w:numFmt w:val="lowerLetter"/>
      <w:lvlText w:val="%2."/>
      <w:lvlJc w:val="left"/>
      <w:pPr>
        <w:ind w:left="1680" w:hanging="360"/>
      </w:pPr>
    </w:lvl>
    <w:lvl w:ilvl="2" w:tplc="0405001B" w:tentative="1">
      <w:start w:val="1"/>
      <w:numFmt w:val="lowerRoman"/>
      <w:lvlText w:val="%3."/>
      <w:lvlJc w:val="right"/>
      <w:pPr>
        <w:ind w:left="2400" w:hanging="180"/>
      </w:pPr>
    </w:lvl>
    <w:lvl w:ilvl="3" w:tplc="0405000F" w:tentative="1">
      <w:start w:val="1"/>
      <w:numFmt w:val="decimal"/>
      <w:lvlText w:val="%4."/>
      <w:lvlJc w:val="left"/>
      <w:pPr>
        <w:ind w:left="3120" w:hanging="360"/>
      </w:pPr>
    </w:lvl>
    <w:lvl w:ilvl="4" w:tplc="04050019" w:tentative="1">
      <w:start w:val="1"/>
      <w:numFmt w:val="lowerLetter"/>
      <w:lvlText w:val="%5."/>
      <w:lvlJc w:val="left"/>
      <w:pPr>
        <w:ind w:left="3840" w:hanging="360"/>
      </w:pPr>
    </w:lvl>
    <w:lvl w:ilvl="5" w:tplc="0405001B" w:tentative="1">
      <w:start w:val="1"/>
      <w:numFmt w:val="lowerRoman"/>
      <w:lvlText w:val="%6."/>
      <w:lvlJc w:val="right"/>
      <w:pPr>
        <w:ind w:left="4560" w:hanging="180"/>
      </w:pPr>
    </w:lvl>
    <w:lvl w:ilvl="6" w:tplc="0405000F" w:tentative="1">
      <w:start w:val="1"/>
      <w:numFmt w:val="decimal"/>
      <w:lvlText w:val="%7."/>
      <w:lvlJc w:val="left"/>
      <w:pPr>
        <w:ind w:left="5280" w:hanging="360"/>
      </w:pPr>
    </w:lvl>
    <w:lvl w:ilvl="7" w:tplc="04050019" w:tentative="1">
      <w:start w:val="1"/>
      <w:numFmt w:val="lowerLetter"/>
      <w:lvlText w:val="%8."/>
      <w:lvlJc w:val="left"/>
      <w:pPr>
        <w:ind w:left="6000" w:hanging="360"/>
      </w:pPr>
    </w:lvl>
    <w:lvl w:ilvl="8" w:tplc="0405001B" w:tentative="1">
      <w:start w:val="1"/>
      <w:numFmt w:val="lowerRoman"/>
      <w:lvlText w:val="%9."/>
      <w:lvlJc w:val="right"/>
      <w:pPr>
        <w:ind w:left="6720" w:hanging="180"/>
      </w:pPr>
    </w:lvl>
  </w:abstractNum>
  <w:abstractNum w:abstractNumId="3" w15:restartNumberingAfterBreak="0">
    <w:nsid w:val="147F7939"/>
    <w:multiLevelType w:val="multilevel"/>
    <w:tmpl w:val="8A7E8328"/>
    <w:lvl w:ilvl="0">
      <w:start w:val="1"/>
      <w:numFmt w:val="lowerLetter"/>
      <w:lvlText w:val="(%1)"/>
      <w:lvlJc w:val="left"/>
      <w:pPr>
        <w:ind w:left="927" w:hanging="360"/>
      </w:pPr>
      <w:rPr>
        <w:rFonts w:hint="default"/>
        <w:i w:val="0"/>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4" w15:restartNumberingAfterBreak="0">
    <w:nsid w:val="14886694"/>
    <w:multiLevelType w:val="hybridMultilevel"/>
    <w:tmpl w:val="13CE4C2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94A6AA0"/>
    <w:multiLevelType w:val="hybridMultilevel"/>
    <w:tmpl w:val="3C922B14"/>
    <w:lvl w:ilvl="0" w:tplc="FFFFFFFF">
      <w:start w:val="1"/>
      <w:numFmt w:val="decimal"/>
      <w:lvlText w:val="%1."/>
      <w:lvlJc w:val="left"/>
      <w:pPr>
        <w:tabs>
          <w:tab w:val="num" w:pos="720"/>
        </w:tabs>
        <w:ind w:left="720" w:hanging="360"/>
      </w:pPr>
    </w:lvl>
    <w:lvl w:ilvl="1" w:tplc="04050001">
      <w:start w:val="1"/>
      <w:numFmt w:val="bullet"/>
      <w:lvlText w:val=""/>
      <w:lvlJc w:val="left"/>
      <w:pPr>
        <w:tabs>
          <w:tab w:val="num" w:pos="1477"/>
        </w:tabs>
        <w:ind w:left="1477" w:hanging="397"/>
      </w:pPr>
      <w:rPr>
        <w:rFonts w:ascii="Symbol" w:hAnsi="Symbol" w:hint="default"/>
        <w:color w:val="auto"/>
      </w:rPr>
    </w:lvl>
    <w:lvl w:ilvl="2" w:tplc="031E04D6">
      <w:start w:val="1"/>
      <w:numFmt w:val="lowerLetter"/>
      <w:lvlText w:val="%3)"/>
      <w:lvlJc w:val="left"/>
      <w:pPr>
        <w:tabs>
          <w:tab w:val="num" w:pos="2160"/>
        </w:tabs>
        <w:ind w:left="2160" w:hanging="18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5C40B8E"/>
    <w:multiLevelType w:val="hybridMultilevel"/>
    <w:tmpl w:val="9C482232"/>
    <w:lvl w:ilvl="0" w:tplc="2AF07FFA">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7B634D8"/>
    <w:multiLevelType w:val="hybridMultilevel"/>
    <w:tmpl w:val="677A0A42"/>
    <w:lvl w:ilvl="0" w:tplc="A5E863D6">
      <w:start w:val="9"/>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916E35"/>
    <w:multiLevelType w:val="hybridMultilevel"/>
    <w:tmpl w:val="885A6B58"/>
    <w:lvl w:ilvl="0" w:tplc="04050005">
      <w:start w:val="1"/>
      <w:numFmt w:val="bullet"/>
      <w:lvlText w:val=""/>
      <w:lvlJc w:val="left"/>
      <w:pPr>
        <w:ind w:left="927" w:hanging="360"/>
      </w:pPr>
      <w:rPr>
        <w:rFonts w:ascii="Wingdings" w:hAnsi="Wingding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9" w15:restartNumberingAfterBreak="0">
    <w:nsid w:val="2B62796C"/>
    <w:multiLevelType w:val="hybridMultilevel"/>
    <w:tmpl w:val="2F80CF12"/>
    <w:lvl w:ilvl="0" w:tplc="EDDCAD6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BF22F9"/>
    <w:multiLevelType w:val="hybridMultilevel"/>
    <w:tmpl w:val="13CE4C2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161053A"/>
    <w:multiLevelType w:val="multilevel"/>
    <w:tmpl w:val="F3C44FAC"/>
    <w:lvl w:ilvl="0">
      <w:start w:val="1"/>
      <w:numFmt w:val="decimal"/>
      <w:lvlText w:val="%1."/>
      <w:lvlJc w:val="right"/>
      <w:pPr>
        <w:ind w:left="720" w:hanging="360"/>
      </w:pPr>
      <w:rPr>
        <w:rFonts w:ascii="Cambria" w:eastAsia="Times New Roman" w:hAnsi="Cambria" w:cs="Tahoma"/>
      </w:rPr>
    </w:lvl>
    <w:lvl w:ilvl="1">
      <w:start w:val="1"/>
      <w:numFmt w:val="decimal"/>
      <w:isLgl/>
      <w:lvlText w:val="%1.%2."/>
      <w:lvlJc w:val="left"/>
      <w:pPr>
        <w:ind w:left="567" w:hanging="567"/>
      </w:pPr>
      <w:rPr>
        <w:rFonts w:hint="default"/>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76E2ABA"/>
    <w:multiLevelType w:val="hybridMultilevel"/>
    <w:tmpl w:val="4456FA30"/>
    <w:lvl w:ilvl="0" w:tplc="CBF2A69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D84DB9"/>
    <w:multiLevelType w:val="multilevel"/>
    <w:tmpl w:val="D9AE7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BC83172"/>
    <w:multiLevelType w:val="hybridMultilevel"/>
    <w:tmpl w:val="F5823828"/>
    <w:lvl w:ilvl="0" w:tplc="EFE83EAE">
      <w:start w:val="3"/>
      <w:numFmt w:val="bullet"/>
      <w:lvlText w:val="-"/>
      <w:lvlJc w:val="left"/>
      <w:pPr>
        <w:ind w:left="1062" w:hanging="360"/>
      </w:pPr>
      <w:rPr>
        <w:rFonts w:ascii="Cambria" w:eastAsia="Times New Roman" w:hAnsi="Cambria" w:cs="Times New Roman" w:hint="default"/>
      </w:rPr>
    </w:lvl>
    <w:lvl w:ilvl="1" w:tplc="04050003" w:tentative="1">
      <w:start w:val="1"/>
      <w:numFmt w:val="bullet"/>
      <w:lvlText w:val="o"/>
      <w:lvlJc w:val="left"/>
      <w:pPr>
        <w:ind w:left="1782" w:hanging="360"/>
      </w:pPr>
      <w:rPr>
        <w:rFonts w:ascii="Courier New" w:hAnsi="Courier New" w:cs="Courier New" w:hint="default"/>
      </w:rPr>
    </w:lvl>
    <w:lvl w:ilvl="2" w:tplc="04050005" w:tentative="1">
      <w:start w:val="1"/>
      <w:numFmt w:val="bullet"/>
      <w:lvlText w:val=""/>
      <w:lvlJc w:val="left"/>
      <w:pPr>
        <w:ind w:left="2502" w:hanging="360"/>
      </w:pPr>
      <w:rPr>
        <w:rFonts w:ascii="Wingdings" w:hAnsi="Wingdings" w:hint="default"/>
      </w:rPr>
    </w:lvl>
    <w:lvl w:ilvl="3" w:tplc="04050001" w:tentative="1">
      <w:start w:val="1"/>
      <w:numFmt w:val="bullet"/>
      <w:lvlText w:val=""/>
      <w:lvlJc w:val="left"/>
      <w:pPr>
        <w:ind w:left="3222" w:hanging="360"/>
      </w:pPr>
      <w:rPr>
        <w:rFonts w:ascii="Symbol" w:hAnsi="Symbol" w:hint="default"/>
      </w:rPr>
    </w:lvl>
    <w:lvl w:ilvl="4" w:tplc="04050003" w:tentative="1">
      <w:start w:val="1"/>
      <w:numFmt w:val="bullet"/>
      <w:lvlText w:val="o"/>
      <w:lvlJc w:val="left"/>
      <w:pPr>
        <w:ind w:left="3942" w:hanging="360"/>
      </w:pPr>
      <w:rPr>
        <w:rFonts w:ascii="Courier New" w:hAnsi="Courier New" w:cs="Courier New" w:hint="default"/>
      </w:rPr>
    </w:lvl>
    <w:lvl w:ilvl="5" w:tplc="04050005" w:tentative="1">
      <w:start w:val="1"/>
      <w:numFmt w:val="bullet"/>
      <w:lvlText w:val=""/>
      <w:lvlJc w:val="left"/>
      <w:pPr>
        <w:ind w:left="4662" w:hanging="360"/>
      </w:pPr>
      <w:rPr>
        <w:rFonts w:ascii="Wingdings" w:hAnsi="Wingdings" w:hint="default"/>
      </w:rPr>
    </w:lvl>
    <w:lvl w:ilvl="6" w:tplc="04050001" w:tentative="1">
      <w:start w:val="1"/>
      <w:numFmt w:val="bullet"/>
      <w:lvlText w:val=""/>
      <w:lvlJc w:val="left"/>
      <w:pPr>
        <w:ind w:left="5382" w:hanging="360"/>
      </w:pPr>
      <w:rPr>
        <w:rFonts w:ascii="Symbol" w:hAnsi="Symbol" w:hint="default"/>
      </w:rPr>
    </w:lvl>
    <w:lvl w:ilvl="7" w:tplc="04050003" w:tentative="1">
      <w:start w:val="1"/>
      <w:numFmt w:val="bullet"/>
      <w:lvlText w:val="o"/>
      <w:lvlJc w:val="left"/>
      <w:pPr>
        <w:ind w:left="6102" w:hanging="360"/>
      </w:pPr>
      <w:rPr>
        <w:rFonts w:ascii="Courier New" w:hAnsi="Courier New" w:cs="Courier New" w:hint="default"/>
      </w:rPr>
    </w:lvl>
    <w:lvl w:ilvl="8" w:tplc="04050005" w:tentative="1">
      <w:start w:val="1"/>
      <w:numFmt w:val="bullet"/>
      <w:lvlText w:val=""/>
      <w:lvlJc w:val="left"/>
      <w:pPr>
        <w:ind w:left="6822" w:hanging="360"/>
      </w:pPr>
      <w:rPr>
        <w:rFonts w:ascii="Wingdings" w:hAnsi="Wingdings" w:hint="default"/>
      </w:rPr>
    </w:lvl>
  </w:abstractNum>
  <w:abstractNum w:abstractNumId="15" w15:restartNumberingAfterBreak="0">
    <w:nsid w:val="3E5D24C8"/>
    <w:multiLevelType w:val="hybridMultilevel"/>
    <w:tmpl w:val="C26671D8"/>
    <w:lvl w:ilvl="0" w:tplc="0405000F">
      <w:start w:val="1"/>
      <w:numFmt w:val="decimal"/>
      <w:lvlText w:val="%1."/>
      <w:lvlJc w:val="left"/>
      <w:pPr>
        <w:ind w:left="720" w:hanging="360"/>
      </w:pPr>
      <w:rPr>
        <w:strike w:val="0"/>
        <w:dstrike w:val="0"/>
        <w:color w:val="auto"/>
        <w:sz w:val="20"/>
        <w:szCs w:val="20"/>
        <w:u w:val="none"/>
        <w:effect w:val="none"/>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EE65114"/>
    <w:multiLevelType w:val="hybridMultilevel"/>
    <w:tmpl w:val="C54C9400"/>
    <w:lvl w:ilvl="0" w:tplc="EDDCAD6C">
      <w:start w:val="1"/>
      <w:numFmt w:val="lowerLetter"/>
      <w:lvlText w:val="(%1)"/>
      <w:lvlJc w:val="left"/>
      <w:pPr>
        <w:tabs>
          <w:tab w:val="num" w:pos="927"/>
        </w:tabs>
        <w:ind w:left="927" w:hanging="360"/>
      </w:pPr>
      <w:rPr>
        <w:rFonts w:hint="default"/>
      </w:rPr>
    </w:lvl>
    <w:lvl w:ilvl="1" w:tplc="04050019">
      <w:start w:val="1"/>
      <w:numFmt w:val="lowerLetter"/>
      <w:lvlText w:val="%2."/>
      <w:lvlJc w:val="left"/>
      <w:pPr>
        <w:ind w:left="1992" w:hanging="360"/>
      </w:pPr>
    </w:lvl>
    <w:lvl w:ilvl="2" w:tplc="0405001B" w:tentative="1">
      <w:start w:val="1"/>
      <w:numFmt w:val="lowerRoman"/>
      <w:lvlText w:val="%3."/>
      <w:lvlJc w:val="right"/>
      <w:pPr>
        <w:ind w:left="2712" w:hanging="180"/>
      </w:pPr>
    </w:lvl>
    <w:lvl w:ilvl="3" w:tplc="0405000F" w:tentative="1">
      <w:start w:val="1"/>
      <w:numFmt w:val="decimal"/>
      <w:lvlText w:val="%4."/>
      <w:lvlJc w:val="left"/>
      <w:pPr>
        <w:ind w:left="3432" w:hanging="360"/>
      </w:pPr>
    </w:lvl>
    <w:lvl w:ilvl="4" w:tplc="04050019" w:tentative="1">
      <w:start w:val="1"/>
      <w:numFmt w:val="lowerLetter"/>
      <w:lvlText w:val="%5."/>
      <w:lvlJc w:val="left"/>
      <w:pPr>
        <w:ind w:left="4152" w:hanging="360"/>
      </w:pPr>
    </w:lvl>
    <w:lvl w:ilvl="5" w:tplc="0405001B" w:tentative="1">
      <w:start w:val="1"/>
      <w:numFmt w:val="lowerRoman"/>
      <w:lvlText w:val="%6."/>
      <w:lvlJc w:val="right"/>
      <w:pPr>
        <w:ind w:left="4872" w:hanging="180"/>
      </w:pPr>
    </w:lvl>
    <w:lvl w:ilvl="6" w:tplc="0405000F" w:tentative="1">
      <w:start w:val="1"/>
      <w:numFmt w:val="decimal"/>
      <w:lvlText w:val="%7."/>
      <w:lvlJc w:val="left"/>
      <w:pPr>
        <w:ind w:left="5592" w:hanging="360"/>
      </w:pPr>
    </w:lvl>
    <w:lvl w:ilvl="7" w:tplc="04050019" w:tentative="1">
      <w:start w:val="1"/>
      <w:numFmt w:val="lowerLetter"/>
      <w:lvlText w:val="%8."/>
      <w:lvlJc w:val="left"/>
      <w:pPr>
        <w:ind w:left="6312" w:hanging="360"/>
      </w:pPr>
    </w:lvl>
    <w:lvl w:ilvl="8" w:tplc="0405001B" w:tentative="1">
      <w:start w:val="1"/>
      <w:numFmt w:val="lowerRoman"/>
      <w:lvlText w:val="%9."/>
      <w:lvlJc w:val="right"/>
      <w:pPr>
        <w:ind w:left="7032" w:hanging="180"/>
      </w:pPr>
    </w:lvl>
  </w:abstractNum>
  <w:abstractNum w:abstractNumId="17" w15:restartNumberingAfterBreak="0">
    <w:nsid w:val="4B8F7655"/>
    <w:multiLevelType w:val="hybridMultilevel"/>
    <w:tmpl w:val="D1901ABE"/>
    <w:lvl w:ilvl="0" w:tplc="EDDCAD6C">
      <w:start w:val="1"/>
      <w:numFmt w:val="lowerLetter"/>
      <w:lvlText w:val="(%1)"/>
      <w:lvlJc w:val="left"/>
      <w:pPr>
        <w:tabs>
          <w:tab w:val="num" w:pos="964"/>
        </w:tabs>
        <w:ind w:left="964" w:hanging="397"/>
      </w:pPr>
      <w:rPr>
        <w:rFonts w:hint="default"/>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18" w15:restartNumberingAfterBreak="0">
    <w:nsid w:val="4C2A1BC1"/>
    <w:multiLevelType w:val="hybridMultilevel"/>
    <w:tmpl w:val="CC66F3DA"/>
    <w:lvl w:ilvl="0" w:tplc="EDDCAD6C">
      <w:start w:val="1"/>
      <w:numFmt w:val="lowerLetter"/>
      <w:lvlText w:val="(%1)"/>
      <w:lvlJc w:val="left"/>
      <w:pPr>
        <w:tabs>
          <w:tab w:val="num" w:pos="927"/>
        </w:tabs>
        <w:ind w:left="927" w:hanging="360"/>
      </w:pPr>
      <w:rPr>
        <w:rFonts w:hint="default"/>
      </w:rPr>
    </w:lvl>
    <w:lvl w:ilvl="1" w:tplc="04050019">
      <w:start w:val="1"/>
      <w:numFmt w:val="lowerLetter"/>
      <w:lvlText w:val="%2."/>
      <w:lvlJc w:val="left"/>
      <w:pPr>
        <w:ind w:left="1992" w:hanging="360"/>
      </w:pPr>
    </w:lvl>
    <w:lvl w:ilvl="2" w:tplc="0405001B" w:tentative="1">
      <w:start w:val="1"/>
      <w:numFmt w:val="lowerRoman"/>
      <w:lvlText w:val="%3."/>
      <w:lvlJc w:val="right"/>
      <w:pPr>
        <w:ind w:left="2712" w:hanging="180"/>
      </w:pPr>
    </w:lvl>
    <w:lvl w:ilvl="3" w:tplc="0405000F" w:tentative="1">
      <w:start w:val="1"/>
      <w:numFmt w:val="decimal"/>
      <w:lvlText w:val="%4."/>
      <w:lvlJc w:val="left"/>
      <w:pPr>
        <w:ind w:left="3432" w:hanging="360"/>
      </w:pPr>
    </w:lvl>
    <w:lvl w:ilvl="4" w:tplc="04050019" w:tentative="1">
      <w:start w:val="1"/>
      <w:numFmt w:val="lowerLetter"/>
      <w:lvlText w:val="%5."/>
      <w:lvlJc w:val="left"/>
      <w:pPr>
        <w:ind w:left="4152" w:hanging="360"/>
      </w:pPr>
    </w:lvl>
    <w:lvl w:ilvl="5" w:tplc="0405001B" w:tentative="1">
      <w:start w:val="1"/>
      <w:numFmt w:val="lowerRoman"/>
      <w:lvlText w:val="%6."/>
      <w:lvlJc w:val="right"/>
      <w:pPr>
        <w:ind w:left="4872" w:hanging="180"/>
      </w:pPr>
    </w:lvl>
    <w:lvl w:ilvl="6" w:tplc="0405000F" w:tentative="1">
      <w:start w:val="1"/>
      <w:numFmt w:val="decimal"/>
      <w:lvlText w:val="%7."/>
      <w:lvlJc w:val="left"/>
      <w:pPr>
        <w:ind w:left="5592" w:hanging="360"/>
      </w:pPr>
    </w:lvl>
    <w:lvl w:ilvl="7" w:tplc="04050019" w:tentative="1">
      <w:start w:val="1"/>
      <w:numFmt w:val="lowerLetter"/>
      <w:lvlText w:val="%8."/>
      <w:lvlJc w:val="left"/>
      <w:pPr>
        <w:ind w:left="6312" w:hanging="360"/>
      </w:pPr>
    </w:lvl>
    <w:lvl w:ilvl="8" w:tplc="0405001B" w:tentative="1">
      <w:start w:val="1"/>
      <w:numFmt w:val="lowerRoman"/>
      <w:lvlText w:val="%9."/>
      <w:lvlJc w:val="right"/>
      <w:pPr>
        <w:ind w:left="7032" w:hanging="180"/>
      </w:pPr>
    </w:lvl>
  </w:abstractNum>
  <w:abstractNum w:abstractNumId="19" w15:restartNumberingAfterBreak="0">
    <w:nsid w:val="4CE77C98"/>
    <w:multiLevelType w:val="hybridMultilevel"/>
    <w:tmpl w:val="182EF08C"/>
    <w:lvl w:ilvl="0" w:tplc="97BA53CC">
      <w:start w:val="1"/>
      <w:numFmt w:val="bullet"/>
      <w:lvlText w:val=""/>
      <w:lvlJc w:val="left"/>
      <w:pPr>
        <w:ind w:left="567" w:hanging="567"/>
      </w:pPr>
      <w:rPr>
        <w:rFonts w:ascii="Tahoma" w:hAnsi="Tahoma" w:hint="default"/>
        <w:sz w:val="16"/>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4E1967F5"/>
    <w:multiLevelType w:val="hybridMultilevel"/>
    <w:tmpl w:val="CC66F3DA"/>
    <w:lvl w:ilvl="0" w:tplc="EDDCAD6C">
      <w:start w:val="1"/>
      <w:numFmt w:val="lowerLetter"/>
      <w:lvlText w:val="(%1)"/>
      <w:lvlJc w:val="left"/>
      <w:pPr>
        <w:tabs>
          <w:tab w:val="num" w:pos="927"/>
        </w:tabs>
        <w:ind w:left="927" w:hanging="360"/>
      </w:pPr>
      <w:rPr>
        <w:rFonts w:hint="default"/>
      </w:rPr>
    </w:lvl>
    <w:lvl w:ilvl="1" w:tplc="04050019">
      <w:start w:val="1"/>
      <w:numFmt w:val="lowerLetter"/>
      <w:lvlText w:val="%2."/>
      <w:lvlJc w:val="left"/>
      <w:pPr>
        <w:ind w:left="1992" w:hanging="360"/>
      </w:pPr>
    </w:lvl>
    <w:lvl w:ilvl="2" w:tplc="0405001B" w:tentative="1">
      <w:start w:val="1"/>
      <w:numFmt w:val="lowerRoman"/>
      <w:lvlText w:val="%3."/>
      <w:lvlJc w:val="right"/>
      <w:pPr>
        <w:ind w:left="2712" w:hanging="180"/>
      </w:pPr>
    </w:lvl>
    <w:lvl w:ilvl="3" w:tplc="0405000F" w:tentative="1">
      <w:start w:val="1"/>
      <w:numFmt w:val="decimal"/>
      <w:lvlText w:val="%4."/>
      <w:lvlJc w:val="left"/>
      <w:pPr>
        <w:ind w:left="3432" w:hanging="360"/>
      </w:pPr>
    </w:lvl>
    <w:lvl w:ilvl="4" w:tplc="04050019" w:tentative="1">
      <w:start w:val="1"/>
      <w:numFmt w:val="lowerLetter"/>
      <w:lvlText w:val="%5."/>
      <w:lvlJc w:val="left"/>
      <w:pPr>
        <w:ind w:left="4152" w:hanging="360"/>
      </w:pPr>
    </w:lvl>
    <w:lvl w:ilvl="5" w:tplc="0405001B" w:tentative="1">
      <w:start w:val="1"/>
      <w:numFmt w:val="lowerRoman"/>
      <w:lvlText w:val="%6."/>
      <w:lvlJc w:val="right"/>
      <w:pPr>
        <w:ind w:left="4872" w:hanging="180"/>
      </w:pPr>
    </w:lvl>
    <w:lvl w:ilvl="6" w:tplc="0405000F" w:tentative="1">
      <w:start w:val="1"/>
      <w:numFmt w:val="decimal"/>
      <w:lvlText w:val="%7."/>
      <w:lvlJc w:val="left"/>
      <w:pPr>
        <w:ind w:left="5592" w:hanging="360"/>
      </w:pPr>
    </w:lvl>
    <w:lvl w:ilvl="7" w:tplc="04050019" w:tentative="1">
      <w:start w:val="1"/>
      <w:numFmt w:val="lowerLetter"/>
      <w:lvlText w:val="%8."/>
      <w:lvlJc w:val="left"/>
      <w:pPr>
        <w:ind w:left="6312" w:hanging="360"/>
      </w:pPr>
    </w:lvl>
    <w:lvl w:ilvl="8" w:tplc="0405001B" w:tentative="1">
      <w:start w:val="1"/>
      <w:numFmt w:val="lowerRoman"/>
      <w:lvlText w:val="%9."/>
      <w:lvlJc w:val="right"/>
      <w:pPr>
        <w:ind w:left="7032" w:hanging="180"/>
      </w:pPr>
    </w:lvl>
  </w:abstractNum>
  <w:abstractNum w:abstractNumId="21" w15:restartNumberingAfterBreak="0">
    <w:nsid w:val="57C55B90"/>
    <w:multiLevelType w:val="multilevel"/>
    <w:tmpl w:val="543CD696"/>
    <w:lvl w:ilvl="0">
      <w:start w:val="1"/>
      <w:numFmt w:val="decimal"/>
      <w:lvlText w:val="%1."/>
      <w:lvlJc w:val="left"/>
      <w:pPr>
        <w:ind w:left="360" w:hanging="360"/>
      </w:pPr>
    </w:lvl>
    <w:lvl w:ilvl="1">
      <w:start w:val="1"/>
      <w:numFmt w:val="decimal"/>
      <w:isLgl/>
      <w:lvlText w:val="%1.%2."/>
      <w:lvlJc w:val="left"/>
      <w:pPr>
        <w:ind w:left="2139" w:hanging="720"/>
      </w:pPr>
      <w:rPr>
        <w:rFonts w:hint="default"/>
      </w:rPr>
    </w:lvl>
    <w:lvl w:ilvl="2">
      <w:start w:val="1"/>
      <w:numFmt w:val="decimal"/>
      <w:isLgl/>
      <w:lvlText w:val="%1.%2.%3."/>
      <w:lvlJc w:val="left"/>
      <w:pPr>
        <w:ind w:left="3558" w:hanging="720"/>
      </w:pPr>
      <w:rPr>
        <w:rFonts w:hint="default"/>
      </w:rPr>
    </w:lvl>
    <w:lvl w:ilvl="3">
      <w:start w:val="1"/>
      <w:numFmt w:val="decimal"/>
      <w:isLgl/>
      <w:lvlText w:val="%1.%2.%3.%4."/>
      <w:lvlJc w:val="left"/>
      <w:pPr>
        <w:ind w:left="5337" w:hanging="1080"/>
      </w:pPr>
      <w:rPr>
        <w:rFonts w:hint="default"/>
      </w:rPr>
    </w:lvl>
    <w:lvl w:ilvl="4">
      <w:start w:val="1"/>
      <w:numFmt w:val="decimal"/>
      <w:isLgl/>
      <w:lvlText w:val="%1.%2.%3.%4.%5."/>
      <w:lvlJc w:val="left"/>
      <w:pPr>
        <w:ind w:left="6756" w:hanging="1080"/>
      </w:pPr>
      <w:rPr>
        <w:rFonts w:hint="default"/>
      </w:rPr>
    </w:lvl>
    <w:lvl w:ilvl="5">
      <w:start w:val="1"/>
      <w:numFmt w:val="decimal"/>
      <w:isLgl/>
      <w:lvlText w:val="%1.%2.%3.%4.%5.%6."/>
      <w:lvlJc w:val="left"/>
      <w:pPr>
        <w:ind w:left="8535" w:hanging="1440"/>
      </w:pPr>
      <w:rPr>
        <w:rFonts w:hint="default"/>
      </w:rPr>
    </w:lvl>
    <w:lvl w:ilvl="6">
      <w:start w:val="1"/>
      <w:numFmt w:val="decimal"/>
      <w:isLgl/>
      <w:lvlText w:val="%1.%2.%3.%4.%5.%6.%7."/>
      <w:lvlJc w:val="left"/>
      <w:pPr>
        <w:ind w:left="9954" w:hanging="1440"/>
      </w:pPr>
      <w:rPr>
        <w:rFonts w:hint="default"/>
      </w:rPr>
    </w:lvl>
    <w:lvl w:ilvl="7">
      <w:start w:val="1"/>
      <w:numFmt w:val="decimal"/>
      <w:isLgl/>
      <w:lvlText w:val="%1.%2.%3.%4.%5.%6.%7.%8."/>
      <w:lvlJc w:val="left"/>
      <w:pPr>
        <w:ind w:left="11733" w:hanging="1800"/>
      </w:pPr>
      <w:rPr>
        <w:rFonts w:hint="default"/>
      </w:rPr>
    </w:lvl>
    <w:lvl w:ilvl="8">
      <w:start w:val="1"/>
      <w:numFmt w:val="decimal"/>
      <w:isLgl/>
      <w:lvlText w:val="%1.%2.%3.%4.%5.%6.%7.%8.%9."/>
      <w:lvlJc w:val="left"/>
      <w:pPr>
        <w:ind w:left="13152" w:hanging="1800"/>
      </w:pPr>
      <w:rPr>
        <w:rFonts w:hint="default"/>
      </w:rPr>
    </w:lvl>
  </w:abstractNum>
  <w:abstractNum w:abstractNumId="22" w15:restartNumberingAfterBreak="0">
    <w:nsid w:val="590320CC"/>
    <w:multiLevelType w:val="hybridMultilevel"/>
    <w:tmpl w:val="13CE4C2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A012991"/>
    <w:multiLevelType w:val="hybridMultilevel"/>
    <w:tmpl w:val="DAA22ABE"/>
    <w:lvl w:ilvl="0" w:tplc="63FE9746">
      <w:start w:val="1"/>
      <w:numFmt w:val="lowerLetter"/>
      <w:lvlText w:val="%1)"/>
      <w:lvlJc w:val="left"/>
      <w:pPr>
        <w:tabs>
          <w:tab w:val="num" w:pos="567"/>
        </w:tabs>
        <w:ind w:left="567"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E1A59F4"/>
    <w:multiLevelType w:val="hybridMultilevel"/>
    <w:tmpl w:val="E620F86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6394637B"/>
    <w:multiLevelType w:val="hybridMultilevel"/>
    <w:tmpl w:val="86D89138"/>
    <w:lvl w:ilvl="0" w:tplc="0405001B">
      <w:start w:val="1"/>
      <w:numFmt w:val="lowerRoman"/>
      <w:lvlText w:val="%1."/>
      <w:lvlJc w:val="right"/>
      <w:pPr>
        <w:ind w:left="1284" w:hanging="360"/>
      </w:pPr>
    </w:lvl>
    <w:lvl w:ilvl="1" w:tplc="04050019" w:tentative="1">
      <w:start w:val="1"/>
      <w:numFmt w:val="lowerLetter"/>
      <w:lvlText w:val="%2."/>
      <w:lvlJc w:val="left"/>
      <w:pPr>
        <w:ind w:left="2004" w:hanging="360"/>
      </w:pPr>
    </w:lvl>
    <w:lvl w:ilvl="2" w:tplc="0405001B" w:tentative="1">
      <w:start w:val="1"/>
      <w:numFmt w:val="lowerRoman"/>
      <w:lvlText w:val="%3."/>
      <w:lvlJc w:val="right"/>
      <w:pPr>
        <w:ind w:left="2724" w:hanging="180"/>
      </w:pPr>
    </w:lvl>
    <w:lvl w:ilvl="3" w:tplc="0405000F" w:tentative="1">
      <w:start w:val="1"/>
      <w:numFmt w:val="decimal"/>
      <w:lvlText w:val="%4."/>
      <w:lvlJc w:val="left"/>
      <w:pPr>
        <w:ind w:left="3444" w:hanging="360"/>
      </w:pPr>
    </w:lvl>
    <w:lvl w:ilvl="4" w:tplc="04050019" w:tentative="1">
      <w:start w:val="1"/>
      <w:numFmt w:val="lowerLetter"/>
      <w:lvlText w:val="%5."/>
      <w:lvlJc w:val="left"/>
      <w:pPr>
        <w:ind w:left="4164" w:hanging="360"/>
      </w:pPr>
    </w:lvl>
    <w:lvl w:ilvl="5" w:tplc="0405001B" w:tentative="1">
      <w:start w:val="1"/>
      <w:numFmt w:val="lowerRoman"/>
      <w:lvlText w:val="%6."/>
      <w:lvlJc w:val="right"/>
      <w:pPr>
        <w:ind w:left="4884" w:hanging="180"/>
      </w:pPr>
    </w:lvl>
    <w:lvl w:ilvl="6" w:tplc="0405000F" w:tentative="1">
      <w:start w:val="1"/>
      <w:numFmt w:val="decimal"/>
      <w:lvlText w:val="%7."/>
      <w:lvlJc w:val="left"/>
      <w:pPr>
        <w:ind w:left="5604" w:hanging="360"/>
      </w:pPr>
    </w:lvl>
    <w:lvl w:ilvl="7" w:tplc="04050019" w:tentative="1">
      <w:start w:val="1"/>
      <w:numFmt w:val="lowerLetter"/>
      <w:lvlText w:val="%8."/>
      <w:lvlJc w:val="left"/>
      <w:pPr>
        <w:ind w:left="6324" w:hanging="360"/>
      </w:pPr>
    </w:lvl>
    <w:lvl w:ilvl="8" w:tplc="0405001B" w:tentative="1">
      <w:start w:val="1"/>
      <w:numFmt w:val="lowerRoman"/>
      <w:lvlText w:val="%9."/>
      <w:lvlJc w:val="right"/>
      <w:pPr>
        <w:ind w:left="7044" w:hanging="180"/>
      </w:pPr>
    </w:lvl>
  </w:abstractNum>
  <w:abstractNum w:abstractNumId="27" w15:restartNumberingAfterBreak="0">
    <w:nsid w:val="66094573"/>
    <w:multiLevelType w:val="hybridMultilevel"/>
    <w:tmpl w:val="BE7C10F8"/>
    <w:lvl w:ilvl="0" w:tplc="E67CC366">
      <w:start w:val="1"/>
      <w:numFmt w:val="decimal"/>
      <w:lvlText w:val="%1."/>
      <w:lvlJc w:val="left"/>
      <w:pPr>
        <w:tabs>
          <w:tab w:val="num" w:pos="360"/>
        </w:tabs>
        <w:ind w:left="360" w:hanging="360"/>
      </w:pPr>
      <w:rPr>
        <w:rFonts w:hint="default"/>
      </w:rPr>
    </w:lvl>
    <w:lvl w:ilvl="1" w:tplc="EDDCAD6C">
      <w:start w:val="1"/>
      <w:numFmt w:val="lowerLetter"/>
      <w:lvlText w:val="(%2)"/>
      <w:lvlJc w:val="left"/>
      <w:pPr>
        <w:tabs>
          <w:tab w:val="num" w:pos="907"/>
        </w:tabs>
        <w:ind w:left="907" w:hanging="340"/>
      </w:pPr>
      <w:rPr>
        <w:rFonts w:hint="default"/>
        <w:i w:val="0"/>
        <w:iCs/>
      </w:rPr>
    </w:lvl>
    <w:lvl w:ilvl="2" w:tplc="ED8005D8">
      <w:start w:val="1"/>
      <w:numFmt w:val="lowerLetter"/>
      <w:lvlText w:val="%3)"/>
      <w:lvlJc w:val="left"/>
      <w:pPr>
        <w:tabs>
          <w:tab w:val="num" w:pos="907"/>
        </w:tabs>
        <w:ind w:left="907" w:hanging="340"/>
      </w:pPr>
      <w:rPr>
        <w:rFonts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60F1595"/>
    <w:multiLevelType w:val="hybridMultilevel"/>
    <w:tmpl w:val="1728A118"/>
    <w:lvl w:ilvl="0" w:tplc="C9542CF4">
      <w:start w:val="1"/>
      <w:numFmt w:val="bullet"/>
      <w:lvlText w:val=""/>
      <w:lvlJc w:val="left"/>
      <w:pPr>
        <w:tabs>
          <w:tab w:val="num" w:pos="924"/>
        </w:tabs>
        <w:ind w:left="924" w:hanging="357"/>
      </w:pPr>
      <w:rPr>
        <w:rFonts w:ascii="Wingdings" w:hAnsi="Wingding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66CF6D3C"/>
    <w:multiLevelType w:val="multilevel"/>
    <w:tmpl w:val="7174119E"/>
    <w:lvl w:ilvl="0">
      <w:start w:val="4"/>
      <w:numFmt w:val="decimal"/>
      <w:lvlText w:val="%1."/>
      <w:lvlJc w:val="left"/>
      <w:pPr>
        <w:ind w:left="360" w:hanging="360"/>
      </w:pPr>
      <w:rPr>
        <w:rFonts w:hint="default"/>
        <w:i w:val="0"/>
      </w:rPr>
    </w:lvl>
    <w:lvl w:ilvl="1">
      <w:start w:val="1"/>
      <w:numFmt w:val="decimal"/>
      <w:lvlText w:val="%1.%2."/>
      <w:lvlJc w:val="left"/>
      <w:pPr>
        <w:tabs>
          <w:tab w:val="num" w:pos="567"/>
        </w:tabs>
        <w:ind w:left="567" w:hanging="567"/>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3240" w:hanging="144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4320" w:hanging="1800"/>
      </w:pPr>
      <w:rPr>
        <w:rFonts w:hint="default"/>
        <w:i w:val="0"/>
      </w:rPr>
    </w:lvl>
    <w:lvl w:ilvl="8">
      <w:start w:val="1"/>
      <w:numFmt w:val="decimal"/>
      <w:lvlText w:val="%1.%2.%3.%4.%5.%6.%7.%8.%9."/>
      <w:lvlJc w:val="left"/>
      <w:pPr>
        <w:ind w:left="4680" w:hanging="1800"/>
      </w:pPr>
      <w:rPr>
        <w:rFonts w:hint="default"/>
        <w:i w:val="0"/>
      </w:rPr>
    </w:lvl>
  </w:abstractNum>
  <w:abstractNum w:abstractNumId="30" w15:restartNumberingAfterBreak="0">
    <w:nsid w:val="6AAF1A1F"/>
    <w:multiLevelType w:val="multilevel"/>
    <w:tmpl w:val="E604DF9E"/>
    <w:lvl w:ilvl="0">
      <w:start w:val="1"/>
      <w:numFmt w:val="decimal"/>
      <w:pStyle w:val="Textodstavce"/>
      <w:isLgl/>
      <w:lvlText w:val="(%1)"/>
      <w:lvlJc w:val="left"/>
      <w:pPr>
        <w:tabs>
          <w:tab w:val="num" w:pos="357"/>
        </w:tabs>
        <w:ind w:left="0" w:firstLine="425"/>
      </w:pPr>
      <w:rPr>
        <w:rFonts w:hint="default"/>
      </w:rPr>
    </w:lvl>
    <w:lvl w:ilvl="1">
      <w:start w:val="1"/>
      <w:numFmt w:val="lowerLetter"/>
      <w:pStyle w:val="Textpsmene"/>
      <w:lvlText w:val="%2)"/>
      <w:lvlJc w:val="left"/>
      <w:pPr>
        <w:tabs>
          <w:tab w:val="num" w:pos="0"/>
        </w:tabs>
        <w:ind w:left="0" w:hanging="425"/>
      </w:pPr>
      <w:rPr>
        <w:rFonts w:hint="default"/>
      </w:rPr>
    </w:lvl>
    <w:lvl w:ilvl="2">
      <w:start w:val="1"/>
      <w:numFmt w:val="decimal"/>
      <w:isLgl/>
      <w:lvlText w:val="%3."/>
      <w:lvlJc w:val="left"/>
      <w:pPr>
        <w:tabs>
          <w:tab w:val="num" w:pos="425"/>
        </w:tabs>
        <w:ind w:left="425" w:hanging="425"/>
      </w:pPr>
      <w:rPr>
        <w:rFonts w:hint="default"/>
      </w:rPr>
    </w:lvl>
    <w:lvl w:ilvl="3">
      <w:start w:val="1"/>
      <w:numFmt w:val="decimal"/>
      <w:lvlText w:val="(%4)"/>
      <w:lvlJc w:val="left"/>
      <w:pPr>
        <w:tabs>
          <w:tab w:val="num" w:pos="1015"/>
        </w:tabs>
        <w:ind w:left="1015" w:hanging="360"/>
      </w:pPr>
      <w:rPr>
        <w:rFonts w:hint="default"/>
      </w:rPr>
    </w:lvl>
    <w:lvl w:ilvl="4">
      <w:start w:val="1"/>
      <w:numFmt w:val="lowerLetter"/>
      <w:lvlText w:val="(%5)"/>
      <w:lvlJc w:val="left"/>
      <w:pPr>
        <w:tabs>
          <w:tab w:val="num" w:pos="1375"/>
        </w:tabs>
        <w:ind w:left="1375" w:hanging="360"/>
      </w:pPr>
      <w:rPr>
        <w:rFonts w:hint="default"/>
      </w:rPr>
    </w:lvl>
    <w:lvl w:ilvl="5">
      <w:start w:val="1"/>
      <w:numFmt w:val="lowerRoman"/>
      <w:lvlText w:val="(%6)"/>
      <w:lvlJc w:val="left"/>
      <w:pPr>
        <w:tabs>
          <w:tab w:val="num" w:pos="2095"/>
        </w:tabs>
        <w:ind w:left="1735" w:hanging="360"/>
      </w:pPr>
      <w:rPr>
        <w:rFonts w:hint="default"/>
      </w:rPr>
    </w:lvl>
    <w:lvl w:ilvl="6">
      <w:start w:val="1"/>
      <w:numFmt w:val="decimal"/>
      <w:lvlText w:val="%7."/>
      <w:lvlJc w:val="left"/>
      <w:pPr>
        <w:tabs>
          <w:tab w:val="num" w:pos="2095"/>
        </w:tabs>
        <w:ind w:left="2095" w:hanging="360"/>
      </w:pPr>
      <w:rPr>
        <w:rFonts w:hint="default"/>
      </w:rPr>
    </w:lvl>
    <w:lvl w:ilvl="7">
      <w:start w:val="1"/>
      <w:numFmt w:val="lowerLetter"/>
      <w:lvlText w:val="%8)"/>
      <w:lvlJc w:val="left"/>
      <w:pPr>
        <w:ind w:left="567" w:hanging="567"/>
      </w:pPr>
      <w:rPr>
        <w:rFonts w:ascii="Cambria" w:eastAsia="Times New Roman" w:hAnsi="Cambria" w:cs="Tahoma" w:hint="default"/>
      </w:rPr>
    </w:lvl>
    <w:lvl w:ilvl="8">
      <w:start w:val="1"/>
      <w:numFmt w:val="lowerRoman"/>
      <w:lvlText w:val="%9."/>
      <w:lvlJc w:val="left"/>
      <w:pPr>
        <w:tabs>
          <w:tab w:val="num" w:pos="3175"/>
        </w:tabs>
        <w:ind w:left="2815" w:hanging="360"/>
      </w:pPr>
      <w:rPr>
        <w:rFonts w:hint="default"/>
      </w:rPr>
    </w:lvl>
  </w:abstractNum>
  <w:abstractNum w:abstractNumId="31" w15:restartNumberingAfterBreak="0">
    <w:nsid w:val="6BCF3AE9"/>
    <w:multiLevelType w:val="hybridMultilevel"/>
    <w:tmpl w:val="5928AC04"/>
    <w:lvl w:ilvl="0" w:tplc="A35EBF3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4093C2F"/>
    <w:multiLevelType w:val="hybridMultilevel"/>
    <w:tmpl w:val="CC66F3DA"/>
    <w:lvl w:ilvl="0" w:tplc="EDDCAD6C">
      <w:start w:val="1"/>
      <w:numFmt w:val="lowerLetter"/>
      <w:lvlText w:val="(%1)"/>
      <w:lvlJc w:val="left"/>
      <w:pPr>
        <w:tabs>
          <w:tab w:val="num" w:pos="927"/>
        </w:tabs>
        <w:ind w:left="927" w:hanging="360"/>
      </w:pPr>
      <w:rPr>
        <w:rFonts w:hint="default"/>
      </w:rPr>
    </w:lvl>
    <w:lvl w:ilvl="1" w:tplc="04050019">
      <w:start w:val="1"/>
      <w:numFmt w:val="lowerLetter"/>
      <w:lvlText w:val="%2."/>
      <w:lvlJc w:val="left"/>
      <w:pPr>
        <w:ind w:left="1992" w:hanging="360"/>
      </w:pPr>
    </w:lvl>
    <w:lvl w:ilvl="2" w:tplc="0405001B" w:tentative="1">
      <w:start w:val="1"/>
      <w:numFmt w:val="lowerRoman"/>
      <w:lvlText w:val="%3."/>
      <w:lvlJc w:val="right"/>
      <w:pPr>
        <w:ind w:left="2712" w:hanging="180"/>
      </w:pPr>
    </w:lvl>
    <w:lvl w:ilvl="3" w:tplc="0405000F" w:tentative="1">
      <w:start w:val="1"/>
      <w:numFmt w:val="decimal"/>
      <w:lvlText w:val="%4."/>
      <w:lvlJc w:val="left"/>
      <w:pPr>
        <w:ind w:left="3432" w:hanging="360"/>
      </w:pPr>
    </w:lvl>
    <w:lvl w:ilvl="4" w:tplc="04050019" w:tentative="1">
      <w:start w:val="1"/>
      <w:numFmt w:val="lowerLetter"/>
      <w:lvlText w:val="%5."/>
      <w:lvlJc w:val="left"/>
      <w:pPr>
        <w:ind w:left="4152" w:hanging="360"/>
      </w:pPr>
    </w:lvl>
    <w:lvl w:ilvl="5" w:tplc="0405001B" w:tentative="1">
      <w:start w:val="1"/>
      <w:numFmt w:val="lowerRoman"/>
      <w:lvlText w:val="%6."/>
      <w:lvlJc w:val="right"/>
      <w:pPr>
        <w:ind w:left="4872" w:hanging="180"/>
      </w:pPr>
    </w:lvl>
    <w:lvl w:ilvl="6" w:tplc="0405000F" w:tentative="1">
      <w:start w:val="1"/>
      <w:numFmt w:val="decimal"/>
      <w:lvlText w:val="%7."/>
      <w:lvlJc w:val="left"/>
      <w:pPr>
        <w:ind w:left="5592" w:hanging="360"/>
      </w:pPr>
    </w:lvl>
    <w:lvl w:ilvl="7" w:tplc="04050019" w:tentative="1">
      <w:start w:val="1"/>
      <w:numFmt w:val="lowerLetter"/>
      <w:lvlText w:val="%8."/>
      <w:lvlJc w:val="left"/>
      <w:pPr>
        <w:ind w:left="6312" w:hanging="360"/>
      </w:pPr>
    </w:lvl>
    <w:lvl w:ilvl="8" w:tplc="0405001B" w:tentative="1">
      <w:start w:val="1"/>
      <w:numFmt w:val="lowerRoman"/>
      <w:lvlText w:val="%9."/>
      <w:lvlJc w:val="right"/>
      <w:pPr>
        <w:ind w:left="7032" w:hanging="180"/>
      </w:pPr>
    </w:lvl>
  </w:abstractNum>
  <w:abstractNum w:abstractNumId="33" w15:restartNumberingAfterBreak="0">
    <w:nsid w:val="75662C7E"/>
    <w:multiLevelType w:val="multilevel"/>
    <w:tmpl w:val="2F2C0C54"/>
    <w:lvl w:ilvl="0">
      <w:start w:val="1"/>
      <w:numFmt w:val="decimal"/>
      <w:lvlText w:val="%1."/>
      <w:lvlJc w:val="right"/>
      <w:pPr>
        <w:ind w:left="720" w:hanging="360"/>
      </w:pPr>
      <w:rPr>
        <w:rFonts w:ascii="Cambria" w:eastAsia="Times New Roman" w:hAnsi="Cambria" w:cs="Tahoma"/>
      </w:rPr>
    </w:lvl>
    <w:lvl w:ilvl="1">
      <w:start w:val="1"/>
      <w:numFmt w:val="decimal"/>
      <w:isLgl/>
      <w:lvlText w:val="%1.%2."/>
      <w:lvlJc w:val="left"/>
      <w:pPr>
        <w:ind w:left="567" w:hanging="567"/>
      </w:pPr>
      <w:rPr>
        <w:rFonts w:hint="default"/>
      </w:rPr>
    </w:lvl>
    <w:lvl w:ilvl="2">
      <w:start w:val="1"/>
      <w:numFmt w:val="bullet"/>
      <w:lvlText w:val=""/>
      <w:lvlJc w:val="left"/>
      <w:pPr>
        <w:ind w:left="36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B7D307E"/>
    <w:multiLevelType w:val="hybridMultilevel"/>
    <w:tmpl w:val="408CABDE"/>
    <w:lvl w:ilvl="0" w:tplc="04050011">
      <w:start w:val="1"/>
      <w:numFmt w:val="decimal"/>
      <w:lvlText w:val="%1)"/>
      <w:lvlJc w:val="left"/>
      <w:pPr>
        <w:ind w:left="1062" w:hanging="360"/>
      </w:pPr>
      <w:rPr>
        <w:rFonts w:hint="default"/>
      </w:rPr>
    </w:lvl>
    <w:lvl w:ilvl="1" w:tplc="04050003" w:tentative="1">
      <w:start w:val="1"/>
      <w:numFmt w:val="bullet"/>
      <w:lvlText w:val="o"/>
      <w:lvlJc w:val="left"/>
      <w:pPr>
        <w:ind w:left="1782" w:hanging="360"/>
      </w:pPr>
      <w:rPr>
        <w:rFonts w:ascii="Courier New" w:hAnsi="Courier New" w:cs="Courier New" w:hint="default"/>
      </w:rPr>
    </w:lvl>
    <w:lvl w:ilvl="2" w:tplc="04050005" w:tentative="1">
      <w:start w:val="1"/>
      <w:numFmt w:val="bullet"/>
      <w:lvlText w:val=""/>
      <w:lvlJc w:val="left"/>
      <w:pPr>
        <w:ind w:left="2502" w:hanging="360"/>
      </w:pPr>
      <w:rPr>
        <w:rFonts w:ascii="Wingdings" w:hAnsi="Wingdings" w:hint="default"/>
      </w:rPr>
    </w:lvl>
    <w:lvl w:ilvl="3" w:tplc="04050001" w:tentative="1">
      <w:start w:val="1"/>
      <w:numFmt w:val="bullet"/>
      <w:lvlText w:val=""/>
      <w:lvlJc w:val="left"/>
      <w:pPr>
        <w:ind w:left="3222" w:hanging="360"/>
      </w:pPr>
      <w:rPr>
        <w:rFonts w:ascii="Symbol" w:hAnsi="Symbol" w:hint="default"/>
      </w:rPr>
    </w:lvl>
    <w:lvl w:ilvl="4" w:tplc="04050003" w:tentative="1">
      <w:start w:val="1"/>
      <w:numFmt w:val="bullet"/>
      <w:lvlText w:val="o"/>
      <w:lvlJc w:val="left"/>
      <w:pPr>
        <w:ind w:left="3942" w:hanging="360"/>
      </w:pPr>
      <w:rPr>
        <w:rFonts w:ascii="Courier New" w:hAnsi="Courier New" w:cs="Courier New" w:hint="default"/>
      </w:rPr>
    </w:lvl>
    <w:lvl w:ilvl="5" w:tplc="04050005" w:tentative="1">
      <w:start w:val="1"/>
      <w:numFmt w:val="bullet"/>
      <w:lvlText w:val=""/>
      <w:lvlJc w:val="left"/>
      <w:pPr>
        <w:ind w:left="4662" w:hanging="360"/>
      </w:pPr>
      <w:rPr>
        <w:rFonts w:ascii="Wingdings" w:hAnsi="Wingdings" w:hint="default"/>
      </w:rPr>
    </w:lvl>
    <w:lvl w:ilvl="6" w:tplc="04050001" w:tentative="1">
      <w:start w:val="1"/>
      <w:numFmt w:val="bullet"/>
      <w:lvlText w:val=""/>
      <w:lvlJc w:val="left"/>
      <w:pPr>
        <w:ind w:left="5382" w:hanging="360"/>
      </w:pPr>
      <w:rPr>
        <w:rFonts w:ascii="Symbol" w:hAnsi="Symbol" w:hint="default"/>
      </w:rPr>
    </w:lvl>
    <w:lvl w:ilvl="7" w:tplc="04050003" w:tentative="1">
      <w:start w:val="1"/>
      <w:numFmt w:val="bullet"/>
      <w:lvlText w:val="o"/>
      <w:lvlJc w:val="left"/>
      <w:pPr>
        <w:ind w:left="6102" w:hanging="360"/>
      </w:pPr>
      <w:rPr>
        <w:rFonts w:ascii="Courier New" w:hAnsi="Courier New" w:cs="Courier New" w:hint="default"/>
      </w:rPr>
    </w:lvl>
    <w:lvl w:ilvl="8" w:tplc="04050005" w:tentative="1">
      <w:start w:val="1"/>
      <w:numFmt w:val="bullet"/>
      <w:lvlText w:val=""/>
      <w:lvlJc w:val="left"/>
      <w:pPr>
        <w:ind w:left="6822" w:hanging="360"/>
      </w:pPr>
      <w:rPr>
        <w:rFonts w:ascii="Wingdings" w:hAnsi="Wingdings" w:hint="default"/>
      </w:rPr>
    </w:lvl>
  </w:abstractNum>
  <w:abstractNum w:abstractNumId="35" w15:restartNumberingAfterBreak="0">
    <w:nsid w:val="7DED33D3"/>
    <w:multiLevelType w:val="hybridMultilevel"/>
    <w:tmpl w:val="13CE4C2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737629733">
    <w:abstractNumId w:val="3"/>
  </w:num>
  <w:num w:numId="2" w16cid:durableId="840512780">
    <w:abstractNumId w:val="1"/>
  </w:num>
  <w:num w:numId="3" w16cid:durableId="19864288">
    <w:abstractNumId w:val="11"/>
  </w:num>
  <w:num w:numId="4" w16cid:durableId="676618554">
    <w:abstractNumId w:val="9"/>
  </w:num>
  <w:num w:numId="5" w16cid:durableId="662004144">
    <w:abstractNumId w:val="0"/>
  </w:num>
  <w:num w:numId="6" w16cid:durableId="1596327689">
    <w:abstractNumId w:val="17"/>
  </w:num>
  <w:num w:numId="7" w16cid:durableId="1980067406">
    <w:abstractNumId w:val="28"/>
  </w:num>
  <w:num w:numId="8" w16cid:durableId="734088005">
    <w:abstractNumId w:val="2"/>
  </w:num>
  <w:num w:numId="9" w16cid:durableId="732311132">
    <w:abstractNumId w:val="27"/>
  </w:num>
  <w:num w:numId="10" w16cid:durableId="528645206">
    <w:abstractNumId w:val="19"/>
  </w:num>
  <w:num w:numId="11" w16cid:durableId="1065841173">
    <w:abstractNumId w:val="16"/>
  </w:num>
  <w:num w:numId="12" w16cid:durableId="386879022">
    <w:abstractNumId w:val="6"/>
  </w:num>
  <w:num w:numId="13" w16cid:durableId="1793133338">
    <w:abstractNumId w:val="29"/>
  </w:num>
  <w:num w:numId="14" w16cid:durableId="1826623497">
    <w:abstractNumId w:val="7"/>
  </w:num>
  <w:num w:numId="15" w16cid:durableId="332492828">
    <w:abstractNumId w:val="10"/>
  </w:num>
  <w:num w:numId="16" w16cid:durableId="1927349149">
    <w:abstractNumId w:val="22"/>
  </w:num>
  <w:num w:numId="17" w16cid:durableId="600457457">
    <w:abstractNumId w:val="4"/>
  </w:num>
  <w:num w:numId="18" w16cid:durableId="327371855">
    <w:abstractNumId w:val="8"/>
  </w:num>
  <w:num w:numId="19" w16cid:durableId="1182890608">
    <w:abstractNumId w:val="35"/>
  </w:num>
  <w:num w:numId="20" w16cid:durableId="1487893757">
    <w:abstractNumId w:val="14"/>
  </w:num>
  <w:num w:numId="21" w16cid:durableId="1504009121">
    <w:abstractNumId w:val="21"/>
  </w:num>
  <w:num w:numId="22" w16cid:durableId="2018650415">
    <w:abstractNumId w:val="31"/>
  </w:num>
  <w:num w:numId="23" w16cid:durableId="838931376">
    <w:abstractNumId w:val="12"/>
  </w:num>
  <w:num w:numId="24" w16cid:durableId="1799764118">
    <w:abstractNumId w:val="15"/>
  </w:num>
  <w:num w:numId="25" w16cid:durableId="1712072243">
    <w:abstractNumId w:val="34"/>
  </w:num>
  <w:num w:numId="26" w16cid:durableId="812020493">
    <w:abstractNumId w:val="30"/>
  </w:num>
  <w:num w:numId="27" w16cid:durableId="346367663">
    <w:abstractNumId w:val="23"/>
  </w:num>
  <w:num w:numId="28" w16cid:durableId="2004234063">
    <w:abstractNumId w:val="18"/>
  </w:num>
  <w:num w:numId="29" w16cid:durableId="871576813">
    <w:abstractNumId w:val="32"/>
  </w:num>
  <w:num w:numId="30" w16cid:durableId="1873615016">
    <w:abstractNumId w:val="20"/>
  </w:num>
  <w:num w:numId="31" w16cid:durableId="1950695694">
    <w:abstractNumId w:val="26"/>
  </w:num>
  <w:num w:numId="32" w16cid:durableId="7332337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01612140">
    <w:abstractNumId w:val="5"/>
  </w:num>
  <w:num w:numId="34" w16cid:durableId="1310744891">
    <w:abstractNumId w:val="24"/>
  </w:num>
  <w:num w:numId="35" w16cid:durableId="1688482214">
    <w:abstractNumId w:val="25"/>
  </w:num>
  <w:num w:numId="36" w16cid:durableId="795099577">
    <w:abstractNumId w:val="13"/>
  </w:num>
  <w:num w:numId="37" w16cid:durableId="2561835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85E"/>
    <w:rsid w:val="000003EE"/>
    <w:rsid w:val="00000548"/>
    <w:rsid w:val="00003025"/>
    <w:rsid w:val="00007F77"/>
    <w:rsid w:val="00014D2B"/>
    <w:rsid w:val="00014E46"/>
    <w:rsid w:val="0001582F"/>
    <w:rsid w:val="00016819"/>
    <w:rsid w:val="00053D44"/>
    <w:rsid w:val="00055E1F"/>
    <w:rsid w:val="00070C5A"/>
    <w:rsid w:val="00082E43"/>
    <w:rsid w:val="00085037"/>
    <w:rsid w:val="0009436C"/>
    <w:rsid w:val="000966DE"/>
    <w:rsid w:val="000A1903"/>
    <w:rsid w:val="000A7DEB"/>
    <w:rsid w:val="000B09A3"/>
    <w:rsid w:val="000B75A5"/>
    <w:rsid w:val="000C0E32"/>
    <w:rsid w:val="000C23E9"/>
    <w:rsid w:val="000C257A"/>
    <w:rsid w:val="000E27BA"/>
    <w:rsid w:val="000E4CFF"/>
    <w:rsid w:val="000F0F15"/>
    <w:rsid w:val="0010578E"/>
    <w:rsid w:val="00115483"/>
    <w:rsid w:val="001171AC"/>
    <w:rsid w:val="0012199A"/>
    <w:rsid w:val="001236FC"/>
    <w:rsid w:val="00134E2A"/>
    <w:rsid w:val="00136447"/>
    <w:rsid w:val="00146F49"/>
    <w:rsid w:val="00164EE8"/>
    <w:rsid w:val="00175149"/>
    <w:rsid w:val="00176A78"/>
    <w:rsid w:val="001807D8"/>
    <w:rsid w:val="00181655"/>
    <w:rsid w:val="00190E63"/>
    <w:rsid w:val="001A20FE"/>
    <w:rsid w:val="001A242E"/>
    <w:rsid w:val="001B18B0"/>
    <w:rsid w:val="001B4775"/>
    <w:rsid w:val="001B6F9F"/>
    <w:rsid w:val="001C0661"/>
    <w:rsid w:val="001C4F97"/>
    <w:rsid w:val="001C7F65"/>
    <w:rsid w:val="00201409"/>
    <w:rsid w:val="00202493"/>
    <w:rsid w:val="0020423A"/>
    <w:rsid w:val="00204953"/>
    <w:rsid w:val="00217E8B"/>
    <w:rsid w:val="00237E4E"/>
    <w:rsid w:val="00237F77"/>
    <w:rsid w:val="002402BF"/>
    <w:rsid w:val="00242DD8"/>
    <w:rsid w:val="0026229B"/>
    <w:rsid w:val="00264F4E"/>
    <w:rsid w:val="00276C47"/>
    <w:rsid w:val="00290323"/>
    <w:rsid w:val="00290FA1"/>
    <w:rsid w:val="002A5E31"/>
    <w:rsid w:val="002A654B"/>
    <w:rsid w:val="002A6F99"/>
    <w:rsid w:val="002A7E38"/>
    <w:rsid w:val="002C494C"/>
    <w:rsid w:val="002D0872"/>
    <w:rsid w:val="002E582C"/>
    <w:rsid w:val="002F31A9"/>
    <w:rsid w:val="00300516"/>
    <w:rsid w:val="0030436E"/>
    <w:rsid w:val="00310247"/>
    <w:rsid w:val="0032085E"/>
    <w:rsid w:val="00322E9E"/>
    <w:rsid w:val="00326FBC"/>
    <w:rsid w:val="00340456"/>
    <w:rsid w:val="0034446B"/>
    <w:rsid w:val="00344FB1"/>
    <w:rsid w:val="00345596"/>
    <w:rsid w:val="00346D1E"/>
    <w:rsid w:val="00350350"/>
    <w:rsid w:val="003515C4"/>
    <w:rsid w:val="00361FE2"/>
    <w:rsid w:val="003671AF"/>
    <w:rsid w:val="00380A1C"/>
    <w:rsid w:val="00384BD9"/>
    <w:rsid w:val="00387550"/>
    <w:rsid w:val="00390947"/>
    <w:rsid w:val="003B38CD"/>
    <w:rsid w:val="003D3B6D"/>
    <w:rsid w:val="003E12EA"/>
    <w:rsid w:val="003F17A6"/>
    <w:rsid w:val="003F2871"/>
    <w:rsid w:val="003F57B6"/>
    <w:rsid w:val="00403B8F"/>
    <w:rsid w:val="004068CF"/>
    <w:rsid w:val="0041395C"/>
    <w:rsid w:val="00427768"/>
    <w:rsid w:val="004303E0"/>
    <w:rsid w:val="00433F46"/>
    <w:rsid w:val="0044740C"/>
    <w:rsid w:val="0045336E"/>
    <w:rsid w:val="00457E7D"/>
    <w:rsid w:val="004639A5"/>
    <w:rsid w:val="004675A1"/>
    <w:rsid w:val="00471932"/>
    <w:rsid w:val="00471C29"/>
    <w:rsid w:val="00472007"/>
    <w:rsid w:val="004721C5"/>
    <w:rsid w:val="0047282C"/>
    <w:rsid w:val="00473CF2"/>
    <w:rsid w:val="0047427C"/>
    <w:rsid w:val="00490043"/>
    <w:rsid w:val="00492909"/>
    <w:rsid w:val="004948A3"/>
    <w:rsid w:val="004A32F9"/>
    <w:rsid w:val="004A3C06"/>
    <w:rsid w:val="004C44F9"/>
    <w:rsid w:val="004C5184"/>
    <w:rsid w:val="004D5B69"/>
    <w:rsid w:val="004D71FF"/>
    <w:rsid w:val="004E137C"/>
    <w:rsid w:val="004E6EE2"/>
    <w:rsid w:val="004F0273"/>
    <w:rsid w:val="00501856"/>
    <w:rsid w:val="005021A5"/>
    <w:rsid w:val="00505B6F"/>
    <w:rsid w:val="00506A33"/>
    <w:rsid w:val="00506E79"/>
    <w:rsid w:val="00507E49"/>
    <w:rsid w:val="00515CAE"/>
    <w:rsid w:val="00517D2B"/>
    <w:rsid w:val="005306DA"/>
    <w:rsid w:val="00531D24"/>
    <w:rsid w:val="0053225D"/>
    <w:rsid w:val="0056227A"/>
    <w:rsid w:val="00563A0F"/>
    <w:rsid w:val="0056494F"/>
    <w:rsid w:val="00573A3F"/>
    <w:rsid w:val="005819C4"/>
    <w:rsid w:val="005911E5"/>
    <w:rsid w:val="00594586"/>
    <w:rsid w:val="005A42CF"/>
    <w:rsid w:val="005A720A"/>
    <w:rsid w:val="005B2055"/>
    <w:rsid w:val="005B2514"/>
    <w:rsid w:val="005B664D"/>
    <w:rsid w:val="005B720E"/>
    <w:rsid w:val="005B7C70"/>
    <w:rsid w:val="005C3BAE"/>
    <w:rsid w:val="005D31E9"/>
    <w:rsid w:val="005D3E1E"/>
    <w:rsid w:val="005D77AD"/>
    <w:rsid w:val="00601C84"/>
    <w:rsid w:val="006030F5"/>
    <w:rsid w:val="00614AD8"/>
    <w:rsid w:val="00616715"/>
    <w:rsid w:val="0061678E"/>
    <w:rsid w:val="006207F7"/>
    <w:rsid w:val="006240A6"/>
    <w:rsid w:val="00624B46"/>
    <w:rsid w:val="0064055B"/>
    <w:rsid w:val="00646A28"/>
    <w:rsid w:val="00654358"/>
    <w:rsid w:val="0066439E"/>
    <w:rsid w:val="006677CA"/>
    <w:rsid w:val="006856F2"/>
    <w:rsid w:val="00691FFC"/>
    <w:rsid w:val="00693782"/>
    <w:rsid w:val="0069769F"/>
    <w:rsid w:val="006A5B18"/>
    <w:rsid w:val="006B1E39"/>
    <w:rsid w:val="006B2175"/>
    <w:rsid w:val="006B4A87"/>
    <w:rsid w:val="006B5904"/>
    <w:rsid w:val="006C0161"/>
    <w:rsid w:val="006C02AE"/>
    <w:rsid w:val="006C171C"/>
    <w:rsid w:val="006C7293"/>
    <w:rsid w:val="006D7D31"/>
    <w:rsid w:val="006E64EF"/>
    <w:rsid w:val="006F2A27"/>
    <w:rsid w:val="006F3329"/>
    <w:rsid w:val="006F77A6"/>
    <w:rsid w:val="006F7DB2"/>
    <w:rsid w:val="007028DD"/>
    <w:rsid w:val="00705E6F"/>
    <w:rsid w:val="00706AF6"/>
    <w:rsid w:val="00713C41"/>
    <w:rsid w:val="00727EF9"/>
    <w:rsid w:val="007468FF"/>
    <w:rsid w:val="00751098"/>
    <w:rsid w:val="0075557F"/>
    <w:rsid w:val="00755E15"/>
    <w:rsid w:val="00774E7B"/>
    <w:rsid w:val="00775488"/>
    <w:rsid w:val="00780E4D"/>
    <w:rsid w:val="00792F58"/>
    <w:rsid w:val="00793019"/>
    <w:rsid w:val="007A3269"/>
    <w:rsid w:val="007A4EED"/>
    <w:rsid w:val="007B3B0E"/>
    <w:rsid w:val="007B49CC"/>
    <w:rsid w:val="007B59D3"/>
    <w:rsid w:val="007C1DDB"/>
    <w:rsid w:val="007D1B6B"/>
    <w:rsid w:val="007E0D38"/>
    <w:rsid w:val="007E58AA"/>
    <w:rsid w:val="0080527B"/>
    <w:rsid w:val="00821FB7"/>
    <w:rsid w:val="00822630"/>
    <w:rsid w:val="00822D90"/>
    <w:rsid w:val="00845775"/>
    <w:rsid w:val="00850BEE"/>
    <w:rsid w:val="008521C7"/>
    <w:rsid w:val="00861105"/>
    <w:rsid w:val="0087118C"/>
    <w:rsid w:val="00873CD6"/>
    <w:rsid w:val="00894B11"/>
    <w:rsid w:val="00895143"/>
    <w:rsid w:val="008A0759"/>
    <w:rsid w:val="008A64B0"/>
    <w:rsid w:val="008B051A"/>
    <w:rsid w:val="008C2C5A"/>
    <w:rsid w:val="008C675C"/>
    <w:rsid w:val="008C6AD7"/>
    <w:rsid w:val="008C6B97"/>
    <w:rsid w:val="008C7853"/>
    <w:rsid w:val="008D5D31"/>
    <w:rsid w:val="008E4165"/>
    <w:rsid w:val="008E7EAD"/>
    <w:rsid w:val="008F1C46"/>
    <w:rsid w:val="008F2FE3"/>
    <w:rsid w:val="008F6398"/>
    <w:rsid w:val="00916337"/>
    <w:rsid w:val="009253EF"/>
    <w:rsid w:val="00926AB8"/>
    <w:rsid w:val="0093672E"/>
    <w:rsid w:val="00941635"/>
    <w:rsid w:val="00941EBB"/>
    <w:rsid w:val="00942137"/>
    <w:rsid w:val="009445A8"/>
    <w:rsid w:val="00947333"/>
    <w:rsid w:val="009528B9"/>
    <w:rsid w:val="00954FD8"/>
    <w:rsid w:val="00971498"/>
    <w:rsid w:val="00974A2F"/>
    <w:rsid w:val="0097641D"/>
    <w:rsid w:val="009802FD"/>
    <w:rsid w:val="00980516"/>
    <w:rsid w:val="0098589F"/>
    <w:rsid w:val="009902B3"/>
    <w:rsid w:val="009A7E19"/>
    <w:rsid w:val="009B267A"/>
    <w:rsid w:val="009C35A3"/>
    <w:rsid w:val="009C3AF7"/>
    <w:rsid w:val="009C5A70"/>
    <w:rsid w:val="009D2A0A"/>
    <w:rsid w:val="009E3E57"/>
    <w:rsid w:val="009F5EED"/>
    <w:rsid w:val="00A07981"/>
    <w:rsid w:val="00A239AB"/>
    <w:rsid w:val="00A32BE2"/>
    <w:rsid w:val="00A36699"/>
    <w:rsid w:val="00A42789"/>
    <w:rsid w:val="00A607C4"/>
    <w:rsid w:val="00A6127F"/>
    <w:rsid w:val="00A657C0"/>
    <w:rsid w:val="00AA7B94"/>
    <w:rsid w:val="00AB1DA9"/>
    <w:rsid w:val="00AB4394"/>
    <w:rsid w:val="00AC58E0"/>
    <w:rsid w:val="00AD1C62"/>
    <w:rsid w:val="00AD23CE"/>
    <w:rsid w:val="00AE112C"/>
    <w:rsid w:val="00AE2AF3"/>
    <w:rsid w:val="00B046F0"/>
    <w:rsid w:val="00B05442"/>
    <w:rsid w:val="00B35F04"/>
    <w:rsid w:val="00B36FF6"/>
    <w:rsid w:val="00B4743E"/>
    <w:rsid w:val="00B533C9"/>
    <w:rsid w:val="00B5509E"/>
    <w:rsid w:val="00B60DE8"/>
    <w:rsid w:val="00B6192B"/>
    <w:rsid w:val="00B70FD4"/>
    <w:rsid w:val="00B74252"/>
    <w:rsid w:val="00B753A0"/>
    <w:rsid w:val="00B9427F"/>
    <w:rsid w:val="00BC2FC9"/>
    <w:rsid w:val="00BC574B"/>
    <w:rsid w:val="00BC70B3"/>
    <w:rsid w:val="00C00B1E"/>
    <w:rsid w:val="00C11B93"/>
    <w:rsid w:val="00C22C20"/>
    <w:rsid w:val="00C24B6D"/>
    <w:rsid w:val="00C26109"/>
    <w:rsid w:val="00C265AA"/>
    <w:rsid w:val="00C43CE9"/>
    <w:rsid w:val="00C5630F"/>
    <w:rsid w:val="00C72C07"/>
    <w:rsid w:val="00C738C2"/>
    <w:rsid w:val="00C80C88"/>
    <w:rsid w:val="00C81578"/>
    <w:rsid w:val="00C91E51"/>
    <w:rsid w:val="00CA0AE7"/>
    <w:rsid w:val="00CA1939"/>
    <w:rsid w:val="00CB6F08"/>
    <w:rsid w:val="00CC0FD9"/>
    <w:rsid w:val="00CC40B6"/>
    <w:rsid w:val="00CC5DD5"/>
    <w:rsid w:val="00CF04EC"/>
    <w:rsid w:val="00CF1F60"/>
    <w:rsid w:val="00CF3819"/>
    <w:rsid w:val="00CF3A55"/>
    <w:rsid w:val="00D042B9"/>
    <w:rsid w:val="00D24DC6"/>
    <w:rsid w:val="00D5203A"/>
    <w:rsid w:val="00D56996"/>
    <w:rsid w:val="00D56C95"/>
    <w:rsid w:val="00D638FE"/>
    <w:rsid w:val="00D7097A"/>
    <w:rsid w:val="00D77765"/>
    <w:rsid w:val="00D8052C"/>
    <w:rsid w:val="00D86BB5"/>
    <w:rsid w:val="00D9238A"/>
    <w:rsid w:val="00DA41E4"/>
    <w:rsid w:val="00DA54F4"/>
    <w:rsid w:val="00DA7CE4"/>
    <w:rsid w:val="00DB1D47"/>
    <w:rsid w:val="00DB2A87"/>
    <w:rsid w:val="00DB4483"/>
    <w:rsid w:val="00DC3D12"/>
    <w:rsid w:val="00DD7DA1"/>
    <w:rsid w:val="00DE4E2C"/>
    <w:rsid w:val="00DE6ACE"/>
    <w:rsid w:val="00E02F5D"/>
    <w:rsid w:val="00E12066"/>
    <w:rsid w:val="00E12FA6"/>
    <w:rsid w:val="00E140EF"/>
    <w:rsid w:val="00E152AC"/>
    <w:rsid w:val="00E33AE7"/>
    <w:rsid w:val="00E36454"/>
    <w:rsid w:val="00E3695F"/>
    <w:rsid w:val="00E46424"/>
    <w:rsid w:val="00E46A5F"/>
    <w:rsid w:val="00E57337"/>
    <w:rsid w:val="00E60E60"/>
    <w:rsid w:val="00E73624"/>
    <w:rsid w:val="00E75DC9"/>
    <w:rsid w:val="00E80466"/>
    <w:rsid w:val="00E848BB"/>
    <w:rsid w:val="00E85803"/>
    <w:rsid w:val="00E92873"/>
    <w:rsid w:val="00EB57B1"/>
    <w:rsid w:val="00EC0CEF"/>
    <w:rsid w:val="00EC42CE"/>
    <w:rsid w:val="00EC5384"/>
    <w:rsid w:val="00EC7566"/>
    <w:rsid w:val="00ED000F"/>
    <w:rsid w:val="00EE22E2"/>
    <w:rsid w:val="00EF05CB"/>
    <w:rsid w:val="00EF07C8"/>
    <w:rsid w:val="00F06583"/>
    <w:rsid w:val="00F2132F"/>
    <w:rsid w:val="00F31F0C"/>
    <w:rsid w:val="00F36BCD"/>
    <w:rsid w:val="00F618D4"/>
    <w:rsid w:val="00F65635"/>
    <w:rsid w:val="00F671FC"/>
    <w:rsid w:val="00F803F4"/>
    <w:rsid w:val="00F815B0"/>
    <w:rsid w:val="00F827EB"/>
    <w:rsid w:val="00F93735"/>
    <w:rsid w:val="00FC48C5"/>
    <w:rsid w:val="00FD027E"/>
    <w:rsid w:val="00FD061D"/>
    <w:rsid w:val="00FD49A4"/>
    <w:rsid w:val="00FE202D"/>
    <w:rsid w:val="00FE754A"/>
    <w:rsid w:val="00FF4E3C"/>
    <w:rsid w:val="00FF5D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8F4C6"/>
  <w15:chartTrackingRefBased/>
  <w15:docId w15:val="{95674FCB-A0DF-4DC9-A566-675EA6A7C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085E"/>
    <w:pPr>
      <w:autoSpaceDE w:val="0"/>
      <w:autoSpaceDN w:val="0"/>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32085E"/>
    <w:pPr>
      <w:tabs>
        <w:tab w:val="center" w:pos="4536"/>
        <w:tab w:val="right" w:pos="9072"/>
      </w:tabs>
    </w:pPr>
  </w:style>
  <w:style w:type="character" w:customStyle="1" w:styleId="ZpatChar">
    <w:name w:val="Zápatí Char"/>
    <w:basedOn w:val="Standardnpsmoodstavce"/>
    <w:link w:val="Zpat"/>
    <w:rsid w:val="0032085E"/>
    <w:rPr>
      <w:rFonts w:ascii="Times New Roman" w:eastAsia="Times New Roman" w:hAnsi="Times New Roman" w:cs="Times New Roman"/>
      <w:sz w:val="20"/>
      <w:szCs w:val="20"/>
      <w:lang w:eastAsia="cs-CZ"/>
    </w:rPr>
  </w:style>
  <w:style w:type="paragraph" w:customStyle="1" w:styleId="Styl1">
    <w:name w:val="Styl1"/>
    <w:basedOn w:val="Normln"/>
    <w:rsid w:val="0032085E"/>
    <w:pPr>
      <w:autoSpaceDE/>
      <w:autoSpaceDN/>
    </w:pPr>
    <w:rPr>
      <w:rFonts w:ascii="Arial" w:hAnsi="Arial"/>
      <w:sz w:val="22"/>
    </w:rPr>
  </w:style>
  <w:style w:type="paragraph" w:styleId="Odstavecseseznamem">
    <w:name w:val="List Paragraph"/>
    <w:basedOn w:val="Normln"/>
    <w:link w:val="OdstavecseseznamemChar"/>
    <w:uiPriority w:val="34"/>
    <w:qFormat/>
    <w:rsid w:val="0032085E"/>
    <w:pPr>
      <w:ind w:left="708"/>
    </w:pPr>
  </w:style>
  <w:style w:type="character" w:styleId="Siln">
    <w:name w:val="Strong"/>
    <w:uiPriority w:val="22"/>
    <w:qFormat/>
    <w:rsid w:val="0032085E"/>
    <w:rPr>
      <w:b/>
      <w:bCs/>
    </w:rPr>
  </w:style>
  <w:style w:type="character" w:customStyle="1" w:styleId="nowrap">
    <w:name w:val="nowrap"/>
    <w:basedOn w:val="Standardnpsmoodstavce"/>
    <w:rsid w:val="0032085E"/>
  </w:style>
  <w:style w:type="character" w:styleId="Hypertextovodkaz">
    <w:name w:val="Hyperlink"/>
    <w:unhideWhenUsed/>
    <w:rsid w:val="0032085E"/>
    <w:rPr>
      <w:color w:val="0000FF"/>
      <w:u w:val="single"/>
    </w:rPr>
  </w:style>
  <w:style w:type="paragraph" w:styleId="Zkladntext">
    <w:name w:val="Body Text"/>
    <w:basedOn w:val="Normln"/>
    <w:link w:val="ZkladntextChar"/>
    <w:uiPriority w:val="99"/>
    <w:unhideWhenUsed/>
    <w:rsid w:val="0032085E"/>
    <w:pPr>
      <w:spacing w:after="120"/>
    </w:pPr>
  </w:style>
  <w:style w:type="character" w:customStyle="1" w:styleId="ZkladntextChar">
    <w:name w:val="Základní text Char"/>
    <w:basedOn w:val="Standardnpsmoodstavce"/>
    <w:link w:val="Zkladntext"/>
    <w:uiPriority w:val="99"/>
    <w:rsid w:val="0032085E"/>
    <w:rPr>
      <w:rFonts w:ascii="Times New Roman" w:eastAsia="Times New Roman" w:hAnsi="Times New Roman" w:cs="Times New Roman"/>
      <w:sz w:val="20"/>
      <w:szCs w:val="20"/>
      <w:lang w:eastAsia="cs-CZ"/>
    </w:rPr>
  </w:style>
  <w:style w:type="character" w:customStyle="1" w:styleId="neplatne1">
    <w:name w:val="neplatne1"/>
    <w:basedOn w:val="Standardnpsmoodstavce"/>
    <w:rsid w:val="0032085E"/>
  </w:style>
  <w:style w:type="character" w:customStyle="1" w:styleId="platne1">
    <w:name w:val="platne1"/>
    <w:basedOn w:val="Standardnpsmoodstavce"/>
    <w:rsid w:val="0032085E"/>
  </w:style>
  <w:style w:type="paragraph" w:styleId="Zhlav">
    <w:name w:val="header"/>
    <w:basedOn w:val="Normln"/>
    <w:link w:val="ZhlavChar"/>
    <w:uiPriority w:val="99"/>
    <w:unhideWhenUsed/>
    <w:rsid w:val="0032085E"/>
    <w:pPr>
      <w:tabs>
        <w:tab w:val="center" w:pos="4536"/>
        <w:tab w:val="right" w:pos="9072"/>
      </w:tabs>
    </w:pPr>
  </w:style>
  <w:style w:type="character" w:customStyle="1" w:styleId="ZhlavChar">
    <w:name w:val="Záhlaví Char"/>
    <w:basedOn w:val="Standardnpsmoodstavce"/>
    <w:link w:val="Zhlav"/>
    <w:uiPriority w:val="99"/>
    <w:rsid w:val="0032085E"/>
    <w:rPr>
      <w:rFonts w:ascii="Times New Roman" w:eastAsia="Times New Roman" w:hAnsi="Times New Roman" w:cs="Times New Roman"/>
      <w:sz w:val="20"/>
      <w:szCs w:val="20"/>
      <w:lang w:eastAsia="cs-CZ"/>
    </w:rPr>
  </w:style>
  <w:style w:type="character" w:customStyle="1" w:styleId="platne">
    <w:name w:val="platne"/>
    <w:rsid w:val="00082E43"/>
    <w:rPr>
      <w:rFonts w:cs="Times New Roman"/>
    </w:rPr>
  </w:style>
  <w:style w:type="character" w:customStyle="1" w:styleId="spiszn">
    <w:name w:val="spiszn"/>
    <w:basedOn w:val="Standardnpsmoodstavce"/>
    <w:rsid w:val="005911E5"/>
  </w:style>
  <w:style w:type="character" w:customStyle="1" w:styleId="h1a">
    <w:name w:val="h1a"/>
    <w:basedOn w:val="Standardnpsmoodstavce"/>
    <w:rsid w:val="009E3E57"/>
  </w:style>
  <w:style w:type="paragraph" w:styleId="Textbubliny">
    <w:name w:val="Balloon Text"/>
    <w:basedOn w:val="Normln"/>
    <w:link w:val="TextbublinyChar"/>
    <w:semiHidden/>
    <w:unhideWhenUsed/>
    <w:rsid w:val="009445A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445A8"/>
    <w:rPr>
      <w:rFonts w:ascii="Segoe UI" w:eastAsia="Times New Roman" w:hAnsi="Segoe UI" w:cs="Segoe UI"/>
      <w:sz w:val="18"/>
      <w:szCs w:val="18"/>
      <w:lang w:eastAsia="cs-CZ"/>
    </w:rPr>
  </w:style>
  <w:style w:type="paragraph" w:styleId="Revize">
    <w:name w:val="Revision"/>
    <w:hidden/>
    <w:uiPriority w:val="99"/>
    <w:semiHidden/>
    <w:rsid w:val="00E12066"/>
    <w:pPr>
      <w:spacing w:after="0" w:line="240" w:lineRule="auto"/>
    </w:pPr>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uiPriority w:val="99"/>
    <w:unhideWhenUsed/>
    <w:rsid w:val="00792F5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92F58"/>
    <w:rPr>
      <w:rFonts w:ascii="Times New Roman" w:eastAsia="Times New Roman" w:hAnsi="Times New Roman" w:cs="Times New Roman"/>
      <w:sz w:val="16"/>
      <w:szCs w:val="16"/>
      <w:lang w:eastAsia="cs-CZ"/>
    </w:rPr>
  </w:style>
  <w:style w:type="character" w:customStyle="1" w:styleId="ktykontakthodnota">
    <w:name w:val="kty_kontakt_hodnota"/>
    <w:basedOn w:val="Standardnpsmoodstavce"/>
    <w:rsid w:val="001C7F65"/>
  </w:style>
  <w:style w:type="paragraph" w:styleId="Textpoznpodarou">
    <w:name w:val="footnote text"/>
    <w:basedOn w:val="Normln"/>
    <w:link w:val="TextpoznpodarouChar"/>
    <w:semiHidden/>
    <w:rsid w:val="005B2055"/>
    <w:pPr>
      <w:autoSpaceDE/>
      <w:autoSpaceDN/>
    </w:pPr>
    <w:rPr>
      <w:rFonts w:ascii="Arial" w:hAnsi="Arial" w:cs="Arial"/>
    </w:rPr>
  </w:style>
  <w:style w:type="character" w:customStyle="1" w:styleId="TextpoznpodarouChar">
    <w:name w:val="Text pozn. pod čarou Char"/>
    <w:basedOn w:val="Standardnpsmoodstavce"/>
    <w:link w:val="Textpoznpodarou"/>
    <w:semiHidden/>
    <w:rsid w:val="005B2055"/>
    <w:rPr>
      <w:rFonts w:ascii="Arial" w:eastAsia="Times New Roman" w:hAnsi="Arial" w:cs="Arial"/>
      <w:sz w:val="20"/>
      <w:szCs w:val="20"/>
      <w:lang w:eastAsia="cs-CZ"/>
    </w:rPr>
  </w:style>
  <w:style w:type="character" w:styleId="Znakapoznpodarou">
    <w:name w:val="footnote reference"/>
    <w:semiHidden/>
    <w:rsid w:val="005B2055"/>
    <w:rPr>
      <w:rFonts w:cs="Times New Roman"/>
      <w:vertAlign w:val="superscript"/>
    </w:rPr>
  </w:style>
  <w:style w:type="character" w:customStyle="1" w:styleId="datalabel">
    <w:name w:val="datalabel"/>
    <w:rsid w:val="001B4775"/>
  </w:style>
  <w:style w:type="paragraph" w:customStyle="1" w:styleId="Textpsmene">
    <w:name w:val="Text písmene"/>
    <w:basedOn w:val="Normln"/>
    <w:rsid w:val="001B4775"/>
    <w:pPr>
      <w:widowControl w:val="0"/>
      <w:numPr>
        <w:ilvl w:val="1"/>
        <w:numId w:val="26"/>
      </w:numPr>
      <w:autoSpaceDE/>
      <w:autoSpaceDN/>
      <w:adjustRightInd w:val="0"/>
      <w:spacing w:line="360" w:lineRule="atLeast"/>
      <w:jc w:val="both"/>
      <w:textAlignment w:val="baseline"/>
      <w:outlineLvl w:val="7"/>
    </w:pPr>
    <w:rPr>
      <w:sz w:val="24"/>
      <w:szCs w:val="24"/>
    </w:rPr>
  </w:style>
  <w:style w:type="paragraph" w:customStyle="1" w:styleId="Textodstavce">
    <w:name w:val="Text odstavce"/>
    <w:basedOn w:val="Normln"/>
    <w:rsid w:val="001B4775"/>
    <w:pPr>
      <w:widowControl w:val="0"/>
      <w:numPr>
        <w:numId w:val="26"/>
      </w:numPr>
      <w:tabs>
        <w:tab w:val="left" w:pos="851"/>
      </w:tabs>
      <w:autoSpaceDE/>
      <w:autoSpaceDN/>
      <w:adjustRightInd w:val="0"/>
      <w:spacing w:before="120" w:after="120" w:line="360" w:lineRule="atLeast"/>
      <w:jc w:val="both"/>
      <w:textAlignment w:val="baseline"/>
      <w:outlineLvl w:val="6"/>
    </w:pPr>
    <w:rPr>
      <w:sz w:val="24"/>
      <w:szCs w:val="24"/>
    </w:rPr>
  </w:style>
  <w:style w:type="character" w:customStyle="1" w:styleId="OdstavecseseznamemChar">
    <w:name w:val="Odstavec se seznamem Char"/>
    <w:link w:val="Odstavecseseznamem"/>
    <w:uiPriority w:val="34"/>
    <w:locked/>
    <w:rsid w:val="001B4775"/>
    <w:rPr>
      <w:rFonts w:ascii="Times New Roman" w:eastAsia="Times New Roman" w:hAnsi="Times New Roman" w:cs="Times New Roman"/>
      <w:sz w:val="20"/>
      <w:szCs w:val="20"/>
      <w:lang w:eastAsia="cs-CZ"/>
    </w:rPr>
  </w:style>
  <w:style w:type="paragraph" w:customStyle="1" w:styleId="Char2CharCharCharCharChar">
    <w:name w:val="Char2 Char Char Char Char Char"/>
    <w:basedOn w:val="Normln"/>
    <w:rsid w:val="001807D8"/>
    <w:pPr>
      <w:autoSpaceDE/>
      <w:autoSpaceDN/>
      <w:spacing w:after="160" w:line="240" w:lineRule="exact"/>
    </w:pPr>
    <w:rPr>
      <w:rFonts w:ascii="Tahoma" w:hAnsi="Tahoma" w:cs="Tahoma"/>
      <w:lang w:val="en-US" w:eastAsia="en-US"/>
    </w:rPr>
  </w:style>
  <w:style w:type="character" w:styleId="Nevyeenzmnka">
    <w:name w:val="Unresolved Mention"/>
    <w:basedOn w:val="Standardnpsmoodstavce"/>
    <w:uiPriority w:val="99"/>
    <w:semiHidden/>
    <w:unhideWhenUsed/>
    <w:rsid w:val="00A239AB"/>
    <w:rPr>
      <w:color w:val="605E5C"/>
      <w:shd w:val="clear" w:color="auto" w:fill="E1DFDD"/>
    </w:rPr>
  </w:style>
  <w:style w:type="paragraph" w:styleId="Zkladntextodsazen2">
    <w:name w:val="Body Text Indent 2"/>
    <w:basedOn w:val="Normln"/>
    <w:link w:val="Zkladntextodsazen2Char"/>
    <w:uiPriority w:val="99"/>
    <w:semiHidden/>
    <w:unhideWhenUsed/>
    <w:rsid w:val="0035035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50350"/>
    <w:rPr>
      <w:rFonts w:ascii="Times New Roman" w:eastAsia="Times New Roman" w:hAnsi="Times New Roman" w:cs="Times New Roman"/>
      <w:sz w:val="20"/>
      <w:szCs w:val="20"/>
      <w:lang w:eastAsia="cs-CZ"/>
    </w:rPr>
  </w:style>
  <w:style w:type="character" w:customStyle="1" w:styleId="telo">
    <w:name w:val="telo"/>
    <w:basedOn w:val="Standardnpsmoodstavce"/>
    <w:rsid w:val="0044740C"/>
  </w:style>
  <w:style w:type="paragraph" w:customStyle="1" w:styleId="NormlnIMP0">
    <w:name w:val="Normální_IMP~0"/>
    <w:basedOn w:val="Normln"/>
    <w:rsid w:val="00822630"/>
    <w:pPr>
      <w:suppressAutoHyphens/>
      <w:overflowPunct w:val="0"/>
      <w:adjustRightInd w:val="0"/>
      <w:spacing w:line="189"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7198">
      <w:bodyDiv w:val="1"/>
      <w:marLeft w:val="0"/>
      <w:marRight w:val="0"/>
      <w:marTop w:val="0"/>
      <w:marBottom w:val="0"/>
      <w:divBdr>
        <w:top w:val="none" w:sz="0" w:space="0" w:color="auto"/>
        <w:left w:val="none" w:sz="0" w:space="0" w:color="auto"/>
        <w:bottom w:val="none" w:sz="0" w:space="0" w:color="auto"/>
        <w:right w:val="none" w:sz="0" w:space="0" w:color="auto"/>
      </w:divBdr>
      <w:divsChild>
        <w:div w:id="326977796">
          <w:marLeft w:val="0"/>
          <w:marRight w:val="0"/>
          <w:marTop w:val="0"/>
          <w:marBottom w:val="0"/>
          <w:divBdr>
            <w:top w:val="none" w:sz="0" w:space="0" w:color="auto"/>
            <w:left w:val="none" w:sz="0" w:space="0" w:color="auto"/>
            <w:bottom w:val="none" w:sz="0" w:space="0" w:color="auto"/>
            <w:right w:val="none" w:sz="0" w:space="0" w:color="auto"/>
          </w:divBdr>
        </w:div>
      </w:divsChild>
    </w:div>
    <w:div w:id="60563700">
      <w:bodyDiv w:val="1"/>
      <w:marLeft w:val="0"/>
      <w:marRight w:val="0"/>
      <w:marTop w:val="0"/>
      <w:marBottom w:val="0"/>
      <w:divBdr>
        <w:top w:val="none" w:sz="0" w:space="0" w:color="auto"/>
        <w:left w:val="none" w:sz="0" w:space="0" w:color="auto"/>
        <w:bottom w:val="none" w:sz="0" w:space="0" w:color="auto"/>
        <w:right w:val="none" w:sz="0" w:space="0" w:color="auto"/>
      </w:divBdr>
      <w:divsChild>
        <w:div w:id="15068265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589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8129">
      <w:bodyDiv w:val="1"/>
      <w:marLeft w:val="0"/>
      <w:marRight w:val="0"/>
      <w:marTop w:val="0"/>
      <w:marBottom w:val="0"/>
      <w:divBdr>
        <w:top w:val="none" w:sz="0" w:space="0" w:color="auto"/>
        <w:left w:val="none" w:sz="0" w:space="0" w:color="auto"/>
        <w:bottom w:val="none" w:sz="0" w:space="0" w:color="auto"/>
        <w:right w:val="none" w:sz="0" w:space="0" w:color="auto"/>
      </w:divBdr>
    </w:div>
    <w:div w:id="545919896">
      <w:bodyDiv w:val="1"/>
      <w:marLeft w:val="0"/>
      <w:marRight w:val="0"/>
      <w:marTop w:val="0"/>
      <w:marBottom w:val="0"/>
      <w:divBdr>
        <w:top w:val="none" w:sz="0" w:space="0" w:color="auto"/>
        <w:left w:val="none" w:sz="0" w:space="0" w:color="auto"/>
        <w:bottom w:val="none" w:sz="0" w:space="0" w:color="auto"/>
        <w:right w:val="none" w:sz="0" w:space="0" w:color="auto"/>
      </w:divBdr>
    </w:div>
    <w:div w:id="589697814">
      <w:bodyDiv w:val="1"/>
      <w:marLeft w:val="0"/>
      <w:marRight w:val="0"/>
      <w:marTop w:val="0"/>
      <w:marBottom w:val="0"/>
      <w:divBdr>
        <w:top w:val="none" w:sz="0" w:space="0" w:color="auto"/>
        <w:left w:val="none" w:sz="0" w:space="0" w:color="auto"/>
        <w:bottom w:val="none" w:sz="0" w:space="0" w:color="auto"/>
        <w:right w:val="none" w:sz="0" w:space="0" w:color="auto"/>
      </w:divBdr>
    </w:div>
    <w:div w:id="1084765399">
      <w:bodyDiv w:val="1"/>
      <w:marLeft w:val="0"/>
      <w:marRight w:val="0"/>
      <w:marTop w:val="0"/>
      <w:marBottom w:val="0"/>
      <w:divBdr>
        <w:top w:val="none" w:sz="0" w:space="0" w:color="auto"/>
        <w:left w:val="none" w:sz="0" w:space="0" w:color="auto"/>
        <w:bottom w:val="none" w:sz="0" w:space="0" w:color="auto"/>
        <w:right w:val="none" w:sz="0" w:space="0" w:color="auto"/>
      </w:divBdr>
    </w:div>
    <w:div w:id="1385449312">
      <w:bodyDiv w:val="1"/>
      <w:marLeft w:val="0"/>
      <w:marRight w:val="0"/>
      <w:marTop w:val="0"/>
      <w:marBottom w:val="0"/>
      <w:divBdr>
        <w:top w:val="none" w:sz="0" w:space="0" w:color="auto"/>
        <w:left w:val="none" w:sz="0" w:space="0" w:color="auto"/>
        <w:bottom w:val="none" w:sz="0" w:space="0" w:color="auto"/>
        <w:right w:val="none" w:sz="0" w:space="0" w:color="auto"/>
      </w:divBdr>
    </w:div>
    <w:div w:id="2034961594">
      <w:bodyDiv w:val="1"/>
      <w:marLeft w:val="0"/>
      <w:marRight w:val="0"/>
      <w:marTop w:val="0"/>
      <w:marBottom w:val="0"/>
      <w:divBdr>
        <w:top w:val="none" w:sz="0" w:space="0" w:color="auto"/>
        <w:left w:val="none" w:sz="0" w:space="0" w:color="auto"/>
        <w:bottom w:val="none" w:sz="0" w:space="0" w:color="auto"/>
        <w:right w:val="none" w:sz="0" w:space="0" w:color="auto"/>
      </w:divBdr>
      <w:divsChild>
        <w:div w:id="7686971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100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55882">
      <w:bodyDiv w:val="1"/>
      <w:marLeft w:val="0"/>
      <w:marRight w:val="0"/>
      <w:marTop w:val="0"/>
      <w:marBottom w:val="0"/>
      <w:divBdr>
        <w:top w:val="none" w:sz="0" w:space="0" w:color="auto"/>
        <w:left w:val="none" w:sz="0" w:space="0" w:color="auto"/>
        <w:bottom w:val="none" w:sz="0" w:space="0" w:color="auto"/>
        <w:right w:val="none" w:sz="0" w:space="0" w:color="auto"/>
      </w:divBdr>
    </w:div>
    <w:div w:id="21326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98510-B1BE-4F8D-94CA-3114DC3CB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13</Pages>
  <Words>7630</Words>
  <Characters>45023</Characters>
  <Application>Microsoft Office Word</Application>
  <DocSecurity>0</DocSecurity>
  <Lines>375</Lines>
  <Paragraphs>105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Rostislav Matyska</dc:creator>
  <cp:keywords/>
  <dc:description/>
  <cp:lastModifiedBy>KK</cp:lastModifiedBy>
  <cp:revision>5</cp:revision>
  <cp:lastPrinted>2024-10-10T06:54:00Z</cp:lastPrinted>
  <dcterms:created xsi:type="dcterms:W3CDTF">2025-01-15T14:01:00Z</dcterms:created>
  <dcterms:modified xsi:type="dcterms:W3CDTF">2025-01-16T09:31:00Z</dcterms:modified>
</cp:coreProperties>
</file>