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7750E" w:rsidRPr="00B261AE" w:rsidRDefault="00287287" w:rsidP="00800C6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B261AE">
        <w:rPr>
          <w:rFonts w:ascii="Arial" w:hAnsi="Arial" w:cs="Arial"/>
          <w:b/>
          <w:sz w:val="20"/>
          <w:szCs w:val="20"/>
        </w:rPr>
        <w:t xml:space="preserve">DVT </w:t>
      </w:r>
      <w:r w:rsidR="005F5456" w:rsidRPr="00B261AE">
        <w:rPr>
          <w:rFonts w:ascii="Arial" w:hAnsi="Arial" w:cs="Arial"/>
          <w:b/>
          <w:sz w:val="20"/>
          <w:szCs w:val="20"/>
        </w:rPr>
        <w:t>Doubravka IDVT 10189303</w:t>
      </w:r>
      <w:r w:rsidR="004E1169" w:rsidRPr="00B261AE">
        <w:rPr>
          <w:rFonts w:ascii="Arial" w:hAnsi="Arial" w:cs="Arial"/>
          <w:b/>
          <w:sz w:val="20"/>
          <w:szCs w:val="20"/>
        </w:rPr>
        <w:t xml:space="preserve"> </w:t>
      </w:r>
      <w:r w:rsidRPr="00B261AE">
        <w:rPr>
          <w:rFonts w:ascii="Arial" w:hAnsi="Arial" w:cs="Arial"/>
          <w:b/>
          <w:sz w:val="20"/>
          <w:szCs w:val="20"/>
        </w:rPr>
        <w:t xml:space="preserve">v intravilánu obce </w:t>
      </w:r>
      <w:r w:rsidR="005F5456" w:rsidRPr="00B261AE">
        <w:rPr>
          <w:rFonts w:ascii="Arial" w:hAnsi="Arial" w:cs="Arial"/>
          <w:b/>
          <w:sz w:val="20"/>
          <w:szCs w:val="20"/>
        </w:rPr>
        <w:t>Úsov</w:t>
      </w:r>
    </w:p>
    <w:p w:rsidR="00287287" w:rsidRPr="00B261AE" w:rsidRDefault="00D97EB4" w:rsidP="00D97EB4">
      <w:pPr>
        <w:pStyle w:val="Odstavecseseznamem"/>
        <w:numPr>
          <w:ilvl w:val="0"/>
          <w:numId w:val="1"/>
        </w:numPr>
        <w:ind w:hanging="294"/>
        <w:jc w:val="both"/>
        <w:rPr>
          <w:rFonts w:ascii="Arial" w:hAnsi="Arial" w:cs="Arial"/>
          <w:sz w:val="20"/>
          <w:szCs w:val="20"/>
        </w:rPr>
      </w:pPr>
      <w:r w:rsidRPr="00B261AE">
        <w:rPr>
          <w:rFonts w:ascii="Arial" w:hAnsi="Arial" w:cs="Arial"/>
          <w:sz w:val="20"/>
          <w:szCs w:val="20"/>
        </w:rPr>
        <w:t>Doubravka IDVT 10189303</w:t>
      </w:r>
      <w:r w:rsidR="004E1169" w:rsidRPr="00B261AE">
        <w:rPr>
          <w:rFonts w:ascii="Arial" w:hAnsi="Arial" w:cs="Arial"/>
          <w:sz w:val="20"/>
          <w:szCs w:val="20"/>
        </w:rPr>
        <w:t xml:space="preserve">: </w:t>
      </w:r>
      <w:r w:rsidR="00287287" w:rsidRPr="00B261AE">
        <w:rPr>
          <w:rFonts w:ascii="Arial" w:hAnsi="Arial" w:cs="Arial"/>
          <w:sz w:val="20"/>
          <w:szCs w:val="20"/>
        </w:rPr>
        <w:t xml:space="preserve">ř.km </w:t>
      </w:r>
      <w:r w:rsidRPr="00B261AE">
        <w:rPr>
          <w:rFonts w:ascii="Arial" w:hAnsi="Arial" w:cs="Arial"/>
          <w:sz w:val="20"/>
          <w:szCs w:val="20"/>
        </w:rPr>
        <w:t>3,118-5,220</w:t>
      </w:r>
      <w:r w:rsidR="004364CB" w:rsidRPr="00B261AE">
        <w:rPr>
          <w:rFonts w:ascii="Arial" w:hAnsi="Arial" w:cs="Arial"/>
          <w:sz w:val="20"/>
          <w:szCs w:val="20"/>
        </w:rPr>
        <w:t>.</w:t>
      </w:r>
    </w:p>
    <w:p w:rsidR="00D97EB4" w:rsidRPr="00B261AE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ní levého i pravého břehu </w:t>
      </w:r>
      <w:r w:rsidR="00302B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(pomístně, dle potřeby i dna) 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tok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Doubravky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IDVT 101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89303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pozemcích státu s právem hospodařit pro Povodí Moravy, </w:t>
      </w:r>
      <w:proofErr w:type="spellStart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proofErr w:type="spellStart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p.č</w:t>
      </w:r>
      <w:proofErr w:type="spellEnd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662825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1474/31, 1474/30, 1474/29, 1474/28, 1474/33, 1474/27, 1474/23, 1474/22, 1474/21, </w:t>
      </w:r>
      <w:r w:rsidR="001120BF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1474/19, 1474/18, 1474/15, 1474/12, 1474/11, 1474/10, 1474/7, 1474/9, 1474/8, 1474/6, 1474/5, 1474/4, 1474/3, 1474/1, </w:t>
      </w:r>
      <w:r w:rsidR="00662825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1335/22, 1335/62, 1335/61, 1335/60, 1335/58, 1335/59, 1335/57, 1335/56, 1335/55, 13</w:t>
      </w:r>
      <w:r w:rsidR="00FD587D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662825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5/54, 1335/52, 1335/53, 1335/51, 1335/50, 1335/78, 1335/46, 1335/49, 1335/48, 1335/47 a 1335/70</w:t>
      </w:r>
      <w:r w:rsidR="00B51F8C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k.ú. Úsov – Město ( od mostku u ČOV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rodinný dům č.p.223</w:t>
      </w:r>
      <w:r w:rsidR="00B036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662825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F90B8A" w:rsidRPr="00B261AE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úseku 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je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102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km a celková plocha (dvě seče; jedna seč =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19.631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B261AE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určená k sečení je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39.262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B261AE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6D5A0D" w:rsidRDefault="006D5A0D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</w:t>
      </w:r>
      <w:r w:rsidR="0034636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břehů </w:t>
      </w: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provedeno formou mulčování, v případě posečení bez mulčování (např. křovinořezem) bude posečená travní hmota vyhrabána a následně odvezena k ekologické likvidaci. </w:t>
      </w:r>
    </w:p>
    <w:p w:rsidR="00346362" w:rsidRPr="007F3486" w:rsidRDefault="00346362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 kynety toku (dna) bude prováděno s kompletním vyhrabáním a odvozem.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Práce zahrnují i kompletní odstranění invazivních druhů rostlin (např. křídlatky) a křovin, či výmladků do průměru 7cm, které se nacházejí v průtočném profilu toku (tzn. na obou březích), či do průtočného profilu zasahují (přesahují. Následně musí být tato vegetace odstraněna z průtočného profilu, vyhrabána a ekologicky zlikvidována. Ostatní stromy a keře většího průměru budou ponechány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Vegetace bude stejným způsobem odstraněna i ze špatně přístupných míst, pat svahů a nánosů. </w:t>
      </w:r>
    </w:p>
    <w:p w:rsidR="00302B11" w:rsidRPr="00B261AE" w:rsidRDefault="00302B11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posečená vegetace </w:t>
      </w:r>
      <w:r w:rsidR="0034636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(traviny, rákos apod.)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nebude ponechávána v kynetě vodního toku a bude z ní neprodleně vyhrabána</w:t>
      </w:r>
      <w:r w:rsidR="0034636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odvezena k likvidaci. </w:t>
      </w:r>
    </w:p>
    <w:p w:rsidR="00F1710C" w:rsidRPr="00B261AE" w:rsidRDefault="00F1710C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  <w:highlight w:val="yellow"/>
        </w:rPr>
      </w:pPr>
    </w:p>
    <w:p w:rsidR="00F1710C" w:rsidRPr="00827F81" w:rsidRDefault="00F1710C" w:rsidP="00827F81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27F81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0" w:name="_Hlk141087180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S veškerými materiály a odpady, které vzniknou prováděním předmětných prací se bude nakládat dle platného zákona č. 541/2020 Sb. zákon o odpadech.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břehových porostů (např. ořez větví), aby mohlo dojít k řádnému provedení díla.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Každý rok před zahájením první seče dojde po předchozí písemné výzvě za účasti technického dozoru k řádnému seznámení se s terénem a stanovení si rozsahu výše uvedených prací, před zahájením samotných prací.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 nebo správními orgány či obecně závaznými právními normami stanovených a požadovaných opatření či rozhodnutí nutných k provedení díla.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6D5A0D" w:rsidRPr="007F3486" w:rsidRDefault="006D5A0D" w:rsidP="00827F81">
      <w:pPr>
        <w:pStyle w:val="Odstavecseseznamem"/>
        <w:numPr>
          <w:ilvl w:val="0"/>
          <w:numId w:val="1"/>
        </w:numPr>
        <w:ind w:left="709" w:hanging="283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7F3486">
        <w:rPr>
          <w:rFonts w:ascii="Arial" w:hAnsi="Arial" w:cs="Arial"/>
          <w:sz w:val="20"/>
          <w:szCs w:val="20"/>
        </w:rPr>
        <w:t>Nepomulčovaná</w:t>
      </w:r>
      <w:proofErr w:type="spellEnd"/>
      <w:r w:rsidRPr="007F3486">
        <w:rPr>
          <w:rFonts w:ascii="Arial" w:hAnsi="Arial" w:cs="Arial"/>
          <w:sz w:val="20"/>
          <w:szCs w:val="20"/>
        </w:rPr>
        <w:t xml:space="preserve"> travní hmota, Křídlatka a vyřezané dřeviny nesmí být ponechány v korytě vodního toku vč. břehů a okolí. Jejich likvidace proběhne v souladu s platným zákonem č.</w:t>
      </w:r>
      <w:r w:rsidR="00827F81">
        <w:rPr>
          <w:rFonts w:ascii="Arial" w:hAnsi="Arial" w:cs="Arial"/>
          <w:sz w:val="20"/>
          <w:szCs w:val="20"/>
        </w:rPr>
        <w:t> </w:t>
      </w:r>
      <w:r w:rsidRPr="007F3486">
        <w:rPr>
          <w:rFonts w:ascii="Arial" w:hAnsi="Arial" w:cs="Arial"/>
          <w:sz w:val="20"/>
          <w:szCs w:val="20"/>
        </w:rPr>
        <w:t xml:space="preserve">541/2020 Sb. zákon o odpadech (např. </w:t>
      </w:r>
      <w:proofErr w:type="spellStart"/>
      <w:r w:rsidRPr="007F3486">
        <w:rPr>
          <w:rFonts w:ascii="Arial" w:hAnsi="Arial" w:cs="Arial"/>
          <w:sz w:val="20"/>
          <w:szCs w:val="20"/>
        </w:rPr>
        <w:t>štěpkováním</w:t>
      </w:r>
      <w:proofErr w:type="spellEnd"/>
      <w:r w:rsidRPr="007F3486">
        <w:rPr>
          <w:rFonts w:ascii="Arial" w:hAnsi="Arial" w:cs="Arial"/>
          <w:sz w:val="20"/>
          <w:szCs w:val="20"/>
        </w:rPr>
        <w:t>, odvozem na sběrný dvůr atd.),</w:t>
      </w:r>
    </w:p>
    <w:bookmarkEnd w:id="0"/>
    <w:p w:rsidR="00F1710C" w:rsidRPr="00B261AE" w:rsidRDefault="00F1710C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  <w:highlight w:val="yellow"/>
        </w:rPr>
      </w:pPr>
    </w:p>
    <w:p w:rsidR="0018082D" w:rsidRPr="00FB68E3" w:rsidRDefault="00F1710C" w:rsidP="00FB68E3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0A07B2"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skruže, zařízení, </w:t>
      </w:r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</w:t>
      </w:r>
      <w:r w:rsidR="00F90B8A"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odpady</w:t>
      </w:r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</w:t>
      </w:r>
      <w:proofErr w:type="spellStart"/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F90B8A"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neodpovídá </w:t>
      </w:r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 případné škody, které </w:t>
      </w:r>
      <w:r w:rsidR="00F90B8A"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 mohly vzniknout v souvislosti s plněním díla, a to včetně případných škod způsobených výše uvedenými skrytými překážkami.</w:t>
      </w:r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F90B8A"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Zhotovitel je </w:t>
      </w:r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povinen se před provedením prací řádně seznámit s </w:t>
      </w:r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lastRenderedPageBreak/>
        <w:t xml:space="preserve">terénem a předejít tak </w:t>
      </w:r>
      <w:r w:rsidR="00F90B8A"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zranění osob a </w:t>
      </w:r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poškození mechanizace</w:t>
      </w:r>
      <w:r w:rsidR="00F90B8A"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majetku Povodí Moravy, </w:t>
      </w:r>
      <w:proofErr w:type="spellStart"/>
      <w:r w:rsidR="00F90B8A"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="00F90B8A"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nebo třetích osob</w:t>
      </w:r>
      <w:r w:rsidRPr="00827F8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Pr="0018082D" w:rsidRDefault="0018082D" w:rsidP="00FB68E3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iCs w:val="0"/>
          <w:sz w:val="20"/>
          <w:szCs w:val="20"/>
        </w:rPr>
        <w:t>Doporučené strojní vybavení: křovinořez, svahová sekačka nebo dle vybavení zhotovitele.</w:t>
      </w:r>
    </w:p>
    <w:p w:rsidR="0018082D" w:rsidRPr="00E442F5" w:rsidRDefault="0018082D" w:rsidP="00FB68E3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Termín provádění prací:</w:t>
      </w:r>
      <w:r w:rsidRPr="00E442F5">
        <w:rPr>
          <w:rStyle w:val="Zdraznn"/>
          <w:rFonts w:ascii="Arial" w:hAnsi="Arial" w:cs="Arial"/>
          <w:sz w:val="20"/>
          <w:szCs w:val="20"/>
          <w:lang w:eastAsia="cs-CZ"/>
        </w:rPr>
        <w:t xml:space="preserve">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2x ročně, první pokos </w:t>
      </w:r>
      <w:r w:rsidR="002D31D0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1.6.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1. 7. a druhý pokos </w:t>
      </w:r>
      <w:r w:rsidR="002D31D0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1.9.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</w:t>
      </w:r>
      <w:r>
        <w:rPr>
          <w:rStyle w:val="Zdraznn"/>
          <w:rFonts w:ascii="Arial" w:hAnsi="Arial" w:cs="Arial"/>
          <w:b/>
          <w:sz w:val="20"/>
          <w:szCs w:val="20"/>
          <w:lang w:eastAsia="cs-CZ"/>
        </w:rPr>
        <w:t>15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>.10</w:t>
      </w:r>
    </w:p>
    <w:p w:rsidR="0018082D" w:rsidRPr="00E442F5" w:rsidRDefault="0018082D" w:rsidP="00FB68E3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</w:rPr>
        <w:t>Technický dozor akce:</w:t>
      </w:r>
      <w:r>
        <w:rPr>
          <w:rStyle w:val="Zdraznn"/>
          <w:rFonts w:ascii="Arial" w:hAnsi="Arial" w:cs="Arial"/>
          <w:sz w:val="20"/>
          <w:szCs w:val="20"/>
        </w:rPr>
        <w:t xml:space="preserve"> 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>Burdová Věra</w:t>
      </w:r>
      <w:r w:rsidRPr="00E442F5">
        <w:rPr>
          <w:rStyle w:val="Zdraznn"/>
          <w:rFonts w:ascii="Arial" w:hAnsi="Arial" w:cs="Arial"/>
          <w:b/>
          <w:color w:val="FF0000"/>
          <w:sz w:val="20"/>
          <w:szCs w:val="20"/>
        </w:rPr>
        <w:t>,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 xml:space="preserve"> </w:t>
      </w:r>
      <w:hyperlink r:id="rId7" w:history="1">
        <w:r w:rsidRPr="00336BB0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burdova@pmo.cz</w:t>
        </w:r>
      </w:hyperlink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+420 7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24 720 455</w:t>
      </w:r>
    </w:p>
    <w:p w:rsidR="00B261AE" w:rsidRPr="0018082D" w:rsidRDefault="00B261AE" w:rsidP="0018082D">
      <w:pPr>
        <w:rPr>
          <w:rFonts w:ascii="Arial" w:hAnsi="Arial" w:cs="Arial"/>
          <w:sz w:val="20"/>
          <w:szCs w:val="20"/>
        </w:rPr>
      </w:pPr>
      <w:r w:rsidRPr="00B261AE">
        <w:rPr>
          <w:rFonts w:ascii="Arial" w:hAnsi="Arial" w:cs="Arial"/>
          <w:b/>
          <w:sz w:val="20"/>
          <w:szCs w:val="20"/>
        </w:rPr>
        <w:t>Celková situace</w:t>
      </w:r>
      <w:r>
        <w:rPr>
          <w:rFonts w:ascii="Arial" w:hAnsi="Arial" w:cs="Arial"/>
          <w:b/>
          <w:sz w:val="20"/>
          <w:szCs w:val="20"/>
        </w:rPr>
        <w:t>:</w:t>
      </w:r>
    </w:p>
    <w:p w:rsidR="00B261AE" w:rsidRPr="00B261AE" w:rsidRDefault="00B261AE" w:rsidP="0017750E">
      <w:pPr>
        <w:jc w:val="both"/>
        <w:rPr>
          <w:rFonts w:ascii="Arial" w:hAnsi="Arial" w:cs="Arial"/>
          <w:sz w:val="20"/>
          <w:szCs w:val="20"/>
        </w:rPr>
      </w:pPr>
      <w:bookmarkStart w:id="1" w:name="_GoBack"/>
      <w:bookmarkEnd w:id="1"/>
      <w:r w:rsidRPr="00B261AE">
        <w:rPr>
          <w:noProof/>
          <w:sz w:val="20"/>
          <w:szCs w:val="20"/>
          <w:lang w:eastAsia="cs-CZ"/>
        </w:rPr>
        <w:drawing>
          <wp:inline distT="0" distB="0" distL="0" distR="0" wp14:anchorId="09B76062" wp14:editId="5AF93570">
            <wp:extent cx="5759952" cy="259207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17569"/>
                    <a:stretch/>
                  </pic:blipFill>
                  <pic:spPr bwMode="auto">
                    <a:xfrm>
                      <a:off x="0" y="0"/>
                      <a:ext cx="5760720" cy="2592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2DE1" w:rsidRPr="00B261AE" w:rsidRDefault="005F5456" w:rsidP="00800C68">
      <w:pPr>
        <w:jc w:val="both"/>
        <w:rPr>
          <w:rFonts w:ascii="Arial" w:hAnsi="Arial" w:cs="Arial"/>
          <w:sz w:val="20"/>
          <w:szCs w:val="20"/>
        </w:rPr>
      </w:pPr>
      <w:r w:rsidRPr="00B261AE">
        <w:rPr>
          <w:noProof/>
          <w:sz w:val="20"/>
          <w:szCs w:val="20"/>
          <w:lang w:eastAsia="cs-CZ"/>
        </w:rPr>
        <w:lastRenderedPageBreak/>
        <w:drawing>
          <wp:inline distT="0" distB="0" distL="0" distR="0" wp14:anchorId="27AD7180" wp14:editId="43E80634">
            <wp:extent cx="5314950" cy="4765147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35875" cy="4783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2DE1" w:rsidRPr="00B261AE" w:rsidSect="00FB68E3">
      <w:headerReference w:type="first" r:id="rId10"/>
      <w:pgSz w:w="11906" w:h="16838"/>
      <w:pgMar w:top="1134" w:right="1304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8082D" w:rsidRDefault="0018082D" w:rsidP="0018082D">
      <w:pPr>
        <w:spacing w:after="0" w:line="240" w:lineRule="auto"/>
      </w:pPr>
      <w:r>
        <w:separator/>
      </w:r>
    </w:p>
  </w:endnote>
  <w:endnote w:type="continuationSeparator" w:id="0">
    <w:p w:rsidR="0018082D" w:rsidRDefault="0018082D" w:rsidP="001808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8082D" w:rsidRDefault="0018082D" w:rsidP="0018082D">
      <w:pPr>
        <w:spacing w:after="0" w:line="240" w:lineRule="auto"/>
      </w:pPr>
      <w:r>
        <w:separator/>
      </w:r>
    </w:p>
  </w:footnote>
  <w:footnote w:type="continuationSeparator" w:id="0">
    <w:p w:rsidR="0018082D" w:rsidRDefault="0018082D" w:rsidP="001808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8082D" w:rsidRDefault="0018082D" w:rsidP="0018082D">
    <w:pPr>
      <w:pStyle w:val="Zhlav"/>
      <w:jc w:val="center"/>
    </w:pPr>
    <w:r>
      <w:t>KARTA SEČENÍ LOKALITA Č. 4 – PROVOZ ŠUMPERK</w:t>
    </w:r>
  </w:p>
  <w:p w:rsidR="0018082D" w:rsidRDefault="0018082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504DF"/>
    <w:rsid w:val="000A07B2"/>
    <w:rsid w:val="000A0CC8"/>
    <w:rsid w:val="001120BF"/>
    <w:rsid w:val="0017750E"/>
    <w:rsid w:val="0018082D"/>
    <w:rsid w:val="00287287"/>
    <w:rsid w:val="002D31D0"/>
    <w:rsid w:val="00302B11"/>
    <w:rsid w:val="00346362"/>
    <w:rsid w:val="003E76F6"/>
    <w:rsid w:val="003F69CD"/>
    <w:rsid w:val="00426A0F"/>
    <w:rsid w:val="004364CB"/>
    <w:rsid w:val="00442644"/>
    <w:rsid w:val="004E1169"/>
    <w:rsid w:val="005137E8"/>
    <w:rsid w:val="005F5456"/>
    <w:rsid w:val="00662825"/>
    <w:rsid w:val="006D5A0D"/>
    <w:rsid w:val="00742AF2"/>
    <w:rsid w:val="007E4166"/>
    <w:rsid w:val="00800C68"/>
    <w:rsid w:val="00827F81"/>
    <w:rsid w:val="008B6985"/>
    <w:rsid w:val="009873CB"/>
    <w:rsid w:val="00AF059E"/>
    <w:rsid w:val="00B036D8"/>
    <w:rsid w:val="00B261AE"/>
    <w:rsid w:val="00B51F8C"/>
    <w:rsid w:val="00C036F7"/>
    <w:rsid w:val="00C23D6F"/>
    <w:rsid w:val="00D6795F"/>
    <w:rsid w:val="00D97EB4"/>
    <w:rsid w:val="00DC36AA"/>
    <w:rsid w:val="00DD402B"/>
    <w:rsid w:val="00F1710C"/>
    <w:rsid w:val="00F83EB7"/>
    <w:rsid w:val="00F90B8A"/>
    <w:rsid w:val="00FB68E3"/>
    <w:rsid w:val="00FD2DE1"/>
    <w:rsid w:val="00FD587D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17024C"/>
  <w15:docId w15:val="{3EFA5EF4-2C1E-43F8-A7DF-8635291E32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1808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8082D"/>
  </w:style>
  <w:style w:type="character" w:styleId="Hypertextovodkaz">
    <w:name w:val="Hyperlink"/>
    <w:basedOn w:val="Standardnpsmoodstavce"/>
    <w:uiPriority w:val="99"/>
    <w:unhideWhenUsed/>
    <w:rsid w:val="0018082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mailto:burdova@pmo.cz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586</Words>
  <Characters>3463</Characters>
  <Application>Microsoft Office Word</Application>
  <DocSecurity>0</DocSecurity>
  <Lines>28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Řídká Helena</cp:lastModifiedBy>
  <cp:revision>8</cp:revision>
  <cp:lastPrinted>2021-07-12T07:50:00Z</cp:lastPrinted>
  <dcterms:created xsi:type="dcterms:W3CDTF">2023-07-24T11:18:00Z</dcterms:created>
  <dcterms:modified xsi:type="dcterms:W3CDTF">2025-01-20T14:23:00Z</dcterms:modified>
</cp:coreProperties>
</file>