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B9C0" w14:textId="77777777" w:rsidR="00D505B7" w:rsidRPr="00710542" w:rsidRDefault="00D505B7" w:rsidP="00D505B7">
      <w:pPr>
        <w:pStyle w:val="4992uroven"/>
        <w:outlineLvl w:val="0"/>
        <w:rPr>
          <w:i/>
          <w:color w:val="auto"/>
          <w:sz w:val="20"/>
          <w:szCs w:val="20"/>
        </w:rPr>
      </w:pPr>
      <w:r w:rsidRPr="00710542">
        <w:rPr>
          <w:i/>
          <w:color w:val="auto"/>
          <w:sz w:val="20"/>
          <w:szCs w:val="20"/>
        </w:rPr>
        <w:t>Dokumentace stavebního nebo inženýrského objektu</w:t>
      </w:r>
    </w:p>
    <w:p w14:paraId="2979A6E2" w14:textId="77777777" w:rsidR="00D505B7" w:rsidRPr="00710542" w:rsidRDefault="00D505B7" w:rsidP="00D505B7">
      <w:pPr>
        <w:pStyle w:val="4993uroven"/>
        <w:rPr>
          <w:b/>
          <w:i/>
          <w:color w:val="auto"/>
        </w:rPr>
      </w:pPr>
      <w:r w:rsidRPr="00710542">
        <w:rPr>
          <w:b/>
          <w:i/>
          <w:color w:val="auto"/>
        </w:rPr>
        <w:t>D.1.1</w:t>
      </w:r>
      <w:r w:rsidRPr="00710542">
        <w:rPr>
          <w:b/>
          <w:i/>
          <w:color w:val="auto"/>
        </w:rPr>
        <w:tab/>
        <w:t>Architektonicko-stavební řešení</w:t>
      </w:r>
    </w:p>
    <w:p w14:paraId="3B04056B" w14:textId="77777777" w:rsidR="00D505B7" w:rsidRPr="00710542" w:rsidRDefault="00D505B7" w:rsidP="00CE7C0C">
      <w:pPr>
        <w:pStyle w:val="499textodrazeny"/>
        <w:numPr>
          <w:ilvl w:val="0"/>
          <w:numId w:val="3"/>
        </w:numPr>
        <w:tabs>
          <w:tab w:val="clear" w:pos="1778"/>
          <w:tab w:val="left" w:pos="900"/>
          <w:tab w:val="num" w:pos="1080"/>
        </w:tabs>
        <w:ind w:left="1080"/>
        <w:jc w:val="both"/>
        <w:rPr>
          <w:b/>
          <w:i/>
          <w:color w:val="auto"/>
          <w:sz w:val="20"/>
          <w:szCs w:val="20"/>
        </w:rPr>
      </w:pPr>
      <w:r w:rsidRPr="00710542">
        <w:rPr>
          <w:b/>
          <w:i/>
          <w:color w:val="auto"/>
          <w:sz w:val="20"/>
          <w:szCs w:val="20"/>
          <w:u w:val="single"/>
        </w:rPr>
        <w:t>Technická zpráva</w:t>
      </w:r>
      <w:r w:rsidRPr="00710542">
        <w:rPr>
          <w:b/>
          <w:i/>
          <w:color w:val="auto"/>
          <w:sz w:val="20"/>
          <w:szCs w:val="20"/>
        </w:rPr>
        <w:t xml:space="preserve"> </w:t>
      </w:r>
    </w:p>
    <w:p w14:paraId="2450A121" w14:textId="77777777" w:rsidR="00A877EE" w:rsidRPr="00710542" w:rsidRDefault="00A877EE" w:rsidP="00A877EE">
      <w:pPr>
        <w:pStyle w:val="Nadpis2"/>
        <w:rPr>
          <w:rFonts w:ascii="Arial" w:hAnsi="Arial"/>
          <w:sz w:val="20"/>
          <w:szCs w:val="20"/>
        </w:rPr>
      </w:pPr>
      <w:r w:rsidRPr="00710542">
        <w:rPr>
          <w:rFonts w:ascii="Arial" w:hAnsi="Arial"/>
          <w:sz w:val="20"/>
          <w:szCs w:val="20"/>
        </w:rPr>
        <w:t>Zemní práce</w:t>
      </w:r>
    </w:p>
    <w:p w14:paraId="44423EDD" w14:textId="46B4959B" w:rsidR="00A877EE" w:rsidRPr="00710542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bookmarkStart w:id="0" w:name="_Toc85961468"/>
      <w:bookmarkStart w:id="1" w:name="_Toc112767344"/>
      <w:bookmarkStart w:id="2" w:name="_Toc146292374"/>
      <w:r w:rsidRPr="00710542">
        <w:rPr>
          <w:rFonts w:ascii="Arial" w:hAnsi="Arial" w:cs="Arial"/>
          <w:sz w:val="20"/>
          <w:szCs w:val="20"/>
        </w:rPr>
        <w:t xml:space="preserve">V ploše v rámci hrubé terénní úpravy na stavbě </w:t>
      </w:r>
      <w:r w:rsidR="00244649">
        <w:rPr>
          <w:rFonts w:ascii="Arial" w:hAnsi="Arial" w:cs="Arial"/>
          <w:sz w:val="20"/>
          <w:szCs w:val="20"/>
        </w:rPr>
        <w:t>skladu</w:t>
      </w:r>
      <w:r w:rsidRPr="00710542">
        <w:rPr>
          <w:rFonts w:ascii="Arial" w:hAnsi="Arial" w:cs="Arial"/>
          <w:sz w:val="20"/>
          <w:szCs w:val="20"/>
        </w:rPr>
        <w:t xml:space="preserve"> bude proveden odkop </w:t>
      </w:r>
      <w:r w:rsidR="00B93F74">
        <w:rPr>
          <w:rFonts w:ascii="Arial" w:hAnsi="Arial" w:cs="Arial"/>
          <w:sz w:val="20"/>
          <w:szCs w:val="20"/>
        </w:rPr>
        <w:t>ornice</w:t>
      </w:r>
      <w:r w:rsidRPr="00710542">
        <w:rPr>
          <w:rFonts w:ascii="Arial" w:hAnsi="Arial" w:cs="Arial"/>
          <w:sz w:val="20"/>
          <w:szCs w:val="20"/>
        </w:rPr>
        <w:t xml:space="preserve"> na niveletu -0,</w:t>
      </w:r>
      <w:r w:rsidR="005C7236">
        <w:rPr>
          <w:rFonts w:ascii="Arial" w:hAnsi="Arial" w:cs="Arial"/>
          <w:sz w:val="20"/>
          <w:szCs w:val="20"/>
        </w:rPr>
        <w:t>3</w:t>
      </w:r>
      <w:r w:rsidR="00244649">
        <w:rPr>
          <w:rFonts w:ascii="Arial" w:hAnsi="Arial" w:cs="Arial"/>
          <w:sz w:val="20"/>
          <w:szCs w:val="20"/>
        </w:rPr>
        <w:t>0</w:t>
      </w:r>
      <w:r w:rsidR="00B91971">
        <w:rPr>
          <w:rFonts w:ascii="Arial" w:hAnsi="Arial" w:cs="Arial"/>
          <w:sz w:val="20"/>
          <w:szCs w:val="20"/>
        </w:rPr>
        <w:t>0</w:t>
      </w:r>
      <w:r w:rsidRPr="00710542">
        <w:rPr>
          <w:rFonts w:ascii="Arial" w:hAnsi="Arial" w:cs="Arial"/>
          <w:sz w:val="20"/>
          <w:szCs w:val="20"/>
        </w:rPr>
        <w:t>.</w:t>
      </w:r>
      <w:r w:rsidR="00F3160D" w:rsidRPr="00710542">
        <w:rPr>
          <w:rFonts w:ascii="Arial" w:hAnsi="Arial" w:cs="Arial"/>
          <w:sz w:val="20"/>
          <w:szCs w:val="20"/>
        </w:rPr>
        <w:t xml:space="preserve"> Vytěžená ornice bude použita na terénní úpravy.</w:t>
      </w:r>
    </w:p>
    <w:p w14:paraId="3C726FE3" w14:textId="7C2D7C39" w:rsidR="00A877EE" w:rsidRPr="00710542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Hloubení základových pasů bude na požadovanou hloubku</w:t>
      </w:r>
      <w:r w:rsidR="00B91971">
        <w:rPr>
          <w:rFonts w:ascii="Arial" w:hAnsi="Arial" w:cs="Arial"/>
          <w:sz w:val="20"/>
          <w:szCs w:val="20"/>
        </w:rPr>
        <w:t xml:space="preserve"> </w:t>
      </w:r>
      <w:r w:rsidR="000021E3">
        <w:rPr>
          <w:rFonts w:ascii="Arial" w:hAnsi="Arial" w:cs="Arial"/>
          <w:sz w:val="20"/>
          <w:szCs w:val="20"/>
        </w:rPr>
        <w:t>-</w:t>
      </w:r>
      <w:r w:rsidR="00244649">
        <w:rPr>
          <w:rFonts w:ascii="Arial" w:hAnsi="Arial" w:cs="Arial"/>
          <w:sz w:val="20"/>
          <w:szCs w:val="20"/>
        </w:rPr>
        <w:t>0,820</w:t>
      </w:r>
      <w:r w:rsidR="00891047">
        <w:rPr>
          <w:rFonts w:ascii="Arial" w:hAnsi="Arial" w:cs="Arial"/>
          <w:sz w:val="20"/>
          <w:szCs w:val="20"/>
        </w:rPr>
        <w:t>.</w:t>
      </w:r>
      <w:r w:rsidR="00F92A84">
        <w:rPr>
          <w:rFonts w:ascii="Arial" w:hAnsi="Arial" w:cs="Arial"/>
          <w:sz w:val="20"/>
          <w:szCs w:val="20"/>
        </w:rPr>
        <w:t xml:space="preserve"> </w:t>
      </w:r>
      <w:r w:rsidR="00244649" w:rsidRPr="00710542">
        <w:rPr>
          <w:rFonts w:ascii="Arial" w:hAnsi="Arial" w:cs="Arial"/>
          <w:sz w:val="20"/>
          <w:szCs w:val="20"/>
        </w:rPr>
        <w:t>Vytěžená zemina bude uložena v místě stavby a bude použitá na násypy a zásypy.</w:t>
      </w:r>
    </w:p>
    <w:p w14:paraId="0D3B3BDF" w14:textId="77777777" w:rsidR="00A877EE" w:rsidRPr="00710542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Základová spára musí být odkryta tak, aby nedošlo k jejímu poškození nakypřením stavebními mechanismy. Poslední vrstva zeminy, cca </w:t>
      </w:r>
      <w:smartTag w:uri="urn:schemas-microsoft-com:office:smarttags" w:element="metricconverter">
        <w:smartTagPr>
          <w:attr w:name="ProductID" w:val="0,20 m"/>
        </w:smartTagPr>
        <w:r w:rsidRPr="00710542">
          <w:rPr>
            <w:rFonts w:ascii="Arial" w:hAnsi="Arial" w:cs="Arial"/>
            <w:sz w:val="20"/>
            <w:szCs w:val="20"/>
          </w:rPr>
          <w:t>0,20 m</w:t>
        </w:r>
      </w:smartTag>
      <w:r w:rsidRPr="00710542">
        <w:rPr>
          <w:rFonts w:ascii="Arial" w:hAnsi="Arial" w:cs="Arial"/>
          <w:sz w:val="20"/>
          <w:szCs w:val="20"/>
        </w:rPr>
        <w:t xml:space="preserve"> nad jmenovitou hloubkou musí být odebrána ručně s ohledem na možnosti nakypření.</w:t>
      </w:r>
    </w:p>
    <w:p w14:paraId="34749CC6" w14:textId="77777777" w:rsidR="00A877EE" w:rsidRPr="00710542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Základová spára musí být po odkrytí ihned vybetonována.</w:t>
      </w:r>
    </w:p>
    <w:p w14:paraId="78AF2BB2" w14:textId="77777777" w:rsidR="00A877EE" w:rsidRPr="00710542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Základová spára nesmí být nechráněná během zimy. Pokud by došlo k rozbřednutí zemin v základové spáře (nebo pláně pod podkladní deskou), musí být zeminy ze základové spáry odstraněny a nahrazeny únosnou vrstvou kameniva nebo štěrkopísku.</w:t>
      </w:r>
    </w:p>
    <w:p w14:paraId="732C4EB6" w14:textId="703E7749" w:rsidR="00A877EE" w:rsidRDefault="00A877EE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Povrchová voda musí být odvedena z dosahu zhutněného okolí základů tak, aby bylo zamezeno jejímu vniknutí do podzákladí.</w:t>
      </w:r>
    </w:p>
    <w:p w14:paraId="7C6627CD" w14:textId="02FD4846" w:rsidR="000A0F82" w:rsidRDefault="000A0F82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ukončení stavby budou provedeny terénní úpravy.</w:t>
      </w:r>
    </w:p>
    <w:p w14:paraId="49CA5B01" w14:textId="30217E26" w:rsidR="005C7236" w:rsidRDefault="005C7236" w:rsidP="00CE7C0C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veden</w:t>
      </w:r>
      <w:r w:rsidR="00244649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připojovací</w:t>
      </w:r>
      <w:r w:rsidR="00244649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 xml:space="preserve"> kabel</w:t>
      </w:r>
      <w:r w:rsidR="00244649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elektroinstalace budou proveden výkop rýh</w:t>
      </w:r>
      <w:r w:rsidR="00244649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a po je</w:t>
      </w:r>
      <w:r w:rsidR="00244649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 xml:space="preserve"> montáži obsyp a zásyp se zhutněním.</w:t>
      </w:r>
    </w:p>
    <w:p w14:paraId="46B79BF8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3" w:name="_Toc159248267"/>
      <w:bookmarkStart w:id="4" w:name="_Toc173143371"/>
      <w:r w:rsidRPr="00710542">
        <w:rPr>
          <w:rFonts w:ascii="Arial" w:hAnsi="Arial"/>
          <w:sz w:val="20"/>
          <w:szCs w:val="20"/>
        </w:rPr>
        <w:t>Základy</w:t>
      </w:r>
      <w:bookmarkEnd w:id="0"/>
      <w:bookmarkEnd w:id="1"/>
      <w:bookmarkEnd w:id="2"/>
      <w:bookmarkEnd w:id="3"/>
      <w:bookmarkEnd w:id="4"/>
    </w:p>
    <w:p w14:paraId="0CE75868" w14:textId="571EB9B3" w:rsidR="00F92A84" w:rsidRDefault="00A877EE" w:rsidP="00042AD9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bookmarkStart w:id="5" w:name="_Toc85961469"/>
      <w:bookmarkStart w:id="6" w:name="_Toc112767345"/>
      <w:bookmarkStart w:id="7" w:name="_Toc146292375"/>
      <w:r w:rsidRPr="00F92A84">
        <w:rPr>
          <w:rFonts w:ascii="Arial" w:hAnsi="Arial" w:cs="Arial"/>
          <w:sz w:val="20"/>
          <w:szCs w:val="20"/>
        </w:rPr>
        <w:t xml:space="preserve">Základy budou provedeny z betonu B15 v mocnosti </w:t>
      </w:r>
      <w:r w:rsidR="00244649">
        <w:rPr>
          <w:rFonts w:ascii="Arial" w:hAnsi="Arial" w:cs="Arial"/>
          <w:sz w:val="20"/>
          <w:szCs w:val="20"/>
        </w:rPr>
        <w:t>6</w:t>
      </w:r>
      <w:r w:rsidRPr="00F92A84">
        <w:rPr>
          <w:rFonts w:ascii="Arial" w:hAnsi="Arial" w:cs="Arial"/>
          <w:sz w:val="20"/>
          <w:szCs w:val="20"/>
        </w:rPr>
        <w:t xml:space="preserve">0 cm. Jedná se o základové pasy, založené v nezámrzné hloubce </w:t>
      </w:r>
      <w:r w:rsidR="00F92A84" w:rsidRPr="00F92A84">
        <w:rPr>
          <w:rFonts w:ascii="Arial" w:hAnsi="Arial" w:cs="Arial"/>
          <w:sz w:val="20"/>
          <w:szCs w:val="20"/>
        </w:rPr>
        <w:t>v jedné výškové úrovni</w:t>
      </w:r>
      <w:r w:rsidR="00F92A84">
        <w:rPr>
          <w:rFonts w:ascii="Arial" w:hAnsi="Arial" w:cs="Arial"/>
          <w:sz w:val="20"/>
          <w:szCs w:val="20"/>
        </w:rPr>
        <w:t xml:space="preserve"> na niveletě -</w:t>
      </w:r>
      <w:r w:rsidR="00244649">
        <w:rPr>
          <w:rFonts w:ascii="Arial" w:hAnsi="Arial" w:cs="Arial"/>
          <w:sz w:val="20"/>
          <w:szCs w:val="20"/>
        </w:rPr>
        <w:t>0,820</w:t>
      </w:r>
      <w:r w:rsidR="00F92A84">
        <w:rPr>
          <w:rFonts w:ascii="Arial" w:hAnsi="Arial" w:cs="Arial"/>
          <w:sz w:val="20"/>
          <w:szCs w:val="20"/>
        </w:rPr>
        <w:t>.</w:t>
      </w:r>
    </w:p>
    <w:p w14:paraId="3D144F8C" w14:textId="77777777" w:rsidR="00A877EE" w:rsidRDefault="00A877EE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Podkladní železobetonová deska bude přetažena přes vnitřní a obvodové pasy (nutné zatáhnout výztuž na celou jejich šířku). Podkladní železobetonová deska bude provedená v celé ploše v celku z betonu B15 min. tloušťky 150 mm, vyztužená ocelovou sítí 5/150-5/150. </w:t>
      </w:r>
    </w:p>
    <w:p w14:paraId="7B7A34CC" w14:textId="7A0A0D5A" w:rsidR="00244649" w:rsidRPr="00710542" w:rsidRDefault="00244649" w:rsidP="00CE7C0C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 podkladní deskou bude proveden štěrkový podsyp ze štěrku fr. 16-32 mm</w:t>
      </w:r>
    </w:p>
    <w:p w14:paraId="4F3C7112" w14:textId="77777777" w:rsidR="00A877EE" w:rsidRPr="001B7D89" w:rsidRDefault="009945CE" w:rsidP="001B7D89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Na této desce je vytvořena izolace proti zemní vlhkosti z</w:t>
      </w:r>
      <w:r w:rsidR="003F71BA" w:rsidRPr="00710542">
        <w:rPr>
          <w:rFonts w:ascii="Arial" w:hAnsi="Arial" w:cs="Arial"/>
          <w:sz w:val="20"/>
          <w:szCs w:val="20"/>
        </w:rPr>
        <w:t> </w:t>
      </w:r>
      <w:r w:rsidRPr="00710542">
        <w:rPr>
          <w:rFonts w:ascii="Arial" w:hAnsi="Arial" w:cs="Arial"/>
          <w:sz w:val="20"/>
          <w:szCs w:val="20"/>
        </w:rPr>
        <w:t>modifikovan</w:t>
      </w:r>
      <w:r w:rsidR="003F71BA" w:rsidRPr="00710542">
        <w:rPr>
          <w:rFonts w:ascii="Arial" w:hAnsi="Arial" w:cs="Arial"/>
          <w:sz w:val="20"/>
          <w:szCs w:val="20"/>
        </w:rPr>
        <w:t xml:space="preserve">ého </w:t>
      </w:r>
      <w:r w:rsidRPr="00710542">
        <w:rPr>
          <w:rFonts w:ascii="Arial" w:hAnsi="Arial" w:cs="Arial"/>
          <w:sz w:val="20"/>
          <w:szCs w:val="20"/>
        </w:rPr>
        <w:t>p</w:t>
      </w:r>
      <w:r w:rsidR="003F71BA" w:rsidRPr="00710542">
        <w:rPr>
          <w:rFonts w:ascii="Arial" w:hAnsi="Arial" w:cs="Arial"/>
          <w:sz w:val="20"/>
          <w:szCs w:val="20"/>
        </w:rPr>
        <w:t>asu</w:t>
      </w:r>
      <w:r w:rsidRPr="00710542">
        <w:rPr>
          <w:rFonts w:ascii="Arial" w:hAnsi="Arial" w:cs="Arial"/>
          <w:sz w:val="20"/>
          <w:szCs w:val="20"/>
        </w:rPr>
        <w:t xml:space="preserve"> se skelnou vložkou</w:t>
      </w:r>
      <w:r w:rsidR="001B7D89">
        <w:rPr>
          <w:rFonts w:ascii="Arial" w:hAnsi="Arial" w:cs="Arial"/>
          <w:sz w:val="20"/>
          <w:szCs w:val="20"/>
        </w:rPr>
        <w:t>.</w:t>
      </w:r>
    </w:p>
    <w:p w14:paraId="5CCA96C1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8" w:name="_Toc159248268"/>
      <w:bookmarkStart w:id="9" w:name="_Toc173143372"/>
      <w:r w:rsidRPr="00710542">
        <w:rPr>
          <w:rFonts w:ascii="Arial" w:hAnsi="Arial"/>
          <w:sz w:val="20"/>
          <w:szCs w:val="20"/>
        </w:rPr>
        <w:t>Svislé nosné a nenosné konstrukce</w:t>
      </w:r>
      <w:bookmarkEnd w:id="5"/>
      <w:bookmarkEnd w:id="6"/>
      <w:bookmarkEnd w:id="7"/>
      <w:bookmarkEnd w:id="8"/>
      <w:bookmarkEnd w:id="9"/>
    </w:p>
    <w:p w14:paraId="6306546F" w14:textId="77777777" w:rsidR="00A877EE" w:rsidRPr="00710542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10" w:name="_Toc146292376"/>
      <w:bookmarkStart w:id="11" w:name="_Toc159248269"/>
      <w:bookmarkStart w:id="12" w:name="_Toc173143373"/>
      <w:r w:rsidRPr="00710542">
        <w:rPr>
          <w:rFonts w:ascii="Arial" w:hAnsi="Arial"/>
          <w:sz w:val="20"/>
          <w:szCs w:val="20"/>
        </w:rPr>
        <w:t>Nosné</w:t>
      </w:r>
      <w:bookmarkEnd w:id="10"/>
      <w:bookmarkEnd w:id="11"/>
      <w:bookmarkEnd w:id="12"/>
    </w:p>
    <w:p w14:paraId="04E21CDD" w14:textId="53FC7DF3" w:rsidR="00346C4A" w:rsidRDefault="00346C4A" w:rsidP="00346C4A">
      <w:pPr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bookmarkStart w:id="13" w:name="_Toc146292377"/>
      <w:r w:rsidRPr="00710542">
        <w:rPr>
          <w:rFonts w:ascii="Arial" w:hAnsi="Arial" w:cs="Arial"/>
          <w:sz w:val="20"/>
          <w:szCs w:val="20"/>
        </w:rPr>
        <w:t xml:space="preserve">Nosná konstrukce </w:t>
      </w:r>
      <w:r w:rsidR="00244649">
        <w:rPr>
          <w:rFonts w:ascii="Arial" w:hAnsi="Arial" w:cs="Arial"/>
          <w:sz w:val="20"/>
          <w:szCs w:val="20"/>
        </w:rPr>
        <w:t>stěn</w:t>
      </w:r>
      <w:r w:rsidRPr="00710542">
        <w:rPr>
          <w:rFonts w:ascii="Arial" w:hAnsi="Arial" w:cs="Arial"/>
          <w:sz w:val="20"/>
          <w:szCs w:val="20"/>
        </w:rPr>
        <w:t xml:space="preserve"> je tvořena zděnými stěnami z</w:t>
      </w:r>
      <w:r w:rsidR="000A0F82">
        <w:rPr>
          <w:rFonts w:ascii="Arial" w:hAnsi="Arial" w:cs="Arial"/>
          <w:sz w:val="20"/>
          <w:szCs w:val="20"/>
        </w:rPr>
        <w:t> </w:t>
      </w:r>
      <w:r w:rsidR="005C7236">
        <w:rPr>
          <w:rFonts w:ascii="Arial" w:hAnsi="Arial" w:cs="Arial"/>
          <w:sz w:val="20"/>
          <w:szCs w:val="20"/>
        </w:rPr>
        <w:t>plynosilikátov</w:t>
      </w:r>
      <w:r w:rsidR="000A0F82">
        <w:rPr>
          <w:rFonts w:ascii="Arial" w:hAnsi="Arial" w:cs="Arial"/>
          <w:sz w:val="20"/>
          <w:szCs w:val="20"/>
        </w:rPr>
        <w:t xml:space="preserve">ých </w:t>
      </w:r>
      <w:r w:rsidRPr="00710542">
        <w:rPr>
          <w:rFonts w:ascii="Arial" w:hAnsi="Arial" w:cs="Arial"/>
          <w:sz w:val="20"/>
          <w:szCs w:val="20"/>
        </w:rPr>
        <w:t>tvárnic</w:t>
      </w:r>
      <w:r w:rsidR="009B6027">
        <w:rPr>
          <w:rFonts w:ascii="Arial" w:hAnsi="Arial" w:cs="Arial"/>
          <w:sz w:val="20"/>
          <w:szCs w:val="20"/>
        </w:rPr>
        <w:t xml:space="preserve"> řady P4-550</w:t>
      </w:r>
      <w:r w:rsidR="0024464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4649">
        <w:rPr>
          <w:rFonts w:ascii="Arial" w:hAnsi="Arial" w:cs="Arial"/>
          <w:sz w:val="20"/>
          <w:szCs w:val="20"/>
        </w:rPr>
        <w:t>tl</w:t>
      </w:r>
      <w:proofErr w:type="spellEnd"/>
      <w:r w:rsidR="00244649">
        <w:rPr>
          <w:rFonts w:ascii="Arial" w:hAnsi="Arial" w:cs="Arial"/>
          <w:sz w:val="20"/>
          <w:szCs w:val="20"/>
        </w:rPr>
        <w:t>. 250 mm</w:t>
      </w:r>
      <w:r w:rsidR="002730F5">
        <w:rPr>
          <w:rFonts w:ascii="Arial" w:hAnsi="Arial" w:cs="Arial"/>
          <w:sz w:val="20"/>
          <w:szCs w:val="20"/>
        </w:rPr>
        <w:t>.</w:t>
      </w:r>
    </w:p>
    <w:p w14:paraId="6AC15BCB" w14:textId="3F70AB92" w:rsidR="009B6027" w:rsidRPr="00244649" w:rsidRDefault="00346C4A" w:rsidP="00244649">
      <w:pPr>
        <w:numPr>
          <w:ilvl w:val="0"/>
          <w:numId w:val="4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Překlady otvorů </w:t>
      </w:r>
      <w:r w:rsidR="00244649">
        <w:rPr>
          <w:rFonts w:ascii="Arial" w:hAnsi="Arial" w:cs="Arial"/>
          <w:sz w:val="20"/>
          <w:szCs w:val="20"/>
        </w:rPr>
        <w:t xml:space="preserve">vrat </w:t>
      </w:r>
      <w:r w:rsidRPr="00710542">
        <w:rPr>
          <w:rFonts w:ascii="Arial" w:hAnsi="Arial" w:cs="Arial"/>
          <w:sz w:val="20"/>
          <w:szCs w:val="20"/>
        </w:rPr>
        <w:t xml:space="preserve">budou </w:t>
      </w:r>
      <w:r w:rsidR="00244649">
        <w:rPr>
          <w:rFonts w:ascii="Arial" w:hAnsi="Arial" w:cs="Arial"/>
          <w:sz w:val="20"/>
          <w:szCs w:val="20"/>
        </w:rPr>
        <w:t>provedeny z ocelových nosníků IPE160</w:t>
      </w:r>
      <w:r w:rsidR="000021E3">
        <w:rPr>
          <w:rFonts w:ascii="Arial" w:hAnsi="Arial" w:cs="Arial"/>
          <w:sz w:val="20"/>
          <w:szCs w:val="20"/>
        </w:rPr>
        <w:t>.</w:t>
      </w:r>
      <w:r w:rsidR="009744DA">
        <w:rPr>
          <w:rFonts w:ascii="Arial" w:hAnsi="Arial" w:cs="Arial"/>
          <w:sz w:val="20"/>
          <w:szCs w:val="20"/>
        </w:rPr>
        <w:t xml:space="preserve"> </w:t>
      </w:r>
      <w:r w:rsidR="009B6027" w:rsidRPr="00244649">
        <w:rPr>
          <w:rFonts w:ascii="Arial" w:hAnsi="Arial" w:cs="Arial"/>
          <w:sz w:val="20"/>
          <w:szCs w:val="20"/>
        </w:rPr>
        <w:t xml:space="preserve">Nosníky budou </w:t>
      </w:r>
      <w:r w:rsidR="00244649" w:rsidRPr="00244649">
        <w:rPr>
          <w:rFonts w:ascii="Arial" w:hAnsi="Arial" w:cs="Arial"/>
          <w:sz w:val="20"/>
          <w:szCs w:val="20"/>
        </w:rPr>
        <w:t xml:space="preserve">zazděné a </w:t>
      </w:r>
      <w:proofErr w:type="spellStart"/>
      <w:r w:rsidR="00244649" w:rsidRPr="00244649">
        <w:rPr>
          <w:rFonts w:ascii="Arial" w:hAnsi="Arial" w:cs="Arial"/>
          <w:sz w:val="20"/>
          <w:szCs w:val="20"/>
        </w:rPr>
        <w:t>vyplentované</w:t>
      </w:r>
      <w:proofErr w:type="spellEnd"/>
      <w:r w:rsidR="009B6027" w:rsidRPr="00244649">
        <w:rPr>
          <w:rFonts w:ascii="Arial" w:hAnsi="Arial" w:cs="Arial"/>
          <w:sz w:val="20"/>
          <w:szCs w:val="20"/>
        </w:rPr>
        <w:t>.</w:t>
      </w:r>
    </w:p>
    <w:p w14:paraId="72141BF9" w14:textId="77777777" w:rsidR="00A877EE" w:rsidRPr="00710542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14" w:name="_Toc159248270"/>
      <w:bookmarkStart w:id="15" w:name="_Toc173143374"/>
      <w:bookmarkEnd w:id="13"/>
      <w:r w:rsidRPr="00710542">
        <w:rPr>
          <w:rFonts w:ascii="Arial" w:hAnsi="Arial"/>
          <w:sz w:val="20"/>
          <w:szCs w:val="20"/>
        </w:rPr>
        <w:t>Nenosné</w:t>
      </w:r>
      <w:bookmarkEnd w:id="14"/>
      <w:bookmarkEnd w:id="15"/>
      <w:r w:rsidRPr="00710542">
        <w:rPr>
          <w:rFonts w:ascii="Arial" w:hAnsi="Arial"/>
          <w:sz w:val="20"/>
          <w:szCs w:val="20"/>
        </w:rPr>
        <w:t xml:space="preserve"> </w:t>
      </w:r>
    </w:p>
    <w:p w14:paraId="2F5732D8" w14:textId="03F67113" w:rsidR="00244649" w:rsidRDefault="00244649" w:rsidP="005C7B00">
      <w:pPr>
        <w:numPr>
          <w:ilvl w:val="0"/>
          <w:numId w:val="25"/>
        </w:numPr>
        <w:jc w:val="left"/>
        <w:rPr>
          <w:rFonts w:ascii="Arial" w:hAnsi="Arial" w:cs="Arial"/>
          <w:sz w:val="20"/>
          <w:szCs w:val="20"/>
        </w:rPr>
      </w:pPr>
      <w:bookmarkStart w:id="16" w:name="_Toc85961470"/>
      <w:bookmarkStart w:id="17" w:name="_Toc112767346"/>
      <w:bookmarkStart w:id="18" w:name="_Toc146292378"/>
      <w:bookmarkStart w:id="19" w:name="_Toc159248271"/>
      <w:bookmarkStart w:id="20" w:name="_Toc173143375"/>
      <w:r>
        <w:rPr>
          <w:rFonts w:ascii="Arial" w:hAnsi="Arial" w:cs="Arial"/>
          <w:sz w:val="20"/>
          <w:szCs w:val="20"/>
        </w:rPr>
        <w:t xml:space="preserve">Zdivo atiky bude </w:t>
      </w:r>
      <w:r w:rsidRPr="00710542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 plynosilikátových </w:t>
      </w:r>
      <w:r w:rsidRPr="00710542">
        <w:rPr>
          <w:rFonts w:ascii="Arial" w:hAnsi="Arial" w:cs="Arial"/>
          <w:sz w:val="20"/>
          <w:szCs w:val="20"/>
        </w:rPr>
        <w:t>tvárnic</w:t>
      </w:r>
      <w:r>
        <w:rPr>
          <w:rFonts w:ascii="Arial" w:hAnsi="Arial" w:cs="Arial"/>
          <w:sz w:val="20"/>
          <w:szCs w:val="20"/>
        </w:rPr>
        <w:t xml:space="preserve"> řady P4-550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200 mm</w:t>
      </w:r>
    </w:p>
    <w:p w14:paraId="08820A15" w14:textId="15F356E0" w:rsidR="00346C4A" w:rsidRDefault="00346C4A" w:rsidP="005C7B00">
      <w:pPr>
        <w:numPr>
          <w:ilvl w:val="0"/>
          <w:numId w:val="25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Příčk</w:t>
      </w:r>
      <w:r w:rsidR="00244649">
        <w:rPr>
          <w:rFonts w:ascii="Arial" w:hAnsi="Arial" w:cs="Arial"/>
          <w:sz w:val="20"/>
          <w:szCs w:val="20"/>
        </w:rPr>
        <w:t>a v</w:t>
      </w:r>
      <w:r w:rsidRPr="00710542">
        <w:rPr>
          <w:rFonts w:ascii="Arial" w:hAnsi="Arial" w:cs="Arial"/>
          <w:sz w:val="20"/>
          <w:szCs w:val="20"/>
        </w:rPr>
        <w:t xml:space="preserve"> 1.NP bud</w:t>
      </w:r>
      <w:r w:rsidR="00244649">
        <w:rPr>
          <w:rFonts w:ascii="Arial" w:hAnsi="Arial" w:cs="Arial"/>
          <w:sz w:val="20"/>
          <w:szCs w:val="20"/>
        </w:rPr>
        <w:t>e</w:t>
      </w:r>
      <w:r w:rsidRPr="00710542">
        <w:rPr>
          <w:rFonts w:ascii="Arial" w:hAnsi="Arial" w:cs="Arial"/>
          <w:sz w:val="20"/>
          <w:szCs w:val="20"/>
        </w:rPr>
        <w:t xml:space="preserve"> vyzděn</w:t>
      </w:r>
      <w:r w:rsidR="00244649">
        <w:rPr>
          <w:rFonts w:ascii="Arial" w:hAnsi="Arial" w:cs="Arial"/>
          <w:sz w:val="20"/>
          <w:szCs w:val="20"/>
        </w:rPr>
        <w:t>á</w:t>
      </w:r>
      <w:r w:rsidRPr="00710542">
        <w:rPr>
          <w:rFonts w:ascii="Arial" w:hAnsi="Arial" w:cs="Arial"/>
          <w:sz w:val="20"/>
          <w:szCs w:val="20"/>
        </w:rPr>
        <w:t xml:space="preserve"> </w:t>
      </w:r>
      <w:r w:rsidR="002730F5">
        <w:rPr>
          <w:rFonts w:ascii="Arial" w:hAnsi="Arial" w:cs="Arial"/>
          <w:sz w:val="20"/>
          <w:szCs w:val="20"/>
        </w:rPr>
        <w:t xml:space="preserve">z </w:t>
      </w:r>
      <w:r w:rsidR="009C0A06">
        <w:rPr>
          <w:rFonts w:ascii="Arial" w:hAnsi="Arial" w:cs="Arial"/>
          <w:sz w:val="20"/>
          <w:szCs w:val="20"/>
        </w:rPr>
        <w:t>plynosilikátov</w:t>
      </w:r>
      <w:r w:rsidR="002730F5">
        <w:rPr>
          <w:rFonts w:ascii="Arial" w:hAnsi="Arial" w:cs="Arial"/>
          <w:sz w:val="20"/>
          <w:szCs w:val="20"/>
        </w:rPr>
        <w:t>ých</w:t>
      </w:r>
      <w:r w:rsidRPr="00710542">
        <w:rPr>
          <w:rFonts w:ascii="Arial" w:hAnsi="Arial" w:cs="Arial"/>
          <w:sz w:val="20"/>
          <w:szCs w:val="20"/>
        </w:rPr>
        <w:t xml:space="preserve"> příčkovek </w:t>
      </w:r>
      <w:proofErr w:type="spellStart"/>
      <w:r w:rsidR="00244649">
        <w:rPr>
          <w:rFonts w:ascii="Arial" w:hAnsi="Arial" w:cs="Arial"/>
          <w:sz w:val="20"/>
          <w:szCs w:val="20"/>
        </w:rPr>
        <w:t>tl</w:t>
      </w:r>
      <w:proofErr w:type="spellEnd"/>
      <w:r w:rsidR="00244649">
        <w:rPr>
          <w:rFonts w:ascii="Arial" w:hAnsi="Arial" w:cs="Arial"/>
          <w:sz w:val="20"/>
          <w:szCs w:val="20"/>
        </w:rPr>
        <w:t>. 150 mm</w:t>
      </w:r>
    </w:p>
    <w:p w14:paraId="7FC98D62" w14:textId="77777777" w:rsidR="008B29DC" w:rsidRPr="00710542" w:rsidRDefault="008B29DC" w:rsidP="008B29DC">
      <w:pPr>
        <w:pStyle w:val="Nadpis2"/>
        <w:jc w:val="left"/>
        <w:rPr>
          <w:rFonts w:ascii="Arial" w:hAnsi="Arial"/>
          <w:sz w:val="20"/>
          <w:szCs w:val="20"/>
        </w:rPr>
      </w:pPr>
      <w:r w:rsidRPr="00710542">
        <w:rPr>
          <w:rFonts w:ascii="Arial" w:hAnsi="Arial"/>
          <w:sz w:val="20"/>
          <w:szCs w:val="20"/>
        </w:rPr>
        <w:t>Vodorovné nosné konstrukce</w:t>
      </w:r>
    </w:p>
    <w:p w14:paraId="7241ECEC" w14:textId="77777777" w:rsidR="008B29DC" w:rsidRPr="00710542" w:rsidRDefault="008B29DC" w:rsidP="008B29DC">
      <w:pPr>
        <w:pStyle w:val="Nadpis3"/>
        <w:jc w:val="left"/>
        <w:rPr>
          <w:rFonts w:ascii="Arial" w:hAnsi="Arial"/>
          <w:sz w:val="20"/>
          <w:szCs w:val="20"/>
        </w:rPr>
      </w:pPr>
      <w:r w:rsidRPr="00710542">
        <w:rPr>
          <w:rFonts w:ascii="Arial" w:hAnsi="Arial"/>
          <w:sz w:val="20"/>
          <w:szCs w:val="20"/>
        </w:rPr>
        <w:t>Ztužující věnce</w:t>
      </w:r>
    </w:p>
    <w:p w14:paraId="405D0388" w14:textId="69F924D1" w:rsidR="009C0A06" w:rsidRDefault="00244649" w:rsidP="008B29DC">
      <w:pPr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C0A06">
        <w:rPr>
          <w:rFonts w:ascii="Arial" w:hAnsi="Arial" w:cs="Arial"/>
          <w:sz w:val="20"/>
          <w:szCs w:val="20"/>
        </w:rPr>
        <w:t xml:space="preserve">divo bude ukončené systémovými tvarovkami „U“ pro ztužující věnce, věnec bude z </w:t>
      </w:r>
      <w:r w:rsidR="009C0A06" w:rsidRPr="00710542">
        <w:rPr>
          <w:rFonts w:ascii="Arial" w:hAnsi="Arial" w:cs="Arial"/>
          <w:sz w:val="20"/>
          <w:szCs w:val="20"/>
        </w:rPr>
        <w:t xml:space="preserve">betonu B20 a z ocelové výztuže 4 </w:t>
      </w:r>
      <w:r w:rsidR="009C0A06" w:rsidRPr="00710542">
        <w:rPr>
          <w:rFonts w:ascii="Arial" w:hAnsi="Arial" w:cs="Arial"/>
          <w:sz w:val="20"/>
          <w:szCs w:val="20"/>
        </w:rPr>
        <w:sym w:font="Symbol" w:char="F0C6"/>
      </w:r>
      <w:r w:rsidR="009C0A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9C0A06" w:rsidRPr="00710542">
        <w:rPr>
          <w:rFonts w:ascii="Arial" w:hAnsi="Arial" w:cs="Arial"/>
          <w:sz w:val="20"/>
          <w:szCs w:val="20"/>
        </w:rPr>
        <w:t xml:space="preserve">12 a třmínků </w:t>
      </w:r>
      <w:r w:rsidR="009C0A06" w:rsidRPr="00710542">
        <w:rPr>
          <w:rFonts w:ascii="Arial" w:hAnsi="Arial" w:cs="Arial"/>
          <w:sz w:val="20"/>
          <w:szCs w:val="20"/>
        </w:rPr>
        <w:sym w:font="Symbol" w:char="F0C6"/>
      </w:r>
      <w:r w:rsidR="009C0A06">
        <w:rPr>
          <w:rFonts w:ascii="Arial" w:hAnsi="Arial" w:cs="Arial"/>
          <w:sz w:val="20"/>
          <w:szCs w:val="20"/>
        </w:rPr>
        <w:t xml:space="preserve"> </w:t>
      </w:r>
      <w:r w:rsidR="009C0A06" w:rsidRPr="00710542">
        <w:rPr>
          <w:rFonts w:ascii="Arial" w:hAnsi="Arial" w:cs="Arial"/>
          <w:sz w:val="20"/>
          <w:szCs w:val="20"/>
        </w:rPr>
        <w:t>E6 po 250</w:t>
      </w:r>
      <w:r w:rsidR="009C0A06">
        <w:rPr>
          <w:rFonts w:ascii="Arial" w:hAnsi="Arial" w:cs="Arial"/>
          <w:sz w:val="20"/>
          <w:szCs w:val="20"/>
        </w:rPr>
        <w:t>.</w:t>
      </w:r>
    </w:p>
    <w:p w14:paraId="1EFB9079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21" w:name="_Toc85961471"/>
      <w:bookmarkStart w:id="22" w:name="_Toc112767347"/>
      <w:bookmarkStart w:id="23" w:name="_Toc146292379"/>
      <w:bookmarkStart w:id="24" w:name="_Toc159248275"/>
      <w:bookmarkStart w:id="25" w:name="_Toc173143378"/>
      <w:bookmarkEnd w:id="16"/>
      <w:bookmarkEnd w:id="17"/>
      <w:bookmarkEnd w:id="18"/>
      <w:bookmarkEnd w:id="19"/>
      <w:bookmarkEnd w:id="20"/>
      <w:r w:rsidRPr="00710542">
        <w:rPr>
          <w:rFonts w:ascii="Arial" w:hAnsi="Arial"/>
          <w:sz w:val="20"/>
          <w:szCs w:val="20"/>
        </w:rPr>
        <w:t>Konstrukce zastřešení</w:t>
      </w:r>
      <w:bookmarkEnd w:id="21"/>
      <w:bookmarkEnd w:id="22"/>
      <w:bookmarkEnd w:id="23"/>
      <w:bookmarkEnd w:id="24"/>
      <w:bookmarkEnd w:id="25"/>
    </w:p>
    <w:p w14:paraId="0AEE5C46" w14:textId="2916D213" w:rsidR="009C0A06" w:rsidRDefault="009C0A06" w:rsidP="009C0A06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Konstrukce střešního pláště rodinného domu je tvořena dřevěným</w:t>
      </w:r>
      <w:r>
        <w:rPr>
          <w:rFonts w:ascii="Arial" w:hAnsi="Arial" w:cs="Arial"/>
          <w:sz w:val="20"/>
          <w:szCs w:val="20"/>
        </w:rPr>
        <w:t xml:space="preserve"> krovem </w:t>
      </w:r>
      <w:r w:rsidR="00C70E4C">
        <w:rPr>
          <w:rFonts w:ascii="Arial" w:hAnsi="Arial" w:cs="Arial"/>
          <w:sz w:val="20"/>
          <w:szCs w:val="20"/>
        </w:rPr>
        <w:t>ploché střechy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CFF7EEE" w14:textId="7D998C37" w:rsidR="00C70E4C" w:rsidRDefault="009C0A06" w:rsidP="009C0A06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Krokve </w:t>
      </w:r>
      <w:r w:rsidR="00C70E4C">
        <w:rPr>
          <w:rFonts w:ascii="Arial" w:hAnsi="Arial" w:cs="Arial"/>
          <w:sz w:val="20"/>
          <w:szCs w:val="20"/>
        </w:rPr>
        <w:t xml:space="preserve">z KVH profilů 80/200 </w:t>
      </w:r>
      <w:r>
        <w:rPr>
          <w:rFonts w:ascii="Arial" w:hAnsi="Arial" w:cs="Arial"/>
          <w:sz w:val="20"/>
          <w:szCs w:val="20"/>
        </w:rPr>
        <w:t>budou uloženy na pozednic</w:t>
      </w:r>
      <w:r w:rsidR="00C70E4C">
        <w:rPr>
          <w:rFonts w:ascii="Arial" w:hAnsi="Arial" w:cs="Arial"/>
          <w:sz w:val="20"/>
          <w:szCs w:val="20"/>
        </w:rPr>
        <w:t>ích z KVH profilů 80/200</w:t>
      </w:r>
      <w:r>
        <w:rPr>
          <w:rFonts w:ascii="Arial" w:hAnsi="Arial" w:cs="Arial"/>
          <w:sz w:val="20"/>
          <w:szCs w:val="20"/>
        </w:rPr>
        <w:t>.</w:t>
      </w:r>
      <w:r w:rsidR="00C70E4C">
        <w:rPr>
          <w:rFonts w:ascii="Arial" w:hAnsi="Arial" w:cs="Arial"/>
          <w:sz w:val="20"/>
          <w:szCs w:val="20"/>
        </w:rPr>
        <w:t xml:space="preserve"> pro zajištění spádu střechy bude jedné straně KVH profil osazený na výšku a na druhé straně na plocho.</w:t>
      </w:r>
    </w:p>
    <w:p w14:paraId="763C919D" w14:textId="5F101ED3" w:rsidR="009C0A06" w:rsidRDefault="00C70E4C" w:rsidP="009C0A06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Pozednice</w:t>
      </w:r>
      <w:r w:rsidR="009C0A06">
        <w:rPr>
          <w:rFonts w:ascii="Arial" w:hAnsi="Arial" w:cs="Arial"/>
          <w:sz w:val="20"/>
          <w:szCs w:val="20"/>
        </w:rPr>
        <w:t xml:space="preserve"> budou </w:t>
      </w:r>
      <w:r>
        <w:rPr>
          <w:rFonts w:ascii="Arial" w:hAnsi="Arial" w:cs="Arial"/>
          <w:sz w:val="20"/>
          <w:szCs w:val="20"/>
        </w:rPr>
        <w:t>kotveny do ztužujícího věnce</w:t>
      </w:r>
      <w:r w:rsidR="009C0A06">
        <w:rPr>
          <w:rFonts w:ascii="Arial" w:hAnsi="Arial" w:cs="Arial"/>
          <w:sz w:val="20"/>
          <w:szCs w:val="20"/>
        </w:rPr>
        <w:t xml:space="preserve"> závitov</w:t>
      </w:r>
      <w:r>
        <w:rPr>
          <w:rFonts w:ascii="Arial" w:hAnsi="Arial" w:cs="Arial"/>
          <w:sz w:val="20"/>
          <w:szCs w:val="20"/>
        </w:rPr>
        <w:t>ými</w:t>
      </w:r>
      <w:r w:rsidR="009C0A06">
        <w:rPr>
          <w:rFonts w:ascii="Arial" w:hAnsi="Arial" w:cs="Arial"/>
          <w:sz w:val="20"/>
          <w:szCs w:val="20"/>
        </w:rPr>
        <w:t xml:space="preserve"> tyče</w:t>
      </w:r>
      <w:r>
        <w:rPr>
          <w:rFonts w:ascii="Arial" w:hAnsi="Arial" w:cs="Arial"/>
          <w:sz w:val="20"/>
          <w:szCs w:val="20"/>
        </w:rPr>
        <w:t>mi</w:t>
      </w:r>
      <w:r w:rsidR="009C0A06">
        <w:rPr>
          <w:rFonts w:ascii="Arial" w:hAnsi="Arial" w:cs="Arial"/>
          <w:sz w:val="20"/>
          <w:szCs w:val="20"/>
        </w:rPr>
        <w:t xml:space="preserve"> M 16,</w:t>
      </w:r>
      <w:r w:rsidR="00655DA4">
        <w:rPr>
          <w:rFonts w:ascii="Arial" w:hAnsi="Arial" w:cs="Arial"/>
          <w:sz w:val="20"/>
          <w:szCs w:val="20"/>
        </w:rPr>
        <w:t xml:space="preserve"> </w:t>
      </w:r>
      <w:r w:rsidR="009C0A06">
        <w:rPr>
          <w:rFonts w:ascii="Arial" w:hAnsi="Arial" w:cs="Arial"/>
          <w:sz w:val="20"/>
          <w:szCs w:val="20"/>
        </w:rPr>
        <w:t>matic a velkoplošných podložek.</w:t>
      </w:r>
    </w:p>
    <w:p w14:paraId="0CAB1D63" w14:textId="0E7E2547" w:rsidR="009C0A06" w:rsidRPr="00710542" w:rsidRDefault="009C0A06" w:rsidP="009C0A06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Střecha je navržena jako </w:t>
      </w:r>
      <w:r w:rsidR="00C70E4C">
        <w:rPr>
          <w:rFonts w:ascii="Arial" w:hAnsi="Arial" w:cs="Arial"/>
          <w:sz w:val="20"/>
          <w:szCs w:val="20"/>
        </w:rPr>
        <w:t>pultová s nízkým spádem</w:t>
      </w:r>
      <w:r>
        <w:rPr>
          <w:rFonts w:ascii="Arial" w:hAnsi="Arial" w:cs="Arial"/>
          <w:sz w:val="20"/>
          <w:szCs w:val="20"/>
        </w:rPr>
        <w:t>.</w:t>
      </w:r>
    </w:p>
    <w:p w14:paraId="17411B24" w14:textId="7705D259" w:rsidR="00BA4131" w:rsidRPr="00C70E4C" w:rsidRDefault="009C0A06" w:rsidP="00C70E4C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Jako střešní krytina je navržena </w:t>
      </w:r>
      <w:r w:rsidR="00C70E4C">
        <w:rPr>
          <w:rFonts w:ascii="Arial" w:hAnsi="Arial" w:cs="Arial"/>
          <w:sz w:val="20"/>
          <w:szCs w:val="20"/>
        </w:rPr>
        <w:t>p</w:t>
      </w:r>
      <w:r w:rsidR="0067424B" w:rsidRPr="00C70E4C">
        <w:rPr>
          <w:rFonts w:ascii="Arial" w:hAnsi="Arial" w:cs="Arial"/>
          <w:sz w:val="20"/>
          <w:szCs w:val="20"/>
        </w:rPr>
        <w:t>ovlakov</w:t>
      </w:r>
      <w:r w:rsidR="00C70E4C">
        <w:rPr>
          <w:rFonts w:ascii="Arial" w:hAnsi="Arial" w:cs="Arial"/>
          <w:sz w:val="20"/>
          <w:szCs w:val="20"/>
        </w:rPr>
        <w:t>á</w:t>
      </w:r>
      <w:r w:rsidR="0067424B" w:rsidRPr="00C70E4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7424B" w:rsidRPr="00C70E4C">
        <w:rPr>
          <w:rFonts w:ascii="Arial" w:hAnsi="Arial" w:cs="Arial"/>
          <w:sz w:val="20"/>
          <w:szCs w:val="20"/>
        </w:rPr>
        <w:t>krytin</w:t>
      </w:r>
      <w:r w:rsidR="00C70E4C">
        <w:rPr>
          <w:rFonts w:ascii="Arial" w:hAnsi="Arial" w:cs="Arial"/>
          <w:sz w:val="20"/>
          <w:szCs w:val="20"/>
        </w:rPr>
        <w:t>a</w:t>
      </w:r>
      <w:r w:rsidR="0067424B" w:rsidRPr="00C70E4C">
        <w:rPr>
          <w:rFonts w:ascii="Arial" w:hAnsi="Arial" w:cs="Arial"/>
          <w:sz w:val="20"/>
          <w:szCs w:val="20"/>
        </w:rPr>
        <w:t>u</w:t>
      </w:r>
      <w:proofErr w:type="spellEnd"/>
      <w:r w:rsidR="0067424B" w:rsidRPr="00C70E4C">
        <w:rPr>
          <w:rFonts w:ascii="Arial" w:hAnsi="Arial" w:cs="Arial"/>
          <w:sz w:val="20"/>
          <w:szCs w:val="20"/>
        </w:rPr>
        <w:t xml:space="preserve"> z PVC folie </w:t>
      </w:r>
      <w:proofErr w:type="spellStart"/>
      <w:r w:rsidR="0067424B" w:rsidRPr="00C70E4C">
        <w:rPr>
          <w:rFonts w:ascii="Arial" w:hAnsi="Arial" w:cs="Arial"/>
          <w:sz w:val="20"/>
          <w:szCs w:val="20"/>
        </w:rPr>
        <w:t>tl</w:t>
      </w:r>
      <w:proofErr w:type="spellEnd"/>
      <w:r w:rsidR="0067424B" w:rsidRPr="00C70E4C">
        <w:rPr>
          <w:rFonts w:ascii="Arial" w:hAnsi="Arial" w:cs="Arial"/>
          <w:sz w:val="20"/>
          <w:szCs w:val="20"/>
        </w:rPr>
        <w:t>.</w:t>
      </w:r>
      <w:r w:rsidR="00C70E4C">
        <w:rPr>
          <w:rFonts w:ascii="Arial" w:hAnsi="Arial" w:cs="Arial"/>
          <w:sz w:val="20"/>
          <w:szCs w:val="20"/>
        </w:rPr>
        <w:t xml:space="preserve"> 2,0</w:t>
      </w:r>
      <w:r w:rsidR="0067424B" w:rsidRPr="00C70E4C">
        <w:rPr>
          <w:rFonts w:ascii="Arial" w:hAnsi="Arial" w:cs="Arial"/>
          <w:sz w:val="20"/>
          <w:szCs w:val="20"/>
        </w:rPr>
        <w:t xml:space="preserve"> mm</w:t>
      </w:r>
      <w:r w:rsidR="00C70E4C">
        <w:rPr>
          <w:rFonts w:ascii="Arial" w:hAnsi="Arial" w:cs="Arial"/>
          <w:sz w:val="20"/>
          <w:szCs w:val="20"/>
        </w:rPr>
        <w:t xml:space="preserve"> s vyztužením polyesterovou mřížkou</w:t>
      </w:r>
      <w:r w:rsidR="0067424B" w:rsidRPr="00C70E4C">
        <w:rPr>
          <w:rFonts w:ascii="Arial" w:hAnsi="Arial" w:cs="Arial"/>
          <w:sz w:val="20"/>
          <w:szCs w:val="20"/>
        </w:rPr>
        <w:t xml:space="preserve"> a oplechováním – lemování, závětrné lišty, okapnice z </w:t>
      </w:r>
      <w:proofErr w:type="spellStart"/>
      <w:r w:rsidR="0067424B" w:rsidRPr="00C70E4C">
        <w:rPr>
          <w:rFonts w:ascii="Arial" w:hAnsi="Arial" w:cs="Arial"/>
          <w:sz w:val="20"/>
          <w:szCs w:val="20"/>
        </w:rPr>
        <w:t>Viplanylu</w:t>
      </w:r>
      <w:proofErr w:type="spellEnd"/>
      <w:r w:rsidR="0067424B" w:rsidRPr="00C70E4C">
        <w:rPr>
          <w:rFonts w:ascii="Arial" w:hAnsi="Arial" w:cs="Arial"/>
          <w:sz w:val="20"/>
          <w:szCs w:val="20"/>
        </w:rPr>
        <w:t>.</w:t>
      </w:r>
    </w:p>
    <w:p w14:paraId="2F3D2EBB" w14:textId="77777777" w:rsidR="009C0A06" w:rsidRPr="00710542" w:rsidRDefault="009C0A06" w:rsidP="009C0A06">
      <w:pPr>
        <w:pStyle w:val="Nadpis3"/>
        <w:jc w:val="left"/>
        <w:rPr>
          <w:rFonts w:ascii="Arial" w:hAnsi="Arial"/>
          <w:sz w:val="20"/>
          <w:szCs w:val="20"/>
        </w:rPr>
      </w:pPr>
      <w:bookmarkStart w:id="26" w:name="_Toc159248277"/>
      <w:bookmarkStart w:id="27" w:name="_Toc173143380"/>
      <w:r w:rsidRPr="00710542">
        <w:rPr>
          <w:rFonts w:ascii="Arial" w:hAnsi="Arial"/>
          <w:sz w:val="20"/>
          <w:szCs w:val="20"/>
        </w:rPr>
        <w:t xml:space="preserve">Skladba střešního pláště RD od </w:t>
      </w:r>
      <w:proofErr w:type="gramStart"/>
      <w:r w:rsidRPr="00710542">
        <w:rPr>
          <w:rFonts w:ascii="Arial" w:hAnsi="Arial"/>
          <w:sz w:val="20"/>
          <w:szCs w:val="20"/>
        </w:rPr>
        <w:t xml:space="preserve">e – </w:t>
      </w:r>
      <w:bookmarkEnd w:id="26"/>
      <w:r w:rsidRPr="00710542">
        <w:rPr>
          <w:rFonts w:ascii="Arial" w:hAnsi="Arial"/>
          <w:sz w:val="20"/>
          <w:szCs w:val="20"/>
        </w:rPr>
        <w:t>i</w:t>
      </w:r>
      <w:bookmarkEnd w:id="27"/>
      <w:proofErr w:type="gramEnd"/>
    </w:p>
    <w:p w14:paraId="5936886F" w14:textId="48765AA4" w:rsidR="009C0A06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PVC folie</w:t>
      </w:r>
      <w:r w:rsidR="009C0A06" w:rsidRPr="00710542">
        <w:rPr>
          <w:rFonts w:ascii="Arial" w:hAnsi="Arial" w:cs="Arial"/>
          <w:sz w:val="20"/>
          <w:szCs w:val="20"/>
        </w:rPr>
        <w:t xml:space="preserve"> </w:t>
      </w:r>
    </w:p>
    <w:p w14:paraId="1C1CF5A0" w14:textId="5A1093EE" w:rsidR="009C0A06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Netkaná textilie </w:t>
      </w:r>
      <w:proofErr w:type="gramStart"/>
      <w:r>
        <w:rPr>
          <w:rFonts w:ascii="Arial" w:hAnsi="Arial" w:cs="Arial"/>
          <w:sz w:val="20"/>
          <w:szCs w:val="20"/>
        </w:rPr>
        <w:t>500g</w:t>
      </w:r>
      <w:proofErr w:type="gramEnd"/>
      <w:r>
        <w:rPr>
          <w:rFonts w:ascii="Arial" w:hAnsi="Arial" w:cs="Arial"/>
          <w:sz w:val="20"/>
          <w:szCs w:val="20"/>
        </w:rPr>
        <w:t>/m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14:paraId="1E07B2CD" w14:textId="6AF20BF6" w:rsidR="009C0A06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Deska OSB P+D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20 mm</w:t>
      </w:r>
    </w:p>
    <w:p w14:paraId="28631460" w14:textId="52C95B81" w:rsidR="009C0A06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Vzduchový meziprostor</w:t>
      </w:r>
    </w:p>
    <w:p w14:paraId="7C117FA9" w14:textId="3F9C0B7D" w:rsidR="009C0A06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Střešní krokev z KVH profilů 80/200</w:t>
      </w:r>
    </w:p>
    <w:p w14:paraId="465B7FF6" w14:textId="253D6C0A" w:rsidR="009C0A06" w:rsidRPr="00710542" w:rsidRDefault="009C0A06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tepelná </w:t>
      </w:r>
      <w:proofErr w:type="gramStart"/>
      <w:r w:rsidRPr="00710542">
        <w:rPr>
          <w:rFonts w:ascii="Arial" w:hAnsi="Arial" w:cs="Arial"/>
          <w:sz w:val="20"/>
          <w:szCs w:val="20"/>
        </w:rPr>
        <w:t>izolace - minerální</w:t>
      </w:r>
      <w:proofErr w:type="gramEnd"/>
      <w:r w:rsidRPr="00710542">
        <w:rPr>
          <w:rFonts w:ascii="Arial" w:hAnsi="Arial" w:cs="Arial"/>
          <w:sz w:val="20"/>
          <w:szCs w:val="20"/>
        </w:rPr>
        <w:t xml:space="preserve"> vlna 100 mm</w:t>
      </w:r>
    </w:p>
    <w:p w14:paraId="3F48ED17" w14:textId="77777777" w:rsidR="009C0A06" w:rsidRPr="00710542" w:rsidRDefault="009C0A06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parotěsná fólie </w:t>
      </w:r>
    </w:p>
    <w:p w14:paraId="4681607D" w14:textId="5B7FE50D" w:rsidR="00A877EE" w:rsidRPr="00710542" w:rsidRDefault="00C70E4C" w:rsidP="009C0A06">
      <w:pPr>
        <w:numPr>
          <w:ilvl w:val="0"/>
          <w:numId w:val="8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podhled z desek CETRIS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18 mm</w:t>
      </w:r>
    </w:p>
    <w:p w14:paraId="6C5F631D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28" w:name="_Toc85961472"/>
      <w:bookmarkStart w:id="29" w:name="_Toc112767350"/>
      <w:bookmarkStart w:id="30" w:name="_Toc146292382"/>
      <w:bookmarkStart w:id="31" w:name="_Toc143609249"/>
      <w:bookmarkStart w:id="32" w:name="_Toc159248280"/>
      <w:bookmarkStart w:id="33" w:name="_Toc173143383"/>
      <w:r w:rsidRPr="00710542">
        <w:rPr>
          <w:rFonts w:ascii="Arial" w:hAnsi="Arial"/>
          <w:sz w:val="20"/>
          <w:szCs w:val="20"/>
        </w:rPr>
        <w:t>Izolace proti vodě a radonu</w:t>
      </w:r>
      <w:bookmarkEnd w:id="28"/>
      <w:bookmarkEnd w:id="29"/>
      <w:bookmarkEnd w:id="30"/>
      <w:bookmarkEnd w:id="31"/>
      <w:bookmarkEnd w:id="32"/>
      <w:bookmarkEnd w:id="33"/>
    </w:p>
    <w:p w14:paraId="226A4939" w14:textId="5FFD0B25" w:rsidR="00C33864" w:rsidRPr="00710542" w:rsidRDefault="00C33864" w:rsidP="00C33864">
      <w:pPr>
        <w:numPr>
          <w:ilvl w:val="0"/>
          <w:numId w:val="22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Hydroizolace bude provedená </w:t>
      </w:r>
      <w:r w:rsidR="00525118">
        <w:rPr>
          <w:rFonts w:ascii="Arial" w:hAnsi="Arial" w:cs="Arial"/>
          <w:sz w:val="20"/>
          <w:szCs w:val="20"/>
        </w:rPr>
        <w:t xml:space="preserve">1 x </w:t>
      </w:r>
      <w:r w:rsidRPr="00710542">
        <w:rPr>
          <w:rFonts w:ascii="Arial" w:hAnsi="Arial" w:cs="Arial"/>
          <w:sz w:val="20"/>
          <w:szCs w:val="20"/>
        </w:rPr>
        <w:t>z modifikovan</w:t>
      </w:r>
      <w:r w:rsidR="003F71BA" w:rsidRPr="00710542">
        <w:rPr>
          <w:rFonts w:ascii="Arial" w:hAnsi="Arial" w:cs="Arial"/>
          <w:sz w:val="20"/>
          <w:szCs w:val="20"/>
        </w:rPr>
        <w:t>ého</w:t>
      </w:r>
      <w:r w:rsidRPr="00710542">
        <w:rPr>
          <w:rFonts w:ascii="Arial" w:hAnsi="Arial" w:cs="Arial"/>
          <w:sz w:val="20"/>
          <w:szCs w:val="20"/>
        </w:rPr>
        <w:t xml:space="preserve"> pás</w:t>
      </w:r>
      <w:r w:rsidR="00C70E4C">
        <w:rPr>
          <w:rFonts w:ascii="Arial" w:hAnsi="Arial" w:cs="Arial"/>
          <w:sz w:val="20"/>
          <w:szCs w:val="20"/>
        </w:rPr>
        <w:t>ů</w:t>
      </w:r>
      <w:r w:rsidR="003F71BA" w:rsidRPr="00710542">
        <w:rPr>
          <w:rFonts w:ascii="Arial" w:hAnsi="Arial" w:cs="Arial"/>
          <w:sz w:val="20"/>
          <w:szCs w:val="20"/>
        </w:rPr>
        <w:t xml:space="preserve"> </w:t>
      </w:r>
      <w:r w:rsidRPr="00710542">
        <w:rPr>
          <w:rFonts w:ascii="Arial" w:hAnsi="Arial" w:cs="Arial"/>
          <w:sz w:val="20"/>
          <w:szCs w:val="20"/>
        </w:rPr>
        <w:t>s</w:t>
      </w:r>
      <w:r w:rsidR="00353024" w:rsidRPr="00710542">
        <w:rPr>
          <w:rFonts w:ascii="Arial" w:hAnsi="Arial" w:cs="Arial"/>
          <w:sz w:val="20"/>
          <w:szCs w:val="20"/>
        </w:rPr>
        <w:t>e skelnou</w:t>
      </w:r>
      <w:r w:rsidRPr="00710542">
        <w:rPr>
          <w:rFonts w:ascii="Arial" w:hAnsi="Arial" w:cs="Arial"/>
          <w:sz w:val="20"/>
          <w:szCs w:val="20"/>
        </w:rPr>
        <w:t xml:space="preserve"> vložkou celoplošně přitaven</w:t>
      </w:r>
      <w:r w:rsidR="009945CE" w:rsidRPr="00710542">
        <w:rPr>
          <w:rFonts w:ascii="Arial" w:hAnsi="Arial" w:cs="Arial"/>
          <w:sz w:val="20"/>
          <w:szCs w:val="20"/>
        </w:rPr>
        <w:t>é</w:t>
      </w:r>
      <w:r w:rsidRPr="00710542">
        <w:rPr>
          <w:rFonts w:ascii="Arial" w:hAnsi="Arial" w:cs="Arial"/>
          <w:sz w:val="20"/>
          <w:szCs w:val="20"/>
        </w:rPr>
        <w:t xml:space="preserve"> k podkladní betonové desce. </w:t>
      </w:r>
      <w:r w:rsidR="002203FB">
        <w:rPr>
          <w:rFonts w:ascii="Arial" w:hAnsi="Arial" w:cs="Arial"/>
          <w:sz w:val="20"/>
          <w:szCs w:val="20"/>
        </w:rPr>
        <w:t>Před provedením izolace bude podkladní betonová mazanina natřená penetračním nátěrem.</w:t>
      </w:r>
    </w:p>
    <w:p w14:paraId="610BD61E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34" w:name="_Toc146292384"/>
      <w:bookmarkStart w:id="35" w:name="_Toc159248282"/>
      <w:bookmarkStart w:id="36" w:name="_Toc173143385"/>
      <w:r w:rsidRPr="00710542">
        <w:rPr>
          <w:rFonts w:ascii="Arial" w:hAnsi="Arial"/>
          <w:sz w:val="20"/>
          <w:szCs w:val="20"/>
        </w:rPr>
        <w:t>Podhledy</w:t>
      </w:r>
      <w:bookmarkEnd w:id="34"/>
      <w:bookmarkEnd w:id="35"/>
      <w:bookmarkEnd w:id="36"/>
    </w:p>
    <w:p w14:paraId="1E221444" w14:textId="0792363A" w:rsidR="00A877EE" w:rsidRPr="00710542" w:rsidRDefault="00A877EE" w:rsidP="00CE7C0C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V místnostech se jedná o </w:t>
      </w:r>
      <w:r w:rsidR="00C70E4C">
        <w:rPr>
          <w:rFonts w:ascii="Arial" w:hAnsi="Arial" w:cs="Arial"/>
          <w:sz w:val="20"/>
          <w:szCs w:val="20"/>
        </w:rPr>
        <w:t xml:space="preserve">podhled z desek CETRIS </w:t>
      </w:r>
      <w:proofErr w:type="spellStart"/>
      <w:r w:rsidR="00C70E4C">
        <w:rPr>
          <w:rFonts w:ascii="Arial" w:hAnsi="Arial" w:cs="Arial"/>
          <w:sz w:val="20"/>
          <w:szCs w:val="20"/>
        </w:rPr>
        <w:t>tl</w:t>
      </w:r>
      <w:proofErr w:type="spellEnd"/>
      <w:r w:rsidR="00C70E4C">
        <w:rPr>
          <w:rFonts w:ascii="Arial" w:hAnsi="Arial" w:cs="Arial"/>
          <w:sz w:val="20"/>
          <w:szCs w:val="20"/>
        </w:rPr>
        <w:t>. 18 mm</w:t>
      </w:r>
    </w:p>
    <w:p w14:paraId="1C70469A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37" w:name="_Toc85961474"/>
      <w:bookmarkStart w:id="38" w:name="_Toc112767352"/>
      <w:bookmarkStart w:id="39" w:name="_Toc146292385"/>
      <w:bookmarkStart w:id="40" w:name="_Toc159248283"/>
      <w:bookmarkStart w:id="41" w:name="_Toc173143386"/>
      <w:r w:rsidRPr="00710542">
        <w:rPr>
          <w:rFonts w:ascii="Arial" w:hAnsi="Arial"/>
          <w:sz w:val="20"/>
          <w:szCs w:val="20"/>
        </w:rPr>
        <w:t>Podlahy</w:t>
      </w:r>
      <w:bookmarkEnd w:id="37"/>
      <w:bookmarkEnd w:id="38"/>
      <w:bookmarkEnd w:id="39"/>
      <w:bookmarkEnd w:id="40"/>
      <w:bookmarkEnd w:id="41"/>
    </w:p>
    <w:p w14:paraId="1A5149E1" w14:textId="7D864F38" w:rsidR="00A877EE" w:rsidRPr="00710542" w:rsidRDefault="00C70E4C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42" w:name="_Toc159248284"/>
      <w:bookmarkStart w:id="43" w:name="_Toc173143387"/>
      <w:bookmarkStart w:id="44" w:name="_Toc85961475"/>
      <w:bookmarkStart w:id="45" w:name="_Toc112767353"/>
      <w:bookmarkStart w:id="46" w:name="_Toc146292386"/>
      <w:r>
        <w:rPr>
          <w:rFonts w:ascii="Arial" w:hAnsi="Arial"/>
          <w:sz w:val="20"/>
          <w:szCs w:val="20"/>
        </w:rPr>
        <w:t>Betonová</w:t>
      </w:r>
      <w:r w:rsidR="00A877EE" w:rsidRPr="00710542">
        <w:rPr>
          <w:rFonts w:ascii="Arial" w:hAnsi="Arial"/>
          <w:sz w:val="20"/>
          <w:szCs w:val="20"/>
        </w:rPr>
        <w:t xml:space="preserve"> podlaha 1.NP</w:t>
      </w:r>
      <w:bookmarkEnd w:id="42"/>
      <w:bookmarkEnd w:id="43"/>
    </w:p>
    <w:p w14:paraId="3B8BFE9A" w14:textId="79D43CF6" w:rsidR="00A877EE" w:rsidRPr="00710542" w:rsidRDefault="00C70E4C" w:rsidP="00CE7C0C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Cementový potěr P400, </w:t>
      </w:r>
      <w:proofErr w:type="spellStart"/>
      <w:r>
        <w:rPr>
          <w:rFonts w:ascii="Arial" w:hAnsi="Arial" w:cs="Arial"/>
          <w:sz w:val="20"/>
          <w:szCs w:val="20"/>
        </w:rPr>
        <w:t>kletovaný</w:t>
      </w:r>
      <w:proofErr w:type="spellEnd"/>
      <w:r>
        <w:rPr>
          <w:rFonts w:ascii="Arial" w:hAnsi="Arial" w:cs="Arial"/>
          <w:sz w:val="20"/>
          <w:szCs w:val="20"/>
        </w:rPr>
        <w:t xml:space="preserve">   50 </w:t>
      </w:r>
      <w:proofErr w:type="spellStart"/>
      <w:r>
        <w:rPr>
          <w:rFonts w:ascii="Arial" w:hAnsi="Arial" w:cs="Arial"/>
          <w:sz w:val="20"/>
          <w:szCs w:val="20"/>
        </w:rPr>
        <w:t>mmn</w:t>
      </w:r>
      <w:proofErr w:type="spellEnd"/>
      <w:r w:rsidR="005C1904" w:rsidRPr="00710542">
        <w:rPr>
          <w:rFonts w:ascii="Arial" w:hAnsi="Arial" w:cs="Arial"/>
          <w:sz w:val="20"/>
          <w:szCs w:val="20"/>
        </w:rPr>
        <w:tab/>
      </w:r>
    </w:p>
    <w:p w14:paraId="4E3B1372" w14:textId="77777777" w:rsidR="00A877EE" w:rsidRPr="00710542" w:rsidRDefault="00A877EE" w:rsidP="00CE7C0C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Hydroizolace – modifikovaný pás </w:t>
      </w:r>
      <w:r w:rsidR="00273D86" w:rsidRPr="00710542">
        <w:rPr>
          <w:rFonts w:ascii="Arial" w:hAnsi="Arial" w:cs="Arial"/>
          <w:sz w:val="20"/>
          <w:szCs w:val="20"/>
        </w:rPr>
        <w:t>s vložkou ze skelných vláken</w:t>
      </w:r>
      <w:r w:rsidRPr="00710542">
        <w:rPr>
          <w:rFonts w:ascii="Arial" w:hAnsi="Arial" w:cs="Arial"/>
          <w:sz w:val="20"/>
          <w:szCs w:val="20"/>
        </w:rPr>
        <w:t xml:space="preserve"> </w:t>
      </w:r>
    </w:p>
    <w:p w14:paraId="1FCD4B46" w14:textId="3E7B7909" w:rsidR="00273D86" w:rsidRDefault="00A877EE" w:rsidP="005C7B00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Podkladní deska z betonu B 15 se sítí 5/150-5/150       </w:t>
      </w:r>
      <w:r w:rsidR="009945CE" w:rsidRPr="007105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10542">
        <w:rPr>
          <w:rFonts w:ascii="Arial" w:hAnsi="Arial" w:cs="Arial"/>
          <w:sz w:val="20"/>
          <w:szCs w:val="20"/>
        </w:rPr>
        <w:t>tl</w:t>
      </w:r>
      <w:proofErr w:type="spellEnd"/>
      <w:r w:rsidRPr="00710542">
        <w:rPr>
          <w:rFonts w:ascii="Arial" w:hAnsi="Arial" w:cs="Arial"/>
          <w:sz w:val="20"/>
          <w:szCs w:val="20"/>
        </w:rPr>
        <w:t>. 150 mm</w:t>
      </w:r>
    </w:p>
    <w:p w14:paraId="32509CB7" w14:textId="4F541910" w:rsidR="003E24C4" w:rsidRPr="005C7B00" w:rsidRDefault="00AF7DAA" w:rsidP="005C7B00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Štěrkový podsyp ze štěrku fr. 16-32 mm   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100 mm</w:t>
      </w:r>
    </w:p>
    <w:p w14:paraId="65869832" w14:textId="77777777" w:rsidR="00B44A61" w:rsidRPr="00710542" w:rsidRDefault="00B44A61" w:rsidP="00CE7C0C">
      <w:pPr>
        <w:numPr>
          <w:ilvl w:val="0"/>
          <w:numId w:val="5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Rostlý terén</w:t>
      </w:r>
    </w:p>
    <w:p w14:paraId="36813A9C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47" w:name="_Toc159248288"/>
      <w:bookmarkStart w:id="48" w:name="_Toc173143391"/>
      <w:r w:rsidRPr="00710542">
        <w:rPr>
          <w:rFonts w:ascii="Arial" w:hAnsi="Arial"/>
          <w:sz w:val="20"/>
          <w:szCs w:val="20"/>
        </w:rPr>
        <w:t>Povrchy</w:t>
      </w:r>
      <w:bookmarkEnd w:id="44"/>
      <w:bookmarkEnd w:id="45"/>
      <w:bookmarkEnd w:id="46"/>
      <w:bookmarkEnd w:id="47"/>
      <w:bookmarkEnd w:id="48"/>
    </w:p>
    <w:p w14:paraId="16B24492" w14:textId="77777777" w:rsidR="00A877EE" w:rsidRPr="00710542" w:rsidRDefault="00A877EE" w:rsidP="00A877EE">
      <w:pPr>
        <w:pStyle w:val="Nadpis3"/>
        <w:jc w:val="left"/>
        <w:rPr>
          <w:rFonts w:ascii="Arial" w:hAnsi="Arial"/>
          <w:sz w:val="20"/>
          <w:szCs w:val="20"/>
        </w:rPr>
      </w:pPr>
      <w:bookmarkStart w:id="49" w:name="_Toc112767354"/>
      <w:bookmarkStart w:id="50" w:name="_Toc146292387"/>
      <w:bookmarkStart w:id="51" w:name="_Toc159248289"/>
      <w:bookmarkStart w:id="52" w:name="_Toc173143392"/>
      <w:r w:rsidRPr="00710542">
        <w:rPr>
          <w:rFonts w:ascii="Arial" w:hAnsi="Arial"/>
          <w:sz w:val="20"/>
          <w:szCs w:val="20"/>
        </w:rPr>
        <w:t>Vnější</w:t>
      </w:r>
      <w:bookmarkEnd w:id="49"/>
      <w:bookmarkEnd w:id="50"/>
      <w:bookmarkEnd w:id="51"/>
      <w:bookmarkEnd w:id="52"/>
    </w:p>
    <w:p w14:paraId="127688AC" w14:textId="77777777" w:rsidR="00BA4131" w:rsidRPr="00710542" w:rsidRDefault="00BA4131" w:rsidP="00BA4131">
      <w:pPr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Fasáda:</w:t>
      </w:r>
    </w:p>
    <w:p w14:paraId="3EC3813A" w14:textId="20AB5D71" w:rsidR="00BA4131" w:rsidRPr="00710542" w:rsidRDefault="00BA4131" w:rsidP="00BA4131">
      <w:pPr>
        <w:ind w:left="709"/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Na </w:t>
      </w:r>
      <w:r w:rsidR="00AF7DAA">
        <w:rPr>
          <w:rFonts w:ascii="Arial" w:hAnsi="Arial" w:cs="Arial"/>
          <w:sz w:val="20"/>
          <w:szCs w:val="20"/>
        </w:rPr>
        <w:t>stěny</w:t>
      </w:r>
      <w:r w:rsidRPr="00710542">
        <w:rPr>
          <w:rFonts w:ascii="Arial" w:hAnsi="Arial" w:cs="Arial"/>
          <w:sz w:val="20"/>
          <w:szCs w:val="20"/>
        </w:rPr>
        <w:t xml:space="preserve"> bude provedená povrchová úprava pomocí stěrky a </w:t>
      </w:r>
      <w:proofErr w:type="spellStart"/>
      <w:r w:rsidRPr="00710542">
        <w:rPr>
          <w:rFonts w:ascii="Arial" w:hAnsi="Arial" w:cs="Arial"/>
          <w:sz w:val="20"/>
          <w:szCs w:val="20"/>
        </w:rPr>
        <w:t>sklovláknité</w:t>
      </w:r>
      <w:proofErr w:type="spellEnd"/>
      <w:r w:rsidRPr="00710542">
        <w:rPr>
          <w:rFonts w:ascii="Arial" w:hAnsi="Arial" w:cs="Arial"/>
          <w:sz w:val="20"/>
          <w:szCs w:val="20"/>
        </w:rPr>
        <w:t xml:space="preserve"> armovací sítě s gramáží 145 </w:t>
      </w:r>
      <w:proofErr w:type="spellStart"/>
      <w:r w:rsidRPr="00710542">
        <w:rPr>
          <w:rFonts w:ascii="Arial" w:hAnsi="Arial" w:cs="Arial"/>
          <w:sz w:val="20"/>
          <w:szCs w:val="20"/>
        </w:rPr>
        <w:t>gr</w:t>
      </w:r>
      <w:proofErr w:type="spellEnd"/>
      <w:r w:rsidRPr="00710542">
        <w:rPr>
          <w:rFonts w:ascii="Arial" w:hAnsi="Arial" w:cs="Arial"/>
          <w:sz w:val="20"/>
          <w:szCs w:val="20"/>
        </w:rPr>
        <w:t>/m</w:t>
      </w:r>
      <w:r w:rsidRPr="00710542">
        <w:rPr>
          <w:rFonts w:ascii="Arial" w:hAnsi="Arial" w:cs="Arial"/>
          <w:sz w:val="20"/>
          <w:szCs w:val="20"/>
          <w:vertAlign w:val="superscript"/>
        </w:rPr>
        <w:t>2</w:t>
      </w:r>
      <w:r w:rsidRPr="00710542">
        <w:rPr>
          <w:rFonts w:ascii="Arial" w:hAnsi="Arial" w:cs="Arial"/>
          <w:sz w:val="20"/>
          <w:szCs w:val="20"/>
        </w:rPr>
        <w:t xml:space="preserve">. </w:t>
      </w:r>
    </w:p>
    <w:p w14:paraId="642F474D" w14:textId="0104B992" w:rsidR="00A877EE" w:rsidRPr="00AF7DAA" w:rsidRDefault="00BA4131" w:rsidP="00AF7DAA">
      <w:pPr>
        <w:numPr>
          <w:ilvl w:val="0"/>
          <w:numId w:val="26"/>
        </w:numPr>
        <w:rPr>
          <w:rFonts w:ascii="Arial" w:hAnsi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Konečná úprava bude provedená </w:t>
      </w:r>
      <w:r w:rsidR="00AF7DAA">
        <w:rPr>
          <w:rFonts w:ascii="Arial" w:hAnsi="Arial" w:cs="Arial"/>
          <w:sz w:val="20"/>
          <w:szCs w:val="20"/>
        </w:rPr>
        <w:t>silikátovou jednovrstvou omítkou hladkou štukovou a silikátovým fasádním nátěrem</w:t>
      </w:r>
    </w:p>
    <w:p w14:paraId="09F4AAFB" w14:textId="6DDED1AB" w:rsidR="00AF7DAA" w:rsidRPr="00AF7DAA" w:rsidRDefault="00AF7DAA" w:rsidP="00AF7DAA">
      <w:pPr>
        <w:pStyle w:val="Nadpis3"/>
        <w:jc w:val="left"/>
        <w:rPr>
          <w:rFonts w:ascii="Arial" w:hAnsi="Arial"/>
          <w:sz w:val="20"/>
          <w:szCs w:val="20"/>
        </w:rPr>
      </w:pPr>
      <w:r w:rsidRPr="00710542">
        <w:rPr>
          <w:rFonts w:ascii="Arial" w:hAnsi="Arial"/>
          <w:sz w:val="20"/>
          <w:szCs w:val="20"/>
        </w:rPr>
        <w:t>Vn</w:t>
      </w:r>
      <w:r>
        <w:rPr>
          <w:rFonts w:ascii="Arial" w:hAnsi="Arial"/>
          <w:sz w:val="20"/>
          <w:szCs w:val="20"/>
        </w:rPr>
        <w:t>itřní</w:t>
      </w:r>
    </w:p>
    <w:p w14:paraId="04CF4465" w14:textId="77777777" w:rsidR="008B29DC" w:rsidRPr="00710542" w:rsidRDefault="008B29DC" w:rsidP="008B29DC">
      <w:pPr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>Silikátová omítka hladká štuková</w:t>
      </w:r>
    </w:p>
    <w:p w14:paraId="1E7F8DFE" w14:textId="25BD5935" w:rsidR="00A877EE" w:rsidRPr="00710542" w:rsidRDefault="00AF7DAA" w:rsidP="008B29DC">
      <w:pPr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B29DC" w:rsidRPr="00710542">
        <w:rPr>
          <w:rFonts w:ascii="Arial" w:hAnsi="Arial" w:cs="Arial"/>
          <w:sz w:val="20"/>
          <w:szCs w:val="20"/>
        </w:rPr>
        <w:t>odhled</w:t>
      </w:r>
      <w:r>
        <w:rPr>
          <w:rFonts w:ascii="Arial" w:hAnsi="Arial" w:cs="Arial"/>
          <w:sz w:val="20"/>
          <w:szCs w:val="20"/>
        </w:rPr>
        <w:t xml:space="preserve"> z desek CETRIS</w:t>
      </w:r>
    </w:p>
    <w:p w14:paraId="5615E00F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53" w:name="_Toc85961477"/>
      <w:bookmarkStart w:id="54" w:name="_Toc112767356"/>
      <w:bookmarkStart w:id="55" w:name="_Toc146292389"/>
      <w:bookmarkStart w:id="56" w:name="_Toc159248291"/>
      <w:bookmarkStart w:id="57" w:name="_Toc173143394"/>
      <w:r w:rsidRPr="00710542">
        <w:rPr>
          <w:rFonts w:ascii="Arial" w:hAnsi="Arial"/>
          <w:sz w:val="20"/>
          <w:szCs w:val="20"/>
        </w:rPr>
        <w:t>Výplně otvorů</w:t>
      </w:r>
      <w:bookmarkEnd w:id="53"/>
      <w:bookmarkEnd w:id="54"/>
      <w:bookmarkEnd w:id="55"/>
      <w:bookmarkEnd w:id="56"/>
      <w:bookmarkEnd w:id="57"/>
    </w:p>
    <w:p w14:paraId="037FC70C" w14:textId="5B20829B" w:rsidR="00A877EE" w:rsidRPr="00710542" w:rsidRDefault="00AF7DAA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bookmarkStart w:id="58" w:name="_Toc85961480"/>
      <w:bookmarkStart w:id="59" w:name="_Toc112767359"/>
      <w:bookmarkStart w:id="60" w:name="_Toc146292392"/>
      <w:r>
        <w:rPr>
          <w:rFonts w:ascii="Arial" w:hAnsi="Arial" w:cs="Arial"/>
          <w:sz w:val="20"/>
          <w:szCs w:val="20"/>
        </w:rPr>
        <w:t>Vrata budou dvoukřídlová, otočná do úhelníkové zárubně</w:t>
      </w:r>
      <w:r w:rsidR="00A877EE" w:rsidRPr="00710542">
        <w:rPr>
          <w:rFonts w:ascii="Arial" w:hAnsi="Arial" w:cs="Arial"/>
          <w:sz w:val="20"/>
          <w:szCs w:val="20"/>
        </w:rPr>
        <w:t xml:space="preserve">. </w:t>
      </w:r>
    </w:p>
    <w:p w14:paraId="22A93B03" w14:textId="3EC2A92D" w:rsidR="00A877EE" w:rsidRPr="00710542" w:rsidRDefault="00AF7DAA" w:rsidP="00CE7C0C">
      <w:pPr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Kování bude </w:t>
      </w:r>
      <w:proofErr w:type="gramStart"/>
      <w:r>
        <w:rPr>
          <w:rFonts w:ascii="Arial" w:hAnsi="Arial" w:cs="Arial"/>
          <w:sz w:val="20"/>
          <w:szCs w:val="20"/>
        </w:rPr>
        <w:t>klika - klika</w:t>
      </w:r>
      <w:proofErr w:type="gramEnd"/>
      <w:r w:rsidR="00A877EE" w:rsidRPr="0071054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Zámek vložkový.</w:t>
      </w:r>
      <w:r w:rsidR="00A877EE" w:rsidRPr="00710542">
        <w:rPr>
          <w:rFonts w:ascii="Arial" w:hAnsi="Arial" w:cs="Arial"/>
          <w:sz w:val="20"/>
          <w:szCs w:val="20"/>
        </w:rPr>
        <w:t xml:space="preserve"> </w:t>
      </w:r>
    </w:p>
    <w:p w14:paraId="5149B928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61" w:name="_Toc159248294"/>
      <w:bookmarkStart w:id="62" w:name="_Toc173143397"/>
      <w:r w:rsidRPr="00710542">
        <w:rPr>
          <w:rFonts w:ascii="Arial" w:hAnsi="Arial"/>
          <w:sz w:val="20"/>
          <w:szCs w:val="20"/>
        </w:rPr>
        <w:lastRenderedPageBreak/>
        <w:t>Klempířské konstrukce</w:t>
      </w:r>
      <w:bookmarkEnd w:id="58"/>
      <w:bookmarkEnd w:id="59"/>
      <w:bookmarkEnd w:id="60"/>
      <w:bookmarkEnd w:id="61"/>
      <w:bookmarkEnd w:id="62"/>
    </w:p>
    <w:p w14:paraId="14510FEC" w14:textId="72F37C2C" w:rsidR="00A877EE" w:rsidRPr="00710542" w:rsidRDefault="00A877EE" w:rsidP="00CE7C0C">
      <w:pPr>
        <w:numPr>
          <w:ilvl w:val="0"/>
          <w:numId w:val="6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Oplechování střešních prvků plech </w:t>
      </w:r>
      <w:proofErr w:type="spellStart"/>
      <w:r w:rsidR="00AF7DAA">
        <w:rPr>
          <w:rFonts w:ascii="Arial" w:hAnsi="Arial" w:cs="Arial"/>
          <w:sz w:val="20"/>
          <w:szCs w:val="20"/>
        </w:rPr>
        <w:t>Viplanyl</w:t>
      </w:r>
      <w:proofErr w:type="spellEnd"/>
    </w:p>
    <w:p w14:paraId="04DC82CA" w14:textId="01EF9C06" w:rsidR="00A877EE" w:rsidRPr="00710542" w:rsidRDefault="00A877EE" w:rsidP="00CE7C0C">
      <w:pPr>
        <w:numPr>
          <w:ilvl w:val="0"/>
          <w:numId w:val="6"/>
        </w:numPr>
        <w:jc w:val="left"/>
        <w:rPr>
          <w:rFonts w:ascii="Arial" w:hAnsi="Arial" w:cs="Arial"/>
          <w:sz w:val="20"/>
          <w:szCs w:val="20"/>
        </w:rPr>
      </w:pPr>
      <w:r w:rsidRPr="00710542">
        <w:rPr>
          <w:rFonts w:ascii="Arial" w:hAnsi="Arial" w:cs="Arial"/>
          <w:sz w:val="20"/>
          <w:szCs w:val="20"/>
        </w:rPr>
        <w:t xml:space="preserve">Žlab a svody poplastovaný ZN plech </w:t>
      </w:r>
      <w:proofErr w:type="spellStart"/>
      <w:r w:rsidRPr="00710542">
        <w:rPr>
          <w:rFonts w:ascii="Arial" w:hAnsi="Arial" w:cs="Arial"/>
          <w:sz w:val="20"/>
          <w:szCs w:val="20"/>
        </w:rPr>
        <w:t>tl</w:t>
      </w:r>
      <w:proofErr w:type="spellEnd"/>
      <w:r w:rsidRPr="00710542">
        <w:rPr>
          <w:rFonts w:ascii="Arial" w:hAnsi="Arial" w:cs="Arial"/>
          <w:sz w:val="20"/>
          <w:szCs w:val="20"/>
        </w:rPr>
        <w:t>. 0,63mm</w:t>
      </w:r>
    </w:p>
    <w:p w14:paraId="01B9EBB9" w14:textId="77777777" w:rsidR="00A877EE" w:rsidRPr="00710542" w:rsidRDefault="00A877EE" w:rsidP="00A877EE">
      <w:pPr>
        <w:pStyle w:val="Nadpis2"/>
        <w:tabs>
          <w:tab w:val="num" w:pos="576"/>
        </w:tabs>
        <w:ind w:left="576"/>
        <w:jc w:val="left"/>
        <w:rPr>
          <w:rFonts w:ascii="Arial" w:hAnsi="Arial"/>
          <w:sz w:val="20"/>
          <w:szCs w:val="20"/>
        </w:rPr>
      </w:pPr>
      <w:bookmarkStart w:id="63" w:name="_Toc143609259"/>
      <w:bookmarkStart w:id="64" w:name="_Toc159248297"/>
      <w:bookmarkStart w:id="65" w:name="_Toc173143400"/>
      <w:r w:rsidRPr="00710542">
        <w:rPr>
          <w:rFonts w:ascii="Arial" w:hAnsi="Arial"/>
          <w:sz w:val="20"/>
          <w:szCs w:val="20"/>
        </w:rPr>
        <w:t>Terénní úpravy a oplocení</w:t>
      </w:r>
      <w:bookmarkEnd w:id="63"/>
      <w:bookmarkEnd w:id="64"/>
      <w:bookmarkEnd w:id="65"/>
    </w:p>
    <w:p w14:paraId="5494D858" w14:textId="3BFB0DCA" w:rsidR="001B7D89" w:rsidRPr="00EE4FC5" w:rsidRDefault="001B7D89" w:rsidP="001B7D89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EE4FC5">
        <w:rPr>
          <w:rFonts w:ascii="Arial" w:hAnsi="Arial" w:cs="Arial"/>
          <w:sz w:val="20"/>
          <w:szCs w:val="20"/>
        </w:rPr>
        <w:t>Terénní úpravy zahrnují úpravy vstupů včetně komunikací ze zámkové dlažby</w:t>
      </w:r>
      <w:r w:rsidR="00AF7DAA">
        <w:rPr>
          <w:rFonts w:ascii="Arial" w:hAnsi="Arial" w:cs="Arial"/>
          <w:sz w:val="20"/>
          <w:szCs w:val="20"/>
        </w:rPr>
        <w:t xml:space="preserve"> pro napojení na stávající živičnou komunikaci</w:t>
      </w:r>
      <w:r w:rsidRPr="00EE4FC5">
        <w:rPr>
          <w:rFonts w:ascii="Arial" w:hAnsi="Arial" w:cs="Arial"/>
          <w:sz w:val="20"/>
          <w:szCs w:val="20"/>
        </w:rPr>
        <w:t xml:space="preserve">, okapových </w:t>
      </w:r>
      <w:proofErr w:type="gramStart"/>
      <w:r w:rsidRPr="00EE4FC5">
        <w:rPr>
          <w:rFonts w:ascii="Arial" w:hAnsi="Arial" w:cs="Arial"/>
          <w:sz w:val="20"/>
          <w:szCs w:val="20"/>
        </w:rPr>
        <w:t>chodníků .</w:t>
      </w:r>
      <w:proofErr w:type="gramEnd"/>
    </w:p>
    <w:p w14:paraId="6D3C9464" w14:textId="77777777" w:rsidR="001B7D89" w:rsidRPr="00EE4FC5" w:rsidRDefault="001B7D89" w:rsidP="001B7D89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EE4FC5">
        <w:rPr>
          <w:rFonts w:ascii="Arial" w:hAnsi="Arial" w:cs="Arial"/>
          <w:sz w:val="20"/>
          <w:szCs w:val="20"/>
        </w:rPr>
        <w:t xml:space="preserve">Okapový chodníček bude proveden </w:t>
      </w:r>
      <w:r>
        <w:rPr>
          <w:rFonts w:ascii="Arial" w:hAnsi="Arial" w:cs="Arial"/>
          <w:sz w:val="20"/>
          <w:szCs w:val="20"/>
        </w:rPr>
        <w:t>z betonových dlaždic 500/500/50 mm uložených do pískového lože.</w:t>
      </w:r>
    </w:p>
    <w:p w14:paraId="4815AACD" w14:textId="77777777" w:rsidR="001B7D89" w:rsidRPr="001B7D89" w:rsidRDefault="001B7D89" w:rsidP="001B7D89">
      <w:pPr>
        <w:numPr>
          <w:ilvl w:val="0"/>
          <w:numId w:val="17"/>
        </w:numPr>
        <w:rPr>
          <w:rFonts w:ascii="Arial" w:hAnsi="Arial" w:cs="Arial"/>
        </w:rPr>
      </w:pPr>
      <w:r w:rsidRPr="00EE4FC5">
        <w:rPr>
          <w:rFonts w:ascii="Arial" w:hAnsi="Arial" w:cs="Arial"/>
          <w:sz w:val="20"/>
          <w:szCs w:val="20"/>
        </w:rPr>
        <w:t>Povrch terénu pozemku bude v místech nezpevněných ploch tvořen vrstvou navrácené ornice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4AD8BA2" w14:textId="77777777" w:rsidR="00EF4468" w:rsidRPr="00573D94" w:rsidRDefault="00EF4468" w:rsidP="00EF4468">
      <w:pPr>
        <w:pStyle w:val="Nadpis2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shd w:val="clear" w:color="auto" w:fill="FFFFFF"/>
        </w:rPr>
        <w:t>Údaje o požadované jakosti navržených materiálů</w:t>
      </w:r>
    </w:p>
    <w:p w14:paraId="50D29D4B" w14:textId="2081FB05" w:rsidR="00EF4468" w:rsidRPr="009E0153" w:rsidRDefault="00EF4468" w:rsidP="00EF4468">
      <w:pPr>
        <w:pStyle w:val="Bezmezer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9E0153">
        <w:rPr>
          <w:rFonts w:ascii="Arial" w:hAnsi="Arial" w:cs="Arial"/>
          <w:sz w:val="20"/>
          <w:szCs w:val="20"/>
        </w:rPr>
        <w:t xml:space="preserve">Deska </w:t>
      </w:r>
      <w:r>
        <w:rPr>
          <w:rFonts w:ascii="Arial" w:hAnsi="Arial" w:cs="Arial"/>
          <w:sz w:val="20"/>
          <w:szCs w:val="20"/>
        </w:rPr>
        <w:t>MW</w:t>
      </w:r>
      <w:r w:rsidRPr="009E0153">
        <w:rPr>
          <w:rFonts w:ascii="Arial" w:hAnsi="Arial" w:cs="Arial"/>
          <w:sz w:val="20"/>
          <w:szCs w:val="20"/>
        </w:rPr>
        <w:t>:</w:t>
      </w:r>
    </w:p>
    <w:p w14:paraId="3AE91F1D" w14:textId="3AEF1B7F" w:rsidR="00EF4468" w:rsidRDefault="00EF4468" w:rsidP="00EF4468">
      <w:pPr>
        <w:pStyle w:val="Bezmezer"/>
        <w:rPr>
          <w:rFonts w:ascii="Arial" w:hAnsi="Arial" w:cs="Arial"/>
          <w:sz w:val="20"/>
          <w:szCs w:val="20"/>
        </w:rPr>
      </w:pPr>
      <w:r w:rsidRPr="009E0153">
        <w:rPr>
          <w:rFonts w:ascii="Arial" w:hAnsi="Arial" w:cs="Arial"/>
          <w:sz w:val="20"/>
          <w:szCs w:val="20"/>
        </w:rPr>
        <w:t xml:space="preserve">Kód značení: </w:t>
      </w:r>
      <w:r>
        <w:rPr>
          <w:rFonts w:ascii="Arial" w:hAnsi="Arial" w:cs="Arial"/>
          <w:sz w:val="20"/>
          <w:szCs w:val="20"/>
        </w:rPr>
        <w:t xml:space="preserve">MW – EN </w:t>
      </w:r>
      <w:proofErr w:type="gramStart"/>
      <w:r>
        <w:rPr>
          <w:rFonts w:ascii="Arial" w:hAnsi="Arial" w:cs="Arial"/>
          <w:sz w:val="20"/>
          <w:szCs w:val="20"/>
        </w:rPr>
        <w:t>13162-T2</w:t>
      </w:r>
      <w:proofErr w:type="gramEnd"/>
      <w:r>
        <w:rPr>
          <w:rFonts w:ascii="Arial" w:hAnsi="Arial" w:cs="Arial"/>
          <w:sz w:val="20"/>
          <w:szCs w:val="20"/>
        </w:rPr>
        <w:t>-MU1</w:t>
      </w:r>
    </w:p>
    <w:p w14:paraId="6D0DF964" w14:textId="77777777" w:rsidR="00EF4468" w:rsidRDefault="00EF4468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Součinitel tepelné vodivost </w:t>
      </w:r>
      <w:proofErr w:type="spellStart"/>
      <w:r>
        <w:rPr>
          <w:rFonts w:ascii="Arial" w:hAnsi="Arial" w:cs="Arial"/>
          <w:sz w:val="20"/>
          <w:szCs w:val="20"/>
        </w:rPr>
        <w:t>λ</w:t>
      </w:r>
      <w:r>
        <w:rPr>
          <w:rFonts w:ascii="Arial" w:hAnsi="Arial" w:cs="Arial"/>
          <w:sz w:val="20"/>
          <w:szCs w:val="20"/>
          <w:vertAlign w:val="subscript"/>
        </w:rPr>
        <w:t>D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0,035 Wm</w:t>
      </w:r>
      <w:r>
        <w:rPr>
          <w:rFonts w:ascii="Arial" w:hAnsi="Arial" w:cs="Arial"/>
          <w:sz w:val="20"/>
          <w:szCs w:val="20"/>
          <w:vertAlign w:val="superscript"/>
        </w:rPr>
        <w:t>-1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  <w:vertAlign w:val="superscript"/>
        </w:rPr>
        <w:t>-1</w:t>
      </w:r>
    </w:p>
    <w:p w14:paraId="0B949DFB" w14:textId="77777777" w:rsidR="0052566C" w:rsidRPr="0052566C" w:rsidRDefault="0052566C" w:rsidP="00EF4468">
      <w:pPr>
        <w:pStyle w:val="Bezmezer"/>
        <w:rPr>
          <w:rFonts w:ascii="Arial" w:hAnsi="Arial" w:cs="Arial"/>
          <w:sz w:val="20"/>
          <w:szCs w:val="20"/>
        </w:rPr>
      </w:pPr>
    </w:p>
    <w:p w14:paraId="38C95701" w14:textId="3313597A" w:rsidR="0052566C" w:rsidRPr="009E0153" w:rsidRDefault="00D834E5" w:rsidP="0052566C">
      <w:pPr>
        <w:pStyle w:val="Bezmezer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KVH – masivní konstrukční dřevo</w:t>
      </w:r>
    </w:p>
    <w:p w14:paraId="1F1BA4F2" w14:textId="11F658CF" w:rsidR="0052566C" w:rsidRDefault="00D834E5" w:rsidP="0052566C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Čtyřstranně hoblované profily z jehličnatého dřeva</w:t>
      </w:r>
    </w:p>
    <w:p w14:paraId="2063D13A" w14:textId="6C72F80B" w:rsidR="00D834E5" w:rsidRDefault="00D834E5" w:rsidP="0052566C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Vysušeno na vlhkost                   15%</w:t>
      </w:r>
    </w:p>
    <w:p w14:paraId="28CF7A13" w14:textId="341E1E2B" w:rsidR="00D834E5" w:rsidRDefault="00D834E5" w:rsidP="0052566C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Třída jakosti                                 C10TS</w:t>
      </w:r>
    </w:p>
    <w:p w14:paraId="542BBA49" w14:textId="5F34295F" w:rsidR="00D834E5" w:rsidRDefault="00D834E5" w:rsidP="0052566C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Třída pevnosti                              C24</w:t>
      </w:r>
    </w:p>
    <w:p w14:paraId="55C9F6B3" w14:textId="56C0E1F3" w:rsidR="00D834E5" w:rsidRPr="00D834E5" w:rsidRDefault="00D834E5" w:rsidP="0052566C">
      <w:pPr>
        <w:pStyle w:val="Bezmez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Hustota                                         350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14:paraId="7E59095E" w14:textId="264F6351" w:rsidR="0052566C" w:rsidRDefault="00D834E5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Kritéria třídění dle ČSN 73284-1</w:t>
      </w:r>
    </w:p>
    <w:p w14:paraId="32AF4E35" w14:textId="2B3D8416" w:rsidR="00D834E5" w:rsidRDefault="00D834E5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Suky                                             A≤2/5</w:t>
      </w:r>
    </w:p>
    <w:p w14:paraId="2CF00D15" w14:textId="3EC3E81C" w:rsidR="00D834E5" w:rsidRDefault="00D834E5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 suků                                     volné a vypadavé suky jsou nepřípustné</w:t>
      </w:r>
    </w:p>
    <w:p w14:paraId="7AD200BD" w14:textId="57B0DDBB" w:rsidR="00D834E5" w:rsidRDefault="00D834E5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Šířka letokruhů                             do 6 mm</w:t>
      </w:r>
    </w:p>
    <w:p w14:paraId="5A520388" w14:textId="0252131B" w:rsidR="00D834E5" w:rsidRPr="0052566C" w:rsidRDefault="00D834E5" w:rsidP="00EF4468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Poškození hmyzem                      přípustné jsou otvory do průměru 2 mm</w:t>
      </w:r>
    </w:p>
    <w:p w14:paraId="38529226" w14:textId="77777777" w:rsidR="00EF4468" w:rsidRDefault="00EF4468" w:rsidP="00EF4468">
      <w:pPr>
        <w:pStyle w:val="Bezmezer"/>
        <w:rPr>
          <w:rFonts w:ascii="Arial" w:hAnsi="Arial" w:cs="Arial"/>
          <w:sz w:val="20"/>
          <w:szCs w:val="20"/>
        </w:rPr>
      </w:pPr>
    </w:p>
    <w:p w14:paraId="52BD8B4E" w14:textId="77777777" w:rsidR="00EF4468" w:rsidRPr="009E0153" w:rsidRDefault="00EF4468" w:rsidP="00EF4468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 w:rsidRPr="009E0153">
        <w:rPr>
          <w:rFonts w:ascii="Arial" w:hAnsi="Arial" w:cs="Arial"/>
          <w:color w:val="464646"/>
          <w:sz w:val="20"/>
          <w:szCs w:val="20"/>
          <w:shd w:val="clear" w:color="auto" w:fill="FFFFFF"/>
        </w:rPr>
        <w:t>Hydroizolační fólie pro ploché střech</w:t>
      </w: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y – spojovací krček</w:t>
      </w:r>
    </w:p>
    <w:p w14:paraId="4C95FE76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Tloušťka                                                 2 mm</w:t>
      </w:r>
    </w:p>
    <w:p w14:paraId="314FC784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5CA5D3D7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Výztužná vložka                                    polyesterová mřížka</w:t>
      </w:r>
    </w:p>
    <w:p w14:paraId="60BCC47B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Způsob stabilizace                                 kotvení</w:t>
      </w:r>
    </w:p>
    <w:p w14:paraId="44CA99AB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                                                15%</w:t>
      </w:r>
    </w:p>
    <w:p w14:paraId="2B76200C" w14:textId="01FEB5ED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Pevnost v tahu                                      1000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N/50 m(podélně) </w:t>
      </w:r>
      <w:proofErr w:type="gramStart"/>
      <w:r>
        <w:rPr>
          <w:rFonts w:ascii="Arial" w:hAnsi="Arial" w:cs="Arial"/>
          <w:bCs/>
          <w:sz w:val="20"/>
          <w:szCs w:val="20"/>
        </w:rPr>
        <w:t>900N</w:t>
      </w:r>
      <w:proofErr w:type="gramEnd"/>
      <w:r>
        <w:rPr>
          <w:rFonts w:ascii="Arial" w:hAnsi="Arial" w:cs="Arial"/>
          <w:bCs/>
          <w:sz w:val="20"/>
          <w:szCs w:val="20"/>
        </w:rPr>
        <w:t>/50 mm (příčně)</w:t>
      </w:r>
    </w:p>
    <w:p w14:paraId="10DADF8C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37BEB96E" w14:textId="77777777" w:rsidR="00EF4468" w:rsidRDefault="00EF4468" w:rsidP="00EF4468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Netkaná geotextilie 500 g/m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14:paraId="2ADC73F3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Materiál                                                 100% polypropylen</w:t>
      </w:r>
    </w:p>
    <w:p w14:paraId="6658F396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Plošná hmotnost                                    500 g/m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14:paraId="7D85B82D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podélně                         20 </w:t>
      </w:r>
      <w:proofErr w:type="spellStart"/>
      <w:r>
        <w:rPr>
          <w:rFonts w:ascii="Arial" w:hAnsi="Arial" w:cs="Arial"/>
          <w:bCs/>
          <w:sz w:val="20"/>
          <w:szCs w:val="20"/>
        </w:rPr>
        <w:t>kN</w:t>
      </w:r>
      <w:proofErr w:type="spellEnd"/>
      <w:r>
        <w:rPr>
          <w:rFonts w:ascii="Arial" w:hAnsi="Arial" w:cs="Arial"/>
          <w:bCs/>
          <w:sz w:val="20"/>
          <w:szCs w:val="20"/>
        </w:rPr>
        <w:t>/m</w:t>
      </w:r>
    </w:p>
    <w:p w14:paraId="0DF78BC4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Pevnost v tahu příčně                            11,5 </w:t>
      </w:r>
      <w:proofErr w:type="spellStart"/>
      <w:r>
        <w:rPr>
          <w:rFonts w:ascii="Arial" w:hAnsi="Arial" w:cs="Arial"/>
          <w:bCs/>
          <w:sz w:val="20"/>
          <w:szCs w:val="20"/>
        </w:rPr>
        <w:t>kN</w:t>
      </w:r>
      <w:proofErr w:type="spellEnd"/>
      <w:r>
        <w:rPr>
          <w:rFonts w:ascii="Arial" w:hAnsi="Arial" w:cs="Arial"/>
          <w:bCs/>
          <w:sz w:val="20"/>
          <w:szCs w:val="20"/>
        </w:rPr>
        <w:t>/m</w:t>
      </w:r>
    </w:p>
    <w:p w14:paraId="6CB98397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podélně                                    70%</w:t>
      </w:r>
    </w:p>
    <w:p w14:paraId="23FA2A33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Tažnost příčně                                       115%</w:t>
      </w:r>
    </w:p>
    <w:p w14:paraId="4F31A132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3E01DD9F" w14:textId="77777777" w:rsidR="00EF4468" w:rsidRPr="009E0153" w:rsidRDefault="00EF4468" w:rsidP="00EF4468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Viplanyl</w:t>
      </w:r>
      <w:proofErr w:type="spellEnd"/>
    </w:p>
    <w:p w14:paraId="689FEA29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Žárově zinkovaný plech s povrchovou vrstvou z měkčeného PVC</w:t>
      </w:r>
    </w:p>
    <w:p w14:paraId="59E71916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Tloušťka                                                 0,6 mm</w:t>
      </w:r>
    </w:p>
    <w:p w14:paraId="11BA33F1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F675AF3" w14:textId="77777777" w:rsidR="00EF4468" w:rsidRPr="009E0153" w:rsidRDefault="00EF4468" w:rsidP="00EF4468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Deska OSB 3</w:t>
      </w:r>
    </w:p>
    <w:p w14:paraId="2B18F12C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Dřevoštěpková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deska</w:t>
      </w:r>
    </w:p>
    <w:p w14:paraId="76E8F71A" w14:textId="77777777" w:rsidR="00EF4468" w:rsidRPr="00A02149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Objemová hmotnost                              600 kg/m</w:t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625CA3A5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0344389B" w14:textId="77777777" w:rsidR="00D834E5" w:rsidRDefault="00D834E5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7FD59E24" w14:textId="77777777" w:rsidR="00D834E5" w:rsidRDefault="00D834E5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236B0C29" w14:textId="77777777" w:rsidR="00D834E5" w:rsidRDefault="00D834E5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6383687C" w14:textId="77777777" w:rsidR="00EF4468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041CC1D8" w14:textId="25786F9E" w:rsidR="00F97126" w:rsidRDefault="00EF4468" w:rsidP="00F97126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lastRenderedPageBreak/>
        <w:t>T</w:t>
      </w:r>
      <w:r w:rsidRPr="00EF4468">
        <w:rPr>
          <w:rFonts w:ascii="Arial" w:hAnsi="Arial" w:cs="Arial"/>
          <w:color w:val="464646"/>
          <w:sz w:val="20"/>
          <w:szCs w:val="20"/>
          <w:shd w:val="clear" w:color="auto" w:fill="FFFFFF"/>
        </w:rPr>
        <w:t>várnice</w:t>
      </w: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 xml:space="preserve"> z autoklávovaného pórobetonu</w:t>
      </w:r>
      <w:r w:rsidR="00F97126">
        <w:rPr>
          <w:rFonts w:ascii="Arial" w:hAnsi="Arial" w:cs="Arial"/>
          <w:color w:val="464646"/>
          <w:sz w:val="20"/>
          <w:szCs w:val="20"/>
          <w:shd w:val="clear" w:color="auto" w:fill="FFFFFF"/>
        </w:rPr>
        <w:t xml:space="preserve"> s dvojitým perem a drážkou P2-400</w:t>
      </w:r>
    </w:p>
    <w:p w14:paraId="49A35C11" w14:textId="72780ACB" w:rsidR="00F97126" w:rsidRP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Norma EN 771-</w:t>
      </w:r>
      <w:proofErr w:type="gramStart"/>
      <w:r>
        <w:rPr>
          <w:rFonts w:ascii="Arial" w:hAnsi="Arial" w:cs="Arial"/>
          <w:bCs/>
          <w:sz w:val="20"/>
          <w:szCs w:val="20"/>
        </w:rPr>
        <w:t>4-A1</w:t>
      </w:r>
      <w:proofErr w:type="gramEnd"/>
    </w:p>
    <w:p w14:paraId="70619310" w14:textId="57F1787B" w:rsidR="00EF4468" w:rsidRPr="00A02149" w:rsidRDefault="00EF4468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Objemová hmotnost                             </w:t>
      </w:r>
      <w:r w:rsidR="00F97126">
        <w:rPr>
          <w:rFonts w:ascii="Arial" w:hAnsi="Arial" w:cs="Arial"/>
          <w:bCs/>
          <w:sz w:val="20"/>
          <w:szCs w:val="20"/>
        </w:rPr>
        <w:t>12</w:t>
      </w:r>
      <w:r>
        <w:rPr>
          <w:rFonts w:ascii="Arial" w:hAnsi="Arial" w:cs="Arial"/>
          <w:bCs/>
          <w:sz w:val="20"/>
          <w:szCs w:val="20"/>
        </w:rPr>
        <w:t>00 kg/m</w:t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6A53C658" w14:textId="61CBCB54" w:rsidR="00EF4468" w:rsidRDefault="00F97126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Pevnost v tlaku                                      CS II</w:t>
      </w:r>
    </w:p>
    <w:p w14:paraId="6D55222B" w14:textId="5768420A" w:rsidR="00F97126" w:rsidRDefault="00F97126" w:rsidP="00EF4468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Nasákavost                                           0,5 kg/m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Cs/>
          <w:sz w:val="20"/>
          <w:szCs w:val="20"/>
        </w:rPr>
        <w:t>min</w:t>
      </w:r>
      <w:r>
        <w:rPr>
          <w:rFonts w:ascii="Arial" w:hAnsi="Arial" w:cs="Arial"/>
          <w:bCs/>
          <w:sz w:val="20"/>
          <w:szCs w:val="20"/>
          <w:vertAlign w:val="superscript"/>
        </w:rPr>
        <w:t>0,5</w:t>
      </w:r>
    </w:p>
    <w:p w14:paraId="30F34C54" w14:textId="77777777" w:rsidR="00F97126" w:rsidRPr="00F97126" w:rsidRDefault="00F97126" w:rsidP="00EF4468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185EBAEC" w14:textId="7D363B5D" w:rsidR="00F97126" w:rsidRPr="009E0153" w:rsidRDefault="00F97126" w:rsidP="00F97126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 xml:space="preserve">Deska </w:t>
      </w: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CETRIS</w:t>
      </w:r>
    </w:p>
    <w:p w14:paraId="05359DE5" w14:textId="795760F6" w:rsid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Cementotřísková deska s hladkým přírodním cementově šedým povrchem</w:t>
      </w:r>
    </w:p>
    <w:p w14:paraId="74F70978" w14:textId="431D8A61" w:rsid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Objemová hmotnost                              </w:t>
      </w:r>
      <w:proofErr w:type="gramStart"/>
      <w:r>
        <w:rPr>
          <w:rFonts w:ascii="Arial" w:hAnsi="Arial" w:cs="Arial"/>
          <w:bCs/>
          <w:sz w:val="20"/>
          <w:szCs w:val="20"/>
        </w:rPr>
        <w:t>115</w:t>
      </w:r>
      <w:r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 xml:space="preserve"> - 1500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kg/m</w:t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14:paraId="4C92347B" w14:textId="77777777" w:rsidR="00F97126" w:rsidRP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5F528CF1" w14:textId="0B46F27B" w:rsidR="00F97126" w:rsidRPr="009E0153" w:rsidRDefault="00F97126" w:rsidP="00F97126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Ocelová vrata</w:t>
      </w:r>
    </w:p>
    <w:p w14:paraId="7CF5F45B" w14:textId="66996F4C" w:rsid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Zakázková výroba, dvoukřídlová otočná, jednostranně profilované (psaníčka)</w:t>
      </w:r>
    </w:p>
    <w:p w14:paraId="02AC3C1A" w14:textId="5E1F06C2" w:rsidR="00F97126" w:rsidRDefault="00F9712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Norma                                                   ČSN EN 13 241-1</w:t>
      </w:r>
    </w:p>
    <w:p w14:paraId="1982E496" w14:textId="28A289D6" w:rsidR="009E5986" w:rsidRPr="00A02149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Zárubeň otevřená z úhelníkového profilu</w:t>
      </w:r>
    </w:p>
    <w:p w14:paraId="248A5A6F" w14:textId="5D15733D" w:rsidR="00F97126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Třmenový závěs, dvoubodový rozvorový mechanismus na druhém křídle</w:t>
      </w:r>
    </w:p>
    <w:p w14:paraId="7205D9EE" w14:textId="25FC7363" w:rsidR="009E5986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Kování klika – klika, zámek vložkový</w:t>
      </w:r>
    </w:p>
    <w:p w14:paraId="103ABB0E" w14:textId="2D93B2C0" w:rsidR="009E5986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Nátěr v odstínu dle zvolené RAL barvy</w:t>
      </w:r>
    </w:p>
    <w:p w14:paraId="4831780B" w14:textId="77777777" w:rsidR="009E5986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7CD5C67F" w14:textId="01AB603C" w:rsidR="009E5986" w:rsidRPr="009E0153" w:rsidRDefault="009E5986" w:rsidP="009E5986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Okapový systém</w:t>
      </w:r>
    </w:p>
    <w:p w14:paraId="302CEE2C" w14:textId="2489591E" w:rsidR="009E5986" w:rsidRDefault="009E5986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Ocelový pokovovaný plech s organickým povlakem</w:t>
      </w:r>
    </w:p>
    <w:p w14:paraId="46B9E786" w14:textId="59C61E02" w:rsidR="009E5986" w:rsidRDefault="009E5986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Ocelový plech                          třída DX53D</w:t>
      </w:r>
    </w:p>
    <w:p w14:paraId="09403A50" w14:textId="382DD85D" w:rsidR="009E5986" w:rsidRDefault="009E5986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Žárově pokovený slitinou zinek – hořčík ZM 120</w:t>
      </w:r>
    </w:p>
    <w:p w14:paraId="0B9C583F" w14:textId="03982989" w:rsidR="009E5986" w:rsidRPr="00A02149" w:rsidRDefault="009E5986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Povrchová vrstva </w:t>
      </w:r>
      <w:r w:rsidR="0052566C">
        <w:rPr>
          <w:rFonts w:ascii="Arial" w:hAnsi="Arial" w:cs="Arial"/>
          <w:bCs/>
          <w:sz w:val="20"/>
          <w:szCs w:val="20"/>
        </w:rPr>
        <w:t>vícevrstvá na bázi polyesteru v </w:t>
      </w:r>
      <w:proofErr w:type="spellStart"/>
      <w:r w:rsidR="0052566C">
        <w:rPr>
          <w:rFonts w:ascii="Arial" w:hAnsi="Arial" w:cs="Arial"/>
          <w:bCs/>
          <w:sz w:val="20"/>
          <w:szCs w:val="20"/>
        </w:rPr>
        <w:t>tl</w:t>
      </w:r>
      <w:proofErr w:type="spellEnd"/>
      <w:r w:rsidR="0052566C">
        <w:rPr>
          <w:rFonts w:ascii="Arial" w:hAnsi="Arial" w:cs="Arial"/>
          <w:bCs/>
          <w:sz w:val="20"/>
          <w:szCs w:val="20"/>
        </w:rPr>
        <w:t xml:space="preserve">. 25 </w:t>
      </w:r>
      <w:proofErr w:type="spellStart"/>
      <w:r w:rsidR="0052566C">
        <w:rPr>
          <w:rFonts w:ascii="Arial" w:hAnsi="Arial" w:cs="Arial"/>
          <w:bCs/>
          <w:sz w:val="20"/>
          <w:szCs w:val="20"/>
        </w:rPr>
        <w:t>μm</w:t>
      </w:r>
      <w:proofErr w:type="spellEnd"/>
    </w:p>
    <w:p w14:paraId="64F3DBD7" w14:textId="77777777" w:rsidR="009E5986" w:rsidRDefault="009E5986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UV odolnost                                           ano </w:t>
      </w:r>
    </w:p>
    <w:p w14:paraId="2D46463B" w14:textId="77777777" w:rsidR="0052566C" w:rsidRDefault="0052566C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Háky </w:t>
      </w:r>
    </w:p>
    <w:p w14:paraId="22B978CE" w14:textId="1E166E55" w:rsidR="0052566C" w:rsidRDefault="0052566C" w:rsidP="009E5986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Ocel třídy S235JR, organický povlak 60 </w:t>
      </w:r>
      <w:proofErr w:type="spellStart"/>
      <w:r>
        <w:rPr>
          <w:rFonts w:ascii="Arial" w:hAnsi="Arial" w:cs="Arial"/>
          <w:bCs/>
          <w:sz w:val="20"/>
          <w:szCs w:val="20"/>
        </w:rPr>
        <w:t>μm</w:t>
      </w:r>
      <w:proofErr w:type="spellEnd"/>
    </w:p>
    <w:p w14:paraId="552162BD" w14:textId="77777777" w:rsidR="009E5986" w:rsidRDefault="009E5986" w:rsidP="00F97126">
      <w:pPr>
        <w:pStyle w:val="Bezmezer"/>
        <w:rPr>
          <w:rFonts w:ascii="Arial" w:hAnsi="Arial" w:cs="Arial"/>
          <w:bCs/>
          <w:sz w:val="20"/>
          <w:szCs w:val="20"/>
        </w:rPr>
      </w:pPr>
    </w:p>
    <w:p w14:paraId="5D93720B" w14:textId="6E09D334" w:rsidR="0052566C" w:rsidRPr="009E0153" w:rsidRDefault="0052566C" w:rsidP="0052566C">
      <w:pPr>
        <w:pStyle w:val="Bezmezer"/>
        <w:numPr>
          <w:ilvl w:val="0"/>
          <w:numId w:val="27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464646"/>
          <w:sz w:val="20"/>
          <w:szCs w:val="20"/>
          <w:shd w:val="clear" w:color="auto" w:fill="FFFFFF"/>
        </w:rPr>
        <w:t>IPE 160 – profil válcovaný za tepla EN 10365</w:t>
      </w:r>
    </w:p>
    <w:p w14:paraId="78EEA043" w14:textId="0B8FFBD3" w:rsidR="0052566C" w:rsidRPr="00A02149" w:rsidRDefault="0052566C" w:rsidP="0052566C">
      <w:pPr>
        <w:pStyle w:val="Bezmez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Značka oceli    S235JR (1.0038) dle EN 10025-2</w:t>
      </w:r>
    </w:p>
    <w:p w14:paraId="638D95A0" w14:textId="77777777" w:rsidR="000E331D" w:rsidRDefault="000E331D" w:rsidP="00FD5D3D">
      <w:pPr>
        <w:pStyle w:val="4992uroven"/>
        <w:ind w:left="0" w:firstLine="0"/>
        <w:outlineLvl w:val="0"/>
        <w:rPr>
          <w:b w:val="0"/>
          <w:color w:val="auto"/>
          <w:sz w:val="20"/>
          <w:szCs w:val="20"/>
        </w:rPr>
      </w:pPr>
    </w:p>
    <w:p w14:paraId="5FC40B3B" w14:textId="4F07BBDB" w:rsidR="006B43C6" w:rsidRPr="00710542" w:rsidRDefault="00BC5379" w:rsidP="00FD5D3D">
      <w:pPr>
        <w:pStyle w:val="4992uroven"/>
        <w:ind w:left="0" w:firstLine="0"/>
        <w:outlineLvl w:val="0"/>
        <w:rPr>
          <w:b w:val="0"/>
          <w:color w:val="auto"/>
          <w:sz w:val="20"/>
          <w:szCs w:val="20"/>
        </w:rPr>
      </w:pPr>
      <w:r w:rsidRPr="00710542">
        <w:rPr>
          <w:b w:val="0"/>
          <w:color w:val="auto"/>
          <w:sz w:val="20"/>
          <w:szCs w:val="20"/>
        </w:rPr>
        <w:t xml:space="preserve">v Kolíně dne </w:t>
      </w:r>
      <w:r w:rsidR="00AF7DAA">
        <w:rPr>
          <w:b w:val="0"/>
          <w:color w:val="auto"/>
          <w:sz w:val="20"/>
          <w:szCs w:val="20"/>
        </w:rPr>
        <w:t>12.9.2023</w:t>
      </w:r>
    </w:p>
    <w:p w14:paraId="7D8E97C8" w14:textId="6D9456EC" w:rsidR="00BC5379" w:rsidRPr="00FD5D3D" w:rsidRDefault="00BC5379" w:rsidP="00FD5D3D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710542">
        <w:rPr>
          <w:b w:val="0"/>
          <w:color w:val="auto"/>
          <w:sz w:val="20"/>
          <w:szCs w:val="20"/>
        </w:rPr>
        <w:t xml:space="preserve">vypracoval: </w:t>
      </w:r>
      <w:proofErr w:type="gramStart"/>
      <w:r w:rsidRPr="00710542">
        <w:rPr>
          <w:b w:val="0"/>
          <w:color w:val="auto"/>
          <w:sz w:val="20"/>
          <w:szCs w:val="20"/>
        </w:rPr>
        <w:t>ing.</w:t>
      </w:r>
      <w:proofErr w:type="gramEnd"/>
      <w:r w:rsidRPr="00710542">
        <w:rPr>
          <w:b w:val="0"/>
          <w:color w:val="auto"/>
          <w:sz w:val="20"/>
          <w:szCs w:val="20"/>
        </w:rPr>
        <w:t xml:space="preserve"> Martin Škorpík</w:t>
      </w:r>
    </w:p>
    <w:sectPr w:rsidR="00BC5379" w:rsidRPr="00FD5D3D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22DF" w14:textId="77777777" w:rsidR="00BC2CA2" w:rsidRDefault="00BC2CA2">
      <w:r>
        <w:separator/>
      </w:r>
    </w:p>
  </w:endnote>
  <w:endnote w:type="continuationSeparator" w:id="0">
    <w:p w14:paraId="6EEF0D66" w14:textId="77777777" w:rsidR="00BC2CA2" w:rsidRDefault="00BC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99B0" w14:textId="77777777" w:rsidR="00710542" w:rsidRPr="00710542" w:rsidRDefault="00710542">
    <w:pPr>
      <w:pStyle w:val="Zpat"/>
      <w:jc w:val="center"/>
      <w:rPr>
        <w:rFonts w:ascii="Arial" w:hAnsi="Arial" w:cs="Arial"/>
        <w:sz w:val="16"/>
        <w:szCs w:val="16"/>
      </w:rPr>
    </w:pPr>
    <w:r w:rsidRPr="00710542">
      <w:rPr>
        <w:rFonts w:ascii="Arial" w:hAnsi="Arial" w:cs="Arial"/>
        <w:sz w:val="16"/>
        <w:szCs w:val="16"/>
      </w:rPr>
      <w:t xml:space="preserve">Stránka </w:t>
    </w:r>
    <w:r w:rsidRPr="00710542">
      <w:rPr>
        <w:rFonts w:ascii="Arial" w:hAnsi="Arial" w:cs="Arial"/>
        <w:b/>
        <w:bCs/>
        <w:sz w:val="16"/>
        <w:szCs w:val="16"/>
      </w:rPr>
      <w:fldChar w:fldCharType="begin"/>
    </w:r>
    <w:r w:rsidRPr="00710542">
      <w:rPr>
        <w:rFonts w:ascii="Arial" w:hAnsi="Arial" w:cs="Arial"/>
        <w:b/>
        <w:bCs/>
        <w:sz w:val="16"/>
        <w:szCs w:val="16"/>
      </w:rPr>
      <w:instrText>PAGE</w:instrText>
    </w:r>
    <w:r w:rsidRPr="00710542">
      <w:rPr>
        <w:rFonts w:ascii="Arial" w:hAnsi="Arial" w:cs="Arial"/>
        <w:b/>
        <w:bCs/>
        <w:sz w:val="16"/>
        <w:szCs w:val="16"/>
      </w:rPr>
      <w:fldChar w:fldCharType="separate"/>
    </w:r>
    <w:r w:rsidRPr="00710542">
      <w:rPr>
        <w:rFonts w:ascii="Arial" w:hAnsi="Arial" w:cs="Arial"/>
        <w:b/>
        <w:bCs/>
        <w:sz w:val="16"/>
        <w:szCs w:val="16"/>
      </w:rPr>
      <w:t>2</w:t>
    </w:r>
    <w:r w:rsidRPr="00710542">
      <w:rPr>
        <w:rFonts w:ascii="Arial" w:hAnsi="Arial" w:cs="Arial"/>
        <w:b/>
        <w:bCs/>
        <w:sz w:val="16"/>
        <w:szCs w:val="16"/>
      </w:rPr>
      <w:fldChar w:fldCharType="end"/>
    </w:r>
    <w:r w:rsidRPr="00710542">
      <w:rPr>
        <w:rFonts w:ascii="Arial" w:hAnsi="Arial" w:cs="Arial"/>
        <w:sz w:val="16"/>
        <w:szCs w:val="16"/>
      </w:rPr>
      <w:t xml:space="preserve"> z </w:t>
    </w:r>
    <w:r w:rsidRPr="00710542">
      <w:rPr>
        <w:rFonts w:ascii="Arial" w:hAnsi="Arial" w:cs="Arial"/>
        <w:b/>
        <w:bCs/>
        <w:sz w:val="16"/>
        <w:szCs w:val="16"/>
      </w:rPr>
      <w:fldChar w:fldCharType="begin"/>
    </w:r>
    <w:r w:rsidRPr="00710542">
      <w:rPr>
        <w:rFonts w:ascii="Arial" w:hAnsi="Arial" w:cs="Arial"/>
        <w:b/>
        <w:bCs/>
        <w:sz w:val="16"/>
        <w:szCs w:val="16"/>
      </w:rPr>
      <w:instrText>NUMPAGES</w:instrText>
    </w:r>
    <w:r w:rsidRPr="00710542">
      <w:rPr>
        <w:rFonts w:ascii="Arial" w:hAnsi="Arial" w:cs="Arial"/>
        <w:b/>
        <w:bCs/>
        <w:sz w:val="16"/>
        <w:szCs w:val="16"/>
      </w:rPr>
      <w:fldChar w:fldCharType="separate"/>
    </w:r>
    <w:r w:rsidRPr="00710542">
      <w:rPr>
        <w:rFonts w:ascii="Arial" w:hAnsi="Arial" w:cs="Arial"/>
        <w:b/>
        <w:bCs/>
        <w:sz w:val="16"/>
        <w:szCs w:val="16"/>
      </w:rPr>
      <w:t>2</w:t>
    </w:r>
    <w:r w:rsidRPr="00710542">
      <w:rPr>
        <w:rFonts w:ascii="Arial" w:hAnsi="Arial" w:cs="Arial"/>
        <w:b/>
        <w:bCs/>
        <w:sz w:val="16"/>
        <w:szCs w:val="16"/>
      </w:rPr>
      <w:fldChar w:fldCharType="end"/>
    </w:r>
  </w:p>
  <w:p w14:paraId="400BB3BA" w14:textId="77777777" w:rsidR="002F6356" w:rsidRPr="00710542" w:rsidRDefault="002F6356" w:rsidP="009C45D6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0D167" w14:textId="77777777" w:rsidR="00BC2CA2" w:rsidRDefault="00BC2CA2">
      <w:r>
        <w:separator/>
      </w:r>
    </w:p>
  </w:footnote>
  <w:footnote w:type="continuationSeparator" w:id="0">
    <w:p w14:paraId="02B1B5FF" w14:textId="77777777" w:rsidR="00BC2CA2" w:rsidRDefault="00BC2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1A1B" w14:textId="77777777" w:rsidR="00244649" w:rsidRDefault="00244649" w:rsidP="00244649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30975F5E" w14:textId="77777777" w:rsidR="00244649" w:rsidRDefault="00244649" w:rsidP="00244649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3A3276A9" w14:textId="77777777" w:rsidR="00244649" w:rsidRDefault="00000000" w:rsidP="00244649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244649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244649">
      <w:rPr>
        <w:rFonts w:ascii="Arial" w:hAnsi="Arial" w:cs="Arial"/>
        <w:sz w:val="16"/>
        <w:szCs w:val="16"/>
      </w:rPr>
      <w:t>, 607847839</w:t>
    </w:r>
  </w:p>
  <w:p w14:paraId="3CFEFF3F" w14:textId="77777777" w:rsidR="00244649" w:rsidRDefault="00244649" w:rsidP="00244649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1D92E32A" w14:textId="77777777" w:rsidR="00244649" w:rsidRPr="00940FBF" w:rsidRDefault="00244649" w:rsidP="00244649">
    <w:pPr>
      <w:pStyle w:val="Zhlav"/>
      <w:rPr>
        <w:b/>
        <w:bCs/>
        <w:sz w:val="16"/>
        <w:szCs w:val="16"/>
      </w:rPr>
    </w:pPr>
    <w:bookmarkStart w:id="66" w:name="_Hlk138071115"/>
    <w:r w:rsidRPr="00940FBF">
      <w:rPr>
        <w:b/>
        <w:bCs/>
        <w:sz w:val="16"/>
        <w:szCs w:val="16"/>
      </w:rPr>
      <w:t xml:space="preserve">Akce: </w:t>
    </w:r>
    <w:bookmarkEnd w:id="66"/>
    <w:r w:rsidRPr="00940FBF">
      <w:rPr>
        <w:b/>
        <w:bCs/>
        <w:sz w:val="16"/>
        <w:szCs w:val="16"/>
      </w:rPr>
      <w:t>STAVBA SKLADU PRO ZAHRADNÍ TECHNIKU</w:t>
    </w:r>
  </w:p>
  <w:p w14:paraId="1D919383" w14:textId="27217C7B" w:rsidR="005C7B00" w:rsidRPr="00F563A6" w:rsidRDefault="00244649" w:rsidP="00244649">
    <w:pPr>
      <w:pStyle w:val="Zhlav"/>
    </w:pPr>
    <w:r w:rsidRPr="00940FBF">
      <w:rPr>
        <w:b/>
        <w:bCs/>
        <w:sz w:val="16"/>
        <w:szCs w:val="16"/>
      </w:rPr>
      <w:t xml:space="preserve">          </w:t>
    </w:r>
    <w:r>
      <w:rPr>
        <w:b/>
        <w:bCs/>
        <w:sz w:val="16"/>
        <w:szCs w:val="16"/>
      </w:rPr>
      <w:t xml:space="preserve"> </w:t>
    </w:r>
    <w:r w:rsidRPr="00940FBF">
      <w:rPr>
        <w:b/>
        <w:bCs/>
        <w:sz w:val="16"/>
        <w:szCs w:val="16"/>
      </w:rPr>
      <w:t xml:space="preserve">NA POZEMKU </w:t>
    </w:r>
    <w:proofErr w:type="gramStart"/>
    <w:r w:rsidRPr="00940FBF">
      <w:rPr>
        <w:b/>
        <w:bCs/>
        <w:sz w:val="16"/>
        <w:szCs w:val="16"/>
      </w:rPr>
      <w:t>PARC .</w:t>
    </w:r>
    <w:proofErr w:type="gramEnd"/>
    <w:r w:rsidRPr="00940FBF">
      <w:rPr>
        <w:b/>
        <w:bCs/>
        <w:sz w:val="16"/>
        <w:szCs w:val="16"/>
      </w:rPr>
      <w:t>Č. 985/3, K.Ú. VELKÝ OSEK</w:t>
    </w:r>
  </w:p>
  <w:p w14:paraId="2FC02DEF" w14:textId="77777777" w:rsidR="00B93F74" w:rsidRPr="00710542" w:rsidRDefault="00B93F74" w:rsidP="00825964">
    <w:pPr>
      <w:pStyle w:val="Zhlav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251EE"/>
    <w:multiLevelType w:val="hybridMultilevel"/>
    <w:tmpl w:val="B42CA778"/>
    <w:lvl w:ilvl="0" w:tplc="7BCE1B02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85966ED"/>
    <w:multiLevelType w:val="hybridMultilevel"/>
    <w:tmpl w:val="EA36C3D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C0B03"/>
    <w:multiLevelType w:val="hybridMultilevel"/>
    <w:tmpl w:val="0DD62CBA"/>
    <w:lvl w:ilvl="0" w:tplc="D5B2A27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D485B90">
      <w:start w:val="1"/>
      <w:numFmt w:val="lowerLetter"/>
      <w:lvlText w:val="%2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 w:tplc="0692740A">
      <w:start w:val="1"/>
      <w:numFmt w:val="lowerLetter"/>
      <w:lvlText w:val="%3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3" w:tplc="177C3568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272891B8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C978B394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BC626AC6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AA842A08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DEB6AE16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" w15:restartNumberingAfterBreak="0">
    <w:nsid w:val="137238F3"/>
    <w:multiLevelType w:val="hybridMultilevel"/>
    <w:tmpl w:val="EC32D5C4"/>
    <w:lvl w:ilvl="0" w:tplc="7BCE1B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088C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CE1B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E15CD"/>
    <w:multiLevelType w:val="hybridMultilevel"/>
    <w:tmpl w:val="8326CB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54CE"/>
    <w:multiLevelType w:val="hybridMultilevel"/>
    <w:tmpl w:val="BCE2A582"/>
    <w:lvl w:ilvl="0" w:tplc="B094AE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9759A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  <w:color w:val="000000"/>
      </w:rPr>
    </w:lvl>
  </w:abstractNum>
  <w:abstractNum w:abstractNumId="7" w15:restartNumberingAfterBreak="0">
    <w:nsid w:val="2335652C"/>
    <w:multiLevelType w:val="hybridMultilevel"/>
    <w:tmpl w:val="6F186D34"/>
    <w:lvl w:ilvl="0" w:tplc="3530BD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1528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4AE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202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01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F634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00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CB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AC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415A1"/>
    <w:multiLevelType w:val="hybridMultilevel"/>
    <w:tmpl w:val="42D43A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E7137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10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EF47F04"/>
    <w:multiLevelType w:val="hybridMultilevel"/>
    <w:tmpl w:val="2404310A"/>
    <w:lvl w:ilvl="0" w:tplc="81E24DB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8CA6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106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21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A3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04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6D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05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0F6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453BF"/>
    <w:multiLevelType w:val="hybridMultilevel"/>
    <w:tmpl w:val="31247F1C"/>
    <w:lvl w:ilvl="0" w:tplc="295E616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159078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A853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A6C8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58D4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482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283A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92F0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0A61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117F5"/>
    <w:multiLevelType w:val="hybridMultilevel"/>
    <w:tmpl w:val="7854D3E4"/>
    <w:lvl w:ilvl="0" w:tplc="787462A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2BA57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423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808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9649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52C9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440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56EB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929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2333F"/>
    <w:multiLevelType w:val="hybridMultilevel"/>
    <w:tmpl w:val="11A0645C"/>
    <w:lvl w:ilvl="0" w:tplc="B4D86C2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61D71"/>
    <w:multiLevelType w:val="hybridMultilevel"/>
    <w:tmpl w:val="76D2D7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D300F"/>
    <w:multiLevelType w:val="multilevel"/>
    <w:tmpl w:val="421A6180"/>
    <w:styleLink w:val="StylSodrkamierven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35A71"/>
    <w:multiLevelType w:val="multilevel"/>
    <w:tmpl w:val="6A5E1A1E"/>
    <w:lvl w:ilvl="0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C469B"/>
    <w:multiLevelType w:val="hybridMultilevel"/>
    <w:tmpl w:val="64A2FA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1E6B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20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904B7"/>
    <w:multiLevelType w:val="hybridMultilevel"/>
    <w:tmpl w:val="E236CD04"/>
    <w:lvl w:ilvl="0" w:tplc="CB7CEC3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A2EC2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02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260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828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92B6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3A3A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AB4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D6C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1A16E0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23" w15:restartNumberingAfterBreak="0">
    <w:nsid w:val="72475EBE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000000"/>
      </w:rPr>
    </w:lvl>
  </w:abstractNum>
  <w:abstractNum w:abstractNumId="24" w15:restartNumberingAfterBreak="0">
    <w:nsid w:val="74361482"/>
    <w:multiLevelType w:val="multilevel"/>
    <w:tmpl w:val="C7C2F92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400" w:hanging="2520"/>
      </w:pPr>
      <w:rPr>
        <w:rFonts w:hint="default"/>
      </w:rPr>
    </w:lvl>
  </w:abstractNum>
  <w:abstractNum w:abstractNumId="25" w15:restartNumberingAfterBreak="0">
    <w:nsid w:val="781E7B34"/>
    <w:multiLevelType w:val="hybridMultilevel"/>
    <w:tmpl w:val="34FCF96C"/>
    <w:lvl w:ilvl="0" w:tplc="EDDCD320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EFAC3890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6E32EA4A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9D148734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3FCE574A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118EF018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7DD00540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CD9C4DFA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E2BE25F0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78356523"/>
    <w:multiLevelType w:val="multilevel"/>
    <w:tmpl w:val="6A5E1A1E"/>
    <w:numStyleLink w:val="StylSodrkami"/>
  </w:abstractNum>
  <w:num w:numId="1" w16cid:durableId="50735503">
    <w:abstractNumId w:val="10"/>
  </w:num>
  <w:num w:numId="2" w16cid:durableId="282201143">
    <w:abstractNumId w:val="20"/>
  </w:num>
  <w:num w:numId="3" w16cid:durableId="147019229">
    <w:abstractNumId w:val="0"/>
  </w:num>
  <w:num w:numId="4" w16cid:durableId="2104839985">
    <w:abstractNumId w:val="23"/>
  </w:num>
  <w:num w:numId="5" w16cid:durableId="744648396">
    <w:abstractNumId w:val="17"/>
  </w:num>
  <w:num w:numId="6" w16cid:durableId="326523585">
    <w:abstractNumId w:val="9"/>
  </w:num>
  <w:num w:numId="7" w16cid:durableId="660306191">
    <w:abstractNumId w:val="19"/>
  </w:num>
  <w:num w:numId="8" w16cid:durableId="781651551">
    <w:abstractNumId w:val="6"/>
  </w:num>
  <w:num w:numId="9" w16cid:durableId="1260794732">
    <w:abstractNumId w:val="12"/>
  </w:num>
  <w:num w:numId="10" w16cid:durableId="1632437019">
    <w:abstractNumId w:val="7"/>
  </w:num>
  <w:num w:numId="11" w16cid:durableId="242303623">
    <w:abstractNumId w:val="2"/>
  </w:num>
  <w:num w:numId="12" w16cid:durableId="1454597142">
    <w:abstractNumId w:val="15"/>
  </w:num>
  <w:num w:numId="13" w16cid:durableId="986588043">
    <w:abstractNumId w:val="16"/>
  </w:num>
  <w:num w:numId="14" w16cid:durableId="452134555">
    <w:abstractNumId w:val="1"/>
  </w:num>
  <w:num w:numId="15" w16cid:durableId="1083650952">
    <w:abstractNumId w:val="14"/>
  </w:num>
  <w:num w:numId="16" w16cid:durableId="667485365">
    <w:abstractNumId w:val="3"/>
  </w:num>
  <w:num w:numId="17" w16cid:durableId="161745259">
    <w:abstractNumId w:val="5"/>
  </w:num>
  <w:num w:numId="18" w16cid:durableId="1757482554">
    <w:abstractNumId w:val="21"/>
  </w:num>
  <w:num w:numId="19" w16cid:durableId="1022899249">
    <w:abstractNumId w:val="24"/>
  </w:num>
  <w:num w:numId="20" w16cid:durableId="1545677233">
    <w:abstractNumId w:val="25"/>
  </w:num>
  <w:num w:numId="21" w16cid:durableId="776755008">
    <w:abstractNumId w:val="4"/>
  </w:num>
  <w:num w:numId="22" w16cid:durableId="382020829">
    <w:abstractNumId w:val="8"/>
  </w:num>
  <w:num w:numId="23" w16cid:durableId="1948999999">
    <w:abstractNumId w:val="26"/>
  </w:num>
  <w:num w:numId="24" w16cid:durableId="97605087">
    <w:abstractNumId w:val="13"/>
  </w:num>
  <w:num w:numId="25" w16cid:durableId="1530410082">
    <w:abstractNumId w:val="22"/>
  </w:num>
  <w:num w:numId="26" w16cid:durableId="1197546529">
    <w:abstractNumId w:val="11"/>
  </w:num>
  <w:num w:numId="27" w16cid:durableId="1801529291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021E3"/>
    <w:rsid w:val="0004011F"/>
    <w:rsid w:val="00045A16"/>
    <w:rsid w:val="000515A8"/>
    <w:rsid w:val="00056B66"/>
    <w:rsid w:val="000610EB"/>
    <w:rsid w:val="00071DF9"/>
    <w:rsid w:val="00075F89"/>
    <w:rsid w:val="00084DF8"/>
    <w:rsid w:val="0008703B"/>
    <w:rsid w:val="000A0F82"/>
    <w:rsid w:val="000B0404"/>
    <w:rsid w:val="000B44CD"/>
    <w:rsid w:val="000B66F7"/>
    <w:rsid w:val="000D0994"/>
    <w:rsid w:val="000E0EBD"/>
    <w:rsid w:val="000E331D"/>
    <w:rsid w:val="0010488D"/>
    <w:rsid w:val="00111EA4"/>
    <w:rsid w:val="001144BE"/>
    <w:rsid w:val="001356D9"/>
    <w:rsid w:val="00143A15"/>
    <w:rsid w:val="00150CBE"/>
    <w:rsid w:val="0019699D"/>
    <w:rsid w:val="00196F82"/>
    <w:rsid w:val="001B2F3C"/>
    <w:rsid w:val="001B5542"/>
    <w:rsid w:val="001B7D89"/>
    <w:rsid w:val="001C5030"/>
    <w:rsid w:val="001C6328"/>
    <w:rsid w:val="001D0C83"/>
    <w:rsid w:val="001E069C"/>
    <w:rsid w:val="001F4E2A"/>
    <w:rsid w:val="0020294D"/>
    <w:rsid w:val="002203FB"/>
    <w:rsid w:val="00223C2E"/>
    <w:rsid w:val="0023462D"/>
    <w:rsid w:val="00244649"/>
    <w:rsid w:val="002730F5"/>
    <w:rsid w:val="00273D86"/>
    <w:rsid w:val="002812FA"/>
    <w:rsid w:val="00297CA5"/>
    <w:rsid w:val="002A295A"/>
    <w:rsid w:val="002D04B3"/>
    <w:rsid w:val="002D0FB3"/>
    <w:rsid w:val="002F4AD4"/>
    <w:rsid w:val="002F6356"/>
    <w:rsid w:val="00325BB4"/>
    <w:rsid w:val="00326BFE"/>
    <w:rsid w:val="00346C4A"/>
    <w:rsid w:val="00351551"/>
    <w:rsid w:val="00353024"/>
    <w:rsid w:val="0035443C"/>
    <w:rsid w:val="00354D01"/>
    <w:rsid w:val="0035799A"/>
    <w:rsid w:val="00367001"/>
    <w:rsid w:val="00370F7C"/>
    <w:rsid w:val="00380C1D"/>
    <w:rsid w:val="00381A86"/>
    <w:rsid w:val="00382EB9"/>
    <w:rsid w:val="003A7051"/>
    <w:rsid w:val="003A7EBE"/>
    <w:rsid w:val="003B040C"/>
    <w:rsid w:val="003B43EB"/>
    <w:rsid w:val="003C4014"/>
    <w:rsid w:val="003E0860"/>
    <w:rsid w:val="003E24C4"/>
    <w:rsid w:val="003E4309"/>
    <w:rsid w:val="003E673B"/>
    <w:rsid w:val="003F71BA"/>
    <w:rsid w:val="0041382A"/>
    <w:rsid w:val="004140DF"/>
    <w:rsid w:val="0042082E"/>
    <w:rsid w:val="00446278"/>
    <w:rsid w:val="004543F8"/>
    <w:rsid w:val="00464F39"/>
    <w:rsid w:val="00465D81"/>
    <w:rsid w:val="004723DE"/>
    <w:rsid w:val="004748AC"/>
    <w:rsid w:val="00490BB7"/>
    <w:rsid w:val="00492CBD"/>
    <w:rsid w:val="004B0BF8"/>
    <w:rsid w:val="004C02FD"/>
    <w:rsid w:val="004E3266"/>
    <w:rsid w:val="004F1EC0"/>
    <w:rsid w:val="00512BC2"/>
    <w:rsid w:val="005164B8"/>
    <w:rsid w:val="00521B62"/>
    <w:rsid w:val="00523EF0"/>
    <w:rsid w:val="00525118"/>
    <w:rsid w:val="0052566C"/>
    <w:rsid w:val="00541D36"/>
    <w:rsid w:val="005863DD"/>
    <w:rsid w:val="005A4A6E"/>
    <w:rsid w:val="005A698A"/>
    <w:rsid w:val="005A6B9E"/>
    <w:rsid w:val="005C1904"/>
    <w:rsid w:val="005C4BD3"/>
    <w:rsid w:val="005C6898"/>
    <w:rsid w:val="005C7236"/>
    <w:rsid w:val="005C7B00"/>
    <w:rsid w:val="005D4647"/>
    <w:rsid w:val="005E4294"/>
    <w:rsid w:val="005F7628"/>
    <w:rsid w:val="006453F2"/>
    <w:rsid w:val="00650097"/>
    <w:rsid w:val="00655DA4"/>
    <w:rsid w:val="00662E10"/>
    <w:rsid w:val="00666965"/>
    <w:rsid w:val="006673A4"/>
    <w:rsid w:val="00673362"/>
    <w:rsid w:val="00673802"/>
    <w:rsid w:val="0067424B"/>
    <w:rsid w:val="006749E9"/>
    <w:rsid w:val="006766F8"/>
    <w:rsid w:val="006A5157"/>
    <w:rsid w:val="006B43C6"/>
    <w:rsid w:val="006C7992"/>
    <w:rsid w:val="006E0958"/>
    <w:rsid w:val="006E32E4"/>
    <w:rsid w:val="006E7E6A"/>
    <w:rsid w:val="006F7F9F"/>
    <w:rsid w:val="007100CA"/>
    <w:rsid w:val="00710542"/>
    <w:rsid w:val="00715CF1"/>
    <w:rsid w:val="00733ADF"/>
    <w:rsid w:val="0074667E"/>
    <w:rsid w:val="00746975"/>
    <w:rsid w:val="0075443A"/>
    <w:rsid w:val="00780A5D"/>
    <w:rsid w:val="0079500A"/>
    <w:rsid w:val="007A3905"/>
    <w:rsid w:val="007E3FF4"/>
    <w:rsid w:val="007E6141"/>
    <w:rsid w:val="007F1CBE"/>
    <w:rsid w:val="00807375"/>
    <w:rsid w:val="00825964"/>
    <w:rsid w:val="008275C2"/>
    <w:rsid w:val="00852FDA"/>
    <w:rsid w:val="0086461D"/>
    <w:rsid w:val="0087312D"/>
    <w:rsid w:val="00874BAF"/>
    <w:rsid w:val="0088285A"/>
    <w:rsid w:val="00891047"/>
    <w:rsid w:val="008B0A39"/>
    <w:rsid w:val="008B0B11"/>
    <w:rsid w:val="008B29DC"/>
    <w:rsid w:val="008B6A77"/>
    <w:rsid w:val="008C6E89"/>
    <w:rsid w:val="008C75D1"/>
    <w:rsid w:val="008D5C8B"/>
    <w:rsid w:val="008D6EE3"/>
    <w:rsid w:val="00901B0C"/>
    <w:rsid w:val="0091451C"/>
    <w:rsid w:val="009277A1"/>
    <w:rsid w:val="00974450"/>
    <w:rsid w:val="009744DA"/>
    <w:rsid w:val="00982128"/>
    <w:rsid w:val="009932AB"/>
    <w:rsid w:val="009940CD"/>
    <w:rsid w:val="009945CE"/>
    <w:rsid w:val="009B6027"/>
    <w:rsid w:val="009C0A06"/>
    <w:rsid w:val="009C11F6"/>
    <w:rsid w:val="009C45D6"/>
    <w:rsid w:val="009D6F9B"/>
    <w:rsid w:val="009E55E6"/>
    <w:rsid w:val="009E5986"/>
    <w:rsid w:val="00A0038C"/>
    <w:rsid w:val="00A156F0"/>
    <w:rsid w:val="00A16690"/>
    <w:rsid w:val="00A45812"/>
    <w:rsid w:val="00A64F43"/>
    <w:rsid w:val="00A75FFF"/>
    <w:rsid w:val="00A81740"/>
    <w:rsid w:val="00A87178"/>
    <w:rsid w:val="00A877EE"/>
    <w:rsid w:val="00AA2928"/>
    <w:rsid w:val="00AB5B43"/>
    <w:rsid w:val="00AC68DF"/>
    <w:rsid w:val="00AE2B22"/>
    <w:rsid w:val="00AE5FCF"/>
    <w:rsid w:val="00AE6C7E"/>
    <w:rsid w:val="00AE7E10"/>
    <w:rsid w:val="00AF0399"/>
    <w:rsid w:val="00AF38B5"/>
    <w:rsid w:val="00AF7DAA"/>
    <w:rsid w:val="00B021C7"/>
    <w:rsid w:val="00B11363"/>
    <w:rsid w:val="00B1201B"/>
    <w:rsid w:val="00B13092"/>
    <w:rsid w:val="00B16106"/>
    <w:rsid w:val="00B36449"/>
    <w:rsid w:val="00B4022F"/>
    <w:rsid w:val="00B44A61"/>
    <w:rsid w:val="00B5117D"/>
    <w:rsid w:val="00B56EAB"/>
    <w:rsid w:val="00B808F0"/>
    <w:rsid w:val="00B91971"/>
    <w:rsid w:val="00B93F74"/>
    <w:rsid w:val="00BA13F2"/>
    <w:rsid w:val="00BA30B8"/>
    <w:rsid w:val="00BA4131"/>
    <w:rsid w:val="00BA5BA1"/>
    <w:rsid w:val="00BB785C"/>
    <w:rsid w:val="00BC10C6"/>
    <w:rsid w:val="00BC2CA2"/>
    <w:rsid w:val="00BC5379"/>
    <w:rsid w:val="00BF72BA"/>
    <w:rsid w:val="00C11C07"/>
    <w:rsid w:val="00C322F2"/>
    <w:rsid w:val="00C33864"/>
    <w:rsid w:val="00C35C73"/>
    <w:rsid w:val="00C35DF7"/>
    <w:rsid w:val="00C54945"/>
    <w:rsid w:val="00C572C5"/>
    <w:rsid w:val="00C70E4C"/>
    <w:rsid w:val="00CA255F"/>
    <w:rsid w:val="00CB2384"/>
    <w:rsid w:val="00CC3E83"/>
    <w:rsid w:val="00CC7695"/>
    <w:rsid w:val="00CE7C0C"/>
    <w:rsid w:val="00CF1DAB"/>
    <w:rsid w:val="00CF3F0C"/>
    <w:rsid w:val="00CF5FAD"/>
    <w:rsid w:val="00D1450B"/>
    <w:rsid w:val="00D30B5F"/>
    <w:rsid w:val="00D505B7"/>
    <w:rsid w:val="00D6211B"/>
    <w:rsid w:val="00D834E5"/>
    <w:rsid w:val="00D93E3B"/>
    <w:rsid w:val="00D94136"/>
    <w:rsid w:val="00D9604E"/>
    <w:rsid w:val="00D97C0D"/>
    <w:rsid w:val="00DB67EC"/>
    <w:rsid w:val="00DC6BC4"/>
    <w:rsid w:val="00DD3636"/>
    <w:rsid w:val="00DE0208"/>
    <w:rsid w:val="00DE5129"/>
    <w:rsid w:val="00DF63D4"/>
    <w:rsid w:val="00E0065C"/>
    <w:rsid w:val="00E01218"/>
    <w:rsid w:val="00E24FE3"/>
    <w:rsid w:val="00E30F12"/>
    <w:rsid w:val="00E3385A"/>
    <w:rsid w:val="00E3562F"/>
    <w:rsid w:val="00E37D7F"/>
    <w:rsid w:val="00E46088"/>
    <w:rsid w:val="00E52C1F"/>
    <w:rsid w:val="00E53010"/>
    <w:rsid w:val="00E53624"/>
    <w:rsid w:val="00E569D7"/>
    <w:rsid w:val="00E62DB9"/>
    <w:rsid w:val="00E82627"/>
    <w:rsid w:val="00ED50F6"/>
    <w:rsid w:val="00EE1F33"/>
    <w:rsid w:val="00EE6B81"/>
    <w:rsid w:val="00EE768B"/>
    <w:rsid w:val="00EF4468"/>
    <w:rsid w:val="00EF510E"/>
    <w:rsid w:val="00EF7F7B"/>
    <w:rsid w:val="00F02E31"/>
    <w:rsid w:val="00F14240"/>
    <w:rsid w:val="00F3160D"/>
    <w:rsid w:val="00F44A00"/>
    <w:rsid w:val="00F563A6"/>
    <w:rsid w:val="00F675B5"/>
    <w:rsid w:val="00F92A84"/>
    <w:rsid w:val="00F97126"/>
    <w:rsid w:val="00FD2506"/>
    <w:rsid w:val="00FD5D3D"/>
    <w:rsid w:val="00FF2EAC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BA7C08"/>
  <w15:chartTrackingRefBased/>
  <w15:docId w15:val="{4F01A21F-47F4-4B20-B737-B653013C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numbering" w:customStyle="1" w:styleId="StylSodrkamierven">
    <w:name w:val="Styl S odrážkami Červená"/>
    <w:basedOn w:val="Bezseznamu"/>
    <w:rsid w:val="00A877EE"/>
    <w:pPr>
      <w:numPr>
        <w:numId w:val="13"/>
      </w:numPr>
    </w:pPr>
  </w:style>
  <w:style w:type="character" w:customStyle="1" w:styleId="ZpatChar">
    <w:name w:val="Zápatí Char"/>
    <w:link w:val="Zpat"/>
    <w:uiPriority w:val="99"/>
    <w:rsid w:val="00710542"/>
    <w:rPr>
      <w:rFonts w:ascii="ISOCPEUR" w:hAnsi="ISOCPEUR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3E83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825964"/>
    <w:rPr>
      <w:rFonts w:ascii="ISOCPEUR" w:hAnsi="ISOCPEUR"/>
      <w:sz w:val="24"/>
      <w:szCs w:val="24"/>
    </w:rPr>
  </w:style>
  <w:style w:type="paragraph" w:customStyle="1" w:styleId="Default">
    <w:name w:val="Default"/>
    <w:rsid w:val="0024464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1133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7804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2</cp:revision>
  <cp:lastPrinted>2017-10-20T11:30:00Z</cp:lastPrinted>
  <dcterms:created xsi:type="dcterms:W3CDTF">2023-10-05T07:01:00Z</dcterms:created>
  <dcterms:modified xsi:type="dcterms:W3CDTF">2023-10-05T07:01:00Z</dcterms:modified>
</cp:coreProperties>
</file>