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57795C0C" w:rsidR="00B03DB2" w:rsidRDefault="00BA3261" w:rsidP="00BA3261">
      <w:pPr>
        <w:jc w:val="center"/>
        <w:rPr>
          <w:b/>
          <w:bCs/>
          <w:sz w:val="36"/>
          <w:szCs w:val="36"/>
        </w:rPr>
      </w:pPr>
      <w:r w:rsidRPr="00BA3261">
        <w:rPr>
          <w:b/>
          <w:bCs/>
          <w:sz w:val="36"/>
          <w:szCs w:val="36"/>
        </w:rPr>
        <w:t>Příloha č. 6 – Technická specifikace</w:t>
      </w:r>
    </w:p>
    <w:p w14:paraId="0BEE9DEA" w14:textId="42AE127B" w:rsidR="00770161" w:rsidRDefault="00770161" w:rsidP="00770161">
      <w:r>
        <w:t xml:space="preserve">Předmětem veřejné zakázky </w:t>
      </w:r>
      <w:r w:rsidR="0009229F">
        <w:t>jsou</w:t>
      </w:r>
      <w:r>
        <w:t>:</w:t>
      </w:r>
    </w:p>
    <w:p w14:paraId="4AAE6ED3" w14:textId="2B07C1F7" w:rsidR="00770161" w:rsidRDefault="0009229F" w:rsidP="00770161">
      <w:pPr>
        <w:pStyle w:val="Odstavecseseznamem"/>
        <w:numPr>
          <w:ilvl w:val="0"/>
          <w:numId w:val="55"/>
        </w:numPr>
      </w:pPr>
      <w:r>
        <w:t>služby provozu a rozvoje informačního systému pro podporu agendy Oborné způsobilosti pro nakládání s přípravky na ochranu rostlin (SOM OZO),</w:t>
      </w:r>
    </w:p>
    <w:p w14:paraId="62965C3F" w14:textId="2AD5696C" w:rsidR="0009229F" w:rsidRDefault="0009229F" w:rsidP="00770161">
      <w:pPr>
        <w:pStyle w:val="Odstavecseseznamem"/>
        <w:numPr>
          <w:ilvl w:val="0"/>
          <w:numId w:val="55"/>
        </w:numPr>
      </w:pPr>
      <w:r>
        <w:t>služby provozu a rozvoje související integrační platformy.</w:t>
      </w:r>
    </w:p>
    <w:p w14:paraId="4B6DDBEB" w14:textId="2A559737" w:rsidR="0009229F" w:rsidRDefault="00246BC4" w:rsidP="00246BC4">
      <w:pPr>
        <w:pStyle w:val="Nadpis1"/>
      </w:pPr>
      <w:r>
        <w:t>Systém SOM OZO</w:t>
      </w:r>
    </w:p>
    <w:p w14:paraId="043D1640" w14:textId="77777777" w:rsidR="00273C41" w:rsidRDefault="00A47EA6" w:rsidP="00A47EA6">
      <w:r>
        <w:t>Zadavatel je vykonavatelem agendy A1094 – Rostlinolékařská péče v souladu se zněním Zákona č. 326/2004 sb., o rostlinolékařské péči. Předmětem této agendy, zejména činnostních rolí CR6795 - Vydání osvědčení o odborné způsobilosti pro nakládání s přípravky a jejich evidence a CR</w:t>
      </w:r>
      <w:proofErr w:type="gramStart"/>
      <w:r>
        <w:t>6810  -</w:t>
      </w:r>
      <w:proofErr w:type="gramEnd"/>
      <w:r>
        <w:t xml:space="preserve"> Dozor a kontrola, je zajištění bezpečného nakládání s přípravky na ochranu rostlin. Každá osoba, která nakládá v rámci svých profesních činností s přípravky na ochranu rostlin, musí být držitelem osvědčení o odborné způsobilosti. Informace o osvědčeních, kurzech a další relevantní data jsou </w:t>
      </w:r>
      <w:r w:rsidR="004F37FF">
        <w:t>s</w:t>
      </w:r>
      <w:r>
        <w:t>pravována v agendovém systému Zadavatele</w:t>
      </w:r>
      <w:r w:rsidR="004F37FF">
        <w:t xml:space="preserve"> – Samoobslužný </w:t>
      </w:r>
      <w:r w:rsidR="00273C41">
        <w:t>modul odborné způsobilosti SOM OZO (dále jen Systém)</w:t>
      </w:r>
      <w:r>
        <w:t xml:space="preserve">. </w:t>
      </w:r>
    </w:p>
    <w:p w14:paraId="42933555" w14:textId="77777777" w:rsidR="00C503EA" w:rsidRDefault="00273C41" w:rsidP="00A47EA6">
      <w:r>
        <w:t xml:space="preserve">Systém </w:t>
      </w:r>
      <w:r w:rsidR="00C503EA">
        <w:t>zahrnuje:</w:t>
      </w:r>
    </w:p>
    <w:p w14:paraId="1A0CE6C0" w14:textId="7784988B" w:rsidR="00273C41" w:rsidRDefault="00C503EA" w:rsidP="00665A0E">
      <w:pPr>
        <w:pStyle w:val="Odstavecseseznamem"/>
        <w:numPr>
          <w:ilvl w:val="0"/>
          <w:numId w:val="1"/>
        </w:numPr>
      </w:pPr>
      <w:r>
        <w:t>interní část pro pracovníky Zadavatele a pracovníky pověřených vzdělávacích institucí</w:t>
      </w:r>
      <w:r w:rsidR="00B63853">
        <w:t>,</w:t>
      </w:r>
    </w:p>
    <w:p w14:paraId="1EA1C7C3" w14:textId="54000098" w:rsidR="00B63853" w:rsidRDefault="0059326F" w:rsidP="00665A0E">
      <w:pPr>
        <w:pStyle w:val="Odstavecseseznamem"/>
        <w:numPr>
          <w:ilvl w:val="0"/>
          <w:numId w:val="1"/>
        </w:numPr>
      </w:pPr>
      <w:r>
        <w:t>externí samoobslužnou část pro autentizované klienty veřejné správy,</w:t>
      </w:r>
    </w:p>
    <w:p w14:paraId="33DB3A26" w14:textId="7978BA6B" w:rsidR="0059326F" w:rsidRDefault="0059326F" w:rsidP="00665A0E">
      <w:pPr>
        <w:pStyle w:val="Odstavecseseznamem"/>
        <w:numPr>
          <w:ilvl w:val="0"/>
          <w:numId w:val="1"/>
        </w:numPr>
      </w:pPr>
      <w:r>
        <w:t>externí informační část pro klienty veřejné správy.</w:t>
      </w:r>
    </w:p>
    <w:p w14:paraId="39321840" w14:textId="14D7F91B" w:rsidR="00882126" w:rsidRDefault="00834501" w:rsidP="0048161E">
      <w:pPr>
        <w:pStyle w:val="Nadpis2"/>
      </w:pPr>
      <w:r>
        <w:t>Architektura</w:t>
      </w:r>
    </w:p>
    <w:p w14:paraId="042640F6" w14:textId="30DEB073" w:rsidR="00843C09" w:rsidRDefault="00843C09" w:rsidP="00843C09">
      <w:r>
        <w:t xml:space="preserve">Architektura Systému je znázorněna na obrázku </w:t>
      </w:r>
      <w:r>
        <w:fldChar w:fldCharType="begin"/>
      </w:r>
      <w:r>
        <w:instrText xml:space="preserve"> REF _Ref191642063 \h </w:instrText>
      </w:r>
      <w:r>
        <w:fldChar w:fldCharType="separate"/>
      </w:r>
      <w:r w:rsidR="00D504AE">
        <w:t xml:space="preserve">Obrázek </w:t>
      </w:r>
      <w:r w:rsidR="00D504AE">
        <w:rPr>
          <w:noProof/>
        </w:rPr>
        <w:t>1</w:t>
      </w:r>
      <w:r w:rsidR="00D504AE">
        <w:t xml:space="preserve"> - Architektura SOM OZO</w:t>
      </w:r>
      <w:r>
        <w:fldChar w:fldCharType="end"/>
      </w:r>
      <w:r>
        <w:t>.</w:t>
      </w:r>
    </w:p>
    <w:p w14:paraId="3E021E1D" w14:textId="29B44254" w:rsidR="0076083C" w:rsidRDefault="0076083C" w:rsidP="00843C09">
      <w:r>
        <w:t>Systém SOM OZO tvoří dvě hlavní komponenty:</w:t>
      </w:r>
    </w:p>
    <w:p w14:paraId="485A17D6" w14:textId="18007381" w:rsidR="0076083C" w:rsidRDefault="006179D4" w:rsidP="0076083C">
      <w:pPr>
        <w:pStyle w:val="Odstavecseseznamem"/>
        <w:numPr>
          <w:ilvl w:val="0"/>
          <w:numId w:val="59"/>
        </w:numPr>
      </w:pPr>
      <w:r>
        <w:t>Webová aplikace,</w:t>
      </w:r>
    </w:p>
    <w:p w14:paraId="321CA38B" w14:textId="0717135D" w:rsidR="006179D4" w:rsidRDefault="006179D4" w:rsidP="0076083C">
      <w:pPr>
        <w:pStyle w:val="Odstavecseseznamem"/>
        <w:numPr>
          <w:ilvl w:val="0"/>
          <w:numId w:val="59"/>
        </w:numPr>
      </w:pPr>
      <w:r>
        <w:t>Server.</w:t>
      </w:r>
    </w:p>
    <w:p w14:paraId="2E68C608" w14:textId="4B804762" w:rsidR="006179D4" w:rsidRDefault="006179D4" w:rsidP="006179D4">
      <w:r>
        <w:t xml:space="preserve">Webová aplikace představuje uživatelské rozhraní pro externí a interní uživatele. Je implementována </w:t>
      </w:r>
      <w:r w:rsidR="00AA04B8">
        <w:t xml:space="preserve">a nasazena jako </w:t>
      </w:r>
      <w:proofErr w:type="spellStart"/>
      <w:r w:rsidR="00AA04B8">
        <w:t>Docker</w:t>
      </w:r>
      <w:proofErr w:type="spellEnd"/>
      <w:r w:rsidR="00AA04B8">
        <w:t xml:space="preserve"> image / </w:t>
      </w:r>
      <w:proofErr w:type="spellStart"/>
      <w:r w:rsidR="00AA04B8">
        <w:t>Kubernetes</w:t>
      </w:r>
      <w:proofErr w:type="spellEnd"/>
      <w:r w:rsidR="00AA04B8">
        <w:t xml:space="preserve"> </w:t>
      </w:r>
      <w:proofErr w:type="spellStart"/>
      <w:r w:rsidR="00AA04B8">
        <w:t>deployment</w:t>
      </w:r>
      <w:proofErr w:type="spellEnd"/>
      <w:r w:rsidR="00AA04B8">
        <w:t xml:space="preserve"> a podporuje </w:t>
      </w:r>
      <w:proofErr w:type="spellStart"/>
      <w:r w:rsidR="00AA04B8">
        <w:t>bezstavové</w:t>
      </w:r>
      <w:proofErr w:type="spellEnd"/>
      <w:r w:rsidR="00AA04B8">
        <w:t xml:space="preserve"> škálování.</w:t>
      </w:r>
    </w:p>
    <w:p w14:paraId="00777AA4" w14:textId="03B9FF14" w:rsidR="00AA04B8" w:rsidRPr="00843C09" w:rsidRDefault="00AA04B8" w:rsidP="006179D4">
      <w:r>
        <w:t xml:space="preserve">Server zajišťuje úlohy na pozadí, například zajišťuje generování dokumentů a přenos dokumentů do spisové služby. Je implementován a nasazen jako </w:t>
      </w:r>
      <w:proofErr w:type="spellStart"/>
      <w:r>
        <w:t>Docker</w:t>
      </w:r>
      <w:proofErr w:type="spellEnd"/>
      <w:r>
        <w:t xml:space="preserve"> image / </w:t>
      </w:r>
      <w:proofErr w:type="spellStart"/>
      <w:r>
        <w:t>Kubernetes</w:t>
      </w:r>
      <w:proofErr w:type="spellEnd"/>
      <w:r>
        <w:t xml:space="preserve"> </w:t>
      </w:r>
      <w:proofErr w:type="spellStart"/>
      <w:r>
        <w:t>statefulset</w:t>
      </w:r>
      <w:proofErr w:type="spellEnd"/>
      <w:r>
        <w:t xml:space="preserve"> </w:t>
      </w:r>
      <w:r w:rsidR="00A27B49">
        <w:t xml:space="preserve">s možností řízeného škálování jako </w:t>
      </w:r>
      <w:proofErr w:type="spellStart"/>
      <w:r w:rsidR="00A27B49">
        <w:t>statefulset</w:t>
      </w:r>
      <w:proofErr w:type="spellEnd"/>
      <w:r w:rsidR="00A27B49">
        <w:t>.</w:t>
      </w:r>
    </w:p>
    <w:p w14:paraId="15A8B2D5" w14:textId="77777777" w:rsidR="003561F6" w:rsidRDefault="003561F6" w:rsidP="000538B1">
      <w:pPr>
        <w:rPr>
          <w:noProof/>
        </w:rPr>
      </w:pPr>
    </w:p>
    <w:p w14:paraId="1218DB60" w14:textId="0E65D378" w:rsidR="00843C09" w:rsidRDefault="00843C09" w:rsidP="00843C09">
      <w:pPr>
        <w:pStyle w:val="Titulek"/>
        <w:keepNext/>
      </w:pPr>
      <w:bookmarkStart w:id="0" w:name="_Ref191642063"/>
      <w:r>
        <w:lastRenderedPageBreak/>
        <w:t xml:space="preserve">Obrázek </w:t>
      </w:r>
      <w:r w:rsidR="000A7B5C">
        <w:fldChar w:fldCharType="begin"/>
      </w:r>
      <w:r w:rsidR="000A7B5C">
        <w:instrText xml:space="preserve"> SEQ Obrázek \* ARABIC </w:instrText>
      </w:r>
      <w:r w:rsidR="000A7B5C">
        <w:fldChar w:fldCharType="separate"/>
      </w:r>
      <w:r w:rsidR="00D504AE">
        <w:rPr>
          <w:noProof/>
        </w:rPr>
        <w:t>1</w:t>
      </w:r>
      <w:r w:rsidR="000A7B5C">
        <w:rPr>
          <w:noProof/>
        </w:rPr>
        <w:fldChar w:fldCharType="end"/>
      </w:r>
      <w:r>
        <w:t xml:space="preserve"> - Architektura SOM OZO</w:t>
      </w:r>
      <w:bookmarkEnd w:id="0"/>
    </w:p>
    <w:p w14:paraId="3B0394C4" w14:textId="3DC04F22" w:rsidR="000538B1" w:rsidRPr="000538B1" w:rsidRDefault="003561F6" w:rsidP="000538B1">
      <w:r w:rsidRPr="003561F6">
        <w:rPr>
          <w:noProof/>
        </w:rPr>
        <w:drawing>
          <wp:inline distT="0" distB="0" distL="0" distR="0" wp14:anchorId="21EF5629" wp14:editId="507F9D94">
            <wp:extent cx="5715896" cy="3955252"/>
            <wp:effectExtent l="0" t="0" r="0" b="0"/>
            <wp:docPr id="5511563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16" b="37058"/>
                    <a:stretch/>
                  </pic:blipFill>
                  <pic:spPr bwMode="auto">
                    <a:xfrm>
                      <a:off x="0" y="0"/>
                      <a:ext cx="5727272" cy="396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028AC" w14:textId="0447A9DE" w:rsidR="001270B4" w:rsidRDefault="001270B4" w:rsidP="0048161E">
      <w:pPr>
        <w:pStyle w:val="Nadpis2"/>
      </w:pPr>
      <w:r>
        <w:t>Využité technol</w:t>
      </w:r>
      <w:r w:rsidR="00834501">
        <w:t>ogie</w:t>
      </w:r>
    </w:p>
    <w:p w14:paraId="017EB006" w14:textId="22735251" w:rsidR="008C012F" w:rsidRDefault="008C012F" w:rsidP="008C012F">
      <w:r>
        <w:t>Řešení je budováno jako kontejnerizované, přičemž data jsou uložena v </w:t>
      </w:r>
      <w:proofErr w:type="spellStart"/>
      <w:r>
        <w:t>PostgreSQL</w:t>
      </w:r>
      <w:proofErr w:type="spellEnd"/>
      <w:r>
        <w:t xml:space="preserve"> databázi poskytované jako služba Zadavatelem anebo jako služba v komerčním cloudovém prostředí. </w:t>
      </w:r>
      <w:r w:rsidR="00C47D57">
        <w:t xml:space="preserve">Pro vývoj Systému byly využity následující </w:t>
      </w:r>
      <w:r w:rsidR="00AA4066">
        <w:t xml:space="preserve">hlavní </w:t>
      </w:r>
      <w:r w:rsidR="00C47D57">
        <w:t>technologie:</w:t>
      </w:r>
    </w:p>
    <w:p w14:paraId="4A86426C" w14:textId="1CEBE282" w:rsidR="00C47D57" w:rsidRDefault="00C47D57" w:rsidP="00C47D57">
      <w:pPr>
        <w:pStyle w:val="Odstavecseseznamem"/>
        <w:numPr>
          <w:ilvl w:val="0"/>
          <w:numId w:val="54"/>
        </w:numPr>
      </w:pPr>
      <w:r>
        <w:t xml:space="preserve">.NET </w:t>
      </w:r>
      <w:proofErr w:type="spellStart"/>
      <w:r>
        <w:t>Core</w:t>
      </w:r>
      <w:proofErr w:type="spellEnd"/>
      <w:r>
        <w:t xml:space="preserve"> a C#</w:t>
      </w:r>
    </w:p>
    <w:p w14:paraId="6B26DDD8" w14:textId="07AB6269" w:rsidR="00824AF3" w:rsidRDefault="00824AF3" w:rsidP="00C47D57">
      <w:pPr>
        <w:pStyle w:val="Odstavecseseznamem"/>
        <w:numPr>
          <w:ilvl w:val="0"/>
          <w:numId w:val="54"/>
        </w:numPr>
      </w:pPr>
      <w:proofErr w:type="spellStart"/>
      <w:r>
        <w:t>Docker</w:t>
      </w:r>
      <w:proofErr w:type="spellEnd"/>
      <w:r>
        <w:t xml:space="preserve">, </w:t>
      </w:r>
      <w:proofErr w:type="spellStart"/>
      <w:r>
        <w:t>Kuberenetes</w:t>
      </w:r>
      <w:proofErr w:type="spellEnd"/>
    </w:p>
    <w:p w14:paraId="704EBE00" w14:textId="7A05290B" w:rsidR="00E00949" w:rsidRDefault="00E00949" w:rsidP="00C47D57">
      <w:pPr>
        <w:pStyle w:val="Odstavecseseznamem"/>
        <w:numPr>
          <w:ilvl w:val="0"/>
          <w:numId w:val="54"/>
        </w:numPr>
      </w:pPr>
      <w:r>
        <w:t>MD</w:t>
      </w:r>
      <w:r w:rsidR="0002746B">
        <w:t xml:space="preserve"> </w:t>
      </w:r>
      <w:proofErr w:type="spellStart"/>
      <w:r w:rsidR="0002746B">
        <w:t>Bootstrap</w:t>
      </w:r>
      <w:proofErr w:type="spellEnd"/>
      <w:r w:rsidR="0002746B">
        <w:t xml:space="preserve"> (</w:t>
      </w:r>
      <w:hyperlink r:id="rId11" w:history="1">
        <w:r w:rsidR="0002746B" w:rsidRPr="00A908B6">
          <w:rPr>
            <w:rStyle w:val="Hypertextovodkaz"/>
          </w:rPr>
          <w:t>https://mdbootstrap.com</w:t>
        </w:r>
      </w:hyperlink>
      <w:r w:rsidR="0002746B">
        <w:t>)</w:t>
      </w:r>
    </w:p>
    <w:p w14:paraId="5E2F703E" w14:textId="1D20C3CE" w:rsidR="0002746B" w:rsidRDefault="0002746B" w:rsidP="00C47D57">
      <w:pPr>
        <w:pStyle w:val="Odstavecseseznamem"/>
        <w:numPr>
          <w:ilvl w:val="0"/>
          <w:numId w:val="54"/>
        </w:numPr>
      </w:pPr>
      <w:r>
        <w:t>HTML/JavaScript</w:t>
      </w:r>
    </w:p>
    <w:p w14:paraId="37EB79D8" w14:textId="4F296309" w:rsidR="00C47D57" w:rsidRDefault="00383847" w:rsidP="00C47D57">
      <w:pPr>
        <w:pStyle w:val="Odstavecseseznamem"/>
        <w:numPr>
          <w:ilvl w:val="0"/>
          <w:numId w:val="54"/>
        </w:numPr>
      </w:pPr>
      <w:proofErr w:type="spellStart"/>
      <w:r>
        <w:t>Hangfire</w:t>
      </w:r>
      <w:proofErr w:type="spellEnd"/>
      <w:r w:rsidR="00781CB6">
        <w:t xml:space="preserve"> pro plánování, spouštění a sledování běhu plánovaných úloh (</w:t>
      </w:r>
      <w:hyperlink r:id="rId12" w:history="1">
        <w:r w:rsidR="00781CB6" w:rsidRPr="00A908B6">
          <w:rPr>
            <w:rStyle w:val="Hypertextovodkaz"/>
          </w:rPr>
          <w:t>https://www.hangfire.io</w:t>
        </w:r>
      </w:hyperlink>
      <w:r w:rsidR="00781CB6">
        <w:t>)</w:t>
      </w:r>
    </w:p>
    <w:p w14:paraId="76E49A3A" w14:textId="0F6A36B8" w:rsidR="00D14187" w:rsidRDefault="00D14187" w:rsidP="00C47D57">
      <w:pPr>
        <w:pStyle w:val="Odstavecseseznamem"/>
        <w:numPr>
          <w:ilvl w:val="0"/>
          <w:numId w:val="54"/>
        </w:numPr>
      </w:pPr>
      <w:proofErr w:type="spellStart"/>
      <w:r>
        <w:t>PostgreSQL</w:t>
      </w:r>
      <w:proofErr w:type="spellEnd"/>
      <w:r>
        <w:t xml:space="preserve"> pro uložení dat čerpaná ve formě služby</w:t>
      </w:r>
    </w:p>
    <w:p w14:paraId="50E800F7" w14:textId="510D4C85" w:rsidR="005D41A8" w:rsidRDefault="005D41A8" w:rsidP="00C47D57">
      <w:pPr>
        <w:pStyle w:val="Odstavecseseznamem"/>
        <w:numPr>
          <w:ilvl w:val="0"/>
          <w:numId w:val="54"/>
        </w:numPr>
      </w:pPr>
      <w:r>
        <w:t>REST pro volání vybraných integrovaných systémů</w:t>
      </w:r>
    </w:p>
    <w:p w14:paraId="7AC834C1" w14:textId="5C61D2E1" w:rsidR="005D41A8" w:rsidRDefault="005D41A8" w:rsidP="00C47D57">
      <w:pPr>
        <w:pStyle w:val="Odstavecseseznamem"/>
        <w:numPr>
          <w:ilvl w:val="0"/>
          <w:numId w:val="54"/>
        </w:numPr>
      </w:pPr>
      <w:r>
        <w:t>SOAP pro volání vybraných integrovaných systémů zejména registry Ministerstva zemědělství, Základní registry a systém spisové služby Zadavatele</w:t>
      </w:r>
    </w:p>
    <w:p w14:paraId="32A77013" w14:textId="02D48C1A" w:rsidR="00781CB6" w:rsidRPr="008C012F" w:rsidRDefault="00AA4066" w:rsidP="00AA4066">
      <w:r>
        <w:t xml:space="preserve">Pro zamezení pochybností Zadavatel uvádí, že výše uvedený výčet představuje hlavní technologie a nezahrnuje výčet všech .NET knihoven využitých v rámci vývoje. Bližší informace o využitých knihovnách, komponentách a zdrojových kódech obdrží Uchazeč </w:t>
      </w:r>
      <w:r>
        <w:lastRenderedPageBreak/>
        <w:t>po podpisu dohody o ochraně důvěrných informací v souladu s podmínkami zadávací dokumentace.</w:t>
      </w:r>
    </w:p>
    <w:p w14:paraId="1CAFA059" w14:textId="5DE9F530" w:rsidR="001270B4" w:rsidRDefault="001270B4" w:rsidP="0048161E">
      <w:pPr>
        <w:pStyle w:val="Nadpis2"/>
      </w:pPr>
      <w:r>
        <w:t>Provozní platforma</w:t>
      </w:r>
    </w:p>
    <w:p w14:paraId="0FDD4245" w14:textId="3C71FA68" w:rsidR="00D14352" w:rsidRDefault="00D14352" w:rsidP="00D14352">
      <w:r>
        <w:t xml:space="preserve">Systém je </w:t>
      </w:r>
      <w:r w:rsidR="003C38D7">
        <w:t xml:space="preserve">aktuálně </w:t>
      </w:r>
      <w:r>
        <w:t xml:space="preserve">provozován jako kontejnerizovaná aplikace v on-premise </w:t>
      </w:r>
      <w:proofErr w:type="spellStart"/>
      <w:r>
        <w:t>Kubernetes</w:t>
      </w:r>
      <w:proofErr w:type="spellEnd"/>
      <w:r>
        <w:t xml:space="preserve"> prostředí Zadavatele.</w:t>
      </w:r>
      <w:r w:rsidR="00D248F0">
        <w:t xml:space="preserve"> Zadavatel plánuje migraci a nasazení Systému v</w:t>
      </w:r>
      <w:r w:rsidR="005C54E8">
        <w:t xml:space="preserve"> komerčním cloudovém prostředí. Specifikace prostředí je uvedena v příloze č. </w:t>
      </w:r>
      <w:r w:rsidR="000A7B5C">
        <w:t>8.</w:t>
      </w:r>
    </w:p>
    <w:p w14:paraId="41075459" w14:textId="26195B8D" w:rsidR="005C54E8" w:rsidRDefault="007556B4" w:rsidP="00D14352">
      <w:r>
        <w:t xml:space="preserve">Zadavatel negarantuje, že bude do doby zahájení služeb provozu a rozvoje provedena uvedená migrace Systému do komerčního cloudu. </w:t>
      </w:r>
      <w:r w:rsidR="007F416C">
        <w:t>Předmětem veřejné zakázky je variantně zajištění služeb provozu a rozvoje v komerčním cloudovém prostředí anebo v on-premise cloudovém prostředí Zadavatele.</w:t>
      </w:r>
    </w:p>
    <w:p w14:paraId="0750EA0B" w14:textId="340681F5" w:rsidR="007F416C" w:rsidRDefault="007F416C" w:rsidP="00D14352">
      <w:r>
        <w:t xml:space="preserve">Pro zamezení pochybností </w:t>
      </w:r>
      <w:r w:rsidR="003B69E6">
        <w:t xml:space="preserve">Zadavatel uvádí, že migrace Systému z on-premise prostředí do komerčního cloudového prostředí není předmětem této veřejné zakázky. Zadavatel zároveň upozorňuje, že v průběhu poskytování služeb provozu a rozvoje může dojít </w:t>
      </w:r>
      <w:r w:rsidR="00066C7B">
        <w:t xml:space="preserve">k přesunu Systému do komerčního cloudového </w:t>
      </w:r>
      <w:proofErr w:type="gramStart"/>
      <w:r w:rsidR="00066C7B">
        <w:t>prostředí</w:t>
      </w:r>
      <w:proofErr w:type="gramEnd"/>
      <w:r w:rsidR="00066C7B">
        <w:t xml:space="preserve"> a tedy i změně prostředí zajišťujícího provoz Systému. </w:t>
      </w:r>
    </w:p>
    <w:p w14:paraId="7CD68D43" w14:textId="285285D1" w:rsidR="00EC6392" w:rsidRPr="00D14352" w:rsidRDefault="00EC6392" w:rsidP="00D14352">
      <w:r>
        <w:t>Dodavatel bude mít vzdálený přístup do on-premise prostředí Zadavatele i cloudového prostředí Zadavatele.</w:t>
      </w:r>
    </w:p>
    <w:p w14:paraId="2A8BE932" w14:textId="1E6AA67B" w:rsidR="000571EB" w:rsidRDefault="001270B4" w:rsidP="0048161E">
      <w:pPr>
        <w:pStyle w:val="Nadpis2"/>
      </w:pPr>
      <w:r>
        <w:t xml:space="preserve">Běhová </w:t>
      </w:r>
      <w:r w:rsidR="000A024B">
        <w:t xml:space="preserve">a vývojová </w:t>
      </w:r>
      <w:r>
        <w:t>prostředí</w:t>
      </w:r>
    </w:p>
    <w:p w14:paraId="68BDD921" w14:textId="4EFA2DA3" w:rsidR="000A024B" w:rsidRDefault="000A024B" w:rsidP="000A024B">
      <w:r w:rsidRPr="000A024B">
        <w:t xml:space="preserve">Systém </w:t>
      </w:r>
      <w:r>
        <w:t>je</w:t>
      </w:r>
      <w:r w:rsidRPr="000A024B">
        <w:t xml:space="preserve"> nasazen v produkčním a testovacím prostředí Zadavatele. Vývojové prostředí je zajištěno Dodavatelem.</w:t>
      </w:r>
      <w:r w:rsidR="009727A6">
        <w:t xml:space="preserve"> </w:t>
      </w:r>
      <w:r w:rsidR="00691715">
        <w:t xml:space="preserve">Dodavatel vydává nové verze aplikace v podobě </w:t>
      </w:r>
      <w:proofErr w:type="spellStart"/>
      <w:r w:rsidR="00691715">
        <w:t>docker</w:t>
      </w:r>
      <w:proofErr w:type="spellEnd"/>
      <w:r w:rsidR="00691715">
        <w:t xml:space="preserve"> image, které přímo ze svého vývojového prostředí nahrává do </w:t>
      </w:r>
      <w:proofErr w:type="spellStart"/>
      <w:r w:rsidR="00691715">
        <w:t>docker</w:t>
      </w:r>
      <w:proofErr w:type="spellEnd"/>
      <w:r w:rsidR="00691715">
        <w:t xml:space="preserve"> </w:t>
      </w:r>
      <w:proofErr w:type="spellStart"/>
      <w:r w:rsidR="00691715">
        <w:t>container</w:t>
      </w:r>
      <w:proofErr w:type="spellEnd"/>
      <w:r w:rsidR="00691715">
        <w:t xml:space="preserve"> registry Zadavatele (Azure </w:t>
      </w:r>
      <w:proofErr w:type="spellStart"/>
      <w:r w:rsidR="00691715">
        <w:t>Container</w:t>
      </w:r>
      <w:proofErr w:type="spellEnd"/>
      <w:r w:rsidR="00691715">
        <w:t xml:space="preserve"> Registry), odkud jsou přístupné pro nasazení v on-premise prostředí Zadavatele anebo v komerčním cloudovém prostředí.</w:t>
      </w:r>
    </w:p>
    <w:p w14:paraId="47379CDD" w14:textId="62BF3DA5" w:rsidR="00691715" w:rsidRPr="000A024B" w:rsidRDefault="00691715" w:rsidP="000A024B">
      <w:r>
        <w:t xml:space="preserve">Dodavatel zároveň nahrává zdrojové kódy a </w:t>
      </w:r>
      <w:r w:rsidR="00DF2168">
        <w:t xml:space="preserve">všechny dílčí změny zdrojových kódů v rámci rozvoje do GIT repositáře </w:t>
      </w:r>
      <w:r w:rsidR="00606DF7">
        <w:t xml:space="preserve">Zadavatele v Microsoft Azure DEV-OPS. </w:t>
      </w:r>
    </w:p>
    <w:p w14:paraId="2109DCE2" w14:textId="557072F5" w:rsidR="00267531" w:rsidRDefault="00267531" w:rsidP="0048161E">
      <w:pPr>
        <w:pStyle w:val="Nadpis2"/>
      </w:pPr>
      <w:r>
        <w:t>Autentizace a autorizace</w:t>
      </w:r>
    </w:p>
    <w:p w14:paraId="38B686E6" w14:textId="4C20C254" w:rsidR="001552F7" w:rsidRDefault="001552F7" w:rsidP="001552F7">
      <w:r>
        <w:t xml:space="preserve">Autentizace pro </w:t>
      </w:r>
      <w:proofErr w:type="spellStart"/>
      <w:r>
        <w:t>frontend</w:t>
      </w:r>
      <w:proofErr w:type="spellEnd"/>
      <w:r>
        <w:t xml:space="preserve"> části Systému</w:t>
      </w:r>
      <w:r w:rsidR="00816DCC">
        <w:t xml:space="preserve"> je</w:t>
      </w:r>
      <w:r>
        <w:t xml:space="preserve"> realizována prostřednictvím služeb autentizačního a autorizačního systému (CAAS) Zadavatele s využitím prvků jednotného přihlášení založeného na standardu </w:t>
      </w:r>
      <w:proofErr w:type="spellStart"/>
      <w:r>
        <w:t>OpenID</w:t>
      </w:r>
      <w:proofErr w:type="spellEnd"/>
      <w:r>
        <w:t xml:space="preserve"> </w:t>
      </w:r>
      <w:proofErr w:type="spellStart"/>
      <w:r>
        <w:t>Connect</w:t>
      </w:r>
      <w:proofErr w:type="spellEnd"/>
      <w:r>
        <w:t>.</w:t>
      </w:r>
    </w:p>
    <w:p w14:paraId="4D620769" w14:textId="660FD005" w:rsidR="001552F7" w:rsidRDefault="001552F7" w:rsidP="001552F7">
      <w:r>
        <w:t xml:space="preserve">Systém </w:t>
      </w:r>
      <w:r w:rsidR="00816DCC">
        <w:t>získává</w:t>
      </w:r>
      <w:r>
        <w:t xml:space="preserve"> informace o identitě a uživateli jako součást </w:t>
      </w:r>
      <w:proofErr w:type="spellStart"/>
      <w:r>
        <w:t>OAuth</w:t>
      </w:r>
      <w:proofErr w:type="spellEnd"/>
      <w:r>
        <w:t xml:space="preserve"> tokenu v podobě </w:t>
      </w:r>
      <w:proofErr w:type="spellStart"/>
      <w:r>
        <w:t>claims</w:t>
      </w:r>
      <w:proofErr w:type="spellEnd"/>
      <w:r>
        <w:t>.</w:t>
      </w:r>
      <w:r w:rsidR="004C5EC1">
        <w:t xml:space="preserve"> Systém dále podporuje:</w:t>
      </w:r>
    </w:p>
    <w:p w14:paraId="44C337E9" w14:textId="77777777" w:rsidR="001552F7" w:rsidRDefault="001552F7" w:rsidP="004C5EC1">
      <w:pPr>
        <w:pStyle w:val="Odstavecseseznamem"/>
        <w:numPr>
          <w:ilvl w:val="0"/>
          <w:numId w:val="53"/>
        </w:numPr>
      </w:pPr>
      <w:r>
        <w:t>Automatické založení/registraci uživatele v okamžiku prvního přístupu k Systému a v situaci, kdy identita ještě není v Systému evidována.</w:t>
      </w:r>
    </w:p>
    <w:p w14:paraId="393308CA" w14:textId="77777777" w:rsidR="0070626D" w:rsidRDefault="004C5EC1" w:rsidP="001552F7">
      <w:pPr>
        <w:pStyle w:val="Odstavecseseznamem"/>
        <w:numPr>
          <w:ilvl w:val="0"/>
          <w:numId w:val="53"/>
        </w:numPr>
      </w:pPr>
      <w:r>
        <w:t>J</w:t>
      </w:r>
      <w:r w:rsidR="001552F7">
        <w:t>ednotné odhlášení v podobě volání konkrétní URL na straně autentizačních služeb Zadavatele</w:t>
      </w:r>
      <w:r w:rsidR="0070626D">
        <w:t>.</w:t>
      </w:r>
    </w:p>
    <w:p w14:paraId="44ECD45C" w14:textId="6C86FC12" w:rsidR="001552F7" w:rsidRDefault="001552F7" w:rsidP="001552F7">
      <w:pPr>
        <w:pStyle w:val="Odstavecseseznamem"/>
        <w:numPr>
          <w:ilvl w:val="0"/>
          <w:numId w:val="53"/>
        </w:numPr>
      </w:pPr>
      <w:r>
        <w:lastRenderedPageBreak/>
        <w:t>Expirac</w:t>
      </w:r>
      <w:r w:rsidR="0070626D">
        <w:t>i</w:t>
      </w:r>
      <w:r>
        <w:t xml:space="preserve"> session s konfigurovatelnou délkou nečinnosti pro expiraci session.</w:t>
      </w:r>
    </w:p>
    <w:p w14:paraId="21998717" w14:textId="46A0AB89" w:rsidR="0070626D" w:rsidRDefault="0070626D" w:rsidP="0070626D">
      <w:r>
        <w:t xml:space="preserve">Autentizační služby CAAS dále </w:t>
      </w:r>
      <w:r w:rsidR="00B9218D">
        <w:t xml:space="preserve">využívají poskytovatele identit Národní </w:t>
      </w:r>
      <w:proofErr w:type="spellStart"/>
      <w:r w:rsidR="00B9218D">
        <w:t>identitní</w:t>
      </w:r>
      <w:proofErr w:type="spellEnd"/>
      <w:r w:rsidR="00B9218D">
        <w:t xml:space="preserve"> autoritu (NIA) a Microsoft </w:t>
      </w:r>
      <w:proofErr w:type="spellStart"/>
      <w:r w:rsidR="00B9218D">
        <w:t>Entra</w:t>
      </w:r>
      <w:proofErr w:type="spellEnd"/>
      <w:r w:rsidR="00B9218D">
        <w:t xml:space="preserve"> ID</w:t>
      </w:r>
      <w:r w:rsidR="0083597E">
        <w:t xml:space="preserve"> jako autentizační </w:t>
      </w:r>
      <w:proofErr w:type="spellStart"/>
      <w:r w:rsidR="0083597E">
        <w:t>IdP</w:t>
      </w:r>
      <w:proofErr w:type="spellEnd"/>
      <w:r w:rsidR="0083597E">
        <w:t xml:space="preserve">. CAAS vystupuje pouze v roli zprostředkovatele (tzv. identity </w:t>
      </w:r>
      <w:proofErr w:type="spellStart"/>
      <w:r w:rsidR="0083597E">
        <w:t>brokering</w:t>
      </w:r>
      <w:proofErr w:type="spellEnd"/>
      <w:r w:rsidR="0083597E">
        <w:t xml:space="preserve"> </w:t>
      </w:r>
      <w:proofErr w:type="spellStart"/>
      <w:r w:rsidR="0083597E">
        <w:t>IdP</w:t>
      </w:r>
      <w:proofErr w:type="spellEnd"/>
      <w:r w:rsidR="0083597E">
        <w:t>).</w:t>
      </w:r>
    </w:p>
    <w:p w14:paraId="1A1F6EED" w14:textId="3FF65FF1" w:rsidR="00907FC5" w:rsidRDefault="00907FC5" w:rsidP="00907FC5">
      <w:r>
        <w:t xml:space="preserve">Autorizace pro využití </w:t>
      </w:r>
      <w:proofErr w:type="spellStart"/>
      <w:r>
        <w:t>frontend</w:t>
      </w:r>
      <w:proofErr w:type="spellEnd"/>
      <w:r>
        <w:t xml:space="preserve"> funkcionalit Systému </w:t>
      </w:r>
      <w:r w:rsidR="00D827A1">
        <w:t>využívá</w:t>
      </w:r>
      <w:r>
        <w:t xml:space="preserve"> autorizační informace předané z autentizačního a autorizačního systému (CAAS) Zadavatele v podobě </w:t>
      </w:r>
      <w:proofErr w:type="spellStart"/>
      <w:r>
        <w:t>OAuth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. </w:t>
      </w:r>
      <w:r w:rsidR="00D827A1">
        <w:t>Systém</w:t>
      </w:r>
      <w:r>
        <w:t xml:space="preserve"> říd</w:t>
      </w:r>
      <w:r w:rsidR="00D827A1">
        <w:t>í</w:t>
      </w:r>
      <w:r>
        <w:t xml:space="preserve"> </w:t>
      </w:r>
      <w:r w:rsidR="004C01E3">
        <w:t>oprávnění</w:t>
      </w:r>
      <w:r>
        <w:t xml:space="preserve"> a </w:t>
      </w:r>
      <w:r w:rsidR="004C01E3">
        <w:t>přístup k informacím</w:t>
      </w:r>
      <w:r>
        <w:t xml:space="preserve"> na základě uživatelských rolí</w:t>
      </w:r>
      <w:r w:rsidR="004C01E3">
        <w:t xml:space="preserve">, tedy využívá tzv. RBAC (Role </w:t>
      </w:r>
      <w:proofErr w:type="spellStart"/>
      <w:r w:rsidR="004C01E3">
        <w:t>based</w:t>
      </w:r>
      <w:proofErr w:type="spellEnd"/>
      <w:r w:rsidR="004C01E3">
        <w:t xml:space="preserve"> </w:t>
      </w:r>
      <w:proofErr w:type="spellStart"/>
      <w:r w:rsidR="004C01E3">
        <w:t>access</w:t>
      </w:r>
      <w:proofErr w:type="spellEnd"/>
      <w:r w:rsidR="004C01E3">
        <w:t xml:space="preserve"> </w:t>
      </w:r>
      <w:proofErr w:type="spellStart"/>
      <w:r w:rsidR="004C01E3">
        <w:t>control</w:t>
      </w:r>
      <w:proofErr w:type="spellEnd"/>
      <w:r w:rsidR="004C01E3">
        <w:t>)</w:t>
      </w:r>
      <w:r>
        <w:t>.</w:t>
      </w:r>
      <w:r w:rsidR="004C01E3">
        <w:t xml:space="preserve"> Uživatelské</w:t>
      </w:r>
      <w:r>
        <w:t xml:space="preserve"> rol</w:t>
      </w:r>
      <w:r w:rsidR="004C01E3">
        <w:t>e</w:t>
      </w:r>
      <w:r>
        <w:t xml:space="preserve"> a oprávnění</w:t>
      </w:r>
      <w:r w:rsidR="004C01E3">
        <w:t xml:space="preserve"> jsou </w:t>
      </w:r>
      <w:r>
        <w:t xml:space="preserve">vždy přiděleny uživateli v kontextu zastupovaného subjektu na úrovni zaměstnanecké vazby anebo v případě oprávněné osoby na úrovni </w:t>
      </w:r>
      <w:r w:rsidR="0098497E">
        <w:t>oprávnění (zdroj CAAS a Registr zastupování)</w:t>
      </w:r>
      <w:r>
        <w:t>.</w:t>
      </w:r>
    </w:p>
    <w:p w14:paraId="67B94DAE" w14:textId="3C784FF1" w:rsidR="00907FC5" w:rsidRPr="001552F7" w:rsidRDefault="00907FC5" w:rsidP="00907FC5">
      <w:r>
        <w:t xml:space="preserve">Autorizace integrovaných systémů pro volání API </w:t>
      </w:r>
      <w:r w:rsidR="00F30BAB">
        <w:t>je</w:t>
      </w:r>
      <w:r>
        <w:t xml:space="preserve"> řešena na úrovni integrační sběrnice Zadavatele.</w:t>
      </w:r>
    </w:p>
    <w:p w14:paraId="0FCBDAD4" w14:textId="6E703DBA" w:rsidR="00267531" w:rsidRDefault="000273D7" w:rsidP="0048161E">
      <w:pPr>
        <w:pStyle w:val="Nadpis2"/>
      </w:pPr>
      <w:r>
        <w:t>Zajištění vysoké dostupnosti a zálohování</w:t>
      </w:r>
    </w:p>
    <w:p w14:paraId="4608D837" w14:textId="6B6C1E09" w:rsidR="00C1315E" w:rsidRDefault="00C1315E" w:rsidP="00C1315E">
      <w:r>
        <w:t xml:space="preserve">Řešení je vybudováno jako kontejnerizované a </w:t>
      </w:r>
      <w:r w:rsidR="006615D6">
        <w:t>podporuje</w:t>
      </w:r>
      <w:r>
        <w:t>:</w:t>
      </w:r>
    </w:p>
    <w:p w14:paraId="5C5BA2B3" w14:textId="369407D1" w:rsidR="00C1315E" w:rsidRDefault="00C1315E" w:rsidP="006615D6">
      <w:pPr>
        <w:pStyle w:val="Odstavecseseznamem"/>
        <w:numPr>
          <w:ilvl w:val="0"/>
          <w:numId w:val="52"/>
        </w:numPr>
      </w:pPr>
      <w:r>
        <w:t>provoz image kompatibilních s</w:t>
      </w:r>
      <w:r w:rsidR="00C24444">
        <w:t> </w:t>
      </w:r>
      <w:proofErr w:type="spellStart"/>
      <w:r>
        <w:t>Docker</w:t>
      </w:r>
      <w:proofErr w:type="spellEnd"/>
      <w:r w:rsidR="00C24444">
        <w:t xml:space="preserve"> v prostředí </w:t>
      </w:r>
      <w:proofErr w:type="spellStart"/>
      <w:r w:rsidR="00C24444">
        <w:t>Docker</w:t>
      </w:r>
      <w:proofErr w:type="spellEnd"/>
      <w:r w:rsidR="00C24444">
        <w:t xml:space="preserve"> nebo </w:t>
      </w:r>
      <w:proofErr w:type="spellStart"/>
      <w:r w:rsidR="00C24444">
        <w:t>Kubernetes</w:t>
      </w:r>
      <w:proofErr w:type="spellEnd"/>
      <w:r w:rsidR="00C24444">
        <w:t xml:space="preserve"> (s výjimkou databáze, která je čerpána jako služba)</w:t>
      </w:r>
      <w:r>
        <w:t>,</w:t>
      </w:r>
    </w:p>
    <w:p w14:paraId="427D9C5F" w14:textId="504E6187" w:rsidR="00C1315E" w:rsidRDefault="00C1315E" w:rsidP="006615D6">
      <w:pPr>
        <w:pStyle w:val="Odstavecseseznamem"/>
        <w:numPr>
          <w:ilvl w:val="0"/>
          <w:numId w:val="52"/>
        </w:numPr>
      </w:pPr>
      <w:r>
        <w:t>možnost provozovat současně více instancí téže služby/kontejneru za účelem rozložení zátěže, škálování a postupného nasazení nových verzí</w:t>
      </w:r>
      <w:r w:rsidR="00872E50">
        <w:t xml:space="preserve"> (v prostředí </w:t>
      </w:r>
      <w:proofErr w:type="spellStart"/>
      <w:r w:rsidR="00872E50">
        <w:t>Kubernetes</w:t>
      </w:r>
      <w:proofErr w:type="spellEnd"/>
      <w:r w:rsidR="00872E50">
        <w:t xml:space="preserve"> je využit </w:t>
      </w:r>
      <w:proofErr w:type="spellStart"/>
      <w:r w:rsidR="004865E3">
        <w:t>deployment</w:t>
      </w:r>
      <w:proofErr w:type="spellEnd"/>
      <w:r w:rsidR="004865E3">
        <w:t xml:space="preserve"> pro webovou aplikace a </w:t>
      </w:r>
      <w:proofErr w:type="spellStart"/>
      <w:r w:rsidR="004865E3">
        <w:t>statefulset</w:t>
      </w:r>
      <w:proofErr w:type="spellEnd"/>
      <w:r w:rsidR="004865E3">
        <w:t xml:space="preserve"> pro server)</w:t>
      </w:r>
      <w:r>
        <w:t>,</w:t>
      </w:r>
    </w:p>
    <w:p w14:paraId="6F5C4F4A" w14:textId="77777777" w:rsidR="008F2E9D" w:rsidRDefault="00C1315E" w:rsidP="008F2E9D">
      <w:pPr>
        <w:pStyle w:val="Odstavecseseznamem"/>
        <w:numPr>
          <w:ilvl w:val="0"/>
          <w:numId w:val="52"/>
        </w:numPr>
      </w:pPr>
      <w:proofErr w:type="spellStart"/>
      <w:r>
        <w:t>bezstavovovost</w:t>
      </w:r>
      <w:proofErr w:type="spellEnd"/>
      <w:r>
        <w:t xml:space="preserve"> v případě </w:t>
      </w:r>
      <w:proofErr w:type="spellStart"/>
      <w:r>
        <w:t>backend</w:t>
      </w:r>
      <w:proofErr w:type="spellEnd"/>
      <w:r>
        <w:t xml:space="preserve"> komponent, session afinity anebo řešení replikace stavů mezi kontejnery v případě </w:t>
      </w:r>
      <w:proofErr w:type="spellStart"/>
      <w:r>
        <w:t>frontend</w:t>
      </w:r>
      <w:proofErr w:type="spellEnd"/>
      <w:r>
        <w:t xml:space="preserve"> komponent tak, aby při zastavení či výpadku jednoho z kontejnerů nedošlo ke ztrátě dat sezení klienta či integrovaného systému</w:t>
      </w:r>
      <w:r w:rsidR="008F2E9D">
        <w:t>.</w:t>
      </w:r>
    </w:p>
    <w:p w14:paraId="3570C408" w14:textId="0EDBCC97" w:rsidR="00C1315E" w:rsidRPr="00C1315E" w:rsidRDefault="00C1315E" w:rsidP="00C1315E">
      <w:r>
        <w:t>Systém podpor</w:t>
      </w:r>
      <w:r w:rsidR="008F2E9D">
        <w:t>uje</w:t>
      </w:r>
      <w:r>
        <w:t xml:space="preserve"> rozkládání zátěže s využitím orchestrační platformy </w:t>
      </w:r>
      <w:proofErr w:type="spellStart"/>
      <w:r>
        <w:t>Kubernetes</w:t>
      </w:r>
      <w:proofErr w:type="spellEnd"/>
      <w:r>
        <w:t xml:space="preserve"> </w:t>
      </w:r>
      <w:r w:rsidR="009162EE">
        <w:t xml:space="preserve">Zadavatele (Kube-VIP a </w:t>
      </w:r>
      <w:proofErr w:type="spellStart"/>
      <w:r w:rsidR="009162EE">
        <w:t>Kubernetes</w:t>
      </w:r>
      <w:proofErr w:type="spellEnd"/>
      <w:r w:rsidR="009162EE">
        <w:t xml:space="preserve">) </w:t>
      </w:r>
      <w:r>
        <w:t xml:space="preserve">či </w:t>
      </w:r>
      <w:r w:rsidR="008F2E9D">
        <w:t xml:space="preserve">cloudové služby v případě </w:t>
      </w:r>
      <w:r w:rsidR="009162EE">
        <w:t>běhu v komerčním cloudu</w:t>
      </w:r>
      <w:r>
        <w:t>.</w:t>
      </w:r>
    </w:p>
    <w:p w14:paraId="0308B08B" w14:textId="41EF584C" w:rsidR="00882126" w:rsidRDefault="00882126" w:rsidP="0048161E">
      <w:pPr>
        <w:pStyle w:val="Nadpis2"/>
      </w:pPr>
      <w:r>
        <w:t>Přehled funkcionalit</w:t>
      </w:r>
    </w:p>
    <w:p w14:paraId="255989CE" w14:textId="2330FCFD" w:rsidR="009C38F8" w:rsidRDefault="00BB1C55" w:rsidP="0048161E">
      <w:pPr>
        <w:pStyle w:val="Nadpis3"/>
      </w:pPr>
      <w:r>
        <w:t>Přehled řešení</w:t>
      </w:r>
    </w:p>
    <w:p w14:paraId="77086758" w14:textId="271B3E64" w:rsidR="009C38F8" w:rsidRDefault="00BB1C55" w:rsidP="009C38F8">
      <w:r>
        <w:t xml:space="preserve">Systém poskytuje </w:t>
      </w:r>
      <w:r w:rsidR="009C38F8">
        <w:t>webové uživatelské rozhraní pro:</w:t>
      </w:r>
    </w:p>
    <w:p w14:paraId="385D1915" w14:textId="72C19E20" w:rsidR="002E0758" w:rsidRDefault="002E0758" w:rsidP="00665A0E">
      <w:pPr>
        <w:pStyle w:val="Odstavecseseznamem"/>
        <w:numPr>
          <w:ilvl w:val="0"/>
          <w:numId w:val="7"/>
        </w:numPr>
        <w:spacing w:line="259" w:lineRule="auto"/>
      </w:pPr>
      <w:r>
        <w:t xml:space="preserve">klienty veřejné správy, kteří přistupují k veřejné části </w:t>
      </w:r>
      <w:r w:rsidR="00665A0E">
        <w:t>S</w:t>
      </w:r>
      <w:r>
        <w:t>ystému a ověřují dostupné termíny školení a zkoušek a přehled vydaných osvědčení a odborně způsobilých osob,</w:t>
      </w:r>
    </w:p>
    <w:p w14:paraId="18718E10" w14:textId="625A2C29" w:rsidR="009C38F8" w:rsidRDefault="009C38F8" w:rsidP="00665A0E">
      <w:pPr>
        <w:pStyle w:val="Odstavecseseznamem"/>
        <w:numPr>
          <w:ilvl w:val="0"/>
          <w:numId w:val="7"/>
        </w:numPr>
        <w:spacing w:line="259" w:lineRule="auto"/>
      </w:pPr>
      <w:r>
        <w:lastRenderedPageBreak/>
        <w:t xml:space="preserve">žadatele (klienty veřejné správy), kteří prostřednictvím rozhraní </w:t>
      </w:r>
      <w:r w:rsidR="002C57E6">
        <w:t>žádají</w:t>
      </w:r>
      <w:r>
        <w:t xml:space="preserve"> o osvědčení, </w:t>
      </w:r>
      <w:r w:rsidR="002C57E6">
        <w:t>zapisují</w:t>
      </w:r>
      <w:r>
        <w:t xml:space="preserve"> se na termíny kurzů a zkoušek a </w:t>
      </w:r>
      <w:r w:rsidR="002C57E6">
        <w:t>přistupují</w:t>
      </w:r>
      <w:r>
        <w:t xml:space="preserve"> k evidenci svých osvědčení,</w:t>
      </w:r>
    </w:p>
    <w:p w14:paraId="5763AF4A" w14:textId="77777777" w:rsidR="009C38F8" w:rsidRDefault="009C38F8" w:rsidP="00665A0E">
      <w:pPr>
        <w:pStyle w:val="Odstavecseseznamem"/>
        <w:numPr>
          <w:ilvl w:val="0"/>
          <w:numId w:val="7"/>
        </w:numPr>
        <w:spacing w:line="259" w:lineRule="auto"/>
      </w:pPr>
      <w:r>
        <w:t>distributory (klienty veřejné správy), kteří budou prostřednictvím rozhraní přistupovat k evidenci osvědčení a ověřovat existenci a platnost osvědčení nakupujícího při nákupu prostředku na ochranu rostlin,</w:t>
      </w:r>
    </w:p>
    <w:p w14:paraId="26487B8E" w14:textId="77777777" w:rsidR="009C38F8" w:rsidRDefault="009C38F8" w:rsidP="00665A0E">
      <w:pPr>
        <w:pStyle w:val="Odstavecseseznamem"/>
        <w:numPr>
          <w:ilvl w:val="0"/>
          <w:numId w:val="7"/>
        </w:numPr>
        <w:spacing w:line="259" w:lineRule="auto"/>
      </w:pPr>
      <w:r>
        <w:t>úředníky ÚKZÚZ, kteří prostřednictvím rozhraní budou ověřovat existenci osvědčení při kontrolách,</w:t>
      </w:r>
    </w:p>
    <w:p w14:paraId="45B8CFFA" w14:textId="77777777" w:rsidR="009C38F8" w:rsidRDefault="009C38F8" w:rsidP="00665A0E">
      <w:pPr>
        <w:pStyle w:val="Odstavecseseznamem"/>
        <w:numPr>
          <w:ilvl w:val="0"/>
          <w:numId w:val="7"/>
        </w:numPr>
        <w:spacing w:line="259" w:lineRule="auto"/>
      </w:pPr>
      <w:r>
        <w:t>pracovníky firem zaměstnávajících osoby vlastnící osvědčení, zaměstnavatele žadatelů.</w:t>
      </w:r>
    </w:p>
    <w:p w14:paraId="5E0F780B" w14:textId="77777777" w:rsidR="009C38F8" w:rsidRDefault="009C38F8" w:rsidP="009C38F8">
      <w:r>
        <w:t>Součástí systému PPP jsou evidence dat vyžadované pro výkon agendy odborné způsobilosti.</w:t>
      </w:r>
    </w:p>
    <w:p w14:paraId="127D301D" w14:textId="77777777" w:rsidR="009C38F8" w:rsidRDefault="009C38F8" w:rsidP="0048161E">
      <w:pPr>
        <w:pStyle w:val="Nadpis4"/>
      </w:pPr>
      <w:bookmarkStart w:id="1" w:name="_Toc86905672"/>
      <w:r>
        <w:t>Evidence osvědčení</w:t>
      </w:r>
      <w:bookmarkEnd w:id="1"/>
    </w:p>
    <w:p w14:paraId="67AB9483" w14:textId="77777777" w:rsidR="009C38F8" w:rsidRDefault="009C38F8" w:rsidP="009C38F8">
      <w:r>
        <w:t>Systém PPP eviduje platné i minulé osvědčení o odborné způsobilosti. O každém osvědčení jsou v evidenci vedeny údaje:</w:t>
      </w:r>
    </w:p>
    <w:p w14:paraId="3C6D4679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Stav dokladu (zda je osvědčení platné),</w:t>
      </w:r>
    </w:p>
    <w:p w14:paraId="4735647A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Splnění podmínek (např. „Absolvent základního kurzu 12 hodin pro osvědčení I. stupně“),</w:t>
      </w:r>
    </w:p>
    <w:p w14:paraId="665C71F6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Druh dokladu (např. „Osvědčení I. stupně“),</w:t>
      </w:r>
    </w:p>
    <w:p w14:paraId="038CDBD0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Číslo dokladu (pořadové číslo),</w:t>
      </w:r>
    </w:p>
    <w:p w14:paraId="4DD96E30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Datum vydání osvědčení (např. „29.</w:t>
      </w:r>
      <w:r>
        <w:t xml:space="preserve"> </w:t>
      </w:r>
      <w:r w:rsidRPr="000255D2">
        <w:t>01.</w:t>
      </w:r>
      <w:r>
        <w:t xml:space="preserve"> </w:t>
      </w:r>
      <w:r w:rsidRPr="000255D2">
        <w:t>2013“),</w:t>
      </w:r>
    </w:p>
    <w:p w14:paraId="2965070C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Platnost osvědčení (např. „29.</w:t>
      </w:r>
      <w:r>
        <w:t xml:space="preserve"> </w:t>
      </w:r>
      <w:r w:rsidRPr="000255D2">
        <w:t>01.</w:t>
      </w:r>
      <w:r>
        <w:t xml:space="preserve"> </w:t>
      </w:r>
      <w:r w:rsidRPr="000255D2">
        <w:t>2018“),</w:t>
      </w:r>
    </w:p>
    <w:p w14:paraId="23CC2882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Číslo jednací e-spis,</w:t>
      </w:r>
    </w:p>
    <w:p w14:paraId="6A3AD233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Místo vydání osvědčení (např. „České Budějovice“),</w:t>
      </w:r>
    </w:p>
    <w:p w14:paraId="6D9ED999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Kód školení (např. „00403-0004“),</w:t>
      </w:r>
    </w:p>
    <w:p w14:paraId="020EB214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Místo školení (např. „České Budějovice“),</w:t>
      </w:r>
    </w:p>
    <w:p w14:paraId="08D26789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Datum zahájení školení (např. „28.</w:t>
      </w:r>
      <w:r>
        <w:t xml:space="preserve"> </w:t>
      </w:r>
      <w:r w:rsidRPr="000255D2">
        <w:t>01.</w:t>
      </w:r>
      <w:r>
        <w:t xml:space="preserve"> </w:t>
      </w:r>
      <w:r w:rsidRPr="000255D2">
        <w:t>2013“),</w:t>
      </w:r>
    </w:p>
    <w:p w14:paraId="0ADAA414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Datum ukončení školení (např. „29.</w:t>
      </w:r>
      <w:r>
        <w:t xml:space="preserve"> </w:t>
      </w:r>
      <w:r w:rsidRPr="000255D2">
        <w:t>01.</w:t>
      </w:r>
      <w:r>
        <w:t xml:space="preserve"> </w:t>
      </w:r>
      <w:r w:rsidRPr="000255D2">
        <w:t>2013“),</w:t>
      </w:r>
    </w:p>
    <w:p w14:paraId="00D54B4F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Název vysílající organizace (zaměstnavatele),</w:t>
      </w:r>
    </w:p>
    <w:p w14:paraId="11B6B4D3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IČ vysílající organizace (zaměstnavatele),</w:t>
      </w:r>
    </w:p>
    <w:p w14:paraId="2943CC27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Počet kontrol,</w:t>
      </w:r>
    </w:p>
    <w:p w14:paraId="28FBAB26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Osvědčení vydal (např. „Jan Koubek“).</w:t>
      </w:r>
    </w:p>
    <w:p w14:paraId="59E19896" w14:textId="77777777" w:rsidR="009C38F8" w:rsidRDefault="009C38F8" w:rsidP="009C38F8">
      <w:r w:rsidRPr="000255D2">
        <w:t>K identifikaci držitelů oprávnění jsou využívány následující údaje: JMÉNO, PŘÍJMENÍ, ČÍSLO OP (nebo PASU nebo potvrzení o druhu pobytu), DATUM NAROZENÍ, MÍSTO NAROZENÍ.</w:t>
      </w:r>
    </w:p>
    <w:p w14:paraId="3EA78CC8" w14:textId="77777777" w:rsidR="009C38F8" w:rsidRPr="000255D2" w:rsidRDefault="009C38F8" w:rsidP="009C38F8">
      <w:r>
        <w:t>Evidence je spravována v systému PPP. SOM OZO bude poskytovat pouze rozhraní pro práci s daty v tomto systému.</w:t>
      </w:r>
    </w:p>
    <w:p w14:paraId="3CD0A9C6" w14:textId="77777777" w:rsidR="009C38F8" w:rsidRDefault="009C38F8" w:rsidP="0048161E">
      <w:pPr>
        <w:pStyle w:val="Nadpis4"/>
      </w:pPr>
      <w:bookmarkStart w:id="2" w:name="_Ref84831401"/>
      <w:bookmarkStart w:id="3" w:name="_Toc86905673"/>
      <w:r>
        <w:lastRenderedPageBreak/>
        <w:t>Evidence školení a zkoušek</w:t>
      </w:r>
      <w:bookmarkEnd w:id="2"/>
      <w:bookmarkEnd w:id="3"/>
    </w:p>
    <w:p w14:paraId="2C0DF7F5" w14:textId="77777777" w:rsidR="009C38F8" w:rsidRDefault="009C38F8" w:rsidP="009C38F8">
      <w:r>
        <w:t xml:space="preserve">Systém PPP eviduje plánované termíny školení a zkoušek odborné způsobilosti. Termíny jsou zadávány a spravovány zaměstnanci školicích středisek, </w:t>
      </w:r>
      <w:r w:rsidRPr="000255D2">
        <w:t xml:space="preserve">úředníky ÚKZÚZ a pověřenými osobami u zaměstnavatelů (tzv. zaměstnanecké rychlokurzy). </w:t>
      </w:r>
      <w:r>
        <w:t>Termíny školení a zkoušek školících středisek a ÚKZÚZ budou zadávány a spravovány prostřednictvím stávajícího rozhraní systému PPP. Termíny zaměstnaneckých rychlokurzů jsou zadávány a spravovány externími uživateli, zástupci zaměstnavatelů, a jejich samoobslužná správa tedy bude přístupná prostřednictvím SOM OZO.</w:t>
      </w:r>
    </w:p>
    <w:p w14:paraId="2EEE427A" w14:textId="77777777" w:rsidR="009C38F8" w:rsidRDefault="009C38F8" w:rsidP="009C38F8">
      <w:r>
        <w:t>Informace o každém školení mimo jiné obsahuje:</w:t>
      </w:r>
    </w:p>
    <w:p w14:paraId="05791F4F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in</w:t>
      </w:r>
      <w:r>
        <w:t>formace o typu školení (získání/</w:t>
      </w:r>
      <w:r w:rsidRPr="000255D2">
        <w:t>prodloužení osvědčení jakého stupně),</w:t>
      </w:r>
    </w:p>
    <w:p w14:paraId="12B2DD23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 xml:space="preserve">informace o formě školení (zatím </w:t>
      </w:r>
      <w:r>
        <w:t>všechna</w:t>
      </w:r>
      <w:r w:rsidRPr="000255D2">
        <w:t xml:space="preserve"> školení prezenční formou),</w:t>
      </w:r>
    </w:p>
    <w:p w14:paraId="72DA4D78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časový rozsah školení,</w:t>
      </w:r>
    </w:p>
    <w:p w14:paraId="3BDAF8EB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datum a čas zahájení školení,</w:t>
      </w:r>
    </w:p>
    <w:p w14:paraId="5A8C20D1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místo realizace školení a GPS souřadnice,</w:t>
      </w:r>
    </w:p>
    <w:p w14:paraId="4CD3DCC6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název organizace školitele,</w:t>
      </w:r>
    </w:p>
    <w:p w14:paraId="76C97284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kontaktní osoba, kontaktní informace na organizátora kurzu,</w:t>
      </w:r>
    </w:p>
    <w:p w14:paraId="293B22F2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plánovaná kapacita kurzu,</w:t>
      </w:r>
    </w:p>
    <w:p w14:paraId="5CB87474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dostupná kapacita a obsazenost kurzu,</w:t>
      </w:r>
    </w:p>
    <w:p w14:paraId="2B587E7A" w14:textId="77777777" w:rsidR="009C38F8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t>informace o tom, zda na konci kurzu bude probíhat zkouška nebo ne,</w:t>
      </w:r>
    </w:p>
    <w:p w14:paraId="7CF8DD37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funkcionalita „zveřejnit ode dne“,</w:t>
      </w:r>
    </w:p>
    <w:p w14:paraId="724B9172" w14:textId="77777777" w:rsidR="009C38F8" w:rsidRPr="00B137B5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cena za kurz.</w:t>
      </w:r>
    </w:p>
    <w:p w14:paraId="5817B607" w14:textId="77777777" w:rsidR="009C38F8" w:rsidRPr="000255D2" w:rsidRDefault="009C38F8" w:rsidP="009C38F8">
      <w:r w:rsidRPr="000255D2">
        <w:t>Eviduje se:</w:t>
      </w:r>
    </w:p>
    <w:p w14:paraId="20AF0EE0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registrace přihlášek na školení,</w:t>
      </w:r>
    </w:p>
    <w:p w14:paraId="76DA632A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 xml:space="preserve">odeslání pozvánky na školení, </w:t>
      </w:r>
    </w:p>
    <w:p w14:paraId="331B4083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informace o realizovaném školení (školení proběhlo / neproběhlo),</w:t>
      </w:r>
    </w:p>
    <w:p w14:paraId="3786BDFA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 xml:space="preserve">počet účastníků školení a jejich jmenný seznam. </w:t>
      </w:r>
    </w:p>
    <w:p w14:paraId="4732F83C" w14:textId="77777777" w:rsidR="009C38F8" w:rsidRPr="000255D2" w:rsidRDefault="009C38F8" w:rsidP="009C38F8">
      <w:r w:rsidRPr="000255D2">
        <w:t>Informace o každé zkoušce mimo jiné obsahuje:</w:t>
      </w:r>
    </w:p>
    <w:p w14:paraId="0969FC87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informace o typu zkoušky (získání / prodloužení osvědčení jakého stupně),</w:t>
      </w:r>
    </w:p>
    <w:p w14:paraId="42097BA5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informace o formě zkoušky (písemná nebo ústní),</w:t>
      </w:r>
    </w:p>
    <w:p w14:paraId="00D9300D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časový rozsah zkoušky (s poznámkou, že se jedná o předpokládaný rozsah nebo uvést rozpětí),</w:t>
      </w:r>
    </w:p>
    <w:p w14:paraId="271524A9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datum a čas zahájení zkoušky,</w:t>
      </w:r>
    </w:p>
    <w:p w14:paraId="712C3B3D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místo realizace zkoušky a GPS souřadnice,</w:t>
      </w:r>
    </w:p>
    <w:p w14:paraId="48E98251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název organizace školitele,</w:t>
      </w:r>
    </w:p>
    <w:p w14:paraId="413935EB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informace o platbě správního poplatku,</w:t>
      </w:r>
    </w:p>
    <w:p w14:paraId="4AD63FB4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kontaktní osoba, kontaktní informace na organizátora kurzu,</w:t>
      </w:r>
    </w:p>
    <w:p w14:paraId="1856B33C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plánovaná kapacita kurzu,</w:t>
      </w:r>
    </w:p>
    <w:p w14:paraId="5126CC47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lastRenderedPageBreak/>
        <w:t>dostupná kapacita a obsazenost kurzu / aktuální obsazenost míst na zkoušku,</w:t>
      </w:r>
    </w:p>
    <w:p w14:paraId="5877A492" w14:textId="77777777" w:rsidR="009C38F8" w:rsidRPr="00DB3521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funkcionalita „zveřejnit ode dne“.</w:t>
      </w:r>
    </w:p>
    <w:p w14:paraId="00F15AA5" w14:textId="77777777" w:rsidR="009C38F8" w:rsidRPr="000255D2" w:rsidRDefault="009C38F8" w:rsidP="009C38F8">
      <w:r w:rsidRPr="000255D2">
        <w:t>Eviduje se:</w:t>
      </w:r>
    </w:p>
    <w:p w14:paraId="462F2B1B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registrace přihlášek na zkoušku,</w:t>
      </w:r>
    </w:p>
    <w:p w14:paraId="1A95895F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odeslání pozvánky na zkoušku,</w:t>
      </w:r>
    </w:p>
    <w:p w14:paraId="75C3C94A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formulář testů s číslem jednacím,</w:t>
      </w:r>
    </w:p>
    <w:p w14:paraId="730E1C88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informace o realizované zkoušce (zkouška proběhla / neproběhla),</w:t>
      </w:r>
    </w:p>
    <w:p w14:paraId="7F6988F6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počet účastníků zkoušek,</w:t>
      </w:r>
    </w:p>
    <w:p w14:paraId="0EB83371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výsledek zkoušky (prospěl/neprospěl; protokol o výsledku zkoušky),</w:t>
      </w:r>
    </w:p>
    <w:p w14:paraId="4B9A2315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záznam o průběhu zkoušky se jmény účastníků a u každého z nich s číslem testu a číslem vydaného osvědčení,</w:t>
      </w:r>
    </w:p>
    <w:p w14:paraId="7340BCD6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>počet vybraných správních poplatků spojených s žádostí o zkoušku.</w:t>
      </w:r>
    </w:p>
    <w:p w14:paraId="15994047" w14:textId="77777777" w:rsidR="009C38F8" w:rsidRDefault="009C38F8" w:rsidP="0048161E">
      <w:pPr>
        <w:pStyle w:val="Nadpis4"/>
        <w:rPr>
          <w:rFonts w:cstheme="minorHAnsi"/>
        </w:rPr>
      </w:pPr>
      <w:bookmarkStart w:id="4" w:name="_Ref84399863"/>
      <w:bookmarkStart w:id="5" w:name="_Toc86905674"/>
      <w:r>
        <w:t>Uživatelské statistiky – měsíční a roční reporty</w:t>
      </w:r>
      <w:bookmarkEnd w:id="4"/>
      <w:bookmarkEnd w:id="5"/>
    </w:p>
    <w:p w14:paraId="334391E0" w14:textId="77777777" w:rsidR="009C38F8" w:rsidRPr="000255D2" w:rsidRDefault="009C38F8" w:rsidP="009C38F8">
      <w:pPr>
        <w:rPr>
          <w:b/>
        </w:rPr>
      </w:pPr>
      <w:r w:rsidRPr="000255D2">
        <w:t>Systém generuje měsíční a roční přehledy, statistická data, která jsou průběžně dostupná pro úředníky ÚKZÚZ.</w:t>
      </w:r>
    </w:p>
    <w:p w14:paraId="42400D0D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t xml:space="preserve">nástroj - </w:t>
      </w:r>
      <w:r w:rsidRPr="000255D2">
        <w:rPr>
          <w:rFonts w:cs="Calibri"/>
        </w:rPr>
        <w:t xml:space="preserve">např. Google </w:t>
      </w:r>
      <w:proofErr w:type="spellStart"/>
      <w:r w:rsidRPr="000255D2">
        <w:rPr>
          <w:rFonts w:cs="Calibri"/>
        </w:rPr>
        <w:t>Analytics</w:t>
      </w:r>
      <w:proofErr w:type="spellEnd"/>
      <w:r w:rsidRPr="000255D2">
        <w:rPr>
          <w:rFonts w:cs="Calibri"/>
        </w:rPr>
        <w:t>;</w:t>
      </w:r>
    </w:p>
    <w:p w14:paraId="2E417AEC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rPr>
          <w:rFonts w:cstheme="minorHAnsi"/>
        </w:rPr>
        <w:t>postačuje evidence podkladových dat s možností vzdáleného přístup, prezentace v podobě dat bude řešena mimo systém v analytických nástrojích ÚKZÚZ;</w:t>
      </w:r>
      <w:r w:rsidRPr="000255D2">
        <w:rPr>
          <w:rFonts w:cstheme="minorHAnsi"/>
        </w:rPr>
        <w:tab/>
      </w:r>
    </w:p>
    <w:p w14:paraId="2115895A" w14:textId="77777777" w:rsidR="009C38F8" w:rsidRPr="007A4232" w:rsidRDefault="009C38F8" w:rsidP="00665A0E">
      <w:pPr>
        <w:pStyle w:val="Odstavecseseznamem"/>
        <w:numPr>
          <w:ilvl w:val="0"/>
          <w:numId w:val="11"/>
        </w:numPr>
        <w:spacing w:before="120" w:after="0" w:line="259" w:lineRule="auto"/>
      </w:pPr>
      <w:r>
        <w:t xml:space="preserve">vybraná data budou </w:t>
      </w:r>
      <w:proofErr w:type="spellStart"/>
      <w:r>
        <w:t>budou</w:t>
      </w:r>
      <w:proofErr w:type="spellEnd"/>
      <w:r>
        <w:t xml:space="preserve"> nástroji ÚKZÚZ exportována a publikována ve formě open dat mimo systém;</w:t>
      </w:r>
    </w:p>
    <w:p w14:paraId="5242FE76" w14:textId="77777777" w:rsidR="009C38F8" w:rsidRPr="000255D2" w:rsidRDefault="009C38F8" w:rsidP="00665A0E">
      <w:pPr>
        <w:pStyle w:val="Odstavecseseznamem"/>
        <w:numPr>
          <w:ilvl w:val="0"/>
          <w:numId w:val="11"/>
        </w:numPr>
        <w:spacing w:before="120" w:after="0" w:line="259" w:lineRule="auto"/>
      </w:pPr>
      <w:r>
        <w:rPr>
          <w:rFonts w:cs="Calibri"/>
        </w:rPr>
        <w:t>data dostupná pro reporting budou obsahovat informace umožňující odpovědět na otázky</w:t>
      </w:r>
      <w:r w:rsidRPr="000255D2">
        <w:rPr>
          <w:rFonts w:cs="Calibri"/>
        </w:rPr>
        <w:t>:</w:t>
      </w:r>
    </w:p>
    <w:p w14:paraId="6F28DA9E" w14:textId="77777777" w:rsidR="009C38F8" w:rsidRPr="000255D2" w:rsidRDefault="009C38F8" w:rsidP="009C38F8">
      <w:pPr>
        <w:spacing w:before="120" w:after="0"/>
        <w:ind w:left="708"/>
        <w:rPr>
          <w:rFonts w:cstheme="minorHAnsi"/>
        </w:rPr>
      </w:pPr>
      <w:r w:rsidRPr="000255D2">
        <w:rPr>
          <w:rFonts w:cstheme="minorHAnsi"/>
        </w:rPr>
        <w:t>→ kolik žádostí vytvoří žadatelé průměrně za rok a jak jsou časově rozloženy v jednotlivých měsících?</w:t>
      </w:r>
    </w:p>
    <w:p w14:paraId="0D57D2DE" w14:textId="77777777" w:rsidR="009C38F8" w:rsidRPr="000255D2" w:rsidRDefault="009C38F8" w:rsidP="009C38F8">
      <w:pPr>
        <w:spacing w:before="120" w:after="0"/>
        <w:ind w:firstLine="708"/>
        <w:rPr>
          <w:rFonts w:cstheme="minorHAnsi"/>
        </w:rPr>
      </w:pPr>
      <w:r w:rsidRPr="000255D2">
        <w:rPr>
          <w:rFonts w:cstheme="minorHAnsi"/>
        </w:rPr>
        <w:t>→ jací uživatelé aplikaci využívají a v jakém poměrném zastoupení podle archetypů uživatelů?</w:t>
      </w:r>
    </w:p>
    <w:p w14:paraId="7D413EAD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kolik firem řeší odbornou způsobilost pro své zaměstnance a kolik mají zaměstnanců?</w:t>
      </w:r>
    </w:p>
    <w:p w14:paraId="4B0E5D3F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jaký je poměr uživatelů využívajících aplikaci online a uživatelů využívajících osobní podání?</w:t>
      </w:r>
    </w:p>
    <w:p w14:paraId="011C1108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kolik je žadatelů-cizinců, kolik OSVČ, kolik podání přes firmu?</w:t>
      </w:r>
    </w:p>
    <w:p w14:paraId="2CC61CE6" w14:textId="77777777" w:rsidR="009C38F8" w:rsidRPr="000255D2" w:rsidRDefault="009C38F8" w:rsidP="009C38F8">
      <w:pPr>
        <w:spacing w:before="120" w:after="0"/>
        <w:ind w:left="708"/>
        <w:rPr>
          <w:rFonts w:cstheme="minorHAnsi"/>
        </w:rPr>
      </w:pPr>
      <w:r w:rsidRPr="000255D2">
        <w:rPr>
          <w:rFonts w:cstheme="minorHAnsi"/>
        </w:rPr>
        <w:t>→ kolik je studentů žádajících o uznání diplomu (vysokoškoláků) a maturitního vysvědčení (středoškoláků)?</w:t>
      </w:r>
    </w:p>
    <w:p w14:paraId="474F77DA" w14:textId="77777777" w:rsidR="009C38F8" w:rsidRPr="000255D2" w:rsidRDefault="009C38F8" w:rsidP="009C38F8">
      <w:pPr>
        <w:spacing w:before="120" w:after="0"/>
        <w:ind w:firstLine="708"/>
        <w:rPr>
          <w:rFonts w:cstheme="minorHAnsi"/>
        </w:rPr>
      </w:pPr>
      <w:r w:rsidRPr="000255D2">
        <w:rPr>
          <w:rFonts w:cstheme="minorHAnsi"/>
        </w:rPr>
        <w:t>→ jaké je poměrné zastoupení oborů vzdělání mezi žadateli?</w:t>
      </w:r>
    </w:p>
    <w:p w14:paraId="4EB5B26F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kolik je držitelů osvědčení I. stupně, II. stupně, III. stupně?</w:t>
      </w:r>
    </w:p>
    <w:p w14:paraId="2B8B3261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lastRenderedPageBreak/>
        <w:tab/>
        <w:t>→ kolik je držitelů osvědčení I. stupně na základě zaměstnaneckých rychlokurzů?</w:t>
      </w:r>
    </w:p>
    <w:p w14:paraId="161875DA" w14:textId="77777777" w:rsidR="009C38F8" w:rsidRPr="000255D2" w:rsidRDefault="009C38F8" w:rsidP="009C38F8">
      <w:pPr>
        <w:spacing w:before="120" w:after="0"/>
        <w:ind w:left="708"/>
        <w:rPr>
          <w:rFonts w:cstheme="minorHAnsi"/>
        </w:rPr>
      </w:pPr>
      <w:r w:rsidRPr="000255D2">
        <w:rPr>
          <w:rFonts w:cstheme="minorHAnsi"/>
        </w:rPr>
        <w:t xml:space="preserve">→ v jakém předstihu řeší prodlužování osvědčení a mají na to vliv zasílaná upozornění </w:t>
      </w:r>
      <w:r w:rsidRPr="000255D2">
        <w:rPr>
          <w:rFonts w:cstheme="minorHAnsi"/>
        </w:rPr>
        <w:br/>
        <w:t>o vypršení platnosti?</w:t>
      </w:r>
    </w:p>
    <w:p w14:paraId="436DF207" w14:textId="77777777" w:rsidR="009C38F8" w:rsidRPr="000255D2" w:rsidRDefault="009C38F8" w:rsidP="009C38F8">
      <w:pPr>
        <w:spacing w:before="120" w:after="0"/>
        <w:ind w:left="705"/>
        <w:rPr>
          <w:rFonts w:cstheme="minorHAnsi"/>
        </w:rPr>
      </w:pPr>
      <w:r w:rsidRPr="000255D2">
        <w:rPr>
          <w:rFonts w:cstheme="minorHAnsi"/>
        </w:rPr>
        <w:t>→ kolik které školicí středisko realizovalo vzdělávacích kurzů, kolik proběhlo závěrečných testů a zkoušek?</w:t>
      </w:r>
    </w:p>
    <w:p w14:paraId="6BEADB78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kolik proběhlo zaměstnaneckých rychlokurzů?</w:t>
      </w:r>
    </w:p>
    <w:p w14:paraId="2BF27E22" w14:textId="77777777" w:rsidR="009C38F8" w:rsidRPr="000255D2" w:rsidRDefault="009C38F8" w:rsidP="009C38F8">
      <w:pPr>
        <w:spacing w:before="120" w:after="0"/>
        <w:ind w:left="708"/>
        <w:rPr>
          <w:rFonts w:cstheme="minorHAnsi"/>
        </w:rPr>
      </w:pPr>
      <w:r w:rsidRPr="000255D2">
        <w:rPr>
          <w:rFonts w:cstheme="minorHAnsi"/>
        </w:rPr>
        <w:t>→ co uživatelé řeší v aplikaci nejčastěji a kolik času stráví podáním žádosti (případně dalšími akcemi)?</w:t>
      </w:r>
    </w:p>
    <w:p w14:paraId="10DDBBCA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jak často uživatelé do aplikace vstupují?</w:t>
      </w:r>
    </w:p>
    <w:p w14:paraId="2579FB44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prohlížejí uživatelé web na mobilu nebo přistupují z počítače?</w:t>
      </w:r>
    </w:p>
    <w:p w14:paraId="53A93319" w14:textId="77777777" w:rsidR="009C38F8" w:rsidRPr="000255D2" w:rsidRDefault="009C38F8" w:rsidP="009C38F8">
      <w:pPr>
        <w:spacing w:before="120" w:after="0"/>
        <w:rPr>
          <w:rFonts w:cstheme="minorHAnsi"/>
        </w:rPr>
      </w:pPr>
      <w:r w:rsidRPr="000255D2">
        <w:rPr>
          <w:rFonts w:cstheme="minorHAnsi"/>
        </w:rPr>
        <w:tab/>
        <w:t>→ kolik uživatelů využívá online platební bránu?</w:t>
      </w:r>
    </w:p>
    <w:p w14:paraId="1D1A264B" w14:textId="77777777" w:rsidR="009C38F8" w:rsidRDefault="009C38F8" w:rsidP="0048161E">
      <w:pPr>
        <w:pStyle w:val="Nadpis3"/>
      </w:pPr>
      <w:bookmarkStart w:id="6" w:name="_Toc86905675"/>
      <w:r>
        <w:t>Popis požadavků na systémovou podporu dle aktivit procesů</w:t>
      </w:r>
      <w:bookmarkEnd w:id="6"/>
    </w:p>
    <w:p w14:paraId="0F3BC76B" w14:textId="77777777" w:rsidR="009C38F8" w:rsidRPr="002A7E29" w:rsidRDefault="009C38F8" w:rsidP="009C38F8">
      <w:r>
        <w:t>Tato kapitola obsahuje věcný popis jednotlivých procesů vykonávaných v agendě. Požadovaná podoba systémové podpory a struktura GUI jsou uvedeny dále v dokumentu.</w:t>
      </w:r>
    </w:p>
    <w:p w14:paraId="035E01E2" w14:textId="77777777" w:rsidR="009C38F8" w:rsidRDefault="009C38F8" w:rsidP="0048161E">
      <w:pPr>
        <w:pStyle w:val="Nadpis4"/>
      </w:pPr>
      <w:bookmarkStart w:id="7" w:name="_Toc86905676"/>
      <w:r>
        <w:t>Získání osvědčení online (v SOM OZO)</w:t>
      </w:r>
      <w:bookmarkEnd w:id="7"/>
    </w:p>
    <w:p w14:paraId="487ADC72" w14:textId="77777777" w:rsidR="009C38F8" w:rsidRDefault="009C38F8" w:rsidP="009C38F8">
      <w:r>
        <w:t>SOM OZO bude umožňovat žadatelům (klientům veřejné správy) zažádat o</w:t>
      </w:r>
      <w:r w:rsidRPr="00581D39">
        <w:t xml:space="preserve"> osvědčení o odborné způsobilosti on-line. Součástí procesu je také možnost získání osvědčení v digitální podobě. </w:t>
      </w:r>
      <w:r>
        <w:t xml:space="preserve">Získání osvědčení probíhá dle definovaného procesu znázorněného na obrázku. </w:t>
      </w:r>
    </w:p>
    <w:p w14:paraId="2C67D4BC" w14:textId="77777777" w:rsidR="009C38F8" w:rsidRDefault="009C38F8" w:rsidP="009C38F8">
      <w:r>
        <w:t>Pro jednotlivé kroky procesu je požadováno vybudovat systémovou podporu v SOM OZO naplňující dále uvedené požadavky.</w:t>
      </w:r>
    </w:p>
    <w:p w14:paraId="2659098A" w14:textId="75B40C62" w:rsidR="009C38F8" w:rsidRDefault="009C38F8" w:rsidP="009C38F8">
      <w:pPr>
        <w:pStyle w:val="Titulek"/>
        <w:keepNext/>
      </w:pPr>
      <w:r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2</w:t>
      </w:r>
      <w:r>
        <w:rPr>
          <w:noProof/>
        </w:rPr>
        <w:fldChar w:fldCharType="end"/>
      </w:r>
      <w:r>
        <w:t xml:space="preserve"> - Proces z</w:t>
      </w:r>
      <w:r w:rsidRPr="003C3F67">
        <w:t>ískání osvědčení online (v prostředí PPP)</w:t>
      </w:r>
    </w:p>
    <w:p w14:paraId="40CFB36C" w14:textId="77777777" w:rsidR="009C38F8" w:rsidRPr="00FA7C5D" w:rsidRDefault="009C38F8" w:rsidP="009C38F8">
      <w:r>
        <w:rPr>
          <w:noProof/>
          <w:lang w:eastAsia="cs-CZ"/>
        </w:rPr>
        <w:drawing>
          <wp:inline distT="0" distB="0" distL="0" distR="0" wp14:anchorId="67B4B646" wp14:editId="23B04120">
            <wp:extent cx="5624424" cy="3026423"/>
            <wp:effectExtent l="0" t="0" r="0" b="2540"/>
            <wp:docPr id="14" name="Obrázek 14" descr="Obsah obrázku text, diagram, Technický výkres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diagram, Technický výkres, Plán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424" cy="30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30A3A" w14:textId="77777777" w:rsidR="009C38F8" w:rsidRDefault="009C38F8" w:rsidP="0048161E">
      <w:pPr>
        <w:pStyle w:val="Nadpis5"/>
      </w:pPr>
      <w:r>
        <w:t>Přihlášení do systému využitím autentizačních služeb</w:t>
      </w:r>
    </w:p>
    <w:p w14:paraId="0A4C44AA" w14:textId="77777777" w:rsidR="009C38F8" w:rsidRDefault="009C38F8" w:rsidP="009C38F8">
      <w:r>
        <w:t xml:space="preserve">Systém bude podporovat přihlášení s využitím poskytovatele </w:t>
      </w:r>
      <w:proofErr w:type="spellStart"/>
      <w:r>
        <w:t>identitních</w:t>
      </w:r>
      <w:proofErr w:type="spellEnd"/>
      <w:r>
        <w:t xml:space="preserve"> služeb Zadavatele -CAAS. </w:t>
      </w:r>
    </w:p>
    <w:p w14:paraId="2AF2EF52" w14:textId="77777777" w:rsidR="009C38F8" w:rsidRDefault="009C38F8" w:rsidP="0048161E">
      <w:pPr>
        <w:pStyle w:val="Nadpis5"/>
      </w:pPr>
      <w:proofErr w:type="spellStart"/>
      <w:r>
        <w:t>Subproces</w:t>
      </w:r>
      <w:proofErr w:type="spellEnd"/>
      <w:r>
        <w:t xml:space="preserve"> výběr typu žádosti (dle předem získaných údajů o žadateli)</w:t>
      </w:r>
    </w:p>
    <w:p w14:paraId="44D3F428" w14:textId="77777777" w:rsidR="009C38F8" w:rsidRDefault="009C38F8" w:rsidP="009C38F8">
      <w:r>
        <w:t>Systém bude žadatelům umožňovat vytvořit žádost o osvědčení či prodloužení osvědčení. Mezi základní požadavky na funkcionalitu patří:</w:t>
      </w:r>
    </w:p>
    <w:p w14:paraId="124A746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žadateli je po přihlášení do systému zobrazen seznam jeho platných osvědčení,</w:t>
      </w:r>
    </w:p>
    <w:p w14:paraId="4D6167E4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žadatel je upozorněn notifikačním hlášením na blížící se konec anebo uplynutí platnosti vydaného osvědčení,</w:t>
      </w:r>
    </w:p>
    <w:p w14:paraId="2CDB7E0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systém dle evidovaných informací nabídne žadateli možnost vytvořit žádost relevantních typů:</w:t>
      </w:r>
    </w:p>
    <w:p w14:paraId="7B7FABF6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zcela novou žádost, v případě, že žadatel nedisponuje žádným osvědčením,</w:t>
      </w:r>
    </w:p>
    <w:p w14:paraId="6BF4E424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žádost o prodloužení platnosti osvědčení, v případě, že se blíží uplynutí platnosti existujícího osvědčení,</w:t>
      </w:r>
    </w:p>
    <w:p w14:paraId="2CE128F3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žádost o jiný typ osvědčení,</w:t>
      </w:r>
    </w:p>
    <w:p w14:paraId="54ECAD18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po výběru typu žádosti je zobrazen on-line formulář, do kterého jsou předvyplněny známé informace o žadateli a požadovaném osvědčení z:</w:t>
      </w:r>
    </w:p>
    <w:p w14:paraId="16B9621D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informací o identitě předaných z autentizační služby,</w:t>
      </w:r>
    </w:p>
    <w:p w14:paraId="60F5B7B1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z dat evidovaných v systému PPP.</w:t>
      </w:r>
    </w:p>
    <w:p w14:paraId="4D94F43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Ve formuláři je dále možné zvolit termín školení a zkoušky -</w:t>
      </w:r>
    </w:p>
    <w:p w14:paraId="666ABA6C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formulář nabízí pouze termíny s volnou kapacitou,</w:t>
      </w:r>
    </w:p>
    <w:p w14:paraId="277EC183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je možné vyhledávat termíny dle data realizace a lokality,</w:t>
      </w:r>
    </w:p>
    <w:p w14:paraId="44D2973B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lastRenderedPageBreak/>
        <w:t>při výběru termínu dojde k dočasnému zablokování místa v termínu školení či kurzu, přičemž blokace je držena:</w:t>
      </w:r>
    </w:p>
    <w:p w14:paraId="5E0087B3" w14:textId="77777777" w:rsidR="009C38F8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>
        <w:t>do doby odeslání anebo zrušení/opuštění žádosti,</w:t>
      </w:r>
    </w:p>
    <w:p w14:paraId="5562D2FD" w14:textId="77777777" w:rsidR="009C38F8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>
        <w:t>maximálně 60 minut, pokud nepřijde žádná další reakce uživatele.</w:t>
      </w:r>
    </w:p>
    <w:p w14:paraId="4B452281" w14:textId="77777777" w:rsidR="009C38F8" w:rsidRPr="0081170A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pro výběr je možné využít mapu s umístěním školicího střediska (podobně jako výdejové místo v e-shop).</w:t>
      </w:r>
    </w:p>
    <w:p w14:paraId="36498C99" w14:textId="77777777" w:rsidR="009C38F8" w:rsidRPr="00F27A99" w:rsidRDefault="009C38F8" w:rsidP="0048161E">
      <w:pPr>
        <w:pStyle w:val="Nadpis5"/>
      </w:pPr>
      <w:r w:rsidRPr="00F27A99">
        <w:t xml:space="preserve">Platba </w:t>
      </w:r>
      <w:r>
        <w:t>školného za kurz a správního poplatku za zkoušku</w:t>
      </w:r>
    </w:p>
    <w:p w14:paraId="3EA3AC57" w14:textId="77777777" w:rsidR="009C38F8" w:rsidRPr="00F27A99" w:rsidRDefault="009C38F8" w:rsidP="009C38F8">
      <w:r w:rsidRPr="00F27A99">
        <w:rPr>
          <w:rFonts w:cstheme="minorHAnsi"/>
        </w:rPr>
        <w:t>Obecně bude systém umož</w:t>
      </w:r>
      <w:r>
        <w:rPr>
          <w:rFonts w:cstheme="minorHAnsi"/>
        </w:rPr>
        <w:t>ňovat platbu třemi z</w:t>
      </w:r>
      <w:r w:rsidRPr="00F27A99">
        <w:rPr>
          <w:rFonts w:cstheme="minorHAnsi"/>
        </w:rPr>
        <w:t>působy:</w:t>
      </w:r>
    </w:p>
    <w:p w14:paraId="28174885" w14:textId="77777777" w:rsidR="009C38F8" w:rsidRPr="00F27A99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 xml:space="preserve">zaslání platby předem na účet, </w:t>
      </w:r>
    </w:p>
    <w:p w14:paraId="2045D1A9" w14:textId="77777777" w:rsidR="009C38F8" w:rsidRPr="00F27A99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rPr>
          <w:rFonts w:cstheme="minorHAnsi"/>
        </w:rPr>
        <w:t>úhradu</w:t>
      </w:r>
      <w:r w:rsidRPr="000255D2">
        <w:rPr>
          <w:rFonts w:cstheme="minorHAnsi"/>
        </w:rPr>
        <w:t xml:space="preserve"> platby na místě před začátkem kurzu</w:t>
      </w:r>
      <w:r>
        <w:rPr>
          <w:rFonts w:cstheme="minorHAnsi"/>
        </w:rPr>
        <w:t>/zkoušky</w:t>
      </w:r>
      <w:r w:rsidRPr="000255D2">
        <w:rPr>
          <w:rFonts w:cstheme="minorHAnsi"/>
        </w:rPr>
        <w:t xml:space="preserve"> hotově, </w:t>
      </w:r>
    </w:p>
    <w:p w14:paraId="318914D7" w14:textId="77777777" w:rsidR="009C38F8" w:rsidRPr="00D04243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>převod online prostřednictvím platební brány.</w:t>
      </w:r>
    </w:p>
    <w:p w14:paraId="72F14AC7" w14:textId="77777777" w:rsidR="009C38F8" w:rsidRPr="00D915F8" w:rsidRDefault="009C38F8" w:rsidP="009C38F8">
      <w:r>
        <w:t>Platba školného je řešena pouze v případě zkoušek pořádaných ÚKZÚZ. V případě zkoušek pořádaných PVI je žadatel pouze informován o možnostech platby v PVI zahrnujících informaci o případném zaslání faktury ze strany PVI v případě platby předem bankovním převodem.</w:t>
      </w:r>
    </w:p>
    <w:p w14:paraId="2DCEA9DB" w14:textId="77777777" w:rsidR="009C38F8" w:rsidRDefault="009C38F8" w:rsidP="009C38F8">
      <w:pPr>
        <w:rPr>
          <w:bCs/>
        </w:rPr>
      </w:pPr>
      <w:r>
        <w:rPr>
          <w:bCs/>
        </w:rPr>
        <w:t>Specifikace využití platební brány:</w:t>
      </w:r>
    </w:p>
    <w:p w14:paraId="6C57103F" w14:textId="77777777" w:rsidR="009C38F8" w:rsidRPr="008E5679" w:rsidRDefault="009C38F8" w:rsidP="00665A0E">
      <w:pPr>
        <w:pStyle w:val="Odstavecseseznamem"/>
        <w:numPr>
          <w:ilvl w:val="0"/>
          <w:numId w:val="17"/>
        </w:numPr>
        <w:spacing w:line="259" w:lineRule="auto"/>
        <w:rPr>
          <w:bCs/>
        </w:rPr>
      </w:pPr>
      <w:r w:rsidRPr="008E5679">
        <w:rPr>
          <w:bCs/>
        </w:rPr>
        <w:t>platební brána je vždy propojena s jedním subjektem a je možné zasílat prostředky pouze na účet tohoto jednoho subjektu</w:t>
      </w:r>
      <w:r>
        <w:rPr>
          <w:bCs/>
        </w:rPr>
        <w:t>; r</w:t>
      </w:r>
      <w:r w:rsidRPr="008E5679">
        <w:rPr>
          <w:bCs/>
        </w:rPr>
        <w:t>esp. při registraci platební brány je ověřováno, že účet, kam se budou připisovat prostředky, je ve vlastnictví subjektu registrujícího platební bránu;</w:t>
      </w:r>
    </w:p>
    <w:p w14:paraId="63172AFC" w14:textId="77777777" w:rsidR="009C38F8" w:rsidRPr="00E0714E" w:rsidRDefault="009C38F8" w:rsidP="00665A0E">
      <w:pPr>
        <w:pStyle w:val="Odstavecseseznamem"/>
        <w:numPr>
          <w:ilvl w:val="0"/>
          <w:numId w:val="16"/>
        </w:numPr>
        <w:spacing w:line="259" w:lineRule="auto"/>
        <w:rPr>
          <w:bCs/>
        </w:rPr>
      </w:pPr>
      <w:r>
        <w:rPr>
          <w:bCs/>
        </w:rPr>
        <w:t>j</w:t>
      </w:r>
      <w:r w:rsidRPr="00E0714E">
        <w:rPr>
          <w:bCs/>
        </w:rPr>
        <w:t>ednou z variant úhrady ceny zkoušky bude platba realizovaná prostřednictví platební brány</w:t>
      </w:r>
      <w:r>
        <w:rPr>
          <w:bCs/>
        </w:rPr>
        <w:t xml:space="preserve"> ÚKZUZ; t</w:t>
      </w:r>
      <w:r w:rsidRPr="00E0714E">
        <w:rPr>
          <w:bCs/>
        </w:rPr>
        <w:t xml:space="preserve">zn., že dojde k přesměrování na platební bránu </w:t>
      </w:r>
      <w:r>
        <w:rPr>
          <w:bCs/>
        </w:rPr>
        <w:t>ÚKZÚZ;</w:t>
      </w:r>
    </w:p>
    <w:p w14:paraId="0AD8E72F" w14:textId="77777777" w:rsidR="009C38F8" w:rsidRPr="00F27A99" w:rsidRDefault="009C38F8" w:rsidP="00665A0E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contextualSpacing w:val="0"/>
      </w:pPr>
      <w:r>
        <w:rPr>
          <w:rFonts w:cstheme="minorHAnsi"/>
          <w:bCs/>
        </w:rPr>
        <w:t>systém bude umožňovat zobrazit a vytisknout potvrzení o úhradě zkoušky.</w:t>
      </w:r>
    </w:p>
    <w:p w14:paraId="3E299D30" w14:textId="77777777" w:rsidR="009C38F8" w:rsidRDefault="009C38F8" w:rsidP="009C38F8">
      <w:pPr>
        <w:pStyle w:val="Odstavecseseznamem"/>
        <w:spacing w:before="200" w:after="200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Systém nabídne klientovi takové možnosti platby, které odpovídají typu žádosti (typ osvědčení; nové osvědčení, či jeho prodloužení), a dále způsobům, které umožňuje konkrétní školící zařízení.  </w:t>
      </w:r>
    </w:p>
    <w:p w14:paraId="5D800D3B" w14:textId="77777777" w:rsidR="009C38F8" w:rsidRPr="0046106D" w:rsidRDefault="009C38F8" w:rsidP="00665A0E">
      <w:pPr>
        <w:pStyle w:val="Odstavecseseznamem"/>
        <w:numPr>
          <w:ilvl w:val="0"/>
          <w:numId w:val="15"/>
        </w:numPr>
        <w:spacing w:line="259" w:lineRule="auto"/>
      </w:pPr>
      <w:r>
        <w:rPr>
          <w:rFonts w:cstheme="minorHAnsi"/>
        </w:rPr>
        <w:t xml:space="preserve">Po výběru způsobu platby dojde buď k vygenerování údajů k platbě, přesměrování na příslušné platební brány, nebo k zobrazení informace o způsobu a možnostech platby. </w:t>
      </w:r>
    </w:p>
    <w:p w14:paraId="148885A0" w14:textId="77777777" w:rsidR="009C38F8" w:rsidRPr="0081170A" w:rsidRDefault="009C38F8" w:rsidP="00665A0E">
      <w:pPr>
        <w:pStyle w:val="Odstavecseseznamem"/>
        <w:numPr>
          <w:ilvl w:val="0"/>
          <w:numId w:val="15"/>
        </w:numPr>
        <w:spacing w:line="259" w:lineRule="auto"/>
      </w:pPr>
      <w:r w:rsidRPr="0046106D">
        <w:rPr>
          <w:rFonts w:cstheme="minorHAnsi"/>
        </w:rPr>
        <w:t>Pracovník škol</w:t>
      </w:r>
      <w:r>
        <w:rPr>
          <w:rFonts w:cstheme="minorHAnsi"/>
        </w:rPr>
        <w:t>i</w:t>
      </w:r>
      <w:r w:rsidRPr="0046106D">
        <w:rPr>
          <w:rFonts w:cstheme="minorHAnsi"/>
        </w:rPr>
        <w:t>cí</w:t>
      </w:r>
      <w:r>
        <w:rPr>
          <w:rFonts w:cstheme="minorHAnsi"/>
        </w:rPr>
        <w:t>ho</w:t>
      </w:r>
      <w:r w:rsidRPr="0046106D">
        <w:rPr>
          <w:rFonts w:cstheme="minorHAnsi"/>
        </w:rPr>
        <w:t xml:space="preserve"> zařízení/ÚKZÚZ při školení/zkoušce bude mít možnost zkontrolovat, zda má klient zaplaceno, případně evidovat platbu na místě</w:t>
      </w:r>
      <w:r>
        <w:rPr>
          <w:rFonts w:cstheme="minorHAnsi"/>
        </w:rPr>
        <w:t>. Kontrola probíhá ve stávajícím systému PPP, tedy mimo SOM OZO.</w:t>
      </w:r>
    </w:p>
    <w:p w14:paraId="547B01E6" w14:textId="77777777" w:rsidR="009C38F8" w:rsidRPr="009D5563" w:rsidRDefault="009C38F8" w:rsidP="0048161E">
      <w:pPr>
        <w:pStyle w:val="Nadpis5"/>
      </w:pPr>
      <w:r w:rsidRPr="009D5563">
        <w:t xml:space="preserve">Podoba osvědčení – digitální podoba </w:t>
      </w:r>
    </w:p>
    <w:p w14:paraId="0E04A5EE" w14:textId="77777777" w:rsidR="009C38F8" w:rsidRPr="009D5563" w:rsidRDefault="009C38F8" w:rsidP="009C38F8">
      <w:r w:rsidRPr="009D5563">
        <w:t>Osvědč</w:t>
      </w:r>
      <w:r>
        <w:t>ení bude standardně vydáváno v papírové</w:t>
      </w:r>
      <w:r w:rsidRPr="009D5563">
        <w:t xml:space="preserve"> podobě po projití kurzem nebo po složení zkoušky (dle příslušného typu osvědčení). </w:t>
      </w:r>
      <w:r>
        <w:t xml:space="preserve">Tisk papírového osvědčení pracovníky ÚKZÚZ anebo PVI je řešen v systému PPP mimo SOM OZO. </w:t>
      </w:r>
      <w:r w:rsidRPr="009D5563">
        <w:t xml:space="preserve">Systém </w:t>
      </w:r>
      <w:r>
        <w:t>SOM OZO</w:t>
      </w:r>
      <w:r w:rsidRPr="009D5563">
        <w:t xml:space="preserve"> nabídne možnost stažení digitální podoby osvědčení.</w:t>
      </w:r>
    </w:p>
    <w:p w14:paraId="635E58FA" w14:textId="77777777" w:rsidR="009C38F8" w:rsidRDefault="009C38F8" w:rsidP="00665A0E">
      <w:pPr>
        <w:pStyle w:val="Odstavecseseznamem"/>
        <w:numPr>
          <w:ilvl w:val="0"/>
          <w:numId w:val="14"/>
        </w:numPr>
        <w:spacing w:line="259" w:lineRule="auto"/>
      </w:pPr>
      <w:r w:rsidRPr="009D5563">
        <w:lastRenderedPageBreak/>
        <w:t>Součástí osvědčení by měla být elektronická pečeť a jednoznačný identifikátor, osvědčení bude ve formátu PDF/A</w:t>
      </w:r>
      <w:r>
        <w:t>.</w:t>
      </w:r>
    </w:p>
    <w:p w14:paraId="35884D88" w14:textId="77777777" w:rsidR="009C38F8" w:rsidRPr="009D5563" w:rsidRDefault="009C38F8" w:rsidP="00665A0E">
      <w:pPr>
        <w:pStyle w:val="Odstavecseseznamem"/>
        <w:numPr>
          <w:ilvl w:val="0"/>
          <w:numId w:val="14"/>
        </w:numPr>
        <w:spacing w:line="259" w:lineRule="auto"/>
      </w:pPr>
      <w:r>
        <w:t>Osvědčení bude generovat Systém, přičemž pro pečetění bude využita externí služba.</w:t>
      </w:r>
    </w:p>
    <w:p w14:paraId="491324A9" w14:textId="77777777" w:rsidR="009C38F8" w:rsidRPr="00AF337B" w:rsidRDefault="009C38F8" w:rsidP="0048161E">
      <w:pPr>
        <w:pStyle w:val="Nadpis4"/>
      </w:pPr>
      <w:bookmarkStart w:id="8" w:name="_Toc86905677"/>
      <w:r w:rsidRPr="00AF337B">
        <w:t xml:space="preserve">Na přepážce </w:t>
      </w:r>
      <w:proofErr w:type="gramStart"/>
      <w:r w:rsidRPr="00AF337B">
        <w:t>-  Žádost</w:t>
      </w:r>
      <w:proofErr w:type="gramEnd"/>
      <w:r w:rsidRPr="00AF337B">
        <w:t xml:space="preserve"> o osvědčení (asistované podání - </w:t>
      </w:r>
      <w:proofErr w:type="spellStart"/>
      <w:r w:rsidRPr="00AF337B">
        <w:t>offline</w:t>
      </w:r>
      <w:proofErr w:type="spellEnd"/>
      <w:r w:rsidRPr="00AF337B">
        <w:t>)</w:t>
      </w:r>
      <w:r>
        <w:t xml:space="preserve"> – řešeno mimo SOM OZO</w:t>
      </w:r>
      <w:bookmarkEnd w:id="8"/>
    </w:p>
    <w:p w14:paraId="7E724174" w14:textId="77777777" w:rsidR="009C38F8" w:rsidRPr="00AF337B" w:rsidRDefault="009C38F8" w:rsidP="009C38F8">
      <w:r w:rsidRPr="00AF337B">
        <w:t>Modul PPP bude umožňovat tzv. asistované podání, kdy za žadatele (klienta veřejné správy) požádá o</w:t>
      </w:r>
      <w:r>
        <w:t xml:space="preserve"> přihlášení na kurz/zkoušku pro získání</w:t>
      </w:r>
      <w:r w:rsidRPr="00AF337B">
        <w:t xml:space="preserve"> osvědčení o odborné způsobilosti pracovník ÚKZÚZ/školícího střediska. Důvodem je, aby nedocházelo k diskriminaci těch žadatelů, kteří nechtějí nebo nemohou využít elektronickou cestu podání žádosti. Získání osvědčení probíhá dle definovaného procesu znázorněného na obrázku.</w:t>
      </w:r>
    </w:p>
    <w:p w14:paraId="00460C16" w14:textId="77777777" w:rsidR="009C38F8" w:rsidRDefault="009C38F8" w:rsidP="009C38F8">
      <w:pPr>
        <w:pStyle w:val="Titulek"/>
        <w:keepNext/>
      </w:pPr>
      <w:r>
        <w:t xml:space="preserve">Obrázek 2 - </w:t>
      </w:r>
      <w:r w:rsidRPr="005411E5">
        <w:t xml:space="preserve">Na přepážce </w:t>
      </w:r>
      <w:proofErr w:type="gramStart"/>
      <w:r w:rsidRPr="005411E5">
        <w:t>-  Žádost</w:t>
      </w:r>
      <w:proofErr w:type="gramEnd"/>
      <w:r w:rsidRPr="005411E5">
        <w:t xml:space="preserve"> o osvědčení (asistované podání - </w:t>
      </w:r>
      <w:proofErr w:type="spellStart"/>
      <w:r w:rsidRPr="005411E5">
        <w:t>offline</w:t>
      </w:r>
      <w:proofErr w:type="spellEnd"/>
      <w:r w:rsidRPr="005411E5">
        <w:t>)</w:t>
      </w:r>
    </w:p>
    <w:p w14:paraId="1A4A4EBC" w14:textId="77777777" w:rsidR="009C38F8" w:rsidRPr="005411E5" w:rsidRDefault="009C38F8" w:rsidP="009C38F8">
      <w:r>
        <w:rPr>
          <w:noProof/>
          <w:lang w:eastAsia="cs-CZ"/>
        </w:rPr>
        <w:drawing>
          <wp:inline distT="0" distB="0" distL="0" distR="0" wp14:anchorId="0F2936CA" wp14:editId="3BBF2A30">
            <wp:extent cx="5760720" cy="2916927"/>
            <wp:effectExtent l="0" t="0" r="0" b="0"/>
            <wp:docPr id="9" name="Obrázek 9" descr="Obsah obrázku diagram, Technický výkres, Plán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iagram, Technický výkres, Plán, text&#10;&#10;Obsah vygenerovaný umělou inteligencí může být nesprávný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3241" w14:textId="77777777" w:rsidR="009C38F8" w:rsidRPr="00AF337B" w:rsidRDefault="009C38F8" w:rsidP="0048161E">
      <w:pPr>
        <w:pStyle w:val="Nadpis5"/>
      </w:pPr>
      <w:r w:rsidRPr="00AF337B">
        <w:t>Kontrola totožnosti žadatele a jeho výběr k asistovanému podání</w:t>
      </w:r>
    </w:p>
    <w:p w14:paraId="3B83B30C" w14:textId="77777777" w:rsidR="009C38F8" w:rsidRPr="00AF337B" w:rsidRDefault="009C38F8" w:rsidP="009C38F8">
      <w:r w:rsidRPr="00AF337B">
        <w:t>Systém bude podporovat výběr, případně tvo</w:t>
      </w:r>
      <w:r>
        <w:t>rbu identity žadatele v systému</w:t>
      </w:r>
      <w:r w:rsidRPr="00AF337B">
        <w:t xml:space="preserve"> tak</w:t>
      </w:r>
      <w:r>
        <w:t>,</w:t>
      </w:r>
      <w:r w:rsidRPr="00AF337B">
        <w:t xml:space="preserve"> aby za něj mohl úředník/pracovník školícího zařízení učinit podání. </w:t>
      </w:r>
    </w:p>
    <w:p w14:paraId="4678B1B2" w14:textId="77777777" w:rsidR="009C38F8" w:rsidRPr="00AF337B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 w:rsidRPr="00AF337B">
        <w:t>V systému je možnost výběru identity žadatele a možnost tvorby identity žadatele (pro žadatele, který ještě nebyl v kontaktu s ÚKZÚZ)</w:t>
      </w:r>
      <w:r>
        <w:t>.</w:t>
      </w:r>
    </w:p>
    <w:p w14:paraId="1F45C771" w14:textId="77777777" w:rsidR="009C38F8" w:rsidRPr="00AF337B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>
        <w:t>Při výběru/tvorbě</w:t>
      </w:r>
      <w:r w:rsidRPr="00AF337B">
        <w:t xml:space="preserve"> Identity zadávající pracovník ztotožní žadatele oproti předloženému dokladu (</w:t>
      </w:r>
      <w:r>
        <w:t xml:space="preserve">voláním webových služeb </w:t>
      </w:r>
      <w:proofErr w:type="spellStart"/>
      <w:r>
        <w:t>MZe</w:t>
      </w:r>
      <w:proofErr w:type="spellEnd"/>
      <w:r>
        <w:t xml:space="preserve"> napojených na Registr obyvatel – ROB, v budoucnu i přímou komunikací do ROB</w:t>
      </w:r>
      <w:r w:rsidRPr="00AF337B">
        <w:t>)</w:t>
      </w:r>
      <w:r>
        <w:t>.</w:t>
      </w:r>
    </w:p>
    <w:p w14:paraId="5301025B" w14:textId="77777777" w:rsidR="009C38F8" w:rsidRPr="00AF337B" w:rsidRDefault="009C38F8" w:rsidP="0048161E">
      <w:pPr>
        <w:pStyle w:val="Nadpis5"/>
      </w:pPr>
      <w:r w:rsidRPr="00AF337B">
        <w:t>Asistované podání</w:t>
      </w:r>
    </w:p>
    <w:p w14:paraId="68C441C3" w14:textId="77777777" w:rsidR="009C38F8" w:rsidRPr="00AF337B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 w:rsidRPr="00AF337B">
        <w:t xml:space="preserve">Po výběru žadatele pracovník v systému provádí stejné kroky, jako kdyby žadatel pracoval v systému sám </w:t>
      </w:r>
      <w:r w:rsidRPr="00AF337B">
        <w:rPr>
          <w:rFonts w:cstheme="minorHAnsi"/>
        </w:rPr>
        <w:t>[</w:t>
      </w:r>
      <w:r w:rsidRPr="00AF337B">
        <w:t>viz kap. 2.1 Získání osvědčení online (v prostředí PPP)</w:t>
      </w:r>
      <w:r w:rsidRPr="00AF337B">
        <w:rPr>
          <w:rFonts w:cstheme="minorHAnsi"/>
        </w:rPr>
        <w:t>]</w:t>
      </w:r>
      <w:r>
        <w:rPr>
          <w:rFonts w:cstheme="minorHAnsi"/>
        </w:rPr>
        <w:t>.</w:t>
      </w:r>
    </w:p>
    <w:p w14:paraId="4C1BB479" w14:textId="77777777" w:rsidR="009C38F8" w:rsidRPr="00AF337B" w:rsidRDefault="009C38F8" w:rsidP="00665A0E">
      <w:pPr>
        <w:pStyle w:val="Odstavecseseznamem"/>
        <w:numPr>
          <w:ilvl w:val="1"/>
          <w:numId w:val="13"/>
        </w:numPr>
        <w:spacing w:line="259" w:lineRule="auto"/>
      </w:pPr>
      <w:r w:rsidRPr="00AF337B">
        <w:lastRenderedPageBreak/>
        <w:t xml:space="preserve">Systém nabízí pracovníkovi stejné možnosti jako uživateli přihlášenému pomocí </w:t>
      </w:r>
      <w:proofErr w:type="spellStart"/>
      <w:r w:rsidRPr="00AF337B">
        <w:t>identitní</w:t>
      </w:r>
      <w:proofErr w:type="spellEnd"/>
      <w:r w:rsidRPr="00AF337B">
        <w:t xml:space="preserve"> služby</w:t>
      </w:r>
      <w:r>
        <w:t>.</w:t>
      </w:r>
    </w:p>
    <w:p w14:paraId="5DE76F9B" w14:textId="77777777" w:rsidR="009C38F8" w:rsidRDefault="009C38F8" w:rsidP="00665A0E">
      <w:pPr>
        <w:pStyle w:val="Odstavecseseznamem"/>
        <w:numPr>
          <w:ilvl w:val="1"/>
          <w:numId w:val="13"/>
        </w:numPr>
        <w:spacing w:line="259" w:lineRule="auto"/>
      </w:pPr>
      <w:r w:rsidRPr="00AF337B">
        <w:t>Veškerá aktivita pracovníka musí být zaznamenána pro pozdější kontrolu</w:t>
      </w:r>
      <w:r>
        <w:t xml:space="preserve"> do auditního žurnálu.</w:t>
      </w:r>
    </w:p>
    <w:p w14:paraId="12B16B7F" w14:textId="77777777" w:rsidR="009C38F8" w:rsidRPr="00F27A99" w:rsidRDefault="009C38F8" w:rsidP="0048161E">
      <w:pPr>
        <w:pStyle w:val="Nadpis5"/>
      </w:pPr>
      <w:r w:rsidRPr="00F27A99">
        <w:t xml:space="preserve">Platba </w:t>
      </w:r>
      <w:r>
        <w:t>školného za kurz a správního poplatku za zkoušku</w:t>
      </w:r>
    </w:p>
    <w:p w14:paraId="3B75A6FA" w14:textId="77777777" w:rsidR="009C38F8" w:rsidRPr="00F27A99" w:rsidRDefault="009C38F8" w:rsidP="009C38F8">
      <w:r w:rsidRPr="00F27A99">
        <w:rPr>
          <w:rFonts w:cstheme="minorHAnsi"/>
        </w:rPr>
        <w:t>Obecně bude umož</w:t>
      </w:r>
      <w:r>
        <w:rPr>
          <w:rFonts w:cstheme="minorHAnsi"/>
        </w:rPr>
        <w:t>něna platba třemi z</w:t>
      </w:r>
      <w:r w:rsidRPr="00F27A99">
        <w:rPr>
          <w:rFonts w:cstheme="minorHAnsi"/>
        </w:rPr>
        <w:t>působy:</w:t>
      </w:r>
    </w:p>
    <w:p w14:paraId="2B93955F" w14:textId="77777777" w:rsidR="009C38F8" w:rsidRPr="00F27A99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 w:rsidRPr="000255D2">
        <w:rPr>
          <w:rFonts w:cstheme="minorHAnsi"/>
        </w:rPr>
        <w:t xml:space="preserve">zaslání platby na účet, </w:t>
      </w:r>
    </w:p>
    <w:p w14:paraId="57D61B1A" w14:textId="77777777" w:rsidR="009C38F8" w:rsidRPr="00F27A99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rPr>
          <w:rFonts w:cstheme="minorHAnsi"/>
        </w:rPr>
        <w:t>úhradu</w:t>
      </w:r>
      <w:r w:rsidRPr="000255D2">
        <w:rPr>
          <w:rFonts w:cstheme="minorHAnsi"/>
        </w:rPr>
        <w:t xml:space="preserve"> platby </w:t>
      </w:r>
      <w:r>
        <w:rPr>
          <w:rFonts w:cstheme="minorHAnsi"/>
        </w:rPr>
        <w:t>na místě, dle dostupného způsobu (hotově/platba kartou)</w:t>
      </w:r>
    </w:p>
    <w:p w14:paraId="4BDA9A1F" w14:textId="77777777" w:rsidR="009C38F8" w:rsidRPr="00F27A99" w:rsidRDefault="009C38F8" w:rsidP="00665A0E">
      <w:pPr>
        <w:pStyle w:val="Odstavecseseznamem"/>
        <w:numPr>
          <w:ilvl w:val="0"/>
          <w:numId w:val="11"/>
        </w:numPr>
        <w:spacing w:line="259" w:lineRule="auto"/>
      </w:pPr>
      <w:r>
        <w:rPr>
          <w:rFonts w:cstheme="minorHAnsi"/>
        </w:rPr>
        <w:t>úhradu</w:t>
      </w:r>
      <w:r w:rsidRPr="000255D2">
        <w:rPr>
          <w:rFonts w:cstheme="minorHAnsi"/>
        </w:rPr>
        <w:t xml:space="preserve"> platby před začátkem kurzu</w:t>
      </w:r>
      <w:r>
        <w:rPr>
          <w:rFonts w:cstheme="minorHAnsi"/>
        </w:rPr>
        <w:t>/zkoušky hotově.</w:t>
      </w:r>
    </w:p>
    <w:p w14:paraId="1C5783C3" w14:textId="77777777" w:rsidR="009C38F8" w:rsidRDefault="009C38F8" w:rsidP="009C38F8">
      <w:pPr>
        <w:pStyle w:val="Odstavecseseznamem"/>
        <w:rPr>
          <w:rFonts w:cstheme="minorHAnsi"/>
        </w:rPr>
      </w:pPr>
    </w:p>
    <w:p w14:paraId="646683EA" w14:textId="77777777" w:rsidR="009C38F8" w:rsidRDefault="009C38F8" w:rsidP="009C38F8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t xml:space="preserve">Pracovník nabídne klientovi takové možnosti platby, které mu nabídne systém a které nabízí samotné pracoviště vyřizující asistované podání. Nabídnuté možnosti odpovídají tedy typu žádosti (typ osvědčení; nové osvědčení, či jeho prodloužení) a dále způsobům, které umožňuje konkrétní školící zařízení, kde se uskuteční vybraný kurz.  </w:t>
      </w:r>
    </w:p>
    <w:p w14:paraId="4BDF8B10" w14:textId="77777777" w:rsidR="009C38F8" w:rsidRDefault="009C38F8" w:rsidP="009C38F8">
      <w:pPr>
        <w:pStyle w:val="Odstavecseseznamem"/>
        <w:ind w:left="0"/>
        <w:rPr>
          <w:rFonts w:cstheme="minorHAnsi"/>
        </w:rPr>
      </w:pPr>
    </w:p>
    <w:p w14:paraId="59E6C398" w14:textId="77777777" w:rsidR="009C38F8" w:rsidRDefault="009C38F8" w:rsidP="00665A0E">
      <w:pPr>
        <w:pStyle w:val="Odstavecseseznamem"/>
        <w:numPr>
          <w:ilvl w:val="0"/>
          <w:numId w:val="15"/>
        </w:numPr>
        <w:spacing w:line="259" w:lineRule="auto"/>
      </w:pPr>
      <w:r>
        <w:t>Pokud si klient vybere možnost platby na místě, pracovník platbu zaeviduje do systému.</w:t>
      </w:r>
    </w:p>
    <w:p w14:paraId="04EA95CF" w14:textId="77777777" w:rsidR="009C38F8" w:rsidRPr="00906E3F" w:rsidRDefault="009C38F8" w:rsidP="00665A0E">
      <w:pPr>
        <w:pStyle w:val="Odstavecseseznamem"/>
        <w:numPr>
          <w:ilvl w:val="0"/>
          <w:numId w:val="15"/>
        </w:numPr>
        <w:spacing w:line="259" w:lineRule="auto"/>
      </w:pPr>
      <w:r>
        <w:t>Pokud klient bude chtít platbu provést později (převod na účet, hotově), pracovník ho informuje o náležitostech (předání platebních údajů apod.).</w:t>
      </w:r>
    </w:p>
    <w:p w14:paraId="3681D5C8" w14:textId="77777777" w:rsidR="009C38F8" w:rsidRPr="00AF337B" w:rsidRDefault="009C38F8" w:rsidP="00665A0E">
      <w:pPr>
        <w:pStyle w:val="Odstavecseseznamem"/>
        <w:numPr>
          <w:ilvl w:val="0"/>
          <w:numId w:val="15"/>
        </w:numPr>
        <w:spacing w:line="259" w:lineRule="auto"/>
      </w:pPr>
      <w:r w:rsidRPr="004D640F">
        <w:rPr>
          <w:rFonts w:cstheme="minorHAnsi"/>
        </w:rPr>
        <w:t>Pracovník školicího zařízení/ÚKZÚZ při školení/zkoušce bude mít možnost zkontrolovat, zda má klient zaplaceno, případně evidovat platbu na místě.</w:t>
      </w:r>
    </w:p>
    <w:p w14:paraId="2DF31A3F" w14:textId="77777777" w:rsidR="009C38F8" w:rsidRPr="000742A2" w:rsidRDefault="009C38F8" w:rsidP="0048161E">
      <w:pPr>
        <w:pStyle w:val="Nadpis5"/>
      </w:pPr>
      <w:r w:rsidRPr="000742A2">
        <w:t>Možnost dalších podání v elektronické podobě</w:t>
      </w:r>
    </w:p>
    <w:p w14:paraId="6242AC64" w14:textId="77777777" w:rsidR="009C38F8" w:rsidRPr="000742A2" w:rsidRDefault="009C38F8" w:rsidP="009C38F8">
      <w:r w:rsidRPr="000742A2">
        <w:t xml:space="preserve">Po využití asistovaného podání systém umožní žadateli nadále standardně pokračovat v online prostředí modulu PPP po přihlášení </w:t>
      </w:r>
      <w:proofErr w:type="spellStart"/>
      <w:r w:rsidRPr="000742A2">
        <w:t>identitním</w:t>
      </w:r>
      <w:proofErr w:type="spellEnd"/>
      <w:r w:rsidRPr="000742A2">
        <w:t xml:space="preserve"> prostředkem (uživatel tak můžu libovolně konzumovat online služby nebo využívat asistovaného podání</w:t>
      </w:r>
      <w:r>
        <w:t>, resp. konzumovat libovolnou kombinaci online a asistovaných služeb</w:t>
      </w:r>
      <w:r w:rsidRPr="000742A2">
        <w:t>)</w:t>
      </w:r>
      <w:r>
        <w:t>.</w:t>
      </w:r>
    </w:p>
    <w:p w14:paraId="32DC5970" w14:textId="77777777" w:rsidR="009C38F8" w:rsidRPr="00AF337B" w:rsidRDefault="009C38F8" w:rsidP="0048161E">
      <w:pPr>
        <w:pStyle w:val="Nadpis5"/>
      </w:pPr>
      <w:proofErr w:type="spellStart"/>
      <w:r w:rsidRPr="00AF337B">
        <w:t>Subproces</w:t>
      </w:r>
      <w:proofErr w:type="spellEnd"/>
      <w:r w:rsidRPr="00AF337B">
        <w:t xml:space="preserve"> výběr typu žádosti (dle předem získaných údajů o žadateli)</w:t>
      </w:r>
    </w:p>
    <w:p w14:paraId="4A5FE0BF" w14:textId="77777777" w:rsidR="009C38F8" w:rsidRPr="00AF337B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 w:rsidRPr="00AF337B">
        <w:t>Stejný proces jako v kapitole 2.1.2</w:t>
      </w:r>
    </w:p>
    <w:p w14:paraId="5B3DEF07" w14:textId="77777777" w:rsidR="009C38F8" w:rsidRPr="00AF337B" w:rsidRDefault="009C38F8" w:rsidP="0048161E">
      <w:pPr>
        <w:pStyle w:val="Nadpis4"/>
      </w:pPr>
      <w:bookmarkStart w:id="9" w:name="_Toc86905678"/>
      <w:r w:rsidRPr="00AF337B">
        <w:t>Hromadné podání zaměstnavatel</w:t>
      </w:r>
      <w:bookmarkEnd w:id="9"/>
    </w:p>
    <w:p w14:paraId="7207D21B" w14:textId="77777777" w:rsidR="009C38F8" w:rsidRPr="00AF337B" w:rsidRDefault="009C38F8" w:rsidP="009C38F8">
      <w:r>
        <w:t>SOM OZO</w:t>
      </w:r>
      <w:r w:rsidRPr="00AF337B">
        <w:t xml:space="preserve"> bude umožňovat hromadné podání učiněné zaměstnavatelem, kdy za více žadatelů požádá o osvědčení o odborné způsobilosti jejich zaměstnavatel. Tento způsob podání má za cíl ulehčit zaměstnavatelům a jejich zaměstnancům získání osvědčení a navázat na současnou praxi. Získání osvědčení probíhá dle definovaného procesu znázorněného na obrázku.</w:t>
      </w:r>
    </w:p>
    <w:p w14:paraId="31144B99" w14:textId="77777777" w:rsidR="009C38F8" w:rsidRDefault="009C38F8" w:rsidP="009C38F8">
      <w:pPr>
        <w:pStyle w:val="Titulek"/>
        <w:keepNext/>
      </w:pPr>
      <w:r>
        <w:lastRenderedPageBreak/>
        <w:t xml:space="preserve">Obrázek 3 - </w:t>
      </w:r>
      <w:r w:rsidRPr="00BC0B58">
        <w:t>Hromadné podání zaměstnavatel</w:t>
      </w:r>
    </w:p>
    <w:p w14:paraId="72A4F4BC" w14:textId="77777777" w:rsidR="009C38F8" w:rsidRDefault="009C38F8" w:rsidP="009C38F8">
      <w:r>
        <w:rPr>
          <w:noProof/>
          <w:lang w:eastAsia="cs-CZ"/>
        </w:rPr>
        <w:drawing>
          <wp:inline distT="0" distB="0" distL="0" distR="0" wp14:anchorId="76E4DDD6" wp14:editId="2FC24ACE">
            <wp:extent cx="5760718" cy="2616590"/>
            <wp:effectExtent l="0" t="0" r="0" b="0"/>
            <wp:docPr id="10" name="Obrázek 10" descr="Obsah obrázku text, diagram, Technický výkres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diagram, Technický výkres, Paralelní&#10;&#10;Obsah vygenerovaný umělou inteligencí může být nesprávný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18" cy="261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CD6D" w14:textId="77777777" w:rsidR="009C38F8" w:rsidRPr="00AF337B" w:rsidRDefault="009C38F8" w:rsidP="0048161E">
      <w:pPr>
        <w:pStyle w:val="Nadpis5"/>
      </w:pPr>
      <w:r w:rsidRPr="00AF337B">
        <w:t>Přihlášení zaměstnavatele do prostředí PPP</w:t>
      </w:r>
    </w:p>
    <w:p w14:paraId="6CCEB59F" w14:textId="77777777" w:rsidR="009C38F8" w:rsidRPr="00AF337B" w:rsidRDefault="009C38F8" w:rsidP="009C38F8">
      <w:r w:rsidRPr="00AF337B">
        <w:t xml:space="preserve">Systém bude podporovat přihlášení zaměstnavatele (pověřeného pracovníka) do systému </w:t>
      </w:r>
      <w:r>
        <w:t>SOM OZO</w:t>
      </w:r>
      <w:r w:rsidRPr="00AF337B">
        <w:t>, tak aby mohl učinit hromadné podání.</w:t>
      </w:r>
    </w:p>
    <w:p w14:paraId="511A8B99" w14:textId="77777777" w:rsidR="009C38F8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 w:rsidRPr="00581D39">
        <w:t xml:space="preserve">Zaměstnavatel (pověřený pracovník) se bude moci přihlásit do systému </w:t>
      </w:r>
      <w:r>
        <w:t>s využitím centrálního autentizačního a autorizačního systému Zadavatele za</w:t>
      </w:r>
      <w:r w:rsidRPr="00581D39">
        <w:t xml:space="preserve"> </w:t>
      </w:r>
      <w:r>
        <w:t xml:space="preserve">zvolenou </w:t>
      </w:r>
      <w:r w:rsidRPr="00581D39">
        <w:t>právnick</w:t>
      </w:r>
      <w:r>
        <w:t>ou</w:t>
      </w:r>
      <w:r w:rsidRPr="00581D39">
        <w:t xml:space="preserve"> osob</w:t>
      </w:r>
      <w:r>
        <w:t>u tak, aby byl oprávněn spravovat zaměstnanecké vztahy v SOM OZO.</w:t>
      </w:r>
    </w:p>
    <w:p w14:paraId="026A49B9" w14:textId="77777777" w:rsidR="009C38F8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>
        <w:t>Informace o identitě pověřeného pracovníka, zastupovaném subjektu a přidělených oprávněních bude předána z centrálního autentizačního a autorizačního systému Zadavatele.</w:t>
      </w:r>
    </w:p>
    <w:p w14:paraId="429AE937" w14:textId="77777777" w:rsidR="009C38F8" w:rsidRPr="00581D39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>
        <w:t>Uživatel může zastupovat více zaměstnavatelů. Zástup je zachycen v PPP zaměstnaneckou vazbou.</w:t>
      </w:r>
    </w:p>
    <w:p w14:paraId="4BF1C6DD" w14:textId="77777777" w:rsidR="009C38F8" w:rsidRPr="00AF337B" w:rsidRDefault="009C38F8" w:rsidP="0048161E">
      <w:pPr>
        <w:pStyle w:val="Nadpis5"/>
      </w:pPr>
      <w:r w:rsidRPr="00AF337B">
        <w:t>Učinění podání</w:t>
      </w:r>
    </w:p>
    <w:p w14:paraId="1566DBA3" w14:textId="77777777" w:rsidR="009C38F8" w:rsidRPr="00AF337B" w:rsidRDefault="009C38F8" w:rsidP="009C38F8">
      <w:r w:rsidRPr="00AF337B">
        <w:t xml:space="preserve">V rámci </w:t>
      </w:r>
      <w:r>
        <w:t>SOM OZO</w:t>
      </w:r>
      <w:r w:rsidRPr="00AF337B">
        <w:t xml:space="preserve"> bude moci zaměstnavatel učinit podání, kdy zažádá za vybrané zaměstnance o osvědčení o odborné způsobilosti a registruje je k příslušným kurzům a zkouškám.</w:t>
      </w:r>
    </w:p>
    <w:p w14:paraId="2604BD68" w14:textId="77777777" w:rsidR="009C38F8" w:rsidRPr="00D41AE0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 w:rsidRPr="00D41AE0">
        <w:t xml:space="preserve">V rámci jednoho podání </w:t>
      </w:r>
      <w:r>
        <w:t>mohou</w:t>
      </w:r>
      <w:r w:rsidRPr="00D41AE0">
        <w:t xml:space="preserve"> být registrováni zaměstnanci pouze </w:t>
      </w:r>
      <w:r>
        <w:t xml:space="preserve">pro vydání/prodloužení různých </w:t>
      </w:r>
      <w:r w:rsidRPr="00D41AE0">
        <w:t>typu osvědčení.</w:t>
      </w:r>
      <w:r>
        <w:t xml:space="preserve"> Pro každého zaměstnance/žadatele je v žádosti vygenerována samostatná sekce. Při odeslání žádosti do spisové služby a PPP jsou vytvořeny individuální žádosti či registrace pro jednotlivé žadatele.</w:t>
      </w:r>
    </w:p>
    <w:p w14:paraId="1EE2F34F" w14:textId="77777777" w:rsidR="009C38F8" w:rsidRPr="00D41AE0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D41AE0">
        <w:t>Po výběru typu žádosti a výběru zaměstnanců (včetně počtu) je zobrazen on-line formulář, do kterého jsou předvyplněny známé informace o zaměstnancích, požadovaném osvědčení a o žádajícím zaměstnavateli z:</w:t>
      </w:r>
    </w:p>
    <w:p w14:paraId="039CDDD8" w14:textId="77777777" w:rsidR="009C38F8" w:rsidRPr="00D41AE0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 w:rsidRPr="00D41AE0">
        <w:t>Zaměstnavatel vybírá z dat evidovaných v systému PPP.</w:t>
      </w:r>
    </w:p>
    <w:p w14:paraId="33F7472A" w14:textId="77777777" w:rsidR="009C38F8" w:rsidRPr="00D41AE0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 w:rsidRPr="00D41AE0">
        <w:lastRenderedPageBreak/>
        <w:t xml:space="preserve">Pokud nejsou údaje vedeny v systému PPP, může je zaměstnavatel vyplnit </w:t>
      </w:r>
    </w:p>
    <w:p w14:paraId="3071E9BB" w14:textId="77777777" w:rsidR="009C38F8" w:rsidRPr="00D41AE0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 w:rsidRPr="00D41AE0">
        <w:t>Ve formuláři je dále možné zvolit termín školení a zkoušky zkoušek (termíny zadává školicí středisko).</w:t>
      </w:r>
    </w:p>
    <w:p w14:paraId="1D206BC0" w14:textId="77777777" w:rsidR="009C38F8" w:rsidRPr="00581D39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 w:rsidRPr="00581D39">
        <w:t>formulář nabízí pouze termíny s volnou kapacitou (dle počtu přihlašovaných zaměstnanců),</w:t>
      </w:r>
    </w:p>
    <w:p w14:paraId="7FD25CCB" w14:textId="77777777" w:rsidR="009C38F8" w:rsidRPr="00581D39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 w:rsidRPr="00581D39">
        <w:t>je možné vyhledávat termíny dle data realizace a lokality,</w:t>
      </w:r>
    </w:p>
    <w:p w14:paraId="443ED2DA" w14:textId="77777777" w:rsidR="009C38F8" w:rsidRPr="00581D39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 w:rsidRPr="00581D39">
        <w:t>při výběru termínu dojde k dočasnému zablokování míst v termínu školení či kurzu, přičemž blokace je držena:</w:t>
      </w:r>
    </w:p>
    <w:p w14:paraId="392BDFD2" w14:textId="77777777" w:rsidR="009C38F8" w:rsidRPr="00581D39" w:rsidRDefault="009C38F8" w:rsidP="00665A0E">
      <w:pPr>
        <w:pStyle w:val="Odstavecseseznamem"/>
        <w:numPr>
          <w:ilvl w:val="3"/>
          <w:numId w:val="12"/>
        </w:numPr>
        <w:spacing w:line="259" w:lineRule="auto"/>
      </w:pPr>
      <w:r w:rsidRPr="00581D39">
        <w:t>do doby odeslání anebo zrušení/opuštění žádosti,</w:t>
      </w:r>
    </w:p>
    <w:p w14:paraId="633640F8" w14:textId="77777777" w:rsidR="009C38F8" w:rsidRPr="00581D39" w:rsidRDefault="009C38F8" w:rsidP="00665A0E">
      <w:pPr>
        <w:pStyle w:val="Odstavecseseznamem"/>
        <w:numPr>
          <w:ilvl w:val="3"/>
          <w:numId w:val="12"/>
        </w:numPr>
        <w:spacing w:line="259" w:lineRule="auto"/>
      </w:pPr>
      <w:r w:rsidRPr="00581D39">
        <w:t>maximálně 60 minut, pokud nepřijde žádná další reakce uživatele.</w:t>
      </w:r>
    </w:p>
    <w:p w14:paraId="33676773" w14:textId="77777777" w:rsidR="009C38F8" w:rsidRDefault="009C38F8" w:rsidP="00665A0E">
      <w:pPr>
        <w:pStyle w:val="Odstavecseseznamem"/>
        <w:numPr>
          <w:ilvl w:val="2"/>
          <w:numId w:val="12"/>
        </w:numPr>
        <w:spacing w:line="259" w:lineRule="auto"/>
      </w:pPr>
      <w:r>
        <w:t>P</w:t>
      </w:r>
      <w:r w:rsidRPr="00581D39">
        <w:t>ro výběr je možné využít mapu s umístěním školicího střediska (podobně jako výdejové místo v eshop).</w:t>
      </w:r>
    </w:p>
    <w:p w14:paraId="20F87C33" w14:textId="77777777" w:rsidR="009C38F8" w:rsidRPr="00F27A99" w:rsidRDefault="009C38F8" w:rsidP="0048161E">
      <w:pPr>
        <w:pStyle w:val="Nadpis5"/>
      </w:pPr>
      <w:r w:rsidRPr="00F27A99">
        <w:t xml:space="preserve">Platba </w:t>
      </w:r>
      <w:r>
        <w:t>školného za kurz a správního poplatku za zkoušku</w:t>
      </w:r>
    </w:p>
    <w:p w14:paraId="77C166B3" w14:textId="77777777" w:rsidR="009C38F8" w:rsidRDefault="009C38F8" w:rsidP="00665A0E">
      <w:pPr>
        <w:pStyle w:val="Odstavecseseznamem"/>
        <w:numPr>
          <w:ilvl w:val="0"/>
          <w:numId w:val="13"/>
        </w:numPr>
        <w:spacing w:line="259" w:lineRule="auto"/>
      </w:pPr>
      <w:r>
        <w:t>Systém umožní hromadnou platbu za všechny přihlašované zaměstnance, jinak s</w:t>
      </w:r>
      <w:r w:rsidRPr="00AF337B">
        <w:t>tejn</w:t>
      </w:r>
      <w:r>
        <w:t>é řešení</w:t>
      </w:r>
      <w:r w:rsidRPr="00AF337B">
        <w:t xml:space="preserve"> jako v kapitole 2.</w:t>
      </w:r>
      <w:r>
        <w:t>1</w:t>
      </w:r>
      <w:r w:rsidRPr="00AF337B">
        <w:t>.</w:t>
      </w:r>
      <w:r>
        <w:t>3.</w:t>
      </w:r>
    </w:p>
    <w:p w14:paraId="518DC761" w14:textId="77777777" w:rsidR="009C38F8" w:rsidRDefault="009C38F8" w:rsidP="0048161E">
      <w:pPr>
        <w:pStyle w:val="Nadpis4"/>
      </w:pPr>
      <w:r w:rsidRPr="6AEC6B0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bookmarkStart w:id="10" w:name="_Toc86905679"/>
      <w:r w:rsidRPr="6AEC6B04">
        <w:rPr>
          <w:rFonts w:ascii="Calibri Light" w:eastAsia="Calibri Light" w:hAnsi="Calibri Light" w:cs="Calibri Light"/>
        </w:rPr>
        <w:t>Registrace osvědčení na základě vzdělání – online</w:t>
      </w:r>
      <w:bookmarkEnd w:id="10"/>
    </w:p>
    <w:p w14:paraId="4726B2DF" w14:textId="77777777" w:rsidR="009C38F8" w:rsidRDefault="009C38F8" w:rsidP="009C38F8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SOM OZO</w:t>
      </w:r>
      <w:r w:rsidRPr="6AEC6B04">
        <w:rPr>
          <w:rFonts w:eastAsia="Calibri" w:cs="Calibri"/>
        </w:rPr>
        <w:t xml:space="preserve"> bude umožňovat žadatelům (klientům veřejné správy) registrovat osvědčení na základě absolvovaného vzdělání.</w:t>
      </w:r>
      <w:r w:rsidRPr="6AEC6B04">
        <w:rPr>
          <w:rFonts w:eastAsia="Calibri" w:cs="Calibri"/>
          <w:color w:val="00B0F0"/>
        </w:rPr>
        <w:t xml:space="preserve"> </w:t>
      </w:r>
      <w:r w:rsidRPr="00FB666C">
        <w:rPr>
          <w:rFonts w:eastAsia="Calibri" w:cs="Calibri"/>
        </w:rPr>
        <w:t xml:space="preserve">Absolventům VŠ oboru rostlinolékař není vzdělání registrováno, ale je jim vydáno samotné osvědčení. </w:t>
      </w:r>
      <w:r w:rsidRPr="6AEC6B04">
        <w:rPr>
          <w:rFonts w:eastAsia="Calibri" w:cs="Calibri"/>
        </w:rPr>
        <w:t>Registrace</w:t>
      </w:r>
      <w:r>
        <w:rPr>
          <w:rFonts w:eastAsia="Calibri" w:cs="Calibri"/>
        </w:rPr>
        <w:t xml:space="preserve">/vydání </w:t>
      </w:r>
      <w:r w:rsidRPr="6AEC6B04">
        <w:rPr>
          <w:rFonts w:eastAsia="Calibri" w:cs="Calibri"/>
        </w:rPr>
        <w:t xml:space="preserve">osvědčení probíhá dle definovaného </w:t>
      </w:r>
      <w:r>
        <w:rPr>
          <w:rFonts w:eastAsia="Calibri" w:cs="Calibri"/>
        </w:rPr>
        <w:t>procesu znázorněného na obrázku.</w:t>
      </w:r>
    </w:p>
    <w:p w14:paraId="32A8FEA9" w14:textId="77777777" w:rsidR="009C38F8" w:rsidRPr="00B0672D" w:rsidRDefault="009C38F8" w:rsidP="009C38F8">
      <w:pPr>
        <w:pStyle w:val="Titulek"/>
        <w:keepNext/>
      </w:pPr>
      <w:r w:rsidRPr="00B0672D">
        <w:t>Obrázek 4 - Registrace osvědčení na základě vzdělání – online</w:t>
      </w:r>
    </w:p>
    <w:p w14:paraId="183E7795" w14:textId="77777777" w:rsidR="009C38F8" w:rsidRDefault="009C38F8" w:rsidP="009C38F8">
      <w:pPr>
        <w:spacing w:line="257" w:lineRule="auto"/>
      </w:pPr>
      <w:r>
        <w:rPr>
          <w:noProof/>
          <w:lang w:eastAsia="cs-CZ"/>
        </w:rPr>
        <w:drawing>
          <wp:inline distT="0" distB="0" distL="0" distR="0" wp14:anchorId="5BDD2B18" wp14:editId="4766616F">
            <wp:extent cx="5760720" cy="3006725"/>
            <wp:effectExtent l="0" t="0" r="0" b="3175"/>
            <wp:docPr id="5" name="Obrázek 5" descr="Obsah obrázku text, diagram, řada/pruh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diagram, řada/pruh, Paralelní&#10;&#10;Obsah vygenerovaný umělou inteligencí může být nesprávný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4EF8" w14:textId="77777777" w:rsidR="009C38F8" w:rsidRDefault="009C38F8" w:rsidP="0048161E">
      <w:pPr>
        <w:pStyle w:val="Nadpis5"/>
      </w:pPr>
      <w:r w:rsidRPr="6AEC6B04">
        <w:rPr>
          <w:rFonts w:ascii="Calibri Light" w:eastAsia="Calibri Light" w:hAnsi="Calibri Light" w:cs="Calibri Light"/>
          <w:color w:val="1F3763"/>
        </w:rPr>
        <w:t>Přihlášení do systému využitím autentizačních služeb</w:t>
      </w:r>
    </w:p>
    <w:p w14:paraId="1BA850A5" w14:textId="77777777" w:rsidR="009C38F8" w:rsidRDefault="009C38F8" w:rsidP="009C38F8">
      <w:pPr>
        <w:spacing w:line="257" w:lineRule="auto"/>
      </w:pPr>
      <w:proofErr w:type="gramStart"/>
      <w:r w:rsidRPr="6AEC6B04">
        <w:rPr>
          <w:rFonts w:eastAsia="Calibri" w:cs="Calibri"/>
        </w:rPr>
        <w:t>Přihlášení  uživatele</w:t>
      </w:r>
      <w:proofErr w:type="gramEnd"/>
      <w:r w:rsidRPr="6AEC6B04">
        <w:rPr>
          <w:rFonts w:eastAsia="Calibri" w:cs="Calibri"/>
        </w:rPr>
        <w:t xml:space="preserve"> bude probíhat stejně jako v kroku 2.1.1</w:t>
      </w:r>
    </w:p>
    <w:p w14:paraId="232A8789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lastRenderedPageBreak/>
        <w:t xml:space="preserve"> </w:t>
      </w:r>
      <w:r w:rsidRPr="6AEC6B04">
        <w:rPr>
          <w:rFonts w:ascii="Calibri Light" w:eastAsia="Calibri Light" w:hAnsi="Calibri Light" w:cs="Calibri Light"/>
          <w:color w:val="1F3763"/>
        </w:rPr>
        <w:t>Přiložení dokladu</w:t>
      </w:r>
    </w:p>
    <w:p w14:paraId="319E5216" w14:textId="77777777" w:rsidR="009C38F8" w:rsidRDefault="009C38F8" w:rsidP="009C38F8">
      <w:pPr>
        <w:spacing w:line="257" w:lineRule="auto"/>
      </w:pPr>
      <w:r w:rsidRPr="6AEC6B04">
        <w:rPr>
          <w:rFonts w:eastAsia="Calibri" w:cs="Calibri"/>
        </w:rPr>
        <w:t xml:space="preserve">Do </w:t>
      </w:r>
      <w:r>
        <w:rPr>
          <w:rFonts w:eastAsia="Calibri" w:cs="Calibri"/>
        </w:rPr>
        <w:t>SOM OZO</w:t>
      </w:r>
      <w:r w:rsidRPr="6AEC6B04">
        <w:rPr>
          <w:rFonts w:eastAsia="Calibri" w:cs="Calibri"/>
        </w:rPr>
        <w:t xml:space="preserve"> bude možné nahrát elektronickou verzi dokladu (autorizovaná konverze na </w:t>
      </w:r>
      <w:proofErr w:type="spellStart"/>
      <w:r w:rsidRPr="6AEC6B04">
        <w:rPr>
          <w:rFonts w:eastAsia="Calibri" w:cs="Calibri"/>
        </w:rPr>
        <w:t>CzechPOINT</w:t>
      </w:r>
      <w:proofErr w:type="spellEnd"/>
      <w:r w:rsidRPr="6AEC6B04">
        <w:rPr>
          <w:rFonts w:eastAsia="Calibri" w:cs="Calibri"/>
        </w:rPr>
        <w:t xml:space="preserve">) o absolvovaném vzdělání (vysvědčení, diplom). </w:t>
      </w:r>
    </w:p>
    <w:p w14:paraId="21BFDC21" w14:textId="77777777" w:rsidR="009C38F8" w:rsidRDefault="009C38F8" w:rsidP="00665A0E">
      <w:pPr>
        <w:pStyle w:val="Odstavecseseznamem"/>
        <w:numPr>
          <w:ilvl w:val="0"/>
          <w:numId w:val="10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Žadatel vybere dokument ze svého zařízení a nahraje ho do systému</w:t>
      </w:r>
    </w:p>
    <w:p w14:paraId="586C9210" w14:textId="77777777" w:rsidR="009C38F8" w:rsidRDefault="009C38F8" w:rsidP="00665A0E">
      <w:pPr>
        <w:pStyle w:val="Odstavecseseznamem"/>
        <w:numPr>
          <w:ilvl w:val="0"/>
          <w:numId w:val="10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Po přiložení dokladu uživatel odešle podání k vyřízení (součástí vyřízení je kontrola dostatečnosti vzdělání)</w:t>
      </w:r>
    </w:p>
    <w:p w14:paraId="582C52DE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</w:t>
      </w:r>
      <w:r w:rsidRPr="6AEC6B04">
        <w:rPr>
          <w:rFonts w:ascii="Calibri Light" w:eastAsia="Calibri Light" w:hAnsi="Calibri Light" w:cs="Calibri Light"/>
          <w:color w:val="1F3763"/>
        </w:rPr>
        <w:t>Kontrola dokladu a registrace osvědčení</w:t>
      </w:r>
      <w:r>
        <w:rPr>
          <w:rFonts w:ascii="Calibri Light" w:eastAsia="Calibri Light" w:hAnsi="Calibri Light" w:cs="Calibri Light"/>
          <w:color w:val="1F3763"/>
        </w:rPr>
        <w:t xml:space="preserve"> – probíhá mimo SOM OZO v systému PPP</w:t>
      </w:r>
    </w:p>
    <w:p w14:paraId="3773ED6F" w14:textId="77777777" w:rsidR="009C38F8" w:rsidRDefault="009C38F8" w:rsidP="009C38F8">
      <w:pPr>
        <w:spacing w:line="257" w:lineRule="auto"/>
        <w:rPr>
          <w:rFonts w:eastAsia="Calibri" w:cs="Calibri"/>
        </w:rPr>
      </w:pPr>
      <w:r w:rsidRPr="6AEC6B04">
        <w:rPr>
          <w:rFonts w:eastAsia="Calibri" w:cs="Calibri"/>
        </w:rPr>
        <w:t xml:space="preserve">Systém umožní </w:t>
      </w:r>
      <w:r w:rsidRPr="00C544B3">
        <w:rPr>
          <w:rFonts w:eastAsia="Calibri" w:cs="Calibri"/>
        </w:rPr>
        <w:t xml:space="preserve">pracovníkům ÚKZÚZ </w:t>
      </w:r>
      <w:r w:rsidRPr="6AEC6B04">
        <w:rPr>
          <w:rFonts w:eastAsia="Calibri" w:cs="Calibri"/>
        </w:rPr>
        <w:t>kontrolu dokladu a potvrzení, že je vzdělání dostatečné a žadatel tak může být registrován jako držitel osvědčení</w:t>
      </w:r>
      <w:r>
        <w:rPr>
          <w:rFonts w:eastAsia="Calibri" w:cs="Calibri"/>
        </w:rPr>
        <w:t xml:space="preserve"> (případně je mu osvědčení vydáno).</w:t>
      </w:r>
      <w:r w:rsidRPr="6AEC6B04">
        <w:rPr>
          <w:rFonts w:eastAsia="Calibri" w:cs="Calibri"/>
        </w:rPr>
        <w:t xml:space="preserve"> </w:t>
      </w:r>
    </w:p>
    <w:p w14:paraId="75688C8B" w14:textId="77777777" w:rsidR="009C38F8" w:rsidRDefault="009C38F8" w:rsidP="00665A0E">
      <w:pPr>
        <w:pStyle w:val="Odstavecseseznamem"/>
        <w:numPr>
          <w:ilvl w:val="0"/>
          <w:numId w:val="9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Pracovník ÚKZÚZ zkontroluje, zda je vzdělání dostatečné, pokud ano, tak ho zaregistruje</w:t>
      </w:r>
      <w:r>
        <w:rPr>
          <w:rFonts w:eastAsia="Calibri" w:cs="Calibri"/>
        </w:rPr>
        <w:t>.</w:t>
      </w:r>
    </w:p>
    <w:p w14:paraId="46E4ACCD" w14:textId="77777777" w:rsidR="009C38F8" w:rsidRDefault="009C38F8" w:rsidP="00665A0E">
      <w:pPr>
        <w:pStyle w:val="Odstavecseseznamem"/>
        <w:numPr>
          <w:ilvl w:val="0"/>
          <w:numId w:val="9"/>
        </w:numPr>
        <w:spacing w:line="257" w:lineRule="auto"/>
        <w:rPr>
          <w:rFonts w:eastAsiaTheme="minorEastAsia"/>
        </w:rPr>
      </w:pPr>
      <w:r w:rsidRPr="6AEC6B04">
        <w:rPr>
          <w:rFonts w:eastAsia="Calibri" w:cs="Calibri"/>
        </w:rPr>
        <w:t>Po registraci systém zašle uživateli notifikaci o registraci vzdělání</w:t>
      </w:r>
      <w:r>
        <w:rPr>
          <w:rFonts w:eastAsia="Calibri" w:cs="Calibri"/>
        </w:rPr>
        <w:t>.</w:t>
      </w:r>
      <w:r w:rsidRPr="6AEC6B04">
        <w:rPr>
          <w:rFonts w:eastAsia="Calibri" w:cs="Calibri"/>
        </w:rPr>
        <w:t xml:space="preserve"> </w:t>
      </w:r>
    </w:p>
    <w:p w14:paraId="4DC61B80" w14:textId="77777777" w:rsidR="009C38F8" w:rsidRDefault="009C38F8" w:rsidP="0048161E">
      <w:pPr>
        <w:pStyle w:val="Nadpis4"/>
      </w:pPr>
      <w:r w:rsidRPr="6AEC6B0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bookmarkStart w:id="11" w:name="_Toc86905680"/>
      <w:r w:rsidRPr="6AEC6B04">
        <w:rPr>
          <w:rFonts w:ascii="Calibri Light" w:eastAsia="Calibri Light" w:hAnsi="Calibri Light" w:cs="Calibri Light"/>
        </w:rPr>
        <w:t xml:space="preserve">Registrace osvědčení na základě vzdělání – </w:t>
      </w:r>
      <w:proofErr w:type="spellStart"/>
      <w:r w:rsidRPr="6AEC6B04">
        <w:rPr>
          <w:rFonts w:ascii="Calibri Light" w:eastAsia="Calibri Light" w:hAnsi="Calibri Light" w:cs="Calibri Light"/>
        </w:rPr>
        <w:t>offline</w:t>
      </w:r>
      <w:proofErr w:type="spellEnd"/>
      <w:r w:rsidRPr="6AEC6B04">
        <w:rPr>
          <w:rFonts w:ascii="Calibri Light" w:eastAsia="Calibri Light" w:hAnsi="Calibri Light" w:cs="Calibri Light"/>
        </w:rPr>
        <w:t>, na přepážce</w:t>
      </w:r>
      <w:r>
        <w:rPr>
          <w:rFonts w:ascii="Calibri Light" w:eastAsia="Calibri Light" w:hAnsi="Calibri Light" w:cs="Calibri Light"/>
        </w:rPr>
        <w:t xml:space="preserve"> – probíhá mimo SOM OZO v systému PPP</w:t>
      </w:r>
      <w:bookmarkEnd w:id="11"/>
    </w:p>
    <w:p w14:paraId="4419CDF9" w14:textId="77777777" w:rsidR="009C38F8" w:rsidRDefault="009C38F8" w:rsidP="009C38F8">
      <w:pPr>
        <w:spacing w:line="257" w:lineRule="auto"/>
        <w:rPr>
          <w:rFonts w:eastAsia="Calibri" w:cs="Calibri"/>
        </w:rPr>
      </w:pPr>
      <w:r w:rsidRPr="6AEC6B04">
        <w:rPr>
          <w:rFonts w:eastAsia="Calibri" w:cs="Calibri"/>
        </w:rPr>
        <w:t xml:space="preserve">PPP bude umožňovat tzv. asistované podání, kdy za žadatele (klienta veřejné správy) požádá o registraci osvědčení o odborné způsobilosti </w:t>
      </w:r>
      <w:r w:rsidRPr="00C544B3">
        <w:rPr>
          <w:rFonts w:eastAsia="Calibri" w:cs="Calibri"/>
        </w:rPr>
        <w:t>pracovník ÚKZÚZ</w:t>
      </w:r>
      <w:r w:rsidRPr="00BD0752">
        <w:rPr>
          <w:rFonts w:eastAsia="Calibri" w:cs="Calibri"/>
        </w:rPr>
        <w:t xml:space="preserve">. </w:t>
      </w:r>
      <w:r w:rsidRPr="00FB666C">
        <w:rPr>
          <w:rFonts w:eastAsia="Calibri" w:cs="Calibri"/>
        </w:rPr>
        <w:t xml:space="preserve">Absolventům VŠ oboru rostlinolékař není vzdělání registrováno, ale je jim vydáno samotné osvědčení. </w:t>
      </w:r>
      <w:r w:rsidRPr="6AEC6B04">
        <w:rPr>
          <w:rFonts w:eastAsia="Calibri" w:cs="Calibri"/>
        </w:rPr>
        <w:t>Důvodem je, aby nedocházelo k diskriminaci těch žadatelů, kteří nechtějí nebo nemohou využít elektronickou cestu podání žádosti. Registrace</w:t>
      </w:r>
      <w:r>
        <w:rPr>
          <w:rFonts w:eastAsia="Calibri" w:cs="Calibri"/>
        </w:rPr>
        <w:t>/vydání</w:t>
      </w:r>
      <w:r w:rsidRPr="6AEC6B04">
        <w:rPr>
          <w:rFonts w:eastAsia="Calibri" w:cs="Calibri"/>
        </w:rPr>
        <w:t xml:space="preserve"> osvědčení probíhá dle definovaného procesu znázorněného na obrázku.</w:t>
      </w:r>
    </w:p>
    <w:p w14:paraId="2CFFA672" w14:textId="77777777" w:rsidR="009C38F8" w:rsidRPr="00B0672D" w:rsidRDefault="009C38F8" w:rsidP="009C38F8">
      <w:pPr>
        <w:pStyle w:val="Titulek"/>
        <w:keepNext/>
      </w:pPr>
      <w:r w:rsidRPr="00B0672D">
        <w:t xml:space="preserve">Obrázek 5 - Registrace osvědčení na základě vzdělání – </w:t>
      </w:r>
      <w:proofErr w:type="spellStart"/>
      <w:r w:rsidRPr="00B0672D">
        <w:t>offline</w:t>
      </w:r>
      <w:proofErr w:type="spellEnd"/>
      <w:r w:rsidRPr="00B0672D">
        <w:t>, na přepážce</w:t>
      </w:r>
    </w:p>
    <w:p w14:paraId="66A126D9" w14:textId="77777777" w:rsidR="009C38F8" w:rsidRDefault="009C38F8" w:rsidP="009C38F8">
      <w:pPr>
        <w:spacing w:line="257" w:lineRule="auto"/>
      </w:pPr>
      <w:r>
        <w:rPr>
          <w:noProof/>
          <w:lang w:eastAsia="cs-CZ"/>
        </w:rPr>
        <w:drawing>
          <wp:inline distT="0" distB="0" distL="0" distR="0" wp14:anchorId="62E5A4A8" wp14:editId="3DB4B890">
            <wp:extent cx="5760720" cy="3234690"/>
            <wp:effectExtent l="0" t="0" r="0" b="3810"/>
            <wp:docPr id="7" name="Obrázek 7" descr="Obsah obrázku text, diagram, řada/pruh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diagram, řada/pruh, Paralelní&#10;&#10;Obsah vygenerovaný umělou inteligencí může být nesprávný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3EF4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lastRenderedPageBreak/>
        <w:t xml:space="preserve">  </w:t>
      </w:r>
      <w:r w:rsidRPr="6AEC6B04">
        <w:rPr>
          <w:rFonts w:ascii="Calibri Light" w:eastAsia="Calibri Light" w:hAnsi="Calibri Light" w:cs="Calibri Light"/>
          <w:color w:val="1F3763"/>
        </w:rPr>
        <w:t>Kontrola totožnosti žadatele a jeho výběr k asistovanému podání</w:t>
      </w:r>
    </w:p>
    <w:p w14:paraId="20E7F49A" w14:textId="77777777" w:rsidR="009C38F8" w:rsidRDefault="009C38F8" w:rsidP="009C38F8">
      <w:pPr>
        <w:spacing w:line="257" w:lineRule="auto"/>
      </w:pPr>
      <w:r w:rsidRPr="6AEC6B04">
        <w:rPr>
          <w:rFonts w:eastAsia="Calibri" w:cs="Calibri"/>
        </w:rPr>
        <w:t>Kontrola totožnosti proběhne stejně jako v bodě 2.2.1.</w:t>
      </w:r>
    </w:p>
    <w:p w14:paraId="7D9F893D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</w:t>
      </w:r>
      <w:r w:rsidRPr="6AEC6B04">
        <w:rPr>
          <w:rFonts w:ascii="Calibri Light" w:eastAsia="Calibri Light" w:hAnsi="Calibri Light" w:cs="Calibri Light"/>
          <w:color w:val="1F3763"/>
        </w:rPr>
        <w:t>Asistované podání</w:t>
      </w:r>
    </w:p>
    <w:p w14:paraId="6C60EC6F" w14:textId="77777777" w:rsidR="009C38F8" w:rsidRDefault="009C38F8" w:rsidP="00665A0E">
      <w:pPr>
        <w:pStyle w:val="Odstavecseseznamem"/>
        <w:numPr>
          <w:ilvl w:val="0"/>
          <w:numId w:val="8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Po výběru žadatele pracovník provede kontrolu osvědčení o vzdělání, které mu žadatel předloží</w:t>
      </w:r>
      <w:r>
        <w:rPr>
          <w:rFonts w:eastAsia="Calibri" w:cs="Calibri"/>
        </w:rPr>
        <w:t>,</w:t>
      </w:r>
      <w:r w:rsidRPr="6AEC6B04">
        <w:rPr>
          <w:rFonts w:eastAsia="Calibri" w:cs="Calibri"/>
        </w:rPr>
        <w:t xml:space="preserve"> a pokud toto osvědčení potvrdí, že je vzdělání dostatečné, tak pracovník v systému osvědčení zaregistruje</w:t>
      </w:r>
      <w:r>
        <w:rPr>
          <w:rFonts w:eastAsia="Calibri" w:cs="Calibri"/>
        </w:rPr>
        <w:t xml:space="preserve"> (případně osvědčení vydá).</w:t>
      </w:r>
    </w:p>
    <w:p w14:paraId="5D5B4127" w14:textId="77777777" w:rsidR="009C38F8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Veškerá aktivita pracovníka musí být zaznamenána pro pozdější kontrolu</w:t>
      </w:r>
      <w:r>
        <w:rPr>
          <w:rFonts w:eastAsia="Calibri" w:cs="Calibri"/>
        </w:rPr>
        <w:t>.</w:t>
      </w:r>
    </w:p>
    <w:p w14:paraId="10DF657D" w14:textId="77777777" w:rsidR="009C38F8" w:rsidRPr="00582DA6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00582DA6">
        <w:rPr>
          <w:rFonts w:eastAsia="Calibri" w:cs="Calibri"/>
        </w:rPr>
        <w:t>Žadateli bude zaslána notifikace, že byl zaregistrován jako držitel příslušného osvědčení</w:t>
      </w:r>
      <w:r>
        <w:rPr>
          <w:rFonts w:eastAsia="Calibri" w:cs="Calibri"/>
        </w:rPr>
        <w:t>.</w:t>
      </w:r>
    </w:p>
    <w:p w14:paraId="65452A99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00B0F0"/>
          <w:sz w:val="14"/>
          <w:szCs w:val="14"/>
        </w:rPr>
        <w:t xml:space="preserve"> </w:t>
      </w:r>
      <w:r w:rsidRPr="00D2787D">
        <w:rPr>
          <w:rFonts w:ascii="Calibri Light" w:eastAsia="Calibri Light" w:hAnsi="Calibri Light" w:cs="Calibri Light"/>
        </w:rPr>
        <w:t>Možnost dalších podání v elektronické podobě</w:t>
      </w:r>
    </w:p>
    <w:p w14:paraId="298026A5" w14:textId="77777777" w:rsidR="009C38F8" w:rsidRPr="00582DA6" w:rsidRDefault="009C38F8" w:rsidP="00665A0E">
      <w:pPr>
        <w:pStyle w:val="Odstavecseseznamem"/>
        <w:numPr>
          <w:ilvl w:val="0"/>
          <w:numId w:val="13"/>
        </w:numPr>
        <w:spacing w:line="257" w:lineRule="auto"/>
        <w:rPr>
          <w:rFonts w:eastAsia="Calibri" w:cs="Calibri"/>
        </w:rPr>
      </w:pPr>
      <w:r w:rsidRPr="00AF337B">
        <w:t>Stejn</w:t>
      </w:r>
      <w:r>
        <w:t>é řešení</w:t>
      </w:r>
      <w:r w:rsidRPr="00AF337B">
        <w:t xml:space="preserve"> jako v kapitole 2.</w:t>
      </w:r>
      <w:r>
        <w:t>2</w:t>
      </w:r>
      <w:r w:rsidRPr="00AF337B">
        <w:t>.</w:t>
      </w:r>
      <w:r>
        <w:t>4</w:t>
      </w:r>
      <w:r w:rsidDel="00966E55">
        <w:rPr>
          <w:rStyle w:val="Odkaznakoment"/>
        </w:rPr>
        <w:t xml:space="preserve"> </w:t>
      </w:r>
    </w:p>
    <w:p w14:paraId="34575378" w14:textId="77777777" w:rsidR="009C38F8" w:rsidRDefault="009C38F8" w:rsidP="0048161E">
      <w:pPr>
        <w:pStyle w:val="Nadpis4"/>
      </w:pPr>
      <w:r w:rsidRPr="6AEC6B04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bookmarkStart w:id="12" w:name="_Toc86905681"/>
      <w:r w:rsidRPr="6AEC6B04">
        <w:rPr>
          <w:rFonts w:ascii="Calibri Light" w:eastAsia="Calibri Light" w:hAnsi="Calibri Light" w:cs="Calibri Light"/>
        </w:rPr>
        <w:t>Kontrola osvědčení distributorem při nákupu prostředků</w:t>
      </w:r>
      <w:bookmarkEnd w:id="12"/>
    </w:p>
    <w:p w14:paraId="152A0008" w14:textId="77777777" w:rsidR="009C38F8" w:rsidRDefault="009C38F8" w:rsidP="009C38F8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SOM OZO</w:t>
      </w:r>
      <w:r w:rsidRPr="6AEC6B04">
        <w:rPr>
          <w:rFonts w:eastAsia="Calibri" w:cs="Calibri"/>
        </w:rPr>
        <w:t xml:space="preserve"> bude umožňovat distributorovi kontrolu, zda nakupující je držitelem příslušného osvědčení, které ho opravňuje k nákupu prostředků na ochranu rostlin. Kontrola osvědčení probíhá dle definovaného procesu znázorněného na obrázku.</w:t>
      </w:r>
    </w:p>
    <w:p w14:paraId="074FF9CB" w14:textId="77777777" w:rsidR="009C38F8" w:rsidRPr="00B0672D" w:rsidRDefault="009C38F8" w:rsidP="009C38F8">
      <w:pPr>
        <w:pStyle w:val="Titulek"/>
        <w:keepNext/>
      </w:pPr>
      <w:r w:rsidRPr="00B0672D">
        <w:t>Obrázek 6 - Kontrola osvědčení distributorem při nákupu prostředků</w:t>
      </w:r>
    </w:p>
    <w:p w14:paraId="222E8DC8" w14:textId="77777777" w:rsidR="009C38F8" w:rsidRDefault="009C38F8" w:rsidP="009C38F8">
      <w:pPr>
        <w:spacing w:line="257" w:lineRule="auto"/>
      </w:pPr>
      <w:r>
        <w:rPr>
          <w:noProof/>
          <w:lang w:eastAsia="cs-CZ"/>
        </w:rPr>
        <w:drawing>
          <wp:inline distT="0" distB="0" distL="0" distR="0" wp14:anchorId="2DD61A0D" wp14:editId="591952F7">
            <wp:extent cx="5760720" cy="4689475"/>
            <wp:effectExtent l="0" t="0" r="0" b="0"/>
            <wp:docPr id="8" name="Obrázek 8" descr="Obsah obrázku text, diagram, řada/pruh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diagram, řada/pruh, Paralelní&#10;&#10;Obsah vygenerovaný umělou inteligencí může být nesprávný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EB80" w14:textId="77777777" w:rsidR="009C38F8" w:rsidRPr="007D50DB" w:rsidRDefault="009C38F8" w:rsidP="00665A0E">
      <w:pPr>
        <w:pStyle w:val="Odstavecseseznamem"/>
        <w:numPr>
          <w:ilvl w:val="0"/>
          <w:numId w:val="8"/>
        </w:numPr>
        <w:spacing w:line="259" w:lineRule="auto"/>
        <w:rPr>
          <w:rFonts w:eastAsiaTheme="minorEastAsia"/>
        </w:rPr>
      </w:pPr>
      <w:r w:rsidRPr="007D50DB">
        <w:rPr>
          <w:rFonts w:eastAsia="Calibri" w:cs="Calibri"/>
        </w:rPr>
        <w:lastRenderedPageBreak/>
        <w:t xml:space="preserve">Nutná existence </w:t>
      </w:r>
      <w:r>
        <w:rPr>
          <w:rFonts w:eastAsia="Calibri" w:cs="Calibri"/>
        </w:rPr>
        <w:t>funkcionalit</w:t>
      </w:r>
      <w:r w:rsidRPr="007D50DB">
        <w:rPr>
          <w:rFonts w:eastAsia="Calibri" w:cs="Calibri"/>
        </w:rPr>
        <w:t xml:space="preserve"> pro distributora, kde po přihlášení bude moci dojít ke ztotožnění nakupujícího a následné kontrol</w:t>
      </w:r>
      <w:r>
        <w:rPr>
          <w:rFonts w:eastAsia="Calibri" w:cs="Calibri"/>
        </w:rPr>
        <w:t>e</w:t>
      </w:r>
      <w:r w:rsidRPr="007D50DB">
        <w:rPr>
          <w:rFonts w:eastAsia="Calibri" w:cs="Calibri"/>
        </w:rPr>
        <w:t xml:space="preserve"> jeho osvědčení</w:t>
      </w:r>
      <w:r>
        <w:rPr>
          <w:rFonts w:eastAsia="Calibri" w:cs="Calibri"/>
        </w:rPr>
        <w:t>.</w:t>
      </w:r>
    </w:p>
    <w:p w14:paraId="37B47008" w14:textId="77777777" w:rsidR="009C38F8" w:rsidRPr="007D50DB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007D50DB">
        <w:rPr>
          <w:rFonts w:eastAsia="Calibri" w:cs="Calibri"/>
        </w:rPr>
        <w:t>Nakupující předloží distributorovi identifikační doklad</w:t>
      </w:r>
      <w:r>
        <w:rPr>
          <w:rFonts w:eastAsia="Calibri" w:cs="Calibri"/>
        </w:rPr>
        <w:t>.</w:t>
      </w:r>
    </w:p>
    <w:p w14:paraId="203AB75A" w14:textId="77777777" w:rsidR="009C38F8" w:rsidRPr="007D50DB" w:rsidRDefault="009C38F8" w:rsidP="00665A0E">
      <w:pPr>
        <w:pStyle w:val="Odstavecseseznamem"/>
        <w:numPr>
          <w:ilvl w:val="1"/>
          <w:numId w:val="8"/>
        </w:numPr>
        <w:spacing w:line="257" w:lineRule="auto"/>
        <w:rPr>
          <w:rFonts w:eastAsiaTheme="minorEastAsia"/>
        </w:rPr>
      </w:pPr>
      <w:r w:rsidRPr="007D50DB">
        <w:rPr>
          <w:rFonts w:eastAsia="Calibri" w:cs="Calibri"/>
        </w:rPr>
        <w:t>Distributor zadá číslo dokladu</w:t>
      </w:r>
      <w:r>
        <w:rPr>
          <w:rFonts w:eastAsia="Calibri" w:cs="Calibri"/>
        </w:rPr>
        <w:t xml:space="preserve"> či jiné identifikační údaje a případně i číslo </w:t>
      </w:r>
      <w:r w:rsidRPr="007D50DB">
        <w:rPr>
          <w:rFonts w:eastAsia="Calibri" w:cs="Calibri"/>
        </w:rPr>
        <w:t xml:space="preserve">osvědčení do modulu PPP a systém </w:t>
      </w:r>
      <w:r>
        <w:rPr>
          <w:rFonts w:eastAsia="Calibri" w:cs="Calibri"/>
        </w:rPr>
        <w:t>vrátí informace o vyhledaném osvědčení anebo informaci, že osvědčení neexistuje.</w:t>
      </w:r>
    </w:p>
    <w:p w14:paraId="0798C660" w14:textId="77777777" w:rsidR="009C38F8" w:rsidRDefault="009C38F8" w:rsidP="0048161E">
      <w:pPr>
        <w:pStyle w:val="Nadpis4"/>
      </w:pPr>
      <w:r w:rsidRPr="6AEC6B0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bookmarkStart w:id="13" w:name="_Toc86905682"/>
      <w:r w:rsidRPr="6AEC6B04">
        <w:rPr>
          <w:rFonts w:ascii="Calibri Light" w:eastAsia="Calibri Light" w:hAnsi="Calibri Light" w:cs="Calibri Light"/>
        </w:rPr>
        <w:t>Kontrola osvědčení inspektorem ÚKZÚZ</w:t>
      </w:r>
      <w:bookmarkEnd w:id="13"/>
    </w:p>
    <w:p w14:paraId="0AFEF9B7" w14:textId="77777777" w:rsidR="009C38F8" w:rsidRDefault="009C38F8" w:rsidP="009C38F8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SOM OZO</w:t>
      </w:r>
      <w:r w:rsidRPr="6AEC6B04">
        <w:rPr>
          <w:rFonts w:eastAsia="Calibri" w:cs="Calibri"/>
        </w:rPr>
        <w:t xml:space="preserve"> bude umožňovat inspektorovi kontrolu, zda kontrolovaná osoba je držitelem příslušného osvědčení, které ho opravňuje k vykonávání činnosti s prostředky na ochranu rostlin. Kontrola osvědčení probíhá dle definovaného procesu znázorněného na obrázku.</w:t>
      </w:r>
    </w:p>
    <w:p w14:paraId="72BE94BB" w14:textId="77777777" w:rsidR="009C38F8" w:rsidRPr="00B0672D" w:rsidRDefault="009C38F8" w:rsidP="009C38F8">
      <w:pPr>
        <w:pStyle w:val="Titulek"/>
        <w:keepNext/>
      </w:pPr>
      <w:r w:rsidRPr="00B0672D">
        <w:t>Obrázek 7 - Kontrola osvědčení inspektorem ÚKZÚZ</w:t>
      </w:r>
    </w:p>
    <w:p w14:paraId="145CAD11" w14:textId="77777777" w:rsidR="009C38F8" w:rsidRDefault="009C38F8" w:rsidP="009C38F8">
      <w:pPr>
        <w:spacing w:line="257" w:lineRule="auto"/>
      </w:pPr>
      <w:r>
        <w:rPr>
          <w:noProof/>
          <w:lang w:eastAsia="cs-CZ"/>
        </w:rPr>
        <w:drawing>
          <wp:inline distT="0" distB="0" distL="0" distR="0" wp14:anchorId="11E0FC7C" wp14:editId="3B90A1BA">
            <wp:extent cx="5760720" cy="4965700"/>
            <wp:effectExtent l="0" t="0" r="0" b="6350"/>
            <wp:docPr id="11" name="Obrázek 11" descr="Obsah obrázku text, diagram, Technický výkres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diagram, Technický výkres, Plán&#10;&#10;Obsah vygenerovaný umělou inteligencí může být nesprávný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24A4" w14:textId="77777777" w:rsidR="009C38F8" w:rsidRPr="007D50DB" w:rsidRDefault="009C38F8" w:rsidP="00665A0E">
      <w:pPr>
        <w:pStyle w:val="Odstavecseseznamem"/>
        <w:numPr>
          <w:ilvl w:val="0"/>
          <w:numId w:val="8"/>
        </w:numPr>
        <w:spacing w:line="259" w:lineRule="auto"/>
        <w:rPr>
          <w:rFonts w:eastAsiaTheme="minorEastAsia"/>
        </w:rPr>
      </w:pPr>
      <w:r w:rsidRPr="007D50DB">
        <w:rPr>
          <w:rFonts w:eastAsia="Calibri" w:cs="Calibri"/>
        </w:rPr>
        <w:t>V modulu Kontrol bude moci dojít ke ztotožnění kontrolovaného a následně ke kontrole jeho osvědčení</w:t>
      </w:r>
      <w:r>
        <w:rPr>
          <w:rFonts w:eastAsia="Calibri" w:cs="Calibri"/>
        </w:rPr>
        <w:t>.</w:t>
      </w:r>
    </w:p>
    <w:p w14:paraId="30527BA6" w14:textId="77777777" w:rsidR="009C38F8" w:rsidRPr="007D50DB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007D50DB">
        <w:rPr>
          <w:rFonts w:eastAsia="Calibri" w:cs="Calibri"/>
        </w:rPr>
        <w:lastRenderedPageBreak/>
        <w:t>Kontrolovaný sdělí inspektorovi, které osoby jsou pověřené s nakládáním s přípravky na ochranu rostli</w:t>
      </w:r>
      <w:r>
        <w:rPr>
          <w:rFonts w:eastAsia="Calibri" w:cs="Calibri"/>
        </w:rPr>
        <w:t>n.</w:t>
      </w:r>
      <w:r w:rsidRPr="007D50DB">
        <w:rPr>
          <w:rFonts w:eastAsia="Calibri" w:cs="Calibri"/>
        </w:rPr>
        <w:t xml:space="preserve"> </w:t>
      </w:r>
    </w:p>
    <w:p w14:paraId="675E6180" w14:textId="77777777" w:rsidR="009C38F8" w:rsidRPr="007D50DB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007D50DB">
        <w:rPr>
          <w:rFonts w:eastAsia="Calibri" w:cs="Calibri"/>
        </w:rPr>
        <w:t xml:space="preserve">Inspektor zadá vyhledávací parametr (číslo dokladu/osvědčení, číslo jednací, jméno a </w:t>
      </w:r>
      <w:proofErr w:type="gramStart"/>
      <w:r w:rsidRPr="007D50DB">
        <w:rPr>
          <w:rFonts w:eastAsia="Calibri" w:cs="Calibri"/>
        </w:rPr>
        <w:t>příjmení,</w:t>
      </w:r>
      <w:proofErr w:type="gramEnd"/>
      <w:r w:rsidRPr="007D50DB">
        <w:rPr>
          <w:rFonts w:eastAsia="Calibri" w:cs="Calibri"/>
        </w:rPr>
        <w:t xml:space="preserve"> apod.) do modulu Kontrol a systém mu zobrazí informace o držiteli osvědčení</w:t>
      </w:r>
      <w:r>
        <w:rPr>
          <w:rFonts w:eastAsia="Calibri" w:cs="Calibri"/>
        </w:rPr>
        <w:t>.</w:t>
      </w:r>
    </w:p>
    <w:p w14:paraId="2ACF4F4E" w14:textId="77777777" w:rsidR="009C38F8" w:rsidRDefault="009C38F8" w:rsidP="009C38F8">
      <w:pPr>
        <w:rPr>
          <w:b/>
          <w:color w:val="4EA72E" w:themeColor="accent6"/>
        </w:rPr>
      </w:pPr>
    </w:p>
    <w:p w14:paraId="6E223B13" w14:textId="77777777" w:rsidR="009C38F8" w:rsidRDefault="009C38F8" w:rsidP="0048161E">
      <w:pPr>
        <w:pStyle w:val="Nadpis4"/>
        <w:rPr>
          <w:color w:val="0A2F41" w:themeColor="accent1" w:themeShade="80"/>
        </w:rPr>
      </w:pPr>
      <w:bookmarkStart w:id="14" w:name="_Toc86905683"/>
      <w:r w:rsidRPr="2545F245">
        <w:rPr>
          <w:color w:val="0A2F41" w:themeColor="accent1" w:themeShade="80"/>
        </w:rPr>
        <w:t>Notifikace ze systému – o vypršení platnosti osvědčení (držitel)</w:t>
      </w:r>
      <w:bookmarkEnd w:id="14"/>
    </w:p>
    <w:p w14:paraId="32413CA4" w14:textId="77777777" w:rsidR="009C38F8" w:rsidRDefault="009C38F8" w:rsidP="009C38F8">
      <w:r>
        <w:t>SOM OZO bude generovat upozornění a dle konfigurace i notifikace o vypršení platnosti osvědčení, které obdrží držitel daného osvědčení. Upozornění a notifikace budou generovány opakovaně, a to v časovém horizontu 1 rok před vypršením platnosti osvědčení, půl roku před vypršením platnosti osvědčení a 3 měsíce před vypršením platnosti osvědčení.</w:t>
      </w:r>
    </w:p>
    <w:p w14:paraId="0BC0396C" w14:textId="77777777" w:rsidR="009C38F8" w:rsidRDefault="009C38F8" w:rsidP="009C38F8">
      <w:r>
        <w:t>Základní požadavky na funkcionalitu navazují na specifikaci v kapitole 2.1.2.</w:t>
      </w:r>
    </w:p>
    <w:p w14:paraId="68678F8A" w14:textId="77777777" w:rsidR="009C38F8" w:rsidRPr="00B0672D" w:rsidRDefault="009C38F8" w:rsidP="009C38F8">
      <w:pPr>
        <w:pStyle w:val="Titulek"/>
        <w:keepNext/>
      </w:pPr>
      <w:r w:rsidRPr="00B0672D">
        <w:t>Obrázek 8 - Notifikace ze systému – o vypršení platnosti osvědčení (držitel)</w:t>
      </w:r>
    </w:p>
    <w:p w14:paraId="67FAA0E2" w14:textId="77777777" w:rsidR="009C38F8" w:rsidRPr="005F41DF" w:rsidRDefault="009C38F8" w:rsidP="009C38F8">
      <w:pPr>
        <w:rPr>
          <w:color w:val="7030A0"/>
        </w:rPr>
      </w:pPr>
      <w:r>
        <w:rPr>
          <w:noProof/>
          <w:color w:val="7030A0"/>
          <w:lang w:eastAsia="cs-CZ"/>
        </w:rPr>
        <w:drawing>
          <wp:inline distT="0" distB="0" distL="0" distR="0" wp14:anchorId="436F7860" wp14:editId="369927CD">
            <wp:extent cx="5760720" cy="2511425"/>
            <wp:effectExtent l="0" t="0" r="0" b="3175"/>
            <wp:docPr id="12" name="Obrázek 12" descr="Obsah obrázku diagram, text, řada/pruh, Technický výkre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diagram, text, řada/pruh, Technický výkres&#10;&#10;Obsah vygenerovaný umělou inteligencí může být nesprávný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F2B1" w14:textId="77777777" w:rsidR="009C38F8" w:rsidRDefault="009C38F8" w:rsidP="0048161E">
      <w:pPr>
        <w:pStyle w:val="Nadpis4"/>
        <w:rPr>
          <w:color w:val="0A2F41" w:themeColor="accent1" w:themeShade="80"/>
        </w:rPr>
      </w:pPr>
      <w:bookmarkStart w:id="15" w:name="_Toc86905684"/>
      <w:r w:rsidRPr="2545F245">
        <w:rPr>
          <w:color w:val="0A2F41" w:themeColor="accent1" w:themeShade="80"/>
        </w:rPr>
        <w:t>Notifikace ze systému – o vypršení platnosti osvědčení (zaměstnavatel)</w:t>
      </w:r>
      <w:bookmarkEnd w:id="15"/>
    </w:p>
    <w:p w14:paraId="7A3D3C0D" w14:textId="77777777" w:rsidR="009C38F8" w:rsidRDefault="009C38F8" w:rsidP="009C38F8">
      <w:r>
        <w:t>SOM OZO bude generovat upozornění a notifikace o vypršení platnosti osvědčení, které obdrží zaměstnavatel (všichni zaměstnanci zaměstnavatele v příslušné roli), a to pouze v případě, že držitel osvědčení je zaměstnancem a existuje zaměstnanecká vazba se zaměstnavatelem. Notifikace budou generovány opakovaně, a to v časovém horizontu 1 rok před vypršením platnosti osvědčení, půl roku před vypršením platnosti osvědčení a 3 měsíce před vypršením platnosti osvědčení.</w:t>
      </w:r>
    </w:p>
    <w:p w14:paraId="1A35B111" w14:textId="77777777" w:rsidR="009C38F8" w:rsidRDefault="009C38F8" w:rsidP="009C38F8">
      <w:r>
        <w:t>Základní požadavky na funkcionalitu navazují na specifikaci v kapitole 2.1.2.</w:t>
      </w:r>
    </w:p>
    <w:p w14:paraId="18D693D9" w14:textId="77777777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9 </w:t>
      </w:r>
      <w:proofErr w:type="gramStart"/>
      <w:r w:rsidRPr="00B0672D">
        <w:t>-  Notifikace</w:t>
      </w:r>
      <w:proofErr w:type="gramEnd"/>
      <w:r w:rsidRPr="00B0672D">
        <w:t xml:space="preserve"> ze systému – o vypršení platnosti osvědčení (zaměstnavatel)</w:t>
      </w:r>
    </w:p>
    <w:p w14:paraId="7AF2A7EC" w14:textId="77777777" w:rsidR="009C38F8" w:rsidRPr="005F41DF" w:rsidRDefault="009C38F8" w:rsidP="009C38F8">
      <w:pPr>
        <w:rPr>
          <w:color w:val="7030A0"/>
        </w:rPr>
      </w:pPr>
      <w:r>
        <w:rPr>
          <w:noProof/>
          <w:color w:val="7030A0"/>
          <w:lang w:eastAsia="cs-CZ"/>
        </w:rPr>
        <w:drawing>
          <wp:inline distT="0" distB="0" distL="0" distR="0" wp14:anchorId="45687E46" wp14:editId="2C98A509">
            <wp:extent cx="5760720" cy="1817370"/>
            <wp:effectExtent l="0" t="0" r="0" b="0"/>
            <wp:docPr id="13" name="Obrázek 13" descr="Obsah obrázku diagram, text, Technický výkres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diagram, text, Technický výkres, Plán&#10;&#10;Obsah vygenerovaný umělou inteligencí může být nesprávný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FC80" w14:textId="77777777" w:rsidR="009C38F8" w:rsidRDefault="009C38F8" w:rsidP="0048161E">
      <w:pPr>
        <w:pStyle w:val="Nadpis4"/>
        <w:rPr>
          <w:color w:val="0A2F41" w:themeColor="accent1" w:themeShade="80"/>
        </w:rPr>
      </w:pPr>
      <w:bookmarkStart w:id="16" w:name="_Ref84919215"/>
      <w:bookmarkStart w:id="17" w:name="_Toc86905685"/>
      <w:r w:rsidRPr="2545F245">
        <w:rPr>
          <w:color w:val="0A2F41" w:themeColor="accent1" w:themeShade="80"/>
        </w:rPr>
        <w:t>Notifikace ze systému – o změnách a vydávaných opatřeních u jednotlivých produktů – prostředků rostlinolékařské péče</w:t>
      </w:r>
      <w:bookmarkEnd w:id="16"/>
      <w:bookmarkEnd w:id="17"/>
    </w:p>
    <w:p w14:paraId="6E838666" w14:textId="77777777" w:rsidR="009C38F8" w:rsidRDefault="009C38F8" w:rsidP="009C38F8">
      <w:r>
        <w:t xml:space="preserve">SOM OZO bude generovat notifikace o změnách a vydávaných opatřeních u jednotlivých produktů – prostředků rostlinolékařské péče, které obdrží zaregistrovaný a) držitel osvědčení, b) vedoucí pracovník zaměstnavatele pověřený správou platnosti osvědčení jednotlivých zaměstnanců </w:t>
      </w:r>
      <w:r>
        <w:br/>
        <w:t xml:space="preserve">a c) distributor. </w:t>
      </w:r>
    </w:p>
    <w:p w14:paraId="46C7F755" w14:textId="77777777" w:rsidR="009C38F8" w:rsidRPr="00750D96" w:rsidRDefault="009C38F8" w:rsidP="009C38F8">
      <w:r>
        <w:t xml:space="preserve">Pro zasílání </w:t>
      </w:r>
      <w:r w:rsidRPr="00750D96">
        <w:t>notifikací o změnách a vydávaných opatřeních u jednotlivých produktů – prostředků rostlinolékařské péče - je požadováno:</w:t>
      </w:r>
    </w:p>
    <w:p w14:paraId="00685086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napojení modulu PPP na Registr přípravků na ochranu rostlin,</w:t>
      </w:r>
    </w:p>
    <w:p w14:paraId="3CE5D396" w14:textId="77777777" w:rsidR="009C38F8" w:rsidRPr="00750D96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750D96">
        <w:t>a) držitel osvědčení, b) vedoucí pracovník zaměstnavatele pověřený správou platnosti osvědčení jednotlivých zaměstnanců a c) distributor je upozorněn notifikačním hlášením na změnu nebo vydané opatření u konkrétního produktu – prostředku rostlinolékařské péče.</w:t>
      </w:r>
    </w:p>
    <w:p w14:paraId="57F2F018" w14:textId="77777777" w:rsidR="009C38F8" w:rsidRDefault="009C38F8" w:rsidP="009C38F8">
      <w:r>
        <w:t>Pro detailní informace je možné využít odkaz, prostřednictvím kterého uživatel vstoupí do Registru přípravků na ochranu rostlin.</w:t>
      </w:r>
    </w:p>
    <w:p w14:paraId="1DF19F57" w14:textId="77777777" w:rsidR="009C38F8" w:rsidRDefault="009C38F8" w:rsidP="009C38F8">
      <w:r>
        <w:t xml:space="preserve">Funkcionalitu notifikací změn má možnost uživatel v systému aktivovat a deaktivovat. </w:t>
      </w:r>
    </w:p>
    <w:p w14:paraId="597A7F2E" w14:textId="3DFACD32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3</w:t>
      </w:r>
      <w:r>
        <w:rPr>
          <w:noProof/>
        </w:rPr>
        <w:fldChar w:fldCharType="end"/>
      </w:r>
      <w:r w:rsidRPr="00B0672D">
        <w:t>1- Notifikace ze systému – o změnách a vydávaných opatřeních u jednotlivých produktů – prostředků rostlinolékařské péče</w:t>
      </w:r>
    </w:p>
    <w:p w14:paraId="4B6DF8DA" w14:textId="77777777" w:rsidR="009C38F8" w:rsidRDefault="009C38F8" w:rsidP="009C38F8">
      <w:r>
        <w:rPr>
          <w:noProof/>
          <w:lang w:eastAsia="cs-CZ"/>
        </w:rPr>
        <w:drawing>
          <wp:inline distT="0" distB="0" distL="0" distR="0" wp14:anchorId="0E33C143" wp14:editId="770021A2">
            <wp:extent cx="5760720" cy="4591685"/>
            <wp:effectExtent l="0" t="0" r="0" b="0"/>
            <wp:docPr id="16" name="Obrázek 16" descr="Obsah obrázku text, diagram, snímek obrazovky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text, diagram, snímek obrazovky, řada/pruh&#10;&#10;Obsah vygenerovaný umělou inteligencí může být nesprávný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A7AC" w14:textId="77777777" w:rsidR="009C38F8" w:rsidRDefault="009C38F8" w:rsidP="0048161E">
      <w:pPr>
        <w:pStyle w:val="Nadpis4"/>
        <w:rPr>
          <w:color w:val="0A2F41" w:themeColor="accent1" w:themeShade="80"/>
        </w:rPr>
      </w:pPr>
      <w:bookmarkStart w:id="18" w:name="_Toc86905686"/>
      <w:r w:rsidRPr="2545F245">
        <w:rPr>
          <w:color w:val="0A2F41" w:themeColor="accent1" w:themeShade="80"/>
        </w:rPr>
        <w:t>Registrace kurzu školicím střediskem</w:t>
      </w:r>
      <w:r>
        <w:rPr>
          <w:color w:val="0A2F41" w:themeColor="accent1" w:themeShade="80"/>
        </w:rPr>
        <w:t xml:space="preserve"> – probíhá mimo SOM OZO v systému PPP</w:t>
      </w:r>
      <w:bookmarkEnd w:id="18"/>
    </w:p>
    <w:p w14:paraId="2F5D6194" w14:textId="77777777" w:rsidR="009C38F8" w:rsidRDefault="009C38F8" w:rsidP="009C38F8">
      <w:r>
        <w:t>Systém bude umožňovat pověřenému pracovníkovi školicího střediska zaregistrovat vzdělávací kurz za účelem získání osvědčení či prodloužení osvědčení.</w:t>
      </w:r>
    </w:p>
    <w:p w14:paraId="2C753A6A" w14:textId="77777777" w:rsidR="009C38F8" w:rsidRDefault="009C38F8" w:rsidP="009C38F8">
      <w:r>
        <w:t>Pro registraci vzdělávacího kurzu je požadováno:</w:t>
      </w:r>
    </w:p>
    <w:p w14:paraId="284ED192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1442A3">
        <w:t>pracovníkovi školicího střediska je po přihlášení do systému zobrazen seznam možných termínů pro konání kurzu – formou kalendáře s vyznačením víkendů a svátků s možností výběru</w:t>
      </w:r>
      <w:r>
        <w:t xml:space="preserve"> termínu kurzu a následného zadání povinných položek viz bod 1.2 (Informace o školení).</w:t>
      </w:r>
    </w:p>
    <w:p w14:paraId="72CA9871" w14:textId="77777777" w:rsidR="009C38F8" w:rsidRDefault="009C38F8" w:rsidP="009C38F8">
      <w:r w:rsidRPr="002B1CBA">
        <w:t xml:space="preserve"> </w:t>
      </w:r>
      <w:r>
        <w:t>Základní požadavky na funkcionalitu navazují na specifikaci v kapitole 2.1.2.</w:t>
      </w:r>
    </w:p>
    <w:p w14:paraId="61470F0D" w14:textId="429234FD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4</w:t>
      </w:r>
      <w:r>
        <w:rPr>
          <w:noProof/>
        </w:rPr>
        <w:fldChar w:fldCharType="end"/>
      </w:r>
      <w:r w:rsidRPr="00B0672D">
        <w:t>2 - Registrace kurzu školicím střediskem</w:t>
      </w:r>
    </w:p>
    <w:p w14:paraId="7E19440E" w14:textId="77777777" w:rsidR="009C38F8" w:rsidRPr="005F41DF" w:rsidRDefault="009C38F8" w:rsidP="009C38F8">
      <w:pPr>
        <w:rPr>
          <w:color w:val="7030A0"/>
        </w:rPr>
      </w:pPr>
      <w:r>
        <w:rPr>
          <w:noProof/>
          <w:color w:val="7030A0"/>
          <w:lang w:eastAsia="cs-CZ"/>
        </w:rPr>
        <w:drawing>
          <wp:inline distT="0" distB="0" distL="0" distR="0" wp14:anchorId="2CEA1D9E" wp14:editId="5B173C1C">
            <wp:extent cx="5760720" cy="3844925"/>
            <wp:effectExtent l="0" t="0" r="0" b="3175"/>
            <wp:docPr id="17" name="Obrázek 17" descr="Obsah obrázku text, diagram, řada/pruh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, diagram, řada/pruh, snímek obrazovky&#10;&#10;Obsah vygenerovaný umělou inteligencí může být nesprávný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C13A" w14:textId="77777777" w:rsidR="009C38F8" w:rsidRPr="0025001B" w:rsidRDefault="009C38F8" w:rsidP="0048161E">
      <w:pPr>
        <w:pStyle w:val="Nadpis4"/>
        <w:rPr>
          <w:color w:val="0A2F41" w:themeColor="accent1" w:themeShade="80"/>
        </w:rPr>
      </w:pPr>
      <w:bookmarkStart w:id="19" w:name="_Toc86905687"/>
      <w:r w:rsidRPr="2545F245">
        <w:rPr>
          <w:color w:val="0A2F41" w:themeColor="accent1" w:themeShade="80"/>
        </w:rPr>
        <w:t>Registrace zkoušky pořádané úředníky ÚKZÚZ</w:t>
      </w:r>
      <w:r>
        <w:rPr>
          <w:color w:val="0A2F41" w:themeColor="accent1" w:themeShade="80"/>
        </w:rPr>
        <w:t xml:space="preserve"> – probíhá mimo SOM OZO v systému PPP</w:t>
      </w:r>
      <w:bookmarkEnd w:id="19"/>
    </w:p>
    <w:p w14:paraId="10859687" w14:textId="77777777" w:rsidR="009C38F8" w:rsidRDefault="009C38F8" w:rsidP="009C38F8">
      <w:r>
        <w:t>Systém bude umožňovat dvěma pověřeným úředníkům ÚKZÚZ zaregistrovat zkoušku za účelem získání osvědčení či prodloužení osvědčení. Zkouška probíhá formou písemného testu (stupeň II.) nebo kombinace písemného testu a ústního přezkoušení (stupeň III.). Úředníci vyhlašují a) termíny centrálních zkoušek, dostupné pro všechny zájemce, a b) termíny zkoušek navazující na ukončené vzdělávací kurzy jednotlivých školicích středisek a dostupné pro zájemce, kteří ukončili vzdělávací kurz v těchto konkrétních střediscích.</w:t>
      </w:r>
    </w:p>
    <w:p w14:paraId="6FEC8551" w14:textId="77777777" w:rsidR="009C38F8" w:rsidRDefault="009C38F8" w:rsidP="009C38F8">
      <w:r>
        <w:t>Základní požadavky na funkcionalitu pro registraci centrální zkoušky a pro registraci centrální zkoušky navazující na ukončený vzdělávací kurz konkrétního školicího střediska navazují na specifikaci v kapitole 2.1.2.</w:t>
      </w:r>
    </w:p>
    <w:p w14:paraId="5FC3712E" w14:textId="42B5B5AB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5</w:t>
      </w:r>
      <w:r>
        <w:rPr>
          <w:noProof/>
        </w:rPr>
        <w:fldChar w:fldCharType="end"/>
      </w:r>
      <w:r w:rsidRPr="00B0672D">
        <w:t>3 - Registrace zkoušky pořádané úředníky ÚKZÚZ</w:t>
      </w:r>
    </w:p>
    <w:p w14:paraId="67D9DC2F" w14:textId="77777777" w:rsidR="009C38F8" w:rsidRDefault="009C38F8" w:rsidP="009C38F8">
      <w:r>
        <w:rPr>
          <w:noProof/>
          <w:lang w:eastAsia="cs-CZ"/>
        </w:rPr>
        <w:drawing>
          <wp:inline distT="0" distB="0" distL="0" distR="0" wp14:anchorId="1F995D1D" wp14:editId="2569EC8B">
            <wp:extent cx="5760720" cy="3844925"/>
            <wp:effectExtent l="0" t="0" r="0" b="3175"/>
            <wp:docPr id="18" name="Obrázek 18" descr="Obsah obrázku text, diagram, řada/pruh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, diagram, řada/pruh, snímek obrazovky&#10;&#10;Obsah vygenerovaný umělou inteligencí může být nesprávný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D530" w14:textId="77777777" w:rsidR="009C38F8" w:rsidRPr="0025001B" w:rsidRDefault="009C38F8" w:rsidP="0048161E">
      <w:pPr>
        <w:pStyle w:val="Nadpis4"/>
        <w:rPr>
          <w:color w:val="0A2F41" w:themeColor="accent1" w:themeShade="80"/>
        </w:rPr>
      </w:pPr>
      <w:bookmarkStart w:id="20" w:name="_Toc86905688"/>
      <w:r w:rsidRPr="2545F245">
        <w:rPr>
          <w:color w:val="0A2F41" w:themeColor="accent1" w:themeShade="80"/>
        </w:rPr>
        <w:t>Registrace zaměstnaneckého kurzu pořádaného zaměstnavatelem</w:t>
      </w:r>
      <w:bookmarkEnd w:id="20"/>
    </w:p>
    <w:p w14:paraId="6B5F4B4E" w14:textId="77777777" w:rsidR="009C38F8" w:rsidRDefault="009C38F8" w:rsidP="009C38F8">
      <w:r>
        <w:t>SOM OZO bude umožňovat pověřenému vedoucímu pracovníkovi u zaměstnavatele zaregistrovat vzdělávací kurz – tzv. zaměstnanecký rychlokurz - za účelem získání osvědčení či prodloužení osvědčení.</w:t>
      </w:r>
    </w:p>
    <w:p w14:paraId="41D8EA5E" w14:textId="77777777" w:rsidR="009C38F8" w:rsidRDefault="009C38F8" w:rsidP="009C38F8">
      <w:r>
        <w:t>Základní požadavky na funkcionalitu navazují na specifikaci v kapitole 2.1.2.</w:t>
      </w:r>
    </w:p>
    <w:p w14:paraId="39A3FBE1" w14:textId="71C5EEC1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6</w:t>
      </w:r>
      <w:r>
        <w:rPr>
          <w:noProof/>
        </w:rPr>
        <w:fldChar w:fldCharType="end"/>
      </w:r>
      <w:r w:rsidRPr="00B0672D">
        <w:t>4 - Registrace zaměstnaneckého kurzu pořádaného zaměstnavatelem</w:t>
      </w:r>
    </w:p>
    <w:p w14:paraId="6302B782" w14:textId="77777777" w:rsidR="009C38F8" w:rsidRDefault="009C38F8" w:rsidP="009C38F8">
      <w:pPr>
        <w:rPr>
          <w:color w:val="7030A0"/>
        </w:rPr>
      </w:pPr>
      <w:r>
        <w:rPr>
          <w:noProof/>
          <w:color w:val="7030A0"/>
          <w:lang w:eastAsia="cs-CZ"/>
        </w:rPr>
        <w:drawing>
          <wp:inline distT="0" distB="0" distL="0" distR="0" wp14:anchorId="65F6D04B" wp14:editId="6BA45953">
            <wp:extent cx="5760720" cy="3157220"/>
            <wp:effectExtent l="0" t="0" r="0" b="5080"/>
            <wp:docPr id="19" name="Obrázek 19" descr="Obsah obrázku text, diagram, Plán, Technický výkre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, diagram, Plán, Technický výkres&#10;&#10;Obsah vygenerovaný umělou inteligencí může být nesprávný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6EF15" w14:textId="77777777" w:rsidR="009C38F8" w:rsidRPr="0025001B" w:rsidRDefault="009C38F8" w:rsidP="0048161E">
      <w:pPr>
        <w:pStyle w:val="Nadpis4"/>
        <w:rPr>
          <w:color w:val="0A2F41" w:themeColor="accent1" w:themeShade="80"/>
        </w:rPr>
      </w:pPr>
      <w:bookmarkStart w:id="21" w:name="_Toc86905689"/>
      <w:r w:rsidRPr="2545F245">
        <w:rPr>
          <w:color w:val="0A2F41" w:themeColor="accent1" w:themeShade="80"/>
        </w:rPr>
        <w:t xml:space="preserve">Registrace </w:t>
      </w:r>
      <w:r>
        <w:t>zaměstnanecké vazby - online</w:t>
      </w:r>
      <w:bookmarkEnd w:id="21"/>
    </w:p>
    <w:p w14:paraId="0E4EF84F" w14:textId="77777777" w:rsidR="009C38F8" w:rsidRDefault="009C38F8" w:rsidP="009C38F8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SOM OZO</w:t>
      </w:r>
      <w:r w:rsidRPr="6AEC6B04">
        <w:rPr>
          <w:rFonts w:eastAsia="Calibri" w:cs="Calibri"/>
        </w:rPr>
        <w:t xml:space="preserve"> bude umožňovat </w:t>
      </w:r>
      <w:r>
        <w:rPr>
          <w:rFonts w:eastAsia="Calibri" w:cs="Calibri"/>
        </w:rPr>
        <w:t xml:space="preserve">klientům veřejné správy </w:t>
      </w:r>
      <w:r w:rsidRPr="6AEC6B04">
        <w:rPr>
          <w:rFonts w:eastAsia="Calibri" w:cs="Calibri"/>
        </w:rPr>
        <w:t xml:space="preserve">registrovat </w:t>
      </w:r>
      <w:r>
        <w:rPr>
          <w:rFonts w:eastAsia="Calibri" w:cs="Calibri"/>
        </w:rPr>
        <w:t xml:space="preserve">zaměstnaneckou vazbu. Vazbu může zaregistrovat jak zaměstnanec, tak zaměstnavatel. </w:t>
      </w:r>
      <w:r w:rsidRPr="6AEC6B04">
        <w:rPr>
          <w:rFonts w:eastAsia="Calibri" w:cs="Calibri"/>
        </w:rPr>
        <w:t xml:space="preserve">Registrace </w:t>
      </w:r>
      <w:r>
        <w:rPr>
          <w:rFonts w:eastAsia="Calibri" w:cs="Calibri"/>
        </w:rPr>
        <w:t>vazby</w:t>
      </w:r>
      <w:r w:rsidRPr="6AEC6B04">
        <w:rPr>
          <w:rFonts w:eastAsia="Calibri" w:cs="Calibri"/>
        </w:rPr>
        <w:t xml:space="preserve"> probíhá dle definovaného procesu znázorněného na obrázku</w:t>
      </w:r>
      <w:r>
        <w:rPr>
          <w:rFonts w:eastAsia="Calibri" w:cs="Calibri"/>
        </w:rPr>
        <w:t>.</w:t>
      </w:r>
    </w:p>
    <w:p w14:paraId="0698B5F6" w14:textId="2DE62EDD" w:rsidR="009C38F8" w:rsidRPr="00B0672D" w:rsidRDefault="009C38F8" w:rsidP="009C38F8">
      <w:pPr>
        <w:pStyle w:val="Titulek"/>
        <w:keepNext/>
      </w:pPr>
      <w:r w:rsidRPr="00B0672D"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7</w:t>
      </w:r>
      <w:r>
        <w:rPr>
          <w:noProof/>
        </w:rPr>
        <w:fldChar w:fldCharType="end"/>
      </w:r>
      <w:r w:rsidRPr="00B0672D">
        <w:t>5 - Registrace zaměstnanecké vazby - online</w:t>
      </w:r>
    </w:p>
    <w:p w14:paraId="2B8947E1" w14:textId="77777777" w:rsidR="009C38F8" w:rsidRDefault="009C38F8" w:rsidP="009C38F8">
      <w:pPr>
        <w:spacing w:line="257" w:lineRule="auto"/>
      </w:pPr>
      <w:r>
        <w:rPr>
          <w:noProof/>
          <w:lang w:eastAsia="cs-CZ"/>
        </w:rPr>
        <w:drawing>
          <wp:inline distT="0" distB="0" distL="0" distR="0" wp14:anchorId="7D79BE51" wp14:editId="1B03B446">
            <wp:extent cx="5760720" cy="4250690"/>
            <wp:effectExtent l="0" t="0" r="0" b="0"/>
            <wp:docPr id="21" name="Obrázek 21" descr="Obsah obrázku text, snímek obrazovky, diagram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text, snímek obrazovky, diagram, Paralelní&#10;&#10;Obsah vygenerovaný umělou inteligencí může být nesprávný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4E57" w14:textId="77777777" w:rsidR="009C38F8" w:rsidRDefault="009C38F8" w:rsidP="0048161E">
      <w:pPr>
        <w:pStyle w:val="Nadpis5"/>
      </w:pPr>
      <w:r w:rsidRPr="6AEC6B04">
        <w:rPr>
          <w:rFonts w:ascii="Calibri Light" w:eastAsia="Calibri Light" w:hAnsi="Calibri Light" w:cs="Calibri Light"/>
          <w:color w:val="1F3763"/>
        </w:rPr>
        <w:t>Přihlášení do systému využitím autentizačních služeb</w:t>
      </w:r>
    </w:p>
    <w:p w14:paraId="63A54402" w14:textId="77777777" w:rsidR="009C38F8" w:rsidRDefault="009C38F8" w:rsidP="009C38F8">
      <w:pPr>
        <w:spacing w:line="257" w:lineRule="auto"/>
      </w:pPr>
      <w:r w:rsidRPr="6AEC6B04">
        <w:rPr>
          <w:rFonts w:eastAsia="Calibri" w:cs="Calibri"/>
        </w:rPr>
        <w:t xml:space="preserve">Přihlášení </w:t>
      </w:r>
      <w:r>
        <w:rPr>
          <w:rFonts w:eastAsia="Calibri" w:cs="Calibri"/>
        </w:rPr>
        <w:t>zaměstnance</w:t>
      </w:r>
      <w:r w:rsidRPr="6AEC6B04">
        <w:rPr>
          <w:rFonts w:eastAsia="Calibri" w:cs="Calibri"/>
        </w:rPr>
        <w:t xml:space="preserve"> bude probíhat stejně jako v kroku 2.1.1</w:t>
      </w:r>
      <w:r>
        <w:rPr>
          <w:rFonts w:eastAsia="Calibri" w:cs="Calibri"/>
        </w:rPr>
        <w:t xml:space="preserve">, přihlášení zaměstnavatele bude probíhat jako v bodě 2.3.1.  </w:t>
      </w:r>
    </w:p>
    <w:p w14:paraId="562EE9DA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</w:t>
      </w:r>
      <w:r>
        <w:rPr>
          <w:rFonts w:ascii="Calibri Light" w:eastAsia="Calibri Light" w:hAnsi="Calibri Light" w:cs="Calibri Light"/>
          <w:color w:val="1F3763"/>
        </w:rPr>
        <w:t xml:space="preserve">Evidence zaměstnanecké vazby </w:t>
      </w:r>
    </w:p>
    <w:p w14:paraId="60CE23F7" w14:textId="77777777" w:rsidR="009C38F8" w:rsidRDefault="009C38F8" w:rsidP="009C38F8">
      <w:r w:rsidRPr="00E145C8">
        <w:rPr>
          <w:rFonts w:eastAsia="Calibri" w:cs="Calibri"/>
        </w:rPr>
        <w:t xml:space="preserve">Po přihlášení do systému uživatel vybere službu registrace zaměstnanecké vazby a </w:t>
      </w:r>
      <w:r>
        <w:rPr>
          <w:rFonts w:eastAsia="Calibri" w:cs="Calibri"/>
        </w:rPr>
        <w:t xml:space="preserve">vybere příslušného zaměstnavatele/zaměstnance z evidence, případně </w:t>
      </w:r>
      <w:r w:rsidRPr="00E145C8">
        <w:rPr>
          <w:rFonts w:eastAsia="Calibri" w:cs="Calibri"/>
        </w:rPr>
        <w:t>zadá potřebné údaje (název zaměstnavatele, IČ, jméno zaměstnance apod.)</w:t>
      </w:r>
      <w:r>
        <w:rPr>
          <w:rFonts w:eastAsia="Calibri" w:cs="Calibri"/>
        </w:rPr>
        <w:t>.</w:t>
      </w:r>
    </w:p>
    <w:p w14:paraId="5F46976A" w14:textId="77777777" w:rsidR="009C38F8" w:rsidRDefault="009C38F8" w:rsidP="0048161E">
      <w:pPr>
        <w:pStyle w:val="Nadpis5"/>
      </w:pPr>
      <w:r>
        <w:rPr>
          <w:rFonts w:ascii="Calibri Light" w:eastAsia="Calibri Light" w:hAnsi="Calibri Light" w:cs="Calibri Light"/>
          <w:color w:val="1F3763"/>
        </w:rPr>
        <w:t>R</w:t>
      </w:r>
      <w:r w:rsidRPr="6AEC6B04">
        <w:rPr>
          <w:rFonts w:ascii="Calibri Light" w:eastAsia="Calibri Light" w:hAnsi="Calibri Light" w:cs="Calibri Light"/>
          <w:color w:val="1F3763"/>
        </w:rPr>
        <w:t xml:space="preserve">egistrace </w:t>
      </w:r>
      <w:r>
        <w:rPr>
          <w:rFonts w:ascii="Calibri Light" w:eastAsia="Calibri Light" w:hAnsi="Calibri Light" w:cs="Calibri Light"/>
          <w:color w:val="1F3763"/>
        </w:rPr>
        <w:t>zaměstnanecké vazby</w:t>
      </w:r>
    </w:p>
    <w:p w14:paraId="322BB1CC" w14:textId="77777777" w:rsidR="009C38F8" w:rsidRPr="00AB1785" w:rsidRDefault="009C38F8" w:rsidP="009C38F8">
      <w:pPr>
        <w:pStyle w:val="Odstavecseseznamem"/>
        <w:spacing w:line="257" w:lineRule="auto"/>
        <w:ind w:left="0"/>
        <w:rPr>
          <w:rFonts w:eastAsia="Calibri" w:cs="Calibri"/>
        </w:rPr>
      </w:pPr>
      <w:r>
        <w:rPr>
          <w:rFonts w:eastAsia="Calibri" w:cs="Calibri"/>
        </w:rPr>
        <w:t xml:space="preserve">Samotná registrace může proběhnout automaticky. </w:t>
      </w:r>
      <w:r w:rsidRPr="00AB1785">
        <w:rPr>
          <w:rFonts w:eastAsia="Calibri" w:cs="Calibri"/>
        </w:rPr>
        <w:t>Po registraci vazby bude zaslána notifikace jak zaměstnanci, tak zaměstnavateli.</w:t>
      </w:r>
    </w:p>
    <w:p w14:paraId="5150B55A" w14:textId="77777777" w:rsidR="009C38F8" w:rsidRPr="0025001B" w:rsidRDefault="009C38F8" w:rsidP="0048161E">
      <w:pPr>
        <w:pStyle w:val="Nadpis4"/>
        <w:rPr>
          <w:color w:val="0A2F41" w:themeColor="accent1" w:themeShade="80"/>
        </w:rPr>
      </w:pPr>
      <w:bookmarkStart w:id="22" w:name="_Toc86905690"/>
      <w:r w:rsidRPr="2545F245">
        <w:rPr>
          <w:color w:val="0A2F41" w:themeColor="accent1" w:themeShade="80"/>
        </w:rPr>
        <w:t xml:space="preserve">Registrace </w:t>
      </w:r>
      <w:r>
        <w:t xml:space="preserve">zaměstnanecké vazby – </w:t>
      </w:r>
      <w:proofErr w:type="spellStart"/>
      <w:r>
        <w:t>offline</w:t>
      </w:r>
      <w:proofErr w:type="spellEnd"/>
      <w:r>
        <w:t>, na přepážce – probíhá mimo SOM OZO v PPP</w:t>
      </w:r>
      <w:bookmarkEnd w:id="22"/>
    </w:p>
    <w:p w14:paraId="204A1A29" w14:textId="77777777" w:rsidR="009C38F8" w:rsidRDefault="009C38F8" w:rsidP="009C38F8">
      <w:pPr>
        <w:spacing w:line="257" w:lineRule="auto"/>
        <w:rPr>
          <w:rFonts w:eastAsia="Calibri" w:cs="Calibri"/>
        </w:rPr>
      </w:pPr>
      <w:r w:rsidRPr="6AEC6B04">
        <w:rPr>
          <w:rFonts w:eastAsia="Calibri" w:cs="Calibri"/>
        </w:rPr>
        <w:t xml:space="preserve">PPP bude umožňovat tzv. asistované podání, kdy za žadatele (klienta veřejné správy) požádá o registraci </w:t>
      </w:r>
      <w:r>
        <w:rPr>
          <w:rFonts w:eastAsia="Calibri" w:cs="Calibri"/>
        </w:rPr>
        <w:t>zaměstnanecké vazby</w:t>
      </w:r>
      <w:r w:rsidRPr="6AEC6B04">
        <w:rPr>
          <w:rFonts w:eastAsia="Calibri" w:cs="Calibri"/>
        </w:rPr>
        <w:t xml:space="preserve"> </w:t>
      </w:r>
      <w:r w:rsidRPr="0037524B">
        <w:rPr>
          <w:rFonts w:eastAsia="Calibri" w:cs="Calibri"/>
        </w:rPr>
        <w:t xml:space="preserve">pracovník ÚKZÚZ. </w:t>
      </w:r>
      <w:r w:rsidRPr="6AEC6B04">
        <w:rPr>
          <w:rFonts w:eastAsia="Calibri" w:cs="Calibri"/>
        </w:rPr>
        <w:t xml:space="preserve">Důvodem je, aby nedocházelo k diskriminaci těch žadatelů, kteří nechtějí nebo nemohou využít elektronickou cestu podání žádosti. </w:t>
      </w:r>
      <w:r>
        <w:rPr>
          <w:rFonts w:eastAsia="Calibri" w:cs="Calibri"/>
        </w:rPr>
        <w:t xml:space="preserve">Registraci vazby může provést, jak zaměstnanec, </w:t>
      </w:r>
      <w:r>
        <w:rPr>
          <w:rFonts w:eastAsia="Calibri" w:cs="Calibri"/>
        </w:rPr>
        <w:lastRenderedPageBreak/>
        <w:t xml:space="preserve">tak zaměstnavatel. </w:t>
      </w:r>
      <w:r w:rsidRPr="6AEC6B04">
        <w:rPr>
          <w:rFonts w:eastAsia="Calibri" w:cs="Calibri"/>
        </w:rPr>
        <w:t xml:space="preserve">Registrace </w:t>
      </w:r>
      <w:r>
        <w:rPr>
          <w:rFonts w:eastAsia="Calibri" w:cs="Calibri"/>
        </w:rPr>
        <w:t xml:space="preserve">zaměstnanecké vazby </w:t>
      </w:r>
      <w:r w:rsidRPr="6AEC6B04">
        <w:rPr>
          <w:rFonts w:eastAsia="Calibri" w:cs="Calibri"/>
        </w:rPr>
        <w:t>probíhá dle definovaného procesu znázorněného na obrázku.</w:t>
      </w:r>
    </w:p>
    <w:p w14:paraId="55DA4FEA" w14:textId="1CC6A339" w:rsidR="009C38F8" w:rsidRPr="00B0672D" w:rsidRDefault="009C38F8" w:rsidP="009C38F8">
      <w:pPr>
        <w:pStyle w:val="Titulek"/>
        <w:keepNext/>
      </w:pPr>
      <w:r w:rsidRPr="00B0672D"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8</w:t>
      </w:r>
      <w:r>
        <w:rPr>
          <w:noProof/>
        </w:rPr>
        <w:fldChar w:fldCharType="end"/>
      </w:r>
      <w:r>
        <w:t>6</w:t>
      </w:r>
      <w:r w:rsidRPr="00B0672D">
        <w:t xml:space="preserve"> - Registrace zaměstnanecké vazby - </w:t>
      </w:r>
      <w:proofErr w:type="spellStart"/>
      <w:r w:rsidRPr="00B0672D">
        <w:t>offline</w:t>
      </w:r>
      <w:proofErr w:type="spellEnd"/>
    </w:p>
    <w:p w14:paraId="3338A69D" w14:textId="77777777" w:rsidR="009C38F8" w:rsidRPr="00C26E57" w:rsidRDefault="009C38F8" w:rsidP="009C38F8">
      <w:pPr>
        <w:spacing w:line="257" w:lineRule="auto"/>
        <w:rPr>
          <w:color w:val="7030A0"/>
        </w:rPr>
      </w:pPr>
      <w:r>
        <w:rPr>
          <w:noProof/>
          <w:color w:val="7030A0"/>
          <w:lang w:eastAsia="cs-CZ"/>
        </w:rPr>
        <w:drawing>
          <wp:inline distT="0" distB="0" distL="0" distR="0" wp14:anchorId="52D9BF53" wp14:editId="7827A34A">
            <wp:extent cx="5760720" cy="4250690"/>
            <wp:effectExtent l="0" t="0" r="0" b="0"/>
            <wp:docPr id="22" name="Obrázek 22" descr="Obsah obrázku diagram, text, Plán, Technický výkre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diagram, text, Plán, Technický výkres&#10;&#10;Obsah vygenerovaný umělou inteligencí může být nesprávný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B060" w14:textId="77777777" w:rsidR="009C38F8" w:rsidRDefault="009C38F8" w:rsidP="0048161E">
      <w:pPr>
        <w:pStyle w:val="Nadpis5"/>
      </w:pPr>
      <w:r w:rsidRPr="6AEC6B04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 </w:t>
      </w:r>
      <w:r w:rsidRPr="6AEC6B04">
        <w:rPr>
          <w:rFonts w:ascii="Calibri Light" w:eastAsia="Calibri Light" w:hAnsi="Calibri Light" w:cs="Calibri Light"/>
          <w:color w:val="1F3763"/>
        </w:rPr>
        <w:t>Kontrola totožnosti žadatele a jeho výběr k asistovanému podání</w:t>
      </w:r>
    </w:p>
    <w:p w14:paraId="41E71676" w14:textId="77777777" w:rsidR="009C38F8" w:rsidRDefault="009C38F8" w:rsidP="009C38F8">
      <w:pPr>
        <w:spacing w:line="257" w:lineRule="auto"/>
      </w:pPr>
      <w:r w:rsidRPr="6AEC6B04">
        <w:rPr>
          <w:rFonts w:eastAsia="Calibri" w:cs="Calibri"/>
        </w:rPr>
        <w:t>Kontrola totožnosti proběhne stejně jako v bodě 2.2.1.</w:t>
      </w:r>
    </w:p>
    <w:p w14:paraId="59558090" w14:textId="77777777" w:rsidR="009C38F8" w:rsidRDefault="009C38F8" w:rsidP="0048161E">
      <w:pPr>
        <w:pStyle w:val="Nadpis5"/>
      </w:pPr>
      <w:r w:rsidRPr="6AEC6B04">
        <w:rPr>
          <w:rFonts w:ascii="Calibri Light" w:eastAsia="Calibri Light" w:hAnsi="Calibri Light" w:cs="Calibri Light"/>
          <w:color w:val="1F3763"/>
        </w:rPr>
        <w:t>Asistované podání</w:t>
      </w:r>
    </w:p>
    <w:p w14:paraId="4031EA08" w14:textId="77777777" w:rsidR="009C38F8" w:rsidRPr="00C26E57" w:rsidRDefault="009C38F8" w:rsidP="00665A0E">
      <w:pPr>
        <w:pStyle w:val="Odstavecseseznamem"/>
        <w:numPr>
          <w:ilvl w:val="0"/>
          <w:numId w:val="8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 xml:space="preserve">Po výběru žadatele pracovník provede </w:t>
      </w:r>
      <w:r>
        <w:rPr>
          <w:rFonts w:eastAsia="Calibri" w:cs="Calibri"/>
        </w:rPr>
        <w:t>registraci zaměstnanecké vazby v systému, včetně výběru příslušného zaměstnavatele/zaměstnance z evidence, případně zadání potřebných údajů (název zaměstnavatele, IČ, jméno zaměstnance apod.).</w:t>
      </w:r>
    </w:p>
    <w:p w14:paraId="55EC06F4" w14:textId="77777777" w:rsidR="009C38F8" w:rsidRPr="00C26E57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6AEC6B04">
        <w:rPr>
          <w:rFonts w:eastAsia="Calibri" w:cs="Calibri"/>
        </w:rPr>
        <w:t>Veškerá aktivita pracovníka musí být zaznamenána pro pozdější kontrolu</w:t>
      </w:r>
      <w:r>
        <w:rPr>
          <w:rFonts w:eastAsia="Calibri" w:cs="Calibri"/>
        </w:rPr>
        <w:t>.</w:t>
      </w:r>
    </w:p>
    <w:p w14:paraId="5AD39482" w14:textId="77777777" w:rsidR="009C38F8" w:rsidRPr="00582DA6" w:rsidRDefault="009C38F8" w:rsidP="00665A0E">
      <w:pPr>
        <w:pStyle w:val="Odstavecseseznamem"/>
        <w:numPr>
          <w:ilvl w:val="1"/>
          <w:numId w:val="8"/>
        </w:numPr>
        <w:spacing w:line="259" w:lineRule="auto"/>
        <w:rPr>
          <w:rFonts w:eastAsiaTheme="minorEastAsia"/>
        </w:rPr>
      </w:pPr>
      <w:r w:rsidRPr="00582DA6">
        <w:rPr>
          <w:rFonts w:eastAsia="Calibri" w:cs="Calibri"/>
        </w:rPr>
        <w:t>Po registraci vazby bude zaslána notifikace jak zaměstnanci, tak zaměstnavateli</w:t>
      </w:r>
      <w:r>
        <w:rPr>
          <w:rFonts w:eastAsia="Calibri" w:cs="Calibri"/>
        </w:rPr>
        <w:t>.</w:t>
      </w:r>
      <w:r w:rsidRPr="00582DA6">
        <w:rPr>
          <w:rFonts w:eastAsia="Calibri" w:cs="Calibri"/>
        </w:rPr>
        <w:t xml:space="preserve"> </w:t>
      </w:r>
    </w:p>
    <w:p w14:paraId="01F51F37" w14:textId="77777777" w:rsidR="009C38F8" w:rsidRPr="00EC0405" w:rsidRDefault="009C38F8" w:rsidP="0048161E">
      <w:pPr>
        <w:pStyle w:val="Nadpis5"/>
      </w:pPr>
      <w:r w:rsidRPr="00EC0405">
        <w:t>Možnost dalších podání v elektronické podobě</w:t>
      </w:r>
    </w:p>
    <w:p w14:paraId="33BB283E" w14:textId="77777777" w:rsidR="009C38F8" w:rsidRPr="00292823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292823">
        <w:t>Stejn</w:t>
      </w:r>
      <w:r>
        <w:t>é</w:t>
      </w:r>
      <w:r w:rsidRPr="00292823">
        <w:t xml:space="preserve"> </w:t>
      </w:r>
      <w:r>
        <w:t>řešení jako v kapitole 2.2.4.</w:t>
      </w:r>
    </w:p>
    <w:p w14:paraId="2E03B342" w14:textId="77777777" w:rsidR="009C38F8" w:rsidRPr="0037474F" w:rsidRDefault="009C38F8" w:rsidP="009C38F8">
      <w:pPr>
        <w:rPr>
          <w:b/>
        </w:rPr>
      </w:pPr>
    </w:p>
    <w:p w14:paraId="5F00C88F" w14:textId="77777777" w:rsidR="009C38F8" w:rsidRPr="0037474F" w:rsidRDefault="009C38F8" w:rsidP="009C38F8">
      <w:pPr>
        <w:rPr>
          <w:b/>
        </w:rPr>
      </w:pPr>
    </w:p>
    <w:p w14:paraId="3C1B1122" w14:textId="77777777" w:rsidR="009C38F8" w:rsidRPr="005224AB" w:rsidRDefault="009C38F8" w:rsidP="009C38F8"/>
    <w:p w14:paraId="756D1080" w14:textId="77777777" w:rsidR="009C38F8" w:rsidRDefault="009C38F8" w:rsidP="0048161E">
      <w:pPr>
        <w:pStyle w:val="Nadpis2"/>
      </w:pPr>
      <w:bookmarkStart w:id="23" w:name="_Toc86905691"/>
      <w:r>
        <w:t>Technická specifikace</w:t>
      </w:r>
      <w:bookmarkEnd w:id="23"/>
    </w:p>
    <w:p w14:paraId="741F05D1" w14:textId="77777777" w:rsidR="009C38F8" w:rsidRDefault="009C38F8" w:rsidP="009C38F8">
      <w:r>
        <w:t>Tato kapitola obsahuje specifikaci požadavků na technické řešení Systému a další informace relevantní pro návrh, implementaci, nasazení a provoz Systému. Informace uvedené v této kapitole jsou součástí zadávací dokumentace a jsou určeny potenciálním uchazečům o veřejnou zakázku. Skutečná podoba dílčích funkcionalit webové aplikace může být v průběhu projektu upravena dle výstupů jednotlivých projektových aktivit. Účelem technické specifikace uvedené v tomto dokumentu je poskytnout potenciálním uchazečům o veřejnou zakázku informace v takovém detailu, aby na jejich základě mohli připravit odpovídající nabídku.</w:t>
      </w:r>
    </w:p>
    <w:p w14:paraId="652F24ED" w14:textId="77777777" w:rsidR="009C38F8" w:rsidRDefault="009C38F8" w:rsidP="009C38F8">
      <w:r>
        <w:t>Dokument zároveň definuje základní rozsah (</w:t>
      </w:r>
      <w:proofErr w:type="spellStart"/>
      <w:r>
        <w:t>scope</w:t>
      </w:r>
      <w:proofErr w:type="spellEnd"/>
      <w:r>
        <w:t>) dodávky veřejné zakázky a tvoří přílohu smlouvy.</w:t>
      </w:r>
    </w:p>
    <w:p w14:paraId="5CA877A1" w14:textId="77777777" w:rsidR="009C38F8" w:rsidRDefault="009C38F8" w:rsidP="009C38F8">
      <w:r>
        <w:t xml:space="preserve">Systém bude vybudován jako webová aplikace poskytující podporů pro dílčí podprocesy činnostních rolí </w:t>
      </w:r>
      <w:r w:rsidRPr="003665A1">
        <w:t>CR6795 - Vydání osvědčení o odborné způsobilosti pro nakládání s přípravky a jejich evidence a CR</w:t>
      </w:r>
      <w:proofErr w:type="gramStart"/>
      <w:r w:rsidRPr="003665A1">
        <w:t>6810  -</w:t>
      </w:r>
      <w:proofErr w:type="gramEnd"/>
      <w:r w:rsidRPr="003665A1">
        <w:t xml:space="preserve"> Dozor a kontrola</w:t>
      </w:r>
      <w:r>
        <w:t xml:space="preserve"> ke </w:t>
      </w:r>
      <w:r w:rsidRPr="003665A1">
        <w:t>zajištění bezpečného nakládání s přípravky na ochranu rostlin</w:t>
      </w:r>
      <w:r>
        <w:t>. Systém bude poskytovat systémovou podporu v jednotlivých oblastech naplňující požadavky v následujících kapitolách.</w:t>
      </w:r>
    </w:p>
    <w:p w14:paraId="46024C08" w14:textId="77777777" w:rsidR="009C38F8" w:rsidRDefault="009C38F8" w:rsidP="0048161E">
      <w:pPr>
        <w:pStyle w:val="Nadpis3"/>
      </w:pPr>
      <w:bookmarkStart w:id="24" w:name="_Toc86905692"/>
      <w:r>
        <w:t xml:space="preserve">Případy užití (Use </w:t>
      </w:r>
      <w:proofErr w:type="spellStart"/>
      <w:r>
        <w:t>Cases</w:t>
      </w:r>
      <w:proofErr w:type="spellEnd"/>
      <w:r>
        <w:t>)</w:t>
      </w:r>
      <w:bookmarkEnd w:id="24"/>
    </w:p>
    <w:p w14:paraId="612BA200" w14:textId="77777777" w:rsidR="009C38F8" w:rsidRDefault="009C38F8" w:rsidP="009C38F8">
      <w:r>
        <w:t>Tato kapitola obsahuje popis základních případů užití, které by mělo nově navržené a implementované rozhraní SOM OZO podporovat. V případech užití vystupují následující aktéři:</w:t>
      </w:r>
    </w:p>
    <w:p w14:paraId="61F2C4B2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1C2804">
        <w:t>Klient veřejné správy</w:t>
      </w:r>
      <w:r>
        <w:t>. Jedná se o osobu neautentizovaného uživatele rozhraní SOM OZO anebo osobu příjemce notifikací, která nemusí být nutně uživatelem. Klient veřejné správy může být žadatelem bez přístupu k systému. V takovém případě za něj žádost podává jiný uživatel, zpravidla zaměstnavatel.</w:t>
      </w:r>
    </w:p>
    <w:p w14:paraId="3970D3A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 w:rsidRPr="001C2804">
        <w:t>Žadatel</w:t>
      </w:r>
      <w:r>
        <w:t>. Žadatel je autentizovaným uživatelem, který podává žádost o osvědčení pro sebe anebo jinou osobu. Žadatel má zároveň možnost spravovat svá osvědčení.</w:t>
      </w:r>
    </w:p>
    <w:p w14:paraId="38758D15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Zaměstnavatel. Zaměstnavatel je speciálním případem Žadatele. Jedná se o autentizovaného uživatele reprezentujícího osobu</w:t>
      </w:r>
      <w:r w:rsidRPr="00184FFD">
        <w:t>, která má vytvořenu zaměstnaneckou vazbu se subjektem zaměstnavatele a zároveň přidělenu roli administrátora osvědčení</w:t>
      </w:r>
      <w:r>
        <w:t>. Zaměstnavatel může žádat o osvědčení svých zaměstnanců a zároveň osvědčení zaměstnanců spravovat.</w:t>
      </w:r>
    </w:p>
    <w:p w14:paraId="10B2346D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Asistent ÚKZÚZ. Představuje autentizovaného uživatele, pověřeného zaměstnance na straně ÚKZÚZ, který v případě požadavku klienta veřejné správy zruší v systému vytvořenou zaměstnaneckou vazbu.</w:t>
      </w:r>
    </w:p>
    <w:p w14:paraId="1F91EC40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 xml:space="preserve">Distributor. Je autentizovaným uživatelem reprezentujícím subjekt distributora, typicky zaměstnanec distributora. Uživatel distributora, resp. osoba, která má </w:t>
      </w:r>
      <w:r>
        <w:lastRenderedPageBreak/>
        <w:t>vytvořenu zaměstnaneckou vazbu se subjektem distributora a zároveň přidělenu roli distributora.</w:t>
      </w:r>
    </w:p>
    <w:p w14:paraId="3C2124FF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 xml:space="preserve">Inspektor ÚKZÚZ. Uživatel autentizovaný interními </w:t>
      </w:r>
      <w:proofErr w:type="spellStart"/>
      <w:r>
        <w:t>identitními</w:t>
      </w:r>
      <w:proofErr w:type="spellEnd"/>
      <w:r>
        <w:t xml:space="preserve"> prostředky ÚKZÚZ. Zaměstnanec ÚKZÚZ provádějící kontrolu osvědčení o odborné způsobilosti a dodržování podmínek pro manipulaci s prostředky na ochranu rostlin.</w:t>
      </w:r>
    </w:p>
    <w:p w14:paraId="5E952AF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 xml:space="preserve">Administrátor. Uživatel autentizovaný interními </w:t>
      </w:r>
      <w:proofErr w:type="spellStart"/>
      <w:r>
        <w:t>identitními</w:t>
      </w:r>
      <w:proofErr w:type="spellEnd"/>
      <w:r>
        <w:t xml:space="preserve"> prostředky ÚKZÚZ případně lokálně v aplikaci. Uživatel zajišťuje administraci a správu SOM OZO.</w:t>
      </w:r>
    </w:p>
    <w:p w14:paraId="1B9F42BE" w14:textId="406ED5ED" w:rsidR="009C38F8" w:rsidRDefault="009C38F8" w:rsidP="009C38F8">
      <w:pPr>
        <w:pStyle w:val="Titulek"/>
        <w:keepNext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9</w:t>
      </w:r>
      <w:r>
        <w:rPr>
          <w:noProof/>
        </w:rPr>
        <w:fldChar w:fldCharType="end"/>
      </w:r>
      <w:r>
        <w:t xml:space="preserve"> - Případy užití SOM OZO</w:t>
      </w:r>
    </w:p>
    <w:p w14:paraId="47D03F27" w14:textId="77777777" w:rsidR="009C38F8" w:rsidRPr="00FC11C1" w:rsidRDefault="009C38F8" w:rsidP="009C38F8">
      <w:r w:rsidRPr="00A36664">
        <w:rPr>
          <w:noProof/>
        </w:rPr>
        <w:drawing>
          <wp:inline distT="0" distB="0" distL="0" distR="0" wp14:anchorId="06E71EC8" wp14:editId="6B9495F3">
            <wp:extent cx="5759450" cy="672401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83A0" w14:textId="77777777" w:rsidR="009C38F8" w:rsidRDefault="009C38F8" w:rsidP="0048161E">
      <w:pPr>
        <w:pStyle w:val="Nadpis4"/>
      </w:pPr>
      <w:bookmarkStart w:id="25" w:name="_Toc86905693"/>
      <w:r>
        <w:lastRenderedPageBreak/>
        <w:t>Náhled na osvědčení zaměstnanců</w:t>
      </w:r>
      <w:bookmarkEnd w:id="25"/>
    </w:p>
    <w:p w14:paraId="56AD5D67" w14:textId="77777777" w:rsidR="009C38F8" w:rsidRDefault="009C38F8" w:rsidP="009C38F8">
      <w:r>
        <w:t>Zaměstnavatel má možnost nahlížet na osvědčení svých zaměstnanců. Zobrazení osvědčení:</w:t>
      </w:r>
    </w:p>
    <w:p w14:paraId="53E50ECF" w14:textId="77777777" w:rsidR="009C38F8" w:rsidRDefault="009C38F8" w:rsidP="00665A0E">
      <w:pPr>
        <w:pStyle w:val="Odstavecseseznamem"/>
        <w:numPr>
          <w:ilvl w:val="0"/>
          <w:numId w:val="24"/>
        </w:numPr>
        <w:spacing w:line="259" w:lineRule="auto"/>
      </w:pPr>
      <w:r>
        <w:t>umožňuje zobrazit osvědčení všech zaměstnanců všech subjektů, které uživatel zastupuje s možností seskupení dle subjektu zaměstnavatele,</w:t>
      </w:r>
    </w:p>
    <w:p w14:paraId="1576059A" w14:textId="77777777" w:rsidR="009C38F8" w:rsidRDefault="009C38F8" w:rsidP="00665A0E">
      <w:pPr>
        <w:pStyle w:val="Odstavecseseznamem"/>
        <w:numPr>
          <w:ilvl w:val="0"/>
          <w:numId w:val="24"/>
        </w:numPr>
        <w:spacing w:line="259" w:lineRule="auto"/>
      </w:pPr>
      <w:r>
        <w:t>umožňuje zobrazit osvědčení zaměstnanců vybraného subjektu zaměstnavatele, tedy jednoho zaměstnavatele,</w:t>
      </w:r>
    </w:p>
    <w:p w14:paraId="6BC195B9" w14:textId="77777777" w:rsidR="009C38F8" w:rsidRDefault="009C38F8" w:rsidP="00665A0E">
      <w:pPr>
        <w:pStyle w:val="Odstavecseseznamem"/>
        <w:numPr>
          <w:ilvl w:val="0"/>
          <w:numId w:val="24"/>
        </w:numPr>
        <w:spacing w:line="259" w:lineRule="auto"/>
      </w:pPr>
      <w:r>
        <w:t>zobrazuje osvědčení v tabulkovém či seznamovém přehledu s možností stránkování,</w:t>
      </w:r>
    </w:p>
    <w:p w14:paraId="7C99BD8F" w14:textId="77777777" w:rsidR="009C38F8" w:rsidRDefault="009C38F8" w:rsidP="00665A0E">
      <w:pPr>
        <w:pStyle w:val="Odstavecseseznamem"/>
        <w:numPr>
          <w:ilvl w:val="0"/>
          <w:numId w:val="24"/>
        </w:numPr>
        <w:spacing w:line="259" w:lineRule="auto"/>
      </w:pPr>
      <w:r>
        <w:t>podporuje vyhledávání a třídění,</w:t>
      </w:r>
    </w:p>
    <w:p w14:paraId="310A11C2" w14:textId="77777777" w:rsidR="009C38F8" w:rsidRPr="009236F8" w:rsidRDefault="009C38F8" w:rsidP="00665A0E">
      <w:pPr>
        <w:pStyle w:val="Odstavecseseznamem"/>
        <w:numPr>
          <w:ilvl w:val="0"/>
          <w:numId w:val="24"/>
        </w:numPr>
        <w:spacing w:line="259" w:lineRule="auto"/>
      </w:pPr>
      <w:r>
        <w:t>vizuálně odlišuje osvědčení s blížící se dobou platnosti anebo exspirovanou dobou platnosti (doba zvýraznění před expirací je konfigurovatelná vlastnost systému).</w:t>
      </w:r>
    </w:p>
    <w:p w14:paraId="6A580E39" w14:textId="77777777" w:rsidR="009C38F8" w:rsidRDefault="009C38F8" w:rsidP="0048161E">
      <w:pPr>
        <w:pStyle w:val="Nadpis4"/>
      </w:pPr>
      <w:bookmarkStart w:id="26" w:name="_Toc86905694"/>
      <w:r>
        <w:t>Náhled na podané žádosti</w:t>
      </w:r>
      <w:bookmarkEnd w:id="26"/>
    </w:p>
    <w:p w14:paraId="4F269D3D" w14:textId="77777777" w:rsidR="009C38F8" w:rsidRDefault="009C38F8" w:rsidP="009C38F8">
      <w:r>
        <w:t>Žadatel má možnost nahlížet na v minulosti podané žádosti. Zobrazení žádostí:</w:t>
      </w:r>
    </w:p>
    <w:p w14:paraId="176B02A8" w14:textId="77777777" w:rsidR="009C38F8" w:rsidRDefault="009C38F8" w:rsidP="00665A0E">
      <w:pPr>
        <w:pStyle w:val="Odstavecseseznamem"/>
        <w:numPr>
          <w:ilvl w:val="0"/>
          <w:numId w:val="25"/>
        </w:numPr>
        <w:spacing w:line="259" w:lineRule="auto"/>
      </w:pPr>
      <w:r>
        <w:t>zobrazuje žádosti v tabulkovém či seznamovém přehledu s možností stránkování,</w:t>
      </w:r>
    </w:p>
    <w:p w14:paraId="7F51A42B" w14:textId="77777777" w:rsidR="009C38F8" w:rsidRDefault="009C38F8" w:rsidP="00665A0E">
      <w:pPr>
        <w:pStyle w:val="Odstavecseseznamem"/>
        <w:numPr>
          <w:ilvl w:val="0"/>
          <w:numId w:val="25"/>
        </w:numPr>
        <w:spacing w:line="259" w:lineRule="auto"/>
      </w:pPr>
      <w:r>
        <w:t>umožňuje seskupení dle subjektu zaměstnavatele, pokud se jedná o žadatele zaměstnavatele, který má zaměstnanecký vztah s více zaměstnavateli,</w:t>
      </w:r>
    </w:p>
    <w:p w14:paraId="7A140E36" w14:textId="77777777" w:rsidR="009C38F8" w:rsidRDefault="009C38F8" w:rsidP="00665A0E">
      <w:pPr>
        <w:pStyle w:val="Odstavecseseznamem"/>
        <w:numPr>
          <w:ilvl w:val="0"/>
          <w:numId w:val="25"/>
        </w:numPr>
        <w:spacing w:line="259" w:lineRule="auto"/>
      </w:pPr>
      <w:r>
        <w:t>umožňuje zobrazení žádostí jednoho subjektu zaměstnavatele, pokud se jedná o žadatele zaměstnavatele, který má zaměstnanecký vztah s více zaměstnavateli,</w:t>
      </w:r>
    </w:p>
    <w:p w14:paraId="6E7232EA" w14:textId="77777777" w:rsidR="009C38F8" w:rsidRPr="00B33C6C" w:rsidRDefault="009C38F8" w:rsidP="00665A0E">
      <w:pPr>
        <w:pStyle w:val="Odstavecseseznamem"/>
        <w:numPr>
          <w:ilvl w:val="0"/>
          <w:numId w:val="25"/>
        </w:numPr>
        <w:spacing w:line="259" w:lineRule="auto"/>
      </w:pPr>
      <w:r>
        <w:t>podporuje vyhledávání a třídění.</w:t>
      </w:r>
    </w:p>
    <w:p w14:paraId="2E181A3E" w14:textId="77777777" w:rsidR="009C38F8" w:rsidRDefault="009C38F8" w:rsidP="0048161E">
      <w:pPr>
        <w:pStyle w:val="Nadpis4"/>
      </w:pPr>
      <w:bookmarkStart w:id="27" w:name="_Toc86905695"/>
      <w:r w:rsidRPr="008D0A9F">
        <w:t>Přístup ke statistickým datům využití služby</w:t>
      </w:r>
      <w:bookmarkEnd w:id="27"/>
    </w:p>
    <w:p w14:paraId="6DB39144" w14:textId="7DAEBC2D" w:rsidR="009C38F8" w:rsidRDefault="009C38F8" w:rsidP="009C38F8">
      <w:r>
        <w:t xml:space="preserve">SOM OZO shromažďuje a eviduje statistiky o vyžití služby. Přehled požadovaných statistik je uveden v kapitole </w:t>
      </w:r>
      <w:r>
        <w:fldChar w:fldCharType="begin"/>
      </w:r>
      <w:r>
        <w:instrText xml:space="preserve"> REF _Ref84399863 \w \h </w:instrText>
      </w:r>
      <w:r>
        <w:fldChar w:fldCharType="separate"/>
      </w:r>
      <w:r w:rsidR="00D504AE">
        <w:t>1.7</w:t>
      </w:r>
      <w:r>
        <w:t>.1.3</w:t>
      </w:r>
      <w:r>
        <w:fldChar w:fldCharType="end"/>
      </w:r>
      <w:r>
        <w:t>.</w:t>
      </w:r>
    </w:p>
    <w:p w14:paraId="1CD8C841" w14:textId="77777777" w:rsidR="009C38F8" w:rsidRDefault="009C38F8" w:rsidP="00665A0E">
      <w:pPr>
        <w:pStyle w:val="Odstavecseseznamem"/>
        <w:numPr>
          <w:ilvl w:val="0"/>
          <w:numId w:val="26"/>
        </w:numPr>
        <w:spacing w:line="259" w:lineRule="auto"/>
      </w:pPr>
      <w:r>
        <w:t>statistická data jsou agregována,</w:t>
      </w:r>
    </w:p>
    <w:p w14:paraId="4387247A" w14:textId="77777777" w:rsidR="009C38F8" w:rsidRDefault="009C38F8" w:rsidP="00665A0E">
      <w:pPr>
        <w:pStyle w:val="Odstavecseseznamem"/>
        <w:numPr>
          <w:ilvl w:val="0"/>
          <w:numId w:val="26"/>
        </w:numPr>
        <w:spacing w:line="259" w:lineRule="auto"/>
      </w:pPr>
      <w:r>
        <w:t>data jsou dostupná formou vzdáleného přístupu analytickým a jiným systémům ÚKZÚZ (např. ETL nástrojům exportujícím data ve formě datových sad open dat),</w:t>
      </w:r>
    </w:p>
    <w:p w14:paraId="328F455F" w14:textId="77777777" w:rsidR="009C38F8" w:rsidRPr="0049379F" w:rsidRDefault="009C38F8" w:rsidP="00665A0E">
      <w:pPr>
        <w:pStyle w:val="Odstavecseseznamem"/>
        <w:numPr>
          <w:ilvl w:val="0"/>
          <w:numId w:val="26"/>
        </w:numPr>
        <w:spacing w:line="259" w:lineRule="auto"/>
      </w:pPr>
      <w:r>
        <w:t xml:space="preserve">řešení zpřístupnění dat může využívat některé z metod založených na volání webových služeb/webových </w:t>
      </w:r>
      <w:proofErr w:type="spellStart"/>
      <w:r>
        <w:t>endpointů</w:t>
      </w:r>
      <w:proofErr w:type="spellEnd"/>
      <w:r>
        <w:t>, publikace souborů na přístupném úložišti, přímý přístup k dedikovanému databázovému pohledu či jiná forma přímého databázového přístupu.</w:t>
      </w:r>
    </w:p>
    <w:p w14:paraId="3D651A50" w14:textId="77777777" w:rsidR="009C38F8" w:rsidRDefault="009C38F8" w:rsidP="0048161E">
      <w:pPr>
        <w:pStyle w:val="Nadpis4"/>
      </w:pPr>
      <w:bookmarkStart w:id="28" w:name="_Toc86905696"/>
      <w:r>
        <w:t>Náhled na svá osvědčení</w:t>
      </w:r>
      <w:bookmarkEnd w:id="28"/>
    </w:p>
    <w:p w14:paraId="6AAF4FDE" w14:textId="77777777" w:rsidR="009C38F8" w:rsidRDefault="009C38F8" w:rsidP="009C38F8">
      <w:r>
        <w:t>Jakýkoliv uživatel v roli žadatele má možnost nahlédnout v systému na svá osvědčení o odborné způsobilosti. V případě, že uživatel není odborně způsobilou osobou (neexistuje osvědčení), je mu zobrazena informace o neexistenci žádného osvědčení.</w:t>
      </w:r>
    </w:p>
    <w:p w14:paraId="6297EB90" w14:textId="77777777" w:rsidR="009C38F8" w:rsidRDefault="009C38F8" w:rsidP="00665A0E">
      <w:pPr>
        <w:pStyle w:val="Odstavecseseznamem"/>
        <w:numPr>
          <w:ilvl w:val="0"/>
          <w:numId w:val="27"/>
        </w:numPr>
        <w:spacing w:line="259" w:lineRule="auto"/>
      </w:pPr>
      <w:r>
        <w:t>Osvědčení je možné zobrazit v přehledu.</w:t>
      </w:r>
    </w:p>
    <w:p w14:paraId="7934CD13" w14:textId="77777777" w:rsidR="009C38F8" w:rsidRDefault="009C38F8" w:rsidP="00665A0E">
      <w:pPr>
        <w:pStyle w:val="Odstavecseseznamem"/>
        <w:numPr>
          <w:ilvl w:val="0"/>
          <w:numId w:val="27"/>
        </w:numPr>
        <w:spacing w:line="259" w:lineRule="auto"/>
      </w:pPr>
      <w:r>
        <w:lastRenderedPageBreak/>
        <w:t>Z přehledu osvědčení lze zobrazit detailní informace o jednom vybraném osvědčení.</w:t>
      </w:r>
    </w:p>
    <w:p w14:paraId="79AC42F7" w14:textId="77777777" w:rsidR="009C38F8" w:rsidRDefault="009C38F8" w:rsidP="00665A0E">
      <w:pPr>
        <w:pStyle w:val="Odstavecseseznamem"/>
        <w:numPr>
          <w:ilvl w:val="0"/>
          <w:numId w:val="27"/>
        </w:numPr>
        <w:spacing w:line="259" w:lineRule="auto"/>
      </w:pPr>
      <w:r>
        <w:t>Osvědčení s blížící se exspirací anebo osvědčení, u kterých již k exspiraci došlo jsou vizuálně odlišeny.</w:t>
      </w:r>
    </w:p>
    <w:p w14:paraId="609201AD" w14:textId="77777777" w:rsidR="009C38F8" w:rsidRDefault="009C38F8" w:rsidP="00665A0E">
      <w:pPr>
        <w:pStyle w:val="Odstavecseseznamem"/>
        <w:numPr>
          <w:ilvl w:val="0"/>
          <w:numId w:val="27"/>
        </w:numPr>
        <w:spacing w:line="259" w:lineRule="auto"/>
      </w:pPr>
      <w:r>
        <w:t>V přehledu je možné zobrazit všechna osvědčení anebo pouze platná osvědčení. Výchozím pohledem jsou pouze platná osvědčení.</w:t>
      </w:r>
    </w:p>
    <w:p w14:paraId="5C57451A" w14:textId="77777777" w:rsidR="009C38F8" w:rsidRDefault="009C38F8" w:rsidP="0048161E">
      <w:pPr>
        <w:pStyle w:val="Nadpis4"/>
      </w:pPr>
      <w:bookmarkStart w:id="29" w:name="_Toc86905697"/>
      <w:r>
        <w:t>Nastavení preferencí</w:t>
      </w:r>
      <w:bookmarkEnd w:id="29"/>
    </w:p>
    <w:p w14:paraId="1B02EEEF" w14:textId="77777777" w:rsidR="009C38F8" w:rsidRPr="009D09D4" w:rsidRDefault="009C38F8" w:rsidP="009C38F8">
      <w:r>
        <w:t>Uživatel má v SOM OZO možnost nastavit uživatelské konfigurace systému či preference. Rozsah a výčet uživatelsky konfigurovatelných vlastností systému je předmětem návrhu systému.</w:t>
      </w:r>
    </w:p>
    <w:p w14:paraId="5A94FD4C" w14:textId="77777777" w:rsidR="009C38F8" w:rsidRDefault="009C38F8" w:rsidP="0048161E">
      <w:pPr>
        <w:pStyle w:val="Nadpis4"/>
      </w:pPr>
      <w:bookmarkStart w:id="30" w:name="_Toc86905698"/>
      <w:r>
        <w:t>Nastavení provozních parametrů systému</w:t>
      </w:r>
      <w:bookmarkEnd w:id="30"/>
    </w:p>
    <w:p w14:paraId="20C62879" w14:textId="77777777" w:rsidR="009C38F8" w:rsidRDefault="009C38F8" w:rsidP="009C38F8">
      <w:r>
        <w:t>Administrátor systému má prostřednictvím webového rozhraní SOM OZO možnost nastavit základní provozní/business parametry systému, jako jsou:</w:t>
      </w:r>
    </w:p>
    <w:p w14:paraId="6D0B77F4" w14:textId="77777777" w:rsidR="009C38F8" w:rsidRDefault="009C38F8" w:rsidP="00665A0E">
      <w:pPr>
        <w:pStyle w:val="Odstavecseseznamem"/>
        <w:numPr>
          <w:ilvl w:val="0"/>
          <w:numId w:val="28"/>
        </w:numPr>
        <w:spacing w:line="259" w:lineRule="auto"/>
      </w:pPr>
      <w:r>
        <w:t>lhůty pro vizualizaci a notifikaci osvědčení před exspirací,</w:t>
      </w:r>
    </w:p>
    <w:p w14:paraId="6C05CF36" w14:textId="77777777" w:rsidR="009C38F8" w:rsidRDefault="009C38F8" w:rsidP="00665A0E">
      <w:pPr>
        <w:pStyle w:val="Odstavecseseznamem"/>
        <w:numPr>
          <w:ilvl w:val="0"/>
          <w:numId w:val="28"/>
        </w:numPr>
        <w:spacing w:line="259" w:lineRule="auto"/>
      </w:pPr>
      <w:r>
        <w:t>maximální velikosti souborových příloh a povolené souborové přílohy atd.</w:t>
      </w:r>
    </w:p>
    <w:p w14:paraId="35EB4952" w14:textId="77777777" w:rsidR="009C38F8" w:rsidRPr="001C0FC9" w:rsidRDefault="009C38F8" w:rsidP="009C38F8">
      <w:r>
        <w:t>Technické parametry systému, jako jsou např. nastavení platnosti session, velikosti paměti, připojení k datovým zdrojům atd. není požadováno realizovat prostřednictvím webového rozhraní a může být řešeno standardním způsobem, např. editací konfiguračních souborů.</w:t>
      </w:r>
    </w:p>
    <w:p w14:paraId="1E68AEA0" w14:textId="77777777" w:rsidR="009C38F8" w:rsidRDefault="009C38F8" w:rsidP="0048161E">
      <w:pPr>
        <w:pStyle w:val="Nadpis4"/>
      </w:pPr>
      <w:bookmarkStart w:id="31" w:name="_Toc86905699"/>
      <w:r>
        <w:t>Odeslání notifikace</w:t>
      </w:r>
      <w:bookmarkEnd w:id="31"/>
    </w:p>
    <w:p w14:paraId="30FFEFD1" w14:textId="77777777" w:rsidR="009C38F8" w:rsidRDefault="009C38F8" w:rsidP="009C38F8">
      <w:r>
        <w:t>SOM OZO poskytuje funkcionalitu odeslání notifikací cestou emailu. Funkcionalita notifikace je dostupná pro:</w:t>
      </w:r>
    </w:p>
    <w:p w14:paraId="659FE789" w14:textId="77777777" w:rsidR="009C38F8" w:rsidRDefault="009C38F8" w:rsidP="00665A0E">
      <w:pPr>
        <w:pStyle w:val="Odstavecseseznamem"/>
        <w:numPr>
          <w:ilvl w:val="0"/>
          <w:numId w:val="31"/>
        </w:numPr>
        <w:spacing w:line="259" w:lineRule="auto"/>
      </w:pPr>
      <w:r>
        <w:t>registrované uživatele v SOM OZO,</w:t>
      </w:r>
    </w:p>
    <w:p w14:paraId="42825EF7" w14:textId="77777777" w:rsidR="009C38F8" w:rsidRDefault="009C38F8" w:rsidP="00665A0E">
      <w:pPr>
        <w:pStyle w:val="Odstavecseseznamem"/>
        <w:numPr>
          <w:ilvl w:val="0"/>
          <w:numId w:val="31"/>
        </w:numPr>
        <w:spacing w:line="259" w:lineRule="auto"/>
      </w:pPr>
      <w:r>
        <w:t>osoby evidované v PPP, tedy neregistrované uživatele.</w:t>
      </w:r>
    </w:p>
    <w:p w14:paraId="1E820EA9" w14:textId="77777777" w:rsidR="009C38F8" w:rsidRDefault="009C38F8" w:rsidP="009C38F8">
      <w:r>
        <w:t>Uživatel má možnost nastavit svojí notifikační adresu v konfiguraci/profilu. Zároveň má možnost:</w:t>
      </w:r>
    </w:p>
    <w:p w14:paraId="7E793691" w14:textId="77777777" w:rsidR="009C38F8" w:rsidRDefault="009C38F8" w:rsidP="00665A0E">
      <w:pPr>
        <w:pStyle w:val="Odstavecseseznamem"/>
        <w:numPr>
          <w:ilvl w:val="0"/>
          <w:numId w:val="30"/>
        </w:numPr>
        <w:spacing w:line="259" w:lineRule="auto"/>
      </w:pPr>
      <w:r>
        <w:t>globálně zapnout anebo vypnout notifikace pro události,</w:t>
      </w:r>
    </w:p>
    <w:p w14:paraId="0B2F5C54" w14:textId="77777777" w:rsidR="009C38F8" w:rsidRDefault="009C38F8" w:rsidP="00665A0E">
      <w:pPr>
        <w:pStyle w:val="Odstavecseseznamem"/>
        <w:numPr>
          <w:ilvl w:val="0"/>
          <w:numId w:val="29"/>
        </w:numPr>
        <w:spacing w:line="259" w:lineRule="auto"/>
      </w:pPr>
      <w:r>
        <w:t>nastavit, jak často mají být notifikace odesílány.</w:t>
      </w:r>
    </w:p>
    <w:p w14:paraId="32F5BB8A" w14:textId="77777777" w:rsidR="009C38F8" w:rsidRDefault="009C38F8" w:rsidP="009C38F8">
      <w:r>
        <w:t>Emailová adresa osoby bez uživatelského účtu je nastavena v okamžiku vytváření anebo editace osoby v PPP zaměstnavatelem či zástupcem osoby.</w:t>
      </w:r>
    </w:p>
    <w:p w14:paraId="18285961" w14:textId="77777777" w:rsidR="009C38F8" w:rsidRDefault="009C38F8" w:rsidP="009C38F8">
      <w:r>
        <w:t>V případě uživatele je nejprve vytvořeno upozornění, které je prezentováno uživateli v SOM OZO. Notifikace je poté odeslána pro jedno či více upozornění v závislosti na nastavení preferencí uživatele. Pro notifikaci generovanou z upozornění platí:</w:t>
      </w:r>
    </w:p>
    <w:p w14:paraId="5EF99336" w14:textId="77777777" w:rsidR="009C38F8" w:rsidRDefault="009C38F8" w:rsidP="00665A0E">
      <w:pPr>
        <w:pStyle w:val="Odstavecseseznamem"/>
        <w:numPr>
          <w:ilvl w:val="0"/>
          <w:numId w:val="32"/>
        </w:numPr>
        <w:spacing w:line="259" w:lineRule="auto"/>
      </w:pPr>
      <w:r>
        <w:lastRenderedPageBreak/>
        <w:t xml:space="preserve">Notifikace obsahuje odkaz/odkazy na upozornění, na </w:t>
      </w:r>
      <w:proofErr w:type="gramStart"/>
      <w:r>
        <w:t>základě</w:t>
      </w:r>
      <w:proofErr w:type="gramEnd"/>
      <w:r>
        <w:t xml:space="preserve"> kterých byla notifikace vytvořena.</w:t>
      </w:r>
    </w:p>
    <w:p w14:paraId="27916891" w14:textId="77777777" w:rsidR="009C38F8" w:rsidRPr="00510D98" w:rsidRDefault="009C38F8" w:rsidP="00665A0E">
      <w:pPr>
        <w:pStyle w:val="Odstavecseseznamem"/>
        <w:numPr>
          <w:ilvl w:val="0"/>
          <w:numId w:val="32"/>
        </w:numPr>
        <w:spacing w:line="259" w:lineRule="auto"/>
      </w:pPr>
      <w:r>
        <w:t>Uživatel rozklikne v emailovém klientovi odkaz a je přesměrován do SOM OZO na detailní stránku s informacemi o upozornění, kde může následovat odkazy pro realizaci dalších akcí.</w:t>
      </w:r>
    </w:p>
    <w:p w14:paraId="10655660" w14:textId="77777777" w:rsidR="009C38F8" w:rsidRPr="00D32D39" w:rsidRDefault="009C38F8" w:rsidP="009C38F8">
      <w:r>
        <w:t>V případě notifikace pro osobu, tedy neregistrovaného uživatele, notifikace je odeslána bez upozornění automaticky a neobsahuje odkazy na upozornění v SOM OZO.</w:t>
      </w:r>
    </w:p>
    <w:p w14:paraId="1AAF503B" w14:textId="77777777" w:rsidR="009C38F8" w:rsidRDefault="009C38F8" w:rsidP="0048161E">
      <w:pPr>
        <w:pStyle w:val="Nadpis4"/>
      </w:pPr>
      <w:bookmarkStart w:id="32" w:name="_Toc86905700"/>
      <w:r>
        <w:t>Odhlášení ze systému</w:t>
      </w:r>
      <w:bookmarkEnd w:id="32"/>
    </w:p>
    <w:p w14:paraId="52A5B97B" w14:textId="77777777" w:rsidR="009C38F8" w:rsidRDefault="009C38F8" w:rsidP="009C38F8">
      <w:r>
        <w:t>Uživatel má v aplikaci možnost odhlásit se v aplikace. V okamžiku odhlášení dochází k zániku aplikační session, nicméně jednotná session (SSO) na úrovni CAAS může být nadále zachována.</w:t>
      </w:r>
    </w:p>
    <w:p w14:paraId="3AC9798D" w14:textId="77777777" w:rsidR="009C38F8" w:rsidRPr="00281533" w:rsidRDefault="009C38F8" w:rsidP="009C38F8">
      <w:r>
        <w:t>Po odhlášení z aplikace je uživatel přesměrován na CAAS, kde je mu položen dotaz, zda si přeje odhlásit i ze systému jednotného přihlášení.</w:t>
      </w:r>
    </w:p>
    <w:p w14:paraId="5E48F634" w14:textId="77777777" w:rsidR="009C38F8" w:rsidRDefault="009C38F8" w:rsidP="0048161E">
      <w:pPr>
        <w:pStyle w:val="Nadpis4"/>
      </w:pPr>
      <w:bookmarkStart w:id="33" w:name="_Ref84009085"/>
      <w:bookmarkStart w:id="34" w:name="_Toc86905701"/>
      <w:r>
        <w:t>Online platba</w:t>
      </w:r>
      <w:bookmarkEnd w:id="33"/>
      <w:bookmarkEnd w:id="34"/>
    </w:p>
    <w:p w14:paraId="301A1CE2" w14:textId="77777777" w:rsidR="009C38F8" w:rsidRDefault="009C38F8" w:rsidP="009C38F8">
      <w:r>
        <w:t>On-line platbu je možné provést pouze pro aktivity pořádané ÚKZÚZ, tedy zkoušky. Platba školení a případně dalších poplatků hrazených PVI je řešena mimo systém.</w:t>
      </w:r>
    </w:p>
    <w:p w14:paraId="74D2C478" w14:textId="52D01159" w:rsidR="009C38F8" w:rsidRDefault="009C38F8" w:rsidP="009C38F8">
      <w:r>
        <w:t xml:space="preserve">Před úhradou poplatku je uživateli zobrazen souhrn registrovaných kurzů/zkoušek pro všechny žadatele v žádosti a celková cena, jak je uvedeno v kapitole </w:t>
      </w:r>
      <w:r>
        <w:fldChar w:fldCharType="begin"/>
      </w:r>
      <w:r>
        <w:instrText xml:space="preserve"> REF _Ref84009745 \w \h </w:instrText>
      </w:r>
      <w:r>
        <w:fldChar w:fldCharType="separate"/>
      </w:r>
      <w:r w:rsidR="00D504AE">
        <w:t>1.8</w:t>
      </w:r>
      <w:r>
        <w:t>.1.20</w:t>
      </w:r>
      <w:r>
        <w:fldChar w:fldCharType="end"/>
      </w:r>
      <w:r>
        <w:t>.</w:t>
      </w:r>
    </w:p>
    <w:p w14:paraId="54C81C8A" w14:textId="77777777" w:rsidR="009C38F8" w:rsidRDefault="009C38F8" w:rsidP="009C38F8">
      <w:r>
        <w:t xml:space="preserve">Uživatel je přesměrován na platební bránu a po úhradě přesměrován zpět do SOM OZO, kde je mu provedení platby potvrzeno. Zároveň má uživatel možnost si stáhnout </w:t>
      </w:r>
      <w:proofErr w:type="spellStart"/>
      <w:r>
        <w:t>opečetěné</w:t>
      </w:r>
      <w:proofErr w:type="spellEnd"/>
      <w:r>
        <w:t xml:space="preserve"> potvrzení v PDF/A o úhradě zkoušky. V případě, že platba neproběhne korektně, je uživatel vrácen do kroku akceptace částky, kde má možnost žádost opustit anebo pokračovat opakovaně ke stejné anebo jiné platební metodě.</w:t>
      </w:r>
    </w:p>
    <w:p w14:paraId="1BFBB82C" w14:textId="77777777" w:rsidR="009C38F8" w:rsidRDefault="009C38F8" w:rsidP="009C38F8">
      <w:r>
        <w:t>Informace o provedené on-line platbě jsou předány do PPP spolu s informacemi o žádosti.</w:t>
      </w:r>
    </w:p>
    <w:p w14:paraId="22D521E4" w14:textId="288FC7ED" w:rsidR="009C38F8" w:rsidRPr="00AC4720" w:rsidRDefault="009C38F8" w:rsidP="009C38F8">
      <w:r>
        <w:t xml:space="preserve">Pokud je v jedné žádosti prováděna registrace na školení i zkoušku, je možnost on-line platby pouze dílčím krokem úhrady poplatků, jak je uvedeno v kapitole </w:t>
      </w:r>
      <w:r>
        <w:fldChar w:fldCharType="begin"/>
      </w:r>
      <w:r>
        <w:instrText xml:space="preserve"> REF _Ref84009745 \w \h </w:instrText>
      </w:r>
      <w:r>
        <w:fldChar w:fldCharType="separate"/>
      </w:r>
      <w:r w:rsidR="00D504AE">
        <w:t>1.8</w:t>
      </w:r>
      <w:r>
        <w:t>.1.20</w:t>
      </w:r>
      <w:r>
        <w:fldChar w:fldCharType="end"/>
      </w:r>
      <w:r>
        <w:t>.</w:t>
      </w:r>
    </w:p>
    <w:p w14:paraId="6581DA41" w14:textId="77777777" w:rsidR="009C38F8" w:rsidRDefault="009C38F8" w:rsidP="0048161E">
      <w:pPr>
        <w:pStyle w:val="Nadpis4"/>
      </w:pPr>
      <w:bookmarkStart w:id="35" w:name="_Toc86905702"/>
      <w:r>
        <w:t>Procházení katalogu veřejných školení a zkoušek</w:t>
      </w:r>
      <w:bookmarkEnd w:id="35"/>
    </w:p>
    <w:p w14:paraId="419ED2D2" w14:textId="77777777" w:rsidR="009C38F8" w:rsidRDefault="009C38F8" w:rsidP="009C38F8">
      <w:r>
        <w:t>Každý i neregistrovaný/nepřihlášený uživatel má možnost procházet katalog veřejných školení a zkoušek.</w:t>
      </w:r>
    </w:p>
    <w:p w14:paraId="050A88A7" w14:textId="77777777" w:rsidR="009C38F8" w:rsidRDefault="009C38F8" w:rsidP="00665A0E">
      <w:pPr>
        <w:pStyle w:val="Odstavecseseznamem"/>
        <w:numPr>
          <w:ilvl w:val="0"/>
          <w:numId w:val="33"/>
        </w:numPr>
        <w:spacing w:line="259" w:lineRule="auto"/>
      </w:pPr>
      <w:r>
        <w:t>Uživateli je zobrazena nabídka školení a zkoušek s možností filtrování a vyhledávání.</w:t>
      </w:r>
    </w:p>
    <w:p w14:paraId="0029114A" w14:textId="77777777" w:rsidR="009C38F8" w:rsidRDefault="009C38F8" w:rsidP="00665A0E">
      <w:pPr>
        <w:pStyle w:val="Odstavecseseznamem"/>
        <w:numPr>
          <w:ilvl w:val="0"/>
          <w:numId w:val="33"/>
        </w:numPr>
        <w:spacing w:line="259" w:lineRule="auto"/>
      </w:pPr>
      <w:r>
        <w:t>Je možné vyfiltrovat pouze školení a zkoušky s dostupnou kapacitou.</w:t>
      </w:r>
    </w:p>
    <w:p w14:paraId="4288F436" w14:textId="77777777" w:rsidR="009C38F8" w:rsidRDefault="009C38F8" w:rsidP="00665A0E">
      <w:pPr>
        <w:pStyle w:val="Odstavecseseznamem"/>
        <w:numPr>
          <w:ilvl w:val="0"/>
          <w:numId w:val="33"/>
        </w:numPr>
        <w:spacing w:line="259" w:lineRule="auto"/>
      </w:pPr>
      <w:r>
        <w:t>Pro filtrování a vyhledávání je možné využít prvek kalendáře.</w:t>
      </w:r>
    </w:p>
    <w:p w14:paraId="1B0D9B88" w14:textId="77777777" w:rsidR="009C38F8" w:rsidRPr="00125BA2" w:rsidRDefault="009C38F8" w:rsidP="00665A0E">
      <w:pPr>
        <w:pStyle w:val="Odstavecseseznamem"/>
        <w:numPr>
          <w:ilvl w:val="0"/>
          <w:numId w:val="33"/>
        </w:numPr>
        <w:spacing w:line="259" w:lineRule="auto"/>
      </w:pPr>
      <w:r>
        <w:lastRenderedPageBreak/>
        <w:t>Školení či testy je zároveň možné filtrovat dle jejich lokality zobrazením školení či testů v geografické mapě.</w:t>
      </w:r>
    </w:p>
    <w:p w14:paraId="74145F15" w14:textId="77777777" w:rsidR="009C38F8" w:rsidRDefault="009C38F8" w:rsidP="00665A0E">
      <w:pPr>
        <w:pStyle w:val="Odstavecseseznamem"/>
        <w:numPr>
          <w:ilvl w:val="0"/>
          <w:numId w:val="33"/>
        </w:numPr>
        <w:spacing w:line="259" w:lineRule="auto"/>
      </w:pPr>
      <w:r>
        <w:t>U každého školení a zkoušky je mimo jiné zobrazena i cena školení či/a zkoušky a podporované platební metody.</w:t>
      </w:r>
    </w:p>
    <w:p w14:paraId="4C90AF0D" w14:textId="77777777" w:rsidR="009C38F8" w:rsidRPr="00964D86" w:rsidRDefault="009C38F8" w:rsidP="009C38F8">
      <w:r>
        <w:t>Katalog veřejných školení a zkoušek nezahrnuje zaměstnanecké rychlokurzy. Jejich přehled je dostupný pouze zaměstnancům pořádajícího subjektu.</w:t>
      </w:r>
    </w:p>
    <w:p w14:paraId="65985A77" w14:textId="77777777" w:rsidR="009C38F8" w:rsidRDefault="009C38F8" w:rsidP="0048161E">
      <w:pPr>
        <w:pStyle w:val="Nadpis4"/>
      </w:pPr>
      <w:bookmarkStart w:id="36" w:name="_Toc86905703"/>
      <w:r>
        <w:t>Procházení vypsaných zaměstnaneckých rychlokurzů</w:t>
      </w:r>
      <w:bookmarkEnd w:id="36"/>
    </w:p>
    <w:p w14:paraId="20D371C8" w14:textId="77777777" w:rsidR="009C38F8" w:rsidRDefault="009C38F8" w:rsidP="009C38F8">
      <w:r>
        <w:t>Funkcionalita katalogu školení a zkoušek bude umožňovat pro přihlášené uživatele zobrazit přehled dostupných zaměstnaneckých rychlokurzů vypsaných subjektem zaměstnavatele.</w:t>
      </w:r>
    </w:p>
    <w:p w14:paraId="6AC0C45E" w14:textId="77777777" w:rsidR="009C38F8" w:rsidRDefault="009C38F8" w:rsidP="00665A0E">
      <w:pPr>
        <w:pStyle w:val="Odstavecseseznamem"/>
        <w:numPr>
          <w:ilvl w:val="0"/>
          <w:numId w:val="34"/>
        </w:numPr>
        <w:spacing w:line="259" w:lineRule="auto"/>
      </w:pPr>
      <w:r>
        <w:t>Každý uživatel má možnost náhledu pouze na školení a zkoušky pořádané jeho zaměstnavateli, tedy subjekty, které mají s uživatelem vytvořenu zaměstnaneckou vazbu.</w:t>
      </w:r>
    </w:p>
    <w:p w14:paraId="003A4BA1" w14:textId="77777777" w:rsidR="009C38F8" w:rsidRPr="003D58E8" w:rsidRDefault="009C38F8" w:rsidP="00665A0E">
      <w:pPr>
        <w:pStyle w:val="Odstavecseseznamem"/>
        <w:numPr>
          <w:ilvl w:val="0"/>
          <w:numId w:val="34"/>
        </w:numPr>
        <w:spacing w:line="259" w:lineRule="auto"/>
      </w:pPr>
      <w:r>
        <w:t>Zobrazení a možné filtrování jsou shodné jako v případě veřejných školení a zkoušek.</w:t>
      </w:r>
    </w:p>
    <w:p w14:paraId="57740E2B" w14:textId="77777777" w:rsidR="009C38F8" w:rsidRDefault="009C38F8" w:rsidP="0048161E">
      <w:pPr>
        <w:pStyle w:val="Nadpis4"/>
      </w:pPr>
      <w:bookmarkStart w:id="37" w:name="_Toc86905704"/>
      <w:r>
        <w:t>Přístup k auditním záznamům</w:t>
      </w:r>
      <w:bookmarkEnd w:id="37"/>
    </w:p>
    <w:p w14:paraId="1A5067AF" w14:textId="30D8E73F" w:rsidR="009C38F8" w:rsidRDefault="009C38F8" w:rsidP="009C38F8">
      <w:r>
        <w:t xml:space="preserve">Systém audituje všechny významné události a operace, jak je požadováno v kapitole </w:t>
      </w:r>
      <w:r>
        <w:fldChar w:fldCharType="begin"/>
      </w:r>
      <w:r>
        <w:instrText xml:space="preserve"> REF _Ref84830976 \w \h </w:instrText>
      </w:r>
      <w:r>
        <w:fldChar w:fldCharType="separate"/>
      </w:r>
      <w:r w:rsidR="00D504AE">
        <w:rPr>
          <w:b/>
          <w:bCs/>
        </w:rPr>
        <w:t>Chyba! Nenalezen zdroj odkazů.</w:t>
      </w:r>
      <w:r>
        <w:fldChar w:fldCharType="end"/>
      </w:r>
      <w:r>
        <w:t>. Uživatel systému s příslušnou rolí bude mít možnost zobrazit ve webovém rozhraní přehled auditních záznamů.</w:t>
      </w:r>
    </w:p>
    <w:p w14:paraId="19A66132" w14:textId="77777777" w:rsidR="009C38F8" w:rsidRDefault="009C38F8" w:rsidP="00665A0E">
      <w:pPr>
        <w:pStyle w:val="Odstavecseseznamem"/>
        <w:numPr>
          <w:ilvl w:val="0"/>
          <w:numId w:val="35"/>
        </w:numPr>
        <w:spacing w:line="259" w:lineRule="auto"/>
      </w:pPr>
      <w:r>
        <w:t>Přehled je možné filtrovat dle data a času případně typu záznamu a obsahu záznamu dle zvoleného řešení.</w:t>
      </w:r>
    </w:p>
    <w:p w14:paraId="1EEB6C9E" w14:textId="77777777" w:rsidR="009C38F8" w:rsidRPr="00711F27" w:rsidRDefault="009C38F8" w:rsidP="00665A0E">
      <w:pPr>
        <w:pStyle w:val="Odstavecseseznamem"/>
        <w:numPr>
          <w:ilvl w:val="0"/>
          <w:numId w:val="35"/>
        </w:numPr>
        <w:spacing w:line="259" w:lineRule="auto"/>
      </w:pPr>
      <w:r>
        <w:t>Přehled je stránkovaný tak, aby umožňoval procházet velké množství záznamů.</w:t>
      </w:r>
    </w:p>
    <w:p w14:paraId="48B2BEBE" w14:textId="77777777" w:rsidR="009C38F8" w:rsidRDefault="009C38F8" w:rsidP="0048161E">
      <w:pPr>
        <w:pStyle w:val="Nadpis4"/>
      </w:pPr>
      <w:bookmarkStart w:id="38" w:name="_Toc86905705"/>
      <w:r>
        <w:t>Registrace a správa zaměstnaneckého kurzu</w:t>
      </w:r>
      <w:bookmarkEnd w:id="38"/>
    </w:p>
    <w:p w14:paraId="0C4C5498" w14:textId="77777777" w:rsidR="009C38F8" w:rsidRDefault="009C38F8" w:rsidP="009C38F8">
      <w:r>
        <w:t>Zaměstnavatel má možnost v SOM OZO zaregistrovat nový zaměstnanecký kurz.</w:t>
      </w:r>
    </w:p>
    <w:p w14:paraId="67560F54" w14:textId="77777777" w:rsidR="009C38F8" w:rsidRDefault="009C38F8" w:rsidP="00665A0E">
      <w:pPr>
        <w:pStyle w:val="Odstavecseseznamem"/>
        <w:numPr>
          <w:ilvl w:val="0"/>
          <w:numId w:val="36"/>
        </w:numPr>
        <w:spacing w:line="259" w:lineRule="auto"/>
      </w:pPr>
      <w:r>
        <w:t>Kurz je vždy svázán se subjektem, který kurz organizuje, tedy se subjektem, který uživatel zaměstnavatele v SOM OZO aktuálně zastupuje.</w:t>
      </w:r>
    </w:p>
    <w:p w14:paraId="6B96E7A0" w14:textId="77777777" w:rsidR="009C38F8" w:rsidRDefault="009C38F8" w:rsidP="00665A0E">
      <w:pPr>
        <w:pStyle w:val="Odstavecseseznamem"/>
        <w:numPr>
          <w:ilvl w:val="0"/>
          <w:numId w:val="36"/>
        </w:numPr>
        <w:spacing w:line="259" w:lineRule="auto"/>
      </w:pPr>
      <w:r>
        <w:t>Pro kurz je shodně jako v případě veřejných školení možné nastavit:</w:t>
      </w:r>
    </w:p>
    <w:p w14:paraId="1740C45D" w14:textId="77777777" w:rsidR="009C38F8" w:rsidRDefault="009C38F8" w:rsidP="00665A0E">
      <w:pPr>
        <w:pStyle w:val="Odstavecseseznamem"/>
        <w:numPr>
          <w:ilvl w:val="1"/>
          <w:numId w:val="36"/>
        </w:numPr>
        <w:spacing w:line="259" w:lineRule="auto"/>
      </w:pPr>
      <w:r>
        <w:t>příznak, zda má být publikován či nikoliv,</w:t>
      </w:r>
    </w:p>
    <w:p w14:paraId="2AB9D22B" w14:textId="77777777" w:rsidR="009C38F8" w:rsidRDefault="009C38F8" w:rsidP="00665A0E">
      <w:pPr>
        <w:pStyle w:val="Odstavecseseznamem"/>
        <w:numPr>
          <w:ilvl w:val="1"/>
          <w:numId w:val="36"/>
        </w:numPr>
        <w:spacing w:line="259" w:lineRule="auto"/>
      </w:pPr>
      <w:r>
        <w:t>kapacita kurzu,</w:t>
      </w:r>
    </w:p>
    <w:p w14:paraId="35C07FCF" w14:textId="77777777" w:rsidR="009C38F8" w:rsidRDefault="009C38F8" w:rsidP="00665A0E">
      <w:pPr>
        <w:pStyle w:val="Odstavecseseznamem"/>
        <w:numPr>
          <w:ilvl w:val="1"/>
          <w:numId w:val="36"/>
        </w:numPr>
        <w:spacing w:line="259" w:lineRule="auto"/>
      </w:pPr>
      <w:r>
        <w:t>místo realizace kurzu s možností zobrazení v mapě.</w:t>
      </w:r>
    </w:p>
    <w:p w14:paraId="34F3E6EA" w14:textId="176C2E5D" w:rsidR="009C38F8" w:rsidRPr="0035781C" w:rsidRDefault="009C38F8" w:rsidP="009C38F8">
      <w:r>
        <w:t xml:space="preserve">Informace o rychlokurzech a evidovaných informacích jsou uvedeny v kapitole </w:t>
      </w:r>
      <w:r>
        <w:fldChar w:fldCharType="begin"/>
      </w:r>
      <w:r>
        <w:instrText xml:space="preserve"> REF _Ref84831401 \w \h </w:instrText>
      </w:r>
      <w:r>
        <w:fldChar w:fldCharType="separate"/>
      </w:r>
      <w:r w:rsidR="00D504AE">
        <w:t>1.7</w:t>
      </w:r>
      <w:r>
        <w:t>.1.2</w:t>
      </w:r>
      <w:r>
        <w:fldChar w:fldCharType="end"/>
      </w:r>
      <w:r>
        <w:t xml:space="preserve">. </w:t>
      </w:r>
    </w:p>
    <w:p w14:paraId="0BEE7A20" w14:textId="77777777" w:rsidR="009C38F8" w:rsidRDefault="009C38F8" w:rsidP="0048161E">
      <w:pPr>
        <w:pStyle w:val="Nadpis4"/>
      </w:pPr>
      <w:bookmarkStart w:id="39" w:name="_Toc86905706"/>
      <w:r>
        <w:t>Registrace na školení, kurz a/nebo zkoušku</w:t>
      </w:r>
      <w:bookmarkEnd w:id="39"/>
    </w:p>
    <w:p w14:paraId="56CFCC4E" w14:textId="77777777" w:rsidR="009C38F8" w:rsidRDefault="009C38F8" w:rsidP="009C38F8">
      <w:r>
        <w:t xml:space="preserve">Žadatel má možnost v průběhu podávání nové </w:t>
      </w:r>
      <w:proofErr w:type="gramStart"/>
      <w:r>
        <w:t>a nebo</w:t>
      </w:r>
      <w:proofErr w:type="gramEnd"/>
      <w:r>
        <w:t xml:space="preserve"> změny existující žádosti o osvědčení provést registraci na školení, kurz a/nebo zkoušku. Pro každou osobu žadatele uvedenou v žádosti musí podávající uživatel provést registraci na školení, kurz a/nebo zkoušku, pokud neprokazuje znalosti jiným způsobem.</w:t>
      </w:r>
    </w:p>
    <w:p w14:paraId="7CDDAC64" w14:textId="77777777" w:rsidR="009C38F8" w:rsidRDefault="009C38F8" w:rsidP="00665A0E">
      <w:pPr>
        <w:pStyle w:val="Odstavecseseznamem"/>
        <w:numPr>
          <w:ilvl w:val="0"/>
          <w:numId w:val="37"/>
        </w:numPr>
        <w:spacing w:line="259" w:lineRule="auto"/>
      </w:pPr>
      <w:r>
        <w:lastRenderedPageBreak/>
        <w:t>Uživateli je zobrazena nabídka školení a zkoušek s možností filtrování a vyhledávání.</w:t>
      </w:r>
    </w:p>
    <w:p w14:paraId="5F2B7349" w14:textId="77777777" w:rsidR="009C38F8" w:rsidRDefault="009C38F8" w:rsidP="00665A0E">
      <w:pPr>
        <w:pStyle w:val="Odstavecseseznamem"/>
        <w:numPr>
          <w:ilvl w:val="0"/>
          <w:numId w:val="37"/>
        </w:numPr>
        <w:spacing w:line="259" w:lineRule="auto"/>
      </w:pPr>
      <w:r>
        <w:t>Jsou nabízeny pouze školení a testy s dostupnou kapacitou.</w:t>
      </w:r>
    </w:p>
    <w:p w14:paraId="20F29435" w14:textId="77777777" w:rsidR="009C38F8" w:rsidRDefault="009C38F8" w:rsidP="00665A0E">
      <w:pPr>
        <w:pStyle w:val="Odstavecseseznamem"/>
        <w:numPr>
          <w:ilvl w:val="0"/>
          <w:numId w:val="37"/>
        </w:numPr>
        <w:spacing w:line="259" w:lineRule="auto"/>
      </w:pPr>
      <w:r>
        <w:t>Pro filtrování a vyhledávání je možné využít prvek kalendáře.</w:t>
      </w:r>
    </w:p>
    <w:p w14:paraId="152C832F" w14:textId="77777777" w:rsidR="009C38F8" w:rsidRDefault="009C38F8" w:rsidP="00665A0E">
      <w:pPr>
        <w:pStyle w:val="Odstavecseseznamem"/>
        <w:numPr>
          <w:ilvl w:val="0"/>
          <w:numId w:val="37"/>
        </w:numPr>
        <w:spacing w:line="259" w:lineRule="auto"/>
      </w:pPr>
      <w:r>
        <w:t>Školení či testy je zároveň možné filtrovat dle jejich lokality zobrazením školení či zkoušek v geografické mapě.</w:t>
      </w:r>
    </w:p>
    <w:p w14:paraId="67B151F4" w14:textId="77777777" w:rsidR="009C38F8" w:rsidRDefault="009C38F8" w:rsidP="009C38F8">
      <w:r>
        <w:t>Uživatel proveden registraci výběrem preferovaného termínu pro každého žadatele v žádosti prokazujícího znalosti prostřednictvím školení a/nebo zkoušky. Samotná registrace pro všechny žadatele je potvrzena v okamžiku odeslání žádosti.</w:t>
      </w:r>
    </w:p>
    <w:p w14:paraId="18A1DA1B" w14:textId="77777777" w:rsidR="009C38F8" w:rsidRDefault="009C38F8" w:rsidP="009C38F8">
      <w:r>
        <w:t>Z jedné žádosti v závislosti na počtu žadatelů a zvolené metodě prokázání znalostí každého žadatele může vzniknout více registrací.</w:t>
      </w:r>
    </w:p>
    <w:p w14:paraId="1438F6D5" w14:textId="77777777" w:rsidR="009C38F8" w:rsidRPr="009D4E31" w:rsidRDefault="009C38F8" w:rsidP="009C38F8">
      <w:r>
        <w:t>Registrace na školení či zkoušku je zároveň realizována při změně žádosti o osvědčení, při které dochází ke změně rezervace školení či zkoušky.</w:t>
      </w:r>
    </w:p>
    <w:p w14:paraId="6862059E" w14:textId="77777777" w:rsidR="009C38F8" w:rsidRDefault="009C38F8" w:rsidP="0048161E">
      <w:pPr>
        <w:pStyle w:val="Nadpis4"/>
      </w:pPr>
      <w:bookmarkStart w:id="40" w:name="_Toc86905707"/>
      <w:r>
        <w:t>Správa a konfigurace systému</w:t>
      </w:r>
      <w:bookmarkEnd w:id="40"/>
    </w:p>
    <w:p w14:paraId="137E801A" w14:textId="77777777" w:rsidR="009C38F8" w:rsidRDefault="009C38F8" w:rsidP="009C38F8">
      <w:r>
        <w:t>Administrátor spravuje základní provozní parametry SOM OZO prostřednictvím webového administrátorského rozhraní. Základními provozními parametry jsou myšleny takové parametry, které ovlivňují business funkcionalitu a chování (příklad nastavení lhůt pro notifikaci, nastavení maximální velkosti souborových příloh atd.).</w:t>
      </w:r>
    </w:p>
    <w:p w14:paraId="77052907" w14:textId="77777777" w:rsidR="009C38F8" w:rsidRDefault="009C38F8" w:rsidP="009C38F8">
      <w:r>
        <w:t xml:space="preserve">Změna provozních parametrů musí být </w:t>
      </w:r>
      <w:proofErr w:type="spellStart"/>
      <w:r>
        <w:t>bezvýpadková</w:t>
      </w:r>
      <w:proofErr w:type="spellEnd"/>
      <w:r>
        <w:t>, tedy nesmí vyžadovat restartování SOM OZO.</w:t>
      </w:r>
    </w:p>
    <w:p w14:paraId="1C03EB9B" w14:textId="77777777" w:rsidR="009C38F8" w:rsidRPr="00D47B5A" w:rsidRDefault="009C38F8" w:rsidP="009C38F8">
      <w:r>
        <w:t>Technické parametry systému je možné spravovat jinými způsoby, například přímou editací konfiguračních souborů či volání příkazů v příkazovém řádku operačního systému.</w:t>
      </w:r>
    </w:p>
    <w:p w14:paraId="5D7248BD" w14:textId="77777777" w:rsidR="009C38F8" w:rsidRDefault="009C38F8" w:rsidP="0048161E">
      <w:pPr>
        <w:pStyle w:val="Nadpis4"/>
      </w:pPr>
      <w:bookmarkStart w:id="41" w:name="_Toc86905708"/>
      <w:r>
        <w:t>Správa profilu uživatele</w:t>
      </w:r>
      <w:bookmarkEnd w:id="41"/>
    </w:p>
    <w:p w14:paraId="045D53AE" w14:textId="77777777" w:rsidR="009C38F8" w:rsidRDefault="009C38F8" w:rsidP="009C38F8">
      <w:r>
        <w:t>Pro každého uživatele je v SOM OZO při prvním přístupu vytvořen uživatelský profil.</w:t>
      </w:r>
    </w:p>
    <w:p w14:paraId="0B5FE599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Vytvoření profilu při prvním přístupu je podmíněno schválením uživatelem, uživatel musí potvrdit podmínky užívání systému a udělit souhlas se založením profilu.</w:t>
      </w:r>
    </w:p>
    <w:p w14:paraId="78F7D893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Uživatel má možnost v SOM OZO profil zrušit. Profil je možné zrušit také ze strany oprávněného zaměstnance ÚKZÚZ. Uživatel je informován, že profil je na omezenou dobu (např. 30 dní) deaktivován a pokud nebude opětovně aktivován, dojde po uplynutí této doby ke zrušení profilu a odmazání všech dat.</w:t>
      </w:r>
    </w:p>
    <w:p w14:paraId="573C6FDE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Informace o identitě přistupujícího uživatele budou předány z CAAS.</w:t>
      </w:r>
    </w:p>
    <w:p w14:paraId="449C8A37" w14:textId="77777777" w:rsidR="009C38F8" w:rsidRDefault="009C38F8" w:rsidP="00665A0E">
      <w:pPr>
        <w:pStyle w:val="Odstavecseseznamem"/>
        <w:numPr>
          <w:ilvl w:val="0"/>
          <w:numId w:val="12"/>
        </w:numPr>
        <w:spacing w:line="259" w:lineRule="auto"/>
      </w:pPr>
      <w:r>
        <w:t>Profil zahrnuje systémové a uživatelské informace, zejména:</w:t>
      </w:r>
    </w:p>
    <w:p w14:paraId="446F2F68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Identifikátory uživatele předané z CAAS (systémový, neviditelný pro uživatele),</w:t>
      </w:r>
    </w:p>
    <w:p w14:paraId="787A70EF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lastRenderedPageBreak/>
        <w:t>Jméno a příjmení uživatele,</w:t>
      </w:r>
    </w:p>
    <w:p w14:paraId="0C4B7DF5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Emailová adresa,</w:t>
      </w:r>
    </w:p>
    <w:p w14:paraId="472BE0AB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Stát,</w:t>
      </w:r>
    </w:p>
    <w:p w14:paraId="7956D097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Preferovaný jazyk,</w:t>
      </w:r>
    </w:p>
    <w:p w14:paraId="128D3435" w14:textId="77777777" w:rsidR="009C38F8" w:rsidRDefault="009C38F8" w:rsidP="00665A0E">
      <w:pPr>
        <w:pStyle w:val="Odstavecseseznamem"/>
        <w:numPr>
          <w:ilvl w:val="1"/>
          <w:numId w:val="12"/>
        </w:numPr>
        <w:spacing w:line="259" w:lineRule="auto"/>
      </w:pPr>
      <w:r>
        <w:t>Preference a nastavení aplikace uživatele.</w:t>
      </w:r>
    </w:p>
    <w:p w14:paraId="4E1898C4" w14:textId="77777777" w:rsidR="009C38F8" w:rsidRPr="00A27EE1" w:rsidRDefault="009C38F8" w:rsidP="009C38F8">
      <w:r>
        <w:t>Uživatel má dále možnost spravovat základní profilové informace zahrnující mimo jiné i nastavení notifikací a konfiguraci vzhledu. Konfigurace chování vzhledu SOM OVM je platná vždy v rámci jednoho profilu, tedy pro jednoho fyzického uživatele.</w:t>
      </w:r>
    </w:p>
    <w:p w14:paraId="20A963EF" w14:textId="77777777" w:rsidR="009C38F8" w:rsidRDefault="009C38F8" w:rsidP="0048161E">
      <w:pPr>
        <w:pStyle w:val="Nadpis4"/>
      </w:pPr>
      <w:bookmarkStart w:id="42" w:name="_Toc86905709"/>
      <w:r>
        <w:t>Správa rolí v rámci zaměstnanecké vazby</w:t>
      </w:r>
      <w:bookmarkEnd w:id="42"/>
    </w:p>
    <w:p w14:paraId="1D6B7B4D" w14:textId="77777777" w:rsidR="009C38F8" w:rsidRDefault="009C38F8" w:rsidP="009C38F8">
      <w:r>
        <w:t>Zaměstnavatel přiděluje anebo odebírá role zaměstnance v rámci zaměstnanecké vazby. Role je možné přidělit v okamžiku vytváření vazby anebo kdykoliv později jako součást správy vazby. Mezi základní zaměstnanecké role patří:</w:t>
      </w:r>
    </w:p>
    <w:p w14:paraId="3F660AA5" w14:textId="77777777" w:rsidR="009C38F8" w:rsidRDefault="009C38F8" w:rsidP="00665A0E">
      <w:pPr>
        <w:pStyle w:val="Odstavecseseznamem"/>
        <w:numPr>
          <w:ilvl w:val="0"/>
          <w:numId w:val="38"/>
        </w:numPr>
        <w:spacing w:line="259" w:lineRule="auto"/>
      </w:pPr>
      <w:r>
        <w:t>Administrátor oprávnění,</w:t>
      </w:r>
    </w:p>
    <w:p w14:paraId="48B33555" w14:textId="77777777" w:rsidR="009C38F8" w:rsidRPr="00A27EE1" w:rsidRDefault="009C38F8" w:rsidP="00665A0E">
      <w:pPr>
        <w:pStyle w:val="Odstavecseseznamem"/>
        <w:numPr>
          <w:ilvl w:val="0"/>
          <w:numId w:val="38"/>
        </w:numPr>
        <w:spacing w:line="259" w:lineRule="auto"/>
      </w:pPr>
      <w:r>
        <w:t>Distributor.</w:t>
      </w:r>
    </w:p>
    <w:p w14:paraId="1E11CC1B" w14:textId="77777777" w:rsidR="009C38F8" w:rsidRDefault="009C38F8" w:rsidP="0048161E">
      <w:pPr>
        <w:pStyle w:val="Nadpis4"/>
      </w:pPr>
      <w:bookmarkStart w:id="43" w:name="_Toc86905710"/>
      <w:r>
        <w:t>Stažení / tisk elektronické podoby osvědčení</w:t>
      </w:r>
      <w:bookmarkEnd w:id="43"/>
    </w:p>
    <w:p w14:paraId="2BCFF390" w14:textId="77777777" w:rsidR="009C38F8" w:rsidRDefault="009C38F8" w:rsidP="009C38F8">
      <w:r>
        <w:t>Žadatel či zaměstnavatel má v jakémkoliv okamžiku možnost stáhnout elektronický dokument osvědčení o odborné způsobilosti.</w:t>
      </w:r>
    </w:p>
    <w:p w14:paraId="63BFA74A" w14:textId="77777777" w:rsidR="009C38F8" w:rsidRDefault="009C38F8" w:rsidP="00665A0E">
      <w:pPr>
        <w:pStyle w:val="Odstavecseseznamem"/>
        <w:numPr>
          <w:ilvl w:val="0"/>
          <w:numId w:val="39"/>
        </w:numPr>
        <w:spacing w:line="259" w:lineRule="auto"/>
      </w:pPr>
      <w:r>
        <w:t>Uživatel se přihlásí do SOM OZO.</w:t>
      </w:r>
    </w:p>
    <w:p w14:paraId="4A81A2C4" w14:textId="77777777" w:rsidR="009C38F8" w:rsidRDefault="009C38F8" w:rsidP="00665A0E">
      <w:pPr>
        <w:pStyle w:val="Odstavecseseznamem"/>
        <w:numPr>
          <w:ilvl w:val="0"/>
          <w:numId w:val="39"/>
        </w:numPr>
        <w:spacing w:line="259" w:lineRule="auto"/>
      </w:pPr>
      <w:r>
        <w:t>Z přehledu svých osvědčení anebo osvědčení zaměstnanců zobrazí uživatel detail jednoho osvědčení.</w:t>
      </w:r>
    </w:p>
    <w:p w14:paraId="6A4E0DB8" w14:textId="77777777" w:rsidR="009C38F8" w:rsidRDefault="009C38F8" w:rsidP="00665A0E">
      <w:pPr>
        <w:pStyle w:val="Odstavecseseznamem"/>
        <w:numPr>
          <w:ilvl w:val="0"/>
          <w:numId w:val="39"/>
        </w:numPr>
        <w:spacing w:line="259" w:lineRule="auto"/>
      </w:pPr>
      <w:r>
        <w:t>V detailu osvědčení je dostupná akce pro stažení elektronické verze osvědčení.</w:t>
      </w:r>
    </w:p>
    <w:p w14:paraId="4F7147D9" w14:textId="77777777" w:rsidR="009C38F8" w:rsidRPr="00B346C6" w:rsidRDefault="009C38F8" w:rsidP="009C38F8">
      <w:r>
        <w:t>SOM OZO nabídne stažení PDF/A verze osvědčení opatřené elektronickou pečetí. Pro vygenerování osvědčení jsou použity šablony a funkcionality PPP tak, aby vydané elektronické osvědčení vizuálně odpovídalo listinné podobě osvědčení, tedy osvědčení vytištěnému přímo z PPP. Na straně PPP budou pro získání osvědčení volány připravené databázové procedury či dotazy.</w:t>
      </w:r>
    </w:p>
    <w:p w14:paraId="47DE4146" w14:textId="77777777" w:rsidR="009C38F8" w:rsidRDefault="009C38F8" w:rsidP="0048161E">
      <w:pPr>
        <w:pStyle w:val="Nadpis4"/>
      </w:pPr>
      <w:bookmarkStart w:id="44" w:name="_Toc86905711"/>
      <w:r>
        <w:t>Stažení statistik využití služby ve formě open dat</w:t>
      </w:r>
      <w:bookmarkEnd w:id="44"/>
    </w:p>
    <w:p w14:paraId="347AF46B" w14:textId="77777777" w:rsidR="009C38F8" w:rsidRPr="002A4BDB" w:rsidRDefault="009C38F8" w:rsidP="009C38F8">
      <w:r>
        <w:t>SOM OZO bude publikovat statistická data o využití služby pro interní systémy ÚKZÚZ. Určení způsobu publikace dat je předmětem navrhovaného řešení. Data je mimo jiné možné publikovat sdílením datových souborů v dedikovaných sdílených umístěních či zpřístupněním databázových pohledů (</w:t>
      </w:r>
      <w:proofErr w:type="spellStart"/>
      <w:r>
        <w:t>view</w:t>
      </w:r>
      <w:proofErr w:type="spellEnd"/>
      <w:r>
        <w:t xml:space="preserve">). </w:t>
      </w:r>
    </w:p>
    <w:p w14:paraId="6BFF8C7A" w14:textId="77777777" w:rsidR="009C38F8" w:rsidRDefault="009C38F8" w:rsidP="0048161E">
      <w:pPr>
        <w:pStyle w:val="Nadpis4"/>
      </w:pPr>
      <w:bookmarkStart w:id="45" w:name="_Ref84009745"/>
      <w:bookmarkStart w:id="46" w:name="_Toc86905712"/>
      <w:r>
        <w:t>Úhrada poplatků</w:t>
      </w:r>
      <w:bookmarkEnd w:id="45"/>
      <w:bookmarkEnd w:id="46"/>
    </w:p>
    <w:p w14:paraId="45BD1BD5" w14:textId="77777777" w:rsidR="009C38F8" w:rsidRDefault="009C38F8" w:rsidP="009C38F8">
      <w:r>
        <w:t xml:space="preserve">Poplatky jsou hrazeny za školení/kurzy a zkoušky. Poplatky za školení/kurzy jsou hrazeny mimo SOM OZO. Poplatky za kurzy mohou být hrazeny s využitím služeb SOM OZO, jak je uvedeno dále. </w:t>
      </w:r>
    </w:p>
    <w:p w14:paraId="02E1896F" w14:textId="77777777" w:rsidR="009C38F8" w:rsidRPr="005A5EEC" w:rsidRDefault="009C38F8" w:rsidP="009C38F8">
      <w:r>
        <w:lastRenderedPageBreak/>
        <w:t>Poplatky za zkoušky je možné uhradit on-line v průběhu přípravy žádosti o osvědčení anebo kdykoliv později do definovaného termínu před zahájením zkoušky. Zároveň je kdykoliv možné změnit způsob platby na platbu platební převodem a zobrazit či stáhnout fakturu jako podklad k platbě.</w:t>
      </w:r>
    </w:p>
    <w:p w14:paraId="21620CA4" w14:textId="77777777" w:rsidR="009C38F8" w:rsidRDefault="009C38F8" w:rsidP="009C38F8">
      <w:r>
        <w:t>Poplatky za školení/kurzy se hradí PVI a je možné je hradit:</w:t>
      </w:r>
    </w:p>
    <w:p w14:paraId="498BB497" w14:textId="77777777" w:rsidR="009C38F8" w:rsidRDefault="009C38F8" w:rsidP="00665A0E">
      <w:pPr>
        <w:pStyle w:val="Odstavecseseznamem"/>
        <w:numPr>
          <w:ilvl w:val="0"/>
          <w:numId w:val="22"/>
        </w:numPr>
        <w:spacing w:line="259" w:lineRule="auto"/>
      </w:pPr>
      <w:r>
        <w:t>platebním převodem na účet PVI – SOM OZO poskytne uživateli pouze informaci, že mu bude zaslána faktura ze strany PVI,</w:t>
      </w:r>
    </w:p>
    <w:p w14:paraId="0F9BDA80" w14:textId="77777777" w:rsidR="009C38F8" w:rsidRDefault="009C38F8" w:rsidP="00665A0E">
      <w:pPr>
        <w:pStyle w:val="Odstavecseseznamem"/>
        <w:numPr>
          <w:ilvl w:val="0"/>
          <w:numId w:val="22"/>
        </w:numPr>
        <w:spacing w:line="259" w:lineRule="auto"/>
      </w:pPr>
      <w:r>
        <w:t>na místě školení/kurzu v hotovosti/kolkem.</w:t>
      </w:r>
    </w:p>
    <w:p w14:paraId="691A2B93" w14:textId="77777777" w:rsidR="009C38F8" w:rsidRDefault="009C38F8" w:rsidP="009C38F8">
      <w:r>
        <w:t>Poplatky za zkoušku se hradí ÚKZÚZ a je možné je hradit:</w:t>
      </w:r>
    </w:p>
    <w:p w14:paraId="2C06A6C2" w14:textId="0042FE52" w:rsidR="009C38F8" w:rsidRDefault="009C38F8" w:rsidP="00665A0E">
      <w:pPr>
        <w:pStyle w:val="Odstavecseseznamem"/>
        <w:numPr>
          <w:ilvl w:val="0"/>
          <w:numId w:val="22"/>
        </w:numPr>
        <w:spacing w:line="259" w:lineRule="auto"/>
      </w:pPr>
      <w:r>
        <w:t xml:space="preserve">platebním převodem na účet ÚKZÚZ – SOM OZO vygeneruje fakturu a nabídne uživateli fakturu k zobrazení a stažení, jak je uvedeno v kapitole </w:t>
      </w:r>
      <w:r>
        <w:fldChar w:fldCharType="begin"/>
      </w:r>
      <w:r>
        <w:instrText xml:space="preserve"> REF _Ref84009012 \w \h </w:instrText>
      </w:r>
      <w:r>
        <w:fldChar w:fldCharType="separate"/>
      </w:r>
      <w:r>
        <w:t></w:t>
      </w:r>
      <w:r>
        <w:fldChar w:fldCharType="end"/>
      </w:r>
      <w:r>
        <w:t>,</w:t>
      </w:r>
    </w:p>
    <w:p w14:paraId="163819BA" w14:textId="54262165" w:rsidR="009C38F8" w:rsidRDefault="009C38F8" w:rsidP="00665A0E">
      <w:pPr>
        <w:pStyle w:val="Odstavecseseznamem"/>
        <w:numPr>
          <w:ilvl w:val="0"/>
          <w:numId w:val="22"/>
        </w:numPr>
        <w:spacing w:line="259" w:lineRule="auto"/>
      </w:pPr>
      <w:r>
        <w:t xml:space="preserve">on-line platbou – SOM OZO přesměruje uživatele na platební bránu a umožní platbu on-line, jak je uvedeno v kapitole </w:t>
      </w:r>
      <w:r>
        <w:fldChar w:fldCharType="begin"/>
      </w:r>
      <w:r>
        <w:instrText xml:space="preserve"> REF _Ref84009085 \w \h </w:instrText>
      </w:r>
      <w:r>
        <w:fldChar w:fldCharType="separate"/>
      </w:r>
      <w:r w:rsidR="00D504AE">
        <w:t>1.8</w:t>
      </w:r>
      <w:r>
        <w:t>.1.9</w:t>
      </w:r>
      <w:r>
        <w:fldChar w:fldCharType="end"/>
      </w:r>
      <w:r>
        <w:t>,</w:t>
      </w:r>
    </w:p>
    <w:p w14:paraId="013F9F5C" w14:textId="77777777" w:rsidR="009C38F8" w:rsidRDefault="009C38F8" w:rsidP="00665A0E">
      <w:pPr>
        <w:pStyle w:val="Odstavecseseznamem"/>
        <w:numPr>
          <w:ilvl w:val="0"/>
          <w:numId w:val="22"/>
        </w:numPr>
        <w:spacing w:line="259" w:lineRule="auto"/>
      </w:pPr>
      <w:r>
        <w:t>na místě školení/kurzu v hotovosti/kolkem – SOM OZO pouze poskytne informaci o možnosti této platební metody.</w:t>
      </w:r>
    </w:p>
    <w:p w14:paraId="00D1350A" w14:textId="77777777" w:rsidR="009C38F8" w:rsidRPr="00AC1AA5" w:rsidRDefault="009C38F8" w:rsidP="009C38F8">
      <w:r>
        <w:t>Informace o způsobu úhrady žádosti a úhradě (např. referenční číslo bankovní transakce, variabilní symbol platby atd.) jsou uloženy do záznamu žádosti a předány jako součást informací do systému PPP.</w:t>
      </w:r>
    </w:p>
    <w:p w14:paraId="74EC5EFA" w14:textId="77777777" w:rsidR="009C38F8" w:rsidRDefault="009C38F8" w:rsidP="0048161E">
      <w:pPr>
        <w:pStyle w:val="Nadpis4"/>
      </w:pPr>
      <w:bookmarkStart w:id="47" w:name="_Ref84010491"/>
      <w:bookmarkStart w:id="48" w:name="_Toc86905713"/>
      <w:r>
        <w:t>Vyhledání osoby</w:t>
      </w:r>
      <w:bookmarkEnd w:id="47"/>
      <w:bookmarkEnd w:id="48"/>
    </w:p>
    <w:p w14:paraId="2B0497D0" w14:textId="77777777" w:rsidR="009C38F8" w:rsidRDefault="009C38F8" w:rsidP="009C38F8">
      <w:r w:rsidRPr="00A37D20">
        <w:t>Inspektor ÚKZÚZ</w:t>
      </w:r>
      <w:r>
        <w:t xml:space="preserve"> má v SOM OZO možnost vyhledat jednu či více osob zadáním některého z identifikačních údajů osoby zahrnující:</w:t>
      </w:r>
    </w:p>
    <w:p w14:paraId="6A40E2F2" w14:textId="77777777" w:rsidR="009C38F8" w:rsidRDefault="009C38F8" w:rsidP="00665A0E">
      <w:pPr>
        <w:pStyle w:val="Odstavecseseznamem"/>
        <w:numPr>
          <w:ilvl w:val="0"/>
          <w:numId w:val="40"/>
        </w:numPr>
        <w:spacing w:line="259" w:lineRule="auto"/>
      </w:pPr>
      <w:r>
        <w:t>jméno a příjmení,</w:t>
      </w:r>
    </w:p>
    <w:p w14:paraId="564F5CB1" w14:textId="77777777" w:rsidR="009C38F8" w:rsidRDefault="009C38F8" w:rsidP="00665A0E">
      <w:pPr>
        <w:pStyle w:val="Odstavecseseznamem"/>
        <w:numPr>
          <w:ilvl w:val="0"/>
          <w:numId w:val="40"/>
        </w:numPr>
        <w:spacing w:line="259" w:lineRule="auto"/>
      </w:pPr>
      <w:r>
        <w:t>datum a místo narození,</w:t>
      </w:r>
    </w:p>
    <w:p w14:paraId="3DA3D907" w14:textId="77777777" w:rsidR="009C38F8" w:rsidRDefault="009C38F8" w:rsidP="00665A0E">
      <w:pPr>
        <w:pStyle w:val="Odstavecseseznamem"/>
        <w:numPr>
          <w:ilvl w:val="0"/>
          <w:numId w:val="40"/>
        </w:numPr>
        <w:spacing w:line="259" w:lineRule="auto"/>
      </w:pPr>
      <w:r>
        <w:t>místo trvalého pobytu,</w:t>
      </w:r>
    </w:p>
    <w:p w14:paraId="51C9BC81" w14:textId="77777777" w:rsidR="009C38F8" w:rsidRDefault="009C38F8" w:rsidP="00665A0E">
      <w:pPr>
        <w:pStyle w:val="Odstavecseseznamem"/>
        <w:numPr>
          <w:ilvl w:val="0"/>
          <w:numId w:val="40"/>
        </w:numPr>
        <w:spacing w:line="259" w:lineRule="auto"/>
      </w:pPr>
      <w:r>
        <w:t>číslo osobního dokladu.</w:t>
      </w:r>
    </w:p>
    <w:p w14:paraId="43518E55" w14:textId="77777777" w:rsidR="009C38F8" w:rsidRDefault="009C38F8" w:rsidP="009C38F8">
      <w:r>
        <w:t>Výsledky vyhledání může procházet v podobě stránkovaného přehledu či tabulky a z přehledu přejít na detail jedné osoby a z detailu na jednotlivá osvědčení.</w:t>
      </w:r>
    </w:p>
    <w:p w14:paraId="2ACE3B2E" w14:textId="77777777" w:rsidR="009C38F8" w:rsidRDefault="009C38F8" w:rsidP="009C38F8">
      <w:r>
        <w:t>Zaměstnavatel a distributor mají možnost vyhledat současně pouze jednu osobu, jejíž identifikační údaje se přesně shodují s údaji zadanými zaměstnavatelem či distributorem. Platí, že SOM OZO nezobrazí zaměstnavateli či distributorovi jiné osobní informace než informace, které zadají do vyhledávacího formuláře, tedy jsou jim předem známy. Zaměstnavatel a distributor vždy musí zadat níže uvedené identifikační údaje osoby:</w:t>
      </w:r>
    </w:p>
    <w:p w14:paraId="44C1278E" w14:textId="77777777" w:rsidR="009C38F8" w:rsidRDefault="009C38F8" w:rsidP="00665A0E">
      <w:pPr>
        <w:pStyle w:val="Odstavecseseznamem"/>
        <w:numPr>
          <w:ilvl w:val="0"/>
          <w:numId w:val="41"/>
        </w:numPr>
        <w:spacing w:line="259" w:lineRule="auto"/>
      </w:pPr>
      <w:r>
        <w:t>jméno a příjmení – musí zadat vždy,</w:t>
      </w:r>
    </w:p>
    <w:p w14:paraId="4117563E" w14:textId="77777777" w:rsidR="009C38F8" w:rsidRDefault="009C38F8" w:rsidP="00665A0E">
      <w:pPr>
        <w:pStyle w:val="Odstavecseseznamem"/>
        <w:numPr>
          <w:ilvl w:val="0"/>
          <w:numId w:val="41"/>
        </w:numPr>
        <w:spacing w:line="259" w:lineRule="auto"/>
      </w:pPr>
      <w:r>
        <w:lastRenderedPageBreak/>
        <w:t>datum a místo narození – pokud není zadáno číslo dokladu a osoba vyhledána dle čísla dokladu,</w:t>
      </w:r>
    </w:p>
    <w:p w14:paraId="37545254" w14:textId="77777777" w:rsidR="009C38F8" w:rsidRDefault="009C38F8" w:rsidP="00665A0E">
      <w:pPr>
        <w:pStyle w:val="Odstavecseseznamem"/>
        <w:numPr>
          <w:ilvl w:val="0"/>
          <w:numId w:val="41"/>
        </w:numPr>
        <w:spacing w:line="259" w:lineRule="auto"/>
      </w:pPr>
      <w:r>
        <w:t>místo trvalého pobytu – pokud ostatní údaje nevedou k jednoznačné identifikaci osoby,</w:t>
      </w:r>
    </w:p>
    <w:p w14:paraId="38E73722" w14:textId="77777777" w:rsidR="009C38F8" w:rsidRDefault="009C38F8" w:rsidP="00665A0E">
      <w:pPr>
        <w:pStyle w:val="Odstavecseseznamem"/>
        <w:numPr>
          <w:ilvl w:val="0"/>
          <w:numId w:val="41"/>
        </w:numPr>
        <w:spacing w:line="259" w:lineRule="auto"/>
      </w:pPr>
      <w:r>
        <w:t>číslo osobního dokladu – pokud není zadáno datum a místo narození.</w:t>
      </w:r>
    </w:p>
    <w:p w14:paraId="193AEC4B" w14:textId="77777777" w:rsidR="009C38F8" w:rsidRDefault="009C38F8" w:rsidP="009C38F8">
      <w:r>
        <w:t>Příklad: Pokud zaměstnavatel anebo distributor zadá do vyhledávacího formuláře jméno, příjmení a číslo dokladu, zobrazí se mu v záznamu nalezené osoby pouze jméno, příjmení a číslo dokladu. Ostatní údaje (datum a místo narození atd.) nelze předpokládat, že jsou zaměstnavateli či distributorovi známé, SOM OZO je tedy nemůže zobrazit.</w:t>
      </w:r>
    </w:p>
    <w:p w14:paraId="0487C407" w14:textId="73232686" w:rsidR="009C38F8" w:rsidRPr="008F43E9" w:rsidRDefault="009C38F8" w:rsidP="009C38F8">
      <w:r>
        <w:t xml:space="preserve">Výše uvedený postup je v případě distributora předpokládán při vyhledání osoby a vytvoření zaměstnanecké vazby. V případě kontroly nakupujícího je postupováno dle informací uvedených v kapitole </w:t>
      </w:r>
      <w:r>
        <w:fldChar w:fldCharType="begin"/>
      </w:r>
      <w:r>
        <w:instrText xml:space="preserve"> REF _Ref84861856 \w \h </w:instrText>
      </w:r>
      <w:r>
        <w:fldChar w:fldCharType="separate"/>
      </w:r>
      <w:r w:rsidR="00D504AE">
        <w:t>1.8</w:t>
      </w:r>
      <w:r>
        <w:t>.1.22</w:t>
      </w:r>
      <w:r>
        <w:fldChar w:fldCharType="end"/>
      </w:r>
      <w:r>
        <w:t>.</w:t>
      </w:r>
    </w:p>
    <w:p w14:paraId="6777FEA8" w14:textId="77777777" w:rsidR="009C38F8" w:rsidRDefault="009C38F8" w:rsidP="0048161E">
      <w:pPr>
        <w:pStyle w:val="Nadpis4"/>
      </w:pPr>
      <w:bookmarkStart w:id="49" w:name="_Ref84861856"/>
      <w:bookmarkStart w:id="50" w:name="_Toc86905714"/>
      <w:r>
        <w:t>Vyhledání osvědčení</w:t>
      </w:r>
      <w:bookmarkEnd w:id="49"/>
      <w:bookmarkEnd w:id="50"/>
    </w:p>
    <w:p w14:paraId="01716321" w14:textId="77777777" w:rsidR="009C38F8" w:rsidRDefault="009C38F8" w:rsidP="009C38F8">
      <w:r w:rsidRPr="00210505">
        <w:t>Inspektor ÚKZÚZ</w:t>
      </w:r>
      <w:r>
        <w:t xml:space="preserve"> má možnost zkontrolovat existenci osvědčení přímým vyhledáním osvědčení zadáním jeho identifikátoru. Z osvědčení je možné zobrazit informace o držiteli osvědčení, tedy odborně způsobilé osobě.</w:t>
      </w:r>
    </w:p>
    <w:p w14:paraId="75F49245" w14:textId="77777777" w:rsidR="009C38F8" w:rsidRDefault="009C38F8" w:rsidP="009C38F8">
      <w:r>
        <w:t>Distributor může v rámci kontroly osvědčení zadat identifikátor osvědčení spolu se základními identifikačními údaji nakupující osoby pro vyhledání konkrétního osvědčené o odborné způsobilosti. Pokud je osvědčení nalezeno, je distributorovi zobrazena informace o osvědčení spolu se zadanými identifikačními údaji nakupujícího. Distributor nemá možnost na základě čísla osvědčení přistoupit k jiným identifikačním údajům nakupujícího než těm, které mu nakupující sám sdělí (např. ve formě předložení dokladu) a distributor je zadá ve vyhledávacím formuláři.</w:t>
      </w:r>
    </w:p>
    <w:p w14:paraId="429C647E" w14:textId="77777777" w:rsidR="009C38F8" w:rsidRDefault="009C38F8" w:rsidP="009C38F8">
      <w:r>
        <w:t>Pokud není osvědčení nalezeno, je o této skutečnosti distributor informován.</w:t>
      </w:r>
    </w:p>
    <w:p w14:paraId="04C80BB8" w14:textId="77777777" w:rsidR="009C38F8" w:rsidRPr="00486AD5" w:rsidRDefault="009C38F8" w:rsidP="009C38F8">
      <w:r>
        <w:t>Vyhledání osvědčení</w:t>
      </w:r>
      <w:r w:rsidRPr="005C4E31">
        <w:t xml:space="preserve"> je možné realizovat jak z </w:t>
      </w:r>
      <w:proofErr w:type="gramStart"/>
      <w:r w:rsidRPr="005C4E31">
        <w:t>PC</w:t>
      </w:r>
      <w:proofErr w:type="gramEnd"/>
      <w:r w:rsidRPr="005C4E31">
        <w:t xml:space="preserve"> tak využitím mobilního zařízení, např. mobilního telefonu</w:t>
      </w:r>
      <w:r>
        <w:t>.</w:t>
      </w:r>
    </w:p>
    <w:p w14:paraId="09765270" w14:textId="77777777" w:rsidR="009C38F8" w:rsidRDefault="009C38F8" w:rsidP="0048161E">
      <w:pPr>
        <w:pStyle w:val="Nadpis4"/>
      </w:pPr>
      <w:bookmarkStart w:id="51" w:name="_Toc86905715"/>
      <w:r>
        <w:t>Vytvoření zaměstnanecké vazby</w:t>
      </w:r>
      <w:bookmarkEnd w:id="51"/>
    </w:p>
    <w:p w14:paraId="1B4535D5" w14:textId="77777777" w:rsidR="009C38F8" w:rsidRDefault="009C38F8" w:rsidP="009C38F8">
      <w:r>
        <w:t>Vytvoření zaměstnanecké vazby je možné několika základními způsoby:</w:t>
      </w:r>
    </w:p>
    <w:p w14:paraId="492EE71F" w14:textId="77777777" w:rsidR="009C38F8" w:rsidRDefault="009C38F8" w:rsidP="00665A0E">
      <w:pPr>
        <w:pStyle w:val="Odstavecseseznamem"/>
        <w:numPr>
          <w:ilvl w:val="0"/>
          <w:numId w:val="42"/>
        </w:numPr>
        <w:spacing w:line="259" w:lineRule="auto"/>
      </w:pPr>
      <w:r>
        <w:t>Automatické vytvoření vazby jako součást procesu podání žádosti o nové osvědčení anebo prodloužení existujícího osvědčení. Pokud je žádost vytvářena v kontextu zastupovaného subjektu zaměstnavatele, je možné u každé osoby žadatele uvedené v žádosti zvolit, zda pro něj má být vytvořena zaměstnanecká vazba v případě, že tato vazba dosud neexistuje.</w:t>
      </w:r>
    </w:p>
    <w:p w14:paraId="276579B0" w14:textId="77777777" w:rsidR="009C38F8" w:rsidRDefault="009C38F8" w:rsidP="00665A0E">
      <w:pPr>
        <w:pStyle w:val="Odstavecseseznamem"/>
        <w:numPr>
          <w:ilvl w:val="0"/>
          <w:numId w:val="42"/>
        </w:numPr>
        <w:spacing w:line="259" w:lineRule="auto"/>
      </w:pPr>
      <w:r>
        <w:t>Při založení nové osoby. Zaměstnavatel a distributor má možnost založit novou osobu i přímo mimo žádost. Při zakládání osoby lze zvolit, zda bude automaticky vytvořena zaměstnanecká vazba. Výchozí nastavení představuje založení vazby.</w:t>
      </w:r>
    </w:p>
    <w:p w14:paraId="7AFA1E37" w14:textId="77777777" w:rsidR="009C38F8" w:rsidRPr="00583A00" w:rsidRDefault="009C38F8" w:rsidP="00665A0E">
      <w:pPr>
        <w:pStyle w:val="Odstavecseseznamem"/>
        <w:numPr>
          <w:ilvl w:val="0"/>
          <w:numId w:val="42"/>
        </w:numPr>
        <w:spacing w:line="259" w:lineRule="auto"/>
      </w:pPr>
      <w:r>
        <w:lastRenderedPageBreak/>
        <w:t>Vyhledáním existující osoby a přidáním mezi zaměstnance.</w:t>
      </w:r>
    </w:p>
    <w:p w14:paraId="6866168B" w14:textId="77777777" w:rsidR="009C38F8" w:rsidRDefault="009C38F8" w:rsidP="0048161E">
      <w:pPr>
        <w:pStyle w:val="Nadpis4"/>
      </w:pPr>
      <w:bookmarkStart w:id="52" w:name="_Ref84010482"/>
      <w:bookmarkStart w:id="53" w:name="_Toc86905716"/>
      <w:r>
        <w:t>Založení nové osoby</w:t>
      </w:r>
      <w:bookmarkEnd w:id="52"/>
      <w:bookmarkEnd w:id="53"/>
    </w:p>
    <w:p w14:paraId="2F7BC85C" w14:textId="77777777" w:rsidR="009C38F8" w:rsidRDefault="009C38F8" w:rsidP="009C38F8">
      <w:r>
        <w:t>Založení nové osoby probíhá několika způsoby:</w:t>
      </w:r>
    </w:p>
    <w:p w14:paraId="3AC2408C" w14:textId="77777777" w:rsidR="009C38F8" w:rsidRDefault="009C38F8" w:rsidP="00665A0E">
      <w:pPr>
        <w:pStyle w:val="Odstavecseseznamem"/>
        <w:numPr>
          <w:ilvl w:val="0"/>
          <w:numId w:val="43"/>
        </w:numPr>
        <w:spacing w:line="259" w:lineRule="auto"/>
      </w:pPr>
      <w:r>
        <w:t>Automatické založení neexistující osoby z podané žádosti. V případě, že osobu nebylo při vyplňování žádosti možné vyhledat, je v okamžiku odeslání žádosti založena nová osoba. Tuto cestu založení osoby může využít žadatel včetně zaměstnavatele.</w:t>
      </w:r>
    </w:p>
    <w:p w14:paraId="49330D81" w14:textId="77777777" w:rsidR="009C38F8" w:rsidRDefault="009C38F8" w:rsidP="00665A0E">
      <w:pPr>
        <w:pStyle w:val="Odstavecseseznamem"/>
        <w:numPr>
          <w:ilvl w:val="0"/>
          <w:numId w:val="43"/>
        </w:numPr>
        <w:spacing w:line="259" w:lineRule="auto"/>
      </w:pPr>
      <w:r>
        <w:t>Samostatné založení osoby z přehledu zaměstnanců. Tento způsob je určen pro zaměstnavatele a distributora.</w:t>
      </w:r>
    </w:p>
    <w:p w14:paraId="4699F51D" w14:textId="77777777" w:rsidR="009C38F8" w:rsidRDefault="009C38F8" w:rsidP="009C38F8">
      <w:r>
        <w:t>Při založení osoby je nutno zadat všechny identifikační údaje osoby a další relevantní informace, jako je emailová adresa pro odesílání notifikací (využita v případě, že osoba není uživatel a nemá samostatný přístup do SOM OZO).</w:t>
      </w:r>
    </w:p>
    <w:p w14:paraId="1B5D3EEA" w14:textId="77777777" w:rsidR="009C38F8" w:rsidRDefault="009C38F8" w:rsidP="009C38F8">
      <w:r>
        <w:t xml:space="preserve">SOM OZO brání duplicitnímu založení osob. Za tímto účelem ztotožňuje osoby oproti ISZR voláním služeb SZR </w:t>
      </w:r>
      <w:proofErr w:type="spellStart"/>
      <w:r>
        <w:t>MZe</w:t>
      </w:r>
      <w:proofErr w:type="spellEnd"/>
      <w:r>
        <w:t xml:space="preserve"> a ověřuje existenci osoby v PPP.</w:t>
      </w:r>
    </w:p>
    <w:p w14:paraId="634367A1" w14:textId="77777777" w:rsidR="009C38F8" w:rsidRPr="00810515" w:rsidRDefault="009C38F8" w:rsidP="009C38F8">
      <w:r>
        <w:t>U osob, které není možné ztotožnit oproti ISZR, je osoba založena s příznakem, že se jedná o neztotožněnou osobu. Ztotožnění a řešení duplicit osob následně probíhá mimo SOM OZO. Jeden z údajů při zakládání osob je i informace o státním občanství. Tak je možné řešit problémy ztotožnění u českých občanů, u kterých se předpokládá, že jejich ztotožnění proběhne bez problémů.</w:t>
      </w:r>
    </w:p>
    <w:p w14:paraId="2BEB766A" w14:textId="77777777" w:rsidR="009C38F8" w:rsidRDefault="009C38F8" w:rsidP="0048161E">
      <w:pPr>
        <w:pStyle w:val="Nadpis4"/>
      </w:pPr>
      <w:bookmarkStart w:id="54" w:name="_Ref84914592"/>
      <w:bookmarkStart w:id="55" w:name="_Toc86905717"/>
      <w:r>
        <w:t>Změna žádosti</w:t>
      </w:r>
      <w:bookmarkEnd w:id="54"/>
      <w:bookmarkEnd w:id="55"/>
    </w:p>
    <w:p w14:paraId="032A7BB5" w14:textId="77777777" w:rsidR="009C38F8" w:rsidRPr="002F161E" w:rsidRDefault="009C38F8" w:rsidP="009C38F8">
      <w:r>
        <w:t>Žadatel včetně zaměstnavatele má možnost změnit žádost do přednastavené časové lhůty před zahájením nejbližšího školení či zkoušky. Pro změny odeslané žádosti platí následující:</w:t>
      </w:r>
    </w:p>
    <w:p w14:paraId="0FD86EE7" w14:textId="77777777" w:rsidR="009C38F8" w:rsidRDefault="009C38F8" w:rsidP="00665A0E">
      <w:pPr>
        <w:pStyle w:val="Odstavecseseznamem"/>
        <w:numPr>
          <w:ilvl w:val="0"/>
          <w:numId w:val="44"/>
        </w:numPr>
        <w:spacing w:line="259" w:lineRule="auto"/>
      </w:pPr>
      <w:r>
        <w:t>Prostřednictvím rozhraní SOM OZO má přihlášený uživatel náhled na jím podané žádosti s možností změny některých informací v žádosti, jak je uvedeno dále.</w:t>
      </w:r>
    </w:p>
    <w:p w14:paraId="7D234478" w14:textId="77777777" w:rsidR="009C38F8" w:rsidRDefault="009C38F8" w:rsidP="00665A0E">
      <w:pPr>
        <w:pStyle w:val="Odstavecseseznamem"/>
        <w:numPr>
          <w:ilvl w:val="0"/>
          <w:numId w:val="44"/>
        </w:numPr>
        <w:spacing w:line="259" w:lineRule="auto"/>
      </w:pPr>
      <w:r>
        <w:t>Uživatel otevře detail vybrané žádosti a má možnost (do určité doby před termínem školení či zkoušky – doba je konfigurovatelná vlastnost SOM OZO):</w:t>
      </w:r>
    </w:p>
    <w:p w14:paraId="4D06BB69" w14:textId="77777777" w:rsidR="009C38F8" w:rsidRDefault="009C38F8" w:rsidP="00665A0E">
      <w:pPr>
        <w:pStyle w:val="Odstavecseseznamem"/>
        <w:numPr>
          <w:ilvl w:val="1"/>
          <w:numId w:val="44"/>
        </w:numPr>
        <w:spacing w:line="259" w:lineRule="auto"/>
      </w:pPr>
      <w:r>
        <w:t>Odstranit žadatele z žádosti.</w:t>
      </w:r>
    </w:p>
    <w:p w14:paraId="165082E3" w14:textId="77777777" w:rsidR="009C38F8" w:rsidRDefault="009C38F8" w:rsidP="00665A0E">
      <w:pPr>
        <w:pStyle w:val="Odstavecseseznamem"/>
        <w:numPr>
          <w:ilvl w:val="1"/>
          <w:numId w:val="44"/>
        </w:numPr>
        <w:spacing w:line="259" w:lineRule="auto"/>
      </w:pPr>
      <w:r>
        <w:t>Přidat nového žadatele do žádosti.</w:t>
      </w:r>
    </w:p>
    <w:p w14:paraId="29BA0CD7" w14:textId="77777777" w:rsidR="009C38F8" w:rsidRDefault="009C38F8" w:rsidP="00665A0E">
      <w:pPr>
        <w:pStyle w:val="Odstavecseseznamem"/>
        <w:numPr>
          <w:ilvl w:val="1"/>
          <w:numId w:val="44"/>
        </w:numPr>
        <w:spacing w:line="259" w:lineRule="auto"/>
      </w:pPr>
      <w:r>
        <w:t>Změnit termín či místo školení či zkoušky pro vybraného žadatele.</w:t>
      </w:r>
    </w:p>
    <w:p w14:paraId="618B6DCB" w14:textId="77777777" w:rsidR="009C38F8" w:rsidRDefault="009C38F8" w:rsidP="00665A0E">
      <w:pPr>
        <w:pStyle w:val="Odstavecseseznamem"/>
        <w:numPr>
          <w:ilvl w:val="1"/>
          <w:numId w:val="44"/>
        </w:numPr>
        <w:spacing w:line="259" w:lineRule="auto"/>
      </w:pPr>
      <w:r>
        <w:t>Nahradit způsob prokázání způsobilosti a doplnit doklad o vzdělání či provést dodatečnou registraci na školení či zkoušku.</w:t>
      </w:r>
    </w:p>
    <w:p w14:paraId="3CFFEED8" w14:textId="77777777" w:rsidR="009C38F8" w:rsidRDefault="009C38F8" w:rsidP="009C38F8">
      <w:r>
        <w:t xml:space="preserve">V případě změny vedoucí ke zrušení registrace školení či zkoušky anebo změny s dopadem na celkovou výši hrazených </w:t>
      </w:r>
      <w:proofErr w:type="gramStart"/>
      <w:r>
        <w:t>poplatků  může</w:t>
      </w:r>
      <w:proofErr w:type="gramEnd"/>
      <w:r>
        <w:t xml:space="preserve"> žadatel požádat o vrácení uhrazených poplatků mimo SOM OZO. Pokud změna představuje navýšení částky </w:t>
      </w:r>
      <w:r>
        <w:lastRenderedPageBreak/>
        <w:t>poplatků je žádost označena jako částečně zaplacená a uživatel vyzván k úhradě rozdílové částky tak jako v případě podání žádosti.</w:t>
      </w:r>
    </w:p>
    <w:p w14:paraId="417AB61A" w14:textId="77777777" w:rsidR="009C38F8" w:rsidRDefault="009C38F8" w:rsidP="009C38F8">
      <w:r>
        <w:t xml:space="preserve">Z žádosti je možné odstranit všechny </w:t>
      </w:r>
      <w:proofErr w:type="gramStart"/>
      <w:r>
        <w:t>žadatele</w:t>
      </w:r>
      <w:proofErr w:type="gramEnd"/>
      <w:r>
        <w:t xml:space="preserve"> a tedy zrušit i všechny registrace na školení či zkoušky. Žádost bez žadatelů může nadále existovat po libovolnou dobu, přičemž kdykoliv je možné do žádosti přidat žadatele. Pokud se v takovém případě jedná o již zaplacenou žádost, je takovou zaplacenou žádost tímto způsobem možné využít pro pozdější registraci žadatelů.</w:t>
      </w:r>
    </w:p>
    <w:p w14:paraId="1BA8D0EC" w14:textId="77777777" w:rsidR="009C38F8" w:rsidRDefault="009C38F8" w:rsidP="009C38F8">
      <w:r>
        <w:t>Pro každou změnu žádosti SOM OZO:</w:t>
      </w:r>
    </w:p>
    <w:p w14:paraId="3663C088" w14:textId="77777777" w:rsidR="009C38F8" w:rsidRDefault="009C38F8" w:rsidP="00665A0E">
      <w:pPr>
        <w:pStyle w:val="Odstavecseseznamem"/>
        <w:numPr>
          <w:ilvl w:val="0"/>
          <w:numId w:val="47"/>
        </w:numPr>
        <w:spacing w:line="259" w:lineRule="auto"/>
      </w:pPr>
      <w:r>
        <w:t>vygeneruje nový formální PDF/A dokument žádosti a předá dokument do spisové služby, přičemž nová žádost obsahuje i číslo jednací předchozí měněné žádosti,</w:t>
      </w:r>
    </w:p>
    <w:p w14:paraId="2BDDF03B" w14:textId="77777777" w:rsidR="009C38F8" w:rsidRPr="00A707F1" w:rsidRDefault="009C38F8" w:rsidP="00665A0E">
      <w:pPr>
        <w:pStyle w:val="Odstavecseseznamem"/>
        <w:numPr>
          <w:ilvl w:val="0"/>
          <w:numId w:val="47"/>
        </w:numPr>
        <w:spacing w:line="259" w:lineRule="auto"/>
      </w:pPr>
      <w:r>
        <w:t>předá informace o měněné žádosti včetně čísla jednacího do PPP.</w:t>
      </w:r>
    </w:p>
    <w:p w14:paraId="7C55E491" w14:textId="77777777" w:rsidR="009C38F8" w:rsidRDefault="009C38F8" w:rsidP="0048161E">
      <w:pPr>
        <w:pStyle w:val="Nadpis4"/>
      </w:pPr>
      <w:bookmarkStart w:id="56" w:name="_Toc86905718"/>
      <w:r>
        <w:t>Zobrazení a správa upozornění</w:t>
      </w:r>
      <w:bookmarkEnd w:id="56"/>
    </w:p>
    <w:p w14:paraId="062E866A" w14:textId="77777777" w:rsidR="009C38F8" w:rsidRPr="00767E3D" w:rsidRDefault="009C38F8" w:rsidP="009C38F8">
      <w:r>
        <w:t>Základní funkcionalita upozornění je následující:</w:t>
      </w:r>
    </w:p>
    <w:p w14:paraId="41E74E2D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Po přihlášení do systému je uživateli zobrazeno okno upozornění s přehledem upozornění.</w:t>
      </w:r>
    </w:p>
    <w:p w14:paraId="61AEDAA1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Ve výchozím stavu jsou zobrazena pouze nová/nepřečtená upozornění.</w:t>
      </w:r>
    </w:p>
    <w:p w14:paraId="0C063ADE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Uživatel má možnost zvolit, zda si přeje zobrazit všechna upozornění anebo jen nepřečtená upozornění.</w:t>
      </w:r>
    </w:p>
    <w:p w14:paraId="660D0B19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Uživatel má možnost označit upozornění v přehledu jako přečtené či nepřečtené. Přečtená upozornění se nezobrazují ve výchozím stavu v notifikačním okně po přihlášení.</w:t>
      </w:r>
    </w:p>
    <w:p w14:paraId="1D6F9D9E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Nová upozornění, resp. jejich počet je zároveň zobrazen v podobě odznaku v záhlaví webové aplikace SOM OZO. Po kliknutí na odznak je zobrazeno shodné okno s přehledem upozornění jako v případě přihlášení uživatele uvedeného výše.</w:t>
      </w:r>
    </w:p>
    <w:p w14:paraId="5DFE8093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Uživatel může zobrazit detail upozornění se všemi informacemi relevantními pro upozornění. Z detailu upozornění je možné zároveň následovat odkaz do rozdílných částí SOM OZO dle kontextu upozornění. Například upozornění o exspirovaném osvědčení nabízí uživateli odkazy s přechodem na vytvoření příslušné žádosti o prodloužení osvědčení. Následováním odkazů je možné přejít do části SOM OZO a zobrazit příslušné osvědčení.</w:t>
      </w:r>
    </w:p>
    <w:p w14:paraId="079780DD" w14:textId="77777777" w:rsidR="009C38F8" w:rsidRDefault="009C38F8" w:rsidP="00665A0E">
      <w:pPr>
        <w:pStyle w:val="Odstavecseseznamem"/>
        <w:numPr>
          <w:ilvl w:val="0"/>
          <w:numId w:val="45"/>
        </w:numPr>
        <w:spacing w:line="259" w:lineRule="auto"/>
      </w:pPr>
      <w:r>
        <w:t>V případě existence zaměstnanecké vazby, kdy agendu osvědčení za zaměstnance vykonává administrátor zaměstnavatele jsou upozornění a případně i související notifikace vygenerovány pro administrátora zaměstnance i samotné žadatele v závislosti na konfiguraci notifikací nastavené v jejich profilech.</w:t>
      </w:r>
    </w:p>
    <w:p w14:paraId="5A37629E" w14:textId="77777777" w:rsidR="009C38F8" w:rsidRPr="00C53474" w:rsidRDefault="009C38F8" w:rsidP="009C38F8"/>
    <w:p w14:paraId="19CF3A6B" w14:textId="77777777" w:rsidR="009C38F8" w:rsidRDefault="009C38F8" w:rsidP="0048161E">
      <w:pPr>
        <w:pStyle w:val="Nadpis4"/>
      </w:pPr>
      <w:bookmarkStart w:id="57" w:name="_Toc86905719"/>
      <w:r>
        <w:lastRenderedPageBreak/>
        <w:t>Zobrazení a správa zaměstnanců</w:t>
      </w:r>
      <w:bookmarkEnd w:id="57"/>
    </w:p>
    <w:p w14:paraId="3E00C761" w14:textId="77777777" w:rsidR="009C38F8" w:rsidRDefault="009C38F8" w:rsidP="009C38F8">
      <w:r>
        <w:t>Uživatel zaměstnavatele a distributora s příslušnou rolí má možnost zobrazit a spravovat zaměstnance. Pokud uživatel zastupuje více subjektů zaměstnavatele, může v jednom pohledu zobrazit zaměstnance všech zastupovaných subjektů anebo zobrazit zaměstnance pouze jednoho zastupovaného subjektu. Zobrazení přehledu zaměstnanců poskytuje:</w:t>
      </w:r>
    </w:p>
    <w:p w14:paraId="3EEDAA08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bookmarkStart w:id="58" w:name="_Ref84009012"/>
      <w:r>
        <w:t>stránkovaný přehled osob zaměstnanců s možností vyhledávání, třídění a seskupování dle subjektu anebo tabulkový či seznamový pohled nalezených výsledků hledání,</w:t>
      </w:r>
    </w:p>
    <w:p w14:paraId="3EA0CDEC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vyhledání konkrétní osoby prostřednictvím vyhledávacího formuláře (zadání identifikačních údajů),</w:t>
      </w:r>
    </w:p>
    <w:p w14:paraId="3A08A87B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vyhledání subjektu zaměstnavatele dle IČO či identifikačních údajů subjektu (v případě nalezení více subjektů možnost výběru),</w:t>
      </w:r>
    </w:p>
    <w:p w14:paraId="7934570A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zobrazení osob zaměstnanců vybraného subjektu s přechodem na přehled osvědčení vybrané osoby,</w:t>
      </w:r>
    </w:p>
    <w:p w14:paraId="67FC0B19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možnost zobrazení detailních informací o jedné vybrané osobě zaměstnance,</w:t>
      </w:r>
    </w:p>
    <w:p w14:paraId="4B42B0A6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možnost zobrazení detailních informací o jednom zaměstnaneckém vztahu.</w:t>
      </w:r>
    </w:p>
    <w:p w14:paraId="587F9FBA" w14:textId="77777777" w:rsidR="009C38F8" w:rsidRDefault="009C38F8" w:rsidP="009C38F8">
      <w:r>
        <w:t>Správa zaměstnanců umožňuje:</w:t>
      </w:r>
    </w:p>
    <w:p w14:paraId="331F9117" w14:textId="77777777" w:rsidR="009C38F8" w:rsidRDefault="009C38F8" w:rsidP="00665A0E">
      <w:pPr>
        <w:pStyle w:val="Odstavecseseznamem"/>
        <w:numPr>
          <w:ilvl w:val="0"/>
          <w:numId w:val="19"/>
        </w:numPr>
        <w:spacing w:line="259" w:lineRule="auto"/>
      </w:pPr>
      <w:r>
        <w:t>přidat novou osobu,</w:t>
      </w:r>
    </w:p>
    <w:p w14:paraId="5D0DF61F" w14:textId="77777777" w:rsidR="009C38F8" w:rsidRDefault="009C38F8" w:rsidP="00665A0E">
      <w:pPr>
        <w:pStyle w:val="Odstavecseseznamem"/>
        <w:numPr>
          <w:ilvl w:val="0"/>
          <w:numId w:val="19"/>
        </w:numPr>
        <w:spacing w:line="259" w:lineRule="auto"/>
      </w:pPr>
      <w:r>
        <w:t>vytvořit či zrušit zaměstnaneckou vazbu,</w:t>
      </w:r>
    </w:p>
    <w:p w14:paraId="7BA7EA23" w14:textId="77777777" w:rsidR="009C38F8" w:rsidRDefault="009C38F8" w:rsidP="00665A0E">
      <w:pPr>
        <w:pStyle w:val="Odstavecseseznamem"/>
        <w:numPr>
          <w:ilvl w:val="0"/>
          <w:numId w:val="19"/>
        </w:numPr>
        <w:spacing w:line="259" w:lineRule="auto"/>
      </w:pPr>
      <w:r>
        <w:t>přidělit roli konkrétní osobě v rámci zaměstnanecké vazby.</w:t>
      </w:r>
    </w:p>
    <w:p w14:paraId="73CE299D" w14:textId="77777777" w:rsidR="009C38F8" w:rsidRDefault="009C38F8" w:rsidP="009C38F8">
      <w:r>
        <w:t>Pracovník zaměstnavatele jako uživatel nesmí mít náhled na jiné osoby zaměstnanců či zaměstnanecké vazby mimo jím zastupované organizace.</w:t>
      </w:r>
    </w:p>
    <w:p w14:paraId="471F5143" w14:textId="77777777" w:rsidR="009C38F8" w:rsidRDefault="009C38F8" w:rsidP="0048161E">
      <w:pPr>
        <w:pStyle w:val="Nadpis4"/>
      </w:pPr>
      <w:bookmarkStart w:id="59" w:name="_Toc86905720"/>
      <w:r>
        <w:t>Zobrazení a stažení faktury</w:t>
      </w:r>
      <w:bookmarkEnd w:id="58"/>
      <w:bookmarkEnd w:id="59"/>
    </w:p>
    <w:p w14:paraId="177D6078" w14:textId="77777777" w:rsidR="009C38F8" w:rsidRDefault="009C38F8" w:rsidP="009C38F8">
      <w:r>
        <w:t>Žadatel v rámci úhrady poplatků za zkoušky pořádané ÚKZÚZ má možnost využití všechny podporované platební metody. Jednou z platebních metod je i úhrada bankovním převodem.</w:t>
      </w:r>
    </w:p>
    <w:p w14:paraId="3FEA8900" w14:textId="77777777" w:rsidR="009C38F8" w:rsidRDefault="009C38F8" w:rsidP="009C38F8">
      <w:r>
        <w:t>V případě volby této metody SOM OZO vygeneruje dokument faktury v PDF/A opatřené kvalifikovanou pečetí. Faktura obsahuje variabilní symbol, který SOM OZO vygeneruje dle předem definovaného algoritmu. Dokument faktury je nabídnut žadateli ke stažení.</w:t>
      </w:r>
    </w:p>
    <w:p w14:paraId="2396A1B0" w14:textId="77777777" w:rsidR="009C38F8" w:rsidRPr="00E8101B" w:rsidRDefault="009C38F8" w:rsidP="009C38F8">
      <w:r>
        <w:t>Dokument faktury je zároveň uložen v SOM OZO a přístupný žadateli v detailu žádosti.</w:t>
      </w:r>
    </w:p>
    <w:p w14:paraId="64C5AADC" w14:textId="77777777" w:rsidR="009C38F8" w:rsidRDefault="009C38F8" w:rsidP="0048161E">
      <w:pPr>
        <w:pStyle w:val="Nadpis4"/>
      </w:pPr>
      <w:bookmarkStart w:id="60" w:name="_Toc86905721"/>
      <w:r>
        <w:t>Zobrazení odborně způsobilých osob</w:t>
      </w:r>
      <w:bookmarkEnd w:id="60"/>
    </w:p>
    <w:p w14:paraId="0E38B688" w14:textId="77777777" w:rsidR="009C38F8" w:rsidRDefault="009C38F8" w:rsidP="009C38F8">
      <w:r>
        <w:t>Inspektor ÚKZÚZ má možnost zobrazit všechny odborně způsobilé osoby. SOM OZO inspektorovi nabídne:</w:t>
      </w:r>
    </w:p>
    <w:p w14:paraId="30BF3581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vyhledání konkrétní osoby prostřednictvím vyhledávacího formuláře (zadání identifikačních údajů či čísla osvědčení),</w:t>
      </w:r>
    </w:p>
    <w:p w14:paraId="32747540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lastRenderedPageBreak/>
        <w:t>vyhledání subjektu zaměstnavatele dle IČO či identifikačních údajů subjektu (v případě nalezení více subjektů možnost výběru),</w:t>
      </w:r>
    </w:p>
    <w:p w14:paraId="38C2D47E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zobrazení osob zaměstnanců vybraného subjektu s přechodem na přehled osvědčení vybrané osoby,</w:t>
      </w:r>
    </w:p>
    <w:p w14:paraId="255EC11D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přechod na zobrazení seznamu osvědčení konkrétní osoby,</w:t>
      </w:r>
    </w:p>
    <w:p w14:paraId="3F23391F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vizuální odlišení osob, u kterých existuje osvědčení s blížící se anebo uběhlou expirací.</w:t>
      </w:r>
    </w:p>
    <w:p w14:paraId="45532DF5" w14:textId="77777777" w:rsidR="009C38F8" w:rsidRDefault="009C38F8" w:rsidP="0048161E">
      <w:pPr>
        <w:pStyle w:val="Nadpis4"/>
      </w:pPr>
      <w:bookmarkStart w:id="61" w:name="_Toc86905722"/>
      <w:r>
        <w:t>Zobrazení osvědčení zaměstnanců</w:t>
      </w:r>
      <w:bookmarkEnd w:id="61"/>
    </w:p>
    <w:p w14:paraId="2316E5B9" w14:textId="77777777" w:rsidR="009C38F8" w:rsidRDefault="009C38F8" w:rsidP="0048161E">
      <w:pPr>
        <w:pStyle w:val="Nadpis4"/>
      </w:pPr>
      <w:bookmarkStart w:id="62" w:name="_Toc86905723"/>
      <w:r>
        <w:t>Zobrazení registrovaných kurzů a zkoušek</w:t>
      </w:r>
      <w:bookmarkEnd w:id="62"/>
    </w:p>
    <w:p w14:paraId="4077BC41" w14:textId="77777777" w:rsidR="009C38F8" w:rsidRDefault="009C38F8" w:rsidP="0048161E">
      <w:pPr>
        <w:pStyle w:val="Nadpis4"/>
      </w:pPr>
      <w:bookmarkStart w:id="63" w:name="_Toc86905724"/>
      <w:r>
        <w:t>Zobrazení všech osvědčení</w:t>
      </w:r>
      <w:bookmarkEnd w:id="63"/>
    </w:p>
    <w:p w14:paraId="4C7DDF7B" w14:textId="77777777" w:rsidR="009C38F8" w:rsidRDefault="009C38F8" w:rsidP="009C38F8">
      <w:r>
        <w:t>Inspektor ÚKZÚZ má možnost zobrazit všechna existující osvědčení o odborné způsobilosti. SOM OZO nabízí:</w:t>
      </w:r>
    </w:p>
    <w:p w14:paraId="13F351AB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stránkovaný přehled všech osvědčení odborně způsobilých osob s možností vyhledávání, třídění a seskupování (zejména dle subjektu, osoby a stupně osvědčení) anebo tabulkový či seznamový pohled nalezených výsledků hledání,</w:t>
      </w:r>
    </w:p>
    <w:p w14:paraId="7890DABE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zobrazení osvědčení všech zaměstnanců jednoho vybraného subjektu,</w:t>
      </w:r>
    </w:p>
    <w:p w14:paraId="6824B21E" w14:textId="77777777" w:rsidR="009C38F8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možnost přechodu na zobrazení detailních informací o jednom osvědčení.</w:t>
      </w:r>
    </w:p>
    <w:p w14:paraId="62D215EB" w14:textId="77777777" w:rsidR="009C38F8" w:rsidRPr="009C0656" w:rsidRDefault="009C38F8" w:rsidP="00665A0E">
      <w:pPr>
        <w:pStyle w:val="Odstavecseseznamem"/>
        <w:numPr>
          <w:ilvl w:val="0"/>
          <w:numId w:val="18"/>
        </w:numPr>
        <w:spacing w:line="259" w:lineRule="auto"/>
      </w:pPr>
      <w:r>
        <w:t>vizuální odlišení osvědčení s blížící se anebo uběhlou expirací.</w:t>
      </w:r>
    </w:p>
    <w:p w14:paraId="309FBD3A" w14:textId="77777777" w:rsidR="009C38F8" w:rsidRDefault="009C38F8" w:rsidP="0048161E">
      <w:pPr>
        <w:pStyle w:val="Nadpis4"/>
      </w:pPr>
      <w:bookmarkStart w:id="64" w:name="_Toc86905725"/>
      <w:r>
        <w:t>Zpětvzetí žádosti o osvědčení</w:t>
      </w:r>
      <w:bookmarkEnd w:id="64"/>
    </w:p>
    <w:p w14:paraId="7B2B2046" w14:textId="77777777" w:rsidR="009C38F8" w:rsidRDefault="009C38F8" w:rsidP="009C38F8">
      <w:r>
        <w:t>Žadatel má možnost zrušit žádost o osvědčení do okamžiku definovaného konfigurovatelnou hodnotou SOM OZO. Okamžik je počítán od termínu nejbližšího školení či zkoušky registrované v rámci žádosti.</w:t>
      </w:r>
    </w:p>
    <w:p w14:paraId="40822533" w14:textId="77777777" w:rsidR="009C38F8" w:rsidRDefault="009C38F8" w:rsidP="009C38F8">
      <w:r>
        <w:t>Žadatel vybere žádost z přehledu žádostí a zvolí akci zrušit.</w:t>
      </w:r>
    </w:p>
    <w:p w14:paraId="5BD9F476" w14:textId="77777777" w:rsidR="009C38F8" w:rsidRDefault="009C38F8" w:rsidP="009C38F8">
      <w:r>
        <w:t>SOM OZO změní stav žádosti a:</w:t>
      </w:r>
    </w:p>
    <w:p w14:paraId="53843206" w14:textId="77777777" w:rsidR="009C38F8" w:rsidRDefault="009C38F8" w:rsidP="00665A0E">
      <w:pPr>
        <w:pStyle w:val="Odstavecseseznamem"/>
        <w:numPr>
          <w:ilvl w:val="0"/>
          <w:numId w:val="46"/>
        </w:numPr>
        <w:spacing w:line="259" w:lineRule="auto"/>
      </w:pPr>
      <w:r>
        <w:t>vytvoří dokument formální žádosti o zpětvzetí a dokument vloží do spisové služby,</w:t>
      </w:r>
    </w:p>
    <w:p w14:paraId="1180043F" w14:textId="77777777" w:rsidR="009C38F8" w:rsidRDefault="009C38F8" w:rsidP="00665A0E">
      <w:pPr>
        <w:pStyle w:val="Odstavecseseznamem"/>
        <w:numPr>
          <w:ilvl w:val="0"/>
          <w:numId w:val="46"/>
        </w:numPr>
        <w:spacing w:line="259" w:lineRule="auto"/>
      </w:pPr>
      <w:r>
        <w:t>předá informace o zrušení žádosti a registrací na školení a zkoušky do PPP včetně čísla jednacího žádosti o zpětvzetí.</w:t>
      </w:r>
    </w:p>
    <w:p w14:paraId="772FA639" w14:textId="77777777" w:rsidR="009C38F8" w:rsidRPr="002A25EA" w:rsidRDefault="009C38F8" w:rsidP="009C38F8">
      <w:r>
        <w:t>Zpětvzetí žádosti automaticky ruší veškeré registrace na školení a zkoušky provedené v žádosti. Případné navrácení finančních prostředků je řešeno mimo systém SOM OZO.</w:t>
      </w:r>
    </w:p>
    <w:p w14:paraId="7A08C187" w14:textId="77777777" w:rsidR="009C38F8" w:rsidRDefault="009C38F8" w:rsidP="0048161E">
      <w:pPr>
        <w:pStyle w:val="Nadpis4"/>
      </w:pPr>
      <w:bookmarkStart w:id="65" w:name="_Toc86905726"/>
      <w:r>
        <w:t>Zrušení registrace na školení, kurz a/nebo zkoušku</w:t>
      </w:r>
      <w:bookmarkEnd w:id="65"/>
    </w:p>
    <w:p w14:paraId="3CF55CBE" w14:textId="77777777" w:rsidR="009C38F8" w:rsidRDefault="009C38F8" w:rsidP="009C38F8">
      <w:r>
        <w:t>Žadatel má možnost zrušit registraci na školení, kurz a/nebo zkoušku odebráním osoby žadatele z příslušné žádosti o osvědčení.</w:t>
      </w:r>
    </w:p>
    <w:p w14:paraId="2BF3B2E0" w14:textId="11171DC5" w:rsidR="009C38F8" w:rsidRDefault="009C38F8" w:rsidP="009C38F8">
      <w:r>
        <w:t xml:space="preserve">Pro opětovnou registraci může žadatel opakovaně přidat žadatele do existující nebo nové žádosti. Žádost může existovat i bez vložených žadatelů, jak je uvedeno v kapitole </w:t>
      </w:r>
      <w:r>
        <w:fldChar w:fldCharType="begin"/>
      </w:r>
      <w:r>
        <w:instrText xml:space="preserve"> REF _Ref84914592 \w \h </w:instrText>
      </w:r>
      <w:r>
        <w:fldChar w:fldCharType="separate"/>
      </w:r>
      <w:r w:rsidR="00D504AE">
        <w:t>1.8</w:t>
      </w:r>
      <w:r>
        <w:t>.1.25</w:t>
      </w:r>
      <w:r>
        <w:fldChar w:fldCharType="end"/>
      </w:r>
      <w:r>
        <w:t>.</w:t>
      </w:r>
    </w:p>
    <w:p w14:paraId="3F220AA6" w14:textId="77777777" w:rsidR="009C38F8" w:rsidRPr="00C60E4D" w:rsidRDefault="009C38F8" w:rsidP="009C38F8">
      <w:r>
        <w:lastRenderedPageBreak/>
        <w:t>Přidání či odebrání žadatele z/do žádosti představuje registraci na školení či zkoušku v případě, že žadatel zvolí tuto metodu prokázání znalostí.</w:t>
      </w:r>
    </w:p>
    <w:p w14:paraId="17FF62E4" w14:textId="77777777" w:rsidR="009C38F8" w:rsidRDefault="009C38F8" w:rsidP="0048161E">
      <w:pPr>
        <w:pStyle w:val="Nadpis4"/>
      </w:pPr>
      <w:bookmarkStart w:id="66" w:name="_Toc86905727"/>
      <w:r>
        <w:t>Zrušení zaměstnanecké vazby</w:t>
      </w:r>
      <w:bookmarkEnd w:id="66"/>
    </w:p>
    <w:p w14:paraId="3B817D79" w14:textId="77777777" w:rsidR="009C38F8" w:rsidRDefault="009C38F8" w:rsidP="009C38F8">
      <w:r>
        <w:t>Zaměstnaneckou vazbu může zrušit více aktérů.</w:t>
      </w:r>
    </w:p>
    <w:p w14:paraId="71B77115" w14:textId="77777777" w:rsidR="009C38F8" w:rsidRDefault="009C38F8" w:rsidP="009C38F8">
      <w:r>
        <w:t>Žadatel nebo pracovník distributora má možnost zobrazit všechny své zaměstnavatele (subjekty, se kterými má vytvořenu zaměstnaneckou vazbu) a z přehledu zaměstnavatelů zrušit zaměstnaneckou vazbu příslušnou akcí.</w:t>
      </w:r>
    </w:p>
    <w:p w14:paraId="257A2293" w14:textId="77777777" w:rsidR="009C38F8" w:rsidRDefault="009C38F8" w:rsidP="009C38F8">
      <w:r>
        <w:t>Zaměstnavatel a distributor má možnost zrušit zaměstnaneckou vazbu v přehledu svých zaměstnanců příslušnou akcí.</w:t>
      </w:r>
    </w:p>
    <w:p w14:paraId="598D2343" w14:textId="77777777" w:rsidR="009C38F8" w:rsidRPr="006B5ECB" w:rsidRDefault="009C38F8" w:rsidP="009C38F8">
      <w:r>
        <w:t xml:space="preserve">Asistent ÚKZÚZ má náhled na všechny osoby, zaměstnavatele a zaměstnanecké vazby s možností vazby spravovat. Asistent prostřednictvím rozhraní SOM OZO má možnost na žádost žadatele </w:t>
      </w:r>
      <w:proofErr w:type="spellStart"/>
      <w:r>
        <w:t>asistovaně</w:t>
      </w:r>
      <w:proofErr w:type="spellEnd"/>
      <w:r>
        <w:t xml:space="preserve"> zrušit zaměstnaneckou vazbu.</w:t>
      </w:r>
    </w:p>
    <w:p w14:paraId="168EB495" w14:textId="77777777" w:rsidR="009C38F8" w:rsidRDefault="009C38F8" w:rsidP="0048161E">
      <w:pPr>
        <w:pStyle w:val="Nadpis4"/>
      </w:pPr>
      <w:bookmarkStart w:id="67" w:name="_Ref84491875"/>
      <w:bookmarkStart w:id="68" w:name="_Toc86905728"/>
      <w:r w:rsidRPr="00FE207C">
        <w:t>Žádost o nové osvědčení</w:t>
      </w:r>
      <w:bookmarkEnd w:id="67"/>
      <w:bookmarkEnd w:id="68"/>
    </w:p>
    <w:p w14:paraId="7BB2798A" w14:textId="77777777" w:rsidR="009C38F8" w:rsidRDefault="009C38F8" w:rsidP="009C38F8">
      <w:r>
        <w:t>Žádost o nové osvědčení umožňuje uživateli zažádat o nové osvědčení pro sebe a/nebo jiné zastupované osoby či pro své zaměstnance v případě zaměstnavatele. Funkcionalita je určena pro všechny úrovně osvědčení. Žádost představuje entitu existující pouze na úrovni SOM OZO za účelem seskupení a společného podání více registrací na kurzy a/nebo zkoušky či žádostí o osvědčení II. a III. stupně. V případě žádostí o osvědčení II. a III. stupně jsou pro každého žadatele v žádosti vytvořeny samostatné dokumenty žádosti a tyto předány do spisové služby ÚKZÚZ, jak je uvedeno dále v dokumentu.</w:t>
      </w:r>
    </w:p>
    <w:p w14:paraId="08ED92EE" w14:textId="77777777" w:rsidR="009C38F8" w:rsidRDefault="009C38F8" w:rsidP="009C38F8">
      <w:r>
        <w:t>Funkcionalita žádosti bude realizována ve formě intuitivního průvodce, který provede uživatele procesem vytvoření žádosti.</w:t>
      </w:r>
    </w:p>
    <w:p w14:paraId="1D2A683D" w14:textId="77777777" w:rsidR="009C38F8" w:rsidRDefault="009C38F8" w:rsidP="009C38F8">
      <w:r>
        <w:t xml:space="preserve">Základní proces vyplnění a odeslání žádosti je znázorněn na obrázku </w:t>
      </w:r>
    </w:p>
    <w:p w14:paraId="7EEDB357" w14:textId="5E599002" w:rsidR="009C38F8" w:rsidRDefault="009C38F8" w:rsidP="009C38F8">
      <w:pPr>
        <w:pStyle w:val="Titulek"/>
        <w:keepNext/>
        <w:jc w:val="center"/>
      </w:pPr>
      <w:r>
        <w:lastRenderedPageBreak/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D504AE">
        <w:rPr>
          <w:noProof/>
        </w:rPr>
        <w:t>10</w:t>
      </w:r>
      <w:r>
        <w:rPr>
          <w:noProof/>
        </w:rPr>
        <w:fldChar w:fldCharType="end"/>
      </w:r>
      <w:r>
        <w:t xml:space="preserve"> - Základní logika žádosti o osvědčení</w:t>
      </w:r>
    </w:p>
    <w:p w14:paraId="0005FFE1" w14:textId="77777777" w:rsidR="009C38F8" w:rsidRDefault="009C38F8" w:rsidP="009C38F8">
      <w:pPr>
        <w:jc w:val="center"/>
      </w:pPr>
      <w:r w:rsidRPr="002D1947">
        <w:rPr>
          <w:noProof/>
        </w:rPr>
        <w:drawing>
          <wp:inline distT="0" distB="0" distL="0" distR="0" wp14:anchorId="3E498D6E" wp14:editId="26C37C12">
            <wp:extent cx="3346939" cy="725043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78" b="21625"/>
                    <a:stretch/>
                  </pic:blipFill>
                  <pic:spPr bwMode="auto">
                    <a:xfrm>
                      <a:off x="0" y="0"/>
                      <a:ext cx="3347074" cy="72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6042E" w14:textId="77777777" w:rsidR="009C38F8" w:rsidRDefault="009C38F8" w:rsidP="0048161E">
      <w:pPr>
        <w:pStyle w:val="Nadpis5"/>
      </w:pPr>
      <w:r>
        <w:t>Vyplnění základních údajů o žadateli</w:t>
      </w:r>
    </w:p>
    <w:p w14:paraId="104AF6FD" w14:textId="77777777" w:rsidR="009C38F8" w:rsidRPr="004C14C7" w:rsidRDefault="009C38F8" w:rsidP="009C38F8">
      <w:r>
        <w:t xml:space="preserve">SOM OZO se na základě informací obdržených o uživateli z autentizačního procesu dotáže SZR/ISZR nebo PPP (pokud uživatel není evidován v SZR/ISZR) na informace o </w:t>
      </w:r>
      <w:r>
        <w:lastRenderedPageBreak/>
        <w:t>osobě uživatele. Získané identifikační, případně další základní údaje o uživateli doplní SOM OZO do žádosti.</w:t>
      </w:r>
    </w:p>
    <w:p w14:paraId="26F1F15D" w14:textId="77777777" w:rsidR="009C38F8" w:rsidRDefault="009C38F8" w:rsidP="009C38F8">
      <w:r>
        <w:t xml:space="preserve">Uživatel má možnost zvolit, zda zastupuje subjekt jako administrátor, přihlašuje se v rámci subjektu jako odborně způsobilá osoba anebo přistupuje jménem sebe, jako fyzické osoby bez vazby na jakýkoliv subjekt. V případě zastupování subjektu a přihlášení v rámci subjektu je uživateli nabídnut seznam subjektů a uživatel je požádán o výběr. Seznam obsahuje pouze subjekty, se kterými má uživatel nastavenu zaměstnaneckou vazbu. </w:t>
      </w:r>
    </w:p>
    <w:p w14:paraId="2AC5546F" w14:textId="77777777" w:rsidR="009C38F8" w:rsidRDefault="009C38F8" w:rsidP="009C38F8">
      <w:r>
        <w:t>Pokud má uživatel v rámci zaměstnanecké vazby přidělenu roli administrátora odborné způsobilosti, může jako zástupce vybraného subjektu přidávat do žádosti i jiné žadatele z řad zaměstnanců. Pokud je uživatel čistě v roli žadatele, může přidat pouze sám sebe.</w:t>
      </w:r>
    </w:p>
    <w:p w14:paraId="6F44F599" w14:textId="77777777" w:rsidR="009C38F8" w:rsidRDefault="009C38F8" w:rsidP="009C38F8">
      <w:r>
        <w:t>Výběr subjektu není požadován v situaci, kdy má uživatel nastavenu zaměstnaneckou vazbu pouze s jedním subjektem. V takovém případě je tento subjekt doplněn automaticky.</w:t>
      </w:r>
    </w:p>
    <w:p w14:paraId="438ECF2A" w14:textId="77777777" w:rsidR="009C38F8" w:rsidRDefault="009C38F8" w:rsidP="0048161E">
      <w:pPr>
        <w:pStyle w:val="Nadpis5"/>
      </w:pPr>
      <w:r>
        <w:t>Přidání osob žadatelů</w:t>
      </w:r>
    </w:p>
    <w:p w14:paraId="58AE5D57" w14:textId="77777777" w:rsidR="009C38F8" w:rsidRDefault="009C38F8" w:rsidP="009C38F8">
      <w:r>
        <w:t>Pro každého žadatele je v žádosti vytvořena samostatná sekce s údaji. Přidání žadatele vede k přidání sekce a inverzně odebrání žadatele vede k odebrání sekce.</w:t>
      </w:r>
    </w:p>
    <w:p w14:paraId="343FBFB4" w14:textId="77777777" w:rsidR="009C38F8" w:rsidRDefault="009C38F8" w:rsidP="009C38F8">
      <w:r>
        <w:t>Uživatel má možnost zvolit, zda je zároveň žadatelem. Pokud je žadatelem, je jako první zobrazena sekce žadatele uživatele.</w:t>
      </w:r>
    </w:p>
    <w:p w14:paraId="0CAA21DA" w14:textId="77777777" w:rsidR="009C38F8" w:rsidRDefault="009C38F8" w:rsidP="009C38F8">
      <w:r>
        <w:t>Žádost, která neobsahuje žádnou sekci s žadateli, není možné odeslat.</w:t>
      </w:r>
    </w:p>
    <w:p w14:paraId="75E16A47" w14:textId="77777777" w:rsidR="009C38F8" w:rsidRDefault="009C38F8" w:rsidP="009C38F8">
      <w:r>
        <w:t>Do žádosti je možné jako žadatele přidat:</w:t>
      </w:r>
    </w:p>
    <w:p w14:paraId="63B72DF0" w14:textId="77777777" w:rsidR="009C38F8" w:rsidRDefault="009C38F8" w:rsidP="00665A0E">
      <w:pPr>
        <w:pStyle w:val="Odstavecseseznamem"/>
        <w:numPr>
          <w:ilvl w:val="0"/>
          <w:numId w:val="20"/>
        </w:numPr>
        <w:spacing w:line="259" w:lineRule="auto"/>
      </w:pPr>
      <w:r>
        <w:t>libovolnou osobu, pro kterou zná uživatel identifikační údaje,</w:t>
      </w:r>
    </w:p>
    <w:p w14:paraId="056A2BAE" w14:textId="77777777" w:rsidR="009C38F8" w:rsidRDefault="009C38F8" w:rsidP="00665A0E">
      <w:pPr>
        <w:pStyle w:val="Odstavecseseznamem"/>
        <w:numPr>
          <w:ilvl w:val="0"/>
          <w:numId w:val="20"/>
        </w:numPr>
        <w:spacing w:line="259" w:lineRule="auto"/>
      </w:pPr>
      <w:r>
        <w:t>libovolného zaměstnance subjektu vybraného v základní údajích o žadateli.</w:t>
      </w:r>
    </w:p>
    <w:p w14:paraId="551A5D5E" w14:textId="06EA41F2" w:rsidR="009C38F8" w:rsidRDefault="009C38F8" w:rsidP="009C38F8">
      <w:r>
        <w:t xml:space="preserve">Do žádosti je možné přidat existující osobu anebo novou osobu. Registrace nové osoby je popsána v kapitole </w:t>
      </w:r>
      <w:r>
        <w:fldChar w:fldCharType="begin"/>
      </w:r>
      <w:r>
        <w:instrText xml:space="preserve"> REF _Ref84010482 \w \h </w:instrText>
      </w:r>
      <w:r>
        <w:fldChar w:fldCharType="separate"/>
      </w:r>
      <w:r w:rsidR="00D504AE">
        <w:t>1.8</w:t>
      </w:r>
      <w:r>
        <w:t>.1.24</w:t>
      </w:r>
      <w:r>
        <w:fldChar w:fldCharType="end"/>
      </w:r>
      <w:r>
        <w:t xml:space="preserve">. </w:t>
      </w:r>
    </w:p>
    <w:p w14:paraId="6F7CD0F6" w14:textId="1F82319D" w:rsidR="009C38F8" w:rsidRDefault="009C38F8" w:rsidP="009C38F8">
      <w:r>
        <w:t xml:space="preserve">V případě přidání existující osoby, musí uživatel zadat všechny identifikační údaje osoby tak, aby bylo možné osobu systémově ztotožnit a dohledat v ISZR/SZR a PPP. Případ užití vyhledání osoby je popsán v kapitole </w:t>
      </w:r>
      <w:r>
        <w:fldChar w:fldCharType="begin"/>
      </w:r>
      <w:r>
        <w:instrText xml:space="preserve"> REF _Ref84010491 \w \h </w:instrText>
      </w:r>
      <w:r>
        <w:fldChar w:fldCharType="separate"/>
      </w:r>
      <w:r w:rsidR="00D504AE">
        <w:t>1.8</w:t>
      </w:r>
      <w:r>
        <w:t>.1.21</w:t>
      </w:r>
      <w:r>
        <w:fldChar w:fldCharType="end"/>
      </w:r>
      <w:r>
        <w:t>.</w:t>
      </w:r>
    </w:p>
    <w:p w14:paraId="22696A33" w14:textId="77777777" w:rsidR="009C38F8" w:rsidRPr="002E2313" w:rsidRDefault="009C38F8" w:rsidP="009C38F8">
      <w:r>
        <w:t xml:space="preserve">V případě přidání osoby, která je zaměstnancem, ale v systému není zaměstnanecký vztah evidován (nemá vytvořenu zaměstnaneckou vazbu), má zaměstnavatel možnost zvolit, zda má dojít k automatickému vytvoření zaměstnanecké vazby či nikoliv.  </w:t>
      </w:r>
    </w:p>
    <w:p w14:paraId="411BF1AE" w14:textId="77777777" w:rsidR="009C38F8" w:rsidRDefault="009C38F8" w:rsidP="0048161E">
      <w:pPr>
        <w:pStyle w:val="Nadpis5"/>
      </w:pPr>
      <w:r>
        <w:t>Výběr stupně osvědčení</w:t>
      </w:r>
    </w:p>
    <w:p w14:paraId="6813812B" w14:textId="35D43672" w:rsidR="009C38F8" w:rsidRPr="00E931CD" w:rsidRDefault="009C38F8" w:rsidP="009C38F8">
      <w:r>
        <w:t xml:space="preserve">Pro každou osobu přidanou jako žadatel o osvědčení do žádosti, tedy v každé přidané sekci, musí uživatel zvolit stupeň osvědčení, o který pro danou osobu žádá. Jednou </w:t>
      </w:r>
      <w:r>
        <w:lastRenderedPageBreak/>
        <w:t xml:space="preserve">žádostí je možné pro jednotlivé osoby žádat o osvědčení různého stupně. Aktuálně existují tři stupně osvědčení, jak je uvedeno v kapitole </w:t>
      </w:r>
      <w:r>
        <w:fldChar w:fldCharType="begin"/>
      </w:r>
      <w:r>
        <w:instrText xml:space="preserve"> REF _Ref80885782 \w \h </w:instrText>
      </w:r>
      <w:r>
        <w:fldChar w:fldCharType="separate"/>
      </w:r>
      <w:r w:rsidR="00D504AE">
        <w:rPr>
          <w:b/>
          <w:bCs/>
        </w:rPr>
        <w:t>Chyba! Nenalezen zdroj odkazů.</w:t>
      </w:r>
      <w:r>
        <w:fldChar w:fldCharType="end"/>
      </w:r>
      <w:r>
        <w:t>.</w:t>
      </w:r>
    </w:p>
    <w:p w14:paraId="4F4F2A1C" w14:textId="77777777" w:rsidR="009C38F8" w:rsidRDefault="009C38F8" w:rsidP="0048161E">
      <w:pPr>
        <w:pStyle w:val="Nadpis5"/>
      </w:pPr>
      <w:r>
        <w:t>Výběr způsobu prokázání znalostí</w:t>
      </w:r>
    </w:p>
    <w:p w14:paraId="2B0F45B2" w14:textId="77777777" w:rsidR="009C38F8" w:rsidRDefault="009C38F8" w:rsidP="009C38F8">
      <w:r>
        <w:t>Pro každou osobu přidanou jako žadatel o osvědčení do žádosti, tedy v každé přidané sekci, uživatel zvolí způsob prokázání znalostí. SOM OZO nabízí v každé sekci pouze ty metody, které odpovídají stupni osvědčení zvolenému pro danou osobu v příslušné sekci.</w:t>
      </w:r>
    </w:p>
    <w:p w14:paraId="03F1891F" w14:textId="77777777" w:rsidR="009C38F8" w:rsidRDefault="009C38F8" w:rsidP="009C38F8">
      <w:r>
        <w:t>Prokázat znalosti je možné:</w:t>
      </w:r>
    </w:p>
    <w:p w14:paraId="64261A5D" w14:textId="77777777" w:rsidR="009C38F8" w:rsidRDefault="009C38F8" w:rsidP="00665A0E">
      <w:pPr>
        <w:pStyle w:val="Odstavecseseznamem"/>
        <w:numPr>
          <w:ilvl w:val="0"/>
          <w:numId w:val="21"/>
        </w:numPr>
        <w:spacing w:line="259" w:lineRule="auto"/>
      </w:pPr>
      <w:r>
        <w:t>absolvováním školení,</w:t>
      </w:r>
    </w:p>
    <w:p w14:paraId="24CE5327" w14:textId="77777777" w:rsidR="009C38F8" w:rsidRDefault="009C38F8" w:rsidP="00665A0E">
      <w:pPr>
        <w:pStyle w:val="Odstavecseseznamem"/>
        <w:numPr>
          <w:ilvl w:val="0"/>
          <w:numId w:val="21"/>
        </w:numPr>
        <w:spacing w:line="259" w:lineRule="auto"/>
      </w:pPr>
      <w:r>
        <w:t>absolvováním zaměstnaneckého rychlokurzu,</w:t>
      </w:r>
    </w:p>
    <w:p w14:paraId="1A58D231" w14:textId="77777777" w:rsidR="009C38F8" w:rsidRDefault="009C38F8" w:rsidP="00665A0E">
      <w:pPr>
        <w:pStyle w:val="Odstavecseseznamem"/>
        <w:numPr>
          <w:ilvl w:val="0"/>
          <w:numId w:val="21"/>
        </w:numPr>
        <w:spacing w:line="259" w:lineRule="auto"/>
      </w:pPr>
      <w:r>
        <w:t>absolvováním školení s návaznou zkouškou,</w:t>
      </w:r>
    </w:p>
    <w:p w14:paraId="5C845F2A" w14:textId="77777777" w:rsidR="009C38F8" w:rsidRPr="00B60891" w:rsidRDefault="009C38F8" w:rsidP="00665A0E">
      <w:pPr>
        <w:pStyle w:val="Odstavecseseznamem"/>
        <w:numPr>
          <w:ilvl w:val="0"/>
          <w:numId w:val="21"/>
        </w:numPr>
        <w:spacing w:line="259" w:lineRule="auto"/>
      </w:pPr>
      <w:r>
        <w:t>absolvováním samostatné centrální zkoušky.</w:t>
      </w:r>
    </w:p>
    <w:p w14:paraId="5D43C564" w14:textId="77777777" w:rsidR="009C38F8" w:rsidRDefault="009C38F8" w:rsidP="0048161E">
      <w:pPr>
        <w:pStyle w:val="Nadpis5"/>
      </w:pPr>
      <w:r>
        <w:t>Výběr termínu / registrace na školení, kurz a/nebo zkoušku</w:t>
      </w:r>
    </w:p>
    <w:p w14:paraId="0BF88631" w14:textId="77777777" w:rsidR="009C38F8" w:rsidRDefault="009C38F8" w:rsidP="009C38F8">
      <w:r>
        <w:t>V případě výběru metody prokázání znalostí zahrnující školení, kurz a/nebo zkoušku uživatel v sekci vybere termín školení, kurzu a/nebo zkoušky pro každého uvedeného žadatele s tímto způsobem prokázání znalostí. SOM OZO požaduje provést registrace v rozsahu odpovídajícímu vybranému způsobu prokázání znalostí daného žadatel uvedeného v sekci žádosti.</w:t>
      </w:r>
    </w:p>
    <w:p w14:paraId="5840B8C0" w14:textId="77777777" w:rsidR="009C38F8" w:rsidRDefault="009C38F8" w:rsidP="009C38F8">
      <w:r>
        <w:t>Registrace, resp. výběr termínu školení, kurzu či zkoušky probíhá z filtrovatelného seznamu publikovaných akcí nebo z geografické mapy umožňující uživateli nalézt školící střediska anebo pracoviště ÚKZÚZ v preferované lokalitě.</w:t>
      </w:r>
    </w:p>
    <w:p w14:paraId="45FC8B5F" w14:textId="77777777" w:rsidR="009C38F8" w:rsidRDefault="009C38F8" w:rsidP="009C38F8">
      <w:r>
        <w:t>SOM OZO při registraci nabízí uživateli pouze ty publikované termíny, které odpovídají zvolenému způsobu prokázání znalostí.</w:t>
      </w:r>
    </w:p>
    <w:p w14:paraId="047B8B64" w14:textId="77777777" w:rsidR="009C38F8" w:rsidRDefault="009C38F8" w:rsidP="009C38F8">
      <w:r>
        <w:t>Pokud je v žádosti u žadatele zvolen způsob prokázání znalostí zaměstnaneckým rychlokurzem jsou v nabídce kurzů pro registraci zobrazeny pouze zaměstnanecké kurzy publikované subjektem zaměstnavatele vybraným v sekci základních údajů žádosti.</w:t>
      </w:r>
    </w:p>
    <w:p w14:paraId="129F2092" w14:textId="77777777" w:rsidR="009C38F8" w:rsidRPr="002B2722" w:rsidRDefault="009C38F8" w:rsidP="009C38F8">
      <w:r>
        <w:t>Zaměstnanecké rychlokurzy se nenabízí žádným jiným uživatelům než zaměstnancům subjektu zvoleného v sekci základních údajů.</w:t>
      </w:r>
    </w:p>
    <w:p w14:paraId="7DB13F14" w14:textId="77777777" w:rsidR="009C38F8" w:rsidRDefault="009C38F8" w:rsidP="0048161E">
      <w:pPr>
        <w:pStyle w:val="Nadpis5"/>
      </w:pPr>
      <w:r>
        <w:t>Doložení dokladu o vzdělání</w:t>
      </w:r>
    </w:p>
    <w:p w14:paraId="13CDCB65" w14:textId="77777777" w:rsidR="009C38F8" w:rsidRDefault="009C38F8" w:rsidP="009C38F8">
      <w:r>
        <w:t>Pro každého z žadatelů, u kterého uživatel v žádosti zvolil způsob prokázání znalostí doložením dokladu o vzdělání, SOM OZO v příslušné sekci požaduje připojení souborové přílohy dokladu o vzdělání.</w:t>
      </w:r>
    </w:p>
    <w:p w14:paraId="59008F2C" w14:textId="77777777" w:rsidR="009C38F8" w:rsidRDefault="009C38F8" w:rsidP="009C38F8">
      <w:r>
        <w:t>Je možné přiložit jednu nebo více příloh výběrem ze souborového systému uživatele anebo přetažením souborů do drag-and-drop bloku na stránce.</w:t>
      </w:r>
    </w:p>
    <w:p w14:paraId="05816EA5" w14:textId="77777777" w:rsidR="009C38F8" w:rsidRPr="0056497B" w:rsidRDefault="009C38F8" w:rsidP="009C38F8">
      <w:r>
        <w:lastRenderedPageBreak/>
        <w:t xml:space="preserve">SOM OZO omezuje maximální velikost přiloženého souboru a povolené typy přiložených souborů. </w:t>
      </w:r>
    </w:p>
    <w:p w14:paraId="517E5362" w14:textId="77777777" w:rsidR="009C38F8" w:rsidRDefault="009C38F8" w:rsidP="0048161E">
      <w:pPr>
        <w:pStyle w:val="Nadpis5"/>
      </w:pPr>
      <w:r>
        <w:t>Shrnutí a schválení žádosti</w:t>
      </w:r>
    </w:p>
    <w:p w14:paraId="7651AD37" w14:textId="77777777" w:rsidR="009C38F8" w:rsidRDefault="009C38F8" w:rsidP="009C38F8">
      <w:r>
        <w:t>Před úhradou poplatků a odesláním žádosti je uživateli zobrazen celkový přehled žádosti s kalkulací účtovaných poplatků za registrované školení a zkoušky.</w:t>
      </w:r>
    </w:p>
    <w:p w14:paraId="366F1649" w14:textId="77777777" w:rsidR="009C38F8" w:rsidRDefault="009C38F8" w:rsidP="009C38F8">
      <w:r>
        <w:t>Uživatel má možnost vyjádřit souhlas s dalším zpracováním žádosti anebo žádost opustit. V případě opouštění žádosti jsou veškeré pořízené informace zapomenuty.</w:t>
      </w:r>
    </w:p>
    <w:p w14:paraId="5EB6B95F" w14:textId="77777777" w:rsidR="009C38F8" w:rsidRPr="00B937E9" w:rsidRDefault="009C38F8" w:rsidP="009C38F8">
      <w:r>
        <w:t>V případě schválení žádosti je přistoupeno k úhradě poplatků.</w:t>
      </w:r>
    </w:p>
    <w:p w14:paraId="22F25CF6" w14:textId="77777777" w:rsidR="009C38F8" w:rsidRDefault="009C38F8" w:rsidP="0048161E">
      <w:pPr>
        <w:pStyle w:val="Nadpis5"/>
      </w:pPr>
      <w:r>
        <w:t>Úhrada poplatků</w:t>
      </w:r>
    </w:p>
    <w:p w14:paraId="46E50EFA" w14:textId="77777777" w:rsidR="009C38F8" w:rsidRDefault="009C38F8" w:rsidP="009C38F8">
      <w:r>
        <w:t>Uživateli je zobrazena kalkulace poplatků za celou žádost, tedy všechny registrované uživatele.</w:t>
      </w:r>
    </w:p>
    <w:p w14:paraId="5C7C5CD8" w14:textId="2015067A" w:rsidR="009C38F8" w:rsidRDefault="009C38F8" w:rsidP="009C38F8">
      <w:r>
        <w:t xml:space="preserve">Je samostatně zobrazena částka za školení/kurzy a částka za zkoušky. Informace o postupu úhrady poplatků je uvedena v kapitole </w:t>
      </w:r>
      <w:r>
        <w:fldChar w:fldCharType="begin"/>
      </w:r>
      <w:r>
        <w:instrText xml:space="preserve"> REF _Ref84009745 \w \h </w:instrText>
      </w:r>
      <w:r>
        <w:fldChar w:fldCharType="separate"/>
      </w:r>
      <w:r w:rsidR="00D504AE">
        <w:t>1.8</w:t>
      </w:r>
      <w:r>
        <w:t>.1.20</w:t>
      </w:r>
      <w:r>
        <w:fldChar w:fldCharType="end"/>
      </w:r>
      <w:r>
        <w:t>.</w:t>
      </w:r>
    </w:p>
    <w:p w14:paraId="2A02A402" w14:textId="77777777" w:rsidR="009C38F8" w:rsidRDefault="009C38F8" w:rsidP="0048161E">
      <w:pPr>
        <w:pStyle w:val="Nadpis5"/>
      </w:pPr>
      <w:r>
        <w:t>Odeslání žádosti</w:t>
      </w:r>
    </w:p>
    <w:p w14:paraId="425ABCE3" w14:textId="77777777" w:rsidR="009C38F8" w:rsidRPr="00CB02DC" w:rsidRDefault="009C38F8" w:rsidP="009C38F8">
      <w:r>
        <w:t>Odeslání žádosti je realizováno následujícím základním postupem:</w:t>
      </w:r>
    </w:p>
    <w:p w14:paraId="2E0D3A57" w14:textId="77777777" w:rsidR="009C38F8" w:rsidRDefault="009C38F8" w:rsidP="00665A0E">
      <w:pPr>
        <w:pStyle w:val="Odstavecseseznamem"/>
        <w:numPr>
          <w:ilvl w:val="0"/>
          <w:numId w:val="23"/>
        </w:numPr>
        <w:spacing w:line="259" w:lineRule="auto"/>
      </w:pPr>
      <w:r>
        <w:t>Systém kontroluje, zda je žádost správně vyplněna a upozorňuje uživatele na případné chyby anebo přímo uživateli znemožňuje chyby vytvořit.</w:t>
      </w:r>
    </w:p>
    <w:p w14:paraId="4C83E855" w14:textId="77777777" w:rsidR="009C38F8" w:rsidRDefault="009C38F8" w:rsidP="00665A0E">
      <w:pPr>
        <w:pStyle w:val="Odstavecseseznamem"/>
        <w:numPr>
          <w:ilvl w:val="0"/>
          <w:numId w:val="23"/>
        </w:numPr>
        <w:spacing w:line="259" w:lineRule="auto"/>
      </w:pPr>
      <w:r>
        <w:t xml:space="preserve">Vyplněnou žádost uživatel odešle přímo ze SOM OZO. </w:t>
      </w:r>
    </w:p>
    <w:p w14:paraId="7B74DEB7" w14:textId="77777777" w:rsidR="009C38F8" w:rsidRDefault="009C38F8" w:rsidP="00665A0E">
      <w:pPr>
        <w:pStyle w:val="Odstavecseseznamem"/>
        <w:numPr>
          <w:ilvl w:val="0"/>
          <w:numId w:val="23"/>
        </w:numPr>
        <w:spacing w:line="259" w:lineRule="auto"/>
      </w:pPr>
      <w:r>
        <w:t>SOM OZO vygeneruje samostatný PDF/A dokument formální žádosti pro každého jednotlivého uživatele uvedeného v žádosti žádajícího o osvědčení II. a III. stupně, opatří ho prvky pro zajištění integrity dokumentu a dokument vloží do spisové služby, přičemž získá číslo jednací každého takto vytvořeného dokumentu žádosti.</w:t>
      </w:r>
    </w:p>
    <w:p w14:paraId="4D910A84" w14:textId="77777777" w:rsidR="009C38F8" w:rsidRPr="00A86D84" w:rsidRDefault="009C38F8" w:rsidP="00665A0E">
      <w:pPr>
        <w:pStyle w:val="Odstavecseseznamem"/>
        <w:numPr>
          <w:ilvl w:val="0"/>
          <w:numId w:val="23"/>
        </w:numPr>
        <w:spacing w:line="259" w:lineRule="auto"/>
      </w:pPr>
      <w:r>
        <w:t>Data žádosti jsou předána k vyřízení do systému PPP prostřednictvím API. Data jsou předána ve struktuře odpovídající požadavkům PPP, přičemž pro každého žadatele uvedeného v žádosti je typicky předán jeden záznam. Záznam pro osvědčení II. a III. stupně obsahuje zároveň i číslo jednací vrácené ze spisové služby.</w:t>
      </w:r>
    </w:p>
    <w:p w14:paraId="504D437E" w14:textId="77777777" w:rsidR="009C38F8" w:rsidRPr="000B25AB" w:rsidRDefault="009C38F8" w:rsidP="00665A0E">
      <w:pPr>
        <w:pStyle w:val="Odstavecseseznamem"/>
        <w:numPr>
          <w:ilvl w:val="0"/>
          <w:numId w:val="23"/>
        </w:numPr>
        <w:spacing w:line="259" w:lineRule="auto"/>
      </w:pPr>
      <w:r>
        <w:t>SOM OZO uživateli nabídne v případě osvědčení II. a III. stupně ke stažení elektronické osvědčení o úkonu (v PDF/A formátu opatřené elektronickou pečetí a obsahující zároveň vrácené číslo jednací).</w:t>
      </w:r>
    </w:p>
    <w:p w14:paraId="3F2314F0" w14:textId="77777777" w:rsidR="009C38F8" w:rsidRDefault="009C38F8" w:rsidP="0048161E">
      <w:pPr>
        <w:pStyle w:val="Nadpis4"/>
      </w:pPr>
      <w:bookmarkStart w:id="69" w:name="_Ref84491820"/>
      <w:bookmarkStart w:id="70" w:name="_Toc86905729"/>
      <w:r w:rsidRPr="00DF64D3">
        <w:t>Žádost o prodloužení osvědčení</w:t>
      </w:r>
      <w:bookmarkEnd w:id="69"/>
      <w:bookmarkEnd w:id="70"/>
    </w:p>
    <w:p w14:paraId="3FE6FEB3" w14:textId="77777777" w:rsidR="009C38F8" w:rsidRDefault="009C38F8" w:rsidP="009C38F8">
      <w:r>
        <w:t>Žádost o prodloužení osvědčení je možné podat:</w:t>
      </w:r>
    </w:p>
    <w:p w14:paraId="1BC5E5C2" w14:textId="77777777" w:rsidR="009C38F8" w:rsidRDefault="009C38F8" w:rsidP="00665A0E">
      <w:pPr>
        <w:pStyle w:val="Odstavecseseznamem"/>
        <w:numPr>
          <w:ilvl w:val="0"/>
          <w:numId w:val="48"/>
        </w:numPr>
        <w:spacing w:line="259" w:lineRule="auto"/>
      </w:pPr>
      <w:r>
        <w:t>z upozornění o exspiraci osvědčení,</w:t>
      </w:r>
    </w:p>
    <w:p w14:paraId="120BF6F5" w14:textId="77777777" w:rsidR="009C38F8" w:rsidRPr="0031007F" w:rsidRDefault="009C38F8" w:rsidP="00665A0E">
      <w:pPr>
        <w:pStyle w:val="Odstavecseseznamem"/>
        <w:numPr>
          <w:ilvl w:val="0"/>
          <w:numId w:val="48"/>
        </w:numPr>
        <w:spacing w:line="259" w:lineRule="auto"/>
      </w:pPr>
      <w:r>
        <w:t>z přehledu osvědčení.</w:t>
      </w:r>
    </w:p>
    <w:p w14:paraId="700DC04F" w14:textId="77777777" w:rsidR="009C38F8" w:rsidRDefault="009C38F8" w:rsidP="009C38F8">
      <w:r>
        <w:lastRenderedPageBreak/>
        <w:t>V případě upozornění je možné žádat o prodloužení osvědčení pro jedno či všechna exspirovaná osvědčení uvedená v upozornění. Uživatel je příslušnou akcí přesměrován na formulář žádosti, který se automaticky předvyplní dle žadatele, informací o exspirovaných osvědčeních a žadatelích (odborně způsobilých osobách exspirovaných osvědčení).</w:t>
      </w:r>
    </w:p>
    <w:p w14:paraId="5A979673" w14:textId="77777777" w:rsidR="009C38F8" w:rsidRDefault="009C38F8" w:rsidP="009C38F8">
      <w:r>
        <w:t>Žadatel zároveň může podat žádost přímo ze záznamu svého osvědčení v přehledu osvědčení anebo zaměstnavatel z přehledu osvědčení svých zaměstnanců. V rámci jedné žádosti je možné žádat o prodloužení více osvědčení pro více žadatelů.</w:t>
      </w:r>
    </w:p>
    <w:p w14:paraId="0473AE72" w14:textId="77777777" w:rsidR="009C38F8" w:rsidRDefault="009C38F8" w:rsidP="009C38F8">
      <w:r>
        <w:t>Žadatel, resp. uživatel, na základě upozornění anebo jedním či více vybranými záznamy osvědčení může:</w:t>
      </w:r>
    </w:p>
    <w:p w14:paraId="64F7F7C5" w14:textId="77777777" w:rsidR="009C38F8" w:rsidRDefault="009C38F8" w:rsidP="00665A0E">
      <w:pPr>
        <w:pStyle w:val="Odstavecseseznamem"/>
        <w:numPr>
          <w:ilvl w:val="0"/>
          <w:numId w:val="49"/>
        </w:numPr>
        <w:spacing w:line="259" w:lineRule="auto"/>
      </w:pPr>
      <w:r>
        <w:t>vytvořit novou žádost o osvědčení s automaticky doplněnými údaji,</w:t>
      </w:r>
    </w:p>
    <w:p w14:paraId="17E92ECA" w14:textId="77777777" w:rsidR="009C38F8" w:rsidRDefault="009C38F8" w:rsidP="00665A0E">
      <w:pPr>
        <w:pStyle w:val="Odstavecseseznamem"/>
        <w:numPr>
          <w:ilvl w:val="0"/>
          <w:numId w:val="49"/>
        </w:numPr>
        <w:spacing w:line="259" w:lineRule="auto"/>
      </w:pPr>
      <w:r>
        <w:t>přidat žadatelé z </w:t>
      </w:r>
      <w:proofErr w:type="spellStart"/>
      <w:r>
        <w:t>exspirujících</w:t>
      </w:r>
      <w:proofErr w:type="spellEnd"/>
      <w:r>
        <w:t xml:space="preserve"> osvědčení do existující žádosti.</w:t>
      </w:r>
    </w:p>
    <w:p w14:paraId="0FED97F6" w14:textId="77777777" w:rsidR="00246BC4" w:rsidRDefault="00246BC4" w:rsidP="0048161E">
      <w:pPr>
        <w:jc w:val="left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E931C99" w14:textId="0CF78D1F" w:rsidR="00246BC4" w:rsidRDefault="00246BC4" w:rsidP="00246BC4">
      <w:pPr>
        <w:pStyle w:val="Nadpis1"/>
      </w:pPr>
      <w:r>
        <w:lastRenderedPageBreak/>
        <w:t>Integrační platforma</w:t>
      </w:r>
    </w:p>
    <w:p w14:paraId="514720F9" w14:textId="77777777" w:rsidR="001A3EEC" w:rsidRPr="001A3EEC" w:rsidRDefault="001A3EEC" w:rsidP="001A3EEC">
      <w:r w:rsidRPr="001A3EEC">
        <w:t xml:space="preserve">ESB platforma ÚKZÚZ je implementována využitím open source technologií WSO2 </w:t>
      </w:r>
      <w:proofErr w:type="spellStart"/>
      <w:r w:rsidRPr="001A3EEC">
        <w:t>Enterprise</w:t>
      </w:r>
      <w:proofErr w:type="spellEnd"/>
      <w:r w:rsidRPr="001A3EEC">
        <w:t xml:space="preserve"> </w:t>
      </w:r>
      <w:proofErr w:type="spellStart"/>
      <w:r w:rsidRPr="001A3EEC">
        <w:t>Integrator</w:t>
      </w:r>
      <w:proofErr w:type="spellEnd"/>
      <w:r w:rsidRPr="001A3EEC">
        <w:t>.</w:t>
      </w:r>
    </w:p>
    <w:p w14:paraId="30C8D9BC" w14:textId="77777777" w:rsidR="001A3EEC" w:rsidRPr="001A3EEC" w:rsidRDefault="001A3EEC" w:rsidP="001A3EEC">
      <w:r w:rsidRPr="001A3EEC">
        <w:t>Implementace je provedena ve dvou prostředích:</w:t>
      </w:r>
    </w:p>
    <w:p w14:paraId="2455BCA4" w14:textId="77777777" w:rsidR="001A3EEC" w:rsidRPr="001A3EEC" w:rsidRDefault="001A3EEC" w:rsidP="001A3EEC">
      <w:pPr>
        <w:numPr>
          <w:ilvl w:val="0"/>
          <w:numId w:val="56"/>
        </w:numPr>
      </w:pPr>
      <w:r w:rsidRPr="001A3EEC">
        <w:t>Produkční prostředí ESB ÚKZÚZ,</w:t>
      </w:r>
    </w:p>
    <w:p w14:paraId="0832B407" w14:textId="77777777" w:rsidR="001A3EEC" w:rsidRDefault="001A3EEC" w:rsidP="001A3EEC">
      <w:pPr>
        <w:numPr>
          <w:ilvl w:val="0"/>
          <w:numId w:val="56"/>
        </w:numPr>
      </w:pPr>
      <w:r w:rsidRPr="001A3EEC">
        <w:t>Testovací prostředí ESB ÚKZÚZ.</w:t>
      </w:r>
    </w:p>
    <w:p w14:paraId="0DA60C78" w14:textId="5B6947CE" w:rsidR="00EF2B0E" w:rsidRDefault="00EF2B0E" w:rsidP="00EF2B0E">
      <w:pPr>
        <w:pStyle w:val="Nadpis2"/>
      </w:pPr>
      <w:r>
        <w:t>Přehled architektury</w:t>
      </w:r>
    </w:p>
    <w:p w14:paraId="5309C064" w14:textId="60B9CB95" w:rsidR="00EF2B0E" w:rsidRPr="00EF2B0E" w:rsidRDefault="00EF2B0E" w:rsidP="00EF2B0E">
      <w:r>
        <w:t xml:space="preserve">Základní architektura je znázorněna na obrázku </w:t>
      </w:r>
      <w:r w:rsidR="001553A4">
        <w:fldChar w:fldCharType="begin"/>
      </w:r>
      <w:r w:rsidR="001553A4">
        <w:instrText xml:space="preserve"> REF _Ref191641797 \h </w:instrText>
      </w:r>
      <w:r w:rsidR="001553A4">
        <w:fldChar w:fldCharType="separate"/>
      </w:r>
      <w:r w:rsidR="00D504AE" w:rsidRPr="001A3EEC">
        <w:rPr>
          <w:bCs/>
        </w:rPr>
        <w:t xml:space="preserve">Obrázek </w:t>
      </w:r>
      <w:r w:rsidR="00D504AE">
        <w:rPr>
          <w:bCs/>
          <w:noProof/>
        </w:rPr>
        <w:t>11</w:t>
      </w:r>
      <w:r w:rsidR="00D504AE" w:rsidRPr="001A3EEC">
        <w:rPr>
          <w:bCs/>
        </w:rPr>
        <w:t xml:space="preserve"> - Schéma řešení ESB ÚKZÚZ</w:t>
      </w:r>
      <w:r w:rsidR="001553A4">
        <w:fldChar w:fldCharType="end"/>
      </w:r>
    </w:p>
    <w:p w14:paraId="1C3118DB" w14:textId="44251EDF" w:rsidR="001A3EEC" w:rsidRPr="001A3EEC" w:rsidRDefault="001A3EEC" w:rsidP="001A3EEC">
      <w:pPr>
        <w:rPr>
          <w:bCs/>
        </w:rPr>
      </w:pPr>
      <w:bookmarkStart w:id="71" w:name="_Toc22539076"/>
      <w:bookmarkStart w:id="72" w:name="_Ref191641797"/>
      <w:r w:rsidRPr="001A3EEC">
        <w:rPr>
          <w:bCs/>
        </w:rPr>
        <w:t xml:space="preserve">Obrázek </w:t>
      </w:r>
      <w:r w:rsidR="00843C09">
        <w:rPr>
          <w:bCs/>
        </w:rPr>
        <w:fldChar w:fldCharType="begin"/>
      </w:r>
      <w:r w:rsidR="00843C09">
        <w:rPr>
          <w:bCs/>
        </w:rPr>
        <w:instrText xml:space="preserve"> SEQ Obrázek \* ARABIC </w:instrText>
      </w:r>
      <w:r w:rsidR="00843C09">
        <w:rPr>
          <w:bCs/>
        </w:rPr>
        <w:fldChar w:fldCharType="separate"/>
      </w:r>
      <w:r w:rsidR="00D504AE">
        <w:rPr>
          <w:bCs/>
          <w:noProof/>
        </w:rPr>
        <w:t>11</w:t>
      </w:r>
      <w:r w:rsidR="00843C09">
        <w:rPr>
          <w:bCs/>
        </w:rPr>
        <w:fldChar w:fldCharType="end"/>
      </w:r>
      <w:r w:rsidRPr="001A3EEC">
        <w:rPr>
          <w:bCs/>
        </w:rPr>
        <w:t xml:space="preserve"> - Schéma řešení ESB ÚKZÚZ</w:t>
      </w:r>
      <w:bookmarkEnd w:id="71"/>
      <w:bookmarkEnd w:id="72"/>
    </w:p>
    <w:p w14:paraId="229358C3" w14:textId="69075549" w:rsidR="001A3EEC" w:rsidRDefault="001A3EEC" w:rsidP="001A3EEC">
      <w:r w:rsidRPr="001A3EEC">
        <w:rPr>
          <w:noProof/>
        </w:rPr>
        <w:drawing>
          <wp:inline distT="0" distB="0" distL="0" distR="0" wp14:anchorId="04ABE399" wp14:editId="5BC9D543">
            <wp:extent cx="5731510" cy="3183890"/>
            <wp:effectExtent l="0" t="0" r="2540" b="0"/>
            <wp:docPr id="97824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EC">
        <w:t xml:space="preserve"> Obě prostředí jsou vybudována s prvky vysoké dostupnosti tak, aby i v testovacím prostředí bylo možné testovat funkcionality pro zajištění vysoké dostupnosti a rozkládání zátěže. Produkční i testovací prostředí je tvořeno dvěma nezávislými aplikačními servery, které jsou seskupeny do aplikačního clusteru využitím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</w:t>
      </w:r>
      <w:proofErr w:type="spellStart"/>
      <w:r w:rsidRPr="001A3EEC">
        <w:t>appliance</w:t>
      </w:r>
      <w:proofErr w:type="spellEnd"/>
      <w:r w:rsidRPr="001A3EEC">
        <w:t xml:space="preserve"> zařízení ÚKZÚZ – loadbalancer.org, jež vnitřně využívá Linux </w:t>
      </w:r>
      <w:proofErr w:type="spellStart"/>
      <w:r w:rsidRPr="001A3EEC">
        <w:t>RedHat</w:t>
      </w:r>
      <w:proofErr w:type="spellEnd"/>
      <w:r w:rsidRPr="001A3EEC">
        <w:t xml:space="preserve"> a HA Proxy.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směřuje požadavky na jeden z uzlů tvořících cluster. </w:t>
      </w:r>
    </w:p>
    <w:p w14:paraId="2C778476" w14:textId="6CAF05F7" w:rsidR="005A0764" w:rsidRPr="001A3EEC" w:rsidRDefault="005A0764" w:rsidP="005A0764">
      <w:pPr>
        <w:pStyle w:val="Nadpis2"/>
      </w:pPr>
      <w:r>
        <w:t>Přehled prostředí</w:t>
      </w:r>
    </w:p>
    <w:p w14:paraId="09C0E418" w14:textId="77777777" w:rsidR="001A3EEC" w:rsidRPr="001A3EEC" w:rsidRDefault="001A3EEC" w:rsidP="001A3EEC">
      <w:r w:rsidRPr="001A3EEC">
        <w:t xml:space="preserve">Konzumentské systémy komunikují na ESB servery prostřednictvím reverzní </w:t>
      </w:r>
      <w:proofErr w:type="spellStart"/>
      <w:r w:rsidRPr="001A3EEC">
        <w:t>proxy</w:t>
      </w:r>
      <w:proofErr w:type="spellEnd"/>
      <w:r w:rsidRPr="001A3EEC">
        <w:t>, přičemž komunikace je zabezpečena SSL. Komunikace z 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balanceru</w:t>
      </w:r>
      <w:proofErr w:type="spellEnd"/>
      <w:r w:rsidRPr="001A3EEC">
        <w:t xml:space="preserve"> na uzly ESB clusteru i na ESB servery a poskytovatelskými systémy je také zabezpečená SSL a probíhá typicky opět skrze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a reverzní </w:t>
      </w:r>
      <w:proofErr w:type="spellStart"/>
      <w:r w:rsidRPr="001A3EEC">
        <w:t>proxy</w:t>
      </w:r>
      <w:proofErr w:type="spellEnd"/>
      <w:r w:rsidRPr="001A3EEC">
        <w:t xml:space="preserve">.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je </w:t>
      </w:r>
      <w:r w:rsidRPr="001A3EEC">
        <w:lastRenderedPageBreak/>
        <w:t xml:space="preserve">nakonfigurován pro </w:t>
      </w:r>
      <w:proofErr w:type="spellStart"/>
      <w:r w:rsidRPr="001A3EEC">
        <w:t>two-way</w:t>
      </w:r>
      <w:proofErr w:type="spellEnd"/>
      <w:r w:rsidRPr="001A3EEC">
        <w:t xml:space="preserve"> SSL, tedy přistupující klienti musí disponovat platným certifikátem a během HTTPS spojení se tímto certifikátem prokázat. Certifikáty jsou vystavovány interní certifikační autoritou ÚKZÚZ.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akceptuje pouze http spojení zabezpečené TLS na portu 443. V případě, že klient nedisponuje platným certifikátem, je spojení odmítnuto. </w:t>
      </w:r>
      <w:proofErr w:type="spellStart"/>
      <w:r w:rsidRPr="001A3EEC">
        <w:t>Load</w:t>
      </w:r>
      <w:proofErr w:type="spellEnd"/>
      <w:r w:rsidRPr="001A3EEC">
        <w:t xml:space="preserve"> </w:t>
      </w:r>
      <w:proofErr w:type="spellStart"/>
      <w:r w:rsidRPr="001A3EEC">
        <w:t>balancer</w:t>
      </w:r>
      <w:proofErr w:type="spellEnd"/>
      <w:r w:rsidRPr="001A3EEC">
        <w:t xml:space="preserve"> terminuje TLS spojení, přidává do http </w:t>
      </w:r>
      <w:proofErr w:type="spellStart"/>
      <w:r w:rsidRPr="001A3EEC">
        <w:t>header</w:t>
      </w:r>
      <w:proofErr w:type="spellEnd"/>
      <w:r w:rsidRPr="001A3EEC">
        <w:t xml:space="preserve"> informace o certifikátu a navazuje TLS spojení na ESB. ESB využívá informace o certifikátu pro autorizaci volajícího systému, jak je uvedeno dále v dokumentu.</w:t>
      </w:r>
    </w:p>
    <w:p w14:paraId="47FB297C" w14:textId="77777777" w:rsidR="001A3EEC" w:rsidRPr="001A3EEC" w:rsidRDefault="001A3EEC" w:rsidP="001A3EEC">
      <w:r w:rsidRPr="001A3EEC">
        <w:t xml:space="preserve">Databáze jsou vytvořeny využitím databázového serveru </w:t>
      </w:r>
      <w:proofErr w:type="spellStart"/>
      <w:r w:rsidRPr="001A3EEC">
        <w:t>PostgreSQL</w:t>
      </w:r>
      <w:proofErr w:type="spellEnd"/>
      <w:r w:rsidRPr="001A3EEC">
        <w:t xml:space="preserve">. Za běžného provozu pracují oba ESB uzly s jednou databází. Druhá databáze tvoří </w:t>
      </w:r>
      <w:proofErr w:type="spellStart"/>
      <w:r w:rsidRPr="001A3EEC">
        <w:t>stand</w:t>
      </w:r>
      <w:proofErr w:type="spellEnd"/>
      <w:r w:rsidRPr="001A3EEC">
        <w:t xml:space="preserve">-by uzel a jsou do ní replikována data z primárního uzlu. V případě výpadku primární databáze je provoz směrován na sekundární databázový uzel. </w:t>
      </w:r>
      <w:proofErr w:type="spellStart"/>
      <w:r w:rsidRPr="001A3EEC">
        <w:t>Failover</w:t>
      </w:r>
      <w:proofErr w:type="spellEnd"/>
      <w:r w:rsidRPr="001A3EEC">
        <w:t xml:space="preserve"> nyní není řešen automaticky a vyžaduje lidský zásah.</w:t>
      </w:r>
    </w:p>
    <w:p w14:paraId="09735FCE" w14:textId="77777777" w:rsidR="001A3EEC" w:rsidRPr="001A3EEC" w:rsidRDefault="001A3EEC" w:rsidP="001A3EEC">
      <w:r w:rsidRPr="001A3EEC">
        <w:t>Všechny servery hostující jednotlivé komponenty řešení jsou vytvořeny jako virtuální servery na virtualizační platformě Hyper-V.</w:t>
      </w:r>
    </w:p>
    <w:p w14:paraId="2A2F0893" w14:textId="6F47E34A" w:rsidR="001A3EEC" w:rsidRPr="001A3EEC" w:rsidRDefault="001A3EEC" w:rsidP="001A3EEC">
      <w:pPr>
        <w:rPr>
          <w:bCs/>
        </w:rPr>
      </w:pPr>
      <w:bookmarkStart w:id="73" w:name="_Toc22539074"/>
      <w:r w:rsidRPr="001A3EEC">
        <w:rPr>
          <w:bCs/>
        </w:rPr>
        <w:t xml:space="preserve">Tabulka </w:t>
      </w:r>
      <w:r w:rsidRPr="001A3EEC">
        <w:rPr>
          <w:bCs/>
        </w:rPr>
        <w:fldChar w:fldCharType="begin"/>
      </w:r>
      <w:r w:rsidRPr="001A3EEC">
        <w:rPr>
          <w:bCs/>
        </w:rPr>
        <w:instrText xml:space="preserve"> SEQ Tabulka \* ARABIC </w:instrText>
      </w:r>
      <w:r w:rsidRPr="001A3EEC">
        <w:rPr>
          <w:bCs/>
        </w:rPr>
        <w:fldChar w:fldCharType="separate"/>
      </w:r>
      <w:r w:rsidR="00D504AE">
        <w:rPr>
          <w:bCs/>
          <w:noProof/>
        </w:rPr>
        <w:t>1</w:t>
      </w:r>
      <w:r w:rsidRPr="001A3EEC">
        <w:fldChar w:fldCharType="end"/>
      </w:r>
      <w:r w:rsidRPr="001A3EEC">
        <w:rPr>
          <w:bCs/>
        </w:rPr>
        <w:t xml:space="preserve"> - Přehled software využitých pro řešení ESB</w:t>
      </w:r>
      <w:bookmarkEnd w:id="7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0"/>
        <w:gridCol w:w="1361"/>
        <w:gridCol w:w="4365"/>
      </w:tblGrid>
      <w:tr w:rsidR="001A3EEC" w:rsidRPr="001A3EEC" w14:paraId="6D88E06E" w14:textId="77777777" w:rsidTr="001C07AE">
        <w:tc>
          <w:tcPr>
            <w:tcW w:w="3310" w:type="dxa"/>
            <w:hideMark/>
          </w:tcPr>
          <w:p w14:paraId="6968C5B8" w14:textId="77777777" w:rsidR="001A3EEC" w:rsidRPr="001A3EEC" w:rsidRDefault="001A3EEC" w:rsidP="001A3EEC">
            <w:pPr>
              <w:spacing w:after="160" w:line="279" w:lineRule="auto"/>
              <w:rPr>
                <w:b/>
              </w:rPr>
            </w:pPr>
            <w:r w:rsidRPr="001A3EEC">
              <w:rPr>
                <w:b/>
              </w:rPr>
              <w:t>Komponenta</w:t>
            </w:r>
          </w:p>
        </w:tc>
        <w:tc>
          <w:tcPr>
            <w:tcW w:w="1363" w:type="dxa"/>
            <w:hideMark/>
          </w:tcPr>
          <w:p w14:paraId="73760745" w14:textId="77777777" w:rsidR="001A3EEC" w:rsidRPr="001A3EEC" w:rsidRDefault="001A3EEC" w:rsidP="001A3EEC">
            <w:pPr>
              <w:spacing w:after="160" w:line="279" w:lineRule="auto"/>
              <w:rPr>
                <w:b/>
              </w:rPr>
            </w:pPr>
            <w:r w:rsidRPr="001A3EEC">
              <w:rPr>
                <w:b/>
              </w:rPr>
              <w:t>Prostředí</w:t>
            </w:r>
          </w:p>
        </w:tc>
        <w:tc>
          <w:tcPr>
            <w:tcW w:w="4387" w:type="dxa"/>
            <w:hideMark/>
          </w:tcPr>
          <w:p w14:paraId="1201E3B2" w14:textId="77777777" w:rsidR="001A3EEC" w:rsidRPr="001A3EEC" w:rsidRDefault="001A3EEC" w:rsidP="001A3EEC">
            <w:pPr>
              <w:spacing w:after="160" w:line="279" w:lineRule="auto"/>
              <w:rPr>
                <w:b/>
              </w:rPr>
            </w:pPr>
            <w:r w:rsidRPr="001A3EEC">
              <w:rPr>
                <w:b/>
              </w:rPr>
              <w:t>Software</w:t>
            </w:r>
          </w:p>
        </w:tc>
      </w:tr>
      <w:tr w:rsidR="001A3EEC" w:rsidRPr="001A3EEC" w14:paraId="0A8FC04F" w14:textId="77777777" w:rsidTr="001C07AE">
        <w:tc>
          <w:tcPr>
            <w:tcW w:w="3310" w:type="dxa"/>
            <w:hideMark/>
          </w:tcPr>
          <w:p w14:paraId="3716C1B7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ESB server</w:t>
            </w:r>
          </w:p>
        </w:tc>
        <w:tc>
          <w:tcPr>
            <w:tcW w:w="1363" w:type="dxa"/>
            <w:hideMark/>
          </w:tcPr>
          <w:p w14:paraId="7F1256BA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4387" w:type="dxa"/>
            <w:hideMark/>
          </w:tcPr>
          <w:p w14:paraId="7D96282F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Windows Server 2019 Standard</w:t>
            </w:r>
          </w:p>
          <w:p w14:paraId="049094C7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 xml:space="preserve">Java - </w:t>
            </w:r>
            <w:proofErr w:type="spellStart"/>
            <w:r w:rsidRPr="001A3EEC">
              <w:t>OpenJDK</w:t>
            </w:r>
            <w:proofErr w:type="spellEnd"/>
            <w:r w:rsidRPr="001A3EEC">
              <w:t xml:space="preserve"> Runtime Environment (</w:t>
            </w:r>
            <w:proofErr w:type="spellStart"/>
            <w:r w:rsidRPr="001A3EEC">
              <w:t>AdoptOpenJDK</w:t>
            </w:r>
            <w:proofErr w:type="spellEnd"/>
            <w:r w:rsidRPr="001A3EEC">
              <w:t>)(build 1.8.0_</w:t>
            </w:r>
            <w:proofErr w:type="gramStart"/>
            <w:r w:rsidRPr="001A3EEC">
              <w:t>212-b03</w:t>
            </w:r>
            <w:proofErr w:type="gramEnd"/>
            <w:r w:rsidRPr="001A3EEC">
              <w:t>), distribuované jako součást WSO2</w:t>
            </w:r>
          </w:p>
          <w:p w14:paraId="39A859F4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 xml:space="preserve">WSO2 </w:t>
            </w:r>
            <w:proofErr w:type="spellStart"/>
            <w:r w:rsidRPr="001A3EEC">
              <w:t>Enterprise</w:t>
            </w:r>
            <w:proofErr w:type="spellEnd"/>
            <w:r w:rsidRPr="001A3EEC">
              <w:t xml:space="preserve"> </w:t>
            </w:r>
            <w:proofErr w:type="spellStart"/>
            <w:r w:rsidRPr="001A3EEC">
              <w:t>Integrator</w:t>
            </w:r>
            <w:proofErr w:type="spellEnd"/>
            <w:r w:rsidRPr="001A3EEC">
              <w:t xml:space="preserve"> 6.5.0</w:t>
            </w:r>
          </w:p>
        </w:tc>
      </w:tr>
      <w:tr w:rsidR="001A3EEC" w:rsidRPr="001A3EEC" w14:paraId="320D6DD9" w14:textId="77777777" w:rsidTr="001C07AE">
        <w:tc>
          <w:tcPr>
            <w:tcW w:w="3310" w:type="dxa"/>
            <w:hideMark/>
          </w:tcPr>
          <w:p w14:paraId="47D141EF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Databázový server</w:t>
            </w:r>
          </w:p>
        </w:tc>
        <w:tc>
          <w:tcPr>
            <w:tcW w:w="1363" w:type="dxa"/>
            <w:hideMark/>
          </w:tcPr>
          <w:p w14:paraId="41DB403F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4387" w:type="dxa"/>
            <w:hideMark/>
          </w:tcPr>
          <w:p w14:paraId="133C833C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Windows Server 2019 Standard</w:t>
            </w:r>
          </w:p>
          <w:p w14:paraId="1383602E" w14:textId="77777777" w:rsidR="001A3EEC" w:rsidRPr="001A3EEC" w:rsidRDefault="001A3EEC" w:rsidP="001A3EEC">
            <w:pPr>
              <w:spacing w:after="160" w:line="279" w:lineRule="auto"/>
            </w:pPr>
            <w:proofErr w:type="spellStart"/>
            <w:r w:rsidRPr="001A3EEC">
              <w:t>PostgreSQL</w:t>
            </w:r>
            <w:proofErr w:type="spellEnd"/>
            <w:r w:rsidRPr="001A3EEC">
              <w:t xml:space="preserve"> 11</w:t>
            </w:r>
          </w:p>
        </w:tc>
      </w:tr>
      <w:tr w:rsidR="001A3EEC" w:rsidRPr="001A3EEC" w14:paraId="588B2F9E" w14:textId="77777777" w:rsidTr="001C07AE">
        <w:tc>
          <w:tcPr>
            <w:tcW w:w="3310" w:type="dxa"/>
            <w:hideMark/>
          </w:tcPr>
          <w:p w14:paraId="483BECF5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ESB server</w:t>
            </w:r>
          </w:p>
        </w:tc>
        <w:tc>
          <w:tcPr>
            <w:tcW w:w="1363" w:type="dxa"/>
            <w:hideMark/>
          </w:tcPr>
          <w:p w14:paraId="3DFE45A6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TEST</w:t>
            </w:r>
          </w:p>
        </w:tc>
        <w:tc>
          <w:tcPr>
            <w:tcW w:w="4387" w:type="dxa"/>
            <w:hideMark/>
          </w:tcPr>
          <w:p w14:paraId="5EC2D88E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Windows Server 2019 Standard</w:t>
            </w:r>
          </w:p>
          <w:p w14:paraId="73FAA4F6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 xml:space="preserve">Java - </w:t>
            </w:r>
            <w:proofErr w:type="spellStart"/>
            <w:r w:rsidRPr="001A3EEC">
              <w:t>OpenJDK</w:t>
            </w:r>
            <w:proofErr w:type="spellEnd"/>
            <w:r w:rsidRPr="001A3EEC">
              <w:t xml:space="preserve"> Runtime Environment (</w:t>
            </w:r>
            <w:proofErr w:type="spellStart"/>
            <w:r w:rsidRPr="001A3EEC">
              <w:t>AdoptOpenJDK</w:t>
            </w:r>
            <w:proofErr w:type="spellEnd"/>
            <w:r w:rsidRPr="001A3EEC">
              <w:t>)(build 1.8.0_</w:t>
            </w:r>
            <w:proofErr w:type="gramStart"/>
            <w:r w:rsidRPr="001A3EEC">
              <w:t>212-b03</w:t>
            </w:r>
            <w:proofErr w:type="gramEnd"/>
            <w:r w:rsidRPr="001A3EEC">
              <w:t>), distribuované jako součást WSO2</w:t>
            </w:r>
          </w:p>
          <w:p w14:paraId="7197685A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 xml:space="preserve">WSO2 </w:t>
            </w:r>
            <w:proofErr w:type="spellStart"/>
            <w:r w:rsidRPr="001A3EEC">
              <w:t>Enterprise</w:t>
            </w:r>
            <w:proofErr w:type="spellEnd"/>
            <w:r w:rsidRPr="001A3EEC">
              <w:t xml:space="preserve"> </w:t>
            </w:r>
            <w:proofErr w:type="spellStart"/>
            <w:r w:rsidRPr="001A3EEC">
              <w:t>Integrator</w:t>
            </w:r>
            <w:proofErr w:type="spellEnd"/>
            <w:r w:rsidRPr="001A3EEC">
              <w:t xml:space="preserve"> 6.5.0</w:t>
            </w:r>
          </w:p>
        </w:tc>
      </w:tr>
      <w:tr w:rsidR="001A3EEC" w:rsidRPr="001A3EEC" w14:paraId="68F317A7" w14:textId="77777777" w:rsidTr="001C07AE">
        <w:tc>
          <w:tcPr>
            <w:tcW w:w="3310" w:type="dxa"/>
            <w:hideMark/>
          </w:tcPr>
          <w:p w14:paraId="6EAEA207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Databázový server</w:t>
            </w:r>
          </w:p>
        </w:tc>
        <w:tc>
          <w:tcPr>
            <w:tcW w:w="1363" w:type="dxa"/>
            <w:hideMark/>
          </w:tcPr>
          <w:p w14:paraId="3C8ADA62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TEST</w:t>
            </w:r>
          </w:p>
        </w:tc>
        <w:tc>
          <w:tcPr>
            <w:tcW w:w="4387" w:type="dxa"/>
            <w:hideMark/>
          </w:tcPr>
          <w:p w14:paraId="35E8B48C" w14:textId="77777777" w:rsidR="001A3EEC" w:rsidRPr="001A3EEC" w:rsidRDefault="001A3EEC" w:rsidP="001A3EEC">
            <w:pPr>
              <w:spacing w:after="160" w:line="279" w:lineRule="auto"/>
            </w:pPr>
            <w:r w:rsidRPr="001A3EEC">
              <w:t>Windows Server 2016 nebo vyšší</w:t>
            </w:r>
          </w:p>
          <w:p w14:paraId="3B633B9F" w14:textId="77777777" w:rsidR="001A3EEC" w:rsidRPr="001A3EEC" w:rsidRDefault="001A3EEC" w:rsidP="001A3EEC">
            <w:pPr>
              <w:spacing w:after="160" w:line="279" w:lineRule="auto"/>
            </w:pPr>
            <w:proofErr w:type="spellStart"/>
            <w:r w:rsidRPr="001A3EEC">
              <w:t>PostgreSQL</w:t>
            </w:r>
            <w:proofErr w:type="spellEnd"/>
            <w:r w:rsidRPr="001A3EEC">
              <w:t xml:space="preserve"> 11</w:t>
            </w:r>
          </w:p>
        </w:tc>
      </w:tr>
    </w:tbl>
    <w:p w14:paraId="50DF5A27" w14:textId="77777777" w:rsidR="001A3EEC" w:rsidRPr="001A3EEC" w:rsidRDefault="001A3EEC" w:rsidP="001A3EEC"/>
    <w:p w14:paraId="23926702" w14:textId="56427132" w:rsidR="001A3EEC" w:rsidRPr="001A3EEC" w:rsidRDefault="001A3EEC" w:rsidP="001A3EEC">
      <w:r w:rsidRPr="001A3EEC">
        <w:lastRenderedPageBreak/>
        <w:t xml:space="preserve">Přehled instalovaných systémů je uveden v tabulce </w:t>
      </w:r>
      <w:r w:rsidRPr="001A3EEC">
        <w:fldChar w:fldCharType="begin"/>
      </w:r>
      <w:r w:rsidRPr="001A3EEC">
        <w:instrText xml:space="preserve"> REF _Ref22536456 \h </w:instrText>
      </w:r>
      <w:r w:rsidRPr="001A3EEC">
        <w:fldChar w:fldCharType="separate"/>
      </w:r>
      <w:r w:rsidR="00D504AE" w:rsidRPr="001A3EEC">
        <w:rPr>
          <w:bCs/>
        </w:rPr>
        <w:t xml:space="preserve">Tabulka </w:t>
      </w:r>
      <w:r w:rsidR="00D504AE">
        <w:rPr>
          <w:bCs/>
          <w:noProof/>
        </w:rPr>
        <w:t>2</w:t>
      </w:r>
      <w:r w:rsidR="00D504AE" w:rsidRPr="001A3EEC">
        <w:rPr>
          <w:bCs/>
        </w:rPr>
        <w:t xml:space="preserve"> - Přehled instalovaných systémů</w:t>
      </w:r>
      <w:r w:rsidRPr="001A3EEC">
        <w:fldChar w:fldCharType="end"/>
      </w:r>
      <w:r w:rsidRPr="001A3EEC">
        <w:t>.</w:t>
      </w:r>
      <w:r w:rsidR="00E83894">
        <w:t xml:space="preserve"> Detailní informace o IP adresách, </w:t>
      </w:r>
      <w:proofErr w:type="spellStart"/>
      <w:r w:rsidR="00E83894">
        <w:t>hostname</w:t>
      </w:r>
      <w:proofErr w:type="spellEnd"/>
      <w:r w:rsidR="00E83894">
        <w:t xml:space="preserve"> atd. bude poskytnuta vítěznému Uchazeči po podpisu smlouvy.</w:t>
      </w:r>
    </w:p>
    <w:p w14:paraId="42866D3A" w14:textId="59DAD450" w:rsidR="001A3EEC" w:rsidRPr="001A3EEC" w:rsidRDefault="001A3EEC" w:rsidP="001A3EEC">
      <w:pPr>
        <w:rPr>
          <w:bCs/>
        </w:rPr>
      </w:pPr>
      <w:bookmarkStart w:id="74" w:name="_Ref22536456"/>
      <w:bookmarkStart w:id="75" w:name="_Toc22539075"/>
      <w:r w:rsidRPr="001A3EEC">
        <w:rPr>
          <w:bCs/>
        </w:rPr>
        <w:t xml:space="preserve">Tabulka </w:t>
      </w:r>
      <w:r w:rsidRPr="001A3EEC">
        <w:rPr>
          <w:bCs/>
        </w:rPr>
        <w:fldChar w:fldCharType="begin"/>
      </w:r>
      <w:r w:rsidRPr="001A3EEC">
        <w:rPr>
          <w:bCs/>
        </w:rPr>
        <w:instrText xml:space="preserve"> SEQ Tabulka \* ARABIC </w:instrText>
      </w:r>
      <w:r w:rsidRPr="001A3EEC">
        <w:rPr>
          <w:bCs/>
        </w:rPr>
        <w:fldChar w:fldCharType="separate"/>
      </w:r>
      <w:r w:rsidR="00D504AE">
        <w:rPr>
          <w:bCs/>
          <w:noProof/>
        </w:rPr>
        <w:t>2</w:t>
      </w:r>
      <w:r w:rsidRPr="001A3EEC">
        <w:fldChar w:fldCharType="end"/>
      </w:r>
      <w:r w:rsidRPr="001A3EEC">
        <w:rPr>
          <w:bCs/>
        </w:rPr>
        <w:t xml:space="preserve"> - Přehled instalovaných systémů</w:t>
      </w:r>
      <w:bookmarkEnd w:id="74"/>
      <w:bookmarkEnd w:id="75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20"/>
      </w:tblGrid>
      <w:tr w:rsidR="001C07AE" w:rsidRPr="001A3EEC" w14:paraId="5EAB527D" w14:textId="77777777" w:rsidTr="001C07AE">
        <w:tc>
          <w:tcPr>
            <w:tcW w:w="1696" w:type="dxa"/>
            <w:hideMark/>
          </w:tcPr>
          <w:p w14:paraId="4B766917" w14:textId="77777777" w:rsidR="001C07AE" w:rsidRPr="001A3EEC" w:rsidRDefault="001C07AE" w:rsidP="001A3EEC">
            <w:pPr>
              <w:spacing w:after="160" w:line="279" w:lineRule="auto"/>
              <w:rPr>
                <w:b/>
              </w:rPr>
            </w:pPr>
            <w:r w:rsidRPr="001A3EEC">
              <w:rPr>
                <w:b/>
              </w:rPr>
              <w:t>Prostředí</w:t>
            </w:r>
          </w:p>
        </w:tc>
        <w:tc>
          <w:tcPr>
            <w:tcW w:w="7320" w:type="dxa"/>
            <w:hideMark/>
          </w:tcPr>
          <w:p w14:paraId="18AA7731" w14:textId="77777777" w:rsidR="001C07AE" w:rsidRPr="001A3EEC" w:rsidRDefault="001C07AE" w:rsidP="001A3EEC">
            <w:pPr>
              <w:spacing w:after="160" w:line="279" w:lineRule="auto"/>
              <w:rPr>
                <w:b/>
              </w:rPr>
            </w:pPr>
            <w:r w:rsidRPr="001A3EEC">
              <w:rPr>
                <w:b/>
              </w:rPr>
              <w:t>Typ systému</w:t>
            </w:r>
          </w:p>
        </w:tc>
      </w:tr>
      <w:tr w:rsidR="001C07AE" w:rsidRPr="001A3EEC" w14:paraId="2DE6C27D" w14:textId="77777777" w:rsidTr="001C07AE">
        <w:tc>
          <w:tcPr>
            <w:tcW w:w="1696" w:type="dxa"/>
            <w:hideMark/>
          </w:tcPr>
          <w:p w14:paraId="58892409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7320" w:type="dxa"/>
            <w:hideMark/>
          </w:tcPr>
          <w:p w14:paraId="203860D0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ESB server uzel</w:t>
            </w:r>
          </w:p>
        </w:tc>
      </w:tr>
      <w:tr w:rsidR="001C07AE" w:rsidRPr="001A3EEC" w14:paraId="35722EF6" w14:textId="77777777" w:rsidTr="001C07AE">
        <w:tc>
          <w:tcPr>
            <w:tcW w:w="1696" w:type="dxa"/>
            <w:hideMark/>
          </w:tcPr>
          <w:p w14:paraId="05E33020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7320" w:type="dxa"/>
            <w:hideMark/>
          </w:tcPr>
          <w:p w14:paraId="77B9FED5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ESB server uzel</w:t>
            </w:r>
          </w:p>
        </w:tc>
      </w:tr>
      <w:tr w:rsidR="001C07AE" w:rsidRPr="001A3EEC" w14:paraId="3357D5F3" w14:textId="77777777" w:rsidTr="001C07AE">
        <w:tc>
          <w:tcPr>
            <w:tcW w:w="1696" w:type="dxa"/>
            <w:hideMark/>
          </w:tcPr>
          <w:p w14:paraId="7E84A48F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7320" w:type="dxa"/>
            <w:hideMark/>
          </w:tcPr>
          <w:p w14:paraId="41AA0A3E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Primární DB server</w:t>
            </w:r>
          </w:p>
        </w:tc>
      </w:tr>
      <w:tr w:rsidR="001C07AE" w:rsidRPr="001A3EEC" w14:paraId="1E9741B8" w14:textId="77777777" w:rsidTr="001C07AE">
        <w:tc>
          <w:tcPr>
            <w:tcW w:w="1696" w:type="dxa"/>
            <w:hideMark/>
          </w:tcPr>
          <w:p w14:paraId="7284ED97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PROD</w:t>
            </w:r>
          </w:p>
        </w:tc>
        <w:tc>
          <w:tcPr>
            <w:tcW w:w="7320" w:type="dxa"/>
            <w:hideMark/>
          </w:tcPr>
          <w:p w14:paraId="709BA85F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Záložní DB server</w:t>
            </w:r>
          </w:p>
        </w:tc>
      </w:tr>
      <w:tr w:rsidR="001C07AE" w:rsidRPr="001A3EEC" w14:paraId="27E55989" w14:textId="77777777" w:rsidTr="001C07AE">
        <w:tc>
          <w:tcPr>
            <w:tcW w:w="1696" w:type="dxa"/>
            <w:hideMark/>
          </w:tcPr>
          <w:p w14:paraId="3DFF6CF4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TEST</w:t>
            </w:r>
          </w:p>
        </w:tc>
        <w:tc>
          <w:tcPr>
            <w:tcW w:w="7320" w:type="dxa"/>
            <w:hideMark/>
          </w:tcPr>
          <w:p w14:paraId="0B03B28C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ESB server uzel</w:t>
            </w:r>
          </w:p>
        </w:tc>
      </w:tr>
      <w:tr w:rsidR="001C07AE" w:rsidRPr="001A3EEC" w14:paraId="20661321" w14:textId="77777777" w:rsidTr="001C07AE">
        <w:tc>
          <w:tcPr>
            <w:tcW w:w="1696" w:type="dxa"/>
            <w:hideMark/>
          </w:tcPr>
          <w:p w14:paraId="56522886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TEST</w:t>
            </w:r>
          </w:p>
        </w:tc>
        <w:tc>
          <w:tcPr>
            <w:tcW w:w="7320" w:type="dxa"/>
            <w:hideMark/>
          </w:tcPr>
          <w:p w14:paraId="28E97CD0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ESB server uzel</w:t>
            </w:r>
          </w:p>
        </w:tc>
      </w:tr>
      <w:tr w:rsidR="001C07AE" w:rsidRPr="001A3EEC" w14:paraId="4CD3B835" w14:textId="77777777" w:rsidTr="001C07AE">
        <w:tc>
          <w:tcPr>
            <w:tcW w:w="1696" w:type="dxa"/>
            <w:hideMark/>
          </w:tcPr>
          <w:p w14:paraId="2D843F47" w14:textId="77777777" w:rsidR="001C07AE" w:rsidRPr="001A3EEC" w:rsidRDefault="001C07AE" w:rsidP="001A3EEC">
            <w:pPr>
              <w:spacing w:after="160" w:line="279" w:lineRule="auto"/>
            </w:pPr>
            <w:r w:rsidRPr="001A3EEC">
              <w:t>TEST</w:t>
            </w:r>
          </w:p>
        </w:tc>
        <w:tc>
          <w:tcPr>
            <w:tcW w:w="7320" w:type="dxa"/>
            <w:hideMark/>
          </w:tcPr>
          <w:p w14:paraId="457C4E46" w14:textId="3B78ACC0" w:rsidR="001C07AE" w:rsidRPr="001A3EEC" w:rsidRDefault="001C07AE" w:rsidP="001A3EEC">
            <w:pPr>
              <w:spacing w:after="160" w:line="279" w:lineRule="auto"/>
            </w:pPr>
            <w:r w:rsidRPr="001A3EEC">
              <w:t>DB server   (v test prostředí jediný)</w:t>
            </w:r>
          </w:p>
        </w:tc>
      </w:tr>
    </w:tbl>
    <w:p w14:paraId="69CBD831" w14:textId="77777777" w:rsidR="00246BC4" w:rsidRDefault="00246BC4" w:rsidP="00246BC4"/>
    <w:p w14:paraId="7442D702" w14:textId="0F4BBA22" w:rsidR="0059743F" w:rsidRDefault="0059743F" w:rsidP="00246BC4">
      <w:r>
        <w:t>Detailní dokumentace zahrnující:</w:t>
      </w:r>
    </w:p>
    <w:p w14:paraId="48D699CB" w14:textId="45FD811A" w:rsidR="0059743F" w:rsidRDefault="0059743F" w:rsidP="0059743F">
      <w:pPr>
        <w:pStyle w:val="Odstavecseseznamem"/>
        <w:numPr>
          <w:ilvl w:val="0"/>
          <w:numId w:val="57"/>
        </w:numPr>
      </w:pPr>
      <w:r>
        <w:t>Instalační a implementační dokumentaci,</w:t>
      </w:r>
    </w:p>
    <w:p w14:paraId="49555C9A" w14:textId="281A59F7" w:rsidR="0059743F" w:rsidRDefault="0059743F" w:rsidP="0059743F">
      <w:pPr>
        <w:pStyle w:val="Odstavecseseznamem"/>
        <w:numPr>
          <w:ilvl w:val="0"/>
          <w:numId w:val="57"/>
        </w:numPr>
      </w:pPr>
      <w:r>
        <w:t>Provozní dokumentaci</w:t>
      </w:r>
      <w:r w:rsidR="00B914FF">
        <w:t>,</w:t>
      </w:r>
    </w:p>
    <w:p w14:paraId="392E0B53" w14:textId="6ED081A7" w:rsidR="00B914FF" w:rsidRPr="00246BC4" w:rsidRDefault="00B914FF" w:rsidP="00CA1212">
      <w:r>
        <w:t>bude předána vítěznému Uchazeči po podpisu smlouvy.</w:t>
      </w:r>
    </w:p>
    <w:p w14:paraId="183D9130" w14:textId="77777777" w:rsidR="00246BC4" w:rsidRPr="00246BC4" w:rsidRDefault="00246BC4" w:rsidP="00246BC4"/>
    <w:p w14:paraId="566CC1F4" w14:textId="77777777" w:rsidR="009C38F8" w:rsidRPr="009C38F8" w:rsidRDefault="009C38F8" w:rsidP="009C38F8"/>
    <w:sectPr w:rsidR="009C38F8" w:rsidRPr="009C38F8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39CF" w14:textId="77777777" w:rsidR="00BE3026" w:rsidRDefault="00BE3026" w:rsidP="007A0963">
      <w:pPr>
        <w:spacing w:after="0" w:line="240" w:lineRule="auto"/>
      </w:pPr>
      <w:r>
        <w:separator/>
      </w:r>
    </w:p>
  </w:endnote>
  <w:endnote w:type="continuationSeparator" w:id="0">
    <w:p w14:paraId="486E91A0" w14:textId="77777777" w:rsidR="00BE3026" w:rsidRDefault="00BE3026" w:rsidP="007A0963">
      <w:pPr>
        <w:spacing w:after="0" w:line="240" w:lineRule="auto"/>
      </w:pPr>
      <w:r>
        <w:continuationSeparator/>
      </w:r>
    </w:p>
  </w:endnote>
  <w:endnote w:type="continuationNotice" w:id="1">
    <w:p w14:paraId="20B55364" w14:textId="77777777" w:rsidR="00BE3026" w:rsidRDefault="00BE3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1D12" w14:textId="3D2F9318" w:rsidR="00C32A07" w:rsidRDefault="00C32A07">
    <w:pPr>
      <w:pStyle w:val="Zpat"/>
    </w:pPr>
    <w:r>
      <w:t>Veřejná zakázka</w:t>
    </w:r>
    <w:r>
      <w:t xml:space="preserve"> na Poskytování provozní podpory a rozvoje informačního systému Odborné způsobilosti a související integrační platformy 2025 - 2029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5DC7" w14:textId="77777777" w:rsidR="00BE3026" w:rsidRDefault="00BE3026" w:rsidP="007A0963">
      <w:pPr>
        <w:spacing w:after="0" w:line="240" w:lineRule="auto"/>
      </w:pPr>
      <w:r>
        <w:separator/>
      </w:r>
    </w:p>
  </w:footnote>
  <w:footnote w:type="continuationSeparator" w:id="0">
    <w:p w14:paraId="6D54C219" w14:textId="77777777" w:rsidR="00BE3026" w:rsidRDefault="00BE3026" w:rsidP="007A0963">
      <w:pPr>
        <w:spacing w:after="0" w:line="240" w:lineRule="auto"/>
      </w:pPr>
      <w:r>
        <w:continuationSeparator/>
      </w:r>
    </w:p>
  </w:footnote>
  <w:footnote w:type="continuationNotice" w:id="1">
    <w:p w14:paraId="12DDB368" w14:textId="77777777" w:rsidR="00BE3026" w:rsidRDefault="00BE3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DE7C" w14:textId="77777777" w:rsidR="007A0963" w:rsidRDefault="007A0963" w:rsidP="007A0963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1" wp14:anchorId="30751892" wp14:editId="53AE948A">
          <wp:simplePos x="0" y="0"/>
          <wp:positionH relativeFrom="margin">
            <wp:posOffset>9525</wp:posOffset>
          </wp:positionH>
          <wp:positionV relativeFrom="paragraph">
            <wp:posOffset>-330835</wp:posOffset>
          </wp:positionV>
          <wp:extent cx="1553124" cy="904875"/>
          <wp:effectExtent l="0" t="0" r="9525" b="0"/>
          <wp:wrapNone/>
          <wp:docPr id="1" name="Obrázek 1" descr="Obsah obrázku text, Písmo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12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2F616" w14:textId="77777777" w:rsidR="007A0963" w:rsidRDefault="007A0963" w:rsidP="007A0963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4477AF4A" w14:textId="77777777" w:rsidR="007A0963" w:rsidRPr="00BA003B" w:rsidRDefault="007A0963" w:rsidP="007A0963">
    <w:pPr>
      <w:pStyle w:val="Zhlav"/>
      <w:tabs>
        <w:tab w:val="clear" w:pos="4536"/>
        <w:tab w:val="clear" w:pos="9072"/>
        <w:tab w:val="left" w:pos="3828"/>
        <w:tab w:val="right" w:pos="7088"/>
      </w:tabs>
      <w:rPr>
        <w:rFonts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cs="Times New Roman"/>
        <w:color w:val="595959" w:themeColor="text1" w:themeTint="A6"/>
        <w:sz w:val="18"/>
      </w:rPr>
      <w:tab/>
      <w:t>Hroznová 2                     www.ukzuz.cz            IČO: 00020338</w:t>
    </w:r>
  </w:p>
  <w:p w14:paraId="3E8C891E" w14:textId="77777777" w:rsidR="007A0963" w:rsidRPr="00BA003B" w:rsidRDefault="007A0963" w:rsidP="007A0963">
    <w:pPr>
      <w:pStyle w:val="Zhlav"/>
      <w:tabs>
        <w:tab w:val="clear" w:pos="4536"/>
        <w:tab w:val="clear" w:pos="9072"/>
        <w:tab w:val="left" w:pos="3828"/>
        <w:tab w:val="right" w:pos="7088"/>
      </w:tabs>
      <w:rPr>
        <w:rFonts w:cs="Times New Roman"/>
        <w:color w:val="595959" w:themeColor="text1" w:themeTint="A6"/>
        <w:sz w:val="18"/>
      </w:rPr>
    </w:pPr>
    <w:r w:rsidRPr="00BA003B">
      <w:rPr>
        <w:rFonts w:cs="Times New Roman"/>
        <w:color w:val="595959" w:themeColor="text1" w:themeTint="A6"/>
        <w:sz w:val="18"/>
      </w:rPr>
      <w:tab/>
      <w:t>656 06 Brno                    ISDS: ugbaiq7            DIČ: CZ00020338</w:t>
    </w:r>
  </w:p>
  <w:p w14:paraId="3CA139A2" w14:textId="77777777" w:rsidR="007A0963" w:rsidRDefault="007A09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638"/>
    <w:multiLevelType w:val="hybridMultilevel"/>
    <w:tmpl w:val="0CB61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16D"/>
    <w:multiLevelType w:val="hybridMultilevel"/>
    <w:tmpl w:val="F94A1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0C4"/>
    <w:multiLevelType w:val="hybridMultilevel"/>
    <w:tmpl w:val="CC045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DC2"/>
    <w:multiLevelType w:val="hybridMultilevel"/>
    <w:tmpl w:val="37CCE2F6"/>
    <w:lvl w:ilvl="0" w:tplc="AFE0D2E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5D2F"/>
    <w:multiLevelType w:val="hybridMultilevel"/>
    <w:tmpl w:val="629A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882"/>
    <w:multiLevelType w:val="hybridMultilevel"/>
    <w:tmpl w:val="1638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4CA"/>
    <w:multiLevelType w:val="hybridMultilevel"/>
    <w:tmpl w:val="28ACC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0193"/>
    <w:multiLevelType w:val="hybridMultilevel"/>
    <w:tmpl w:val="F9A48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41C5D"/>
    <w:multiLevelType w:val="hybridMultilevel"/>
    <w:tmpl w:val="7FECF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25EE"/>
    <w:multiLevelType w:val="hybridMultilevel"/>
    <w:tmpl w:val="B44EC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C7EF4"/>
    <w:multiLevelType w:val="hybridMultilevel"/>
    <w:tmpl w:val="A48C2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A1A"/>
    <w:multiLevelType w:val="hybridMultilevel"/>
    <w:tmpl w:val="14BA7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1C5"/>
    <w:multiLevelType w:val="hybridMultilevel"/>
    <w:tmpl w:val="1980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E1B63"/>
    <w:multiLevelType w:val="hybridMultilevel"/>
    <w:tmpl w:val="C9F2F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A535F"/>
    <w:multiLevelType w:val="hybridMultilevel"/>
    <w:tmpl w:val="61543D0E"/>
    <w:lvl w:ilvl="0" w:tplc="92403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56D6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5C06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B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ED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8C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6E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3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1189"/>
    <w:multiLevelType w:val="hybridMultilevel"/>
    <w:tmpl w:val="C40ED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385E"/>
    <w:multiLevelType w:val="hybridMultilevel"/>
    <w:tmpl w:val="43DCD294"/>
    <w:lvl w:ilvl="0" w:tplc="01A0D2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14A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AF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8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2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CD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0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8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8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18E"/>
    <w:multiLevelType w:val="hybridMultilevel"/>
    <w:tmpl w:val="0AFE0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AB9C2DB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57"/>
        </w:tabs>
        <w:ind w:left="3257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372E2B3F"/>
    <w:multiLevelType w:val="hybridMultilevel"/>
    <w:tmpl w:val="AD96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8425F"/>
    <w:multiLevelType w:val="hybridMultilevel"/>
    <w:tmpl w:val="F6F0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E2BB7"/>
    <w:multiLevelType w:val="hybridMultilevel"/>
    <w:tmpl w:val="EE48C940"/>
    <w:lvl w:ilvl="0" w:tplc="AFE0D2E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B0176"/>
    <w:multiLevelType w:val="hybridMultilevel"/>
    <w:tmpl w:val="96801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57987"/>
    <w:multiLevelType w:val="hybridMultilevel"/>
    <w:tmpl w:val="FF503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E6067"/>
    <w:multiLevelType w:val="hybridMultilevel"/>
    <w:tmpl w:val="446A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B0A9C"/>
    <w:multiLevelType w:val="hybridMultilevel"/>
    <w:tmpl w:val="CFAA3EAE"/>
    <w:lvl w:ilvl="0" w:tplc="0C743398">
      <w:start w:val="1"/>
      <w:numFmt w:val="decimal"/>
      <w:pStyle w:val="IDpoadavku"/>
      <w:lvlText w:val="POZ_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F32CF"/>
    <w:multiLevelType w:val="hybridMultilevel"/>
    <w:tmpl w:val="90DC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78E"/>
    <w:multiLevelType w:val="hybridMultilevel"/>
    <w:tmpl w:val="CABE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45B1"/>
    <w:multiLevelType w:val="hybridMultilevel"/>
    <w:tmpl w:val="CFF8E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6EF8"/>
    <w:multiLevelType w:val="hybridMultilevel"/>
    <w:tmpl w:val="E3EA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21CE5"/>
    <w:multiLevelType w:val="hybridMultilevel"/>
    <w:tmpl w:val="4A10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83189"/>
    <w:multiLevelType w:val="hybridMultilevel"/>
    <w:tmpl w:val="1FC88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74DC8"/>
    <w:multiLevelType w:val="hybridMultilevel"/>
    <w:tmpl w:val="61DA8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67581"/>
    <w:multiLevelType w:val="hybridMultilevel"/>
    <w:tmpl w:val="DD023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644F0"/>
    <w:multiLevelType w:val="hybridMultilevel"/>
    <w:tmpl w:val="BCDE4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C0C03"/>
    <w:multiLevelType w:val="hybridMultilevel"/>
    <w:tmpl w:val="18A4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A3342"/>
    <w:multiLevelType w:val="hybridMultilevel"/>
    <w:tmpl w:val="653C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8579F"/>
    <w:multiLevelType w:val="hybridMultilevel"/>
    <w:tmpl w:val="728A758C"/>
    <w:lvl w:ilvl="0" w:tplc="AFE0D2E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44D41"/>
    <w:multiLevelType w:val="hybridMultilevel"/>
    <w:tmpl w:val="DF24E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97574"/>
    <w:multiLevelType w:val="hybridMultilevel"/>
    <w:tmpl w:val="59A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FC29E1"/>
    <w:multiLevelType w:val="hybridMultilevel"/>
    <w:tmpl w:val="9822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234B4"/>
    <w:multiLevelType w:val="hybridMultilevel"/>
    <w:tmpl w:val="4F2C9D54"/>
    <w:lvl w:ilvl="0" w:tplc="3A8093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305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E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C9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B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83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429A4"/>
    <w:multiLevelType w:val="hybridMultilevel"/>
    <w:tmpl w:val="7512BD5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 w15:restartNumberingAfterBreak="0">
    <w:nsid w:val="5EF47C05"/>
    <w:multiLevelType w:val="hybridMultilevel"/>
    <w:tmpl w:val="58F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601AD"/>
    <w:multiLevelType w:val="hybridMultilevel"/>
    <w:tmpl w:val="05724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5F7E14"/>
    <w:multiLevelType w:val="hybridMultilevel"/>
    <w:tmpl w:val="1FD8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23284"/>
    <w:multiLevelType w:val="hybridMultilevel"/>
    <w:tmpl w:val="47CA7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7435C4"/>
    <w:multiLevelType w:val="hybridMultilevel"/>
    <w:tmpl w:val="A3662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D357F"/>
    <w:multiLevelType w:val="hybridMultilevel"/>
    <w:tmpl w:val="11681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AF1A1F"/>
    <w:multiLevelType w:val="multilevel"/>
    <w:tmpl w:val="9DC285F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351207"/>
    <w:multiLevelType w:val="hybridMultilevel"/>
    <w:tmpl w:val="92A420B4"/>
    <w:lvl w:ilvl="0" w:tplc="AFE0D2E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6367E"/>
    <w:multiLevelType w:val="hybridMultilevel"/>
    <w:tmpl w:val="74347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6161BD"/>
    <w:multiLevelType w:val="hybridMultilevel"/>
    <w:tmpl w:val="97541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602006"/>
    <w:multiLevelType w:val="hybridMultilevel"/>
    <w:tmpl w:val="77CE8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8E53BB"/>
    <w:multiLevelType w:val="hybridMultilevel"/>
    <w:tmpl w:val="FFF2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3715C2"/>
    <w:multiLevelType w:val="hybridMultilevel"/>
    <w:tmpl w:val="37C6F23C"/>
    <w:lvl w:ilvl="0" w:tplc="A4B434F4">
      <w:start w:val="1"/>
      <w:numFmt w:val="bullet"/>
      <w:pStyle w:val="Seznamsodrkami"/>
      <w:lvlText w:val="•"/>
      <w:lvlJc w:val="left"/>
      <w:pPr>
        <w:ind w:left="720" w:hanging="360"/>
      </w:pPr>
      <w:rPr>
        <w:rFonts w:ascii="Calibri" w:hAnsi="Calibri" w:hint="default"/>
        <w:color w:val="0E2841" w:themeColor="text2"/>
      </w:rPr>
    </w:lvl>
    <w:lvl w:ilvl="1" w:tplc="FF6C67D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7269C9"/>
    <w:multiLevelType w:val="hybridMultilevel"/>
    <w:tmpl w:val="FF60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E5279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7E544070"/>
    <w:multiLevelType w:val="hybridMultilevel"/>
    <w:tmpl w:val="41C6AE4E"/>
    <w:lvl w:ilvl="0" w:tplc="9C18E3CC">
      <w:start w:val="1"/>
      <w:numFmt w:val="decimal"/>
      <w:pStyle w:val="IDpbhu"/>
      <w:lvlText w:val="UZP_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87267">
    <w:abstractNumId w:val="4"/>
  </w:num>
  <w:num w:numId="2" w16cid:durableId="1967469643">
    <w:abstractNumId w:val="55"/>
  </w:num>
  <w:num w:numId="3" w16cid:durableId="404424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73201">
    <w:abstractNumId w:val="49"/>
  </w:num>
  <w:num w:numId="5" w16cid:durableId="1811508918">
    <w:abstractNumId w:val="58"/>
  </w:num>
  <w:num w:numId="6" w16cid:durableId="1132480701">
    <w:abstractNumId w:val="25"/>
  </w:num>
  <w:num w:numId="7" w16cid:durableId="1560826957">
    <w:abstractNumId w:val="53"/>
  </w:num>
  <w:num w:numId="8" w16cid:durableId="2122263549">
    <w:abstractNumId w:val="14"/>
  </w:num>
  <w:num w:numId="9" w16cid:durableId="980618939">
    <w:abstractNumId w:val="41"/>
  </w:num>
  <w:num w:numId="10" w16cid:durableId="347022257">
    <w:abstractNumId w:val="16"/>
  </w:num>
  <w:num w:numId="11" w16cid:durableId="463082227">
    <w:abstractNumId w:val="7"/>
  </w:num>
  <w:num w:numId="12" w16cid:durableId="1733700690">
    <w:abstractNumId w:val="33"/>
  </w:num>
  <w:num w:numId="13" w16cid:durableId="749087273">
    <w:abstractNumId w:val="0"/>
  </w:num>
  <w:num w:numId="14" w16cid:durableId="1477140122">
    <w:abstractNumId w:val="12"/>
  </w:num>
  <w:num w:numId="15" w16cid:durableId="111555935">
    <w:abstractNumId w:val="30"/>
  </w:num>
  <w:num w:numId="16" w16cid:durableId="690646068">
    <w:abstractNumId w:val="11"/>
  </w:num>
  <w:num w:numId="17" w16cid:durableId="830103798">
    <w:abstractNumId w:val="36"/>
  </w:num>
  <w:num w:numId="18" w16cid:durableId="1083455291">
    <w:abstractNumId w:val="19"/>
  </w:num>
  <w:num w:numId="19" w16cid:durableId="647712860">
    <w:abstractNumId w:val="26"/>
  </w:num>
  <w:num w:numId="20" w16cid:durableId="1444879497">
    <w:abstractNumId w:val="9"/>
  </w:num>
  <w:num w:numId="21" w16cid:durableId="1772429603">
    <w:abstractNumId w:val="29"/>
  </w:num>
  <w:num w:numId="22" w16cid:durableId="1896702023">
    <w:abstractNumId w:val="5"/>
  </w:num>
  <w:num w:numId="23" w16cid:durableId="691763488">
    <w:abstractNumId w:val="39"/>
  </w:num>
  <w:num w:numId="24" w16cid:durableId="1035085848">
    <w:abstractNumId w:val="46"/>
  </w:num>
  <w:num w:numId="25" w16cid:durableId="675696299">
    <w:abstractNumId w:val="23"/>
  </w:num>
  <w:num w:numId="26" w16cid:durableId="451628666">
    <w:abstractNumId w:val="6"/>
  </w:num>
  <w:num w:numId="27" w16cid:durableId="44763417">
    <w:abstractNumId w:val="40"/>
  </w:num>
  <w:num w:numId="28" w16cid:durableId="482966148">
    <w:abstractNumId w:val="32"/>
  </w:num>
  <w:num w:numId="29" w16cid:durableId="1017924628">
    <w:abstractNumId w:val="44"/>
  </w:num>
  <w:num w:numId="30" w16cid:durableId="1331758711">
    <w:abstractNumId w:val="51"/>
  </w:num>
  <w:num w:numId="31" w16cid:durableId="71204702">
    <w:abstractNumId w:val="48"/>
  </w:num>
  <w:num w:numId="32" w16cid:durableId="1982416515">
    <w:abstractNumId w:val="28"/>
  </w:num>
  <w:num w:numId="33" w16cid:durableId="741104096">
    <w:abstractNumId w:val="10"/>
  </w:num>
  <w:num w:numId="34" w16cid:durableId="2124575558">
    <w:abstractNumId w:val="34"/>
  </w:num>
  <w:num w:numId="35" w16cid:durableId="1263798772">
    <w:abstractNumId w:val="47"/>
  </w:num>
  <w:num w:numId="36" w16cid:durableId="813260724">
    <w:abstractNumId w:val="54"/>
  </w:num>
  <w:num w:numId="37" w16cid:durableId="813331487">
    <w:abstractNumId w:val="45"/>
  </w:num>
  <w:num w:numId="38" w16cid:durableId="1089079635">
    <w:abstractNumId w:val="52"/>
  </w:num>
  <w:num w:numId="39" w16cid:durableId="198475002">
    <w:abstractNumId w:val="2"/>
  </w:num>
  <w:num w:numId="40" w16cid:durableId="1438597824">
    <w:abstractNumId w:val="17"/>
  </w:num>
  <w:num w:numId="41" w16cid:durableId="391579983">
    <w:abstractNumId w:val="27"/>
  </w:num>
  <w:num w:numId="42" w16cid:durableId="1150756571">
    <w:abstractNumId w:val="31"/>
  </w:num>
  <w:num w:numId="43" w16cid:durableId="510723021">
    <w:abstractNumId w:val="8"/>
  </w:num>
  <w:num w:numId="44" w16cid:durableId="445270897">
    <w:abstractNumId w:val="20"/>
  </w:num>
  <w:num w:numId="45" w16cid:durableId="538709745">
    <w:abstractNumId w:val="24"/>
  </w:num>
  <w:num w:numId="46" w16cid:durableId="1824155275">
    <w:abstractNumId w:val="35"/>
  </w:num>
  <w:num w:numId="47" w16cid:durableId="917206205">
    <w:abstractNumId w:val="43"/>
  </w:num>
  <w:num w:numId="48" w16cid:durableId="1765612636">
    <w:abstractNumId w:val="13"/>
  </w:num>
  <w:num w:numId="49" w16cid:durableId="1551575402">
    <w:abstractNumId w:val="42"/>
  </w:num>
  <w:num w:numId="50" w16cid:durableId="2070952368">
    <w:abstractNumId w:val="22"/>
  </w:num>
  <w:num w:numId="51" w16cid:durableId="81218306">
    <w:abstractNumId w:val="21"/>
  </w:num>
  <w:num w:numId="52" w16cid:durableId="1298031605">
    <w:abstractNumId w:val="50"/>
  </w:num>
  <w:num w:numId="53" w16cid:durableId="134178779">
    <w:abstractNumId w:val="3"/>
  </w:num>
  <w:num w:numId="54" w16cid:durableId="1451583930">
    <w:abstractNumId w:val="37"/>
  </w:num>
  <w:num w:numId="55" w16cid:durableId="658266950">
    <w:abstractNumId w:val="38"/>
  </w:num>
  <w:num w:numId="56" w16cid:durableId="186336579">
    <w:abstractNumId w:val="15"/>
  </w:num>
  <w:num w:numId="57" w16cid:durableId="1826429556">
    <w:abstractNumId w:val="1"/>
  </w:num>
  <w:num w:numId="58" w16cid:durableId="1224802723">
    <w:abstractNumId w:val="57"/>
  </w:num>
  <w:num w:numId="59" w16cid:durableId="1497189053">
    <w:abstractNumId w:val="5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7B19E"/>
    <w:rsid w:val="0000486B"/>
    <w:rsid w:val="000273D7"/>
    <w:rsid w:val="0002746B"/>
    <w:rsid w:val="000538B1"/>
    <w:rsid w:val="000571EB"/>
    <w:rsid w:val="00066C7B"/>
    <w:rsid w:val="0009229F"/>
    <w:rsid w:val="000A024B"/>
    <w:rsid w:val="000A1312"/>
    <w:rsid w:val="000A7B5C"/>
    <w:rsid w:val="001270B4"/>
    <w:rsid w:val="001552F7"/>
    <w:rsid w:val="001553A4"/>
    <w:rsid w:val="001603D7"/>
    <w:rsid w:val="001A3EEC"/>
    <w:rsid w:val="001C07AE"/>
    <w:rsid w:val="002013FE"/>
    <w:rsid w:val="0022481F"/>
    <w:rsid w:val="00245A81"/>
    <w:rsid w:val="00246BC4"/>
    <w:rsid w:val="00267531"/>
    <w:rsid w:val="00273C41"/>
    <w:rsid w:val="00293069"/>
    <w:rsid w:val="002C3CD2"/>
    <w:rsid w:val="002C57E6"/>
    <w:rsid w:val="002E0758"/>
    <w:rsid w:val="003561F6"/>
    <w:rsid w:val="00383847"/>
    <w:rsid w:val="003B69E6"/>
    <w:rsid w:val="003B74F9"/>
    <w:rsid w:val="003C38D7"/>
    <w:rsid w:val="00441F25"/>
    <w:rsid w:val="00460B08"/>
    <w:rsid w:val="0048161E"/>
    <w:rsid w:val="00484A9B"/>
    <w:rsid w:val="004865E3"/>
    <w:rsid w:val="004C01E3"/>
    <w:rsid w:val="004C5EC1"/>
    <w:rsid w:val="004D0E09"/>
    <w:rsid w:val="004F37FF"/>
    <w:rsid w:val="0059326F"/>
    <w:rsid w:val="0059743F"/>
    <w:rsid w:val="005A0764"/>
    <w:rsid w:val="005C54E8"/>
    <w:rsid w:val="005D41A8"/>
    <w:rsid w:val="00606DF7"/>
    <w:rsid w:val="006179D4"/>
    <w:rsid w:val="006266D7"/>
    <w:rsid w:val="006615D6"/>
    <w:rsid w:val="00665A0E"/>
    <w:rsid w:val="00691715"/>
    <w:rsid w:val="006C317B"/>
    <w:rsid w:val="0070626D"/>
    <w:rsid w:val="007556B4"/>
    <w:rsid w:val="0076083C"/>
    <w:rsid w:val="00770161"/>
    <w:rsid w:val="00781CB6"/>
    <w:rsid w:val="00784605"/>
    <w:rsid w:val="007A0963"/>
    <w:rsid w:val="007E23E6"/>
    <w:rsid w:val="007F416C"/>
    <w:rsid w:val="00816DCC"/>
    <w:rsid w:val="00824AF3"/>
    <w:rsid w:val="00834501"/>
    <w:rsid w:val="0083597E"/>
    <w:rsid w:val="00843C09"/>
    <w:rsid w:val="00872E50"/>
    <w:rsid w:val="00882126"/>
    <w:rsid w:val="008C012F"/>
    <w:rsid w:val="008F2E9D"/>
    <w:rsid w:val="00907FC5"/>
    <w:rsid w:val="009162EE"/>
    <w:rsid w:val="00923D64"/>
    <w:rsid w:val="009449B9"/>
    <w:rsid w:val="009727A6"/>
    <w:rsid w:val="0098497E"/>
    <w:rsid w:val="009C38F8"/>
    <w:rsid w:val="009F0D0B"/>
    <w:rsid w:val="00A16163"/>
    <w:rsid w:val="00A27B49"/>
    <w:rsid w:val="00A47EA6"/>
    <w:rsid w:val="00AA04B8"/>
    <w:rsid w:val="00AA4066"/>
    <w:rsid w:val="00AD3EA6"/>
    <w:rsid w:val="00B03DB2"/>
    <w:rsid w:val="00B63853"/>
    <w:rsid w:val="00B846B3"/>
    <w:rsid w:val="00B914FF"/>
    <w:rsid w:val="00B9218D"/>
    <w:rsid w:val="00BA3261"/>
    <w:rsid w:val="00BB1C55"/>
    <w:rsid w:val="00BE3026"/>
    <w:rsid w:val="00C1315E"/>
    <w:rsid w:val="00C24444"/>
    <w:rsid w:val="00C32A07"/>
    <w:rsid w:val="00C47D57"/>
    <w:rsid w:val="00C503EA"/>
    <w:rsid w:val="00CA1212"/>
    <w:rsid w:val="00CC4DE7"/>
    <w:rsid w:val="00D109F0"/>
    <w:rsid w:val="00D11935"/>
    <w:rsid w:val="00D14187"/>
    <w:rsid w:val="00D14352"/>
    <w:rsid w:val="00D248F0"/>
    <w:rsid w:val="00D504AE"/>
    <w:rsid w:val="00D50BEB"/>
    <w:rsid w:val="00D51AAF"/>
    <w:rsid w:val="00D827A1"/>
    <w:rsid w:val="00DC38AE"/>
    <w:rsid w:val="00DF2168"/>
    <w:rsid w:val="00DF6AAD"/>
    <w:rsid w:val="00E00949"/>
    <w:rsid w:val="00E11D9D"/>
    <w:rsid w:val="00E83894"/>
    <w:rsid w:val="00EB1E8D"/>
    <w:rsid w:val="00EC6392"/>
    <w:rsid w:val="00EF2B0E"/>
    <w:rsid w:val="00F30BAB"/>
    <w:rsid w:val="00FC5F6D"/>
    <w:rsid w:val="27C7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B19E"/>
  <w15:chartTrackingRefBased/>
  <w15:docId w15:val="{71C3BABB-7CBB-4B82-BD64-882F52F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605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270B4"/>
    <w:pPr>
      <w:keepNext/>
      <w:keepLines/>
      <w:numPr>
        <w:numId w:val="58"/>
      </w:numPr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38F8"/>
    <w:pPr>
      <w:keepNext/>
      <w:keepLines/>
      <w:numPr>
        <w:ilvl w:val="1"/>
        <w:numId w:val="58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8F8"/>
    <w:pPr>
      <w:keepNext/>
      <w:keepLines/>
      <w:numPr>
        <w:ilvl w:val="2"/>
        <w:numId w:val="58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38F8"/>
    <w:pPr>
      <w:keepNext/>
      <w:keepLines/>
      <w:numPr>
        <w:ilvl w:val="3"/>
        <w:numId w:val="5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C38F8"/>
    <w:pPr>
      <w:keepNext/>
      <w:keepLines/>
      <w:numPr>
        <w:ilvl w:val="4"/>
        <w:numId w:val="58"/>
      </w:numPr>
      <w:spacing w:before="40" w:after="0" w:line="259" w:lineRule="auto"/>
      <w:outlineLvl w:val="4"/>
    </w:pPr>
    <w:rPr>
      <w:rFonts w:ascii="Calibri" w:eastAsiaTheme="majorEastAsia" w:hAnsi="Calibri" w:cstheme="majorBidi"/>
      <w:i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38F8"/>
    <w:pPr>
      <w:keepNext/>
      <w:keepLines/>
      <w:numPr>
        <w:ilvl w:val="5"/>
        <w:numId w:val="58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A2F40" w:themeColor="accent1" w:themeShade="7F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38F8"/>
    <w:pPr>
      <w:keepNext/>
      <w:keepLines/>
      <w:numPr>
        <w:ilvl w:val="6"/>
        <w:numId w:val="58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38F8"/>
    <w:pPr>
      <w:keepNext/>
      <w:keepLines/>
      <w:numPr>
        <w:ilvl w:val="7"/>
        <w:numId w:val="58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38F8"/>
    <w:pPr>
      <w:keepNext/>
      <w:keepLines/>
      <w:numPr>
        <w:ilvl w:val="8"/>
        <w:numId w:val="58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963"/>
  </w:style>
  <w:style w:type="paragraph" w:styleId="Zpat">
    <w:name w:val="footer"/>
    <w:basedOn w:val="Normln"/>
    <w:link w:val="ZpatChar"/>
    <w:uiPriority w:val="99"/>
    <w:unhideWhenUsed/>
    <w:rsid w:val="007A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963"/>
  </w:style>
  <w:style w:type="paragraph" w:styleId="Odstavecseseznamem">
    <w:name w:val="List Paragraph"/>
    <w:aliases w:val="Cislovany seznam jednoduchy,Nad,Odstavec_muj,Reference List,Odstavec cíl se seznamem,Odstavec se seznamem5,Odrážka"/>
    <w:basedOn w:val="Normln"/>
    <w:link w:val="OdstavecseseznamemChar"/>
    <w:uiPriority w:val="34"/>
    <w:qFormat/>
    <w:rsid w:val="00441F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unhideWhenUsed/>
    <w:rsid w:val="00EB1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1E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1E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E8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C38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38F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9C38F8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C38F8"/>
    <w:rPr>
      <w:rFonts w:ascii="Calibri" w:eastAsiaTheme="majorEastAsia" w:hAnsi="Calibri" w:cstheme="majorBidi"/>
      <w:i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38F8"/>
    <w:rPr>
      <w:rFonts w:asciiTheme="majorHAnsi" w:eastAsiaTheme="majorEastAsia" w:hAnsiTheme="majorHAnsi" w:cstheme="majorBidi"/>
      <w:color w:val="0A2F4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38F8"/>
    <w:rPr>
      <w:rFonts w:asciiTheme="majorHAnsi" w:eastAsiaTheme="majorEastAsia" w:hAnsiTheme="majorHAnsi" w:cstheme="majorBidi"/>
      <w:i/>
      <w:iCs/>
      <w:color w:val="0A2F40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38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38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9C38F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8F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C38F8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9C38F8"/>
    <w:pPr>
      <w:keepNext/>
      <w:keepLines/>
      <w:suppressLineNumbers/>
      <w:suppressAutoHyphens/>
      <w:spacing w:before="12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38F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Textzendokumentace">
    <w:name w:val="Text řízené dokumentace"/>
    <w:basedOn w:val="Normln"/>
    <w:uiPriority w:val="99"/>
    <w:rsid w:val="009C38F8"/>
    <w:pPr>
      <w:tabs>
        <w:tab w:val="left" w:pos="9072"/>
      </w:tabs>
      <w:suppressAutoHyphens/>
      <w:spacing w:before="120"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9C38F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9C38F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aTR12">
    <w:name w:val="aTR12"/>
    <w:basedOn w:val="Normln"/>
    <w:uiPriority w:val="99"/>
    <w:rsid w:val="009C38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C38F8"/>
    <w:pPr>
      <w:spacing w:after="200" w:line="240" w:lineRule="auto"/>
    </w:pPr>
    <w:rPr>
      <w:rFonts w:ascii="Calibri" w:hAnsi="Calibri"/>
      <w:i/>
      <w:iCs/>
      <w:color w:val="0E2841" w:themeColor="text2"/>
      <w:sz w:val="18"/>
      <w:szCs w:val="18"/>
    </w:rPr>
  </w:style>
  <w:style w:type="paragraph" w:styleId="Seznamsodrkami">
    <w:name w:val="List Bullet"/>
    <w:basedOn w:val="Normln"/>
    <w:rsid w:val="009C38F8"/>
    <w:pPr>
      <w:numPr>
        <w:numId w:val="2"/>
      </w:numPr>
      <w:tabs>
        <w:tab w:val="left" w:pos="357"/>
      </w:tabs>
      <w:suppressAutoHyphens/>
      <w:spacing w:before="60" w:after="60" w:line="240" w:lineRule="auto"/>
    </w:pPr>
    <w:rPr>
      <w:rFonts w:ascii="Calibri" w:hAnsi="Calibri"/>
      <w:szCs w:val="22"/>
    </w:rPr>
  </w:style>
  <w:style w:type="paragraph" w:customStyle="1" w:styleId="Seznamsodrkamiodsazen">
    <w:name w:val="Seznam s odrážkami odsazený"/>
    <w:basedOn w:val="Seznamsodrkami"/>
    <w:qFormat/>
    <w:rsid w:val="009C38F8"/>
  </w:style>
  <w:style w:type="character" w:styleId="Siln">
    <w:name w:val="Strong"/>
    <w:basedOn w:val="Standardnpsmoodstavce"/>
    <w:uiPriority w:val="22"/>
    <w:qFormat/>
    <w:rsid w:val="009C38F8"/>
    <w:rPr>
      <w:b/>
      <w:bCs/>
    </w:rPr>
  </w:style>
  <w:style w:type="paragraph" w:customStyle="1" w:styleId="Textodstavce">
    <w:name w:val="Text odstavce"/>
    <w:basedOn w:val="Normln"/>
    <w:uiPriority w:val="99"/>
    <w:rsid w:val="009C38F8"/>
    <w:pPr>
      <w:numPr>
        <w:ilvl w:val="6"/>
        <w:numId w:val="4"/>
      </w:numPr>
      <w:tabs>
        <w:tab w:val="left" w:pos="851"/>
      </w:tabs>
      <w:spacing w:before="120" w:after="120" w:line="240" w:lineRule="auto"/>
      <w:outlineLvl w:val="6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Textbodu">
    <w:name w:val="Text bodu"/>
    <w:basedOn w:val="Normln"/>
    <w:uiPriority w:val="99"/>
    <w:rsid w:val="009C38F8"/>
    <w:pPr>
      <w:numPr>
        <w:ilvl w:val="8"/>
        <w:numId w:val="4"/>
      </w:numPr>
      <w:spacing w:after="0" w:line="240" w:lineRule="auto"/>
      <w:outlineLvl w:val="8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C38F8"/>
    <w:pPr>
      <w:numPr>
        <w:ilvl w:val="7"/>
        <w:numId w:val="4"/>
      </w:numPr>
      <w:spacing w:after="0" w:line="240" w:lineRule="auto"/>
      <w:outlineLvl w:val="7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rsid w:val="009C38F8"/>
    <w:pPr>
      <w:numPr>
        <w:ilvl w:val="1"/>
        <w:numId w:val="3"/>
      </w:numPr>
      <w:snapToGrid w:val="0"/>
      <w:spacing w:after="120" w:line="280" w:lineRule="exact"/>
    </w:pPr>
    <w:rPr>
      <w:rFonts w:ascii="Arial" w:hAnsi="Arial"/>
      <w:sz w:val="22"/>
    </w:rPr>
  </w:style>
  <w:style w:type="paragraph" w:customStyle="1" w:styleId="RLlnekzadvacdokumentace">
    <w:name w:val="RL Článek zadávací dokumentace"/>
    <w:basedOn w:val="Normln"/>
    <w:next w:val="RLTextlnkuslovan"/>
    <w:rsid w:val="009C38F8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napToGrid w:val="0"/>
      <w:spacing w:before="360" w:after="120" w:line="280" w:lineRule="exact"/>
      <w:outlineLvl w:val="0"/>
    </w:pPr>
    <w:rPr>
      <w:rFonts w:ascii="Arial" w:eastAsia="Times New Roman" w:hAnsi="Arial" w:cs="Times New Roman"/>
      <w:b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9C38F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38F8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38F8"/>
    <w:rPr>
      <w:vertAlign w:val="superscript"/>
    </w:rPr>
  </w:style>
  <w:style w:type="table" w:styleId="Svtltabulkasmkou1zvraznn6">
    <w:name w:val="Grid Table 1 Light Accent 6"/>
    <w:basedOn w:val="Normlntabulka"/>
    <w:uiPriority w:val="46"/>
    <w:rsid w:val="009C38F8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ifikacepedmtu">
    <w:name w:val="Specifikace předmětu"/>
    <w:basedOn w:val="Normln"/>
    <w:next w:val="Normln"/>
    <w:qFormat/>
    <w:rsid w:val="009C38F8"/>
    <w:pPr>
      <w:spacing w:line="259" w:lineRule="auto"/>
    </w:pPr>
    <w:rPr>
      <w:rFonts w:ascii="Calibri" w:hAnsi="Calibri"/>
      <w:b/>
      <w:bCs/>
      <w:szCs w:val="22"/>
      <w:u w:val="single"/>
    </w:rPr>
  </w:style>
  <w:style w:type="table" w:styleId="Tabulkaseznamu3zvraznn3">
    <w:name w:val="List Table 3 Accent 3"/>
    <w:basedOn w:val="Normlntabulka"/>
    <w:uiPriority w:val="48"/>
    <w:rsid w:val="009C38F8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Tabulkasmkou4zvraznn3">
    <w:name w:val="Grid Table 4 Accent 3"/>
    <w:basedOn w:val="Normlntabulka"/>
    <w:uiPriority w:val="49"/>
    <w:rsid w:val="009C38F8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customStyle="1" w:styleId="IDpbhu">
    <w:name w:val="ID příběhu"/>
    <w:basedOn w:val="Odstavecseseznamem"/>
    <w:qFormat/>
    <w:rsid w:val="009C38F8"/>
    <w:pPr>
      <w:numPr>
        <w:numId w:val="5"/>
      </w:numPr>
      <w:spacing w:after="0" w:line="240" w:lineRule="auto"/>
      <w:ind w:left="0" w:firstLine="0"/>
      <w:jc w:val="left"/>
    </w:pPr>
    <w:rPr>
      <w:rFonts w:ascii="Calibri" w:hAnsi="Calibri"/>
      <w:szCs w:val="22"/>
    </w:rPr>
  </w:style>
  <w:style w:type="paragraph" w:customStyle="1" w:styleId="IDpoadavku">
    <w:name w:val="ID požadavku"/>
    <w:basedOn w:val="Odstavecseseznamem"/>
    <w:qFormat/>
    <w:rsid w:val="009C38F8"/>
    <w:pPr>
      <w:numPr>
        <w:numId w:val="6"/>
      </w:numPr>
      <w:spacing w:after="0" w:line="240" w:lineRule="auto"/>
      <w:ind w:left="0" w:firstLine="0"/>
    </w:pPr>
    <w:rPr>
      <w:rFonts w:ascii="Calibri" w:hAnsi="Calibri"/>
      <w:bCs/>
      <w:szCs w:val="22"/>
    </w:rPr>
  </w:style>
  <w:style w:type="character" w:customStyle="1" w:styleId="OdstavecseseznamemChar">
    <w:name w:val="Odstavec se seznamem Char"/>
    <w:aliases w:val="Cislovany seznam jednoduchy Char,Nad Char,Odstavec_muj Char,Reference List Char,Odstavec cíl se seznamem Char,Odstavec se seznamem5 Char,Odrážka Char"/>
    <w:basedOn w:val="Standardnpsmoodstavce"/>
    <w:link w:val="Odstavecseseznamem"/>
    <w:uiPriority w:val="34"/>
    <w:rsid w:val="009C38F8"/>
  </w:style>
  <w:style w:type="paragraph" w:styleId="Nadpisobsahu">
    <w:name w:val="TOC Heading"/>
    <w:basedOn w:val="Nadpis1"/>
    <w:next w:val="Normln"/>
    <w:uiPriority w:val="39"/>
    <w:unhideWhenUsed/>
    <w:qFormat/>
    <w:rsid w:val="009C38F8"/>
    <w:p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C38F8"/>
    <w:pPr>
      <w:spacing w:after="100" w:line="259" w:lineRule="auto"/>
    </w:pPr>
    <w:rPr>
      <w:rFonts w:ascii="Calibri" w:hAnsi="Calibri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9C38F8"/>
    <w:pPr>
      <w:spacing w:after="100" w:line="259" w:lineRule="auto"/>
      <w:ind w:left="240"/>
    </w:pPr>
    <w:rPr>
      <w:rFonts w:ascii="Calibri" w:hAnsi="Calibr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9C38F8"/>
    <w:pPr>
      <w:spacing w:after="100" w:line="259" w:lineRule="auto"/>
      <w:ind w:left="480"/>
    </w:pPr>
    <w:rPr>
      <w:rFonts w:ascii="Calibri" w:hAnsi="Calibri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9C38F8"/>
    <w:pPr>
      <w:spacing w:after="100" w:line="259" w:lineRule="auto"/>
      <w:ind w:left="660"/>
      <w:jc w:val="left"/>
    </w:pPr>
    <w:rPr>
      <w:rFonts w:eastAsiaTheme="minorEastAs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C38F8"/>
    <w:pPr>
      <w:spacing w:after="100" w:line="259" w:lineRule="auto"/>
      <w:ind w:left="880"/>
      <w:jc w:val="left"/>
    </w:pPr>
    <w:rPr>
      <w:rFonts w:eastAsiaTheme="minorEastAs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C38F8"/>
    <w:pPr>
      <w:spacing w:after="100" w:line="259" w:lineRule="auto"/>
      <w:ind w:left="1100"/>
      <w:jc w:val="left"/>
    </w:pPr>
    <w:rPr>
      <w:rFonts w:eastAsiaTheme="minorEastAs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C38F8"/>
    <w:pPr>
      <w:spacing w:after="100" w:line="259" w:lineRule="auto"/>
      <w:ind w:left="1320"/>
      <w:jc w:val="left"/>
    </w:pPr>
    <w:rPr>
      <w:rFonts w:eastAsiaTheme="minorEastAs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C38F8"/>
    <w:pPr>
      <w:spacing w:after="100" w:line="259" w:lineRule="auto"/>
      <w:ind w:left="1540"/>
      <w:jc w:val="left"/>
    </w:pPr>
    <w:rPr>
      <w:rFonts w:eastAsiaTheme="minorEastAs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C38F8"/>
    <w:pPr>
      <w:spacing w:after="100" w:line="259" w:lineRule="auto"/>
      <w:ind w:left="1760"/>
      <w:jc w:val="left"/>
    </w:pPr>
    <w:rPr>
      <w:rFonts w:eastAsiaTheme="minorEastAsia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38F8"/>
    <w:rPr>
      <w:color w:val="605E5C"/>
      <w:shd w:val="clear" w:color="auto" w:fill="E1DFDD"/>
    </w:rPr>
  </w:style>
  <w:style w:type="paragraph" w:customStyle="1" w:styleId="l5">
    <w:name w:val="l5"/>
    <w:basedOn w:val="Normln"/>
    <w:rsid w:val="009C3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C38F8"/>
    <w:rPr>
      <w:i/>
      <w:iCs/>
    </w:rPr>
  </w:style>
  <w:style w:type="paragraph" w:customStyle="1" w:styleId="l6">
    <w:name w:val="l6"/>
    <w:basedOn w:val="Normln"/>
    <w:rsid w:val="009C3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baliteln">
    <w:name w:val="Sbalitelný"/>
    <w:basedOn w:val="Nadpis9"/>
    <w:qFormat/>
    <w:rsid w:val="009C38F8"/>
    <w:pPr>
      <w:spacing w:before="120" w:after="120"/>
      <w:ind w:left="0" w:firstLine="0"/>
    </w:pPr>
    <w:rPr>
      <w:rFonts w:ascii="Calibri" w:hAnsi="Calibri"/>
      <w:i w:val="0"/>
      <w:color w:val="275317" w:themeColor="accent6" w:themeShade="80"/>
      <w:sz w:val="24"/>
    </w:rPr>
  </w:style>
  <w:style w:type="paragraph" w:styleId="Revize">
    <w:name w:val="Revision"/>
    <w:hidden/>
    <w:uiPriority w:val="99"/>
    <w:semiHidden/>
    <w:rsid w:val="009C38F8"/>
    <w:pPr>
      <w:spacing w:after="0" w:line="240" w:lineRule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angfire.io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dbootstrap.com" TargetMode="Externa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emf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E7B27C289049BD8BEE1DF5A947B2" ma:contentTypeVersion="6" ma:contentTypeDescription="Create a new document." ma:contentTypeScope="" ma:versionID="00e0689377e1647d7f4a9eb2a0a9d370">
  <xsd:schema xmlns:xsd="http://www.w3.org/2001/XMLSchema" xmlns:xs="http://www.w3.org/2001/XMLSchema" xmlns:p="http://schemas.microsoft.com/office/2006/metadata/properties" xmlns:ns2="2e00d4c3-2708-4427-a090-9ef1b2893b01" xmlns:ns3="7bbceb10-f2ec-4386-9f8f-2ecfc931740c" targetNamespace="http://schemas.microsoft.com/office/2006/metadata/properties" ma:root="true" ma:fieldsID="7c415e4e57084831fba7ad81741cca41" ns2:_="" ns3:_="">
    <xsd:import namespace="2e00d4c3-2708-4427-a090-9ef1b2893b01"/>
    <xsd:import namespace="7bbceb10-f2ec-4386-9f8f-2ecfc931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d4c3-2708-4427-a090-9ef1b289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b10-f2ec-4386-9f8f-2ecfc931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3A682-2181-442F-ACA6-1763CD71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85173-4DBD-4689-9EBD-26748400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d4c3-2708-4427-a090-9ef1b2893b01"/>
    <ds:schemaRef ds:uri="7bbceb10-f2ec-4386-9f8f-2ecfc931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12299-1FE0-42CD-B7A1-B7E89BC99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48</Pages>
  <Words>10885</Words>
  <Characters>64226</Characters>
  <Application>Microsoft Office Word</Application>
  <DocSecurity>0</DocSecurity>
  <Lines>535</Lines>
  <Paragraphs>149</Paragraphs>
  <ScaleCrop>false</ScaleCrop>
  <Company/>
  <LinksUpToDate>false</LinksUpToDate>
  <CharactersWithSpaces>74962</CharactersWithSpaces>
  <SharedDoc>false</SharedDoc>
  <HLinks>
    <vt:vector size="12" baseType="variant">
      <vt:variant>
        <vt:i4>262163</vt:i4>
      </vt:variant>
      <vt:variant>
        <vt:i4>9</vt:i4>
      </vt:variant>
      <vt:variant>
        <vt:i4>0</vt:i4>
      </vt:variant>
      <vt:variant>
        <vt:i4>5</vt:i4>
      </vt:variant>
      <vt:variant>
        <vt:lpwstr>https://www.hangfire.io/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https://mdbootstrap.com/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Kramosil Petr</dc:creator>
  <cp:keywords/>
  <dc:description/>
  <cp:lastModifiedBy>Czerná Eva</cp:lastModifiedBy>
  <cp:revision>86</cp:revision>
  <dcterms:created xsi:type="dcterms:W3CDTF">2025-02-17T22:43:00Z</dcterms:created>
  <dcterms:modified xsi:type="dcterms:W3CDTF">2025-03-14T09:28:00Z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0x010100FFB4E7B27C289049BD8BEE1DF5A947B2</vt:lpwstr>
  </property>
</Properties>
</file>