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C1E2E" w14:textId="77777777" w:rsidR="008E2502" w:rsidRPr="00E96FCB" w:rsidRDefault="004B2F3B" w:rsidP="008E2502">
      <w:pPr>
        <w:pStyle w:val="Nadpis1"/>
        <w:ind w:right="-142"/>
        <w:jc w:val="center"/>
        <w:rPr>
          <w:rFonts w:ascii="Times New Roman" w:hAnsi="Times New Roman"/>
        </w:rPr>
      </w:pPr>
      <w:r w:rsidRPr="00E96FCB">
        <w:rPr>
          <w:rFonts w:ascii="Times New Roman" w:hAnsi="Times New Roman"/>
        </w:rPr>
        <w:t>Smlouva</w:t>
      </w:r>
      <w:r w:rsidR="008E2502" w:rsidRPr="00E96FCB">
        <w:rPr>
          <w:rFonts w:ascii="Times New Roman" w:hAnsi="Times New Roman"/>
        </w:rPr>
        <w:t xml:space="preserve"> o </w:t>
      </w:r>
      <w:r w:rsidR="000776B9" w:rsidRPr="00E96FCB">
        <w:rPr>
          <w:rFonts w:ascii="Times New Roman" w:hAnsi="Times New Roman"/>
        </w:rPr>
        <w:t>poskytování strážní služby</w:t>
      </w:r>
    </w:p>
    <w:p w14:paraId="5FEE81EE" w14:textId="77777777" w:rsidR="008E2502" w:rsidRPr="006F0193" w:rsidRDefault="008E2502" w:rsidP="008E2502">
      <w:pPr>
        <w:jc w:val="center"/>
      </w:pPr>
      <w:r w:rsidRPr="006F0193">
        <w:t>(dále jen smlouva)</w:t>
      </w:r>
    </w:p>
    <w:p w14:paraId="5BFB82A4" w14:textId="77777777" w:rsidR="008E2502" w:rsidRPr="006F0193" w:rsidRDefault="008E2502" w:rsidP="008E2502">
      <w:pPr>
        <w:jc w:val="center"/>
      </w:pPr>
      <w:r w:rsidRPr="006F0193">
        <w:t>uzavřená dle § 2</w:t>
      </w:r>
      <w:r w:rsidR="000776B9">
        <w:t>430</w:t>
      </w:r>
      <w:r w:rsidRPr="006F0193">
        <w:t xml:space="preserve"> zákona č. 89/2012 Sb., občanský zákoník,</w:t>
      </w:r>
    </w:p>
    <w:p w14:paraId="5ACFBF18" w14:textId="77777777" w:rsidR="008E2502" w:rsidRPr="006F0193" w:rsidRDefault="008E2502" w:rsidP="008E2502">
      <w:pPr>
        <w:jc w:val="center"/>
      </w:pPr>
      <w:r w:rsidRPr="006F0193">
        <w:t>(dále jen občanský zákoník)</w:t>
      </w:r>
    </w:p>
    <w:p w14:paraId="6EE2DCAC" w14:textId="77777777" w:rsidR="008E2502" w:rsidRPr="006F0193" w:rsidRDefault="008E2502" w:rsidP="008E2502"/>
    <w:p w14:paraId="1038B457" w14:textId="424049F9" w:rsidR="008E2502" w:rsidRPr="006F0193" w:rsidRDefault="008E2502" w:rsidP="008E2502">
      <w:r w:rsidRPr="006F0193">
        <w:t xml:space="preserve">Evidenční číslo </w:t>
      </w:r>
      <w:r w:rsidR="000776B9">
        <w:t>příkazce</w:t>
      </w:r>
      <w:r w:rsidRPr="006F0193">
        <w:t>:</w:t>
      </w:r>
      <w:r w:rsidRPr="006F019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p>
    <w:p w14:paraId="6A6B18D6" w14:textId="77777777" w:rsidR="008E2502" w:rsidRPr="006F0193" w:rsidRDefault="008E2502" w:rsidP="008E2502">
      <w:r w:rsidRPr="006F0193">
        <w:t xml:space="preserve">Evidenční číslo </w:t>
      </w:r>
      <w:r w:rsidR="000776B9">
        <w:t>příkazníka</w:t>
      </w:r>
      <w:r w:rsidRPr="006F0193">
        <w:t>:</w:t>
      </w:r>
      <w:r w:rsidRPr="006F019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Pr="006F0193">
        <w:tab/>
      </w:r>
    </w:p>
    <w:p w14:paraId="29A4C287" w14:textId="77777777" w:rsidR="008E2502" w:rsidRPr="006F0193" w:rsidRDefault="008E2502" w:rsidP="008E2502">
      <w:r w:rsidRPr="006F0193">
        <w:t xml:space="preserve">Číslo </w:t>
      </w:r>
      <w:r w:rsidR="00BF2801" w:rsidRPr="006F0193">
        <w:t>zakázky</w:t>
      </w:r>
      <w:r w:rsidRPr="006F0193">
        <w:t xml:space="preserve"> </w:t>
      </w:r>
      <w:r w:rsidR="000776B9">
        <w:t>příkazce</w:t>
      </w:r>
      <w:r w:rsidRPr="006F0193">
        <w:t>:</w:t>
      </w:r>
      <w:r w:rsidRPr="006F0193">
        <w:tab/>
      </w:r>
      <w:r w:rsidRPr="006F019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p>
    <w:p w14:paraId="30C78764" w14:textId="77777777" w:rsidR="008E2502" w:rsidRPr="006F0193" w:rsidRDefault="008E2502" w:rsidP="008E2502">
      <w:pPr>
        <w:rPr>
          <w:b/>
        </w:rPr>
      </w:pPr>
    </w:p>
    <w:p w14:paraId="71A1D2B4" w14:textId="77777777" w:rsidR="008E2502" w:rsidRPr="008219EC" w:rsidRDefault="008E2502" w:rsidP="008E2502">
      <w:pPr>
        <w:rPr>
          <w:b/>
        </w:rPr>
      </w:pPr>
    </w:p>
    <w:p w14:paraId="681D3940" w14:textId="77777777" w:rsidR="008E2502" w:rsidRPr="008219EC" w:rsidRDefault="008E2502" w:rsidP="008E2502">
      <w:pPr>
        <w:pStyle w:val="lnek"/>
      </w:pPr>
      <w:r w:rsidRPr="008219EC">
        <w:t>S</w:t>
      </w:r>
      <w:r>
        <w:t xml:space="preserve">mluvní </w:t>
      </w:r>
      <w:r w:rsidRPr="009A29BE">
        <w:t>strany</w:t>
      </w:r>
    </w:p>
    <w:p w14:paraId="442A41D0" w14:textId="77777777" w:rsidR="008E2502" w:rsidRPr="008219EC" w:rsidRDefault="000776B9" w:rsidP="008E2502">
      <w:pPr>
        <w:numPr>
          <w:ilvl w:val="1"/>
          <w:numId w:val="25"/>
        </w:numPr>
        <w:tabs>
          <w:tab w:val="left" w:pos="426"/>
          <w:tab w:val="left" w:pos="567"/>
        </w:tabs>
        <w:ind w:left="0" w:firstLine="0"/>
      </w:pPr>
      <w:r>
        <w:t>Příkazce</w:t>
      </w:r>
      <w:r w:rsidR="008E2502" w:rsidRPr="008219EC">
        <w:t>:</w:t>
      </w:r>
    </w:p>
    <w:p w14:paraId="242BA22E" w14:textId="77777777" w:rsidR="008E2502" w:rsidRPr="008219EC" w:rsidRDefault="008E2502" w:rsidP="008E2502">
      <w:pPr>
        <w:tabs>
          <w:tab w:val="left" w:pos="426"/>
          <w:tab w:val="left" w:pos="567"/>
        </w:tabs>
        <w:ind w:left="2835" w:hanging="2835"/>
      </w:pPr>
      <w:r>
        <w:t>Název:</w:t>
      </w:r>
      <w:r>
        <w:tab/>
      </w:r>
      <w:r w:rsidRPr="008219EC">
        <w:rPr>
          <w:b/>
        </w:rPr>
        <w:t>Povodí Labe, státní podnik</w:t>
      </w:r>
    </w:p>
    <w:p w14:paraId="38F97B7B" w14:textId="77777777" w:rsidR="009843E4" w:rsidRDefault="008E2502" w:rsidP="004111EF">
      <w:pPr>
        <w:tabs>
          <w:tab w:val="left" w:pos="2835"/>
        </w:tabs>
        <w:ind w:left="3686" w:hanging="3686"/>
      </w:pPr>
      <w:r w:rsidRPr="008219EC">
        <w:t>Adresa sídl</w:t>
      </w:r>
      <w:r>
        <w:t>a:</w:t>
      </w:r>
      <w:r>
        <w:tab/>
      </w:r>
      <w:r w:rsidRPr="008219EC">
        <w:t>Víta Nejedlého 951/8,</w:t>
      </w:r>
      <w:r w:rsidR="004111EF">
        <w:t xml:space="preserve"> Slezské Předměstí,</w:t>
      </w:r>
      <w:r w:rsidRPr="008219EC">
        <w:t xml:space="preserve"> </w:t>
      </w:r>
    </w:p>
    <w:p w14:paraId="5602DD12" w14:textId="77777777" w:rsidR="008E2502" w:rsidRPr="008219EC" w:rsidRDefault="009843E4" w:rsidP="004111EF">
      <w:pPr>
        <w:tabs>
          <w:tab w:val="left" w:pos="2835"/>
        </w:tabs>
        <w:ind w:left="3686" w:hanging="3686"/>
        <w:rPr>
          <w:b/>
        </w:rPr>
      </w:pPr>
      <w:r>
        <w:tab/>
      </w:r>
      <w:r w:rsidR="008E2502" w:rsidRPr="008219EC">
        <w:t>500 03</w:t>
      </w:r>
      <w:r w:rsidR="004111EF">
        <w:t xml:space="preserve"> Hradec Králové</w:t>
      </w:r>
    </w:p>
    <w:p w14:paraId="46E7EF01" w14:textId="77777777" w:rsidR="008E2502" w:rsidRPr="008219EC" w:rsidRDefault="008E2502" w:rsidP="008E2502"/>
    <w:p w14:paraId="4AC8CFAE" w14:textId="77777777" w:rsidR="008E2502" w:rsidRDefault="008E2502" w:rsidP="008E2502">
      <w:pPr>
        <w:tabs>
          <w:tab w:val="left" w:pos="2835"/>
        </w:tabs>
        <w:ind w:left="3686" w:hanging="3686"/>
      </w:pPr>
      <w:r w:rsidRPr="008219EC">
        <w:t>Stat</w:t>
      </w:r>
      <w:r>
        <w:t>utární orgán:</w:t>
      </w:r>
      <w:r>
        <w:tab/>
      </w:r>
      <w:r w:rsidRPr="008219EC">
        <w:t>Ing. Ma</w:t>
      </w:r>
      <w:r>
        <w:t>rián Šebesta, generální ředitel</w:t>
      </w:r>
    </w:p>
    <w:p w14:paraId="14D429A5" w14:textId="77777777" w:rsidR="003030FD" w:rsidRPr="008219EC" w:rsidRDefault="003030FD" w:rsidP="003030FD">
      <w:r w:rsidRPr="008219EC">
        <w:t>Osoba oprávněná k podpisu:</w:t>
      </w:r>
      <w:r>
        <w:tab/>
      </w:r>
      <w:r w:rsidRPr="008219EC">
        <w:t>Ing. Petr Martínek, investiční ředitel</w:t>
      </w:r>
    </w:p>
    <w:p w14:paraId="2A4E53D8" w14:textId="77777777" w:rsidR="008E2502" w:rsidRPr="008219EC" w:rsidRDefault="008E2502" w:rsidP="008E2502">
      <w:r w:rsidRPr="008219EC">
        <w:tab/>
      </w:r>
      <w:r w:rsidRPr="008219EC">
        <w:tab/>
      </w:r>
    </w:p>
    <w:p w14:paraId="19F34217" w14:textId="77777777" w:rsidR="008E2502" w:rsidRPr="008219EC" w:rsidRDefault="008E2502" w:rsidP="008E2502">
      <w:r w:rsidRPr="008219EC">
        <w:t>Zástupce pro věci technické:</w:t>
      </w:r>
      <w:r>
        <w:tab/>
      </w:r>
      <w:r w:rsidR="0049612A">
        <w:t>Mgr</w:t>
      </w:r>
      <w:r w:rsidRPr="008219EC">
        <w:t xml:space="preserve">. Petr </w:t>
      </w:r>
      <w:r w:rsidR="0049612A">
        <w:t>Ferbar</w:t>
      </w:r>
      <w:r w:rsidRPr="008219EC">
        <w:t xml:space="preserve">, vedoucí odboru </w:t>
      </w:r>
      <w:r w:rsidR="0049612A">
        <w:t>péče o vodní zdroje</w:t>
      </w:r>
    </w:p>
    <w:p w14:paraId="243B1DCF" w14:textId="77777777" w:rsidR="008E2502" w:rsidRPr="008219EC" w:rsidRDefault="008E2502" w:rsidP="008E2502">
      <w:r w:rsidRPr="008219EC">
        <w:tab/>
      </w:r>
      <w:r w:rsidRPr="008219EC">
        <w:tab/>
      </w:r>
      <w:r w:rsidRPr="008219EC">
        <w:tab/>
      </w:r>
      <w:r w:rsidRPr="008219EC">
        <w:tab/>
      </w:r>
      <w:r w:rsidR="0049612A">
        <w:t xml:space="preserve">Ing. </w:t>
      </w:r>
      <w:r w:rsidR="006F017B">
        <w:t>Luděk</w:t>
      </w:r>
      <w:r w:rsidR="0049612A">
        <w:t xml:space="preserve"> </w:t>
      </w:r>
      <w:r w:rsidR="006F017B">
        <w:t>Rederer</w:t>
      </w:r>
      <w:r w:rsidR="0049612A">
        <w:t xml:space="preserve">, vedoucí </w:t>
      </w:r>
      <w:r w:rsidR="00B0277D">
        <w:t xml:space="preserve"> oddělení</w:t>
      </w:r>
      <w:r w:rsidR="0049612A">
        <w:t xml:space="preserve"> </w:t>
      </w:r>
      <w:r w:rsidR="006F017B">
        <w:t>kvality vody v nádržích</w:t>
      </w:r>
    </w:p>
    <w:p w14:paraId="0AF3638C" w14:textId="77777777" w:rsidR="008E2502" w:rsidRPr="008219EC" w:rsidRDefault="008E2502" w:rsidP="008E2502"/>
    <w:p w14:paraId="363EA111" w14:textId="77777777" w:rsidR="008E2502" w:rsidRPr="008219EC" w:rsidRDefault="008E2502" w:rsidP="008E2502">
      <w:r>
        <w:t>IČ:</w:t>
      </w:r>
      <w:r>
        <w:tab/>
      </w:r>
      <w:r>
        <w:tab/>
      </w:r>
      <w:r>
        <w:tab/>
      </w:r>
      <w:r>
        <w:tab/>
      </w:r>
      <w:r w:rsidRPr="008219EC">
        <w:t>70890005</w:t>
      </w:r>
    </w:p>
    <w:p w14:paraId="1BB5CD4A" w14:textId="77777777" w:rsidR="008E2502" w:rsidRPr="008219EC" w:rsidRDefault="008E2502" w:rsidP="008E2502">
      <w:r w:rsidRPr="008219EC">
        <w:t>D</w:t>
      </w:r>
      <w:r>
        <w:t>IČ:</w:t>
      </w:r>
      <w:r>
        <w:tab/>
      </w:r>
      <w:r>
        <w:tab/>
      </w:r>
      <w:r>
        <w:tab/>
      </w:r>
      <w:r>
        <w:tab/>
      </w:r>
      <w:r w:rsidRPr="008219EC">
        <w:t>CZ70890005</w:t>
      </w:r>
    </w:p>
    <w:p w14:paraId="289147A2" w14:textId="77777777" w:rsidR="008E2502" w:rsidRDefault="008E2502" w:rsidP="008E2502">
      <w:r>
        <w:t>Obchodní rejstřík:</w:t>
      </w:r>
      <w:r>
        <w:tab/>
      </w:r>
      <w:r>
        <w:tab/>
      </w:r>
      <w:r w:rsidRPr="008219EC">
        <w:t>Krajský soud v Hradci Králové, oddíl A, vložka 9473</w:t>
      </w:r>
    </w:p>
    <w:p w14:paraId="6875CAB8" w14:textId="77777777" w:rsidR="009843E4" w:rsidRPr="008219EC" w:rsidRDefault="009843E4" w:rsidP="008E2502"/>
    <w:p w14:paraId="09EEEFE1" w14:textId="77777777" w:rsidR="008E2502" w:rsidRPr="008219EC" w:rsidRDefault="008E2502" w:rsidP="008E2502">
      <w:r w:rsidRPr="008219EC">
        <w:t xml:space="preserve">(dále jen jako </w:t>
      </w:r>
      <w:r w:rsidR="00C60554">
        <w:t>příkazce</w:t>
      </w:r>
      <w:r w:rsidRPr="008219EC">
        <w:t>)</w:t>
      </w:r>
    </w:p>
    <w:p w14:paraId="2E7547F5" w14:textId="77777777" w:rsidR="008E2502" w:rsidRDefault="008E2502" w:rsidP="008E2502"/>
    <w:p w14:paraId="645644D7" w14:textId="77777777" w:rsidR="008E2502" w:rsidRPr="008219EC" w:rsidRDefault="008E2502" w:rsidP="008E2502"/>
    <w:p w14:paraId="5C9BC6D8" w14:textId="77777777" w:rsidR="008E2502" w:rsidRPr="008219EC" w:rsidRDefault="000776B9" w:rsidP="007D4FC5">
      <w:pPr>
        <w:numPr>
          <w:ilvl w:val="1"/>
          <w:numId w:val="25"/>
        </w:numPr>
        <w:tabs>
          <w:tab w:val="left" w:pos="2835"/>
        </w:tabs>
        <w:ind w:left="426" w:hanging="426"/>
      </w:pPr>
      <w:r>
        <w:t>Příkazník</w:t>
      </w:r>
      <w:r w:rsidR="008E2502" w:rsidRPr="008219EC">
        <w:t>:</w:t>
      </w:r>
      <w:r w:rsidR="007D4FC5" w:rsidRPr="007D4FC5">
        <w:t xml:space="preserve">                           </w:t>
      </w:r>
      <w:r w:rsidR="007D4FC5" w:rsidRPr="007D4FC5">
        <w:rPr>
          <w:b/>
          <w:highlight w:val="yellow"/>
        </w:rPr>
        <w:fldChar w:fldCharType="begin">
          <w:ffData>
            <w:name w:val="Text75"/>
            <w:enabled/>
            <w:calcOnExit w:val="0"/>
            <w:textInput>
              <w:default w:val="[BUDE DOPLNĚNO]"/>
            </w:textInput>
          </w:ffData>
        </w:fldChar>
      </w:r>
      <w:r w:rsidR="007D4FC5" w:rsidRPr="007D4FC5">
        <w:rPr>
          <w:b/>
          <w:highlight w:val="yellow"/>
        </w:rPr>
        <w:instrText xml:space="preserve"> FORMTEXT </w:instrText>
      </w:r>
      <w:r w:rsidR="007D4FC5" w:rsidRPr="007D4FC5">
        <w:rPr>
          <w:b/>
          <w:highlight w:val="yellow"/>
        </w:rPr>
      </w:r>
      <w:r w:rsidR="007D4FC5" w:rsidRPr="007D4FC5">
        <w:rPr>
          <w:b/>
          <w:highlight w:val="yellow"/>
        </w:rPr>
        <w:fldChar w:fldCharType="separate"/>
      </w:r>
      <w:r w:rsidR="007D4FC5" w:rsidRPr="007D4FC5">
        <w:rPr>
          <w:b/>
          <w:noProof/>
          <w:highlight w:val="yellow"/>
        </w:rPr>
        <w:t>[BUDE DOPLNĚNO]</w:t>
      </w:r>
      <w:r w:rsidR="007D4FC5" w:rsidRPr="007D4FC5">
        <w:rPr>
          <w:b/>
          <w:highlight w:val="yellow"/>
        </w:rPr>
        <w:fldChar w:fldCharType="end"/>
      </w:r>
    </w:p>
    <w:p w14:paraId="5F282508" w14:textId="77777777" w:rsidR="008E2502" w:rsidRPr="008219EC" w:rsidRDefault="008E2502" w:rsidP="008E2502">
      <w:r w:rsidRPr="008219EC">
        <w:t>Název:</w:t>
      </w:r>
      <w:r w:rsidR="00AD6569">
        <w:tab/>
      </w:r>
      <w:r w:rsidR="00BA3130">
        <w:tab/>
      </w:r>
      <w:r w:rsidR="007D4FC5">
        <w:t xml:space="preserve">                          </w:t>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00BA3130">
        <w:tab/>
      </w:r>
      <w:r w:rsidR="00BA3130">
        <w:tab/>
      </w:r>
      <w:r w:rsidR="00346103">
        <w:tab/>
      </w:r>
      <w:r w:rsidR="00AD6569">
        <w:tab/>
      </w:r>
      <w:r w:rsidR="00AD6569">
        <w:tab/>
      </w:r>
      <w:r w:rsidR="00341179">
        <w:tab/>
      </w:r>
    </w:p>
    <w:p w14:paraId="22219892" w14:textId="77777777" w:rsidR="007A4348" w:rsidRDefault="008E2502" w:rsidP="00D84779">
      <w:r w:rsidRPr="008219EC">
        <w:t>Adresa sídla:</w:t>
      </w:r>
      <w:r w:rsidR="00346103">
        <w:tab/>
      </w:r>
      <w:r w:rsidR="007D4FC5">
        <w:tab/>
      </w:r>
      <w:r w:rsidR="007D4FC5">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00346103">
        <w:tab/>
      </w:r>
      <w:r w:rsidR="00346103">
        <w:tab/>
      </w:r>
    </w:p>
    <w:p w14:paraId="7DE6EBC2" w14:textId="77777777" w:rsidR="00D84779" w:rsidRDefault="00D84779" w:rsidP="00D84779"/>
    <w:p w14:paraId="1EEF5FB3" w14:textId="77777777" w:rsidR="008E2502" w:rsidRPr="008219EC" w:rsidRDefault="00AD6569" w:rsidP="008E2502">
      <w:r>
        <w:tab/>
      </w:r>
      <w:r>
        <w:tab/>
      </w:r>
    </w:p>
    <w:p w14:paraId="603710FF" w14:textId="77777777" w:rsidR="008E2502" w:rsidRDefault="008E2502" w:rsidP="008E2502">
      <w:r>
        <w:t>Statutární orgán:</w:t>
      </w:r>
      <w:r>
        <w:tab/>
      </w:r>
      <w:r w:rsidR="007D4FC5">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tab/>
      </w:r>
    </w:p>
    <w:p w14:paraId="3B93DE9A" w14:textId="77777777" w:rsidR="008E2502" w:rsidRPr="008219EC" w:rsidRDefault="008E2502" w:rsidP="008E2502">
      <w:r>
        <w:t>Osoba oprávněná k podpisu:</w:t>
      </w:r>
      <w:r w:rsidR="0034610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Pr="008219EC">
        <w:tab/>
      </w:r>
      <w:r w:rsidRPr="008219EC">
        <w:tab/>
      </w:r>
      <w:r w:rsidRPr="008219EC">
        <w:tab/>
      </w:r>
    </w:p>
    <w:p w14:paraId="32CF9D3A" w14:textId="77777777" w:rsidR="003544D0" w:rsidRDefault="003544D0" w:rsidP="008E2502"/>
    <w:p w14:paraId="61CF8765" w14:textId="77777777" w:rsidR="008E2502" w:rsidRPr="008219EC" w:rsidRDefault="008E2502" w:rsidP="008E2502">
      <w:r w:rsidRPr="008219EC">
        <w:t>Zástupce pro věci technické</w:t>
      </w:r>
      <w:r>
        <w:t xml:space="preserve">: </w:t>
      </w:r>
      <w:r>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tab/>
      </w:r>
    </w:p>
    <w:p w14:paraId="718A18E9" w14:textId="77777777" w:rsidR="003544D0" w:rsidRDefault="003544D0" w:rsidP="008E2502"/>
    <w:p w14:paraId="59EAA013" w14:textId="77777777" w:rsidR="008E2502" w:rsidRPr="008219EC" w:rsidRDefault="008E2502" w:rsidP="008E2502">
      <w:r>
        <w:t>IČ:</w:t>
      </w:r>
      <w:r>
        <w:tab/>
      </w:r>
      <w:r w:rsidR="00346103">
        <w:tab/>
      </w:r>
      <w:r w:rsidR="00346103">
        <w:tab/>
      </w:r>
      <w:r w:rsidR="007D4FC5">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00346103">
        <w:tab/>
      </w:r>
      <w:r>
        <w:tab/>
      </w:r>
      <w:r>
        <w:tab/>
      </w:r>
      <w:r>
        <w:tab/>
      </w:r>
      <w:r w:rsidRPr="008219EC">
        <w:tab/>
      </w:r>
      <w:r w:rsidRPr="008219EC">
        <w:tab/>
      </w:r>
    </w:p>
    <w:p w14:paraId="190BD571" w14:textId="77777777" w:rsidR="008E2502" w:rsidRPr="008219EC" w:rsidRDefault="008E2502" w:rsidP="008E2502">
      <w:r w:rsidRPr="008219EC">
        <w:t>DIČ</w:t>
      </w:r>
      <w:r>
        <w:t>:</w:t>
      </w:r>
      <w:r>
        <w:tab/>
      </w:r>
      <w:r>
        <w:tab/>
      </w:r>
      <w:r w:rsidR="00346103">
        <w:tab/>
      </w:r>
      <w:r w:rsidR="0034610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tab/>
      </w:r>
      <w:r>
        <w:tab/>
      </w:r>
      <w:r w:rsidRPr="008219EC">
        <w:tab/>
      </w:r>
      <w:r w:rsidRPr="008219EC">
        <w:tab/>
      </w:r>
    </w:p>
    <w:p w14:paraId="76081009" w14:textId="77777777" w:rsidR="008E2502" w:rsidRPr="008219EC" w:rsidRDefault="008E2502" w:rsidP="008E2502">
      <w:r>
        <w:t>Obchodní rejstřík:</w:t>
      </w:r>
      <w:r>
        <w:tab/>
      </w:r>
      <w:r w:rsidRPr="008219EC">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Pr="008219EC">
        <w:tab/>
      </w:r>
      <w:r w:rsidRPr="008219EC">
        <w:tab/>
      </w:r>
    </w:p>
    <w:p w14:paraId="2E5C2E1E" w14:textId="77777777" w:rsidR="008E2502" w:rsidRPr="008219EC" w:rsidRDefault="008E2502" w:rsidP="008E2502">
      <w:r>
        <w:tab/>
      </w:r>
      <w:r>
        <w:tab/>
      </w:r>
      <w:r>
        <w:tab/>
      </w:r>
      <w:r>
        <w:tab/>
      </w:r>
    </w:p>
    <w:p w14:paraId="216210B0" w14:textId="77777777" w:rsidR="005644E1" w:rsidRDefault="008E2502" w:rsidP="008E2502">
      <w:pPr>
        <w:tabs>
          <w:tab w:val="left" w:pos="3544"/>
        </w:tabs>
        <w:sectPr w:rsidR="005644E1" w:rsidSect="00E96FCB">
          <w:headerReference w:type="even" r:id="rId8"/>
          <w:pgSz w:w="11906" w:h="16838" w:code="9"/>
          <w:pgMar w:top="851" w:right="851" w:bottom="567" w:left="1418" w:header="708" w:footer="708" w:gutter="0"/>
          <w:pgNumType w:start="1"/>
          <w:cols w:space="708"/>
          <w:formProt w:val="0"/>
          <w:titlePg/>
          <w:docGrid w:linePitch="299"/>
        </w:sectPr>
      </w:pPr>
      <w:r w:rsidRPr="008219EC">
        <w:t xml:space="preserve">(dále jen </w:t>
      </w:r>
      <w:r w:rsidR="00C60554">
        <w:t>příkazník</w:t>
      </w:r>
      <w:r w:rsidRPr="008219EC">
        <w:t>)</w:t>
      </w:r>
    </w:p>
    <w:p w14:paraId="4A26F6F8" w14:textId="77777777" w:rsidR="005644E1" w:rsidRDefault="005644E1" w:rsidP="007D4FC5">
      <w:pPr>
        <w:pStyle w:val="lnek"/>
        <w:ind w:left="714" w:hanging="357"/>
      </w:pPr>
      <w:bookmarkStart w:id="0" w:name="_Ref528379850"/>
      <w:r w:rsidRPr="008E2502">
        <w:lastRenderedPageBreak/>
        <w:t xml:space="preserve">Předmět </w:t>
      </w:r>
      <w:bookmarkEnd w:id="0"/>
      <w:r w:rsidR="00ED347B">
        <w:rPr>
          <w:lang w:val="cs-CZ"/>
        </w:rPr>
        <w:t>smlouvy</w:t>
      </w:r>
    </w:p>
    <w:p w14:paraId="53DD696D" w14:textId="349F2FF1" w:rsidR="007D4FC5" w:rsidRPr="005114BD" w:rsidRDefault="00D620F1" w:rsidP="00E96FCB">
      <w:pPr>
        <w:numPr>
          <w:ilvl w:val="1"/>
          <w:numId w:val="25"/>
        </w:numPr>
        <w:ind w:left="426" w:hanging="426"/>
        <w:jc w:val="both"/>
        <w:rPr>
          <w:szCs w:val="22"/>
        </w:rPr>
      </w:pPr>
      <w:r>
        <w:rPr>
          <w:szCs w:val="22"/>
        </w:rPr>
        <w:t>Tato smlouva je uzavřena na základě výsledku zadávacího řízení příkazce v rámci veřejné zakázky s označením „</w:t>
      </w:r>
      <w:r w:rsidRPr="00EE6B31">
        <w:rPr>
          <w:b/>
          <w:szCs w:val="22"/>
        </w:rPr>
        <w:t>Poskytování strážní služby na vodárenských nádržích</w:t>
      </w:r>
      <w:r>
        <w:rPr>
          <w:b/>
          <w:szCs w:val="22"/>
        </w:rPr>
        <w:t xml:space="preserve"> na období 2025 – 2027 (</w:t>
      </w:r>
      <w:r w:rsidRPr="00EE6B31">
        <w:rPr>
          <w:b/>
          <w:szCs w:val="22"/>
        </w:rPr>
        <w:t>Hamry, Křižanovice a Vrchlice</w:t>
      </w:r>
      <w:r>
        <w:rPr>
          <w:b/>
          <w:szCs w:val="22"/>
        </w:rPr>
        <w:t xml:space="preserve">)“. </w:t>
      </w:r>
    </w:p>
    <w:p w14:paraId="59FEFAA7" w14:textId="25E2CB29" w:rsidR="005114BD" w:rsidRPr="005114BD" w:rsidRDefault="005114BD" w:rsidP="005114BD">
      <w:pPr>
        <w:ind w:left="426"/>
        <w:jc w:val="both"/>
        <w:rPr>
          <w:sz w:val="16"/>
          <w:szCs w:val="22"/>
        </w:rPr>
      </w:pPr>
      <w:r>
        <w:rPr>
          <w:b/>
          <w:sz w:val="16"/>
          <w:szCs w:val="22"/>
        </w:rPr>
        <w:t xml:space="preserve"> </w:t>
      </w:r>
    </w:p>
    <w:p w14:paraId="70225290" w14:textId="6B0C80C5" w:rsidR="005644E1" w:rsidRPr="007D5C72" w:rsidRDefault="007D5C72" w:rsidP="005114BD">
      <w:pPr>
        <w:numPr>
          <w:ilvl w:val="1"/>
          <w:numId w:val="25"/>
        </w:numPr>
        <w:ind w:left="426" w:hanging="426"/>
        <w:jc w:val="both"/>
        <w:rPr>
          <w:szCs w:val="22"/>
        </w:rPr>
      </w:pPr>
      <w:r>
        <w:rPr>
          <w:szCs w:val="22"/>
        </w:rPr>
        <w:t xml:space="preserve">Předmětem smlouvy je </w:t>
      </w:r>
      <w:r w:rsidR="00D620F1" w:rsidRPr="00D620F1">
        <w:rPr>
          <w:szCs w:val="22"/>
        </w:rPr>
        <w:t>p</w:t>
      </w:r>
      <w:r w:rsidR="00EE6B31" w:rsidRPr="00D620F1">
        <w:rPr>
          <w:szCs w:val="22"/>
        </w:rPr>
        <w:t>oskytování strážní služby na vodárenských nádržích</w:t>
      </w:r>
      <w:r w:rsidR="00AC0FAA" w:rsidRPr="00D620F1">
        <w:rPr>
          <w:szCs w:val="22"/>
        </w:rPr>
        <w:t xml:space="preserve"> </w:t>
      </w:r>
      <w:r w:rsidR="00D620F1">
        <w:rPr>
          <w:szCs w:val="22"/>
        </w:rPr>
        <w:t>Hamry</w:t>
      </w:r>
      <w:r w:rsidR="00E96FCB">
        <w:rPr>
          <w:szCs w:val="22"/>
        </w:rPr>
        <w:t xml:space="preserve">, Křižanovice a Vrchlice </w:t>
      </w:r>
      <w:r w:rsidR="00342640" w:rsidRPr="00D620F1">
        <w:rPr>
          <w:szCs w:val="22"/>
        </w:rPr>
        <w:t>na období</w:t>
      </w:r>
      <w:r w:rsidR="00E96FCB">
        <w:rPr>
          <w:szCs w:val="22"/>
        </w:rPr>
        <w:t xml:space="preserve"> </w:t>
      </w:r>
      <w:r w:rsidR="005875E3">
        <w:rPr>
          <w:szCs w:val="22"/>
        </w:rPr>
        <w:t>let</w:t>
      </w:r>
      <w:r w:rsidR="00E96FCB">
        <w:rPr>
          <w:szCs w:val="22"/>
        </w:rPr>
        <w:t xml:space="preserve"> </w:t>
      </w:r>
      <w:r w:rsidR="00342640" w:rsidRPr="00D620F1">
        <w:rPr>
          <w:szCs w:val="22"/>
        </w:rPr>
        <w:t xml:space="preserve">2025 </w:t>
      </w:r>
      <w:r w:rsidR="00C55BEA">
        <w:rPr>
          <w:szCs w:val="22"/>
        </w:rPr>
        <w:t>až</w:t>
      </w:r>
      <w:r w:rsidR="00342640" w:rsidRPr="00D620F1">
        <w:rPr>
          <w:szCs w:val="22"/>
        </w:rPr>
        <w:t xml:space="preserve"> 2027</w:t>
      </w:r>
      <w:r w:rsidR="00E96FCB">
        <w:rPr>
          <w:szCs w:val="22"/>
        </w:rPr>
        <w:t xml:space="preserve">. </w:t>
      </w:r>
      <w:r w:rsidR="00EE6B31" w:rsidRPr="00EE6B31">
        <w:rPr>
          <w:szCs w:val="22"/>
        </w:rPr>
        <w:t xml:space="preserve">Uvedené nádrže </w:t>
      </w:r>
      <w:r w:rsidRPr="00EE6B31">
        <w:rPr>
          <w:szCs w:val="22"/>
        </w:rPr>
        <w:t>jsou</w:t>
      </w:r>
      <w:r w:rsidRPr="007D5C72">
        <w:rPr>
          <w:szCs w:val="22"/>
        </w:rPr>
        <w:t xml:space="preserve"> majetkem státu, s nímž má příkazce právo hospodařit.</w:t>
      </w:r>
    </w:p>
    <w:p w14:paraId="6FC64197" w14:textId="7D572660" w:rsidR="008948E0" w:rsidRPr="00D1739A" w:rsidRDefault="004A5266" w:rsidP="00E96FCB">
      <w:pPr>
        <w:numPr>
          <w:ilvl w:val="1"/>
          <w:numId w:val="25"/>
        </w:numPr>
        <w:spacing w:before="120"/>
        <w:ind w:left="426" w:hanging="426"/>
        <w:jc w:val="both"/>
        <w:rPr>
          <w:szCs w:val="22"/>
        </w:rPr>
      </w:pPr>
      <w:r w:rsidRPr="00D1739A">
        <w:rPr>
          <w:szCs w:val="22"/>
        </w:rPr>
        <w:t xml:space="preserve">Příkazník se zavazuje </w:t>
      </w:r>
      <w:r w:rsidR="00C55BEA">
        <w:rPr>
          <w:szCs w:val="22"/>
        </w:rPr>
        <w:t>zajis</w:t>
      </w:r>
      <w:r w:rsidRPr="00D1739A">
        <w:rPr>
          <w:szCs w:val="22"/>
        </w:rPr>
        <w:t>t</w:t>
      </w:r>
      <w:r w:rsidR="00C55BEA">
        <w:rPr>
          <w:szCs w:val="22"/>
        </w:rPr>
        <w:t>it</w:t>
      </w:r>
      <w:r w:rsidRPr="00D1739A">
        <w:rPr>
          <w:szCs w:val="22"/>
        </w:rPr>
        <w:t xml:space="preserve"> strážní služby </w:t>
      </w:r>
      <w:r w:rsidR="00E96FCB">
        <w:rPr>
          <w:szCs w:val="22"/>
        </w:rPr>
        <w:t xml:space="preserve">za účelem </w:t>
      </w:r>
      <w:r w:rsidR="004862F6" w:rsidRPr="00D1739A">
        <w:rPr>
          <w:szCs w:val="22"/>
        </w:rPr>
        <w:t>kontrol</w:t>
      </w:r>
      <w:r w:rsidR="00E96FCB">
        <w:rPr>
          <w:szCs w:val="22"/>
        </w:rPr>
        <w:t>y</w:t>
      </w:r>
      <w:r w:rsidR="004862F6" w:rsidRPr="00D1739A">
        <w:rPr>
          <w:szCs w:val="22"/>
        </w:rPr>
        <w:t xml:space="preserve"> </w:t>
      </w:r>
      <w:r w:rsidR="00B7719F">
        <w:rPr>
          <w:szCs w:val="22"/>
        </w:rPr>
        <w:t xml:space="preserve">dodržování </w:t>
      </w:r>
      <w:r w:rsidRPr="00D1739A">
        <w:rPr>
          <w:szCs w:val="22"/>
        </w:rPr>
        <w:t>režimových opatření</w:t>
      </w:r>
      <w:r w:rsidR="00B7719F">
        <w:rPr>
          <w:szCs w:val="22"/>
        </w:rPr>
        <w:t xml:space="preserve"> na vodárenských nádržích</w:t>
      </w:r>
      <w:r w:rsidR="00C55BEA">
        <w:rPr>
          <w:szCs w:val="22"/>
        </w:rPr>
        <w:t xml:space="preserve">, </w:t>
      </w:r>
      <w:r w:rsidRPr="00D1739A">
        <w:rPr>
          <w:szCs w:val="22"/>
        </w:rPr>
        <w:t>v</w:t>
      </w:r>
      <w:r w:rsidR="00B7719F">
        <w:rPr>
          <w:szCs w:val="22"/>
        </w:rPr>
        <w:t xml:space="preserve"> jejich </w:t>
      </w:r>
      <w:r w:rsidR="004862F6" w:rsidRPr="00D1739A">
        <w:rPr>
          <w:szCs w:val="22"/>
        </w:rPr>
        <w:t xml:space="preserve">nejbližším okolí a v </w:t>
      </w:r>
      <w:r w:rsidRPr="00D1739A">
        <w:rPr>
          <w:szCs w:val="22"/>
        </w:rPr>
        <w:t xml:space="preserve">ochranných pásmech I. stupně vodárenských </w:t>
      </w:r>
      <w:r w:rsidR="004862F6" w:rsidRPr="00D1739A">
        <w:rPr>
          <w:szCs w:val="22"/>
        </w:rPr>
        <w:t>zdrojů</w:t>
      </w:r>
      <w:r w:rsidRPr="00D1739A">
        <w:rPr>
          <w:szCs w:val="22"/>
        </w:rPr>
        <w:t xml:space="preserve"> Hamry, Křižanovice a Vrchlice</w:t>
      </w:r>
      <w:r w:rsidR="00A16E00">
        <w:rPr>
          <w:szCs w:val="22"/>
        </w:rPr>
        <w:t xml:space="preserve">. </w:t>
      </w:r>
      <w:r w:rsidR="00C55BEA">
        <w:rPr>
          <w:szCs w:val="22"/>
        </w:rPr>
        <w:t xml:space="preserve">Zejména, nikoli však výlučně, </w:t>
      </w:r>
      <w:r w:rsidR="003A0011">
        <w:rPr>
          <w:szCs w:val="22"/>
        </w:rPr>
        <w:t xml:space="preserve">se jedná o zabránění neoprávněnému vstupu a vjezdu do území ochranných pásem I. stupně, </w:t>
      </w:r>
      <w:r w:rsidR="00B7719F">
        <w:rPr>
          <w:szCs w:val="22"/>
        </w:rPr>
        <w:t xml:space="preserve">zamezení jakékoli činnosti, která by mohla ohrozit nebo poškodit zdravotní nezávadnost vodárenských zdrojů Křižanovice, Hamry a Vrchlice, </w:t>
      </w:r>
      <w:r w:rsidR="003A0011">
        <w:rPr>
          <w:szCs w:val="22"/>
        </w:rPr>
        <w:t>zabránění neoprávněnému rybolovu</w:t>
      </w:r>
      <w:r w:rsidR="00910242">
        <w:rPr>
          <w:szCs w:val="22"/>
        </w:rPr>
        <w:t>, zamezení ohrožení života či zdraví osob, zamezení krádežím, ztrátám, zneužití nebo poškození majetku státu</w:t>
      </w:r>
      <w:r w:rsidR="003A0011">
        <w:rPr>
          <w:szCs w:val="22"/>
        </w:rPr>
        <w:t xml:space="preserve"> či ochranu před jiným ohrožením vodárenské funkce </w:t>
      </w:r>
      <w:r w:rsidR="00910242">
        <w:rPr>
          <w:szCs w:val="22"/>
        </w:rPr>
        <w:t>uvedených</w:t>
      </w:r>
      <w:r w:rsidR="003A0011">
        <w:rPr>
          <w:szCs w:val="22"/>
        </w:rPr>
        <w:t xml:space="preserve"> </w:t>
      </w:r>
      <w:r w:rsidR="00910242">
        <w:rPr>
          <w:szCs w:val="22"/>
        </w:rPr>
        <w:t xml:space="preserve">vodárenských </w:t>
      </w:r>
      <w:r w:rsidR="003A0011">
        <w:rPr>
          <w:szCs w:val="22"/>
        </w:rPr>
        <w:t xml:space="preserve">nádrží. </w:t>
      </w:r>
    </w:p>
    <w:p w14:paraId="23CF319F" w14:textId="77777777" w:rsidR="004A5266" w:rsidRPr="00274985" w:rsidRDefault="003A0011" w:rsidP="00E96FCB">
      <w:pPr>
        <w:numPr>
          <w:ilvl w:val="1"/>
          <w:numId w:val="25"/>
        </w:numPr>
        <w:spacing w:before="120"/>
        <w:ind w:left="426" w:hanging="426"/>
        <w:jc w:val="both"/>
        <w:rPr>
          <w:szCs w:val="22"/>
        </w:rPr>
      </w:pPr>
      <w:r w:rsidRPr="000707FE">
        <w:rPr>
          <w:szCs w:val="22"/>
        </w:rPr>
        <w:t>Všechny činnosti uvedené v odstavci 2.</w:t>
      </w:r>
      <w:r w:rsidR="00E96FCB">
        <w:rPr>
          <w:szCs w:val="22"/>
        </w:rPr>
        <w:t>3</w:t>
      </w:r>
      <w:r w:rsidRPr="000707FE">
        <w:rPr>
          <w:szCs w:val="22"/>
        </w:rPr>
        <w:t xml:space="preserve"> této smlouvy jsou dále označovány </w:t>
      </w:r>
      <w:r w:rsidR="00E96FCB">
        <w:rPr>
          <w:szCs w:val="22"/>
        </w:rPr>
        <w:t xml:space="preserve">také </w:t>
      </w:r>
      <w:r w:rsidRPr="000707FE">
        <w:rPr>
          <w:szCs w:val="22"/>
        </w:rPr>
        <w:t xml:space="preserve">jako </w:t>
      </w:r>
      <w:r w:rsidRPr="00274985">
        <w:rPr>
          <w:szCs w:val="22"/>
        </w:rPr>
        <w:t>„</w:t>
      </w:r>
      <w:r w:rsidR="00A16E00" w:rsidRPr="00274985">
        <w:rPr>
          <w:szCs w:val="22"/>
        </w:rPr>
        <w:t>strážní služba</w:t>
      </w:r>
      <w:r w:rsidRPr="00274985">
        <w:rPr>
          <w:szCs w:val="22"/>
        </w:rPr>
        <w:t>“</w:t>
      </w:r>
      <w:r w:rsidR="004A5266" w:rsidRPr="00274985">
        <w:rPr>
          <w:szCs w:val="22"/>
        </w:rPr>
        <w:t>.</w:t>
      </w:r>
    </w:p>
    <w:p w14:paraId="5EAF6CAA" w14:textId="4BC234C5" w:rsidR="002D74D9" w:rsidRPr="000608FF" w:rsidRDefault="004A5266" w:rsidP="00E96FCB">
      <w:pPr>
        <w:pStyle w:val="NormlnNormlntab"/>
        <w:numPr>
          <w:ilvl w:val="1"/>
          <w:numId w:val="25"/>
        </w:numPr>
        <w:spacing w:before="120"/>
        <w:ind w:left="426" w:hanging="426"/>
        <w:jc w:val="both"/>
        <w:rPr>
          <w:rFonts w:ascii="Times New Roman" w:hAnsi="Times New Roman" w:cs="Times New Roman"/>
        </w:rPr>
      </w:pPr>
      <w:r w:rsidRPr="000707FE">
        <w:rPr>
          <w:rFonts w:ascii="Times New Roman" w:hAnsi="Times New Roman" w:cs="Times New Roman"/>
        </w:rPr>
        <w:t>P</w:t>
      </w:r>
      <w:r w:rsidR="003A0011" w:rsidRPr="000707FE">
        <w:rPr>
          <w:rFonts w:ascii="Times New Roman" w:hAnsi="Times New Roman" w:cs="Times New Roman"/>
        </w:rPr>
        <w:t>odro</w:t>
      </w:r>
      <w:r w:rsidR="003A0011">
        <w:rPr>
          <w:rFonts w:ascii="Times New Roman" w:hAnsi="Times New Roman" w:cs="Times New Roman"/>
        </w:rPr>
        <w:t xml:space="preserve">bná </w:t>
      </w:r>
      <w:r w:rsidR="00E96FCB">
        <w:rPr>
          <w:rFonts w:ascii="Times New Roman" w:hAnsi="Times New Roman" w:cs="Times New Roman"/>
        </w:rPr>
        <w:t>specifikace</w:t>
      </w:r>
      <w:r w:rsidR="00910242">
        <w:rPr>
          <w:rFonts w:ascii="Times New Roman" w:hAnsi="Times New Roman" w:cs="Times New Roman"/>
        </w:rPr>
        <w:t>, rozsah</w:t>
      </w:r>
      <w:r w:rsidR="00E96FCB">
        <w:rPr>
          <w:rFonts w:ascii="Times New Roman" w:hAnsi="Times New Roman" w:cs="Times New Roman"/>
        </w:rPr>
        <w:t xml:space="preserve"> a </w:t>
      </w:r>
      <w:r w:rsidR="00910242">
        <w:rPr>
          <w:rFonts w:ascii="Times New Roman" w:hAnsi="Times New Roman" w:cs="Times New Roman"/>
        </w:rPr>
        <w:t xml:space="preserve">další </w:t>
      </w:r>
      <w:r w:rsidR="00E96FCB">
        <w:rPr>
          <w:rFonts w:ascii="Times New Roman" w:hAnsi="Times New Roman" w:cs="Times New Roman"/>
        </w:rPr>
        <w:t xml:space="preserve">požadavky na zajištění strážní služby </w:t>
      </w:r>
      <w:r w:rsidR="003A0011" w:rsidRPr="000608FF">
        <w:rPr>
          <w:rFonts w:ascii="Times New Roman" w:hAnsi="Times New Roman" w:cs="Times New Roman"/>
        </w:rPr>
        <w:t>jsou uvedeny v</w:t>
      </w:r>
      <w:r w:rsidR="00646B8A">
        <w:rPr>
          <w:rFonts w:ascii="Times New Roman" w:hAnsi="Times New Roman" w:cs="Times New Roman"/>
        </w:rPr>
        <w:t xml:space="preserve"> dokumentu </w:t>
      </w:r>
      <w:r w:rsidR="00E96FCB" w:rsidRPr="00910242">
        <w:rPr>
          <w:rFonts w:ascii="Times New Roman" w:hAnsi="Times New Roman" w:cs="Times New Roman"/>
          <w:i/>
        </w:rPr>
        <w:t xml:space="preserve">Technická specifikace, </w:t>
      </w:r>
      <w:r w:rsidR="000608FF" w:rsidRPr="00910242">
        <w:rPr>
          <w:rFonts w:ascii="Times New Roman" w:hAnsi="Times New Roman" w:cs="Times New Roman"/>
          <w:i/>
        </w:rPr>
        <w:t xml:space="preserve">Poskytování strážní služby na vodárenských nádržích </w:t>
      </w:r>
      <w:r w:rsidR="009143F5">
        <w:rPr>
          <w:rFonts w:ascii="Times New Roman" w:hAnsi="Times New Roman" w:cs="Times New Roman"/>
          <w:i/>
        </w:rPr>
        <w:t>Povodí Labe na období 2025 – 2027 (</w:t>
      </w:r>
      <w:r w:rsidR="000608FF" w:rsidRPr="00910242">
        <w:rPr>
          <w:rFonts w:ascii="Times New Roman" w:hAnsi="Times New Roman" w:cs="Times New Roman"/>
          <w:i/>
        </w:rPr>
        <w:t>Hamry, Křižanovice a Vrchlice</w:t>
      </w:r>
      <w:r w:rsidR="009143F5">
        <w:rPr>
          <w:rFonts w:ascii="Times New Roman" w:hAnsi="Times New Roman" w:cs="Times New Roman"/>
          <w:i/>
        </w:rPr>
        <w:t>)</w:t>
      </w:r>
      <w:bookmarkStart w:id="1" w:name="_GoBack"/>
      <w:bookmarkEnd w:id="1"/>
      <w:r w:rsidR="00646B8A">
        <w:rPr>
          <w:rFonts w:ascii="Times New Roman" w:hAnsi="Times New Roman" w:cs="Times New Roman"/>
          <w:i/>
        </w:rPr>
        <w:t>.</w:t>
      </w:r>
      <w:r w:rsidR="00646B8A" w:rsidRPr="00646B8A">
        <w:rPr>
          <w:rFonts w:ascii="Times New Roman" w:hAnsi="Times New Roman" w:cs="Times New Roman"/>
        </w:rPr>
        <w:t xml:space="preserve"> Příkazník potvrzuje, že uvedený dokument mu byl předán před podpisem této smlouvy, je s</w:t>
      </w:r>
      <w:r w:rsidR="00646B8A">
        <w:rPr>
          <w:rFonts w:ascii="Times New Roman" w:hAnsi="Times New Roman" w:cs="Times New Roman"/>
        </w:rPr>
        <w:t xml:space="preserve"> </w:t>
      </w:r>
      <w:r w:rsidR="00646B8A" w:rsidRPr="00646B8A">
        <w:rPr>
          <w:rFonts w:ascii="Times New Roman" w:hAnsi="Times New Roman" w:cs="Times New Roman"/>
        </w:rPr>
        <w:t xml:space="preserve">ním seznámen a s jeho obsahem souhlasí. </w:t>
      </w:r>
      <w:r w:rsidR="00E96FCB">
        <w:rPr>
          <w:rFonts w:ascii="Times New Roman" w:hAnsi="Times New Roman" w:cs="Times New Roman"/>
        </w:rPr>
        <w:t xml:space="preserve"> </w:t>
      </w:r>
    </w:p>
    <w:p w14:paraId="0AE88FAD" w14:textId="274FB079" w:rsidR="004521F1" w:rsidRPr="004521F1" w:rsidRDefault="001D73A0" w:rsidP="001D73A0">
      <w:pPr>
        <w:pStyle w:val="NormlnNormlntab"/>
        <w:numPr>
          <w:ilvl w:val="1"/>
          <w:numId w:val="25"/>
        </w:numPr>
        <w:spacing w:before="120"/>
        <w:jc w:val="both"/>
        <w:rPr>
          <w:rFonts w:ascii="Times New Roman" w:hAnsi="Times New Roman" w:cs="Times New Roman"/>
          <w:b/>
        </w:rPr>
      </w:pPr>
      <w:r>
        <w:rPr>
          <w:rFonts w:ascii="Times New Roman" w:hAnsi="Times New Roman" w:cs="Times New Roman"/>
        </w:rPr>
        <w:t xml:space="preserve"> </w:t>
      </w:r>
      <w:r w:rsidRPr="001D73A0">
        <w:rPr>
          <w:rFonts w:ascii="Times New Roman" w:hAnsi="Times New Roman" w:cs="Times New Roman"/>
        </w:rPr>
        <w:t>K zajištění předmětu smlouvy bude příkazníkem vypracována směrnice pro výkon strážní služby. Tato písemná směrnice bude předložena příkazci před započetím výkonu předmětu smlouvy</w:t>
      </w:r>
      <w:r w:rsidR="004521F1" w:rsidRPr="004521F1">
        <w:rPr>
          <w:rFonts w:ascii="Times New Roman" w:hAnsi="Times New Roman" w:cs="Times New Roman"/>
        </w:rPr>
        <w:t>.</w:t>
      </w:r>
      <w:r w:rsidR="00C55BEA">
        <w:rPr>
          <w:rFonts w:ascii="Times New Roman" w:hAnsi="Times New Roman" w:cs="Times New Roman"/>
        </w:rPr>
        <w:t xml:space="preserve"> </w:t>
      </w:r>
    </w:p>
    <w:p w14:paraId="16DC9221" w14:textId="025F8F7E" w:rsidR="00957444" w:rsidRPr="004521F1" w:rsidRDefault="004521F1" w:rsidP="00E96FCB">
      <w:pPr>
        <w:pStyle w:val="NormlnNormlntab"/>
        <w:numPr>
          <w:ilvl w:val="1"/>
          <w:numId w:val="25"/>
        </w:numPr>
        <w:spacing w:before="120"/>
        <w:ind w:left="426" w:hanging="426"/>
        <w:jc w:val="both"/>
        <w:rPr>
          <w:rFonts w:ascii="Times New Roman" w:hAnsi="Times New Roman" w:cs="Times New Roman"/>
        </w:rPr>
      </w:pPr>
      <w:r w:rsidRPr="004521F1">
        <w:rPr>
          <w:rFonts w:ascii="Times New Roman" w:hAnsi="Times New Roman" w:cs="Times New Roman"/>
        </w:rPr>
        <w:t>Příka</w:t>
      </w:r>
      <w:r>
        <w:rPr>
          <w:rFonts w:ascii="Times New Roman" w:hAnsi="Times New Roman" w:cs="Times New Roman"/>
        </w:rPr>
        <w:t>zn</w:t>
      </w:r>
      <w:r w:rsidRPr="004521F1">
        <w:rPr>
          <w:rFonts w:ascii="Times New Roman" w:hAnsi="Times New Roman" w:cs="Times New Roman"/>
        </w:rPr>
        <w:t>ík</w:t>
      </w:r>
      <w:r>
        <w:rPr>
          <w:rFonts w:ascii="Times New Roman" w:hAnsi="Times New Roman" w:cs="Times New Roman"/>
        </w:rPr>
        <w:t xml:space="preserve"> </w:t>
      </w:r>
      <w:r w:rsidRPr="004521F1">
        <w:rPr>
          <w:rFonts w:ascii="Times New Roman" w:hAnsi="Times New Roman" w:cs="Times New Roman"/>
        </w:rPr>
        <w:t xml:space="preserve">se zavazuje řádně provést </w:t>
      </w:r>
      <w:r w:rsidR="00A16E00">
        <w:rPr>
          <w:rFonts w:ascii="Times New Roman" w:hAnsi="Times New Roman" w:cs="Times New Roman"/>
        </w:rPr>
        <w:t xml:space="preserve">strážní </w:t>
      </w:r>
      <w:r w:rsidRPr="004521F1">
        <w:rPr>
          <w:rFonts w:ascii="Times New Roman" w:hAnsi="Times New Roman" w:cs="Times New Roman"/>
        </w:rPr>
        <w:t>službu dle specifikace uvedené v této smlouvě</w:t>
      </w:r>
      <w:r w:rsidR="00C55BEA">
        <w:rPr>
          <w:rFonts w:ascii="Times New Roman" w:hAnsi="Times New Roman" w:cs="Times New Roman"/>
        </w:rPr>
        <w:t>,</w:t>
      </w:r>
      <w:r w:rsidRPr="004521F1">
        <w:rPr>
          <w:rFonts w:ascii="Times New Roman" w:hAnsi="Times New Roman" w:cs="Times New Roman"/>
        </w:rPr>
        <w:t xml:space="preserve"> v požadovaných termínech a kvalitě. Příkazce se zavazuje </w:t>
      </w:r>
      <w:r w:rsidR="00B7719F">
        <w:rPr>
          <w:rFonts w:ascii="Times New Roman" w:hAnsi="Times New Roman" w:cs="Times New Roman"/>
        </w:rPr>
        <w:t xml:space="preserve">za řádně poskytovanou strážní službu </w:t>
      </w:r>
      <w:r w:rsidRPr="004521F1">
        <w:rPr>
          <w:rFonts w:ascii="Times New Roman" w:hAnsi="Times New Roman" w:cs="Times New Roman"/>
        </w:rPr>
        <w:t xml:space="preserve">zaplatit </w:t>
      </w:r>
      <w:r w:rsidR="00B7719F">
        <w:rPr>
          <w:rFonts w:ascii="Times New Roman" w:hAnsi="Times New Roman" w:cs="Times New Roman"/>
        </w:rPr>
        <w:t xml:space="preserve">sjednanou </w:t>
      </w:r>
      <w:r w:rsidRPr="004521F1">
        <w:rPr>
          <w:rFonts w:ascii="Times New Roman" w:hAnsi="Times New Roman" w:cs="Times New Roman"/>
        </w:rPr>
        <w:t>cenu</w:t>
      </w:r>
      <w:r w:rsidR="00B7719F">
        <w:rPr>
          <w:rFonts w:ascii="Times New Roman" w:hAnsi="Times New Roman" w:cs="Times New Roman"/>
        </w:rPr>
        <w:t xml:space="preserve">. </w:t>
      </w:r>
    </w:p>
    <w:p w14:paraId="26DEAAE5" w14:textId="77777777" w:rsidR="005644E1" w:rsidRPr="00B34B97" w:rsidRDefault="008E2502" w:rsidP="008E2502">
      <w:pPr>
        <w:pStyle w:val="lnek"/>
        <w:ind w:left="714" w:hanging="357"/>
      </w:pPr>
      <w:r w:rsidRPr="00B34B97">
        <w:t xml:space="preserve">Doba </w:t>
      </w:r>
      <w:r w:rsidR="00CC5332">
        <w:rPr>
          <w:lang w:val="cs-CZ"/>
        </w:rPr>
        <w:t xml:space="preserve">a rozsah </w:t>
      </w:r>
      <w:r w:rsidRPr="00B34B97">
        <w:t xml:space="preserve">plnění </w:t>
      </w:r>
      <w:r w:rsidR="004A5266">
        <w:rPr>
          <w:lang w:val="cs-CZ"/>
        </w:rPr>
        <w:t>předmětu smlouvy</w:t>
      </w:r>
    </w:p>
    <w:p w14:paraId="474EE1CB" w14:textId="4011BFEA" w:rsidR="00CC3DBF" w:rsidRPr="00A16E00" w:rsidRDefault="00CC3DBF" w:rsidP="00A309B9">
      <w:pPr>
        <w:numPr>
          <w:ilvl w:val="1"/>
          <w:numId w:val="25"/>
        </w:numPr>
        <w:spacing w:before="120"/>
        <w:ind w:left="426" w:hanging="426"/>
      </w:pPr>
      <w:r>
        <w:t>Pří</w:t>
      </w:r>
      <w:r w:rsidRPr="00CC3DBF">
        <w:t>kazník se zavazuje</w:t>
      </w:r>
      <w:r>
        <w:t xml:space="preserve"> provádět </w:t>
      </w:r>
      <w:r w:rsidR="00A16E00">
        <w:t xml:space="preserve">strážní službu </w:t>
      </w:r>
      <w:r>
        <w:t>v</w:t>
      </w:r>
      <w:r w:rsidR="00A16E00">
        <w:t xml:space="preserve"> období </w:t>
      </w:r>
      <w:r w:rsidR="00D84779" w:rsidRPr="00A16E00">
        <w:rPr>
          <w:b/>
        </w:rPr>
        <w:t>červen</w:t>
      </w:r>
      <w:r w:rsidR="009C15CE" w:rsidRPr="00A16E00">
        <w:rPr>
          <w:b/>
        </w:rPr>
        <w:t xml:space="preserve"> (případně květen)</w:t>
      </w:r>
      <w:r w:rsidRPr="00A16E00">
        <w:rPr>
          <w:b/>
        </w:rPr>
        <w:t xml:space="preserve"> 202</w:t>
      </w:r>
      <w:r w:rsidR="00D84779" w:rsidRPr="00A16E00">
        <w:rPr>
          <w:b/>
        </w:rPr>
        <w:t>5</w:t>
      </w:r>
      <w:r w:rsidRPr="00A16E00">
        <w:rPr>
          <w:b/>
        </w:rPr>
        <w:t xml:space="preserve"> </w:t>
      </w:r>
      <w:r w:rsidR="009C15CE" w:rsidRPr="00A16E00">
        <w:rPr>
          <w:b/>
        </w:rPr>
        <w:t xml:space="preserve">až </w:t>
      </w:r>
      <w:r w:rsidR="00D84779" w:rsidRPr="00A16E00">
        <w:rPr>
          <w:b/>
        </w:rPr>
        <w:t>listopad</w:t>
      </w:r>
      <w:r w:rsidRPr="00A16E00">
        <w:rPr>
          <w:b/>
        </w:rPr>
        <w:t xml:space="preserve"> 202</w:t>
      </w:r>
      <w:r w:rsidR="00D84779" w:rsidRPr="00A16E00">
        <w:rPr>
          <w:b/>
        </w:rPr>
        <w:t>7</w:t>
      </w:r>
      <w:r w:rsidR="00A16E00">
        <w:t>, a to</w:t>
      </w:r>
      <w:r w:rsidRPr="00CC3DBF">
        <w:t xml:space="preserve"> v celkovém rozsahu </w:t>
      </w:r>
      <w:r w:rsidR="00D84779" w:rsidRPr="00A16E00">
        <w:rPr>
          <w:b/>
        </w:rPr>
        <w:t>2400</w:t>
      </w:r>
      <w:r w:rsidRPr="00A16E00">
        <w:rPr>
          <w:b/>
        </w:rPr>
        <w:t xml:space="preserve"> hodin</w:t>
      </w:r>
      <w:r w:rsidR="00A16E00">
        <w:rPr>
          <w:b/>
        </w:rPr>
        <w:t xml:space="preserve">. </w:t>
      </w:r>
    </w:p>
    <w:p w14:paraId="3838F0FA" w14:textId="3765BB98" w:rsidR="00392FFE" w:rsidRDefault="00CC5332" w:rsidP="00392FFE">
      <w:pPr>
        <w:numPr>
          <w:ilvl w:val="1"/>
          <w:numId w:val="25"/>
        </w:numPr>
        <w:spacing w:before="120"/>
        <w:ind w:left="426" w:hanging="426"/>
      </w:pPr>
      <w:r>
        <w:t>Strážní služba bude vykonávána dle harmonogramu</w:t>
      </w:r>
      <w:r w:rsidR="00392FFE">
        <w:t xml:space="preserve"> uvedeného v</w:t>
      </w:r>
      <w:r w:rsidR="00646B8A">
        <w:t xml:space="preserve"> dokumentu </w:t>
      </w:r>
      <w:r w:rsidR="00646B8A" w:rsidRPr="00910242">
        <w:rPr>
          <w:i/>
        </w:rPr>
        <w:t>Technická specifikace, Poskytování strážní služby na vodárenských nádržích Hamry, Křižanovice a Vrchlice</w:t>
      </w:r>
      <w:r w:rsidR="00392FFE">
        <w:t>, který stanoví požadovaný počet kontrol v daném měsíci</w:t>
      </w:r>
      <w:r w:rsidR="00521FAF">
        <w:t xml:space="preserve">, hodinové vyjádření požadovaných kontrol za oba členy hlídky, </w:t>
      </w:r>
      <w:r w:rsidR="006E6E8F">
        <w:t xml:space="preserve">požadavky na denní časové rozpětí prováděných strážních služeb, </w:t>
      </w:r>
      <w:r w:rsidR="00521FAF">
        <w:t>a to</w:t>
      </w:r>
      <w:r w:rsidR="00392FFE">
        <w:t xml:space="preserve"> u každé z </w:t>
      </w:r>
      <w:r w:rsidR="00392FFE" w:rsidRPr="00274985">
        <w:t xml:space="preserve">vodárenských nádrží. </w:t>
      </w:r>
      <w:r w:rsidRPr="00274985">
        <w:t xml:space="preserve"> </w:t>
      </w:r>
    </w:p>
    <w:p w14:paraId="7B81848D" w14:textId="77777777" w:rsidR="005042FC" w:rsidRDefault="00CC3DBF" w:rsidP="00392FFE">
      <w:pPr>
        <w:numPr>
          <w:ilvl w:val="1"/>
          <w:numId w:val="25"/>
        </w:numPr>
        <w:spacing w:before="120"/>
        <w:ind w:left="426" w:hanging="426"/>
      </w:pPr>
      <w:r w:rsidRPr="00CC3DBF">
        <w:t xml:space="preserve">Termín zahájení </w:t>
      </w:r>
      <w:r w:rsidR="00A16E00">
        <w:t>strážní služby</w:t>
      </w:r>
      <w:r w:rsidRPr="00CC3DBF">
        <w:t xml:space="preserve"> v letech 202</w:t>
      </w:r>
      <w:r w:rsidR="00D84779">
        <w:t>5, 2026 a</w:t>
      </w:r>
      <w:r w:rsidRPr="00CC3DBF">
        <w:t xml:space="preserve"> 202</w:t>
      </w:r>
      <w:r w:rsidR="00D84779">
        <w:t>7</w:t>
      </w:r>
      <w:r w:rsidRPr="00CC3DBF">
        <w:t xml:space="preserve"> bude </w:t>
      </w:r>
      <w:r w:rsidR="009C15CE">
        <w:t xml:space="preserve">každoročně </w:t>
      </w:r>
      <w:r w:rsidRPr="00CC3DBF">
        <w:t xml:space="preserve">určen příkazcem na základě písemné výzvy doručené příkazníkovi </w:t>
      </w:r>
      <w:r w:rsidR="00B0277D">
        <w:t xml:space="preserve">nejméně </w:t>
      </w:r>
      <w:r w:rsidR="00DC5C35">
        <w:t>2</w:t>
      </w:r>
      <w:r w:rsidR="00B0277D">
        <w:t xml:space="preserve">0 dní před </w:t>
      </w:r>
      <w:r w:rsidR="00A16E00">
        <w:t xml:space="preserve">požadovaným </w:t>
      </w:r>
      <w:r w:rsidR="00B0277D">
        <w:t xml:space="preserve">zahájením strážní služby. </w:t>
      </w:r>
    </w:p>
    <w:p w14:paraId="32C71E58" w14:textId="60054789" w:rsidR="00307FD6" w:rsidRPr="005F37BA" w:rsidRDefault="00A16E00" w:rsidP="00910242">
      <w:pPr>
        <w:numPr>
          <w:ilvl w:val="1"/>
          <w:numId w:val="25"/>
        </w:numPr>
        <w:spacing w:before="120"/>
        <w:ind w:left="426" w:hanging="426"/>
        <w:jc w:val="both"/>
      </w:pPr>
      <w:r>
        <w:t>Strážní služba</w:t>
      </w:r>
      <w:r w:rsidR="0029043A" w:rsidRPr="0029043A">
        <w:t xml:space="preserve"> je prováděna na vyjmenovaných vodárenských nádržích, k nimž vykonává právo vlastníka příkazce a spravuje je jeho </w:t>
      </w:r>
      <w:r w:rsidR="0029043A" w:rsidRPr="00A808B3">
        <w:rPr>
          <w:b/>
        </w:rPr>
        <w:t>závod</w:t>
      </w:r>
      <w:r w:rsidR="0029043A" w:rsidRPr="0029043A">
        <w:t xml:space="preserve"> </w:t>
      </w:r>
      <w:r w:rsidR="0029043A" w:rsidRPr="0029043A">
        <w:rPr>
          <w:b/>
        </w:rPr>
        <w:t>Pardubice</w:t>
      </w:r>
      <w:r w:rsidR="0029043A" w:rsidRPr="0029043A">
        <w:t xml:space="preserve">. </w:t>
      </w:r>
      <w:r>
        <w:t>Strážní služba</w:t>
      </w:r>
      <w:r w:rsidR="0029043A" w:rsidRPr="0029043A">
        <w:t xml:space="preserve"> </w:t>
      </w:r>
      <w:r>
        <w:t>bude</w:t>
      </w:r>
      <w:r w:rsidR="0029043A" w:rsidRPr="0029043A">
        <w:t xml:space="preserve"> prováděna vždy </w:t>
      </w:r>
      <w:r w:rsidR="0029043A" w:rsidRPr="0029043A">
        <w:rPr>
          <w:b/>
        </w:rPr>
        <w:t>dvoučlennými hlídkami</w:t>
      </w:r>
      <w:r w:rsidR="0029043A" w:rsidRPr="0029043A">
        <w:t xml:space="preserve"> a doba jedné </w:t>
      </w:r>
      <w:r w:rsidR="00CC5332">
        <w:t>strážní služby</w:t>
      </w:r>
      <w:r w:rsidR="0029043A" w:rsidRPr="0029043A">
        <w:t xml:space="preserve"> je stanovena na </w:t>
      </w:r>
      <w:r w:rsidR="0029043A" w:rsidRPr="0029043A">
        <w:rPr>
          <w:b/>
        </w:rPr>
        <w:t xml:space="preserve">čtyři </w:t>
      </w:r>
      <w:r>
        <w:rPr>
          <w:b/>
        </w:rPr>
        <w:t xml:space="preserve">(4) </w:t>
      </w:r>
      <w:r w:rsidR="0029043A" w:rsidRPr="0029043A">
        <w:rPr>
          <w:b/>
        </w:rPr>
        <w:t>hodiny</w:t>
      </w:r>
      <w:r>
        <w:rPr>
          <w:b/>
        </w:rPr>
        <w:t xml:space="preserve"> </w:t>
      </w:r>
      <w:r w:rsidRPr="00A16E00">
        <w:t>denně</w:t>
      </w:r>
      <w:r w:rsidR="00521FAF">
        <w:t xml:space="preserve"> za každého člena hlídky (strážného)</w:t>
      </w:r>
      <w:r w:rsidR="0029043A" w:rsidRPr="0029043A">
        <w:t xml:space="preserve">. V odůvodněných případech může být po dohodě </w:t>
      </w:r>
      <w:r w:rsidR="00CC61DF">
        <w:t xml:space="preserve">smluvních stran </w:t>
      </w:r>
      <w:r w:rsidR="0029043A" w:rsidRPr="0029043A">
        <w:t>tato doba zkrácena nebo prodloužena</w:t>
      </w:r>
      <w:r w:rsidR="0029043A">
        <w:t>.</w:t>
      </w:r>
    </w:p>
    <w:p w14:paraId="1BE3D908" w14:textId="128056D0" w:rsidR="005644E1" w:rsidRPr="00D84779" w:rsidRDefault="005644E1" w:rsidP="00307FD6">
      <w:pPr>
        <w:pStyle w:val="lnek"/>
        <w:ind w:left="714" w:hanging="357"/>
      </w:pPr>
      <w:r w:rsidRPr="00D84779">
        <w:t>Cena</w:t>
      </w:r>
      <w:r w:rsidR="008E2502" w:rsidRPr="00D84779">
        <w:t xml:space="preserve"> </w:t>
      </w:r>
      <w:r w:rsidR="000C23B0">
        <w:rPr>
          <w:lang w:val="cs-CZ"/>
        </w:rPr>
        <w:t xml:space="preserve">strážní </w:t>
      </w:r>
      <w:r w:rsidR="00EF52DC" w:rsidRPr="00D84779">
        <w:rPr>
          <w:lang w:val="cs-CZ"/>
        </w:rPr>
        <w:t>služby</w:t>
      </w:r>
    </w:p>
    <w:p w14:paraId="06AAEAA5" w14:textId="50F177FE" w:rsidR="005644E1" w:rsidRPr="009722AC" w:rsidRDefault="00C94EEC" w:rsidP="002327B6">
      <w:pPr>
        <w:numPr>
          <w:ilvl w:val="1"/>
          <w:numId w:val="25"/>
        </w:numPr>
        <w:ind w:left="432" w:hanging="426"/>
        <w:jc w:val="both"/>
      </w:pPr>
      <w:r w:rsidRPr="00D84779">
        <w:t xml:space="preserve">Celková cena </w:t>
      </w:r>
      <w:r w:rsidR="00521FAF">
        <w:t xml:space="preserve">za výkon strážní služby po dobu platnosti této smlouvy je stanovena částkou </w:t>
      </w:r>
      <w:r w:rsidR="00392FFE" w:rsidRPr="006E6E8F">
        <w:rPr>
          <w:b/>
          <w:highlight w:val="yellow"/>
        </w:rPr>
        <w:fldChar w:fldCharType="begin">
          <w:ffData>
            <w:name w:val="Text75"/>
            <w:enabled/>
            <w:calcOnExit w:val="0"/>
            <w:textInput>
              <w:default w:val="[BUDE DOPLNĚNO]"/>
            </w:textInput>
          </w:ffData>
        </w:fldChar>
      </w:r>
      <w:r w:rsidR="00392FFE" w:rsidRPr="006E6E8F">
        <w:rPr>
          <w:b/>
          <w:highlight w:val="yellow"/>
        </w:rPr>
        <w:instrText xml:space="preserve"> FORMTEXT </w:instrText>
      </w:r>
      <w:r w:rsidR="00392FFE" w:rsidRPr="006E6E8F">
        <w:rPr>
          <w:b/>
          <w:highlight w:val="yellow"/>
        </w:rPr>
      </w:r>
      <w:r w:rsidR="00392FFE" w:rsidRPr="006E6E8F">
        <w:rPr>
          <w:b/>
          <w:highlight w:val="yellow"/>
        </w:rPr>
        <w:fldChar w:fldCharType="separate"/>
      </w:r>
      <w:r w:rsidR="00392FFE" w:rsidRPr="006E6E8F">
        <w:rPr>
          <w:b/>
          <w:noProof/>
          <w:highlight w:val="yellow"/>
        </w:rPr>
        <w:t>[BUDE DOPLNĚNO]</w:t>
      </w:r>
      <w:r w:rsidR="00392FFE" w:rsidRPr="006E6E8F">
        <w:rPr>
          <w:b/>
          <w:highlight w:val="yellow"/>
        </w:rPr>
        <w:fldChar w:fldCharType="end"/>
      </w:r>
      <w:r w:rsidR="00BA3130" w:rsidRPr="006E6E8F">
        <w:rPr>
          <w:b/>
        </w:rPr>
        <w:t>,</w:t>
      </w:r>
      <w:r w:rsidR="00E9551B" w:rsidRPr="006E6E8F">
        <w:rPr>
          <w:b/>
        </w:rPr>
        <w:t>- Kč</w:t>
      </w:r>
      <w:r w:rsidR="00521FAF">
        <w:t xml:space="preserve"> bez DPH, </w:t>
      </w:r>
      <w:r w:rsidR="004128C1" w:rsidRPr="00D84779">
        <w:t xml:space="preserve">tj. </w:t>
      </w:r>
      <w:r w:rsidR="00392FFE" w:rsidRPr="006E6E8F">
        <w:rPr>
          <w:b/>
          <w:highlight w:val="yellow"/>
        </w:rPr>
        <w:fldChar w:fldCharType="begin">
          <w:ffData>
            <w:name w:val="Text75"/>
            <w:enabled/>
            <w:calcOnExit w:val="0"/>
            <w:textInput>
              <w:default w:val="[BUDE DOPLNĚNO]"/>
            </w:textInput>
          </w:ffData>
        </w:fldChar>
      </w:r>
      <w:r w:rsidR="00392FFE" w:rsidRPr="006E6E8F">
        <w:rPr>
          <w:b/>
          <w:highlight w:val="yellow"/>
        </w:rPr>
        <w:instrText xml:space="preserve"> FORMTEXT </w:instrText>
      </w:r>
      <w:r w:rsidR="00392FFE" w:rsidRPr="006E6E8F">
        <w:rPr>
          <w:b/>
          <w:highlight w:val="yellow"/>
        </w:rPr>
      </w:r>
      <w:r w:rsidR="00392FFE" w:rsidRPr="006E6E8F">
        <w:rPr>
          <w:b/>
          <w:highlight w:val="yellow"/>
        </w:rPr>
        <w:fldChar w:fldCharType="separate"/>
      </w:r>
      <w:r w:rsidR="00392FFE" w:rsidRPr="006E6E8F">
        <w:rPr>
          <w:b/>
          <w:noProof/>
          <w:highlight w:val="yellow"/>
        </w:rPr>
        <w:t>[BUDE DOPLNĚNO]</w:t>
      </w:r>
      <w:r w:rsidR="00392FFE" w:rsidRPr="006E6E8F">
        <w:rPr>
          <w:b/>
          <w:highlight w:val="yellow"/>
        </w:rPr>
        <w:fldChar w:fldCharType="end"/>
      </w:r>
      <w:r w:rsidR="009722AC" w:rsidRPr="006E6E8F">
        <w:rPr>
          <w:b/>
        </w:rPr>
        <w:t>,- Kč</w:t>
      </w:r>
      <w:r w:rsidR="009722AC" w:rsidRPr="00D84779" w:rsidDel="009722AC">
        <w:t xml:space="preserve"> </w:t>
      </w:r>
      <w:r w:rsidR="006E6E8F">
        <w:t xml:space="preserve">bez DPH </w:t>
      </w:r>
      <w:r w:rsidR="004128C1" w:rsidRPr="00D84779">
        <w:t xml:space="preserve">za jednu </w:t>
      </w:r>
      <w:r w:rsidR="006E6E8F">
        <w:t xml:space="preserve">(1) </w:t>
      </w:r>
      <w:r w:rsidR="004128C1" w:rsidRPr="00D84779">
        <w:t>odslouženou hodinu</w:t>
      </w:r>
      <w:r w:rsidR="00392FFE">
        <w:t xml:space="preserve"> výkonu strážní služby</w:t>
      </w:r>
      <w:r w:rsidR="008D7C4A">
        <w:t xml:space="preserve"> </w:t>
      </w:r>
      <w:r w:rsidR="006E6E8F">
        <w:t xml:space="preserve">1 </w:t>
      </w:r>
      <w:r w:rsidR="00CC61DF">
        <w:t>člena hlídky (</w:t>
      </w:r>
      <w:r w:rsidR="006E6E8F">
        <w:t>strážného</w:t>
      </w:r>
      <w:r w:rsidR="00CC61DF">
        <w:t>)</w:t>
      </w:r>
      <w:r w:rsidR="006E6E8F">
        <w:t xml:space="preserve">. </w:t>
      </w:r>
    </w:p>
    <w:p w14:paraId="65F86500" w14:textId="3B9283E9" w:rsidR="0093623F" w:rsidRDefault="0093623F" w:rsidP="007016BE">
      <w:pPr>
        <w:numPr>
          <w:ilvl w:val="1"/>
          <w:numId w:val="25"/>
        </w:numPr>
        <w:spacing w:before="120"/>
        <w:ind w:left="432" w:hanging="432"/>
        <w:jc w:val="both"/>
      </w:pPr>
      <w:r w:rsidRPr="009722AC">
        <w:t xml:space="preserve">Cena za předmět plnění </w:t>
      </w:r>
      <w:r w:rsidR="00EF52DC" w:rsidRPr="009722AC">
        <w:t>smlouvy</w:t>
      </w:r>
      <w:r w:rsidRPr="0093623F">
        <w:t xml:space="preserve"> zahrnuje veškeré náklady </w:t>
      </w:r>
      <w:r w:rsidR="00EF52DC">
        <w:t>příkazníka</w:t>
      </w:r>
      <w:r w:rsidRPr="0093623F">
        <w:t xml:space="preserve"> související s kompletní realizací </w:t>
      </w:r>
      <w:r w:rsidR="000C23B0">
        <w:t>strážní služby</w:t>
      </w:r>
      <w:r w:rsidR="006E6E8F">
        <w:t xml:space="preserve">, </w:t>
      </w:r>
      <w:r w:rsidRPr="0093623F">
        <w:t>bez kterých by předmět plnění dle této smlouvy nedosahoval</w:t>
      </w:r>
      <w:r w:rsidR="000C23B0">
        <w:t xml:space="preserve"> požadovaného rozsahu a kvality, zejména</w:t>
      </w:r>
      <w:r w:rsidR="006E6E8F">
        <w:t xml:space="preserve">: </w:t>
      </w:r>
    </w:p>
    <w:p w14:paraId="05479F86" w14:textId="63AC7F22" w:rsidR="000C23B0" w:rsidRPr="000C23B0" w:rsidRDefault="000C23B0" w:rsidP="006E6E8F">
      <w:pPr>
        <w:pStyle w:val="Odstavecseseznamem"/>
        <w:numPr>
          <w:ilvl w:val="0"/>
          <w:numId w:val="46"/>
        </w:numPr>
        <w:rPr>
          <w:rFonts w:ascii="Times New Roman" w:eastAsia="Times New Roman" w:hAnsi="Times New Roman"/>
          <w:szCs w:val="20"/>
          <w:lang w:eastAsia="cs-CZ"/>
        </w:rPr>
      </w:pPr>
      <w:r w:rsidRPr="000C23B0">
        <w:rPr>
          <w:rFonts w:ascii="Times New Roman" w:eastAsia="Times New Roman" w:hAnsi="Times New Roman"/>
          <w:szCs w:val="20"/>
          <w:lang w:eastAsia="cs-CZ"/>
        </w:rPr>
        <w:lastRenderedPageBreak/>
        <w:t>mzdové náklady zaměstnanců</w:t>
      </w:r>
      <w:r w:rsidR="006E6E8F">
        <w:rPr>
          <w:rFonts w:ascii="Times New Roman" w:eastAsia="Times New Roman" w:hAnsi="Times New Roman"/>
          <w:szCs w:val="20"/>
          <w:lang w:eastAsia="cs-CZ"/>
        </w:rPr>
        <w:t xml:space="preserve"> či jiných pracovníků vykonávajících výkon strážní služby (včetně zákonem stanovených odvodů či příplatků)</w:t>
      </w:r>
      <w:r w:rsidR="008D7C4A">
        <w:rPr>
          <w:rFonts w:ascii="Times New Roman" w:eastAsia="Times New Roman" w:hAnsi="Times New Roman"/>
          <w:szCs w:val="20"/>
          <w:lang w:eastAsia="cs-CZ"/>
        </w:rPr>
        <w:t>,</w:t>
      </w:r>
    </w:p>
    <w:p w14:paraId="27BF8816" w14:textId="77777777" w:rsidR="000C23B0" w:rsidRPr="000C23B0" w:rsidRDefault="000C23B0" w:rsidP="000C23B0">
      <w:pPr>
        <w:pStyle w:val="Odstavecseseznamem"/>
        <w:numPr>
          <w:ilvl w:val="0"/>
          <w:numId w:val="46"/>
        </w:numPr>
        <w:spacing w:before="120"/>
        <w:rPr>
          <w:rFonts w:ascii="Times New Roman" w:eastAsia="Times New Roman" w:hAnsi="Times New Roman"/>
          <w:szCs w:val="20"/>
          <w:lang w:eastAsia="cs-CZ"/>
        </w:rPr>
      </w:pPr>
      <w:r w:rsidRPr="000C23B0">
        <w:rPr>
          <w:rFonts w:ascii="Times New Roman" w:eastAsia="Times New Roman" w:hAnsi="Times New Roman"/>
          <w:szCs w:val="20"/>
          <w:lang w:eastAsia="cs-CZ"/>
        </w:rPr>
        <w:t>služební oděvy, vybavení, ochranné pomůcky, komunikační, výpočetní a další technika včetně nákladů na její provoz, revize a údržbu</w:t>
      </w:r>
      <w:r>
        <w:rPr>
          <w:rFonts w:ascii="Times New Roman" w:eastAsia="Times New Roman" w:hAnsi="Times New Roman"/>
          <w:szCs w:val="20"/>
          <w:lang w:eastAsia="cs-CZ"/>
        </w:rPr>
        <w:t>.</w:t>
      </w:r>
    </w:p>
    <w:p w14:paraId="79D47481" w14:textId="5B71CF1E" w:rsidR="00EE1022" w:rsidRDefault="0093623F" w:rsidP="00C9442C">
      <w:pPr>
        <w:numPr>
          <w:ilvl w:val="1"/>
          <w:numId w:val="25"/>
        </w:numPr>
        <w:spacing w:before="120"/>
        <w:ind w:left="432" w:hanging="432"/>
        <w:jc w:val="both"/>
      </w:pPr>
      <w:r w:rsidRPr="0093623F">
        <w:t>D</w:t>
      </w:r>
      <w:r w:rsidR="006E6E8F">
        <w:t xml:space="preserve">aň z přidané hodnoty </w:t>
      </w:r>
      <w:r w:rsidRPr="0093623F">
        <w:t xml:space="preserve">uplatněna v souladu s příslušným ustanovením zákona č. 235/2004 Sb., </w:t>
      </w:r>
      <w:r w:rsidR="006E6E8F">
        <w:t xml:space="preserve">o dani z přidané hodnoty, </w:t>
      </w:r>
      <w:r w:rsidRPr="0093623F">
        <w:t xml:space="preserve">v platném znění. </w:t>
      </w:r>
    </w:p>
    <w:p w14:paraId="668661C3" w14:textId="77777777" w:rsidR="000C23B0" w:rsidRPr="0093623F" w:rsidRDefault="000C23B0" w:rsidP="00C9442C">
      <w:pPr>
        <w:numPr>
          <w:ilvl w:val="1"/>
          <w:numId w:val="25"/>
        </w:numPr>
        <w:spacing w:before="120"/>
        <w:ind w:left="432" w:hanging="432"/>
        <w:jc w:val="both"/>
      </w:pPr>
      <w:r w:rsidRPr="00CD1B60">
        <w:t>Dohodnutá cena je cenou bezvýhradně závaznou a nejvýše přípustnou, kt</w:t>
      </w:r>
      <w:r>
        <w:t>erá může být překročena pouze v </w:t>
      </w:r>
      <w:r w:rsidRPr="00CD1B60">
        <w:t xml:space="preserve">souvislosti se změnou daňových či jiných zákonných předpisů přímo souvisejících s předmětem </w:t>
      </w:r>
      <w:r>
        <w:t xml:space="preserve">této smlouvy, </w:t>
      </w:r>
      <w:r w:rsidRPr="00CD1B60">
        <w:t>z</w:t>
      </w:r>
      <w:r>
        <w:t> </w:t>
      </w:r>
      <w:r w:rsidRPr="00CD1B60">
        <w:t>jiných důvodů dohodnutou cenu překročit nelze. Změna ceny musí být potvrzena uzavřením oboustranně potvrzeného písemného dodatku</w:t>
      </w:r>
    </w:p>
    <w:p w14:paraId="4C615B11" w14:textId="77777777" w:rsidR="005644E1" w:rsidRPr="007042BF" w:rsidRDefault="0049612A" w:rsidP="00DF6DC0">
      <w:pPr>
        <w:pStyle w:val="lnek"/>
        <w:ind w:left="714" w:hanging="357"/>
      </w:pPr>
      <w:r w:rsidRPr="007042BF">
        <w:t>Platební a fakturační podmínky</w:t>
      </w:r>
    </w:p>
    <w:p w14:paraId="4DEF843A" w14:textId="4E02419F" w:rsidR="005644E1" w:rsidRPr="00D84779" w:rsidRDefault="00C37126" w:rsidP="007016BE">
      <w:pPr>
        <w:numPr>
          <w:ilvl w:val="1"/>
          <w:numId w:val="25"/>
        </w:numPr>
        <w:spacing w:before="120"/>
        <w:ind w:left="432" w:hanging="432"/>
        <w:jc w:val="both"/>
        <w:rPr>
          <w:szCs w:val="22"/>
        </w:rPr>
      </w:pPr>
      <w:r w:rsidRPr="00D84779">
        <w:t>Platba bude prováděna měsíč</w:t>
      </w:r>
      <w:r w:rsidR="00A01312">
        <w:t xml:space="preserve">ně dle skutečně </w:t>
      </w:r>
      <w:r w:rsidRPr="00D84779">
        <w:t>odpracovaných hodin</w:t>
      </w:r>
      <w:r w:rsidR="00F94DA3" w:rsidRPr="00D84779">
        <w:t>.</w:t>
      </w:r>
      <w:r w:rsidRPr="00D84779">
        <w:t xml:space="preserve"> Současně s</w:t>
      </w:r>
      <w:r w:rsidR="00A01312">
        <w:t> daňovým dokladem (</w:t>
      </w:r>
      <w:r w:rsidRPr="00D84779">
        <w:t>fakturou</w:t>
      </w:r>
      <w:r w:rsidR="00A01312">
        <w:t>)</w:t>
      </w:r>
      <w:r w:rsidR="006E6E8F">
        <w:t xml:space="preserve"> bude příkazníkem zaslán i soupis provedených prací za účtované období. </w:t>
      </w:r>
      <w:r w:rsidR="00BD6CA2" w:rsidRPr="00D84779">
        <w:t xml:space="preserve">Příkazce </w:t>
      </w:r>
      <w:r w:rsidR="00BD6CA2" w:rsidRPr="00D84779">
        <w:rPr>
          <w:szCs w:val="22"/>
        </w:rPr>
        <w:t>akceptuje elektronické faktury příkazníka, které mu budou do</w:t>
      </w:r>
      <w:r w:rsidR="008C49B7" w:rsidRPr="00D84779">
        <w:rPr>
          <w:szCs w:val="22"/>
        </w:rPr>
        <w:t xml:space="preserve">ručeny </w:t>
      </w:r>
      <w:r w:rsidR="006E6E8F">
        <w:rPr>
          <w:szCs w:val="22"/>
        </w:rPr>
        <w:t xml:space="preserve">výlučně </w:t>
      </w:r>
      <w:r w:rsidR="008C49B7" w:rsidRPr="00D84779">
        <w:rPr>
          <w:szCs w:val="22"/>
        </w:rPr>
        <w:t>na e-mailovou adresu: in</w:t>
      </w:r>
      <w:r w:rsidR="00BD6CA2" w:rsidRPr="00D84779">
        <w:rPr>
          <w:szCs w:val="22"/>
        </w:rPr>
        <w:t>voice@pla.cz.</w:t>
      </w:r>
    </w:p>
    <w:p w14:paraId="78B071DE" w14:textId="5176ACA9" w:rsidR="005644E1" w:rsidRPr="00B34B97" w:rsidRDefault="00C37126" w:rsidP="00B24072">
      <w:pPr>
        <w:numPr>
          <w:ilvl w:val="1"/>
          <w:numId w:val="25"/>
        </w:numPr>
        <w:spacing w:before="120"/>
        <w:ind w:left="450" w:hanging="450"/>
        <w:jc w:val="both"/>
      </w:pPr>
      <w:r>
        <w:t>Příkazce</w:t>
      </w:r>
      <w:r w:rsidR="00F94DA3" w:rsidRPr="00B34B97">
        <w:t xml:space="preserve"> zajistí, aby daňové doklady </w:t>
      </w:r>
      <w:r w:rsidR="00A01312">
        <w:t xml:space="preserve">(faktury) </w:t>
      </w:r>
      <w:r w:rsidR="00F94DA3" w:rsidRPr="00B34B97">
        <w:t xml:space="preserve">byly označeny číslem této smlouvy, názvem a číslem zakázky </w:t>
      </w:r>
      <w:r>
        <w:t>příkazce</w:t>
      </w:r>
      <w:r w:rsidR="00F94DA3" w:rsidRPr="00B34B97">
        <w:t xml:space="preserve"> v souladu s údaji uvedenými v této smlouvě. Bez těchto údajů nebudou daňové doklady proplaceny.</w:t>
      </w:r>
      <w:r w:rsidR="00B71C4B">
        <w:t xml:space="preserve"> </w:t>
      </w:r>
    </w:p>
    <w:p w14:paraId="240D58D2" w14:textId="77777777" w:rsidR="005644E1" w:rsidRPr="00B34B97" w:rsidRDefault="00C37126" w:rsidP="007016BE">
      <w:pPr>
        <w:numPr>
          <w:ilvl w:val="1"/>
          <w:numId w:val="25"/>
        </w:numPr>
        <w:spacing w:before="120"/>
        <w:ind w:left="432" w:hanging="432"/>
        <w:jc w:val="both"/>
      </w:pPr>
      <w:r>
        <w:t>Příkazce</w:t>
      </w:r>
      <w:r w:rsidR="00F94DA3" w:rsidRPr="00B34B97">
        <w:t xml:space="preserve"> proplatí daňové doklady bezhotovostní platbou ve lhůtě splatnosti 30 dnů po jeho doručení prostřednictvím svého peněžního ústavu. Mezibankovní zúčtování není započítáno ve lhůtě splatnosti.</w:t>
      </w:r>
    </w:p>
    <w:p w14:paraId="2F153DD7" w14:textId="77777777" w:rsidR="00F94DA3" w:rsidRDefault="00F94DA3" w:rsidP="007016BE">
      <w:pPr>
        <w:numPr>
          <w:ilvl w:val="1"/>
          <w:numId w:val="25"/>
        </w:numPr>
        <w:spacing w:before="120"/>
        <w:ind w:left="432" w:hanging="432"/>
        <w:jc w:val="both"/>
      </w:pPr>
      <w:r w:rsidRPr="00B34B97">
        <w:t>Daňové doklady budou mít náležitosti ve smyslu ustanovení zákona č. 235/2004 Sb., ve znění pozdějších předpisů, a ustanovení § 435 odst. 1 zák. č. 89/2012 Sb., občanský zákoník.</w:t>
      </w:r>
    </w:p>
    <w:p w14:paraId="5CF23ADE" w14:textId="3158DEAE" w:rsidR="00A01312" w:rsidRDefault="00A01312" w:rsidP="00A01312">
      <w:pPr>
        <w:numPr>
          <w:ilvl w:val="1"/>
          <w:numId w:val="25"/>
        </w:numPr>
        <w:spacing w:before="120"/>
        <w:ind w:left="432" w:hanging="432"/>
        <w:jc w:val="both"/>
      </w:pPr>
      <w:r w:rsidRPr="00A63C37">
        <w:t>Příka</w:t>
      </w:r>
      <w:r>
        <w:t xml:space="preserve">zník bere na vědomí, že ze strany příkazce nebude </w:t>
      </w:r>
      <w:r w:rsidRPr="00F94DA3">
        <w:t>poskyt</w:t>
      </w:r>
      <w:r>
        <w:t xml:space="preserve">ována </w:t>
      </w:r>
      <w:r w:rsidRPr="00F94DA3">
        <w:t>žádn</w:t>
      </w:r>
      <w:r>
        <w:t xml:space="preserve">á záloha na výkon strážní služby. </w:t>
      </w:r>
    </w:p>
    <w:p w14:paraId="39638111" w14:textId="395B4A6F" w:rsidR="00362179" w:rsidRDefault="00362179" w:rsidP="00362179">
      <w:pPr>
        <w:spacing w:before="120"/>
        <w:ind w:left="432"/>
        <w:jc w:val="both"/>
      </w:pPr>
    </w:p>
    <w:p w14:paraId="7E7FEA91" w14:textId="77777777" w:rsidR="00362179" w:rsidRDefault="00362179" w:rsidP="00362179">
      <w:pPr>
        <w:pStyle w:val="lnek"/>
        <w:spacing w:before="0"/>
        <w:ind w:left="714" w:hanging="357"/>
      </w:pPr>
      <w:r>
        <w:rPr>
          <w:lang w:val="cs-CZ"/>
        </w:rPr>
        <w:t>Práva, povinnosti a prohlášení smluvních stran</w:t>
      </w:r>
    </w:p>
    <w:p w14:paraId="0C56AF65" w14:textId="77777777" w:rsidR="00362179" w:rsidRPr="0084355E" w:rsidRDefault="00362179" w:rsidP="00362179">
      <w:pPr>
        <w:pStyle w:val="lnek"/>
        <w:numPr>
          <w:ilvl w:val="1"/>
          <w:numId w:val="25"/>
        </w:numPr>
        <w:spacing w:before="0" w:after="120"/>
        <w:ind w:left="426" w:hanging="426"/>
        <w:jc w:val="both"/>
        <w:rPr>
          <w:b w:val="0"/>
          <w:lang w:val="cs-CZ"/>
        </w:rPr>
      </w:pPr>
      <w:r w:rsidRPr="00943F11">
        <w:rPr>
          <w:b w:val="0"/>
          <w:sz w:val="22"/>
          <w:lang w:val="cs-CZ"/>
        </w:rPr>
        <w:t>Příkazník</w:t>
      </w:r>
      <w:r w:rsidRPr="00943F11">
        <w:rPr>
          <w:b w:val="0"/>
          <w:sz w:val="22"/>
        </w:rPr>
        <w:t xml:space="preserve"> prohlašuje a podpisem této smlouvy potvrzuje, že disponuje veškerými potřebnými oprávněními, odbornými znalostmi a praktickými zkušenostmi k řádnému splnění této smlouvy</w:t>
      </w:r>
      <w:r w:rsidRPr="00943F11">
        <w:rPr>
          <w:b w:val="0"/>
          <w:sz w:val="22"/>
          <w:lang w:val="cs-CZ"/>
        </w:rPr>
        <w:t xml:space="preserve">. </w:t>
      </w:r>
    </w:p>
    <w:p w14:paraId="74936CC3" w14:textId="77777777" w:rsidR="00362179" w:rsidRPr="0084355E" w:rsidRDefault="00362179" w:rsidP="00362179">
      <w:pPr>
        <w:pStyle w:val="lnek"/>
        <w:numPr>
          <w:ilvl w:val="1"/>
          <w:numId w:val="25"/>
        </w:numPr>
        <w:spacing w:before="0" w:after="120"/>
        <w:ind w:left="426" w:hanging="426"/>
        <w:jc w:val="both"/>
        <w:rPr>
          <w:b w:val="0"/>
          <w:lang w:val="cs-CZ"/>
        </w:rPr>
      </w:pPr>
      <w:r>
        <w:rPr>
          <w:b w:val="0"/>
          <w:sz w:val="22"/>
          <w:lang w:val="cs-CZ"/>
        </w:rPr>
        <w:t xml:space="preserve">Příkazník se zavazuje vykonávat strážní služby dle této smlouvy s náležitou odbornou péčí. </w:t>
      </w:r>
    </w:p>
    <w:p w14:paraId="56C06216" w14:textId="77777777" w:rsidR="00362179" w:rsidRPr="00FA0989" w:rsidRDefault="00362179" w:rsidP="00362179">
      <w:pPr>
        <w:pStyle w:val="lnek"/>
        <w:numPr>
          <w:ilvl w:val="1"/>
          <w:numId w:val="25"/>
        </w:numPr>
        <w:spacing w:before="0" w:after="120"/>
        <w:ind w:left="426" w:hanging="426"/>
        <w:jc w:val="both"/>
        <w:rPr>
          <w:b w:val="0"/>
          <w:lang w:val="cs-CZ"/>
        </w:rPr>
      </w:pPr>
      <w:r>
        <w:rPr>
          <w:b w:val="0"/>
          <w:sz w:val="22"/>
          <w:lang w:val="cs-CZ"/>
        </w:rPr>
        <w:t xml:space="preserve">Ve vztahu ke svým zaměstnancům či pracovníkům příkazník odpovídá v plném rozsahu za bezpečnost práce a ochranu zdraví a za jejich vybavení ochrannými pomůckami. V této souvislosti příkazník odpovídá zejména za dodržování platných předpisů o bezpečnosti práce, přírody a krajiny, požárních předpisů a apod. </w:t>
      </w:r>
    </w:p>
    <w:p w14:paraId="2D7FB98A" w14:textId="781F89EA" w:rsidR="00362179" w:rsidRPr="0062176F" w:rsidRDefault="00362179" w:rsidP="00362179">
      <w:pPr>
        <w:pStyle w:val="lnek"/>
        <w:numPr>
          <w:ilvl w:val="1"/>
          <w:numId w:val="25"/>
        </w:numPr>
        <w:spacing w:before="0" w:after="120"/>
        <w:ind w:left="426" w:hanging="426"/>
        <w:jc w:val="both"/>
        <w:rPr>
          <w:b w:val="0"/>
          <w:lang w:val="cs-CZ"/>
        </w:rPr>
      </w:pPr>
      <w:r>
        <w:rPr>
          <w:b w:val="0"/>
          <w:sz w:val="22"/>
          <w:lang w:val="cs-CZ"/>
        </w:rPr>
        <w:t xml:space="preserve">Příkazník se zavazuje zajistit, aby strážní při výkonu strážní služby dodržovali pořádek a čistotu. </w:t>
      </w:r>
    </w:p>
    <w:p w14:paraId="6AA8AD70" w14:textId="77777777" w:rsidR="0062176F" w:rsidRDefault="0062176F" w:rsidP="0062176F">
      <w:pPr>
        <w:pStyle w:val="lnek"/>
        <w:numPr>
          <w:ilvl w:val="1"/>
          <w:numId w:val="25"/>
        </w:numPr>
        <w:spacing w:before="0" w:after="0"/>
        <w:ind w:left="426" w:hanging="426"/>
        <w:jc w:val="both"/>
        <w:rPr>
          <w:b w:val="0"/>
          <w:lang w:val="cs-CZ"/>
        </w:rPr>
      </w:pPr>
      <w:r>
        <w:rPr>
          <w:b w:val="0"/>
          <w:sz w:val="22"/>
          <w:lang w:val="cs-CZ"/>
        </w:rPr>
        <w:t xml:space="preserve">Příkazník je povinen vytvořit pro zaměstnance či pracovníky vykonávající strážní službu dle této smlouvy nezbytné podmínky tak, že jim poskytne minimální výbavu v následujícím rozsahu: </w:t>
      </w:r>
    </w:p>
    <w:p w14:paraId="6412959A" w14:textId="77777777" w:rsidR="0062176F" w:rsidRPr="002327B6" w:rsidRDefault="0062176F" w:rsidP="0062176F">
      <w:pPr>
        <w:pStyle w:val="lnek"/>
        <w:numPr>
          <w:ilvl w:val="0"/>
          <w:numId w:val="46"/>
        </w:numPr>
        <w:spacing w:before="0" w:after="0"/>
        <w:jc w:val="both"/>
        <w:rPr>
          <w:b w:val="0"/>
          <w:sz w:val="22"/>
          <w:lang w:val="cs-CZ"/>
        </w:rPr>
      </w:pPr>
      <w:r w:rsidRPr="002327B6">
        <w:rPr>
          <w:b w:val="0"/>
          <w:sz w:val="22"/>
          <w:lang w:val="cs-CZ"/>
        </w:rPr>
        <w:t>letní a zimní verzi stejnokroje odpovídající charakteru poskytované strážní služby se zřetelným označením</w:t>
      </w:r>
      <w:r>
        <w:rPr>
          <w:b w:val="0"/>
          <w:sz w:val="22"/>
          <w:lang w:val="cs-CZ"/>
        </w:rPr>
        <w:t>, že se jedná o člena strážní služby</w:t>
      </w:r>
      <w:r w:rsidRPr="002327B6">
        <w:rPr>
          <w:b w:val="0"/>
          <w:sz w:val="22"/>
          <w:lang w:val="cs-CZ"/>
        </w:rPr>
        <w:t>, reprezentativního charakteru ve vztahu příkazce vůči veřejnosti,</w:t>
      </w:r>
    </w:p>
    <w:p w14:paraId="38020EB6" w14:textId="371CACC9" w:rsidR="0062176F" w:rsidRPr="002327B6" w:rsidRDefault="0062176F" w:rsidP="0062176F">
      <w:pPr>
        <w:pStyle w:val="lnek"/>
        <w:numPr>
          <w:ilvl w:val="0"/>
          <w:numId w:val="46"/>
        </w:numPr>
        <w:spacing w:before="0" w:after="0"/>
        <w:jc w:val="both"/>
        <w:rPr>
          <w:b w:val="0"/>
          <w:sz w:val="22"/>
          <w:lang w:val="cs-CZ"/>
        </w:rPr>
      </w:pPr>
      <w:r w:rsidRPr="002327B6">
        <w:rPr>
          <w:b w:val="0"/>
          <w:sz w:val="22"/>
          <w:lang w:val="cs-CZ"/>
        </w:rPr>
        <w:t xml:space="preserve">identifikaci </w:t>
      </w:r>
      <w:r w:rsidR="004A3350">
        <w:rPr>
          <w:b w:val="0"/>
          <w:sz w:val="22"/>
          <w:lang w:val="cs-CZ"/>
        </w:rPr>
        <w:t xml:space="preserve">strážného pověřením příkazce </w:t>
      </w:r>
    </w:p>
    <w:p w14:paraId="41FB26D2" w14:textId="77777777" w:rsidR="0062176F" w:rsidRPr="002327B6" w:rsidRDefault="0062176F" w:rsidP="0062176F">
      <w:pPr>
        <w:pStyle w:val="lnek"/>
        <w:numPr>
          <w:ilvl w:val="0"/>
          <w:numId w:val="46"/>
        </w:numPr>
        <w:spacing w:before="0" w:after="0"/>
        <w:jc w:val="both"/>
        <w:rPr>
          <w:b w:val="0"/>
          <w:sz w:val="22"/>
          <w:lang w:val="cs-CZ"/>
        </w:rPr>
      </w:pPr>
      <w:r w:rsidRPr="002327B6">
        <w:rPr>
          <w:b w:val="0"/>
          <w:sz w:val="22"/>
          <w:lang w:val="cs-CZ"/>
        </w:rPr>
        <w:t>mobilní telefon pro každého strážného,</w:t>
      </w:r>
    </w:p>
    <w:p w14:paraId="17FDAAEB" w14:textId="6C3C2C1E" w:rsidR="00362179" w:rsidRPr="0084355E" w:rsidRDefault="00362179" w:rsidP="00362179">
      <w:pPr>
        <w:pStyle w:val="lnek"/>
        <w:numPr>
          <w:ilvl w:val="1"/>
          <w:numId w:val="25"/>
        </w:numPr>
        <w:spacing w:before="0" w:after="120"/>
        <w:ind w:left="426" w:hanging="426"/>
        <w:jc w:val="both"/>
        <w:rPr>
          <w:b w:val="0"/>
          <w:lang w:val="cs-CZ"/>
        </w:rPr>
      </w:pPr>
      <w:r>
        <w:rPr>
          <w:b w:val="0"/>
          <w:sz w:val="22"/>
          <w:lang w:val="cs-CZ"/>
        </w:rPr>
        <w:t xml:space="preserve">Příkazník se zavazuje a odpovídá za to, že strážní budou ovládat na komunikační a písemné úrovni český jazyk a budou znalí právních postupů a pravomocí občana a pracovníka civilní bezpečnostní služby, včetně pravomoci zadržet osobu, podmínek krajní nouze a nutné obrany. Příkazník odpovídá za to, že strážní budou způsobilí k plnění svých povinností.  </w:t>
      </w:r>
    </w:p>
    <w:p w14:paraId="67F8E756" w14:textId="77777777" w:rsidR="00362179" w:rsidRDefault="00362179" w:rsidP="00362179">
      <w:pPr>
        <w:pStyle w:val="lnek"/>
        <w:numPr>
          <w:ilvl w:val="1"/>
          <w:numId w:val="25"/>
        </w:numPr>
        <w:spacing w:before="0" w:after="120"/>
        <w:ind w:left="426" w:hanging="426"/>
        <w:jc w:val="both"/>
        <w:rPr>
          <w:b w:val="0"/>
          <w:sz w:val="22"/>
          <w:lang w:val="cs-CZ"/>
        </w:rPr>
      </w:pPr>
      <w:r w:rsidRPr="00943F11">
        <w:rPr>
          <w:b w:val="0"/>
          <w:sz w:val="22"/>
          <w:lang w:val="cs-CZ"/>
        </w:rPr>
        <w:t xml:space="preserve">Příkazník je povinen neprodleně vyrozuměn příkazce o případném ohrožení sjednané doby plnění a o všech skutečnostech, které mohou plnění dle této smlouvy ohrozit či znemožnit. </w:t>
      </w:r>
    </w:p>
    <w:p w14:paraId="062D5FC0" w14:textId="77910D25" w:rsidR="00362179" w:rsidRDefault="00362179" w:rsidP="00362179">
      <w:pPr>
        <w:pStyle w:val="lnek"/>
        <w:numPr>
          <w:ilvl w:val="1"/>
          <w:numId w:val="25"/>
        </w:numPr>
        <w:spacing w:before="0" w:after="120"/>
        <w:ind w:left="426" w:hanging="426"/>
        <w:jc w:val="both"/>
        <w:rPr>
          <w:b w:val="0"/>
          <w:sz w:val="22"/>
          <w:lang w:val="cs-CZ"/>
        </w:rPr>
      </w:pPr>
      <w:r>
        <w:rPr>
          <w:b w:val="0"/>
          <w:sz w:val="22"/>
          <w:lang w:val="cs-CZ"/>
        </w:rPr>
        <w:t xml:space="preserve">Příkazník bere na vědomí a zavazuje se za to, že zahájení každé jednotlivé strážní služby bude oznámeno na dozorství vodárenské nádrže (tj. hráznému), a to prostřednictvím SMS zprávy, osobně či telefonicky. </w:t>
      </w:r>
    </w:p>
    <w:p w14:paraId="15BEF3B0" w14:textId="77777777" w:rsidR="00362179" w:rsidRDefault="00362179" w:rsidP="00362179">
      <w:pPr>
        <w:pStyle w:val="lnek"/>
        <w:numPr>
          <w:ilvl w:val="1"/>
          <w:numId w:val="25"/>
        </w:numPr>
        <w:spacing w:before="0" w:after="120"/>
        <w:ind w:left="567" w:hanging="567"/>
        <w:jc w:val="both"/>
        <w:rPr>
          <w:b w:val="0"/>
          <w:sz w:val="22"/>
          <w:lang w:val="cs-CZ"/>
        </w:rPr>
      </w:pPr>
      <w:r>
        <w:rPr>
          <w:b w:val="0"/>
          <w:sz w:val="22"/>
          <w:lang w:val="cs-CZ"/>
        </w:rPr>
        <w:t xml:space="preserve">V případě zjištění jakéhokoliv porušení či ohrožení provozu předmětných vodárenských nádrží či porušení/ohrožení režimu ochranného pásma vodárenských nádrží se příkazník zavazuje o takovém </w:t>
      </w:r>
      <w:r>
        <w:rPr>
          <w:b w:val="0"/>
          <w:sz w:val="22"/>
          <w:lang w:val="cs-CZ"/>
        </w:rPr>
        <w:lastRenderedPageBreak/>
        <w:t xml:space="preserve">porušení či ohrožení sepsat záznam a v případě potřeby spolupracovat i s Policií ČR, Hasičským záchranným sborem či příslušnými orgány státní správy.  </w:t>
      </w:r>
    </w:p>
    <w:p w14:paraId="59975D7C" w14:textId="77777777" w:rsidR="00362179" w:rsidRDefault="00362179" w:rsidP="00362179">
      <w:pPr>
        <w:pStyle w:val="lnek"/>
        <w:numPr>
          <w:ilvl w:val="1"/>
          <w:numId w:val="25"/>
        </w:numPr>
        <w:spacing w:before="0" w:after="120"/>
        <w:ind w:left="567" w:hanging="567"/>
        <w:jc w:val="both"/>
        <w:rPr>
          <w:b w:val="0"/>
          <w:sz w:val="22"/>
          <w:lang w:val="cs-CZ"/>
        </w:rPr>
      </w:pPr>
      <w:r>
        <w:rPr>
          <w:b w:val="0"/>
          <w:sz w:val="22"/>
          <w:lang w:val="cs-CZ"/>
        </w:rPr>
        <w:t xml:space="preserve">O provádění každé jednotlivé skutečně vykonané strážní službě se příkazník zavazuje vést záznam (soupis provedených prací, kde bude uveden počet a identifikace strážných, přesné časy hlídek a jejich výsledek), který bude součástí daňového dokladu. </w:t>
      </w:r>
    </w:p>
    <w:p w14:paraId="1EEA40E1" w14:textId="221775C9" w:rsidR="00362179" w:rsidRPr="000A0478" w:rsidRDefault="00362179" w:rsidP="00362179">
      <w:pPr>
        <w:pStyle w:val="lnek"/>
        <w:numPr>
          <w:ilvl w:val="1"/>
          <w:numId w:val="25"/>
        </w:numPr>
        <w:spacing w:before="0" w:after="120"/>
        <w:ind w:left="567" w:hanging="567"/>
        <w:jc w:val="both"/>
        <w:rPr>
          <w:b w:val="0"/>
          <w:sz w:val="20"/>
          <w:lang w:val="cs-CZ"/>
        </w:rPr>
      </w:pPr>
      <w:r>
        <w:rPr>
          <w:b w:val="0"/>
          <w:sz w:val="22"/>
          <w:lang w:val="cs-CZ"/>
        </w:rPr>
        <w:t>Příkazník</w:t>
      </w:r>
      <w:r w:rsidRPr="00943F11">
        <w:rPr>
          <w:b w:val="0"/>
          <w:sz w:val="22"/>
        </w:rPr>
        <w:t xml:space="preserve"> prohlašuje, že vůči jeho majetku neprobíhá insolvenční řízení, ve kterém bylo vydáno rozhodnutí o úpadku, nebo insolvenční návrh nebyl zamítnut proto, že majetek </w:t>
      </w:r>
      <w:r>
        <w:rPr>
          <w:b w:val="0"/>
          <w:sz w:val="22"/>
          <w:lang w:val="cs-CZ"/>
        </w:rPr>
        <w:t>příkazníka</w:t>
      </w:r>
      <w:r w:rsidRPr="00943F11">
        <w:rPr>
          <w:b w:val="0"/>
          <w:sz w:val="22"/>
        </w:rPr>
        <w:t xml:space="preserve"> nepostačuje k úhradě nákladů </w:t>
      </w:r>
      <w:r w:rsidRPr="00274985">
        <w:rPr>
          <w:b w:val="0"/>
          <w:sz w:val="22"/>
        </w:rPr>
        <w:t>insolvenčního řízen</w:t>
      </w:r>
      <w:r w:rsidR="001D2123" w:rsidRPr="00274985">
        <w:rPr>
          <w:b w:val="0"/>
          <w:sz w:val="22"/>
          <w:lang w:val="cs-CZ"/>
        </w:rPr>
        <w:t>í</w:t>
      </w:r>
      <w:r w:rsidRPr="00274985">
        <w:rPr>
          <w:b w:val="0"/>
          <w:sz w:val="22"/>
        </w:rPr>
        <w:t>, případně na jeho majetek nebyl prohlášen konkurz, nebylo proti němu zahájeno konkurzní řízen</w:t>
      </w:r>
      <w:r w:rsidR="001D2123" w:rsidRPr="00274985">
        <w:rPr>
          <w:b w:val="0"/>
          <w:sz w:val="22"/>
          <w:lang w:val="cs-CZ"/>
        </w:rPr>
        <w:t>í</w:t>
      </w:r>
      <w:r w:rsidRPr="00943F11">
        <w:rPr>
          <w:b w:val="0"/>
          <w:sz w:val="22"/>
        </w:rPr>
        <w:t xml:space="preserve"> a nebyl zamítnut konkurz pro nedostatek majetku, není v likvidaci a nemá v evidenci daní vedeny daňové nedoplatky</w:t>
      </w:r>
      <w:r>
        <w:rPr>
          <w:b w:val="0"/>
          <w:sz w:val="22"/>
          <w:lang w:val="cs-CZ"/>
        </w:rPr>
        <w:t xml:space="preserve">. </w:t>
      </w:r>
    </w:p>
    <w:p w14:paraId="1BC7C19F" w14:textId="7B896302" w:rsidR="00362179" w:rsidRPr="00943F11" w:rsidRDefault="00362179" w:rsidP="00362179">
      <w:pPr>
        <w:pStyle w:val="lnek"/>
        <w:numPr>
          <w:ilvl w:val="1"/>
          <w:numId w:val="25"/>
        </w:numPr>
        <w:spacing w:before="0" w:after="120"/>
        <w:ind w:left="567" w:hanging="567"/>
        <w:jc w:val="both"/>
        <w:rPr>
          <w:b w:val="0"/>
          <w:sz w:val="20"/>
          <w:lang w:val="cs-CZ"/>
        </w:rPr>
      </w:pPr>
      <w:r>
        <w:rPr>
          <w:b w:val="0"/>
          <w:sz w:val="22"/>
          <w:lang w:val="cs-CZ"/>
        </w:rPr>
        <w:t xml:space="preserve">Příkazník prohlašuje, že se před uzavřením smlouvy seznámil s dokumenty uvedenými v čl. 2, odst. 2.3. </w:t>
      </w:r>
      <w:r w:rsidR="00646B8A" w:rsidRPr="00646B8A">
        <w:rPr>
          <w:b w:val="0"/>
          <w:i/>
          <w:sz w:val="22"/>
        </w:rPr>
        <w:t>Technick</w:t>
      </w:r>
      <w:r w:rsidR="00646B8A" w:rsidRPr="00646B8A">
        <w:rPr>
          <w:b w:val="0"/>
          <w:i/>
          <w:sz w:val="22"/>
          <w:lang w:val="cs-CZ"/>
        </w:rPr>
        <w:t>é</w:t>
      </w:r>
      <w:r w:rsidR="00646B8A" w:rsidRPr="00646B8A">
        <w:rPr>
          <w:b w:val="0"/>
          <w:i/>
          <w:sz w:val="22"/>
        </w:rPr>
        <w:t xml:space="preserve"> specifikace, Poskytování strážní služby na vodárenských nádržích Hamry, Křižanovice a Vrchlice</w:t>
      </w:r>
      <w:r>
        <w:rPr>
          <w:b w:val="0"/>
          <w:sz w:val="22"/>
          <w:lang w:val="cs-CZ"/>
        </w:rPr>
        <w:t xml:space="preserve">, ve kterých je stanoven mj. rozsah a režim ochranného pásma I. a II. stupně předmětných vodárenských nádrží. </w:t>
      </w:r>
    </w:p>
    <w:p w14:paraId="595BA7FC" w14:textId="77777777" w:rsidR="00362179" w:rsidRPr="00943F11" w:rsidRDefault="00362179" w:rsidP="00362179">
      <w:pPr>
        <w:pStyle w:val="lnek"/>
        <w:numPr>
          <w:ilvl w:val="1"/>
          <w:numId w:val="25"/>
        </w:numPr>
        <w:spacing w:before="0" w:after="120"/>
        <w:ind w:left="567" w:hanging="567"/>
        <w:jc w:val="both"/>
        <w:rPr>
          <w:b w:val="0"/>
          <w:sz w:val="18"/>
          <w:lang w:val="cs-CZ"/>
        </w:rPr>
      </w:pPr>
      <w:r w:rsidRPr="00943F11">
        <w:rPr>
          <w:b w:val="0"/>
          <w:sz w:val="22"/>
        </w:rPr>
        <w:t>P</w:t>
      </w:r>
      <w:r>
        <w:rPr>
          <w:b w:val="0"/>
          <w:sz w:val="22"/>
          <w:lang w:val="cs-CZ"/>
        </w:rPr>
        <w:t>říkazník</w:t>
      </w:r>
      <w:r w:rsidRPr="00943F11">
        <w:rPr>
          <w:b w:val="0"/>
          <w:sz w:val="22"/>
        </w:rPr>
        <w:t xml:space="preserve"> se zavazuje nezměnit poddodavatele, tj. jinou osobu ve smyslu § 83 zákona o zadávání veřejných zakázek, prostřednictvím které prokazoval v zadávacím řízení kvalifikaci, bez předchozího písemného souhlasu </w:t>
      </w:r>
      <w:r>
        <w:rPr>
          <w:b w:val="0"/>
          <w:sz w:val="22"/>
          <w:lang w:val="cs-CZ"/>
        </w:rPr>
        <w:t>příkazce</w:t>
      </w:r>
      <w:r w:rsidRPr="00943F11">
        <w:rPr>
          <w:b w:val="0"/>
          <w:sz w:val="22"/>
        </w:rPr>
        <w:t xml:space="preserve">. Spolu s žádosti o vyslovení souhlasu </w:t>
      </w:r>
      <w:r>
        <w:rPr>
          <w:b w:val="0"/>
          <w:sz w:val="22"/>
          <w:lang w:val="cs-CZ"/>
        </w:rPr>
        <w:t>příkazce</w:t>
      </w:r>
      <w:r w:rsidRPr="00943F11">
        <w:rPr>
          <w:b w:val="0"/>
          <w:sz w:val="22"/>
        </w:rPr>
        <w:t xml:space="preserve"> se změnou poddodavatele dle předchozí věty je </w:t>
      </w:r>
      <w:r>
        <w:rPr>
          <w:b w:val="0"/>
          <w:sz w:val="22"/>
          <w:lang w:val="cs-CZ"/>
        </w:rPr>
        <w:t>příkazník</w:t>
      </w:r>
      <w:r w:rsidRPr="00943F11">
        <w:rPr>
          <w:b w:val="0"/>
          <w:sz w:val="22"/>
        </w:rPr>
        <w:t xml:space="preserve"> povinen doložit doklady prokazující ze strany nové navrhovaného poddodavatele kvalifikaci odpovídající kvalifikaci nahrazovaného poddodavatele, nebo alespoň takovou kvalifikaci, aby </w:t>
      </w:r>
      <w:r>
        <w:rPr>
          <w:b w:val="0"/>
          <w:sz w:val="22"/>
          <w:lang w:val="cs-CZ"/>
        </w:rPr>
        <w:t>příkazník</w:t>
      </w:r>
      <w:r w:rsidRPr="00943F11">
        <w:rPr>
          <w:b w:val="0"/>
          <w:sz w:val="22"/>
        </w:rPr>
        <w:t xml:space="preserve"> i po změně poddodavatele nadále naplňoval minimální úroveň všech </w:t>
      </w:r>
      <w:r>
        <w:rPr>
          <w:b w:val="0"/>
          <w:sz w:val="22"/>
        </w:rPr>
        <w:t>kvalifikačních předpoklad</w:t>
      </w:r>
      <w:r>
        <w:rPr>
          <w:b w:val="0"/>
          <w:sz w:val="22"/>
          <w:lang w:val="cs-CZ"/>
        </w:rPr>
        <w:t>ů</w:t>
      </w:r>
      <w:r w:rsidRPr="00943F11">
        <w:rPr>
          <w:b w:val="0"/>
          <w:sz w:val="22"/>
        </w:rPr>
        <w:t xml:space="preserve"> dle příslušného článku zadávací dokumentace</w:t>
      </w:r>
      <w:r>
        <w:rPr>
          <w:b w:val="0"/>
          <w:sz w:val="22"/>
          <w:lang w:val="cs-CZ"/>
        </w:rPr>
        <w:t>.</w:t>
      </w:r>
    </w:p>
    <w:p w14:paraId="2C48435E" w14:textId="77777777" w:rsidR="00362179" w:rsidRPr="00943F11" w:rsidRDefault="00362179" w:rsidP="00362179">
      <w:pPr>
        <w:pStyle w:val="lnek"/>
        <w:numPr>
          <w:ilvl w:val="1"/>
          <w:numId w:val="25"/>
        </w:numPr>
        <w:spacing w:before="0" w:after="120"/>
        <w:ind w:left="567" w:hanging="567"/>
        <w:jc w:val="both"/>
        <w:rPr>
          <w:b w:val="0"/>
          <w:sz w:val="16"/>
          <w:lang w:val="cs-CZ"/>
        </w:rPr>
      </w:pPr>
      <w:r w:rsidRPr="005C280A">
        <w:rPr>
          <w:b w:val="0"/>
          <w:sz w:val="22"/>
          <w:lang w:val="cs-CZ"/>
        </w:rPr>
        <w:t xml:space="preserve">Příkazník se zavazuje, že při plnění této smlouvy bude postupovat tak, aby nedošlo k neoprávněnému zásahu do práv třetích osob, V případě porušení tohoto závazku je příkazník v plném rozsahu </w:t>
      </w:r>
      <w:r>
        <w:rPr>
          <w:b w:val="0"/>
          <w:sz w:val="22"/>
          <w:lang w:val="cs-CZ"/>
        </w:rPr>
        <w:t>o</w:t>
      </w:r>
      <w:r w:rsidRPr="005C280A">
        <w:rPr>
          <w:b w:val="0"/>
          <w:sz w:val="22"/>
          <w:lang w:val="cs-CZ"/>
        </w:rPr>
        <w:t>dpovědný za případné následky takového porušení, přičemž právo příkazce na případnou náhradu škody a smluvní pokuty zůstává nedotčeno.</w:t>
      </w:r>
    </w:p>
    <w:p w14:paraId="6B4D384D" w14:textId="77777777" w:rsidR="00362179" w:rsidRPr="00943F11" w:rsidRDefault="00362179" w:rsidP="00362179">
      <w:pPr>
        <w:pStyle w:val="lnek"/>
        <w:numPr>
          <w:ilvl w:val="1"/>
          <w:numId w:val="25"/>
        </w:numPr>
        <w:spacing w:before="0" w:after="120"/>
        <w:ind w:left="567" w:hanging="567"/>
        <w:jc w:val="both"/>
        <w:rPr>
          <w:b w:val="0"/>
          <w:sz w:val="16"/>
          <w:lang w:val="cs-CZ"/>
        </w:rPr>
      </w:pPr>
      <w:r w:rsidRPr="00943F11">
        <w:rPr>
          <w:b w:val="0"/>
          <w:sz w:val="22"/>
        </w:rPr>
        <w:t>P</w:t>
      </w:r>
      <w:r w:rsidRPr="00943F11">
        <w:rPr>
          <w:b w:val="0"/>
          <w:sz w:val="22"/>
          <w:lang w:val="cs-CZ"/>
        </w:rPr>
        <w:t>říkazník</w:t>
      </w:r>
      <w:r w:rsidRPr="00943F11">
        <w:rPr>
          <w:b w:val="0"/>
          <w:sz w:val="22"/>
        </w:rPr>
        <w:t xml:space="preserve"> odpovídá za škody, které vzniknou </w:t>
      </w:r>
      <w:r w:rsidRPr="00943F11">
        <w:rPr>
          <w:b w:val="0"/>
          <w:sz w:val="22"/>
          <w:lang w:val="cs-CZ"/>
        </w:rPr>
        <w:t>příkazci</w:t>
      </w:r>
      <w:r w:rsidRPr="00943F11">
        <w:rPr>
          <w:b w:val="0"/>
          <w:sz w:val="22"/>
        </w:rPr>
        <w:t xml:space="preserve"> nebo třetím osobám v důsledku porušení prohlášení anebo závazku </w:t>
      </w:r>
      <w:r w:rsidRPr="00943F11">
        <w:rPr>
          <w:b w:val="0"/>
          <w:sz w:val="22"/>
          <w:lang w:val="cs-CZ"/>
        </w:rPr>
        <w:t>příkazníka</w:t>
      </w:r>
      <w:r w:rsidRPr="00943F11">
        <w:rPr>
          <w:b w:val="0"/>
          <w:sz w:val="22"/>
        </w:rPr>
        <w:t xml:space="preserve"> z této smlouvy anebo porušením právních předpisů či norem</w:t>
      </w:r>
      <w:r w:rsidRPr="00943F11">
        <w:rPr>
          <w:b w:val="0"/>
          <w:sz w:val="22"/>
          <w:lang w:val="cs-CZ"/>
        </w:rPr>
        <w:t>.</w:t>
      </w:r>
    </w:p>
    <w:p w14:paraId="0C75C2EF" w14:textId="77777777" w:rsidR="00362179" w:rsidRPr="0084355E" w:rsidRDefault="00362179" w:rsidP="00362179">
      <w:pPr>
        <w:pStyle w:val="lnek"/>
        <w:numPr>
          <w:ilvl w:val="1"/>
          <w:numId w:val="25"/>
        </w:numPr>
        <w:spacing w:before="0" w:after="120"/>
        <w:ind w:left="567" w:hanging="567"/>
        <w:jc w:val="both"/>
        <w:rPr>
          <w:b w:val="0"/>
          <w:sz w:val="16"/>
          <w:lang w:val="cs-CZ"/>
        </w:rPr>
      </w:pPr>
      <w:r w:rsidRPr="00943F11">
        <w:rPr>
          <w:b w:val="0"/>
          <w:sz w:val="22"/>
        </w:rPr>
        <w:t>P</w:t>
      </w:r>
      <w:r w:rsidRPr="00943F11">
        <w:rPr>
          <w:b w:val="0"/>
          <w:sz w:val="22"/>
          <w:lang w:val="cs-CZ"/>
        </w:rPr>
        <w:t>říkazník</w:t>
      </w:r>
      <w:r w:rsidRPr="00943F11">
        <w:rPr>
          <w:b w:val="0"/>
          <w:sz w:val="22"/>
        </w:rPr>
        <w:t xml:space="preserve"> je povinen při realizaci smlouvy respektovat veškeré závazné právní předpisy a platné bezpečnostní předpisy, jež se vztahují k předmětu</w:t>
      </w:r>
      <w:r w:rsidRPr="00943F11">
        <w:rPr>
          <w:b w:val="0"/>
          <w:sz w:val="22"/>
          <w:lang w:val="cs-CZ"/>
        </w:rPr>
        <w:t xml:space="preserve"> této smlouvy. </w:t>
      </w:r>
    </w:p>
    <w:p w14:paraId="1CC4001A" w14:textId="77777777" w:rsidR="00362179" w:rsidRPr="005242EF" w:rsidRDefault="00362179" w:rsidP="00362179">
      <w:pPr>
        <w:pStyle w:val="lnek"/>
        <w:numPr>
          <w:ilvl w:val="1"/>
          <w:numId w:val="25"/>
        </w:numPr>
        <w:spacing w:before="0" w:after="120"/>
        <w:ind w:left="567" w:hanging="567"/>
        <w:jc w:val="both"/>
        <w:rPr>
          <w:b w:val="0"/>
          <w:sz w:val="16"/>
          <w:lang w:val="cs-CZ"/>
        </w:rPr>
      </w:pPr>
      <w:r>
        <w:rPr>
          <w:b w:val="0"/>
          <w:sz w:val="22"/>
          <w:lang w:val="cs-CZ"/>
        </w:rPr>
        <w:t xml:space="preserve">Příkazce je oprávněn požadovat sdělení informací o provádění strážní službě a provádět její kontrolu. </w:t>
      </w:r>
    </w:p>
    <w:p w14:paraId="26449E8B" w14:textId="77777777" w:rsidR="00362179" w:rsidRPr="00943F11" w:rsidRDefault="00362179" w:rsidP="00362179">
      <w:pPr>
        <w:pStyle w:val="lnek"/>
        <w:numPr>
          <w:ilvl w:val="1"/>
          <w:numId w:val="25"/>
        </w:numPr>
        <w:spacing w:before="0" w:after="120"/>
        <w:ind w:left="567" w:hanging="567"/>
        <w:jc w:val="both"/>
        <w:rPr>
          <w:b w:val="0"/>
          <w:sz w:val="16"/>
          <w:lang w:val="cs-CZ"/>
        </w:rPr>
      </w:pPr>
      <w:r>
        <w:rPr>
          <w:b w:val="0"/>
          <w:sz w:val="22"/>
          <w:lang w:val="cs-CZ"/>
        </w:rPr>
        <w:t xml:space="preserve">V případě, kdy příkazce zjistí, že výkon strážní služby není ze strany příkazníka vykonáván v souladu s touto smlouvou, je příkazce povinen příkazníka o takových zjištěních písemně informovat a vyzvat jej k nápravě.  </w:t>
      </w:r>
    </w:p>
    <w:p w14:paraId="741FAEC0" w14:textId="77777777" w:rsidR="00362179" w:rsidRPr="007042BF" w:rsidRDefault="00362179" w:rsidP="00362179">
      <w:pPr>
        <w:spacing w:before="120"/>
        <w:ind w:left="432"/>
        <w:jc w:val="both"/>
      </w:pPr>
    </w:p>
    <w:p w14:paraId="2E73A36B" w14:textId="77777777" w:rsidR="00F50B42" w:rsidRDefault="00124453" w:rsidP="00CC61DF">
      <w:pPr>
        <w:pStyle w:val="lnek"/>
        <w:spacing w:before="0"/>
        <w:ind w:left="714" w:hanging="357"/>
      </w:pPr>
      <w:r>
        <w:rPr>
          <w:lang w:val="cs-CZ"/>
        </w:rPr>
        <w:t>Smluvní pokuty</w:t>
      </w:r>
    </w:p>
    <w:p w14:paraId="255117C4" w14:textId="1536C392" w:rsidR="00F50B42" w:rsidRDefault="00F50B42" w:rsidP="007016BE">
      <w:pPr>
        <w:numPr>
          <w:ilvl w:val="1"/>
          <w:numId w:val="25"/>
        </w:numPr>
        <w:spacing w:before="120"/>
        <w:ind w:left="432" w:hanging="432"/>
        <w:jc w:val="both"/>
      </w:pPr>
      <w:r>
        <w:t xml:space="preserve">V případě prodlení </w:t>
      </w:r>
      <w:r w:rsidR="00C37126">
        <w:t>příkazce</w:t>
      </w:r>
      <w:r>
        <w:t xml:space="preserve"> se zaplacením ceny </w:t>
      </w:r>
      <w:r w:rsidR="00A20C74">
        <w:t xml:space="preserve">strážní </w:t>
      </w:r>
      <w:r w:rsidR="00D1739A">
        <w:t>služby</w:t>
      </w:r>
      <w:r>
        <w:t xml:space="preserve">, zaplatí </w:t>
      </w:r>
      <w:r w:rsidR="00C37126">
        <w:t>příkazce</w:t>
      </w:r>
      <w:r>
        <w:t xml:space="preserve"> </w:t>
      </w:r>
      <w:r w:rsidR="00C37126">
        <w:t>příkazníkovi</w:t>
      </w:r>
      <w:r w:rsidR="00953E28">
        <w:t xml:space="preserve"> úrok z prodlení ve </w:t>
      </w:r>
      <w:r>
        <w:t xml:space="preserve">výši 0,05 % z dlužné částky za každý den prodlení. </w:t>
      </w:r>
    </w:p>
    <w:p w14:paraId="33097027" w14:textId="37AA6770" w:rsidR="00940F72" w:rsidRPr="00274985" w:rsidRDefault="00F50B42" w:rsidP="007016BE">
      <w:pPr>
        <w:numPr>
          <w:ilvl w:val="1"/>
          <w:numId w:val="25"/>
        </w:numPr>
        <w:spacing w:before="120"/>
        <w:ind w:left="432" w:hanging="432"/>
        <w:jc w:val="both"/>
      </w:pPr>
      <w:r w:rsidRPr="00274985">
        <w:t xml:space="preserve">V případě </w:t>
      </w:r>
      <w:r w:rsidR="00A20C74" w:rsidRPr="00274985">
        <w:t>neplnění harmonogramu pro výkon strážní služby</w:t>
      </w:r>
      <w:r w:rsidR="00372F8E" w:rsidRPr="00274985">
        <w:t xml:space="preserve"> bez písemného souhlasu příkazce k operativní změně,</w:t>
      </w:r>
      <w:r w:rsidR="00A20C74" w:rsidRPr="00274985">
        <w:t xml:space="preserve"> </w:t>
      </w:r>
      <w:r w:rsidRPr="00274985">
        <w:t xml:space="preserve">je </w:t>
      </w:r>
      <w:r w:rsidR="00C37126" w:rsidRPr="00274985">
        <w:t>příkazník</w:t>
      </w:r>
      <w:r w:rsidRPr="00274985">
        <w:t xml:space="preserve"> povinen zaplatit </w:t>
      </w:r>
      <w:r w:rsidR="00C37126" w:rsidRPr="00274985">
        <w:t>příkazci</w:t>
      </w:r>
      <w:r w:rsidRPr="00274985">
        <w:t xml:space="preserve"> smluvní pokutu ve výši </w:t>
      </w:r>
      <w:r w:rsidR="00274985">
        <w:t>2.000</w:t>
      </w:r>
      <w:r w:rsidR="00A20C74" w:rsidRPr="00274985">
        <w:t xml:space="preserve"> Kč za každé jednotlivé nedodržení stanoveného harmonogramu. </w:t>
      </w:r>
      <w:r w:rsidRPr="00274985">
        <w:t xml:space="preserve"> Zaplacením smluvní pokuty nezaniká povinnost </w:t>
      </w:r>
      <w:r w:rsidR="00C37126" w:rsidRPr="00274985">
        <w:t>příkazníka</w:t>
      </w:r>
      <w:r w:rsidRPr="00274985">
        <w:t xml:space="preserve"> řádně provést předmět plnění a není tím dotčen nárok </w:t>
      </w:r>
      <w:r w:rsidR="00C37126" w:rsidRPr="00274985">
        <w:t>příkazce</w:t>
      </w:r>
      <w:r w:rsidRPr="00274985">
        <w:t xml:space="preserve"> na náhradu případně vzniklé škody.</w:t>
      </w:r>
    </w:p>
    <w:p w14:paraId="0C20599E" w14:textId="1FDEADB2" w:rsidR="00940F72" w:rsidRPr="007042BF" w:rsidRDefault="00A20C74" w:rsidP="007016BE">
      <w:pPr>
        <w:numPr>
          <w:ilvl w:val="1"/>
          <w:numId w:val="25"/>
        </w:numPr>
        <w:spacing w:before="120"/>
        <w:ind w:left="432" w:hanging="432"/>
        <w:jc w:val="both"/>
      </w:pPr>
      <w:r w:rsidRPr="00274985">
        <w:t>V případě</w:t>
      </w:r>
      <w:r>
        <w:t xml:space="preserve"> porušení jakékoliv jiné povinnosti sjednané touto smlouvou se p</w:t>
      </w:r>
      <w:r w:rsidR="009079FC">
        <w:t>říkazník</w:t>
      </w:r>
      <w:r>
        <w:t xml:space="preserve"> zavazuje zaplatit příkazci smluvní pokutu ve výši </w:t>
      </w:r>
      <w:r w:rsidR="00274985">
        <w:t>5.000</w:t>
      </w:r>
      <w:r>
        <w:t xml:space="preserve"> Kč za každé takové porušení stanovených povinností. </w:t>
      </w:r>
    </w:p>
    <w:p w14:paraId="5735BB45" w14:textId="77777777" w:rsidR="00A20C74" w:rsidRDefault="00A20C74" w:rsidP="007016BE">
      <w:pPr>
        <w:numPr>
          <w:ilvl w:val="1"/>
          <w:numId w:val="25"/>
        </w:numPr>
        <w:spacing w:before="120"/>
        <w:ind w:left="432" w:hanging="432"/>
        <w:jc w:val="both"/>
      </w:pPr>
      <w:r>
        <w:t xml:space="preserve">Smluvní pokuty mohou být uloženy i opakovaně. </w:t>
      </w:r>
    </w:p>
    <w:p w14:paraId="501AC6E2" w14:textId="4B214A8C" w:rsidR="00CF65A9" w:rsidRDefault="00A01312" w:rsidP="007016BE">
      <w:pPr>
        <w:numPr>
          <w:ilvl w:val="1"/>
          <w:numId w:val="25"/>
        </w:numPr>
        <w:spacing w:before="120"/>
        <w:ind w:left="432" w:hanging="432"/>
        <w:jc w:val="both"/>
      </w:pPr>
      <w:r>
        <w:t>Zaplacením smluvní pokuty není dotčeno právo na náhradu škody v plné výši</w:t>
      </w:r>
      <w:r w:rsidR="005644E1" w:rsidRPr="007042BF">
        <w:t>.</w:t>
      </w:r>
    </w:p>
    <w:p w14:paraId="2E4CA6B1" w14:textId="77777777" w:rsidR="00A01312" w:rsidRPr="007042BF" w:rsidRDefault="00A01312" w:rsidP="007016BE">
      <w:pPr>
        <w:numPr>
          <w:ilvl w:val="1"/>
          <w:numId w:val="25"/>
        </w:numPr>
        <w:spacing w:before="120"/>
        <w:ind w:left="432" w:hanging="432"/>
        <w:jc w:val="both"/>
      </w:pPr>
      <w:r w:rsidRPr="007F5D2B">
        <w:t xml:space="preserve">Všechny výše uvedené smluvní pokuty jsou splatné do </w:t>
      </w:r>
      <w:r>
        <w:t>patnácti</w:t>
      </w:r>
      <w:r w:rsidRPr="007F5D2B">
        <w:t xml:space="preserve"> dnů </w:t>
      </w:r>
      <w:r>
        <w:t xml:space="preserve">(15) </w:t>
      </w:r>
      <w:r w:rsidRPr="007F5D2B">
        <w:t xml:space="preserve">od </w:t>
      </w:r>
      <w:r>
        <w:t>doručení výzvy k jejímu zaplacení.</w:t>
      </w:r>
    </w:p>
    <w:p w14:paraId="0C3761C0" w14:textId="56D397E8" w:rsidR="00A20C74" w:rsidRPr="00A20C74" w:rsidRDefault="00A20C74" w:rsidP="0049612A">
      <w:pPr>
        <w:pStyle w:val="lnek"/>
        <w:ind w:left="714" w:hanging="357"/>
      </w:pPr>
      <w:r>
        <w:rPr>
          <w:lang w:val="cs-CZ"/>
        </w:rPr>
        <w:lastRenderedPageBreak/>
        <w:t>Odstoupení od smlouvy</w:t>
      </w:r>
    </w:p>
    <w:p w14:paraId="1B131EF1" w14:textId="37752A8F" w:rsidR="00A20C74" w:rsidRDefault="00A20C74" w:rsidP="00CC61DF">
      <w:pPr>
        <w:pStyle w:val="Odstavec"/>
        <w:numPr>
          <w:ilvl w:val="1"/>
          <w:numId w:val="25"/>
        </w:numPr>
        <w:spacing w:before="0"/>
        <w:ind w:left="426" w:hanging="426"/>
      </w:pPr>
      <w:r>
        <w:t xml:space="preserve">Odstoupit od této smlouvy lze pouze z důvodů stanovených v této smlouvě nebo zákonem. Od této smlouvy lze odstoupit pro podstatné porušení smlouvy, přičemž za podstatné porušení této smlouvy se zejména považuje:   </w:t>
      </w:r>
    </w:p>
    <w:p w14:paraId="001469E3" w14:textId="718684C6" w:rsidR="00A20C74" w:rsidRDefault="00A20C74" w:rsidP="00CC61DF">
      <w:pPr>
        <w:pStyle w:val="Odstavec"/>
        <w:numPr>
          <w:ilvl w:val="0"/>
          <w:numId w:val="48"/>
        </w:numPr>
        <w:tabs>
          <w:tab w:val="clear" w:pos="6660"/>
        </w:tabs>
        <w:spacing w:before="0"/>
        <w:ind w:left="426" w:firstLine="0"/>
      </w:pPr>
      <w:r>
        <w:t>opakované porušení harmonogramu výkonu strážní služby,</w:t>
      </w:r>
    </w:p>
    <w:p w14:paraId="2A2ED05B" w14:textId="0C2B9E23" w:rsidR="00A20C74" w:rsidRDefault="00A20C74" w:rsidP="00CC61DF">
      <w:pPr>
        <w:pStyle w:val="Odstavec"/>
        <w:numPr>
          <w:ilvl w:val="0"/>
          <w:numId w:val="48"/>
        </w:numPr>
        <w:tabs>
          <w:tab w:val="clear" w:pos="6660"/>
        </w:tabs>
        <w:spacing w:before="0"/>
        <w:ind w:left="426" w:firstLine="0"/>
      </w:pPr>
      <w:r>
        <w:t xml:space="preserve">opakované porušení </w:t>
      </w:r>
      <w:r w:rsidR="005242EF">
        <w:t>jakýchkoliv dalších</w:t>
      </w:r>
      <w:r w:rsidR="00543114">
        <w:t>, a to i rozdílných</w:t>
      </w:r>
      <w:r w:rsidR="005242EF">
        <w:t xml:space="preserve"> </w:t>
      </w:r>
      <w:r>
        <w:t xml:space="preserve">povinností stanovených touto smlouvou </w:t>
      </w:r>
    </w:p>
    <w:p w14:paraId="60FBF0F3" w14:textId="6661A00C" w:rsidR="00A20C74" w:rsidRDefault="005242EF" w:rsidP="00CC61DF">
      <w:pPr>
        <w:pStyle w:val="Odstavec"/>
        <w:numPr>
          <w:ilvl w:val="0"/>
          <w:numId w:val="48"/>
        </w:numPr>
        <w:tabs>
          <w:tab w:val="clear" w:pos="6660"/>
        </w:tabs>
        <w:spacing w:before="0" w:after="240"/>
        <w:ind w:left="426" w:firstLine="0"/>
      </w:pPr>
      <w:r>
        <w:t>nepravdivá</w:t>
      </w:r>
      <w:r w:rsidR="00A20C74">
        <w:t xml:space="preserve"> prohlášení </w:t>
      </w:r>
      <w:r>
        <w:t>příkazníka uvedená v čl. 6</w:t>
      </w:r>
      <w:r w:rsidR="00A20C74">
        <w:t xml:space="preserve">, odst. </w:t>
      </w:r>
      <w:r>
        <w:t xml:space="preserve">6.1, 6.12 a 6.14, </w:t>
      </w:r>
      <w:r w:rsidR="00A20C74">
        <w:t>popřípadě pokud by takové skutečnosti nastaly po nabytí účinnosti této smlouvy.</w:t>
      </w:r>
    </w:p>
    <w:p w14:paraId="3C57831A" w14:textId="47D1054F" w:rsidR="00A20C74" w:rsidRPr="00A20C74" w:rsidRDefault="005242EF" w:rsidP="00CC61DF">
      <w:pPr>
        <w:pStyle w:val="lnek"/>
        <w:numPr>
          <w:ilvl w:val="1"/>
          <w:numId w:val="25"/>
        </w:numPr>
        <w:spacing w:before="0" w:after="120"/>
        <w:ind w:left="426" w:hanging="426"/>
        <w:jc w:val="left"/>
        <w:rPr>
          <w:b w:val="0"/>
          <w:sz w:val="22"/>
        </w:rPr>
      </w:pPr>
      <w:r>
        <w:rPr>
          <w:b w:val="0"/>
          <w:sz w:val="22"/>
          <w:lang w:val="cs-CZ"/>
        </w:rPr>
        <w:t>Příkazce</w:t>
      </w:r>
      <w:r w:rsidR="00A20C74" w:rsidRPr="00A20C74">
        <w:rPr>
          <w:b w:val="0"/>
          <w:sz w:val="22"/>
        </w:rPr>
        <w:t xml:space="preserve"> je oprávněn od této smlouvy odstoupit v případě, že podle údajů uvedených v registru plátců DPH se </w:t>
      </w:r>
      <w:r>
        <w:rPr>
          <w:b w:val="0"/>
          <w:sz w:val="22"/>
          <w:lang w:val="cs-CZ"/>
        </w:rPr>
        <w:t>příkazník</w:t>
      </w:r>
      <w:r w:rsidR="00A20C74" w:rsidRPr="00A20C74">
        <w:rPr>
          <w:b w:val="0"/>
          <w:sz w:val="22"/>
        </w:rPr>
        <w:t xml:space="preserve"> stane nespolehlivým plátcem DPH. </w:t>
      </w:r>
    </w:p>
    <w:p w14:paraId="044D5AB6" w14:textId="0D7E2834" w:rsidR="00A20C74" w:rsidRDefault="00A20C74" w:rsidP="00CC61DF">
      <w:pPr>
        <w:pStyle w:val="lnek"/>
        <w:numPr>
          <w:ilvl w:val="1"/>
          <w:numId w:val="25"/>
        </w:numPr>
        <w:spacing w:before="0" w:after="120"/>
        <w:ind w:left="426" w:hanging="426"/>
        <w:jc w:val="left"/>
        <w:rPr>
          <w:b w:val="0"/>
          <w:sz w:val="22"/>
        </w:rPr>
      </w:pPr>
      <w:r w:rsidRPr="00A20C74">
        <w:rPr>
          <w:b w:val="0"/>
          <w:sz w:val="22"/>
        </w:rPr>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3BD8F881" w14:textId="77777777" w:rsidR="00362179" w:rsidRPr="00A20C74" w:rsidRDefault="00362179" w:rsidP="00362179">
      <w:pPr>
        <w:pStyle w:val="lnek"/>
        <w:numPr>
          <w:ilvl w:val="0"/>
          <w:numId w:val="0"/>
        </w:numPr>
        <w:spacing w:before="0" w:after="120"/>
        <w:ind w:left="426"/>
        <w:jc w:val="left"/>
        <w:rPr>
          <w:b w:val="0"/>
          <w:sz w:val="22"/>
        </w:rPr>
      </w:pPr>
    </w:p>
    <w:p w14:paraId="4DA39EEE" w14:textId="378AE04B" w:rsidR="005644E1" w:rsidRDefault="00543114" w:rsidP="00CC61DF">
      <w:pPr>
        <w:pStyle w:val="lnek"/>
        <w:spacing w:before="0"/>
        <w:ind w:left="714" w:hanging="357"/>
      </w:pPr>
      <w:r>
        <w:rPr>
          <w:lang w:val="cs-CZ"/>
        </w:rPr>
        <w:t xml:space="preserve">Ostatní </w:t>
      </w:r>
      <w:r w:rsidR="00124453">
        <w:rPr>
          <w:lang w:val="cs-CZ"/>
        </w:rPr>
        <w:t>u</w:t>
      </w:r>
      <w:r>
        <w:rPr>
          <w:lang w:val="cs-CZ"/>
        </w:rPr>
        <w:t>stanovení</w:t>
      </w:r>
    </w:p>
    <w:p w14:paraId="4D8BEA68" w14:textId="7E8A86C3" w:rsidR="007249B4" w:rsidRDefault="007249B4" w:rsidP="00543114">
      <w:pPr>
        <w:numPr>
          <w:ilvl w:val="1"/>
          <w:numId w:val="25"/>
        </w:numPr>
        <w:autoSpaceDE w:val="0"/>
        <w:autoSpaceDN w:val="0"/>
        <w:adjustRightInd w:val="0"/>
        <w:spacing w:before="120"/>
        <w:ind w:left="426" w:hanging="426"/>
        <w:jc w:val="both"/>
      </w:pPr>
      <w:r>
        <w:t>S</w:t>
      </w:r>
      <w:r w:rsidRPr="00A81D6F">
        <w:t>mluvní strany se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w:t>
      </w:r>
      <w:r>
        <w:t> </w:t>
      </w:r>
      <w:r w:rsidRPr="00A81D6F">
        <w:t>uplatněna trestní odpovědnost fyzických osob (včetně zaměstnanců) podle trestního zákoníku, případně aby nebylo zahájeno trestní stíhání proti kterékoli ze smluvních stran, včetně jejích zaměstnanců po</w:t>
      </w:r>
      <w:r>
        <w:t>dle platných právních předpisů.</w:t>
      </w:r>
    </w:p>
    <w:p w14:paraId="0BAC72F9" w14:textId="77777777" w:rsidR="007249B4" w:rsidRDefault="00101029" w:rsidP="00543114">
      <w:pPr>
        <w:numPr>
          <w:ilvl w:val="1"/>
          <w:numId w:val="25"/>
        </w:numPr>
        <w:autoSpaceDE w:val="0"/>
        <w:autoSpaceDN w:val="0"/>
        <w:adjustRightInd w:val="0"/>
        <w:spacing w:before="120"/>
        <w:ind w:left="426" w:hanging="426"/>
        <w:jc w:val="both"/>
      </w:pPr>
      <w:r>
        <w:t>Příkazník</w:t>
      </w:r>
      <w:r w:rsidR="007249B4" w:rsidRPr="00A81D6F">
        <w:t xml:space="preserve"> prohlašuje, že se seznámil s Interním protikorupčním programem Povodí Labe, státní podnik a Etickým kodexem zaměstnanců Povodí Labe, státní podnik (dále společně jen „Program“; viz </w:t>
      </w:r>
      <w:hyperlink r:id="rId9" w:tgtFrame="_blank" w:history="1">
        <w:r w:rsidR="007249B4" w:rsidRPr="00A81D6F">
          <w:t>www.pla.cz).</w:t>
        </w:r>
      </w:hyperlink>
      <w:r w:rsidR="007249B4" w:rsidRPr="00A81D6F">
        <w:t xml:space="preserve"> Sml</w:t>
      </w:r>
      <w:r w:rsidR="007249B4">
        <w:t>uvní strany se při plnění této s</w:t>
      </w:r>
      <w:r w:rsidR="007249B4" w:rsidRPr="00A81D6F">
        <w:t>mlouvy zavazují po celou dobu jejího trvání dodržovat zásady a hodnoty Programu, pokud to jejich povaha umožňuje</w:t>
      </w:r>
      <w:r w:rsidR="007249B4">
        <w:t>.</w:t>
      </w:r>
    </w:p>
    <w:p w14:paraId="71C3701A" w14:textId="77777777" w:rsidR="007249B4" w:rsidRPr="00957444" w:rsidRDefault="007249B4" w:rsidP="00543114">
      <w:pPr>
        <w:numPr>
          <w:ilvl w:val="1"/>
          <w:numId w:val="25"/>
        </w:numPr>
        <w:autoSpaceDE w:val="0"/>
        <w:autoSpaceDN w:val="0"/>
        <w:adjustRightInd w:val="0"/>
        <w:spacing w:before="120"/>
        <w:ind w:left="426" w:hanging="426"/>
        <w:jc w:val="both"/>
      </w:pPr>
      <w:r w:rsidRPr="003E09A9">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1B097BE" w14:textId="77777777" w:rsidR="00124453" w:rsidRPr="00B34B97" w:rsidRDefault="00124453" w:rsidP="00124453">
      <w:pPr>
        <w:pStyle w:val="lnek"/>
        <w:ind w:left="714" w:hanging="357"/>
      </w:pPr>
      <w:r w:rsidRPr="00B34B97">
        <w:t>Závěrečná ustanovení</w:t>
      </w:r>
    </w:p>
    <w:p w14:paraId="1EBA4F6F" w14:textId="77777777" w:rsidR="00953E28" w:rsidRPr="007B0D49" w:rsidRDefault="00953E28" w:rsidP="00362179">
      <w:pPr>
        <w:numPr>
          <w:ilvl w:val="1"/>
          <w:numId w:val="25"/>
        </w:numPr>
        <w:tabs>
          <w:tab w:val="left" w:pos="426"/>
          <w:tab w:val="left" w:pos="567"/>
        </w:tabs>
        <w:ind w:left="426" w:hanging="426"/>
        <w:jc w:val="both"/>
      </w:pPr>
      <w:r w:rsidRPr="007B0D49">
        <w:t>Rozsah, podmínky a požadavky na provádění díla jsou specifikovány:</w:t>
      </w:r>
    </w:p>
    <w:p w14:paraId="6C860F17" w14:textId="77777777" w:rsidR="00953E28" w:rsidRPr="00A01312" w:rsidRDefault="00953E28" w:rsidP="00543114">
      <w:pPr>
        <w:pStyle w:val="Odstavecseseznamem"/>
        <w:numPr>
          <w:ilvl w:val="0"/>
          <w:numId w:val="46"/>
        </w:numPr>
        <w:tabs>
          <w:tab w:val="left" w:pos="993"/>
        </w:tabs>
        <w:spacing w:before="20"/>
        <w:ind w:left="426" w:firstLine="283"/>
        <w:rPr>
          <w:rFonts w:ascii="Times New Roman" w:eastAsia="Times New Roman" w:hAnsi="Times New Roman"/>
          <w:szCs w:val="20"/>
          <w:lang w:eastAsia="cs-CZ"/>
        </w:rPr>
      </w:pPr>
      <w:r w:rsidRPr="00A01312">
        <w:rPr>
          <w:rFonts w:ascii="Times New Roman" w:eastAsia="Times New Roman" w:hAnsi="Times New Roman"/>
          <w:szCs w:val="20"/>
          <w:lang w:eastAsia="cs-CZ"/>
        </w:rPr>
        <w:t>v této smlouvě,</w:t>
      </w:r>
    </w:p>
    <w:p w14:paraId="6DFDE747" w14:textId="77777777" w:rsidR="00953E28" w:rsidRPr="00A01312" w:rsidRDefault="00953E28" w:rsidP="00543114">
      <w:pPr>
        <w:pStyle w:val="Odstavecseseznamem"/>
        <w:numPr>
          <w:ilvl w:val="0"/>
          <w:numId w:val="46"/>
        </w:numPr>
        <w:tabs>
          <w:tab w:val="left" w:pos="993"/>
        </w:tabs>
        <w:spacing w:before="20"/>
        <w:ind w:left="426" w:firstLine="283"/>
        <w:rPr>
          <w:rFonts w:ascii="Times New Roman" w:eastAsia="Times New Roman" w:hAnsi="Times New Roman"/>
          <w:szCs w:val="20"/>
          <w:lang w:eastAsia="cs-CZ"/>
        </w:rPr>
      </w:pPr>
      <w:r w:rsidRPr="00A01312">
        <w:rPr>
          <w:rFonts w:ascii="Times New Roman" w:eastAsia="Times New Roman" w:hAnsi="Times New Roman"/>
          <w:szCs w:val="20"/>
          <w:lang w:eastAsia="cs-CZ"/>
        </w:rPr>
        <w:t>v zadávací dokumentaci veřejné zakázky,</w:t>
      </w:r>
    </w:p>
    <w:p w14:paraId="409E8DCC" w14:textId="77777777" w:rsidR="00953E28" w:rsidRPr="00A01312" w:rsidRDefault="00A01312" w:rsidP="00543114">
      <w:pPr>
        <w:pStyle w:val="Odstavecseseznamem"/>
        <w:numPr>
          <w:ilvl w:val="0"/>
          <w:numId w:val="46"/>
        </w:numPr>
        <w:tabs>
          <w:tab w:val="left" w:pos="993"/>
        </w:tabs>
        <w:spacing w:before="20"/>
        <w:ind w:left="426" w:firstLine="283"/>
        <w:rPr>
          <w:rFonts w:ascii="Times New Roman" w:eastAsia="Times New Roman" w:hAnsi="Times New Roman"/>
          <w:szCs w:val="20"/>
          <w:lang w:eastAsia="cs-CZ"/>
        </w:rPr>
      </w:pPr>
      <w:r>
        <w:rPr>
          <w:rFonts w:ascii="Times New Roman" w:eastAsia="Times New Roman" w:hAnsi="Times New Roman"/>
          <w:szCs w:val="20"/>
          <w:lang w:eastAsia="cs-CZ"/>
        </w:rPr>
        <w:t>v nabídce vítězného uchazeče.</w:t>
      </w:r>
    </w:p>
    <w:p w14:paraId="68C257B5" w14:textId="6081AF8C" w:rsidR="00F50228" w:rsidRDefault="00A01312" w:rsidP="00CC61DF">
      <w:pPr>
        <w:spacing w:before="20" w:after="120"/>
        <w:ind w:left="709" w:hanging="425"/>
        <w:jc w:val="both"/>
      </w:pPr>
      <w:r>
        <w:t xml:space="preserve">       V</w:t>
      </w:r>
      <w:r w:rsidR="00953E28" w:rsidRPr="007B0D49">
        <w:t xml:space="preserve">ýše </w:t>
      </w:r>
      <w:r>
        <w:t>uvedené</w:t>
      </w:r>
      <w:r w:rsidR="00953E28" w:rsidRPr="007B0D49">
        <w:t xml:space="preserve"> dokumenty musí být chápany jako komplexní, navzájem se vysvětlující a doplňující, avšak v případě jakéhokoliv rozporu mají vzájemnou přednost v pořadí výše stanoveném.</w:t>
      </w:r>
    </w:p>
    <w:p w14:paraId="70CEE6D6" w14:textId="77777777" w:rsidR="00362179" w:rsidRDefault="00F50228" w:rsidP="00362179">
      <w:pPr>
        <w:pStyle w:val="Odstavecseseznamem"/>
        <w:numPr>
          <w:ilvl w:val="1"/>
          <w:numId w:val="25"/>
        </w:numPr>
        <w:ind w:left="567" w:hanging="567"/>
        <w:rPr>
          <w:rFonts w:ascii="Times New Roman" w:eastAsia="Times New Roman" w:hAnsi="Times New Roman"/>
          <w:szCs w:val="20"/>
          <w:lang w:eastAsia="cs-CZ"/>
        </w:rPr>
      </w:pPr>
      <w:r>
        <w:rPr>
          <w:rFonts w:ascii="Times New Roman" w:eastAsia="Times New Roman" w:hAnsi="Times New Roman"/>
          <w:szCs w:val="20"/>
          <w:lang w:eastAsia="cs-CZ"/>
        </w:rPr>
        <w:t>Příkazník</w:t>
      </w:r>
      <w:r w:rsidR="00A01312" w:rsidRPr="00F50228">
        <w:rPr>
          <w:rFonts w:ascii="Times New Roman" w:eastAsia="Times New Roman" w:hAnsi="Times New Roman"/>
          <w:szCs w:val="20"/>
          <w:lang w:eastAsia="cs-CZ"/>
        </w:rPr>
        <w:t xml:space="preserve"> není oprávněn bez souhlasu </w:t>
      </w:r>
      <w:r>
        <w:rPr>
          <w:rFonts w:ascii="Times New Roman" w:eastAsia="Times New Roman" w:hAnsi="Times New Roman"/>
          <w:szCs w:val="20"/>
          <w:lang w:eastAsia="cs-CZ"/>
        </w:rPr>
        <w:t>příkazce</w:t>
      </w:r>
      <w:r w:rsidR="00A01312" w:rsidRPr="00F50228">
        <w:rPr>
          <w:rFonts w:ascii="Times New Roman" w:eastAsia="Times New Roman" w:hAnsi="Times New Roman"/>
          <w:szCs w:val="20"/>
          <w:lang w:eastAsia="cs-CZ"/>
        </w:rPr>
        <w:t xml:space="preserve">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02ABA53B" w14:textId="0EE13585" w:rsidR="00F50228" w:rsidRPr="00362179" w:rsidRDefault="00A01312" w:rsidP="00362179">
      <w:pPr>
        <w:pStyle w:val="Odstavecseseznamem"/>
        <w:ind w:left="567"/>
        <w:rPr>
          <w:rFonts w:ascii="Times New Roman" w:eastAsia="Times New Roman" w:hAnsi="Times New Roman"/>
          <w:sz w:val="14"/>
          <w:szCs w:val="20"/>
          <w:lang w:eastAsia="cs-CZ"/>
        </w:rPr>
      </w:pPr>
      <w:r w:rsidRPr="00F50228">
        <w:rPr>
          <w:rFonts w:ascii="Times New Roman" w:eastAsia="Times New Roman" w:hAnsi="Times New Roman"/>
          <w:szCs w:val="20"/>
          <w:lang w:eastAsia="cs-CZ"/>
        </w:rPr>
        <w:t xml:space="preserve"> </w:t>
      </w:r>
    </w:p>
    <w:p w14:paraId="11B843F3" w14:textId="4C7A906F" w:rsidR="00F50228" w:rsidRDefault="00A01312" w:rsidP="00362179">
      <w:pPr>
        <w:pStyle w:val="Odstavecseseznamem"/>
        <w:numPr>
          <w:ilvl w:val="1"/>
          <w:numId w:val="25"/>
        </w:numPr>
        <w:tabs>
          <w:tab w:val="left" w:pos="567"/>
          <w:tab w:val="left" w:pos="709"/>
        </w:tabs>
        <w:spacing w:before="20"/>
        <w:ind w:left="567" w:hanging="567"/>
        <w:rPr>
          <w:rFonts w:ascii="Times New Roman" w:eastAsia="Times New Roman" w:hAnsi="Times New Roman"/>
          <w:szCs w:val="20"/>
          <w:lang w:eastAsia="cs-CZ"/>
        </w:rPr>
      </w:pPr>
      <w:r w:rsidRPr="00F50228">
        <w:rPr>
          <w:rFonts w:ascii="Times New Roman" w:eastAsia="Times New Roman" w:hAnsi="Times New Roman"/>
          <w:szCs w:val="20"/>
          <w:lang w:eastAsia="cs-CZ"/>
        </w:rP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ED02C84" w14:textId="77777777" w:rsidR="00362179" w:rsidRPr="00362179" w:rsidRDefault="00362179" w:rsidP="00362179">
      <w:pPr>
        <w:pStyle w:val="Odstavecseseznamem"/>
        <w:rPr>
          <w:rFonts w:ascii="Times New Roman" w:eastAsia="Times New Roman" w:hAnsi="Times New Roman"/>
          <w:sz w:val="14"/>
          <w:szCs w:val="20"/>
          <w:lang w:eastAsia="cs-CZ"/>
        </w:rPr>
      </w:pPr>
    </w:p>
    <w:p w14:paraId="391F0302" w14:textId="77777777" w:rsidR="00953E28" w:rsidRPr="00F50228" w:rsidRDefault="00A01312" w:rsidP="00362179">
      <w:pPr>
        <w:pStyle w:val="Odstavecseseznamem"/>
        <w:numPr>
          <w:ilvl w:val="1"/>
          <w:numId w:val="25"/>
        </w:numPr>
        <w:spacing w:before="20"/>
        <w:ind w:left="567" w:hanging="567"/>
        <w:rPr>
          <w:rFonts w:ascii="Times New Roman" w:eastAsia="Times New Roman" w:hAnsi="Times New Roman"/>
          <w:szCs w:val="20"/>
          <w:lang w:eastAsia="cs-CZ"/>
        </w:rPr>
      </w:pPr>
      <w:r w:rsidRPr="00F50228">
        <w:rPr>
          <w:rFonts w:ascii="Times New Roman" w:eastAsia="Times New Roman" w:hAnsi="Times New Roman"/>
          <w:szCs w:val="20"/>
          <w:lang w:eastAsia="cs-CZ"/>
        </w:rPr>
        <w:t xml:space="preserve">Pokud některé z ustanovení této smlouvy je nebo se stane neplatným či neúčinným, neplatnost či neúčinnost tohoto ustanovení nebude mít za následek neplatnost smlouvy jako celku ani jiných ustanovení </w:t>
      </w:r>
      <w:r w:rsidRPr="00F50228">
        <w:rPr>
          <w:rFonts w:ascii="Times New Roman" w:eastAsia="Times New Roman" w:hAnsi="Times New Roman"/>
          <w:szCs w:val="20"/>
          <w:lang w:eastAsia="cs-CZ"/>
        </w:rPr>
        <w:lastRenderedPageBreak/>
        <w:t>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r w:rsidR="00953E28" w:rsidRPr="00F50228">
        <w:rPr>
          <w:rFonts w:ascii="Times New Roman" w:eastAsia="Times New Roman" w:hAnsi="Times New Roman"/>
          <w:szCs w:val="20"/>
          <w:lang w:eastAsia="cs-CZ"/>
        </w:rPr>
        <w:t>.</w:t>
      </w:r>
    </w:p>
    <w:p w14:paraId="75C32762" w14:textId="77777777" w:rsidR="00953E28" w:rsidRPr="00B34B97" w:rsidRDefault="00A01312" w:rsidP="00362179">
      <w:pPr>
        <w:numPr>
          <w:ilvl w:val="1"/>
          <w:numId w:val="25"/>
        </w:numPr>
        <w:tabs>
          <w:tab w:val="left" w:pos="567"/>
        </w:tabs>
        <w:spacing w:before="120"/>
        <w:ind w:left="567" w:hanging="567"/>
        <w:jc w:val="both"/>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r w:rsidR="00953E28" w:rsidRPr="00B34B97">
        <w:t>.</w:t>
      </w:r>
    </w:p>
    <w:p w14:paraId="5ACADBA0" w14:textId="61D73C42" w:rsidR="00953E28" w:rsidRDefault="00A01312" w:rsidP="00362179">
      <w:pPr>
        <w:numPr>
          <w:ilvl w:val="1"/>
          <w:numId w:val="25"/>
        </w:numPr>
        <w:tabs>
          <w:tab w:val="left" w:pos="567"/>
          <w:tab w:val="left" w:pos="709"/>
        </w:tabs>
        <w:spacing w:before="120"/>
        <w:ind w:left="567" w:hanging="567"/>
        <w:jc w:val="both"/>
      </w:pPr>
      <w:r w:rsidRPr="007E4B8C">
        <w:rPr>
          <w:szCs w:val="22"/>
        </w:rPr>
        <w:t xml:space="preserve">Veškeré změny či doplnění této smlouvy lze učinit pouze na základě písemné dohody smluvních stran. </w:t>
      </w:r>
      <w:r w:rsidR="00543114">
        <w:rPr>
          <w:szCs w:val="22"/>
        </w:rPr>
        <w:t xml:space="preserve">      </w:t>
      </w:r>
      <w:r w:rsidRPr="00543114">
        <w:rPr>
          <w:szCs w:val="22"/>
        </w:rPr>
        <w:t>Takové dohody musí mít podobu datovaných, číslovaných a oběma smluvními stranami podepsaných dodatků smlouvy</w:t>
      </w:r>
      <w:r w:rsidR="00953E28" w:rsidRPr="008219EC">
        <w:t>.</w:t>
      </w:r>
    </w:p>
    <w:p w14:paraId="3358813C" w14:textId="77777777" w:rsidR="00953E28" w:rsidRDefault="00953E28" w:rsidP="00362179">
      <w:pPr>
        <w:numPr>
          <w:ilvl w:val="1"/>
          <w:numId w:val="25"/>
        </w:numPr>
        <w:spacing w:before="120"/>
        <w:ind w:left="567" w:hanging="567"/>
        <w:jc w:val="both"/>
        <w:rPr>
          <w:color w:val="000000"/>
        </w:rPr>
      </w:pPr>
      <w:r>
        <w:t xml:space="preserve">Tato smlouva </w:t>
      </w:r>
      <w:r w:rsidRPr="00BC5C0B">
        <w:rPr>
          <w:color w:val="000000"/>
        </w:rPr>
        <w:t xml:space="preserve">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6562BB27" w14:textId="77777777" w:rsidR="00F50228" w:rsidRDefault="00F50228" w:rsidP="00362179">
      <w:pPr>
        <w:numPr>
          <w:ilvl w:val="1"/>
          <w:numId w:val="25"/>
        </w:numPr>
        <w:spacing w:before="120"/>
        <w:ind w:left="567" w:hanging="567"/>
        <w:jc w:val="both"/>
      </w:pPr>
      <w:r w:rsidRPr="003143CE">
        <w:t>Tato smlouva nabývá platnosti dnem podpisu smluvních stran, účinnosti dnem uveřejnění v registru smluv.</w:t>
      </w:r>
    </w:p>
    <w:p w14:paraId="17B2B7A3" w14:textId="77777777" w:rsidR="00F50228" w:rsidRDefault="00953E28" w:rsidP="00362179">
      <w:pPr>
        <w:numPr>
          <w:ilvl w:val="1"/>
          <w:numId w:val="25"/>
        </w:numPr>
        <w:spacing w:before="120"/>
        <w:ind w:left="567" w:hanging="567"/>
        <w:jc w:val="both"/>
      </w:pPr>
      <w:r w:rsidRPr="007B0D49">
        <w:t xml:space="preserve">Účastníci potvrzují podpisem smlouvy, že souhlasí s tím, aby </w:t>
      </w:r>
      <w:r w:rsidR="00C60554">
        <w:t>příkazce</w:t>
      </w:r>
      <w:r w:rsidRPr="007B0D49">
        <w:t xml:space="preserve"> uveřejnil smlouvu prostřednictvím registru smluv podle zák. č. 340/2015 Sb., o zvláštních podmínkách účinnosti některých smluv, uveřejňování těchto smluv a registru smluv (zákon o registru smluv).</w:t>
      </w:r>
    </w:p>
    <w:p w14:paraId="3E3BB458" w14:textId="77777777" w:rsidR="00F50228" w:rsidRPr="00B34B97" w:rsidRDefault="00F50228" w:rsidP="00362179">
      <w:pPr>
        <w:numPr>
          <w:ilvl w:val="1"/>
          <w:numId w:val="25"/>
        </w:numPr>
        <w:spacing w:before="120"/>
        <w:ind w:left="567" w:hanging="567"/>
        <w:jc w:val="both"/>
      </w:pPr>
      <w:r w:rsidRPr="00FC2E36">
        <w:t>Smluvní strany podpisem té</w:t>
      </w:r>
      <w:r>
        <w:t>to smlouvy</w:t>
      </w:r>
      <w:r w:rsidRPr="00FC2E36">
        <w:t xml:space="preserve"> shodně prohlašují, že jim nejsou známy žádné okolnosti, které by bránily uzavření této </w:t>
      </w:r>
      <w:r>
        <w:t>smlouvy</w:t>
      </w:r>
      <w:r w:rsidRPr="00FC2E36">
        <w:t xml:space="preserve">, že si tuto </w:t>
      </w:r>
      <w:r>
        <w:t>smlouvu</w:t>
      </w:r>
      <w:r w:rsidRPr="00FC2E36">
        <w:t xml:space="preserve"> důkladně přečetly, s jejím obsahem souhlasí a uzavírají ji vědomy si všech jejích důsledků</w:t>
      </w:r>
      <w:r w:rsidRPr="00B34B97">
        <w:t>.</w:t>
      </w:r>
    </w:p>
    <w:p w14:paraId="7AEFA0C4" w14:textId="77777777" w:rsidR="00B102FA" w:rsidRDefault="00B102FA" w:rsidP="00800120">
      <w:pPr>
        <w:pStyle w:val="Zhlav"/>
        <w:tabs>
          <w:tab w:val="clear" w:pos="4536"/>
          <w:tab w:val="clear" w:pos="9072"/>
        </w:tabs>
        <w:spacing w:before="240"/>
      </w:pPr>
    </w:p>
    <w:p w14:paraId="55F7699A" w14:textId="77777777" w:rsidR="00F1339D" w:rsidRDefault="00F50228" w:rsidP="00800120">
      <w:pPr>
        <w:pStyle w:val="Zhlav"/>
        <w:tabs>
          <w:tab w:val="clear" w:pos="4536"/>
          <w:tab w:val="clear" w:pos="9072"/>
        </w:tabs>
        <w:spacing w:before="240"/>
      </w:pPr>
      <w:r>
        <w:t xml:space="preserve">             Za příkazníka:                                                                              Za příkazce:</w:t>
      </w:r>
    </w:p>
    <w:p w14:paraId="0F9B1017" w14:textId="77777777" w:rsidR="00B251C8" w:rsidRDefault="005644E1" w:rsidP="00B251C8">
      <w:pPr>
        <w:pStyle w:val="Zhlav"/>
        <w:tabs>
          <w:tab w:val="clear" w:pos="4536"/>
          <w:tab w:val="clear" w:pos="9072"/>
        </w:tabs>
        <w:spacing w:before="240"/>
      </w:pPr>
      <w:r>
        <w:t>………………………………</w:t>
      </w:r>
      <w:r w:rsidR="009A7839">
        <w:t>..</w:t>
      </w:r>
      <w:r>
        <w:t>.</w:t>
      </w:r>
      <w:r>
        <w:tab/>
      </w:r>
      <w:r>
        <w:tab/>
      </w:r>
      <w:r>
        <w:tab/>
      </w:r>
      <w:r>
        <w:tab/>
      </w:r>
      <w:r w:rsidR="00B251C8">
        <w:t xml:space="preserve">       ………………………………</w:t>
      </w:r>
      <w:r w:rsidR="009A7839">
        <w:t>..</w:t>
      </w:r>
      <w:r w:rsidR="00B251C8">
        <w:t>.</w:t>
      </w:r>
      <w:r w:rsidR="00B251C8">
        <w:tab/>
      </w:r>
    </w:p>
    <w:p w14:paraId="4AC4FF59" w14:textId="77777777" w:rsidR="009A7839" w:rsidRDefault="00B251C8" w:rsidP="009A7839">
      <w:pPr>
        <w:pStyle w:val="Zhlav"/>
        <w:tabs>
          <w:tab w:val="clear" w:pos="4536"/>
          <w:tab w:val="clear" w:pos="9072"/>
        </w:tabs>
        <w:spacing w:before="240"/>
      </w:pPr>
      <w:r>
        <w:t xml:space="preserve">      </w:t>
      </w:r>
      <w:r w:rsidR="009A7839">
        <w:t xml:space="preserve">   </w:t>
      </w:r>
      <w:r>
        <w:t xml:space="preserve"> </w:t>
      </w:r>
    </w:p>
    <w:p w14:paraId="0284CDA1" w14:textId="3CBA4102" w:rsidR="005644E1" w:rsidRDefault="009A7839" w:rsidP="00265064">
      <w:pPr>
        <w:pStyle w:val="Zhlav"/>
        <w:tabs>
          <w:tab w:val="clear" w:pos="4536"/>
          <w:tab w:val="clear" w:pos="9072"/>
        </w:tabs>
        <w:spacing w:before="240"/>
      </w:pPr>
      <w:r>
        <w:t xml:space="preserve">       </w:t>
      </w:r>
      <w:r w:rsidR="003030FD">
        <w:t>Ing. Petr Martínek</w:t>
      </w:r>
      <w:r w:rsidR="005644E1">
        <w:tab/>
      </w:r>
      <w:r w:rsidR="005644E1">
        <w:tab/>
      </w:r>
      <w:r w:rsidR="005644E1">
        <w:tab/>
      </w:r>
      <w:r w:rsidR="005644E1">
        <w:tab/>
      </w:r>
      <w:r w:rsidR="005644E1">
        <w:tab/>
      </w:r>
      <w:r w:rsidR="005644E1">
        <w:tab/>
      </w:r>
      <w:r w:rsidR="00BA3130">
        <w:t xml:space="preserve">   </w:t>
      </w:r>
      <w:r w:rsidR="00274985">
        <w:t xml:space="preserve"> </w:t>
      </w:r>
      <w:r w:rsidR="00BA3130">
        <w:t xml:space="preserve"> </w:t>
      </w:r>
      <w:r w:rsidR="00F50228" w:rsidRPr="008760CF">
        <w:rPr>
          <w:highlight w:val="yellow"/>
        </w:rPr>
        <w:fldChar w:fldCharType="begin">
          <w:ffData>
            <w:name w:val="Text75"/>
            <w:enabled/>
            <w:calcOnExit w:val="0"/>
            <w:textInput>
              <w:default w:val="[BUDE DOPLNĚNO]"/>
            </w:textInput>
          </w:ffData>
        </w:fldChar>
      </w:r>
      <w:r w:rsidR="00F50228" w:rsidRPr="008760CF">
        <w:rPr>
          <w:highlight w:val="yellow"/>
        </w:rPr>
        <w:instrText xml:space="preserve"> FORMTEXT </w:instrText>
      </w:r>
      <w:r w:rsidR="00F50228" w:rsidRPr="008760CF">
        <w:rPr>
          <w:highlight w:val="yellow"/>
        </w:rPr>
      </w:r>
      <w:r w:rsidR="00F50228" w:rsidRPr="008760CF">
        <w:rPr>
          <w:highlight w:val="yellow"/>
        </w:rPr>
        <w:fldChar w:fldCharType="separate"/>
      </w:r>
      <w:r w:rsidR="00F50228" w:rsidRPr="008760CF">
        <w:rPr>
          <w:noProof/>
          <w:highlight w:val="yellow"/>
        </w:rPr>
        <w:t>[BUDE DOPLNĚNO]</w:t>
      </w:r>
      <w:r w:rsidR="00F50228" w:rsidRPr="008760CF">
        <w:rPr>
          <w:highlight w:val="yellow"/>
        </w:rPr>
        <w:fldChar w:fldCharType="end"/>
      </w:r>
    </w:p>
    <w:p w14:paraId="3BD15A3A" w14:textId="77777777" w:rsidR="00857C65" w:rsidRDefault="00265064" w:rsidP="00F50228">
      <w:pPr>
        <w:tabs>
          <w:tab w:val="left" w:pos="5920"/>
        </w:tabs>
      </w:pPr>
      <w:r>
        <w:t xml:space="preserve">        </w:t>
      </w:r>
      <w:r w:rsidR="003030FD">
        <w:t>investiční ředitel</w:t>
      </w:r>
      <w:r w:rsidR="00F50228">
        <w:tab/>
      </w:r>
      <w:r w:rsidR="00F50228" w:rsidRPr="008760CF">
        <w:rPr>
          <w:highlight w:val="yellow"/>
        </w:rPr>
        <w:fldChar w:fldCharType="begin">
          <w:ffData>
            <w:name w:val="Text75"/>
            <w:enabled/>
            <w:calcOnExit w:val="0"/>
            <w:textInput>
              <w:default w:val="[BUDE DOPLNĚNO]"/>
            </w:textInput>
          </w:ffData>
        </w:fldChar>
      </w:r>
      <w:r w:rsidR="00F50228" w:rsidRPr="008760CF">
        <w:rPr>
          <w:highlight w:val="yellow"/>
        </w:rPr>
        <w:instrText xml:space="preserve"> FORMTEXT </w:instrText>
      </w:r>
      <w:r w:rsidR="00F50228" w:rsidRPr="008760CF">
        <w:rPr>
          <w:highlight w:val="yellow"/>
        </w:rPr>
      </w:r>
      <w:r w:rsidR="00F50228" w:rsidRPr="008760CF">
        <w:rPr>
          <w:highlight w:val="yellow"/>
        </w:rPr>
        <w:fldChar w:fldCharType="separate"/>
      </w:r>
      <w:r w:rsidR="00F50228" w:rsidRPr="008760CF">
        <w:rPr>
          <w:noProof/>
          <w:highlight w:val="yellow"/>
        </w:rPr>
        <w:t>[BUDE DOPLNĚNO]</w:t>
      </w:r>
      <w:r w:rsidR="00F50228" w:rsidRPr="008760CF">
        <w:rPr>
          <w:highlight w:val="yellow"/>
        </w:rPr>
        <w:fldChar w:fldCharType="end"/>
      </w:r>
    </w:p>
    <w:p w14:paraId="697F3A83" w14:textId="77777777" w:rsidR="00265064" w:rsidRDefault="00265064" w:rsidP="00265064">
      <w:r>
        <w:t xml:space="preserve">       </w:t>
      </w:r>
      <w:r w:rsidR="00F50228">
        <w:t>(</w:t>
      </w:r>
      <w:r w:rsidR="00953E28">
        <w:t>podepsán elektronicky</w:t>
      </w:r>
      <w:r w:rsidR="00F50228">
        <w:t>)</w:t>
      </w:r>
      <w:r>
        <w:t xml:space="preserve">                                                               </w:t>
      </w:r>
      <w:r w:rsidR="00F50228">
        <w:t>(</w:t>
      </w:r>
      <w:r>
        <w:t>podepsán elektronicky</w:t>
      </w:r>
      <w:r w:rsidR="00F50228">
        <w:t>)</w:t>
      </w:r>
    </w:p>
    <w:p w14:paraId="50F4A375" w14:textId="77777777" w:rsidR="00150460" w:rsidRDefault="00150460" w:rsidP="00512C60">
      <w:pPr>
        <w:ind w:left="708" w:hanging="282"/>
      </w:pPr>
    </w:p>
    <w:sectPr w:rsidR="00150460" w:rsidSect="00646B8A">
      <w:pgSz w:w="11906" w:h="16838" w:code="9"/>
      <w:pgMar w:top="851" w:right="991" w:bottom="851" w:left="1134" w:header="710" w:footer="113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C3A72" w14:textId="77777777" w:rsidR="00E859EC" w:rsidRDefault="00E859EC">
      <w:r>
        <w:separator/>
      </w:r>
    </w:p>
  </w:endnote>
  <w:endnote w:type="continuationSeparator" w:id="0">
    <w:p w14:paraId="0885E7FB" w14:textId="77777777" w:rsidR="00E859EC" w:rsidRDefault="00E8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62DE2" w14:textId="77777777" w:rsidR="00E859EC" w:rsidRDefault="00E859EC">
      <w:r>
        <w:separator/>
      </w:r>
    </w:p>
  </w:footnote>
  <w:footnote w:type="continuationSeparator" w:id="0">
    <w:p w14:paraId="01F4DB59" w14:textId="77777777" w:rsidR="00E859EC" w:rsidRDefault="00E8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C966" w14:textId="77777777" w:rsidR="00A309B9" w:rsidRDefault="00A309B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5FC1802" w14:textId="77777777" w:rsidR="00A309B9" w:rsidRDefault="00A30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557"/>
    <w:multiLevelType w:val="hybridMultilevel"/>
    <w:tmpl w:val="78A6D920"/>
    <w:lvl w:ilvl="0" w:tplc="7D105EF6">
      <w:start w:val="1"/>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E00C82"/>
    <w:multiLevelType w:val="hybridMultilevel"/>
    <w:tmpl w:val="05B2E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46DC5"/>
    <w:multiLevelType w:val="hybridMultilevel"/>
    <w:tmpl w:val="F620EA94"/>
    <w:lvl w:ilvl="0" w:tplc="D0607F86">
      <w:numFmt w:val="bullet"/>
      <w:lvlText w:val="-"/>
      <w:lvlJc w:val="left"/>
      <w:pPr>
        <w:ind w:left="720" w:hanging="360"/>
      </w:pPr>
      <w:rPr>
        <w:rFonts w:ascii="Candara" w:eastAsia="Times New Roman" w:hAnsi="Candar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91219"/>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05733AF2"/>
    <w:multiLevelType w:val="singleLevel"/>
    <w:tmpl w:val="0405000F"/>
    <w:lvl w:ilvl="0">
      <w:start w:val="7"/>
      <w:numFmt w:val="decimal"/>
      <w:lvlText w:val="%1."/>
      <w:lvlJc w:val="left"/>
      <w:pPr>
        <w:tabs>
          <w:tab w:val="num" w:pos="360"/>
        </w:tabs>
        <w:ind w:left="360" w:hanging="360"/>
      </w:pPr>
      <w:rPr>
        <w:rFonts w:hint="default"/>
      </w:rPr>
    </w:lvl>
  </w:abstractNum>
  <w:abstractNum w:abstractNumId="5" w15:restartNumberingAfterBreak="0">
    <w:nsid w:val="08B12757"/>
    <w:multiLevelType w:val="hybridMultilevel"/>
    <w:tmpl w:val="462C815A"/>
    <w:lvl w:ilvl="0" w:tplc="8350FE8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0B776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C44F2"/>
    <w:multiLevelType w:val="hybridMultilevel"/>
    <w:tmpl w:val="96E8BC6C"/>
    <w:lvl w:ilvl="0" w:tplc="ECA4F586">
      <w:start w:val="1"/>
      <w:numFmt w:val="bullet"/>
      <w:lvlText w:val="-"/>
      <w:lvlJc w:val="left"/>
      <w:pPr>
        <w:ind w:left="1146" w:hanging="360"/>
      </w:pPr>
      <w:rPr>
        <w:rFonts w:ascii="Cambria" w:eastAsia="Times New Roman" w:hAnsi="Cambria"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C2A9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57072"/>
    <w:multiLevelType w:val="singleLevel"/>
    <w:tmpl w:val="3EB4F638"/>
    <w:lvl w:ilvl="0">
      <w:start w:val="1"/>
      <w:numFmt w:val="bullet"/>
      <w:lvlText w:val="-"/>
      <w:lvlJc w:val="left"/>
      <w:pPr>
        <w:tabs>
          <w:tab w:val="num" w:pos="927"/>
        </w:tabs>
        <w:ind w:left="927" w:hanging="360"/>
      </w:pPr>
      <w:rPr>
        <w:rFonts w:hint="default"/>
      </w:rPr>
    </w:lvl>
  </w:abstractNum>
  <w:abstractNum w:abstractNumId="11" w15:restartNumberingAfterBreak="0">
    <w:nsid w:val="25043261"/>
    <w:multiLevelType w:val="singleLevel"/>
    <w:tmpl w:val="88E8ADD0"/>
    <w:lvl w:ilvl="0">
      <w:start w:val="1"/>
      <w:numFmt w:val="decimal"/>
      <w:lvlText w:val="%1."/>
      <w:lvlJc w:val="left"/>
      <w:pPr>
        <w:tabs>
          <w:tab w:val="num" w:pos="570"/>
        </w:tabs>
        <w:ind w:left="570" w:hanging="570"/>
      </w:pPr>
      <w:rPr>
        <w:rFonts w:hint="default"/>
        <w:b w:val="0"/>
      </w:rPr>
    </w:lvl>
  </w:abstractNum>
  <w:abstractNum w:abstractNumId="12" w15:restartNumberingAfterBreak="0">
    <w:nsid w:val="30346AE7"/>
    <w:multiLevelType w:val="hybridMultilevel"/>
    <w:tmpl w:val="CD4A2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322E81"/>
    <w:multiLevelType w:val="singleLevel"/>
    <w:tmpl w:val="69068932"/>
    <w:lvl w:ilvl="0">
      <w:start w:val="1"/>
      <w:numFmt w:val="decimal"/>
      <w:lvlText w:val="%1."/>
      <w:lvlJc w:val="left"/>
      <w:pPr>
        <w:tabs>
          <w:tab w:val="num" w:pos="360"/>
        </w:tabs>
        <w:ind w:left="360" w:hanging="360"/>
      </w:pPr>
      <w:rPr>
        <w:b w:val="0"/>
      </w:rPr>
    </w:lvl>
  </w:abstractNum>
  <w:abstractNum w:abstractNumId="14" w15:restartNumberingAfterBreak="0">
    <w:nsid w:val="44507E8D"/>
    <w:multiLevelType w:val="hybridMultilevel"/>
    <w:tmpl w:val="7F72D128"/>
    <w:lvl w:ilvl="0" w:tplc="E7C05EEE">
      <w:start w:val="50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5F75274"/>
    <w:multiLevelType w:val="hybridMultilevel"/>
    <w:tmpl w:val="B928ED46"/>
    <w:lvl w:ilvl="0" w:tplc="D0607F86">
      <w:numFmt w:val="bullet"/>
      <w:lvlText w:val="-"/>
      <w:lvlJc w:val="left"/>
      <w:pPr>
        <w:ind w:left="720" w:hanging="360"/>
      </w:pPr>
      <w:rPr>
        <w:rFonts w:ascii="Candara" w:eastAsia="Times New Roman" w:hAnsi="Candar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E216D5"/>
    <w:multiLevelType w:val="multilevel"/>
    <w:tmpl w:val="1A6E47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397E47"/>
    <w:multiLevelType w:val="hybridMultilevel"/>
    <w:tmpl w:val="7D4E7C4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4D2C6007"/>
    <w:multiLevelType w:val="hybridMultilevel"/>
    <w:tmpl w:val="55C4A8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DD056F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4C70C08"/>
    <w:multiLevelType w:val="hybridMultilevel"/>
    <w:tmpl w:val="5D62108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88E07BE"/>
    <w:multiLevelType w:val="multilevel"/>
    <w:tmpl w:val="1F74E4AE"/>
    <w:lvl w:ilvl="0">
      <w:start w:val="1"/>
      <w:numFmt w:val="decimal"/>
      <w:pStyle w:val="lnek"/>
      <w:lvlText w:val="%1."/>
      <w:lvlJc w:val="left"/>
      <w:pPr>
        <w:ind w:left="720" w:hanging="360"/>
      </w:pPr>
    </w:lvl>
    <w:lvl w:ilvl="1">
      <w:start w:val="1"/>
      <w:numFmt w:val="decimal"/>
      <w:isLgl/>
      <w:lvlText w:val="%1.%2."/>
      <w:lvlJc w:val="left"/>
      <w:pPr>
        <w:ind w:left="360" w:hanging="360"/>
      </w:pPr>
      <w:rPr>
        <w:rFonts w:hint="default"/>
        <w:b w:val="0"/>
        <w:sz w:val="22"/>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A0E2556"/>
    <w:multiLevelType w:val="hybridMultilevel"/>
    <w:tmpl w:val="FF88AB1E"/>
    <w:lvl w:ilvl="0" w:tplc="12B043E6">
      <w:numFmt w:val="bullet"/>
      <w:lvlText w:val="-"/>
      <w:lvlJc w:val="left"/>
      <w:pPr>
        <w:tabs>
          <w:tab w:val="num" w:pos="930"/>
        </w:tabs>
        <w:ind w:left="930" w:hanging="360"/>
      </w:pPr>
      <w:rPr>
        <w:rFonts w:ascii="Times New Roman" w:eastAsia="Times New Roman" w:hAnsi="Times New Roman" w:cs="Times New Roman" w:hint="default"/>
      </w:rPr>
    </w:lvl>
    <w:lvl w:ilvl="1" w:tplc="4622183C" w:tentative="1">
      <w:start w:val="1"/>
      <w:numFmt w:val="bullet"/>
      <w:lvlText w:val="o"/>
      <w:lvlJc w:val="left"/>
      <w:pPr>
        <w:tabs>
          <w:tab w:val="num" w:pos="1650"/>
        </w:tabs>
        <w:ind w:left="1650" w:hanging="360"/>
      </w:pPr>
      <w:rPr>
        <w:rFonts w:ascii="Courier New" w:hAnsi="Courier New" w:cs="Courier New" w:hint="default"/>
      </w:rPr>
    </w:lvl>
    <w:lvl w:ilvl="2" w:tplc="10D4113E" w:tentative="1">
      <w:start w:val="1"/>
      <w:numFmt w:val="bullet"/>
      <w:lvlText w:val=""/>
      <w:lvlJc w:val="left"/>
      <w:pPr>
        <w:tabs>
          <w:tab w:val="num" w:pos="2370"/>
        </w:tabs>
        <w:ind w:left="2370" w:hanging="360"/>
      </w:pPr>
      <w:rPr>
        <w:rFonts w:ascii="Wingdings" w:hAnsi="Wingdings" w:hint="default"/>
      </w:rPr>
    </w:lvl>
    <w:lvl w:ilvl="3" w:tplc="D466D620" w:tentative="1">
      <w:start w:val="1"/>
      <w:numFmt w:val="bullet"/>
      <w:lvlText w:val=""/>
      <w:lvlJc w:val="left"/>
      <w:pPr>
        <w:tabs>
          <w:tab w:val="num" w:pos="3090"/>
        </w:tabs>
        <w:ind w:left="3090" w:hanging="360"/>
      </w:pPr>
      <w:rPr>
        <w:rFonts w:ascii="Symbol" w:hAnsi="Symbol" w:hint="default"/>
      </w:rPr>
    </w:lvl>
    <w:lvl w:ilvl="4" w:tplc="3CE694A4" w:tentative="1">
      <w:start w:val="1"/>
      <w:numFmt w:val="bullet"/>
      <w:lvlText w:val="o"/>
      <w:lvlJc w:val="left"/>
      <w:pPr>
        <w:tabs>
          <w:tab w:val="num" w:pos="3810"/>
        </w:tabs>
        <w:ind w:left="3810" w:hanging="360"/>
      </w:pPr>
      <w:rPr>
        <w:rFonts w:ascii="Courier New" w:hAnsi="Courier New" w:cs="Courier New" w:hint="default"/>
      </w:rPr>
    </w:lvl>
    <w:lvl w:ilvl="5" w:tplc="CF942062" w:tentative="1">
      <w:start w:val="1"/>
      <w:numFmt w:val="bullet"/>
      <w:lvlText w:val=""/>
      <w:lvlJc w:val="left"/>
      <w:pPr>
        <w:tabs>
          <w:tab w:val="num" w:pos="4530"/>
        </w:tabs>
        <w:ind w:left="4530" w:hanging="360"/>
      </w:pPr>
      <w:rPr>
        <w:rFonts w:ascii="Wingdings" w:hAnsi="Wingdings" w:hint="default"/>
      </w:rPr>
    </w:lvl>
    <w:lvl w:ilvl="6" w:tplc="B58EB6E2" w:tentative="1">
      <w:start w:val="1"/>
      <w:numFmt w:val="bullet"/>
      <w:lvlText w:val=""/>
      <w:lvlJc w:val="left"/>
      <w:pPr>
        <w:tabs>
          <w:tab w:val="num" w:pos="5250"/>
        </w:tabs>
        <w:ind w:left="5250" w:hanging="360"/>
      </w:pPr>
      <w:rPr>
        <w:rFonts w:ascii="Symbol" w:hAnsi="Symbol" w:hint="default"/>
      </w:rPr>
    </w:lvl>
    <w:lvl w:ilvl="7" w:tplc="708C090A" w:tentative="1">
      <w:start w:val="1"/>
      <w:numFmt w:val="bullet"/>
      <w:lvlText w:val="o"/>
      <w:lvlJc w:val="left"/>
      <w:pPr>
        <w:tabs>
          <w:tab w:val="num" w:pos="5970"/>
        </w:tabs>
        <w:ind w:left="5970" w:hanging="360"/>
      </w:pPr>
      <w:rPr>
        <w:rFonts w:ascii="Courier New" w:hAnsi="Courier New" w:cs="Courier New" w:hint="default"/>
      </w:rPr>
    </w:lvl>
    <w:lvl w:ilvl="8" w:tplc="2C1C95D6" w:tentative="1">
      <w:start w:val="1"/>
      <w:numFmt w:val="bullet"/>
      <w:lvlText w:val=""/>
      <w:lvlJc w:val="left"/>
      <w:pPr>
        <w:tabs>
          <w:tab w:val="num" w:pos="6690"/>
        </w:tabs>
        <w:ind w:left="6690" w:hanging="360"/>
      </w:pPr>
      <w:rPr>
        <w:rFonts w:ascii="Wingdings" w:hAnsi="Wingdings" w:hint="default"/>
      </w:rPr>
    </w:lvl>
  </w:abstractNum>
  <w:abstractNum w:abstractNumId="23" w15:restartNumberingAfterBreak="0">
    <w:nsid w:val="5C5F6216"/>
    <w:multiLevelType w:val="hybridMultilevel"/>
    <w:tmpl w:val="91780E4C"/>
    <w:lvl w:ilvl="0" w:tplc="DB142BB2">
      <w:start w:val="1"/>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4" w15:restartNumberingAfterBreak="0">
    <w:nsid w:val="5CA6146F"/>
    <w:multiLevelType w:val="hybridMultilevel"/>
    <w:tmpl w:val="55CE3020"/>
    <w:lvl w:ilvl="0" w:tplc="ECA4F586">
      <w:start w:val="1"/>
      <w:numFmt w:val="bullet"/>
      <w:lvlText w:val="-"/>
      <w:lvlJc w:val="left"/>
      <w:pPr>
        <w:ind w:left="1287"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2616B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D34606"/>
    <w:multiLevelType w:val="hybridMultilevel"/>
    <w:tmpl w:val="48E4E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4E0228"/>
    <w:multiLevelType w:val="hybridMultilevel"/>
    <w:tmpl w:val="1E74AD14"/>
    <w:lvl w:ilvl="0" w:tplc="14A0B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B196C6A"/>
    <w:multiLevelType w:val="hybridMultilevel"/>
    <w:tmpl w:val="D4208B10"/>
    <w:lvl w:ilvl="0" w:tplc="EBAA8334">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9" w15:restartNumberingAfterBreak="0">
    <w:nsid w:val="6CF70E5E"/>
    <w:multiLevelType w:val="hybridMultilevel"/>
    <w:tmpl w:val="C982060E"/>
    <w:lvl w:ilvl="0" w:tplc="ECA4F586">
      <w:start w:val="1"/>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4B34AC"/>
    <w:multiLevelType w:val="hybridMultilevel"/>
    <w:tmpl w:val="653E5ADE"/>
    <w:lvl w:ilvl="0" w:tplc="DB5E4C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341E09"/>
    <w:multiLevelType w:val="multilevel"/>
    <w:tmpl w:val="DD34B7E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521B86"/>
    <w:multiLevelType w:val="singleLevel"/>
    <w:tmpl w:val="6AE684E8"/>
    <w:lvl w:ilvl="0">
      <w:start w:val="1"/>
      <w:numFmt w:val="ordinal"/>
      <w:pStyle w:val="Oddl1"/>
      <w:lvlText w:val="%1"/>
      <w:lvlJc w:val="left"/>
      <w:pPr>
        <w:tabs>
          <w:tab w:val="num" w:pos="720"/>
        </w:tabs>
        <w:ind w:left="567" w:hanging="567"/>
      </w:pPr>
    </w:lvl>
  </w:abstractNum>
  <w:abstractNum w:abstractNumId="33"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78D95D28"/>
    <w:multiLevelType w:val="hybridMultilevel"/>
    <w:tmpl w:val="8812ACC2"/>
    <w:lvl w:ilvl="0" w:tplc="E48A130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791905FB"/>
    <w:multiLevelType w:val="hybridMultilevel"/>
    <w:tmpl w:val="EB7CA9C6"/>
    <w:lvl w:ilvl="0" w:tplc="98380D34">
      <w:start w:val="50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9521209"/>
    <w:multiLevelType w:val="singleLevel"/>
    <w:tmpl w:val="0405000F"/>
    <w:lvl w:ilvl="0">
      <w:start w:val="3"/>
      <w:numFmt w:val="decimal"/>
      <w:lvlText w:val="%1."/>
      <w:lvlJc w:val="left"/>
      <w:pPr>
        <w:tabs>
          <w:tab w:val="num" w:pos="360"/>
        </w:tabs>
        <w:ind w:left="360" w:hanging="360"/>
      </w:pPr>
      <w:rPr>
        <w:rFonts w:hint="default"/>
      </w:rPr>
    </w:lvl>
  </w:abstractNum>
  <w:abstractNum w:abstractNumId="37" w15:restartNumberingAfterBreak="0">
    <w:nsid w:val="7C32540F"/>
    <w:multiLevelType w:val="hybridMultilevel"/>
    <w:tmpl w:val="33EAE54A"/>
    <w:lvl w:ilvl="0" w:tplc="D0607F86">
      <w:numFmt w:val="bullet"/>
      <w:lvlText w:val="-"/>
      <w:lvlJc w:val="left"/>
      <w:pPr>
        <w:ind w:left="1440" w:hanging="360"/>
      </w:pPr>
      <w:rPr>
        <w:rFonts w:ascii="Candara" w:eastAsia="Times New Roman" w:hAnsi="Candara"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0"/>
  </w:num>
  <w:num w:numId="3">
    <w:abstractNumId w:val="11"/>
  </w:num>
  <w:num w:numId="4">
    <w:abstractNumId w:val="9"/>
  </w:num>
  <w:num w:numId="5">
    <w:abstractNumId w:val="36"/>
  </w:num>
  <w:num w:numId="6">
    <w:abstractNumId w:val="4"/>
  </w:num>
  <w:num w:numId="7">
    <w:abstractNumId w:val="6"/>
  </w:num>
  <w:num w:numId="8">
    <w:abstractNumId w:val="19"/>
  </w:num>
  <w:num w:numId="9">
    <w:abstractNumId w:val="32"/>
  </w:num>
  <w:num w:numId="10">
    <w:abstractNumId w:val="25"/>
  </w:num>
  <w:num w:numId="11">
    <w:abstractNumId w:val="32"/>
  </w:num>
  <w:num w:numId="12">
    <w:abstractNumId w:val="22"/>
  </w:num>
  <w:num w:numId="13">
    <w:abstractNumId w:val="14"/>
  </w:num>
  <w:num w:numId="14">
    <w:abstractNumId w:val="20"/>
  </w:num>
  <w:num w:numId="15">
    <w:abstractNumId w:val="18"/>
  </w:num>
  <w:num w:numId="16">
    <w:abstractNumId w:val="5"/>
  </w:num>
  <w:num w:numId="17">
    <w:abstractNumId w:val="15"/>
  </w:num>
  <w:num w:numId="18">
    <w:abstractNumId w:val="30"/>
  </w:num>
  <w:num w:numId="19">
    <w:abstractNumId w:val="12"/>
  </w:num>
  <w:num w:numId="20">
    <w:abstractNumId w:val="2"/>
  </w:num>
  <w:num w:numId="21">
    <w:abstractNumId w:val="26"/>
  </w:num>
  <w:num w:numId="22">
    <w:abstractNumId w:val="1"/>
  </w:num>
  <w:num w:numId="23">
    <w:abstractNumId w:val="37"/>
  </w:num>
  <w:num w:numId="24">
    <w:abstractNumId w:val="35"/>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17"/>
  </w:num>
  <w:num w:numId="35">
    <w:abstractNumId w:val="24"/>
  </w:num>
  <w:num w:numId="36">
    <w:abstractNumId w:val="29"/>
  </w:num>
  <w:num w:numId="37">
    <w:abstractNumId w:val="16"/>
  </w:num>
  <w:num w:numId="38">
    <w:abstractNumId w:val="31"/>
  </w:num>
  <w:num w:numId="39">
    <w:abstractNumId w:val="0"/>
  </w:num>
  <w:num w:numId="40">
    <w:abstractNumId w:val="7"/>
  </w:num>
  <w:num w:numId="41">
    <w:abstractNumId w:val="34"/>
  </w:num>
  <w:num w:numId="42">
    <w:abstractNumId w:val="13"/>
  </w:num>
  <w:num w:numId="43">
    <w:abstractNumId w:val="3"/>
  </w:num>
  <w:num w:numId="44">
    <w:abstractNumId w:val="28"/>
  </w:num>
  <w:num w:numId="45">
    <w:abstractNumId w:val="27"/>
  </w:num>
  <w:num w:numId="46">
    <w:abstractNumId w:val="23"/>
  </w:num>
  <w:num w:numId="47">
    <w:abstractNumId w:val="8"/>
  </w:num>
  <w:num w:numId="48">
    <w:abstractNumId w:val="3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5A"/>
    <w:rsid w:val="0000103E"/>
    <w:rsid w:val="00003478"/>
    <w:rsid w:val="00004F6D"/>
    <w:rsid w:val="00005D4D"/>
    <w:rsid w:val="000065FF"/>
    <w:rsid w:val="00017A4D"/>
    <w:rsid w:val="00017BC4"/>
    <w:rsid w:val="0002539B"/>
    <w:rsid w:val="00032C8B"/>
    <w:rsid w:val="000419AB"/>
    <w:rsid w:val="00041BD7"/>
    <w:rsid w:val="00042B82"/>
    <w:rsid w:val="00046542"/>
    <w:rsid w:val="000465A9"/>
    <w:rsid w:val="00056C16"/>
    <w:rsid w:val="000608FF"/>
    <w:rsid w:val="00061B24"/>
    <w:rsid w:val="00062BA6"/>
    <w:rsid w:val="00064CE3"/>
    <w:rsid w:val="00066353"/>
    <w:rsid w:val="00067597"/>
    <w:rsid w:val="000707FE"/>
    <w:rsid w:val="00070A73"/>
    <w:rsid w:val="000731A8"/>
    <w:rsid w:val="000776B9"/>
    <w:rsid w:val="00084B6C"/>
    <w:rsid w:val="00090796"/>
    <w:rsid w:val="000A0478"/>
    <w:rsid w:val="000A6D6B"/>
    <w:rsid w:val="000B1FE9"/>
    <w:rsid w:val="000B3B6B"/>
    <w:rsid w:val="000B53C5"/>
    <w:rsid w:val="000C23B0"/>
    <w:rsid w:val="000C2BA8"/>
    <w:rsid w:val="000C5FB8"/>
    <w:rsid w:val="000D16F3"/>
    <w:rsid w:val="000D3A00"/>
    <w:rsid w:val="000D6250"/>
    <w:rsid w:val="000E45E0"/>
    <w:rsid w:val="000E75CC"/>
    <w:rsid w:val="000F21BD"/>
    <w:rsid w:val="000F2D85"/>
    <w:rsid w:val="00101029"/>
    <w:rsid w:val="00103E66"/>
    <w:rsid w:val="0010475A"/>
    <w:rsid w:val="001124D1"/>
    <w:rsid w:val="00112B2E"/>
    <w:rsid w:val="00113563"/>
    <w:rsid w:val="00124453"/>
    <w:rsid w:val="00130133"/>
    <w:rsid w:val="00131659"/>
    <w:rsid w:val="0013191E"/>
    <w:rsid w:val="00145CF6"/>
    <w:rsid w:val="00150460"/>
    <w:rsid w:val="00150949"/>
    <w:rsid w:val="0015140E"/>
    <w:rsid w:val="001542FC"/>
    <w:rsid w:val="00163DF6"/>
    <w:rsid w:val="00176ACE"/>
    <w:rsid w:val="00186550"/>
    <w:rsid w:val="0019040E"/>
    <w:rsid w:val="001955FC"/>
    <w:rsid w:val="00197B37"/>
    <w:rsid w:val="001B0C0C"/>
    <w:rsid w:val="001B1DC5"/>
    <w:rsid w:val="001B6279"/>
    <w:rsid w:val="001C5E74"/>
    <w:rsid w:val="001C687E"/>
    <w:rsid w:val="001C6BB7"/>
    <w:rsid w:val="001C7B56"/>
    <w:rsid w:val="001D060A"/>
    <w:rsid w:val="001D0720"/>
    <w:rsid w:val="001D15F9"/>
    <w:rsid w:val="001D2123"/>
    <w:rsid w:val="001D73A0"/>
    <w:rsid w:val="001E12D7"/>
    <w:rsid w:val="001E200D"/>
    <w:rsid w:val="001E2CD6"/>
    <w:rsid w:val="001E3E92"/>
    <w:rsid w:val="001F782C"/>
    <w:rsid w:val="002009AE"/>
    <w:rsid w:val="002172DE"/>
    <w:rsid w:val="002238A9"/>
    <w:rsid w:val="002266B7"/>
    <w:rsid w:val="002327B6"/>
    <w:rsid w:val="002351CF"/>
    <w:rsid w:val="002366F0"/>
    <w:rsid w:val="00236886"/>
    <w:rsid w:val="00240E68"/>
    <w:rsid w:val="00241A32"/>
    <w:rsid w:val="002554BD"/>
    <w:rsid w:val="00256F4B"/>
    <w:rsid w:val="002619C9"/>
    <w:rsid w:val="00265064"/>
    <w:rsid w:val="00270477"/>
    <w:rsid w:val="00274985"/>
    <w:rsid w:val="002761DA"/>
    <w:rsid w:val="00285FF6"/>
    <w:rsid w:val="0029043A"/>
    <w:rsid w:val="002933F7"/>
    <w:rsid w:val="00295EBF"/>
    <w:rsid w:val="002A11C9"/>
    <w:rsid w:val="002B30EA"/>
    <w:rsid w:val="002B6E8F"/>
    <w:rsid w:val="002C0547"/>
    <w:rsid w:val="002C13CA"/>
    <w:rsid w:val="002C2A00"/>
    <w:rsid w:val="002C5061"/>
    <w:rsid w:val="002C7592"/>
    <w:rsid w:val="002D6134"/>
    <w:rsid w:val="002D74D9"/>
    <w:rsid w:val="002F2655"/>
    <w:rsid w:val="002F383C"/>
    <w:rsid w:val="002F3A59"/>
    <w:rsid w:val="002F50C9"/>
    <w:rsid w:val="002F532F"/>
    <w:rsid w:val="00301225"/>
    <w:rsid w:val="003030FD"/>
    <w:rsid w:val="00303EDF"/>
    <w:rsid w:val="00307FD6"/>
    <w:rsid w:val="00310731"/>
    <w:rsid w:val="003119D7"/>
    <w:rsid w:val="00327D5C"/>
    <w:rsid w:val="00335A5C"/>
    <w:rsid w:val="00336568"/>
    <w:rsid w:val="00341179"/>
    <w:rsid w:val="00342640"/>
    <w:rsid w:val="00344641"/>
    <w:rsid w:val="00346103"/>
    <w:rsid w:val="003465D2"/>
    <w:rsid w:val="003514CC"/>
    <w:rsid w:val="003544D0"/>
    <w:rsid w:val="00355951"/>
    <w:rsid w:val="003559FE"/>
    <w:rsid w:val="00356465"/>
    <w:rsid w:val="00356BA1"/>
    <w:rsid w:val="00357D3C"/>
    <w:rsid w:val="00362179"/>
    <w:rsid w:val="00362E8F"/>
    <w:rsid w:val="003641E0"/>
    <w:rsid w:val="0036757C"/>
    <w:rsid w:val="00372F8E"/>
    <w:rsid w:val="00375300"/>
    <w:rsid w:val="00382D7E"/>
    <w:rsid w:val="00386D37"/>
    <w:rsid w:val="00392FFE"/>
    <w:rsid w:val="003950BC"/>
    <w:rsid w:val="0039688F"/>
    <w:rsid w:val="00397F04"/>
    <w:rsid w:val="003A0011"/>
    <w:rsid w:val="003A10E0"/>
    <w:rsid w:val="003A1D38"/>
    <w:rsid w:val="003B3B85"/>
    <w:rsid w:val="003B7874"/>
    <w:rsid w:val="003C5FFD"/>
    <w:rsid w:val="003C7B3A"/>
    <w:rsid w:val="003D1908"/>
    <w:rsid w:val="003D3317"/>
    <w:rsid w:val="003D3399"/>
    <w:rsid w:val="003D35D9"/>
    <w:rsid w:val="003D4342"/>
    <w:rsid w:val="003E262E"/>
    <w:rsid w:val="003F0846"/>
    <w:rsid w:val="003F2919"/>
    <w:rsid w:val="004111EF"/>
    <w:rsid w:val="004128C1"/>
    <w:rsid w:val="00413B32"/>
    <w:rsid w:val="00414D20"/>
    <w:rsid w:val="0042014F"/>
    <w:rsid w:val="004222B3"/>
    <w:rsid w:val="004232BF"/>
    <w:rsid w:val="00430F53"/>
    <w:rsid w:val="004403F5"/>
    <w:rsid w:val="00444649"/>
    <w:rsid w:val="00445570"/>
    <w:rsid w:val="004521F1"/>
    <w:rsid w:val="00457CDB"/>
    <w:rsid w:val="004770B0"/>
    <w:rsid w:val="004814D3"/>
    <w:rsid w:val="004862F6"/>
    <w:rsid w:val="004910D9"/>
    <w:rsid w:val="004941A5"/>
    <w:rsid w:val="0049612A"/>
    <w:rsid w:val="004A1CB3"/>
    <w:rsid w:val="004A3350"/>
    <w:rsid w:val="004A5266"/>
    <w:rsid w:val="004B1084"/>
    <w:rsid w:val="004B2244"/>
    <w:rsid w:val="004B2F3B"/>
    <w:rsid w:val="004B4285"/>
    <w:rsid w:val="004C0038"/>
    <w:rsid w:val="004C4AC6"/>
    <w:rsid w:val="004D1BAE"/>
    <w:rsid w:val="004D4D3D"/>
    <w:rsid w:val="004D738F"/>
    <w:rsid w:val="004D7839"/>
    <w:rsid w:val="004E00BF"/>
    <w:rsid w:val="004E69DB"/>
    <w:rsid w:val="005042FC"/>
    <w:rsid w:val="00506334"/>
    <w:rsid w:val="005114BD"/>
    <w:rsid w:val="00512C60"/>
    <w:rsid w:val="00512CDA"/>
    <w:rsid w:val="00515776"/>
    <w:rsid w:val="00520DC2"/>
    <w:rsid w:val="00521FAF"/>
    <w:rsid w:val="005239AB"/>
    <w:rsid w:val="005242EF"/>
    <w:rsid w:val="0053032C"/>
    <w:rsid w:val="00532197"/>
    <w:rsid w:val="00543114"/>
    <w:rsid w:val="00544ADC"/>
    <w:rsid w:val="00545C33"/>
    <w:rsid w:val="00546582"/>
    <w:rsid w:val="00546857"/>
    <w:rsid w:val="00552807"/>
    <w:rsid w:val="00553C79"/>
    <w:rsid w:val="005644E1"/>
    <w:rsid w:val="00564C72"/>
    <w:rsid w:val="00571E84"/>
    <w:rsid w:val="005875E3"/>
    <w:rsid w:val="00590951"/>
    <w:rsid w:val="00593E44"/>
    <w:rsid w:val="00595362"/>
    <w:rsid w:val="005B55F2"/>
    <w:rsid w:val="005C280A"/>
    <w:rsid w:val="005C3046"/>
    <w:rsid w:val="005C3695"/>
    <w:rsid w:val="005C4B9A"/>
    <w:rsid w:val="005C55B6"/>
    <w:rsid w:val="005C5A0B"/>
    <w:rsid w:val="005C720E"/>
    <w:rsid w:val="005D2A9E"/>
    <w:rsid w:val="005D4C10"/>
    <w:rsid w:val="005D5102"/>
    <w:rsid w:val="005D5C30"/>
    <w:rsid w:val="005D6F0D"/>
    <w:rsid w:val="005E1A92"/>
    <w:rsid w:val="005E2055"/>
    <w:rsid w:val="005E314B"/>
    <w:rsid w:val="005E4C73"/>
    <w:rsid w:val="005E561F"/>
    <w:rsid w:val="005F37BA"/>
    <w:rsid w:val="005F5F98"/>
    <w:rsid w:val="00604BCF"/>
    <w:rsid w:val="00621324"/>
    <w:rsid w:val="0062176F"/>
    <w:rsid w:val="00621C67"/>
    <w:rsid w:val="00632273"/>
    <w:rsid w:val="00643467"/>
    <w:rsid w:val="00646085"/>
    <w:rsid w:val="00646B8A"/>
    <w:rsid w:val="006558C4"/>
    <w:rsid w:val="00666F53"/>
    <w:rsid w:val="00672A64"/>
    <w:rsid w:val="00682517"/>
    <w:rsid w:val="00682AB9"/>
    <w:rsid w:val="00691DF5"/>
    <w:rsid w:val="0069706E"/>
    <w:rsid w:val="006A03A2"/>
    <w:rsid w:val="006A75D4"/>
    <w:rsid w:val="006A7F4C"/>
    <w:rsid w:val="006B3977"/>
    <w:rsid w:val="006B6A2E"/>
    <w:rsid w:val="006C3208"/>
    <w:rsid w:val="006D3440"/>
    <w:rsid w:val="006D6E2E"/>
    <w:rsid w:val="006E2783"/>
    <w:rsid w:val="006E3836"/>
    <w:rsid w:val="006E6E8F"/>
    <w:rsid w:val="006F017B"/>
    <w:rsid w:val="006F0193"/>
    <w:rsid w:val="00700353"/>
    <w:rsid w:val="0070145F"/>
    <w:rsid w:val="007016BE"/>
    <w:rsid w:val="00701AF1"/>
    <w:rsid w:val="00703E68"/>
    <w:rsid w:val="007042BF"/>
    <w:rsid w:val="00704CF4"/>
    <w:rsid w:val="00704D28"/>
    <w:rsid w:val="0070759A"/>
    <w:rsid w:val="007121FE"/>
    <w:rsid w:val="00716040"/>
    <w:rsid w:val="00721A4E"/>
    <w:rsid w:val="0072468B"/>
    <w:rsid w:val="007249B4"/>
    <w:rsid w:val="00727CE0"/>
    <w:rsid w:val="00734232"/>
    <w:rsid w:val="00740BF9"/>
    <w:rsid w:val="00740C35"/>
    <w:rsid w:val="0074176E"/>
    <w:rsid w:val="007437A3"/>
    <w:rsid w:val="0075030B"/>
    <w:rsid w:val="00751604"/>
    <w:rsid w:val="00751AD3"/>
    <w:rsid w:val="00752279"/>
    <w:rsid w:val="00752527"/>
    <w:rsid w:val="007554A0"/>
    <w:rsid w:val="007603D3"/>
    <w:rsid w:val="007633E3"/>
    <w:rsid w:val="00780589"/>
    <w:rsid w:val="00780D9B"/>
    <w:rsid w:val="00781D31"/>
    <w:rsid w:val="00783A16"/>
    <w:rsid w:val="00783F04"/>
    <w:rsid w:val="007862B1"/>
    <w:rsid w:val="007871E1"/>
    <w:rsid w:val="0079373E"/>
    <w:rsid w:val="007A05F2"/>
    <w:rsid w:val="007A0D9E"/>
    <w:rsid w:val="007A0E5E"/>
    <w:rsid w:val="007A4348"/>
    <w:rsid w:val="007A46EF"/>
    <w:rsid w:val="007B03D6"/>
    <w:rsid w:val="007B0D49"/>
    <w:rsid w:val="007B3CAD"/>
    <w:rsid w:val="007B64D4"/>
    <w:rsid w:val="007C07B9"/>
    <w:rsid w:val="007C61F8"/>
    <w:rsid w:val="007C62FC"/>
    <w:rsid w:val="007D3770"/>
    <w:rsid w:val="007D4FC5"/>
    <w:rsid w:val="007D5C72"/>
    <w:rsid w:val="007E0B8D"/>
    <w:rsid w:val="007E0FD9"/>
    <w:rsid w:val="007E1C35"/>
    <w:rsid w:val="007E20DC"/>
    <w:rsid w:val="007F002B"/>
    <w:rsid w:val="007F318B"/>
    <w:rsid w:val="007F671F"/>
    <w:rsid w:val="00800120"/>
    <w:rsid w:val="008070B7"/>
    <w:rsid w:val="00812F39"/>
    <w:rsid w:val="00815EED"/>
    <w:rsid w:val="00822EA4"/>
    <w:rsid w:val="008255C8"/>
    <w:rsid w:val="00832D3C"/>
    <w:rsid w:val="00832FCE"/>
    <w:rsid w:val="0083371E"/>
    <w:rsid w:val="00833A1D"/>
    <w:rsid w:val="00833B72"/>
    <w:rsid w:val="00833D31"/>
    <w:rsid w:val="00840786"/>
    <w:rsid w:val="0084355E"/>
    <w:rsid w:val="00851870"/>
    <w:rsid w:val="008546EE"/>
    <w:rsid w:val="00857C65"/>
    <w:rsid w:val="008623F6"/>
    <w:rsid w:val="00863071"/>
    <w:rsid w:val="00863DBB"/>
    <w:rsid w:val="00867DEE"/>
    <w:rsid w:val="008701EB"/>
    <w:rsid w:val="00871173"/>
    <w:rsid w:val="00875432"/>
    <w:rsid w:val="0087551F"/>
    <w:rsid w:val="008809EC"/>
    <w:rsid w:val="00890539"/>
    <w:rsid w:val="008923C5"/>
    <w:rsid w:val="008948E0"/>
    <w:rsid w:val="0089633E"/>
    <w:rsid w:val="008A1F9B"/>
    <w:rsid w:val="008A2F58"/>
    <w:rsid w:val="008A51CA"/>
    <w:rsid w:val="008A682D"/>
    <w:rsid w:val="008B0233"/>
    <w:rsid w:val="008B06A7"/>
    <w:rsid w:val="008B2D29"/>
    <w:rsid w:val="008B2F2C"/>
    <w:rsid w:val="008C49B7"/>
    <w:rsid w:val="008C610B"/>
    <w:rsid w:val="008D15A6"/>
    <w:rsid w:val="008D45AB"/>
    <w:rsid w:val="008D684A"/>
    <w:rsid w:val="008D7C4A"/>
    <w:rsid w:val="008E055D"/>
    <w:rsid w:val="008E1AB4"/>
    <w:rsid w:val="008E2502"/>
    <w:rsid w:val="008F1C1B"/>
    <w:rsid w:val="008F5043"/>
    <w:rsid w:val="0090357C"/>
    <w:rsid w:val="00906103"/>
    <w:rsid w:val="0090613F"/>
    <w:rsid w:val="00906337"/>
    <w:rsid w:val="009079FC"/>
    <w:rsid w:val="00910242"/>
    <w:rsid w:val="009143F5"/>
    <w:rsid w:val="009144ED"/>
    <w:rsid w:val="00920F58"/>
    <w:rsid w:val="00923608"/>
    <w:rsid w:val="0092624E"/>
    <w:rsid w:val="00926FAC"/>
    <w:rsid w:val="00931CC5"/>
    <w:rsid w:val="00934FB8"/>
    <w:rsid w:val="0093623F"/>
    <w:rsid w:val="00940F72"/>
    <w:rsid w:val="00942A8C"/>
    <w:rsid w:val="00943F11"/>
    <w:rsid w:val="009519E0"/>
    <w:rsid w:val="00953E28"/>
    <w:rsid w:val="009543A4"/>
    <w:rsid w:val="00957444"/>
    <w:rsid w:val="00964468"/>
    <w:rsid w:val="009722AC"/>
    <w:rsid w:val="00974A48"/>
    <w:rsid w:val="009766FA"/>
    <w:rsid w:val="00982B2D"/>
    <w:rsid w:val="009843E4"/>
    <w:rsid w:val="009A21AA"/>
    <w:rsid w:val="009A2B6D"/>
    <w:rsid w:val="009A7839"/>
    <w:rsid w:val="009B07AC"/>
    <w:rsid w:val="009B3F4E"/>
    <w:rsid w:val="009B53FD"/>
    <w:rsid w:val="009B7C6F"/>
    <w:rsid w:val="009C15CE"/>
    <w:rsid w:val="009C1DA6"/>
    <w:rsid w:val="009C3FD9"/>
    <w:rsid w:val="009C4014"/>
    <w:rsid w:val="009D27B7"/>
    <w:rsid w:val="009F741F"/>
    <w:rsid w:val="00A01312"/>
    <w:rsid w:val="00A103AE"/>
    <w:rsid w:val="00A11794"/>
    <w:rsid w:val="00A155E2"/>
    <w:rsid w:val="00A16E00"/>
    <w:rsid w:val="00A20C74"/>
    <w:rsid w:val="00A309B9"/>
    <w:rsid w:val="00A44013"/>
    <w:rsid w:val="00A51E22"/>
    <w:rsid w:val="00A542FD"/>
    <w:rsid w:val="00A54FB3"/>
    <w:rsid w:val="00A63571"/>
    <w:rsid w:val="00A63C37"/>
    <w:rsid w:val="00A73BEA"/>
    <w:rsid w:val="00A75525"/>
    <w:rsid w:val="00A808B3"/>
    <w:rsid w:val="00A827C1"/>
    <w:rsid w:val="00A83637"/>
    <w:rsid w:val="00A91AC8"/>
    <w:rsid w:val="00A9445B"/>
    <w:rsid w:val="00AA100C"/>
    <w:rsid w:val="00AA2C01"/>
    <w:rsid w:val="00AA4D68"/>
    <w:rsid w:val="00AA6614"/>
    <w:rsid w:val="00AA6A60"/>
    <w:rsid w:val="00AA70BA"/>
    <w:rsid w:val="00AA7B4D"/>
    <w:rsid w:val="00AB0EE1"/>
    <w:rsid w:val="00AB1469"/>
    <w:rsid w:val="00AB2A93"/>
    <w:rsid w:val="00AC0FAA"/>
    <w:rsid w:val="00AC2673"/>
    <w:rsid w:val="00AC2FCF"/>
    <w:rsid w:val="00AC32C9"/>
    <w:rsid w:val="00AC39CF"/>
    <w:rsid w:val="00AC3F86"/>
    <w:rsid w:val="00AD6569"/>
    <w:rsid w:val="00AE02D2"/>
    <w:rsid w:val="00AE095F"/>
    <w:rsid w:val="00AF2DEF"/>
    <w:rsid w:val="00AF684C"/>
    <w:rsid w:val="00B0277D"/>
    <w:rsid w:val="00B102FA"/>
    <w:rsid w:val="00B1504B"/>
    <w:rsid w:val="00B15FF8"/>
    <w:rsid w:val="00B16E80"/>
    <w:rsid w:val="00B2220B"/>
    <w:rsid w:val="00B24072"/>
    <w:rsid w:val="00B251C8"/>
    <w:rsid w:val="00B34B97"/>
    <w:rsid w:val="00B46B88"/>
    <w:rsid w:val="00B4744C"/>
    <w:rsid w:val="00B50C5A"/>
    <w:rsid w:val="00B53DF0"/>
    <w:rsid w:val="00B704D1"/>
    <w:rsid w:val="00B70A88"/>
    <w:rsid w:val="00B71C4B"/>
    <w:rsid w:val="00B725C2"/>
    <w:rsid w:val="00B7267C"/>
    <w:rsid w:val="00B757B6"/>
    <w:rsid w:val="00B7719F"/>
    <w:rsid w:val="00B813F8"/>
    <w:rsid w:val="00B87B01"/>
    <w:rsid w:val="00B951A9"/>
    <w:rsid w:val="00B97BB0"/>
    <w:rsid w:val="00BA3130"/>
    <w:rsid w:val="00BA4629"/>
    <w:rsid w:val="00BB3304"/>
    <w:rsid w:val="00BB5664"/>
    <w:rsid w:val="00BB60B4"/>
    <w:rsid w:val="00BB6BBB"/>
    <w:rsid w:val="00BC4195"/>
    <w:rsid w:val="00BC695C"/>
    <w:rsid w:val="00BD235E"/>
    <w:rsid w:val="00BD561A"/>
    <w:rsid w:val="00BD6CA2"/>
    <w:rsid w:val="00BD6F7E"/>
    <w:rsid w:val="00BF267F"/>
    <w:rsid w:val="00BF2801"/>
    <w:rsid w:val="00BF642B"/>
    <w:rsid w:val="00C0080B"/>
    <w:rsid w:val="00C02649"/>
    <w:rsid w:val="00C0718F"/>
    <w:rsid w:val="00C23741"/>
    <w:rsid w:val="00C24B6F"/>
    <w:rsid w:val="00C25DF0"/>
    <w:rsid w:val="00C31C4D"/>
    <w:rsid w:val="00C31F9F"/>
    <w:rsid w:val="00C336C0"/>
    <w:rsid w:val="00C36B50"/>
    <w:rsid w:val="00C37126"/>
    <w:rsid w:val="00C55BEA"/>
    <w:rsid w:val="00C56089"/>
    <w:rsid w:val="00C5704B"/>
    <w:rsid w:val="00C57339"/>
    <w:rsid w:val="00C60554"/>
    <w:rsid w:val="00C61FDA"/>
    <w:rsid w:val="00C66582"/>
    <w:rsid w:val="00C67DFE"/>
    <w:rsid w:val="00C773CD"/>
    <w:rsid w:val="00C83BDF"/>
    <w:rsid w:val="00C843BA"/>
    <w:rsid w:val="00C862D1"/>
    <w:rsid w:val="00C9442C"/>
    <w:rsid w:val="00C94EEC"/>
    <w:rsid w:val="00C9678C"/>
    <w:rsid w:val="00C969B1"/>
    <w:rsid w:val="00C96D8D"/>
    <w:rsid w:val="00CA0E4A"/>
    <w:rsid w:val="00CB588C"/>
    <w:rsid w:val="00CC270B"/>
    <w:rsid w:val="00CC3DBF"/>
    <w:rsid w:val="00CC5332"/>
    <w:rsid w:val="00CC61DF"/>
    <w:rsid w:val="00CD5EC0"/>
    <w:rsid w:val="00CD732A"/>
    <w:rsid w:val="00CE1122"/>
    <w:rsid w:val="00CE2994"/>
    <w:rsid w:val="00CE2D72"/>
    <w:rsid w:val="00CE310B"/>
    <w:rsid w:val="00CF3114"/>
    <w:rsid w:val="00CF34C8"/>
    <w:rsid w:val="00CF6286"/>
    <w:rsid w:val="00CF65A9"/>
    <w:rsid w:val="00D0257B"/>
    <w:rsid w:val="00D03188"/>
    <w:rsid w:val="00D03A82"/>
    <w:rsid w:val="00D05152"/>
    <w:rsid w:val="00D06869"/>
    <w:rsid w:val="00D14BFD"/>
    <w:rsid w:val="00D1739A"/>
    <w:rsid w:val="00D225F5"/>
    <w:rsid w:val="00D23F0E"/>
    <w:rsid w:val="00D242AE"/>
    <w:rsid w:val="00D25294"/>
    <w:rsid w:val="00D34CB2"/>
    <w:rsid w:val="00D351F9"/>
    <w:rsid w:val="00D35671"/>
    <w:rsid w:val="00D40826"/>
    <w:rsid w:val="00D409DF"/>
    <w:rsid w:val="00D41614"/>
    <w:rsid w:val="00D41819"/>
    <w:rsid w:val="00D4271F"/>
    <w:rsid w:val="00D42EA0"/>
    <w:rsid w:val="00D44873"/>
    <w:rsid w:val="00D44EA8"/>
    <w:rsid w:val="00D53749"/>
    <w:rsid w:val="00D620F1"/>
    <w:rsid w:val="00D628FA"/>
    <w:rsid w:val="00D64EE3"/>
    <w:rsid w:val="00D70E94"/>
    <w:rsid w:val="00D71FE6"/>
    <w:rsid w:val="00D74C21"/>
    <w:rsid w:val="00D75D29"/>
    <w:rsid w:val="00D774BE"/>
    <w:rsid w:val="00D818A9"/>
    <w:rsid w:val="00D8461E"/>
    <w:rsid w:val="00D84779"/>
    <w:rsid w:val="00D925BF"/>
    <w:rsid w:val="00D9384D"/>
    <w:rsid w:val="00D93E26"/>
    <w:rsid w:val="00D94C59"/>
    <w:rsid w:val="00D94E6A"/>
    <w:rsid w:val="00D96A8C"/>
    <w:rsid w:val="00DB4E71"/>
    <w:rsid w:val="00DB5900"/>
    <w:rsid w:val="00DC0818"/>
    <w:rsid w:val="00DC5C35"/>
    <w:rsid w:val="00DD516D"/>
    <w:rsid w:val="00DD5C80"/>
    <w:rsid w:val="00DD689F"/>
    <w:rsid w:val="00DE1BF8"/>
    <w:rsid w:val="00DE5C30"/>
    <w:rsid w:val="00DF6DC0"/>
    <w:rsid w:val="00DF6E50"/>
    <w:rsid w:val="00E02210"/>
    <w:rsid w:val="00E02568"/>
    <w:rsid w:val="00E03B53"/>
    <w:rsid w:val="00E13414"/>
    <w:rsid w:val="00E13C2D"/>
    <w:rsid w:val="00E14557"/>
    <w:rsid w:val="00E255DF"/>
    <w:rsid w:val="00E25E9F"/>
    <w:rsid w:val="00E2769A"/>
    <w:rsid w:val="00E411CA"/>
    <w:rsid w:val="00E52D8D"/>
    <w:rsid w:val="00E555DA"/>
    <w:rsid w:val="00E635DF"/>
    <w:rsid w:val="00E72201"/>
    <w:rsid w:val="00E736CA"/>
    <w:rsid w:val="00E834AD"/>
    <w:rsid w:val="00E859EC"/>
    <w:rsid w:val="00E873FA"/>
    <w:rsid w:val="00E92A07"/>
    <w:rsid w:val="00E9551B"/>
    <w:rsid w:val="00E96FCB"/>
    <w:rsid w:val="00E97D00"/>
    <w:rsid w:val="00EA2095"/>
    <w:rsid w:val="00EA3DB3"/>
    <w:rsid w:val="00EA6EC3"/>
    <w:rsid w:val="00EB22BF"/>
    <w:rsid w:val="00EB2C95"/>
    <w:rsid w:val="00EB38F8"/>
    <w:rsid w:val="00EB6554"/>
    <w:rsid w:val="00EB7D89"/>
    <w:rsid w:val="00EB7E1D"/>
    <w:rsid w:val="00EC0944"/>
    <w:rsid w:val="00EC16A2"/>
    <w:rsid w:val="00EC17CB"/>
    <w:rsid w:val="00ED1D64"/>
    <w:rsid w:val="00ED2379"/>
    <w:rsid w:val="00ED347B"/>
    <w:rsid w:val="00ED4AB6"/>
    <w:rsid w:val="00EE0ABA"/>
    <w:rsid w:val="00EE1022"/>
    <w:rsid w:val="00EE3C02"/>
    <w:rsid w:val="00EE4C5D"/>
    <w:rsid w:val="00EE6B31"/>
    <w:rsid w:val="00EF0E34"/>
    <w:rsid w:val="00EF2432"/>
    <w:rsid w:val="00EF37A8"/>
    <w:rsid w:val="00EF52DC"/>
    <w:rsid w:val="00F02A71"/>
    <w:rsid w:val="00F02A9B"/>
    <w:rsid w:val="00F1339D"/>
    <w:rsid w:val="00F263BB"/>
    <w:rsid w:val="00F26C59"/>
    <w:rsid w:val="00F3608A"/>
    <w:rsid w:val="00F37810"/>
    <w:rsid w:val="00F421A5"/>
    <w:rsid w:val="00F44472"/>
    <w:rsid w:val="00F50228"/>
    <w:rsid w:val="00F50B42"/>
    <w:rsid w:val="00F50C93"/>
    <w:rsid w:val="00F51AB5"/>
    <w:rsid w:val="00F6083D"/>
    <w:rsid w:val="00F60E5B"/>
    <w:rsid w:val="00F60E6B"/>
    <w:rsid w:val="00F61E7A"/>
    <w:rsid w:val="00F631D8"/>
    <w:rsid w:val="00F72667"/>
    <w:rsid w:val="00F74A97"/>
    <w:rsid w:val="00F76083"/>
    <w:rsid w:val="00F9033D"/>
    <w:rsid w:val="00F90FB6"/>
    <w:rsid w:val="00F94DA3"/>
    <w:rsid w:val="00F9633C"/>
    <w:rsid w:val="00F965B7"/>
    <w:rsid w:val="00F96A4E"/>
    <w:rsid w:val="00FA0989"/>
    <w:rsid w:val="00FA5B55"/>
    <w:rsid w:val="00FB1905"/>
    <w:rsid w:val="00FB73E9"/>
    <w:rsid w:val="00FC3386"/>
    <w:rsid w:val="00FC4CA7"/>
    <w:rsid w:val="00FD149C"/>
    <w:rsid w:val="00FD3CA5"/>
    <w:rsid w:val="00FE6674"/>
    <w:rsid w:val="00FF3289"/>
    <w:rsid w:val="00FF454B"/>
    <w:rsid w:val="00FF5519"/>
    <w:rsid w:val="00FF6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C2C68E"/>
  <w15:chartTrackingRefBased/>
  <w15:docId w15:val="{FE265659-230B-4B70-96A7-610116DF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rsid w:val="00F51AB5"/>
    <w:pPr>
      <w:keepNext/>
      <w:widowControl w:val="0"/>
      <w:tabs>
        <w:tab w:val="num" w:pos="576"/>
        <w:tab w:val="left" w:pos="851"/>
      </w:tabs>
      <w:spacing w:before="360" w:after="240"/>
      <w:ind w:left="576" w:hanging="576"/>
      <w:outlineLvl w:val="1"/>
    </w:pPr>
    <w:rPr>
      <w:rFonts w:ascii="Arial" w:hAnsi="Arial"/>
      <w:b/>
      <w:snapToGrid w:val="0"/>
      <w:sz w:val="24"/>
    </w:rPr>
  </w:style>
  <w:style w:type="paragraph" w:styleId="Nadpis3">
    <w:name w:val="heading 3"/>
    <w:basedOn w:val="Normln"/>
    <w:next w:val="Normln"/>
    <w:qFormat/>
    <w:rsid w:val="00F51AB5"/>
    <w:pPr>
      <w:keepNext/>
      <w:widowControl w:val="0"/>
      <w:tabs>
        <w:tab w:val="num" w:pos="720"/>
      </w:tabs>
      <w:spacing w:before="240" w:after="60"/>
      <w:ind w:left="720" w:hanging="720"/>
      <w:outlineLvl w:val="2"/>
    </w:pPr>
    <w:rPr>
      <w:rFonts w:ascii="Arial" w:hAnsi="Arial"/>
      <w:snapToGrid w:val="0"/>
      <w:sz w:val="24"/>
    </w:rPr>
  </w:style>
  <w:style w:type="paragraph" w:styleId="Nadpis4">
    <w:name w:val="heading 4"/>
    <w:basedOn w:val="Normln"/>
    <w:next w:val="Normln"/>
    <w:link w:val="Nadpis4Char"/>
    <w:qFormat/>
    <w:rsid w:val="00E03B53"/>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dokumentu">
    <w:name w:val="Nadpis dokumentu"/>
    <w:basedOn w:val="Nadpis1"/>
    <w:next w:val="Normln"/>
    <w:pPr>
      <w:keepLines/>
      <w:spacing w:after="240"/>
      <w:jc w:val="center"/>
    </w:pPr>
    <w:rPr>
      <w:rFonts w:ascii="Times New Roman" w:hAnsi="Times New Roman"/>
      <w:color w:val="0000FF"/>
      <w:sz w:val="32"/>
      <w:u w:val="single"/>
    </w:rPr>
  </w:style>
  <w:style w:type="paragraph" w:customStyle="1" w:styleId="Kapitola">
    <w:name w:val="Kapitola"/>
    <w:next w:val="Oddl1"/>
    <w:pPr>
      <w:keepNext/>
      <w:spacing w:before="600" w:after="240"/>
      <w:jc w:val="center"/>
      <w:outlineLvl w:val="1"/>
    </w:pPr>
    <w:rPr>
      <w:b/>
      <w:sz w:val="28"/>
    </w:rPr>
  </w:style>
  <w:style w:type="paragraph" w:customStyle="1" w:styleId="Normlnsted">
    <w:name w:val="Normální střed"/>
    <w:basedOn w:val="Normln"/>
    <w:pPr>
      <w:jc w:val="center"/>
    </w:pPr>
  </w:style>
  <w:style w:type="paragraph" w:styleId="Rozloendokumentu">
    <w:name w:val="Document Map"/>
    <w:basedOn w:val="Normln"/>
    <w:semiHidden/>
    <w:pPr>
      <w:shd w:val="clear" w:color="auto" w:fill="000080"/>
    </w:pPr>
    <w:rPr>
      <w:rFonts w:ascii="Tahoma" w:hAnsi="Tahoma"/>
    </w:rPr>
  </w:style>
  <w:style w:type="paragraph" w:customStyle="1" w:styleId="Oddl1">
    <w:name w:val="Oddíl 1"/>
    <w:pPr>
      <w:numPr>
        <w:numId w:val="9"/>
      </w:numPr>
      <w:tabs>
        <w:tab w:val="left" w:pos="567"/>
      </w:tabs>
      <w:spacing w:before="120"/>
      <w:jc w:val="both"/>
      <w:outlineLvl w:val="2"/>
    </w:pPr>
    <w:rPr>
      <w:sz w:val="22"/>
    </w:rPr>
  </w:style>
  <w:style w:type="paragraph" w:styleId="Zhlav">
    <w:name w:val="header"/>
    <w:basedOn w:val="Normln"/>
    <w:link w:val="ZhlavChar"/>
    <w:uiPriority w:val="99"/>
    <w:pPr>
      <w:tabs>
        <w:tab w:val="center" w:pos="4536"/>
        <w:tab w:val="right" w:pos="9072"/>
      </w:tabs>
    </w:pPr>
  </w:style>
  <w:style w:type="paragraph" w:customStyle="1" w:styleId="Oddlneslovantun">
    <w:name w:val="Oddíl nečíslovaný tučný"/>
    <w:next w:val="Normlntun"/>
    <w:pPr>
      <w:spacing w:before="240" w:after="120"/>
    </w:pPr>
    <w:rPr>
      <w:b/>
      <w:sz w:val="22"/>
    </w:rPr>
  </w:style>
  <w:style w:type="paragraph" w:customStyle="1" w:styleId="Normlntun">
    <w:name w:val="Normální tučný"/>
    <w:basedOn w:val="Normln"/>
    <w:rPr>
      <w:b/>
    </w:rPr>
  </w:style>
  <w:style w:type="paragraph" w:customStyle="1" w:styleId="Odsazen1">
    <w:name w:val="Odsazení 1"/>
    <w:basedOn w:val="Oddl1"/>
    <w:pPr>
      <w:numPr>
        <w:numId w:val="0"/>
      </w:numPr>
      <w:spacing w:before="0"/>
      <w:ind w:left="567"/>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jc w:val="center"/>
    </w:pPr>
    <w:rPr>
      <w:b/>
      <w:i/>
      <w:sz w:val="32"/>
    </w:rPr>
  </w:style>
  <w:style w:type="paragraph" w:styleId="Zkladntext3">
    <w:name w:val="Body Text 3"/>
    <w:basedOn w:val="Normln"/>
    <w:rPr>
      <w:sz w:val="24"/>
    </w:rPr>
  </w:style>
  <w:style w:type="paragraph" w:styleId="Zkladntextodsazen">
    <w:name w:val="Body Text Indent"/>
    <w:basedOn w:val="Normln"/>
    <w:pPr>
      <w:widowControl w:val="0"/>
      <w:ind w:left="284" w:hanging="284"/>
      <w:jc w:val="both"/>
    </w:pPr>
    <w:rPr>
      <w:rFonts w:ascii="Arial" w:hAnsi="Arial"/>
      <w:snapToGrid w:val="0"/>
      <w:sz w:val="24"/>
    </w:rPr>
  </w:style>
  <w:style w:type="paragraph" w:customStyle="1" w:styleId="Textdopisu">
    <w:name w:val="Text dopisu"/>
    <w:pPr>
      <w:spacing w:after="120"/>
      <w:ind w:firstLine="397"/>
      <w:jc w:val="both"/>
    </w:pPr>
    <w:rPr>
      <w:rFonts w:ascii="Arial" w:hAnsi="Arial"/>
    </w:rPr>
  </w:style>
  <w:style w:type="paragraph" w:styleId="Zkladntext2">
    <w:name w:val="Body Text 2"/>
    <w:basedOn w:val="Normln"/>
    <w:rsid w:val="005C3695"/>
    <w:pPr>
      <w:spacing w:after="120" w:line="480" w:lineRule="auto"/>
    </w:pPr>
  </w:style>
  <w:style w:type="paragraph" w:customStyle="1" w:styleId="Podpisvedoucho">
    <w:name w:val="Podpis vedoucího"/>
    <w:rsid w:val="003D1908"/>
    <w:pPr>
      <w:ind w:left="5954"/>
      <w:jc w:val="center"/>
    </w:pPr>
    <w:rPr>
      <w:rFonts w:ascii="Arial" w:hAnsi="Arial"/>
      <w:noProof/>
    </w:rPr>
  </w:style>
  <w:style w:type="paragraph" w:customStyle="1" w:styleId="Texttabulka">
    <w:name w:val="Text tabulka"/>
    <w:basedOn w:val="Normln"/>
    <w:qFormat/>
    <w:rsid w:val="002238A9"/>
    <w:pPr>
      <w:jc w:val="both"/>
    </w:pPr>
    <w:rPr>
      <w:rFonts w:ascii="Calibri" w:eastAsia="Calibri" w:hAnsi="Calibri"/>
      <w:szCs w:val="22"/>
      <w:lang w:eastAsia="en-US"/>
    </w:rPr>
  </w:style>
  <w:style w:type="paragraph" w:styleId="Textbubliny">
    <w:name w:val="Balloon Text"/>
    <w:basedOn w:val="Normln"/>
    <w:link w:val="TextbublinyChar"/>
    <w:rsid w:val="00017A4D"/>
    <w:rPr>
      <w:rFonts w:ascii="Tahoma" w:hAnsi="Tahoma"/>
      <w:sz w:val="16"/>
      <w:szCs w:val="16"/>
      <w:lang w:val="x-none" w:eastAsia="x-none"/>
    </w:rPr>
  </w:style>
  <w:style w:type="character" w:customStyle="1" w:styleId="TextbublinyChar">
    <w:name w:val="Text bubliny Char"/>
    <w:link w:val="Textbubliny"/>
    <w:rsid w:val="00017A4D"/>
    <w:rPr>
      <w:rFonts w:ascii="Tahoma" w:hAnsi="Tahoma" w:cs="Tahoma"/>
      <w:sz w:val="16"/>
      <w:szCs w:val="16"/>
    </w:rPr>
  </w:style>
  <w:style w:type="table" w:styleId="Mkatabulky">
    <w:name w:val="Table Grid"/>
    <w:basedOn w:val="Normlntabulka"/>
    <w:uiPriority w:val="99"/>
    <w:rsid w:val="007633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E03B53"/>
    <w:rPr>
      <w:rFonts w:ascii="Calibri" w:eastAsia="Times New Roman" w:hAnsi="Calibri" w:cs="Times New Roman"/>
      <w:b/>
      <w:bCs/>
      <w:sz w:val="28"/>
      <w:szCs w:val="28"/>
    </w:rPr>
  </w:style>
  <w:style w:type="paragraph" w:styleId="Odstavecseseznamem">
    <w:name w:val="List Paragraph"/>
    <w:basedOn w:val="Normln"/>
    <w:uiPriority w:val="34"/>
    <w:qFormat/>
    <w:rsid w:val="00E03B53"/>
    <w:pPr>
      <w:spacing w:line="276" w:lineRule="auto"/>
      <w:ind w:left="720"/>
      <w:contextualSpacing/>
      <w:jc w:val="both"/>
    </w:pPr>
    <w:rPr>
      <w:rFonts w:ascii="Candara" w:eastAsia="Calibri" w:hAnsi="Candara"/>
      <w:szCs w:val="22"/>
      <w:lang w:eastAsia="en-US"/>
    </w:rPr>
  </w:style>
  <w:style w:type="paragraph" w:customStyle="1" w:styleId="Textodkraje">
    <w:name w:val="Text od kraje"/>
    <w:basedOn w:val="Normln"/>
    <w:rsid w:val="00FB1905"/>
    <w:pPr>
      <w:widowControl w:val="0"/>
    </w:pPr>
    <w:rPr>
      <w:rFonts w:ascii="Arial" w:hAnsi="Arial"/>
      <w:snapToGrid w:val="0"/>
      <w:sz w:val="20"/>
    </w:rPr>
  </w:style>
  <w:style w:type="paragraph" w:customStyle="1" w:styleId="lnek">
    <w:name w:val="Článek"/>
    <w:basedOn w:val="Nadpis1"/>
    <w:link w:val="lnekChar"/>
    <w:qFormat/>
    <w:rsid w:val="008E2502"/>
    <w:pPr>
      <w:numPr>
        <w:numId w:val="25"/>
      </w:numPr>
      <w:spacing w:before="360" w:after="240"/>
      <w:jc w:val="center"/>
    </w:pPr>
    <w:rPr>
      <w:rFonts w:ascii="Times New Roman" w:hAnsi="Times New Roman"/>
      <w:bCs/>
      <w:kern w:val="0"/>
      <w:sz w:val="24"/>
      <w:szCs w:val="24"/>
      <w:lang w:val="x-none" w:eastAsia="x-none"/>
    </w:rPr>
  </w:style>
  <w:style w:type="character" w:customStyle="1" w:styleId="lnekChar">
    <w:name w:val="Článek Char"/>
    <w:link w:val="lnek"/>
    <w:rsid w:val="008E2502"/>
    <w:rPr>
      <w:b/>
      <w:bCs/>
      <w:sz w:val="24"/>
      <w:szCs w:val="24"/>
    </w:rPr>
  </w:style>
  <w:style w:type="paragraph" w:customStyle="1" w:styleId="Default">
    <w:name w:val="Default"/>
    <w:rsid w:val="00F50B42"/>
    <w:pPr>
      <w:autoSpaceDE w:val="0"/>
      <w:autoSpaceDN w:val="0"/>
      <w:adjustRightInd w:val="0"/>
    </w:pPr>
    <w:rPr>
      <w:rFonts w:ascii="Arial" w:hAnsi="Arial" w:cs="Arial"/>
      <w:color w:val="000000"/>
      <w:sz w:val="24"/>
      <w:szCs w:val="24"/>
    </w:rPr>
  </w:style>
  <w:style w:type="character" w:styleId="Odkaznakoment">
    <w:name w:val="annotation reference"/>
    <w:semiHidden/>
    <w:unhideWhenUsed/>
    <w:rsid w:val="00CD732A"/>
    <w:rPr>
      <w:sz w:val="16"/>
      <w:szCs w:val="16"/>
    </w:rPr>
  </w:style>
  <w:style w:type="paragraph" w:styleId="Textkomente">
    <w:name w:val="annotation text"/>
    <w:basedOn w:val="Normln"/>
    <w:link w:val="TextkomenteChar"/>
    <w:semiHidden/>
    <w:unhideWhenUsed/>
    <w:rsid w:val="00CD732A"/>
    <w:rPr>
      <w:sz w:val="20"/>
    </w:rPr>
  </w:style>
  <w:style w:type="character" w:customStyle="1" w:styleId="TextkomenteChar">
    <w:name w:val="Text komentáře Char"/>
    <w:basedOn w:val="Standardnpsmoodstavce"/>
    <w:link w:val="Textkomente"/>
    <w:uiPriority w:val="99"/>
    <w:semiHidden/>
    <w:rsid w:val="00CD732A"/>
  </w:style>
  <w:style w:type="paragraph" w:styleId="Pedmtkomente">
    <w:name w:val="annotation subject"/>
    <w:basedOn w:val="Textkomente"/>
    <w:next w:val="Textkomente"/>
    <w:link w:val="PedmtkomenteChar"/>
    <w:uiPriority w:val="99"/>
    <w:semiHidden/>
    <w:unhideWhenUsed/>
    <w:rsid w:val="00CD732A"/>
    <w:rPr>
      <w:b/>
      <w:bCs/>
    </w:rPr>
  </w:style>
  <w:style w:type="character" w:customStyle="1" w:styleId="PedmtkomenteChar">
    <w:name w:val="Předmět komentáře Char"/>
    <w:link w:val="Pedmtkomente"/>
    <w:uiPriority w:val="99"/>
    <w:semiHidden/>
    <w:rsid w:val="00CD732A"/>
    <w:rPr>
      <w:b/>
      <w:bCs/>
    </w:rPr>
  </w:style>
  <w:style w:type="paragraph" w:customStyle="1" w:styleId="NormlnNormlntab">
    <w:name w:val="Normální.Normální tab."/>
    <w:rsid w:val="00957444"/>
    <w:rPr>
      <w:rFonts w:ascii="Arial" w:eastAsia="Calibri" w:hAnsi="Arial" w:cs="Arial"/>
      <w:sz w:val="22"/>
      <w:szCs w:val="22"/>
    </w:rPr>
  </w:style>
  <w:style w:type="character" w:customStyle="1" w:styleId="ZhlavChar">
    <w:name w:val="Záhlaví Char"/>
    <w:link w:val="Zhlav"/>
    <w:uiPriority w:val="99"/>
    <w:rsid w:val="00BB5664"/>
    <w:rPr>
      <w:sz w:val="22"/>
    </w:rPr>
  </w:style>
  <w:style w:type="paragraph" w:styleId="Zkladntextodsazen2">
    <w:name w:val="Body Text Indent 2"/>
    <w:basedOn w:val="Normln"/>
    <w:link w:val="Zkladntextodsazen2Char"/>
    <w:uiPriority w:val="99"/>
    <w:semiHidden/>
    <w:unhideWhenUsed/>
    <w:rsid w:val="007249B4"/>
    <w:pPr>
      <w:spacing w:after="120" w:line="480" w:lineRule="auto"/>
      <w:ind w:left="283"/>
    </w:pPr>
  </w:style>
  <w:style w:type="character" w:customStyle="1" w:styleId="Zkladntextodsazen2Char">
    <w:name w:val="Základní text odsazený 2 Char"/>
    <w:link w:val="Zkladntextodsazen2"/>
    <w:uiPriority w:val="99"/>
    <w:semiHidden/>
    <w:rsid w:val="007249B4"/>
    <w:rPr>
      <w:sz w:val="22"/>
    </w:rPr>
  </w:style>
  <w:style w:type="paragraph" w:customStyle="1" w:styleId="Odstavec">
    <w:name w:val="Odstavec"/>
    <w:basedOn w:val="Normln"/>
    <w:rsid w:val="00A20C74"/>
    <w:pPr>
      <w:tabs>
        <w:tab w:val="right" w:leader="dot" w:pos="6660"/>
      </w:tabs>
      <w:spacing w:before="120"/>
      <w:ind w:left="425" w:hanging="425"/>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4AE00-1B0E-4593-9AE8-B57B660C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2660</Words>
  <Characters>16488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výkonu strážní služby</vt:lpstr>
    </vt:vector>
  </TitlesOfParts>
  <Company>Povodí Labe</Company>
  <LinksUpToDate>false</LinksUpToDate>
  <CharactersWithSpaces>19110</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strážní služby</dc:title>
  <dc:subject/>
  <dc:creator>Jiří Kladivo</dc:creator>
  <cp:keywords/>
  <cp:lastModifiedBy>Ing. Tomáš Zapletal</cp:lastModifiedBy>
  <cp:revision>3</cp:revision>
  <cp:lastPrinted>2019-03-27T09:54:00Z</cp:lastPrinted>
  <dcterms:created xsi:type="dcterms:W3CDTF">2025-03-07T07:49:00Z</dcterms:created>
  <dcterms:modified xsi:type="dcterms:W3CDTF">2025-03-07T07:51:00Z</dcterms:modified>
</cp:coreProperties>
</file>