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6BCDA0B" w14:textId="77777777" w:rsidR="00C74631" w:rsidRDefault="00C50D62" w:rsidP="00A94245">
      <w:pPr>
        <w:pStyle w:val="Nadpis2"/>
        <w:spacing w:after="0"/>
        <w:rPr>
          <w:bCs/>
          <w:sz w:val="36"/>
          <w:szCs w:val="36"/>
        </w:rPr>
      </w:pPr>
      <w:r>
        <w:rPr>
          <w:bCs/>
          <w:sz w:val="36"/>
          <w:szCs w:val="36"/>
        </w:rPr>
        <w:t xml:space="preserve">DESNÁ, </w:t>
      </w:r>
      <w:r w:rsidR="00E45806">
        <w:rPr>
          <w:bCs/>
          <w:sz w:val="36"/>
          <w:szCs w:val="36"/>
        </w:rPr>
        <w:t>PETROV</w:t>
      </w:r>
      <w:r w:rsidR="00716A22">
        <w:rPr>
          <w:bCs/>
          <w:sz w:val="36"/>
          <w:szCs w:val="36"/>
        </w:rPr>
        <w:t xml:space="preserve"> </w:t>
      </w:r>
      <w:r w:rsidR="009F54CA">
        <w:rPr>
          <w:bCs/>
          <w:sz w:val="36"/>
          <w:szCs w:val="36"/>
        </w:rPr>
        <w:t xml:space="preserve">– </w:t>
      </w:r>
      <w:r w:rsidR="00E45806">
        <w:rPr>
          <w:bCs/>
          <w:sz w:val="36"/>
          <w:szCs w:val="36"/>
        </w:rPr>
        <w:t>LOUČNÁ n. DESNOU</w:t>
      </w:r>
    </w:p>
    <w:p w14:paraId="4605C637" w14:textId="77777777" w:rsidR="00A94245" w:rsidRDefault="00716A22" w:rsidP="00A94245">
      <w:pPr>
        <w:pStyle w:val="Nadpis2"/>
        <w:spacing w:after="0"/>
        <w:rPr>
          <w:bCs/>
          <w:sz w:val="36"/>
          <w:szCs w:val="36"/>
        </w:rPr>
      </w:pPr>
      <w:r>
        <w:rPr>
          <w:bCs/>
          <w:sz w:val="36"/>
          <w:szCs w:val="36"/>
        </w:rPr>
        <w:t>OPRAVA</w:t>
      </w:r>
      <w:r w:rsidR="00383BE4">
        <w:rPr>
          <w:bCs/>
          <w:sz w:val="36"/>
          <w:szCs w:val="36"/>
        </w:rPr>
        <w:t xml:space="preserve"> KORYTA</w:t>
      </w:r>
      <w:r>
        <w:rPr>
          <w:bCs/>
          <w:sz w:val="36"/>
          <w:szCs w:val="36"/>
        </w:rPr>
        <w:t xml:space="preserve"> TOKU V ÚSEKU km </w:t>
      </w:r>
      <w:r w:rsidR="00E45806">
        <w:rPr>
          <w:bCs/>
          <w:sz w:val="36"/>
          <w:szCs w:val="36"/>
        </w:rPr>
        <w:t>17,02</w:t>
      </w:r>
      <w:r w:rsidR="00C74631">
        <w:rPr>
          <w:bCs/>
          <w:sz w:val="36"/>
          <w:szCs w:val="36"/>
        </w:rPr>
        <w:t>0</w:t>
      </w:r>
      <w:r w:rsidR="0002061B">
        <w:rPr>
          <w:bCs/>
          <w:sz w:val="36"/>
          <w:szCs w:val="36"/>
        </w:rPr>
        <w:t xml:space="preserve"> – </w:t>
      </w:r>
      <w:r w:rsidR="009F54CA">
        <w:rPr>
          <w:bCs/>
          <w:sz w:val="36"/>
          <w:szCs w:val="36"/>
        </w:rPr>
        <w:t>2</w:t>
      </w:r>
      <w:r w:rsidR="00E45806">
        <w:rPr>
          <w:bCs/>
          <w:sz w:val="36"/>
          <w:szCs w:val="36"/>
        </w:rPr>
        <w:t>8,845</w:t>
      </w:r>
    </w:p>
    <w:p w14:paraId="66920D4F" w14:textId="4DCD73CE" w:rsidR="00A94245" w:rsidRPr="001D6829" w:rsidRDefault="00AB151D" w:rsidP="00A94245">
      <w:pPr>
        <w:pStyle w:val="Nadpis2"/>
        <w:spacing w:after="0"/>
        <w:rPr>
          <w:b w:val="0"/>
          <w:sz w:val="36"/>
          <w:szCs w:val="36"/>
        </w:rPr>
      </w:pPr>
      <w:r>
        <w:rPr>
          <w:b w:val="0"/>
          <w:sz w:val="36"/>
          <w:szCs w:val="36"/>
        </w:rPr>
        <w:t>Zadání rozsahu stavby</w:t>
      </w:r>
    </w:p>
    <w:p w14:paraId="0C158E08" w14:textId="77777777" w:rsidR="00A94245" w:rsidRPr="001D6829" w:rsidRDefault="00A94245" w:rsidP="00A94245">
      <w:pPr>
        <w:rPr>
          <w:sz w:val="28"/>
          <w:szCs w:val="28"/>
        </w:rPr>
      </w:pPr>
    </w:p>
    <w:p w14:paraId="31F685D3" w14:textId="77777777" w:rsidR="00A94245" w:rsidRPr="00FF375D" w:rsidRDefault="00A94245" w:rsidP="0029636E">
      <w:pPr>
        <w:pStyle w:val="Nadpis2"/>
        <w:spacing w:after="0"/>
        <w:jc w:val="left"/>
        <w:rPr>
          <w:b w:val="0"/>
          <w:sz w:val="28"/>
          <w:szCs w:val="28"/>
        </w:rPr>
      </w:pPr>
      <w:r w:rsidRPr="00FF375D">
        <w:rPr>
          <w:b w:val="0"/>
          <w:sz w:val="28"/>
          <w:szCs w:val="28"/>
        </w:rPr>
        <w:t>K</w:t>
      </w:r>
      <w:r>
        <w:rPr>
          <w:b w:val="0"/>
          <w:sz w:val="28"/>
          <w:szCs w:val="28"/>
        </w:rPr>
        <w:t xml:space="preserve">atastrální </w:t>
      </w:r>
      <w:r w:rsidRPr="00FF375D">
        <w:rPr>
          <w:b w:val="0"/>
          <w:sz w:val="28"/>
          <w:szCs w:val="28"/>
        </w:rPr>
        <w:t>ú</w:t>
      </w:r>
      <w:r>
        <w:rPr>
          <w:b w:val="0"/>
          <w:sz w:val="28"/>
          <w:szCs w:val="28"/>
        </w:rPr>
        <w:t>zemí:</w:t>
      </w:r>
      <w:r w:rsidR="009F54CA">
        <w:rPr>
          <w:b w:val="0"/>
          <w:sz w:val="28"/>
          <w:szCs w:val="28"/>
        </w:rPr>
        <w:t xml:space="preserve"> </w:t>
      </w:r>
      <w:r w:rsidR="00C0754B">
        <w:rPr>
          <w:b w:val="0"/>
          <w:sz w:val="28"/>
          <w:szCs w:val="28"/>
        </w:rPr>
        <w:t>Petrov</w:t>
      </w:r>
      <w:r w:rsidR="009A260D">
        <w:rPr>
          <w:b w:val="0"/>
          <w:sz w:val="28"/>
          <w:szCs w:val="28"/>
        </w:rPr>
        <w:t xml:space="preserve"> n. Desnou</w:t>
      </w:r>
      <w:r w:rsidR="00C0754B">
        <w:rPr>
          <w:b w:val="0"/>
          <w:sz w:val="28"/>
          <w:szCs w:val="28"/>
        </w:rPr>
        <w:t xml:space="preserve">, Velké Losiny, Filipová, Rejhotice, </w:t>
      </w:r>
    </w:p>
    <w:p w14:paraId="5978BCFA" w14:textId="77777777" w:rsidR="00A94245" w:rsidRPr="00FF375D" w:rsidRDefault="00A94245" w:rsidP="00651ABC">
      <w:pPr>
        <w:pStyle w:val="Nadpis2"/>
        <w:spacing w:after="0"/>
        <w:jc w:val="left"/>
        <w:rPr>
          <w:b w:val="0"/>
          <w:sz w:val="28"/>
          <w:szCs w:val="28"/>
        </w:rPr>
      </w:pPr>
      <w:r w:rsidRPr="00FF375D">
        <w:rPr>
          <w:b w:val="0"/>
          <w:sz w:val="28"/>
          <w:szCs w:val="28"/>
        </w:rPr>
        <w:t>Okres</w:t>
      </w:r>
      <w:r>
        <w:rPr>
          <w:b w:val="0"/>
          <w:sz w:val="28"/>
          <w:szCs w:val="28"/>
        </w:rPr>
        <w:t>:</w:t>
      </w:r>
      <w:r w:rsidRPr="00FF375D">
        <w:rPr>
          <w:b w:val="0"/>
          <w:sz w:val="28"/>
          <w:szCs w:val="28"/>
        </w:rPr>
        <w:t xml:space="preserve"> Šumperk</w:t>
      </w:r>
    </w:p>
    <w:p w14:paraId="07F6AE0C" w14:textId="77777777" w:rsidR="00A94245" w:rsidRDefault="00A94245" w:rsidP="00651ABC">
      <w:pPr>
        <w:rPr>
          <w:sz w:val="28"/>
          <w:szCs w:val="28"/>
        </w:rPr>
      </w:pPr>
      <w:r w:rsidRPr="00FF375D">
        <w:rPr>
          <w:sz w:val="28"/>
          <w:szCs w:val="28"/>
        </w:rPr>
        <w:t>Kraj</w:t>
      </w:r>
      <w:r>
        <w:rPr>
          <w:sz w:val="28"/>
          <w:szCs w:val="28"/>
        </w:rPr>
        <w:t>:</w:t>
      </w:r>
      <w:r w:rsidRPr="00FF375D">
        <w:rPr>
          <w:sz w:val="28"/>
          <w:szCs w:val="28"/>
        </w:rPr>
        <w:t xml:space="preserve"> Olomoucký</w:t>
      </w:r>
    </w:p>
    <w:p w14:paraId="1D7FB311" w14:textId="77777777" w:rsidR="00A94245" w:rsidRDefault="00A94245" w:rsidP="00A94245">
      <w:pPr>
        <w:jc w:val="center"/>
        <w:rPr>
          <w:sz w:val="28"/>
          <w:szCs w:val="28"/>
        </w:rPr>
      </w:pPr>
    </w:p>
    <w:p w14:paraId="47054933" w14:textId="77777777" w:rsidR="00716A22" w:rsidRPr="00DD3CB1" w:rsidRDefault="009A1B9B" w:rsidP="00DD3CB1">
      <w:pPr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 wp14:anchorId="2D7521CD" wp14:editId="019E71DE">
            <wp:extent cx="5760720" cy="4337483"/>
            <wp:effectExtent l="0" t="0" r="0" b="635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374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D601F2" w14:textId="77777777" w:rsidR="008A4C3A" w:rsidRDefault="008A4C3A" w:rsidP="00A94245">
      <w:pPr>
        <w:jc w:val="center"/>
        <w:rPr>
          <w:b/>
          <w:bCs/>
          <w:sz w:val="28"/>
          <w:szCs w:val="28"/>
        </w:rPr>
      </w:pPr>
    </w:p>
    <w:p w14:paraId="1D156148" w14:textId="77777777" w:rsidR="008A4C3A" w:rsidRDefault="008A4C3A" w:rsidP="00A94245">
      <w:pPr>
        <w:jc w:val="center"/>
        <w:rPr>
          <w:b/>
          <w:bCs/>
          <w:sz w:val="28"/>
          <w:szCs w:val="28"/>
        </w:rPr>
      </w:pPr>
    </w:p>
    <w:p w14:paraId="5841BBC1" w14:textId="77777777" w:rsidR="00A94245" w:rsidRPr="00473ABF" w:rsidRDefault="00A94245" w:rsidP="00266587">
      <w:pPr>
        <w:rPr>
          <w:sz w:val="28"/>
          <w:szCs w:val="28"/>
          <w:lang w:val="en-US"/>
        </w:rPr>
      </w:pPr>
      <w:r w:rsidRPr="00473ABF">
        <w:rPr>
          <w:b/>
          <w:bCs/>
          <w:sz w:val="28"/>
          <w:szCs w:val="28"/>
        </w:rPr>
        <w:t>Vypracoval</w:t>
      </w:r>
      <w:r w:rsidRPr="00473ABF">
        <w:rPr>
          <w:b/>
          <w:bCs/>
          <w:sz w:val="28"/>
          <w:szCs w:val="28"/>
          <w:lang w:val="en-US"/>
        </w:rPr>
        <w:t xml:space="preserve">: </w:t>
      </w:r>
      <w:r w:rsidR="00C74631">
        <w:rPr>
          <w:bCs/>
          <w:sz w:val="28"/>
          <w:szCs w:val="28"/>
          <w:lang w:val="en-US"/>
        </w:rPr>
        <w:t>Ing. Jan Jurkovský</w:t>
      </w:r>
      <w:r w:rsidRPr="00473ABF">
        <w:rPr>
          <w:sz w:val="28"/>
          <w:szCs w:val="28"/>
          <w:lang w:val="en-US"/>
        </w:rPr>
        <w:t xml:space="preserve"> </w:t>
      </w:r>
      <w:r w:rsidR="00C74631">
        <w:rPr>
          <w:sz w:val="28"/>
          <w:szCs w:val="28"/>
          <w:lang w:val="en-US"/>
        </w:rPr>
        <w:t>–</w:t>
      </w:r>
      <w:r w:rsidRPr="00473ABF">
        <w:rPr>
          <w:sz w:val="28"/>
          <w:szCs w:val="28"/>
          <w:lang w:val="en-US"/>
        </w:rPr>
        <w:t xml:space="preserve"> </w:t>
      </w:r>
      <w:proofErr w:type="spellStart"/>
      <w:r w:rsidR="00C74631">
        <w:rPr>
          <w:sz w:val="28"/>
          <w:szCs w:val="28"/>
          <w:lang w:val="en-US"/>
        </w:rPr>
        <w:t>útvar</w:t>
      </w:r>
      <w:proofErr w:type="spellEnd"/>
      <w:r w:rsidR="00C74631">
        <w:rPr>
          <w:sz w:val="28"/>
          <w:szCs w:val="28"/>
          <w:lang w:val="en-US"/>
        </w:rPr>
        <w:t xml:space="preserve"> </w:t>
      </w:r>
      <w:proofErr w:type="spellStart"/>
      <w:r w:rsidR="00C74631">
        <w:rPr>
          <w:sz w:val="28"/>
          <w:szCs w:val="28"/>
          <w:lang w:val="en-US"/>
        </w:rPr>
        <w:t>investiční</w:t>
      </w:r>
      <w:proofErr w:type="spellEnd"/>
    </w:p>
    <w:p w14:paraId="6CCCC895" w14:textId="77777777" w:rsidR="00A94245" w:rsidRPr="00473ABF" w:rsidRDefault="00A94245" w:rsidP="00266587">
      <w:pPr>
        <w:rPr>
          <w:sz w:val="28"/>
          <w:szCs w:val="28"/>
        </w:rPr>
      </w:pPr>
      <w:proofErr w:type="spellStart"/>
      <w:r w:rsidRPr="00473ABF">
        <w:rPr>
          <w:b/>
          <w:sz w:val="28"/>
          <w:szCs w:val="28"/>
          <w:lang w:val="en-US"/>
        </w:rPr>
        <w:t>Schválil</w:t>
      </w:r>
      <w:proofErr w:type="spellEnd"/>
      <w:r w:rsidRPr="00473ABF">
        <w:rPr>
          <w:b/>
          <w:sz w:val="28"/>
          <w:szCs w:val="28"/>
          <w:lang w:val="en-US"/>
        </w:rPr>
        <w:t>:</w:t>
      </w:r>
      <w:r w:rsidRPr="00473ABF">
        <w:rPr>
          <w:sz w:val="28"/>
          <w:szCs w:val="28"/>
          <w:lang w:val="en-US"/>
        </w:rPr>
        <w:t xml:space="preserve"> </w:t>
      </w:r>
      <w:r w:rsidR="002A57E0">
        <w:rPr>
          <w:sz w:val="28"/>
          <w:szCs w:val="28"/>
          <w:lang w:val="en-US"/>
        </w:rPr>
        <w:t xml:space="preserve">Ing. Radek Krupica – </w:t>
      </w:r>
      <w:proofErr w:type="spellStart"/>
      <w:r w:rsidR="002A57E0">
        <w:rPr>
          <w:sz w:val="28"/>
          <w:szCs w:val="28"/>
          <w:lang w:val="en-US"/>
        </w:rPr>
        <w:t>vedoucí</w:t>
      </w:r>
      <w:proofErr w:type="spellEnd"/>
      <w:r w:rsidR="002A57E0">
        <w:rPr>
          <w:sz w:val="28"/>
          <w:szCs w:val="28"/>
          <w:lang w:val="en-US"/>
        </w:rPr>
        <w:t xml:space="preserve"> </w:t>
      </w:r>
      <w:proofErr w:type="spellStart"/>
      <w:r w:rsidR="002A57E0">
        <w:rPr>
          <w:sz w:val="28"/>
          <w:szCs w:val="28"/>
          <w:lang w:val="en-US"/>
        </w:rPr>
        <w:t>investičního</w:t>
      </w:r>
      <w:proofErr w:type="spellEnd"/>
      <w:r w:rsidR="002A57E0">
        <w:rPr>
          <w:sz w:val="28"/>
          <w:szCs w:val="28"/>
          <w:lang w:val="en-US"/>
        </w:rPr>
        <w:t xml:space="preserve"> </w:t>
      </w:r>
      <w:proofErr w:type="spellStart"/>
      <w:r w:rsidR="002A57E0">
        <w:rPr>
          <w:sz w:val="28"/>
          <w:szCs w:val="28"/>
          <w:lang w:val="en-US"/>
        </w:rPr>
        <w:t>útvaru</w:t>
      </w:r>
      <w:proofErr w:type="spellEnd"/>
    </w:p>
    <w:p w14:paraId="0737E46F" w14:textId="77777777" w:rsidR="00A94245" w:rsidRPr="00473ABF" w:rsidRDefault="00A94245" w:rsidP="00266587">
      <w:pPr>
        <w:rPr>
          <w:sz w:val="28"/>
          <w:szCs w:val="28"/>
        </w:rPr>
      </w:pPr>
      <w:r w:rsidRPr="00473ABF">
        <w:rPr>
          <w:b/>
          <w:bCs/>
          <w:sz w:val="28"/>
          <w:szCs w:val="28"/>
          <w:lang w:val="en-US"/>
        </w:rPr>
        <w:t>Datum:</w:t>
      </w:r>
      <w:r w:rsidRPr="00473ABF">
        <w:rPr>
          <w:sz w:val="28"/>
          <w:szCs w:val="28"/>
          <w:lang w:val="en-US"/>
        </w:rPr>
        <w:t xml:space="preserve"> </w:t>
      </w:r>
      <w:r w:rsidR="00B071CD">
        <w:rPr>
          <w:sz w:val="28"/>
          <w:szCs w:val="28"/>
          <w:lang w:val="en-US"/>
        </w:rPr>
        <w:t xml:space="preserve">21.1. </w:t>
      </w:r>
      <w:r w:rsidRPr="00473ABF">
        <w:rPr>
          <w:sz w:val="28"/>
          <w:szCs w:val="28"/>
          <w:lang w:val="en-US"/>
        </w:rPr>
        <w:t>20</w:t>
      </w:r>
      <w:r w:rsidR="00716A22">
        <w:rPr>
          <w:sz w:val="28"/>
          <w:szCs w:val="28"/>
          <w:lang w:val="en-US"/>
        </w:rPr>
        <w:t>2</w:t>
      </w:r>
      <w:r w:rsidR="00B071CD">
        <w:rPr>
          <w:sz w:val="28"/>
          <w:szCs w:val="28"/>
          <w:lang w:val="en-US"/>
        </w:rPr>
        <w:t>5</w:t>
      </w:r>
    </w:p>
    <w:p w14:paraId="064323CF" w14:textId="77777777" w:rsidR="00A94245" w:rsidRDefault="00A94245" w:rsidP="00266587">
      <w:r>
        <w:rPr>
          <w:noProof/>
        </w:rPr>
        <w:drawing>
          <wp:anchor distT="0" distB="0" distL="114300" distR="114300" simplePos="0" relativeHeight="251658240" behindDoc="1" locked="0" layoutInCell="1" allowOverlap="1" wp14:anchorId="3683148F" wp14:editId="5DB893A8">
            <wp:simplePos x="0" y="0"/>
            <wp:positionH relativeFrom="column">
              <wp:posOffset>327025</wp:posOffset>
            </wp:positionH>
            <wp:positionV relativeFrom="paragraph">
              <wp:posOffset>7280965</wp:posOffset>
            </wp:positionV>
            <wp:extent cx="5396230" cy="1480185"/>
            <wp:effectExtent l="0" t="0" r="0" b="5715"/>
            <wp:wrapNone/>
            <wp:docPr id="1" name="Obrázek 1" descr="pmo_poster_ppt_branding_colo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mo_poster_ppt_branding_color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55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6230" cy="1480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8C1797D" w14:textId="77777777" w:rsidR="00A94245" w:rsidRPr="00A94245" w:rsidRDefault="00A94245" w:rsidP="00A94245"/>
    <w:p w14:paraId="115EA095" w14:textId="77777777" w:rsidR="00A94245" w:rsidRDefault="00A94245" w:rsidP="00A94245"/>
    <w:p w14:paraId="76432461" w14:textId="77777777" w:rsidR="008A4C3A" w:rsidRDefault="008A4C3A" w:rsidP="00A94245"/>
    <w:p w14:paraId="08D79C8C" w14:textId="77777777" w:rsidR="008A4C3A" w:rsidRPr="00A94245" w:rsidRDefault="008A4C3A" w:rsidP="00A94245">
      <w:r>
        <w:rPr>
          <w:noProof/>
        </w:rPr>
        <w:drawing>
          <wp:anchor distT="0" distB="0" distL="114300" distR="114300" simplePos="0" relativeHeight="251660288" behindDoc="1" locked="0" layoutInCell="1" allowOverlap="1" wp14:anchorId="0D0573F1" wp14:editId="253DAB36">
            <wp:simplePos x="0" y="0"/>
            <wp:positionH relativeFrom="column">
              <wp:posOffset>167640</wp:posOffset>
            </wp:positionH>
            <wp:positionV relativeFrom="paragraph">
              <wp:posOffset>-5080</wp:posOffset>
            </wp:positionV>
            <wp:extent cx="5396230" cy="1480185"/>
            <wp:effectExtent l="0" t="0" r="0" b="5715"/>
            <wp:wrapNone/>
            <wp:docPr id="6" name="Obrázek 6" descr="pmo_poster_ppt_branding_colo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mo_poster_ppt_branding_color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55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6230" cy="1480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29D4B59" w14:textId="77777777" w:rsidR="00A94245" w:rsidRPr="00A94245" w:rsidRDefault="00A94245" w:rsidP="00A94245"/>
    <w:p w14:paraId="776080C7" w14:textId="77777777" w:rsidR="00A94245" w:rsidRPr="00A94245" w:rsidRDefault="00A94245" w:rsidP="00A94245"/>
    <w:p w14:paraId="4C393E44" w14:textId="77777777" w:rsidR="00A94245" w:rsidRPr="00A94245" w:rsidRDefault="00A94245" w:rsidP="00A94245"/>
    <w:p w14:paraId="4B1686CD" w14:textId="77777777" w:rsidR="00A94245" w:rsidRPr="00A94245" w:rsidRDefault="00A94245" w:rsidP="00A94245"/>
    <w:p w14:paraId="3A3E46FB" w14:textId="77777777" w:rsidR="00A94245" w:rsidRPr="00A94245" w:rsidRDefault="00A94245" w:rsidP="00A94245"/>
    <w:p w14:paraId="0235E33A" w14:textId="77777777" w:rsidR="008A4C3A" w:rsidRPr="00A94245" w:rsidRDefault="008A4C3A" w:rsidP="00A94245"/>
    <w:p w14:paraId="685AEBF4" w14:textId="77777777" w:rsidR="00A94245" w:rsidRPr="00A94245" w:rsidRDefault="00A94245" w:rsidP="00A94245"/>
    <w:p w14:paraId="031ADF37" w14:textId="77777777" w:rsidR="009E312F" w:rsidRPr="009E312F" w:rsidRDefault="00E15661" w:rsidP="009E312F">
      <w:pPr>
        <w:pStyle w:val="Odstavecseseznamem"/>
        <w:numPr>
          <w:ilvl w:val="0"/>
          <w:numId w:val="2"/>
        </w:numPr>
        <w:tabs>
          <w:tab w:val="left" w:pos="0"/>
        </w:tabs>
        <w:spacing w:after="240"/>
        <w:ind w:left="641" w:hanging="357"/>
        <w:jc w:val="both"/>
        <w:rPr>
          <w:b/>
          <w:bCs/>
          <w:sz w:val="28"/>
          <w:szCs w:val="32"/>
        </w:rPr>
      </w:pPr>
      <w:r w:rsidRPr="009E312F">
        <w:rPr>
          <w:b/>
          <w:bCs/>
          <w:sz w:val="24"/>
          <w:szCs w:val="32"/>
        </w:rPr>
        <w:t>Základní</w:t>
      </w:r>
      <w:r w:rsidRPr="00435B1F">
        <w:rPr>
          <w:b/>
          <w:bCs/>
          <w:sz w:val="28"/>
          <w:szCs w:val="32"/>
        </w:rPr>
        <w:t xml:space="preserve"> </w:t>
      </w:r>
      <w:r w:rsidRPr="009E312F">
        <w:rPr>
          <w:b/>
          <w:bCs/>
          <w:sz w:val="24"/>
          <w:szCs w:val="32"/>
        </w:rPr>
        <w:t>údaje:</w:t>
      </w:r>
    </w:p>
    <w:p w14:paraId="38F1F6DB" w14:textId="77777777" w:rsidR="00E15661" w:rsidRPr="00435B1F" w:rsidRDefault="00E15661" w:rsidP="00435B1F">
      <w:pPr>
        <w:pStyle w:val="Nadpis2"/>
        <w:spacing w:after="120"/>
        <w:ind w:left="3538" w:hanging="3538"/>
        <w:jc w:val="both"/>
        <w:rPr>
          <w:b w:val="0"/>
          <w:bCs/>
          <w:sz w:val="36"/>
          <w:szCs w:val="36"/>
        </w:rPr>
      </w:pPr>
      <w:r>
        <w:rPr>
          <w:bCs/>
          <w:szCs w:val="24"/>
        </w:rPr>
        <w:t>Název stavby:</w:t>
      </w:r>
      <w:r w:rsidR="003F7CB4">
        <w:rPr>
          <w:bCs/>
          <w:szCs w:val="24"/>
        </w:rPr>
        <w:tab/>
      </w:r>
      <w:r w:rsidR="009F54CA" w:rsidRPr="009F54CA">
        <w:rPr>
          <w:b w:val="0"/>
          <w:bCs/>
          <w:szCs w:val="24"/>
        </w:rPr>
        <w:t>Desná,</w:t>
      </w:r>
      <w:r w:rsidR="00C0754B">
        <w:rPr>
          <w:b w:val="0"/>
          <w:bCs/>
          <w:szCs w:val="24"/>
        </w:rPr>
        <w:t xml:space="preserve"> Petrov – Loučná n. Desnou</w:t>
      </w:r>
      <w:r w:rsidR="009F54CA">
        <w:rPr>
          <w:b w:val="0"/>
          <w:bCs/>
          <w:szCs w:val="24"/>
        </w:rPr>
        <w:t xml:space="preserve"> </w:t>
      </w:r>
      <w:r w:rsidR="00610BF0">
        <w:rPr>
          <w:b w:val="0"/>
          <w:bCs/>
          <w:szCs w:val="24"/>
        </w:rPr>
        <w:t>oprava</w:t>
      </w:r>
      <w:r w:rsidR="00383BE4">
        <w:rPr>
          <w:b w:val="0"/>
          <w:bCs/>
          <w:szCs w:val="24"/>
        </w:rPr>
        <w:t xml:space="preserve"> koryta</w:t>
      </w:r>
      <w:r w:rsidR="00610BF0">
        <w:rPr>
          <w:b w:val="0"/>
          <w:bCs/>
          <w:szCs w:val="24"/>
        </w:rPr>
        <w:t xml:space="preserve"> toku v úseku </w:t>
      </w:r>
      <w:r w:rsidR="00C0754B">
        <w:rPr>
          <w:b w:val="0"/>
          <w:bCs/>
          <w:szCs w:val="24"/>
        </w:rPr>
        <w:t>17,02</w:t>
      </w:r>
      <w:r w:rsidR="00C74631">
        <w:rPr>
          <w:b w:val="0"/>
          <w:bCs/>
          <w:szCs w:val="24"/>
        </w:rPr>
        <w:t>0</w:t>
      </w:r>
      <w:r w:rsidR="00610BF0">
        <w:rPr>
          <w:b w:val="0"/>
          <w:bCs/>
          <w:szCs w:val="24"/>
        </w:rPr>
        <w:t xml:space="preserve"> – </w:t>
      </w:r>
      <w:r w:rsidR="009F54CA">
        <w:rPr>
          <w:b w:val="0"/>
          <w:bCs/>
          <w:szCs w:val="24"/>
        </w:rPr>
        <w:t>2</w:t>
      </w:r>
      <w:r w:rsidR="00C0754B">
        <w:rPr>
          <w:b w:val="0"/>
          <w:bCs/>
          <w:szCs w:val="24"/>
        </w:rPr>
        <w:t>8,845</w:t>
      </w:r>
    </w:p>
    <w:p w14:paraId="3597FA0A" w14:textId="77777777" w:rsidR="00E15661" w:rsidRPr="00435B1F" w:rsidRDefault="00435B1F" w:rsidP="00610BF0">
      <w:pPr>
        <w:tabs>
          <w:tab w:val="left" w:pos="360"/>
          <w:tab w:val="left" w:pos="3960"/>
        </w:tabs>
        <w:jc w:val="both"/>
        <w:rPr>
          <w:bCs/>
          <w:sz w:val="24"/>
          <w:szCs w:val="24"/>
        </w:rPr>
      </w:pPr>
      <w:r w:rsidRPr="00435B1F">
        <w:rPr>
          <w:b/>
          <w:bCs/>
          <w:sz w:val="24"/>
          <w:szCs w:val="24"/>
        </w:rPr>
        <w:t xml:space="preserve">Vodní </w:t>
      </w:r>
      <w:proofErr w:type="gramStart"/>
      <w:r w:rsidRPr="00435B1F">
        <w:rPr>
          <w:b/>
          <w:bCs/>
          <w:sz w:val="24"/>
          <w:szCs w:val="24"/>
        </w:rPr>
        <w:t>tok</w:t>
      </w:r>
      <w:r w:rsidRPr="00610BF0">
        <w:rPr>
          <w:bCs/>
          <w:sz w:val="24"/>
          <w:szCs w:val="24"/>
        </w:rPr>
        <w:t xml:space="preserve">:   </w:t>
      </w:r>
      <w:proofErr w:type="gramEnd"/>
      <w:r w:rsidRPr="00610BF0">
        <w:rPr>
          <w:bCs/>
          <w:sz w:val="24"/>
          <w:szCs w:val="24"/>
        </w:rPr>
        <w:t xml:space="preserve">     </w:t>
      </w:r>
      <w:r w:rsidR="00610BF0" w:rsidRPr="00610BF0">
        <w:rPr>
          <w:bCs/>
          <w:sz w:val="24"/>
          <w:szCs w:val="24"/>
        </w:rPr>
        <w:t xml:space="preserve">                              </w:t>
      </w:r>
      <w:r w:rsidR="003F7CB4">
        <w:rPr>
          <w:bCs/>
          <w:sz w:val="24"/>
          <w:szCs w:val="24"/>
        </w:rPr>
        <w:t xml:space="preserve">  </w:t>
      </w:r>
      <w:r w:rsidR="00610BF0" w:rsidRPr="00610BF0">
        <w:rPr>
          <w:bCs/>
          <w:sz w:val="24"/>
          <w:szCs w:val="24"/>
        </w:rPr>
        <w:t xml:space="preserve"> </w:t>
      </w:r>
      <w:r w:rsidR="009F54CA">
        <w:rPr>
          <w:bCs/>
          <w:sz w:val="24"/>
          <w:szCs w:val="24"/>
        </w:rPr>
        <w:t xml:space="preserve">Desná </w:t>
      </w:r>
      <w:r w:rsidR="00610BF0" w:rsidRPr="00610BF0">
        <w:rPr>
          <w:bCs/>
          <w:sz w:val="24"/>
          <w:szCs w:val="24"/>
        </w:rPr>
        <w:t xml:space="preserve"> IDVT</w:t>
      </w:r>
      <w:r w:rsidR="00610BF0">
        <w:rPr>
          <w:b/>
          <w:bCs/>
          <w:sz w:val="24"/>
          <w:szCs w:val="24"/>
        </w:rPr>
        <w:t xml:space="preserve"> </w:t>
      </w:r>
      <w:r w:rsidR="00610BF0" w:rsidRPr="00610BF0">
        <w:rPr>
          <w:bCs/>
          <w:sz w:val="24"/>
          <w:szCs w:val="24"/>
        </w:rPr>
        <w:t>10100</w:t>
      </w:r>
      <w:r w:rsidR="00857341">
        <w:rPr>
          <w:bCs/>
          <w:sz w:val="24"/>
          <w:szCs w:val="24"/>
        </w:rPr>
        <w:t>090</w:t>
      </w:r>
    </w:p>
    <w:p w14:paraId="2260313E" w14:textId="77777777" w:rsidR="00610BF0" w:rsidRDefault="00610BF0" w:rsidP="00435B1F">
      <w:pPr>
        <w:tabs>
          <w:tab w:val="left" w:pos="360"/>
          <w:tab w:val="left" w:pos="3960"/>
        </w:tabs>
        <w:spacing w:after="120"/>
        <w:ind w:left="3958" w:right="-34" w:hanging="3958"/>
        <w:jc w:val="both"/>
        <w:rPr>
          <w:b/>
          <w:bCs/>
          <w:sz w:val="24"/>
          <w:szCs w:val="24"/>
        </w:rPr>
      </w:pPr>
    </w:p>
    <w:p w14:paraId="5F4DE8AB" w14:textId="77777777" w:rsidR="00E15661" w:rsidRPr="00435B1F" w:rsidRDefault="00E15661" w:rsidP="002B16A4">
      <w:pPr>
        <w:tabs>
          <w:tab w:val="left" w:pos="360"/>
        </w:tabs>
        <w:spacing w:after="120"/>
        <w:ind w:left="3686" w:right="-34" w:hanging="3686"/>
        <w:jc w:val="both"/>
        <w:rPr>
          <w:bCs/>
          <w:sz w:val="24"/>
          <w:szCs w:val="24"/>
        </w:rPr>
      </w:pPr>
      <w:r w:rsidRPr="00435B1F">
        <w:rPr>
          <w:b/>
          <w:bCs/>
          <w:sz w:val="24"/>
          <w:szCs w:val="24"/>
        </w:rPr>
        <w:t xml:space="preserve">Místo stavby (k. </w:t>
      </w:r>
      <w:proofErr w:type="spellStart"/>
      <w:r w:rsidRPr="00435B1F">
        <w:rPr>
          <w:b/>
          <w:bCs/>
          <w:sz w:val="24"/>
          <w:szCs w:val="24"/>
        </w:rPr>
        <w:t>ú.</w:t>
      </w:r>
      <w:proofErr w:type="spellEnd"/>
      <w:proofErr w:type="gramStart"/>
      <w:r w:rsidR="00435B1F" w:rsidRPr="00435B1F">
        <w:rPr>
          <w:b/>
          <w:bCs/>
          <w:sz w:val="24"/>
          <w:szCs w:val="24"/>
        </w:rPr>
        <w:t>):</w:t>
      </w:r>
      <w:r w:rsidR="00435B1F" w:rsidRPr="00435B1F">
        <w:rPr>
          <w:bCs/>
          <w:sz w:val="24"/>
          <w:szCs w:val="24"/>
        </w:rPr>
        <w:t xml:space="preserve">   </w:t>
      </w:r>
      <w:proofErr w:type="gramEnd"/>
      <w:r w:rsidR="00435B1F" w:rsidRPr="00435B1F">
        <w:rPr>
          <w:bCs/>
          <w:sz w:val="24"/>
          <w:szCs w:val="24"/>
        </w:rPr>
        <w:t xml:space="preserve">            </w:t>
      </w:r>
      <w:r w:rsidR="0029636E">
        <w:rPr>
          <w:bCs/>
          <w:sz w:val="24"/>
          <w:szCs w:val="24"/>
        </w:rPr>
        <w:tab/>
      </w:r>
      <w:r w:rsidR="00D555BD">
        <w:rPr>
          <w:bCs/>
          <w:sz w:val="24"/>
          <w:szCs w:val="24"/>
        </w:rPr>
        <w:t>Petrov</w:t>
      </w:r>
      <w:r w:rsidR="009F54CA">
        <w:rPr>
          <w:bCs/>
          <w:sz w:val="24"/>
          <w:szCs w:val="24"/>
        </w:rPr>
        <w:t xml:space="preserve"> n. Desnou, </w:t>
      </w:r>
      <w:r w:rsidR="00D555BD">
        <w:rPr>
          <w:bCs/>
          <w:sz w:val="24"/>
          <w:szCs w:val="24"/>
        </w:rPr>
        <w:t>Velké Losiny, Filipová, , Rejhotice</w:t>
      </w:r>
    </w:p>
    <w:p w14:paraId="4AE3DD75" w14:textId="77777777" w:rsidR="00E15661" w:rsidRPr="00435B1F" w:rsidRDefault="00E15661" w:rsidP="00435B1F">
      <w:pPr>
        <w:tabs>
          <w:tab w:val="left" w:pos="360"/>
          <w:tab w:val="left" w:pos="3960"/>
        </w:tabs>
        <w:spacing w:after="120"/>
        <w:jc w:val="both"/>
        <w:rPr>
          <w:bCs/>
          <w:sz w:val="24"/>
          <w:szCs w:val="24"/>
        </w:rPr>
      </w:pPr>
      <w:proofErr w:type="gramStart"/>
      <w:r w:rsidRPr="00435B1F">
        <w:rPr>
          <w:b/>
          <w:bCs/>
          <w:sz w:val="24"/>
          <w:szCs w:val="24"/>
        </w:rPr>
        <w:t>Okres</w:t>
      </w:r>
      <w:r w:rsidR="00435B1F" w:rsidRPr="00435B1F">
        <w:rPr>
          <w:b/>
          <w:bCs/>
          <w:sz w:val="24"/>
          <w:szCs w:val="24"/>
        </w:rPr>
        <w:t>:</w:t>
      </w:r>
      <w:r w:rsidR="00435B1F" w:rsidRPr="00435B1F">
        <w:rPr>
          <w:bCs/>
          <w:sz w:val="24"/>
          <w:szCs w:val="24"/>
        </w:rPr>
        <w:t xml:space="preserve">   </w:t>
      </w:r>
      <w:proofErr w:type="gramEnd"/>
      <w:r w:rsidR="00435B1F" w:rsidRPr="00435B1F">
        <w:rPr>
          <w:bCs/>
          <w:sz w:val="24"/>
          <w:szCs w:val="24"/>
        </w:rPr>
        <w:t xml:space="preserve">                                           </w:t>
      </w:r>
      <w:r w:rsidRPr="00435B1F">
        <w:rPr>
          <w:bCs/>
          <w:sz w:val="24"/>
          <w:szCs w:val="24"/>
        </w:rPr>
        <w:t>Šumperk</w:t>
      </w:r>
    </w:p>
    <w:p w14:paraId="22B3BC94" w14:textId="77777777" w:rsidR="00E15661" w:rsidRPr="00435B1F" w:rsidRDefault="00E15661" w:rsidP="00435B1F">
      <w:pPr>
        <w:tabs>
          <w:tab w:val="left" w:pos="360"/>
          <w:tab w:val="left" w:pos="3960"/>
        </w:tabs>
        <w:spacing w:after="120"/>
        <w:jc w:val="both"/>
        <w:rPr>
          <w:bCs/>
          <w:sz w:val="24"/>
          <w:szCs w:val="24"/>
        </w:rPr>
      </w:pPr>
      <w:proofErr w:type="gramStart"/>
      <w:r w:rsidRPr="00435B1F">
        <w:rPr>
          <w:b/>
          <w:bCs/>
          <w:sz w:val="24"/>
          <w:szCs w:val="24"/>
        </w:rPr>
        <w:t>Kraj:</w:t>
      </w:r>
      <w:r w:rsidR="00435B1F" w:rsidRPr="00435B1F">
        <w:rPr>
          <w:bCs/>
          <w:sz w:val="24"/>
          <w:szCs w:val="24"/>
        </w:rPr>
        <w:t xml:space="preserve">   </w:t>
      </w:r>
      <w:proofErr w:type="gramEnd"/>
      <w:r w:rsidR="00435B1F" w:rsidRPr="00435B1F">
        <w:rPr>
          <w:bCs/>
          <w:sz w:val="24"/>
          <w:szCs w:val="24"/>
        </w:rPr>
        <w:t xml:space="preserve">                                             </w:t>
      </w:r>
      <w:r w:rsidRPr="00435B1F">
        <w:rPr>
          <w:bCs/>
          <w:sz w:val="24"/>
          <w:szCs w:val="24"/>
        </w:rPr>
        <w:t>Olomoucký</w:t>
      </w:r>
    </w:p>
    <w:p w14:paraId="645642E5" w14:textId="77777777" w:rsidR="00E15661" w:rsidRPr="00435B1F" w:rsidRDefault="00435B1F" w:rsidP="00435B1F">
      <w:pPr>
        <w:tabs>
          <w:tab w:val="left" w:pos="360"/>
          <w:tab w:val="left" w:pos="3960"/>
        </w:tabs>
        <w:spacing w:after="120"/>
        <w:ind w:left="3958" w:hanging="3958"/>
        <w:jc w:val="both"/>
        <w:rPr>
          <w:bCs/>
          <w:sz w:val="24"/>
          <w:szCs w:val="24"/>
        </w:rPr>
      </w:pPr>
      <w:r w:rsidRPr="00435B1F">
        <w:rPr>
          <w:b/>
          <w:bCs/>
          <w:sz w:val="24"/>
          <w:szCs w:val="24"/>
        </w:rPr>
        <w:t xml:space="preserve">Číslo hydrologického </w:t>
      </w:r>
      <w:proofErr w:type="gramStart"/>
      <w:r w:rsidRPr="00435B1F">
        <w:rPr>
          <w:b/>
          <w:bCs/>
          <w:sz w:val="24"/>
          <w:szCs w:val="24"/>
        </w:rPr>
        <w:t>pořadí:</w:t>
      </w:r>
      <w:r w:rsidRPr="00435B1F">
        <w:rPr>
          <w:bCs/>
          <w:sz w:val="24"/>
          <w:szCs w:val="24"/>
        </w:rPr>
        <w:t xml:space="preserve">   </w:t>
      </w:r>
      <w:proofErr w:type="gramEnd"/>
      <w:r w:rsidRPr="00435B1F">
        <w:rPr>
          <w:bCs/>
          <w:sz w:val="24"/>
          <w:szCs w:val="24"/>
        </w:rPr>
        <w:t xml:space="preserve">      </w:t>
      </w:r>
      <w:r w:rsidR="00E15661" w:rsidRPr="00435B1F">
        <w:rPr>
          <w:bCs/>
          <w:sz w:val="24"/>
          <w:szCs w:val="24"/>
        </w:rPr>
        <w:t>4-10-01-0</w:t>
      </w:r>
      <w:r w:rsidR="009F54CA">
        <w:rPr>
          <w:bCs/>
          <w:sz w:val="24"/>
          <w:szCs w:val="24"/>
        </w:rPr>
        <w:t>6</w:t>
      </w:r>
      <w:r w:rsidR="00857341">
        <w:rPr>
          <w:bCs/>
          <w:sz w:val="24"/>
          <w:szCs w:val="24"/>
        </w:rPr>
        <w:t>5</w:t>
      </w:r>
      <w:r w:rsidR="00610BF0">
        <w:rPr>
          <w:bCs/>
          <w:sz w:val="24"/>
          <w:szCs w:val="24"/>
        </w:rPr>
        <w:t>0</w:t>
      </w:r>
      <w:r w:rsidR="00857341">
        <w:rPr>
          <w:bCs/>
          <w:sz w:val="24"/>
          <w:szCs w:val="24"/>
        </w:rPr>
        <w:t>, 4-10-01-0670, 4-10-01-0690</w:t>
      </w:r>
    </w:p>
    <w:p w14:paraId="5C512FD2" w14:textId="77777777" w:rsidR="00E15661" w:rsidRPr="00435B1F" w:rsidRDefault="00435B1F" w:rsidP="00435B1F">
      <w:pPr>
        <w:tabs>
          <w:tab w:val="left" w:pos="360"/>
          <w:tab w:val="left" w:pos="3960"/>
        </w:tabs>
        <w:spacing w:after="120"/>
        <w:ind w:left="3958" w:hanging="3958"/>
        <w:jc w:val="both"/>
        <w:rPr>
          <w:bCs/>
          <w:sz w:val="24"/>
          <w:szCs w:val="24"/>
        </w:rPr>
      </w:pPr>
      <w:r w:rsidRPr="00435B1F">
        <w:rPr>
          <w:b/>
          <w:bCs/>
          <w:sz w:val="24"/>
          <w:szCs w:val="24"/>
        </w:rPr>
        <w:t xml:space="preserve">Číslo </w:t>
      </w:r>
      <w:proofErr w:type="gramStart"/>
      <w:r w:rsidRPr="00435B1F">
        <w:rPr>
          <w:b/>
          <w:bCs/>
          <w:sz w:val="24"/>
          <w:szCs w:val="24"/>
        </w:rPr>
        <w:t>HM:</w:t>
      </w:r>
      <w:r w:rsidRPr="00435B1F">
        <w:rPr>
          <w:bCs/>
          <w:sz w:val="24"/>
          <w:szCs w:val="24"/>
        </w:rPr>
        <w:t xml:space="preserve">   </w:t>
      </w:r>
      <w:proofErr w:type="gramEnd"/>
      <w:r w:rsidRPr="00435B1F">
        <w:rPr>
          <w:bCs/>
          <w:sz w:val="24"/>
          <w:szCs w:val="24"/>
        </w:rPr>
        <w:t xml:space="preserve">                                      </w:t>
      </w:r>
      <w:r w:rsidR="00857341" w:rsidRPr="006D3850">
        <w:rPr>
          <w:bCs/>
          <w:sz w:val="24"/>
          <w:szCs w:val="24"/>
        </w:rPr>
        <w:t>220295, 900922</w:t>
      </w:r>
    </w:p>
    <w:p w14:paraId="31A462F5" w14:textId="77777777" w:rsidR="00E15661" w:rsidRPr="00435B1F" w:rsidRDefault="00435B1F" w:rsidP="00435B1F">
      <w:pPr>
        <w:tabs>
          <w:tab w:val="left" w:pos="360"/>
          <w:tab w:val="left" w:pos="3960"/>
        </w:tabs>
        <w:spacing w:after="120"/>
        <w:jc w:val="both"/>
        <w:rPr>
          <w:bCs/>
          <w:sz w:val="24"/>
          <w:szCs w:val="24"/>
        </w:rPr>
      </w:pPr>
      <w:r w:rsidRPr="00435B1F">
        <w:rPr>
          <w:b/>
          <w:bCs/>
          <w:sz w:val="24"/>
          <w:szCs w:val="24"/>
        </w:rPr>
        <w:t xml:space="preserve">Účel </w:t>
      </w:r>
      <w:proofErr w:type="gramStart"/>
      <w:r w:rsidRPr="00435B1F">
        <w:rPr>
          <w:b/>
          <w:bCs/>
          <w:sz w:val="24"/>
          <w:szCs w:val="24"/>
        </w:rPr>
        <w:t>stavby:</w:t>
      </w:r>
      <w:r w:rsidRPr="00435B1F">
        <w:rPr>
          <w:bCs/>
          <w:sz w:val="24"/>
          <w:szCs w:val="24"/>
        </w:rPr>
        <w:t xml:space="preserve">   </w:t>
      </w:r>
      <w:proofErr w:type="gramEnd"/>
      <w:r w:rsidRPr="00435B1F">
        <w:rPr>
          <w:bCs/>
          <w:sz w:val="24"/>
          <w:szCs w:val="24"/>
        </w:rPr>
        <w:t xml:space="preserve">                                  </w:t>
      </w:r>
      <w:r w:rsidR="00E15661" w:rsidRPr="00435B1F">
        <w:rPr>
          <w:bCs/>
          <w:sz w:val="24"/>
          <w:szCs w:val="24"/>
        </w:rPr>
        <w:t>Oprava</w:t>
      </w:r>
      <w:r w:rsidR="007E428B">
        <w:rPr>
          <w:bCs/>
          <w:sz w:val="24"/>
          <w:szCs w:val="24"/>
        </w:rPr>
        <w:t xml:space="preserve"> povodňových škod</w:t>
      </w:r>
    </w:p>
    <w:p w14:paraId="0A75186A" w14:textId="77777777" w:rsidR="00E15661" w:rsidRPr="00435B1F" w:rsidRDefault="00435B1F" w:rsidP="00435B1F">
      <w:pPr>
        <w:tabs>
          <w:tab w:val="left" w:pos="360"/>
          <w:tab w:val="left" w:pos="3960"/>
        </w:tabs>
        <w:spacing w:after="120"/>
        <w:jc w:val="both"/>
        <w:rPr>
          <w:bCs/>
          <w:sz w:val="24"/>
          <w:szCs w:val="24"/>
        </w:rPr>
      </w:pPr>
      <w:proofErr w:type="gramStart"/>
      <w:r w:rsidRPr="00435B1F">
        <w:rPr>
          <w:b/>
          <w:bCs/>
          <w:sz w:val="24"/>
          <w:szCs w:val="24"/>
        </w:rPr>
        <w:t>Investor:</w:t>
      </w:r>
      <w:r w:rsidRPr="00435B1F">
        <w:rPr>
          <w:bCs/>
          <w:sz w:val="24"/>
          <w:szCs w:val="24"/>
        </w:rPr>
        <w:t xml:space="preserve">   </w:t>
      </w:r>
      <w:proofErr w:type="gramEnd"/>
      <w:r w:rsidRPr="00435B1F">
        <w:rPr>
          <w:bCs/>
          <w:sz w:val="24"/>
          <w:szCs w:val="24"/>
        </w:rPr>
        <w:t xml:space="preserve">                                        </w:t>
      </w:r>
      <w:r w:rsidR="00E15661" w:rsidRPr="00435B1F">
        <w:rPr>
          <w:bCs/>
          <w:sz w:val="24"/>
          <w:szCs w:val="24"/>
        </w:rPr>
        <w:t>Povodí Moravy, s. p., Dřevařská 11, 602 00 Brno</w:t>
      </w:r>
    </w:p>
    <w:p w14:paraId="493651F4" w14:textId="77777777" w:rsidR="00E15661" w:rsidRPr="004952AF" w:rsidRDefault="00E15661" w:rsidP="00E15661">
      <w:pPr>
        <w:tabs>
          <w:tab w:val="left" w:pos="360"/>
          <w:tab w:val="left" w:pos="3960"/>
        </w:tabs>
        <w:jc w:val="both"/>
        <w:rPr>
          <w:color w:val="FF0000"/>
          <w:sz w:val="24"/>
          <w:szCs w:val="24"/>
        </w:rPr>
      </w:pPr>
    </w:p>
    <w:p w14:paraId="43F2E75D" w14:textId="77777777" w:rsidR="009E312F" w:rsidRPr="00B64A7C" w:rsidRDefault="009E312F" w:rsidP="009E312F">
      <w:pPr>
        <w:pStyle w:val="Odstavecseseznamem"/>
        <w:numPr>
          <w:ilvl w:val="0"/>
          <w:numId w:val="2"/>
        </w:numPr>
        <w:tabs>
          <w:tab w:val="left" w:pos="3402"/>
        </w:tabs>
        <w:spacing w:after="240"/>
        <w:ind w:left="641" w:hanging="357"/>
        <w:jc w:val="both"/>
        <w:rPr>
          <w:b/>
          <w:sz w:val="24"/>
          <w:szCs w:val="24"/>
        </w:rPr>
      </w:pPr>
      <w:r w:rsidRPr="00B64A7C">
        <w:rPr>
          <w:b/>
          <w:sz w:val="24"/>
          <w:szCs w:val="24"/>
        </w:rPr>
        <w:t>Časový</w:t>
      </w:r>
      <w:r w:rsidR="00435B1F" w:rsidRPr="00B64A7C">
        <w:rPr>
          <w:b/>
          <w:sz w:val="24"/>
          <w:szCs w:val="24"/>
        </w:rPr>
        <w:t xml:space="preserve"> plán stavby</w:t>
      </w:r>
    </w:p>
    <w:p w14:paraId="58A2BFF0" w14:textId="2F7997EE" w:rsidR="00E15661" w:rsidRPr="00AB151D" w:rsidRDefault="009E312F" w:rsidP="00E15661">
      <w:pPr>
        <w:tabs>
          <w:tab w:val="left" w:pos="360"/>
          <w:tab w:val="left" w:pos="3402"/>
        </w:tabs>
        <w:rPr>
          <w:sz w:val="24"/>
          <w:szCs w:val="24"/>
        </w:rPr>
      </w:pPr>
      <w:r w:rsidRPr="00AB151D">
        <w:rPr>
          <w:sz w:val="24"/>
          <w:szCs w:val="24"/>
        </w:rPr>
        <w:t xml:space="preserve">Termín pro zpracování </w:t>
      </w:r>
      <w:proofErr w:type="gramStart"/>
      <w:r w:rsidRPr="00AB151D">
        <w:rPr>
          <w:sz w:val="24"/>
          <w:szCs w:val="24"/>
        </w:rPr>
        <w:t>PD - d</w:t>
      </w:r>
      <w:r w:rsidR="00E15661" w:rsidRPr="00AB151D">
        <w:rPr>
          <w:sz w:val="24"/>
          <w:szCs w:val="24"/>
        </w:rPr>
        <w:t>o</w:t>
      </w:r>
      <w:proofErr w:type="gramEnd"/>
      <w:r w:rsidR="00E15661" w:rsidRPr="00AB151D">
        <w:rPr>
          <w:sz w:val="24"/>
          <w:szCs w:val="24"/>
        </w:rPr>
        <w:t xml:space="preserve"> </w:t>
      </w:r>
      <w:r w:rsidR="00264DD8">
        <w:rPr>
          <w:sz w:val="24"/>
          <w:szCs w:val="24"/>
        </w:rPr>
        <w:t>06</w:t>
      </w:r>
      <w:r w:rsidR="00E15661" w:rsidRPr="00AB151D">
        <w:rPr>
          <w:sz w:val="24"/>
          <w:szCs w:val="24"/>
        </w:rPr>
        <w:t>/20</w:t>
      </w:r>
      <w:r w:rsidR="00C926F3" w:rsidRPr="00AB151D">
        <w:rPr>
          <w:sz w:val="24"/>
          <w:szCs w:val="24"/>
        </w:rPr>
        <w:t>2</w:t>
      </w:r>
      <w:r w:rsidR="00207F96">
        <w:rPr>
          <w:sz w:val="24"/>
          <w:szCs w:val="24"/>
        </w:rPr>
        <w:t>6</w:t>
      </w:r>
    </w:p>
    <w:p w14:paraId="76AA3C44" w14:textId="0C28AFA4" w:rsidR="00E15661" w:rsidRPr="009E312F" w:rsidRDefault="009E312F" w:rsidP="009E312F">
      <w:pPr>
        <w:tabs>
          <w:tab w:val="left" w:pos="360"/>
          <w:tab w:val="left" w:pos="3402"/>
        </w:tabs>
        <w:jc w:val="both"/>
        <w:rPr>
          <w:sz w:val="24"/>
          <w:szCs w:val="24"/>
        </w:rPr>
      </w:pPr>
      <w:r w:rsidRPr="00AB151D">
        <w:rPr>
          <w:sz w:val="24"/>
          <w:szCs w:val="24"/>
        </w:rPr>
        <w:t xml:space="preserve">Plán výstavby </w:t>
      </w:r>
      <w:r w:rsidR="0002061B" w:rsidRPr="00AB151D">
        <w:rPr>
          <w:sz w:val="24"/>
          <w:szCs w:val="24"/>
        </w:rPr>
        <w:t>–</w:t>
      </w:r>
      <w:r w:rsidRPr="00AB151D">
        <w:rPr>
          <w:sz w:val="24"/>
          <w:szCs w:val="24"/>
        </w:rPr>
        <w:t xml:space="preserve"> </w:t>
      </w:r>
      <w:proofErr w:type="gramStart"/>
      <w:r w:rsidR="0002061B" w:rsidRPr="00AB151D">
        <w:rPr>
          <w:sz w:val="24"/>
          <w:szCs w:val="24"/>
        </w:rPr>
        <w:t>202</w:t>
      </w:r>
      <w:r w:rsidR="00266587" w:rsidRPr="00AB151D">
        <w:rPr>
          <w:sz w:val="24"/>
          <w:szCs w:val="24"/>
        </w:rPr>
        <w:t>7</w:t>
      </w:r>
      <w:r w:rsidR="00207F96">
        <w:rPr>
          <w:sz w:val="24"/>
          <w:szCs w:val="24"/>
        </w:rPr>
        <w:t xml:space="preserve"> - 2030</w:t>
      </w:r>
      <w:proofErr w:type="gramEnd"/>
    </w:p>
    <w:p w14:paraId="7BD6F3FC" w14:textId="77777777" w:rsidR="00E15661" w:rsidRPr="00CA4969" w:rsidRDefault="00E15661" w:rsidP="00E15661">
      <w:pPr>
        <w:tabs>
          <w:tab w:val="left" w:pos="360"/>
        </w:tabs>
        <w:jc w:val="both"/>
        <w:rPr>
          <w:sz w:val="24"/>
          <w:szCs w:val="24"/>
        </w:rPr>
      </w:pPr>
    </w:p>
    <w:p w14:paraId="005B1159" w14:textId="77777777" w:rsidR="00E15661" w:rsidRPr="00815FCA" w:rsidRDefault="00E15661" w:rsidP="009E312F">
      <w:pPr>
        <w:pStyle w:val="Odstavecseseznamem"/>
        <w:numPr>
          <w:ilvl w:val="0"/>
          <w:numId w:val="2"/>
        </w:numPr>
        <w:tabs>
          <w:tab w:val="left" w:pos="360"/>
        </w:tabs>
        <w:spacing w:after="240"/>
        <w:ind w:left="641" w:hanging="357"/>
        <w:jc w:val="both"/>
        <w:rPr>
          <w:bCs/>
          <w:sz w:val="24"/>
          <w:szCs w:val="24"/>
        </w:rPr>
      </w:pPr>
      <w:r w:rsidRPr="00815FCA">
        <w:rPr>
          <w:b/>
          <w:sz w:val="24"/>
          <w:szCs w:val="24"/>
        </w:rPr>
        <w:t>Popis současného stavu</w:t>
      </w:r>
    </w:p>
    <w:p w14:paraId="40B52E1E" w14:textId="0DFE085A" w:rsidR="00963078" w:rsidRPr="00963078" w:rsidRDefault="00963078" w:rsidP="00963078">
      <w:pPr>
        <w:jc w:val="both"/>
        <w:rPr>
          <w:bCs/>
          <w:sz w:val="24"/>
          <w:szCs w:val="24"/>
        </w:rPr>
      </w:pPr>
      <w:r w:rsidRPr="00963078">
        <w:rPr>
          <w:bCs/>
          <w:sz w:val="24"/>
          <w:szCs w:val="24"/>
        </w:rPr>
        <w:t xml:space="preserve">Při povodni ze dne </w:t>
      </w:r>
      <w:r w:rsidR="00266587">
        <w:rPr>
          <w:bCs/>
          <w:sz w:val="24"/>
          <w:szCs w:val="24"/>
        </w:rPr>
        <w:t>14. – 15.9</w:t>
      </w:r>
      <w:r w:rsidRPr="00963078">
        <w:rPr>
          <w:bCs/>
          <w:sz w:val="24"/>
          <w:szCs w:val="24"/>
        </w:rPr>
        <w:t>. 202</w:t>
      </w:r>
      <w:r w:rsidR="00266587">
        <w:rPr>
          <w:bCs/>
          <w:sz w:val="24"/>
          <w:szCs w:val="24"/>
        </w:rPr>
        <w:t>4</w:t>
      </w:r>
      <w:r w:rsidRPr="00963078">
        <w:rPr>
          <w:bCs/>
          <w:sz w:val="24"/>
          <w:szCs w:val="24"/>
        </w:rPr>
        <w:t xml:space="preserve"> na úseku dlouhém </w:t>
      </w:r>
      <w:r w:rsidR="00D555BD">
        <w:rPr>
          <w:bCs/>
          <w:sz w:val="24"/>
          <w:szCs w:val="24"/>
        </w:rPr>
        <w:t>11,825</w:t>
      </w:r>
      <w:r w:rsidRPr="00963078">
        <w:rPr>
          <w:bCs/>
          <w:sz w:val="24"/>
          <w:szCs w:val="24"/>
        </w:rPr>
        <w:t xml:space="preserve"> km v</w:t>
      </w:r>
      <w:r w:rsidR="006616ED">
        <w:rPr>
          <w:bCs/>
          <w:sz w:val="24"/>
          <w:szCs w:val="24"/>
        </w:rPr>
        <w:t> </w:t>
      </w:r>
      <w:r w:rsidRPr="00963078">
        <w:rPr>
          <w:bCs/>
          <w:sz w:val="24"/>
          <w:szCs w:val="24"/>
        </w:rPr>
        <w:t>obc</w:t>
      </w:r>
      <w:r w:rsidR="00D555BD">
        <w:rPr>
          <w:bCs/>
          <w:sz w:val="24"/>
          <w:szCs w:val="24"/>
        </w:rPr>
        <w:t>ích</w:t>
      </w:r>
      <w:r w:rsidR="006616ED">
        <w:rPr>
          <w:bCs/>
          <w:sz w:val="24"/>
          <w:szCs w:val="24"/>
        </w:rPr>
        <w:t xml:space="preserve"> </w:t>
      </w:r>
      <w:r w:rsidR="00D555BD">
        <w:rPr>
          <w:bCs/>
          <w:sz w:val="24"/>
          <w:szCs w:val="24"/>
        </w:rPr>
        <w:t xml:space="preserve">Rapotín, Petrov n. Desnou, Velké Losiny, Loučná n. Desnou </w:t>
      </w:r>
      <w:r w:rsidRPr="00963078">
        <w:rPr>
          <w:bCs/>
          <w:sz w:val="24"/>
          <w:szCs w:val="24"/>
        </w:rPr>
        <w:t xml:space="preserve">došlo ke vzniku </w:t>
      </w:r>
      <w:proofErr w:type="spellStart"/>
      <w:r w:rsidRPr="00963078">
        <w:rPr>
          <w:bCs/>
          <w:sz w:val="24"/>
          <w:szCs w:val="24"/>
        </w:rPr>
        <w:t>nátrží</w:t>
      </w:r>
      <w:proofErr w:type="spellEnd"/>
      <w:r>
        <w:rPr>
          <w:bCs/>
          <w:sz w:val="24"/>
          <w:szCs w:val="24"/>
        </w:rPr>
        <w:t xml:space="preserve"> a </w:t>
      </w:r>
      <w:r w:rsidR="00DD3CB1">
        <w:rPr>
          <w:bCs/>
          <w:sz w:val="24"/>
          <w:szCs w:val="24"/>
        </w:rPr>
        <w:t xml:space="preserve">usazení </w:t>
      </w:r>
      <w:r>
        <w:rPr>
          <w:bCs/>
          <w:sz w:val="24"/>
          <w:szCs w:val="24"/>
        </w:rPr>
        <w:t xml:space="preserve">nánosů. Dále došlo k poškození </w:t>
      </w:r>
      <w:r w:rsidR="0002061B">
        <w:rPr>
          <w:bCs/>
          <w:sz w:val="24"/>
          <w:szCs w:val="24"/>
        </w:rPr>
        <w:t>kamenných dlažeb</w:t>
      </w:r>
      <w:r>
        <w:rPr>
          <w:bCs/>
          <w:sz w:val="24"/>
          <w:szCs w:val="24"/>
        </w:rPr>
        <w:t xml:space="preserve"> včetně patky</w:t>
      </w:r>
      <w:r w:rsidR="0002061B">
        <w:rPr>
          <w:bCs/>
          <w:sz w:val="24"/>
          <w:szCs w:val="24"/>
        </w:rPr>
        <w:t xml:space="preserve"> a břehového opevnění</w:t>
      </w:r>
      <w:r>
        <w:rPr>
          <w:bCs/>
          <w:sz w:val="24"/>
          <w:szCs w:val="24"/>
        </w:rPr>
        <w:t xml:space="preserve">. </w:t>
      </w:r>
      <w:r w:rsidR="0002061B">
        <w:rPr>
          <w:bCs/>
          <w:sz w:val="24"/>
          <w:szCs w:val="24"/>
        </w:rPr>
        <w:t xml:space="preserve"> </w:t>
      </w:r>
      <w:r>
        <w:rPr>
          <w:bCs/>
          <w:sz w:val="24"/>
          <w:szCs w:val="24"/>
        </w:rPr>
        <w:t xml:space="preserve">Na úseku </w:t>
      </w:r>
      <w:r w:rsidR="005A216F">
        <w:rPr>
          <w:bCs/>
          <w:sz w:val="24"/>
          <w:szCs w:val="24"/>
        </w:rPr>
        <w:t xml:space="preserve">je evidováno celkem </w:t>
      </w:r>
      <w:r w:rsidR="00EF2AAD">
        <w:rPr>
          <w:bCs/>
          <w:sz w:val="24"/>
          <w:szCs w:val="24"/>
        </w:rPr>
        <w:t xml:space="preserve">min. </w:t>
      </w:r>
      <w:r w:rsidR="005A216F" w:rsidRPr="002B16A4">
        <w:rPr>
          <w:bCs/>
          <w:sz w:val="24"/>
          <w:szCs w:val="24"/>
        </w:rPr>
        <w:t>2</w:t>
      </w:r>
      <w:r w:rsidR="001413D5">
        <w:rPr>
          <w:bCs/>
          <w:sz w:val="24"/>
          <w:szCs w:val="24"/>
        </w:rPr>
        <w:t>6</w:t>
      </w:r>
      <w:r w:rsidR="005A216F" w:rsidRPr="002B16A4">
        <w:rPr>
          <w:bCs/>
          <w:sz w:val="24"/>
          <w:szCs w:val="24"/>
        </w:rPr>
        <w:t xml:space="preserve"> ks příčných stabilizačních prahů</w:t>
      </w:r>
      <w:r w:rsidR="002B16A4" w:rsidRPr="002B16A4">
        <w:rPr>
          <w:bCs/>
          <w:sz w:val="24"/>
          <w:szCs w:val="24"/>
        </w:rPr>
        <w:t>:</w:t>
      </w:r>
      <w:r w:rsidR="002B16A4">
        <w:rPr>
          <w:bCs/>
          <w:i/>
          <w:sz w:val="24"/>
          <w:szCs w:val="24"/>
        </w:rPr>
        <w:t xml:space="preserve"> </w:t>
      </w:r>
      <w:r w:rsidR="002B16A4" w:rsidRPr="002B16A4">
        <w:rPr>
          <w:bCs/>
          <w:sz w:val="24"/>
          <w:szCs w:val="24"/>
        </w:rPr>
        <w:t xml:space="preserve">21 ks stupňů, 3 ks prahů ve dně, 2 ks </w:t>
      </w:r>
      <w:proofErr w:type="spellStart"/>
      <w:r w:rsidR="002B16A4" w:rsidRPr="002B16A4">
        <w:rPr>
          <w:bCs/>
          <w:sz w:val="24"/>
          <w:szCs w:val="24"/>
        </w:rPr>
        <w:t>dřevěno</w:t>
      </w:r>
      <w:proofErr w:type="spellEnd"/>
      <w:r w:rsidR="002B16A4" w:rsidRPr="002B16A4">
        <w:rPr>
          <w:bCs/>
          <w:sz w:val="24"/>
          <w:szCs w:val="24"/>
        </w:rPr>
        <w:t xml:space="preserve"> kamenných prahů a zbytek jednoho jezu, které</w:t>
      </w:r>
      <w:r w:rsidR="005A216F" w:rsidRPr="00D555BD">
        <w:rPr>
          <w:bCs/>
          <w:i/>
          <w:sz w:val="24"/>
          <w:szCs w:val="24"/>
        </w:rPr>
        <w:t xml:space="preserve"> </w:t>
      </w:r>
      <w:r w:rsidR="008F74CB">
        <w:rPr>
          <w:bCs/>
          <w:sz w:val="24"/>
          <w:szCs w:val="24"/>
        </w:rPr>
        <w:t xml:space="preserve">byly poškozeny </w:t>
      </w:r>
      <w:r w:rsidR="00DD3CB1">
        <w:rPr>
          <w:bCs/>
          <w:sz w:val="24"/>
          <w:szCs w:val="24"/>
        </w:rPr>
        <w:t xml:space="preserve">zejména </w:t>
      </w:r>
      <w:r w:rsidR="008F74CB">
        <w:rPr>
          <w:bCs/>
          <w:sz w:val="24"/>
          <w:szCs w:val="24"/>
        </w:rPr>
        <w:t>rozplavením záhozu pod i nad dnovým prahem. U některých došlo i k poškození přelivné hran</w:t>
      </w:r>
      <w:r w:rsidR="00006978">
        <w:rPr>
          <w:bCs/>
          <w:sz w:val="24"/>
          <w:szCs w:val="24"/>
        </w:rPr>
        <w:t>y, podélného a dnového opevnění</w:t>
      </w:r>
      <w:r w:rsidR="00392C68">
        <w:rPr>
          <w:bCs/>
          <w:sz w:val="24"/>
          <w:szCs w:val="24"/>
        </w:rPr>
        <w:t xml:space="preserve">. </w:t>
      </w:r>
      <w:r w:rsidR="00006978">
        <w:rPr>
          <w:bCs/>
          <w:sz w:val="24"/>
          <w:szCs w:val="24"/>
        </w:rPr>
        <w:t>V několika úsecích došlo ke značnému zanesení koryta. Min. ve 3 případech došlo k sesuvům svahů do koryta řeky Desné.</w:t>
      </w:r>
    </w:p>
    <w:p w14:paraId="01B703E1" w14:textId="77777777" w:rsidR="00F140AC" w:rsidRDefault="00F140AC" w:rsidP="00E15661">
      <w:pPr>
        <w:tabs>
          <w:tab w:val="left" w:pos="360"/>
        </w:tabs>
        <w:jc w:val="both"/>
        <w:rPr>
          <w:sz w:val="24"/>
          <w:szCs w:val="24"/>
        </w:rPr>
      </w:pPr>
    </w:p>
    <w:p w14:paraId="651C7B78" w14:textId="77777777" w:rsidR="005C72A3" w:rsidRPr="005C72A3" w:rsidRDefault="005C72A3" w:rsidP="005C72A3">
      <w:pPr>
        <w:pStyle w:val="Odstavecseseznamem"/>
        <w:numPr>
          <w:ilvl w:val="0"/>
          <w:numId w:val="2"/>
        </w:numPr>
        <w:tabs>
          <w:tab w:val="left" w:pos="360"/>
        </w:tabs>
        <w:spacing w:after="240"/>
        <w:ind w:left="641" w:hanging="357"/>
        <w:jc w:val="both"/>
        <w:rPr>
          <w:b/>
          <w:sz w:val="24"/>
          <w:szCs w:val="24"/>
        </w:rPr>
      </w:pPr>
      <w:r w:rsidRPr="005C72A3">
        <w:rPr>
          <w:b/>
          <w:sz w:val="24"/>
          <w:szCs w:val="24"/>
        </w:rPr>
        <w:t>Účel akce</w:t>
      </w:r>
    </w:p>
    <w:p w14:paraId="10B9954C" w14:textId="77777777" w:rsidR="00B96F20" w:rsidRPr="00B96F20" w:rsidRDefault="00B96F20" w:rsidP="00B96F20">
      <w:pPr>
        <w:jc w:val="both"/>
        <w:rPr>
          <w:bCs/>
          <w:sz w:val="24"/>
          <w:szCs w:val="24"/>
        </w:rPr>
      </w:pPr>
      <w:r w:rsidRPr="00B96F20">
        <w:rPr>
          <w:bCs/>
          <w:sz w:val="24"/>
          <w:szCs w:val="24"/>
        </w:rPr>
        <w:t xml:space="preserve">Účelem poptávané projektové dokumentace je návrh způsobu opravy břehového opevnění a kamenných dlažeb včetně patek, sanace </w:t>
      </w:r>
      <w:proofErr w:type="spellStart"/>
      <w:r w:rsidRPr="00B96F20">
        <w:rPr>
          <w:bCs/>
          <w:sz w:val="24"/>
          <w:szCs w:val="24"/>
        </w:rPr>
        <w:t>nátrží</w:t>
      </w:r>
      <w:proofErr w:type="spellEnd"/>
      <w:r w:rsidRPr="00B96F20">
        <w:rPr>
          <w:bCs/>
          <w:sz w:val="24"/>
          <w:szCs w:val="24"/>
        </w:rPr>
        <w:t xml:space="preserve">, stabilizačních prahů a obnovení plné funkčnosti koryta toku do stavu, který bude zajišťovat plynulé a bezpečné odvedení povrchových vod a stabilitu koryta toku. </w:t>
      </w:r>
    </w:p>
    <w:p w14:paraId="3AA141E7" w14:textId="73FFCF8C" w:rsidR="00B96F20" w:rsidRDefault="00B96F20" w:rsidP="00B96F20">
      <w:pPr>
        <w:pStyle w:val="Text"/>
        <w:rPr>
          <w:bCs/>
          <w:szCs w:val="24"/>
        </w:rPr>
      </w:pPr>
      <w:bookmarkStart w:id="0" w:name="_Hlk189737528"/>
      <w:r w:rsidRPr="009A6CF9">
        <w:rPr>
          <w:bCs/>
          <w:szCs w:val="24"/>
        </w:rPr>
        <w:t xml:space="preserve">Cílem je zpracování projektové dokumentace, </w:t>
      </w:r>
      <w:r>
        <w:rPr>
          <w:bCs/>
          <w:szCs w:val="24"/>
        </w:rPr>
        <w:t>která bude reflektovat na zjištěné závady na toku a bude navrhovat jejich účinné řešení. B</w:t>
      </w:r>
      <w:r w:rsidRPr="009A6CF9">
        <w:rPr>
          <w:bCs/>
          <w:szCs w:val="24"/>
        </w:rPr>
        <w:t xml:space="preserve">ude </w:t>
      </w:r>
      <w:r>
        <w:rPr>
          <w:bCs/>
          <w:szCs w:val="24"/>
        </w:rPr>
        <w:t>provedeno zaměření toku v celém úseku a na jeho podkladě bude provedeno posouzení kapacity (stanovení návrhového průtoku) a posouzení</w:t>
      </w:r>
      <w:r w:rsidRPr="009A6CF9">
        <w:rPr>
          <w:bCs/>
          <w:szCs w:val="24"/>
        </w:rPr>
        <w:t xml:space="preserve"> </w:t>
      </w:r>
      <w:r>
        <w:rPr>
          <w:bCs/>
          <w:szCs w:val="24"/>
        </w:rPr>
        <w:t xml:space="preserve">stability koryta toku ve vztahu ke zjištění místních poměrů a materiálového složení koryta. Účelem je </w:t>
      </w:r>
      <w:r w:rsidR="009424FD">
        <w:rPr>
          <w:bCs/>
          <w:szCs w:val="24"/>
        </w:rPr>
        <w:t xml:space="preserve">obnova objektů – s cílem </w:t>
      </w:r>
      <w:proofErr w:type="gramStart"/>
      <w:r w:rsidR="009424FD">
        <w:rPr>
          <w:bCs/>
          <w:szCs w:val="24"/>
        </w:rPr>
        <w:t xml:space="preserve">dosažení </w:t>
      </w:r>
      <w:r>
        <w:rPr>
          <w:bCs/>
          <w:szCs w:val="24"/>
        </w:rPr>
        <w:t xml:space="preserve"> reálné</w:t>
      </w:r>
      <w:proofErr w:type="gramEnd"/>
      <w:r>
        <w:rPr>
          <w:bCs/>
          <w:szCs w:val="24"/>
        </w:rPr>
        <w:t xml:space="preserve"> a dostatečné </w:t>
      </w:r>
      <w:r w:rsidRPr="009A6CF9">
        <w:rPr>
          <w:bCs/>
          <w:szCs w:val="24"/>
        </w:rPr>
        <w:t xml:space="preserve">stabilizace </w:t>
      </w:r>
      <w:r>
        <w:rPr>
          <w:bCs/>
          <w:szCs w:val="24"/>
        </w:rPr>
        <w:t xml:space="preserve">toku </w:t>
      </w:r>
      <w:r w:rsidRPr="009A6CF9">
        <w:rPr>
          <w:bCs/>
          <w:szCs w:val="24"/>
        </w:rPr>
        <w:t xml:space="preserve">v celém řešeném úseku tak, aby </w:t>
      </w:r>
      <w:r w:rsidR="009424FD">
        <w:rPr>
          <w:bCs/>
          <w:szCs w:val="24"/>
        </w:rPr>
        <w:t xml:space="preserve">byla obnovena stabilita toku a </w:t>
      </w:r>
      <w:r w:rsidRPr="009A6CF9">
        <w:rPr>
          <w:bCs/>
          <w:szCs w:val="24"/>
        </w:rPr>
        <w:t>nedocházelo k zahlubování dna a podemílání zdí a břehů</w:t>
      </w:r>
      <w:r>
        <w:rPr>
          <w:bCs/>
          <w:szCs w:val="24"/>
        </w:rPr>
        <w:t xml:space="preserve"> a aby současně nedošlo k negativnímu ovlivnění odtokových poměrů, resp. k ovlivnění kapacity koryta</w:t>
      </w:r>
      <w:r w:rsidRPr="009A6CF9">
        <w:rPr>
          <w:bCs/>
          <w:szCs w:val="24"/>
        </w:rPr>
        <w:t xml:space="preserve">. </w:t>
      </w:r>
      <w:r w:rsidR="009424FD">
        <w:rPr>
          <w:bCs/>
          <w:szCs w:val="24"/>
        </w:rPr>
        <w:t xml:space="preserve">Z tohoto důvodu bude hydrotechnicky posouzena i návrhová část řešení. </w:t>
      </w:r>
      <w:r w:rsidRPr="009A6CF9">
        <w:rPr>
          <w:bCs/>
          <w:szCs w:val="24"/>
        </w:rPr>
        <w:t xml:space="preserve">Součástí projektu </w:t>
      </w:r>
      <w:r w:rsidR="009424FD">
        <w:rPr>
          <w:bCs/>
          <w:szCs w:val="24"/>
        </w:rPr>
        <w:t xml:space="preserve">b je i </w:t>
      </w:r>
      <w:r>
        <w:rPr>
          <w:bCs/>
          <w:szCs w:val="24"/>
        </w:rPr>
        <w:t xml:space="preserve">posouzení vhodnosti stávajících objektů a příp. </w:t>
      </w:r>
      <w:r w:rsidRPr="009A6CF9">
        <w:rPr>
          <w:bCs/>
          <w:szCs w:val="24"/>
        </w:rPr>
        <w:t xml:space="preserve">návrh </w:t>
      </w:r>
      <w:r>
        <w:rPr>
          <w:bCs/>
          <w:szCs w:val="24"/>
        </w:rPr>
        <w:t xml:space="preserve">jejich </w:t>
      </w:r>
      <w:r w:rsidRPr="009A6CF9">
        <w:rPr>
          <w:bCs/>
          <w:szCs w:val="24"/>
        </w:rPr>
        <w:t>opravy</w:t>
      </w:r>
      <w:r>
        <w:rPr>
          <w:bCs/>
          <w:szCs w:val="24"/>
        </w:rPr>
        <w:t>, které budou v současných parametrech (či s</w:t>
      </w:r>
      <w:r w:rsidR="009424FD">
        <w:rPr>
          <w:bCs/>
          <w:szCs w:val="24"/>
        </w:rPr>
        <w:t xml:space="preserve"> drobnou </w:t>
      </w:r>
      <w:r>
        <w:rPr>
          <w:bCs/>
          <w:szCs w:val="24"/>
        </w:rPr>
        <w:t xml:space="preserve">úpravou) </w:t>
      </w:r>
      <w:r>
        <w:rPr>
          <w:bCs/>
          <w:szCs w:val="24"/>
        </w:rPr>
        <w:lastRenderedPageBreak/>
        <w:t>ponechány</w:t>
      </w:r>
      <w:r w:rsidR="009424FD">
        <w:rPr>
          <w:bCs/>
          <w:szCs w:val="24"/>
        </w:rPr>
        <w:t>/rekonstruovány</w:t>
      </w:r>
      <w:r>
        <w:rPr>
          <w:bCs/>
          <w:szCs w:val="24"/>
        </w:rPr>
        <w:t xml:space="preserve"> – tzn. </w:t>
      </w:r>
      <w:r w:rsidRPr="009A6CF9">
        <w:rPr>
          <w:bCs/>
          <w:szCs w:val="24"/>
        </w:rPr>
        <w:t>kamenných zdí</w:t>
      </w:r>
      <w:r>
        <w:rPr>
          <w:bCs/>
          <w:szCs w:val="24"/>
        </w:rPr>
        <w:t>, opevnění</w:t>
      </w:r>
      <w:r w:rsidRPr="009A6CF9">
        <w:rPr>
          <w:bCs/>
          <w:szCs w:val="24"/>
        </w:rPr>
        <w:t xml:space="preserve"> břehů </w:t>
      </w:r>
      <w:proofErr w:type="gramStart"/>
      <w:r>
        <w:rPr>
          <w:bCs/>
          <w:szCs w:val="24"/>
        </w:rPr>
        <w:t xml:space="preserve">i </w:t>
      </w:r>
      <w:r w:rsidR="009424FD">
        <w:rPr>
          <w:bCs/>
          <w:szCs w:val="24"/>
        </w:rPr>
        <w:t xml:space="preserve"> stupňů</w:t>
      </w:r>
      <w:proofErr w:type="gramEnd"/>
      <w:r>
        <w:rPr>
          <w:bCs/>
          <w:szCs w:val="24"/>
        </w:rPr>
        <w:t xml:space="preserve">, či prahů </w:t>
      </w:r>
      <w:r w:rsidRPr="009A6CF9">
        <w:rPr>
          <w:bCs/>
          <w:szCs w:val="24"/>
        </w:rPr>
        <w:t xml:space="preserve">dle zjištění </w:t>
      </w:r>
      <w:r>
        <w:rPr>
          <w:bCs/>
          <w:szCs w:val="24"/>
        </w:rPr>
        <w:t xml:space="preserve">závad ze strany </w:t>
      </w:r>
      <w:r w:rsidRPr="009A6CF9">
        <w:rPr>
          <w:bCs/>
          <w:szCs w:val="24"/>
        </w:rPr>
        <w:t>projektanta</w:t>
      </w:r>
      <w:r w:rsidR="009424FD">
        <w:rPr>
          <w:bCs/>
          <w:szCs w:val="24"/>
        </w:rPr>
        <w:t xml:space="preserve"> a dle výsledků provedených analýz</w:t>
      </w:r>
      <w:r>
        <w:rPr>
          <w:bCs/>
          <w:szCs w:val="24"/>
        </w:rPr>
        <w:t xml:space="preserve">. </w:t>
      </w:r>
      <w:r w:rsidR="009424FD">
        <w:rPr>
          <w:bCs/>
          <w:szCs w:val="24"/>
        </w:rPr>
        <w:t>Dále se předpokládá obnovení průtočné kapacity na zasažených úsecích toků, odstranění nánosů – včetně řešení jejich uložení, či zpětného posouzení a řešení úseků svahových nestabilit, kde bude v součinnosti s dotčenými úřady a vlastníky ohrožených pozemků řešen technický návrh stabilizace a návrh potřebných doprovodných zásahů na cizích pozemcích (odlesnění, výsadby, změna konfigurace terénu apod.)</w:t>
      </w:r>
    </w:p>
    <w:p w14:paraId="576A04B9" w14:textId="77777777" w:rsidR="009424FD" w:rsidRDefault="009424FD" w:rsidP="00B96F20">
      <w:pPr>
        <w:pStyle w:val="Text"/>
        <w:rPr>
          <w:szCs w:val="24"/>
        </w:rPr>
      </w:pPr>
    </w:p>
    <w:p w14:paraId="194403D4" w14:textId="77777777" w:rsidR="009424FD" w:rsidRPr="009A6CF9" w:rsidRDefault="009424FD" w:rsidP="00B96F20">
      <w:pPr>
        <w:pStyle w:val="Text"/>
        <w:rPr>
          <w:szCs w:val="24"/>
        </w:rPr>
      </w:pPr>
      <w:r>
        <w:rPr>
          <w:szCs w:val="24"/>
        </w:rPr>
        <w:t xml:space="preserve">Dále je účelem akce zhodnocení provedených zabezpečovacích prací bezprostředně po povodni, které budou zakresleny do PD. V případě potřeby jejich </w:t>
      </w:r>
      <w:proofErr w:type="spellStart"/>
      <w:r>
        <w:rPr>
          <w:szCs w:val="24"/>
        </w:rPr>
        <w:t>přeřešení</w:t>
      </w:r>
      <w:proofErr w:type="spellEnd"/>
      <w:r>
        <w:rPr>
          <w:szCs w:val="24"/>
        </w:rPr>
        <w:t xml:space="preserve"> budou tyto navrženy k rozebrání a přestavbě. V případě ponechání budou zakresleny do PD.</w:t>
      </w:r>
    </w:p>
    <w:bookmarkEnd w:id="0"/>
    <w:p w14:paraId="61538E97" w14:textId="77777777" w:rsidR="005C72A3" w:rsidRDefault="005C72A3" w:rsidP="005C72A3">
      <w:pPr>
        <w:tabs>
          <w:tab w:val="left" w:pos="360"/>
        </w:tabs>
        <w:jc w:val="both"/>
        <w:rPr>
          <w:sz w:val="24"/>
          <w:szCs w:val="24"/>
        </w:rPr>
      </w:pPr>
    </w:p>
    <w:p w14:paraId="5D9227FF" w14:textId="77777777" w:rsidR="003F2EF4" w:rsidRPr="00B64A7C" w:rsidRDefault="005C72A3" w:rsidP="003F2EF4">
      <w:pPr>
        <w:pStyle w:val="Odstavecseseznamem"/>
        <w:numPr>
          <w:ilvl w:val="0"/>
          <w:numId w:val="2"/>
        </w:numPr>
        <w:tabs>
          <w:tab w:val="left" w:pos="360"/>
        </w:tabs>
        <w:spacing w:after="240"/>
        <w:ind w:left="641" w:hanging="357"/>
        <w:jc w:val="both"/>
        <w:rPr>
          <w:b/>
          <w:sz w:val="24"/>
          <w:szCs w:val="24"/>
        </w:rPr>
      </w:pPr>
      <w:r w:rsidRPr="00B64A7C">
        <w:rPr>
          <w:b/>
          <w:sz w:val="24"/>
          <w:szCs w:val="24"/>
        </w:rPr>
        <w:t>Výchozí pod</w:t>
      </w:r>
      <w:r w:rsidR="003F2EF4" w:rsidRPr="00B64A7C">
        <w:rPr>
          <w:b/>
          <w:sz w:val="24"/>
          <w:szCs w:val="24"/>
        </w:rPr>
        <w:t>k</w:t>
      </w:r>
      <w:r w:rsidRPr="00B64A7C">
        <w:rPr>
          <w:b/>
          <w:sz w:val="24"/>
          <w:szCs w:val="24"/>
        </w:rPr>
        <w:t>lady</w:t>
      </w:r>
    </w:p>
    <w:p w14:paraId="4B15461D" w14:textId="77777777" w:rsidR="003F2EF4" w:rsidRDefault="003F2EF4" w:rsidP="008A7955">
      <w:pPr>
        <w:tabs>
          <w:tab w:val="left" w:pos="360"/>
        </w:tabs>
        <w:jc w:val="both"/>
        <w:rPr>
          <w:sz w:val="24"/>
          <w:szCs w:val="24"/>
        </w:rPr>
      </w:pPr>
      <w:r w:rsidRPr="003F2EF4">
        <w:rPr>
          <w:sz w:val="24"/>
          <w:szCs w:val="24"/>
        </w:rPr>
        <w:t xml:space="preserve">- </w:t>
      </w:r>
      <w:r w:rsidR="00FD230C">
        <w:rPr>
          <w:sz w:val="24"/>
          <w:szCs w:val="24"/>
        </w:rPr>
        <w:t>Protokol PŠ</w:t>
      </w:r>
      <w:r w:rsidR="00266587">
        <w:rPr>
          <w:sz w:val="24"/>
          <w:szCs w:val="24"/>
        </w:rPr>
        <w:t xml:space="preserve"> č. 21</w:t>
      </w:r>
      <w:r w:rsidR="00F87DA1">
        <w:rPr>
          <w:sz w:val="24"/>
          <w:szCs w:val="24"/>
        </w:rPr>
        <w:t>5</w:t>
      </w:r>
      <w:r w:rsidR="007A150E">
        <w:rPr>
          <w:sz w:val="24"/>
          <w:szCs w:val="24"/>
        </w:rPr>
        <w:t>:</w:t>
      </w:r>
      <w:r w:rsidR="00F87DA1">
        <w:rPr>
          <w:sz w:val="24"/>
          <w:szCs w:val="24"/>
        </w:rPr>
        <w:t xml:space="preserve"> </w:t>
      </w:r>
      <w:r w:rsidR="007A150E">
        <w:rPr>
          <w:sz w:val="24"/>
          <w:szCs w:val="24"/>
        </w:rPr>
        <w:t xml:space="preserve">Desná, </w:t>
      </w:r>
      <w:proofErr w:type="gramStart"/>
      <w:r w:rsidR="00F87DA1">
        <w:rPr>
          <w:sz w:val="24"/>
          <w:szCs w:val="24"/>
        </w:rPr>
        <w:t>Petrov - Loučná</w:t>
      </w:r>
      <w:proofErr w:type="gramEnd"/>
      <w:r w:rsidR="007A150E">
        <w:rPr>
          <w:sz w:val="24"/>
          <w:szCs w:val="24"/>
        </w:rPr>
        <w:t xml:space="preserve"> n. Desnou</w:t>
      </w:r>
      <w:r w:rsidR="00F87DA1">
        <w:rPr>
          <w:sz w:val="24"/>
          <w:szCs w:val="24"/>
        </w:rPr>
        <w:t xml:space="preserve">, </w:t>
      </w:r>
      <w:r w:rsidR="00FD230C">
        <w:rPr>
          <w:sz w:val="24"/>
          <w:szCs w:val="24"/>
        </w:rPr>
        <w:t xml:space="preserve">km </w:t>
      </w:r>
      <w:r w:rsidR="00F87DA1">
        <w:rPr>
          <w:sz w:val="24"/>
          <w:szCs w:val="24"/>
        </w:rPr>
        <w:t>17,020</w:t>
      </w:r>
      <w:r w:rsidR="00FD230C">
        <w:rPr>
          <w:sz w:val="24"/>
          <w:szCs w:val="24"/>
        </w:rPr>
        <w:t xml:space="preserve"> – </w:t>
      </w:r>
      <w:r w:rsidR="007A150E">
        <w:rPr>
          <w:sz w:val="24"/>
          <w:szCs w:val="24"/>
        </w:rPr>
        <w:t>2</w:t>
      </w:r>
      <w:r w:rsidR="00F87DA1">
        <w:rPr>
          <w:sz w:val="24"/>
          <w:szCs w:val="24"/>
        </w:rPr>
        <w:t>8,845</w:t>
      </w:r>
    </w:p>
    <w:p w14:paraId="0A2FB6A2" w14:textId="77777777" w:rsidR="0013269B" w:rsidRPr="0013269B" w:rsidRDefault="00CE2EF4" w:rsidP="008A7955">
      <w:pPr>
        <w:tabs>
          <w:tab w:val="left" w:pos="360"/>
        </w:tabs>
        <w:jc w:val="both"/>
        <w:rPr>
          <w:iCs/>
          <w:sz w:val="24"/>
          <w:szCs w:val="24"/>
        </w:rPr>
      </w:pPr>
      <w:r w:rsidRPr="0013269B">
        <w:rPr>
          <w:iCs/>
          <w:sz w:val="24"/>
          <w:szCs w:val="24"/>
        </w:rPr>
        <w:t xml:space="preserve">- PD – </w:t>
      </w:r>
      <w:r w:rsidR="002B4C12" w:rsidRPr="0013269B">
        <w:rPr>
          <w:iCs/>
          <w:sz w:val="24"/>
          <w:szCs w:val="24"/>
        </w:rPr>
        <w:t>Desná, Filipová – Loučná nad Desnou</w:t>
      </w:r>
      <w:r w:rsidR="0013269B" w:rsidRPr="0013269B">
        <w:rPr>
          <w:iCs/>
          <w:sz w:val="24"/>
          <w:szCs w:val="24"/>
        </w:rPr>
        <w:t>, oprava koryta toku ř. km 25,500 – 28,700,</w:t>
      </w:r>
    </w:p>
    <w:p w14:paraId="637E0E23" w14:textId="77777777" w:rsidR="00CE2EF4" w:rsidRPr="0013269B" w:rsidRDefault="0013269B" w:rsidP="008A7955">
      <w:pPr>
        <w:tabs>
          <w:tab w:val="left" w:pos="360"/>
        </w:tabs>
        <w:jc w:val="both"/>
        <w:rPr>
          <w:iCs/>
          <w:sz w:val="24"/>
          <w:szCs w:val="24"/>
        </w:rPr>
      </w:pPr>
      <w:r w:rsidRPr="0013269B">
        <w:rPr>
          <w:iCs/>
          <w:sz w:val="24"/>
          <w:szCs w:val="24"/>
        </w:rPr>
        <w:tab/>
      </w:r>
      <w:r w:rsidRPr="0013269B">
        <w:rPr>
          <w:iCs/>
          <w:sz w:val="24"/>
          <w:szCs w:val="24"/>
        </w:rPr>
        <w:tab/>
        <w:t xml:space="preserve"> </w:t>
      </w:r>
      <w:proofErr w:type="gramStart"/>
      <w:r w:rsidRPr="0013269B">
        <w:rPr>
          <w:iCs/>
          <w:sz w:val="24"/>
          <w:szCs w:val="24"/>
        </w:rPr>
        <w:t>ing.</w:t>
      </w:r>
      <w:proofErr w:type="gramEnd"/>
      <w:r w:rsidRPr="0013269B">
        <w:rPr>
          <w:iCs/>
          <w:sz w:val="24"/>
          <w:szCs w:val="24"/>
        </w:rPr>
        <w:t xml:space="preserve">   T. </w:t>
      </w:r>
      <w:proofErr w:type="spellStart"/>
      <w:r w:rsidRPr="0013269B">
        <w:rPr>
          <w:iCs/>
          <w:sz w:val="24"/>
          <w:szCs w:val="24"/>
        </w:rPr>
        <w:t>Pecival</w:t>
      </w:r>
      <w:proofErr w:type="spellEnd"/>
      <w:r w:rsidRPr="0013269B">
        <w:rPr>
          <w:iCs/>
          <w:sz w:val="24"/>
          <w:szCs w:val="24"/>
        </w:rPr>
        <w:t>, 09/2021</w:t>
      </w:r>
    </w:p>
    <w:p w14:paraId="75F131C6" w14:textId="77777777" w:rsidR="0013269B" w:rsidRPr="0013269B" w:rsidRDefault="00CE2EF4" w:rsidP="008A7955">
      <w:pPr>
        <w:tabs>
          <w:tab w:val="left" w:pos="360"/>
        </w:tabs>
        <w:jc w:val="both"/>
        <w:rPr>
          <w:iCs/>
          <w:sz w:val="24"/>
          <w:szCs w:val="24"/>
        </w:rPr>
      </w:pPr>
      <w:r w:rsidRPr="0013269B">
        <w:rPr>
          <w:iCs/>
          <w:sz w:val="24"/>
          <w:szCs w:val="24"/>
        </w:rPr>
        <w:t>- PD –</w:t>
      </w:r>
      <w:r w:rsidR="0013269B" w:rsidRPr="0013269B">
        <w:rPr>
          <w:iCs/>
          <w:sz w:val="24"/>
          <w:szCs w:val="24"/>
        </w:rPr>
        <w:t xml:space="preserve"> Desná, Loučná nad Desnou – oprava jezu Loučná II vč. Lávky, </w:t>
      </w:r>
    </w:p>
    <w:p w14:paraId="410F69B2" w14:textId="77777777" w:rsidR="00CE2EF4" w:rsidRDefault="0013269B" w:rsidP="008A7955">
      <w:pPr>
        <w:tabs>
          <w:tab w:val="left" w:pos="360"/>
        </w:tabs>
        <w:jc w:val="both"/>
        <w:rPr>
          <w:iCs/>
          <w:sz w:val="24"/>
          <w:szCs w:val="24"/>
        </w:rPr>
      </w:pPr>
      <w:r w:rsidRPr="0013269B">
        <w:rPr>
          <w:iCs/>
          <w:sz w:val="24"/>
          <w:szCs w:val="24"/>
        </w:rPr>
        <w:tab/>
      </w:r>
      <w:r w:rsidRPr="0013269B">
        <w:rPr>
          <w:iCs/>
          <w:sz w:val="24"/>
          <w:szCs w:val="24"/>
        </w:rPr>
        <w:tab/>
        <w:t>AQUA CENTRUM Břeclav, 06/2022</w:t>
      </w:r>
    </w:p>
    <w:p w14:paraId="3F41071F" w14:textId="1FAC2F71" w:rsidR="00AB151D" w:rsidRPr="00D061CD" w:rsidRDefault="003E0820" w:rsidP="00AB151D">
      <w:pPr>
        <w:pStyle w:val="Text"/>
        <w:rPr>
          <w:i/>
        </w:rPr>
      </w:pPr>
      <w:r>
        <w:rPr>
          <w:szCs w:val="24"/>
        </w:rPr>
        <w:t xml:space="preserve">- </w:t>
      </w:r>
      <w:r w:rsidR="00AB151D">
        <w:rPr>
          <w:szCs w:val="24"/>
        </w:rPr>
        <w:t xml:space="preserve">Posouzení svahové nestability a břehové eroze na řece Desné od fy Geotest, </w:t>
      </w:r>
      <w:proofErr w:type="spellStart"/>
      <w:r w:rsidR="00AB151D">
        <w:rPr>
          <w:szCs w:val="24"/>
        </w:rPr>
        <w:t>a.s</w:t>
      </w:r>
      <w:proofErr w:type="spellEnd"/>
      <w:r w:rsidR="00AB151D">
        <w:rPr>
          <w:szCs w:val="24"/>
        </w:rPr>
        <w:t xml:space="preserve"> z 25.9.2024 </w:t>
      </w:r>
    </w:p>
    <w:p w14:paraId="25206CF7" w14:textId="77777777" w:rsidR="008A7955" w:rsidRPr="0013269B" w:rsidRDefault="008A7955" w:rsidP="008A7955">
      <w:pPr>
        <w:tabs>
          <w:tab w:val="left" w:pos="360"/>
        </w:tabs>
        <w:jc w:val="both"/>
        <w:rPr>
          <w:iCs/>
          <w:sz w:val="24"/>
          <w:szCs w:val="24"/>
        </w:rPr>
      </w:pPr>
      <w:r w:rsidRPr="0013269B">
        <w:rPr>
          <w:iCs/>
          <w:sz w:val="24"/>
          <w:szCs w:val="24"/>
        </w:rPr>
        <w:t>-</w:t>
      </w:r>
      <w:r w:rsidR="00C926F3" w:rsidRPr="0013269B">
        <w:rPr>
          <w:iCs/>
          <w:sz w:val="24"/>
          <w:szCs w:val="24"/>
        </w:rPr>
        <w:t xml:space="preserve"> Katastrální situace</w:t>
      </w:r>
    </w:p>
    <w:p w14:paraId="68010962" w14:textId="77777777" w:rsidR="00192609" w:rsidRDefault="008A7955" w:rsidP="003F2EF4">
      <w:pPr>
        <w:tabs>
          <w:tab w:val="left" w:pos="360"/>
        </w:tabs>
        <w:spacing w:after="240"/>
        <w:jc w:val="both"/>
        <w:rPr>
          <w:iCs/>
          <w:sz w:val="24"/>
          <w:szCs w:val="24"/>
        </w:rPr>
      </w:pPr>
      <w:r w:rsidRPr="0013269B">
        <w:rPr>
          <w:iCs/>
          <w:sz w:val="24"/>
          <w:szCs w:val="24"/>
        </w:rPr>
        <w:t xml:space="preserve">- </w:t>
      </w:r>
      <w:r w:rsidR="00C926F3" w:rsidRPr="0013269B">
        <w:rPr>
          <w:iCs/>
          <w:sz w:val="24"/>
          <w:szCs w:val="24"/>
        </w:rPr>
        <w:t>Fotodokumentace</w:t>
      </w:r>
    </w:p>
    <w:p w14:paraId="0AD1E3A6" w14:textId="77777777" w:rsidR="0081145C" w:rsidRPr="0013269B" w:rsidRDefault="0081145C" w:rsidP="003F2EF4">
      <w:pPr>
        <w:tabs>
          <w:tab w:val="left" w:pos="360"/>
        </w:tabs>
        <w:spacing w:after="240"/>
        <w:jc w:val="both"/>
        <w:rPr>
          <w:iCs/>
          <w:sz w:val="24"/>
          <w:szCs w:val="24"/>
        </w:rPr>
      </w:pPr>
    </w:p>
    <w:p w14:paraId="31171220" w14:textId="77777777" w:rsidR="003F2EF4" w:rsidRPr="00B64A7C" w:rsidRDefault="003F2EF4" w:rsidP="003F2EF4">
      <w:pPr>
        <w:pStyle w:val="Odstavecseseznamem"/>
        <w:numPr>
          <w:ilvl w:val="0"/>
          <w:numId w:val="2"/>
        </w:numPr>
        <w:tabs>
          <w:tab w:val="left" w:pos="360"/>
        </w:tabs>
        <w:spacing w:after="240"/>
        <w:jc w:val="both"/>
        <w:rPr>
          <w:b/>
          <w:sz w:val="24"/>
          <w:szCs w:val="24"/>
        </w:rPr>
      </w:pPr>
      <w:r w:rsidRPr="00B64A7C">
        <w:rPr>
          <w:b/>
          <w:sz w:val="24"/>
          <w:szCs w:val="24"/>
        </w:rPr>
        <w:t xml:space="preserve">Návrh řešení </w:t>
      </w:r>
    </w:p>
    <w:p w14:paraId="5D1F1FA7" w14:textId="77777777" w:rsidR="00B96F20" w:rsidRDefault="002821F8" w:rsidP="00814FAC">
      <w:pPr>
        <w:tabs>
          <w:tab w:val="left" w:pos="360"/>
        </w:tabs>
        <w:spacing w:after="24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Úkolem je návrh technického řešení opravy pro zajištění plynulého a bezpečného průtoku korytem toku spočívající v doplnění kamenného opevnění s urovnáním líce a vyklínováním včetně paty, řešení problematiky nánosů (předpokládá se částečné rozhrnutí a částečné použití pro zásyp </w:t>
      </w:r>
      <w:proofErr w:type="spellStart"/>
      <w:r>
        <w:rPr>
          <w:sz w:val="24"/>
          <w:szCs w:val="24"/>
        </w:rPr>
        <w:t>nátrží</w:t>
      </w:r>
      <w:proofErr w:type="spellEnd"/>
      <w:r>
        <w:rPr>
          <w:sz w:val="24"/>
          <w:szCs w:val="24"/>
        </w:rPr>
        <w:t xml:space="preserve">, </w:t>
      </w:r>
      <w:r w:rsidR="00FF6B24">
        <w:rPr>
          <w:sz w:val="24"/>
          <w:szCs w:val="24"/>
        </w:rPr>
        <w:t xml:space="preserve">příp. </w:t>
      </w:r>
      <w:r>
        <w:rPr>
          <w:sz w:val="24"/>
          <w:szCs w:val="24"/>
        </w:rPr>
        <w:t>či do pracovních sjezdů s následným odstraněním z koryta toku</w:t>
      </w:r>
      <w:r w:rsidR="00FF6B24">
        <w:rPr>
          <w:sz w:val="24"/>
          <w:szCs w:val="24"/>
        </w:rPr>
        <w:t xml:space="preserve"> a odvozem na skládku</w:t>
      </w:r>
      <w:r>
        <w:rPr>
          <w:sz w:val="24"/>
          <w:szCs w:val="24"/>
        </w:rPr>
        <w:t>. Stabilizační prahy</w:t>
      </w:r>
      <w:r w:rsidR="006812A4">
        <w:rPr>
          <w:sz w:val="24"/>
          <w:szCs w:val="24"/>
        </w:rPr>
        <w:t xml:space="preserve"> a stupně</w:t>
      </w:r>
      <w:r>
        <w:rPr>
          <w:sz w:val="24"/>
          <w:szCs w:val="24"/>
        </w:rPr>
        <w:t xml:space="preserve"> budou plně opraveny vč. </w:t>
      </w:r>
      <w:r w:rsidR="00FB6C6F">
        <w:rPr>
          <w:sz w:val="24"/>
          <w:szCs w:val="24"/>
        </w:rPr>
        <w:t>opevnění pod i nad prahem</w:t>
      </w:r>
      <w:r>
        <w:rPr>
          <w:sz w:val="24"/>
          <w:szCs w:val="24"/>
        </w:rPr>
        <w:t xml:space="preserve">. Bude navržena oprava a stabilizace </w:t>
      </w:r>
      <w:r w:rsidR="0002061B">
        <w:rPr>
          <w:sz w:val="24"/>
          <w:szCs w:val="24"/>
        </w:rPr>
        <w:t>břehových dlažeb</w:t>
      </w:r>
      <w:r>
        <w:rPr>
          <w:sz w:val="24"/>
          <w:szCs w:val="24"/>
        </w:rPr>
        <w:t xml:space="preserve"> dle potřeby doplněny o </w:t>
      </w:r>
      <w:proofErr w:type="spellStart"/>
      <w:r>
        <w:rPr>
          <w:sz w:val="24"/>
          <w:szCs w:val="24"/>
        </w:rPr>
        <w:t>předpatky</w:t>
      </w:r>
      <w:proofErr w:type="spellEnd"/>
      <w:r>
        <w:rPr>
          <w:sz w:val="24"/>
          <w:szCs w:val="24"/>
        </w:rPr>
        <w:t xml:space="preserve">, či </w:t>
      </w:r>
      <w:proofErr w:type="spellStart"/>
      <w:proofErr w:type="gramStart"/>
      <w:r>
        <w:rPr>
          <w:sz w:val="24"/>
          <w:szCs w:val="24"/>
        </w:rPr>
        <w:t>předzáhozy</w:t>
      </w:r>
      <w:proofErr w:type="spellEnd"/>
      <w:r>
        <w:rPr>
          <w:sz w:val="24"/>
          <w:szCs w:val="24"/>
        </w:rPr>
        <w:t xml:space="preserve"> - dále</w:t>
      </w:r>
      <w:proofErr w:type="gramEnd"/>
      <w:r>
        <w:rPr>
          <w:sz w:val="24"/>
          <w:szCs w:val="24"/>
        </w:rPr>
        <w:t xml:space="preserve"> bude doplněn chybějící kámen, vyspraveny dlažby, navrženo </w:t>
      </w:r>
      <w:proofErr w:type="spellStart"/>
      <w:r>
        <w:rPr>
          <w:sz w:val="24"/>
          <w:szCs w:val="24"/>
        </w:rPr>
        <w:t>přespárování</w:t>
      </w:r>
      <w:proofErr w:type="spellEnd"/>
      <w:r>
        <w:rPr>
          <w:sz w:val="24"/>
          <w:szCs w:val="24"/>
        </w:rPr>
        <w:t xml:space="preserve"> objektů atd. </w:t>
      </w:r>
    </w:p>
    <w:p w14:paraId="0E0E3532" w14:textId="2C369118" w:rsidR="00B96F20" w:rsidRDefault="00B96F20" w:rsidP="00B96F20">
      <w:pPr>
        <w:pStyle w:val="Text"/>
        <w:rPr>
          <w:szCs w:val="24"/>
        </w:rPr>
      </w:pPr>
      <w:bookmarkStart w:id="1" w:name="_Hlk189737857"/>
      <w:r>
        <w:rPr>
          <w:szCs w:val="24"/>
        </w:rPr>
        <w:t xml:space="preserve">Součástí záměru bude i komplexní úprava </w:t>
      </w:r>
      <w:r w:rsidRPr="00AB151D">
        <w:rPr>
          <w:szCs w:val="24"/>
        </w:rPr>
        <w:t>stávajících</w:t>
      </w:r>
      <w:r w:rsidR="00EF2AAD" w:rsidRPr="00AB151D">
        <w:rPr>
          <w:szCs w:val="24"/>
        </w:rPr>
        <w:t xml:space="preserve"> objektů</w:t>
      </w:r>
      <w:r>
        <w:rPr>
          <w:szCs w:val="24"/>
        </w:rPr>
        <w:t xml:space="preserve"> pro </w:t>
      </w:r>
      <w:r w:rsidR="006812A4">
        <w:rPr>
          <w:szCs w:val="24"/>
        </w:rPr>
        <w:t xml:space="preserve">řešení a </w:t>
      </w:r>
      <w:r>
        <w:rPr>
          <w:szCs w:val="24"/>
        </w:rPr>
        <w:t xml:space="preserve">optimalizaci podélného sklonu a zamezení zahlubování dna koryta vodního toku. </w:t>
      </w:r>
    </w:p>
    <w:p w14:paraId="521B6560" w14:textId="658A51C7" w:rsidR="00B96F20" w:rsidRDefault="00B96F20" w:rsidP="00B96F20">
      <w:pPr>
        <w:pStyle w:val="Text"/>
        <w:rPr>
          <w:bCs/>
          <w:szCs w:val="24"/>
        </w:rPr>
      </w:pPr>
      <w:r>
        <w:rPr>
          <w:szCs w:val="24"/>
        </w:rPr>
        <w:t xml:space="preserve">V rámci prací </w:t>
      </w:r>
      <w:r>
        <w:rPr>
          <w:bCs/>
          <w:szCs w:val="24"/>
        </w:rPr>
        <w:t>b</w:t>
      </w:r>
      <w:r w:rsidRPr="00457D99">
        <w:rPr>
          <w:bCs/>
          <w:szCs w:val="24"/>
        </w:rPr>
        <w:t xml:space="preserve">ude </w:t>
      </w:r>
      <w:r>
        <w:rPr>
          <w:bCs/>
          <w:szCs w:val="24"/>
        </w:rPr>
        <w:t xml:space="preserve">hydrotechnicky ověřena kapacita koryta toku na základě aktuálních průtoků od </w:t>
      </w:r>
      <w:proofErr w:type="gramStart"/>
      <w:r>
        <w:rPr>
          <w:bCs/>
          <w:szCs w:val="24"/>
        </w:rPr>
        <w:t>ČHMÚ</w:t>
      </w:r>
      <w:proofErr w:type="gramEnd"/>
      <w:r>
        <w:rPr>
          <w:bCs/>
          <w:szCs w:val="24"/>
        </w:rPr>
        <w:t xml:space="preserve"> kterou zajistí zpracovatel projektové dokumentace v rámci plnění díla). Budou tedy ujasněny základní návrhové parametry pro realizaci dalších prací v návrhové části řešení. </w:t>
      </w:r>
    </w:p>
    <w:p w14:paraId="000D0625" w14:textId="77777777" w:rsidR="00B96F20" w:rsidRDefault="00B96F20" w:rsidP="00B96F20">
      <w:pPr>
        <w:pStyle w:val="Text"/>
        <w:ind w:left="284"/>
        <w:rPr>
          <w:bCs/>
          <w:szCs w:val="24"/>
        </w:rPr>
      </w:pPr>
    </w:p>
    <w:p w14:paraId="0EB16CFF" w14:textId="1A830559" w:rsidR="00B96F20" w:rsidRDefault="006812A4" w:rsidP="00B96F20">
      <w:pPr>
        <w:pStyle w:val="Text"/>
        <w:rPr>
          <w:bCs/>
          <w:szCs w:val="24"/>
        </w:rPr>
      </w:pPr>
      <w:r w:rsidRPr="001F29B8">
        <w:rPr>
          <w:bCs/>
          <w:szCs w:val="24"/>
        </w:rPr>
        <w:t xml:space="preserve">Stěžejní částí projektu je oprava původních objektů, či jejich stabilizace. </w:t>
      </w:r>
      <w:r w:rsidR="00B96F20" w:rsidRPr="001F29B8">
        <w:rPr>
          <w:bCs/>
          <w:szCs w:val="24"/>
        </w:rPr>
        <w:t xml:space="preserve">V nestabilních částech koryta příp. </w:t>
      </w:r>
      <w:r w:rsidRPr="001F29B8">
        <w:rPr>
          <w:bCs/>
          <w:szCs w:val="24"/>
        </w:rPr>
        <w:t xml:space="preserve">při zjištění nevyhovujícího původního řešení </w:t>
      </w:r>
      <w:r w:rsidR="00B96F20" w:rsidRPr="001F29B8">
        <w:rPr>
          <w:bCs/>
          <w:szCs w:val="24"/>
        </w:rPr>
        <w:t>bude navržena úprava stávajících</w:t>
      </w:r>
      <w:r w:rsidRPr="001F29B8">
        <w:rPr>
          <w:bCs/>
          <w:szCs w:val="24"/>
        </w:rPr>
        <w:t xml:space="preserve">/původních </w:t>
      </w:r>
      <w:r w:rsidR="00EF2AAD" w:rsidRPr="001F29B8">
        <w:rPr>
          <w:bCs/>
          <w:szCs w:val="24"/>
        </w:rPr>
        <w:t>objektů</w:t>
      </w:r>
      <w:r w:rsidR="00B96F20" w:rsidRPr="001F29B8">
        <w:rPr>
          <w:bCs/>
          <w:szCs w:val="24"/>
        </w:rPr>
        <w:t xml:space="preserve">. </w:t>
      </w:r>
      <w:r w:rsidR="00434468" w:rsidRPr="001F29B8">
        <w:rPr>
          <w:bCs/>
          <w:szCs w:val="24"/>
        </w:rPr>
        <w:t xml:space="preserve">V případě návrhu kompletního nového založení </w:t>
      </w:r>
      <w:r w:rsidRPr="001F29B8">
        <w:rPr>
          <w:bCs/>
          <w:szCs w:val="24"/>
        </w:rPr>
        <w:t>objektu, či pochybnostech o původním založení</w:t>
      </w:r>
      <w:r w:rsidR="00B96F20" w:rsidRPr="001F29B8">
        <w:rPr>
          <w:bCs/>
          <w:szCs w:val="24"/>
        </w:rPr>
        <w:t xml:space="preserve"> bude </w:t>
      </w:r>
      <w:r w:rsidRPr="001F29B8">
        <w:rPr>
          <w:bCs/>
          <w:szCs w:val="24"/>
        </w:rPr>
        <w:t xml:space="preserve">lokálně </w:t>
      </w:r>
      <w:r w:rsidR="00B96F20" w:rsidRPr="001F29B8">
        <w:rPr>
          <w:bCs/>
          <w:szCs w:val="24"/>
        </w:rPr>
        <w:t>proveden geologický průzkum (kopané sondy, vrtné práce)</w:t>
      </w:r>
      <w:r w:rsidR="00434468" w:rsidRPr="001F29B8">
        <w:rPr>
          <w:bCs/>
          <w:szCs w:val="24"/>
        </w:rPr>
        <w:t>.</w:t>
      </w:r>
      <w:r w:rsidR="00B96F20">
        <w:rPr>
          <w:bCs/>
          <w:szCs w:val="24"/>
        </w:rPr>
        <w:t xml:space="preserve"> Dále bude v návrhové části PD </w:t>
      </w:r>
      <w:r w:rsidR="00B96F20" w:rsidRPr="00457D99">
        <w:rPr>
          <w:bCs/>
          <w:szCs w:val="24"/>
        </w:rPr>
        <w:t xml:space="preserve">ověřeno výpočtem, že </w:t>
      </w:r>
      <w:r w:rsidR="00B96F20">
        <w:rPr>
          <w:bCs/>
          <w:szCs w:val="24"/>
        </w:rPr>
        <w:t xml:space="preserve">veškeré objekty </w:t>
      </w:r>
      <w:r w:rsidR="00B96F20" w:rsidRPr="00457D99">
        <w:rPr>
          <w:bCs/>
          <w:szCs w:val="24"/>
        </w:rPr>
        <w:t>a úpravy odolají povodňovým průtokům (návrh</w:t>
      </w:r>
      <w:r w:rsidR="00B96F20">
        <w:rPr>
          <w:bCs/>
          <w:szCs w:val="24"/>
        </w:rPr>
        <w:t xml:space="preserve"> </w:t>
      </w:r>
      <w:r w:rsidR="00B96F20" w:rsidRPr="00457D99">
        <w:rPr>
          <w:bCs/>
          <w:szCs w:val="24"/>
        </w:rPr>
        <w:t xml:space="preserve">frakce opevnění, </w:t>
      </w:r>
      <w:r w:rsidR="00B96F20">
        <w:rPr>
          <w:bCs/>
          <w:szCs w:val="24"/>
        </w:rPr>
        <w:t xml:space="preserve">stabilizace, kotvení </w:t>
      </w:r>
      <w:r w:rsidR="00B96F20" w:rsidRPr="00457D99">
        <w:rPr>
          <w:bCs/>
          <w:szCs w:val="24"/>
        </w:rPr>
        <w:t>atp.)</w:t>
      </w:r>
      <w:r w:rsidR="00B96F20">
        <w:rPr>
          <w:bCs/>
          <w:szCs w:val="24"/>
        </w:rPr>
        <w:t xml:space="preserve"> a že jejich realizací nedojde ke zhoršení odtokových poměrů (snížení kapacity).</w:t>
      </w:r>
    </w:p>
    <w:p w14:paraId="47AF24EA" w14:textId="77777777" w:rsidR="006812A4" w:rsidRDefault="006812A4" w:rsidP="00B96F20">
      <w:pPr>
        <w:pStyle w:val="Text"/>
        <w:rPr>
          <w:szCs w:val="24"/>
        </w:rPr>
      </w:pPr>
    </w:p>
    <w:p w14:paraId="252807EF" w14:textId="77777777" w:rsidR="006812A4" w:rsidRDefault="006812A4" w:rsidP="00B96F20">
      <w:pPr>
        <w:pStyle w:val="Text"/>
        <w:rPr>
          <w:szCs w:val="24"/>
        </w:rPr>
      </w:pPr>
      <w:r>
        <w:rPr>
          <w:szCs w:val="24"/>
        </w:rPr>
        <w:lastRenderedPageBreak/>
        <w:t>V upravených částech koryta se předpokládá obnova koryta do původních parametrů, příp.</w:t>
      </w:r>
      <w:r w:rsidR="00B43085">
        <w:rPr>
          <w:szCs w:val="24"/>
        </w:rPr>
        <w:t xml:space="preserve"> dle možností bude sledováno zlepšení těchto parametrů. </w:t>
      </w:r>
    </w:p>
    <w:p w14:paraId="0BC524CF" w14:textId="77777777" w:rsidR="00B43085" w:rsidRDefault="00B43085" w:rsidP="00B96F20">
      <w:pPr>
        <w:pStyle w:val="Text"/>
        <w:rPr>
          <w:szCs w:val="24"/>
        </w:rPr>
      </w:pPr>
    </w:p>
    <w:p w14:paraId="2521C988" w14:textId="2A7D3FF2" w:rsidR="00B43085" w:rsidRDefault="00B43085" w:rsidP="00B96F20">
      <w:pPr>
        <w:pStyle w:val="Text"/>
        <w:rPr>
          <w:szCs w:val="24"/>
        </w:rPr>
      </w:pPr>
      <w:r>
        <w:rPr>
          <w:szCs w:val="24"/>
        </w:rPr>
        <w:t>U zjištěných sesuvů svahů a geologických nestabilit je nutno počítat s možným detailnějším průzkumem lokalit. Základní zjištění jsou nyní obsažena v posouzení od fy Geotest, a.s</w:t>
      </w:r>
      <w:r w:rsidR="006366AF">
        <w:rPr>
          <w:szCs w:val="24"/>
        </w:rPr>
        <w:t>. „</w:t>
      </w:r>
      <w:r w:rsidR="006366AF" w:rsidRPr="006366AF">
        <w:rPr>
          <w:szCs w:val="24"/>
        </w:rPr>
        <w:t>Svahové nestability a břehová eroze na řece Desné a řece Branné</w:t>
      </w:r>
      <w:r w:rsidR="006366AF">
        <w:rPr>
          <w:szCs w:val="24"/>
        </w:rPr>
        <w:t>“</w:t>
      </w:r>
      <w:r>
        <w:rPr>
          <w:szCs w:val="24"/>
        </w:rPr>
        <w:t xml:space="preserve"> a jsou přílohou tohoto zadání. </w:t>
      </w:r>
    </w:p>
    <w:p w14:paraId="1C3D1FF4" w14:textId="38021E11" w:rsidR="00B43085" w:rsidRDefault="00B43085" w:rsidP="00B96F20">
      <w:pPr>
        <w:pStyle w:val="Text"/>
        <w:rPr>
          <w:szCs w:val="24"/>
        </w:rPr>
      </w:pPr>
      <w:r>
        <w:rPr>
          <w:szCs w:val="24"/>
        </w:rPr>
        <w:t>V daných lokalitách se předpokládá návrh VH řešení, aby nedošlo k propagaci boční eroze toku do destabilizovaných svahů. Součástí bude i projednání širšího řešení problému s majiteli ohrožených pozemků a rovněž i s úřady, aby bylo nalezeno vhodné a trvalé řešení celé problematiky.</w:t>
      </w:r>
    </w:p>
    <w:p w14:paraId="44483BE8" w14:textId="475B19A1" w:rsidR="00AB5F69" w:rsidRDefault="00AB5F69" w:rsidP="00B96F20">
      <w:pPr>
        <w:pStyle w:val="Text"/>
        <w:rPr>
          <w:szCs w:val="24"/>
        </w:rPr>
      </w:pPr>
    </w:p>
    <w:p w14:paraId="0CF31F4A" w14:textId="4E0E6322" w:rsidR="00AB5F69" w:rsidRDefault="00AB5F69" w:rsidP="00B96F20">
      <w:pPr>
        <w:pStyle w:val="Text"/>
        <w:rPr>
          <w:szCs w:val="24"/>
        </w:rPr>
      </w:pPr>
      <w:r w:rsidRPr="00AB5F69">
        <w:rPr>
          <w:szCs w:val="24"/>
        </w:rPr>
        <w:t>Dříve již byl</w:t>
      </w:r>
      <w:r>
        <w:rPr>
          <w:szCs w:val="24"/>
        </w:rPr>
        <w:t>o</w:t>
      </w:r>
      <w:r w:rsidRPr="00AB5F69">
        <w:rPr>
          <w:szCs w:val="24"/>
        </w:rPr>
        <w:t xml:space="preserve"> zpracován</w:t>
      </w:r>
      <w:r>
        <w:rPr>
          <w:szCs w:val="24"/>
        </w:rPr>
        <w:t>o</w:t>
      </w:r>
      <w:r w:rsidRPr="00AB5F69">
        <w:rPr>
          <w:szCs w:val="24"/>
        </w:rPr>
        <w:t xml:space="preserve"> ZRS a následně PD na opravu jezu Loučná II vč. Lávky. T</w:t>
      </w:r>
      <w:r>
        <w:rPr>
          <w:szCs w:val="24"/>
        </w:rPr>
        <w:t>a</w:t>
      </w:r>
      <w:r w:rsidRPr="00AB5F69">
        <w:rPr>
          <w:szCs w:val="24"/>
        </w:rPr>
        <w:t>to dokumentace bud</w:t>
      </w:r>
      <w:r>
        <w:rPr>
          <w:szCs w:val="24"/>
        </w:rPr>
        <w:t>e</w:t>
      </w:r>
      <w:r w:rsidRPr="00AB5F69">
        <w:rPr>
          <w:szCs w:val="24"/>
        </w:rPr>
        <w:t xml:space="preserve"> sloužit jako podklad pro projektovou přípravu a bud</w:t>
      </w:r>
      <w:r>
        <w:rPr>
          <w:szCs w:val="24"/>
        </w:rPr>
        <w:t>e</w:t>
      </w:r>
      <w:r w:rsidRPr="00AB5F69">
        <w:rPr>
          <w:szCs w:val="24"/>
        </w:rPr>
        <w:t xml:space="preserve"> v nově zpracovávané PD zohledněn</w:t>
      </w:r>
      <w:r>
        <w:rPr>
          <w:szCs w:val="24"/>
        </w:rPr>
        <w:t>a</w:t>
      </w:r>
      <w:r w:rsidRPr="00AB5F69">
        <w:rPr>
          <w:szCs w:val="24"/>
        </w:rPr>
        <w:t xml:space="preserve"> a zapracován</w:t>
      </w:r>
      <w:r>
        <w:rPr>
          <w:szCs w:val="24"/>
        </w:rPr>
        <w:t>a</w:t>
      </w:r>
      <w:r w:rsidRPr="00AB5F69">
        <w:rPr>
          <w:szCs w:val="24"/>
        </w:rPr>
        <w:t>.</w:t>
      </w:r>
    </w:p>
    <w:bookmarkEnd w:id="1"/>
    <w:p w14:paraId="6FFF9A4C" w14:textId="77777777" w:rsidR="00814FAC" w:rsidRPr="00814FAC" w:rsidRDefault="00814FAC" w:rsidP="00814FAC">
      <w:pPr>
        <w:tabs>
          <w:tab w:val="left" w:pos="360"/>
        </w:tabs>
        <w:spacing w:after="240"/>
        <w:jc w:val="both"/>
        <w:rPr>
          <w:sz w:val="24"/>
          <w:szCs w:val="24"/>
        </w:rPr>
      </w:pPr>
      <w:r w:rsidRPr="00814FAC">
        <w:rPr>
          <w:sz w:val="24"/>
          <w:szCs w:val="24"/>
        </w:rPr>
        <w:t xml:space="preserve"> </w:t>
      </w:r>
    </w:p>
    <w:p w14:paraId="3BCF3A77" w14:textId="77777777" w:rsidR="00434468" w:rsidRDefault="002821F8" w:rsidP="00434468">
      <w:pPr>
        <w:tabs>
          <w:tab w:val="left" w:pos="360"/>
        </w:tabs>
        <w:spacing w:after="240"/>
        <w:jc w:val="both"/>
        <w:rPr>
          <w:sz w:val="24"/>
          <w:szCs w:val="24"/>
        </w:rPr>
      </w:pPr>
      <w:r>
        <w:rPr>
          <w:sz w:val="24"/>
          <w:szCs w:val="24"/>
        </w:rPr>
        <w:t>Předpokládá se členění na stavební objekty</w:t>
      </w:r>
      <w:r w:rsidR="00FF6B24">
        <w:rPr>
          <w:sz w:val="24"/>
          <w:szCs w:val="24"/>
        </w:rPr>
        <w:t xml:space="preserve"> – dle dohody s investorem akce</w:t>
      </w:r>
      <w:r w:rsidR="00BD3315">
        <w:rPr>
          <w:sz w:val="24"/>
          <w:szCs w:val="24"/>
        </w:rPr>
        <w:t>.</w:t>
      </w:r>
    </w:p>
    <w:p w14:paraId="1802AD97" w14:textId="77777777" w:rsidR="00434468" w:rsidRDefault="00434468" w:rsidP="00434468">
      <w:pPr>
        <w:jc w:val="both"/>
        <w:rPr>
          <w:b/>
          <w:sz w:val="24"/>
          <w:szCs w:val="24"/>
        </w:rPr>
      </w:pPr>
      <w:bookmarkStart w:id="2" w:name="_Hlk189737901"/>
      <w:r w:rsidRPr="00224967">
        <w:rPr>
          <w:b/>
          <w:sz w:val="24"/>
          <w:szCs w:val="24"/>
        </w:rPr>
        <w:t>Požadavky na zpracování PD:</w:t>
      </w:r>
    </w:p>
    <w:p w14:paraId="39CA42D6" w14:textId="77777777" w:rsidR="00434468" w:rsidRDefault="00434468" w:rsidP="00434468">
      <w:pPr>
        <w:jc w:val="both"/>
        <w:rPr>
          <w:b/>
          <w:sz w:val="24"/>
          <w:szCs w:val="24"/>
        </w:rPr>
      </w:pPr>
    </w:p>
    <w:p w14:paraId="1F72E270" w14:textId="77777777" w:rsidR="00434468" w:rsidRPr="00177742" w:rsidRDefault="00434468" w:rsidP="00434468">
      <w:pPr>
        <w:pStyle w:val="Odstavecseseznamem"/>
        <w:numPr>
          <w:ilvl w:val="0"/>
          <w:numId w:val="15"/>
        </w:numPr>
        <w:jc w:val="both"/>
        <w:rPr>
          <w:bCs/>
          <w:sz w:val="24"/>
          <w:szCs w:val="24"/>
        </w:rPr>
      </w:pPr>
      <w:r w:rsidRPr="00177742">
        <w:rPr>
          <w:b/>
          <w:sz w:val="24"/>
          <w:szCs w:val="24"/>
        </w:rPr>
        <w:t>Geodetické zaměření</w:t>
      </w:r>
      <w:r w:rsidRPr="00177742">
        <w:rPr>
          <w:sz w:val="24"/>
          <w:szCs w:val="24"/>
        </w:rPr>
        <w:t xml:space="preserve"> v celém úseku, vykreslení podélného profilu a příčných profilů, </w:t>
      </w:r>
    </w:p>
    <w:p w14:paraId="15659C3C" w14:textId="77777777" w:rsidR="00434468" w:rsidRPr="00E47BE1" w:rsidRDefault="00434468" w:rsidP="00434468">
      <w:pPr>
        <w:ind w:left="360" w:firstLine="348"/>
        <w:jc w:val="both"/>
        <w:rPr>
          <w:sz w:val="24"/>
          <w:szCs w:val="24"/>
        </w:rPr>
      </w:pPr>
      <w:r w:rsidRPr="00E47BE1">
        <w:rPr>
          <w:sz w:val="24"/>
          <w:szCs w:val="24"/>
        </w:rPr>
        <w:t>což bude podklad pro posuzovací a návrhovou část PD.</w:t>
      </w:r>
    </w:p>
    <w:p w14:paraId="76277074" w14:textId="18134E86" w:rsidR="00434468" w:rsidRPr="00E47BE1" w:rsidRDefault="00434468" w:rsidP="00434468">
      <w:pPr>
        <w:numPr>
          <w:ilvl w:val="0"/>
          <w:numId w:val="11"/>
        </w:numPr>
        <w:jc w:val="both"/>
        <w:rPr>
          <w:sz w:val="24"/>
          <w:szCs w:val="24"/>
        </w:rPr>
      </w:pPr>
      <w:r w:rsidRPr="00E47BE1">
        <w:rPr>
          <w:sz w:val="24"/>
          <w:szCs w:val="24"/>
        </w:rPr>
        <w:t>Zjištění návrhového průtoku a hydrotechnické posouzení kapacity toku</w:t>
      </w:r>
      <w:r>
        <w:rPr>
          <w:sz w:val="24"/>
          <w:szCs w:val="24"/>
        </w:rPr>
        <w:t xml:space="preserve"> na základě </w:t>
      </w:r>
      <w:r w:rsidR="00AC47E8">
        <w:rPr>
          <w:sz w:val="24"/>
          <w:szCs w:val="24"/>
        </w:rPr>
        <w:t xml:space="preserve">zaměření a </w:t>
      </w:r>
      <w:r>
        <w:rPr>
          <w:sz w:val="24"/>
          <w:szCs w:val="24"/>
        </w:rPr>
        <w:t>aktuálních dat</w:t>
      </w:r>
      <w:r w:rsidR="00AC47E8">
        <w:rPr>
          <w:sz w:val="24"/>
          <w:szCs w:val="24"/>
        </w:rPr>
        <w:t>, vč. ověření a srovnání původních kapacit na základě dostupných PD</w:t>
      </w:r>
      <w:r>
        <w:rPr>
          <w:sz w:val="24"/>
          <w:szCs w:val="24"/>
        </w:rPr>
        <w:t>.</w:t>
      </w:r>
      <w:r w:rsidR="00BF4382">
        <w:rPr>
          <w:sz w:val="24"/>
          <w:szCs w:val="24"/>
        </w:rPr>
        <w:t xml:space="preserve"> </w:t>
      </w:r>
    </w:p>
    <w:p w14:paraId="6211F6FE" w14:textId="77777777" w:rsidR="00434468" w:rsidRPr="00AC47E8" w:rsidRDefault="00434468" w:rsidP="00434468">
      <w:pPr>
        <w:pStyle w:val="Odstavecseseznamem"/>
        <w:numPr>
          <w:ilvl w:val="0"/>
          <w:numId w:val="11"/>
        </w:numPr>
        <w:jc w:val="both"/>
        <w:rPr>
          <w:bCs/>
          <w:i/>
          <w:sz w:val="24"/>
          <w:szCs w:val="24"/>
        </w:rPr>
      </w:pPr>
      <w:r w:rsidRPr="00110A05">
        <w:rPr>
          <w:sz w:val="24"/>
        </w:rPr>
        <w:t xml:space="preserve">Posouzení fyzického stavu stávajících objektů v toku, diagnostika závad. </w:t>
      </w:r>
      <w:r w:rsidRPr="00110A05">
        <w:rPr>
          <w:sz w:val="24"/>
          <w:szCs w:val="24"/>
        </w:rPr>
        <w:t xml:space="preserve">Potřebné </w:t>
      </w:r>
      <w:r w:rsidRPr="00110A05">
        <w:rPr>
          <w:b/>
          <w:sz w:val="24"/>
          <w:szCs w:val="24"/>
        </w:rPr>
        <w:t>průzkumné práce</w:t>
      </w:r>
      <w:r w:rsidRPr="00110A05">
        <w:rPr>
          <w:sz w:val="24"/>
          <w:szCs w:val="24"/>
        </w:rPr>
        <w:t xml:space="preserve"> potvrzující soulad provedení s historickou dokumentací a ověřující stav stávajících konstrukcí (geologické a vrtné práce do zdí, základů, kopané sondy v korytě toku, za rubem </w:t>
      </w:r>
      <w:proofErr w:type="gramStart"/>
      <w:r w:rsidRPr="00110A05">
        <w:rPr>
          <w:sz w:val="24"/>
          <w:szCs w:val="24"/>
        </w:rPr>
        <w:t>zdí,</w:t>
      </w:r>
      <w:proofErr w:type="gramEnd"/>
      <w:r w:rsidRPr="00110A05">
        <w:rPr>
          <w:sz w:val="24"/>
          <w:szCs w:val="24"/>
        </w:rPr>
        <w:t xml:space="preserve"> atp.) v podrobnosti pro zajištění stávajícího stavu a optimálního návrhu řešení objektů a jejich založení.</w:t>
      </w:r>
    </w:p>
    <w:p w14:paraId="663D5AFE" w14:textId="40926B1C" w:rsidR="00434468" w:rsidRPr="00AC47E8" w:rsidRDefault="00434468" w:rsidP="00434468">
      <w:pPr>
        <w:numPr>
          <w:ilvl w:val="0"/>
          <w:numId w:val="11"/>
        </w:numPr>
        <w:jc w:val="both"/>
        <w:rPr>
          <w:sz w:val="24"/>
          <w:szCs w:val="24"/>
        </w:rPr>
      </w:pPr>
      <w:r w:rsidRPr="00110A05">
        <w:rPr>
          <w:sz w:val="24"/>
        </w:rPr>
        <w:t xml:space="preserve">Na podkladě vyneseného zaměření a na základě zjištěných závad budou provedeny návrhy oprav stávajících objektů; Dále </w:t>
      </w:r>
      <w:r w:rsidR="00BF4382">
        <w:rPr>
          <w:sz w:val="24"/>
        </w:rPr>
        <w:t xml:space="preserve">bude </w:t>
      </w:r>
      <w:r w:rsidRPr="00110A05">
        <w:rPr>
          <w:sz w:val="24"/>
        </w:rPr>
        <w:t>předložen návrh oprav</w:t>
      </w:r>
      <w:r>
        <w:rPr>
          <w:sz w:val="24"/>
        </w:rPr>
        <w:t xml:space="preserve">, </w:t>
      </w:r>
      <w:r w:rsidR="00BF4382">
        <w:rPr>
          <w:sz w:val="24"/>
        </w:rPr>
        <w:t>či drobných úprav objektů (dle výše uvedených vyhodnocení)</w:t>
      </w:r>
      <w:r w:rsidRPr="00110A05">
        <w:rPr>
          <w:sz w:val="24"/>
        </w:rPr>
        <w:t xml:space="preserve"> jehož součástí bude i způsob kotvení, zakládání atd. </w:t>
      </w:r>
    </w:p>
    <w:p w14:paraId="5AD8B19E" w14:textId="77777777" w:rsidR="00AC47E8" w:rsidRPr="00846D75" w:rsidRDefault="00AC47E8" w:rsidP="00AC47E8">
      <w:pPr>
        <w:pStyle w:val="Odstavecseseznamem"/>
        <w:numPr>
          <w:ilvl w:val="0"/>
          <w:numId w:val="11"/>
        </w:numPr>
        <w:jc w:val="both"/>
        <w:rPr>
          <w:bCs/>
          <w:iCs/>
          <w:sz w:val="24"/>
          <w:szCs w:val="24"/>
        </w:rPr>
      </w:pPr>
      <w:r w:rsidRPr="00846D75">
        <w:rPr>
          <w:bCs/>
          <w:iCs/>
          <w:sz w:val="24"/>
          <w:szCs w:val="24"/>
        </w:rPr>
        <w:t>Posouzení lokalit provedených zabezpečovacích prací – rozhodnutí o jejich ponechání, či přestavbě – vytvoření dokumentace.</w:t>
      </w:r>
    </w:p>
    <w:p w14:paraId="4622D117" w14:textId="77777777" w:rsidR="00AC47E8" w:rsidRPr="00846D75" w:rsidRDefault="00AC47E8" w:rsidP="00AC47E8">
      <w:pPr>
        <w:numPr>
          <w:ilvl w:val="0"/>
          <w:numId w:val="11"/>
        </w:numPr>
        <w:jc w:val="both"/>
        <w:rPr>
          <w:iCs/>
          <w:sz w:val="24"/>
          <w:szCs w:val="24"/>
        </w:rPr>
      </w:pPr>
      <w:r w:rsidRPr="00846D75">
        <w:rPr>
          <w:bCs/>
          <w:iCs/>
          <w:sz w:val="24"/>
          <w:szCs w:val="24"/>
        </w:rPr>
        <w:t>Zmapování, zdokumentování a posouzení úseků svahových nestabilit. Návrh technického řešení, doplňujících opatření vč. jeho projednání.</w:t>
      </w:r>
    </w:p>
    <w:p w14:paraId="40BC3F44" w14:textId="77777777" w:rsidR="00434468" w:rsidRPr="000E001A" w:rsidRDefault="00434468" w:rsidP="00434468">
      <w:pPr>
        <w:numPr>
          <w:ilvl w:val="0"/>
          <w:numId w:val="11"/>
        </w:numPr>
        <w:jc w:val="both"/>
        <w:rPr>
          <w:sz w:val="24"/>
        </w:rPr>
      </w:pPr>
      <w:r w:rsidRPr="00CA4969">
        <w:rPr>
          <w:sz w:val="24"/>
          <w:szCs w:val="24"/>
        </w:rPr>
        <w:t xml:space="preserve">Zpracování výsledného návrhu do fáze </w:t>
      </w:r>
      <w:r>
        <w:rPr>
          <w:sz w:val="24"/>
          <w:szCs w:val="24"/>
        </w:rPr>
        <w:t xml:space="preserve">DÚR + </w:t>
      </w:r>
      <w:r w:rsidRPr="00CA4969">
        <w:rPr>
          <w:sz w:val="24"/>
          <w:szCs w:val="24"/>
        </w:rPr>
        <w:t>DSP</w:t>
      </w:r>
      <w:r>
        <w:rPr>
          <w:sz w:val="24"/>
          <w:szCs w:val="24"/>
        </w:rPr>
        <w:t>/jiný ekvivalent řízení dle potřeb úřadu</w:t>
      </w:r>
      <w:r w:rsidRPr="00CA4969">
        <w:rPr>
          <w:sz w:val="24"/>
          <w:szCs w:val="24"/>
        </w:rPr>
        <w:t xml:space="preserve"> </w:t>
      </w:r>
      <w:r w:rsidRPr="008F7C49">
        <w:rPr>
          <w:sz w:val="24"/>
          <w:szCs w:val="24"/>
        </w:rPr>
        <w:t xml:space="preserve">a DPS </w:t>
      </w:r>
      <w:r w:rsidRPr="00CA4969">
        <w:rPr>
          <w:sz w:val="24"/>
          <w:szCs w:val="24"/>
        </w:rPr>
        <w:t xml:space="preserve">vč. komplexního projednání </w:t>
      </w:r>
      <w:r>
        <w:rPr>
          <w:sz w:val="24"/>
          <w:szCs w:val="24"/>
        </w:rPr>
        <w:t xml:space="preserve">se všemi dotčenými subjekty, majiteli pozemků </w:t>
      </w:r>
      <w:r w:rsidRPr="00CA4969">
        <w:rPr>
          <w:sz w:val="24"/>
          <w:szCs w:val="24"/>
        </w:rPr>
        <w:t xml:space="preserve">a zajištění </w:t>
      </w:r>
      <w:r>
        <w:rPr>
          <w:sz w:val="24"/>
          <w:szCs w:val="24"/>
        </w:rPr>
        <w:t>potřebných dokumentů</w:t>
      </w:r>
      <w:r w:rsidRPr="00CA4969">
        <w:rPr>
          <w:sz w:val="24"/>
          <w:szCs w:val="24"/>
        </w:rPr>
        <w:t xml:space="preserve"> (ohlášení udržovacích prací,</w:t>
      </w:r>
      <w:r>
        <w:rPr>
          <w:sz w:val="24"/>
        </w:rPr>
        <w:t xml:space="preserve"> projednání se </w:t>
      </w:r>
      <w:r w:rsidRPr="00CA4969">
        <w:rPr>
          <w:sz w:val="24"/>
        </w:rPr>
        <w:t>správci inženýrských sítí, ČRS, projednání a zakreslení přístupů k toku apod.)</w:t>
      </w:r>
      <w:r>
        <w:rPr>
          <w:sz w:val="24"/>
        </w:rPr>
        <w:t xml:space="preserve"> a</w:t>
      </w:r>
      <w:r w:rsidRPr="00340B86">
        <w:rPr>
          <w:sz w:val="24"/>
        </w:rPr>
        <w:t xml:space="preserve"> předání této dokumentace PM, s. p.;</w:t>
      </w:r>
    </w:p>
    <w:p w14:paraId="10D3DA5D" w14:textId="77777777" w:rsidR="00434468" w:rsidRPr="00FF6B24" w:rsidRDefault="00434468" w:rsidP="00434468">
      <w:pPr>
        <w:numPr>
          <w:ilvl w:val="0"/>
          <w:numId w:val="11"/>
        </w:numPr>
        <w:jc w:val="both"/>
        <w:rPr>
          <w:sz w:val="24"/>
          <w:szCs w:val="24"/>
        </w:rPr>
      </w:pPr>
      <w:r>
        <w:rPr>
          <w:sz w:val="24"/>
        </w:rPr>
        <w:t>U odtěžování</w:t>
      </w:r>
      <w:r w:rsidRPr="007F7122">
        <w:rPr>
          <w:sz w:val="24"/>
        </w:rPr>
        <w:t xml:space="preserve"> </w:t>
      </w:r>
      <w:proofErr w:type="gramStart"/>
      <w:r w:rsidRPr="007F7122">
        <w:rPr>
          <w:sz w:val="24"/>
        </w:rPr>
        <w:t>nánosů - zajištění</w:t>
      </w:r>
      <w:proofErr w:type="gramEnd"/>
      <w:r w:rsidRPr="007F7122">
        <w:rPr>
          <w:sz w:val="24"/>
        </w:rPr>
        <w:t xml:space="preserve"> rozborů sedimentů</w:t>
      </w:r>
      <w:r>
        <w:rPr>
          <w:sz w:val="24"/>
        </w:rPr>
        <w:t xml:space="preserve"> a skládky</w:t>
      </w:r>
      <w:r w:rsidRPr="007F7122">
        <w:rPr>
          <w:sz w:val="24"/>
        </w:rPr>
        <w:t>;</w:t>
      </w:r>
    </w:p>
    <w:p w14:paraId="2A6CE047" w14:textId="77777777" w:rsidR="00434468" w:rsidRPr="00FB6C6F" w:rsidRDefault="00434468" w:rsidP="00434468">
      <w:pPr>
        <w:numPr>
          <w:ilvl w:val="0"/>
          <w:numId w:val="11"/>
        </w:numPr>
        <w:jc w:val="both"/>
        <w:rPr>
          <w:sz w:val="24"/>
          <w:szCs w:val="24"/>
        </w:rPr>
      </w:pPr>
      <w:proofErr w:type="spellStart"/>
      <w:r>
        <w:rPr>
          <w:sz w:val="24"/>
        </w:rPr>
        <w:t>Řešení.kácení</w:t>
      </w:r>
      <w:proofErr w:type="spellEnd"/>
      <w:r>
        <w:rPr>
          <w:sz w:val="24"/>
        </w:rPr>
        <w:t xml:space="preserve"> porostů v případě kolize s daným záměrem;</w:t>
      </w:r>
    </w:p>
    <w:p w14:paraId="2DE4CA01" w14:textId="77777777" w:rsidR="00434468" w:rsidRPr="007F7122" w:rsidRDefault="00434468" w:rsidP="00434468">
      <w:pPr>
        <w:numPr>
          <w:ilvl w:val="0"/>
          <w:numId w:val="11"/>
        </w:numPr>
        <w:jc w:val="both"/>
        <w:rPr>
          <w:sz w:val="24"/>
          <w:szCs w:val="24"/>
        </w:rPr>
      </w:pPr>
      <w:r>
        <w:rPr>
          <w:sz w:val="24"/>
        </w:rPr>
        <w:t>Zpracování položkového rozpočtu děleného na jednotlivé stavební objekty;</w:t>
      </w:r>
    </w:p>
    <w:p w14:paraId="3D264368" w14:textId="0679B3C3" w:rsidR="00434468" w:rsidRPr="00CA4969" w:rsidRDefault="00434468" w:rsidP="00434468">
      <w:pPr>
        <w:numPr>
          <w:ilvl w:val="0"/>
          <w:numId w:val="11"/>
        </w:numPr>
        <w:jc w:val="both"/>
        <w:rPr>
          <w:b/>
          <w:sz w:val="24"/>
        </w:rPr>
      </w:pPr>
      <w:r w:rsidRPr="00CA4969">
        <w:rPr>
          <w:sz w:val="24"/>
        </w:rPr>
        <w:t>Ověření existence ZCHD živočichů v databázi AOPK ČR</w:t>
      </w:r>
      <w:r>
        <w:rPr>
          <w:sz w:val="24"/>
        </w:rPr>
        <w:t>, řešení výjimek, či potřebných posouzení pro projednání akce s</w:t>
      </w:r>
      <w:r w:rsidR="004F12EB">
        <w:rPr>
          <w:sz w:val="24"/>
        </w:rPr>
        <w:t> </w:t>
      </w:r>
      <w:r>
        <w:rPr>
          <w:sz w:val="24"/>
        </w:rPr>
        <w:t>OOP</w:t>
      </w:r>
      <w:r w:rsidR="004F12EB">
        <w:rPr>
          <w:sz w:val="24"/>
        </w:rPr>
        <w:t xml:space="preserve"> (posudky)</w:t>
      </w:r>
      <w:r>
        <w:rPr>
          <w:sz w:val="24"/>
        </w:rPr>
        <w:t>;</w:t>
      </w:r>
      <w:r w:rsidRPr="00CA4969">
        <w:rPr>
          <w:sz w:val="24"/>
        </w:rPr>
        <w:t xml:space="preserve"> </w:t>
      </w:r>
      <w:r w:rsidRPr="00A2619D">
        <w:rPr>
          <w:sz w:val="24"/>
          <w:szCs w:val="24"/>
        </w:rPr>
        <w:t>projednání a zajištění závazného stanoviska k zásahu do VKP.</w:t>
      </w:r>
    </w:p>
    <w:p w14:paraId="7FF4CBB6" w14:textId="77777777" w:rsidR="00434468" w:rsidRPr="00434D45" w:rsidRDefault="00434468" w:rsidP="00434468">
      <w:pPr>
        <w:numPr>
          <w:ilvl w:val="0"/>
          <w:numId w:val="11"/>
        </w:numPr>
        <w:jc w:val="both"/>
        <w:rPr>
          <w:b/>
          <w:sz w:val="24"/>
        </w:rPr>
      </w:pPr>
      <w:r w:rsidRPr="00CA4969">
        <w:rPr>
          <w:sz w:val="24"/>
        </w:rPr>
        <w:lastRenderedPageBreak/>
        <w:t>Administrativní vyřízení likvidace odpadu v souladu se zákonem o odpadech</w:t>
      </w:r>
      <w:r>
        <w:rPr>
          <w:sz w:val="24"/>
        </w:rPr>
        <w:t xml:space="preserve">; možnost uložení na pozemcích </w:t>
      </w:r>
      <w:proofErr w:type="gramStart"/>
      <w:r>
        <w:rPr>
          <w:sz w:val="24"/>
        </w:rPr>
        <w:t>( např.</w:t>
      </w:r>
      <w:proofErr w:type="gramEnd"/>
      <w:r>
        <w:rPr>
          <w:sz w:val="24"/>
        </w:rPr>
        <w:t xml:space="preserve"> PUPFL )</w:t>
      </w:r>
    </w:p>
    <w:p w14:paraId="6D380AA3" w14:textId="77777777" w:rsidR="00434468" w:rsidRPr="000E001A" w:rsidRDefault="00434468" w:rsidP="00434468">
      <w:pPr>
        <w:numPr>
          <w:ilvl w:val="0"/>
          <w:numId w:val="11"/>
        </w:numPr>
        <w:jc w:val="both"/>
        <w:rPr>
          <w:sz w:val="24"/>
        </w:rPr>
      </w:pPr>
      <w:r w:rsidRPr="00144080">
        <w:rPr>
          <w:bCs/>
          <w:sz w:val="24"/>
          <w:szCs w:val="24"/>
        </w:rPr>
        <w:t>Souhrnná projektová dokumentace bude zpracována v rozsahu dokumentace pro územní rozhodnutí</w:t>
      </w:r>
      <w:r>
        <w:rPr>
          <w:bCs/>
          <w:sz w:val="24"/>
          <w:szCs w:val="24"/>
        </w:rPr>
        <w:t xml:space="preserve"> a </w:t>
      </w:r>
      <w:r w:rsidRPr="00144080">
        <w:rPr>
          <w:bCs/>
          <w:sz w:val="24"/>
          <w:szCs w:val="24"/>
        </w:rPr>
        <w:t xml:space="preserve">stavební povolení, pro výběr zhotovitele i pro provádění stavby. </w:t>
      </w:r>
      <w:r w:rsidRPr="00CA4969">
        <w:rPr>
          <w:sz w:val="24"/>
          <w:szCs w:val="24"/>
        </w:rPr>
        <w:t xml:space="preserve">vč. komplexního projednání </w:t>
      </w:r>
      <w:r>
        <w:rPr>
          <w:sz w:val="24"/>
          <w:szCs w:val="24"/>
        </w:rPr>
        <w:t xml:space="preserve">se všemi dotčenými subjekty, majiteli pozemků </w:t>
      </w:r>
      <w:r w:rsidRPr="00CA4969">
        <w:rPr>
          <w:sz w:val="24"/>
          <w:szCs w:val="24"/>
        </w:rPr>
        <w:t xml:space="preserve">a zajištění </w:t>
      </w:r>
      <w:r>
        <w:rPr>
          <w:sz w:val="24"/>
          <w:szCs w:val="24"/>
        </w:rPr>
        <w:t>potřebných dokumentů</w:t>
      </w:r>
      <w:r w:rsidRPr="00CA4969">
        <w:rPr>
          <w:sz w:val="24"/>
          <w:szCs w:val="24"/>
        </w:rPr>
        <w:t xml:space="preserve"> (ohlášení udržovacích prací,</w:t>
      </w:r>
      <w:r>
        <w:rPr>
          <w:sz w:val="24"/>
        </w:rPr>
        <w:t xml:space="preserve"> projednání se </w:t>
      </w:r>
      <w:r w:rsidRPr="00CA4969">
        <w:rPr>
          <w:sz w:val="24"/>
        </w:rPr>
        <w:t>správci inženýrských sítí, ČRS, projednání a zakreslení přístupů k toku apod.)</w:t>
      </w:r>
      <w:r>
        <w:rPr>
          <w:sz w:val="24"/>
        </w:rPr>
        <w:t xml:space="preserve"> a</w:t>
      </w:r>
      <w:r w:rsidRPr="00340B86">
        <w:rPr>
          <w:sz w:val="24"/>
        </w:rPr>
        <w:t xml:space="preserve"> předání této dokumentace PM, s. p.;</w:t>
      </w:r>
    </w:p>
    <w:p w14:paraId="19FD036E" w14:textId="77777777" w:rsidR="00434468" w:rsidRPr="00575103" w:rsidRDefault="00434468" w:rsidP="00434468">
      <w:pPr>
        <w:numPr>
          <w:ilvl w:val="0"/>
          <w:numId w:val="11"/>
        </w:numPr>
        <w:jc w:val="both"/>
        <w:rPr>
          <w:bCs/>
          <w:sz w:val="24"/>
          <w:szCs w:val="24"/>
        </w:rPr>
      </w:pPr>
      <w:r w:rsidRPr="00575103">
        <w:rPr>
          <w:b/>
          <w:sz w:val="24"/>
          <w:szCs w:val="24"/>
        </w:rPr>
        <w:t>Zajištění zpracování plánu BOZP</w:t>
      </w:r>
      <w:r w:rsidRPr="00575103">
        <w:rPr>
          <w:sz w:val="24"/>
          <w:szCs w:val="24"/>
        </w:rPr>
        <w:t xml:space="preserve"> oprávněnou osobou</w:t>
      </w:r>
    </w:p>
    <w:bookmarkEnd w:id="2"/>
    <w:p w14:paraId="1A796250" w14:textId="77777777" w:rsidR="00434468" w:rsidRDefault="00434468" w:rsidP="00434468">
      <w:pPr>
        <w:tabs>
          <w:tab w:val="left" w:pos="360"/>
        </w:tabs>
        <w:spacing w:after="240"/>
        <w:jc w:val="both"/>
        <w:rPr>
          <w:sz w:val="24"/>
          <w:szCs w:val="24"/>
        </w:rPr>
      </w:pPr>
    </w:p>
    <w:p w14:paraId="3DBD5840" w14:textId="77777777" w:rsidR="002A57E0" w:rsidRDefault="002A57E0" w:rsidP="002A57E0">
      <w:pPr>
        <w:pStyle w:val="Odstavecseseznamem"/>
        <w:jc w:val="both"/>
        <w:rPr>
          <w:bCs/>
          <w:sz w:val="24"/>
          <w:szCs w:val="24"/>
        </w:rPr>
      </w:pPr>
    </w:p>
    <w:p w14:paraId="23EF6A24" w14:textId="77777777" w:rsidR="002A57E0" w:rsidRPr="002B4E73" w:rsidRDefault="002A57E0" w:rsidP="002A57E0">
      <w:pPr>
        <w:jc w:val="both"/>
        <w:rPr>
          <w:bCs/>
          <w:sz w:val="24"/>
          <w:szCs w:val="24"/>
        </w:rPr>
      </w:pPr>
    </w:p>
    <w:p w14:paraId="32C7A738" w14:textId="5C7378A4" w:rsidR="002A57E0" w:rsidRDefault="002A57E0" w:rsidP="002A57E0">
      <w:pPr>
        <w:pStyle w:val="Text"/>
        <w:ind w:left="284"/>
        <w:rPr>
          <w:szCs w:val="24"/>
        </w:rPr>
      </w:pPr>
      <w:r>
        <w:rPr>
          <w:szCs w:val="24"/>
        </w:rPr>
        <w:t>V rámci průzkumných prací b</w:t>
      </w:r>
      <w:r w:rsidRPr="00C341E2">
        <w:rPr>
          <w:szCs w:val="24"/>
        </w:rPr>
        <w:t>ude provedena podrobná prohlídka</w:t>
      </w:r>
      <w:r w:rsidR="00AB5F69">
        <w:rPr>
          <w:szCs w:val="24"/>
        </w:rPr>
        <w:t xml:space="preserve"> konstrukcí jezu Loučná I, Loučná II,</w:t>
      </w:r>
      <w:r w:rsidR="001B3DEC">
        <w:rPr>
          <w:szCs w:val="24"/>
        </w:rPr>
        <w:t xml:space="preserve"> příčných stabilizačních objektů,</w:t>
      </w:r>
      <w:r w:rsidRPr="00C341E2">
        <w:rPr>
          <w:szCs w:val="24"/>
        </w:rPr>
        <w:t xml:space="preserve"> zdí a opevněn</w:t>
      </w:r>
      <w:r>
        <w:rPr>
          <w:szCs w:val="24"/>
        </w:rPr>
        <w:t>í</w:t>
      </w:r>
      <w:r w:rsidRPr="00B50CFD">
        <w:t xml:space="preserve"> </w:t>
      </w:r>
      <w:r w:rsidRPr="00C341E2">
        <w:rPr>
          <w:szCs w:val="24"/>
        </w:rPr>
        <w:t xml:space="preserve">v celém úseku a budou navrženy </w:t>
      </w:r>
      <w:r>
        <w:rPr>
          <w:szCs w:val="24"/>
        </w:rPr>
        <w:t xml:space="preserve">jeho </w:t>
      </w:r>
      <w:r w:rsidRPr="00C341E2">
        <w:rPr>
          <w:szCs w:val="24"/>
        </w:rPr>
        <w:t>nezbytné opravy či úpravy. Dle potřeby bude navržena i podélná</w:t>
      </w:r>
      <w:r>
        <w:rPr>
          <w:szCs w:val="24"/>
        </w:rPr>
        <w:t>, či hloubková</w:t>
      </w:r>
      <w:r w:rsidRPr="00C341E2">
        <w:rPr>
          <w:szCs w:val="24"/>
        </w:rPr>
        <w:t xml:space="preserve"> stabilizace </w:t>
      </w:r>
      <w:r>
        <w:rPr>
          <w:szCs w:val="24"/>
        </w:rPr>
        <w:t xml:space="preserve">současných </w:t>
      </w:r>
      <w:r w:rsidRPr="00C341E2">
        <w:rPr>
          <w:szCs w:val="24"/>
        </w:rPr>
        <w:t xml:space="preserve">objektů. </w:t>
      </w:r>
    </w:p>
    <w:p w14:paraId="3066D567" w14:textId="77777777" w:rsidR="002A57E0" w:rsidRDefault="002A57E0" w:rsidP="002A57E0">
      <w:pPr>
        <w:pStyle w:val="Text"/>
        <w:ind w:left="284"/>
        <w:rPr>
          <w:bCs/>
          <w:szCs w:val="24"/>
        </w:rPr>
      </w:pPr>
    </w:p>
    <w:p w14:paraId="7415A3E3" w14:textId="77777777" w:rsidR="002A57E0" w:rsidRDefault="002A57E0" w:rsidP="002A57E0">
      <w:pPr>
        <w:pStyle w:val="Text"/>
        <w:ind w:left="284"/>
        <w:rPr>
          <w:bCs/>
          <w:szCs w:val="24"/>
        </w:rPr>
      </w:pPr>
      <w:r>
        <w:rPr>
          <w:bCs/>
          <w:szCs w:val="24"/>
        </w:rPr>
        <w:t>V rámci akce budou dle vhodných pozemkových dispozic navrženy i příjezdy a sjezdy ke korytu vodního toku. V případě nutnosti kácení dřevin, bude muset být obstaráno povolení ke kácení /oznámení)</w:t>
      </w:r>
    </w:p>
    <w:p w14:paraId="7D3D22A3" w14:textId="77777777" w:rsidR="002A57E0" w:rsidRDefault="002A57E0" w:rsidP="003B6661">
      <w:pPr>
        <w:jc w:val="both"/>
        <w:rPr>
          <w:b/>
          <w:sz w:val="24"/>
          <w:szCs w:val="24"/>
        </w:rPr>
      </w:pPr>
    </w:p>
    <w:p w14:paraId="2D66CC10" w14:textId="77777777" w:rsidR="003B6661" w:rsidRDefault="003B6661" w:rsidP="003B6661">
      <w:pPr>
        <w:tabs>
          <w:tab w:val="left" w:pos="360"/>
        </w:tabs>
        <w:jc w:val="both"/>
        <w:rPr>
          <w:sz w:val="24"/>
          <w:szCs w:val="24"/>
        </w:rPr>
      </w:pPr>
    </w:p>
    <w:p w14:paraId="5BAF5D99" w14:textId="77777777" w:rsidR="003B6661" w:rsidRPr="00CA4969" w:rsidRDefault="003B6661" w:rsidP="003B6661">
      <w:pPr>
        <w:tabs>
          <w:tab w:val="left" w:pos="360"/>
        </w:tabs>
        <w:jc w:val="both"/>
        <w:rPr>
          <w:bCs/>
          <w:sz w:val="24"/>
          <w:szCs w:val="24"/>
        </w:rPr>
      </w:pPr>
      <w:bookmarkStart w:id="3" w:name="_Hlk189735860"/>
      <w:r w:rsidRPr="00CA4969">
        <w:rPr>
          <w:bCs/>
          <w:sz w:val="24"/>
          <w:szCs w:val="24"/>
        </w:rPr>
        <w:t>Kontakty na úřady:</w:t>
      </w:r>
    </w:p>
    <w:p w14:paraId="71A6A3FA" w14:textId="77777777" w:rsidR="003B6661" w:rsidRPr="008F7C49" w:rsidRDefault="003B6661" w:rsidP="003B6661">
      <w:pPr>
        <w:numPr>
          <w:ilvl w:val="0"/>
          <w:numId w:val="12"/>
        </w:numPr>
        <w:tabs>
          <w:tab w:val="left" w:pos="360"/>
        </w:tabs>
        <w:jc w:val="both"/>
        <w:rPr>
          <w:sz w:val="24"/>
          <w:szCs w:val="24"/>
        </w:rPr>
      </w:pPr>
      <w:proofErr w:type="spellStart"/>
      <w:r w:rsidRPr="008F7C49">
        <w:rPr>
          <w:sz w:val="24"/>
          <w:szCs w:val="24"/>
        </w:rPr>
        <w:t>MěÚ</w:t>
      </w:r>
      <w:proofErr w:type="spellEnd"/>
      <w:r w:rsidRPr="008F7C49">
        <w:rPr>
          <w:sz w:val="24"/>
          <w:szCs w:val="24"/>
        </w:rPr>
        <w:t xml:space="preserve"> Šumperk, Jesenická 31, 787 01 </w:t>
      </w:r>
      <w:proofErr w:type="gramStart"/>
      <w:r w:rsidRPr="008F7C49">
        <w:rPr>
          <w:sz w:val="24"/>
          <w:szCs w:val="24"/>
        </w:rPr>
        <w:t>Šumperk</w:t>
      </w:r>
      <w:r>
        <w:rPr>
          <w:sz w:val="24"/>
          <w:szCs w:val="24"/>
        </w:rPr>
        <w:t xml:space="preserve"> </w:t>
      </w:r>
      <w:r w:rsidRPr="008F7C49">
        <w:rPr>
          <w:sz w:val="24"/>
          <w:szCs w:val="24"/>
        </w:rPr>
        <w:t>- odbor</w:t>
      </w:r>
      <w:proofErr w:type="gramEnd"/>
      <w:r w:rsidRPr="008F7C49">
        <w:rPr>
          <w:sz w:val="24"/>
          <w:szCs w:val="24"/>
        </w:rPr>
        <w:t xml:space="preserve"> ŽP oddělení vodoprávní</w:t>
      </w:r>
    </w:p>
    <w:p w14:paraId="20ED8F28" w14:textId="77777777" w:rsidR="003B6661" w:rsidRDefault="003B6661" w:rsidP="003B6661">
      <w:pPr>
        <w:tabs>
          <w:tab w:val="left" w:pos="360"/>
        </w:tabs>
        <w:ind w:left="720"/>
        <w:jc w:val="both"/>
        <w:rPr>
          <w:sz w:val="24"/>
          <w:szCs w:val="24"/>
        </w:rPr>
      </w:pPr>
      <w:r w:rsidRPr="008F7C49">
        <w:rPr>
          <w:sz w:val="24"/>
          <w:szCs w:val="24"/>
        </w:rPr>
        <w:t>– tel. 583 388 22</w:t>
      </w:r>
      <w:r w:rsidR="00273D96">
        <w:rPr>
          <w:sz w:val="24"/>
          <w:szCs w:val="24"/>
        </w:rPr>
        <w:t>8</w:t>
      </w:r>
      <w:r w:rsidRPr="008F7C49">
        <w:rPr>
          <w:sz w:val="24"/>
          <w:szCs w:val="24"/>
        </w:rPr>
        <w:t>; ochrana přírody – tel. 583</w:t>
      </w:r>
      <w:r w:rsidR="00273D96">
        <w:rPr>
          <w:sz w:val="24"/>
          <w:szCs w:val="24"/>
        </w:rPr>
        <w:t> </w:t>
      </w:r>
      <w:r w:rsidRPr="008F7C49">
        <w:rPr>
          <w:sz w:val="24"/>
          <w:szCs w:val="24"/>
        </w:rPr>
        <w:t>388</w:t>
      </w:r>
      <w:r w:rsidR="00273D96">
        <w:rPr>
          <w:sz w:val="24"/>
          <w:szCs w:val="24"/>
        </w:rPr>
        <w:t xml:space="preserve"> 375</w:t>
      </w:r>
    </w:p>
    <w:p w14:paraId="5499A335" w14:textId="77777777" w:rsidR="00192609" w:rsidRDefault="003B6661" w:rsidP="001954CB">
      <w:pPr>
        <w:pStyle w:val="Odstavecseseznamem"/>
        <w:numPr>
          <w:ilvl w:val="0"/>
          <w:numId w:val="12"/>
        </w:numPr>
        <w:spacing w:after="200" w:line="276" w:lineRule="auto"/>
        <w:rPr>
          <w:sz w:val="24"/>
          <w:szCs w:val="24"/>
        </w:rPr>
      </w:pPr>
      <w:r w:rsidRPr="008F7C49">
        <w:rPr>
          <w:sz w:val="24"/>
          <w:szCs w:val="24"/>
        </w:rPr>
        <w:t>ČRS, MO Šumperk, Kozinova 11, 78</w:t>
      </w:r>
      <w:r>
        <w:rPr>
          <w:sz w:val="24"/>
          <w:szCs w:val="24"/>
        </w:rPr>
        <w:t>7 01 Šumperk – tel. 583 212</w:t>
      </w:r>
      <w:r w:rsidR="001954CB">
        <w:rPr>
          <w:sz w:val="24"/>
          <w:szCs w:val="24"/>
        </w:rPr>
        <w:t> </w:t>
      </w:r>
      <w:r>
        <w:rPr>
          <w:sz w:val="24"/>
          <w:szCs w:val="24"/>
        </w:rPr>
        <w:t>071</w:t>
      </w:r>
    </w:p>
    <w:bookmarkEnd w:id="3"/>
    <w:p w14:paraId="25171281" w14:textId="77777777" w:rsidR="001954CB" w:rsidRPr="001954CB" w:rsidRDefault="001954CB" w:rsidP="00B60CF9">
      <w:pPr>
        <w:pStyle w:val="Odstavecseseznamem"/>
        <w:spacing w:after="200" w:line="276" w:lineRule="auto"/>
        <w:rPr>
          <w:sz w:val="24"/>
          <w:szCs w:val="24"/>
        </w:rPr>
      </w:pPr>
    </w:p>
    <w:p w14:paraId="012DA813" w14:textId="77777777" w:rsidR="005C72A3" w:rsidRDefault="008B15A9" w:rsidP="005C72A3">
      <w:pPr>
        <w:pStyle w:val="Odstavecseseznamem"/>
        <w:numPr>
          <w:ilvl w:val="0"/>
          <w:numId w:val="2"/>
        </w:numPr>
        <w:spacing w:after="240"/>
        <w:ind w:left="641" w:hanging="357"/>
        <w:jc w:val="both"/>
        <w:rPr>
          <w:b/>
          <w:sz w:val="24"/>
          <w:szCs w:val="24"/>
        </w:rPr>
      </w:pPr>
      <w:r w:rsidRPr="00192609">
        <w:rPr>
          <w:b/>
          <w:sz w:val="24"/>
          <w:szCs w:val="24"/>
        </w:rPr>
        <w:t>Dopl</w:t>
      </w:r>
      <w:r w:rsidR="005C72A3" w:rsidRPr="00192609">
        <w:rPr>
          <w:b/>
          <w:sz w:val="24"/>
          <w:szCs w:val="24"/>
        </w:rPr>
        <w:t>ňují</w:t>
      </w:r>
      <w:r w:rsidRPr="00192609">
        <w:rPr>
          <w:b/>
          <w:sz w:val="24"/>
          <w:szCs w:val="24"/>
        </w:rPr>
        <w:t xml:space="preserve">cí informace </w:t>
      </w:r>
    </w:p>
    <w:p w14:paraId="4F957FC6" w14:textId="77777777" w:rsidR="005A216F" w:rsidRDefault="005A216F" w:rsidP="005A216F">
      <w:pPr>
        <w:spacing w:after="240"/>
        <w:ind w:left="284"/>
        <w:jc w:val="both"/>
        <w:rPr>
          <w:i/>
          <w:sz w:val="24"/>
          <w:szCs w:val="24"/>
        </w:rPr>
      </w:pPr>
      <w:r w:rsidRPr="005A216F">
        <w:rPr>
          <w:sz w:val="24"/>
          <w:szCs w:val="24"/>
        </w:rPr>
        <w:t>Vodní tok se nachází</w:t>
      </w:r>
      <w:r w:rsidR="00DF0C62">
        <w:rPr>
          <w:sz w:val="24"/>
          <w:szCs w:val="24"/>
        </w:rPr>
        <w:t xml:space="preserve"> na </w:t>
      </w:r>
      <w:proofErr w:type="gramStart"/>
      <w:r w:rsidR="00DF0C62">
        <w:rPr>
          <w:sz w:val="24"/>
          <w:szCs w:val="24"/>
        </w:rPr>
        <w:t>parcelách</w:t>
      </w:r>
      <w:r w:rsidR="00E02624">
        <w:rPr>
          <w:sz w:val="24"/>
          <w:szCs w:val="24"/>
        </w:rPr>
        <w:t xml:space="preserve"> </w:t>
      </w:r>
      <w:r w:rsidR="00DF0C62">
        <w:rPr>
          <w:sz w:val="24"/>
          <w:szCs w:val="24"/>
        </w:rPr>
        <w:t xml:space="preserve"> </w:t>
      </w:r>
      <w:proofErr w:type="spellStart"/>
      <w:r w:rsidR="00DF0C62">
        <w:rPr>
          <w:sz w:val="24"/>
          <w:szCs w:val="24"/>
        </w:rPr>
        <w:t>p.č</w:t>
      </w:r>
      <w:proofErr w:type="spellEnd"/>
      <w:r w:rsidR="00DF0C62">
        <w:rPr>
          <w:sz w:val="24"/>
          <w:szCs w:val="24"/>
        </w:rPr>
        <w:t>.</w:t>
      </w:r>
      <w:proofErr w:type="gramEnd"/>
      <w:r w:rsidR="00755424" w:rsidRPr="0076505B">
        <w:rPr>
          <w:i/>
          <w:sz w:val="24"/>
          <w:szCs w:val="24"/>
        </w:rPr>
        <w:t xml:space="preserve"> </w:t>
      </w:r>
      <w:r w:rsidR="0081145C" w:rsidRPr="0081145C">
        <w:rPr>
          <w:iCs/>
          <w:sz w:val="24"/>
          <w:szCs w:val="24"/>
        </w:rPr>
        <w:t xml:space="preserve">1465/1 </w:t>
      </w:r>
      <w:r w:rsidR="00DF0C62" w:rsidRPr="0081145C">
        <w:rPr>
          <w:iCs/>
          <w:sz w:val="24"/>
          <w:szCs w:val="24"/>
        </w:rPr>
        <w:t>v </w:t>
      </w:r>
      <w:proofErr w:type="spellStart"/>
      <w:r w:rsidR="00DF0C62" w:rsidRPr="0081145C">
        <w:rPr>
          <w:iCs/>
          <w:sz w:val="24"/>
          <w:szCs w:val="24"/>
        </w:rPr>
        <w:t>k.ú</w:t>
      </w:r>
      <w:proofErr w:type="spellEnd"/>
      <w:r w:rsidR="00DF0C62" w:rsidRPr="0081145C">
        <w:rPr>
          <w:iCs/>
          <w:sz w:val="24"/>
          <w:szCs w:val="24"/>
        </w:rPr>
        <w:t xml:space="preserve">. </w:t>
      </w:r>
      <w:r w:rsidR="0081145C" w:rsidRPr="0081145C">
        <w:rPr>
          <w:iCs/>
          <w:sz w:val="24"/>
          <w:szCs w:val="24"/>
        </w:rPr>
        <w:t xml:space="preserve">Petrov </w:t>
      </w:r>
      <w:r w:rsidR="00DF0C62" w:rsidRPr="0081145C">
        <w:rPr>
          <w:iCs/>
          <w:sz w:val="24"/>
          <w:szCs w:val="24"/>
        </w:rPr>
        <w:t>nad Desnou</w:t>
      </w:r>
      <w:r w:rsidR="007A150E" w:rsidRPr="0081145C">
        <w:rPr>
          <w:iCs/>
          <w:sz w:val="24"/>
          <w:szCs w:val="24"/>
        </w:rPr>
        <w:t>,</w:t>
      </w:r>
      <w:r w:rsidR="00DF0C62" w:rsidRPr="0076505B">
        <w:rPr>
          <w:i/>
          <w:sz w:val="24"/>
          <w:szCs w:val="24"/>
        </w:rPr>
        <w:t xml:space="preserve"> </w:t>
      </w:r>
      <w:proofErr w:type="spellStart"/>
      <w:r w:rsidR="00DF0C62" w:rsidRPr="001954CB">
        <w:rPr>
          <w:iCs/>
          <w:sz w:val="24"/>
          <w:szCs w:val="24"/>
        </w:rPr>
        <w:t>p.č</w:t>
      </w:r>
      <w:proofErr w:type="spellEnd"/>
      <w:r w:rsidR="00DF0C62" w:rsidRPr="001954CB">
        <w:rPr>
          <w:iCs/>
          <w:sz w:val="24"/>
          <w:szCs w:val="24"/>
        </w:rPr>
        <w:t>.</w:t>
      </w:r>
      <w:r w:rsidR="001954CB">
        <w:rPr>
          <w:iCs/>
          <w:sz w:val="24"/>
          <w:szCs w:val="24"/>
        </w:rPr>
        <w:t xml:space="preserve"> 2728/3, 2728/7, 2728/8, 2728/11</w:t>
      </w:r>
      <w:r w:rsidR="00DF0C62" w:rsidRPr="001954CB">
        <w:rPr>
          <w:iCs/>
          <w:sz w:val="24"/>
          <w:szCs w:val="24"/>
        </w:rPr>
        <w:t xml:space="preserve"> </w:t>
      </w:r>
      <w:r w:rsidR="00DF0C62" w:rsidRPr="00E02624">
        <w:rPr>
          <w:iCs/>
          <w:sz w:val="24"/>
          <w:szCs w:val="24"/>
        </w:rPr>
        <w:t>v </w:t>
      </w:r>
      <w:proofErr w:type="spellStart"/>
      <w:r w:rsidR="00DF0C62" w:rsidRPr="00E02624">
        <w:rPr>
          <w:iCs/>
          <w:sz w:val="24"/>
          <w:szCs w:val="24"/>
        </w:rPr>
        <w:t>k.ú</w:t>
      </w:r>
      <w:proofErr w:type="spellEnd"/>
      <w:r w:rsidR="00DF0C62" w:rsidRPr="00E02624">
        <w:rPr>
          <w:iCs/>
          <w:sz w:val="24"/>
          <w:szCs w:val="24"/>
        </w:rPr>
        <w:t>.</w:t>
      </w:r>
      <w:r w:rsidR="00DF0C62" w:rsidRPr="0076505B">
        <w:rPr>
          <w:i/>
          <w:sz w:val="24"/>
          <w:szCs w:val="24"/>
        </w:rPr>
        <w:t xml:space="preserve"> </w:t>
      </w:r>
      <w:r w:rsidR="00E02624" w:rsidRPr="00E02624">
        <w:rPr>
          <w:iCs/>
          <w:sz w:val="24"/>
          <w:szCs w:val="24"/>
        </w:rPr>
        <w:t>Velké Losiny</w:t>
      </w:r>
      <w:r w:rsidR="001954CB">
        <w:rPr>
          <w:iCs/>
          <w:sz w:val="24"/>
          <w:szCs w:val="24"/>
        </w:rPr>
        <w:t xml:space="preserve">, </w:t>
      </w:r>
      <w:proofErr w:type="spellStart"/>
      <w:r w:rsidR="001954CB">
        <w:rPr>
          <w:iCs/>
          <w:sz w:val="24"/>
          <w:szCs w:val="24"/>
        </w:rPr>
        <w:t>p.č</w:t>
      </w:r>
      <w:proofErr w:type="spellEnd"/>
      <w:r w:rsidR="001954CB">
        <w:rPr>
          <w:iCs/>
          <w:sz w:val="24"/>
          <w:szCs w:val="24"/>
        </w:rPr>
        <w:t xml:space="preserve">. 790/1, 791/1, 791/12, 791/14, 791/15, 791/18 </w:t>
      </w:r>
      <w:r w:rsidR="001954CB" w:rsidRPr="00E02624">
        <w:rPr>
          <w:iCs/>
          <w:sz w:val="24"/>
          <w:szCs w:val="24"/>
        </w:rPr>
        <w:t>v </w:t>
      </w:r>
      <w:proofErr w:type="spellStart"/>
      <w:r w:rsidR="001954CB" w:rsidRPr="00E02624">
        <w:rPr>
          <w:iCs/>
          <w:sz w:val="24"/>
          <w:szCs w:val="24"/>
        </w:rPr>
        <w:t>k.ú</w:t>
      </w:r>
      <w:proofErr w:type="spellEnd"/>
      <w:r w:rsidR="001954CB" w:rsidRPr="00E02624">
        <w:rPr>
          <w:iCs/>
          <w:sz w:val="24"/>
          <w:szCs w:val="24"/>
        </w:rPr>
        <w:t>.</w:t>
      </w:r>
      <w:r w:rsidR="001954CB" w:rsidRPr="0076505B">
        <w:rPr>
          <w:i/>
          <w:sz w:val="24"/>
          <w:szCs w:val="24"/>
        </w:rPr>
        <w:t xml:space="preserve"> </w:t>
      </w:r>
      <w:r w:rsidR="001954CB">
        <w:rPr>
          <w:iCs/>
          <w:sz w:val="24"/>
          <w:szCs w:val="24"/>
        </w:rPr>
        <w:t>Filipová</w:t>
      </w:r>
      <w:r w:rsidR="001954CB" w:rsidRPr="0076505B">
        <w:rPr>
          <w:i/>
          <w:sz w:val="24"/>
          <w:szCs w:val="24"/>
        </w:rPr>
        <w:t xml:space="preserve">  </w:t>
      </w:r>
      <w:r w:rsidR="007A150E" w:rsidRPr="0076505B">
        <w:rPr>
          <w:i/>
          <w:sz w:val="24"/>
          <w:szCs w:val="24"/>
        </w:rPr>
        <w:t xml:space="preserve">  a </w:t>
      </w:r>
      <w:r w:rsidR="007A150E" w:rsidRPr="001954CB">
        <w:rPr>
          <w:iCs/>
          <w:sz w:val="24"/>
          <w:szCs w:val="24"/>
        </w:rPr>
        <w:t>16</w:t>
      </w:r>
      <w:r w:rsidR="001954CB" w:rsidRPr="001954CB">
        <w:rPr>
          <w:iCs/>
          <w:sz w:val="24"/>
          <w:szCs w:val="24"/>
        </w:rPr>
        <w:t>56/1, 1656/37</w:t>
      </w:r>
      <w:r w:rsidR="001954CB">
        <w:rPr>
          <w:i/>
          <w:sz w:val="24"/>
          <w:szCs w:val="24"/>
        </w:rPr>
        <w:t xml:space="preserve">, </w:t>
      </w:r>
      <w:r w:rsidR="001954CB" w:rsidRPr="001954CB">
        <w:rPr>
          <w:iCs/>
          <w:sz w:val="24"/>
          <w:szCs w:val="24"/>
        </w:rPr>
        <w:t>165</w:t>
      </w:r>
      <w:r w:rsidR="001954CB">
        <w:rPr>
          <w:iCs/>
          <w:sz w:val="24"/>
          <w:szCs w:val="24"/>
        </w:rPr>
        <w:t>6</w:t>
      </w:r>
      <w:r w:rsidR="001954CB" w:rsidRPr="001954CB">
        <w:rPr>
          <w:iCs/>
          <w:sz w:val="24"/>
          <w:szCs w:val="24"/>
        </w:rPr>
        <w:t>/60</w:t>
      </w:r>
      <w:r w:rsidR="001954CB">
        <w:rPr>
          <w:iCs/>
          <w:sz w:val="24"/>
          <w:szCs w:val="24"/>
        </w:rPr>
        <w:t xml:space="preserve">, 1656/60, 1656/61, 1656/63, 1656/66, 1656/81, 1656/113 </w:t>
      </w:r>
      <w:r w:rsidR="001954CB">
        <w:rPr>
          <w:i/>
          <w:sz w:val="24"/>
          <w:szCs w:val="24"/>
        </w:rPr>
        <w:t xml:space="preserve"> </w:t>
      </w:r>
      <w:r w:rsidR="007A150E" w:rsidRPr="0076505B">
        <w:rPr>
          <w:i/>
          <w:sz w:val="24"/>
          <w:szCs w:val="24"/>
        </w:rPr>
        <w:t>v </w:t>
      </w:r>
      <w:proofErr w:type="spellStart"/>
      <w:r w:rsidR="007A150E" w:rsidRPr="001954CB">
        <w:rPr>
          <w:iCs/>
          <w:sz w:val="24"/>
          <w:szCs w:val="24"/>
        </w:rPr>
        <w:t>k.ú</w:t>
      </w:r>
      <w:proofErr w:type="spellEnd"/>
      <w:r w:rsidR="007A150E" w:rsidRPr="001954CB">
        <w:rPr>
          <w:iCs/>
          <w:sz w:val="24"/>
          <w:szCs w:val="24"/>
        </w:rPr>
        <w:t>. Rejhotice.</w:t>
      </w:r>
    </w:p>
    <w:p w14:paraId="3553A27A" w14:textId="77777777" w:rsidR="00E02624" w:rsidRPr="00E02624" w:rsidRDefault="00E02624" w:rsidP="005A216F">
      <w:pPr>
        <w:spacing w:after="240"/>
        <w:ind w:left="284"/>
        <w:jc w:val="both"/>
        <w:rPr>
          <w:iCs/>
          <w:sz w:val="24"/>
          <w:szCs w:val="24"/>
        </w:rPr>
      </w:pPr>
      <w:r w:rsidRPr="00E02624">
        <w:rPr>
          <w:iCs/>
          <w:sz w:val="24"/>
          <w:szCs w:val="24"/>
        </w:rPr>
        <w:t>Výčet není kompletní, lokálně se vyskytují i menší parcely.</w:t>
      </w:r>
    </w:p>
    <w:p w14:paraId="648CF590" w14:textId="77777777" w:rsidR="000A688C" w:rsidRDefault="000A688C" w:rsidP="000A688C">
      <w:pPr>
        <w:pStyle w:val="Text"/>
        <w:ind w:left="284"/>
        <w:rPr>
          <w:szCs w:val="24"/>
        </w:rPr>
      </w:pPr>
      <w:bookmarkStart w:id="4" w:name="_Hlk189738079"/>
      <w:r>
        <w:rPr>
          <w:szCs w:val="24"/>
        </w:rPr>
        <w:t xml:space="preserve">Výčet případných střetů s majiteli </w:t>
      </w:r>
      <w:r w:rsidRPr="00F002C2">
        <w:rPr>
          <w:szCs w:val="24"/>
        </w:rPr>
        <w:t>sousedních pozemků včetně vlastníků</w:t>
      </w:r>
      <w:r>
        <w:rPr>
          <w:szCs w:val="24"/>
        </w:rPr>
        <w:t xml:space="preserve"> je nutno doplnit </w:t>
      </w:r>
      <w:proofErr w:type="gramStart"/>
      <w:r>
        <w:rPr>
          <w:szCs w:val="24"/>
        </w:rPr>
        <w:t>projektantem - dle</w:t>
      </w:r>
      <w:proofErr w:type="gramEnd"/>
      <w:r>
        <w:rPr>
          <w:szCs w:val="24"/>
        </w:rPr>
        <w:t xml:space="preserve"> konkrétních navržených stavebních prací.</w:t>
      </w:r>
    </w:p>
    <w:p w14:paraId="0EB58DF3" w14:textId="77777777" w:rsidR="000A688C" w:rsidRDefault="000A688C" w:rsidP="000A688C">
      <w:pPr>
        <w:pStyle w:val="Text"/>
        <w:ind w:left="284"/>
        <w:rPr>
          <w:szCs w:val="24"/>
        </w:rPr>
      </w:pPr>
    </w:p>
    <w:p w14:paraId="661367AF" w14:textId="77777777" w:rsidR="000A688C" w:rsidRDefault="000A688C" w:rsidP="000A688C">
      <w:pPr>
        <w:pStyle w:val="Text"/>
        <w:ind w:left="284"/>
        <w:rPr>
          <w:szCs w:val="24"/>
        </w:rPr>
      </w:pPr>
      <w:r>
        <w:rPr>
          <w:szCs w:val="24"/>
        </w:rPr>
        <w:t xml:space="preserve">Řešený úsek toku se nachází </w:t>
      </w:r>
      <w:r w:rsidRPr="007678C8">
        <w:rPr>
          <w:szCs w:val="24"/>
        </w:rPr>
        <w:t>v</w:t>
      </w:r>
      <w:r>
        <w:rPr>
          <w:szCs w:val="24"/>
        </w:rPr>
        <w:t> možné kolizi s ochranou přírody a krajiny v rámci níže uvedených systémů, či chráněných územních celků:</w:t>
      </w:r>
    </w:p>
    <w:p w14:paraId="117D9E90" w14:textId="77777777" w:rsidR="000A688C" w:rsidRDefault="000A688C" w:rsidP="000A688C">
      <w:pPr>
        <w:pStyle w:val="Text"/>
        <w:ind w:left="284"/>
        <w:rPr>
          <w:szCs w:val="24"/>
        </w:rPr>
      </w:pPr>
    </w:p>
    <w:p w14:paraId="1B38A2B4" w14:textId="77777777" w:rsidR="000A688C" w:rsidRPr="00AB3F46" w:rsidRDefault="000A688C" w:rsidP="000A688C">
      <w:pPr>
        <w:pStyle w:val="Text"/>
        <w:numPr>
          <w:ilvl w:val="0"/>
          <w:numId w:val="16"/>
        </w:numPr>
        <w:tabs>
          <w:tab w:val="center" w:pos="4536"/>
          <w:tab w:val="right" w:pos="9072"/>
        </w:tabs>
        <w:overflowPunct/>
        <w:autoSpaceDE/>
        <w:autoSpaceDN/>
        <w:adjustRightInd/>
        <w:jc w:val="left"/>
        <w:textAlignment w:val="auto"/>
        <w:rPr>
          <w:color w:val="00B050"/>
          <w:szCs w:val="24"/>
        </w:rPr>
      </w:pPr>
      <w:r w:rsidRPr="007678C8">
        <w:rPr>
          <w:szCs w:val="24"/>
        </w:rPr>
        <w:t>NATURA 2000</w:t>
      </w:r>
      <w:r>
        <w:rPr>
          <w:color w:val="00B050"/>
          <w:szCs w:val="24"/>
        </w:rPr>
        <w:t xml:space="preserve">, </w:t>
      </w:r>
      <w:r w:rsidRPr="00FD2E48">
        <w:rPr>
          <w:szCs w:val="24"/>
        </w:rPr>
        <w:t>CHKO Jeseníky</w:t>
      </w:r>
      <w:r>
        <w:rPr>
          <w:szCs w:val="24"/>
        </w:rPr>
        <w:t>, v blízkosti EVL</w:t>
      </w:r>
    </w:p>
    <w:p w14:paraId="66C68331" w14:textId="77777777" w:rsidR="000A688C" w:rsidRPr="00AB3F46" w:rsidRDefault="000A688C" w:rsidP="000A688C">
      <w:pPr>
        <w:pStyle w:val="Text"/>
        <w:numPr>
          <w:ilvl w:val="0"/>
          <w:numId w:val="16"/>
        </w:numPr>
        <w:tabs>
          <w:tab w:val="center" w:pos="4536"/>
          <w:tab w:val="right" w:pos="9072"/>
        </w:tabs>
        <w:overflowPunct/>
        <w:autoSpaceDE/>
        <w:autoSpaceDN/>
        <w:adjustRightInd/>
        <w:jc w:val="left"/>
        <w:textAlignment w:val="auto"/>
        <w:rPr>
          <w:color w:val="00B050"/>
          <w:szCs w:val="24"/>
        </w:rPr>
      </w:pPr>
      <w:r w:rsidRPr="00AB3F46">
        <w:rPr>
          <w:szCs w:val="24"/>
        </w:rPr>
        <w:t xml:space="preserve">Výskyt chráněných živočichů – minimálně Vranka obecná (nutno zajistit vyjádření AOPK ČR). </w:t>
      </w:r>
    </w:p>
    <w:p w14:paraId="68A3EAA8" w14:textId="77777777" w:rsidR="000A688C" w:rsidRPr="00AB3F46" w:rsidRDefault="000A688C" w:rsidP="000A688C">
      <w:pPr>
        <w:pStyle w:val="Text"/>
        <w:ind w:left="786"/>
        <w:rPr>
          <w:color w:val="00B050"/>
          <w:szCs w:val="24"/>
        </w:rPr>
      </w:pPr>
    </w:p>
    <w:p w14:paraId="736E1289" w14:textId="77777777" w:rsidR="000A688C" w:rsidRDefault="000A688C" w:rsidP="000A688C">
      <w:pPr>
        <w:pStyle w:val="Text"/>
        <w:ind w:left="284"/>
        <w:rPr>
          <w:szCs w:val="24"/>
        </w:rPr>
      </w:pPr>
      <w:r>
        <w:rPr>
          <w:szCs w:val="24"/>
        </w:rPr>
        <w:t xml:space="preserve">Vzhledem k výše uvedenému je nutno počítat s rozsáhlou agendou v rámci projednání dané akce. Dále upozorňujeme na </w:t>
      </w:r>
      <w:proofErr w:type="spellStart"/>
      <w:r>
        <w:rPr>
          <w:szCs w:val="24"/>
        </w:rPr>
        <w:t>pomístně</w:t>
      </w:r>
      <w:proofErr w:type="spellEnd"/>
      <w:r>
        <w:rPr>
          <w:szCs w:val="24"/>
        </w:rPr>
        <w:t xml:space="preserve"> zhoršené přístupy ke korytu toku.</w:t>
      </w:r>
    </w:p>
    <w:bookmarkEnd w:id="4"/>
    <w:p w14:paraId="60C9F400" w14:textId="77777777" w:rsidR="000A688C" w:rsidRDefault="000A688C" w:rsidP="000A688C">
      <w:pPr>
        <w:pStyle w:val="Text"/>
        <w:ind w:left="284"/>
        <w:rPr>
          <w:szCs w:val="24"/>
        </w:rPr>
      </w:pPr>
    </w:p>
    <w:p w14:paraId="3EA282EF" w14:textId="77777777" w:rsidR="0013269B" w:rsidRPr="005A216F" w:rsidRDefault="0013269B" w:rsidP="005A216F">
      <w:pPr>
        <w:spacing w:after="240"/>
        <w:ind w:left="284"/>
        <w:jc w:val="both"/>
        <w:rPr>
          <w:sz w:val="24"/>
          <w:szCs w:val="24"/>
        </w:rPr>
      </w:pPr>
      <w:r>
        <w:rPr>
          <w:i/>
          <w:sz w:val="24"/>
          <w:szCs w:val="24"/>
        </w:rPr>
        <w:lastRenderedPageBreak/>
        <w:t>V letech 2021 a 2022 byly v tomto úseku zpracovány projektové dokumentace uvedené v podkladech, stav po povodni 09/2024 je však již jiný.</w:t>
      </w:r>
    </w:p>
    <w:p w14:paraId="7B85E9FB" w14:textId="77777777" w:rsidR="008A4C3A" w:rsidRDefault="008A4C3A" w:rsidP="008B15A9">
      <w:pPr>
        <w:jc w:val="both"/>
        <w:rPr>
          <w:sz w:val="24"/>
          <w:szCs w:val="24"/>
        </w:rPr>
      </w:pPr>
    </w:p>
    <w:p w14:paraId="5B6E363F" w14:textId="77777777" w:rsidR="008A4C3A" w:rsidRDefault="008A4C3A" w:rsidP="008B15A9">
      <w:pPr>
        <w:jc w:val="both"/>
        <w:rPr>
          <w:sz w:val="24"/>
          <w:szCs w:val="24"/>
        </w:rPr>
      </w:pPr>
    </w:p>
    <w:p w14:paraId="2E23F6AA" w14:textId="77777777" w:rsidR="003F2EF4" w:rsidRPr="00B64A7C" w:rsidRDefault="003F2EF4" w:rsidP="003F2EF4">
      <w:pPr>
        <w:pStyle w:val="Text"/>
        <w:numPr>
          <w:ilvl w:val="0"/>
          <w:numId w:val="2"/>
        </w:numPr>
        <w:rPr>
          <w:szCs w:val="24"/>
        </w:rPr>
      </w:pPr>
      <w:r w:rsidRPr="00B64A7C">
        <w:rPr>
          <w:b/>
          <w:szCs w:val="24"/>
        </w:rPr>
        <w:t>Vliv stavby na životní prostředí</w:t>
      </w:r>
    </w:p>
    <w:p w14:paraId="34BAA130" w14:textId="77777777" w:rsidR="00A53190" w:rsidRDefault="00A53190" w:rsidP="00A53190">
      <w:pPr>
        <w:pStyle w:val="Text"/>
        <w:rPr>
          <w:b/>
          <w:szCs w:val="24"/>
        </w:rPr>
      </w:pPr>
    </w:p>
    <w:p w14:paraId="76C68893" w14:textId="77777777" w:rsidR="00A53190" w:rsidRDefault="00A53190" w:rsidP="00A53190">
      <w:pPr>
        <w:jc w:val="both"/>
        <w:rPr>
          <w:bCs/>
          <w:sz w:val="24"/>
          <w:szCs w:val="24"/>
        </w:rPr>
      </w:pPr>
      <w:r w:rsidRPr="00570F55">
        <w:rPr>
          <w:bCs/>
          <w:sz w:val="24"/>
          <w:szCs w:val="24"/>
        </w:rPr>
        <w:t>Během provádění opravy nedojde k výraznému</w:t>
      </w:r>
      <w:r>
        <w:rPr>
          <w:bCs/>
          <w:sz w:val="24"/>
          <w:szCs w:val="24"/>
        </w:rPr>
        <w:t xml:space="preserve"> zhoršení životního prostředí. Blízké okolí</w:t>
      </w:r>
      <w:r w:rsidRPr="00570F55">
        <w:rPr>
          <w:bCs/>
          <w:sz w:val="24"/>
          <w:szCs w:val="24"/>
        </w:rPr>
        <w:t xml:space="preserve"> bude zatíženo </w:t>
      </w:r>
      <w:r>
        <w:rPr>
          <w:bCs/>
          <w:sz w:val="24"/>
          <w:szCs w:val="24"/>
        </w:rPr>
        <w:t xml:space="preserve">krátkodobě </w:t>
      </w:r>
      <w:r w:rsidRPr="00570F55">
        <w:rPr>
          <w:bCs/>
          <w:sz w:val="24"/>
          <w:szCs w:val="24"/>
        </w:rPr>
        <w:t>hlukem a jinými doprovodnými jevy spojenými s opravou. Jinými vlivy oprava na životní prostředí nebude působit a navíc</w:t>
      </w:r>
      <w:r>
        <w:rPr>
          <w:bCs/>
          <w:sz w:val="24"/>
          <w:szCs w:val="24"/>
        </w:rPr>
        <w:t>,</w:t>
      </w:r>
      <w:r w:rsidRPr="00570F55">
        <w:rPr>
          <w:bCs/>
          <w:sz w:val="24"/>
          <w:szCs w:val="24"/>
        </w:rPr>
        <w:t xml:space="preserve"> výše uvedené nepříznivé vlivy budou jen dočasné a neb</w:t>
      </w:r>
      <w:r>
        <w:rPr>
          <w:bCs/>
          <w:sz w:val="24"/>
          <w:szCs w:val="24"/>
        </w:rPr>
        <w:t>udou mít v budoucnu následky na </w:t>
      </w:r>
      <w:r w:rsidRPr="00570F55">
        <w:rPr>
          <w:bCs/>
          <w:sz w:val="24"/>
          <w:szCs w:val="24"/>
        </w:rPr>
        <w:t>celkové a trvalé zhoršení prostředí.</w:t>
      </w:r>
    </w:p>
    <w:p w14:paraId="39725CF3" w14:textId="77777777" w:rsidR="00A53190" w:rsidRPr="00C61189" w:rsidRDefault="00A53190" w:rsidP="00A53190">
      <w:pPr>
        <w:jc w:val="both"/>
        <w:rPr>
          <w:bCs/>
          <w:strike/>
          <w:color w:val="FF0000"/>
          <w:sz w:val="24"/>
          <w:szCs w:val="24"/>
        </w:rPr>
      </w:pPr>
      <w:r w:rsidRPr="002405AF">
        <w:rPr>
          <w:bCs/>
          <w:sz w:val="24"/>
          <w:szCs w:val="24"/>
        </w:rPr>
        <w:t>Veškerá mechanizace</w:t>
      </w:r>
      <w:r>
        <w:rPr>
          <w:bCs/>
          <w:sz w:val="24"/>
          <w:szCs w:val="24"/>
        </w:rPr>
        <w:t>,</w:t>
      </w:r>
      <w:r w:rsidRPr="002405AF">
        <w:rPr>
          <w:bCs/>
          <w:sz w:val="24"/>
          <w:szCs w:val="24"/>
        </w:rPr>
        <w:t xml:space="preserve"> </w:t>
      </w:r>
      <w:r w:rsidRPr="00CA4969">
        <w:rPr>
          <w:bCs/>
          <w:sz w:val="24"/>
          <w:szCs w:val="24"/>
        </w:rPr>
        <w:t>pohybující se v korytě toku a jeho okolí</w:t>
      </w:r>
      <w:r>
        <w:rPr>
          <w:bCs/>
          <w:sz w:val="24"/>
          <w:szCs w:val="24"/>
        </w:rPr>
        <w:t>,</w:t>
      </w:r>
      <w:r w:rsidRPr="00CA4969">
        <w:rPr>
          <w:bCs/>
          <w:sz w:val="24"/>
          <w:szCs w:val="24"/>
        </w:rPr>
        <w:t xml:space="preserve"> </w:t>
      </w:r>
      <w:r w:rsidRPr="002405AF">
        <w:rPr>
          <w:bCs/>
          <w:sz w:val="24"/>
          <w:szCs w:val="24"/>
        </w:rPr>
        <w:t xml:space="preserve">musí </w:t>
      </w:r>
      <w:r>
        <w:rPr>
          <w:bCs/>
          <w:sz w:val="24"/>
          <w:szCs w:val="24"/>
        </w:rPr>
        <w:t xml:space="preserve">být vybavena </w:t>
      </w:r>
      <w:r w:rsidRPr="002405AF">
        <w:rPr>
          <w:bCs/>
          <w:sz w:val="24"/>
          <w:szCs w:val="24"/>
        </w:rPr>
        <w:t>ek</w:t>
      </w:r>
      <w:r>
        <w:rPr>
          <w:bCs/>
          <w:sz w:val="24"/>
          <w:szCs w:val="24"/>
        </w:rPr>
        <w:t>ologicky nezávadnými náplněmi a </w:t>
      </w:r>
      <w:r w:rsidRPr="002405AF">
        <w:rPr>
          <w:bCs/>
          <w:sz w:val="24"/>
          <w:szCs w:val="24"/>
        </w:rPr>
        <w:t>mazivy</w:t>
      </w:r>
      <w:r>
        <w:rPr>
          <w:bCs/>
          <w:sz w:val="24"/>
          <w:szCs w:val="24"/>
        </w:rPr>
        <w:t>,</w:t>
      </w:r>
      <w:r w:rsidRPr="002405AF">
        <w:rPr>
          <w:bCs/>
          <w:sz w:val="24"/>
          <w:szCs w:val="24"/>
        </w:rPr>
        <w:t xml:space="preserve"> </w:t>
      </w:r>
      <w:r w:rsidRPr="00CA4969">
        <w:rPr>
          <w:bCs/>
          <w:sz w:val="24"/>
          <w:szCs w:val="24"/>
        </w:rPr>
        <w:t>k</w:t>
      </w:r>
      <w:r>
        <w:rPr>
          <w:bCs/>
          <w:sz w:val="24"/>
          <w:szCs w:val="24"/>
        </w:rPr>
        <w:t>teré splňují požadavky práce ve vodních tocích</w:t>
      </w:r>
      <w:r w:rsidRPr="00CA4969">
        <w:rPr>
          <w:bCs/>
          <w:sz w:val="24"/>
          <w:szCs w:val="24"/>
        </w:rPr>
        <w:t xml:space="preserve"> </w:t>
      </w:r>
      <w:r>
        <w:rPr>
          <w:bCs/>
          <w:sz w:val="24"/>
          <w:szCs w:val="24"/>
        </w:rPr>
        <w:t xml:space="preserve">a dále musí </w:t>
      </w:r>
      <w:r w:rsidRPr="002405AF">
        <w:rPr>
          <w:bCs/>
          <w:sz w:val="24"/>
          <w:szCs w:val="24"/>
        </w:rPr>
        <w:t>být zajiš</w:t>
      </w:r>
      <w:r>
        <w:rPr>
          <w:bCs/>
          <w:sz w:val="24"/>
          <w:szCs w:val="24"/>
        </w:rPr>
        <w:t>těna proti úkapům ropných látek.</w:t>
      </w:r>
      <w:r w:rsidRPr="002405AF">
        <w:rPr>
          <w:bCs/>
          <w:sz w:val="24"/>
          <w:szCs w:val="24"/>
        </w:rPr>
        <w:t xml:space="preserve"> </w:t>
      </w:r>
      <w:r w:rsidRPr="00C61189">
        <w:rPr>
          <w:bCs/>
          <w:sz w:val="24"/>
          <w:szCs w:val="24"/>
        </w:rPr>
        <w:t>Na stavbě musí být k dispozici vhodný sorbent a norná stěna ke zneškodnění havárie v případě úniku ropných látek do vodního toku a jeho okolí;</w:t>
      </w:r>
    </w:p>
    <w:p w14:paraId="73649F54" w14:textId="77777777" w:rsidR="00A53190" w:rsidRPr="00CA4969" w:rsidRDefault="00A53190" w:rsidP="00A53190">
      <w:pPr>
        <w:tabs>
          <w:tab w:val="left" w:pos="360"/>
        </w:tabs>
        <w:jc w:val="both"/>
        <w:rPr>
          <w:bCs/>
          <w:sz w:val="24"/>
          <w:szCs w:val="24"/>
        </w:rPr>
      </w:pPr>
      <w:r w:rsidRPr="00C61189">
        <w:rPr>
          <w:bCs/>
          <w:sz w:val="24"/>
          <w:szCs w:val="24"/>
        </w:rPr>
        <w:t>Pro provádění stavby bude zpracován havarijní a povodňový plán (§ 39</w:t>
      </w:r>
      <w:r>
        <w:rPr>
          <w:bCs/>
          <w:sz w:val="24"/>
          <w:szCs w:val="24"/>
        </w:rPr>
        <w:t xml:space="preserve"> a § 71 zákona č.254/2001 Sb.). </w:t>
      </w:r>
      <w:r w:rsidRPr="00C61189">
        <w:rPr>
          <w:bCs/>
          <w:sz w:val="24"/>
          <w:szCs w:val="24"/>
        </w:rPr>
        <w:t>Schválené plány budou po jednom vyhotovení před zahájením stavby předány</w:t>
      </w:r>
      <w:r>
        <w:rPr>
          <w:bCs/>
          <w:sz w:val="24"/>
          <w:szCs w:val="24"/>
        </w:rPr>
        <w:t xml:space="preserve"> na </w:t>
      </w:r>
      <w:r w:rsidRPr="00C61189">
        <w:rPr>
          <w:bCs/>
          <w:sz w:val="24"/>
          <w:szCs w:val="24"/>
        </w:rPr>
        <w:t>vodohospodářský dispečink Povodí Moravy, s. p. a provoz Šumperk</w:t>
      </w:r>
    </w:p>
    <w:p w14:paraId="76415D89" w14:textId="77777777" w:rsidR="00243A0A" w:rsidRDefault="00243A0A" w:rsidP="003F2EF4">
      <w:pPr>
        <w:pStyle w:val="Text"/>
      </w:pPr>
    </w:p>
    <w:p w14:paraId="44AE5312" w14:textId="77777777" w:rsidR="00243A0A" w:rsidRDefault="00243A0A" w:rsidP="003F2EF4">
      <w:pPr>
        <w:pStyle w:val="Text"/>
      </w:pPr>
    </w:p>
    <w:p w14:paraId="6EB5AE95" w14:textId="77777777" w:rsidR="00243A0A" w:rsidRDefault="00243A0A" w:rsidP="003F2EF4">
      <w:pPr>
        <w:pStyle w:val="Text"/>
      </w:pPr>
    </w:p>
    <w:p w14:paraId="4AF76A30" w14:textId="77777777" w:rsidR="000A688C" w:rsidRDefault="000A688C" w:rsidP="000A688C">
      <w:pPr>
        <w:pStyle w:val="Text"/>
        <w:numPr>
          <w:ilvl w:val="0"/>
          <w:numId w:val="2"/>
        </w:numPr>
        <w:rPr>
          <w:b/>
          <w:szCs w:val="24"/>
        </w:rPr>
      </w:pPr>
      <w:bookmarkStart w:id="5" w:name="_Hlk189738110"/>
      <w:bookmarkStart w:id="6" w:name="_Hlk189738132"/>
      <w:r w:rsidRPr="00A640E5">
        <w:rPr>
          <w:b/>
          <w:szCs w:val="24"/>
        </w:rPr>
        <w:t>Majetkové vztahy investora k pozemkům, jichž se navrhované řešení dotýká:</w:t>
      </w:r>
    </w:p>
    <w:p w14:paraId="10B1882F" w14:textId="77777777" w:rsidR="000A688C" w:rsidRPr="00A640E5" w:rsidRDefault="000A688C" w:rsidP="000A688C">
      <w:pPr>
        <w:pStyle w:val="Text"/>
        <w:ind w:left="644"/>
        <w:rPr>
          <w:b/>
          <w:szCs w:val="24"/>
        </w:rPr>
      </w:pPr>
    </w:p>
    <w:p w14:paraId="05C23743" w14:textId="77777777" w:rsidR="000A688C" w:rsidRDefault="000A688C" w:rsidP="000A688C">
      <w:pPr>
        <w:pStyle w:val="Text"/>
        <w:rPr>
          <w:szCs w:val="24"/>
        </w:rPr>
      </w:pPr>
      <w:r w:rsidRPr="00A640E5">
        <w:rPr>
          <w:szCs w:val="24"/>
        </w:rPr>
        <w:t xml:space="preserve">Vlastní </w:t>
      </w:r>
      <w:r>
        <w:rPr>
          <w:szCs w:val="24"/>
        </w:rPr>
        <w:t xml:space="preserve">úprava toku </w:t>
      </w:r>
      <w:r w:rsidRPr="00A640E5">
        <w:rPr>
          <w:szCs w:val="24"/>
        </w:rPr>
        <w:t xml:space="preserve">se nachází na pozemku ve správě Povodí Moravy, </w:t>
      </w:r>
      <w:proofErr w:type="spellStart"/>
      <w:r w:rsidRPr="00A640E5">
        <w:rPr>
          <w:szCs w:val="24"/>
        </w:rPr>
        <w:t>s.p</w:t>
      </w:r>
      <w:proofErr w:type="spellEnd"/>
      <w:r w:rsidRPr="00A640E5">
        <w:rPr>
          <w:szCs w:val="24"/>
        </w:rPr>
        <w:t>.</w:t>
      </w:r>
      <w:r>
        <w:rPr>
          <w:szCs w:val="24"/>
        </w:rPr>
        <w:t xml:space="preserve"> a z části na výše uvedených pozemcích v dotčených </w:t>
      </w:r>
      <w:proofErr w:type="spellStart"/>
      <w:proofErr w:type="gramStart"/>
      <w:r>
        <w:rPr>
          <w:szCs w:val="24"/>
        </w:rPr>
        <w:t>katastrálních.územích</w:t>
      </w:r>
      <w:proofErr w:type="spellEnd"/>
      <w:proofErr w:type="gramEnd"/>
      <w:r>
        <w:rPr>
          <w:szCs w:val="24"/>
        </w:rPr>
        <w:t xml:space="preserve">. Předpokládá se, že realizací akce nedojde k záboru nových pozemků (vyjma příp. řešení příjezdových tras k vodnímu toku, či ke sjezdům, které budou v případě možnosti ponechány, odkoupeny a vypořádány ze strany PM). </w:t>
      </w:r>
      <w:bookmarkEnd w:id="5"/>
    </w:p>
    <w:bookmarkEnd w:id="6"/>
    <w:p w14:paraId="06CEC40F" w14:textId="77777777" w:rsidR="00564251" w:rsidRDefault="00564251" w:rsidP="003F2EF4">
      <w:pPr>
        <w:pStyle w:val="Text"/>
        <w:rPr>
          <w:b/>
        </w:rPr>
      </w:pPr>
    </w:p>
    <w:p w14:paraId="45442833" w14:textId="77777777" w:rsidR="00DD3CB1" w:rsidRDefault="00DD3CB1" w:rsidP="003F2EF4">
      <w:pPr>
        <w:pStyle w:val="Text"/>
        <w:rPr>
          <w:b/>
        </w:rPr>
      </w:pPr>
    </w:p>
    <w:p w14:paraId="62C70192" w14:textId="77777777" w:rsidR="007F589D" w:rsidRDefault="007F589D" w:rsidP="003F2EF4">
      <w:pPr>
        <w:pStyle w:val="Text"/>
        <w:rPr>
          <w:b/>
        </w:rPr>
      </w:pPr>
    </w:p>
    <w:p w14:paraId="5CAEAAD9" w14:textId="77777777" w:rsidR="008A4C3A" w:rsidRDefault="008A4C3A" w:rsidP="003F2EF4">
      <w:pPr>
        <w:pStyle w:val="Text"/>
        <w:rPr>
          <w:b/>
        </w:rPr>
      </w:pPr>
    </w:p>
    <w:p w14:paraId="33DD3640" w14:textId="77777777" w:rsidR="008A4C3A" w:rsidRDefault="008A4C3A" w:rsidP="003F2EF4">
      <w:pPr>
        <w:pStyle w:val="Text"/>
        <w:rPr>
          <w:b/>
        </w:rPr>
      </w:pPr>
    </w:p>
    <w:p w14:paraId="487712E9" w14:textId="77777777" w:rsidR="00FF6B24" w:rsidRDefault="00FF6B24" w:rsidP="003F2EF4">
      <w:pPr>
        <w:pStyle w:val="Text"/>
        <w:rPr>
          <w:b/>
        </w:rPr>
      </w:pPr>
    </w:p>
    <w:p w14:paraId="1B1D506F" w14:textId="77777777" w:rsidR="008A4C3A" w:rsidRDefault="008A4C3A" w:rsidP="003F2EF4">
      <w:pPr>
        <w:pStyle w:val="Text"/>
        <w:rPr>
          <w:b/>
        </w:rPr>
      </w:pPr>
    </w:p>
    <w:p w14:paraId="4EA3795B" w14:textId="77777777" w:rsidR="00243A0A" w:rsidRPr="00243A0A" w:rsidRDefault="00243A0A" w:rsidP="003F2EF4">
      <w:pPr>
        <w:pStyle w:val="Text"/>
        <w:rPr>
          <w:b/>
        </w:rPr>
      </w:pPr>
      <w:r w:rsidRPr="00243A0A">
        <w:rPr>
          <w:b/>
        </w:rPr>
        <w:t>Přílohy:</w:t>
      </w:r>
    </w:p>
    <w:p w14:paraId="70737963" w14:textId="77777777" w:rsidR="001E3EC2" w:rsidRPr="00846D75" w:rsidRDefault="006D3850" w:rsidP="006D3850">
      <w:pPr>
        <w:pStyle w:val="Text"/>
        <w:numPr>
          <w:ilvl w:val="0"/>
          <w:numId w:val="14"/>
        </w:numPr>
        <w:rPr>
          <w:iCs/>
        </w:rPr>
      </w:pPr>
      <w:r w:rsidRPr="00846D75">
        <w:rPr>
          <w:iCs/>
        </w:rPr>
        <w:t>Přehledná s</w:t>
      </w:r>
      <w:r w:rsidR="001E3EC2" w:rsidRPr="00846D75">
        <w:rPr>
          <w:iCs/>
        </w:rPr>
        <w:t>ituace</w:t>
      </w:r>
    </w:p>
    <w:p w14:paraId="1904C94C" w14:textId="77777777" w:rsidR="002A57E0" w:rsidRPr="00846D75" w:rsidRDefault="002A57E0" w:rsidP="006D3850">
      <w:pPr>
        <w:pStyle w:val="Text"/>
        <w:numPr>
          <w:ilvl w:val="0"/>
          <w:numId w:val="14"/>
        </w:numPr>
        <w:rPr>
          <w:iCs/>
        </w:rPr>
      </w:pPr>
      <w:r w:rsidRPr="00846D75">
        <w:rPr>
          <w:iCs/>
        </w:rPr>
        <w:t>Protokol povodňových škod č. 215 z 09/2024</w:t>
      </w:r>
    </w:p>
    <w:p w14:paraId="67AB25AD" w14:textId="77777777" w:rsidR="006D3850" w:rsidRPr="00846D75" w:rsidRDefault="006D3850" w:rsidP="006D3850">
      <w:pPr>
        <w:pStyle w:val="Text"/>
        <w:numPr>
          <w:ilvl w:val="0"/>
          <w:numId w:val="14"/>
        </w:numPr>
        <w:rPr>
          <w:iCs/>
        </w:rPr>
      </w:pPr>
      <w:r w:rsidRPr="00846D75">
        <w:rPr>
          <w:iCs/>
        </w:rPr>
        <w:t xml:space="preserve">Seznam </w:t>
      </w:r>
      <w:r w:rsidR="002A57E0" w:rsidRPr="00846D75">
        <w:rPr>
          <w:iCs/>
        </w:rPr>
        <w:t xml:space="preserve">příčných </w:t>
      </w:r>
      <w:r w:rsidRPr="00846D75">
        <w:rPr>
          <w:iCs/>
        </w:rPr>
        <w:t>stabilizačních objektů</w:t>
      </w:r>
      <w:r w:rsidR="00445CB2" w:rsidRPr="00846D75">
        <w:rPr>
          <w:iCs/>
        </w:rPr>
        <w:t xml:space="preserve"> dle technické evidence</w:t>
      </w:r>
    </w:p>
    <w:p w14:paraId="2BD1391D" w14:textId="77777777" w:rsidR="006D3850" w:rsidRPr="00846D75" w:rsidRDefault="006D3850" w:rsidP="006D3850">
      <w:pPr>
        <w:pStyle w:val="Text"/>
        <w:numPr>
          <w:ilvl w:val="0"/>
          <w:numId w:val="14"/>
        </w:numPr>
        <w:rPr>
          <w:iCs/>
        </w:rPr>
      </w:pPr>
      <w:r w:rsidRPr="00846D75">
        <w:rPr>
          <w:iCs/>
        </w:rPr>
        <w:t xml:space="preserve">Seznam úprav toku HM </w:t>
      </w:r>
      <w:r w:rsidRPr="00846D75">
        <w:rPr>
          <w:bCs/>
          <w:iCs/>
          <w:szCs w:val="24"/>
        </w:rPr>
        <w:t>220295, 900922</w:t>
      </w:r>
    </w:p>
    <w:p w14:paraId="5EC011FB" w14:textId="67423EB2" w:rsidR="006D3850" w:rsidRPr="00846D75" w:rsidRDefault="006D3850" w:rsidP="006D3850">
      <w:pPr>
        <w:pStyle w:val="Text"/>
        <w:numPr>
          <w:ilvl w:val="0"/>
          <w:numId w:val="14"/>
        </w:numPr>
        <w:rPr>
          <w:iCs/>
        </w:rPr>
      </w:pPr>
      <w:r w:rsidRPr="00846D75">
        <w:rPr>
          <w:iCs/>
        </w:rPr>
        <w:t>Fotodokumentace</w:t>
      </w:r>
    </w:p>
    <w:p w14:paraId="5F7A9165" w14:textId="45843EDE" w:rsidR="001E3EC2" w:rsidRPr="000C0970" w:rsidRDefault="00AB151D" w:rsidP="00AB151D">
      <w:pPr>
        <w:pStyle w:val="Text"/>
        <w:numPr>
          <w:ilvl w:val="0"/>
          <w:numId w:val="14"/>
        </w:numPr>
      </w:pPr>
      <w:r w:rsidRPr="000C0970">
        <w:rPr>
          <w:szCs w:val="24"/>
        </w:rPr>
        <w:t xml:space="preserve">Posouzení svahové nestability a břehové eroze na řece Desné od fy Geotest, </w:t>
      </w:r>
      <w:proofErr w:type="spellStart"/>
      <w:r w:rsidRPr="000C0970">
        <w:rPr>
          <w:szCs w:val="24"/>
        </w:rPr>
        <w:t>a.s</w:t>
      </w:r>
      <w:proofErr w:type="spellEnd"/>
      <w:r w:rsidRPr="000C0970">
        <w:rPr>
          <w:szCs w:val="24"/>
        </w:rPr>
        <w:t xml:space="preserve"> z 25.9.2024 </w:t>
      </w:r>
    </w:p>
    <w:p w14:paraId="7C28BA29" w14:textId="77777777" w:rsidR="008A4C3A" w:rsidRDefault="008A4C3A" w:rsidP="00422CF6">
      <w:pPr>
        <w:rPr>
          <w:sz w:val="24"/>
          <w:u w:val="single"/>
        </w:rPr>
      </w:pPr>
    </w:p>
    <w:p w14:paraId="27756C62" w14:textId="77777777" w:rsidR="00455AF2" w:rsidRDefault="00455AF2" w:rsidP="00422CF6">
      <w:pPr>
        <w:rPr>
          <w:sz w:val="24"/>
          <w:u w:val="single"/>
        </w:rPr>
      </w:pPr>
    </w:p>
    <w:p w14:paraId="24239CF9" w14:textId="74F6F142" w:rsidR="00FA70FC" w:rsidRDefault="00FA70FC" w:rsidP="00455AF2">
      <w:pPr>
        <w:rPr>
          <w:noProof/>
        </w:rPr>
      </w:pPr>
      <w:r>
        <w:rPr>
          <w:noProof/>
        </w:rPr>
        <w:t xml:space="preserve">      </w:t>
      </w:r>
    </w:p>
    <w:p w14:paraId="0549C9B6" w14:textId="77777777" w:rsidR="00FA70FC" w:rsidRDefault="00FA70FC" w:rsidP="00455AF2"/>
    <w:p w14:paraId="7ACC0901" w14:textId="77777777" w:rsidR="00FA70FC" w:rsidRDefault="00FA70FC" w:rsidP="00455AF2">
      <w:r>
        <w:rPr>
          <w:noProof/>
        </w:rPr>
        <w:t xml:space="preserve">     </w:t>
      </w:r>
    </w:p>
    <w:p w14:paraId="7F8B6B29" w14:textId="2D5172C2" w:rsidR="00FA70FC" w:rsidRDefault="00FA70FC" w:rsidP="00455AF2">
      <w:r>
        <w:rPr>
          <w:noProof/>
        </w:rPr>
        <w:t xml:space="preserve">     </w:t>
      </w:r>
    </w:p>
    <w:p w14:paraId="229AF351" w14:textId="77777777" w:rsidR="00FA70FC" w:rsidRPr="007F47C6" w:rsidRDefault="00FA70FC" w:rsidP="00455AF2"/>
    <w:sectPr w:rsidR="00FA70FC" w:rsidRPr="007F47C6" w:rsidSect="009037A5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4D55F1C" w14:textId="77777777" w:rsidR="00B84122" w:rsidRDefault="00B84122" w:rsidP="00A94245">
      <w:r>
        <w:separator/>
      </w:r>
    </w:p>
  </w:endnote>
  <w:endnote w:type="continuationSeparator" w:id="0">
    <w:p w14:paraId="68CE78FF" w14:textId="77777777" w:rsidR="00B84122" w:rsidRDefault="00B84122" w:rsidP="00A9424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4B3432" w14:textId="77777777" w:rsidR="00E803A8" w:rsidRDefault="00E803A8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C2F19E" w14:textId="77777777" w:rsidR="00AD068F" w:rsidRDefault="00E803A8" w:rsidP="009037A5">
    <w:pPr>
      <w:pStyle w:val="Zpat"/>
      <w:rPr>
        <w:bCs/>
        <w:szCs w:val="24"/>
      </w:rPr>
    </w:pPr>
    <w:r>
      <w:rPr>
        <w:bCs/>
        <w:szCs w:val="24"/>
      </w:rPr>
      <w:t>Desná, Petrov – Loučná n. Desnou</w:t>
    </w:r>
  </w:p>
  <w:p w14:paraId="14BBF824" w14:textId="77777777" w:rsidR="009037A5" w:rsidRPr="004057E4" w:rsidRDefault="004057E4" w:rsidP="00523346">
    <w:pPr>
      <w:pStyle w:val="Zpat"/>
      <w:rPr>
        <w:bCs/>
        <w:szCs w:val="24"/>
      </w:rPr>
    </w:pPr>
    <w:r>
      <w:rPr>
        <w:bCs/>
        <w:szCs w:val="24"/>
      </w:rPr>
      <w:t xml:space="preserve">oprava </w:t>
    </w:r>
    <w:r w:rsidR="00383BE4">
      <w:rPr>
        <w:bCs/>
        <w:szCs w:val="24"/>
      </w:rPr>
      <w:t xml:space="preserve">koryta </w:t>
    </w:r>
    <w:r>
      <w:rPr>
        <w:bCs/>
        <w:szCs w:val="24"/>
      </w:rPr>
      <w:t xml:space="preserve">toku v úseku ř. km </w:t>
    </w:r>
    <w:r w:rsidR="00E803A8">
      <w:rPr>
        <w:bCs/>
        <w:szCs w:val="24"/>
      </w:rPr>
      <w:t>17,020-28,845</w:t>
    </w:r>
    <w:r w:rsidR="009037A5">
      <w:rPr>
        <w:bCs/>
        <w:szCs w:val="24"/>
      </w:rPr>
      <w:tab/>
    </w:r>
    <w:sdt>
      <w:sdtPr>
        <w:id w:val="1704284591"/>
        <w:docPartObj>
          <w:docPartGallery w:val="Page Numbers (Bottom of Page)"/>
          <w:docPartUnique/>
        </w:docPartObj>
      </w:sdtPr>
      <w:sdtEndPr/>
      <w:sdtContent>
        <w:r w:rsidR="009037A5">
          <w:fldChar w:fldCharType="begin"/>
        </w:r>
        <w:r w:rsidR="009037A5">
          <w:instrText>PAGE   \* MERGEFORMAT</w:instrText>
        </w:r>
        <w:r w:rsidR="009037A5">
          <w:fldChar w:fldCharType="separate"/>
        </w:r>
        <w:r w:rsidR="00354D94">
          <w:rPr>
            <w:noProof/>
          </w:rPr>
          <w:t>4</w:t>
        </w:r>
        <w:r w:rsidR="009037A5">
          <w:fldChar w:fldCharType="end"/>
        </w:r>
      </w:sdtContent>
    </w:sdt>
  </w:p>
  <w:p w14:paraId="0A2B4A55" w14:textId="77777777" w:rsidR="009E312F" w:rsidRDefault="009E312F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017B8F" w14:textId="77777777" w:rsidR="00E803A8" w:rsidRDefault="00E803A8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8FBE5AD" w14:textId="77777777" w:rsidR="00B84122" w:rsidRDefault="00B84122" w:rsidP="00A94245">
      <w:r>
        <w:separator/>
      </w:r>
    </w:p>
  </w:footnote>
  <w:footnote w:type="continuationSeparator" w:id="0">
    <w:p w14:paraId="7FA0513F" w14:textId="77777777" w:rsidR="00B84122" w:rsidRDefault="00B84122" w:rsidP="00A9424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84A0FE" w14:textId="77777777" w:rsidR="00E803A8" w:rsidRDefault="00E803A8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1A4EDA" w14:textId="77777777" w:rsidR="00E803A8" w:rsidRDefault="00E803A8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26CCC1" w14:textId="77777777" w:rsidR="00E803A8" w:rsidRDefault="00E803A8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3E0E37"/>
    <w:multiLevelType w:val="hybridMultilevel"/>
    <w:tmpl w:val="DCB6CB0A"/>
    <w:lvl w:ilvl="0" w:tplc="E9FC2A88">
      <w:start w:val="1"/>
      <w:numFmt w:val="decimal"/>
      <w:lvlText w:val="%1."/>
      <w:lvlJc w:val="left"/>
      <w:pPr>
        <w:ind w:left="644" w:hanging="360"/>
      </w:pPr>
      <w:rPr>
        <w:b/>
        <w:sz w:val="24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B0E15FF"/>
    <w:multiLevelType w:val="hybridMultilevel"/>
    <w:tmpl w:val="0E4AA332"/>
    <w:lvl w:ilvl="0" w:tplc="040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C233392"/>
    <w:multiLevelType w:val="hybridMultilevel"/>
    <w:tmpl w:val="42B8F158"/>
    <w:lvl w:ilvl="0" w:tplc="040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792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864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9360" w:hanging="360"/>
      </w:pPr>
      <w:rPr>
        <w:rFonts w:ascii="Wingdings" w:hAnsi="Wingdings" w:hint="default"/>
      </w:rPr>
    </w:lvl>
  </w:abstractNum>
  <w:abstractNum w:abstractNumId="3" w15:restartNumberingAfterBreak="0">
    <w:nsid w:val="2B2F5556"/>
    <w:multiLevelType w:val="hybridMultilevel"/>
    <w:tmpl w:val="4F2CAF84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C7B377C"/>
    <w:multiLevelType w:val="hybridMultilevel"/>
    <w:tmpl w:val="42A87F26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17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4625B3F"/>
    <w:multiLevelType w:val="hybridMultilevel"/>
    <w:tmpl w:val="A71EC7C8"/>
    <w:lvl w:ilvl="0" w:tplc="040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5205048"/>
    <w:multiLevelType w:val="hybridMultilevel"/>
    <w:tmpl w:val="5FE2C712"/>
    <w:lvl w:ilvl="0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792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864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9360" w:hanging="360"/>
      </w:pPr>
      <w:rPr>
        <w:rFonts w:ascii="Wingdings" w:hAnsi="Wingdings" w:hint="default"/>
      </w:rPr>
    </w:lvl>
  </w:abstractNum>
  <w:abstractNum w:abstractNumId="7" w15:restartNumberingAfterBreak="0">
    <w:nsid w:val="3BF27A0C"/>
    <w:multiLevelType w:val="hybridMultilevel"/>
    <w:tmpl w:val="62664BB8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2A61EE4"/>
    <w:multiLevelType w:val="hybridMultilevel"/>
    <w:tmpl w:val="DCB6CB0A"/>
    <w:lvl w:ilvl="0" w:tplc="E9FC2A88">
      <w:start w:val="1"/>
      <w:numFmt w:val="decimal"/>
      <w:lvlText w:val="%1."/>
      <w:lvlJc w:val="left"/>
      <w:pPr>
        <w:ind w:left="644" w:hanging="360"/>
      </w:pPr>
      <w:rPr>
        <w:b/>
        <w:sz w:val="24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6560751"/>
    <w:multiLevelType w:val="hybridMultilevel"/>
    <w:tmpl w:val="7380782C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CA349B7"/>
    <w:multiLevelType w:val="hybridMultilevel"/>
    <w:tmpl w:val="5858938E"/>
    <w:lvl w:ilvl="0" w:tplc="040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792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864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9360" w:hanging="360"/>
      </w:pPr>
      <w:rPr>
        <w:rFonts w:ascii="Wingdings" w:hAnsi="Wingdings" w:hint="default"/>
      </w:rPr>
    </w:lvl>
  </w:abstractNum>
  <w:abstractNum w:abstractNumId="11" w15:restartNumberingAfterBreak="0">
    <w:nsid w:val="582955DF"/>
    <w:multiLevelType w:val="hybridMultilevel"/>
    <w:tmpl w:val="14544E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AB51836"/>
    <w:multiLevelType w:val="hybridMultilevel"/>
    <w:tmpl w:val="108AFC0C"/>
    <w:lvl w:ilvl="0" w:tplc="22D218B4">
      <w:start w:val="18"/>
      <w:numFmt w:val="bullet"/>
      <w:lvlText w:val="-"/>
      <w:lvlJc w:val="left"/>
      <w:pPr>
        <w:ind w:left="4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13" w15:restartNumberingAfterBreak="0">
    <w:nsid w:val="611E7934"/>
    <w:multiLevelType w:val="hybridMultilevel"/>
    <w:tmpl w:val="EC42670E"/>
    <w:lvl w:ilvl="0" w:tplc="50C62EAC">
      <w:numFmt w:val="bullet"/>
      <w:lvlText w:val="-"/>
      <w:lvlJc w:val="left"/>
      <w:pPr>
        <w:tabs>
          <w:tab w:val="num" w:pos="786"/>
        </w:tabs>
        <w:ind w:left="786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506"/>
        </w:tabs>
        <w:ind w:left="150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226"/>
        </w:tabs>
        <w:ind w:left="222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946"/>
        </w:tabs>
        <w:ind w:left="294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66"/>
        </w:tabs>
        <w:ind w:left="366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86"/>
        </w:tabs>
        <w:ind w:left="438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106"/>
        </w:tabs>
        <w:ind w:left="510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826"/>
        </w:tabs>
        <w:ind w:left="582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546"/>
        </w:tabs>
        <w:ind w:left="6546" w:hanging="360"/>
      </w:pPr>
      <w:rPr>
        <w:rFonts w:ascii="Wingdings" w:hAnsi="Wingdings" w:hint="default"/>
      </w:rPr>
    </w:lvl>
  </w:abstractNum>
  <w:abstractNum w:abstractNumId="14" w15:restartNumberingAfterBreak="0">
    <w:nsid w:val="64944EFB"/>
    <w:multiLevelType w:val="hybridMultilevel"/>
    <w:tmpl w:val="84367EE6"/>
    <w:lvl w:ilvl="0" w:tplc="B18EFFF8">
      <w:start w:val="18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4B06FFB"/>
    <w:multiLevelType w:val="hybridMultilevel"/>
    <w:tmpl w:val="A9E42844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51336D0"/>
    <w:multiLevelType w:val="hybridMultilevel"/>
    <w:tmpl w:val="CF4AD658"/>
    <w:lvl w:ilvl="0" w:tplc="F7086F3C">
      <w:numFmt w:val="bullet"/>
      <w:lvlText w:val="-"/>
      <w:lvlJc w:val="left"/>
      <w:pPr>
        <w:ind w:left="1068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7" w15:restartNumberingAfterBreak="0">
    <w:nsid w:val="7A3511A4"/>
    <w:multiLevelType w:val="hybridMultilevel"/>
    <w:tmpl w:val="AB1835A4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7"/>
  </w:num>
  <w:num w:numId="2">
    <w:abstractNumId w:val="8"/>
  </w:num>
  <w:num w:numId="3">
    <w:abstractNumId w:val="2"/>
  </w:num>
  <w:num w:numId="4">
    <w:abstractNumId w:val="12"/>
  </w:num>
  <w:num w:numId="5">
    <w:abstractNumId w:val="6"/>
  </w:num>
  <w:num w:numId="6">
    <w:abstractNumId w:val="1"/>
  </w:num>
  <w:num w:numId="7">
    <w:abstractNumId w:val="14"/>
  </w:num>
  <w:num w:numId="8">
    <w:abstractNumId w:val="10"/>
  </w:num>
  <w:num w:numId="9">
    <w:abstractNumId w:val="5"/>
  </w:num>
  <w:num w:numId="10">
    <w:abstractNumId w:val="7"/>
  </w:num>
  <w:num w:numId="11">
    <w:abstractNumId w:val="4"/>
  </w:num>
  <w:num w:numId="12">
    <w:abstractNumId w:val="15"/>
  </w:num>
  <w:num w:numId="13">
    <w:abstractNumId w:val="16"/>
  </w:num>
  <w:num w:numId="14">
    <w:abstractNumId w:val="9"/>
  </w:num>
  <w:num w:numId="15">
    <w:abstractNumId w:val="11"/>
  </w:num>
  <w:num w:numId="16">
    <w:abstractNumId w:val="13"/>
  </w:num>
  <w:num w:numId="17">
    <w:abstractNumId w:val="0"/>
  </w:num>
  <w:num w:numId="1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trackRevision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94245"/>
    <w:rsid w:val="00006978"/>
    <w:rsid w:val="0002061B"/>
    <w:rsid w:val="00023F09"/>
    <w:rsid w:val="00061434"/>
    <w:rsid w:val="00061F66"/>
    <w:rsid w:val="00072311"/>
    <w:rsid w:val="000A688C"/>
    <w:rsid w:val="000C0970"/>
    <w:rsid w:val="000C0DE6"/>
    <w:rsid w:val="000D4BE3"/>
    <w:rsid w:val="000E2401"/>
    <w:rsid w:val="000E2621"/>
    <w:rsid w:val="000E5F82"/>
    <w:rsid w:val="00110469"/>
    <w:rsid w:val="00131C7C"/>
    <w:rsid w:val="0013269B"/>
    <w:rsid w:val="001413D5"/>
    <w:rsid w:val="00151794"/>
    <w:rsid w:val="00157CCF"/>
    <w:rsid w:val="0016302F"/>
    <w:rsid w:val="00182B5B"/>
    <w:rsid w:val="00192609"/>
    <w:rsid w:val="001954CB"/>
    <w:rsid w:val="001A5DB5"/>
    <w:rsid w:val="001B3DEC"/>
    <w:rsid w:val="001C6E19"/>
    <w:rsid w:val="001D1A02"/>
    <w:rsid w:val="001D3D5E"/>
    <w:rsid w:val="001E3EC2"/>
    <w:rsid w:val="001F29B8"/>
    <w:rsid w:val="00202DF8"/>
    <w:rsid w:val="00207F96"/>
    <w:rsid w:val="002166E4"/>
    <w:rsid w:val="00224967"/>
    <w:rsid w:val="00237119"/>
    <w:rsid w:val="00243A0A"/>
    <w:rsid w:val="002623B7"/>
    <w:rsid w:val="00263896"/>
    <w:rsid w:val="00264DD8"/>
    <w:rsid w:val="00266587"/>
    <w:rsid w:val="00273D96"/>
    <w:rsid w:val="002821F8"/>
    <w:rsid w:val="00286185"/>
    <w:rsid w:val="0029176A"/>
    <w:rsid w:val="0029636E"/>
    <w:rsid w:val="002A57E0"/>
    <w:rsid w:val="002B16A4"/>
    <w:rsid w:val="002B4C12"/>
    <w:rsid w:val="00324694"/>
    <w:rsid w:val="00325611"/>
    <w:rsid w:val="003341CC"/>
    <w:rsid w:val="00354D94"/>
    <w:rsid w:val="00357F3C"/>
    <w:rsid w:val="00360A37"/>
    <w:rsid w:val="003674C2"/>
    <w:rsid w:val="003801DE"/>
    <w:rsid w:val="00383BE4"/>
    <w:rsid w:val="00392C68"/>
    <w:rsid w:val="00393176"/>
    <w:rsid w:val="003B05E9"/>
    <w:rsid w:val="003B6661"/>
    <w:rsid w:val="003E0820"/>
    <w:rsid w:val="003F1455"/>
    <w:rsid w:val="003F2EF4"/>
    <w:rsid w:val="003F7CB4"/>
    <w:rsid w:val="004057E4"/>
    <w:rsid w:val="00422CF6"/>
    <w:rsid w:val="00434468"/>
    <w:rsid w:val="00435B1F"/>
    <w:rsid w:val="00445CB2"/>
    <w:rsid w:val="0045567E"/>
    <w:rsid w:val="00455AF2"/>
    <w:rsid w:val="00457C30"/>
    <w:rsid w:val="00460912"/>
    <w:rsid w:val="0046316F"/>
    <w:rsid w:val="00473419"/>
    <w:rsid w:val="004952AF"/>
    <w:rsid w:val="004D4543"/>
    <w:rsid w:val="004F12EB"/>
    <w:rsid w:val="005008CB"/>
    <w:rsid w:val="00504D9A"/>
    <w:rsid w:val="00516F77"/>
    <w:rsid w:val="00520496"/>
    <w:rsid w:val="00523346"/>
    <w:rsid w:val="005513A9"/>
    <w:rsid w:val="00564251"/>
    <w:rsid w:val="00566797"/>
    <w:rsid w:val="005764E4"/>
    <w:rsid w:val="00596AF3"/>
    <w:rsid w:val="005A216F"/>
    <w:rsid w:val="005C08D0"/>
    <w:rsid w:val="005C2F09"/>
    <w:rsid w:val="005C50AA"/>
    <w:rsid w:val="005C72A3"/>
    <w:rsid w:val="005D4676"/>
    <w:rsid w:val="005D791A"/>
    <w:rsid w:val="005E60AD"/>
    <w:rsid w:val="005E6BAB"/>
    <w:rsid w:val="00610BF0"/>
    <w:rsid w:val="00612428"/>
    <w:rsid w:val="00617641"/>
    <w:rsid w:val="00635F17"/>
    <w:rsid w:val="006366AF"/>
    <w:rsid w:val="006512B2"/>
    <w:rsid w:val="00651ABC"/>
    <w:rsid w:val="006616ED"/>
    <w:rsid w:val="006812A4"/>
    <w:rsid w:val="006968DD"/>
    <w:rsid w:val="006B0FEB"/>
    <w:rsid w:val="006B3FB8"/>
    <w:rsid w:val="006D2C4E"/>
    <w:rsid w:val="006D3850"/>
    <w:rsid w:val="00716A22"/>
    <w:rsid w:val="00743C13"/>
    <w:rsid w:val="00755424"/>
    <w:rsid w:val="00756FCC"/>
    <w:rsid w:val="0076505B"/>
    <w:rsid w:val="007718E5"/>
    <w:rsid w:val="00782827"/>
    <w:rsid w:val="007931E5"/>
    <w:rsid w:val="007A150E"/>
    <w:rsid w:val="007A394E"/>
    <w:rsid w:val="007B2A6F"/>
    <w:rsid w:val="007C0A03"/>
    <w:rsid w:val="007E428B"/>
    <w:rsid w:val="007F47C6"/>
    <w:rsid w:val="007F589D"/>
    <w:rsid w:val="007F5CA4"/>
    <w:rsid w:val="0081145C"/>
    <w:rsid w:val="00814FAC"/>
    <w:rsid w:val="00815FCA"/>
    <w:rsid w:val="00833C98"/>
    <w:rsid w:val="00835254"/>
    <w:rsid w:val="00846D75"/>
    <w:rsid w:val="00857341"/>
    <w:rsid w:val="008644C5"/>
    <w:rsid w:val="00875CD6"/>
    <w:rsid w:val="00886A26"/>
    <w:rsid w:val="008A4C3A"/>
    <w:rsid w:val="008A7955"/>
    <w:rsid w:val="008B15A9"/>
    <w:rsid w:val="008B4951"/>
    <w:rsid w:val="008E09C7"/>
    <w:rsid w:val="008F74CB"/>
    <w:rsid w:val="009037A5"/>
    <w:rsid w:val="00905371"/>
    <w:rsid w:val="009103D0"/>
    <w:rsid w:val="00922D90"/>
    <w:rsid w:val="00924933"/>
    <w:rsid w:val="009424FD"/>
    <w:rsid w:val="00960F5A"/>
    <w:rsid w:val="00963078"/>
    <w:rsid w:val="0097211F"/>
    <w:rsid w:val="009A1B9B"/>
    <w:rsid w:val="009A260D"/>
    <w:rsid w:val="009B06A5"/>
    <w:rsid w:val="009B18BA"/>
    <w:rsid w:val="009C757B"/>
    <w:rsid w:val="009E312F"/>
    <w:rsid w:val="009E6F6D"/>
    <w:rsid w:val="009F54CA"/>
    <w:rsid w:val="00A05637"/>
    <w:rsid w:val="00A30B42"/>
    <w:rsid w:val="00A37425"/>
    <w:rsid w:val="00A53190"/>
    <w:rsid w:val="00A77F91"/>
    <w:rsid w:val="00A94245"/>
    <w:rsid w:val="00AA6FC9"/>
    <w:rsid w:val="00AB151D"/>
    <w:rsid w:val="00AB5F69"/>
    <w:rsid w:val="00AC47E8"/>
    <w:rsid w:val="00AC72A0"/>
    <w:rsid w:val="00AD068F"/>
    <w:rsid w:val="00AD2312"/>
    <w:rsid w:val="00AE0A65"/>
    <w:rsid w:val="00AE4BF3"/>
    <w:rsid w:val="00B071CD"/>
    <w:rsid w:val="00B07F65"/>
    <w:rsid w:val="00B15082"/>
    <w:rsid w:val="00B25888"/>
    <w:rsid w:val="00B43085"/>
    <w:rsid w:val="00B45205"/>
    <w:rsid w:val="00B60CF9"/>
    <w:rsid w:val="00B64A7C"/>
    <w:rsid w:val="00B80C7F"/>
    <w:rsid w:val="00B84122"/>
    <w:rsid w:val="00B93A84"/>
    <w:rsid w:val="00B96F20"/>
    <w:rsid w:val="00BB0F6E"/>
    <w:rsid w:val="00BB312E"/>
    <w:rsid w:val="00BB5454"/>
    <w:rsid w:val="00BD3315"/>
    <w:rsid w:val="00BE2EEF"/>
    <w:rsid w:val="00BF2AFF"/>
    <w:rsid w:val="00BF2F6A"/>
    <w:rsid w:val="00BF4382"/>
    <w:rsid w:val="00BF5E2D"/>
    <w:rsid w:val="00C0072C"/>
    <w:rsid w:val="00C010AC"/>
    <w:rsid w:val="00C0754B"/>
    <w:rsid w:val="00C301E5"/>
    <w:rsid w:val="00C41649"/>
    <w:rsid w:val="00C43ACF"/>
    <w:rsid w:val="00C50D62"/>
    <w:rsid w:val="00C62AFC"/>
    <w:rsid w:val="00C7017B"/>
    <w:rsid w:val="00C74631"/>
    <w:rsid w:val="00C926F3"/>
    <w:rsid w:val="00CC02DF"/>
    <w:rsid w:val="00CE2EF4"/>
    <w:rsid w:val="00D0041B"/>
    <w:rsid w:val="00D05ACB"/>
    <w:rsid w:val="00D061CD"/>
    <w:rsid w:val="00D35699"/>
    <w:rsid w:val="00D555BD"/>
    <w:rsid w:val="00D723F7"/>
    <w:rsid w:val="00D95AF9"/>
    <w:rsid w:val="00DA463D"/>
    <w:rsid w:val="00DB7ED1"/>
    <w:rsid w:val="00DD3CB1"/>
    <w:rsid w:val="00DF0C62"/>
    <w:rsid w:val="00E02624"/>
    <w:rsid w:val="00E15661"/>
    <w:rsid w:val="00E42CE2"/>
    <w:rsid w:val="00E45806"/>
    <w:rsid w:val="00E609ED"/>
    <w:rsid w:val="00E80198"/>
    <w:rsid w:val="00E803A8"/>
    <w:rsid w:val="00E83F1B"/>
    <w:rsid w:val="00EA1D4C"/>
    <w:rsid w:val="00EA34C6"/>
    <w:rsid w:val="00EB5D83"/>
    <w:rsid w:val="00EE0C4B"/>
    <w:rsid w:val="00EF2AAD"/>
    <w:rsid w:val="00F10412"/>
    <w:rsid w:val="00F140AC"/>
    <w:rsid w:val="00F1444D"/>
    <w:rsid w:val="00F538C7"/>
    <w:rsid w:val="00F81C40"/>
    <w:rsid w:val="00F879F1"/>
    <w:rsid w:val="00F87DA1"/>
    <w:rsid w:val="00F95A99"/>
    <w:rsid w:val="00FA51E9"/>
    <w:rsid w:val="00FA70FC"/>
    <w:rsid w:val="00FB6C6F"/>
    <w:rsid w:val="00FD230C"/>
    <w:rsid w:val="00FF1806"/>
    <w:rsid w:val="00FF6B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45EE82F"/>
  <w15:docId w15:val="{375030FE-91BD-4490-B63B-60EE134739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A9424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Nadpis2">
    <w:name w:val="heading 2"/>
    <w:basedOn w:val="Normln"/>
    <w:next w:val="Normln"/>
    <w:link w:val="Nadpis2Char"/>
    <w:qFormat/>
    <w:rsid w:val="00A94245"/>
    <w:pPr>
      <w:keepNext/>
      <w:spacing w:after="240"/>
      <w:jc w:val="center"/>
      <w:outlineLvl w:val="1"/>
    </w:pPr>
    <w:rPr>
      <w:b/>
      <w:sz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A94245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94245"/>
    <w:rPr>
      <w:rFonts w:ascii="Tahoma" w:hAnsi="Tahoma" w:cs="Tahoma"/>
      <w:sz w:val="16"/>
      <w:szCs w:val="16"/>
    </w:rPr>
  </w:style>
  <w:style w:type="character" w:customStyle="1" w:styleId="Nadpis2Char">
    <w:name w:val="Nadpis 2 Char"/>
    <w:basedOn w:val="Standardnpsmoodstavce"/>
    <w:link w:val="Nadpis2"/>
    <w:rsid w:val="00A94245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paragraph" w:styleId="Zhlav">
    <w:name w:val="header"/>
    <w:basedOn w:val="Normln"/>
    <w:link w:val="ZhlavChar"/>
    <w:uiPriority w:val="99"/>
    <w:unhideWhenUsed/>
    <w:rsid w:val="00A94245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A94245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Zpat">
    <w:name w:val="footer"/>
    <w:basedOn w:val="Normln"/>
    <w:link w:val="ZpatChar"/>
    <w:uiPriority w:val="99"/>
    <w:unhideWhenUsed/>
    <w:rsid w:val="00A94245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A94245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Odstavecseseznamem">
    <w:name w:val="List Paragraph"/>
    <w:basedOn w:val="Normln"/>
    <w:uiPriority w:val="34"/>
    <w:qFormat/>
    <w:rsid w:val="00435B1F"/>
    <w:pPr>
      <w:ind w:left="720"/>
      <w:contextualSpacing/>
    </w:pPr>
  </w:style>
  <w:style w:type="paragraph" w:customStyle="1" w:styleId="Text">
    <w:name w:val="Text"/>
    <w:basedOn w:val="Zhlav"/>
    <w:rsid w:val="005C72A3"/>
    <w:pPr>
      <w:tabs>
        <w:tab w:val="clear" w:pos="4536"/>
        <w:tab w:val="clear" w:pos="9072"/>
      </w:tabs>
      <w:overflowPunct w:val="0"/>
      <w:autoSpaceDE w:val="0"/>
      <w:autoSpaceDN w:val="0"/>
      <w:adjustRightInd w:val="0"/>
      <w:jc w:val="both"/>
      <w:textAlignment w:val="baseline"/>
    </w:pPr>
    <w:rPr>
      <w:sz w:val="24"/>
    </w:rPr>
  </w:style>
  <w:style w:type="character" w:styleId="Odkaznakoment">
    <w:name w:val="annotation reference"/>
    <w:basedOn w:val="Standardnpsmoodstavce"/>
    <w:uiPriority w:val="99"/>
    <w:semiHidden/>
    <w:unhideWhenUsed/>
    <w:rsid w:val="00FF6B24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F6B24"/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F6B24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F6B24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F6B24"/>
    <w:rPr>
      <w:rFonts w:ascii="Times New Roman" w:eastAsia="Times New Roman" w:hAnsi="Times New Roman" w:cs="Times New Roman"/>
      <w:b/>
      <w:bCs/>
      <w:sz w:val="20"/>
      <w:szCs w:val="20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68485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647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7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C60C61F-28D9-4B16-A18D-71C8CCD182C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3008</TotalTime>
  <Pages>6</Pages>
  <Words>1896</Words>
  <Characters>11192</Characters>
  <Application>Microsoft Office Word</Application>
  <DocSecurity>0</DocSecurity>
  <Lines>93</Lines>
  <Paragraphs>26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13062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Čížek David</dc:creator>
  <cp:lastModifiedBy>Jurkovský Jan</cp:lastModifiedBy>
  <cp:revision>91</cp:revision>
  <dcterms:created xsi:type="dcterms:W3CDTF">2018-11-12T07:18:00Z</dcterms:created>
  <dcterms:modified xsi:type="dcterms:W3CDTF">2025-03-06T09:36:00Z</dcterms:modified>
</cp:coreProperties>
</file>