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55" w:rsidRPr="003E4526" w:rsidRDefault="00AD7B55" w:rsidP="00AD7B55">
      <w:pPr>
        <w:pStyle w:val="Nadpis1"/>
        <w:rPr>
          <w:color w:val="000000" w:themeColor="text1"/>
          <w:sz w:val="28"/>
          <w:szCs w:val="28"/>
        </w:rPr>
      </w:pPr>
      <w:r w:rsidRPr="003E4526">
        <w:rPr>
          <w:color w:val="000000" w:themeColor="text1"/>
          <w:sz w:val="28"/>
          <w:szCs w:val="28"/>
        </w:rPr>
        <w:t xml:space="preserve">RÁMCOVÁ DOHODA O </w:t>
      </w:r>
      <w:r w:rsidR="003E6742">
        <w:rPr>
          <w:color w:val="000000" w:themeColor="text1"/>
          <w:sz w:val="28"/>
          <w:szCs w:val="28"/>
        </w:rPr>
        <w:t>PROVÁDĚNÍ ZAHRADNICKÝCH PRACÍ</w:t>
      </w:r>
      <w:r w:rsidRPr="003E4526">
        <w:rPr>
          <w:color w:val="000000" w:themeColor="text1"/>
          <w:sz w:val="28"/>
          <w:szCs w:val="28"/>
        </w:rPr>
        <w:t xml:space="preserve"> </w:t>
      </w:r>
    </w:p>
    <w:p w:rsidR="00AD7B55" w:rsidRPr="003E4526" w:rsidRDefault="00D36939" w:rsidP="00AD7B55">
      <w:pPr>
        <w:pStyle w:val="Podnadpis1"/>
        <w:rPr>
          <w:color w:val="000000" w:themeColor="text1"/>
        </w:rPr>
      </w:pPr>
      <w:r>
        <w:rPr>
          <w:color w:val="000000" w:themeColor="text1"/>
        </w:rPr>
        <w:t>(dále jen „d</w:t>
      </w:r>
      <w:r w:rsidR="00AD7B55" w:rsidRPr="003E4526">
        <w:rPr>
          <w:color w:val="000000" w:themeColor="text1"/>
        </w:rPr>
        <w:t>ohoda“)</w:t>
      </w:r>
      <w:r w:rsidR="00AD7B55" w:rsidRPr="003E4526">
        <w:rPr>
          <w:color w:val="000000" w:themeColor="text1"/>
        </w:rPr>
        <w:br/>
      </w:r>
      <w:r w:rsidR="003E6742">
        <w:rPr>
          <w:rFonts w:eastAsia="Calibri"/>
          <w:color w:val="000000" w:themeColor="text1"/>
          <w:sz w:val="24"/>
        </w:rPr>
        <w:t xml:space="preserve"> </w:t>
      </w:r>
      <w:r w:rsidR="00AD7B55" w:rsidRPr="003E4526">
        <w:rPr>
          <w:rFonts w:eastAsia="Calibri"/>
          <w:color w:val="000000" w:themeColor="text1"/>
          <w:sz w:val="24"/>
        </w:rPr>
        <w:t>uzavřená</w:t>
      </w:r>
      <w:r w:rsidR="003E6742">
        <w:rPr>
          <w:rFonts w:eastAsia="Calibri"/>
          <w:color w:val="000000" w:themeColor="text1"/>
          <w:sz w:val="24"/>
        </w:rPr>
        <w:t xml:space="preserve"> dle </w:t>
      </w:r>
      <w:proofErr w:type="spellStart"/>
      <w:r w:rsidR="003E6742">
        <w:rPr>
          <w:rFonts w:eastAsia="Calibri"/>
          <w:color w:val="000000" w:themeColor="text1"/>
          <w:sz w:val="24"/>
        </w:rPr>
        <w:t>ust</w:t>
      </w:r>
      <w:proofErr w:type="spellEnd"/>
      <w:r w:rsidR="003E6742">
        <w:rPr>
          <w:rFonts w:eastAsia="Calibri"/>
          <w:color w:val="000000" w:themeColor="text1"/>
          <w:sz w:val="24"/>
        </w:rPr>
        <w:t xml:space="preserve">. § 1746 odst. 2 </w:t>
      </w:r>
      <w:r w:rsidR="00AD7B55" w:rsidRPr="00116498">
        <w:rPr>
          <w:rFonts w:eastAsia="Calibri"/>
          <w:sz w:val="24"/>
        </w:rPr>
        <w:t>záko</w:t>
      </w:r>
      <w:r w:rsidR="008D4BAD" w:rsidRPr="00116498">
        <w:rPr>
          <w:rFonts w:eastAsia="Calibri"/>
          <w:sz w:val="24"/>
        </w:rPr>
        <w:t>n</w:t>
      </w:r>
      <w:r w:rsidR="003E6742">
        <w:rPr>
          <w:rFonts w:eastAsia="Calibri"/>
          <w:sz w:val="24"/>
        </w:rPr>
        <w:t>a</w:t>
      </w:r>
      <w:r w:rsidR="00AD7B55" w:rsidRPr="00116498">
        <w:rPr>
          <w:rFonts w:eastAsia="Calibri"/>
          <w:sz w:val="24"/>
        </w:rPr>
        <w:t xml:space="preserve"> </w:t>
      </w:r>
      <w:r w:rsidR="00AD7B55" w:rsidRPr="003E4526">
        <w:rPr>
          <w:rFonts w:eastAsia="Calibri"/>
          <w:color w:val="000000" w:themeColor="text1"/>
          <w:sz w:val="24"/>
        </w:rPr>
        <w:t>č</w:t>
      </w:r>
      <w:r w:rsidR="00412F1E">
        <w:rPr>
          <w:rFonts w:eastAsia="Calibri"/>
          <w:color w:val="000000" w:themeColor="text1"/>
          <w:sz w:val="24"/>
        </w:rPr>
        <w:t>. 89/2012 Sb., občanský zákoník.</w:t>
      </w:r>
    </w:p>
    <w:p w:rsidR="00AD7B55" w:rsidRPr="003E4526" w:rsidRDefault="003E6742" w:rsidP="00AD7B55">
      <w:pPr>
        <w:pStyle w:val="Evidencnicisla"/>
        <w:tabs>
          <w:tab w:val="center" w:pos="2880"/>
        </w:tabs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3E6742" w:rsidRDefault="003E6742" w:rsidP="00AD7B55">
      <w:pPr>
        <w:pStyle w:val="Evidencnicisla"/>
        <w:tabs>
          <w:tab w:val="center" w:pos="2880"/>
        </w:tabs>
        <w:rPr>
          <w:color w:val="000000" w:themeColor="text1"/>
        </w:rPr>
      </w:pPr>
    </w:p>
    <w:p w:rsidR="00AD7B55" w:rsidRPr="003E4526" w:rsidRDefault="00AD7B55" w:rsidP="00AD7B55">
      <w:pPr>
        <w:pStyle w:val="Evidencnicisla"/>
        <w:tabs>
          <w:tab w:val="center" w:pos="2880"/>
        </w:tabs>
        <w:rPr>
          <w:color w:val="000000" w:themeColor="text1"/>
        </w:rPr>
      </w:pPr>
      <w:r w:rsidRPr="003E4526">
        <w:rPr>
          <w:color w:val="000000" w:themeColor="text1"/>
        </w:rPr>
        <w:t xml:space="preserve">Evidenční číslo </w:t>
      </w:r>
      <w:r w:rsidR="00E92118">
        <w:rPr>
          <w:color w:val="000000" w:themeColor="text1"/>
        </w:rPr>
        <w:t>objednatele</w:t>
      </w:r>
      <w:r w:rsidRPr="003E4526">
        <w:rPr>
          <w:color w:val="000000" w:themeColor="text1"/>
        </w:rPr>
        <w:t>:</w:t>
      </w:r>
      <w:r w:rsidRPr="003E4526">
        <w:rPr>
          <w:color w:val="000000" w:themeColor="text1"/>
        </w:rPr>
        <w:tab/>
      </w:r>
      <w:r w:rsidR="00235080">
        <w:rPr>
          <w:color w:val="000000" w:themeColor="text1"/>
        </w:rPr>
        <w:t xml:space="preserve">         </w:t>
      </w:r>
      <w:r w:rsidR="003E6742" w:rsidRPr="00785848">
        <w:rPr>
          <w:szCs w:val="20"/>
          <w:highlight w:val="lightGray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="003E6742" w:rsidRPr="00785848">
        <w:rPr>
          <w:szCs w:val="20"/>
          <w:highlight w:val="lightGray"/>
        </w:rPr>
        <w:instrText xml:space="preserve"> FORMTEXT </w:instrText>
      </w:r>
      <w:r w:rsidR="003E6742" w:rsidRPr="00785848">
        <w:rPr>
          <w:szCs w:val="20"/>
          <w:highlight w:val="lightGray"/>
        </w:rPr>
      </w:r>
      <w:r w:rsidR="003E6742" w:rsidRPr="00785848">
        <w:rPr>
          <w:szCs w:val="20"/>
          <w:highlight w:val="lightGray"/>
        </w:rPr>
        <w:fldChar w:fldCharType="separate"/>
      </w:r>
      <w:r w:rsidR="003E6742" w:rsidRPr="00785848">
        <w:rPr>
          <w:noProof/>
          <w:szCs w:val="20"/>
          <w:highlight w:val="lightGray"/>
        </w:rPr>
        <w:t>[BUDE DOPLNĚNO]</w:t>
      </w:r>
      <w:r w:rsidR="003E6742" w:rsidRPr="00785848">
        <w:rPr>
          <w:szCs w:val="20"/>
          <w:highlight w:val="lightGray"/>
        </w:rPr>
        <w:fldChar w:fldCharType="end"/>
      </w:r>
    </w:p>
    <w:p w:rsidR="00AD7B55" w:rsidRPr="003E4526" w:rsidRDefault="00AD7B55" w:rsidP="00AD7B55">
      <w:pPr>
        <w:pStyle w:val="Evidencnicisla"/>
        <w:tabs>
          <w:tab w:val="center" w:pos="2880"/>
        </w:tabs>
        <w:rPr>
          <w:color w:val="000000" w:themeColor="text1"/>
        </w:rPr>
      </w:pPr>
      <w:r w:rsidRPr="003E4526">
        <w:rPr>
          <w:color w:val="000000" w:themeColor="text1"/>
        </w:rPr>
        <w:t xml:space="preserve">Evidenční číslo </w:t>
      </w:r>
      <w:r w:rsidR="00E92118">
        <w:rPr>
          <w:color w:val="000000" w:themeColor="text1"/>
        </w:rPr>
        <w:t>zhotovitele</w:t>
      </w:r>
      <w:r w:rsidRPr="003E4526">
        <w:rPr>
          <w:color w:val="000000" w:themeColor="text1"/>
        </w:rPr>
        <w:t>:</w:t>
      </w:r>
      <w:r w:rsidRPr="003E4526">
        <w:rPr>
          <w:color w:val="000000" w:themeColor="text1"/>
        </w:rPr>
        <w:tab/>
      </w:r>
      <w:r w:rsidR="00983E07">
        <w:rPr>
          <w:color w:val="000000" w:themeColor="text1"/>
        </w:rPr>
        <w:t xml:space="preserve">     </w:t>
      </w:r>
      <w:r w:rsidR="00235080">
        <w:rPr>
          <w:color w:val="000000" w:themeColor="text1"/>
        </w:rPr>
        <w:t xml:space="preserve">     </w:t>
      </w:r>
      <w:r w:rsidR="00785848">
        <w:rPr>
          <w:szCs w:val="20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DOPLNIT]"/>
            </w:textInput>
          </w:ffData>
        </w:fldChar>
      </w:r>
      <w:bookmarkStart w:id="0" w:name="Text75"/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  <w:bookmarkEnd w:id="0"/>
      <w:r w:rsidR="00235080">
        <w:rPr>
          <w:color w:val="000000" w:themeColor="text1"/>
        </w:rPr>
        <w:t xml:space="preserve">   </w:t>
      </w:r>
    </w:p>
    <w:p w:rsidR="00AD7B55" w:rsidRPr="003E4526" w:rsidRDefault="003E6742" w:rsidP="003E6742">
      <w:pPr>
        <w:pStyle w:val="Evidencnicisla"/>
        <w:tabs>
          <w:tab w:val="center" w:pos="2880"/>
        </w:tabs>
        <w:rPr>
          <w:color w:val="000000" w:themeColor="text1"/>
        </w:rPr>
      </w:pPr>
      <w:r>
        <w:rPr>
          <w:color w:val="000000" w:themeColor="text1"/>
        </w:rPr>
        <w:t>Číslo akce objednatele:</w:t>
      </w:r>
      <w:r>
        <w:rPr>
          <w:color w:val="000000" w:themeColor="text1"/>
        </w:rPr>
        <w:tab/>
        <w:t xml:space="preserve">  </w:t>
      </w:r>
      <w:r w:rsidR="009D43E0">
        <w:rPr>
          <w:color w:val="000000" w:themeColor="text1"/>
        </w:rPr>
        <w:t xml:space="preserve">               </w:t>
      </w:r>
      <w:r w:rsidR="009D43E0" w:rsidRPr="009D43E0">
        <w:rPr>
          <w:color w:val="000000" w:themeColor="text1"/>
        </w:rPr>
        <w:t>799250042</w:t>
      </w:r>
      <w:r>
        <w:rPr>
          <w:color w:val="000000" w:themeColor="text1"/>
        </w:rPr>
        <w:t xml:space="preserve">               </w:t>
      </w:r>
    </w:p>
    <w:p w:rsidR="00AD7B55" w:rsidRPr="003E4526" w:rsidRDefault="00AD7B55" w:rsidP="00AD7B55">
      <w:pPr>
        <w:pStyle w:val="Nadpis2"/>
        <w:rPr>
          <w:color w:val="000000" w:themeColor="text1"/>
        </w:rPr>
      </w:pPr>
      <w:r w:rsidRPr="003E4526">
        <w:rPr>
          <w:color w:val="000000" w:themeColor="text1"/>
        </w:rPr>
        <w:t>Účastníci dohody</w:t>
      </w:r>
    </w:p>
    <w:p w:rsidR="00AD7B55" w:rsidRPr="006022E2" w:rsidRDefault="0070789E" w:rsidP="0070789E">
      <w:pPr>
        <w:pStyle w:val="Nadpis3"/>
        <w:rPr>
          <w:color w:val="000000" w:themeColor="text1"/>
        </w:rPr>
      </w:pPr>
      <w:r w:rsidRPr="006022E2">
        <w:rPr>
          <w:color w:val="000000" w:themeColor="text1"/>
        </w:rPr>
        <w:t>Objednatel: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Název:</w:t>
      </w:r>
      <w:r w:rsidRPr="006022E2">
        <w:rPr>
          <w:color w:val="000000" w:themeColor="text1"/>
        </w:rPr>
        <w:tab/>
        <w:t>Povodí Labe, státní podnik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Adresa sídla:</w:t>
      </w:r>
      <w:r w:rsidRPr="006022E2">
        <w:rPr>
          <w:color w:val="000000" w:themeColor="text1"/>
        </w:rPr>
        <w:tab/>
        <w:t>Hradec Králové, Víta Nejedlého 951/8, PSČ 500 03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Statutární orgán:</w:t>
      </w:r>
      <w:r w:rsidRPr="006022E2">
        <w:rPr>
          <w:color w:val="000000" w:themeColor="text1"/>
        </w:rPr>
        <w:tab/>
        <w:t>Ing. Marián Šebesta, generální ředitel,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Osoba oprávněná k podpisu:</w:t>
      </w:r>
      <w:r w:rsidRPr="006022E2">
        <w:rPr>
          <w:color w:val="000000" w:themeColor="text1"/>
        </w:rPr>
        <w:tab/>
        <w:t>Ing. Pavel Řehák, technický ředitel,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 xml:space="preserve">Zástupce pro věci technické, kontaktní osoba: </w:t>
      </w:r>
      <w:r w:rsidRPr="006022E2">
        <w:rPr>
          <w:color w:val="000000" w:themeColor="text1"/>
        </w:rPr>
        <w:tab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ab/>
      </w:r>
      <w:r w:rsidR="008D4BAD" w:rsidRPr="00116498">
        <w:t>Andrea Frýdová</w:t>
      </w:r>
      <w:r w:rsidR="008D4BAD">
        <w:rPr>
          <w:color w:val="00B0F0"/>
        </w:rPr>
        <w:t xml:space="preserve">, </w:t>
      </w:r>
      <w:r w:rsidRPr="006022E2">
        <w:rPr>
          <w:color w:val="000000" w:themeColor="text1"/>
        </w:rPr>
        <w:t>vedoucí odboru vnitřní správy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ab/>
      </w:r>
      <w:r w:rsidR="008D4BAD" w:rsidRPr="00116498">
        <w:rPr>
          <w:rStyle w:val="Hypertextovodkaz"/>
          <w:color w:val="auto"/>
          <w:u w:val="none"/>
        </w:rPr>
        <w:t xml:space="preserve">Irena Štorková, </w:t>
      </w:r>
      <w:r w:rsidRPr="006022E2">
        <w:rPr>
          <w:rStyle w:val="Hypertextovodkaz"/>
          <w:color w:val="000000" w:themeColor="text1"/>
          <w:u w:val="none"/>
        </w:rPr>
        <w:t xml:space="preserve">referent </w:t>
      </w:r>
      <w:r w:rsidR="00DD4E1D" w:rsidRPr="006022E2">
        <w:rPr>
          <w:color w:val="000000" w:themeColor="text1"/>
        </w:rPr>
        <w:t>odboru vnitřní správy</w:t>
      </w:r>
      <w:r w:rsidRPr="006022E2">
        <w:rPr>
          <w:color w:val="000000" w:themeColor="text1"/>
        </w:rPr>
        <w:tab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 xml:space="preserve">IČ: </w:t>
      </w:r>
      <w:r w:rsidRPr="006022E2">
        <w:rPr>
          <w:color w:val="000000" w:themeColor="text1"/>
        </w:rPr>
        <w:tab/>
        <w:t xml:space="preserve">70890005 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 xml:space="preserve">DIČ: </w:t>
      </w:r>
      <w:r w:rsidRPr="006022E2">
        <w:rPr>
          <w:color w:val="000000" w:themeColor="text1"/>
        </w:rPr>
        <w:tab/>
        <w:t xml:space="preserve">CZ70890005 </w:t>
      </w:r>
      <w:r w:rsidRPr="006022E2">
        <w:rPr>
          <w:color w:val="000000" w:themeColor="text1"/>
        </w:rPr>
        <w:tab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 xml:space="preserve">Zápis v obchodním rejstříku: </w:t>
      </w:r>
      <w:r w:rsidRPr="006022E2">
        <w:rPr>
          <w:color w:val="000000" w:themeColor="text1"/>
        </w:rPr>
        <w:tab/>
        <w:t xml:space="preserve">Krajský soud v Hradci Králové oddíl A vložka 9473 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</w:p>
    <w:p w:rsidR="00AD7B55" w:rsidRPr="006022E2" w:rsidRDefault="00AD7B55" w:rsidP="00AD7B55">
      <w:pPr>
        <w:pStyle w:val="Odstavec"/>
        <w:spacing w:before="0"/>
        <w:rPr>
          <w:color w:val="000000" w:themeColor="text1"/>
        </w:rPr>
      </w:pPr>
      <w:r w:rsidRPr="006022E2">
        <w:rPr>
          <w:color w:val="000000" w:themeColor="text1"/>
        </w:rPr>
        <w:t>na straně jedné</w:t>
      </w:r>
    </w:p>
    <w:p w:rsidR="00AD7B55" w:rsidRPr="006022E2" w:rsidRDefault="00AD7B55" w:rsidP="00AD7B55">
      <w:pPr>
        <w:pStyle w:val="Odstavec"/>
        <w:spacing w:before="0"/>
        <w:rPr>
          <w:color w:val="000000" w:themeColor="text1"/>
        </w:rPr>
      </w:pPr>
      <w:r w:rsidRPr="006022E2">
        <w:rPr>
          <w:color w:val="000000" w:themeColor="text1"/>
        </w:rPr>
        <w:t>(dále jen jako „</w:t>
      </w:r>
      <w:r w:rsidR="0048146C" w:rsidRPr="006022E2">
        <w:rPr>
          <w:color w:val="000000" w:themeColor="text1"/>
        </w:rPr>
        <w:t>objednatel</w:t>
      </w:r>
      <w:r w:rsidRPr="006022E2">
        <w:rPr>
          <w:color w:val="000000" w:themeColor="text1"/>
        </w:rPr>
        <w:t>“)</w:t>
      </w:r>
    </w:p>
    <w:p w:rsidR="00AD7B55" w:rsidRPr="006022E2" w:rsidRDefault="0070789E" w:rsidP="0070789E">
      <w:pPr>
        <w:pStyle w:val="Nadpis3"/>
        <w:rPr>
          <w:color w:val="000000" w:themeColor="text1"/>
        </w:rPr>
      </w:pPr>
      <w:r w:rsidRPr="006022E2">
        <w:rPr>
          <w:color w:val="000000" w:themeColor="text1"/>
        </w:rPr>
        <w:t>Zhotovitel:</w:t>
      </w:r>
    </w:p>
    <w:p w:rsidR="000B01BF" w:rsidRDefault="00AD7B55" w:rsidP="00AD7B55">
      <w:pPr>
        <w:pStyle w:val="Smluvnistrany"/>
        <w:tabs>
          <w:tab w:val="clear" w:pos="426"/>
          <w:tab w:val="left" w:pos="2880"/>
        </w:tabs>
        <w:rPr>
          <w:szCs w:val="20"/>
        </w:rPr>
      </w:pPr>
      <w:r w:rsidRPr="006022E2">
        <w:rPr>
          <w:color w:val="000000" w:themeColor="text1"/>
        </w:rPr>
        <w:t>Název: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Adresa sídla: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Statutární orgán: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Zástupce pro věci smluvní: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 xml:space="preserve">Zástupce pro věci technické: 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  <w:r w:rsidRPr="006022E2">
        <w:rPr>
          <w:color w:val="000000" w:themeColor="text1"/>
        </w:rPr>
        <w:t>.</w:t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 xml:space="preserve">IČ: 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AD7B55" w:rsidRDefault="00AD7B55" w:rsidP="00AD7B55">
      <w:pPr>
        <w:pStyle w:val="Smluvnistrany"/>
        <w:tabs>
          <w:tab w:val="clear" w:pos="426"/>
          <w:tab w:val="left" w:pos="2880"/>
        </w:tabs>
        <w:rPr>
          <w:szCs w:val="20"/>
        </w:rPr>
      </w:pPr>
      <w:r w:rsidRPr="006022E2">
        <w:rPr>
          <w:color w:val="000000" w:themeColor="text1"/>
        </w:rPr>
        <w:t xml:space="preserve">DIČ: 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0B01BF" w:rsidRPr="006022E2" w:rsidRDefault="000B01BF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Zápis v rejstříku:</w:t>
      </w:r>
      <w:r w:rsidRPr="006022E2">
        <w:rPr>
          <w:color w:val="000000" w:themeColor="text1"/>
        </w:rPr>
        <w:tab/>
      </w:r>
      <w:r w:rsidR="00785848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785848">
        <w:rPr>
          <w:szCs w:val="20"/>
          <w:highlight w:val="yellow"/>
        </w:rPr>
        <w:instrText xml:space="preserve"> FORMTEXT </w:instrText>
      </w:r>
      <w:r w:rsidR="00785848">
        <w:rPr>
          <w:szCs w:val="20"/>
          <w:highlight w:val="yellow"/>
        </w:rPr>
      </w:r>
      <w:r w:rsidR="00785848">
        <w:rPr>
          <w:szCs w:val="20"/>
          <w:highlight w:val="yellow"/>
        </w:rPr>
        <w:fldChar w:fldCharType="separate"/>
      </w:r>
      <w:r w:rsidR="00785848">
        <w:rPr>
          <w:noProof/>
          <w:szCs w:val="20"/>
          <w:highlight w:val="yellow"/>
        </w:rPr>
        <w:t>[DOPLNIT]</w:t>
      </w:r>
      <w:r w:rsidR="00785848">
        <w:rPr>
          <w:szCs w:val="20"/>
          <w:highlight w:val="yellow"/>
        </w:rPr>
        <w:fldChar w:fldCharType="end"/>
      </w:r>
      <w:r w:rsidRPr="006022E2">
        <w:rPr>
          <w:color w:val="000000" w:themeColor="text1"/>
        </w:rPr>
        <w:tab/>
      </w: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</w:p>
    <w:p w:rsidR="00AD7B55" w:rsidRPr="006022E2" w:rsidRDefault="00AD7B55" w:rsidP="00AD7B55">
      <w:pPr>
        <w:pStyle w:val="Smluvnistrany"/>
        <w:tabs>
          <w:tab w:val="clear" w:pos="426"/>
          <w:tab w:val="left" w:pos="2880"/>
        </w:tabs>
        <w:rPr>
          <w:color w:val="000000" w:themeColor="text1"/>
        </w:rPr>
      </w:pPr>
      <w:r w:rsidRPr="006022E2">
        <w:rPr>
          <w:color w:val="000000" w:themeColor="text1"/>
        </w:rPr>
        <w:t>na straně druhé</w:t>
      </w:r>
    </w:p>
    <w:p w:rsidR="00AD7B55" w:rsidRPr="006022E2" w:rsidRDefault="00AD7B55" w:rsidP="00AD7B55">
      <w:pPr>
        <w:pStyle w:val="Odstavec"/>
        <w:spacing w:before="0"/>
        <w:rPr>
          <w:color w:val="000000" w:themeColor="text1"/>
        </w:rPr>
      </w:pPr>
      <w:r w:rsidRPr="006022E2">
        <w:rPr>
          <w:color w:val="000000" w:themeColor="text1"/>
        </w:rPr>
        <w:t>(dále jen jako „</w:t>
      </w:r>
      <w:r w:rsidR="0048146C" w:rsidRPr="006022E2">
        <w:rPr>
          <w:color w:val="000000" w:themeColor="text1"/>
        </w:rPr>
        <w:t>zhotovitel</w:t>
      </w:r>
      <w:r w:rsidRPr="006022E2">
        <w:rPr>
          <w:color w:val="000000" w:themeColor="text1"/>
        </w:rPr>
        <w:t>“)</w:t>
      </w:r>
    </w:p>
    <w:p w:rsidR="00AD7B55" w:rsidRPr="006022E2" w:rsidRDefault="00AD7B55" w:rsidP="00AD7B55">
      <w:pPr>
        <w:pStyle w:val="Odstavec"/>
        <w:spacing w:before="0"/>
        <w:rPr>
          <w:color w:val="000000" w:themeColor="text1"/>
        </w:rPr>
      </w:pPr>
    </w:p>
    <w:p w:rsidR="00AD7B55" w:rsidRPr="006022E2" w:rsidRDefault="00AD7B55" w:rsidP="00AD7B55">
      <w:pPr>
        <w:pStyle w:val="Odstavec"/>
        <w:spacing w:before="0"/>
        <w:rPr>
          <w:color w:val="000000" w:themeColor="text1"/>
        </w:rPr>
      </w:pPr>
    </w:p>
    <w:p w:rsidR="00AD7B55" w:rsidRPr="00E22B3A" w:rsidRDefault="00AD7B55" w:rsidP="00E22B3A">
      <w:pPr>
        <w:pStyle w:val="Nadpis2"/>
        <w:rPr>
          <w:color w:val="000000" w:themeColor="text1"/>
        </w:rPr>
      </w:pPr>
      <w:r w:rsidRPr="00E22B3A">
        <w:rPr>
          <w:color w:val="000000" w:themeColor="text1"/>
        </w:rPr>
        <w:t>Úvodní ustanovení</w:t>
      </w:r>
    </w:p>
    <w:p w:rsidR="00AD7B55" w:rsidRPr="00DD293F" w:rsidRDefault="00AD7B55" w:rsidP="00AC34AA">
      <w:pPr>
        <w:pStyle w:val="Odstavec"/>
        <w:numPr>
          <w:ilvl w:val="0"/>
          <w:numId w:val="2"/>
        </w:numPr>
        <w:ind w:left="426" w:hanging="437"/>
        <w:rPr>
          <w:color w:val="000000" w:themeColor="text1"/>
          <w:lang w:val="x-none"/>
        </w:rPr>
      </w:pPr>
      <w:r w:rsidRPr="00DD293F">
        <w:rPr>
          <w:color w:val="000000" w:themeColor="text1"/>
        </w:rPr>
        <w:t>Podkladem pro uzavření této dohody je nabídka</w:t>
      </w:r>
      <w:r w:rsidR="0048146C" w:rsidRPr="00DD293F">
        <w:rPr>
          <w:color w:val="000000" w:themeColor="text1"/>
        </w:rPr>
        <w:t xml:space="preserve"> zhotovitele </w:t>
      </w:r>
      <w:r w:rsidRPr="00DD293F">
        <w:rPr>
          <w:color w:val="000000" w:themeColor="text1"/>
        </w:rPr>
        <w:t xml:space="preserve">ze dne </w:t>
      </w:r>
      <w:r w:rsidR="009F7A46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9F7A46">
        <w:rPr>
          <w:szCs w:val="20"/>
          <w:highlight w:val="yellow"/>
        </w:rPr>
        <w:instrText xml:space="preserve"> FORMTEXT </w:instrText>
      </w:r>
      <w:r w:rsidR="009F7A46">
        <w:rPr>
          <w:szCs w:val="20"/>
          <w:highlight w:val="yellow"/>
        </w:rPr>
      </w:r>
      <w:r w:rsidR="009F7A46">
        <w:rPr>
          <w:szCs w:val="20"/>
          <w:highlight w:val="yellow"/>
        </w:rPr>
        <w:fldChar w:fldCharType="separate"/>
      </w:r>
      <w:r w:rsidR="009F7A46">
        <w:rPr>
          <w:noProof/>
          <w:szCs w:val="20"/>
          <w:highlight w:val="yellow"/>
        </w:rPr>
        <w:t>[DOPLNIT]</w:t>
      </w:r>
      <w:r w:rsidR="009F7A46">
        <w:rPr>
          <w:szCs w:val="20"/>
          <w:highlight w:val="yellow"/>
        </w:rPr>
        <w:fldChar w:fldCharType="end"/>
      </w:r>
      <w:r w:rsidRPr="00DD293F">
        <w:rPr>
          <w:color w:val="000000" w:themeColor="text1"/>
        </w:rPr>
        <w:t xml:space="preserve"> pro veřejnou zakázku nazvanou </w:t>
      </w:r>
      <w:r w:rsidRPr="00AB67BD">
        <w:rPr>
          <w:b/>
          <w:color w:val="000000" w:themeColor="text1"/>
        </w:rPr>
        <w:t>„</w:t>
      </w:r>
      <w:r w:rsidR="00E12374" w:rsidRPr="00AB67BD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Povodí Labe, ředitelství státního podniku, </w:t>
      </w:r>
      <w:r w:rsidR="0070789E" w:rsidRPr="00AB67BD">
        <w:rPr>
          <w:rFonts w:eastAsiaTheme="minorHAnsi"/>
          <w:b/>
          <w:color w:val="000000" w:themeColor="text1"/>
          <w:sz w:val="24"/>
          <w:szCs w:val="24"/>
          <w:lang w:eastAsia="en-US"/>
        </w:rPr>
        <w:t>provádění zahradnických prací</w:t>
      </w:r>
      <w:r w:rsidRPr="00AB67BD">
        <w:rPr>
          <w:b/>
          <w:color w:val="000000" w:themeColor="text1"/>
        </w:rPr>
        <w:t>“</w:t>
      </w:r>
      <w:r w:rsidR="000D3FBD">
        <w:rPr>
          <w:color w:val="000000" w:themeColor="text1"/>
        </w:rPr>
        <w:t xml:space="preserve"> </w:t>
      </w:r>
      <w:r w:rsidR="000D3FBD" w:rsidRPr="00147285">
        <w:rPr>
          <w:color w:val="000000" w:themeColor="text1"/>
        </w:rPr>
        <w:t>(dále též „zahradnické práce“).</w:t>
      </w:r>
    </w:p>
    <w:p w:rsidR="00AD7B55" w:rsidRPr="00DD293F" w:rsidRDefault="0070789E" w:rsidP="00AC34AA">
      <w:pPr>
        <w:pStyle w:val="Odstavec"/>
        <w:numPr>
          <w:ilvl w:val="0"/>
          <w:numId w:val="2"/>
        </w:numPr>
        <w:ind w:left="426" w:hanging="426"/>
        <w:rPr>
          <w:color w:val="000000" w:themeColor="text1"/>
          <w:lang w:val="x-none"/>
        </w:rPr>
      </w:pPr>
      <w:r w:rsidRPr="00DD293F">
        <w:rPr>
          <w:color w:val="000000" w:themeColor="text1"/>
        </w:rPr>
        <w:lastRenderedPageBreak/>
        <w:t xml:space="preserve">Zhotovitel </w:t>
      </w:r>
      <w:r w:rsidR="00AD7B55" w:rsidRPr="00DD293F">
        <w:rPr>
          <w:color w:val="000000" w:themeColor="text1"/>
        </w:rPr>
        <w:t xml:space="preserve">potvrzuje, že si s náležitou odbornou péčí prostudoval a detailně se seznámil s veškerými požadavky </w:t>
      </w:r>
      <w:r w:rsidR="0048146C" w:rsidRPr="00DD293F">
        <w:rPr>
          <w:color w:val="000000" w:themeColor="text1"/>
        </w:rPr>
        <w:t>objednatele</w:t>
      </w:r>
      <w:r w:rsidR="00AD7B55" w:rsidRPr="00DD293F">
        <w:rPr>
          <w:color w:val="000000" w:themeColor="text1"/>
        </w:rPr>
        <w:t xml:space="preserve"> uvedenými v  zadávac</w:t>
      </w:r>
      <w:r w:rsidR="000B01BF">
        <w:rPr>
          <w:color w:val="000000" w:themeColor="text1"/>
        </w:rPr>
        <w:t>ím</w:t>
      </w:r>
      <w:r w:rsidR="00AD7B55" w:rsidRPr="00DD293F">
        <w:rPr>
          <w:color w:val="000000" w:themeColor="text1"/>
        </w:rPr>
        <w:t xml:space="preserve"> řízení, zadávacích podmínkách či v jiných dokumentech obsahujících vymezení předmětu </w:t>
      </w:r>
      <w:r w:rsidR="00465930">
        <w:rPr>
          <w:color w:val="000000" w:themeColor="text1"/>
        </w:rPr>
        <w:t>této dohody, a to</w:t>
      </w:r>
      <w:r w:rsidR="00AD7B55" w:rsidRPr="00DD293F">
        <w:rPr>
          <w:color w:val="000000" w:themeColor="text1"/>
        </w:rPr>
        <w:t xml:space="preserve"> včetně veškerých příloh.</w:t>
      </w:r>
    </w:p>
    <w:p w:rsidR="00AD7B55" w:rsidRPr="00DD293F" w:rsidRDefault="0070789E" w:rsidP="00AC34AA">
      <w:pPr>
        <w:pStyle w:val="Odstavec"/>
        <w:numPr>
          <w:ilvl w:val="0"/>
          <w:numId w:val="2"/>
        </w:numPr>
        <w:ind w:left="426" w:hanging="426"/>
        <w:rPr>
          <w:color w:val="000000" w:themeColor="text1"/>
          <w:lang w:val="x-none"/>
        </w:rPr>
      </w:pPr>
      <w:r w:rsidRPr="00DD293F">
        <w:rPr>
          <w:color w:val="000000" w:themeColor="text1"/>
        </w:rPr>
        <w:t>Zhotovitel</w:t>
      </w:r>
      <w:r w:rsidR="00AD7B55" w:rsidRPr="00DD293F">
        <w:rPr>
          <w:color w:val="000000" w:themeColor="text1"/>
        </w:rPr>
        <w:t xml:space="preserve"> prohlašuje, že ke dni podpisu této </w:t>
      </w:r>
      <w:r w:rsidR="00AC34AA">
        <w:rPr>
          <w:color w:val="000000" w:themeColor="text1"/>
        </w:rPr>
        <w:t>dohody</w:t>
      </w:r>
      <w:r w:rsidR="00AD7B55" w:rsidRPr="00DD293F">
        <w:rPr>
          <w:color w:val="000000" w:themeColor="text1"/>
        </w:rPr>
        <w:t xml:space="preserve"> má uzavřenou pojistnou smlouvu, jejímž předmětem je pojištění odpovědnosti za škodu způsobenou </w:t>
      </w:r>
      <w:r w:rsidRPr="00DD293F">
        <w:rPr>
          <w:color w:val="000000" w:themeColor="text1"/>
        </w:rPr>
        <w:t>zhotovitelem</w:t>
      </w:r>
      <w:r w:rsidR="00AD7B55" w:rsidRPr="00DD293F">
        <w:rPr>
          <w:color w:val="000000" w:themeColor="text1"/>
        </w:rPr>
        <w:t xml:space="preserve"> třetí osobě v souvislosti s výkonem jeho činnosti, ve výši nejméně 5 000 000,- Kč. </w:t>
      </w:r>
      <w:r w:rsidRPr="00DD293F">
        <w:rPr>
          <w:color w:val="000000" w:themeColor="text1"/>
        </w:rPr>
        <w:t xml:space="preserve">Zhotovitel </w:t>
      </w:r>
      <w:r w:rsidR="00AD7B55" w:rsidRPr="00DD293F">
        <w:rPr>
          <w:color w:val="000000" w:themeColor="text1"/>
        </w:rPr>
        <w:t xml:space="preserve">se zavazuje, že po celou dobu trvání této </w:t>
      </w:r>
      <w:r w:rsidR="0048146C" w:rsidRPr="00DD293F">
        <w:rPr>
          <w:color w:val="000000" w:themeColor="text1"/>
        </w:rPr>
        <w:t xml:space="preserve">dohody </w:t>
      </w:r>
      <w:r w:rsidR="00AD7B55" w:rsidRPr="00DD293F">
        <w:rPr>
          <w:color w:val="000000" w:themeColor="text1"/>
        </w:rPr>
        <w:t>bude pojištěn ve smyslu tohoto ustanovení, a že nedojde ke snížení pojistného plnění pod částku uvedenou v předchozí větě.</w:t>
      </w:r>
    </w:p>
    <w:p w:rsidR="00AD7B55" w:rsidRPr="00DD293F" w:rsidRDefault="00AD7B55" w:rsidP="00AD7B55">
      <w:pPr>
        <w:pStyle w:val="Nadpis2"/>
        <w:rPr>
          <w:color w:val="000000" w:themeColor="text1"/>
        </w:rPr>
      </w:pPr>
      <w:bookmarkStart w:id="1" w:name="_Ref419981199"/>
      <w:r w:rsidRPr="00DD293F">
        <w:rPr>
          <w:color w:val="000000" w:themeColor="text1"/>
        </w:rPr>
        <w:t xml:space="preserve">Předmět </w:t>
      </w:r>
      <w:bookmarkEnd w:id="1"/>
      <w:r w:rsidR="00465930">
        <w:rPr>
          <w:color w:val="000000" w:themeColor="text1"/>
        </w:rPr>
        <w:t>dohody</w:t>
      </w:r>
    </w:p>
    <w:p w:rsidR="00AD7B55" w:rsidRPr="00DD293F" w:rsidRDefault="00AD7B55" w:rsidP="00AC34AA">
      <w:pPr>
        <w:pStyle w:val="Odstavec"/>
        <w:numPr>
          <w:ilvl w:val="0"/>
          <w:numId w:val="10"/>
        </w:numPr>
        <w:ind w:left="426" w:hanging="426"/>
        <w:rPr>
          <w:color w:val="000000" w:themeColor="text1"/>
        </w:rPr>
      </w:pPr>
      <w:r w:rsidRPr="00DD293F">
        <w:rPr>
          <w:color w:val="000000" w:themeColor="text1"/>
        </w:rPr>
        <w:t xml:space="preserve">Předmětem </w:t>
      </w:r>
      <w:r w:rsidR="00465930">
        <w:rPr>
          <w:color w:val="000000" w:themeColor="text1"/>
        </w:rPr>
        <w:t xml:space="preserve">této </w:t>
      </w:r>
      <w:r w:rsidRPr="00DD293F">
        <w:rPr>
          <w:color w:val="000000" w:themeColor="text1"/>
        </w:rPr>
        <w:t>dohody je závazek</w:t>
      </w:r>
      <w:r w:rsidR="0070789E" w:rsidRPr="00DD293F">
        <w:rPr>
          <w:color w:val="000000" w:themeColor="text1"/>
        </w:rPr>
        <w:t xml:space="preserve"> zhotovitele</w:t>
      </w:r>
      <w:r w:rsidRPr="00DD293F">
        <w:rPr>
          <w:color w:val="000000" w:themeColor="text1"/>
        </w:rPr>
        <w:t xml:space="preserve"> provést pro </w:t>
      </w:r>
      <w:r w:rsidR="0070789E" w:rsidRPr="00DD293F">
        <w:rPr>
          <w:color w:val="000000" w:themeColor="text1"/>
        </w:rPr>
        <w:t>objednatele</w:t>
      </w:r>
      <w:r w:rsidRPr="00DD293F">
        <w:rPr>
          <w:color w:val="000000" w:themeColor="text1"/>
        </w:rPr>
        <w:t xml:space="preserve"> </w:t>
      </w:r>
      <w:r w:rsidR="00465930">
        <w:rPr>
          <w:color w:val="000000" w:themeColor="text1"/>
        </w:rPr>
        <w:t>zahradnické práce v areálu sídla objednatele</w:t>
      </w:r>
      <w:r w:rsidRPr="00DD293F">
        <w:rPr>
          <w:color w:val="000000" w:themeColor="text1"/>
        </w:rPr>
        <w:t xml:space="preserve">, a to postupně po jednotlivých dílčích plněních (tj. po částech) a </w:t>
      </w:r>
      <w:r w:rsidR="0070789E" w:rsidRPr="00DD293F">
        <w:rPr>
          <w:color w:val="000000" w:themeColor="text1"/>
        </w:rPr>
        <w:t>objednatel</w:t>
      </w:r>
      <w:r w:rsidRPr="00DD293F">
        <w:rPr>
          <w:color w:val="000000" w:themeColor="text1"/>
        </w:rPr>
        <w:t xml:space="preserve"> se zavazuje</w:t>
      </w:r>
      <w:r w:rsidR="00465930">
        <w:rPr>
          <w:color w:val="000000" w:themeColor="text1"/>
        </w:rPr>
        <w:t xml:space="preserve"> za řádně provedené zahradnické práce </w:t>
      </w:r>
      <w:r w:rsidRPr="00DD293F">
        <w:rPr>
          <w:color w:val="000000" w:themeColor="text1"/>
        </w:rPr>
        <w:t xml:space="preserve">zaplatit </w:t>
      </w:r>
      <w:r w:rsidR="00465930">
        <w:rPr>
          <w:color w:val="000000" w:themeColor="text1"/>
        </w:rPr>
        <w:t xml:space="preserve">sjednanou cenu. </w:t>
      </w:r>
      <w:r w:rsidRPr="00DD293F">
        <w:rPr>
          <w:color w:val="000000" w:themeColor="text1"/>
        </w:rPr>
        <w:t xml:space="preserve"> </w:t>
      </w:r>
    </w:p>
    <w:p w:rsidR="00AD7B55" w:rsidRPr="00DD293F" w:rsidRDefault="00AD7B55" w:rsidP="00AC34AA">
      <w:pPr>
        <w:pStyle w:val="Odstavec"/>
        <w:numPr>
          <w:ilvl w:val="0"/>
          <w:numId w:val="10"/>
        </w:numPr>
        <w:ind w:left="426" w:hanging="426"/>
        <w:rPr>
          <w:color w:val="000000" w:themeColor="text1"/>
        </w:rPr>
      </w:pPr>
      <w:r w:rsidRPr="00DD293F">
        <w:rPr>
          <w:color w:val="000000" w:themeColor="text1"/>
        </w:rPr>
        <w:t>Předmětem této dohody je provádění zahradnických prací</w:t>
      </w:r>
      <w:r w:rsidR="002217E2" w:rsidRPr="00DD293F">
        <w:rPr>
          <w:color w:val="000000" w:themeColor="text1"/>
        </w:rPr>
        <w:t xml:space="preserve"> </w:t>
      </w:r>
      <w:r w:rsidRPr="00DD293F">
        <w:rPr>
          <w:color w:val="000000" w:themeColor="text1"/>
        </w:rPr>
        <w:t xml:space="preserve">v sídle </w:t>
      </w:r>
      <w:r w:rsidR="0048146C" w:rsidRPr="00DD293F">
        <w:rPr>
          <w:color w:val="000000" w:themeColor="text1"/>
        </w:rPr>
        <w:t>objednatele</w:t>
      </w:r>
      <w:r w:rsidR="00465930">
        <w:rPr>
          <w:color w:val="000000" w:themeColor="text1"/>
        </w:rPr>
        <w:t xml:space="preserve"> na adrese </w:t>
      </w:r>
      <w:r w:rsidRPr="00DD293F">
        <w:rPr>
          <w:color w:val="000000" w:themeColor="text1"/>
        </w:rPr>
        <w:t>Víta Nejedlého 951/8, Slezské Předměstí, 500 03 Hradec Králové</w:t>
      </w:r>
      <w:r w:rsidR="00A51DAA" w:rsidRPr="00DD293F">
        <w:rPr>
          <w:color w:val="000000" w:themeColor="text1"/>
        </w:rPr>
        <w:t>.</w:t>
      </w:r>
    </w:p>
    <w:p w:rsidR="00AD7B55" w:rsidRPr="00DD293F" w:rsidRDefault="00AD7B55" w:rsidP="00AC34AA">
      <w:pPr>
        <w:pStyle w:val="Odstavec"/>
        <w:numPr>
          <w:ilvl w:val="0"/>
          <w:numId w:val="10"/>
        </w:numPr>
        <w:ind w:left="426" w:hanging="426"/>
        <w:rPr>
          <w:color w:val="000000" w:themeColor="text1"/>
        </w:rPr>
      </w:pPr>
      <w:r w:rsidRPr="00DD293F">
        <w:rPr>
          <w:color w:val="000000" w:themeColor="text1"/>
        </w:rPr>
        <w:t xml:space="preserve">Podrobná specifikace </w:t>
      </w:r>
      <w:r w:rsidR="00465930">
        <w:rPr>
          <w:color w:val="000000" w:themeColor="text1"/>
        </w:rPr>
        <w:t xml:space="preserve">objednatelem požadovaných </w:t>
      </w:r>
      <w:r w:rsidRPr="00DD293F">
        <w:rPr>
          <w:color w:val="000000" w:themeColor="text1"/>
        </w:rPr>
        <w:t>zahradnických prací je uvedena v </w:t>
      </w:r>
      <w:r w:rsidRPr="009F7A46">
        <w:rPr>
          <w:color w:val="000000" w:themeColor="text1"/>
        </w:rPr>
        <w:t>příloze č. 1</w:t>
      </w:r>
      <w:r w:rsidR="00465930">
        <w:rPr>
          <w:color w:val="000000" w:themeColor="text1"/>
        </w:rPr>
        <w:t xml:space="preserve"> – </w:t>
      </w:r>
      <w:r w:rsidR="00465930" w:rsidRPr="00FB201F">
        <w:rPr>
          <w:color w:val="000000" w:themeColor="text1"/>
        </w:rPr>
        <w:t>Specifikace provádění prací</w:t>
      </w:r>
      <w:r w:rsidRPr="007F5778">
        <w:rPr>
          <w:color w:val="000000" w:themeColor="text1"/>
        </w:rPr>
        <w:t>,</w:t>
      </w:r>
      <w:r w:rsidRPr="00DD293F">
        <w:rPr>
          <w:color w:val="000000" w:themeColor="text1"/>
        </w:rPr>
        <w:t xml:space="preserve"> která je nedílnou součástí této dohody.</w:t>
      </w:r>
    </w:p>
    <w:p w:rsidR="00AD7B55" w:rsidRDefault="0070789E" w:rsidP="00AC34AA">
      <w:pPr>
        <w:pStyle w:val="Odstavec"/>
        <w:numPr>
          <w:ilvl w:val="0"/>
          <w:numId w:val="10"/>
        </w:numPr>
        <w:ind w:left="426" w:hanging="426"/>
        <w:rPr>
          <w:color w:val="000000" w:themeColor="text1"/>
        </w:rPr>
      </w:pPr>
      <w:r w:rsidRPr="00DD293F">
        <w:rPr>
          <w:color w:val="000000" w:themeColor="text1"/>
        </w:rPr>
        <w:t xml:space="preserve">Zhotovitel </w:t>
      </w:r>
      <w:r w:rsidR="00AD7B55" w:rsidRPr="00DD293F">
        <w:rPr>
          <w:color w:val="000000" w:themeColor="text1"/>
        </w:rPr>
        <w:t xml:space="preserve">se touto dohodou zavazuje </w:t>
      </w:r>
      <w:r w:rsidR="00465930">
        <w:rPr>
          <w:color w:val="000000" w:themeColor="text1"/>
        </w:rPr>
        <w:t>provádět zahradnické práce specifikované v </w:t>
      </w:r>
      <w:r w:rsidR="00465930" w:rsidRPr="009F7A46">
        <w:rPr>
          <w:color w:val="000000" w:themeColor="text1"/>
        </w:rPr>
        <w:t>příloze č. 1</w:t>
      </w:r>
      <w:r w:rsidR="00465930">
        <w:rPr>
          <w:color w:val="000000" w:themeColor="text1"/>
        </w:rPr>
        <w:t xml:space="preserve"> této dohody </w:t>
      </w:r>
      <w:r w:rsidR="00AD7B55" w:rsidRPr="00B21DAD">
        <w:rPr>
          <w:color w:val="000000" w:themeColor="text1"/>
        </w:rPr>
        <w:t>na základě</w:t>
      </w:r>
      <w:r w:rsidR="00465930">
        <w:rPr>
          <w:color w:val="000000" w:themeColor="text1"/>
        </w:rPr>
        <w:t xml:space="preserve"> dílčích</w:t>
      </w:r>
      <w:r w:rsidR="00AD7B55" w:rsidRPr="00B21DAD">
        <w:rPr>
          <w:color w:val="000000" w:themeColor="text1"/>
        </w:rPr>
        <w:t xml:space="preserve"> objednávek</w:t>
      </w:r>
      <w:r w:rsidR="00465930">
        <w:rPr>
          <w:color w:val="000000" w:themeColor="text1"/>
        </w:rPr>
        <w:t>, přičemž jednotlivé dílčí objednávky budou</w:t>
      </w:r>
      <w:r w:rsidR="00342C9A">
        <w:rPr>
          <w:color w:val="000000" w:themeColor="text1"/>
        </w:rPr>
        <w:t xml:space="preserve"> objednavatelem zadávány po dobu trvání této dohody elektronickou poštou (e-mailem). Objednávky budou činěny v souladu s podmínkami uvedenými v této dohodě. </w:t>
      </w:r>
    </w:p>
    <w:p w:rsidR="00AD7B55" w:rsidRPr="003E4526" w:rsidRDefault="00AD7B55" w:rsidP="00342C9A">
      <w:pPr>
        <w:pStyle w:val="Nadpis2"/>
        <w:rPr>
          <w:color w:val="000000" w:themeColor="text1"/>
        </w:rPr>
      </w:pPr>
      <w:r w:rsidRPr="003E4526">
        <w:rPr>
          <w:color w:val="000000" w:themeColor="text1"/>
        </w:rPr>
        <w:t xml:space="preserve">Doba plnění </w:t>
      </w:r>
      <w:r w:rsidR="00342C9A">
        <w:rPr>
          <w:color w:val="000000" w:themeColor="text1"/>
        </w:rPr>
        <w:t>předmětu dohody</w:t>
      </w:r>
    </w:p>
    <w:p w:rsidR="00D44F7A" w:rsidRPr="00FB201F" w:rsidRDefault="00342C9A" w:rsidP="00AC34AA">
      <w:pPr>
        <w:pStyle w:val="Odstavecseseznamem"/>
        <w:numPr>
          <w:ilvl w:val="0"/>
          <w:numId w:val="13"/>
        </w:numPr>
        <w:ind w:left="426" w:hanging="426"/>
        <w:rPr>
          <w:strike/>
        </w:rPr>
      </w:pPr>
      <w:r w:rsidRPr="00FB201F">
        <w:t xml:space="preserve">Zhotovitel se zavazuje provádět zahradnické práce dle této dohody od účinností této </w:t>
      </w:r>
      <w:r w:rsidR="00331E29" w:rsidRPr="00FB201F">
        <w:t>dohody</w:t>
      </w:r>
      <w:r w:rsidRPr="00FB201F">
        <w:t>, nejdříve však od</w:t>
      </w:r>
      <w:r w:rsidRPr="00342C9A">
        <w:rPr>
          <w:b/>
        </w:rPr>
        <w:t xml:space="preserve"> </w:t>
      </w:r>
      <w:r w:rsidR="00C65A2F">
        <w:t>1. 6</w:t>
      </w:r>
      <w:r w:rsidRPr="00C07815">
        <w:t xml:space="preserve">. 2025 do </w:t>
      </w:r>
      <w:r w:rsidR="00DE6A8D">
        <w:t>31. 05</w:t>
      </w:r>
      <w:r w:rsidR="00D44F7A" w:rsidRPr="00C07815">
        <w:t>. 202</w:t>
      </w:r>
      <w:r w:rsidR="00331E29" w:rsidRPr="00C07815">
        <w:t>7</w:t>
      </w:r>
      <w:r w:rsidR="00D44F7A" w:rsidRPr="00C07815">
        <w:t>,</w:t>
      </w:r>
      <w:r w:rsidR="00D44F7A" w:rsidRPr="00342C9A">
        <w:rPr>
          <w:b/>
        </w:rPr>
        <w:t xml:space="preserve"> </w:t>
      </w:r>
      <w:r w:rsidR="00D44F7A" w:rsidRPr="00FB201F">
        <w:t>popř</w:t>
      </w:r>
      <w:r w:rsidRPr="00FB201F">
        <w:t xml:space="preserve">ípadě </w:t>
      </w:r>
      <w:r w:rsidR="00D44F7A" w:rsidRPr="00FB201F">
        <w:t xml:space="preserve">do </w:t>
      </w:r>
      <w:r w:rsidRPr="00FB201F">
        <w:t xml:space="preserve">okamžiku </w:t>
      </w:r>
      <w:r w:rsidR="00D44F7A" w:rsidRPr="00FB201F">
        <w:t xml:space="preserve">vyčerpání </w:t>
      </w:r>
      <w:r w:rsidR="00331E29" w:rsidRPr="00FB201F">
        <w:t xml:space="preserve">celkové </w:t>
      </w:r>
      <w:r w:rsidR="00D44F7A" w:rsidRPr="00FB201F">
        <w:t>ceny</w:t>
      </w:r>
      <w:r w:rsidRPr="00FB201F">
        <w:t xml:space="preserve"> za provádění </w:t>
      </w:r>
      <w:r w:rsidR="00331E29" w:rsidRPr="00FB201F">
        <w:t xml:space="preserve">zahradnických </w:t>
      </w:r>
      <w:r w:rsidRPr="00FB201F">
        <w:t>prací dle čl. VI.</w:t>
      </w:r>
      <w:r w:rsidR="00331E29" w:rsidRPr="00FB201F">
        <w:t xml:space="preserve">, odst. 1 této dohody. </w:t>
      </w:r>
    </w:p>
    <w:p w:rsidR="00D44F7A" w:rsidRPr="00116498" w:rsidRDefault="00D44F7A" w:rsidP="00D44F7A">
      <w:pPr>
        <w:pStyle w:val="Odstavecseseznamem"/>
      </w:pPr>
    </w:p>
    <w:p w:rsidR="00AD7B55" w:rsidRPr="003E4526" w:rsidRDefault="00E67950" w:rsidP="00AD7B55">
      <w:pPr>
        <w:pStyle w:val="Nadpis2"/>
        <w:rPr>
          <w:color w:val="000000" w:themeColor="text1"/>
        </w:rPr>
      </w:pPr>
      <w:r>
        <w:rPr>
          <w:color w:val="000000" w:themeColor="text1"/>
        </w:rPr>
        <w:t>Dílčí objednávk</w:t>
      </w:r>
      <w:bookmarkStart w:id="2" w:name="_GoBack"/>
      <w:bookmarkEnd w:id="2"/>
      <w:r>
        <w:rPr>
          <w:color w:val="000000" w:themeColor="text1"/>
        </w:rPr>
        <w:t>y, z</w:t>
      </w:r>
      <w:r w:rsidR="00AD7B55" w:rsidRPr="003E4526">
        <w:rPr>
          <w:color w:val="000000" w:themeColor="text1"/>
        </w:rPr>
        <w:t xml:space="preserve">působ </w:t>
      </w:r>
      <w:r w:rsidR="00E802B0">
        <w:rPr>
          <w:color w:val="000000" w:themeColor="text1"/>
        </w:rPr>
        <w:t>provádění zahradnických prací</w:t>
      </w:r>
    </w:p>
    <w:p w:rsidR="00AD7B55" w:rsidRPr="003E4526" w:rsidRDefault="00AD7B55" w:rsidP="00AC34AA">
      <w:pPr>
        <w:pStyle w:val="Odstavec"/>
        <w:numPr>
          <w:ilvl w:val="0"/>
          <w:numId w:val="3"/>
        </w:numPr>
        <w:ind w:left="426" w:hanging="426"/>
        <w:rPr>
          <w:color w:val="000000" w:themeColor="text1"/>
        </w:rPr>
      </w:pPr>
      <w:r w:rsidRPr="003E4526">
        <w:rPr>
          <w:color w:val="000000" w:themeColor="text1"/>
        </w:rPr>
        <w:t xml:space="preserve">Veškeré </w:t>
      </w:r>
      <w:r w:rsidR="00E67950">
        <w:rPr>
          <w:color w:val="000000" w:themeColor="text1"/>
        </w:rPr>
        <w:t xml:space="preserve">zahradnické </w:t>
      </w:r>
      <w:r w:rsidRPr="003E4526">
        <w:rPr>
          <w:color w:val="000000" w:themeColor="text1"/>
        </w:rPr>
        <w:t xml:space="preserve">práce jsou vymezeny a budou </w:t>
      </w:r>
      <w:r w:rsidR="0095052D" w:rsidRPr="0095052D">
        <w:rPr>
          <w:color w:val="000000" w:themeColor="text1"/>
        </w:rPr>
        <w:t>prováděny</w:t>
      </w:r>
      <w:r w:rsidRPr="003E4526">
        <w:rPr>
          <w:color w:val="000000" w:themeColor="text1"/>
        </w:rPr>
        <w:t xml:space="preserve"> v souladu se zadávacími podmínkami a specifikac</w:t>
      </w:r>
      <w:r w:rsidR="00E6455C">
        <w:rPr>
          <w:color w:val="000000" w:themeColor="text1"/>
        </w:rPr>
        <w:t xml:space="preserve">í </w:t>
      </w:r>
      <w:r w:rsidR="00E67950">
        <w:rPr>
          <w:color w:val="000000" w:themeColor="text1"/>
        </w:rPr>
        <w:t xml:space="preserve">zahradnických prací </w:t>
      </w:r>
      <w:r w:rsidR="00E6455C">
        <w:rPr>
          <w:color w:val="000000" w:themeColor="text1"/>
        </w:rPr>
        <w:t xml:space="preserve">dle </w:t>
      </w:r>
      <w:r w:rsidR="00E6455C" w:rsidRPr="009F7A46">
        <w:rPr>
          <w:color w:val="000000" w:themeColor="text1"/>
        </w:rPr>
        <w:t>přílohy č. 1</w:t>
      </w:r>
      <w:r w:rsidR="00E6455C">
        <w:rPr>
          <w:color w:val="000000" w:themeColor="text1"/>
        </w:rPr>
        <w:t xml:space="preserve"> </w:t>
      </w:r>
      <w:r w:rsidRPr="003E4526">
        <w:rPr>
          <w:color w:val="000000" w:themeColor="text1"/>
        </w:rPr>
        <w:t xml:space="preserve">této dohody. </w:t>
      </w:r>
    </w:p>
    <w:p w:rsidR="00E67950" w:rsidRPr="00E67950" w:rsidRDefault="00E67950" w:rsidP="0078382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240"/>
        <w:ind w:left="426" w:hanging="426"/>
        <w:rPr>
          <w:szCs w:val="20"/>
        </w:rPr>
      </w:pPr>
      <w:r>
        <w:rPr>
          <w:color w:val="000000" w:themeColor="text1"/>
          <w:szCs w:val="20"/>
        </w:rPr>
        <w:t>Zahradnické práce v</w:t>
      </w:r>
      <w:r w:rsidR="00244A9C">
        <w:rPr>
          <w:color w:val="000000" w:themeColor="text1"/>
          <w:szCs w:val="20"/>
        </w:rPr>
        <w:t> </w:t>
      </w:r>
      <w:r w:rsidR="00AD7B55" w:rsidRPr="00691C09">
        <w:rPr>
          <w:color w:val="000000" w:themeColor="text1"/>
          <w:szCs w:val="20"/>
        </w:rPr>
        <w:t>rozsahu</w:t>
      </w:r>
      <w:r w:rsidR="00244A9C">
        <w:rPr>
          <w:color w:val="000000" w:themeColor="text1"/>
          <w:szCs w:val="20"/>
        </w:rPr>
        <w:t xml:space="preserve"> stanoveném v </w:t>
      </w:r>
      <w:r w:rsidR="00244A9C" w:rsidRPr="009F7A46">
        <w:rPr>
          <w:color w:val="000000" w:themeColor="text1"/>
          <w:szCs w:val="20"/>
        </w:rPr>
        <w:t>příloze č. 1</w:t>
      </w:r>
      <w:r>
        <w:rPr>
          <w:color w:val="000000" w:themeColor="text1"/>
          <w:szCs w:val="20"/>
        </w:rPr>
        <w:t xml:space="preserve"> budou</w:t>
      </w:r>
      <w:r w:rsidR="00AD7B55" w:rsidRPr="00691C09">
        <w:rPr>
          <w:color w:val="000000" w:themeColor="text1"/>
          <w:szCs w:val="20"/>
        </w:rPr>
        <w:t xml:space="preserve"> </w:t>
      </w:r>
      <w:r w:rsidR="0070789E" w:rsidRPr="00691C09">
        <w:rPr>
          <w:color w:val="000000" w:themeColor="text1"/>
          <w:szCs w:val="20"/>
        </w:rPr>
        <w:t>zhotovitelem</w:t>
      </w:r>
      <w:r w:rsidR="00AD7B55" w:rsidRPr="00691C09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 xml:space="preserve">prováděny </w:t>
      </w:r>
      <w:r w:rsidR="00AD7B55" w:rsidRPr="00691C09">
        <w:rPr>
          <w:color w:val="000000" w:themeColor="text1"/>
          <w:szCs w:val="20"/>
        </w:rPr>
        <w:t>postupně na základě jednotlivých dílčích objednávek (</w:t>
      </w:r>
      <w:r w:rsidR="00A22859">
        <w:rPr>
          <w:color w:val="000000" w:themeColor="text1"/>
          <w:szCs w:val="20"/>
        </w:rPr>
        <w:t xml:space="preserve">dále také jen jako </w:t>
      </w:r>
      <w:r w:rsidR="00AD7B55" w:rsidRPr="00691C09">
        <w:rPr>
          <w:color w:val="000000" w:themeColor="text1"/>
          <w:szCs w:val="20"/>
        </w:rPr>
        <w:t>„O</w:t>
      </w:r>
      <w:r w:rsidR="0070789E" w:rsidRPr="00691C09">
        <w:rPr>
          <w:color w:val="000000" w:themeColor="text1"/>
          <w:szCs w:val="20"/>
        </w:rPr>
        <w:t>bjednávka“). Objednávku, v níž objednatel</w:t>
      </w:r>
      <w:r w:rsidR="00AD7B55" w:rsidRPr="00691C09">
        <w:rPr>
          <w:color w:val="000000" w:themeColor="text1"/>
          <w:szCs w:val="20"/>
        </w:rPr>
        <w:t xml:space="preserve"> vyzve </w:t>
      </w:r>
      <w:r w:rsidR="0070789E" w:rsidRPr="00691C09">
        <w:rPr>
          <w:color w:val="000000" w:themeColor="text1"/>
          <w:szCs w:val="20"/>
        </w:rPr>
        <w:t>zhotovitele</w:t>
      </w:r>
      <w:r w:rsidR="00AD7B55" w:rsidRPr="00691C09">
        <w:rPr>
          <w:color w:val="000000" w:themeColor="text1"/>
          <w:szCs w:val="20"/>
        </w:rPr>
        <w:t xml:space="preserve"> k</w:t>
      </w:r>
      <w:r>
        <w:rPr>
          <w:color w:val="000000" w:themeColor="text1"/>
          <w:szCs w:val="20"/>
        </w:rPr>
        <w:t> provedení jednotlivých dílčích zahradnických prací</w:t>
      </w:r>
      <w:r w:rsidR="00AD7B55" w:rsidRPr="00691C09">
        <w:rPr>
          <w:color w:val="000000" w:themeColor="text1"/>
          <w:szCs w:val="20"/>
        </w:rPr>
        <w:t>, zašle</w:t>
      </w:r>
      <w:r w:rsidR="0070789E" w:rsidRPr="00691C09">
        <w:rPr>
          <w:color w:val="000000" w:themeColor="text1"/>
          <w:szCs w:val="20"/>
        </w:rPr>
        <w:t xml:space="preserve"> objednatel zhotoviteli </w:t>
      </w:r>
      <w:r>
        <w:rPr>
          <w:color w:val="000000" w:themeColor="text1"/>
          <w:szCs w:val="20"/>
        </w:rPr>
        <w:t xml:space="preserve">elektronicky na e-mail: </w:t>
      </w:r>
      <w:r w:rsidR="009F7A46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9F7A46">
        <w:rPr>
          <w:szCs w:val="20"/>
          <w:highlight w:val="yellow"/>
        </w:rPr>
        <w:instrText xml:space="preserve"> FORMTEXT </w:instrText>
      </w:r>
      <w:r w:rsidR="009F7A46">
        <w:rPr>
          <w:szCs w:val="20"/>
          <w:highlight w:val="yellow"/>
        </w:rPr>
      </w:r>
      <w:r w:rsidR="009F7A46">
        <w:rPr>
          <w:szCs w:val="20"/>
          <w:highlight w:val="yellow"/>
        </w:rPr>
        <w:fldChar w:fldCharType="separate"/>
      </w:r>
      <w:r w:rsidR="009F7A46">
        <w:rPr>
          <w:noProof/>
          <w:szCs w:val="20"/>
          <w:highlight w:val="yellow"/>
        </w:rPr>
        <w:t>[DOPLNIT]</w:t>
      </w:r>
      <w:r w:rsidR="009F7A46">
        <w:rPr>
          <w:szCs w:val="20"/>
          <w:highlight w:val="yellow"/>
        </w:rPr>
        <w:fldChar w:fldCharType="end"/>
      </w:r>
      <w:r>
        <w:rPr>
          <w:szCs w:val="20"/>
        </w:rPr>
        <w:t xml:space="preserve">. Pro vyloučení pochybností smluvní strany </w:t>
      </w:r>
      <w:r>
        <w:rPr>
          <w:color w:val="000000" w:themeColor="text1"/>
          <w:szCs w:val="20"/>
        </w:rPr>
        <w:t xml:space="preserve">sjednávají, že </w:t>
      </w:r>
      <w:r w:rsidR="00AD7B55" w:rsidRPr="00691C09">
        <w:rPr>
          <w:color w:val="000000" w:themeColor="text1"/>
          <w:szCs w:val="20"/>
        </w:rPr>
        <w:t>Objednávka se považuje za doručenou následujícím pracovním dnem po jejím odeslání</w:t>
      </w:r>
      <w:r>
        <w:rPr>
          <w:color w:val="000000" w:themeColor="text1"/>
          <w:szCs w:val="20"/>
        </w:rPr>
        <w:t>.</w:t>
      </w:r>
    </w:p>
    <w:p w:rsidR="00E67950" w:rsidRPr="0078382A" w:rsidRDefault="00E67950" w:rsidP="00AC34AA">
      <w:pPr>
        <w:pStyle w:val="Odstavecseseznamem"/>
        <w:autoSpaceDE w:val="0"/>
        <w:autoSpaceDN w:val="0"/>
        <w:adjustRightInd w:val="0"/>
        <w:spacing w:before="120"/>
        <w:ind w:left="426" w:hanging="426"/>
        <w:rPr>
          <w:sz w:val="14"/>
          <w:szCs w:val="20"/>
        </w:rPr>
      </w:pPr>
    </w:p>
    <w:p w:rsidR="00AD7B55" w:rsidRDefault="00E67950" w:rsidP="00AC34A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240"/>
        <w:ind w:left="426" w:hanging="426"/>
        <w:rPr>
          <w:szCs w:val="20"/>
        </w:rPr>
      </w:pPr>
      <w:r>
        <w:rPr>
          <w:color w:val="000000" w:themeColor="text1"/>
          <w:szCs w:val="20"/>
        </w:rPr>
        <w:t>Smluvní stran</w:t>
      </w:r>
      <w:r w:rsidR="00C07815">
        <w:rPr>
          <w:color w:val="000000" w:themeColor="text1"/>
          <w:szCs w:val="20"/>
        </w:rPr>
        <w:t>y</w:t>
      </w:r>
      <w:r>
        <w:rPr>
          <w:color w:val="000000" w:themeColor="text1"/>
          <w:szCs w:val="20"/>
        </w:rPr>
        <w:t xml:space="preserve"> se dohodly, že m</w:t>
      </w:r>
      <w:r w:rsidR="00960306" w:rsidRPr="00116498">
        <w:rPr>
          <w:szCs w:val="20"/>
        </w:rPr>
        <w:t xml:space="preserve">inimální cena </w:t>
      </w:r>
      <w:r>
        <w:rPr>
          <w:szCs w:val="20"/>
        </w:rPr>
        <w:t xml:space="preserve">jednotlivé </w:t>
      </w:r>
      <w:r w:rsidR="009F7A46">
        <w:rPr>
          <w:szCs w:val="20"/>
        </w:rPr>
        <w:t>dílčí objednávky je 5</w:t>
      </w:r>
      <w:r w:rsidR="00960306" w:rsidRPr="00116498">
        <w:rPr>
          <w:szCs w:val="20"/>
        </w:rPr>
        <w:t> 000,- Kč bez DPH.</w:t>
      </w:r>
    </w:p>
    <w:p w:rsidR="00244A9C" w:rsidRPr="0078382A" w:rsidRDefault="00244A9C" w:rsidP="00AC34AA">
      <w:pPr>
        <w:pStyle w:val="Odstavecseseznamem"/>
        <w:ind w:left="426" w:hanging="426"/>
        <w:rPr>
          <w:sz w:val="12"/>
          <w:szCs w:val="16"/>
        </w:rPr>
      </w:pPr>
    </w:p>
    <w:p w:rsidR="006317B7" w:rsidRPr="007F622E" w:rsidRDefault="006317B7" w:rsidP="00AC34A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/>
        <w:ind w:left="426" w:hanging="426"/>
        <w:rPr>
          <w:szCs w:val="20"/>
        </w:rPr>
      </w:pPr>
      <w:r w:rsidRPr="007F622E">
        <w:rPr>
          <w:szCs w:val="20"/>
        </w:rPr>
        <w:t xml:space="preserve">Zhotovitel </w:t>
      </w:r>
      <w:r w:rsidR="00F14781">
        <w:rPr>
          <w:szCs w:val="20"/>
        </w:rPr>
        <w:t xml:space="preserve">Objednávku potvrdí </w:t>
      </w:r>
      <w:r w:rsidR="00E67950">
        <w:rPr>
          <w:szCs w:val="20"/>
        </w:rPr>
        <w:t>elektronicky na e-mail:</w:t>
      </w:r>
      <w:r w:rsidR="00F14781">
        <w:rPr>
          <w:szCs w:val="20"/>
        </w:rPr>
        <w:t xml:space="preserve"> </w:t>
      </w:r>
      <w:hyperlink r:id="rId7" w:history="1">
        <w:r w:rsidR="00F14781" w:rsidRPr="00413A24">
          <w:rPr>
            <w:rStyle w:val="Hypertextovodkaz"/>
            <w:szCs w:val="20"/>
          </w:rPr>
          <w:t>vs-labe@pla.cz</w:t>
        </w:r>
      </w:hyperlink>
      <w:r w:rsidR="00E67950">
        <w:rPr>
          <w:szCs w:val="20"/>
        </w:rPr>
        <w:t xml:space="preserve">, a to </w:t>
      </w:r>
      <w:r w:rsidR="00F14781">
        <w:rPr>
          <w:szCs w:val="20"/>
        </w:rPr>
        <w:t xml:space="preserve">nejpozději do 3 </w:t>
      </w:r>
      <w:r w:rsidR="00A22859">
        <w:rPr>
          <w:szCs w:val="20"/>
        </w:rPr>
        <w:t xml:space="preserve">pracovních </w:t>
      </w:r>
      <w:r w:rsidR="00F14781">
        <w:rPr>
          <w:szCs w:val="20"/>
        </w:rPr>
        <w:t xml:space="preserve">dnů od </w:t>
      </w:r>
      <w:r w:rsidR="00E67950">
        <w:rPr>
          <w:szCs w:val="20"/>
        </w:rPr>
        <w:t xml:space="preserve">jejího </w:t>
      </w:r>
      <w:r w:rsidR="00F14781">
        <w:rPr>
          <w:szCs w:val="20"/>
        </w:rPr>
        <w:t xml:space="preserve">doručení. </w:t>
      </w:r>
      <w:r w:rsidR="0061696A" w:rsidRPr="00F14781">
        <w:rPr>
          <w:szCs w:val="20"/>
        </w:rPr>
        <w:t>Jestliže zhotovitel</w:t>
      </w:r>
      <w:r w:rsidRPr="00F14781">
        <w:rPr>
          <w:szCs w:val="20"/>
        </w:rPr>
        <w:t xml:space="preserve"> v uvedené lhůtě Objednávku nepotvrdí, má se za to, že </w:t>
      </w:r>
      <w:r w:rsidR="00A22859">
        <w:rPr>
          <w:szCs w:val="20"/>
        </w:rPr>
        <w:t xml:space="preserve">Objednávka byla z jeho strany potvrzena. </w:t>
      </w:r>
    </w:p>
    <w:p w:rsidR="00AD7B55" w:rsidRPr="003E4526" w:rsidRDefault="00AD7B55" w:rsidP="00AC34AA">
      <w:pPr>
        <w:autoSpaceDE w:val="0"/>
        <w:autoSpaceDN w:val="0"/>
        <w:adjustRightInd w:val="0"/>
        <w:spacing w:line="120" w:lineRule="auto"/>
        <w:ind w:left="426" w:hanging="426"/>
        <w:rPr>
          <w:color w:val="000000" w:themeColor="text1"/>
          <w:szCs w:val="20"/>
        </w:rPr>
      </w:pPr>
    </w:p>
    <w:p w:rsidR="00AD7B55" w:rsidRPr="00F9529B" w:rsidRDefault="00AD7B55" w:rsidP="00AC34A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color w:val="000000" w:themeColor="text1"/>
          <w:szCs w:val="20"/>
        </w:rPr>
      </w:pPr>
      <w:r w:rsidRPr="00F9529B">
        <w:rPr>
          <w:color w:val="000000" w:themeColor="text1"/>
          <w:szCs w:val="20"/>
        </w:rPr>
        <w:t>Objednávka bude obsahovat:</w:t>
      </w:r>
    </w:p>
    <w:p w:rsidR="00AD7B55" w:rsidRDefault="00AD7B55" w:rsidP="00AC34AA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00" w:beforeAutospacing="1"/>
        <w:ind w:hanging="218"/>
        <w:rPr>
          <w:color w:val="000000" w:themeColor="text1"/>
          <w:szCs w:val="20"/>
        </w:rPr>
      </w:pPr>
      <w:r w:rsidRPr="00F9529B">
        <w:rPr>
          <w:color w:val="000000" w:themeColor="text1"/>
          <w:szCs w:val="20"/>
        </w:rPr>
        <w:t xml:space="preserve">identifikační údaje </w:t>
      </w:r>
      <w:r w:rsidR="008F26F4" w:rsidRPr="00F9529B">
        <w:rPr>
          <w:color w:val="000000" w:themeColor="text1"/>
          <w:szCs w:val="20"/>
        </w:rPr>
        <w:t>objednatele a zhotovitele</w:t>
      </w:r>
      <w:r w:rsidR="00A22859">
        <w:rPr>
          <w:color w:val="000000" w:themeColor="text1"/>
          <w:szCs w:val="20"/>
        </w:rPr>
        <w:t>,</w:t>
      </w:r>
    </w:p>
    <w:p w:rsidR="00A22859" w:rsidRPr="00F9529B" w:rsidRDefault="00A22859" w:rsidP="00AC34AA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00" w:beforeAutospacing="1"/>
        <w:ind w:hanging="218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číslo dílčí objednávky,</w:t>
      </w:r>
    </w:p>
    <w:p w:rsidR="00AD7B55" w:rsidRPr="00F9529B" w:rsidRDefault="00AD7B55" w:rsidP="00AC34AA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00" w:beforeAutospacing="1"/>
        <w:ind w:hanging="218"/>
        <w:rPr>
          <w:color w:val="000000" w:themeColor="text1"/>
          <w:szCs w:val="20"/>
        </w:rPr>
      </w:pPr>
      <w:r w:rsidRPr="00F9529B">
        <w:rPr>
          <w:color w:val="000000" w:themeColor="text1"/>
          <w:szCs w:val="20"/>
        </w:rPr>
        <w:t>výzvu k</w:t>
      </w:r>
      <w:r w:rsidR="00A22859">
        <w:rPr>
          <w:color w:val="000000" w:themeColor="text1"/>
          <w:szCs w:val="20"/>
        </w:rPr>
        <w:t xml:space="preserve"> zahájení </w:t>
      </w:r>
      <w:r w:rsidRPr="00F9529B">
        <w:rPr>
          <w:color w:val="000000" w:themeColor="text1"/>
          <w:szCs w:val="20"/>
        </w:rPr>
        <w:t>plnění</w:t>
      </w:r>
      <w:r w:rsidR="00A22859">
        <w:rPr>
          <w:color w:val="000000" w:themeColor="text1"/>
          <w:szCs w:val="20"/>
        </w:rPr>
        <w:t>,</w:t>
      </w:r>
    </w:p>
    <w:p w:rsidR="00AD7B55" w:rsidRDefault="00A22859" w:rsidP="00AC34AA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00" w:beforeAutospacing="1"/>
        <w:ind w:hanging="218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specifikaci požadovaných zahradnických</w:t>
      </w:r>
      <w:r w:rsidR="00125D80">
        <w:rPr>
          <w:color w:val="000000" w:themeColor="text1"/>
          <w:szCs w:val="20"/>
        </w:rPr>
        <w:t xml:space="preserve"> pra</w:t>
      </w:r>
      <w:r w:rsidR="00244A9C">
        <w:rPr>
          <w:color w:val="000000" w:themeColor="text1"/>
          <w:szCs w:val="20"/>
        </w:rPr>
        <w:t>cí</w:t>
      </w:r>
      <w:r>
        <w:rPr>
          <w:color w:val="000000" w:themeColor="text1"/>
          <w:szCs w:val="20"/>
        </w:rPr>
        <w:t>.</w:t>
      </w:r>
    </w:p>
    <w:p w:rsidR="00AD7B55" w:rsidRPr="00FC0919" w:rsidRDefault="008F26F4" w:rsidP="00AC34AA">
      <w:pPr>
        <w:pStyle w:val="Odstavec"/>
        <w:numPr>
          <w:ilvl w:val="0"/>
          <w:numId w:val="3"/>
        </w:numPr>
        <w:ind w:left="426" w:hanging="284"/>
        <w:rPr>
          <w:color w:val="000000" w:themeColor="text1"/>
        </w:rPr>
      </w:pPr>
      <w:r w:rsidRPr="00FC0919">
        <w:rPr>
          <w:color w:val="000000" w:themeColor="text1"/>
        </w:rPr>
        <w:lastRenderedPageBreak/>
        <w:t>Objednatel</w:t>
      </w:r>
      <w:r w:rsidR="00AD7B55" w:rsidRPr="00FC0919">
        <w:rPr>
          <w:color w:val="000000" w:themeColor="text1"/>
        </w:rPr>
        <w:t xml:space="preserve"> může Objednávku zrušit či změnit do okamžiku</w:t>
      </w:r>
      <w:r w:rsidR="00A0746C" w:rsidRPr="00FC0919">
        <w:rPr>
          <w:color w:val="000000" w:themeColor="text1"/>
        </w:rPr>
        <w:t>, kdy je mu doručeno potvrzení O</w:t>
      </w:r>
      <w:r w:rsidR="00AD7B55" w:rsidRPr="00FC0919">
        <w:rPr>
          <w:color w:val="000000" w:themeColor="text1"/>
        </w:rPr>
        <w:t xml:space="preserve">bjednávky </w:t>
      </w:r>
      <w:r w:rsidRPr="00FC0919">
        <w:rPr>
          <w:color w:val="000000" w:themeColor="text1"/>
        </w:rPr>
        <w:t>zhotovitelem</w:t>
      </w:r>
      <w:r w:rsidR="00AD7B55" w:rsidRPr="00FC0919">
        <w:rPr>
          <w:color w:val="000000" w:themeColor="text1"/>
        </w:rPr>
        <w:t xml:space="preserve">. Takovým zrušením nevzniká </w:t>
      </w:r>
      <w:r w:rsidR="00B62683" w:rsidRPr="00FC0919">
        <w:rPr>
          <w:color w:val="000000" w:themeColor="text1"/>
        </w:rPr>
        <w:t>zhotoviteli</w:t>
      </w:r>
      <w:r w:rsidR="00AD7B55" w:rsidRPr="00FC0919">
        <w:rPr>
          <w:color w:val="000000" w:themeColor="text1"/>
        </w:rPr>
        <w:t xml:space="preserve"> žádný nárok z Objednávky či jejího zrušení. </w:t>
      </w:r>
    </w:p>
    <w:p w:rsidR="00EC33B0" w:rsidRDefault="008F26F4" w:rsidP="00AC34AA">
      <w:pPr>
        <w:pStyle w:val="Odstavec"/>
        <w:numPr>
          <w:ilvl w:val="0"/>
          <w:numId w:val="3"/>
        </w:numPr>
        <w:ind w:left="426" w:hanging="284"/>
        <w:rPr>
          <w:color w:val="000000" w:themeColor="text1"/>
        </w:rPr>
      </w:pPr>
      <w:r w:rsidRPr="00A22859">
        <w:rPr>
          <w:color w:val="000000" w:themeColor="text1"/>
        </w:rPr>
        <w:t xml:space="preserve">Zhotovitel </w:t>
      </w:r>
      <w:r w:rsidR="00EC33B0">
        <w:rPr>
          <w:color w:val="000000" w:themeColor="text1"/>
        </w:rPr>
        <w:t xml:space="preserve">se zavazuje provést objednané zahradnické práce dle Objednávky </w:t>
      </w:r>
      <w:r w:rsidR="00EC33B0" w:rsidRPr="00FB201F">
        <w:rPr>
          <w:color w:val="000000" w:themeColor="text1"/>
        </w:rPr>
        <w:t>ve</w:t>
      </w:r>
      <w:r w:rsidR="00EC33B0" w:rsidRPr="00244A9C">
        <w:rPr>
          <w:b/>
          <w:color w:val="000000" w:themeColor="text1"/>
        </w:rPr>
        <w:t xml:space="preserve"> </w:t>
      </w:r>
      <w:r w:rsidR="00EC33B0" w:rsidRPr="00FB201F">
        <w:rPr>
          <w:color w:val="000000" w:themeColor="text1"/>
        </w:rPr>
        <w:t xml:space="preserve">lhůtě </w:t>
      </w:r>
      <w:r w:rsidR="00FB201F" w:rsidRPr="009F7A46">
        <w:t>do 7</w:t>
      </w:r>
      <w:r w:rsidR="00EC33B0" w:rsidRPr="009F7A46">
        <w:t xml:space="preserve"> pracovních</w:t>
      </w:r>
      <w:r w:rsidR="00EC33B0" w:rsidRPr="009F7A46">
        <w:rPr>
          <w:b/>
        </w:rPr>
        <w:t xml:space="preserve"> </w:t>
      </w:r>
      <w:r w:rsidR="00EC33B0" w:rsidRPr="00FB201F">
        <w:rPr>
          <w:color w:val="000000" w:themeColor="text1"/>
        </w:rPr>
        <w:t>dnů ode dne doručení Objednávky.</w:t>
      </w:r>
      <w:r w:rsidR="00EC33B0">
        <w:rPr>
          <w:color w:val="000000" w:themeColor="text1"/>
        </w:rPr>
        <w:t xml:space="preserve"> </w:t>
      </w:r>
      <w:r w:rsidR="007A1FE7" w:rsidRPr="00A22859">
        <w:rPr>
          <w:color w:val="000000" w:themeColor="text1"/>
        </w:rPr>
        <w:t xml:space="preserve">Ve výjimečných případech může být </w:t>
      </w:r>
      <w:r w:rsidR="00EC33B0">
        <w:rPr>
          <w:color w:val="000000" w:themeColor="text1"/>
        </w:rPr>
        <w:t xml:space="preserve">výše stanovená lhůta k plnění upravena na základě dohody smluvních stran. </w:t>
      </w:r>
    </w:p>
    <w:p w:rsidR="00A22859" w:rsidRDefault="00A22859" w:rsidP="00AC34AA">
      <w:pPr>
        <w:pStyle w:val="Odstavec"/>
        <w:numPr>
          <w:ilvl w:val="0"/>
          <w:numId w:val="3"/>
        </w:numPr>
        <w:ind w:left="426" w:hanging="284"/>
        <w:rPr>
          <w:color w:val="000000" w:themeColor="text1"/>
        </w:rPr>
      </w:pPr>
      <w:r w:rsidRPr="00617B31">
        <w:rPr>
          <w:color w:val="000000" w:themeColor="text1"/>
        </w:rPr>
        <w:t>Zhotovitel oznámí pověřené osobě objednatele přesný termín nástupu k dílčímu plnění nejméně 1 pracovní den předem</w:t>
      </w:r>
      <w:r>
        <w:rPr>
          <w:color w:val="000000" w:themeColor="text1"/>
        </w:rPr>
        <w:t xml:space="preserve">, a to elektronicky na e-mail: </w:t>
      </w:r>
      <w:hyperlink r:id="rId8" w:history="1">
        <w:r w:rsidRPr="00617B31">
          <w:rPr>
            <w:rStyle w:val="Hypertextovodkaz"/>
            <w:szCs w:val="20"/>
          </w:rPr>
          <w:t>vs-labe@pla.cz</w:t>
        </w:r>
      </w:hyperlink>
      <w:r w:rsidRPr="00617B31">
        <w:rPr>
          <w:color w:val="000000" w:themeColor="text1"/>
        </w:rPr>
        <w:t xml:space="preserve">. </w:t>
      </w:r>
    </w:p>
    <w:p w:rsidR="00AD7B55" w:rsidRPr="00FC0919" w:rsidRDefault="00AD7B55" w:rsidP="00AC34AA">
      <w:pPr>
        <w:pStyle w:val="Odstavec"/>
        <w:numPr>
          <w:ilvl w:val="0"/>
          <w:numId w:val="3"/>
        </w:numPr>
        <w:ind w:left="426" w:hanging="284"/>
        <w:rPr>
          <w:color w:val="000000" w:themeColor="text1"/>
        </w:rPr>
      </w:pPr>
      <w:r w:rsidRPr="00FC0919">
        <w:rPr>
          <w:color w:val="000000" w:themeColor="text1"/>
          <w:szCs w:val="20"/>
        </w:rPr>
        <w:t xml:space="preserve">Dílčí Objednávka se považuje za splněnou předáním </w:t>
      </w:r>
      <w:r w:rsidRPr="00FC0919">
        <w:rPr>
          <w:color w:val="000000" w:themeColor="text1"/>
        </w:rPr>
        <w:t xml:space="preserve">požadované práce předmětu díla </w:t>
      </w:r>
      <w:r w:rsidRPr="00FC0919">
        <w:rPr>
          <w:color w:val="000000" w:themeColor="text1"/>
          <w:szCs w:val="20"/>
        </w:rPr>
        <w:t xml:space="preserve">ve sjednané kvalitě (dle </w:t>
      </w:r>
      <w:r w:rsidRPr="00DF0D39">
        <w:rPr>
          <w:color w:val="000000" w:themeColor="text1"/>
          <w:szCs w:val="20"/>
        </w:rPr>
        <w:t>přílohy č. 1</w:t>
      </w:r>
      <w:r w:rsidRPr="00FC0919">
        <w:rPr>
          <w:color w:val="000000" w:themeColor="text1"/>
          <w:szCs w:val="20"/>
        </w:rPr>
        <w:t xml:space="preserve"> této </w:t>
      </w:r>
      <w:r w:rsidR="00AC34AA">
        <w:rPr>
          <w:color w:val="000000" w:themeColor="text1"/>
          <w:szCs w:val="20"/>
        </w:rPr>
        <w:t>dohody</w:t>
      </w:r>
      <w:r w:rsidRPr="00FC0919">
        <w:rPr>
          <w:color w:val="000000" w:themeColor="text1"/>
          <w:szCs w:val="20"/>
        </w:rPr>
        <w:t>).</w:t>
      </w:r>
    </w:p>
    <w:p w:rsidR="00AD7B55" w:rsidRPr="00FC0919" w:rsidRDefault="00AD7B55" w:rsidP="00EC33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rPr>
          <w:color w:val="000000" w:themeColor="text1"/>
          <w:szCs w:val="20"/>
        </w:rPr>
      </w:pPr>
      <w:r w:rsidRPr="00FC0919">
        <w:rPr>
          <w:color w:val="000000" w:themeColor="text1"/>
          <w:szCs w:val="20"/>
        </w:rPr>
        <w:t xml:space="preserve">Za </w:t>
      </w:r>
      <w:r w:rsidR="008F26F4" w:rsidRPr="00FC0919">
        <w:rPr>
          <w:color w:val="000000" w:themeColor="text1"/>
          <w:szCs w:val="20"/>
        </w:rPr>
        <w:t xml:space="preserve">objednatele </w:t>
      </w:r>
      <w:r w:rsidRPr="00FC0919">
        <w:rPr>
          <w:color w:val="000000" w:themeColor="text1"/>
          <w:szCs w:val="20"/>
        </w:rPr>
        <w:t>je k převzetí předmětu díla určen zástupce pro věci technické, případně jím určený jiný oprávněný zástupce.</w:t>
      </w:r>
    </w:p>
    <w:p w:rsidR="00AD7B55" w:rsidRPr="00266896" w:rsidRDefault="00AD7B55" w:rsidP="00EC33B0">
      <w:pPr>
        <w:pStyle w:val="Odstavecseseznamem"/>
        <w:autoSpaceDE w:val="0"/>
        <w:autoSpaceDN w:val="0"/>
        <w:adjustRightInd w:val="0"/>
        <w:spacing w:before="120"/>
        <w:ind w:left="426" w:hanging="426"/>
        <w:rPr>
          <w:color w:val="000000" w:themeColor="text1"/>
          <w:sz w:val="18"/>
          <w:szCs w:val="20"/>
        </w:rPr>
      </w:pPr>
    </w:p>
    <w:p w:rsidR="00AD7B55" w:rsidRPr="00FC0919" w:rsidRDefault="00AD7B55" w:rsidP="00EC33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rPr>
          <w:color w:val="000000" w:themeColor="text1"/>
        </w:rPr>
      </w:pPr>
      <w:r w:rsidRPr="00FC0919">
        <w:rPr>
          <w:color w:val="000000" w:themeColor="text1"/>
        </w:rPr>
        <w:t>Po předání předmětu díla po</w:t>
      </w:r>
      <w:r w:rsidR="008F26F4" w:rsidRPr="00FC0919">
        <w:rPr>
          <w:color w:val="000000" w:themeColor="text1"/>
        </w:rPr>
        <w:t>depíší zástupci obou účastníků d</w:t>
      </w:r>
      <w:r w:rsidRPr="00FC0919">
        <w:rPr>
          <w:color w:val="000000" w:themeColor="text1"/>
        </w:rPr>
        <w:t>ohody položkový před</w:t>
      </w:r>
      <w:r w:rsidR="008F26F4" w:rsidRPr="00FC0919">
        <w:rPr>
          <w:color w:val="000000" w:themeColor="text1"/>
        </w:rPr>
        <w:t xml:space="preserve">ávací protokol, který vyhotoví zhotovitel </w:t>
      </w:r>
      <w:r w:rsidRPr="00FC0919">
        <w:rPr>
          <w:color w:val="000000" w:themeColor="text1"/>
        </w:rPr>
        <w:t>a který bude podkladem pro vystavení faktury</w:t>
      </w:r>
      <w:r w:rsidR="008F26F4" w:rsidRPr="00FC0919">
        <w:rPr>
          <w:color w:val="000000" w:themeColor="text1"/>
        </w:rPr>
        <w:t xml:space="preserve"> objednateli</w:t>
      </w:r>
      <w:r w:rsidRPr="00FC0919">
        <w:rPr>
          <w:color w:val="000000" w:themeColor="text1"/>
        </w:rPr>
        <w:t>.</w:t>
      </w:r>
    </w:p>
    <w:p w:rsidR="00AD7B55" w:rsidRDefault="008F26F4" w:rsidP="00EC33B0">
      <w:pPr>
        <w:pStyle w:val="Odstavec"/>
        <w:numPr>
          <w:ilvl w:val="0"/>
          <w:numId w:val="3"/>
        </w:numPr>
        <w:ind w:left="426" w:hanging="426"/>
        <w:rPr>
          <w:color w:val="000000" w:themeColor="text1"/>
        </w:rPr>
      </w:pPr>
      <w:r w:rsidRPr="00FC0919">
        <w:rPr>
          <w:color w:val="000000" w:themeColor="text1"/>
        </w:rPr>
        <w:t xml:space="preserve">Objednatel </w:t>
      </w:r>
      <w:r w:rsidR="00125D80">
        <w:rPr>
          <w:color w:val="000000" w:themeColor="text1"/>
        </w:rPr>
        <w:t xml:space="preserve">si vyhrazuje </w:t>
      </w:r>
      <w:r w:rsidR="00AD7B55" w:rsidRPr="00FC0919">
        <w:rPr>
          <w:color w:val="000000" w:themeColor="text1"/>
        </w:rPr>
        <w:t xml:space="preserve">právo předmět </w:t>
      </w:r>
      <w:r w:rsidR="00125D80">
        <w:rPr>
          <w:color w:val="000000" w:themeColor="text1"/>
        </w:rPr>
        <w:t>dohody</w:t>
      </w:r>
      <w:r w:rsidR="00AD7B55" w:rsidRPr="00FC0919">
        <w:rPr>
          <w:color w:val="000000" w:themeColor="text1"/>
        </w:rPr>
        <w:t xml:space="preserve"> se zjevnými vadami nepřevzít.</w:t>
      </w:r>
    </w:p>
    <w:p w:rsidR="00EE4B06" w:rsidRPr="00FC0919" w:rsidRDefault="00EE4B06" w:rsidP="00E67950">
      <w:pPr>
        <w:pStyle w:val="Odstavec"/>
        <w:ind w:left="284" w:hanging="284"/>
        <w:rPr>
          <w:color w:val="000000" w:themeColor="text1"/>
        </w:rPr>
      </w:pPr>
    </w:p>
    <w:p w:rsidR="00AD7B55" w:rsidRPr="003E4526" w:rsidRDefault="00AD7B55" w:rsidP="00AD7B55">
      <w:pPr>
        <w:pStyle w:val="Nadpis2"/>
        <w:rPr>
          <w:color w:val="000000" w:themeColor="text1"/>
        </w:rPr>
      </w:pPr>
      <w:bookmarkStart w:id="3" w:name="V"/>
      <w:bookmarkStart w:id="4" w:name="_Ref419980231"/>
      <w:bookmarkEnd w:id="3"/>
      <w:r w:rsidRPr="003E4526">
        <w:rPr>
          <w:color w:val="000000" w:themeColor="text1"/>
        </w:rPr>
        <w:t>Cena díla a platební podmínky</w:t>
      </w:r>
      <w:bookmarkEnd w:id="4"/>
    </w:p>
    <w:p w:rsidR="008D4BAD" w:rsidRDefault="00AD7B55" w:rsidP="00AC34AA">
      <w:pPr>
        <w:pStyle w:val="Odstavecseseznamem"/>
        <w:numPr>
          <w:ilvl w:val="0"/>
          <w:numId w:val="5"/>
        </w:numPr>
        <w:ind w:left="426" w:hanging="426"/>
      </w:pPr>
      <w:r w:rsidRPr="0005470B">
        <w:rPr>
          <w:color w:val="000000" w:themeColor="text1"/>
          <w:szCs w:val="20"/>
        </w:rPr>
        <w:t xml:space="preserve">Celková cena díla za realizaci jednotlivých dílčích plnění za celou dobu trvání platnosti </w:t>
      </w:r>
      <w:r w:rsidR="0005470B">
        <w:rPr>
          <w:color w:val="000000" w:themeColor="text1"/>
          <w:szCs w:val="20"/>
        </w:rPr>
        <w:t xml:space="preserve">této </w:t>
      </w:r>
      <w:r w:rsidR="008F26F4" w:rsidRPr="0005470B">
        <w:rPr>
          <w:color w:val="000000" w:themeColor="text1"/>
          <w:szCs w:val="20"/>
        </w:rPr>
        <w:t>dohody</w:t>
      </w:r>
      <w:r w:rsidRPr="0005470B">
        <w:rPr>
          <w:color w:val="000000" w:themeColor="text1"/>
          <w:szCs w:val="20"/>
        </w:rPr>
        <w:t xml:space="preserve"> v maximálním možném rozsahu určeném v příloze č. 1 </w:t>
      </w:r>
      <w:r w:rsidR="00184382" w:rsidRPr="0005470B">
        <w:rPr>
          <w:color w:val="000000" w:themeColor="text1"/>
          <w:szCs w:val="20"/>
        </w:rPr>
        <w:t>této d</w:t>
      </w:r>
      <w:r w:rsidRPr="0005470B">
        <w:rPr>
          <w:color w:val="000000" w:themeColor="text1"/>
          <w:szCs w:val="20"/>
        </w:rPr>
        <w:t xml:space="preserve">ohody je dána cenovou nabídkou </w:t>
      </w:r>
      <w:r w:rsidR="00184382" w:rsidRPr="00E478D4">
        <w:t>zhotovitele</w:t>
      </w:r>
      <w:r w:rsidR="00E478D4">
        <w:t xml:space="preserve"> </w:t>
      </w:r>
      <w:r w:rsidR="00184382" w:rsidRPr="00E478D4">
        <w:t xml:space="preserve">ze dne </w:t>
      </w:r>
      <w:r w:rsidR="009F7A46">
        <w:rPr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9F7A46">
        <w:rPr>
          <w:szCs w:val="20"/>
          <w:highlight w:val="yellow"/>
        </w:rPr>
        <w:instrText xml:space="preserve"> FORMTEXT </w:instrText>
      </w:r>
      <w:r w:rsidR="009F7A46">
        <w:rPr>
          <w:szCs w:val="20"/>
          <w:highlight w:val="yellow"/>
        </w:rPr>
      </w:r>
      <w:r w:rsidR="009F7A46">
        <w:rPr>
          <w:szCs w:val="20"/>
          <w:highlight w:val="yellow"/>
        </w:rPr>
        <w:fldChar w:fldCharType="separate"/>
      </w:r>
      <w:r w:rsidR="009F7A46">
        <w:rPr>
          <w:noProof/>
          <w:szCs w:val="20"/>
          <w:highlight w:val="yellow"/>
        </w:rPr>
        <w:t>[DOPLNIT]</w:t>
      </w:r>
      <w:r w:rsidR="009F7A46">
        <w:rPr>
          <w:szCs w:val="20"/>
          <w:highlight w:val="yellow"/>
        </w:rPr>
        <w:fldChar w:fldCharType="end"/>
      </w:r>
      <w:r w:rsidRPr="00E478D4">
        <w:t xml:space="preserve"> a činí</w:t>
      </w:r>
      <w:r w:rsidR="008D4BAD">
        <w:t xml:space="preserve"> </w:t>
      </w:r>
      <w:r w:rsidR="009F7A46">
        <w:rPr>
          <w:b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9F7A46">
        <w:rPr>
          <w:b/>
          <w:szCs w:val="20"/>
          <w:highlight w:val="yellow"/>
        </w:rPr>
        <w:instrText xml:space="preserve"> FORMTEXT </w:instrText>
      </w:r>
      <w:r w:rsidR="009F7A46">
        <w:rPr>
          <w:b/>
          <w:szCs w:val="20"/>
          <w:highlight w:val="yellow"/>
        </w:rPr>
      </w:r>
      <w:r w:rsidR="009F7A46">
        <w:rPr>
          <w:b/>
          <w:szCs w:val="20"/>
          <w:highlight w:val="yellow"/>
        </w:rPr>
        <w:fldChar w:fldCharType="separate"/>
      </w:r>
      <w:r w:rsidR="009F7A46">
        <w:rPr>
          <w:b/>
          <w:noProof/>
          <w:szCs w:val="20"/>
          <w:highlight w:val="yellow"/>
        </w:rPr>
        <w:t>[DOPLNIT]</w:t>
      </w:r>
      <w:r w:rsidR="009F7A46">
        <w:rPr>
          <w:b/>
          <w:szCs w:val="20"/>
          <w:highlight w:val="yellow"/>
        </w:rPr>
        <w:fldChar w:fldCharType="end"/>
      </w:r>
      <w:r w:rsidR="00617B31" w:rsidRPr="0005470B">
        <w:rPr>
          <w:szCs w:val="20"/>
        </w:rPr>
        <w:t xml:space="preserve"> </w:t>
      </w:r>
      <w:r w:rsidRPr="0005470B">
        <w:rPr>
          <w:b/>
        </w:rPr>
        <w:t>Kč</w:t>
      </w:r>
      <w:r w:rsidR="0005470B">
        <w:t>.</w:t>
      </w:r>
      <w:r w:rsidR="00184382" w:rsidRPr="00E478D4">
        <w:t xml:space="preserve">  </w:t>
      </w:r>
      <w:r w:rsidR="00E76FCB">
        <w:t xml:space="preserve">Pro vyloučení pochybností smluvní strany sjednávají, že cena uvedená v předchozí větě je koncipována jako maximální, </w:t>
      </w:r>
      <w:proofErr w:type="gramStart"/>
      <w:r w:rsidR="00E76FCB">
        <w:t>tzn. může</w:t>
      </w:r>
      <w:proofErr w:type="gramEnd"/>
      <w:r w:rsidR="00E76FCB">
        <w:t xml:space="preserve"> být i nižší, v závislosti na objemu skutečně provedených prací.  </w:t>
      </w:r>
      <w:r w:rsidR="00184382" w:rsidRPr="00E478D4">
        <w:t xml:space="preserve">          </w:t>
      </w:r>
      <w:r w:rsidRPr="00E478D4">
        <w:t xml:space="preserve">                               </w:t>
      </w:r>
    </w:p>
    <w:p w:rsidR="00A91A95" w:rsidRPr="00A91A95" w:rsidRDefault="0005470B" w:rsidP="00AC34AA">
      <w:pPr>
        <w:pStyle w:val="Odstavec"/>
        <w:numPr>
          <w:ilvl w:val="0"/>
          <w:numId w:val="5"/>
        </w:numPr>
        <w:ind w:left="426" w:hanging="426"/>
        <w:rPr>
          <w:color w:val="FF0000"/>
        </w:rPr>
      </w:pPr>
      <w:r>
        <w:rPr>
          <w:color w:val="000000" w:themeColor="text1"/>
        </w:rPr>
        <w:t xml:space="preserve">V ceně dle odstavce 1 toho článku dohody jsou zahrnuty veškeré </w:t>
      </w:r>
      <w:r w:rsidR="00A91A95">
        <w:rPr>
          <w:color w:val="000000" w:themeColor="text1"/>
        </w:rPr>
        <w:t xml:space="preserve">náklady poskytovatele související s předmětem této dohody, zejména: </w:t>
      </w:r>
    </w:p>
    <w:p w:rsidR="00A91A95" w:rsidRPr="00A91A95" w:rsidRDefault="0005470B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 xml:space="preserve">zahradnické práce, </w:t>
      </w:r>
    </w:p>
    <w:p w:rsidR="00A91A95" w:rsidRPr="00A91A95" w:rsidRDefault="0005470B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 xml:space="preserve">osivo, </w:t>
      </w:r>
    </w:p>
    <w:p w:rsidR="00A91A95" w:rsidRPr="00A91A95" w:rsidRDefault="0005470B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>rostlinstvo</w:t>
      </w:r>
      <w:r w:rsidR="00E42D0A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:rsidR="00A91A95" w:rsidRPr="00A91A95" w:rsidRDefault="0005470B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 xml:space="preserve">materiál dle specifikace uvedené v příloze č. 1 </w:t>
      </w:r>
      <w:r w:rsidR="00A91A95">
        <w:rPr>
          <w:color w:val="000000" w:themeColor="text1"/>
        </w:rPr>
        <w:t>(subs</w:t>
      </w:r>
      <w:r w:rsidR="00E42D0A">
        <w:rPr>
          <w:color w:val="000000" w:themeColor="text1"/>
        </w:rPr>
        <w:t>t</w:t>
      </w:r>
      <w:r w:rsidR="00A91A95">
        <w:rPr>
          <w:color w:val="000000" w:themeColor="text1"/>
        </w:rPr>
        <w:t>ráty, hnojivo atd.)</w:t>
      </w:r>
      <w:r w:rsidR="00E42D0A">
        <w:rPr>
          <w:color w:val="000000" w:themeColor="text1"/>
        </w:rPr>
        <w:t>,</w:t>
      </w:r>
    </w:p>
    <w:p w:rsidR="00A91A95" w:rsidRPr="00A91A95" w:rsidRDefault="00A91A95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>použití techniky vč. pohonných hmot</w:t>
      </w:r>
      <w:r w:rsidR="00E42D0A">
        <w:rPr>
          <w:color w:val="000000" w:themeColor="text1"/>
        </w:rPr>
        <w:t>,</w:t>
      </w:r>
    </w:p>
    <w:p w:rsidR="00A91A95" w:rsidRPr="00A91A95" w:rsidRDefault="00A91A95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>pracovní pomůcky</w:t>
      </w:r>
      <w:r w:rsidR="00E42D0A">
        <w:rPr>
          <w:color w:val="000000" w:themeColor="text1"/>
        </w:rPr>
        <w:t xml:space="preserve"> (např. ochranné brýle, zahradnické rukavice apod.),</w:t>
      </w:r>
    </w:p>
    <w:p w:rsidR="00A91A95" w:rsidRPr="00A91A95" w:rsidRDefault="00A91A95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>odvoz a likvidace odpadu</w:t>
      </w:r>
      <w:r w:rsidR="00E42D0A">
        <w:rPr>
          <w:color w:val="000000" w:themeColor="text1"/>
        </w:rPr>
        <w:t>,</w:t>
      </w:r>
    </w:p>
    <w:p w:rsidR="00A91A95" w:rsidRPr="00A91A95" w:rsidRDefault="00A91A95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>zajištění úklidu pracovního prostoru</w:t>
      </w:r>
      <w:r w:rsidR="00E42D0A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:rsidR="00A91A95" w:rsidRPr="00A91A95" w:rsidRDefault="00A91A95" w:rsidP="00266896">
      <w:pPr>
        <w:pStyle w:val="Odstavec"/>
        <w:numPr>
          <w:ilvl w:val="0"/>
          <w:numId w:val="14"/>
        </w:numPr>
        <w:tabs>
          <w:tab w:val="left" w:pos="709"/>
        </w:tabs>
        <w:spacing w:before="0"/>
        <w:ind w:left="284" w:firstLine="142"/>
        <w:rPr>
          <w:color w:val="FF0000"/>
        </w:rPr>
      </w:pPr>
      <w:r>
        <w:rPr>
          <w:color w:val="000000" w:themeColor="text1"/>
        </w:rPr>
        <w:t xml:space="preserve">doprava na místo výkonu plnění dle této dohody. </w:t>
      </w:r>
    </w:p>
    <w:p w:rsidR="0088560E" w:rsidRPr="0094502C" w:rsidRDefault="0088560E" w:rsidP="00AC34AA">
      <w:pPr>
        <w:pStyle w:val="Odstavec"/>
        <w:numPr>
          <w:ilvl w:val="0"/>
          <w:numId w:val="5"/>
        </w:numPr>
        <w:ind w:left="426" w:hanging="426"/>
        <w:rPr>
          <w:color w:val="000000" w:themeColor="text1"/>
        </w:rPr>
      </w:pPr>
      <w:r w:rsidRPr="0094502C">
        <w:rPr>
          <w:color w:val="000000" w:themeColor="text1"/>
        </w:rPr>
        <w:t>Celkové množství jednotlivých úkonů uvedených v </w:t>
      </w:r>
      <w:r w:rsidRPr="009F7A46">
        <w:rPr>
          <w:color w:val="000000" w:themeColor="text1"/>
        </w:rPr>
        <w:t>příloze č. 1</w:t>
      </w:r>
      <w:r w:rsidRPr="0094502C">
        <w:rPr>
          <w:color w:val="000000" w:themeColor="text1"/>
        </w:rPr>
        <w:t xml:space="preserve"> představuje předpokládan</w:t>
      </w:r>
      <w:r w:rsidR="00D22E5F" w:rsidRPr="0094502C">
        <w:rPr>
          <w:color w:val="000000" w:themeColor="text1"/>
        </w:rPr>
        <w:t>ý počet opakování</w:t>
      </w:r>
      <w:r w:rsidRPr="0094502C">
        <w:rPr>
          <w:color w:val="000000" w:themeColor="text1"/>
        </w:rPr>
        <w:t xml:space="preserve">. Objednatel si vyhrazuje právo objednání některých úkonů ve větším počtu nad rámec sjednaného plnění, nesmí tím však dojít k překročení celkové ceny dle </w:t>
      </w:r>
      <w:r w:rsidR="00661078">
        <w:rPr>
          <w:color w:val="000000" w:themeColor="text1"/>
        </w:rPr>
        <w:t xml:space="preserve">odst. 1 tohoto článku dohody. </w:t>
      </w:r>
    </w:p>
    <w:p w:rsidR="00AD7B55" w:rsidRPr="00290343" w:rsidRDefault="00184382" w:rsidP="00AC34AA">
      <w:pPr>
        <w:pStyle w:val="Odstavec"/>
        <w:numPr>
          <w:ilvl w:val="0"/>
          <w:numId w:val="5"/>
        </w:numPr>
        <w:ind w:left="426" w:hanging="426"/>
        <w:rPr>
          <w:color w:val="000000" w:themeColor="text1"/>
          <w:szCs w:val="20"/>
        </w:rPr>
      </w:pPr>
      <w:r w:rsidRPr="00290343">
        <w:rPr>
          <w:color w:val="000000" w:themeColor="text1"/>
          <w:szCs w:val="20"/>
        </w:rPr>
        <w:t>Objednatel</w:t>
      </w:r>
      <w:r w:rsidR="00AD7B55" w:rsidRPr="00290343">
        <w:rPr>
          <w:color w:val="000000" w:themeColor="text1"/>
          <w:szCs w:val="20"/>
        </w:rPr>
        <w:t xml:space="preserve"> si vyhrazuje právo nepožadovat celý předpokládaný rozsah prací předmětu díla. Položky a četnost jejich provádění uvedené v </w:t>
      </w:r>
      <w:r w:rsidR="00AD7B55" w:rsidRPr="009F7A46">
        <w:rPr>
          <w:color w:val="000000" w:themeColor="text1"/>
          <w:szCs w:val="20"/>
        </w:rPr>
        <w:t>příloze č. 1</w:t>
      </w:r>
      <w:r w:rsidR="00AD7B55" w:rsidRPr="00290343">
        <w:rPr>
          <w:color w:val="000000" w:themeColor="text1"/>
          <w:szCs w:val="20"/>
        </w:rPr>
        <w:t xml:space="preserve"> jsou orientační a </w:t>
      </w:r>
      <w:r w:rsidRPr="00290343">
        <w:rPr>
          <w:color w:val="000000" w:themeColor="text1"/>
          <w:szCs w:val="20"/>
        </w:rPr>
        <w:t xml:space="preserve">objednatel </w:t>
      </w:r>
      <w:r w:rsidR="00AD7B55" w:rsidRPr="00290343">
        <w:rPr>
          <w:color w:val="000000" w:themeColor="text1"/>
          <w:szCs w:val="20"/>
        </w:rPr>
        <w:t>je oprávněn požadovat i menší rozsah bez dopadu na jednotkovou cenu.</w:t>
      </w:r>
    </w:p>
    <w:p w:rsidR="006D6776" w:rsidRPr="0064138B" w:rsidRDefault="00E42D0A" w:rsidP="00AC34A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rPr>
          <w:rFonts w:eastAsia="Calibri"/>
        </w:rPr>
      </w:pPr>
      <w:r>
        <w:rPr>
          <w:color w:val="000000" w:themeColor="text1"/>
        </w:rPr>
        <w:t xml:space="preserve">Platba za dílčí plnění dle Objednávky bude probíhat měsíčně dle </w:t>
      </w:r>
      <w:r w:rsidR="006D6776" w:rsidRPr="00290343">
        <w:rPr>
          <w:color w:val="000000" w:themeColor="text1"/>
        </w:rPr>
        <w:t xml:space="preserve">objemu skutečně </w:t>
      </w:r>
      <w:r w:rsidR="00D65540" w:rsidRPr="00290343">
        <w:rPr>
          <w:rFonts w:eastAsia="Calibri"/>
          <w:color w:val="000000" w:themeColor="text1"/>
        </w:rPr>
        <w:t xml:space="preserve">provedených </w:t>
      </w:r>
      <w:r>
        <w:rPr>
          <w:rFonts w:eastAsia="Calibri"/>
          <w:color w:val="000000" w:themeColor="text1"/>
        </w:rPr>
        <w:t xml:space="preserve">zahradnických </w:t>
      </w:r>
      <w:r w:rsidR="00D65540" w:rsidRPr="00290343">
        <w:rPr>
          <w:rFonts w:eastAsia="Calibri"/>
          <w:color w:val="000000" w:themeColor="text1"/>
        </w:rPr>
        <w:t>prací</w:t>
      </w:r>
      <w:r w:rsidR="006D6776" w:rsidRPr="00290343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 xml:space="preserve">Daňový doklad (faktura) </w:t>
      </w:r>
      <w:r w:rsidR="006D6776" w:rsidRPr="00290343">
        <w:rPr>
          <w:rFonts w:eastAsia="Calibri"/>
          <w:color w:val="000000" w:themeColor="text1"/>
        </w:rPr>
        <w:t xml:space="preserve">bude </w:t>
      </w:r>
      <w:r w:rsidR="00006759" w:rsidRPr="00290343">
        <w:rPr>
          <w:rFonts w:eastAsia="Calibri"/>
          <w:color w:val="000000" w:themeColor="text1"/>
        </w:rPr>
        <w:t>zhotovitelem</w:t>
      </w:r>
      <w:r w:rsidR="006D6776" w:rsidRPr="00290343">
        <w:rPr>
          <w:rFonts w:eastAsia="Calibri"/>
          <w:color w:val="000000" w:themeColor="text1"/>
        </w:rPr>
        <w:t xml:space="preserve"> doručena </w:t>
      </w:r>
      <w:r w:rsidR="006D6776" w:rsidRPr="0064138B">
        <w:t xml:space="preserve">elektronicky na </w:t>
      </w:r>
      <w:hyperlink r:id="rId9" w:history="1">
        <w:r w:rsidR="006D6776" w:rsidRPr="00617B31">
          <w:rPr>
            <w:rStyle w:val="Hypertextovodkaz"/>
            <w:rFonts w:eastAsia="Calibri"/>
            <w:color w:val="3333FF"/>
          </w:rPr>
          <w:t>invoice@pla.cz</w:t>
        </w:r>
      </w:hyperlink>
      <w:r>
        <w:rPr>
          <w:rStyle w:val="Hypertextovodkaz"/>
          <w:rFonts w:eastAsia="Calibri"/>
          <w:color w:val="3333FF"/>
        </w:rPr>
        <w:t xml:space="preserve"> </w:t>
      </w:r>
      <w:r w:rsidR="006D6776" w:rsidRPr="0064138B">
        <w:rPr>
          <w:rFonts w:eastAsia="Calibri"/>
        </w:rPr>
        <w:t>nejpozději do 15. kalendářního dne měsíce následujícího po měsíci, ve kterém došlo k plnění předmětu</w:t>
      </w:r>
      <w:r w:rsidR="006D6776" w:rsidRPr="0064138B">
        <w:t xml:space="preserve"> </w:t>
      </w:r>
      <w:r>
        <w:rPr>
          <w:rFonts w:eastAsia="Calibri"/>
        </w:rPr>
        <w:t>dohody</w:t>
      </w:r>
      <w:r w:rsidR="006D6776" w:rsidRPr="0064138B">
        <w:rPr>
          <w:rFonts w:eastAsia="Calibri"/>
        </w:rPr>
        <w:t xml:space="preserve"> tak, aby byly splněny zákonné lhůty dle zákona č. 235/2004 Sb., o dani z přidané hodnoty,</w:t>
      </w:r>
      <w:r w:rsidR="006D6776" w:rsidRPr="0064138B">
        <w:t xml:space="preserve"> </w:t>
      </w:r>
      <w:r w:rsidR="006D6776" w:rsidRPr="0064138B">
        <w:rPr>
          <w:rFonts w:eastAsia="Calibri"/>
        </w:rPr>
        <w:t xml:space="preserve">ve znění pozdějších předpisů. Přílohou </w:t>
      </w:r>
      <w:r>
        <w:rPr>
          <w:rFonts w:eastAsia="Calibri"/>
        </w:rPr>
        <w:t>daňového dokladu (</w:t>
      </w:r>
      <w:r w:rsidR="006D6776" w:rsidRPr="0064138B">
        <w:rPr>
          <w:rFonts w:eastAsia="Calibri"/>
        </w:rPr>
        <w:t>faktury</w:t>
      </w:r>
      <w:r>
        <w:rPr>
          <w:rFonts w:eastAsia="Calibri"/>
        </w:rPr>
        <w:t>)</w:t>
      </w:r>
      <w:r w:rsidR="006D6776" w:rsidRPr="0064138B">
        <w:rPr>
          <w:rFonts w:eastAsia="Calibri"/>
        </w:rPr>
        <w:t xml:space="preserve"> bude oboustranně potvrzený předávací protokol. </w:t>
      </w:r>
      <w:r>
        <w:rPr>
          <w:rFonts w:eastAsia="Calibri"/>
        </w:rPr>
        <w:t>Daňový doklad (f</w:t>
      </w:r>
      <w:r w:rsidR="006D6776" w:rsidRPr="0064138B">
        <w:rPr>
          <w:rFonts w:eastAsia="Calibri"/>
        </w:rPr>
        <w:t>aktura</w:t>
      </w:r>
      <w:r>
        <w:rPr>
          <w:rFonts w:eastAsia="Calibri"/>
        </w:rPr>
        <w:t>) bude označen</w:t>
      </w:r>
      <w:r w:rsidR="006D6776" w:rsidRPr="0064138B">
        <w:rPr>
          <w:rFonts w:eastAsia="Calibri"/>
        </w:rPr>
        <w:t xml:space="preserve"> evidenčním číslem </w:t>
      </w:r>
      <w:r w:rsidR="00184382">
        <w:rPr>
          <w:rFonts w:eastAsia="Calibri"/>
        </w:rPr>
        <w:t>d</w:t>
      </w:r>
      <w:r w:rsidR="0064138B" w:rsidRPr="0064138B">
        <w:rPr>
          <w:rFonts w:eastAsia="Calibri"/>
        </w:rPr>
        <w:t xml:space="preserve">ohody </w:t>
      </w:r>
      <w:r w:rsidR="00D65540" w:rsidRPr="0064138B">
        <w:rPr>
          <w:rFonts w:eastAsia="Calibri"/>
        </w:rPr>
        <w:t>a číslem</w:t>
      </w:r>
      <w:r w:rsidR="0020284A" w:rsidRPr="0064138B">
        <w:rPr>
          <w:rFonts w:eastAsia="Calibri"/>
        </w:rPr>
        <w:t xml:space="preserve"> dílčí O</w:t>
      </w:r>
      <w:r w:rsidR="00D65540" w:rsidRPr="0064138B">
        <w:rPr>
          <w:rFonts w:eastAsia="Calibri"/>
        </w:rPr>
        <w:t>bjednávky</w:t>
      </w:r>
      <w:r w:rsidR="006D6776" w:rsidRPr="0064138B">
        <w:rPr>
          <w:rFonts w:eastAsia="Calibri"/>
        </w:rPr>
        <w:t xml:space="preserve">. Bez těchto údajů nebudou faktury proplaceny. </w:t>
      </w:r>
    </w:p>
    <w:p w:rsidR="00AD7B55" w:rsidRPr="00290343" w:rsidRDefault="00AD7B55" w:rsidP="00AC34AA">
      <w:pPr>
        <w:pStyle w:val="Odstavec"/>
        <w:numPr>
          <w:ilvl w:val="0"/>
          <w:numId w:val="5"/>
        </w:numPr>
        <w:ind w:left="426" w:hanging="426"/>
        <w:rPr>
          <w:color w:val="000000" w:themeColor="text1"/>
        </w:rPr>
      </w:pPr>
      <w:r w:rsidRPr="00290343">
        <w:rPr>
          <w:color w:val="000000" w:themeColor="text1"/>
        </w:rPr>
        <w:lastRenderedPageBreak/>
        <w:t xml:space="preserve">Daňový doklad </w:t>
      </w:r>
      <w:r w:rsidR="00E42D0A">
        <w:rPr>
          <w:color w:val="000000" w:themeColor="text1"/>
        </w:rPr>
        <w:t xml:space="preserve">(faktura) </w:t>
      </w:r>
      <w:r w:rsidRPr="00290343">
        <w:rPr>
          <w:color w:val="000000" w:themeColor="text1"/>
        </w:rPr>
        <w:t xml:space="preserve">je splatný do 30 dnů ode dne jeho prokazatelného doručení </w:t>
      </w:r>
      <w:r w:rsidR="00184382" w:rsidRPr="00290343">
        <w:rPr>
          <w:color w:val="000000" w:themeColor="text1"/>
        </w:rPr>
        <w:t>objednateli</w:t>
      </w:r>
      <w:r w:rsidRPr="00290343">
        <w:rPr>
          <w:color w:val="000000" w:themeColor="text1"/>
        </w:rPr>
        <w:t xml:space="preserve">, a to bezhotovostním bankovním převodem na účet </w:t>
      </w:r>
      <w:r w:rsidR="00184382" w:rsidRPr="00290343">
        <w:rPr>
          <w:color w:val="000000" w:themeColor="text1"/>
        </w:rPr>
        <w:t>zhotovitele</w:t>
      </w:r>
      <w:r w:rsidR="00A51CBF" w:rsidRPr="00144EE5">
        <w:rPr>
          <w:color w:val="000000" w:themeColor="text1"/>
        </w:rPr>
        <w:t xml:space="preserve">, který bude uveden na daňovém dokladu. V případě plátce DPH musí být tento účet i zveřejněn v registru plátců DPH dle </w:t>
      </w:r>
      <w:r w:rsidR="000A59D9" w:rsidRPr="00144EE5">
        <w:rPr>
          <w:color w:val="000000" w:themeColor="text1"/>
        </w:rPr>
        <w:t xml:space="preserve">§ </w:t>
      </w:r>
      <w:r w:rsidR="00A51CBF" w:rsidRPr="00144EE5">
        <w:rPr>
          <w:color w:val="000000" w:themeColor="text1"/>
        </w:rPr>
        <w:t>96 zákona o DPH.</w:t>
      </w:r>
    </w:p>
    <w:p w:rsidR="00AD7B55" w:rsidRPr="00290343" w:rsidRDefault="00F11F53" w:rsidP="00AC34AA">
      <w:pPr>
        <w:pStyle w:val="Odstavec"/>
        <w:numPr>
          <w:ilvl w:val="0"/>
          <w:numId w:val="5"/>
        </w:numPr>
        <w:ind w:left="426" w:hanging="426"/>
        <w:rPr>
          <w:color w:val="000000" w:themeColor="text1"/>
          <w:szCs w:val="20"/>
        </w:rPr>
      </w:pPr>
      <w:r w:rsidRPr="001D51B0">
        <w:rPr>
          <w:color w:val="000000" w:themeColor="text1"/>
        </w:rPr>
        <w:t xml:space="preserve">Daňový doklad bude obsahovat náležitosti stanovené zákonem o DPH a ustanovení 435 odst. 1 občanského zákoníku. </w:t>
      </w:r>
      <w:r w:rsidR="00184382" w:rsidRPr="00290343">
        <w:rPr>
          <w:color w:val="000000" w:themeColor="text1"/>
        </w:rPr>
        <w:t>Objednatel</w:t>
      </w:r>
      <w:r w:rsidR="00B62683" w:rsidRPr="00290343">
        <w:rPr>
          <w:color w:val="000000" w:themeColor="text1"/>
        </w:rPr>
        <w:t xml:space="preserve"> </w:t>
      </w:r>
      <w:r w:rsidR="00AD7B55" w:rsidRPr="00290343">
        <w:rPr>
          <w:color w:val="000000" w:themeColor="text1"/>
        </w:rPr>
        <w:t xml:space="preserve">je oprávněn vrátit vadný daňový doklad </w:t>
      </w:r>
      <w:r w:rsidR="0027616C" w:rsidRPr="00290343">
        <w:rPr>
          <w:color w:val="000000" w:themeColor="text1"/>
        </w:rPr>
        <w:t>zhotoviteli,</w:t>
      </w:r>
      <w:r w:rsidR="00AD7B55" w:rsidRPr="00290343">
        <w:rPr>
          <w:color w:val="000000" w:themeColor="text1"/>
        </w:rPr>
        <w:t xml:space="preserve"> a to až do lhůty jeho splatnosti.</w:t>
      </w:r>
      <w:r w:rsidR="00AD7B55" w:rsidRPr="00290343">
        <w:rPr>
          <w:color w:val="000000" w:themeColor="text1"/>
          <w:szCs w:val="20"/>
        </w:rPr>
        <w:t xml:space="preserve"> Oprávněným vrácením faktury přestává běžet původní lhůta splatnosti.</w:t>
      </w:r>
    </w:p>
    <w:p w:rsidR="00AD7B55" w:rsidRPr="00290343" w:rsidRDefault="00AD7B55" w:rsidP="00AC34AA">
      <w:pPr>
        <w:pStyle w:val="Odstavec"/>
        <w:numPr>
          <w:ilvl w:val="0"/>
          <w:numId w:val="5"/>
        </w:numPr>
        <w:ind w:left="426" w:hanging="426"/>
        <w:rPr>
          <w:color w:val="000000" w:themeColor="text1"/>
        </w:rPr>
      </w:pPr>
      <w:r w:rsidRPr="00290343">
        <w:rPr>
          <w:color w:val="000000" w:themeColor="text1"/>
          <w:szCs w:val="20"/>
        </w:rPr>
        <w:t xml:space="preserve">Platby za dílčí plnění dle této dohody se považují za provedené dnem připsání částky na účet </w:t>
      </w:r>
      <w:r w:rsidR="00B62683" w:rsidRPr="00290343">
        <w:rPr>
          <w:color w:val="000000" w:themeColor="text1"/>
          <w:szCs w:val="20"/>
        </w:rPr>
        <w:t>zhotovitele</w:t>
      </w:r>
      <w:r w:rsidRPr="00290343">
        <w:rPr>
          <w:color w:val="000000" w:themeColor="text1"/>
          <w:szCs w:val="20"/>
        </w:rPr>
        <w:t>. Veškeré platby budou prováděny výhradně v CZK (českých korunách).</w:t>
      </w:r>
    </w:p>
    <w:p w:rsidR="00AD7B55" w:rsidRPr="00290343" w:rsidRDefault="00AD7B55" w:rsidP="00AC34AA">
      <w:pPr>
        <w:pStyle w:val="Odstavec"/>
        <w:numPr>
          <w:ilvl w:val="0"/>
          <w:numId w:val="5"/>
        </w:numPr>
        <w:ind w:left="426" w:hanging="426"/>
        <w:rPr>
          <w:color w:val="000000" w:themeColor="text1"/>
        </w:rPr>
      </w:pPr>
      <w:r w:rsidRPr="00290343">
        <w:rPr>
          <w:color w:val="000000" w:themeColor="text1"/>
        </w:rPr>
        <w:t>Dohodnutá cena je cenou bezvýhradně závaznou a nejvýše přípustnou, která může být překročena pouze v souvislosti se změnou daňových či jiných zákonných předpisů přímo souvisejících s předmětem díla, z jiných důvodů dohodnutou cenu překročit nelze. Změna ceny musí být potvrzena uzavřením oboustranně potvrzeného písemného dodatku.</w:t>
      </w:r>
    </w:p>
    <w:p w:rsidR="00AD7B55" w:rsidRPr="00290343" w:rsidRDefault="00AD7B55" w:rsidP="0005470B">
      <w:pPr>
        <w:pStyle w:val="Odstavec"/>
        <w:numPr>
          <w:ilvl w:val="0"/>
          <w:numId w:val="5"/>
        </w:numPr>
        <w:ind w:left="426" w:hanging="426"/>
        <w:rPr>
          <w:color w:val="000000" w:themeColor="text1"/>
        </w:rPr>
      </w:pPr>
      <w:r w:rsidRPr="00290343">
        <w:rPr>
          <w:color w:val="000000" w:themeColor="text1"/>
        </w:rPr>
        <w:t>Daň z přidané hodnoty bude uplatněna v souladu se zákonem č. 235/2004 Sb., o dani z přidané hodnoty, ve znění pozdějších předpisů.</w:t>
      </w:r>
    </w:p>
    <w:p w:rsidR="00AD7B55" w:rsidRDefault="006F658D" w:rsidP="0005470B">
      <w:pPr>
        <w:pStyle w:val="Odstavec"/>
        <w:numPr>
          <w:ilvl w:val="0"/>
          <w:numId w:val="5"/>
        </w:numPr>
        <w:ind w:left="426" w:hanging="426"/>
        <w:rPr>
          <w:color w:val="000000" w:themeColor="text1"/>
          <w:szCs w:val="20"/>
        </w:rPr>
      </w:pPr>
      <w:r w:rsidRPr="00290343">
        <w:rPr>
          <w:color w:val="000000" w:themeColor="text1"/>
          <w:szCs w:val="20"/>
        </w:rPr>
        <w:t>Objednatel</w:t>
      </w:r>
      <w:r w:rsidR="00AD7B55" w:rsidRPr="00290343">
        <w:rPr>
          <w:color w:val="000000" w:themeColor="text1"/>
          <w:szCs w:val="20"/>
        </w:rPr>
        <w:t xml:space="preserve"> nebude poskytovat </w:t>
      </w:r>
      <w:r w:rsidRPr="00290343">
        <w:rPr>
          <w:color w:val="000000" w:themeColor="text1"/>
          <w:szCs w:val="20"/>
        </w:rPr>
        <w:t xml:space="preserve">zhotoviteli </w:t>
      </w:r>
      <w:r w:rsidR="00AD7B55" w:rsidRPr="00290343">
        <w:rPr>
          <w:color w:val="000000" w:themeColor="text1"/>
          <w:szCs w:val="20"/>
        </w:rPr>
        <w:t>žádné zálohy na úhradu ceny.</w:t>
      </w:r>
    </w:p>
    <w:p w:rsidR="00BE1844" w:rsidRPr="00C66E8C" w:rsidRDefault="00BE1844" w:rsidP="0005470B">
      <w:pPr>
        <w:pStyle w:val="Odstavec"/>
        <w:numPr>
          <w:ilvl w:val="0"/>
          <w:numId w:val="5"/>
        </w:numPr>
        <w:ind w:left="426" w:hanging="426"/>
        <w:rPr>
          <w:color w:val="000000" w:themeColor="text1"/>
          <w:szCs w:val="20"/>
        </w:rPr>
      </w:pPr>
      <w:r w:rsidRPr="00C66E8C">
        <w:rPr>
          <w:color w:val="000000" w:themeColor="text1"/>
          <w:szCs w:val="20"/>
        </w:rPr>
        <w:t>Zhotovitel se zavazuje ujednat si s poddodavateli, kteří se na jeho straně podílejí na realizaci předmětu plnění veřejné zakázky, stejnou nebo kratší dobu splatnosti daňových dokladů, jaká je sjednána v této smlouvě.</w:t>
      </w:r>
    </w:p>
    <w:p w:rsidR="00E42D0A" w:rsidRDefault="00E42D0A" w:rsidP="00AD7B55">
      <w:pPr>
        <w:pStyle w:val="Nadpis2"/>
        <w:rPr>
          <w:color w:val="000000" w:themeColor="text1"/>
        </w:rPr>
      </w:pPr>
      <w:r>
        <w:rPr>
          <w:color w:val="000000" w:themeColor="text1"/>
        </w:rPr>
        <w:t>Práva a povinnosti smluvních stran</w:t>
      </w:r>
    </w:p>
    <w:p w:rsidR="00125D80" w:rsidRDefault="00125D80" w:rsidP="00125D80">
      <w:pPr>
        <w:pStyle w:val="Odstavec"/>
        <w:numPr>
          <w:ilvl w:val="0"/>
          <w:numId w:val="15"/>
        </w:numPr>
        <w:ind w:left="426" w:hanging="426"/>
      </w:pPr>
      <w:r>
        <w:t xml:space="preserve">Zhotovitel se zavazuje provádět zahradnické práce na svůj náklad a nebezpečí ve sjednané době přiměřené s přihlédnutím k povaze činností zadaných konkrétní Objednávkou. </w:t>
      </w:r>
    </w:p>
    <w:p w:rsidR="00266896" w:rsidRPr="00266896" w:rsidRDefault="00266896" w:rsidP="00266896">
      <w:pPr>
        <w:pStyle w:val="Odstavec"/>
        <w:ind w:left="426"/>
        <w:rPr>
          <w:sz w:val="12"/>
        </w:rPr>
      </w:pPr>
    </w:p>
    <w:p w:rsidR="00125D80" w:rsidRPr="0084355E" w:rsidRDefault="00125D80" w:rsidP="00125D80">
      <w:pPr>
        <w:pStyle w:val="lnek"/>
        <w:numPr>
          <w:ilvl w:val="0"/>
          <w:numId w:val="15"/>
        </w:numPr>
        <w:spacing w:before="0" w:after="120"/>
        <w:ind w:left="426" w:hanging="426"/>
        <w:jc w:val="both"/>
        <w:rPr>
          <w:b w:val="0"/>
          <w:lang w:val="cs-CZ"/>
        </w:rPr>
      </w:pPr>
      <w:r>
        <w:rPr>
          <w:b w:val="0"/>
          <w:sz w:val="22"/>
          <w:lang w:val="cs-CZ"/>
        </w:rPr>
        <w:t xml:space="preserve">Zhotovitel </w:t>
      </w:r>
      <w:r w:rsidRPr="00943F11">
        <w:rPr>
          <w:b w:val="0"/>
          <w:sz w:val="22"/>
        </w:rPr>
        <w:t xml:space="preserve">prohlašuje a podpisem této </w:t>
      </w:r>
      <w:r w:rsidR="00AC34AA">
        <w:rPr>
          <w:b w:val="0"/>
          <w:sz w:val="22"/>
        </w:rPr>
        <w:t>dohody</w:t>
      </w:r>
      <w:r w:rsidRPr="00943F11">
        <w:rPr>
          <w:b w:val="0"/>
          <w:sz w:val="22"/>
        </w:rPr>
        <w:t xml:space="preserve"> potvrzuje, že disponuje veškerými potřebnými oprávněními, odbornými znalostmi a praktickými zkušenostmi k řádnému splnění této </w:t>
      </w:r>
      <w:r>
        <w:rPr>
          <w:b w:val="0"/>
          <w:sz w:val="22"/>
          <w:lang w:val="cs-CZ"/>
        </w:rPr>
        <w:t>dohody</w:t>
      </w:r>
      <w:r w:rsidRPr="00943F11">
        <w:rPr>
          <w:b w:val="0"/>
          <w:sz w:val="22"/>
          <w:lang w:val="cs-CZ"/>
        </w:rPr>
        <w:t xml:space="preserve">. </w:t>
      </w:r>
    </w:p>
    <w:p w:rsidR="00125D80" w:rsidRPr="00052888" w:rsidRDefault="00125D80" w:rsidP="00125D80">
      <w:pPr>
        <w:pStyle w:val="lnek"/>
        <w:numPr>
          <w:ilvl w:val="0"/>
          <w:numId w:val="15"/>
        </w:numPr>
        <w:spacing w:before="0" w:after="120"/>
        <w:ind w:left="426" w:hanging="426"/>
        <w:jc w:val="both"/>
        <w:rPr>
          <w:b w:val="0"/>
          <w:lang w:val="cs-CZ"/>
        </w:rPr>
      </w:pPr>
      <w:r>
        <w:rPr>
          <w:b w:val="0"/>
          <w:sz w:val="22"/>
          <w:lang w:val="cs-CZ"/>
        </w:rPr>
        <w:t>Zhotovitel se zavazuje vykonávat zahrad</w:t>
      </w:r>
      <w:r w:rsidR="00052888">
        <w:rPr>
          <w:b w:val="0"/>
          <w:sz w:val="22"/>
          <w:lang w:val="cs-CZ"/>
        </w:rPr>
        <w:t xml:space="preserve">nické práce a veškeré s tím související činnosti </w:t>
      </w:r>
      <w:r>
        <w:rPr>
          <w:b w:val="0"/>
          <w:sz w:val="22"/>
          <w:lang w:val="cs-CZ"/>
        </w:rPr>
        <w:t xml:space="preserve">s náležitou odbornou péčí. </w:t>
      </w:r>
    </w:p>
    <w:p w:rsidR="00052888" w:rsidRPr="0084355E" w:rsidRDefault="00052888" w:rsidP="00125D80">
      <w:pPr>
        <w:pStyle w:val="lnek"/>
        <w:numPr>
          <w:ilvl w:val="0"/>
          <w:numId w:val="15"/>
        </w:numPr>
        <w:spacing w:before="0" w:after="120"/>
        <w:ind w:left="426" w:hanging="426"/>
        <w:jc w:val="both"/>
        <w:rPr>
          <w:b w:val="0"/>
          <w:lang w:val="cs-CZ"/>
        </w:rPr>
      </w:pPr>
      <w:r>
        <w:rPr>
          <w:b w:val="0"/>
          <w:sz w:val="22"/>
          <w:lang w:val="cs-CZ"/>
        </w:rPr>
        <w:t>Zhotovitel je povinen neprodleně vyrozumět</w:t>
      </w:r>
      <w:r w:rsidRPr="00943F11">
        <w:rPr>
          <w:b w:val="0"/>
          <w:sz w:val="22"/>
          <w:lang w:val="cs-CZ"/>
        </w:rPr>
        <w:t xml:space="preserve"> </w:t>
      </w:r>
      <w:r>
        <w:rPr>
          <w:b w:val="0"/>
          <w:sz w:val="22"/>
          <w:lang w:val="cs-CZ"/>
        </w:rPr>
        <w:t>objednatele</w:t>
      </w:r>
      <w:r w:rsidRPr="00943F11">
        <w:rPr>
          <w:b w:val="0"/>
          <w:sz w:val="22"/>
          <w:lang w:val="cs-CZ"/>
        </w:rPr>
        <w:t xml:space="preserve"> o případném ohrožení sjednané doby plnění a o všech skutečnostech, které mohou plnění dle této </w:t>
      </w:r>
      <w:r>
        <w:rPr>
          <w:b w:val="0"/>
          <w:sz w:val="22"/>
          <w:lang w:val="cs-CZ"/>
        </w:rPr>
        <w:t xml:space="preserve">dohody či dle jednotlivých Objednávek </w:t>
      </w:r>
      <w:r w:rsidRPr="00943F11">
        <w:rPr>
          <w:b w:val="0"/>
          <w:sz w:val="22"/>
          <w:lang w:val="cs-CZ"/>
        </w:rPr>
        <w:t>ohrozit či znemožnit</w:t>
      </w:r>
    </w:p>
    <w:p w:rsidR="00E42D0A" w:rsidRPr="00DD293F" w:rsidRDefault="00052888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  <w:lang w:val="x-none"/>
        </w:rPr>
      </w:pPr>
      <w:r>
        <w:t>Zhotovitel</w:t>
      </w:r>
      <w:r w:rsidRPr="00943F11">
        <w:t xml:space="preserve"> se zavazuje nezměnit poddodavatele, tj. jinou osobu ve smyslu § 83 zákona o zadávání veřejných zakázek, prostřednictvím které prokazoval v zadávacím řízení kvalifikaci, bez předchozího písemného souhlasu </w:t>
      </w:r>
      <w:r>
        <w:t>objednatele</w:t>
      </w:r>
      <w:r w:rsidRPr="00943F11">
        <w:t xml:space="preserve">. Spolu s žádosti o vyslovení souhlasu </w:t>
      </w:r>
      <w:r>
        <w:t>objednatele</w:t>
      </w:r>
      <w:r w:rsidRPr="00943F11">
        <w:t xml:space="preserve"> se změnou poddodavatele dle předchozí věty je </w:t>
      </w:r>
      <w:r>
        <w:t>zhotovitel</w:t>
      </w:r>
      <w:r w:rsidRPr="00943F11">
        <w:t xml:space="preserve"> povinen doložit doklady prokazující ze strany nové navrhovaného poddodavatele kvalifikaci odpovídající kvalifikaci nahrazovaného poddodavatele, nebo alespoň takovou kvalifikaci, aby </w:t>
      </w:r>
      <w:r>
        <w:t>zhotovitel</w:t>
      </w:r>
      <w:r w:rsidRPr="00943F11">
        <w:t xml:space="preserve"> i po změně poddodavatele nadále naplňoval minimální úroveň všech </w:t>
      </w:r>
      <w:r>
        <w:t>kvalifikačních předpokladů</w:t>
      </w:r>
      <w:r w:rsidRPr="00943F11">
        <w:t xml:space="preserve"> dle příslušného článku zadávací dokumentace</w:t>
      </w:r>
      <w:r w:rsidR="00E42D0A" w:rsidRPr="00DD293F">
        <w:rPr>
          <w:bCs/>
          <w:color w:val="000000" w:themeColor="text1"/>
        </w:rPr>
        <w:t>.</w:t>
      </w:r>
      <w:r w:rsidR="00E42D0A" w:rsidRPr="00DD293F">
        <w:rPr>
          <w:color w:val="000000" w:themeColor="text1"/>
        </w:rPr>
        <w:t xml:space="preserve"> </w:t>
      </w:r>
    </w:p>
    <w:p w:rsidR="00125D80" w:rsidRDefault="00125D80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</w:rPr>
      </w:pPr>
      <w:r w:rsidRPr="00FC0919">
        <w:rPr>
          <w:color w:val="000000" w:themeColor="text1"/>
        </w:rPr>
        <w:t xml:space="preserve">Zhotovitel </w:t>
      </w:r>
      <w:r>
        <w:rPr>
          <w:color w:val="000000" w:themeColor="text1"/>
        </w:rPr>
        <w:t xml:space="preserve">odpovídá za řádné plnění předmětu dohody. Pokud objednatel zjistí, že předmět dohody je prováděn v rozporu s podmínkami této dohody, vyzve zhotovitele k nápravě. Současně je objednatel oprávněn požadovat odstranění zjištěné závady. </w:t>
      </w:r>
    </w:p>
    <w:p w:rsidR="00125D80" w:rsidRDefault="00E76FCB" w:rsidP="00125D80">
      <w:pPr>
        <w:pStyle w:val="Odstavec"/>
        <w:numPr>
          <w:ilvl w:val="0"/>
          <w:numId w:val="15"/>
        </w:numPr>
        <w:tabs>
          <w:tab w:val="left" w:pos="426"/>
        </w:tabs>
        <w:ind w:left="426" w:hanging="426"/>
        <w:rPr>
          <w:color w:val="000000" w:themeColor="text1"/>
        </w:rPr>
      </w:pPr>
      <w:r>
        <w:rPr>
          <w:color w:val="000000" w:themeColor="text1"/>
        </w:rPr>
        <w:t>Zahradnické p</w:t>
      </w:r>
      <w:r w:rsidR="00125D80" w:rsidRPr="00FC0919">
        <w:rPr>
          <w:color w:val="000000" w:themeColor="text1"/>
        </w:rPr>
        <w:t xml:space="preserve">ráce budou prováděny vhodnou mechanizací a dostatečně kvalifikovanými osobami. </w:t>
      </w:r>
    </w:p>
    <w:p w:rsidR="00125D80" w:rsidRPr="00FC0919" w:rsidRDefault="00125D80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</w:rPr>
      </w:pPr>
      <w:r w:rsidRPr="00FC0919">
        <w:rPr>
          <w:color w:val="000000" w:themeColor="text1"/>
        </w:rPr>
        <w:t xml:space="preserve">Zhotovitel je povinen zajistit, aby všechny osoby, které se budou podílet na provádění prací dle této dohody, byly dostatečně poučeny z hlediska bezpečnosti práce, požárních a hygienických předpisů a aby byly vybaveny potřebnými ochrannými a pracovními pomůckami. Zhotovitel v plné míře </w:t>
      </w:r>
      <w:r w:rsidRPr="00FC0919">
        <w:rPr>
          <w:color w:val="000000" w:themeColor="text1"/>
        </w:rPr>
        <w:lastRenderedPageBreak/>
        <w:t xml:space="preserve">zodpovídá za bezpečnost a ochranu zdraví všech osob, které se pro plnění dohody zdržují v místě provádění díla. </w:t>
      </w:r>
    </w:p>
    <w:p w:rsidR="00125D80" w:rsidRPr="00FC0919" w:rsidRDefault="00125D80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</w:rPr>
      </w:pPr>
      <w:r w:rsidRPr="00FC0919">
        <w:rPr>
          <w:color w:val="000000" w:themeColor="text1"/>
        </w:rPr>
        <w:t xml:space="preserve">Zhotovitel odpovídá za zajištění pořádku a čistoty na pracovišti a je na své náklady povinen odstraňovat odpady a nečistoty vzniklé prováděním prací vyplývajících z této dohody. S odpady musí nakládat v souladu se zákonem. </w:t>
      </w:r>
    </w:p>
    <w:p w:rsidR="00125D80" w:rsidRPr="00052888" w:rsidRDefault="00125D80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  <w:lang w:val="x-none"/>
        </w:rPr>
      </w:pPr>
      <w:r w:rsidRPr="00FC0919">
        <w:rPr>
          <w:color w:val="000000" w:themeColor="text1"/>
        </w:rPr>
        <w:t xml:space="preserve">Zhotovitel je povinen při zhotovování dílčích plnění dbát na minimalizaci škod na dotčených pozemcích, zejména vzniku škod na stávajícím porostu, na zařízeních a majetku objednatele nebo jeho zaměstnanců. Za případné škody vzniklé v přímé souvislosti s plněním předmětu díla plně odpovídá. </w:t>
      </w:r>
    </w:p>
    <w:p w:rsidR="00052888" w:rsidRPr="00052888" w:rsidRDefault="00052888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  <w:lang w:val="x-none"/>
        </w:rPr>
      </w:pPr>
      <w:r>
        <w:t>Zhotovitel</w:t>
      </w:r>
      <w:r w:rsidRPr="005C280A">
        <w:t xml:space="preserve"> se zavazuje, že při plnění této </w:t>
      </w:r>
      <w:r>
        <w:t>dohody</w:t>
      </w:r>
      <w:r w:rsidRPr="005C280A">
        <w:t xml:space="preserve"> bude postupovat tak, aby nedošlo k neoprávněnému zásahu do práv třetích osob, V případě porušení tohoto závazku je v plném rozsahu </w:t>
      </w:r>
      <w:r>
        <w:t>o</w:t>
      </w:r>
      <w:r w:rsidRPr="005C280A">
        <w:t xml:space="preserve">dpovědný za případné následky takového porušení, přičemž právo </w:t>
      </w:r>
      <w:r>
        <w:t>objednatele</w:t>
      </w:r>
      <w:r w:rsidRPr="005C280A">
        <w:t xml:space="preserve"> na případnou náhradu škody a smluvní pokuty zůstává nedotčeno</w:t>
      </w:r>
      <w:r w:rsidR="00973C4D">
        <w:t>.</w:t>
      </w:r>
    </w:p>
    <w:p w:rsidR="00052888" w:rsidRPr="00973C4D" w:rsidRDefault="00052888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  <w:lang w:val="x-none"/>
        </w:rPr>
      </w:pPr>
      <w:r>
        <w:t>Zhotovitel</w:t>
      </w:r>
      <w:r w:rsidRPr="00943F11">
        <w:t xml:space="preserve"> prohlašuje, že vůči jeho majetku neprobíhá insolvenční řízení, ve kterém bylo vydáno rozhodnutí o úpadku, nebo insolvenční návrh nebyl zamítnut proto, že majetek </w:t>
      </w:r>
      <w:r>
        <w:t>zhotovitele</w:t>
      </w:r>
      <w:r w:rsidRPr="00943F11">
        <w:t xml:space="preserve"> nepostačuje k úhradě nákladů </w:t>
      </w:r>
      <w:r w:rsidRPr="00274985">
        <w:t>insolvenčního řízení, případně na jeho majetek nebyl prohlášen konkurz, nebylo proti němu zahájeno konkurzní řízení</w:t>
      </w:r>
      <w:r w:rsidRPr="00943F11">
        <w:t xml:space="preserve"> a nebyl zamítnut konkurz pro nedostatek majetku, není v likvidaci a nemá v evidenci daní vedeny daňové nedoplatky</w:t>
      </w:r>
      <w:r w:rsidR="00973C4D">
        <w:t>.</w:t>
      </w:r>
    </w:p>
    <w:p w:rsidR="00973C4D" w:rsidRPr="00973C4D" w:rsidRDefault="00973C4D" w:rsidP="00973C4D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  <w:lang w:val="x-none"/>
        </w:rPr>
      </w:pPr>
      <w:r>
        <w:rPr>
          <w:color w:val="000000" w:themeColor="text1"/>
        </w:rPr>
        <w:t>Zhotovitel se zavazuje zajistit, že provádění zahradnických prací bude probíhat v souladu s platnými právními předpisy a právními normami.</w:t>
      </w:r>
    </w:p>
    <w:p w:rsidR="00125D80" w:rsidRDefault="00125D80" w:rsidP="00125D80">
      <w:pPr>
        <w:pStyle w:val="Odstavec"/>
        <w:numPr>
          <w:ilvl w:val="0"/>
          <w:numId w:val="15"/>
        </w:numPr>
        <w:ind w:left="426" w:hanging="426"/>
        <w:rPr>
          <w:color w:val="000000" w:themeColor="text1"/>
        </w:rPr>
      </w:pPr>
      <w:r w:rsidRPr="00A22859">
        <w:rPr>
          <w:color w:val="000000" w:themeColor="text1"/>
        </w:rPr>
        <w:t>Objednatel se zavazuje umožnit přístup zaměstnancům zhotovitele do prostor</w:t>
      </w:r>
      <w:r>
        <w:rPr>
          <w:color w:val="000000" w:themeColor="text1"/>
        </w:rPr>
        <w:t>, kde budou zahradnické práce uskutečňovány</w:t>
      </w:r>
      <w:r w:rsidR="00052888">
        <w:rPr>
          <w:color w:val="000000" w:themeColor="text1"/>
        </w:rPr>
        <w:t>,</w:t>
      </w:r>
      <w:r>
        <w:rPr>
          <w:color w:val="000000" w:themeColor="text1"/>
        </w:rPr>
        <w:t xml:space="preserve"> a zavazuje se poskytovat zhotoviteli nezbytnou součinnost. </w:t>
      </w:r>
    </w:p>
    <w:p w:rsidR="00AD7B55" w:rsidRPr="00290343" w:rsidRDefault="00E42D0A" w:rsidP="00AD7B55">
      <w:pPr>
        <w:pStyle w:val="Nadpis2"/>
        <w:rPr>
          <w:color w:val="000000" w:themeColor="text1"/>
        </w:rPr>
      </w:pPr>
      <w:r>
        <w:rPr>
          <w:color w:val="000000" w:themeColor="text1"/>
        </w:rPr>
        <w:t>Smluvní pokuty</w:t>
      </w:r>
    </w:p>
    <w:p w:rsidR="00AD7B55" w:rsidRDefault="006F658D" w:rsidP="00E42D0A">
      <w:pPr>
        <w:pStyle w:val="Odstavec"/>
        <w:numPr>
          <w:ilvl w:val="0"/>
          <w:numId w:val="6"/>
        </w:numPr>
        <w:ind w:left="426" w:hanging="426"/>
        <w:rPr>
          <w:color w:val="000000" w:themeColor="text1"/>
        </w:rPr>
      </w:pPr>
      <w:r w:rsidRPr="00290343">
        <w:rPr>
          <w:color w:val="000000" w:themeColor="text1"/>
        </w:rPr>
        <w:t>Objednatel</w:t>
      </w:r>
      <w:r w:rsidR="00AD7B55" w:rsidRPr="00290343">
        <w:rPr>
          <w:color w:val="000000" w:themeColor="text1"/>
        </w:rPr>
        <w:t xml:space="preserve"> se zavazuje pro případ prodlení s úhradou oprávněně účtované ceny za dílčí plnění zaplatit </w:t>
      </w:r>
      <w:r w:rsidRPr="00290343">
        <w:rPr>
          <w:color w:val="000000" w:themeColor="text1"/>
        </w:rPr>
        <w:t>zhotoviteli</w:t>
      </w:r>
      <w:r w:rsidR="00AD7B55" w:rsidRPr="00290343">
        <w:rPr>
          <w:color w:val="000000" w:themeColor="text1"/>
        </w:rPr>
        <w:t xml:space="preserve"> sjednaný úrok z prodlení ve výši 0,05% z dlužné částky za každý den prodlení.</w:t>
      </w:r>
    </w:p>
    <w:p w:rsidR="00266896" w:rsidRPr="00E76FCB" w:rsidRDefault="00052888" w:rsidP="00776799">
      <w:pPr>
        <w:pStyle w:val="Odstavec"/>
        <w:numPr>
          <w:ilvl w:val="0"/>
          <w:numId w:val="6"/>
        </w:numPr>
        <w:ind w:left="426" w:hanging="426"/>
        <w:rPr>
          <w:strike/>
        </w:rPr>
      </w:pPr>
      <w:r w:rsidRPr="00052888">
        <w:rPr>
          <w:color w:val="000000" w:themeColor="text1"/>
        </w:rPr>
        <w:t>Zhotovitel se zavazuje pro případ prodlení s řádným splněním dílčího plnění zaplatit objednateli smluvní pokutu ve výši 0,2% z ceny dílčího plnění za každý i započatý den prodlení</w:t>
      </w:r>
      <w:r w:rsidRPr="00617B31">
        <w:t xml:space="preserve">. </w:t>
      </w:r>
    </w:p>
    <w:p w:rsidR="00E76FCB" w:rsidRPr="00266896" w:rsidRDefault="00E76FCB" w:rsidP="00776799">
      <w:pPr>
        <w:pStyle w:val="Odstavec"/>
        <w:numPr>
          <w:ilvl w:val="0"/>
          <w:numId w:val="6"/>
        </w:numPr>
        <w:ind w:left="426" w:hanging="426"/>
        <w:rPr>
          <w:strike/>
        </w:rPr>
      </w:pPr>
      <w:r>
        <w:rPr>
          <w:color w:val="000000" w:themeColor="text1"/>
        </w:rPr>
        <w:t xml:space="preserve">V případě porušení </w:t>
      </w:r>
      <w:r w:rsidR="0054217C">
        <w:rPr>
          <w:color w:val="000000" w:themeColor="text1"/>
        </w:rPr>
        <w:t xml:space="preserve">jakékoliv </w:t>
      </w:r>
      <w:r w:rsidRPr="0054217C">
        <w:rPr>
          <w:color w:val="000000" w:themeColor="text1"/>
        </w:rPr>
        <w:t>povinnosti stanoven</w:t>
      </w:r>
      <w:r w:rsidR="0054217C">
        <w:rPr>
          <w:color w:val="000000" w:themeColor="text1"/>
        </w:rPr>
        <w:t>é</w:t>
      </w:r>
      <w:r w:rsidRPr="0054217C">
        <w:rPr>
          <w:color w:val="000000" w:themeColor="text1"/>
        </w:rPr>
        <w:t xml:space="preserve"> v čl</w:t>
      </w:r>
      <w:r w:rsidRPr="0054217C">
        <w:t xml:space="preserve">. </w:t>
      </w:r>
      <w:r w:rsidR="0054217C" w:rsidRPr="0054217C">
        <w:t xml:space="preserve">VII. </w:t>
      </w:r>
      <w:r w:rsidR="0054217C">
        <w:t>t</w:t>
      </w:r>
      <w:r w:rsidR="0054217C" w:rsidRPr="0054217C">
        <w:t>éto dohody se zhotovitel zavazuje zaplatit objednateli smluvní pokutu ve výši 1.000 Kč za každé jednotlivé porušení sjednané povinnosti.</w:t>
      </w:r>
      <w:r w:rsidR="0054217C">
        <w:rPr>
          <w:strike/>
        </w:rPr>
        <w:t xml:space="preserve"> </w:t>
      </w:r>
    </w:p>
    <w:p w:rsidR="00052888" w:rsidRPr="00266896" w:rsidRDefault="00052888" w:rsidP="00902DE9">
      <w:pPr>
        <w:pStyle w:val="Odstavec"/>
        <w:numPr>
          <w:ilvl w:val="0"/>
          <w:numId w:val="6"/>
        </w:numPr>
        <w:ind w:left="426" w:hanging="426"/>
        <w:rPr>
          <w:strike/>
        </w:rPr>
      </w:pPr>
      <w:r>
        <w:t>Smluvní pokuty</w:t>
      </w:r>
      <w:r w:rsidR="00266896">
        <w:t xml:space="preserve"> mohou být uloženy i opakovaně a z</w:t>
      </w:r>
      <w:r>
        <w:t>aplacením smluvní pokuty není dotčeno právo na náhradu škody v plné výši</w:t>
      </w:r>
      <w:r w:rsidRPr="007042BF">
        <w:t>.</w:t>
      </w:r>
    </w:p>
    <w:p w:rsidR="00AD7B55" w:rsidRPr="003E4526" w:rsidRDefault="00AD7B55" w:rsidP="00E42D0A">
      <w:pPr>
        <w:pStyle w:val="Odstavec"/>
        <w:numPr>
          <w:ilvl w:val="0"/>
          <w:numId w:val="6"/>
        </w:numPr>
        <w:ind w:left="426" w:hanging="426"/>
        <w:rPr>
          <w:color w:val="000000" w:themeColor="text1"/>
        </w:rPr>
      </w:pPr>
      <w:r w:rsidRPr="003E4526">
        <w:rPr>
          <w:color w:val="000000" w:themeColor="text1"/>
        </w:rPr>
        <w:t>Všechny výše uvedené pokuty jsou splatné do deseti dnů</w:t>
      </w:r>
      <w:r w:rsidR="00052888">
        <w:rPr>
          <w:color w:val="000000" w:themeColor="text1"/>
        </w:rPr>
        <w:t xml:space="preserve"> (10)</w:t>
      </w:r>
      <w:r w:rsidRPr="003E4526">
        <w:rPr>
          <w:color w:val="000000" w:themeColor="text1"/>
        </w:rPr>
        <w:t xml:space="preserve"> od doručení </w:t>
      </w:r>
      <w:r w:rsidR="0054217C">
        <w:rPr>
          <w:color w:val="000000" w:themeColor="text1"/>
        </w:rPr>
        <w:t xml:space="preserve">výzvy k jejímu zaplacení. </w:t>
      </w:r>
    </w:p>
    <w:p w:rsidR="00AD7B55" w:rsidRPr="003E4526" w:rsidRDefault="00AD7B55" w:rsidP="00AD7B55">
      <w:pPr>
        <w:pStyle w:val="Nadpis2"/>
        <w:rPr>
          <w:color w:val="000000" w:themeColor="text1"/>
        </w:rPr>
      </w:pPr>
      <w:r w:rsidRPr="003E4526">
        <w:rPr>
          <w:color w:val="000000" w:themeColor="text1"/>
        </w:rPr>
        <w:t>Odstoupení od dohody</w:t>
      </w:r>
    </w:p>
    <w:p w:rsidR="00266896" w:rsidRDefault="00266896" w:rsidP="00266896">
      <w:pPr>
        <w:pStyle w:val="Odstavec"/>
        <w:numPr>
          <w:ilvl w:val="0"/>
          <w:numId w:val="19"/>
        </w:numPr>
        <w:suppressAutoHyphens w:val="0"/>
        <w:spacing w:before="0"/>
        <w:ind w:left="426" w:hanging="426"/>
      </w:pPr>
      <w:r>
        <w:t xml:space="preserve">Odstoupit od této dohody lze pouze z důvodů stanovených v této dohodě nebo zákonem. Od této dohody lze odstoupit pro její podstatné porušení, přičemž za podstatné porušení se zejména považuje:   </w:t>
      </w:r>
    </w:p>
    <w:p w:rsidR="00266896" w:rsidRDefault="00266896" w:rsidP="00266896">
      <w:pPr>
        <w:pStyle w:val="Odstavec"/>
        <w:numPr>
          <w:ilvl w:val="0"/>
          <w:numId w:val="18"/>
        </w:numPr>
        <w:tabs>
          <w:tab w:val="clear" w:pos="6660"/>
        </w:tabs>
        <w:suppressAutoHyphens w:val="0"/>
        <w:spacing w:before="0"/>
        <w:ind w:left="426" w:firstLine="0"/>
      </w:pPr>
      <w:r>
        <w:t>prodlení zhotovitele s prováděním zahradnických prací o více než 1</w:t>
      </w:r>
      <w:r w:rsidR="0054217C">
        <w:t>0</w:t>
      </w:r>
      <w:r w:rsidR="00BB2A63">
        <w:t xml:space="preserve"> dnů</w:t>
      </w:r>
    </w:p>
    <w:p w:rsidR="00BB2A63" w:rsidRDefault="00BB2A63" w:rsidP="00266896">
      <w:pPr>
        <w:pStyle w:val="Odstavec"/>
        <w:numPr>
          <w:ilvl w:val="0"/>
          <w:numId w:val="18"/>
        </w:numPr>
        <w:tabs>
          <w:tab w:val="clear" w:pos="6660"/>
        </w:tabs>
        <w:suppressAutoHyphens w:val="0"/>
        <w:spacing w:before="0"/>
        <w:ind w:left="426" w:firstLine="0"/>
      </w:pPr>
      <w:r>
        <w:t xml:space="preserve">provádění zahradnických prací v rozporu s touto dohodou, a to i po písemné výzvě objednatele k   </w:t>
      </w:r>
    </w:p>
    <w:p w:rsidR="00BB2A63" w:rsidRDefault="00BB2A63" w:rsidP="00BB2A63">
      <w:pPr>
        <w:pStyle w:val="Odstavec"/>
        <w:tabs>
          <w:tab w:val="clear" w:pos="6660"/>
        </w:tabs>
        <w:suppressAutoHyphens w:val="0"/>
        <w:spacing w:before="0"/>
        <w:ind w:left="426"/>
      </w:pPr>
      <w:r>
        <w:t xml:space="preserve">     nápravě</w:t>
      </w:r>
    </w:p>
    <w:p w:rsidR="00266896" w:rsidRDefault="00266896" w:rsidP="00266896">
      <w:pPr>
        <w:pStyle w:val="Odstavec"/>
        <w:numPr>
          <w:ilvl w:val="0"/>
          <w:numId w:val="18"/>
        </w:numPr>
        <w:tabs>
          <w:tab w:val="clear" w:pos="6660"/>
        </w:tabs>
        <w:suppressAutoHyphens w:val="0"/>
        <w:spacing w:before="0" w:after="240"/>
        <w:ind w:left="426" w:firstLine="0"/>
      </w:pPr>
      <w:r>
        <w:t xml:space="preserve">nepravdivá prohlášení zhotovitele uvedená v čl. </w:t>
      </w:r>
      <w:r w:rsidR="00AC34AA">
        <w:t>VII</w:t>
      </w:r>
      <w:r>
        <w:t xml:space="preserve"> této </w:t>
      </w:r>
      <w:r w:rsidR="00AC34AA">
        <w:t>dohody</w:t>
      </w:r>
      <w:r>
        <w:t>.</w:t>
      </w:r>
    </w:p>
    <w:p w:rsidR="00266896" w:rsidRPr="00A20C74" w:rsidRDefault="00266896" w:rsidP="00266896">
      <w:pPr>
        <w:pStyle w:val="lnek"/>
        <w:numPr>
          <w:ilvl w:val="0"/>
          <w:numId w:val="19"/>
        </w:numPr>
        <w:spacing w:before="0" w:after="120"/>
        <w:ind w:left="426" w:hanging="426"/>
        <w:jc w:val="both"/>
        <w:rPr>
          <w:b w:val="0"/>
          <w:sz w:val="22"/>
        </w:rPr>
      </w:pPr>
      <w:r>
        <w:rPr>
          <w:b w:val="0"/>
          <w:sz w:val="22"/>
          <w:lang w:val="cs-CZ"/>
        </w:rPr>
        <w:t>Objednatel</w:t>
      </w:r>
      <w:r w:rsidRPr="00A20C74">
        <w:rPr>
          <w:b w:val="0"/>
          <w:sz w:val="22"/>
        </w:rPr>
        <w:t xml:space="preserve"> je oprávněn od této </w:t>
      </w:r>
      <w:r>
        <w:rPr>
          <w:b w:val="0"/>
          <w:sz w:val="22"/>
          <w:lang w:val="cs-CZ"/>
        </w:rPr>
        <w:t>dohody</w:t>
      </w:r>
      <w:r w:rsidRPr="00A20C74">
        <w:rPr>
          <w:b w:val="0"/>
          <w:sz w:val="22"/>
        </w:rPr>
        <w:t xml:space="preserve"> odstoupit v případě, že podle údajů uvedených v registru plátců DPH se </w:t>
      </w:r>
      <w:r>
        <w:rPr>
          <w:b w:val="0"/>
          <w:sz w:val="22"/>
          <w:lang w:val="cs-CZ"/>
        </w:rPr>
        <w:t>zhotovitel</w:t>
      </w:r>
      <w:r w:rsidRPr="00A20C74">
        <w:rPr>
          <w:b w:val="0"/>
          <w:sz w:val="22"/>
        </w:rPr>
        <w:t xml:space="preserve"> stane nespolehlivým plátcem DPH. </w:t>
      </w:r>
    </w:p>
    <w:p w:rsidR="00266896" w:rsidRDefault="00266896" w:rsidP="00266896">
      <w:pPr>
        <w:pStyle w:val="lnek"/>
        <w:numPr>
          <w:ilvl w:val="0"/>
          <w:numId w:val="19"/>
        </w:numPr>
        <w:spacing w:before="0" w:after="120"/>
        <w:ind w:left="426" w:hanging="426"/>
        <w:jc w:val="both"/>
        <w:rPr>
          <w:b w:val="0"/>
          <w:sz w:val="22"/>
        </w:rPr>
      </w:pPr>
      <w:r w:rsidRPr="00A20C74">
        <w:rPr>
          <w:b w:val="0"/>
          <w:sz w:val="22"/>
        </w:rPr>
        <w:t xml:space="preserve">Skončením účinnosti této </w:t>
      </w:r>
      <w:r w:rsidR="00AC34AA">
        <w:rPr>
          <w:b w:val="0"/>
          <w:sz w:val="22"/>
        </w:rPr>
        <w:t>dohody</w:t>
      </w:r>
      <w:r w:rsidRPr="00A20C74">
        <w:rPr>
          <w:b w:val="0"/>
          <w:sz w:val="22"/>
        </w:rPr>
        <w:t xml:space="preserve"> zanikají všechny závazky smluvních stran ze </w:t>
      </w:r>
      <w:r w:rsidR="00AC34AA">
        <w:rPr>
          <w:b w:val="0"/>
          <w:sz w:val="22"/>
        </w:rPr>
        <w:t>dohody</w:t>
      </w:r>
      <w:r w:rsidRPr="00A20C74">
        <w:rPr>
          <w:b w:val="0"/>
          <w:sz w:val="22"/>
        </w:rPr>
        <w:t xml:space="preserve">. Skončením účinnosti nebo jejím zánikem nezanikají nároky na náhradu škody a zaplacení smluvních pokut sjednaných pro případ porušení smluvních povinností vzniklé před skončením účinnosti </w:t>
      </w:r>
      <w:r w:rsidR="00AC34AA">
        <w:rPr>
          <w:b w:val="0"/>
          <w:sz w:val="22"/>
        </w:rPr>
        <w:t>dohody</w:t>
      </w:r>
      <w:r w:rsidRPr="00A20C74">
        <w:rPr>
          <w:b w:val="0"/>
          <w:sz w:val="22"/>
        </w:rPr>
        <w:t xml:space="preserve"> nebo jejím zánikem, a ty závazky smluvních stran, které podle této </w:t>
      </w:r>
      <w:r w:rsidR="00AC34AA">
        <w:rPr>
          <w:b w:val="0"/>
          <w:sz w:val="22"/>
        </w:rPr>
        <w:t>dohody</w:t>
      </w:r>
      <w:r w:rsidRPr="00A20C74">
        <w:rPr>
          <w:b w:val="0"/>
          <w:sz w:val="22"/>
        </w:rPr>
        <w:t xml:space="preserve"> nebo vzhledem ke své povaze mají trvat i nadále, nebo u kterých tak stanoví zákon.</w:t>
      </w:r>
    </w:p>
    <w:p w:rsidR="00AD7B55" w:rsidRPr="00290343" w:rsidRDefault="00AD7B55" w:rsidP="00AD7B55">
      <w:pPr>
        <w:pStyle w:val="Nadpis2"/>
        <w:rPr>
          <w:color w:val="000000" w:themeColor="text1"/>
        </w:rPr>
      </w:pPr>
      <w:r w:rsidRPr="00290343">
        <w:rPr>
          <w:color w:val="000000" w:themeColor="text1"/>
        </w:rPr>
        <w:t>Prevence protiprávních jednání</w:t>
      </w:r>
    </w:p>
    <w:p w:rsidR="00AC34AA" w:rsidRDefault="006F658D" w:rsidP="00AC34AA">
      <w:pPr>
        <w:pStyle w:val="Odstavecseseznamem"/>
        <w:numPr>
          <w:ilvl w:val="0"/>
          <w:numId w:val="20"/>
        </w:numPr>
        <w:shd w:val="clear" w:color="auto" w:fill="FFFFFF"/>
        <w:suppressAutoHyphens w:val="0"/>
        <w:overflowPunct w:val="0"/>
        <w:adjustRightInd w:val="0"/>
        <w:ind w:left="426" w:hanging="426"/>
        <w:rPr>
          <w:color w:val="000000" w:themeColor="text1"/>
          <w:szCs w:val="22"/>
        </w:rPr>
      </w:pPr>
      <w:r w:rsidRPr="00AC34AA">
        <w:rPr>
          <w:color w:val="000000" w:themeColor="text1"/>
          <w:szCs w:val="22"/>
        </w:rPr>
        <w:t>Účastníci d</w:t>
      </w:r>
      <w:r w:rsidR="00AD7B55" w:rsidRPr="00AC34AA">
        <w:rPr>
          <w:color w:val="000000" w:themeColor="text1"/>
          <w:szCs w:val="22"/>
        </w:rPr>
        <w:t>ohody stvrzují svými podpisy, ž</w:t>
      </w:r>
      <w:r w:rsidRPr="00AC34AA">
        <w:rPr>
          <w:color w:val="000000" w:themeColor="text1"/>
          <w:szCs w:val="22"/>
        </w:rPr>
        <w:t>e v průběhu vyjednávání o této d</w:t>
      </w:r>
      <w:r w:rsidR="00AD7B55" w:rsidRPr="00AC34AA">
        <w:rPr>
          <w:color w:val="000000" w:themeColor="text1"/>
          <w:szCs w:val="22"/>
        </w:rPr>
        <w:t xml:space="preserve">ohodě vždy jednaly a postupovaly čestně a transparentně, a současně se zavazují, že takto </w:t>
      </w:r>
      <w:r w:rsidRPr="00AC34AA">
        <w:rPr>
          <w:color w:val="000000" w:themeColor="text1"/>
          <w:szCs w:val="22"/>
        </w:rPr>
        <w:t>budou jednat i při plnění této d</w:t>
      </w:r>
      <w:r w:rsidR="00AD7B55" w:rsidRPr="00AC34AA">
        <w:rPr>
          <w:color w:val="000000" w:themeColor="text1"/>
          <w:szCs w:val="22"/>
        </w:rPr>
        <w:t>ohody a veškerých činností s ní souvisejících.</w:t>
      </w:r>
    </w:p>
    <w:p w:rsidR="00AC34AA" w:rsidRPr="00AC34AA" w:rsidRDefault="00AC34AA" w:rsidP="00AC34AA">
      <w:pPr>
        <w:pStyle w:val="Odstavecseseznamem"/>
        <w:shd w:val="clear" w:color="auto" w:fill="FFFFFF"/>
        <w:suppressAutoHyphens w:val="0"/>
        <w:overflowPunct w:val="0"/>
        <w:adjustRightInd w:val="0"/>
        <w:ind w:left="426"/>
        <w:rPr>
          <w:color w:val="000000" w:themeColor="text1"/>
          <w:sz w:val="16"/>
          <w:szCs w:val="22"/>
        </w:rPr>
      </w:pPr>
    </w:p>
    <w:p w:rsidR="00AC34AA" w:rsidRDefault="006F658D" w:rsidP="00AC34AA">
      <w:pPr>
        <w:pStyle w:val="Odstavecseseznamem"/>
        <w:numPr>
          <w:ilvl w:val="0"/>
          <w:numId w:val="20"/>
        </w:numPr>
        <w:shd w:val="clear" w:color="auto" w:fill="FFFFFF"/>
        <w:suppressAutoHyphens w:val="0"/>
        <w:overflowPunct w:val="0"/>
        <w:adjustRightInd w:val="0"/>
        <w:ind w:left="426" w:hanging="426"/>
        <w:rPr>
          <w:color w:val="000000" w:themeColor="text1"/>
          <w:szCs w:val="22"/>
        </w:rPr>
      </w:pPr>
      <w:r w:rsidRPr="00AC34AA">
        <w:rPr>
          <w:color w:val="000000" w:themeColor="text1"/>
          <w:szCs w:val="22"/>
        </w:rPr>
        <w:t>Účastníci d</w:t>
      </w:r>
      <w:r w:rsidR="00AD7B55" w:rsidRPr="00AC34AA">
        <w:rPr>
          <w:color w:val="000000" w:themeColor="text1"/>
          <w:szCs w:val="22"/>
        </w:rPr>
        <w:t>ohody se dále zavazují vždy jednat tak a přijmout taková opatření, aby nedošlo ke vzniku důvodného podezření na spáchání trestného činu či k samotnému jeho spáchání (včetně formy účastenství), tj. jedna</w:t>
      </w:r>
      <w:r w:rsidRPr="00AC34AA">
        <w:rPr>
          <w:color w:val="000000" w:themeColor="text1"/>
          <w:szCs w:val="22"/>
        </w:rPr>
        <w:t>t tak, aby kterýkoliv účastník d</w:t>
      </w:r>
      <w:r w:rsidR="00AD7B55" w:rsidRPr="00AC34AA">
        <w:rPr>
          <w:color w:val="000000" w:themeColor="text1"/>
          <w:szCs w:val="22"/>
        </w:rPr>
        <w:t>ohody nemohl být uznána odpovědný</w:t>
      </w:r>
      <w:r w:rsidR="00AC34AA">
        <w:rPr>
          <w:color w:val="000000" w:themeColor="text1"/>
          <w:szCs w:val="22"/>
        </w:rPr>
        <w:t xml:space="preserve"> podle zákona č. 418/2011 Sb., </w:t>
      </w:r>
      <w:r w:rsidR="00AD7B55" w:rsidRPr="00AC34AA">
        <w:rPr>
          <w:color w:val="000000" w:themeColor="text1"/>
          <w:szCs w:val="22"/>
        </w:rPr>
        <w:t>o trestní odpovědnosti právnických osob a řízení proti nim nebo uplatněna trestní odpovědnost fyzických osob (včetně zaměstnanců) podle trestního zákoníku, případně aby nebylo zahájeno trestní stíhá</w:t>
      </w:r>
      <w:r w:rsidRPr="00AC34AA">
        <w:rPr>
          <w:color w:val="000000" w:themeColor="text1"/>
          <w:szCs w:val="22"/>
        </w:rPr>
        <w:t>ní proti kterémukoli účastníku d</w:t>
      </w:r>
      <w:r w:rsidR="00AD7B55" w:rsidRPr="00AC34AA">
        <w:rPr>
          <w:color w:val="000000" w:themeColor="text1"/>
          <w:szCs w:val="22"/>
        </w:rPr>
        <w:t xml:space="preserve">ohody, včetně jejích zaměstnanců podle platných právních předpisů. </w:t>
      </w:r>
    </w:p>
    <w:p w:rsidR="00AC34AA" w:rsidRPr="00AC34AA" w:rsidRDefault="00AC34AA" w:rsidP="00AC34AA">
      <w:pPr>
        <w:pStyle w:val="Odstavecseseznamem"/>
        <w:rPr>
          <w:color w:val="000000" w:themeColor="text1"/>
          <w:sz w:val="16"/>
          <w:szCs w:val="22"/>
        </w:rPr>
      </w:pPr>
    </w:p>
    <w:p w:rsidR="00AC34AA" w:rsidRDefault="006F658D" w:rsidP="00AC34AA">
      <w:pPr>
        <w:pStyle w:val="Odstavecseseznamem"/>
        <w:numPr>
          <w:ilvl w:val="0"/>
          <w:numId w:val="20"/>
        </w:numPr>
        <w:shd w:val="clear" w:color="auto" w:fill="FFFFFF"/>
        <w:suppressAutoHyphens w:val="0"/>
        <w:overflowPunct w:val="0"/>
        <w:adjustRightInd w:val="0"/>
        <w:ind w:left="426" w:hanging="426"/>
        <w:rPr>
          <w:color w:val="000000" w:themeColor="text1"/>
          <w:szCs w:val="22"/>
        </w:rPr>
      </w:pPr>
      <w:r w:rsidRPr="00AC34AA">
        <w:rPr>
          <w:color w:val="000000" w:themeColor="text1"/>
          <w:szCs w:val="22"/>
        </w:rPr>
        <w:t xml:space="preserve">Zhotovitel </w:t>
      </w:r>
      <w:r w:rsidR="00AD7B55" w:rsidRPr="00AC34AA">
        <w:rPr>
          <w:bCs/>
          <w:color w:val="000000" w:themeColor="text1"/>
          <w:szCs w:val="22"/>
        </w:rPr>
        <w:t xml:space="preserve">prohlašuje, že se seznámil s Interním protikorupčním programem Povodí Labe, státní podnik a Etickým kodexem zaměstnanců Povodí Labe, státní podnik (dále společně jen „Program“; viz </w:t>
      </w:r>
      <w:hyperlink r:id="rId10" w:tgtFrame="_blank" w:history="1">
        <w:r w:rsidR="00AD7B55" w:rsidRPr="00AC34AA">
          <w:rPr>
            <w:bCs/>
            <w:color w:val="000000" w:themeColor="text1"/>
            <w:szCs w:val="22"/>
          </w:rPr>
          <w:t>www.pla.cz).</w:t>
        </w:r>
      </w:hyperlink>
      <w:r w:rsidR="00AD7B55" w:rsidRPr="00AC34AA">
        <w:rPr>
          <w:bCs/>
          <w:color w:val="000000" w:themeColor="text1"/>
          <w:szCs w:val="22"/>
        </w:rPr>
        <w:t xml:space="preserve"> </w:t>
      </w:r>
      <w:r w:rsidRPr="00AC34AA">
        <w:rPr>
          <w:bCs/>
          <w:color w:val="000000" w:themeColor="text1"/>
          <w:szCs w:val="22"/>
        </w:rPr>
        <w:t>Účastníci d</w:t>
      </w:r>
      <w:r w:rsidR="00AD7B55" w:rsidRPr="00AC34AA">
        <w:rPr>
          <w:bCs/>
          <w:color w:val="000000" w:themeColor="text1"/>
          <w:szCs w:val="22"/>
        </w:rPr>
        <w:t xml:space="preserve">ohody </w:t>
      </w:r>
      <w:r w:rsidRPr="00AC34AA">
        <w:rPr>
          <w:bCs/>
          <w:color w:val="000000" w:themeColor="text1"/>
          <w:szCs w:val="22"/>
        </w:rPr>
        <w:t>se při plnění této d</w:t>
      </w:r>
      <w:r w:rsidR="00AD7B55" w:rsidRPr="00AC34AA">
        <w:rPr>
          <w:bCs/>
          <w:color w:val="000000" w:themeColor="text1"/>
          <w:szCs w:val="22"/>
        </w:rPr>
        <w:t xml:space="preserve">ohody </w:t>
      </w:r>
      <w:r w:rsidR="00AD7B55" w:rsidRPr="00AC34AA">
        <w:rPr>
          <w:color w:val="000000" w:themeColor="text1"/>
          <w:szCs w:val="22"/>
        </w:rPr>
        <w:t xml:space="preserve">zavazují po celou dobu jejího trvání dodržovat zásady a hodnoty Programu, pokud to jejich povaha umožňuje. </w:t>
      </w:r>
    </w:p>
    <w:p w:rsidR="00AC34AA" w:rsidRPr="00AC34AA" w:rsidRDefault="00AC34AA" w:rsidP="00AC34AA">
      <w:pPr>
        <w:pStyle w:val="Odstavecseseznamem"/>
        <w:rPr>
          <w:color w:val="000000" w:themeColor="text1"/>
          <w:sz w:val="14"/>
          <w:szCs w:val="22"/>
        </w:rPr>
      </w:pPr>
    </w:p>
    <w:p w:rsidR="00AD7B55" w:rsidRPr="00AC34AA" w:rsidRDefault="006F658D" w:rsidP="00AC34AA">
      <w:pPr>
        <w:pStyle w:val="Odstavecseseznamem"/>
        <w:numPr>
          <w:ilvl w:val="0"/>
          <w:numId w:val="20"/>
        </w:numPr>
        <w:shd w:val="clear" w:color="auto" w:fill="FFFFFF"/>
        <w:suppressAutoHyphens w:val="0"/>
        <w:overflowPunct w:val="0"/>
        <w:adjustRightInd w:val="0"/>
        <w:ind w:left="426" w:hanging="426"/>
        <w:rPr>
          <w:color w:val="000000" w:themeColor="text1"/>
          <w:szCs w:val="22"/>
        </w:rPr>
      </w:pPr>
      <w:r w:rsidRPr="00AC34AA">
        <w:rPr>
          <w:color w:val="000000" w:themeColor="text1"/>
          <w:szCs w:val="22"/>
        </w:rPr>
        <w:t>Účastníci d</w:t>
      </w:r>
      <w:r w:rsidR="00AD7B55" w:rsidRPr="00AC34AA">
        <w:rPr>
          <w:color w:val="000000" w:themeColor="text1"/>
          <w:szCs w:val="22"/>
        </w:rPr>
        <w:t xml:space="preserve">ohody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 </w:t>
      </w:r>
    </w:p>
    <w:p w:rsidR="00AD7B55" w:rsidRPr="00290343" w:rsidRDefault="00AC34AA" w:rsidP="00AD7B55">
      <w:pPr>
        <w:pStyle w:val="Nadpis2"/>
        <w:rPr>
          <w:color w:val="000000" w:themeColor="text1"/>
        </w:rPr>
      </w:pPr>
      <w:r>
        <w:rPr>
          <w:color w:val="000000" w:themeColor="text1"/>
        </w:rPr>
        <w:t>Závěrečná usta</w:t>
      </w:r>
      <w:r w:rsidR="00AD7B55" w:rsidRPr="00290343">
        <w:rPr>
          <w:color w:val="000000" w:themeColor="text1"/>
        </w:rPr>
        <w:t xml:space="preserve">novení </w:t>
      </w:r>
    </w:p>
    <w:p w:rsidR="00AC34AA" w:rsidRPr="007B0D49" w:rsidRDefault="00AC34AA" w:rsidP="00AC34AA">
      <w:pPr>
        <w:pStyle w:val="Odstavecseseznamem"/>
        <w:numPr>
          <w:ilvl w:val="0"/>
          <w:numId w:val="22"/>
        </w:numPr>
        <w:tabs>
          <w:tab w:val="left" w:pos="567"/>
        </w:tabs>
        <w:suppressAutoHyphens w:val="0"/>
        <w:ind w:left="426" w:hanging="426"/>
      </w:pPr>
      <w:r w:rsidRPr="007B0D49">
        <w:t xml:space="preserve">Rozsah, podmínky a požadavky na provádění </w:t>
      </w:r>
      <w:r>
        <w:t>předmětu dohody</w:t>
      </w:r>
      <w:r w:rsidRPr="007B0D49">
        <w:t xml:space="preserve"> jsou specifikovány:</w:t>
      </w:r>
    </w:p>
    <w:p w:rsidR="00AC34AA" w:rsidRPr="00A01312" w:rsidRDefault="00AC34AA" w:rsidP="00AC34AA">
      <w:pPr>
        <w:pStyle w:val="Odstavecseseznamem"/>
        <w:numPr>
          <w:ilvl w:val="0"/>
          <w:numId w:val="21"/>
        </w:numPr>
        <w:tabs>
          <w:tab w:val="left" w:pos="993"/>
        </w:tabs>
        <w:suppressAutoHyphens w:val="0"/>
        <w:spacing w:before="20" w:line="276" w:lineRule="auto"/>
        <w:ind w:left="426" w:firstLine="283"/>
        <w:rPr>
          <w:szCs w:val="20"/>
        </w:rPr>
      </w:pPr>
      <w:r w:rsidRPr="00A01312">
        <w:rPr>
          <w:szCs w:val="20"/>
        </w:rPr>
        <w:t>v této smlouvě,</w:t>
      </w:r>
    </w:p>
    <w:p w:rsidR="00AC34AA" w:rsidRPr="00A01312" w:rsidRDefault="00AC34AA" w:rsidP="00AC34AA">
      <w:pPr>
        <w:pStyle w:val="Odstavecseseznamem"/>
        <w:numPr>
          <w:ilvl w:val="0"/>
          <w:numId w:val="21"/>
        </w:numPr>
        <w:tabs>
          <w:tab w:val="left" w:pos="993"/>
        </w:tabs>
        <w:suppressAutoHyphens w:val="0"/>
        <w:spacing w:before="20" w:line="276" w:lineRule="auto"/>
        <w:ind w:left="426" w:firstLine="283"/>
        <w:rPr>
          <w:szCs w:val="20"/>
        </w:rPr>
      </w:pPr>
      <w:r w:rsidRPr="00A01312">
        <w:rPr>
          <w:szCs w:val="20"/>
        </w:rPr>
        <w:t>v zadávací dokumentaci veřejné zakázky,</w:t>
      </w:r>
    </w:p>
    <w:p w:rsidR="00AC34AA" w:rsidRPr="00A01312" w:rsidRDefault="00AC34AA" w:rsidP="00AC34AA">
      <w:pPr>
        <w:pStyle w:val="Odstavecseseznamem"/>
        <w:numPr>
          <w:ilvl w:val="0"/>
          <w:numId w:val="21"/>
        </w:numPr>
        <w:tabs>
          <w:tab w:val="left" w:pos="993"/>
        </w:tabs>
        <w:suppressAutoHyphens w:val="0"/>
        <w:spacing w:before="20" w:line="276" w:lineRule="auto"/>
        <w:ind w:left="426" w:firstLine="283"/>
        <w:rPr>
          <w:szCs w:val="20"/>
        </w:rPr>
      </w:pPr>
      <w:r>
        <w:rPr>
          <w:szCs w:val="20"/>
        </w:rPr>
        <w:t>v nabídce vítězného uchazeče.</w:t>
      </w:r>
    </w:p>
    <w:p w:rsidR="00AC34AA" w:rsidRDefault="00AC34AA" w:rsidP="00AC34AA">
      <w:pPr>
        <w:spacing w:before="20" w:after="120"/>
        <w:ind w:left="426" w:hanging="425"/>
      </w:pPr>
      <w:r>
        <w:t xml:space="preserve">       V</w:t>
      </w:r>
      <w:r w:rsidRPr="007B0D49">
        <w:t xml:space="preserve">ýše </w:t>
      </w:r>
      <w:r>
        <w:t>uvedené</w:t>
      </w:r>
      <w:r w:rsidRPr="007B0D49">
        <w:t xml:space="preserve"> dokumenty musí být chápany jako komplexní, navzájem se vysvětlující a doplňující, avšak v případě jakéhokoliv rozporu mají vzájemnou přednost v pořadí výše stanoveném.</w:t>
      </w:r>
    </w:p>
    <w:p w:rsidR="00AC34AA" w:rsidRPr="00AC34AA" w:rsidRDefault="00AC34AA" w:rsidP="00AC34AA">
      <w:pPr>
        <w:pStyle w:val="Odstavecseseznamem"/>
        <w:numPr>
          <w:ilvl w:val="0"/>
          <w:numId w:val="22"/>
        </w:numPr>
        <w:spacing w:before="20" w:after="120"/>
        <w:ind w:left="426" w:hanging="426"/>
      </w:pPr>
      <w:r w:rsidRPr="00AC34AA">
        <w:rPr>
          <w:szCs w:val="20"/>
        </w:rPr>
        <w:t xml:space="preserve">Zhotovitel není oprávněn bez souhlasu </w:t>
      </w:r>
      <w:r>
        <w:rPr>
          <w:szCs w:val="20"/>
        </w:rPr>
        <w:t>objednatele</w:t>
      </w:r>
      <w:r w:rsidRPr="00AC34AA">
        <w:rPr>
          <w:szCs w:val="20"/>
        </w:rPr>
        <w:t xml:space="preserve"> postoupit </w:t>
      </w:r>
      <w:r>
        <w:rPr>
          <w:szCs w:val="20"/>
        </w:rPr>
        <w:t>dohodu</w:t>
      </w:r>
      <w:r w:rsidRPr="00AC34AA">
        <w:rPr>
          <w:szCs w:val="20"/>
        </w:rPr>
        <w:t>, jednotlivý závazek z</w:t>
      </w:r>
      <w:r>
        <w:rPr>
          <w:szCs w:val="20"/>
        </w:rPr>
        <w:t xml:space="preserve"> dohody</w:t>
      </w:r>
      <w:r w:rsidRPr="00AC34AA">
        <w:rPr>
          <w:szCs w:val="20"/>
        </w:rPr>
        <w:t xml:space="preserve"> ani pohledávky vzniklé v souvislosti s touto </w:t>
      </w:r>
      <w:r>
        <w:rPr>
          <w:szCs w:val="20"/>
        </w:rPr>
        <w:t>dohodou</w:t>
      </w:r>
      <w:r w:rsidRPr="00AC34AA">
        <w:rPr>
          <w:szCs w:val="20"/>
        </w:rPr>
        <w:t xml:space="preserve"> na třetí osoby, ani učinit jakékoliv právní jednání, v jehož důsledku by došlo k převodu či přechodu práv či povinností vyplývajících z této </w:t>
      </w:r>
      <w:r>
        <w:rPr>
          <w:szCs w:val="20"/>
        </w:rPr>
        <w:t>dohody</w:t>
      </w:r>
      <w:r w:rsidRPr="00AC34AA">
        <w:rPr>
          <w:szCs w:val="20"/>
        </w:rPr>
        <w:t xml:space="preserve">. </w:t>
      </w:r>
    </w:p>
    <w:p w:rsidR="00AC34AA" w:rsidRDefault="00AC34AA" w:rsidP="00AC34AA">
      <w:pPr>
        <w:pStyle w:val="Odstavecseseznamem"/>
        <w:ind w:left="567"/>
        <w:rPr>
          <w:szCs w:val="20"/>
        </w:rPr>
      </w:pPr>
      <w:r w:rsidRPr="00F50228">
        <w:rPr>
          <w:szCs w:val="20"/>
        </w:rPr>
        <w:t xml:space="preserve"> </w:t>
      </w:r>
    </w:p>
    <w:p w:rsidR="00AC34AA" w:rsidRPr="00AC34AA" w:rsidRDefault="00AC34AA" w:rsidP="00AC34AA">
      <w:pPr>
        <w:pStyle w:val="Odstavecseseznamem"/>
        <w:numPr>
          <w:ilvl w:val="0"/>
          <w:numId w:val="22"/>
        </w:numPr>
        <w:ind w:left="426" w:hanging="426"/>
        <w:rPr>
          <w:sz w:val="14"/>
          <w:szCs w:val="20"/>
        </w:rPr>
      </w:pPr>
      <w:r w:rsidRPr="00AC34AA">
        <w:rPr>
          <w:szCs w:val="20"/>
        </w:rPr>
        <w:t xml:space="preserve">Smluvní strany na sebe přebírají nebezpečí změny okolností ve smyslu § 1765 občanského zákoníku, a nebudou se domáhat obnovení jednání o této </w:t>
      </w:r>
      <w:r>
        <w:rPr>
          <w:szCs w:val="20"/>
        </w:rPr>
        <w:t>dohodě</w:t>
      </w:r>
      <w:r w:rsidRPr="00AC34AA">
        <w:rPr>
          <w:szCs w:val="20"/>
        </w:rPr>
        <w:t>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:rsidR="00AC34AA" w:rsidRPr="00362179" w:rsidRDefault="00AC34AA" w:rsidP="00AC34AA">
      <w:pPr>
        <w:pStyle w:val="Odstavecseseznamem"/>
        <w:rPr>
          <w:sz w:val="14"/>
          <w:szCs w:val="20"/>
        </w:rPr>
      </w:pPr>
    </w:p>
    <w:p w:rsidR="00AC34AA" w:rsidRDefault="00AC34AA" w:rsidP="00AC34AA">
      <w:pPr>
        <w:pStyle w:val="Odstavecseseznamem"/>
        <w:numPr>
          <w:ilvl w:val="0"/>
          <w:numId w:val="22"/>
        </w:numPr>
        <w:suppressAutoHyphens w:val="0"/>
        <w:spacing w:before="20" w:line="276" w:lineRule="auto"/>
        <w:ind w:left="426" w:hanging="426"/>
        <w:rPr>
          <w:szCs w:val="20"/>
        </w:rPr>
      </w:pPr>
      <w:r w:rsidRPr="00F50228">
        <w:rPr>
          <w:szCs w:val="20"/>
        </w:rPr>
        <w:t xml:space="preserve">Pokud některé z ustanovení této </w:t>
      </w:r>
      <w:r>
        <w:rPr>
          <w:szCs w:val="20"/>
        </w:rPr>
        <w:t>dohody</w:t>
      </w:r>
      <w:r w:rsidRPr="00F50228">
        <w:rPr>
          <w:szCs w:val="20"/>
        </w:rPr>
        <w:t xml:space="preserve"> je nebo se stane neplatným či neúčinným, neplatnost či neúčinnost tohoto ustanovení nebude mít za následek neplatnost </w:t>
      </w:r>
      <w:r>
        <w:rPr>
          <w:szCs w:val="20"/>
        </w:rPr>
        <w:t>dohody</w:t>
      </w:r>
      <w:r w:rsidRPr="00F50228">
        <w:rPr>
          <w:szCs w:val="20"/>
        </w:rPr>
        <w:t xml:space="preserve"> jako celku ani jiných ustanovení této </w:t>
      </w:r>
      <w:r>
        <w:rPr>
          <w:szCs w:val="20"/>
        </w:rPr>
        <w:t>dohody</w:t>
      </w:r>
      <w:r w:rsidRPr="00F50228">
        <w:rPr>
          <w:szCs w:val="20"/>
        </w:rPr>
        <w:t xml:space="preserve">, pokud je takovéto neplatné či neúčinné ustanovení oddělitelné od zbytku </w:t>
      </w:r>
      <w:r>
        <w:rPr>
          <w:szCs w:val="20"/>
        </w:rPr>
        <w:t>dohody</w:t>
      </w:r>
      <w:r w:rsidRPr="00F50228">
        <w:rPr>
          <w:szCs w:val="20"/>
        </w:rPr>
        <w:t xml:space="preserve">. Smluvní strany se zavazují takovéto neplatné či neúčinné ustanovení nahradit novým platným a účinným ustanovením, které svým obsahem bude co nejvěrněji odpovídat podstatě a smyslu původního ustanovení. Pokud je nebo by se stala neplatnou či neúčinnou </w:t>
      </w:r>
      <w:r>
        <w:rPr>
          <w:szCs w:val="20"/>
        </w:rPr>
        <w:t>dohoda</w:t>
      </w:r>
      <w:r w:rsidRPr="00F50228">
        <w:rPr>
          <w:szCs w:val="20"/>
        </w:rPr>
        <w:t xml:space="preserve"> jako celek, zavazují se smluvní strany uzavřít, bez zbytečného odkladu po výzvě kterékoliv smluvní strany, novou </w:t>
      </w:r>
      <w:r>
        <w:rPr>
          <w:szCs w:val="20"/>
        </w:rPr>
        <w:t>dohodu</w:t>
      </w:r>
      <w:r w:rsidRPr="00F50228">
        <w:rPr>
          <w:szCs w:val="20"/>
        </w:rPr>
        <w:t xml:space="preserve">, která bude svým smyslem a účelem odpovídat této </w:t>
      </w:r>
      <w:r>
        <w:rPr>
          <w:szCs w:val="20"/>
        </w:rPr>
        <w:t>dohodě</w:t>
      </w:r>
      <w:r w:rsidRPr="00F50228">
        <w:rPr>
          <w:szCs w:val="20"/>
        </w:rPr>
        <w:t xml:space="preserve"> a která zároveň nebude stižena vadou způsobující neplatnost či neúčinnost této </w:t>
      </w:r>
      <w:r>
        <w:rPr>
          <w:szCs w:val="20"/>
        </w:rPr>
        <w:t>dohody</w:t>
      </w:r>
      <w:r w:rsidRPr="00F50228">
        <w:rPr>
          <w:szCs w:val="20"/>
        </w:rPr>
        <w:t xml:space="preserve">. Závazek dle tohoto odstavce bodu této </w:t>
      </w:r>
      <w:r>
        <w:rPr>
          <w:szCs w:val="20"/>
        </w:rPr>
        <w:t>dohody</w:t>
      </w:r>
      <w:r w:rsidRPr="00F50228">
        <w:rPr>
          <w:szCs w:val="20"/>
        </w:rPr>
        <w:t xml:space="preserve"> je podle výslovné vůle smluvních stran oddělitelný od zbývajícího obsahu </w:t>
      </w:r>
      <w:r>
        <w:rPr>
          <w:szCs w:val="20"/>
        </w:rPr>
        <w:t>dohody</w:t>
      </w:r>
      <w:r w:rsidRPr="00F50228">
        <w:rPr>
          <w:szCs w:val="20"/>
        </w:rPr>
        <w:t xml:space="preserve"> a má platit i v případě neplatnosti zbývajícího obsahu </w:t>
      </w:r>
      <w:r>
        <w:rPr>
          <w:szCs w:val="20"/>
        </w:rPr>
        <w:t>dohody.</w:t>
      </w:r>
    </w:p>
    <w:p w:rsidR="003464DC" w:rsidRPr="003464DC" w:rsidRDefault="003464DC" w:rsidP="003464DC">
      <w:pPr>
        <w:pStyle w:val="Odstavecseseznamem"/>
        <w:rPr>
          <w:sz w:val="14"/>
          <w:szCs w:val="20"/>
        </w:rPr>
      </w:pPr>
    </w:p>
    <w:p w:rsidR="00AC34AA" w:rsidRDefault="00AC34AA" w:rsidP="00AC34AA">
      <w:pPr>
        <w:pStyle w:val="Odstavecseseznamem"/>
        <w:numPr>
          <w:ilvl w:val="0"/>
          <w:numId w:val="22"/>
        </w:numPr>
        <w:tabs>
          <w:tab w:val="left" w:pos="567"/>
        </w:tabs>
        <w:suppressAutoHyphens w:val="0"/>
        <w:spacing w:before="120"/>
        <w:ind w:left="426" w:hanging="426"/>
      </w:pPr>
      <w:r w:rsidRPr="00AC34AA">
        <w:rPr>
          <w:szCs w:val="22"/>
        </w:rPr>
        <w:t xml:space="preserve">Vztahy mezi smluvními stranami se řídí českým právním řádem. Ve věcech </w:t>
      </w:r>
      <w:r>
        <w:rPr>
          <w:szCs w:val="22"/>
        </w:rPr>
        <w:t>dohodou</w:t>
      </w:r>
      <w:r w:rsidRPr="00AC34AA">
        <w:rPr>
          <w:szCs w:val="22"/>
        </w:rPr>
        <w:t xml:space="preserve"> výslovně neupravených se právní vztahy z ní vznikající a vyplývající řídí příslušnými ustanoveními občanského zákoníku a ostatními obecně závaznými právními předpisy</w:t>
      </w:r>
      <w:r w:rsidRPr="00B34B97">
        <w:t>.</w:t>
      </w:r>
    </w:p>
    <w:p w:rsidR="003464DC" w:rsidRPr="003464DC" w:rsidRDefault="003464DC" w:rsidP="003464DC">
      <w:pPr>
        <w:pStyle w:val="Odstavecseseznamem"/>
        <w:tabs>
          <w:tab w:val="left" w:pos="567"/>
        </w:tabs>
        <w:suppressAutoHyphens w:val="0"/>
        <w:spacing w:before="120"/>
        <w:ind w:left="426"/>
        <w:rPr>
          <w:sz w:val="16"/>
        </w:rPr>
      </w:pPr>
    </w:p>
    <w:p w:rsidR="00AC34AA" w:rsidRDefault="00AC34AA" w:rsidP="00AC34AA">
      <w:pPr>
        <w:pStyle w:val="Odstavecseseznamem"/>
        <w:numPr>
          <w:ilvl w:val="0"/>
          <w:numId w:val="22"/>
        </w:numPr>
        <w:tabs>
          <w:tab w:val="left" w:pos="426"/>
          <w:tab w:val="left" w:pos="567"/>
        </w:tabs>
        <w:suppressAutoHyphens w:val="0"/>
        <w:spacing w:before="120"/>
        <w:ind w:left="426" w:hanging="426"/>
      </w:pPr>
      <w:r w:rsidRPr="00AC34AA">
        <w:rPr>
          <w:szCs w:val="22"/>
        </w:rPr>
        <w:t xml:space="preserve">Veškeré změny či doplnění této </w:t>
      </w:r>
      <w:r>
        <w:rPr>
          <w:szCs w:val="22"/>
        </w:rPr>
        <w:t>dohody</w:t>
      </w:r>
      <w:r w:rsidRPr="00AC34AA">
        <w:rPr>
          <w:szCs w:val="22"/>
        </w:rPr>
        <w:t xml:space="preserve"> lze učinit pouze na základě písemné dohody smluvních stran.       Takové dohody musí mít podobu datovaných, číslovaných a oběma smluvními stranami podepsaných dodatků </w:t>
      </w:r>
      <w:r>
        <w:rPr>
          <w:szCs w:val="22"/>
        </w:rPr>
        <w:t>dohody</w:t>
      </w:r>
      <w:r w:rsidRPr="008219EC">
        <w:t>.</w:t>
      </w:r>
    </w:p>
    <w:p w:rsidR="003464DC" w:rsidRPr="003464DC" w:rsidRDefault="003464DC" w:rsidP="003464DC">
      <w:pPr>
        <w:pStyle w:val="Odstavecseseznamem"/>
        <w:rPr>
          <w:sz w:val="14"/>
        </w:rPr>
      </w:pPr>
    </w:p>
    <w:p w:rsidR="00AC34AA" w:rsidRDefault="00AC34AA" w:rsidP="00AC34AA">
      <w:pPr>
        <w:pStyle w:val="Odstavecseseznamem"/>
        <w:numPr>
          <w:ilvl w:val="0"/>
          <w:numId w:val="22"/>
        </w:numPr>
        <w:suppressAutoHyphens w:val="0"/>
        <w:spacing w:before="120"/>
        <w:ind w:left="426" w:hanging="426"/>
        <w:rPr>
          <w:color w:val="000000"/>
        </w:rPr>
      </w:pPr>
      <w:r>
        <w:t xml:space="preserve">Tato dohoda </w:t>
      </w:r>
      <w:r w:rsidRPr="00AC34AA">
        <w:rPr>
          <w:color w:val="000000"/>
        </w:rPr>
        <w:t xml:space="preserve">je vyhotovena v elektronické formě ve formátu PDF/A </w:t>
      </w:r>
      <w:proofErr w:type="spellStart"/>
      <w:r w:rsidRPr="00AC34AA">
        <w:rPr>
          <w:color w:val="000000"/>
        </w:rPr>
        <w:t>a</w:t>
      </w:r>
      <w:proofErr w:type="spellEnd"/>
      <w:r w:rsidRPr="00AC34AA">
        <w:rPr>
          <w:color w:val="000000"/>
        </w:rPr>
        <w:t xml:space="preserve"> je podepsaná platnými zaručenými elektronickými podpisy smluvních stran založenými na kvalifikovaných certifikátech. Každá ze smluvních stran obdrží </w:t>
      </w:r>
      <w:r>
        <w:rPr>
          <w:color w:val="000000"/>
        </w:rPr>
        <w:t>dohodu</w:t>
      </w:r>
      <w:r w:rsidRPr="00AC34AA">
        <w:rPr>
          <w:color w:val="000000"/>
        </w:rPr>
        <w:t xml:space="preserve"> v elektronické formě s uznávanými elektronickými podpisy smluvních stran. </w:t>
      </w:r>
    </w:p>
    <w:p w:rsidR="003464DC" w:rsidRPr="003464DC" w:rsidRDefault="003464DC" w:rsidP="003464DC">
      <w:pPr>
        <w:pStyle w:val="Odstavecseseznamem"/>
        <w:rPr>
          <w:color w:val="000000"/>
          <w:sz w:val="14"/>
        </w:rPr>
      </w:pPr>
    </w:p>
    <w:p w:rsidR="00AC34AA" w:rsidRDefault="00AC34AA" w:rsidP="00AC34AA">
      <w:pPr>
        <w:pStyle w:val="Odstavecseseznamem"/>
        <w:numPr>
          <w:ilvl w:val="0"/>
          <w:numId w:val="22"/>
        </w:numPr>
        <w:suppressAutoHyphens w:val="0"/>
        <w:spacing w:before="120"/>
        <w:ind w:left="426" w:hanging="426"/>
      </w:pPr>
      <w:r w:rsidRPr="003143CE">
        <w:t xml:space="preserve">Tato </w:t>
      </w:r>
      <w:r>
        <w:t>dohoda</w:t>
      </w:r>
      <w:r w:rsidRPr="003143CE">
        <w:t xml:space="preserve"> nabývá platnosti dnem podpisu smluvních stran, účinnosti dnem uveřejnění v registru smluv.</w:t>
      </w:r>
    </w:p>
    <w:p w:rsidR="003464DC" w:rsidRPr="003464DC" w:rsidRDefault="003464DC" w:rsidP="003464DC">
      <w:pPr>
        <w:pStyle w:val="Odstavecseseznamem"/>
        <w:rPr>
          <w:sz w:val="14"/>
        </w:rPr>
      </w:pPr>
    </w:p>
    <w:p w:rsidR="00AC34AA" w:rsidRDefault="00AC34AA" w:rsidP="00AC34AA">
      <w:pPr>
        <w:pStyle w:val="Odstavecseseznamem"/>
        <w:numPr>
          <w:ilvl w:val="0"/>
          <w:numId w:val="22"/>
        </w:numPr>
        <w:suppressAutoHyphens w:val="0"/>
        <w:spacing w:before="120"/>
        <w:ind w:left="426" w:hanging="426"/>
      </w:pPr>
      <w:r w:rsidRPr="007B0D49">
        <w:t xml:space="preserve">Účastníci potvrzují podpisem </w:t>
      </w:r>
      <w:r>
        <w:t>dohody</w:t>
      </w:r>
      <w:r w:rsidRPr="007B0D49">
        <w:t xml:space="preserve">, že souhlasí s tím, aby </w:t>
      </w:r>
      <w:r w:rsidR="003464DC">
        <w:t>objednatel</w:t>
      </w:r>
      <w:r w:rsidRPr="007B0D49">
        <w:t xml:space="preserve"> uveřejnil </w:t>
      </w:r>
      <w:r w:rsidR="003464DC">
        <w:t>dohodu</w:t>
      </w:r>
      <w:r w:rsidRPr="007B0D49">
        <w:t xml:space="preserve"> prostřednictvím registru smluv podle zák. č. 340/2015 Sb., o zvláštních podmínkách účinnosti některých smluv, uveřejňování těchto smluv a registru smluv (zákon o registru smluv).</w:t>
      </w:r>
    </w:p>
    <w:p w:rsidR="003464DC" w:rsidRPr="003464DC" w:rsidRDefault="003464DC" w:rsidP="003464DC">
      <w:pPr>
        <w:pStyle w:val="Odstavecseseznamem"/>
        <w:rPr>
          <w:sz w:val="14"/>
        </w:rPr>
      </w:pPr>
    </w:p>
    <w:p w:rsidR="003464DC" w:rsidRDefault="00AC34AA" w:rsidP="005D4929">
      <w:pPr>
        <w:pStyle w:val="Odstavecseseznamem"/>
        <w:numPr>
          <w:ilvl w:val="0"/>
          <w:numId w:val="22"/>
        </w:numPr>
        <w:suppressAutoHyphens w:val="0"/>
        <w:ind w:left="426" w:hanging="426"/>
      </w:pPr>
      <w:r w:rsidRPr="00FC2E36">
        <w:t>Smluvní strany podpisem té</w:t>
      </w:r>
      <w:r>
        <w:t>to dohody</w:t>
      </w:r>
      <w:r w:rsidRPr="00FC2E36">
        <w:t xml:space="preserve"> shodně prohlašují, že jim nejsou známy žádné okolnosti, které by bránily uzavření této </w:t>
      </w:r>
      <w:r>
        <w:t>dohody</w:t>
      </w:r>
      <w:r w:rsidRPr="00FC2E36">
        <w:t xml:space="preserve">, že si tuto </w:t>
      </w:r>
      <w:r w:rsidR="003464DC">
        <w:t>dohodu</w:t>
      </w:r>
      <w:r w:rsidRPr="00FC2E36">
        <w:t xml:space="preserve"> důkladně přečetly, s jejím obsahem souhlasí a uzavírají ji vědomy si všech jejích důsledků</w:t>
      </w:r>
    </w:p>
    <w:p w:rsidR="005D4929" w:rsidRDefault="005D4929" w:rsidP="005D4929">
      <w:pPr>
        <w:pStyle w:val="Odstavecseseznamem"/>
        <w:suppressAutoHyphens w:val="0"/>
        <w:spacing w:before="120"/>
        <w:ind w:left="426"/>
      </w:pPr>
    </w:p>
    <w:p w:rsidR="005D4929" w:rsidRPr="009F7A46" w:rsidRDefault="005D4929" w:rsidP="005D4929">
      <w:pPr>
        <w:pStyle w:val="Odstavecseseznamem"/>
        <w:numPr>
          <w:ilvl w:val="0"/>
          <w:numId w:val="22"/>
        </w:numPr>
        <w:suppressAutoHyphens w:val="0"/>
        <w:ind w:left="426" w:hanging="426"/>
      </w:pPr>
      <w:r w:rsidRPr="009F7A46">
        <w:t>Prodávající se zavazuje minimalizovat negativní dopad své činnosti na životní prostředí při plnění předmětu koupě.</w:t>
      </w:r>
    </w:p>
    <w:p w:rsidR="000B0A5F" w:rsidRDefault="000B0A5F" w:rsidP="000B0A5F">
      <w:pPr>
        <w:suppressAutoHyphens w:val="0"/>
        <w:spacing w:before="120"/>
      </w:pPr>
      <w:r w:rsidRPr="000B0A5F">
        <w:t>1</w:t>
      </w:r>
      <w:r w:rsidR="009F7A46">
        <w:t>2</w:t>
      </w:r>
      <w:r>
        <w:rPr>
          <w:color w:val="00B0F0"/>
        </w:rPr>
        <w:t xml:space="preserve">.  </w:t>
      </w:r>
      <w:r>
        <w:t xml:space="preserve">Nedílnou součástí této dohody tvoří: </w:t>
      </w:r>
    </w:p>
    <w:p w:rsidR="000B0A5F" w:rsidRPr="003464DC" w:rsidRDefault="000B0A5F" w:rsidP="000B0A5F">
      <w:pPr>
        <w:pStyle w:val="Odstavecseseznamem"/>
        <w:numPr>
          <w:ilvl w:val="0"/>
          <w:numId w:val="21"/>
        </w:numPr>
        <w:suppressAutoHyphens w:val="0"/>
        <w:spacing w:before="120"/>
        <w:rPr>
          <w:color w:val="000000" w:themeColor="text1"/>
        </w:rPr>
      </w:pPr>
      <w:r w:rsidRPr="009F7A46">
        <w:t>Příloha č. 1</w:t>
      </w:r>
      <w:r>
        <w:t xml:space="preserve"> - </w:t>
      </w:r>
      <w:r w:rsidRPr="003464DC">
        <w:rPr>
          <w:color w:val="000000" w:themeColor="text1"/>
        </w:rPr>
        <w:t>Specifikace prováděných prací</w:t>
      </w:r>
    </w:p>
    <w:p w:rsidR="000B0A5F" w:rsidRPr="000B0A5F" w:rsidRDefault="000B0A5F" w:rsidP="000B0A5F">
      <w:pPr>
        <w:suppressAutoHyphens w:val="0"/>
        <w:spacing w:before="120"/>
        <w:rPr>
          <w:color w:val="00B0F0"/>
        </w:rPr>
      </w:pPr>
    </w:p>
    <w:p w:rsidR="000B0A5F" w:rsidRPr="000B0A5F" w:rsidRDefault="000B0A5F" w:rsidP="000B0A5F">
      <w:pPr>
        <w:suppressAutoHyphens w:val="0"/>
        <w:spacing w:before="120"/>
        <w:rPr>
          <w:color w:val="00B0F0"/>
        </w:rPr>
      </w:pPr>
    </w:p>
    <w:p w:rsidR="000B0A5F" w:rsidRDefault="000B0A5F" w:rsidP="000B0A5F">
      <w:pPr>
        <w:suppressAutoHyphens w:val="0"/>
        <w:rPr>
          <w:color w:val="00B0F0"/>
        </w:rPr>
      </w:pPr>
    </w:p>
    <w:p w:rsidR="000B0A5F" w:rsidRDefault="000B0A5F" w:rsidP="000B0A5F">
      <w:pPr>
        <w:suppressAutoHyphens w:val="0"/>
        <w:rPr>
          <w:color w:val="00B0F0"/>
        </w:rPr>
      </w:pPr>
    </w:p>
    <w:p w:rsidR="004A6F93" w:rsidRDefault="003464DC" w:rsidP="00AD7B55">
      <w:pPr>
        <w:pStyle w:val="Odstavec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0B0A5F">
        <w:rPr>
          <w:color w:val="000000" w:themeColor="text1"/>
        </w:rPr>
        <w:t xml:space="preserve">   </w:t>
      </w:r>
      <w:r w:rsidR="00E22B3A">
        <w:rPr>
          <w:color w:val="000000" w:themeColor="text1"/>
        </w:rPr>
        <w:t xml:space="preserve">   </w:t>
      </w:r>
      <w:r w:rsidR="000B0A5F">
        <w:rPr>
          <w:color w:val="000000" w:themeColor="text1"/>
        </w:rPr>
        <w:t xml:space="preserve"> </w:t>
      </w:r>
      <w:r w:rsidR="009F7A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506613">
        <w:rPr>
          <w:color w:val="000000" w:themeColor="text1"/>
        </w:rPr>
        <w:t xml:space="preserve">Za objednatele:                                                                         </w:t>
      </w:r>
      <w:r w:rsidR="009F7A46">
        <w:rPr>
          <w:color w:val="000000" w:themeColor="text1"/>
        </w:rPr>
        <w:t xml:space="preserve">   </w:t>
      </w:r>
      <w:r w:rsidR="00506613">
        <w:rPr>
          <w:color w:val="000000" w:themeColor="text1"/>
        </w:rPr>
        <w:t xml:space="preserve"> Za zhotovitele:</w:t>
      </w:r>
    </w:p>
    <w:p w:rsidR="004A6F93" w:rsidRDefault="009F7A46" w:rsidP="00AD7B55">
      <w:pPr>
        <w:pStyle w:val="Odstavec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AD7B55" w:rsidRPr="003E4526" w:rsidRDefault="00AD7B55" w:rsidP="00AD7B55">
      <w:pPr>
        <w:pStyle w:val="Odstavec"/>
        <w:rPr>
          <w:color w:val="000000" w:themeColor="text1"/>
        </w:rPr>
      </w:pPr>
    </w:p>
    <w:p w:rsidR="00AD7B55" w:rsidRPr="003E4526" w:rsidRDefault="00AD7B55" w:rsidP="00AD7B55">
      <w:pPr>
        <w:pStyle w:val="Odstavec"/>
        <w:rPr>
          <w:color w:val="000000" w:themeColor="text1"/>
        </w:rPr>
      </w:pPr>
    </w:p>
    <w:p w:rsidR="00AD7B55" w:rsidRDefault="00AD7B55" w:rsidP="00AD7B55">
      <w:pPr>
        <w:pStyle w:val="Odstavec"/>
        <w:rPr>
          <w:color w:val="000000" w:themeColor="text1"/>
        </w:rPr>
      </w:pPr>
    </w:p>
    <w:p w:rsidR="001833D2" w:rsidRPr="003E4526" w:rsidRDefault="001833D2" w:rsidP="00AD7B55">
      <w:pPr>
        <w:pStyle w:val="Odstavec"/>
        <w:rPr>
          <w:color w:val="000000" w:themeColor="text1"/>
        </w:rPr>
      </w:pPr>
    </w:p>
    <w:p w:rsidR="00AD7B55" w:rsidRPr="003E4526" w:rsidRDefault="003464DC" w:rsidP="00AD7B55">
      <w:pPr>
        <w:pStyle w:val="Podpisy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AD7B55" w:rsidRPr="003E4526">
        <w:rPr>
          <w:color w:val="000000" w:themeColor="text1"/>
        </w:rPr>
        <w:t xml:space="preserve">....................................................                                 </w:t>
      </w:r>
      <w:r w:rsidR="00AD7B55" w:rsidRPr="003E4526">
        <w:rPr>
          <w:color w:val="000000" w:themeColor="text1"/>
        </w:rPr>
        <w:tab/>
        <w:t xml:space="preserve">....................................................     </w:t>
      </w:r>
    </w:p>
    <w:p w:rsidR="00AD7B55" w:rsidRPr="003E4526" w:rsidRDefault="003464DC" w:rsidP="003464DC">
      <w:pPr>
        <w:pStyle w:val="Podpisy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9F7A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9F7A46">
        <w:rPr>
          <w:color w:val="000000" w:themeColor="text1"/>
        </w:rPr>
        <w:t xml:space="preserve">  </w:t>
      </w:r>
      <w:r w:rsidR="00AD7B55" w:rsidRPr="003E4526">
        <w:rPr>
          <w:color w:val="000000" w:themeColor="text1"/>
        </w:rPr>
        <w:t>Ing. Pavel Řehák</w:t>
      </w:r>
      <w:r w:rsidR="009F7A46">
        <w:rPr>
          <w:color w:val="000000" w:themeColor="text1"/>
        </w:rPr>
        <w:t xml:space="preserve">                                                                            </w:t>
      </w:r>
      <w:r w:rsidR="009F7A46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9F7A46">
        <w:rPr>
          <w:highlight w:val="yellow"/>
        </w:rPr>
        <w:instrText xml:space="preserve"> FORMTEXT </w:instrText>
      </w:r>
      <w:r w:rsidR="009F7A46">
        <w:rPr>
          <w:highlight w:val="yellow"/>
        </w:rPr>
      </w:r>
      <w:r w:rsidR="009F7A46">
        <w:rPr>
          <w:highlight w:val="yellow"/>
        </w:rPr>
        <w:fldChar w:fldCharType="separate"/>
      </w:r>
      <w:r w:rsidR="009F7A46">
        <w:rPr>
          <w:noProof/>
          <w:highlight w:val="yellow"/>
        </w:rPr>
        <w:t>[DOPLNIT]</w:t>
      </w:r>
      <w:r w:rsidR="009F7A46">
        <w:rPr>
          <w:highlight w:val="yellow"/>
        </w:rPr>
        <w:fldChar w:fldCharType="end"/>
      </w:r>
    </w:p>
    <w:p w:rsidR="00156558" w:rsidRDefault="003464DC" w:rsidP="00133AD6">
      <w:pPr>
        <w:pStyle w:val="Podpisy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F7A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9F7A46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AD7B55" w:rsidRPr="003E4526">
        <w:rPr>
          <w:color w:val="000000" w:themeColor="text1"/>
        </w:rPr>
        <w:t>technický ředitel</w:t>
      </w:r>
      <w:r w:rsidR="00AD7B55" w:rsidRPr="00AB539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                            </w:t>
      </w:r>
      <w:r w:rsidR="009F7A46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</w:t>
      </w:r>
      <w:r w:rsidR="009F7A46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IT]"/>
            </w:textInput>
          </w:ffData>
        </w:fldChar>
      </w:r>
      <w:r w:rsidR="009F7A46">
        <w:rPr>
          <w:highlight w:val="yellow"/>
        </w:rPr>
        <w:instrText xml:space="preserve"> FORMTEXT </w:instrText>
      </w:r>
      <w:r w:rsidR="009F7A46">
        <w:rPr>
          <w:highlight w:val="yellow"/>
        </w:rPr>
      </w:r>
      <w:r w:rsidR="009F7A46">
        <w:rPr>
          <w:highlight w:val="yellow"/>
        </w:rPr>
        <w:fldChar w:fldCharType="separate"/>
      </w:r>
      <w:r w:rsidR="009F7A46">
        <w:rPr>
          <w:noProof/>
          <w:highlight w:val="yellow"/>
        </w:rPr>
        <w:t>[DOPLNIT]</w:t>
      </w:r>
      <w:r w:rsidR="009F7A46">
        <w:rPr>
          <w:highlight w:val="yellow"/>
        </w:rPr>
        <w:fldChar w:fldCharType="end"/>
      </w:r>
    </w:p>
    <w:p w:rsidR="00D21746" w:rsidRPr="00133AD6" w:rsidRDefault="00D21746" w:rsidP="00133AD6">
      <w:pPr>
        <w:pStyle w:val="Podpisy"/>
        <w:rPr>
          <w:color w:val="000000" w:themeColor="text1"/>
        </w:rPr>
      </w:pPr>
    </w:p>
    <w:sectPr w:rsidR="00D21746" w:rsidRPr="00133AD6" w:rsidSect="00342C9A">
      <w:footerReference w:type="default" r:id="rId11"/>
      <w:pgSz w:w="12240" w:h="15840" w:code="1"/>
      <w:pgMar w:top="1079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B5" w:rsidRDefault="00A30BB5">
      <w:r>
        <w:separator/>
      </w:r>
    </w:p>
  </w:endnote>
  <w:endnote w:type="continuationSeparator" w:id="0">
    <w:p w:rsidR="00A30BB5" w:rsidRDefault="00A3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80" w:rsidRDefault="00125D80">
    <w:pPr>
      <w:pStyle w:val="Zpat"/>
      <w:jc w:val="center"/>
    </w:pPr>
  </w:p>
  <w:p w:rsidR="00125D80" w:rsidRDefault="00125D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6A8D">
      <w:rPr>
        <w:noProof/>
      </w:rPr>
      <w:t>2</w:t>
    </w:r>
    <w:r>
      <w:fldChar w:fldCharType="end"/>
    </w:r>
    <w: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E6A8D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B5" w:rsidRDefault="00A30BB5">
      <w:r>
        <w:separator/>
      </w:r>
    </w:p>
  </w:footnote>
  <w:footnote w:type="continuationSeparator" w:id="0">
    <w:p w:rsidR="00A30BB5" w:rsidRDefault="00A3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71C"/>
    <w:multiLevelType w:val="hybridMultilevel"/>
    <w:tmpl w:val="174C34B4"/>
    <w:lvl w:ilvl="0" w:tplc="4F40B18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E03C23"/>
    <w:multiLevelType w:val="hybridMultilevel"/>
    <w:tmpl w:val="5E4AB748"/>
    <w:lvl w:ilvl="0" w:tplc="C204C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2CE"/>
    <w:multiLevelType w:val="hybridMultilevel"/>
    <w:tmpl w:val="9E62B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6B17"/>
    <w:multiLevelType w:val="hybridMultilevel"/>
    <w:tmpl w:val="A648B290"/>
    <w:lvl w:ilvl="0" w:tplc="D1B0D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25C7"/>
    <w:multiLevelType w:val="hybridMultilevel"/>
    <w:tmpl w:val="A36E62CA"/>
    <w:lvl w:ilvl="0" w:tplc="54C44D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16DB7"/>
    <w:multiLevelType w:val="hybridMultilevel"/>
    <w:tmpl w:val="21A64AB6"/>
    <w:lvl w:ilvl="0" w:tplc="922648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95661"/>
    <w:multiLevelType w:val="hybridMultilevel"/>
    <w:tmpl w:val="ADE807B8"/>
    <w:lvl w:ilvl="0" w:tplc="82F0BC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768AD"/>
    <w:multiLevelType w:val="hybridMultilevel"/>
    <w:tmpl w:val="2DF8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59F0"/>
    <w:multiLevelType w:val="hybridMultilevel"/>
    <w:tmpl w:val="5F7C73C2"/>
    <w:lvl w:ilvl="0" w:tplc="456A69B0">
      <w:start w:val="1"/>
      <w:numFmt w:val="upperRoman"/>
      <w:pStyle w:val="Nadpis2"/>
      <w:lvlText w:val="%1."/>
      <w:lvlJc w:val="right"/>
      <w:pPr>
        <w:tabs>
          <w:tab w:val="num" w:pos="2807"/>
        </w:tabs>
        <w:ind w:left="2807" w:hanging="11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615AD"/>
    <w:multiLevelType w:val="hybridMultilevel"/>
    <w:tmpl w:val="F788C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3266D"/>
    <w:multiLevelType w:val="hybridMultilevel"/>
    <w:tmpl w:val="DE921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14CF8"/>
    <w:multiLevelType w:val="hybridMultilevel"/>
    <w:tmpl w:val="95569E74"/>
    <w:lvl w:ilvl="0" w:tplc="5D504E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94A4D"/>
    <w:multiLevelType w:val="hybridMultilevel"/>
    <w:tmpl w:val="E6563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7BE"/>
    <w:multiLevelType w:val="multilevel"/>
    <w:tmpl w:val="1F74E4A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9DB7C03"/>
    <w:multiLevelType w:val="hybridMultilevel"/>
    <w:tmpl w:val="86387B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5F6216"/>
    <w:multiLevelType w:val="hybridMultilevel"/>
    <w:tmpl w:val="91780E4C"/>
    <w:lvl w:ilvl="0" w:tplc="DB142BB2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9007D17"/>
    <w:multiLevelType w:val="hybridMultilevel"/>
    <w:tmpl w:val="6FD4981E"/>
    <w:lvl w:ilvl="0" w:tplc="1E7864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34F4D"/>
    <w:multiLevelType w:val="hybridMultilevel"/>
    <w:tmpl w:val="E800C9F8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B60AF"/>
    <w:multiLevelType w:val="hybridMultilevel"/>
    <w:tmpl w:val="468CFE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14266B"/>
    <w:multiLevelType w:val="hybridMultilevel"/>
    <w:tmpl w:val="F3384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979E1"/>
    <w:multiLevelType w:val="hybridMultilevel"/>
    <w:tmpl w:val="9EE67622"/>
    <w:lvl w:ilvl="0" w:tplc="4EEAC3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E4F6A7D"/>
    <w:multiLevelType w:val="hybridMultilevel"/>
    <w:tmpl w:val="BAB426B2"/>
    <w:lvl w:ilvl="0" w:tplc="C9B854D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21DA1"/>
    <w:multiLevelType w:val="hybridMultilevel"/>
    <w:tmpl w:val="21A64AB6"/>
    <w:lvl w:ilvl="0" w:tplc="922648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4"/>
  </w:num>
  <w:num w:numId="5">
    <w:abstractNumId w:val="3"/>
  </w:num>
  <w:num w:numId="6">
    <w:abstractNumId w:val="1"/>
  </w:num>
  <w:num w:numId="7">
    <w:abstractNumId w:val="21"/>
  </w:num>
  <w:num w:numId="8">
    <w:abstractNumId w:val="10"/>
  </w:num>
  <w:num w:numId="9">
    <w:abstractNumId w:val="18"/>
  </w:num>
  <w:num w:numId="10">
    <w:abstractNumId w:val="6"/>
  </w:num>
  <w:num w:numId="11">
    <w:abstractNumId w:val="19"/>
  </w:num>
  <w:num w:numId="12">
    <w:abstractNumId w:val="9"/>
  </w:num>
  <w:num w:numId="13">
    <w:abstractNumId w:val="16"/>
  </w:num>
  <w:num w:numId="14">
    <w:abstractNumId w:val="0"/>
  </w:num>
  <w:num w:numId="15">
    <w:abstractNumId w:val="17"/>
  </w:num>
  <w:num w:numId="16">
    <w:abstractNumId w:val="12"/>
  </w:num>
  <w:num w:numId="17">
    <w:abstractNumId w:val="13"/>
  </w:num>
  <w:num w:numId="18">
    <w:abstractNumId w:val="20"/>
  </w:num>
  <w:num w:numId="19">
    <w:abstractNumId w:val="7"/>
  </w:num>
  <w:num w:numId="20">
    <w:abstractNumId w:val="2"/>
  </w:num>
  <w:num w:numId="21">
    <w:abstractNumId w:val="15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55"/>
    <w:rsid w:val="00000252"/>
    <w:rsid w:val="00006759"/>
    <w:rsid w:val="000279DF"/>
    <w:rsid w:val="00045781"/>
    <w:rsid w:val="00050885"/>
    <w:rsid w:val="00051335"/>
    <w:rsid w:val="00052888"/>
    <w:rsid w:val="0005470B"/>
    <w:rsid w:val="00061888"/>
    <w:rsid w:val="00071E2F"/>
    <w:rsid w:val="000A59D9"/>
    <w:rsid w:val="000A75DB"/>
    <w:rsid w:val="000B01BF"/>
    <w:rsid w:val="000B0A5F"/>
    <w:rsid w:val="000D3FBD"/>
    <w:rsid w:val="000F3738"/>
    <w:rsid w:val="00116498"/>
    <w:rsid w:val="00125D80"/>
    <w:rsid w:val="00133AD6"/>
    <w:rsid w:val="00144EE5"/>
    <w:rsid w:val="00147285"/>
    <w:rsid w:val="00156558"/>
    <w:rsid w:val="00176DFB"/>
    <w:rsid w:val="00177FCA"/>
    <w:rsid w:val="00181976"/>
    <w:rsid w:val="001833D2"/>
    <w:rsid w:val="00184382"/>
    <w:rsid w:val="001973DE"/>
    <w:rsid w:val="001B5B29"/>
    <w:rsid w:val="001D089B"/>
    <w:rsid w:val="001D51B0"/>
    <w:rsid w:val="0020284A"/>
    <w:rsid w:val="00206CFA"/>
    <w:rsid w:val="00215382"/>
    <w:rsid w:val="00215C21"/>
    <w:rsid w:val="002217E2"/>
    <w:rsid w:val="00235080"/>
    <w:rsid w:val="00244708"/>
    <w:rsid w:val="00244A9C"/>
    <w:rsid w:val="00260762"/>
    <w:rsid w:val="00266896"/>
    <w:rsid w:val="0027616C"/>
    <w:rsid w:val="00280E50"/>
    <w:rsid w:val="00283472"/>
    <w:rsid w:val="00284C16"/>
    <w:rsid w:val="00290343"/>
    <w:rsid w:val="00291F85"/>
    <w:rsid w:val="00292581"/>
    <w:rsid w:val="00293973"/>
    <w:rsid w:val="002C51D2"/>
    <w:rsid w:val="003032B5"/>
    <w:rsid w:val="00321F13"/>
    <w:rsid w:val="00331E29"/>
    <w:rsid w:val="003371AE"/>
    <w:rsid w:val="00342C9A"/>
    <w:rsid w:val="00345A43"/>
    <w:rsid w:val="003464DC"/>
    <w:rsid w:val="003479C3"/>
    <w:rsid w:val="003A2C08"/>
    <w:rsid w:val="003A3932"/>
    <w:rsid w:val="003C4B82"/>
    <w:rsid w:val="003E606A"/>
    <w:rsid w:val="003E6742"/>
    <w:rsid w:val="004101FC"/>
    <w:rsid w:val="00412F1E"/>
    <w:rsid w:val="004218BA"/>
    <w:rsid w:val="0043712A"/>
    <w:rsid w:val="00437E8C"/>
    <w:rsid w:val="004629C1"/>
    <w:rsid w:val="00465930"/>
    <w:rsid w:val="0048146C"/>
    <w:rsid w:val="00483F09"/>
    <w:rsid w:val="00487090"/>
    <w:rsid w:val="004A491B"/>
    <w:rsid w:val="004A6F93"/>
    <w:rsid w:val="004D36AB"/>
    <w:rsid w:val="004E5780"/>
    <w:rsid w:val="00506613"/>
    <w:rsid w:val="00533973"/>
    <w:rsid w:val="00534493"/>
    <w:rsid w:val="0054217C"/>
    <w:rsid w:val="005859A0"/>
    <w:rsid w:val="005B50ED"/>
    <w:rsid w:val="005D245C"/>
    <w:rsid w:val="005D4929"/>
    <w:rsid w:val="006022E2"/>
    <w:rsid w:val="00612B9E"/>
    <w:rsid w:val="0061696A"/>
    <w:rsid w:val="00617B31"/>
    <w:rsid w:val="00621721"/>
    <w:rsid w:val="006231C6"/>
    <w:rsid w:val="006317B7"/>
    <w:rsid w:val="00631E92"/>
    <w:rsid w:val="006357A3"/>
    <w:rsid w:val="0064138B"/>
    <w:rsid w:val="006506F0"/>
    <w:rsid w:val="00650D92"/>
    <w:rsid w:val="00651222"/>
    <w:rsid w:val="00657180"/>
    <w:rsid w:val="00661078"/>
    <w:rsid w:val="006617F8"/>
    <w:rsid w:val="00672D90"/>
    <w:rsid w:val="006738E6"/>
    <w:rsid w:val="00677217"/>
    <w:rsid w:val="00691C09"/>
    <w:rsid w:val="00691E66"/>
    <w:rsid w:val="0069372E"/>
    <w:rsid w:val="006C0DB7"/>
    <w:rsid w:val="006D6274"/>
    <w:rsid w:val="006D6776"/>
    <w:rsid w:val="006F658D"/>
    <w:rsid w:val="0070789E"/>
    <w:rsid w:val="00743741"/>
    <w:rsid w:val="00745F6F"/>
    <w:rsid w:val="0075001E"/>
    <w:rsid w:val="00757F7A"/>
    <w:rsid w:val="00767BD2"/>
    <w:rsid w:val="007775C4"/>
    <w:rsid w:val="0078382A"/>
    <w:rsid w:val="00785848"/>
    <w:rsid w:val="007A1FE7"/>
    <w:rsid w:val="007D0B10"/>
    <w:rsid w:val="007E2034"/>
    <w:rsid w:val="007E3329"/>
    <w:rsid w:val="007F5778"/>
    <w:rsid w:val="007F622E"/>
    <w:rsid w:val="008056CE"/>
    <w:rsid w:val="00830E33"/>
    <w:rsid w:val="00833DA7"/>
    <w:rsid w:val="00877AC0"/>
    <w:rsid w:val="0088560E"/>
    <w:rsid w:val="008D4BAD"/>
    <w:rsid w:val="008F26F4"/>
    <w:rsid w:val="00910C90"/>
    <w:rsid w:val="0094502C"/>
    <w:rsid w:val="0095052D"/>
    <w:rsid w:val="00960306"/>
    <w:rsid w:val="00960307"/>
    <w:rsid w:val="00973C4D"/>
    <w:rsid w:val="00983E07"/>
    <w:rsid w:val="009848BE"/>
    <w:rsid w:val="009920B8"/>
    <w:rsid w:val="009A178A"/>
    <w:rsid w:val="009A278B"/>
    <w:rsid w:val="009A2B5B"/>
    <w:rsid w:val="009B0FB9"/>
    <w:rsid w:val="009C635C"/>
    <w:rsid w:val="009C6852"/>
    <w:rsid w:val="009D327E"/>
    <w:rsid w:val="009D43E0"/>
    <w:rsid w:val="009D488A"/>
    <w:rsid w:val="009F4C1C"/>
    <w:rsid w:val="009F7A46"/>
    <w:rsid w:val="00A0746C"/>
    <w:rsid w:val="00A22859"/>
    <w:rsid w:val="00A22E51"/>
    <w:rsid w:val="00A30BB5"/>
    <w:rsid w:val="00A51CBF"/>
    <w:rsid w:val="00A51DAA"/>
    <w:rsid w:val="00A522AC"/>
    <w:rsid w:val="00A6160E"/>
    <w:rsid w:val="00A8098E"/>
    <w:rsid w:val="00A90FEB"/>
    <w:rsid w:val="00A91A95"/>
    <w:rsid w:val="00AA09C6"/>
    <w:rsid w:val="00AB2045"/>
    <w:rsid w:val="00AB67BD"/>
    <w:rsid w:val="00AC34AA"/>
    <w:rsid w:val="00AD308E"/>
    <w:rsid w:val="00AD3249"/>
    <w:rsid w:val="00AD7B55"/>
    <w:rsid w:val="00B0461F"/>
    <w:rsid w:val="00B10FAD"/>
    <w:rsid w:val="00B1374C"/>
    <w:rsid w:val="00B217E0"/>
    <w:rsid w:val="00B21DAD"/>
    <w:rsid w:val="00B53B4F"/>
    <w:rsid w:val="00B62683"/>
    <w:rsid w:val="00B62CEB"/>
    <w:rsid w:val="00B940A4"/>
    <w:rsid w:val="00BA463D"/>
    <w:rsid w:val="00BB2A63"/>
    <w:rsid w:val="00BB5DA6"/>
    <w:rsid w:val="00BD65B1"/>
    <w:rsid w:val="00BE02C8"/>
    <w:rsid w:val="00BE1844"/>
    <w:rsid w:val="00BF0974"/>
    <w:rsid w:val="00C05EBA"/>
    <w:rsid w:val="00C07815"/>
    <w:rsid w:val="00C145A0"/>
    <w:rsid w:val="00C2020B"/>
    <w:rsid w:val="00C41F24"/>
    <w:rsid w:val="00C4492B"/>
    <w:rsid w:val="00C47F26"/>
    <w:rsid w:val="00C52C6A"/>
    <w:rsid w:val="00C65A2F"/>
    <w:rsid w:val="00C66E8C"/>
    <w:rsid w:val="00C704BF"/>
    <w:rsid w:val="00C873DD"/>
    <w:rsid w:val="00CB5370"/>
    <w:rsid w:val="00CC3786"/>
    <w:rsid w:val="00CE61E8"/>
    <w:rsid w:val="00D07F1F"/>
    <w:rsid w:val="00D21746"/>
    <w:rsid w:val="00D22E5F"/>
    <w:rsid w:val="00D22EA5"/>
    <w:rsid w:val="00D36939"/>
    <w:rsid w:val="00D376F3"/>
    <w:rsid w:val="00D4078D"/>
    <w:rsid w:val="00D43EBF"/>
    <w:rsid w:val="00D44F7A"/>
    <w:rsid w:val="00D65540"/>
    <w:rsid w:val="00D85A67"/>
    <w:rsid w:val="00DB54DA"/>
    <w:rsid w:val="00DD1D96"/>
    <w:rsid w:val="00DD293F"/>
    <w:rsid w:val="00DD4E1D"/>
    <w:rsid w:val="00DE6A8D"/>
    <w:rsid w:val="00DF0D39"/>
    <w:rsid w:val="00DF0E0D"/>
    <w:rsid w:val="00DF3A46"/>
    <w:rsid w:val="00E00D89"/>
    <w:rsid w:val="00E12374"/>
    <w:rsid w:val="00E22B3A"/>
    <w:rsid w:val="00E35873"/>
    <w:rsid w:val="00E42D0A"/>
    <w:rsid w:val="00E478D4"/>
    <w:rsid w:val="00E5194D"/>
    <w:rsid w:val="00E5608F"/>
    <w:rsid w:val="00E6455C"/>
    <w:rsid w:val="00E67950"/>
    <w:rsid w:val="00E67E9A"/>
    <w:rsid w:val="00E76FCB"/>
    <w:rsid w:val="00E802B0"/>
    <w:rsid w:val="00E859D2"/>
    <w:rsid w:val="00E92118"/>
    <w:rsid w:val="00EB07CF"/>
    <w:rsid w:val="00EC33B0"/>
    <w:rsid w:val="00EE1500"/>
    <w:rsid w:val="00EE4B06"/>
    <w:rsid w:val="00F07A53"/>
    <w:rsid w:val="00F11F53"/>
    <w:rsid w:val="00F14781"/>
    <w:rsid w:val="00F23FFC"/>
    <w:rsid w:val="00F469A1"/>
    <w:rsid w:val="00F53474"/>
    <w:rsid w:val="00F574D9"/>
    <w:rsid w:val="00F9529B"/>
    <w:rsid w:val="00FA1A7F"/>
    <w:rsid w:val="00FA32A7"/>
    <w:rsid w:val="00FA63CA"/>
    <w:rsid w:val="00FB201F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972C"/>
  <w15:chartTrackingRefBased/>
  <w15:docId w15:val="{B4051255-DA96-4E8D-949B-B581463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B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AD7B5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AD7B55"/>
    <w:pPr>
      <w:keepNext/>
      <w:numPr>
        <w:numId w:val="1"/>
      </w:numPr>
      <w:tabs>
        <w:tab w:val="clear" w:pos="2807"/>
        <w:tab w:val="num" w:pos="113"/>
      </w:tabs>
      <w:spacing w:before="360" w:after="120"/>
      <w:ind w:left="113"/>
      <w:jc w:val="center"/>
      <w:outlineLvl w:val="1"/>
    </w:pPr>
    <w:rPr>
      <w:rFonts w:eastAsia="Calibri"/>
      <w:b/>
      <w:bCs/>
      <w:iCs/>
      <w:color w:val="FF0000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70789E"/>
    <w:pPr>
      <w:keepNext/>
      <w:spacing w:before="240" w:after="60"/>
      <w:outlineLvl w:val="2"/>
    </w:pPr>
    <w:rPr>
      <w:rFonts w:cs="Arial"/>
      <w:b/>
      <w:bCs/>
      <w:color w:val="FF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7B55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D7B55"/>
    <w:rPr>
      <w:rFonts w:ascii="Times New Roman" w:eastAsia="Calibri" w:hAnsi="Times New Roman" w:cs="Times New Roman"/>
      <w:b/>
      <w:bCs/>
      <w:iCs/>
      <w:color w:val="FF00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0789E"/>
    <w:rPr>
      <w:rFonts w:ascii="Times New Roman" w:eastAsia="Times New Roman" w:hAnsi="Times New Roman" w:cs="Arial"/>
      <w:b/>
      <w:bCs/>
      <w:color w:val="FF0000"/>
      <w:sz w:val="24"/>
      <w:szCs w:val="26"/>
      <w:lang w:eastAsia="cs-CZ"/>
    </w:rPr>
  </w:style>
  <w:style w:type="paragraph" w:styleId="Zpat">
    <w:name w:val="footer"/>
    <w:basedOn w:val="Normln"/>
    <w:link w:val="ZpatChar"/>
    <w:uiPriority w:val="99"/>
    <w:rsid w:val="00AD7B55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AD7B55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uiPriority w:val="99"/>
    <w:rsid w:val="00AD7B5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B55"/>
    <w:pPr>
      <w:ind w:left="720"/>
      <w:contextualSpacing/>
    </w:pPr>
  </w:style>
  <w:style w:type="paragraph" w:customStyle="1" w:styleId="Podpisy">
    <w:name w:val="Podpisy"/>
    <w:basedOn w:val="Normln"/>
    <w:rsid w:val="00AD7B55"/>
    <w:pPr>
      <w:tabs>
        <w:tab w:val="center" w:pos="1980"/>
        <w:tab w:val="center" w:pos="7020"/>
      </w:tabs>
    </w:pPr>
    <w:rPr>
      <w:szCs w:val="22"/>
    </w:rPr>
  </w:style>
  <w:style w:type="paragraph" w:customStyle="1" w:styleId="Podnadpis1">
    <w:name w:val="Podnadpis1"/>
    <w:basedOn w:val="Normln"/>
    <w:rsid w:val="00AD7B55"/>
    <w:pPr>
      <w:jc w:val="center"/>
    </w:pPr>
  </w:style>
  <w:style w:type="paragraph" w:customStyle="1" w:styleId="Evidencnicisla">
    <w:name w:val="Evidencni cisla"/>
    <w:basedOn w:val="Normln"/>
    <w:rsid w:val="00AD7B55"/>
    <w:rPr>
      <w:szCs w:val="22"/>
    </w:rPr>
  </w:style>
  <w:style w:type="paragraph" w:customStyle="1" w:styleId="Smluvnistrany">
    <w:name w:val="Smluvni strany"/>
    <w:basedOn w:val="Normln"/>
    <w:rsid w:val="00AD7B55"/>
    <w:pPr>
      <w:tabs>
        <w:tab w:val="left" w:pos="426"/>
      </w:tabs>
    </w:pPr>
    <w:rPr>
      <w:szCs w:val="22"/>
    </w:rPr>
  </w:style>
  <w:style w:type="paragraph" w:customStyle="1" w:styleId="Odstavec">
    <w:name w:val="Odstavec"/>
    <w:basedOn w:val="Normln"/>
    <w:rsid w:val="00AD7B55"/>
    <w:pPr>
      <w:tabs>
        <w:tab w:val="right" w:leader="dot" w:pos="6660"/>
      </w:tabs>
      <w:spacing w:before="120"/>
    </w:pPr>
    <w:rPr>
      <w:szCs w:val="22"/>
    </w:rPr>
  </w:style>
  <w:style w:type="character" w:styleId="slostrnky">
    <w:name w:val="page number"/>
    <w:basedOn w:val="Standardnpsmoodstavce"/>
    <w:rsid w:val="00AD7B55"/>
  </w:style>
  <w:style w:type="paragraph" w:styleId="Textbubliny">
    <w:name w:val="Balloon Text"/>
    <w:basedOn w:val="Normln"/>
    <w:link w:val="TextbublinyChar"/>
    <w:uiPriority w:val="99"/>
    <w:semiHidden/>
    <w:unhideWhenUsed/>
    <w:rsid w:val="00D85A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A6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4D3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28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8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8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8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8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nek">
    <w:name w:val="Článek"/>
    <w:basedOn w:val="Nadpis1"/>
    <w:link w:val="lnekChar"/>
    <w:qFormat/>
    <w:rsid w:val="00125D80"/>
    <w:pPr>
      <w:numPr>
        <w:numId w:val="17"/>
      </w:numPr>
      <w:suppressAutoHyphens w:val="0"/>
      <w:spacing w:before="360" w:after="240"/>
    </w:pPr>
    <w:rPr>
      <w:kern w:val="0"/>
      <w:sz w:val="24"/>
      <w:szCs w:val="24"/>
      <w:lang w:val="x-none" w:eastAsia="x-none"/>
    </w:rPr>
  </w:style>
  <w:style w:type="character" w:customStyle="1" w:styleId="lnekChar">
    <w:name w:val="Článek Char"/>
    <w:link w:val="lnek"/>
    <w:rsid w:val="00125D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-labe@pl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s-labe@pl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la.cz).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oice@p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3040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Hynková</dc:creator>
  <cp:keywords/>
  <dc:description/>
  <cp:lastModifiedBy>Andrea Frýdová</cp:lastModifiedBy>
  <cp:revision>8</cp:revision>
  <cp:lastPrinted>2025-02-17T12:51:00Z</cp:lastPrinted>
  <dcterms:created xsi:type="dcterms:W3CDTF">2025-03-18T13:12:00Z</dcterms:created>
  <dcterms:modified xsi:type="dcterms:W3CDTF">2025-03-24T13:20:00Z</dcterms:modified>
</cp:coreProperties>
</file>