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9047B" w:rsidRDefault="00B02D76" w:rsidP="0059548B">
            <w:pPr>
              <w:pStyle w:val="Tabtun"/>
              <w:rPr>
                <w:b w:val="0"/>
              </w:rPr>
            </w:pPr>
            <w:r w:rsidRPr="0089047B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0FFA774F" w:rsidR="00B02D76" w:rsidRPr="0089047B" w:rsidRDefault="009C2E42" w:rsidP="0068083D">
            <w:pPr>
              <w:pStyle w:val="Tabtun"/>
              <w:rPr>
                <w:b w:val="0"/>
              </w:rPr>
            </w:pPr>
            <w:r w:rsidRPr="0089047B">
              <w:rPr>
                <w:b w:val="0"/>
              </w:rPr>
              <w:t>“</w:t>
            </w:r>
            <w:r w:rsidR="0089047B" w:rsidRPr="0089047B">
              <w:rPr>
                <w:rFonts w:cs="Arial"/>
              </w:rPr>
              <w:t xml:space="preserve">HC </w:t>
            </w:r>
            <w:proofErr w:type="gramStart"/>
            <w:r w:rsidR="0089047B" w:rsidRPr="0089047B">
              <w:rPr>
                <w:rFonts w:cs="Arial"/>
              </w:rPr>
              <w:t>Nechranice - rozvodna</w:t>
            </w:r>
            <w:proofErr w:type="gramEnd"/>
            <w:r w:rsidR="0089047B" w:rsidRPr="0089047B">
              <w:rPr>
                <w:rFonts w:cs="Arial"/>
              </w:rPr>
              <w:t xml:space="preserve"> 0,4 </w:t>
            </w:r>
            <w:proofErr w:type="spellStart"/>
            <w:r w:rsidR="0089047B" w:rsidRPr="0089047B">
              <w:rPr>
                <w:rFonts w:cs="Arial"/>
              </w:rPr>
              <w:t>kV</w:t>
            </w:r>
            <w:proofErr w:type="spellEnd"/>
            <w:r w:rsidRPr="0089047B">
              <w:rPr>
                <w:b w:val="0"/>
              </w:rPr>
              <w:t>”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178E506A" w:rsidR="00B02D76" w:rsidRPr="008A52A0" w:rsidRDefault="009C2E42" w:rsidP="0068083D">
            <w:pPr>
              <w:pStyle w:val="Tab"/>
            </w:pPr>
            <w:r w:rsidRPr="008A52A0">
              <w:t>Zjednoduš</w:t>
            </w:r>
            <w:r w:rsidR="00B02D76" w:rsidRPr="008A52A0">
              <w:t>ené</w:t>
            </w:r>
            <w:r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659"/>
      </w:tblGrid>
      <w:tr w:rsidR="00523A9E" w:rsidRPr="00C37916" w14:paraId="7DF44BDB" w14:textId="77777777" w:rsidTr="00E36808">
        <w:trPr>
          <w:cantSplit/>
          <w:trHeight w:val="937"/>
        </w:trPr>
        <w:tc>
          <w:tcPr>
            <w:tcW w:w="4518" w:type="dxa"/>
          </w:tcPr>
          <w:p w14:paraId="42B7644F" w14:textId="42AD3474" w:rsidR="00E36808" w:rsidRPr="008C61D0" w:rsidRDefault="00523A9E" w:rsidP="00E36808">
            <w:pPr>
              <w:pStyle w:val="Tabtun"/>
            </w:pPr>
            <w:r w:rsidRPr="008C61D0">
              <w:t>Celková nabídková cena v Kč bez DPH</w:t>
            </w:r>
            <w:r w:rsidR="008C61D0">
              <w:t>:</w:t>
            </w:r>
            <w:r w:rsidR="002E44F5" w:rsidRPr="008C61D0"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0A80922D" w14:textId="6ACC9B49" w:rsidR="00E36808" w:rsidRPr="008C61D0" w:rsidRDefault="00E36808" w:rsidP="008C61D0">
            <w:pPr>
              <w:pStyle w:val="Tabtun"/>
              <w:rPr>
                <w:b w:val="0"/>
              </w:rPr>
            </w:pPr>
          </w:p>
          <w:p w14:paraId="6FD59BC2" w14:textId="4915A1FA" w:rsidR="008C61D0" w:rsidRPr="00E36808" w:rsidRDefault="008C61D0" w:rsidP="00E36808">
            <w:pPr>
              <w:tabs>
                <w:tab w:val="left" w:pos="1361"/>
              </w:tabs>
            </w:pPr>
          </w:p>
        </w:tc>
        <w:tc>
          <w:tcPr>
            <w:tcW w:w="4659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108FF69B" w14:textId="32B01BD1" w:rsidR="008C61D0" w:rsidRPr="000B637B" w:rsidRDefault="008C61D0" w:rsidP="00C05EB6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48A17A52" w14:textId="77777777" w:rsidR="00304137" w:rsidRPr="009A208D" w:rsidRDefault="00304137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059539EB" w:rsidR="00BF6731" w:rsidRPr="000C0293" w:rsidRDefault="00BF6731" w:rsidP="00BF6731">
      <w:pPr>
        <w:pStyle w:val="Odstnesl"/>
      </w:pPr>
      <w:r w:rsidRPr="000C0293">
        <w:t xml:space="preserve">Dodavatel čestně prohlašuje, že je profesně způsobilý k plnění veřejné zakázky v rozsahu § 77 odst. 1 a 2 písm. a) </w:t>
      </w:r>
      <w:r w:rsidR="00D8039B">
        <w:t xml:space="preserve">a c) </w:t>
      </w:r>
      <w:r w:rsidRPr="000C0293">
        <w:t>zákona,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DB5890B" w14:textId="309B5CFB" w:rsidR="006C280F" w:rsidRDefault="00BF6731" w:rsidP="00BF6731">
      <w:pPr>
        <w:pStyle w:val="Psm"/>
      </w:pPr>
      <w:r w:rsidRPr="000C0293">
        <w:t xml:space="preserve">je oprávněn podnikat v rozsahu </w:t>
      </w:r>
      <w:r w:rsidRPr="00065B0E">
        <w:t>provádění staveb, jejich změn a odstraňování.</w:t>
      </w:r>
    </w:p>
    <w:p w14:paraId="7A3C3720" w14:textId="03E24C92" w:rsidR="009A27BE" w:rsidRDefault="00D8039B" w:rsidP="009A27BE">
      <w:pPr>
        <w:pStyle w:val="Psm"/>
      </w:pPr>
      <w:r>
        <w:t xml:space="preserve">má </w:t>
      </w:r>
      <w:r>
        <w:rPr>
          <w:rFonts w:cs="Arial"/>
          <w:color w:val="000000"/>
          <w:szCs w:val="20"/>
        </w:rPr>
        <w:t>osvědčení o autorizaci dle zákona 360/1992 Sb. v oboru technika prostředí staveb – elektrotechnická zařízení (IE02, nebo TE03) u osob odpovědných za vedení stavby</w:t>
      </w:r>
      <w:r w:rsidR="009A27BE" w:rsidRPr="00132385">
        <w:t xml:space="preserve"> + příloha (prohlášení, že autorizovaná osoba je zaměstnancem dodavatele</w:t>
      </w:r>
      <w:r w:rsidR="009A27BE" w:rsidRPr="00483CB5">
        <w:t xml:space="preserve"> nebo prohlášení autorizované osoby o budoucí spolupráci na zakázce).</w:t>
      </w:r>
    </w:p>
    <w:p w14:paraId="6508625C" w14:textId="430C2634" w:rsidR="00D8039B" w:rsidRPr="00DE3F63" w:rsidRDefault="00D8039B" w:rsidP="00D8039B">
      <w:pPr>
        <w:pStyle w:val="Psm"/>
      </w:pPr>
      <w:r>
        <w:t xml:space="preserve">v souladu s </w:t>
      </w:r>
      <w:hyperlink r:id="rId8" w:tgtFrame="_blank" w:history="1">
        <w:r w:rsidRPr="009E1FCF">
          <w:t>Nařízení</w:t>
        </w:r>
        <w:r>
          <w:t>m</w:t>
        </w:r>
        <w:r w:rsidRPr="009E1FCF">
          <w:t xml:space="preserve"> vlády č. 194/2022 Sb. </w:t>
        </w:r>
        <w:r>
          <w:rPr>
            <w:rFonts w:cs="Arial"/>
            <w:color w:val="000000"/>
            <w:szCs w:val="20"/>
            <w:shd w:val="clear" w:color="auto" w:fill="FFFFFF"/>
          </w:rPr>
          <w:t xml:space="preserve">o požadavcích na odbornou způsobilost k výkonu činnosti na elektrických zařízeních a na odbornou způsobilost v elektrotechnice – má </w:t>
        </w:r>
        <w:r>
          <w:t>o</w:t>
        </w:r>
        <w:r w:rsidRPr="009E1FCF">
          <w:t>svědčení o odborné způsobilosti </w:t>
        </w:r>
        <w:r>
          <w:t xml:space="preserve"> </w:t>
        </w:r>
        <w:r>
          <w:rPr>
            <w:rFonts w:cs="Arial"/>
            <w:color w:val="000000"/>
            <w:szCs w:val="20"/>
            <w:shd w:val="clear" w:color="auto" w:fill="FFFFFF"/>
          </w:rPr>
          <w:t>pro o</w:t>
        </w:r>
        <w:r>
          <w:t>soby znalé pro samostatnou činnost („elektrotechnik“) a osoby znalé pro řízení činnosti („vedoucí elektrotechnik“)</w:t>
        </w:r>
        <w:r>
          <w:rPr>
            <w:rFonts w:cs="Arial"/>
            <w:color w:val="000000"/>
            <w:szCs w:val="20"/>
            <w:shd w:val="clear" w:color="auto" w:fill="FFFFFF"/>
          </w:rPr>
          <w:t>.</w:t>
        </w:r>
      </w:hyperlink>
    </w:p>
    <w:p w14:paraId="731BC194" w14:textId="77777777" w:rsidR="009A27BE" w:rsidRPr="00483CB5" w:rsidRDefault="009A27BE" w:rsidP="009A27BE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A27BE" w:rsidRPr="00114486" w14:paraId="21351950" w14:textId="77777777" w:rsidTr="005572D8">
        <w:trPr>
          <w:cantSplit/>
          <w:trHeight w:val="283"/>
        </w:trPr>
        <w:tc>
          <w:tcPr>
            <w:tcW w:w="4536" w:type="dxa"/>
          </w:tcPr>
          <w:p w14:paraId="0ADE4DD2" w14:textId="77777777" w:rsidR="009A27BE" w:rsidRPr="00114486" w:rsidRDefault="009A27BE" w:rsidP="005572D8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A5A0FF18A3E14648BC214BD75369FD0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D5C18EE" w14:textId="77777777" w:rsidR="009A27BE" w:rsidRPr="00393ACF" w:rsidRDefault="009A27BE" w:rsidP="005572D8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A27BE" w:rsidRPr="00114486" w14:paraId="5E944269" w14:textId="77777777" w:rsidTr="005572D8">
        <w:trPr>
          <w:cantSplit/>
          <w:trHeight w:val="283"/>
        </w:trPr>
        <w:tc>
          <w:tcPr>
            <w:tcW w:w="4536" w:type="dxa"/>
          </w:tcPr>
          <w:p w14:paraId="0D18C40B" w14:textId="6484D08D" w:rsidR="009A27BE" w:rsidRPr="00114486" w:rsidRDefault="009A27BE" w:rsidP="005572D8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</w:t>
            </w:r>
            <w:r w:rsidR="00D8039B">
              <w:rPr>
                <w:rFonts w:cs="Arial"/>
                <w:color w:val="000000"/>
                <w:szCs w:val="20"/>
              </w:rPr>
              <w:t>technika prostředí staveb – elektrotechnická zařízení (IE02, nebo TE03)</w:t>
            </w:r>
            <w:r w:rsidRPr="00903C45">
              <w:t xml:space="preserve">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049BA688036B41EAA037F97D8A3FE348"/>
            </w:placeholder>
          </w:sdtPr>
          <w:sdtEndPr/>
          <w:sdtContent>
            <w:tc>
              <w:tcPr>
                <w:tcW w:w="4677" w:type="dxa"/>
              </w:tcPr>
              <w:p w14:paraId="0A259365" w14:textId="77777777" w:rsidR="009A27BE" w:rsidRPr="00393ACF" w:rsidRDefault="009A27BE" w:rsidP="005572D8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D8039B" w:rsidRPr="00114486" w14:paraId="50CE33E0" w14:textId="77777777" w:rsidTr="005572D8">
        <w:trPr>
          <w:cantSplit/>
          <w:trHeight w:val="283"/>
        </w:trPr>
        <w:tc>
          <w:tcPr>
            <w:tcW w:w="4536" w:type="dxa"/>
          </w:tcPr>
          <w:p w14:paraId="7D57147E" w14:textId="33E5D0E4" w:rsidR="00D8039B" w:rsidRDefault="00D8039B" w:rsidP="00D8039B">
            <w:pPr>
              <w:pStyle w:val="Tabtun"/>
            </w:pPr>
            <w:r>
              <w:t>O</w:t>
            </w:r>
            <w:r w:rsidRPr="00D8039B">
              <w:t>svědčení o odborné způsobilosti pro osoby znalé pro samostatnou činnost („elektrotechnik“) a osoby znalé pro řízení činnosti („vedoucí elektrotechnik“)</w:t>
            </w:r>
          </w:p>
        </w:tc>
        <w:sdt>
          <w:sdtPr>
            <w:rPr>
              <w:highlight w:val="yellow"/>
            </w:rPr>
            <w:id w:val="1463069475"/>
            <w:placeholder>
              <w:docPart w:val="C41EAB4CE19A4CE0BA9FC3676D0DAA49"/>
            </w:placeholder>
          </w:sdtPr>
          <w:sdtEndPr/>
          <w:sdtContent>
            <w:tc>
              <w:tcPr>
                <w:tcW w:w="4677" w:type="dxa"/>
              </w:tcPr>
              <w:p w14:paraId="10BA2947" w14:textId="0D17F362" w:rsidR="00D8039B" w:rsidRDefault="00D8039B" w:rsidP="00D8039B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D8039B" w:rsidRPr="00114486" w14:paraId="0ED44F82" w14:textId="77777777" w:rsidTr="005572D8">
        <w:trPr>
          <w:cantSplit/>
          <w:trHeight w:val="283"/>
        </w:trPr>
        <w:tc>
          <w:tcPr>
            <w:tcW w:w="4536" w:type="dxa"/>
          </w:tcPr>
          <w:p w14:paraId="78C4A33D" w14:textId="77777777" w:rsidR="00D8039B" w:rsidRPr="00114486" w:rsidRDefault="00D8039B" w:rsidP="00D8039B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E910B4036A5741D0884C3130423B70BC"/>
            </w:placeholder>
          </w:sdtPr>
          <w:sdtEndPr/>
          <w:sdtContent>
            <w:tc>
              <w:tcPr>
                <w:tcW w:w="4677" w:type="dxa"/>
              </w:tcPr>
              <w:p w14:paraId="2AB746FC" w14:textId="5A31C5A9" w:rsidR="00D8039B" w:rsidRDefault="00D8039B" w:rsidP="00D8039B">
                <w:pPr>
                  <w:pStyle w:val="Tab"/>
                  <w:numPr>
                    <w:ilvl w:val="0"/>
                    <w:numId w:val="39"/>
                  </w:numPr>
                  <w:ind w:left="251" w:hanging="251"/>
                </w:pPr>
                <w:r>
                  <w:t>osvědčení o autorizaci</w:t>
                </w:r>
              </w:p>
              <w:p w14:paraId="0F5A7B3A" w14:textId="3F8FFFC1" w:rsidR="00D8039B" w:rsidRDefault="00D8039B" w:rsidP="00D8039B">
                <w:pPr>
                  <w:pStyle w:val="Tab"/>
                  <w:numPr>
                    <w:ilvl w:val="0"/>
                    <w:numId w:val="39"/>
                  </w:numPr>
                  <w:ind w:left="251" w:hanging="251"/>
                </w:pPr>
                <w:r>
                  <w:t>osvědčení o odborné způsobilosti pro osoby znalé pro samostatnou činnost</w:t>
                </w:r>
              </w:p>
              <w:p w14:paraId="542AF3B5" w14:textId="1C6233E2" w:rsidR="00D8039B" w:rsidRPr="00393ACF" w:rsidRDefault="00D8039B" w:rsidP="00D8039B">
                <w:pPr>
                  <w:pStyle w:val="Tab"/>
                  <w:numPr>
                    <w:ilvl w:val="0"/>
                    <w:numId w:val="39"/>
                  </w:numPr>
                  <w:ind w:left="251" w:hanging="283"/>
                </w:pPr>
                <w:r>
                  <w:t>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534ADE3A" w14:textId="77777777" w:rsidR="009A27BE" w:rsidRDefault="009A27BE" w:rsidP="00D8039B">
      <w:pPr>
        <w:pStyle w:val="Psm"/>
        <w:numPr>
          <w:ilvl w:val="0"/>
          <w:numId w:val="0"/>
        </w:numPr>
        <w:ind w:left="425"/>
      </w:pPr>
    </w:p>
    <w:p w14:paraId="1CA8A901" w14:textId="47340E25" w:rsidR="000C0293" w:rsidRDefault="000C0293" w:rsidP="0042353C">
      <w:pPr>
        <w:pStyle w:val="Nadpis1"/>
      </w:pPr>
      <w:r w:rsidRPr="000C0293">
        <w:lastRenderedPageBreak/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p w14:paraId="3D38DAAA" w14:textId="77777777" w:rsidR="00C05EB6" w:rsidRDefault="00C05EB6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7677B7AE" w:rsidR="00A840CA" w:rsidRPr="008C61D0" w:rsidRDefault="00325A46" w:rsidP="00A840CA">
            <w:pPr>
              <w:pStyle w:val="Psm"/>
            </w:pPr>
            <w:r>
              <w:rPr>
                <w:rFonts w:cs="Arial"/>
                <w:color w:val="000000"/>
                <w:szCs w:val="20"/>
              </w:rPr>
              <w:t xml:space="preserve">předmětem stavební práce byla oprava, rekonstrukce, nebo výměna technického zařízení rozvodny NN, </w:t>
            </w:r>
            <w:proofErr w:type="gramStart"/>
            <w:r>
              <w:rPr>
                <w:rFonts w:cs="Arial"/>
                <w:color w:val="000000"/>
                <w:szCs w:val="20"/>
              </w:rPr>
              <w:t>t.j.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instalace technologického zařízení rozvodny včetně elektroinstalací týkající se NN rozvaděčových skříní</w:t>
            </w:r>
            <w:r w:rsidR="008C61D0" w:rsidRPr="008C61D0">
              <w:rPr>
                <w:rFonts w:cs="Arial"/>
                <w:color w:val="000000"/>
                <w:szCs w:val="20"/>
              </w:rPr>
              <w:t>.</w:t>
            </w:r>
          </w:p>
          <w:p w14:paraId="2425043A" w14:textId="627F97A7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D8039B">
              <w:t>2</w:t>
            </w:r>
            <w:r w:rsidRPr="008C61D0"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6F620BDE" w14:textId="3ADDF7EC" w:rsidR="00C05EB6" w:rsidRPr="008C61D0" w:rsidRDefault="00325A46" w:rsidP="00C05EB6">
            <w:pPr>
              <w:pStyle w:val="Psm"/>
              <w:numPr>
                <w:ilvl w:val="4"/>
                <w:numId w:val="38"/>
              </w:numPr>
            </w:pPr>
            <w:r>
              <w:rPr>
                <w:rFonts w:cs="Arial"/>
                <w:color w:val="000000"/>
                <w:szCs w:val="20"/>
              </w:rPr>
              <w:t xml:space="preserve">předmětem stavební práce byla oprava, rekonstrukce, nebo výměna technického zařízení rozvodny NN, </w:t>
            </w:r>
            <w:proofErr w:type="gramStart"/>
            <w:r>
              <w:rPr>
                <w:rFonts w:cs="Arial"/>
                <w:color w:val="000000"/>
                <w:szCs w:val="20"/>
              </w:rPr>
              <w:t>t.j.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instalace technologického zařízení rozvodny včetně elektroinstalací týkající se NN rozvaděčových skříní</w:t>
            </w:r>
            <w:bookmarkStart w:id="22" w:name="_GoBack"/>
            <w:bookmarkEnd w:id="22"/>
            <w:r w:rsidR="00C05EB6" w:rsidRPr="00C05EB6">
              <w:rPr>
                <w:rFonts w:cs="Arial"/>
                <w:color w:val="000000"/>
                <w:szCs w:val="20"/>
              </w:rPr>
              <w:t>.</w:t>
            </w:r>
          </w:p>
          <w:p w14:paraId="56C37B99" w14:textId="093E6912" w:rsidR="00A840CA" w:rsidRPr="00F622C9" w:rsidRDefault="00C05EB6" w:rsidP="00C05EB6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D8039B">
              <w:t>2</w:t>
            </w:r>
            <w:r w:rsidRPr="008C61D0"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0F3EBF" w14:textId="562D0161" w:rsidR="00D56AF6" w:rsidRDefault="00D56AF6" w:rsidP="00D56AF6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42353C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284EB53F" w14:textId="77777777" w:rsidR="00B45893" w:rsidRDefault="00B45893" w:rsidP="00B45893">
      <w:pPr>
        <w:pStyle w:val="Odstnesl"/>
      </w:pPr>
    </w:p>
    <w:p w14:paraId="1D1D3998" w14:textId="323EA50D" w:rsidR="00B45893" w:rsidRDefault="00B45893" w:rsidP="00B45893">
      <w:pPr>
        <w:pStyle w:val="Odstnesl"/>
      </w:pPr>
      <w:r>
        <w:t xml:space="preserve">Dodavatel </w:t>
      </w:r>
      <w:r>
        <w:rPr>
          <w:b/>
          <w:u w:val="single"/>
        </w:rPr>
        <w:t>může</w:t>
      </w:r>
      <w:r>
        <w:rPr>
          <w:b/>
        </w:rPr>
        <w:t xml:space="preserve"> v nabídce nahradit předložení dokladů podle § 83 odst. 1 písm. a) a c) zákona čestným prohlášením,</w:t>
      </w:r>
      <w:r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053736D1" w14:textId="77777777" w:rsidR="00B45893" w:rsidRDefault="00B45893" w:rsidP="00B45893">
      <w:pPr>
        <w:pStyle w:val="Odstsl"/>
        <w:numPr>
          <w:ilvl w:val="0"/>
          <w:numId w:val="0"/>
        </w:numPr>
        <w:ind w:left="425"/>
      </w:pPr>
      <w:r>
        <w:t xml:space="preserve">Dodavatel </w:t>
      </w:r>
      <w:r>
        <w:rPr>
          <w:b/>
          <w:u w:val="single"/>
        </w:rPr>
        <w:t>nemůže</w:t>
      </w:r>
      <w:r>
        <w:rPr>
          <w:b/>
        </w:rPr>
        <w:t xml:space="preserve"> v nabídce nahradit předložení dokladů podle § 83 odst. 1 písm. b) a d) zákona čestným prohlášením</w:t>
      </w:r>
      <w:r>
        <w:t xml:space="preserve">. </w:t>
      </w: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9"/>
      <w:footerReference w:type="defaul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68D0" w14:textId="77777777" w:rsidR="0078594F" w:rsidRDefault="0078594F" w:rsidP="00544D40">
      <w:pPr>
        <w:spacing w:after="0"/>
      </w:pPr>
      <w:r>
        <w:separator/>
      </w:r>
    </w:p>
    <w:p w14:paraId="1669B7E6" w14:textId="77777777" w:rsidR="0078594F" w:rsidRDefault="0078594F"/>
    <w:p w14:paraId="70C0BF34" w14:textId="77777777" w:rsidR="0078594F" w:rsidRDefault="0078594F"/>
  </w:endnote>
  <w:endnote w:type="continuationSeparator" w:id="0">
    <w:p w14:paraId="5C0DCC91" w14:textId="77777777" w:rsidR="0078594F" w:rsidRDefault="0078594F" w:rsidP="00544D40">
      <w:pPr>
        <w:spacing w:after="0"/>
      </w:pPr>
      <w:r>
        <w:continuationSeparator/>
      </w:r>
    </w:p>
    <w:p w14:paraId="186DBDA1" w14:textId="77777777" w:rsidR="0078594F" w:rsidRDefault="0078594F"/>
    <w:p w14:paraId="451092FE" w14:textId="77777777" w:rsidR="0078594F" w:rsidRDefault="0078594F"/>
  </w:endnote>
  <w:endnote w:type="continuationNotice" w:id="1">
    <w:p w14:paraId="702FA1A9" w14:textId="77777777" w:rsidR="0078594F" w:rsidRDefault="0078594F">
      <w:pPr>
        <w:spacing w:after="0"/>
      </w:pPr>
    </w:p>
    <w:p w14:paraId="6E59C009" w14:textId="77777777" w:rsidR="0078594F" w:rsidRDefault="00785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B2563" w14:textId="77777777" w:rsidR="0078594F" w:rsidRDefault="0078594F" w:rsidP="00544D40">
      <w:pPr>
        <w:spacing w:after="0"/>
      </w:pPr>
      <w:r>
        <w:separator/>
      </w:r>
    </w:p>
  </w:footnote>
  <w:footnote w:type="continuationSeparator" w:id="0">
    <w:p w14:paraId="7B4BA181" w14:textId="77777777" w:rsidR="0078594F" w:rsidRDefault="0078594F" w:rsidP="00544D40">
      <w:pPr>
        <w:spacing w:after="0"/>
      </w:pPr>
      <w:r>
        <w:continuationSeparator/>
      </w:r>
    </w:p>
  </w:footnote>
  <w:footnote w:type="continuationNotice" w:id="1">
    <w:p w14:paraId="060F437A" w14:textId="77777777" w:rsidR="0078594F" w:rsidRPr="00593442" w:rsidRDefault="0078594F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039960FD" w:rsidR="003E45DD" w:rsidRPr="0089047B" w:rsidRDefault="009C2E42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89047B">
            <w:rPr>
              <w:rFonts w:ascii="Segoe UI" w:hAnsi="Segoe UI" w:cs="Segoe UI"/>
              <w:color w:val="808080" w:themeColor="background1" w:themeShade="80"/>
            </w:rPr>
            <w:t>“</w:t>
          </w:r>
          <w:r w:rsidR="0089047B" w:rsidRPr="0089047B">
            <w:t xml:space="preserve"> </w:t>
          </w:r>
          <w:r w:rsidR="0089047B" w:rsidRPr="0089047B">
            <w:rPr>
              <w:rFonts w:ascii="Segoe UI" w:hAnsi="Segoe UI" w:cs="Segoe UI"/>
              <w:color w:val="808080" w:themeColor="background1" w:themeShade="80"/>
            </w:rPr>
            <w:t xml:space="preserve">HC </w:t>
          </w:r>
          <w:proofErr w:type="gramStart"/>
          <w:r w:rsidR="0089047B" w:rsidRPr="0089047B">
            <w:rPr>
              <w:rFonts w:ascii="Segoe UI" w:hAnsi="Segoe UI" w:cs="Segoe UI"/>
              <w:color w:val="808080" w:themeColor="background1" w:themeShade="80"/>
            </w:rPr>
            <w:t>Nechranice - rozvodna</w:t>
          </w:r>
          <w:proofErr w:type="gramEnd"/>
          <w:r w:rsidR="0089047B" w:rsidRPr="0089047B">
            <w:rPr>
              <w:rFonts w:ascii="Segoe UI" w:hAnsi="Segoe UI" w:cs="Segoe UI"/>
              <w:color w:val="808080" w:themeColor="background1" w:themeShade="80"/>
            </w:rPr>
            <w:t xml:space="preserve"> 0,4 </w:t>
          </w:r>
          <w:proofErr w:type="spellStart"/>
          <w:r w:rsidR="0089047B" w:rsidRPr="0089047B">
            <w:rPr>
              <w:rFonts w:ascii="Segoe UI" w:hAnsi="Segoe UI" w:cs="Segoe UI"/>
              <w:color w:val="808080" w:themeColor="background1" w:themeShade="80"/>
            </w:rPr>
            <w:t>kV</w:t>
          </w:r>
          <w:proofErr w:type="spellEnd"/>
          <w:r w:rsidR="0089047B" w:rsidRPr="0089047B">
            <w:rPr>
              <w:rFonts w:ascii="Segoe UI" w:hAnsi="Segoe UI" w:cs="Segoe UI"/>
              <w:color w:val="808080" w:themeColor="background1" w:themeShade="80"/>
            </w:rPr>
            <w:t xml:space="preserve"> </w:t>
          </w:r>
          <w:r w:rsidRPr="0089047B">
            <w:rPr>
              <w:rFonts w:ascii="Segoe UI" w:hAnsi="Segoe UI" w:cs="Segoe UI"/>
              <w:color w:val="808080" w:themeColor="background1" w:themeShade="80"/>
            </w:rPr>
            <w:t>”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9047B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2783114"/>
    <w:multiLevelType w:val="hybridMultilevel"/>
    <w:tmpl w:val="1DB02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0"/>
  </w:num>
  <w:num w:numId="22">
    <w:abstractNumId w:val="6"/>
  </w:num>
  <w:num w:numId="23">
    <w:abstractNumId w:val="7"/>
  </w:num>
  <w:num w:numId="24">
    <w:abstractNumId w:val="1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3F4F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A4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977B7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594F"/>
    <w:rsid w:val="00791924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047B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9F0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27BE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C42"/>
    <w:rsid w:val="00AE0498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893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F15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56AF6"/>
    <w:rsid w:val="00D61109"/>
    <w:rsid w:val="00D6592F"/>
    <w:rsid w:val="00D6763A"/>
    <w:rsid w:val="00D716D0"/>
    <w:rsid w:val="00D76FD5"/>
    <w:rsid w:val="00D8039B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AF4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11F4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5ec2d6d4c3b0dfc09525d63d2d4cd12650dbccfe121541a01621edfd82842befJmltdHM9MTc0MjQyODgwMA&amp;ptn=3&amp;ver=2&amp;hsh=4&amp;fclid=1e7fa92e-cf48-6722-1797-bb56ce0a66f1&amp;psq=NV+%c4%8d.+194%2f2022+Sb.&amp;u=a1aHR0cHM6Ly93d3cudGVjaG5pY2thLXphcml6ZW5pLmN6L25hcml6ZW5pLXZsYWR5LW8tcG96YWRhdmNpY2gtbmEtb2Rib3Jub3UtenB1c29iaWxvc3Qtay12eWtvbnUtY2lubm9zdGktbmEtZWxla3RyaWNreWNoLXphcml6ZW5pY2gtYS1uYS1vZGJvcm5vdS16cHVzb2JpbG9zdC12LWVsZWt0cm90ZWNobmljZS8&amp;ntb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5A0FF18A3E14648BC214BD75369F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22FC9-D027-4655-BAC2-3C849E352B30}"/>
      </w:docPartPr>
      <w:docPartBody>
        <w:p w:rsidR="00522934" w:rsidRDefault="009202FB" w:rsidP="009202FB">
          <w:pPr>
            <w:pStyle w:val="A5A0FF18A3E14648BC214BD75369FD0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9BA688036B41EAA037F97D8A3FE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63FEB-8F7A-434D-B82A-D79B684EA234}"/>
      </w:docPartPr>
      <w:docPartBody>
        <w:p w:rsidR="00522934" w:rsidRDefault="009202FB" w:rsidP="009202FB">
          <w:pPr>
            <w:pStyle w:val="049BA688036B41EAA037F97D8A3FE34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1EAB4CE19A4CE0BA9FC3676D0DA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68ED3-E132-4BB6-B7C1-80F1A735AAE4}"/>
      </w:docPartPr>
      <w:docPartBody>
        <w:p w:rsidR="00522934" w:rsidRDefault="009202FB" w:rsidP="009202FB">
          <w:pPr>
            <w:pStyle w:val="C41EAB4CE19A4CE0BA9FC3676D0DAA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910B4036A5741D0884C3130423B70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FF916-27F2-404D-9887-B31FB2A321A3}"/>
      </w:docPartPr>
      <w:docPartBody>
        <w:p w:rsidR="00522934" w:rsidRDefault="009202FB" w:rsidP="009202FB">
          <w:pPr>
            <w:pStyle w:val="E910B4036A5741D0884C3130423B70B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4084"/>
    <w:rsid w:val="00005726"/>
    <w:rsid w:val="00041B63"/>
    <w:rsid w:val="001026DE"/>
    <w:rsid w:val="00105E8C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522934"/>
    <w:rsid w:val="0052432C"/>
    <w:rsid w:val="00575162"/>
    <w:rsid w:val="005B26AC"/>
    <w:rsid w:val="00600C04"/>
    <w:rsid w:val="00652976"/>
    <w:rsid w:val="00672CF1"/>
    <w:rsid w:val="007C7C01"/>
    <w:rsid w:val="007E36D7"/>
    <w:rsid w:val="007E4A8E"/>
    <w:rsid w:val="007F6D8B"/>
    <w:rsid w:val="00807647"/>
    <w:rsid w:val="00901279"/>
    <w:rsid w:val="009202FB"/>
    <w:rsid w:val="0098729D"/>
    <w:rsid w:val="00A32B08"/>
    <w:rsid w:val="00A40A1B"/>
    <w:rsid w:val="00AF33D7"/>
    <w:rsid w:val="00B110D0"/>
    <w:rsid w:val="00B17E8E"/>
    <w:rsid w:val="00B64047"/>
    <w:rsid w:val="00B97FEA"/>
    <w:rsid w:val="00BD46AE"/>
    <w:rsid w:val="00BF2A6C"/>
    <w:rsid w:val="00C14A9A"/>
    <w:rsid w:val="00CA1197"/>
    <w:rsid w:val="00CB12A6"/>
    <w:rsid w:val="00D179B7"/>
    <w:rsid w:val="00D73A0D"/>
    <w:rsid w:val="00E069ED"/>
    <w:rsid w:val="00E27D38"/>
    <w:rsid w:val="00EC0F57"/>
    <w:rsid w:val="00F42309"/>
    <w:rsid w:val="00F80161"/>
    <w:rsid w:val="00F90FEB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202FB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A5A0FF18A3E14648BC214BD75369FD03">
    <w:name w:val="A5A0FF18A3E14648BC214BD75369FD03"/>
    <w:rsid w:val="009202FB"/>
    <w:pPr>
      <w:spacing w:after="160" w:line="259" w:lineRule="auto"/>
    </w:pPr>
  </w:style>
  <w:style w:type="paragraph" w:customStyle="1" w:styleId="049BA688036B41EAA037F97D8A3FE348">
    <w:name w:val="049BA688036B41EAA037F97D8A3FE348"/>
    <w:rsid w:val="009202FB"/>
    <w:pPr>
      <w:spacing w:after="160" w:line="259" w:lineRule="auto"/>
    </w:pPr>
  </w:style>
  <w:style w:type="paragraph" w:customStyle="1" w:styleId="B7AE7E77F65F453081061F90C9D2FA98">
    <w:name w:val="B7AE7E77F65F453081061F90C9D2FA98"/>
    <w:rsid w:val="009202FB"/>
    <w:pPr>
      <w:spacing w:after="160" w:line="259" w:lineRule="auto"/>
    </w:pPr>
  </w:style>
  <w:style w:type="paragraph" w:customStyle="1" w:styleId="C41EAB4CE19A4CE0BA9FC3676D0DAA49">
    <w:name w:val="C41EAB4CE19A4CE0BA9FC3676D0DAA49"/>
    <w:rsid w:val="009202FB"/>
    <w:pPr>
      <w:spacing w:after="160" w:line="259" w:lineRule="auto"/>
    </w:pPr>
  </w:style>
  <w:style w:type="paragraph" w:customStyle="1" w:styleId="E910B4036A5741D0884C3130423B70BC">
    <w:name w:val="E910B4036A5741D0884C3130423B70BC"/>
    <w:rsid w:val="00920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43CC-3DEE-4E22-B298-983215B4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1056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Michaela Pöschlová</cp:lastModifiedBy>
  <cp:revision>107</cp:revision>
  <cp:lastPrinted>2018-07-11T07:47:00Z</cp:lastPrinted>
  <dcterms:created xsi:type="dcterms:W3CDTF">2018-09-07T10:54:00Z</dcterms:created>
  <dcterms:modified xsi:type="dcterms:W3CDTF">2025-04-04T07:51:00Z</dcterms:modified>
</cp:coreProperties>
</file>