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220E" w14:textId="77777777" w:rsidR="007625BF" w:rsidRPr="000818B9" w:rsidRDefault="007625BF" w:rsidP="007625BF">
      <w:pPr>
        <w:jc w:val="center"/>
        <w:rPr>
          <w:b/>
          <w:iCs/>
          <w:caps/>
          <w:sz w:val="28"/>
          <w:szCs w:val="28"/>
        </w:rPr>
      </w:pPr>
    </w:p>
    <w:p w14:paraId="460B2BF5" w14:textId="77777777" w:rsidR="004D2415" w:rsidRPr="00BD286B" w:rsidRDefault="004D2415" w:rsidP="004D2415">
      <w:pPr>
        <w:tabs>
          <w:tab w:val="left" w:pos="2835"/>
        </w:tabs>
        <w:jc w:val="center"/>
        <w:rPr>
          <w:b/>
        </w:rPr>
      </w:pPr>
      <w:r w:rsidRPr="00BD286B">
        <w:rPr>
          <w:b/>
        </w:rPr>
        <w:t>Smlouva o provádění úklidových prací</w:t>
      </w:r>
    </w:p>
    <w:p w14:paraId="35A22AAD" w14:textId="77777777" w:rsidR="004D2415" w:rsidRDefault="004D2415" w:rsidP="004D2415">
      <w:pPr>
        <w:jc w:val="center"/>
      </w:pPr>
      <w:bookmarkStart w:id="0" w:name="_GoBack"/>
      <w:bookmarkEnd w:id="0"/>
      <w:r w:rsidRPr="00BD286B">
        <w:t>(dále jen „smlouva“)</w:t>
      </w:r>
    </w:p>
    <w:p w14:paraId="294BEC11" w14:textId="77777777" w:rsidR="00952063" w:rsidRPr="00BD286B" w:rsidRDefault="00952063" w:rsidP="004D2415">
      <w:pPr>
        <w:jc w:val="center"/>
      </w:pPr>
    </w:p>
    <w:p w14:paraId="60AC0B03" w14:textId="77777777" w:rsidR="004D2415" w:rsidRPr="00402898" w:rsidRDefault="004D2415" w:rsidP="004D2415">
      <w:pPr>
        <w:jc w:val="center"/>
        <w:rPr>
          <w:szCs w:val="22"/>
        </w:rPr>
      </w:pPr>
      <w:r w:rsidRPr="00402898">
        <w:rPr>
          <w:szCs w:val="22"/>
        </w:rPr>
        <w:t>uzavřená dle § 1746 odst. 2 zákona č. 89/2012 Sb., občanský zákoník,</w:t>
      </w:r>
    </w:p>
    <w:p w14:paraId="432F4CD4" w14:textId="77777777" w:rsidR="004D2415" w:rsidRPr="00BD286B" w:rsidRDefault="004D2415" w:rsidP="004D2415">
      <w:pPr>
        <w:jc w:val="center"/>
      </w:pPr>
      <w:r w:rsidRPr="00BD286B">
        <w:t xml:space="preserve"> (dále jen „občanský zákoník“)</w:t>
      </w:r>
    </w:p>
    <w:p w14:paraId="08A33996" w14:textId="77777777" w:rsidR="007625BF" w:rsidRPr="00BD286B" w:rsidRDefault="007625BF" w:rsidP="007625BF">
      <w:pPr>
        <w:jc w:val="center"/>
        <w:rPr>
          <w:sz w:val="28"/>
          <w:szCs w:val="28"/>
        </w:rPr>
      </w:pPr>
    </w:p>
    <w:p w14:paraId="78E4D76D" w14:textId="10A89BF7" w:rsidR="004D2415" w:rsidRPr="00BD286B" w:rsidRDefault="004D2415" w:rsidP="004D2415">
      <w:r w:rsidRPr="00BD286B">
        <w:t xml:space="preserve">Evidenční číslo </w:t>
      </w:r>
      <w:r w:rsidR="006559C1">
        <w:t>objednatel</w:t>
      </w:r>
      <w:r w:rsidRPr="00BD286B">
        <w:t>e:</w:t>
      </w:r>
      <w:r w:rsidR="006559C1">
        <w:t xml:space="preserve">   </w:t>
      </w:r>
      <w:r w:rsidR="00520822">
        <w:t xml:space="preserve">    </w:t>
      </w:r>
      <w:r w:rsidR="006559C1" w:rsidRPr="00C3017F">
        <w:rPr>
          <w:szCs w:val="20"/>
          <w:highlight w:val="lightGray"/>
        </w:rPr>
        <w:fldChar w:fldCharType="begin">
          <w:ffData>
            <w:name w:val="Text75"/>
            <w:enabled/>
            <w:calcOnExit w:val="0"/>
            <w:textInput>
              <w:default w:val="[BUDE DOPLNĚNO]"/>
            </w:textInput>
          </w:ffData>
        </w:fldChar>
      </w:r>
      <w:r w:rsidR="006559C1" w:rsidRPr="00C3017F">
        <w:rPr>
          <w:szCs w:val="20"/>
          <w:highlight w:val="lightGray"/>
        </w:rPr>
        <w:instrText xml:space="preserve"> FORMTEXT </w:instrText>
      </w:r>
      <w:r w:rsidR="006559C1" w:rsidRPr="00C3017F">
        <w:rPr>
          <w:szCs w:val="20"/>
          <w:highlight w:val="lightGray"/>
        </w:rPr>
      </w:r>
      <w:r w:rsidR="006559C1" w:rsidRPr="00C3017F">
        <w:rPr>
          <w:szCs w:val="20"/>
          <w:highlight w:val="lightGray"/>
        </w:rPr>
        <w:fldChar w:fldCharType="separate"/>
      </w:r>
      <w:r w:rsidR="006559C1" w:rsidRPr="00C3017F">
        <w:rPr>
          <w:noProof/>
          <w:szCs w:val="20"/>
          <w:highlight w:val="lightGray"/>
        </w:rPr>
        <w:t>[BUDE DOPLNĚNO]</w:t>
      </w:r>
      <w:r w:rsidR="006559C1" w:rsidRPr="00C3017F">
        <w:rPr>
          <w:szCs w:val="20"/>
          <w:highlight w:val="lightGray"/>
        </w:rPr>
        <w:fldChar w:fldCharType="end"/>
      </w:r>
    </w:p>
    <w:p w14:paraId="7E2969AE" w14:textId="19136719" w:rsidR="004D2415" w:rsidRPr="00BD286B" w:rsidRDefault="004D2415" w:rsidP="004D2415">
      <w:r w:rsidRPr="00BD286B">
        <w:t xml:space="preserve">Evidenční číslo </w:t>
      </w:r>
      <w:r w:rsidR="006559C1">
        <w:t>poskytovatel</w:t>
      </w:r>
      <w:r w:rsidRPr="00BD286B">
        <w:t>e:</w:t>
      </w:r>
      <w:r w:rsidR="006559C1">
        <w:t xml:space="preserve">   </w:t>
      </w:r>
      <w:r w:rsidR="007F796D">
        <w:rPr>
          <w:szCs w:val="20"/>
          <w:highlight w:val="yellow"/>
        </w:rPr>
        <w:fldChar w:fldCharType="begin">
          <w:ffData>
            <w:name w:val="Text75"/>
            <w:enabled/>
            <w:calcOnExit w:val="0"/>
            <w:textInput>
              <w:default w:val="[DOPLNIT]"/>
            </w:textInput>
          </w:ffData>
        </w:fldChar>
      </w:r>
      <w:bookmarkStart w:id="1" w:name="Text75"/>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bookmarkEnd w:id="1"/>
    </w:p>
    <w:p w14:paraId="15C8266F" w14:textId="748B5D7A" w:rsidR="004D2415" w:rsidRPr="00BD286B" w:rsidRDefault="004D2415" w:rsidP="004D2415">
      <w:r w:rsidRPr="00BD286B">
        <w:t xml:space="preserve">Číslo akce </w:t>
      </w:r>
      <w:r w:rsidR="006559C1">
        <w:t>objednatel</w:t>
      </w:r>
      <w:r w:rsidRPr="00BD286B">
        <w:t>e:</w:t>
      </w:r>
      <w:r w:rsidRPr="00BD286B">
        <w:tab/>
      </w:r>
      <w:r w:rsidR="00520822">
        <w:t xml:space="preserve">     </w:t>
      </w:r>
      <w:r w:rsidR="00AB630B">
        <w:t>799250045</w:t>
      </w:r>
      <w:r w:rsidRPr="00BD286B">
        <w:tab/>
      </w:r>
    </w:p>
    <w:p w14:paraId="3A772B4B" w14:textId="143C965A" w:rsidR="004D2415" w:rsidRDefault="004D2415" w:rsidP="004D2415"/>
    <w:p w14:paraId="7360C9AB" w14:textId="77777777" w:rsidR="00B20D98" w:rsidRPr="00BD286B" w:rsidRDefault="00B20D98" w:rsidP="004D2415"/>
    <w:p w14:paraId="08C4B437" w14:textId="77777777" w:rsidR="004D2415" w:rsidRPr="00BD286B" w:rsidRDefault="004D2415" w:rsidP="004D2415">
      <w:pPr>
        <w:jc w:val="center"/>
        <w:rPr>
          <w:b/>
        </w:rPr>
      </w:pPr>
      <w:r w:rsidRPr="00BD286B">
        <w:rPr>
          <w:b/>
        </w:rPr>
        <w:t>1. Smluvní strany</w:t>
      </w:r>
    </w:p>
    <w:p w14:paraId="7D425EE5" w14:textId="63259031" w:rsidR="004D2415" w:rsidRDefault="004D2415" w:rsidP="004D2415">
      <w:pPr>
        <w:ind w:right="-1417"/>
      </w:pPr>
    </w:p>
    <w:p w14:paraId="3319975F" w14:textId="77777777" w:rsidR="00B20D98" w:rsidRPr="00BD286B" w:rsidRDefault="00B20D98" w:rsidP="004D2415">
      <w:pPr>
        <w:ind w:right="-1417"/>
      </w:pPr>
    </w:p>
    <w:p w14:paraId="763F6AE1" w14:textId="77777777" w:rsidR="004D2415" w:rsidRPr="00BD286B" w:rsidRDefault="004D2415" w:rsidP="00520822">
      <w:pPr>
        <w:spacing w:after="240"/>
      </w:pPr>
      <w:r w:rsidRPr="00BD286B">
        <w:t xml:space="preserve">1.1. </w:t>
      </w:r>
      <w:r w:rsidR="006559C1">
        <w:t>Objednatel</w:t>
      </w:r>
      <w:r w:rsidRPr="00BD286B">
        <w:t xml:space="preserve">: </w:t>
      </w:r>
    </w:p>
    <w:p w14:paraId="79F424F5" w14:textId="77777777" w:rsidR="004D2415" w:rsidRPr="00BD286B" w:rsidRDefault="004D2415" w:rsidP="004D2415">
      <w:pPr>
        <w:tabs>
          <w:tab w:val="left" w:pos="2340"/>
        </w:tabs>
      </w:pPr>
      <w:r w:rsidRPr="00BD286B">
        <w:t>Název:</w:t>
      </w:r>
      <w:r w:rsidRPr="00BD286B">
        <w:tab/>
      </w:r>
      <w:r w:rsidRPr="00BD286B">
        <w:tab/>
      </w:r>
      <w:r w:rsidRPr="00BD286B">
        <w:rPr>
          <w:b/>
        </w:rPr>
        <w:t>Povodí Labe, státní podnik</w:t>
      </w:r>
      <w:r w:rsidRPr="00BD286B">
        <w:t xml:space="preserve"> </w:t>
      </w:r>
    </w:p>
    <w:p w14:paraId="263AC883" w14:textId="77777777" w:rsidR="00D60C56" w:rsidRDefault="00952063" w:rsidP="004D2415">
      <w:pPr>
        <w:tabs>
          <w:tab w:val="left" w:pos="2340"/>
        </w:tabs>
      </w:pPr>
      <w:r>
        <w:t>Adresa sídla:</w:t>
      </w:r>
      <w:r w:rsidR="004D2415" w:rsidRPr="00BD286B">
        <w:tab/>
      </w:r>
      <w:r w:rsidR="004D2415" w:rsidRPr="00BD286B">
        <w:tab/>
        <w:t xml:space="preserve">Víta Nejedlého 951/8, </w:t>
      </w:r>
      <w:r w:rsidR="00F11BD3">
        <w:t xml:space="preserve">Slezské Předměstí, </w:t>
      </w:r>
      <w:r w:rsidR="004D2415" w:rsidRPr="00BD286B">
        <w:t>500 03</w:t>
      </w:r>
      <w:r w:rsidR="00F11BD3" w:rsidRPr="00F11BD3">
        <w:t xml:space="preserve"> </w:t>
      </w:r>
      <w:r w:rsidR="00F11BD3" w:rsidRPr="00BD286B">
        <w:t>Hradec Králové</w:t>
      </w:r>
    </w:p>
    <w:p w14:paraId="382B06A8" w14:textId="77777777" w:rsidR="00952063" w:rsidRDefault="00952063" w:rsidP="004D2415">
      <w:pPr>
        <w:tabs>
          <w:tab w:val="left" w:pos="2340"/>
        </w:tabs>
      </w:pPr>
    </w:p>
    <w:p w14:paraId="65AB364B" w14:textId="77777777" w:rsidR="004D2415" w:rsidRDefault="00952063" w:rsidP="004D2415">
      <w:pPr>
        <w:tabs>
          <w:tab w:val="left" w:pos="2340"/>
        </w:tabs>
      </w:pPr>
      <w:r>
        <w:t>Statutární orgán:</w:t>
      </w:r>
      <w:r w:rsidR="004D2415" w:rsidRPr="00BD286B">
        <w:tab/>
        <w:t xml:space="preserve">        Ing. Marián Šebest</w:t>
      </w:r>
      <w:r>
        <w:t>a,</w:t>
      </w:r>
      <w:r w:rsidR="00F11BD3">
        <w:t xml:space="preserve"> generální ředitel</w:t>
      </w:r>
    </w:p>
    <w:p w14:paraId="744EBE39" w14:textId="77777777" w:rsidR="00D60C56" w:rsidRDefault="00952063" w:rsidP="00952063">
      <w:pPr>
        <w:tabs>
          <w:tab w:val="left" w:pos="2835"/>
        </w:tabs>
      </w:pPr>
      <w:r>
        <w:t xml:space="preserve">Osoba oprávněná k podpisu: Ing. Pavel Řehák, </w:t>
      </w:r>
      <w:r w:rsidR="00D60C56">
        <w:t>technický</w:t>
      </w:r>
      <w:r>
        <w:t xml:space="preserve"> ředitel</w:t>
      </w:r>
    </w:p>
    <w:p w14:paraId="0BE48EE4" w14:textId="7BAC0DE0" w:rsidR="00D60C56" w:rsidRDefault="00952063" w:rsidP="00952063">
      <w:pPr>
        <w:tabs>
          <w:tab w:val="left" w:pos="2340"/>
        </w:tabs>
        <w:ind w:left="2832" w:hanging="2832"/>
        <w:rPr>
          <w:szCs w:val="20"/>
        </w:rPr>
      </w:pPr>
      <w:r>
        <w:t xml:space="preserve">Zástupce pro věci technické: </w:t>
      </w:r>
      <w:r w:rsidR="00892794">
        <w:rPr>
          <w:szCs w:val="20"/>
        </w:rPr>
        <w:t>Ing. Jaroslav Šubrt, vedoucí provozovny laboratoře, Ústí n. L.</w:t>
      </w:r>
    </w:p>
    <w:p w14:paraId="129D4436" w14:textId="2199BB1D" w:rsidR="00892794" w:rsidRDefault="00892794" w:rsidP="00952063">
      <w:pPr>
        <w:tabs>
          <w:tab w:val="left" w:pos="2340"/>
        </w:tabs>
        <w:ind w:left="2832" w:hanging="2832"/>
      </w:pPr>
      <w:r>
        <w:rPr>
          <w:szCs w:val="20"/>
        </w:rPr>
        <w:tab/>
      </w:r>
      <w:r>
        <w:rPr>
          <w:szCs w:val="20"/>
        </w:rPr>
        <w:tab/>
        <w:t>Tomáš Kuruc, vedoucí provozního střediska Ústí n. L.</w:t>
      </w:r>
    </w:p>
    <w:p w14:paraId="74B02DC4" w14:textId="00DDE07B" w:rsidR="004D2415" w:rsidRPr="00BD286B" w:rsidRDefault="004D2415" w:rsidP="00520822">
      <w:pPr>
        <w:tabs>
          <w:tab w:val="left" w:pos="2340"/>
          <w:tab w:val="left" w:pos="2835"/>
        </w:tabs>
      </w:pPr>
      <w:r w:rsidRPr="00BD286B">
        <w:t xml:space="preserve">IČ: </w:t>
      </w:r>
      <w:r w:rsidRPr="00BD286B">
        <w:tab/>
      </w:r>
      <w:r w:rsidRPr="00BD286B">
        <w:tab/>
        <w:t xml:space="preserve">70890005 </w:t>
      </w:r>
    </w:p>
    <w:p w14:paraId="25D8A2AE" w14:textId="77777777" w:rsidR="004D2415" w:rsidRPr="00BD286B" w:rsidRDefault="004D2415" w:rsidP="004D2415">
      <w:pPr>
        <w:tabs>
          <w:tab w:val="left" w:pos="2340"/>
        </w:tabs>
      </w:pPr>
      <w:r w:rsidRPr="00BD286B">
        <w:t xml:space="preserve">DIČ: </w:t>
      </w:r>
      <w:r w:rsidRPr="00BD286B">
        <w:tab/>
      </w:r>
      <w:r w:rsidRPr="00BD286B">
        <w:tab/>
        <w:t xml:space="preserve">CZ70890005 </w:t>
      </w:r>
      <w:r w:rsidRPr="00BD286B">
        <w:tab/>
      </w:r>
    </w:p>
    <w:p w14:paraId="02E5A509" w14:textId="77777777" w:rsidR="004D2415" w:rsidRPr="00BD286B" w:rsidRDefault="004D2415" w:rsidP="004D2415">
      <w:pPr>
        <w:tabs>
          <w:tab w:val="left" w:pos="2340"/>
        </w:tabs>
      </w:pPr>
      <w:r w:rsidRPr="00BD286B">
        <w:t xml:space="preserve">Zápis v obchodním rejstříku: Krajský soud v Hradci Králové oddíl A vložka 9473 </w:t>
      </w:r>
    </w:p>
    <w:p w14:paraId="3EF90A1C" w14:textId="77777777" w:rsidR="004D2415" w:rsidRPr="00BD286B" w:rsidRDefault="004D2415" w:rsidP="004D2415"/>
    <w:p w14:paraId="7305A4B8" w14:textId="77777777" w:rsidR="004D2415" w:rsidRPr="00BD286B" w:rsidRDefault="004D2415" w:rsidP="004D2415">
      <w:r w:rsidRPr="00BD286B">
        <w:t>(dále jen jako „</w:t>
      </w:r>
      <w:r w:rsidR="006559C1">
        <w:t>objednatel</w:t>
      </w:r>
      <w:r w:rsidRPr="00BD286B">
        <w:t xml:space="preserve">“) </w:t>
      </w:r>
    </w:p>
    <w:p w14:paraId="3A8D21CD" w14:textId="77777777" w:rsidR="004D2415" w:rsidRPr="00BD286B" w:rsidRDefault="004D2415" w:rsidP="004D2415"/>
    <w:p w14:paraId="22B15EEF" w14:textId="77777777" w:rsidR="00B20D98" w:rsidRDefault="00B20D98" w:rsidP="00520822">
      <w:pPr>
        <w:spacing w:after="240"/>
      </w:pPr>
    </w:p>
    <w:p w14:paraId="53569228" w14:textId="77D0DCBE" w:rsidR="004D2415" w:rsidRPr="00BD286B" w:rsidRDefault="004D2415" w:rsidP="00520822">
      <w:pPr>
        <w:spacing w:after="240"/>
      </w:pPr>
      <w:r w:rsidRPr="00BD286B">
        <w:t xml:space="preserve">1.2. </w:t>
      </w:r>
      <w:r w:rsidR="006559C1">
        <w:t>Poskytovatel</w:t>
      </w:r>
      <w:r w:rsidRPr="00BD286B">
        <w:t xml:space="preserve">: </w:t>
      </w:r>
      <w:r w:rsidR="00643226">
        <w:tab/>
      </w:r>
      <w:r w:rsidR="00643226">
        <w:tab/>
      </w:r>
    </w:p>
    <w:p w14:paraId="3B31FCD2" w14:textId="0F23A2B0" w:rsidR="004D2415" w:rsidRPr="00BD286B" w:rsidRDefault="004D2415" w:rsidP="004D2415">
      <w:pPr>
        <w:tabs>
          <w:tab w:val="left" w:pos="2340"/>
        </w:tabs>
      </w:pPr>
      <w:r w:rsidRPr="00BD286B">
        <w:t>Název:</w:t>
      </w:r>
      <w:r w:rsidRPr="00BD286B">
        <w:tab/>
      </w:r>
      <w:r w:rsidR="00643226">
        <w:tab/>
      </w:r>
      <w:r w:rsidR="007F796D" w:rsidRPr="0042264C">
        <w:rPr>
          <w:b/>
          <w:szCs w:val="20"/>
          <w:highlight w:val="yellow"/>
        </w:rPr>
        <w:fldChar w:fldCharType="begin">
          <w:ffData>
            <w:name w:val=""/>
            <w:enabled/>
            <w:calcOnExit w:val="0"/>
            <w:textInput>
              <w:default w:val="[DOPLNIT]"/>
            </w:textInput>
          </w:ffData>
        </w:fldChar>
      </w:r>
      <w:r w:rsidR="007F796D" w:rsidRPr="0042264C">
        <w:rPr>
          <w:b/>
          <w:szCs w:val="20"/>
          <w:highlight w:val="yellow"/>
        </w:rPr>
        <w:instrText xml:space="preserve"> FORMTEXT </w:instrText>
      </w:r>
      <w:r w:rsidR="007F796D" w:rsidRPr="0042264C">
        <w:rPr>
          <w:b/>
          <w:szCs w:val="20"/>
          <w:highlight w:val="yellow"/>
        </w:rPr>
      </w:r>
      <w:r w:rsidR="007F796D" w:rsidRPr="0042264C">
        <w:rPr>
          <w:b/>
          <w:szCs w:val="20"/>
          <w:highlight w:val="yellow"/>
        </w:rPr>
        <w:fldChar w:fldCharType="separate"/>
      </w:r>
      <w:r w:rsidR="007F796D" w:rsidRPr="0042264C">
        <w:rPr>
          <w:b/>
          <w:noProof/>
          <w:szCs w:val="20"/>
          <w:highlight w:val="yellow"/>
        </w:rPr>
        <w:t>[DOPLNIT]</w:t>
      </w:r>
      <w:r w:rsidR="007F796D" w:rsidRPr="0042264C">
        <w:rPr>
          <w:b/>
          <w:szCs w:val="20"/>
          <w:highlight w:val="yellow"/>
        </w:rPr>
        <w:fldChar w:fldCharType="end"/>
      </w:r>
    </w:p>
    <w:p w14:paraId="07BCDA89" w14:textId="0C704E6D" w:rsidR="004D2415" w:rsidRPr="00BD286B" w:rsidRDefault="004D2415" w:rsidP="004D2415">
      <w:pPr>
        <w:tabs>
          <w:tab w:val="left" w:pos="2340"/>
        </w:tabs>
      </w:pPr>
      <w:r w:rsidRPr="00BD286B">
        <w:t>Adresa sídla:</w:t>
      </w:r>
      <w:r w:rsidRPr="00BD286B">
        <w:tab/>
      </w:r>
      <w:r w:rsidR="00643226">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73186FDD" w14:textId="77777777" w:rsidR="004D2415" w:rsidRPr="00BD286B" w:rsidRDefault="004D2415" w:rsidP="004D2415">
      <w:pPr>
        <w:tabs>
          <w:tab w:val="left" w:pos="2340"/>
        </w:tabs>
      </w:pPr>
    </w:p>
    <w:p w14:paraId="0B887709" w14:textId="1ED90968" w:rsidR="004D2415" w:rsidRPr="00BD286B" w:rsidRDefault="004D2415" w:rsidP="004D2415">
      <w:pPr>
        <w:tabs>
          <w:tab w:val="left" w:pos="2835"/>
        </w:tabs>
      </w:pPr>
      <w:r w:rsidRPr="00BD286B">
        <w:t>Statutární orgán:</w:t>
      </w:r>
      <w:r w:rsidRPr="00BD286B">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0D4B5097" w14:textId="095E1BBB" w:rsidR="004D2415" w:rsidRPr="00BD286B" w:rsidRDefault="004D2415" w:rsidP="004D2415">
      <w:pPr>
        <w:tabs>
          <w:tab w:val="left" w:pos="2340"/>
        </w:tabs>
      </w:pPr>
      <w:r w:rsidRPr="00BD286B">
        <w:t>Osoba oprávněná k podpisu:</w:t>
      </w:r>
      <w:r w:rsidR="00643226">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1D5F6CCD" w14:textId="491729F0" w:rsidR="00E96CC2" w:rsidRDefault="004D2415" w:rsidP="00E96CC2">
      <w:r w:rsidRPr="00BD286B">
        <w:t>Zástupce p</w:t>
      </w:r>
      <w:r w:rsidR="00643226">
        <w:t>ro věci technické:</w:t>
      </w:r>
      <w:r w:rsidR="00643226">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70DDB3EF" w14:textId="1B4E68CA" w:rsidR="004D2415" w:rsidRPr="00BD286B" w:rsidRDefault="004D2415" w:rsidP="00E96CC2">
      <w:r w:rsidRPr="00BD286B">
        <w:t xml:space="preserve">IČ: </w:t>
      </w:r>
      <w:r w:rsidRPr="00BD286B">
        <w:tab/>
      </w:r>
      <w:r w:rsidRPr="00BD286B">
        <w:tab/>
      </w:r>
      <w:r w:rsidR="00E96CC2">
        <w:tab/>
      </w:r>
      <w:r w:rsidR="00E96CC2">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044CD243" w14:textId="1D5DBE84" w:rsidR="004D2415" w:rsidRPr="00BD286B" w:rsidRDefault="004D2415" w:rsidP="004D2415">
      <w:pPr>
        <w:tabs>
          <w:tab w:val="left" w:pos="2340"/>
        </w:tabs>
      </w:pPr>
      <w:r w:rsidRPr="00BD286B">
        <w:t xml:space="preserve">DIČ: </w:t>
      </w:r>
      <w:r w:rsidRPr="00BD286B">
        <w:tab/>
      </w:r>
      <w:r w:rsidRPr="00BD286B">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r w:rsidRPr="00BD286B">
        <w:t xml:space="preserve"> </w:t>
      </w:r>
    </w:p>
    <w:p w14:paraId="122B0053" w14:textId="2800F6D0" w:rsidR="004D2415" w:rsidRPr="00BD286B" w:rsidRDefault="004D2415" w:rsidP="004D2415">
      <w:pPr>
        <w:tabs>
          <w:tab w:val="left" w:pos="2340"/>
        </w:tabs>
      </w:pPr>
      <w:r w:rsidRPr="00BD286B">
        <w:t>Bankovní spojení:</w:t>
      </w:r>
      <w:r w:rsidRPr="00BD286B">
        <w:tab/>
      </w:r>
      <w:r w:rsidRPr="00BD286B">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r w:rsidRPr="00BD286B">
        <w:t xml:space="preserve"> </w:t>
      </w:r>
    </w:p>
    <w:p w14:paraId="16B83B88" w14:textId="68C544EF" w:rsidR="004D2415" w:rsidRPr="00BD286B" w:rsidRDefault="004D2415" w:rsidP="004D2415">
      <w:pPr>
        <w:tabs>
          <w:tab w:val="left" w:pos="2340"/>
        </w:tabs>
      </w:pPr>
      <w:r w:rsidRPr="00BD286B">
        <w:t>Zápis v obchodním rejstříku</w:t>
      </w:r>
      <w:r w:rsidRPr="00BD286B">
        <w:tab/>
      </w:r>
      <w:r w:rsidR="007F796D">
        <w:rPr>
          <w:szCs w:val="20"/>
          <w:highlight w:val="yellow"/>
        </w:rPr>
        <w:fldChar w:fldCharType="begin">
          <w:ffData>
            <w:name w:val=""/>
            <w:enabled/>
            <w:calcOnExit w:val="0"/>
            <w:textInput>
              <w:default w:val="[DOPLNIT]"/>
            </w:textInput>
          </w:ffData>
        </w:fldChar>
      </w:r>
      <w:r w:rsidR="007F796D">
        <w:rPr>
          <w:szCs w:val="20"/>
          <w:highlight w:val="yellow"/>
        </w:rPr>
        <w:instrText xml:space="preserve"> FORMTEXT </w:instrText>
      </w:r>
      <w:r w:rsidR="007F796D">
        <w:rPr>
          <w:szCs w:val="20"/>
          <w:highlight w:val="yellow"/>
        </w:rPr>
      </w:r>
      <w:r w:rsidR="007F796D">
        <w:rPr>
          <w:szCs w:val="20"/>
          <w:highlight w:val="yellow"/>
        </w:rPr>
        <w:fldChar w:fldCharType="separate"/>
      </w:r>
      <w:r w:rsidR="007F796D">
        <w:rPr>
          <w:noProof/>
          <w:szCs w:val="20"/>
          <w:highlight w:val="yellow"/>
        </w:rPr>
        <w:t>[DOPLNIT]</w:t>
      </w:r>
      <w:r w:rsidR="007F796D">
        <w:rPr>
          <w:szCs w:val="20"/>
          <w:highlight w:val="yellow"/>
        </w:rPr>
        <w:fldChar w:fldCharType="end"/>
      </w:r>
    </w:p>
    <w:p w14:paraId="34D09FE8" w14:textId="77777777" w:rsidR="00E96CC2" w:rsidRPr="00BD286B" w:rsidRDefault="00E96CC2" w:rsidP="00E96CC2">
      <w:pPr>
        <w:tabs>
          <w:tab w:val="left" w:pos="2340"/>
        </w:tabs>
      </w:pPr>
    </w:p>
    <w:p w14:paraId="42935668" w14:textId="77777777" w:rsidR="004D2415" w:rsidRPr="00BD286B" w:rsidRDefault="004D2415" w:rsidP="004D2415">
      <w:r w:rsidRPr="00BD286B">
        <w:t>(dále jen jako „</w:t>
      </w:r>
      <w:r w:rsidR="006559C1">
        <w:t>poskytovatel</w:t>
      </w:r>
      <w:r w:rsidRPr="00BD286B">
        <w:t xml:space="preserve">“) </w:t>
      </w:r>
    </w:p>
    <w:p w14:paraId="2966A66E" w14:textId="0993BEAF" w:rsidR="007625BF" w:rsidRDefault="007625BF" w:rsidP="007625BF">
      <w:pPr>
        <w:rPr>
          <w:b/>
          <w:bCs/>
          <w:sz w:val="18"/>
          <w:szCs w:val="18"/>
        </w:rPr>
      </w:pPr>
    </w:p>
    <w:p w14:paraId="0406FA79" w14:textId="1AC39E98" w:rsidR="00B20D98" w:rsidRDefault="00B20D98" w:rsidP="007625BF">
      <w:pPr>
        <w:rPr>
          <w:b/>
          <w:bCs/>
          <w:sz w:val="18"/>
          <w:szCs w:val="18"/>
        </w:rPr>
      </w:pPr>
    </w:p>
    <w:p w14:paraId="5DA7EE41" w14:textId="77777777" w:rsidR="00B20D98" w:rsidRPr="00BD286B" w:rsidRDefault="00B20D98" w:rsidP="007625BF">
      <w:pPr>
        <w:rPr>
          <w:b/>
          <w:bCs/>
          <w:sz w:val="18"/>
          <w:szCs w:val="18"/>
        </w:rPr>
      </w:pPr>
    </w:p>
    <w:p w14:paraId="620B8AD9" w14:textId="77777777" w:rsidR="004D2415" w:rsidRPr="00BD286B" w:rsidRDefault="004D2415" w:rsidP="007625BF">
      <w:pPr>
        <w:rPr>
          <w:b/>
          <w:bCs/>
          <w:sz w:val="18"/>
          <w:szCs w:val="18"/>
        </w:rPr>
      </w:pPr>
    </w:p>
    <w:p w14:paraId="6FDA8C35" w14:textId="6EB795C7" w:rsidR="007625BF" w:rsidRDefault="007625BF" w:rsidP="007625BF">
      <w:pPr>
        <w:rPr>
          <w:b/>
          <w:bCs/>
          <w:sz w:val="18"/>
          <w:szCs w:val="18"/>
        </w:rPr>
      </w:pPr>
    </w:p>
    <w:p w14:paraId="13F9DB26" w14:textId="7358EAFD" w:rsidR="00184D3D" w:rsidRDefault="00184D3D" w:rsidP="007625BF">
      <w:pPr>
        <w:rPr>
          <w:b/>
          <w:bCs/>
          <w:sz w:val="18"/>
          <w:szCs w:val="18"/>
        </w:rPr>
      </w:pPr>
    </w:p>
    <w:p w14:paraId="353BCFDE" w14:textId="77777777" w:rsidR="00184D3D" w:rsidRPr="00BD286B" w:rsidRDefault="00184D3D" w:rsidP="007625BF">
      <w:pPr>
        <w:rPr>
          <w:b/>
          <w:bCs/>
          <w:sz w:val="18"/>
          <w:szCs w:val="18"/>
        </w:rPr>
      </w:pPr>
    </w:p>
    <w:p w14:paraId="2E41C43E" w14:textId="77777777" w:rsidR="004D2415" w:rsidRPr="00BD286B" w:rsidRDefault="004D2415" w:rsidP="008138E0">
      <w:pPr>
        <w:numPr>
          <w:ilvl w:val="0"/>
          <w:numId w:val="2"/>
        </w:numPr>
        <w:jc w:val="center"/>
        <w:rPr>
          <w:b/>
        </w:rPr>
      </w:pPr>
      <w:r w:rsidRPr="00BD286B">
        <w:rPr>
          <w:b/>
        </w:rPr>
        <w:t>Úvodní ustanovení</w:t>
      </w:r>
    </w:p>
    <w:p w14:paraId="2C124316" w14:textId="77777777" w:rsidR="004D2415" w:rsidRPr="00BD286B" w:rsidRDefault="004D2415" w:rsidP="004D2415">
      <w:pPr>
        <w:ind w:left="142"/>
      </w:pPr>
    </w:p>
    <w:p w14:paraId="53A45E2F" w14:textId="7CE2A3EA" w:rsidR="004D2415" w:rsidRPr="00E21847" w:rsidRDefault="004D2415" w:rsidP="008138E0">
      <w:pPr>
        <w:numPr>
          <w:ilvl w:val="1"/>
          <w:numId w:val="2"/>
        </w:numPr>
        <w:ind w:left="709" w:hanging="567"/>
      </w:pPr>
      <w:r w:rsidRPr="00FA5E2E">
        <w:t xml:space="preserve">Podkladem pro uzavření této smlouvy je nabídka </w:t>
      </w:r>
      <w:r w:rsidR="006559C1" w:rsidRPr="00FA5E2E">
        <w:t>poskytovatel</w:t>
      </w:r>
      <w:r w:rsidRPr="00FA5E2E">
        <w:t xml:space="preserve">e ze dne </w:t>
      </w:r>
      <w:r w:rsidR="000F1329" w:rsidRPr="00FA5E2E">
        <w:rPr>
          <w:szCs w:val="20"/>
          <w:highlight w:val="yellow"/>
        </w:rPr>
        <w:fldChar w:fldCharType="begin">
          <w:ffData>
            <w:name w:val=""/>
            <w:enabled/>
            <w:calcOnExit w:val="0"/>
            <w:textInput>
              <w:default w:val="[DOPLNIT]"/>
            </w:textInput>
          </w:ffData>
        </w:fldChar>
      </w:r>
      <w:r w:rsidR="000F1329" w:rsidRPr="00FA5E2E">
        <w:rPr>
          <w:szCs w:val="20"/>
          <w:highlight w:val="yellow"/>
        </w:rPr>
        <w:instrText xml:space="preserve"> FORMTEXT </w:instrText>
      </w:r>
      <w:r w:rsidR="000F1329" w:rsidRPr="00FA5E2E">
        <w:rPr>
          <w:szCs w:val="20"/>
          <w:highlight w:val="yellow"/>
        </w:rPr>
      </w:r>
      <w:r w:rsidR="000F1329" w:rsidRPr="00FA5E2E">
        <w:rPr>
          <w:szCs w:val="20"/>
          <w:highlight w:val="yellow"/>
        </w:rPr>
        <w:fldChar w:fldCharType="separate"/>
      </w:r>
      <w:r w:rsidR="000F1329" w:rsidRPr="00FA5E2E">
        <w:rPr>
          <w:noProof/>
          <w:szCs w:val="20"/>
          <w:highlight w:val="yellow"/>
        </w:rPr>
        <w:t>[DOPLNIT]</w:t>
      </w:r>
      <w:r w:rsidR="000F1329" w:rsidRPr="00FA5E2E">
        <w:rPr>
          <w:szCs w:val="20"/>
          <w:highlight w:val="yellow"/>
        </w:rPr>
        <w:fldChar w:fldCharType="end"/>
      </w:r>
      <w:r w:rsidRPr="00FA5E2E">
        <w:t xml:space="preserve"> pro </w:t>
      </w:r>
      <w:r w:rsidRPr="00202A4B">
        <w:t>veřejnou zakázku nazvanou „</w:t>
      </w:r>
      <w:r w:rsidR="000F1329" w:rsidRPr="00202A4B">
        <w:rPr>
          <w:szCs w:val="20"/>
        </w:rPr>
        <w:t xml:space="preserve">Budovy Povodí Labe v Ústí nad Labem, </w:t>
      </w:r>
      <w:r w:rsidR="00202A4B" w:rsidRPr="00E21847">
        <w:rPr>
          <w:szCs w:val="20"/>
        </w:rPr>
        <w:t>p</w:t>
      </w:r>
      <w:r w:rsidR="00771E2D">
        <w:rPr>
          <w:szCs w:val="20"/>
        </w:rPr>
        <w:t>rovádění</w:t>
      </w:r>
      <w:r w:rsidR="000F1329" w:rsidRPr="00E21847">
        <w:rPr>
          <w:szCs w:val="20"/>
        </w:rPr>
        <w:t xml:space="preserve"> úklidových </w:t>
      </w:r>
      <w:r w:rsidR="006F4C12">
        <w:rPr>
          <w:szCs w:val="20"/>
        </w:rPr>
        <w:t>p</w:t>
      </w:r>
      <w:r w:rsidR="00771E2D">
        <w:rPr>
          <w:szCs w:val="20"/>
        </w:rPr>
        <w:t>rací</w:t>
      </w:r>
      <w:r w:rsidR="00E96CC2" w:rsidRPr="00E21847">
        <w:t>“</w:t>
      </w:r>
      <w:r w:rsidRPr="00E21847">
        <w:t xml:space="preserve">.  </w:t>
      </w:r>
    </w:p>
    <w:p w14:paraId="63BE1DF1" w14:textId="77777777" w:rsidR="004D2415" w:rsidRPr="00FA5E2E" w:rsidRDefault="004D2415" w:rsidP="004D2415">
      <w:pPr>
        <w:ind w:left="709" w:hanging="567"/>
      </w:pPr>
    </w:p>
    <w:p w14:paraId="0F8FA3D6" w14:textId="77777777" w:rsidR="004D2415" w:rsidRPr="00FA5E2E" w:rsidRDefault="006559C1" w:rsidP="008138E0">
      <w:pPr>
        <w:numPr>
          <w:ilvl w:val="1"/>
          <w:numId w:val="2"/>
        </w:numPr>
        <w:suppressAutoHyphens/>
        <w:ind w:left="709" w:hanging="567"/>
        <w:jc w:val="both"/>
      </w:pPr>
      <w:r w:rsidRPr="00FA5E2E">
        <w:t>Poskytovatel</w:t>
      </w:r>
      <w:r w:rsidR="004D2415" w:rsidRPr="00FA5E2E">
        <w:t xml:space="preserve"> potvrzuje, že si s náležitou odbornou péčí prostudoval a detailně se seznámil s veškerými požadavky </w:t>
      </w:r>
      <w:r w:rsidRPr="00FA5E2E">
        <w:t>objednatel</w:t>
      </w:r>
      <w:r w:rsidR="004D2415" w:rsidRPr="00FA5E2E">
        <w:t>e uvedenými v oznámení či výzvě o zahájení za</w:t>
      </w:r>
      <w:r w:rsidR="00E96CC2" w:rsidRPr="00FA5E2E">
        <w:t xml:space="preserve">dávacího řízení, zadávacích podmínkách </w:t>
      </w:r>
      <w:r w:rsidR="004D2415" w:rsidRPr="00FA5E2E">
        <w:t>či v jiných dokumentech obsahujících vymezení předmětu díla včetně veškerých příloh.</w:t>
      </w:r>
    </w:p>
    <w:p w14:paraId="148CF0D5" w14:textId="77777777" w:rsidR="004D2415" w:rsidRPr="00FA5E2E" w:rsidRDefault="004D2415" w:rsidP="00EC3EC2">
      <w:pPr>
        <w:suppressAutoHyphens/>
        <w:ind w:left="142"/>
        <w:jc w:val="both"/>
      </w:pPr>
      <w:r w:rsidRPr="00FA5E2E">
        <w:tab/>
      </w:r>
    </w:p>
    <w:p w14:paraId="7DFFD5AB" w14:textId="13CF494B" w:rsidR="004D2415" w:rsidRPr="00FA5E2E" w:rsidRDefault="006559C1" w:rsidP="008138E0">
      <w:pPr>
        <w:numPr>
          <w:ilvl w:val="1"/>
          <w:numId w:val="2"/>
        </w:numPr>
        <w:suppressAutoHyphens/>
        <w:ind w:left="709" w:hanging="567"/>
        <w:jc w:val="both"/>
      </w:pPr>
      <w:r w:rsidRPr="00FA5E2E">
        <w:t>Poskytovatel</w:t>
      </w:r>
      <w:r w:rsidR="004D2415" w:rsidRPr="00FA5E2E">
        <w:t xml:space="preserve"> prohlašuje, že ke dni podpisu této smlouvy má uzavřenou pojistnou smlouvu, jejímž předmětem je pojištění odpovědnosti za škodu způsobenou </w:t>
      </w:r>
      <w:r w:rsidRPr="00FA5E2E">
        <w:t>poskytovatel</w:t>
      </w:r>
      <w:r w:rsidR="004D2415" w:rsidRPr="00FA5E2E">
        <w:t xml:space="preserve">em třetí osobě v souvislosti s výkonem jeho činnosti, ve výši nejméně </w:t>
      </w:r>
      <w:r w:rsidR="00091ABC" w:rsidRPr="00CD17C6">
        <w:rPr>
          <w:szCs w:val="20"/>
        </w:rPr>
        <w:t>2 000 000</w:t>
      </w:r>
      <w:r w:rsidR="004D2415" w:rsidRPr="00CD17C6">
        <w:t xml:space="preserve">,- </w:t>
      </w:r>
      <w:r w:rsidR="004D2415" w:rsidRPr="00FA5E2E">
        <w:t xml:space="preserve">Kč. </w:t>
      </w:r>
      <w:r w:rsidRPr="00FA5E2E">
        <w:t>Poskytovatel</w:t>
      </w:r>
      <w:r w:rsidR="004D2415" w:rsidRPr="00FA5E2E">
        <w:t xml:space="preserve"> se zavazuje, že po celou dobu trvání této smlouvy a po dobu záruční doby bude pojištěn ve smyslu tohoto ustanovení, a že nedojde ke snížení pojistného plnění pod částku uvedenou v předchozí větě. </w:t>
      </w:r>
    </w:p>
    <w:p w14:paraId="6ED249F2" w14:textId="4762C458" w:rsidR="00E45F5B" w:rsidRDefault="004D2415" w:rsidP="004D2415">
      <w:pPr>
        <w:ind w:left="142"/>
        <w:jc w:val="both"/>
      </w:pPr>
      <w:r w:rsidRPr="00BD286B">
        <w:t xml:space="preserve"> </w:t>
      </w:r>
    </w:p>
    <w:p w14:paraId="331335A4" w14:textId="77777777" w:rsidR="00E57043" w:rsidRPr="00BD286B" w:rsidRDefault="00E57043" w:rsidP="004D2415">
      <w:pPr>
        <w:ind w:left="142"/>
        <w:jc w:val="both"/>
      </w:pPr>
    </w:p>
    <w:p w14:paraId="146BC034" w14:textId="77777777" w:rsidR="004D2415" w:rsidRPr="00BD286B" w:rsidRDefault="004D2415" w:rsidP="008138E0">
      <w:pPr>
        <w:numPr>
          <w:ilvl w:val="0"/>
          <w:numId w:val="2"/>
        </w:numPr>
        <w:ind w:left="709" w:hanging="567"/>
        <w:jc w:val="center"/>
        <w:rPr>
          <w:b/>
        </w:rPr>
      </w:pPr>
      <w:r w:rsidRPr="00BD286B">
        <w:rPr>
          <w:b/>
        </w:rPr>
        <w:t>Předmět smlouvy</w:t>
      </w:r>
    </w:p>
    <w:p w14:paraId="04B944F7" w14:textId="77777777" w:rsidR="004D2415" w:rsidRPr="00BD286B" w:rsidRDefault="004D2415" w:rsidP="004D2415">
      <w:pPr>
        <w:ind w:left="709" w:hanging="567"/>
      </w:pPr>
    </w:p>
    <w:p w14:paraId="13C1E921" w14:textId="77777777" w:rsidR="00DB117B" w:rsidRDefault="004D2415" w:rsidP="008138E0">
      <w:pPr>
        <w:numPr>
          <w:ilvl w:val="1"/>
          <w:numId w:val="2"/>
        </w:numPr>
        <w:ind w:left="709" w:hanging="567"/>
      </w:pPr>
      <w:r w:rsidRPr="00BD286B">
        <w:t xml:space="preserve">Předmětem smlouvy je </w:t>
      </w:r>
      <w:r w:rsidRPr="00FA5E2E">
        <w:t>provádění</w:t>
      </w:r>
      <w:r w:rsidRPr="00722F9D">
        <w:rPr>
          <w:color w:val="FF0000"/>
        </w:rPr>
        <w:t xml:space="preserve"> </w:t>
      </w:r>
      <w:r w:rsidRPr="001C1219">
        <w:t xml:space="preserve">pravidelných </w:t>
      </w:r>
      <w:r w:rsidR="00360E1E" w:rsidRPr="001C1219">
        <w:t xml:space="preserve">komplexních </w:t>
      </w:r>
      <w:r w:rsidRPr="00FA5E2E">
        <w:t xml:space="preserve">úklidových prací </w:t>
      </w:r>
      <w:r w:rsidR="00360E1E">
        <w:t>v prostorách objekt</w:t>
      </w:r>
      <w:r w:rsidR="00DB117B">
        <w:t>ů objednatele n</w:t>
      </w:r>
      <w:r w:rsidR="00360E1E">
        <w:t xml:space="preserve">a </w:t>
      </w:r>
      <w:r w:rsidR="00F300D6">
        <w:t>adres</w:t>
      </w:r>
      <w:r w:rsidR="00DB117B">
        <w:t>ách</w:t>
      </w:r>
      <w:r w:rsidR="00F300D6">
        <w:t>:</w:t>
      </w:r>
      <w:r w:rsidR="00360E1E">
        <w:t xml:space="preserve"> </w:t>
      </w:r>
    </w:p>
    <w:p w14:paraId="6AAA4841" w14:textId="61D0F5FF" w:rsidR="00DB117B" w:rsidRPr="00DB117B" w:rsidRDefault="00DB117B" w:rsidP="008138E0">
      <w:pPr>
        <w:pStyle w:val="Odstavecseseznamem"/>
        <w:numPr>
          <w:ilvl w:val="0"/>
          <w:numId w:val="12"/>
        </w:numPr>
      </w:pPr>
      <w:r>
        <w:rPr>
          <w:szCs w:val="20"/>
        </w:rPr>
        <w:t xml:space="preserve">Povodí Labe, státní podnik, </w:t>
      </w:r>
      <w:r w:rsidRPr="00153F50">
        <w:rPr>
          <w:szCs w:val="20"/>
        </w:rPr>
        <w:t>provoz</w:t>
      </w:r>
      <w:r w:rsidR="001C1219" w:rsidRPr="00153F50">
        <w:rPr>
          <w:szCs w:val="20"/>
        </w:rPr>
        <w:t>ní budova</w:t>
      </w:r>
      <w:r>
        <w:rPr>
          <w:szCs w:val="20"/>
        </w:rPr>
        <w:t xml:space="preserve"> Ústí n. L., Pražská 49, Ústí nad Labem – </w:t>
      </w:r>
      <w:proofErr w:type="spellStart"/>
      <w:r>
        <w:rPr>
          <w:szCs w:val="20"/>
        </w:rPr>
        <w:t>Vaňov</w:t>
      </w:r>
      <w:proofErr w:type="spellEnd"/>
    </w:p>
    <w:p w14:paraId="00D766F2" w14:textId="24239EE2" w:rsidR="00DB117B" w:rsidRPr="00DB117B" w:rsidRDefault="00DB117B" w:rsidP="008138E0">
      <w:pPr>
        <w:pStyle w:val="Odstavecseseznamem"/>
        <w:numPr>
          <w:ilvl w:val="0"/>
          <w:numId w:val="12"/>
        </w:numPr>
      </w:pPr>
      <w:r>
        <w:rPr>
          <w:szCs w:val="20"/>
        </w:rPr>
        <w:t xml:space="preserve">Povodí Labe, státní podnik, závod Roudnice n. L., provozní středisko Ústí n. L., Litoměřická 897, Ústí nad Labem – </w:t>
      </w:r>
      <w:proofErr w:type="spellStart"/>
      <w:r>
        <w:rPr>
          <w:szCs w:val="20"/>
        </w:rPr>
        <w:t>Střekov</w:t>
      </w:r>
      <w:proofErr w:type="spellEnd"/>
      <w:r w:rsidR="00781712">
        <w:rPr>
          <w:szCs w:val="20"/>
        </w:rPr>
        <w:t>,</w:t>
      </w:r>
    </w:p>
    <w:p w14:paraId="00AD7D2A" w14:textId="77777777" w:rsidR="00781712" w:rsidRDefault="00781712" w:rsidP="00DB117B">
      <w:pPr>
        <w:pStyle w:val="Odstavecseseznamem"/>
        <w:ind w:left="1069"/>
        <w:rPr>
          <w:szCs w:val="20"/>
        </w:rPr>
      </w:pPr>
    </w:p>
    <w:p w14:paraId="52976270" w14:textId="05931A76" w:rsidR="00E45F5B" w:rsidRPr="00FA5E2E" w:rsidRDefault="00360E1E" w:rsidP="00DB117B">
      <w:pPr>
        <w:pStyle w:val="Odstavecseseznamem"/>
        <w:ind w:left="1069"/>
      </w:pPr>
      <w:r w:rsidRPr="00FA5E2E">
        <w:rPr>
          <w:szCs w:val="20"/>
        </w:rPr>
        <w:t>(dále také jen jako „objekt</w:t>
      </w:r>
      <w:r w:rsidR="00781712" w:rsidRPr="00FA5E2E">
        <w:rPr>
          <w:szCs w:val="20"/>
        </w:rPr>
        <w:t>y</w:t>
      </w:r>
      <w:r w:rsidRPr="00FA5E2E">
        <w:rPr>
          <w:szCs w:val="20"/>
        </w:rPr>
        <w:t xml:space="preserve">“). </w:t>
      </w:r>
    </w:p>
    <w:p w14:paraId="14A8510F" w14:textId="77777777" w:rsidR="00360E1E" w:rsidRPr="000C2FBA" w:rsidRDefault="00360E1E" w:rsidP="008138E0">
      <w:pPr>
        <w:numPr>
          <w:ilvl w:val="1"/>
          <w:numId w:val="2"/>
        </w:numPr>
        <w:suppressAutoHyphens/>
        <w:spacing w:before="240"/>
        <w:ind w:left="709" w:hanging="567"/>
      </w:pPr>
      <w:r w:rsidRPr="000C2FBA">
        <w:rPr>
          <w:szCs w:val="20"/>
        </w:rPr>
        <w:t xml:space="preserve">Pro účely této smlouvy jsou pravidelné úklidové práce v objektech označovány jako „pravidelný úklid“ a nepravidelné úklidové práce jako „nepravidelný úklid“. </w:t>
      </w:r>
    </w:p>
    <w:p w14:paraId="183A7548" w14:textId="0A1EACBE" w:rsidR="00360E1E" w:rsidRPr="00360E1E" w:rsidRDefault="00360E1E" w:rsidP="008138E0">
      <w:pPr>
        <w:numPr>
          <w:ilvl w:val="1"/>
          <w:numId w:val="2"/>
        </w:numPr>
        <w:suppressAutoHyphens/>
        <w:spacing w:before="240"/>
        <w:ind w:left="709" w:hanging="567"/>
      </w:pPr>
      <w:r>
        <w:rPr>
          <w:szCs w:val="20"/>
        </w:rPr>
        <w:t xml:space="preserve">Předmětem pravidelného úklidu je: </w:t>
      </w:r>
    </w:p>
    <w:p w14:paraId="15B213EA" w14:textId="33640953" w:rsidR="00360E1E" w:rsidRPr="00360E1E" w:rsidRDefault="005A4A85" w:rsidP="008138E0">
      <w:pPr>
        <w:numPr>
          <w:ilvl w:val="0"/>
          <w:numId w:val="5"/>
        </w:numPr>
        <w:suppressAutoHyphens/>
      </w:pPr>
      <w:r>
        <w:rPr>
          <w:szCs w:val="20"/>
        </w:rPr>
        <w:t>ú</w:t>
      </w:r>
      <w:r w:rsidR="00360E1E">
        <w:rPr>
          <w:szCs w:val="20"/>
        </w:rPr>
        <w:t>klid vnitřních prostor objektu</w:t>
      </w:r>
      <w:r w:rsidR="00B778E7">
        <w:rPr>
          <w:szCs w:val="20"/>
        </w:rPr>
        <w:t>,</w:t>
      </w:r>
      <w:r w:rsidR="00A50F17">
        <w:rPr>
          <w:szCs w:val="20"/>
        </w:rPr>
        <w:t xml:space="preserve"> mytí oken a čištění koberců.</w:t>
      </w:r>
      <w:r w:rsidR="00360E1E">
        <w:rPr>
          <w:szCs w:val="20"/>
        </w:rPr>
        <w:t xml:space="preserve"> Plochy </w:t>
      </w:r>
      <w:r w:rsidR="00722F9D">
        <w:rPr>
          <w:szCs w:val="20"/>
        </w:rPr>
        <w:t xml:space="preserve">v </w:t>
      </w:r>
      <w:r w:rsidR="00360E1E">
        <w:rPr>
          <w:szCs w:val="20"/>
        </w:rPr>
        <w:t xml:space="preserve">objektu a </w:t>
      </w:r>
      <w:r w:rsidR="00722F9D">
        <w:rPr>
          <w:szCs w:val="20"/>
        </w:rPr>
        <w:t xml:space="preserve"> </w:t>
      </w:r>
      <w:r w:rsidR="00A50F17">
        <w:rPr>
          <w:szCs w:val="20"/>
        </w:rPr>
        <w:t>jednotlivých místností,</w:t>
      </w:r>
      <w:r w:rsidR="00B778E7">
        <w:rPr>
          <w:szCs w:val="20"/>
        </w:rPr>
        <w:t xml:space="preserve"> specifikace </w:t>
      </w:r>
      <w:r w:rsidR="00A50F17">
        <w:rPr>
          <w:szCs w:val="20"/>
        </w:rPr>
        <w:t xml:space="preserve">a standardy </w:t>
      </w:r>
      <w:r w:rsidR="00B778E7">
        <w:rPr>
          <w:szCs w:val="20"/>
        </w:rPr>
        <w:t xml:space="preserve">úklidových prací </w:t>
      </w:r>
      <w:r w:rsidR="00360E1E">
        <w:rPr>
          <w:szCs w:val="20"/>
        </w:rPr>
        <w:t xml:space="preserve">jsou vymezeny v příloze </w:t>
      </w:r>
      <w:r w:rsidR="003E7833">
        <w:rPr>
          <w:szCs w:val="20"/>
        </w:rPr>
        <w:t xml:space="preserve">č. 1 - 3 </w:t>
      </w:r>
      <w:r w:rsidR="00B778E7">
        <w:rPr>
          <w:szCs w:val="20"/>
        </w:rPr>
        <w:t>zadávací dokumentace</w:t>
      </w:r>
      <w:r w:rsidR="00360E1E">
        <w:rPr>
          <w:szCs w:val="20"/>
        </w:rPr>
        <w:t xml:space="preserve">. </w:t>
      </w:r>
    </w:p>
    <w:p w14:paraId="71C4BE6C" w14:textId="77777777" w:rsidR="00360E1E" w:rsidRPr="00FA5E2E" w:rsidRDefault="00360E1E" w:rsidP="008138E0">
      <w:pPr>
        <w:numPr>
          <w:ilvl w:val="1"/>
          <w:numId w:val="2"/>
        </w:numPr>
        <w:spacing w:before="240"/>
        <w:ind w:hanging="574"/>
      </w:pPr>
      <w:r w:rsidRPr="00FA5E2E">
        <w:t xml:space="preserve">Součástí pravidelného úklidu je podle této smlouvy taktéž: </w:t>
      </w:r>
    </w:p>
    <w:p w14:paraId="702D7285" w14:textId="79FD5B5C" w:rsidR="00E256BF" w:rsidRPr="00FA5E2E" w:rsidRDefault="0080042F" w:rsidP="008138E0">
      <w:pPr>
        <w:numPr>
          <w:ilvl w:val="0"/>
          <w:numId w:val="6"/>
        </w:numPr>
        <w:jc w:val="both"/>
        <w:rPr>
          <w:szCs w:val="20"/>
        </w:rPr>
      </w:pPr>
      <w:r>
        <w:rPr>
          <w:szCs w:val="20"/>
        </w:rPr>
        <w:t>d</w:t>
      </w:r>
      <w:r w:rsidR="00E256BF" w:rsidRPr="00FA5E2E">
        <w:rPr>
          <w:szCs w:val="20"/>
        </w:rPr>
        <w:t>odávka a použití čistících, desinfekčních a údržbových prostředků, PVC sáčků do odpadkových košů, PVC pytlů na odpad, který poskytovatel běžně využívá k</w:t>
      </w:r>
      <w:r>
        <w:rPr>
          <w:szCs w:val="20"/>
        </w:rPr>
        <w:t> provádění pravidelného úklidu,</w:t>
      </w:r>
      <w:r w:rsidR="00E256BF" w:rsidRPr="00FA5E2E">
        <w:rPr>
          <w:szCs w:val="20"/>
        </w:rPr>
        <w:t xml:space="preserve"> </w:t>
      </w:r>
    </w:p>
    <w:p w14:paraId="23CA2BA0" w14:textId="6EA6EF33" w:rsidR="0057447D" w:rsidRPr="00FA5E2E" w:rsidRDefault="0080042F" w:rsidP="008138E0">
      <w:pPr>
        <w:numPr>
          <w:ilvl w:val="0"/>
          <w:numId w:val="6"/>
        </w:numPr>
        <w:jc w:val="both"/>
        <w:rPr>
          <w:szCs w:val="20"/>
        </w:rPr>
      </w:pPr>
      <w:r>
        <w:rPr>
          <w:szCs w:val="20"/>
        </w:rPr>
        <w:t>d</w:t>
      </w:r>
      <w:r w:rsidR="0057447D" w:rsidRPr="00FA5E2E">
        <w:rPr>
          <w:szCs w:val="20"/>
        </w:rPr>
        <w:t>odávka</w:t>
      </w:r>
      <w:r w:rsidR="00360E1E" w:rsidRPr="00FA5E2E">
        <w:rPr>
          <w:szCs w:val="20"/>
        </w:rPr>
        <w:t xml:space="preserve"> úklidových strojů, nástrojů a potřeb, které </w:t>
      </w:r>
      <w:r w:rsidR="0057447D" w:rsidRPr="00FA5E2E">
        <w:rPr>
          <w:szCs w:val="20"/>
        </w:rPr>
        <w:t>poskytovatel</w:t>
      </w:r>
      <w:r w:rsidR="00360E1E" w:rsidRPr="00FA5E2E">
        <w:rPr>
          <w:szCs w:val="20"/>
        </w:rPr>
        <w:t xml:space="preserve"> běžně využívá k</w:t>
      </w:r>
      <w:r>
        <w:rPr>
          <w:szCs w:val="20"/>
        </w:rPr>
        <w:t xml:space="preserve"> provádění pravidelného úklidu,</w:t>
      </w:r>
    </w:p>
    <w:p w14:paraId="1DF84C4E" w14:textId="6D1D034A" w:rsidR="0057447D" w:rsidRPr="00FA5E2E" w:rsidRDefault="0080042F" w:rsidP="008138E0">
      <w:pPr>
        <w:numPr>
          <w:ilvl w:val="0"/>
          <w:numId w:val="6"/>
        </w:numPr>
        <w:jc w:val="both"/>
        <w:rPr>
          <w:szCs w:val="20"/>
        </w:rPr>
      </w:pPr>
      <w:r>
        <w:rPr>
          <w:szCs w:val="20"/>
        </w:rPr>
        <w:t>s</w:t>
      </w:r>
      <w:r w:rsidR="00360E1E" w:rsidRPr="00FA5E2E">
        <w:rPr>
          <w:szCs w:val="20"/>
        </w:rPr>
        <w:t>běr odpadu a</w:t>
      </w:r>
      <w:r>
        <w:rPr>
          <w:szCs w:val="20"/>
        </w:rPr>
        <w:t xml:space="preserve"> ukládání do vyhrazených nádob,</w:t>
      </w:r>
    </w:p>
    <w:p w14:paraId="1E22BC3A" w14:textId="558A8522" w:rsidR="00360E1E" w:rsidRPr="0080042F" w:rsidRDefault="0080042F" w:rsidP="0080042F">
      <w:pPr>
        <w:numPr>
          <w:ilvl w:val="0"/>
          <w:numId w:val="6"/>
        </w:numPr>
        <w:jc w:val="both"/>
        <w:rPr>
          <w:szCs w:val="20"/>
        </w:rPr>
      </w:pPr>
      <w:r>
        <w:rPr>
          <w:szCs w:val="20"/>
        </w:rPr>
        <w:t>m</w:t>
      </w:r>
      <w:r w:rsidR="00360E1E" w:rsidRPr="00FA5E2E">
        <w:rPr>
          <w:szCs w:val="20"/>
        </w:rPr>
        <w:t>anipulace s věcmi nez</w:t>
      </w:r>
      <w:r>
        <w:rPr>
          <w:szCs w:val="20"/>
        </w:rPr>
        <w:t>bytná pro řádné provedení úklidu.</w:t>
      </w:r>
      <w:r w:rsidR="0057447D" w:rsidRPr="0080042F">
        <w:rPr>
          <w:szCs w:val="20"/>
        </w:rPr>
        <w:t xml:space="preserve"> </w:t>
      </w:r>
    </w:p>
    <w:p w14:paraId="359BC9CC" w14:textId="07C45AFB" w:rsidR="0057447D" w:rsidRPr="00422D67" w:rsidRDefault="0057447D" w:rsidP="00184D3D">
      <w:pPr>
        <w:numPr>
          <w:ilvl w:val="1"/>
          <w:numId w:val="2"/>
        </w:numPr>
        <w:suppressAutoHyphens/>
        <w:spacing w:before="240"/>
        <w:ind w:left="715" w:hanging="431"/>
        <w:jc w:val="both"/>
        <w:rPr>
          <w:szCs w:val="20"/>
        </w:rPr>
      </w:pPr>
      <w:r w:rsidRPr="00FA5E2E">
        <w:rPr>
          <w:szCs w:val="20"/>
        </w:rPr>
        <w:t xml:space="preserve">Předmětem této smlouvy je zajištění </w:t>
      </w:r>
      <w:r w:rsidR="00DA4DB5">
        <w:rPr>
          <w:szCs w:val="20"/>
        </w:rPr>
        <w:t>nepravidelného</w:t>
      </w:r>
      <w:r w:rsidRPr="00FA5E2E">
        <w:rPr>
          <w:szCs w:val="20"/>
        </w:rPr>
        <w:t xml:space="preserve"> úklidu (např. po malování, při stěhování, při provádění stavebních prací a v dalších </w:t>
      </w:r>
      <w:r w:rsidR="000F3A43">
        <w:rPr>
          <w:szCs w:val="20"/>
        </w:rPr>
        <w:t xml:space="preserve">obdobných </w:t>
      </w:r>
      <w:r w:rsidRPr="00FA5E2E">
        <w:rPr>
          <w:szCs w:val="20"/>
        </w:rPr>
        <w:t xml:space="preserve">případech, </w:t>
      </w:r>
      <w:r w:rsidR="000F3A43">
        <w:rPr>
          <w:szCs w:val="20"/>
        </w:rPr>
        <w:t xml:space="preserve">kdy úklid bude prováděn nad rozsah uvedený v příloze č. 1 zadávací dokumentace). Podrobná specifikace požadavku na </w:t>
      </w:r>
      <w:r w:rsidR="000F3A43">
        <w:rPr>
          <w:szCs w:val="20"/>
        </w:rPr>
        <w:lastRenderedPageBreak/>
        <w:t>provedení nepravidelného úklidu bude stanovena objednatelem prostřednictvím e-mailové výzvy poskytovateli</w:t>
      </w:r>
      <w:r w:rsidR="00422D67">
        <w:rPr>
          <w:szCs w:val="20"/>
        </w:rPr>
        <w:t xml:space="preserve"> na e-mailovou adresu: </w:t>
      </w:r>
      <w:r w:rsidR="00422D67" w:rsidRPr="00FA5E2E">
        <w:rPr>
          <w:szCs w:val="20"/>
          <w:highlight w:val="yellow"/>
        </w:rPr>
        <w:fldChar w:fldCharType="begin">
          <w:ffData>
            <w:name w:val=""/>
            <w:enabled/>
            <w:calcOnExit w:val="0"/>
            <w:textInput>
              <w:default w:val="[DOPLNIT]"/>
            </w:textInput>
          </w:ffData>
        </w:fldChar>
      </w:r>
      <w:r w:rsidR="00422D67" w:rsidRPr="00FA5E2E">
        <w:rPr>
          <w:szCs w:val="20"/>
          <w:highlight w:val="yellow"/>
        </w:rPr>
        <w:instrText xml:space="preserve"> FORMTEXT </w:instrText>
      </w:r>
      <w:r w:rsidR="00422D67" w:rsidRPr="00FA5E2E">
        <w:rPr>
          <w:szCs w:val="20"/>
          <w:highlight w:val="yellow"/>
        </w:rPr>
      </w:r>
      <w:r w:rsidR="00422D67" w:rsidRPr="00FA5E2E">
        <w:rPr>
          <w:szCs w:val="20"/>
          <w:highlight w:val="yellow"/>
        </w:rPr>
        <w:fldChar w:fldCharType="separate"/>
      </w:r>
      <w:r w:rsidR="00422D67" w:rsidRPr="00FA5E2E">
        <w:rPr>
          <w:noProof/>
          <w:szCs w:val="20"/>
          <w:highlight w:val="yellow"/>
        </w:rPr>
        <w:t>[DOPLNIT]</w:t>
      </w:r>
      <w:r w:rsidR="00422D67" w:rsidRPr="00FA5E2E">
        <w:rPr>
          <w:szCs w:val="20"/>
          <w:highlight w:val="yellow"/>
        </w:rPr>
        <w:fldChar w:fldCharType="end"/>
      </w:r>
      <w:r w:rsidR="00422D67">
        <w:rPr>
          <w:szCs w:val="20"/>
        </w:rPr>
        <w:t xml:space="preserve">, když tato výzva bude učiněna minimálně 2 pracovní dny před požadovaným termínem provedení nepravidelného úklidu. Nepravidelný úklid bude uskutečněn za </w:t>
      </w:r>
      <w:r w:rsidRPr="00422D67">
        <w:rPr>
          <w:szCs w:val="20"/>
        </w:rPr>
        <w:t>finančních podmínek stanovených v</w:t>
      </w:r>
      <w:r w:rsidR="00DA4DB5" w:rsidRPr="00422D67">
        <w:rPr>
          <w:szCs w:val="20"/>
        </w:rPr>
        <w:t xml:space="preserve"> příloze </w:t>
      </w:r>
      <w:r w:rsidR="00D95495" w:rsidRPr="00422D67">
        <w:rPr>
          <w:szCs w:val="20"/>
        </w:rPr>
        <w:t xml:space="preserve"> </w:t>
      </w:r>
      <w:r w:rsidR="00DA4DB5" w:rsidRPr="00422D67">
        <w:rPr>
          <w:szCs w:val="20"/>
        </w:rPr>
        <w:t>č.</w:t>
      </w:r>
      <w:r w:rsidR="0034462E">
        <w:rPr>
          <w:szCs w:val="20"/>
        </w:rPr>
        <w:t xml:space="preserve"> </w:t>
      </w:r>
      <w:r w:rsidR="00184D3D" w:rsidRPr="00422D67">
        <w:rPr>
          <w:szCs w:val="20"/>
        </w:rPr>
        <w:t>1</w:t>
      </w:r>
      <w:r w:rsidR="00D95495" w:rsidRPr="00422D67">
        <w:rPr>
          <w:szCs w:val="20"/>
        </w:rPr>
        <w:t xml:space="preserve"> této smlouvy</w:t>
      </w:r>
      <w:r w:rsidRPr="00422D67">
        <w:rPr>
          <w:szCs w:val="20"/>
        </w:rPr>
        <w:t xml:space="preserve">. </w:t>
      </w:r>
    </w:p>
    <w:p w14:paraId="349970F3" w14:textId="2C139D3B" w:rsidR="0057447D" w:rsidRPr="00FA5E2E" w:rsidRDefault="0057447D" w:rsidP="008138E0">
      <w:pPr>
        <w:numPr>
          <w:ilvl w:val="1"/>
          <w:numId w:val="2"/>
        </w:numPr>
        <w:suppressAutoHyphens/>
        <w:spacing w:before="240"/>
        <w:ind w:left="715" w:hanging="431"/>
        <w:jc w:val="both"/>
        <w:rPr>
          <w:szCs w:val="20"/>
        </w:rPr>
      </w:pPr>
      <w:r w:rsidRPr="00FA5E2E">
        <w:t xml:space="preserve">Při provádění </w:t>
      </w:r>
      <w:r w:rsidR="00DA4DB5">
        <w:t>pravidelného úklidu</w:t>
      </w:r>
      <w:r w:rsidRPr="00FA5E2E">
        <w:t xml:space="preserve"> se poskytovatel zavazuje dodržovat rozsah a četnost prováděných úklidových prací, které jsou uvedeny v příloze </w:t>
      </w:r>
      <w:r w:rsidR="00C513DE" w:rsidRPr="00FA5E2E">
        <w:t xml:space="preserve">zadávací dokumentace </w:t>
      </w:r>
      <w:r w:rsidR="00C513DE" w:rsidRPr="00DA4DB5">
        <w:t xml:space="preserve">č. 1 – </w:t>
      </w:r>
      <w:r w:rsidR="00DA4DB5">
        <w:t>Položkový rozpočet a harmonogram úklidu.</w:t>
      </w:r>
      <w:r w:rsidRPr="00DA4DB5">
        <w:t xml:space="preserve"> </w:t>
      </w:r>
      <w:r w:rsidRPr="00FA5E2E">
        <w:t xml:space="preserve">Chemické složení čisticích prostředků a použitá technologie úklidu a čištění budou odpovídat čištěným materiálům a požadavkům na jejich řádnou údržbu. </w:t>
      </w:r>
    </w:p>
    <w:p w14:paraId="7D8EEBF2" w14:textId="02FDADF9" w:rsidR="0057447D" w:rsidRPr="00E57043" w:rsidRDefault="0057447D" w:rsidP="008138E0">
      <w:pPr>
        <w:numPr>
          <w:ilvl w:val="1"/>
          <w:numId w:val="2"/>
        </w:numPr>
        <w:spacing w:before="240"/>
        <w:jc w:val="both"/>
        <w:rPr>
          <w:szCs w:val="20"/>
        </w:rPr>
      </w:pPr>
      <w:r w:rsidRPr="00FA5E2E">
        <w:t xml:space="preserve">Úklid všech prostor podle této smlouvy musí odpovídat příslušným hygienickým normám pro </w:t>
      </w:r>
      <w:r>
        <w:t>provoz kanceláří</w:t>
      </w:r>
      <w:r w:rsidR="009B0420">
        <w:t xml:space="preserve"> a laboratoří</w:t>
      </w:r>
      <w:r>
        <w:t xml:space="preserve">. </w:t>
      </w:r>
    </w:p>
    <w:p w14:paraId="5907D151" w14:textId="77777777" w:rsidR="00E57043" w:rsidRPr="00861641" w:rsidRDefault="00E57043" w:rsidP="00E57043">
      <w:pPr>
        <w:spacing w:before="240"/>
        <w:ind w:left="716"/>
        <w:jc w:val="both"/>
        <w:rPr>
          <w:szCs w:val="20"/>
        </w:rPr>
      </w:pPr>
    </w:p>
    <w:p w14:paraId="6EFEA2AA" w14:textId="29CDF020" w:rsidR="004D2415" w:rsidRPr="00BD286B" w:rsidRDefault="004D2415" w:rsidP="008138E0">
      <w:pPr>
        <w:numPr>
          <w:ilvl w:val="0"/>
          <w:numId w:val="2"/>
        </w:numPr>
        <w:spacing w:before="240"/>
        <w:ind w:left="709" w:hanging="567"/>
        <w:jc w:val="center"/>
        <w:rPr>
          <w:b/>
        </w:rPr>
      </w:pPr>
      <w:r w:rsidRPr="00BD286B">
        <w:rPr>
          <w:b/>
        </w:rPr>
        <w:t xml:space="preserve">Doba plnění </w:t>
      </w:r>
      <w:r w:rsidR="009A1D8D">
        <w:rPr>
          <w:b/>
        </w:rPr>
        <w:t>předmětu smlouvy</w:t>
      </w:r>
    </w:p>
    <w:p w14:paraId="39B3486C" w14:textId="77777777" w:rsidR="004D2415" w:rsidRPr="00BD286B" w:rsidRDefault="004D2415" w:rsidP="004D2415">
      <w:pPr>
        <w:ind w:left="709" w:hanging="567"/>
      </w:pPr>
    </w:p>
    <w:p w14:paraId="3ECF62C2" w14:textId="026A9A67" w:rsidR="00CF6920" w:rsidRPr="00CF6920" w:rsidRDefault="004141EF" w:rsidP="00CF6920">
      <w:pPr>
        <w:numPr>
          <w:ilvl w:val="1"/>
          <w:numId w:val="2"/>
        </w:numPr>
        <w:ind w:left="709" w:hanging="567"/>
        <w:jc w:val="both"/>
      </w:pPr>
      <w:r>
        <w:t xml:space="preserve">Tato smlouva se uzavírá </w:t>
      </w:r>
      <w:r w:rsidRPr="00E17774">
        <w:t>na dobu určitou</w:t>
      </w:r>
      <w:r>
        <w:t xml:space="preserve">, a to od </w:t>
      </w:r>
      <w:r w:rsidR="00166E38">
        <w:t xml:space="preserve">účinnosti smlouvy, nejdříve však od </w:t>
      </w:r>
      <w:r w:rsidR="00CF331C" w:rsidRPr="00AE7501">
        <w:rPr>
          <w:b/>
        </w:rPr>
        <w:t>1. 8. 2025</w:t>
      </w:r>
      <w:r>
        <w:rPr>
          <w:szCs w:val="20"/>
        </w:rPr>
        <w:t xml:space="preserve"> do </w:t>
      </w:r>
      <w:r w:rsidR="00CF331C" w:rsidRPr="00AE7501">
        <w:rPr>
          <w:b/>
          <w:szCs w:val="20"/>
        </w:rPr>
        <w:t>31. 7. 2027</w:t>
      </w:r>
      <w:r>
        <w:rPr>
          <w:szCs w:val="20"/>
        </w:rPr>
        <w:t xml:space="preserve">. </w:t>
      </w:r>
    </w:p>
    <w:p w14:paraId="3E4FCEAA" w14:textId="77777777" w:rsidR="00CF6920" w:rsidRDefault="00CF6920" w:rsidP="00CF6920">
      <w:pPr>
        <w:ind w:left="709"/>
        <w:jc w:val="both"/>
      </w:pPr>
    </w:p>
    <w:p w14:paraId="5A228DBA" w14:textId="11402E76" w:rsidR="009A1D8D" w:rsidRPr="00CF6920" w:rsidRDefault="00CF6920" w:rsidP="00CF6920">
      <w:pPr>
        <w:numPr>
          <w:ilvl w:val="1"/>
          <w:numId w:val="2"/>
        </w:numPr>
        <w:ind w:left="709" w:hanging="567"/>
        <w:jc w:val="both"/>
      </w:pPr>
      <w:r>
        <w:t>Č</w:t>
      </w:r>
      <w:r w:rsidR="009A1D8D">
        <w:t>etnost provádění pravidelného úklidu je stanovena v</w:t>
      </w:r>
      <w:r>
        <w:t> </w:t>
      </w:r>
      <w:r w:rsidR="009A1D8D">
        <w:t>přílo</w:t>
      </w:r>
      <w:r>
        <w:t xml:space="preserve">hách </w:t>
      </w:r>
      <w:r w:rsidR="004E7946">
        <w:t xml:space="preserve">č. 1 a 2 </w:t>
      </w:r>
      <w:r w:rsidR="00456BA1">
        <w:t>zadávací dokumentace</w:t>
      </w:r>
      <w:r w:rsidR="009A1D8D" w:rsidRPr="00CF6920">
        <w:rPr>
          <w:szCs w:val="20"/>
        </w:rPr>
        <w:t xml:space="preserve">. Čas provádění je dále upřesněn následovně, nebude-li dohodnuto jinak: </w:t>
      </w:r>
    </w:p>
    <w:p w14:paraId="02EB28B7" w14:textId="29A674EB" w:rsidR="00CF6920" w:rsidRPr="009A1D8D" w:rsidRDefault="00CF6920" w:rsidP="00CF6920">
      <w:pPr>
        <w:jc w:val="both"/>
      </w:pPr>
    </w:p>
    <w:p w14:paraId="0523046A" w14:textId="1ADE89A0" w:rsidR="00DF5123" w:rsidRPr="007E3A88" w:rsidRDefault="00CF6920" w:rsidP="008138E0">
      <w:pPr>
        <w:pStyle w:val="Odstavecseseznamem"/>
        <w:numPr>
          <w:ilvl w:val="0"/>
          <w:numId w:val="7"/>
        </w:numPr>
        <w:autoSpaceDE w:val="0"/>
        <w:autoSpaceDN w:val="0"/>
        <w:adjustRightInd w:val="0"/>
        <w:jc w:val="both"/>
        <w:rPr>
          <w:szCs w:val="20"/>
        </w:rPr>
      </w:pPr>
      <w:r>
        <w:rPr>
          <w:szCs w:val="20"/>
        </w:rPr>
        <w:t>p</w:t>
      </w:r>
      <w:r w:rsidR="00DF5123" w:rsidRPr="007E3A88">
        <w:rPr>
          <w:szCs w:val="20"/>
        </w:rPr>
        <w:t xml:space="preserve">ráce prováděné denně budou provedeny každý pracovní den (pondělí až pátek) od </w:t>
      </w:r>
      <w:r w:rsidR="00E256BF">
        <w:rPr>
          <w:szCs w:val="20"/>
        </w:rPr>
        <w:t>8:00</w:t>
      </w:r>
      <w:r w:rsidR="004141EF">
        <w:rPr>
          <w:szCs w:val="20"/>
        </w:rPr>
        <w:t xml:space="preserve"> </w:t>
      </w:r>
      <w:r w:rsidR="00DF5123" w:rsidRPr="007E3A88">
        <w:rPr>
          <w:szCs w:val="20"/>
        </w:rPr>
        <w:t>hod</w:t>
      </w:r>
      <w:r w:rsidR="00E256BF">
        <w:rPr>
          <w:szCs w:val="20"/>
        </w:rPr>
        <w:t xml:space="preserve"> do 14:0</w:t>
      </w:r>
      <w:r>
        <w:rPr>
          <w:szCs w:val="20"/>
        </w:rPr>
        <w:t>0,</w:t>
      </w:r>
      <w:r w:rsidR="00DF5123" w:rsidRPr="007E3A88">
        <w:rPr>
          <w:szCs w:val="20"/>
        </w:rPr>
        <w:t xml:space="preserve"> </w:t>
      </w:r>
    </w:p>
    <w:p w14:paraId="32384D9F" w14:textId="03C04E4C" w:rsidR="00DF5123" w:rsidRDefault="00CF6920" w:rsidP="008138E0">
      <w:pPr>
        <w:pStyle w:val="Odstavecseseznamem"/>
        <w:numPr>
          <w:ilvl w:val="0"/>
          <w:numId w:val="7"/>
        </w:numPr>
        <w:suppressAutoHyphens/>
        <w:autoSpaceDE w:val="0"/>
        <w:autoSpaceDN w:val="0"/>
        <w:adjustRightInd w:val="0"/>
        <w:ind w:left="1066" w:hanging="357"/>
        <w:jc w:val="both"/>
        <w:rPr>
          <w:szCs w:val="20"/>
        </w:rPr>
      </w:pPr>
      <w:r>
        <w:rPr>
          <w:szCs w:val="20"/>
        </w:rPr>
        <w:t>p</w:t>
      </w:r>
      <w:r w:rsidR="00DF5123" w:rsidRPr="007E3A88">
        <w:rPr>
          <w:szCs w:val="20"/>
        </w:rPr>
        <w:t>ráce prováděné týdně budou provedeny nejpozději do pátku. Tyto práce budou prováděny průběžně s denním úklidem tak, aby nebyl narušen provoz a už</w:t>
      </w:r>
      <w:r>
        <w:rPr>
          <w:szCs w:val="20"/>
        </w:rPr>
        <w:t>ívání prostor dotčených úklidem,</w:t>
      </w:r>
      <w:r w:rsidR="00DF5123" w:rsidRPr="007E3A88">
        <w:rPr>
          <w:szCs w:val="20"/>
        </w:rPr>
        <w:t xml:space="preserve"> </w:t>
      </w:r>
    </w:p>
    <w:p w14:paraId="37287545" w14:textId="56B82553" w:rsidR="004141EF" w:rsidRPr="007E3A88" w:rsidRDefault="00CF6920" w:rsidP="008138E0">
      <w:pPr>
        <w:pStyle w:val="Odstavecseseznamem"/>
        <w:numPr>
          <w:ilvl w:val="0"/>
          <w:numId w:val="7"/>
        </w:numPr>
        <w:suppressAutoHyphens/>
        <w:autoSpaceDE w:val="0"/>
        <w:autoSpaceDN w:val="0"/>
        <w:adjustRightInd w:val="0"/>
        <w:ind w:left="1066" w:hanging="357"/>
        <w:jc w:val="both"/>
        <w:rPr>
          <w:szCs w:val="20"/>
        </w:rPr>
      </w:pPr>
      <w:r>
        <w:rPr>
          <w:szCs w:val="20"/>
        </w:rPr>
        <w:t>p</w:t>
      </w:r>
      <w:r w:rsidR="004141EF">
        <w:rPr>
          <w:szCs w:val="20"/>
        </w:rPr>
        <w:t>ráce prováděn</w:t>
      </w:r>
      <w:r w:rsidR="00682F29">
        <w:rPr>
          <w:szCs w:val="20"/>
        </w:rPr>
        <w:t>é</w:t>
      </w:r>
      <w:r w:rsidR="004141EF">
        <w:rPr>
          <w:szCs w:val="20"/>
        </w:rPr>
        <w:t xml:space="preserve"> dvakrát týdně budou provedeny tak, aby čas mezi</w:t>
      </w:r>
      <w:r>
        <w:rPr>
          <w:szCs w:val="20"/>
        </w:rPr>
        <w:t xml:space="preserve"> jednotlivými úklidy byl 3 dny,</w:t>
      </w:r>
    </w:p>
    <w:p w14:paraId="6A8CC785" w14:textId="6EF9F8A2" w:rsidR="00DF5123" w:rsidRPr="007E3A88" w:rsidRDefault="00CF6920" w:rsidP="008138E0">
      <w:pPr>
        <w:pStyle w:val="Odstavecseseznamem"/>
        <w:numPr>
          <w:ilvl w:val="0"/>
          <w:numId w:val="7"/>
        </w:numPr>
        <w:suppressAutoHyphens/>
        <w:autoSpaceDE w:val="0"/>
        <w:autoSpaceDN w:val="0"/>
        <w:adjustRightInd w:val="0"/>
        <w:ind w:left="1066" w:hanging="357"/>
        <w:jc w:val="both"/>
        <w:rPr>
          <w:szCs w:val="20"/>
        </w:rPr>
      </w:pPr>
      <w:r>
        <w:rPr>
          <w:szCs w:val="20"/>
        </w:rPr>
        <w:t>p</w:t>
      </w:r>
      <w:r w:rsidR="00DF5123" w:rsidRPr="007E3A88">
        <w:rPr>
          <w:szCs w:val="20"/>
        </w:rPr>
        <w:t>ráce prováděné měsíčně budou provedeny nejpozději do posledního kalendářního dne v měsíci. Tyto práce budou prováděny průběžně s denním úklidem, popřípadě v termínech a časech po dohodě s</w:t>
      </w:r>
      <w:r w:rsidR="007E3A88">
        <w:rPr>
          <w:szCs w:val="20"/>
        </w:rPr>
        <w:t xml:space="preserve"> objednatelem </w:t>
      </w:r>
      <w:r w:rsidR="00DF5123" w:rsidRPr="007E3A88">
        <w:rPr>
          <w:szCs w:val="20"/>
        </w:rPr>
        <w:t>tak, aby nebyl narušen provoz a uží</w:t>
      </w:r>
      <w:r>
        <w:rPr>
          <w:szCs w:val="20"/>
        </w:rPr>
        <w:t>vání prostor dotčených úklidem,</w:t>
      </w:r>
    </w:p>
    <w:p w14:paraId="6527616F" w14:textId="36D98641" w:rsidR="00DF5123" w:rsidRPr="007E3A88" w:rsidRDefault="00CF6920" w:rsidP="008138E0">
      <w:pPr>
        <w:pStyle w:val="Odstavecseseznamem"/>
        <w:numPr>
          <w:ilvl w:val="0"/>
          <w:numId w:val="7"/>
        </w:numPr>
        <w:suppressAutoHyphens/>
        <w:autoSpaceDE w:val="0"/>
        <w:autoSpaceDN w:val="0"/>
        <w:adjustRightInd w:val="0"/>
        <w:ind w:left="1066" w:hanging="357"/>
        <w:jc w:val="both"/>
        <w:rPr>
          <w:szCs w:val="20"/>
        </w:rPr>
      </w:pPr>
      <w:r>
        <w:rPr>
          <w:szCs w:val="20"/>
        </w:rPr>
        <w:t>p</w:t>
      </w:r>
      <w:r w:rsidR="00DF5123" w:rsidRPr="007E3A88">
        <w:rPr>
          <w:szCs w:val="20"/>
        </w:rPr>
        <w:t xml:space="preserve">ráce prováděné 2x ročně budou provedeny poprvé nejpozději </w:t>
      </w:r>
      <w:r>
        <w:rPr>
          <w:szCs w:val="20"/>
        </w:rPr>
        <w:t>do</w:t>
      </w:r>
      <w:r w:rsidR="00DF5123" w:rsidRPr="007E3A88">
        <w:rPr>
          <w:szCs w:val="20"/>
        </w:rPr>
        <w:t xml:space="preserve"> dubna, podruhé nejpozději </w:t>
      </w:r>
      <w:r>
        <w:rPr>
          <w:szCs w:val="20"/>
        </w:rPr>
        <w:t>do</w:t>
      </w:r>
      <w:r w:rsidR="00DF5123" w:rsidRPr="007E3A88">
        <w:rPr>
          <w:szCs w:val="20"/>
        </w:rPr>
        <w:t xml:space="preserve"> října, avšak vždy tak, aby lhůta mezi jednotlivými úklidy byla 6 měsíců. Tyto práce budou prováděny v termínech a časech po dohodě s</w:t>
      </w:r>
      <w:r w:rsidR="007E3A88">
        <w:rPr>
          <w:szCs w:val="20"/>
        </w:rPr>
        <w:t xml:space="preserve"> objednatelem </w:t>
      </w:r>
      <w:r w:rsidR="00DF5123" w:rsidRPr="007E3A88">
        <w:rPr>
          <w:szCs w:val="20"/>
        </w:rPr>
        <w:t>tak, aby nebyl narušen provoz a uží</w:t>
      </w:r>
      <w:r>
        <w:rPr>
          <w:szCs w:val="20"/>
        </w:rPr>
        <w:t>vání prostor dotčených úklidem,</w:t>
      </w:r>
    </w:p>
    <w:p w14:paraId="2644C332" w14:textId="7A9BA726" w:rsidR="00DF5123" w:rsidRPr="007E3A88" w:rsidRDefault="00CF6920" w:rsidP="008138E0">
      <w:pPr>
        <w:pStyle w:val="Odstavecseseznamem"/>
        <w:numPr>
          <w:ilvl w:val="0"/>
          <w:numId w:val="7"/>
        </w:numPr>
        <w:autoSpaceDE w:val="0"/>
        <w:autoSpaceDN w:val="0"/>
        <w:adjustRightInd w:val="0"/>
        <w:jc w:val="both"/>
        <w:rPr>
          <w:szCs w:val="20"/>
        </w:rPr>
      </w:pPr>
      <w:r>
        <w:rPr>
          <w:szCs w:val="20"/>
        </w:rPr>
        <w:t>p</w:t>
      </w:r>
      <w:r w:rsidR="00DF5123" w:rsidRPr="007E3A88">
        <w:rPr>
          <w:szCs w:val="20"/>
        </w:rPr>
        <w:t xml:space="preserve">ráce prováděné ročně budou prováděny v termínech a časech po dohodě s </w:t>
      </w:r>
      <w:r w:rsidR="007E3A88">
        <w:rPr>
          <w:szCs w:val="20"/>
        </w:rPr>
        <w:t>objednatelem</w:t>
      </w:r>
      <w:r w:rsidR="00DF5123" w:rsidRPr="007E3A88">
        <w:rPr>
          <w:szCs w:val="20"/>
        </w:rPr>
        <w:t xml:space="preserve"> tak, aby nebyl narušen provoz uží</w:t>
      </w:r>
      <w:r>
        <w:rPr>
          <w:szCs w:val="20"/>
        </w:rPr>
        <w:t xml:space="preserve">vání prostor dotčených úklidem, </w:t>
      </w:r>
    </w:p>
    <w:p w14:paraId="020C20FD" w14:textId="1BF6028C" w:rsidR="00DF5123" w:rsidRPr="000B62C7" w:rsidRDefault="00CF6920" w:rsidP="008138E0">
      <w:pPr>
        <w:pStyle w:val="Odstavecseseznamem"/>
        <w:numPr>
          <w:ilvl w:val="0"/>
          <w:numId w:val="7"/>
        </w:numPr>
        <w:suppressAutoHyphens/>
        <w:autoSpaceDE w:val="0"/>
        <w:autoSpaceDN w:val="0"/>
        <w:adjustRightInd w:val="0"/>
        <w:ind w:left="1066" w:hanging="357"/>
        <w:jc w:val="both"/>
        <w:rPr>
          <w:szCs w:val="20"/>
        </w:rPr>
      </w:pPr>
      <w:r>
        <w:rPr>
          <w:szCs w:val="20"/>
        </w:rPr>
        <w:t>z</w:t>
      </w:r>
      <w:r w:rsidR="00DF5123" w:rsidRPr="007E3A88">
        <w:rPr>
          <w:szCs w:val="20"/>
        </w:rPr>
        <w:t>aměstnanci</w:t>
      </w:r>
      <w:r w:rsidR="00174295">
        <w:rPr>
          <w:szCs w:val="20"/>
        </w:rPr>
        <w:t>/výkonní pracovníci</w:t>
      </w:r>
      <w:r w:rsidR="00DF5123" w:rsidRPr="007E3A88">
        <w:rPr>
          <w:szCs w:val="20"/>
        </w:rPr>
        <w:t xml:space="preserve"> zhotovitele jsou povinn</w:t>
      </w:r>
      <w:r w:rsidR="005E56F1">
        <w:rPr>
          <w:szCs w:val="20"/>
        </w:rPr>
        <w:t>i</w:t>
      </w:r>
      <w:r w:rsidR="00DF5123" w:rsidRPr="007E3A88">
        <w:rPr>
          <w:szCs w:val="20"/>
        </w:rPr>
        <w:t xml:space="preserve"> </w:t>
      </w:r>
      <w:r w:rsidR="00DF5123" w:rsidRPr="000B62C7">
        <w:rPr>
          <w:szCs w:val="20"/>
        </w:rPr>
        <w:t>zapisovat příchody a odchody  do knihy úklidu</w:t>
      </w:r>
      <w:r w:rsidRPr="000B62C7">
        <w:rPr>
          <w:szCs w:val="20"/>
        </w:rPr>
        <w:t xml:space="preserve"> objednatele</w:t>
      </w:r>
      <w:r w:rsidR="00DF5123" w:rsidRPr="000B62C7">
        <w:rPr>
          <w:szCs w:val="20"/>
        </w:rPr>
        <w:t xml:space="preserve">. </w:t>
      </w:r>
    </w:p>
    <w:p w14:paraId="47CC717A" w14:textId="77777777" w:rsidR="00E57043" w:rsidRPr="000B62C7" w:rsidRDefault="00E57043" w:rsidP="00BC521F">
      <w:pPr>
        <w:pStyle w:val="Odstavecseseznamem"/>
        <w:suppressAutoHyphens/>
        <w:autoSpaceDE w:val="0"/>
        <w:autoSpaceDN w:val="0"/>
        <w:adjustRightInd w:val="0"/>
        <w:ind w:left="1066"/>
        <w:jc w:val="both"/>
        <w:rPr>
          <w:szCs w:val="20"/>
        </w:rPr>
      </w:pPr>
    </w:p>
    <w:p w14:paraId="00270BD3" w14:textId="77777777" w:rsidR="00861641" w:rsidRPr="00BD286B" w:rsidRDefault="00861641" w:rsidP="004D2415">
      <w:pPr>
        <w:pStyle w:val="Odstavecseseznamem"/>
      </w:pPr>
    </w:p>
    <w:p w14:paraId="21389488" w14:textId="77777777" w:rsidR="004D2415" w:rsidRPr="00BD286B" w:rsidRDefault="004D2415" w:rsidP="008138E0">
      <w:pPr>
        <w:numPr>
          <w:ilvl w:val="0"/>
          <w:numId w:val="2"/>
        </w:numPr>
        <w:ind w:left="709" w:hanging="567"/>
        <w:jc w:val="center"/>
        <w:rPr>
          <w:b/>
        </w:rPr>
      </w:pPr>
      <w:r w:rsidRPr="00BD286B">
        <w:rPr>
          <w:b/>
        </w:rPr>
        <w:t>Cena díla, platební podmínky a fakturační podmínky</w:t>
      </w:r>
    </w:p>
    <w:p w14:paraId="12A6DBF5" w14:textId="77777777" w:rsidR="004D2415" w:rsidRPr="00BD286B" w:rsidRDefault="004D2415" w:rsidP="004D2415">
      <w:pPr>
        <w:ind w:left="709" w:hanging="567"/>
      </w:pPr>
    </w:p>
    <w:p w14:paraId="465BF97B" w14:textId="57E0AE5C" w:rsidR="00861641" w:rsidRPr="0034462E" w:rsidRDefault="004D2415" w:rsidP="002B7579">
      <w:pPr>
        <w:numPr>
          <w:ilvl w:val="1"/>
          <w:numId w:val="2"/>
        </w:numPr>
        <w:ind w:left="709" w:hanging="567"/>
        <w:jc w:val="both"/>
      </w:pPr>
      <w:r w:rsidRPr="00BD286B">
        <w:t xml:space="preserve">Cena za </w:t>
      </w:r>
      <w:r w:rsidR="004141EF">
        <w:t xml:space="preserve">řádné </w:t>
      </w:r>
      <w:r w:rsidRPr="00BD286B">
        <w:t xml:space="preserve">provádění </w:t>
      </w:r>
      <w:r w:rsidR="004141EF">
        <w:t>pravideln</w:t>
      </w:r>
      <w:r w:rsidR="00861641">
        <w:t xml:space="preserve">ého a nepravidelného úklidu </w:t>
      </w:r>
      <w:r w:rsidR="00CA3C58" w:rsidRPr="0034462E">
        <w:t xml:space="preserve">se dohodou smluvních stran stanovuje jako smluvní a nejvýše přípustná, pevná po celou dobu poskytování služeb a je dána cenovou nabídkou ze dne </w:t>
      </w:r>
      <w:r w:rsidR="0034462E" w:rsidRPr="0034462E">
        <w:rPr>
          <w:szCs w:val="20"/>
          <w:highlight w:val="yellow"/>
        </w:rPr>
        <w:fldChar w:fldCharType="begin">
          <w:ffData>
            <w:name w:val=""/>
            <w:enabled/>
            <w:calcOnExit w:val="0"/>
            <w:textInput>
              <w:default w:val="[DOPLNIT]"/>
            </w:textInput>
          </w:ffData>
        </w:fldChar>
      </w:r>
      <w:r w:rsidR="0034462E" w:rsidRPr="0034462E">
        <w:rPr>
          <w:szCs w:val="20"/>
          <w:highlight w:val="yellow"/>
        </w:rPr>
        <w:instrText xml:space="preserve"> FORMTEXT </w:instrText>
      </w:r>
      <w:r w:rsidR="0034462E" w:rsidRPr="0034462E">
        <w:rPr>
          <w:szCs w:val="20"/>
          <w:highlight w:val="yellow"/>
        </w:rPr>
      </w:r>
      <w:r w:rsidR="0034462E" w:rsidRPr="0034462E">
        <w:rPr>
          <w:szCs w:val="20"/>
          <w:highlight w:val="yellow"/>
        </w:rPr>
        <w:fldChar w:fldCharType="separate"/>
      </w:r>
      <w:r w:rsidR="0034462E" w:rsidRPr="0034462E">
        <w:rPr>
          <w:noProof/>
          <w:szCs w:val="20"/>
          <w:highlight w:val="yellow"/>
        </w:rPr>
        <w:t>[DOPLNIT]</w:t>
      </w:r>
      <w:r w:rsidR="0034462E" w:rsidRPr="0034462E">
        <w:rPr>
          <w:szCs w:val="20"/>
          <w:highlight w:val="yellow"/>
        </w:rPr>
        <w:fldChar w:fldCharType="end"/>
      </w:r>
      <w:r w:rsidR="00CA3C58" w:rsidRPr="0034462E">
        <w:t xml:space="preserve">. </w:t>
      </w:r>
    </w:p>
    <w:p w14:paraId="18EC5A5E" w14:textId="15FA37A7" w:rsidR="00CA3C58" w:rsidRDefault="00CA3C58" w:rsidP="00BC404E">
      <w:pPr>
        <w:spacing w:after="240"/>
        <w:ind w:left="709"/>
        <w:jc w:val="both"/>
      </w:pPr>
      <w:r w:rsidRPr="00861641">
        <w:lastRenderedPageBreak/>
        <w:t xml:space="preserve">Cena za poskytování </w:t>
      </w:r>
      <w:r w:rsidR="00F91882">
        <w:t xml:space="preserve">pravidelných </w:t>
      </w:r>
      <w:r w:rsidRPr="00861641">
        <w:t xml:space="preserve">úklidových prací </w:t>
      </w:r>
      <w:r w:rsidR="00F91882">
        <w:t xml:space="preserve">dle této smlouvy </w:t>
      </w:r>
      <w:r w:rsidRPr="00861641">
        <w:t>je stanovena dohodou smlu</w:t>
      </w:r>
      <w:r w:rsidR="00694D4D" w:rsidRPr="00861641">
        <w:t xml:space="preserve">vních stran a </w:t>
      </w:r>
      <w:r w:rsidR="00BC404E">
        <w:t xml:space="preserve">činí </w:t>
      </w:r>
      <w:r w:rsidR="00BC404E" w:rsidRPr="00BC404E">
        <w:rPr>
          <w:b/>
          <w:szCs w:val="20"/>
          <w:highlight w:val="yellow"/>
        </w:rPr>
        <w:fldChar w:fldCharType="begin">
          <w:ffData>
            <w:name w:val=""/>
            <w:enabled/>
            <w:calcOnExit w:val="0"/>
            <w:textInput>
              <w:default w:val="[DOPLNIT]"/>
            </w:textInput>
          </w:ffData>
        </w:fldChar>
      </w:r>
      <w:r w:rsidR="00BC404E" w:rsidRPr="00BC404E">
        <w:rPr>
          <w:b/>
          <w:szCs w:val="20"/>
          <w:highlight w:val="yellow"/>
        </w:rPr>
        <w:instrText xml:space="preserve"> FORMTEXT </w:instrText>
      </w:r>
      <w:r w:rsidR="00BC404E" w:rsidRPr="00BC404E">
        <w:rPr>
          <w:b/>
          <w:szCs w:val="20"/>
          <w:highlight w:val="yellow"/>
        </w:rPr>
      </w:r>
      <w:r w:rsidR="00BC404E" w:rsidRPr="00BC404E">
        <w:rPr>
          <w:b/>
          <w:szCs w:val="20"/>
          <w:highlight w:val="yellow"/>
        </w:rPr>
        <w:fldChar w:fldCharType="separate"/>
      </w:r>
      <w:r w:rsidR="00BC404E" w:rsidRPr="00BC404E">
        <w:rPr>
          <w:b/>
          <w:noProof/>
          <w:szCs w:val="20"/>
          <w:highlight w:val="yellow"/>
        </w:rPr>
        <w:t>[DOPLNIT]</w:t>
      </w:r>
      <w:r w:rsidR="00BC404E" w:rsidRPr="00BC404E">
        <w:rPr>
          <w:b/>
          <w:szCs w:val="20"/>
          <w:highlight w:val="yellow"/>
        </w:rPr>
        <w:fldChar w:fldCharType="end"/>
      </w:r>
      <w:r w:rsidR="00BC404E">
        <w:t>,-</w:t>
      </w:r>
      <w:r w:rsidR="00F726A0">
        <w:t xml:space="preserve"> </w:t>
      </w:r>
      <w:r w:rsidR="00BC404E">
        <w:t xml:space="preserve">Kč bez DPH za 1 rok poskytování pravidelného úklidu. Celkem se tedy objednatel zavazuje uhradit poskytovateli za provádění pravidelného úklidu </w:t>
      </w:r>
      <w:r w:rsidR="00694D4D" w:rsidRPr="00861641">
        <w:t xml:space="preserve">za </w:t>
      </w:r>
      <w:r w:rsidR="00F726A0">
        <w:t>2 roky</w:t>
      </w:r>
      <w:r w:rsidR="00BC404E">
        <w:t xml:space="preserve"> částku ve výši </w:t>
      </w:r>
      <w:r w:rsidR="00694D4D" w:rsidRPr="00861641">
        <w:t xml:space="preserve"> </w:t>
      </w:r>
      <w:r w:rsidR="00BC404E" w:rsidRPr="00BC404E">
        <w:rPr>
          <w:b/>
          <w:szCs w:val="20"/>
          <w:highlight w:val="yellow"/>
        </w:rPr>
        <w:fldChar w:fldCharType="begin">
          <w:ffData>
            <w:name w:val=""/>
            <w:enabled/>
            <w:calcOnExit w:val="0"/>
            <w:textInput>
              <w:default w:val="[DOPLNIT]"/>
            </w:textInput>
          </w:ffData>
        </w:fldChar>
      </w:r>
      <w:r w:rsidR="00BC404E" w:rsidRPr="00BC404E">
        <w:rPr>
          <w:b/>
          <w:szCs w:val="20"/>
          <w:highlight w:val="yellow"/>
        </w:rPr>
        <w:instrText xml:space="preserve"> FORMTEXT </w:instrText>
      </w:r>
      <w:r w:rsidR="00BC404E" w:rsidRPr="00BC404E">
        <w:rPr>
          <w:b/>
          <w:szCs w:val="20"/>
          <w:highlight w:val="yellow"/>
        </w:rPr>
      </w:r>
      <w:r w:rsidR="00BC404E" w:rsidRPr="00BC404E">
        <w:rPr>
          <w:b/>
          <w:szCs w:val="20"/>
          <w:highlight w:val="yellow"/>
        </w:rPr>
        <w:fldChar w:fldCharType="separate"/>
      </w:r>
      <w:r w:rsidR="00BC404E" w:rsidRPr="00BC404E">
        <w:rPr>
          <w:b/>
          <w:noProof/>
          <w:szCs w:val="20"/>
          <w:highlight w:val="yellow"/>
        </w:rPr>
        <w:t>[DOPLNIT]</w:t>
      </w:r>
      <w:r w:rsidR="00BC404E" w:rsidRPr="00BC404E">
        <w:rPr>
          <w:b/>
          <w:szCs w:val="20"/>
          <w:highlight w:val="yellow"/>
        </w:rPr>
        <w:fldChar w:fldCharType="end"/>
      </w:r>
      <w:r w:rsidR="00BC404E" w:rsidRPr="00BC404E">
        <w:rPr>
          <w:szCs w:val="20"/>
        </w:rPr>
        <w:t>,-</w:t>
      </w:r>
      <w:r w:rsidR="00F726A0">
        <w:rPr>
          <w:szCs w:val="20"/>
        </w:rPr>
        <w:t xml:space="preserve"> </w:t>
      </w:r>
      <w:r w:rsidR="00BC404E" w:rsidRPr="00BC404E">
        <w:rPr>
          <w:szCs w:val="20"/>
        </w:rPr>
        <w:t>Kč bez DPH</w:t>
      </w:r>
      <w:r w:rsidRPr="00861641">
        <w:t>.</w:t>
      </w:r>
    </w:p>
    <w:p w14:paraId="4C566218" w14:textId="2976CBC6" w:rsidR="00BC404E" w:rsidRPr="00861641" w:rsidRDefault="00BC404E" w:rsidP="00BC404E">
      <w:pPr>
        <w:ind w:left="709"/>
        <w:jc w:val="both"/>
      </w:pPr>
      <w:r>
        <w:t>Cena za provedení nepravidelného úklidu je stanovena v příloze č. 1 této smlouvy a bude vyúčtována dle skutečně provedeného nepravidelného úklidu.</w:t>
      </w:r>
    </w:p>
    <w:p w14:paraId="0CD8A5D7" w14:textId="77777777" w:rsidR="009F70BE" w:rsidRPr="00BD286B" w:rsidRDefault="009F70BE" w:rsidP="00BC404E">
      <w:pPr>
        <w:ind w:left="709"/>
        <w:jc w:val="both"/>
      </w:pPr>
    </w:p>
    <w:p w14:paraId="4A3F3BAF" w14:textId="6CE98433" w:rsidR="00C94A6F" w:rsidRDefault="004D2415" w:rsidP="008138E0">
      <w:pPr>
        <w:pStyle w:val="Odstavecseseznamem"/>
        <w:numPr>
          <w:ilvl w:val="1"/>
          <w:numId w:val="2"/>
        </w:numPr>
        <w:shd w:val="clear" w:color="auto" w:fill="FFFFFF"/>
        <w:ind w:hanging="574"/>
        <w:jc w:val="both"/>
      </w:pPr>
      <w:r w:rsidRPr="00BD286B">
        <w:t xml:space="preserve">Smluvní strany se dohodly, že </w:t>
      </w:r>
      <w:r w:rsidR="006559C1">
        <w:t>poskytovatel</w:t>
      </w:r>
      <w:r w:rsidRPr="00BD286B">
        <w:t xml:space="preserve"> </w:t>
      </w:r>
      <w:r w:rsidR="006035D3" w:rsidRPr="00BD286B">
        <w:t>bude vystavovat</w:t>
      </w:r>
      <w:r w:rsidRPr="00BD286B">
        <w:t xml:space="preserve"> </w:t>
      </w:r>
      <w:r w:rsidR="006559C1">
        <w:t>objednatel</w:t>
      </w:r>
      <w:r w:rsidRPr="00BD286B">
        <w:t xml:space="preserve">i daňové doklady za provedení </w:t>
      </w:r>
      <w:r w:rsidR="006035D3" w:rsidRPr="00BD286B">
        <w:t>úklidových prací</w:t>
      </w:r>
      <w:r w:rsidRPr="00BD286B">
        <w:t xml:space="preserve"> </w:t>
      </w:r>
      <w:r w:rsidR="006035D3" w:rsidRPr="00BD286B">
        <w:t>měsíčně</w:t>
      </w:r>
      <w:r w:rsidR="009F70BE" w:rsidRPr="00BD286B">
        <w:t xml:space="preserve"> podle </w:t>
      </w:r>
      <w:r w:rsidR="00861641">
        <w:t xml:space="preserve">skutečného </w:t>
      </w:r>
      <w:r w:rsidR="00E36A3D" w:rsidRPr="00861641">
        <w:t xml:space="preserve">plnění </w:t>
      </w:r>
      <w:r w:rsidR="00861641">
        <w:t>dle přílohy č.</w:t>
      </w:r>
      <w:r w:rsidR="002B65A6">
        <w:t xml:space="preserve"> </w:t>
      </w:r>
      <w:r w:rsidR="00861641">
        <w:t>1 této smlouvy</w:t>
      </w:r>
      <w:r w:rsidR="00861641" w:rsidRPr="00861641">
        <w:t xml:space="preserve"> </w:t>
      </w:r>
      <w:r w:rsidR="00E36A3D" w:rsidRPr="00861641">
        <w:t>a to odděleně za jednotlivé provozovny takto:</w:t>
      </w:r>
      <w:r w:rsidRPr="00BD286B">
        <w:t xml:space="preserve"> </w:t>
      </w:r>
    </w:p>
    <w:p w14:paraId="52D635F4" w14:textId="7D53B53B" w:rsidR="00E36A3D" w:rsidRPr="00861641" w:rsidRDefault="00E36A3D" w:rsidP="008138E0">
      <w:pPr>
        <w:pStyle w:val="Odstavecseseznamem"/>
        <w:numPr>
          <w:ilvl w:val="0"/>
          <w:numId w:val="13"/>
        </w:numPr>
        <w:shd w:val="clear" w:color="auto" w:fill="FFFFFF"/>
        <w:jc w:val="both"/>
      </w:pPr>
      <w:r w:rsidRPr="001E0C6E">
        <w:t>a) Provoz</w:t>
      </w:r>
      <w:r w:rsidR="00861641" w:rsidRPr="001E0C6E">
        <w:t xml:space="preserve">ovna laboratoř </w:t>
      </w:r>
      <w:proofErr w:type="spellStart"/>
      <w:r w:rsidRPr="001E0C6E">
        <w:t>Vaňov</w:t>
      </w:r>
      <w:proofErr w:type="spellEnd"/>
      <w:r w:rsidRPr="00861641">
        <w:t>, Pražská 49, Ústí nad Labem</w:t>
      </w:r>
    </w:p>
    <w:p w14:paraId="3DDAB2B2" w14:textId="16BACDB0" w:rsidR="00E36A3D" w:rsidRPr="00861641" w:rsidRDefault="00E36A3D" w:rsidP="00E36A3D">
      <w:pPr>
        <w:pStyle w:val="Odstavecseseznamem"/>
        <w:shd w:val="clear" w:color="auto" w:fill="FFFFFF"/>
        <w:ind w:left="1076"/>
        <w:jc w:val="both"/>
      </w:pPr>
      <w:r w:rsidRPr="00861641">
        <w:t xml:space="preserve">b) Kancelářské prostory </w:t>
      </w:r>
      <w:proofErr w:type="spellStart"/>
      <w:r w:rsidRPr="00861641">
        <w:t>Vaňov</w:t>
      </w:r>
      <w:proofErr w:type="spellEnd"/>
      <w:r w:rsidRPr="00861641">
        <w:t>, Pražská 49, Ústí nad Labem</w:t>
      </w:r>
    </w:p>
    <w:p w14:paraId="6B059D3D" w14:textId="77777777" w:rsidR="00861641" w:rsidRDefault="00E36A3D" w:rsidP="00E36A3D">
      <w:pPr>
        <w:shd w:val="clear" w:color="auto" w:fill="FFFFFF"/>
        <w:jc w:val="both"/>
      </w:pPr>
      <w:r w:rsidRPr="00861641">
        <w:tab/>
        <w:t xml:space="preserve">2.   Závod Roudnice nad Labem, provozní středisko </w:t>
      </w:r>
      <w:proofErr w:type="spellStart"/>
      <w:r w:rsidRPr="00861641">
        <w:t>Střekov</w:t>
      </w:r>
      <w:proofErr w:type="spellEnd"/>
      <w:r w:rsidRPr="00861641">
        <w:t>, Litoměřická 897, Ústí nad Labem</w:t>
      </w:r>
    </w:p>
    <w:p w14:paraId="0A9E3CCF" w14:textId="77777777" w:rsidR="00861641" w:rsidRDefault="00861641" w:rsidP="00E36A3D">
      <w:pPr>
        <w:shd w:val="clear" w:color="auto" w:fill="FFFFFF"/>
        <w:jc w:val="both"/>
      </w:pPr>
    </w:p>
    <w:p w14:paraId="2857CE98" w14:textId="64E746C0" w:rsidR="00174295" w:rsidRDefault="00174295" w:rsidP="008138E0">
      <w:pPr>
        <w:pStyle w:val="Odstavecseseznamem"/>
        <w:numPr>
          <w:ilvl w:val="1"/>
          <w:numId w:val="2"/>
        </w:numPr>
        <w:shd w:val="clear" w:color="auto" w:fill="FFFFFF"/>
        <w:spacing w:after="240"/>
        <w:ind w:hanging="574"/>
        <w:jc w:val="both"/>
      </w:pPr>
      <w:r>
        <w:t xml:space="preserve">Cena sjednaná v tomto článku této smlouvy obsahuje veškeré náklady poskytovatele potřebné k řádnému provedení sjednaných úklidových prací.  </w:t>
      </w:r>
    </w:p>
    <w:p w14:paraId="0562766A" w14:textId="77777777" w:rsidR="00C94A6F" w:rsidRDefault="00C94A6F" w:rsidP="008138E0">
      <w:pPr>
        <w:pStyle w:val="Odstavecseseznamem"/>
        <w:numPr>
          <w:ilvl w:val="1"/>
          <w:numId w:val="2"/>
        </w:numPr>
        <w:shd w:val="clear" w:color="auto" w:fill="FFFFFF"/>
        <w:spacing w:after="240"/>
        <w:ind w:hanging="574"/>
        <w:jc w:val="both"/>
      </w:pPr>
      <w:r>
        <w:t>D</w:t>
      </w:r>
      <w:r w:rsidR="00EC3EC2">
        <w:t>aň z přidané hodnoty</w:t>
      </w:r>
      <w:r w:rsidR="009F70BE" w:rsidRPr="00BD286B">
        <w:t xml:space="preserve"> bude uplatněna v souladu se zákonem č. 235/2004 Sb., o dani z přidané hodnoty, ve znění pozdějších předpisů.</w:t>
      </w:r>
    </w:p>
    <w:p w14:paraId="20CB6A22" w14:textId="5443169E" w:rsidR="00C94A6F" w:rsidRPr="00C94A6F" w:rsidRDefault="006559C1" w:rsidP="008138E0">
      <w:pPr>
        <w:pStyle w:val="Odstavecseseznamem"/>
        <w:numPr>
          <w:ilvl w:val="1"/>
          <w:numId w:val="2"/>
        </w:numPr>
        <w:shd w:val="clear" w:color="auto" w:fill="FFFFFF"/>
        <w:suppressAutoHyphens/>
        <w:spacing w:after="240"/>
        <w:ind w:hanging="574"/>
        <w:jc w:val="both"/>
      </w:pPr>
      <w:r w:rsidRPr="00C94A6F">
        <w:rPr>
          <w:rFonts w:eastAsia="Calibri"/>
        </w:rPr>
        <w:t>Objednatel</w:t>
      </w:r>
      <w:r w:rsidR="009F70BE" w:rsidRPr="00C94A6F">
        <w:rPr>
          <w:rFonts w:eastAsia="Calibri"/>
        </w:rPr>
        <w:t xml:space="preserve"> se zavazuje uhradit </w:t>
      </w:r>
      <w:r w:rsidRPr="00C94A6F">
        <w:rPr>
          <w:rFonts w:eastAsia="Calibri"/>
        </w:rPr>
        <w:t>poskytovatel</w:t>
      </w:r>
      <w:r w:rsidR="006E18F5" w:rsidRPr="00C94A6F">
        <w:rPr>
          <w:rFonts w:eastAsia="Calibri"/>
        </w:rPr>
        <w:t>i</w:t>
      </w:r>
      <w:r w:rsidR="009F70BE" w:rsidRPr="00C94A6F">
        <w:rPr>
          <w:rFonts w:eastAsia="Calibri"/>
        </w:rPr>
        <w:t xml:space="preserve"> cenu </w:t>
      </w:r>
      <w:r w:rsidR="006E18F5" w:rsidRPr="00C94A6F">
        <w:rPr>
          <w:rFonts w:eastAsia="Calibri"/>
        </w:rPr>
        <w:t xml:space="preserve">za </w:t>
      </w:r>
      <w:r w:rsidR="00EC3EC2" w:rsidRPr="00C94A6F">
        <w:rPr>
          <w:rFonts w:eastAsia="Calibri"/>
        </w:rPr>
        <w:t xml:space="preserve">řádně </w:t>
      </w:r>
      <w:r w:rsidR="006E18F5" w:rsidRPr="00C94A6F">
        <w:rPr>
          <w:rFonts w:eastAsia="Calibri"/>
        </w:rPr>
        <w:t>prov</w:t>
      </w:r>
      <w:r w:rsidR="00EC3EC2" w:rsidRPr="00C94A6F">
        <w:rPr>
          <w:rFonts w:eastAsia="Calibri"/>
        </w:rPr>
        <w:t>edené</w:t>
      </w:r>
      <w:r w:rsidR="006E18F5" w:rsidRPr="00C94A6F">
        <w:rPr>
          <w:rFonts w:eastAsia="Calibri"/>
        </w:rPr>
        <w:t xml:space="preserve"> úklidové práce</w:t>
      </w:r>
      <w:r w:rsidR="009F70BE" w:rsidRPr="00C94A6F">
        <w:rPr>
          <w:rFonts w:eastAsia="Calibri"/>
        </w:rPr>
        <w:t xml:space="preserve"> na základě daňov</w:t>
      </w:r>
      <w:r w:rsidR="00AF61AF">
        <w:rPr>
          <w:rFonts w:eastAsia="Calibri"/>
        </w:rPr>
        <w:t>ých</w:t>
      </w:r>
      <w:r w:rsidR="009F70BE" w:rsidRPr="00C94A6F">
        <w:rPr>
          <w:rFonts w:eastAsia="Calibri"/>
        </w:rPr>
        <w:t xml:space="preserve"> doklad</w:t>
      </w:r>
      <w:r w:rsidR="00AF61AF">
        <w:rPr>
          <w:rFonts w:eastAsia="Calibri"/>
        </w:rPr>
        <w:t>ů</w:t>
      </w:r>
      <w:r w:rsidR="009F70BE" w:rsidRPr="00C94A6F">
        <w:rPr>
          <w:rFonts w:eastAsia="Calibri"/>
        </w:rPr>
        <w:t xml:space="preserve"> (faktur)</w:t>
      </w:r>
      <w:r w:rsidR="006E18F5" w:rsidRPr="00C94A6F">
        <w:rPr>
          <w:rFonts w:eastAsia="Calibri"/>
        </w:rPr>
        <w:t xml:space="preserve"> </w:t>
      </w:r>
      <w:r w:rsidR="009F70BE" w:rsidRPr="00C94A6F">
        <w:rPr>
          <w:rFonts w:eastAsia="Calibri"/>
        </w:rPr>
        <w:t>vystaven</w:t>
      </w:r>
      <w:r w:rsidR="00AF61AF">
        <w:rPr>
          <w:rFonts w:eastAsia="Calibri"/>
        </w:rPr>
        <w:t>ých</w:t>
      </w:r>
      <w:r w:rsidR="009F70BE" w:rsidRPr="00C94A6F">
        <w:rPr>
          <w:rFonts w:eastAsia="Calibri"/>
        </w:rPr>
        <w:t xml:space="preserve"> </w:t>
      </w:r>
      <w:r w:rsidRPr="00C94A6F">
        <w:rPr>
          <w:rFonts w:eastAsia="Calibri"/>
        </w:rPr>
        <w:t>poskytovatel</w:t>
      </w:r>
      <w:r w:rsidR="006E18F5" w:rsidRPr="00C94A6F">
        <w:rPr>
          <w:rFonts w:eastAsia="Calibri"/>
        </w:rPr>
        <w:t>em</w:t>
      </w:r>
      <w:r w:rsidR="009F70BE" w:rsidRPr="00C94A6F">
        <w:rPr>
          <w:rFonts w:eastAsia="Calibri"/>
        </w:rPr>
        <w:t xml:space="preserve">, a to převodním příkazem na účet </w:t>
      </w:r>
      <w:r w:rsidRPr="00C94A6F">
        <w:rPr>
          <w:rFonts w:eastAsia="Calibri"/>
        </w:rPr>
        <w:t>poskytovatel</w:t>
      </w:r>
      <w:r w:rsidR="006E18F5" w:rsidRPr="00C94A6F">
        <w:rPr>
          <w:rFonts w:eastAsia="Calibri"/>
        </w:rPr>
        <w:t>e</w:t>
      </w:r>
      <w:r w:rsidR="009F70BE" w:rsidRPr="00C94A6F">
        <w:rPr>
          <w:rFonts w:eastAsia="Calibri"/>
        </w:rPr>
        <w:t xml:space="preserve"> uvedený na faktuře.</w:t>
      </w:r>
      <w:r w:rsidR="00EC3EC2" w:rsidRPr="00C94A6F">
        <w:rPr>
          <w:rFonts w:eastAsia="Calibri"/>
        </w:rPr>
        <w:t xml:space="preserve"> Daňov</w:t>
      </w:r>
      <w:r w:rsidR="00AF61AF">
        <w:rPr>
          <w:rFonts w:eastAsia="Calibri"/>
        </w:rPr>
        <w:t>é</w:t>
      </w:r>
      <w:r w:rsidR="00EC3EC2" w:rsidRPr="00C94A6F">
        <w:rPr>
          <w:rFonts w:eastAsia="Calibri"/>
        </w:rPr>
        <w:t xml:space="preserve"> doklad</w:t>
      </w:r>
      <w:r w:rsidR="00AF61AF">
        <w:rPr>
          <w:rFonts w:eastAsia="Calibri"/>
        </w:rPr>
        <w:t>y</w:t>
      </w:r>
      <w:r w:rsidR="009F70BE" w:rsidRPr="00C94A6F">
        <w:rPr>
          <w:rFonts w:eastAsia="Calibri"/>
        </w:rPr>
        <w:t xml:space="preserve"> bud</w:t>
      </w:r>
      <w:r w:rsidR="00AF61AF">
        <w:rPr>
          <w:rFonts w:eastAsia="Calibri"/>
        </w:rPr>
        <w:t>ou</w:t>
      </w:r>
      <w:r w:rsidR="009F70BE" w:rsidRPr="00C94A6F">
        <w:rPr>
          <w:rFonts w:eastAsia="Calibri"/>
        </w:rPr>
        <w:t xml:space="preserve"> </w:t>
      </w:r>
      <w:r w:rsidRPr="00C94A6F">
        <w:rPr>
          <w:rFonts w:eastAsia="Calibri"/>
        </w:rPr>
        <w:t>poskytovatel</w:t>
      </w:r>
      <w:r w:rsidR="006E18F5" w:rsidRPr="00C94A6F">
        <w:rPr>
          <w:rFonts w:eastAsia="Calibri"/>
        </w:rPr>
        <w:t>em</w:t>
      </w:r>
      <w:r w:rsidR="009F70BE" w:rsidRPr="00C94A6F">
        <w:rPr>
          <w:rFonts w:eastAsia="Calibri"/>
        </w:rPr>
        <w:t xml:space="preserve"> doručen</w:t>
      </w:r>
      <w:r w:rsidR="00AF61AF">
        <w:rPr>
          <w:rFonts w:eastAsia="Calibri"/>
        </w:rPr>
        <w:t>y</w:t>
      </w:r>
      <w:r w:rsidR="009F70BE" w:rsidRPr="00C94A6F">
        <w:rPr>
          <w:rFonts w:eastAsia="Calibri"/>
        </w:rPr>
        <w:t xml:space="preserve"> </w:t>
      </w:r>
      <w:r w:rsidRPr="00C94A6F">
        <w:rPr>
          <w:rFonts w:eastAsia="Calibri"/>
        </w:rPr>
        <w:t>objednatel</w:t>
      </w:r>
      <w:r w:rsidR="00EC3EC2" w:rsidRPr="00C94A6F">
        <w:rPr>
          <w:rFonts w:eastAsia="Calibri"/>
        </w:rPr>
        <w:t>i</w:t>
      </w:r>
      <w:r w:rsidR="009F70BE" w:rsidRPr="00BD286B">
        <w:t xml:space="preserve"> </w:t>
      </w:r>
      <w:r w:rsidR="00EC3EC2">
        <w:t xml:space="preserve">na e-mailovou adresu: invoice@pla.cz, a to </w:t>
      </w:r>
      <w:r w:rsidR="009F70BE" w:rsidRPr="00C94A6F">
        <w:rPr>
          <w:rFonts w:eastAsia="Calibri"/>
        </w:rPr>
        <w:t>nejpozději do 15. kalendářního dne měsíce následujícího po měsíci, ve kterém došlo k plnění předmětu</w:t>
      </w:r>
      <w:r w:rsidR="006E18F5" w:rsidRPr="00BD286B">
        <w:t xml:space="preserve"> </w:t>
      </w:r>
      <w:r w:rsidR="009F70BE" w:rsidRPr="00C94A6F">
        <w:rPr>
          <w:rFonts w:eastAsia="Calibri"/>
        </w:rPr>
        <w:t>smlouvy</w:t>
      </w:r>
      <w:r w:rsidR="00EC3EC2" w:rsidRPr="00C94A6F">
        <w:rPr>
          <w:rFonts w:eastAsia="Calibri"/>
        </w:rPr>
        <w:t xml:space="preserve">. </w:t>
      </w:r>
      <w:r w:rsidR="009F70BE" w:rsidRPr="008A44E8">
        <w:rPr>
          <w:rFonts w:eastAsia="Calibri"/>
        </w:rPr>
        <w:t xml:space="preserve">Přílohou </w:t>
      </w:r>
      <w:r w:rsidR="00EC3EC2" w:rsidRPr="008A44E8">
        <w:rPr>
          <w:rFonts w:eastAsia="Calibri"/>
        </w:rPr>
        <w:t>vystave</w:t>
      </w:r>
      <w:r w:rsidR="00AF61AF" w:rsidRPr="008A44E8">
        <w:rPr>
          <w:rFonts w:eastAsia="Calibri"/>
        </w:rPr>
        <w:t>ných</w:t>
      </w:r>
      <w:r w:rsidR="00EC3EC2" w:rsidRPr="008A44E8">
        <w:rPr>
          <w:rFonts w:eastAsia="Calibri"/>
        </w:rPr>
        <w:t xml:space="preserve"> daňov</w:t>
      </w:r>
      <w:r w:rsidR="00AF61AF" w:rsidRPr="008A44E8">
        <w:rPr>
          <w:rFonts w:eastAsia="Calibri"/>
        </w:rPr>
        <w:t>ých</w:t>
      </w:r>
      <w:r w:rsidR="00EC3EC2" w:rsidRPr="008A44E8">
        <w:rPr>
          <w:rFonts w:eastAsia="Calibri"/>
        </w:rPr>
        <w:t xml:space="preserve"> doklad</w:t>
      </w:r>
      <w:r w:rsidR="00AF61AF" w:rsidRPr="008A44E8">
        <w:rPr>
          <w:rFonts w:eastAsia="Calibri"/>
        </w:rPr>
        <w:t>ů</w:t>
      </w:r>
      <w:r w:rsidR="00EC3EC2" w:rsidRPr="008A44E8">
        <w:rPr>
          <w:rFonts w:eastAsia="Calibri"/>
        </w:rPr>
        <w:t xml:space="preserve"> </w:t>
      </w:r>
      <w:r w:rsidR="009F70BE" w:rsidRPr="008A44E8">
        <w:rPr>
          <w:rFonts w:eastAsia="Calibri"/>
        </w:rPr>
        <w:t>bud</w:t>
      </w:r>
      <w:r w:rsidR="00AF61AF" w:rsidRPr="008A44E8">
        <w:rPr>
          <w:rFonts w:eastAsia="Calibri"/>
        </w:rPr>
        <w:t>ou</w:t>
      </w:r>
      <w:r w:rsidR="009F70BE" w:rsidRPr="008A44E8">
        <w:rPr>
          <w:rFonts w:eastAsia="Calibri"/>
        </w:rPr>
        <w:t xml:space="preserve"> </w:t>
      </w:r>
      <w:r w:rsidR="00AF61AF" w:rsidRPr="008A44E8">
        <w:rPr>
          <w:rFonts w:eastAsia="Calibri"/>
        </w:rPr>
        <w:t>oboustranně potvrzené předávací protokoly</w:t>
      </w:r>
      <w:r w:rsidR="006E18F5" w:rsidRPr="008A44E8">
        <w:t xml:space="preserve"> </w:t>
      </w:r>
      <w:r w:rsidR="009F70BE" w:rsidRPr="008A44E8">
        <w:rPr>
          <w:rFonts w:eastAsia="Calibri"/>
        </w:rPr>
        <w:t xml:space="preserve">za </w:t>
      </w:r>
      <w:r w:rsidR="00EC3EC2" w:rsidRPr="008A44E8">
        <w:rPr>
          <w:rFonts w:eastAsia="Calibri"/>
        </w:rPr>
        <w:t>předmětné</w:t>
      </w:r>
      <w:r w:rsidR="009F70BE" w:rsidRPr="008A44E8">
        <w:rPr>
          <w:rFonts w:eastAsia="Calibri"/>
        </w:rPr>
        <w:t xml:space="preserve"> období</w:t>
      </w:r>
      <w:r w:rsidR="006E18F5" w:rsidRPr="008A44E8">
        <w:rPr>
          <w:rFonts w:eastAsia="Calibri"/>
        </w:rPr>
        <w:t xml:space="preserve">. </w:t>
      </w:r>
      <w:r w:rsidR="00EC3EC2" w:rsidRPr="008A44E8">
        <w:rPr>
          <w:rFonts w:eastAsia="Calibri"/>
        </w:rPr>
        <w:t>Daňov</w:t>
      </w:r>
      <w:r w:rsidR="00AF61AF" w:rsidRPr="008A44E8">
        <w:rPr>
          <w:rFonts w:eastAsia="Calibri"/>
        </w:rPr>
        <w:t>é</w:t>
      </w:r>
      <w:r w:rsidR="00EC3EC2" w:rsidRPr="008A44E8">
        <w:rPr>
          <w:rFonts w:eastAsia="Calibri"/>
        </w:rPr>
        <w:t xml:space="preserve"> doklad</w:t>
      </w:r>
      <w:r w:rsidR="00AF61AF" w:rsidRPr="008A44E8">
        <w:rPr>
          <w:rFonts w:eastAsia="Calibri"/>
        </w:rPr>
        <w:t>y</w:t>
      </w:r>
      <w:r w:rsidR="00EC3EC2" w:rsidRPr="008A44E8">
        <w:rPr>
          <w:rFonts w:eastAsia="Calibri"/>
        </w:rPr>
        <w:t xml:space="preserve"> bud</w:t>
      </w:r>
      <w:r w:rsidR="00AF61AF" w:rsidRPr="008A44E8">
        <w:rPr>
          <w:rFonts w:eastAsia="Calibri"/>
        </w:rPr>
        <w:t>ou</w:t>
      </w:r>
      <w:r w:rsidR="00EC3EC2" w:rsidRPr="008A44E8">
        <w:rPr>
          <w:rFonts w:eastAsia="Calibri"/>
        </w:rPr>
        <w:t xml:space="preserve"> označen</w:t>
      </w:r>
      <w:r w:rsidR="00AF61AF" w:rsidRPr="008A44E8">
        <w:rPr>
          <w:rFonts w:eastAsia="Calibri"/>
        </w:rPr>
        <w:t>y</w:t>
      </w:r>
      <w:r w:rsidR="009F70BE" w:rsidRPr="008A44E8">
        <w:rPr>
          <w:rFonts w:eastAsia="Calibri"/>
        </w:rPr>
        <w:t xml:space="preserve"> evidenčním číslem smlouvy o</w:t>
      </w:r>
      <w:r w:rsidR="006E18F5" w:rsidRPr="008A44E8">
        <w:rPr>
          <w:rFonts w:eastAsia="Calibri"/>
        </w:rPr>
        <w:t xml:space="preserve"> provádění </w:t>
      </w:r>
      <w:r w:rsidR="006E18F5" w:rsidRPr="00C94A6F">
        <w:rPr>
          <w:rFonts w:eastAsia="Calibri"/>
        </w:rPr>
        <w:t>úklidových prací</w:t>
      </w:r>
      <w:r w:rsidR="009F70BE" w:rsidRPr="00C94A6F">
        <w:rPr>
          <w:rFonts w:eastAsia="Calibri"/>
        </w:rPr>
        <w:t>. Bez těchto údajů</w:t>
      </w:r>
      <w:r w:rsidR="006E18F5" w:rsidRPr="00C94A6F">
        <w:rPr>
          <w:rFonts w:eastAsia="Calibri"/>
        </w:rPr>
        <w:t xml:space="preserve"> </w:t>
      </w:r>
      <w:r w:rsidR="009F70BE" w:rsidRPr="00C94A6F">
        <w:rPr>
          <w:rFonts w:eastAsia="Calibri"/>
        </w:rPr>
        <w:t xml:space="preserve">nebudou </w:t>
      </w:r>
      <w:r w:rsidR="00EC3EC2" w:rsidRPr="00C94A6F">
        <w:rPr>
          <w:rFonts w:eastAsia="Calibri"/>
        </w:rPr>
        <w:t>daňové doklady</w:t>
      </w:r>
      <w:r w:rsidR="009F70BE" w:rsidRPr="00C94A6F">
        <w:rPr>
          <w:rFonts w:eastAsia="Calibri"/>
        </w:rPr>
        <w:t xml:space="preserve"> proplaceny.</w:t>
      </w:r>
    </w:p>
    <w:p w14:paraId="48BE3A48" w14:textId="6106B2E5" w:rsidR="00C94A6F" w:rsidRPr="00C94A6F" w:rsidRDefault="009F70BE" w:rsidP="008138E0">
      <w:pPr>
        <w:pStyle w:val="Odstavecseseznamem"/>
        <w:numPr>
          <w:ilvl w:val="1"/>
          <w:numId w:val="2"/>
        </w:numPr>
        <w:shd w:val="clear" w:color="auto" w:fill="FFFFFF"/>
        <w:suppressAutoHyphens/>
        <w:spacing w:after="240"/>
        <w:ind w:hanging="574"/>
        <w:jc w:val="both"/>
      </w:pPr>
      <w:r w:rsidRPr="00C94A6F">
        <w:rPr>
          <w:rFonts w:eastAsia="Calibri"/>
        </w:rPr>
        <w:t xml:space="preserve">Splatnost </w:t>
      </w:r>
      <w:r w:rsidR="00EC3EC2" w:rsidRPr="00C94A6F">
        <w:rPr>
          <w:rFonts w:eastAsia="Calibri"/>
        </w:rPr>
        <w:t xml:space="preserve">daňového dokladu </w:t>
      </w:r>
      <w:r w:rsidRPr="00C94A6F">
        <w:rPr>
          <w:rFonts w:eastAsia="Calibri"/>
        </w:rPr>
        <w:t>je třicet</w:t>
      </w:r>
      <w:r w:rsidR="00EC3EC2" w:rsidRPr="00C94A6F">
        <w:rPr>
          <w:rFonts w:eastAsia="Calibri"/>
        </w:rPr>
        <w:t xml:space="preserve"> (30)</w:t>
      </w:r>
      <w:r w:rsidRPr="00C94A6F">
        <w:rPr>
          <w:rFonts w:eastAsia="Calibri"/>
        </w:rPr>
        <w:t xml:space="preserve"> dnů od data </w:t>
      </w:r>
      <w:r w:rsidR="00EC3EC2" w:rsidRPr="00C94A6F">
        <w:rPr>
          <w:rFonts w:eastAsia="Calibri"/>
        </w:rPr>
        <w:t xml:space="preserve">jeho </w:t>
      </w:r>
      <w:r w:rsidRPr="00C94A6F">
        <w:rPr>
          <w:rFonts w:eastAsia="Calibri"/>
        </w:rPr>
        <w:t xml:space="preserve">prokazatelného doručení </w:t>
      </w:r>
      <w:r w:rsidR="006559C1" w:rsidRPr="00C94A6F">
        <w:rPr>
          <w:rFonts w:eastAsia="Calibri"/>
        </w:rPr>
        <w:t>objednatel</w:t>
      </w:r>
      <w:r w:rsidR="006E18F5" w:rsidRPr="00C94A6F">
        <w:rPr>
          <w:rFonts w:eastAsia="Calibri"/>
        </w:rPr>
        <w:t>i</w:t>
      </w:r>
      <w:r w:rsidRPr="00C94A6F">
        <w:rPr>
          <w:rFonts w:eastAsia="Calibri"/>
        </w:rPr>
        <w:t>.</w:t>
      </w:r>
      <w:r w:rsidR="006E18F5" w:rsidRPr="00C94A6F">
        <w:rPr>
          <w:rFonts w:eastAsia="Calibri"/>
        </w:rPr>
        <w:t xml:space="preserve"> </w:t>
      </w:r>
      <w:r w:rsidR="00EC3EC2" w:rsidRPr="00C94A6F">
        <w:rPr>
          <w:rFonts w:eastAsia="Calibri"/>
        </w:rPr>
        <w:t>Daňov</w:t>
      </w:r>
      <w:r w:rsidR="00614F4E">
        <w:rPr>
          <w:rFonts w:eastAsia="Calibri"/>
        </w:rPr>
        <w:t>ý</w:t>
      </w:r>
      <w:r w:rsidR="00EC3EC2" w:rsidRPr="00C94A6F">
        <w:rPr>
          <w:rFonts w:eastAsia="Calibri"/>
        </w:rPr>
        <w:t xml:space="preserve"> doklad</w:t>
      </w:r>
      <w:r w:rsidRPr="00C94A6F">
        <w:rPr>
          <w:rFonts w:eastAsia="Calibri"/>
        </w:rPr>
        <w:t xml:space="preserve"> musí obsahovat veškeré náležitosti dle </w:t>
      </w:r>
      <w:r w:rsidR="00EC3EC2" w:rsidRPr="00C94A6F">
        <w:rPr>
          <w:rFonts w:eastAsia="Calibri"/>
        </w:rPr>
        <w:t>platných právních předpisů</w:t>
      </w:r>
      <w:r w:rsidRPr="00C94A6F">
        <w:rPr>
          <w:rFonts w:eastAsia="Calibri"/>
        </w:rPr>
        <w:t>. V případě, že</w:t>
      </w:r>
      <w:r w:rsidR="006E18F5" w:rsidRPr="00C94A6F">
        <w:rPr>
          <w:rFonts w:eastAsia="Calibri"/>
        </w:rPr>
        <w:t xml:space="preserve"> </w:t>
      </w:r>
      <w:r w:rsidR="00EC3EC2" w:rsidRPr="00C94A6F">
        <w:rPr>
          <w:rFonts w:eastAsia="Calibri"/>
        </w:rPr>
        <w:t>daňový doklad</w:t>
      </w:r>
      <w:r w:rsidRPr="00C94A6F">
        <w:rPr>
          <w:rFonts w:eastAsia="Calibri"/>
        </w:rPr>
        <w:t xml:space="preserve"> nebude obsahovat potřebné náležitosti nebo bude obsahovat chybné či neúplné údaje, je </w:t>
      </w:r>
      <w:r w:rsidR="006559C1" w:rsidRPr="00C94A6F">
        <w:rPr>
          <w:rFonts w:eastAsia="Calibri"/>
        </w:rPr>
        <w:t>objednatel</w:t>
      </w:r>
      <w:r w:rsidR="006E18F5" w:rsidRPr="00C94A6F">
        <w:rPr>
          <w:rFonts w:eastAsia="Calibri"/>
        </w:rPr>
        <w:t xml:space="preserve"> </w:t>
      </w:r>
      <w:r w:rsidRPr="00C94A6F">
        <w:rPr>
          <w:rFonts w:eastAsia="Calibri"/>
        </w:rPr>
        <w:t xml:space="preserve">oprávněn ji vrátit </w:t>
      </w:r>
      <w:r w:rsidR="006559C1" w:rsidRPr="00C94A6F">
        <w:rPr>
          <w:rFonts w:eastAsia="Calibri"/>
        </w:rPr>
        <w:t>poskytovatel</w:t>
      </w:r>
      <w:r w:rsidR="006E18F5" w:rsidRPr="00C94A6F">
        <w:rPr>
          <w:rFonts w:eastAsia="Calibri"/>
        </w:rPr>
        <w:t>i</w:t>
      </w:r>
      <w:r w:rsidRPr="00C94A6F">
        <w:rPr>
          <w:rFonts w:eastAsia="Calibri"/>
        </w:rPr>
        <w:t xml:space="preserve"> k opravě či doplnění. Vrácení </w:t>
      </w:r>
      <w:r w:rsidR="00EC3EC2" w:rsidRPr="00C94A6F">
        <w:rPr>
          <w:rFonts w:eastAsia="Calibri"/>
        </w:rPr>
        <w:t>daňového dokladu</w:t>
      </w:r>
      <w:r w:rsidRPr="00C94A6F">
        <w:rPr>
          <w:rFonts w:eastAsia="Calibri"/>
        </w:rPr>
        <w:t xml:space="preserve"> musí být provedeno do data je</w:t>
      </w:r>
      <w:r w:rsidR="00EC3EC2" w:rsidRPr="00C94A6F">
        <w:rPr>
          <w:rFonts w:eastAsia="Calibri"/>
        </w:rPr>
        <w:t>ho</w:t>
      </w:r>
      <w:r w:rsidR="006E18F5" w:rsidRPr="00C94A6F">
        <w:rPr>
          <w:rFonts w:eastAsia="Calibri"/>
        </w:rPr>
        <w:t xml:space="preserve"> </w:t>
      </w:r>
      <w:r w:rsidRPr="00C94A6F">
        <w:rPr>
          <w:rFonts w:eastAsia="Calibri"/>
        </w:rPr>
        <w:t xml:space="preserve">splatnosti. Po vrácení </w:t>
      </w:r>
      <w:r w:rsidR="00EC3EC2" w:rsidRPr="00C94A6F">
        <w:rPr>
          <w:rFonts w:eastAsia="Calibri"/>
        </w:rPr>
        <w:t xml:space="preserve">daňového dokladu a vystavení nového </w:t>
      </w:r>
      <w:r w:rsidRPr="00C94A6F">
        <w:rPr>
          <w:rFonts w:eastAsia="Calibri"/>
        </w:rPr>
        <w:t>počíná běžet nová lhůta splatnosti.</w:t>
      </w:r>
    </w:p>
    <w:p w14:paraId="1DFA06B9" w14:textId="77777777" w:rsidR="00C94A6F" w:rsidRPr="00C94A6F" w:rsidRDefault="006559C1" w:rsidP="008138E0">
      <w:pPr>
        <w:pStyle w:val="Odstavecseseznamem"/>
        <w:numPr>
          <w:ilvl w:val="1"/>
          <w:numId w:val="2"/>
        </w:numPr>
        <w:shd w:val="clear" w:color="auto" w:fill="FFFFFF"/>
        <w:suppressAutoHyphens/>
        <w:spacing w:after="240"/>
        <w:ind w:hanging="574"/>
        <w:jc w:val="both"/>
      </w:pPr>
      <w:r w:rsidRPr="00C94A6F">
        <w:rPr>
          <w:rFonts w:eastAsia="Calibri"/>
        </w:rPr>
        <w:t>Poskytovatel</w:t>
      </w:r>
      <w:r w:rsidR="006E18F5" w:rsidRPr="00C94A6F">
        <w:rPr>
          <w:rFonts w:eastAsia="Calibri"/>
        </w:rPr>
        <w:t>i</w:t>
      </w:r>
      <w:r w:rsidR="009F70BE" w:rsidRPr="00C94A6F">
        <w:rPr>
          <w:rFonts w:eastAsia="Calibri"/>
        </w:rPr>
        <w:t xml:space="preserve"> nebude </w:t>
      </w:r>
      <w:r w:rsidRPr="00C94A6F">
        <w:rPr>
          <w:rFonts w:eastAsia="Calibri"/>
        </w:rPr>
        <w:t>objednatel</w:t>
      </w:r>
      <w:r w:rsidR="006E18F5" w:rsidRPr="00C94A6F">
        <w:rPr>
          <w:rFonts w:eastAsia="Calibri"/>
        </w:rPr>
        <w:t>em</w:t>
      </w:r>
      <w:r w:rsidR="009F70BE" w:rsidRPr="00C94A6F">
        <w:rPr>
          <w:rFonts w:eastAsia="Calibri"/>
        </w:rPr>
        <w:t xml:space="preserve"> poskytnuta žádná záloha.</w:t>
      </w:r>
    </w:p>
    <w:p w14:paraId="0BC6D2EB" w14:textId="3205A790" w:rsidR="00C94A6F" w:rsidRPr="00C94A6F" w:rsidRDefault="00C94A6F" w:rsidP="008138E0">
      <w:pPr>
        <w:pStyle w:val="Odstavecseseznamem"/>
        <w:numPr>
          <w:ilvl w:val="1"/>
          <w:numId w:val="2"/>
        </w:numPr>
        <w:shd w:val="clear" w:color="auto" w:fill="FFFFFF"/>
        <w:suppressAutoHyphens/>
        <w:spacing w:after="240"/>
        <w:ind w:hanging="574"/>
        <w:jc w:val="both"/>
      </w:pPr>
      <w:r w:rsidRPr="00CD1B60">
        <w:t xml:space="preserve">V případě prodlení se zaplacením ceny </w:t>
      </w:r>
      <w:r>
        <w:t xml:space="preserve">za řádně provedené úklidové práce </w:t>
      </w:r>
      <w:r w:rsidRPr="00CD1B60">
        <w:t xml:space="preserve">se </w:t>
      </w:r>
      <w:r>
        <w:t xml:space="preserve">objednatel </w:t>
      </w:r>
      <w:r w:rsidRPr="00CD1B60">
        <w:t xml:space="preserve">zavazuje zaplatit </w:t>
      </w:r>
      <w:r>
        <w:t xml:space="preserve">poskytovateli </w:t>
      </w:r>
      <w:r w:rsidRPr="00CD1B60">
        <w:t>úrok z</w:t>
      </w:r>
      <w:r>
        <w:t> </w:t>
      </w:r>
      <w:r w:rsidRPr="00CD1B60">
        <w:t>prodlení</w:t>
      </w:r>
      <w:r>
        <w:t xml:space="preserve"> </w:t>
      </w:r>
      <w:r w:rsidRPr="00CD1B60">
        <w:t>ve výši 0,</w:t>
      </w:r>
      <w:r>
        <w:t>05</w:t>
      </w:r>
      <w:r w:rsidRPr="00CD1B60">
        <w:t xml:space="preserve"> % z dlužné částky za každý den prodlení.</w:t>
      </w:r>
    </w:p>
    <w:p w14:paraId="1947EA82" w14:textId="77777777" w:rsidR="00997434" w:rsidRPr="00BD286B" w:rsidRDefault="009F70BE" w:rsidP="00997434">
      <w:pPr>
        <w:shd w:val="clear" w:color="auto" w:fill="FFFFFF"/>
        <w:ind w:left="708" w:hanging="566"/>
        <w:jc w:val="both"/>
        <w:rPr>
          <w:highlight w:val="yellow"/>
        </w:rPr>
      </w:pPr>
      <w:r w:rsidRPr="00BD286B">
        <w:t xml:space="preserve"> </w:t>
      </w:r>
    </w:p>
    <w:p w14:paraId="76FC41A2" w14:textId="6D7F8102" w:rsidR="00997434" w:rsidRPr="00BD286B" w:rsidRDefault="00174295" w:rsidP="008138E0">
      <w:pPr>
        <w:numPr>
          <w:ilvl w:val="0"/>
          <w:numId w:val="2"/>
        </w:numPr>
        <w:jc w:val="center"/>
        <w:rPr>
          <w:b/>
        </w:rPr>
      </w:pPr>
      <w:r>
        <w:rPr>
          <w:b/>
        </w:rPr>
        <w:t>Povinnosti</w:t>
      </w:r>
      <w:r w:rsidR="00997434" w:rsidRPr="00BD286B">
        <w:rPr>
          <w:b/>
        </w:rPr>
        <w:t xml:space="preserve"> smluvních stran</w:t>
      </w:r>
    </w:p>
    <w:p w14:paraId="466EDDD6" w14:textId="77777777" w:rsidR="00BD286B" w:rsidRPr="00BD286B" w:rsidRDefault="00BD286B" w:rsidP="00BD286B">
      <w:pPr>
        <w:ind w:left="360"/>
        <w:rPr>
          <w:b/>
        </w:rPr>
      </w:pPr>
    </w:p>
    <w:p w14:paraId="085BB0CB" w14:textId="77777777" w:rsidR="002255D1" w:rsidRPr="002255D1" w:rsidRDefault="006559C1" w:rsidP="008138E0">
      <w:pPr>
        <w:pStyle w:val="Odstavecseseznamem"/>
        <w:numPr>
          <w:ilvl w:val="1"/>
          <w:numId w:val="2"/>
        </w:numPr>
        <w:suppressAutoHyphens/>
        <w:autoSpaceDE w:val="0"/>
        <w:autoSpaceDN w:val="0"/>
        <w:adjustRightInd w:val="0"/>
        <w:spacing w:after="240"/>
        <w:ind w:left="715" w:hanging="573"/>
        <w:jc w:val="both"/>
        <w:rPr>
          <w:rFonts w:ascii="Calibri" w:eastAsia="Calibri" w:hAnsi="Calibri" w:cs="Calibri"/>
          <w:color w:val="000000"/>
          <w:sz w:val="20"/>
          <w:szCs w:val="20"/>
        </w:rPr>
      </w:pPr>
      <w:r>
        <w:t>Poskytovatel</w:t>
      </w:r>
      <w:r w:rsidR="00997434" w:rsidRPr="00BD286B">
        <w:t xml:space="preserve"> se zavazuje, že nezneužije a svou činností nezpřístupní neoprávněným osobám jakýmkoliv způsobem jakékoliv informace a jejich nosiče, k nimž bude mít v průběhu plnění dle této smlouvy přístup</w:t>
      </w:r>
      <w:r w:rsidR="002255D1">
        <w:t xml:space="preserve"> a neumožní přístup do objektu neoprávněným osobám. </w:t>
      </w:r>
    </w:p>
    <w:p w14:paraId="4D0466C8" w14:textId="0F085F1F" w:rsidR="002255D1" w:rsidRDefault="002255D1" w:rsidP="008138E0">
      <w:pPr>
        <w:pStyle w:val="Odstavecseseznamem"/>
        <w:numPr>
          <w:ilvl w:val="1"/>
          <w:numId w:val="2"/>
        </w:numPr>
        <w:suppressAutoHyphens/>
        <w:autoSpaceDE w:val="0"/>
        <w:autoSpaceDN w:val="0"/>
        <w:adjustRightInd w:val="0"/>
        <w:spacing w:after="240"/>
        <w:ind w:left="715" w:hanging="573"/>
        <w:jc w:val="both"/>
      </w:pPr>
      <w:r>
        <w:lastRenderedPageBreak/>
        <w:t>Poskytovatel</w:t>
      </w:r>
      <w:r w:rsidRPr="002255D1">
        <w:t xml:space="preserve"> je povinen při plnění povinností vyplývajících z této smlouvy postupovat odborně a s vynaložením veškeré potřebné péče k dosažení optimálního výsledku plnění smlouvy. </w:t>
      </w:r>
      <w:r>
        <w:t>Poskytovatel</w:t>
      </w:r>
      <w:r w:rsidRPr="002255D1">
        <w:t xml:space="preserve"> je povinen se řídit při plnění této smlouvy obecně platnými předpisy</w:t>
      </w:r>
      <w:r>
        <w:t xml:space="preserve">, vnitřními směrnicemi </w:t>
      </w:r>
      <w:r w:rsidR="005B465E">
        <w:t>objednatele stanovujícími technické a bezpečnostní podmínky pohybu a jednání v prostorách objednatele</w:t>
      </w:r>
      <w:r w:rsidRPr="002255D1">
        <w:t xml:space="preserve"> a případnými pokyny objednatele, které mu budou zadávány v průběhu plnění smlouvy. </w:t>
      </w:r>
      <w:r w:rsidR="005D7860">
        <w:t>Poskytovatel odpovídá z</w:t>
      </w:r>
      <w:r w:rsidR="006925F0">
        <w:t>a</w:t>
      </w:r>
      <w:r w:rsidR="005D7860">
        <w:t xml:space="preserve"> to, že výše uvedené je dodržováno i ze strany jeho zaměstnanců/výkonných pracovníků. </w:t>
      </w:r>
      <w:r>
        <w:t>Poskytovatel</w:t>
      </w:r>
      <w:r w:rsidRPr="002255D1">
        <w:t xml:space="preserve"> je povinen upozornit objednatele na nevhodnou povahu jeho pokynů. </w:t>
      </w:r>
    </w:p>
    <w:p w14:paraId="26031752" w14:textId="52F8B547" w:rsidR="00BB0B29" w:rsidRDefault="00BB0B29" w:rsidP="008138E0">
      <w:pPr>
        <w:pStyle w:val="Odstavecseseznamem"/>
        <w:numPr>
          <w:ilvl w:val="1"/>
          <w:numId w:val="2"/>
        </w:numPr>
        <w:suppressAutoHyphens/>
        <w:autoSpaceDE w:val="0"/>
        <w:autoSpaceDN w:val="0"/>
        <w:adjustRightInd w:val="0"/>
        <w:spacing w:after="240"/>
        <w:ind w:left="715" w:hanging="573"/>
        <w:jc w:val="both"/>
      </w:pPr>
      <w:r>
        <w:t xml:space="preserve">Poskytovatel je povinen dodržovat provozní řád objektu </w:t>
      </w:r>
      <w:r w:rsidR="005168BF">
        <w:t xml:space="preserve">objednatele. </w:t>
      </w:r>
    </w:p>
    <w:p w14:paraId="55A6C6F5" w14:textId="339D9CC5" w:rsidR="005B465E" w:rsidRDefault="005B465E" w:rsidP="008138E0">
      <w:pPr>
        <w:pStyle w:val="Odstavecseseznamem"/>
        <w:numPr>
          <w:ilvl w:val="1"/>
          <w:numId w:val="2"/>
        </w:numPr>
        <w:suppressAutoHyphens/>
        <w:autoSpaceDE w:val="0"/>
        <w:autoSpaceDN w:val="0"/>
        <w:adjustRightInd w:val="0"/>
        <w:spacing w:after="240"/>
        <w:ind w:left="715" w:hanging="573"/>
        <w:jc w:val="both"/>
      </w:pPr>
      <w:r>
        <w:t>Poskytovatel je povinen proškolit své zaměstnance/výkonné pracovníky o nedotknutelnosti věcí objednatele. Poskytovatel odpovídá za to, že jakékoliv věci objednatele nebudou zcizeny nebo zneužity. Poskytovatel ani jeho zaměstnanci/výkonní pracovníci nesmí prohlížet písemné doklady či dokumenty, které jsou uloženy v uklízených prostorách. Veškeré takové písemnosti po</w:t>
      </w:r>
      <w:r w:rsidR="004F4002">
        <w:t>u</w:t>
      </w:r>
      <w:r>
        <w:t xml:space="preserve">žívají ochranu ve smyslu zákona o ochraně osobních údajů a jejich zneužití je trestné. Poskytovatel a jeho zaměstnanci/výkonní pracovníci jsou povinni zachovávat mlčenlivost o skutečnostech, o kterých se dozví při poskytování služeb. </w:t>
      </w:r>
      <w:r w:rsidR="004F4002">
        <w:t>Poskytovatel</w:t>
      </w:r>
      <w:r>
        <w:t xml:space="preserve"> je povinen zajistit v pracovních či obdobných smlouvách se svými zaměstnanci/výkonnými pracovníky podepsání závazku mlčenlivosti o skutečnosti, o nichž se dozvěděli v souvislosti s výkonem povolání.  </w:t>
      </w:r>
    </w:p>
    <w:p w14:paraId="4188B0CC" w14:textId="42935764" w:rsidR="005168BF" w:rsidRDefault="005168BF" w:rsidP="008138E0">
      <w:pPr>
        <w:pStyle w:val="Odstavecseseznamem"/>
        <w:numPr>
          <w:ilvl w:val="1"/>
          <w:numId w:val="2"/>
        </w:numPr>
        <w:suppressAutoHyphens/>
        <w:autoSpaceDE w:val="0"/>
        <w:autoSpaceDN w:val="0"/>
        <w:adjustRightInd w:val="0"/>
        <w:spacing w:after="240"/>
        <w:ind w:left="715" w:hanging="573"/>
        <w:jc w:val="both"/>
      </w:pPr>
      <w:r>
        <w:t xml:space="preserve">Poskytovatel je oprávněn provádět požadované práce s pomocí subdodavatelů pouze na základě písemného souhlasu objednatele.  </w:t>
      </w:r>
    </w:p>
    <w:p w14:paraId="08C7C016" w14:textId="77777777" w:rsidR="003F2394" w:rsidRDefault="003F2394" w:rsidP="008138E0">
      <w:pPr>
        <w:pStyle w:val="Odstavecseseznamem"/>
        <w:numPr>
          <w:ilvl w:val="1"/>
          <w:numId w:val="2"/>
        </w:numPr>
        <w:suppressAutoHyphens/>
        <w:autoSpaceDE w:val="0"/>
        <w:autoSpaceDN w:val="0"/>
        <w:adjustRightInd w:val="0"/>
        <w:spacing w:after="240"/>
        <w:ind w:left="715" w:hanging="573"/>
        <w:jc w:val="both"/>
      </w:pPr>
      <w:r>
        <w:t xml:space="preserve">Veškeré nálezy věcí při provádění úklidu je poskytovatel povinen předat odpovědnému pracovníkovi objednatele, kterým je zástupce pro věci technické dle čl. 1 této smlouvy. </w:t>
      </w:r>
    </w:p>
    <w:p w14:paraId="0B48D705" w14:textId="49107933" w:rsidR="005168BF" w:rsidRDefault="005168BF" w:rsidP="008138E0">
      <w:pPr>
        <w:pStyle w:val="Odstavecseseznamem"/>
        <w:numPr>
          <w:ilvl w:val="1"/>
          <w:numId w:val="2"/>
        </w:numPr>
        <w:suppressAutoHyphens/>
        <w:autoSpaceDE w:val="0"/>
        <w:autoSpaceDN w:val="0"/>
        <w:adjustRightInd w:val="0"/>
        <w:spacing w:after="240"/>
        <w:ind w:left="715" w:hanging="573"/>
        <w:jc w:val="both"/>
      </w:pPr>
      <w:r>
        <w:t xml:space="preserve">Poskytovatel je povinen zajistit, aby plněním předmětu smlouvy nepřiměřeně nenarušoval provoz a výkon odborných činností objednatele, a to zejména hlukem, zápachem, vibracemi, odpadem a chybnou organizací práce. </w:t>
      </w:r>
    </w:p>
    <w:p w14:paraId="18068859" w14:textId="699D51CB" w:rsidR="005168BF" w:rsidRPr="00F24527" w:rsidRDefault="005168BF" w:rsidP="008138E0">
      <w:pPr>
        <w:pStyle w:val="Odstavecseseznamem"/>
        <w:numPr>
          <w:ilvl w:val="1"/>
          <w:numId w:val="2"/>
        </w:numPr>
        <w:suppressAutoHyphens/>
        <w:autoSpaceDE w:val="0"/>
        <w:autoSpaceDN w:val="0"/>
        <w:adjustRightInd w:val="0"/>
        <w:spacing w:after="240"/>
        <w:ind w:left="715" w:hanging="573"/>
        <w:jc w:val="both"/>
      </w:pPr>
      <w:r w:rsidRPr="00F24527">
        <w:t xml:space="preserve">Poskytovatel je </w:t>
      </w:r>
      <w:r w:rsidR="00617636" w:rsidRPr="00F24527">
        <w:t xml:space="preserve">povinen při plnění předmětu smlouvy provést nutná opatření proti vzniku požáru, havárie, poškození elektrických, datových a vodovodních rozvodů a zabezpečit plnění svých povinností tak, aby byly dodržovány předpisy BOZP, hygieny práce, protipožární ochrany a ochrany životního prostředí.  </w:t>
      </w:r>
    </w:p>
    <w:p w14:paraId="17DBACBC" w14:textId="36717496" w:rsidR="00997434" w:rsidRDefault="00C94A6F" w:rsidP="008138E0">
      <w:pPr>
        <w:pStyle w:val="Odstavecseseznamem"/>
        <w:numPr>
          <w:ilvl w:val="1"/>
          <w:numId w:val="2"/>
        </w:numPr>
        <w:suppressAutoHyphens/>
        <w:autoSpaceDE w:val="0"/>
        <w:autoSpaceDN w:val="0"/>
        <w:adjustRightInd w:val="0"/>
        <w:ind w:left="715" w:hanging="573"/>
        <w:jc w:val="both"/>
      </w:pPr>
      <w:r>
        <w:t>P</w:t>
      </w:r>
      <w:r w:rsidR="006559C1">
        <w:t>oskytovatel</w:t>
      </w:r>
      <w:r w:rsidR="00997434" w:rsidRPr="00BD286B">
        <w:t xml:space="preserve"> </w:t>
      </w:r>
      <w:r w:rsidR="005B465E">
        <w:t xml:space="preserve">dále </w:t>
      </w:r>
      <w:r w:rsidR="00997434" w:rsidRPr="00BD286B">
        <w:t xml:space="preserve">odpovídá </w:t>
      </w:r>
      <w:r w:rsidR="006559C1">
        <w:t>objednatel</w:t>
      </w:r>
      <w:r w:rsidR="00FF52E9" w:rsidRPr="00BD286B">
        <w:t>i</w:t>
      </w:r>
      <w:r w:rsidR="00997434" w:rsidRPr="00BD286B">
        <w:t xml:space="preserve">: </w:t>
      </w:r>
    </w:p>
    <w:p w14:paraId="485703CF" w14:textId="765D105C" w:rsidR="00997434" w:rsidRPr="00BD286B" w:rsidRDefault="00997434" w:rsidP="008138E0">
      <w:pPr>
        <w:pStyle w:val="Odstavecseseznamem"/>
        <w:numPr>
          <w:ilvl w:val="1"/>
          <w:numId w:val="1"/>
        </w:numPr>
        <w:tabs>
          <w:tab w:val="clear" w:pos="142"/>
          <w:tab w:val="num" w:pos="851"/>
        </w:tabs>
        <w:suppressAutoHyphens/>
        <w:ind w:left="1134" w:hanging="425"/>
        <w:jc w:val="both"/>
      </w:pPr>
      <w:r w:rsidRPr="00BD286B">
        <w:t>za to, že služba (úklid) bude prováděna výhradně osobami/zaměstnanci bezúhonnými (tzn. úmyslný trestný čin dle výpisu z evidence Rejstříku trestů), (</w:t>
      </w:r>
      <w:r w:rsidR="006559C1">
        <w:t>objednatel</w:t>
      </w:r>
      <w:r w:rsidRPr="00BD286B">
        <w:t xml:space="preserve"> si vyhrazuje právo kontroly plnění písm. a),</w:t>
      </w:r>
    </w:p>
    <w:p w14:paraId="4D39E9E6" w14:textId="77777777" w:rsidR="00997434" w:rsidRPr="00BD286B" w:rsidRDefault="00997434" w:rsidP="008138E0">
      <w:pPr>
        <w:numPr>
          <w:ilvl w:val="1"/>
          <w:numId w:val="1"/>
        </w:numPr>
        <w:tabs>
          <w:tab w:val="clear" w:pos="142"/>
          <w:tab w:val="num" w:pos="851"/>
        </w:tabs>
        <w:suppressAutoHyphens/>
        <w:ind w:left="1134" w:hanging="425"/>
        <w:jc w:val="both"/>
      </w:pPr>
      <w:r w:rsidRPr="00BD286B">
        <w:t xml:space="preserve">za škody na majetku </w:t>
      </w:r>
      <w:r w:rsidR="006559C1">
        <w:t>objednatel</w:t>
      </w:r>
      <w:r w:rsidR="00FF52E9" w:rsidRPr="00BD286B">
        <w:t>e</w:t>
      </w:r>
      <w:r w:rsidRPr="00BD286B">
        <w:t xml:space="preserve">, event. zdraví pracovníků a návštěvníků </w:t>
      </w:r>
      <w:r w:rsidR="006559C1">
        <w:t>objednatel</w:t>
      </w:r>
      <w:r w:rsidR="00FF52E9" w:rsidRPr="00BD286B">
        <w:t>e</w:t>
      </w:r>
      <w:r w:rsidRPr="00BD286B">
        <w:t xml:space="preserve">, vzniklé jednáním pracovníků </w:t>
      </w:r>
      <w:r w:rsidR="006559C1">
        <w:t>poskytovatel</w:t>
      </w:r>
      <w:r w:rsidR="00FF52E9" w:rsidRPr="00BD286B">
        <w:t>e</w:t>
      </w:r>
      <w:r w:rsidRPr="00BD286B">
        <w:t xml:space="preserve"> a porušením právních předpisů a norem pro poskytování služeb, případně používáním přístrojů a prostředků neodpovídajících platným právním normám,</w:t>
      </w:r>
    </w:p>
    <w:p w14:paraId="3DE31A70" w14:textId="77777777" w:rsidR="00997434" w:rsidRPr="00BD286B" w:rsidRDefault="00997434" w:rsidP="008138E0">
      <w:pPr>
        <w:numPr>
          <w:ilvl w:val="1"/>
          <w:numId w:val="1"/>
        </w:numPr>
        <w:tabs>
          <w:tab w:val="clear" w:pos="142"/>
          <w:tab w:val="num" w:pos="851"/>
          <w:tab w:val="num" w:pos="1134"/>
        </w:tabs>
        <w:suppressAutoHyphens/>
        <w:ind w:left="1134" w:hanging="425"/>
        <w:jc w:val="both"/>
      </w:pPr>
      <w:r w:rsidRPr="00BD286B">
        <w:t>za dodržování zákazu vnášení do objektu: alkoholických nápojů, omamných a psychotropních látek, zbraní či jiných nebezpečných věcí (tj. předměty, jejichž primárním účelem je způsobení újmy na zdraví), dále hygienicky závadný materiál a materiál, který svým obsahem zjevně či skrytě propaguje náboženskou, etnickou či rasovou nenávist,</w:t>
      </w:r>
    </w:p>
    <w:p w14:paraId="031BE917" w14:textId="781E3270" w:rsidR="00997434" w:rsidRPr="00BD286B" w:rsidRDefault="00997434" w:rsidP="008138E0">
      <w:pPr>
        <w:numPr>
          <w:ilvl w:val="1"/>
          <w:numId w:val="1"/>
        </w:numPr>
        <w:tabs>
          <w:tab w:val="num" w:pos="720"/>
          <w:tab w:val="num" w:pos="1134"/>
        </w:tabs>
        <w:suppressAutoHyphens/>
        <w:ind w:left="1134" w:hanging="425"/>
        <w:jc w:val="both"/>
      </w:pPr>
      <w:r w:rsidRPr="00BD286B">
        <w:t>za vybavení svých pracovníků vykonávajících předmětné práce a služby odpovídajícími pracovními a ochrannými prostředky, v potřebném množství s ohledem na hygienické předpisy a normy pro dané prostředí</w:t>
      </w:r>
      <w:r w:rsidR="005D7860">
        <w:t>,</w:t>
      </w:r>
      <w:r w:rsidRPr="00BD286B">
        <w:t xml:space="preserve"> a to na náklady </w:t>
      </w:r>
      <w:r w:rsidR="006559C1">
        <w:t>poskytovatel</w:t>
      </w:r>
      <w:r w:rsidR="00FF52E9" w:rsidRPr="00BD286B">
        <w:t>e</w:t>
      </w:r>
      <w:r w:rsidRPr="00BD286B">
        <w:t>,</w:t>
      </w:r>
    </w:p>
    <w:p w14:paraId="36749634" w14:textId="432D5BEB" w:rsidR="00A93B34" w:rsidRDefault="00997434" w:rsidP="008138E0">
      <w:pPr>
        <w:numPr>
          <w:ilvl w:val="1"/>
          <w:numId w:val="1"/>
        </w:numPr>
        <w:tabs>
          <w:tab w:val="num" w:pos="851"/>
          <w:tab w:val="num" w:pos="1134"/>
        </w:tabs>
        <w:suppressAutoHyphens/>
        <w:ind w:left="1134" w:hanging="425"/>
        <w:jc w:val="both"/>
      </w:pPr>
      <w:r w:rsidRPr="00BD286B">
        <w:t xml:space="preserve">za to, že přizpůsobí úklidové práce pracovním podmínkám, provozu a režimu </w:t>
      </w:r>
      <w:r w:rsidR="006559C1">
        <w:t>objednatel</w:t>
      </w:r>
      <w:r w:rsidR="00FF52E9" w:rsidRPr="00BD286B">
        <w:t>e</w:t>
      </w:r>
      <w:r w:rsidR="00BA35E5">
        <w:t>,</w:t>
      </w:r>
    </w:p>
    <w:p w14:paraId="2D93AA4E" w14:textId="19FEC84B" w:rsidR="00BA35E5" w:rsidRPr="00A00878" w:rsidRDefault="00BA35E5" w:rsidP="008138E0">
      <w:pPr>
        <w:numPr>
          <w:ilvl w:val="1"/>
          <w:numId w:val="1"/>
        </w:numPr>
        <w:tabs>
          <w:tab w:val="num" w:pos="851"/>
          <w:tab w:val="num" w:pos="1134"/>
        </w:tabs>
        <w:suppressAutoHyphens/>
        <w:ind w:left="1134" w:hanging="425"/>
        <w:jc w:val="both"/>
      </w:pPr>
      <w:r w:rsidRPr="00A00878">
        <w:t xml:space="preserve">za dodržování daného systému barevného kódování dle přílohy </w:t>
      </w:r>
      <w:r w:rsidR="004E7946" w:rsidRPr="00A00878">
        <w:t>č. 3 zadávací dokumentace.</w:t>
      </w:r>
    </w:p>
    <w:p w14:paraId="3F39FDC3" w14:textId="77777777" w:rsidR="00997434" w:rsidRPr="00BA35E5" w:rsidRDefault="00997434" w:rsidP="005D7860">
      <w:pPr>
        <w:tabs>
          <w:tab w:val="num" w:pos="720"/>
        </w:tabs>
        <w:suppressAutoHyphens/>
        <w:ind w:left="720" w:hanging="573"/>
        <w:jc w:val="both"/>
        <w:rPr>
          <w:color w:val="FF0000"/>
        </w:rPr>
      </w:pPr>
    </w:p>
    <w:p w14:paraId="31153CB9" w14:textId="77777777" w:rsidR="00617636" w:rsidRPr="00617636" w:rsidRDefault="00617636" w:rsidP="008138E0">
      <w:pPr>
        <w:pStyle w:val="Odstavecseseznamem"/>
        <w:numPr>
          <w:ilvl w:val="1"/>
          <w:numId w:val="2"/>
        </w:numPr>
        <w:autoSpaceDE w:val="0"/>
        <w:autoSpaceDN w:val="0"/>
        <w:adjustRightInd w:val="0"/>
        <w:spacing w:after="240"/>
        <w:ind w:hanging="574"/>
        <w:rPr>
          <w:rFonts w:ascii="Calibri" w:eastAsia="Calibri" w:hAnsi="Calibri" w:cs="Calibri"/>
          <w:color w:val="000000"/>
        </w:rPr>
      </w:pPr>
      <w:r w:rsidRPr="00617636">
        <w:t xml:space="preserve">Objednatel je povinen </w:t>
      </w:r>
      <w:r>
        <w:t xml:space="preserve">prokazatelně </w:t>
      </w:r>
      <w:r w:rsidRPr="00617636">
        <w:t xml:space="preserve">seznámit </w:t>
      </w:r>
      <w:r>
        <w:t>poskytovatele</w:t>
      </w:r>
      <w:r w:rsidRPr="00617636">
        <w:t xml:space="preserve"> s požadavky na dodržování zvláštních organizačních pokynů, pokud je požaduje. </w:t>
      </w:r>
    </w:p>
    <w:p w14:paraId="0FE2C2FA" w14:textId="44BB4A64" w:rsidR="00617636" w:rsidRDefault="00617636" w:rsidP="008138E0">
      <w:pPr>
        <w:pStyle w:val="Odstavecseseznamem"/>
        <w:numPr>
          <w:ilvl w:val="1"/>
          <w:numId w:val="2"/>
        </w:numPr>
        <w:autoSpaceDE w:val="0"/>
        <w:autoSpaceDN w:val="0"/>
        <w:adjustRightInd w:val="0"/>
        <w:ind w:hanging="574"/>
        <w:jc w:val="both"/>
      </w:pPr>
      <w:r w:rsidRPr="00617636">
        <w:t xml:space="preserve">Objednatel je povinen převzít a zaplatit </w:t>
      </w:r>
      <w:r w:rsidR="00FC22F1">
        <w:t>poskytovatelem</w:t>
      </w:r>
      <w:r w:rsidRPr="00617636">
        <w:t xml:space="preserve"> skutečně provedené práce v případě, že tyto nemají žádné vady a že byly nahrazeny případné škody vzniklé při provádění prací. </w:t>
      </w:r>
    </w:p>
    <w:p w14:paraId="6021B398" w14:textId="77777777" w:rsidR="00BA35E5" w:rsidRPr="00617636" w:rsidRDefault="00BA35E5" w:rsidP="00BA35E5">
      <w:pPr>
        <w:pStyle w:val="Odstavecseseznamem"/>
        <w:autoSpaceDE w:val="0"/>
        <w:autoSpaceDN w:val="0"/>
        <w:adjustRightInd w:val="0"/>
        <w:ind w:left="716"/>
        <w:jc w:val="both"/>
      </w:pPr>
    </w:p>
    <w:p w14:paraId="6FEA8E31" w14:textId="77777777" w:rsidR="00E45F5B" w:rsidRPr="00BD286B" w:rsidRDefault="00E45F5B" w:rsidP="004D2415">
      <w:pPr>
        <w:shd w:val="clear" w:color="auto" w:fill="FFFFFF"/>
        <w:ind w:left="708" w:hanging="566"/>
        <w:jc w:val="both"/>
        <w:rPr>
          <w:highlight w:val="yellow"/>
        </w:rPr>
      </w:pPr>
    </w:p>
    <w:p w14:paraId="145DD1AF" w14:textId="63CE207E" w:rsidR="006E18F5" w:rsidRPr="00BD286B" w:rsidRDefault="0078006E" w:rsidP="008138E0">
      <w:pPr>
        <w:numPr>
          <w:ilvl w:val="0"/>
          <w:numId w:val="3"/>
        </w:numPr>
        <w:jc w:val="center"/>
        <w:rPr>
          <w:b/>
        </w:rPr>
      </w:pPr>
      <w:r>
        <w:rPr>
          <w:b/>
        </w:rPr>
        <w:t>Odpovědnost za vadné plnění, s</w:t>
      </w:r>
      <w:r w:rsidR="006E18F5" w:rsidRPr="00BD286B">
        <w:rPr>
          <w:b/>
        </w:rPr>
        <w:t>mluvní pokuty</w:t>
      </w:r>
    </w:p>
    <w:p w14:paraId="6E41DEFE" w14:textId="77777777" w:rsidR="00BD286B" w:rsidRPr="00BD286B" w:rsidRDefault="00BD286B" w:rsidP="00BD286B">
      <w:pPr>
        <w:ind w:left="420"/>
        <w:rPr>
          <w:b/>
        </w:rPr>
      </w:pPr>
    </w:p>
    <w:p w14:paraId="4E1E20AC" w14:textId="77777777" w:rsidR="0078006E" w:rsidRDefault="0078006E" w:rsidP="008138E0">
      <w:pPr>
        <w:pStyle w:val="Odstavecseseznamem"/>
        <w:numPr>
          <w:ilvl w:val="1"/>
          <w:numId w:val="9"/>
        </w:numPr>
        <w:tabs>
          <w:tab w:val="left" w:pos="709"/>
        </w:tabs>
        <w:suppressAutoHyphens/>
        <w:autoSpaceDE w:val="0"/>
        <w:autoSpaceDN w:val="0"/>
        <w:adjustRightInd w:val="0"/>
        <w:spacing w:after="240"/>
        <w:ind w:left="709" w:hanging="567"/>
        <w:jc w:val="both"/>
      </w:pPr>
      <w:r w:rsidRPr="0078006E">
        <w:t xml:space="preserve">Pokud plnění </w:t>
      </w:r>
      <w:r>
        <w:t>poskytovatele</w:t>
      </w:r>
      <w:r w:rsidRPr="0078006E">
        <w:t xml:space="preserve"> neodpovídá účelu nebo předmětu smlouvy, popřípadě smlouvou předpokládanému výsledku, má vady. </w:t>
      </w:r>
      <w:r>
        <w:t>Poskytovatel</w:t>
      </w:r>
      <w:r w:rsidRPr="0078006E">
        <w:t xml:space="preserve"> odpovídá objednateli za vady a zavazuje se je neprodleně odstranit, a to i v případě, že na ně nebyl výslovně objednatelem upozorněn, zjistí-li je vlastní kontrolní činností. </w:t>
      </w:r>
    </w:p>
    <w:p w14:paraId="7C5B0393" w14:textId="74201A27" w:rsidR="0078006E" w:rsidRDefault="0078006E" w:rsidP="008138E0">
      <w:pPr>
        <w:pStyle w:val="Odstavecseseznamem"/>
        <w:numPr>
          <w:ilvl w:val="1"/>
          <w:numId w:val="9"/>
        </w:numPr>
        <w:tabs>
          <w:tab w:val="left" w:pos="709"/>
        </w:tabs>
        <w:suppressAutoHyphens/>
        <w:autoSpaceDE w:val="0"/>
        <w:autoSpaceDN w:val="0"/>
        <w:adjustRightInd w:val="0"/>
        <w:spacing w:after="240"/>
        <w:ind w:left="709" w:hanging="567"/>
        <w:jc w:val="both"/>
      </w:pPr>
      <w:r w:rsidRPr="0078006E">
        <w:t xml:space="preserve">Reklamaci vadného plnění při provádění úklidu ze strany </w:t>
      </w:r>
      <w:r>
        <w:t>poskytovatele</w:t>
      </w:r>
      <w:r w:rsidRPr="0078006E">
        <w:t xml:space="preserve"> je objednatel povinen uplatnit u </w:t>
      </w:r>
      <w:r>
        <w:t>poskytovatele</w:t>
      </w:r>
      <w:r w:rsidRPr="0078006E">
        <w:t xml:space="preserve"> neprodleně, nejpozději do 3 pracovních dnů ode dne jeho zjištění. </w:t>
      </w:r>
      <w:r w:rsidR="00D45B74">
        <w:t>Poskytovatel</w:t>
      </w:r>
      <w:r w:rsidRPr="0078006E">
        <w:t xml:space="preserve"> je povinen bezodkladně provést opatření, která povedou k nápravě reklamovaného plnění. Reklamované vady plnění je </w:t>
      </w:r>
      <w:r w:rsidR="00D45B74">
        <w:t>poskytovatel</w:t>
      </w:r>
      <w:r w:rsidRPr="0078006E">
        <w:t xml:space="preserve"> povinen odstranit neprodleně, nejpozději však do následujícího pracovního dne od obdržení reklamace, na vlastní náklady.</w:t>
      </w:r>
    </w:p>
    <w:p w14:paraId="6F46B664" w14:textId="257FC57E" w:rsidR="0078006E" w:rsidRPr="00B91558" w:rsidRDefault="0078006E" w:rsidP="008138E0">
      <w:pPr>
        <w:pStyle w:val="Odstavecseseznamem"/>
        <w:numPr>
          <w:ilvl w:val="1"/>
          <w:numId w:val="9"/>
        </w:numPr>
        <w:tabs>
          <w:tab w:val="left" w:pos="709"/>
        </w:tabs>
        <w:suppressAutoHyphens/>
        <w:autoSpaceDE w:val="0"/>
        <w:autoSpaceDN w:val="0"/>
        <w:adjustRightInd w:val="0"/>
        <w:spacing w:after="240"/>
        <w:ind w:left="709" w:hanging="567"/>
        <w:jc w:val="both"/>
      </w:pPr>
      <w:r w:rsidRPr="0078006E">
        <w:t xml:space="preserve">V případě, že </w:t>
      </w:r>
      <w:r w:rsidR="00D45B74">
        <w:t>poskytovatel</w:t>
      </w:r>
      <w:r w:rsidRPr="0078006E">
        <w:t xml:space="preserve"> neprovede sjednaný úklid nebo jeho část ve sjednaných lhůtách, nebudou mu neprovedené práce uhrazeny. Pokud nebude sjednaný úklid proveden nebo nebude proveden ve sjednané lhůtě, považuje se to za porušení smlouvy, na které se vztahuje smluvní pokuta </w:t>
      </w:r>
      <w:r w:rsidRPr="00B91558">
        <w:t>ve výši</w:t>
      </w:r>
      <w:r w:rsidR="00A123A8" w:rsidRPr="00B91558">
        <w:t xml:space="preserve"> </w:t>
      </w:r>
      <w:r w:rsidR="00B91558">
        <w:t>500,-Kč</w:t>
      </w:r>
      <w:r w:rsidR="00A123A8" w:rsidRPr="00B91558">
        <w:t xml:space="preserve"> bez DPH</w:t>
      </w:r>
      <w:r w:rsidR="00F06864" w:rsidRPr="00B91558">
        <w:t xml:space="preserve">, a to počínaje </w:t>
      </w:r>
      <w:r w:rsidR="00B91558">
        <w:t>druhým</w:t>
      </w:r>
      <w:r w:rsidR="00F06864" w:rsidRPr="00B91558">
        <w:t xml:space="preserve"> dnem od data nahlášení vady a za každý další den prodlení</w:t>
      </w:r>
      <w:r w:rsidRPr="00B91558">
        <w:t xml:space="preserve">. </w:t>
      </w:r>
    </w:p>
    <w:p w14:paraId="489774F2" w14:textId="10E97C31" w:rsidR="0078006E" w:rsidRDefault="0078006E" w:rsidP="008138E0">
      <w:pPr>
        <w:pStyle w:val="Odstavecseseznamem"/>
        <w:numPr>
          <w:ilvl w:val="1"/>
          <w:numId w:val="9"/>
        </w:numPr>
        <w:tabs>
          <w:tab w:val="left" w:pos="709"/>
        </w:tabs>
        <w:suppressAutoHyphens/>
        <w:autoSpaceDE w:val="0"/>
        <w:autoSpaceDN w:val="0"/>
        <w:adjustRightInd w:val="0"/>
        <w:spacing w:after="240"/>
        <w:ind w:left="709" w:hanging="567"/>
        <w:jc w:val="both"/>
      </w:pPr>
      <w:r w:rsidRPr="0078006E">
        <w:t xml:space="preserve">V případě, že </w:t>
      </w:r>
      <w:r w:rsidR="00D45B74">
        <w:t>poskytovatel</w:t>
      </w:r>
      <w:r w:rsidRPr="0078006E">
        <w:t xml:space="preserve"> nebude disponovat platnou pojistnou smlouvou </w:t>
      </w:r>
      <w:r w:rsidR="00D45B74">
        <w:t>v souladu s touto smlouvou</w:t>
      </w:r>
      <w:r w:rsidRPr="0078006E">
        <w:t xml:space="preserve">, je objednatel oprávněn požadovat po </w:t>
      </w:r>
      <w:r w:rsidR="00D45B74">
        <w:t>poskytovateli</w:t>
      </w:r>
      <w:r w:rsidRPr="0078006E">
        <w:t xml:space="preserve"> smluvní pokutu </w:t>
      </w:r>
      <w:r w:rsidR="00B91558">
        <w:t xml:space="preserve">ve výši </w:t>
      </w:r>
      <w:r w:rsidR="00022B75" w:rsidRPr="00B91558">
        <w:t>1.000</w:t>
      </w:r>
      <w:r w:rsidRPr="00B91558">
        <w:t>,-</w:t>
      </w:r>
      <w:r w:rsidRPr="0078006E">
        <w:t>Kč za každý i započatý den, kdy zhotovitel není pojištěn</w:t>
      </w:r>
      <w:r w:rsidR="00D45B74">
        <w:t xml:space="preserve">. </w:t>
      </w:r>
    </w:p>
    <w:p w14:paraId="26415CEC" w14:textId="2421F129" w:rsidR="0078006E" w:rsidRDefault="0078006E" w:rsidP="008138E0">
      <w:pPr>
        <w:pStyle w:val="Odstavecseseznamem"/>
        <w:numPr>
          <w:ilvl w:val="1"/>
          <w:numId w:val="9"/>
        </w:numPr>
        <w:tabs>
          <w:tab w:val="left" w:pos="709"/>
        </w:tabs>
        <w:suppressAutoHyphens/>
        <w:autoSpaceDE w:val="0"/>
        <w:autoSpaceDN w:val="0"/>
        <w:adjustRightInd w:val="0"/>
        <w:spacing w:after="240"/>
        <w:ind w:left="709" w:hanging="567"/>
        <w:jc w:val="both"/>
      </w:pPr>
      <w:r w:rsidRPr="0078006E">
        <w:t xml:space="preserve">Vadné plnění není </w:t>
      </w:r>
      <w:r w:rsidR="00D45B74">
        <w:t>poskytovatel</w:t>
      </w:r>
      <w:r w:rsidRPr="0078006E">
        <w:t xml:space="preserve"> oprávněn objednateli účtovat a objednatel není povinen je </w:t>
      </w:r>
      <w:r w:rsidR="00D45B74">
        <w:t>poskytovateli</w:t>
      </w:r>
      <w:r w:rsidRPr="0078006E">
        <w:t xml:space="preserve"> uhradit. Zjistí-li objednatel, že v předložené faktuře jsou uplatněna rovněž vadná plnění a činnosti spočívající v odstranění vad, je oprávněn takovou fakturu vrátit </w:t>
      </w:r>
      <w:r w:rsidR="00D45B74">
        <w:t xml:space="preserve">poskytovateli, </w:t>
      </w:r>
      <w:r w:rsidRPr="0078006E">
        <w:t xml:space="preserve">aniž by se tím dostal do prodlení se zaplacením ceny. </w:t>
      </w:r>
    </w:p>
    <w:p w14:paraId="0B4DE9C8" w14:textId="4B6E9725" w:rsidR="00D23955" w:rsidRPr="0078006E" w:rsidRDefault="00D23955" w:rsidP="008138E0">
      <w:pPr>
        <w:pStyle w:val="Odstavecseseznamem"/>
        <w:numPr>
          <w:ilvl w:val="1"/>
          <w:numId w:val="9"/>
        </w:numPr>
        <w:tabs>
          <w:tab w:val="left" w:pos="709"/>
        </w:tabs>
        <w:suppressAutoHyphens/>
        <w:autoSpaceDE w:val="0"/>
        <w:autoSpaceDN w:val="0"/>
        <w:adjustRightInd w:val="0"/>
        <w:spacing w:after="240"/>
        <w:ind w:left="709" w:hanging="567"/>
        <w:jc w:val="both"/>
      </w:pPr>
      <w:r>
        <w:t xml:space="preserve">V případě porušení povinnosti sjednaných v čl. 6 odst. </w:t>
      </w:r>
      <w:proofErr w:type="gramStart"/>
      <w:r>
        <w:t>6.1</w:t>
      </w:r>
      <w:proofErr w:type="gramEnd"/>
      <w:r>
        <w:t xml:space="preserve">., 6.4. a 6.6. této smlouvy se poskytovatel zavazuje zaplatit objednateli smluvní pokutu ve výši </w:t>
      </w:r>
      <w:r w:rsidR="0099502E">
        <w:rPr>
          <w:szCs w:val="20"/>
        </w:rPr>
        <w:t>10.000</w:t>
      </w:r>
      <w:r>
        <w:rPr>
          <w:szCs w:val="20"/>
        </w:rPr>
        <w:t>,-</w:t>
      </w:r>
      <w:r w:rsidR="00F726A0">
        <w:rPr>
          <w:szCs w:val="20"/>
        </w:rPr>
        <w:t xml:space="preserve"> </w:t>
      </w:r>
      <w:r>
        <w:rPr>
          <w:szCs w:val="20"/>
        </w:rPr>
        <w:t xml:space="preserve">Kč za každé jednotlivé porušení takové povinnosti. Smluvní pokutu lze uložit i opakovaně. </w:t>
      </w:r>
    </w:p>
    <w:p w14:paraId="5753DD03" w14:textId="55F1C2C5" w:rsidR="00D45B74" w:rsidRPr="00B91558" w:rsidRDefault="00D45B74" w:rsidP="008138E0">
      <w:pPr>
        <w:pStyle w:val="Odstavecseseznamem"/>
        <w:numPr>
          <w:ilvl w:val="1"/>
          <w:numId w:val="9"/>
        </w:numPr>
        <w:tabs>
          <w:tab w:val="left" w:pos="709"/>
        </w:tabs>
        <w:suppressAutoHyphens/>
        <w:autoSpaceDE w:val="0"/>
        <w:autoSpaceDN w:val="0"/>
        <w:adjustRightInd w:val="0"/>
        <w:spacing w:after="240"/>
        <w:ind w:left="709" w:hanging="567"/>
        <w:jc w:val="both"/>
      </w:pPr>
      <w:r>
        <w:t>V případě porušení jakékoliv jiné povinnosti sjednané dle této smlouvy</w:t>
      </w:r>
      <w:r w:rsidR="00D23955">
        <w:t xml:space="preserve"> </w:t>
      </w:r>
      <w:r>
        <w:t xml:space="preserve">se poskytovatel zavazuje zaplatit objednateli smluvní pokutu ve výši </w:t>
      </w:r>
      <w:r w:rsidR="0099502E">
        <w:rPr>
          <w:szCs w:val="20"/>
        </w:rPr>
        <w:t>1.000</w:t>
      </w:r>
      <w:r>
        <w:rPr>
          <w:szCs w:val="20"/>
        </w:rPr>
        <w:t xml:space="preserve">,-Kč za každé jednotlivé porušení takové povinnosti. Smluvní pokutu lze uložit i opakovaně. </w:t>
      </w:r>
    </w:p>
    <w:p w14:paraId="36C9E133" w14:textId="3751C966" w:rsidR="00B91558" w:rsidRPr="00B91558" w:rsidRDefault="00B91558" w:rsidP="008138E0">
      <w:pPr>
        <w:pStyle w:val="Odstavecseseznamem"/>
        <w:numPr>
          <w:ilvl w:val="1"/>
          <w:numId w:val="9"/>
        </w:numPr>
        <w:tabs>
          <w:tab w:val="left" w:pos="709"/>
        </w:tabs>
        <w:suppressAutoHyphens/>
        <w:autoSpaceDE w:val="0"/>
        <w:autoSpaceDN w:val="0"/>
        <w:adjustRightInd w:val="0"/>
        <w:spacing w:after="240"/>
        <w:ind w:left="709" w:hanging="567"/>
        <w:jc w:val="both"/>
      </w:pPr>
      <w:r>
        <w:t>Pokud poskytovatel neposkytne úklidové práce v požadované kvalitě, sníží sjednanou cenu o částku odpovídající hodnocení dle článku 8. této smlouvy.</w:t>
      </w:r>
    </w:p>
    <w:p w14:paraId="33CC7FC4" w14:textId="77777777" w:rsidR="00FF52E9" w:rsidRPr="00BD286B" w:rsidRDefault="00FF52E9" w:rsidP="00FF52E9">
      <w:pPr>
        <w:autoSpaceDE w:val="0"/>
        <w:autoSpaceDN w:val="0"/>
        <w:adjustRightInd w:val="0"/>
        <w:ind w:left="708" w:hanging="543"/>
      </w:pPr>
    </w:p>
    <w:p w14:paraId="3B5BEAA6" w14:textId="04129B4D" w:rsidR="00126E6A" w:rsidRPr="00B91558" w:rsidRDefault="00126E6A" w:rsidP="008138E0">
      <w:pPr>
        <w:numPr>
          <w:ilvl w:val="0"/>
          <w:numId w:val="9"/>
        </w:numPr>
        <w:jc w:val="center"/>
        <w:rPr>
          <w:b/>
        </w:rPr>
      </w:pPr>
      <w:r w:rsidRPr="00B91558">
        <w:rPr>
          <w:b/>
        </w:rPr>
        <w:t xml:space="preserve">Kontrola </w:t>
      </w:r>
      <w:r w:rsidR="00B91558" w:rsidRPr="00B91558">
        <w:rPr>
          <w:b/>
        </w:rPr>
        <w:t xml:space="preserve">kvality provedených </w:t>
      </w:r>
      <w:r w:rsidRPr="00B91558">
        <w:rPr>
          <w:b/>
        </w:rPr>
        <w:t>úklid</w:t>
      </w:r>
      <w:r w:rsidR="00B91558" w:rsidRPr="00B91558">
        <w:rPr>
          <w:b/>
        </w:rPr>
        <w:t>ových prací</w:t>
      </w:r>
    </w:p>
    <w:p w14:paraId="459C915C" w14:textId="77777777" w:rsidR="00265E7A" w:rsidRDefault="00265E7A" w:rsidP="00265E7A">
      <w:pPr>
        <w:ind w:left="360"/>
        <w:rPr>
          <w:b/>
          <w:color w:val="FF0000"/>
        </w:rPr>
      </w:pPr>
    </w:p>
    <w:p w14:paraId="70A5019A" w14:textId="5A763432" w:rsidR="00265E7A" w:rsidRPr="00B91558" w:rsidRDefault="00265E7A" w:rsidP="00265E7A">
      <w:pPr>
        <w:autoSpaceDE w:val="0"/>
        <w:autoSpaceDN w:val="0"/>
        <w:adjustRightInd w:val="0"/>
        <w:spacing w:after="20"/>
        <w:ind w:left="705" w:right="567" w:hanging="540"/>
      </w:pPr>
      <w:proofErr w:type="gramStart"/>
      <w:r w:rsidRPr="00B91558">
        <w:t>8.1</w:t>
      </w:r>
      <w:proofErr w:type="gramEnd"/>
      <w:r w:rsidRPr="00B91558">
        <w:t>.</w:t>
      </w:r>
      <w:r>
        <w:rPr>
          <w:b/>
          <w:color w:val="FF0000"/>
        </w:rPr>
        <w:tab/>
      </w:r>
      <w:r w:rsidRPr="00B91558">
        <w:t>Na základě „Standardu úklidových služeb“ vydaném Ministerstvem financí ČR je způsob měření kvality prováděných služeb sjednán systémem „</w:t>
      </w:r>
      <w:proofErr w:type="spellStart"/>
      <w:r w:rsidRPr="00B91558">
        <w:t>Key</w:t>
      </w:r>
      <w:proofErr w:type="spellEnd"/>
      <w:r w:rsidRPr="00B91558">
        <w:t xml:space="preserve"> Performance </w:t>
      </w:r>
      <w:proofErr w:type="spellStart"/>
      <w:r w:rsidRPr="00B91558">
        <w:t>Indocators</w:t>
      </w:r>
      <w:proofErr w:type="spellEnd"/>
      <w:r w:rsidRPr="00B91558">
        <w:t xml:space="preserve">“ (dále </w:t>
      </w:r>
      <w:r w:rsidR="00B91558" w:rsidRPr="00B91558">
        <w:t xml:space="preserve">také </w:t>
      </w:r>
      <w:r w:rsidRPr="00B91558">
        <w:t xml:space="preserve">jen </w:t>
      </w:r>
      <w:r w:rsidR="00B91558" w:rsidRPr="00B91558">
        <w:t xml:space="preserve">jako </w:t>
      </w:r>
      <w:r w:rsidRPr="00B91558">
        <w:t>„KPI“).</w:t>
      </w:r>
    </w:p>
    <w:p w14:paraId="053B62FD" w14:textId="77777777" w:rsidR="00265E7A" w:rsidRPr="00265E7A" w:rsidRDefault="00265E7A" w:rsidP="00265E7A">
      <w:pPr>
        <w:autoSpaceDE w:val="0"/>
        <w:autoSpaceDN w:val="0"/>
        <w:adjustRightInd w:val="0"/>
        <w:spacing w:after="20"/>
        <w:ind w:left="705" w:right="567" w:hanging="540"/>
        <w:rPr>
          <w:color w:val="FF0000"/>
        </w:rPr>
      </w:pPr>
    </w:p>
    <w:p w14:paraId="52514911" w14:textId="77A9FC70" w:rsidR="00265E7A" w:rsidRPr="00B91558" w:rsidRDefault="00265E7A" w:rsidP="00265E7A">
      <w:pPr>
        <w:autoSpaceDE w:val="0"/>
        <w:autoSpaceDN w:val="0"/>
        <w:adjustRightInd w:val="0"/>
        <w:spacing w:after="20"/>
        <w:ind w:left="705" w:right="567" w:hanging="540"/>
      </w:pPr>
      <w:proofErr w:type="gramStart"/>
      <w:r w:rsidRPr="00B91558">
        <w:t>8.2</w:t>
      </w:r>
      <w:proofErr w:type="gramEnd"/>
      <w:r w:rsidRPr="00B91558">
        <w:t>.</w:t>
      </w:r>
      <w:r w:rsidRPr="00B91558">
        <w:tab/>
        <w:t>Kontrolu kvality poskytovaných služeb (dále také jen „kontrola KPI“) provádí objednatel prostřednictvím pověřené osoby na jednotlivých adresách pracovišť specifikovaných v předmětu smlouvy čl. 3.1.</w:t>
      </w:r>
      <w:r w:rsidR="00EC6D88" w:rsidRPr="00B91558">
        <w:t>.</w:t>
      </w:r>
      <w:r w:rsidRPr="00B91558">
        <w:t xml:space="preserve"> Rozsah a zaměření konkrétní jednotlivé kontroly KPI je v kompetenci dané pověřené osoby. </w:t>
      </w:r>
    </w:p>
    <w:p w14:paraId="136D041E" w14:textId="77777777" w:rsidR="00265E7A" w:rsidRPr="00B91558" w:rsidRDefault="00265E7A" w:rsidP="00265E7A">
      <w:pPr>
        <w:autoSpaceDE w:val="0"/>
        <w:autoSpaceDN w:val="0"/>
        <w:adjustRightInd w:val="0"/>
        <w:spacing w:after="20"/>
        <w:ind w:left="705" w:right="567" w:hanging="540"/>
      </w:pPr>
    </w:p>
    <w:p w14:paraId="58C8F9D9" w14:textId="124FAC49" w:rsidR="002D77A6" w:rsidRPr="00B91558" w:rsidRDefault="00265E7A" w:rsidP="002D77A6">
      <w:pPr>
        <w:autoSpaceDE w:val="0"/>
        <w:autoSpaceDN w:val="0"/>
        <w:adjustRightInd w:val="0"/>
        <w:spacing w:after="20"/>
        <w:ind w:left="705" w:right="567" w:hanging="540"/>
      </w:pPr>
      <w:proofErr w:type="gramStart"/>
      <w:r w:rsidRPr="00B91558">
        <w:t>8.3</w:t>
      </w:r>
      <w:proofErr w:type="gramEnd"/>
      <w:r w:rsidRPr="00B91558">
        <w:t>.</w:t>
      </w:r>
      <w:r w:rsidRPr="00B91558">
        <w:tab/>
        <w:t>Pověřená osoba objednatele eviduje záznamy o kontrole KPI. V případě, že bude ohodnocení nižší než 95%, bude součástí záznamu o kontrole KPI také zdůvodnění sníženého ohodnocení a fotodokumentace, z níž budou jednoznačně zřejmé zjištěné nedostatky a časová specifikace pořízení fotodokumentace.</w:t>
      </w:r>
    </w:p>
    <w:p w14:paraId="159114C2" w14:textId="77777777" w:rsidR="002D77A6" w:rsidRPr="00B91558" w:rsidRDefault="002D77A6" w:rsidP="002D77A6">
      <w:pPr>
        <w:autoSpaceDE w:val="0"/>
        <w:autoSpaceDN w:val="0"/>
        <w:adjustRightInd w:val="0"/>
        <w:spacing w:after="20"/>
        <w:ind w:left="705" w:right="567" w:hanging="540"/>
      </w:pPr>
    </w:p>
    <w:p w14:paraId="3A2E6A96" w14:textId="5E55EAB2" w:rsidR="002D77A6" w:rsidRPr="00B91558" w:rsidRDefault="002D77A6" w:rsidP="002D77A6">
      <w:pPr>
        <w:autoSpaceDE w:val="0"/>
        <w:autoSpaceDN w:val="0"/>
        <w:adjustRightInd w:val="0"/>
        <w:spacing w:after="20"/>
        <w:ind w:left="705" w:right="567" w:hanging="540"/>
      </w:pPr>
      <w:r w:rsidRPr="00B91558">
        <w:t>8.4.   Záznamy o kontrole KPI, které byly v daném měsíci na konkrétním pracovišti provedeny, jsou podkladem pro vystavení Přehledu KPI (formulář tvoří přílohu č. 4 zadávací dokumentace). Přidělená ohodnocení jsou zprůměrována a výsledná hodnota je zaznamenána do příslušného Přehledu KPI</w:t>
      </w:r>
      <w:r w:rsidR="003B55DD" w:rsidRPr="00B91558">
        <w:t>. Danému (průměrnému) ohodnocení odpovídá platba definovaná v Přehledu KPI.</w:t>
      </w:r>
    </w:p>
    <w:p w14:paraId="76FF7604" w14:textId="77777777" w:rsidR="003B55DD" w:rsidRPr="00B91558" w:rsidRDefault="003B55DD" w:rsidP="002D77A6">
      <w:pPr>
        <w:autoSpaceDE w:val="0"/>
        <w:autoSpaceDN w:val="0"/>
        <w:adjustRightInd w:val="0"/>
        <w:spacing w:after="20"/>
        <w:ind w:left="705" w:right="567" w:hanging="540"/>
      </w:pPr>
    </w:p>
    <w:p w14:paraId="2119A8A6" w14:textId="03882B1A" w:rsidR="003B55DD" w:rsidRPr="00B91558" w:rsidRDefault="003B55DD" w:rsidP="002D77A6">
      <w:pPr>
        <w:autoSpaceDE w:val="0"/>
        <w:autoSpaceDN w:val="0"/>
        <w:adjustRightInd w:val="0"/>
        <w:spacing w:after="20"/>
        <w:ind w:left="705" w:right="567" w:hanging="540"/>
      </w:pPr>
      <w:r w:rsidRPr="00B91558">
        <w:t xml:space="preserve">8.5.   Za totožné porušení povinností vyplývajících z této smlouvy nelze kumulovaně snížit cenu podle systému KPI a zároveň uplatnit smluvní pokutu dle článku </w:t>
      </w:r>
      <w:proofErr w:type="gramStart"/>
      <w:r w:rsidRPr="00B91558">
        <w:t>7.</w:t>
      </w:r>
      <w:r w:rsidR="00A83F92" w:rsidRPr="00B91558">
        <w:t>3</w:t>
      </w:r>
      <w:proofErr w:type="gramEnd"/>
      <w:r w:rsidR="00A83F92" w:rsidRPr="00B91558">
        <w:t>., 7.6. a 7.7.</w:t>
      </w:r>
      <w:r w:rsidRPr="00B91558">
        <w:t xml:space="preserve"> </w:t>
      </w:r>
      <w:r w:rsidR="00A83F92" w:rsidRPr="00B91558">
        <w:t xml:space="preserve">této </w:t>
      </w:r>
      <w:r w:rsidRPr="00B91558">
        <w:t>smlouvy.</w:t>
      </w:r>
    </w:p>
    <w:p w14:paraId="232C9481" w14:textId="28EEF65A" w:rsidR="00126E6A" w:rsidRPr="00265E7A" w:rsidRDefault="00126E6A" w:rsidP="00265E7A">
      <w:pPr>
        <w:rPr>
          <w:b/>
          <w:color w:val="FF0000"/>
        </w:rPr>
      </w:pPr>
    </w:p>
    <w:p w14:paraId="11705D31" w14:textId="316619E8" w:rsidR="00126E6A" w:rsidRPr="00126E6A" w:rsidRDefault="00126E6A" w:rsidP="00126E6A">
      <w:pPr>
        <w:pStyle w:val="Odstavecseseznamem"/>
        <w:ind w:left="720"/>
        <w:rPr>
          <w:b/>
          <w:color w:val="FF0000"/>
        </w:rPr>
      </w:pPr>
    </w:p>
    <w:p w14:paraId="0913DAF9" w14:textId="047F0157" w:rsidR="004D2415" w:rsidRPr="00126E6A" w:rsidRDefault="0078006E" w:rsidP="008138E0">
      <w:pPr>
        <w:numPr>
          <w:ilvl w:val="0"/>
          <w:numId w:val="9"/>
        </w:numPr>
        <w:jc w:val="center"/>
        <w:rPr>
          <w:b/>
        </w:rPr>
      </w:pPr>
      <w:r w:rsidRPr="00126E6A">
        <w:rPr>
          <w:b/>
        </w:rPr>
        <w:t>Odstoupení od smlouvy</w:t>
      </w:r>
    </w:p>
    <w:p w14:paraId="4459CB1E" w14:textId="77777777" w:rsidR="00D45B74" w:rsidRDefault="00D45B74" w:rsidP="00D45B74">
      <w:pPr>
        <w:pStyle w:val="Odstavecseseznamem"/>
        <w:autoSpaceDE w:val="0"/>
        <w:autoSpaceDN w:val="0"/>
        <w:adjustRightInd w:val="0"/>
        <w:ind w:left="360"/>
        <w:jc w:val="both"/>
      </w:pPr>
    </w:p>
    <w:p w14:paraId="2A63DE2B" w14:textId="3852B3CA" w:rsidR="00D45B74" w:rsidRDefault="00D45B74" w:rsidP="008138E0">
      <w:pPr>
        <w:pStyle w:val="Odstavecseseznamem"/>
        <w:numPr>
          <w:ilvl w:val="1"/>
          <w:numId w:val="9"/>
        </w:numPr>
        <w:suppressAutoHyphens/>
        <w:autoSpaceDE w:val="0"/>
        <w:autoSpaceDN w:val="0"/>
        <w:adjustRightInd w:val="0"/>
        <w:spacing w:before="120"/>
        <w:ind w:left="709" w:hanging="643"/>
        <w:jc w:val="both"/>
      </w:pPr>
      <w:r w:rsidRPr="00BD286B">
        <w:t>Smluvní strana je oprávněna od této smlouvy odstoupit v případě, že druhá smluvní strana podstatným způsobem poruší některou ze svý</w:t>
      </w:r>
      <w:r w:rsidR="00E009C5">
        <w:t xml:space="preserve">ch povinností dle této smlouvy, přičemž za podstatné porušení povinností se považuje zejména: </w:t>
      </w:r>
    </w:p>
    <w:p w14:paraId="57C81EF4" w14:textId="57158A7A" w:rsidR="00E009C5" w:rsidRDefault="00E009C5" w:rsidP="008138E0">
      <w:pPr>
        <w:pStyle w:val="Odstavecseseznamem"/>
        <w:numPr>
          <w:ilvl w:val="0"/>
          <w:numId w:val="10"/>
        </w:numPr>
        <w:suppressAutoHyphens/>
        <w:autoSpaceDE w:val="0"/>
        <w:autoSpaceDN w:val="0"/>
        <w:adjustRightInd w:val="0"/>
        <w:spacing w:before="120"/>
        <w:ind w:left="709" w:hanging="283"/>
        <w:jc w:val="both"/>
      </w:pPr>
      <w:r>
        <w:t>poruší-li poskytovatel opakovaně, tj. i přes písemné upozornění objednatele své povinnosti provádět sjednané úklidové práce řádně a/nebo ve lhůtách stanovených touto smlouvou,</w:t>
      </w:r>
    </w:p>
    <w:p w14:paraId="59C425F9" w14:textId="4D1B1C85" w:rsidR="004D2415" w:rsidRDefault="00E009C5" w:rsidP="008138E0">
      <w:pPr>
        <w:pStyle w:val="Odstavecseseznamem"/>
        <w:numPr>
          <w:ilvl w:val="0"/>
          <w:numId w:val="10"/>
        </w:numPr>
        <w:suppressAutoHyphens/>
        <w:autoSpaceDE w:val="0"/>
        <w:autoSpaceDN w:val="0"/>
        <w:adjustRightInd w:val="0"/>
        <w:spacing w:before="120"/>
        <w:ind w:left="709" w:hanging="283"/>
        <w:jc w:val="both"/>
      </w:pPr>
      <w:r>
        <w:t>poruší-li poskytovatel povinnosti stanovení v čl. 6</w:t>
      </w:r>
      <w:r w:rsidR="00D23955">
        <w:t xml:space="preserve"> odst. </w:t>
      </w:r>
      <w:proofErr w:type="gramStart"/>
      <w:r w:rsidR="00D23955">
        <w:t>6.1</w:t>
      </w:r>
      <w:proofErr w:type="gramEnd"/>
      <w:r w:rsidR="00D23955">
        <w:t>., 6.4. a 6.6.</w:t>
      </w:r>
      <w:r>
        <w:t xml:space="preserve"> této smlouvy, </w:t>
      </w:r>
    </w:p>
    <w:p w14:paraId="3E94A072" w14:textId="0D14842B" w:rsidR="00E009C5" w:rsidRDefault="00E009C5" w:rsidP="008138E0">
      <w:pPr>
        <w:pStyle w:val="Odstavecseseznamem"/>
        <w:numPr>
          <w:ilvl w:val="0"/>
          <w:numId w:val="10"/>
        </w:numPr>
        <w:suppressAutoHyphens/>
        <w:autoSpaceDE w:val="0"/>
        <w:autoSpaceDN w:val="0"/>
        <w:adjustRightInd w:val="0"/>
        <w:spacing w:before="120"/>
        <w:ind w:left="709" w:hanging="283"/>
        <w:jc w:val="both"/>
      </w:pPr>
      <w:r>
        <w:t xml:space="preserve">prodlení objednatele s úhradou ceny za řádné provedení úklidových prací dle této smlouvy, a to o více než 15 dnů. </w:t>
      </w:r>
    </w:p>
    <w:p w14:paraId="671F2888" w14:textId="7F5B6F13" w:rsidR="004A3F87" w:rsidRDefault="004A3F87" w:rsidP="008138E0">
      <w:pPr>
        <w:pStyle w:val="Odstavecseseznamem"/>
        <w:numPr>
          <w:ilvl w:val="1"/>
          <w:numId w:val="9"/>
        </w:numPr>
        <w:suppressAutoHyphens/>
        <w:autoSpaceDE w:val="0"/>
        <w:autoSpaceDN w:val="0"/>
        <w:adjustRightInd w:val="0"/>
        <w:spacing w:before="120"/>
        <w:ind w:left="709" w:hanging="643"/>
        <w:jc w:val="both"/>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r w:rsidR="006A6B82">
        <w:t>.</w:t>
      </w:r>
    </w:p>
    <w:p w14:paraId="229FD596" w14:textId="77777777" w:rsidR="006A6B82" w:rsidRPr="00BD286B" w:rsidRDefault="006A6B82" w:rsidP="006A6B82">
      <w:pPr>
        <w:pStyle w:val="Odstavecseseznamem"/>
        <w:suppressAutoHyphens/>
        <w:autoSpaceDE w:val="0"/>
        <w:autoSpaceDN w:val="0"/>
        <w:adjustRightInd w:val="0"/>
        <w:spacing w:before="120"/>
        <w:ind w:left="709"/>
        <w:jc w:val="both"/>
      </w:pPr>
    </w:p>
    <w:p w14:paraId="546F3DD0" w14:textId="77777777" w:rsidR="004D2415" w:rsidRPr="00BD286B" w:rsidRDefault="004D2415" w:rsidP="004D2415">
      <w:pPr>
        <w:jc w:val="both"/>
      </w:pPr>
    </w:p>
    <w:p w14:paraId="29F9BC32" w14:textId="37355206" w:rsidR="004D2415" w:rsidRPr="003825CA" w:rsidRDefault="00E009C5" w:rsidP="008138E0">
      <w:pPr>
        <w:pStyle w:val="Odstavecseseznamem"/>
        <w:numPr>
          <w:ilvl w:val="0"/>
          <w:numId w:val="9"/>
        </w:numPr>
        <w:contextualSpacing/>
        <w:jc w:val="center"/>
        <w:rPr>
          <w:b/>
        </w:rPr>
      </w:pPr>
      <w:r w:rsidRPr="003825CA">
        <w:rPr>
          <w:b/>
        </w:rPr>
        <w:t>Ostatní ujednání</w:t>
      </w:r>
    </w:p>
    <w:p w14:paraId="6CB59BC2" w14:textId="77777777" w:rsidR="00BD286B" w:rsidRPr="00BD286B" w:rsidRDefault="00BD286B" w:rsidP="00BD286B">
      <w:pPr>
        <w:pStyle w:val="Odstavecseseznamem"/>
        <w:ind w:left="420"/>
        <w:contextualSpacing/>
        <w:rPr>
          <w:b/>
        </w:rPr>
      </w:pPr>
    </w:p>
    <w:p w14:paraId="39A346E2" w14:textId="2CDFB575" w:rsidR="00445576" w:rsidRDefault="003825CA" w:rsidP="003825CA">
      <w:pPr>
        <w:suppressAutoHyphens/>
        <w:spacing w:after="240"/>
        <w:ind w:left="705" w:hanging="705"/>
        <w:jc w:val="both"/>
      </w:pPr>
      <w:proofErr w:type="gramStart"/>
      <w:r>
        <w:t>10.1</w:t>
      </w:r>
      <w:proofErr w:type="gramEnd"/>
      <w:r>
        <w:t>.</w:t>
      </w:r>
      <w:r>
        <w:tab/>
      </w:r>
      <w:r w:rsidR="00E256BF">
        <w:t>H</w:t>
      </w:r>
      <w:r w:rsidR="006035D3" w:rsidRPr="00BD286B">
        <w:t>ygienické pro</w:t>
      </w:r>
      <w:r w:rsidR="00497283">
        <w:t>středky</w:t>
      </w:r>
      <w:r w:rsidR="00E256BF">
        <w:t>, které jsou určeny pro potřeby zaměstnanců objednatele</w:t>
      </w:r>
      <w:r w:rsidR="00497283">
        <w:t xml:space="preserve"> (</w:t>
      </w:r>
      <w:r>
        <w:t xml:space="preserve">tj. zejména </w:t>
      </w:r>
      <w:r w:rsidR="00497283">
        <w:t xml:space="preserve">toaletní papír, mýdlo a </w:t>
      </w:r>
      <w:r w:rsidR="006035D3" w:rsidRPr="00BD286B">
        <w:t xml:space="preserve">papírové ručníky) budou dodány </w:t>
      </w:r>
      <w:r w:rsidR="006559C1">
        <w:t>objednatel</w:t>
      </w:r>
      <w:r w:rsidR="006035D3" w:rsidRPr="00BD286B">
        <w:t>em</w:t>
      </w:r>
      <w:r w:rsidR="004A3F87">
        <w:t xml:space="preserve"> a poskytovatel se zavazuje je umísťovat/doplňovat na k tomu určená místa</w:t>
      </w:r>
      <w:r w:rsidR="006035D3" w:rsidRPr="00BD286B">
        <w:t>.</w:t>
      </w:r>
    </w:p>
    <w:p w14:paraId="5D4A6DBA" w14:textId="68D1AC1D" w:rsidR="004A3F87" w:rsidRPr="003825CA" w:rsidRDefault="003825CA" w:rsidP="003825CA">
      <w:pPr>
        <w:suppressAutoHyphens/>
        <w:spacing w:after="240"/>
        <w:ind w:left="705" w:hanging="705"/>
        <w:jc w:val="both"/>
        <w:rPr>
          <w:color w:val="000000"/>
          <w:szCs w:val="22"/>
        </w:rPr>
      </w:pPr>
      <w:proofErr w:type="gramStart"/>
      <w:r>
        <w:rPr>
          <w:color w:val="000000"/>
          <w:szCs w:val="22"/>
        </w:rPr>
        <w:t>10.2</w:t>
      </w:r>
      <w:proofErr w:type="gramEnd"/>
      <w:r>
        <w:rPr>
          <w:color w:val="000000"/>
          <w:szCs w:val="22"/>
        </w:rPr>
        <w:t>.</w:t>
      </w:r>
      <w:r>
        <w:rPr>
          <w:color w:val="000000"/>
          <w:szCs w:val="22"/>
        </w:rPr>
        <w:tab/>
      </w:r>
      <w:r w:rsidR="00445576" w:rsidRPr="003825CA">
        <w:rPr>
          <w:color w:val="000000"/>
          <w:szCs w:val="22"/>
        </w:rPr>
        <w:t>S</w:t>
      </w:r>
      <w:r w:rsidR="006B1D1A" w:rsidRPr="003825CA">
        <w:rPr>
          <w:color w:val="000000"/>
          <w:szCs w:val="22"/>
        </w:rPr>
        <w:t xml:space="preserve">mluvní strany se dále zavazují vždy jednat tak a přijmout </w:t>
      </w:r>
      <w:r>
        <w:rPr>
          <w:color w:val="000000"/>
          <w:szCs w:val="22"/>
        </w:rPr>
        <w:t>taková opatření, aby nedošlo ke</w:t>
      </w:r>
      <w:r w:rsidR="006A6B82">
        <w:rPr>
          <w:color w:val="000000"/>
          <w:szCs w:val="22"/>
        </w:rPr>
        <w:t xml:space="preserve"> </w:t>
      </w:r>
      <w:r w:rsidR="006B1D1A" w:rsidRPr="003825CA">
        <w:rPr>
          <w:color w:val="000000"/>
          <w:szCs w:val="22"/>
        </w:rPr>
        <w:t xml:space="preserve">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6E616455" w14:textId="77777777" w:rsidR="00D66F4E" w:rsidRDefault="003825CA" w:rsidP="00D66F4E">
      <w:pPr>
        <w:suppressAutoHyphens/>
        <w:spacing w:after="240"/>
        <w:ind w:left="705" w:hanging="705"/>
        <w:jc w:val="both"/>
        <w:rPr>
          <w:color w:val="000000"/>
          <w:szCs w:val="22"/>
        </w:rPr>
      </w:pPr>
      <w:proofErr w:type="gramStart"/>
      <w:r>
        <w:rPr>
          <w:color w:val="000000"/>
          <w:szCs w:val="22"/>
        </w:rPr>
        <w:t>10.3</w:t>
      </w:r>
      <w:proofErr w:type="gramEnd"/>
      <w:r>
        <w:rPr>
          <w:color w:val="000000"/>
          <w:szCs w:val="22"/>
        </w:rPr>
        <w:t>.</w:t>
      </w:r>
      <w:r>
        <w:rPr>
          <w:color w:val="000000"/>
          <w:szCs w:val="22"/>
        </w:rPr>
        <w:tab/>
      </w:r>
      <w:r w:rsidR="006559C1" w:rsidRPr="003825CA">
        <w:rPr>
          <w:color w:val="000000"/>
          <w:szCs w:val="22"/>
        </w:rPr>
        <w:t>Poskytovatel</w:t>
      </w:r>
      <w:r w:rsidR="006B1D1A" w:rsidRPr="003825C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006B1D1A" w:rsidRPr="003825CA">
          <w:rPr>
            <w:bCs/>
            <w:color w:val="000000"/>
            <w:szCs w:val="22"/>
          </w:rPr>
          <w:t>www.pla.cz).</w:t>
        </w:r>
      </w:hyperlink>
      <w:r w:rsidR="006B1D1A" w:rsidRPr="003825CA">
        <w:rPr>
          <w:bCs/>
          <w:color w:val="000000"/>
          <w:szCs w:val="22"/>
        </w:rPr>
        <w:t xml:space="preserve"> Smluvní strany se při plnění této Smlouvy </w:t>
      </w:r>
      <w:r w:rsidR="006B1D1A" w:rsidRPr="003825CA">
        <w:rPr>
          <w:color w:val="000000"/>
          <w:szCs w:val="22"/>
        </w:rPr>
        <w:t>zavazují po celou dobu jejího trvání dodržovat zásady a hodnoty Programu, pokud to jejich povaha umožňuje.</w:t>
      </w:r>
    </w:p>
    <w:p w14:paraId="07DEF287" w14:textId="77777777" w:rsidR="003825CA" w:rsidRPr="003825CA" w:rsidRDefault="003825CA" w:rsidP="008138E0">
      <w:pPr>
        <w:pStyle w:val="Odstavecseseznamem"/>
        <w:numPr>
          <w:ilvl w:val="1"/>
          <w:numId w:val="14"/>
        </w:numPr>
        <w:suppressAutoHyphens/>
        <w:jc w:val="both"/>
      </w:pPr>
      <w:r>
        <w:rPr>
          <w:color w:val="000000"/>
          <w:szCs w:val="22"/>
        </w:rPr>
        <w:t xml:space="preserve">   </w:t>
      </w:r>
      <w:r w:rsidR="006B1D1A" w:rsidRPr="003825CA">
        <w:rPr>
          <w:color w:val="000000"/>
          <w:szCs w:val="22"/>
        </w:rPr>
        <w:t xml:space="preserve">Smluvní strany se dále zavazují navzájem si neprodleně oznámit důvodné podezření </w:t>
      </w:r>
      <w:proofErr w:type="gramStart"/>
      <w:r w:rsidR="006B1D1A" w:rsidRPr="003825CA">
        <w:rPr>
          <w:color w:val="000000"/>
          <w:szCs w:val="22"/>
        </w:rPr>
        <w:t>ohledně</w:t>
      </w:r>
      <w:proofErr w:type="gramEnd"/>
      <w:r w:rsidR="006B1D1A" w:rsidRPr="003825CA">
        <w:rPr>
          <w:color w:val="000000"/>
          <w:szCs w:val="22"/>
        </w:rPr>
        <w:t xml:space="preserve"> </w:t>
      </w:r>
      <w:r>
        <w:rPr>
          <w:color w:val="000000"/>
          <w:szCs w:val="22"/>
        </w:rPr>
        <w:t xml:space="preserve">    </w:t>
      </w:r>
    </w:p>
    <w:p w14:paraId="5C54A0C4" w14:textId="29A2E9DD" w:rsidR="006B1D1A" w:rsidRDefault="006B1D1A" w:rsidP="00387F39">
      <w:pPr>
        <w:pStyle w:val="Odstavecseseznamem"/>
        <w:suppressAutoHyphens/>
        <w:jc w:val="both"/>
        <w:rPr>
          <w:color w:val="000000"/>
          <w:szCs w:val="22"/>
        </w:rPr>
      </w:pPr>
      <w:r w:rsidRPr="003825CA">
        <w:rPr>
          <w:color w:val="000000"/>
          <w:szCs w:val="22"/>
        </w:rPr>
        <w:t xml:space="preserve">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69F28179" w14:textId="77777777" w:rsidR="00BC521F" w:rsidRPr="004A3F87" w:rsidRDefault="00BC521F" w:rsidP="00387F39">
      <w:pPr>
        <w:pStyle w:val="Odstavecseseznamem"/>
        <w:suppressAutoHyphens/>
        <w:jc w:val="both"/>
      </w:pPr>
    </w:p>
    <w:p w14:paraId="35A86D93" w14:textId="0BC6B859" w:rsidR="004D2415" w:rsidRPr="00387F39" w:rsidRDefault="004D2415" w:rsidP="008138E0">
      <w:pPr>
        <w:pStyle w:val="Odstavecseseznamem"/>
        <w:numPr>
          <w:ilvl w:val="0"/>
          <w:numId w:val="14"/>
        </w:numPr>
        <w:spacing w:before="360"/>
        <w:jc w:val="center"/>
        <w:rPr>
          <w:b/>
        </w:rPr>
      </w:pPr>
      <w:r w:rsidRPr="00387F39">
        <w:rPr>
          <w:b/>
        </w:rPr>
        <w:t>Závěrečná ustanovení</w:t>
      </w:r>
    </w:p>
    <w:p w14:paraId="1980693C" w14:textId="77777777" w:rsidR="004D2415" w:rsidRPr="00BD286B" w:rsidRDefault="004D2415" w:rsidP="004D2415">
      <w:pPr>
        <w:ind w:left="709" w:hanging="567"/>
      </w:pPr>
    </w:p>
    <w:p w14:paraId="6E51EB8D" w14:textId="7226868A" w:rsidR="004D2415" w:rsidRPr="00BD286B" w:rsidRDefault="00387F39" w:rsidP="008138E0">
      <w:pPr>
        <w:pStyle w:val="Odstavecseseznamem"/>
        <w:numPr>
          <w:ilvl w:val="1"/>
          <w:numId w:val="15"/>
        </w:numPr>
      </w:pPr>
      <w:r>
        <w:t xml:space="preserve">  </w:t>
      </w:r>
      <w:r w:rsidR="00D66F4E">
        <w:t xml:space="preserve"> </w:t>
      </w:r>
      <w:r w:rsidR="004D2415" w:rsidRPr="00BD286B">
        <w:t xml:space="preserve">Rozsah, podmínky a požadavky na provádění </w:t>
      </w:r>
      <w:r w:rsidR="004A3F87">
        <w:t>úklidových prací</w:t>
      </w:r>
      <w:r w:rsidR="004D2415" w:rsidRPr="00BD286B">
        <w:t xml:space="preserve"> jsou specifikovány: </w:t>
      </w:r>
    </w:p>
    <w:p w14:paraId="57C6685F" w14:textId="197B7126" w:rsidR="004D2415" w:rsidRPr="00BD286B" w:rsidRDefault="004D2415" w:rsidP="008138E0">
      <w:pPr>
        <w:pStyle w:val="Odstavecseseznamem"/>
        <w:numPr>
          <w:ilvl w:val="2"/>
          <w:numId w:val="1"/>
        </w:numPr>
      </w:pPr>
      <w:r w:rsidRPr="00BD286B">
        <w:t xml:space="preserve">v této smlouvě, </w:t>
      </w:r>
    </w:p>
    <w:p w14:paraId="719EF0EE" w14:textId="3A42DB53" w:rsidR="004D2415" w:rsidRPr="00BD286B" w:rsidRDefault="00E96CC2" w:rsidP="008138E0">
      <w:pPr>
        <w:pStyle w:val="Odstavecseseznamem"/>
        <w:numPr>
          <w:ilvl w:val="2"/>
          <w:numId w:val="1"/>
        </w:numPr>
      </w:pPr>
      <w:r>
        <w:t xml:space="preserve">v zadávacích podmínkách </w:t>
      </w:r>
      <w:r w:rsidR="004D2415" w:rsidRPr="00BD286B">
        <w:t xml:space="preserve">veřejné zakázky, </w:t>
      </w:r>
    </w:p>
    <w:p w14:paraId="798DD44B" w14:textId="53E0488B" w:rsidR="004D2415" w:rsidRPr="00BD286B" w:rsidRDefault="004D2415" w:rsidP="008138E0">
      <w:pPr>
        <w:pStyle w:val="Odstavecseseznamem"/>
        <w:numPr>
          <w:ilvl w:val="2"/>
          <w:numId w:val="1"/>
        </w:numPr>
      </w:pPr>
      <w:r w:rsidRPr="00BD286B">
        <w:t xml:space="preserve">v nabídce vítězného uchazeče. </w:t>
      </w:r>
    </w:p>
    <w:p w14:paraId="51162892" w14:textId="33D80D10" w:rsidR="004D2415" w:rsidRDefault="004D2415" w:rsidP="00EB35F8">
      <w:pPr>
        <w:spacing w:after="240"/>
        <w:ind w:left="709"/>
        <w:jc w:val="both"/>
      </w:pPr>
      <w:r w:rsidRPr="00BD286B">
        <w:t xml:space="preserve">Výše zmíněné dokumenty musí být chápany jako komplexní, navzájem se vysvětlující a doplňující, avšak v případě jakéhokoliv rozporu mají vzájemnou přednost v pořadí výše stanoveném. </w:t>
      </w:r>
    </w:p>
    <w:p w14:paraId="1892371F" w14:textId="0031EE2F" w:rsidR="00387F39" w:rsidRDefault="00387F39" w:rsidP="008138E0">
      <w:pPr>
        <w:pStyle w:val="Odstavecseseznamem"/>
        <w:numPr>
          <w:ilvl w:val="1"/>
          <w:numId w:val="15"/>
        </w:numPr>
        <w:suppressAutoHyphens/>
        <w:autoSpaceDE w:val="0"/>
        <w:autoSpaceDN w:val="0"/>
        <w:adjustRightInd w:val="0"/>
        <w:spacing w:after="240"/>
        <w:contextualSpacing/>
        <w:jc w:val="both"/>
      </w:pPr>
      <w:r>
        <w:t xml:space="preserve">  </w:t>
      </w:r>
      <w:r w:rsidR="00D66F4E">
        <w:t xml:space="preserve"> </w:t>
      </w:r>
      <w:r w:rsidR="00EB35F8" w:rsidRPr="00EB35F8">
        <w:t xml:space="preserve">Vztahy mezi smluvními stranami se řídí českým právním řádem. Ve věcech smlouvou výslovně </w:t>
      </w:r>
      <w:r>
        <w:t xml:space="preserve"> </w:t>
      </w:r>
    </w:p>
    <w:p w14:paraId="5AD866AF" w14:textId="592E23CC" w:rsidR="00EB35F8" w:rsidRDefault="00EB35F8" w:rsidP="00387F39">
      <w:pPr>
        <w:pStyle w:val="Odstavecseseznamem"/>
        <w:suppressAutoHyphens/>
        <w:autoSpaceDE w:val="0"/>
        <w:autoSpaceDN w:val="0"/>
        <w:adjustRightInd w:val="0"/>
        <w:spacing w:after="240"/>
        <w:contextualSpacing/>
        <w:jc w:val="both"/>
      </w:pPr>
      <w:r w:rsidRPr="00EB35F8">
        <w:t>neupravených se právní vztahy z ní vznikající a vyplývající řídí příslušnými ustanoveními občanského zákoníku a ostatními obecně závaznými právními předpisy.</w:t>
      </w:r>
    </w:p>
    <w:p w14:paraId="5A202AF7" w14:textId="77777777" w:rsidR="00387F39" w:rsidRDefault="00387F39" w:rsidP="00387F39">
      <w:pPr>
        <w:pStyle w:val="Odstavecseseznamem"/>
        <w:suppressAutoHyphens/>
        <w:autoSpaceDE w:val="0"/>
        <w:autoSpaceDN w:val="0"/>
        <w:adjustRightInd w:val="0"/>
        <w:spacing w:after="240"/>
        <w:contextualSpacing/>
        <w:jc w:val="both"/>
      </w:pPr>
    </w:p>
    <w:p w14:paraId="0F27EF26" w14:textId="77777777" w:rsidR="00387F39" w:rsidRDefault="00387F39" w:rsidP="008138E0">
      <w:pPr>
        <w:pStyle w:val="Odstavecseseznamem"/>
        <w:numPr>
          <w:ilvl w:val="1"/>
          <w:numId w:val="15"/>
        </w:numPr>
        <w:suppressAutoHyphens/>
        <w:autoSpaceDE w:val="0"/>
        <w:autoSpaceDN w:val="0"/>
        <w:adjustRightInd w:val="0"/>
        <w:spacing w:after="240"/>
        <w:contextualSpacing/>
        <w:jc w:val="both"/>
      </w:pPr>
      <w:r>
        <w:t xml:space="preserve">   </w:t>
      </w:r>
      <w:r w:rsidR="00EB35F8" w:rsidRPr="00EB35F8">
        <w:t xml:space="preserve">Veškeré změny či doplnění této smlouvy lze učinit pouze na základě písemné dohody </w:t>
      </w:r>
      <w:r>
        <w:t xml:space="preserve">   </w:t>
      </w:r>
    </w:p>
    <w:p w14:paraId="18AA3828" w14:textId="2F6BCEE3" w:rsidR="00EB35F8" w:rsidRDefault="00EB35F8" w:rsidP="00387F39">
      <w:pPr>
        <w:pStyle w:val="Odstavecseseznamem"/>
        <w:suppressAutoHyphens/>
        <w:autoSpaceDE w:val="0"/>
        <w:autoSpaceDN w:val="0"/>
        <w:adjustRightInd w:val="0"/>
        <w:spacing w:after="240"/>
        <w:contextualSpacing/>
        <w:jc w:val="both"/>
      </w:pPr>
      <w:r w:rsidRPr="00EB35F8">
        <w:t xml:space="preserve">smluvních stran. Takové dohody musí mít podobu datovaných, číslovaných a oběma smluvními stranami podepsaných dodatků smlouvy. </w:t>
      </w:r>
    </w:p>
    <w:p w14:paraId="0062D2DC" w14:textId="77777777" w:rsidR="00EB35F8" w:rsidRPr="00EB35F8" w:rsidRDefault="00EB35F8" w:rsidP="00EB35F8">
      <w:pPr>
        <w:pStyle w:val="Odstavecseseznamem"/>
        <w:suppressAutoHyphens/>
        <w:autoSpaceDE w:val="0"/>
        <w:autoSpaceDN w:val="0"/>
        <w:adjustRightInd w:val="0"/>
        <w:spacing w:after="240"/>
        <w:ind w:left="720"/>
        <w:contextualSpacing/>
        <w:jc w:val="both"/>
      </w:pPr>
    </w:p>
    <w:p w14:paraId="6950D78F" w14:textId="168B396C" w:rsidR="00387F39" w:rsidRDefault="00D66F4E" w:rsidP="008138E0">
      <w:pPr>
        <w:pStyle w:val="Odstavecseseznamem"/>
        <w:numPr>
          <w:ilvl w:val="1"/>
          <w:numId w:val="15"/>
        </w:numPr>
        <w:suppressAutoHyphens/>
        <w:autoSpaceDE w:val="0"/>
        <w:autoSpaceDN w:val="0"/>
        <w:adjustRightInd w:val="0"/>
        <w:spacing w:after="240"/>
        <w:contextualSpacing/>
        <w:jc w:val="both"/>
      </w:pPr>
      <w:r>
        <w:t xml:space="preserve">   </w:t>
      </w:r>
      <w:r w:rsidR="00EB35F8" w:rsidRPr="00EB35F8">
        <w:t>Smluvní strany na sebe přebírají nebezpečí změny okolno</w:t>
      </w:r>
      <w:r w:rsidR="00387F39">
        <w:t>stí ve smyslu § 1765 občanského</w:t>
      </w:r>
    </w:p>
    <w:p w14:paraId="3EA8193E" w14:textId="4EBBA874" w:rsidR="00EB35F8" w:rsidRDefault="00387F39" w:rsidP="00387F39">
      <w:pPr>
        <w:pStyle w:val="Odstavecseseznamem"/>
        <w:suppressAutoHyphens/>
        <w:autoSpaceDE w:val="0"/>
        <w:autoSpaceDN w:val="0"/>
        <w:adjustRightInd w:val="0"/>
        <w:spacing w:after="240"/>
        <w:contextualSpacing/>
        <w:jc w:val="both"/>
      </w:pPr>
      <w:r>
        <w:t>z</w:t>
      </w:r>
      <w:r w:rsidR="00EB35F8" w:rsidRPr="00EB35F8">
        <w:t>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261953EC" w14:textId="77777777" w:rsidR="00EB35F8" w:rsidRPr="00EB35F8" w:rsidRDefault="00EB35F8" w:rsidP="00EB35F8">
      <w:pPr>
        <w:pStyle w:val="Odstavecseseznamem"/>
        <w:rPr>
          <w:sz w:val="16"/>
        </w:rPr>
      </w:pPr>
    </w:p>
    <w:p w14:paraId="67BE8D8E" w14:textId="77777777" w:rsidR="00387F39" w:rsidRDefault="00387F39" w:rsidP="008138E0">
      <w:pPr>
        <w:pStyle w:val="Odstavecseseznamem"/>
        <w:numPr>
          <w:ilvl w:val="1"/>
          <w:numId w:val="15"/>
        </w:numPr>
        <w:suppressAutoHyphens/>
        <w:autoSpaceDE w:val="0"/>
        <w:autoSpaceDN w:val="0"/>
        <w:adjustRightInd w:val="0"/>
        <w:contextualSpacing/>
        <w:jc w:val="both"/>
      </w:pPr>
      <w:r>
        <w:t xml:space="preserve">   </w:t>
      </w:r>
      <w:r w:rsidR="00EB35F8" w:rsidRPr="00EB35F8">
        <w:t>Pokud některé z ustanovení této smlouvy je nebo se stane nep</w:t>
      </w:r>
      <w:r>
        <w:t>latným či neúčinným, neplatnost</w:t>
      </w:r>
    </w:p>
    <w:p w14:paraId="637586E8" w14:textId="1E9EF2C8" w:rsidR="00EB35F8" w:rsidRPr="00EB35F8" w:rsidRDefault="00387F39" w:rsidP="00387F39">
      <w:pPr>
        <w:pStyle w:val="Odstavecseseznamem"/>
        <w:suppressAutoHyphens/>
        <w:autoSpaceDE w:val="0"/>
        <w:autoSpaceDN w:val="0"/>
        <w:adjustRightInd w:val="0"/>
        <w:contextualSpacing/>
        <w:jc w:val="both"/>
      </w:pPr>
      <w:r>
        <w:t>č</w:t>
      </w:r>
      <w:r w:rsidR="00EB35F8" w:rsidRPr="00EB35F8">
        <w:t xml:space="preserve">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581A6F7E" w14:textId="77777777" w:rsidR="008138E0" w:rsidRDefault="00EB35F8" w:rsidP="008138E0">
      <w:pPr>
        <w:pStyle w:val="Zkladntext"/>
        <w:widowControl w:val="0"/>
        <w:suppressAutoHyphens/>
        <w:autoSpaceDE w:val="0"/>
        <w:autoSpaceDN w:val="0"/>
        <w:adjustRightInd w:val="0"/>
        <w:spacing w:after="240"/>
        <w:ind w:left="709"/>
        <w:rPr>
          <w:lang w:val="cs-CZ"/>
        </w:rPr>
      </w:pPr>
      <w:r w:rsidRPr="00EB35F8">
        <w:rPr>
          <w:lang w:val="cs-CZ"/>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576C2128" w14:textId="11FFA765" w:rsidR="00EB35F8" w:rsidRPr="00D66F4E" w:rsidRDefault="008138E0" w:rsidP="008138E0">
      <w:pPr>
        <w:pStyle w:val="Zkladntext"/>
        <w:widowControl w:val="0"/>
        <w:suppressAutoHyphens/>
        <w:autoSpaceDE w:val="0"/>
        <w:autoSpaceDN w:val="0"/>
        <w:adjustRightInd w:val="0"/>
        <w:spacing w:after="240"/>
        <w:ind w:left="705" w:hanging="705"/>
        <w:rPr>
          <w:lang w:val="cs-CZ"/>
        </w:rPr>
      </w:pPr>
      <w:proofErr w:type="gramStart"/>
      <w:r>
        <w:rPr>
          <w:lang w:val="cs-CZ"/>
        </w:rPr>
        <w:t>11.6</w:t>
      </w:r>
      <w:proofErr w:type="gramEnd"/>
      <w:r>
        <w:rPr>
          <w:lang w:val="cs-CZ"/>
        </w:rPr>
        <w:t>.</w:t>
      </w:r>
      <w:r>
        <w:rPr>
          <w:lang w:val="cs-CZ"/>
        </w:rPr>
        <w:tab/>
      </w:r>
      <w:r w:rsidR="00EB35F8" w:rsidRPr="00D66F4E">
        <w:rPr>
          <w:lang w:val="cs-CZ"/>
        </w:rPr>
        <w:t>Účastníci potvrzují podpisem smlouvy, že souhlasí s tím,</w:t>
      </w:r>
      <w:r w:rsidR="00387F39" w:rsidRPr="00D66F4E">
        <w:rPr>
          <w:lang w:val="cs-CZ"/>
        </w:rPr>
        <w:t xml:space="preserve"> aby kupující uveřejnil smlouvu </w:t>
      </w:r>
      <w:r w:rsidR="00D66F4E">
        <w:rPr>
          <w:lang w:val="cs-CZ"/>
        </w:rPr>
        <w:t xml:space="preserve">     </w:t>
      </w:r>
      <w:r w:rsidR="00387F39" w:rsidRPr="00D66F4E">
        <w:rPr>
          <w:lang w:val="cs-CZ"/>
        </w:rPr>
        <w:t xml:space="preserve">                                                                                                                                                                                                  </w:t>
      </w:r>
      <w:r w:rsidR="00D66F4E" w:rsidRPr="00D66F4E">
        <w:rPr>
          <w:lang w:val="cs-CZ"/>
        </w:rPr>
        <w:t xml:space="preserve">         </w:t>
      </w:r>
      <w:r w:rsidR="00D66F4E">
        <w:rPr>
          <w:lang w:val="cs-CZ"/>
        </w:rPr>
        <w:t xml:space="preserve">            </w:t>
      </w:r>
      <w:r>
        <w:rPr>
          <w:lang w:val="cs-CZ"/>
        </w:rPr>
        <w:t xml:space="preserve">  </w:t>
      </w:r>
      <w:r w:rsidR="00387F39" w:rsidRPr="00D66F4E">
        <w:rPr>
          <w:lang w:val="cs-CZ"/>
        </w:rPr>
        <w:t>p</w:t>
      </w:r>
      <w:r w:rsidR="00EB35F8" w:rsidRPr="00D66F4E">
        <w:rPr>
          <w:lang w:val="cs-CZ"/>
        </w:rPr>
        <w:t>rostřednictvím registru smluv podle zák. č. 340/2015 Sb., o zvláštních podmínkách účinnosti některých smluv, uveřejňování těchto smluv a registru smluv (zákon o registru smluv)</w:t>
      </w:r>
      <w:r w:rsidR="00387F39" w:rsidRPr="00D66F4E">
        <w:rPr>
          <w:lang w:val="cs-CZ"/>
        </w:rPr>
        <w:t>.</w:t>
      </w:r>
      <w:r w:rsidR="00EB35F8" w:rsidRPr="00D66F4E">
        <w:rPr>
          <w:lang w:val="cs-CZ"/>
        </w:rPr>
        <w:t xml:space="preserve"> </w:t>
      </w:r>
    </w:p>
    <w:p w14:paraId="5B3A7008" w14:textId="1DD3DDBC" w:rsidR="00EB35F8" w:rsidRPr="00EB35F8" w:rsidRDefault="00D66F4E" w:rsidP="00D66F4E">
      <w:pPr>
        <w:pStyle w:val="Zkladntext"/>
        <w:widowControl w:val="0"/>
        <w:suppressAutoHyphens/>
        <w:autoSpaceDE w:val="0"/>
        <w:autoSpaceDN w:val="0"/>
        <w:adjustRightInd w:val="0"/>
        <w:spacing w:after="240"/>
        <w:rPr>
          <w:lang w:val="cs-CZ"/>
        </w:rPr>
      </w:pPr>
      <w:r>
        <w:rPr>
          <w:lang w:val="cs-CZ"/>
        </w:rPr>
        <w:t xml:space="preserve">11.7.    </w:t>
      </w:r>
      <w:r w:rsidR="00EB35F8" w:rsidRPr="00EB35F8">
        <w:rPr>
          <w:lang w:val="cs-CZ"/>
        </w:rPr>
        <w:t>Veškerá jednání (včetně písemných dokumentů) budou vedena v českém jazyce.</w:t>
      </w:r>
    </w:p>
    <w:p w14:paraId="7D3A2B0D" w14:textId="5DB1BBEF" w:rsidR="00EB35F8" w:rsidRPr="00D66F4E" w:rsidRDefault="00D66F4E" w:rsidP="008138E0">
      <w:pPr>
        <w:pStyle w:val="Zkladntext"/>
        <w:widowControl w:val="0"/>
        <w:suppressAutoHyphens/>
        <w:autoSpaceDE w:val="0"/>
        <w:autoSpaceDN w:val="0"/>
        <w:adjustRightInd w:val="0"/>
        <w:spacing w:after="240"/>
        <w:ind w:left="705" w:hanging="705"/>
        <w:rPr>
          <w:lang w:val="cs-CZ"/>
        </w:rPr>
      </w:pPr>
      <w:r>
        <w:rPr>
          <w:lang w:val="cs-CZ"/>
        </w:rPr>
        <w:t>11.8.</w:t>
      </w:r>
      <w:r w:rsidR="008138E0">
        <w:rPr>
          <w:lang w:val="cs-CZ"/>
        </w:rPr>
        <w:t xml:space="preserve"> </w:t>
      </w:r>
      <w:r w:rsidR="008138E0">
        <w:rPr>
          <w:lang w:val="cs-CZ"/>
        </w:rPr>
        <w:tab/>
      </w:r>
      <w:r w:rsidR="00EB35F8" w:rsidRPr="00EB35F8">
        <w:rPr>
          <w:lang w:val="cs-CZ"/>
        </w:rPr>
        <w:t>Smlouva nabývá platnosti dnem podpisu oprávněnými z</w:t>
      </w:r>
      <w:r>
        <w:rPr>
          <w:lang w:val="cs-CZ"/>
        </w:rPr>
        <w:t xml:space="preserve">ástupci obou smluvních stran po   </w:t>
      </w:r>
      <w:r w:rsidR="00EB35F8" w:rsidRPr="00D66F4E">
        <w:rPr>
          <w:lang w:val="cs-CZ"/>
        </w:rPr>
        <w:t>dohodě o celém jejím obsahu a účinnosti dnem zveřejnění v registru smluv.</w:t>
      </w:r>
    </w:p>
    <w:p w14:paraId="78FE6453" w14:textId="77777777" w:rsidR="008138E0" w:rsidRDefault="00D66F4E" w:rsidP="008138E0">
      <w:pPr>
        <w:pStyle w:val="Zkladntext"/>
        <w:widowControl w:val="0"/>
        <w:suppressAutoHyphens/>
        <w:autoSpaceDE w:val="0"/>
        <w:autoSpaceDN w:val="0"/>
        <w:adjustRightInd w:val="0"/>
        <w:spacing w:after="240"/>
        <w:ind w:left="705" w:hanging="705"/>
        <w:rPr>
          <w:lang w:val="cs-CZ"/>
        </w:rPr>
      </w:pPr>
      <w:proofErr w:type="gramStart"/>
      <w:r>
        <w:rPr>
          <w:lang w:val="cs-CZ"/>
        </w:rPr>
        <w:t>11.9</w:t>
      </w:r>
      <w:proofErr w:type="gramEnd"/>
      <w:r>
        <w:rPr>
          <w:lang w:val="cs-CZ"/>
        </w:rPr>
        <w:t>.</w:t>
      </w:r>
      <w:r w:rsidR="008138E0">
        <w:rPr>
          <w:lang w:val="cs-CZ"/>
        </w:rPr>
        <w:tab/>
      </w:r>
      <w:r w:rsidR="008138E0">
        <w:rPr>
          <w:lang w:val="cs-CZ"/>
        </w:rPr>
        <w:tab/>
      </w:r>
      <w:r w:rsidR="00EB35F8" w:rsidRPr="00EB35F8">
        <w:rPr>
          <w:lang w:val="cs-CZ"/>
        </w:rPr>
        <w:t xml:space="preserve">Tato smlouva je vyhotovena v elektronické formě ve formátu PDF/A </w:t>
      </w:r>
      <w:proofErr w:type="spellStart"/>
      <w:r w:rsidR="00EB35F8" w:rsidRPr="00EB35F8">
        <w:rPr>
          <w:lang w:val="cs-CZ"/>
        </w:rPr>
        <w:t>a</w:t>
      </w:r>
      <w:proofErr w:type="spellEnd"/>
      <w:r w:rsidR="00EB35F8" w:rsidRPr="00EB35F8">
        <w:rPr>
          <w:lang w:val="cs-CZ"/>
        </w:rPr>
        <w:t xml:space="preserve"> je podepsaná platnými </w:t>
      </w:r>
      <w:r>
        <w:rPr>
          <w:lang w:val="cs-CZ"/>
        </w:rPr>
        <w:t xml:space="preserve">      </w:t>
      </w:r>
      <w:r w:rsidR="00EB35F8" w:rsidRPr="00EB35F8">
        <w:rPr>
          <w:lang w:val="cs-CZ"/>
        </w:rPr>
        <w:t>zaručenými elektronickými podpisy smluvních stran založenými na kvalifikovaných certifikátech. Každá ze smluvních stran obdrží smlouvu v elektronické formě s uznávanými elektron</w:t>
      </w:r>
      <w:r w:rsidR="008138E0">
        <w:rPr>
          <w:lang w:val="cs-CZ"/>
        </w:rPr>
        <w:t>ickými podpisy smluvních stran.</w:t>
      </w:r>
    </w:p>
    <w:p w14:paraId="49DEC56D" w14:textId="31CEE04A" w:rsidR="00D66F4E" w:rsidRDefault="008138E0" w:rsidP="008138E0">
      <w:pPr>
        <w:pStyle w:val="Zkladntext"/>
        <w:widowControl w:val="0"/>
        <w:suppressAutoHyphens/>
        <w:autoSpaceDE w:val="0"/>
        <w:autoSpaceDN w:val="0"/>
        <w:adjustRightInd w:val="0"/>
        <w:spacing w:after="240"/>
        <w:ind w:left="705" w:hanging="705"/>
        <w:rPr>
          <w:lang w:val="cs-CZ"/>
        </w:rPr>
      </w:pPr>
      <w:proofErr w:type="gramStart"/>
      <w:r>
        <w:rPr>
          <w:lang w:val="cs-CZ"/>
        </w:rPr>
        <w:t>11.10</w:t>
      </w:r>
      <w:proofErr w:type="gramEnd"/>
      <w:r>
        <w:rPr>
          <w:lang w:val="cs-CZ"/>
        </w:rPr>
        <w:t>.</w:t>
      </w:r>
      <w:r>
        <w:rPr>
          <w:lang w:val="cs-CZ"/>
        </w:rPr>
        <w:tab/>
      </w:r>
      <w:r w:rsidR="00EB35F8" w:rsidRPr="00EB35F8">
        <w:rPr>
          <w:lang w:val="cs-CZ"/>
        </w:rPr>
        <w:t xml:space="preserve">Smluvní strany podpisem této smlouvy shodně prohlašují, že jim nejsou známy žádné </w:t>
      </w:r>
      <w:r w:rsidR="00D66F4E">
        <w:rPr>
          <w:lang w:val="cs-CZ"/>
        </w:rPr>
        <w:t xml:space="preserve">     </w:t>
      </w:r>
      <w:r w:rsidR="00EB35F8" w:rsidRPr="00EB35F8">
        <w:rPr>
          <w:lang w:val="cs-CZ"/>
        </w:rPr>
        <w:t>okolnosti, které by bránily uzavření této smlouvy, že si tuto smlouvu důkladně přečetly, s jejím obsahem souhlasí a uzavírají ji vědomy si všech jejích důsledků.</w:t>
      </w:r>
    </w:p>
    <w:p w14:paraId="731F683A" w14:textId="444A06BF" w:rsidR="00EB35F8" w:rsidRPr="00EB35F8" w:rsidRDefault="00D66F4E" w:rsidP="003B55DD">
      <w:pPr>
        <w:pStyle w:val="Zkladntext"/>
        <w:widowControl w:val="0"/>
        <w:numPr>
          <w:ilvl w:val="1"/>
          <w:numId w:val="16"/>
        </w:numPr>
        <w:tabs>
          <w:tab w:val="left" w:pos="851"/>
        </w:tabs>
        <w:suppressAutoHyphens/>
        <w:autoSpaceDE w:val="0"/>
        <w:autoSpaceDN w:val="0"/>
        <w:adjustRightInd w:val="0"/>
        <w:rPr>
          <w:lang w:val="cs-CZ"/>
        </w:rPr>
      </w:pPr>
      <w:r>
        <w:rPr>
          <w:lang w:val="cs-CZ"/>
        </w:rPr>
        <w:t xml:space="preserve">.  </w:t>
      </w:r>
      <w:r w:rsidR="00EB35F8" w:rsidRPr="00EB35F8">
        <w:rPr>
          <w:lang w:val="cs-CZ"/>
        </w:rPr>
        <w:t xml:space="preserve">Nedílnou součástí této smlouvy tvoří: </w:t>
      </w:r>
    </w:p>
    <w:p w14:paraId="16EE5D07" w14:textId="6EC065A3" w:rsidR="00EB35F8" w:rsidRPr="003B55DD" w:rsidRDefault="00EB35F8" w:rsidP="003B55DD">
      <w:pPr>
        <w:pStyle w:val="Odstavecseseznamem"/>
        <w:numPr>
          <w:ilvl w:val="0"/>
          <w:numId w:val="11"/>
        </w:numPr>
        <w:tabs>
          <w:tab w:val="left" w:pos="1134"/>
        </w:tabs>
        <w:suppressAutoHyphens/>
        <w:autoSpaceDE w:val="0"/>
        <w:autoSpaceDN w:val="0"/>
        <w:adjustRightInd w:val="0"/>
        <w:ind w:firstLine="207"/>
        <w:contextualSpacing/>
        <w:jc w:val="both"/>
      </w:pPr>
      <w:r w:rsidRPr="003B55DD">
        <w:t xml:space="preserve">Příloha č. </w:t>
      </w:r>
      <w:r w:rsidR="00786254" w:rsidRPr="003B55DD">
        <w:t>1</w:t>
      </w:r>
      <w:r w:rsidRPr="003B55DD">
        <w:t xml:space="preserve"> </w:t>
      </w:r>
      <w:r w:rsidR="00786254" w:rsidRPr="003B55DD">
        <w:t>–</w:t>
      </w:r>
      <w:r w:rsidRPr="003B55DD">
        <w:t xml:space="preserve"> </w:t>
      </w:r>
      <w:r w:rsidR="00786254" w:rsidRPr="003B55DD">
        <w:t>Cenová nabídka</w:t>
      </w:r>
    </w:p>
    <w:p w14:paraId="51739502" w14:textId="77777777" w:rsidR="00EB35F8" w:rsidRPr="00FC2E36" w:rsidRDefault="00EB35F8" w:rsidP="003B55DD">
      <w:pPr>
        <w:pStyle w:val="Odstavec"/>
        <w:rPr>
          <w:lang w:eastAsia="cs-CZ"/>
        </w:rPr>
      </w:pPr>
    </w:p>
    <w:p w14:paraId="451AB169" w14:textId="77777777" w:rsidR="006035D3" w:rsidRPr="00BD286B" w:rsidRDefault="006035D3" w:rsidP="004D2415"/>
    <w:p w14:paraId="2C14E143" w14:textId="6453181D" w:rsidR="004D2415" w:rsidRPr="00BD286B" w:rsidRDefault="007721E2" w:rsidP="004D2415">
      <w:r>
        <w:t xml:space="preserve">           </w:t>
      </w:r>
      <w:r w:rsidR="005E1B8F">
        <w:t xml:space="preserve"> </w:t>
      </w:r>
      <w:r w:rsidR="004D2415" w:rsidRPr="00BD286B">
        <w:t xml:space="preserve">Za </w:t>
      </w:r>
      <w:r w:rsidR="006559C1">
        <w:t>objednatel</w:t>
      </w:r>
      <w:r w:rsidR="004D2415" w:rsidRPr="00BD286B">
        <w:t>e:</w:t>
      </w:r>
      <w:r w:rsidR="004D2415" w:rsidRPr="00BD286B">
        <w:tab/>
      </w:r>
      <w:r w:rsidR="004D2415" w:rsidRPr="00BD286B">
        <w:tab/>
      </w:r>
      <w:r w:rsidR="004D2415" w:rsidRPr="00BD286B">
        <w:tab/>
      </w:r>
      <w:r w:rsidR="004D2415" w:rsidRPr="00BD286B">
        <w:tab/>
      </w:r>
      <w:r w:rsidR="004D2415" w:rsidRPr="00BD286B">
        <w:tab/>
      </w:r>
      <w:r w:rsidR="004D2415" w:rsidRPr="00BD286B">
        <w:tab/>
      </w:r>
      <w:r>
        <w:t xml:space="preserve">  Z</w:t>
      </w:r>
      <w:r w:rsidR="004D2415" w:rsidRPr="00BD286B">
        <w:t xml:space="preserve">a </w:t>
      </w:r>
      <w:r w:rsidR="006559C1">
        <w:t>poskytovatel</w:t>
      </w:r>
      <w:r w:rsidR="006035D3" w:rsidRPr="00BD286B">
        <w:t>e</w:t>
      </w:r>
      <w:r w:rsidR="004D2415" w:rsidRPr="00BD286B">
        <w:t>:</w:t>
      </w:r>
    </w:p>
    <w:p w14:paraId="1DC355DC" w14:textId="77777777" w:rsidR="004D2415" w:rsidRPr="00BD286B" w:rsidRDefault="004D2415" w:rsidP="004D2415"/>
    <w:p w14:paraId="69C1A8F1" w14:textId="77777777" w:rsidR="004D2415" w:rsidRDefault="004D2415" w:rsidP="004D2415"/>
    <w:p w14:paraId="63A3B4A7" w14:textId="6EC21627" w:rsidR="007721E2" w:rsidRDefault="007721E2" w:rsidP="007721E2">
      <w:pPr>
        <w:pStyle w:val="Podpisy"/>
      </w:pPr>
    </w:p>
    <w:p w14:paraId="26D8D732" w14:textId="67C46AE9" w:rsidR="00B1535D" w:rsidRDefault="00B1535D" w:rsidP="007721E2">
      <w:pPr>
        <w:pStyle w:val="Podpisy"/>
      </w:pPr>
    </w:p>
    <w:p w14:paraId="1A565E23" w14:textId="3CE9C9EA" w:rsidR="007721E2" w:rsidRDefault="007721E2" w:rsidP="007721E2">
      <w:pPr>
        <w:pStyle w:val="Podpisy"/>
      </w:pPr>
      <w:r>
        <w:tab/>
        <w:t xml:space="preserve">     </w:t>
      </w:r>
      <w:r w:rsidR="00786254">
        <w:rPr>
          <w:szCs w:val="20"/>
        </w:rPr>
        <w:t>Ing. Pavel Řehák</w:t>
      </w:r>
      <w:r>
        <w:rPr>
          <w:szCs w:val="20"/>
        </w:rPr>
        <w:t xml:space="preserve">                                                                      </w:t>
      </w:r>
      <w:r w:rsidR="00786254">
        <w:rPr>
          <w:szCs w:val="20"/>
        </w:rPr>
        <w:tab/>
      </w:r>
      <w:r w:rsidR="005E1B8F">
        <w:rPr>
          <w:szCs w:val="20"/>
        </w:rPr>
        <w:t xml:space="preserve"> </w:t>
      </w:r>
      <w:r w:rsidR="00786254">
        <w:rPr>
          <w:szCs w:val="20"/>
          <w:highlight w:val="yellow"/>
        </w:rPr>
        <w:fldChar w:fldCharType="begin">
          <w:ffData>
            <w:name w:val=""/>
            <w:enabled/>
            <w:calcOnExit w:val="0"/>
            <w:textInput>
              <w:default w:val="[DOPLNIT]"/>
            </w:textInput>
          </w:ffData>
        </w:fldChar>
      </w:r>
      <w:r w:rsidR="00786254">
        <w:rPr>
          <w:szCs w:val="20"/>
          <w:highlight w:val="yellow"/>
        </w:rPr>
        <w:instrText xml:space="preserve"> FORMTEXT </w:instrText>
      </w:r>
      <w:r w:rsidR="00786254">
        <w:rPr>
          <w:szCs w:val="20"/>
          <w:highlight w:val="yellow"/>
        </w:rPr>
      </w:r>
      <w:r w:rsidR="00786254">
        <w:rPr>
          <w:szCs w:val="20"/>
          <w:highlight w:val="yellow"/>
        </w:rPr>
        <w:fldChar w:fldCharType="separate"/>
      </w:r>
      <w:r w:rsidR="00786254">
        <w:rPr>
          <w:noProof/>
          <w:szCs w:val="20"/>
          <w:highlight w:val="yellow"/>
        </w:rPr>
        <w:t>[DOPLNIT]</w:t>
      </w:r>
      <w:r w:rsidR="00786254">
        <w:rPr>
          <w:szCs w:val="20"/>
          <w:highlight w:val="yellow"/>
        </w:rPr>
        <w:fldChar w:fldCharType="end"/>
      </w:r>
    </w:p>
    <w:p w14:paraId="7E6614AA" w14:textId="20C6E81C" w:rsidR="007721E2" w:rsidRPr="0068235B" w:rsidRDefault="007721E2" w:rsidP="007721E2">
      <w:pPr>
        <w:pStyle w:val="Podpisy"/>
      </w:pPr>
      <w:r>
        <w:t xml:space="preserve">             </w:t>
      </w:r>
      <w:r w:rsidR="00786254">
        <w:t>technický ředitel</w:t>
      </w:r>
      <w:r>
        <w:rPr>
          <w:szCs w:val="20"/>
        </w:rPr>
        <w:t xml:space="preserve">                                                              </w:t>
      </w:r>
      <w:r w:rsidR="00786254">
        <w:rPr>
          <w:szCs w:val="20"/>
        </w:rPr>
        <w:tab/>
      </w:r>
      <w:r w:rsidR="005E1B8F">
        <w:rPr>
          <w:szCs w:val="20"/>
        </w:rPr>
        <w:t xml:space="preserve"> </w:t>
      </w:r>
      <w:r w:rsidR="00786254">
        <w:rPr>
          <w:szCs w:val="20"/>
          <w:highlight w:val="yellow"/>
        </w:rPr>
        <w:fldChar w:fldCharType="begin">
          <w:ffData>
            <w:name w:val=""/>
            <w:enabled/>
            <w:calcOnExit w:val="0"/>
            <w:textInput>
              <w:default w:val="[DOPLNIT]"/>
            </w:textInput>
          </w:ffData>
        </w:fldChar>
      </w:r>
      <w:r w:rsidR="00786254">
        <w:rPr>
          <w:szCs w:val="20"/>
          <w:highlight w:val="yellow"/>
        </w:rPr>
        <w:instrText xml:space="preserve"> FORMTEXT </w:instrText>
      </w:r>
      <w:r w:rsidR="00786254">
        <w:rPr>
          <w:szCs w:val="20"/>
          <w:highlight w:val="yellow"/>
        </w:rPr>
      </w:r>
      <w:r w:rsidR="00786254">
        <w:rPr>
          <w:szCs w:val="20"/>
          <w:highlight w:val="yellow"/>
        </w:rPr>
        <w:fldChar w:fldCharType="separate"/>
      </w:r>
      <w:r w:rsidR="00786254">
        <w:rPr>
          <w:noProof/>
          <w:szCs w:val="20"/>
          <w:highlight w:val="yellow"/>
        </w:rPr>
        <w:t>[DOPLNIT]</w:t>
      </w:r>
      <w:r w:rsidR="00786254">
        <w:rPr>
          <w:szCs w:val="20"/>
          <w:highlight w:val="yellow"/>
        </w:rPr>
        <w:fldChar w:fldCharType="end"/>
      </w:r>
    </w:p>
    <w:p w14:paraId="7C2B6AC9" w14:textId="588850D1" w:rsidR="007625BF" w:rsidRPr="00BD286B" w:rsidRDefault="007625BF" w:rsidP="007721E2">
      <w:pPr>
        <w:rPr>
          <w:sz w:val="18"/>
          <w:szCs w:val="18"/>
        </w:rPr>
      </w:pPr>
    </w:p>
    <w:sectPr w:rsidR="007625BF" w:rsidRPr="00BD286B" w:rsidSect="00D11E0E">
      <w:footerReference w:type="even" r:id="rId9"/>
      <w:footerReference w:type="default" r:id="rId10"/>
      <w:headerReference w:type="first" r:id="rId11"/>
      <w:footerReference w:type="first" r:id="rId12"/>
      <w:pgSz w:w="11906" w:h="16838" w:code="9"/>
      <w:pgMar w:top="1440" w:right="1080" w:bottom="1440" w:left="1080"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CA7A6" w14:textId="77777777" w:rsidR="007A7273" w:rsidRDefault="007A7273" w:rsidP="004D2415">
      <w:r>
        <w:separator/>
      </w:r>
    </w:p>
  </w:endnote>
  <w:endnote w:type="continuationSeparator" w:id="0">
    <w:p w14:paraId="76DFC279" w14:textId="77777777" w:rsidR="007A7273" w:rsidRDefault="007A7273" w:rsidP="004D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59DD" w14:textId="77777777" w:rsidR="00B83BF0" w:rsidRDefault="00B83BF0" w:rsidP="00B83B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62591C" w14:textId="77777777" w:rsidR="00B83BF0" w:rsidRDefault="00B83BF0" w:rsidP="00B83B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079B" w14:textId="619F8E94" w:rsidR="00D11E0E" w:rsidRPr="00D11E0E" w:rsidRDefault="00D11E0E">
    <w:pPr>
      <w:pStyle w:val="Zpat"/>
      <w:jc w:val="center"/>
      <w:rPr>
        <w:color w:val="A5A5A5" w:themeColor="accent3"/>
      </w:rPr>
    </w:pPr>
    <w:r w:rsidRPr="00D11E0E">
      <w:rPr>
        <w:color w:val="A5A5A5" w:themeColor="accent3"/>
        <w:lang w:val="cs-CZ"/>
      </w:rPr>
      <w:t xml:space="preserve">Stránka </w:t>
    </w:r>
    <w:r w:rsidRPr="00D11E0E">
      <w:rPr>
        <w:color w:val="A5A5A5" w:themeColor="accent3"/>
      </w:rPr>
      <w:fldChar w:fldCharType="begin"/>
    </w:r>
    <w:r w:rsidRPr="00D11E0E">
      <w:rPr>
        <w:color w:val="A5A5A5" w:themeColor="accent3"/>
      </w:rPr>
      <w:instrText>PAGE  \* Arabic  \* MERGEFORMAT</w:instrText>
    </w:r>
    <w:r w:rsidRPr="00D11E0E">
      <w:rPr>
        <w:color w:val="A5A5A5" w:themeColor="accent3"/>
      </w:rPr>
      <w:fldChar w:fldCharType="separate"/>
    </w:r>
    <w:r w:rsidR="00F726A0" w:rsidRPr="00F726A0">
      <w:rPr>
        <w:noProof/>
        <w:color w:val="A5A5A5" w:themeColor="accent3"/>
        <w:lang w:val="cs-CZ"/>
      </w:rPr>
      <w:t>9</w:t>
    </w:r>
    <w:r w:rsidRPr="00D11E0E">
      <w:rPr>
        <w:color w:val="A5A5A5" w:themeColor="accent3"/>
      </w:rPr>
      <w:fldChar w:fldCharType="end"/>
    </w:r>
    <w:r w:rsidRPr="00D11E0E">
      <w:rPr>
        <w:color w:val="A5A5A5" w:themeColor="accent3"/>
        <w:lang w:val="cs-CZ"/>
      </w:rPr>
      <w:t xml:space="preserve"> z </w:t>
    </w:r>
    <w:r w:rsidRPr="00D11E0E">
      <w:rPr>
        <w:color w:val="A5A5A5" w:themeColor="accent3"/>
      </w:rPr>
      <w:fldChar w:fldCharType="begin"/>
    </w:r>
    <w:r w:rsidRPr="00D11E0E">
      <w:rPr>
        <w:color w:val="A5A5A5" w:themeColor="accent3"/>
      </w:rPr>
      <w:instrText>NUMPAGES  \* Arabic  \* MERGEFORMAT</w:instrText>
    </w:r>
    <w:r w:rsidRPr="00D11E0E">
      <w:rPr>
        <w:color w:val="A5A5A5" w:themeColor="accent3"/>
      </w:rPr>
      <w:fldChar w:fldCharType="separate"/>
    </w:r>
    <w:r w:rsidR="00F726A0" w:rsidRPr="00F726A0">
      <w:rPr>
        <w:noProof/>
        <w:color w:val="A5A5A5" w:themeColor="accent3"/>
        <w:lang w:val="cs-CZ"/>
      </w:rPr>
      <w:t>9</w:t>
    </w:r>
    <w:r w:rsidRPr="00D11E0E">
      <w:rPr>
        <w:color w:val="A5A5A5" w:themeColor="accent3"/>
      </w:rPr>
      <w:fldChar w:fldCharType="end"/>
    </w:r>
  </w:p>
  <w:p w14:paraId="28D5E9A8" w14:textId="38FC1D69" w:rsidR="00B83BF0" w:rsidRDefault="00B83BF0" w:rsidP="00B83BF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3BB3" w14:textId="046228C8" w:rsidR="00D11E0E" w:rsidRDefault="00D11E0E">
    <w:pPr>
      <w:pStyle w:val="Zpat"/>
      <w:jc w:val="center"/>
      <w:rPr>
        <w:color w:val="5B9BD5" w:themeColor="accent1"/>
      </w:rPr>
    </w:pPr>
    <w:r>
      <w:rPr>
        <w:color w:val="5B9BD5" w:themeColor="accent1"/>
        <w:lang w:val="cs-CZ"/>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D11E0E">
      <w:rPr>
        <w:noProof/>
        <w:color w:val="5B9BD5" w:themeColor="accent1"/>
        <w:lang w:val="cs-CZ"/>
      </w:rPr>
      <w:t>1</w:t>
    </w:r>
    <w:r>
      <w:rPr>
        <w:color w:val="5B9BD5" w:themeColor="accent1"/>
      </w:rPr>
      <w:fldChar w:fldCharType="end"/>
    </w:r>
    <w:r>
      <w:rPr>
        <w:color w:val="5B9BD5" w:themeColor="accent1"/>
        <w:lang w:val="cs-CZ"/>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C404E" w:rsidRPr="00BC404E">
      <w:rPr>
        <w:noProof/>
        <w:color w:val="5B9BD5" w:themeColor="accent1"/>
        <w:lang w:val="cs-CZ"/>
      </w:rPr>
      <w:t>9</w:t>
    </w:r>
    <w:r>
      <w:rPr>
        <w:color w:val="5B9BD5" w:themeColor="accent1"/>
      </w:rPr>
      <w:fldChar w:fldCharType="end"/>
    </w:r>
  </w:p>
  <w:p w14:paraId="4E3BC230" w14:textId="52401526" w:rsidR="006E7335" w:rsidRDefault="006E73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B339" w14:textId="77777777" w:rsidR="007A7273" w:rsidRDefault="007A7273" w:rsidP="004D2415">
      <w:r>
        <w:separator/>
      </w:r>
    </w:p>
  </w:footnote>
  <w:footnote w:type="continuationSeparator" w:id="0">
    <w:p w14:paraId="3CD591BE" w14:textId="77777777" w:rsidR="007A7273" w:rsidRDefault="007A7273" w:rsidP="004D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4A4" w14:textId="77777777" w:rsidR="00B83BF0" w:rsidRPr="00825CCA" w:rsidRDefault="00B83BF0" w:rsidP="00B83BF0">
    <w:pPr>
      <w:pStyle w:val="Zhlav"/>
      <w:tabs>
        <w:tab w:val="clear" w:pos="9072"/>
        <w:tab w:val="right" w:pos="10065"/>
      </w:tabs>
    </w:pPr>
    <w:r>
      <w:rPr>
        <w:sz w:val="20"/>
        <w:szCs w:val="20"/>
      </w:rPr>
      <w:t xml:space="preserve">                                                                                                                                                                    </w:t>
    </w:r>
    <w:r w:rsidRPr="00825CCA">
      <w:tab/>
    </w:r>
    <w:r w:rsidRPr="00825CCA">
      <w:tab/>
      <w:t xml:space="preserve"> </w:t>
    </w:r>
  </w:p>
  <w:p w14:paraId="07434D12" w14:textId="77777777" w:rsidR="00B83BF0" w:rsidRDefault="00B83BF0" w:rsidP="00B83BF0">
    <w:pPr>
      <w:pStyle w:val="Zhlav"/>
      <w:tabs>
        <w:tab w:val="clear" w:pos="9072"/>
        <w:tab w:val="right" w:pos="10065"/>
      </w:tabs>
    </w:pPr>
    <w:r>
      <w:t xml:space="preserve">                                                                                                  </w:t>
    </w:r>
  </w:p>
  <w:p w14:paraId="3BF057D2" w14:textId="77777777" w:rsidR="00B83BF0" w:rsidRPr="00A807F2" w:rsidRDefault="00B83BF0" w:rsidP="00B83BF0">
    <w:pPr>
      <w:pStyle w:val="Zhlav"/>
      <w:tabs>
        <w:tab w:val="clear" w:pos="9072"/>
        <w:tab w:val="right" w:pos="10065"/>
      </w:tabs>
      <w:rPr>
        <w:sz w:val="16"/>
        <w:szCs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E2E"/>
    <w:multiLevelType w:val="hybridMultilevel"/>
    <w:tmpl w:val="0104726A"/>
    <w:lvl w:ilvl="0" w:tplc="0D8055DA">
      <w:start w:val="1"/>
      <w:numFmt w:val="lowerLetter"/>
      <w:lvlText w:val="%1)"/>
      <w:lvlJc w:val="left"/>
      <w:pPr>
        <w:ind w:left="1076" w:hanging="360"/>
      </w:pPr>
      <w:rPr>
        <w:rFonts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2516" w:hanging="180"/>
      </w:pPr>
    </w:lvl>
    <w:lvl w:ilvl="3" w:tplc="0405000F" w:tentative="1">
      <w:start w:val="1"/>
      <w:numFmt w:val="decimal"/>
      <w:lvlText w:val="%4."/>
      <w:lvlJc w:val="left"/>
      <w:pPr>
        <w:ind w:left="3236" w:hanging="360"/>
      </w:pPr>
    </w:lvl>
    <w:lvl w:ilvl="4" w:tplc="04050019" w:tentative="1">
      <w:start w:val="1"/>
      <w:numFmt w:val="lowerLetter"/>
      <w:lvlText w:val="%5."/>
      <w:lvlJc w:val="left"/>
      <w:pPr>
        <w:ind w:left="3956" w:hanging="360"/>
      </w:pPr>
    </w:lvl>
    <w:lvl w:ilvl="5" w:tplc="0405001B" w:tentative="1">
      <w:start w:val="1"/>
      <w:numFmt w:val="lowerRoman"/>
      <w:lvlText w:val="%6."/>
      <w:lvlJc w:val="right"/>
      <w:pPr>
        <w:ind w:left="4676" w:hanging="180"/>
      </w:pPr>
    </w:lvl>
    <w:lvl w:ilvl="6" w:tplc="0405000F" w:tentative="1">
      <w:start w:val="1"/>
      <w:numFmt w:val="decimal"/>
      <w:lvlText w:val="%7."/>
      <w:lvlJc w:val="left"/>
      <w:pPr>
        <w:ind w:left="5396" w:hanging="360"/>
      </w:pPr>
    </w:lvl>
    <w:lvl w:ilvl="7" w:tplc="04050019" w:tentative="1">
      <w:start w:val="1"/>
      <w:numFmt w:val="lowerLetter"/>
      <w:lvlText w:val="%8."/>
      <w:lvlJc w:val="left"/>
      <w:pPr>
        <w:ind w:left="6116" w:hanging="360"/>
      </w:pPr>
    </w:lvl>
    <w:lvl w:ilvl="8" w:tplc="0405001B" w:tentative="1">
      <w:start w:val="1"/>
      <w:numFmt w:val="lowerRoman"/>
      <w:lvlText w:val="%9."/>
      <w:lvlJc w:val="right"/>
      <w:pPr>
        <w:ind w:left="6836" w:hanging="180"/>
      </w:pPr>
    </w:lvl>
  </w:abstractNum>
  <w:abstractNum w:abstractNumId="1" w15:restartNumberingAfterBreak="0">
    <w:nsid w:val="024C4D77"/>
    <w:multiLevelType w:val="hybridMultilevel"/>
    <w:tmpl w:val="24AAFC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816F2"/>
    <w:multiLevelType w:val="multilevel"/>
    <w:tmpl w:val="813E89DE"/>
    <w:lvl w:ilvl="0">
      <w:start w:val="1"/>
      <w:numFmt w:val="none"/>
      <w:pStyle w:val="Textbubliny"/>
      <w:lvlText w:val=""/>
      <w:lvlJc w:val="left"/>
      <w:pPr>
        <w:tabs>
          <w:tab w:val="num" w:pos="-364"/>
        </w:tabs>
        <w:ind w:left="-364" w:hanging="360"/>
      </w:pPr>
      <w:rPr>
        <w:rFonts w:hint="default"/>
      </w:rPr>
    </w:lvl>
    <w:lvl w:ilvl="1">
      <w:start w:val="11"/>
      <w:numFmt w:val="decimal"/>
      <w:pStyle w:val="Nadpis2"/>
      <w:suff w:val="space"/>
      <w:lvlText w:val="%2."/>
      <w:lvlJc w:val="left"/>
      <w:pPr>
        <w:ind w:left="0" w:firstLine="0"/>
      </w:pPr>
      <w:rPr>
        <w:rFonts w:ascii="Times New Roman" w:hAnsi="Times New Roman" w:hint="default"/>
        <w:b/>
        <w:i w:val="0"/>
        <w:sz w:val="24"/>
        <w:szCs w:val="24"/>
      </w:rPr>
    </w:lvl>
    <w:lvl w:ilvl="2">
      <w:start w:val="1"/>
      <w:numFmt w:val="decimal"/>
      <w:pStyle w:val="Textbubliny"/>
      <w:lvlText w:val="%2.%1%3."/>
      <w:lvlJc w:val="left"/>
      <w:pPr>
        <w:tabs>
          <w:tab w:val="num" w:pos="2835"/>
        </w:tabs>
        <w:ind w:left="567" w:hanging="567"/>
      </w:pPr>
      <w:rPr>
        <w:rFonts w:ascii="Times New Roman" w:hAnsi="Times New Roman" w:hint="default"/>
        <w:b w:val="0"/>
        <w:i w:val="0"/>
        <w:sz w:val="24"/>
        <w:szCs w:val="24"/>
      </w:rPr>
    </w:lvl>
    <w:lvl w:ilvl="3">
      <w:start w:val="1"/>
      <w:numFmt w:val="decimal"/>
      <w:pStyle w:val="Nadpis4"/>
      <w:lvlText w:val="%1%3."/>
      <w:lvlJc w:val="left"/>
      <w:pPr>
        <w:tabs>
          <w:tab w:val="num" w:pos="1436"/>
        </w:tabs>
        <w:ind w:left="1004" w:hanging="648"/>
      </w:pPr>
      <w:rPr>
        <w:rFonts w:hint="default"/>
      </w:rPr>
    </w:lvl>
    <w:lvl w:ilvl="4">
      <w:start w:val="1"/>
      <w:numFmt w:val="decimal"/>
      <w:lvlText w:val="%1.%2.%3.%4.%5."/>
      <w:lvlJc w:val="left"/>
      <w:pPr>
        <w:tabs>
          <w:tab w:val="num" w:pos="1796"/>
        </w:tabs>
        <w:ind w:left="1508" w:hanging="792"/>
      </w:pPr>
      <w:rPr>
        <w:rFonts w:hint="default"/>
      </w:rPr>
    </w:lvl>
    <w:lvl w:ilvl="5">
      <w:start w:val="1"/>
      <w:numFmt w:val="decimal"/>
      <w:lvlText w:val="%1.%2.%3.%4.%5.%6."/>
      <w:lvlJc w:val="left"/>
      <w:pPr>
        <w:tabs>
          <w:tab w:val="num" w:pos="2516"/>
        </w:tabs>
        <w:ind w:left="2012" w:hanging="936"/>
      </w:pPr>
      <w:rPr>
        <w:rFonts w:hint="default"/>
      </w:rPr>
    </w:lvl>
    <w:lvl w:ilvl="6">
      <w:start w:val="1"/>
      <w:numFmt w:val="decimal"/>
      <w:lvlText w:val="%1.%2.%3.%4.%5.%6.%7."/>
      <w:lvlJc w:val="left"/>
      <w:pPr>
        <w:tabs>
          <w:tab w:val="num" w:pos="2876"/>
        </w:tabs>
        <w:ind w:left="2516" w:hanging="1080"/>
      </w:pPr>
      <w:rPr>
        <w:rFonts w:hint="default"/>
      </w:rPr>
    </w:lvl>
    <w:lvl w:ilvl="7">
      <w:start w:val="1"/>
      <w:numFmt w:val="decimal"/>
      <w:lvlText w:val="%1.%2.%3.%4.%5.%6.%7.%8."/>
      <w:lvlJc w:val="left"/>
      <w:pPr>
        <w:tabs>
          <w:tab w:val="num" w:pos="3596"/>
        </w:tabs>
        <w:ind w:left="3020" w:hanging="1224"/>
      </w:pPr>
      <w:rPr>
        <w:rFonts w:hint="default"/>
      </w:rPr>
    </w:lvl>
    <w:lvl w:ilvl="8">
      <w:start w:val="1"/>
      <w:numFmt w:val="decimal"/>
      <w:lvlText w:val="%1.%2.%3.%4.%5.%6.%7.%8.%9."/>
      <w:lvlJc w:val="left"/>
      <w:pPr>
        <w:tabs>
          <w:tab w:val="num" w:pos="4316"/>
        </w:tabs>
        <w:ind w:left="3596" w:hanging="1440"/>
      </w:pPr>
      <w:rPr>
        <w:rFonts w:hint="default"/>
      </w:rPr>
    </w:lvl>
  </w:abstractNum>
  <w:abstractNum w:abstractNumId="3" w15:restartNumberingAfterBreak="0">
    <w:nsid w:val="136A6E97"/>
    <w:multiLevelType w:val="hybridMultilevel"/>
    <w:tmpl w:val="5F60446C"/>
    <w:lvl w:ilvl="0" w:tplc="72E8A9DE">
      <w:start w:val="4"/>
      <w:numFmt w:val="decimal"/>
      <w:lvlText w:val="%1."/>
      <w:lvlJc w:val="left"/>
      <w:pPr>
        <w:tabs>
          <w:tab w:val="num" w:pos="502"/>
        </w:tabs>
        <w:ind w:left="502" w:hanging="360"/>
      </w:pPr>
      <w:rPr>
        <w:rFonts w:hint="default"/>
      </w:rPr>
    </w:lvl>
    <w:lvl w:ilvl="1" w:tplc="5BB6B374">
      <w:start w:val="1"/>
      <w:numFmt w:val="lowerLetter"/>
      <w:lvlText w:val="%2)"/>
      <w:lvlJc w:val="left"/>
      <w:pPr>
        <w:tabs>
          <w:tab w:val="num" w:pos="142"/>
        </w:tabs>
        <w:ind w:left="142" w:hanging="360"/>
      </w:pPr>
      <w:rPr>
        <w:rFonts w:ascii="Times New Roman" w:eastAsia="Times New Roman" w:hAnsi="Times New Roman" w:cs="Times New Roman"/>
      </w:rPr>
    </w:lvl>
    <w:lvl w:ilvl="2" w:tplc="36BE7B0A">
      <w:numFmt w:val="bullet"/>
      <w:lvlText w:val="-"/>
      <w:lvlJc w:val="left"/>
      <w:pPr>
        <w:ind w:left="1042" w:hanging="360"/>
      </w:pPr>
      <w:rPr>
        <w:rFonts w:ascii="Times New Roman" w:eastAsia="Times New Roman" w:hAnsi="Times New Roman" w:cs="Times New Roman" w:hint="default"/>
      </w:rPr>
    </w:lvl>
    <w:lvl w:ilvl="3" w:tplc="0405000F" w:tentative="1">
      <w:start w:val="1"/>
      <w:numFmt w:val="decimal"/>
      <w:lvlText w:val="%4."/>
      <w:lvlJc w:val="left"/>
      <w:pPr>
        <w:tabs>
          <w:tab w:val="num" w:pos="1582"/>
        </w:tabs>
        <w:ind w:left="1582" w:hanging="360"/>
      </w:pPr>
    </w:lvl>
    <w:lvl w:ilvl="4" w:tplc="04050019" w:tentative="1">
      <w:start w:val="1"/>
      <w:numFmt w:val="lowerLetter"/>
      <w:lvlText w:val="%5."/>
      <w:lvlJc w:val="left"/>
      <w:pPr>
        <w:tabs>
          <w:tab w:val="num" w:pos="2302"/>
        </w:tabs>
        <w:ind w:left="2302" w:hanging="360"/>
      </w:pPr>
    </w:lvl>
    <w:lvl w:ilvl="5" w:tplc="0405001B" w:tentative="1">
      <w:start w:val="1"/>
      <w:numFmt w:val="lowerRoman"/>
      <w:lvlText w:val="%6."/>
      <w:lvlJc w:val="right"/>
      <w:pPr>
        <w:tabs>
          <w:tab w:val="num" w:pos="3022"/>
        </w:tabs>
        <w:ind w:left="3022" w:hanging="180"/>
      </w:pPr>
    </w:lvl>
    <w:lvl w:ilvl="6" w:tplc="0405000F" w:tentative="1">
      <w:start w:val="1"/>
      <w:numFmt w:val="decimal"/>
      <w:lvlText w:val="%7."/>
      <w:lvlJc w:val="left"/>
      <w:pPr>
        <w:tabs>
          <w:tab w:val="num" w:pos="3742"/>
        </w:tabs>
        <w:ind w:left="3742" w:hanging="360"/>
      </w:pPr>
    </w:lvl>
    <w:lvl w:ilvl="7" w:tplc="04050019" w:tentative="1">
      <w:start w:val="1"/>
      <w:numFmt w:val="lowerLetter"/>
      <w:lvlText w:val="%8."/>
      <w:lvlJc w:val="left"/>
      <w:pPr>
        <w:tabs>
          <w:tab w:val="num" w:pos="4462"/>
        </w:tabs>
        <w:ind w:left="4462" w:hanging="360"/>
      </w:pPr>
    </w:lvl>
    <w:lvl w:ilvl="8" w:tplc="0405001B" w:tentative="1">
      <w:start w:val="1"/>
      <w:numFmt w:val="lowerRoman"/>
      <w:lvlText w:val="%9."/>
      <w:lvlJc w:val="right"/>
      <w:pPr>
        <w:tabs>
          <w:tab w:val="num" w:pos="5182"/>
        </w:tabs>
        <w:ind w:left="5182" w:hanging="180"/>
      </w:pPr>
    </w:lvl>
  </w:abstractNum>
  <w:abstractNum w:abstractNumId="4" w15:restartNumberingAfterBreak="0">
    <w:nsid w:val="22B7022D"/>
    <w:multiLevelType w:val="hybridMultilevel"/>
    <w:tmpl w:val="96E8E7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776E2"/>
    <w:multiLevelType w:val="multilevel"/>
    <w:tmpl w:val="1EB8C11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ascii="Times New Roman" w:hAnsi="Times New Roman" w:cs="Times New Roman" w:hint="default"/>
        <w:b w:val="0"/>
        <w:strike w:val="0"/>
        <w:color w:val="auto"/>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C8808C1"/>
    <w:multiLevelType w:val="hybridMultilevel"/>
    <w:tmpl w:val="C5A8572E"/>
    <w:lvl w:ilvl="0" w:tplc="723E2C6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3405624C"/>
    <w:multiLevelType w:val="hybridMultilevel"/>
    <w:tmpl w:val="DB46B384"/>
    <w:lvl w:ilvl="0" w:tplc="AEC43D30">
      <w:start w:val="1"/>
      <w:numFmt w:val="decimal"/>
      <w:lvlText w:val="%1."/>
      <w:lvlJc w:val="left"/>
      <w:pPr>
        <w:ind w:left="1076" w:hanging="360"/>
      </w:pPr>
      <w:rPr>
        <w:rFonts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2516" w:hanging="180"/>
      </w:pPr>
    </w:lvl>
    <w:lvl w:ilvl="3" w:tplc="0405000F" w:tentative="1">
      <w:start w:val="1"/>
      <w:numFmt w:val="decimal"/>
      <w:lvlText w:val="%4."/>
      <w:lvlJc w:val="left"/>
      <w:pPr>
        <w:ind w:left="3236" w:hanging="360"/>
      </w:pPr>
    </w:lvl>
    <w:lvl w:ilvl="4" w:tplc="04050019" w:tentative="1">
      <w:start w:val="1"/>
      <w:numFmt w:val="lowerLetter"/>
      <w:lvlText w:val="%5."/>
      <w:lvlJc w:val="left"/>
      <w:pPr>
        <w:ind w:left="3956" w:hanging="360"/>
      </w:pPr>
    </w:lvl>
    <w:lvl w:ilvl="5" w:tplc="0405001B" w:tentative="1">
      <w:start w:val="1"/>
      <w:numFmt w:val="lowerRoman"/>
      <w:lvlText w:val="%6."/>
      <w:lvlJc w:val="right"/>
      <w:pPr>
        <w:ind w:left="4676" w:hanging="180"/>
      </w:pPr>
    </w:lvl>
    <w:lvl w:ilvl="6" w:tplc="0405000F" w:tentative="1">
      <w:start w:val="1"/>
      <w:numFmt w:val="decimal"/>
      <w:lvlText w:val="%7."/>
      <w:lvlJc w:val="left"/>
      <w:pPr>
        <w:ind w:left="5396" w:hanging="360"/>
      </w:pPr>
    </w:lvl>
    <w:lvl w:ilvl="7" w:tplc="04050019" w:tentative="1">
      <w:start w:val="1"/>
      <w:numFmt w:val="lowerLetter"/>
      <w:lvlText w:val="%8."/>
      <w:lvlJc w:val="left"/>
      <w:pPr>
        <w:ind w:left="6116" w:hanging="360"/>
      </w:pPr>
    </w:lvl>
    <w:lvl w:ilvl="8" w:tplc="0405001B" w:tentative="1">
      <w:start w:val="1"/>
      <w:numFmt w:val="lowerRoman"/>
      <w:lvlText w:val="%9."/>
      <w:lvlJc w:val="right"/>
      <w:pPr>
        <w:ind w:left="6836" w:hanging="180"/>
      </w:pPr>
    </w:lvl>
  </w:abstractNum>
  <w:abstractNum w:abstractNumId="8" w15:restartNumberingAfterBreak="0">
    <w:nsid w:val="4C872811"/>
    <w:multiLevelType w:val="hybridMultilevel"/>
    <w:tmpl w:val="826A9776"/>
    <w:lvl w:ilvl="0" w:tplc="B0EE12DA">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4E50104A"/>
    <w:multiLevelType w:val="hybridMultilevel"/>
    <w:tmpl w:val="198C69D0"/>
    <w:lvl w:ilvl="0" w:tplc="0F1AA8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4516489"/>
    <w:multiLevelType w:val="multilevel"/>
    <w:tmpl w:val="3D542F74"/>
    <w:lvl w:ilvl="0">
      <w:start w:val="10"/>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E594485"/>
    <w:multiLevelType w:val="hybridMultilevel"/>
    <w:tmpl w:val="E7122372"/>
    <w:lvl w:ilvl="0" w:tplc="712E636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F12558D"/>
    <w:multiLevelType w:val="multilevel"/>
    <w:tmpl w:val="9642DB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9D52CA"/>
    <w:multiLevelType w:val="multilevel"/>
    <w:tmpl w:val="93D001F4"/>
    <w:lvl w:ilvl="0">
      <w:start w:val="7"/>
      <w:numFmt w:val="decimal"/>
      <w:lvlText w:val="%1."/>
      <w:lvlJc w:val="left"/>
      <w:pPr>
        <w:ind w:left="420" w:hanging="420"/>
      </w:pPr>
      <w:rPr>
        <w:rFonts w:hint="default"/>
        <w:u w:val="none"/>
      </w:rPr>
    </w:lvl>
    <w:lvl w:ilvl="1">
      <w:start w:val="3"/>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3296" w:hanging="2160"/>
      </w:pPr>
      <w:rPr>
        <w:rFonts w:hint="default"/>
        <w:u w:val="single"/>
      </w:rPr>
    </w:lvl>
  </w:abstractNum>
  <w:abstractNum w:abstractNumId="14" w15:restartNumberingAfterBreak="0">
    <w:nsid w:val="75092146"/>
    <w:multiLevelType w:val="multilevel"/>
    <w:tmpl w:val="5626853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7C68768D"/>
    <w:multiLevelType w:val="multilevel"/>
    <w:tmpl w:val="A518FB3C"/>
    <w:lvl w:ilvl="0">
      <w:start w:val="11"/>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13"/>
  </w:num>
  <w:num w:numId="4">
    <w:abstractNumId w:val="2"/>
  </w:num>
  <w:num w:numId="5">
    <w:abstractNumId w:val="8"/>
  </w:num>
  <w:num w:numId="6">
    <w:abstractNumId w:val="0"/>
  </w:num>
  <w:num w:numId="7">
    <w:abstractNumId w:val="9"/>
  </w:num>
  <w:num w:numId="8">
    <w:abstractNumId w:val="11"/>
  </w:num>
  <w:num w:numId="9">
    <w:abstractNumId w:val="12"/>
  </w:num>
  <w:num w:numId="10">
    <w:abstractNumId w:val="4"/>
  </w:num>
  <w:num w:numId="11">
    <w:abstractNumId w:val="15"/>
  </w:num>
  <w:num w:numId="12">
    <w:abstractNumId w:val="6"/>
  </w:num>
  <w:num w:numId="13">
    <w:abstractNumId w:val="7"/>
  </w:num>
  <w:num w:numId="14">
    <w:abstractNumId w:val="10"/>
  </w:num>
  <w:num w:numId="15">
    <w:abstractNumId w:val="14"/>
  </w:num>
  <w:num w:numId="16">
    <w:abstractNumId w:val="16"/>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C1"/>
    <w:rsid w:val="00000E8B"/>
    <w:rsid w:val="00022B75"/>
    <w:rsid w:val="000818B9"/>
    <w:rsid w:val="00091ABC"/>
    <w:rsid w:val="000B62C7"/>
    <w:rsid w:val="000C2FBA"/>
    <w:rsid w:val="000F1329"/>
    <w:rsid w:val="000F3A43"/>
    <w:rsid w:val="00126E6A"/>
    <w:rsid w:val="0013628F"/>
    <w:rsid w:val="00153F50"/>
    <w:rsid w:val="00166E38"/>
    <w:rsid w:val="00174295"/>
    <w:rsid w:val="00184D3D"/>
    <w:rsid w:val="001C1219"/>
    <w:rsid w:val="001D1401"/>
    <w:rsid w:val="001E0C6E"/>
    <w:rsid w:val="001E4F7B"/>
    <w:rsid w:val="00202A4B"/>
    <w:rsid w:val="002070E0"/>
    <w:rsid w:val="002255D1"/>
    <w:rsid w:val="0023053C"/>
    <w:rsid w:val="00247755"/>
    <w:rsid w:val="00263428"/>
    <w:rsid w:val="002647C5"/>
    <w:rsid w:val="00265E7A"/>
    <w:rsid w:val="002A5B44"/>
    <w:rsid w:val="002B65A6"/>
    <w:rsid w:val="002C1F3E"/>
    <w:rsid w:val="002D5A4B"/>
    <w:rsid w:val="002D77A6"/>
    <w:rsid w:val="0034462E"/>
    <w:rsid w:val="00357E24"/>
    <w:rsid w:val="00360E1E"/>
    <w:rsid w:val="00360E39"/>
    <w:rsid w:val="00362103"/>
    <w:rsid w:val="0038067A"/>
    <w:rsid w:val="003825CA"/>
    <w:rsid w:val="00387F39"/>
    <w:rsid w:val="003B55DD"/>
    <w:rsid w:val="003E7833"/>
    <w:rsid w:val="003F2394"/>
    <w:rsid w:val="00402898"/>
    <w:rsid w:val="004141EF"/>
    <w:rsid w:val="0042264C"/>
    <w:rsid w:val="00422D67"/>
    <w:rsid w:val="00424092"/>
    <w:rsid w:val="00425CD9"/>
    <w:rsid w:val="00425FC6"/>
    <w:rsid w:val="00427CEF"/>
    <w:rsid w:val="004326D5"/>
    <w:rsid w:val="00437852"/>
    <w:rsid w:val="00445576"/>
    <w:rsid w:val="00454176"/>
    <w:rsid w:val="00456BA1"/>
    <w:rsid w:val="00497283"/>
    <w:rsid w:val="004A3F87"/>
    <w:rsid w:val="004D2415"/>
    <w:rsid w:val="004D2623"/>
    <w:rsid w:val="004E12C5"/>
    <w:rsid w:val="004E7946"/>
    <w:rsid w:val="004F4002"/>
    <w:rsid w:val="00515B32"/>
    <w:rsid w:val="005168BF"/>
    <w:rsid w:val="00520822"/>
    <w:rsid w:val="00537AB5"/>
    <w:rsid w:val="00543A0B"/>
    <w:rsid w:val="005468DB"/>
    <w:rsid w:val="00566880"/>
    <w:rsid w:val="0057447D"/>
    <w:rsid w:val="005A4A85"/>
    <w:rsid w:val="005B465E"/>
    <w:rsid w:val="005B5CFA"/>
    <w:rsid w:val="005C6C13"/>
    <w:rsid w:val="005D7860"/>
    <w:rsid w:val="005E1B8F"/>
    <w:rsid w:val="005E3C3D"/>
    <w:rsid w:val="005E56F1"/>
    <w:rsid w:val="006035D3"/>
    <w:rsid w:val="0061081C"/>
    <w:rsid w:val="00614F4E"/>
    <w:rsid w:val="00617636"/>
    <w:rsid w:val="00620C84"/>
    <w:rsid w:val="0062130C"/>
    <w:rsid w:val="00625C5D"/>
    <w:rsid w:val="00643226"/>
    <w:rsid w:val="00655008"/>
    <w:rsid w:val="006559C1"/>
    <w:rsid w:val="00675F37"/>
    <w:rsid w:val="006802A8"/>
    <w:rsid w:val="00682F29"/>
    <w:rsid w:val="006925F0"/>
    <w:rsid w:val="00694D4D"/>
    <w:rsid w:val="006A6B82"/>
    <w:rsid w:val="006B1D1A"/>
    <w:rsid w:val="006E18F5"/>
    <w:rsid w:val="006E7335"/>
    <w:rsid w:val="006F4C12"/>
    <w:rsid w:val="00703940"/>
    <w:rsid w:val="00722F9D"/>
    <w:rsid w:val="007625BF"/>
    <w:rsid w:val="00771E2D"/>
    <w:rsid w:val="007721E2"/>
    <w:rsid w:val="0078006E"/>
    <w:rsid w:val="00781712"/>
    <w:rsid w:val="00786254"/>
    <w:rsid w:val="007A7273"/>
    <w:rsid w:val="007C5F5E"/>
    <w:rsid w:val="007E3A88"/>
    <w:rsid w:val="007F796D"/>
    <w:rsid w:val="0080042F"/>
    <w:rsid w:val="00802464"/>
    <w:rsid w:val="008138E0"/>
    <w:rsid w:val="008156AF"/>
    <w:rsid w:val="00827902"/>
    <w:rsid w:val="00861641"/>
    <w:rsid w:val="00892794"/>
    <w:rsid w:val="008A44E8"/>
    <w:rsid w:val="008C1B6E"/>
    <w:rsid w:val="008C3E4D"/>
    <w:rsid w:val="008D3FF9"/>
    <w:rsid w:val="008E0560"/>
    <w:rsid w:val="00946615"/>
    <w:rsid w:val="00952063"/>
    <w:rsid w:val="0095295F"/>
    <w:rsid w:val="00970C81"/>
    <w:rsid w:val="0097233B"/>
    <w:rsid w:val="0099502E"/>
    <w:rsid w:val="00997434"/>
    <w:rsid w:val="009A1D8D"/>
    <w:rsid w:val="009B0420"/>
    <w:rsid w:val="009D073D"/>
    <w:rsid w:val="009F579D"/>
    <w:rsid w:val="009F70BE"/>
    <w:rsid w:val="00A00878"/>
    <w:rsid w:val="00A123A8"/>
    <w:rsid w:val="00A1788A"/>
    <w:rsid w:val="00A36AA9"/>
    <w:rsid w:val="00A50F17"/>
    <w:rsid w:val="00A6596F"/>
    <w:rsid w:val="00A83F92"/>
    <w:rsid w:val="00A93B34"/>
    <w:rsid w:val="00AB56C4"/>
    <w:rsid w:val="00AB630B"/>
    <w:rsid w:val="00AB6872"/>
    <w:rsid w:val="00AE3C60"/>
    <w:rsid w:val="00AE7501"/>
    <w:rsid w:val="00AF61AF"/>
    <w:rsid w:val="00B00117"/>
    <w:rsid w:val="00B1535D"/>
    <w:rsid w:val="00B20D98"/>
    <w:rsid w:val="00B778E7"/>
    <w:rsid w:val="00B801D4"/>
    <w:rsid w:val="00B83BF0"/>
    <w:rsid w:val="00B9132B"/>
    <w:rsid w:val="00B91558"/>
    <w:rsid w:val="00BA2CA7"/>
    <w:rsid w:val="00BA2F8D"/>
    <w:rsid w:val="00BA35E5"/>
    <w:rsid w:val="00BB0B29"/>
    <w:rsid w:val="00BC404E"/>
    <w:rsid w:val="00BC521F"/>
    <w:rsid w:val="00BD286B"/>
    <w:rsid w:val="00C20991"/>
    <w:rsid w:val="00C24CFB"/>
    <w:rsid w:val="00C24FC2"/>
    <w:rsid w:val="00C3017F"/>
    <w:rsid w:val="00C33D06"/>
    <w:rsid w:val="00C513DE"/>
    <w:rsid w:val="00C55457"/>
    <w:rsid w:val="00C94A6F"/>
    <w:rsid w:val="00CA3C58"/>
    <w:rsid w:val="00CA7A12"/>
    <w:rsid w:val="00CD08AF"/>
    <w:rsid w:val="00CD17C6"/>
    <w:rsid w:val="00CD6A23"/>
    <w:rsid w:val="00CF331C"/>
    <w:rsid w:val="00CF6640"/>
    <w:rsid w:val="00CF6920"/>
    <w:rsid w:val="00D01C3C"/>
    <w:rsid w:val="00D03EC0"/>
    <w:rsid w:val="00D11E0E"/>
    <w:rsid w:val="00D23955"/>
    <w:rsid w:val="00D27287"/>
    <w:rsid w:val="00D3372F"/>
    <w:rsid w:val="00D45B74"/>
    <w:rsid w:val="00D60C56"/>
    <w:rsid w:val="00D66F4E"/>
    <w:rsid w:val="00D95495"/>
    <w:rsid w:val="00D95DE5"/>
    <w:rsid w:val="00DA4DB5"/>
    <w:rsid w:val="00DA70E9"/>
    <w:rsid w:val="00DB117B"/>
    <w:rsid w:val="00DD7525"/>
    <w:rsid w:val="00DF0CC7"/>
    <w:rsid w:val="00DF1774"/>
    <w:rsid w:val="00DF5123"/>
    <w:rsid w:val="00E009C5"/>
    <w:rsid w:val="00E17774"/>
    <w:rsid w:val="00E21847"/>
    <w:rsid w:val="00E256BF"/>
    <w:rsid w:val="00E36A3D"/>
    <w:rsid w:val="00E45F5B"/>
    <w:rsid w:val="00E5379B"/>
    <w:rsid w:val="00E57043"/>
    <w:rsid w:val="00E57612"/>
    <w:rsid w:val="00E96CC2"/>
    <w:rsid w:val="00EB35F8"/>
    <w:rsid w:val="00EC0775"/>
    <w:rsid w:val="00EC3EC2"/>
    <w:rsid w:val="00EC6D88"/>
    <w:rsid w:val="00ED10BA"/>
    <w:rsid w:val="00F06864"/>
    <w:rsid w:val="00F07426"/>
    <w:rsid w:val="00F11BD3"/>
    <w:rsid w:val="00F24527"/>
    <w:rsid w:val="00F300D6"/>
    <w:rsid w:val="00F44656"/>
    <w:rsid w:val="00F53330"/>
    <w:rsid w:val="00F576A9"/>
    <w:rsid w:val="00F726A0"/>
    <w:rsid w:val="00F91439"/>
    <w:rsid w:val="00F91882"/>
    <w:rsid w:val="00FA5E2E"/>
    <w:rsid w:val="00FC22F1"/>
    <w:rsid w:val="00FC3744"/>
    <w:rsid w:val="00FC677D"/>
    <w:rsid w:val="00FF5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B98B"/>
  <w15:docId w15:val="{1CFF019A-8DEE-4C06-B840-EA3E1EA1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25BF"/>
    <w:rPr>
      <w:rFonts w:ascii="Times New Roman" w:eastAsia="Times New Roman" w:hAnsi="Times New Roman"/>
      <w:sz w:val="24"/>
      <w:szCs w:val="24"/>
    </w:rPr>
  </w:style>
  <w:style w:type="paragraph" w:styleId="Nadpis2">
    <w:name w:val="heading 2"/>
    <w:basedOn w:val="Normln"/>
    <w:next w:val="Normln"/>
    <w:link w:val="Nadpis2Char"/>
    <w:qFormat/>
    <w:rsid w:val="006B1D1A"/>
    <w:pPr>
      <w:keepNext/>
      <w:numPr>
        <w:ilvl w:val="1"/>
        <w:numId w:val="4"/>
      </w:numPr>
      <w:suppressAutoHyphens/>
      <w:spacing w:before="480" w:after="120"/>
      <w:jc w:val="center"/>
      <w:outlineLvl w:val="1"/>
    </w:pPr>
    <w:rPr>
      <w:b/>
      <w:bCs/>
      <w:iCs/>
      <w:lang w:eastAsia="ar-SA"/>
    </w:rPr>
  </w:style>
  <w:style w:type="paragraph" w:styleId="Nadpis4">
    <w:name w:val="heading 4"/>
    <w:basedOn w:val="Normln"/>
    <w:next w:val="Normln"/>
    <w:link w:val="Nadpis4Char"/>
    <w:qFormat/>
    <w:rsid w:val="007625BF"/>
    <w:pPr>
      <w:keepNext/>
      <w:numPr>
        <w:ilvl w:val="3"/>
        <w:numId w:val="4"/>
      </w:numPr>
      <w:outlineLvl w:val="3"/>
    </w:pPr>
    <w:rPr>
      <w:rFonts w:ascii="Arial Narrow" w:hAnsi="Arial Narrow"/>
      <w:color w:val="000080"/>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7625BF"/>
    <w:rPr>
      <w:rFonts w:ascii="Arial Narrow" w:eastAsia="Times New Roman" w:hAnsi="Arial Narrow"/>
      <w:color w:val="000080"/>
      <w:sz w:val="28"/>
      <w:szCs w:val="24"/>
      <w:lang w:val="x-none"/>
    </w:rPr>
  </w:style>
  <w:style w:type="character" w:styleId="Hypertextovodkaz">
    <w:name w:val="Hyperlink"/>
    <w:rsid w:val="007625BF"/>
    <w:rPr>
      <w:color w:val="0000FF"/>
      <w:u w:val="single"/>
    </w:rPr>
  </w:style>
  <w:style w:type="paragraph" w:styleId="Textbubliny">
    <w:name w:val="Balloon Text"/>
    <w:basedOn w:val="Normln"/>
    <w:link w:val="TextbublinyChar"/>
    <w:semiHidden/>
    <w:rsid w:val="007625BF"/>
    <w:pPr>
      <w:numPr>
        <w:ilvl w:val="2"/>
        <w:numId w:val="4"/>
      </w:numPr>
    </w:pPr>
    <w:rPr>
      <w:rFonts w:ascii="Tahoma" w:hAnsi="Tahoma"/>
      <w:sz w:val="16"/>
      <w:szCs w:val="16"/>
      <w:lang w:val="x-none"/>
    </w:rPr>
  </w:style>
  <w:style w:type="character" w:customStyle="1" w:styleId="TextbublinyChar">
    <w:name w:val="Text bubliny Char"/>
    <w:link w:val="Textbubliny"/>
    <w:semiHidden/>
    <w:rsid w:val="007625BF"/>
    <w:rPr>
      <w:rFonts w:ascii="Tahoma" w:eastAsia="Times New Roman" w:hAnsi="Tahoma"/>
      <w:sz w:val="16"/>
      <w:szCs w:val="16"/>
      <w:lang w:val="x-none"/>
    </w:rPr>
  </w:style>
  <w:style w:type="paragraph" w:styleId="Zpat">
    <w:name w:val="footer"/>
    <w:basedOn w:val="Normln"/>
    <w:link w:val="ZpatChar"/>
    <w:uiPriority w:val="99"/>
    <w:rsid w:val="007625BF"/>
    <w:pPr>
      <w:tabs>
        <w:tab w:val="center" w:pos="4536"/>
        <w:tab w:val="right" w:pos="9072"/>
      </w:tabs>
    </w:pPr>
    <w:rPr>
      <w:lang w:val="x-none"/>
    </w:rPr>
  </w:style>
  <w:style w:type="character" w:customStyle="1" w:styleId="ZpatChar">
    <w:name w:val="Zápatí Char"/>
    <w:link w:val="Zpat"/>
    <w:uiPriority w:val="99"/>
    <w:rsid w:val="007625BF"/>
    <w:rPr>
      <w:rFonts w:ascii="Times New Roman" w:eastAsia="Times New Roman" w:hAnsi="Times New Roman" w:cs="Times New Roman"/>
      <w:sz w:val="24"/>
      <w:szCs w:val="24"/>
      <w:lang w:eastAsia="cs-CZ"/>
    </w:rPr>
  </w:style>
  <w:style w:type="character" w:styleId="slostrnky">
    <w:name w:val="page number"/>
    <w:basedOn w:val="Standardnpsmoodstavce"/>
    <w:rsid w:val="007625BF"/>
  </w:style>
  <w:style w:type="paragraph" w:styleId="Zhlav">
    <w:name w:val="header"/>
    <w:basedOn w:val="Normln"/>
    <w:link w:val="ZhlavChar"/>
    <w:rsid w:val="007625BF"/>
    <w:pPr>
      <w:tabs>
        <w:tab w:val="center" w:pos="4536"/>
        <w:tab w:val="right" w:pos="9072"/>
      </w:tabs>
    </w:pPr>
    <w:rPr>
      <w:lang w:val="x-none"/>
    </w:rPr>
  </w:style>
  <w:style w:type="character" w:customStyle="1" w:styleId="ZhlavChar">
    <w:name w:val="Záhlaví Char"/>
    <w:link w:val="Zhlav"/>
    <w:rsid w:val="007625BF"/>
    <w:rPr>
      <w:rFonts w:ascii="Times New Roman" w:eastAsia="Times New Roman" w:hAnsi="Times New Roman" w:cs="Times New Roman"/>
      <w:sz w:val="24"/>
      <w:szCs w:val="24"/>
      <w:lang w:eastAsia="cs-CZ"/>
    </w:rPr>
  </w:style>
  <w:style w:type="paragraph" w:styleId="Zkladntext">
    <w:name w:val="Body Text"/>
    <w:basedOn w:val="Normln"/>
    <w:link w:val="ZkladntextChar"/>
    <w:rsid w:val="007625BF"/>
    <w:pPr>
      <w:jc w:val="both"/>
    </w:pPr>
    <w:rPr>
      <w:lang w:val="x-none"/>
    </w:rPr>
  </w:style>
  <w:style w:type="character" w:customStyle="1" w:styleId="ZkladntextChar">
    <w:name w:val="Základní text Char"/>
    <w:link w:val="Zkladntext"/>
    <w:rsid w:val="007625BF"/>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625BF"/>
    <w:pPr>
      <w:spacing w:after="120" w:line="480" w:lineRule="auto"/>
    </w:pPr>
    <w:rPr>
      <w:lang w:val="x-none"/>
    </w:rPr>
  </w:style>
  <w:style w:type="character" w:customStyle="1" w:styleId="Zkladntext2Char">
    <w:name w:val="Základní text 2 Char"/>
    <w:link w:val="Zkladntext2"/>
    <w:rsid w:val="007625B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625BF"/>
    <w:pPr>
      <w:spacing w:after="120"/>
      <w:ind w:left="283"/>
    </w:pPr>
    <w:rPr>
      <w:lang w:val="x-none"/>
    </w:rPr>
  </w:style>
  <w:style w:type="character" w:customStyle="1" w:styleId="ZkladntextodsazenChar">
    <w:name w:val="Základní text odsazený Char"/>
    <w:link w:val="Zkladntextodsazen"/>
    <w:rsid w:val="007625B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625BF"/>
    <w:pPr>
      <w:spacing w:after="120"/>
      <w:ind w:left="283"/>
    </w:pPr>
    <w:rPr>
      <w:sz w:val="16"/>
      <w:szCs w:val="16"/>
      <w:lang w:val="x-none"/>
    </w:rPr>
  </w:style>
  <w:style w:type="character" w:customStyle="1" w:styleId="Zkladntextodsazen3Char">
    <w:name w:val="Základní text odsazený 3 Char"/>
    <w:link w:val="Zkladntextodsazen3"/>
    <w:rsid w:val="007625BF"/>
    <w:rPr>
      <w:rFonts w:ascii="Times New Roman" w:eastAsia="Times New Roman" w:hAnsi="Times New Roman" w:cs="Times New Roman"/>
      <w:sz w:val="16"/>
      <w:szCs w:val="16"/>
      <w:lang w:eastAsia="cs-CZ"/>
    </w:rPr>
  </w:style>
  <w:style w:type="paragraph" w:customStyle="1" w:styleId="Text">
    <w:name w:val="Text"/>
    <w:basedOn w:val="Normln"/>
    <w:rsid w:val="007625BF"/>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rPr>
  </w:style>
  <w:style w:type="paragraph" w:styleId="Textpoznpodarou">
    <w:name w:val="footnote text"/>
    <w:basedOn w:val="Normln"/>
    <w:link w:val="TextpoznpodarouChar"/>
    <w:uiPriority w:val="99"/>
    <w:semiHidden/>
    <w:unhideWhenUsed/>
    <w:rsid w:val="007625BF"/>
    <w:rPr>
      <w:sz w:val="20"/>
      <w:szCs w:val="20"/>
      <w:lang w:val="x-none"/>
    </w:rPr>
  </w:style>
  <w:style w:type="character" w:customStyle="1" w:styleId="TextpoznpodarouChar">
    <w:name w:val="Text pozn. pod čarou Char"/>
    <w:link w:val="Textpoznpodarou"/>
    <w:uiPriority w:val="99"/>
    <w:semiHidden/>
    <w:rsid w:val="007625B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625BF"/>
    <w:rPr>
      <w:vertAlign w:val="superscript"/>
    </w:rPr>
  </w:style>
  <w:style w:type="paragraph" w:styleId="Zkladntext3">
    <w:name w:val="Body Text 3"/>
    <w:basedOn w:val="Normln"/>
    <w:link w:val="Zkladntext3Char"/>
    <w:rsid w:val="007625BF"/>
    <w:pPr>
      <w:spacing w:after="120"/>
    </w:pPr>
    <w:rPr>
      <w:sz w:val="16"/>
      <w:szCs w:val="16"/>
      <w:lang w:val="x-none"/>
    </w:rPr>
  </w:style>
  <w:style w:type="character" w:customStyle="1" w:styleId="Zkladntext3Char">
    <w:name w:val="Základní text 3 Char"/>
    <w:link w:val="Zkladntext3"/>
    <w:rsid w:val="007625BF"/>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625BF"/>
    <w:pPr>
      <w:ind w:left="708"/>
    </w:pPr>
  </w:style>
  <w:style w:type="paragraph" w:customStyle="1" w:styleId="Default">
    <w:name w:val="Default"/>
    <w:rsid w:val="007625BF"/>
    <w:pPr>
      <w:autoSpaceDE w:val="0"/>
      <w:autoSpaceDN w:val="0"/>
      <w:adjustRightInd w:val="0"/>
    </w:pPr>
    <w:rPr>
      <w:rFonts w:ascii="Arial" w:eastAsia="Times New Roman" w:hAnsi="Arial" w:cs="Arial"/>
      <w:color w:val="000000"/>
      <w:sz w:val="24"/>
      <w:szCs w:val="24"/>
    </w:rPr>
  </w:style>
  <w:style w:type="table" w:customStyle="1" w:styleId="TableNormal">
    <w:name w:val="Table Normal"/>
    <w:uiPriority w:val="2"/>
    <w:semiHidden/>
    <w:unhideWhenUsed/>
    <w:qFormat/>
    <w:rsid w:val="007625B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625BF"/>
    <w:pPr>
      <w:widowControl w:val="0"/>
    </w:pPr>
    <w:rPr>
      <w:rFonts w:ascii="Calibri" w:eastAsia="Calibri" w:hAnsi="Calibri"/>
      <w:sz w:val="22"/>
      <w:szCs w:val="22"/>
      <w:lang w:val="en-US" w:eastAsia="en-US"/>
    </w:rPr>
  </w:style>
  <w:style w:type="paragraph" w:styleId="Bezmezer">
    <w:name w:val="No Spacing"/>
    <w:uiPriority w:val="1"/>
    <w:qFormat/>
    <w:rsid w:val="007625BF"/>
    <w:pPr>
      <w:suppressAutoHyphens/>
      <w:autoSpaceDN w:val="0"/>
      <w:textAlignment w:val="baseline"/>
    </w:pPr>
    <w:rPr>
      <w:rFonts w:ascii="Times New Roman" w:eastAsia="Times New Roman" w:hAnsi="Times New Roman"/>
      <w:sz w:val="24"/>
      <w:szCs w:val="24"/>
    </w:rPr>
  </w:style>
  <w:style w:type="character" w:customStyle="1" w:styleId="Nadpis2Char">
    <w:name w:val="Nadpis 2 Char"/>
    <w:link w:val="Nadpis2"/>
    <w:rsid w:val="006B1D1A"/>
    <w:rPr>
      <w:rFonts w:ascii="Times New Roman" w:eastAsia="Times New Roman" w:hAnsi="Times New Roman"/>
      <w:b/>
      <w:bCs/>
      <w:iCs/>
      <w:sz w:val="24"/>
      <w:szCs w:val="24"/>
      <w:lang w:eastAsia="ar-SA"/>
    </w:rPr>
  </w:style>
  <w:style w:type="paragraph" w:customStyle="1" w:styleId="Odstavec">
    <w:name w:val="Odstavec"/>
    <w:basedOn w:val="Normln"/>
    <w:rsid w:val="006B1D1A"/>
    <w:pPr>
      <w:tabs>
        <w:tab w:val="num" w:pos="567"/>
      </w:tabs>
      <w:suppressAutoHyphens/>
      <w:spacing w:before="120"/>
      <w:ind w:left="567" w:hanging="567"/>
      <w:jc w:val="both"/>
    </w:pPr>
    <w:rPr>
      <w:lang w:eastAsia="ar-SA"/>
    </w:rPr>
  </w:style>
  <w:style w:type="character" w:styleId="Odkaznakoment">
    <w:name w:val="annotation reference"/>
    <w:basedOn w:val="Standardnpsmoodstavce"/>
    <w:semiHidden/>
    <w:unhideWhenUsed/>
    <w:rsid w:val="0057447D"/>
    <w:rPr>
      <w:sz w:val="16"/>
      <w:szCs w:val="16"/>
    </w:rPr>
  </w:style>
  <w:style w:type="paragraph" w:styleId="Textkomente">
    <w:name w:val="annotation text"/>
    <w:basedOn w:val="Normln"/>
    <w:link w:val="TextkomenteChar"/>
    <w:semiHidden/>
    <w:unhideWhenUsed/>
    <w:rsid w:val="0057447D"/>
    <w:rPr>
      <w:sz w:val="20"/>
      <w:szCs w:val="20"/>
    </w:rPr>
  </w:style>
  <w:style w:type="character" w:customStyle="1" w:styleId="TextkomenteChar">
    <w:name w:val="Text komentáře Char"/>
    <w:basedOn w:val="Standardnpsmoodstavce"/>
    <w:link w:val="Textkomente"/>
    <w:uiPriority w:val="99"/>
    <w:semiHidden/>
    <w:rsid w:val="0057447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7447D"/>
    <w:rPr>
      <w:b/>
      <w:bCs/>
    </w:rPr>
  </w:style>
  <w:style w:type="character" w:customStyle="1" w:styleId="PedmtkomenteChar">
    <w:name w:val="Předmět komentáře Char"/>
    <w:basedOn w:val="TextkomenteChar"/>
    <w:link w:val="Pedmtkomente"/>
    <w:uiPriority w:val="99"/>
    <w:semiHidden/>
    <w:rsid w:val="0057447D"/>
    <w:rPr>
      <w:rFonts w:ascii="Times New Roman" w:eastAsia="Times New Roman" w:hAnsi="Times New Roman"/>
      <w:b/>
      <w:bCs/>
    </w:rPr>
  </w:style>
  <w:style w:type="paragraph" w:customStyle="1" w:styleId="Podpisy">
    <w:name w:val="Podpisy"/>
    <w:basedOn w:val="Normln"/>
    <w:rsid w:val="007721E2"/>
    <w:pPr>
      <w:tabs>
        <w:tab w:val="center" w:pos="1980"/>
        <w:tab w:val="center" w:pos="7020"/>
      </w:tabs>
      <w:ind w:left="425" w:hanging="425"/>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2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4DBA-A097-40D8-BC34-7649B115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9</Pages>
  <Words>3448</Words>
  <Characters>20348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23749</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Andrea Frýdová</cp:lastModifiedBy>
  <cp:revision>87</cp:revision>
  <cp:lastPrinted>2025-03-28T06:06:00Z</cp:lastPrinted>
  <dcterms:created xsi:type="dcterms:W3CDTF">2025-03-07T08:55:00Z</dcterms:created>
  <dcterms:modified xsi:type="dcterms:W3CDTF">2025-03-28T08:36:00Z</dcterms:modified>
</cp:coreProperties>
</file>