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E18634" w14:textId="77777777" w:rsidR="000072FE" w:rsidRPr="008B6E6B" w:rsidRDefault="000072FE" w:rsidP="009A2931">
      <w:pPr>
        <w:jc w:val="center"/>
        <w:rPr>
          <w:rFonts w:eastAsia="Times New Roman" w:cs="Arial"/>
          <w:b/>
          <w:bCs/>
          <w:caps/>
          <w:spacing w:val="40"/>
          <w:kern w:val="28"/>
          <w:lang w:eastAsia="cs-CZ"/>
        </w:rPr>
      </w:pPr>
    </w:p>
    <w:p w14:paraId="2CE6695C" w14:textId="21DF9CDE" w:rsidR="009A2931" w:rsidRPr="000723C8" w:rsidRDefault="009A2931" w:rsidP="009A2931">
      <w:pPr>
        <w:jc w:val="center"/>
        <w:rPr>
          <w:rFonts w:asciiTheme="minorHAnsi" w:eastAsia="Times New Roman" w:hAnsiTheme="minorHAnsi" w:cstheme="minorHAnsi"/>
          <w:b/>
          <w:bCs/>
          <w:caps/>
          <w:spacing w:val="40"/>
          <w:kern w:val="28"/>
          <w:lang w:eastAsia="cs-CZ"/>
        </w:rPr>
      </w:pPr>
      <w:r w:rsidRPr="000723C8">
        <w:rPr>
          <w:rFonts w:asciiTheme="minorHAnsi" w:eastAsia="Times New Roman" w:hAnsiTheme="minorHAnsi" w:cstheme="minorHAnsi"/>
          <w:b/>
          <w:bCs/>
          <w:caps/>
          <w:spacing w:val="40"/>
          <w:kern w:val="28"/>
          <w:lang w:eastAsia="cs-CZ"/>
        </w:rPr>
        <w:t>SMLOUVA NA ZAJIŠTĚNÍ SLUŽEB PŘENOSU VÝSLEDKŮ LESNICKÉHO A</w:t>
      </w:r>
      <w:r w:rsidR="0081747D">
        <w:rPr>
          <w:rFonts w:asciiTheme="minorHAnsi" w:eastAsia="Times New Roman" w:hAnsiTheme="minorHAnsi" w:cstheme="minorHAnsi"/>
          <w:b/>
          <w:bCs/>
          <w:caps/>
          <w:spacing w:val="40"/>
          <w:kern w:val="28"/>
          <w:lang w:eastAsia="cs-CZ"/>
        </w:rPr>
        <w:t> </w:t>
      </w:r>
      <w:r w:rsidRPr="000723C8">
        <w:rPr>
          <w:rFonts w:asciiTheme="minorHAnsi" w:eastAsia="Times New Roman" w:hAnsiTheme="minorHAnsi" w:cstheme="minorHAnsi"/>
          <w:b/>
          <w:bCs/>
          <w:caps/>
          <w:spacing w:val="40"/>
          <w:kern w:val="28"/>
          <w:lang w:eastAsia="cs-CZ"/>
        </w:rPr>
        <w:t>MYSLIVECKÉHO VÝZKUMU</w:t>
      </w:r>
    </w:p>
    <w:p w14:paraId="1E64BAA0" w14:textId="77777777" w:rsidR="009A2931" w:rsidRPr="000723C8" w:rsidRDefault="009A2931" w:rsidP="009A2931">
      <w:pPr>
        <w:rPr>
          <w:rFonts w:asciiTheme="minorHAnsi" w:eastAsia="Times New Roman" w:hAnsiTheme="minorHAnsi" w:cstheme="minorHAnsi"/>
          <w:lang w:eastAsia="cs-CZ"/>
        </w:rPr>
      </w:pPr>
    </w:p>
    <w:p w14:paraId="0EBAF0F7" w14:textId="0F1D7770" w:rsidR="00991FCF" w:rsidRPr="00DB0831" w:rsidRDefault="000B0D2B" w:rsidP="00991FCF">
      <w:pPr>
        <w:jc w:val="center"/>
        <w:rPr>
          <w:rFonts w:asciiTheme="minorHAnsi" w:hAnsiTheme="minorHAnsi" w:cstheme="minorHAnsi"/>
        </w:rPr>
      </w:pPr>
      <w:r w:rsidRPr="00DB0831">
        <w:rPr>
          <w:rFonts w:asciiTheme="minorHAnsi" w:hAnsiTheme="minorHAnsi" w:cstheme="minorHAnsi"/>
        </w:rPr>
        <w:t>584</w:t>
      </w:r>
      <w:r w:rsidR="00991FCF" w:rsidRPr="00DB0831">
        <w:rPr>
          <w:rFonts w:asciiTheme="minorHAnsi" w:hAnsiTheme="minorHAnsi" w:cstheme="minorHAnsi"/>
        </w:rPr>
        <w:t>-202</w:t>
      </w:r>
      <w:r w:rsidR="009B687B" w:rsidRPr="00DB0831">
        <w:rPr>
          <w:rFonts w:asciiTheme="minorHAnsi" w:hAnsiTheme="minorHAnsi" w:cstheme="minorHAnsi"/>
        </w:rPr>
        <w:t>5</w:t>
      </w:r>
      <w:r w:rsidR="00991FCF" w:rsidRPr="00DB0831">
        <w:rPr>
          <w:rFonts w:asciiTheme="minorHAnsi" w:hAnsiTheme="minorHAnsi" w:cstheme="minorHAnsi"/>
        </w:rPr>
        <w:t xml:space="preserve">-16222 </w:t>
      </w:r>
    </w:p>
    <w:p w14:paraId="34BAFCA3" w14:textId="0CAC5304" w:rsidR="00991FCF" w:rsidRPr="000723C8" w:rsidRDefault="00991FCF" w:rsidP="00991FCF">
      <w:pPr>
        <w:jc w:val="center"/>
        <w:rPr>
          <w:rFonts w:asciiTheme="minorHAnsi" w:hAnsiTheme="minorHAnsi" w:cstheme="minorHAnsi"/>
        </w:rPr>
      </w:pPr>
      <w:r w:rsidRPr="00DB0831">
        <w:rPr>
          <w:rFonts w:asciiTheme="minorHAnsi" w:hAnsiTheme="minorHAnsi" w:cstheme="minorHAnsi"/>
        </w:rPr>
        <w:t>(č.j.: MZE-</w:t>
      </w:r>
      <w:r w:rsidR="00DB0831" w:rsidRPr="00DB0831">
        <w:rPr>
          <w:rFonts w:asciiTheme="minorHAnsi" w:hAnsiTheme="minorHAnsi" w:cstheme="minorHAnsi"/>
        </w:rPr>
        <w:t>31504</w:t>
      </w:r>
      <w:r w:rsidRPr="00DB0831">
        <w:rPr>
          <w:rFonts w:asciiTheme="minorHAnsi" w:hAnsiTheme="minorHAnsi" w:cstheme="minorHAnsi"/>
        </w:rPr>
        <w:t>/202</w:t>
      </w:r>
      <w:r w:rsidR="009B687B" w:rsidRPr="00DB0831">
        <w:rPr>
          <w:rFonts w:asciiTheme="minorHAnsi" w:hAnsiTheme="minorHAnsi" w:cstheme="minorHAnsi"/>
        </w:rPr>
        <w:t>5</w:t>
      </w:r>
      <w:r w:rsidRPr="00DB0831">
        <w:rPr>
          <w:rFonts w:asciiTheme="minorHAnsi" w:hAnsiTheme="minorHAnsi" w:cstheme="minorHAnsi"/>
        </w:rPr>
        <w:t>-16222)</w:t>
      </w:r>
    </w:p>
    <w:p w14:paraId="5388896B" w14:textId="77777777" w:rsidR="009B687B" w:rsidRPr="000723C8" w:rsidRDefault="009B687B" w:rsidP="00991FCF">
      <w:pPr>
        <w:jc w:val="center"/>
        <w:rPr>
          <w:rFonts w:asciiTheme="minorHAnsi" w:hAnsiTheme="minorHAnsi" w:cstheme="minorHAnsi"/>
        </w:rPr>
      </w:pPr>
    </w:p>
    <w:p w14:paraId="047AC8F1" w14:textId="155EC67C" w:rsidR="00991FCF" w:rsidRPr="000723C8" w:rsidRDefault="00991FCF" w:rsidP="009B687B">
      <w:pPr>
        <w:pStyle w:val="Zkladntext"/>
        <w:jc w:val="center"/>
        <w:rPr>
          <w:rFonts w:asciiTheme="minorHAnsi" w:hAnsiTheme="minorHAnsi" w:cstheme="minorHAnsi"/>
          <w:b/>
          <w:bCs/>
        </w:rPr>
      </w:pPr>
      <w:r w:rsidRPr="000723C8">
        <w:rPr>
          <w:rFonts w:asciiTheme="minorHAnsi" w:hAnsiTheme="minorHAnsi" w:cstheme="minorHAnsi"/>
          <w:b/>
          <w:bCs/>
        </w:rPr>
        <w:t>uzavřená podle § 1746 odst. 2</w:t>
      </w:r>
      <w:r w:rsidR="005E4041" w:rsidRPr="000723C8">
        <w:rPr>
          <w:rFonts w:asciiTheme="minorHAnsi" w:hAnsiTheme="minorHAnsi" w:cstheme="minorHAnsi"/>
          <w:b/>
          <w:bCs/>
        </w:rPr>
        <w:t xml:space="preserve">, ustanoveními </w:t>
      </w:r>
      <w:r w:rsidRPr="000723C8">
        <w:rPr>
          <w:rFonts w:asciiTheme="minorHAnsi" w:hAnsiTheme="minorHAnsi" w:cstheme="minorHAnsi"/>
          <w:b/>
          <w:bCs/>
        </w:rPr>
        <w:t>§ 2586 a násl.</w:t>
      </w:r>
      <w:r w:rsidR="005E4041" w:rsidRPr="000723C8">
        <w:rPr>
          <w:rFonts w:asciiTheme="minorHAnsi" w:hAnsiTheme="minorHAnsi" w:cstheme="minorHAnsi"/>
          <w:b/>
          <w:bCs/>
        </w:rPr>
        <w:t xml:space="preserve"> a s použitím § 2358 a násl.</w:t>
      </w:r>
      <w:r w:rsidRPr="000723C8">
        <w:rPr>
          <w:rFonts w:asciiTheme="minorHAnsi" w:hAnsiTheme="minorHAnsi" w:cstheme="minorHAnsi"/>
          <w:b/>
          <w:bCs/>
        </w:rPr>
        <w:t xml:space="preserve"> zákona č. 89/2012 Sb., občanský zákoník, v platném znění (dále jen „občanský zákoník“) (dále jen „Smlouva“)</w:t>
      </w:r>
    </w:p>
    <w:p w14:paraId="19585B8D" w14:textId="77777777" w:rsidR="009A2931" w:rsidRPr="000723C8" w:rsidRDefault="009A2931" w:rsidP="009A2931">
      <w:pPr>
        <w:rPr>
          <w:rFonts w:asciiTheme="minorHAnsi" w:eastAsia="Times New Roman" w:hAnsiTheme="minorHAnsi" w:cstheme="minorHAnsi"/>
          <w:lang w:eastAsia="cs-CZ"/>
        </w:rPr>
      </w:pPr>
    </w:p>
    <w:p w14:paraId="6DBCF860" w14:textId="77777777" w:rsidR="009A2931" w:rsidRPr="000723C8" w:rsidRDefault="009A2931" w:rsidP="009A2931">
      <w:pPr>
        <w:rPr>
          <w:rFonts w:asciiTheme="minorHAnsi" w:eastAsia="Times New Roman" w:hAnsiTheme="minorHAnsi" w:cstheme="minorHAnsi"/>
          <w:lang w:eastAsia="cs-CZ"/>
        </w:rPr>
      </w:pPr>
    </w:p>
    <w:p w14:paraId="05917802" w14:textId="77777777" w:rsidR="009A2931" w:rsidRPr="000723C8" w:rsidRDefault="009A2931" w:rsidP="009A2931">
      <w:pPr>
        <w:rPr>
          <w:rFonts w:asciiTheme="minorHAnsi" w:eastAsia="Times New Roman" w:hAnsiTheme="minorHAnsi" w:cstheme="minorHAnsi"/>
          <w:lang w:eastAsia="cs-CZ"/>
        </w:rPr>
      </w:pPr>
    </w:p>
    <w:p w14:paraId="40E68C37" w14:textId="77777777" w:rsidR="000A140E" w:rsidRPr="000723C8" w:rsidRDefault="000A140E" w:rsidP="000A140E">
      <w:pPr>
        <w:pStyle w:val="RLdajeosmluvnstran"/>
        <w:rPr>
          <w:rFonts w:asciiTheme="minorHAnsi" w:hAnsiTheme="minorHAnsi" w:cstheme="minorHAnsi"/>
          <w:szCs w:val="22"/>
        </w:rPr>
      </w:pPr>
      <w:r w:rsidRPr="000723C8">
        <w:rPr>
          <w:rFonts w:asciiTheme="minorHAnsi" w:hAnsiTheme="minorHAnsi" w:cstheme="minorHAnsi"/>
          <w:szCs w:val="22"/>
        </w:rPr>
        <w:t>mezi smluvními stranami:</w:t>
      </w:r>
    </w:p>
    <w:p w14:paraId="2B96BDCD" w14:textId="77777777" w:rsidR="009A2931" w:rsidRPr="000723C8" w:rsidRDefault="009A2931" w:rsidP="009A2931">
      <w:pPr>
        <w:jc w:val="center"/>
        <w:rPr>
          <w:rFonts w:asciiTheme="minorHAnsi" w:eastAsia="Times New Roman" w:hAnsiTheme="minorHAnsi" w:cstheme="minorHAnsi"/>
          <w:lang w:eastAsia="cs-CZ"/>
        </w:rPr>
      </w:pPr>
    </w:p>
    <w:p w14:paraId="50FC3E75" w14:textId="77777777" w:rsidR="009A2931" w:rsidRPr="000723C8" w:rsidRDefault="009A2931" w:rsidP="009A2931">
      <w:pPr>
        <w:pStyle w:val="RLProhlensmluvnchstran"/>
        <w:rPr>
          <w:rFonts w:asciiTheme="minorHAnsi" w:hAnsiTheme="minorHAnsi" w:cstheme="minorHAnsi"/>
          <w:szCs w:val="22"/>
        </w:rPr>
      </w:pPr>
      <w:r w:rsidRPr="000723C8">
        <w:rPr>
          <w:rFonts w:asciiTheme="minorHAnsi" w:hAnsiTheme="minorHAnsi" w:cstheme="minorHAnsi"/>
          <w:szCs w:val="22"/>
        </w:rPr>
        <w:t>Česká republika – Ministerstvo zemědělství</w:t>
      </w:r>
    </w:p>
    <w:p w14:paraId="77F4F84D" w14:textId="77777777" w:rsidR="009A2931" w:rsidRPr="000723C8" w:rsidRDefault="009A2931" w:rsidP="009A2931">
      <w:pPr>
        <w:pStyle w:val="RLdajeosmluvnstran"/>
        <w:rPr>
          <w:rFonts w:asciiTheme="minorHAnsi" w:hAnsiTheme="minorHAnsi" w:cstheme="minorHAnsi"/>
          <w:szCs w:val="22"/>
        </w:rPr>
      </w:pPr>
      <w:r w:rsidRPr="000723C8">
        <w:rPr>
          <w:rFonts w:asciiTheme="minorHAnsi" w:hAnsiTheme="minorHAnsi" w:cstheme="minorHAnsi"/>
          <w:szCs w:val="22"/>
        </w:rPr>
        <w:t>se sídlem: Těšnov 65/17, 110 00 Praha 1 – Nové Město</w:t>
      </w:r>
    </w:p>
    <w:p w14:paraId="0BE68E19" w14:textId="77777777" w:rsidR="009A2931" w:rsidRPr="000723C8" w:rsidRDefault="009A2931" w:rsidP="009A2931">
      <w:pPr>
        <w:pStyle w:val="RLdajeosmluvnstran"/>
        <w:rPr>
          <w:rFonts w:asciiTheme="minorHAnsi" w:hAnsiTheme="minorHAnsi" w:cstheme="minorHAnsi"/>
          <w:szCs w:val="22"/>
        </w:rPr>
      </w:pPr>
      <w:r w:rsidRPr="000723C8">
        <w:rPr>
          <w:rFonts w:asciiTheme="minorHAnsi" w:hAnsiTheme="minorHAnsi" w:cstheme="minorHAnsi"/>
          <w:szCs w:val="22"/>
        </w:rPr>
        <w:t>IČO: 00020478, DIČ: CZ00020478</w:t>
      </w:r>
    </w:p>
    <w:p w14:paraId="04701F2A" w14:textId="0D7F1E89" w:rsidR="00101CBF" w:rsidRPr="000723C8" w:rsidRDefault="00101CBF" w:rsidP="009A2931">
      <w:pPr>
        <w:pStyle w:val="RLdajeosmluvnstran"/>
        <w:rPr>
          <w:rFonts w:asciiTheme="minorHAnsi" w:hAnsiTheme="minorHAnsi" w:cstheme="minorHAnsi"/>
          <w:szCs w:val="22"/>
        </w:rPr>
      </w:pPr>
      <w:r w:rsidRPr="000723C8">
        <w:rPr>
          <w:rFonts w:asciiTheme="minorHAnsi" w:hAnsiTheme="minorHAnsi" w:cstheme="minorHAnsi"/>
          <w:szCs w:val="22"/>
        </w:rPr>
        <w:t>ID DS: yphaax8</w:t>
      </w:r>
    </w:p>
    <w:p w14:paraId="26E60CC1" w14:textId="77777777" w:rsidR="001310FC" w:rsidRPr="000723C8" w:rsidRDefault="001310FC" w:rsidP="001310FC">
      <w:pPr>
        <w:pStyle w:val="RLProhlensmluvnchstran"/>
        <w:rPr>
          <w:rFonts w:asciiTheme="minorHAnsi" w:hAnsiTheme="minorHAnsi" w:cstheme="minorHAnsi"/>
          <w:snapToGrid w:val="0"/>
          <w:szCs w:val="22"/>
        </w:rPr>
      </w:pPr>
      <w:r w:rsidRPr="000723C8">
        <w:rPr>
          <w:rFonts w:asciiTheme="minorHAnsi" w:hAnsiTheme="minorHAnsi" w:cstheme="minorHAnsi"/>
          <w:b w:val="0"/>
          <w:szCs w:val="22"/>
        </w:rPr>
        <w:t xml:space="preserve">bank. spojení: </w:t>
      </w:r>
      <w:r w:rsidRPr="000723C8">
        <w:rPr>
          <w:rFonts w:asciiTheme="minorHAnsi" w:hAnsiTheme="minorHAnsi" w:cstheme="minorHAnsi"/>
          <w:b w:val="0"/>
          <w:szCs w:val="22"/>
          <w:highlight w:val="green"/>
        </w:rPr>
        <w:t>[DOPLNÍ ZADAVATEL]</w:t>
      </w:r>
      <w:r w:rsidRPr="000723C8">
        <w:rPr>
          <w:rFonts w:asciiTheme="minorHAnsi" w:hAnsiTheme="minorHAnsi" w:cstheme="minorHAnsi"/>
          <w:b w:val="0"/>
          <w:szCs w:val="22"/>
        </w:rPr>
        <w:t xml:space="preserve">, č. účtu: </w:t>
      </w:r>
      <w:r w:rsidRPr="000723C8">
        <w:rPr>
          <w:rStyle w:val="doplnuchazeChar"/>
          <w:rFonts w:asciiTheme="minorHAnsi" w:hAnsiTheme="minorHAnsi" w:cstheme="minorHAnsi"/>
          <w:highlight w:val="green"/>
        </w:rPr>
        <w:t>[DOPLNÍ ZADAVATEL]</w:t>
      </w:r>
    </w:p>
    <w:p w14:paraId="62842061" w14:textId="372A1CF4" w:rsidR="009A2931" w:rsidRPr="000723C8" w:rsidRDefault="009A2931" w:rsidP="009A2931">
      <w:pPr>
        <w:pStyle w:val="RLdajeosmluvnstran"/>
        <w:rPr>
          <w:rFonts w:asciiTheme="minorHAnsi" w:hAnsiTheme="minorHAnsi" w:cstheme="minorHAnsi"/>
          <w:szCs w:val="22"/>
        </w:rPr>
      </w:pPr>
      <w:r w:rsidRPr="000723C8">
        <w:rPr>
          <w:rFonts w:asciiTheme="minorHAnsi" w:hAnsiTheme="minorHAnsi" w:cstheme="minorHAnsi"/>
          <w:szCs w:val="22"/>
        </w:rPr>
        <w:t xml:space="preserve">zastoupená: </w:t>
      </w:r>
      <w:r w:rsidR="008773CF" w:rsidRPr="000723C8">
        <w:rPr>
          <w:rFonts w:asciiTheme="minorHAnsi" w:hAnsiTheme="minorHAnsi" w:cstheme="minorHAnsi"/>
          <w:szCs w:val="22"/>
        </w:rPr>
        <w:t xml:space="preserve">Ing. Tomášem </w:t>
      </w:r>
      <w:proofErr w:type="spellStart"/>
      <w:r w:rsidR="008773CF" w:rsidRPr="000723C8">
        <w:rPr>
          <w:rFonts w:asciiTheme="minorHAnsi" w:hAnsiTheme="minorHAnsi" w:cstheme="minorHAnsi"/>
          <w:szCs w:val="22"/>
        </w:rPr>
        <w:t>Krejzarem</w:t>
      </w:r>
      <w:proofErr w:type="spellEnd"/>
      <w:r w:rsidR="008773CF" w:rsidRPr="000723C8">
        <w:rPr>
          <w:rFonts w:asciiTheme="minorHAnsi" w:hAnsiTheme="minorHAnsi" w:cstheme="minorHAnsi"/>
          <w:szCs w:val="22"/>
        </w:rPr>
        <w:t xml:space="preserve">, Ph.D., ředitelem </w:t>
      </w:r>
      <w:r w:rsidR="00CE5791">
        <w:rPr>
          <w:rFonts w:asciiTheme="minorHAnsi" w:hAnsiTheme="minorHAnsi" w:cstheme="minorHAnsi"/>
          <w:szCs w:val="22"/>
        </w:rPr>
        <w:t>O</w:t>
      </w:r>
      <w:r w:rsidR="008773CF" w:rsidRPr="000723C8">
        <w:rPr>
          <w:rFonts w:asciiTheme="minorHAnsi" w:hAnsiTheme="minorHAnsi" w:cstheme="minorHAnsi"/>
          <w:szCs w:val="22"/>
        </w:rPr>
        <w:t xml:space="preserve">dboru koncepcí a ekonomiky </w:t>
      </w:r>
      <w:r w:rsidRPr="000723C8">
        <w:rPr>
          <w:rFonts w:asciiTheme="minorHAnsi" w:hAnsiTheme="minorHAnsi" w:cstheme="minorHAnsi"/>
          <w:szCs w:val="22"/>
        </w:rPr>
        <w:t>lesního hospodářství</w:t>
      </w:r>
    </w:p>
    <w:p w14:paraId="5E9F2F8C" w14:textId="63937A9C" w:rsidR="00097E22" w:rsidRPr="000723C8" w:rsidRDefault="00097E22" w:rsidP="00D429A8">
      <w:pPr>
        <w:pStyle w:val="Zkladntext"/>
        <w:ind w:left="426"/>
        <w:jc w:val="center"/>
        <w:rPr>
          <w:rFonts w:asciiTheme="minorHAnsi" w:hAnsiTheme="minorHAnsi" w:cstheme="minorHAnsi"/>
        </w:rPr>
      </w:pPr>
    </w:p>
    <w:p w14:paraId="594246B3" w14:textId="77777777" w:rsidR="00097E22" w:rsidRPr="000723C8" w:rsidRDefault="00097E22" w:rsidP="009A2931">
      <w:pPr>
        <w:pStyle w:val="RLdajeosmluvnstran"/>
        <w:rPr>
          <w:rFonts w:asciiTheme="minorHAnsi" w:hAnsiTheme="minorHAnsi" w:cstheme="minorHAnsi"/>
          <w:szCs w:val="22"/>
        </w:rPr>
      </w:pPr>
    </w:p>
    <w:p w14:paraId="01DB0208" w14:textId="77777777" w:rsidR="009A2931" w:rsidRPr="000723C8" w:rsidRDefault="009A2931" w:rsidP="009A2931">
      <w:pPr>
        <w:pStyle w:val="RLdajeosmluvnstran"/>
        <w:rPr>
          <w:rFonts w:asciiTheme="minorHAnsi" w:hAnsiTheme="minorHAnsi" w:cstheme="minorHAnsi"/>
          <w:szCs w:val="22"/>
        </w:rPr>
      </w:pPr>
      <w:r w:rsidRPr="000723C8">
        <w:rPr>
          <w:rFonts w:asciiTheme="minorHAnsi" w:hAnsiTheme="minorHAnsi" w:cstheme="minorHAnsi"/>
          <w:szCs w:val="22"/>
        </w:rPr>
        <w:t>(dále jen „</w:t>
      </w:r>
      <w:r w:rsidRPr="000723C8">
        <w:rPr>
          <w:rFonts w:asciiTheme="minorHAnsi" w:hAnsiTheme="minorHAnsi" w:cstheme="minorHAnsi"/>
          <w:b/>
          <w:szCs w:val="22"/>
        </w:rPr>
        <w:t>Objednatel</w:t>
      </w:r>
      <w:r w:rsidRPr="000723C8">
        <w:rPr>
          <w:rFonts w:asciiTheme="minorHAnsi" w:hAnsiTheme="minorHAnsi" w:cstheme="minorHAnsi"/>
          <w:szCs w:val="22"/>
        </w:rPr>
        <w:t>“)</w:t>
      </w:r>
    </w:p>
    <w:p w14:paraId="2421F11D" w14:textId="77777777" w:rsidR="009A2931" w:rsidRPr="000723C8" w:rsidRDefault="009A2931" w:rsidP="009A2931">
      <w:pPr>
        <w:pStyle w:val="RLdajeosmluvnstran"/>
        <w:rPr>
          <w:rFonts w:asciiTheme="minorHAnsi" w:hAnsiTheme="minorHAnsi" w:cstheme="minorHAnsi"/>
          <w:szCs w:val="22"/>
        </w:rPr>
      </w:pPr>
    </w:p>
    <w:p w14:paraId="452B9F28" w14:textId="77777777" w:rsidR="009A2931" w:rsidRPr="000723C8" w:rsidRDefault="009A2931" w:rsidP="009A2931">
      <w:pPr>
        <w:pStyle w:val="RLdajeosmluvnstran"/>
        <w:rPr>
          <w:rFonts w:asciiTheme="minorHAnsi" w:hAnsiTheme="minorHAnsi" w:cstheme="minorHAnsi"/>
          <w:szCs w:val="22"/>
        </w:rPr>
      </w:pPr>
      <w:r w:rsidRPr="000723C8">
        <w:rPr>
          <w:rFonts w:asciiTheme="minorHAnsi" w:hAnsiTheme="minorHAnsi" w:cstheme="minorHAnsi"/>
          <w:szCs w:val="22"/>
        </w:rPr>
        <w:t>a</w:t>
      </w:r>
    </w:p>
    <w:p w14:paraId="182896FA" w14:textId="77777777" w:rsidR="006479D8" w:rsidRPr="000723C8" w:rsidRDefault="006479D8" w:rsidP="006479D8">
      <w:pPr>
        <w:pStyle w:val="doplnuchaze"/>
        <w:rPr>
          <w:rFonts w:asciiTheme="minorHAnsi" w:hAnsiTheme="minorHAnsi" w:cstheme="minorHAnsi"/>
          <w:highlight w:val="yellow"/>
        </w:rPr>
      </w:pPr>
      <w:r w:rsidRPr="000723C8">
        <w:rPr>
          <w:rFonts w:asciiTheme="minorHAnsi" w:hAnsiTheme="minorHAnsi" w:cstheme="minorHAnsi"/>
          <w:snapToGrid/>
          <w:highlight w:val="yellow"/>
        </w:rPr>
        <w:t>[DOPLNÍ ÚČASTNÍK]</w:t>
      </w:r>
    </w:p>
    <w:p w14:paraId="6834C06C" w14:textId="77777777" w:rsidR="006479D8" w:rsidRPr="000723C8" w:rsidRDefault="006479D8" w:rsidP="006479D8">
      <w:pPr>
        <w:pStyle w:val="RLdajeosmluvnstran"/>
        <w:rPr>
          <w:rFonts w:asciiTheme="minorHAnsi" w:hAnsiTheme="minorHAnsi" w:cstheme="minorHAnsi"/>
          <w:szCs w:val="22"/>
        </w:rPr>
      </w:pPr>
      <w:r w:rsidRPr="000723C8">
        <w:rPr>
          <w:rFonts w:asciiTheme="minorHAnsi" w:hAnsiTheme="minorHAnsi" w:cstheme="minorHAnsi"/>
          <w:szCs w:val="22"/>
        </w:rPr>
        <w:t xml:space="preserve">se sídlem: </w:t>
      </w:r>
      <w:r w:rsidRPr="000723C8">
        <w:rPr>
          <w:rFonts w:asciiTheme="minorHAnsi" w:hAnsiTheme="minorHAnsi" w:cstheme="minorHAnsi"/>
          <w:szCs w:val="22"/>
          <w:highlight w:val="yellow"/>
        </w:rPr>
        <w:t xml:space="preserve">[DOPLNÍ </w:t>
      </w:r>
      <w:r w:rsidRPr="000723C8">
        <w:rPr>
          <w:rFonts w:asciiTheme="minorHAnsi" w:hAnsiTheme="minorHAnsi" w:cstheme="minorHAnsi"/>
          <w:highlight w:val="yellow"/>
        </w:rPr>
        <w:t>ÚČASTNÍK</w:t>
      </w:r>
      <w:r w:rsidRPr="000723C8">
        <w:rPr>
          <w:rFonts w:asciiTheme="minorHAnsi" w:hAnsiTheme="minorHAnsi" w:cstheme="minorHAnsi"/>
          <w:szCs w:val="22"/>
          <w:highlight w:val="yellow"/>
        </w:rPr>
        <w:t>]</w:t>
      </w:r>
    </w:p>
    <w:p w14:paraId="4AC6D3A3" w14:textId="77777777" w:rsidR="006479D8" w:rsidRDefault="006479D8" w:rsidP="006479D8">
      <w:pPr>
        <w:pStyle w:val="ZKLADN"/>
        <w:spacing w:before="0" w:line="280" w:lineRule="exact"/>
        <w:jc w:val="center"/>
        <w:rPr>
          <w:rFonts w:asciiTheme="minorHAnsi" w:hAnsiTheme="minorHAnsi" w:cstheme="minorHAnsi"/>
          <w:sz w:val="22"/>
          <w:szCs w:val="22"/>
        </w:rPr>
      </w:pPr>
      <w:r w:rsidRPr="000723C8">
        <w:rPr>
          <w:rFonts w:asciiTheme="minorHAnsi" w:hAnsiTheme="minorHAnsi" w:cstheme="minorHAnsi"/>
          <w:sz w:val="22"/>
          <w:szCs w:val="22"/>
        </w:rPr>
        <w:t xml:space="preserve">IČO: </w:t>
      </w:r>
      <w:r w:rsidRPr="000723C8">
        <w:rPr>
          <w:rFonts w:asciiTheme="minorHAnsi" w:hAnsiTheme="minorHAnsi" w:cstheme="minorHAnsi"/>
          <w:sz w:val="22"/>
          <w:szCs w:val="22"/>
          <w:highlight w:val="yellow"/>
        </w:rPr>
        <w:t xml:space="preserve">[DOPLNÍ </w:t>
      </w:r>
      <w:r w:rsidRPr="000723C8">
        <w:rPr>
          <w:rFonts w:asciiTheme="minorHAnsi" w:hAnsiTheme="minorHAnsi" w:cstheme="minorHAnsi"/>
          <w:highlight w:val="yellow"/>
        </w:rPr>
        <w:t>ÚČASTNÍK</w:t>
      </w:r>
      <w:r w:rsidRPr="000723C8">
        <w:rPr>
          <w:rFonts w:asciiTheme="minorHAnsi" w:hAnsiTheme="minorHAnsi" w:cstheme="minorHAnsi"/>
          <w:sz w:val="22"/>
          <w:szCs w:val="22"/>
          <w:highlight w:val="yellow"/>
        </w:rPr>
        <w:t>]</w:t>
      </w:r>
      <w:r w:rsidRPr="000723C8">
        <w:rPr>
          <w:rStyle w:val="platne1"/>
          <w:rFonts w:asciiTheme="minorHAnsi" w:hAnsiTheme="minorHAnsi" w:cstheme="minorHAnsi"/>
          <w:sz w:val="22"/>
          <w:szCs w:val="22"/>
        </w:rPr>
        <w:t xml:space="preserve">, </w:t>
      </w:r>
      <w:r w:rsidRPr="000723C8">
        <w:rPr>
          <w:rFonts w:asciiTheme="minorHAnsi" w:hAnsiTheme="minorHAnsi" w:cstheme="minorHAnsi"/>
          <w:sz w:val="22"/>
          <w:szCs w:val="22"/>
        </w:rPr>
        <w:t xml:space="preserve">DIČ: </w:t>
      </w:r>
      <w:r w:rsidRPr="000723C8">
        <w:rPr>
          <w:rFonts w:asciiTheme="minorHAnsi" w:hAnsiTheme="minorHAnsi" w:cstheme="minorHAnsi"/>
          <w:sz w:val="22"/>
          <w:szCs w:val="22"/>
          <w:highlight w:val="yellow"/>
        </w:rPr>
        <w:t xml:space="preserve">[DOPLNÍ </w:t>
      </w:r>
      <w:r w:rsidRPr="000723C8">
        <w:rPr>
          <w:rFonts w:asciiTheme="minorHAnsi" w:hAnsiTheme="minorHAnsi" w:cstheme="minorHAnsi"/>
          <w:highlight w:val="yellow"/>
        </w:rPr>
        <w:t>ÚČASTNÍK</w:t>
      </w:r>
      <w:r w:rsidRPr="000723C8">
        <w:rPr>
          <w:rFonts w:asciiTheme="minorHAnsi" w:hAnsiTheme="minorHAnsi" w:cstheme="minorHAnsi"/>
          <w:sz w:val="22"/>
          <w:szCs w:val="22"/>
          <w:highlight w:val="yellow"/>
        </w:rPr>
        <w:t>]</w:t>
      </w:r>
    </w:p>
    <w:p w14:paraId="5BFB86B3" w14:textId="1D27F937" w:rsidR="00632816" w:rsidRPr="000723C8" w:rsidRDefault="00632816" w:rsidP="006479D8">
      <w:pPr>
        <w:pStyle w:val="ZKLADN"/>
        <w:spacing w:before="0" w:line="280" w:lineRule="exact"/>
        <w:jc w:val="center"/>
        <w:rPr>
          <w:rFonts w:asciiTheme="minorHAnsi" w:hAnsiTheme="minorHAnsi" w:cstheme="minorHAnsi"/>
          <w:sz w:val="22"/>
          <w:szCs w:val="22"/>
        </w:rPr>
      </w:pPr>
      <w:r>
        <w:rPr>
          <w:rFonts w:asciiTheme="minorHAnsi" w:hAnsiTheme="minorHAnsi" w:cstheme="minorHAnsi"/>
          <w:sz w:val="22"/>
          <w:szCs w:val="22"/>
        </w:rPr>
        <w:t xml:space="preserve">ID DS: </w:t>
      </w:r>
      <w:r w:rsidRPr="000723C8">
        <w:rPr>
          <w:rFonts w:asciiTheme="minorHAnsi" w:hAnsiTheme="minorHAnsi" w:cstheme="minorHAnsi"/>
          <w:sz w:val="22"/>
          <w:szCs w:val="22"/>
          <w:highlight w:val="yellow"/>
        </w:rPr>
        <w:t xml:space="preserve">[DOPLNÍ </w:t>
      </w:r>
      <w:r w:rsidRPr="000723C8">
        <w:rPr>
          <w:rFonts w:asciiTheme="minorHAnsi" w:hAnsiTheme="minorHAnsi" w:cstheme="minorHAnsi"/>
          <w:highlight w:val="yellow"/>
        </w:rPr>
        <w:t>ÚČASTNÍK</w:t>
      </w:r>
      <w:r w:rsidRPr="000723C8">
        <w:rPr>
          <w:rFonts w:asciiTheme="minorHAnsi" w:hAnsiTheme="minorHAnsi" w:cstheme="minorHAnsi"/>
          <w:sz w:val="22"/>
          <w:szCs w:val="22"/>
          <w:highlight w:val="yellow"/>
        </w:rPr>
        <w:t>]</w:t>
      </w:r>
    </w:p>
    <w:p w14:paraId="48B1FD57" w14:textId="77777777" w:rsidR="006479D8" w:rsidRPr="000723C8" w:rsidRDefault="006479D8" w:rsidP="006479D8">
      <w:pPr>
        <w:pStyle w:val="RLdajeosmluvnstran"/>
        <w:rPr>
          <w:rFonts w:asciiTheme="minorHAnsi" w:hAnsiTheme="minorHAnsi" w:cstheme="minorHAnsi"/>
          <w:szCs w:val="22"/>
        </w:rPr>
      </w:pPr>
      <w:r w:rsidRPr="000723C8">
        <w:rPr>
          <w:rFonts w:asciiTheme="minorHAnsi" w:hAnsiTheme="minorHAnsi" w:cstheme="minorHAnsi"/>
          <w:szCs w:val="22"/>
        </w:rPr>
        <w:t xml:space="preserve">společnost zapsaná v obchodním rejstříku vedeném </w:t>
      </w:r>
      <w:r w:rsidRPr="000723C8">
        <w:rPr>
          <w:rFonts w:asciiTheme="minorHAnsi" w:hAnsiTheme="minorHAnsi" w:cstheme="minorHAnsi"/>
          <w:szCs w:val="22"/>
          <w:highlight w:val="yellow"/>
        </w:rPr>
        <w:t xml:space="preserve">[DOPLNÍ </w:t>
      </w:r>
      <w:r w:rsidRPr="000723C8">
        <w:rPr>
          <w:rFonts w:asciiTheme="minorHAnsi" w:hAnsiTheme="minorHAnsi" w:cstheme="minorHAnsi"/>
          <w:highlight w:val="yellow"/>
        </w:rPr>
        <w:t>ÚČASTNÍK</w:t>
      </w:r>
      <w:r w:rsidRPr="000723C8">
        <w:rPr>
          <w:rFonts w:asciiTheme="minorHAnsi" w:hAnsiTheme="minorHAnsi" w:cstheme="minorHAnsi"/>
          <w:szCs w:val="22"/>
          <w:highlight w:val="yellow"/>
        </w:rPr>
        <w:t>]</w:t>
      </w:r>
      <w:r w:rsidRPr="000723C8">
        <w:rPr>
          <w:rFonts w:asciiTheme="minorHAnsi" w:hAnsiTheme="minorHAnsi" w:cstheme="minorHAnsi"/>
          <w:szCs w:val="22"/>
        </w:rPr>
        <w:t xml:space="preserve">, </w:t>
      </w:r>
    </w:p>
    <w:p w14:paraId="6F50C65F" w14:textId="77777777" w:rsidR="006479D8" w:rsidRPr="000723C8" w:rsidRDefault="006479D8" w:rsidP="006479D8">
      <w:pPr>
        <w:pStyle w:val="RLdajeosmluvnstran"/>
        <w:rPr>
          <w:rFonts w:asciiTheme="minorHAnsi" w:hAnsiTheme="minorHAnsi" w:cstheme="minorHAnsi"/>
          <w:szCs w:val="22"/>
        </w:rPr>
      </w:pPr>
      <w:r w:rsidRPr="000723C8">
        <w:rPr>
          <w:rFonts w:asciiTheme="minorHAnsi" w:hAnsiTheme="minorHAnsi" w:cstheme="minorHAnsi"/>
          <w:szCs w:val="22"/>
        </w:rPr>
        <w:t xml:space="preserve">oddíl </w:t>
      </w:r>
      <w:r w:rsidRPr="000723C8">
        <w:rPr>
          <w:rFonts w:asciiTheme="minorHAnsi" w:hAnsiTheme="minorHAnsi" w:cstheme="minorHAnsi"/>
          <w:szCs w:val="22"/>
          <w:highlight w:val="yellow"/>
        </w:rPr>
        <w:t xml:space="preserve">[DOPLNÍ </w:t>
      </w:r>
      <w:r w:rsidRPr="000723C8">
        <w:rPr>
          <w:rFonts w:asciiTheme="minorHAnsi" w:hAnsiTheme="minorHAnsi" w:cstheme="minorHAnsi"/>
          <w:highlight w:val="yellow"/>
        </w:rPr>
        <w:t>ÚČASTNÍK</w:t>
      </w:r>
      <w:r w:rsidRPr="000723C8">
        <w:rPr>
          <w:rFonts w:asciiTheme="minorHAnsi" w:hAnsiTheme="minorHAnsi" w:cstheme="minorHAnsi"/>
          <w:szCs w:val="22"/>
          <w:highlight w:val="yellow"/>
        </w:rPr>
        <w:t>]</w:t>
      </w:r>
      <w:r w:rsidRPr="000723C8">
        <w:rPr>
          <w:rFonts w:asciiTheme="minorHAnsi" w:hAnsiTheme="minorHAnsi" w:cstheme="minorHAnsi"/>
          <w:szCs w:val="22"/>
        </w:rPr>
        <w:t xml:space="preserve">, vložka </w:t>
      </w:r>
      <w:r w:rsidRPr="000723C8">
        <w:rPr>
          <w:rFonts w:asciiTheme="minorHAnsi" w:hAnsiTheme="minorHAnsi" w:cstheme="minorHAnsi"/>
          <w:szCs w:val="22"/>
          <w:highlight w:val="yellow"/>
        </w:rPr>
        <w:t xml:space="preserve">[DOPLNÍ </w:t>
      </w:r>
      <w:r w:rsidRPr="000723C8">
        <w:rPr>
          <w:rFonts w:asciiTheme="minorHAnsi" w:hAnsiTheme="minorHAnsi" w:cstheme="minorHAnsi"/>
          <w:highlight w:val="yellow"/>
        </w:rPr>
        <w:t>ÚČASTNÍK</w:t>
      </w:r>
      <w:r w:rsidRPr="000723C8">
        <w:rPr>
          <w:rFonts w:asciiTheme="minorHAnsi" w:hAnsiTheme="minorHAnsi" w:cstheme="minorHAnsi"/>
          <w:szCs w:val="22"/>
          <w:highlight w:val="yellow"/>
        </w:rPr>
        <w:t>]</w:t>
      </w:r>
    </w:p>
    <w:p w14:paraId="08D72D91" w14:textId="77777777" w:rsidR="006479D8" w:rsidRPr="000723C8" w:rsidRDefault="006479D8" w:rsidP="006479D8">
      <w:pPr>
        <w:pStyle w:val="RLdajeosmluvnstran"/>
        <w:rPr>
          <w:rFonts w:asciiTheme="minorHAnsi" w:hAnsiTheme="minorHAnsi" w:cstheme="minorHAnsi"/>
          <w:szCs w:val="22"/>
        </w:rPr>
      </w:pPr>
      <w:r w:rsidRPr="000723C8">
        <w:rPr>
          <w:rFonts w:asciiTheme="minorHAnsi" w:hAnsiTheme="minorHAnsi" w:cstheme="minorHAnsi"/>
          <w:szCs w:val="22"/>
        </w:rPr>
        <w:t xml:space="preserve">bank. spojení: </w:t>
      </w:r>
      <w:r w:rsidRPr="000723C8">
        <w:rPr>
          <w:rFonts w:asciiTheme="minorHAnsi" w:hAnsiTheme="minorHAnsi" w:cstheme="minorHAnsi"/>
          <w:szCs w:val="22"/>
          <w:highlight w:val="yellow"/>
        </w:rPr>
        <w:t xml:space="preserve">[DOPLNÍ </w:t>
      </w:r>
      <w:r w:rsidRPr="000723C8">
        <w:rPr>
          <w:rFonts w:asciiTheme="minorHAnsi" w:hAnsiTheme="minorHAnsi" w:cstheme="minorHAnsi"/>
          <w:highlight w:val="yellow"/>
        </w:rPr>
        <w:t>ÚČASTNÍK</w:t>
      </w:r>
      <w:r w:rsidRPr="000723C8">
        <w:rPr>
          <w:rFonts w:asciiTheme="minorHAnsi" w:hAnsiTheme="minorHAnsi" w:cstheme="minorHAnsi"/>
          <w:szCs w:val="22"/>
          <w:highlight w:val="yellow"/>
        </w:rPr>
        <w:t>]</w:t>
      </w:r>
      <w:r w:rsidRPr="000723C8">
        <w:rPr>
          <w:rFonts w:asciiTheme="minorHAnsi" w:hAnsiTheme="minorHAnsi" w:cstheme="minorHAnsi"/>
          <w:szCs w:val="22"/>
        </w:rPr>
        <w:t xml:space="preserve">, č. účtu: </w:t>
      </w:r>
      <w:r w:rsidRPr="000723C8">
        <w:rPr>
          <w:rFonts w:asciiTheme="minorHAnsi" w:hAnsiTheme="minorHAnsi" w:cstheme="minorHAnsi"/>
          <w:szCs w:val="22"/>
          <w:highlight w:val="yellow"/>
        </w:rPr>
        <w:t xml:space="preserve">[DOPLNÍ </w:t>
      </w:r>
      <w:r w:rsidRPr="000723C8">
        <w:rPr>
          <w:rFonts w:asciiTheme="minorHAnsi" w:hAnsiTheme="minorHAnsi" w:cstheme="minorHAnsi"/>
          <w:highlight w:val="yellow"/>
        </w:rPr>
        <w:t>ÚČASTNÍK</w:t>
      </w:r>
      <w:r w:rsidRPr="000723C8">
        <w:rPr>
          <w:rFonts w:asciiTheme="minorHAnsi" w:hAnsiTheme="minorHAnsi" w:cstheme="minorHAnsi"/>
          <w:szCs w:val="22"/>
          <w:highlight w:val="yellow"/>
        </w:rPr>
        <w:t>]</w:t>
      </w:r>
    </w:p>
    <w:p w14:paraId="41FBBB50" w14:textId="77777777" w:rsidR="006479D8" w:rsidRPr="000723C8" w:rsidRDefault="006479D8" w:rsidP="006479D8">
      <w:pPr>
        <w:pStyle w:val="RLdajeosmluvnstran"/>
        <w:rPr>
          <w:rFonts w:asciiTheme="minorHAnsi" w:hAnsiTheme="minorHAnsi" w:cstheme="minorHAnsi"/>
          <w:szCs w:val="22"/>
        </w:rPr>
      </w:pPr>
      <w:r w:rsidRPr="000723C8">
        <w:rPr>
          <w:rFonts w:asciiTheme="minorHAnsi" w:hAnsiTheme="minorHAnsi" w:cstheme="minorHAnsi"/>
          <w:szCs w:val="22"/>
        </w:rPr>
        <w:t xml:space="preserve">zastoupená: </w:t>
      </w:r>
      <w:r w:rsidRPr="000723C8">
        <w:rPr>
          <w:rFonts w:asciiTheme="minorHAnsi" w:hAnsiTheme="minorHAnsi" w:cstheme="minorHAnsi"/>
          <w:szCs w:val="22"/>
          <w:highlight w:val="yellow"/>
        </w:rPr>
        <w:t xml:space="preserve">[DOPLNÍ </w:t>
      </w:r>
      <w:r w:rsidRPr="000723C8">
        <w:rPr>
          <w:rFonts w:asciiTheme="minorHAnsi" w:hAnsiTheme="minorHAnsi" w:cstheme="minorHAnsi"/>
          <w:highlight w:val="yellow"/>
        </w:rPr>
        <w:t>ÚČASTNÍK</w:t>
      </w:r>
      <w:r w:rsidRPr="000723C8">
        <w:rPr>
          <w:rFonts w:asciiTheme="minorHAnsi" w:hAnsiTheme="minorHAnsi" w:cstheme="minorHAnsi"/>
          <w:szCs w:val="22"/>
          <w:highlight w:val="yellow"/>
        </w:rPr>
        <w:t>]</w:t>
      </w:r>
    </w:p>
    <w:p w14:paraId="714DC945" w14:textId="77777777" w:rsidR="006479D8" w:rsidRPr="000723C8" w:rsidRDefault="006479D8" w:rsidP="006479D8">
      <w:pPr>
        <w:pStyle w:val="RLdajeosmluvnstran"/>
        <w:rPr>
          <w:rFonts w:asciiTheme="minorHAnsi" w:hAnsiTheme="minorHAnsi" w:cstheme="minorHAnsi"/>
          <w:szCs w:val="22"/>
        </w:rPr>
      </w:pPr>
      <w:r w:rsidRPr="000723C8">
        <w:rPr>
          <w:rFonts w:asciiTheme="minorHAnsi" w:hAnsiTheme="minorHAnsi" w:cstheme="minorHAnsi"/>
          <w:szCs w:val="22"/>
        </w:rPr>
        <w:t>(dále jen „</w:t>
      </w:r>
      <w:r w:rsidRPr="000723C8">
        <w:rPr>
          <w:rStyle w:val="RLProhlensmluvnchstranChar"/>
          <w:rFonts w:asciiTheme="minorHAnsi" w:hAnsiTheme="minorHAnsi" w:cstheme="minorHAnsi"/>
          <w:szCs w:val="22"/>
        </w:rPr>
        <w:t>Poskytovatel</w:t>
      </w:r>
      <w:r w:rsidRPr="000723C8">
        <w:rPr>
          <w:rFonts w:asciiTheme="minorHAnsi" w:hAnsiTheme="minorHAnsi" w:cstheme="minorHAnsi"/>
          <w:szCs w:val="22"/>
        </w:rPr>
        <w:t>“)</w:t>
      </w:r>
    </w:p>
    <w:p w14:paraId="502F5AC5" w14:textId="77777777" w:rsidR="006479D8" w:rsidRPr="000723C8" w:rsidRDefault="006479D8" w:rsidP="006479D8">
      <w:pPr>
        <w:pStyle w:val="RLdajeosmluvnstran"/>
        <w:rPr>
          <w:rFonts w:asciiTheme="minorHAnsi" w:hAnsiTheme="minorHAnsi" w:cstheme="minorHAnsi"/>
          <w:szCs w:val="22"/>
        </w:rPr>
      </w:pPr>
      <w:r w:rsidRPr="000723C8">
        <w:rPr>
          <w:rStyle w:val="Kurzva"/>
          <w:rFonts w:asciiTheme="minorHAnsi" w:hAnsiTheme="minorHAnsi" w:cstheme="minorHAnsi"/>
          <w:szCs w:val="22"/>
        </w:rPr>
        <w:t xml:space="preserve">číslo Smlouvy Poskytovatele: </w:t>
      </w:r>
      <w:r w:rsidRPr="000723C8">
        <w:rPr>
          <w:rFonts w:asciiTheme="minorHAnsi" w:hAnsiTheme="minorHAnsi" w:cstheme="minorHAnsi"/>
          <w:szCs w:val="22"/>
          <w:highlight w:val="yellow"/>
        </w:rPr>
        <w:t xml:space="preserve">[DOPLNÍ </w:t>
      </w:r>
      <w:r w:rsidRPr="000723C8">
        <w:rPr>
          <w:rFonts w:asciiTheme="minorHAnsi" w:hAnsiTheme="minorHAnsi" w:cstheme="minorHAnsi"/>
          <w:highlight w:val="yellow"/>
        </w:rPr>
        <w:t>ÚČASTNÍK</w:t>
      </w:r>
      <w:r w:rsidRPr="000723C8">
        <w:rPr>
          <w:rFonts w:asciiTheme="minorHAnsi" w:hAnsiTheme="minorHAnsi" w:cstheme="minorHAnsi"/>
          <w:szCs w:val="22"/>
          <w:highlight w:val="yellow"/>
        </w:rPr>
        <w:t>]</w:t>
      </w:r>
    </w:p>
    <w:p w14:paraId="2AFD7F93" w14:textId="1624A937" w:rsidR="001310FC" w:rsidRPr="000723C8" w:rsidRDefault="001310FC" w:rsidP="001310FC">
      <w:pPr>
        <w:pStyle w:val="RLdajeosmluvnstran"/>
        <w:rPr>
          <w:rFonts w:asciiTheme="minorHAnsi" w:hAnsiTheme="minorHAnsi" w:cstheme="minorHAnsi"/>
          <w:szCs w:val="22"/>
        </w:rPr>
      </w:pPr>
    </w:p>
    <w:p w14:paraId="5A13FE19" w14:textId="77777777" w:rsidR="001310FC" w:rsidRPr="000723C8" w:rsidRDefault="001310FC" w:rsidP="001310FC">
      <w:pPr>
        <w:pStyle w:val="RLdajeosmluvnstran"/>
        <w:rPr>
          <w:rFonts w:asciiTheme="minorHAnsi" w:hAnsiTheme="minorHAnsi" w:cstheme="minorHAnsi"/>
          <w:szCs w:val="22"/>
        </w:rPr>
      </w:pPr>
    </w:p>
    <w:p w14:paraId="4C07DACD" w14:textId="77777777" w:rsidR="001310FC" w:rsidRPr="000723C8" w:rsidRDefault="001310FC" w:rsidP="001310FC">
      <w:pPr>
        <w:pStyle w:val="RLdajeosmluvnstran"/>
        <w:rPr>
          <w:rFonts w:asciiTheme="minorHAnsi" w:hAnsiTheme="minorHAnsi" w:cstheme="minorHAnsi"/>
          <w:szCs w:val="22"/>
        </w:rPr>
      </w:pPr>
    </w:p>
    <w:p w14:paraId="6463FC13" w14:textId="77777777" w:rsidR="00EF617E" w:rsidRPr="000723C8" w:rsidRDefault="00EF617E">
      <w:pPr>
        <w:rPr>
          <w:rFonts w:asciiTheme="minorHAnsi" w:eastAsia="Times New Roman" w:hAnsiTheme="minorHAnsi" w:cstheme="minorHAnsi"/>
        </w:rPr>
      </w:pPr>
    </w:p>
    <w:p w14:paraId="6ACA45A2" w14:textId="77777777" w:rsidR="00EF617E" w:rsidRPr="000723C8" w:rsidRDefault="00EF617E" w:rsidP="00EF617E">
      <w:pPr>
        <w:pStyle w:val="RLProhlensmluvnchstran"/>
        <w:rPr>
          <w:rFonts w:asciiTheme="minorHAnsi" w:hAnsiTheme="minorHAnsi" w:cstheme="minorHAnsi"/>
          <w:szCs w:val="22"/>
        </w:rPr>
      </w:pPr>
      <w:r w:rsidRPr="000723C8">
        <w:rPr>
          <w:rFonts w:asciiTheme="minorHAnsi" w:hAnsiTheme="minorHAnsi" w:cstheme="minorHAnsi"/>
          <w:szCs w:val="22"/>
        </w:rPr>
        <w:t>Smluvní strany, vědomy si svých závazků v této Smlouvě obsažených a s úmyslem být touto Smlouvou vázány, dohodly se na následujícím znění Smlouvy:</w:t>
      </w:r>
    </w:p>
    <w:p w14:paraId="2A66E6D7" w14:textId="77777777" w:rsidR="003E5B46" w:rsidRPr="000723C8" w:rsidRDefault="003E5B46" w:rsidP="00EF617E">
      <w:pPr>
        <w:pStyle w:val="RLProhlensmluvnchstran"/>
        <w:rPr>
          <w:rFonts w:asciiTheme="minorHAnsi" w:hAnsiTheme="minorHAnsi" w:cstheme="minorHAnsi"/>
          <w:szCs w:val="22"/>
        </w:rPr>
      </w:pPr>
    </w:p>
    <w:p w14:paraId="39A79DAB" w14:textId="77777777" w:rsidR="003E5B46" w:rsidRPr="000723C8" w:rsidRDefault="003E5B46" w:rsidP="003E5B46">
      <w:pPr>
        <w:pStyle w:val="Zkladntext"/>
        <w:jc w:val="center"/>
        <w:rPr>
          <w:rFonts w:asciiTheme="minorHAnsi" w:hAnsiTheme="minorHAnsi" w:cstheme="minorHAnsi"/>
          <w:b/>
          <w:bCs/>
        </w:rPr>
      </w:pPr>
      <w:r w:rsidRPr="000723C8">
        <w:rPr>
          <w:rFonts w:asciiTheme="minorHAnsi" w:hAnsiTheme="minorHAnsi" w:cstheme="minorHAnsi"/>
          <w:b/>
          <w:bCs/>
        </w:rPr>
        <w:t>Preambule</w:t>
      </w:r>
    </w:p>
    <w:p w14:paraId="4F4B1C49" w14:textId="64D89D2D" w:rsidR="00EC16F4" w:rsidRPr="000723C8" w:rsidRDefault="003E5B46" w:rsidP="009A0184">
      <w:pPr>
        <w:pStyle w:val="RLslovanodstavec"/>
        <w:spacing w:line="240" w:lineRule="auto"/>
        <w:rPr>
          <w:rFonts w:asciiTheme="minorHAnsi" w:hAnsiTheme="minorHAnsi" w:cstheme="minorHAnsi"/>
        </w:rPr>
      </w:pPr>
      <w:r w:rsidRPr="000723C8">
        <w:rPr>
          <w:rFonts w:asciiTheme="minorHAnsi" w:hAnsiTheme="minorHAnsi" w:cstheme="minorHAnsi"/>
        </w:rPr>
        <w:t>Poskytovatel prohlašuje, že není osobou, na niž by se vztahovaly (i) sankční režimy zavedené Evropskou unií na základě nařízení Rady (EU) č. 269/2014 o omezujících opatřeních vzhledem k činnostem narušujícím nebo ohrožujícím územní celistvost, svrchovanost a nezávislost Ukrajiny</w:t>
      </w:r>
      <w:r w:rsidR="00101CBF" w:rsidRPr="000723C8">
        <w:rPr>
          <w:rFonts w:asciiTheme="minorHAnsi" w:hAnsiTheme="minorHAnsi" w:cstheme="minorHAnsi"/>
        </w:rPr>
        <w:t>, v platném znění,</w:t>
      </w:r>
      <w:r w:rsidRPr="000723C8">
        <w:rPr>
          <w:rFonts w:asciiTheme="minorHAnsi" w:hAnsiTheme="minorHAnsi" w:cstheme="minorHAnsi"/>
        </w:rPr>
        <w:t xml:space="preserve"> a nařízení Rady (EU) č. 208/2014 o omezujících opatřeních vůči některým osobám, subjektům a orgánům vzhledem k situaci na Ukrajině</w:t>
      </w:r>
      <w:r w:rsidR="00101CBF" w:rsidRPr="000723C8">
        <w:rPr>
          <w:rFonts w:asciiTheme="minorHAnsi" w:hAnsiTheme="minorHAnsi" w:cstheme="minorHAnsi"/>
        </w:rPr>
        <w:t>, v platném znění</w:t>
      </w:r>
      <w:r w:rsidRPr="000723C8">
        <w:rPr>
          <w:rFonts w:asciiTheme="minorHAnsi" w:hAnsiTheme="minorHAnsi" w:cstheme="minorHAnsi"/>
        </w:rPr>
        <w:t xml:space="preserve">, stejně jako na základě nařízení Rady (ES) č. 765/2006 o omezujících opatřeních </w:t>
      </w:r>
      <w:r w:rsidR="00101CBF" w:rsidRPr="000723C8">
        <w:rPr>
          <w:rFonts w:asciiTheme="minorHAnsi" w:hAnsiTheme="minorHAnsi" w:cstheme="minorHAnsi"/>
        </w:rPr>
        <w:t>vzhledem k situaci v Bělorusku a</w:t>
      </w:r>
      <w:r w:rsidR="0081747D">
        <w:rPr>
          <w:rFonts w:asciiTheme="minorHAnsi" w:hAnsiTheme="minorHAnsi" w:cstheme="minorHAnsi"/>
        </w:rPr>
        <w:t> </w:t>
      </w:r>
      <w:r w:rsidR="00101CBF" w:rsidRPr="000723C8">
        <w:rPr>
          <w:rFonts w:asciiTheme="minorHAnsi" w:hAnsiTheme="minorHAnsi" w:cstheme="minorHAnsi"/>
        </w:rPr>
        <w:t>k zapojení Běloruska do ruské agrese proti Ukrajině, v platném znění</w:t>
      </w:r>
      <w:r w:rsidRPr="000723C8">
        <w:rPr>
          <w:rFonts w:asciiTheme="minorHAnsi" w:hAnsiTheme="minorHAnsi" w:cstheme="minorHAnsi"/>
        </w:rPr>
        <w:t>, a dále (</w:t>
      </w:r>
      <w:proofErr w:type="spellStart"/>
      <w:r w:rsidRPr="000723C8">
        <w:rPr>
          <w:rFonts w:asciiTheme="minorHAnsi" w:hAnsiTheme="minorHAnsi" w:cstheme="minorHAnsi"/>
        </w:rPr>
        <w:t>ii</w:t>
      </w:r>
      <w:proofErr w:type="spellEnd"/>
      <w:r w:rsidRPr="000723C8">
        <w:rPr>
          <w:rFonts w:asciiTheme="minorHAnsi" w:hAnsiTheme="minorHAnsi" w:cstheme="minorHAnsi"/>
        </w:rPr>
        <w:t>) české právní předpisy, zejména zákon č. 69/2006 Sb., o provádění mezinárodních sankcí, v platném znění, navazující na nařízení EU uvedená v tomto odstavci</w:t>
      </w:r>
      <w:r w:rsidR="00EC16F4" w:rsidRPr="000723C8">
        <w:rPr>
          <w:rFonts w:asciiTheme="minorHAnsi" w:hAnsiTheme="minorHAnsi" w:cstheme="minorHAnsi"/>
        </w:rPr>
        <w:t xml:space="preserve">, a </w:t>
      </w:r>
    </w:p>
    <w:p w14:paraId="6F947B4D" w14:textId="346A1378" w:rsidR="00EC16F4" w:rsidRPr="000723C8" w:rsidRDefault="00EC16F4" w:rsidP="009A0184">
      <w:pPr>
        <w:pStyle w:val="RLslovanodstavec"/>
        <w:spacing w:line="240" w:lineRule="auto"/>
        <w:rPr>
          <w:rFonts w:asciiTheme="minorHAnsi" w:hAnsiTheme="minorHAnsi" w:cstheme="minorHAnsi"/>
        </w:rPr>
      </w:pPr>
      <w:r w:rsidRPr="000723C8">
        <w:rPr>
          <w:rFonts w:asciiTheme="minorHAnsi" w:hAnsiTheme="minorHAnsi" w:cstheme="minorHAnsi"/>
        </w:rPr>
        <w:t>není s odkazem na čl. 5k nařízení (EU) č. 833/2014 o omezujících opatřeních vzhledem k činnostem Ruska destabilizujícím situaci na Ukrajině, v platném znění</w:t>
      </w:r>
    </w:p>
    <w:p w14:paraId="2E4B33C8" w14:textId="3178F03D" w:rsidR="00EC16F4" w:rsidRPr="000723C8" w:rsidRDefault="00EC16F4" w:rsidP="009A0184">
      <w:pPr>
        <w:pStyle w:val="RLslovanodstavec"/>
        <w:numPr>
          <w:ilvl w:val="0"/>
          <w:numId w:val="19"/>
        </w:numPr>
        <w:spacing w:line="240" w:lineRule="auto"/>
        <w:rPr>
          <w:rFonts w:asciiTheme="minorHAnsi" w:hAnsiTheme="minorHAnsi" w:cstheme="minorHAnsi"/>
        </w:rPr>
      </w:pPr>
      <w:r w:rsidRPr="000723C8">
        <w:rPr>
          <w:rFonts w:asciiTheme="minorHAnsi" w:hAnsiTheme="minorHAnsi" w:cstheme="minorHAnsi"/>
        </w:rPr>
        <w:t>ruským státním příslušníkem, fyzickou či právnickou osobou nebo subjektem či orgánem se sídlem v Rusku,</w:t>
      </w:r>
    </w:p>
    <w:p w14:paraId="0F742615" w14:textId="07A52071" w:rsidR="00EC16F4" w:rsidRPr="000723C8" w:rsidRDefault="00EC16F4" w:rsidP="009A0184">
      <w:pPr>
        <w:pStyle w:val="RLslovanodstavec"/>
        <w:numPr>
          <w:ilvl w:val="0"/>
          <w:numId w:val="19"/>
        </w:numPr>
        <w:spacing w:line="240" w:lineRule="auto"/>
        <w:rPr>
          <w:rFonts w:asciiTheme="minorHAnsi" w:hAnsiTheme="minorHAnsi" w:cstheme="minorHAnsi"/>
        </w:rPr>
      </w:pPr>
      <w:r w:rsidRPr="000723C8">
        <w:rPr>
          <w:rFonts w:asciiTheme="minorHAnsi" w:hAnsiTheme="minorHAnsi" w:cstheme="minorHAnsi"/>
        </w:rPr>
        <w:t>právnickou osobou, subjektem nebo orgánem, které jsou z více než 50 % přímo či nepřímo vlastněny některým ze subjektů uvedených v písmeni a) tohoto odstavce smlouvy, přičemž podíly těchto subjektů se sčítají, nebo</w:t>
      </w:r>
    </w:p>
    <w:p w14:paraId="6E586CA1" w14:textId="64DA3F14" w:rsidR="003E5B46" w:rsidRPr="000723C8" w:rsidRDefault="00EC16F4" w:rsidP="009A0184">
      <w:pPr>
        <w:pStyle w:val="RLslovanodstavec"/>
        <w:numPr>
          <w:ilvl w:val="0"/>
          <w:numId w:val="19"/>
        </w:numPr>
        <w:spacing w:line="240" w:lineRule="auto"/>
        <w:rPr>
          <w:rFonts w:asciiTheme="minorHAnsi" w:hAnsiTheme="minorHAnsi" w:cstheme="minorHAnsi"/>
        </w:rPr>
      </w:pPr>
      <w:r w:rsidRPr="000723C8">
        <w:rPr>
          <w:rFonts w:asciiTheme="minorHAnsi" w:hAnsiTheme="minorHAnsi" w:cstheme="minorHAnsi"/>
        </w:rPr>
        <w:t>fyzickou nebo právnickou osobou, subjektem nebo orgánem, které jednají jménem nebo na pokyn některého ze subjektů uvedených v písmeni a) nebo b) tohoto odstavce smlouvy.</w:t>
      </w:r>
    </w:p>
    <w:p w14:paraId="432BC70E" w14:textId="77777777" w:rsidR="00CC7D56" w:rsidRPr="000723C8" w:rsidRDefault="00CC7D56" w:rsidP="009A0184">
      <w:pPr>
        <w:pStyle w:val="RLslovanodstavec"/>
        <w:numPr>
          <w:ilvl w:val="0"/>
          <w:numId w:val="0"/>
        </w:numPr>
        <w:spacing w:line="240" w:lineRule="auto"/>
        <w:ind w:left="737"/>
        <w:rPr>
          <w:rFonts w:asciiTheme="minorHAnsi" w:hAnsiTheme="minorHAnsi" w:cstheme="minorHAnsi"/>
        </w:rPr>
      </w:pPr>
    </w:p>
    <w:p w14:paraId="514C4F94" w14:textId="6A79CF92" w:rsidR="003E5B46" w:rsidRPr="000723C8" w:rsidRDefault="003E5B46" w:rsidP="009A0184">
      <w:pPr>
        <w:pStyle w:val="RLslovanodstavec"/>
        <w:spacing w:line="240" w:lineRule="auto"/>
        <w:rPr>
          <w:rFonts w:asciiTheme="minorHAnsi" w:hAnsiTheme="minorHAnsi" w:cstheme="minorHAnsi"/>
        </w:rPr>
      </w:pPr>
      <w:r w:rsidRPr="000723C8">
        <w:rPr>
          <w:rFonts w:asciiTheme="minorHAnsi" w:hAnsiTheme="minorHAnsi" w:cstheme="minorHAnsi"/>
        </w:rPr>
        <w:t xml:space="preserve">Poskytovatel se tímto </w:t>
      </w:r>
      <w:bookmarkStart w:id="0" w:name="_Hlk116570086"/>
      <w:r w:rsidRPr="000723C8">
        <w:rPr>
          <w:rFonts w:asciiTheme="minorHAnsi" w:hAnsiTheme="minorHAnsi" w:cstheme="minorHAnsi"/>
        </w:rPr>
        <w:t xml:space="preserve">zavazuje udržovat prohlášení a závazky podle odst. 1. </w:t>
      </w:r>
      <w:r w:rsidR="00EC16F4" w:rsidRPr="000723C8">
        <w:rPr>
          <w:rFonts w:asciiTheme="minorHAnsi" w:hAnsiTheme="minorHAnsi" w:cstheme="minorHAnsi"/>
        </w:rPr>
        <w:t xml:space="preserve">a 2 </w:t>
      </w:r>
      <w:r w:rsidRPr="000723C8">
        <w:rPr>
          <w:rFonts w:asciiTheme="minorHAnsi" w:hAnsiTheme="minorHAnsi" w:cstheme="minorHAnsi"/>
        </w:rPr>
        <w:t xml:space="preserve">Preambule Smlouvy a podle odst. 5.6 </w:t>
      </w:r>
      <w:r w:rsidR="00CB78C9" w:rsidRPr="000723C8">
        <w:rPr>
          <w:rFonts w:asciiTheme="minorHAnsi" w:hAnsiTheme="minorHAnsi" w:cstheme="minorHAnsi"/>
        </w:rPr>
        <w:t xml:space="preserve">a 5.7 </w:t>
      </w:r>
      <w:r w:rsidRPr="000723C8">
        <w:rPr>
          <w:rFonts w:asciiTheme="minorHAnsi" w:hAnsiTheme="minorHAnsi" w:cstheme="minorHAnsi"/>
        </w:rPr>
        <w:t>článku 5. Smlouvy v pravdivosti a platnosti po dobu účinnosti této Smlouvy a Objednatele bezodkladně (nejpozději však do 3 pracovních dní ode dne, kdy příslušná skutečnost nastala) informovat o všech skutečnostech, které mohou mít dopad na pravdivost, úplnost nebo přesnost předmětných prohlášení a závazků</w:t>
      </w:r>
      <w:bookmarkEnd w:id="0"/>
      <w:r w:rsidRPr="000723C8">
        <w:rPr>
          <w:rFonts w:asciiTheme="minorHAnsi" w:hAnsiTheme="minorHAnsi" w:cstheme="minorHAnsi"/>
        </w:rPr>
        <w:t>.</w:t>
      </w:r>
    </w:p>
    <w:p w14:paraId="04563F21" w14:textId="77777777" w:rsidR="003E5B46" w:rsidRPr="00CC7D56" w:rsidRDefault="003E5B46" w:rsidP="004D22A1">
      <w:pPr>
        <w:pStyle w:val="RLProhlensmluvnchstran"/>
        <w:jc w:val="both"/>
        <w:rPr>
          <w:rFonts w:ascii="Arial" w:hAnsi="Arial" w:cs="Arial"/>
          <w:b w:val="0"/>
          <w:szCs w:val="22"/>
        </w:rPr>
      </w:pPr>
    </w:p>
    <w:p w14:paraId="6CDE44CB" w14:textId="77777777" w:rsidR="00EF617E" w:rsidRPr="0081747D" w:rsidRDefault="00EF617E" w:rsidP="00EF617E">
      <w:pPr>
        <w:pStyle w:val="RLlneksmlouvy"/>
        <w:rPr>
          <w:rFonts w:asciiTheme="minorHAnsi" w:hAnsiTheme="minorHAnsi" w:cstheme="minorHAnsi"/>
          <w:szCs w:val="22"/>
        </w:rPr>
      </w:pPr>
      <w:bookmarkStart w:id="1" w:name="_Toc212632745"/>
      <w:bookmarkStart w:id="2" w:name="_Ref212892725"/>
      <w:bookmarkStart w:id="3" w:name="_Toc273866256"/>
      <w:r w:rsidRPr="0081747D">
        <w:rPr>
          <w:rFonts w:asciiTheme="minorHAnsi" w:hAnsiTheme="minorHAnsi" w:cstheme="minorHAnsi"/>
          <w:szCs w:val="22"/>
        </w:rPr>
        <w:t>ÚVODNÍ USTANOVENÍ</w:t>
      </w:r>
      <w:bookmarkEnd w:id="1"/>
      <w:bookmarkEnd w:id="2"/>
      <w:bookmarkEnd w:id="3"/>
    </w:p>
    <w:p w14:paraId="26022425" w14:textId="77777777" w:rsidR="00EF617E" w:rsidRPr="0081747D" w:rsidRDefault="00EF617E" w:rsidP="00EF617E">
      <w:pPr>
        <w:pStyle w:val="RLTextlnkuslovan"/>
        <w:tabs>
          <w:tab w:val="num" w:pos="2211"/>
        </w:tabs>
        <w:rPr>
          <w:rFonts w:asciiTheme="minorHAnsi" w:hAnsiTheme="minorHAnsi" w:cstheme="minorHAnsi"/>
          <w:szCs w:val="22"/>
        </w:rPr>
      </w:pPr>
      <w:r w:rsidRPr="0081747D">
        <w:rPr>
          <w:rFonts w:asciiTheme="minorHAnsi" w:hAnsiTheme="minorHAnsi" w:cstheme="minorHAnsi"/>
          <w:szCs w:val="22"/>
        </w:rPr>
        <w:t>Objednatel prohlašuje, že:</w:t>
      </w:r>
    </w:p>
    <w:p w14:paraId="3B3177C8" w14:textId="77777777" w:rsidR="00EF617E" w:rsidRPr="0081747D" w:rsidRDefault="00EF617E" w:rsidP="00EF617E">
      <w:pPr>
        <w:pStyle w:val="RLTextlnkuslovan"/>
        <w:numPr>
          <w:ilvl w:val="2"/>
          <w:numId w:val="1"/>
        </w:numPr>
        <w:rPr>
          <w:rFonts w:asciiTheme="minorHAnsi" w:hAnsiTheme="minorHAnsi" w:cstheme="minorHAnsi"/>
          <w:szCs w:val="22"/>
        </w:rPr>
      </w:pPr>
      <w:r w:rsidRPr="0081747D">
        <w:rPr>
          <w:rFonts w:asciiTheme="minorHAnsi" w:hAnsiTheme="minorHAnsi" w:cstheme="minorHAnsi"/>
          <w:szCs w:val="22"/>
        </w:rPr>
        <w:t>je ústředním orgánem státní správy, jehož působnost a zásady činnosti jsou stanoveny zákonem č. 2/1969 Sb., o zřízení ministerstev a jiných ústředních orgánů státní správy České republiky, ve znění pozdějších předpisů, a</w:t>
      </w:r>
    </w:p>
    <w:p w14:paraId="73CD1369" w14:textId="77777777" w:rsidR="00EF617E" w:rsidRPr="0081747D" w:rsidRDefault="00EF617E" w:rsidP="00EF617E">
      <w:pPr>
        <w:pStyle w:val="RLTextlnkuslovan"/>
        <w:numPr>
          <w:ilvl w:val="2"/>
          <w:numId w:val="1"/>
        </w:numPr>
        <w:rPr>
          <w:rFonts w:asciiTheme="minorHAnsi" w:hAnsiTheme="minorHAnsi" w:cstheme="minorHAnsi"/>
          <w:szCs w:val="22"/>
        </w:rPr>
      </w:pPr>
      <w:r w:rsidRPr="0081747D">
        <w:rPr>
          <w:rFonts w:asciiTheme="minorHAnsi" w:hAnsiTheme="minorHAnsi" w:cstheme="minorHAnsi"/>
          <w:szCs w:val="22"/>
        </w:rPr>
        <w:t>splňuje veškeré podmínky a požadavky v této Smlouvě stanovené a je oprávněn tuto Smlouvu uzavřít a řádně plnit závazky v ní obsažené.</w:t>
      </w:r>
    </w:p>
    <w:p w14:paraId="1D6EA898" w14:textId="77777777" w:rsidR="00EF617E" w:rsidRPr="0081747D" w:rsidRDefault="00EF617E" w:rsidP="00EF617E">
      <w:pPr>
        <w:pStyle w:val="RLTextlnkuslovan"/>
        <w:tabs>
          <w:tab w:val="num" w:pos="2211"/>
        </w:tabs>
        <w:rPr>
          <w:rFonts w:asciiTheme="minorHAnsi" w:hAnsiTheme="minorHAnsi" w:cstheme="minorHAnsi"/>
          <w:szCs w:val="22"/>
        </w:rPr>
      </w:pPr>
      <w:bookmarkStart w:id="4" w:name="_Ref374361327"/>
      <w:r w:rsidRPr="0081747D">
        <w:rPr>
          <w:rFonts w:asciiTheme="minorHAnsi" w:hAnsiTheme="minorHAnsi" w:cstheme="minorHAnsi"/>
          <w:szCs w:val="22"/>
        </w:rPr>
        <w:t>Poskytovatel prohlašuje, že:</w:t>
      </w:r>
      <w:bookmarkEnd w:id="4"/>
    </w:p>
    <w:p w14:paraId="39469607" w14:textId="2D44D747" w:rsidR="00EF617E" w:rsidRPr="0081747D" w:rsidRDefault="00144533" w:rsidP="00EF617E">
      <w:pPr>
        <w:pStyle w:val="RLTextlnkuslovan"/>
        <w:numPr>
          <w:ilvl w:val="2"/>
          <w:numId w:val="1"/>
        </w:numPr>
        <w:rPr>
          <w:rFonts w:asciiTheme="minorHAnsi" w:hAnsiTheme="minorHAnsi" w:cstheme="minorHAnsi"/>
          <w:szCs w:val="22"/>
        </w:rPr>
      </w:pPr>
      <w:r w:rsidRPr="0081747D">
        <w:rPr>
          <w:rFonts w:asciiTheme="minorHAnsi" w:hAnsiTheme="minorHAnsi" w:cstheme="minorHAnsi"/>
          <w:szCs w:val="22"/>
        </w:rPr>
        <w:t xml:space="preserve">je </w:t>
      </w:r>
      <w:r w:rsidR="00382FBA" w:rsidRPr="0081747D">
        <w:rPr>
          <w:rFonts w:asciiTheme="minorHAnsi" w:hAnsiTheme="minorHAnsi" w:cstheme="minorHAnsi"/>
          <w:szCs w:val="22"/>
        </w:rPr>
        <w:t>právnickou osobou řádně založenou a existující podle [</w:t>
      </w:r>
      <w:r w:rsidR="00382FBA" w:rsidRPr="0081747D">
        <w:rPr>
          <w:rFonts w:asciiTheme="minorHAnsi" w:hAnsiTheme="minorHAnsi" w:cstheme="minorHAnsi"/>
          <w:szCs w:val="22"/>
          <w:highlight w:val="yellow"/>
        </w:rPr>
        <w:t>DOPLNÍ ÚČASTNÍK</w:t>
      </w:r>
      <w:r w:rsidR="00382FBA" w:rsidRPr="0081747D">
        <w:rPr>
          <w:rFonts w:asciiTheme="minorHAnsi" w:hAnsiTheme="minorHAnsi" w:cstheme="minorHAnsi"/>
          <w:snapToGrid w:val="0"/>
          <w:szCs w:val="22"/>
        </w:rPr>
        <w:t>]</w:t>
      </w:r>
      <w:r w:rsidRPr="0081747D">
        <w:rPr>
          <w:rFonts w:asciiTheme="minorHAnsi" w:hAnsiTheme="minorHAnsi" w:cstheme="minorHAnsi"/>
          <w:szCs w:val="22"/>
        </w:rPr>
        <w:t xml:space="preserve"> právního řádu </w:t>
      </w:r>
      <w:r w:rsidR="00EF617E" w:rsidRPr="0081747D">
        <w:rPr>
          <w:rFonts w:asciiTheme="minorHAnsi" w:hAnsiTheme="minorHAnsi" w:cstheme="minorHAnsi"/>
          <w:szCs w:val="22"/>
        </w:rPr>
        <w:t>a</w:t>
      </w:r>
    </w:p>
    <w:p w14:paraId="63F656F8" w14:textId="77777777" w:rsidR="00EF617E" w:rsidRPr="0081747D" w:rsidRDefault="00EF617E" w:rsidP="00EF617E">
      <w:pPr>
        <w:pStyle w:val="RLTextlnkuslovan"/>
        <w:numPr>
          <w:ilvl w:val="2"/>
          <w:numId w:val="1"/>
        </w:numPr>
        <w:rPr>
          <w:rFonts w:asciiTheme="minorHAnsi" w:hAnsiTheme="minorHAnsi" w:cstheme="minorHAnsi"/>
          <w:szCs w:val="22"/>
        </w:rPr>
      </w:pPr>
      <w:r w:rsidRPr="0081747D">
        <w:rPr>
          <w:rFonts w:asciiTheme="minorHAnsi" w:hAnsiTheme="minorHAnsi" w:cstheme="minorHAnsi"/>
          <w:szCs w:val="22"/>
        </w:rPr>
        <w:lastRenderedPageBreak/>
        <w:t>splňuje veškeré podmínky a požadavky v této Smlouvě stanovené a je oprávněn tuto Smlouvu uzavřít a řádně plnit závazky v ní obsažené,</w:t>
      </w:r>
    </w:p>
    <w:p w14:paraId="7C734C6B" w14:textId="77777777" w:rsidR="00EF617E" w:rsidRPr="0081747D" w:rsidRDefault="00EF617E" w:rsidP="00EF617E">
      <w:pPr>
        <w:pStyle w:val="RLTextlnkuslovan"/>
        <w:numPr>
          <w:ilvl w:val="2"/>
          <w:numId w:val="1"/>
        </w:numPr>
        <w:rPr>
          <w:rFonts w:asciiTheme="minorHAnsi" w:hAnsiTheme="minorHAnsi" w:cstheme="minorHAnsi"/>
          <w:szCs w:val="22"/>
        </w:rPr>
      </w:pPr>
      <w:r w:rsidRPr="0081747D">
        <w:rPr>
          <w:rFonts w:asciiTheme="minorHAnsi" w:hAnsiTheme="minorHAnsi" w:cstheme="minorHAnsi"/>
          <w:szCs w:val="22"/>
        </w:rPr>
        <w:t>ke dni uzavření této Smlouvy není vůči němu vedeno řízení dle zákona č. 182/2006 Sb., o úpadku a způsobech jeho řešení (insolvenční zákon), ve znění pozdějších předpisů, a zavazuje se Objednatele bezodkladně informovat o všech skutečnostech o hrozícím úpadku, popř. o prohlášení úpadku jeho společnosti.</w:t>
      </w:r>
    </w:p>
    <w:p w14:paraId="6E47AD63" w14:textId="77777777" w:rsidR="005C7BCE" w:rsidRPr="00154C36" w:rsidRDefault="005C7BCE" w:rsidP="005C7BCE">
      <w:pPr>
        <w:pStyle w:val="RLlneksmlouvy"/>
        <w:rPr>
          <w:rFonts w:asciiTheme="minorHAnsi" w:hAnsiTheme="minorHAnsi" w:cstheme="minorHAnsi"/>
          <w:szCs w:val="22"/>
        </w:rPr>
      </w:pPr>
      <w:bookmarkStart w:id="5" w:name="_Toc273866257"/>
      <w:r w:rsidRPr="00154C36">
        <w:rPr>
          <w:rFonts w:asciiTheme="minorHAnsi" w:hAnsiTheme="minorHAnsi" w:cstheme="minorHAnsi"/>
          <w:szCs w:val="22"/>
        </w:rPr>
        <w:t xml:space="preserve">ÚČEL </w:t>
      </w:r>
      <w:bookmarkEnd w:id="5"/>
      <w:r w:rsidRPr="00154C36">
        <w:rPr>
          <w:rFonts w:asciiTheme="minorHAnsi" w:hAnsiTheme="minorHAnsi" w:cstheme="minorHAnsi"/>
          <w:szCs w:val="22"/>
        </w:rPr>
        <w:t>SMLOUVY</w:t>
      </w:r>
    </w:p>
    <w:p w14:paraId="4ED3AD5E" w14:textId="08E7A33A" w:rsidR="005C7BCE" w:rsidRPr="00154C36" w:rsidRDefault="005C7BCE" w:rsidP="005C7BCE">
      <w:pPr>
        <w:pStyle w:val="RLTextlnkuslovan"/>
        <w:rPr>
          <w:rFonts w:asciiTheme="minorHAnsi" w:hAnsiTheme="minorHAnsi" w:cstheme="minorHAnsi"/>
          <w:szCs w:val="22"/>
        </w:rPr>
      </w:pPr>
      <w:bookmarkStart w:id="6" w:name="_Ref205610937"/>
      <w:r w:rsidRPr="00154C36">
        <w:rPr>
          <w:rFonts w:asciiTheme="minorHAnsi" w:hAnsiTheme="minorHAnsi" w:cstheme="minorHAnsi"/>
          <w:szCs w:val="22"/>
        </w:rPr>
        <w:t xml:space="preserve">Účelem této Smlouvy je zajištění přenosu výsledků lesnického a zemědělského výzkumu, využitelných pro praxi, a zajištění dostupnosti nových poznatků lesnického a mysliveckého výzkumu a lesnicky využitelných informací pro vlastníky lesa a subjekty hospodařící v lesích v letech </w:t>
      </w:r>
      <w:r w:rsidR="005E4041" w:rsidRPr="00154C36">
        <w:rPr>
          <w:rFonts w:asciiTheme="minorHAnsi" w:hAnsiTheme="minorHAnsi" w:cstheme="minorHAnsi"/>
          <w:szCs w:val="22"/>
        </w:rPr>
        <w:t>2025</w:t>
      </w:r>
      <w:r w:rsidRPr="00154C36">
        <w:rPr>
          <w:rFonts w:asciiTheme="minorHAnsi" w:hAnsiTheme="minorHAnsi" w:cstheme="minorHAnsi"/>
          <w:szCs w:val="22"/>
        </w:rPr>
        <w:t>–</w:t>
      </w:r>
      <w:r w:rsidR="005E4041" w:rsidRPr="00154C36">
        <w:rPr>
          <w:rFonts w:asciiTheme="minorHAnsi" w:hAnsiTheme="minorHAnsi" w:cstheme="minorHAnsi"/>
          <w:szCs w:val="22"/>
        </w:rPr>
        <w:t xml:space="preserve">2029 </w:t>
      </w:r>
      <w:r w:rsidRPr="00154C36">
        <w:rPr>
          <w:rFonts w:asciiTheme="minorHAnsi" w:hAnsiTheme="minorHAnsi" w:cstheme="minorHAnsi"/>
          <w:szCs w:val="22"/>
        </w:rPr>
        <w:t>prostřednictvím poskytování expertní a</w:t>
      </w:r>
      <w:r w:rsidR="00AA4CB4" w:rsidRPr="00154C36">
        <w:rPr>
          <w:rFonts w:asciiTheme="minorHAnsi" w:hAnsiTheme="minorHAnsi" w:cstheme="minorHAnsi"/>
          <w:szCs w:val="22"/>
        </w:rPr>
        <w:t> </w:t>
      </w:r>
      <w:r w:rsidRPr="00154C36">
        <w:rPr>
          <w:rFonts w:asciiTheme="minorHAnsi" w:hAnsiTheme="minorHAnsi" w:cstheme="minorHAnsi"/>
          <w:szCs w:val="22"/>
        </w:rPr>
        <w:t>poradenské činnosti, vydávání odborných a vědeckých periodik, zajišťování školení a seminářů, propagaci lesnictví a myslivosti na veřejnosti a popularizace lesnické a</w:t>
      </w:r>
      <w:r w:rsidR="00AA4CB4" w:rsidRPr="00154C36">
        <w:rPr>
          <w:rFonts w:asciiTheme="minorHAnsi" w:hAnsiTheme="minorHAnsi" w:cstheme="minorHAnsi"/>
          <w:szCs w:val="22"/>
        </w:rPr>
        <w:t> </w:t>
      </w:r>
      <w:r w:rsidRPr="00154C36">
        <w:rPr>
          <w:rFonts w:asciiTheme="minorHAnsi" w:hAnsiTheme="minorHAnsi" w:cstheme="minorHAnsi"/>
          <w:szCs w:val="22"/>
        </w:rPr>
        <w:t>myslivecké vědy a výzkumu.</w:t>
      </w:r>
    </w:p>
    <w:p w14:paraId="29AED979" w14:textId="2A9177A5" w:rsidR="005C7BCE" w:rsidRPr="00154C36" w:rsidRDefault="005C7BCE" w:rsidP="005C7BCE">
      <w:pPr>
        <w:pStyle w:val="RLTextlnkuslovan"/>
        <w:rPr>
          <w:rFonts w:asciiTheme="minorHAnsi" w:hAnsiTheme="minorHAnsi" w:cstheme="minorHAnsi"/>
          <w:szCs w:val="22"/>
        </w:rPr>
      </w:pPr>
      <w:r w:rsidRPr="00154C36">
        <w:rPr>
          <w:rFonts w:asciiTheme="minorHAnsi" w:hAnsiTheme="minorHAnsi" w:cstheme="minorHAnsi"/>
          <w:szCs w:val="22"/>
        </w:rPr>
        <w:t xml:space="preserve">Objednatel oznámil dne </w:t>
      </w:r>
      <w:r w:rsidRPr="00154C36">
        <w:rPr>
          <w:rFonts w:asciiTheme="minorHAnsi" w:hAnsiTheme="minorHAnsi" w:cstheme="minorHAnsi"/>
          <w:snapToGrid w:val="0"/>
          <w:szCs w:val="22"/>
          <w:highlight w:val="green"/>
        </w:rPr>
        <w:t>[DOPLNÍ ZADAVATEL]</w:t>
      </w:r>
      <w:r w:rsidRPr="00154C36">
        <w:rPr>
          <w:rFonts w:asciiTheme="minorHAnsi" w:hAnsiTheme="minorHAnsi" w:cstheme="minorHAnsi"/>
          <w:szCs w:val="22"/>
        </w:rPr>
        <w:t xml:space="preserve"> oznámením otevřeného řízení svůj úmysl zadat </w:t>
      </w:r>
      <w:r w:rsidR="005E4041" w:rsidRPr="00154C36">
        <w:rPr>
          <w:rFonts w:asciiTheme="minorHAnsi" w:hAnsiTheme="minorHAnsi" w:cstheme="minorHAnsi"/>
          <w:szCs w:val="22"/>
        </w:rPr>
        <w:t xml:space="preserve">nadlimitní </w:t>
      </w:r>
      <w:r w:rsidRPr="00154C36">
        <w:rPr>
          <w:rFonts w:asciiTheme="minorHAnsi" w:hAnsiTheme="minorHAnsi" w:cstheme="minorHAnsi"/>
          <w:szCs w:val="22"/>
        </w:rPr>
        <w:t xml:space="preserve">veřejnou zakázku s názvem </w:t>
      </w:r>
      <w:r w:rsidRPr="00154C36">
        <w:rPr>
          <w:rFonts w:asciiTheme="minorHAnsi" w:hAnsiTheme="minorHAnsi" w:cstheme="minorHAnsi"/>
          <w:b/>
          <w:szCs w:val="22"/>
        </w:rPr>
        <w:t xml:space="preserve">„Expertní a poradenská služba spojená s přenosem výsledků lesnického a mysliveckého výzkumu pro praxi </w:t>
      </w:r>
      <w:r w:rsidR="00480356" w:rsidRPr="00154C36">
        <w:rPr>
          <w:rFonts w:asciiTheme="minorHAnsi" w:hAnsiTheme="minorHAnsi" w:cstheme="minorHAnsi"/>
          <w:b/>
          <w:szCs w:val="22"/>
        </w:rPr>
        <w:t xml:space="preserve">v letech </w:t>
      </w:r>
      <w:r w:rsidR="005E4041" w:rsidRPr="00154C36">
        <w:rPr>
          <w:rFonts w:asciiTheme="minorHAnsi" w:hAnsiTheme="minorHAnsi" w:cstheme="minorHAnsi"/>
          <w:b/>
          <w:szCs w:val="22"/>
        </w:rPr>
        <w:t>2025–2029</w:t>
      </w:r>
      <w:r w:rsidRPr="00154C36">
        <w:rPr>
          <w:rFonts w:asciiTheme="minorHAnsi" w:hAnsiTheme="minorHAnsi" w:cstheme="minorHAnsi"/>
          <w:b/>
          <w:szCs w:val="22"/>
        </w:rPr>
        <w:t>“</w:t>
      </w:r>
      <w:r w:rsidRPr="00154C36">
        <w:rPr>
          <w:rFonts w:asciiTheme="minorHAnsi" w:hAnsiTheme="minorHAnsi" w:cstheme="minorHAnsi"/>
          <w:szCs w:val="22"/>
        </w:rPr>
        <w:t xml:space="preserve"> (dále jen „</w:t>
      </w:r>
      <w:r w:rsidRPr="00154C36">
        <w:rPr>
          <w:rStyle w:val="RLProhlensmluvnchstranChar"/>
          <w:rFonts w:asciiTheme="minorHAnsi" w:hAnsiTheme="minorHAnsi" w:cstheme="minorHAnsi"/>
          <w:szCs w:val="22"/>
        </w:rPr>
        <w:t>Veřejná zakázka</w:t>
      </w:r>
      <w:r w:rsidRPr="00154C36">
        <w:rPr>
          <w:rFonts w:asciiTheme="minorHAnsi" w:hAnsiTheme="minorHAnsi" w:cstheme="minorHAnsi"/>
          <w:szCs w:val="22"/>
        </w:rPr>
        <w:t>“) dle zákona č. 134/2016 Sb., o zadávání veřejných zakázek (dále jen „</w:t>
      </w:r>
      <w:r w:rsidRPr="00154C36">
        <w:rPr>
          <w:rFonts w:asciiTheme="minorHAnsi" w:hAnsiTheme="minorHAnsi" w:cstheme="minorHAnsi"/>
          <w:b/>
          <w:szCs w:val="22"/>
        </w:rPr>
        <w:t>ZZVZ</w:t>
      </w:r>
      <w:r w:rsidRPr="00154C36">
        <w:rPr>
          <w:rFonts w:asciiTheme="minorHAnsi" w:hAnsiTheme="minorHAnsi" w:cstheme="minorHAnsi"/>
          <w:szCs w:val="22"/>
        </w:rPr>
        <w:t>“). Na základě tohoto zadávacího řízení byla pro plnění Veřejné zakázky vybrána nabídka Poskytovatele.</w:t>
      </w:r>
    </w:p>
    <w:p w14:paraId="33D9C722" w14:textId="77777777" w:rsidR="005C7BCE" w:rsidRPr="00154C36" w:rsidRDefault="005C7BCE" w:rsidP="005C7BCE">
      <w:pPr>
        <w:pStyle w:val="RLTextlnkuslovan"/>
        <w:rPr>
          <w:rFonts w:asciiTheme="minorHAnsi" w:hAnsiTheme="minorHAnsi" w:cstheme="minorHAnsi"/>
          <w:szCs w:val="22"/>
          <w:lang w:eastAsia="en-US"/>
        </w:rPr>
      </w:pPr>
      <w:r w:rsidRPr="00154C36">
        <w:rPr>
          <w:rFonts w:asciiTheme="minorHAnsi" w:hAnsiTheme="minorHAnsi" w:cstheme="minorHAnsi"/>
          <w:szCs w:val="22"/>
        </w:rPr>
        <w:t xml:space="preserve">Poskytovatel touto Smlouvou garantuje Objednateli řádné a včasné splnění zadání Veřejné zakázky a všech z toho vyplývajících podmínek a povinností. </w:t>
      </w:r>
      <w:bookmarkEnd w:id="6"/>
      <w:r w:rsidRPr="00154C36">
        <w:rPr>
          <w:rFonts w:asciiTheme="minorHAnsi" w:hAnsiTheme="minorHAnsi" w:cstheme="minorHAnsi"/>
          <w:szCs w:val="22"/>
        </w:rPr>
        <w:t>Poskytovatel je povinen poskytovat plnění dle této Smlouvy v souladu se svou nabídkou předloženou Objednateli v rámci zadávacího řízení na zadání Veřejné zakázky.</w:t>
      </w:r>
    </w:p>
    <w:p w14:paraId="44B92477" w14:textId="77777777" w:rsidR="005C7BCE" w:rsidRPr="009600CB" w:rsidRDefault="005C7BCE" w:rsidP="005C7BCE">
      <w:pPr>
        <w:pStyle w:val="RLlneksmlouvy"/>
        <w:rPr>
          <w:rFonts w:asciiTheme="minorHAnsi" w:hAnsiTheme="minorHAnsi" w:cstheme="minorHAnsi"/>
          <w:szCs w:val="22"/>
        </w:rPr>
      </w:pPr>
      <w:r w:rsidRPr="009600CB">
        <w:rPr>
          <w:rFonts w:asciiTheme="minorHAnsi" w:hAnsiTheme="minorHAnsi" w:cstheme="minorHAnsi"/>
          <w:szCs w:val="22"/>
        </w:rPr>
        <w:t>PŘEDMĚT SMLOUVY</w:t>
      </w:r>
    </w:p>
    <w:p w14:paraId="033D456F" w14:textId="6166059D" w:rsidR="005C7BCE" w:rsidRPr="009600CB" w:rsidRDefault="005A1086" w:rsidP="005C7BCE">
      <w:pPr>
        <w:pStyle w:val="RLTextlnkuslovan"/>
        <w:rPr>
          <w:rFonts w:asciiTheme="minorHAnsi" w:hAnsiTheme="minorHAnsi" w:cstheme="minorHAnsi"/>
          <w:szCs w:val="22"/>
          <w:lang w:eastAsia="en-US"/>
        </w:rPr>
      </w:pPr>
      <w:r w:rsidRPr="009600CB">
        <w:rPr>
          <w:rFonts w:asciiTheme="minorHAnsi" w:hAnsiTheme="minorHAnsi" w:cstheme="minorHAnsi"/>
          <w:szCs w:val="22"/>
          <w:lang w:eastAsia="en-US"/>
        </w:rPr>
        <w:t>Poskytovatel se touto Smlouvou zavazuje poskytovat Objednateli expertní a</w:t>
      </w:r>
      <w:r w:rsidR="00AA4CB4" w:rsidRPr="009600CB">
        <w:rPr>
          <w:rFonts w:asciiTheme="minorHAnsi" w:hAnsiTheme="minorHAnsi" w:cstheme="minorHAnsi"/>
          <w:szCs w:val="22"/>
          <w:lang w:eastAsia="en-US"/>
        </w:rPr>
        <w:t> </w:t>
      </w:r>
      <w:r w:rsidRPr="009600CB">
        <w:rPr>
          <w:rFonts w:asciiTheme="minorHAnsi" w:hAnsiTheme="minorHAnsi" w:cstheme="minorHAnsi"/>
          <w:szCs w:val="22"/>
          <w:lang w:eastAsia="en-US"/>
        </w:rPr>
        <w:t>poradenské služby (dále jen „</w:t>
      </w:r>
      <w:r w:rsidRPr="009600CB">
        <w:rPr>
          <w:rFonts w:asciiTheme="minorHAnsi" w:hAnsiTheme="minorHAnsi" w:cstheme="minorHAnsi"/>
          <w:b/>
          <w:szCs w:val="22"/>
          <w:lang w:eastAsia="en-US"/>
        </w:rPr>
        <w:t>Služby</w:t>
      </w:r>
      <w:r w:rsidRPr="009600CB">
        <w:rPr>
          <w:rFonts w:asciiTheme="minorHAnsi" w:hAnsiTheme="minorHAnsi" w:cstheme="minorHAnsi"/>
          <w:szCs w:val="22"/>
          <w:lang w:eastAsia="en-US"/>
        </w:rPr>
        <w:t>“), které jsou specifikovány v Příloze č. 1 této Smlouvy. Služby jsou v Příloze č. 1 vymezeny buď jako</w:t>
      </w:r>
    </w:p>
    <w:p w14:paraId="609D52A5" w14:textId="77777777" w:rsidR="005A1086" w:rsidRPr="009600CB" w:rsidRDefault="0063353D" w:rsidP="005A1086">
      <w:pPr>
        <w:pStyle w:val="RLTextlnkuslovan"/>
        <w:numPr>
          <w:ilvl w:val="2"/>
          <w:numId w:val="1"/>
        </w:numPr>
        <w:rPr>
          <w:rFonts w:asciiTheme="minorHAnsi" w:hAnsiTheme="minorHAnsi" w:cstheme="minorHAnsi"/>
          <w:szCs w:val="22"/>
          <w:lang w:eastAsia="en-US"/>
        </w:rPr>
      </w:pPr>
      <w:r w:rsidRPr="009600CB">
        <w:rPr>
          <w:rFonts w:asciiTheme="minorHAnsi" w:hAnsiTheme="minorHAnsi" w:cstheme="minorHAnsi"/>
          <w:szCs w:val="22"/>
          <w:lang w:eastAsia="en-US"/>
        </w:rPr>
        <w:t>pravidelné</w:t>
      </w:r>
      <w:r w:rsidR="005A1086" w:rsidRPr="009600CB">
        <w:rPr>
          <w:rFonts w:asciiTheme="minorHAnsi" w:hAnsiTheme="minorHAnsi" w:cstheme="minorHAnsi"/>
          <w:szCs w:val="22"/>
          <w:lang w:eastAsia="en-US"/>
        </w:rPr>
        <w:t xml:space="preserve"> Služby poskytované po celou dobu </w:t>
      </w:r>
      <w:r w:rsidR="000E2D94" w:rsidRPr="009600CB">
        <w:rPr>
          <w:rFonts w:asciiTheme="minorHAnsi" w:hAnsiTheme="minorHAnsi" w:cstheme="minorHAnsi"/>
          <w:szCs w:val="22"/>
          <w:lang w:eastAsia="en-US"/>
        </w:rPr>
        <w:t>trvání</w:t>
      </w:r>
      <w:r w:rsidR="005A1086" w:rsidRPr="009600CB">
        <w:rPr>
          <w:rFonts w:asciiTheme="minorHAnsi" w:hAnsiTheme="minorHAnsi" w:cstheme="minorHAnsi"/>
          <w:szCs w:val="22"/>
          <w:lang w:eastAsia="en-US"/>
        </w:rPr>
        <w:t xml:space="preserve"> této Smlouvy (dále jen „</w:t>
      </w:r>
      <w:r w:rsidRPr="009600CB">
        <w:rPr>
          <w:rFonts w:asciiTheme="minorHAnsi" w:hAnsiTheme="minorHAnsi" w:cstheme="minorHAnsi"/>
          <w:b/>
          <w:szCs w:val="22"/>
          <w:lang w:eastAsia="en-US"/>
        </w:rPr>
        <w:t>Průběžné</w:t>
      </w:r>
      <w:r w:rsidR="005A1086" w:rsidRPr="009600CB">
        <w:rPr>
          <w:rFonts w:asciiTheme="minorHAnsi" w:hAnsiTheme="minorHAnsi" w:cstheme="minorHAnsi"/>
          <w:b/>
          <w:szCs w:val="22"/>
          <w:lang w:eastAsia="en-US"/>
        </w:rPr>
        <w:t xml:space="preserve"> služby</w:t>
      </w:r>
      <w:r w:rsidR="005A1086" w:rsidRPr="009600CB">
        <w:rPr>
          <w:rFonts w:asciiTheme="minorHAnsi" w:hAnsiTheme="minorHAnsi" w:cstheme="minorHAnsi"/>
          <w:szCs w:val="22"/>
          <w:lang w:eastAsia="en-US"/>
        </w:rPr>
        <w:t>“); nebo jako</w:t>
      </w:r>
    </w:p>
    <w:p w14:paraId="0E785AF0" w14:textId="77777777" w:rsidR="005A1086" w:rsidRPr="009600CB" w:rsidRDefault="005A1086" w:rsidP="005A1086">
      <w:pPr>
        <w:pStyle w:val="RLTextlnkuslovan"/>
        <w:numPr>
          <w:ilvl w:val="2"/>
          <w:numId w:val="1"/>
        </w:numPr>
        <w:rPr>
          <w:rFonts w:asciiTheme="minorHAnsi" w:hAnsiTheme="minorHAnsi" w:cstheme="minorHAnsi"/>
          <w:szCs w:val="22"/>
          <w:lang w:eastAsia="en-US"/>
        </w:rPr>
      </w:pPr>
      <w:r w:rsidRPr="009600CB">
        <w:rPr>
          <w:rFonts w:asciiTheme="minorHAnsi" w:hAnsiTheme="minorHAnsi" w:cstheme="minorHAnsi"/>
          <w:szCs w:val="22"/>
          <w:lang w:eastAsia="en-US"/>
        </w:rPr>
        <w:t>ad hoc Služby poskytované na základě požadavků Objednatele (dále jen „</w:t>
      </w:r>
      <w:r w:rsidRPr="009600CB">
        <w:rPr>
          <w:rFonts w:asciiTheme="minorHAnsi" w:hAnsiTheme="minorHAnsi" w:cstheme="minorHAnsi"/>
          <w:b/>
          <w:szCs w:val="22"/>
          <w:lang w:eastAsia="en-US"/>
        </w:rPr>
        <w:t>Služby na výzvu</w:t>
      </w:r>
      <w:r w:rsidRPr="009600CB">
        <w:rPr>
          <w:rFonts w:asciiTheme="minorHAnsi" w:hAnsiTheme="minorHAnsi" w:cstheme="minorHAnsi"/>
          <w:szCs w:val="22"/>
          <w:lang w:eastAsia="en-US"/>
        </w:rPr>
        <w:t>“).</w:t>
      </w:r>
    </w:p>
    <w:p w14:paraId="3A456F3F" w14:textId="77777777" w:rsidR="000E2D94" w:rsidRPr="009600CB" w:rsidRDefault="000E2D94" w:rsidP="000E2D94">
      <w:pPr>
        <w:pStyle w:val="RLTextlnkuslovan"/>
        <w:rPr>
          <w:rFonts w:asciiTheme="minorHAnsi" w:hAnsiTheme="minorHAnsi" w:cstheme="minorHAnsi"/>
          <w:szCs w:val="22"/>
        </w:rPr>
      </w:pPr>
      <w:r w:rsidRPr="009600CB">
        <w:rPr>
          <w:rFonts w:asciiTheme="minorHAnsi" w:hAnsiTheme="minorHAnsi" w:cstheme="minorHAnsi"/>
          <w:szCs w:val="22"/>
        </w:rPr>
        <w:t>Objednatel se touto Smlouvou zavazuje poskytnout Poskytovateli nezbytnou součinnost při poskytování Služeb dle této Smlouvy a zaplatit za řádně a včas poskytnuté Služby cenu dohodnutou v této Smlouvě.</w:t>
      </w:r>
    </w:p>
    <w:p w14:paraId="14C9975C" w14:textId="77777777" w:rsidR="00106822" w:rsidRPr="009600CB" w:rsidRDefault="00106822" w:rsidP="00106822">
      <w:pPr>
        <w:pStyle w:val="RLlneksmlouvy"/>
        <w:rPr>
          <w:rFonts w:asciiTheme="minorHAnsi" w:hAnsiTheme="minorHAnsi" w:cstheme="minorHAnsi"/>
          <w:szCs w:val="22"/>
        </w:rPr>
      </w:pPr>
      <w:bookmarkStart w:id="7" w:name="_Toc273866259"/>
      <w:r w:rsidRPr="009600CB">
        <w:rPr>
          <w:rFonts w:asciiTheme="minorHAnsi" w:hAnsiTheme="minorHAnsi" w:cstheme="minorHAnsi"/>
          <w:szCs w:val="22"/>
        </w:rPr>
        <w:t>DOBA A MÍSTO PLNĚNÍ</w:t>
      </w:r>
      <w:bookmarkEnd w:id="7"/>
    </w:p>
    <w:p w14:paraId="14C0653D" w14:textId="77777777" w:rsidR="00106822" w:rsidRPr="009600CB" w:rsidRDefault="00106822" w:rsidP="00106822">
      <w:pPr>
        <w:pStyle w:val="RLTextlnkuslovan"/>
        <w:rPr>
          <w:rFonts w:asciiTheme="minorHAnsi" w:hAnsiTheme="minorHAnsi" w:cstheme="minorHAnsi"/>
          <w:szCs w:val="22"/>
          <w:lang w:eastAsia="en-US"/>
        </w:rPr>
      </w:pPr>
      <w:r w:rsidRPr="009600CB">
        <w:rPr>
          <w:rFonts w:asciiTheme="minorHAnsi" w:hAnsiTheme="minorHAnsi" w:cstheme="minorHAnsi"/>
          <w:szCs w:val="22"/>
        </w:rPr>
        <w:t>Poskytovatel se zavazuje poskytovat Objednateli Služby nebo výstupy jednotlivých Služeb po dobu trvání této Smlouvy.</w:t>
      </w:r>
    </w:p>
    <w:p w14:paraId="1757A167" w14:textId="2005F687" w:rsidR="00C77BD5" w:rsidRPr="009600CB" w:rsidRDefault="00106822" w:rsidP="00C77BD5">
      <w:pPr>
        <w:pStyle w:val="RLTextlnkuslovan"/>
        <w:spacing w:before="60"/>
        <w:rPr>
          <w:rFonts w:asciiTheme="minorHAnsi" w:hAnsiTheme="minorHAnsi" w:cstheme="minorHAnsi"/>
          <w:szCs w:val="22"/>
          <w:lang w:eastAsia="en-US"/>
        </w:rPr>
      </w:pPr>
      <w:r w:rsidRPr="009600CB">
        <w:rPr>
          <w:rFonts w:asciiTheme="minorHAnsi" w:hAnsiTheme="minorHAnsi" w:cstheme="minorHAnsi"/>
          <w:szCs w:val="22"/>
        </w:rPr>
        <w:t>Služby, které jsou Poskytovatelem poskytovány na základě výzvy, budou poskytovány v době ve výzvě uvedené. Tato doba nepřesáhne dobu trvání této Smlouvy</w:t>
      </w:r>
      <w:r w:rsidR="00C77BD5" w:rsidRPr="009600CB">
        <w:rPr>
          <w:rFonts w:asciiTheme="minorHAnsi" w:hAnsiTheme="minorHAnsi" w:cstheme="minorHAnsi"/>
          <w:szCs w:val="22"/>
        </w:rPr>
        <w:t xml:space="preserve">, ledaže </w:t>
      </w:r>
      <w:r w:rsidR="00C77BD5" w:rsidRPr="009600CB">
        <w:rPr>
          <w:rFonts w:asciiTheme="minorHAnsi" w:hAnsiTheme="minorHAnsi" w:cstheme="minorHAnsi"/>
          <w:szCs w:val="22"/>
        </w:rPr>
        <w:lastRenderedPageBreak/>
        <w:t>Objednatel v případě předčasného ukončení Smlouvy nejpozději do ukončení Smlouvy písemně sdělí Poskytovateli, že má Služby pod</w:t>
      </w:r>
      <w:r w:rsidR="001A2EFF" w:rsidRPr="009600CB">
        <w:rPr>
          <w:rFonts w:asciiTheme="minorHAnsi" w:hAnsiTheme="minorHAnsi" w:cstheme="minorHAnsi"/>
          <w:szCs w:val="22"/>
        </w:rPr>
        <w:t>l</w:t>
      </w:r>
      <w:r w:rsidR="00C77BD5" w:rsidRPr="009600CB">
        <w:rPr>
          <w:rFonts w:asciiTheme="minorHAnsi" w:hAnsiTheme="minorHAnsi" w:cstheme="minorHAnsi"/>
          <w:szCs w:val="22"/>
        </w:rPr>
        <w:t>e Výzvy dokončit.</w:t>
      </w:r>
    </w:p>
    <w:p w14:paraId="33F88D35" w14:textId="17D7A9A3" w:rsidR="00106822" w:rsidRPr="009600CB" w:rsidRDefault="00106822" w:rsidP="00F2090B">
      <w:pPr>
        <w:pStyle w:val="RLTextlnkuslovan"/>
        <w:numPr>
          <w:ilvl w:val="0"/>
          <w:numId w:val="0"/>
        </w:numPr>
        <w:ind w:left="1474"/>
        <w:rPr>
          <w:rFonts w:asciiTheme="minorHAnsi" w:hAnsiTheme="minorHAnsi" w:cstheme="minorHAnsi"/>
          <w:szCs w:val="22"/>
          <w:lang w:eastAsia="en-US"/>
        </w:rPr>
      </w:pPr>
    </w:p>
    <w:p w14:paraId="614DFEFF" w14:textId="77777777" w:rsidR="00106822" w:rsidRPr="009600CB" w:rsidRDefault="00106822" w:rsidP="00106822">
      <w:pPr>
        <w:pStyle w:val="RLTextlnkuslovan"/>
        <w:rPr>
          <w:rFonts w:asciiTheme="minorHAnsi" w:hAnsiTheme="minorHAnsi" w:cstheme="minorHAnsi"/>
          <w:szCs w:val="22"/>
          <w:lang w:eastAsia="en-US"/>
        </w:rPr>
      </w:pPr>
      <w:r w:rsidRPr="009600CB">
        <w:rPr>
          <w:rFonts w:asciiTheme="minorHAnsi" w:hAnsiTheme="minorHAnsi" w:cstheme="minorHAnsi"/>
          <w:szCs w:val="22"/>
          <w:lang w:eastAsia="en-US"/>
        </w:rPr>
        <w:t>Místem plnění je sídlo Objednatele nebo, vyplývá-li to z charakteru poskytované Služby či z výzvy, jakékoli jiné místo v České republice výslovně stanovené Objednatelem.</w:t>
      </w:r>
    </w:p>
    <w:p w14:paraId="083C6730" w14:textId="77777777" w:rsidR="00106822" w:rsidRPr="009600CB" w:rsidRDefault="00106822" w:rsidP="00106822">
      <w:pPr>
        <w:pStyle w:val="RLTextlnkuslovan"/>
        <w:rPr>
          <w:rFonts w:asciiTheme="minorHAnsi" w:hAnsiTheme="minorHAnsi" w:cstheme="minorHAnsi"/>
          <w:szCs w:val="22"/>
          <w:lang w:eastAsia="en-US"/>
        </w:rPr>
      </w:pPr>
      <w:r w:rsidRPr="009600CB">
        <w:rPr>
          <w:rFonts w:asciiTheme="minorHAnsi" w:hAnsiTheme="minorHAnsi" w:cstheme="minorHAnsi"/>
          <w:szCs w:val="22"/>
          <w:lang w:eastAsia="en-US"/>
        </w:rPr>
        <w:t>Pokud to povaha plnění této Smlouvy umožňuje a pokud to Objednatel ve výzvě nevyloučí, je Poskytovatel oprávněn poskytovat Služby také vzdáleným přístupem.</w:t>
      </w:r>
      <w:r w:rsidR="003F71C7" w:rsidRPr="009600CB">
        <w:rPr>
          <w:rFonts w:asciiTheme="minorHAnsi" w:hAnsiTheme="minorHAnsi" w:cstheme="minorHAnsi"/>
          <w:szCs w:val="22"/>
          <w:lang w:eastAsia="en-US"/>
        </w:rPr>
        <w:t xml:space="preserve"> </w:t>
      </w:r>
    </w:p>
    <w:p w14:paraId="104F5B28" w14:textId="77777777" w:rsidR="0063353D" w:rsidRPr="00834209" w:rsidRDefault="0063353D" w:rsidP="0063353D">
      <w:pPr>
        <w:pStyle w:val="RLlneksmlouvy"/>
        <w:rPr>
          <w:rFonts w:asciiTheme="minorHAnsi" w:hAnsiTheme="minorHAnsi" w:cstheme="minorHAnsi"/>
          <w:szCs w:val="22"/>
        </w:rPr>
      </w:pPr>
      <w:r w:rsidRPr="00834209">
        <w:rPr>
          <w:rFonts w:asciiTheme="minorHAnsi" w:hAnsiTheme="minorHAnsi" w:cstheme="minorHAnsi"/>
          <w:szCs w:val="22"/>
        </w:rPr>
        <w:t>ZPŮSOB POSKYTOVÁNÍ SLUŽEB</w:t>
      </w:r>
    </w:p>
    <w:p w14:paraId="4F68C248" w14:textId="77777777" w:rsidR="00087475" w:rsidRPr="00834209" w:rsidRDefault="00087475" w:rsidP="0063353D">
      <w:pPr>
        <w:pStyle w:val="RLTextlnkuslovan"/>
        <w:rPr>
          <w:rFonts w:asciiTheme="minorHAnsi" w:hAnsiTheme="minorHAnsi" w:cstheme="minorHAnsi"/>
          <w:szCs w:val="22"/>
          <w:lang w:eastAsia="en-US"/>
        </w:rPr>
      </w:pPr>
      <w:r w:rsidRPr="00834209">
        <w:rPr>
          <w:rFonts w:asciiTheme="minorHAnsi" w:hAnsiTheme="minorHAnsi" w:cstheme="minorHAnsi"/>
          <w:szCs w:val="22"/>
          <w:lang w:eastAsia="en-US"/>
        </w:rPr>
        <w:t>Poskytování Průběžných služeb bude realizováno následujícím způsobem:</w:t>
      </w:r>
    </w:p>
    <w:p w14:paraId="00F21934" w14:textId="77777777" w:rsidR="0063353D" w:rsidRPr="00834209" w:rsidRDefault="0063353D" w:rsidP="00087475">
      <w:pPr>
        <w:pStyle w:val="RLTextlnkuslovan"/>
        <w:numPr>
          <w:ilvl w:val="2"/>
          <w:numId w:val="1"/>
        </w:numPr>
        <w:rPr>
          <w:rFonts w:asciiTheme="minorHAnsi" w:hAnsiTheme="minorHAnsi" w:cstheme="minorHAnsi"/>
          <w:szCs w:val="22"/>
          <w:lang w:eastAsia="en-US"/>
        </w:rPr>
      </w:pPr>
      <w:r w:rsidRPr="00834209">
        <w:rPr>
          <w:rFonts w:asciiTheme="minorHAnsi" w:hAnsiTheme="minorHAnsi" w:cstheme="minorHAnsi"/>
          <w:szCs w:val="22"/>
          <w:lang w:eastAsia="en-US"/>
        </w:rPr>
        <w:t>Průběžné služby</w:t>
      </w:r>
      <w:r w:rsidR="00087475" w:rsidRPr="00834209">
        <w:rPr>
          <w:rFonts w:asciiTheme="minorHAnsi" w:hAnsiTheme="minorHAnsi" w:cstheme="minorHAnsi"/>
          <w:szCs w:val="22"/>
          <w:lang w:eastAsia="en-US"/>
        </w:rPr>
        <w:t xml:space="preserve"> </w:t>
      </w:r>
      <w:r w:rsidRPr="00834209">
        <w:rPr>
          <w:rFonts w:asciiTheme="minorHAnsi" w:hAnsiTheme="minorHAnsi" w:cstheme="minorHAnsi"/>
          <w:szCs w:val="22"/>
          <w:lang w:eastAsia="en-US"/>
        </w:rPr>
        <w:t xml:space="preserve">budou Poskytovatelem poskytovány průběžně po celou dobu trvání této Smlouvy (s dodržením ročního rozsahu dané služby), a to počínaje dnem </w:t>
      </w:r>
      <w:r w:rsidR="006C6234" w:rsidRPr="00834209">
        <w:rPr>
          <w:rFonts w:asciiTheme="minorHAnsi" w:hAnsiTheme="minorHAnsi" w:cstheme="minorHAnsi"/>
          <w:szCs w:val="22"/>
          <w:lang w:eastAsia="en-US"/>
        </w:rPr>
        <w:t xml:space="preserve">nabytí </w:t>
      </w:r>
      <w:r w:rsidRPr="00834209">
        <w:rPr>
          <w:rFonts w:asciiTheme="minorHAnsi" w:hAnsiTheme="minorHAnsi" w:cstheme="minorHAnsi"/>
          <w:szCs w:val="22"/>
          <w:lang w:eastAsia="en-US"/>
        </w:rPr>
        <w:t>účinnosti této Smlouvy.</w:t>
      </w:r>
    </w:p>
    <w:p w14:paraId="62BD9995" w14:textId="65DB6FDA" w:rsidR="00087475" w:rsidRPr="00834209" w:rsidRDefault="00087475" w:rsidP="00087475">
      <w:pPr>
        <w:pStyle w:val="RLTextlnkuslovan"/>
        <w:numPr>
          <w:ilvl w:val="2"/>
          <w:numId w:val="1"/>
        </w:numPr>
        <w:rPr>
          <w:rFonts w:asciiTheme="minorHAnsi" w:hAnsiTheme="minorHAnsi" w:cstheme="minorHAnsi"/>
          <w:szCs w:val="22"/>
          <w:lang w:eastAsia="en-US"/>
        </w:rPr>
      </w:pPr>
      <w:r w:rsidRPr="00834209">
        <w:rPr>
          <w:rFonts w:asciiTheme="minorHAnsi" w:hAnsiTheme="minorHAnsi" w:cstheme="minorHAnsi"/>
          <w:szCs w:val="22"/>
          <w:lang w:eastAsia="en-US"/>
        </w:rPr>
        <w:t xml:space="preserve">Objednatel je oprávněn, za obdobného využití ustanovení o Výzvě a procesu jejího zasílání dle </w:t>
      </w:r>
      <w:r w:rsidR="000D632F" w:rsidRPr="00834209">
        <w:rPr>
          <w:rFonts w:asciiTheme="minorHAnsi" w:hAnsiTheme="minorHAnsi" w:cstheme="minorHAnsi"/>
          <w:szCs w:val="22"/>
          <w:lang w:eastAsia="en-US"/>
        </w:rPr>
        <w:t>odst</w:t>
      </w:r>
      <w:r w:rsidRPr="00834209">
        <w:rPr>
          <w:rFonts w:asciiTheme="minorHAnsi" w:hAnsiTheme="minorHAnsi" w:cstheme="minorHAnsi"/>
          <w:szCs w:val="22"/>
          <w:lang w:eastAsia="en-US"/>
        </w:rPr>
        <w:t>. 5.2 této Smlouvy, poptat u</w:t>
      </w:r>
      <w:r w:rsidR="00B6355C" w:rsidRPr="00834209">
        <w:rPr>
          <w:rFonts w:asciiTheme="minorHAnsi" w:hAnsiTheme="minorHAnsi" w:cstheme="minorHAnsi"/>
          <w:szCs w:val="22"/>
          <w:lang w:eastAsia="en-US"/>
        </w:rPr>
        <w:t> </w:t>
      </w:r>
      <w:r w:rsidRPr="00834209">
        <w:rPr>
          <w:rFonts w:asciiTheme="minorHAnsi" w:hAnsiTheme="minorHAnsi" w:cstheme="minorHAnsi"/>
          <w:szCs w:val="22"/>
          <w:lang w:eastAsia="en-US"/>
        </w:rPr>
        <w:t xml:space="preserve">Poskytovatele poskytnutí Průběžných služeb i nad jejich stanovený </w:t>
      </w:r>
      <w:r w:rsidR="00782BF8" w:rsidRPr="00834209">
        <w:rPr>
          <w:rFonts w:asciiTheme="minorHAnsi" w:hAnsiTheme="minorHAnsi" w:cstheme="minorHAnsi"/>
          <w:szCs w:val="22"/>
          <w:lang w:eastAsia="en-US"/>
        </w:rPr>
        <w:t xml:space="preserve">roční </w:t>
      </w:r>
      <w:r w:rsidRPr="00834209">
        <w:rPr>
          <w:rFonts w:asciiTheme="minorHAnsi" w:hAnsiTheme="minorHAnsi" w:cstheme="minorHAnsi"/>
          <w:szCs w:val="22"/>
          <w:lang w:eastAsia="en-US"/>
        </w:rPr>
        <w:t>rozsah</w:t>
      </w:r>
      <w:r w:rsidR="00741D51" w:rsidRPr="00834209">
        <w:rPr>
          <w:rFonts w:asciiTheme="minorHAnsi" w:hAnsiTheme="minorHAnsi" w:cstheme="minorHAnsi"/>
          <w:szCs w:val="22"/>
          <w:lang w:eastAsia="en-US"/>
        </w:rPr>
        <w:t xml:space="preserve">, přičemž cena bude určena způsobem dle odst. </w:t>
      </w:r>
      <w:r w:rsidR="000D632F" w:rsidRPr="00834209">
        <w:rPr>
          <w:rFonts w:asciiTheme="minorHAnsi" w:hAnsiTheme="minorHAnsi" w:cstheme="minorHAnsi"/>
          <w:szCs w:val="22"/>
          <w:lang w:eastAsia="en-US"/>
        </w:rPr>
        <w:t>6.4</w:t>
      </w:r>
      <w:r w:rsidR="00741D51" w:rsidRPr="00834209">
        <w:rPr>
          <w:rFonts w:asciiTheme="minorHAnsi" w:hAnsiTheme="minorHAnsi" w:cstheme="minorHAnsi"/>
          <w:szCs w:val="22"/>
          <w:lang w:eastAsia="en-US"/>
        </w:rPr>
        <w:t xml:space="preserve"> této Smlouvy. Ustanovením tohoto odstavce není dotčena povinnost dodržet cenové limity dle odst. 6.2 této Smlouvy.</w:t>
      </w:r>
    </w:p>
    <w:p w14:paraId="1EB9E417" w14:textId="77777777" w:rsidR="0063353D" w:rsidRPr="00834209" w:rsidRDefault="0063353D" w:rsidP="0063353D">
      <w:pPr>
        <w:pStyle w:val="RLTextlnkuslovan"/>
        <w:rPr>
          <w:rFonts w:asciiTheme="minorHAnsi" w:hAnsiTheme="minorHAnsi" w:cstheme="minorHAnsi"/>
          <w:szCs w:val="22"/>
          <w:lang w:eastAsia="en-US"/>
        </w:rPr>
      </w:pPr>
      <w:r w:rsidRPr="00834209">
        <w:rPr>
          <w:rFonts w:asciiTheme="minorHAnsi" w:hAnsiTheme="minorHAnsi" w:cstheme="minorHAnsi"/>
          <w:szCs w:val="22"/>
          <w:lang w:eastAsia="en-US"/>
        </w:rPr>
        <w:t>Poskytování Služeb na výzvu bude realizováno následujícím způsobem:</w:t>
      </w:r>
    </w:p>
    <w:p w14:paraId="5C700811" w14:textId="316EF5FB" w:rsidR="0063353D" w:rsidRPr="00834209" w:rsidRDefault="0063353D" w:rsidP="0063353D">
      <w:pPr>
        <w:pStyle w:val="RLTextlnkuslovan"/>
        <w:numPr>
          <w:ilvl w:val="2"/>
          <w:numId w:val="1"/>
        </w:numPr>
        <w:rPr>
          <w:rFonts w:asciiTheme="minorHAnsi" w:hAnsiTheme="minorHAnsi" w:cstheme="minorHAnsi"/>
          <w:szCs w:val="22"/>
          <w:lang w:eastAsia="en-US"/>
        </w:rPr>
      </w:pPr>
      <w:r w:rsidRPr="00834209">
        <w:rPr>
          <w:rFonts w:asciiTheme="minorHAnsi" w:hAnsiTheme="minorHAnsi" w:cstheme="minorHAnsi"/>
          <w:szCs w:val="22"/>
          <w:lang w:eastAsia="en-US"/>
        </w:rPr>
        <w:t>Služby na výzvu budou realizovány na základě písemných výzev k poskytnutí plnění (dále jen „</w:t>
      </w:r>
      <w:r w:rsidRPr="00834209">
        <w:rPr>
          <w:rFonts w:asciiTheme="minorHAnsi" w:hAnsiTheme="minorHAnsi" w:cstheme="minorHAnsi"/>
          <w:b/>
          <w:szCs w:val="22"/>
          <w:lang w:eastAsia="en-US"/>
        </w:rPr>
        <w:t>Výzva</w:t>
      </w:r>
      <w:r w:rsidRPr="00834209">
        <w:rPr>
          <w:rFonts w:asciiTheme="minorHAnsi" w:hAnsiTheme="minorHAnsi" w:cstheme="minorHAnsi"/>
          <w:szCs w:val="22"/>
          <w:lang w:eastAsia="en-US"/>
        </w:rPr>
        <w:t>“) zaslaných ze strany Objednatele, a</w:t>
      </w:r>
      <w:r w:rsidR="00AA4CB4" w:rsidRPr="00834209">
        <w:rPr>
          <w:rFonts w:asciiTheme="minorHAnsi" w:hAnsiTheme="minorHAnsi" w:cstheme="minorHAnsi"/>
          <w:szCs w:val="22"/>
          <w:lang w:eastAsia="en-US"/>
        </w:rPr>
        <w:t> </w:t>
      </w:r>
      <w:r w:rsidRPr="00834209">
        <w:rPr>
          <w:rFonts w:asciiTheme="minorHAnsi" w:hAnsiTheme="minorHAnsi" w:cstheme="minorHAnsi"/>
          <w:szCs w:val="22"/>
          <w:lang w:eastAsia="en-US"/>
        </w:rPr>
        <w:t>písemného potvrzení Výzvy ze strany Poskytovatele.</w:t>
      </w:r>
    </w:p>
    <w:p w14:paraId="50F2597A" w14:textId="0D2CBCD5" w:rsidR="00106822" w:rsidRPr="00834209" w:rsidRDefault="00106822" w:rsidP="0063353D">
      <w:pPr>
        <w:pStyle w:val="RLTextlnkuslovan"/>
        <w:numPr>
          <w:ilvl w:val="2"/>
          <w:numId w:val="1"/>
        </w:numPr>
        <w:rPr>
          <w:rFonts w:asciiTheme="minorHAnsi" w:hAnsiTheme="minorHAnsi" w:cstheme="minorHAnsi"/>
          <w:szCs w:val="22"/>
          <w:lang w:eastAsia="en-US"/>
        </w:rPr>
      </w:pPr>
      <w:r w:rsidRPr="00834209">
        <w:rPr>
          <w:rFonts w:asciiTheme="minorHAnsi" w:hAnsiTheme="minorHAnsi" w:cstheme="minorHAnsi"/>
          <w:szCs w:val="22"/>
        </w:rPr>
        <w:t>Objednatel vystaví a doručí Poskytovateli Výzvu (e-mailem) s</w:t>
      </w:r>
      <w:r w:rsidR="006176B8" w:rsidRPr="00834209">
        <w:rPr>
          <w:rFonts w:asciiTheme="minorHAnsi" w:hAnsiTheme="minorHAnsi" w:cstheme="minorHAnsi"/>
          <w:szCs w:val="22"/>
        </w:rPr>
        <w:t> </w:t>
      </w:r>
      <w:r w:rsidRPr="00834209">
        <w:rPr>
          <w:rFonts w:asciiTheme="minorHAnsi" w:hAnsiTheme="minorHAnsi" w:cstheme="minorHAnsi"/>
          <w:szCs w:val="22"/>
        </w:rPr>
        <w:t>vymezením objednané Služby či jejího výstupu, doby poskytování Služby či dodání jejího výstupu, místa poskytování Služby či dodání jejího výstupu a případně lhůty, ve které je Poskytovatel povinen zahájit poskytování Služby.</w:t>
      </w:r>
    </w:p>
    <w:p w14:paraId="01A46C6A" w14:textId="77777777" w:rsidR="00C32628" w:rsidRPr="00834209" w:rsidRDefault="00106822" w:rsidP="00E80C78">
      <w:pPr>
        <w:pStyle w:val="RLTextlnkuslovan"/>
        <w:numPr>
          <w:ilvl w:val="2"/>
          <w:numId w:val="1"/>
        </w:numPr>
        <w:rPr>
          <w:rFonts w:asciiTheme="minorHAnsi" w:hAnsiTheme="minorHAnsi" w:cstheme="minorHAnsi"/>
        </w:rPr>
      </w:pPr>
      <w:bookmarkStart w:id="8" w:name="_Ref371519957"/>
      <w:r w:rsidRPr="00834209">
        <w:rPr>
          <w:rFonts w:asciiTheme="minorHAnsi" w:hAnsiTheme="minorHAnsi" w:cstheme="minorHAnsi"/>
        </w:rPr>
        <w:t>Pokud podmínky Výzvy nejsou v rozporu s podmínkami dohodnutými v této Smlouvě, je Poskytovatel povinen tuto Výzvu do 3 pracovních dnů od jejího doručení písemně potvrdit (lze i elektronickými prostředky jako e-mail, datová schránka apod.), čímž Poskytovateli vzniká závazek poskytnout Službu či její výstup způsobem specifikovaným ve Výzvě a v této Smlouvě;</w:t>
      </w:r>
      <w:bookmarkStart w:id="9" w:name="_Ref371520011"/>
      <w:bookmarkEnd w:id="8"/>
    </w:p>
    <w:p w14:paraId="78BE0B48" w14:textId="19237DF9" w:rsidR="00106822" w:rsidRPr="00834209" w:rsidRDefault="00106822" w:rsidP="00E80C78">
      <w:pPr>
        <w:pStyle w:val="RLTextlnkuslovan"/>
        <w:numPr>
          <w:ilvl w:val="2"/>
          <w:numId w:val="1"/>
        </w:numPr>
        <w:rPr>
          <w:rFonts w:asciiTheme="minorHAnsi" w:hAnsiTheme="minorHAnsi" w:cstheme="minorHAnsi"/>
        </w:rPr>
      </w:pPr>
      <w:r w:rsidRPr="00834209">
        <w:rPr>
          <w:rFonts w:asciiTheme="minorHAnsi" w:hAnsiTheme="minorHAnsi" w:cstheme="minorHAnsi"/>
        </w:rPr>
        <w:t>Pokud Výzva neodpovídá podmínkám dohodnutým v této Smlouvě, Poskytovatel tuto Výzvu do 3 pracovních dnů od jejího doručení písemně odmítne (lze i elektronickými prostředky jako e-mail, datová schránka apod.), přičemž zároveň vymezí, v čem spatřuje rozpor mezi Výzvou a podmínkami této Smlouvy a navrhne úpravy Výzvy tak, aby tato byla v souladu s podmínkami této Smlouvy.</w:t>
      </w:r>
      <w:bookmarkStart w:id="10" w:name="_Ref282444952"/>
      <w:r w:rsidRPr="00834209">
        <w:rPr>
          <w:rFonts w:asciiTheme="minorHAnsi" w:hAnsiTheme="minorHAnsi" w:cstheme="minorHAnsi"/>
        </w:rPr>
        <w:t xml:space="preserve"> Objednatel tyto návrhy na úpravy posoudí, na základě svého posouzení návrhy přiměřeně zohlední a bez zbytečného odkladu předloží Poskytovateli upravenou Výzvu s tím, že Poskytovatel je povinen takto upravenou Výzvu potvrdit do 3 pracovních dnů. Závazek poskytnout výstup Služby specifikovaný v takto upravené Výzvě vzniká Poskytovateli až tímto potvrzením</w:t>
      </w:r>
      <w:bookmarkEnd w:id="9"/>
      <w:bookmarkEnd w:id="10"/>
      <w:r w:rsidR="00691BEC" w:rsidRPr="00834209">
        <w:rPr>
          <w:rFonts w:asciiTheme="minorHAnsi" w:hAnsiTheme="minorHAnsi" w:cstheme="minorHAnsi"/>
        </w:rPr>
        <w:t xml:space="preserve"> v návaznosti na uveřejnění Výzvy v registru smluv. </w:t>
      </w:r>
    </w:p>
    <w:p w14:paraId="2DC3D0DA" w14:textId="77777777" w:rsidR="00106822" w:rsidRPr="00834209" w:rsidRDefault="00106822" w:rsidP="00106822">
      <w:pPr>
        <w:pStyle w:val="RLTextlnkuslovan"/>
        <w:numPr>
          <w:ilvl w:val="2"/>
          <w:numId w:val="1"/>
        </w:numPr>
        <w:rPr>
          <w:rFonts w:asciiTheme="minorHAnsi" w:hAnsiTheme="minorHAnsi" w:cstheme="minorHAnsi"/>
          <w:szCs w:val="22"/>
        </w:rPr>
      </w:pPr>
      <w:r w:rsidRPr="00834209">
        <w:rPr>
          <w:rFonts w:asciiTheme="minorHAnsi" w:hAnsiTheme="minorHAnsi" w:cstheme="minorHAnsi"/>
          <w:szCs w:val="22"/>
        </w:rPr>
        <w:lastRenderedPageBreak/>
        <w:t xml:space="preserve">V případě, že Výzva nebude ve lhůtě dle </w:t>
      </w:r>
      <w:r w:rsidR="000D632F" w:rsidRPr="00834209">
        <w:rPr>
          <w:rFonts w:asciiTheme="minorHAnsi" w:hAnsiTheme="minorHAnsi" w:cstheme="minorHAnsi"/>
          <w:szCs w:val="22"/>
        </w:rPr>
        <w:t xml:space="preserve">odst. </w:t>
      </w:r>
      <w:r w:rsidRPr="00834209">
        <w:rPr>
          <w:rFonts w:asciiTheme="minorHAnsi" w:hAnsiTheme="minorHAnsi" w:cstheme="minorHAnsi"/>
          <w:szCs w:val="22"/>
        </w:rPr>
        <w:t xml:space="preserve">5.2.3 této Smlouvy Poskytovatelem potvrzena a Poskytovatel k ní ani nevznese písemně ve lhůtě dle </w:t>
      </w:r>
      <w:r w:rsidR="000D632F" w:rsidRPr="00834209">
        <w:rPr>
          <w:rFonts w:asciiTheme="minorHAnsi" w:hAnsiTheme="minorHAnsi" w:cstheme="minorHAnsi"/>
          <w:szCs w:val="22"/>
        </w:rPr>
        <w:t>odst.</w:t>
      </w:r>
      <w:r w:rsidRPr="00834209">
        <w:rPr>
          <w:rFonts w:asciiTheme="minorHAnsi" w:hAnsiTheme="minorHAnsi" w:cstheme="minorHAnsi"/>
          <w:szCs w:val="22"/>
        </w:rPr>
        <w:t xml:space="preserve"> 5.2.4 této Smlouvy připomínky specifikující její rozpor se Smlouvou, je Výzva považována za přijatou, závaznou a akceptovanou.</w:t>
      </w:r>
    </w:p>
    <w:p w14:paraId="3CD346A8" w14:textId="77777777" w:rsidR="00840077" w:rsidRPr="00834209" w:rsidRDefault="00106822" w:rsidP="00840077">
      <w:pPr>
        <w:pStyle w:val="RLTextlnkuslovan"/>
        <w:numPr>
          <w:ilvl w:val="2"/>
          <w:numId w:val="1"/>
        </w:numPr>
        <w:rPr>
          <w:rFonts w:asciiTheme="minorHAnsi" w:hAnsiTheme="minorHAnsi" w:cstheme="minorHAnsi"/>
          <w:szCs w:val="22"/>
          <w:lang w:eastAsia="en-US"/>
        </w:rPr>
      </w:pPr>
      <w:r w:rsidRPr="00834209">
        <w:rPr>
          <w:rFonts w:asciiTheme="minorHAnsi" w:hAnsiTheme="minorHAnsi" w:cstheme="minorHAnsi"/>
          <w:szCs w:val="22"/>
          <w:lang w:eastAsia="en-US"/>
        </w:rPr>
        <w:t>Poskytovatel je povinen zahájit poskytování Služeb na základě Výzvy ve lhůtě v této Výzvě uvedené.</w:t>
      </w:r>
    </w:p>
    <w:p w14:paraId="5F8B4B3C" w14:textId="77777777" w:rsidR="00FD607A" w:rsidRPr="00834209" w:rsidRDefault="00106822" w:rsidP="00FD607A">
      <w:pPr>
        <w:pStyle w:val="RLTextlnkuslovan"/>
        <w:numPr>
          <w:ilvl w:val="2"/>
          <w:numId w:val="1"/>
        </w:numPr>
        <w:rPr>
          <w:rFonts w:asciiTheme="minorHAnsi" w:hAnsiTheme="minorHAnsi" w:cstheme="minorHAnsi"/>
          <w:szCs w:val="22"/>
          <w:lang w:eastAsia="en-US"/>
        </w:rPr>
      </w:pPr>
      <w:r w:rsidRPr="00834209">
        <w:rPr>
          <w:rFonts w:asciiTheme="minorHAnsi" w:hAnsiTheme="minorHAnsi" w:cstheme="minorHAnsi"/>
          <w:szCs w:val="22"/>
          <w:lang w:eastAsia="en-US"/>
        </w:rPr>
        <w:t xml:space="preserve">Cena bude určena způsobem dle </w:t>
      </w:r>
      <w:r w:rsidR="000D632F" w:rsidRPr="00834209">
        <w:rPr>
          <w:rFonts w:asciiTheme="minorHAnsi" w:hAnsiTheme="minorHAnsi" w:cstheme="minorHAnsi"/>
          <w:szCs w:val="22"/>
          <w:lang w:eastAsia="en-US"/>
        </w:rPr>
        <w:t>odst. 6.1</w:t>
      </w:r>
      <w:r w:rsidRPr="00834209">
        <w:rPr>
          <w:rFonts w:asciiTheme="minorHAnsi" w:hAnsiTheme="minorHAnsi" w:cstheme="minorHAnsi"/>
          <w:szCs w:val="22"/>
          <w:lang w:eastAsia="en-US"/>
        </w:rPr>
        <w:t xml:space="preserve"> této Smlouvy.</w:t>
      </w:r>
      <w:r w:rsidR="00741D51" w:rsidRPr="00834209">
        <w:rPr>
          <w:rFonts w:asciiTheme="minorHAnsi" w:hAnsiTheme="minorHAnsi" w:cstheme="minorHAnsi"/>
          <w:szCs w:val="22"/>
          <w:lang w:eastAsia="en-US"/>
        </w:rPr>
        <w:t xml:space="preserve"> </w:t>
      </w:r>
    </w:p>
    <w:p w14:paraId="2F39C891" w14:textId="7E640E73" w:rsidR="00087475" w:rsidRPr="00834209" w:rsidRDefault="00087475" w:rsidP="00FD607A">
      <w:pPr>
        <w:pStyle w:val="RLTextlnkuslovan"/>
        <w:numPr>
          <w:ilvl w:val="2"/>
          <w:numId w:val="1"/>
        </w:numPr>
        <w:rPr>
          <w:rFonts w:asciiTheme="minorHAnsi" w:hAnsiTheme="minorHAnsi" w:cstheme="minorHAnsi"/>
          <w:szCs w:val="22"/>
          <w:lang w:eastAsia="en-US"/>
        </w:rPr>
      </w:pPr>
      <w:r w:rsidRPr="00834209">
        <w:rPr>
          <w:rFonts w:asciiTheme="minorHAnsi" w:hAnsiTheme="minorHAnsi" w:cstheme="minorHAnsi"/>
          <w:szCs w:val="22"/>
          <w:lang w:eastAsia="en-US"/>
        </w:rPr>
        <w:t>Vzor Výzvy tvoří Příloh</w:t>
      </w:r>
      <w:r w:rsidR="00B42BD4" w:rsidRPr="00834209">
        <w:rPr>
          <w:rFonts w:asciiTheme="minorHAnsi" w:hAnsiTheme="minorHAnsi" w:cstheme="minorHAnsi"/>
          <w:szCs w:val="22"/>
          <w:lang w:eastAsia="en-US"/>
        </w:rPr>
        <w:t>u</w:t>
      </w:r>
      <w:r w:rsidRPr="00834209">
        <w:rPr>
          <w:rFonts w:asciiTheme="minorHAnsi" w:hAnsiTheme="minorHAnsi" w:cstheme="minorHAnsi"/>
          <w:szCs w:val="22"/>
          <w:lang w:eastAsia="en-US"/>
        </w:rPr>
        <w:t xml:space="preserve"> č. </w:t>
      </w:r>
      <w:r w:rsidR="00BC2147" w:rsidRPr="00834209">
        <w:rPr>
          <w:rFonts w:asciiTheme="minorHAnsi" w:hAnsiTheme="minorHAnsi" w:cstheme="minorHAnsi"/>
          <w:szCs w:val="22"/>
          <w:lang w:eastAsia="en-US"/>
        </w:rPr>
        <w:t>2</w:t>
      </w:r>
      <w:r w:rsidRPr="00834209">
        <w:rPr>
          <w:rFonts w:asciiTheme="minorHAnsi" w:hAnsiTheme="minorHAnsi" w:cstheme="minorHAnsi"/>
          <w:szCs w:val="22"/>
          <w:lang w:eastAsia="en-US"/>
        </w:rPr>
        <w:t xml:space="preserve"> této Smlouvy</w:t>
      </w:r>
      <w:r w:rsidR="00741D51" w:rsidRPr="00834209">
        <w:rPr>
          <w:rFonts w:asciiTheme="minorHAnsi" w:hAnsiTheme="minorHAnsi" w:cstheme="minorHAnsi"/>
          <w:szCs w:val="22"/>
          <w:lang w:eastAsia="en-US"/>
        </w:rPr>
        <w:t xml:space="preserve">. </w:t>
      </w:r>
    </w:p>
    <w:p w14:paraId="56D027FC" w14:textId="77777777" w:rsidR="00EC3786" w:rsidRPr="00834209" w:rsidRDefault="00EC3786" w:rsidP="000454FC">
      <w:pPr>
        <w:pStyle w:val="RLTextlnkuslovan"/>
        <w:rPr>
          <w:rFonts w:asciiTheme="minorHAnsi" w:hAnsiTheme="minorHAnsi" w:cstheme="minorHAnsi"/>
          <w:szCs w:val="22"/>
        </w:rPr>
      </w:pPr>
      <w:r w:rsidRPr="00834209">
        <w:rPr>
          <w:rFonts w:asciiTheme="minorHAnsi" w:hAnsiTheme="minorHAnsi" w:cstheme="minorHAnsi"/>
          <w:szCs w:val="22"/>
        </w:rPr>
        <w:t xml:space="preserve">Poskytovatel se zavazuje poskytovat Služby prostřednictvím členů realizačního týmu uvedených v Příloze č. </w:t>
      </w:r>
      <w:r w:rsidR="00BC2147" w:rsidRPr="00834209">
        <w:rPr>
          <w:rFonts w:asciiTheme="minorHAnsi" w:hAnsiTheme="minorHAnsi" w:cstheme="minorHAnsi"/>
          <w:szCs w:val="22"/>
        </w:rPr>
        <w:t>3</w:t>
      </w:r>
      <w:r w:rsidRPr="00834209">
        <w:rPr>
          <w:rFonts w:asciiTheme="minorHAnsi" w:hAnsiTheme="minorHAnsi" w:cstheme="minorHAnsi"/>
          <w:szCs w:val="22"/>
        </w:rPr>
        <w:t xml:space="preserve"> této Smlouvy. Změna složení realizačního týmu nesmí být provedena bez předchozího písemného schválení Objednatelem. Nahrazení člena týmu, prostřednictvím kterého byla prokazována kvalifikace ve Veřejné zakázce, je možná pouze za předpokladu, že nový člen týmu bude splňovat kvalifikační požadavky na danou pozici. Změna realizačního týmu bude umožněna jen z objektivních důvodů, kterými není potřeba zapojení člena týmu do jiného projektu plněného souběžně s touto Smlouvou.</w:t>
      </w:r>
    </w:p>
    <w:p w14:paraId="0A9AC910" w14:textId="77777777" w:rsidR="001501A0" w:rsidRPr="00834209" w:rsidRDefault="001501A0" w:rsidP="001501A0">
      <w:pPr>
        <w:pStyle w:val="RLTextlnkuslovan"/>
        <w:rPr>
          <w:rFonts w:asciiTheme="minorHAnsi" w:hAnsiTheme="minorHAnsi" w:cstheme="minorHAnsi"/>
          <w:szCs w:val="22"/>
        </w:rPr>
      </w:pPr>
      <w:r w:rsidRPr="00834209">
        <w:rPr>
          <w:rFonts w:asciiTheme="minorHAnsi" w:hAnsiTheme="minorHAnsi" w:cstheme="minorHAnsi"/>
          <w:szCs w:val="22"/>
        </w:rPr>
        <w:t>Poskytovatel se zavazuje, že ve lhůtě 5 pracovních dnů ode dne doručení odůvodněné písemné žádosti Objednatele o výměnu člena realizačního týmu podílejícího se na plnění této Smlouvy, s nímž Objednatel nebyl z jakéhokoliv důvodu spokojen, provede výměnu daného člena týmu a nahradí ho jinou vhodnou osobou s odpovídající kvalifikací.</w:t>
      </w:r>
    </w:p>
    <w:p w14:paraId="6F202E78" w14:textId="77777777" w:rsidR="000454FC" w:rsidRPr="00834209" w:rsidRDefault="000454FC" w:rsidP="000454FC">
      <w:pPr>
        <w:pStyle w:val="RLTextlnkuslovan"/>
        <w:rPr>
          <w:rFonts w:asciiTheme="minorHAnsi" w:hAnsiTheme="minorHAnsi" w:cstheme="minorHAnsi"/>
          <w:szCs w:val="22"/>
        </w:rPr>
      </w:pPr>
      <w:r w:rsidRPr="00834209">
        <w:rPr>
          <w:rFonts w:asciiTheme="minorHAnsi" w:hAnsiTheme="minorHAnsi" w:cstheme="minorHAnsi"/>
          <w:szCs w:val="22"/>
        </w:rPr>
        <w:t xml:space="preserve">Poskytovatel se zavazuje poskytovat Služby sám, nebo s využitím poddodavatelů uvedených v Příloze č. </w:t>
      </w:r>
      <w:r w:rsidR="00BC2147" w:rsidRPr="00834209">
        <w:rPr>
          <w:rFonts w:asciiTheme="minorHAnsi" w:hAnsiTheme="minorHAnsi" w:cstheme="minorHAnsi"/>
          <w:szCs w:val="22"/>
        </w:rPr>
        <w:t>4</w:t>
      </w:r>
      <w:r w:rsidRPr="00834209">
        <w:rPr>
          <w:rFonts w:asciiTheme="minorHAnsi" w:hAnsiTheme="minorHAnsi" w:cstheme="minorHAnsi"/>
          <w:szCs w:val="22"/>
        </w:rPr>
        <w:t xml:space="preserve"> této Smlouvy. </w:t>
      </w:r>
      <w:r w:rsidR="00EC3786" w:rsidRPr="00834209">
        <w:rPr>
          <w:rFonts w:asciiTheme="minorHAnsi" w:hAnsiTheme="minorHAnsi" w:cstheme="minorHAnsi"/>
          <w:szCs w:val="22"/>
        </w:rPr>
        <w:t xml:space="preserve">V případě poskytování Služeb s využitím poddodavatelů Poskytovatel odpovídá Objednateli, jako kdyby poskytl tyto Služby sám. Jakákoliv dodatečná změna osoby poddodavatele nebo zvětšení rozsahu plnění svěřeného poddodavateli nesmí být realizovány bez předchozího písemného schválení Objednatelem. </w:t>
      </w:r>
    </w:p>
    <w:p w14:paraId="0DABC37F" w14:textId="1753910E" w:rsidR="00EC16F4" w:rsidRPr="00834209" w:rsidRDefault="003A02E9" w:rsidP="003A02E9">
      <w:pPr>
        <w:pStyle w:val="RLTextlnkuslovan"/>
        <w:spacing w:before="60"/>
        <w:rPr>
          <w:rFonts w:asciiTheme="minorHAnsi" w:hAnsiTheme="minorHAnsi" w:cstheme="minorHAnsi"/>
        </w:rPr>
      </w:pPr>
      <w:r w:rsidRPr="00834209">
        <w:rPr>
          <w:rFonts w:asciiTheme="minorHAnsi" w:hAnsiTheme="minorHAnsi" w:cstheme="minorHAnsi"/>
        </w:rPr>
        <w:t>Poskytovatel odpovídá za to, že žádný jeho poddodavatel není po celou dobu trvání této Smlouvy osobou, na niž by se vztahovaly (i) sankční režimy zavedené Evropskou unií na základě nařízení Rady (EU) č. 269/2014 o omezujících opatřeních vzhledem k činnostem narušujícím nebo ohrožujícím územní celistvost,</w:t>
      </w:r>
      <w:r w:rsidR="00101CBF" w:rsidRPr="00834209">
        <w:rPr>
          <w:rFonts w:asciiTheme="minorHAnsi" w:hAnsiTheme="minorHAnsi" w:cstheme="minorHAnsi"/>
        </w:rPr>
        <w:t xml:space="preserve"> svrchovanost</w:t>
      </w:r>
      <w:r w:rsidRPr="00834209">
        <w:rPr>
          <w:rFonts w:asciiTheme="minorHAnsi" w:hAnsiTheme="minorHAnsi" w:cstheme="minorHAnsi"/>
        </w:rPr>
        <w:t xml:space="preserve"> a</w:t>
      </w:r>
      <w:r w:rsidR="00691AD9">
        <w:rPr>
          <w:rFonts w:asciiTheme="minorHAnsi" w:hAnsiTheme="minorHAnsi" w:cstheme="minorHAnsi"/>
        </w:rPr>
        <w:t> </w:t>
      </w:r>
      <w:r w:rsidRPr="00834209">
        <w:rPr>
          <w:rFonts w:asciiTheme="minorHAnsi" w:hAnsiTheme="minorHAnsi" w:cstheme="minorHAnsi"/>
        </w:rPr>
        <w:t>nezávislost Ukrajiny</w:t>
      </w:r>
      <w:r w:rsidR="00101CBF" w:rsidRPr="00834209">
        <w:rPr>
          <w:rFonts w:asciiTheme="minorHAnsi" w:hAnsiTheme="minorHAnsi" w:cstheme="minorHAnsi"/>
        </w:rPr>
        <w:t>, v platném znění,</w:t>
      </w:r>
      <w:r w:rsidRPr="00834209">
        <w:rPr>
          <w:rFonts w:asciiTheme="minorHAnsi" w:hAnsiTheme="minorHAnsi" w:cstheme="minorHAnsi"/>
        </w:rPr>
        <w:t xml:space="preserve"> a nařízení Rady (EU) č. 208/2014 o</w:t>
      </w:r>
      <w:r w:rsidR="00691AD9">
        <w:rPr>
          <w:rFonts w:asciiTheme="minorHAnsi" w:hAnsiTheme="minorHAnsi" w:cstheme="minorHAnsi"/>
        </w:rPr>
        <w:t> </w:t>
      </w:r>
      <w:r w:rsidRPr="00834209">
        <w:rPr>
          <w:rFonts w:asciiTheme="minorHAnsi" w:hAnsiTheme="minorHAnsi" w:cstheme="minorHAnsi"/>
        </w:rPr>
        <w:t>omezujících opatřeních vůči některým osobám, subjektům a orgánům vzhledem k</w:t>
      </w:r>
      <w:r w:rsidR="00691AD9">
        <w:rPr>
          <w:rFonts w:asciiTheme="minorHAnsi" w:hAnsiTheme="minorHAnsi" w:cstheme="minorHAnsi"/>
        </w:rPr>
        <w:t> </w:t>
      </w:r>
      <w:r w:rsidRPr="00834209">
        <w:rPr>
          <w:rFonts w:asciiTheme="minorHAnsi" w:hAnsiTheme="minorHAnsi" w:cstheme="minorHAnsi"/>
        </w:rPr>
        <w:t>situaci na Ukrajině</w:t>
      </w:r>
      <w:r w:rsidR="00101CBF" w:rsidRPr="00834209">
        <w:rPr>
          <w:rFonts w:asciiTheme="minorHAnsi" w:hAnsiTheme="minorHAnsi" w:cstheme="minorHAnsi"/>
        </w:rPr>
        <w:t>, v platném znění</w:t>
      </w:r>
      <w:r w:rsidRPr="00834209">
        <w:rPr>
          <w:rFonts w:asciiTheme="minorHAnsi" w:hAnsiTheme="minorHAnsi" w:cstheme="minorHAnsi"/>
        </w:rPr>
        <w:t>, stejně jako na základě nařízení Rady (ES) č.</w:t>
      </w:r>
      <w:r w:rsidR="00691AD9">
        <w:rPr>
          <w:rFonts w:asciiTheme="minorHAnsi" w:hAnsiTheme="minorHAnsi" w:cstheme="minorHAnsi"/>
        </w:rPr>
        <w:t> </w:t>
      </w:r>
      <w:r w:rsidRPr="00834209">
        <w:rPr>
          <w:rFonts w:asciiTheme="minorHAnsi" w:hAnsiTheme="minorHAnsi" w:cstheme="minorHAnsi"/>
        </w:rPr>
        <w:t xml:space="preserve">765/2006 o omezujících opatřeních </w:t>
      </w:r>
      <w:r w:rsidR="00101CBF" w:rsidRPr="00834209">
        <w:rPr>
          <w:rFonts w:asciiTheme="minorHAnsi" w:hAnsiTheme="minorHAnsi" w:cstheme="minorHAnsi"/>
        </w:rPr>
        <w:t>vzhledem k situaci v Bělorusku a k zapojení Běloruska do ruské agrese proti Ukrajině, v platném znění</w:t>
      </w:r>
      <w:r w:rsidRPr="00834209">
        <w:rPr>
          <w:rFonts w:asciiTheme="minorHAnsi" w:hAnsiTheme="minorHAnsi" w:cstheme="minorHAnsi"/>
        </w:rPr>
        <w:t>, a dále (</w:t>
      </w:r>
      <w:proofErr w:type="spellStart"/>
      <w:r w:rsidRPr="00834209">
        <w:rPr>
          <w:rFonts w:asciiTheme="minorHAnsi" w:hAnsiTheme="minorHAnsi" w:cstheme="minorHAnsi"/>
        </w:rPr>
        <w:t>ii</w:t>
      </w:r>
      <w:proofErr w:type="spellEnd"/>
      <w:r w:rsidRPr="00834209">
        <w:rPr>
          <w:rFonts w:asciiTheme="minorHAnsi" w:hAnsiTheme="minorHAnsi" w:cstheme="minorHAnsi"/>
        </w:rPr>
        <w:t>) české právní předpisy, zejména zákon č. 69/2006 Sb., o provádění mezinárodních sankcí, ve znění pozdějších předpisů, navazující na nařízení EU uvedená v tomto odstavci Smlouvy</w:t>
      </w:r>
      <w:r w:rsidR="00EC16F4" w:rsidRPr="00834209">
        <w:rPr>
          <w:rFonts w:asciiTheme="minorHAnsi" w:hAnsiTheme="minorHAnsi" w:cstheme="minorHAnsi"/>
        </w:rPr>
        <w:t xml:space="preserve">, a </w:t>
      </w:r>
    </w:p>
    <w:p w14:paraId="0418215B" w14:textId="53AAF887" w:rsidR="00EC16F4" w:rsidRPr="00834209" w:rsidRDefault="00EC16F4" w:rsidP="00EC16F4">
      <w:pPr>
        <w:pStyle w:val="RLTextlnkuslovan"/>
        <w:rPr>
          <w:rFonts w:asciiTheme="minorHAnsi" w:hAnsiTheme="minorHAnsi" w:cstheme="minorHAnsi"/>
        </w:rPr>
      </w:pPr>
      <w:r w:rsidRPr="00834209">
        <w:rPr>
          <w:rFonts w:asciiTheme="minorHAnsi" w:hAnsiTheme="minorHAnsi" w:cstheme="minorHAnsi"/>
        </w:rPr>
        <w:t>s odkazem na čl. 5k nařízení (EU) č. 833/2014 o omezujících opatřeních vzhledem k</w:t>
      </w:r>
      <w:r w:rsidR="00691AD9">
        <w:rPr>
          <w:rFonts w:asciiTheme="minorHAnsi" w:hAnsiTheme="minorHAnsi" w:cstheme="minorHAnsi"/>
        </w:rPr>
        <w:t> </w:t>
      </w:r>
      <w:r w:rsidRPr="00834209">
        <w:rPr>
          <w:rFonts w:asciiTheme="minorHAnsi" w:hAnsiTheme="minorHAnsi" w:cstheme="minorHAnsi"/>
        </w:rPr>
        <w:t>činnostem Ruska destabilizujícím situaci na Ukrajině, v platném znění jeho poddodavatelé, pokud jejich plnění představuje více než 10 % hodnoty veřejné zakázky, nejsou</w:t>
      </w:r>
    </w:p>
    <w:p w14:paraId="2CC45E53" w14:textId="06A0B3AD" w:rsidR="00EC16F4" w:rsidRPr="00834209" w:rsidRDefault="00EC16F4" w:rsidP="009F4BA9">
      <w:pPr>
        <w:pStyle w:val="RLTextlnkuslovan"/>
        <w:numPr>
          <w:ilvl w:val="3"/>
          <w:numId w:val="1"/>
        </w:numPr>
        <w:rPr>
          <w:rFonts w:asciiTheme="minorHAnsi" w:hAnsiTheme="minorHAnsi" w:cstheme="minorHAnsi"/>
        </w:rPr>
      </w:pPr>
      <w:r w:rsidRPr="00834209">
        <w:rPr>
          <w:rFonts w:asciiTheme="minorHAnsi" w:hAnsiTheme="minorHAnsi" w:cstheme="minorHAnsi"/>
        </w:rPr>
        <w:t>ruským státním příslušníkem, fyzickou či právnickou osobou nebo subjektem či orgánem se sídlem v Rusku,</w:t>
      </w:r>
    </w:p>
    <w:p w14:paraId="04636DD3" w14:textId="0A7A0597" w:rsidR="00EC16F4" w:rsidRPr="00834209" w:rsidRDefault="00EC16F4" w:rsidP="009F4BA9">
      <w:pPr>
        <w:pStyle w:val="RLTextlnkuslovan"/>
        <w:numPr>
          <w:ilvl w:val="3"/>
          <w:numId w:val="1"/>
        </w:numPr>
        <w:rPr>
          <w:rFonts w:asciiTheme="minorHAnsi" w:hAnsiTheme="minorHAnsi" w:cstheme="minorHAnsi"/>
        </w:rPr>
      </w:pPr>
      <w:r w:rsidRPr="00834209">
        <w:rPr>
          <w:rFonts w:asciiTheme="minorHAnsi" w:hAnsiTheme="minorHAnsi" w:cstheme="minorHAnsi"/>
        </w:rPr>
        <w:lastRenderedPageBreak/>
        <w:t>právnickou osobou, subjektem nebo orgánem, které jsou z více než 50 % přímo či nepřímo vlastněny některým ze subjektů uvedených v písm. a) tohoto odstavce smlouvy, přičemž podíly těchto subjektů se sčítají, nebo</w:t>
      </w:r>
    </w:p>
    <w:p w14:paraId="7578D8B1" w14:textId="5273A067" w:rsidR="00EC16F4" w:rsidRPr="00834209" w:rsidRDefault="00EC16F4" w:rsidP="009F4BA9">
      <w:pPr>
        <w:pStyle w:val="RLTextlnkuslovan"/>
        <w:numPr>
          <w:ilvl w:val="3"/>
          <w:numId w:val="1"/>
        </w:numPr>
        <w:rPr>
          <w:rFonts w:asciiTheme="minorHAnsi" w:hAnsiTheme="minorHAnsi" w:cstheme="minorHAnsi"/>
        </w:rPr>
      </w:pPr>
      <w:r w:rsidRPr="00834209">
        <w:rPr>
          <w:rFonts w:asciiTheme="minorHAnsi" w:hAnsiTheme="minorHAnsi" w:cstheme="minorHAnsi"/>
        </w:rPr>
        <w:t xml:space="preserve">fyzickou nebo právnickou osobou, subjektem nebo orgánem, které jednají jménem nebo na pokyn některého ze subjektů uvedených v písm. a) nebo b) tohoto odstavce smlouvy.  </w:t>
      </w:r>
    </w:p>
    <w:p w14:paraId="60A1A0E6" w14:textId="77777777" w:rsidR="003A02E9" w:rsidRPr="00834209" w:rsidRDefault="003A02E9" w:rsidP="003A02E9">
      <w:pPr>
        <w:pStyle w:val="RLTextlnkuslovan"/>
        <w:spacing w:before="60"/>
        <w:rPr>
          <w:rFonts w:asciiTheme="minorHAnsi" w:hAnsiTheme="minorHAnsi" w:cstheme="minorHAnsi"/>
        </w:rPr>
      </w:pPr>
      <w:r w:rsidRPr="00834209">
        <w:rPr>
          <w:rFonts w:asciiTheme="minorHAnsi" w:hAnsiTheme="minorHAnsi" w:cstheme="minorHAnsi"/>
        </w:rPr>
        <w:t>Pro Objednatele z této Smlouvy nevyplývá závazek k vystavení jakéhokoliv minimálního množství Výzev.</w:t>
      </w:r>
    </w:p>
    <w:p w14:paraId="62EF17C2" w14:textId="77777777" w:rsidR="00C50786" w:rsidRPr="00834209" w:rsidRDefault="00C50786" w:rsidP="003A02E9">
      <w:pPr>
        <w:pStyle w:val="RLTextlnkuslovan"/>
        <w:numPr>
          <w:ilvl w:val="0"/>
          <w:numId w:val="0"/>
        </w:numPr>
        <w:ind w:left="1474"/>
        <w:rPr>
          <w:rFonts w:asciiTheme="minorHAnsi" w:hAnsiTheme="minorHAnsi" w:cstheme="minorHAnsi"/>
          <w:szCs w:val="22"/>
        </w:rPr>
      </w:pPr>
    </w:p>
    <w:p w14:paraId="40A3B29F" w14:textId="77777777" w:rsidR="00EC3786" w:rsidRPr="00BF6B52" w:rsidRDefault="00316055" w:rsidP="00EC3786">
      <w:pPr>
        <w:pStyle w:val="RLlneksmlouvy"/>
        <w:rPr>
          <w:rFonts w:asciiTheme="minorHAnsi" w:hAnsiTheme="minorHAnsi" w:cstheme="minorHAnsi"/>
          <w:szCs w:val="22"/>
        </w:rPr>
      </w:pPr>
      <w:r w:rsidRPr="00BF6B52">
        <w:rPr>
          <w:rFonts w:asciiTheme="minorHAnsi" w:hAnsiTheme="minorHAnsi" w:cstheme="minorHAnsi"/>
          <w:szCs w:val="22"/>
        </w:rPr>
        <w:t>CENA A PLATEBNÍ PODMÍNKY</w:t>
      </w:r>
    </w:p>
    <w:p w14:paraId="63084F82" w14:textId="12EED744" w:rsidR="00316055" w:rsidRPr="00BF6B52" w:rsidRDefault="00316055" w:rsidP="00316055">
      <w:pPr>
        <w:pStyle w:val="RLTextlnkuslovan"/>
        <w:rPr>
          <w:rFonts w:asciiTheme="minorHAnsi" w:hAnsiTheme="minorHAnsi" w:cstheme="minorHAnsi"/>
          <w:szCs w:val="22"/>
          <w:lang w:eastAsia="en-US"/>
        </w:rPr>
      </w:pPr>
      <w:r w:rsidRPr="00BF6B52">
        <w:rPr>
          <w:rFonts w:asciiTheme="minorHAnsi" w:hAnsiTheme="minorHAnsi" w:cstheme="minorHAnsi"/>
          <w:szCs w:val="22"/>
          <w:lang w:eastAsia="en-US"/>
        </w:rPr>
        <w:t>Cen</w:t>
      </w:r>
      <w:r w:rsidR="00937A7E" w:rsidRPr="00BF6B52">
        <w:rPr>
          <w:rFonts w:asciiTheme="minorHAnsi" w:hAnsiTheme="minorHAnsi" w:cstheme="minorHAnsi"/>
          <w:szCs w:val="22"/>
          <w:lang w:eastAsia="en-US"/>
        </w:rPr>
        <w:t>y</w:t>
      </w:r>
      <w:r w:rsidRPr="00BF6B52">
        <w:rPr>
          <w:rFonts w:asciiTheme="minorHAnsi" w:hAnsiTheme="minorHAnsi" w:cstheme="minorHAnsi"/>
          <w:szCs w:val="22"/>
          <w:lang w:eastAsia="en-US"/>
        </w:rPr>
        <w:t xml:space="preserve"> za poskytnutí Služeb dle této Smlouvy j</w:t>
      </w:r>
      <w:r w:rsidR="00937A7E" w:rsidRPr="00BF6B52">
        <w:rPr>
          <w:rFonts w:asciiTheme="minorHAnsi" w:hAnsiTheme="minorHAnsi" w:cstheme="minorHAnsi"/>
          <w:szCs w:val="22"/>
          <w:lang w:eastAsia="en-US"/>
        </w:rPr>
        <w:t>sou</w:t>
      </w:r>
      <w:r w:rsidRPr="00BF6B52">
        <w:rPr>
          <w:rFonts w:asciiTheme="minorHAnsi" w:hAnsiTheme="minorHAnsi" w:cstheme="minorHAnsi"/>
          <w:szCs w:val="22"/>
          <w:lang w:eastAsia="en-US"/>
        </w:rPr>
        <w:t xml:space="preserve"> smluvními stranami sjednán</w:t>
      </w:r>
      <w:r w:rsidR="00937A7E" w:rsidRPr="00BF6B52">
        <w:rPr>
          <w:rFonts w:asciiTheme="minorHAnsi" w:hAnsiTheme="minorHAnsi" w:cstheme="minorHAnsi"/>
          <w:szCs w:val="22"/>
          <w:lang w:eastAsia="en-US"/>
        </w:rPr>
        <w:t>y</w:t>
      </w:r>
      <w:r w:rsidRPr="00BF6B52">
        <w:rPr>
          <w:rFonts w:asciiTheme="minorHAnsi" w:hAnsiTheme="minorHAnsi" w:cstheme="minorHAnsi"/>
          <w:szCs w:val="22"/>
          <w:lang w:eastAsia="en-US"/>
        </w:rPr>
        <w:t xml:space="preserve"> ve výši uvedené v Příloze č. </w:t>
      </w:r>
      <w:r w:rsidR="00BC2147" w:rsidRPr="00BF6B52">
        <w:rPr>
          <w:rFonts w:asciiTheme="minorHAnsi" w:hAnsiTheme="minorHAnsi" w:cstheme="minorHAnsi"/>
          <w:szCs w:val="22"/>
          <w:lang w:eastAsia="en-US"/>
        </w:rPr>
        <w:t>5</w:t>
      </w:r>
      <w:r w:rsidRPr="00BF6B52">
        <w:rPr>
          <w:rFonts w:asciiTheme="minorHAnsi" w:hAnsiTheme="minorHAnsi" w:cstheme="minorHAnsi"/>
          <w:szCs w:val="22"/>
          <w:lang w:eastAsia="en-US"/>
        </w:rPr>
        <w:t xml:space="preserve"> této Smlouvy, přičemž jde o ceny maximální, konečné a</w:t>
      </w:r>
      <w:r w:rsidR="00AA4CB4" w:rsidRPr="00BF6B52">
        <w:rPr>
          <w:rFonts w:asciiTheme="minorHAnsi" w:hAnsiTheme="minorHAnsi" w:cstheme="minorHAnsi"/>
          <w:szCs w:val="22"/>
          <w:lang w:eastAsia="en-US"/>
        </w:rPr>
        <w:t> </w:t>
      </w:r>
      <w:r w:rsidRPr="00BF6B52">
        <w:rPr>
          <w:rFonts w:asciiTheme="minorHAnsi" w:hAnsiTheme="minorHAnsi" w:cstheme="minorHAnsi"/>
          <w:szCs w:val="22"/>
          <w:lang w:eastAsia="en-US"/>
        </w:rPr>
        <w:t xml:space="preserve">nepřekročitelné pro daný rozsah Služby, zahrnující veškeré náklady a činnosti související s jejím poskytnutím, a jejich výši není možné změnit s výjimkou změny daňových předpisů týkajících se daně z přidané hodnoty (DPH) a s výjimkou změn přijatých v souladu s čl. 7 této Smlouvy. V případě Průběžných služeb </w:t>
      </w:r>
      <w:r w:rsidR="00DC0C96" w:rsidRPr="00BF6B52">
        <w:rPr>
          <w:rFonts w:asciiTheme="minorHAnsi" w:hAnsiTheme="minorHAnsi" w:cstheme="minorHAnsi"/>
          <w:szCs w:val="22"/>
          <w:lang w:eastAsia="en-US"/>
        </w:rPr>
        <w:t>je v Příloze č. 5 uvedena</w:t>
      </w:r>
      <w:r w:rsidR="0039371E" w:rsidRPr="00BF6B52">
        <w:rPr>
          <w:rFonts w:asciiTheme="minorHAnsi" w:hAnsiTheme="minorHAnsi" w:cstheme="minorHAnsi"/>
          <w:szCs w:val="22"/>
          <w:lang w:eastAsia="en-US"/>
        </w:rPr>
        <w:t xml:space="preserve"> též</w:t>
      </w:r>
      <w:r w:rsidRPr="00BF6B52">
        <w:rPr>
          <w:rFonts w:asciiTheme="minorHAnsi" w:hAnsiTheme="minorHAnsi" w:cstheme="minorHAnsi"/>
          <w:szCs w:val="22"/>
          <w:lang w:eastAsia="en-US"/>
        </w:rPr>
        <w:t xml:space="preserve"> </w:t>
      </w:r>
      <w:r w:rsidR="0039371E" w:rsidRPr="00BF6B52">
        <w:rPr>
          <w:rFonts w:asciiTheme="minorHAnsi" w:hAnsiTheme="minorHAnsi" w:cstheme="minorHAnsi"/>
          <w:szCs w:val="22"/>
          <w:lang w:eastAsia="en-US"/>
        </w:rPr>
        <w:t>předpokládan</w:t>
      </w:r>
      <w:r w:rsidR="00DC0C96" w:rsidRPr="00BF6B52">
        <w:rPr>
          <w:rFonts w:asciiTheme="minorHAnsi" w:hAnsiTheme="minorHAnsi" w:cstheme="minorHAnsi"/>
          <w:szCs w:val="22"/>
          <w:lang w:eastAsia="en-US"/>
        </w:rPr>
        <w:t>á</w:t>
      </w:r>
      <w:r w:rsidR="0039371E" w:rsidRPr="00BF6B52">
        <w:rPr>
          <w:rFonts w:asciiTheme="minorHAnsi" w:hAnsiTheme="minorHAnsi" w:cstheme="minorHAnsi"/>
          <w:szCs w:val="22"/>
          <w:lang w:eastAsia="en-US"/>
        </w:rPr>
        <w:t xml:space="preserve"> </w:t>
      </w:r>
      <w:r w:rsidRPr="00BF6B52">
        <w:rPr>
          <w:rFonts w:asciiTheme="minorHAnsi" w:hAnsiTheme="minorHAnsi" w:cstheme="minorHAnsi"/>
          <w:szCs w:val="22"/>
          <w:lang w:eastAsia="en-US"/>
        </w:rPr>
        <w:t>celkov</w:t>
      </w:r>
      <w:r w:rsidR="00DC0C96" w:rsidRPr="00BF6B52">
        <w:rPr>
          <w:rFonts w:asciiTheme="minorHAnsi" w:hAnsiTheme="minorHAnsi" w:cstheme="minorHAnsi"/>
          <w:szCs w:val="22"/>
          <w:lang w:eastAsia="en-US"/>
        </w:rPr>
        <w:t>á</w:t>
      </w:r>
      <w:r w:rsidR="00F6532C" w:rsidRPr="00BF6B52">
        <w:rPr>
          <w:rFonts w:asciiTheme="minorHAnsi" w:hAnsiTheme="minorHAnsi" w:cstheme="minorHAnsi"/>
          <w:szCs w:val="22"/>
          <w:lang w:eastAsia="en-US"/>
        </w:rPr>
        <w:t xml:space="preserve"> roční </w:t>
      </w:r>
      <w:r w:rsidRPr="00BF6B52">
        <w:rPr>
          <w:rFonts w:asciiTheme="minorHAnsi" w:hAnsiTheme="minorHAnsi" w:cstheme="minorHAnsi"/>
          <w:szCs w:val="22"/>
          <w:lang w:eastAsia="en-US"/>
        </w:rPr>
        <w:t>cen</w:t>
      </w:r>
      <w:r w:rsidR="00DC0C96" w:rsidRPr="00BF6B52">
        <w:rPr>
          <w:rFonts w:asciiTheme="minorHAnsi" w:hAnsiTheme="minorHAnsi" w:cstheme="minorHAnsi"/>
          <w:szCs w:val="22"/>
          <w:lang w:eastAsia="en-US"/>
        </w:rPr>
        <w:t>a</w:t>
      </w:r>
      <w:r w:rsidRPr="00BF6B52">
        <w:rPr>
          <w:rFonts w:asciiTheme="minorHAnsi" w:hAnsiTheme="minorHAnsi" w:cstheme="minorHAnsi"/>
          <w:szCs w:val="22"/>
          <w:lang w:eastAsia="en-US"/>
        </w:rPr>
        <w:t xml:space="preserve"> za komplexní poskytnutí dané Průběžné služby v rozsahu dle této Smlouvy</w:t>
      </w:r>
      <w:r w:rsidR="0039371E" w:rsidRPr="00BF6B52">
        <w:rPr>
          <w:rFonts w:asciiTheme="minorHAnsi" w:hAnsiTheme="minorHAnsi" w:cstheme="minorHAnsi"/>
          <w:szCs w:val="22"/>
          <w:lang w:eastAsia="en-US"/>
        </w:rPr>
        <w:t>, přičemž skutečná cena každé Průběžné služby bude určena jako součin jednotkové ceny dané Průběžné služby uvedené v Příloze č. 5 této Smlouvy a počtu jednotek konkrétní poskytnuté Průběžné služby</w:t>
      </w:r>
      <w:r w:rsidRPr="00BF6B52">
        <w:rPr>
          <w:rFonts w:asciiTheme="minorHAnsi" w:hAnsiTheme="minorHAnsi" w:cstheme="minorHAnsi"/>
          <w:szCs w:val="22"/>
          <w:lang w:eastAsia="en-US"/>
        </w:rPr>
        <w:t>. V případě Služeb na výzvu bude</w:t>
      </w:r>
      <w:r w:rsidR="0039371E" w:rsidRPr="00BF6B52">
        <w:rPr>
          <w:rFonts w:asciiTheme="minorHAnsi" w:hAnsiTheme="minorHAnsi" w:cstheme="minorHAnsi"/>
          <w:szCs w:val="22"/>
          <w:lang w:eastAsia="en-US"/>
        </w:rPr>
        <w:t xml:space="preserve"> skutečná</w:t>
      </w:r>
      <w:r w:rsidRPr="00BF6B52">
        <w:rPr>
          <w:rFonts w:asciiTheme="minorHAnsi" w:hAnsiTheme="minorHAnsi" w:cstheme="minorHAnsi"/>
          <w:szCs w:val="22"/>
          <w:lang w:eastAsia="en-US"/>
        </w:rPr>
        <w:t xml:space="preserve"> cena určena jako součin jednotkové ceny dané Služby</w:t>
      </w:r>
      <w:r w:rsidR="00893BF5" w:rsidRPr="00BF6B52">
        <w:rPr>
          <w:rFonts w:asciiTheme="minorHAnsi" w:hAnsiTheme="minorHAnsi" w:cstheme="minorHAnsi"/>
          <w:szCs w:val="22"/>
          <w:lang w:eastAsia="en-US"/>
        </w:rPr>
        <w:t xml:space="preserve"> na výzvu</w:t>
      </w:r>
      <w:r w:rsidRPr="00BF6B52">
        <w:rPr>
          <w:rFonts w:asciiTheme="minorHAnsi" w:hAnsiTheme="minorHAnsi" w:cstheme="minorHAnsi"/>
          <w:szCs w:val="22"/>
          <w:lang w:eastAsia="en-US"/>
        </w:rPr>
        <w:t xml:space="preserve"> uvedené v Příloze č. </w:t>
      </w:r>
      <w:r w:rsidR="00BC2147" w:rsidRPr="00BF6B52">
        <w:rPr>
          <w:rFonts w:asciiTheme="minorHAnsi" w:hAnsiTheme="minorHAnsi" w:cstheme="minorHAnsi"/>
          <w:szCs w:val="22"/>
          <w:lang w:eastAsia="en-US"/>
        </w:rPr>
        <w:t>5</w:t>
      </w:r>
      <w:r w:rsidRPr="00BF6B52">
        <w:rPr>
          <w:rFonts w:asciiTheme="minorHAnsi" w:hAnsiTheme="minorHAnsi" w:cstheme="minorHAnsi"/>
          <w:szCs w:val="22"/>
          <w:lang w:eastAsia="en-US"/>
        </w:rPr>
        <w:t xml:space="preserve"> této Smlouvy a počtu jednotek konkrétní poskytnuté Služby na výzvu. Za Služby poskytnuté Poskytovatelem nad rámec uvedeného ve Výzvě Objednatele není Objednatel povinen uhradit Poskytovateli </w:t>
      </w:r>
      <w:r w:rsidR="00937A7E" w:rsidRPr="00BF6B52">
        <w:rPr>
          <w:rFonts w:asciiTheme="minorHAnsi" w:hAnsiTheme="minorHAnsi" w:cstheme="minorHAnsi"/>
          <w:szCs w:val="22"/>
          <w:lang w:eastAsia="en-US"/>
        </w:rPr>
        <w:t>jakoukoliv úhradu</w:t>
      </w:r>
      <w:r w:rsidRPr="00BF6B52">
        <w:rPr>
          <w:rFonts w:asciiTheme="minorHAnsi" w:hAnsiTheme="minorHAnsi" w:cstheme="minorHAnsi"/>
          <w:szCs w:val="22"/>
          <w:lang w:eastAsia="en-US"/>
        </w:rPr>
        <w:t>, nebylo-li poskytnutí takových Služeb Objednatelem schváleno.</w:t>
      </w:r>
    </w:p>
    <w:p w14:paraId="50DF0E95" w14:textId="6DAA5661" w:rsidR="00316055" w:rsidRPr="00BF6B52" w:rsidRDefault="00316055" w:rsidP="00316055">
      <w:pPr>
        <w:pStyle w:val="RLTextlnkuslovan"/>
        <w:rPr>
          <w:rFonts w:asciiTheme="minorHAnsi" w:hAnsiTheme="minorHAnsi" w:cstheme="minorHAnsi"/>
          <w:szCs w:val="22"/>
          <w:lang w:eastAsia="en-US"/>
        </w:rPr>
      </w:pPr>
      <w:r w:rsidRPr="00BF6B52">
        <w:rPr>
          <w:rFonts w:asciiTheme="minorHAnsi" w:hAnsiTheme="minorHAnsi" w:cstheme="minorHAnsi"/>
          <w:szCs w:val="22"/>
          <w:lang w:eastAsia="en-US"/>
        </w:rPr>
        <w:t xml:space="preserve">Celková nepřekročitelná cena za poskytování všech Služeb po dobu účinnosti této Smlouvy </w:t>
      </w:r>
      <w:r w:rsidRPr="006E7785">
        <w:rPr>
          <w:rFonts w:asciiTheme="minorHAnsi" w:hAnsiTheme="minorHAnsi" w:cstheme="minorHAnsi"/>
          <w:szCs w:val="22"/>
          <w:lang w:eastAsia="en-US"/>
        </w:rPr>
        <w:t>činí</w:t>
      </w:r>
      <w:r w:rsidR="003D7933" w:rsidRPr="006E7785">
        <w:rPr>
          <w:rFonts w:asciiTheme="minorHAnsi" w:hAnsiTheme="minorHAnsi" w:cstheme="minorHAnsi"/>
          <w:szCs w:val="22"/>
          <w:lang w:eastAsia="en-US"/>
        </w:rPr>
        <w:t xml:space="preserve"> </w:t>
      </w:r>
      <w:r w:rsidR="00AA1507" w:rsidRPr="006E7785">
        <w:rPr>
          <w:rFonts w:asciiTheme="minorHAnsi" w:hAnsiTheme="minorHAnsi" w:cstheme="minorHAnsi"/>
          <w:szCs w:val="22"/>
          <w:lang w:eastAsia="en-US"/>
        </w:rPr>
        <w:t>24.000.000</w:t>
      </w:r>
      <w:r w:rsidRPr="006E7785">
        <w:rPr>
          <w:rFonts w:asciiTheme="minorHAnsi" w:hAnsiTheme="minorHAnsi" w:cstheme="minorHAnsi"/>
          <w:szCs w:val="22"/>
          <w:lang w:eastAsia="en-US"/>
        </w:rPr>
        <w:t>,</w:t>
      </w:r>
      <w:r w:rsidR="001338A8" w:rsidRPr="006E7785">
        <w:rPr>
          <w:rFonts w:asciiTheme="minorHAnsi" w:hAnsiTheme="minorHAnsi" w:cstheme="minorHAnsi"/>
          <w:szCs w:val="22"/>
          <w:lang w:eastAsia="en-US"/>
        </w:rPr>
        <w:t xml:space="preserve"> </w:t>
      </w:r>
      <w:r w:rsidRPr="006E7785">
        <w:rPr>
          <w:rFonts w:asciiTheme="minorHAnsi" w:hAnsiTheme="minorHAnsi" w:cstheme="minorHAnsi"/>
          <w:szCs w:val="22"/>
          <w:lang w:eastAsia="en-US"/>
        </w:rPr>
        <w:t xml:space="preserve">- Kč bez DPH (slovy: </w:t>
      </w:r>
      <w:r w:rsidR="001338A8" w:rsidRPr="006E7785">
        <w:rPr>
          <w:rFonts w:asciiTheme="minorHAnsi" w:hAnsiTheme="minorHAnsi" w:cstheme="minorHAnsi"/>
          <w:szCs w:val="22"/>
          <w:lang w:eastAsia="en-US"/>
        </w:rPr>
        <w:t>dvacet čtyři</w:t>
      </w:r>
      <w:r w:rsidR="001338A8">
        <w:rPr>
          <w:rFonts w:asciiTheme="minorHAnsi" w:hAnsiTheme="minorHAnsi" w:cstheme="minorHAnsi"/>
          <w:szCs w:val="22"/>
          <w:lang w:eastAsia="en-US"/>
        </w:rPr>
        <w:t xml:space="preserve"> milionů </w:t>
      </w:r>
      <w:r w:rsidRPr="00BF6B52">
        <w:rPr>
          <w:rFonts w:asciiTheme="minorHAnsi" w:hAnsiTheme="minorHAnsi" w:cstheme="minorHAnsi"/>
          <w:szCs w:val="22"/>
          <w:lang w:eastAsia="en-US"/>
        </w:rPr>
        <w:t>korun českých bez DPH), přičemž s ohledem na rovnoměrné čerpání Služeb po dobu trvání Smlouvy platí, že v každém roce trvání Smlouvy bude na úhradu Služeb použita</w:t>
      </w:r>
      <w:r w:rsidR="00F6532C" w:rsidRPr="00BF6B52">
        <w:rPr>
          <w:rFonts w:asciiTheme="minorHAnsi" w:hAnsiTheme="minorHAnsi" w:cstheme="minorHAnsi"/>
          <w:szCs w:val="22"/>
          <w:lang w:eastAsia="en-US"/>
        </w:rPr>
        <w:t xml:space="preserve"> maximálně </w:t>
      </w:r>
      <w:r w:rsidR="00AA4CB4" w:rsidRPr="00BF6B52">
        <w:rPr>
          <w:rFonts w:asciiTheme="minorHAnsi" w:hAnsiTheme="minorHAnsi" w:cstheme="minorHAnsi"/>
          <w:szCs w:val="22"/>
          <w:lang w:eastAsia="en-US"/>
        </w:rPr>
        <w:t xml:space="preserve">1/4 </w:t>
      </w:r>
      <w:r w:rsidRPr="00BF6B52">
        <w:rPr>
          <w:rFonts w:asciiTheme="minorHAnsi" w:hAnsiTheme="minorHAnsi" w:cstheme="minorHAnsi"/>
          <w:szCs w:val="22"/>
        </w:rPr>
        <w:t>(jedna čtvrtina)</w:t>
      </w:r>
      <w:r w:rsidRPr="00BF6B52">
        <w:rPr>
          <w:rFonts w:asciiTheme="minorHAnsi" w:hAnsiTheme="minorHAnsi" w:cstheme="minorHAnsi"/>
          <w:szCs w:val="22"/>
          <w:lang w:eastAsia="en-US"/>
        </w:rPr>
        <w:t xml:space="preserve"> z této celkové nepřekročitelné ceny.</w:t>
      </w:r>
    </w:p>
    <w:p w14:paraId="183F5A99" w14:textId="77777777" w:rsidR="000D632F" w:rsidRPr="00BF6B52" w:rsidRDefault="000D632F" w:rsidP="000D632F">
      <w:pPr>
        <w:pStyle w:val="RLTextlnkuslovan"/>
        <w:rPr>
          <w:rFonts w:asciiTheme="minorHAnsi" w:hAnsiTheme="minorHAnsi" w:cstheme="minorHAnsi"/>
          <w:szCs w:val="22"/>
        </w:rPr>
      </w:pPr>
      <w:r w:rsidRPr="00BF6B52">
        <w:rPr>
          <w:rFonts w:asciiTheme="minorHAnsi" w:hAnsiTheme="minorHAnsi" w:cstheme="minorHAnsi"/>
          <w:bCs/>
          <w:szCs w:val="22"/>
        </w:rPr>
        <w:t>Objednatel je povinen uhradit Poskytovateli pouze cenu za skutečně poskytnuté Služby (tj. za skutečně poskytnuté jednotky Služeb), které budou Objednateli řádně předány a s Objednatelem odsouhlaseny v souladu s touto Smlouvou. V případě, že Objednatel vypoví tuto Smlouvu dle čl. 16 této Smlouvy, je Objednatel povinen uhradit Poskytovateli pouze cenu za skutečně poskytnuté Služby, které budou Objednateli řádně předány do konce výpovědní doby a s Objednatelem odsouhlaseny v souladu s touto Smlouvou.</w:t>
      </w:r>
    </w:p>
    <w:p w14:paraId="51836BB5" w14:textId="77777777" w:rsidR="000D632F" w:rsidRPr="00BF6B52" w:rsidRDefault="000D632F" w:rsidP="000D632F">
      <w:pPr>
        <w:pStyle w:val="RLTextlnkuslovan"/>
        <w:rPr>
          <w:rFonts w:asciiTheme="minorHAnsi" w:hAnsiTheme="minorHAnsi" w:cstheme="minorHAnsi"/>
          <w:szCs w:val="22"/>
        </w:rPr>
      </w:pPr>
      <w:bookmarkStart w:id="11" w:name="_Ref371515899"/>
      <w:r w:rsidRPr="00BF6B52">
        <w:rPr>
          <w:rFonts w:asciiTheme="minorHAnsi" w:hAnsiTheme="minorHAnsi" w:cstheme="minorHAnsi"/>
          <w:bCs/>
          <w:szCs w:val="22"/>
        </w:rPr>
        <w:t>Cena za Služby poskytované</w:t>
      </w:r>
      <w:r w:rsidR="00BC2147" w:rsidRPr="00BF6B52">
        <w:rPr>
          <w:rFonts w:asciiTheme="minorHAnsi" w:hAnsiTheme="minorHAnsi" w:cstheme="minorHAnsi"/>
          <w:bCs/>
          <w:szCs w:val="22"/>
        </w:rPr>
        <w:t xml:space="preserve"> nad rámec stanoveného rozsahu (</w:t>
      </w:r>
      <w:r w:rsidRPr="00BF6B52">
        <w:rPr>
          <w:rFonts w:asciiTheme="minorHAnsi" w:hAnsiTheme="minorHAnsi" w:cstheme="minorHAnsi"/>
          <w:bCs/>
          <w:szCs w:val="22"/>
        </w:rPr>
        <w:t>dle odst. 5.1.2</w:t>
      </w:r>
      <w:r w:rsidR="00BC2147" w:rsidRPr="00BF6B52">
        <w:rPr>
          <w:rFonts w:asciiTheme="minorHAnsi" w:hAnsiTheme="minorHAnsi" w:cstheme="minorHAnsi"/>
          <w:bCs/>
          <w:szCs w:val="22"/>
        </w:rPr>
        <w:t xml:space="preserve"> Smlouvy)</w:t>
      </w:r>
      <w:r w:rsidRPr="00BF6B52">
        <w:rPr>
          <w:rFonts w:asciiTheme="minorHAnsi" w:hAnsiTheme="minorHAnsi" w:cstheme="minorHAnsi"/>
          <w:bCs/>
          <w:szCs w:val="22"/>
        </w:rPr>
        <w:t xml:space="preserve"> bude stanovena na základě jednotkové ceny dané služby uvedené v </w:t>
      </w:r>
      <w:r w:rsidRPr="00BF6B52">
        <w:rPr>
          <w:rFonts w:asciiTheme="minorHAnsi" w:hAnsiTheme="minorHAnsi" w:cstheme="minorHAnsi"/>
          <w:szCs w:val="22"/>
          <w:lang w:eastAsia="en-US"/>
        </w:rPr>
        <w:t xml:space="preserve">Příloze č. </w:t>
      </w:r>
      <w:r w:rsidR="00BC2147" w:rsidRPr="00BF6B52">
        <w:rPr>
          <w:rFonts w:asciiTheme="minorHAnsi" w:hAnsiTheme="minorHAnsi" w:cstheme="minorHAnsi"/>
          <w:szCs w:val="22"/>
          <w:lang w:eastAsia="en-US"/>
        </w:rPr>
        <w:t>5</w:t>
      </w:r>
      <w:r w:rsidRPr="00BF6B52">
        <w:rPr>
          <w:rFonts w:asciiTheme="minorHAnsi" w:hAnsiTheme="minorHAnsi" w:cstheme="minorHAnsi"/>
          <w:szCs w:val="22"/>
          <w:lang w:eastAsia="en-US"/>
        </w:rPr>
        <w:t xml:space="preserve"> této Smlouvy</w:t>
      </w:r>
      <w:r w:rsidRPr="00BF6B52">
        <w:rPr>
          <w:rFonts w:asciiTheme="minorHAnsi" w:hAnsiTheme="minorHAnsi" w:cstheme="minorHAnsi"/>
          <w:bCs/>
          <w:szCs w:val="22"/>
        </w:rPr>
        <w:t>, a to jako součin této jednotkové ceny a počtu jednotek konkrétní Služby poskytnutých Poskytovatelem nad rámec v této Smlouvě stanoveného rozsahu.</w:t>
      </w:r>
      <w:bookmarkEnd w:id="11"/>
      <w:r w:rsidRPr="00BF6B52">
        <w:rPr>
          <w:rFonts w:asciiTheme="minorHAnsi" w:hAnsiTheme="minorHAnsi" w:cstheme="minorHAnsi"/>
          <w:bCs/>
          <w:szCs w:val="22"/>
        </w:rPr>
        <w:t xml:space="preserve"> </w:t>
      </w:r>
      <w:r w:rsidRPr="00BF6B52">
        <w:rPr>
          <w:rFonts w:asciiTheme="minorHAnsi" w:hAnsiTheme="minorHAnsi" w:cstheme="minorHAnsi"/>
          <w:szCs w:val="22"/>
        </w:rPr>
        <w:t>Ustanoveními tohoto odstavce není dotčena povinnost dodržet cenové limity dle odst. 6.2 Smlouvy.</w:t>
      </w:r>
    </w:p>
    <w:p w14:paraId="0A9F2CF1" w14:textId="59DFBC83" w:rsidR="0058582D" w:rsidRPr="00BF6B52" w:rsidRDefault="00F45A7A" w:rsidP="0058582D">
      <w:pPr>
        <w:pStyle w:val="RLTextlnkuslovan"/>
        <w:spacing w:before="60"/>
        <w:rPr>
          <w:rFonts w:asciiTheme="minorHAnsi" w:hAnsiTheme="minorHAnsi" w:cstheme="minorHAnsi"/>
          <w:bCs/>
          <w:szCs w:val="22"/>
        </w:rPr>
      </w:pPr>
      <w:bookmarkStart w:id="12" w:name="_Ref371508531"/>
      <w:r w:rsidRPr="00BF6B52">
        <w:rPr>
          <w:rFonts w:asciiTheme="minorHAnsi" w:hAnsiTheme="minorHAnsi" w:cstheme="minorHAnsi"/>
          <w:bCs/>
          <w:szCs w:val="22"/>
        </w:rPr>
        <w:lastRenderedPageBreak/>
        <w:t>Cena za poskytnuté Služby bude placena čtvrtletně</w:t>
      </w:r>
      <w:r w:rsidR="0039371E" w:rsidRPr="00BF6B52">
        <w:rPr>
          <w:rFonts w:asciiTheme="minorHAnsi" w:hAnsiTheme="minorHAnsi" w:cstheme="minorHAnsi"/>
          <w:bCs/>
          <w:szCs w:val="22"/>
        </w:rPr>
        <w:t xml:space="preserve"> (po kalendářních čtvrtletích)</w:t>
      </w:r>
      <w:r w:rsidRPr="00BF6B52">
        <w:rPr>
          <w:rFonts w:asciiTheme="minorHAnsi" w:hAnsiTheme="minorHAnsi" w:cstheme="minorHAnsi"/>
          <w:bCs/>
          <w:szCs w:val="22"/>
        </w:rPr>
        <w:t>, přičemž jednotlivé faktury – daňové doklady (</w:t>
      </w:r>
      <w:r w:rsidRPr="00BF6B52">
        <w:rPr>
          <w:rFonts w:asciiTheme="minorHAnsi" w:hAnsiTheme="minorHAnsi" w:cstheme="minorHAnsi"/>
          <w:szCs w:val="22"/>
          <w:lang w:eastAsia="en-US"/>
        </w:rPr>
        <w:t>dále jen „</w:t>
      </w:r>
      <w:r w:rsidRPr="00BF6B52">
        <w:rPr>
          <w:rFonts w:asciiTheme="minorHAnsi" w:hAnsiTheme="minorHAnsi" w:cstheme="minorHAnsi"/>
          <w:b/>
          <w:szCs w:val="22"/>
        </w:rPr>
        <w:t>Faktury</w:t>
      </w:r>
      <w:r w:rsidRPr="00BF6B52">
        <w:rPr>
          <w:rFonts w:asciiTheme="minorHAnsi" w:hAnsiTheme="minorHAnsi" w:cstheme="minorHAnsi"/>
          <w:szCs w:val="22"/>
        </w:rPr>
        <w:t>“</w:t>
      </w:r>
      <w:r w:rsidRPr="00BF6B52">
        <w:rPr>
          <w:rFonts w:asciiTheme="minorHAnsi" w:hAnsiTheme="minorHAnsi" w:cstheme="minorHAnsi"/>
          <w:bCs/>
          <w:szCs w:val="22"/>
        </w:rPr>
        <w:t>) budou Poskytovatelem vystavovány na základě čtvrtletních písemných výkazů o</w:t>
      </w:r>
      <w:r w:rsidR="00394690" w:rsidRPr="00BF6B52">
        <w:rPr>
          <w:rFonts w:asciiTheme="minorHAnsi" w:hAnsiTheme="minorHAnsi" w:cstheme="minorHAnsi"/>
          <w:bCs/>
          <w:szCs w:val="22"/>
        </w:rPr>
        <w:t> </w:t>
      </w:r>
      <w:r w:rsidRPr="00BF6B52">
        <w:rPr>
          <w:rFonts w:asciiTheme="minorHAnsi" w:hAnsiTheme="minorHAnsi" w:cstheme="minorHAnsi"/>
          <w:bCs/>
          <w:szCs w:val="22"/>
        </w:rPr>
        <w:t xml:space="preserve">poskytnutých </w:t>
      </w:r>
      <w:r w:rsidR="00CD1E0F" w:rsidRPr="00BF6B52">
        <w:rPr>
          <w:rFonts w:asciiTheme="minorHAnsi" w:hAnsiTheme="minorHAnsi" w:cstheme="minorHAnsi"/>
          <w:bCs/>
          <w:szCs w:val="22"/>
        </w:rPr>
        <w:t>S</w:t>
      </w:r>
      <w:r w:rsidRPr="00BF6B52">
        <w:rPr>
          <w:rFonts w:asciiTheme="minorHAnsi" w:hAnsiTheme="minorHAnsi" w:cstheme="minorHAnsi"/>
          <w:bCs/>
          <w:szCs w:val="22"/>
        </w:rPr>
        <w:t xml:space="preserve">lužbách </w:t>
      </w:r>
      <w:r w:rsidRPr="00BF6B52">
        <w:rPr>
          <w:rFonts w:asciiTheme="minorHAnsi" w:hAnsiTheme="minorHAnsi" w:cstheme="minorHAnsi"/>
          <w:szCs w:val="22"/>
        </w:rPr>
        <w:t xml:space="preserve">(Reportů v níže uvedeném smyslu) </w:t>
      </w:r>
      <w:bookmarkEnd w:id="12"/>
      <w:r w:rsidR="0058582D" w:rsidRPr="00BF6B52">
        <w:rPr>
          <w:rFonts w:asciiTheme="minorHAnsi" w:hAnsiTheme="minorHAnsi" w:cstheme="minorHAnsi"/>
          <w:bCs/>
          <w:szCs w:val="22"/>
        </w:rPr>
        <w:t xml:space="preserve">do 15 dnů po schválení Protokolu specifikovaného v následujícím odstavci. </w:t>
      </w:r>
    </w:p>
    <w:p w14:paraId="45F1ECAE" w14:textId="63F1359A" w:rsidR="00F45A7A" w:rsidRPr="00BF6B52" w:rsidRDefault="00F45A7A" w:rsidP="00F45A7A">
      <w:pPr>
        <w:pStyle w:val="RLTextlnkuslovan"/>
        <w:rPr>
          <w:rFonts w:asciiTheme="minorHAnsi" w:hAnsiTheme="minorHAnsi" w:cstheme="minorHAnsi"/>
          <w:bCs/>
          <w:szCs w:val="22"/>
        </w:rPr>
      </w:pPr>
      <w:r w:rsidRPr="00BF6B52">
        <w:rPr>
          <w:rFonts w:asciiTheme="minorHAnsi" w:hAnsiTheme="minorHAnsi" w:cstheme="minorHAnsi"/>
          <w:bCs/>
          <w:szCs w:val="22"/>
        </w:rPr>
        <w:t xml:space="preserve">Nedílnou součástí každé Faktury tvoří Objednatelem schválený protokol o řádném předložení a správnosti Reportu, tedy výkazu o poskytnutých službách (dále jen </w:t>
      </w:r>
      <w:r w:rsidRPr="00BF6B52">
        <w:rPr>
          <w:rFonts w:asciiTheme="minorHAnsi" w:hAnsiTheme="minorHAnsi" w:cstheme="minorHAnsi"/>
          <w:b/>
          <w:bCs/>
          <w:szCs w:val="22"/>
        </w:rPr>
        <w:t>„Protokol“</w:t>
      </w:r>
      <w:r w:rsidRPr="00BF6B52">
        <w:rPr>
          <w:rFonts w:asciiTheme="minorHAnsi" w:hAnsiTheme="minorHAnsi" w:cstheme="minorHAnsi"/>
          <w:bCs/>
          <w:szCs w:val="22"/>
        </w:rPr>
        <w:t xml:space="preserve">), kterým Objednatel potvrzuje, že </w:t>
      </w:r>
      <w:r w:rsidR="00670BC1" w:rsidRPr="00BF6B52">
        <w:rPr>
          <w:rFonts w:asciiTheme="minorHAnsi" w:hAnsiTheme="minorHAnsi" w:cstheme="minorHAnsi"/>
          <w:bCs/>
          <w:szCs w:val="22"/>
        </w:rPr>
        <w:t>S</w:t>
      </w:r>
      <w:r w:rsidRPr="00BF6B52">
        <w:rPr>
          <w:rFonts w:asciiTheme="minorHAnsi" w:hAnsiTheme="minorHAnsi" w:cstheme="minorHAnsi"/>
          <w:bCs/>
          <w:szCs w:val="22"/>
        </w:rPr>
        <w:t>lužby byly v daném období poskytnuty řádně a včas a v rozsahu uvedeném v</w:t>
      </w:r>
      <w:r w:rsidR="00F6532C" w:rsidRPr="00BF6B52">
        <w:rPr>
          <w:rFonts w:asciiTheme="minorHAnsi" w:hAnsiTheme="minorHAnsi" w:cstheme="minorHAnsi"/>
          <w:bCs/>
          <w:szCs w:val="22"/>
        </w:rPr>
        <w:t> </w:t>
      </w:r>
      <w:r w:rsidRPr="00BF6B52">
        <w:rPr>
          <w:rFonts w:asciiTheme="minorHAnsi" w:hAnsiTheme="minorHAnsi" w:cstheme="minorHAnsi"/>
          <w:bCs/>
          <w:szCs w:val="22"/>
        </w:rPr>
        <w:t>Reportu</w:t>
      </w:r>
      <w:r w:rsidR="00F6532C" w:rsidRPr="00BF6B52">
        <w:rPr>
          <w:rFonts w:asciiTheme="minorHAnsi" w:hAnsiTheme="minorHAnsi" w:cstheme="minorHAnsi"/>
          <w:bCs/>
          <w:szCs w:val="22"/>
        </w:rPr>
        <w:t xml:space="preserve"> a v případě </w:t>
      </w:r>
      <w:r w:rsidR="001E21D2" w:rsidRPr="00BF6B52">
        <w:rPr>
          <w:rFonts w:asciiTheme="minorHAnsi" w:hAnsiTheme="minorHAnsi" w:cstheme="minorHAnsi"/>
          <w:bCs/>
          <w:szCs w:val="22"/>
        </w:rPr>
        <w:t>S</w:t>
      </w:r>
      <w:r w:rsidR="00F6532C" w:rsidRPr="00BF6B52">
        <w:rPr>
          <w:rFonts w:asciiTheme="minorHAnsi" w:hAnsiTheme="minorHAnsi" w:cstheme="minorHAnsi"/>
          <w:bCs/>
          <w:szCs w:val="22"/>
        </w:rPr>
        <w:t xml:space="preserve">lužeb na výzvu </w:t>
      </w:r>
      <w:r w:rsidR="00CD1E0F" w:rsidRPr="00BF6B52">
        <w:rPr>
          <w:rFonts w:asciiTheme="minorHAnsi" w:hAnsiTheme="minorHAnsi" w:cstheme="minorHAnsi"/>
          <w:bCs/>
          <w:szCs w:val="22"/>
        </w:rPr>
        <w:t xml:space="preserve">i v </w:t>
      </w:r>
      <w:r w:rsidR="00F6532C" w:rsidRPr="00BF6B52">
        <w:rPr>
          <w:rFonts w:asciiTheme="minorHAnsi" w:hAnsiTheme="minorHAnsi" w:cstheme="minorHAnsi"/>
          <w:bCs/>
          <w:szCs w:val="22"/>
        </w:rPr>
        <w:t xml:space="preserve">souladu s potvrzenou Výzvou dle odst. 5.2. této </w:t>
      </w:r>
      <w:r w:rsidR="001E21D2" w:rsidRPr="00BF6B52">
        <w:rPr>
          <w:rFonts w:asciiTheme="minorHAnsi" w:hAnsiTheme="minorHAnsi" w:cstheme="minorHAnsi"/>
          <w:bCs/>
          <w:szCs w:val="22"/>
        </w:rPr>
        <w:t>S</w:t>
      </w:r>
      <w:r w:rsidR="00F6532C" w:rsidRPr="00BF6B52">
        <w:rPr>
          <w:rFonts w:asciiTheme="minorHAnsi" w:hAnsiTheme="minorHAnsi" w:cstheme="minorHAnsi"/>
          <w:bCs/>
          <w:szCs w:val="22"/>
        </w:rPr>
        <w:t xml:space="preserve">mlouvy. </w:t>
      </w:r>
      <w:r w:rsidRPr="00BF6B52">
        <w:rPr>
          <w:rFonts w:asciiTheme="minorHAnsi" w:hAnsiTheme="minorHAnsi" w:cstheme="minorHAnsi"/>
          <w:szCs w:val="22"/>
        </w:rPr>
        <w:t xml:space="preserve">Pouze taková Faktura, jejíž přílohou bude schválený </w:t>
      </w:r>
      <w:r w:rsidRPr="00BF6B52">
        <w:rPr>
          <w:rFonts w:asciiTheme="minorHAnsi" w:hAnsiTheme="minorHAnsi" w:cstheme="minorHAnsi"/>
          <w:bCs/>
          <w:szCs w:val="22"/>
        </w:rPr>
        <w:t>Protokol</w:t>
      </w:r>
      <w:r w:rsidR="003345A6" w:rsidRPr="00BF6B52">
        <w:rPr>
          <w:rFonts w:asciiTheme="minorHAnsi" w:hAnsiTheme="minorHAnsi" w:cstheme="minorHAnsi"/>
          <w:bCs/>
          <w:szCs w:val="22"/>
        </w:rPr>
        <w:t>,</w:t>
      </w:r>
      <w:r w:rsidRPr="00BF6B52">
        <w:rPr>
          <w:rFonts w:asciiTheme="minorHAnsi" w:hAnsiTheme="minorHAnsi" w:cstheme="minorHAnsi"/>
          <w:szCs w:val="22"/>
        </w:rPr>
        <w:t xml:space="preserve"> bude Objednatelem považována za úplnou.</w:t>
      </w:r>
    </w:p>
    <w:p w14:paraId="6D11A59A" w14:textId="77777777" w:rsidR="00F45A7A" w:rsidRPr="00BF6B52" w:rsidRDefault="00F45A7A" w:rsidP="00F45A7A">
      <w:pPr>
        <w:pStyle w:val="RLTextlnkuslovan"/>
        <w:rPr>
          <w:rFonts w:asciiTheme="minorHAnsi" w:hAnsiTheme="minorHAnsi" w:cstheme="minorHAnsi"/>
          <w:bCs/>
          <w:szCs w:val="22"/>
        </w:rPr>
      </w:pPr>
      <w:r w:rsidRPr="00BF6B52">
        <w:rPr>
          <w:rFonts w:asciiTheme="minorHAnsi" w:hAnsiTheme="minorHAnsi" w:cstheme="minorHAnsi"/>
          <w:szCs w:val="22"/>
        </w:rPr>
        <w:t>Objednatel je oprávněn odmítnout schválení Protokolu, který neobsahuje údaje odpovídající skutečně poskytnutému rozsahu Služeb</w:t>
      </w:r>
      <w:r w:rsidRPr="00BF6B52">
        <w:rPr>
          <w:rFonts w:asciiTheme="minorHAnsi" w:hAnsiTheme="minorHAnsi" w:cstheme="minorHAnsi"/>
          <w:bCs/>
          <w:szCs w:val="22"/>
        </w:rPr>
        <w:t xml:space="preserve">. Objednatel takový Protokol vrátí společně s Fakturou </w:t>
      </w:r>
      <w:r w:rsidRPr="00BF6B52">
        <w:rPr>
          <w:rFonts w:asciiTheme="minorHAnsi" w:hAnsiTheme="minorHAnsi" w:cstheme="minorHAnsi"/>
          <w:szCs w:val="22"/>
        </w:rPr>
        <w:t>Poskytovateli k úpravě či doplnění s tím, že Poskytovatel je následně povinen vystavit nový bezvadný a úplný Protokol. Poskytovatel je povinen zohlednit úpravy provedené v Protokolu ve Faktuře, jejíž přílohou byl vrácený Protokol, a v návaznosti na to vystavit také novou Fakturu. V takovém případě se přeruší běh lhůty splatnosti a nová lhůta splatnosti počne běžet doručením opravené Faktury, jejíž přílohou bude bezvadný Protokol.</w:t>
      </w:r>
    </w:p>
    <w:p w14:paraId="138CDA1D" w14:textId="131389E5" w:rsidR="00F45A7A" w:rsidRPr="00BF6B52" w:rsidRDefault="00F45A7A" w:rsidP="0030578A">
      <w:pPr>
        <w:pStyle w:val="RLTextlnkuslovan"/>
        <w:rPr>
          <w:rFonts w:asciiTheme="minorHAnsi" w:hAnsiTheme="minorHAnsi" w:cstheme="minorHAnsi"/>
          <w:szCs w:val="22"/>
        </w:rPr>
      </w:pPr>
      <w:bookmarkStart w:id="13" w:name="_Ref269291233"/>
      <w:bookmarkStart w:id="14" w:name="_Ref286407638"/>
      <w:r w:rsidRPr="00BF6B52">
        <w:rPr>
          <w:rFonts w:asciiTheme="minorHAnsi" w:hAnsiTheme="minorHAnsi" w:cstheme="minorHAnsi"/>
          <w:szCs w:val="22"/>
        </w:rPr>
        <w:t xml:space="preserve">Lhůta splatnosti fakturovaných částek je stanovena na </w:t>
      </w:r>
      <w:r w:rsidR="002E4BC4" w:rsidRPr="00BF6B52">
        <w:rPr>
          <w:rFonts w:asciiTheme="minorHAnsi" w:hAnsiTheme="minorHAnsi" w:cstheme="minorHAnsi"/>
          <w:szCs w:val="22"/>
        </w:rPr>
        <w:t>30</w:t>
      </w:r>
      <w:r w:rsidRPr="00BF6B52">
        <w:rPr>
          <w:rFonts w:asciiTheme="minorHAnsi" w:hAnsiTheme="minorHAnsi" w:cstheme="minorHAnsi"/>
          <w:szCs w:val="22"/>
        </w:rPr>
        <w:t xml:space="preserve"> dní od doručení Faktury Objednateli. Faktury musí obsahovat veškeré náležitosti stanovené zákonem č.</w:t>
      </w:r>
      <w:r w:rsidR="00017083" w:rsidRPr="00BF6B52">
        <w:rPr>
          <w:rFonts w:asciiTheme="minorHAnsi" w:hAnsiTheme="minorHAnsi" w:cstheme="minorHAnsi"/>
          <w:szCs w:val="22"/>
        </w:rPr>
        <w:t> </w:t>
      </w:r>
      <w:r w:rsidRPr="00BF6B52">
        <w:rPr>
          <w:rFonts w:asciiTheme="minorHAnsi" w:hAnsiTheme="minorHAnsi" w:cstheme="minorHAnsi"/>
          <w:szCs w:val="22"/>
        </w:rPr>
        <w:t>235/2004 Sb., o dani z přidané hodnoty, ve znění pozdějších předpisů, informace povinně uváděné na obchodních listinách na základě § 435 občanského zákoníku</w:t>
      </w:r>
      <w:r w:rsidR="00821159" w:rsidRPr="00BF6B52">
        <w:rPr>
          <w:rFonts w:asciiTheme="minorHAnsi" w:hAnsiTheme="minorHAnsi" w:cstheme="minorHAnsi"/>
          <w:szCs w:val="22"/>
        </w:rPr>
        <w:t xml:space="preserve"> a</w:t>
      </w:r>
      <w:r w:rsidR="00017083" w:rsidRPr="00BF6B52">
        <w:rPr>
          <w:rFonts w:asciiTheme="minorHAnsi" w:hAnsiTheme="minorHAnsi" w:cstheme="minorHAnsi"/>
          <w:szCs w:val="22"/>
        </w:rPr>
        <w:t> </w:t>
      </w:r>
      <w:r w:rsidR="00821159" w:rsidRPr="00BF6B52">
        <w:rPr>
          <w:rFonts w:asciiTheme="minorHAnsi" w:hAnsiTheme="minorHAnsi" w:cstheme="minorHAnsi"/>
          <w:szCs w:val="22"/>
        </w:rPr>
        <w:t>číslo Smlouvy Objednatele (DMS)</w:t>
      </w:r>
      <w:r w:rsidRPr="00BF6B52">
        <w:rPr>
          <w:rFonts w:asciiTheme="minorHAnsi" w:hAnsiTheme="minorHAnsi" w:cstheme="minorHAnsi"/>
          <w:szCs w:val="22"/>
        </w:rPr>
        <w:t>. V případě, že Faktura nebude úplná nebo nebude obsahovat zákonem nebo touto Smlouvou stanovené náležitosti, je Objednatel oprávněn ji do data splatnosti vrátit Poskytovateli s tím, že Poskytovatel je následně povinen vystavit novou bezvadnou a úplnou Fakturu s novým termínem splatnosti. V</w:t>
      </w:r>
      <w:r w:rsidR="00017083" w:rsidRPr="00BF6B52">
        <w:rPr>
          <w:rFonts w:asciiTheme="minorHAnsi" w:hAnsiTheme="minorHAnsi" w:cstheme="minorHAnsi"/>
          <w:szCs w:val="22"/>
        </w:rPr>
        <w:t> </w:t>
      </w:r>
      <w:r w:rsidRPr="00BF6B52">
        <w:rPr>
          <w:rFonts w:asciiTheme="minorHAnsi" w:hAnsiTheme="minorHAnsi" w:cstheme="minorHAnsi"/>
          <w:szCs w:val="22"/>
        </w:rPr>
        <w:t>takovém případě se přeruší běh lhůty splatnosti a nová lhůta splatnosti počne běžet doručením opravené Faktury.</w:t>
      </w:r>
      <w:r w:rsidR="0030578A" w:rsidRPr="00BF6B52">
        <w:rPr>
          <w:rFonts w:asciiTheme="minorHAnsi" w:hAnsiTheme="minorHAnsi" w:cstheme="minorHAnsi"/>
          <w:szCs w:val="22"/>
        </w:rPr>
        <w:t xml:space="preserve"> Objednatel preferuje zaslání elektronické faktury Poskytovatelem do datové schránky Objednatele ID DS: yphaax8 nebo na mailovou adresu podatelna@mze.</w:t>
      </w:r>
      <w:r w:rsidR="00B5723E" w:rsidRPr="00BF6B52">
        <w:rPr>
          <w:rFonts w:asciiTheme="minorHAnsi" w:hAnsiTheme="minorHAnsi" w:cstheme="minorHAnsi"/>
          <w:szCs w:val="22"/>
        </w:rPr>
        <w:t>gov.</w:t>
      </w:r>
      <w:r w:rsidR="0030578A" w:rsidRPr="00BF6B52">
        <w:rPr>
          <w:rFonts w:asciiTheme="minorHAnsi" w:hAnsiTheme="minorHAnsi" w:cstheme="minorHAnsi"/>
          <w:szCs w:val="22"/>
        </w:rPr>
        <w:t>cz, ve strukturovaných formátech dle Evropské směrnice 2014/55/EU nebo ve formátu ISDOC 5.2 a vyšším. Elektronická faktura musí obsahovat jméno oprávněné osoby Obje</w:t>
      </w:r>
      <w:r w:rsidR="00977B41" w:rsidRPr="00BF6B52">
        <w:rPr>
          <w:rFonts w:asciiTheme="minorHAnsi" w:hAnsiTheme="minorHAnsi" w:cstheme="minorHAnsi"/>
          <w:szCs w:val="22"/>
        </w:rPr>
        <w:t>dnatele uvedené v</w:t>
      </w:r>
      <w:r w:rsidR="008A7C4A" w:rsidRPr="00BF6B52">
        <w:rPr>
          <w:rFonts w:asciiTheme="minorHAnsi" w:hAnsiTheme="minorHAnsi" w:cstheme="minorHAnsi"/>
          <w:szCs w:val="22"/>
        </w:rPr>
        <w:t> Příloze č. 6</w:t>
      </w:r>
      <w:r w:rsidR="00977B41" w:rsidRPr="00BF6B52">
        <w:rPr>
          <w:rFonts w:asciiTheme="minorHAnsi" w:hAnsiTheme="minorHAnsi" w:cstheme="minorHAnsi"/>
          <w:szCs w:val="22"/>
        </w:rPr>
        <w:t xml:space="preserve"> této S</w:t>
      </w:r>
      <w:r w:rsidR="0030578A" w:rsidRPr="00BF6B52">
        <w:rPr>
          <w:rFonts w:asciiTheme="minorHAnsi" w:hAnsiTheme="minorHAnsi" w:cstheme="minorHAnsi"/>
          <w:szCs w:val="22"/>
        </w:rPr>
        <w:t>mlouvy, nesdělí-li Objednatel Poskytovateli jinou oprávněnou osobu.</w:t>
      </w:r>
    </w:p>
    <w:bookmarkEnd w:id="13"/>
    <w:bookmarkEnd w:id="14"/>
    <w:p w14:paraId="1D984787" w14:textId="77777777" w:rsidR="00F45A7A" w:rsidRPr="00BF6B52" w:rsidRDefault="00F45A7A" w:rsidP="00F45A7A">
      <w:pPr>
        <w:pStyle w:val="RLTextlnkuslovan"/>
        <w:rPr>
          <w:rFonts w:asciiTheme="minorHAnsi" w:hAnsiTheme="minorHAnsi" w:cstheme="minorHAnsi"/>
          <w:szCs w:val="22"/>
        </w:rPr>
      </w:pPr>
      <w:r w:rsidRPr="00BF6B52">
        <w:rPr>
          <w:rFonts w:asciiTheme="minorHAnsi" w:hAnsiTheme="minorHAnsi" w:cstheme="minorHAnsi"/>
          <w:szCs w:val="22"/>
        </w:rPr>
        <w:t>Poskytovatel se zavazuje odeslat Fakturu Objednateli nejpozději následující pracovní den po jejím vystavení. V případě, že má lhůta splatnosti Faktury uplynout v období od 16. do 31. prosince, posouvá se datum splatnosti na 1. února následujícího kalendářního roku.</w:t>
      </w:r>
    </w:p>
    <w:p w14:paraId="75FCDA56" w14:textId="77777777" w:rsidR="00F45A7A" w:rsidRPr="00BF6B52" w:rsidRDefault="00F45A7A" w:rsidP="00F45A7A">
      <w:pPr>
        <w:pStyle w:val="RLTextlnkuslovan"/>
        <w:rPr>
          <w:rFonts w:asciiTheme="minorHAnsi" w:hAnsiTheme="minorHAnsi" w:cstheme="minorHAnsi"/>
          <w:szCs w:val="22"/>
        </w:rPr>
      </w:pPr>
      <w:r w:rsidRPr="00BF6B52">
        <w:rPr>
          <w:rFonts w:asciiTheme="minorHAnsi" w:hAnsiTheme="minorHAnsi" w:cstheme="minorHAnsi"/>
          <w:szCs w:val="22"/>
        </w:rPr>
        <w:t>Platby peněžitých částek se provádí bankovním převodem na účet druhé smluvní strany uvedený ve Faktuře. Peněžitá částka se považuje za zaplacenou okamžikem jejího odepsání z účtu odesílatele ve prospěch účtu příjemce.</w:t>
      </w:r>
    </w:p>
    <w:p w14:paraId="0050FC59" w14:textId="221B69E6" w:rsidR="00F45A7A" w:rsidRPr="00BF6B52" w:rsidRDefault="00F45A7A" w:rsidP="00F45A7A">
      <w:pPr>
        <w:pStyle w:val="RLTextlnkuslovan"/>
        <w:rPr>
          <w:rFonts w:asciiTheme="minorHAnsi" w:hAnsiTheme="minorHAnsi" w:cstheme="minorHAnsi"/>
          <w:szCs w:val="22"/>
        </w:rPr>
      </w:pPr>
      <w:r w:rsidRPr="00BF6B52">
        <w:rPr>
          <w:rFonts w:asciiTheme="minorHAnsi" w:hAnsiTheme="minorHAnsi" w:cstheme="minorHAnsi"/>
          <w:szCs w:val="22"/>
        </w:rPr>
        <w:t>V případě prodlení kterékoliv smluvní strany se zaplacením peněžité částky vzniká oprávněné straně nárok na úrok z prodlení ve výši 0,01 % z dlužné částky za každý i</w:t>
      </w:r>
      <w:r w:rsidR="00017083" w:rsidRPr="00BF6B52">
        <w:rPr>
          <w:rFonts w:asciiTheme="minorHAnsi" w:hAnsiTheme="minorHAnsi" w:cstheme="minorHAnsi"/>
          <w:szCs w:val="22"/>
        </w:rPr>
        <w:t> </w:t>
      </w:r>
      <w:r w:rsidRPr="00BF6B52">
        <w:rPr>
          <w:rFonts w:asciiTheme="minorHAnsi" w:hAnsiTheme="minorHAnsi" w:cstheme="minorHAnsi"/>
          <w:szCs w:val="22"/>
        </w:rPr>
        <w:t>započatý den prodlení. Tím není dotčen ani omezen nárok na náhradu vzniklé škody.</w:t>
      </w:r>
    </w:p>
    <w:p w14:paraId="3DED9369" w14:textId="77777777" w:rsidR="000D632F" w:rsidRPr="00BF6B52" w:rsidRDefault="00F45A7A" w:rsidP="00F45A7A">
      <w:pPr>
        <w:pStyle w:val="RLTextlnkuslovan"/>
        <w:rPr>
          <w:rFonts w:asciiTheme="minorHAnsi" w:hAnsiTheme="minorHAnsi" w:cstheme="minorHAnsi"/>
          <w:szCs w:val="22"/>
        </w:rPr>
      </w:pPr>
      <w:r w:rsidRPr="00BF6B52">
        <w:rPr>
          <w:rFonts w:asciiTheme="minorHAnsi" w:hAnsiTheme="minorHAnsi" w:cstheme="minorHAnsi"/>
          <w:szCs w:val="22"/>
        </w:rPr>
        <w:t xml:space="preserve">Poskytovatel bere na vědomí, že Objednatel je organizační složkou státu a v případě prokazatelného nedostatku finančních prostředků může dojít k úhradě Faktur až v návaznosti na přidělení potřebných finančních prostředků ze státního rozpočtu. Tato </w:t>
      </w:r>
      <w:r w:rsidRPr="00BF6B52">
        <w:rPr>
          <w:rFonts w:asciiTheme="minorHAnsi" w:hAnsiTheme="minorHAnsi" w:cstheme="minorHAnsi"/>
          <w:szCs w:val="22"/>
        </w:rPr>
        <w:lastRenderedPageBreak/>
        <w:t xml:space="preserve">případná časová prodleva nemůže být pro účely plnění práv a povinností z této </w:t>
      </w:r>
      <w:r w:rsidR="00AD13F4" w:rsidRPr="00BF6B52">
        <w:rPr>
          <w:rFonts w:asciiTheme="minorHAnsi" w:hAnsiTheme="minorHAnsi" w:cstheme="minorHAnsi"/>
          <w:szCs w:val="22"/>
        </w:rPr>
        <w:t>Smlouvy</w:t>
      </w:r>
      <w:r w:rsidRPr="00BF6B52">
        <w:rPr>
          <w:rFonts w:asciiTheme="minorHAnsi" w:hAnsiTheme="minorHAnsi" w:cstheme="minorHAnsi"/>
          <w:szCs w:val="22"/>
        </w:rPr>
        <w:t xml:space="preserve"> vyplývajících považována za prodlení na straně Objednatele v rámci platebních podmínek, a nelze proto z tohoto důvodu uplatňovat vůči Objednateli žádné sankce.</w:t>
      </w:r>
    </w:p>
    <w:p w14:paraId="5E3CFC02" w14:textId="77777777" w:rsidR="00AD13F4" w:rsidRPr="005D189E" w:rsidRDefault="00AD13F4" w:rsidP="00AD13F4">
      <w:pPr>
        <w:pStyle w:val="RLlneksmlouvy"/>
        <w:rPr>
          <w:rFonts w:asciiTheme="minorHAnsi" w:hAnsiTheme="minorHAnsi" w:cstheme="minorHAnsi"/>
          <w:szCs w:val="22"/>
        </w:rPr>
      </w:pPr>
      <w:bookmarkStart w:id="15" w:name="_Ref195958966"/>
      <w:bookmarkStart w:id="16" w:name="_Toc212632748"/>
      <w:bookmarkStart w:id="17" w:name="_Toc273866261"/>
      <w:bookmarkStart w:id="18" w:name="_Ref374359538"/>
      <w:r w:rsidRPr="005D189E">
        <w:rPr>
          <w:rFonts w:asciiTheme="minorHAnsi" w:hAnsiTheme="minorHAnsi" w:cstheme="minorHAnsi"/>
          <w:szCs w:val="22"/>
        </w:rPr>
        <w:t>ZMĚN</w:t>
      </w:r>
      <w:bookmarkEnd w:id="15"/>
      <w:r w:rsidRPr="005D189E">
        <w:rPr>
          <w:rFonts w:asciiTheme="minorHAnsi" w:hAnsiTheme="minorHAnsi" w:cstheme="minorHAnsi"/>
          <w:szCs w:val="22"/>
        </w:rPr>
        <w:t>OVÉ ŘÍZENÍ</w:t>
      </w:r>
      <w:bookmarkEnd w:id="16"/>
      <w:bookmarkEnd w:id="17"/>
      <w:bookmarkEnd w:id="18"/>
    </w:p>
    <w:p w14:paraId="649CD149" w14:textId="77777777" w:rsidR="00AD13F4" w:rsidRPr="005D189E" w:rsidRDefault="00AD13F4" w:rsidP="00AD13F4">
      <w:pPr>
        <w:pStyle w:val="RLTextlnkuslovan"/>
        <w:rPr>
          <w:rFonts w:asciiTheme="minorHAnsi" w:hAnsiTheme="minorHAnsi" w:cstheme="minorHAnsi"/>
          <w:szCs w:val="22"/>
          <w:lang w:eastAsia="en-US"/>
        </w:rPr>
      </w:pPr>
      <w:bookmarkStart w:id="19" w:name="_Ref212483348"/>
      <w:bookmarkStart w:id="20" w:name="_Toc212632750"/>
      <w:r w:rsidRPr="005D189E">
        <w:rPr>
          <w:rFonts w:asciiTheme="minorHAnsi" w:hAnsiTheme="minorHAnsi" w:cstheme="minorHAnsi"/>
          <w:szCs w:val="22"/>
          <w:lang w:eastAsia="en-US"/>
        </w:rPr>
        <w:t>Kterákoliv ze smluvních stran je oprávněna písemně navrhnout změnu Služeb. Žádná ze smluvních stran však není povinna navrhovanou změnu akceptovat.</w:t>
      </w:r>
    </w:p>
    <w:p w14:paraId="6F15C152" w14:textId="77777777" w:rsidR="00AD13F4" w:rsidRPr="005D189E" w:rsidRDefault="00AD13F4" w:rsidP="00AD13F4">
      <w:pPr>
        <w:pStyle w:val="RLTextlnkuslovan"/>
        <w:rPr>
          <w:rFonts w:asciiTheme="minorHAnsi" w:hAnsiTheme="minorHAnsi" w:cstheme="minorHAnsi"/>
          <w:szCs w:val="22"/>
          <w:lang w:eastAsia="en-US"/>
        </w:rPr>
      </w:pPr>
      <w:r w:rsidRPr="005D189E">
        <w:rPr>
          <w:rFonts w:asciiTheme="minorHAnsi" w:hAnsiTheme="minorHAnsi" w:cstheme="minorHAnsi"/>
          <w:szCs w:val="22"/>
          <w:lang w:eastAsia="en-US"/>
        </w:rPr>
        <w:t xml:space="preserve">Jakékoliv změny Služeb musí být sjednány v souladu se ZZVZ, a to písemně ve formě dodatku k této Smlouvě podepsaného osobami oprávněnými zavazovat smluvní strany, nestanoví-li tato Smlouva jinak. </w:t>
      </w:r>
    </w:p>
    <w:p w14:paraId="30A664E5" w14:textId="77777777" w:rsidR="00AD13F4" w:rsidRPr="005D189E" w:rsidRDefault="00AD13F4" w:rsidP="00AD13F4">
      <w:pPr>
        <w:pStyle w:val="RLlneksmlouvy"/>
        <w:rPr>
          <w:rFonts w:asciiTheme="minorHAnsi" w:hAnsiTheme="minorHAnsi" w:cstheme="minorHAnsi"/>
          <w:szCs w:val="22"/>
        </w:rPr>
      </w:pPr>
      <w:bookmarkStart w:id="21" w:name="_Ref288834902"/>
      <w:bookmarkEnd w:id="19"/>
      <w:bookmarkEnd w:id="20"/>
      <w:r w:rsidRPr="005D189E">
        <w:rPr>
          <w:rFonts w:asciiTheme="minorHAnsi" w:hAnsiTheme="minorHAnsi" w:cstheme="minorHAnsi"/>
          <w:szCs w:val="22"/>
        </w:rPr>
        <w:t>PRÁVA A POVINNOSTI SMLUVNÍCH STRAN</w:t>
      </w:r>
      <w:bookmarkEnd w:id="21"/>
    </w:p>
    <w:p w14:paraId="7A7973A3" w14:textId="77777777" w:rsidR="00AD13F4" w:rsidRPr="005D189E" w:rsidRDefault="00AD13F4" w:rsidP="00AD13F4">
      <w:pPr>
        <w:pStyle w:val="RLTextlnkuslovan"/>
        <w:rPr>
          <w:rFonts w:asciiTheme="minorHAnsi" w:hAnsiTheme="minorHAnsi" w:cstheme="minorHAnsi"/>
          <w:szCs w:val="22"/>
        </w:rPr>
      </w:pPr>
      <w:bookmarkStart w:id="22" w:name="_Ref196135071"/>
      <w:bookmarkStart w:id="23" w:name="_Ref198358270"/>
      <w:r w:rsidRPr="005D189E">
        <w:rPr>
          <w:rFonts w:asciiTheme="minorHAnsi" w:hAnsiTheme="minorHAnsi" w:cstheme="minorHAnsi"/>
          <w:szCs w:val="22"/>
          <w:lang w:eastAsia="en-US"/>
        </w:rPr>
        <w:t>Posky</w:t>
      </w:r>
      <w:r w:rsidRPr="005D189E">
        <w:rPr>
          <w:rFonts w:asciiTheme="minorHAnsi" w:hAnsiTheme="minorHAnsi" w:cstheme="minorHAnsi"/>
          <w:szCs w:val="22"/>
        </w:rPr>
        <w:t>tovatel se zavazuje:</w:t>
      </w:r>
    </w:p>
    <w:p w14:paraId="20563B3D" w14:textId="77777777" w:rsidR="00AD13F4" w:rsidRPr="005D189E" w:rsidRDefault="00AD13F4" w:rsidP="00AD13F4">
      <w:pPr>
        <w:pStyle w:val="RLTextlnkuslovan"/>
        <w:numPr>
          <w:ilvl w:val="2"/>
          <w:numId w:val="1"/>
        </w:numPr>
        <w:rPr>
          <w:rFonts w:asciiTheme="minorHAnsi" w:hAnsiTheme="minorHAnsi" w:cstheme="minorHAnsi"/>
          <w:szCs w:val="22"/>
          <w:lang w:eastAsia="en-US"/>
        </w:rPr>
      </w:pPr>
      <w:r w:rsidRPr="005D189E">
        <w:rPr>
          <w:rFonts w:asciiTheme="minorHAnsi" w:hAnsiTheme="minorHAnsi" w:cstheme="minorHAnsi"/>
          <w:szCs w:val="22"/>
        </w:rPr>
        <w:t xml:space="preserve">poskytovat Služby a jejich výstupy řádně a včas a s péčí řádného hospodáře odpovídající podmínkám sjednaným v této </w:t>
      </w:r>
      <w:r w:rsidR="002E4BC4" w:rsidRPr="005D189E">
        <w:rPr>
          <w:rFonts w:asciiTheme="minorHAnsi" w:hAnsiTheme="minorHAnsi" w:cstheme="minorHAnsi"/>
          <w:szCs w:val="22"/>
        </w:rPr>
        <w:t>Smlouvě</w:t>
      </w:r>
      <w:r w:rsidRPr="005D189E">
        <w:rPr>
          <w:rFonts w:asciiTheme="minorHAnsi" w:hAnsiTheme="minorHAnsi" w:cstheme="minorHAnsi"/>
          <w:szCs w:val="22"/>
        </w:rPr>
        <w:t>;</w:t>
      </w:r>
    </w:p>
    <w:p w14:paraId="441917AD" w14:textId="090B9A3B" w:rsidR="00AD13F4" w:rsidRPr="005D189E" w:rsidRDefault="00AD13F4" w:rsidP="00AD13F4">
      <w:pPr>
        <w:numPr>
          <w:ilvl w:val="2"/>
          <w:numId w:val="1"/>
        </w:numPr>
        <w:overflowPunct w:val="0"/>
        <w:autoSpaceDE w:val="0"/>
        <w:autoSpaceDN w:val="0"/>
        <w:adjustRightInd w:val="0"/>
        <w:spacing w:after="120" w:line="280" w:lineRule="exact"/>
        <w:jc w:val="both"/>
        <w:textAlignment w:val="baseline"/>
        <w:rPr>
          <w:rFonts w:asciiTheme="minorHAnsi" w:hAnsiTheme="minorHAnsi" w:cstheme="minorHAnsi"/>
        </w:rPr>
      </w:pPr>
      <w:bookmarkStart w:id="24" w:name="_Ref370908117"/>
      <w:r w:rsidRPr="005D189E">
        <w:rPr>
          <w:rFonts w:asciiTheme="minorHAnsi" w:hAnsiTheme="minorHAnsi" w:cstheme="minorHAnsi"/>
        </w:rPr>
        <w:t xml:space="preserve">poskytovat a předkládat Objednateli přehledné a kompletní písemné zprávy o poskytování </w:t>
      </w:r>
      <w:r w:rsidR="000C6670" w:rsidRPr="005D189E">
        <w:rPr>
          <w:rFonts w:asciiTheme="minorHAnsi" w:hAnsiTheme="minorHAnsi" w:cstheme="minorHAnsi"/>
        </w:rPr>
        <w:t>S</w:t>
      </w:r>
      <w:r w:rsidRPr="005D189E">
        <w:rPr>
          <w:rFonts w:asciiTheme="minorHAnsi" w:hAnsiTheme="minorHAnsi" w:cstheme="minorHAnsi"/>
        </w:rPr>
        <w:t xml:space="preserve">lužeb dle této </w:t>
      </w:r>
      <w:r w:rsidR="002E4BC4" w:rsidRPr="005D189E">
        <w:rPr>
          <w:rFonts w:asciiTheme="minorHAnsi" w:hAnsiTheme="minorHAnsi" w:cstheme="minorHAnsi"/>
        </w:rPr>
        <w:t>Smlouvy</w:t>
      </w:r>
      <w:r w:rsidRPr="005D189E">
        <w:rPr>
          <w:rFonts w:asciiTheme="minorHAnsi" w:hAnsiTheme="minorHAnsi" w:cstheme="minorHAnsi"/>
        </w:rPr>
        <w:t xml:space="preserve"> (dále jen „</w:t>
      </w:r>
      <w:r w:rsidRPr="005D189E">
        <w:rPr>
          <w:rFonts w:asciiTheme="minorHAnsi" w:hAnsiTheme="minorHAnsi" w:cstheme="minorHAnsi"/>
          <w:b/>
        </w:rPr>
        <w:t>Reporty</w:t>
      </w:r>
      <w:r w:rsidRPr="005D189E">
        <w:rPr>
          <w:rFonts w:asciiTheme="minorHAnsi" w:hAnsiTheme="minorHAnsi" w:cstheme="minorHAnsi"/>
        </w:rPr>
        <w:t xml:space="preserve">“), ze kterých bude jednoznačně zřejmé, jaké Služby a v jakém rozsahu a úrovni byly v daném časovém období poskytovány, resp. zda byly </w:t>
      </w:r>
      <w:r w:rsidR="004814A1" w:rsidRPr="005D189E">
        <w:rPr>
          <w:rFonts w:asciiTheme="minorHAnsi" w:hAnsiTheme="minorHAnsi" w:cstheme="minorHAnsi"/>
        </w:rPr>
        <w:t>S</w:t>
      </w:r>
      <w:r w:rsidRPr="005D189E">
        <w:rPr>
          <w:rFonts w:asciiTheme="minorHAnsi" w:hAnsiTheme="minorHAnsi" w:cstheme="minorHAnsi"/>
        </w:rPr>
        <w:t>lužby dle</w:t>
      </w:r>
      <w:r w:rsidR="00193C15" w:rsidRPr="005D189E">
        <w:rPr>
          <w:rFonts w:asciiTheme="minorHAnsi" w:hAnsiTheme="minorHAnsi" w:cstheme="minorHAnsi"/>
        </w:rPr>
        <w:t xml:space="preserve"> odst. 5.1</w:t>
      </w:r>
      <w:r w:rsidRPr="005D189E">
        <w:rPr>
          <w:rFonts w:asciiTheme="minorHAnsi" w:hAnsiTheme="minorHAnsi" w:cstheme="minorHAnsi"/>
        </w:rPr>
        <w:t xml:space="preserve"> </w:t>
      </w:r>
      <w:r w:rsidR="002E4BC4" w:rsidRPr="005D189E">
        <w:rPr>
          <w:rFonts w:asciiTheme="minorHAnsi" w:hAnsiTheme="minorHAnsi" w:cstheme="minorHAnsi"/>
        </w:rPr>
        <w:t>Přílohy č. 1 této Smlouvy</w:t>
      </w:r>
      <w:r w:rsidRPr="005D189E">
        <w:rPr>
          <w:rFonts w:asciiTheme="minorHAnsi" w:hAnsiTheme="minorHAnsi" w:cstheme="minorHAnsi"/>
        </w:rPr>
        <w:t xml:space="preserve"> poskytovány v kvalitě definované dle této </w:t>
      </w:r>
      <w:r w:rsidR="002E4BC4" w:rsidRPr="005D189E">
        <w:rPr>
          <w:rFonts w:asciiTheme="minorHAnsi" w:hAnsiTheme="minorHAnsi" w:cstheme="minorHAnsi"/>
        </w:rPr>
        <w:t>Smlouvy</w:t>
      </w:r>
      <w:r w:rsidRPr="005D189E">
        <w:rPr>
          <w:rFonts w:asciiTheme="minorHAnsi" w:hAnsiTheme="minorHAnsi" w:cstheme="minorHAnsi"/>
        </w:rPr>
        <w:t>;</w:t>
      </w:r>
      <w:bookmarkEnd w:id="24"/>
    </w:p>
    <w:p w14:paraId="11AE2FED" w14:textId="3E193B1C" w:rsidR="00AD13F4" w:rsidRPr="005D189E" w:rsidRDefault="00AD13F4" w:rsidP="00AD13F4">
      <w:pPr>
        <w:numPr>
          <w:ilvl w:val="2"/>
          <w:numId w:val="1"/>
        </w:numPr>
        <w:overflowPunct w:val="0"/>
        <w:autoSpaceDE w:val="0"/>
        <w:autoSpaceDN w:val="0"/>
        <w:adjustRightInd w:val="0"/>
        <w:spacing w:after="120" w:line="280" w:lineRule="exact"/>
        <w:jc w:val="both"/>
        <w:textAlignment w:val="baseline"/>
        <w:rPr>
          <w:rFonts w:asciiTheme="minorHAnsi" w:hAnsiTheme="minorHAnsi" w:cstheme="minorHAnsi"/>
        </w:rPr>
      </w:pPr>
      <w:bookmarkStart w:id="25" w:name="_Ref370911082"/>
      <w:r w:rsidRPr="005D189E">
        <w:rPr>
          <w:rFonts w:asciiTheme="minorHAnsi" w:hAnsiTheme="minorHAnsi" w:cstheme="minorHAnsi"/>
        </w:rPr>
        <w:t xml:space="preserve">předkládat Reporty dle </w:t>
      </w:r>
      <w:r w:rsidR="002E4BC4" w:rsidRPr="005D189E">
        <w:rPr>
          <w:rFonts w:asciiTheme="minorHAnsi" w:hAnsiTheme="minorHAnsi" w:cstheme="minorHAnsi"/>
        </w:rPr>
        <w:t>předchozího odstavce po</w:t>
      </w:r>
      <w:r w:rsidRPr="005D189E">
        <w:rPr>
          <w:rFonts w:asciiTheme="minorHAnsi" w:hAnsiTheme="minorHAnsi" w:cstheme="minorHAnsi"/>
        </w:rPr>
        <w:t xml:space="preserve"> celou dobu plnění této </w:t>
      </w:r>
      <w:r w:rsidR="002E4BC4" w:rsidRPr="005D189E">
        <w:rPr>
          <w:rFonts w:asciiTheme="minorHAnsi" w:hAnsiTheme="minorHAnsi" w:cstheme="minorHAnsi"/>
        </w:rPr>
        <w:t>Smlouvy</w:t>
      </w:r>
      <w:r w:rsidRPr="005D189E">
        <w:rPr>
          <w:rFonts w:asciiTheme="minorHAnsi" w:hAnsiTheme="minorHAnsi" w:cstheme="minorHAnsi"/>
        </w:rPr>
        <w:t>, a to vždy do 5. dne po skončení daného čtvrtletí, ve kterém byly Služby poskytovány (tj. vždy po 3 měsících poskytování Služeb);</w:t>
      </w:r>
      <w:bookmarkEnd w:id="25"/>
    </w:p>
    <w:p w14:paraId="6D86EDA2" w14:textId="69C6AF62" w:rsidR="00E574DB" w:rsidRPr="005D189E" w:rsidRDefault="00E574DB" w:rsidP="00E574DB">
      <w:pPr>
        <w:numPr>
          <w:ilvl w:val="2"/>
          <w:numId w:val="1"/>
        </w:numPr>
        <w:overflowPunct w:val="0"/>
        <w:autoSpaceDE w:val="0"/>
        <w:autoSpaceDN w:val="0"/>
        <w:adjustRightInd w:val="0"/>
        <w:spacing w:after="120" w:line="280" w:lineRule="exact"/>
        <w:jc w:val="both"/>
        <w:textAlignment w:val="baseline"/>
        <w:rPr>
          <w:rFonts w:asciiTheme="minorHAnsi" w:hAnsiTheme="minorHAnsi" w:cstheme="minorHAnsi"/>
        </w:rPr>
      </w:pPr>
      <w:r w:rsidRPr="005D189E">
        <w:rPr>
          <w:rFonts w:asciiTheme="minorHAnsi" w:hAnsiTheme="minorHAnsi" w:cstheme="minorHAnsi"/>
        </w:rPr>
        <w:t>s ohledem na fakturaci je termín předání Reportu za čtvrté čtvrtletí stanoven na 10. 12.  každého kalendářního roku s tím, že za zbývající prosincové období již nebudou Služby poskytovány;</w:t>
      </w:r>
    </w:p>
    <w:p w14:paraId="62715609" w14:textId="77777777" w:rsidR="00AD13F4" w:rsidRPr="005D189E" w:rsidRDefault="00AD13F4" w:rsidP="00AD13F4">
      <w:pPr>
        <w:numPr>
          <w:ilvl w:val="2"/>
          <w:numId w:val="1"/>
        </w:numPr>
        <w:overflowPunct w:val="0"/>
        <w:autoSpaceDE w:val="0"/>
        <w:autoSpaceDN w:val="0"/>
        <w:adjustRightInd w:val="0"/>
        <w:spacing w:after="120" w:line="280" w:lineRule="exact"/>
        <w:jc w:val="both"/>
        <w:textAlignment w:val="baseline"/>
        <w:rPr>
          <w:rFonts w:asciiTheme="minorHAnsi" w:hAnsiTheme="minorHAnsi" w:cstheme="minorHAnsi"/>
        </w:rPr>
      </w:pPr>
      <w:r w:rsidRPr="005D189E">
        <w:rPr>
          <w:rFonts w:asciiTheme="minorHAnsi" w:hAnsiTheme="minorHAnsi" w:cstheme="minorHAnsi"/>
        </w:rPr>
        <w:t>chránit práva duševního vlastnictví Objednatele a třetích osob;</w:t>
      </w:r>
    </w:p>
    <w:p w14:paraId="30FE874A" w14:textId="77777777" w:rsidR="00AD13F4" w:rsidRPr="005D189E" w:rsidRDefault="00AD13F4" w:rsidP="00AD13F4">
      <w:pPr>
        <w:numPr>
          <w:ilvl w:val="2"/>
          <w:numId w:val="1"/>
        </w:numPr>
        <w:overflowPunct w:val="0"/>
        <w:autoSpaceDE w:val="0"/>
        <w:autoSpaceDN w:val="0"/>
        <w:adjustRightInd w:val="0"/>
        <w:spacing w:after="120" w:line="280" w:lineRule="exact"/>
        <w:jc w:val="both"/>
        <w:textAlignment w:val="baseline"/>
        <w:rPr>
          <w:rFonts w:asciiTheme="minorHAnsi" w:hAnsiTheme="minorHAnsi" w:cstheme="minorHAnsi"/>
        </w:rPr>
      </w:pPr>
      <w:r w:rsidRPr="005D189E">
        <w:rPr>
          <w:rFonts w:asciiTheme="minorHAnsi" w:hAnsiTheme="minorHAnsi" w:cstheme="minorHAnsi"/>
        </w:rPr>
        <w:t xml:space="preserve">upozorňovat Objednatele na možné či vhodné rozšíření či změny Služeb za účelem jejich lepšího využívání v rozsahu této </w:t>
      </w:r>
      <w:r w:rsidR="000752F3" w:rsidRPr="005D189E">
        <w:rPr>
          <w:rFonts w:asciiTheme="minorHAnsi" w:hAnsiTheme="minorHAnsi" w:cstheme="minorHAnsi"/>
        </w:rPr>
        <w:t>Smlouvy</w:t>
      </w:r>
      <w:r w:rsidRPr="005D189E">
        <w:rPr>
          <w:rFonts w:asciiTheme="minorHAnsi" w:hAnsiTheme="minorHAnsi" w:cstheme="minorHAnsi"/>
        </w:rPr>
        <w:t xml:space="preserve">; </w:t>
      </w:r>
    </w:p>
    <w:p w14:paraId="2F98EA91" w14:textId="77777777" w:rsidR="00AD13F4" w:rsidRPr="005D189E" w:rsidRDefault="00AD13F4" w:rsidP="00AD13F4">
      <w:pPr>
        <w:numPr>
          <w:ilvl w:val="2"/>
          <w:numId w:val="1"/>
        </w:numPr>
        <w:overflowPunct w:val="0"/>
        <w:autoSpaceDE w:val="0"/>
        <w:autoSpaceDN w:val="0"/>
        <w:adjustRightInd w:val="0"/>
        <w:spacing w:after="120" w:line="280" w:lineRule="exact"/>
        <w:jc w:val="both"/>
        <w:textAlignment w:val="baseline"/>
        <w:rPr>
          <w:rFonts w:asciiTheme="minorHAnsi" w:hAnsiTheme="minorHAnsi" w:cstheme="minorHAnsi"/>
        </w:rPr>
      </w:pPr>
      <w:r w:rsidRPr="005D189E">
        <w:rPr>
          <w:rFonts w:asciiTheme="minorHAnsi" w:hAnsiTheme="minorHAnsi" w:cstheme="minorHAnsi"/>
        </w:rPr>
        <w:t xml:space="preserve">upozorňovat Objednatele včas na všechny hrozící vady svého plnění či potenciální ohrožení termínu plnění, jakož i poskytovat Objednateli veškeré informace, které jsou pro plnění </w:t>
      </w:r>
      <w:r w:rsidR="000752F3" w:rsidRPr="005D189E">
        <w:rPr>
          <w:rFonts w:asciiTheme="minorHAnsi" w:hAnsiTheme="minorHAnsi" w:cstheme="minorHAnsi"/>
        </w:rPr>
        <w:t>Smlouvy</w:t>
      </w:r>
      <w:r w:rsidRPr="005D189E">
        <w:rPr>
          <w:rFonts w:asciiTheme="minorHAnsi" w:hAnsiTheme="minorHAnsi" w:cstheme="minorHAnsi"/>
        </w:rPr>
        <w:t xml:space="preserve"> nezbytné;</w:t>
      </w:r>
    </w:p>
    <w:p w14:paraId="186B777F" w14:textId="77777777" w:rsidR="00AD13F4" w:rsidRPr="005D189E" w:rsidRDefault="00AD13F4" w:rsidP="00AD13F4">
      <w:pPr>
        <w:numPr>
          <w:ilvl w:val="2"/>
          <w:numId w:val="1"/>
        </w:numPr>
        <w:overflowPunct w:val="0"/>
        <w:autoSpaceDE w:val="0"/>
        <w:autoSpaceDN w:val="0"/>
        <w:adjustRightInd w:val="0"/>
        <w:spacing w:after="120" w:line="280" w:lineRule="exact"/>
        <w:jc w:val="both"/>
        <w:textAlignment w:val="baseline"/>
        <w:rPr>
          <w:rFonts w:asciiTheme="minorHAnsi" w:hAnsiTheme="minorHAnsi" w:cstheme="minorHAnsi"/>
        </w:rPr>
      </w:pPr>
      <w:r w:rsidRPr="005D189E">
        <w:rPr>
          <w:rFonts w:asciiTheme="minorHAnsi" w:hAnsiTheme="minorHAnsi" w:cstheme="minorHAnsi"/>
        </w:rPr>
        <w:t xml:space="preserve">neprodleně oznámit písemnou formou Objednateli překážky, které mu brání v plnění předmětu </w:t>
      </w:r>
      <w:r w:rsidR="000752F3" w:rsidRPr="005D189E">
        <w:rPr>
          <w:rFonts w:asciiTheme="minorHAnsi" w:hAnsiTheme="minorHAnsi" w:cstheme="minorHAnsi"/>
        </w:rPr>
        <w:t>Smlouvy</w:t>
      </w:r>
      <w:r w:rsidRPr="005D189E">
        <w:rPr>
          <w:rFonts w:asciiTheme="minorHAnsi" w:hAnsiTheme="minorHAnsi" w:cstheme="minorHAnsi"/>
        </w:rPr>
        <w:t xml:space="preserve"> a výkonu dalších činností souvisejících s plněním předmětu </w:t>
      </w:r>
      <w:r w:rsidR="000752F3" w:rsidRPr="005D189E">
        <w:rPr>
          <w:rFonts w:asciiTheme="minorHAnsi" w:hAnsiTheme="minorHAnsi" w:cstheme="minorHAnsi"/>
        </w:rPr>
        <w:t>Smlouvy</w:t>
      </w:r>
      <w:r w:rsidRPr="005D189E">
        <w:rPr>
          <w:rFonts w:asciiTheme="minorHAnsi" w:hAnsiTheme="minorHAnsi" w:cstheme="minorHAnsi"/>
        </w:rPr>
        <w:t>.</w:t>
      </w:r>
    </w:p>
    <w:p w14:paraId="7B09EFC7" w14:textId="77777777" w:rsidR="00AD13F4" w:rsidRPr="005D189E" w:rsidRDefault="00AD13F4" w:rsidP="00AD13F4">
      <w:pPr>
        <w:pStyle w:val="RLTextlnkuslovan"/>
        <w:rPr>
          <w:rFonts w:asciiTheme="minorHAnsi" w:hAnsiTheme="minorHAnsi" w:cstheme="minorHAnsi"/>
          <w:szCs w:val="22"/>
        </w:rPr>
      </w:pPr>
      <w:r w:rsidRPr="005D189E">
        <w:rPr>
          <w:rFonts w:asciiTheme="minorHAnsi" w:hAnsiTheme="minorHAnsi" w:cstheme="minorHAnsi"/>
          <w:szCs w:val="22"/>
        </w:rPr>
        <w:t>Poskytovatel je povinen zajistit zařazení časopisu vydávaného a distribuovaného dle</w:t>
      </w:r>
      <w:r w:rsidR="002F6BE1" w:rsidRPr="005D189E">
        <w:rPr>
          <w:rFonts w:asciiTheme="minorHAnsi" w:hAnsiTheme="minorHAnsi" w:cstheme="minorHAnsi"/>
          <w:szCs w:val="22"/>
          <w:lang w:eastAsia="en-US"/>
        </w:rPr>
        <w:t xml:space="preserve"> odst. </w:t>
      </w:r>
      <w:r w:rsidR="00E344C5" w:rsidRPr="005D189E">
        <w:rPr>
          <w:rFonts w:asciiTheme="minorHAnsi" w:hAnsiTheme="minorHAnsi" w:cstheme="minorHAnsi"/>
          <w:szCs w:val="22"/>
          <w:lang w:eastAsia="en-US"/>
        </w:rPr>
        <w:t>2.1</w:t>
      </w:r>
      <w:r w:rsidR="002F6BE1" w:rsidRPr="005D189E">
        <w:rPr>
          <w:rFonts w:asciiTheme="minorHAnsi" w:hAnsiTheme="minorHAnsi" w:cstheme="minorHAnsi"/>
          <w:szCs w:val="22"/>
          <w:lang w:eastAsia="en-US"/>
        </w:rPr>
        <w:t xml:space="preserve"> Přílohy č. 1 této Smlouvy</w:t>
      </w:r>
      <w:r w:rsidR="002F6BE1" w:rsidRPr="005D189E">
        <w:rPr>
          <w:rFonts w:asciiTheme="minorHAnsi" w:hAnsiTheme="minorHAnsi" w:cstheme="minorHAnsi"/>
          <w:szCs w:val="22"/>
        </w:rPr>
        <w:t xml:space="preserve"> </w:t>
      </w:r>
      <w:r w:rsidRPr="005D189E">
        <w:rPr>
          <w:rFonts w:asciiTheme="minorHAnsi" w:hAnsiTheme="minorHAnsi" w:cstheme="minorHAnsi"/>
          <w:szCs w:val="22"/>
        </w:rPr>
        <w:t xml:space="preserve">na seznam recenzovaných periodik Rady pro výzkum, vývoj a inovace a dále zajistit </w:t>
      </w:r>
      <w:proofErr w:type="spellStart"/>
      <w:r w:rsidRPr="005D189E">
        <w:rPr>
          <w:rFonts w:asciiTheme="minorHAnsi" w:hAnsiTheme="minorHAnsi" w:cstheme="minorHAnsi"/>
          <w:szCs w:val="22"/>
        </w:rPr>
        <w:t>excerptování</w:t>
      </w:r>
      <w:proofErr w:type="spellEnd"/>
      <w:r w:rsidRPr="005D189E">
        <w:rPr>
          <w:rFonts w:asciiTheme="minorHAnsi" w:hAnsiTheme="minorHAnsi" w:cstheme="minorHAnsi"/>
          <w:szCs w:val="22"/>
        </w:rPr>
        <w:t xml:space="preserve"> v</w:t>
      </w:r>
      <w:r w:rsidR="002F6BE1" w:rsidRPr="005D189E">
        <w:rPr>
          <w:rFonts w:asciiTheme="minorHAnsi" w:hAnsiTheme="minorHAnsi" w:cstheme="minorHAnsi"/>
          <w:szCs w:val="22"/>
        </w:rPr>
        <w:t> </w:t>
      </w:r>
      <w:r w:rsidRPr="005D189E">
        <w:rPr>
          <w:rFonts w:asciiTheme="minorHAnsi" w:hAnsiTheme="minorHAnsi" w:cstheme="minorHAnsi"/>
          <w:szCs w:val="22"/>
        </w:rPr>
        <w:t>alespoň</w:t>
      </w:r>
      <w:r w:rsidR="002F6BE1" w:rsidRPr="005D189E">
        <w:rPr>
          <w:rFonts w:asciiTheme="minorHAnsi" w:hAnsiTheme="minorHAnsi" w:cstheme="minorHAnsi"/>
          <w:szCs w:val="22"/>
        </w:rPr>
        <w:t xml:space="preserve"> 3</w:t>
      </w:r>
      <w:r w:rsidRPr="005D189E">
        <w:rPr>
          <w:rFonts w:asciiTheme="minorHAnsi" w:hAnsiTheme="minorHAnsi" w:cstheme="minorHAnsi"/>
          <w:szCs w:val="22"/>
        </w:rPr>
        <w:t xml:space="preserve"> uznávaných mezinárodních bibliografických a citačních databázích. V případě neshody </w:t>
      </w:r>
      <w:r w:rsidR="002F6BE1" w:rsidRPr="005D189E">
        <w:rPr>
          <w:rFonts w:asciiTheme="minorHAnsi" w:hAnsiTheme="minorHAnsi" w:cstheme="minorHAnsi"/>
          <w:szCs w:val="22"/>
        </w:rPr>
        <w:t>smluvních stran</w:t>
      </w:r>
      <w:r w:rsidRPr="005D189E">
        <w:rPr>
          <w:rFonts w:asciiTheme="minorHAnsi" w:hAnsiTheme="minorHAnsi" w:cstheme="minorHAnsi"/>
          <w:szCs w:val="22"/>
        </w:rPr>
        <w:t>, zda se v konkrétním případě jedná o takovouto databázi, je rozhodující stanovisko Objednatele.</w:t>
      </w:r>
    </w:p>
    <w:p w14:paraId="4740984F" w14:textId="4C588EA4" w:rsidR="00AD13F4" w:rsidRPr="005D189E" w:rsidRDefault="00AD13F4" w:rsidP="00AD13F4">
      <w:pPr>
        <w:pStyle w:val="RLTextlnkuslovan"/>
        <w:rPr>
          <w:rFonts w:asciiTheme="minorHAnsi" w:hAnsiTheme="minorHAnsi" w:cstheme="minorHAnsi"/>
          <w:szCs w:val="22"/>
        </w:rPr>
      </w:pPr>
      <w:r w:rsidRPr="005D189E">
        <w:rPr>
          <w:rFonts w:asciiTheme="minorHAnsi" w:hAnsiTheme="minorHAnsi" w:cstheme="minorHAnsi"/>
          <w:szCs w:val="22"/>
        </w:rPr>
        <w:lastRenderedPageBreak/>
        <w:t xml:space="preserve">Poskytovatel je povinen v souvislosti s plněním dle </w:t>
      </w:r>
      <w:r w:rsidR="002F6BE1" w:rsidRPr="005D189E">
        <w:rPr>
          <w:rFonts w:asciiTheme="minorHAnsi" w:hAnsiTheme="minorHAnsi" w:cstheme="minorHAnsi"/>
          <w:szCs w:val="22"/>
          <w:lang w:eastAsia="en-US"/>
        </w:rPr>
        <w:t xml:space="preserve">odst. </w:t>
      </w:r>
      <w:r w:rsidR="00E344C5" w:rsidRPr="005D189E">
        <w:rPr>
          <w:rFonts w:asciiTheme="minorHAnsi" w:hAnsiTheme="minorHAnsi" w:cstheme="minorHAnsi"/>
          <w:szCs w:val="22"/>
          <w:lang w:eastAsia="en-US"/>
        </w:rPr>
        <w:t>2.1</w:t>
      </w:r>
      <w:r w:rsidR="00E34FCC" w:rsidRPr="005D189E">
        <w:rPr>
          <w:rFonts w:asciiTheme="minorHAnsi" w:hAnsiTheme="minorHAnsi" w:cstheme="minorHAnsi"/>
          <w:szCs w:val="22"/>
          <w:lang w:eastAsia="en-US"/>
        </w:rPr>
        <w:t>,</w:t>
      </w:r>
      <w:r w:rsidR="00E344C5" w:rsidRPr="005D189E">
        <w:rPr>
          <w:rFonts w:asciiTheme="minorHAnsi" w:hAnsiTheme="minorHAnsi" w:cstheme="minorHAnsi"/>
          <w:szCs w:val="22"/>
          <w:lang w:eastAsia="en-US"/>
        </w:rPr>
        <w:t xml:space="preserve"> 2.2</w:t>
      </w:r>
      <w:r w:rsidR="00E34FCC" w:rsidRPr="005D189E">
        <w:rPr>
          <w:rFonts w:asciiTheme="minorHAnsi" w:hAnsiTheme="minorHAnsi" w:cstheme="minorHAnsi"/>
          <w:szCs w:val="22"/>
          <w:lang w:eastAsia="en-US"/>
        </w:rPr>
        <w:t xml:space="preserve"> a 2.3</w:t>
      </w:r>
      <w:r w:rsidR="002F6BE1" w:rsidRPr="005D189E">
        <w:rPr>
          <w:rFonts w:asciiTheme="minorHAnsi" w:hAnsiTheme="minorHAnsi" w:cstheme="minorHAnsi"/>
          <w:szCs w:val="22"/>
          <w:lang w:eastAsia="en-US"/>
        </w:rPr>
        <w:t xml:space="preserve"> Přílohy č. 1 této Smlouvy</w:t>
      </w:r>
      <w:r w:rsidR="002F6BE1" w:rsidRPr="005D189E">
        <w:rPr>
          <w:rFonts w:asciiTheme="minorHAnsi" w:hAnsiTheme="minorHAnsi" w:cstheme="minorHAnsi"/>
          <w:szCs w:val="22"/>
        </w:rPr>
        <w:t xml:space="preserve"> </w:t>
      </w:r>
      <w:r w:rsidRPr="005D189E">
        <w:rPr>
          <w:rFonts w:asciiTheme="minorHAnsi" w:hAnsiTheme="minorHAnsi" w:cstheme="minorHAnsi"/>
          <w:szCs w:val="22"/>
        </w:rPr>
        <w:t>zajistit zpracování publikační politiky (pravidla komunikace s autory a</w:t>
      </w:r>
      <w:r w:rsidR="00017083" w:rsidRPr="005D189E">
        <w:rPr>
          <w:rFonts w:asciiTheme="minorHAnsi" w:hAnsiTheme="minorHAnsi" w:cstheme="minorHAnsi"/>
          <w:szCs w:val="22"/>
        </w:rPr>
        <w:t> </w:t>
      </w:r>
      <w:r w:rsidRPr="005D189E">
        <w:rPr>
          <w:rFonts w:asciiTheme="minorHAnsi" w:hAnsiTheme="minorHAnsi" w:cstheme="minorHAnsi"/>
          <w:szCs w:val="22"/>
        </w:rPr>
        <w:t>recenzenty, pravidla pro grafickou úpravu, tiskovou kvalitu).</w:t>
      </w:r>
    </w:p>
    <w:p w14:paraId="141FE1A6" w14:textId="31ACDA49" w:rsidR="00AD13F4" w:rsidRPr="005D189E" w:rsidRDefault="00AD13F4" w:rsidP="00AD13F4">
      <w:pPr>
        <w:pStyle w:val="RLTextlnkuslovan"/>
        <w:rPr>
          <w:rFonts w:asciiTheme="minorHAnsi" w:hAnsiTheme="minorHAnsi" w:cstheme="minorHAnsi"/>
          <w:szCs w:val="22"/>
        </w:rPr>
      </w:pPr>
      <w:r w:rsidRPr="005D189E">
        <w:rPr>
          <w:rFonts w:asciiTheme="minorHAnsi" w:hAnsiTheme="minorHAnsi" w:cstheme="minorHAnsi"/>
          <w:szCs w:val="22"/>
        </w:rPr>
        <w:t xml:space="preserve">Poskytovatel je povinen v souvislosti s plněním poskytovaným dle </w:t>
      </w:r>
      <w:r w:rsidR="004814A1" w:rsidRPr="005D189E">
        <w:rPr>
          <w:rFonts w:asciiTheme="minorHAnsi" w:hAnsiTheme="minorHAnsi" w:cstheme="minorHAnsi"/>
          <w:szCs w:val="22"/>
        </w:rPr>
        <w:t>odst. 1.5</w:t>
      </w:r>
      <w:r w:rsidR="009E5231" w:rsidRPr="005D189E">
        <w:rPr>
          <w:rFonts w:asciiTheme="minorHAnsi" w:hAnsiTheme="minorHAnsi" w:cstheme="minorHAnsi"/>
          <w:szCs w:val="22"/>
        </w:rPr>
        <w:t>.</w:t>
      </w:r>
      <w:r w:rsidR="004814A1" w:rsidRPr="005D189E">
        <w:rPr>
          <w:rFonts w:asciiTheme="minorHAnsi" w:hAnsiTheme="minorHAnsi" w:cstheme="minorHAnsi"/>
          <w:szCs w:val="22"/>
        </w:rPr>
        <w:t xml:space="preserve"> a 1.6</w:t>
      </w:r>
      <w:r w:rsidR="009E5231" w:rsidRPr="005D189E">
        <w:rPr>
          <w:rFonts w:asciiTheme="minorHAnsi" w:hAnsiTheme="minorHAnsi" w:cstheme="minorHAnsi"/>
          <w:szCs w:val="22"/>
        </w:rPr>
        <w:t>.</w:t>
      </w:r>
      <w:r w:rsidR="004814A1" w:rsidRPr="005D189E">
        <w:rPr>
          <w:rFonts w:asciiTheme="minorHAnsi" w:hAnsiTheme="minorHAnsi" w:cstheme="minorHAnsi"/>
          <w:szCs w:val="22"/>
        </w:rPr>
        <w:t xml:space="preserve"> </w:t>
      </w:r>
      <w:r w:rsidR="009E5231" w:rsidRPr="005D189E">
        <w:rPr>
          <w:rFonts w:asciiTheme="minorHAnsi" w:hAnsiTheme="minorHAnsi" w:cstheme="minorHAnsi"/>
          <w:szCs w:val="22"/>
        </w:rPr>
        <w:t xml:space="preserve">bodu 1. </w:t>
      </w:r>
      <w:r w:rsidR="002F6BE1" w:rsidRPr="005D189E">
        <w:rPr>
          <w:rFonts w:asciiTheme="minorHAnsi" w:hAnsiTheme="minorHAnsi" w:cstheme="minorHAnsi"/>
          <w:szCs w:val="22"/>
          <w:lang w:eastAsia="en-US"/>
        </w:rPr>
        <w:t>Přílohy č. 1 této Smlouvy</w:t>
      </w:r>
      <w:r w:rsidRPr="005D189E">
        <w:rPr>
          <w:rFonts w:asciiTheme="minorHAnsi" w:hAnsiTheme="minorHAnsi" w:cstheme="minorHAnsi"/>
          <w:szCs w:val="22"/>
        </w:rPr>
        <w:t xml:space="preserve"> průběžně sledovat obsah odborné literatury a</w:t>
      </w:r>
      <w:r w:rsidR="00017083" w:rsidRPr="005D189E">
        <w:rPr>
          <w:rFonts w:asciiTheme="minorHAnsi" w:hAnsiTheme="minorHAnsi" w:cstheme="minorHAnsi"/>
          <w:szCs w:val="22"/>
        </w:rPr>
        <w:t> </w:t>
      </w:r>
      <w:r w:rsidRPr="005D189E">
        <w:rPr>
          <w:rFonts w:asciiTheme="minorHAnsi" w:hAnsiTheme="minorHAnsi" w:cstheme="minorHAnsi"/>
          <w:szCs w:val="22"/>
        </w:rPr>
        <w:t xml:space="preserve">odborných databází a poskytovat Objednateli na základě vlastní iniciativy podněty k obsahu a rozsahu poskytovaných Služeb (např. upozorňovat Objednatele na zajímavou odbornou literaturu, doporučovat Objednateli témata ke zpracování soupisů a </w:t>
      </w:r>
      <w:r w:rsidR="00274772" w:rsidRPr="005D189E">
        <w:rPr>
          <w:rFonts w:asciiTheme="minorHAnsi" w:hAnsiTheme="minorHAnsi" w:cstheme="minorHAnsi"/>
          <w:szCs w:val="22"/>
        </w:rPr>
        <w:t>rešerší</w:t>
      </w:r>
      <w:r w:rsidRPr="005D189E">
        <w:rPr>
          <w:rFonts w:asciiTheme="minorHAnsi" w:hAnsiTheme="minorHAnsi" w:cstheme="minorHAnsi"/>
          <w:szCs w:val="22"/>
        </w:rPr>
        <w:t xml:space="preserve"> atp.).</w:t>
      </w:r>
    </w:p>
    <w:p w14:paraId="262053B4" w14:textId="5D43DDCE" w:rsidR="00AD13F4" w:rsidRPr="005D189E" w:rsidRDefault="00AD13F4" w:rsidP="00AD13F4">
      <w:pPr>
        <w:pStyle w:val="RLTextlnkuslovan"/>
        <w:rPr>
          <w:rFonts w:asciiTheme="minorHAnsi" w:hAnsiTheme="minorHAnsi" w:cstheme="minorHAnsi"/>
          <w:szCs w:val="22"/>
        </w:rPr>
      </w:pPr>
      <w:bookmarkStart w:id="26" w:name="_Ref374361620"/>
      <w:r w:rsidRPr="005D189E">
        <w:rPr>
          <w:rFonts w:asciiTheme="minorHAnsi" w:hAnsiTheme="minorHAnsi" w:cstheme="minorHAnsi"/>
          <w:szCs w:val="22"/>
        </w:rPr>
        <w:t xml:space="preserve">Poskytovatel se dále zavazuje udržovat v platnosti a účinnosti po celou dobu účinnosti této </w:t>
      </w:r>
      <w:r w:rsidR="002F6BE1" w:rsidRPr="005D189E">
        <w:rPr>
          <w:rFonts w:asciiTheme="minorHAnsi" w:hAnsiTheme="minorHAnsi" w:cstheme="minorHAnsi"/>
          <w:szCs w:val="22"/>
        </w:rPr>
        <w:t>Smlouvy</w:t>
      </w:r>
      <w:r w:rsidRPr="005D189E">
        <w:rPr>
          <w:rFonts w:asciiTheme="minorHAnsi" w:hAnsiTheme="minorHAnsi" w:cstheme="minorHAnsi"/>
          <w:szCs w:val="22"/>
        </w:rPr>
        <w:t xml:space="preserve"> pojistnou </w:t>
      </w:r>
      <w:r w:rsidR="002F6BE1" w:rsidRPr="005D189E">
        <w:rPr>
          <w:rFonts w:asciiTheme="minorHAnsi" w:hAnsiTheme="minorHAnsi" w:cstheme="minorHAnsi"/>
          <w:szCs w:val="22"/>
        </w:rPr>
        <w:t>smlouvu</w:t>
      </w:r>
      <w:r w:rsidRPr="005D189E">
        <w:rPr>
          <w:rFonts w:asciiTheme="minorHAnsi" w:hAnsiTheme="minorHAnsi" w:cstheme="minorHAnsi"/>
          <w:szCs w:val="22"/>
        </w:rPr>
        <w:t xml:space="preserve">, jejímž předmětem je pojištění odpovědnosti za škodu způsobenou Poskytovatelem třetí osobě (Objednateli), a to tak, že limit pojistného plnění vyplývající z pojistné </w:t>
      </w:r>
      <w:r w:rsidR="002F6BE1" w:rsidRPr="005D189E">
        <w:rPr>
          <w:rFonts w:asciiTheme="minorHAnsi" w:hAnsiTheme="minorHAnsi" w:cstheme="minorHAnsi"/>
          <w:szCs w:val="22"/>
        </w:rPr>
        <w:t>smlouvy</w:t>
      </w:r>
      <w:r w:rsidRPr="005D189E">
        <w:rPr>
          <w:rFonts w:asciiTheme="minorHAnsi" w:hAnsiTheme="minorHAnsi" w:cstheme="minorHAnsi"/>
          <w:szCs w:val="22"/>
        </w:rPr>
        <w:t xml:space="preserve">, nesmí být nižší než </w:t>
      </w:r>
      <w:r w:rsidR="00274772" w:rsidRPr="005D189E">
        <w:rPr>
          <w:rFonts w:asciiTheme="minorHAnsi" w:hAnsiTheme="minorHAnsi" w:cstheme="minorHAnsi"/>
          <w:szCs w:val="22"/>
        </w:rPr>
        <w:t>5.000.000, -</w:t>
      </w:r>
      <w:r w:rsidRPr="005D189E">
        <w:rPr>
          <w:rFonts w:asciiTheme="minorHAnsi" w:hAnsiTheme="minorHAnsi" w:cstheme="minorHAnsi"/>
          <w:szCs w:val="22"/>
        </w:rPr>
        <w:t xml:space="preserve"> Kč (slovy: pět milionů korun českých) za rok. Na </w:t>
      </w:r>
      <w:r w:rsidR="00680201" w:rsidRPr="005D189E">
        <w:rPr>
          <w:rFonts w:asciiTheme="minorHAnsi" w:hAnsiTheme="minorHAnsi" w:cstheme="minorHAnsi"/>
          <w:szCs w:val="22"/>
        </w:rPr>
        <w:t>písemnou výzvu Objednatele</w:t>
      </w:r>
      <w:r w:rsidRPr="005D189E">
        <w:rPr>
          <w:rFonts w:asciiTheme="minorHAnsi" w:hAnsiTheme="minorHAnsi" w:cstheme="minorHAnsi"/>
          <w:szCs w:val="22"/>
        </w:rPr>
        <w:t xml:space="preserve"> je Poskytovatel povinen Objednateli takovou </w:t>
      </w:r>
      <w:r w:rsidR="002F6BE1" w:rsidRPr="005D189E">
        <w:rPr>
          <w:rFonts w:asciiTheme="minorHAnsi" w:hAnsiTheme="minorHAnsi" w:cstheme="minorHAnsi"/>
          <w:szCs w:val="22"/>
        </w:rPr>
        <w:t>smlouvu</w:t>
      </w:r>
      <w:r w:rsidRPr="005D189E">
        <w:rPr>
          <w:rFonts w:asciiTheme="minorHAnsi" w:hAnsiTheme="minorHAnsi" w:cstheme="minorHAnsi"/>
          <w:szCs w:val="22"/>
        </w:rPr>
        <w:t xml:space="preserve"> nebo její kopii </w:t>
      </w:r>
      <w:r w:rsidR="00680201" w:rsidRPr="005D189E">
        <w:rPr>
          <w:rFonts w:asciiTheme="minorHAnsi" w:hAnsiTheme="minorHAnsi" w:cstheme="minorHAnsi"/>
          <w:szCs w:val="22"/>
        </w:rPr>
        <w:t>do tří pracovních dnů</w:t>
      </w:r>
      <w:r w:rsidRPr="005D189E">
        <w:rPr>
          <w:rFonts w:asciiTheme="minorHAnsi" w:hAnsiTheme="minorHAnsi" w:cstheme="minorHAnsi"/>
          <w:szCs w:val="22"/>
        </w:rPr>
        <w:t xml:space="preserve"> předložit, a to kdykoliv v průběhu účinnosti této </w:t>
      </w:r>
      <w:r w:rsidR="002F6BE1" w:rsidRPr="005D189E">
        <w:rPr>
          <w:rFonts w:asciiTheme="minorHAnsi" w:hAnsiTheme="minorHAnsi" w:cstheme="minorHAnsi"/>
          <w:szCs w:val="22"/>
        </w:rPr>
        <w:t>Smlouvy</w:t>
      </w:r>
      <w:r w:rsidRPr="005D189E">
        <w:rPr>
          <w:rFonts w:asciiTheme="minorHAnsi" w:hAnsiTheme="minorHAnsi" w:cstheme="minorHAnsi"/>
          <w:szCs w:val="22"/>
        </w:rPr>
        <w:t>.</w:t>
      </w:r>
      <w:bookmarkEnd w:id="26"/>
    </w:p>
    <w:p w14:paraId="4137F549" w14:textId="77777777" w:rsidR="00AD13F4" w:rsidRPr="005D189E" w:rsidRDefault="00AD13F4" w:rsidP="00AD13F4">
      <w:pPr>
        <w:pStyle w:val="RLTextlnkuslovan"/>
        <w:rPr>
          <w:rFonts w:asciiTheme="minorHAnsi" w:hAnsiTheme="minorHAnsi" w:cstheme="minorHAnsi"/>
          <w:szCs w:val="22"/>
        </w:rPr>
      </w:pPr>
      <w:r w:rsidRPr="005D189E">
        <w:rPr>
          <w:rFonts w:asciiTheme="minorHAnsi" w:hAnsiTheme="minorHAnsi" w:cstheme="minorHAnsi"/>
          <w:szCs w:val="22"/>
        </w:rPr>
        <w:t xml:space="preserve">Objednatel se zavazuje poskytnout ke splnění smluvních závazků Poskytovatele nezbytnou součinnost definovanou v této </w:t>
      </w:r>
      <w:r w:rsidR="002F6BE1" w:rsidRPr="005D189E">
        <w:rPr>
          <w:rFonts w:asciiTheme="minorHAnsi" w:hAnsiTheme="minorHAnsi" w:cstheme="minorHAnsi"/>
          <w:szCs w:val="22"/>
        </w:rPr>
        <w:t>Smlouvě</w:t>
      </w:r>
      <w:r w:rsidRPr="005D189E">
        <w:rPr>
          <w:rFonts w:asciiTheme="minorHAnsi" w:hAnsiTheme="minorHAnsi" w:cstheme="minorHAnsi"/>
          <w:szCs w:val="22"/>
        </w:rPr>
        <w:t>.</w:t>
      </w:r>
    </w:p>
    <w:p w14:paraId="1AC9C3A5" w14:textId="77777777" w:rsidR="007A6F13" w:rsidRPr="005D189E" w:rsidRDefault="007A6F13" w:rsidP="00AD13F4">
      <w:pPr>
        <w:pStyle w:val="RLTextlnkuslovan"/>
        <w:rPr>
          <w:rFonts w:asciiTheme="minorHAnsi" w:hAnsiTheme="minorHAnsi" w:cstheme="minorHAnsi"/>
          <w:szCs w:val="22"/>
        </w:rPr>
      </w:pPr>
      <w:r w:rsidRPr="005D189E">
        <w:rPr>
          <w:rFonts w:asciiTheme="minorHAnsi" w:hAnsiTheme="minorHAnsi" w:cstheme="minorHAnsi"/>
          <w:szCs w:val="22"/>
        </w:rPr>
        <w:t>Poskytovatel odpovídá za to, že při poskytování plnění dle této Smlouvy, resp. dle Výzev, nedojde k porušení právních předpisů.</w:t>
      </w:r>
    </w:p>
    <w:p w14:paraId="4963476A" w14:textId="437A8837" w:rsidR="0071120C" w:rsidRPr="005D189E" w:rsidRDefault="0071120C" w:rsidP="00AD13F4">
      <w:pPr>
        <w:pStyle w:val="RLTextlnkuslovan"/>
        <w:rPr>
          <w:rFonts w:asciiTheme="minorHAnsi" w:hAnsiTheme="minorHAnsi" w:cstheme="minorHAnsi"/>
          <w:szCs w:val="22"/>
        </w:rPr>
      </w:pPr>
      <w:r w:rsidRPr="005D189E">
        <w:rPr>
          <w:rFonts w:asciiTheme="minorHAnsi" w:hAnsiTheme="minorHAnsi" w:cstheme="minorHAnsi"/>
          <w:szCs w:val="22"/>
        </w:rPr>
        <w:t xml:space="preserve">Poskytovatel je povinen písemně oznámit Objednateli změnu údajů o Poskytovateli uvedených v záhlaví Smlouvy, změnu údajů oprávněných osob Poskytovatele uvedených v příloze č. 6 této Smlouvy a jakékoliv změny týkající se Poskytovatelovy ne/registrace jako plátce DPH, a to nejpozději do </w:t>
      </w:r>
      <w:r w:rsidR="002144B2" w:rsidRPr="005D189E">
        <w:rPr>
          <w:rFonts w:asciiTheme="minorHAnsi" w:hAnsiTheme="minorHAnsi" w:cstheme="minorHAnsi"/>
          <w:szCs w:val="22"/>
        </w:rPr>
        <w:t>10</w:t>
      </w:r>
      <w:r w:rsidRPr="005D189E">
        <w:rPr>
          <w:rFonts w:asciiTheme="minorHAnsi" w:hAnsiTheme="minorHAnsi" w:cstheme="minorHAnsi"/>
          <w:szCs w:val="22"/>
        </w:rPr>
        <w:t xml:space="preserve"> pracovních dnů od uskutečnění takové změny.</w:t>
      </w:r>
    </w:p>
    <w:p w14:paraId="00B78960" w14:textId="77777777" w:rsidR="00F602B1" w:rsidRPr="005D189E" w:rsidRDefault="00F602B1" w:rsidP="00F602B1">
      <w:pPr>
        <w:pStyle w:val="RLTextlnkuslovan"/>
        <w:rPr>
          <w:rFonts w:asciiTheme="minorHAnsi" w:hAnsiTheme="minorHAnsi" w:cstheme="minorHAnsi"/>
          <w:szCs w:val="22"/>
        </w:rPr>
      </w:pPr>
      <w:r w:rsidRPr="005D189E">
        <w:rPr>
          <w:rFonts w:asciiTheme="minorHAnsi" w:hAnsiTheme="minorHAnsi" w:cstheme="minorHAnsi"/>
          <w:szCs w:val="22"/>
        </w:rPr>
        <w:t>Poskytovatel se zavazuje, že zajistí po celou dobu plnění Veřejné zakázky</w:t>
      </w:r>
    </w:p>
    <w:p w14:paraId="1C1DCF84" w14:textId="0DA99B4C" w:rsidR="00F602B1" w:rsidRPr="005D189E" w:rsidRDefault="00F602B1" w:rsidP="00F602B1">
      <w:pPr>
        <w:pStyle w:val="RLTextlnkuslovan"/>
        <w:numPr>
          <w:ilvl w:val="0"/>
          <w:numId w:val="0"/>
        </w:numPr>
        <w:ind w:left="1474"/>
        <w:rPr>
          <w:rFonts w:asciiTheme="minorHAnsi" w:hAnsiTheme="minorHAnsi" w:cstheme="minorHAnsi"/>
          <w:szCs w:val="22"/>
        </w:rPr>
      </w:pPr>
      <w:r w:rsidRPr="005D189E">
        <w:rPr>
          <w:rFonts w:asciiTheme="minorHAnsi" w:hAnsiTheme="minorHAnsi" w:cstheme="minorHAnsi"/>
          <w:szCs w:val="22"/>
        </w:rPr>
        <w:t>a) plnění veškerých povinností vyplývající z právních předpisů České republiky, zejména pak z předpisů pracovněprávních, předpisů z oblasti zaměstnanosti a</w:t>
      </w:r>
      <w:r w:rsidR="00017083" w:rsidRPr="005D189E">
        <w:rPr>
          <w:rFonts w:asciiTheme="minorHAnsi" w:hAnsiTheme="minorHAnsi" w:cstheme="minorHAnsi"/>
          <w:szCs w:val="22"/>
        </w:rPr>
        <w:t> </w:t>
      </w:r>
      <w:r w:rsidRPr="005D189E">
        <w:rPr>
          <w:rFonts w:asciiTheme="minorHAnsi" w:hAnsiTheme="minorHAnsi" w:cstheme="minorHAnsi"/>
          <w:szCs w:val="22"/>
        </w:rPr>
        <w:t>bezpečnosti ochrany zdraví při práci, a to vůči všem osobám, které se na plnění veřejné zakázky podílejí; k plnění těchto povinností zaváže Poskytovatel i své poddodavatele,</w:t>
      </w:r>
    </w:p>
    <w:p w14:paraId="3EAEB1CD" w14:textId="77777777" w:rsidR="00F602B1" w:rsidRPr="005D189E" w:rsidRDefault="00F602B1" w:rsidP="00F602B1">
      <w:pPr>
        <w:pStyle w:val="RLTextlnkuslovan"/>
        <w:numPr>
          <w:ilvl w:val="0"/>
          <w:numId w:val="0"/>
        </w:numPr>
        <w:ind w:left="1474"/>
        <w:rPr>
          <w:rFonts w:asciiTheme="minorHAnsi" w:hAnsiTheme="minorHAnsi" w:cstheme="minorHAnsi"/>
          <w:szCs w:val="22"/>
        </w:rPr>
      </w:pPr>
      <w:r w:rsidRPr="005D189E">
        <w:rPr>
          <w:rFonts w:asciiTheme="minorHAnsi" w:hAnsiTheme="minorHAnsi" w:cstheme="minorHAnsi"/>
          <w:szCs w:val="22"/>
        </w:rPr>
        <w:t>b) sjednání a dodržování nediskriminačních smluvních podmínek se svými poddodavateli, včetně poskytování řádných plateb za provedené práce těmto svým poddodavatelům.</w:t>
      </w:r>
    </w:p>
    <w:p w14:paraId="31EE9082" w14:textId="3703ABE8" w:rsidR="002F6BE1" w:rsidRPr="00A46ED3" w:rsidRDefault="002F6BE1" w:rsidP="002F6BE1">
      <w:pPr>
        <w:pStyle w:val="RLlneksmlouvy"/>
        <w:rPr>
          <w:rFonts w:asciiTheme="minorHAnsi" w:hAnsiTheme="minorHAnsi" w:cstheme="minorHAnsi"/>
          <w:szCs w:val="22"/>
        </w:rPr>
      </w:pPr>
      <w:bookmarkStart w:id="27" w:name="_Toc273866265"/>
      <w:bookmarkEnd w:id="22"/>
      <w:bookmarkEnd w:id="23"/>
      <w:r w:rsidRPr="00A46ED3">
        <w:rPr>
          <w:rFonts w:asciiTheme="minorHAnsi" w:hAnsiTheme="minorHAnsi" w:cstheme="minorHAnsi"/>
          <w:szCs w:val="22"/>
        </w:rPr>
        <w:t>VLASTNICKÉ PRÁVO A UŽÍVACÍ PRÁVA</w:t>
      </w:r>
      <w:bookmarkEnd w:id="27"/>
    </w:p>
    <w:p w14:paraId="282A9B07" w14:textId="77777777" w:rsidR="002F6BE1" w:rsidRPr="00A46ED3" w:rsidRDefault="002F6BE1" w:rsidP="002F6BE1">
      <w:pPr>
        <w:pStyle w:val="RLTextlnkuslovan"/>
        <w:rPr>
          <w:rFonts w:asciiTheme="minorHAnsi" w:hAnsiTheme="minorHAnsi" w:cstheme="minorHAnsi"/>
          <w:szCs w:val="22"/>
        </w:rPr>
      </w:pPr>
      <w:bookmarkStart w:id="28" w:name="_Ref379536133"/>
      <w:bookmarkStart w:id="29" w:name="_Ref223736610"/>
      <w:r w:rsidRPr="00A46ED3">
        <w:rPr>
          <w:rFonts w:asciiTheme="minorHAnsi" w:hAnsiTheme="minorHAnsi" w:cstheme="minorHAnsi"/>
          <w:szCs w:val="22"/>
        </w:rPr>
        <w:t xml:space="preserve">Budou-li součástí Poskytovatelem poskytnutých Služeb i věci, které se mají stát vlastnictvím Objednatele, nabývá Objednatel vlastnické právo k takovýmto věcem dnem jejich převzetí. Nebezpečí škody na předaných věcech přechází na Objednatele okamžikem převodu vlastnického práva k těmto věcem na Objednatele. Cena za nabytí věcí ve smyslu tohoto odstavce je součástí ceny za Služby, při jejichž poskytnutí došlo k předání takové věci. </w:t>
      </w:r>
      <w:bookmarkEnd w:id="28"/>
    </w:p>
    <w:p w14:paraId="058A202E" w14:textId="77777777" w:rsidR="002F6BE1" w:rsidRPr="00A46ED3" w:rsidRDefault="002F6BE1" w:rsidP="002F6BE1">
      <w:pPr>
        <w:pStyle w:val="RLTextlnkuslovan"/>
        <w:rPr>
          <w:rFonts w:asciiTheme="minorHAnsi" w:hAnsiTheme="minorHAnsi" w:cstheme="minorHAnsi"/>
          <w:szCs w:val="22"/>
        </w:rPr>
      </w:pPr>
      <w:r w:rsidRPr="00A46ED3">
        <w:rPr>
          <w:rFonts w:asciiTheme="minorHAnsi" w:hAnsiTheme="minorHAnsi" w:cstheme="minorHAnsi"/>
          <w:szCs w:val="22"/>
        </w:rPr>
        <w:t xml:space="preserve">Bude-li výsledkem Poskytovatelem poskytnutých Služeb dílo, které požívá ochrany autorského díla podle zákona č. 121/2000 Sb., o právu autorském, o právech souvisejících s právem autorským a o změně některých zákonů (autorský zákon), ve </w:t>
      </w:r>
      <w:r w:rsidRPr="00A46ED3">
        <w:rPr>
          <w:rFonts w:asciiTheme="minorHAnsi" w:hAnsiTheme="minorHAnsi" w:cstheme="minorHAnsi"/>
          <w:szCs w:val="22"/>
        </w:rPr>
        <w:lastRenderedPageBreak/>
        <w:t>znění pozdějších předpisů (dále jen „</w:t>
      </w:r>
      <w:r w:rsidRPr="00A46ED3">
        <w:rPr>
          <w:rFonts w:asciiTheme="minorHAnsi" w:hAnsiTheme="minorHAnsi" w:cstheme="minorHAnsi"/>
          <w:b/>
          <w:szCs w:val="22"/>
        </w:rPr>
        <w:t>dílo</w:t>
      </w:r>
      <w:r w:rsidRPr="00A46ED3">
        <w:rPr>
          <w:rFonts w:asciiTheme="minorHAnsi" w:hAnsiTheme="minorHAnsi" w:cstheme="minorHAnsi"/>
          <w:szCs w:val="22"/>
        </w:rPr>
        <w:t>“), bude se užití tohoto díla řídit následujícími ujednáními:</w:t>
      </w:r>
    </w:p>
    <w:p w14:paraId="1F0146E0" w14:textId="77777777" w:rsidR="002F6BE1" w:rsidRPr="00A46ED3" w:rsidRDefault="002F6BE1" w:rsidP="002F6BE1">
      <w:pPr>
        <w:pStyle w:val="RLTextlnkuslovan"/>
        <w:numPr>
          <w:ilvl w:val="2"/>
          <w:numId w:val="1"/>
        </w:numPr>
        <w:rPr>
          <w:rFonts w:asciiTheme="minorHAnsi" w:hAnsiTheme="minorHAnsi" w:cstheme="minorHAnsi"/>
          <w:szCs w:val="22"/>
        </w:rPr>
      </w:pPr>
      <w:r w:rsidRPr="00A46ED3">
        <w:rPr>
          <w:rFonts w:asciiTheme="minorHAnsi" w:hAnsiTheme="minorHAnsi" w:cstheme="minorHAnsi"/>
          <w:szCs w:val="22"/>
        </w:rPr>
        <w:t>Poskytovatel prohlašuje, že je oprávněn vykonávat svým jménem a na svůj účet majetková práva autorů k dílu, a že má souhlas autorů k uzavření následujících licenčních ujednání:</w:t>
      </w:r>
    </w:p>
    <w:p w14:paraId="0F08C1C4" w14:textId="4F922041" w:rsidR="002F6BE1" w:rsidRPr="00A46ED3" w:rsidRDefault="002F6BE1" w:rsidP="002F6BE1">
      <w:pPr>
        <w:pStyle w:val="RLTextlnkuslovan"/>
        <w:numPr>
          <w:ilvl w:val="3"/>
          <w:numId w:val="1"/>
        </w:numPr>
        <w:tabs>
          <w:tab w:val="clear" w:pos="3262"/>
          <w:tab w:val="num" w:pos="2835"/>
        </w:tabs>
        <w:ind w:left="2835" w:hanging="425"/>
        <w:rPr>
          <w:rFonts w:asciiTheme="minorHAnsi" w:hAnsiTheme="minorHAnsi" w:cstheme="minorHAnsi"/>
          <w:szCs w:val="22"/>
        </w:rPr>
      </w:pPr>
      <w:r w:rsidRPr="00A46ED3">
        <w:rPr>
          <w:rFonts w:asciiTheme="minorHAnsi" w:hAnsiTheme="minorHAnsi" w:cstheme="minorHAnsi"/>
          <w:szCs w:val="22"/>
        </w:rPr>
        <w:t>Poskytovatel poskytuje Objednateli výhradní právo užít dílo všemi způsoby, a to po celou dobu trvání majetkových práv autorských k dílu, resp. po dobu autorskoprávní ochrany, bez omezení rozsahu a bez omezení teritoriálního</w:t>
      </w:r>
      <w:r w:rsidR="002F7D98" w:rsidRPr="00A46ED3">
        <w:rPr>
          <w:rFonts w:asciiTheme="minorHAnsi" w:hAnsiTheme="minorHAnsi" w:cstheme="minorHAnsi"/>
          <w:szCs w:val="22"/>
        </w:rPr>
        <w:t xml:space="preserve"> (dále jen „</w:t>
      </w:r>
      <w:r w:rsidR="002F7D98" w:rsidRPr="00A46ED3">
        <w:rPr>
          <w:rFonts w:asciiTheme="minorHAnsi" w:hAnsiTheme="minorHAnsi" w:cstheme="minorHAnsi"/>
          <w:b/>
          <w:szCs w:val="22"/>
        </w:rPr>
        <w:t>Licence</w:t>
      </w:r>
      <w:r w:rsidR="002F7D98" w:rsidRPr="00A46ED3">
        <w:rPr>
          <w:rFonts w:asciiTheme="minorHAnsi" w:hAnsiTheme="minorHAnsi" w:cstheme="minorHAnsi"/>
          <w:szCs w:val="22"/>
        </w:rPr>
        <w:t>“);</w:t>
      </w:r>
    </w:p>
    <w:p w14:paraId="5DFE2D21" w14:textId="77777777" w:rsidR="002F6BE1" w:rsidRPr="00A46ED3" w:rsidRDefault="002F6BE1" w:rsidP="002F6BE1">
      <w:pPr>
        <w:pStyle w:val="RLTextlnkuslovan"/>
        <w:numPr>
          <w:ilvl w:val="3"/>
          <w:numId w:val="1"/>
        </w:numPr>
        <w:tabs>
          <w:tab w:val="clear" w:pos="3262"/>
          <w:tab w:val="num" w:pos="2835"/>
        </w:tabs>
        <w:ind w:left="2835" w:hanging="425"/>
        <w:rPr>
          <w:rFonts w:asciiTheme="minorHAnsi" w:hAnsiTheme="minorHAnsi" w:cstheme="minorHAnsi"/>
          <w:szCs w:val="22"/>
        </w:rPr>
      </w:pPr>
      <w:r w:rsidRPr="00A46ED3">
        <w:rPr>
          <w:rFonts w:asciiTheme="minorHAnsi" w:hAnsiTheme="minorHAnsi" w:cstheme="minorHAnsi"/>
          <w:szCs w:val="22"/>
        </w:rPr>
        <w:t xml:space="preserve">Poskytovatel poskytuje </w:t>
      </w:r>
      <w:r w:rsidR="00767156" w:rsidRPr="00A46ED3">
        <w:rPr>
          <w:rFonts w:asciiTheme="minorHAnsi" w:hAnsiTheme="minorHAnsi" w:cstheme="minorHAnsi"/>
          <w:szCs w:val="22"/>
        </w:rPr>
        <w:t>l</w:t>
      </w:r>
      <w:r w:rsidRPr="00A46ED3">
        <w:rPr>
          <w:rFonts w:asciiTheme="minorHAnsi" w:hAnsiTheme="minorHAnsi" w:cstheme="minorHAnsi"/>
          <w:szCs w:val="22"/>
        </w:rPr>
        <w:t>icenci</w:t>
      </w:r>
      <w:r w:rsidR="00767156" w:rsidRPr="00A46ED3">
        <w:rPr>
          <w:rFonts w:asciiTheme="minorHAnsi" w:hAnsiTheme="minorHAnsi" w:cstheme="minorHAnsi"/>
          <w:szCs w:val="22"/>
        </w:rPr>
        <w:t xml:space="preserve"> podle tohoto článku 9. Smlouvy</w:t>
      </w:r>
      <w:r w:rsidRPr="00A46ED3">
        <w:rPr>
          <w:rFonts w:asciiTheme="minorHAnsi" w:hAnsiTheme="minorHAnsi" w:cstheme="minorHAnsi"/>
          <w:szCs w:val="22"/>
        </w:rPr>
        <w:t xml:space="preserve"> jako výhradní, přičemž prohlašuje, že jiná osoba nedisponuje oprávněním užít dílo, a zavazuje se neposkytnout </w:t>
      </w:r>
      <w:r w:rsidR="00767156" w:rsidRPr="00A46ED3">
        <w:rPr>
          <w:rFonts w:asciiTheme="minorHAnsi" w:hAnsiTheme="minorHAnsi" w:cstheme="minorHAnsi"/>
          <w:szCs w:val="22"/>
        </w:rPr>
        <w:t>tuto l</w:t>
      </w:r>
      <w:r w:rsidRPr="00A46ED3">
        <w:rPr>
          <w:rFonts w:asciiTheme="minorHAnsi" w:hAnsiTheme="minorHAnsi" w:cstheme="minorHAnsi"/>
          <w:szCs w:val="22"/>
        </w:rPr>
        <w:t>icenci třetí osobě a zdržet se výkonu práva užít dílo;</w:t>
      </w:r>
    </w:p>
    <w:p w14:paraId="7B163C47" w14:textId="77777777" w:rsidR="002F6BE1" w:rsidRPr="00A46ED3" w:rsidRDefault="002F6BE1" w:rsidP="002F6BE1">
      <w:pPr>
        <w:pStyle w:val="RLTextlnkuslovan"/>
        <w:numPr>
          <w:ilvl w:val="3"/>
          <w:numId w:val="1"/>
        </w:numPr>
        <w:tabs>
          <w:tab w:val="clear" w:pos="3262"/>
          <w:tab w:val="num" w:pos="2835"/>
        </w:tabs>
        <w:ind w:left="2835" w:hanging="425"/>
        <w:rPr>
          <w:rFonts w:asciiTheme="minorHAnsi" w:hAnsiTheme="minorHAnsi" w:cstheme="minorHAnsi"/>
          <w:szCs w:val="22"/>
        </w:rPr>
      </w:pPr>
      <w:r w:rsidRPr="00A46ED3">
        <w:rPr>
          <w:rFonts w:asciiTheme="minorHAnsi" w:hAnsiTheme="minorHAnsi" w:cstheme="minorHAnsi"/>
          <w:szCs w:val="22"/>
        </w:rPr>
        <w:t xml:space="preserve">Objednatel (nabyvatel </w:t>
      </w:r>
      <w:r w:rsidR="00767156" w:rsidRPr="00A46ED3">
        <w:rPr>
          <w:rFonts w:asciiTheme="minorHAnsi" w:hAnsiTheme="minorHAnsi" w:cstheme="minorHAnsi"/>
          <w:szCs w:val="22"/>
        </w:rPr>
        <w:t>l</w:t>
      </w:r>
      <w:r w:rsidRPr="00A46ED3">
        <w:rPr>
          <w:rFonts w:asciiTheme="minorHAnsi" w:hAnsiTheme="minorHAnsi" w:cstheme="minorHAnsi"/>
          <w:szCs w:val="22"/>
        </w:rPr>
        <w:t xml:space="preserve">icence) je oprávněn bez dalšího práva tvořící součást </w:t>
      </w:r>
      <w:r w:rsidR="00767156" w:rsidRPr="00A46ED3">
        <w:rPr>
          <w:rFonts w:asciiTheme="minorHAnsi" w:hAnsiTheme="minorHAnsi" w:cstheme="minorHAnsi"/>
          <w:szCs w:val="22"/>
        </w:rPr>
        <w:t>l</w:t>
      </w:r>
      <w:r w:rsidRPr="00A46ED3">
        <w:rPr>
          <w:rFonts w:asciiTheme="minorHAnsi" w:hAnsiTheme="minorHAnsi" w:cstheme="minorHAnsi"/>
          <w:szCs w:val="22"/>
        </w:rPr>
        <w:t>icence</w:t>
      </w:r>
      <w:r w:rsidR="00767156" w:rsidRPr="00A46ED3">
        <w:rPr>
          <w:rFonts w:asciiTheme="minorHAnsi" w:hAnsiTheme="minorHAnsi" w:cstheme="minorHAnsi"/>
          <w:szCs w:val="22"/>
        </w:rPr>
        <w:t xml:space="preserve"> podle tohoto článku 9. Smlouvy</w:t>
      </w:r>
      <w:r w:rsidRPr="00A46ED3">
        <w:rPr>
          <w:rFonts w:asciiTheme="minorHAnsi" w:hAnsiTheme="minorHAnsi" w:cstheme="minorHAnsi"/>
          <w:szCs w:val="22"/>
        </w:rPr>
        <w:t xml:space="preserve"> zcela nebo zčásti poskytnout třetí osobě;</w:t>
      </w:r>
    </w:p>
    <w:p w14:paraId="1F136236" w14:textId="77777777" w:rsidR="002F6BE1" w:rsidRPr="00A46ED3" w:rsidRDefault="002F6BE1" w:rsidP="002F6BE1">
      <w:pPr>
        <w:pStyle w:val="RLTextlnkuslovan"/>
        <w:numPr>
          <w:ilvl w:val="3"/>
          <w:numId w:val="1"/>
        </w:numPr>
        <w:tabs>
          <w:tab w:val="clear" w:pos="3262"/>
          <w:tab w:val="num" w:pos="2835"/>
        </w:tabs>
        <w:ind w:left="2835" w:hanging="425"/>
        <w:rPr>
          <w:rFonts w:asciiTheme="minorHAnsi" w:hAnsiTheme="minorHAnsi" w:cstheme="minorHAnsi"/>
          <w:szCs w:val="22"/>
        </w:rPr>
      </w:pPr>
      <w:r w:rsidRPr="00A46ED3">
        <w:rPr>
          <w:rFonts w:asciiTheme="minorHAnsi" w:hAnsiTheme="minorHAnsi" w:cstheme="minorHAnsi"/>
          <w:szCs w:val="22"/>
        </w:rPr>
        <w:t xml:space="preserve">Objednatel (nabyvatel </w:t>
      </w:r>
      <w:r w:rsidR="00767156" w:rsidRPr="00A46ED3">
        <w:rPr>
          <w:rFonts w:asciiTheme="minorHAnsi" w:hAnsiTheme="minorHAnsi" w:cstheme="minorHAnsi"/>
          <w:szCs w:val="22"/>
        </w:rPr>
        <w:t>l</w:t>
      </w:r>
      <w:r w:rsidRPr="00A46ED3">
        <w:rPr>
          <w:rFonts w:asciiTheme="minorHAnsi" w:hAnsiTheme="minorHAnsi" w:cstheme="minorHAnsi"/>
          <w:szCs w:val="22"/>
        </w:rPr>
        <w:t>icence) je oprávněn bez dalšího upravit či jinak měnit dílo nebo jeho název, stejně jako spojit dílo s jiným dílem nebo zařadit dílo do díla souborného</w:t>
      </w:r>
      <w:r w:rsidR="004D4ED8" w:rsidRPr="00A46ED3">
        <w:rPr>
          <w:rFonts w:asciiTheme="minorHAnsi" w:hAnsiTheme="minorHAnsi" w:cstheme="minorHAnsi"/>
          <w:szCs w:val="22"/>
        </w:rPr>
        <w:t>, a to přímo nebo prostřednictvím třetích osob</w:t>
      </w:r>
      <w:r w:rsidRPr="00A46ED3">
        <w:rPr>
          <w:rFonts w:asciiTheme="minorHAnsi" w:hAnsiTheme="minorHAnsi" w:cstheme="minorHAnsi"/>
          <w:szCs w:val="22"/>
        </w:rPr>
        <w:t>;</w:t>
      </w:r>
      <w:r w:rsidR="00F036F7" w:rsidRPr="00A46ED3">
        <w:rPr>
          <w:rFonts w:asciiTheme="minorHAnsi" w:hAnsiTheme="minorHAnsi" w:cstheme="minorHAnsi"/>
          <w:szCs w:val="22"/>
        </w:rPr>
        <w:t xml:space="preserve"> </w:t>
      </w:r>
    </w:p>
    <w:p w14:paraId="45AB732E" w14:textId="77777777" w:rsidR="00F036F7" w:rsidRPr="00A46ED3" w:rsidRDefault="00F036F7" w:rsidP="002F6BE1">
      <w:pPr>
        <w:pStyle w:val="RLTextlnkuslovan"/>
        <w:numPr>
          <w:ilvl w:val="3"/>
          <w:numId w:val="1"/>
        </w:numPr>
        <w:tabs>
          <w:tab w:val="clear" w:pos="3262"/>
          <w:tab w:val="num" w:pos="2835"/>
        </w:tabs>
        <w:ind w:left="2835" w:hanging="425"/>
        <w:rPr>
          <w:rFonts w:asciiTheme="minorHAnsi" w:hAnsiTheme="minorHAnsi" w:cstheme="minorHAnsi"/>
          <w:szCs w:val="22"/>
        </w:rPr>
      </w:pPr>
      <w:r w:rsidRPr="00A46ED3">
        <w:rPr>
          <w:rFonts w:asciiTheme="minorHAnsi" w:hAnsiTheme="minorHAnsi" w:cstheme="minorHAnsi"/>
          <w:szCs w:val="22"/>
        </w:rPr>
        <w:t>Objednatel je oprávněn bez dalšího</w:t>
      </w:r>
      <w:r w:rsidR="00637417" w:rsidRPr="00A46ED3">
        <w:rPr>
          <w:rFonts w:asciiTheme="minorHAnsi" w:hAnsiTheme="minorHAnsi" w:cstheme="minorHAnsi"/>
          <w:szCs w:val="22"/>
        </w:rPr>
        <w:t xml:space="preserve"> předmět plnění</w:t>
      </w:r>
      <w:r w:rsidRPr="00A46ED3">
        <w:rPr>
          <w:rFonts w:asciiTheme="minorHAnsi" w:hAnsiTheme="minorHAnsi" w:cstheme="minorHAnsi"/>
          <w:szCs w:val="22"/>
        </w:rPr>
        <w:t xml:space="preserve"> </w:t>
      </w:r>
      <w:r w:rsidR="00637417" w:rsidRPr="00A46ED3">
        <w:rPr>
          <w:rFonts w:asciiTheme="minorHAnsi" w:hAnsiTheme="minorHAnsi" w:cstheme="minorHAnsi"/>
          <w:szCs w:val="22"/>
        </w:rPr>
        <w:t xml:space="preserve">dle této Smlouvy či jeho části </w:t>
      </w:r>
      <w:r w:rsidRPr="00A46ED3">
        <w:rPr>
          <w:rFonts w:asciiTheme="minorHAnsi" w:hAnsiTheme="minorHAnsi" w:cstheme="minorHAnsi"/>
          <w:szCs w:val="22"/>
        </w:rPr>
        <w:t>zveřejnit.</w:t>
      </w:r>
    </w:p>
    <w:p w14:paraId="5D6E8313" w14:textId="6686A3D8" w:rsidR="002F6BE1" w:rsidRPr="00A46ED3" w:rsidRDefault="00767156" w:rsidP="002F6BE1">
      <w:pPr>
        <w:pStyle w:val="RLTextlnkuslovan"/>
        <w:numPr>
          <w:ilvl w:val="3"/>
          <w:numId w:val="1"/>
        </w:numPr>
        <w:tabs>
          <w:tab w:val="clear" w:pos="3262"/>
          <w:tab w:val="num" w:pos="2835"/>
        </w:tabs>
        <w:ind w:left="2835" w:hanging="425"/>
        <w:rPr>
          <w:rFonts w:asciiTheme="minorHAnsi" w:hAnsiTheme="minorHAnsi" w:cstheme="minorHAnsi"/>
          <w:szCs w:val="22"/>
        </w:rPr>
      </w:pPr>
      <w:r w:rsidRPr="00A46ED3">
        <w:rPr>
          <w:rFonts w:asciiTheme="minorHAnsi" w:hAnsiTheme="minorHAnsi" w:cstheme="minorHAnsi"/>
          <w:szCs w:val="22"/>
        </w:rPr>
        <w:t>Ujedná</w:t>
      </w:r>
      <w:r w:rsidR="00F036F7" w:rsidRPr="00A46ED3">
        <w:rPr>
          <w:rFonts w:asciiTheme="minorHAnsi" w:hAnsiTheme="minorHAnsi" w:cstheme="minorHAnsi"/>
          <w:szCs w:val="22"/>
        </w:rPr>
        <w:t>ní odst. 9.2 až 9.1</w:t>
      </w:r>
      <w:r w:rsidR="004D4ED8" w:rsidRPr="00A46ED3">
        <w:rPr>
          <w:rFonts w:asciiTheme="minorHAnsi" w:hAnsiTheme="minorHAnsi" w:cstheme="minorHAnsi"/>
          <w:szCs w:val="22"/>
        </w:rPr>
        <w:t>3</w:t>
      </w:r>
      <w:r w:rsidR="00F036F7" w:rsidRPr="00A46ED3">
        <w:rPr>
          <w:rFonts w:asciiTheme="minorHAnsi" w:hAnsiTheme="minorHAnsi" w:cstheme="minorHAnsi"/>
          <w:szCs w:val="22"/>
        </w:rPr>
        <w:t xml:space="preserve"> tohoto článku</w:t>
      </w:r>
      <w:r w:rsidRPr="00A46ED3">
        <w:rPr>
          <w:rFonts w:asciiTheme="minorHAnsi" w:hAnsiTheme="minorHAnsi" w:cstheme="minorHAnsi"/>
          <w:szCs w:val="22"/>
        </w:rPr>
        <w:t xml:space="preserve"> 9. Smlouvy</w:t>
      </w:r>
      <w:r w:rsidR="002F6BE1" w:rsidRPr="00A46ED3">
        <w:rPr>
          <w:rFonts w:asciiTheme="minorHAnsi" w:hAnsiTheme="minorHAnsi" w:cstheme="minorHAnsi"/>
          <w:szCs w:val="22"/>
        </w:rPr>
        <w:t xml:space="preserve"> se automaticky vztahuj</w:t>
      </w:r>
      <w:r w:rsidR="00F036F7" w:rsidRPr="00A46ED3">
        <w:rPr>
          <w:rFonts w:asciiTheme="minorHAnsi" w:hAnsiTheme="minorHAnsi" w:cstheme="minorHAnsi"/>
          <w:szCs w:val="22"/>
        </w:rPr>
        <w:t>í</w:t>
      </w:r>
      <w:r w:rsidR="002F6BE1" w:rsidRPr="00A46ED3">
        <w:rPr>
          <w:rFonts w:asciiTheme="minorHAnsi" w:hAnsiTheme="minorHAnsi" w:cstheme="minorHAnsi"/>
          <w:szCs w:val="22"/>
        </w:rPr>
        <w:t xml:space="preserve"> i na všechny nové verze, aktualizované verze a jiné úpravy a</w:t>
      </w:r>
      <w:r w:rsidR="00017083" w:rsidRPr="00A46ED3">
        <w:rPr>
          <w:rFonts w:asciiTheme="minorHAnsi" w:hAnsiTheme="minorHAnsi" w:cstheme="minorHAnsi"/>
          <w:szCs w:val="22"/>
        </w:rPr>
        <w:t> </w:t>
      </w:r>
      <w:r w:rsidR="002F6BE1" w:rsidRPr="00A46ED3">
        <w:rPr>
          <w:rFonts w:asciiTheme="minorHAnsi" w:hAnsiTheme="minorHAnsi" w:cstheme="minorHAnsi"/>
          <w:szCs w:val="22"/>
        </w:rPr>
        <w:t>překlady díla</w:t>
      </w:r>
      <w:r w:rsidR="00CB041A" w:rsidRPr="00A46ED3">
        <w:rPr>
          <w:rFonts w:asciiTheme="minorHAnsi" w:hAnsiTheme="minorHAnsi" w:cstheme="minorHAnsi"/>
          <w:szCs w:val="22"/>
        </w:rPr>
        <w:t>, popřípadě ostatních výsledků činnosti Poskytovatele</w:t>
      </w:r>
      <w:r w:rsidR="002F6BE1" w:rsidRPr="00A46ED3">
        <w:rPr>
          <w:rFonts w:asciiTheme="minorHAnsi" w:hAnsiTheme="minorHAnsi" w:cstheme="minorHAnsi"/>
          <w:szCs w:val="22"/>
        </w:rPr>
        <w:t>.</w:t>
      </w:r>
    </w:p>
    <w:p w14:paraId="73A76829" w14:textId="2D0A4D0F" w:rsidR="002F6BE1" w:rsidRPr="00A46ED3" w:rsidRDefault="002F6BE1" w:rsidP="002F6BE1">
      <w:pPr>
        <w:pStyle w:val="RLTextlnkuslovan"/>
        <w:rPr>
          <w:rFonts w:asciiTheme="minorHAnsi" w:hAnsiTheme="minorHAnsi" w:cstheme="minorHAnsi"/>
          <w:szCs w:val="22"/>
          <w:lang w:eastAsia="en-US"/>
        </w:rPr>
      </w:pPr>
      <w:r w:rsidRPr="00A46ED3">
        <w:rPr>
          <w:rFonts w:asciiTheme="minorHAnsi" w:hAnsiTheme="minorHAnsi" w:cstheme="minorHAnsi"/>
          <w:szCs w:val="22"/>
        </w:rPr>
        <w:t xml:space="preserve">Odměna za poskytnutí, zprostředkování nebo postoupení </w:t>
      </w:r>
      <w:r w:rsidR="00767156" w:rsidRPr="00A46ED3">
        <w:rPr>
          <w:rFonts w:asciiTheme="minorHAnsi" w:hAnsiTheme="minorHAnsi" w:cstheme="minorHAnsi"/>
          <w:szCs w:val="22"/>
        </w:rPr>
        <w:t>l</w:t>
      </w:r>
      <w:r w:rsidRPr="00A46ED3">
        <w:rPr>
          <w:rFonts w:asciiTheme="minorHAnsi" w:hAnsiTheme="minorHAnsi" w:cstheme="minorHAnsi"/>
          <w:szCs w:val="22"/>
        </w:rPr>
        <w:t>icence k dílu je zahrnuta v</w:t>
      </w:r>
      <w:r w:rsidR="00017083" w:rsidRPr="00A46ED3">
        <w:rPr>
          <w:rFonts w:asciiTheme="minorHAnsi" w:hAnsiTheme="minorHAnsi" w:cstheme="minorHAnsi"/>
          <w:szCs w:val="22"/>
        </w:rPr>
        <w:t> </w:t>
      </w:r>
      <w:r w:rsidRPr="00A46ED3">
        <w:rPr>
          <w:rFonts w:asciiTheme="minorHAnsi" w:hAnsiTheme="minorHAnsi" w:cstheme="minorHAnsi"/>
          <w:szCs w:val="22"/>
        </w:rPr>
        <w:t>ceně Služeb, při jejichž poskytnutí došlo k vytvoření autorského díla.</w:t>
      </w:r>
    </w:p>
    <w:p w14:paraId="7853DB30" w14:textId="77777777" w:rsidR="002F6BE1" w:rsidRPr="00A46ED3" w:rsidRDefault="002F6BE1" w:rsidP="002F6BE1">
      <w:pPr>
        <w:pStyle w:val="RLTextlnkuslovan"/>
        <w:rPr>
          <w:rFonts w:asciiTheme="minorHAnsi" w:hAnsiTheme="minorHAnsi" w:cstheme="minorHAnsi"/>
          <w:szCs w:val="22"/>
        </w:rPr>
      </w:pPr>
      <w:r w:rsidRPr="00A46ED3">
        <w:rPr>
          <w:rFonts w:asciiTheme="minorHAnsi" w:hAnsiTheme="minorHAnsi" w:cstheme="minorHAnsi"/>
          <w:szCs w:val="22"/>
        </w:rPr>
        <w:t>K užití ostatních výsledků činnosti Poskytovatele podle této Smlouvy je oprávněn výlučně Objednatel a jím určené subjekty, přičemž Poskytovatel jich může užít nad rámec plnění předmětu této Smlouvy pouze s předchozím písemným souhlasem Objednatele.</w:t>
      </w:r>
    </w:p>
    <w:p w14:paraId="440CA8AA" w14:textId="21CAA416" w:rsidR="002F6BE1" w:rsidRPr="00A46ED3" w:rsidRDefault="002F6BE1" w:rsidP="002F6BE1">
      <w:pPr>
        <w:pStyle w:val="RLTextlnkuslovan"/>
        <w:rPr>
          <w:rFonts w:asciiTheme="minorHAnsi" w:hAnsiTheme="minorHAnsi" w:cstheme="minorHAnsi"/>
          <w:szCs w:val="22"/>
        </w:rPr>
      </w:pPr>
      <w:r w:rsidRPr="00A46ED3">
        <w:rPr>
          <w:rFonts w:asciiTheme="minorHAnsi" w:hAnsiTheme="minorHAnsi" w:cstheme="minorHAnsi"/>
          <w:szCs w:val="22"/>
        </w:rPr>
        <w:t xml:space="preserve">Poskytovatel odpovídá za obsahovou, ale i formální správnost zejména textu, který bude součástí plnění dle této Smlouvy (týká se zejména odborné příručky, vědeckého časopisu, letáků, </w:t>
      </w:r>
      <w:r w:rsidR="006E3C08" w:rsidRPr="00A46ED3">
        <w:rPr>
          <w:rFonts w:asciiTheme="minorHAnsi" w:hAnsiTheme="minorHAnsi" w:cstheme="minorHAnsi"/>
          <w:szCs w:val="22"/>
        </w:rPr>
        <w:t>sborníku,</w:t>
      </w:r>
      <w:r w:rsidR="004814A1" w:rsidRPr="00A46ED3">
        <w:rPr>
          <w:rFonts w:asciiTheme="minorHAnsi" w:hAnsiTheme="minorHAnsi" w:cstheme="minorHAnsi"/>
          <w:szCs w:val="22"/>
        </w:rPr>
        <w:t xml:space="preserve"> </w:t>
      </w:r>
      <w:r w:rsidRPr="00A46ED3">
        <w:rPr>
          <w:rFonts w:asciiTheme="minorHAnsi" w:hAnsiTheme="minorHAnsi" w:cstheme="minorHAnsi"/>
          <w:szCs w:val="22"/>
        </w:rPr>
        <w:t>obsahu webového portálu), a to i stylistickou, gramatickou a typografickou úpravu v souladu s příslušnými normami</w:t>
      </w:r>
      <w:r w:rsidR="007A6F13" w:rsidRPr="00A46ED3">
        <w:rPr>
          <w:rFonts w:asciiTheme="minorHAnsi" w:hAnsiTheme="minorHAnsi" w:cstheme="minorHAnsi"/>
          <w:szCs w:val="22"/>
        </w:rPr>
        <w:t>,</w:t>
      </w:r>
      <w:r w:rsidRPr="00A46ED3">
        <w:rPr>
          <w:rFonts w:asciiTheme="minorHAnsi" w:hAnsiTheme="minorHAnsi" w:cstheme="minorHAnsi"/>
          <w:szCs w:val="22"/>
        </w:rPr>
        <w:t xml:space="preserve"> </w:t>
      </w:r>
      <w:r w:rsidR="007A6F13" w:rsidRPr="00A46ED3">
        <w:rPr>
          <w:rFonts w:asciiTheme="minorHAnsi" w:hAnsiTheme="minorHAnsi" w:cstheme="minorHAnsi"/>
          <w:szCs w:val="22"/>
        </w:rPr>
        <w:t xml:space="preserve">včetně např. začernění textu, pomačkaného </w:t>
      </w:r>
      <w:r w:rsidR="002508B2" w:rsidRPr="00A46ED3">
        <w:rPr>
          <w:rFonts w:asciiTheme="minorHAnsi" w:hAnsiTheme="minorHAnsi" w:cstheme="minorHAnsi"/>
          <w:szCs w:val="22"/>
        </w:rPr>
        <w:t>papíru</w:t>
      </w:r>
      <w:r w:rsidR="007A6F13" w:rsidRPr="00A46ED3">
        <w:rPr>
          <w:rFonts w:asciiTheme="minorHAnsi" w:hAnsiTheme="minorHAnsi" w:cstheme="minorHAnsi"/>
          <w:szCs w:val="22"/>
        </w:rPr>
        <w:t xml:space="preserve"> apod.,</w:t>
      </w:r>
      <w:r w:rsidR="00936C91" w:rsidRPr="00A46ED3">
        <w:rPr>
          <w:rFonts w:asciiTheme="minorHAnsi" w:hAnsiTheme="minorHAnsi" w:cstheme="minorHAnsi"/>
          <w:szCs w:val="22"/>
        </w:rPr>
        <w:t xml:space="preserve"> </w:t>
      </w:r>
      <w:r w:rsidRPr="00A46ED3">
        <w:rPr>
          <w:rFonts w:asciiTheme="minorHAnsi" w:hAnsiTheme="minorHAnsi" w:cstheme="minorHAnsi"/>
          <w:szCs w:val="22"/>
        </w:rPr>
        <w:t>a za rozvržení textu, který bude čitelný a</w:t>
      </w:r>
      <w:r w:rsidR="00017083" w:rsidRPr="00A46ED3">
        <w:rPr>
          <w:rFonts w:asciiTheme="minorHAnsi" w:hAnsiTheme="minorHAnsi" w:cstheme="minorHAnsi"/>
          <w:szCs w:val="22"/>
        </w:rPr>
        <w:t> </w:t>
      </w:r>
      <w:r w:rsidRPr="00A46ED3">
        <w:rPr>
          <w:rFonts w:asciiTheme="minorHAnsi" w:hAnsiTheme="minorHAnsi" w:cstheme="minorHAnsi"/>
          <w:szCs w:val="22"/>
        </w:rPr>
        <w:t>chronologicky uspořádaný</w:t>
      </w:r>
      <w:r w:rsidR="007A6F13" w:rsidRPr="00A46ED3">
        <w:rPr>
          <w:rFonts w:asciiTheme="minorHAnsi" w:hAnsiTheme="minorHAnsi" w:cstheme="minorHAnsi"/>
          <w:szCs w:val="22"/>
        </w:rPr>
        <w:t>.</w:t>
      </w:r>
      <w:r w:rsidRPr="00A46ED3">
        <w:rPr>
          <w:rFonts w:asciiTheme="minorHAnsi" w:hAnsiTheme="minorHAnsi" w:cstheme="minorHAnsi"/>
          <w:szCs w:val="22"/>
        </w:rPr>
        <w:t xml:space="preserve"> </w:t>
      </w:r>
    </w:p>
    <w:p w14:paraId="34AF4EB6" w14:textId="77777777" w:rsidR="002F6BE1" w:rsidRPr="00A46ED3" w:rsidRDefault="002F6BE1" w:rsidP="002F6BE1">
      <w:pPr>
        <w:pStyle w:val="RLTextlnkuslovan"/>
        <w:rPr>
          <w:rFonts w:asciiTheme="minorHAnsi" w:hAnsiTheme="minorHAnsi" w:cstheme="minorHAnsi"/>
          <w:szCs w:val="22"/>
        </w:rPr>
      </w:pPr>
      <w:r w:rsidRPr="00A46ED3">
        <w:rPr>
          <w:rFonts w:asciiTheme="minorHAnsi" w:hAnsiTheme="minorHAnsi" w:cstheme="minorHAnsi"/>
          <w:szCs w:val="22"/>
        </w:rPr>
        <w:t>Objednatel souhlasí s tím, aby Poskytovatel publikoval výsledky činnosti podle této Smlouvy v odborných a vědeckých publikacích.</w:t>
      </w:r>
    </w:p>
    <w:p w14:paraId="446B647F" w14:textId="77777777" w:rsidR="002F6BE1" w:rsidRPr="00A46ED3" w:rsidRDefault="002F6BE1" w:rsidP="002F6BE1">
      <w:pPr>
        <w:pStyle w:val="RLTextlnkuslovan"/>
        <w:rPr>
          <w:rFonts w:asciiTheme="minorHAnsi" w:hAnsiTheme="minorHAnsi" w:cstheme="minorHAnsi"/>
          <w:szCs w:val="22"/>
        </w:rPr>
      </w:pPr>
      <w:r w:rsidRPr="00A46ED3">
        <w:rPr>
          <w:rFonts w:asciiTheme="minorHAnsi" w:hAnsiTheme="minorHAnsi" w:cstheme="minorHAnsi"/>
          <w:szCs w:val="22"/>
        </w:rPr>
        <w:t>Objednatel není povinen licenci využít.</w:t>
      </w:r>
    </w:p>
    <w:p w14:paraId="66FB47CE" w14:textId="77777777" w:rsidR="002F6BE1" w:rsidRPr="00A46ED3" w:rsidRDefault="002F6BE1" w:rsidP="002F6BE1">
      <w:pPr>
        <w:pStyle w:val="RLTextlnkuslovan"/>
        <w:rPr>
          <w:rFonts w:asciiTheme="minorHAnsi" w:hAnsiTheme="minorHAnsi" w:cstheme="minorHAnsi"/>
          <w:szCs w:val="22"/>
        </w:rPr>
      </w:pPr>
      <w:r w:rsidRPr="00A46ED3">
        <w:rPr>
          <w:rFonts w:asciiTheme="minorHAnsi" w:hAnsiTheme="minorHAnsi" w:cstheme="minorHAnsi"/>
          <w:szCs w:val="22"/>
        </w:rPr>
        <w:t>Smluvní strany se výslovně dohodly, že vylučují možnost použití § 2364, § 2370 a § 2378 občanského zákoníku.</w:t>
      </w:r>
    </w:p>
    <w:p w14:paraId="50FEAAB6" w14:textId="77777777" w:rsidR="002F6BE1" w:rsidRPr="00A46ED3" w:rsidRDefault="002F6BE1" w:rsidP="002F6BE1">
      <w:pPr>
        <w:pStyle w:val="RLTextlnkuslovan"/>
        <w:rPr>
          <w:rFonts w:asciiTheme="minorHAnsi" w:hAnsiTheme="minorHAnsi" w:cstheme="minorHAnsi"/>
          <w:szCs w:val="22"/>
        </w:rPr>
      </w:pPr>
      <w:r w:rsidRPr="00A46ED3">
        <w:rPr>
          <w:rFonts w:asciiTheme="minorHAnsi" w:hAnsiTheme="minorHAnsi" w:cstheme="minorHAnsi"/>
          <w:szCs w:val="22"/>
        </w:rPr>
        <w:t xml:space="preserve">Poskytovatel tímto prohlašuje, že pokud v souvislosti s plněním na základě této Smlouvy vytvořil databáze, zřídil je pro Objednatele jako pro pořizovatele databáze </w:t>
      </w:r>
      <w:r w:rsidRPr="00A46ED3">
        <w:rPr>
          <w:rFonts w:asciiTheme="minorHAnsi" w:hAnsiTheme="minorHAnsi" w:cstheme="minorHAnsi"/>
          <w:szCs w:val="22"/>
        </w:rPr>
        <w:lastRenderedPageBreak/>
        <w:t>dle § 89 autorského zákona, a Objednateli tak svědčí všechna práva na vytěžování nebo na zužitkování celého obsahu databáze nebo její kvalitativně nebo kvantitativně podstatné části a právo udělit jinému oprávnění k výkonu tohoto práva. Objednatel je oprávněn databázi měnit a doplňovat bez souhlasu a vědomí Poskytovatele.</w:t>
      </w:r>
    </w:p>
    <w:p w14:paraId="54E7F224" w14:textId="77777777" w:rsidR="002F6BE1" w:rsidRPr="00A46ED3" w:rsidRDefault="002F6BE1" w:rsidP="002F6BE1">
      <w:pPr>
        <w:pStyle w:val="RLTextlnkuslovan"/>
        <w:rPr>
          <w:rFonts w:asciiTheme="minorHAnsi" w:hAnsiTheme="minorHAnsi" w:cstheme="minorHAnsi"/>
          <w:szCs w:val="22"/>
        </w:rPr>
      </w:pPr>
      <w:r w:rsidRPr="00A46ED3">
        <w:rPr>
          <w:rFonts w:asciiTheme="minorHAnsi" w:hAnsiTheme="minorHAnsi" w:cstheme="minorHAnsi"/>
          <w:szCs w:val="22"/>
        </w:rPr>
        <w:t xml:space="preserve">V případě, že by se z jakéhokoliv důvodu stal pořizovatelem databáze Poskytovatel, Poskytovatel touto Smlouvou převádí veškerá práva k databázi na Objednatele a Objednatel tato práva přijímá.  </w:t>
      </w:r>
    </w:p>
    <w:p w14:paraId="614129BD" w14:textId="77777777" w:rsidR="002F6BE1" w:rsidRPr="00A46ED3" w:rsidRDefault="002F6BE1" w:rsidP="002F6BE1">
      <w:pPr>
        <w:pStyle w:val="RLTextlnkuslovan"/>
        <w:rPr>
          <w:rFonts w:asciiTheme="minorHAnsi" w:hAnsiTheme="minorHAnsi" w:cstheme="minorHAnsi"/>
          <w:szCs w:val="22"/>
        </w:rPr>
      </w:pPr>
      <w:r w:rsidRPr="00A46ED3">
        <w:rPr>
          <w:rFonts w:asciiTheme="minorHAnsi" w:hAnsiTheme="minorHAnsi" w:cstheme="minorHAnsi"/>
          <w:szCs w:val="22"/>
        </w:rPr>
        <w:t xml:space="preserve">Stejně tak v případě, že Poskytovateli vznikla na základě této Smlouvy zvláštní práva pořizovatele databáze ve smyslu § 88 a násl. autorského zákona, Poskytovatel touto </w:t>
      </w:r>
      <w:r w:rsidR="003F5048" w:rsidRPr="00A46ED3">
        <w:rPr>
          <w:rFonts w:asciiTheme="minorHAnsi" w:hAnsiTheme="minorHAnsi" w:cstheme="minorHAnsi"/>
          <w:szCs w:val="22"/>
        </w:rPr>
        <w:t>Smlouvou</w:t>
      </w:r>
      <w:r w:rsidRPr="00A46ED3">
        <w:rPr>
          <w:rFonts w:asciiTheme="minorHAnsi" w:hAnsiTheme="minorHAnsi" w:cstheme="minorHAnsi"/>
          <w:szCs w:val="22"/>
        </w:rPr>
        <w:t xml:space="preserve"> veškerá tato práva převádí dle § 90 odst. 6 autorského zákona na Objednatele a Objednatel tato zvláštní práva pořizovatele databáze přijímá.</w:t>
      </w:r>
    </w:p>
    <w:p w14:paraId="1BEB2F9F" w14:textId="7ABB5F36" w:rsidR="0050453B" w:rsidRPr="00A46ED3" w:rsidRDefault="00431806" w:rsidP="00120DA9">
      <w:pPr>
        <w:pStyle w:val="RLTextlnkuslovan"/>
        <w:rPr>
          <w:rFonts w:asciiTheme="minorHAnsi" w:hAnsiTheme="minorHAnsi" w:cstheme="minorHAnsi"/>
          <w:szCs w:val="22"/>
        </w:rPr>
      </w:pPr>
      <w:r w:rsidRPr="00A46ED3">
        <w:rPr>
          <w:rFonts w:asciiTheme="minorHAnsi" w:hAnsiTheme="minorHAnsi" w:cstheme="minorHAnsi"/>
          <w:szCs w:val="22"/>
        </w:rPr>
        <w:t>Poskyto</w:t>
      </w:r>
      <w:r w:rsidR="0050453B" w:rsidRPr="00A46ED3">
        <w:rPr>
          <w:rFonts w:asciiTheme="minorHAnsi" w:hAnsiTheme="minorHAnsi" w:cstheme="minorHAnsi"/>
          <w:szCs w:val="22"/>
        </w:rPr>
        <w:t xml:space="preserve">vatel nese plnou odpovědnost za to, že </w:t>
      </w:r>
      <w:r w:rsidRPr="00A46ED3">
        <w:rPr>
          <w:rFonts w:asciiTheme="minorHAnsi" w:hAnsiTheme="minorHAnsi" w:cstheme="minorHAnsi"/>
          <w:szCs w:val="22"/>
        </w:rPr>
        <w:t>p</w:t>
      </w:r>
      <w:r w:rsidR="0050453B" w:rsidRPr="00A46ED3">
        <w:rPr>
          <w:rFonts w:asciiTheme="minorHAnsi" w:hAnsiTheme="minorHAnsi" w:cstheme="minorHAnsi"/>
          <w:szCs w:val="22"/>
        </w:rPr>
        <w:t>lnění</w:t>
      </w:r>
      <w:r w:rsidRPr="00A46ED3">
        <w:rPr>
          <w:rFonts w:asciiTheme="minorHAnsi" w:hAnsiTheme="minorHAnsi" w:cstheme="minorHAnsi"/>
          <w:szCs w:val="22"/>
        </w:rPr>
        <w:t xml:space="preserve"> podle této </w:t>
      </w:r>
      <w:r w:rsidR="00E34FCC" w:rsidRPr="00A46ED3">
        <w:rPr>
          <w:rFonts w:asciiTheme="minorHAnsi" w:hAnsiTheme="minorHAnsi" w:cstheme="minorHAnsi"/>
          <w:szCs w:val="22"/>
        </w:rPr>
        <w:t>S</w:t>
      </w:r>
      <w:r w:rsidRPr="00A46ED3">
        <w:rPr>
          <w:rFonts w:asciiTheme="minorHAnsi" w:hAnsiTheme="minorHAnsi" w:cstheme="minorHAnsi"/>
          <w:szCs w:val="22"/>
        </w:rPr>
        <w:t>mlouvy (dále též „plnění“)</w:t>
      </w:r>
      <w:r w:rsidR="0050453B" w:rsidRPr="00A46ED3">
        <w:rPr>
          <w:rFonts w:asciiTheme="minorHAnsi" w:hAnsiTheme="minorHAnsi" w:cstheme="minorHAnsi"/>
          <w:szCs w:val="22"/>
        </w:rPr>
        <w:t xml:space="preserve"> nebude zatíženo právem třetí osoby. V případě, že jakákoliv třetí strana uplatní jakékoliv nároky vůči Objednateli z důvodu porušení obchodního tajemství, patentu, autorských či jiných práv duševního vlastnictví třetích stran souvisejících s</w:t>
      </w:r>
      <w:r w:rsidR="00017083" w:rsidRPr="00A46ED3">
        <w:rPr>
          <w:rFonts w:asciiTheme="minorHAnsi" w:hAnsiTheme="minorHAnsi" w:cstheme="minorHAnsi"/>
          <w:szCs w:val="22"/>
        </w:rPr>
        <w:t> </w:t>
      </w:r>
      <w:r w:rsidR="0050453B" w:rsidRPr="00A46ED3">
        <w:rPr>
          <w:rFonts w:asciiTheme="minorHAnsi" w:hAnsiTheme="minorHAnsi" w:cstheme="minorHAnsi"/>
          <w:szCs w:val="22"/>
        </w:rPr>
        <w:t xml:space="preserve">provedením </w:t>
      </w:r>
      <w:r w:rsidRPr="00A46ED3">
        <w:rPr>
          <w:rFonts w:asciiTheme="minorHAnsi" w:hAnsiTheme="minorHAnsi" w:cstheme="minorHAnsi"/>
          <w:szCs w:val="22"/>
        </w:rPr>
        <w:t>p</w:t>
      </w:r>
      <w:r w:rsidR="0050453B" w:rsidRPr="00A46ED3">
        <w:rPr>
          <w:rFonts w:asciiTheme="minorHAnsi" w:hAnsiTheme="minorHAnsi" w:cstheme="minorHAnsi"/>
          <w:szCs w:val="22"/>
        </w:rPr>
        <w:t xml:space="preserve">lnění, Objednatel bez zbytečného odkladu písemně oznámí </w:t>
      </w:r>
      <w:r w:rsidRPr="00A46ED3">
        <w:rPr>
          <w:rFonts w:asciiTheme="minorHAnsi" w:hAnsiTheme="minorHAnsi" w:cstheme="minorHAnsi"/>
          <w:szCs w:val="22"/>
        </w:rPr>
        <w:t>Poskyto</w:t>
      </w:r>
      <w:r w:rsidR="0050453B" w:rsidRPr="00A46ED3">
        <w:rPr>
          <w:rFonts w:asciiTheme="minorHAnsi" w:hAnsiTheme="minorHAnsi" w:cstheme="minorHAnsi"/>
          <w:szCs w:val="22"/>
        </w:rPr>
        <w:t xml:space="preserve">vateli tento uplatněný nárok či jakoukoli žalobu v této věci podanou proti Objednateli, nejpozději však ve lhůtě dvaceti (20) pracovních dnů ode dne, kdy třetí strana uplatnila nárok vůči Objednateli, resp. Objednateli byla doručena žaloba třetí strany. V případě soudního sporu nebo rozhodčího řízení se </w:t>
      </w:r>
      <w:r w:rsidRPr="00A46ED3">
        <w:rPr>
          <w:rFonts w:asciiTheme="minorHAnsi" w:hAnsiTheme="minorHAnsi" w:cstheme="minorHAnsi"/>
          <w:szCs w:val="22"/>
        </w:rPr>
        <w:t>Poskyto</w:t>
      </w:r>
      <w:r w:rsidR="0050453B" w:rsidRPr="00A46ED3">
        <w:rPr>
          <w:rFonts w:asciiTheme="minorHAnsi" w:hAnsiTheme="minorHAnsi" w:cstheme="minorHAnsi"/>
          <w:szCs w:val="22"/>
        </w:rPr>
        <w:t xml:space="preserve">vatel zavazuje na výzvu Objednatele poskytnout veškerou potřebnou součinnost, a to především podat Objednateli veškeré informace, které jsou nezbytné k prokázání práv a Objednatele, resp. </w:t>
      </w:r>
      <w:r w:rsidRPr="00A46ED3">
        <w:rPr>
          <w:rFonts w:asciiTheme="minorHAnsi" w:hAnsiTheme="minorHAnsi" w:cstheme="minorHAnsi"/>
          <w:szCs w:val="22"/>
        </w:rPr>
        <w:t>Poskyto</w:t>
      </w:r>
      <w:r w:rsidR="0050453B" w:rsidRPr="00A46ED3">
        <w:rPr>
          <w:rFonts w:asciiTheme="minorHAnsi" w:hAnsiTheme="minorHAnsi" w:cstheme="minorHAnsi"/>
          <w:szCs w:val="22"/>
        </w:rPr>
        <w:t xml:space="preserve">vatele, dále předat Objednateli včas listinné důkazy a navrhnout svědky, kteří mohou být vyslechnuti před soudem. </w:t>
      </w:r>
      <w:r w:rsidRPr="00A46ED3">
        <w:rPr>
          <w:rFonts w:asciiTheme="minorHAnsi" w:hAnsiTheme="minorHAnsi" w:cstheme="minorHAnsi"/>
          <w:szCs w:val="22"/>
        </w:rPr>
        <w:t>Poskyto</w:t>
      </w:r>
      <w:r w:rsidR="0050453B" w:rsidRPr="00A46ED3">
        <w:rPr>
          <w:rFonts w:asciiTheme="minorHAnsi" w:hAnsiTheme="minorHAnsi" w:cstheme="minorHAnsi"/>
          <w:szCs w:val="22"/>
        </w:rPr>
        <w:t xml:space="preserve">vatel se zavazuje odškodnit Objednatele v plné výši v případě, že třetí strana úspěšně a oprávněně proti Objednateli uplatní autorskoprávní či jiný nárok plynoucí z právní vady poskytovaného </w:t>
      </w:r>
      <w:r w:rsidRPr="00A46ED3">
        <w:rPr>
          <w:rFonts w:asciiTheme="minorHAnsi" w:hAnsiTheme="minorHAnsi" w:cstheme="minorHAnsi"/>
          <w:szCs w:val="22"/>
        </w:rPr>
        <w:t>p</w:t>
      </w:r>
      <w:r w:rsidR="0050453B" w:rsidRPr="00A46ED3">
        <w:rPr>
          <w:rFonts w:asciiTheme="minorHAnsi" w:hAnsiTheme="minorHAnsi" w:cstheme="minorHAnsi"/>
          <w:szCs w:val="22"/>
        </w:rPr>
        <w:t>lnění.</w:t>
      </w:r>
    </w:p>
    <w:p w14:paraId="288EB92F" w14:textId="77777777" w:rsidR="002F6BE1" w:rsidRPr="00A46ED3" w:rsidRDefault="002F6BE1" w:rsidP="002F6BE1">
      <w:pPr>
        <w:pStyle w:val="RLTextlnkuslovan"/>
        <w:rPr>
          <w:rFonts w:asciiTheme="minorHAnsi" w:hAnsiTheme="minorHAnsi" w:cstheme="minorHAnsi"/>
          <w:szCs w:val="22"/>
        </w:rPr>
      </w:pPr>
      <w:r w:rsidRPr="00A46ED3">
        <w:rPr>
          <w:rFonts w:asciiTheme="minorHAnsi" w:hAnsiTheme="minorHAnsi" w:cstheme="minorHAnsi"/>
          <w:szCs w:val="22"/>
        </w:rPr>
        <w:t xml:space="preserve">Smluvní strany se výslovně dohodly, že odměna za převod veškerých práv k databázi, včetně zvláštních práv pořizovatele databáze, je již zahrnuta v ceně Služeb dle čl. 6. této </w:t>
      </w:r>
      <w:r w:rsidR="003F5048" w:rsidRPr="00A46ED3">
        <w:rPr>
          <w:rFonts w:asciiTheme="minorHAnsi" w:hAnsiTheme="minorHAnsi" w:cstheme="minorHAnsi"/>
          <w:szCs w:val="22"/>
        </w:rPr>
        <w:t>Smlouvy</w:t>
      </w:r>
      <w:r w:rsidRPr="00A46ED3">
        <w:rPr>
          <w:rFonts w:asciiTheme="minorHAnsi" w:hAnsiTheme="minorHAnsi" w:cstheme="minorHAnsi"/>
          <w:szCs w:val="22"/>
        </w:rPr>
        <w:t>.</w:t>
      </w:r>
    </w:p>
    <w:bookmarkEnd w:id="29"/>
    <w:p w14:paraId="0663126D" w14:textId="77777777" w:rsidR="002F6BE1" w:rsidRPr="00A46ED3" w:rsidRDefault="002F6BE1" w:rsidP="002F6BE1">
      <w:pPr>
        <w:pStyle w:val="RLTextlnkuslovan"/>
        <w:rPr>
          <w:rFonts w:asciiTheme="minorHAnsi" w:hAnsiTheme="minorHAnsi" w:cstheme="minorHAnsi"/>
          <w:szCs w:val="22"/>
        </w:rPr>
      </w:pPr>
      <w:r w:rsidRPr="00A46ED3">
        <w:rPr>
          <w:rFonts w:asciiTheme="minorHAnsi" w:hAnsiTheme="minorHAnsi" w:cstheme="minorHAnsi"/>
          <w:szCs w:val="22"/>
        </w:rPr>
        <w:t xml:space="preserve">Práva, získaná v rámci plnění této </w:t>
      </w:r>
      <w:r w:rsidR="003F5048" w:rsidRPr="00A46ED3">
        <w:rPr>
          <w:rFonts w:asciiTheme="minorHAnsi" w:hAnsiTheme="minorHAnsi" w:cstheme="minorHAnsi"/>
          <w:szCs w:val="22"/>
        </w:rPr>
        <w:t>Smlouvy</w:t>
      </w:r>
      <w:r w:rsidRPr="00A46ED3">
        <w:rPr>
          <w:rFonts w:asciiTheme="minorHAnsi" w:hAnsiTheme="minorHAnsi" w:cstheme="minorHAnsi"/>
          <w:szCs w:val="22"/>
        </w:rPr>
        <w:t xml:space="preserve">, přechází i na případného právního nástupce Objednatele. Případná změna v osobě Poskytovatele (např. právní nástupnictví) nebude mít vliv na oprávnění udělená v rámci této </w:t>
      </w:r>
      <w:r w:rsidR="003F5048" w:rsidRPr="00A46ED3">
        <w:rPr>
          <w:rFonts w:asciiTheme="minorHAnsi" w:hAnsiTheme="minorHAnsi" w:cstheme="minorHAnsi"/>
          <w:szCs w:val="22"/>
        </w:rPr>
        <w:t>Smlouvy</w:t>
      </w:r>
      <w:r w:rsidRPr="00A46ED3">
        <w:rPr>
          <w:rFonts w:asciiTheme="minorHAnsi" w:hAnsiTheme="minorHAnsi" w:cstheme="minorHAnsi"/>
          <w:szCs w:val="22"/>
        </w:rPr>
        <w:t xml:space="preserve"> Poskytovatelem Objednateli.</w:t>
      </w:r>
    </w:p>
    <w:p w14:paraId="21C6849D" w14:textId="77777777" w:rsidR="003F5048" w:rsidRPr="006E426F" w:rsidRDefault="003F5048" w:rsidP="003F5048">
      <w:pPr>
        <w:pStyle w:val="RLlneksmlouvy"/>
        <w:rPr>
          <w:rFonts w:asciiTheme="minorHAnsi" w:hAnsiTheme="minorHAnsi" w:cstheme="minorHAnsi"/>
          <w:szCs w:val="22"/>
        </w:rPr>
      </w:pPr>
      <w:bookmarkStart w:id="30" w:name="_Ref374362465"/>
      <w:r w:rsidRPr="006E426F">
        <w:rPr>
          <w:rFonts w:asciiTheme="minorHAnsi" w:hAnsiTheme="minorHAnsi" w:cstheme="minorHAnsi"/>
          <w:szCs w:val="22"/>
        </w:rPr>
        <w:t>VADY A ZÁRUČNÍ DOBA</w:t>
      </w:r>
      <w:bookmarkEnd w:id="30"/>
    </w:p>
    <w:p w14:paraId="57DA4A88" w14:textId="5415F94B" w:rsidR="003F5048" w:rsidRPr="006E426F" w:rsidRDefault="003F5048" w:rsidP="003F5048">
      <w:pPr>
        <w:pStyle w:val="RLTextlnkuslovan"/>
        <w:rPr>
          <w:rFonts w:asciiTheme="minorHAnsi" w:hAnsiTheme="minorHAnsi" w:cstheme="minorHAnsi"/>
          <w:szCs w:val="22"/>
        </w:rPr>
      </w:pPr>
      <w:r w:rsidRPr="006E426F">
        <w:rPr>
          <w:rFonts w:asciiTheme="minorHAnsi" w:hAnsiTheme="minorHAnsi" w:cstheme="minorHAnsi"/>
          <w:szCs w:val="22"/>
          <w:lang w:eastAsia="en-US"/>
        </w:rPr>
        <w:t xml:space="preserve">Dochází-li na základě plnění této </w:t>
      </w:r>
      <w:r w:rsidRPr="006E426F">
        <w:rPr>
          <w:rFonts w:asciiTheme="minorHAnsi" w:hAnsiTheme="minorHAnsi" w:cstheme="minorHAnsi"/>
          <w:szCs w:val="22"/>
        </w:rPr>
        <w:t>Smlouvy</w:t>
      </w:r>
      <w:r w:rsidRPr="006E426F">
        <w:rPr>
          <w:rFonts w:asciiTheme="minorHAnsi" w:hAnsiTheme="minorHAnsi" w:cstheme="minorHAnsi"/>
          <w:szCs w:val="22"/>
          <w:lang w:eastAsia="en-US"/>
        </w:rPr>
        <w:t xml:space="preserve"> ze strany Poskytovatele k poskytování díla Objednateli, poskytuje Poskytovatel na toto dílo záruku za jakost v délce 12 měsíců, přičemž tato doba počíná běžet okamžikem přechodu vlastnického práva k tomuto dílu na Objednatele. Vadami se rozumí i jakékoli vady textu </w:t>
      </w:r>
      <w:r w:rsidRPr="006E426F">
        <w:rPr>
          <w:rFonts w:asciiTheme="minorHAnsi" w:hAnsiTheme="minorHAnsi" w:cstheme="minorHAnsi"/>
          <w:szCs w:val="22"/>
        </w:rPr>
        <w:t xml:space="preserve">obsahové či formální uvedené v odst. 9.5 této Smlouvy, včetně např. začernění textu, pomačkaného </w:t>
      </w:r>
      <w:r w:rsidR="002508B2" w:rsidRPr="006E426F">
        <w:rPr>
          <w:rFonts w:asciiTheme="minorHAnsi" w:hAnsiTheme="minorHAnsi" w:cstheme="minorHAnsi"/>
          <w:szCs w:val="22"/>
        </w:rPr>
        <w:t>papíru</w:t>
      </w:r>
      <w:r w:rsidRPr="006E426F">
        <w:rPr>
          <w:rFonts w:asciiTheme="minorHAnsi" w:hAnsiTheme="minorHAnsi" w:cstheme="minorHAnsi"/>
          <w:szCs w:val="22"/>
        </w:rPr>
        <w:t xml:space="preserve"> apod.</w:t>
      </w:r>
    </w:p>
    <w:p w14:paraId="6C6A38E4" w14:textId="7C7B12CB" w:rsidR="003F5048" w:rsidRPr="006E426F" w:rsidRDefault="003F5048" w:rsidP="003F5048">
      <w:pPr>
        <w:pStyle w:val="RLTextlnkuslovan"/>
        <w:rPr>
          <w:rFonts w:asciiTheme="minorHAnsi" w:hAnsiTheme="minorHAnsi" w:cstheme="minorHAnsi"/>
          <w:szCs w:val="22"/>
          <w:lang w:eastAsia="en-US"/>
        </w:rPr>
      </w:pPr>
      <w:bookmarkStart w:id="31" w:name="_Ref374362499"/>
      <w:r w:rsidRPr="006E426F">
        <w:rPr>
          <w:rFonts w:asciiTheme="minorHAnsi" w:hAnsiTheme="minorHAnsi" w:cstheme="minorHAnsi"/>
          <w:szCs w:val="22"/>
          <w:lang w:eastAsia="en-US"/>
        </w:rPr>
        <w:t>V případě, že Objednatel zjistí, že dílo má vady, je povinen bez zbytečného odkladu, nejpozději však do 10 pracovních dnů poté, kdy Objednatel vady zjistil, podat Poskytovateli o těchto vadách zprávu, a to písemně</w:t>
      </w:r>
      <w:r w:rsidR="0007114E" w:rsidRPr="006E426F">
        <w:rPr>
          <w:rFonts w:asciiTheme="minorHAnsi" w:hAnsiTheme="minorHAnsi" w:cstheme="minorHAnsi"/>
          <w:szCs w:val="22"/>
          <w:lang w:eastAsia="en-US"/>
        </w:rPr>
        <w:t xml:space="preserve"> či</w:t>
      </w:r>
      <w:r w:rsidRPr="006E426F">
        <w:rPr>
          <w:rFonts w:asciiTheme="minorHAnsi" w:hAnsiTheme="minorHAnsi" w:cstheme="minorHAnsi"/>
          <w:szCs w:val="22"/>
          <w:lang w:eastAsia="en-US"/>
        </w:rPr>
        <w:t xml:space="preserve"> e-mailem. Uvedené platí i pro </w:t>
      </w:r>
      <w:r w:rsidRPr="006E426F">
        <w:rPr>
          <w:rFonts w:asciiTheme="minorHAnsi" w:hAnsiTheme="minorHAnsi" w:cstheme="minorHAnsi"/>
          <w:szCs w:val="22"/>
          <w:lang w:eastAsia="en-US"/>
        </w:rPr>
        <w:lastRenderedPageBreak/>
        <w:t>zjevné vady díla.</w:t>
      </w:r>
      <w:bookmarkEnd w:id="31"/>
      <w:r w:rsidR="00057ED7" w:rsidRPr="006E426F">
        <w:rPr>
          <w:rFonts w:asciiTheme="minorHAnsi" w:hAnsiTheme="minorHAnsi" w:cstheme="minorHAnsi"/>
          <w:szCs w:val="22"/>
          <w:lang w:eastAsia="en-US"/>
        </w:rPr>
        <w:t xml:space="preserve"> Smluvní strany vylučují použití ustanovení § 2112 a § 2618 občanského zákoníku.</w:t>
      </w:r>
    </w:p>
    <w:p w14:paraId="42157BD6" w14:textId="77777777" w:rsidR="003F5048" w:rsidRPr="006E426F" w:rsidRDefault="003F5048" w:rsidP="003F5048">
      <w:pPr>
        <w:pStyle w:val="RLTextlnkuslovan"/>
        <w:rPr>
          <w:rFonts w:asciiTheme="minorHAnsi" w:hAnsiTheme="minorHAnsi" w:cstheme="minorHAnsi"/>
          <w:szCs w:val="22"/>
          <w:lang w:eastAsia="en-US"/>
        </w:rPr>
      </w:pPr>
      <w:r w:rsidRPr="006E426F">
        <w:rPr>
          <w:rFonts w:asciiTheme="minorHAnsi" w:hAnsiTheme="minorHAnsi" w:cstheme="minorHAnsi"/>
          <w:szCs w:val="22"/>
          <w:lang w:eastAsia="en-US"/>
        </w:rPr>
        <w:t>V případě, že je dodáno dílo s vadami, či se na díle takové vady vyskytnou, je Poskytovatel povinen vady odstranit dodáním náhradního díla za dílo vadné, či pokud Objednatel takový požadavek uvede v oznámení vad, přiměřenou slevou z ceny plnění.</w:t>
      </w:r>
    </w:p>
    <w:p w14:paraId="4D3CA811" w14:textId="4F436FB6" w:rsidR="003F5048" w:rsidRPr="006E426F" w:rsidRDefault="003F5048" w:rsidP="003F5048">
      <w:pPr>
        <w:pStyle w:val="RLTextlnkuslovan"/>
        <w:rPr>
          <w:rFonts w:asciiTheme="minorHAnsi" w:hAnsiTheme="minorHAnsi" w:cstheme="minorHAnsi"/>
          <w:szCs w:val="22"/>
          <w:lang w:eastAsia="en-US"/>
        </w:rPr>
      </w:pPr>
      <w:r w:rsidRPr="006E426F">
        <w:rPr>
          <w:rFonts w:asciiTheme="minorHAnsi" w:hAnsiTheme="minorHAnsi" w:cstheme="minorHAnsi"/>
          <w:szCs w:val="22"/>
          <w:lang w:eastAsia="en-US"/>
        </w:rPr>
        <w:t xml:space="preserve">Neodstraní-li Poskytovatel vady díla do 3 pracovních dnů ode dne, kdy mu byly vady Objednatelem oznámeny, má Objednatel právo požadovat a Poskytovatel má povinnost Objednateli uhradit smluvní pokutu ve výši </w:t>
      </w:r>
      <w:r w:rsidR="002508B2" w:rsidRPr="006E426F">
        <w:rPr>
          <w:rFonts w:asciiTheme="minorHAnsi" w:hAnsiTheme="minorHAnsi" w:cstheme="minorHAnsi"/>
          <w:szCs w:val="22"/>
          <w:lang w:eastAsia="en-US"/>
        </w:rPr>
        <w:t>10.000, -</w:t>
      </w:r>
      <w:r w:rsidRPr="006E426F">
        <w:rPr>
          <w:rFonts w:asciiTheme="minorHAnsi" w:hAnsiTheme="minorHAnsi" w:cstheme="minorHAnsi"/>
          <w:szCs w:val="22"/>
          <w:lang w:eastAsia="en-US"/>
        </w:rPr>
        <w:t xml:space="preserve"> Kč (</w:t>
      </w:r>
      <w:r w:rsidRPr="006E426F">
        <w:rPr>
          <w:rFonts w:asciiTheme="minorHAnsi" w:hAnsiTheme="minorHAnsi" w:cstheme="minorHAnsi"/>
          <w:szCs w:val="22"/>
        </w:rPr>
        <w:t>slovy: deset tisíc korun českých) za každé takové jednotlivé porušení povinnosti odstranění vad ze strany Poskytovatele.</w:t>
      </w:r>
    </w:p>
    <w:p w14:paraId="2B088086" w14:textId="77777777" w:rsidR="003F5048" w:rsidRPr="006E426F" w:rsidRDefault="003F5048" w:rsidP="003F5048">
      <w:pPr>
        <w:pStyle w:val="RLTextlnkuslovan"/>
        <w:rPr>
          <w:rFonts w:asciiTheme="minorHAnsi" w:hAnsiTheme="minorHAnsi" w:cstheme="minorHAnsi"/>
          <w:szCs w:val="22"/>
          <w:lang w:eastAsia="en-US"/>
        </w:rPr>
      </w:pPr>
      <w:r w:rsidRPr="006E426F">
        <w:rPr>
          <w:rFonts w:asciiTheme="minorHAnsi" w:hAnsiTheme="minorHAnsi" w:cstheme="minorHAnsi"/>
          <w:szCs w:val="22"/>
          <w:lang w:eastAsia="en-US"/>
        </w:rPr>
        <w:t>V případě dodání náhradního díla je Objednatel povinen</w:t>
      </w:r>
      <w:r w:rsidR="00A226D1" w:rsidRPr="006E426F">
        <w:rPr>
          <w:rFonts w:asciiTheme="minorHAnsi" w:hAnsiTheme="minorHAnsi" w:cstheme="minorHAnsi"/>
          <w:szCs w:val="22"/>
          <w:lang w:eastAsia="en-US"/>
        </w:rPr>
        <w:t>, je-li to možné,</w:t>
      </w:r>
      <w:r w:rsidRPr="006E426F">
        <w:rPr>
          <w:rFonts w:asciiTheme="minorHAnsi" w:hAnsiTheme="minorHAnsi" w:cstheme="minorHAnsi"/>
          <w:szCs w:val="22"/>
          <w:lang w:eastAsia="en-US"/>
        </w:rPr>
        <w:t xml:space="preserve"> vrátit dílo původně dodané ve stavu, v jakém mu bylo dodáno s přihlédnutím k běžnému opotřebení, s výjimkou obalů.</w:t>
      </w:r>
    </w:p>
    <w:p w14:paraId="00376130" w14:textId="77777777" w:rsidR="003F5048" w:rsidRPr="006E426F" w:rsidRDefault="003F5048" w:rsidP="003F5048">
      <w:pPr>
        <w:pStyle w:val="RLTextlnkuslovan"/>
        <w:rPr>
          <w:rFonts w:asciiTheme="minorHAnsi" w:hAnsiTheme="minorHAnsi" w:cstheme="minorHAnsi"/>
          <w:szCs w:val="22"/>
          <w:lang w:eastAsia="en-US"/>
        </w:rPr>
      </w:pPr>
      <w:r w:rsidRPr="006E426F">
        <w:rPr>
          <w:rFonts w:asciiTheme="minorHAnsi" w:hAnsiTheme="minorHAnsi" w:cstheme="minorHAnsi"/>
          <w:szCs w:val="22"/>
          <w:lang w:eastAsia="en-US"/>
        </w:rPr>
        <w:t>Nároky z vad díla se nedotýkají nároku Objednatele na náhradu škody nebo na smluvní pokutu.</w:t>
      </w:r>
    </w:p>
    <w:p w14:paraId="67980D02" w14:textId="77777777" w:rsidR="003F5048" w:rsidRPr="006E426F" w:rsidRDefault="003F5048" w:rsidP="003F5048">
      <w:pPr>
        <w:pStyle w:val="RLlneksmlouvy"/>
        <w:rPr>
          <w:rFonts w:asciiTheme="minorHAnsi" w:hAnsiTheme="minorHAnsi" w:cstheme="minorHAnsi"/>
          <w:szCs w:val="22"/>
        </w:rPr>
      </w:pPr>
      <w:bookmarkStart w:id="32" w:name="_Ref195959157"/>
      <w:bookmarkStart w:id="33" w:name="_Toc212632755"/>
      <w:bookmarkStart w:id="34" w:name="_Ref228241022"/>
      <w:bookmarkStart w:id="35" w:name="_Toc273866266"/>
      <w:bookmarkStart w:id="36" w:name="_Ref286401742"/>
      <w:r w:rsidRPr="006E426F">
        <w:rPr>
          <w:rFonts w:asciiTheme="minorHAnsi" w:hAnsiTheme="minorHAnsi" w:cstheme="minorHAnsi"/>
          <w:szCs w:val="22"/>
        </w:rPr>
        <w:t>OPRÁVNĚNÉ OSOBY</w:t>
      </w:r>
      <w:bookmarkEnd w:id="32"/>
      <w:bookmarkEnd w:id="33"/>
      <w:bookmarkEnd w:id="34"/>
      <w:bookmarkEnd w:id="35"/>
      <w:bookmarkEnd w:id="36"/>
    </w:p>
    <w:p w14:paraId="4F37E3C3" w14:textId="77777777" w:rsidR="003F5048" w:rsidRPr="006E426F" w:rsidRDefault="003F5048" w:rsidP="003F5048">
      <w:pPr>
        <w:pStyle w:val="RLTextlnkuslovan"/>
        <w:rPr>
          <w:rFonts w:asciiTheme="minorHAnsi" w:hAnsiTheme="minorHAnsi" w:cstheme="minorHAnsi"/>
          <w:szCs w:val="22"/>
        </w:rPr>
      </w:pPr>
      <w:r w:rsidRPr="006E426F">
        <w:rPr>
          <w:rFonts w:asciiTheme="minorHAnsi" w:hAnsiTheme="minorHAnsi" w:cstheme="minorHAnsi"/>
          <w:szCs w:val="22"/>
        </w:rPr>
        <w:t>Každá ze smluvních stran jmenuje oprávněnou osobu, popř. zástupce oprávněné osoby. Oprávněné osoby budou zastupovat smluvní stranu ve všech záležitostech souvisejících s plněním této Smlouvy.</w:t>
      </w:r>
    </w:p>
    <w:p w14:paraId="2E29967E" w14:textId="77777777" w:rsidR="003F5048" w:rsidRPr="006E426F" w:rsidRDefault="003F5048" w:rsidP="003F5048">
      <w:pPr>
        <w:pStyle w:val="RLTextlnkuslovan"/>
        <w:rPr>
          <w:rFonts w:asciiTheme="minorHAnsi" w:hAnsiTheme="minorHAnsi" w:cstheme="minorHAnsi"/>
          <w:szCs w:val="22"/>
        </w:rPr>
      </w:pPr>
      <w:r w:rsidRPr="006E426F">
        <w:rPr>
          <w:rFonts w:asciiTheme="minorHAnsi" w:hAnsiTheme="minorHAnsi" w:cstheme="minorHAnsi"/>
          <w:szCs w:val="22"/>
        </w:rPr>
        <w:t>Oprávněné osoby jsou oprávněny zastupovat strany ve změnovém řízení a připravovat dodatky ke Smlouvě pro jejich písemné schválení osobám oprávněným zavazovat strany (statutárním orgánům) nebo jejich zplnomocněným zástupcům.</w:t>
      </w:r>
    </w:p>
    <w:p w14:paraId="0C7F33C6" w14:textId="77777777" w:rsidR="003F5048" w:rsidRPr="006E426F" w:rsidRDefault="003F5048" w:rsidP="003F5048">
      <w:pPr>
        <w:pStyle w:val="RLTextlnkuslovan"/>
        <w:rPr>
          <w:rFonts w:asciiTheme="minorHAnsi" w:hAnsiTheme="minorHAnsi" w:cstheme="minorHAnsi"/>
          <w:szCs w:val="22"/>
        </w:rPr>
      </w:pPr>
      <w:r w:rsidRPr="006E426F">
        <w:rPr>
          <w:rFonts w:asciiTheme="minorHAnsi" w:hAnsiTheme="minorHAnsi" w:cstheme="minorHAnsi"/>
          <w:szCs w:val="22"/>
        </w:rPr>
        <w:t>Oprávněné osoby nejsou zmocněny k jednání, jež by mělo za přímý následek změnu této Smlouvy nebo jejího předmětu.</w:t>
      </w:r>
    </w:p>
    <w:p w14:paraId="06F1D7CC" w14:textId="77777777" w:rsidR="003F5048" w:rsidRPr="006E426F" w:rsidRDefault="003F5048" w:rsidP="003F5048">
      <w:pPr>
        <w:pStyle w:val="RLTextlnkuslovan"/>
        <w:rPr>
          <w:rFonts w:asciiTheme="minorHAnsi" w:hAnsiTheme="minorHAnsi" w:cstheme="minorHAnsi"/>
          <w:szCs w:val="22"/>
        </w:rPr>
      </w:pPr>
      <w:r w:rsidRPr="006E426F">
        <w:rPr>
          <w:rFonts w:asciiTheme="minorHAnsi" w:hAnsiTheme="minorHAnsi" w:cstheme="minorHAnsi"/>
          <w:szCs w:val="22"/>
        </w:rPr>
        <w:t xml:space="preserve">Jména oprávněných osob a jejich role jsou uvedeny v Příloze č. </w:t>
      </w:r>
      <w:r w:rsidR="00BC2147" w:rsidRPr="006E426F">
        <w:rPr>
          <w:rFonts w:asciiTheme="minorHAnsi" w:hAnsiTheme="minorHAnsi" w:cstheme="minorHAnsi"/>
          <w:szCs w:val="22"/>
        </w:rPr>
        <w:t>6</w:t>
      </w:r>
      <w:r w:rsidRPr="006E426F">
        <w:rPr>
          <w:rFonts w:asciiTheme="minorHAnsi" w:hAnsiTheme="minorHAnsi" w:cstheme="minorHAnsi"/>
          <w:szCs w:val="22"/>
        </w:rPr>
        <w:t xml:space="preserve"> této Smlouvy.</w:t>
      </w:r>
    </w:p>
    <w:p w14:paraId="06F06EAD" w14:textId="77777777" w:rsidR="003F5048" w:rsidRPr="006E426F" w:rsidRDefault="003F5048" w:rsidP="003F5048">
      <w:pPr>
        <w:pStyle w:val="RLTextlnkuslovan"/>
        <w:rPr>
          <w:rFonts w:asciiTheme="minorHAnsi" w:hAnsiTheme="minorHAnsi" w:cstheme="minorHAnsi"/>
          <w:szCs w:val="22"/>
        </w:rPr>
      </w:pPr>
      <w:r w:rsidRPr="006E426F">
        <w:rPr>
          <w:rFonts w:asciiTheme="minorHAnsi" w:hAnsiTheme="minorHAnsi" w:cstheme="minorHAnsi"/>
          <w:szCs w:val="22"/>
        </w:rPr>
        <w:t>Smluvní strany jsou oprávněny změnit oprávněné osoby, jsou však povinny na takovou změnu druhou smluvní stranu písemně upozornit</w:t>
      </w:r>
      <w:r w:rsidR="0071120C" w:rsidRPr="006E426F">
        <w:rPr>
          <w:rFonts w:asciiTheme="minorHAnsi" w:hAnsiTheme="minorHAnsi" w:cstheme="minorHAnsi"/>
          <w:szCs w:val="22"/>
        </w:rPr>
        <w:t xml:space="preserve"> do 5 pracovních dnů od provedení změny</w:t>
      </w:r>
      <w:r w:rsidRPr="006E426F">
        <w:rPr>
          <w:rFonts w:asciiTheme="minorHAnsi" w:hAnsiTheme="minorHAnsi" w:cstheme="minorHAnsi"/>
          <w:szCs w:val="22"/>
        </w:rPr>
        <w:t>. Zmocnění zástupce oprávněné osoby musí být písemné s uvedením rozsahu zmocnění.</w:t>
      </w:r>
    </w:p>
    <w:p w14:paraId="50D293DA" w14:textId="77777777" w:rsidR="00374B0B" w:rsidRPr="00E607E2" w:rsidRDefault="00374B0B" w:rsidP="00374B0B">
      <w:pPr>
        <w:pStyle w:val="RLlneksmlouvy"/>
        <w:rPr>
          <w:rFonts w:asciiTheme="minorHAnsi" w:hAnsiTheme="minorHAnsi" w:cstheme="minorHAnsi"/>
          <w:szCs w:val="22"/>
        </w:rPr>
      </w:pPr>
      <w:bookmarkStart w:id="37" w:name="_Ref202766041"/>
      <w:bookmarkStart w:id="38" w:name="_Toc212632756"/>
      <w:bookmarkStart w:id="39" w:name="_Toc273866267"/>
      <w:r w:rsidRPr="00E607E2">
        <w:rPr>
          <w:rFonts w:asciiTheme="minorHAnsi" w:hAnsiTheme="minorHAnsi" w:cstheme="minorHAnsi"/>
          <w:szCs w:val="22"/>
        </w:rPr>
        <w:t>OCHRANA INFORMACÍ</w:t>
      </w:r>
      <w:bookmarkEnd w:id="37"/>
      <w:bookmarkEnd w:id="38"/>
      <w:bookmarkEnd w:id="39"/>
    </w:p>
    <w:p w14:paraId="6EC4D14C" w14:textId="77777777" w:rsidR="00A420CC" w:rsidRPr="00E607E2" w:rsidRDefault="00A420CC" w:rsidP="00A420CC">
      <w:pPr>
        <w:pStyle w:val="RLTextlnkuslovan"/>
        <w:spacing w:before="60"/>
        <w:rPr>
          <w:rFonts w:asciiTheme="minorHAnsi" w:hAnsiTheme="minorHAnsi" w:cstheme="minorHAnsi"/>
          <w:szCs w:val="22"/>
        </w:rPr>
      </w:pPr>
      <w:r w:rsidRPr="00E607E2">
        <w:rPr>
          <w:rFonts w:asciiTheme="minorHAnsi" w:hAnsiTheme="minorHAnsi" w:cstheme="minorHAnsi"/>
          <w:szCs w:val="22"/>
        </w:rPr>
        <w:t>Smluvní strany jsou si vědomy toho, že v rámci plnění závazků z této Smlouvy:</w:t>
      </w:r>
    </w:p>
    <w:p w14:paraId="0F9E425B" w14:textId="77777777" w:rsidR="00A420CC" w:rsidRPr="00E607E2" w:rsidRDefault="00A420CC" w:rsidP="00A420CC">
      <w:pPr>
        <w:pStyle w:val="RLTextlnkuslovan"/>
        <w:numPr>
          <w:ilvl w:val="2"/>
          <w:numId w:val="1"/>
        </w:numPr>
        <w:spacing w:before="60"/>
        <w:rPr>
          <w:rFonts w:asciiTheme="minorHAnsi" w:hAnsiTheme="minorHAnsi" w:cstheme="minorHAnsi"/>
          <w:szCs w:val="22"/>
        </w:rPr>
      </w:pPr>
      <w:r w:rsidRPr="00E607E2">
        <w:rPr>
          <w:rFonts w:asciiTheme="minorHAnsi" w:hAnsiTheme="minorHAnsi" w:cstheme="minorHAnsi"/>
          <w:szCs w:val="22"/>
        </w:rPr>
        <w:t>si mohou vzájemně vědomě nebo opominutím poskytnout informace, které budou považovány za důvěrné (dále jen „</w:t>
      </w:r>
      <w:r w:rsidRPr="00E607E2">
        <w:rPr>
          <w:rStyle w:val="RLProhlensmluvnchstranChar"/>
          <w:rFonts w:asciiTheme="minorHAnsi" w:hAnsiTheme="minorHAnsi" w:cstheme="minorHAnsi"/>
          <w:szCs w:val="22"/>
        </w:rPr>
        <w:t>důvěrné informace</w:t>
      </w:r>
      <w:r w:rsidRPr="00E607E2">
        <w:rPr>
          <w:rFonts w:asciiTheme="minorHAnsi" w:hAnsiTheme="minorHAnsi" w:cstheme="minorHAnsi"/>
          <w:szCs w:val="22"/>
        </w:rPr>
        <w:t>“),</w:t>
      </w:r>
    </w:p>
    <w:p w14:paraId="45644658" w14:textId="77777777" w:rsidR="00A420CC" w:rsidRPr="00E607E2" w:rsidRDefault="00A420CC" w:rsidP="00A420CC">
      <w:pPr>
        <w:pStyle w:val="RLTextlnkuslovan"/>
        <w:numPr>
          <w:ilvl w:val="2"/>
          <w:numId w:val="1"/>
        </w:numPr>
        <w:spacing w:before="60"/>
        <w:rPr>
          <w:rFonts w:asciiTheme="minorHAnsi" w:hAnsiTheme="minorHAnsi" w:cstheme="minorHAnsi"/>
          <w:szCs w:val="22"/>
        </w:rPr>
      </w:pPr>
      <w:r w:rsidRPr="00E607E2">
        <w:rPr>
          <w:rFonts w:asciiTheme="minorHAnsi" w:hAnsiTheme="minorHAnsi" w:cstheme="minorHAnsi"/>
          <w:szCs w:val="22"/>
        </w:rPr>
        <w:t>mohou jejich zaměstnanci a osoby v obdobném postavení získat vědomou činností druhé strany nebo i jejím opominutím přístup k důvěrným informacím druhé strany.</w:t>
      </w:r>
    </w:p>
    <w:p w14:paraId="32EB7B08" w14:textId="77777777" w:rsidR="00A420CC" w:rsidRPr="00E607E2" w:rsidRDefault="00A420CC" w:rsidP="00A420CC">
      <w:pPr>
        <w:pStyle w:val="RLTextlnkuslovan"/>
        <w:spacing w:before="60"/>
        <w:rPr>
          <w:rFonts w:asciiTheme="minorHAnsi" w:hAnsiTheme="minorHAnsi" w:cstheme="minorHAnsi"/>
          <w:szCs w:val="22"/>
        </w:rPr>
      </w:pPr>
      <w:r w:rsidRPr="00E607E2">
        <w:rPr>
          <w:rFonts w:asciiTheme="minorHAnsi" w:hAnsiTheme="minorHAnsi" w:cstheme="minorHAnsi"/>
          <w:szCs w:val="22"/>
        </w:rPr>
        <w:t>Smluvní strany se zavazují, že žádná z nich nezpřístupní třetí osobě důvěrné informace, které při plnění této Smlouvy získala od druhé smluvní strany.</w:t>
      </w:r>
    </w:p>
    <w:p w14:paraId="0EDBAC50" w14:textId="50522853" w:rsidR="00A420CC" w:rsidRPr="00E607E2" w:rsidRDefault="00A420CC" w:rsidP="00A420CC">
      <w:pPr>
        <w:pStyle w:val="RLTextlnkuslovan"/>
        <w:spacing w:before="60"/>
        <w:rPr>
          <w:rFonts w:asciiTheme="minorHAnsi" w:hAnsiTheme="minorHAnsi" w:cstheme="minorHAnsi"/>
          <w:szCs w:val="22"/>
        </w:rPr>
      </w:pPr>
      <w:r w:rsidRPr="00E607E2">
        <w:rPr>
          <w:rFonts w:asciiTheme="minorHAnsi" w:hAnsiTheme="minorHAnsi" w:cstheme="minorHAnsi"/>
          <w:szCs w:val="22"/>
        </w:rPr>
        <w:t xml:space="preserve">Za třetí osoby podle </w:t>
      </w:r>
      <w:r w:rsidRPr="00E607E2">
        <w:rPr>
          <w:rFonts w:asciiTheme="minorHAnsi" w:hAnsiTheme="minorHAnsi" w:cstheme="minorHAnsi"/>
        </w:rPr>
        <w:t>odst.</w:t>
      </w:r>
      <w:r w:rsidRPr="00E607E2">
        <w:rPr>
          <w:rFonts w:asciiTheme="minorHAnsi" w:hAnsiTheme="minorHAnsi" w:cstheme="minorHAnsi"/>
          <w:szCs w:val="22"/>
        </w:rPr>
        <w:t xml:space="preserve"> </w:t>
      </w:r>
      <w:r w:rsidR="00253C87">
        <w:rPr>
          <w:rFonts w:asciiTheme="minorHAnsi" w:hAnsiTheme="minorHAnsi" w:cstheme="minorHAnsi"/>
          <w:szCs w:val="22"/>
        </w:rPr>
        <w:t>12.2 t</w:t>
      </w:r>
      <w:r w:rsidRPr="00E607E2">
        <w:rPr>
          <w:rFonts w:asciiTheme="minorHAnsi" w:hAnsiTheme="minorHAnsi" w:cstheme="minorHAnsi"/>
          <w:szCs w:val="22"/>
        </w:rPr>
        <w:t>éto Smlouvy se nepovažují:</w:t>
      </w:r>
    </w:p>
    <w:p w14:paraId="1C6E3AB4" w14:textId="77777777" w:rsidR="00A420CC" w:rsidRPr="00E607E2" w:rsidRDefault="00A420CC" w:rsidP="00A420CC">
      <w:pPr>
        <w:pStyle w:val="RLTextlnkuslovan"/>
        <w:numPr>
          <w:ilvl w:val="2"/>
          <w:numId w:val="1"/>
        </w:numPr>
        <w:spacing w:before="60"/>
        <w:rPr>
          <w:rFonts w:asciiTheme="minorHAnsi" w:hAnsiTheme="minorHAnsi" w:cstheme="minorHAnsi"/>
          <w:szCs w:val="22"/>
        </w:rPr>
      </w:pPr>
      <w:r w:rsidRPr="00E607E2">
        <w:rPr>
          <w:rFonts w:asciiTheme="minorHAnsi" w:hAnsiTheme="minorHAnsi" w:cstheme="minorHAnsi"/>
          <w:szCs w:val="22"/>
        </w:rPr>
        <w:t xml:space="preserve">zaměstnanci smluvních stran a osoby v obdobném postavení, </w:t>
      </w:r>
    </w:p>
    <w:p w14:paraId="4BCEC35D" w14:textId="77777777" w:rsidR="00A420CC" w:rsidRPr="00E607E2" w:rsidRDefault="00A420CC" w:rsidP="00A420CC">
      <w:pPr>
        <w:pStyle w:val="RLTextlnkuslovan"/>
        <w:numPr>
          <w:ilvl w:val="2"/>
          <w:numId w:val="1"/>
        </w:numPr>
        <w:spacing w:before="60"/>
        <w:rPr>
          <w:rFonts w:asciiTheme="minorHAnsi" w:hAnsiTheme="minorHAnsi" w:cstheme="minorHAnsi"/>
          <w:szCs w:val="22"/>
        </w:rPr>
      </w:pPr>
      <w:r w:rsidRPr="00E607E2">
        <w:rPr>
          <w:rFonts w:asciiTheme="minorHAnsi" w:hAnsiTheme="minorHAnsi" w:cstheme="minorHAnsi"/>
          <w:szCs w:val="22"/>
        </w:rPr>
        <w:lastRenderedPageBreak/>
        <w:t xml:space="preserve">orgány smluvních stran a jejich členové, </w:t>
      </w:r>
    </w:p>
    <w:p w14:paraId="5629948F" w14:textId="77777777" w:rsidR="00A420CC" w:rsidRPr="00E607E2" w:rsidRDefault="00A420CC" w:rsidP="00A420CC">
      <w:pPr>
        <w:pStyle w:val="RLTextlnkuslovan"/>
        <w:numPr>
          <w:ilvl w:val="2"/>
          <w:numId w:val="1"/>
        </w:numPr>
        <w:spacing w:before="60"/>
        <w:rPr>
          <w:rFonts w:asciiTheme="minorHAnsi" w:hAnsiTheme="minorHAnsi" w:cstheme="minorHAnsi"/>
          <w:szCs w:val="22"/>
        </w:rPr>
      </w:pPr>
      <w:r w:rsidRPr="00E607E2">
        <w:rPr>
          <w:rFonts w:asciiTheme="minorHAnsi" w:hAnsiTheme="minorHAnsi" w:cstheme="minorHAnsi"/>
          <w:szCs w:val="22"/>
        </w:rPr>
        <w:t xml:space="preserve">ve vztahu k důvěrným informacím Objednatele poddodavatelé Poskytovatele, </w:t>
      </w:r>
    </w:p>
    <w:p w14:paraId="1435209F" w14:textId="77777777" w:rsidR="00A420CC" w:rsidRPr="00E607E2" w:rsidRDefault="00A420CC" w:rsidP="00A420CC">
      <w:pPr>
        <w:pStyle w:val="RLTextlnkuslovan"/>
        <w:numPr>
          <w:ilvl w:val="2"/>
          <w:numId w:val="1"/>
        </w:numPr>
        <w:spacing w:before="60"/>
        <w:rPr>
          <w:rFonts w:asciiTheme="minorHAnsi" w:hAnsiTheme="minorHAnsi" w:cstheme="minorHAnsi"/>
          <w:szCs w:val="22"/>
        </w:rPr>
      </w:pPr>
      <w:r w:rsidRPr="00E607E2">
        <w:rPr>
          <w:rFonts w:asciiTheme="minorHAnsi" w:hAnsiTheme="minorHAnsi" w:cstheme="minorHAnsi"/>
          <w:szCs w:val="22"/>
        </w:rPr>
        <w:t>ve vztahu k důvěrným informacím Poskytovatele externí dodavatelé Objednatele, a to i potenciální,</w:t>
      </w:r>
    </w:p>
    <w:p w14:paraId="5531321A" w14:textId="77777777" w:rsidR="00A420CC" w:rsidRPr="00E607E2" w:rsidRDefault="00A420CC" w:rsidP="00A420CC">
      <w:pPr>
        <w:pStyle w:val="RLTextlnkuslovan"/>
        <w:numPr>
          <w:ilvl w:val="0"/>
          <w:numId w:val="0"/>
        </w:numPr>
        <w:ind w:left="1474"/>
        <w:rPr>
          <w:rFonts w:asciiTheme="minorHAnsi" w:hAnsiTheme="minorHAnsi" w:cstheme="minorHAnsi"/>
          <w:szCs w:val="22"/>
        </w:rPr>
      </w:pPr>
      <w:r w:rsidRPr="00E607E2">
        <w:rPr>
          <w:rFonts w:asciiTheme="minorHAnsi" w:hAnsiTheme="minorHAnsi" w:cstheme="minorHAnsi"/>
          <w:szCs w:val="22"/>
        </w:rPr>
        <w:t>za předpokladu, že se podílejí na plnění této Smlouvy nebo jsou jinak spojeni s plněním dle této Smlouvy, důvěrné informace jsou jim zpřístupněny výhradně za tímto účelem a zpřístupnění důvěrných informací je v rozsahu nezbytně nutném pro naplnění jeho účelu a za stejných podmínek, jaké jsou stanoveny smluvním stranám v této Smlouvě.</w:t>
      </w:r>
    </w:p>
    <w:p w14:paraId="5B5BEE14" w14:textId="6252E3E4" w:rsidR="00A420CC" w:rsidRPr="00E607E2" w:rsidRDefault="00A420CC" w:rsidP="00A420CC">
      <w:pPr>
        <w:pStyle w:val="RLTextlnkuslovan"/>
        <w:spacing w:before="60"/>
        <w:rPr>
          <w:rFonts w:asciiTheme="minorHAnsi" w:hAnsiTheme="minorHAnsi" w:cstheme="minorHAnsi"/>
          <w:szCs w:val="22"/>
        </w:rPr>
      </w:pPr>
      <w:r w:rsidRPr="00E607E2">
        <w:rPr>
          <w:rFonts w:asciiTheme="minorHAnsi" w:hAnsiTheme="minorHAnsi" w:cstheme="minorHAnsi"/>
          <w:szCs w:val="22"/>
        </w:rPr>
        <w:t>Smluvní strany se zavazují v plném rozsahu zachovávat povinnost mlčenlivosti a</w:t>
      </w:r>
      <w:r w:rsidR="00691A46">
        <w:rPr>
          <w:rFonts w:asciiTheme="minorHAnsi" w:hAnsiTheme="minorHAnsi" w:cstheme="minorHAnsi"/>
          <w:szCs w:val="22"/>
        </w:rPr>
        <w:t> </w:t>
      </w:r>
      <w:r w:rsidRPr="00E607E2">
        <w:rPr>
          <w:rFonts w:asciiTheme="minorHAnsi" w:hAnsiTheme="minorHAnsi" w:cstheme="minorHAnsi"/>
          <w:szCs w:val="22"/>
        </w:rPr>
        <w:t>povinnost chránit důvěrné informace vyplývající z této Smlouvy a též z příslušných právních předpisů. V souvislosti s plněním Smlouvy se Poskytovatel zavazuje zachovávat mlčenlivost o všech skutečnostech, o kterých se dozví, a to i po ukončení Smlouvy.  Pokud se Poskytovatel kdykoliv v průběhu realizace Smlouvy nebo po jejím ukončení seznámí s osobními údaji, platí povinnost mlčenlivosti také pro osobní údaje včetně zákazu předávat osobní údaje třetí osobě. V případě, že Poskytovatel zjistí, že bude osobní údaje jakýmkoliv způsobem zpracovávat, je o této skutečnosti povinen neprodleně informovat Objednatele a uzavřít s ním zpracovatelskou smlouvu v souladu s nařízením Evropského parlamentu a Rady (EU) 2016/679 ze dne 27. dubna 2016 o ochraně fyzických osob v souvislosti se zpracováním osobních údajů a o volném pohybu těchto údajů a o zrušení směrnice 95/46/ES (obecné nařízení o ochraně osobních údajů; GDPR) a dále postupovat v souladu s uvedeným nařízením a zákonem č. 110/2019 Sb., o zpracování osobních údajů. Smluvní strany se v této souvislosti zavazují poučit veškeré osoby, které se na jejich straně budou podílet na plnění této Smlouvy, o výše uvedených povinnostech mlčenlivosti a ochrany důvěrných informací a dále se zavazují vhodným způsobem zajistit dodržování těchto povinností všemi osobami podílejícími se na plnění této Smlouvy.</w:t>
      </w:r>
    </w:p>
    <w:p w14:paraId="70C95EE9" w14:textId="5ACAC6E4" w:rsidR="00A420CC" w:rsidRPr="00E607E2" w:rsidRDefault="00A420CC" w:rsidP="00A420CC">
      <w:pPr>
        <w:pStyle w:val="RLTextlnkuslovan"/>
        <w:spacing w:before="60"/>
        <w:rPr>
          <w:rFonts w:asciiTheme="minorHAnsi" w:hAnsiTheme="minorHAnsi" w:cstheme="minorHAnsi"/>
          <w:szCs w:val="22"/>
        </w:rPr>
      </w:pPr>
      <w:r w:rsidRPr="00E607E2">
        <w:rPr>
          <w:rFonts w:asciiTheme="minorHAnsi" w:hAnsiTheme="minorHAnsi" w:cstheme="minorHAnsi"/>
          <w:szCs w:val="22"/>
        </w:rPr>
        <w:t xml:space="preserve">Veškeré důvěrné informace zůstávají výhradním vlastnictvím předávající strany a přijímající strana vyvine pro zachování jejich důvěrnosti a pro jejich ochranu stejné úsilí, jako by se jednalo o její vlastní důvěrné informace. S výjimkou rozsahu, který je nezbytný pro plnění této Smlouvy, se obě strany zavazují neduplikovat žádným způsobem důvěrné informace druhé strany, nepředat je třetí straně ani svým vlastním zaměstnancům a zástupcům s výjimkou těch, kteří s nimi potřebují být seznámeni, aby mohli plnit tuto Smlouvu. Obě strany se zároveň zavazují nepoužít důvěrné informace druhé strany </w:t>
      </w:r>
      <w:r w:rsidR="00006944" w:rsidRPr="00E607E2">
        <w:rPr>
          <w:rFonts w:asciiTheme="minorHAnsi" w:hAnsiTheme="minorHAnsi" w:cstheme="minorHAnsi"/>
          <w:szCs w:val="22"/>
        </w:rPr>
        <w:t>jinak</w:t>
      </w:r>
      <w:r w:rsidRPr="00E607E2">
        <w:rPr>
          <w:rFonts w:asciiTheme="minorHAnsi" w:hAnsiTheme="minorHAnsi" w:cstheme="minorHAnsi"/>
          <w:szCs w:val="22"/>
        </w:rPr>
        <w:t xml:space="preserve"> než za účelem plnění této Smlouvy. </w:t>
      </w:r>
    </w:p>
    <w:p w14:paraId="784B1531" w14:textId="77777777" w:rsidR="00A420CC" w:rsidRPr="00E607E2" w:rsidRDefault="00A420CC" w:rsidP="00A420CC">
      <w:pPr>
        <w:pStyle w:val="RLTextlnkuslovan"/>
        <w:spacing w:before="60"/>
        <w:rPr>
          <w:rFonts w:asciiTheme="minorHAnsi" w:hAnsiTheme="minorHAnsi" w:cstheme="minorHAnsi"/>
          <w:szCs w:val="22"/>
        </w:rPr>
      </w:pPr>
      <w:r w:rsidRPr="00E607E2">
        <w:rPr>
          <w:rFonts w:asciiTheme="minorHAnsi" w:hAnsiTheme="minorHAnsi" w:cstheme="minorHAnsi"/>
          <w:szCs w:val="22"/>
        </w:rPr>
        <w:t>Nedohodnou-li se smluvní strany výslovně písemnou formou jinak, považují se za důvěrné implicitně všechny informace, které jsou anebo by mohly být součástí obchodního tajemství, tj. například, ale nejenom, obchodní nebo marketingové plány, koncepce a strategie nebo jejich části, nabídky, kontrakty, smlouvy, dohody nebo jiná ujednání s třetími stranami, informace o výsledcích hospodaření, o vztazích s obchodními partnery, o pracovněprávních otázkách a všechny další informace, jejichž zveřejnění přijímající stranou by předávající straně mohlo způsobit škodu.</w:t>
      </w:r>
    </w:p>
    <w:p w14:paraId="7378DF13" w14:textId="7EE0F8E1" w:rsidR="00A420CC" w:rsidRPr="00E607E2" w:rsidRDefault="00A420CC" w:rsidP="00A420CC">
      <w:pPr>
        <w:pStyle w:val="RLTextlnkuslovan"/>
        <w:spacing w:before="60"/>
        <w:rPr>
          <w:rFonts w:asciiTheme="minorHAnsi" w:hAnsiTheme="minorHAnsi" w:cstheme="minorHAnsi"/>
          <w:szCs w:val="22"/>
        </w:rPr>
      </w:pPr>
      <w:r w:rsidRPr="00E607E2">
        <w:rPr>
          <w:rFonts w:asciiTheme="minorHAnsi" w:hAnsiTheme="minorHAnsi" w:cstheme="minorHAnsi"/>
          <w:szCs w:val="22"/>
        </w:rPr>
        <w:t xml:space="preserve">Bez ohledu na výše uvedená ustanovení se veškeré informace vztahující se k předmětu této Smlouvy považují výlučně za důvěrné informace Objednatele a Poskytovatel je povinen tyto informace chránit v souladu s touto Smlouvou. Poskytovatel při tom bere na vědomí, že povinnost ochrany informací podle tohoto článku </w:t>
      </w:r>
      <w:r w:rsidRPr="00E607E2">
        <w:rPr>
          <w:rFonts w:asciiTheme="minorHAnsi" w:hAnsiTheme="minorHAnsi" w:cstheme="minorHAnsi"/>
          <w:szCs w:val="22"/>
        </w:rPr>
        <w:fldChar w:fldCharType="begin"/>
      </w:r>
      <w:r w:rsidRPr="00E607E2">
        <w:rPr>
          <w:rFonts w:asciiTheme="minorHAnsi" w:hAnsiTheme="minorHAnsi" w:cstheme="minorHAnsi"/>
          <w:szCs w:val="22"/>
        </w:rPr>
        <w:instrText xml:space="preserve"> REF _Ref202766041 \r \h  \* MERGEFORMAT </w:instrText>
      </w:r>
      <w:r w:rsidRPr="00E607E2">
        <w:rPr>
          <w:rFonts w:asciiTheme="minorHAnsi" w:hAnsiTheme="minorHAnsi" w:cstheme="minorHAnsi"/>
          <w:szCs w:val="22"/>
        </w:rPr>
      </w:r>
      <w:r w:rsidRPr="00E607E2">
        <w:rPr>
          <w:rFonts w:asciiTheme="minorHAnsi" w:hAnsiTheme="minorHAnsi" w:cstheme="minorHAnsi"/>
          <w:szCs w:val="22"/>
        </w:rPr>
        <w:fldChar w:fldCharType="separate"/>
      </w:r>
      <w:r w:rsidR="0005441A" w:rsidRPr="00E607E2">
        <w:rPr>
          <w:rFonts w:asciiTheme="minorHAnsi" w:hAnsiTheme="minorHAnsi" w:cstheme="minorHAnsi"/>
          <w:szCs w:val="22"/>
        </w:rPr>
        <w:t>12</w:t>
      </w:r>
      <w:r w:rsidRPr="00E607E2">
        <w:rPr>
          <w:rFonts w:asciiTheme="minorHAnsi" w:hAnsiTheme="minorHAnsi" w:cstheme="minorHAnsi"/>
          <w:szCs w:val="22"/>
        </w:rPr>
        <w:fldChar w:fldCharType="end"/>
      </w:r>
      <w:r w:rsidRPr="00E607E2">
        <w:rPr>
          <w:rFonts w:asciiTheme="minorHAnsi" w:hAnsiTheme="minorHAnsi" w:cstheme="minorHAnsi"/>
          <w:szCs w:val="22"/>
        </w:rPr>
        <w:t xml:space="preserve"> se vztahuje pouze na Poskytovatele.</w:t>
      </w:r>
    </w:p>
    <w:p w14:paraId="7F12D9DA" w14:textId="77777777" w:rsidR="00A420CC" w:rsidRPr="00E607E2" w:rsidRDefault="00A420CC" w:rsidP="00A420CC">
      <w:pPr>
        <w:pStyle w:val="RLTextlnkuslovan"/>
        <w:spacing w:before="60"/>
        <w:rPr>
          <w:rFonts w:asciiTheme="minorHAnsi" w:hAnsiTheme="minorHAnsi" w:cstheme="minorHAnsi"/>
          <w:szCs w:val="22"/>
        </w:rPr>
      </w:pPr>
      <w:r w:rsidRPr="00E607E2">
        <w:rPr>
          <w:rFonts w:asciiTheme="minorHAnsi" w:hAnsiTheme="minorHAnsi" w:cstheme="minorHAnsi"/>
          <w:szCs w:val="22"/>
        </w:rPr>
        <w:lastRenderedPageBreak/>
        <w:t>Pokud jsou důvěrné informace poskytovány v listinné podobě anebo ve formě textových souborů na elektronických nosičích dat (médiích), je předávající strana povinna upozornit přijímající stranu na důvěrnost takového materiálu jejím vyznačením alespoň na titulní stránce nebo přední straně média. Absence takovéhoto upozornění však nezpůsobuje zánik povinnosti ochrany takto poskytnutých informací.</w:t>
      </w:r>
    </w:p>
    <w:p w14:paraId="113C8D70" w14:textId="77777777" w:rsidR="00A420CC" w:rsidRPr="00E607E2" w:rsidRDefault="00A420CC" w:rsidP="00A420CC">
      <w:pPr>
        <w:pStyle w:val="RLTextlnkuslovan"/>
        <w:spacing w:before="60"/>
        <w:rPr>
          <w:rFonts w:asciiTheme="minorHAnsi" w:hAnsiTheme="minorHAnsi" w:cstheme="minorHAnsi"/>
          <w:szCs w:val="22"/>
        </w:rPr>
      </w:pPr>
      <w:r w:rsidRPr="00E607E2">
        <w:rPr>
          <w:rFonts w:asciiTheme="minorHAnsi" w:hAnsiTheme="minorHAnsi" w:cstheme="minorHAnsi"/>
          <w:szCs w:val="22"/>
        </w:rPr>
        <w:t>Bez ohledu na výše uvedená ustanovení se za důvěrné nepovažují informace, které:</w:t>
      </w:r>
    </w:p>
    <w:p w14:paraId="5B0AC44C" w14:textId="77777777" w:rsidR="00A420CC" w:rsidRPr="00E607E2" w:rsidRDefault="00A420CC" w:rsidP="00A420CC">
      <w:pPr>
        <w:pStyle w:val="RLTextlnkuslovan"/>
        <w:numPr>
          <w:ilvl w:val="2"/>
          <w:numId w:val="1"/>
        </w:numPr>
        <w:spacing w:before="60"/>
        <w:rPr>
          <w:rFonts w:asciiTheme="minorHAnsi" w:hAnsiTheme="minorHAnsi" w:cstheme="minorHAnsi"/>
          <w:szCs w:val="22"/>
        </w:rPr>
      </w:pPr>
      <w:r w:rsidRPr="00E607E2">
        <w:rPr>
          <w:rFonts w:asciiTheme="minorHAnsi" w:hAnsiTheme="minorHAnsi" w:cstheme="minorHAnsi"/>
          <w:szCs w:val="22"/>
        </w:rPr>
        <w:t>se staly veřejně známými, aniž by jejich zveřejněním došlo k porušení závazků přijímající smluvní strany či právních předpisů,</w:t>
      </w:r>
    </w:p>
    <w:p w14:paraId="471983CE" w14:textId="77777777" w:rsidR="00A420CC" w:rsidRPr="00E607E2" w:rsidRDefault="00A420CC" w:rsidP="00A420CC">
      <w:pPr>
        <w:pStyle w:val="RLTextlnkuslovan"/>
        <w:numPr>
          <w:ilvl w:val="2"/>
          <w:numId w:val="1"/>
        </w:numPr>
        <w:spacing w:before="60"/>
        <w:rPr>
          <w:rFonts w:asciiTheme="minorHAnsi" w:hAnsiTheme="minorHAnsi" w:cstheme="minorHAnsi"/>
          <w:szCs w:val="22"/>
        </w:rPr>
      </w:pPr>
      <w:r w:rsidRPr="00E607E2">
        <w:rPr>
          <w:rFonts w:asciiTheme="minorHAnsi" w:hAnsiTheme="minorHAnsi" w:cstheme="minorHAnsi"/>
          <w:szCs w:val="22"/>
        </w:rPr>
        <w:t>měla přijímající strana prokazatelně legálně k dispozici před uzavřením této Smlouvy, pokud takové informace nebyly předmětem jiné, dříve mezi smluvními stranami uzavřené dohody o ochraně informací,</w:t>
      </w:r>
    </w:p>
    <w:p w14:paraId="38E25AC4" w14:textId="77777777" w:rsidR="00A420CC" w:rsidRPr="00E607E2" w:rsidRDefault="00A420CC" w:rsidP="00A420CC">
      <w:pPr>
        <w:pStyle w:val="RLTextlnkuslovan"/>
        <w:numPr>
          <w:ilvl w:val="2"/>
          <w:numId w:val="1"/>
        </w:numPr>
        <w:spacing w:before="60"/>
        <w:rPr>
          <w:rFonts w:asciiTheme="minorHAnsi" w:hAnsiTheme="minorHAnsi" w:cstheme="minorHAnsi"/>
          <w:szCs w:val="22"/>
        </w:rPr>
      </w:pPr>
      <w:r w:rsidRPr="00E607E2">
        <w:rPr>
          <w:rFonts w:asciiTheme="minorHAnsi" w:hAnsiTheme="minorHAnsi" w:cstheme="minorHAnsi"/>
          <w:szCs w:val="22"/>
        </w:rPr>
        <w:t>jsou výsledkem postupu, při kterém k nim přijímající strana dospěje nezávisle a je to schopna doložit svými záznamy nebo důvěrnými informacemi třetí strany,</w:t>
      </w:r>
    </w:p>
    <w:p w14:paraId="5EC0DE61" w14:textId="77777777" w:rsidR="00A420CC" w:rsidRPr="00E607E2" w:rsidRDefault="00A420CC" w:rsidP="00A420CC">
      <w:pPr>
        <w:pStyle w:val="RLTextlnkuslovan"/>
        <w:numPr>
          <w:ilvl w:val="2"/>
          <w:numId w:val="1"/>
        </w:numPr>
        <w:spacing w:before="60"/>
        <w:rPr>
          <w:rFonts w:asciiTheme="minorHAnsi" w:hAnsiTheme="minorHAnsi" w:cstheme="minorHAnsi"/>
          <w:szCs w:val="22"/>
        </w:rPr>
      </w:pPr>
      <w:r w:rsidRPr="00E607E2">
        <w:rPr>
          <w:rFonts w:asciiTheme="minorHAnsi" w:hAnsiTheme="minorHAnsi" w:cstheme="minorHAnsi"/>
          <w:szCs w:val="22"/>
        </w:rPr>
        <w:t>po podpisu této Smlouvy poskytne přijímající straně třetí osoba, jež není omezena v takovém nakládání s informacemi.</w:t>
      </w:r>
    </w:p>
    <w:p w14:paraId="28200C87" w14:textId="46D76533" w:rsidR="00A420CC" w:rsidRPr="00E607E2" w:rsidRDefault="00A420CC" w:rsidP="00A420CC">
      <w:pPr>
        <w:pStyle w:val="RLTextlnkuslovan"/>
        <w:spacing w:before="60"/>
        <w:rPr>
          <w:rFonts w:asciiTheme="minorHAnsi" w:hAnsiTheme="minorHAnsi" w:cstheme="minorHAnsi"/>
          <w:szCs w:val="22"/>
        </w:rPr>
      </w:pPr>
      <w:r w:rsidRPr="00E607E2">
        <w:rPr>
          <w:rFonts w:asciiTheme="minorHAnsi" w:hAnsiTheme="minorHAnsi" w:cstheme="minorHAnsi"/>
          <w:szCs w:val="22"/>
        </w:rPr>
        <w:t>Za porušení povinnosti mlčenlivosti smluvní stranou se považují též případy, kdy tuto povinnost poruší kterákoliv z osob uvedených v </w:t>
      </w:r>
      <w:r w:rsidRPr="00E607E2">
        <w:rPr>
          <w:rFonts w:asciiTheme="minorHAnsi" w:hAnsiTheme="minorHAnsi" w:cstheme="minorHAnsi"/>
        </w:rPr>
        <w:t>odst.</w:t>
      </w:r>
      <w:r w:rsidRPr="00E607E2">
        <w:rPr>
          <w:rFonts w:asciiTheme="minorHAnsi" w:hAnsiTheme="minorHAnsi" w:cstheme="minorHAnsi"/>
          <w:szCs w:val="22"/>
        </w:rPr>
        <w:t xml:space="preserve"> </w:t>
      </w:r>
      <w:r w:rsidR="00F45818">
        <w:rPr>
          <w:rFonts w:asciiTheme="minorHAnsi" w:hAnsiTheme="minorHAnsi" w:cstheme="minorHAnsi"/>
          <w:szCs w:val="22"/>
        </w:rPr>
        <w:t xml:space="preserve">12.3 </w:t>
      </w:r>
      <w:r w:rsidRPr="00E607E2">
        <w:rPr>
          <w:rFonts w:asciiTheme="minorHAnsi" w:hAnsiTheme="minorHAnsi" w:cstheme="minorHAnsi"/>
          <w:szCs w:val="22"/>
        </w:rPr>
        <w:t>této Smlouvy, které daná smluvní strana poskytla důvěrné informace druhé smluvní strany.</w:t>
      </w:r>
    </w:p>
    <w:p w14:paraId="708D4FFC" w14:textId="198B713F" w:rsidR="00A420CC" w:rsidRPr="00E607E2" w:rsidRDefault="00A420CC" w:rsidP="00A420CC">
      <w:pPr>
        <w:pStyle w:val="RLTextlnkuslovan"/>
        <w:spacing w:before="60"/>
        <w:rPr>
          <w:rFonts w:asciiTheme="minorHAnsi" w:hAnsiTheme="minorHAnsi" w:cstheme="minorHAnsi"/>
          <w:szCs w:val="22"/>
        </w:rPr>
      </w:pPr>
      <w:r w:rsidRPr="00E607E2">
        <w:rPr>
          <w:rFonts w:asciiTheme="minorHAnsi" w:hAnsiTheme="minorHAnsi" w:cstheme="minorHAnsi"/>
          <w:szCs w:val="22"/>
        </w:rPr>
        <w:t xml:space="preserve">Poruší-li Poskytovatel povinnosti vyplývající z této Smlouvy ohledně ochrany důvěrných informací nebo povinnosti mlčenlivosti, je povinen zaplatit Objednateli smluvní pokutu ve výši </w:t>
      </w:r>
      <w:r w:rsidR="00006944" w:rsidRPr="00E607E2">
        <w:rPr>
          <w:rFonts w:asciiTheme="minorHAnsi" w:hAnsiTheme="minorHAnsi" w:cstheme="minorHAnsi"/>
          <w:szCs w:val="22"/>
        </w:rPr>
        <w:t>20.000, -</w:t>
      </w:r>
      <w:r w:rsidRPr="00E607E2">
        <w:rPr>
          <w:rFonts w:asciiTheme="minorHAnsi" w:hAnsiTheme="minorHAnsi" w:cstheme="minorHAnsi"/>
          <w:szCs w:val="22"/>
        </w:rPr>
        <w:t xml:space="preserve"> Kč (slovy: dvacet tisíc korun českých) za každý jednotlivý případ porušení takové povinnosti. Zaplacením smluvní pokuty není dotčeno právo Objednatele na náhradu vzniklé škody či újmy.</w:t>
      </w:r>
    </w:p>
    <w:p w14:paraId="7842788B" w14:textId="77777777" w:rsidR="00A420CC" w:rsidRPr="00E607E2" w:rsidRDefault="00A420CC" w:rsidP="00A420CC">
      <w:pPr>
        <w:pStyle w:val="RLTextlnkuslovan"/>
        <w:spacing w:before="60"/>
        <w:rPr>
          <w:rFonts w:asciiTheme="minorHAnsi" w:hAnsiTheme="minorHAnsi" w:cstheme="minorHAnsi"/>
          <w:szCs w:val="22"/>
        </w:rPr>
      </w:pPr>
      <w:r w:rsidRPr="00E607E2">
        <w:rPr>
          <w:rFonts w:asciiTheme="minorHAnsi" w:hAnsiTheme="minorHAnsi" w:cstheme="minorHAnsi"/>
          <w:szCs w:val="22"/>
        </w:rPr>
        <w:t>Poskytovatel svým podpisem níže potvrzuje, že souhlasí s tím, aby obraz Smlouvy včetně jejích příloh a případných dodatků, písemných Výzev (objednávek) a jejich písemných potvrzení a dále metadata k této Smlouvě a k písemným Výzvám byly uveřejněny v registru smluv v souladu se zákonem č. 340/2015 Sb., o zvláštních podmínkách účinnosti některých smluv, uveřejňování těchto smluv a o registru smluv (zákon o registru smluv), ve znění pozdějších předpisů. Smluvní strany se dohodly, že podklady dle předchozí věty odešle za účelem jejich uveřejnění správci registru smluv Objednatel; tím není dotčeno právo Poskytovatele k jejich odeslání.</w:t>
      </w:r>
    </w:p>
    <w:p w14:paraId="29177265" w14:textId="77777777" w:rsidR="00A420CC" w:rsidRPr="00E607E2" w:rsidRDefault="00A420CC" w:rsidP="00A420CC">
      <w:pPr>
        <w:pStyle w:val="RLTextlnkuslovan"/>
        <w:spacing w:before="60"/>
        <w:rPr>
          <w:rFonts w:asciiTheme="minorHAnsi" w:hAnsiTheme="minorHAnsi" w:cstheme="minorHAnsi"/>
          <w:szCs w:val="22"/>
        </w:rPr>
      </w:pPr>
      <w:r w:rsidRPr="00E607E2">
        <w:rPr>
          <w:rFonts w:asciiTheme="minorHAnsi" w:hAnsiTheme="minorHAnsi" w:cstheme="minorHAnsi"/>
          <w:szCs w:val="22"/>
        </w:rPr>
        <w:t>Poskytovatel tímto uděluje souhlas Objednateli k uveřejnění všech podkladů, dokumentů, údajů a informací uvedených v tomto článku a těch, k jejichž uveřejnění je Objednatel povinen podle právních předpisů.</w:t>
      </w:r>
    </w:p>
    <w:p w14:paraId="038C56F3" w14:textId="0B20B0EB" w:rsidR="00A420CC" w:rsidRPr="00E607E2" w:rsidRDefault="00A420CC" w:rsidP="00A420CC">
      <w:pPr>
        <w:pStyle w:val="RLTextlnkuslovan"/>
        <w:spacing w:before="60"/>
        <w:rPr>
          <w:rFonts w:asciiTheme="minorHAnsi" w:hAnsiTheme="minorHAnsi" w:cstheme="minorHAnsi"/>
          <w:szCs w:val="22"/>
        </w:rPr>
      </w:pPr>
      <w:r w:rsidRPr="00E607E2">
        <w:rPr>
          <w:rFonts w:asciiTheme="minorHAnsi" w:hAnsiTheme="minorHAnsi" w:cstheme="minorHAnsi"/>
          <w:szCs w:val="22"/>
        </w:rPr>
        <w:t xml:space="preserve">Ukončením účinnosti této Smlouvy z jakéhokoliv důvodu nejsou dotčena ustanovení tohoto článku </w:t>
      </w:r>
      <w:r w:rsidRPr="00E607E2">
        <w:rPr>
          <w:rFonts w:asciiTheme="minorHAnsi" w:hAnsiTheme="minorHAnsi" w:cstheme="minorHAnsi"/>
          <w:szCs w:val="22"/>
        </w:rPr>
        <w:fldChar w:fldCharType="begin"/>
      </w:r>
      <w:r w:rsidRPr="00E607E2">
        <w:rPr>
          <w:rFonts w:asciiTheme="minorHAnsi" w:hAnsiTheme="minorHAnsi" w:cstheme="minorHAnsi"/>
          <w:szCs w:val="22"/>
        </w:rPr>
        <w:instrText xml:space="preserve"> REF _Ref202766041 \r \h  \* MERGEFORMAT </w:instrText>
      </w:r>
      <w:r w:rsidRPr="00E607E2">
        <w:rPr>
          <w:rFonts w:asciiTheme="minorHAnsi" w:hAnsiTheme="minorHAnsi" w:cstheme="minorHAnsi"/>
          <w:szCs w:val="22"/>
        </w:rPr>
      </w:r>
      <w:r w:rsidRPr="00E607E2">
        <w:rPr>
          <w:rFonts w:asciiTheme="minorHAnsi" w:hAnsiTheme="minorHAnsi" w:cstheme="minorHAnsi"/>
          <w:szCs w:val="22"/>
        </w:rPr>
        <w:fldChar w:fldCharType="separate"/>
      </w:r>
      <w:r w:rsidR="0005441A" w:rsidRPr="00E607E2">
        <w:rPr>
          <w:rFonts w:asciiTheme="minorHAnsi" w:hAnsiTheme="minorHAnsi" w:cstheme="minorHAnsi"/>
          <w:szCs w:val="22"/>
        </w:rPr>
        <w:t>12</w:t>
      </w:r>
      <w:r w:rsidRPr="00E607E2">
        <w:rPr>
          <w:rFonts w:asciiTheme="minorHAnsi" w:hAnsiTheme="minorHAnsi" w:cstheme="minorHAnsi"/>
          <w:szCs w:val="22"/>
        </w:rPr>
        <w:fldChar w:fldCharType="end"/>
      </w:r>
      <w:r w:rsidRPr="00E607E2">
        <w:rPr>
          <w:rFonts w:asciiTheme="minorHAnsi" w:hAnsiTheme="minorHAnsi" w:cstheme="minorHAnsi"/>
          <w:szCs w:val="22"/>
        </w:rPr>
        <w:t xml:space="preserve"> a jejich účinnost přetrvá i po ukončení účinnosti této Smlouvy.</w:t>
      </w:r>
    </w:p>
    <w:p w14:paraId="26A3A384" w14:textId="77777777" w:rsidR="00A420CC" w:rsidRPr="00E607E2" w:rsidRDefault="00A420CC" w:rsidP="00A420CC">
      <w:pPr>
        <w:pStyle w:val="RLTextlnkuslovan"/>
        <w:numPr>
          <w:ilvl w:val="0"/>
          <w:numId w:val="0"/>
        </w:numPr>
        <w:ind w:left="1474"/>
        <w:rPr>
          <w:rFonts w:asciiTheme="minorHAnsi" w:hAnsiTheme="minorHAnsi" w:cstheme="minorHAnsi"/>
          <w:lang w:eastAsia="en-US"/>
        </w:rPr>
      </w:pPr>
    </w:p>
    <w:p w14:paraId="254BEA67" w14:textId="77777777" w:rsidR="00047404" w:rsidRPr="00FA28F4" w:rsidRDefault="00047404" w:rsidP="00047404">
      <w:pPr>
        <w:pStyle w:val="RLlneksmlouvy"/>
        <w:rPr>
          <w:rFonts w:asciiTheme="minorHAnsi" w:hAnsiTheme="minorHAnsi" w:cstheme="minorHAnsi"/>
          <w:szCs w:val="22"/>
        </w:rPr>
      </w:pPr>
      <w:bookmarkStart w:id="40" w:name="_Toc212632757"/>
      <w:bookmarkStart w:id="41" w:name="_Toc273866268"/>
      <w:r w:rsidRPr="00FA28F4">
        <w:rPr>
          <w:rFonts w:asciiTheme="minorHAnsi" w:hAnsiTheme="minorHAnsi" w:cstheme="minorHAnsi"/>
          <w:szCs w:val="22"/>
        </w:rPr>
        <w:t>SOUČINNOST A VZÁJEMNÁ KOMUNIKACE</w:t>
      </w:r>
      <w:bookmarkEnd w:id="40"/>
      <w:bookmarkEnd w:id="41"/>
    </w:p>
    <w:p w14:paraId="4A6E9381" w14:textId="77777777" w:rsidR="00BB55A4" w:rsidRPr="00FA28F4" w:rsidRDefault="00BB55A4" w:rsidP="00BB55A4">
      <w:pPr>
        <w:pStyle w:val="RLTextlnkuslovan"/>
        <w:spacing w:before="60"/>
        <w:rPr>
          <w:rFonts w:asciiTheme="minorHAnsi" w:hAnsiTheme="minorHAnsi" w:cstheme="minorHAnsi"/>
          <w:szCs w:val="22"/>
        </w:rPr>
      </w:pPr>
      <w:r w:rsidRPr="00FA28F4">
        <w:rPr>
          <w:rFonts w:asciiTheme="minorHAnsi" w:hAnsiTheme="minorHAnsi" w:cstheme="minorHAnsi"/>
          <w:szCs w:val="22"/>
          <w:lang w:eastAsia="en-US"/>
        </w:rPr>
        <w:t xml:space="preserve">Smluvní </w:t>
      </w:r>
      <w:r w:rsidRPr="00FA28F4">
        <w:rPr>
          <w:rFonts w:asciiTheme="minorHAnsi" w:hAnsiTheme="minorHAnsi" w:cstheme="minorHAnsi"/>
          <w:szCs w:val="22"/>
        </w:rPr>
        <w:t>strany se zavazují vzájemně spolupracovat a poskytovat si veškeré informace potřebné pro řádné plnění svých závazků. Smluvní strany jsou povinny informovat druhou smluvní stranu o veškerých skutečnostech, které jsou nebo mohou být důležité pro řádné plnění této Smlouvy.</w:t>
      </w:r>
    </w:p>
    <w:p w14:paraId="0F1D988E" w14:textId="77777777" w:rsidR="00BB55A4" w:rsidRPr="00FA28F4" w:rsidRDefault="00BB55A4" w:rsidP="00BB55A4">
      <w:pPr>
        <w:pStyle w:val="RLTextlnkuslovan"/>
        <w:spacing w:before="60"/>
        <w:rPr>
          <w:rFonts w:asciiTheme="minorHAnsi" w:hAnsiTheme="minorHAnsi" w:cstheme="minorHAnsi"/>
          <w:szCs w:val="22"/>
        </w:rPr>
      </w:pPr>
      <w:r w:rsidRPr="00FA28F4">
        <w:rPr>
          <w:rFonts w:asciiTheme="minorHAnsi" w:hAnsiTheme="minorHAnsi" w:cstheme="minorHAnsi"/>
          <w:szCs w:val="22"/>
        </w:rPr>
        <w:lastRenderedPageBreak/>
        <w:t>Smluvní strany jsou povinny plnit své závazky vyplývající z této Smlouvy tak, aby nedocházelo k prodlení s plněním jednotlivých termínů a s prodlením splatnosti jednotlivých peněžních závazků.</w:t>
      </w:r>
    </w:p>
    <w:p w14:paraId="7D722725" w14:textId="1D5E62A6" w:rsidR="00BB55A4" w:rsidRPr="00FA28F4" w:rsidRDefault="00BB55A4" w:rsidP="00BB55A4">
      <w:pPr>
        <w:pStyle w:val="RLTextlnkuslovan"/>
        <w:spacing w:before="60"/>
        <w:rPr>
          <w:rFonts w:asciiTheme="minorHAnsi" w:hAnsiTheme="minorHAnsi" w:cstheme="minorHAnsi"/>
          <w:szCs w:val="22"/>
        </w:rPr>
      </w:pPr>
      <w:r w:rsidRPr="00FA28F4">
        <w:rPr>
          <w:rFonts w:asciiTheme="minorHAnsi" w:hAnsiTheme="minorHAnsi" w:cstheme="minorHAnsi"/>
          <w:szCs w:val="22"/>
        </w:rPr>
        <w:t xml:space="preserve">Veškerá komunikace mezi smluvními stranami bude probíhat prostřednictvím oprávněných osob dle článku </w:t>
      </w:r>
      <w:r w:rsidR="000C0D26">
        <w:rPr>
          <w:rFonts w:asciiTheme="minorHAnsi" w:hAnsiTheme="minorHAnsi" w:cstheme="minorHAnsi"/>
          <w:szCs w:val="22"/>
        </w:rPr>
        <w:t>11</w:t>
      </w:r>
      <w:r w:rsidRPr="00FA28F4">
        <w:rPr>
          <w:rFonts w:asciiTheme="minorHAnsi" w:hAnsiTheme="minorHAnsi" w:cstheme="minorHAnsi"/>
          <w:szCs w:val="22"/>
        </w:rPr>
        <w:t xml:space="preserve"> této Smlouvy, statutárních orgánů smluvních stran, popř. jimi písemně pověřených pracovníků.</w:t>
      </w:r>
    </w:p>
    <w:p w14:paraId="1F54B30D" w14:textId="0BC28A52" w:rsidR="00BB55A4" w:rsidRPr="00FA28F4" w:rsidRDefault="00BB55A4" w:rsidP="00BB55A4">
      <w:pPr>
        <w:pStyle w:val="RLTextlnkuslovan"/>
        <w:spacing w:before="60"/>
        <w:rPr>
          <w:rFonts w:asciiTheme="minorHAnsi" w:hAnsiTheme="minorHAnsi" w:cstheme="minorHAnsi"/>
          <w:szCs w:val="22"/>
        </w:rPr>
      </w:pPr>
      <w:r w:rsidRPr="00FA28F4">
        <w:rPr>
          <w:rFonts w:asciiTheme="minorHAnsi" w:hAnsiTheme="minorHAnsi" w:cstheme="minorHAnsi"/>
          <w:szCs w:val="22"/>
        </w:rPr>
        <w:t>Všechna oznámení mezi smluvními stranami, která se vztahují k této Smlouvě, nebo která mají být učiněna na základě této Smlouvy, musí být učiněna v</w:t>
      </w:r>
      <w:r w:rsidR="00006944" w:rsidRPr="00FA28F4">
        <w:rPr>
          <w:rFonts w:asciiTheme="minorHAnsi" w:hAnsiTheme="minorHAnsi" w:cstheme="minorHAnsi"/>
          <w:szCs w:val="22"/>
        </w:rPr>
        <w:t> </w:t>
      </w:r>
      <w:r w:rsidRPr="00FA28F4">
        <w:rPr>
          <w:rFonts w:asciiTheme="minorHAnsi" w:hAnsiTheme="minorHAnsi" w:cstheme="minorHAnsi"/>
          <w:szCs w:val="22"/>
        </w:rPr>
        <w:t xml:space="preserve">písemné podobě a druhé straně doručena buď osobně, doporučeným dopisem či jinou formou registrovaného poštovního styku na adresu uvedenou na titulní stránce této Smlouvy nebo prostřednictvím datové schránky, není-li stanoveno nebo mezi smluvními stranami dohodnuto jinak. Nemá-li komunikace dle předchozí věty vliv na platnost a účinnost Smlouvy, připouští se též doručení prostřednictvím e-mailu na adresy uvedené v Příloze č. 6 této Smlouvy. </w:t>
      </w:r>
    </w:p>
    <w:p w14:paraId="0F65AFE6" w14:textId="7D83E0E7" w:rsidR="00BB55A4" w:rsidRPr="00FA28F4" w:rsidRDefault="00BB55A4" w:rsidP="00BB55A4">
      <w:pPr>
        <w:pStyle w:val="RLTextlnkuslovan"/>
        <w:spacing w:before="60"/>
        <w:rPr>
          <w:rFonts w:asciiTheme="minorHAnsi" w:hAnsiTheme="minorHAnsi" w:cstheme="minorHAnsi"/>
          <w:szCs w:val="22"/>
        </w:rPr>
      </w:pPr>
      <w:r w:rsidRPr="00FA28F4">
        <w:rPr>
          <w:rFonts w:asciiTheme="minorHAnsi" w:hAnsiTheme="minorHAnsi" w:cstheme="minorHAnsi"/>
          <w:szCs w:val="22"/>
        </w:rPr>
        <w:t xml:space="preserve">Ukládá-li Smlouva vyhotovit nějaký dokument </w:t>
      </w:r>
      <w:r w:rsidRPr="00FA28F4">
        <w:rPr>
          <w:rFonts w:asciiTheme="minorHAnsi" w:hAnsiTheme="minorHAnsi" w:cstheme="minorHAnsi"/>
        </w:rPr>
        <w:t>v písemné formě</w:t>
      </w:r>
      <w:r w:rsidRPr="00FA28F4">
        <w:rPr>
          <w:rFonts w:asciiTheme="minorHAnsi" w:hAnsiTheme="minorHAnsi" w:cstheme="minorHAnsi"/>
          <w:szCs w:val="22"/>
        </w:rPr>
        <w:t xml:space="preserve">, může být doručen buď v tištěné podobě nebo v elektronické (digitální) podobě jako dokument aplikace MS Word verze 2003 nebo vyšší, MS Excel 2003 nebo vyšší či PDF na dohodnutém médiu. </w:t>
      </w:r>
      <w:r w:rsidRPr="00FA28F4">
        <w:rPr>
          <w:rFonts w:asciiTheme="minorHAnsi" w:hAnsiTheme="minorHAnsi" w:cstheme="minorHAnsi"/>
        </w:rPr>
        <w:t xml:space="preserve">Elektronickou komunikaci ohledně smluvních ustanovení Smlouvy (např. ohledně změny Smlouvy nebo jejího ukončení apod.) je možno vést jen do datové schránky. </w:t>
      </w:r>
      <w:r w:rsidRPr="00FA28F4">
        <w:rPr>
          <w:rFonts w:asciiTheme="minorHAnsi" w:hAnsiTheme="minorHAnsi" w:cstheme="minorHAnsi"/>
          <w:szCs w:val="22"/>
        </w:rPr>
        <w:t>Poskytovatel je povinen písemně oznámit Objednateli změnu údajů o Poskytovateli uvedených v</w:t>
      </w:r>
      <w:r w:rsidR="00006944" w:rsidRPr="00FA28F4">
        <w:rPr>
          <w:rFonts w:asciiTheme="minorHAnsi" w:hAnsiTheme="minorHAnsi" w:cstheme="minorHAnsi"/>
          <w:szCs w:val="22"/>
        </w:rPr>
        <w:t> </w:t>
      </w:r>
      <w:r w:rsidRPr="00FA28F4">
        <w:rPr>
          <w:rFonts w:asciiTheme="minorHAnsi" w:hAnsiTheme="minorHAnsi" w:cstheme="minorHAnsi"/>
          <w:szCs w:val="22"/>
        </w:rPr>
        <w:t>záhlaví Smlouvy, změnu údajů svých oprávněných osob uvedených v Příloze č. 6 této Smlouvy a jakékoliv změny týkající se Poskytovatelovy ne/registrace jako plátce DPH, a to nejpozději do 5 pracovních dnů od uskutečnění takové změny.</w:t>
      </w:r>
    </w:p>
    <w:p w14:paraId="334DCAEC" w14:textId="77777777" w:rsidR="00BB55A4" w:rsidRPr="00FA28F4" w:rsidRDefault="00BB55A4" w:rsidP="00BB55A4">
      <w:pPr>
        <w:pStyle w:val="RLTextlnkuslovan"/>
        <w:numPr>
          <w:ilvl w:val="0"/>
          <w:numId w:val="0"/>
        </w:numPr>
        <w:ind w:left="1474"/>
        <w:rPr>
          <w:rFonts w:asciiTheme="minorHAnsi" w:hAnsiTheme="minorHAnsi" w:cstheme="minorHAnsi"/>
          <w:lang w:eastAsia="en-US"/>
        </w:rPr>
      </w:pPr>
    </w:p>
    <w:p w14:paraId="708375A4" w14:textId="77777777" w:rsidR="009C0EFE" w:rsidRPr="000C0D26" w:rsidRDefault="009C0EFE" w:rsidP="009C0EFE">
      <w:pPr>
        <w:pStyle w:val="RLlneksmlouvy"/>
        <w:rPr>
          <w:rFonts w:asciiTheme="minorHAnsi" w:hAnsiTheme="minorHAnsi" w:cstheme="minorHAnsi"/>
          <w:szCs w:val="22"/>
        </w:rPr>
      </w:pPr>
      <w:bookmarkStart w:id="42" w:name="_Toc273866269"/>
      <w:r w:rsidRPr="000C0D26">
        <w:rPr>
          <w:rFonts w:asciiTheme="minorHAnsi" w:hAnsiTheme="minorHAnsi" w:cstheme="minorHAnsi"/>
          <w:szCs w:val="22"/>
        </w:rPr>
        <w:t>NÁHRADA ŠKODY</w:t>
      </w:r>
      <w:bookmarkEnd w:id="42"/>
    </w:p>
    <w:p w14:paraId="7E4507D0" w14:textId="4AA35643" w:rsidR="009C0EFE" w:rsidRPr="000C0D26" w:rsidRDefault="009C0EFE" w:rsidP="009C0EFE">
      <w:pPr>
        <w:pStyle w:val="RLTextlnkuslovan"/>
        <w:rPr>
          <w:rFonts w:asciiTheme="minorHAnsi" w:hAnsiTheme="minorHAnsi" w:cstheme="minorHAnsi"/>
          <w:szCs w:val="22"/>
        </w:rPr>
      </w:pPr>
      <w:r w:rsidRPr="000C0D26">
        <w:rPr>
          <w:rFonts w:asciiTheme="minorHAnsi" w:hAnsiTheme="minorHAnsi" w:cstheme="minorHAnsi"/>
          <w:szCs w:val="22"/>
        </w:rPr>
        <w:t xml:space="preserve">Každá ze stran nese odpovědnost za způsobenou škodu v rámci platných právních předpisů a této </w:t>
      </w:r>
      <w:r w:rsidR="0027102A" w:rsidRPr="000C0D26">
        <w:rPr>
          <w:rFonts w:asciiTheme="minorHAnsi" w:hAnsiTheme="minorHAnsi" w:cstheme="minorHAnsi"/>
          <w:szCs w:val="22"/>
        </w:rPr>
        <w:t>Smlouvy</w:t>
      </w:r>
      <w:r w:rsidRPr="000C0D26">
        <w:rPr>
          <w:rFonts w:asciiTheme="minorHAnsi" w:hAnsiTheme="minorHAnsi" w:cstheme="minorHAnsi"/>
          <w:szCs w:val="22"/>
        </w:rPr>
        <w:t>. Obě strany se zavazují k vyvinutí maximálního úsilí k</w:t>
      </w:r>
      <w:r w:rsidR="00017083" w:rsidRPr="000C0D26">
        <w:rPr>
          <w:rFonts w:asciiTheme="minorHAnsi" w:hAnsiTheme="minorHAnsi" w:cstheme="minorHAnsi"/>
          <w:szCs w:val="22"/>
        </w:rPr>
        <w:t> </w:t>
      </w:r>
      <w:r w:rsidRPr="000C0D26">
        <w:rPr>
          <w:rFonts w:asciiTheme="minorHAnsi" w:hAnsiTheme="minorHAnsi" w:cstheme="minorHAnsi"/>
          <w:szCs w:val="22"/>
        </w:rPr>
        <w:t>předcházení škodám a k minimalizaci vzniklých škod.</w:t>
      </w:r>
    </w:p>
    <w:p w14:paraId="3949C4DA" w14:textId="13FC5130" w:rsidR="009C0EFE" w:rsidRPr="000C0D26" w:rsidRDefault="009C0EFE" w:rsidP="009C0EFE">
      <w:pPr>
        <w:pStyle w:val="RLTextlnkuslovan"/>
        <w:rPr>
          <w:rFonts w:asciiTheme="minorHAnsi" w:hAnsiTheme="minorHAnsi" w:cstheme="minorHAnsi"/>
          <w:szCs w:val="22"/>
        </w:rPr>
      </w:pPr>
      <w:r w:rsidRPr="000C0D26">
        <w:rPr>
          <w:rFonts w:asciiTheme="minorHAnsi" w:hAnsiTheme="minorHAnsi" w:cstheme="minorHAnsi"/>
          <w:szCs w:val="22"/>
        </w:rPr>
        <w:t>Žádná ze stran neodpovídá za škodu, která vznikla v důsledku věcně nesprávného nebo jinak chybného zadání, které obdržela od druhé strany. V případě, že Objednatel poskytl Poskytovateli chybné zadání a Poskytovatel s ohledem na svou povinnost poskytovat plnění s odbornou péčí mohl a měl chybnost takového zadání zjistit, smí se ustanovení předchozí věty dovolávat pouze v případě, že na chybné zadání Objednatele písemně upozornil a</w:t>
      </w:r>
      <w:r w:rsidR="00006944" w:rsidRPr="000C0D26">
        <w:rPr>
          <w:rFonts w:asciiTheme="minorHAnsi" w:hAnsiTheme="minorHAnsi" w:cstheme="minorHAnsi"/>
          <w:szCs w:val="22"/>
        </w:rPr>
        <w:t> </w:t>
      </w:r>
      <w:r w:rsidRPr="000C0D26">
        <w:rPr>
          <w:rFonts w:asciiTheme="minorHAnsi" w:hAnsiTheme="minorHAnsi" w:cstheme="minorHAnsi"/>
          <w:szCs w:val="22"/>
        </w:rPr>
        <w:t xml:space="preserve">Objednatel trval na původním zadání. </w:t>
      </w:r>
    </w:p>
    <w:p w14:paraId="5E11B6A3" w14:textId="5348CB88" w:rsidR="009C0EFE" w:rsidRPr="000C0D26" w:rsidRDefault="009C0EFE" w:rsidP="009C0EFE">
      <w:pPr>
        <w:pStyle w:val="RLTextlnkuslovan"/>
        <w:rPr>
          <w:rFonts w:asciiTheme="minorHAnsi" w:hAnsiTheme="minorHAnsi" w:cstheme="minorHAnsi"/>
          <w:szCs w:val="22"/>
        </w:rPr>
      </w:pPr>
      <w:r w:rsidRPr="000C0D26">
        <w:rPr>
          <w:rFonts w:asciiTheme="minorHAnsi" w:hAnsiTheme="minorHAnsi" w:cstheme="minorHAnsi"/>
          <w:szCs w:val="22"/>
        </w:rPr>
        <w:t xml:space="preserve">Žádná ze smluvních stran není v prodlení a ani nemá povinnost nahradit škodu způsobenou porušením svých povinností vyplývajících z této </w:t>
      </w:r>
      <w:r w:rsidR="0027102A" w:rsidRPr="000C0D26">
        <w:rPr>
          <w:rFonts w:asciiTheme="minorHAnsi" w:hAnsiTheme="minorHAnsi" w:cstheme="minorHAnsi"/>
          <w:szCs w:val="22"/>
        </w:rPr>
        <w:t>Smlouvy</w:t>
      </w:r>
      <w:r w:rsidRPr="000C0D26">
        <w:rPr>
          <w:rFonts w:asciiTheme="minorHAnsi" w:hAnsiTheme="minorHAnsi" w:cstheme="minorHAnsi"/>
          <w:szCs w:val="22"/>
        </w:rPr>
        <w:t>, bránila-li jí v jejich splnění některá z překážek vylučujících povinnost k náhradě škody ve smyslu §</w:t>
      </w:r>
      <w:r w:rsidR="00017083" w:rsidRPr="000C0D26">
        <w:rPr>
          <w:rFonts w:asciiTheme="minorHAnsi" w:hAnsiTheme="minorHAnsi" w:cstheme="minorHAnsi"/>
          <w:szCs w:val="22"/>
        </w:rPr>
        <w:t> </w:t>
      </w:r>
      <w:r w:rsidRPr="000C0D26">
        <w:rPr>
          <w:rFonts w:asciiTheme="minorHAnsi" w:hAnsiTheme="minorHAnsi" w:cstheme="minorHAnsi"/>
          <w:szCs w:val="22"/>
        </w:rPr>
        <w:t>2913 odst. 2 občanského zákoníku.</w:t>
      </w:r>
    </w:p>
    <w:p w14:paraId="68986414" w14:textId="77777777" w:rsidR="009C0EFE" w:rsidRPr="000C0D26" w:rsidRDefault="009C0EFE" w:rsidP="009C0EFE">
      <w:pPr>
        <w:pStyle w:val="RLTextlnkuslovan"/>
        <w:rPr>
          <w:rFonts w:asciiTheme="minorHAnsi" w:hAnsiTheme="minorHAnsi" w:cstheme="minorHAnsi"/>
          <w:szCs w:val="22"/>
        </w:rPr>
      </w:pPr>
      <w:r w:rsidRPr="000C0D26">
        <w:rPr>
          <w:rFonts w:asciiTheme="minorHAnsi" w:hAnsiTheme="minorHAnsi" w:cstheme="minorHAnsi"/>
          <w:szCs w:val="22"/>
        </w:rPr>
        <w:t xml:space="preserve">Smluvní strany se zavazují upozornit druhou smluvní stranu bez zbytečného odkladu na vzniklé okolnosti vylučující odpovědnost bránící řádnému plnění této </w:t>
      </w:r>
      <w:r w:rsidR="00027DA3" w:rsidRPr="000C0D26">
        <w:rPr>
          <w:rFonts w:asciiTheme="minorHAnsi" w:hAnsiTheme="minorHAnsi" w:cstheme="minorHAnsi"/>
          <w:szCs w:val="22"/>
        </w:rPr>
        <w:t>Smlouvy</w:t>
      </w:r>
      <w:r w:rsidRPr="000C0D26">
        <w:rPr>
          <w:rFonts w:asciiTheme="minorHAnsi" w:hAnsiTheme="minorHAnsi" w:cstheme="minorHAnsi"/>
          <w:szCs w:val="22"/>
        </w:rPr>
        <w:t xml:space="preserve">. Smluvní strany se zavazují k vyvinutí maximálního úsilí k odvrácení a překonání okolností vylučujících odpovědnost. </w:t>
      </w:r>
    </w:p>
    <w:p w14:paraId="39443D71" w14:textId="77777777" w:rsidR="009C0EFE" w:rsidRPr="000C0D26" w:rsidRDefault="009C0EFE" w:rsidP="009C0EFE">
      <w:pPr>
        <w:pStyle w:val="RLTextlnkuslovan"/>
        <w:rPr>
          <w:rFonts w:asciiTheme="minorHAnsi" w:hAnsiTheme="minorHAnsi" w:cstheme="minorHAnsi"/>
          <w:szCs w:val="22"/>
        </w:rPr>
      </w:pPr>
      <w:r w:rsidRPr="000C0D26">
        <w:rPr>
          <w:rFonts w:asciiTheme="minorHAnsi" w:hAnsiTheme="minorHAnsi" w:cstheme="minorHAnsi"/>
          <w:szCs w:val="22"/>
        </w:rPr>
        <w:lastRenderedPageBreak/>
        <w:t>Případná náhrada škody bude zaplacena v měně platné na území České republiky, přičemž pro propočet na tuto měnu je rozhodný kurs České národní banky ke dni vzniku škody.</w:t>
      </w:r>
    </w:p>
    <w:p w14:paraId="09F5DA4B" w14:textId="77777777" w:rsidR="009C0EFE" w:rsidRPr="000C0D26" w:rsidRDefault="009C0EFE" w:rsidP="009C0EFE">
      <w:pPr>
        <w:pStyle w:val="RLTextlnkuslovan"/>
        <w:rPr>
          <w:rFonts w:asciiTheme="minorHAnsi" w:hAnsiTheme="minorHAnsi" w:cstheme="minorHAnsi"/>
          <w:szCs w:val="22"/>
        </w:rPr>
      </w:pPr>
      <w:r w:rsidRPr="000C0D26">
        <w:rPr>
          <w:rFonts w:asciiTheme="minorHAnsi" w:hAnsiTheme="minorHAnsi" w:cstheme="minorHAnsi"/>
          <w:szCs w:val="22"/>
        </w:rPr>
        <w:t>Každá ze smluvních stran je oprávněna požadovat náhradu škody i v případě, že se jedná o porušení povinnosti, na kterou se vztahuje smluvní pokuta, a to v celém rozsahu.</w:t>
      </w:r>
    </w:p>
    <w:p w14:paraId="37C4123D" w14:textId="77777777" w:rsidR="003D4811" w:rsidRPr="00AE1BF0" w:rsidRDefault="003D4811" w:rsidP="003D4811">
      <w:pPr>
        <w:pStyle w:val="RLlneksmlouvy"/>
        <w:rPr>
          <w:rFonts w:asciiTheme="minorHAnsi" w:hAnsiTheme="minorHAnsi" w:cstheme="minorHAnsi"/>
          <w:szCs w:val="22"/>
        </w:rPr>
      </w:pPr>
      <w:bookmarkStart w:id="43" w:name="_Toc273866270"/>
      <w:r w:rsidRPr="00AE1BF0">
        <w:rPr>
          <w:rFonts w:asciiTheme="minorHAnsi" w:hAnsiTheme="minorHAnsi" w:cstheme="minorHAnsi"/>
          <w:szCs w:val="22"/>
        </w:rPr>
        <w:t>SANKCE</w:t>
      </w:r>
      <w:bookmarkEnd w:id="43"/>
    </w:p>
    <w:p w14:paraId="2CFA652F" w14:textId="7B1251A4" w:rsidR="003D4811" w:rsidRPr="00AE1BF0" w:rsidRDefault="003D4811" w:rsidP="003D4811">
      <w:pPr>
        <w:pStyle w:val="RLTextlnkuslovan"/>
        <w:rPr>
          <w:rFonts w:asciiTheme="minorHAnsi" w:hAnsiTheme="minorHAnsi" w:cstheme="minorHAnsi"/>
          <w:szCs w:val="22"/>
          <w:lang w:eastAsia="en-US"/>
        </w:rPr>
      </w:pPr>
      <w:bookmarkStart w:id="44" w:name="_Ref273568416"/>
      <w:r w:rsidRPr="00AE1BF0">
        <w:rPr>
          <w:rFonts w:asciiTheme="minorHAnsi" w:hAnsiTheme="minorHAnsi" w:cstheme="minorHAnsi"/>
          <w:szCs w:val="22"/>
        </w:rPr>
        <w:t>V případě prodlení Poskytovatele s poskytnutím Služby nebo jednotlivého výstupu Služby</w:t>
      </w:r>
      <w:r w:rsidR="005473D6" w:rsidRPr="00AE1BF0">
        <w:rPr>
          <w:rFonts w:asciiTheme="minorHAnsi" w:hAnsiTheme="minorHAnsi" w:cstheme="minorHAnsi"/>
          <w:szCs w:val="22"/>
        </w:rPr>
        <w:t xml:space="preserve"> </w:t>
      </w:r>
      <w:r w:rsidRPr="00AE1BF0">
        <w:rPr>
          <w:rFonts w:asciiTheme="minorHAnsi" w:hAnsiTheme="minorHAnsi" w:cstheme="minorHAnsi"/>
          <w:szCs w:val="22"/>
        </w:rPr>
        <w:t xml:space="preserve">vzniká Objednateli nárok na smluvní pokutu ve výši </w:t>
      </w:r>
      <w:r w:rsidR="00006944" w:rsidRPr="00AE1BF0">
        <w:rPr>
          <w:rFonts w:asciiTheme="minorHAnsi" w:hAnsiTheme="minorHAnsi" w:cstheme="minorHAnsi"/>
          <w:szCs w:val="22"/>
        </w:rPr>
        <w:t>2.000, -</w:t>
      </w:r>
      <w:r w:rsidRPr="00AE1BF0">
        <w:rPr>
          <w:rFonts w:asciiTheme="minorHAnsi" w:hAnsiTheme="minorHAnsi" w:cstheme="minorHAnsi"/>
          <w:szCs w:val="22"/>
        </w:rPr>
        <w:t xml:space="preserve"> Kč (slovy: dva tisíce korun českých) za každý i započatý den prodlení s plněním každé jednotlivé Služby nebo výstupu Služby.</w:t>
      </w:r>
    </w:p>
    <w:p w14:paraId="1D0884AF" w14:textId="77777777" w:rsidR="003D4811" w:rsidRPr="00AE1BF0" w:rsidRDefault="003D4811" w:rsidP="003D4811">
      <w:pPr>
        <w:pStyle w:val="RLTextlnkuslovan"/>
        <w:rPr>
          <w:rFonts w:asciiTheme="minorHAnsi" w:hAnsiTheme="minorHAnsi" w:cstheme="minorHAnsi"/>
          <w:szCs w:val="22"/>
          <w:lang w:eastAsia="en-US"/>
        </w:rPr>
      </w:pPr>
      <w:r w:rsidRPr="00AE1BF0">
        <w:rPr>
          <w:rFonts w:asciiTheme="minorHAnsi" w:hAnsiTheme="minorHAnsi" w:cstheme="minorHAnsi"/>
          <w:szCs w:val="22"/>
        </w:rPr>
        <w:t xml:space="preserve">V případě každého nikoliv nepodstatného porušení této </w:t>
      </w:r>
      <w:r w:rsidR="00ED5766" w:rsidRPr="00AE1BF0">
        <w:rPr>
          <w:rFonts w:asciiTheme="minorHAnsi" w:hAnsiTheme="minorHAnsi" w:cstheme="minorHAnsi"/>
          <w:szCs w:val="22"/>
        </w:rPr>
        <w:t>Smlouvy</w:t>
      </w:r>
      <w:r w:rsidRPr="00AE1BF0">
        <w:rPr>
          <w:rFonts w:asciiTheme="minorHAnsi" w:hAnsiTheme="minorHAnsi" w:cstheme="minorHAnsi"/>
          <w:szCs w:val="22"/>
        </w:rPr>
        <w:t xml:space="preserve"> ze strany Poskytovatele, vzniká Objednateli nárok na smluvní pokutu ve výši stanovené touto </w:t>
      </w:r>
      <w:r w:rsidR="00ED5766" w:rsidRPr="00AE1BF0">
        <w:rPr>
          <w:rFonts w:asciiTheme="minorHAnsi" w:hAnsiTheme="minorHAnsi" w:cstheme="minorHAnsi"/>
          <w:szCs w:val="22"/>
        </w:rPr>
        <w:t>Smlouvou</w:t>
      </w:r>
      <w:r w:rsidRPr="00AE1BF0">
        <w:rPr>
          <w:rFonts w:asciiTheme="minorHAnsi" w:hAnsiTheme="minorHAnsi" w:cstheme="minorHAnsi"/>
          <w:szCs w:val="22"/>
        </w:rPr>
        <w:t xml:space="preserve">. Za nikoliv nepodstatné porušení této </w:t>
      </w:r>
      <w:r w:rsidR="00ED5766" w:rsidRPr="00AE1BF0">
        <w:rPr>
          <w:rFonts w:asciiTheme="minorHAnsi" w:hAnsiTheme="minorHAnsi" w:cstheme="minorHAnsi"/>
          <w:szCs w:val="22"/>
        </w:rPr>
        <w:t>Smlouvy</w:t>
      </w:r>
      <w:r w:rsidRPr="00AE1BF0">
        <w:rPr>
          <w:rFonts w:asciiTheme="minorHAnsi" w:hAnsiTheme="minorHAnsi" w:cstheme="minorHAnsi"/>
          <w:szCs w:val="22"/>
        </w:rPr>
        <w:t xml:space="preserve"> ze strany Poskytovatele se považuje zejména:</w:t>
      </w:r>
    </w:p>
    <w:p w14:paraId="6AD6E16C" w14:textId="4FDEE6FD" w:rsidR="003D4811" w:rsidRPr="00AE1BF0" w:rsidRDefault="003D4811" w:rsidP="003D4811">
      <w:pPr>
        <w:pStyle w:val="RLTextlnkuslovan"/>
        <w:numPr>
          <w:ilvl w:val="2"/>
          <w:numId w:val="1"/>
        </w:numPr>
        <w:rPr>
          <w:rFonts w:asciiTheme="minorHAnsi" w:hAnsiTheme="minorHAnsi" w:cstheme="minorHAnsi"/>
          <w:szCs w:val="22"/>
          <w:lang w:eastAsia="en-US"/>
        </w:rPr>
      </w:pPr>
      <w:bookmarkStart w:id="45" w:name="_Ref370911333"/>
      <w:r w:rsidRPr="00AE1BF0">
        <w:rPr>
          <w:rFonts w:asciiTheme="minorHAnsi" w:hAnsiTheme="minorHAnsi" w:cstheme="minorHAnsi"/>
          <w:szCs w:val="22"/>
        </w:rPr>
        <w:t>porušení povinností Poskytovatele stanovených v</w:t>
      </w:r>
      <w:r w:rsidR="00ED5766" w:rsidRPr="00AE1BF0">
        <w:rPr>
          <w:rFonts w:asciiTheme="minorHAnsi" w:hAnsiTheme="minorHAnsi" w:cstheme="minorHAnsi"/>
          <w:szCs w:val="22"/>
        </w:rPr>
        <w:t> </w:t>
      </w:r>
      <w:r w:rsidR="005067C7" w:rsidRPr="00AE1BF0">
        <w:rPr>
          <w:rFonts w:asciiTheme="minorHAnsi" w:hAnsiTheme="minorHAnsi" w:cstheme="minorHAnsi"/>
          <w:szCs w:val="22"/>
        </w:rPr>
        <w:t>bodu</w:t>
      </w:r>
      <w:r w:rsidR="008B75C6" w:rsidRPr="00AE1BF0">
        <w:rPr>
          <w:rFonts w:asciiTheme="minorHAnsi" w:hAnsiTheme="minorHAnsi" w:cstheme="minorHAnsi"/>
          <w:szCs w:val="22"/>
        </w:rPr>
        <w:t xml:space="preserve"> 1</w:t>
      </w:r>
      <w:r w:rsidR="009E5231" w:rsidRPr="00AE1BF0">
        <w:rPr>
          <w:rFonts w:asciiTheme="minorHAnsi" w:hAnsiTheme="minorHAnsi" w:cstheme="minorHAnsi"/>
          <w:szCs w:val="22"/>
        </w:rPr>
        <w:t>.</w:t>
      </w:r>
      <w:r w:rsidR="008B75C6" w:rsidRPr="00AE1BF0">
        <w:rPr>
          <w:rFonts w:asciiTheme="minorHAnsi" w:hAnsiTheme="minorHAnsi" w:cstheme="minorHAnsi"/>
          <w:szCs w:val="22"/>
        </w:rPr>
        <w:t>, 2</w:t>
      </w:r>
      <w:r w:rsidR="009E5231" w:rsidRPr="00AE1BF0">
        <w:rPr>
          <w:rFonts w:asciiTheme="minorHAnsi" w:hAnsiTheme="minorHAnsi" w:cstheme="minorHAnsi"/>
          <w:szCs w:val="22"/>
        </w:rPr>
        <w:t>.</w:t>
      </w:r>
      <w:r w:rsidR="008B75C6" w:rsidRPr="00AE1BF0">
        <w:rPr>
          <w:rFonts w:asciiTheme="minorHAnsi" w:hAnsiTheme="minorHAnsi" w:cstheme="minorHAnsi"/>
          <w:szCs w:val="22"/>
        </w:rPr>
        <w:t>, 3</w:t>
      </w:r>
      <w:r w:rsidR="009E5231" w:rsidRPr="00AE1BF0">
        <w:rPr>
          <w:rFonts w:asciiTheme="minorHAnsi" w:hAnsiTheme="minorHAnsi" w:cstheme="minorHAnsi"/>
          <w:szCs w:val="22"/>
        </w:rPr>
        <w:t>.</w:t>
      </w:r>
      <w:r w:rsidR="00735B68" w:rsidRPr="00AE1BF0">
        <w:rPr>
          <w:rFonts w:asciiTheme="minorHAnsi" w:hAnsiTheme="minorHAnsi" w:cstheme="minorHAnsi"/>
          <w:szCs w:val="22"/>
        </w:rPr>
        <w:t>,</w:t>
      </w:r>
      <w:r w:rsidR="008B75C6" w:rsidRPr="00AE1BF0">
        <w:rPr>
          <w:rFonts w:asciiTheme="minorHAnsi" w:hAnsiTheme="minorHAnsi" w:cstheme="minorHAnsi"/>
          <w:szCs w:val="22"/>
        </w:rPr>
        <w:t xml:space="preserve"> 4</w:t>
      </w:r>
      <w:r w:rsidR="009E5231" w:rsidRPr="00AE1BF0">
        <w:rPr>
          <w:rFonts w:asciiTheme="minorHAnsi" w:hAnsiTheme="minorHAnsi" w:cstheme="minorHAnsi"/>
          <w:szCs w:val="22"/>
        </w:rPr>
        <w:t>.</w:t>
      </w:r>
      <w:r w:rsidR="00735B68" w:rsidRPr="00AE1BF0">
        <w:rPr>
          <w:rFonts w:asciiTheme="minorHAnsi" w:hAnsiTheme="minorHAnsi" w:cstheme="minorHAnsi"/>
          <w:szCs w:val="22"/>
        </w:rPr>
        <w:t xml:space="preserve"> a 5.</w:t>
      </w:r>
      <w:r w:rsidRPr="00AE1BF0">
        <w:rPr>
          <w:rFonts w:asciiTheme="minorHAnsi" w:hAnsiTheme="minorHAnsi" w:cstheme="minorHAnsi"/>
          <w:szCs w:val="22"/>
        </w:rPr>
        <w:t xml:space="preserve"> </w:t>
      </w:r>
      <w:r w:rsidR="008B75C6" w:rsidRPr="00AE1BF0">
        <w:rPr>
          <w:rFonts w:asciiTheme="minorHAnsi" w:hAnsiTheme="minorHAnsi" w:cstheme="minorHAnsi"/>
          <w:szCs w:val="22"/>
        </w:rPr>
        <w:t>P</w:t>
      </w:r>
      <w:r w:rsidR="00ED5766" w:rsidRPr="00AE1BF0">
        <w:rPr>
          <w:rFonts w:asciiTheme="minorHAnsi" w:hAnsiTheme="minorHAnsi" w:cstheme="minorHAnsi"/>
          <w:szCs w:val="22"/>
        </w:rPr>
        <w:t xml:space="preserve">řílohy č. </w:t>
      </w:r>
      <w:r w:rsidR="00BC2147" w:rsidRPr="00AE1BF0">
        <w:rPr>
          <w:rFonts w:asciiTheme="minorHAnsi" w:hAnsiTheme="minorHAnsi" w:cstheme="minorHAnsi"/>
          <w:szCs w:val="22"/>
        </w:rPr>
        <w:t>1</w:t>
      </w:r>
      <w:r w:rsidR="00ED5766" w:rsidRPr="00AE1BF0">
        <w:rPr>
          <w:rFonts w:asciiTheme="minorHAnsi" w:hAnsiTheme="minorHAnsi" w:cstheme="minorHAnsi"/>
          <w:szCs w:val="22"/>
        </w:rPr>
        <w:t xml:space="preserve"> této Smlouvy</w:t>
      </w:r>
      <w:r w:rsidRPr="00AE1BF0">
        <w:rPr>
          <w:rFonts w:asciiTheme="minorHAnsi" w:hAnsiTheme="minorHAnsi" w:cstheme="minorHAnsi"/>
          <w:szCs w:val="22"/>
        </w:rPr>
        <w:t>,</w:t>
      </w:r>
      <w:bookmarkEnd w:id="45"/>
    </w:p>
    <w:p w14:paraId="5092E0BF" w14:textId="6D80C559" w:rsidR="003D4811" w:rsidRPr="00AE1BF0" w:rsidRDefault="003D4811" w:rsidP="003D4811">
      <w:pPr>
        <w:pStyle w:val="RLTextlnkuslovan"/>
        <w:numPr>
          <w:ilvl w:val="2"/>
          <w:numId w:val="1"/>
        </w:numPr>
        <w:rPr>
          <w:rFonts w:asciiTheme="minorHAnsi" w:hAnsiTheme="minorHAnsi" w:cstheme="minorHAnsi"/>
          <w:szCs w:val="22"/>
        </w:rPr>
      </w:pPr>
      <w:bookmarkStart w:id="46" w:name="_Ref370932537"/>
      <w:r w:rsidRPr="00AE1BF0">
        <w:rPr>
          <w:rFonts w:asciiTheme="minorHAnsi" w:hAnsiTheme="minorHAnsi" w:cstheme="minorHAnsi"/>
          <w:szCs w:val="22"/>
        </w:rPr>
        <w:t>nepředání Reportu v termínech uvedených v</w:t>
      </w:r>
      <w:r w:rsidR="00ED5766" w:rsidRPr="00AE1BF0">
        <w:rPr>
          <w:rFonts w:asciiTheme="minorHAnsi" w:hAnsiTheme="minorHAnsi" w:cstheme="minorHAnsi"/>
          <w:szCs w:val="22"/>
        </w:rPr>
        <w:t> </w:t>
      </w:r>
      <w:proofErr w:type="spellStart"/>
      <w:r w:rsidR="005067C7" w:rsidRPr="00AE1BF0">
        <w:rPr>
          <w:rFonts w:asciiTheme="minorHAnsi" w:hAnsiTheme="minorHAnsi" w:cstheme="minorHAnsi"/>
          <w:szCs w:val="22"/>
        </w:rPr>
        <w:t>pod</w:t>
      </w:r>
      <w:r w:rsidR="00ED5766" w:rsidRPr="00AE1BF0">
        <w:rPr>
          <w:rFonts w:asciiTheme="minorHAnsi" w:hAnsiTheme="minorHAnsi" w:cstheme="minorHAnsi"/>
          <w:szCs w:val="22"/>
        </w:rPr>
        <w:t>odst</w:t>
      </w:r>
      <w:proofErr w:type="spellEnd"/>
      <w:r w:rsidR="00ED5766" w:rsidRPr="00AE1BF0">
        <w:rPr>
          <w:rFonts w:asciiTheme="minorHAnsi" w:hAnsiTheme="minorHAnsi" w:cstheme="minorHAnsi"/>
          <w:szCs w:val="22"/>
        </w:rPr>
        <w:t>. 8.1.</w:t>
      </w:r>
      <w:r w:rsidR="00D60F0D" w:rsidRPr="00AE1BF0">
        <w:rPr>
          <w:rFonts w:asciiTheme="minorHAnsi" w:hAnsiTheme="minorHAnsi" w:cstheme="minorHAnsi"/>
          <w:szCs w:val="22"/>
        </w:rPr>
        <w:t>3</w:t>
      </w:r>
      <w:r w:rsidR="00877D01" w:rsidRPr="00AE1BF0">
        <w:rPr>
          <w:rFonts w:asciiTheme="minorHAnsi" w:hAnsiTheme="minorHAnsi" w:cstheme="minorHAnsi"/>
          <w:szCs w:val="22"/>
        </w:rPr>
        <w:t>, resp. 8.1.</w:t>
      </w:r>
      <w:r w:rsidR="008A7A94" w:rsidRPr="00AE1BF0">
        <w:rPr>
          <w:rFonts w:asciiTheme="minorHAnsi" w:hAnsiTheme="minorHAnsi" w:cstheme="minorHAnsi"/>
          <w:szCs w:val="22"/>
        </w:rPr>
        <w:t>4</w:t>
      </w:r>
      <w:r w:rsidR="00ED5766" w:rsidRPr="00AE1BF0">
        <w:rPr>
          <w:rFonts w:asciiTheme="minorHAnsi" w:hAnsiTheme="minorHAnsi" w:cstheme="minorHAnsi"/>
          <w:szCs w:val="22"/>
        </w:rPr>
        <w:t xml:space="preserve"> této Smlouvy</w:t>
      </w:r>
      <w:r w:rsidRPr="00AE1BF0">
        <w:rPr>
          <w:rFonts w:asciiTheme="minorHAnsi" w:hAnsiTheme="minorHAnsi" w:cstheme="minorHAnsi"/>
          <w:szCs w:val="22"/>
        </w:rPr>
        <w:t>.</w:t>
      </w:r>
      <w:bookmarkEnd w:id="46"/>
    </w:p>
    <w:p w14:paraId="2DC4EA9C" w14:textId="21A44B75" w:rsidR="00680201" w:rsidRPr="00AE1BF0" w:rsidRDefault="00680201" w:rsidP="003D4811">
      <w:pPr>
        <w:pStyle w:val="RLTextlnkuslovan"/>
        <w:numPr>
          <w:ilvl w:val="2"/>
          <w:numId w:val="1"/>
        </w:numPr>
        <w:rPr>
          <w:rFonts w:asciiTheme="minorHAnsi" w:hAnsiTheme="minorHAnsi" w:cstheme="minorHAnsi"/>
          <w:szCs w:val="22"/>
        </w:rPr>
      </w:pPr>
      <w:r w:rsidRPr="00AE1BF0">
        <w:rPr>
          <w:rFonts w:asciiTheme="minorHAnsi" w:hAnsiTheme="minorHAnsi" w:cstheme="minorHAnsi"/>
          <w:szCs w:val="22"/>
        </w:rPr>
        <w:t>Porušení povinnosti ve lhůtě dle odst. 8.</w:t>
      </w:r>
      <w:r w:rsidR="00101CBF" w:rsidRPr="00AE1BF0">
        <w:rPr>
          <w:rFonts w:asciiTheme="minorHAnsi" w:hAnsiTheme="minorHAnsi" w:cstheme="minorHAnsi"/>
          <w:szCs w:val="22"/>
        </w:rPr>
        <w:t xml:space="preserve">5 </w:t>
      </w:r>
      <w:r w:rsidRPr="00AE1BF0">
        <w:rPr>
          <w:rFonts w:asciiTheme="minorHAnsi" w:hAnsiTheme="minorHAnsi" w:cstheme="minorHAnsi"/>
          <w:szCs w:val="22"/>
        </w:rPr>
        <w:t>článku 8. Smlouvy předložit pojistnou smlouvu nebo její kopii.</w:t>
      </w:r>
    </w:p>
    <w:p w14:paraId="3DD8E40C" w14:textId="532CC0CC" w:rsidR="003D4811" w:rsidRPr="00AE1BF0" w:rsidRDefault="003D4811" w:rsidP="003D4811">
      <w:pPr>
        <w:pStyle w:val="RLTextlnkuslovan"/>
        <w:rPr>
          <w:rFonts w:asciiTheme="minorHAnsi" w:hAnsiTheme="minorHAnsi" w:cstheme="minorHAnsi"/>
          <w:szCs w:val="22"/>
        </w:rPr>
      </w:pPr>
      <w:r w:rsidRPr="00AE1BF0">
        <w:rPr>
          <w:rFonts w:asciiTheme="minorHAnsi" w:hAnsiTheme="minorHAnsi" w:cstheme="minorHAnsi"/>
          <w:szCs w:val="22"/>
        </w:rPr>
        <w:t xml:space="preserve">V případě každého nikoliv nepodstatného porušení této </w:t>
      </w:r>
      <w:r w:rsidR="00A93643" w:rsidRPr="00AE1BF0">
        <w:rPr>
          <w:rFonts w:asciiTheme="minorHAnsi" w:hAnsiTheme="minorHAnsi" w:cstheme="minorHAnsi"/>
          <w:szCs w:val="22"/>
        </w:rPr>
        <w:t>Smlouvy</w:t>
      </w:r>
      <w:r w:rsidRPr="00AE1BF0">
        <w:rPr>
          <w:rFonts w:asciiTheme="minorHAnsi" w:hAnsiTheme="minorHAnsi" w:cstheme="minorHAnsi"/>
          <w:szCs w:val="22"/>
        </w:rPr>
        <w:t xml:space="preserve"> dle </w:t>
      </w:r>
      <w:r w:rsidR="00ED5766" w:rsidRPr="00AE1BF0">
        <w:rPr>
          <w:rFonts w:asciiTheme="minorHAnsi" w:hAnsiTheme="minorHAnsi" w:cstheme="minorHAnsi"/>
          <w:szCs w:val="22"/>
        </w:rPr>
        <w:t>odst.</w:t>
      </w:r>
      <w:r w:rsidRPr="00AE1BF0">
        <w:rPr>
          <w:rFonts w:asciiTheme="minorHAnsi" w:hAnsiTheme="minorHAnsi" w:cstheme="minorHAnsi"/>
          <w:szCs w:val="22"/>
        </w:rPr>
        <w:t xml:space="preserve"> </w:t>
      </w:r>
      <w:r w:rsidR="00ED5766" w:rsidRPr="00AE1BF0">
        <w:rPr>
          <w:rFonts w:asciiTheme="minorHAnsi" w:hAnsiTheme="minorHAnsi" w:cstheme="minorHAnsi"/>
          <w:szCs w:val="22"/>
        </w:rPr>
        <w:t>15.</w:t>
      </w:r>
      <w:r w:rsidR="00CE41FA" w:rsidRPr="00AE1BF0">
        <w:rPr>
          <w:rFonts w:asciiTheme="minorHAnsi" w:hAnsiTheme="minorHAnsi" w:cstheme="minorHAnsi"/>
          <w:szCs w:val="22"/>
        </w:rPr>
        <w:t>2</w:t>
      </w:r>
      <w:r w:rsidR="00ED5766" w:rsidRPr="00AE1BF0">
        <w:rPr>
          <w:rFonts w:asciiTheme="minorHAnsi" w:hAnsiTheme="minorHAnsi" w:cstheme="minorHAnsi"/>
          <w:szCs w:val="22"/>
        </w:rPr>
        <w:t>.1</w:t>
      </w:r>
      <w:r w:rsidR="00F6523A" w:rsidRPr="00AE1BF0">
        <w:rPr>
          <w:rFonts w:asciiTheme="minorHAnsi" w:hAnsiTheme="minorHAnsi" w:cstheme="minorHAnsi"/>
          <w:szCs w:val="22"/>
        </w:rPr>
        <w:t xml:space="preserve">, </w:t>
      </w:r>
      <w:r w:rsidR="00ED5766" w:rsidRPr="00AE1BF0">
        <w:rPr>
          <w:rFonts w:asciiTheme="minorHAnsi" w:hAnsiTheme="minorHAnsi" w:cstheme="minorHAnsi"/>
          <w:szCs w:val="22"/>
        </w:rPr>
        <w:t>15.</w:t>
      </w:r>
      <w:r w:rsidR="00CE41FA" w:rsidRPr="00AE1BF0">
        <w:rPr>
          <w:rFonts w:asciiTheme="minorHAnsi" w:hAnsiTheme="minorHAnsi" w:cstheme="minorHAnsi"/>
          <w:szCs w:val="22"/>
        </w:rPr>
        <w:t>2</w:t>
      </w:r>
      <w:r w:rsidR="00ED5766" w:rsidRPr="00AE1BF0">
        <w:rPr>
          <w:rFonts w:asciiTheme="minorHAnsi" w:hAnsiTheme="minorHAnsi" w:cstheme="minorHAnsi"/>
          <w:szCs w:val="22"/>
        </w:rPr>
        <w:t>.2</w:t>
      </w:r>
      <w:r w:rsidR="00F6523A" w:rsidRPr="00AE1BF0">
        <w:rPr>
          <w:rFonts w:asciiTheme="minorHAnsi" w:hAnsiTheme="minorHAnsi" w:cstheme="minorHAnsi"/>
          <w:szCs w:val="22"/>
        </w:rPr>
        <w:t xml:space="preserve"> </w:t>
      </w:r>
      <w:r w:rsidR="009F05BF" w:rsidRPr="00AE1BF0">
        <w:rPr>
          <w:rFonts w:asciiTheme="minorHAnsi" w:hAnsiTheme="minorHAnsi" w:cstheme="minorHAnsi"/>
          <w:szCs w:val="22"/>
        </w:rPr>
        <w:t>nebo</w:t>
      </w:r>
      <w:r w:rsidR="00F6523A" w:rsidRPr="00AE1BF0">
        <w:rPr>
          <w:rFonts w:asciiTheme="minorHAnsi" w:hAnsiTheme="minorHAnsi" w:cstheme="minorHAnsi"/>
          <w:szCs w:val="22"/>
        </w:rPr>
        <w:t xml:space="preserve"> 15.</w:t>
      </w:r>
      <w:r w:rsidR="00CE41FA" w:rsidRPr="00AE1BF0">
        <w:rPr>
          <w:rFonts w:asciiTheme="minorHAnsi" w:hAnsiTheme="minorHAnsi" w:cstheme="minorHAnsi"/>
          <w:szCs w:val="22"/>
        </w:rPr>
        <w:t>2</w:t>
      </w:r>
      <w:r w:rsidR="00F6523A" w:rsidRPr="00AE1BF0">
        <w:rPr>
          <w:rFonts w:asciiTheme="minorHAnsi" w:hAnsiTheme="minorHAnsi" w:cstheme="minorHAnsi"/>
          <w:szCs w:val="22"/>
        </w:rPr>
        <w:t>.</w:t>
      </w:r>
      <w:r w:rsidR="00D74149" w:rsidRPr="00AE1BF0">
        <w:rPr>
          <w:rFonts w:asciiTheme="minorHAnsi" w:hAnsiTheme="minorHAnsi" w:cstheme="minorHAnsi"/>
          <w:szCs w:val="22"/>
        </w:rPr>
        <w:t>3</w:t>
      </w:r>
      <w:r w:rsidRPr="00AE1BF0">
        <w:rPr>
          <w:rFonts w:asciiTheme="minorHAnsi" w:hAnsiTheme="minorHAnsi" w:cstheme="minorHAnsi"/>
          <w:szCs w:val="22"/>
        </w:rPr>
        <w:t xml:space="preserve"> vzniká Objednateli nárok na smluvní pokutu ve výši </w:t>
      </w:r>
      <w:r w:rsidR="00165A8C" w:rsidRPr="00AE1BF0">
        <w:rPr>
          <w:rFonts w:asciiTheme="minorHAnsi" w:hAnsiTheme="minorHAnsi" w:cstheme="minorHAnsi"/>
          <w:szCs w:val="22"/>
        </w:rPr>
        <w:t>50.000, -</w:t>
      </w:r>
      <w:r w:rsidR="0093014F" w:rsidRPr="00AE1BF0">
        <w:rPr>
          <w:rFonts w:asciiTheme="minorHAnsi" w:hAnsiTheme="minorHAnsi" w:cstheme="minorHAnsi"/>
          <w:szCs w:val="22"/>
        </w:rPr>
        <w:t xml:space="preserve"> </w:t>
      </w:r>
      <w:r w:rsidRPr="00AE1BF0">
        <w:rPr>
          <w:rFonts w:asciiTheme="minorHAnsi" w:hAnsiTheme="minorHAnsi" w:cstheme="minorHAnsi"/>
          <w:szCs w:val="22"/>
        </w:rPr>
        <w:t xml:space="preserve">Kč (slovy: </w:t>
      </w:r>
      <w:r w:rsidR="00F6523A" w:rsidRPr="00AE1BF0">
        <w:rPr>
          <w:rFonts w:asciiTheme="minorHAnsi" w:hAnsiTheme="minorHAnsi" w:cstheme="minorHAnsi"/>
          <w:szCs w:val="22"/>
        </w:rPr>
        <w:t>padesát</w:t>
      </w:r>
      <w:r w:rsidR="00165A8C" w:rsidRPr="00AE1BF0">
        <w:rPr>
          <w:rFonts w:asciiTheme="minorHAnsi" w:hAnsiTheme="minorHAnsi" w:cstheme="minorHAnsi"/>
          <w:szCs w:val="22"/>
        </w:rPr>
        <w:t xml:space="preserve"> </w:t>
      </w:r>
      <w:r w:rsidRPr="00AE1BF0">
        <w:rPr>
          <w:rFonts w:asciiTheme="minorHAnsi" w:hAnsiTheme="minorHAnsi" w:cstheme="minorHAnsi"/>
          <w:szCs w:val="22"/>
        </w:rPr>
        <w:t>tisíc korun českých).</w:t>
      </w:r>
    </w:p>
    <w:p w14:paraId="1E4B0851" w14:textId="14DAA57F" w:rsidR="00735B68" w:rsidRPr="00AE1BF0" w:rsidRDefault="00735B68" w:rsidP="00735B68">
      <w:pPr>
        <w:pStyle w:val="RLTextlnkuslovan"/>
        <w:rPr>
          <w:rFonts w:asciiTheme="minorHAnsi" w:hAnsiTheme="minorHAnsi" w:cstheme="minorHAnsi"/>
          <w:szCs w:val="22"/>
        </w:rPr>
      </w:pPr>
      <w:r w:rsidRPr="00AE1BF0">
        <w:rPr>
          <w:rFonts w:asciiTheme="minorHAnsi" w:hAnsiTheme="minorHAnsi" w:cstheme="minorHAnsi"/>
          <w:szCs w:val="22"/>
        </w:rPr>
        <w:t>V případě prodlení Poskytovatele s oznámením změny údajů v podle čl. 8. odst. 8.</w:t>
      </w:r>
      <w:r w:rsidR="00473A1D" w:rsidRPr="00AE1BF0">
        <w:rPr>
          <w:rFonts w:asciiTheme="minorHAnsi" w:hAnsiTheme="minorHAnsi" w:cstheme="minorHAnsi"/>
          <w:szCs w:val="22"/>
        </w:rPr>
        <w:t>8</w:t>
      </w:r>
      <w:r w:rsidRPr="00AE1BF0">
        <w:rPr>
          <w:rFonts w:asciiTheme="minorHAnsi" w:hAnsiTheme="minorHAnsi" w:cstheme="minorHAnsi"/>
          <w:szCs w:val="22"/>
        </w:rPr>
        <w:t xml:space="preserve"> nebo čl. 11.  odst. 11.5 Smlouvy je Poskytovatel povinen Objednateli zaplatit smluvní pokutu ve výši </w:t>
      </w:r>
      <w:r w:rsidR="00165A8C" w:rsidRPr="00AE1BF0">
        <w:rPr>
          <w:rFonts w:asciiTheme="minorHAnsi" w:hAnsiTheme="minorHAnsi" w:cstheme="minorHAnsi"/>
          <w:szCs w:val="22"/>
        </w:rPr>
        <w:t>3.000, -</w:t>
      </w:r>
      <w:r w:rsidRPr="00AE1BF0">
        <w:rPr>
          <w:rFonts w:asciiTheme="minorHAnsi" w:hAnsiTheme="minorHAnsi" w:cstheme="minorHAnsi"/>
          <w:szCs w:val="22"/>
        </w:rPr>
        <w:t xml:space="preserve"> Kč za každý jednotlivý případ porušení této povinnosti.</w:t>
      </w:r>
    </w:p>
    <w:bookmarkEnd w:id="44"/>
    <w:p w14:paraId="44B178DA" w14:textId="77777777" w:rsidR="003D4811" w:rsidRPr="00AE1BF0" w:rsidRDefault="003D4811" w:rsidP="003D4811">
      <w:pPr>
        <w:pStyle w:val="RLTextlnkuslovan"/>
        <w:rPr>
          <w:rFonts w:asciiTheme="minorHAnsi" w:hAnsiTheme="minorHAnsi" w:cstheme="minorHAnsi"/>
          <w:szCs w:val="22"/>
        </w:rPr>
      </w:pPr>
      <w:r w:rsidRPr="00AE1BF0">
        <w:rPr>
          <w:rFonts w:asciiTheme="minorHAnsi" w:hAnsiTheme="minorHAnsi" w:cstheme="minorHAnsi"/>
          <w:szCs w:val="22"/>
        </w:rPr>
        <w:t xml:space="preserve">Uplatněním smluvní pokuty není dotčeno právo Objednatele na náhradu škody v plné výši, pokud mu v důsledku porušení smluvní povinnosti Poskytovatelem vznikne, ani právo Objednatele na odstoupení od této </w:t>
      </w:r>
      <w:r w:rsidR="00ED5766" w:rsidRPr="00AE1BF0">
        <w:rPr>
          <w:rFonts w:asciiTheme="minorHAnsi" w:hAnsiTheme="minorHAnsi" w:cstheme="minorHAnsi"/>
          <w:szCs w:val="22"/>
        </w:rPr>
        <w:t>Smlouvy</w:t>
      </w:r>
      <w:r w:rsidRPr="00AE1BF0">
        <w:rPr>
          <w:rFonts w:asciiTheme="minorHAnsi" w:hAnsiTheme="minorHAnsi" w:cstheme="minorHAnsi"/>
          <w:szCs w:val="22"/>
        </w:rPr>
        <w:t>, ani povinnost Poskytovatele ke splnění povinnosti zajištěné smluvní pokutou, pokud na takovém plnění povinnosti bude Objednatel trvat.</w:t>
      </w:r>
    </w:p>
    <w:p w14:paraId="67760A86" w14:textId="77777777" w:rsidR="003D4811" w:rsidRPr="00AE1BF0" w:rsidRDefault="003D4811" w:rsidP="003D4811">
      <w:pPr>
        <w:pStyle w:val="RLTextlnkuslovan"/>
        <w:rPr>
          <w:rFonts w:asciiTheme="minorHAnsi" w:hAnsiTheme="minorHAnsi" w:cstheme="minorHAnsi"/>
          <w:szCs w:val="22"/>
        </w:rPr>
      </w:pPr>
      <w:r w:rsidRPr="00AE1BF0">
        <w:rPr>
          <w:rFonts w:asciiTheme="minorHAnsi" w:hAnsiTheme="minorHAnsi" w:cstheme="minorHAnsi"/>
          <w:szCs w:val="22"/>
        </w:rPr>
        <w:t xml:space="preserve">Smluvní pokuty jsou splatné </w:t>
      </w:r>
      <w:r w:rsidR="00ED5766" w:rsidRPr="00AE1BF0">
        <w:rPr>
          <w:rFonts w:asciiTheme="minorHAnsi" w:hAnsiTheme="minorHAnsi" w:cstheme="minorHAnsi"/>
          <w:szCs w:val="22"/>
        </w:rPr>
        <w:t>21.</w:t>
      </w:r>
      <w:r w:rsidRPr="00AE1BF0">
        <w:rPr>
          <w:rFonts w:asciiTheme="minorHAnsi" w:hAnsiTheme="minorHAnsi" w:cstheme="minorHAnsi"/>
          <w:szCs w:val="22"/>
        </w:rPr>
        <w:t xml:space="preserve"> den ode dne doručení písemné výzvy oprávněné smluvní strany k jejich úhradě povinnou smluvní stranou, není-li ve výzvě uvedena lhůta delší.</w:t>
      </w:r>
    </w:p>
    <w:p w14:paraId="367EB3E3" w14:textId="7C241EB2" w:rsidR="003D4811" w:rsidRPr="00AE1BF0" w:rsidRDefault="003D4811" w:rsidP="003D4811">
      <w:pPr>
        <w:pStyle w:val="RLTextlnkuslovan"/>
        <w:rPr>
          <w:rFonts w:asciiTheme="minorHAnsi" w:hAnsiTheme="minorHAnsi" w:cstheme="minorHAnsi"/>
          <w:szCs w:val="22"/>
        </w:rPr>
      </w:pPr>
      <w:r w:rsidRPr="00AE1BF0">
        <w:rPr>
          <w:rFonts w:asciiTheme="minorHAnsi" w:hAnsiTheme="minorHAnsi" w:cstheme="minorHAnsi"/>
          <w:szCs w:val="22"/>
        </w:rPr>
        <w:t xml:space="preserve">Poskytovatel podpisem této </w:t>
      </w:r>
      <w:r w:rsidR="00ED5766" w:rsidRPr="00AE1BF0">
        <w:rPr>
          <w:rFonts w:asciiTheme="minorHAnsi" w:hAnsiTheme="minorHAnsi" w:cstheme="minorHAnsi"/>
          <w:szCs w:val="22"/>
        </w:rPr>
        <w:t>Smlouvy</w:t>
      </w:r>
      <w:r w:rsidRPr="00AE1BF0">
        <w:rPr>
          <w:rFonts w:asciiTheme="minorHAnsi" w:hAnsiTheme="minorHAnsi" w:cstheme="minorHAnsi"/>
          <w:szCs w:val="22"/>
        </w:rPr>
        <w:t xml:space="preserve"> souhlasí, aby Objednatel každou smluvní pokutu, na níž mu vznikne nárok, započetl vůči nejbližší následující dílčí platbě dle této </w:t>
      </w:r>
      <w:r w:rsidR="00ED5766" w:rsidRPr="00AE1BF0">
        <w:rPr>
          <w:rFonts w:asciiTheme="minorHAnsi" w:hAnsiTheme="minorHAnsi" w:cstheme="minorHAnsi"/>
          <w:szCs w:val="22"/>
        </w:rPr>
        <w:t>Smlouvy</w:t>
      </w:r>
      <w:r w:rsidRPr="00AE1BF0">
        <w:rPr>
          <w:rFonts w:asciiTheme="minorHAnsi" w:hAnsiTheme="minorHAnsi" w:cstheme="minorHAnsi"/>
          <w:szCs w:val="22"/>
        </w:rPr>
        <w:t xml:space="preserve">. Pokud by Poskytovatel z jakéhokoliv důvodu nestačil smluvní pokutu krýt z dílčí platby, zavazuje se k doplacení případné dlužné částky, a to do </w:t>
      </w:r>
      <w:r w:rsidR="00486B2F">
        <w:rPr>
          <w:rFonts w:asciiTheme="minorHAnsi" w:hAnsiTheme="minorHAnsi" w:cstheme="minorHAnsi"/>
          <w:szCs w:val="22"/>
        </w:rPr>
        <w:t>21</w:t>
      </w:r>
      <w:r w:rsidRPr="00AE1BF0">
        <w:rPr>
          <w:rFonts w:asciiTheme="minorHAnsi" w:hAnsiTheme="minorHAnsi" w:cstheme="minorHAnsi"/>
          <w:szCs w:val="22"/>
        </w:rPr>
        <w:t xml:space="preserve"> dnů ode dne převzetí písemné výzvy Objednatele. </w:t>
      </w:r>
    </w:p>
    <w:p w14:paraId="35C7D2F3" w14:textId="77777777" w:rsidR="00ED5766" w:rsidRPr="003E7642" w:rsidRDefault="00ED5766" w:rsidP="00ED5766">
      <w:pPr>
        <w:pStyle w:val="RLlneksmlouvy"/>
        <w:rPr>
          <w:rFonts w:asciiTheme="minorHAnsi" w:hAnsiTheme="minorHAnsi" w:cstheme="minorHAnsi"/>
          <w:szCs w:val="22"/>
        </w:rPr>
      </w:pPr>
      <w:bookmarkStart w:id="47" w:name="_Ref228185766"/>
      <w:bookmarkStart w:id="48" w:name="_Toc273866271"/>
      <w:r w:rsidRPr="003E7642">
        <w:rPr>
          <w:rFonts w:asciiTheme="minorHAnsi" w:hAnsiTheme="minorHAnsi" w:cstheme="minorHAnsi"/>
          <w:szCs w:val="22"/>
        </w:rPr>
        <w:lastRenderedPageBreak/>
        <w:t xml:space="preserve">PLATNOST A ÚČINNOST </w:t>
      </w:r>
      <w:bookmarkEnd w:id="47"/>
      <w:bookmarkEnd w:id="48"/>
      <w:r w:rsidRPr="003E7642">
        <w:rPr>
          <w:rFonts w:asciiTheme="minorHAnsi" w:hAnsiTheme="minorHAnsi" w:cstheme="minorHAnsi"/>
          <w:szCs w:val="22"/>
        </w:rPr>
        <w:t>SMLOUVY</w:t>
      </w:r>
    </w:p>
    <w:p w14:paraId="4DF472B1" w14:textId="5DA59BDF" w:rsidR="00ED5766" w:rsidRPr="003E7642" w:rsidRDefault="009402E6" w:rsidP="00ED5766">
      <w:pPr>
        <w:pStyle w:val="RLTextlnkuslovan"/>
        <w:rPr>
          <w:rFonts w:asciiTheme="minorHAnsi" w:hAnsiTheme="minorHAnsi" w:cstheme="minorHAnsi"/>
          <w:szCs w:val="22"/>
        </w:rPr>
      </w:pPr>
      <w:r w:rsidRPr="003E7642">
        <w:rPr>
          <w:rFonts w:asciiTheme="minorHAnsi" w:hAnsiTheme="minorHAnsi" w:cstheme="minorHAnsi"/>
        </w:rPr>
        <w:t>Tato smlouva se uzavírá na dobu určitou</w:t>
      </w:r>
      <w:r w:rsidR="00100992" w:rsidRPr="003E7642">
        <w:rPr>
          <w:rFonts w:asciiTheme="minorHAnsi" w:hAnsiTheme="minorHAnsi" w:cstheme="minorHAnsi"/>
        </w:rPr>
        <w:t xml:space="preserve"> v trvání 4 let</w:t>
      </w:r>
      <w:r w:rsidR="00C26A34" w:rsidRPr="003E7642">
        <w:rPr>
          <w:rFonts w:asciiTheme="minorHAnsi" w:hAnsiTheme="minorHAnsi" w:cstheme="minorHAnsi"/>
        </w:rPr>
        <w:t xml:space="preserve"> (48 kalendářních měsíců)</w:t>
      </w:r>
      <w:r w:rsidRPr="003E7642">
        <w:rPr>
          <w:rFonts w:asciiTheme="minorHAnsi" w:hAnsiTheme="minorHAnsi" w:cstheme="minorHAnsi"/>
          <w:szCs w:val="22"/>
        </w:rPr>
        <w:t xml:space="preserve"> </w:t>
      </w:r>
      <w:r w:rsidR="00ED5766" w:rsidRPr="003E7642">
        <w:rPr>
          <w:rFonts w:asciiTheme="minorHAnsi" w:hAnsiTheme="minorHAnsi" w:cstheme="minorHAnsi"/>
          <w:szCs w:val="22"/>
        </w:rPr>
        <w:t>a</w:t>
      </w:r>
      <w:r w:rsidR="00017083" w:rsidRPr="003E7642">
        <w:rPr>
          <w:rFonts w:asciiTheme="minorHAnsi" w:hAnsiTheme="minorHAnsi" w:cstheme="minorHAnsi"/>
          <w:szCs w:val="22"/>
        </w:rPr>
        <w:t> </w:t>
      </w:r>
      <w:r w:rsidR="00ED5766" w:rsidRPr="003E7642">
        <w:rPr>
          <w:rFonts w:asciiTheme="minorHAnsi" w:hAnsiTheme="minorHAnsi" w:cstheme="minorHAnsi"/>
          <w:szCs w:val="22"/>
        </w:rPr>
        <w:t>nabývá platnosti dnem jejího podpisu oběma smluvními stranami.</w:t>
      </w:r>
      <w:r w:rsidR="009F05BF" w:rsidRPr="003E7642">
        <w:rPr>
          <w:rFonts w:asciiTheme="minorHAnsi" w:hAnsiTheme="minorHAnsi" w:cstheme="minorHAnsi"/>
          <w:szCs w:val="22"/>
        </w:rPr>
        <w:t xml:space="preserve"> </w:t>
      </w:r>
      <w:r w:rsidR="0039371E" w:rsidRPr="003E7642">
        <w:rPr>
          <w:rFonts w:asciiTheme="minorHAnsi" w:hAnsiTheme="minorHAnsi" w:cstheme="minorHAnsi"/>
          <w:szCs w:val="22"/>
        </w:rPr>
        <w:t>Smlouva nabývá účinnosti dne 1. 7. 202</w:t>
      </w:r>
      <w:r w:rsidR="00554C54" w:rsidRPr="003E7642">
        <w:rPr>
          <w:rFonts w:asciiTheme="minorHAnsi" w:hAnsiTheme="minorHAnsi" w:cstheme="minorHAnsi"/>
          <w:szCs w:val="22"/>
        </w:rPr>
        <w:t>5</w:t>
      </w:r>
      <w:r w:rsidR="0039371E" w:rsidRPr="003E7642">
        <w:rPr>
          <w:rFonts w:asciiTheme="minorHAnsi" w:hAnsiTheme="minorHAnsi" w:cstheme="minorHAnsi"/>
          <w:szCs w:val="22"/>
        </w:rPr>
        <w:t>, za předpokladu, že do tohoto data bude uveřejněna v registru smluv. Jinak nabývá účinnosti dnem jejího uveřejnění v registru smluv.</w:t>
      </w:r>
    </w:p>
    <w:p w14:paraId="35E0D5E8" w14:textId="315B3747" w:rsidR="00ED5766" w:rsidRPr="003E7642" w:rsidRDefault="00ED5766" w:rsidP="00ED5766">
      <w:pPr>
        <w:pStyle w:val="RLTextlnkuslovan"/>
        <w:rPr>
          <w:rFonts w:asciiTheme="minorHAnsi" w:hAnsiTheme="minorHAnsi" w:cstheme="minorHAnsi"/>
          <w:szCs w:val="22"/>
        </w:rPr>
      </w:pPr>
      <w:bookmarkStart w:id="49" w:name="_Ref195960005"/>
      <w:r w:rsidRPr="003E7642">
        <w:rPr>
          <w:rFonts w:asciiTheme="minorHAnsi" w:hAnsiTheme="minorHAnsi" w:cstheme="minorHAnsi"/>
          <w:szCs w:val="22"/>
        </w:rPr>
        <w:t>Každá ze smluvních stran je oprávněna odstoupit od této Smlouvy z důvodů stanovených touto Smlouvou nebo zákonem.</w:t>
      </w:r>
      <w:bookmarkEnd w:id="49"/>
    </w:p>
    <w:p w14:paraId="0D7AE473" w14:textId="77777777" w:rsidR="00ED5766" w:rsidRPr="003E7642" w:rsidRDefault="00ED5766" w:rsidP="00ED5766">
      <w:pPr>
        <w:pStyle w:val="RLTextlnkuslovan"/>
        <w:rPr>
          <w:rFonts w:asciiTheme="minorHAnsi" w:hAnsiTheme="minorHAnsi" w:cstheme="minorHAnsi"/>
          <w:szCs w:val="22"/>
        </w:rPr>
      </w:pPr>
      <w:r w:rsidRPr="003E7642">
        <w:rPr>
          <w:rFonts w:asciiTheme="minorHAnsi" w:hAnsiTheme="minorHAnsi" w:cstheme="minorHAnsi"/>
          <w:szCs w:val="22"/>
        </w:rPr>
        <w:t>Objednatel je oprávněn odstoupit od této Smlouvy v případě, že dojde k porušení povinnosti ochrany důvěrných informací dle této Smlouvy ze strany Poskytovatele.</w:t>
      </w:r>
    </w:p>
    <w:p w14:paraId="3E9AC7F9" w14:textId="77777777" w:rsidR="00ED5766" w:rsidRPr="003E7642" w:rsidRDefault="00ED5766" w:rsidP="00ED5766">
      <w:pPr>
        <w:pStyle w:val="RLTextlnkuslovan"/>
        <w:rPr>
          <w:rFonts w:asciiTheme="minorHAnsi" w:hAnsiTheme="minorHAnsi" w:cstheme="minorHAnsi"/>
          <w:szCs w:val="22"/>
          <w:lang w:eastAsia="en-US"/>
        </w:rPr>
      </w:pPr>
      <w:r w:rsidRPr="003E7642">
        <w:rPr>
          <w:rFonts w:asciiTheme="minorHAnsi" w:hAnsiTheme="minorHAnsi" w:cstheme="minorHAnsi"/>
          <w:szCs w:val="22"/>
          <w:lang w:eastAsia="en-US"/>
        </w:rPr>
        <w:t>Objednatel je od této Smlouvy dále oprávněn odstoupit bez jakýchkoliv sankcí, pokud nebude schválena částka ze státního rozpočtu, či z jiných zdrojů (např. z EU), která je potřebná k úhradě za plnění této Smlouvy.</w:t>
      </w:r>
    </w:p>
    <w:p w14:paraId="6B102122" w14:textId="373EF7C8" w:rsidR="005E4041" w:rsidRPr="003E7642" w:rsidRDefault="00ED5766" w:rsidP="005E4041">
      <w:pPr>
        <w:pStyle w:val="RLTextlnkuslovan"/>
        <w:rPr>
          <w:rFonts w:asciiTheme="minorHAnsi" w:hAnsiTheme="minorHAnsi" w:cstheme="minorHAnsi"/>
          <w:szCs w:val="22"/>
        </w:rPr>
      </w:pPr>
      <w:r w:rsidRPr="003E7642">
        <w:rPr>
          <w:rFonts w:asciiTheme="minorHAnsi" w:hAnsiTheme="minorHAnsi" w:cstheme="minorHAnsi"/>
          <w:szCs w:val="22"/>
          <w:lang w:eastAsia="en-US"/>
        </w:rPr>
        <w:t xml:space="preserve">Objednatel je oprávněn odstoupit od této Smlouvy v případě, že vyjde najevo, že údaje o Poskytovateli uvedené v odst. </w:t>
      </w:r>
      <w:r w:rsidR="007C69D1" w:rsidRPr="003E7642">
        <w:rPr>
          <w:rFonts w:asciiTheme="minorHAnsi" w:hAnsiTheme="minorHAnsi" w:cstheme="minorHAnsi"/>
          <w:szCs w:val="22"/>
          <w:lang w:eastAsia="en-US"/>
        </w:rPr>
        <w:fldChar w:fldCharType="begin"/>
      </w:r>
      <w:r w:rsidRPr="003E7642">
        <w:rPr>
          <w:rFonts w:asciiTheme="minorHAnsi" w:hAnsiTheme="minorHAnsi" w:cstheme="minorHAnsi"/>
          <w:szCs w:val="22"/>
          <w:lang w:eastAsia="en-US"/>
        </w:rPr>
        <w:instrText xml:space="preserve"> REF _Ref374361327 \r \h </w:instrText>
      </w:r>
      <w:r w:rsidR="009B687B" w:rsidRPr="003E7642">
        <w:rPr>
          <w:rFonts w:asciiTheme="minorHAnsi" w:hAnsiTheme="minorHAnsi" w:cstheme="minorHAnsi"/>
          <w:szCs w:val="22"/>
          <w:lang w:eastAsia="en-US"/>
        </w:rPr>
        <w:instrText xml:space="preserve"> \* MERGEFORMAT </w:instrText>
      </w:r>
      <w:r w:rsidR="007C69D1" w:rsidRPr="003E7642">
        <w:rPr>
          <w:rFonts w:asciiTheme="minorHAnsi" w:hAnsiTheme="minorHAnsi" w:cstheme="minorHAnsi"/>
          <w:szCs w:val="22"/>
          <w:lang w:eastAsia="en-US"/>
        </w:rPr>
      </w:r>
      <w:r w:rsidR="007C69D1" w:rsidRPr="003E7642">
        <w:rPr>
          <w:rFonts w:asciiTheme="minorHAnsi" w:hAnsiTheme="minorHAnsi" w:cstheme="minorHAnsi"/>
          <w:szCs w:val="22"/>
          <w:lang w:eastAsia="en-US"/>
        </w:rPr>
        <w:fldChar w:fldCharType="separate"/>
      </w:r>
      <w:r w:rsidR="0005441A" w:rsidRPr="003E7642">
        <w:rPr>
          <w:rFonts w:asciiTheme="minorHAnsi" w:hAnsiTheme="minorHAnsi" w:cstheme="minorHAnsi"/>
          <w:szCs w:val="22"/>
          <w:lang w:eastAsia="en-US"/>
        </w:rPr>
        <w:t>1.2</w:t>
      </w:r>
      <w:r w:rsidR="007C69D1" w:rsidRPr="003E7642">
        <w:rPr>
          <w:rFonts w:asciiTheme="minorHAnsi" w:hAnsiTheme="minorHAnsi" w:cstheme="minorHAnsi"/>
          <w:szCs w:val="22"/>
          <w:lang w:eastAsia="en-US"/>
        </w:rPr>
        <w:fldChar w:fldCharType="end"/>
      </w:r>
      <w:r w:rsidRPr="003E7642">
        <w:rPr>
          <w:rFonts w:asciiTheme="minorHAnsi" w:hAnsiTheme="minorHAnsi" w:cstheme="minorHAnsi"/>
          <w:szCs w:val="22"/>
          <w:lang w:eastAsia="en-US"/>
        </w:rPr>
        <w:t xml:space="preserve"> nejsou</w:t>
      </w:r>
      <w:r w:rsidR="0020206F" w:rsidRPr="003E7642">
        <w:rPr>
          <w:rFonts w:asciiTheme="minorHAnsi" w:hAnsiTheme="minorHAnsi" w:cstheme="minorHAnsi"/>
          <w:szCs w:val="22"/>
          <w:lang w:eastAsia="en-US"/>
        </w:rPr>
        <w:t xml:space="preserve"> aktuální</w:t>
      </w:r>
      <w:r w:rsidRPr="003E7642">
        <w:rPr>
          <w:rFonts w:asciiTheme="minorHAnsi" w:hAnsiTheme="minorHAnsi" w:cstheme="minorHAnsi"/>
          <w:szCs w:val="22"/>
          <w:lang w:eastAsia="en-US"/>
        </w:rPr>
        <w:t xml:space="preserve"> nebo ke dni podpisu této Smlouvy nebyly pravdivé.</w:t>
      </w:r>
      <w:r w:rsidR="005E4041" w:rsidRPr="003E7642">
        <w:rPr>
          <w:rFonts w:asciiTheme="minorHAnsi" w:hAnsiTheme="minorHAnsi" w:cstheme="minorHAnsi"/>
          <w:szCs w:val="22"/>
          <w:lang w:eastAsia="en-US"/>
        </w:rPr>
        <w:t xml:space="preserve"> </w:t>
      </w:r>
      <w:r w:rsidR="005E4041" w:rsidRPr="003E7642">
        <w:rPr>
          <w:rFonts w:asciiTheme="minorHAnsi" w:hAnsiTheme="minorHAnsi" w:cstheme="minorHAnsi"/>
          <w:szCs w:val="22"/>
        </w:rPr>
        <w:t>Objednatel je dále oprávněn odstoupit od smlouvy v případě, že zhotovitel nedodrží svá prohlášení a závazky uvedené v Preambuli.</w:t>
      </w:r>
    </w:p>
    <w:p w14:paraId="5551E705" w14:textId="3096FAC1" w:rsidR="00ED5766" w:rsidRPr="003E7642" w:rsidRDefault="00ED5766" w:rsidP="00ED5766">
      <w:pPr>
        <w:pStyle w:val="RLTextlnkuslovan"/>
        <w:rPr>
          <w:rFonts w:asciiTheme="minorHAnsi" w:hAnsiTheme="minorHAnsi" w:cstheme="minorHAnsi"/>
          <w:szCs w:val="22"/>
          <w:lang w:eastAsia="en-US"/>
        </w:rPr>
      </w:pPr>
      <w:r w:rsidRPr="003E7642">
        <w:rPr>
          <w:rFonts w:asciiTheme="minorHAnsi" w:hAnsiTheme="minorHAnsi" w:cstheme="minorHAnsi"/>
          <w:szCs w:val="22"/>
          <w:lang w:eastAsia="en-US"/>
        </w:rPr>
        <w:t xml:space="preserve">Objednatel je oprávněn odstoupit od této Smlouvy v případě, že Poskytovatel nedodrží </w:t>
      </w:r>
      <w:r w:rsidR="0020206F" w:rsidRPr="003E7642">
        <w:rPr>
          <w:rFonts w:asciiTheme="minorHAnsi" w:hAnsiTheme="minorHAnsi" w:cstheme="minorHAnsi"/>
          <w:szCs w:val="22"/>
          <w:lang w:eastAsia="en-US"/>
        </w:rPr>
        <w:t xml:space="preserve">kterýkoliv </w:t>
      </w:r>
      <w:r w:rsidRPr="003E7642">
        <w:rPr>
          <w:rFonts w:asciiTheme="minorHAnsi" w:hAnsiTheme="minorHAnsi" w:cstheme="minorHAnsi"/>
          <w:szCs w:val="22"/>
          <w:lang w:eastAsia="en-US"/>
        </w:rPr>
        <w:t xml:space="preserve">svůj závazek uvedený v ustanovení odst. </w:t>
      </w:r>
      <w:r w:rsidR="00755FE9" w:rsidRPr="003E7642">
        <w:rPr>
          <w:rFonts w:asciiTheme="minorHAnsi" w:hAnsiTheme="minorHAnsi" w:cstheme="minorHAnsi"/>
          <w:szCs w:val="22"/>
          <w:lang w:eastAsia="en-US"/>
        </w:rPr>
        <w:t>8.5</w:t>
      </w:r>
      <w:r w:rsidRPr="003E7642">
        <w:rPr>
          <w:rFonts w:asciiTheme="minorHAnsi" w:hAnsiTheme="minorHAnsi" w:cstheme="minorHAnsi"/>
          <w:szCs w:val="22"/>
          <w:lang w:eastAsia="en-US"/>
        </w:rPr>
        <w:t xml:space="preserve"> Smlouvy.</w:t>
      </w:r>
      <w:r w:rsidR="000316AC" w:rsidRPr="003E7642">
        <w:rPr>
          <w:rFonts w:asciiTheme="minorHAnsi" w:hAnsiTheme="minorHAnsi" w:cstheme="minorHAnsi"/>
          <w:szCs w:val="22"/>
          <w:lang w:eastAsia="en-US"/>
        </w:rPr>
        <w:t xml:space="preserve"> Odstoupením od Smlouvy není dotčeno právo Objednatele na uhrazení smluvní pokuty za porušení odst. 8.</w:t>
      </w:r>
      <w:r w:rsidR="00412364" w:rsidRPr="003E7642">
        <w:rPr>
          <w:rFonts w:asciiTheme="minorHAnsi" w:hAnsiTheme="minorHAnsi" w:cstheme="minorHAnsi"/>
          <w:szCs w:val="22"/>
          <w:lang w:eastAsia="en-US"/>
        </w:rPr>
        <w:t>5</w:t>
      </w:r>
      <w:r w:rsidR="000316AC" w:rsidRPr="003E7642">
        <w:rPr>
          <w:rFonts w:asciiTheme="minorHAnsi" w:hAnsiTheme="minorHAnsi" w:cstheme="minorHAnsi"/>
          <w:szCs w:val="22"/>
          <w:lang w:eastAsia="en-US"/>
        </w:rPr>
        <w:t>.</w:t>
      </w:r>
      <w:r w:rsidR="003E4926" w:rsidRPr="003E7642">
        <w:rPr>
          <w:rFonts w:asciiTheme="minorHAnsi" w:hAnsiTheme="minorHAnsi" w:cstheme="minorHAnsi"/>
          <w:szCs w:val="22"/>
          <w:lang w:eastAsia="en-US"/>
        </w:rPr>
        <w:t xml:space="preserve"> </w:t>
      </w:r>
    </w:p>
    <w:p w14:paraId="421890A5" w14:textId="77777777" w:rsidR="00ED5766" w:rsidRPr="003E7642" w:rsidRDefault="00ED5766" w:rsidP="00ED5766">
      <w:pPr>
        <w:pStyle w:val="RLTextlnkuslovan"/>
        <w:rPr>
          <w:rFonts w:asciiTheme="minorHAnsi" w:hAnsiTheme="minorHAnsi" w:cstheme="minorHAnsi"/>
          <w:szCs w:val="22"/>
        </w:rPr>
      </w:pPr>
      <w:r w:rsidRPr="003E7642">
        <w:rPr>
          <w:rFonts w:asciiTheme="minorHAnsi" w:hAnsiTheme="minorHAnsi" w:cstheme="minorHAnsi"/>
          <w:szCs w:val="22"/>
        </w:rPr>
        <w:t xml:space="preserve">Poskytovatel je oprávněn odstoupit od této </w:t>
      </w:r>
      <w:r w:rsidR="00993B02" w:rsidRPr="003E7642">
        <w:rPr>
          <w:rFonts w:asciiTheme="minorHAnsi" w:hAnsiTheme="minorHAnsi" w:cstheme="minorHAnsi"/>
          <w:szCs w:val="22"/>
        </w:rPr>
        <w:t>Smlouvy</w:t>
      </w:r>
      <w:r w:rsidRPr="003E7642">
        <w:rPr>
          <w:rFonts w:asciiTheme="minorHAnsi" w:hAnsiTheme="minorHAnsi" w:cstheme="minorHAnsi"/>
          <w:szCs w:val="22"/>
        </w:rPr>
        <w:t xml:space="preserve"> v případě prodlení Objednatele se zaplacením jakékoliv splatné částky dle této </w:t>
      </w:r>
      <w:r w:rsidR="00993B02" w:rsidRPr="003E7642">
        <w:rPr>
          <w:rFonts w:asciiTheme="minorHAnsi" w:hAnsiTheme="minorHAnsi" w:cstheme="minorHAnsi"/>
          <w:szCs w:val="22"/>
        </w:rPr>
        <w:t>Smlouvy</w:t>
      </w:r>
      <w:r w:rsidRPr="003E7642">
        <w:rPr>
          <w:rFonts w:asciiTheme="minorHAnsi" w:hAnsiTheme="minorHAnsi" w:cstheme="minorHAnsi"/>
          <w:szCs w:val="22"/>
        </w:rPr>
        <w:t xml:space="preserve"> po dobu delší než </w:t>
      </w:r>
      <w:r w:rsidR="00993B02" w:rsidRPr="003E7642">
        <w:rPr>
          <w:rFonts w:asciiTheme="minorHAnsi" w:hAnsiTheme="minorHAnsi" w:cstheme="minorHAnsi"/>
          <w:szCs w:val="22"/>
        </w:rPr>
        <w:t>60</w:t>
      </w:r>
      <w:r w:rsidRPr="003E7642">
        <w:rPr>
          <w:rFonts w:asciiTheme="minorHAnsi" w:hAnsiTheme="minorHAnsi" w:cstheme="minorHAnsi"/>
          <w:szCs w:val="22"/>
        </w:rPr>
        <w:t xml:space="preserve"> dnů, pokud Objednatel nezjedná nápravu ani v dodatečné přiměřené lhůtě, kterou mu k tomu Poskytovatel poskytne v písemné výzvě ke splnění povinnosti, přičemž tato lhůta nesmí být kratší než </w:t>
      </w:r>
      <w:r w:rsidR="00993B02" w:rsidRPr="003E7642">
        <w:rPr>
          <w:rFonts w:asciiTheme="minorHAnsi" w:hAnsiTheme="minorHAnsi" w:cstheme="minorHAnsi"/>
          <w:szCs w:val="22"/>
        </w:rPr>
        <w:t>15</w:t>
      </w:r>
      <w:r w:rsidRPr="003E7642">
        <w:rPr>
          <w:rFonts w:asciiTheme="minorHAnsi" w:hAnsiTheme="minorHAnsi" w:cstheme="minorHAnsi"/>
          <w:szCs w:val="22"/>
        </w:rPr>
        <w:t xml:space="preserve"> dnů od doručení takovéto výzvy.</w:t>
      </w:r>
    </w:p>
    <w:p w14:paraId="4371DE03" w14:textId="77777777" w:rsidR="00ED5766" w:rsidRPr="003E7642" w:rsidRDefault="00ED5766" w:rsidP="00ED5766">
      <w:pPr>
        <w:pStyle w:val="RLTextlnkuslovan"/>
        <w:rPr>
          <w:rFonts w:asciiTheme="minorHAnsi" w:hAnsiTheme="minorHAnsi" w:cstheme="minorHAnsi"/>
          <w:szCs w:val="22"/>
        </w:rPr>
      </w:pPr>
      <w:bookmarkStart w:id="50" w:name="_Ref195960006"/>
      <w:r w:rsidRPr="003E7642">
        <w:rPr>
          <w:rFonts w:asciiTheme="minorHAnsi" w:hAnsiTheme="minorHAnsi" w:cstheme="minorHAnsi"/>
          <w:szCs w:val="22"/>
        </w:rPr>
        <w:t xml:space="preserve">Každá smluvní strana je oprávněna odstoupit od </w:t>
      </w:r>
      <w:r w:rsidR="00993B02" w:rsidRPr="003E7642">
        <w:rPr>
          <w:rFonts w:asciiTheme="minorHAnsi" w:hAnsiTheme="minorHAnsi" w:cstheme="minorHAnsi"/>
          <w:szCs w:val="22"/>
        </w:rPr>
        <w:t>Smlouvy</w:t>
      </w:r>
      <w:r w:rsidRPr="003E7642">
        <w:rPr>
          <w:rFonts w:asciiTheme="minorHAnsi" w:hAnsiTheme="minorHAnsi" w:cstheme="minorHAnsi"/>
          <w:szCs w:val="22"/>
        </w:rPr>
        <w:t xml:space="preserve"> též v případě prodlení druhé strany s plněním závazků podle této </w:t>
      </w:r>
      <w:r w:rsidR="00993B02" w:rsidRPr="003E7642">
        <w:rPr>
          <w:rFonts w:asciiTheme="minorHAnsi" w:hAnsiTheme="minorHAnsi" w:cstheme="minorHAnsi"/>
          <w:szCs w:val="22"/>
        </w:rPr>
        <w:t>Smlouvy</w:t>
      </w:r>
      <w:r w:rsidRPr="003E7642">
        <w:rPr>
          <w:rFonts w:asciiTheme="minorHAnsi" w:hAnsiTheme="minorHAnsi" w:cstheme="minorHAnsi"/>
          <w:szCs w:val="22"/>
        </w:rPr>
        <w:t xml:space="preserve"> po dobu delší </w:t>
      </w:r>
      <w:r w:rsidR="00993B02" w:rsidRPr="003E7642">
        <w:rPr>
          <w:rFonts w:asciiTheme="minorHAnsi" w:hAnsiTheme="minorHAnsi" w:cstheme="minorHAnsi"/>
          <w:szCs w:val="22"/>
        </w:rPr>
        <w:t>60</w:t>
      </w:r>
      <w:r w:rsidRPr="003E7642">
        <w:rPr>
          <w:rFonts w:asciiTheme="minorHAnsi" w:hAnsiTheme="minorHAnsi" w:cstheme="minorHAnsi"/>
          <w:szCs w:val="22"/>
        </w:rPr>
        <w:t xml:space="preserve"> dnů, pokud druhá smluvní strana nezjedná nápravu ani v dodatečné přiměřené lhůtě, která jí byla smluvní stranou poskytnuta na základě písemné výzvy ke splnění povinnosti, přičemž tato lhůta nesmí být kratší než </w:t>
      </w:r>
      <w:r w:rsidR="00993B02" w:rsidRPr="003E7642">
        <w:rPr>
          <w:rFonts w:asciiTheme="minorHAnsi" w:hAnsiTheme="minorHAnsi" w:cstheme="minorHAnsi"/>
          <w:szCs w:val="22"/>
        </w:rPr>
        <w:t>15</w:t>
      </w:r>
      <w:r w:rsidRPr="003E7642">
        <w:rPr>
          <w:rFonts w:asciiTheme="minorHAnsi" w:hAnsiTheme="minorHAnsi" w:cstheme="minorHAnsi"/>
          <w:szCs w:val="22"/>
        </w:rPr>
        <w:t xml:space="preserve"> dnů od doručení takovéto výzvy.</w:t>
      </w:r>
      <w:bookmarkEnd w:id="50"/>
    </w:p>
    <w:p w14:paraId="025EEB4A" w14:textId="700D2EF8" w:rsidR="00ED5766" w:rsidRPr="003E7642" w:rsidRDefault="00ED5766" w:rsidP="00ED5766">
      <w:pPr>
        <w:pStyle w:val="RLTextlnkuslovan"/>
        <w:rPr>
          <w:rFonts w:asciiTheme="minorHAnsi" w:hAnsiTheme="minorHAnsi" w:cstheme="minorHAnsi"/>
          <w:szCs w:val="22"/>
        </w:rPr>
      </w:pPr>
      <w:r w:rsidRPr="003E7642">
        <w:rPr>
          <w:rFonts w:asciiTheme="minorHAnsi" w:hAnsiTheme="minorHAnsi" w:cstheme="minorHAnsi"/>
          <w:szCs w:val="22"/>
          <w:lang w:eastAsia="en-US"/>
        </w:rPr>
        <w:t xml:space="preserve">Objednatel je oprávněn odstoupit od této </w:t>
      </w:r>
      <w:r w:rsidR="00993B02" w:rsidRPr="003E7642">
        <w:rPr>
          <w:rFonts w:asciiTheme="minorHAnsi" w:hAnsiTheme="minorHAnsi" w:cstheme="minorHAnsi"/>
          <w:szCs w:val="22"/>
          <w:lang w:eastAsia="en-US"/>
        </w:rPr>
        <w:t>Smlouvy</w:t>
      </w:r>
      <w:r w:rsidRPr="003E7642">
        <w:rPr>
          <w:rFonts w:asciiTheme="minorHAnsi" w:hAnsiTheme="minorHAnsi" w:cstheme="minorHAnsi"/>
          <w:szCs w:val="22"/>
          <w:lang w:eastAsia="en-US"/>
        </w:rPr>
        <w:t xml:space="preserve"> také v případě opakovaného prodlení Poskytovatele s poskytováním </w:t>
      </w:r>
      <w:r w:rsidR="00723BD4" w:rsidRPr="003E7642">
        <w:rPr>
          <w:rFonts w:asciiTheme="minorHAnsi" w:hAnsiTheme="minorHAnsi" w:cstheme="minorHAnsi"/>
          <w:szCs w:val="22"/>
          <w:lang w:eastAsia="en-US"/>
        </w:rPr>
        <w:t>S</w:t>
      </w:r>
      <w:r w:rsidRPr="003E7642">
        <w:rPr>
          <w:rFonts w:asciiTheme="minorHAnsi" w:hAnsiTheme="minorHAnsi" w:cstheme="minorHAnsi"/>
          <w:szCs w:val="22"/>
          <w:lang w:eastAsia="en-US"/>
        </w:rPr>
        <w:t xml:space="preserve">lužeb, a to i v případě, že tato jednotlivá prodlení jsou kratší než </w:t>
      </w:r>
      <w:r w:rsidR="00993B02" w:rsidRPr="003E7642">
        <w:rPr>
          <w:rFonts w:asciiTheme="minorHAnsi" w:hAnsiTheme="minorHAnsi" w:cstheme="minorHAnsi"/>
          <w:szCs w:val="22"/>
          <w:lang w:eastAsia="en-US"/>
        </w:rPr>
        <w:t>60</w:t>
      </w:r>
      <w:r w:rsidRPr="003E7642">
        <w:rPr>
          <w:rFonts w:asciiTheme="minorHAnsi" w:hAnsiTheme="minorHAnsi" w:cstheme="minorHAnsi"/>
          <w:szCs w:val="22"/>
          <w:lang w:eastAsia="en-US"/>
        </w:rPr>
        <w:t xml:space="preserve"> dní. Opakovaným je prodlení Poskytovatele v případě, že k němu dojde alespoň třikrát během </w:t>
      </w:r>
      <w:r w:rsidR="00993B02" w:rsidRPr="003E7642">
        <w:rPr>
          <w:rFonts w:asciiTheme="minorHAnsi" w:hAnsiTheme="minorHAnsi" w:cstheme="minorHAnsi"/>
          <w:szCs w:val="22"/>
          <w:lang w:eastAsia="en-US"/>
        </w:rPr>
        <w:t>6</w:t>
      </w:r>
      <w:r w:rsidRPr="003E7642">
        <w:rPr>
          <w:rFonts w:asciiTheme="minorHAnsi" w:hAnsiTheme="minorHAnsi" w:cstheme="minorHAnsi"/>
          <w:szCs w:val="22"/>
          <w:lang w:eastAsia="en-US"/>
        </w:rPr>
        <w:t xml:space="preserve"> po sobě jdoucích kalendářních měsíc</w:t>
      </w:r>
      <w:r w:rsidR="00993B02" w:rsidRPr="003E7642">
        <w:rPr>
          <w:rFonts w:asciiTheme="minorHAnsi" w:hAnsiTheme="minorHAnsi" w:cstheme="minorHAnsi"/>
          <w:szCs w:val="22"/>
          <w:lang w:eastAsia="en-US"/>
        </w:rPr>
        <w:t>ů</w:t>
      </w:r>
      <w:r w:rsidRPr="003E7642">
        <w:rPr>
          <w:rFonts w:asciiTheme="minorHAnsi" w:hAnsiTheme="minorHAnsi" w:cstheme="minorHAnsi"/>
          <w:szCs w:val="22"/>
          <w:lang w:eastAsia="en-US"/>
        </w:rPr>
        <w:t>.</w:t>
      </w:r>
    </w:p>
    <w:p w14:paraId="2C277907" w14:textId="77777777" w:rsidR="00764D13" w:rsidRPr="003E7642" w:rsidRDefault="00ED5766" w:rsidP="00764D13">
      <w:pPr>
        <w:pStyle w:val="RLTextlnkuslovan"/>
        <w:rPr>
          <w:rFonts w:asciiTheme="minorHAnsi" w:hAnsiTheme="minorHAnsi" w:cstheme="minorHAnsi"/>
          <w:szCs w:val="22"/>
        </w:rPr>
      </w:pPr>
      <w:r w:rsidRPr="003E7642">
        <w:rPr>
          <w:rFonts w:asciiTheme="minorHAnsi" w:hAnsiTheme="minorHAnsi" w:cstheme="minorHAnsi"/>
          <w:szCs w:val="22"/>
          <w:lang w:eastAsia="en-US"/>
        </w:rPr>
        <w:t xml:space="preserve">Objednatel je oprávněn odstoupit od této </w:t>
      </w:r>
      <w:r w:rsidR="00993B02" w:rsidRPr="003E7642">
        <w:rPr>
          <w:rFonts w:asciiTheme="minorHAnsi" w:hAnsiTheme="minorHAnsi" w:cstheme="minorHAnsi"/>
          <w:szCs w:val="22"/>
          <w:lang w:eastAsia="en-US"/>
        </w:rPr>
        <w:t>Smlouvy</w:t>
      </w:r>
      <w:r w:rsidRPr="003E7642">
        <w:rPr>
          <w:rFonts w:asciiTheme="minorHAnsi" w:hAnsiTheme="minorHAnsi" w:cstheme="minorHAnsi"/>
          <w:szCs w:val="22"/>
          <w:lang w:eastAsia="en-US"/>
        </w:rPr>
        <w:t xml:space="preserve"> také v případě opakovaného dodání vadného </w:t>
      </w:r>
      <w:r w:rsidR="00723BD4" w:rsidRPr="003E7642">
        <w:rPr>
          <w:rFonts w:asciiTheme="minorHAnsi" w:hAnsiTheme="minorHAnsi" w:cstheme="minorHAnsi"/>
          <w:szCs w:val="22"/>
          <w:lang w:eastAsia="en-US"/>
        </w:rPr>
        <w:t>díla</w:t>
      </w:r>
      <w:r w:rsidRPr="003E7642">
        <w:rPr>
          <w:rFonts w:asciiTheme="minorHAnsi" w:hAnsiTheme="minorHAnsi" w:cstheme="minorHAnsi"/>
          <w:szCs w:val="22"/>
          <w:lang w:eastAsia="en-US"/>
        </w:rPr>
        <w:t xml:space="preserve"> dle odst. </w:t>
      </w:r>
      <w:r w:rsidR="00993B02" w:rsidRPr="003E7642">
        <w:rPr>
          <w:rFonts w:asciiTheme="minorHAnsi" w:hAnsiTheme="minorHAnsi" w:cstheme="minorHAnsi"/>
          <w:szCs w:val="22"/>
          <w:lang w:eastAsia="en-US"/>
        </w:rPr>
        <w:t>10.3</w:t>
      </w:r>
      <w:r w:rsidRPr="003E7642">
        <w:rPr>
          <w:rFonts w:asciiTheme="minorHAnsi" w:hAnsiTheme="minorHAnsi" w:cstheme="minorHAnsi"/>
          <w:szCs w:val="22"/>
          <w:lang w:eastAsia="en-US"/>
        </w:rPr>
        <w:t xml:space="preserve"> této </w:t>
      </w:r>
      <w:r w:rsidR="00993B02" w:rsidRPr="003E7642">
        <w:rPr>
          <w:rFonts w:asciiTheme="minorHAnsi" w:hAnsiTheme="minorHAnsi" w:cstheme="minorHAnsi"/>
          <w:szCs w:val="22"/>
          <w:lang w:eastAsia="en-US"/>
        </w:rPr>
        <w:t>Smlouvy</w:t>
      </w:r>
      <w:r w:rsidRPr="003E7642">
        <w:rPr>
          <w:rFonts w:asciiTheme="minorHAnsi" w:hAnsiTheme="minorHAnsi" w:cstheme="minorHAnsi"/>
          <w:szCs w:val="22"/>
          <w:lang w:eastAsia="en-US"/>
        </w:rPr>
        <w:t xml:space="preserve"> ze strany Poskytovatele. Opakovaným je dodání vadného </w:t>
      </w:r>
      <w:r w:rsidR="00723BD4" w:rsidRPr="003E7642">
        <w:rPr>
          <w:rFonts w:asciiTheme="minorHAnsi" w:hAnsiTheme="minorHAnsi" w:cstheme="minorHAnsi"/>
          <w:szCs w:val="22"/>
          <w:lang w:eastAsia="en-US"/>
        </w:rPr>
        <w:t>díla</w:t>
      </w:r>
      <w:r w:rsidRPr="003E7642">
        <w:rPr>
          <w:rFonts w:asciiTheme="minorHAnsi" w:hAnsiTheme="minorHAnsi" w:cstheme="minorHAnsi"/>
          <w:szCs w:val="22"/>
          <w:lang w:eastAsia="en-US"/>
        </w:rPr>
        <w:t xml:space="preserve"> v případě, že k němu dojde </w:t>
      </w:r>
      <w:r w:rsidR="00993B02" w:rsidRPr="003E7642">
        <w:rPr>
          <w:rFonts w:asciiTheme="minorHAnsi" w:hAnsiTheme="minorHAnsi" w:cstheme="minorHAnsi"/>
          <w:szCs w:val="22"/>
          <w:lang w:eastAsia="en-US"/>
        </w:rPr>
        <w:t>alespoň třikrát během 6 po sobě jdoucích kalendářních měsíců</w:t>
      </w:r>
      <w:r w:rsidRPr="003E7642">
        <w:rPr>
          <w:rFonts w:asciiTheme="minorHAnsi" w:hAnsiTheme="minorHAnsi" w:cstheme="minorHAnsi"/>
          <w:szCs w:val="22"/>
          <w:lang w:eastAsia="en-US"/>
        </w:rPr>
        <w:t>.</w:t>
      </w:r>
    </w:p>
    <w:p w14:paraId="413ECEE5" w14:textId="15A54317" w:rsidR="00ED5766" w:rsidRPr="003E7642" w:rsidRDefault="00ED5766" w:rsidP="00ED5766">
      <w:pPr>
        <w:pStyle w:val="RLTextlnkuslovan"/>
        <w:rPr>
          <w:rFonts w:asciiTheme="minorHAnsi" w:hAnsiTheme="minorHAnsi" w:cstheme="minorHAnsi"/>
          <w:szCs w:val="22"/>
        </w:rPr>
      </w:pPr>
      <w:r w:rsidRPr="003E7642">
        <w:rPr>
          <w:rFonts w:asciiTheme="minorHAnsi" w:hAnsiTheme="minorHAnsi" w:cstheme="minorHAnsi"/>
          <w:szCs w:val="22"/>
        </w:rPr>
        <w:t xml:space="preserve">Účinky odstoupení od </w:t>
      </w:r>
      <w:r w:rsidR="00993B02" w:rsidRPr="003E7642">
        <w:rPr>
          <w:rFonts w:asciiTheme="minorHAnsi" w:hAnsiTheme="minorHAnsi" w:cstheme="minorHAnsi"/>
          <w:szCs w:val="22"/>
        </w:rPr>
        <w:t>Smlouvy</w:t>
      </w:r>
      <w:r w:rsidRPr="003E7642">
        <w:rPr>
          <w:rFonts w:asciiTheme="minorHAnsi" w:hAnsiTheme="minorHAnsi" w:cstheme="minorHAnsi"/>
          <w:szCs w:val="22"/>
        </w:rPr>
        <w:t xml:space="preserve"> nastávají dnem doručení písemného oznámení o</w:t>
      </w:r>
      <w:r w:rsidR="00017083" w:rsidRPr="003E7642">
        <w:rPr>
          <w:rFonts w:asciiTheme="minorHAnsi" w:hAnsiTheme="minorHAnsi" w:cstheme="minorHAnsi"/>
          <w:szCs w:val="22"/>
        </w:rPr>
        <w:t> </w:t>
      </w:r>
      <w:r w:rsidRPr="003E7642">
        <w:rPr>
          <w:rFonts w:asciiTheme="minorHAnsi" w:hAnsiTheme="minorHAnsi" w:cstheme="minorHAnsi"/>
          <w:szCs w:val="22"/>
        </w:rPr>
        <w:t xml:space="preserve">odstoupení druhé smluvní straně. </w:t>
      </w:r>
    </w:p>
    <w:p w14:paraId="21940C92" w14:textId="77777777" w:rsidR="00ED5766" w:rsidRPr="003E7642" w:rsidRDefault="00ED5766" w:rsidP="00ED5766">
      <w:pPr>
        <w:pStyle w:val="RLTextlnkuslovan"/>
        <w:rPr>
          <w:rFonts w:asciiTheme="minorHAnsi" w:hAnsiTheme="minorHAnsi" w:cstheme="minorHAnsi"/>
          <w:szCs w:val="22"/>
        </w:rPr>
      </w:pPr>
      <w:bookmarkStart w:id="51" w:name="_Ref288759082"/>
      <w:bookmarkStart w:id="52" w:name="_Ref288834795"/>
      <w:r w:rsidRPr="003E7642">
        <w:rPr>
          <w:rFonts w:asciiTheme="minorHAnsi" w:hAnsiTheme="minorHAnsi" w:cstheme="minorHAnsi"/>
          <w:szCs w:val="22"/>
          <w:lang w:eastAsia="en-US"/>
        </w:rPr>
        <w:t xml:space="preserve">Objednatel je oprávněn tuto </w:t>
      </w:r>
      <w:r w:rsidR="00993B02" w:rsidRPr="003E7642">
        <w:rPr>
          <w:rFonts w:asciiTheme="minorHAnsi" w:hAnsiTheme="minorHAnsi" w:cstheme="minorHAnsi"/>
          <w:szCs w:val="22"/>
          <w:lang w:eastAsia="en-US"/>
        </w:rPr>
        <w:t>Smlouvu</w:t>
      </w:r>
      <w:r w:rsidRPr="003E7642">
        <w:rPr>
          <w:rFonts w:asciiTheme="minorHAnsi" w:hAnsiTheme="minorHAnsi" w:cstheme="minorHAnsi"/>
          <w:szCs w:val="22"/>
          <w:lang w:eastAsia="en-US"/>
        </w:rPr>
        <w:t xml:space="preserve"> vypovědět bez udání důvodů s měsíční výpovědní dobou, která začne plynout prvního dne měsíce následujícího po doručení písemné výpovědi Objednatele Poskytovateli.</w:t>
      </w:r>
      <w:bookmarkEnd w:id="51"/>
      <w:r w:rsidRPr="003E7642">
        <w:rPr>
          <w:rFonts w:asciiTheme="minorHAnsi" w:hAnsiTheme="minorHAnsi" w:cstheme="minorHAnsi"/>
          <w:szCs w:val="22"/>
        </w:rPr>
        <w:t xml:space="preserve"> V takovém případě </w:t>
      </w:r>
      <w:r w:rsidRPr="003E7642">
        <w:rPr>
          <w:rFonts w:asciiTheme="minorHAnsi" w:hAnsiTheme="minorHAnsi" w:cstheme="minorHAnsi"/>
          <w:bCs/>
          <w:szCs w:val="22"/>
        </w:rPr>
        <w:t xml:space="preserve">již však Poskytovatel </w:t>
      </w:r>
      <w:r w:rsidRPr="003E7642">
        <w:rPr>
          <w:rFonts w:asciiTheme="minorHAnsi" w:hAnsiTheme="minorHAnsi" w:cstheme="minorHAnsi"/>
          <w:bCs/>
          <w:szCs w:val="22"/>
        </w:rPr>
        <w:lastRenderedPageBreak/>
        <w:t>není bez předchozího písemného nebo e-mailem zaslaného schválení Objednatele oprávněn zahajovat v průběhu výpovědní doby jakákoliv nová plnění.</w:t>
      </w:r>
      <w:bookmarkEnd w:id="52"/>
    </w:p>
    <w:p w14:paraId="47B30DA9" w14:textId="5164756E" w:rsidR="00ED5766" w:rsidRPr="003E7642" w:rsidRDefault="00ED5766" w:rsidP="00ED5766">
      <w:pPr>
        <w:pStyle w:val="RLTextlnkuslovan"/>
        <w:rPr>
          <w:rFonts w:asciiTheme="minorHAnsi" w:hAnsiTheme="minorHAnsi" w:cstheme="minorHAnsi"/>
          <w:szCs w:val="22"/>
        </w:rPr>
      </w:pPr>
      <w:r w:rsidRPr="003E7642">
        <w:rPr>
          <w:rFonts w:asciiTheme="minorHAnsi" w:hAnsiTheme="minorHAnsi" w:cstheme="minorHAnsi"/>
          <w:szCs w:val="22"/>
        </w:rPr>
        <w:t xml:space="preserve">Ukončením účinnosti této </w:t>
      </w:r>
      <w:r w:rsidR="00993B02" w:rsidRPr="003E7642">
        <w:rPr>
          <w:rFonts w:asciiTheme="minorHAnsi" w:hAnsiTheme="minorHAnsi" w:cstheme="minorHAnsi"/>
          <w:szCs w:val="22"/>
        </w:rPr>
        <w:t>Smlouvy</w:t>
      </w:r>
      <w:r w:rsidRPr="003E7642">
        <w:rPr>
          <w:rFonts w:asciiTheme="minorHAnsi" w:hAnsiTheme="minorHAnsi" w:cstheme="minorHAnsi"/>
          <w:szCs w:val="22"/>
        </w:rPr>
        <w:t xml:space="preserve"> nejsou dotčena ustanovení </w:t>
      </w:r>
      <w:r w:rsidR="00993B02" w:rsidRPr="003E7642">
        <w:rPr>
          <w:rFonts w:asciiTheme="minorHAnsi" w:hAnsiTheme="minorHAnsi" w:cstheme="minorHAnsi"/>
          <w:szCs w:val="22"/>
        </w:rPr>
        <w:t>Smlouvy</w:t>
      </w:r>
      <w:r w:rsidRPr="003E7642">
        <w:rPr>
          <w:rFonts w:asciiTheme="minorHAnsi" w:hAnsiTheme="minorHAnsi" w:cstheme="minorHAnsi"/>
          <w:szCs w:val="22"/>
        </w:rPr>
        <w:t xml:space="preserve"> týkající se licencí, nároků z odpovědnosti za vady, nároky z odpovědnosti za </w:t>
      </w:r>
      <w:r w:rsidR="00614F07" w:rsidRPr="003E7642">
        <w:rPr>
          <w:rFonts w:asciiTheme="minorHAnsi" w:hAnsiTheme="minorHAnsi" w:cstheme="minorHAnsi"/>
          <w:szCs w:val="22"/>
        </w:rPr>
        <w:t>škodu, ustanovení</w:t>
      </w:r>
      <w:r w:rsidR="005067C7" w:rsidRPr="003E7642">
        <w:rPr>
          <w:rFonts w:asciiTheme="minorHAnsi" w:hAnsiTheme="minorHAnsi" w:cstheme="minorHAnsi"/>
          <w:szCs w:val="22"/>
        </w:rPr>
        <w:t xml:space="preserve"> o</w:t>
      </w:r>
      <w:r w:rsidR="00017083" w:rsidRPr="003E7642">
        <w:rPr>
          <w:rFonts w:asciiTheme="minorHAnsi" w:hAnsiTheme="minorHAnsi" w:cstheme="minorHAnsi"/>
          <w:szCs w:val="22"/>
        </w:rPr>
        <w:t> </w:t>
      </w:r>
      <w:r w:rsidRPr="003E7642">
        <w:rPr>
          <w:rFonts w:asciiTheme="minorHAnsi" w:hAnsiTheme="minorHAnsi" w:cstheme="minorHAnsi"/>
          <w:szCs w:val="22"/>
        </w:rPr>
        <w:t>smluvních pokut</w:t>
      </w:r>
      <w:r w:rsidR="005067C7" w:rsidRPr="003E7642">
        <w:rPr>
          <w:rFonts w:asciiTheme="minorHAnsi" w:hAnsiTheme="minorHAnsi" w:cstheme="minorHAnsi"/>
          <w:szCs w:val="22"/>
        </w:rPr>
        <w:t>ách</w:t>
      </w:r>
      <w:r w:rsidRPr="003E7642">
        <w:rPr>
          <w:rFonts w:asciiTheme="minorHAnsi" w:hAnsiTheme="minorHAnsi" w:cstheme="minorHAnsi"/>
          <w:szCs w:val="22"/>
        </w:rPr>
        <w:t>, ustanovení o ochraně informací</w:t>
      </w:r>
      <w:r w:rsidR="008C546F" w:rsidRPr="003E7642">
        <w:rPr>
          <w:rFonts w:asciiTheme="minorHAnsi" w:hAnsiTheme="minorHAnsi" w:cstheme="minorHAnsi"/>
          <w:szCs w:val="22"/>
        </w:rPr>
        <w:t xml:space="preserve"> a</w:t>
      </w:r>
      <w:r w:rsidR="0093014F" w:rsidRPr="003E7642">
        <w:rPr>
          <w:rFonts w:asciiTheme="minorHAnsi" w:hAnsiTheme="minorHAnsi" w:cstheme="minorHAnsi"/>
          <w:szCs w:val="22"/>
        </w:rPr>
        <w:t> </w:t>
      </w:r>
      <w:r w:rsidR="008C546F" w:rsidRPr="003E7642">
        <w:rPr>
          <w:rFonts w:asciiTheme="minorHAnsi" w:hAnsiTheme="minorHAnsi" w:cstheme="minorHAnsi"/>
          <w:szCs w:val="22"/>
        </w:rPr>
        <w:t>mlčenlivosti</w:t>
      </w:r>
      <w:r w:rsidRPr="003E7642">
        <w:rPr>
          <w:rFonts w:asciiTheme="minorHAnsi" w:hAnsiTheme="minorHAnsi" w:cstheme="minorHAnsi"/>
          <w:szCs w:val="22"/>
        </w:rPr>
        <w:t xml:space="preserve">, o zveřejnění </w:t>
      </w:r>
      <w:r w:rsidR="00993B02" w:rsidRPr="003E7642">
        <w:rPr>
          <w:rFonts w:asciiTheme="minorHAnsi" w:hAnsiTheme="minorHAnsi" w:cstheme="minorHAnsi"/>
          <w:szCs w:val="22"/>
        </w:rPr>
        <w:t>Smlouvy</w:t>
      </w:r>
      <w:r w:rsidRPr="003E7642">
        <w:rPr>
          <w:rFonts w:asciiTheme="minorHAnsi" w:hAnsiTheme="minorHAnsi" w:cstheme="minorHAnsi"/>
          <w:szCs w:val="22"/>
        </w:rPr>
        <w:t xml:space="preserve"> a dalších údajů ani další ustanovení a</w:t>
      </w:r>
      <w:r w:rsidR="0093014F" w:rsidRPr="003E7642">
        <w:rPr>
          <w:rFonts w:asciiTheme="minorHAnsi" w:hAnsiTheme="minorHAnsi" w:cstheme="minorHAnsi"/>
          <w:szCs w:val="22"/>
        </w:rPr>
        <w:t> </w:t>
      </w:r>
      <w:r w:rsidRPr="003E7642">
        <w:rPr>
          <w:rFonts w:asciiTheme="minorHAnsi" w:hAnsiTheme="minorHAnsi" w:cstheme="minorHAnsi"/>
          <w:szCs w:val="22"/>
        </w:rPr>
        <w:t xml:space="preserve">nároky, z jejichž povahy vyplývá, že mají trvat i po zániku účinnosti této </w:t>
      </w:r>
      <w:r w:rsidR="00993B02" w:rsidRPr="003E7642">
        <w:rPr>
          <w:rFonts w:asciiTheme="minorHAnsi" w:hAnsiTheme="minorHAnsi" w:cstheme="minorHAnsi"/>
          <w:szCs w:val="22"/>
        </w:rPr>
        <w:t>Smlouvy</w:t>
      </w:r>
      <w:r w:rsidRPr="003E7642">
        <w:rPr>
          <w:rFonts w:asciiTheme="minorHAnsi" w:hAnsiTheme="minorHAnsi" w:cstheme="minorHAnsi"/>
          <w:szCs w:val="22"/>
        </w:rPr>
        <w:t>.</w:t>
      </w:r>
    </w:p>
    <w:p w14:paraId="3B1FF751" w14:textId="77777777" w:rsidR="00ED5766" w:rsidRPr="003E7642" w:rsidRDefault="00ED5766" w:rsidP="00ED5766">
      <w:pPr>
        <w:pStyle w:val="RLTextlnkuslovan"/>
        <w:rPr>
          <w:rFonts w:asciiTheme="minorHAnsi" w:hAnsiTheme="minorHAnsi" w:cstheme="minorHAnsi"/>
          <w:szCs w:val="22"/>
        </w:rPr>
      </w:pPr>
      <w:bookmarkStart w:id="53" w:name="_Ref212855694"/>
      <w:bookmarkStart w:id="54" w:name="_Ref212861074"/>
      <w:r w:rsidRPr="003E7642">
        <w:rPr>
          <w:rFonts w:asciiTheme="minorHAnsi" w:hAnsiTheme="minorHAnsi" w:cstheme="minorHAnsi"/>
          <w:szCs w:val="22"/>
        </w:rPr>
        <w:t xml:space="preserve">Zánikem účinnosti této </w:t>
      </w:r>
      <w:r w:rsidR="00993B02" w:rsidRPr="003E7642">
        <w:rPr>
          <w:rFonts w:asciiTheme="minorHAnsi" w:hAnsiTheme="minorHAnsi" w:cstheme="minorHAnsi"/>
          <w:szCs w:val="22"/>
        </w:rPr>
        <w:t>Smlouvy</w:t>
      </w:r>
      <w:r w:rsidRPr="003E7642">
        <w:rPr>
          <w:rFonts w:asciiTheme="minorHAnsi" w:hAnsiTheme="minorHAnsi" w:cstheme="minorHAnsi"/>
          <w:szCs w:val="22"/>
        </w:rPr>
        <w:t xml:space="preserve"> není dotčeno vzájemné plnění, pokud bylo řádně poskytnuto a bylo již akceptováno dle této </w:t>
      </w:r>
      <w:r w:rsidR="00993B02" w:rsidRPr="003E7642">
        <w:rPr>
          <w:rFonts w:asciiTheme="minorHAnsi" w:hAnsiTheme="minorHAnsi" w:cstheme="minorHAnsi"/>
          <w:szCs w:val="22"/>
        </w:rPr>
        <w:t>Smlouvy</w:t>
      </w:r>
      <w:r w:rsidRPr="003E7642">
        <w:rPr>
          <w:rFonts w:asciiTheme="minorHAnsi" w:hAnsiTheme="minorHAnsi" w:cstheme="minorHAnsi"/>
          <w:szCs w:val="22"/>
        </w:rPr>
        <w:t xml:space="preserve"> před účinností odstoupení, ani práva a nároky z takových plnění vyplývající.</w:t>
      </w:r>
      <w:bookmarkEnd w:id="53"/>
      <w:bookmarkEnd w:id="54"/>
    </w:p>
    <w:p w14:paraId="545FBFFB" w14:textId="77777777" w:rsidR="00993B02" w:rsidRPr="005104CE" w:rsidRDefault="00993B02" w:rsidP="00993B02">
      <w:pPr>
        <w:pStyle w:val="RLlneksmlouvy"/>
        <w:rPr>
          <w:rFonts w:asciiTheme="minorHAnsi" w:hAnsiTheme="minorHAnsi" w:cstheme="minorHAnsi"/>
          <w:szCs w:val="22"/>
        </w:rPr>
      </w:pPr>
      <w:bookmarkStart w:id="55" w:name="_Toc212632765"/>
      <w:bookmarkStart w:id="56" w:name="_Toc273866273"/>
      <w:r w:rsidRPr="005104CE">
        <w:rPr>
          <w:rFonts w:asciiTheme="minorHAnsi" w:hAnsiTheme="minorHAnsi" w:cstheme="minorHAnsi"/>
          <w:szCs w:val="22"/>
        </w:rPr>
        <w:t>ZÁVĚREČNÁ USTANOVENÍ</w:t>
      </w:r>
      <w:bookmarkEnd w:id="55"/>
      <w:bookmarkEnd w:id="56"/>
    </w:p>
    <w:p w14:paraId="7854ED0D" w14:textId="77777777" w:rsidR="00993B02" w:rsidRPr="005104CE" w:rsidRDefault="00993B02" w:rsidP="00993B02">
      <w:pPr>
        <w:pStyle w:val="RLTextlnkuslovan"/>
        <w:rPr>
          <w:rFonts w:asciiTheme="minorHAnsi" w:hAnsiTheme="minorHAnsi" w:cstheme="minorHAnsi"/>
          <w:szCs w:val="22"/>
        </w:rPr>
      </w:pPr>
      <w:r w:rsidRPr="005104CE">
        <w:rPr>
          <w:rFonts w:asciiTheme="minorHAnsi" w:hAnsiTheme="minorHAnsi" w:cstheme="minorHAnsi"/>
          <w:szCs w:val="22"/>
        </w:rPr>
        <w:t>Práva a povinnosti smluvních stran touto Smlouvou výslovně neupravené se řídí ZZVZ, občanským zákoníkem a příslušnými právními předpisy souvisejícími.</w:t>
      </w:r>
    </w:p>
    <w:p w14:paraId="6D170900" w14:textId="6C9BC2CC" w:rsidR="00993B02" w:rsidRPr="005104CE" w:rsidRDefault="00993B02" w:rsidP="00993B02">
      <w:pPr>
        <w:pStyle w:val="RLTextlnkuslovan"/>
        <w:rPr>
          <w:rFonts w:asciiTheme="minorHAnsi" w:hAnsiTheme="minorHAnsi" w:cstheme="minorHAnsi"/>
          <w:szCs w:val="22"/>
        </w:rPr>
      </w:pPr>
      <w:r w:rsidRPr="005104CE">
        <w:rPr>
          <w:rFonts w:asciiTheme="minorHAnsi" w:hAnsiTheme="minorHAnsi" w:cstheme="minorHAnsi"/>
          <w:szCs w:val="22"/>
        </w:rPr>
        <w:t>Poskytovatel se zavazuje poskytnout Objednateli potřebnou součinnost při výkonu finanční kontroly dle zákona č. 320/2001 Sb., o finanční kontrole ve veřejné správě a</w:t>
      </w:r>
      <w:r w:rsidR="00017083" w:rsidRPr="005104CE">
        <w:rPr>
          <w:rFonts w:asciiTheme="minorHAnsi" w:hAnsiTheme="minorHAnsi" w:cstheme="minorHAnsi"/>
          <w:szCs w:val="22"/>
        </w:rPr>
        <w:t> </w:t>
      </w:r>
      <w:r w:rsidRPr="005104CE">
        <w:rPr>
          <w:rFonts w:asciiTheme="minorHAnsi" w:hAnsiTheme="minorHAnsi" w:cstheme="minorHAnsi"/>
          <w:szCs w:val="22"/>
        </w:rPr>
        <w:t>o</w:t>
      </w:r>
      <w:r w:rsidR="00017083" w:rsidRPr="005104CE">
        <w:rPr>
          <w:rFonts w:asciiTheme="minorHAnsi" w:hAnsiTheme="minorHAnsi" w:cstheme="minorHAnsi"/>
          <w:szCs w:val="22"/>
        </w:rPr>
        <w:t> </w:t>
      </w:r>
      <w:r w:rsidRPr="005104CE">
        <w:rPr>
          <w:rFonts w:asciiTheme="minorHAnsi" w:hAnsiTheme="minorHAnsi" w:cstheme="minorHAnsi"/>
          <w:szCs w:val="22"/>
        </w:rPr>
        <w:t>změně některých zákonů (zákon o finanční kontrole), ve znění pozdějších předpisů.</w:t>
      </w:r>
    </w:p>
    <w:p w14:paraId="27C139D1" w14:textId="77777777" w:rsidR="00993B02" w:rsidRPr="005104CE" w:rsidRDefault="00993B02" w:rsidP="00993B02">
      <w:pPr>
        <w:pStyle w:val="RLTextlnkuslovan"/>
        <w:rPr>
          <w:rFonts w:asciiTheme="minorHAnsi" w:hAnsiTheme="minorHAnsi" w:cstheme="minorHAnsi"/>
          <w:szCs w:val="22"/>
        </w:rPr>
      </w:pPr>
      <w:r w:rsidRPr="005104CE">
        <w:rPr>
          <w:rFonts w:asciiTheme="minorHAnsi" w:hAnsiTheme="minorHAnsi" w:cstheme="minorHAnsi"/>
          <w:szCs w:val="22"/>
        </w:rPr>
        <w:t>Tato Smlouva představuje úplnou dohodu smluvních stran o předmětu této Smlouvy. Tuto Smlouvu je možné měnit pouze písemnou dohodou smluvních stran ve formě číslovaných dodatků této Smlouvy, podepsaných osobami oprávněnými jednat jménem smluvních stran.</w:t>
      </w:r>
    </w:p>
    <w:p w14:paraId="3AD3C14C" w14:textId="77777777" w:rsidR="00993B02" w:rsidRPr="005104CE" w:rsidRDefault="00993B02" w:rsidP="00993B02">
      <w:pPr>
        <w:pStyle w:val="RLTextlnkuslovan"/>
        <w:rPr>
          <w:rFonts w:asciiTheme="minorHAnsi" w:hAnsiTheme="minorHAnsi" w:cstheme="minorHAnsi"/>
          <w:szCs w:val="22"/>
        </w:rPr>
      </w:pPr>
      <w:bookmarkStart w:id="57" w:name="_Ref214189956"/>
      <w:r w:rsidRPr="005104CE">
        <w:rPr>
          <w:rFonts w:asciiTheme="minorHAnsi" w:hAnsiTheme="minorHAnsi" w:cstheme="minorHAnsi"/>
          <w:szCs w:val="22"/>
        </w:rPr>
        <w:t>Veškerá práva a povinnosti vyplývající z této Smlouvy přecházejí, pokud to povaha těchto práv a povinností nevylučuje, na právní nástupce smluvních stran.</w:t>
      </w:r>
      <w:bookmarkEnd w:id="57"/>
      <w:r w:rsidRPr="005104CE">
        <w:rPr>
          <w:rFonts w:asciiTheme="minorHAnsi" w:hAnsiTheme="minorHAnsi" w:cstheme="minorHAnsi"/>
          <w:szCs w:val="22"/>
        </w:rPr>
        <w:t xml:space="preserve"> </w:t>
      </w:r>
    </w:p>
    <w:p w14:paraId="68AB4731" w14:textId="2BC692C0" w:rsidR="00993B02" w:rsidRPr="005104CE" w:rsidRDefault="00993B02" w:rsidP="00993B02">
      <w:pPr>
        <w:pStyle w:val="RLTextlnkuslovan"/>
        <w:rPr>
          <w:rFonts w:asciiTheme="minorHAnsi" w:hAnsiTheme="minorHAnsi" w:cstheme="minorHAnsi"/>
          <w:szCs w:val="22"/>
        </w:rPr>
      </w:pPr>
      <w:r w:rsidRPr="005104CE">
        <w:rPr>
          <w:rFonts w:asciiTheme="minorHAnsi" w:hAnsiTheme="minorHAnsi" w:cstheme="minorHAnsi"/>
          <w:szCs w:val="22"/>
        </w:rPr>
        <w:t>Poskytovatel není oprávněn postoupit tuto Smlouvu ani jakékoliv práva a</w:t>
      </w:r>
      <w:r w:rsidR="0093014F" w:rsidRPr="005104CE">
        <w:rPr>
          <w:rFonts w:asciiTheme="minorHAnsi" w:hAnsiTheme="minorHAnsi" w:cstheme="minorHAnsi"/>
          <w:szCs w:val="22"/>
        </w:rPr>
        <w:t> </w:t>
      </w:r>
      <w:r w:rsidRPr="005104CE">
        <w:rPr>
          <w:rFonts w:asciiTheme="minorHAnsi" w:hAnsiTheme="minorHAnsi" w:cstheme="minorHAnsi"/>
          <w:szCs w:val="22"/>
        </w:rPr>
        <w:t>povinnosti z ní vůči Objednateli na třetí osobu bez předchozího písemného souhlasu Objednatele.</w:t>
      </w:r>
    </w:p>
    <w:p w14:paraId="0DD700B0" w14:textId="77777777" w:rsidR="00993B02" w:rsidRPr="005104CE" w:rsidRDefault="00993B02" w:rsidP="00993B02">
      <w:pPr>
        <w:pStyle w:val="RLTextlnkuslovan"/>
        <w:rPr>
          <w:rFonts w:asciiTheme="minorHAnsi" w:hAnsiTheme="minorHAnsi" w:cstheme="minorHAnsi"/>
          <w:szCs w:val="22"/>
        </w:rPr>
      </w:pPr>
      <w:r w:rsidRPr="005104CE">
        <w:rPr>
          <w:rFonts w:asciiTheme="minorHAnsi" w:hAnsiTheme="minorHAnsi" w:cstheme="minorHAnsi"/>
          <w:szCs w:val="22"/>
        </w:rPr>
        <w:t>Nedílnou součást Smlouvy tvoří tyto přílohy:</w:t>
      </w:r>
    </w:p>
    <w:tbl>
      <w:tblPr>
        <w:tblW w:w="5000" w:type="pct"/>
        <w:jc w:val="center"/>
        <w:tblLook w:val="01E0" w:firstRow="1" w:lastRow="1" w:firstColumn="1" w:lastColumn="1" w:noHBand="0" w:noVBand="0"/>
      </w:tblPr>
      <w:tblGrid>
        <w:gridCol w:w="3972"/>
        <w:gridCol w:w="5100"/>
      </w:tblGrid>
      <w:tr w:rsidR="00993B02" w:rsidRPr="005104CE" w14:paraId="2E0535C1" w14:textId="77777777" w:rsidTr="009C11C9">
        <w:trPr>
          <w:jc w:val="center"/>
        </w:trPr>
        <w:tc>
          <w:tcPr>
            <w:tcW w:w="2189" w:type="pct"/>
          </w:tcPr>
          <w:p w14:paraId="0C422A45" w14:textId="77777777" w:rsidR="00993B02" w:rsidRPr="005104CE" w:rsidRDefault="00993B02" w:rsidP="00B81291">
            <w:pPr>
              <w:pStyle w:val="Seznamploh"/>
              <w:rPr>
                <w:rFonts w:asciiTheme="minorHAnsi" w:hAnsiTheme="minorHAnsi" w:cstheme="minorHAnsi"/>
                <w:szCs w:val="22"/>
              </w:rPr>
            </w:pPr>
            <w:bookmarkStart w:id="58" w:name="ListAnnex01"/>
            <w:r w:rsidRPr="005104CE">
              <w:rPr>
                <w:rFonts w:asciiTheme="minorHAnsi" w:hAnsiTheme="minorHAnsi" w:cstheme="minorHAnsi"/>
                <w:szCs w:val="22"/>
              </w:rPr>
              <w:t>Příloha č. 1</w:t>
            </w:r>
            <w:bookmarkEnd w:id="58"/>
            <w:r w:rsidRPr="005104CE">
              <w:rPr>
                <w:rFonts w:asciiTheme="minorHAnsi" w:hAnsiTheme="minorHAnsi" w:cstheme="minorHAnsi"/>
                <w:szCs w:val="22"/>
              </w:rPr>
              <w:t>:</w:t>
            </w:r>
          </w:p>
        </w:tc>
        <w:tc>
          <w:tcPr>
            <w:tcW w:w="2811" w:type="pct"/>
          </w:tcPr>
          <w:p w14:paraId="615C53BC" w14:textId="77777777" w:rsidR="00993B02" w:rsidRPr="005104CE" w:rsidRDefault="00993B02" w:rsidP="00993B02">
            <w:pPr>
              <w:spacing w:after="120" w:line="280" w:lineRule="exact"/>
              <w:rPr>
                <w:rFonts w:asciiTheme="minorHAnsi" w:hAnsiTheme="minorHAnsi" w:cstheme="minorHAnsi"/>
              </w:rPr>
            </w:pPr>
            <w:r w:rsidRPr="005104CE">
              <w:rPr>
                <w:rFonts w:asciiTheme="minorHAnsi" w:hAnsiTheme="minorHAnsi" w:cstheme="minorHAnsi"/>
              </w:rPr>
              <w:t xml:space="preserve">Specifikace předmětu plnění </w:t>
            </w:r>
          </w:p>
        </w:tc>
      </w:tr>
      <w:tr w:rsidR="00993B02" w:rsidRPr="005104CE" w14:paraId="1AAB7C9B" w14:textId="77777777" w:rsidTr="009C11C9">
        <w:trPr>
          <w:jc w:val="center"/>
        </w:trPr>
        <w:tc>
          <w:tcPr>
            <w:tcW w:w="2189" w:type="pct"/>
          </w:tcPr>
          <w:p w14:paraId="18EBFA84" w14:textId="77777777" w:rsidR="00993B02" w:rsidRPr="005104CE" w:rsidRDefault="00993B02" w:rsidP="00B81291">
            <w:pPr>
              <w:pStyle w:val="Seznamploh"/>
              <w:rPr>
                <w:rFonts w:asciiTheme="minorHAnsi" w:hAnsiTheme="minorHAnsi" w:cstheme="minorHAnsi"/>
                <w:szCs w:val="22"/>
              </w:rPr>
            </w:pPr>
            <w:r w:rsidRPr="005104CE">
              <w:rPr>
                <w:rFonts w:asciiTheme="minorHAnsi" w:hAnsiTheme="minorHAnsi" w:cstheme="minorHAnsi"/>
                <w:szCs w:val="22"/>
              </w:rPr>
              <w:t>Příloha č. 2:</w:t>
            </w:r>
          </w:p>
        </w:tc>
        <w:tc>
          <w:tcPr>
            <w:tcW w:w="2811" w:type="pct"/>
          </w:tcPr>
          <w:p w14:paraId="2FF665C8" w14:textId="77777777" w:rsidR="00993B02" w:rsidRPr="005104CE" w:rsidRDefault="00BC2147" w:rsidP="00993B02">
            <w:pPr>
              <w:spacing w:after="120" w:line="280" w:lineRule="exact"/>
              <w:rPr>
                <w:rFonts w:asciiTheme="minorHAnsi" w:hAnsiTheme="minorHAnsi" w:cstheme="minorHAnsi"/>
              </w:rPr>
            </w:pPr>
            <w:r w:rsidRPr="005104CE">
              <w:rPr>
                <w:rFonts w:asciiTheme="minorHAnsi" w:hAnsiTheme="minorHAnsi" w:cstheme="minorHAnsi"/>
              </w:rPr>
              <w:t>Vzor výzvy k plnění</w:t>
            </w:r>
          </w:p>
        </w:tc>
      </w:tr>
      <w:tr w:rsidR="00993B02" w:rsidRPr="005104CE" w14:paraId="0082326E" w14:textId="77777777" w:rsidTr="009C11C9">
        <w:trPr>
          <w:jc w:val="center"/>
        </w:trPr>
        <w:tc>
          <w:tcPr>
            <w:tcW w:w="2189" w:type="pct"/>
          </w:tcPr>
          <w:p w14:paraId="3FD7FCB5" w14:textId="77777777" w:rsidR="00993B02" w:rsidRPr="005104CE" w:rsidRDefault="00993B02" w:rsidP="00B81291">
            <w:pPr>
              <w:pStyle w:val="Seznamploh"/>
              <w:rPr>
                <w:rFonts w:asciiTheme="minorHAnsi" w:hAnsiTheme="minorHAnsi" w:cstheme="minorHAnsi"/>
                <w:szCs w:val="22"/>
              </w:rPr>
            </w:pPr>
            <w:bookmarkStart w:id="59" w:name="ListAnnex05"/>
            <w:r w:rsidRPr="005104CE">
              <w:rPr>
                <w:rFonts w:asciiTheme="minorHAnsi" w:hAnsiTheme="minorHAnsi" w:cstheme="minorHAnsi"/>
                <w:szCs w:val="22"/>
              </w:rPr>
              <w:t>Příloha č. 3</w:t>
            </w:r>
            <w:bookmarkEnd w:id="59"/>
            <w:r w:rsidRPr="005104CE">
              <w:rPr>
                <w:rFonts w:asciiTheme="minorHAnsi" w:hAnsiTheme="minorHAnsi" w:cstheme="minorHAnsi"/>
                <w:szCs w:val="22"/>
              </w:rPr>
              <w:t>:</w:t>
            </w:r>
          </w:p>
        </w:tc>
        <w:tc>
          <w:tcPr>
            <w:tcW w:w="2811" w:type="pct"/>
          </w:tcPr>
          <w:p w14:paraId="5C0680A5" w14:textId="77777777" w:rsidR="00993B02" w:rsidRPr="005104CE" w:rsidRDefault="00BC2147" w:rsidP="00993B02">
            <w:pPr>
              <w:spacing w:after="120" w:line="280" w:lineRule="exact"/>
              <w:rPr>
                <w:rFonts w:asciiTheme="minorHAnsi" w:hAnsiTheme="minorHAnsi" w:cstheme="minorHAnsi"/>
              </w:rPr>
            </w:pPr>
            <w:r w:rsidRPr="005104CE">
              <w:rPr>
                <w:rFonts w:asciiTheme="minorHAnsi" w:hAnsiTheme="minorHAnsi" w:cstheme="minorHAnsi"/>
              </w:rPr>
              <w:t>Seznam členů realizačního týmu</w:t>
            </w:r>
          </w:p>
        </w:tc>
      </w:tr>
      <w:tr w:rsidR="00993B02" w:rsidRPr="005104CE" w14:paraId="6AF00CF0" w14:textId="77777777" w:rsidTr="009C11C9">
        <w:trPr>
          <w:jc w:val="center"/>
        </w:trPr>
        <w:tc>
          <w:tcPr>
            <w:tcW w:w="2189" w:type="pct"/>
          </w:tcPr>
          <w:p w14:paraId="1DD55C70" w14:textId="77777777" w:rsidR="00993B02" w:rsidRPr="005104CE" w:rsidRDefault="00993B02" w:rsidP="00B81291">
            <w:pPr>
              <w:pStyle w:val="Seznamploh"/>
              <w:rPr>
                <w:rFonts w:asciiTheme="minorHAnsi" w:hAnsiTheme="minorHAnsi" w:cstheme="minorHAnsi"/>
                <w:szCs w:val="22"/>
              </w:rPr>
            </w:pPr>
            <w:bookmarkStart w:id="60" w:name="ListAnnex06"/>
            <w:r w:rsidRPr="005104CE">
              <w:rPr>
                <w:rFonts w:asciiTheme="minorHAnsi" w:hAnsiTheme="minorHAnsi" w:cstheme="minorHAnsi"/>
                <w:szCs w:val="22"/>
              </w:rPr>
              <w:t>Příloha č. 4</w:t>
            </w:r>
            <w:bookmarkEnd w:id="60"/>
            <w:r w:rsidRPr="005104CE">
              <w:rPr>
                <w:rFonts w:asciiTheme="minorHAnsi" w:hAnsiTheme="minorHAnsi" w:cstheme="minorHAnsi"/>
                <w:szCs w:val="22"/>
              </w:rPr>
              <w:t>:</w:t>
            </w:r>
          </w:p>
        </w:tc>
        <w:tc>
          <w:tcPr>
            <w:tcW w:w="2811" w:type="pct"/>
          </w:tcPr>
          <w:p w14:paraId="1D47EA31" w14:textId="77777777" w:rsidR="00993B02" w:rsidRPr="005104CE" w:rsidRDefault="00993B02" w:rsidP="00BC2147">
            <w:pPr>
              <w:spacing w:after="120" w:line="280" w:lineRule="exact"/>
              <w:rPr>
                <w:rFonts w:asciiTheme="minorHAnsi" w:hAnsiTheme="minorHAnsi" w:cstheme="minorHAnsi"/>
              </w:rPr>
            </w:pPr>
            <w:r w:rsidRPr="005104CE">
              <w:rPr>
                <w:rFonts w:asciiTheme="minorHAnsi" w:hAnsiTheme="minorHAnsi" w:cstheme="minorHAnsi"/>
              </w:rPr>
              <w:t xml:space="preserve">Seznam </w:t>
            </w:r>
            <w:r w:rsidR="00BC2147" w:rsidRPr="005104CE">
              <w:rPr>
                <w:rFonts w:asciiTheme="minorHAnsi" w:hAnsiTheme="minorHAnsi" w:cstheme="minorHAnsi"/>
              </w:rPr>
              <w:t>pod</w:t>
            </w:r>
            <w:r w:rsidRPr="005104CE">
              <w:rPr>
                <w:rFonts w:asciiTheme="minorHAnsi" w:hAnsiTheme="minorHAnsi" w:cstheme="minorHAnsi"/>
              </w:rPr>
              <w:t>dodavatelů</w:t>
            </w:r>
          </w:p>
        </w:tc>
      </w:tr>
      <w:tr w:rsidR="00993B02" w:rsidRPr="005104CE" w14:paraId="6DEBFD02" w14:textId="77777777" w:rsidTr="009C11C9">
        <w:trPr>
          <w:jc w:val="center"/>
        </w:trPr>
        <w:tc>
          <w:tcPr>
            <w:tcW w:w="2189" w:type="pct"/>
          </w:tcPr>
          <w:p w14:paraId="162D3F0D" w14:textId="77777777" w:rsidR="00993B02" w:rsidRPr="005104CE" w:rsidRDefault="00993B02" w:rsidP="00B81291">
            <w:pPr>
              <w:pStyle w:val="Seznamploh"/>
              <w:rPr>
                <w:rFonts w:asciiTheme="minorHAnsi" w:hAnsiTheme="minorHAnsi" w:cstheme="minorHAnsi"/>
                <w:szCs w:val="22"/>
              </w:rPr>
            </w:pPr>
            <w:r w:rsidRPr="005104CE">
              <w:rPr>
                <w:rFonts w:asciiTheme="minorHAnsi" w:hAnsiTheme="minorHAnsi" w:cstheme="minorHAnsi"/>
                <w:szCs w:val="22"/>
              </w:rPr>
              <w:t>Příloha č. 5:</w:t>
            </w:r>
          </w:p>
        </w:tc>
        <w:tc>
          <w:tcPr>
            <w:tcW w:w="2811" w:type="pct"/>
          </w:tcPr>
          <w:p w14:paraId="60D88826" w14:textId="77777777" w:rsidR="00993B02" w:rsidRPr="005104CE" w:rsidRDefault="00BC2147" w:rsidP="00BC2147">
            <w:pPr>
              <w:spacing w:after="120" w:line="280" w:lineRule="exact"/>
              <w:rPr>
                <w:rFonts w:asciiTheme="minorHAnsi" w:hAnsiTheme="minorHAnsi" w:cstheme="minorHAnsi"/>
              </w:rPr>
            </w:pPr>
            <w:r w:rsidRPr="005104CE">
              <w:rPr>
                <w:rFonts w:asciiTheme="minorHAnsi" w:hAnsiTheme="minorHAnsi" w:cstheme="minorHAnsi"/>
              </w:rPr>
              <w:t>Cena předmětu plnění</w:t>
            </w:r>
          </w:p>
        </w:tc>
      </w:tr>
      <w:tr w:rsidR="00993B02" w:rsidRPr="005104CE" w14:paraId="7B66EF09" w14:textId="77777777" w:rsidTr="009C11C9">
        <w:trPr>
          <w:jc w:val="center"/>
        </w:trPr>
        <w:tc>
          <w:tcPr>
            <w:tcW w:w="2189" w:type="pct"/>
          </w:tcPr>
          <w:p w14:paraId="11562273" w14:textId="77777777" w:rsidR="00993B02" w:rsidRPr="005104CE" w:rsidRDefault="00993B02" w:rsidP="00B81291">
            <w:pPr>
              <w:pStyle w:val="Seznamploh"/>
              <w:rPr>
                <w:rFonts w:asciiTheme="minorHAnsi" w:hAnsiTheme="minorHAnsi" w:cstheme="minorHAnsi"/>
                <w:szCs w:val="22"/>
              </w:rPr>
            </w:pPr>
            <w:bookmarkStart w:id="61" w:name="ListAnnex07"/>
            <w:r w:rsidRPr="005104CE">
              <w:rPr>
                <w:rFonts w:asciiTheme="minorHAnsi" w:hAnsiTheme="minorHAnsi" w:cstheme="minorHAnsi"/>
                <w:szCs w:val="22"/>
              </w:rPr>
              <w:t>Příloha č. 6</w:t>
            </w:r>
            <w:bookmarkEnd w:id="61"/>
            <w:r w:rsidRPr="005104CE">
              <w:rPr>
                <w:rFonts w:asciiTheme="minorHAnsi" w:hAnsiTheme="minorHAnsi" w:cstheme="minorHAnsi"/>
                <w:szCs w:val="22"/>
              </w:rPr>
              <w:t>:</w:t>
            </w:r>
          </w:p>
        </w:tc>
        <w:tc>
          <w:tcPr>
            <w:tcW w:w="2811" w:type="pct"/>
          </w:tcPr>
          <w:p w14:paraId="30745ED5" w14:textId="77777777" w:rsidR="00993B02" w:rsidRPr="005104CE" w:rsidRDefault="00BC2147" w:rsidP="00993B02">
            <w:pPr>
              <w:spacing w:after="120" w:line="280" w:lineRule="exact"/>
              <w:rPr>
                <w:rFonts w:asciiTheme="minorHAnsi" w:hAnsiTheme="minorHAnsi" w:cstheme="minorHAnsi"/>
              </w:rPr>
            </w:pPr>
            <w:r w:rsidRPr="005104CE">
              <w:rPr>
                <w:rFonts w:asciiTheme="minorHAnsi" w:hAnsiTheme="minorHAnsi" w:cstheme="minorHAnsi"/>
              </w:rPr>
              <w:t>Oprávněné osoby</w:t>
            </w:r>
          </w:p>
        </w:tc>
      </w:tr>
    </w:tbl>
    <w:p w14:paraId="07FEE72E" w14:textId="458DF336" w:rsidR="009C11C9" w:rsidRPr="005104CE" w:rsidRDefault="009C11C9" w:rsidP="0049179F">
      <w:pPr>
        <w:pStyle w:val="RLTextlnkuslovan"/>
        <w:rPr>
          <w:rFonts w:asciiTheme="minorHAnsi" w:hAnsiTheme="minorHAnsi" w:cstheme="minorHAnsi"/>
          <w:szCs w:val="22"/>
        </w:rPr>
      </w:pPr>
      <w:r w:rsidRPr="005104CE">
        <w:rPr>
          <w:rFonts w:asciiTheme="minorHAnsi" w:hAnsiTheme="minorHAnsi" w:cstheme="minorHAnsi"/>
          <w:szCs w:val="22"/>
        </w:rPr>
        <w:t xml:space="preserve">Tato Smlouva </w:t>
      </w:r>
      <w:r w:rsidRPr="005104CE">
        <w:rPr>
          <w:rFonts w:asciiTheme="minorHAnsi" w:hAnsiTheme="minorHAnsi" w:cstheme="minorHAnsi"/>
        </w:rPr>
        <w:t>se vyhotovuje v elektronické podobě ve formátu PDF/A, přičemž každá ze smluvních stran obdrží oboustranně elektronicky podepsaný datový soubor této Smlouvy.</w:t>
      </w:r>
    </w:p>
    <w:p w14:paraId="441AAC57" w14:textId="77777777" w:rsidR="00993B02" w:rsidRDefault="00993B02" w:rsidP="00993B02">
      <w:pPr>
        <w:pStyle w:val="RLProhlensmluvnchstran"/>
        <w:rPr>
          <w:rFonts w:asciiTheme="minorHAnsi" w:hAnsiTheme="minorHAnsi" w:cstheme="minorHAnsi"/>
          <w:szCs w:val="22"/>
        </w:rPr>
      </w:pPr>
    </w:p>
    <w:p w14:paraId="0BB885C5" w14:textId="77777777" w:rsidR="00A7015A" w:rsidRDefault="00A7015A" w:rsidP="00993B02">
      <w:pPr>
        <w:pStyle w:val="RLProhlensmluvnchstran"/>
        <w:rPr>
          <w:rFonts w:asciiTheme="minorHAnsi" w:hAnsiTheme="minorHAnsi" w:cstheme="minorHAnsi"/>
          <w:szCs w:val="22"/>
        </w:rPr>
      </w:pPr>
    </w:p>
    <w:p w14:paraId="67B7408C" w14:textId="77777777" w:rsidR="00A7015A" w:rsidRDefault="00A7015A" w:rsidP="00993B02">
      <w:pPr>
        <w:pStyle w:val="RLProhlensmluvnchstran"/>
        <w:rPr>
          <w:rFonts w:asciiTheme="minorHAnsi" w:hAnsiTheme="minorHAnsi" w:cstheme="minorHAnsi"/>
          <w:szCs w:val="22"/>
        </w:rPr>
      </w:pPr>
    </w:p>
    <w:p w14:paraId="7A4F0C0B" w14:textId="77777777" w:rsidR="00A7015A" w:rsidRPr="005104CE" w:rsidRDefault="00A7015A" w:rsidP="00993B02">
      <w:pPr>
        <w:pStyle w:val="RLProhlensmluvnchstran"/>
        <w:rPr>
          <w:rFonts w:asciiTheme="minorHAnsi" w:hAnsiTheme="minorHAnsi" w:cstheme="minorHAnsi"/>
          <w:szCs w:val="22"/>
        </w:rPr>
      </w:pPr>
    </w:p>
    <w:p w14:paraId="4E526DE8" w14:textId="77777777" w:rsidR="00993B02" w:rsidRPr="005104CE" w:rsidRDefault="00993B02" w:rsidP="00993B02">
      <w:pPr>
        <w:pStyle w:val="RLProhlensmluvnchstran"/>
        <w:rPr>
          <w:rFonts w:asciiTheme="minorHAnsi" w:hAnsiTheme="minorHAnsi" w:cstheme="minorHAnsi"/>
          <w:szCs w:val="22"/>
        </w:rPr>
      </w:pPr>
      <w:r w:rsidRPr="005104CE">
        <w:rPr>
          <w:rFonts w:asciiTheme="minorHAnsi" w:hAnsiTheme="minorHAnsi" w:cstheme="minorHAnsi"/>
          <w:szCs w:val="22"/>
        </w:rPr>
        <w:lastRenderedPageBreak/>
        <w:t>Smluvní strany prohlašují, že si tuto Smlouvu přečetly, že s jejím obsahem souhlasí a na důkaz toho k ní připojují svoje podpisy.</w:t>
      </w:r>
    </w:p>
    <w:p w14:paraId="4B4F3120" w14:textId="77777777" w:rsidR="00993B02" w:rsidRPr="005104CE" w:rsidRDefault="00993B02" w:rsidP="00993B02">
      <w:pPr>
        <w:pStyle w:val="RLProhlensmluvnchstran"/>
        <w:rPr>
          <w:rFonts w:asciiTheme="minorHAnsi" w:hAnsiTheme="minorHAnsi" w:cstheme="minorHAnsi"/>
          <w:szCs w:val="22"/>
        </w:rPr>
      </w:pPr>
    </w:p>
    <w:tbl>
      <w:tblPr>
        <w:tblW w:w="0" w:type="auto"/>
        <w:jc w:val="center"/>
        <w:tblLook w:val="01E0" w:firstRow="1" w:lastRow="1" w:firstColumn="1" w:lastColumn="1" w:noHBand="0" w:noVBand="0"/>
      </w:tblPr>
      <w:tblGrid>
        <w:gridCol w:w="4481"/>
        <w:gridCol w:w="4591"/>
      </w:tblGrid>
      <w:tr w:rsidR="00993B02" w:rsidRPr="005104CE" w14:paraId="7E8775B0" w14:textId="77777777" w:rsidTr="00B81291">
        <w:trPr>
          <w:jc w:val="center"/>
        </w:trPr>
        <w:tc>
          <w:tcPr>
            <w:tcW w:w="4605" w:type="dxa"/>
          </w:tcPr>
          <w:p w14:paraId="381C7C48" w14:textId="77777777" w:rsidR="00993B02" w:rsidRPr="005104CE" w:rsidRDefault="00993B02" w:rsidP="00B81291">
            <w:pPr>
              <w:pStyle w:val="RLProhlensmluvnchstran"/>
              <w:rPr>
                <w:rFonts w:asciiTheme="minorHAnsi" w:hAnsiTheme="minorHAnsi" w:cstheme="minorHAnsi"/>
                <w:szCs w:val="22"/>
              </w:rPr>
            </w:pPr>
            <w:r w:rsidRPr="005104CE">
              <w:rPr>
                <w:rFonts w:asciiTheme="minorHAnsi" w:hAnsiTheme="minorHAnsi" w:cstheme="minorHAnsi"/>
                <w:szCs w:val="22"/>
              </w:rPr>
              <w:t>Objednatel</w:t>
            </w:r>
          </w:p>
          <w:p w14:paraId="37D89FF6" w14:textId="77777777" w:rsidR="00993B02" w:rsidRPr="005104CE" w:rsidRDefault="00993B02" w:rsidP="00B81291">
            <w:pPr>
              <w:pStyle w:val="RLdajeosmluvnstran"/>
              <w:rPr>
                <w:rFonts w:asciiTheme="minorHAnsi" w:hAnsiTheme="minorHAnsi" w:cstheme="minorHAnsi"/>
                <w:szCs w:val="22"/>
              </w:rPr>
            </w:pPr>
          </w:p>
          <w:p w14:paraId="0C7D76FD" w14:textId="428ECDD6" w:rsidR="00993B02" w:rsidRPr="005104CE" w:rsidRDefault="00993B02" w:rsidP="00B81291">
            <w:pPr>
              <w:pStyle w:val="RLProhlensmluvnchstran"/>
              <w:rPr>
                <w:rFonts w:asciiTheme="minorHAnsi" w:hAnsiTheme="minorHAnsi" w:cstheme="minorHAnsi"/>
                <w:snapToGrid w:val="0"/>
                <w:szCs w:val="22"/>
              </w:rPr>
            </w:pPr>
            <w:r w:rsidRPr="005104CE">
              <w:rPr>
                <w:rFonts w:asciiTheme="minorHAnsi" w:hAnsiTheme="minorHAnsi" w:cstheme="minorHAnsi"/>
                <w:b w:val="0"/>
                <w:szCs w:val="22"/>
              </w:rPr>
              <w:t>V Praze dne</w:t>
            </w:r>
            <w:r w:rsidRPr="005104CE">
              <w:rPr>
                <w:rFonts w:asciiTheme="minorHAnsi" w:hAnsiTheme="minorHAnsi" w:cstheme="minorHAnsi"/>
                <w:szCs w:val="22"/>
              </w:rPr>
              <w:t xml:space="preserve"> </w:t>
            </w:r>
            <w:r w:rsidRPr="005104CE">
              <w:rPr>
                <w:rStyle w:val="doplnuchazeChar"/>
                <w:rFonts w:asciiTheme="minorHAnsi" w:hAnsiTheme="minorHAnsi" w:cstheme="minorHAnsi"/>
                <w:highlight w:val="green"/>
              </w:rPr>
              <w:t>[DOPLNÍ ZADAVATEL]</w:t>
            </w:r>
            <w:r w:rsidR="006E4D88" w:rsidRPr="005104CE">
              <w:rPr>
                <w:rFonts w:asciiTheme="minorHAnsi" w:hAnsiTheme="minorHAnsi" w:cstheme="minorHAnsi"/>
                <w:b w:val="0"/>
                <w:szCs w:val="22"/>
              </w:rPr>
              <w:t xml:space="preserve"> 202</w:t>
            </w:r>
            <w:r w:rsidR="005B36BB" w:rsidRPr="005104CE">
              <w:rPr>
                <w:rFonts w:asciiTheme="minorHAnsi" w:hAnsiTheme="minorHAnsi" w:cstheme="minorHAnsi"/>
                <w:b w:val="0"/>
                <w:szCs w:val="22"/>
              </w:rPr>
              <w:t>5</w:t>
            </w:r>
          </w:p>
          <w:p w14:paraId="444A7A7D" w14:textId="77777777" w:rsidR="00993B02" w:rsidRDefault="00993B02" w:rsidP="00B81291">
            <w:pPr>
              <w:pStyle w:val="RLdajeosmluvnstran"/>
              <w:rPr>
                <w:rFonts w:asciiTheme="minorHAnsi" w:hAnsiTheme="minorHAnsi" w:cstheme="minorHAnsi"/>
                <w:szCs w:val="22"/>
              </w:rPr>
            </w:pPr>
          </w:p>
          <w:p w14:paraId="510CCBC9" w14:textId="77777777" w:rsidR="00C4612E" w:rsidRDefault="00C4612E" w:rsidP="00B81291">
            <w:pPr>
              <w:pStyle w:val="RLdajeosmluvnstran"/>
              <w:rPr>
                <w:rFonts w:asciiTheme="minorHAnsi" w:hAnsiTheme="minorHAnsi" w:cstheme="minorHAnsi"/>
                <w:szCs w:val="22"/>
              </w:rPr>
            </w:pPr>
          </w:p>
          <w:p w14:paraId="684A1923" w14:textId="77777777" w:rsidR="00C4612E" w:rsidRPr="005104CE" w:rsidRDefault="00C4612E" w:rsidP="00B81291">
            <w:pPr>
              <w:pStyle w:val="RLdajeosmluvnstran"/>
              <w:rPr>
                <w:rFonts w:asciiTheme="minorHAnsi" w:hAnsiTheme="minorHAnsi" w:cstheme="minorHAnsi"/>
                <w:szCs w:val="22"/>
              </w:rPr>
            </w:pPr>
          </w:p>
          <w:p w14:paraId="7849D82F" w14:textId="77777777" w:rsidR="00993B02" w:rsidRPr="005104CE" w:rsidRDefault="00993B02" w:rsidP="00B81291">
            <w:pPr>
              <w:rPr>
                <w:rFonts w:asciiTheme="minorHAnsi" w:hAnsiTheme="minorHAnsi" w:cstheme="minorHAnsi"/>
              </w:rPr>
            </w:pPr>
          </w:p>
        </w:tc>
        <w:tc>
          <w:tcPr>
            <w:tcW w:w="4605" w:type="dxa"/>
          </w:tcPr>
          <w:p w14:paraId="43F78DEB" w14:textId="77777777" w:rsidR="00993B02" w:rsidRPr="005104CE" w:rsidRDefault="00993B02" w:rsidP="00B81291">
            <w:pPr>
              <w:pStyle w:val="RLProhlensmluvnchstran"/>
              <w:rPr>
                <w:rFonts w:asciiTheme="minorHAnsi" w:hAnsiTheme="minorHAnsi" w:cstheme="minorHAnsi"/>
                <w:szCs w:val="22"/>
              </w:rPr>
            </w:pPr>
            <w:r w:rsidRPr="005104CE">
              <w:rPr>
                <w:rFonts w:asciiTheme="minorHAnsi" w:hAnsiTheme="minorHAnsi" w:cstheme="minorHAnsi"/>
                <w:szCs w:val="22"/>
              </w:rPr>
              <w:t>Poskytovatel</w:t>
            </w:r>
          </w:p>
          <w:p w14:paraId="0B0C3A2E" w14:textId="77777777" w:rsidR="00993B02" w:rsidRPr="005104CE" w:rsidRDefault="00993B02" w:rsidP="00B81291">
            <w:pPr>
              <w:pStyle w:val="RLdajeosmluvnstran"/>
              <w:rPr>
                <w:rFonts w:asciiTheme="minorHAnsi" w:hAnsiTheme="minorHAnsi" w:cstheme="minorHAnsi"/>
                <w:szCs w:val="22"/>
              </w:rPr>
            </w:pPr>
          </w:p>
          <w:p w14:paraId="7885D47E" w14:textId="52325F35" w:rsidR="00205D5E" w:rsidRPr="005104CE" w:rsidRDefault="00205D5E" w:rsidP="00205D5E">
            <w:pPr>
              <w:pStyle w:val="RLProhlensmluvnchstran"/>
              <w:rPr>
                <w:rFonts w:asciiTheme="minorHAnsi" w:hAnsiTheme="minorHAnsi" w:cstheme="minorHAnsi"/>
                <w:snapToGrid w:val="0"/>
                <w:szCs w:val="22"/>
              </w:rPr>
            </w:pPr>
            <w:r w:rsidRPr="005104CE">
              <w:rPr>
                <w:rFonts w:asciiTheme="minorHAnsi" w:hAnsiTheme="minorHAnsi" w:cstheme="minorHAnsi"/>
                <w:b w:val="0"/>
                <w:szCs w:val="22"/>
              </w:rPr>
              <w:t>V</w:t>
            </w:r>
            <w:r w:rsidR="005A32E2" w:rsidRPr="005104CE">
              <w:rPr>
                <w:rFonts w:asciiTheme="minorHAnsi" w:hAnsiTheme="minorHAnsi" w:cstheme="minorHAnsi"/>
                <w:b w:val="0"/>
                <w:szCs w:val="22"/>
              </w:rPr>
              <w:t> </w:t>
            </w:r>
            <w:r w:rsidR="00B439A5" w:rsidRPr="005104CE">
              <w:rPr>
                <w:rFonts w:asciiTheme="minorHAnsi" w:hAnsiTheme="minorHAnsi" w:cstheme="minorHAnsi"/>
                <w:snapToGrid w:val="0"/>
                <w:highlight w:val="yellow"/>
              </w:rPr>
              <w:t xml:space="preserve">[DOPLNÍ </w:t>
            </w:r>
            <w:proofErr w:type="gramStart"/>
            <w:r w:rsidR="00B439A5" w:rsidRPr="005104CE">
              <w:rPr>
                <w:rFonts w:asciiTheme="minorHAnsi" w:hAnsiTheme="minorHAnsi" w:cstheme="minorHAnsi"/>
                <w:snapToGrid w:val="0"/>
                <w:highlight w:val="yellow"/>
              </w:rPr>
              <w:t>ÚČASTNÍK]</w:t>
            </w:r>
            <w:r w:rsidR="005A32E2" w:rsidRPr="005104CE">
              <w:rPr>
                <w:rFonts w:asciiTheme="minorHAnsi" w:hAnsiTheme="minorHAnsi" w:cstheme="minorHAnsi"/>
                <w:b w:val="0"/>
                <w:szCs w:val="22"/>
              </w:rPr>
              <w:t xml:space="preserve"> </w:t>
            </w:r>
            <w:r w:rsidRPr="005104CE">
              <w:rPr>
                <w:rFonts w:asciiTheme="minorHAnsi" w:hAnsiTheme="minorHAnsi" w:cstheme="minorHAnsi"/>
                <w:b w:val="0"/>
                <w:szCs w:val="22"/>
              </w:rPr>
              <w:t xml:space="preserve"> dne</w:t>
            </w:r>
            <w:proofErr w:type="gramEnd"/>
            <w:r w:rsidRPr="005104CE">
              <w:rPr>
                <w:rFonts w:asciiTheme="minorHAnsi" w:hAnsiTheme="minorHAnsi" w:cstheme="minorHAnsi"/>
                <w:szCs w:val="22"/>
              </w:rPr>
              <w:t xml:space="preserve"> </w:t>
            </w:r>
            <w:r w:rsidR="00B439A5" w:rsidRPr="005104CE">
              <w:rPr>
                <w:rFonts w:asciiTheme="minorHAnsi" w:hAnsiTheme="minorHAnsi" w:cstheme="minorHAnsi"/>
                <w:snapToGrid w:val="0"/>
                <w:highlight w:val="yellow"/>
              </w:rPr>
              <w:t>[DOPLNÍ ÚČASTNÍK]</w:t>
            </w:r>
            <w:r w:rsidR="00B439A5" w:rsidRPr="005104CE">
              <w:rPr>
                <w:rFonts w:asciiTheme="minorHAnsi" w:hAnsiTheme="minorHAnsi" w:cstheme="minorHAnsi"/>
                <w:snapToGrid w:val="0"/>
              </w:rPr>
              <w:t xml:space="preserve"> </w:t>
            </w:r>
            <w:r w:rsidRPr="005104CE">
              <w:rPr>
                <w:rFonts w:asciiTheme="minorHAnsi" w:hAnsiTheme="minorHAnsi" w:cstheme="minorHAnsi"/>
                <w:b w:val="0"/>
                <w:szCs w:val="22"/>
              </w:rPr>
              <w:t>2025</w:t>
            </w:r>
          </w:p>
          <w:p w14:paraId="52B22AAB" w14:textId="77777777" w:rsidR="00993B02" w:rsidRPr="005104CE" w:rsidRDefault="00993B02" w:rsidP="00B81291">
            <w:pPr>
              <w:pStyle w:val="RLdajeosmluvnstran"/>
              <w:rPr>
                <w:rFonts w:asciiTheme="minorHAnsi" w:hAnsiTheme="minorHAnsi" w:cstheme="minorHAnsi"/>
                <w:szCs w:val="22"/>
              </w:rPr>
            </w:pPr>
          </w:p>
          <w:p w14:paraId="181BD357" w14:textId="77777777" w:rsidR="00993B02" w:rsidRPr="005104CE" w:rsidRDefault="00993B02" w:rsidP="00B81291">
            <w:pPr>
              <w:rPr>
                <w:rFonts w:asciiTheme="minorHAnsi" w:hAnsiTheme="minorHAnsi" w:cstheme="minorHAnsi"/>
              </w:rPr>
            </w:pPr>
          </w:p>
        </w:tc>
      </w:tr>
      <w:tr w:rsidR="00993B02" w:rsidRPr="005104CE" w14:paraId="48D7F40E" w14:textId="77777777" w:rsidTr="00B81291">
        <w:trPr>
          <w:jc w:val="center"/>
        </w:trPr>
        <w:tc>
          <w:tcPr>
            <w:tcW w:w="4605" w:type="dxa"/>
          </w:tcPr>
          <w:p w14:paraId="2DBACCE9" w14:textId="77777777" w:rsidR="00993B02" w:rsidRPr="005104CE" w:rsidRDefault="00993B02" w:rsidP="00B81291">
            <w:pPr>
              <w:pStyle w:val="RLdajeosmluvnstran"/>
              <w:rPr>
                <w:rFonts w:asciiTheme="minorHAnsi" w:hAnsiTheme="minorHAnsi" w:cstheme="minorHAnsi"/>
                <w:szCs w:val="22"/>
              </w:rPr>
            </w:pPr>
            <w:r w:rsidRPr="005104CE">
              <w:rPr>
                <w:rFonts w:asciiTheme="minorHAnsi" w:hAnsiTheme="minorHAnsi" w:cstheme="minorHAnsi"/>
                <w:szCs w:val="22"/>
              </w:rPr>
              <w:t>.............................................................................</w:t>
            </w:r>
          </w:p>
          <w:p w14:paraId="7253D6BD" w14:textId="77777777" w:rsidR="00993B02" w:rsidRPr="005104CE" w:rsidRDefault="00993B02" w:rsidP="00B81291">
            <w:pPr>
              <w:pStyle w:val="RLProhlensmluvnchstran"/>
              <w:rPr>
                <w:rFonts w:asciiTheme="minorHAnsi" w:hAnsiTheme="minorHAnsi" w:cstheme="minorHAnsi"/>
                <w:szCs w:val="22"/>
              </w:rPr>
            </w:pPr>
            <w:r w:rsidRPr="005104CE">
              <w:rPr>
                <w:rFonts w:asciiTheme="minorHAnsi" w:hAnsiTheme="minorHAnsi" w:cstheme="minorHAnsi"/>
                <w:szCs w:val="22"/>
              </w:rPr>
              <w:t>Česká republika – Ministerstvo zemědělství</w:t>
            </w:r>
          </w:p>
          <w:p w14:paraId="15621789" w14:textId="77777777" w:rsidR="003C7121" w:rsidRPr="005104CE" w:rsidRDefault="003C7121" w:rsidP="00B81291">
            <w:pPr>
              <w:pStyle w:val="RLdajeosmluvnstran"/>
              <w:rPr>
                <w:rFonts w:asciiTheme="minorHAnsi" w:hAnsiTheme="minorHAnsi" w:cstheme="minorHAnsi"/>
                <w:szCs w:val="22"/>
              </w:rPr>
            </w:pPr>
            <w:r w:rsidRPr="005104CE">
              <w:rPr>
                <w:rFonts w:asciiTheme="minorHAnsi" w:hAnsiTheme="minorHAnsi" w:cstheme="minorHAnsi"/>
                <w:szCs w:val="22"/>
              </w:rPr>
              <w:t>Ing. Tomáš Krejza</w:t>
            </w:r>
            <w:r w:rsidR="004471FA" w:rsidRPr="005104CE">
              <w:rPr>
                <w:rFonts w:asciiTheme="minorHAnsi" w:hAnsiTheme="minorHAnsi" w:cstheme="minorHAnsi"/>
                <w:szCs w:val="22"/>
              </w:rPr>
              <w:t>r</w:t>
            </w:r>
            <w:r w:rsidRPr="005104CE">
              <w:rPr>
                <w:rFonts w:asciiTheme="minorHAnsi" w:hAnsiTheme="minorHAnsi" w:cstheme="minorHAnsi"/>
                <w:szCs w:val="22"/>
              </w:rPr>
              <w:t>, Ph.D.</w:t>
            </w:r>
          </w:p>
          <w:p w14:paraId="6F2D9472" w14:textId="19BEFE8F" w:rsidR="00993B02" w:rsidRPr="005104CE" w:rsidRDefault="003C7121" w:rsidP="00B81291">
            <w:pPr>
              <w:pStyle w:val="RLdajeosmluvnstran"/>
              <w:rPr>
                <w:rFonts w:asciiTheme="minorHAnsi" w:hAnsiTheme="minorHAnsi" w:cstheme="minorHAnsi"/>
                <w:szCs w:val="22"/>
              </w:rPr>
            </w:pPr>
            <w:r w:rsidRPr="005104CE">
              <w:rPr>
                <w:rFonts w:asciiTheme="minorHAnsi" w:hAnsiTheme="minorHAnsi" w:cstheme="minorHAnsi"/>
                <w:szCs w:val="22"/>
              </w:rPr>
              <w:t xml:space="preserve">ředitel </w:t>
            </w:r>
            <w:r w:rsidR="00CE5791">
              <w:rPr>
                <w:rFonts w:asciiTheme="minorHAnsi" w:hAnsiTheme="minorHAnsi" w:cstheme="minorHAnsi"/>
                <w:szCs w:val="22"/>
              </w:rPr>
              <w:t>O</w:t>
            </w:r>
            <w:r w:rsidRPr="005104CE">
              <w:rPr>
                <w:rFonts w:asciiTheme="minorHAnsi" w:hAnsiTheme="minorHAnsi" w:cstheme="minorHAnsi"/>
                <w:szCs w:val="22"/>
              </w:rPr>
              <w:t xml:space="preserve">dboru koncepcí a ekonomiky </w:t>
            </w:r>
            <w:r w:rsidR="00993B02" w:rsidRPr="005104CE">
              <w:rPr>
                <w:rFonts w:asciiTheme="minorHAnsi" w:hAnsiTheme="minorHAnsi" w:cstheme="minorHAnsi"/>
                <w:szCs w:val="22"/>
              </w:rPr>
              <w:t xml:space="preserve">lesního hospodářství </w:t>
            </w:r>
          </w:p>
          <w:p w14:paraId="42A4C3AA" w14:textId="77777777" w:rsidR="00993B02" w:rsidRPr="005104CE" w:rsidRDefault="00993B02" w:rsidP="00B81291">
            <w:pPr>
              <w:pStyle w:val="Zkladntext"/>
              <w:spacing w:line="320" w:lineRule="atLeast"/>
              <w:jc w:val="center"/>
              <w:rPr>
                <w:rFonts w:asciiTheme="minorHAnsi" w:hAnsiTheme="minorHAnsi" w:cstheme="minorHAnsi"/>
              </w:rPr>
            </w:pPr>
          </w:p>
        </w:tc>
        <w:tc>
          <w:tcPr>
            <w:tcW w:w="4605" w:type="dxa"/>
          </w:tcPr>
          <w:p w14:paraId="45F31A1D" w14:textId="77777777" w:rsidR="00993B02" w:rsidRPr="005104CE" w:rsidRDefault="00993B02" w:rsidP="00B81291">
            <w:pPr>
              <w:pStyle w:val="RLdajeosmluvnstran"/>
              <w:rPr>
                <w:rFonts w:asciiTheme="minorHAnsi" w:hAnsiTheme="minorHAnsi" w:cstheme="minorHAnsi"/>
                <w:szCs w:val="22"/>
              </w:rPr>
            </w:pPr>
            <w:r w:rsidRPr="005104CE">
              <w:rPr>
                <w:rFonts w:asciiTheme="minorHAnsi" w:hAnsiTheme="minorHAnsi" w:cstheme="minorHAnsi"/>
                <w:szCs w:val="22"/>
              </w:rPr>
              <w:t>...............................................................................</w:t>
            </w:r>
          </w:p>
          <w:p w14:paraId="1A3D9DB5" w14:textId="25A5DB68" w:rsidR="00144533" w:rsidRPr="005104CE" w:rsidRDefault="00144533" w:rsidP="00B81291">
            <w:pPr>
              <w:pStyle w:val="doplnuchaze"/>
              <w:rPr>
                <w:rFonts w:asciiTheme="minorHAnsi" w:hAnsiTheme="minorHAnsi" w:cstheme="minorHAnsi"/>
                <w:b w:val="0"/>
              </w:rPr>
            </w:pPr>
            <w:r w:rsidRPr="005104CE">
              <w:rPr>
                <w:rFonts w:asciiTheme="minorHAnsi" w:hAnsiTheme="minorHAnsi" w:cstheme="minorHAnsi"/>
              </w:rPr>
              <w:br/>
            </w:r>
            <w:r w:rsidR="00B439A5" w:rsidRPr="005104CE">
              <w:rPr>
                <w:rFonts w:asciiTheme="minorHAnsi" w:hAnsiTheme="minorHAnsi" w:cstheme="minorHAnsi"/>
                <w:highlight w:val="yellow"/>
              </w:rPr>
              <w:t>[DOPLNÍ ÚČASTNÍK]</w:t>
            </w:r>
          </w:p>
        </w:tc>
      </w:tr>
    </w:tbl>
    <w:p w14:paraId="1FBAABFB" w14:textId="437EA8F3" w:rsidR="001310FC" w:rsidRPr="008B6E6B" w:rsidRDefault="001310FC" w:rsidP="001310FC">
      <w:pPr>
        <w:pStyle w:val="RLdajeosmluvnstran"/>
        <w:rPr>
          <w:rStyle w:val="Kurzva"/>
          <w:rFonts w:ascii="Arial" w:hAnsi="Arial" w:cs="Arial"/>
          <w:i w:val="0"/>
          <w:szCs w:val="22"/>
        </w:rPr>
      </w:pPr>
    </w:p>
    <w:p w14:paraId="57648F6E" w14:textId="77777777" w:rsidR="004B580D" w:rsidRPr="008B6E6B" w:rsidRDefault="004B580D">
      <w:pPr>
        <w:rPr>
          <w:rFonts w:eastAsia="Times New Roman" w:cs="Arial"/>
        </w:rPr>
      </w:pPr>
      <w:r w:rsidRPr="008B6E6B">
        <w:rPr>
          <w:rFonts w:cs="Arial"/>
        </w:rPr>
        <w:br w:type="page"/>
      </w:r>
    </w:p>
    <w:p w14:paraId="47DF413B" w14:textId="77777777" w:rsidR="004B580D" w:rsidRPr="003F748D" w:rsidRDefault="004B580D" w:rsidP="00F84253">
      <w:pPr>
        <w:spacing w:after="120" w:line="280" w:lineRule="exact"/>
        <w:rPr>
          <w:rFonts w:asciiTheme="minorHAnsi" w:hAnsiTheme="minorHAnsi" w:cstheme="minorHAnsi"/>
          <w:b/>
        </w:rPr>
      </w:pPr>
      <w:bookmarkStart w:id="62" w:name="Annex01"/>
      <w:r w:rsidRPr="003F748D">
        <w:rPr>
          <w:rFonts w:asciiTheme="minorHAnsi" w:hAnsiTheme="minorHAnsi" w:cstheme="minorHAnsi"/>
          <w:b/>
        </w:rPr>
        <w:lastRenderedPageBreak/>
        <w:t>Příloha č. 1</w:t>
      </w:r>
      <w:r w:rsidR="00F805F4" w:rsidRPr="003F748D">
        <w:rPr>
          <w:rFonts w:asciiTheme="minorHAnsi" w:hAnsiTheme="minorHAnsi" w:cstheme="minorHAnsi"/>
          <w:b/>
        </w:rPr>
        <w:t xml:space="preserve">: </w:t>
      </w:r>
      <w:bookmarkEnd w:id="62"/>
      <w:r w:rsidRPr="003F748D">
        <w:rPr>
          <w:rFonts w:asciiTheme="minorHAnsi" w:hAnsiTheme="minorHAnsi" w:cstheme="minorHAnsi"/>
          <w:b/>
        </w:rPr>
        <w:t>Specifikace předmětu plnění</w:t>
      </w:r>
    </w:p>
    <w:p w14:paraId="5AD65F35" w14:textId="77777777" w:rsidR="00F805F4" w:rsidRPr="003F748D" w:rsidRDefault="00F805F4" w:rsidP="00F805F4">
      <w:pPr>
        <w:pStyle w:val="RLProhlensmluvnchstran"/>
        <w:jc w:val="left"/>
        <w:rPr>
          <w:rFonts w:asciiTheme="minorHAnsi" w:hAnsiTheme="minorHAnsi" w:cstheme="minorHAnsi"/>
          <w:b w:val="0"/>
          <w:szCs w:val="22"/>
        </w:rPr>
      </w:pPr>
    </w:p>
    <w:p w14:paraId="6D0F47DF" w14:textId="77777777" w:rsidR="001752C4" w:rsidRPr="003F748D" w:rsidRDefault="001752C4" w:rsidP="001752C4">
      <w:pPr>
        <w:spacing w:after="120" w:line="280" w:lineRule="atLeast"/>
        <w:jc w:val="both"/>
        <w:rPr>
          <w:rFonts w:asciiTheme="minorHAnsi" w:hAnsiTheme="minorHAnsi" w:cstheme="minorHAnsi"/>
        </w:rPr>
      </w:pPr>
      <w:bookmarkStart w:id="63" w:name="_Ref371508038"/>
      <w:r w:rsidRPr="003F748D">
        <w:rPr>
          <w:rFonts w:asciiTheme="minorHAnsi" w:hAnsiTheme="minorHAnsi" w:cstheme="minorHAnsi"/>
        </w:rPr>
        <w:t xml:space="preserve">Poskytovatel se touto </w:t>
      </w:r>
      <w:r w:rsidR="00B81291" w:rsidRPr="003F748D">
        <w:rPr>
          <w:rFonts w:asciiTheme="minorHAnsi" w:hAnsiTheme="minorHAnsi" w:cstheme="minorHAnsi"/>
        </w:rPr>
        <w:t>Smlouvou</w:t>
      </w:r>
      <w:r w:rsidRPr="003F748D">
        <w:rPr>
          <w:rFonts w:asciiTheme="minorHAnsi" w:hAnsiTheme="minorHAnsi" w:cstheme="minorHAnsi"/>
        </w:rPr>
        <w:t xml:space="preserve"> zavazuje poskytovat pro Objednatele následující </w:t>
      </w:r>
      <w:r w:rsidR="00B81291" w:rsidRPr="003F748D">
        <w:rPr>
          <w:rFonts w:asciiTheme="minorHAnsi" w:hAnsiTheme="minorHAnsi" w:cstheme="minorHAnsi"/>
        </w:rPr>
        <w:t>Služby</w:t>
      </w:r>
      <w:r w:rsidRPr="003F748D">
        <w:rPr>
          <w:rFonts w:asciiTheme="minorHAnsi" w:hAnsiTheme="minorHAnsi" w:cstheme="minorHAnsi"/>
        </w:rPr>
        <w:t>:</w:t>
      </w:r>
      <w:bookmarkEnd w:id="63"/>
    </w:p>
    <w:p w14:paraId="7E452B1F" w14:textId="77777777" w:rsidR="001752C4" w:rsidRPr="003F748D" w:rsidRDefault="001752C4" w:rsidP="001752C4">
      <w:pPr>
        <w:numPr>
          <w:ilvl w:val="0"/>
          <w:numId w:val="4"/>
        </w:numPr>
        <w:spacing w:after="120" w:line="280" w:lineRule="atLeast"/>
        <w:jc w:val="both"/>
        <w:rPr>
          <w:rFonts w:asciiTheme="minorHAnsi" w:hAnsiTheme="minorHAnsi" w:cstheme="minorHAnsi"/>
        </w:rPr>
      </w:pPr>
      <w:bookmarkStart w:id="64" w:name="_Ref371501687"/>
      <w:r w:rsidRPr="003F748D">
        <w:rPr>
          <w:rFonts w:asciiTheme="minorHAnsi" w:hAnsiTheme="minorHAnsi" w:cstheme="minorHAnsi"/>
        </w:rPr>
        <w:t>Expertní a poradenská činnost v oblasti přenosu výsledků lesnického a mysliveckého výzkumu využitelných v praxi pro vlastníky lesů, subjekty hospodařící v lesích a subjekty provádějící výkon práva myslivosti na lesních honitbách</w:t>
      </w:r>
      <w:r w:rsidR="00B81291" w:rsidRPr="003F748D">
        <w:rPr>
          <w:rFonts w:asciiTheme="minorHAnsi" w:hAnsiTheme="minorHAnsi" w:cstheme="minorHAnsi"/>
        </w:rPr>
        <w:t xml:space="preserve">. Služba </w:t>
      </w:r>
      <w:r w:rsidRPr="003F748D">
        <w:rPr>
          <w:rFonts w:asciiTheme="minorHAnsi" w:hAnsiTheme="minorHAnsi" w:cstheme="minorHAnsi"/>
        </w:rPr>
        <w:t>spočív</w:t>
      </w:r>
      <w:r w:rsidR="00B81291" w:rsidRPr="003F748D">
        <w:rPr>
          <w:rFonts w:asciiTheme="minorHAnsi" w:hAnsiTheme="minorHAnsi" w:cstheme="minorHAnsi"/>
        </w:rPr>
        <w:t>á</w:t>
      </w:r>
      <w:r w:rsidRPr="003F748D">
        <w:rPr>
          <w:rFonts w:asciiTheme="minorHAnsi" w:hAnsiTheme="minorHAnsi" w:cstheme="minorHAnsi"/>
        </w:rPr>
        <w:t xml:space="preserve"> v pravidelném podávání lesnicky využitelných informací a údajů vlastníkům lesů a subjektům </w:t>
      </w:r>
      <w:r w:rsidR="00B81291" w:rsidRPr="003F748D">
        <w:rPr>
          <w:rFonts w:asciiTheme="minorHAnsi" w:hAnsiTheme="minorHAnsi" w:cstheme="minorHAnsi"/>
        </w:rPr>
        <w:t xml:space="preserve">hospodařících </w:t>
      </w:r>
      <w:r w:rsidRPr="003F748D">
        <w:rPr>
          <w:rFonts w:asciiTheme="minorHAnsi" w:hAnsiTheme="minorHAnsi" w:cstheme="minorHAnsi"/>
        </w:rPr>
        <w:t>v lesích za účelem zkvalitnění obhospodařování lesů, usnadnění rozhodovacího procesu a podporování trvale udržitelného obhospodařování lesů. Součásti expertní a poradenské činnosti jsou následující plnění:</w:t>
      </w:r>
      <w:bookmarkEnd w:id="64"/>
    </w:p>
    <w:p w14:paraId="3E9440DE" w14:textId="147324C2" w:rsidR="001752C4" w:rsidRPr="003F748D" w:rsidRDefault="001752C4" w:rsidP="001752C4">
      <w:pPr>
        <w:numPr>
          <w:ilvl w:val="1"/>
          <w:numId w:val="4"/>
        </w:numPr>
        <w:tabs>
          <w:tab w:val="left" w:pos="993"/>
        </w:tabs>
        <w:spacing w:after="120" w:line="280" w:lineRule="atLeast"/>
        <w:ind w:left="993"/>
        <w:jc w:val="both"/>
        <w:rPr>
          <w:rFonts w:asciiTheme="minorHAnsi" w:hAnsiTheme="minorHAnsi" w:cstheme="minorHAnsi"/>
        </w:rPr>
      </w:pPr>
      <w:r w:rsidRPr="003F748D">
        <w:rPr>
          <w:rFonts w:asciiTheme="minorHAnsi" w:hAnsiTheme="minorHAnsi" w:cstheme="minorHAnsi"/>
        </w:rPr>
        <w:t>Referenční služby a vyhledávání informací z odborné literatury, souborných katalogů a</w:t>
      </w:r>
      <w:r w:rsidR="00017083" w:rsidRPr="003F748D">
        <w:rPr>
          <w:rFonts w:asciiTheme="minorHAnsi" w:hAnsiTheme="minorHAnsi" w:cstheme="minorHAnsi"/>
        </w:rPr>
        <w:t> </w:t>
      </w:r>
      <w:r w:rsidRPr="003F748D">
        <w:rPr>
          <w:rFonts w:asciiTheme="minorHAnsi" w:hAnsiTheme="minorHAnsi" w:cstheme="minorHAnsi"/>
        </w:rPr>
        <w:t xml:space="preserve">odborných mezinárodních databází v rozsahu 500 </w:t>
      </w:r>
      <w:r w:rsidR="00EF17DC" w:rsidRPr="003F748D">
        <w:rPr>
          <w:rFonts w:asciiTheme="minorHAnsi" w:hAnsiTheme="minorHAnsi" w:cstheme="minorHAnsi"/>
        </w:rPr>
        <w:t xml:space="preserve">odpracovaných </w:t>
      </w:r>
      <w:r w:rsidRPr="003F748D">
        <w:rPr>
          <w:rFonts w:asciiTheme="minorHAnsi" w:hAnsiTheme="minorHAnsi" w:cstheme="minorHAnsi"/>
        </w:rPr>
        <w:t>hodin za rok – Průběžná služba.</w:t>
      </w:r>
      <w:bookmarkStart w:id="65" w:name="_Ref371501670"/>
    </w:p>
    <w:p w14:paraId="5889612F" w14:textId="77777777" w:rsidR="001752C4" w:rsidRPr="003F748D" w:rsidRDefault="001752C4" w:rsidP="001752C4">
      <w:pPr>
        <w:numPr>
          <w:ilvl w:val="1"/>
          <w:numId w:val="4"/>
        </w:numPr>
        <w:tabs>
          <w:tab w:val="left" w:pos="993"/>
        </w:tabs>
        <w:spacing w:after="120" w:line="280" w:lineRule="atLeast"/>
        <w:ind w:left="993"/>
        <w:jc w:val="both"/>
        <w:rPr>
          <w:rFonts w:asciiTheme="minorHAnsi" w:hAnsiTheme="minorHAnsi" w:cstheme="minorHAnsi"/>
        </w:rPr>
      </w:pPr>
      <w:r w:rsidRPr="003F748D">
        <w:rPr>
          <w:rFonts w:asciiTheme="minorHAnsi" w:hAnsiTheme="minorHAnsi" w:cstheme="minorHAnsi"/>
        </w:rPr>
        <w:t>Zpracování rešerší z odborné literatury, souborných katalogů a odborných mezinárodních databází – Služba na výzvu.</w:t>
      </w:r>
      <w:bookmarkEnd w:id="65"/>
    </w:p>
    <w:p w14:paraId="29622E6E" w14:textId="46553474" w:rsidR="001752C4" w:rsidRPr="003F748D" w:rsidRDefault="001752C4" w:rsidP="001752C4">
      <w:pPr>
        <w:numPr>
          <w:ilvl w:val="1"/>
          <w:numId w:val="4"/>
        </w:numPr>
        <w:tabs>
          <w:tab w:val="left" w:pos="993"/>
        </w:tabs>
        <w:spacing w:after="120" w:line="280" w:lineRule="atLeast"/>
        <w:ind w:left="993"/>
        <w:jc w:val="both"/>
        <w:rPr>
          <w:rFonts w:asciiTheme="minorHAnsi" w:hAnsiTheme="minorHAnsi" w:cstheme="minorHAnsi"/>
        </w:rPr>
      </w:pPr>
      <w:r w:rsidRPr="003F748D">
        <w:rPr>
          <w:rFonts w:asciiTheme="minorHAnsi" w:hAnsiTheme="minorHAnsi" w:cstheme="minorHAnsi"/>
        </w:rPr>
        <w:t>Předkládání bibliografických a faktografických soupisů na zadané téma z oblasti lesnictví a</w:t>
      </w:r>
      <w:r w:rsidR="00017083" w:rsidRPr="003F748D">
        <w:rPr>
          <w:rFonts w:asciiTheme="minorHAnsi" w:hAnsiTheme="minorHAnsi" w:cstheme="minorHAnsi"/>
        </w:rPr>
        <w:t> </w:t>
      </w:r>
      <w:r w:rsidRPr="003F748D">
        <w:rPr>
          <w:rFonts w:asciiTheme="minorHAnsi" w:hAnsiTheme="minorHAnsi" w:cstheme="minorHAnsi"/>
        </w:rPr>
        <w:t>myslivosti a excerpce článků z lesnických a mysliveckých časopisů – Služba na výzvu.</w:t>
      </w:r>
    </w:p>
    <w:p w14:paraId="369BEA15" w14:textId="77777777" w:rsidR="001752C4" w:rsidRPr="003F748D" w:rsidRDefault="001752C4" w:rsidP="001752C4">
      <w:pPr>
        <w:numPr>
          <w:ilvl w:val="1"/>
          <w:numId w:val="4"/>
        </w:numPr>
        <w:tabs>
          <w:tab w:val="left" w:pos="993"/>
        </w:tabs>
        <w:spacing w:after="120" w:line="280" w:lineRule="atLeast"/>
        <w:ind w:left="993"/>
        <w:jc w:val="both"/>
        <w:rPr>
          <w:rFonts w:asciiTheme="minorHAnsi" w:hAnsiTheme="minorHAnsi" w:cstheme="minorHAnsi"/>
        </w:rPr>
      </w:pPr>
      <w:r w:rsidRPr="003F748D">
        <w:rPr>
          <w:rFonts w:asciiTheme="minorHAnsi" w:hAnsiTheme="minorHAnsi" w:cstheme="minorHAnsi"/>
        </w:rPr>
        <w:t>Poskytování informací koncovým uživatelům o nových výsledcích lesnického výzkumu použitelných pro praxi – Služba na výzvu.</w:t>
      </w:r>
    </w:p>
    <w:p w14:paraId="16700358" w14:textId="0C8ABD37" w:rsidR="001752C4" w:rsidRPr="003F748D" w:rsidRDefault="001752C4" w:rsidP="001752C4">
      <w:pPr>
        <w:numPr>
          <w:ilvl w:val="1"/>
          <w:numId w:val="4"/>
        </w:numPr>
        <w:tabs>
          <w:tab w:val="left" w:pos="993"/>
        </w:tabs>
        <w:spacing w:after="120" w:line="280" w:lineRule="atLeast"/>
        <w:ind w:left="993"/>
        <w:jc w:val="both"/>
        <w:rPr>
          <w:rFonts w:asciiTheme="minorHAnsi" w:hAnsiTheme="minorHAnsi" w:cstheme="minorHAnsi"/>
        </w:rPr>
      </w:pPr>
      <w:r w:rsidRPr="003F748D">
        <w:rPr>
          <w:rFonts w:asciiTheme="minorHAnsi" w:hAnsiTheme="minorHAnsi" w:cstheme="minorHAnsi"/>
        </w:rPr>
        <w:t xml:space="preserve">Průběžné shromažďování lesnické a myslivecké literatury z České republiky i ze zahraničí, založení, vedení a rozšiřování odborné lesnické a myslivecké knihovny, </w:t>
      </w:r>
      <w:r w:rsidR="00B105FA" w:rsidRPr="003F748D">
        <w:rPr>
          <w:rFonts w:asciiTheme="minorHAnsi" w:hAnsiTheme="minorHAnsi" w:cstheme="minorHAnsi"/>
        </w:rPr>
        <w:t>zajištění poskytování služeb knihovny veřejnosti</w:t>
      </w:r>
      <w:r w:rsidR="00811443" w:rsidRPr="003F748D">
        <w:rPr>
          <w:rFonts w:asciiTheme="minorHAnsi" w:hAnsiTheme="minorHAnsi" w:cstheme="minorHAnsi"/>
        </w:rPr>
        <w:t xml:space="preserve"> minimálně v</w:t>
      </w:r>
      <w:r w:rsidR="003C079C" w:rsidRPr="003F748D">
        <w:rPr>
          <w:rFonts w:asciiTheme="minorHAnsi" w:hAnsiTheme="minorHAnsi" w:cstheme="minorHAnsi"/>
        </w:rPr>
        <w:t> </w:t>
      </w:r>
      <w:r w:rsidR="00811443" w:rsidRPr="003F748D">
        <w:rPr>
          <w:rFonts w:asciiTheme="minorHAnsi" w:hAnsiTheme="minorHAnsi" w:cstheme="minorHAnsi"/>
        </w:rPr>
        <w:t>rozsahu</w:t>
      </w:r>
      <w:r w:rsidR="003C079C" w:rsidRPr="003F748D">
        <w:rPr>
          <w:rFonts w:asciiTheme="minorHAnsi" w:hAnsiTheme="minorHAnsi" w:cstheme="minorHAnsi"/>
        </w:rPr>
        <w:t xml:space="preserve"> 25 </w:t>
      </w:r>
      <w:r w:rsidR="00811443" w:rsidRPr="003F748D">
        <w:rPr>
          <w:rFonts w:asciiTheme="minorHAnsi" w:hAnsiTheme="minorHAnsi" w:cstheme="minorHAnsi"/>
        </w:rPr>
        <w:t>hodin týdně</w:t>
      </w:r>
      <w:r w:rsidR="00B105FA" w:rsidRPr="003F748D">
        <w:rPr>
          <w:rFonts w:asciiTheme="minorHAnsi" w:hAnsiTheme="minorHAnsi" w:cstheme="minorHAnsi"/>
        </w:rPr>
        <w:t xml:space="preserve">, </w:t>
      </w:r>
      <w:r w:rsidRPr="003F748D">
        <w:rPr>
          <w:rFonts w:asciiTheme="minorHAnsi" w:hAnsiTheme="minorHAnsi" w:cstheme="minorHAnsi"/>
        </w:rPr>
        <w:t xml:space="preserve">správa a průběžná aktualizace databází vyhledávacího on-line systému </w:t>
      </w:r>
      <w:r w:rsidR="00481059" w:rsidRPr="003F748D">
        <w:rPr>
          <w:rFonts w:asciiTheme="minorHAnsi" w:hAnsiTheme="minorHAnsi" w:cstheme="minorHAnsi"/>
        </w:rPr>
        <w:t xml:space="preserve">evidence </w:t>
      </w:r>
      <w:r w:rsidR="006E120B" w:rsidRPr="003F748D">
        <w:rPr>
          <w:rFonts w:asciiTheme="minorHAnsi" w:hAnsiTheme="minorHAnsi" w:cstheme="minorHAnsi"/>
        </w:rPr>
        <w:t xml:space="preserve">odborných publikací </w:t>
      </w:r>
      <w:r w:rsidRPr="003F748D">
        <w:rPr>
          <w:rFonts w:asciiTheme="minorHAnsi" w:hAnsiTheme="minorHAnsi" w:cstheme="minorHAnsi"/>
        </w:rPr>
        <w:t>v</w:t>
      </w:r>
      <w:r w:rsidR="00017083" w:rsidRPr="003F748D">
        <w:rPr>
          <w:rFonts w:asciiTheme="minorHAnsi" w:hAnsiTheme="minorHAnsi" w:cstheme="minorHAnsi"/>
        </w:rPr>
        <w:t> </w:t>
      </w:r>
      <w:r w:rsidRPr="003F748D">
        <w:rPr>
          <w:rFonts w:asciiTheme="minorHAnsi" w:hAnsiTheme="minorHAnsi" w:cstheme="minorHAnsi"/>
        </w:rPr>
        <w:t xml:space="preserve">rozsahu 800 </w:t>
      </w:r>
      <w:r w:rsidR="00EF17DC" w:rsidRPr="003F748D">
        <w:rPr>
          <w:rFonts w:asciiTheme="minorHAnsi" w:hAnsiTheme="minorHAnsi" w:cstheme="minorHAnsi"/>
        </w:rPr>
        <w:t xml:space="preserve">odpracovaných </w:t>
      </w:r>
      <w:r w:rsidRPr="003F748D">
        <w:rPr>
          <w:rFonts w:asciiTheme="minorHAnsi" w:hAnsiTheme="minorHAnsi" w:cstheme="minorHAnsi"/>
        </w:rPr>
        <w:t>hodin za rok – Průběžná služba.</w:t>
      </w:r>
    </w:p>
    <w:p w14:paraId="623D0708" w14:textId="77777777" w:rsidR="001752C4" w:rsidRPr="003F748D" w:rsidRDefault="001752C4" w:rsidP="001752C4">
      <w:pPr>
        <w:numPr>
          <w:ilvl w:val="1"/>
          <w:numId w:val="4"/>
        </w:numPr>
        <w:tabs>
          <w:tab w:val="left" w:pos="993"/>
        </w:tabs>
        <w:spacing w:after="120" w:line="280" w:lineRule="atLeast"/>
        <w:ind w:left="993"/>
        <w:jc w:val="both"/>
        <w:rPr>
          <w:rFonts w:asciiTheme="minorHAnsi" w:hAnsiTheme="minorHAnsi" w:cstheme="minorHAnsi"/>
        </w:rPr>
      </w:pPr>
      <w:r w:rsidRPr="003F748D">
        <w:rPr>
          <w:rFonts w:asciiTheme="minorHAnsi" w:hAnsiTheme="minorHAnsi" w:cstheme="minorHAnsi"/>
        </w:rPr>
        <w:t>Zajištění informací formou výměny publikací s tuzemskými a zahraničními odbornými knihovnami v rozsahu 300 případů za rok – Průběžná služba</w:t>
      </w:r>
      <w:bookmarkStart w:id="66" w:name="_Ref370908823"/>
      <w:r w:rsidRPr="003F748D">
        <w:rPr>
          <w:rFonts w:asciiTheme="minorHAnsi" w:hAnsiTheme="minorHAnsi" w:cstheme="minorHAnsi"/>
        </w:rPr>
        <w:t>.</w:t>
      </w:r>
    </w:p>
    <w:p w14:paraId="5A43A35C" w14:textId="77777777" w:rsidR="001752C4" w:rsidRPr="003F748D" w:rsidRDefault="001752C4" w:rsidP="001752C4">
      <w:pPr>
        <w:numPr>
          <w:ilvl w:val="0"/>
          <w:numId w:val="4"/>
        </w:numPr>
        <w:spacing w:after="120" w:line="280" w:lineRule="atLeast"/>
        <w:jc w:val="both"/>
        <w:rPr>
          <w:rFonts w:asciiTheme="minorHAnsi" w:hAnsiTheme="minorHAnsi" w:cstheme="minorHAnsi"/>
        </w:rPr>
      </w:pPr>
      <w:r w:rsidRPr="003F748D">
        <w:rPr>
          <w:rFonts w:asciiTheme="minorHAnsi" w:hAnsiTheme="minorHAnsi" w:cstheme="minorHAnsi"/>
        </w:rPr>
        <w:t>Přenos výsledků lesnického výzkumu vlastníkům lesa a další odborné veřejnosti prostřednictvím odborných publikací určených pro praxi a vědeckých periodik vydáváním a distribucí následujících periodik:</w:t>
      </w:r>
      <w:bookmarkEnd w:id="66"/>
    </w:p>
    <w:p w14:paraId="6FDED803" w14:textId="77777777" w:rsidR="001752C4" w:rsidRPr="003F748D" w:rsidRDefault="001752C4" w:rsidP="001752C4">
      <w:pPr>
        <w:numPr>
          <w:ilvl w:val="1"/>
          <w:numId w:val="4"/>
        </w:numPr>
        <w:tabs>
          <w:tab w:val="left" w:pos="993"/>
        </w:tabs>
        <w:spacing w:after="120" w:line="280" w:lineRule="atLeast"/>
        <w:ind w:left="993" w:hanging="426"/>
        <w:jc w:val="both"/>
        <w:rPr>
          <w:rFonts w:asciiTheme="minorHAnsi" w:hAnsiTheme="minorHAnsi" w:cstheme="minorHAnsi"/>
        </w:rPr>
      </w:pPr>
      <w:r w:rsidRPr="003F748D">
        <w:rPr>
          <w:rFonts w:asciiTheme="minorHAnsi" w:hAnsiTheme="minorHAnsi" w:cstheme="minorHAnsi"/>
        </w:rPr>
        <w:t>Vědecký časopis, jehož obsah musí být bez dalšího čitelný pro čtenáře z České republiky, tematicky zaměřený na shromažďování a publikaci aktuálních výsledků lesnického výzkumu včetně zpracování publikační politiky (pravidla komunikace s autory a recenzenty, pravidla pro grafickou úpravu, tiskovou kvalitu), požadovaný rozsah 60-80 stran, náklad 500 výtisků, periodicita 4x ročně – Průběžná služba.</w:t>
      </w:r>
    </w:p>
    <w:p w14:paraId="5311D1E4" w14:textId="77777777" w:rsidR="001752C4" w:rsidRPr="003F748D" w:rsidRDefault="001752C4" w:rsidP="001752C4">
      <w:pPr>
        <w:tabs>
          <w:tab w:val="left" w:pos="993"/>
        </w:tabs>
        <w:spacing w:after="120" w:line="280" w:lineRule="atLeast"/>
        <w:ind w:left="993"/>
        <w:jc w:val="both"/>
        <w:rPr>
          <w:rFonts w:asciiTheme="minorHAnsi" w:hAnsiTheme="minorHAnsi" w:cstheme="minorHAnsi"/>
        </w:rPr>
      </w:pPr>
      <w:r w:rsidRPr="003F748D">
        <w:rPr>
          <w:rFonts w:asciiTheme="minorHAnsi" w:hAnsiTheme="minorHAnsi" w:cstheme="minorHAnsi"/>
        </w:rPr>
        <w:t>Poskytovatel je povinen zajistit zařazení časopisu na seznam recenzovaných periodik Rady pro výzkum, vývoj a inovace a dále zajistit excerpování v alespoň 3 uznávaných mezinárodních bibliografických a citačních databázích.</w:t>
      </w:r>
    </w:p>
    <w:p w14:paraId="6DADF9C2" w14:textId="272B9F72" w:rsidR="001752C4" w:rsidRPr="003F748D" w:rsidRDefault="001752C4" w:rsidP="001752C4">
      <w:pPr>
        <w:numPr>
          <w:ilvl w:val="1"/>
          <w:numId w:val="4"/>
        </w:numPr>
        <w:tabs>
          <w:tab w:val="left" w:pos="993"/>
        </w:tabs>
        <w:spacing w:after="120" w:line="280" w:lineRule="atLeast"/>
        <w:ind w:left="993" w:hanging="426"/>
        <w:jc w:val="both"/>
        <w:rPr>
          <w:rFonts w:asciiTheme="minorHAnsi" w:hAnsiTheme="minorHAnsi" w:cstheme="minorHAnsi"/>
        </w:rPr>
      </w:pPr>
      <w:r w:rsidRPr="003F748D">
        <w:rPr>
          <w:rFonts w:asciiTheme="minorHAnsi" w:hAnsiTheme="minorHAnsi" w:cstheme="minorHAnsi"/>
        </w:rPr>
        <w:t>Odborná příručka, jejíž obsah musí být bez dalšího čitelný pro čtenáře z České republiky, zahrnující metodické postupy zaměřené na aktuální problematiku lesnické praxe, jejímž cílem bude napomoci uplatňování nových poznatků v lesnické praxi koncovými uživateli. Poskytovatel zajistí zpracování publikační politiky (pravidla komunikace s autory a</w:t>
      </w:r>
      <w:r w:rsidR="00017083" w:rsidRPr="003F748D">
        <w:rPr>
          <w:rFonts w:asciiTheme="minorHAnsi" w:hAnsiTheme="minorHAnsi" w:cstheme="minorHAnsi"/>
        </w:rPr>
        <w:t> </w:t>
      </w:r>
      <w:r w:rsidRPr="003F748D">
        <w:rPr>
          <w:rFonts w:asciiTheme="minorHAnsi" w:hAnsiTheme="minorHAnsi" w:cstheme="minorHAnsi"/>
        </w:rPr>
        <w:t>recenzenty, pravidla pro grafickou úpravu, tiskovou kvalitu). Odborná příručka bude vydávána v nákladu 250 výtisků a její rozsah bude činit 30-50 stran – Služba na výzvu.</w:t>
      </w:r>
    </w:p>
    <w:p w14:paraId="465370D3" w14:textId="7499D08F" w:rsidR="0023136E" w:rsidRPr="003F748D" w:rsidRDefault="0023136E" w:rsidP="00120DA9">
      <w:pPr>
        <w:numPr>
          <w:ilvl w:val="1"/>
          <w:numId w:val="4"/>
        </w:numPr>
        <w:tabs>
          <w:tab w:val="left" w:pos="993"/>
        </w:tabs>
        <w:spacing w:after="120" w:line="280" w:lineRule="atLeast"/>
        <w:ind w:left="993" w:hanging="426"/>
        <w:jc w:val="both"/>
        <w:rPr>
          <w:rFonts w:asciiTheme="minorHAnsi" w:hAnsiTheme="minorHAnsi" w:cstheme="minorHAnsi"/>
        </w:rPr>
      </w:pPr>
      <w:r w:rsidRPr="003F748D">
        <w:rPr>
          <w:rFonts w:asciiTheme="minorHAnsi" w:hAnsiTheme="minorHAnsi" w:cstheme="minorHAnsi"/>
        </w:rPr>
        <w:t>Odborná publikace,</w:t>
      </w:r>
      <w:r w:rsidRPr="003F748D">
        <w:rPr>
          <w:rFonts w:asciiTheme="minorHAnsi" w:hAnsiTheme="minorHAnsi" w:cstheme="minorHAnsi"/>
          <w:b/>
        </w:rPr>
        <w:t xml:space="preserve"> </w:t>
      </w:r>
      <w:r w:rsidRPr="003F748D">
        <w:rPr>
          <w:rFonts w:asciiTheme="minorHAnsi" w:hAnsiTheme="minorHAnsi" w:cstheme="minorHAnsi"/>
        </w:rPr>
        <w:t xml:space="preserve">jejíž obsah musí být srozumitelný pro čtenáře z České republiky, zahrnující informace, výsledky vědy, návody, doporučení zaměřené na aktuální </w:t>
      </w:r>
      <w:r w:rsidRPr="003F748D">
        <w:rPr>
          <w:rFonts w:asciiTheme="minorHAnsi" w:hAnsiTheme="minorHAnsi" w:cstheme="minorHAnsi"/>
        </w:rPr>
        <w:lastRenderedPageBreak/>
        <w:t>problematiku lesnické praxe, jejímž cílem bude šíření a uplatňování nových vědeckých poznatků v lesnické praxi koncovými uživateli (vlastníky a správci lesa a lesními hospodáři). Poskytovatel zajistí zpracování publikační politiky (pravidla komunikace s autory a</w:t>
      </w:r>
      <w:r w:rsidR="00017083" w:rsidRPr="003F748D">
        <w:rPr>
          <w:rFonts w:asciiTheme="minorHAnsi" w:hAnsiTheme="minorHAnsi" w:cstheme="minorHAnsi"/>
        </w:rPr>
        <w:t> </w:t>
      </w:r>
      <w:r w:rsidRPr="003F748D">
        <w:rPr>
          <w:rFonts w:asciiTheme="minorHAnsi" w:hAnsiTheme="minorHAnsi" w:cstheme="minorHAnsi"/>
        </w:rPr>
        <w:t>recenzenty, pravidla pro grafickou úpravu, tiskovou kvalitu). Odborná příručka bude vydávána v nákladu 250 výtisků a její rozsah bude činit 50-100 stran – Služba na výzvu.</w:t>
      </w:r>
    </w:p>
    <w:p w14:paraId="0A1C377B" w14:textId="267290DF" w:rsidR="00120DA9" w:rsidRPr="003F748D" w:rsidRDefault="00120DA9" w:rsidP="00120DA9">
      <w:pPr>
        <w:spacing w:after="120" w:line="280" w:lineRule="atLeast"/>
        <w:ind w:left="360"/>
        <w:jc w:val="both"/>
        <w:rPr>
          <w:rFonts w:asciiTheme="minorHAnsi" w:hAnsiTheme="minorHAnsi" w:cstheme="minorHAnsi"/>
        </w:rPr>
      </w:pPr>
      <w:r w:rsidRPr="003F748D">
        <w:rPr>
          <w:rFonts w:asciiTheme="minorHAnsi" w:hAnsiTheme="minorHAnsi" w:cstheme="minorHAnsi"/>
        </w:rPr>
        <w:t xml:space="preserve">Poskytovatel nese plnou odpovědnost za to, že zařazením a zveřejněním odborných článků či jiného obsahu v periodikách uvedených v tomto </w:t>
      </w:r>
      <w:r w:rsidR="00A03D17" w:rsidRPr="003F748D">
        <w:rPr>
          <w:rFonts w:asciiTheme="minorHAnsi" w:hAnsiTheme="minorHAnsi" w:cstheme="minorHAnsi"/>
        </w:rPr>
        <w:t>bodu</w:t>
      </w:r>
      <w:r w:rsidRPr="003F748D">
        <w:rPr>
          <w:rFonts w:asciiTheme="minorHAnsi" w:hAnsiTheme="minorHAnsi" w:cstheme="minorHAnsi"/>
        </w:rPr>
        <w:t xml:space="preserve"> 2.</w:t>
      </w:r>
      <w:r w:rsidR="00A03D17" w:rsidRPr="003F748D">
        <w:rPr>
          <w:rFonts w:asciiTheme="minorHAnsi" w:hAnsiTheme="minorHAnsi" w:cstheme="minorHAnsi"/>
        </w:rPr>
        <w:t xml:space="preserve"> Přílohy č. 1</w:t>
      </w:r>
      <w:r w:rsidRPr="003F748D">
        <w:rPr>
          <w:rFonts w:asciiTheme="minorHAnsi" w:hAnsiTheme="minorHAnsi" w:cstheme="minorHAnsi"/>
        </w:rPr>
        <w:t xml:space="preserve"> nedojde k porušení práv třetích osob.</w:t>
      </w:r>
    </w:p>
    <w:p w14:paraId="77892194" w14:textId="77777777" w:rsidR="001752C4" w:rsidRPr="003F748D" w:rsidRDefault="001752C4" w:rsidP="001752C4">
      <w:pPr>
        <w:numPr>
          <w:ilvl w:val="0"/>
          <w:numId w:val="4"/>
        </w:numPr>
        <w:spacing w:after="120" w:line="280" w:lineRule="atLeast"/>
        <w:jc w:val="both"/>
        <w:rPr>
          <w:rFonts w:asciiTheme="minorHAnsi" w:hAnsiTheme="minorHAnsi" w:cstheme="minorHAnsi"/>
        </w:rPr>
      </w:pPr>
      <w:bookmarkStart w:id="67" w:name="_Ref370900914"/>
      <w:r w:rsidRPr="003F748D">
        <w:rPr>
          <w:rFonts w:asciiTheme="minorHAnsi" w:hAnsiTheme="minorHAnsi" w:cstheme="minorHAnsi"/>
        </w:rPr>
        <w:t xml:space="preserve">Organizační zajištění akcí, školení a tematických seminářů, </w:t>
      </w:r>
      <w:r w:rsidR="0023136E" w:rsidRPr="003F748D">
        <w:rPr>
          <w:rFonts w:asciiTheme="minorHAnsi" w:hAnsiTheme="minorHAnsi" w:cstheme="minorHAnsi"/>
        </w:rPr>
        <w:t xml:space="preserve">v prezenční (účastníci jsou fyzicky přítomni) i distanční (on-line, účastníci sdílejí k akci vytvořené internetové prostředí v jednotném časovém rozmezí, době konání akce) formě </w:t>
      </w:r>
      <w:r w:rsidRPr="003F748D">
        <w:rPr>
          <w:rFonts w:asciiTheme="minorHAnsi" w:hAnsiTheme="minorHAnsi" w:cstheme="minorHAnsi"/>
        </w:rPr>
        <w:t>zahrnující:</w:t>
      </w:r>
      <w:bookmarkEnd w:id="67"/>
    </w:p>
    <w:p w14:paraId="62DA17EF" w14:textId="77777777" w:rsidR="001752C4" w:rsidRPr="003F748D" w:rsidRDefault="001752C4" w:rsidP="001752C4">
      <w:pPr>
        <w:numPr>
          <w:ilvl w:val="1"/>
          <w:numId w:val="4"/>
        </w:numPr>
        <w:tabs>
          <w:tab w:val="left" w:pos="993"/>
        </w:tabs>
        <w:spacing w:after="120" w:line="280" w:lineRule="atLeast"/>
        <w:ind w:left="993" w:hanging="426"/>
        <w:jc w:val="both"/>
        <w:rPr>
          <w:rFonts w:asciiTheme="minorHAnsi" w:hAnsiTheme="minorHAnsi" w:cstheme="minorHAnsi"/>
        </w:rPr>
      </w:pPr>
      <w:r w:rsidRPr="003F748D">
        <w:rPr>
          <w:rFonts w:asciiTheme="minorHAnsi" w:hAnsiTheme="minorHAnsi" w:cstheme="minorHAnsi"/>
        </w:rPr>
        <w:t>Organizační zajištění školení, tematických odborných seminářů a exkurzí určených pro odbornou veřejnost a zaměstnance státní správy se zaměřením na jednotlivé oblasti lesního hospodářství a myslivost, včetně zajištění praktických přednášek a výuky v oblasti práce s odbornými lesnickými databázemi – Služba na výzvu.</w:t>
      </w:r>
    </w:p>
    <w:p w14:paraId="63D51EB0" w14:textId="01894F50" w:rsidR="001752C4" w:rsidRPr="003F748D" w:rsidRDefault="001752C4" w:rsidP="001752C4">
      <w:pPr>
        <w:tabs>
          <w:tab w:val="left" w:pos="993"/>
        </w:tabs>
        <w:spacing w:after="120" w:line="280" w:lineRule="atLeast"/>
        <w:ind w:left="993"/>
        <w:jc w:val="both"/>
        <w:rPr>
          <w:rFonts w:asciiTheme="minorHAnsi" w:hAnsiTheme="minorHAnsi" w:cstheme="minorHAnsi"/>
        </w:rPr>
      </w:pPr>
      <w:r w:rsidRPr="003F748D">
        <w:rPr>
          <w:rFonts w:asciiTheme="minorHAnsi" w:hAnsiTheme="minorHAnsi" w:cstheme="minorHAnsi"/>
        </w:rPr>
        <w:t xml:space="preserve">Nedílnou součástí </w:t>
      </w:r>
      <w:r w:rsidR="004150C2" w:rsidRPr="003F748D">
        <w:rPr>
          <w:rFonts w:asciiTheme="minorHAnsi" w:hAnsiTheme="minorHAnsi" w:cstheme="minorHAnsi"/>
        </w:rPr>
        <w:t>S</w:t>
      </w:r>
      <w:r w:rsidRPr="003F748D">
        <w:rPr>
          <w:rFonts w:asciiTheme="minorHAnsi" w:hAnsiTheme="minorHAnsi" w:cstheme="minorHAnsi"/>
        </w:rPr>
        <w:t>lužeb poskytovaných v této kategorii je rovněž:</w:t>
      </w:r>
    </w:p>
    <w:p w14:paraId="0207313D" w14:textId="77777777" w:rsidR="001752C4" w:rsidRPr="003F748D" w:rsidRDefault="001752C4" w:rsidP="001752C4">
      <w:pPr>
        <w:numPr>
          <w:ilvl w:val="0"/>
          <w:numId w:val="6"/>
        </w:numPr>
        <w:spacing w:after="120" w:line="280" w:lineRule="atLeast"/>
        <w:ind w:left="1417" w:hanging="357"/>
        <w:jc w:val="both"/>
        <w:rPr>
          <w:rFonts w:asciiTheme="minorHAnsi" w:hAnsiTheme="minorHAnsi" w:cstheme="minorHAnsi"/>
        </w:rPr>
      </w:pPr>
      <w:r w:rsidRPr="003F748D">
        <w:rPr>
          <w:rFonts w:asciiTheme="minorHAnsi" w:hAnsiTheme="minorHAnsi" w:cstheme="minorHAnsi"/>
        </w:rPr>
        <w:t xml:space="preserve">pronájem prostor a techniky; </w:t>
      </w:r>
    </w:p>
    <w:p w14:paraId="68F8A8D4" w14:textId="77777777" w:rsidR="001752C4" w:rsidRPr="003F748D" w:rsidRDefault="001752C4" w:rsidP="001752C4">
      <w:pPr>
        <w:numPr>
          <w:ilvl w:val="0"/>
          <w:numId w:val="6"/>
        </w:numPr>
        <w:spacing w:after="120" w:line="280" w:lineRule="atLeast"/>
        <w:ind w:left="1417" w:hanging="357"/>
        <w:jc w:val="both"/>
        <w:rPr>
          <w:rFonts w:asciiTheme="minorHAnsi" w:hAnsiTheme="minorHAnsi" w:cstheme="minorHAnsi"/>
        </w:rPr>
      </w:pPr>
      <w:r w:rsidRPr="003F748D">
        <w:rPr>
          <w:rFonts w:asciiTheme="minorHAnsi" w:hAnsiTheme="minorHAnsi" w:cstheme="minorHAnsi"/>
        </w:rPr>
        <w:t>zajištění přednášejících;</w:t>
      </w:r>
    </w:p>
    <w:p w14:paraId="2671CBA6" w14:textId="77777777" w:rsidR="001752C4" w:rsidRPr="003F748D" w:rsidRDefault="001752C4" w:rsidP="001752C4">
      <w:pPr>
        <w:numPr>
          <w:ilvl w:val="0"/>
          <w:numId w:val="6"/>
        </w:numPr>
        <w:spacing w:after="120" w:line="280" w:lineRule="atLeast"/>
        <w:ind w:left="1417" w:hanging="357"/>
        <w:jc w:val="both"/>
        <w:rPr>
          <w:rFonts w:asciiTheme="minorHAnsi" w:hAnsiTheme="minorHAnsi" w:cstheme="minorHAnsi"/>
        </w:rPr>
      </w:pPr>
      <w:r w:rsidRPr="003F748D">
        <w:rPr>
          <w:rFonts w:asciiTheme="minorHAnsi" w:hAnsiTheme="minorHAnsi" w:cstheme="minorHAnsi"/>
        </w:rPr>
        <w:t>příprava tištěných podkladů k pořádaným akcím;</w:t>
      </w:r>
    </w:p>
    <w:p w14:paraId="769E68BB" w14:textId="77777777" w:rsidR="001752C4" w:rsidRPr="003F748D" w:rsidRDefault="001752C4" w:rsidP="001752C4">
      <w:pPr>
        <w:numPr>
          <w:ilvl w:val="0"/>
          <w:numId w:val="6"/>
        </w:numPr>
        <w:spacing w:after="120" w:line="280" w:lineRule="atLeast"/>
        <w:ind w:left="1417" w:hanging="357"/>
        <w:jc w:val="both"/>
        <w:rPr>
          <w:rFonts w:asciiTheme="minorHAnsi" w:hAnsiTheme="minorHAnsi" w:cstheme="minorHAnsi"/>
        </w:rPr>
      </w:pPr>
      <w:r w:rsidRPr="003F748D">
        <w:rPr>
          <w:rFonts w:asciiTheme="minorHAnsi" w:hAnsiTheme="minorHAnsi" w:cstheme="minorHAnsi"/>
        </w:rPr>
        <w:t>sborník</w:t>
      </w:r>
      <w:r w:rsidR="00F6523A" w:rsidRPr="003F748D">
        <w:rPr>
          <w:rFonts w:asciiTheme="minorHAnsi" w:hAnsiTheme="minorHAnsi" w:cstheme="minorHAnsi"/>
        </w:rPr>
        <w:t xml:space="preserve"> odborných textů z realizovaných akcí</w:t>
      </w:r>
      <w:r w:rsidRPr="003F748D">
        <w:rPr>
          <w:rFonts w:asciiTheme="minorHAnsi" w:hAnsiTheme="minorHAnsi" w:cstheme="minorHAnsi"/>
        </w:rPr>
        <w:t>;</w:t>
      </w:r>
    </w:p>
    <w:p w14:paraId="3624CE70" w14:textId="1E72F7C0" w:rsidR="001752C4" w:rsidRPr="003F748D" w:rsidRDefault="001752C4" w:rsidP="001752C4">
      <w:pPr>
        <w:numPr>
          <w:ilvl w:val="0"/>
          <w:numId w:val="6"/>
        </w:numPr>
        <w:spacing w:after="120" w:line="280" w:lineRule="atLeast"/>
        <w:ind w:left="1417" w:hanging="357"/>
        <w:jc w:val="both"/>
        <w:rPr>
          <w:rFonts w:asciiTheme="minorHAnsi" w:hAnsiTheme="minorHAnsi" w:cstheme="minorHAnsi"/>
        </w:rPr>
      </w:pPr>
      <w:r w:rsidRPr="003F748D">
        <w:rPr>
          <w:rFonts w:asciiTheme="minorHAnsi" w:hAnsiTheme="minorHAnsi" w:cstheme="minorHAnsi"/>
        </w:rPr>
        <w:t>cestovní náklady</w:t>
      </w:r>
      <w:r w:rsidR="0023136E" w:rsidRPr="003F748D">
        <w:rPr>
          <w:rFonts w:asciiTheme="minorHAnsi" w:hAnsiTheme="minorHAnsi" w:cstheme="minorHAnsi"/>
        </w:rPr>
        <w:t xml:space="preserve"> včetně ubytování </w:t>
      </w:r>
      <w:r w:rsidR="000D58AF" w:rsidRPr="003F748D">
        <w:rPr>
          <w:rFonts w:asciiTheme="minorHAnsi" w:hAnsiTheme="minorHAnsi" w:cstheme="minorHAnsi"/>
        </w:rPr>
        <w:t xml:space="preserve">(pro organizátory, případně lektory) </w:t>
      </w:r>
      <w:r w:rsidR="0023136E" w:rsidRPr="003F748D">
        <w:rPr>
          <w:rFonts w:asciiTheme="minorHAnsi" w:hAnsiTheme="minorHAnsi" w:cstheme="minorHAnsi"/>
        </w:rPr>
        <w:t>a občerstvení</w:t>
      </w:r>
      <w:r w:rsidR="000D58AF" w:rsidRPr="003F748D">
        <w:rPr>
          <w:rFonts w:asciiTheme="minorHAnsi" w:hAnsiTheme="minorHAnsi" w:cstheme="minorHAnsi"/>
        </w:rPr>
        <w:t xml:space="preserve"> (pro účastníky)</w:t>
      </w:r>
      <w:r w:rsidR="0023136E" w:rsidRPr="003F748D">
        <w:rPr>
          <w:rFonts w:asciiTheme="minorHAnsi" w:hAnsiTheme="minorHAnsi" w:cstheme="minorHAnsi"/>
        </w:rPr>
        <w:t>;</w:t>
      </w:r>
    </w:p>
    <w:p w14:paraId="3D1065F2" w14:textId="77777777" w:rsidR="0023136E" w:rsidRPr="003F748D" w:rsidRDefault="0023136E" w:rsidP="0023136E">
      <w:pPr>
        <w:numPr>
          <w:ilvl w:val="0"/>
          <w:numId w:val="6"/>
        </w:numPr>
        <w:spacing w:after="120" w:line="280" w:lineRule="atLeast"/>
        <w:ind w:left="1417" w:hanging="357"/>
        <w:jc w:val="both"/>
        <w:rPr>
          <w:rFonts w:asciiTheme="minorHAnsi" w:hAnsiTheme="minorHAnsi" w:cstheme="minorHAnsi"/>
        </w:rPr>
      </w:pPr>
      <w:r w:rsidRPr="003F748D">
        <w:rPr>
          <w:rFonts w:asciiTheme="minorHAnsi" w:hAnsiTheme="minorHAnsi" w:cstheme="minorHAnsi"/>
        </w:rPr>
        <w:t>příprava internetového prostředí on-line akce a zajištění jeho fungování po dobu trvání on-line akce</w:t>
      </w:r>
    </w:p>
    <w:p w14:paraId="3923C4CA" w14:textId="77777777" w:rsidR="0023136E" w:rsidRPr="003F748D" w:rsidRDefault="0023136E" w:rsidP="0023136E">
      <w:pPr>
        <w:numPr>
          <w:ilvl w:val="0"/>
          <w:numId w:val="6"/>
        </w:numPr>
        <w:spacing w:after="120" w:line="280" w:lineRule="atLeast"/>
        <w:ind w:left="1417" w:hanging="357"/>
        <w:jc w:val="both"/>
        <w:rPr>
          <w:rFonts w:asciiTheme="minorHAnsi" w:hAnsiTheme="minorHAnsi" w:cstheme="minorHAnsi"/>
        </w:rPr>
      </w:pPr>
      <w:r w:rsidRPr="003F748D">
        <w:rPr>
          <w:rFonts w:asciiTheme="minorHAnsi" w:hAnsiTheme="minorHAnsi" w:cstheme="minorHAnsi"/>
        </w:rPr>
        <w:t>zajištění bezpečného, bezporuchového internetového připojení účastníků</w:t>
      </w:r>
    </w:p>
    <w:p w14:paraId="2C4144FD" w14:textId="77777777" w:rsidR="0023136E" w:rsidRPr="003F748D" w:rsidRDefault="0023136E" w:rsidP="0023136E">
      <w:pPr>
        <w:numPr>
          <w:ilvl w:val="0"/>
          <w:numId w:val="6"/>
        </w:numPr>
        <w:spacing w:after="120" w:line="280" w:lineRule="atLeast"/>
        <w:ind w:left="1417" w:hanging="357"/>
        <w:jc w:val="both"/>
        <w:rPr>
          <w:rFonts w:asciiTheme="minorHAnsi" w:hAnsiTheme="minorHAnsi" w:cstheme="minorHAnsi"/>
        </w:rPr>
      </w:pPr>
      <w:r w:rsidRPr="003F748D">
        <w:rPr>
          <w:rFonts w:asciiTheme="minorHAnsi" w:hAnsiTheme="minorHAnsi" w:cstheme="minorHAnsi"/>
        </w:rPr>
        <w:t>zpracování či úprava přednášek a prezentací ve formátu vhodném pro internetové prostředí, jejich poskytnutí účastníkům</w:t>
      </w:r>
    </w:p>
    <w:p w14:paraId="5F005BF3" w14:textId="77777777" w:rsidR="001752C4" w:rsidRPr="003F748D" w:rsidRDefault="001752C4" w:rsidP="001752C4">
      <w:pPr>
        <w:numPr>
          <w:ilvl w:val="0"/>
          <w:numId w:val="4"/>
        </w:numPr>
        <w:spacing w:after="120" w:line="280" w:lineRule="atLeast"/>
        <w:jc w:val="both"/>
        <w:rPr>
          <w:rFonts w:asciiTheme="minorHAnsi" w:hAnsiTheme="minorHAnsi" w:cstheme="minorHAnsi"/>
        </w:rPr>
      </w:pPr>
      <w:bookmarkStart w:id="68" w:name="_Ref370902917"/>
      <w:r w:rsidRPr="003F748D">
        <w:rPr>
          <w:rFonts w:asciiTheme="minorHAnsi" w:hAnsiTheme="minorHAnsi" w:cstheme="minorHAnsi"/>
        </w:rPr>
        <w:t>Komunikace s veřejností a propagace lesního hospodářství a myslivosti, zahrnující:</w:t>
      </w:r>
      <w:bookmarkEnd w:id="68"/>
    </w:p>
    <w:p w14:paraId="2BD46267" w14:textId="4F2F1920" w:rsidR="001752C4" w:rsidRPr="003F748D" w:rsidRDefault="001752C4" w:rsidP="001752C4">
      <w:pPr>
        <w:numPr>
          <w:ilvl w:val="1"/>
          <w:numId w:val="4"/>
        </w:numPr>
        <w:tabs>
          <w:tab w:val="left" w:pos="993"/>
        </w:tabs>
        <w:spacing w:after="120" w:line="280" w:lineRule="atLeast"/>
        <w:ind w:left="993" w:hanging="426"/>
        <w:jc w:val="both"/>
        <w:rPr>
          <w:rFonts w:asciiTheme="minorHAnsi" w:hAnsiTheme="minorHAnsi" w:cstheme="minorHAnsi"/>
        </w:rPr>
      </w:pPr>
      <w:r w:rsidRPr="003F748D">
        <w:rPr>
          <w:rFonts w:asciiTheme="minorHAnsi" w:hAnsiTheme="minorHAnsi" w:cstheme="minorHAnsi"/>
        </w:rPr>
        <w:t>Osvětu a propagaci lesního hospodářství</w:t>
      </w:r>
      <w:r w:rsidR="004B4BE7" w:rsidRPr="003F748D">
        <w:rPr>
          <w:rFonts w:asciiTheme="minorHAnsi" w:hAnsiTheme="minorHAnsi" w:cstheme="minorHAnsi"/>
        </w:rPr>
        <w:t>,</w:t>
      </w:r>
      <w:r w:rsidRPr="003F748D">
        <w:rPr>
          <w:rFonts w:asciiTheme="minorHAnsi" w:hAnsiTheme="minorHAnsi" w:cstheme="minorHAnsi"/>
        </w:rPr>
        <w:t xml:space="preserve"> prezentaci </w:t>
      </w:r>
      <w:r w:rsidR="004B4BE7" w:rsidRPr="003F748D">
        <w:rPr>
          <w:rFonts w:asciiTheme="minorHAnsi" w:hAnsiTheme="minorHAnsi" w:cstheme="minorHAnsi"/>
        </w:rPr>
        <w:t xml:space="preserve">výstupů výsledků výzkumu </w:t>
      </w:r>
      <w:r w:rsidRPr="003F748D">
        <w:rPr>
          <w:rFonts w:asciiTheme="minorHAnsi" w:hAnsiTheme="minorHAnsi" w:cstheme="minorHAnsi"/>
        </w:rPr>
        <w:t>a</w:t>
      </w:r>
      <w:r w:rsidR="00C320D7" w:rsidRPr="003F748D">
        <w:rPr>
          <w:rFonts w:asciiTheme="minorHAnsi" w:hAnsiTheme="minorHAnsi" w:cstheme="minorHAnsi"/>
        </w:rPr>
        <w:t> </w:t>
      </w:r>
      <w:r w:rsidRPr="003F748D">
        <w:rPr>
          <w:rFonts w:asciiTheme="minorHAnsi" w:hAnsiTheme="minorHAnsi" w:cstheme="minorHAnsi"/>
        </w:rPr>
        <w:t>poradenské činnosti pro subjekty</w:t>
      </w:r>
      <w:r w:rsidR="004B4BE7" w:rsidRPr="003F748D">
        <w:rPr>
          <w:rFonts w:asciiTheme="minorHAnsi" w:hAnsiTheme="minorHAnsi" w:cstheme="minorHAnsi"/>
        </w:rPr>
        <w:t xml:space="preserve"> působící v lesním hospodářství</w:t>
      </w:r>
      <w:r w:rsidRPr="003F748D">
        <w:rPr>
          <w:rFonts w:asciiTheme="minorHAnsi" w:hAnsiTheme="minorHAnsi" w:cstheme="minorHAnsi"/>
        </w:rPr>
        <w:t xml:space="preserve"> prostřednictvím hromadných sdělovacích prostředků i odborného tisku a internetu – Služba na výzvu.</w:t>
      </w:r>
    </w:p>
    <w:p w14:paraId="0DCFDD31" w14:textId="77777777" w:rsidR="001752C4" w:rsidRPr="003F748D" w:rsidRDefault="001752C4" w:rsidP="001752C4">
      <w:pPr>
        <w:numPr>
          <w:ilvl w:val="1"/>
          <w:numId w:val="4"/>
        </w:numPr>
        <w:tabs>
          <w:tab w:val="left" w:pos="993"/>
        </w:tabs>
        <w:spacing w:after="120" w:line="280" w:lineRule="atLeast"/>
        <w:ind w:left="993" w:hanging="426"/>
        <w:jc w:val="both"/>
        <w:rPr>
          <w:rFonts w:asciiTheme="minorHAnsi" w:hAnsiTheme="minorHAnsi" w:cstheme="minorHAnsi"/>
        </w:rPr>
      </w:pPr>
      <w:r w:rsidRPr="003F748D">
        <w:rPr>
          <w:rFonts w:asciiTheme="minorHAnsi" w:hAnsiTheme="minorHAnsi" w:cstheme="minorHAnsi"/>
        </w:rPr>
        <w:t>Účast na výstavách a veletrzích s propagací lesnictví a myslivosti – Služba na výzvu.</w:t>
      </w:r>
    </w:p>
    <w:p w14:paraId="7A65571F" w14:textId="77777777" w:rsidR="001752C4" w:rsidRPr="003F748D" w:rsidRDefault="001752C4" w:rsidP="001752C4">
      <w:pPr>
        <w:tabs>
          <w:tab w:val="left" w:pos="993"/>
        </w:tabs>
        <w:spacing w:after="120" w:line="280" w:lineRule="atLeast"/>
        <w:ind w:left="993"/>
        <w:jc w:val="both"/>
        <w:rPr>
          <w:rFonts w:asciiTheme="minorHAnsi" w:hAnsiTheme="minorHAnsi" w:cstheme="minorHAnsi"/>
        </w:rPr>
      </w:pPr>
      <w:r w:rsidRPr="003F748D">
        <w:rPr>
          <w:rFonts w:asciiTheme="minorHAnsi" w:hAnsiTheme="minorHAnsi" w:cstheme="minorHAnsi"/>
        </w:rPr>
        <w:t>Nedílnou součástí služeb poskytovaných v této kategorii je rovněž:</w:t>
      </w:r>
    </w:p>
    <w:p w14:paraId="1CCC348E" w14:textId="77777777" w:rsidR="001752C4" w:rsidRPr="003F748D" w:rsidRDefault="001752C4" w:rsidP="001752C4">
      <w:pPr>
        <w:numPr>
          <w:ilvl w:val="0"/>
          <w:numId w:val="5"/>
        </w:numPr>
        <w:tabs>
          <w:tab w:val="left" w:pos="1418"/>
        </w:tabs>
        <w:spacing w:after="120" w:line="280" w:lineRule="atLeast"/>
        <w:ind w:left="1418"/>
        <w:jc w:val="both"/>
        <w:rPr>
          <w:rFonts w:asciiTheme="minorHAnsi" w:hAnsiTheme="minorHAnsi" w:cstheme="minorHAnsi"/>
        </w:rPr>
      </w:pPr>
      <w:r w:rsidRPr="003F748D">
        <w:rPr>
          <w:rFonts w:asciiTheme="minorHAnsi" w:hAnsiTheme="minorHAnsi" w:cstheme="minorHAnsi"/>
        </w:rPr>
        <w:t>zajištění pronájmu výstavní plochy a uhrazení registračního poplatku;</w:t>
      </w:r>
    </w:p>
    <w:p w14:paraId="6108DB77" w14:textId="77777777" w:rsidR="001752C4" w:rsidRPr="003F748D" w:rsidRDefault="001752C4" w:rsidP="001752C4">
      <w:pPr>
        <w:numPr>
          <w:ilvl w:val="0"/>
          <w:numId w:val="5"/>
        </w:numPr>
        <w:tabs>
          <w:tab w:val="left" w:pos="1418"/>
        </w:tabs>
        <w:spacing w:after="120" w:line="280" w:lineRule="atLeast"/>
        <w:ind w:left="1418"/>
        <w:jc w:val="both"/>
        <w:rPr>
          <w:rFonts w:asciiTheme="minorHAnsi" w:hAnsiTheme="minorHAnsi" w:cstheme="minorHAnsi"/>
        </w:rPr>
      </w:pPr>
      <w:r w:rsidRPr="003F748D">
        <w:rPr>
          <w:rFonts w:asciiTheme="minorHAnsi" w:hAnsiTheme="minorHAnsi" w:cstheme="minorHAnsi"/>
        </w:rPr>
        <w:t>zajištění grafického návrhu a projektu expozice;</w:t>
      </w:r>
    </w:p>
    <w:p w14:paraId="2BD840B2" w14:textId="77777777" w:rsidR="001752C4" w:rsidRPr="003F748D" w:rsidRDefault="001752C4" w:rsidP="001752C4">
      <w:pPr>
        <w:numPr>
          <w:ilvl w:val="0"/>
          <w:numId w:val="5"/>
        </w:numPr>
        <w:tabs>
          <w:tab w:val="left" w:pos="1418"/>
        </w:tabs>
        <w:spacing w:after="120" w:line="280" w:lineRule="atLeast"/>
        <w:ind w:left="1418"/>
        <w:jc w:val="both"/>
        <w:rPr>
          <w:rFonts w:asciiTheme="minorHAnsi" w:hAnsiTheme="minorHAnsi" w:cstheme="minorHAnsi"/>
        </w:rPr>
      </w:pPr>
      <w:r w:rsidRPr="003F748D">
        <w:rPr>
          <w:rFonts w:asciiTheme="minorHAnsi" w:hAnsiTheme="minorHAnsi" w:cstheme="minorHAnsi"/>
        </w:rPr>
        <w:t>zajištění realizace výstavního stánku včetně montáže a demontáže a zápisu do výstavního katalogu;</w:t>
      </w:r>
    </w:p>
    <w:p w14:paraId="2236A5B0" w14:textId="77777777" w:rsidR="001752C4" w:rsidRPr="003F748D" w:rsidRDefault="001752C4" w:rsidP="001752C4">
      <w:pPr>
        <w:numPr>
          <w:ilvl w:val="0"/>
          <w:numId w:val="5"/>
        </w:numPr>
        <w:tabs>
          <w:tab w:val="left" w:pos="1418"/>
        </w:tabs>
        <w:spacing w:after="120" w:line="280" w:lineRule="atLeast"/>
        <w:ind w:left="1418"/>
        <w:jc w:val="both"/>
        <w:rPr>
          <w:rFonts w:asciiTheme="minorHAnsi" w:hAnsiTheme="minorHAnsi" w:cstheme="minorHAnsi"/>
        </w:rPr>
      </w:pPr>
      <w:r w:rsidRPr="003F748D">
        <w:rPr>
          <w:rFonts w:asciiTheme="minorHAnsi" w:hAnsiTheme="minorHAnsi" w:cstheme="minorHAnsi"/>
        </w:rPr>
        <w:t>zajištění vystavovatelských průkazů;</w:t>
      </w:r>
    </w:p>
    <w:p w14:paraId="257F0D2F" w14:textId="77777777" w:rsidR="001752C4" w:rsidRPr="003F748D" w:rsidRDefault="001752C4" w:rsidP="001752C4">
      <w:pPr>
        <w:numPr>
          <w:ilvl w:val="0"/>
          <w:numId w:val="5"/>
        </w:numPr>
        <w:tabs>
          <w:tab w:val="left" w:pos="1418"/>
        </w:tabs>
        <w:spacing w:after="120" w:line="280" w:lineRule="atLeast"/>
        <w:ind w:left="1418"/>
        <w:jc w:val="both"/>
        <w:rPr>
          <w:rFonts w:asciiTheme="minorHAnsi" w:hAnsiTheme="minorHAnsi" w:cstheme="minorHAnsi"/>
        </w:rPr>
      </w:pPr>
      <w:r w:rsidRPr="003F748D">
        <w:rPr>
          <w:rFonts w:asciiTheme="minorHAnsi" w:hAnsiTheme="minorHAnsi" w:cstheme="minorHAnsi"/>
        </w:rPr>
        <w:t>zajištění technických sítí a vodovodních a odpadních přípojek včetně zapůjčení příslušenství a zajištění vybavení stánku přípojkami na internet a úklidu stánku;</w:t>
      </w:r>
    </w:p>
    <w:p w14:paraId="1629790D" w14:textId="77777777" w:rsidR="001752C4" w:rsidRPr="003F748D" w:rsidRDefault="001752C4" w:rsidP="001752C4">
      <w:pPr>
        <w:numPr>
          <w:ilvl w:val="0"/>
          <w:numId w:val="5"/>
        </w:numPr>
        <w:tabs>
          <w:tab w:val="left" w:pos="1418"/>
        </w:tabs>
        <w:spacing w:after="120" w:line="280" w:lineRule="atLeast"/>
        <w:ind w:left="1418"/>
        <w:jc w:val="both"/>
        <w:rPr>
          <w:rFonts w:asciiTheme="minorHAnsi" w:hAnsiTheme="minorHAnsi" w:cstheme="minorHAnsi"/>
        </w:rPr>
      </w:pPr>
      <w:r w:rsidRPr="003F748D">
        <w:rPr>
          <w:rFonts w:asciiTheme="minorHAnsi" w:hAnsiTheme="minorHAnsi" w:cstheme="minorHAnsi"/>
        </w:rPr>
        <w:lastRenderedPageBreak/>
        <w:t>návrh a výroba propagačních infopanelů;</w:t>
      </w:r>
    </w:p>
    <w:p w14:paraId="5015AB4F" w14:textId="77777777" w:rsidR="001752C4" w:rsidRPr="003F748D" w:rsidRDefault="001752C4" w:rsidP="001752C4">
      <w:pPr>
        <w:numPr>
          <w:ilvl w:val="0"/>
          <w:numId w:val="5"/>
        </w:numPr>
        <w:tabs>
          <w:tab w:val="left" w:pos="1418"/>
        </w:tabs>
        <w:spacing w:after="120" w:line="280" w:lineRule="atLeast"/>
        <w:ind w:left="1418"/>
        <w:jc w:val="both"/>
        <w:rPr>
          <w:rFonts w:asciiTheme="minorHAnsi" w:hAnsiTheme="minorHAnsi" w:cstheme="minorHAnsi"/>
        </w:rPr>
      </w:pPr>
      <w:r w:rsidRPr="003F748D">
        <w:rPr>
          <w:rFonts w:asciiTheme="minorHAnsi" w:hAnsiTheme="minorHAnsi" w:cstheme="minorHAnsi"/>
        </w:rPr>
        <w:t>zajištění občerstvení;</w:t>
      </w:r>
    </w:p>
    <w:p w14:paraId="6A59C964" w14:textId="77777777" w:rsidR="001752C4" w:rsidRPr="003F748D" w:rsidRDefault="001752C4" w:rsidP="001752C4">
      <w:pPr>
        <w:numPr>
          <w:ilvl w:val="0"/>
          <w:numId w:val="5"/>
        </w:numPr>
        <w:tabs>
          <w:tab w:val="left" w:pos="1418"/>
        </w:tabs>
        <w:spacing w:after="120" w:line="280" w:lineRule="atLeast"/>
        <w:ind w:left="1418"/>
        <w:jc w:val="both"/>
        <w:rPr>
          <w:rFonts w:asciiTheme="minorHAnsi" w:hAnsiTheme="minorHAnsi" w:cstheme="minorHAnsi"/>
        </w:rPr>
      </w:pPr>
      <w:r w:rsidRPr="003F748D">
        <w:rPr>
          <w:rFonts w:asciiTheme="minorHAnsi" w:hAnsiTheme="minorHAnsi" w:cstheme="minorHAnsi"/>
        </w:rPr>
        <w:t>dopravní náklady včetně spedice exponátů a informačních tiskovin a materiálů;</w:t>
      </w:r>
    </w:p>
    <w:p w14:paraId="118FFD6A" w14:textId="77777777" w:rsidR="001752C4" w:rsidRPr="003F748D" w:rsidRDefault="001752C4" w:rsidP="001752C4">
      <w:pPr>
        <w:numPr>
          <w:ilvl w:val="0"/>
          <w:numId w:val="5"/>
        </w:numPr>
        <w:tabs>
          <w:tab w:val="left" w:pos="1418"/>
        </w:tabs>
        <w:spacing w:after="120" w:line="280" w:lineRule="atLeast"/>
        <w:ind w:left="1418"/>
        <w:jc w:val="both"/>
        <w:rPr>
          <w:rFonts w:asciiTheme="minorHAnsi" w:hAnsiTheme="minorHAnsi" w:cstheme="minorHAnsi"/>
        </w:rPr>
      </w:pPr>
      <w:r w:rsidRPr="003F748D">
        <w:rPr>
          <w:rFonts w:asciiTheme="minorHAnsi" w:hAnsiTheme="minorHAnsi" w:cstheme="minorHAnsi"/>
        </w:rPr>
        <w:t>zajištění záručního servisu (např. odstraňování poškození či poruch v průběhu realizace veletrhu); a</w:t>
      </w:r>
    </w:p>
    <w:p w14:paraId="5BF97731" w14:textId="77777777" w:rsidR="001752C4" w:rsidRPr="003F748D" w:rsidRDefault="001752C4" w:rsidP="001752C4">
      <w:pPr>
        <w:numPr>
          <w:ilvl w:val="0"/>
          <w:numId w:val="5"/>
        </w:numPr>
        <w:tabs>
          <w:tab w:val="left" w:pos="1418"/>
        </w:tabs>
        <w:spacing w:after="120" w:line="280" w:lineRule="atLeast"/>
        <w:ind w:left="1418"/>
        <w:jc w:val="both"/>
        <w:rPr>
          <w:rFonts w:asciiTheme="minorHAnsi" w:hAnsiTheme="minorHAnsi" w:cstheme="minorHAnsi"/>
        </w:rPr>
      </w:pPr>
      <w:r w:rsidRPr="003F748D">
        <w:rPr>
          <w:rFonts w:asciiTheme="minorHAnsi" w:hAnsiTheme="minorHAnsi" w:cstheme="minorHAnsi"/>
        </w:rPr>
        <w:t>ubytování 2 osob po dobu trvání výstavy.</w:t>
      </w:r>
    </w:p>
    <w:p w14:paraId="5766E63F" w14:textId="70102B56" w:rsidR="00E83725" w:rsidRPr="003F748D" w:rsidRDefault="00917B2C" w:rsidP="001752C4">
      <w:pPr>
        <w:numPr>
          <w:ilvl w:val="1"/>
          <w:numId w:val="4"/>
        </w:numPr>
        <w:tabs>
          <w:tab w:val="left" w:pos="993"/>
        </w:tabs>
        <w:spacing w:after="120" w:line="280" w:lineRule="atLeast"/>
        <w:ind w:left="993" w:hanging="426"/>
        <w:jc w:val="both"/>
        <w:rPr>
          <w:rFonts w:asciiTheme="minorHAnsi" w:hAnsiTheme="minorHAnsi" w:cstheme="minorHAnsi"/>
        </w:rPr>
      </w:pPr>
      <w:r w:rsidRPr="003F748D">
        <w:rPr>
          <w:rFonts w:asciiTheme="minorHAnsi" w:hAnsiTheme="minorHAnsi" w:cstheme="minorHAnsi"/>
        </w:rPr>
        <w:t xml:space="preserve">Účast na tematických informačních akcích spojených s prezentací lesního </w:t>
      </w:r>
      <w:r w:rsidR="001413DF" w:rsidRPr="003F748D">
        <w:rPr>
          <w:rFonts w:asciiTheme="minorHAnsi" w:hAnsiTheme="minorHAnsi" w:cstheme="minorHAnsi"/>
        </w:rPr>
        <w:t>hospodářství a</w:t>
      </w:r>
      <w:r w:rsidR="00AA05DA">
        <w:rPr>
          <w:rFonts w:asciiTheme="minorHAnsi" w:hAnsiTheme="minorHAnsi" w:cstheme="minorHAnsi"/>
        </w:rPr>
        <w:t> </w:t>
      </w:r>
      <w:r w:rsidR="001413DF" w:rsidRPr="003F748D">
        <w:rPr>
          <w:rFonts w:asciiTheme="minorHAnsi" w:hAnsiTheme="minorHAnsi" w:cstheme="minorHAnsi"/>
        </w:rPr>
        <w:t>myslivosti, vědy a výzkumu. – Služba na výzvu</w:t>
      </w:r>
      <w:r w:rsidR="00612C71" w:rsidRPr="003F748D">
        <w:rPr>
          <w:rFonts w:asciiTheme="minorHAnsi" w:hAnsiTheme="minorHAnsi" w:cstheme="minorHAnsi"/>
        </w:rPr>
        <w:t>.</w:t>
      </w:r>
    </w:p>
    <w:p w14:paraId="0C5E68AC" w14:textId="535AA488" w:rsidR="001752C4" w:rsidRPr="003F748D" w:rsidRDefault="001752C4" w:rsidP="001752C4">
      <w:pPr>
        <w:numPr>
          <w:ilvl w:val="1"/>
          <w:numId w:val="4"/>
        </w:numPr>
        <w:tabs>
          <w:tab w:val="left" w:pos="993"/>
        </w:tabs>
        <w:spacing w:after="120" w:line="280" w:lineRule="atLeast"/>
        <w:ind w:left="993" w:hanging="426"/>
        <w:jc w:val="both"/>
        <w:rPr>
          <w:rFonts w:asciiTheme="minorHAnsi" w:hAnsiTheme="minorHAnsi" w:cstheme="minorHAnsi"/>
        </w:rPr>
      </w:pPr>
      <w:r w:rsidRPr="003F748D">
        <w:rPr>
          <w:rFonts w:asciiTheme="minorHAnsi" w:hAnsiTheme="minorHAnsi" w:cstheme="minorHAnsi"/>
        </w:rPr>
        <w:t xml:space="preserve">Přípravu, tisk a distribuci informačních letáků o službách a výsledcích výzkumu – Služba na výzvu. </w:t>
      </w:r>
    </w:p>
    <w:p w14:paraId="1CE2481B" w14:textId="77777777" w:rsidR="001752C4" w:rsidRPr="003F748D" w:rsidRDefault="001752C4" w:rsidP="001752C4">
      <w:pPr>
        <w:numPr>
          <w:ilvl w:val="0"/>
          <w:numId w:val="4"/>
        </w:numPr>
        <w:spacing w:after="120" w:line="280" w:lineRule="atLeast"/>
        <w:jc w:val="both"/>
        <w:rPr>
          <w:rFonts w:asciiTheme="minorHAnsi" w:hAnsiTheme="minorHAnsi" w:cstheme="minorHAnsi"/>
        </w:rPr>
      </w:pPr>
      <w:bookmarkStart w:id="69" w:name="_Ref370901544"/>
      <w:r w:rsidRPr="003F748D">
        <w:rPr>
          <w:rFonts w:asciiTheme="minorHAnsi" w:hAnsiTheme="minorHAnsi" w:cstheme="minorHAnsi"/>
        </w:rPr>
        <w:t>Popularizace lesnické i myslivecké vědy a výzkumu, zahrnující:</w:t>
      </w:r>
      <w:bookmarkEnd w:id="69"/>
    </w:p>
    <w:p w14:paraId="2FF50170" w14:textId="3C533CF5" w:rsidR="001752C4" w:rsidRPr="003F748D" w:rsidRDefault="001752C4" w:rsidP="001752C4">
      <w:pPr>
        <w:numPr>
          <w:ilvl w:val="1"/>
          <w:numId w:val="4"/>
        </w:numPr>
        <w:tabs>
          <w:tab w:val="left" w:pos="993"/>
        </w:tabs>
        <w:spacing w:after="120" w:line="280" w:lineRule="atLeast"/>
        <w:ind w:left="993" w:hanging="426"/>
        <w:jc w:val="both"/>
        <w:rPr>
          <w:rFonts w:asciiTheme="minorHAnsi" w:hAnsiTheme="minorHAnsi" w:cstheme="minorHAnsi"/>
        </w:rPr>
      </w:pPr>
      <w:r w:rsidRPr="003F748D">
        <w:rPr>
          <w:rFonts w:asciiTheme="minorHAnsi" w:hAnsiTheme="minorHAnsi" w:cstheme="minorHAnsi"/>
        </w:rPr>
        <w:t>Vytvoření, vedení a pravidelnou aktualizaci webového informačního portálu, prostřednictvím kterého budou distribuovány aktuální informace z lesnického a</w:t>
      </w:r>
      <w:r w:rsidR="00C320D7" w:rsidRPr="003F748D">
        <w:rPr>
          <w:rFonts w:asciiTheme="minorHAnsi" w:hAnsiTheme="minorHAnsi" w:cstheme="minorHAnsi"/>
        </w:rPr>
        <w:t> </w:t>
      </w:r>
      <w:r w:rsidRPr="003F748D">
        <w:rPr>
          <w:rFonts w:asciiTheme="minorHAnsi" w:hAnsiTheme="minorHAnsi" w:cstheme="minorHAnsi"/>
        </w:rPr>
        <w:t xml:space="preserve">mysliveckého výzkumu včetně rozesílání těchto informací registrovaným uživatelům portálu – Průběžná služba. </w:t>
      </w:r>
    </w:p>
    <w:p w14:paraId="6544E00E" w14:textId="2022805E" w:rsidR="001752C4" w:rsidRPr="003F748D" w:rsidRDefault="001752C4" w:rsidP="001752C4">
      <w:pPr>
        <w:tabs>
          <w:tab w:val="left" w:pos="993"/>
        </w:tabs>
        <w:spacing w:after="120" w:line="280" w:lineRule="atLeast"/>
        <w:ind w:left="993"/>
        <w:jc w:val="both"/>
        <w:rPr>
          <w:rFonts w:asciiTheme="minorHAnsi" w:hAnsiTheme="minorHAnsi" w:cstheme="minorHAnsi"/>
        </w:rPr>
      </w:pPr>
      <w:r w:rsidRPr="003F748D">
        <w:rPr>
          <w:rFonts w:asciiTheme="minorHAnsi" w:hAnsiTheme="minorHAnsi" w:cstheme="minorHAnsi"/>
        </w:rPr>
        <w:t>Do webového portálu bude implementována též veřejná on-line webová poradna, jejímž prostřednictvím budou odborníci, zajištění Poskytovatelem, odpovídat na vznesené dotazy, a to nejpozději</w:t>
      </w:r>
      <w:r w:rsidR="00193C15" w:rsidRPr="003F748D">
        <w:rPr>
          <w:rFonts w:asciiTheme="minorHAnsi" w:hAnsiTheme="minorHAnsi" w:cstheme="minorHAnsi"/>
        </w:rPr>
        <w:t xml:space="preserve"> do</w:t>
      </w:r>
      <w:r w:rsidRPr="003F748D">
        <w:rPr>
          <w:rFonts w:asciiTheme="minorHAnsi" w:hAnsiTheme="minorHAnsi" w:cstheme="minorHAnsi"/>
        </w:rPr>
        <w:t xml:space="preserve"> 2 pracovních dnů. Pouze v objektivně složitějších případech v odpovědi dle předchozí věty je možnost vyhradit si čas na doplňující odpověď ve lhůtě 30 dnů od vznesení dotazu. Činnost těchto odborníků v rámci webové poradny tvoří nedílnou součást </w:t>
      </w:r>
      <w:r w:rsidR="00193C15" w:rsidRPr="003F748D">
        <w:rPr>
          <w:rFonts w:asciiTheme="minorHAnsi" w:hAnsiTheme="minorHAnsi" w:cstheme="minorHAnsi"/>
        </w:rPr>
        <w:t>S</w:t>
      </w:r>
      <w:r w:rsidRPr="003F748D">
        <w:rPr>
          <w:rFonts w:asciiTheme="minorHAnsi" w:hAnsiTheme="minorHAnsi" w:cstheme="minorHAnsi"/>
        </w:rPr>
        <w:t xml:space="preserve">lužeb dle tohoto </w:t>
      </w:r>
      <w:r w:rsidR="00AE560E" w:rsidRPr="003F748D">
        <w:rPr>
          <w:rFonts w:asciiTheme="minorHAnsi" w:hAnsiTheme="minorHAnsi" w:cstheme="minorHAnsi"/>
        </w:rPr>
        <w:t>pod</w:t>
      </w:r>
      <w:r w:rsidR="00265CDD" w:rsidRPr="003F748D">
        <w:rPr>
          <w:rFonts w:asciiTheme="minorHAnsi" w:hAnsiTheme="minorHAnsi" w:cstheme="minorHAnsi"/>
        </w:rPr>
        <w:t>odstavce</w:t>
      </w:r>
      <w:r w:rsidRPr="003F748D">
        <w:rPr>
          <w:rFonts w:asciiTheme="minorHAnsi" w:hAnsiTheme="minorHAnsi" w:cstheme="minorHAnsi"/>
        </w:rPr>
        <w:t>.</w:t>
      </w:r>
    </w:p>
    <w:p w14:paraId="1E546609" w14:textId="2DCAA04C" w:rsidR="001752C4" w:rsidRPr="003F748D" w:rsidRDefault="001752C4" w:rsidP="001752C4">
      <w:pPr>
        <w:tabs>
          <w:tab w:val="left" w:pos="993"/>
        </w:tabs>
        <w:spacing w:after="120" w:line="280" w:lineRule="atLeast"/>
        <w:ind w:left="993"/>
        <w:jc w:val="both"/>
        <w:rPr>
          <w:rFonts w:asciiTheme="minorHAnsi" w:hAnsiTheme="minorHAnsi" w:cstheme="minorHAnsi"/>
        </w:rPr>
      </w:pPr>
      <w:r w:rsidRPr="003F748D">
        <w:rPr>
          <w:rFonts w:asciiTheme="minorHAnsi" w:hAnsiTheme="minorHAnsi" w:cstheme="minorHAnsi"/>
        </w:rPr>
        <w:t>Webový informační portál bude splňovat tyto parametry:</w:t>
      </w:r>
    </w:p>
    <w:p w14:paraId="26DB1ECB" w14:textId="77777777" w:rsidR="001752C4" w:rsidRPr="003F748D" w:rsidRDefault="001752C4" w:rsidP="001752C4">
      <w:pPr>
        <w:numPr>
          <w:ilvl w:val="0"/>
          <w:numId w:val="5"/>
        </w:numPr>
        <w:tabs>
          <w:tab w:val="left" w:pos="993"/>
        </w:tabs>
        <w:spacing w:after="120" w:line="280" w:lineRule="atLeast"/>
        <w:jc w:val="both"/>
        <w:rPr>
          <w:rFonts w:asciiTheme="minorHAnsi" w:hAnsiTheme="minorHAnsi" w:cstheme="minorHAnsi"/>
        </w:rPr>
      </w:pPr>
      <w:r w:rsidRPr="003F748D">
        <w:rPr>
          <w:rFonts w:asciiTheme="minorHAnsi" w:hAnsiTheme="minorHAnsi" w:cstheme="minorHAnsi"/>
        </w:rPr>
        <w:t>zaručená provozní doba 24 hodin denně 7 dní v týdnu;</w:t>
      </w:r>
    </w:p>
    <w:p w14:paraId="3F391C13" w14:textId="77777777" w:rsidR="001752C4" w:rsidRPr="003F748D" w:rsidRDefault="001752C4" w:rsidP="001752C4">
      <w:pPr>
        <w:numPr>
          <w:ilvl w:val="0"/>
          <w:numId w:val="5"/>
        </w:numPr>
        <w:tabs>
          <w:tab w:val="left" w:pos="993"/>
        </w:tabs>
        <w:spacing w:after="120" w:line="280" w:lineRule="atLeast"/>
        <w:jc w:val="both"/>
        <w:rPr>
          <w:rFonts w:asciiTheme="minorHAnsi" w:hAnsiTheme="minorHAnsi" w:cstheme="minorHAnsi"/>
        </w:rPr>
      </w:pPr>
      <w:r w:rsidRPr="003F748D">
        <w:rPr>
          <w:rFonts w:asciiTheme="minorHAnsi" w:hAnsiTheme="minorHAnsi" w:cstheme="minorHAnsi"/>
        </w:rPr>
        <w:t>minimální dostupnost 98 %;</w:t>
      </w:r>
    </w:p>
    <w:p w14:paraId="0CF6E5F0" w14:textId="77777777" w:rsidR="001752C4" w:rsidRPr="003F748D" w:rsidRDefault="001752C4" w:rsidP="001752C4">
      <w:pPr>
        <w:numPr>
          <w:ilvl w:val="0"/>
          <w:numId w:val="5"/>
        </w:numPr>
        <w:tabs>
          <w:tab w:val="left" w:pos="993"/>
        </w:tabs>
        <w:spacing w:after="120" w:line="280" w:lineRule="atLeast"/>
        <w:jc w:val="both"/>
        <w:rPr>
          <w:rFonts w:asciiTheme="minorHAnsi" w:hAnsiTheme="minorHAnsi" w:cstheme="minorHAnsi"/>
        </w:rPr>
      </w:pPr>
      <w:r w:rsidRPr="003F748D">
        <w:rPr>
          <w:rFonts w:asciiTheme="minorHAnsi" w:hAnsiTheme="minorHAnsi" w:cstheme="minorHAnsi"/>
        </w:rPr>
        <w:t xml:space="preserve">povolená technická odstávka pro nutnou údržbu max. 2 hodiny týdně, ve vhodně nastaveném čase vždy po předchozí domluvě s Objednatelem. </w:t>
      </w:r>
    </w:p>
    <w:p w14:paraId="06456B90" w14:textId="78820823" w:rsidR="0023136E" w:rsidRPr="003F748D" w:rsidRDefault="004B4BE7" w:rsidP="0023136E">
      <w:pPr>
        <w:numPr>
          <w:ilvl w:val="1"/>
          <w:numId w:val="4"/>
        </w:numPr>
        <w:tabs>
          <w:tab w:val="left" w:pos="993"/>
        </w:tabs>
        <w:spacing w:after="120" w:line="280" w:lineRule="atLeast"/>
        <w:ind w:left="993" w:hanging="426"/>
        <w:jc w:val="both"/>
        <w:rPr>
          <w:rFonts w:asciiTheme="minorHAnsi" w:hAnsiTheme="minorHAnsi" w:cstheme="minorHAnsi"/>
        </w:rPr>
      </w:pPr>
      <w:r w:rsidRPr="003F748D">
        <w:rPr>
          <w:rFonts w:asciiTheme="minorHAnsi" w:hAnsiTheme="minorHAnsi" w:cstheme="minorHAnsi"/>
        </w:rPr>
        <w:t>Tvorba vzdělávacích materiálů určených pro vlastníky lesů. Informace budou interpretovány formou srozumitelnou nejširší skupině vlastníků lesů, tj. drobným vlastníkům lesů. Vytvořené materiály budou šířeny</w:t>
      </w:r>
      <w:r w:rsidR="00C320D7" w:rsidRPr="003F748D">
        <w:rPr>
          <w:rFonts w:asciiTheme="minorHAnsi" w:hAnsiTheme="minorHAnsi" w:cstheme="minorHAnsi"/>
        </w:rPr>
        <w:t xml:space="preserve"> v tištěné i elektronické formě </w:t>
      </w:r>
      <w:r w:rsidR="0023136E" w:rsidRPr="003F748D">
        <w:rPr>
          <w:rFonts w:asciiTheme="minorHAnsi" w:hAnsiTheme="minorHAnsi" w:cstheme="minorHAnsi"/>
        </w:rPr>
        <w:t>– Služba na výzvu.</w:t>
      </w:r>
      <w:r w:rsidR="00C320D7" w:rsidRPr="003F748D">
        <w:rPr>
          <w:rFonts w:asciiTheme="minorHAnsi" w:hAnsiTheme="minorHAnsi" w:cstheme="minorHAnsi"/>
        </w:rPr>
        <w:t xml:space="preserve"> </w:t>
      </w:r>
    </w:p>
    <w:p w14:paraId="303C18DA" w14:textId="77777777" w:rsidR="001752C4" w:rsidRPr="003F748D" w:rsidRDefault="001752C4" w:rsidP="00F805F4">
      <w:pPr>
        <w:pStyle w:val="RLProhlensmluvnchstran"/>
        <w:jc w:val="left"/>
        <w:rPr>
          <w:rFonts w:asciiTheme="minorHAnsi" w:hAnsiTheme="minorHAnsi" w:cstheme="minorHAnsi"/>
          <w:b w:val="0"/>
          <w:szCs w:val="22"/>
        </w:rPr>
      </w:pPr>
    </w:p>
    <w:p w14:paraId="0C923D1D" w14:textId="77777777" w:rsidR="00F805F4" w:rsidRPr="003F748D" w:rsidRDefault="00F805F4" w:rsidP="00F805F4">
      <w:pPr>
        <w:pStyle w:val="RLProhlensmluvnchstran"/>
        <w:jc w:val="left"/>
        <w:rPr>
          <w:rFonts w:asciiTheme="minorHAnsi" w:hAnsiTheme="minorHAnsi" w:cstheme="minorHAnsi"/>
          <w:b w:val="0"/>
          <w:szCs w:val="22"/>
        </w:rPr>
      </w:pPr>
    </w:p>
    <w:p w14:paraId="613F33CF" w14:textId="77777777" w:rsidR="00F805F4" w:rsidRPr="003F748D" w:rsidRDefault="00F805F4">
      <w:pPr>
        <w:rPr>
          <w:rFonts w:asciiTheme="minorHAnsi" w:eastAsia="Times New Roman" w:hAnsiTheme="minorHAnsi" w:cstheme="minorHAnsi"/>
          <w:lang w:eastAsia="cs-CZ"/>
        </w:rPr>
      </w:pPr>
      <w:r w:rsidRPr="003F748D">
        <w:rPr>
          <w:rFonts w:asciiTheme="minorHAnsi" w:hAnsiTheme="minorHAnsi" w:cstheme="minorHAnsi"/>
          <w:b/>
        </w:rPr>
        <w:br w:type="page"/>
      </w:r>
    </w:p>
    <w:p w14:paraId="50B387D5" w14:textId="77777777" w:rsidR="00F805F4" w:rsidRPr="003F748D" w:rsidRDefault="00F805F4" w:rsidP="00F84253">
      <w:pPr>
        <w:pStyle w:val="RLProhlensmluvnchstran"/>
        <w:jc w:val="left"/>
        <w:rPr>
          <w:rFonts w:asciiTheme="minorHAnsi" w:hAnsiTheme="minorHAnsi" w:cstheme="minorHAnsi"/>
          <w:szCs w:val="22"/>
        </w:rPr>
      </w:pPr>
      <w:bookmarkStart w:id="70" w:name="Annex07"/>
      <w:bookmarkStart w:id="71" w:name="Annex05"/>
      <w:r w:rsidRPr="003F748D">
        <w:rPr>
          <w:rFonts w:asciiTheme="minorHAnsi" w:hAnsiTheme="minorHAnsi" w:cstheme="minorHAnsi"/>
          <w:szCs w:val="22"/>
        </w:rPr>
        <w:lastRenderedPageBreak/>
        <w:t xml:space="preserve">Příloha č. </w:t>
      </w:r>
      <w:bookmarkEnd w:id="70"/>
      <w:r w:rsidRPr="003F748D">
        <w:rPr>
          <w:rFonts w:asciiTheme="minorHAnsi" w:hAnsiTheme="minorHAnsi" w:cstheme="minorHAnsi"/>
          <w:szCs w:val="22"/>
        </w:rPr>
        <w:t xml:space="preserve">2: </w:t>
      </w:r>
      <w:bookmarkEnd w:id="71"/>
      <w:r w:rsidRPr="003F748D">
        <w:rPr>
          <w:rFonts w:asciiTheme="minorHAnsi" w:hAnsiTheme="minorHAnsi" w:cstheme="minorHAnsi"/>
          <w:szCs w:val="22"/>
        </w:rPr>
        <w:t>Vzor výzvy k plnění</w:t>
      </w:r>
    </w:p>
    <w:p w14:paraId="3E87996A" w14:textId="77777777" w:rsidR="00F805F4" w:rsidRPr="003F748D" w:rsidRDefault="00F84253" w:rsidP="00F805F4">
      <w:pPr>
        <w:pStyle w:val="RLnzevsmlouvy"/>
        <w:spacing w:before="0" w:after="120"/>
        <w:rPr>
          <w:rFonts w:asciiTheme="minorHAnsi" w:hAnsiTheme="minorHAnsi" w:cstheme="minorHAnsi"/>
          <w:sz w:val="22"/>
          <w:szCs w:val="22"/>
        </w:rPr>
      </w:pPr>
      <w:r w:rsidRPr="003F748D">
        <w:rPr>
          <w:rFonts w:asciiTheme="minorHAnsi" w:hAnsiTheme="minorHAnsi" w:cstheme="minorHAnsi"/>
          <w:sz w:val="22"/>
          <w:szCs w:val="22"/>
        </w:rPr>
        <w:t>VÝZVA K POSKYTNUTÍ PLNĚNÍ</w:t>
      </w:r>
    </w:p>
    <w:p w14:paraId="7315553E" w14:textId="77777777" w:rsidR="00F805F4" w:rsidRPr="003F748D" w:rsidRDefault="00F805F4" w:rsidP="00F805F4">
      <w:pPr>
        <w:jc w:val="center"/>
        <w:rPr>
          <w:rFonts w:asciiTheme="minorHAnsi" w:hAnsiTheme="minorHAnsi" w:cstheme="minorHAnsi"/>
        </w:rPr>
      </w:pPr>
      <w:r w:rsidRPr="003F748D">
        <w:rPr>
          <w:rFonts w:asciiTheme="minorHAnsi" w:hAnsiTheme="minorHAnsi" w:cstheme="minorHAnsi"/>
        </w:rPr>
        <w:t xml:space="preserve">(výzva k poskytnutí plnění v rámci veřejné zakázky s názvem </w:t>
      </w:r>
    </w:p>
    <w:p w14:paraId="14740E48" w14:textId="481C9AB0" w:rsidR="00F805F4" w:rsidRPr="003F748D" w:rsidRDefault="00F805F4" w:rsidP="00F805F4">
      <w:pPr>
        <w:jc w:val="center"/>
        <w:rPr>
          <w:rFonts w:asciiTheme="minorHAnsi" w:hAnsiTheme="minorHAnsi" w:cstheme="minorHAnsi"/>
        </w:rPr>
      </w:pPr>
      <w:r w:rsidRPr="003F748D">
        <w:rPr>
          <w:rFonts w:asciiTheme="minorHAnsi" w:hAnsiTheme="minorHAnsi" w:cstheme="minorHAnsi"/>
          <w:b/>
        </w:rPr>
        <w:t xml:space="preserve">„Expertní a poradenská služba spojená s přenosem výsledků lesnického a mysliveckého výzkumu </w:t>
      </w:r>
      <w:r w:rsidR="000261E4" w:rsidRPr="003F748D">
        <w:rPr>
          <w:rFonts w:asciiTheme="minorHAnsi" w:hAnsiTheme="minorHAnsi" w:cstheme="minorHAnsi"/>
          <w:b/>
        </w:rPr>
        <w:t>p</w:t>
      </w:r>
      <w:r w:rsidRPr="003F748D">
        <w:rPr>
          <w:rFonts w:asciiTheme="minorHAnsi" w:hAnsiTheme="minorHAnsi" w:cstheme="minorHAnsi"/>
          <w:b/>
        </w:rPr>
        <w:t>ro praxi v letech 20</w:t>
      </w:r>
      <w:r w:rsidR="006E4D88" w:rsidRPr="003F748D">
        <w:rPr>
          <w:rFonts w:asciiTheme="minorHAnsi" w:hAnsiTheme="minorHAnsi" w:cstheme="minorHAnsi"/>
          <w:b/>
        </w:rPr>
        <w:t>2</w:t>
      </w:r>
      <w:r w:rsidR="00BC5FF5" w:rsidRPr="003F748D">
        <w:rPr>
          <w:rFonts w:asciiTheme="minorHAnsi" w:hAnsiTheme="minorHAnsi" w:cstheme="minorHAnsi"/>
          <w:b/>
        </w:rPr>
        <w:t>5</w:t>
      </w:r>
      <w:r w:rsidRPr="003F748D">
        <w:rPr>
          <w:rFonts w:asciiTheme="minorHAnsi" w:hAnsiTheme="minorHAnsi" w:cstheme="minorHAnsi"/>
          <w:b/>
        </w:rPr>
        <w:t>-202</w:t>
      </w:r>
      <w:r w:rsidR="00BC5FF5" w:rsidRPr="003F748D">
        <w:rPr>
          <w:rFonts w:asciiTheme="minorHAnsi" w:hAnsiTheme="minorHAnsi" w:cstheme="minorHAnsi"/>
          <w:b/>
        </w:rPr>
        <w:t>9</w:t>
      </w:r>
      <w:r w:rsidRPr="003F748D">
        <w:rPr>
          <w:rFonts w:asciiTheme="minorHAnsi" w:hAnsiTheme="minorHAnsi" w:cstheme="minorHAnsi"/>
          <w:b/>
          <w:snapToGrid w:val="0"/>
        </w:rPr>
        <w:t>“</w:t>
      </w:r>
      <w:r w:rsidRPr="003F748D">
        <w:rPr>
          <w:rFonts w:asciiTheme="minorHAnsi" w:hAnsiTheme="minorHAnsi" w:cstheme="minorHAnsi"/>
        </w:rPr>
        <w:t>)</w:t>
      </w:r>
    </w:p>
    <w:p w14:paraId="4354A338" w14:textId="77777777" w:rsidR="00F805F4" w:rsidRPr="003F748D" w:rsidRDefault="00F805F4" w:rsidP="00F805F4">
      <w:pPr>
        <w:jc w:val="center"/>
        <w:rPr>
          <w:rFonts w:asciiTheme="minorHAnsi" w:hAnsiTheme="minorHAnsi" w:cstheme="minorHAnsi"/>
        </w:rPr>
      </w:pPr>
    </w:p>
    <w:p w14:paraId="210664A0" w14:textId="77777777" w:rsidR="00F805F4" w:rsidRPr="003F748D" w:rsidRDefault="00F805F4" w:rsidP="00F805F4">
      <w:pPr>
        <w:pStyle w:val="RLslovanodstavec"/>
        <w:numPr>
          <w:ilvl w:val="0"/>
          <w:numId w:val="3"/>
        </w:numPr>
        <w:rPr>
          <w:rFonts w:asciiTheme="minorHAnsi" w:hAnsiTheme="minorHAnsi" w:cstheme="minorHAnsi"/>
          <w:szCs w:val="22"/>
        </w:rPr>
      </w:pPr>
      <w:r w:rsidRPr="003F748D">
        <w:rPr>
          <w:rFonts w:asciiTheme="minorHAnsi" w:hAnsiTheme="minorHAnsi" w:cstheme="minorHAnsi"/>
          <w:szCs w:val="22"/>
        </w:rPr>
        <w:t>Objednatel:</w:t>
      </w:r>
    </w:p>
    <w:p w14:paraId="0D4F1A55" w14:textId="77777777" w:rsidR="00F805F4" w:rsidRPr="003F748D" w:rsidRDefault="00F805F4" w:rsidP="00F805F4">
      <w:pPr>
        <w:pStyle w:val="RLslovanodstavec"/>
        <w:numPr>
          <w:ilvl w:val="0"/>
          <w:numId w:val="0"/>
        </w:numPr>
        <w:ind w:left="737"/>
        <w:rPr>
          <w:rFonts w:asciiTheme="minorHAnsi" w:hAnsiTheme="minorHAnsi" w:cstheme="minorHAnsi"/>
          <w:szCs w:val="22"/>
        </w:rPr>
      </w:pPr>
      <w:r w:rsidRPr="003F748D">
        <w:rPr>
          <w:rFonts w:asciiTheme="minorHAnsi" w:hAnsiTheme="minorHAnsi" w:cstheme="minorHAnsi"/>
          <w:b/>
          <w:szCs w:val="22"/>
        </w:rPr>
        <w:t>Česká republika – Ministerstvo zemědělství</w:t>
      </w:r>
      <w:r w:rsidRPr="003F748D">
        <w:rPr>
          <w:rFonts w:asciiTheme="minorHAnsi" w:hAnsiTheme="minorHAnsi" w:cstheme="minorHAnsi"/>
          <w:szCs w:val="22"/>
        </w:rPr>
        <w:t xml:space="preserve">, se sídlem Těšnov 65/17, 110 00 Praha 1 – Nové Město, IČO: 00020478 </w:t>
      </w:r>
      <w:r w:rsidR="004C077B" w:rsidRPr="003F748D">
        <w:rPr>
          <w:rFonts w:asciiTheme="minorHAnsi" w:hAnsiTheme="minorHAnsi" w:cstheme="minorHAnsi"/>
          <w:szCs w:val="22"/>
        </w:rPr>
        <w:t xml:space="preserve">DIČ: CZ00020478 </w:t>
      </w:r>
      <w:r w:rsidRPr="003F748D">
        <w:rPr>
          <w:rFonts w:asciiTheme="minorHAnsi" w:hAnsiTheme="minorHAnsi" w:cstheme="minorHAnsi"/>
          <w:szCs w:val="22"/>
        </w:rPr>
        <w:t>(dále jen „</w:t>
      </w:r>
      <w:r w:rsidRPr="003F748D">
        <w:rPr>
          <w:rFonts w:asciiTheme="minorHAnsi" w:hAnsiTheme="minorHAnsi" w:cstheme="minorHAnsi"/>
          <w:b/>
          <w:szCs w:val="22"/>
        </w:rPr>
        <w:t>Objednatel</w:t>
      </w:r>
      <w:r w:rsidRPr="003F748D">
        <w:rPr>
          <w:rFonts w:asciiTheme="minorHAnsi" w:hAnsiTheme="minorHAnsi" w:cstheme="minorHAnsi"/>
          <w:szCs w:val="22"/>
        </w:rPr>
        <w:t>“);</w:t>
      </w:r>
    </w:p>
    <w:p w14:paraId="2EB1D7F1" w14:textId="77777777" w:rsidR="00F805F4" w:rsidRPr="003F748D" w:rsidRDefault="00F84253" w:rsidP="00F805F4">
      <w:pPr>
        <w:pStyle w:val="RLslovanodstavec"/>
        <w:rPr>
          <w:rFonts w:asciiTheme="minorHAnsi" w:hAnsiTheme="minorHAnsi" w:cstheme="minorHAnsi"/>
          <w:szCs w:val="22"/>
        </w:rPr>
      </w:pPr>
      <w:r w:rsidRPr="003F748D">
        <w:rPr>
          <w:rFonts w:asciiTheme="minorHAnsi" w:hAnsiTheme="minorHAnsi" w:cstheme="minorHAnsi"/>
          <w:szCs w:val="22"/>
        </w:rPr>
        <w:t>tímto v souladu s čl. 5</w:t>
      </w:r>
      <w:r w:rsidR="00F805F4" w:rsidRPr="003F748D">
        <w:rPr>
          <w:rStyle w:val="doplnuchazeChar"/>
          <w:rFonts w:asciiTheme="minorHAnsi" w:hAnsiTheme="minorHAnsi" w:cstheme="minorHAnsi"/>
        </w:rPr>
        <w:t xml:space="preserve"> </w:t>
      </w:r>
      <w:r w:rsidRPr="003F748D">
        <w:rPr>
          <w:rStyle w:val="doplnuchazeChar"/>
          <w:rFonts w:asciiTheme="minorHAnsi" w:hAnsiTheme="minorHAnsi" w:cstheme="minorHAnsi"/>
          <w:b w:val="0"/>
        </w:rPr>
        <w:t>Smlouvy</w:t>
      </w:r>
      <w:r w:rsidR="00F805F4" w:rsidRPr="003F748D">
        <w:rPr>
          <w:rStyle w:val="Kurzva"/>
          <w:rFonts w:asciiTheme="minorHAnsi" w:hAnsiTheme="minorHAnsi" w:cstheme="minorHAnsi"/>
          <w:szCs w:val="22"/>
        </w:rPr>
        <w:t xml:space="preserve"> </w:t>
      </w:r>
      <w:r w:rsidR="00F805F4" w:rsidRPr="003F748D">
        <w:rPr>
          <w:rStyle w:val="Kurzva"/>
          <w:rFonts w:asciiTheme="minorHAnsi" w:hAnsiTheme="minorHAnsi" w:cstheme="minorHAnsi"/>
          <w:i w:val="0"/>
          <w:szCs w:val="22"/>
        </w:rPr>
        <w:t>na zajištění služeb přenosu výsledků lesnického a zemědělského výzkumu</w:t>
      </w:r>
      <w:r w:rsidR="00F805F4" w:rsidRPr="003F748D">
        <w:rPr>
          <w:rStyle w:val="Kurzva"/>
          <w:rFonts w:asciiTheme="minorHAnsi" w:hAnsiTheme="minorHAnsi" w:cstheme="minorHAnsi"/>
          <w:szCs w:val="22"/>
        </w:rPr>
        <w:t xml:space="preserve"> </w:t>
      </w:r>
      <w:r w:rsidR="00F805F4" w:rsidRPr="003F748D">
        <w:rPr>
          <w:rStyle w:val="doplnuchazeChar"/>
          <w:rFonts w:asciiTheme="minorHAnsi" w:hAnsiTheme="minorHAnsi" w:cstheme="minorHAnsi"/>
          <w:b w:val="0"/>
        </w:rPr>
        <w:t xml:space="preserve">uzavřené pod číslem </w:t>
      </w:r>
      <w:r w:rsidR="007C69D1" w:rsidRPr="003F748D">
        <w:rPr>
          <w:rStyle w:val="doplnuchazeChar"/>
          <w:rFonts w:asciiTheme="minorHAnsi" w:hAnsiTheme="minorHAnsi" w:cstheme="minorHAnsi"/>
          <w:b w:val="0"/>
          <w:highlight w:val="yellow"/>
        </w:rPr>
        <w:fldChar w:fldCharType="begin"/>
      </w:r>
      <w:r w:rsidR="00F805F4" w:rsidRPr="003F748D">
        <w:rPr>
          <w:rStyle w:val="doplnuchazeChar"/>
          <w:rFonts w:asciiTheme="minorHAnsi" w:hAnsiTheme="minorHAnsi" w:cstheme="minorHAnsi"/>
          <w:b w:val="0"/>
          <w:highlight w:val="yellow"/>
        </w:rPr>
        <w:instrText xml:space="preserve"> macrobutton nobutton [*]</w:instrText>
      </w:r>
      <w:r w:rsidR="007C69D1" w:rsidRPr="003F748D">
        <w:rPr>
          <w:rStyle w:val="doplnuchazeChar"/>
          <w:rFonts w:asciiTheme="minorHAnsi" w:hAnsiTheme="minorHAnsi" w:cstheme="minorHAnsi"/>
          <w:b w:val="0"/>
          <w:highlight w:val="yellow"/>
        </w:rPr>
        <w:fldChar w:fldCharType="end"/>
      </w:r>
      <w:r w:rsidR="00F805F4" w:rsidRPr="003F748D">
        <w:rPr>
          <w:rStyle w:val="doplnuchazeChar"/>
          <w:rFonts w:asciiTheme="minorHAnsi" w:hAnsiTheme="minorHAnsi" w:cstheme="minorHAnsi"/>
          <w:b w:val="0"/>
        </w:rPr>
        <w:t xml:space="preserve"> dne </w:t>
      </w:r>
      <w:r w:rsidR="007C69D1" w:rsidRPr="003F748D">
        <w:rPr>
          <w:rStyle w:val="doplnuchazeChar"/>
          <w:rFonts w:asciiTheme="minorHAnsi" w:hAnsiTheme="minorHAnsi" w:cstheme="minorHAnsi"/>
          <w:b w:val="0"/>
          <w:highlight w:val="yellow"/>
        </w:rPr>
        <w:fldChar w:fldCharType="begin"/>
      </w:r>
      <w:r w:rsidR="00F805F4" w:rsidRPr="003F748D">
        <w:rPr>
          <w:rStyle w:val="doplnuchazeChar"/>
          <w:rFonts w:asciiTheme="minorHAnsi" w:hAnsiTheme="minorHAnsi" w:cstheme="minorHAnsi"/>
          <w:b w:val="0"/>
          <w:highlight w:val="yellow"/>
        </w:rPr>
        <w:instrText xml:space="preserve"> macrobutton nobutton [*]</w:instrText>
      </w:r>
      <w:r w:rsidR="007C69D1" w:rsidRPr="003F748D">
        <w:rPr>
          <w:rStyle w:val="doplnuchazeChar"/>
          <w:rFonts w:asciiTheme="minorHAnsi" w:hAnsiTheme="minorHAnsi" w:cstheme="minorHAnsi"/>
          <w:b w:val="0"/>
          <w:highlight w:val="yellow"/>
        </w:rPr>
        <w:fldChar w:fldCharType="end"/>
      </w:r>
      <w:r w:rsidR="00F805F4" w:rsidRPr="003F748D">
        <w:rPr>
          <w:rStyle w:val="doplnuchazeChar"/>
          <w:rFonts w:asciiTheme="minorHAnsi" w:hAnsiTheme="minorHAnsi" w:cstheme="minorHAnsi"/>
          <w:b w:val="0"/>
        </w:rPr>
        <w:t xml:space="preserve"> (dále jen „</w:t>
      </w:r>
      <w:r w:rsidRPr="003F748D">
        <w:rPr>
          <w:rStyle w:val="doplnuchazeChar"/>
          <w:rFonts w:asciiTheme="minorHAnsi" w:hAnsiTheme="minorHAnsi" w:cstheme="minorHAnsi"/>
        </w:rPr>
        <w:t>Smlouva</w:t>
      </w:r>
      <w:r w:rsidR="00F805F4" w:rsidRPr="003F748D">
        <w:rPr>
          <w:rStyle w:val="doplnuchazeChar"/>
          <w:rFonts w:asciiTheme="minorHAnsi" w:hAnsiTheme="minorHAnsi" w:cstheme="minorHAnsi"/>
          <w:b w:val="0"/>
        </w:rPr>
        <w:t>“), objednává u:</w:t>
      </w:r>
      <w:r w:rsidR="00F805F4" w:rsidRPr="003F748D">
        <w:rPr>
          <w:rFonts w:asciiTheme="minorHAnsi" w:hAnsiTheme="minorHAnsi" w:cstheme="minorHAnsi"/>
          <w:szCs w:val="22"/>
        </w:rPr>
        <w:t xml:space="preserve"> </w:t>
      </w:r>
    </w:p>
    <w:p w14:paraId="77B600B4" w14:textId="77777777" w:rsidR="00F805F4" w:rsidRPr="003F748D" w:rsidRDefault="00F805F4" w:rsidP="00F805F4">
      <w:pPr>
        <w:pStyle w:val="RLslovanodstavec"/>
        <w:rPr>
          <w:rFonts w:asciiTheme="minorHAnsi" w:hAnsiTheme="minorHAnsi" w:cstheme="minorHAnsi"/>
          <w:szCs w:val="22"/>
        </w:rPr>
      </w:pPr>
      <w:r w:rsidRPr="003F748D">
        <w:rPr>
          <w:rFonts w:asciiTheme="minorHAnsi" w:hAnsiTheme="minorHAnsi" w:cstheme="minorHAnsi"/>
          <w:szCs w:val="22"/>
        </w:rPr>
        <w:t>Poskytovatele:</w:t>
      </w:r>
    </w:p>
    <w:p w14:paraId="1C45F686" w14:textId="00EED239" w:rsidR="00F805F4" w:rsidRPr="003F748D" w:rsidRDefault="000D274D" w:rsidP="00F805F4">
      <w:pPr>
        <w:pStyle w:val="RLslovanodstavec"/>
        <w:numPr>
          <w:ilvl w:val="0"/>
          <w:numId w:val="0"/>
        </w:numPr>
        <w:ind w:left="737"/>
        <w:rPr>
          <w:rFonts w:asciiTheme="minorHAnsi" w:hAnsiTheme="minorHAnsi" w:cstheme="minorHAnsi"/>
          <w:szCs w:val="22"/>
        </w:rPr>
      </w:pPr>
      <w:r w:rsidRPr="003F748D">
        <w:rPr>
          <w:rStyle w:val="doplnuchazeChar"/>
          <w:rFonts w:asciiTheme="minorHAnsi" w:hAnsiTheme="minorHAnsi" w:cstheme="minorHAnsi"/>
          <w:b w:val="0"/>
          <w:highlight w:val="yellow"/>
        </w:rPr>
        <w:fldChar w:fldCharType="begin"/>
      </w:r>
      <w:r w:rsidRPr="003F748D">
        <w:rPr>
          <w:rStyle w:val="doplnuchazeChar"/>
          <w:rFonts w:asciiTheme="minorHAnsi" w:hAnsiTheme="minorHAnsi" w:cstheme="minorHAnsi"/>
          <w:b w:val="0"/>
          <w:highlight w:val="yellow"/>
        </w:rPr>
        <w:instrText xml:space="preserve"> macrobutton nobutton [*]</w:instrText>
      </w:r>
      <w:r w:rsidRPr="003F748D">
        <w:rPr>
          <w:rStyle w:val="doplnuchazeChar"/>
          <w:rFonts w:asciiTheme="minorHAnsi" w:hAnsiTheme="minorHAnsi" w:cstheme="minorHAnsi"/>
          <w:b w:val="0"/>
          <w:highlight w:val="yellow"/>
        </w:rPr>
        <w:fldChar w:fldCharType="end"/>
      </w:r>
      <w:r w:rsidR="00F805F4" w:rsidRPr="003F748D">
        <w:rPr>
          <w:rFonts w:asciiTheme="minorHAnsi" w:hAnsiTheme="minorHAnsi" w:cstheme="minorHAnsi"/>
          <w:b/>
          <w:bCs/>
          <w:szCs w:val="22"/>
        </w:rPr>
        <w:t xml:space="preserve">, se sídlem </w:t>
      </w:r>
      <w:r w:rsidRPr="003F748D">
        <w:rPr>
          <w:rStyle w:val="doplnuchazeChar"/>
          <w:rFonts w:asciiTheme="minorHAnsi" w:hAnsiTheme="minorHAnsi" w:cstheme="minorHAnsi"/>
          <w:b w:val="0"/>
          <w:highlight w:val="yellow"/>
        </w:rPr>
        <w:fldChar w:fldCharType="begin"/>
      </w:r>
      <w:r w:rsidRPr="003F748D">
        <w:rPr>
          <w:rStyle w:val="doplnuchazeChar"/>
          <w:rFonts w:asciiTheme="minorHAnsi" w:hAnsiTheme="minorHAnsi" w:cstheme="minorHAnsi"/>
          <w:b w:val="0"/>
          <w:highlight w:val="yellow"/>
        </w:rPr>
        <w:instrText xml:space="preserve"> macrobutton nobutton [*]</w:instrText>
      </w:r>
      <w:r w:rsidRPr="003F748D">
        <w:rPr>
          <w:rStyle w:val="doplnuchazeChar"/>
          <w:rFonts w:asciiTheme="minorHAnsi" w:hAnsiTheme="minorHAnsi" w:cstheme="minorHAnsi"/>
          <w:b w:val="0"/>
          <w:highlight w:val="yellow"/>
        </w:rPr>
        <w:fldChar w:fldCharType="end"/>
      </w:r>
      <w:r w:rsidR="00BC5FF5" w:rsidRPr="003F748D">
        <w:rPr>
          <w:rFonts w:asciiTheme="minorHAnsi" w:hAnsiTheme="minorHAnsi" w:cstheme="minorHAnsi"/>
          <w:b/>
          <w:bCs/>
          <w:szCs w:val="22"/>
        </w:rPr>
        <w:t xml:space="preserve"> </w:t>
      </w:r>
      <w:r w:rsidR="00F805F4" w:rsidRPr="003F748D">
        <w:rPr>
          <w:rFonts w:asciiTheme="minorHAnsi" w:hAnsiTheme="minorHAnsi" w:cstheme="minorHAnsi"/>
          <w:b/>
          <w:bCs/>
          <w:szCs w:val="22"/>
        </w:rPr>
        <w:t xml:space="preserve">IČO: </w:t>
      </w:r>
      <w:r w:rsidRPr="003F748D">
        <w:rPr>
          <w:rStyle w:val="doplnuchazeChar"/>
          <w:rFonts w:asciiTheme="minorHAnsi" w:hAnsiTheme="minorHAnsi" w:cstheme="minorHAnsi"/>
          <w:b w:val="0"/>
          <w:highlight w:val="yellow"/>
        </w:rPr>
        <w:fldChar w:fldCharType="begin"/>
      </w:r>
      <w:r w:rsidRPr="003F748D">
        <w:rPr>
          <w:rStyle w:val="doplnuchazeChar"/>
          <w:rFonts w:asciiTheme="minorHAnsi" w:hAnsiTheme="minorHAnsi" w:cstheme="minorHAnsi"/>
          <w:b w:val="0"/>
          <w:highlight w:val="yellow"/>
        </w:rPr>
        <w:instrText xml:space="preserve"> macrobutton nobutton [*]</w:instrText>
      </w:r>
      <w:r w:rsidRPr="003F748D">
        <w:rPr>
          <w:rStyle w:val="doplnuchazeChar"/>
          <w:rFonts w:asciiTheme="minorHAnsi" w:hAnsiTheme="minorHAnsi" w:cstheme="minorHAnsi"/>
          <w:b w:val="0"/>
          <w:highlight w:val="yellow"/>
        </w:rPr>
        <w:fldChar w:fldCharType="end"/>
      </w:r>
      <w:r w:rsidRPr="003F748D">
        <w:rPr>
          <w:rFonts w:asciiTheme="minorHAnsi" w:hAnsiTheme="minorHAnsi" w:cstheme="minorHAnsi"/>
          <w:szCs w:val="22"/>
        </w:rPr>
        <w:t xml:space="preserve"> </w:t>
      </w:r>
      <w:r w:rsidR="00F805F4" w:rsidRPr="003F748D">
        <w:rPr>
          <w:rFonts w:asciiTheme="minorHAnsi" w:hAnsiTheme="minorHAnsi" w:cstheme="minorHAnsi"/>
          <w:szCs w:val="22"/>
        </w:rPr>
        <w:t>(dále jen „</w:t>
      </w:r>
      <w:r w:rsidR="00F805F4" w:rsidRPr="003F748D">
        <w:rPr>
          <w:rFonts w:asciiTheme="minorHAnsi" w:hAnsiTheme="minorHAnsi" w:cstheme="minorHAnsi"/>
          <w:b/>
          <w:szCs w:val="22"/>
        </w:rPr>
        <w:t>Poskytovatel</w:t>
      </w:r>
      <w:r w:rsidR="00F805F4" w:rsidRPr="003F748D">
        <w:rPr>
          <w:rFonts w:asciiTheme="minorHAnsi" w:hAnsiTheme="minorHAnsi" w:cstheme="minorHAnsi"/>
          <w:szCs w:val="22"/>
        </w:rPr>
        <w:t>“),</w:t>
      </w:r>
    </w:p>
    <w:p w14:paraId="430F3358" w14:textId="77777777" w:rsidR="00F805F4" w:rsidRPr="003F748D" w:rsidRDefault="00F805F4" w:rsidP="00F805F4">
      <w:pPr>
        <w:pStyle w:val="RLslovanodstavec"/>
        <w:numPr>
          <w:ilvl w:val="0"/>
          <w:numId w:val="0"/>
        </w:numPr>
        <w:ind w:left="737"/>
        <w:rPr>
          <w:rFonts w:asciiTheme="minorHAnsi" w:hAnsiTheme="minorHAnsi" w:cstheme="minorHAnsi"/>
          <w:szCs w:val="22"/>
        </w:rPr>
      </w:pPr>
      <w:r w:rsidRPr="003F748D">
        <w:rPr>
          <w:rFonts w:asciiTheme="minorHAnsi" w:hAnsiTheme="minorHAnsi" w:cstheme="minorHAnsi"/>
          <w:szCs w:val="22"/>
        </w:rPr>
        <w:t xml:space="preserve">v rámci předmětu plnění, který je specifikovaný ve </w:t>
      </w:r>
      <w:r w:rsidR="00F84253" w:rsidRPr="003F748D">
        <w:rPr>
          <w:rFonts w:asciiTheme="minorHAnsi" w:hAnsiTheme="minorHAnsi" w:cstheme="minorHAnsi"/>
          <w:szCs w:val="22"/>
        </w:rPr>
        <w:t>Smlouvě</w:t>
      </w:r>
      <w:r w:rsidRPr="003F748D">
        <w:rPr>
          <w:rFonts w:asciiTheme="minorHAnsi" w:hAnsiTheme="minorHAnsi" w:cstheme="minorHAnsi"/>
          <w:szCs w:val="22"/>
        </w:rPr>
        <w:t xml:space="preserve"> a který spočívá v poskytování služeb expertní, poradenské a informační činnosti pro Objednatele</w:t>
      </w:r>
    </w:p>
    <w:p w14:paraId="39318771" w14:textId="77777777" w:rsidR="00F805F4" w:rsidRPr="003F748D" w:rsidRDefault="00F805F4" w:rsidP="00F805F4">
      <w:pPr>
        <w:pStyle w:val="RLslovanodstavec"/>
        <w:rPr>
          <w:rFonts w:asciiTheme="minorHAnsi" w:hAnsiTheme="minorHAnsi" w:cstheme="minorHAnsi"/>
          <w:szCs w:val="22"/>
        </w:rPr>
      </w:pPr>
      <w:r w:rsidRPr="003F748D">
        <w:rPr>
          <w:rFonts w:asciiTheme="minorHAnsi" w:hAnsiTheme="minorHAnsi" w:cstheme="minorHAnsi"/>
          <w:szCs w:val="22"/>
        </w:rPr>
        <w:t>následující plnění:</w:t>
      </w:r>
    </w:p>
    <w:p w14:paraId="3C25D70A" w14:textId="77777777" w:rsidR="00F805F4" w:rsidRPr="003F748D" w:rsidRDefault="00F805F4" w:rsidP="00F805F4">
      <w:pPr>
        <w:pStyle w:val="RLslovanodstavec"/>
        <w:numPr>
          <w:ilvl w:val="1"/>
          <w:numId w:val="2"/>
        </w:numPr>
        <w:rPr>
          <w:rStyle w:val="doplnuchazeChar"/>
          <w:rFonts w:asciiTheme="minorHAnsi" w:hAnsiTheme="minorHAnsi" w:cstheme="minorHAnsi"/>
          <w:b w:val="0"/>
        </w:rPr>
      </w:pPr>
      <w:r w:rsidRPr="003F748D">
        <w:rPr>
          <w:rFonts w:asciiTheme="minorHAnsi" w:hAnsiTheme="minorHAnsi" w:cstheme="minorHAnsi"/>
          <w:szCs w:val="22"/>
        </w:rPr>
        <w:t>vymezení objednávané Služby či jejího výstupu:</w:t>
      </w:r>
      <w:r w:rsidRPr="003F748D">
        <w:rPr>
          <w:rStyle w:val="doplnuchazeChar"/>
          <w:rFonts w:asciiTheme="minorHAnsi" w:hAnsiTheme="minorHAnsi" w:cstheme="minorHAnsi"/>
          <w:b w:val="0"/>
          <w:highlight w:val="yellow"/>
        </w:rPr>
        <w:t xml:space="preserve"> </w:t>
      </w:r>
      <w:r w:rsidR="007C69D1" w:rsidRPr="003F748D">
        <w:rPr>
          <w:rStyle w:val="doplnuchazeChar"/>
          <w:rFonts w:asciiTheme="minorHAnsi" w:hAnsiTheme="minorHAnsi" w:cstheme="minorHAnsi"/>
          <w:b w:val="0"/>
          <w:highlight w:val="yellow"/>
        </w:rPr>
        <w:fldChar w:fldCharType="begin"/>
      </w:r>
      <w:r w:rsidRPr="003F748D">
        <w:rPr>
          <w:rStyle w:val="doplnuchazeChar"/>
          <w:rFonts w:asciiTheme="minorHAnsi" w:hAnsiTheme="minorHAnsi" w:cstheme="minorHAnsi"/>
          <w:b w:val="0"/>
          <w:highlight w:val="yellow"/>
        </w:rPr>
        <w:instrText xml:space="preserve"> macrobutton nobutton [*]</w:instrText>
      </w:r>
      <w:r w:rsidR="007C69D1" w:rsidRPr="003F748D">
        <w:rPr>
          <w:rStyle w:val="doplnuchazeChar"/>
          <w:rFonts w:asciiTheme="minorHAnsi" w:hAnsiTheme="minorHAnsi" w:cstheme="minorHAnsi"/>
          <w:b w:val="0"/>
          <w:highlight w:val="yellow"/>
        </w:rPr>
        <w:fldChar w:fldCharType="end"/>
      </w:r>
    </w:p>
    <w:p w14:paraId="12B75E12" w14:textId="77777777" w:rsidR="00F805F4" w:rsidRPr="003F748D" w:rsidRDefault="00F805F4" w:rsidP="00F805F4">
      <w:pPr>
        <w:pStyle w:val="RLslovanodstavec"/>
        <w:numPr>
          <w:ilvl w:val="1"/>
          <w:numId w:val="2"/>
        </w:numPr>
        <w:rPr>
          <w:rFonts w:asciiTheme="minorHAnsi" w:hAnsiTheme="minorHAnsi" w:cstheme="minorHAnsi"/>
          <w:szCs w:val="22"/>
        </w:rPr>
      </w:pPr>
      <w:r w:rsidRPr="003F748D">
        <w:rPr>
          <w:rStyle w:val="doplnuchazeChar"/>
          <w:rFonts w:asciiTheme="minorHAnsi" w:hAnsiTheme="minorHAnsi" w:cstheme="minorHAnsi"/>
          <w:b w:val="0"/>
        </w:rPr>
        <w:t>vymezení rozsahu objednávané Služby či jejího výstupu a případný popis způsobu jejího poskytnutí</w:t>
      </w:r>
      <w:r w:rsidR="00F6523A" w:rsidRPr="003F748D">
        <w:rPr>
          <w:rStyle w:val="doplnuchazeChar"/>
          <w:rFonts w:asciiTheme="minorHAnsi" w:hAnsiTheme="minorHAnsi" w:cstheme="minorHAnsi"/>
          <w:b w:val="0"/>
        </w:rPr>
        <w:t>, v souladu s jednotkami v příloze č. 5</w:t>
      </w:r>
      <w:r w:rsidRPr="003F748D">
        <w:rPr>
          <w:rStyle w:val="doplnuchazeChar"/>
          <w:rFonts w:asciiTheme="minorHAnsi" w:hAnsiTheme="minorHAnsi" w:cstheme="minorHAnsi"/>
          <w:b w:val="0"/>
        </w:rPr>
        <w:t xml:space="preserve">: </w:t>
      </w:r>
      <w:r w:rsidR="007C69D1" w:rsidRPr="003F748D">
        <w:rPr>
          <w:rStyle w:val="doplnuchazeChar"/>
          <w:rFonts w:asciiTheme="minorHAnsi" w:hAnsiTheme="minorHAnsi" w:cstheme="minorHAnsi"/>
          <w:b w:val="0"/>
          <w:highlight w:val="yellow"/>
        </w:rPr>
        <w:fldChar w:fldCharType="begin"/>
      </w:r>
      <w:r w:rsidRPr="003F748D">
        <w:rPr>
          <w:rStyle w:val="doplnuchazeChar"/>
          <w:rFonts w:asciiTheme="minorHAnsi" w:hAnsiTheme="minorHAnsi" w:cstheme="minorHAnsi"/>
          <w:b w:val="0"/>
          <w:highlight w:val="yellow"/>
        </w:rPr>
        <w:instrText xml:space="preserve"> macrobutton nobutton [*]</w:instrText>
      </w:r>
      <w:r w:rsidR="007C69D1" w:rsidRPr="003F748D">
        <w:rPr>
          <w:rStyle w:val="doplnuchazeChar"/>
          <w:rFonts w:asciiTheme="minorHAnsi" w:hAnsiTheme="minorHAnsi" w:cstheme="minorHAnsi"/>
          <w:b w:val="0"/>
          <w:highlight w:val="yellow"/>
        </w:rPr>
        <w:fldChar w:fldCharType="end"/>
      </w:r>
    </w:p>
    <w:p w14:paraId="1FA09E4D" w14:textId="77777777" w:rsidR="00F805F4" w:rsidRPr="003F748D" w:rsidRDefault="00F805F4" w:rsidP="00F805F4">
      <w:pPr>
        <w:pStyle w:val="RLslovanodstavec"/>
        <w:numPr>
          <w:ilvl w:val="1"/>
          <w:numId w:val="2"/>
        </w:numPr>
        <w:rPr>
          <w:rFonts w:asciiTheme="minorHAnsi" w:hAnsiTheme="minorHAnsi" w:cstheme="minorHAnsi"/>
          <w:szCs w:val="22"/>
        </w:rPr>
      </w:pPr>
      <w:r w:rsidRPr="003F748D">
        <w:rPr>
          <w:rFonts w:asciiTheme="minorHAnsi" w:hAnsiTheme="minorHAnsi" w:cstheme="minorHAnsi"/>
          <w:szCs w:val="22"/>
        </w:rPr>
        <w:t xml:space="preserve">doba poskytování Služby či dodání jejího výstupu, resp. </w:t>
      </w:r>
      <w:r w:rsidRPr="003F748D">
        <w:rPr>
          <w:rStyle w:val="doplnuchazeChar"/>
          <w:rFonts w:asciiTheme="minorHAnsi" w:hAnsiTheme="minorHAnsi" w:cstheme="minorHAnsi"/>
          <w:b w:val="0"/>
        </w:rPr>
        <w:t xml:space="preserve">lhůta, ve které je Poskytovatel povinen zahájit poskytování </w:t>
      </w:r>
      <w:r w:rsidR="004F1980" w:rsidRPr="003F748D">
        <w:rPr>
          <w:rStyle w:val="doplnuchazeChar"/>
          <w:rFonts w:asciiTheme="minorHAnsi" w:hAnsiTheme="minorHAnsi" w:cstheme="minorHAnsi"/>
          <w:b w:val="0"/>
        </w:rPr>
        <w:t>S</w:t>
      </w:r>
      <w:r w:rsidRPr="003F748D">
        <w:rPr>
          <w:rStyle w:val="doplnuchazeChar"/>
          <w:rFonts w:asciiTheme="minorHAnsi" w:hAnsiTheme="minorHAnsi" w:cstheme="minorHAnsi"/>
          <w:b w:val="0"/>
        </w:rPr>
        <w:t>lužby</w:t>
      </w:r>
      <w:r w:rsidRPr="003F748D">
        <w:rPr>
          <w:rFonts w:asciiTheme="minorHAnsi" w:hAnsiTheme="minorHAnsi" w:cstheme="minorHAnsi"/>
          <w:szCs w:val="22"/>
        </w:rPr>
        <w:t xml:space="preserve">: </w:t>
      </w:r>
      <w:r w:rsidR="007C69D1" w:rsidRPr="003F748D">
        <w:rPr>
          <w:rStyle w:val="doplnuchazeChar"/>
          <w:rFonts w:asciiTheme="minorHAnsi" w:hAnsiTheme="minorHAnsi" w:cstheme="minorHAnsi"/>
          <w:b w:val="0"/>
          <w:highlight w:val="yellow"/>
        </w:rPr>
        <w:fldChar w:fldCharType="begin"/>
      </w:r>
      <w:r w:rsidRPr="003F748D">
        <w:rPr>
          <w:rStyle w:val="doplnuchazeChar"/>
          <w:rFonts w:asciiTheme="minorHAnsi" w:hAnsiTheme="minorHAnsi" w:cstheme="minorHAnsi"/>
          <w:b w:val="0"/>
          <w:highlight w:val="yellow"/>
        </w:rPr>
        <w:instrText xml:space="preserve"> macrobutton nobutton [*]</w:instrText>
      </w:r>
      <w:r w:rsidR="007C69D1" w:rsidRPr="003F748D">
        <w:rPr>
          <w:rStyle w:val="doplnuchazeChar"/>
          <w:rFonts w:asciiTheme="minorHAnsi" w:hAnsiTheme="minorHAnsi" w:cstheme="minorHAnsi"/>
          <w:b w:val="0"/>
          <w:highlight w:val="yellow"/>
        </w:rPr>
        <w:fldChar w:fldCharType="end"/>
      </w:r>
    </w:p>
    <w:p w14:paraId="6FE5A791" w14:textId="77777777" w:rsidR="00F805F4" w:rsidRPr="003F748D" w:rsidRDefault="00F805F4" w:rsidP="00F805F4">
      <w:pPr>
        <w:pStyle w:val="RLslovanodstavec"/>
        <w:numPr>
          <w:ilvl w:val="1"/>
          <w:numId w:val="2"/>
        </w:numPr>
        <w:rPr>
          <w:rStyle w:val="doplnuchazeChar"/>
          <w:rFonts w:asciiTheme="minorHAnsi" w:hAnsiTheme="minorHAnsi" w:cstheme="minorHAnsi"/>
          <w:b w:val="0"/>
        </w:rPr>
      </w:pPr>
      <w:r w:rsidRPr="003F748D">
        <w:rPr>
          <w:rFonts w:asciiTheme="minorHAnsi" w:hAnsiTheme="minorHAnsi" w:cstheme="minorHAnsi"/>
          <w:szCs w:val="22"/>
        </w:rPr>
        <w:t xml:space="preserve">místo poskytování Služby či dodání jejího výstupu: </w:t>
      </w:r>
      <w:r w:rsidR="007C69D1" w:rsidRPr="003F748D">
        <w:rPr>
          <w:rStyle w:val="doplnuchazeChar"/>
          <w:rFonts w:asciiTheme="minorHAnsi" w:hAnsiTheme="minorHAnsi" w:cstheme="minorHAnsi"/>
          <w:b w:val="0"/>
          <w:highlight w:val="yellow"/>
        </w:rPr>
        <w:fldChar w:fldCharType="begin"/>
      </w:r>
      <w:r w:rsidRPr="003F748D">
        <w:rPr>
          <w:rStyle w:val="doplnuchazeChar"/>
          <w:rFonts w:asciiTheme="minorHAnsi" w:hAnsiTheme="minorHAnsi" w:cstheme="minorHAnsi"/>
          <w:b w:val="0"/>
          <w:highlight w:val="yellow"/>
        </w:rPr>
        <w:instrText xml:space="preserve"> macrobutton nobutton [*]</w:instrText>
      </w:r>
      <w:r w:rsidR="007C69D1" w:rsidRPr="003F748D">
        <w:rPr>
          <w:rStyle w:val="doplnuchazeChar"/>
          <w:rFonts w:asciiTheme="minorHAnsi" w:hAnsiTheme="minorHAnsi" w:cstheme="minorHAnsi"/>
          <w:b w:val="0"/>
          <w:highlight w:val="yellow"/>
        </w:rPr>
        <w:fldChar w:fldCharType="end"/>
      </w:r>
    </w:p>
    <w:p w14:paraId="585A5D56" w14:textId="77777777" w:rsidR="00F805F4" w:rsidRPr="003F748D" w:rsidRDefault="00F805F4" w:rsidP="00F805F4">
      <w:pPr>
        <w:pStyle w:val="RLslovanodstavec"/>
        <w:numPr>
          <w:ilvl w:val="1"/>
          <w:numId w:val="2"/>
        </w:numPr>
        <w:rPr>
          <w:rFonts w:asciiTheme="minorHAnsi" w:hAnsiTheme="minorHAnsi" w:cstheme="minorHAnsi"/>
          <w:szCs w:val="22"/>
        </w:rPr>
      </w:pPr>
      <w:r w:rsidRPr="003F748D">
        <w:rPr>
          <w:rStyle w:val="doplnuchazeChar"/>
          <w:rFonts w:asciiTheme="minorHAnsi" w:hAnsiTheme="minorHAnsi" w:cstheme="minorHAnsi"/>
          <w:b w:val="0"/>
        </w:rPr>
        <w:t xml:space="preserve">další specifikace dílčího plnění: </w:t>
      </w:r>
      <w:r w:rsidR="007C69D1" w:rsidRPr="003F748D">
        <w:rPr>
          <w:rStyle w:val="doplnuchazeChar"/>
          <w:rFonts w:asciiTheme="minorHAnsi" w:hAnsiTheme="minorHAnsi" w:cstheme="minorHAnsi"/>
          <w:b w:val="0"/>
          <w:highlight w:val="yellow"/>
        </w:rPr>
        <w:fldChar w:fldCharType="begin"/>
      </w:r>
      <w:r w:rsidRPr="003F748D">
        <w:rPr>
          <w:rStyle w:val="doplnuchazeChar"/>
          <w:rFonts w:asciiTheme="minorHAnsi" w:hAnsiTheme="minorHAnsi" w:cstheme="minorHAnsi"/>
          <w:b w:val="0"/>
          <w:highlight w:val="yellow"/>
        </w:rPr>
        <w:instrText xml:space="preserve"> macrobutton nobutton [*]</w:instrText>
      </w:r>
      <w:r w:rsidR="007C69D1" w:rsidRPr="003F748D">
        <w:rPr>
          <w:rStyle w:val="doplnuchazeChar"/>
          <w:rFonts w:asciiTheme="minorHAnsi" w:hAnsiTheme="minorHAnsi" w:cstheme="minorHAnsi"/>
          <w:b w:val="0"/>
          <w:highlight w:val="yellow"/>
        </w:rPr>
        <w:fldChar w:fldCharType="end"/>
      </w:r>
    </w:p>
    <w:p w14:paraId="1DBB893B" w14:textId="77777777" w:rsidR="00F805F4" w:rsidRPr="003F748D" w:rsidRDefault="00F805F4" w:rsidP="00F805F4">
      <w:pPr>
        <w:pStyle w:val="RLslovanodstavec"/>
        <w:rPr>
          <w:rFonts w:asciiTheme="minorHAnsi" w:hAnsiTheme="minorHAnsi" w:cstheme="minorHAnsi"/>
          <w:szCs w:val="22"/>
        </w:rPr>
      </w:pPr>
      <w:r w:rsidRPr="003F748D">
        <w:rPr>
          <w:rFonts w:asciiTheme="minorHAnsi" w:hAnsiTheme="minorHAnsi" w:cstheme="minorHAnsi"/>
          <w:szCs w:val="22"/>
        </w:rPr>
        <w:t xml:space="preserve">přičemž </w:t>
      </w:r>
    </w:p>
    <w:p w14:paraId="3E8C5FDF" w14:textId="77777777" w:rsidR="00F805F4" w:rsidRPr="003F748D" w:rsidRDefault="00F805F4" w:rsidP="00F805F4">
      <w:pPr>
        <w:pStyle w:val="RLslovanodstavec"/>
        <w:numPr>
          <w:ilvl w:val="1"/>
          <w:numId w:val="2"/>
        </w:numPr>
        <w:rPr>
          <w:rFonts w:asciiTheme="minorHAnsi" w:hAnsiTheme="minorHAnsi" w:cstheme="minorHAnsi"/>
          <w:szCs w:val="22"/>
        </w:rPr>
      </w:pPr>
      <w:r w:rsidRPr="003F748D">
        <w:rPr>
          <w:rFonts w:asciiTheme="minorHAnsi" w:hAnsiTheme="minorHAnsi" w:cstheme="minorHAnsi"/>
          <w:szCs w:val="22"/>
        </w:rPr>
        <w:t xml:space="preserve">odpovědnými zástupci Objednatele pro poskytování uvedené Služby jsou </w:t>
      </w:r>
      <w:r w:rsidR="007C69D1" w:rsidRPr="003F748D">
        <w:rPr>
          <w:rFonts w:asciiTheme="minorHAnsi" w:hAnsiTheme="minorHAnsi" w:cstheme="minorHAnsi"/>
          <w:szCs w:val="22"/>
          <w:highlight w:val="yellow"/>
        </w:rPr>
        <w:fldChar w:fldCharType="begin"/>
      </w:r>
      <w:r w:rsidRPr="003F748D">
        <w:rPr>
          <w:rFonts w:asciiTheme="minorHAnsi" w:hAnsiTheme="minorHAnsi" w:cstheme="minorHAnsi"/>
          <w:szCs w:val="22"/>
          <w:highlight w:val="yellow"/>
        </w:rPr>
        <w:instrText xml:space="preserve"> macrobutton nobutton [*]</w:instrText>
      </w:r>
      <w:r w:rsidR="007C69D1" w:rsidRPr="003F748D">
        <w:rPr>
          <w:rFonts w:asciiTheme="minorHAnsi" w:hAnsiTheme="minorHAnsi" w:cstheme="minorHAnsi"/>
          <w:szCs w:val="22"/>
          <w:highlight w:val="yellow"/>
        </w:rPr>
        <w:fldChar w:fldCharType="end"/>
      </w:r>
      <w:r w:rsidRPr="003F748D">
        <w:rPr>
          <w:rFonts w:asciiTheme="minorHAnsi" w:hAnsiTheme="minorHAnsi" w:cstheme="minorHAnsi"/>
          <w:szCs w:val="22"/>
        </w:rPr>
        <w:t>;</w:t>
      </w:r>
    </w:p>
    <w:p w14:paraId="2A46B3C6" w14:textId="77777777" w:rsidR="00F805F4" w:rsidRPr="003F748D" w:rsidRDefault="00F805F4" w:rsidP="00F805F4">
      <w:pPr>
        <w:pStyle w:val="RLslovanodstavec"/>
        <w:numPr>
          <w:ilvl w:val="1"/>
          <w:numId w:val="2"/>
        </w:numPr>
        <w:rPr>
          <w:rFonts w:asciiTheme="minorHAnsi" w:hAnsiTheme="minorHAnsi" w:cstheme="minorHAnsi"/>
          <w:szCs w:val="22"/>
        </w:rPr>
      </w:pPr>
      <w:r w:rsidRPr="003F748D">
        <w:rPr>
          <w:rFonts w:asciiTheme="minorHAnsi" w:hAnsiTheme="minorHAnsi" w:cstheme="minorHAnsi"/>
          <w:szCs w:val="22"/>
        </w:rPr>
        <w:t>písemné potvrzení této Výzvy ve smyslu čl. 5</w:t>
      </w:r>
      <w:r w:rsidR="00F84253" w:rsidRPr="003F748D">
        <w:rPr>
          <w:rFonts w:asciiTheme="minorHAnsi" w:hAnsiTheme="minorHAnsi" w:cstheme="minorHAnsi"/>
          <w:szCs w:val="22"/>
        </w:rPr>
        <w:t xml:space="preserve"> Smlouvy</w:t>
      </w:r>
      <w:r w:rsidRPr="003F748D">
        <w:rPr>
          <w:rFonts w:asciiTheme="minorHAnsi" w:hAnsiTheme="minorHAnsi" w:cstheme="minorHAnsi"/>
          <w:szCs w:val="22"/>
        </w:rPr>
        <w:t xml:space="preserve"> musí Poskytovatel doručit Objednateli ve lhůtě </w:t>
      </w:r>
      <w:r w:rsidRPr="003F748D">
        <w:rPr>
          <w:rFonts w:asciiTheme="minorHAnsi" w:hAnsiTheme="minorHAnsi" w:cstheme="minorHAnsi"/>
          <w:b/>
          <w:szCs w:val="22"/>
        </w:rPr>
        <w:t>3 pracovních dnů</w:t>
      </w:r>
      <w:r w:rsidRPr="003F748D">
        <w:rPr>
          <w:rFonts w:asciiTheme="minorHAnsi" w:hAnsiTheme="minorHAnsi" w:cstheme="minorHAnsi"/>
          <w:szCs w:val="22"/>
        </w:rPr>
        <w:t xml:space="preserve"> od doručení této Výzvy, a to k rukám výše uvedeného zástupce Objednatele.</w:t>
      </w:r>
    </w:p>
    <w:p w14:paraId="756B6A86" w14:textId="77777777" w:rsidR="00F805F4" w:rsidRPr="003F748D" w:rsidRDefault="00F805F4" w:rsidP="00F805F4">
      <w:pPr>
        <w:pStyle w:val="RLslovanodstavec"/>
        <w:rPr>
          <w:rFonts w:asciiTheme="minorHAnsi" w:hAnsiTheme="minorHAnsi" w:cstheme="minorHAnsi"/>
          <w:szCs w:val="22"/>
        </w:rPr>
      </w:pPr>
      <w:r w:rsidRPr="003F748D">
        <w:rPr>
          <w:rFonts w:asciiTheme="minorHAnsi" w:hAnsiTheme="minorHAnsi" w:cstheme="minorHAnsi"/>
          <w:szCs w:val="22"/>
        </w:rPr>
        <w:t xml:space="preserve">Pojmy použité v této </w:t>
      </w:r>
      <w:r w:rsidR="00F84253" w:rsidRPr="003F748D">
        <w:rPr>
          <w:rFonts w:asciiTheme="minorHAnsi" w:hAnsiTheme="minorHAnsi" w:cstheme="minorHAnsi"/>
          <w:szCs w:val="22"/>
        </w:rPr>
        <w:t>Výzvě</w:t>
      </w:r>
      <w:r w:rsidRPr="003F748D">
        <w:rPr>
          <w:rFonts w:asciiTheme="minorHAnsi" w:hAnsiTheme="minorHAnsi" w:cstheme="minorHAnsi"/>
          <w:szCs w:val="22"/>
        </w:rPr>
        <w:t xml:space="preserve"> mají význam daný jim ve </w:t>
      </w:r>
      <w:r w:rsidR="00F84253" w:rsidRPr="003F748D">
        <w:rPr>
          <w:rFonts w:asciiTheme="minorHAnsi" w:hAnsiTheme="minorHAnsi" w:cstheme="minorHAnsi"/>
          <w:szCs w:val="22"/>
        </w:rPr>
        <w:t>Smlouvě</w:t>
      </w:r>
      <w:r w:rsidRPr="003F748D">
        <w:rPr>
          <w:rFonts w:asciiTheme="minorHAnsi" w:hAnsiTheme="minorHAnsi" w:cstheme="minorHAnsi"/>
          <w:szCs w:val="22"/>
        </w:rPr>
        <w:t>.</w:t>
      </w:r>
    </w:p>
    <w:p w14:paraId="34E28E57" w14:textId="77777777" w:rsidR="00F805F4" w:rsidRPr="003F748D" w:rsidRDefault="00F805F4" w:rsidP="00F805F4">
      <w:pPr>
        <w:pStyle w:val="RLslovanodstavec"/>
        <w:numPr>
          <w:ilvl w:val="0"/>
          <w:numId w:val="0"/>
        </w:numPr>
        <w:ind w:left="737"/>
        <w:rPr>
          <w:rFonts w:asciiTheme="minorHAnsi" w:hAnsiTheme="minorHAnsi" w:cstheme="minorHAnsi"/>
          <w:szCs w:val="22"/>
        </w:rPr>
      </w:pPr>
    </w:p>
    <w:tbl>
      <w:tblPr>
        <w:tblW w:w="0" w:type="auto"/>
        <w:tblLook w:val="04A0" w:firstRow="1" w:lastRow="0" w:firstColumn="1" w:lastColumn="0" w:noHBand="0" w:noVBand="1"/>
      </w:tblPr>
      <w:tblGrid>
        <w:gridCol w:w="4467"/>
        <w:gridCol w:w="4605"/>
      </w:tblGrid>
      <w:tr w:rsidR="00F805F4" w:rsidRPr="003F748D" w14:paraId="72A2A843" w14:textId="77777777" w:rsidTr="00B81291">
        <w:tc>
          <w:tcPr>
            <w:tcW w:w="4605" w:type="dxa"/>
          </w:tcPr>
          <w:p w14:paraId="727B7C97" w14:textId="77777777" w:rsidR="00F805F4" w:rsidRPr="003F748D" w:rsidRDefault="00F805F4" w:rsidP="00B81291">
            <w:pPr>
              <w:pStyle w:val="RLdajeosmluvnstran"/>
              <w:rPr>
                <w:rFonts w:asciiTheme="minorHAnsi" w:hAnsiTheme="minorHAnsi" w:cstheme="minorHAnsi"/>
                <w:szCs w:val="22"/>
              </w:rPr>
            </w:pPr>
            <w:r w:rsidRPr="003F748D">
              <w:rPr>
                <w:rFonts w:asciiTheme="minorHAnsi" w:hAnsiTheme="minorHAnsi" w:cstheme="minorHAnsi"/>
                <w:szCs w:val="22"/>
              </w:rPr>
              <w:t>V _______ dne _</w:t>
            </w:r>
            <w:proofErr w:type="gramStart"/>
            <w:r w:rsidRPr="003F748D">
              <w:rPr>
                <w:rFonts w:asciiTheme="minorHAnsi" w:hAnsiTheme="minorHAnsi" w:cstheme="minorHAnsi"/>
                <w:szCs w:val="22"/>
              </w:rPr>
              <w:t>_.__._</w:t>
            </w:r>
            <w:proofErr w:type="gramEnd"/>
            <w:r w:rsidRPr="003F748D">
              <w:rPr>
                <w:rFonts w:asciiTheme="minorHAnsi" w:hAnsiTheme="minorHAnsi" w:cstheme="minorHAnsi"/>
                <w:szCs w:val="22"/>
              </w:rPr>
              <w:t>_____</w:t>
            </w:r>
          </w:p>
        </w:tc>
        <w:tc>
          <w:tcPr>
            <w:tcW w:w="4605" w:type="dxa"/>
          </w:tcPr>
          <w:p w14:paraId="066796A8" w14:textId="77777777" w:rsidR="00F805F4" w:rsidRPr="003F748D" w:rsidRDefault="00F805F4" w:rsidP="00B81291">
            <w:pPr>
              <w:pStyle w:val="RLdajeosmluvnstran"/>
              <w:rPr>
                <w:rFonts w:asciiTheme="minorHAnsi" w:hAnsiTheme="minorHAnsi" w:cstheme="minorHAnsi"/>
                <w:szCs w:val="22"/>
              </w:rPr>
            </w:pPr>
            <w:r w:rsidRPr="003F748D">
              <w:rPr>
                <w:rFonts w:asciiTheme="minorHAnsi" w:hAnsiTheme="minorHAnsi" w:cstheme="minorHAnsi"/>
                <w:szCs w:val="22"/>
              </w:rPr>
              <w:t>...............................................................................</w:t>
            </w:r>
          </w:p>
          <w:p w14:paraId="4F0B70CA" w14:textId="77777777" w:rsidR="00F805F4" w:rsidRPr="003F748D" w:rsidRDefault="00F805F4" w:rsidP="00B81291">
            <w:pPr>
              <w:pStyle w:val="RLProhlensmluvnchstran"/>
              <w:rPr>
                <w:rFonts w:asciiTheme="minorHAnsi" w:hAnsiTheme="minorHAnsi" w:cstheme="minorHAnsi"/>
                <w:szCs w:val="22"/>
              </w:rPr>
            </w:pPr>
            <w:r w:rsidRPr="003F748D">
              <w:rPr>
                <w:rFonts w:asciiTheme="minorHAnsi" w:hAnsiTheme="minorHAnsi" w:cstheme="minorHAnsi"/>
                <w:szCs w:val="22"/>
              </w:rPr>
              <w:t>Česká republika – Ministerstvo zemědělství</w:t>
            </w:r>
          </w:p>
          <w:p w14:paraId="04F2D359" w14:textId="77777777" w:rsidR="00F805F4" w:rsidRPr="003F748D" w:rsidRDefault="00F805F4" w:rsidP="00B81291">
            <w:pPr>
              <w:pStyle w:val="RLdajeosmluvnstran"/>
              <w:rPr>
                <w:rFonts w:asciiTheme="minorHAnsi" w:hAnsiTheme="minorHAnsi" w:cstheme="minorHAnsi"/>
                <w:szCs w:val="22"/>
              </w:rPr>
            </w:pPr>
            <w:r w:rsidRPr="003F748D">
              <w:rPr>
                <w:rFonts w:asciiTheme="minorHAnsi" w:hAnsiTheme="minorHAnsi" w:cstheme="minorHAnsi"/>
                <w:szCs w:val="22"/>
                <w:highlight w:val="yellow"/>
                <w:lang w:eastAsia="cs-CZ"/>
              </w:rPr>
              <w:t>[jméno]</w:t>
            </w:r>
            <w:r w:rsidRPr="003F748D">
              <w:rPr>
                <w:rFonts w:asciiTheme="minorHAnsi" w:hAnsiTheme="minorHAnsi" w:cstheme="minorHAnsi"/>
                <w:szCs w:val="22"/>
                <w:lang w:eastAsia="cs-CZ"/>
              </w:rPr>
              <w:t xml:space="preserve">, </w:t>
            </w:r>
            <w:r w:rsidRPr="003F748D">
              <w:rPr>
                <w:rFonts w:asciiTheme="minorHAnsi" w:hAnsiTheme="minorHAnsi" w:cstheme="minorHAnsi"/>
                <w:szCs w:val="22"/>
                <w:highlight w:val="yellow"/>
                <w:lang w:eastAsia="cs-CZ"/>
              </w:rPr>
              <w:t>[funkce]</w:t>
            </w:r>
          </w:p>
        </w:tc>
      </w:tr>
    </w:tbl>
    <w:p w14:paraId="4E300ADD" w14:textId="77777777" w:rsidR="00F84253" w:rsidRPr="003F748D" w:rsidRDefault="00F84253" w:rsidP="00F84253">
      <w:pPr>
        <w:pStyle w:val="RLProhlensmluvnchstran"/>
        <w:jc w:val="left"/>
        <w:rPr>
          <w:rFonts w:asciiTheme="minorHAnsi" w:hAnsiTheme="minorHAnsi" w:cstheme="minorHAnsi"/>
          <w:szCs w:val="22"/>
        </w:rPr>
      </w:pPr>
      <w:r w:rsidRPr="003F748D">
        <w:rPr>
          <w:rFonts w:asciiTheme="minorHAnsi" w:hAnsiTheme="minorHAnsi" w:cstheme="minorHAnsi"/>
          <w:b w:val="0"/>
          <w:szCs w:val="22"/>
        </w:rPr>
        <w:br w:type="page"/>
      </w:r>
      <w:r w:rsidRPr="003F748D">
        <w:rPr>
          <w:rFonts w:asciiTheme="minorHAnsi" w:hAnsiTheme="minorHAnsi" w:cstheme="minorHAnsi"/>
          <w:szCs w:val="22"/>
        </w:rPr>
        <w:lastRenderedPageBreak/>
        <w:t>Příloha č. 3: Seznam členů realizačního týmu</w:t>
      </w:r>
    </w:p>
    <w:p w14:paraId="241DB088" w14:textId="77777777" w:rsidR="00F84253" w:rsidRPr="003F748D" w:rsidRDefault="00F84253" w:rsidP="00F84253">
      <w:pPr>
        <w:pStyle w:val="RLProhlensmluvnchstran"/>
        <w:jc w:val="left"/>
        <w:rPr>
          <w:rFonts w:asciiTheme="minorHAnsi" w:hAnsiTheme="minorHAnsi" w:cstheme="minorHAnsi"/>
          <w:b w:val="0"/>
          <w:szCs w:val="22"/>
        </w:rPr>
      </w:pPr>
    </w:p>
    <w:p w14:paraId="220A08A1" w14:textId="77777777" w:rsidR="00977EAD" w:rsidRPr="003F748D" w:rsidRDefault="00977EAD" w:rsidP="00977EAD">
      <w:pPr>
        <w:pStyle w:val="RLProhlensmluvnchstran"/>
        <w:jc w:val="left"/>
        <w:rPr>
          <w:rFonts w:asciiTheme="minorHAnsi" w:hAnsiTheme="minorHAnsi" w:cstheme="minorHAnsi"/>
          <w:color w:val="000000"/>
          <w:szCs w:val="22"/>
        </w:rPr>
      </w:pPr>
      <w:r w:rsidRPr="003F748D">
        <w:rPr>
          <w:rFonts w:asciiTheme="minorHAnsi" w:hAnsiTheme="minorHAnsi" w:cstheme="minorHAnsi"/>
          <w:color w:val="000000"/>
          <w:szCs w:val="22"/>
        </w:rPr>
        <w:t>Členové realizačního týmu prokazující kvalifikaci:</w:t>
      </w:r>
    </w:p>
    <w:p w14:paraId="75F9DD4E" w14:textId="77777777" w:rsidR="00977EAD" w:rsidRPr="003F748D" w:rsidRDefault="00977EAD" w:rsidP="00977EAD">
      <w:pPr>
        <w:pStyle w:val="Nadpis9"/>
        <w:tabs>
          <w:tab w:val="clear" w:pos="1584"/>
          <w:tab w:val="left" w:pos="4395"/>
        </w:tabs>
        <w:spacing w:before="0" w:after="120" w:line="280" w:lineRule="exact"/>
        <w:ind w:left="4395" w:firstLine="0"/>
        <w:rPr>
          <w:rFonts w:asciiTheme="minorHAnsi" w:hAnsiTheme="minorHAnsi" w:cstheme="minorHAnsi"/>
          <w:b w:val="0"/>
          <w:i w:val="0"/>
          <w:color w:val="00000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8644A4" w:rsidRPr="003F748D" w14:paraId="7B262986" w14:textId="77777777" w:rsidTr="000777A8">
        <w:tc>
          <w:tcPr>
            <w:tcW w:w="2206" w:type="dxa"/>
            <w:shd w:val="clear" w:color="auto" w:fill="auto"/>
            <w:vAlign w:val="center"/>
          </w:tcPr>
          <w:p w14:paraId="0DABEADB" w14:textId="77777777" w:rsidR="008644A4" w:rsidRPr="003F748D" w:rsidRDefault="008644A4" w:rsidP="008644A4">
            <w:pPr>
              <w:pStyle w:val="RLTextlnkuslovan"/>
              <w:numPr>
                <w:ilvl w:val="0"/>
                <w:numId w:val="0"/>
              </w:numPr>
              <w:spacing w:before="120" w:line="240" w:lineRule="exact"/>
              <w:jc w:val="left"/>
              <w:rPr>
                <w:rFonts w:asciiTheme="minorHAnsi" w:hAnsiTheme="minorHAnsi" w:cstheme="minorHAnsi"/>
                <w:color w:val="000000"/>
                <w:szCs w:val="22"/>
                <w:lang w:eastAsia="en-US"/>
              </w:rPr>
            </w:pPr>
            <w:r w:rsidRPr="003F748D">
              <w:rPr>
                <w:rFonts w:asciiTheme="minorHAnsi" w:hAnsiTheme="minorHAnsi" w:cstheme="minorHAnsi"/>
                <w:color w:val="000000"/>
                <w:szCs w:val="22"/>
                <w:lang w:eastAsia="en-US"/>
              </w:rPr>
              <w:t>Jméno a příjmení</w:t>
            </w:r>
          </w:p>
        </w:tc>
        <w:tc>
          <w:tcPr>
            <w:tcW w:w="6343" w:type="dxa"/>
            <w:shd w:val="clear" w:color="auto" w:fill="auto"/>
          </w:tcPr>
          <w:p w14:paraId="175D8E3B" w14:textId="6BF1F4A6" w:rsidR="008644A4" w:rsidRPr="003F748D" w:rsidRDefault="00FE523E" w:rsidP="008644A4">
            <w:pPr>
              <w:rPr>
                <w:rFonts w:asciiTheme="minorHAnsi" w:hAnsiTheme="minorHAnsi" w:cstheme="minorHAnsi"/>
              </w:rPr>
            </w:pPr>
            <w:r w:rsidRPr="003F748D">
              <w:rPr>
                <w:rFonts w:asciiTheme="minorHAnsi" w:hAnsiTheme="minorHAnsi" w:cstheme="minorHAnsi"/>
                <w:highlight w:val="yellow"/>
              </w:rPr>
              <w:t>[DOPLNÍ ÚČASTNÍK]</w:t>
            </w:r>
          </w:p>
        </w:tc>
      </w:tr>
      <w:tr w:rsidR="008644A4" w:rsidRPr="003F748D" w14:paraId="0EF7CF58" w14:textId="77777777" w:rsidTr="000777A8">
        <w:tc>
          <w:tcPr>
            <w:tcW w:w="2206" w:type="dxa"/>
            <w:shd w:val="clear" w:color="auto" w:fill="auto"/>
            <w:vAlign w:val="center"/>
          </w:tcPr>
          <w:p w14:paraId="0213ED73" w14:textId="77777777" w:rsidR="008644A4" w:rsidRPr="003F748D" w:rsidRDefault="008644A4" w:rsidP="008644A4">
            <w:pPr>
              <w:pStyle w:val="RLTextlnkuslovan"/>
              <w:numPr>
                <w:ilvl w:val="0"/>
                <w:numId w:val="0"/>
              </w:numPr>
              <w:spacing w:before="120" w:line="240" w:lineRule="exact"/>
              <w:jc w:val="left"/>
              <w:rPr>
                <w:rFonts w:asciiTheme="minorHAnsi" w:hAnsiTheme="minorHAnsi" w:cstheme="minorHAnsi"/>
                <w:color w:val="000000"/>
                <w:szCs w:val="22"/>
                <w:lang w:eastAsia="en-US"/>
              </w:rPr>
            </w:pPr>
            <w:r w:rsidRPr="003F748D">
              <w:rPr>
                <w:rFonts w:asciiTheme="minorHAnsi" w:hAnsiTheme="minorHAnsi" w:cstheme="minorHAnsi"/>
                <w:color w:val="000000"/>
                <w:szCs w:val="22"/>
                <w:lang w:eastAsia="en-US"/>
              </w:rPr>
              <w:t>Pozice</w:t>
            </w:r>
          </w:p>
        </w:tc>
        <w:tc>
          <w:tcPr>
            <w:tcW w:w="6343" w:type="dxa"/>
            <w:shd w:val="clear" w:color="auto" w:fill="auto"/>
          </w:tcPr>
          <w:p w14:paraId="5188FA51" w14:textId="0284632F" w:rsidR="008644A4" w:rsidRPr="003F748D" w:rsidRDefault="00294E87" w:rsidP="008644A4">
            <w:pPr>
              <w:rPr>
                <w:rFonts w:asciiTheme="minorHAnsi" w:hAnsiTheme="minorHAnsi" w:cstheme="minorHAnsi"/>
              </w:rPr>
            </w:pPr>
            <w:r w:rsidRPr="003F748D">
              <w:rPr>
                <w:rFonts w:asciiTheme="minorHAnsi" w:eastAsia="Times New Roman" w:hAnsiTheme="minorHAnsi" w:cstheme="minorHAnsi"/>
                <w:snapToGrid w:val="0"/>
                <w:lang w:eastAsia="cs-CZ"/>
              </w:rPr>
              <w:t>Expert pro lesnictví</w:t>
            </w:r>
          </w:p>
        </w:tc>
      </w:tr>
      <w:tr w:rsidR="00FE523E" w:rsidRPr="003F748D" w14:paraId="01BAB492" w14:textId="77777777" w:rsidTr="000777A8">
        <w:tc>
          <w:tcPr>
            <w:tcW w:w="2206" w:type="dxa"/>
            <w:shd w:val="clear" w:color="auto" w:fill="auto"/>
            <w:vAlign w:val="center"/>
          </w:tcPr>
          <w:p w14:paraId="53DA2C3F" w14:textId="77777777" w:rsidR="00FE523E" w:rsidRPr="003F748D" w:rsidRDefault="00FE523E" w:rsidP="00FE523E">
            <w:pPr>
              <w:pStyle w:val="RLTextlnkuslovan"/>
              <w:numPr>
                <w:ilvl w:val="0"/>
                <w:numId w:val="0"/>
              </w:numPr>
              <w:spacing w:before="120" w:line="240" w:lineRule="exact"/>
              <w:jc w:val="left"/>
              <w:rPr>
                <w:rFonts w:asciiTheme="minorHAnsi" w:hAnsiTheme="minorHAnsi" w:cstheme="minorHAnsi"/>
                <w:color w:val="000000"/>
                <w:szCs w:val="22"/>
                <w:lang w:eastAsia="en-US"/>
              </w:rPr>
            </w:pPr>
            <w:r w:rsidRPr="003F748D">
              <w:rPr>
                <w:rFonts w:asciiTheme="minorHAnsi" w:hAnsiTheme="minorHAnsi" w:cstheme="minorHAnsi"/>
                <w:color w:val="000000"/>
                <w:szCs w:val="22"/>
                <w:lang w:eastAsia="en-US"/>
              </w:rPr>
              <w:t>E-mail</w:t>
            </w:r>
          </w:p>
        </w:tc>
        <w:tc>
          <w:tcPr>
            <w:tcW w:w="6343" w:type="dxa"/>
            <w:shd w:val="clear" w:color="auto" w:fill="auto"/>
          </w:tcPr>
          <w:p w14:paraId="73E05F73" w14:textId="440E4991" w:rsidR="00FE523E" w:rsidRPr="003F748D" w:rsidRDefault="00FE523E" w:rsidP="00FE523E">
            <w:pPr>
              <w:rPr>
                <w:rFonts w:asciiTheme="minorHAnsi" w:hAnsiTheme="minorHAnsi" w:cstheme="minorHAnsi"/>
              </w:rPr>
            </w:pPr>
            <w:r w:rsidRPr="003F748D">
              <w:rPr>
                <w:rFonts w:asciiTheme="minorHAnsi" w:hAnsiTheme="minorHAnsi" w:cstheme="minorHAnsi"/>
                <w:highlight w:val="yellow"/>
              </w:rPr>
              <w:t>[DOPLNÍ ÚČASTNÍK]</w:t>
            </w:r>
          </w:p>
        </w:tc>
      </w:tr>
      <w:tr w:rsidR="00FE523E" w:rsidRPr="003F748D" w14:paraId="26789966" w14:textId="77777777" w:rsidTr="000777A8">
        <w:tc>
          <w:tcPr>
            <w:tcW w:w="2206" w:type="dxa"/>
            <w:shd w:val="clear" w:color="auto" w:fill="auto"/>
            <w:vAlign w:val="center"/>
          </w:tcPr>
          <w:p w14:paraId="72ADE6D4" w14:textId="77777777" w:rsidR="00FE523E" w:rsidRPr="003F748D" w:rsidRDefault="00FE523E" w:rsidP="00FE523E">
            <w:pPr>
              <w:pStyle w:val="RLTextlnkuslovan"/>
              <w:numPr>
                <w:ilvl w:val="0"/>
                <w:numId w:val="0"/>
              </w:numPr>
              <w:spacing w:before="120" w:line="240" w:lineRule="exact"/>
              <w:jc w:val="left"/>
              <w:rPr>
                <w:rFonts w:asciiTheme="minorHAnsi" w:hAnsiTheme="minorHAnsi" w:cstheme="minorHAnsi"/>
                <w:color w:val="000000"/>
                <w:szCs w:val="22"/>
                <w:lang w:eastAsia="en-US"/>
              </w:rPr>
            </w:pPr>
            <w:r w:rsidRPr="003F748D">
              <w:rPr>
                <w:rFonts w:asciiTheme="minorHAnsi" w:hAnsiTheme="minorHAnsi" w:cstheme="minorHAnsi"/>
                <w:color w:val="000000"/>
                <w:szCs w:val="22"/>
                <w:lang w:eastAsia="en-US"/>
              </w:rPr>
              <w:t>Telefon</w:t>
            </w:r>
          </w:p>
        </w:tc>
        <w:tc>
          <w:tcPr>
            <w:tcW w:w="6343" w:type="dxa"/>
            <w:shd w:val="clear" w:color="auto" w:fill="auto"/>
          </w:tcPr>
          <w:p w14:paraId="147D5027" w14:textId="07D95041" w:rsidR="00FE523E" w:rsidRPr="003F748D" w:rsidRDefault="00FE523E" w:rsidP="00FE523E">
            <w:pPr>
              <w:rPr>
                <w:rFonts w:asciiTheme="minorHAnsi" w:hAnsiTheme="minorHAnsi" w:cstheme="minorHAnsi"/>
              </w:rPr>
            </w:pPr>
            <w:r w:rsidRPr="003F748D">
              <w:rPr>
                <w:rFonts w:asciiTheme="minorHAnsi" w:hAnsiTheme="minorHAnsi" w:cstheme="minorHAnsi"/>
                <w:highlight w:val="yellow"/>
              </w:rPr>
              <w:t>[DOPLNÍ ÚČASTNÍK]</w:t>
            </w:r>
          </w:p>
        </w:tc>
      </w:tr>
    </w:tbl>
    <w:p w14:paraId="7BA19E7D" w14:textId="77777777" w:rsidR="00977EAD" w:rsidRPr="003F748D" w:rsidRDefault="00977EAD" w:rsidP="00977EAD">
      <w:pPr>
        <w:spacing w:after="120" w:line="280" w:lineRule="exact"/>
        <w:rPr>
          <w:rFonts w:asciiTheme="minorHAnsi" w:hAnsiTheme="minorHAnsi" w:cstheme="minorHAnsi"/>
          <w:color w:val="00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8644A4" w:rsidRPr="003F748D" w14:paraId="07B46636" w14:textId="77777777" w:rsidTr="007F4153">
        <w:tc>
          <w:tcPr>
            <w:tcW w:w="2206" w:type="dxa"/>
            <w:shd w:val="clear" w:color="auto" w:fill="auto"/>
            <w:vAlign w:val="center"/>
          </w:tcPr>
          <w:p w14:paraId="024A29B5" w14:textId="77777777" w:rsidR="008644A4" w:rsidRPr="003F748D" w:rsidRDefault="008644A4" w:rsidP="008644A4">
            <w:pPr>
              <w:pStyle w:val="RLTextlnkuslovan"/>
              <w:numPr>
                <w:ilvl w:val="0"/>
                <w:numId w:val="0"/>
              </w:numPr>
              <w:spacing w:before="120" w:line="240" w:lineRule="exact"/>
              <w:jc w:val="left"/>
              <w:rPr>
                <w:rFonts w:asciiTheme="minorHAnsi" w:hAnsiTheme="minorHAnsi" w:cstheme="minorHAnsi"/>
                <w:color w:val="000000"/>
                <w:szCs w:val="22"/>
                <w:lang w:eastAsia="en-US"/>
              </w:rPr>
            </w:pPr>
            <w:r w:rsidRPr="003F748D">
              <w:rPr>
                <w:rFonts w:asciiTheme="minorHAnsi" w:hAnsiTheme="minorHAnsi" w:cstheme="minorHAnsi"/>
                <w:color w:val="000000"/>
                <w:szCs w:val="22"/>
                <w:lang w:eastAsia="en-US"/>
              </w:rPr>
              <w:t>Jméno a příjmení</w:t>
            </w:r>
          </w:p>
        </w:tc>
        <w:tc>
          <w:tcPr>
            <w:tcW w:w="6343" w:type="dxa"/>
            <w:shd w:val="clear" w:color="auto" w:fill="auto"/>
          </w:tcPr>
          <w:p w14:paraId="722EC7D0" w14:textId="3029C60C" w:rsidR="008644A4" w:rsidRPr="003F748D" w:rsidRDefault="00FE523E" w:rsidP="008644A4">
            <w:pPr>
              <w:rPr>
                <w:rFonts w:asciiTheme="minorHAnsi" w:hAnsiTheme="minorHAnsi" w:cstheme="minorHAnsi"/>
              </w:rPr>
            </w:pPr>
            <w:r w:rsidRPr="003F748D">
              <w:rPr>
                <w:rFonts w:asciiTheme="minorHAnsi" w:hAnsiTheme="minorHAnsi" w:cstheme="minorHAnsi"/>
                <w:highlight w:val="yellow"/>
              </w:rPr>
              <w:t>[DOPLNÍ ÚČASTNÍK]</w:t>
            </w:r>
          </w:p>
        </w:tc>
      </w:tr>
      <w:tr w:rsidR="008644A4" w:rsidRPr="003F748D" w14:paraId="60DED6F1" w14:textId="77777777" w:rsidTr="007F4153">
        <w:tc>
          <w:tcPr>
            <w:tcW w:w="2206" w:type="dxa"/>
            <w:shd w:val="clear" w:color="auto" w:fill="auto"/>
            <w:vAlign w:val="center"/>
          </w:tcPr>
          <w:p w14:paraId="2EC1E289" w14:textId="77777777" w:rsidR="008644A4" w:rsidRPr="003F748D" w:rsidRDefault="008644A4" w:rsidP="008644A4">
            <w:pPr>
              <w:pStyle w:val="RLTextlnkuslovan"/>
              <w:numPr>
                <w:ilvl w:val="0"/>
                <w:numId w:val="0"/>
              </w:numPr>
              <w:spacing w:before="120" w:line="240" w:lineRule="exact"/>
              <w:jc w:val="left"/>
              <w:rPr>
                <w:rFonts w:asciiTheme="minorHAnsi" w:hAnsiTheme="minorHAnsi" w:cstheme="minorHAnsi"/>
                <w:color w:val="000000"/>
                <w:szCs w:val="22"/>
                <w:lang w:eastAsia="en-US"/>
              </w:rPr>
            </w:pPr>
            <w:r w:rsidRPr="003F748D">
              <w:rPr>
                <w:rFonts w:asciiTheme="minorHAnsi" w:hAnsiTheme="minorHAnsi" w:cstheme="minorHAnsi"/>
                <w:color w:val="000000"/>
                <w:szCs w:val="22"/>
                <w:lang w:eastAsia="en-US"/>
              </w:rPr>
              <w:t>Pozice</w:t>
            </w:r>
          </w:p>
        </w:tc>
        <w:tc>
          <w:tcPr>
            <w:tcW w:w="6343" w:type="dxa"/>
            <w:shd w:val="clear" w:color="auto" w:fill="auto"/>
          </w:tcPr>
          <w:p w14:paraId="5F1C6F18" w14:textId="016DFEEE" w:rsidR="008644A4" w:rsidRPr="003F748D" w:rsidRDefault="00294E87" w:rsidP="008644A4">
            <w:pPr>
              <w:rPr>
                <w:rFonts w:asciiTheme="minorHAnsi" w:hAnsiTheme="minorHAnsi" w:cstheme="minorHAnsi"/>
              </w:rPr>
            </w:pPr>
            <w:r w:rsidRPr="003F748D">
              <w:rPr>
                <w:rFonts w:asciiTheme="minorHAnsi" w:eastAsia="Times New Roman" w:hAnsiTheme="minorHAnsi" w:cstheme="minorHAnsi"/>
                <w:snapToGrid w:val="0"/>
                <w:lang w:eastAsia="cs-CZ"/>
              </w:rPr>
              <w:t>Expert pro lesnictví</w:t>
            </w:r>
          </w:p>
        </w:tc>
      </w:tr>
      <w:tr w:rsidR="00FE523E" w:rsidRPr="003F748D" w14:paraId="4AE47E6F" w14:textId="77777777" w:rsidTr="007F4153">
        <w:tc>
          <w:tcPr>
            <w:tcW w:w="2206" w:type="dxa"/>
            <w:shd w:val="clear" w:color="auto" w:fill="auto"/>
            <w:vAlign w:val="center"/>
          </w:tcPr>
          <w:p w14:paraId="5FE8B29E" w14:textId="77777777" w:rsidR="00FE523E" w:rsidRPr="003F748D" w:rsidRDefault="00FE523E" w:rsidP="00FE523E">
            <w:pPr>
              <w:pStyle w:val="RLTextlnkuslovan"/>
              <w:numPr>
                <w:ilvl w:val="0"/>
                <w:numId w:val="0"/>
              </w:numPr>
              <w:spacing w:before="120" w:line="240" w:lineRule="exact"/>
              <w:jc w:val="left"/>
              <w:rPr>
                <w:rFonts w:asciiTheme="minorHAnsi" w:hAnsiTheme="minorHAnsi" w:cstheme="minorHAnsi"/>
                <w:color w:val="000000"/>
                <w:szCs w:val="22"/>
                <w:lang w:eastAsia="en-US"/>
              </w:rPr>
            </w:pPr>
            <w:r w:rsidRPr="003F748D">
              <w:rPr>
                <w:rFonts w:asciiTheme="minorHAnsi" w:hAnsiTheme="minorHAnsi" w:cstheme="minorHAnsi"/>
                <w:color w:val="000000"/>
                <w:szCs w:val="22"/>
                <w:lang w:eastAsia="en-US"/>
              </w:rPr>
              <w:t>E-mail</w:t>
            </w:r>
          </w:p>
        </w:tc>
        <w:tc>
          <w:tcPr>
            <w:tcW w:w="6343" w:type="dxa"/>
            <w:shd w:val="clear" w:color="auto" w:fill="auto"/>
          </w:tcPr>
          <w:p w14:paraId="7D1933C8" w14:textId="7613C57B" w:rsidR="00FE523E" w:rsidRPr="003F748D" w:rsidRDefault="00FE523E" w:rsidP="00FE523E">
            <w:pPr>
              <w:rPr>
                <w:rFonts w:asciiTheme="minorHAnsi" w:hAnsiTheme="minorHAnsi" w:cstheme="minorHAnsi"/>
              </w:rPr>
            </w:pPr>
            <w:r w:rsidRPr="003F748D">
              <w:rPr>
                <w:rFonts w:asciiTheme="minorHAnsi" w:hAnsiTheme="minorHAnsi" w:cstheme="minorHAnsi"/>
                <w:highlight w:val="yellow"/>
              </w:rPr>
              <w:t>[DOPLNÍ ÚČASTNÍK]</w:t>
            </w:r>
          </w:p>
        </w:tc>
      </w:tr>
      <w:tr w:rsidR="00FE523E" w:rsidRPr="003F748D" w14:paraId="4431A70B" w14:textId="77777777" w:rsidTr="007F4153">
        <w:tc>
          <w:tcPr>
            <w:tcW w:w="2206" w:type="dxa"/>
            <w:shd w:val="clear" w:color="auto" w:fill="auto"/>
            <w:vAlign w:val="center"/>
          </w:tcPr>
          <w:p w14:paraId="3AD34F0D" w14:textId="77777777" w:rsidR="00FE523E" w:rsidRPr="003F748D" w:rsidRDefault="00FE523E" w:rsidP="00FE523E">
            <w:pPr>
              <w:pStyle w:val="RLTextlnkuslovan"/>
              <w:numPr>
                <w:ilvl w:val="0"/>
                <w:numId w:val="0"/>
              </w:numPr>
              <w:spacing w:before="120" w:line="240" w:lineRule="exact"/>
              <w:jc w:val="left"/>
              <w:rPr>
                <w:rFonts w:asciiTheme="minorHAnsi" w:hAnsiTheme="minorHAnsi" w:cstheme="minorHAnsi"/>
                <w:color w:val="000000"/>
                <w:szCs w:val="22"/>
                <w:lang w:eastAsia="en-US"/>
              </w:rPr>
            </w:pPr>
            <w:r w:rsidRPr="003F748D">
              <w:rPr>
                <w:rFonts w:asciiTheme="minorHAnsi" w:hAnsiTheme="minorHAnsi" w:cstheme="minorHAnsi"/>
                <w:color w:val="000000"/>
                <w:szCs w:val="22"/>
                <w:lang w:eastAsia="en-US"/>
              </w:rPr>
              <w:t>Telefon</w:t>
            </w:r>
          </w:p>
        </w:tc>
        <w:tc>
          <w:tcPr>
            <w:tcW w:w="6343" w:type="dxa"/>
            <w:shd w:val="clear" w:color="auto" w:fill="auto"/>
          </w:tcPr>
          <w:p w14:paraId="578C80AF" w14:textId="6604A5DB" w:rsidR="00FE523E" w:rsidRPr="003F748D" w:rsidRDefault="00FE523E" w:rsidP="00FE523E">
            <w:pPr>
              <w:rPr>
                <w:rFonts w:asciiTheme="minorHAnsi" w:hAnsiTheme="minorHAnsi" w:cstheme="minorHAnsi"/>
              </w:rPr>
            </w:pPr>
            <w:r w:rsidRPr="003F748D">
              <w:rPr>
                <w:rFonts w:asciiTheme="minorHAnsi" w:hAnsiTheme="minorHAnsi" w:cstheme="minorHAnsi"/>
                <w:highlight w:val="yellow"/>
              </w:rPr>
              <w:t>[DOPLNÍ ÚČASTNÍK]</w:t>
            </w:r>
          </w:p>
        </w:tc>
      </w:tr>
    </w:tbl>
    <w:p w14:paraId="3FE2394C" w14:textId="77777777" w:rsidR="00977EAD" w:rsidRPr="003F748D" w:rsidRDefault="00977EAD" w:rsidP="00977EAD">
      <w:pPr>
        <w:spacing w:after="120" w:line="280" w:lineRule="exact"/>
        <w:rPr>
          <w:rFonts w:asciiTheme="minorHAnsi" w:hAnsiTheme="minorHAnsi" w:cstheme="minorHAnsi"/>
          <w:color w:val="00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8644A4" w:rsidRPr="003F748D" w14:paraId="19F9B8EB" w14:textId="77777777" w:rsidTr="00B80B5E">
        <w:tc>
          <w:tcPr>
            <w:tcW w:w="2206" w:type="dxa"/>
            <w:shd w:val="clear" w:color="auto" w:fill="auto"/>
            <w:vAlign w:val="center"/>
          </w:tcPr>
          <w:p w14:paraId="64BCEC74" w14:textId="77777777" w:rsidR="008644A4" w:rsidRPr="003F748D" w:rsidRDefault="008644A4" w:rsidP="008644A4">
            <w:pPr>
              <w:pStyle w:val="RLTextlnkuslovan"/>
              <w:numPr>
                <w:ilvl w:val="0"/>
                <w:numId w:val="0"/>
              </w:numPr>
              <w:spacing w:before="120" w:line="240" w:lineRule="exact"/>
              <w:jc w:val="left"/>
              <w:rPr>
                <w:rFonts w:asciiTheme="minorHAnsi" w:hAnsiTheme="minorHAnsi" w:cstheme="minorHAnsi"/>
                <w:color w:val="000000"/>
                <w:szCs w:val="22"/>
                <w:lang w:eastAsia="en-US"/>
              </w:rPr>
            </w:pPr>
            <w:r w:rsidRPr="003F748D">
              <w:rPr>
                <w:rFonts w:asciiTheme="minorHAnsi" w:hAnsiTheme="minorHAnsi" w:cstheme="minorHAnsi"/>
                <w:color w:val="000000"/>
                <w:szCs w:val="22"/>
                <w:lang w:eastAsia="en-US"/>
              </w:rPr>
              <w:t>Jméno a příjmení</w:t>
            </w:r>
          </w:p>
        </w:tc>
        <w:tc>
          <w:tcPr>
            <w:tcW w:w="6343" w:type="dxa"/>
            <w:shd w:val="clear" w:color="auto" w:fill="auto"/>
          </w:tcPr>
          <w:p w14:paraId="3EC801CC" w14:textId="0B82B94B" w:rsidR="008644A4" w:rsidRPr="003F748D" w:rsidRDefault="00FE523E" w:rsidP="008644A4">
            <w:pPr>
              <w:rPr>
                <w:rFonts w:asciiTheme="minorHAnsi" w:hAnsiTheme="minorHAnsi" w:cstheme="minorHAnsi"/>
              </w:rPr>
            </w:pPr>
            <w:r w:rsidRPr="003F748D">
              <w:rPr>
                <w:rFonts w:asciiTheme="minorHAnsi" w:hAnsiTheme="minorHAnsi" w:cstheme="minorHAnsi"/>
                <w:highlight w:val="yellow"/>
              </w:rPr>
              <w:t>[DOPLNÍ ÚČASTNÍK]</w:t>
            </w:r>
          </w:p>
        </w:tc>
      </w:tr>
      <w:tr w:rsidR="008644A4" w:rsidRPr="003F748D" w14:paraId="3F89F4F4" w14:textId="77777777" w:rsidTr="00B80B5E">
        <w:tc>
          <w:tcPr>
            <w:tcW w:w="2206" w:type="dxa"/>
            <w:shd w:val="clear" w:color="auto" w:fill="auto"/>
            <w:vAlign w:val="center"/>
          </w:tcPr>
          <w:p w14:paraId="1C37BFA1" w14:textId="77777777" w:rsidR="008644A4" w:rsidRPr="003F748D" w:rsidRDefault="008644A4" w:rsidP="008644A4">
            <w:pPr>
              <w:pStyle w:val="RLTextlnkuslovan"/>
              <w:numPr>
                <w:ilvl w:val="0"/>
                <w:numId w:val="0"/>
              </w:numPr>
              <w:spacing w:before="120" w:line="240" w:lineRule="exact"/>
              <w:jc w:val="left"/>
              <w:rPr>
                <w:rFonts w:asciiTheme="minorHAnsi" w:hAnsiTheme="minorHAnsi" w:cstheme="minorHAnsi"/>
                <w:color w:val="000000"/>
                <w:szCs w:val="22"/>
                <w:lang w:eastAsia="en-US"/>
              </w:rPr>
            </w:pPr>
            <w:r w:rsidRPr="003F748D">
              <w:rPr>
                <w:rFonts w:asciiTheme="minorHAnsi" w:hAnsiTheme="minorHAnsi" w:cstheme="minorHAnsi"/>
                <w:color w:val="000000"/>
                <w:szCs w:val="22"/>
                <w:lang w:eastAsia="en-US"/>
              </w:rPr>
              <w:t>Pozice</w:t>
            </w:r>
          </w:p>
        </w:tc>
        <w:tc>
          <w:tcPr>
            <w:tcW w:w="6343" w:type="dxa"/>
            <w:shd w:val="clear" w:color="auto" w:fill="auto"/>
          </w:tcPr>
          <w:p w14:paraId="21BF3611" w14:textId="5C0F6FE2" w:rsidR="008644A4" w:rsidRPr="003F748D" w:rsidRDefault="00216BA2" w:rsidP="008644A4">
            <w:pPr>
              <w:rPr>
                <w:rFonts w:asciiTheme="minorHAnsi" w:hAnsiTheme="minorHAnsi" w:cstheme="minorHAnsi"/>
              </w:rPr>
            </w:pPr>
            <w:r w:rsidRPr="003F748D">
              <w:rPr>
                <w:rFonts w:asciiTheme="minorHAnsi" w:eastAsia="Times New Roman" w:hAnsiTheme="minorHAnsi" w:cstheme="minorHAnsi"/>
                <w:snapToGrid w:val="0"/>
                <w:lang w:eastAsia="cs-CZ"/>
              </w:rPr>
              <w:t>Expert pro myslivost</w:t>
            </w:r>
          </w:p>
        </w:tc>
      </w:tr>
      <w:tr w:rsidR="00FE523E" w:rsidRPr="003F748D" w14:paraId="4F6376EC" w14:textId="77777777" w:rsidTr="00B80B5E">
        <w:tc>
          <w:tcPr>
            <w:tcW w:w="2206" w:type="dxa"/>
            <w:shd w:val="clear" w:color="auto" w:fill="auto"/>
            <w:vAlign w:val="center"/>
          </w:tcPr>
          <w:p w14:paraId="2A87191F" w14:textId="77777777" w:rsidR="00FE523E" w:rsidRPr="003F748D" w:rsidRDefault="00FE523E" w:rsidP="00FE523E">
            <w:pPr>
              <w:pStyle w:val="RLTextlnkuslovan"/>
              <w:numPr>
                <w:ilvl w:val="0"/>
                <w:numId w:val="0"/>
              </w:numPr>
              <w:spacing w:before="120" w:line="240" w:lineRule="exact"/>
              <w:jc w:val="left"/>
              <w:rPr>
                <w:rFonts w:asciiTheme="minorHAnsi" w:hAnsiTheme="minorHAnsi" w:cstheme="minorHAnsi"/>
                <w:color w:val="000000"/>
                <w:szCs w:val="22"/>
                <w:lang w:eastAsia="en-US"/>
              </w:rPr>
            </w:pPr>
            <w:r w:rsidRPr="003F748D">
              <w:rPr>
                <w:rFonts w:asciiTheme="minorHAnsi" w:hAnsiTheme="minorHAnsi" w:cstheme="minorHAnsi"/>
                <w:color w:val="000000"/>
                <w:szCs w:val="22"/>
                <w:lang w:eastAsia="en-US"/>
              </w:rPr>
              <w:t>E-mail</w:t>
            </w:r>
          </w:p>
        </w:tc>
        <w:tc>
          <w:tcPr>
            <w:tcW w:w="6343" w:type="dxa"/>
            <w:shd w:val="clear" w:color="auto" w:fill="auto"/>
          </w:tcPr>
          <w:p w14:paraId="1BDB83FE" w14:textId="60A87C72" w:rsidR="00FE523E" w:rsidRPr="003F748D" w:rsidRDefault="00FE523E" w:rsidP="00FE523E">
            <w:pPr>
              <w:rPr>
                <w:rFonts w:asciiTheme="minorHAnsi" w:hAnsiTheme="minorHAnsi" w:cstheme="minorHAnsi"/>
              </w:rPr>
            </w:pPr>
            <w:r w:rsidRPr="003F748D">
              <w:rPr>
                <w:rFonts w:asciiTheme="minorHAnsi" w:hAnsiTheme="minorHAnsi" w:cstheme="minorHAnsi"/>
                <w:highlight w:val="yellow"/>
              </w:rPr>
              <w:t>[DOPLNÍ ÚČASTNÍK]</w:t>
            </w:r>
          </w:p>
        </w:tc>
      </w:tr>
      <w:tr w:rsidR="00FE523E" w:rsidRPr="003F748D" w14:paraId="2659CD98" w14:textId="77777777" w:rsidTr="00B80B5E">
        <w:tc>
          <w:tcPr>
            <w:tcW w:w="2206" w:type="dxa"/>
            <w:shd w:val="clear" w:color="auto" w:fill="auto"/>
            <w:vAlign w:val="center"/>
          </w:tcPr>
          <w:p w14:paraId="35D618CC" w14:textId="77777777" w:rsidR="00FE523E" w:rsidRPr="003F748D" w:rsidRDefault="00FE523E" w:rsidP="00FE523E">
            <w:pPr>
              <w:pStyle w:val="RLTextlnkuslovan"/>
              <w:numPr>
                <w:ilvl w:val="0"/>
                <w:numId w:val="0"/>
              </w:numPr>
              <w:spacing w:before="120" w:line="240" w:lineRule="exact"/>
              <w:jc w:val="left"/>
              <w:rPr>
                <w:rFonts w:asciiTheme="minorHAnsi" w:hAnsiTheme="minorHAnsi" w:cstheme="minorHAnsi"/>
                <w:color w:val="000000"/>
                <w:szCs w:val="22"/>
                <w:lang w:eastAsia="en-US"/>
              </w:rPr>
            </w:pPr>
            <w:r w:rsidRPr="003F748D">
              <w:rPr>
                <w:rFonts w:asciiTheme="minorHAnsi" w:hAnsiTheme="minorHAnsi" w:cstheme="minorHAnsi"/>
                <w:color w:val="000000"/>
                <w:szCs w:val="22"/>
                <w:lang w:eastAsia="en-US"/>
              </w:rPr>
              <w:t>Telefon</w:t>
            </w:r>
          </w:p>
        </w:tc>
        <w:tc>
          <w:tcPr>
            <w:tcW w:w="6343" w:type="dxa"/>
            <w:shd w:val="clear" w:color="auto" w:fill="auto"/>
          </w:tcPr>
          <w:p w14:paraId="71821483" w14:textId="36B82213" w:rsidR="00FE523E" w:rsidRPr="003F748D" w:rsidRDefault="00FE523E" w:rsidP="00FE523E">
            <w:pPr>
              <w:rPr>
                <w:rFonts w:asciiTheme="minorHAnsi" w:hAnsiTheme="minorHAnsi" w:cstheme="minorHAnsi"/>
              </w:rPr>
            </w:pPr>
            <w:r w:rsidRPr="003F748D">
              <w:rPr>
                <w:rFonts w:asciiTheme="minorHAnsi" w:hAnsiTheme="minorHAnsi" w:cstheme="minorHAnsi"/>
                <w:highlight w:val="yellow"/>
              </w:rPr>
              <w:t>[DOPLNÍ ÚČASTNÍK]</w:t>
            </w:r>
          </w:p>
        </w:tc>
      </w:tr>
    </w:tbl>
    <w:p w14:paraId="5E30F830" w14:textId="77777777" w:rsidR="00977EAD" w:rsidRPr="003F748D" w:rsidRDefault="00977EAD" w:rsidP="00977EAD">
      <w:pPr>
        <w:spacing w:after="120" w:line="280" w:lineRule="exact"/>
        <w:rPr>
          <w:rFonts w:asciiTheme="minorHAnsi" w:hAnsiTheme="minorHAnsi" w:cstheme="minorHAnsi"/>
          <w:color w:val="00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8644A4" w:rsidRPr="003F748D" w14:paraId="651DDA3E" w14:textId="77777777" w:rsidTr="00AA026C">
        <w:tc>
          <w:tcPr>
            <w:tcW w:w="2206" w:type="dxa"/>
            <w:shd w:val="clear" w:color="auto" w:fill="auto"/>
            <w:vAlign w:val="center"/>
          </w:tcPr>
          <w:p w14:paraId="17AE3D94" w14:textId="77777777" w:rsidR="008644A4" w:rsidRPr="003F748D" w:rsidRDefault="008644A4" w:rsidP="008644A4">
            <w:pPr>
              <w:pStyle w:val="RLTextlnkuslovan"/>
              <w:numPr>
                <w:ilvl w:val="0"/>
                <w:numId w:val="0"/>
              </w:numPr>
              <w:spacing w:before="120" w:line="240" w:lineRule="exact"/>
              <w:jc w:val="left"/>
              <w:rPr>
                <w:rFonts w:asciiTheme="minorHAnsi" w:hAnsiTheme="minorHAnsi" w:cstheme="minorHAnsi"/>
                <w:color w:val="000000"/>
                <w:szCs w:val="22"/>
                <w:lang w:eastAsia="en-US"/>
              </w:rPr>
            </w:pPr>
            <w:r w:rsidRPr="003F748D">
              <w:rPr>
                <w:rFonts w:asciiTheme="minorHAnsi" w:hAnsiTheme="minorHAnsi" w:cstheme="minorHAnsi"/>
                <w:color w:val="000000"/>
                <w:szCs w:val="22"/>
                <w:lang w:eastAsia="en-US"/>
              </w:rPr>
              <w:t>Jméno a příjmení</w:t>
            </w:r>
          </w:p>
        </w:tc>
        <w:tc>
          <w:tcPr>
            <w:tcW w:w="6343" w:type="dxa"/>
            <w:shd w:val="clear" w:color="auto" w:fill="auto"/>
          </w:tcPr>
          <w:p w14:paraId="127D1F13" w14:textId="5D11621C" w:rsidR="008644A4" w:rsidRPr="003F748D" w:rsidRDefault="00FE523E" w:rsidP="008644A4">
            <w:pPr>
              <w:rPr>
                <w:rFonts w:asciiTheme="minorHAnsi" w:hAnsiTheme="minorHAnsi" w:cstheme="minorHAnsi"/>
              </w:rPr>
            </w:pPr>
            <w:r w:rsidRPr="003F748D">
              <w:rPr>
                <w:rFonts w:asciiTheme="minorHAnsi" w:hAnsiTheme="minorHAnsi" w:cstheme="minorHAnsi"/>
                <w:highlight w:val="yellow"/>
              </w:rPr>
              <w:t>[DOPLNÍ ÚČASTNÍK]</w:t>
            </w:r>
          </w:p>
        </w:tc>
      </w:tr>
      <w:tr w:rsidR="00142A6F" w:rsidRPr="003F748D" w14:paraId="70F27DE5" w14:textId="77777777" w:rsidTr="002E5E5D">
        <w:tc>
          <w:tcPr>
            <w:tcW w:w="2206" w:type="dxa"/>
            <w:shd w:val="clear" w:color="auto" w:fill="auto"/>
            <w:vAlign w:val="center"/>
          </w:tcPr>
          <w:p w14:paraId="454A5B28" w14:textId="77777777" w:rsidR="00142A6F" w:rsidRPr="003F748D" w:rsidRDefault="00142A6F" w:rsidP="00142A6F">
            <w:pPr>
              <w:pStyle w:val="RLTextlnkuslovan"/>
              <w:numPr>
                <w:ilvl w:val="0"/>
                <w:numId w:val="0"/>
              </w:numPr>
              <w:spacing w:before="120" w:line="240" w:lineRule="exact"/>
              <w:jc w:val="left"/>
              <w:rPr>
                <w:rFonts w:asciiTheme="minorHAnsi" w:hAnsiTheme="minorHAnsi" w:cstheme="minorHAnsi"/>
                <w:color w:val="000000"/>
                <w:szCs w:val="22"/>
                <w:lang w:eastAsia="en-US"/>
              </w:rPr>
            </w:pPr>
            <w:r w:rsidRPr="003F748D">
              <w:rPr>
                <w:rFonts w:asciiTheme="minorHAnsi" w:hAnsiTheme="minorHAnsi" w:cstheme="minorHAnsi"/>
                <w:color w:val="000000"/>
                <w:szCs w:val="22"/>
                <w:lang w:eastAsia="en-US"/>
              </w:rPr>
              <w:t>Pozice</w:t>
            </w:r>
          </w:p>
        </w:tc>
        <w:tc>
          <w:tcPr>
            <w:tcW w:w="6343" w:type="dxa"/>
            <w:shd w:val="clear" w:color="auto" w:fill="auto"/>
            <w:vAlign w:val="center"/>
          </w:tcPr>
          <w:p w14:paraId="5097F72E" w14:textId="11312825" w:rsidR="00142A6F" w:rsidRPr="003F748D" w:rsidRDefault="00142A6F" w:rsidP="00142A6F">
            <w:pPr>
              <w:rPr>
                <w:rFonts w:asciiTheme="minorHAnsi" w:hAnsiTheme="minorHAnsi" w:cstheme="minorHAnsi"/>
              </w:rPr>
            </w:pPr>
            <w:r w:rsidRPr="003F748D">
              <w:rPr>
                <w:rFonts w:asciiTheme="minorHAnsi" w:eastAsia="Times New Roman" w:hAnsiTheme="minorHAnsi" w:cstheme="minorHAnsi"/>
                <w:snapToGrid w:val="0"/>
                <w:lang w:eastAsia="cs-CZ"/>
              </w:rPr>
              <w:t>Expert pro marketing</w:t>
            </w:r>
          </w:p>
        </w:tc>
      </w:tr>
      <w:tr w:rsidR="00FE523E" w:rsidRPr="003F748D" w14:paraId="0460EF1E" w14:textId="77777777" w:rsidTr="00AA026C">
        <w:tc>
          <w:tcPr>
            <w:tcW w:w="2206" w:type="dxa"/>
            <w:shd w:val="clear" w:color="auto" w:fill="auto"/>
            <w:vAlign w:val="center"/>
          </w:tcPr>
          <w:p w14:paraId="21D4A065" w14:textId="77777777" w:rsidR="00FE523E" w:rsidRPr="003F748D" w:rsidRDefault="00FE523E" w:rsidP="00FE523E">
            <w:pPr>
              <w:pStyle w:val="RLTextlnkuslovan"/>
              <w:numPr>
                <w:ilvl w:val="0"/>
                <w:numId w:val="0"/>
              </w:numPr>
              <w:spacing w:before="120" w:line="240" w:lineRule="exact"/>
              <w:jc w:val="left"/>
              <w:rPr>
                <w:rFonts w:asciiTheme="minorHAnsi" w:hAnsiTheme="minorHAnsi" w:cstheme="minorHAnsi"/>
                <w:color w:val="000000"/>
                <w:szCs w:val="22"/>
                <w:lang w:eastAsia="en-US"/>
              </w:rPr>
            </w:pPr>
            <w:r w:rsidRPr="003F748D">
              <w:rPr>
                <w:rFonts w:asciiTheme="minorHAnsi" w:hAnsiTheme="minorHAnsi" w:cstheme="minorHAnsi"/>
                <w:color w:val="000000"/>
                <w:szCs w:val="22"/>
                <w:lang w:eastAsia="en-US"/>
              </w:rPr>
              <w:t>E-mail</w:t>
            </w:r>
          </w:p>
        </w:tc>
        <w:tc>
          <w:tcPr>
            <w:tcW w:w="6343" w:type="dxa"/>
            <w:shd w:val="clear" w:color="auto" w:fill="auto"/>
          </w:tcPr>
          <w:p w14:paraId="751A133D" w14:textId="7BFF8EC0" w:rsidR="00FE523E" w:rsidRPr="003F748D" w:rsidRDefault="00FE523E" w:rsidP="00FE523E">
            <w:pPr>
              <w:rPr>
                <w:rFonts w:asciiTheme="minorHAnsi" w:hAnsiTheme="minorHAnsi" w:cstheme="minorHAnsi"/>
              </w:rPr>
            </w:pPr>
            <w:r w:rsidRPr="003F748D">
              <w:rPr>
                <w:rFonts w:asciiTheme="minorHAnsi" w:hAnsiTheme="minorHAnsi" w:cstheme="minorHAnsi"/>
                <w:highlight w:val="yellow"/>
              </w:rPr>
              <w:t>[DOPLNÍ ÚČASTNÍK]</w:t>
            </w:r>
          </w:p>
        </w:tc>
      </w:tr>
      <w:tr w:rsidR="00FE523E" w:rsidRPr="003F748D" w14:paraId="77C4D3C0" w14:textId="77777777" w:rsidTr="00AA026C">
        <w:tc>
          <w:tcPr>
            <w:tcW w:w="2206" w:type="dxa"/>
            <w:shd w:val="clear" w:color="auto" w:fill="auto"/>
            <w:vAlign w:val="center"/>
          </w:tcPr>
          <w:p w14:paraId="15C2115E" w14:textId="77777777" w:rsidR="00FE523E" w:rsidRPr="003F748D" w:rsidRDefault="00FE523E" w:rsidP="00FE523E">
            <w:pPr>
              <w:pStyle w:val="RLTextlnkuslovan"/>
              <w:numPr>
                <w:ilvl w:val="0"/>
                <w:numId w:val="0"/>
              </w:numPr>
              <w:spacing w:before="120" w:line="240" w:lineRule="exact"/>
              <w:jc w:val="left"/>
              <w:rPr>
                <w:rFonts w:asciiTheme="minorHAnsi" w:hAnsiTheme="minorHAnsi" w:cstheme="minorHAnsi"/>
                <w:color w:val="000000"/>
                <w:szCs w:val="22"/>
                <w:lang w:eastAsia="en-US"/>
              </w:rPr>
            </w:pPr>
            <w:r w:rsidRPr="003F748D">
              <w:rPr>
                <w:rFonts w:asciiTheme="minorHAnsi" w:hAnsiTheme="minorHAnsi" w:cstheme="minorHAnsi"/>
                <w:color w:val="000000"/>
                <w:szCs w:val="22"/>
                <w:lang w:eastAsia="en-US"/>
              </w:rPr>
              <w:t>Telefon</w:t>
            </w:r>
          </w:p>
        </w:tc>
        <w:tc>
          <w:tcPr>
            <w:tcW w:w="6343" w:type="dxa"/>
            <w:shd w:val="clear" w:color="auto" w:fill="auto"/>
          </w:tcPr>
          <w:p w14:paraId="5120F0DB" w14:textId="2699CB7F" w:rsidR="00FE523E" w:rsidRPr="003F748D" w:rsidRDefault="00FE523E" w:rsidP="00FE523E">
            <w:pPr>
              <w:rPr>
                <w:rFonts w:asciiTheme="minorHAnsi" w:hAnsiTheme="minorHAnsi" w:cstheme="minorHAnsi"/>
              </w:rPr>
            </w:pPr>
            <w:r w:rsidRPr="003F748D">
              <w:rPr>
                <w:rFonts w:asciiTheme="minorHAnsi" w:hAnsiTheme="minorHAnsi" w:cstheme="minorHAnsi"/>
                <w:highlight w:val="yellow"/>
              </w:rPr>
              <w:t>[DOPLNÍ ÚČASTNÍK]</w:t>
            </w:r>
          </w:p>
        </w:tc>
      </w:tr>
    </w:tbl>
    <w:p w14:paraId="54FC76EB" w14:textId="77777777" w:rsidR="00977EAD" w:rsidRPr="003F748D" w:rsidRDefault="00977EAD" w:rsidP="00977EAD">
      <w:pPr>
        <w:spacing w:after="120" w:line="280" w:lineRule="exact"/>
        <w:rPr>
          <w:rFonts w:asciiTheme="minorHAnsi" w:hAnsiTheme="minorHAnsi" w:cstheme="minorHAnsi"/>
          <w:color w:val="000000"/>
        </w:rPr>
      </w:pPr>
    </w:p>
    <w:p w14:paraId="746AED1C" w14:textId="77777777" w:rsidR="00977EAD" w:rsidRPr="003F748D" w:rsidRDefault="00977EAD" w:rsidP="00977EAD">
      <w:pPr>
        <w:keepNext/>
        <w:spacing w:after="120" w:line="280" w:lineRule="exact"/>
        <w:rPr>
          <w:rFonts w:asciiTheme="minorHAnsi" w:hAnsiTheme="minorHAnsi" w:cstheme="minorHAnsi"/>
          <w:b/>
          <w:color w:val="000000"/>
        </w:rPr>
      </w:pPr>
      <w:r w:rsidRPr="003F748D">
        <w:rPr>
          <w:rFonts w:asciiTheme="minorHAnsi" w:hAnsiTheme="minorHAnsi" w:cstheme="minorHAnsi"/>
          <w:b/>
          <w:color w:val="000000"/>
        </w:rPr>
        <w:t>Další členové realizačního týmu:</w:t>
      </w:r>
    </w:p>
    <w:p w14:paraId="45173FE9" w14:textId="77777777" w:rsidR="00977EAD" w:rsidRPr="003F748D" w:rsidRDefault="00977EAD" w:rsidP="00977EAD">
      <w:pPr>
        <w:spacing w:after="120" w:line="280" w:lineRule="exact"/>
        <w:ind w:left="426"/>
        <w:jc w:val="both"/>
        <w:rPr>
          <w:rFonts w:asciiTheme="minorHAnsi" w:hAnsiTheme="minorHAnsi" w:cstheme="minorHAnsi"/>
          <w:color w:val="00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FE523E" w:rsidRPr="003F748D" w14:paraId="6695993B" w14:textId="77777777" w:rsidTr="00A478B6">
        <w:tc>
          <w:tcPr>
            <w:tcW w:w="2206" w:type="dxa"/>
            <w:shd w:val="clear" w:color="auto" w:fill="auto"/>
            <w:vAlign w:val="center"/>
          </w:tcPr>
          <w:p w14:paraId="27FBA77C" w14:textId="77777777" w:rsidR="00FE523E" w:rsidRPr="003F748D" w:rsidRDefault="00FE523E" w:rsidP="00FE523E">
            <w:pPr>
              <w:pStyle w:val="RLTextlnkuslovan"/>
              <w:numPr>
                <w:ilvl w:val="0"/>
                <w:numId w:val="0"/>
              </w:numPr>
              <w:spacing w:before="120" w:line="240" w:lineRule="exact"/>
              <w:jc w:val="left"/>
              <w:rPr>
                <w:rFonts w:asciiTheme="minorHAnsi" w:hAnsiTheme="minorHAnsi" w:cstheme="minorHAnsi"/>
                <w:color w:val="000000"/>
                <w:szCs w:val="22"/>
                <w:lang w:eastAsia="en-US"/>
              </w:rPr>
            </w:pPr>
            <w:r w:rsidRPr="003F748D">
              <w:rPr>
                <w:rFonts w:asciiTheme="minorHAnsi" w:hAnsiTheme="minorHAnsi" w:cstheme="minorHAnsi"/>
                <w:color w:val="000000"/>
                <w:szCs w:val="22"/>
                <w:lang w:eastAsia="en-US"/>
              </w:rPr>
              <w:t>Jméno a příjmení</w:t>
            </w:r>
          </w:p>
        </w:tc>
        <w:tc>
          <w:tcPr>
            <w:tcW w:w="6343" w:type="dxa"/>
            <w:shd w:val="clear" w:color="auto" w:fill="auto"/>
          </w:tcPr>
          <w:p w14:paraId="7C5511B7" w14:textId="512F8E31" w:rsidR="00FE523E" w:rsidRPr="003F748D" w:rsidRDefault="00FE523E" w:rsidP="00FE523E">
            <w:pPr>
              <w:rPr>
                <w:rFonts w:asciiTheme="minorHAnsi" w:hAnsiTheme="minorHAnsi" w:cstheme="minorHAnsi"/>
              </w:rPr>
            </w:pPr>
            <w:r w:rsidRPr="003F748D">
              <w:rPr>
                <w:rFonts w:asciiTheme="minorHAnsi" w:hAnsiTheme="minorHAnsi" w:cstheme="minorHAnsi"/>
                <w:highlight w:val="yellow"/>
              </w:rPr>
              <w:t>[DOPLNÍ ÚČASTNÍK]</w:t>
            </w:r>
          </w:p>
        </w:tc>
      </w:tr>
      <w:tr w:rsidR="00FE523E" w:rsidRPr="003F748D" w14:paraId="70E37CB1" w14:textId="77777777" w:rsidTr="00A478B6">
        <w:tc>
          <w:tcPr>
            <w:tcW w:w="2206" w:type="dxa"/>
            <w:shd w:val="clear" w:color="auto" w:fill="auto"/>
            <w:vAlign w:val="center"/>
          </w:tcPr>
          <w:p w14:paraId="1424611A" w14:textId="77777777" w:rsidR="00FE523E" w:rsidRPr="003F748D" w:rsidRDefault="00FE523E" w:rsidP="00FE523E">
            <w:pPr>
              <w:pStyle w:val="RLTextlnkuslovan"/>
              <w:numPr>
                <w:ilvl w:val="0"/>
                <w:numId w:val="0"/>
              </w:numPr>
              <w:spacing w:before="120" w:line="240" w:lineRule="exact"/>
              <w:jc w:val="left"/>
              <w:rPr>
                <w:rFonts w:asciiTheme="minorHAnsi" w:hAnsiTheme="minorHAnsi" w:cstheme="minorHAnsi"/>
                <w:color w:val="000000"/>
                <w:szCs w:val="22"/>
                <w:lang w:eastAsia="en-US"/>
              </w:rPr>
            </w:pPr>
            <w:r w:rsidRPr="003F748D">
              <w:rPr>
                <w:rFonts w:asciiTheme="minorHAnsi" w:hAnsiTheme="minorHAnsi" w:cstheme="minorHAnsi"/>
                <w:color w:val="000000"/>
                <w:szCs w:val="22"/>
                <w:lang w:eastAsia="en-US"/>
              </w:rPr>
              <w:t>Pozice</w:t>
            </w:r>
          </w:p>
        </w:tc>
        <w:tc>
          <w:tcPr>
            <w:tcW w:w="6343" w:type="dxa"/>
            <w:shd w:val="clear" w:color="auto" w:fill="auto"/>
          </w:tcPr>
          <w:p w14:paraId="52ADCECD" w14:textId="3D15EE71" w:rsidR="00FE523E" w:rsidRPr="003F748D" w:rsidRDefault="00FE523E" w:rsidP="00FE523E">
            <w:pPr>
              <w:rPr>
                <w:rFonts w:asciiTheme="minorHAnsi" w:hAnsiTheme="minorHAnsi" w:cstheme="minorHAnsi"/>
              </w:rPr>
            </w:pPr>
            <w:r w:rsidRPr="003F748D">
              <w:rPr>
                <w:rFonts w:asciiTheme="minorHAnsi" w:hAnsiTheme="minorHAnsi" w:cstheme="minorHAnsi"/>
                <w:highlight w:val="yellow"/>
              </w:rPr>
              <w:t>[DOPLNÍ ÚČASTNÍK]</w:t>
            </w:r>
          </w:p>
        </w:tc>
      </w:tr>
      <w:tr w:rsidR="00FE523E" w:rsidRPr="003F748D" w14:paraId="6F27BC0E" w14:textId="77777777" w:rsidTr="00A478B6">
        <w:tc>
          <w:tcPr>
            <w:tcW w:w="2206" w:type="dxa"/>
            <w:shd w:val="clear" w:color="auto" w:fill="auto"/>
            <w:vAlign w:val="center"/>
          </w:tcPr>
          <w:p w14:paraId="6233738E" w14:textId="77777777" w:rsidR="00FE523E" w:rsidRPr="003F748D" w:rsidRDefault="00FE523E" w:rsidP="00FE523E">
            <w:pPr>
              <w:pStyle w:val="RLTextlnkuslovan"/>
              <w:numPr>
                <w:ilvl w:val="0"/>
                <w:numId w:val="0"/>
              </w:numPr>
              <w:spacing w:before="120" w:line="240" w:lineRule="exact"/>
              <w:jc w:val="left"/>
              <w:rPr>
                <w:rFonts w:asciiTheme="minorHAnsi" w:hAnsiTheme="minorHAnsi" w:cstheme="minorHAnsi"/>
                <w:color w:val="000000"/>
                <w:szCs w:val="22"/>
                <w:lang w:eastAsia="en-US"/>
              </w:rPr>
            </w:pPr>
            <w:r w:rsidRPr="003F748D">
              <w:rPr>
                <w:rFonts w:asciiTheme="minorHAnsi" w:hAnsiTheme="minorHAnsi" w:cstheme="minorHAnsi"/>
                <w:color w:val="000000"/>
                <w:szCs w:val="22"/>
                <w:lang w:eastAsia="en-US"/>
              </w:rPr>
              <w:t>E-mail</w:t>
            </w:r>
          </w:p>
        </w:tc>
        <w:tc>
          <w:tcPr>
            <w:tcW w:w="6343" w:type="dxa"/>
            <w:shd w:val="clear" w:color="auto" w:fill="auto"/>
          </w:tcPr>
          <w:p w14:paraId="6AE50618" w14:textId="16A7A4A5" w:rsidR="00FE523E" w:rsidRPr="003F748D" w:rsidRDefault="00FE523E" w:rsidP="00FE523E">
            <w:pPr>
              <w:rPr>
                <w:rFonts w:asciiTheme="minorHAnsi" w:hAnsiTheme="minorHAnsi" w:cstheme="minorHAnsi"/>
              </w:rPr>
            </w:pPr>
            <w:r w:rsidRPr="003F748D">
              <w:rPr>
                <w:rFonts w:asciiTheme="minorHAnsi" w:hAnsiTheme="minorHAnsi" w:cstheme="minorHAnsi"/>
                <w:highlight w:val="yellow"/>
              </w:rPr>
              <w:t>[DOPLNÍ ÚČASTNÍK]</w:t>
            </w:r>
          </w:p>
        </w:tc>
      </w:tr>
      <w:tr w:rsidR="00FE523E" w:rsidRPr="003F748D" w14:paraId="1836C477" w14:textId="77777777" w:rsidTr="00A478B6">
        <w:tc>
          <w:tcPr>
            <w:tcW w:w="2206" w:type="dxa"/>
            <w:shd w:val="clear" w:color="auto" w:fill="auto"/>
            <w:vAlign w:val="center"/>
          </w:tcPr>
          <w:p w14:paraId="6266504E" w14:textId="77777777" w:rsidR="00FE523E" w:rsidRPr="003F748D" w:rsidRDefault="00FE523E" w:rsidP="00FE523E">
            <w:pPr>
              <w:pStyle w:val="RLTextlnkuslovan"/>
              <w:numPr>
                <w:ilvl w:val="0"/>
                <w:numId w:val="0"/>
              </w:numPr>
              <w:spacing w:before="120" w:line="240" w:lineRule="exact"/>
              <w:jc w:val="left"/>
              <w:rPr>
                <w:rFonts w:asciiTheme="minorHAnsi" w:hAnsiTheme="minorHAnsi" w:cstheme="minorHAnsi"/>
                <w:color w:val="000000"/>
                <w:szCs w:val="22"/>
                <w:lang w:eastAsia="en-US"/>
              </w:rPr>
            </w:pPr>
            <w:r w:rsidRPr="003F748D">
              <w:rPr>
                <w:rFonts w:asciiTheme="minorHAnsi" w:hAnsiTheme="minorHAnsi" w:cstheme="minorHAnsi"/>
                <w:color w:val="000000"/>
                <w:szCs w:val="22"/>
                <w:lang w:eastAsia="en-US"/>
              </w:rPr>
              <w:t>Telefon</w:t>
            </w:r>
          </w:p>
        </w:tc>
        <w:tc>
          <w:tcPr>
            <w:tcW w:w="6343" w:type="dxa"/>
            <w:shd w:val="clear" w:color="auto" w:fill="auto"/>
          </w:tcPr>
          <w:p w14:paraId="0A23BDD8" w14:textId="7196E085" w:rsidR="00FE523E" w:rsidRPr="003F748D" w:rsidRDefault="00FE523E" w:rsidP="00FE523E">
            <w:pPr>
              <w:rPr>
                <w:rFonts w:asciiTheme="minorHAnsi" w:hAnsiTheme="minorHAnsi" w:cstheme="minorHAnsi"/>
              </w:rPr>
            </w:pPr>
            <w:r w:rsidRPr="003F748D">
              <w:rPr>
                <w:rFonts w:asciiTheme="minorHAnsi" w:hAnsiTheme="minorHAnsi" w:cstheme="minorHAnsi"/>
                <w:highlight w:val="yellow"/>
              </w:rPr>
              <w:t>[DOPLNÍ ÚČASTNÍK]</w:t>
            </w:r>
          </w:p>
        </w:tc>
      </w:tr>
    </w:tbl>
    <w:p w14:paraId="081BB72A" w14:textId="77777777" w:rsidR="00F84253" w:rsidRPr="003F748D" w:rsidRDefault="00F84253" w:rsidP="00F84253">
      <w:pPr>
        <w:pStyle w:val="RLProhlensmluvnchstran"/>
        <w:jc w:val="left"/>
        <w:rPr>
          <w:rFonts w:asciiTheme="minorHAnsi" w:hAnsiTheme="minorHAnsi" w:cstheme="minorHAnsi"/>
          <w:b w:val="0"/>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94371F" w:rsidRPr="003F748D" w14:paraId="3B452422" w14:textId="77777777" w:rsidTr="00112509">
        <w:tc>
          <w:tcPr>
            <w:tcW w:w="2206" w:type="dxa"/>
            <w:shd w:val="clear" w:color="auto" w:fill="auto"/>
            <w:vAlign w:val="center"/>
          </w:tcPr>
          <w:p w14:paraId="2A4E86FF" w14:textId="77777777" w:rsidR="0094371F" w:rsidRPr="003F748D" w:rsidRDefault="0094371F" w:rsidP="0094371F">
            <w:pPr>
              <w:pStyle w:val="RLTextlnkuslovan"/>
              <w:numPr>
                <w:ilvl w:val="0"/>
                <w:numId w:val="0"/>
              </w:numPr>
              <w:spacing w:before="120" w:line="240" w:lineRule="exact"/>
              <w:jc w:val="left"/>
              <w:rPr>
                <w:rFonts w:asciiTheme="minorHAnsi" w:hAnsiTheme="minorHAnsi" w:cstheme="minorHAnsi"/>
                <w:color w:val="000000"/>
                <w:szCs w:val="22"/>
                <w:lang w:eastAsia="en-US"/>
              </w:rPr>
            </w:pPr>
            <w:r w:rsidRPr="003F748D">
              <w:rPr>
                <w:rFonts w:asciiTheme="minorHAnsi" w:hAnsiTheme="minorHAnsi" w:cstheme="minorHAnsi"/>
                <w:color w:val="000000"/>
                <w:szCs w:val="22"/>
                <w:lang w:eastAsia="en-US"/>
              </w:rPr>
              <w:t>Jméno a příjmení</w:t>
            </w:r>
          </w:p>
        </w:tc>
        <w:tc>
          <w:tcPr>
            <w:tcW w:w="6343" w:type="dxa"/>
            <w:shd w:val="clear" w:color="auto" w:fill="auto"/>
          </w:tcPr>
          <w:p w14:paraId="219DBC15" w14:textId="367581C4" w:rsidR="0094371F" w:rsidRPr="003F748D" w:rsidRDefault="0094371F" w:rsidP="0094371F">
            <w:pPr>
              <w:rPr>
                <w:rFonts w:asciiTheme="minorHAnsi" w:hAnsiTheme="minorHAnsi" w:cstheme="minorHAnsi"/>
              </w:rPr>
            </w:pPr>
            <w:r w:rsidRPr="003F748D">
              <w:rPr>
                <w:rFonts w:asciiTheme="minorHAnsi" w:hAnsiTheme="minorHAnsi" w:cstheme="minorHAnsi"/>
                <w:highlight w:val="yellow"/>
              </w:rPr>
              <w:t>[DOPLNÍ ÚČASTNÍK]</w:t>
            </w:r>
          </w:p>
        </w:tc>
      </w:tr>
      <w:tr w:rsidR="0094371F" w:rsidRPr="003F748D" w14:paraId="31E4FA7E" w14:textId="77777777" w:rsidTr="00112509">
        <w:tc>
          <w:tcPr>
            <w:tcW w:w="2206" w:type="dxa"/>
            <w:shd w:val="clear" w:color="auto" w:fill="auto"/>
            <w:vAlign w:val="center"/>
          </w:tcPr>
          <w:p w14:paraId="6687F029" w14:textId="77777777" w:rsidR="0094371F" w:rsidRPr="003F748D" w:rsidRDefault="0094371F" w:rsidP="0094371F">
            <w:pPr>
              <w:pStyle w:val="RLTextlnkuslovan"/>
              <w:numPr>
                <w:ilvl w:val="0"/>
                <w:numId w:val="0"/>
              </w:numPr>
              <w:spacing w:before="120" w:line="240" w:lineRule="exact"/>
              <w:jc w:val="left"/>
              <w:rPr>
                <w:rFonts w:asciiTheme="minorHAnsi" w:hAnsiTheme="minorHAnsi" w:cstheme="minorHAnsi"/>
                <w:color w:val="000000"/>
                <w:szCs w:val="22"/>
                <w:lang w:eastAsia="en-US"/>
              </w:rPr>
            </w:pPr>
            <w:r w:rsidRPr="003F748D">
              <w:rPr>
                <w:rFonts w:asciiTheme="minorHAnsi" w:hAnsiTheme="minorHAnsi" w:cstheme="minorHAnsi"/>
                <w:color w:val="000000"/>
                <w:szCs w:val="22"/>
                <w:lang w:eastAsia="en-US"/>
              </w:rPr>
              <w:t>Pozice</w:t>
            </w:r>
          </w:p>
        </w:tc>
        <w:tc>
          <w:tcPr>
            <w:tcW w:w="6343" w:type="dxa"/>
            <w:shd w:val="clear" w:color="auto" w:fill="auto"/>
          </w:tcPr>
          <w:p w14:paraId="08153D80" w14:textId="003AAB96" w:rsidR="0094371F" w:rsidRPr="003F748D" w:rsidRDefault="0094371F" w:rsidP="0094371F">
            <w:pPr>
              <w:rPr>
                <w:rFonts w:asciiTheme="minorHAnsi" w:hAnsiTheme="minorHAnsi" w:cstheme="minorHAnsi"/>
              </w:rPr>
            </w:pPr>
            <w:r w:rsidRPr="003F748D">
              <w:rPr>
                <w:rFonts w:asciiTheme="minorHAnsi" w:hAnsiTheme="minorHAnsi" w:cstheme="minorHAnsi"/>
                <w:highlight w:val="yellow"/>
              </w:rPr>
              <w:t>[DOPLNÍ ÚČASTNÍK]</w:t>
            </w:r>
          </w:p>
        </w:tc>
      </w:tr>
      <w:tr w:rsidR="0094371F" w:rsidRPr="003F748D" w14:paraId="2EB2D5E0" w14:textId="77777777" w:rsidTr="00112509">
        <w:tc>
          <w:tcPr>
            <w:tcW w:w="2206" w:type="dxa"/>
            <w:shd w:val="clear" w:color="auto" w:fill="auto"/>
            <w:vAlign w:val="center"/>
          </w:tcPr>
          <w:p w14:paraId="386A86F2" w14:textId="77777777" w:rsidR="0094371F" w:rsidRPr="003F748D" w:rsidRDefault="0094371F" w:rsidP="0094371F">
            <w:pPr>
              <w:pStyle w:val="RLTextlnkuslovan"/>
              <w:numPr>
                <w:ilvl w:val="0"/>
                <w:numId w:val="0"/>
              </w:numPr>
              <w:spacing w:before="120" w:line="240" w:lineRule="exact"/>
              <w:jc w:val="left"/>
              <w:rPr>
                <w:rFonts w:asciiTheme="minorHAnsi" w:hAnsiTheme="minorHAnsi" w:cstheme="minorHAnsi"/>
                <w:color w:val="000000"/>
                <w:szCs w:val="22"/>
                <w:lang w:eastAsia="en-US"/>
              </w:rPr>
            </w:pPr>
            <w:r w:rsidRPr="003F748D">
              <w:rPr>
                <w:rFonts w:asciiTheme="minorHAnsi" w:hAnsiTheme="minorHAnsi" w:cstheme="minorHAnsi"/>
                <w:color w:val="000000"/>
                <w:szCs w:val="22"/>
                <w:lang w:eastAsia="en-US"/>
              </w:rPr>
              <w:t>E-mail</w:t>
            </w:r>
          </w:p>
        </w:tc>
        <w:tc>
          <w:tcPr>
            <w:tcW w:w="6343" w:type="dxa"/>
            <w:shd w:val="clear" w:color="auto" w:fill="auto"/>
          </w:tcPr>
          <w:p w14:paraId="69C7BD37" w14:textId="40B7B1A2" w:rsidR="0094371F" w:rsidRPr="003F748D" w:rsidRDefault="0094371F" w:rsidP="0094371F">
            <w:pPr>
              <w:rPr>
                <w:rFonts w:asciiTheme="minorHAnsi" w:hAnsiTheme="minorHAnsi" w:cstheme="minorHAnsi"/>
              </w:rPr>
            </w:pPr>
            <w:r w:rsidRPr="003F748D">
              <w:rPr>
                <w:rFonts w:asciiTheme="minorHAnsi" w:hAnsiTheme="minorHAnsi" w:cstheme="minorHAnsi"/>
                <w:highlight w:val="yellow"/>
              </w:rPr>
              <w:t>[DOPLNÍ ÚČASTNÍK]</w:t>
            </w:r>
          </w:p>
        </w:tc>
      </w:tr>
      <w:tr w:rsidR="0094371F" w:rsidRPr="003F748D" w14:paraId="4A2918AE" w14:textId="77777777" w:rsidTr="00112509">
        <w:tc>
          <w:tcPr>
            <w:tcW w:w="2206" w:type="dxa"/>
            <w:shd w:val="clear" w:color="auto" w:fill="auto"/>
            <w:vAlign w:val="center"/>
          </w:tcPr>
          <w:p w14:paraId="1DC3C59F" w14:textId="77777777" w:rsidR="0094371F" w:rsidRPr="003F748D" w:rsidRDefault="0094371F" w:rsidP="0094371F">
            <w:pPr>
              <w:pStyle w:val="RLTextlnkuslovan"/>
              <w:numPr>
                <w:ilvl w:val="0"/>
                <w:numId w:val="0"/>
              </w:numPr>
              <w:spacing w:before="120" w:line="240" w:lineRule="exact"/>
              <w:jc w:val="left"/>
              <w:rPr>
                <w:rFonts w:asciiTheme="minorHAnsi" w:hAnsiTheme="minorHAnsi" w:cstheme="minorHAnsi"/>
                <w:color w:val="000000"/>
                <w:szCs w:val="22"/>
                <w:lang w:eastAsia="en-US"/>
              </w:rPr>
            </w:pPr>
            <w:r w:rsidRPr="003F748D">
              <w:rPr>
                <w:rFonts w:asciiTheme="minorHAnsi" w:hAnsiTheme="minorHAnsi" w:cstheme="minorHAnsi"/>
                <w:color w:val="000000"/>
                <w:szCs w:val="22"/>
                <w:lang w:eastAsia="en-US"/>
              </w:rPr>
              <w:t>Telefon</w:t>
            </w:r>
          </w:p>
        </w:tc>
        <w:tc>
          <w:tcPr>
            <w:tcW w:w="6343" w:type="dxa"/>
            <w:shd w:val="clear" w:color="auto" w:fill="auto"/>
          </w:tcPr>
          <w:p w14:paraId="7A813708" w14:textId="766ABB0F" w:rsidR="0094371F" w:rsidRPr="003F748D" w:rsidRDefault="0094371F" w:rsidP="0094371F">
            <w:pPr>
              <w:rPr>
                <w:rFonts w:asciiTheme="minorHAnsi" w:hAnsiTheme="minorHAnsi" w:cstheme="minorHAnsi"/>
              </w:rPr>
            </w:pPr>
            <w:r w:rsidRPr="003F748D">
              <w:rPr>
                <w:rFonts w:asciiTheme="minorHAnsi" w:hAnsiTheme="minorHAnsi" w:cstheme="minorHAnsi"/>
                <w:highlight w:val="yellow"/>
              </w:rPr>
              <w:t>[DOPLNÍ ÚČASTNÍK]</w:t>
            </w:r>
          </w:p>
        </w:tc>
      </w:tr>
    </w:tbl>
    <w:p w14:paraId="25A49EE8" w14:textId="77777777" w:rsidR="00977EAD" w:rsidRPr="003F748D" w:rsidRDefault="00977EAD" w:rsidP="00F84253">
      <w:pPr>
        <w:pStyle w:val="RLProhlensmluvnchstran"/>
        <w:jc w:val="left"/>
        <w:rPr>
          <w:rFonts w:asciiTheme="minorHAnsi" w:hAnsiTheme="minorHAnsi" w:cstheme="minorHAnsi"/>
          <w:b w:val="0"/>
          <w:szCs w:val="22"/>
        </w:rPr>
      </w:pPr>
    </w:p>
    <w:p w14:paraId="39847569" w14:textId="77777777" w:rsidR="008C1E0D" w:rsidRPr="003F748D" w:rsidRDefault="008C1E0D" w:rsidP="008C1E0D">
      <w:pPr>
        <w:pStyle w:val="RLProhlensmluvnchstran"/>
        <w:jc w:val="left"/>
        <w:rPr>
          <w:rFonts w:asciiTheme="minorHAnsi" w:hAnsiTheme="minorHAnsi" w:cstheme="minorHAnsi"/>
          <w:b w:val="0"/>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94371F" w:rsidRPr="003F748D" w14:paraId="2733AE1A" w14:textId="77777777" w:rsidTr="00E43484">
        <w:tc>
          <w:tcPr>
            <w:tcW w:w="2206" w:type="dxa"/>
            <w:shd w:val="clear" w:color="auto" w:fill="auto"/>
            <w:vAlign w:val="center"/>
          </w:tcPr>
          <w:p w14:paraId="2999059A" w14:textId="77777777" w:rsidR="0094371F" w:rsidRPr="003F748D" w:rsidRDefault="0094371F" w:rsidP="0094371F">
            <w:pPr>
              <w:pStyle w:val="RLTextlnkuslovan"/>
              <w:numPr>
                <w:ilvl w:val="0"/>
                <w:numId w:val="0"/>
              </w:numPr>
              <w:spacing w:before="120" w:line="240" w:lineRule="exact"/>
              <w:jc w:val="left"/>
              <w:rPr>
                <w:rFonts w:asciiTheme="minorHAnsi" w:hAnsiTheme="minorHAnsi" w:cstheme="minorHAnsi"/>
                <w:color w:val="000000"/>
                <w:szCs w:val="22"/>
                <w:lang w:eastAsia="en-US"/>
              </w:rPr>
            </w:pPr>
            <w:r w:rsidRPr="003F748D">
              <w:rPr>
                <w:rFonts w:asciiTheme="minorHAnsi" w:hAnsiTheme="minorHAnsi" w:cstheme="minorHAnsi"/>
                <w:color w:val="000000"/>
                <w:szCs w:val="22"/>
                <w:lang w:eastAsia="en-US"/>
              </w:rPr>
              <w:t>Jméno a příjmení</w:t>
            </w:r>
          </w:p>
        </w:tc>
        <w:tc>
          <w:tcPr>
            <w:tcW w:w="6343" w:type="dxa"/>
            <w:shd w:val="clear" w:color="auto" w:fill="auto"/>
          </w:tcPr>
          <w:p w14:paraId="6E78B138" w14:textId="34C6AE81" w:rsidR="0094371F" w:rsidRPr="003F748D" w:rsidRDefault="0094371F" w:rsidP="0094371F">
            <w:pPr>
              <w:rPr>
                <w:rFonts w:asciiTheme="minorHAnsi" w:hAnsiTheme="minorHAnsi" w:cstheme="minorHAnsi"/>
              </w:rPr>
            </w:pPr>
            <w:r w:rsidRPr="003F748D">
              <w:rPr>
                <w:rFonts w:asciiTheme="minorHAnsi" w:hAnsiTheme="minorHAnsi" w:cstheme="minorHAnsi"/>
                <w:highlight w:val="yellow"/>
              </w:rPr>
              <w:t>[DOPLNÍ ÚČASTNÍK]</w:t>
            </w:r>
          </w:p>
        </w:tc>
      </w:tr>
      <w:tr w:rsidR="0094371F" w:rsidRPr="003F748D" w14:paraId="39D913E6" w14:textId="77777777" w:rsidTr="00E43484">
        <w:tc>
          <w:tcPr>
            <w:tcW w:w="2206" w:type="dxa"/>
            <w:shd w:val="clear" w:color="auto" w:fill="auto"/>
            <w:vAlign w:val="center"/>
          </w:tcPr>
          <w:p w14:paraId="04AADF8F" w14:textId="77777777" w:rsidR="0094371F" w:rsidRPr="003F748D" w:rsidRDefault="0094371F" w:rsidP="0094371F">
            <w:pPr>
              <w:pStyle w:val="RLTextlnkuslovan"/>
              <w:numPr>
                <w:ilvl w:val="0"/>
                <w:numId w:val="0"/>
              </w:numPr>
              <w:spacing w:before="120" w:line="240" w:lineRule="exact"/>
              <w:jc w:val="left"/>
              <w:rPr>
                <w:rFonts w:asciiTheme="minorHAnsi" w:hAnsiTheme="minorHAnsi" w:cstheme="minorHAnsi"/>
                <w:color w:val="000000"/>
                <w:szCs w:val="22"/>
                <w:lang w:eastAsia="en-US"/>
              </w:rPr>
            </w:pPr>
            <w:r w:rsidRPr="003F748D">
              <w:rPr>
                <w:rFonts w:asciiTheme="minorHAnsi" w:hAnsiTheme="minorHAnsi" w:cstheme="minorHAnsi"/>
                <w:color w:val="000000"/>
                <w:szCs w:val="22"/>
                <w:lang w:eastAsia="en-US"/>
              </w:rPr>
              <w:t>Pozice</w:t>
            </w:r>
          </w:p>
        </w:tc>
        <w:tc>
          <w:tcPr>
            <w:tcW w:w="6343" w:type="dxa"/>
            <w:shd w:val="clear" w:color="auto" w:fill="auto"/>
          </w:tcPr>
          <w:p w14:paraId="2A4F28B3" w14:textId="2D7A3B0E" w:rsidR="0094371F" w:rsidRPr="003F748D" w:rsidRDefault="0094371F" w:rsidP="0094371F">
            <w:pPr>
              <w:rPr>
                <w:rFonts w:asciiTheme="minorHAnsi" w:hAnsiTheme="minorHAnsi" w:cstheme="minorHAnsi"/>
              </w:rPr>
            </w:pPr>
            <w:r w:rsidRPr="003F748D">
              <w:rPr>
                <w:rFonts w:asciiTheme="minorHAnsi" w:hAnsiTheme="minorHAnsi" w:cstheme="minorHAnsi"/>
                <w:highlight w:val="yellow"/>
              </w:rPr>
              <w:t>[DOPLNÍ ÚČASTNÍK]</w:t>
            </w:r>
          </w:p>
        </w:tc>
      </w:tr>
      <w:tr w:rsidR="0094371F" w:rsidRPr="003F748D" w14:paraId="7888DAB7" w14:textId="77777777" w:rsidTr="00E43484">
        <w:tc>
          <w:tcPr>
            <w:tcW w:w="2206" w:type="dxa"/>
            <w:shd w:val="clear" w:color="auto" w:fill="auto"/>
            <w:vAlign w:val="center"/>
          </w:tcPr>
          <w:p w14:paraId="57DD3339" w14:textId="77777777" w:rsidR="0094371F" w:rsidRPr="003F748D" w:rsidRDefault="0094371F" w:rsidP="0094371F">
            <w:pPr>
              <w:pStyle w:val="RLTextlnkuslovan"/>
              <w:numPr>
                <w:ilvl w:val="0"/>
                <w:numId w:val="0"/>
              </w:numPr>
              <w:spacing w:before="120" w:line="240" w:lineRule="exact"/>
              <w:jc w:val="left"/>
              <w:rPr>
                <w:rFonts w:asciiTheme="minorHAnsi" w:hAnsiTheme="minorHAnsi" w:cstheme="minorHAnsi"/>
                <w:color w:val="000000"/>
                <w:szCs w:val="22"/>
                <w:lang w:eastAsia="en-US"/>
              </w:rPr>
            </w:pPr>
            <w:r w:rsidRPr="003F748D">
              <w:rPr>
                <w:rFonts w:asciiTheme="minorHAnsi" w:hAnsiTheme="minorHAnsi" w:cstheme="minorHAnsi"/>
                <w:color w:val="000000"/>
                <w:szCs w:val="22"/>
                <w:lang w:eastAsia="en-US"/>
              </w:rPr>
              <w:t>E-mail</w:t>
            </w:r>
          </w:p>
        </w:tc>
        <w:tc>
          <w:tcPr>
            <w:tcW w:w="6343" w:type="dxa"/>
            <w:shd w:val="clear" w:color="auto" w:fill="auto"/>
          </w:tcPr>
          <w:p w14:paraId="5C02F549" w14:textId="1D1A8967" w:rsidR="0094371F" w:rsidRPr="003F748D" w:rsidRDefault="0094371F" w:rsidP="0094371F">
            <w:pPr>
              <w:rPr>
                <w:rFonts w:asciiTheme="minorHAnsi" w:hAnsiTheme="minorHAnsi" w:cstheme="minorHAnsi"/>
              </w:rPr>
            </w:pPr>
            <w:r w:rsidRPr="003F748D">
              <w:rPr>
                <w:rFonts w:asciiTheme="minorHAnsi" w:hAnsiTheme="minorHAnsi" w:cstheme="minorHAnsi"/>
                <w:highlight w:val="yellow"/>
              </w:rPr>
              <w:t>[DOPLNÍ ÚČASTNÍK]</w:t>
            </w:r>
          </w:p>
        </w:tc>
      </w:tr>
      <w:tr w:rsidR="0094371F" w:rsidRPr="003F748D" w14:paraId="20AC2DD6" w14:textId="77777777" w:rsidTr="00E43484">
        <w:tc>
          <w:tcPr>
            <w:tcW w:w="2206" w:type="dxa"/>
            <w:shd w:val="clear" w:color="auto" w:fill="auto"/>
            <w:vAlign w:val="center"/>
          </w:tcPr>
          <w:p w14:paraId="353B9F95" w14:textId="77777777" w:rsidR="0094371F" w:rsidRPr="003F748D" w:rsidRDefault="0094371F" w:rsidP="0094371F">
            <w:pPr>
              <w:pStyle w:val="RLTextlnkuslovan"/>
              <w:numPr>
                <w:ilvl w:val="0"/>
                <w:numId w:val="0"/>
              </w:numPr>
              <w:spacing w:before="120" w:line="240" w:lineRule="exact"/>
              <w:jc w:val="left"/>
              <w:rPr>
                <w:rFonts w:asciiTheme="minorHAnsi" w:hAnsiTheme="minorHAnsi" w:cstheme="minorHAnsi"/>
                <w:color w:val="000000"/>
                <w:szCs w:val="22"/>
                <w:lang w:eastAsia="en-US"/>
              </w:rPr>
            </w:pPr>
            <w:r w:rsidRPr="003F748D">
              <w:rPr>
                <w:rFonts w:asciiTheme="minorHAnsi" w:hAnsiTheme="minorHAnsi" w:cstheme="minorHAnsi"/>
                <w:color w:val="000000"/>
                <w:szCs w:val="22"/>
                <w:lang w:eastAsia="en-US"/>
              </w:rPr>
              <w:t>Telefon</w:t>
            </w:r>
          </w:p>
        </w:tc>
        <w:tc>
          <w:tcPr>
            <w:tcW w:w="6343" w:type="dxa"/>
            <w:shd w:val="clear" w:color="auto" w:fill="auto"/>
          </w:tcPr>
          <w:p w14:paraId="4B65EFC5" w14:textId="4DF479BF" w:rsidR="0094371F" w:rsidRPr="003F748D" w:rsidRDefault="0094371F" w:rsidP="0094371F">
            <w:pPr>
              <w:rPr>
                <w:rFonts w:asciiTheme="minorHAnsi" w:hAnsiTheme="minorHAnsi" w:cstheme="minorHAnsi"/>
              </w:rPr>
            </w:pPr>
            <w:r w:rsidRPr="003F748D">
              <w:rPr>
                <w:rFonts w:asciiTheme="minorHAnsi" w:hAnsiTheme="minorHAnsi" w:cstheme="minorHAnsi"/>
                <w:highlight w:val="yellow"/>
              </w:rPr>
              <w:t>[DOPLNÍ ÚČASTNÍK]</w:t>
            </w:r>
          </w:p>
        </w:tc>
      </w:tr>
    </w:tbl>
    <w:p w14:paraId="08673958" w14:textId="77777777" w:rsidR="008C1E0D" w:rsidRPr="003F748D" w:rsidRDefault="008C1E0D" w:rsidP="008C1E0D">
      <w:pPr>
        <w:pStyle w:val="RLProhlensmluvnchstran"/>
        <w:jc w:val="left"/>
        <w:rPr>
          <w:rFonts w:asciiTheme="minorHAnsi" w:hAnsiTheme="minorHAnsi" w:cstheme="minorHAnsi"/>
          <w:b w:val="0"/>
          <w:szCs w:val="22"/>
        </w:rPr>
      </w:pPr>
    </w:p>
    <w:p w14:paraId="72C638F8" w14:textId="77777777" w:rsidR="008C1E0D" w:rsidRPr="003F748D" w:rsidRDefault="008C1E0D" w:rsidP="00F84253">
      <w:pPr>
        <w:pStyle w:val="RLProhlensmluvnchstran"/>
        <w:jc w:val="left"/>
        <w:rPr>
          <w:rFonts w:asciiTheme="minorHAnsi" w:hAnsiTheme="minorHAnsi" w:cstheme="minorHAnsi"/>
          <w:b w:val="0"/>
          <w:szCs w:val="22"/>
        </w:rPr>
      </w:pPr>
    </w:p>
    <w:p w14:paraId="37710000" w14:textId="77777777" w:rsidR="00F84253" w:rsidRPr="003F748D" w:rsidRDefault="00F84253">
      <w:pPr>
        <w:rPr>
          <w:rFonts w:asciiTheme="minorHAnsi" w:eastAsia="Times New Roman" w:hAnsiTheme="minorHAnsi" w:cstheme="minorHAnsi"/>
          <w:lang w:eastAsia="cs-CZ"/>
        </w:rPr>
      </w:pPr>
      <w:r w:rsidRPr="003F748D">
        <w:rPr>
          <w:rFonts w:asciiTheme="minorHAnsi" w:hAnsiTheme="minorHAnsi" w:cstheme="minorHAnsi"/>
          <w:b/>
        </w:rPr>
        <w:br w:type="page"/>
      </w:r>
    </w:p>
    <w:p w14:paraId="0519D20D" w14:textId="77777777" w:rsidR="00F84253" w:rsidRPr="003F748D" w:rsidRDefault="00F84253" w:rsidP="00F84253">
      <w:pPr>
        <w:pStyle w:val="RLProhlensmluvnchstran"/>
        <w:jc w:val="left"/>
        <w:rPr>
          <w:rFonts w:asciiTheme="minorHAnsi" w:hAnsiTheme="minorHAnsi" w:cstheme="minorHAnsi"/>
          <w:szCs w:val="22"/>
        </w:rPr>
      </w:pPr>
      <w:r w:rsidRPr="003F748D">
        <w:rPr>
          <w:rFonts w:asciiTheme="minorHAnsi" w:hAnsiTheme="minorHAnsi" w:cstheme="minorHAnsi"/>
          <w:szCs w:val="22"/>
        </w:rPr>
        <w:lastRenderedPageBreak/>
        <w:t>Příloha č. 4: Seznam poddodavatelů</w:t>
      </w:r>
    </w:p>
    <w:p w14:paraId="4A9BEC3A" w14:textId="77777777" w:rsidR="00F84253" w:rsidRPr="003F748D" w:rsidRDefault="00F84253" w:rsidP="00F84253">
      <w:pPr>
        <w:pStyle w:val="RLProhlensmluvnchstran"/>
        <w:jc w:val="left"/>
        <w:rPr>
          <w:rFonts w:asciiTheme="minorHAnsi" w:hAnsiTheme="minorHAnsi" w:cstheme="minorHAnsi"/>
          <w:szCs w:val="22"/>
        </w:rPr>
      </w:pPr>
    </w:p>
    <w:p w14:paraId="5AC24D0D" w14:textId="77777777" w:rsidR="00F84253" w:rsidRPr="003F748D" w:rsidRDefault="00F84253" w:rsidP="00F84253">
      <w:pPr>
        <w:spacing w:after="120" w:line="280" w:lineRule="exact"/>
        <w:rPr>
          <w:rFonts w:asciiTheme="minorHAnsi" w:eastAsia="Times New Roman" w:hAnsiTheme="minorHAnsi" w:cstheme="minorHAnsi"/>
          <w:b/>
          <w:lang w:eastAsia="cs-CZ"/>
        </w:rPr>
      </w:pPr>
      <w:r w:rsidRPr="003F748D">
        <w:rPr>
          <w:rFonts w:asciiTheme="minorHAnsi" w:eastAsia="Times New Roman" w:hAnsiTheme="minorHAnsi" w:cstheme="minorHAnsi"/>
          <w:b/>
          <w:lang w:eastAsia="cs-CZ"/>
        </w:rPr>
        <w:t xml:space="preserve">1/ </w:t>
      </w:r>
    </w:p>
    <w:p w14:paraId="6B12DFB6" w14:textId="77777777" w:rsidR="00F84253" w:rsidRPr="003F748D" w:rsidRDefault="00F84253" w:rsidP="00F84253">
      <w:pPr>
        <w:spacing w:after="120" w:line="280" w:lineRule="exact"/>
        <w:rPr>
          <w:rFonts w:asciiTheme="minorHAnsi" w:eastAsia="Times New Roman" w:hAnsiTheme="minorHAnsi" w:cstheme="minorHAnsi"/>
          <w:b/>
          <w:lang w:eastAsia="cs-CZ"/>
        </w:rPr>
      </w:pPr>
      <w:r w:rsidRPr="003F748D">
        <w:rPr>
          <w:rFonts w:asciiTheme="minorHAnsi" w:eastAsia="Times New Roman" w:hAnsiTheme="minorHAnsi" w:cstheme="minorHAnsi"/>
          <w:b/>
          <w:lang w:eastAsia="cs-CZ"/>
        </w:rPr>
        <w:t xml:space="preserve">Název: </w:t>
      </w:r>
      <w:r w:rsidRPr="003F748D">
        <w:rPr>
          <w:rFonts w:asciiTheme="minorHAnsi" w:eastAsia="Times New Roman" w:hAnsiTheme="minorHAnsi" w:cstheme="minorHAnsi"/>
          <w:b/>
          <w:lang w:eastAsia="cs-CZ"/>
        </w:rPr>
        <w:tab/>
      </w:r>
      <w:r w:rsidRPr="003F748D">
        <w:rPr>
          <w:rFonts w:asciiTheme="minorHAnsi" w:eastAsia="Times New Roman" w:hAnsiTheme="minorHAnsi" w:cstheme="minorHAnsi"/>
          <w:b/>
          <w:lang w:eastAsia="cs-CZ"/>
        </w:rPr>
        <w:tab/>
      </w:r>
      <w:r w:rsidRPr="003F748D">
        <w:rPr>
          <w:rFonts w:asciiTheme="minorHAnsi" w:eastAsia="Times New Roman" w:hAnsiTheme="minorHAnsi" w:cstheme="minorHAnsi"/>
          <w:b/>
          <w:lang w:eastAsia="cs-CZ"/>
        </w:rPr>
        <w:tab/>
      </w:r>
      <w:r w:rsidRPr="003F748D">
        <w:rPr>
          <w:rFonts w:asciiTheme="minorHAnsi" w:eastAsia="Times New Roman" w:hAnsiTheme="minorHAnsi" w:cstheme="minorHAnsi"/>
          <w:b/>
          <w:lang w:eastAsia="cs-CZ"/>
        </w:rPr>
        <w:tab/>
      </w:r>
      <w:r w:rsidRPr="003F748D">
        <w:rPr>
          <w:rFonts w:asciiTheme="minorHAnsi" w:eastAsia="Times New Roman" w:hAnsiTheme="minorHAnsi" w:cstheme="minorHAnsi"/>
          <w:snapToGrid w:val="0"/>
          <w:highlight w:val="yellow"/>
          <w:lang w:eastAsia="cs-CZ"/>
        </w:rPr>
        <w:t xml:space="preserve">[DOPLNÍ </w:t>
      </w:r>
      <w:r w:rsidR="00DE5BC1" w:rsidRPr="003F748D">
        <w:rPr>
          <w:rFonts w:asciiTheme="minorHAnsi" w:eastAsia="Times New Roman" w:hAnsiTheme="minorHAnsi" w:cstheme="minorHAnsi"/>
          <w:snapToGrid w:val="0"/>
          <w:highlight w:val="yellow"/>
          <w:lang w:eastAsia="cs-CZ"/>
        </w:rPr>
        <w:t>ÚČASTNÍK</w:t>
      </w:r>
      <w:r w:rsidRPr="003F748D">
        <w:rPr>
          <w:rFonts w:asciiTheme="minorHAnsi" w:eastAsia="Times New Roman" w:hAnsiTheme="minorHAnsi" w:cstheme="minorHAnsi"/>
          <w:snapToGrid w:val="0"/>
          <w:highlight w:val="yellow"/>
          <w:lang w:eastAsia="cs-CZ"/>
        </w:rPr>
        <w:t>]</w:t>
      </w:r>
    </w:p>
    <w:p w14:paraId="4E1D29D9" w14:textId="77777777" w:rsidR="00F84253" w:rsidRPr="003F748D" w:rsidRDefault="00F84253" w:rsidP="00F84253">
      <w:pPr>
        <w:spacing w:after="120" w:line="280" w:lineRule="exact"/>
        <w:rPr>
          <w:rFonts w:asciiTheme="minorHAnsi" w:eastAsia="Times New Roman" w:hAnsiTheme="minorHAnsi" w:cstheme="minorHAnsi"/>
          <w:b/>
          <w:lang w:eastAsia="cs-CZ"/>
        </w:rPr>
      </w:pPr>
      <w:r w:rsidRPr="003F748D">
        <w:rPr>
          <w:rFonts w:asciiTheme="minorHAnsi" w:eastAsia="Times New Roman" w:hAnsiTheme="minorHAnsi" w:cstheme="minorHAnsi"/>
          <w:b/>
          <w:lang w:eastAsia="cs-CZ"/>
        </w:rPr>
        <w:t>Sídlo:</w:t>
      </w:r>
      <w:r w:rsidRPr="003F748D">
        <w:rPr>
          <w:rFonts w:asciiTheme="minorHAnsi" w:eastAsia="Times New Roman" w:hAnsiTheme="minorHAnsi" w:cstheme="minorHAnsi"/>
          <w:b/>
          <w:lang w:eastAsia="cs-CZ"/>
        </w:rPr>
        <w:tab/>
      </w:r>
      <w:r w:rsidRPr="003F748D">
        <w:rPr>
          <w:rFonts w:asciiTheme="minorHAnsi" w:eastAsia="Times New Roman" w:hAnsiTheme="minorHAnsi" w:cstheme="minorHAnsi"/>
          <w:b/>
          <w:lang w:eastAsia="cs-CZ"/>
        </w:rPr>
        <w:tab/>
      </w:r>
      <w:r w:rsidRPr="003F748D">
        <w:rPr>
          <w:rFonts w:asciiTheme="minorHAnsi" w:eastAsia="Times New Roman" w:hAnsiTheme="minorHAnsi" w:cstheme="minorHAnsi"/>
          <w:b/>
          <w:lang w:eastAsia="cs-CZ"/>
        </w:rPr>
        <w:tab/>
      </w:r>
      <w:r w:rsidRPr="003F748D">
        <w:rPr>
          <w:rFonts w:asciiTheme="minorHAnsi" w:eastAsia="Times New Roman" w:hAnsiTheme="minorHAnsi" w:cstheme="minorHAnsi"/>
          <w:b/>
          <w:lang w:eastAsia="cs-CZ"/>
        </w:rPr>
        <w:tab/>
      </w:r>
      <w:r w:rsidR="00DE5BC1" w:rsidRPr="003F748D">
        <w:rPr>
          <w:rFonts w:asciiTheme="minorHAnsi" w:eastAsia="Times New Roman" w:hAnsiTheme="minorHAnsi" w:cstheme="minorHAnsi"/>
          <w:snapToGrid w:val="0"/>
          <w:highlight w:val="yellow"/>
          <w:lang w:eastAsia="cs-CZ"/>
        </w:rPr>
        <w:t>[DOPLNÍ ÚČASTNÍK]</w:t>
      </w:r>
    </w:p>
    <w:p w14:paraId="4FDB56DA" w14:textId="77777777" w:rsidR="00F84253" w:rsidRPr="003F748D" w:rsidRDefault="00F84253" w:rsidP="00F84253">
      <w:pPr>
        <w:spacing w:after="120" w:line="280" w:lineRule="exact"/>
        <w:rPr>
          <w:rFonts w:asciiTheme="minorHAnsi" w:eastAsia="Times New Roman" w:hAnsiTheme="minorHAnsi" w:cstheme="minorHAnsi"/>
          <w:b/>
          <w:lang w:eastAsia="cs-CZ"/>
        </w:rPr>
      </w:pPr>
      <w:r w:rsidRPr="003F748D">
        <w:rPr>
          <w:rFonts w:asciiTheme="minorHAnsi" w:eastAsia="Times New Roman" w:hAnsiTheme="minorHAnsi" w:cstheme="minorHAnsi"/>
          <w:b/>
          <w:lang w:eastAsia="cs-CZ"/>
        </w:rPr>
        <w:t>IČO:</w:t>
      </w:r>
      <w:r w:rsidRPr="003F748D">
        <w:rPr>
          <w:rFonts w:asciiTheme="minorHAnsi" w:eastAsia="Times New Roman" w:hAnsiTheme="minorHAnsi" w:cstheme="minorHAnsi"/>
          <w:b/>
          <w:lang w:eastAsia="cs-CZ"/>
        </w:rPr>
        <w:tab/>
      </w:r>
      <w:r w:rsidRPr="003F748D">
        <w:rPr>
          <w:rFonts w:asciiTheme="minorHAnsi" w:eastAsia="Times New Roman" w:hAnsiTheme="minorHAnsi" w:cstheme="minorHAnsi"/>
          <w:b/>
          <w:lang w:eastAsia="cs-CZ"/>
        </w:rPr>
        <w:tab/>
      </w:r>
      <w:r w:rsidRPr="003F748D">
        <w:rPr>
          <w:rFonts w:asciiTheme="minorHAnsi" w:eastAsia="Times New Roman" w:hAnsiTheme="minorHAnsi" w:cstheme="minorHAnsi"/>
          <w:b/>
          <w:lang w:eastAsia="cs-CZ"/>
        </w:rPr>
        <w:tab/>
      </w:r>
      <w:r w:rsidRPr="003F748D">
        <w:rPr>
          <w:rFonts w:asciiTheme="minorHAnsi" w:eastAsia="Times New Roman" w:hAnsiTheme="minorHAnsi" w:cstheme="minorHAnsi"/>
          <w:b/>
          <w:lang w:eastAsia="cs-CZ"/>
        </w:rPr>
        <w:tab/>
      </w:r>
      <w:r w:rsidR="00DE5BC1" w:rsidRPr="003F748D">
        <w:rPr>
          <w:rFonts w:asciiTheme="minorHAnsi" w:eastAsia="Times New Roman" w:hAnsiTheme="minorHAnsi" w:cstheme="minorHAnsi"/>
          <w:snapToGrid w:val="0"/>
          <w:highlight w:val="yellow"/>
          <w:lang w:eastAsia="cs-CZ"/>
        </w:rPr>
        <w:t>[DOPLNÍ ÚČASTNÍK]</w:t>
      </w:r>
    </w:p>
    <w:p w14:paraId="2C9FCE0D" w14:textId="77777777" w:rsidR="00F84253" w:rsidRPr="003F748D" w:rsidRDefault="00F84253" w:rsidP="00F84253">
      <w:pPr>
        <w:spacing w:after="120" w:line="280" w:lineRule="exact"/>
        <w:rPr>
          <w:rFonts w:asciiTheme="minorHAnsi" w:eastAsia="Times New Roman" w:hAnsiTheme="minorHAnsi" w:cstheme="minorHAnsi"/>
          <w:snapToGrid w:val="0"/>
          <w:lang w:eastAsia="cs-CZ"/>
        </w:rPr>
      </w:pPr>
      <w:r w:rsidRPr="003F748D">
        <w:rPr>
          <w:rFonts w:asciiTheme="minorHAnsi" w:eastAsia="Times New Roman" w:hAnsiTheme="minorHAnsi" w:cstheme="minorHAnsi"/>
          <w:b/>
          <w:lang w:eastAsia="cs-CZ"/>
        </w:rPr>
        <w:t>Věcný rozsah plnění Smlouvy:</w:t>
      </w:r>
      <w:r w:rsidRPr="003F748D">
        <w:rPr>
          <w:rFonts w:asciiTheme="minorHAnsi" w:eastAsia="Times New Roman" w:hAnsiTheme="minorHAnsi" w:cstheme="minorHAnsi"/>
          <w:b/>
          <w:lang w:eastAsia="cs-CZ"/>
        </w:rPr>
        <w:tab/>
      </w:r>
      <w:r w:rsidR="00DE5BC1" w:rsidRPr="003F748D">
        <w:rPr>
          <w:rFonts w:asciiTheme="minorHAnsi" w:eastAsia="Times New Roman" w:hAnsiTheme="minorHAnsi" w:cstheme="minorHAnsi"/>
          <w:snapToGrid w:val="0"/>
          <w:highlight w:val="yellow"/>
          <w:lang w:eastAsia="cs-CZ"/>
        </w:rPr>
        <w:t>[DOPLNÍ ÚČASTNÍK]</w:t>
      </w:r>
    </w:p>
    <w:p w14:paraId="09B08EEF" w14:textId="77777777" w:rsidR="00F84253" w:rsidRPr="003F748D" w:rsidRDefault="00F84253" w:rsidP="00F84253">
      <w:pPr>
        <w:spacing w:after="120" w:line="280" w:lineRule="exact"/>
        <w:rPr>
          <w:rFonts w:asciiTheme="minorHAnsi" w:eastAsia="Times New Roman" w:hAnsiTheme="minorHAnsi" w:cstheme="minorHAnsi"/>
          <w:b/>
          <w:lang w:eastAsia="cs-CZ"/>
        </w:rPr>
      </w:pPr>
      <w:r w:rsidRPr="003F748D">
        <w:rPr>
          <w:rFonts w:asciiTheme="minorHAnsi" w:eastAsia="Times New Roman" w:hAnsiTheme="minorHAnsi" w:cstheme="minorHAnsi"/>
          <w:b/>
          <w:lang w:eastAsia="cs-CZ"/>
        </w:rPr>
        <w:t>Rozsah plnění Smlouvy v %:</w:t>
      </w:r>
      <w:r w:rsidRPr="003F748D">
        <w:rPr>
          <w:rFonts w:asciiTheme="minorHAnsi" w:eastAsia="Times New Roman" w:hAnsiTheme="minorHAnsi" w:cstheme="minorHAnsi"/>
          <w:snapToGrid w:val="0"/>
          <w:lang w:eastAsia="cs-CZ"/>
        </w:rPr>
        <w:tab/>
      </w:r>
      <w:r w:rsidR="00DE5BC1" w:rsidRPr="003F748D">
        <w:rPr>
          <w:rFonts w:asciiTheme="minorHAnsi" w:eastAsia="Times New Roman" w:hAnsiTheme="minorHAnsi" w:cstheme="minorHAnsi"/>
          <w:snapToGrid w:val="0"/>
          <w:highlight w:val="yellow"/>
          <w:lang w:eastAsia="cs-CZ"/>
        </w:rPr>
        <w:t>[DOPLNÍ ÚČASTNÍK]</w:t>
      </w:r>
    </w:p>
    <w:p w14:paraId="556821DE" w14:textId="77777777" w:rsidR="00F84253" w:rsidRPr="003F748D" w:rsidRDefault="00F84253" w:rsidP="00F84253">
      <w:pPr>
        <w:spacing w:after="120" w:line="280" w:lineRule="exact"/>
        <w:rPr>
          <w:rFonts w:asciiTheme="minorHAnsi" w:eastAsia="Times New Roman" w:hAnsiTheme="minorHAnsi" w:cstheme="minorHAnsi"/>
          <w:b/>
          <w:lang w:eastAsia="cs-CZ"/>
        </w:rPr>
      </w:pPr>
    </w:p>
    <w:p w14:paraId="16E82096" w14:textId="77777777" w:rsidR="00F84253" w:rsidRPr="003F748D" w:rsidRDefault="00F84253" w:rsidP="00F84253">
      <w:pPr>
        <w:spacing w:after="120" w:line="280" w:lineRule="exact"/>
        <w:rPr>
          <w:rFonts w:asciiTheme="minorHAnsi" w:eastAsia="Times New Roman" w:hAnsiTheme="minorHAnsi" w:cstheme="minorHAnsi"/>
          <w:b/>
          <w:lang w:eastAsia="cs-CZ"/>
        </w:rPr>
      </w:pPr>
      <w:r w:rsidRPr="003F748D">
        <w:rPr>
          <w:rFonts w:asciiTheme="minorHAnsi" w:eastAsia="Times New Roman" w:hAnsiTheme="minorHAnsi" w:cstheme="minorHAnsi"/>
          <w:b/>
          <w:lang w:eastAsia="cs-CZ"/>
        </w:rPr>
        <w:t>2/</w:t>
      </w:r>
    </w:p>
    <w:p w14:paraId="6236D349" w14:textId="77777777" w:rsidR="00DE5BC1" w:rsidRPr="003F748D" w:rsidRDefault="00DE5BC1" w:rsidP="00DE5BC1">
      <w:pPr>
        <w:spacing w:after="120" w:line="280" w:lineRule="exact"/>
        <w:rPr>
          <w:rFonts w:asciiTheme="minorHAnsi" w:eastAsia="Times New Roman" w:hAnsiTheme="minorHAnsi" w:cstheme="minorHAnsi"/>
          <w:b/>
          <w:lang w:eastAsia="cs-CZ"/>
        </w:rPr>
      </w:pPr>
      <w:r w:rsidRPr="003F748D">
        <w:rPr>
          <w:rFonts w:asciiTheme="minorHAnsi" w:eastAsia="Times New Roman" w:hAnsiTheme="minorHAnsi" w:cstheme="minorHAnsi"/>
          <w:b/>
          <w:lang w:eastAsia="cs-CZ"/>
        </w:rPr>
        <w:t xml:space="preserve">Název: </w:t>
      </w:r>
      <w:r w:rsidRPr="003F748D">
        <w:rPr>
          <w:rFonts w:asciiTheme="minorHAnsi" w:eastAsia="Times New Roman" w:hAnsiTheme="minorHAnsi" w:cstheme="minorHAnsi"/>
          <w:b/>
          <w:lang w:eastAsia="cs-CZ"/>
        </w:rPr>
        <w:tab/>
      </w:r>
      <w:r w:rsidRPr="003F748D">
        <w:rPr>
          <w:rFonts w:asciiTheme="minorHAnsi" w:eastAsia="Times New Roman" w:hAnsiTheme="minorHAnsi" w:cstheme="minorHAnsi"/>
          <w:b/>
          <w:lang w:eastAsia="cs-CZ"/>
        </w:rPr>
        <w:tab/>
      </w:r>
      <w:r w:rsidRPr="003F748D">
        <w:rPr>
          <w:rFonts w:asciiTheme="minorHAnsi" w:eastAsia="Times New Roman" w:hAnsiTheme="minorHAnsi" w:cstheme="minorHAnsi"/>
          <w:b/>
          <w:lang w:eastAsia="cs-CZ"/>
        </w:rPr>
        <w:tab/>
      </w:r>
      <w:r w:rsidRPr="003F748D">
        <w:rPr>
          <w:rFonts w:asciiTheme="minorHAnsi" w:eastAsia="Times New Roman" w:hAnsiTheme="minorHAnsi" w:cstheme="minorHAnsi"/>
          <w:b/>
          <w:lang w:eastAsia="cs-CZ"/>
        </w:rPr>
        <w:tab/>
      </w:r>
      <w:r w:rsidRPr="003F748D">
        <w:rPr>
          <w:rFonts w:asciiTheme="minorHAnsi" w:eastAsia="Times New Roman" w:hAnsiTheme="minorHAnsi" w:cstheme="minorHAnsi"/>
          <w:snapToGrid w:val="0"/>
          <w:highlight w:val="yellow"/>
          <w:lang w:eastAsia="cs-CZ"/>
        </w:rPr>
        <w:t>[DOPLNÍ ÚČASTNÍK]</w:t>
      </w:r>
    </w:p>
    <w:p w14:paraId="6C548B95" w14:textId="77777777" w:rsidR="00DE5BC1" w:rsidRPr="003F748D" w:rsidRDefault="00DE5BC1" w:rsidP="00DE5BC1">
      <w:pPr>
        <w:spacing w:after="120" w:line="280" w:lineRule="exact"/>
        <w:rPr>
          <w:rFonts w:asciiTheme="minorHAnsi" w:eastAsia="Times New Roman" w:hAnsiTheme="minorHAnsi" w:cstheme="minorHAnsi"/>
          <w:b/>
          <w:lang w:eastAsia="cs-CZ"/>
        </w:rPr>
      </w:pPr>
      <w:r w:rsidRPr="003F748D">
        <w:rPr>
          <w:rFonts w:asciiTheme="minorHAnsi" w:eastAsia="Times New Roman" w:hAnsiTheme="minorHAnsi" w:cstheme="minorHAnsi"/>
          <w:b/>
          <w:lang w:eastAsia="cs-CZ"/>
        </w:rPr>
        <w:t>Sídlo:</w:t>
      </w:r>
      <w:r w:rsidRPr="003F748D">
        <w:rPr>
          <w:rFonts w:asciiTheme="minorHAnsi" w:eastAsia="Times New Roman" w:hAnsiTheme="minorHAnsi" w:cstheme="minorHAnsi"/>
          <w:b/>
          <w:lang w:eastAsia="cs-CZ"/>
        </w:rPr>
        <w:tab/>
      </w:r>
      <w:r w:rsidRPr="003F748D">
        <w:rPr>
          <w:rFonts w:asciiTheme="minorHAnsi" w:eastAsia="Times New Roman" w:hAnsiTheme="minorHAnsi" w:cstheme="minorHAnsi"/>
          <w:b/>
          <w:lang w:eastAsia="cs-CZ"/>
        </w:rPr>
        <w:tab/>
      </w:r>
      <w:r w:rsidRPr="003F748D">
        <w:rPr>
          <w:rFonts w:asciiTheme="minorHAnsi" w:eastAsia="Times New Roman" w:hAnsiTheme="minorHAnsi" w:cstheme="minorHAnsi"/>
          <w:b/>
          <w:lang w:eastAsia="cs-CZ"/>
        </w:rPr>
        <w:tab/>
      </w:r>
      <w:r w:rsidRPr="003F748D">
        <w:rPr>
          <w:rFonts w:asciiTheme="minorHAnsi" w:eastAsia="Times New Roman" w:hAnsiTheme="minorHAnsi" w:cstheme="minorHAnsi"/>
          <w:b/>
          <w:lang w:eastAsia="cs-CZ"/>
        </w:rPr>
        <w:tab/>
      </w:r>
      <w:r w:rsidRPr="003F748D">
        <w:rPr>
          <w:rFonts w:asciiTheme="minorHAnsi" w:eastAsia="Times New Roman" w:hAnsiTheme="minorHAnsi" w:cstheme="minorHAnsi"/>
          <w:snapToGrid w:val="0"/>
          <w:highlight w:val="yellow"/>
          <w:lang w:eastAsia="cs-CZ"/>
        </w:rPr>
        <w:t>[DOPLNÍ ÚČASTNÍK]</w:t>
      </w:r>
    </w:p>
    <w:p w14:paraId="027BBAD5" w14:textId="77777777" w:rsidR="00DE5BC1" w:rsidRPr="003F748D" w:rsidRDefault="00DE5BC1" w:rsidP="00DE5BC1">
      <w:pPr>
        <w:spacing w:after="120" w:line="280" w:lineRule="exact"/>
        <w:rPr>
          <w:rFonts w:asciiTheme="minorHAnsi" w:eastAsia="Times New Roman" w:hAnsiTheme="minorHAnsi" w:cstheme="minorHAnsi"/>
          <w:b/>
          <w:lang w:eastAsia="cs-CZ"/>
        </w:rPr>
      </w:pPr>
      <w:r w:rsidRPr="003F748D">
        <w:rPr>
          <w:rFonts w:asciiTheme="minorHAnsi" w:eastAsia="Times New Roman" w:hAnsiTheme="minorHAnsi" w:cstheme="minorHAnsi"/>
          <w:b/>
          <w:lang w:eastAsia="cs-CZ"/>
        </w:rPr>
        <w:t>IČO:</w:t>
      </w:r>
      <w:r w:rsidRPr="003F748D">
        <w:rPr>
          <w:rFonts w:asciiTheme="minorHAnsi" w:eastAsia="Times New Roman" w:hAnsiTheme="minorHAnsi" w:cstheme="minorHAnsi"/>
          <w:b/>
          <w:lang w:eastAsia="cs-CZ"/>
        </w:rPr>
        <w:tab/>
      </w:r>
      <w:r w:rsidRPr="003F748D">
        <w:rPr>
          <w:rFonts w:asciiTheme="minorHAnsi" w:eastAsia="Times New Roman" w:hAnsiTheme="minorHAnsi" w:cstheme="minorHAnsi"/>
          <w:b/>
          <w:lang w:eastAsia="cs-CZ"/>
        </w:rPr>
        <w:tab/>
      </w:r>
      <w:r w:rsidRPr="003F748D">
        <w:rPr>
          <w:rFonts w:asciiTheme="minorHAnsi" w:eastAsia="Times New Roman" w:hAnsiTheme="minorHAnsi" w:cstheme="minorHAnsi"/>
          <w:b/>
          <w:lang w:eastAsia="cs-CZ"/>
        </w:rPr>
        <w:tab/>
      </w:r>
      <w:r w:rsidRPr="003F748D">
        <w:rPr>
          <w:rFonts w:asciiTheme="minorHAnsi" w:eastAsia="Times New Roman" w:hAnsiTheme="minorHAnsi" w:cstheme="minorHAnsi"/>
          <w:b/>
          <w:lang w:eastAsia="cs-CZ"/>
        </w:rPr>
        <w:tab/>
      </w:r>
      <w:r w:rsidRPr="003F748D">
        <w:rPr>
          <w:rFonts w:asciiTheme="minorHAnsi" w:eastAsia="Times New Roman" w:hAnsiTheme="minorHAnsi" w:cstheme="minorHAnsi"/>
          <w:snapToGrid w:val="0"/>
          <w:highlight w:val="yellow"/>
          <w:lang w:eastAsia="cs-CZ"/>
        </w:rPr>
        <w:t>[DOPLNÍ ÚČASTNÍK]</w:t>
      </w:r>
    </w:p>
    <w:p w14:paraId="5FBB3FD7" w14:textId="77777777" w:rsidR="00DE5BC1" w:rsidRPr="003F748D" w:rsidRDefault="00DE5BC1" w:rsidP="00DE5BC1">
      <w:pPr>
        <w:spacing w:after="120" w:line="280" w:lineRule="exact"/>
        <w:rPr>
          <w:rFonts w:asciiTheme="minorHAnsi" w:eastAsia="Times New Roman" w:hAnsiTheme="minorHAnsi" w:cstheme="minorHAnsi"/>
          <w:snapToGrid w:val="0"/>
          <w:lang w:eastAsia="cs-CZ"/>
        </w:rPr>
      </w:pPr>
      <w:r w:rsidRPr="003F748D">
        <w:rPr>
          <w:rFonts w:asciiTheme="minorHAnsi" w:eastAsia="Times New Roman" w:hAnsiTheme="minorHAnsi" w:cstheme="minorHAnsi"/>
          <w:b/>
          <w:lang w:eastAsia="cs-CZ"/>
        </w:rPr>
        <w:t>Věcný rozsah plnění Smlouvy:</w:t>
      </w:r>
      <w:r w:rsidRPr="003F748D">
        <w:rPr>
          <w:rFonts w:asciiTheme="minorHAnsi" w:eastAsia="Times New Roman" w:hAnsiTheme="minorHAnsi" w:cstheme="minorHAnsi"/>
          <w:b/>
          <w:lang w:eastAsia="cs-CZ"/>
        </w:rPr>
        <w:tab/>
      </w:r>
      <w:r w:rsidRPr="003F748D">
        <w:rPr>
          <w:rFonts w:asciiTheme="minorHAnsi" w:eastAsia="Times New Roman" w:hAnsiTheme="minorHAnsi" w:cstheme="minorHAnsi"/>
          <w:snapToGrid w:val="0"/>
          <w:highlight w:val="yellow"/>
          <w:lang w:eastAsia="cs-CZ"/>
        </w:rPr>
        <w:t>[DOPLNÍ ÚČASTNÍK]</w:t>
      </w:r>
    </w:p>
    <w:p w14:paraId="2D8CF95E" w14:textId="77777777" w:rsidR="00DE5BC1" w:rsidRPr="003F748D" w:rsidRDefault="00DE5BC1" w:rsidP="00DE5BC1">
      <w:pPr>
        <w:spacing w:after="120" w:line="280" w:lineRule="exact"/>
        <w:rPr>
          <w:rFonts w:asciiTheme="minorHAnsi" w:eastAsia="Times New Roman" w:hAnsiTheme="minorHAnsi" w:cstheme="minorHAnsi"/>
          <w:b/>
          <w:lang w:eastAsia="cs-CZ"/>
        </w:rPr>
      </w:pPr>
      <w:r w:rsidRPr="003F748D">
        <w:rPr>
          <w:rFonts w:asciiTheme="minorHAnsi" w:eastAsia="Times New Roman" w:hAnsiTheme="minorHAnsi" w:cstheme="minorHAnsi"/>
          <w:b/>
          <w:lang w:eastAsia="cs-CZ"/>
        </w:rPr>
        <w:t>Rozsah plnění Smlouvy v %:</w:t>
      </w:r>
      <w:r w:rsidRPr="003F748D">
        <w:rPr>
          <w:rFonts w:asciiTheme="minorHAnsi" w:eastAsia="Times New Roman" w:hAnsiTheme="minorHAnsi" w:cstheme="minorHAnsi"/>
          <w:snapToGrid w:val="0"/>
          <w:lang w:eastAsia="cs-CZ"/>
        </w:rPr>
        <w:tab/>
      </w:r>
      <w:r w:rsidRPr="003F748D">
        <w:rPr>
          <w:rFonts w:asciiTheme="minorHAnsi" w:eastAsia="Times New Roman" w:hAnsiTheme="minorHAnsi" w:cstheme="minorHAnsi"/>
          <w:snapToGrid w:val="0"/>
          <w:highlight w:val="yellow"/>
          <w:lang w:eastAsia="cs-CZ"/>
        </w:rPr>
        <w:t>[DOPLNÍ ÚČASTNÍK]</w:t>
      </w:r>
    </w:p>
    <w:p w14:paraId="144768F6" w14:textId="77777777" w:rsidR="00F84253" w:rsidRPr="003F748D" w:rsidRDefault="00F84253" w:rsidP="00F84253">
      <w:pPr>
        <w:spacing w:after="120" w:line="280" w:lineRule="exact"/>
        <w:rPr>
          <w:rFonts w:asciiTheme="minorHAnsi" w:eastAsia="Times New Roman" w:hAnsiTheme="minorHAnsi" w:cstheme="minorHAnsi"/>
          <w:b/>
          <w:lang w:eastAsia="cs-CZ"/>
        </w:rPr>
      </w:pPr>
      <w:r w:rsidRPr="003F748D">
        <w:rPr>
          <w:rFonts w:asciiTheme="minorHAnsi" w:eastAsia="Times New Roman" w:hAnsiTheme="minorHAnsi" w:cstheme="minorHAnsi"/>
          <w:snapToGrid w:val="0"/>
          <w:lang w:eastAsia="cs-CZ"/>
        </w:rPr>
        <w:t xml:space="preserve"> </w:t>
      </w:r>
    </w:p>
    <w:p w14:paraId="129268BB" w14:textId="77777777" w:rsidR="00F84253" w:rsidRPr="003F748D" w:rsidRDefault="00F84253" w:rsidP="00F84253">
      <w:pPr>
        <w:spacing w:after="120" w:line="280" w:lineRule="exact"/>
        <w:rPr>
          <w:rFonts w:asciiTheme="minorHAnsi" w:eastAsia="Times New Roman" w:hAnsiTheme="minorHAnsi" w:cstheme="minorHAnsi"/>
          <w:b/>
          <w:lang w:eastAsia="cs-CZ"/>
        </w:rPr>
      </w:pPr>
      <w:r w:rsidRPr="003F748D">
        <w:rPr>
          <w:rFonts w:asciiTheme="minorHAnsi" w:eastAsia="Times New Roman" w:hAnsiTheme="minorHAnsi" w:cstheme="minorHAnsi"/>
          <w:b/>
          <w:lang w:eastAsia="cs-CZ"/>
        </w:rPr>
        <w:t>3/</w:t>
      </w:r>
    </w:p>
    <w:p w14:paraId="15C88CBA" w14:textId="77777777" w:rsidR="00DE5BC1" w:rsidRPr="003F748D" w:rsidRDefault="00DE5BC1" w:rsidP="00DE5BC1">
      <w:pPr>
        <w:spacing w:after="120" w:line="280" w:lineRule="exact"/>
        <w:rPr>
          <w:rFonts w:asciiTheme="minorHAnsi" w:eastAsia="Times New Roman" w:hAnsiTheme="minorHAnsi" w:cstheme="minorHAnsi"/>
          <w:b/>
          <w:lang w:eastAsia="cs-CZ"/>
        </w:rPr>
      </w:pPr>
      <w:r w:rsidRPr="003F748D">
        <w:rPr>
          <w:rFonts w:asciiTheme="minorHAnsi" w:eastAsia="Times New Roman" w:hAnsiTheme="minorHAnsi" w:cstheme="minorHAnsi"/>
          <w:b/>
          <w:lang w:eastAsia="cs-CZ"/>
        </w:rPr>
        <w:t xml:space="preserve">Název: </w:t>
      </w:r>
      <w:r w:rsidRPr="003F748D">
        <w:rPr>
          <w:rFonts w:asciiTheme="minorHAnsi" w:eastAsia="Times New Roman" w:hAnsiTheme="minorHAnsi" w:cstheme="minorHAnsi"/>
          <w:b/>
          <w:lang w:eastAsia="cs-CZ"/>
        </w:rPr>
        <w:tab/>
      </w:r>
      <w:r w:rsidRPr="003F748D">
        <w:rPr>
          <w:rFonts w:asciiTheme="minorHAnsi" w:eastAsia="Times New Roman" w:hAnsiTheme="minorHAnsi" w:cstheme="minorHAnsi"/>
          <w:b/>
          <w:lang w:eastAsia="cs-CZ"/>
        </w:rPr>
        <w:tab/>
      </w:r>
      <w:r w:rsidRPr="003F748D">
        <w:rPr>
          <w:rFonts w:asciiTheme="minorHAnsi" w:eastAsia="Times New Roman" w:hAnsiTheme="minorHAnsi" w:cstheme="minorHAnsi"/>
          <w:b/>
          <w:lang w:eastAsia="cs-CZ"/>
        </w:rPr>
        <w:tab/>
      </w:r>
      <w:r w:rsidRPr="003F748D">
        <w:rPr>
          <w:rFonts w:asciiTheme="minorHAnsi" w:eastAsia="Times New Roman" w:hAnsiTheme="minorHAnsi" w:cstheme="minorHAnsi"/>
          <w:b/>
          <w:lang w:eastAsia="cs-CZ"/>
        </w:rPr>
        <w:tab/>
      </w:r>
      <w:r w:rsidRPr="003F748D">
        <w:rPr>
          <w:rFonts w:asciiTheme="minorHAnsi" w:eastAsia="Times New Roman" w:hAnsiTheme="minorHAnsi" w:cstheme="minorHAnsi"/>
          <w:snapToGrid w:val="0"/>
          <w:highlight w:val="yellow"/>
          <w:lang w:eastAsia="cs-CZ"/>
        </w:rPr>
        <w:t>[DOPLNÍ ÚČASTNÍK]</w:t>
      </w:r>
    </w:p>
    <w:p w14:paraId="49CB774A" w14:textId="77777777" w:rsidR="00DE5BC1" w:rsidRPr="003F748D" w:rsidRDefault="00DE5BC1" w:rsidP="00DE5BC1">
      <w:pPr>
        <w:spacing w:after="120" w:line="280" w:lineRule="exact"/>
        <w:rPr>
          <w:rFonts w:asciiTheme="minorHAnsi" w:eastAsia="Times New Roman" w:hAnsiTheme="minorHAnsi" w:cstheme="minorHAnsi"/>
          <w:b/>
          <w:lang w:eastAsia="cs-CZ"/>
        </w:rPr>
      </w:pPr>
      <w:r w:rsidRPr="003F748D">
        <w:rPr>
          <w:rFonts w:asciiTheme="minorHAnsi" w:eastAsia="Times New Roman" w:hAnsiTheme="minorHAnsi" w:cstheme="minorHAnsi"/>
          <w:b/>
          <w:lang w:eastAsia="cs-CZ"/>
        </w:rPr>
        <w:t>Sídlo:</w:t>
      </w:r>
      <w:r w:rsidRPr="003F748D">
        <w:rPr>
          <w:rFonts w:asciiTheme="minorHAnsi" w:eastAsia="Times New Roman" w:hAnsiTheme="minorHAnsi" w:cstheme="minorHAnsi"/>
          <w:b/>
          <w:lang w:eastAsia="cs-CZ"/>
        </w:rPr>
        <w:tab/>
      </w:r>
      <w:r w:rsidRPr="003F748D">
        <w:rPr>
          <w:rFonts w:asciiTheme="minorHAnsi" w:eastAsia="Times New Roman" w:hAnsiTheme="minorHAnsi" w:cstheme="minorHAnsi"/>
          <w:b/>
          <w:lang w:eastAsia="cs-CZ"/>
        </w:rPr>
        <w:tab/>
      </w:r>
      <w:r w:rsidRPr="003F748D">
        <w:rPr>
          <w:rFonts w:asciiTheme="minorHAnsi" w:eastAsia="Times New Roman" w:hAnsiTheme="minorHAnsi" w:cstheme="minorHAnsi"/>
          <w:b/>
          <w:lang w:eastAsia="cs-CZ"/>
        </w:rPr>
        <w:tab/>
      </w:r>
      <w:r w:rsidRPr="003F748D">
        <w:rPr>
          <w:rFonts w:asciiTheme="minorHAnsi" w:eastAsia="Times New Roman" w:hAnsiTheme="minorHAnsi" w:cstheme="minorHAnsi"/>
          <w:b/>
          <w:lang w:eastAsia="cs-CZ"/>
        </w:rPr>
        <w:tab/>
      </w:r>
      <w:r w:rsidRPr="003F748D">
        <w:rPr>
          <w:rFonts w:asciiTheme="minorHAnsi" w:eastAsia="Times New Roman" w:hAnsiTheme="minorHAnsi" w:cstheme="minorHAnsi"/>
          <w:snapToGrid w:val="0"/>
          <w:highlight w:val="yellow"/>
          <w:lang w:eastAsia="cs-CZ"/>
        </w:rPr>
        <w:t>[DOPLNÍ ÚČASTNÍK]</w:t>
      </w:r>
    </w:p>
    <w:p w14:paraId="1DAC22CF" w14:textId="77777777" w:rsidR="00DE5BC1" w:rsidRPr="003F748D" w:rsidRDefault="00DE5BC1" w:rsidP="00DE5BC1">
      <w:pPr>
        <w:spacing w:after="120" w:line="280" w:lineRule="exact"/>
        <w:rPr>
          <w:rFonts w:asciiTheme="minorHAnsi" w:eastAsia="Times New Roman" w:hAnsiTheme="minorHAnsi" w:cstheme="minorHAnsi"/>
          <w:b/>
          <w:lang w:eastAsia="cs-CZ"/>
        </w:rPr>
      </w:pPr>
      <w:r w:rsidRPr="003F748D">
        <w:rPr>
          <w:rFonts w:asciiTheme="minorHAnsi" w:eastAsia="Times New Roman" w:hAnsiTheme="minorHAnsi" w:cstheme="minorHAnsi"/>
          <w:b/>
          <w:lang w:eastAsia="cs-CZ"/>
        </w:rPr>
        <w:t>IČO:</w:t>
      </w:r>
      <w:r w:rsidRPr="003F748D">
        <w:rPr>
          <w:rFonts w:asciiTheme="minorHAnsi" w:eastAsia="Times New Roman" w:hAnsiTheme="minorHAnsi" w:cstheme="minorHAnsi"/>
          <w:b/>
          <w:lang w:eastAsia="cs-CZ"/>
        </w:rPr>
        <w:tab/>
      </w:r>
      <w:r w:rsidRPr="003F748D">
        <w:rPr>
          <w:rFonts w:asciiTheme="minorHAnsi" w:eastAsia="Times New Roman" w:hAnsiTheme="minorHAnsi" w:cstheme="minorHAnsi"/>
          <w:b/>
          <w:lang w:eastAsia="cs-CZ"/>
        </w:rPr>
        <w:tab/>
      </w:r>
      <w:r w:rsidRPr="003F748D">
        <w:rPr>
          <w:rFonts w:asciiTheme="minorHAnsi" w:eastAsia="Times New Roman" w:hAnsiTheme="minorHAnsi" w:cstheme="minorHAnsi"/>
          <w:b/>
          <w:lang w:eastAsia="cs-CZ"/>
        </w:rPr>
        <w:tab/>
      </w:r>
      <w:r w:rsidRPr="003F748D">
        <w:rPr>
          <w:rFonts w:asciiTheme="minorHAnsi" w:eastAsia="Times New Roman" w:hAnsiTheme="minorHAnsi" w:cstheme="minorHAnsi"/>
          <w:b/>
          <w:lang w:eastAsia="cs-CZ"/>
        </w:rPr>
        <w:tab/>
      </w:r>
      <w:r w:rsidRPr="003F748D">
        <w:rPr>
          <w:rFonts w:asciiTheme="minorHAnsi" w:eastAsia="Times New Roman" w:hAnsiTheme="minorHAnsi" w:cstheme="minorHAnsi"/>
          <w:snapToGrid w:val="0"/>
          <w:highlight w:val="yellow"/>
          <w:lang w:eastAsia="cs-CZ"/>
        </w:rPr>
        <w:t>[DOPLNÍ ÚČASTNÍK]</w:t>
      </w:r>
    </w:p>
    <w:p w14:paraId="6FC01944" w14:textId="77777777" w:rsidR="00DE5BC1" w:rsidRPr="003F748D" w:rsidRDefault="00DE5BC1" w:rsidP="00DE5BC1">
      <w:pPr>
        <w:spacing w:after="120" w:line="280" w:lineRule="exact"/>
        <w:rPr>
          <w:rFonts w:asciiTheme="minorHAnsi" w:eastAsia="Times New Roman" w:hAnsiTheme="minorHAnsi" w:cstheme="minorHAnsi"/>
          <w:snapToGrid w:val="0"/>
          <w:lang w:eastAsia="cs-CZ"/>
        </w:rPr>
      </w:pPr>
      <w:r w:rsidRPr="003F748D">
        <w:rPr>
          <w:rFonts w:asciiTheme="minorHAnsi" w:eastAsia="Times New Roman" w:hAnsiTheme="minorHAnsi" w:cstheme="minorHAnsi"/>
          <w:b/>
          <w:lang w:eastAsia="cs-CZ"/>
        </w:rPr>
        <w:t>Věcný rozsah plnění Smlouvy:</w:t>
      </w:r>
      <w:r w:rsidRPr="003F748D">
        <w:rPr>
          <w:rFonts w:asciiTheme="minorHAnsi" w:eastAsia="Times New Roman" w:hAnsiTheme="minorHAnsi" w:cstheme="minorHAnsi"/>
          <w:b/>
          <w:lang w:eastAsia="cs-CZ"/>
        </w:rPr>
        <w:tab/>
      </w:r>
      <w:r w:rsidRPr="003F748D">
        <w:rPr>
          <w:rFonts w:asciiTheme="minorHAnsi" w:eastAsia="Times New Roman" w:hAnsiTheme="minorHAnsi" w:cstheme="minorHAnsi"/>
          <w:snapToGrid w:val="0"/>
          <w:highlight w:val="yellow"/>
          <w:lang w:eastAsia="cs-CZ"/>
        </w:rPr>
        <w:t>[DOPLNÍ ÚČASTNÍK]</w:t>
      </w:r>
    </w:p>
    <w:p w14:paraId="37963D24" w14:textId="77777777" w:rsidR="00DE5BC1" w:rsidRPr="003F748D" w:rsidRDefault="00DE5BC1" w:rsidP="00DE5BC1">
      <w:pPr>
        <w:spacing w:after="120" w:line="280" w:lineRule="exact"/>
        <w:rPr>
          <w:rFonts w:asciiTheme="minorHAnsi" w:eastAsia="Times New Roman" w:hAnsiTheme="minorHAnsi" w:cstheme="minorHAnsi"/>
          <w:b/>
          <w:lang w:eastAsia="cs-CZ"/>
        </w:rPr>
      </w:pPr>
      <w:r w:rsidRPr="003F748D">
        <w:rPr>
          <w:rFonts w:asciiTheme="minorHAnsi" w:eastAsia="Times New Roman" w:hAnsiTheme="minorHAnsi" w:cstheme="minorHAnsi"/>
          <w:b/>
          <w:lang w:eastAsia="cs-CZ"/>
        </w:rPr>
        <w:t>Rozsah plnění Smlouvy v %:</w:t>
      </w:r>
      <w:r w:rsidRPr="003F748D">
        <w:rPr>
          <w:rFonts w:asciiTheme="minorHAnsi" w:eastAsia="Times New Roman" w:hAnsiTheme="minorHAnsi" w:cstheme="minorHAnsi"/>
          <w:snapToGrid w:val="0"/>
          <w:lang w:eastAsia="cs-CZ"/>
        </w:rPr>
        <w:tab/>
      </w:r>
      <w:r w:rsidRPr="003F748D">
        <w:rPr>
          <w:rFonts w:asciiTheme="minorHAnsi" w:eastAsia="Times New Roman" w:hAnsiTheme="minorHAnsi" w:cstheme="minorHAnsi"/>
          <w:snapToGrid w:val="0"/>
          <w:highlight w:val="yellow"/>
          <w:lang w:eastAsia="cs-CZ"/>
        </w:rPr>
        <w:t>[DOPLNÍ ÚČASTNÍK]</w:t>
      </w:r>
    </w:p>
    <w:p w14:paraId="19B4563D" w14:textId="77777777" w:rsidR="00F84253" w:rsidRPr="003F748D" w:rsidRDefault="00F84253" w:rsidP="00F84253">
      <w:pPr>
        <w:spacing w:after="120" w:line="280" w:lineRule="exact"/>
        <w:rPr>
          <w:rFonts w:asciiTheme="minorHAnsi" w:eastAsia="Times New Roman" w:hAnsiTheme="minorHAnsi" w:cstheme="minorHAnsi"/>
          <w:b/>
          <w:lang w:eastAsia="cs-CZ"/>
        </w:rPr>
      </w:pPr>
    </w:p>
    <w:p w14:paraId="365D1291" w14:textId="77777777" w:rsidR="00F84253" w:rsidRPr="003F748D" w:rsidRDefault="00F84253" w:rsidP="00F84253">
      <w:pPr>
        <w:spacing w:after="120" w:line="280" w:lineRule="exact"/>
        <w:rPr>
          <w:rFonts w:asciiTheme="minorHAnsi" w:eastAsia="Times New Roman" w:hAnsiTheme="minorHAnsi" w:cstheme="minorHAnsi"/>
          <w:snapToGrid w:val="0"/>
          <w:lang w:eastAsia="cs-CZ"/>
        </w:rPr>
      </w:pPr>
      <w:r w:rsidRPr="003F748D">
        <w:rPr>
          <w:rFonts w:asciiTheme="minorHAnsi" w:eastAsia="Times New Roman" w:hAnsiTheme="minorHAnsi" w:cstheme="minorHAnsi"/>
          <w:b/>
          <w:lang w:eastAsia="cs-CZ"/>
        </w:rPr>
        <w:t xml:space="preserve">atd. </w:t>
      </w:r>
      <w:r w:rsidRPr="003F748D">
        <w:rPr>
          <w:rFonts w:asciiTheme="minorHAnsi" w:eastAsia="Times New Roman" w:hAnsiTheme="minorHAnsi" w:cstheme="minorHAnsi"/>
          <w:b/>
          <w:lang w:eastAsia="cs-CZ"/>
        </w:rPr>
        <w:tab/>
      </w:r>
      <w:r w:rsidR="00DE5BC1" w:rsidRPr="003F748D">
        <w:rPr>
          <w:rFonts w:asciiTheme="minorHAnsi" w:eastAsia="Times New Roman" w:hAnsiTheme="minorHAnsi" w:cstheme="minorHAnsi"/>
          <w:snapToGrid w:val="0"/>
          <w:highlight w:val="yellow"/>
          <w:lang w:eastAsia="cs-CZ"/>
        </w:rPr>
        <w:t>[DOPLNÍ ÚČASTNÍK]</w:t>
      </w:r>
    </w:p>
    <w:p w14:paraId="2B9E0531" w14:textId="77777777" w:rsidR="00DE5BC1" w:rsidRPr="003F748D" w:rsidRDefault="00DE5BC1" w:rsidP="00F84253">
      <w:pPr>
        <w:spacing w:after="120" w:line="280" w:lineRule="exact"/>
        <w:rPr>
          <w:rFonts w:asciiTheme="minorHAnsi" w:eastAsia="Times New Roman" w:hAnsiTheme="minorHAnsi" w:cstheme="minorHAnsi"/>
          <w:snapToGrid w:val="0"/>
          <w:lang w:eastAsia="cs-CZ"/>
        </w:rPr>
      </w:pPr>
    </w:p>
    <w:p w14:paraId="6839EB56" w14:textId="77777777" w:rsidR="00977EAD" w:rsidRPr="003F748D" w:rsidRDefault="00977EAD">
      <w:pPr>
        <w:rPr>
          <w:rFonts w:asciiTheme="minorHAnsi" w:eastAsia="Times New Roman" w:hAnsiTheme="minorHAnsi" w:cstheme="minorHAnsi"/>
          <w:snapToGrid w:val="0"/>
          <w:highlight w:val="yellow"/>
          <w:lang w:eastAsia="cs-CZ"/>
        </w:rPr>
      </w:pPr>
      <w:r w:rsidRPr="003F748D">
        <w:rPr>
          <w:rFonts w:asciiTheme="minorHAnsi" w:eastAsia="Times New Roman" w:hAnsiTheme="minorHAnsi" w:cstheme="minorHAnsi"/>
          <w:snapToGrid w:val="0"/>
          <w:highlight w:val="yellow"/>
          <w:lang w:eastAsia="cs-CZ"/>
        </w:rPr>
        <w:br w:type="page"/>
      </w:r>
    </w:p>
    <w:p w14:paraId="11062779" w14:textId="77777777" w:rsidR="006214E1" w:rsidRPr="003F748D" w:rsidRDefault="006214E1" w:rsidP="006214E1">
      <w:pPr>
        <w:pStyle w:val="RLProhlensmluvnchstran"/>
        <w:jc w:val="left"/>
        <w:rPr>
          <w:rFonts w:asciiTheme="minorHAnsi" w:hAnsiTheme="minorHAnsi" w:cstheme="minorHAnsi"/>
          <w:szCs w:val="22"/>
        </w:rPr>
      </w:pPr>
      <w:r w:rsidRPr="003F748D">
        <w:rPr>
          <w:rFonts w:asciiTheme="minorHAnsi" w:hAnsiTheme="minorHAnsi" w:cstheme="minorHAnsi"/>
          <w:szCs w:val="22"/>
        </w:rPr>
        <w:lastRenderedPageBreak/>
        <w:t>Příloha č. 5: Cena Služeb</w:t>
      </w:r>
    </w:p>
    <w:p w14:paraId="34250FA5" w14:textId="77777777" w:rsidR="006214E1" w:rsidRPr="003F748D" w:rsidRDefault="006214E1" w:rsidP="006214E1">
      <w:pPr>
        <w:pStyle w:val="RLProhlensmluvnchstran"/>
        <w:jc w:val="left"/>
        <w:rPr>
          <w:rFonts w:asciiTheme="minorHAnsi" w:hAnsiTheme="minorHAnsi" w:cstheme="minorHAnsi"/>
          <w:szCs w:val="22"/>
        </w:rPr>
      </w:pPr>
      <w:r w:rsidRPr="003F748D">
        <w:rPr>
          <w:rFonts w:asciiTheme="minorHAnsi" w:hAnsiTheme="minorHAnsi" w:cstheme="minorHAnsi"/>
          <w:szCs w:val="22"/>
        </w:rPr>
        <w:t>Cena Průběžných služeb</w:t>
      </w:r>
    </w:p>
    <w:tbl>
      <w:tblPr>
        <w:tblW w:w="107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7"/>
        <w:gridCol w:w="1446"/>
        <w:gridCol w:w="1143"/>
        <w:gridCol w:w="39"/>
        <w:gridCol w:w="1183"/>
        <w:gridCol w:w="1626"/>
        <w:gridCol w:w="1626"/>
        <w:gridCol w:w="1627"/>
      </w:tblGrid>
      <w:tr w:rsidR="005B3363" w:rsidRPr="003F748D" w14:paraId="18DEEC1C" w14:textId="77777777" w:rsidTr="00AF0517">
        <w:trPr>
          <w:cantSplit/>
          <w:trHeight w:val="1642"/>
          <w:jc w:val="center"/>
        </w:trPr>
        <w:tc>
          <w:tcPr>
            <w:tcW w:w="2097" w:type="dxa"/>
            <w:tcBorders>
              <w:top w:val="single" w:sz="4" w:space="0" w:color="auto"/>
              <w:left w:val="single" w:sz="4" w:space="0" w:color="auto"/>
              <w:bottom w:val="single" w:sz="4" w:space="0" w:color="auto"/>
              <w:right w:val="single" w:sz="4" w:space="0" w:color="auto"/>
            </w:tcBorders>
            <w:shd w:val="clear" w:color="auto" w:fill="C2D69B"/>
            <w:vAlign w:val="center"/>
            <w:hideMark/>
          </w:tcPr>
          <w:p w14:paraId="0CD5F9BF" w14:textId="77777777" w:rsidR="005B3363" w:rsidRPr="003F748D" w:rsidRDefault="005B3363" w:rsidP="00B81291">
            <w:pPr>
              <w:jc w:val="center"/>
              <w:rPr>
                <w:rFonts w:asciiTheme="minorHAnsi" w:hAnsiTheme="minorHAnsi" w:cstheme="minorHAnsi"/>
                <w:b/>
              </w:rPr>
            </w:pPr>
            <w:r w:rsidRPr="003F748D">
              <w:rPr>
                <w:rFonts w:asciiTheme="minorHAnsi" w:hAnsiTheme="minorHAnsi" w:cstheme="minorHAnsi"/>
                <w:b/>
              </w:rPr>
              <w:t>Popis plnění</w:t>
            </w:r>
          </w:p>
        </w:tc>
        <w:tc>
          <w:tcPr>
            <w:tcW w:w="1446" w:type="dxa"/>
            <w:tcBorders>
              <w:top w:val="single" w:sz="4" w:space="0" w:color="auto"/>
              <w:left w:val="single" w:sz="4" w:space="0" w:color="auto"/>
              <w:bottom w:val="single" w:sz="4" w:space="0" w:color="auto"/>
              <w:right w:val="single" w:sz="4" w:space="0" w:color="auto"/>
            </w:tcBorders>
            <w:shd w:val="clear" w:color="auto" w:fill="C2D69B"/>
            <w:vAlign w:val="center"/>
            <w:hideMark/>
          </w:tcPr>
          <w:p w14:paraId="07DACED6" w14:textId="77777777" w:rsidR="005B3363" w:rsidRPr="003F748D" w:rsidRDefault="005B3363" w:rsidP="00B81291">
            <w:pPr>
              <w:jc w:val="center"/>
              <w:rPr>
                <w:rFonts w:asciiTheme="minorHAnsi" w:hAnsiTheme="minorHAnsi" w:cstheme="minorHAnsi"/>
                <w:b/>
              </w:rPr>
            </w:pPr>
            <w:r w:rsidRPr="003F748D">
              <w:rPr>
                <w:rFonts w:asciiTheme="minorHAnsi" w:hAnsiTheme="minorHAnsi" w:cstheme="minorHAnsi"/>
                <w:b/>
              </w:rPr>
              <w:t>Jednotka plnění</w:t>
            </w:r>
          </w:p>
        </w:tc>
        <w:tc>
          <w:tcPr>
            <w:tcW w:w="1143" w:type="dxa"/>
            <w:tcBorders>
              <w:top w:val="single" w:sz="4" w:space="0" w:color="auto"/>
              <w:left w:val="single" w:sz="4" w:space="0" w:color="auto"/>
              <w:bottom w:val="single" w:sz="4" w:space="0" w:color="auto"/>
              <w:right w:val="single" w:sz="4" w:space="0" w:color="auto"/>
            </w:tcBorders>
            <w:shd w:val="clear" w:color="auto" w:fill="C2D69B"/>
            <w:vAlign w:val="center"/>
            <w:hideMark/>
          </w:tcPr>
          <w:p w14:paraId="703D8EED" w14:textId="77777777" w:rsidR="005B3363" w:rsidRPr="003F748D" w:rsidRDefault="005B3363" w:rsidP="00B81291">
            <w:pPr>
              <w:jc w:val="center"/>
              <w:rPr>
                <w:rFonts w:asciiTheme="minorHAnsi" w:hAnsiTheme="minorHAnsi" w:cstheme="minorHAnsi"/>
                <w:b/>
              </w:rPr>
            </w:pPr>
            <w:r w:rsidRPr="003F748D">
              <w:rPr>
                <w:rFonts w:asciiTheme="minorHAnsi" w:hAnsiTheme="minorHAnsi" w:cstheme="minorHAnsi"/>
                <w:b/>
              </w:rPr>
              <w:t xml:space="preserve">Cena za jednotku plnění </w:t>
            </w:r>
          </w:p>
          <w:p w14:paraId="04A11A3B" w14:textId="77777777" w:rsidR="005B3363" w:rsidRPr="003F748D" w:rsidRDefault="005B3363" w:rsidP="00B81291">
            <w:pPr>
              <w:jc w:val="center"/>
              <w:rPr>
                <w:rFonts w:asciiTheme="minorHAnsi" w:hAnsiTheme="minorHAnsi" w:cstheme="minorHAnsi"/>
                <w:b/>
              </w:rPr>
            </w:pPr>
            <w:r w:rsidRPr="003F748D">
              <w:rPr>
                <w:rFonts w:asciiTheme="minorHAnsi" w:hAnsiTheme="minorHAnsi" w:cstheme="minorHAnsi"/>
                <w:b/>
              </w:rPr>
              <w:t>(v Kč bez DPH)</w:t>
            </w:r>
          </w:p>
        </w:tc>
        <w:tc>
          <w:tcPr>
            <w:tcW w:w="1222" w:type="dxa"/>
            <w:gridSpan w:val="2"/>
            <w:tcBorders>
              <w:top w:val="single" w:sz="4" w:space="0" w:color="auto"/>
              <w:left w:val="single" w:sz="4" w:space="0" w:color="auto"/>
              <w:bottom w:val="single" w:sz="4" w:space="0" w:color="auto"/>
              <w:right w:val="single" w:sz="4" w:space="0" w:color="auto"/>
            </w:tcBorders>
            <w:shd w:val="clear" w:color="auto" w:fill="C2D69B"/>
            <w:vAlign w:val="center"/>
          </w:tcPr>
          <w:p w14:paraId="3377EDED" w14:textId="77777777" w:rsidR="005B3363" w:rsidRPr="003F748D" w:rsidRDefault="005B3363" w:rsidP="005B3363">
            <w:pPr>
              <w:jc w:val="center"/>
              <w:rPr>
                <w:rFonts w:asciiTheme="minorHAnsi" w:hAnsiTheme="minorHAnsi" w:cstheme="minorHAnsi"/>
                <w:b/>
              </w:rPr>
            </w:pPr>
            <w:r w:rsidRPr="003F748D">
              <w:rPr>
                <w:rFonts w:asciiTheme="minorHAnsi" w:hAnsiTheme="minorHAnsi" w:cstheme="minorHAnsi"/>
                <w:b/>
              </w:rPr>
              <w:t>Cena za jednotku plnění</w:t>
            </w:r>
          </w:p>
          <w:p w14:paraId="1AEF622F" w14:textId="77777777" w:rsidR="005B3363" w:rsidRPr="003F748D" w:rsidRDefault="005B3363" w:rsidP="005B3363">
            <w:pPr>
              <w:jc w:val="center"/>
              <w:rPr>
                <w:rFonts w:asciiTheme="minorHAnsi" w:hAnsiTheme="minorHAnsi" w:cstheme="minorHAnsi"/>
                <w:b/>
              </w:rPr>
            </w:pPr>
            <w:r w:rsidRPr="003F748D">
              <w:rPr>
                <w:rFonts w:asciiTheme="minorHAnsi" w:hAnsiTheme="minorHAnsi" w:cstheme="minorHAnsi"/>
                <w:b/>
              </w:rPr>
              <w:t>(v Kč s DPH)</w:t>
            </w:r>
          </w:p>
        </w:tc>
        <w:tc>
          <w:tcPr>
            <w:tcW w:w="1626"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6C966AAE" w14:textId="0A8AFB74" w:rsidR="005B3363" w:rsidRPr="003F748D" w:rsidRDefault="006F6CD6" w:rsidP="00B81291">
            <w:pPr>
              <w:jc w:val="center"/>
              <w:rPr>
                <w:rFonts w:asciiTheme="minorHAnsi" w:hAnsiTheme="minorHAnsi" w:cstheme="minorHAnsi"/>
                <w:b/>
              </w:rPr>
            </w:pPr>
            <w:r w:rsidRPr="003F748D">
              <w:rPr>
                <w:rFonts w:asciiTheme="minorHAnsi" w:hAnsiTheme="minorHAnsi" w:cstheme="minorHAnsi"/>
                <w:b/>
              </w:rPr>
              <w:t>Předpokládaný</w:t>
            </w:r>
            <w:r w:rsidR="005B3363" w:rsidRPr="003F748D">
              <w:rPr>
                <w:rFonts w:asciiTheme="minorHAnsi" w:hAnsiTheme="minorHAnsi" w:cstheme="minorHAnsi"/>
                <w:b/>
              </w:rPr>
              <w:t xml:space="preserve"> rozsah dané Průběžné služby za 1 rok</w:t>
            </w:r>
          </w:p>
          <w:p w14:paraId="61878B99" w14:textId="77777777" w:rsidR="005B3363" w:rsidRPr="003F748D" w:rsidRDefault="005B3363" w:rsidP="00B81291">
            <w:pPr>
              <w:jc w:val="center"/>
              <w:rPr>
                <w:rFonts w:asciiTheme="minorHAnsi" w:hAnsiTheme="minorHAnsi" w:cstheme="minorHAnsi"/>
                <w:b/>
              </w:rPr>
            </w:pPr>
            <w:r w:rsidRPr="003F748D">
              <w:rPr>
                <w:rFonts w:asciiTheme="minorHAnsi" w:hAnsiTheme="minorHAnsi" w:cstheme="minorHAnsi"/>
                <w:b/>
              </w:rPr>
              <w:t>(v příslušných jednotkách)</w:t>
            </w:r>
          </w:p>
        </w:tc>
        <w:tc>
          <w:tcPr>
            <w:tcW w:w="1626"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28034620" w14:textId="26C388D6" w:rsidR="005B3363" w:rsidRPr="003F748D" w:rsidRDefault="005B3363" w:rsidP="006F6CD6">
            <w:pPr>
              <w:jc w:val="center"/>
              <w:rPr>
                <w:rFonts w:asciiTheme="minorHAnsi" w:hAnsiTheme="minorHAnsi" w:cstheme="minorHAnsi"/>
                <w:b/>
              </w:rPr>
            </w:pPr>
            <w:r w:rsidRPr="003F748D">
              <w:rPr>
                <w:rFonts w:asciiTheme="minorHAnsi" w:hAnsiTheme="minorHAnsi" w:cstheme="minorHAnsi"/>
                <w:b/>
              </w:rPr>
              <w:t xml:space="preserve">Cena za </w:t>
            </w:r>
            <w:r w:rsidR="006F6CD6" w:rsidRPr="003F748D">
              <w:rPr>
                <w:rFonts w:asciiTheme="minorHAnsi" w:hAnsiTheme="minorHAnsi" w:cstheme="minorHAnsi"/>
                <w:b/>
              </w:rPr>
              <w:t xml:space="preserve">předpokládaný </w:t>
            </w:r>
            <w:r w:rsidRPr="003F748D">
              <w:rPr>
                <w:rFonts w:asciiTheme="minorHAnsi" w:hAnsiTheme="minorHAnsi" w:cstheme="minorHAnsi"/>
                <w:b/>
              </w:rPr>
              <w:t>rozsah dané Průběžné služby za 1 rok bez DPH</w:t>
            </w:r>
          </w:p>
        </w:tc>
        <w:tc>
          <w:tcPr>
            <w:tcW w:w="1627"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14:paraId="20A5EF6D" w14:textId="0826F775" w:rsidR="005B3363" w:rsidRPr="003F748D" w:rsidRDefault="005B3363" w:rsidP="006F6CD6">
            <w:pPr>
              <w:jc w:val="center"/>
              <w:rPr>
                <w:rFonts w:asciiTheme="minorHAnsi" w:hAnsiTheme="minorHAnsi" w:cstheme="minorHAnsi"/>
                <w:b/>
              </w:rPr>
            </w:pPr>
            <w:r w:rsidRPr="003F748D">
              <w:rPr>
                <w:rFonts w:asciiTheme="minorHAnsi" w:hAnsiTheme="minorHAnsi" w:cstheme="minorHAnsi"/>
                <w:b/>
              </w:rPr>
              <w:t xml:space="preserve">Cena za </w:t>
            </w:r>
            <w:r w:rsidR="006F6CD6" w:rsidRPr="003F748D">
              <w:rPr>
                <w:rFonts w:asciiTheme="minorHAnsi" w:hAnsiTheme="minorHAnsi" w:cstheme="minorHAnsi"/>
                <w:b/>
                <w:shd w:val="clear" w:color="auto" w:fill="C2D69B" w:themeFill="accent3" w:themeFillTint="99"/>
              </w:rPr>
              <w:t>předpokládaný</w:t>
            </w:r>
            <w:r w:rsidRPr="003F748D">
              <w:rPr>
                <w:rFonts w:asciiTheme="minorHAnsi" w:hAnsiTheme="minorHAnsi" w:cstheme="minorHAnsi"/>
                <w:b/>
                <w:shd w:val="clear" w:color="auto" w:fill="C2D69B" w:themeFill="accent3" w:themeFillTint="99"/>
              </w:rPr>
              <w:t xml:space="preserve"> rozsah dané Průběžné služby za 1 rok s DPH</w:t>
            </w:r>
          </w:p>
        </w:tc>
      </w:tr>
      <w:tr w:rsidR="00142A6F" w:rsidRPr="003F748D" w14:paraId="559C9127" w14:textId="77777777" w:rsidTr="00AF0517">
        <w:trPr>
          <w:trHeight w:val="1735"/>
          <w:jc w:val="center"/>
        </w:trPr>
        <w:tc>
          <w:tcPr>
            <w:tcW w:w="2097" w:type="dxa"/>
            <w:tcBorders>
              <w:top w:val="single" w:sz="4" w:space="0" w:color="auto"/>
              <w:left w:val="single" w:sz="4" w:space="0" w:color="auto"/>
              <w:bottom w:val="single" w:sz="4" w:space="0" w:color="auto"/>
              <w:right w:val="single" w:sz="4" w:space="0" w:color="auto"/>
            </w:tcBorders>
            <w:shd w:val="clear" w:color="auto" w:fill="95B3D7"/>
            <w:vAlign w:val="center"/>
            <w:hideMark/>
          </w:tcPr>
          <w:p w14:paraId="3B14BAE6" w14:textId="77777777" w:rsidR="00142A6F" w:rsidRPr="003F748D" w:rsidRDefault="00142A6F" w:rsidP="00142A6F">
            <w:pPr>
              <w:rPr>
                <w:rFonts w:asciiTheme="minorHAnsi" w:hAnsiTheme="minorHAnsi" w:cstheme="minorHAnsi"/>
              </w:rPr>
            </w:pPr>
            <w:r w:rsidRPr="003F748D">
              <w:rPr>
                <w:rFonts w:asciiTheme="minorHAnsi" w:hAnsiTheme="minorHAnsi" w:cstheme="minorHAnsi"/>
              </w:rPr>
              <w:t>Referenční služby a vyhledávání informací z odborné literatury, souborných katalogů a odborných mezinárodních databází</w:t>
            </w:r>
          </w:p>
          <w:p w14:paraId="2552E365" w14:textId="77777777" w:rsidR="00142A6F" w:rsidRPr="003F748D" w:rsidRDefault="00142A6F" w:rsidP="00142A6F">
            <w:pPr>
              <w:rPr>
                <w:rFonts w:asciiTheme="minorHAnsi" w:hAnsiTheme="minorHAnsi" w:cstheme="minorHAnsi"/>
              </w:rPr>
            </w:pPr>
            <w:r w:rsidRPr="003F748D">
              <w:rPr>
                <w:rFonts w:asciiTheme="minorHAnsi" w:hAnsiTheme="minorHAnsi" w:cstheme="minorHAnsi"/>
              </w:rPr>
              <w:t>(odst. 1.1 Přílohy č. 1)</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EA6B5C" w14:textId="77777777" w:rsidR="00142A6F" w:rsidRPr="003F748D" w:rsidRDefault="00142A6F" w:rsidP="00142A6F">
            <w:pPr>
              <w:jc w:val="center"/>
              <w:rPr>
                <w:rFonts w:asciiTheme="minorHAnsi" w:hAnsiTheme="minorHAnsi" w:cstheme="minorHAnsi"/>
              </w:rPr>
            </w:pPr>
            <w:r w:rsidRPr="003F748D">
              <w:rPr>
                <w:rFonts w:asciiTheme="minorHAnsi" w:hAnsiTheme="minorHAnsi" w:cstheme="minorHAnsi"/>
              </w:rPr>
              <w:t>1 odpracovaná hodina</w:t>
            </w:r>
          </w:p>
        </w:tc>
        <w:tc>
          <w:tcPr>
            <w:tcW w:w="1182" w:type="dxa"/>
            <w:gridSpan w:val="2"/>
            <w:tcBorders>
              <w:top w:val="single" w:sz="4" w:space="0" w:color="auto"/>
              <w:left w:val="single" w:sz="4" w:space="0" w:color="auto"/>
              <w:bottom w:val="single" w:sz="4" w:space="0" w:color="auto"/>
              <w:right w:val="single" w:sz="4" w:space="0" w:color="auto"/>
            </w:tcBorders>
            <w:shd w:val="clear" w:color="auto" w:fill="auto"/>
            <w:hideMark/>
          </w:tcPr>
          <w:p w14:paraId="7725A82C" w14:textId="126CC793" w:rsidR="00142A6F" w:rsidRPr="003F748D" w:rsidRDefault="00142A6F" w:rsidP="00142A6F">
            <w:pPr>
              <w:jc w:val="center"/>
              <w:rPr>
                <w:rFonts w:asciiTheme="minorHAnsi" w:hAnsiTheme="minorHAnsi" w:cstheme="minorHAnsi"/>
              </w:rPr>
            </w:pPr>
            <w:r w:rsidRPr="003F748D">
              <w:rPr>
                <w:rFonts w:asciiTheme="minorHAnsi" w:eastAsia="Times New Roman" w:hAnsiTheme="minorHAnsi" w:cstheme="minorHAnsi"/>
                <w:snapToGrid w:val="0"/>
                <w:highlight w:val="yellow"/>
                <w:lang w:eastAsia="cs-CZ"/>
              </w:rPr>
              <w:t>[DOPLNÍ ÚČASTNÍK]</w:t>
            </w:r>
          </w:p>
        </w:tc>
        <w:tc>
          <w:tcPr>
            <w:tcW w:w="1183" w:type="dxa"/>
            <w:tcBorders>
              <w:top w:val="single" w:sz="4" w:space="0" w:color="auto"/>
              <w:left w:val="single" w:sz="4" w:space="0" w:color="auto"/>
              <w:bottom w:val="single" w:sz="4" w:space="0" w:color="auto"/>
              <w:right w:val="single" w:sz="4" w:space="0" w:color="auto"/>
            </w:tcBorders>
          </w:tcPr>
          <w:p w14:paraId="7AB194A5" w14:textId="5E28957F" w:rsidR="00142A6F" w:rsidRPr="003F748D" w:rsidRDefault="00142A6F" w:rsidP="00142A6F">
            <w:pPr>
              <w:jc w:val="center"/>
              <w:rPr>
                <w:rFonts w:asciiTheme="minorHAnsi" w:hAnsiTheme="minorHAnsi" w:cstheme="minorHAnsi"/>
              </w:rPr>
            </w:pPr>
            <w:r w:rsidRPr="003F748D">
              <w:rPr>
                <w:rFonts w:asciiTheme="minorHAnsi" w:eastAsia="Times New Roman" w:hAnsiTheme="minorHAnsi" w:cstheme="minorHAnsi"/>
                <w:snapToGrid w:val="0"/>
                <w:highlight w:val="yellow"/>
                <w:lang w:eastAsia="cs-CZ"/>
              </w:rPr>
              <w:t>[DOPLNÍ ÚČASTNÍK]</w:t>
            </w:r>
          </w:p>
        </w:tc>
        <w:tc>
          <w:tcPr>
            <w:tcW w:w="16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A0771B" w14:textId="77777777" w:rsidR="00142A6F" w:rsidRPr="003F748D" w:rsidRDefault="00142A6F" w:rsidP="00142A6F">
            <w:pPr>
              <w:jc w:val="center"/>
              <w:rPr>
                <w:rFonts w:asciiTheme="minorHAnsi" w:hAnsiTheme="minorHAnsi" w:cstheme="minorHAnsi"/>
              </w:rPr>
            </w:pPr>
            <w:r w:rsidRPr="003F748D">
              <w:rPr>
                <w:rFonts w:asciiTheme="minorHAnsi" w:hAnsiTheme="minorHAnsi" w:cstheme="minorHAnsi"/>
              </w:rPr>
              <w:t>500</w:t>
            </w:r>
          </w:p>
        </w:tc>
        <w:tc>
          <w:tcPr>
            <w:tcW w:w="1626" w:type="dxa"/>
            <w:tcBorders>
              <w:top w:val="single" w:sz="4" w:space="0" w:color="auto"/>
              <w:left w:val="single" w:sz="4" w:space="0" w:color="auto"/>
              <w:bottom w:val="single" w:sz="4" w:space="0" w:color="auto"/>
              <w:right w:val="single" w:sz="4" w:space="0" w:color="auto"/>
            </w:tcBorders>
            <w:shd w:val="clear" w:color="auto" w:fill="auto"/>
            <w:hideMark/>
          </w:tcPr>
          <w:p w14:paraId="6C05EF58" w14:textId="49749FE1" w:rsidR="00142A6F" w:rsidRPr="003F748D" w:rsidRDefault="00142A6F" w:rsidP="00142A6F">
            <w:pPr>
              <w:jc w:val="center"/>
              <w:rPr>
                <w:rFonts w:asciiTheme="minorHAnsi" w:hAnsiTheme="minorHAnsi" w:cstheme="minorHAnsi"/>
              </w:rPr>
            </w:pPr>
            <w:r w:rsidRPr="003F748D">
              <w:rPr>
                <w:rFonts w:asciiTheme="minorHAnsi" w:eastAsia="Times New Roman" w:hAnsiTheme="minorHAnsi" w:cstheme="minorHAnsi"/>
                <w:snapToGrid w:val="0"/>
                <w:highlight w:val="yellow"/>
                <w:lang w:eastAsia="cs-CZ"/>
              </w:rPr>
              <w:t>[DOPLNÍ ÚČASTNÍK]</w:t>
            </w:r>
          </w:p>
        </w:tc>
        <w:tc>
          <w:tcPr>
            <w:tcW w:w="1627" w:type="dxa"/>
            <w:tcBorders>
              <w:top w:val="single" w:sz="4" w:space="0" w:color="auto"/>
              <w:left w:val="single" w:sz="4" w:space="0" w:color="auto"/>
              <w:bottom w:val="single" w:sz="4" w:space="0" w:color="auto"/>
              <w:right w:val="single" w:sz="4" w:space="0" w:color="auto"/>
            </w:tcBorders>
          </w:tcPr>
          <w:p w14:paraId="3ABBE713" w14:textId="49821AB7" w:rsidR="00142A6F" w:rsidRPr="003F748D" w:rsidRDefault="00142A6F" w:rsidP="00142A6F">
            <w:pPr>
              <w:jc w:val="center"/>
              <w:rPr>
                <w:rFonts w:asciiTheme="minorHAnsi" w:hAnsiTheme="minorHAnsi" w:cstheme="minorHAnsi"/>
              </w:rPr>
            </w:pPr>
            <w:r w:rsidRPr="003F748D">
              <w:rPr>
                <w:rFonts w:asciiTheme="minorHAnsi" w:eastAsia="Times New Roman" w:hAnsiTheme="minorHAnsi" w:cstheme="minorHAnsi"/>
                <w:snapToGrid w:val="0"/>
                <w:highlight w:val="yellow"/>
                <w:lang w:eastAsia="cs-CZ"/>
              </w:rPr>
              <w:t>[DOPLNÍ ÚČASTNÍK]</w:t>
            </w:r>
          </w:p>
        </w:tc>
      </w:tr>
      <w:tr w:rsidR="00142A6F" w:rsidRPr="003F748D" w14:paraId="4FC0BABC" w14:textId="77777777" w:rsidTr="00AF0517">
        <w:trPr>
          <w:trHeight w:val="1735"/>
          <w:jc w:val="center"/>
        </w:trPr>
        <w:tc>
          <w:tcPr>
            <w:tcW w:w="2097" w:type="dxa"/>
            <w:tcBorders>
              <w:top w:val="single" w:sz="4" w:space="0" w:color="auto"/>
              <w:left w:val="single" w:sz="4" w:space="0" w:color="auto"/>
              <w:bottom w:val="single" w:sz="4" w:space="0" w:color="auto"/>
              <w:right w:val="single" w:sz="4" w:space="0" w:color="auto"/>
            </w:tcBorders>
            <w:shd w:val="clear" w:color="auto" w:fill="95B3D7"/>
            <w:vAlign w:val="center"/>
          </w:tcPr>
          <w:p w14:paraId="7279696B" w14:textId="291AC886" w:rsidR="00142A6F" w:rsidRPr="003F748D" w:rsidRDefault="00142A6F" w:rsidP="00142A6F">
            <w:pPr>
              <w:rPr>
                <w:rFonts w:asciiTheme="minorHAnsi" w:hAnsiTheme="minorHAnsi" w:cstheme="minorHAnsi"/>
              </w:rPr>
            </w:pPr>
            <w:r w:rsidRPr="003F748D">
              <w:rPr>
                <w:rFonts w:asciiTheme="minorHAnsi" w:hAnsiTheme="minorHAnsi" w:cstheme="minorHAnsi"/>
              </w:rPr>
              <w:t>Shromažďování lesnické a myslivecké literatury z České republiky i ze zahraničí. Založení, vedení a rozšiřování odborné lesnické a myslivecké knihovny. Zajištění poskytování služeb knihovny veřejnosti minimálně v rozsahu 25 hodin týdně. Správa a průběžná aktualizace databází vyhledávacího on-line systému evidence odborných publikací.</w:t>
            </w:r>
          </w:p>
          <w:p w14:paraId="36CE2F6C" w14:textId="06F4DBD0" w:rsidR="00142A6F" w:rsidRPr="003F748D" w:rsidRDefault="00142A6F" w:rsidP="00142A6F">
            <w:pPr>
              <w:rPr>
                <w:rFonts w:asciiTheme="minorHAnsi" w:hAnsiTheme="minorHAnsi" w:cstheme="minorHAnsi"/>
              </w:rPr>
            </w:pPr>
            <w:r w:rsidRPr="003F748D">
              <w:rPr>
                <w:rFonts w:asciiTheme="minorHAnsi" w:hAnsiTheme="minorHAnsi" w:cstheme="minorHAnsi"/>
              </w:rPr>
              <w:t>(odst. 1.5 Přílohy č. 1)</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14:paraId="1EFE1E53" w14:textId="77777777" w:rsidR="00142A6F" w:rsidRPr="003F748D" w:rsidRDefault="00142A6F" w:rsidP="00142A6F">
            <w:pPr>
              <w:jc w:val="center"/>
              <w:rPr>
                <w:rFonts w:asciiTheme="minorHAnsi" w:hAnsiTheme="minorHAnsi" w:cstheme="minorHAnsi"/>
              </w:rPr>
            </w:pPr>
            <w:r w:rsidRPr="003F748D">
              <w:rPr>
                <w:rFonts w:asciiTheme="minorHAnsi" w:hAnsiTheme="minorHAnsi" w:cstheme="minorHAnsi"/>
              </w:rPr>
              <w:t>1 odpracovaná hodina</w:t>
            </w:r>
          </w:p>
        </w:tc>
        <w:tc>
          <w:tcPr>
            <w:tcW w:w="1182" w:type="dxa"/>
            <w:gridSpan w:val="2"/>
            <w:tcBorders>
              <w:top w:val="single" w:sz="4" w:space="0" w:color="auto"/>
              <w:left w:val="single" w:sz="4" w:space="0" w:color="auto"/>
              <w:bottom w:val="single" w:sz="4" w:space="0" w:color="auto"/>
              <w:right w:val="single" w:sz="4" w:space="0" w:color="auto"/>
            </w:tcBorders>
            <w:shd w:val="clear" w:color="auto" w:fill="auto"/>
          </w:tcPr>
          <w:p w14:paraId="15DE12B3" w14:textId="33169FB3" w:rsidR="00142A6F" w:rsidRPr="003F748D" w:rsidRDefault="00142A6F" w:rsidP="00142A6F">
            <w:pPr>
              <w:jc w:val="center"/>
              <w:rPr>
                <w:rFonts w:asciiTheme="minorHAnsi" w:hAnsiTheme="minorHAnsi" w:cstheme="minorHAnsi"/>
              </w:rPr>
            </w:pPr>
            <w:r w:rsidRPr="003F748D">
              <w:rPr>
                <w:rFonts w:asciiTheme="minorHAnsi" w:eastAsia="Times New Roman" w:hAnsiTheme="minorHAnsi" w:cstheme="minorHAnsi"/>
                <w:snapToGrid w:val="0"/>
                <w:highlight w:val="yellow"/>
                <w:lang w:eastAsia="cs-CZ"/>
              </w:rPr>
              <w:t>[DOPLNÍ ÚČASTNÍK]</w:t>
            </w:r>
          </w:p>
        </w:tc>
        <w:tc>
          <w:tcPr>
            <w:tcW w:w="1183" w:type="dxa"/>
            <w:tcBorders>
              <w:top w:val="single" w:sz="4" w:space="0" w:color="auto"/>
              <w:left w:val="single" w:sz="4" w:space="0" w:color="auto"/>
              <w:bottom w:val="single" w:sz="4" w:space="0" w:color="auto"/>
              <w:right w:val="single" w:sz="4" w:space="0" w:color="auto"/>
            </w:tcBorders>
          </w:tcPr>
          <w:p w14:paraId="03800784" w14:textId="4C2BB5FE" w:rsidR="00142A6F" w:rsidRPr="003F748D" w:rsidRDefault="00142A6F" w:rsidP="00142A6F">
            <w:pPr>
              <w:jc w:val="center"/>
              <w:rPr>
                <w:rFonts w:asciiTheme="minorHAnsi" w:hAnsiTheme="minorHAnsi" w:cstheme="minorHAnsi"/>
              </w:rPr>
            </w:pPr>
            <w:r w:rsidRPr="003F748D">
              <w:rPr>
                <w:rFonts w:asciiTheme="minorHAnsi" w:eastAsia="Times New Roman" w:hAnsiTheme="minorHAnsi" w:cstheme="minorHAnsi"/>
                <w:snapToGrid w:val="0"/>
                <w:highlight w:val="yellow"/>
                <w:lang w:eastAsia="cs-CZ"/>
              </w:rPr>
              <w:t>[DOPLNÍ ÚČASTNÍK]</w:t>
            </w:r>
          </w:p>
        </w:tc>
        <w:tc>
          <w:tcPr>
            <w:tcW w:w="1626" w:type="dxa"/>
            <w:tcBorders>
              <w:top w:val="single" w:sz="4" w:space="0" w:color="auto"/>
              <w:left w:val="single" w:sz="4" w:space="0" w:color="auto"/>
              <w:bottom w:val="single" w:sz="4" w:space="0" w:color="auto"/>
              <w:right w:val="single" w:sz="4" w:space="0" w:color="auto"/>
            </w:tcBorders>
            <w:shd w:val="clear" w:color="auto" w:fill="auto"/>
            <w:vAlign w:val="center"/>
          </w:tcPr>
          <w:p w14:paraId="61AD060D" w14:textId="77777777" w:rsidR="00142A6F" w:rsidRPr="003F748D" w:rsidRDefault="00142A6F" w:rsidP="00142A6F">
            <w:pPr>
              <w:jc w:val="center"/>
              <w:rPr>
                <w:rFonts w:asciiTheme="minorHAnsi" w:hAnsiTheme="minorHAnsi" w:cstheme="minorHAnsi"/>
              </w:rPr>
            </w:pPr>
            <w:r w:rsidRPr="003F748D">
              <w:rPr>
                <w:rFonts w:asciiTheme="minorHAnsi" w:hAnsiTheme="minorHAnsi" w:cstheme="minorHAnsi"/>
              </w:rPr>
              <w:t>800</w:t>
            </w:r>
          </w:p>
        </w:tc>
        <w:tc>
          <w:tcPr>
            <w:tcW w:w="1626" w:type="dxa"/>
            <w:tcBorders>
              <w:top w:val="single" w:sz="4" w:space="0" w:color="auto"/>
              <w:left w:val="single" w:sz="4" w:space="0" w:color="auto"/>
              <w:bottom w:val="single" w:sz="4" w:space="0" w:color="auto"/>
              <w:right w:val="single" w:sz="4" w:space="0" w:color="auto"/>
            </w:tcBorders>
            <w:shd w:val="clear" w:color="auto" w:fill="auto"/>
          </w:tcPr>
          <w:p w14:paraId="45CE1C48" w14:textId="73876516" w:rsidR="00142A6F" w:rsidRPr="003F748D" w:rsidRDefault="00142A6F" w:rsidP="00142A6F">
            <w:pPr>
              <w:jc w:val="center"/>
              <w:rPr>
                <w:rFonts w:asciiTheme="minorHAnsi" w:hAnsiTheme="minorHAnsi" w:cstheme="minorHAnsi"/>
              </w:rPr>
            </w:pPr>
            <w:r w:rsidRPr="003F748D">
              <w:rPr>
                <w:rFonts w:asciiTheme="minorHAnsi" w:eastAsia="Times New Roman" w:hAnsiTheme="minorHAnsi" w:cstheme="minorHAnsi"/>
                <w:snapToGrid w:val="0"/>
                <w:highlight w:val="yellow"/>
                <w:lang w:eastAsia="cs-CZ"/>
              </w:rPr>
              <w:t>[DOPLNÍ ÚČASTNÍK]</w:t>
            </w:r>
          </w:p>
        </w:tc>
        <w:tc>
          <w:tcPr>
            <w:tcW w:w="1627" w:type="dxa"/>
            <w:tcBorders>
              <w:top w:val="single" w:sz="4" w:space="0" w:color="auto"/>
              <w:left w:val="single" w:sz="4" w:space="0" w:color="auto"/>
              <w:bottom w:val="single" w:sz="4" w:space="0" w:color="auto"/>
              <w:right w:val="single" w:sz="4" w:space="0" w:color="auto"/>
            </w:tcBorders>
          </w:tcPr>
          <w:p w14:paraId="0F1FBDCA" w14:textId="5D3C061E" w:rsidR="00142A6F" w:rsidRPr="003F748D" w:rsidRDefault="00142A6F" w:rsidP="00142A6F">
            <w:pPr>
              <w:jc w:val="center"/>
              <w:rPr>
                <w:rFonts w:asciiTheme="minorHAnsi" w:hAnsiTheme="minorHAnsi" w:cstheme="minorHAnsi"/>
              </w:rPr>
            </w:pPr>
            <w:r w:rsidRPr="003F748D">
              <w:rPr>
                <w:rFonts w:asciiTheme="minorHAnsi" w:eastAsia="Times New Roman" w:hAnsiTheme="minorHAnsi" w:cstheme="minorHAnsi"/>
                <w:snapToGrid w:val="0"/>
                <w:highlight w:val="yellow"/>
                <w:lang w:eastAsia="cs-CZ"/>
              </w:rPr>
              <w:t>[DOPLNÍ ÚČASTNÍK]</w:t>
            </w:r>
          </w:p>
        </w:tc>
      </w:tr>
      <w:tr w:rsidR="00CB29C6" w:rsidRPr="003F748D" w14:paraId="441274B2" w14:textId="77777777" w:rsidTr="00AF0517">
        <w:trPr>
          <w:trHeight w:val="1735"/>
          <w:jc w:val="center"/>
        </w:trPr>
        <w:tc>
          <w:tcPr>
            <w:tcW w:w="2097" w:type="dxa"/>
            <w:tcBorders>
              <w:top w:val="single" w:sz="4" w:space="0" w:color="auto"/>
              <w:left w:val="single" w:sz="4" w:space="0" w:color="auto"/>
              <w:bottom w:val="single" w:sz="4" w:space="0" w:color="auto"/>
              <w:right w:val="single" w:sz="4" w:space="0" w:color="auto"/>
            </w:tcBorders>
            <w:shd w:val="clear" w:color="auto" w:fill="95B3D7"/>
            <w:vAlign w:val="center"/>
          </w:tcPr>
          <w:p w14:paraId="2FC89BA9" w14:textId="77777777" w:rsidR="00CB29C6" w:rsidRPr="003F748D" w:rsidRDefault="00CB29C6" w:rsidP="00CB29C6">
            <w:pPr>
              <w:rPr>
                <w:rFonts w:asciiTheme="minorHAnsi" w:hAnsiTheme="minorHAnsi" w:cstheme="minorHAnsi"/>
              </w:rPr>
            </w:pPr>
            <w:r w:rsidRPr="003F748D">
              <w:rPr>
                <w:rFonts w:asciiTheme="minorHAnsi" w:hAnsiTheme="minorHAnsi" w:cstheme="minorHAnsi"/>
              </w:rPr>
              <w:t>Výměna publikací s tuzemskými a zahraničními odbornými knihovnami</w:t>
            </w:r>
          </w:p>
          <w:p w14:paraId="3E08624F" w14:textId="77777777" w:rsidR="00CB29C6" w:rsidRPr="003F748D" w:rsidRDefault="00CB29C6" w:rsidP="00CB29C6">
            <w:pPr>
              <w:rPr>
                <w:rFonts w:asciiTheme="minorHAnsi" w:hAnsiTheme="minorHAnsi" w:cstheme="minorHAnsi"/>
              </w:rPr>
            </w:pPr>
            <w:r w:rsidRPr="003F748D">
              <w:rPr>
                <w:rFonts w:asciiTheme="minorHAnsi" w:hAnsiTheme="minorHAnsi" w:cstheme="minorHAnsi"/>
              </w:rPr>
              <w:t>(odst. 1.6 Přílohy č. 1)</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14:paraId="62B04837" w14:textId="77777777" w:rsidR="00CB29C6" w:rsidRPr="003F748D" w:rsidRDefault="00CB29C6" w:rsidP="00CB29C6">
            <w:pPr>
              <w:jc w:val="center"/>
              <w:rPr>
                <w:rFonts w:asciiTheme="minorHAnsi" w:hAnsiTheme="minorHAnsi" w:cstheme="minorHAnsi"/>
              </w:rPr>
            </w:pPr>
            <w:r w:rsidRPr="003F748D">
              <w:rPr>
                <w:rFonts w:asciiTheme="minorHAnsi" w:hAnsiTheme="minorHAnsi" w:cstheme="minorHAnsi"/>
              </w:rPr>
              <w:t>1 transakce</w:t>
            </w:r>
          </w:p>
        </w:tc>
        <w:tc>
          <w:tcPr>
            <w:tcW w:w="1182" w:type="dxa"/>
            <w:gridSpan w:val="2"/>
            <w:tcBorders>
              <w:top w:val="single" w:sz="4" w:space="0" w:color="auto"/>
              <w:left w:val="single" w:sz="4" w:space="0" w:color="auto"/>
              <w:bottom w:val="single" w:sz="4" w:space="0" w:color="auto"/>
              <w:right w:val="single" w:sz="4" w:space="0" w:color="auto"/>
            </w:tcBorders>
            <w:shd w:val="clear" w:color="auto" w:fill="auto"/>
          </w:tcPr>
          <w:p w14:paraId="1FCF45D1" w14:textId="5C29F8D0" w:rsidR="00CB29C6" w:rsidRPr="003F748D" w:rsidRDefault="00CB29C6" w:rsidP="00CB29C6">
            <w:pPr>
              <w:jc w:val="center"/>
              <w:rPr>
                <w:rFonts w:asciiTheme="minorHAnsi" w:hAnsiTheme="minorHAnsi" w:cstheme="minorHAnsi"/>
              </w:rPr>
            </w:pPr>
            <w:r w:rsidRPr="003F748D">
              <w:rPr>
                <w:rFonts w:asciiTheme="minorHAnsi" w:eastAsia="Times New Roman" w:hAnsiTheme="minorHAnsi" w:cstheme="minorHAnsi"/>
                <w:snapToGrid w:val="0"/>
                <w:highlight w:val="yellow"/>
                <w:lang w:eastAsia="cs-CZ"/>
              </w:rPr>
              <w:t>[DOPLNÍ ÚČASTNÍK]</w:t>
            </w:r>
          </w:p>
        </w:tc>
        <w:tc>
          <w:tcPr>
            <w:tcW w:w="1183" w:type="dxa"/>
            <w:tcBorders>
              <w:top w:val="single" w:sz="4" w:space="0" w:color="auto"/>
              <w:left w:val="single" w:sz="4" w:space="0" w:color="auto"/>
              <w:bottom w:val="single" w:sz="4" w:space="0" w:color="auto"/>
              <w:right w:val="single" w:sz="4" w:space="0" w:color="auto"/>
            </w:tcBorders>
          </w:tcPr>
          <w:p w14:paraId="6DB6229D" w14:textId="02C2B691" w:rsidR="00CB29C6" w:rsidRPr="003F748D" w:rsidRDefault="00CB29C6" w:rsidP="00CB29C6">
            <w:pPr>
              <w:jc w:val="center"/>
              <w:rPr>
                <w:rFonts w:asciiTheme="minorHAnsi" w:hAnsiTheme="minorHAnsi" w:cstheme="minorHAnsi"/>
              </w:rPr>
            </w:pPr>
            <w:r w:rsidRPr="003F748D">
              <w:rPr>
                <w:rFonts w:asciiTheme="minorHAnsi" w:eastAsia="Times New Roman" w:hAnsiTheme="minorHAnsi" w:cstheme="minorHAnsi"/>
                <w:snapToGrid w:val="0"/>
                <w:highlight w:val="yellow"/>
                <w:lang w:eastAsia="cs-CZ"/>
              </w:rPr>
              <w:t>[DOPLNÍ ÚČASTNÍK]</w:t>
            </w:r>
          </w:p>
        </w:tc>
        <w:tc>
          <w:tcPr>
            <w:tcW w:w="1626" w:type="dxa"/>
            <w:tcBorders>
              <w:top w:val="single" w:sz="4" w:space="0" w:color="auto"/>
              <w:left w:val="single" w:sz="4" w:space="0" w:color="auto"/>
              <w:bottom w:val="single" w:sz="4" w:space="0" w:color="auto"/>
              <w:right w:val="single" w:sz="4" w:space="0" w:color="auto"/>
            </w:tcBorders>
            <w:shd w:val="clear" w:color="auto" w:fill="auto"/>
            <w:vAlign w:val="center"/>
          </w:tcPr>
          <w:p w14:paraId="7F5ACA02" w14:textId="77777777" w:rsidR="00CB29C6" w:rsidRPr="003F748D" w:rsidRDefault="00CB29C6" w:rsidP="00CB29C6">
            <w:pPr>
              <w:jc w:val="center"/>
              <w:rPr>
                <w:rFonts w:asciiTheme="minorHAnsi" w:hAnsiTheme="minorHAnsi" w:cstheme="minorHAnsi"/>
              </w:rPr>
            </w:pPr>
            <w:r w:rsidRPr="003F748D">
              <w:rPr>
                <w:rFonts w:asciiTheme="minorHAnsi" w:hAnsiTheme="minorHAnsi" w:cstheme="minorHAnsi"/>
              </w:rPr>
              <w:t>300</w:t>
            </w:r>
          </w:p>
        </w:tc>
        <w:tc>
          <w:tcPr>
            <w:tcW w:w="1626" w:type="dxa"/>
            <w:tcBorders>
              <w:top w:val="single" w:sz="4" w:space="0" w:color="auto"/>
              <w:left w:val="single" w:sz="4" w:space="0" w:color="auto"/>
              <w:bottom w:val="single" w:sz="4" w:space="0" w:color="auto"/>
              <w:right w:val="single" w:sz="4" w:space="0" w:color="auto"/>
            </w:tcBorders>
            <w:shd w:val="clear" w:color="auto" w:fill="auto"/>
          </w:tcPr>
          <w:p w14:paraId="59049AFF" w14:textId="7015FDD3" w:rsidR="00CB29C6" w:rsidRPr="003F748D" w:rsidRDefault="00CB29C6" w:rsidP="00CB29C6">
            <w:pPr>
              <w:jc w:val="center"/>
              <w:rPr>
                <w:rFonts w:asciiTheme="minorHAnsi" w:hAnsiTheme="minorHAnsi" w:cstheme="minorHAnsi"/>
              </w:rPr>
            </w:pPr>
            <w:r w:rsidRPr="003F748D">
              <w:rPr>
                <w:rFonts w:asciiTheme="minorHAnsi" w:eastAsia="Times New Roman" w:hAnsiTheme="minorHAnsi" w:cstheme="minorHAnsi"/>
                <w:snapToGrid w:val="0"/>
                <w:highlight w:val="yellow"/>
                <w:lang w:eastAsia="cs-CZ"/>
              </w:rPr>
              <w:t>[DOPLNÍ ÚČASTNÍK]</w:t>
            </w:r>
          </w:p>
        </w:tc>
        <w:tc>
          <w:tcPr>
            <w:tcW w:w="1627" w:type="dxa"/>
            <w:tcBorders>
              <w:top w:val="single" w:sz="4" w:space="0" w:color="auto"/>
              <w:left w:val="single" w:sz="4" w:space="0" w:color="auto"/>
              <w:bottom w:val="single" w:sz="4" w:space="0" w:color="auto"/>
              <w:right w:val="single" w:sz="4" w:space="0" w:color="auto"/>
            </w:tcBorders>
          </w:tcPr>
          <w:p w14:paraId="20BB149C" w14:textId="5BF1003C" w:rsidR="00CB29C6" w:rsidRPr="003F748D" w:rsidRDefault="00CB29C6" w:rsidP="00CB29C6">
            <w:pPr>
              <w:jc w:val="center"/>
              <w:rPr>
                <w:rFonts w:asciiTheme="minorHAnsi" w:hAnsiTheme="minorHAnsi" w:cstheme="minorHAnsi"/>
              </w:rPr>
            </w:pPr>
            <w:r w:rsidRPr="003F748D">
              <w:rPr>
                <w:rFonts w:asciiTheme="minorHAnsi" w:eastAsia="Times New Roman" w:hAnsiTheme="minorHAnsi" w:cstheme="minorHAnsi"/>
                <w:snapToGrid w:val="0"/>
                <w:highlight w:val="yellow"/>
                <w:lang w:eastAsia="cs-CZ"/>
              </w:rPr>
              <w:t>[DOPLNÍ ÚČASTNÍK]</w:t>
            </w:r>
          </w:p>
        </w:tc>
      </w:tr>
      <w:tr w:rsidR="00CB29C6" w:rsidRPr="003F748D" w14:paraId="52118358" w14:textId="77777777" w:rsidTr="00AF0517">
        <w:trPr>
          <w:trHeight w:val="1735"/>
          <w:jc w:val="center"/>
        </w:trPr>
        <w:tc>
          <w:tcPr>
            <w:tcW w:w="2097" w:type="dxa"/>
            <w:tcBorders>
              <w:top w:val="single" w:sz="4" w:space="0" w:color="auto"/>
              <w:left w:val="single" w:sz="4" w:space="0" w:color="auto"/>
              <w:bottom w:val="single" w:sz="4" w:space="0" w:color="auto"/>
              <w:right w:val="single" w:sz="4" w:space="0" w:color="auto"/>
            </w:tcBorders>
            <w:shd w:val="clear" w:color="auto" w:fill="95B3D7"/>
            <w:vAlign w:val="center"/>
          </w:tcPr>
          <w:p w14:paraId="1313AA35" w14:textId="77777777" w:rsidR="00CB29C6" w:rsidRPr="003F748D" w:rsidRDefault="00CB29C6" w:rsidP="00CB29C6">
            <w:pPr>
              <w:rPr>
                <w:rFonts w:asciiTheme="minorHAnsi" w:hAnsiTheme="minorHAnsi" w:cstheme="minorHAnsi"/>
              </w:rPr>
            </w:pPr>
            <w:r w:rsidRPr="003F748D">
              <w:rPr>
                <w:rFonts w:asciiTheme="minorHAnsi" w:hAnsiTheme="minorHAnsi" w:cstheme="minorHAnsi"/>
              </w:rPr>
              <w:lastRenderedPageBreak/>
              <w:t xml:space="preserve">Vydávání vědeckého časopisu tematicky zaměřeného na shromažďování a publikaci aktuálních výsledků lesnického výzkumu </w:t>
            </w:r>
          </w:p>
          <w:p w14:paraId="7475690D" w14:textId="77777777" w:rsidR="00CB29C6" w:rsidRPr="003F748D" w:rsidRDefault="00CB29C6" w:rsidP="00CB29C6">
            <w:pPr>
              <w:rPr>
                <w:rFonts w:asciiTheme="minorHAnsi" w:hAnsiTheme="minorHAnsi" w:cstheme="minorHAnsi"/>
              </w:rPr>
            </w:pPr>
            <w:r w:rsidRPr="003F748D">
              <w:rPr>
                <w:rFonts w:asciiTheme="minorHAnsi" w:hAnsiTheme="minorHAnsi" w:cstheme="minorHAnsi"/>
              </w:rPr>
              <w:t>(odst. 2.1 Přílohy č. 1)</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14:paraId="574C0198" w14:textId="77777777" w:rsidR="00CB29C6" w:rsidRPr="003F748D" w:rsidRDefault="00CB29C6" w:rsidP="00CB29C6">
            <w:pPr>
              <w:jc w:val="center"/>
              <w:rPr>
                <w:rFonts w:asciiTheme="minorHAnsi" w:hAnsiTheme="minorHAnsi" w:cstheme="minorHAnsi"/>
              </w:rPr>
            </w:pPr>
            <w:r w:rsidRPr="003F748D">
              <w:rPr>
                <w:rFonts w:asciiTheme="minorHAnsi" w:hAnsiTheme="minorHAnsi" w:cstheme="minorHAnsi"/>
              </w:rPr>
              <w:t>1 vydání v rozsahu 60-80 stran a nákladu 500 výtisků</w:t>
            </w:r>
          </w:p>
        </w:tc>
        <w:tc>
          <w:tcPr>
            <w:tcW w:w="1182" w:type="dxa"/>
            <w:gridSpan w:val="2"/>
            <w:tcBorders>
              <w:top w:val="single" w:sz="4" w:space="0" w:color="auto"/>
              <w:left w:val="single" w:sz="4" w:space="0" w:color="auto"/>
              <w:bottom w:val="single" w:sz="4" w:space="0" w:color="auto"/>
              <w:right w:val="single" w:sz="4" w:space="0" w:color="auto"/>
            </w:tcBorders>
            <w:shd w:val="clear" w:color="auto" w:fill="auto"/>
          </w:tcPr>
          <w:p w14:paraId="19E61763" w14:textId="66818BF4" w:rsidR="00CB29C6" w:rsidRPr="003F748D" w:rsidRDefault="00CB29C6" w:rsidP="00CB29C6">
            <w:pPr>
              <w:jc w:val="center"/>
              <w:rPr>
                <w:rFonts w:asciiTheme="minorHAnsi" w:hAnsiTheme="minorHAnsi" w:cstheme="minorHAnsi"/>
              </w:rPr>
            </w:pPr>
            <w:r w:rsidRPr="003F748D">
              <w:rPr>
                <w:rFonts w:asciiTheme="minorHAnsi" w:eastAsia="Times New Roman" w:hAnsiTheme="minorHAnsi" w:cstheme="minorHAnsi"/>
                <w:snapToGrid w:val="0"/>
                <w:highlight w:val="yellow"/>
                <w:lang w:eastAsia="cs-CZ"/>
              </w:rPr>
              <w:t>[DOPLNÍ ÚČASTNÍK]</w:t>
            </w:r>
          </w:p>
        </w:tc>
        <w:tc>
          <w:tcPr>
            <w:tcW w:w="1183" w:type="dxa"/>
            <w:tcBorders>
              <w:top w:val="single" w:sz="4" w:space="0" w:color="auto"/>
              <w:left w:val="single" w:sz="4" w:space="0" w:color="auto"/>
              <w:bottom w:val="single" w:sz="4" w:space="0" w:color="auto"/>
              <w:right w:val="single" w:sz="4" w:space="0" w:color="auto"/>
            </w:tcBorders>
          </w:tcPr>
          <w:p w14:paraId="2B1BEB69" w14:textId="45A0C2F1" w:rsidR="00CB29C6" w:rsidRPr="003F748D" w:rsidRDefault="00CB29C6" w:rsidP="00CB29C6">
            <w:pPr>
              <w:jc w:val="center"/>
              <w:rPr>
                <w:rFonts w:asciiTheme="minorHAnsi" w:hAnsiTheme="minorHAnsi" w:cstheme="minorHAnsi"/>
              </w:rPr>
            </w:pPr>
            <w:r w:rsidRPr="003F748D">
              <w:rPr>
                <w:rFonts w:asciiTheme="minorHAnsi" w:eastAsia="Times New Roman" w:hAnsiTheme="minorHAnsi" w:cstheme="minorHAnsi"/>
                <w:snapToGrid w:val="0"/>
                <w:highlight w:val="yellow"/>
                <w:lang w:eastAsia="cs-CZ"/>
              </w:rPr>
              <w:t>[DOPLNÍ ÚČASTNÍK]</w:t>
            </w:r>
          </w:p>
        </w:tc>
        <w:tc>
          <w:tcPr>
            <w:tcW w:w="1626" w:type="dxa"/>
            <w:tcBorders>
              <w:top w:val="single" w:sz="4" w:space="0" w:color="auto"/>
              <w:left w:val="single" w:sz="4" w:space="0" w:color="auto"/>
              <w:bottom w:val="single" w:sz="4" w:space="0" w:color="auto"/>
              <w:right w:val="single" w:sz="4" w:space="0" w:color="auto"/>
            </w:tcBorders>
            <w:shd w:val="clear" w:color="auto" w:fill="auto"/>
            <w:vAlign w:val="center"/>
          </w:tcPr>
          <w:p w14:paraId="6922E8B1" w14:textId="77777777" w:rsidR="00CB29C6" w:rsidRPr="003F748D" w:rsidRDefault="00CB29C6" w:rsidP="00CB29C6">
            <w:pPr>
              <w:jc w:val="center"/>
              <w:rPr>
                <w:rFonts w:asciiTheme="minorHAnsi" w:hAnsiTheme="minorHAnsi" w:cstheme="minorHAnsi"/>
              </w:rPr>
            </w:pPr>
            <w:r w:rsidRPr="003F748D">
              <w:rPr>
                <w:rFonts w:asciiTheme="minorHAnsi" w:hAnsiTheme="minorHAnsi" w:cstheme="minorHAnsi"/>
              </w:rPr>
              <w:t>4</w:t>
            </w:r>
          </w:p>
        </w:tc>
        <w:tc>
          <w:tcPr>
            <w:tcW w:w="1626" w:type="dxa"/>
            <w:tcBorders>
              <w:top w:val="single" w:sz="4" w:space="0" w:color="auto"/>
              <w:left w:val="single" w:sz="4" w:space="0" w:color="auto"/>
              <w:bottom w:val="single" w:sz="4" w:space="0" w:color="auto"/>
              <w:right w:val="single" w:sz="4" w:space="0" w:color="auto"/>
            </w:tcBorders>
            <w:shd w:val="clear" w:color="auto" w:fill="auto"/>
          </w:tcPr>
          <w:p w14:paraId="7B45CE6D" w14:textId="199EB169" w:rsidR="00CB29C6" w:rsidRPr="003F748D" w:rsidRDefault="00CB29C6" w:rsidP="00CB29C6">
            <w:pPr>
              <w:jc w:val="center"/>
              <w:rPr>
                <w:rFonts w:asciiTheme="minorHAnsi" w:hAnsiTheme="minorHAnsi" w:cstheme="minorHAnsi"/>
              </w:rPr>
            </w:pPr>
            <w:r w:rsidRPr="003F748D">
              <w:rPr>
                <w:rFonts w:asciiTheme="minorHAnsi" w:eastAsia="Times New Roman" w:hAnsiTheme="minorHAnsi" w:cstheme="minorHAnsi"/>
                <w:snapToGrid w:val="0"/>
                <w:highlight w:val="yellow"/>
                <w:lang w:eastAsia="cs-CZ"/>
              </w:rPr>
              <w:t>[DOPLNÍ ÚČASTNÍK]</w:t>
            </w:r>
          </w:p>
        </w:tc>
        <w:tc>
          <w:tcPr>
            <w:tcW w:w="1627" w:type="dxa"/>
            <w:tcBorders>
              <w:top w:val="single" w:sz="4" w:space="0" w:color="auto"/>
              <w:left w:val="single" w:sz="4" w:space="0" w:color="auto"/>
              <w:bottom w:val="single" w:sz="4" w:space="0" w:color="auto"/>
              <w:right w:val="single" w:sz="4" w:space="0" w:color="auto"/>
            </w:tcBorders>
          </w:tcPr>
          <w:p w14:paraId="400D1CAA" w14:textId="4F53C193" w:rsidR="00CB29C6" w:rsidRPr="003F748D" w:rsidRDefault="00CB29C6" w:rsidP="00CB29C6">
            <w:pPr>
              <w:jc w:val="center"/>
              <w:rPr>
                <w:rFonts w:asciiTheme="minorHAnsi" w:hAnsiTheme="minorHAnsi" w:cstheme="minorHAnsi"/>
              </w:rPr>
            </w:pPr>
            <w:r w:rsidRPr="003F748D">
              <w:rPr>
                <w:rFonts w:asciiTheme="minorHAnsi" w:eastAsia="Times New Roman" w:hAnsiTheme="minorHAnsi" w:cstheme="minorHAnsi"/>
                <w:snapToGrid w:val="0"/>
                <w:highlight w:val="yellow"/>
                <w:lang w:eastAsia="cs-CZ"/>
              </w:rPr>
              <w:t>[DOPLNÍ ÚČASTNÍK]</w:t>
            </w:r>
          </w:p>
        </w:tc>
      </w:tr>
      <w:tr w:rsidR="00CB29C6" w:rsidRPr="003F748D" w14:paraId="64AD6A3A" w14:textId="77777777" w:rsidTr="00AF0517">
        <w:trPr>
          <w:trHeight w:val="1735"/>
          <w:jc w:val="center"/>
        </w:trPr>
        <w:tc>
          <w:tcPr>
            <w:tcW w:w="2097" w:type="dxa"/>
            <w:tcBorders>
              <w:top w:val="single" w:sz="4" w:space="0" w:color="auto"/>
              <w:left w:val="single" w:sz="4" w:space="0" w:color="auto"/>
              <w:bottom w:val="single" w:sz="4" w:space="0" w:color="auto"/>
              <w:right w:val="single" w:sz="4" w:space="0" w:color="auto"/>
            </w:tcBorders>
            <w:shd w:val="clear" w:color="auto" w:fill="95B3D7"/>
            <w:vAlign w:val="center"/>
          </w:tcPr>
          <w:p w14:paraId="04E89BCB" w14:textId="6574674B" w:rsidR="00CB29C6" w:rsidRPr="003F748D" w:rsidRDefault="00CB29C6" w:rsidP="00CB29C6">
            <w:pPr>
              <w:rPr>
                <w:rFonts w:asciiTheme="minorHAnsi" w:hAnsiTheme="minorHAnsi" w:cstheme="minorHAnsi"/>
              </w:rPr>
            </w:pPr>
            <w:r w:rsidRPr="003F748D">
              <w:rPr>
                <w:rFonts w:asciiTheme="minorHAnsi" w:hAnsiTheme="minorHAnsi" w:cstheme="minorHAnsi"/>
              </w:rPr>
              <w:t>Vytvoření, úpravy (update, upgrade) a správa webového informačního portálu včetně poskytování informací prostřednictvím on-line poradny</w:t>
            </w:r>
          </w:p>
          <w:p w14:paraId="6AAD5F89" w14:textId="77777777" w:rsidR="00CB29C6" w:rsidRPr="003F748D" w:rsidRDefault="00CB29C6" w:rsidP="00CB29C6">
            <w:pPr>
              <w:rPr>
                <w:rFonts w:asciiTheme="minorHAnsi" w:hAnsiTheme="minorHAnsi" w:cstheme="minorHAnsi"/>
              </w:rPr>
            </w:pPr>
            <w:r w:rsidRPr="003F748D">
              <w:rPr>
                <w:rFonts w:asciiTheme="minorHAnsi" w:hAnsiTheme="minorHAnsi" w:cstheme="minorHAnsi"/>
              </w:rPr>
              <w:t>(odst. 5.1 Přílohy č. 1)</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14:paraId="1836EBBB" w14:textId="77777777" w:rsidR="00CB29C6" w:rsidRPr="003F748D" w:rsidRDefault="00CB29C6" w:rsidP="00CB29C6">
            <w:pPr>
              <w:jc w:val="center"/>
              <w:rPr>
                <w:rFonts w:asciiTheme="minorHAnsi" w:hAnsiTheme="minorHAnsi" w:cstheme="minorHAnsi"/>
              </w:rPr>
            </w:pPr>
            <w:r w:rsidRPr="003F748D">
              <w:rPr>
                <w:rFonts w:asciiTheme="minorHAnsi" w:hAnsiTheme="minorHAnsi" w:cstheme="minorHAnsi"/>
              </w:rPr>
              <w:t>1 kalendářní měsíc</w:t>
            </w:r>
          </w:p>
        </w:tc>
        <w:tc>
          <w:tcPr>
            <w:tcW w:w="1182" w:type="dxa"/>
            <w:gridSpan w:val="2"/>
            <w:tcBorders>
              <w:top w:val="single" w:sz="4" w:space="0" w:color="auto"/>
              <w:left w:val="single" w:sz="4" w:space="0" w:color="auto"/>
              <w:bottom w:val="single" w:sz="4" w:space="0" w:color="auto"/>
              <w:right w:val="single" w:sz="4" w:space="0" w:color="auto"/>
            </w:tcBorders>
            <w:shd w:val="clear" w:color="auto" w:fill="auto"/>
          </w:tcPr>
          <w:p w14:paraId="0DFE1A10" w14:textId="2BA745DC" w:rsidR="00CB29C6" w:rsidRPr="003F748D" w:rsidRDefault="00CB29C6" w:rsidP="00CB29C6">
            <w:pPr>
              <w:jc w:val="center"/>
              <w:rPr>
                <w:rFonts w:asciiTheme="minorHAnsi" w:hAnsiTheme="minorHAnsi" w:cstheme="minorHAnsi"/>
              </w:rPr>
            </w:pPr>
            <w:r w:rsidRPr="003F748D">
              <w:rPr>
                <w:rFonts w:asciiTheme="minorHAnsi" w:eastAsia="Times New Roman" w:hAnsiTheme="minorHAnsi" w:cstheme="minorHAnsi"/>
                <w:snapToGrid w:val="0"/>
                <w:highlight w:val="yellow"/>
                <w:lang w:eastAsia="cs-CZ"/>
              </w:rPr>
              <w:t>[DOPLNÍ ÚČASTNÍK]</w:t>
            </w:r>
          </w:p>
        </w:tc>
        <w:tc>
          <w:tcPr>
            <w:tcW w:w="1183" w:type="dxa"/>
            <w:tcBorders>
              <w:top w:val="single" w:sz="4" w:space="0" w:color="auto"/>
              <w:left w:val="single" w:sz="4" w:space="0" w:color="auto"/>
              <w:bottom w:val="single" w:sz="4" w:space="0" w:color="auto"/>
              <w:right w:val="single" w:sz="4" w:space="0" w:color="auto"/>
            </w:tcBorders>
          </w:tcPr>
          <w:p w14:paraId="683A82F8" w14:textId="579D3D07" w:rsidR="00CB29C6" w:rsidRPr="003F748D" w:rsidRDefault="00CB29C6" w:rsidP="00CB29C6">
            <w:pPr>
              <w:jc w:val="center"/>
              <w:rPr>
                <w:rFonts w:asciiTheme="minorHAnsi" w:hAnsiTheme="minorHAnsi" w:cstheme="minorHAnsi"/>
              </w:rPr>
            </w:pPr>
            <w:r w:rsidRPr="003F748D">
              <w:rPr>
                <w:rFonts w:asciiTheme="minorHAnsi" w:eastAsia="Times New Roman" w:hAnsiTheme="minorHAnsi" w:cstheme="minorHAnsi"/>
                <w:snapToGrid w:val="0"/>
                <w:highlight w:val="yellow"/>
                <w:lang w:eastAsia="cs-CZ"/>
              </w:rPr>
              <w:t>[DOPLNÍ ÚČASTNÍK]</w:t>
            </w:r>
          </w:p>
        </w:tc>
        <w:tc>
          <w:tcPr>
            <w:tcW w:w="1626" w:type="dxa"/>
            <w:tcBorders>
              <w:top w:val="single" w:sz="4" w:space="0" w:color="auto"/>
              <w:left w:val="single" w:sz="4" w:space="0" w:color="auto"/>
              <w:bottom w:val="single" w:sz="4" w:space="0" w:color="auto"/>
              <w:right w:val="single" w:sz="4" w:space="0" w:color="auto"/>
            </w:tcBorders>
            <w:shd w:val="clear" w:color="auto" w:fill="auto"/>
            <w:vAlign w:val="center"/>
          </w:tcPr>
          <w:p w14:paraId="27BF55E9" w14:textId="77777777" w:rsidR="00CB29C6" w:rsidRPr="003F748D" w:rsidRDefault="00CB29C6" w:rsidP="00CB29C6">
            <w:pPr>
              <w:jc w:val="center"/>
              <w:rPr>
                <w:rFonts w:asciiTheme="minorHAnsi" w:hAnsiTheme="minorHAnsi" w:cstheme="minorHAnsi"/>
              </w:rPr>
            </w:pPr>
            <w:r w:rsidRPr="003F748D">
              <w:rPr>
                <w:rFonts w:asciiTheme="minorHAnsi" w:hAnsiTheme="minorHAnsi" w:cstheme="minorHAnsi"/>
              </w:rPr>
              <w:t>12</w:t>
            </w:r>
          </w:p>
        </w:tc>
        <w:tc>
          <w:tcPr>
            <w:tcW w:w="1626" w:type="dxa"/>
            <w:tcBorders>
              <w:top w:val="single" w:sz="4" w:space="0" w:color="auto"/>
              <w:left w:val="single" w:sz="4" w:space="0" w:color="auto"/>
              <w:bottom w:val="single" w:sz="4" w:space="0" w:color="auto"/>
              <w:right w:val="single" w:sz="4" w:space="0" w:color="auto"/>
            </w:tcBorders>
            <w:shd w:val="clear" w:color="auto" w:fill="auto"/>
          </w:tcPr>
          <w:p w14:paraId="724FA21C" w14:textId="0685DFE8" w:rsidR="00CB29C6" w:rsidRPr="003F748D" w:rsidRDefault="00CB29C6" w:rsidP="00CB29C6">
            <w:pPr>
              <w:jc w:val="center"/>
              <w:rPr>
                <w:rFonts w:asciiTheme="minorHAnsi" w:hAnsiTheme="minorHAnsi" w:cstheme="minorHAnsi"/>
              </w:rPr>
            </w:pPr>
            <w:r w:rsidRPr="003F748D">
              <w:rPr>
                <w:rFonts w:asciiTheme="minorHAnsi" w:eastAsia="Times New Roman" w:hAnsiTheme="minorHAnsi" w:cstheme="minorHAnsi"/>
                <w:snapToGrid w:val="0"/>
                <w:highlight w:val="yellow"/>
                <w:lang w:eastAsia="cs-CZ"/>
              </w:rPr>
              <w:t>[DOPLNÍ ÚČASTNÍK]</w:t>
            </w:r>
          </w:p>
        </w:tc>
        <w:tc>
          <w:tcPr>
            <w:tcW w:w="1627" w:type="dxa"/>
            <w:tcBorders>
              <w:top w:val="single" w:sz="4" w:space="0" w:color="auto"/>
              <w:left w:val="single" w:sz="4" w:space="0" w:color="auto"/>
              <w:bottom w:val="single" w:sz="4" w:space="0" w:color="auto"/>
              <w:right w:val="single" w:sz="4" w:space="0" w:color="auto"/>
            </w:tcBorders>
          </w:tcPr>
          <w:p w14:paraId="740AFD89" w14:textId="4036AFE7" w:rsidR="00CB29C6" w:rsidRPr="003F748D" w:rsidRDefault="00CB29C6" w:rsidP="00CB29C6">
            <w:pPr>
              <w:jc w:val="center"/>
              <w:rPr>
                <w:rFonts w:asciiTheme="minorHAnsi" w:hAnsiTheme="minorHAnsi" w:cstheme="minorHAnsi"/>
              </w:rPr>
            </w:pPr>
            <w:r w:rsidRPr="003F748D">
              <w:rPr>
                <w:rFonts w:asciiTheme="minorHAnsi" w:eastAsia="Times New Roman" w:hAnsiTheme="minorHAnsi" w:cstheme="minorHAnsi"/>
                <w:snapToGrid w:val="0"/>
                <w:highlight w:val="yellow"/>
                <w:lang w:eastAsia="cs-CZ"/>
              </w:rPr>
              <w:t>[DOPLNÍ ÚČASTNÍK]</w:t>
            </w:r>
          </w:p>
        </w:tc>
      </w:tr>
    </w:tbl>
    <w:p w14:paraId="6BD11DD7" w14:textId="77777777" w:rsidR="006214E1" w:rsidRPr="003F748D" w:rsidRDefault="006214E1">
      <w:pPr>
        <w:rPr>
          <w:rFonts w:asciiTheme="minorHAnsi" w:hAnsiTheme="minorHAnsi" w:cstheme="minorHAnsi"/>
        </w:rPr>
      </w:pPr>
      <w:r w:rsidRPr="003F748D">
        <w:rPr>
          <w:rFonts w:asciiTheme="minorHAnsi" w:hAnsiTheme="minorHAnsi" w:cstheme="minorHAnsi"/>
        </w:rPr>
        <w:br w:type="page"/>
      </w:r>
    </w:p>
    <w:p w14:paraId="5072BB17" w14:textId="77777777" w:rsidR="006214E1" w:rsidRPr="003F748D" w:rsidRDefault="006214E1" w:rsidP="006214E1">
      <w:pPr>
        <w:pStyle w:val="RLProhlensmluvnchstran"/>
        <w:jc w:val="left"/>
        <w:rPr>
          <w:rFonts w:asciiTheme="minorHAnsi" w:hAnsiTheme="minorHAnsi" w:cstheme="minorHAnsi"/>
          <w:szCs w:val="22"/>
        </w:rPr>
      </w:pPr>
      <w:r w:rsidRPr="003F748D">
        <w:rPr>
          <w:rFonts w:asciiTheme="minorHAnsi" w:hAnsiTheme="minorHAnsi" w:cstheme="minorHAnsi"/>
          <w:szCs w:val="22"/>
        </w:rPr>
        <w:lastRenderedPageBreak/>
        <w:t>Cena Služeb na výzvu</w:t>
      </w:r>
    </w:p>
    <w:tbl>
      <w:tblPr>
        <w:tblW w:w="48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7"/>
        <w:gridCol w:w="1940"/>
        <w:gridCol w:w="1939"/>
        <w:gridCol w:w="1939"/>
      </w:tblGrid>
      <w:tr w:rsidR="004B4BE7" w:rsidRPr="003F748D" w14:paraId="556C5945" w14:textId="77777777" w:rsidTr="00E71080">
        <w:trPr>
          <w:trHeight w:val="1072"/>
        </w:trPr>
        <w:tc>
          <w:tcPr>
            <w:tcW w:w="2967" w:type="dxa"/>
            <w:tcBorders>
              <w:top w:val="single" w:sz="4" w:space="0" w:color="auto"/>
              <w:left w:val="single" w:sz="4" w:space="0" w:color="auto"/>
              <w:bottom w:val="single" w:sz="4" w:space="0" w:color="auto"/>
              <w:right w:val="single" w:sz="4" w:space="0" w:color="auto"/>
            </w:tcBorders>
            <w:shd w:val="clear" w:color="auto" w:fill="C2D69B"/>
            <w:vAlign w:val="center"/>
            <w:hideMark/>
          </w:tcPr>
          <w:p w14:paraId="5C80301B" w14:textId="77777777" w:rsidR="004B4BE7" w:rsidRPr="003F748D" w:rsidRDefault="004B4BE7" w:rsidP="00B81291">
            <w:pPr>
              <w:jc w:val="center"/>
              <w:rPr>
                <w:rFonts w:asciiTheme="minorHAnsi" w:hAnsiTheme="minorHAnsi" w:cstheme="minorHAnsi"/>
                <w:b/>
              </w:rPr>
            </w:pPr>
            <w:r w:rsidRPr="003F748D">
              <w:rPr>
                <w:rFonts w:asciiTheme="minorHAnsi" w:hAnsiTheme="minorHAnsi" w:cstheme="minorHAnsi"/>
                <w:b/>
              </w:rPr>
              <w:t>Popis plnění</w:t>
            </w:r>
          </w:p>
        </w:tc>
        <w:tc>
          <w:tcPr>
            <w:tcW w:w="1940" w:type="dxa"/>
            <w:tcBorders>
              <w:top w:val="single" w:sz="4" w:space="0" w:color="auto"/>
              <w:left w:val="single" w:sz="4" w:space="0" w:color="auto"/>
              <w:bottom w:val="single" w:sz="4" w:space="0" w:color="auto"/>
              <w:right w:val="single" w:sz="4" w:space="0" w:color="auto"/>
            </w:tcBorders>
            <w:shd w:val="clear" w:color="auto" w:fill="C2D69B"/>
            <w:vAlign w:val="center"/>
            <w:hideMark/>
          </w:tcPr>
          <w:p w14:paraId="3CC251FA" w14:textId="77777777" w:rsidR="004B4BE7" w:rsidRPr="003F748D" w:rsidRDefault="004B4BE7" w:rsidP="00B81291">
            <w:pPr>
              <w:jc w:val="center"/>
              <w:rPr>
                <w:rFonts w:asciiTheme="minorHAnsi" w:hAnsiTheme="minorHAnsi" w:cstheme="minorHAnsi"/>
                <w:b/>
              </w:rPr>
            </w:pPr>
            <w:r w:rsidRPr="003F748D">
              <w:rPr>
                <w:rFonts w:asciiTheme="minorHAnsi" w:hAnsiTheme="minorHAnsi" w:cstheme="minorHAnsi"/>
                <w:b/>
              </w:rPr>
              <w:t>Jednotka plnění</w:t>
            </w:r>
          </w:p>
        </w:tc>
        <w:tc>
          <w:tcPr>
            <w:tcW w:w="1939" w:type="dxa"/>
            <w:tcBorders>
              <w:top w:val="single" w:sz="4" w:space="0" w:color="auto"/>
              <w:left w:val="single" w:sz="4" w:space="0" w:color="auto"/>
              <w:bottom w:val="single" w:sz="4" w:space="0" w:color="auto"/>
              <w:right w:val="single" w:sz="4" w:space="0" w:color="auto"/>
            </w:tcBorders>
            <w:shd w:val="clear" w:color="auto" w:fill="C2D69B"/>
            <w:vAlign w:val="center"/>
            <w:hideMark/>
          </w:tcPr>
          <w:p w14:paraId="05CFB951" w14:textId="77777777" w:rsidR="004B4BE7" w:rsidRPr="003F748D" w:rsidRDefault="004B4BE7" w:rsidP="00B81291">
            <w:pPr>
              <w:jc w:val="center"/>
              <w:rPr>
                <w:rFonts w:asciiTheme="minorHAnsi" w:hAnsiTheme="minorHAnsi" w:cstheme="minorHAnsi"/>
                <w:b/>
              </w:rPr>
            </w:pPr>
            <w:r w:rsidRPr="003F748D">
              <w:rPr>
                <w:rFonts w:asciiTheme="minorHAnsi" w:hAnsiTheme="minorHAnsi" w:cstheme="minorHAnsi"/>
                <w:b/>
              </w:rPr>
              <w:t>Cena za jednotku plnění</w:t>
            </w:r>
          </w:p>
          <w:p w14:paraId="0D051592" w14:textId="77777777" w:rsidR="004B4BE7" w:rsidRPr="003F748D" w:rsidRDefault="004B4BE7" w:rsidP="00B81291">
            <w:pPr>
              <w:jc w:val="center"/>
              <w:rPr>
                <w:rFonts w:asciiTheme="minorHAnsi" w:hAnsiTheme="minorHAnsi" w:cstheme="minorHAnsi"/>
                <w:b/>
              </w:rPr>
            </w:pPr>
            <w:r w:rsidRPr="003F748D">
              <w:rPr>
                <w:rFonts w:asciiTheme="minorHAnsi" w:hAnsiTheme="minorHAnsi" w:cstheme="minorHAnsi"/>
                <w:b/>
              </w:rPr>
              <w:t>(v Kč bez DPH)</w:t>
            </w:r>
          </w:p>
        </w:tc>
        <w:tc>
          <w:tcPr>
            <w:tcW w:w="1939" w:type="dxa"/>
            <w:tcBorders>
              <w:top w:val="single" w:sz="4" w:space="0" w:color="auto"/>
              <w:left w:val="single" w:sz="4" w:space="0" w:color="auto"/>
              <w:bottom w:val="single" w:sz="4" w:space="0" w:color="auto"/>
              <w:right w:val="single" w:sz="4" w:space="0" w:color="auto"/>
            </w:tcBorders>
            <w:shd w:val="clear" w:color="auto" w:fill="C2D69B"/>
          </w:tcPr>
          <w:p w14:paraId="17193DE9" w14:textId="77777777" w:rsidR="004B4BE7" w:rsidRPr="003F748D" w:rsidRDefault="004B4BE7" w:rsidP="004B4BE7">
            <w:pPr>
              <w:jc w:val="center"/>
              <w:rPr>
                <w:rFonts w:asciiTheme="minorHAnsi" w:hAnsiTheme="minorHAnsi" w:cstheme="minorHAnsi"/>
                <w:b/>
              </w:rPr>
            </w:pPr>
            <w:r w:rsidRPr="003F748D">
              <w:rPr>
                <w:rFonts w:asciiTheme="minorHAnsi" w:hAnsiTheme="minorHAnsi" w:cstheme="minorHAnsi"/>
                <w:b/>
              </w:rPr>
              <w:t>Cena za jednotku plnění</w:t>
            </w:r>
          </w:p>
          <w:p w14:paraId="3E68CC24" w14:textId="77777777" w:rsidR="004B4BE7" w:rsidRPr="003F748D" w:rsidRDefault="004B4BE7" w:rsidP="004B4BE7">
            <w:pPr>
              <w:jc w:val="center"/>
              <w:rPr>
                <w:rFonts w:asciiTheme="minorHAnsi" w:hAnsiTheme="minorHAnsi" w:cstheme="minorHAnsi"/>
                <w:b/>
              </w:rPr>
            </w:pPr>
            <w:r w:rsidRPr="003F748D">
              <w:rPr>
                <w:rFonts w:asciiTheme="minorHAnsi" w:hAnsiTheme="minorHAnsi" w:cstheme="minorHAnsi"/>
                <w:b/>
              </w:rPr>
              <w:t>(v Kč s DPH)</w:t>
            </w:r>
          </w:p>
        </w:tc>
      </w:tr>
      <w:tr w:rsidR="00CB29C6" w:rsidRPr="003F748D" w14:paraId="4360F49F" w14:textId="77777777" w:rsidTr="00E71080">
        <w:trPr>
          <w:trHeight w:val="1713"/>
        </w:trPr>
        <w:tc>
          <w:tcPr>
            <w:tcW w:w="2967" w:type="dxa"/>
            <w:tcBorders>
              <w:top w:val="single" w:sz="4" w:space="0" w:color="auto"/>
              <w:left w:val="single" w:sz="4" w:space="0" w:color="auto"/>
              <w:bottom w:val="single" w:sz="4" w:space="0" w:color="auto"/>
              <w:right w:val="single" w:sz="4" w:space="0" w:color="auto"/>
            </w:tcBorders>
            <w:shd w:val="clear" w:color="auto" w:fill="95B3D7"/>
            <w:vAlign w:val="center"/>
          </w:tcPr>
          <w:p w14:paraId="38A97DE4" w14:textId="44FC0545" w:rsidR="00CB29C6" w:rsidRPr="003F748D" w:rsidRDefault="00CB29C6" w:rsidP="00CB29C6">
            <w:pPr>
              <w:rPr>
                <w:rFonts w:asciiTheme="minorHAnsi" w:hAnsiTheme="minorHAnsi" w:cstheme="minorHAnsi"/>
              </w:rPr>
            </w:pPr>
            <w:r w:rsidRPr="003F748D">
              <w:rPr>
                <w:rFonts w:asciiTheme="minorHAnsi" w:hAnsiTheme="minorHAnsi" w:cstheme="minorHAnsi"/>
              </w:rPr>
              <w:t>Zpracování rešerší z odborné literatury, souborných katalogů a odborných mezinárodních databází (odst. 1.2 Přílohy č. 1)</w:t>
            </w:r>
          </w:p>
        </w:tc>
        <w:tc>
          <w:tcPr>
            <w:tcW w:w="1940" w:type="dxa"/>
            <w:tcBorders>
              <w:top w:val="single" w:sz="4" w:space="0" w:color="auto"/>
              <w:left w:val="single" w:sz="4" w:space="0" w:color="auto"/>
              <w:bottom w:val="single" w:sz="4" w:space="0" w:color="auto"/>
              <w:right w:val="single" w:sz="4" w:space="0" w:color="auto"/>
            </w:tcBorders>
            <w:shd w:val="clear" w:color="auto" w:fill="auto"/>
            <w:vAlign w:val="center"/>
          </w:tcPr>
          <w:p w14:paraId="594F54CA" w14:textId="77777777" w:rsidR="00CB29C6" w:rsidRPr="003F748D" w:rsidRDefault="00CB29C6" w:rsidP="00CB29C6">
            <w:pPr>
              <w:jc w:val="center"/>
              <w:rPr>
                <w:rFonts w:asciiTheme="minorHAnsi" w:hAnsiTheme="minorHAnsi" w:cstheme="minorHAnsi"/>
              </w:rPr>
            </w:pPr>
            <w:r w:rsidRPr="003F748D">
              <w:rPr>
                <w:rFonts w:asciiTheme="minorHAnsi" w:hAnsiTheme="minorHAnsi" w:cstheme="minorHAnsi"/>
              </w:rPr>
              <w:t>1 odpracovaná hodina</w:t>
            </w:r>
          </w:p>
        </w:tc>
        <w:tc>
          <w:tcPr>
            <w:tcW w:w="1939" w:type="dxa"/>
            <w:tcBorders>
              <w:top w:val="single" w:sz="4" w:space="0" w:color="auto"/>
              <w:left w:val="single" w:sz="4" w:space="0" w:color="auto"/>
              <w:bottom w:val="single" w:sz="4" w:space="0" w:color="auto"/>
              <w:right w:val="single" w:sz="4" w:space="0" w:color="auto"/>
            </w:tcBorders>
            <w:shd w:val="clear" w:color="auto" w:fill="auto"/>
          </w:tcPr>
          <w:p w14:paraId="5374B5BA" w14:textId="055CB673" w:rsidR="00CB29C6" w:rsidRPr="003F748D" w:rsidRDefault="00CB29C6" w:rsidP="00CB29C6">
            <w:pPr>
              <w:jc w:val="center"/>
              <w:rPr>
                <w:rFonts w:asciiTheme="minorHAnsi" w:hAnsiTheme="minorHAnsi" w:cstheme="minorHAnsi"/>
              </w:rPr>
            </w:pPr>
            <w:r w:rsidRPr="003F748D">
              <w:rPr>
                <w:rFonts w:asciiTheme="minorHAnsi" w:eastAsia="Times New Roman" w:hAnsiTheme="minorHAnsi" w:cstheme="minorHAnsi"/>
                <w:snapToGrid w:val="0"/>
                <w:highlight w:val="yellow"/>
                <w:lang w:eastAsia="cs-CZ"/>
              </w:rPr>
              <w:t>[DOPLNÍ ÚČASTNÍK]</w:t>
            </w:r>
          </w:p>
        </w:tc>
        <w:tc>
          <w:tcPr>
            <w:tcW w:w="1939" w:type="dxa"/>
            <w:tcBorders>
              <w:top w:val="single" w:sz="4" w:space="0" w:color="auto"/>
              <w:left w:val="single" w:sz="4" w:space="0" w:color="auto"/>
              <w:bottom w:val="single" w:sz="4" w:space="0" w:color="auto"/>
              <w:right w:val="single" w:sz="4" w:space="0" w:color="auto"/>
            </w:tcBorders>
          </w:tcPr>
          <w:p w14:paraId="3F6C9370" w14:textId="417281CB" w:rsidR="00CB29C6" w:rsidRPr="003F748D" w:rsidRDefault="00CB29C6" w:rsidP="00CB29C6">
            <w:pPr>
              <w:jc w:val="center"/>
              <w:rPr>
                <w:rFonts w:asciiTheme="minorHAnsi" w:hAnsiTheme="minorHAnsi" w:cstheme="minorHAnsi"/>
              </w:rPr>
            </w:pPr>
            <w:r w:rsidRPr="003F748D">
              <w:rPr>
                <w:rFonts w:asciiTheme="minorHAnsi" w:eastAsia="Times New Roman" w:hAnsiTheme="minorHAnsi" w:cstheme="minorHAnsi"/>
                <w:snapToGrid w:val="0"/>
                <w:highlight w:val="yellow"/>
                <w:lang w:eastAsia="cs-CZ"/>
              </w:rPr>
              <w:t>[DOPLNÍ ÚČASTNÍK]</w:t>
            </w:r>
          </w:p>
        </w:tc>
      </w:tr>
      <w:tr w:rsidR="00CB29C6" w:rsidRPr="003F748D" w14:paraId="706F45A1" w14:textId="77777777" w:rsidTr="00E71080">
        <w:trPr>
          <w:trHeight w:val="1713"/>
        </w:trPr>
        <w:tc>
          <w:tcPr>
            <w:tcW w:w="2967" w:type="dxa"/>
            <w:tcBorders>
              <w:top w:val="single" w:sz="4" w:space="0" w:color="auto"/>
              <w:left w:val="single" w:sz="4" w:space="0" w:color="auto"/>
              <w:bottom w:val="single" w:sz="4" w:space="0" w:color="auto"/>
              <w:right w:val="single" w:sz="4" w:space="0" w:color="auto"/>
            </w:tcBorders>
            <w:shd w:val="clear" w:color="auto" w:fill="95B3D7"/>
            <w:vAlign w:val="center"/>
          </w:tcPr>
          <w:p w14:paraId="799555CB" w14:textId="067163DF" w:rsidR="00CB29C6" w:rsidRPr="003F748D" w:rsidRDefault="00CB29C6" w:rsidP="00CB29C6">
            <w:pPr>
              <w:rPr>
                <w:rFonts w:asciiTheme="minorHAnsi" w:hAnsiTheme="minorHAnsi" w:cstheme="minorHAnsi"/>
              </w:rPr>
            </w:pPr>
            <w:r w:rsidRPr="003F748D">
              <w:rPr>
                <w:rFonts w:asciiTheme="minorHAnsi" w:hAnsiTheme="minorHAnsi" w:cstheme="minorHAnsi"/>
              </w:rPr>
              <w:t>Předkládání bibliografických a faktografických soupisů na zadané téma z oblasti lesnictví a myslivosti, excerpce článků z lesnických a mysliveckých časopisů</w:t>
            </w:r>
          </w:p>
          <w:p w14:paraId="71094B5F" w14:textId="77777777" w:rsidR="00CB29C6" w:rsidRPr="003F748D" w:rsidRDefault="00CB29C6" w:rsidP="00CB29C6">
            <w:pPr>
              <w:rPr>
                <w:rFonts w:asciiTheme="minorHAnsi" w:hAnsiTheme="minorHAnsi" w:cstheme="minorHAnsi"/>
              </w:rPr>
            </w:pPr>
            <w:r w:rsidRPr="003F748D">
              <w:rPr>
                <w:rFonts w:asciiTheme="minorHAnsi" w:hAnsiTheme="minorHAnsi" w:cstheme="minorHAnsi"/>
              </w:rPr>
              <w:t>(odst. 1.3 Přílohy č. 1)</w:t>
            </w:r>
          </w:p>
        </w:tc>
        <w:tc>
          <w:tcPr>
            <w:tcW w:w="1940" w:type="dxa"/>
            <w:tcBorders>
              <w:top w:val="single" w:sz="4" w:space="0" w:color="auto"/>
              <w:left w:val="single" w:sz="4" w:space="0" w:color="auto"/>
              <w:bottom w:val="single" w:sz="4" w:space="0" w:color="auto"/>
              <w:right w:val="single" w:sz="4" w:space="0" w:color="auto"/>
            </w:tcBorders>
            <w:shd w:val="clear" w:color="auto" w:fill="auto"/>
            <w:vAlign w:val="center"/>
          </w:tcPr>
          <w:p w14:paraId="0C9D7AD1" w14:textId="23625293" w:rsidR="00CB29C6" w:rsidRPr="003F748D" w:rsidRDefault="00CB29C6" w:rsidP="00CB29C6">
            <w:pPr>
              <w:jc w:val="center"/>
              <w:rPr>
                <w:rFonts w:asciiTheme="minorHAnsi" w:hAnsiTheme="minorHAnsi" w:cstheme="minorHAnsi"/>
              </w:rPr>
            </w:pPr>
            <w:r w:rsidRPr="003F748D">
              <w:rPr>
                <w:rFonts w:asciiTheme="minorHAnsi" w:hAnsiTheme="minorHAnsi" w:cstheme="minorHAnsi"/>
              </w:rPr>
              <w:t>1 odpracovaná hodina</w:t>
            </w:r>
          </w:p>
        </w:tc>
        <w:tc>
          <w:tcPr>
            <w:tcW w:w="1939" w:type="dxa"/>
            <w:tcBorders>
              <w:top w:val="single" w:sz="4" w:space="0" w:color="auto"/>
              <w:left w:val="single" w:sz="4" w:space="0" w:color="auto"/>
              <w:bottom w:val="single" w:sz="4" w:space="0" w:color="auto"/>
              <w:right w:val="single" w:sz="4" w:space="0" w:color="auto"/>
            </w:tcBorders>
            <w:shd w:val="clear" w:color="auto" w:fill="auto"/>
          </w:tcPr>
          <w:p w14:paraId="107D6EC8" w14:textId="58546262" w:rsidR="00CB29C6" w:rsidRPr="003F748D" w:rsidRDefault="00CB29C6" w:rsidP="00CB29C6">
            <w:pPr>
              <w:jc w:val="center"/>
              <w:rPr>
                <w:rFonts w:asciiTheme="minorHAnsi" w:hAnsiTheme="minorHAnsi" w:cstheme="minorHAnsi"/>
              </w:rPr>
            </w:pPr>
            <w:r w:rsidRPr="003F748D">
              <w:rPr>
                <w:rFonts w:asciiTheme="minorHAnsi" w:eastAsia="Times New Roman" w:hAnsiTheme="minorHAnsi" w:cstheme="minorHAnsi"/>
                <w:snapToGrid w:val="0"/>
                <w:highlight w:val="yellow"/>
                <w:lang w:eastAsia="cs-CZ"/>
              </w:rPr>
              <w:t>[DOPLNÍ ÚČASTNÍK]</w:t>
            </w:r>
          </w:p>
        </w:tc>
        <w:tc>
          <w:tcPr>
            <w:tcW w:w="1939" w:type="dxa"/>
            <w:tcBorders>
              <w:top w:val="single" w:sz="4" w:space="0" w:color="auto"/>
              <w:left w:val="single" w:sz="4" w:space="0" w:color="auto"/>
              <w:bottom w:val="single" w:sz="4" w:space="0" w:color="auto"/>
              <w:right w:val="single" w:sz="4" w:space="0" w:color="auto"/>
            </w:tcBorders>
          </w:tcPr>
          <w:p w14:paraId="370FB3BE" w14:textId="1306B19B" w:rsidR="00CB29C6" w:rsidRPr="003F748D" w:rsidRDefault="00CB29C6" w:rsidP="00CB29C6">
            <w:pPr>
              <w:jc w:val="center"/>
              <w:rPr>
                <w:rFonts w:asciiTheme="minorHAnsi" w:hAnsiTheme="minorHAnsi" w:cstheme="minorHAnsi"/>
              </w:rPr>
            </w:pPr>
            <w:r w:rsidRPr="003F748D">
              <w:rPr>
                <w:rFonts w:asciiTheme="minorHAnsi" w:eastAsia="Times New Roman" w:hAnsiTheme="minorHAnsi" w:cstheme="minorHAnsi"/>
                <w:snapToGrid w:val="0"/>
                <w:highlight w:val="yellow"/>
                <w:lang w:eastAsia="cs-CZ"/>
              </w:rPr>
              <w:t>[DOPLNÍ ÚČASTNÍK]</w:t>
            </w:r>
          </w:p>
        </w:tc>
      </w:tr>
      <w:tr w:rsidR="00CB29C6" w:rsidRPr="003F748D" w14:paraId="1EF6C512" w14:textId="77777777" w:rsidTr="00E71080">
        <w:trPr>
          <w:trHeight w:val="1713"/>
        </w:trPr>
        <w:tc>
          <w:tcPr>
            <w:tcW w:w="2967" w:type="dxa"/>
            <w:tcBorders>
              <w:top w:val="single" w:sz="4" w:space="0" w:color="auto"/>
              <w:left w:val="single" w:sz="4" w:space="0" w:color="auto"/>
              <w:bottom w:val="single" w:sz="4" w:space="0" w:color="auto"/>
              <w:right w:val="single" w:sz="4" w:space="0" w:color="auto"/>
            </w:tcBorders>
            <w:shd w:val="clear" w:color="auto" w:fill="95B3D7"/>
            <w:vAlign w:val="center"/>
          </w:tcPr>
          <w:p w14:paraId="77CF27DF" w14:textId="18656AA0" w:rsidR="00CB29C6" w:rsidRPr="003F748D" w:rsidRDefault="00CB29C6" w:rsidP="00CB29C6">
            <w:pPr>
              <w:rPr>
                <w:rFonts w:asciiTheme="minorHAnsi" w:hAnsiTheme="minorHAnsi" w:cstheme="minorHAnsi"/>
              </w:rPr>
            </w:pPr>
            <w:r w:rsidRPr="003F748D">
              <w:rPr>
                <w:rFonts w:asciiTheme="minorHAnsi" w:hAnsiTheme="minorHAnsi" w:cstheme="minorHAnsi"/>
              </w:rPr>
              <w:t>Poskytování informací koncovým uživatelům o nových výsledcích lesnického výzkumu</w:t>
            </w:r>
          </w:p>
          <w:p w14:paraId="613995EA" w14:textId="77777777" w:rsidR="00CB29C6" w:rsidRPr="003F748D" w:rsidRDefault="00CB29C6" w:rsidP="00CB29C6">
            <w:pPr>
              <w:rPr>
                <w:rFonts w:asciiTheme="minorHAnsi" w:hAnsiTheme="minorHAnsi" w:cstheme="minorHAnsi"/>
              </w:rPr>
            </w:pPr>
            <w:r w:rsidRPr="003F748D">
              <w:rPr>
                <w:rFonts w:asciiTheme="minorHAnsi" w:hAnsiTheme="minorHAnsi" w:cstheme="minorHAnsi"/>
              </w:rPr>
              <w:t>(odst. 1.4 Přílohy č. 1</w:t>
            </w:r>
          </w:p>
        </w:tc>
        <w:tc>
          <w:tcPr>
            <w:tcW w:w="1940" w:type="dxa"/>
            <w:tcBorders>
              <w:top w:val="single" w:sz="4" w:space="0" w:color="auto"/>
              <w:left w:val="single" w:sz="4" w:space="0" w:color="auto"/>
              <w:bottom w:val="single" w:sz="4" w:space="0" w:color="auto"/>
              <w:right w:val="single" w:sz="4" w:space="0" w:color="auto"/>
            </w:tcBorders>
            <w:shd w:val="clear" w:color="auto" w:fill="auto"/>
            <w:vAlign w:val="center"/>
          </w:tcPr>
          <w:p w14:paraId="79390E3E" w14:textId="77777777" w:rsidR="00CB29C6" w:rsidRPr="003F748D" w:rsidRDefault="00CB29C6" w:rsidP="00CB29C6">
            <w:pPr>
              <w:jc w:val="center"/>
              <w:rPr>
                <w:rFonts w:asciiTheme="minorHAnsi" w:hAnsiTheme="minorHAnsi" w:cstheme="minorHAnsi"/>
              </w:rPr>
            </w:pPr>
            <w:r w:rsidRPr="003F748D">
              <w:rPr>
                <w:rFonts w:asciiTheme="minorHAnsi" w:hAnsiTheme="minorHAnsi" w:cstheme="minorHAnsi"/>
              </w:rPr>
              <w:t>1 odpracovaná hodina</w:t>
            </w:r>
          </w:p>
        </w:tc>
        <w:tc>
          <w:tcPr>
            <w:tcW w:w="1939" w:type="dxa"/>
            <w:tcBorders>
              <w:top w:val="single" w:sz="4" w:space="0" w:color="auto"/>
              <w:left w:val="single" w:sz="4" w:space="0" w:color="auto"/>
              <w:bottom w:val="single" w:sz="4" w:space="0" w:color="auto"/>
              <w:right w:val="single" w:sz="4" w:space="0" w:color="auto"/>
            </w:tcBorders>
            <w:shd w:val="clear" w:color="auto" w:fill="auto"/>
          </w:tcPr>
          <w:p w14:paraId="1CE4515E" w14:textId="4EAADC40" w:rsidR="00CB29C6" w:rsidRPr="003F748D" w:rsidRDefault="00CB29C6" w:rsidP="00CB29C6">
            <w:pPr>
              <w:jc w:val="center"/>
              <w:rPr>
                <w:rFonts w:asciiTheme="minorHAnsi" w:hAnsiTheme="minorHAnsi" w:cstheme="minorHAnsi"/>
              </w:rPr>
            </w:pPr>
            <w:r w:rsidRPr="003F748D">
              <w:rPr>
                <w:rFonts w:asciiTheme="minorHAnsi" w:eastAsia="Times New Roman" w:hAnsiTheme="minorHAnsi" w:cstheme="minorHAnsi"/>
                <w:snapToGrid w:val="0"/>
                <w:highlight w:val="yellow"/>
                <w:lang w:eastAsia="cs-CZ"/>
              </w:rPr>
              <w:t>[DOPLNÍ ÚČASTNÍK]</w:t>
            </w:r>
          </w:p>
        </w:tc>
        <w:tc>
          <w:tcPr>
            <w:tcW w:w="1939" w:type="dxa"/>
            <w:tcBorders>
              <w:top w:val="single" w:sz="4" w:space="0" w:color="auto"/>
              <w:left w:val="single" w:sz="4" w:space="0" w:color="auto"/>
              <w:bottom w:val="single" w:sz="4" w:space="0" w:color="auto"/>
              <w:right w:val="single" w:sz="4" w:space="0" w:color="auto"/>
            </w:tcBorders>
          </w:tcPr>
          <w:p w14:paraId="7E124BE6" w14:textId="3BCCE8C5" w:rsidR="00CB29C6" w:rsidRPr="003F748D" w:rsidRDefault="00CB29C6" w:rsidP="00CB29C6">
            <w:pPr>
              <w:jc w:val="center"/>
              <w:rPr>
                <w:rFonts w:asciiTheme="minorHAnsi" w:hAnsiTheme="minorHAnsi" w:cstheme="minorHAnsi"/>
              </w:rPr>
            </w:pPr>
            <w:r w:rsidRPr="003F748D">
              <w:rPr>
                <w:rFonts w:asciiTheme="minorHAnsi" w:eastAsia="Times New Roman" w:hAnsiTheme="minorHAnsi" w:cstheme="minorHAnsi"/>
                <w:snapToGrid w:val="0"/>
                <w:highlight w:val="yellow"/>
                <w:lang w:eastAsia="cs-CZ"/>
              </w:rPr>
              <w:t>[DOPLNÍ ÚČASTNÍK]</w:t>
            </w:r>
          </w:p>
        </w:tc>
      </w:tr>
      <w:tr w:rsidR="00CB29C6" w:rsidRPr="003F748D" w14:paraId="1D1304EA" w14:textId="77777777" w:rsidTr="00E71080">
        <w:trPr>
          <w:trHeight w:val="1713"/>
        </w:trPr>
        <w:tc>
          <w:tcPr>
            <w:tcW w:w="2967" w:type="dxa"/>
            <w:tcBorders>
              <w:top w:val="single" w:sz="4" w:space="0" w:color="auto"/>
              <w:left w:val="single" w:sz="4" w:space="0" w:color="auto"/>
              <w:bottom w:val="single" w:sz="4" w:space="0" w:color="auto"/>
              <w:right w:val="single" w:sz="4" w:space="0" w:color="auto"/>
            </w:tcBorders>
            <w:shd w:val="clear" w:color="auto" w:fill="95B3D7"/>
            <w:vAlign w:val="center"/>
          </w:tcPr>
          <w:p w14:paraId="7BF30998" w14:textId="77777777" w:rsidR="00CB29C6" w:rsidRPr="003F748D" w:rsidRDefault="00CB29C6" w:rsidP="00CB29C6">
            <w:pPr>
              <w:rPr>
                <w:rFonts w:asciiTheme="minorHAnsi" w:hAnsiTheme="minorHAnsi" w:cstheme="minorHAnsi"/>
              </w:rPr>
            </w:pPr>
            <w:r w:rsidRPr="003F748D">
              <w:rPr>
                <w:rFonts w:asciiTheme="minorHAnsi" w:hAnsiTheme="minorHAnsi" w:cstheme="minorHAnsi"/>
              </w:rPr>
              <w:t>Vydání odborné příručky zahrnující metodické postupy zaměřené na aktuální problematiku lesnické praxe</w:t>
            </w:r>
          </w:p>
          <w:p w14:paraId="35C4060E" w14:textId="77777777" w:rsidR="00CB29C6" w:rsidRPr="003F748D" w:rsidRDefault="00CB29C6" w:rsidP="00CB29C6">
            <w:pPr>
              <w:rPr>
                <w:rFonts w:asciiTheme="minorHAnsi" w:hAnsiTheme="minorHAnsi" w:cstheme="minorHAnsi"/>
              </w:rPr>
            </w:pPr>
            <w:r w:rsidRPr="003F748D">
              <w:rPr>
                <w:rFonts w:asciiTheme="minorHAnsi" w:hAnsiTheme="minorHAnsi" w:cstheme="minorHAnsi"/>
              </w:rPr>
              <w:t>(odst. 2.2 Přílohy č. 1)</w:t>
            </w:r>
          </w:p>
        </w:tc>
        <w:tc>
          <w:tcPr>
            <w:tcW w:w="1940" w:type="dxa"/>
            <w:tcBorders>
              <w:top w:val="single" w:sz="4" w:space="0" w:color="auto"/>
              <w:left w:val="single" w:sz="4" w:space="0" w:color="auto"/>
              <w:bottom w:val="single" w:sz="4" w:space="0" w:color="auto"/>
              <w:right w:val="single" w:sz="4" w:space="0" w:color="auto"/>
            </w:tcBorders>
            <w:shd w:val="clear" w:color="auto" w:fill="auto"/>
            <w:vAlign w:val="center"/>
          </w:tcPr>
          <w:p w14:paraId="3C29080D" w14:textId="5385BF48" w:rsidR="00CB29C6" w:rsidRPr="003F748D" w:rsidRDefault="00CB29C6" w:rsidP="00CB29C6">
            <w:pPr>
              <w:jc w:val="center"/>
              <w:rPr>
                <w:rFonts w:asciiTheme="minorHAnsi" w:hAnsiTheme="minorHAnsi" w:cstheme="minorHAnsi"/>
              </w:rPr>
            </w:pPr>
            <w:r w:rsidRPr="003F748D">
              <w:rPr>
                <w:rFonts w:asciiTheme="minorHAnsi" w:hAnsiTheme="minorHAnsi" w:cstheme="minorHAnsi"/>
              </w:rPr>
              <w:t>1 vydání v rozsahu 30-50 stran a nákladu 250 výtisků</w:t>
            </w:r>
          </w:p>
        </w:tc>
        <w:tc>
          <w:tcPr>
            <w:tcW w:w="1939" w:type="dxa"/>
            <w:tcBorders>
              <w:top w:val="single" w:sz="4" w:space="0" w:color="auto"/>
              <w:left w:val="single" w:sz="4" w:space="0" w:color="auto"/>
              <w:bottom w:val="single" w:sz="4" w:space="0" w:color="auto"/>
              <w:right w:val="single" w:sz="4" w:space="0" w:color="auto"/>
            </w:tcBorders>
            <w:shd w:val="clear" w:color="auto" w:fill="auto"/>
          </w:tcPr>
          <w:p w14:paraId="0D26A0B6" w14:textId="521D3DB6" w:rsidR="00CB29C6" w:rsidRPr="003F748D" w:rsidRDefault="00CB29C6" w:rsidP="00CB29C6">
            <w:pPr>
              <w:jc w:val="center"/>
              <w:rPr>
                <w:rFonts w:asciiTheme="minorHAnsi" w:hAnsiTheme="minorHAnsi" w:cstheme="minorHAnsi"/>
              </w:rPr>
            </w:pPr>
            <w:r w:rsidRPr="003F748D">
              <w:rPr>
                <w:rFonts w:asciiTheme="minorHAnsi" w:eastAsia="Times New Roman" w:hAnsiTheme="minorHAnsi" w:cstheme="minorHAnsi"/>
                <w:snapToGrid w:val="0"/>
                <w:highlight w:val="yellow"/>
                <w:lang w:eastAsia="cs-CZ"/>
              </w:rPr>
              <w:t>[DOPLNÍ ÚČASTNÍK]</w:t>
            </w:r>
          </w:p>
        </w:tc>
        <w:tc>
          <w:tcPr>
            <w:tcW w:w="1939" w:type="dxa"/>
            <w:tcBorders>
              <w:top w:val="single" w:sz="4" w:space="0" w:color="auto"/>
              <w:left w:val="single" w:sz="4" w:space="0" w:color="auto"/>
              <w:bottom w:val="single" w:sz="4" w:space="0" w:color="auto"/>
              <w:right w:val="single" w:sz="4" w:space="0" w:color="auto"/>
            </w:tcBorders>
          </w:tcPr>
          <w:p w14:paraId="1DF00C42" w14:textId="16FBC700" w:rsidR="00CB29C6" w:rsidRPr="003F748D" w:rsidRDefault="00CB29C6" w:rsidP="00CB29C6">
            <w:pPr>
              <w:jc w:val="center"/>
              <w:rPr>
                <w:rFonts w:asciiTheme="minorHAnsi" w:hAnsiTheme="minorHAnsi" w:cstheme="minorHAnsi"/>
              </w:rPr>
            </w:pPr>
            <w:r w:rsidRPr="003F748D">
              <w:rPr>
                <w:rFonts w:asciiTheme="minorHAnsi" w:eastAsia="Times New Roman" w:hAnsiTheme="minorHAnsi" w:cstheme="minorHAnsi"/>
                <w:snapToGrid w:val="0"/>
                <w:highlight w:val="yellow"/>
                <w:lang w:eastAsia="cs-CZ"/>
              </w:rPr>
              <w:t>[DOPLNÍ ÚČASTNÍK]</w:t>
            </w:r>
          </w:p>
        </w:tc>
      </w:tr>
      <w:tr w:rsidR="00CB29C6" w:rsidRPr="003F748D" w14:paraId="4E80FCDC" w14:textId="77777777" w:rsidTr="00E71080">
        <w:trPr>
          <w:trHeight w:val="1713"/>
        </w:trPr>
        <w:tc>
          <w:tcPr>
            <w:tcW w:w="2967" w:type="dxa"/>
            <w:tcBorders>
              <w:top w:val="single" w:sz="4" w:space="0" w:color="auto"/>
              <w:left w:val="single" w:sz="4" w:space="0" w:color="auto"/>
              <w:bottom w:val="single" w:sz="4" w:space="0" w:color="auto"/>
              <w:right w:val="single" w:sz="4" w:space="0" w:color="auto"/>
            </w:tcBorders>
            <w:shd w:val="clear" w:color="auto" w:fill="95B3D7"/>
            <w:vAlign w:val="center"/>
          </w:tcPr>
          <w:p w14:paraId="7DB03CAD" w14:textId="77777777" w:rsidR="00CB29C6" w:rsidRPr="003F748D" w:rsidRDefault="00CB29C6" w:rsidP="00CB29C6">
            <w:pPr>
              <w:rPr>
                <w:rFonts w:asciiTheme="minorHAnsi" w:hAnsiTheme="minorHAnsi" w:cstheme="minorHAnsi"/>
              </w:rPr>
            </w:pPr>
            <w:r w:rsidRPr="003F748D">
              <w:rPr>
                <w:rFonts w:asciiTheme="minorHAnsi" w:hAnsiTheme="minorHAnsi" w:cstheme="minorHAnsi"/>
              </w:rPr>
              <w:t>Vydání odborné publikace zahrnující informace, návody, doporučení zaměřené na aktuální problematiku lesnické praxe</w:t>
            </w:r>
          </w:p>
          <w:p w14:paraId="6D14B779" w14:textId="77777777" w:rsidR="00CB29C6" w:rsidRPr="003F748D" w:rsidRDefault="00CB29C6" w:rsidP="00CB29C6">
            <w:pPr>
              <w:rPr>
                <w:rFonts w:asciiTheme="minorHAnsi" w:hAnsiTheme="minorHAnsi" w:cstheme="minorHAnsi"/>
              </w:rPr>
            </w:pPr>
            <w:r w:rsidRPr="003F748D">
              <w:rPr>
                <w:rFonts w:asciiTheme="minorHAnsi" w:hAnsiTheme="minorHAnsi" w:cstheme="minorHAnsi"/>
              </w:rPr>
              <w:t>(odst. 2.3 Přílohy č. 1)</w:t>
            </w:r>
          </w:p>
        </w:tc>
        <w:tc>
          <w:tcPr>
            <w:tcW w:w="1940" w:type="dxa"/>
            <w:tcBorders>
              <w:top w:val="single" w:sz="4" w:space="0" w:color="auto"/>
              <w:left w:val="single" w:sz="4" w:space="0" w:color="auto"/>
              <w:bottom w:val="single" w:sz="4" w:space="0" w:color="auto"/>
              <w:right w:val="single" w:sz="4" w:space="0" w:color="auto"/>
            </w:tcBorders>
            <w:shd w:val="clear" w:color="auto" w:fill="auto"/>
            <w:vAlign w:val="center"/>
          </w:tcPr>
          <w:p w14:paraId="4ECF9C42" w14:textId="2430D1A9" w:rsidR="00CB29C6" w:rsidRPr="003F748D" w:rsidRDefault="00CB29C6" w:rsidP="00CB29C6">
            <w:pPr>
              <w:jc w:val="center"/>
              <w:rPr>
                <w:rFonts w:asciiTheme="minorHAnsi" w:hAnsiTheme="minorHAnsi" w:cstheme="minorHAnsi"/>
              </w:rPr>
            </w:pPr>
            <w:r w:rsidRPr="003F748D">
              <w:rPr>
                <w:rFonts w:asciiTheme="minorHAnsi" w:hAnsiTheme="minorHAnsi" w:cstheme="minorHAnsi"/>
              </w:rPr>
              <w:t>1 vydání v rozsahu 50-100 stran a nákladu 250 výtisků</w:t>
            </w:r>
          </w:p>
        </w:tc>
        <w:tc>
          <w:tcPr>
            <w:tcW w:w="1939" w:type="dxa"/>
            <w:tcBorders>
              <w:top w:val="single" w:sz="4" w:space="0" w:color="auto"/>
              <w:left w:val="single" w:sz="4" w:space="0" w:color="auto"/>
              <w:bottom w:val="single" w:sz="4" w:space="0" w:color="auto"/>
              <w:right w:val="single" w:sz="4" w:space="0" w:color="auto"/>
            </w:tcBorders>
            <w:shd w:val="clear" w:color="auto" w:fill="auto"/>
          </w:tcPr>
          <w:p w14:paraId="0DAA8132" w14:textId="7E799AE4" w:rsidR="00CB29C6" w:rsidRPr="003F748D" w:rsidRDefault="00CB29C6" w:rsidP="00CB29C6">
            <w:pPr>
              <w:jc w:val="center"/>
              <w:rPr>
                <w:rFonts w:asciiTheme="minorHAnsi" w:hAnsiTheme="minorHAnsi" w:cstheme="minorHAnsi"/>
              </w:rPr>
            </w:pPr>
            <w:r w:rsidRPr="003F748D">
              <w:rPr>
                <w:rFonts w:asciiTheme="minorHAnsi" w:eastAsia="Times New Roman" w:hAnsiTheme="minorHAnsi" w:cstheme="minorHAnsi"/>
                <w:snapToGrid w:val="0"/>
                <w:highlight w:val="yellow"/>
                <w:lang w:eastAsia="cs-CZ"/>
              </w:rPr>
              <w:t>[DOPLNÍ ÚČASTNÍK]</w:t>
            </w:r>
          </w:p>
        </w:tc>
        <w:tc>
          <w:tcPr>
            <w:tcW w:w="1939" w:type="dxa"/>
            <w:tcBorders>
              <w:top w:val="single" w:sz="4" w:space="0" w:color="auto"/>
              <w:left w:val="single" w:sz="4" w:space="0" w:color="auto"/>
              <w:bottom w:val="single" w:sz="4" w:space="0" w:color="auto"/>
              <w:right w:val="single" w:sz="4" w:space="0" w:color="auto"/>
            </w:tcBorders>
          </w:tcPr>
          <w:p w14:paraId="612B203F" w14:textId="3BFEB0EB" w:rsidR="00CB29C6" w:rsidRPr="003F748D" w:rsidRDefault="00CB29C6" w:rsidP="00CB29C6">
            <w:pPr>
              <w:jc w:val="center"/>
              <w:rPr>
                <w:rFonts w:asciiTheme="minorHAnsi" w:hAnsiTheme="minorHAnsi" w:cstheme="minorHAnsi"/>
              </w:rPr>
            </w:pPr>
            <w:r w:rsidRPr="003F748D">
              <w:rPr>
                <w:rFonts w:asciiTheme="minorHAnsi" w:eastAsia="Times New Roman" w:hAnsiTheme="minorHAnsi" w:cstheme="minorHAnsi"/>
                <w:snapToGrid w:val="0"/>
                <w:highlight w:val="yellow"/>
                <w:lang w:eastAsia="cs-CZ"/>
              </w:rPr>
              <w:t>[DOPLNÍ ÚČASTNÍK]</w:t>
            </w:r>
          </w:p>
        </w:tc>
      </w:tr>
      <w:tr w:rsidR="00CB29C6" w:rsidRPr="003F748D" w14:paraId="1960B9CA" w14:textId="77777777" w:rsidTr="00E71080">
        <w:trPr>
          <w:trHeight w:val="1713"/>
        </w:trPr>
        <w:tc>
          <w:tcPr>
            <w:tcW w:w="2967" w:type="dxa"/>
            <w:tcBorders>
              <w:top w:val="single" w:sz="4" w:space="0" w:color="auto"/>
              <w:left w:val="single" w:sz="4" w:space="0" w:color="auto"/>
              <w:bottom w:val="single" w:sz="4" w:space="0" w:color="auto"/>
              <w:right w:val="single" w:sz="4" w:space="0" w:color="auto"/>
            </w:tcBorders>
            <w:shd w:val="clear" w:color="auto" w:fill="95B3D7"/>
            <w:vAlign w:val="center"/>
          </w:tcPr>
          <w:p w14:paraId="457153F2" w14:textId="77777777" w:rsidR="00CB29C6" w:rsidRPr="003F748D" w:rsidRDefault="00CB29C6" w:rsidP="00CB29C6">
            <w:pPr>
              <w:rPr>
                <w:rFonts w:asciiTheme="minorHAnsi" w:hAnsiTheme="minorHAnsi" w:cstheme="minorHAnsi"/>
              </w:rPr>
            </w:pPr>
            <w:r w:rsidRPr="003F748D">
              <w:rPr>
                <w:rFonts w:asciiTheme="minorHAnsi" w:hAnsiTheme="minorHAnsi" w:cstheme="minorHAnsi"/>
              </w:rPr>
              <w:t>Organizační zajištění prezenčních i distančních (on-line) forem školení, seminářů a exkurzí, přednášková činnost, příprava podkladů ke vzdělávacím a školícím aktivitám</w:t>
            </w:r>
          </w:p>
          <w:p w14:paraId="27AE4475" w14:textId="77777777" w:rsidR="00CB29C6" w:rsidRPr="003F748D" w:rsidRDefault="00CB29C6" w:rsidP="00CB29C6">
            <w:pPr>
              <w:rPr>
                <w:rFonts w:asciiTheme="minorHAnsi" w:hAnsiTheme="minorHAnsi" w:cstheme="minorHAnsi"/>
              </w:rPr>
            </w:pPr>
            <w:r w:rsidRPr="003F748D">
              <w:rPr>
                <w:rFonts w:asciiTheme="minorHAnsi" w:hAnsiTheme="minorHAnsi" w:cstheme="minorHAnsi"/>
              </w:rPr>
              <w:t>(odst. 3.1 Přílohy č. 1)</w:t>
            </w:r>
          </w:p>
        </w:tc>
        <w:tc>
          <w:tcPr>
            <w:tcW w:w="1940" w:type="dxa"/>
            <w:tcBorders>
              <w:top w:val="single" w:sz="4" w:space="0" w:color="auto"/>
              <w:left w:val="single" w:sz="4" w:space="0" w:color="auto"/>
              <w:bottom w:val="single" w:sz="4" w:space="0" w:color="auto"/>
              <w:right w:val="single" w:sz="4" w:space="0" w:color="auto"/>
            </w:tcBorders>
            <w:shd w:val="clear" w:color="auto" w:fill="auto"/>
            <w:vAlign w:val="center"/>
          </w:tcPr>
          <w:p w14:paraId="6384F24D" w14:textId="77777777" w:rsidR="00CB29C6" w:rsidRPr="003F748D" w:rsidRDefault="00CB29C6" w:rsidP="00CB29C6">
            <w:pPr>
              <w:jc w:val="center"/>
              <w:rPr>
                <w:rFonts w:asciiTheme="minorHAnsi" w:hAnsiTheme="minorHAnsi" w:cstheme="minorHAnsi"/>
              </w:rPr>
            </w:pPr>
            <w:r w:rsidRPr="003F748D">
              <w:rPr>
                <w:rFonts w:asciiTheme="minorHAnsi" w:hAnsiTheme="minorHAnsi" w:cstheme="minorHAnsi"/>
              </w:rPr>
              <w:t>1 den</w:t>
            </w:r>
          </w:p>
        </w:tc>
        <w:tc>
          <w:tcPr>
            <w:tcW w:w="1939" w:type="dxa"/>
            <w:tcBorders>
              <w:top w:val="single" w:sz="4" w:space="0" w:color="auto"/>
              <w:left w:val="single" w:sz="4" w:space="0" w:color="auto"/>
              <w:bottom w:val="single" w:sz="4" w:space="0" w:color="auto"/>
              <w:right w:val="single" w:sz="4" w:space="0" w:color="auto"/>
            </w:tcBorders>
            <w:shd w:val="clear" w:color="auto" w:fill="auto"/>
          </w:tcPr>
          <w:p w14:paraId="7E505DD8" w14:textId="72B95084" w:rsidR="00CB29C6" w:rsidRPr="003F748D" w:rsidRDefault="00CB29C6" w:rsidP="00CB29C6">
            <w:pPr>
              <w:jc w:val="center"/>
              <w:rPr>
                <w:rFonts w:asciiTheme="minorHAnsi" w:hAnsiTheme="minorHAnsi" w:cstheme="minorHAnsi"/>
              </w:rPr>
            </w:pPr>
            <w:r w:rsidRPr="003F748D">
              <w:rPr>
                <w:rFonts w:asciiTheme="minorHAnsi" w:eastAsia="Times New Roman" w:hAnsiTheme="minorHAnsi" w:cstheme="minorHAnsi"/>
                <w:snapToGrid w:val="0"/>
                <w:highlight w:val="yellow"/>
                <w:lang w:eastAsia="cs-CZ"/>
              </w:rPr>
              <w:t>[DOPLNÍ ÚČASTNÍK]</w:t>
            </w:r>
          </w:p>
        </w:tc>
        <w:tc>
          <w:tcPr>
            <w:tcW w:w="1939" w:type="dxa"/>
            <w:tcBorders>
              <w:top w:val="single" w:sz="4" w:space="0" w:color="auto"/>
              <w:left w:val="single" w:sz="4" w:space="0" w:color="auto"/>
              <w:bottom w:val="single" w:sz="4" w:space="0" w:color="auto"/>
              <w:right w:val="single" w:sz="4" w:space="0" w:color="auto"/>
            </w:tcBorders>
          </w:tcPr>
          <w:p w14:paraId="6C2D1A8E" w14:textId="10528DCB" w:rsidR="00CB29C6" w:rsidRPr="003F748D" w:rsidRDefault="00CB29C6" w:rsidP="00CB29C6">
            <w:pPr>
              <w:jc w:val="center"/>
              <w:rPr>
                <w:rFonts w:asciiTheme="minorHAnsi" w:hAnsiTheme="minorHAnsi" w:cstheme="minorHAnsi"/>
              </w:rPr>
            </w:pPr>
            <w:r w:rsidRPr="003F748D">
              <w:rPr>
                <w:rFonts w:asciiTheme="minorHAnsi" w:eastAsia="Times New Roman" w:hAnsiTheme="minorHAnsi" w:cstheme="minorHAnsi"/>
                <w:snapToGrid w:val="0"/>
                <w:highlight w:val="yellow"/>
                <w:lang w:eastAsia="cs-CZ"/>
              </w:rPr>
              <w:t>[DOPLNÍ ÚČASTNÍK]</w:t>
            </w:r>
          </w:p>
        </w:tc>
      </w:tr>
      <w:tr w:rsidR="00CB29C6" w:rsidRPr="003F748D" w14:paraId="03918FE2" w14:textId="77777777" w:rsidTr="00E71080">
        <w:trPr>
          <w:trHeight w:val="1713"/>
        </w:trPr>
        <w:tc>
          <w:tcPr>
            <w:tcW w:w="2967" w:type="dxa"/>
            <w:tcBorders>
              <w:top w:val="single" w:sz="4" w:space="0" w:color="auto"/>
              <w:left w:val="single" w:sz="4" w:space="0" w:color="auto"/>
              <w:bottom w:val="single" w:sz="4" w:space="0" w:color="auto"/>
              <w:right w:val="single" w:sz="4" w:space="0" w:color="auto"/>
            </w:tcBorders>
            <w:shd w:val="clear" w:color="auto" w:fill="95B3D7"/>
            <w:vAlign w:val="center"/>
          </w:tcPr>
          <w:p w14:paraId="2EC44C22" w14:textId="77777777" w:rsidR="00CB29C6" w:rsidRPr="003F748D" w:rsidRDefault="00CB29C6" w:rsidP="00CB29C6">
            <w:pPr>
              <w:rPr>
                <w:rFonts w:asciiTheme="minorHAnsi" w:hAnsiTheme="minorHAnsi" w:cstheme="minorHAnsi"/>
              </w:rPr>
            </w:pPr>
            <w:r w:rsidRPr="003F748D">
              <w:rPr>
                <w:rFonts w:asciiTheme="minorHAnsi" w:hAnsiTheme="minorHAnsi" w:cstheme="minorHAnsi"/>
              </w:rPr>
              <w:lastRenderedPageBreak/>
              <w:t xml:space="preserve">Propagace a osvěta v oboru lesnického výzkumu a myslivosti prostřednictvím hromadných sdělovacích prostředků </w:t>
            </w:r>
          </w:p>
          <w:p w14:paraId="3BA96E59" w14:textId="77777777" w:rsidR="00CB29C6" w:rsidRPr="003F748D" w:rsidRDefault="00CB29C6" w:rsidP="00CB29C6">
            <w:pPr>
              <w:rPr>
                <w:rFonts w:asciiTheme="minorHAnsi" w:hAnsiTheme="minorHAnsi" w:cstheme="minorHAnsi"/>
              </w:rPr>
            </w:pPr>
            <w:r w:rsidRPr="003F748D">
              <w:rPr>
                <w:rFonts w:asciiTheme="minorHAnsi" w:hAnsiTheme="minorHAnsi" w:cstheme="minorHAnsi"/>
              </w:rPr>
              <w:t>(odst. 4.1 Přílohy č. 1)</w:t>
            </w:r>
          </w:p>
        </w:tc>
        <w:tc>
          <w:tcPr>
            <w:tcW w:w="1940" w:type="dxa"/>
            <w:tcBorders>
              <w:top w:val="single" w:sz="4" w:space="0" w:color="auto"/>
              <w:left w:val="single" w:sz="4" w:space="0" w:color="auto"/>
              <w:bottom w:val="single" w:sz="4" w:space="0" w:color="auto"/>
              <w:right w:val="single" w:sz="4" w:space="0" w:color="auto"/>
            </w:tcBorders>
            <w:shd w:val="clear" w:color="auto" w:fill="auto"/>
            <w:vAlign w:val="center"/>
          </w:tcPr>
          <w:p w14:paraId="6DFB166F" w14:textId="77777777" w:rsidR="00CB29C6" w:rsidRPr="003F748D" w:rsidRDefault="00CB29C6" w:rsidP="00CB29C6">
            <w:pPr>
              <w:jc w:val="center"/>
              <w:rPr>
                <w:rFonts w:asciiTheme="minorHAnsi" w:hAnsiTheme="minorHAnsi" w:cstheme="minorHAnsi"/>
              </w:rPr>
            </w:pPr>
            <w:r w:rsidRPr="003F748D">
              <w:rPr>
                <w:rFonts w:asciiTheme="minorHAnsi" w:hAnsiTheme="minorHAnsi" w:cstheme="minorHAnsi"/>
              </w:rPr>
              <w:t>1 odpracovaná hodina</w:t>
            </w:r>
          </w:p>
        </w:tc>
        <w:tc>
          <w:tcPr>
            <w:tcW w:w="1939" w:type="dxa"/>
            <w:tcBorders>
              <w:top w:val="single" w:sz="4" w:space="0" w:color="auto"/>
              <w:left w:val="single" w:sz="4" w:space="0" w:color="auto"/>
              <w:bottom w:val="single" w:sz="4" w:space="0" w:color="auto"/>
              <w:right w:val="single" w:sz="4" w:space="0" w:color="auto"/>
            </w:tcBorders>
            <w:shd w:val="clear" w:color="auto" w:fill="auto"/>
          </w:tcPr>
          <w:p w14:paraId="549892D0" w14:textId="62E89A24" w:rsidR="00CB29C6" w:rsidRPr="003F748D" w:rsidRDefault="00CB29C6" w:rsidP="00CB29C6">
            <w:pPr>
              <w:jc w:val="center"/>
              <w:rPr>
                <w:rFonts w:asciiTheme="minorHAnsi" w:hAnsiTheme="minorHAnsi" w:cstheme="minorHAnsi"/>
              </w:rPr>
            </w:pPr>
            <w:r w:rsidRPr="003F748D">
              <w:rPr>
                <w:rFonts w:asciiTheme="minorHAnsi" w:eastAsia="Times New Roman" w:hAnsiTheme="minorHAnsi" w:cstheme="minorHAnsi"/>
                <w:snapToGrid w:val="0"/>
                <w:highlight w:val="yellow"/>
                <w:lang w:eastAsia="cs-CZ"/>
              </w:rPr>
              <w:t>[DOPLNÍ ÚČASTNÍK]</w:t>
            </w:r>
          </w:p>
        </w:tc>
        <w:tc>
          <w:tcPr>
            <w:tcW w:w="1939" w:type="dxa"/>
            <w:tcBorders>
              <w:top w:val="single" w:sz="4" w:space="0" w:color="auto"/>
              <w:left w:val="single" w:sz="4" w:space="0" w:color="auto"/>
              <w:bottom w:val="single" w:sz="4" w:space="0" w:color="auto"/>
              <w:right w:val="single" w:sz="4" w:space="0" w:color="auto"/>
            </w:tcBorders>
          </w:tcPr>
          <w:p w14:paraId="7C452461" w14:textId="578545E5" w:rsidR="00CB29C6" w:rsidRPr="003F748D" w:rsidRDefault="00CB29C6" w:rsidP="00CB29C6">
            <w:pPr>
              <w:jc w:val="center"/>
              <w:rPr>
                <w:rFonts w:asciiTheme="minorHAnsi" w:hAnsiTheme="minorHAnsi" w:cstheme="minorHAnsi"/>
              </w:rPr>
            </w:pPr>
            <w:r w:rsidRPr="003F748D">
              <w:rPr>
                <w:rFonts w:asciiTheme="minorHAnsi" w:eastAsia="Times New Roman" w:hAnsiTheme="minorHAnsi" w:cstheme="minorHAnsi"/>
                <w:snapToGrid w:val="0"/>
                <w:highlight w:val="yellow"/>
                <w:lang w:eastAsia="cs-CZ"/>
              </w:rPr>
              <w:t>[DOPLNÍ ÚČASTNÍK]</w:t>
            </w:r>
          </w:p>
        </w:tc>
      </w:tr>
      <w:tr w:rsidR="00CB29C6" w:rsidRPr="003F748D" w14:paraId="763DDEB8" w14:textId="77777777" w:rsidTr="00E71080">
        <w:trPr>
          <w:trHeight w:val="1713"/>
        </w:trPr>
        <w:tc>
          <w:tcPr>
            <w:tcW w:w="2967" w:type="dxa"/>
            <w:tcBorders>
              <w:top w:val="single" w:sz="4" w:space="0" w:color="auto"/>
              <w:left w:val="single" w:sz="4" w:space="0" w:color="auto"/>
              <w:bottom w:val="single" w:sz="4" w:space="0" w:color="auto"/>
              <w:right w:val="single" w:sz="4" w:space="0" w:color="auto"/>
            </w:tcBorders>
            <w:shd w:val="clear" w:color="auto" w:fill="95B3D7"/>
            <w:vAlign w:val="center"/>
          </w:tcPr>
          <w:p w14:paraId="02498149" w14:textId="77777777" w:rsidR="00CB29C6" w:rsidRPr="003F748D" w:rsidRDefault="00CB29C6" w:rsidP="00CB29C6">
            <w:pPr>
              <w:rPr>
                <w:rFonts w:asciiTheme="minorHAnsi" w:hAnsiTheme="minorHAnsi" w:cstheme="minorHAnsi"/>
              </w:rPr>
            </w:pPr>
            <w:r w:rsidRPr="003F748D">
              <w:rPr>
                <w:rFonts w:asciiTheme="minorHAnsi" w:hAnsiTheme="minorHAnsi" w:cstheme="minorHAnsi"/>
              </w:rPr>
              <w:t>Účast na výstavách a veletrzích s propagací lesnictví a myslivosti v rozsahu do 3 dnů včetně</w:t>
            </w:r>
          </w:p>
          <w:p w14:paraId="58F17920" w14:textId="77777777" w:rsidR="00CB29C6" w:rsidRPr="003F748D" w:rsidRDefault="00CB29C6" w:rsidP="00CB29C6">
            <w:pPr>
              <w:rPr>
                <w:rFonts w:asciiTheme="minorHAnsi" w:hAnsiTheme="minorHAnsi" w:cstheme="minorHAnsi"/>
              </w:rPr>
            </w:pPr>
            <w:r w:rsidRPr="003F748D">
              <w:rPr>
                <w:rFonts w:asciiTheme="minorHAnsi" w:hAnsiTheme="minorHAnsi" w:cstheme="minorHAnsi"/>
              </w:rPr>
              <w:t>(odst. 4.2 Přílohy č. 1)</w:t>
            </w:r>
          </w:p>
        </w:tc>
        <w:tc>
          <w:tcPr>
            <w:tcW w:w="1940" w:type="dxa"/>
            <w:tcBorders>
              <w:top w:val="single" w:sz="4" w:space="0" w:color="auto"/>
              <w:left w:val="single" w:sz="4" w:space="0" w:color="auto"/>
              <w:bottom w:val="single" w:sz="4" w:space="0" w:color="auto"/>
              <w:right w:val="single" w:sz="4" w:space="0" w:color="auto"/>
            </w:tcBorders>
            <w:shd w:val="clear" w:color="auto" w:fill="auto"/>
            <w:vAlign w:val="center"/>
          </w:tcPr>
          <w:p w14:paraId="42C0B5E4" w14:textId="77777777" w:rsidR="00CB29C6" w:rsidRPr="003F748D" w:rsidRDefault="00CB29C6" w:rsidP="00CB29C6">
            <w:pPr>
              <w:jc w:val="center"/>
              <w:rPr>
                <w:rFonts w:asciiTheme="minorHAnsi" w:hAnsiTheme="minorHAnsi" w:cstheme="minorHAnsi"/>
              </w:rPr>
            </w:pPr>
            <w:r w:rsidRPr="003F748D">
              <w:rPr>
                <w:rFonts w:asciiTheme="minorHAnsi" w:hAnsiTheme="minorHAnsi" w:cstheme="minorHAnsi"/>
              </w:rPr>
              <w:t>1 den</w:t>
            </w:r>
          </w:p>
        </w:tc>
        <w:tc>
          <w:tcPr>
            <w:tcW w:w="1939" w:type="dxa"/>
            <w:tcBorders>
              <w:top w:val="single" w:sz="4" w:space="0" w:color="auto"/>
              <w:left w:val="single" w:sz="4" w:space="0" w:color="auto"/>
              <w:bottom w:val="single" w:sz="4" w:space="0" w:color="auto"/>
              <w:right w:val="single" w:sz="4" w:space="0" w:color="auto"/>
            </w:tcBorders>
            <w:shd w:val="clear" w:color="auto" w:fill="auto"/>
          </w:tcPr>
          <w:p w14:paraId="760EC092" w14:textId="726AEA18" w:rsidR="00CB29C6" w:rsidRPr="003F748D" w:rsidRDefault="00CB29C6" w:rsidP="00CB29C6">
            <w:pPr>
              <w:jc w:val="center"/>
              <w:rPr>
                <w:rFonts w:asciiTheme="minorHAnsi" w:hAnsiTheme="minorHAnsi" w:cstheme="minorHAnsi"/>
              </w:rPr>
            </w:pPr>
            <w:r w:rsidRPr="003F748D">
              <w:rPr>
                <w:rFonts w:asciiTheme="minorHAnsi" w:eastAsia="Times New Roman" w:hAnsiTheme="minorHAnsi" w:cstheme="minorHAnsi"/>
                <w:snapToGrid w:val="0"/>
                <w:highlight w:val="yellow"/>
                <w:lang w:eastAsia="cs-CZ"/>
              </w:rPr>
              <w:t>[DOPLNÍ ÚČASTNÍK]</w:t>
            </w:r>
          </w:p>
        </w:tc>
        <w:tc>
          <w:tcPr>
            <w:tcW w:w="1939" w:type="dxa"/>
            <w:tcBorders>
              <w:top w:val="single" w:sz="4" w:space="0" w:color="auto"/>
              <w:left w:val="single" w:sz="4" w:space="0" w:color="auto"/>
              <w:bottom w:val="single" w:sz="4" w:space="0" w:color="auto"/>
              <w:right w:val="single" w:sz="4" w:space="0" w:color="auto"/>
            </w:tcBorders>
          </w:tcPr>
          <w:p w14:paraId="2EFE8B97" w14:textId="11E7936D" w:rsidR="00CB29C6" w:rsidRPr="003F748D" w:rsidRDefault="00CB29C6" w:rsidP="00CB29C6">
            <w:pPr>
              <w:jc w:val="center"/>
              <w:rPr>
                <w:rFonts w:asciiTheme="minorHAnsi" w:hAnsiTheme="minorHAnsi" w:cstheme="minorHAnsi"/>
              </w:rPr>
            </w:pPr>
            <w:r w:rsidRPr="003F748D">
              <w:rPr>
                <w:rFonts w:asciiTheme="minorHAnsi" w:eastAsia="Times New Roman" w:hAnsiTheme="minorHAnsi" w:cstheme="minorHAnsi"/>
                <w:snapToGrid w:val="0"/>
                <w:highlight w:val="yellow"/>
                <w:lang w:eastAsia="cs-CZ"/>
              </w:rPr>
              <w:t>[DOPLNÍ ÚČASTNÍK]</w:t>
            </w:r>
          </w:p>
        </w:tc>
      </w:tr>
      <w:tr w:rsidR="00CB29C6" w:rsidRPr="003F748D" w14:paraId="1C4E81C4" w14:textId="77777777" w:rsidTr="00E71080">
        <w:trPr>
          <w:trHeight w:val="1713"/>
        </w:trPr>
        <w:tc>
          <w:tcPr>
            <w:tcW w:w="2967" w:type="dxa"/>
            <w:tcBorders>
              <w:top w:val="single" w:sz="4" w:space="0" w:color="auto"/>
              <w:left w:val="single" w:sz="4" w:space="0" w:color="auto"/>
              <w:bottom w:val="single" w:sz="4" w:space="0" w:color="auto"/>
              <w:right w:val="single" w:sz="4" w:space="0" w:color="auto"/>
            </w:tcBorders>
            <w:shd w:val="clear" w:color="auto" w:fill="95B3D7"/>
            <w:vAlign w:val="center"/>
          </w:tcPr>
          <w:p w14:paraId="3E9621E5" w14:textId="77777777" w:rsidR="00CB29C6" w:rsidRPr="003F748D" w:rsidRDefault="00CB29C6" w:rsidP="00CB29C6">
            <w:pPr>
              <w:rPr>
                <w:rFonts w:asciiTheme="minorHAnsi" w:hAnsiTheme="minorHAnsi" w:cstheme="minorHAnsi"/>
              </w:rPr>
            </w:pPr>
            <w:r w:rsidRPr="003F748D">
              <w:rPr>
                <w:rFonts w:asciiTheme="minorHAnsi" w:hAnsiTheme="minorHAnsi" w:cstheme="minorHAnsi"/>
              </w:rPr>
              <w:t xml:space="preserve">Účast na výstavách a veletrzích s propagací lesnictví a myslivosti v rozsahu nad 3 dny </w:t>
            </w:r>
          </w:p>
          <w:p w14:paraId="209F1B25" w14:textId="77777777" w:rsidR="00CB29C6" w:rsidRPr="003F748D" w:rsidRDefault="00CB29C6" w:rsidP="00CB29C6">
            <w:pPr>
              <w:rPr>
                <w:rFonts w:asciiTheme="minorHAnsi" w:hAnsiTheme="minorHAnsi" w:cstheme="minorHAnsi"/>
              </w:rPr>
            </w:pPr>
            <w:r w:rsidRPr="003F748D">
              <w:rPr>
                <w:rFonts w:asciiTheme="minorHAnsi" w:hAnsiTheme="minorHAnsi" w:cstheme="minorHAnsi"/>
              </w:rPr>
              <w:t>(odst. 4.2 Přílohy č. 1)</w:t>
            </w:r>
          </w:p>
        </w:tc>
        <w:tc>
          <w:tcPr>
            <w:tcW w:w="1940" w:type="dxa"/>
            <w:tcBorders>
              <w:top w:val="single" w:sz="4" w:space="0" w:color="auto"/>
              <w:left w:val="single" w:sz="4" w:space="0" w:color="auto"/>
              <w:bottom w:val="single" w:sz="4" w:space="0" w:color="auto"/>
              <w:right w:val="single" w:sz="4" w:space="0" w:color="auto"/>
            </w:tcBorders>
            <w:shd w:val="clear" w:color="auto" w:fill="auto"/>
            <w:vAlign w:val="center"/>
          </w:tcPr>
          <w:p w14:paraId="12E122D3" w14:textId="77777777" w:rsidR="00CB29C6" w:rsidRPr="003F748D" w:rsidRDefault="00CB29C6" w:rsidP="00CB29C6">
            <w:pPr>
              <w:jc w:val="center"/>
              <w:rPr>
                <w:rFonts w:asciiTheme="minorHAnsi" w:hAnsiTheme="minorHAnsi" w:cstheme="minorHAnsi"/>
              </w:rPr>
            </w:pPr>
            <w:r w:rsidRPr="003F748D">
              <w:rPr>
                <w:rFonts w:asciiTheme="minorHAnsi" w:hAnsiTheme="minorHAnsi" w:cstheme="minorHAnsi"/>
              </w:rPr>
              <w:t>1 den</w:t>
            </w:r>
          </w:p>
        </w:tc>
        <w:tc>
          <w:tcPr>
            <w:tcW w:w="1939" w:type="dxa"/>
            <w:tcBorders>
              <w:top w:val="single" w:sz="4" w:space="0" w:color="auto"/>
              <w:left w:val="single" w:sz="4" w:space="0" w:color="auto"/>
              <w:bottom w:val="single" w:sz="4" w:space="0" w:color="auto"/>
              <w:right w:val="single" w:sz="4" w:space="0" w:color="auto"/>
            </w:tcBorders>
            <w:shd w:val="clear" w:color="auto" w:fill="auto"/>
          </w:tcPr>
          <w:p w14:paraId="6201BDF6" w14:textId="5D94046D" w:rsidR="00CB29C6" w:rsidRPr="003F748D" w:rsidRDefault="00CB29C6" w:rsidP="00CB29C6">
            <w:pPr>
              <w:jc w:val="center"/>
              <w:rPr>
                <w:rFonts w:asciiTheme="minorHAnsi" w:hAnsiTheme="minorHAnsi" w:cstheme="minorHAnsi"/>
              </w:rPr>
            </w:pPr>
            <w:r w:rsidRPr="003F748D">
              <w:rPr>
                <w:rFonts w:asciiTheme="minorHAnsi" w:eastAsia="Times New Roman" w:hAnsiTheme="minorHAnsi" w:cstheme="minorHAnsi"/>
                <w:snapToGrid w:val="0"/>
                <w:highlight w:val="yellow"/>
                <w:lang w:eastAsia="cs-CZ"/>
              </w:rPr>
              <w:t>[DOPLNÍ ÚČASTNÍK]</w:t>
            </w:r>
          </w:p>
        </w:tc>
        <w:tc>
          <w:tcPr>
            <w:tcW w:w="1939" w:type="dxa"/>
            <w:tcBorders>
              <w:top w:val="single" w:sz="4" w:space="0" w:color="auto"/>
              <w:left w:val="single" w:sz="4" w:space="0" w:color="auto"/>
              <w:bottom w:val="single" w:sz="4" w:space="0" w:color="auto"/>
              <w:right w:val="single" w:sz="4" w:space="0" w:color="auto"/>
            </w:tcBorders>
          </w:tcPr>
          <w:p w14:paraId="77E160E1" w14:textId="7F64F4B4" w:rsidR="00CB29C6" w:rsidRPr="003F748D" w:rsidRDefault="00CB29C6" w:rsidP="00CB29C6">
            <w:pPr>
              <w:jc w:val="center"/>
              <w:rPr>
                <w:rFonts w:asciiTheme="minorHAnsi" w:hAnsiTheme="minorHAnsi" w:cstheme="minorHAnsi"/>
              </w:rPr>
            </w:pPr>
            <w:r w:rsidRPr="003F748D">
              <w:rPr>
                <w:rFonts w:asciiTheme="minorHAnsi" w:eastAsia="Times New Roman" w:hAnsiTheme="minorHAnsi" w:cstheme="minorHAnsi"/>
                <w:snapToGrid w:val="0"/>
                <w:highlight w:val="yellow"/>
                <w:lang w:eastAsia="cs-CZ"/>
              </w:rPr>
              <w:t>[DOPLNÍ ÚČASTNÍK]</w:t>
            </w:r>
          </w:p>
        </w:tc>
      </w:tr>
      <w:tr w:rsidR="00CB29C6" w:rsidRPr="003F748D" w14:paraId="3881296E" w14:textId="77777777" w:rsidTr="00E71080">
        <w:trPr>
          <w:trHeight w:val="1713"/>
        </w:trPr>
        <w:tc>
          <w:tcPr>
            <w:tcW w:w="2967" w:type="dxa"/>
            <w:tcBorders>
              <w:top w:val="single" w:sz="4" w:space="0" w:color="auto"/>
              <w:left w:val="single" w:sz="4" w:space="0" w:color="auto"/>
              <w:bottom w:val="single" w:sz="4" w:space="0" w:color="auto"/>
              <w:right w:val="single" w:sz="4" w:space="0" w:color="auto"/>
            </w:tcBorders>
            <w:shd w:val="clear" w:color="auto" w:fill="95B3D7"/>
            <w:vAlign w:val="center"/>
          </w:tcPr>
          <w:p w14:paraId="431251C5" w14:textId="23D31E6A" w:rsidR="00CB29C6" w:rsidRPr="003F748D" w:rsidRDefault="00CB29C6" w:rsidP="00CB29C6">
            <w:pPr>
              <w:rPr>
                <w:rFonts w:asciiTheme="minorHAnsi" w:hAnsiTheme="minorHAnsi" w:cstheme="minorHAnsi"/>
              </w:rPr>
            </w:pPr>
            <w:r w:rsidRPr="003F748D">
              <w:rPr>
                <w:rFonts w:asciiTheme="minorHAnsi" w:hAnsiTheme="minorHAnsi" w:cstheme="minorHAnsi"/>
              </w:rPr>
              <w:t>Účast na tematických informačních akcích spojených s prezentací lesního hospodářství a myslivosti, vědy a výzkumu. (odst. 4.3 Přílohy č. 1)</w:t>
            </w:r>
          </w:p>
        </w:tc>
        <w:tc>
          <w:tcPr>
            <w:tcW w:w="1940" w:type="dxa"/>
            <w:tcBorders>
              <w:top w:val="single" w:sz="4" w:space="0" w:color="auto"/>
              <w:left w:val="single" w:sz="4" w:space="0" w:color="auto"/>
              <w:bottom w:val="single" w:sz="4" w:space="0" w:color="auto"/>
              <w:right w:val="single" w:sz="4" w:space="0" w:color="auto"/>
            </w:tcBorders>
            <w:shd w:val="clear" w:color="auto" w:fill="auto"/>
            <w:vAlign w:val="center"/>
          </w:tcPr>
          <w:p w14:paraId="30D7CC55" w14:textId="099B72B0" w:rsidR="00CB29C6" w:rsidRPr="003F748D" w:rsidRDefault="00CB29C6" w:rsidP="00CB29C6">
            <w:pPr>
              <w:jc w:val="center"/>
              <w:rPr>
                <w:rFonts w:asciiTheme="minorHAnsi" w:hAnsiTheme="minorHAnsi" w:cstheme="minorHAnsi"/>
              </w:rPr>
            </w:pPr>
            <w:r w:rsidRPr="003F748D">
              <w:rPr>
                <w:rFonts w:asciiTheme="minorHAnsi" w:hAnsiTheme="minorHAnsi" w:cstheme="minorHAnsi"/>
              </w:rPr>
              <w:t>1 den</w:t>
            </w:r>
          </w:p>
        </w:tc>
        <w:tc>
          <w:tcPr>
            <w:tcW w:w="1939" w:type="dxa"/>
            <w:tcBorders>
              <w:top w:val="single" w:sz="4" w:space="0" w:color="auto"/>
              <w:left w:val="single" w:sz="4" w:space="0" w:color="auto"/>
              <w:bottom w:val="single" w:sz="4" w:space="0" w:color="auto"/>
              <w:right w:val="single" w:sz="4" w:space="0" w:color="auto"/>
            </w:tcBorders>
            <w:shd w:val="clear" w:color="auto" w:fill="auto"/>
          </w:tcPr>
          <w:p w14:paraId="61C6A395" w14:textId="127ABDE4" w:rsidR="00CB29C6" w:rsidRPr="003F748D" w:rsidRDefault="00CB29C6" w:rsidP="00CB29C6">
            <w:pPr>
              <w:jc w:val="center"/>
              <w:rPr>
                <w:rFonts w:asciiTheme="minorHAnsi" w:hAnsiTheme="minorHAnsi" w:cstheme="minorHAnsi"/>
              </w:rPr>
            </w:pPr>
            <w:r w:rsidRPr="003F748D">
              <w:rPr>
                <w:rFonts w:asciiTheme="minorHAnsi" w:eastAsia="Times New Roman" w:hAnsiTheme="minorHAnsi" w:cstheme="minorHAnsi"/>
                <w:snapToGrid w:val="0"/>
                <w:highlight w:val="yellow"/>
                <w:lang w:eastAsia="cs-CZ"/>
              </w:rPr>
              <w:t>[DOPLNÍ ÚČASTNÍK]</w:t>
            </w:r>
          </w:p>
        </w:tc>
        <w:tc>
          <w:tcPr>
            <w:tcW w:w="1939" w:type="dxa"/>
            <w:tcBorders>
              <w:top w:val="single" w:sz="4" w:space="0" w:color="auto"/>
              <w:left w:val="single" w:sz="4" w:space="0" w:color="auto"/>
              <w:bottom w:val="single" w:sz="4" w:space="0" w:color="auto"/>
              <w:right w:val="single" w:sz="4" w:space="0" w:color="auto"/>
            </w:tcBorders>
          </w:tcPr>
          <w:p w14:paraId="1C7E68A4" w14:textId="5F0C9772" w:rsidR="00CB29C6" w:rsidRPr="003F748D" w:rsidRDefault="00CB29C6" w:rsidP="00CB29C6">
            <w:pPr>
              <w:jc w:val="center"/>
              <w:rPr>
                <w:rFonts w:asciiTheme="minorHAnsi" w:hAnsiTheme="minorHAnsi" w:cstheme="minorHAnsi"/>
              </w:rPr>
            </w:pPr>
            <w:r w:rsidRPr="003F748D">
              <w:rPr>
                <w:rFonts w:asciiTheme="minorHAnsi" w:eastAsia="Times New Roman" w:hAnsiTheme="minorHAnsi" w:cstheme="minorHAnsi"/>
                <w:snapToGrid w:val="0"/>
                <w:highlight w:val="yellow"/>
                <w:lang w:eastAsia="cs-CZ"/>
              </w:rPr>
              <w:t>[DOPLNÍ ÚČASTNÍK]</w:t>
            </w:r>
          </w:p>
        </w:tc>
      </w:tr>
      <w:tr w:rsidR="00CB29C6" w:rsidRPr="003F748D" w14:paraId="10E5162F" w14:textId="77777777" w:rsidTr="00E71080">
        <w:trPr>
          <w:trHeight w:val="1713"/>
        </w:trPr>
        <w:tc>
          <w:tcPr>
            <w:tcW w:w="2967" w:type="dxa"/>
            <w:tcBorders>
              <w:top w:val="single" w:sz="4" w:space="0" w:color="auto"/>
              <w:left w:val="single" w:sz="4" w:space="0" w:color="auto"/>
              <w:bottom w:val="single" w:sz="4" w:space="0" w:color="auto"/>
              <w:right w:val="single" w:sz="4" w:space="0" w:color="auto"/>
            </w:tcBorders>
            <w:shd w:val="clear" w:color="auto" w:fill="95B3D7"/>
            <w:vAlign w:val="center"/>
          </w:tcPr>
          <w:p w14:paraId="0AD4F095" w14:textId="6E928333" w:rsidR="00CB29C6" w:rsidRPr="003F748D" w:rsidRDefault="00CB29C6" w:rsidP="00CB29C6">
            <w:pPr>
              <w:rPr>
                <w:rFonts w:asciiTheme="minorHAnsi" w:hAnsiTheme="minorHAnsi" w:cstheme="minorHAnsi"/>
              </w:rPr>
            </w:pPr>
            <w:r w:rsidRPr="003F748D">
              <w:rPr>
                <w:rFonts w:asciiTheme="minorHAnsi" w:hAnsiTheme="minorHAnsi" w:cstheme="minorHAnsi"/>
              </w:rPr>
              <w:t>Příprava, tisk a distribuce propagačních letáků (odst. 4.4 Přílohy č. 1)</w:t>
            </w:r>
          </w:p>
        </w:tc>
        <w:tc>
          <w:tcPr>
            <w:tcW w:w="1940" w:type="dxa"/>
            <w:tcBorders>
              <w:top w:val="single" w:sz="4" w:space="0" w:color="auto"/>
              <w:left w:val="single" w:sz="4" w:space="0" w:color="auto"/>
              <w:bottom w:val="single" w:sz="4" w:space="0" w:color="auto"/>
              <w:right w:val="single" w:sz="4" w:space="0" w:color="auto"/>
            </w:tcBorders>
            <w:shd w:val="clear" w:color="auto" w:fill="auto"/>
            <w:vAlign w:val="center"/>
          </w:tcPr>
          <w:p w14:paraId="261E3655" w14:textId="415005D6" w:rsidR="00CB29C6" w:rsidRPr="003F748D" w:rsidRDefault="00CB29C6" w:rsidP="00CB29C6">
            <w:pPr>
              <w:jc w:val="center"/>
              <w:rPr>
                <w:rFonts w:asciiTheme="minorHAnsi" w:hAnsiTheme="minorHAnsi" w:cstheme="minorHAnsi"/>
              </w:rPr>
            </w:pPr>
            <w:r w:rsidRPr="003F748D">
              <w:rPr>
                <w:rFonts w:asciiTheme="minorHAnsi" w:hAnsiTheme="minorHAnsi" w:cstheme="minorHAnsi"/>
              </w:rPr>
              <w:t>1 leták o nákladu 500 ks</w:t>
            </w:r>
          </w:p>
        </w:tc>
        <w:tc>
          <w:tcPr>
            <w:tcW w:w="1939" w:type="dxa"/>
            <w:tcBorders>
              <w:top w:val="single" w:sz="4" w:space="0" w:color="auto"/>
              <w:left w:val="single" w:sz="4" w:space="0" w:color="auto"/>
              <w:bottom w:val="single" w:sz="4" w:space="0" w:color="auto"/>
              <w:right w:val="single" w:sz="4" w:space="0" w:color="auto"/>
            </w:tcBorders>
            <w:shd w:val="clear" w:color="auto" w:fill="auto"/>
          </w:tcPr>
          <w:p w14:paraId="7017292D" w14:textId="12709338" w:rsidR="00CB29C6" w:rsidRPr="003F748D" w:rsidRDefault="00CB29C6" w:rsidP="00CB29C6">
            <w:pPr>
              <w:jc w:val="center"/>
              <w:rPr>
                <w:rFonts w:asciiTheme="minorHAnsi" w:hAnsiTheme="minorHAnsi" w:cstheme="minorHAnsi"/>
              </w:rPr>
            </w:pPr>
            <w:r w:rsidRPr="003F748D">
              <w:rPr>
                <w:rFonts w:asciiTheme="minorHAnsi" w:eastAsia="Times New Roman" w:hAnsiTheme="minorHAnsi" w:cstheme="minorHAnsi"/>
                <w:snapToGrid w:val="0"/>
                <w:highlight w:val="yellow"/>
                <w:lang w:eastAsia="cs-CZ"/>
              </w:rPr>
              <w:t>[DOPLNÍ ÚČASTNÍK]</w:t>
            </w:r>
          </w:p>
        </w:tc>
        <w:tc>
          <w:tcPr>
            <w:tcW w:w="1939" w:type="dxa"/>
            <w:tcBorders>
              <w:top w:val="single" w:sz="4" w:space="0" w:color="auto"/>
              <w:left w:val="single" w:sz="4" w:space="0" w:color="auto"/>
              <w:bottom w:val="single" w:sz="4" w:space="0" w:color="auto"/>
              <w:right w:val="single" w:sz="4" w:space="0" w:color="auto"/>
            </w:tcBorders>
          </w:tcPr>
          <w:p w14:paraId="43939C6F" w14:textId="00F2760F" w:rsidR="00CB29C6" w:rsidRPr="003F748D" w:rsidRDefault="00CB29C6" w:rsidP="00CB29C6">
            <w:pPr>
              <w:jc w:val="center"/>
              <w:rPr>
                <w:rFonts w:asciiTheme="minorHAnsi" w:hAnsiTheme="minorHAnsi" w:cstheme="minorHAnsi"/>
              </w:rPr>
            </w:pPr>
            <w:r w:rsidRPr="003F748D">
              <w:rPr>
                <w:rFonts w:asciiTheme="minorHAnsi" w:eastAsia="Times New Roman" w:hAnsiTheme="minorHAnsi" w:cstheme="minorHAnsi"/>
                <w:snapToGrid w:val="0"/>
                <w:highlight w:val="yellow"/>
                <w:lang w:eastAsia="cs-CZ"/>
              </w:rPr>
              <w:t>[DOPLNÍ ÚČASTNÍK]</w:t>
            </w:r>
          </w:p>
        </w:tc>
      </w:tr>
      <w:tr w:rsidR="00CB29C6" w:rsidRPr="003F748D" w14:paraId="7533EF6D" w14:textId="77777777" w:rsidTr="00E71080">
        <w:trPr>
          <w:trHeight w:val="1713"/>
        </w:trPr>
        <w:tc>
          <w:tcPr>
            <w:tcW w:w="2967" w:type="dxa"/>
            <w:tcBorders>
              <w:top w:val="single" w:sz="4" w:space="0" w:color="auto"/>
              <w:left w:val="single" w:sz="4" w:space="0" w:color="auto"/>
              <w:bottom w:val="single" w:sz="4" w:space="0" w:color="auto"/>
              <w:right w:val="single" w:sz="4" w:space="0" w:color="auto"/>
            </w:tcBorders>
            <w:shd w:val="clear" w:color="auto" w:fill="95B3D7"/>
            <w:vAlign w:val="center"/>
          </w:tcPr>
          <w:p w14:paraId="2FBAD218" w14:textId="5CCE96C0" w:rsidR="00CB29C6" w:rsidRPr="003F748D" w:rsidRDefault="00CB29C6" w:rsidP="00CB29C6">
            <w:pPr>
              <w:rPr>
                <w:rFonts w:asciiTheme="minorHAnsi" w:hAnsiTheme="minorHAnsi" w:cstheme="minorHAnsi"/>
              </w:rPr>
            </w:pPr>
            <w:r w:rsidRPr="003F748D">
              <w:rPr>
                <w:rFonts w:asciiTheme="minorHAnsi" w:hAnsiTheme="minorHAnsi" w:cstheme="minorHAnsi"/>
              </w:rPr>
              <w:t>Tvorba vzdělávacích materiálů určených pro vlastníky lesů. (odst. 5.2 Přílohy č. 1)</w:t>
            </w:r>
          </w:p>
        </w:tc>
        <w:tc>
          <w:tcPr>
            <w:tcW w:w="1940" w:type="dxa"/>
            <w:tcBorders>
              <w:top w:val="single" w:sz="4" w:space="0" w:color="auto"/>
              <w:left w:val="single" w:sz="4" w:space="0" w:color="auto"/>
              <w:bottom w:val="single" w:sz="4" w:space="0" w:color="auto"/>
              <w:right w:val="single" w:sz="4" w:space="0" w:color="auto"/>
            </w:tcBorders>
            <w:shd w:val="clear" w:color="auto" w:fill="auto"/>
            <w:vAlign w:val="center"/>
          </w:tcPr>
          <w:p w14:paraId="2D1AA3C2" w14:textId="7D5C5C8E" w:rsidR="00CB29C6" w:rsidRPr="003F748D" w:rsidRDefault="00CB29C6" w:rsidP="00CB29C6">
            <w:pPr>
              <w:jc w:val="center"/>
              <w:rPr>
                <w:rFonts w:asciiTheme="minorHAnsi" w:hAnsiTheme="minorHAnsi" w:cstheme="minorHAnsi"/>
              </w:rPr>
            </w:pPr>
            <w:r w:rsidRPr="003F748D">
              <w:rPr>
                <w:rFonts w:asciiTheme="minorHAnsi" w:hAnsiTheme="minorHAnsi" w:cstheme="minorHAnsi"/>
              </w:rPr>
              <w:t>1 výukový materiál o nákladu 500 ks</w:t>
            </w:r>
          </w:p>
        </w:tc>
        <w:tc>
          <w:tcPr>
            <w:tcW w:w="1939" w:type="dxa"/>
            <w:tcBorders>
              <w:top w:val="single" w:sz="4" w:space="0" w:color="auto"/>
              <w:left w:val="single" w:sz="4" w:space="0" w:color="auto"/>
              <w:bottom w:val="single" w:sz="4" w:space="0" w:color="auto"/>
              <w:right w:val="single" w:sz="4" w:space="0" w:color="auto"/>
            </w:tcBorders>
            <w:shd w:val="clear" w:color="auto" w:fill="auto"/>
          </w:tcPr>
          <w:p w14:paraId="7209166D" w14:textId="57FEC664" w:rsidR="00CB29C6" w:rsidRPr="003F748D" w:rsidRDefault="00CB29C6" w:rsidP="00CB29C6">
            <w:pPr>
              <w:jc w:val="center"/>
              <w:rPr>
                <w:rFonts w:asciiTheme="minorHAnsi" w:hAnsiTheme="minorHAnsi" w:cstheme="minorHAnsi"/>
              </w:rPr>
            </w:pPr>
            <w:r w:rsidRPr="003F748D">
              <w:rPr>
                <w:rFonts w:asciiTheme="minorHAnsi" w:eastAsia="Times New Roman" w:hAnsiTheme="minorHAnsi" w:cstheme="minorHAnsi"/>
                <w:snapToGrid w:val="0"/>
                <w:highlight w:val="yellow"/>
                <w:lang w:eastAsia="cs-CZ"/>
              </w:rPr>
              <w:t>[DOPLNÍ ÚČASTNÍK]</w:t>
            </w:r>
          </w:p>
        </w:tc>
        <w:tc>
          <w:tcPr>
            <w:tcW w:w="1939" w:type="dxa"/>
            <w:tcBorders>
              <w:top w:val="single" w:sz="4" w:space="0" w:color="auto"/>
              <w:left w:val="single" w:sz="4" w:space="0" w:color="auto"/>
              <w:bottom w:val="single" w:sz="4" w:space="0" w:color="auto"/>
              <w:right w:val="single" w:sz="4" w:space="0" w:color="auto"/>
            </w:tcBorders>
          </w:tcPr>
          <w:p w14:paraId="61AE4257" w14:textId="6FD07F3C" w:rsidR="00CB29C6" w:rsidRPr="003F748D" w:rsidRDefault="00CB29C6" w:rsidP="00CB29C6">
            <w:pPr>
              <w:jc w:val="center"/>
              <w:rPr>
                <w:rFonts w:asciiTheme="minorHAnsi" w:hAnsiTheme="minorHAnsi" w:cstheme="minorHAnsi"/>
              </w:rPr>
            </w:pPr>
            <w:r w:rsidRPr="003F748D">
              <w:rPr>
                <w:rFonts w:asciiTheme="minorHAnsi" w:eastAsia="Times New Roman" w:hAnsiTheme="minorHAnsi" w:cstheme="minorHAnsi"/>
                <w:snapToGrid w:val="0"/>
                <w:highlight w:val="yellow"/>
                <w:lang w:eastAsia="cs-CZ"/>
              </w:rPr>
              <w:t>[DOPLNÍ ÚČASTNÍK]</w:t>
            </w:r>
          </w:p>
        </w:tc>
      </w:tr>
    </w:tbl>
    <w:p w14:paraId="6475110C" w14:textId="77777777" w:rsidR="006214E1" w:rsidRPr="003F748D" w:rsidRDefault="006214E1" w:rsidP="006214E1">
      <w:pPr>
        <w:pStyle w:val="RLProhlensmluvnchstran"/>
        <w:jc w:val="left"/>
        <w:rPr>
          <w:rFonts w:asciiTheme="minorHAnsi" w:hAnsiTheme="minorHAnsi" w:cstheme="minorHAnsi"/>
          <w:szCs w:val="22"/>
        </w:rPr>
      </w:pPr>
    </w:p>
    <w:p w14:paraId="7A1BDB4A" w14:textId="77777777" w:rsidR="00DE5BC1" w:rsidRPr="003F748D" w:rsidRDefault="00DE5BC1">
      <w:pPr>
        <w:rPr>
          <w:rFonts w:asciiTheme="minorHAnsi" w:eastAsia="Times New Roman" w:hAnsiTheme="minorHAnsi" w:cstheme="minorHAnsi"/>
          <w:snapToGrid w:val="0"/>
          <w:highlight w:val="yellow"/>
          <w:lang w:eastAsia="cs-CZ"/>
        </w:rPr>
      </w:pPr>
      <w:r w:rsidRPr="003F748D">
        <w:rPr>
          <w:rFonts w:asciiTheme="minorHAnsi" w:eastAsia="Times New Roman" w:hAnsiTheme="minorHAnsi" w:cstheme="minorHAnsi"/>
          <w:snapToGrid w:val="0"/>
          <w:highlight w:val="yellow"/>
          <w:lang w:eastAsia="cs-CZ"/>
        </w:rPr>
        <w:br w:type="page"/>
      </w:r>
    </w:p>
    <w:p w14:paraId="19B88F3C" w14:textId="77777777" w:rsidR="00DE5BC1" w:rsidRPr="003F748D" w:rsidRDefault="00DE5BC1" w:rsidP="00DE5BC1">
      <w:pPr>
        <w:pStyle w:val="RLProhlensmluvnchstran"/>
        <w:jc w:val="left"/>
        <w:rPr>
          <w:rFonts w:asciiTheme="minorHAnsi" w:hAnsiTheme="minorHAnsi" w:cstheme="minorHAnsi"/>
          <w:szCs w:val="22"/>
        </w:rPr>
      </w:pPr>
      <w:bookmarkStart w:id="72" w:name="Annex03"/>
      <w:r w:rsidRPr="003F748D">
        <w:rPr>
          <w:rFonts w:asciiTheme="minorHAnsi" w:hAnsiTheme="minorHAnsi" w:cstheme="minorHAnsi"/>
          <w:szCs w:val="22"/>
        </w:rPr>
        <w:lastRenderedPageBreak/>
        <w:t xml:space="preserve">Příloha č. 6: </w:t>
      </w:r>
      <w:bookmarkEnd w:id="72"/>
      <w:r w:rsidRPr="003F748D">
        <w:rPr>
          <w:rFonts w:asciiTheme="minorHAnsi" w:hAnsiTheme="minorHAnsi" w:cstheme="minorHAnsi"/>
          <w:szCs w:val="22"/>
        </w:rPr>
        <w:t>Oprávněné osoby</w:t>
      </w:r>
    </w:p>
    <w:p w14:paraId="585BB342" w14:textId="77777777" w:rsidR="00DE5BC1" w:rsidRPr="003F748D" w:rsidRDefault="00DE5BC1" w:rsidP="00DE5BC1">
      <w:pPr>
        <w:pStyle w:val="RLProhlensmluvnchstran"/>
        <w:jc w:val="left"/>
        <w:rPr>
          <w:rFonts w:asciiTheme="minorHAnsi" w:hAnsiTheme="minorHAnsi" w:cstheme="minorHAnsi"/>
          <w:szCs w:val="22"/>
        </w:rPr>
      </w:pPr>
    </w:p>
    <w:p w14:paraId="50F8C93C" w14:textId="77777777" w:rsidR="00DE5BC1" w:rsidRPr="003F748D" w:rsidRDefault="00DE5BC1" w:rsidP="00DE5BC1">
      <w:pPr>
        <w:pStyle w:val="RLProhlensmluvnchstran"/>
        <w:jc w:val="left"/>
        <w:rPr>
          <w:rFonts w:asciiTheme="minorHAnsi" w:hAnsiTheme="minorHAnsi" w:cstheme="minorHAnsi"/>
          <w:color w:val="000000"/>
          <w:szCs w:val="22"/>
        </w:rPr>
      </w:pPr>
      <w:r w:rsidRPr="003F748D">
        <w:rPr>
          <w:rFonts w:asciiTheme="minorHAnsi" w:hAnsiTheme="minorHAnsi" w:cstheme="minorHAnsi"/>
          <w:color w:val="000000"/>
          <w:szCs w:val="22"/>
        </w:rPr>
        <w:t>Za Objednatele:</w:t>
      </w:r>
    </w:p>
    <w:p w14:paraId="734CEFF7" w14:textId="4B101610" w:rsidR="00DE5BC1" w:rsidRPr="003F748D" w:rsidRDefault="0010123D" w:rsidP="008C1E0D">
      <w:pPr>
        <w:pStyle w:val="Nadpis9"/>
        <w:tabs>
          <w:tab w:val="clear" w:pos="1584"/>
          <w:tab w:val="left" w:pos="4395"/>
        </w:tabs>
        <w:spacing w:before="0" w:after="120" w:line="280" w:lineRule="exact"/>
        <w:rPr>
          <w:rFonts w:asciiTheme="minorHAnsi" w:hAnsiTheme="minorHAnsi" w:cstheme="minorHAnsi"/>
          <w:b w:val="0"/>
          <w:i w:val="0"/>
          <w:color w:val="000000"/>
          <w:sz w:val="22"/>
          <w:szCs w:val="22"/>
        </w:rPr>
      </w:pPr>
      <w:r w:rsidRPr="003F748D">
        <w:rPr>
          <w:rFonts w:asciiTheme="minorHAnsi" w:hAnsiTheme="minorHAnsi" w:cstheme="minorHAnsi"/>
          <w:b w:val="0"/>
          <w:i w:val="0"/>
          <w:color w:val="000000"/>
          <w:sz w:val="22"/>
          <w:szCs w:val="22"/>
        </w:rPr>
        <w:t>Oprávněná osoba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DE5BC1" w:rsidRPr="003F748D" w14:paraId="744EB718" w14:textId="77777777" w:rsidTr="002C53EA">
        <w:tc>
          <w:tcPr>
            <w:tcW w:w="2206" w:type="dxa"/>
            <w:shd w:val="clear" w:color="auto" w:fill="auto"/>
            <w:vAlign w:val="center"/>
          </w:tcPr>
          <w:p w14:paraId="699EC985" w14:textId="77777777" w:rsidR="00DE5BC1" w:rsidRPr="003F748D" w:rsidRDefault="00DE5BC1" w:rsidP="00DE5BC1">
            <w:pPr>
              <w:pStyle w:val="RLTextlnkuslovan"/>
              <w:numPr>
                <w:ilvl w:val="0"/>
                <w:numId w:val="0"/>
              </w:numPr>
              <w:spacing w:before="120" w:line="240" w:lineRule="exact"/>
              <w:jc w:val="left"/>
              <w:rPr>
                <w:rFonts w:asciiTheme="minorHAnsi" w:hAnsiTheme="minorHAnsi" w:cstheme="minorHAnsi"/>
                <w:color w:val="000000"/>
                <w:szCs w:val="22"/>
                <w:lang w:eastAsia="en-US"/>
              </w:rPr>
            </w:pPr>
            <w:r w:rsidRPr="003F748D">
              <w:rPr>
                <w:rFonts w:asciiTheme="minorHAnsi" w:hAnsiTheme="minorHAnsi" w:cstheme="minorHAnsi"/>
                <w:color w:val="000000"/>
                <w:szCs w:val="22"/>
                <w:lang w:eastAsia="en-US"/>
              </w:rPr>
              <w:t>Jméno a příjmení</w:t>
            </w:r>
          </w:p>
        </w:tc>
        <w:tc>
          <w:tcPr>
            <w:tcW w:w="6343" w:type="dxa"/>
            <w:shd w:val="clear" w:color="auto" w:fill="auto"/>
            <w:vAlign w:val="center"/>
          </w:tcPr>
          <w:p w14:paraId="0BA5D7A6" w14:textId="77777777" w:rsidR="00DE5BC1" w:rsidRPr="003F748D" w:rsidRDefault="00DE5BC1" w:rsidP="00DE5BC1">
            <w:pPr>
              <w:spacing w:before="120" w:after="120" w:line="240" w:lineRule="exact"/>
              <w:rPr>
                <w:rFonts w:asciiTheme="minorHAnsi" w:hAnsiTheme="minorHAnsi" w:cstheme="minorHAnsi"/>
              </w:rPr>
            </w:pPr>
            <w:r w:rsidRPr="003F748D">
              <w:rPr>
                <w:rFonts w:asciiTheme="minorHAnsi" w:hAnsiTheme="minorHAnsi" w:cstheme="minorHAnsi"/>
                <w:snapToGrid w:val="0"/>
                <w:highlight w:val="green"/>
              </w:rPr>
              <w:t>[DOPLNÍ ZADAVATEL]</w:t>
            </w:r>
          </w:p>
        </w:tc>
      </w:tr>
      <w:tr w:rsidR="00DE5BC1" w:rsidRPr="003F748D" w14:paraId="71348BE2" w14:textId="77777777" w:rsidTr="002C53EA">
        <w:tc>
          <w:tcPr>
            <w:tcW w:w="2206" w:type="dxa"/>
            <w:shd w:val="clear" w:color="auto" w:fill="auto"/>
            <w:vAlign w:val="center"/>
          </w:tcPr>
          <w:p w14:paraId="0AD311FA" w14:textId="77777777" w:rsidR="00DE5BC1" w:rsidRPr="003F748D" w:rsidRDefault="00DE5BC1" w:rsidP="00DE5BC1">
            <w:pPr>
              <w:pStyle w:val="RLTextlnkuslovan"/>
              <w:numPr>
                <w:ilvl w:val="0"/>
                <w:numId w:val="0"/>
              </w:numPr>
              <w:spacing w:before="120" w:line="240" w:lineRule="exact"/>
              <w:jc w:val="left"/>
              <w:rPr>
                <w:rFonts w:asciiTheme="minorHAnsi" w:hAnsiTheme="minorHAnsi" w:cstheme="minorHAnsi"/>
                <w:color w:val="000000"/>
                <w:szCs w:val="22"/>
                <w:lang w:eastAsia="en-US"/>
              </w:rPr>
            </w:pPr>
            <w:r w:rsidRPr="003F748D">
              <w:rPr>
                <w:rFonts w:asciiTheme="minorHAnsi" w:hAnsiTheme="minorHAnsi" w:cstheme="minorHAnsi"/>
                <w:color w:val="000000"/>
                <w:szCs w:val="22"/>
                <w:lang w:eastAsia="en-US"/>
              </w:rPr>
              <w:t>Adresa</w:t>
            </w:r>
          </w:p>
        </w:tc>
        <w:tc>
          <w:tcPr>
            <w:tcW w:w="6343" w:type="dxa"/>
            <w:shd w:val="clear" w:color="auto" w:fill="auto"/>
            <w:vAlign w:val="center"/>
          </w:tcPr>
          <w:p w14:paraId="5E6559D8" w14:textId="77777777" w:rsidR="00DE5BC1" w:rsidRPr="003F748D" w:rsidRDefault="00DE5BC1" w:rsidP="00DE5BC1">
            <w:pPr>
              <w:spacing w:before="120" w:after="120" w:line="240" w:lineRule="exact"/>
              <w:rPr>
                <w:rFonts w:asciiTheme="minorHAnsi" w:hAnsiTheme="minorHAnsi" w:cstheme="minorHAnsi"/>
              </w:rPr>
            </w:pPr>
            <w:r w:rsidRPr="003F748D">
              <w:rPr>
                <w:rFonts w:asciiTheme="minorHAnsi" w:hAnsiTheme="minorHAnsi" w:cstheme="minorHAnsi"/>
                <w:snapToGrid w:val="0"/>
                <w:highlight w:val="green"/>
              </w:rPr>
              <w:t>[DOPLNÍ ZADAVATEL]</w:t>
            </w:r>
          </w:p>
        </w:tc>
      </w:tr>
      <w:tr w:rsidR="005E5BF2" w:rsidRPr="003F748D" w14:paraId="121B36BE" w14:textId="77777777" w:rsidTr="002C53EA">
        <w:tc>
          <w:tcPr>
            <w:tcW w:w="2206" w:type="dxa"/>
            <w:shd w:val="clear" w:color="auto" w:fill="auto"/>
            <w:vAlign w:val="center"/>
          </w:tcPr>
          <w:p w14:paraId="6060FB77" w14:textId="54AA4AB9" w:rsidR="005E5BF2" w:rsidRPr="003F748D" w:rsidRDefault="005E5BF2" w:rsidP="005E5BF2">
            <w:pPr>
              <w:pStyle w:val="RLTextlnkuslovan"/>
              <w:numPr>
                <w:ilvl w:val="0"/>
                <w:numId w:val="0"/>
              </w:numPr>
              <w:spacing w:before="120" w:line="240" w:lineRule="exact"/>
              <w:rPr>
                <w:rFonts w:asciiTheme="minorHAnsi" w:hAnsiTheme="minorHAnsi" w:cstheme="minorHAnsi"/>
                <w:color w:val="000000"/>
                <w:szCs w:val="22"/>
                <w:lang w:eastAsia="en-US"/>
              </w:rPr>
            </w:pPr>
            <w:r w:rsidRPr="003F748D">
              <w:rPr>
                <w:rFonts w:asciiTheme="minorHAnsi" w:hAnsiTheme="minorHAnsi" w:cstheme="minorHAnsi"/>
                <w:szCs w:val="22"/>
              </w:rPr>
              <w:t>ID datové schránky</w:t>
            </w:r>
          </w:p>
        </w:tc>
        <w:tc>
          <w:tcPr>
            <w:tcW w:w="6343" w:type="dxa"/>
            <w:shd w:val="clear" w:color="auto" w:fill="auto"/>
            <w:vAlign w:val="center"/>
          </w:tcPr>
          <w:p w14:paraId="039BFBE5" w14:textId="062FFE65" w:rsidR="005E5BF2" w:rsidRPr="003F748D" w:rsidRDefault="005E5BF2" w:rsidP="00026C36">
            <w:pPr>
              <w:spacing w:before="120" w:after="120" w:line="240" w:lineRule="exact"/>
              <w:rPr>
                <w:rFonts w:asciiTheme="minorHAnsi" w:hAnsiTheme="minorHAnsi" w:cstheme="minorHAnsi"/>
                <w:snapToGrid w:val="0"/>
                <w:highlight w:val="green"/>
              </w:rPr>
            </w:pPr>
            <w:r w:rsidRPr="003F748D">
              <w:rPr>
                <w:rFonts w:asciiTheme="minorHAnsi" w:eastAsia="Times New Roman" w:hAnsiTheme="minorHAnsi" w:cstheme="minorHAnsi"/>
              </w:rPr>
              <w:t>yphaax8</w:t>
            </w:r>
          </w:p>
        </w:tc>
      </w:tr>
      <w:tr w:rsidR="00DE5BC1" w:rsidRPr="003F748D" w14:paraId="080FA22A" w14:textId="77777777" w:rsidTr="002C53EA">
        <w:tc>
          <w:tcPr>
            <w:tcW w:w="2206" w:type="dxa"/>
            <w:shd w:val="clear" w:color="auto" w:fill="auto"/>
            <w:vAlign w:val="center"/>
          </w:tcPr>
          <w:p w14:paraId="07E743D5" w14:textId="77777777" w:rsidR="00DE5BC1" w:rsidRPr="003F748D" w:rsidRDefault="00DE5BC1" w:rsidP="00DE5BC1">
            <w:pPr>
              <w:pStyle w:val="RLTextlnkuslovan"/>
              <w:numPr>
                <w:ilvl w:val="0"/>
                <w:numId w:val="0"/>
              </w:numPr>
              <w:spacing w:before="120" w:line="240" w:lineRule="exact"/>
              <w:jc w:val="left"/>
              <w:rPr>
                <w:rFonts w:asciiTheme="minorHAnsi" w:hAnsiTheme="minorHAnsi" w:cstheme="minorHAnsi"/>
                <w:color w:val="000000"/>
                <w:szCs w:val="22"/>
                <w:lang w:eastAsia="en-US"/>
              </w:rPr>
            </w:pPr>
            <w:r w:rsidRPr="003F748D">
              <w:rPr>
                <w:rFonts w:asciiTheme="minorHAnsi" w:hAnsiTheme="minorHAnsi" w:cstheme="minorHAnsi"/>
                <w:color w:val="000000"/>
                <w:szCs w:val="22"/>
                <w:lang w:eastAsia="en-US"/>
              </w:rPr>
              <w:t>E-mail</w:t>
            </w:r>
          </w:p>
        </w:tc>
        <w:tc>
          <w:tcPr>
            <w:tcW w:w="6343" w:type="dxa"/>
            <w:shd w:val="clear" w:color="auto" w:fill="auto"/>
            <w:vAlign w:val="center"/>
          </w:tcPr>
          <w:p w14:paraId="4E21F70E" w14:textId="77777777" w:rsidR="00DE5BC1" w:rsidRPr="003F748D" w:rsidRDefault="00DE5BC1" w:rsidP="00DE5BC1">
            <w:pPr>
              <w:spacing w:before="120" w:after="120" w:line="240" w:lineRule="exact"/>
              <w:rPr>
                <w:rFonts w:asciiTheme="minorHAnsi" w:hAnsiTheme="minorHAnsi" w:cstheme="minorHAnsi"/>
              </w:rPr>
            </w:pPr>
            <w:r w:rsidRPr="003F748D">
              <w:rPr>
                <w:rFonts w:asciiTheme="minorHAnsi" w:hAnsiTheme="minorHAnsi" w:cstheme="minorHAnsi"/>
                <w:snapToGrid w:val="0"/>
                <w:highlight w:val="green"/>
              </w:rPr>
              <w:t>[DOPLNÍ ZADAVATEL]</w:t>
            </w:r>
          </w:p>
        </w:tc>
      </w:tr>
      <w:tr w:rsidR="00DE5BC1" w:rsidRPr="003F748D" w14:paraId="2EE69965" w14:textId="77777777" w:rsidTr="002C53EA">
        <w:tc>
          <w:tcPr>
            <w:tcW w:w="2206" w:type="dxa"/>
            <w:shd w:val="clear" w:color="auto" w:fill="auto"/>
            <w:vAlign w:val="center"/>
          </w:tcPr>
          <w:p w14:paraId="5ACCE313" w14:textId="77777777" w:rsidR="00DE5BC1" w:rsidRPr="003F748D" w:rsidRDefault="00DE5BC1" w:rsidP="00DE5BC1">
            <w:pPr>
              <w:pStyle w:val="RLTextlnkuslovan"/>
              <w:numPr>
                <w:ilvl w:val="0"/>
                <w:numId w:val="0"/>
              </w:numPr>
              <w:spacing w:before="120" w:line="240" w:lineRule="exact"/>
              <w:jc w:val="left"/>
              <w:rPr>
                <w:rFonts w:asciiTheme="minorHAnsi" w:hAnsiTheme="minorHAnsi" w:cstheme="minorHAnsi"/>
                <w:color w:val="000000"/>
                <w:szCs w:val="22"/>
                <w:lang w:eastAsia="en-US"/>
              </w:rPr>
            </w:pPr>
            <w:r w:rsidRPr="003F748D">
              <w:rPr>
                <w:rFonts w:asciiTheme="minorHAnsi" w:hAnsiTheme="minorHAnsi" w:cstheme="minorHAnsi"/>
                <w:color w:val="000000"/>
                <w:szCs w:val="22"/>
                <w:lang w:eastAsia="en-US"/>
              </w:rPr>
              <w:t>Telefon</w:t>
            </w:r>
          </w:p>
        </w:tc>
        <w:tc>
          <w:tcPr>
            <w:tcW w:w="6343" w:type="dxa"/>
            <w:shd w:val="clear" w:color="auto" w:fill="auto"/>
            <w:vAlign w:val="center"/>
          </w:tcPr>
          <w:p w14:paraId="01302420" w14:textId="77777777" w:rsidR="00DE5BC1" w:rsidRPr="003F748D" w:rsidRDefault="00DE5BC1" w:rsidP="00DE5BC1">
            <w:pPr>
              <w:spacing w:before="120" w:after="120" w:line="240" w:lineRule="exact"/>
              <w:rPr>
                <w:rFonts w:asciiTheme="minorHAnsi" w:hAnsiTheme="minorHAnsi" w:cstheme="minorHAnsi"/>
              </w:rPr>
            </w:pPr>
            <w:r w:rsidRPr="003F748D">
              <w:rPr>
                <w:rFonts w:asciiTheme="minorHAnsi" w:hAnsiTheme="minorHAnsi" w:cstheme="minorHAnsi"/>
                <w:snapToGrid w:val="0"/>
                <w:highlight w:val="green"/>
              </w:rPr>
              <w:t>[DOPLNÍ ZADAVATEL]</w:t>
            </w:r>
          </w:p>
        </w:tc>
      </w:tr>
    </w:tbl>
    <w:p w14:paraId="5C027612" w14:textId="77777777" w:rsidR="00DE5BC1" w:rsidRPr="003F748D" w:rsidRDefault="00DE5BC1" w:rsidP="00DE5BC1">
      <w:pPr>
        <w:spacing w:after="120" w:line="280" w:lineRule="exact"/>
        <w:rPr>
          <w:rFonts w:asciiTheme="minorHAnsi" w:hAnsiTheme="minorHAnsi" w:cstheme="minorHAnsi"/>
          <w:color w:val="000000"/>
        </w:rPr>
      </w:pPr>
    </w:p>
    <w:p w14:paraId="702D7BB4" w14:textId="0ED41835" w:rsidR="0010123D" w:rsidRPr="003F748D" w:rsidRDefault="0010123D" w:rsidP="00DE5BC1">
      <w:pPr>
        <w:spacing w:after="120" w:line="280" w:lineRule="exact"/>
        <w:rPr>
          <w:rFonts w:asciiTheme="minorHAnsi" w:hAnsiTheme="minorHAnsi" w:cstheme="minorHAnsi"/>
          <w:color w:val="000000"/>
        </w:rPr>
      </w:pPr>
      <w:r w:rsidRPr="003F748D">
        <w:rPr>
          <w:rFonts w:asciiTheme="minorHAnsi" w:hAnsiTheme="minorHAnsi" w:cstheme="minorHAnsi"/>
          <w:color w:val="000000"/>
        </w:rPr>
        <w:t>Zástupce oprávněné osoby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9A753A" w:rsidRPr="003F748D" w14:paraId="0BE13B95" w14:textId="77777777" w:rsidTr="00BD0648">
        <w:tc>
          <w:tcPr>
            <w:tcW w:w="2206" w:type="dxa"/>
            <w:shd w:val="clear" w:color="auto" w:fill="auto"/>
            <w:vAlign w:val="center"/>
          </w:tcPr>
          <w:p w14:paraId="4C61699B" w14:textId="77777777" w:rsidR="009A753A" w:rsidRPr="003F748D" w:rsidRDefault="009A753A" w:rsidP="00BD0648">
            <w:pPr>
              <w:pStyle w:val="RLTextlnkuslovan"/>
              <w:numPr>
                <w:ilvl w:val="0"/>
                <w:numId w:val="0"/>
              </w:numPr>
              <w:spacing w:before="120" w:line="240" w:lineRule="exact"/>
              <w:jc w:val="left"/>
              <w:rPr>
                <w:rFonts w:asciiTheme="minorHAnsi" w:hAnsiTheme="minorHAnsi" w:cstheme="minorHAnsi"/>
                <w:color w:val="000000"/>
                <w:szCs w:val="22"/>
                <w:lang w:eastAsia="en-US"/>
              </w:rPr>
            </w:pPr>
            <w:r w:rsidRPr="003F748D">
              <w:rPr>
                <w:rFonts w:asciiTheme="minorHAnsi" w:hAnsiTheme="minorHAnsi" w:cstheme="minorHAnsi"/>
                <w:color w:val="000000"/>
                <w:szCs w:val="22"/>
                <w:lang w:eastAsia="en-US"/>
              </w:rPr>
              <w:t>Jméno a příjmení</w:t>
            </w:r>
          </w:p>
        </w:tc>
        <w:tc>
          <w:tcPr>
            <w:tcW w:w="6343" w:type="dxa"/>
            <w:shd w:val="clear" w:color="auto" w:fill="auto"/>
            <w:vAlign w:val="center"/>
          </w:tcPr>
          <w:p w14:paraId="501D3759" w14:textId="77777777" w:rsidR="009A753A" w:rsidRPr="003F748D" w:rsidRDefault="009A753A" w:rsidP="00BD0648">
            <w:pPr>
              <w:spacing w:before="120" w:after="120" w:line="240" w:lineRule="exact"/>
              <w:rPr>
                <w:rFonts w:asciiTheme="minorHAnsi" w:hAnsiTheme="minorHAnsi" w:cstheme="minorHAnsi"/>
              </w:rPr>
            </w:pPr>
            <w:r w:rsidRPr="003F748D">
              <w:rPr>
                <w:rFonts w:asciiTheme="minorHAnsi" w:hAnsiTheme="minorHAnsi" w:cstheme="minorHAnsi"/>
                <w:snapToGrid w:val="0"/>
                <w:highlight w:val="green"/>
              </w:rPr>
              <w:t>[DOPLNÍ ZADAVATEL]</w:t>
            </w:r>
          </w:p>
        </w:tc>
      </w:tr>
      <w:tr w:rsidR="009A753A" w:rsidRPr="003F748D" w14:paraId="72DA0FDD" w14:textId="77777777" w:rsidTr="00BD0648">
        <w:tc>
          <w:tcPr>
            <w:tcW w:w="2206" w:type="dxa"/>
            <w:shd w:val="clear" w:color="auto" w:fill="auto"/>
            <w:vAlign w:val="center"/>
          </w:tcPr>
          <w:p w14:paraId="5AB78C55" w14:textId="77777777" w:rsidR="009A753A" w:rsidRPr="003F748D" w:rsidRDefault="009A753A" w:rsidP="00BD0648">
            <w:pPr>
              <w:pStyle w:val="RLTextlnkuslovan"/>
              <w:numPr>
                <w:ilvl w:val="0"/>
                <w:numId w:val="0"/>
              </w:numPr>
              <w:spacing w:before="120" w:line="240" w:lineRule="exact"/>
              <w:jc w:val="left"/>
              <w:rPr>
                <w:rFonts w:asciiTheme="minorHAnsi" w:hAnsiTheme="minorHAnsi" w:cstheme="minorHAnsi"/>
                <w:color w:val="000000"/>
                <w:szCs w:val="22"/>
                <w:lang w:eastAsia="en-US"/>
              </w:rPr>
            </w:pPr>
            <w:r w:rsidRPr="003F748D">
              <w:rPr>
                <w:rFonts w:asciiTheme="minorHAnsi" w:hAnsiTheme="minorHAnsi" w:cstheme="minorHAnsi"/>
                <w:color w:val="000000"/>
                <w:szCs w:val="22"/>
                <w:lang w:eastAsia="en-US"/>
              </w:rPr>
              <w:t>Adresa</w:t>
            </w:r>
          </w:p>
        </w:tc>
        <w:tc>
          <w:tcPr>
            <w:tcW w:w="6343" w:type="dxa"/>
            <w:shd w:val="clear" w:color="auto" w:fill="auto"/>
            <w:vAlign w:val="center"/>
          </w:tcPr>
          <w:p w14:paraId="4E8F847A" w14:textId="77777777" w:rsidR="009A753A" w:rsidRPr="003F748D" w:rsidRDefault="009A753A" w:rsidP="00BD0648">
            <w:pPr>
              <w:spacing w:before="120" w:after="120" w:line="240" w:lineRule="exact"/>
              <w:rPr>
                <w:rFonts w:asciiTheme="minorHAnsi" w:hAnsiTheme="minorHAnsi" w:cstheme="minorHAnsi"/>
              </w:rPr>
            </w:pPr>
            <w:r w:rsidRPr="003F748D">
              <w:rPr>
                <w:rFonts w:asciiTheme="minorHAnsi" w:hAnsiTheme="minorHAnsi" w:cstheme="minorHAnsi"/>
                <w:snapToGrid w:val="0"/>
                <w:highlight w:val="green"/>
              </w:rPr>
              <w:t>[DOPLNÍ ZADAVATEL]</w:t>
            </w:r>
          </w:p>
        </w:tc>
      </w:tr>
      <w:tr w:rsidR="00785515" w:rsidRPr="003F748D" w14:paraId="6FFBB2B7" w14:textId="77777777" w:rsidTr="00BD0648">
        <w:tc>
          <w:tcPr>
            <w:tcW w:w="2206" w:type="dxa"/>
            <w:shd w:val="clear" w:color="auto" w:fill="auto"/>
            <w:vAlign w:val="center"/>
          </w:tcPr>
          <w:p w14:paraId="13382DF4" w14:textId="4CB00A34" w:rsidR="00785515" w:rsidRPr="003F748D" w:rsidRDefault="00785515" w:rsidP="00785515">
            <w:pPr>
              <w:pStyle w:val="RLTextlnkuslovan"/>
              <w:numPr>
                <w:ilvl w:val="0"/>
                <w:numId w:val="0"/>
              </w:numPr>
              <w:spacing w:before="120" w:line="240" w:lineRule="exact"/>
              <w:jc w:val="left"/>
              <w:rPr>
                <w:rFonts w:asciiTheme="minorHAnsi" w:hAnsiTheme="minorHAnsi" w:cstheme="minorHAnsi"/>
                <w:color w:val="000000"/>
                <w:szCs w:val="22"/>
                <w:lang w:eastAsia="en-US"/>
              </w:rPr>
            </w:pPr>
            <w:r w:rsidRPr="003F748D">
              <w:rPr>
                <w:rFonts w:asciiTheme="minorHAnsi" w:hAnsiTheme="minorHAnsi" w:cstheme="minorHAnsi"/>
                <w:szCs w:val="22"/>
              </w:rPr>
              <w:t>ID datové schránky</w:t>
            </w:r>
          </w:p>
        </w:tc>
        <w:tc>
          <w:tcPr>
            <w:tcW w:w="6343" w:type="dxa"/>
            <w:shd w:val="clear" w:color="auto" w:fill="auto"/>
            <w:vAlign w:val="center"/>
          </w:tcPr>
          <w:p w14:paraId="6D47A116" w14:textId="188445FC" w:rsidR="00785515" w:rsidRPr="003F748D" w:rsidRDefault="00785515" w:rsidP="00785515">
            <w:pPr>
              <w:spacing w:before="120" w:after="120" w:line="240" w:lineRule="exact"/>
              <w:rPr>
                <w:rFonts w:asciiTheme="minorHAnsi" w:hAnsiTheme="minorHAnsi" w:cstheme="minorHAnsi"/>
                <w:snapToGrid w:val="0"/>
                <w:highlight w:val="green"/>
              </w:rPr>
            </w:pPr>
            <w:r w:rsidRPr="003F748D">
              <w:rPr>
                <w:rFonts w:asciiTheme="minorHAnsi" w:eastAsia="Times New Roman" w:hAnsiTheme="minorHAnsi" w:cstheme="minorHAnsi"/>
              </w:rPr>
              <w:t>yphaax8</w:t>
            </w:r>
          </w:p>
        </w:tc>
      </w:tr>
      <w:tr w:rsidR="009A753A" w:rsidRPr="003F748D" w14:paraId="1086211D" w14:textId="77777777" w:rsidTr="00BD0648">
        <w:tc>
          <w:tcPr>
            <w:tcW w:w="2206" w:type="dxa"/>
            <w:shd w:val="clear" w:color="auto" w:fill="auto"/>
            <w:vAlign w:val="center"/>
          </w:tcPr>
          <w:p w14:paraId="329F7F6E" w14:textId="77777777" w:rsidR="009A753A" w:rsidRPr="003F748D" w:rsidRDefault="009A753A" w:rsidP="00BD0648">
            <w:pPr>
              <w:pStyle w:val="RLTextlnkuslovan"/>
              <w:numPr>
                <w:ilvl w:val="0"/>
                <w:numId w:val="0"/>
              </w:numPr>
              <w:spacing w:before="120" w:line="240" w:lineRule="exact"/>
              <w:jc w:val="left"/>
              <w:rPr>
                <w:rFonts w:asciiTheme="minorHAnsi" w:hAnsiTheme="minorHAnsi" w:cstheme="minorHAnsi"/>
                <w:color w:val="000000"/>
                <w:szCs w:val="22"/>
                <w:lang w:eastAsia="en-US"/>
              </w:rPr>
            </w:pPr>
            <w:r w:rsidRPr="003F748D">
              <w:rPr>
                <w:rFonts w:asciiTheme="minorHAnsi" w:hAnsiTheme="minorHAnsi" w:cstheme="minorHAnsi"/>
                <w:color w:val="000000"/>
                <w:szCs w:val="22"/>
                <w:lang w:eastAsia="en-US"/>
              </w:rPr>
              <w:t>E-mail</w:t>
            </w:r>
          </w:p>
        </w:tc>
        <w:tc>
          <w:tcPr>
            <w:tcW w:w="6343" w:type="dxa"/>
            <w:shd w:val="clear" w:color="auto" w:fill="auto"/>
            <w:vAlign w:val="center"/>
          </w:tcPr>
          <w:p w14:paraId="2BE87967" w14:textId="77777777" w:rsidR="009A753A" w:rsidRPr="003F748D" w:rsidRDefault="009A753A" w:rsidP="00BD0648">
            <w:pPr>
              <w:spacing w:before="120" w:after="120" w:line="240" w:lineRule="exact"/>
              <w:rPr>
                <w:rFonts w:asciiTheme="minorHAnsi" w:hAnsiTheme="minorHAnsi" w:cstheme="minorHAnsi"/>
              </w:rPr>
            </w:pPr>
            <w:r w:rsidRPr="003F748D">
              <w:rPr>
                <w:rFonts w:asciiTheme="minorHAnsi" w:hAnsiTheme="minorHAnsi" w:cstheme="minorHAnsi"/>
                <w:snapToGrid w:val="0"/>
                <w:highlight w:val="green"/>
              </w:rPr>
              <w:t>[DOPLNÍ ZADAVATEL]</w:t>
            </w:r>
          </w:p>
        </w:tc>
      </w:tr>
      <w:tr w:rsidR="009A753A" w:rsidRPr="003F748D" w14:paraId="6EE02403" w14:textId="77777777" w:rsidTr="00BD0648">
        <w:tc>
          <w:tcPr>
            <w:tcW w:w="2206" w:type="dxa"/>
            <w:shd w:val="clear" w:color="auto" w:fill="auto"/>
            <w:vAlign w:val="center"/>
          </w:tcPr>
          <w:p w14:paraId="04B10DF6" w14:textId="77777777" w:rsidR="009A753A" w:rsidRPr="003F748D" w:rsidRDefault="009A753A" w:rsidP="00BD0648">
            <w:pPr>
              <w:pStyle w:val="RLTextlnkuslovan"/>
              <w:numPr>
                <w:ilvl w:val="0"/>
                <w:numId w:val="0"/>
              </w:numPr>
              <w:spacing w:before="120" w:line="240" w:lineRule="exact"/>
              <w:jc w:val="left"/>
              <w:rPr>
                <w:rFonts w:asciiTheme="minorHAnsi" w:hAnsiTheme="minorHAnsi" w:cstheme="minorHAnsi"/>
                <w:color w:val="000000"/>
                <w:szCs w:val="22"/>
                <w:lang w:eastAsia="en-US"/>
              </w:rPr>
            </w:pPr>
            <w:r w:rsidRPr="003F748D">
              <w:rPr>
                <w:rFonts w:asciiTheme="minorHAnsi" w:hAnsiTheme="minorHAnsi" w:cstheme="minorHAnsi"/>
                <w:color w:val="000000"/>
                <w:szCs w:val="22"/>
                <w:lang w:eastAsia="en-US"/>
              </w:rPr>
              <w:t>Telefon</w:t>
            </w:r>
          </w:p>
        </w:tc>
        <w:tc>
          <w:tcPr>
            <w:tcW w:w="6343" w:type="dxa"/>
            <w:shd w:val="clear" w:color="auto" w:fill="auto"/>
            <w:vAlign w:val="center"/>
          </w:tcPr>
          <w:p w14:paraId="1771413B" w14:textId="77777777" w:rsidR="009A753A" w:rsidRPr="003F748D" w:rsidRDefault="009A753A" w:rsidP="00BD0648">
            <w:pPr>
              <w:spacing w:before="120" w:after="120" w:line="240" w:lineRule="exact"/>
              <w:rPr>
                <w:rFonts w:asciiTheme="minorHAnsi" w:hAnsiTheme="minorHAnsi" w:cstheme="minorHAnsi"/>
              </w:rPr>
            </w:pPr>
            <w:r w:rsidRPr="003F748D">
              <w:rPr>
                <w:rFonts w:asciiTheme="minorHAnsi" w:hAnsiTheme="minorHAnsi" w:cstheme="minorHAnsi"/>
                <w:snapToGrid w:val="0"/>
                <w:highlight w:val="green"/>
              </w:rPr>
              <w:t>[DOPLNÍ ZADAVATEL]</w:t>
            </w:r>
          </w:p>
        </w:tc>
      </w:tr>
    </w:tbl>
    <w:p w14:paraId="6AD14897" w14:textId="77777777" w:rsidR="009A753A" w:rsidRPr="003F748D" w:rsidRDefault="009A753A" w:rsidP="00DE5BC1">
      <w:pPr>
        <w:spacing w:after="120" w:line="280" w:lineRule="exact"/>
        <w:rPr>
          <w:rFonts w:asciiTheme="minorHAnsi" w:hAnsiTheme="minorHAnsi" w:cstheme="minorHAnsi"/>
          <w:color w:val="000000"/>
        </w:rPr>
      </w:pPr>
    </w:p>
    <w:p w14:paraId="65787C5C" w14:textId="77777777" w:rsidR="00DE5BC1" w:rsidRPr="003F748D" w:rsidRDefault="00DE5BC1" w:rsidP="00DE5BC1">
      <w:pPr>
        <w:keepNext/>
        <w:spacing w:after="120" w:line="280" w:lineRule="exact"/>
        <w:rPr>
          <w:rFonts w:asciiTheme="minorHAnsi" w:hAnsiTheme="minorHAnsi" w:cstheme="minorHAnsi"/>
          <w:b/>
          <w:color w:val="000000"/>
        </w:rPr>
      </w:pPr>
      <w:r w:rsidRPr="003F748D">
        <w:rPr>
          <w:rFonts w:asciiTheme="minorHAnsi" w:hAnsiTheme="minorHAnsi" w:cstheme="minorHAnsi"/>
          <w:b/>
          <w:color w:val="000000"/>
        </w:rPr>
        <w:t>Za Poskytovatele:</w:t>
      </w:r>
    </w:p>
    <w:p w14:paraId="5A47BDDF" w14:textId="77777777" w:rsidR="00DE5BC1" w:rsidRPr="003F748D" w:rsidRDefault="00DE5BC1" w:rsidP="00DE5BC1">
      <w:pPr>
        <w:spacing w:after="120" w:line="280" w:lineRule="exact"/>
        <w:ind w:left="426"/>
        <w:jc w:val="both"/>
        <w:rPr>
          <w:rFonts w:asciiTheme="minorHAnsi" w:hAnsiTheme="minorHAnsi" w:cstheme="minorHAnsi"/>
          <w:color w:val="00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CB29C6" w:rsidRPr="003F748D" w14:paraId="35DA1773" w14:textId="77777777" w:rsidTr="00A243DA">
        <w:tc>
          <w:tcPr>
            <w:tcW w:w="2206" w:type="dxa"/>
            <w:shd w:val="clear" w:color="auto" w:fill="auto"/>
            <w:vAlign w:val="center"/>
          </w:tcPr>
          <w:p w14:paraId="0D4BF5CC" w14:textId="77777777" w:rsidR="00CB29C6" w:rsidRPr="003F748D" w:rsidRDefault="00CB29C6" w:rsidP="00CB29C6">
            <w:pPr>
              <w:pStyle w:val="RLTextlnkuslovan"/>
              <w:numPr>
                <w:ilvl w:val="0"/>
                <w:numId w:val="0"/>
              </w:numPr>
              <w:spacing w:before="120" w:line="240" w:lineRule="exact"/>
              <w:jc w:val="left"/>
              <w:rPr>
                <w:rFonts w:asciiTheme="minorHAnsi" w:hAnsiTheme="minorHAnsi" w:cstheme="minorHAnsi"/>
                <w:color w:val="000000"/>
                <w:szCs w:val="22"/>
                <w:lang w:eastAsia="en-US"/>
              </w:rPr>
            </w:pPr>
            <w:r w:rsidRPr="003F748D">
              <w:rPr>
                <w:rFonts w:asciiTheme="minorHAnsi" w:hAnsiTheme="minorHAnsi" w:cstheme="minorHAnsi"/>
                <w:color w:val="000000"/>
                <w:szCs w:val="22"/>
                <w:lang w:eastAsia="en-US"/>
              </w:rPr>
              <w:t>Jméno a příjmení</w:t>
            </w:r>
          </w:p>
        </w:tc>
        <w:tc>
          <w:tcPr>
            <w:tcW w:w="6343" w:type="dxa"/>
            <w:shd w:val="clear" w:color="auto" w:fill="auto"/>
          </w:tcPr>
          <w:p w14:paraId="36214829" w14:textId="47DCA136" w:rsidR="00CB29C6" w:rsidRPr="003F748D" w:rsidRDefault="00CB29C6" w:rsidP="00CB29C6">
            <w:pPr>
              <w:rPr>
                <w:rFonts w:asciiTheme="minorHAnsi" w:hAnsiTheme="minorHAnsi" w:cstheme="minorHAnsi"/>
              </w:rPr>
            </w:pPr>
            <w:r w:rsidRPr="003F748D">
              <w:rPr>
                <w:rFonts w:asciiTheme="minorHAnsi" w:eastAsia="Times New Roman" w:hAnsiTheme="minorHAnsi" w:cstheme="minorHAnsi"/>
                <w:snapToGrid w:val="0"/>
                <w:highlight w:val="yellow"/>
                <w:lang w:eastAsia="cs-CZ"/>
              </w:rPr>
              <w:t>[DOPLNÍ ÚČASTNÍK]</w:t>
            </w:r>
          </w:p>
        </w:tc>
      </w:tr>
      <w:tr w:rsidR="00CB29C6" w:rsidRPr="003F748D" w14:paraId="6DD6F3E8" w14:textId="77777777" w:rsidTr="00A243DA">
        <w:tc>
          <w:tcPr>
            <w:tcW w:w="2206" w:type="dxa"/>
            <w:shd w:val="clear" w:color="auto" w:fill="auto"/>
            <w:vAlign w:val="center"/>
          </w:tcPr>
          <w:p w14:paraId="0AC2665B" w14:textId="77777777" w:rsidR="00CB29C6" w:rsidRPr="003F748D" w:rsidRDefault="00CB29C6" w:rsidP="00CB29C6">
            <w:pPr>
              <w:pStyle w:val="RLTextlnkuslovan"/>
              <w:numPr>
                <w:ilvl w:val="0"/>
                <w:numId w:val="0"/>
              </w:numPr>
              <w:spacing w:before="120" w:line="240" w:lineRule="exact"/>
              <w:jc w:val="left"/>
              <w:rPr>
                <w:rFonts w:asciiTheme="minorHAnsi" w:hAnsiTheme="minorHAnsi" w:cstheme="minorHAnsi"/>
                <w:color w:val="000000"/>
                <w:szCs w:val="22"/>
                <w:lang w:eastAsia="en-US"/>
              </w:rPr>
            </w:pPr>
            <w:r w:rsidRPr="003F748D">
              <w:rPr>
                <w:rFonts w:asciiTheme="minorHAnsi" w:hAnsiTheme="minorHAnsi" w:cstheme="minorHAnsi"/>
                <w:color w:val="000000"/>
                <w:szCs w:val="22"/>
                <w:lang w:eastAsia="en-US"/>
              </w:rPr>
              <w:t>Adresa</w:t>
            </w:r>
          </w:p>
        </w:tc>
        <w:tc>
          <w:tcPr>
            <w:tcW w:w="6343" w:type="dxa"/>
            <w:shd w:val="clear" w:color="auto" w:fill="auto"/>
          </w:tcPr>
          <w:p w14:paraId="5EDD60C9" w14:textId="762164A3" w:rsidR="00CB29C6" w:rsidRPr="003F748D" w:rsidRDefault="00CB29C6" w:rsidP="00CB29C6">
            <w:pPr>
              <w:rPr>
                <w:rFonts w:asciiTheme="minorHAnsi" w:hAnsiTheme="minorHAnsi" w:cstheme="minorHAnsi"/>
              </w:rPr>
            </w:pPr>
            <w:r w:rsidRPr="003F748D">
              <w:rPr>
                <w:rFonts w:asciiTheme="minorHAnsi" w:eastAsia="Times New Roman" w:hAnsiTheme="minorHAnsi" w:cstheme="minorHAnsi"/>
                <w:snapToGrid w:val="0"/>
                <w:highlight w:val="yellow"/>
                <w:lang w:eastAsia="cs-CZ"/>
              </w:rPr>
              <w:t>[DOPLNÍ ÚČASTNÍK]</w:t>
            </w:r>
          </w:p>
        </w:tc>
      </w:tr>
      <w:tr w:rsidR="00CB29C6" w:rsidRPr="003F748D" w14:paraId="725C46F9" w14:textId="77777777" w:rsidTr="00A243DA">
        <w:tc>
          <w:tcPr>
            <w:tcW w:w="2206" w:type="dxa"/>
            <w:shd w:val="clear" w:color="auto" w:fill="auto"/>
            <w:vAlign w:val="center"/>
          </w:tcPr>
          <w:p w14:paraId="7BCC8F61" w14:textId="17433898" w:rsidR="00CB29C6" w:rsidRPr="003F748D" w:rsidRDefault="00CB29C6" w:rsidP="00CB29C6">
            <w:pPr>
              <w:pStyle w:val="RLTextlnkuslovan"/>
              <w:numPr>
                <w:ilvl w:val="0"/>
                <w:numId w:val="0"/>
              </w:numPr>
              <w:spacing w:before="120" w:line="240" w:lineRule="exact"/>
              <w:jc w:val="left"/>
              <w:rPr>
                <w:rFonts w:asciiTheme="minorHAnsi" w:hAnsiTheme="minorHAnsi" w:cstheme="minorHAnsi"/>
                <w:color w:val="000000"/>
                <w:szCs w:val="22"/>
                <w:lang w:eastAsia="en-US"/>
              </w:rPr>
            </w:pPr>
            <w:r w:rsidRPr="003F748D">
              <w:rPr>
                <w:rFonts w:asciiTheme="minorHAnsi" w:hAnsiTheme="minorHAnsi" w:cstheme="minorHAnsi"/>
                <w:szCs w:val="22"/>
              </w:rPr>
              <w:t>ID datové schránky</w:t>
            </w:r>
          </w:p>
        </w:tc>
        <w:tc>
          <w:tcPr>
            <w:tcW w:w="6343" w:type="dxa"/>
            <w:shd w:val="clear" w:color="auto" w:fill="auto"/>
          </w:tcPr>
          <w:p w14:paraId="71A56D3A" w14:textId="7A1EC11D" w:rsidR="00CB29C6" w:rsidRPr="003F748D" w:rsidRDefault="00CB29C6" w:rsidP="00CB29C6">
            <w:pPr>
              <w:rPr>
                <w:rFonts w:asciiTheme="minorHAnsi" w:hAnsiTheme="minorHAnsi" w:cstheme="minorHAnsi"/>
              </w:rPr>
            </w:pPr>
            <w:r w:rsidRPr="003F748D">
              <w:rPr>
                <w:rFonts w:asciiTheme="minorHAnsi" w:eastAsia="Times New Roman" w:hAnsiTheme="minorHAnsi" w:cstheme="minorHAnsi"/>
                <w:snapToGrid w:val="0"/>
                <w:highlight w:val="yellow"/>
                <w:lang w:eastAsia="cs-CZ"/>
              </w:rPr>
              <w:t>[DOPLNÍ ÚČASTNÍK]</w:t>
            </w:r>
          </w:p>
        </w:tc>
      </w:tr>
      <w:tr w:rsidR="00CB29C6" w:rsidRPr="003F748D" w14:paraId="08BF50F8" w14:textId="77777777" w:rsidTr="00A243DA">
        <w:tc>
          <w:tcPr>
            <w:tcW w:w="2206" w:type="dxa"/>
            <w:shd w:val="clear" w:color="auto" w:fill="auto"/>
            <w:vAlign w:val="center"/>
          </w:tcPr>
          <w:p w14:paraId="6A57F2E8" w14:textId="19D6D896" w:rsidR="00CB29C6" w:rsidRPr="003F748D" w:rsidRDefault="00CB29C6" w:rsidP="00CB29C6">
            <w:pPr>
              <w:pStyle w:val="RLTextlnkuslovan"/>
              <w:numPr>
                <w:ilvl w:val="0"/>
                <w:numId w:val="0"/>
              </w:numPr>
              <w:spacing w:before="120" w:line="240" w:lineRule="exact"/>
              <w:jc w:val="left"/>
              <w:rPr>
                <w:rFonts w:asciiTheme="minorHAnsi" w:hAnsiTheme="minorHAnsi" w:cstheme="minorHAnsi"/>
                <w:color w:val="000000"/>
                <w:szCs w:val="22"/>
                <w:lang w:eastAsia="en-US"/>
              </w:rPr>
            </w:pPr>
            <w:r w:rsidRPr="003F748D">
              <w:rPr>
                <w:rFonts w:asciiTheme="minorHAnsi" w:hAnsiTheme="minorHAnsi" w:cstheme="minorHAnsi"/>
                <w:color w:val="000000"/>
                <w:szCs w:val="22"/>
                <w:lang w:eastAsia="en-US"/>
              </w:rPr>
              <w:t>E-mail</w:t>
            </w:r>
          </w:p>
        </w:tc>
        <w:tc>
          <w:tcPr>
            <w:tcW w:w="6343" w:type="dxa"/>
            <w:shd w:val="clear" w:color="auto" w:fill="auto"/>
          </w:tcPr>
          <w:p w14:paraId="4B0E9036" w14:textId="08E37824" w:rsidR="00CB29C6" w:rsidRPr="003F748D" w:rsidRDefault="00CB29C6" w:rsidP="00CB29C6">
            <w:pPr>
              <w:rPr>
                <w:rFonts w:asciiTheme="minorHAnsi" w:hAnsiTheme="minorHAnsi" w:cstheme="minorHAnsi"/>
              </w:rPr>
            </w:pPr>
            <w:r w:rsidRPr="003F748D">
              <w:rPr>
                <w:rFonts w:asciiTheme="minorHAnsi" w:eastAsia="Times New Roman" w:hAnsiTheme="minorHAnsi" w:cstheme="minorHAnsi"/>
                <w:snapToGrid w:val="0"/>
                <w:highlight w:val="yellow"/>
                <w:lang w:eastAsia="cs-CZ"/>
              </w:rPr>
              <w:t>[DOPLNÍ ÚČASTNÍK]</w:t>
            </w:r>
          </w:p>
        </w:tc>
      </w:tr>
      <w:tr w:rsidR="00CB29C6" w:rsidRPr="003F748D" w14:paraId="0730C4DD" w14:textId="77777777" w:rsidTr="00A243DA">
        <w:tc>
          <w:tcPr>
            <w:tcW w:w="2206" w:type="dxa"/>
            <w:shd w:val="clear" w:color="auto" w:fill="auto"/>
            <w:vAlign w:val="center"/>
          </w:tcPr>
          <w:p w14:paraId="2E91FC68" w14:textId="77777777" w:rsidR="00CB29C6" w:rsidRPr="003F748D" w:rsidRDefault="00CB29C6" w:rsidP="00CB29C6">
            <w:pPr>
              <w:pStyle w:val="RLTextlnkuslovan"/>
              <w:numPr>
                <w:ilvl w:val="0"/>
                <w:numId w:val="0"/>
              </w:numPr>
              <w:spacing w:before="120" w:line="240" w:lineRule="exact"/>
              <w:jc w:val="left"/>
              <w:rPr>
                <w:rFonts w:asciiTheme="minorHAnsi" w:hAnsiTheme="minorHAnsi" w:cstheme="minorHAnsi"/>
                <w:color w:val="000000"/>
                <w:szCs w:val="22"/>
                <w:lang w:eastAsia="en-US"/>
              </w:rPr>
            </w:pPr>
            <w:r w:rsidRPr="003F748D">
              <w:rPr>
                <w:rFonts w:asciiTheme="minorHAnsi" w:hAnsiTheme="minorHAnsi" w:cstheme="minorHAnsi"/>
                <w:color w:val="000000"/>
                <w:szCs w:val="22"/>
                <w:lang w:eastAsia="en-US"/>
              </w:rPr>
              <w:t>Telefon</w:t>
            </w:r>
          </w:p>
        </w:tc>
        <w:tc>
          <w:tcPr>
            <w:tcW w:w="6343" w:type="dxa"/>
            <w:shd w:val="clear" w:color="auto" w:fill="auto"/>
          </w:tcPr>
          <w:p w14:paraId="318CF21B" w14:textId="1984A145" w:rsidR="00CB29C6" w:rsidRPr="003F748D" w:rsidRDefault="00CB29C6" w:rsidP="00CB29C6">
            <w:pPr>
              <w:rPr>
                <w:rFonts w:asciiTheme="minorHAnsi" w:hAnsiTheme="minorHAnsi" w:cstheme="minorHAnsi"/>
              </w:rPr>
            </w:pPr>
            <w:r w:rsidRPr="003F748D">
              <w:rPr>
                <w:rFonts w:asciiTheme="minorHAnsi" w:eastAsia="Times New Roman" w:hAnsiTheme="minorHAnsi" w:cstheme="minorHAnsi"/>
                <w:snapToGrid w:val="0"/>
                <w:highlight w:val="yellow"/>
                <w:lang w:eastAsia="cs-CZ"/>
              </w:rPr>
              <w:t>[DOPLNÍ ÚČASTNÍK]</w:t>
            </w:r>
          </w:p>
        </w:tc>
      </w:tr>
    </w:tbl>
    <w:p w14:paraId="400359F5" w14:textId="77777777" w:rsidR="00DE5BC1" w:rsidRPr="003F748D" w:rsidRDefault="00DE5BC1" w:rsidP="00DE5BC1">
      <w:pPr>
        <w:spacing w:after="120" w:line="280" w:lineRule="exact"/>
        <w:rPr>
          <w:rFonts w:asciiTheme="minorHAnsi" w:eastAsia="Times New Roman" w:hAnsiTheme="minorHAnsi" w:cstheme="minorHAnsi"/>
          <w:b/>
          <w:lang w:eastAsia="cs-CZ"/>
        </w:rPr>
      </w:pPr>
    </w:p>
    <w:p w14:paraId="5B9EE10C" w14:textId="77777777" w:rsidR="00F84253" w:rsidRPr="003F748D" w:rsidRDefault="00F84253" w:rsidP="00DE5BC1">
      <w:pPr>
        <w:pStyle w:val="RLProhlensmluvnchstran"/>
        <w:jc w:val="left"/>
        <w:rPr>
          <w:rFonts w:asciiTheme="minorHAnsi" w:hAnsiTheme="minorHAnsi" w:cstheme="minorHAnsi"/>
          <w:szCs w:val="22"/>
        </w:rPr>
      </w:pPr>
    </w:p>
    <w:p w14:paraId="792C696A" w14:textId="77777777" w:rsidR="00F84253" w:rsidRPr="003F748D" w:rsidRDefault="00F84253" w:rsidP="00F84253">
      <w:pPr>
        <w:pStyle w:val="RLProhlensmluvnchstran"/>
        <w:jc w:val="left"/>
        <w:rPr>
          <w:rFonts w:asciiTheme="minorHAnsi" w:hAnsiTheme="minorHAnsi" w:cstheme="minorHAnsi"/>
          <w:b w:val="0"/>
          <w:szCs w:val="22"/>
        </w:rPr>
      </w:pPr>
    </w:p>
    <w:p w14:paraId="37D50277" w14:textId="77777777" w:rsidR="00F84253" w:rsidRPr="003F748D" w:rsidRDefault="00F84253">
      <w:pPr>
        <w:rPr>
          <w:rFonts w:asciiTheme="minorHAnsi" w:eastAsia="Times New Roman" w:hAnsiTheme="minorHAnsi" w:cstheme="minorHAnsi"/>
          <w:lang w:eastAsia="cs-CZ"/>
        </w:rPr>
      </w:pPr>
    </w:p>
    <w:sectPr w:rsidR="00F84253" w:rsidRPr="003F748D" w:rsidSect="00B27E33">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1CE2EE" w14:textId="77777777" w:rsidR="004E30EA" w:rsidRDefault="004E30EA" w:rsidP="005C7BCE">
      <w:r>
        <w:separator/>
      </w:r>
    </w:p>
  </w:endnote>
  <w:endnote w:type="continuationSeparator" w:id="0">
    <w:p w14:paraId="7864F253" w14:textId="77777777" w:rsidR="004E30EA" w:rsidRDefault="004E30EA" w:rsidP="005C7B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Frutiger LT Com 45 Light">
    <w:altName w:val="Calibri"/>
    <w:charset w:val="EE"/>
    <w:family w:val="swiss"/>
    <w:pitch w:val="variable"/>
    <w:sig w:usb0="800000AF" w:usb1="5000204A" w:usb2="00000000" w:usb3="00000000" w:csb0="0000009B"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7712601"/>
      <w:docPartObj>
        <w:docPartGallery w:val="Page Numbers (Bottom of Page)"/>
        <w:docPartUnique/>
      </w:docPartObj>
    </w:sdtPr>
    <w:sdtEndPr>
      <w:rPr>
        <w:rFonts w:asciiTheme="minorHAnsi" w:hAnsiTheme="minorHAnsi"/>
      </w:rPr>
    </w:sdtEndPr>
    <w:sdtContent>
      <w:p w14:paraId="2145CD65" w14:textId="7F65889E" w:rsidR="00CE020E" w:rsidRPr="00F805F4" w:rsidRDefault="00CE020E">
        <w:pPr>
          <w:pStyle w:val="Zpat"/>
          <w:jc w:val="right"/>
          <w:rPr>
            <w:rFonts w:asciiTheme="minorHAnsi" w:hAnsiTheme="minorHAnsi"/>
          </w:rPr>
        </w:pPr>
        <w:r w:rsidRPr="00F805F4">
          <w:rPr>
            <w:rFonts w:asciiTheme="minorHAnsi" w:hAnsiTheme="minorHAnsi"/>
          </w:rPr>
          <w:fldChar w:fldCharType="begin"/>
        </w:r>
        <w:r w:rsidRPr="00F805F4">
          <w:rPr>
            <w:rFonts w:asciiTheme="minorHAnsi" w:hAnsiTheme="minorHAnsi"/>
          </w:rPr>
          <w:instrText>PAGE   \* MERGEFORMAT</w:instrText>
        </w:r>
        <w:r w:rsidRPr="00F805F4">
          <w:rPr>
            <w:rFonts w:asciiTheme="minorHAnsi" w:hAnsiTheme="minorHAnsi"/>
          </w:rPr>
          <w:fldChar w:fldCharType="separate"/>
        </w:r>
        <w:r w:rsidR="00103023">
          <w:rPr>
            <w:rFonts w:asciiTheme="minorHAnsi" w:hAnsiTheme="minorHAnsi"/>
            <w:noProof/>
          </w:rPr>
          <w:t>26</w:t>
        </w:r>
        <w:r w:rsidRPr="00F805F4">
          <w:rPr>
            <w:rFonts w:asciiTheme="minorHAnsi" w:hAnsiTheme="minorHAnsi"/>
          </w:rPr>
          <w:fldChar w:fldCharType="end"/>
        </w:r>
      </w:p>
    </w:sdtContent>
  </w:sdt>
  <w:p w14:paraId="0DE5723D" w14:textId="77777777" w:rsidR="00CE020E" w:rsidRDefault="00CE020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18672C" w14:textId="77777777" w:rsidR="004E30EA" w:rsidRDefault="004E30EA" w:rsidP="005C7BCE">
      <w:r>
        <w:separator/>
      </w:r>
    </w:p>
  </w:footnote>
  <w:footnote w:type="continuationSeparator" w:id="0">
    <w:p w14:paraId="180DF2A1" w14:textId="77777777" w:rsidR="004E30EA" w:rsidRDefault="004E30EA" w:rsidP="005C7B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B390E"/>
    <w:multiLevelType w:val="multilevel"/>
    <w:tmpl w:val="B05AE16C"/>
    <w:lvl w:ilvl="0">
      <w:start w:val="1"/>
      <w:numFmt w:val="lowerLetter"/>
      <w:lvlText w:val="%1)"/>
      <w:lvlJc w:val="left"/>
      <w:pPr>
        <w:tabs>
          <w:tab w:val="num" w:pos="1445"/>
        </w:tabs>
        <w:ind w:left="1445" w:hanging="737"/>
      </w:pPr>
    </w:lvl>
    <w:lvl w:ilvl="1">
      <w:start w:val="1"/>
      <w:numFmt w:val="lowerLetter"/>
      <w:lvlText w:val="%2)"/>
      <w:lvlJc w:val="left"/>
      <w:pPr>
        <w:tabs>
          <w:tab w:val="num" w:pos="1836"/>
        </w:tabs>
        <w:ind w:left="1836" w:hanging="397"/>
      </w:pPr>
    </w:lvl>
    <w:lvl w:ilvl="2">
      <w:start w:val="1"/>
      <w:numFmt w:val="lowerRoman"/>
      <w:lvlText w:val="%3)"/>
      <w:lvlJc w:val="left"/>
      <w:pPr>
        <w:tabs>
          <w:tab w:val="num" w:pos="2403"/>
        </w:tabs>
        <w:ind w:left="2403" w:hanging="567"/>
      </w:pPr>
    </w:lvl>
    <w:lvl w:ilvl="3">
      <w:start w:val="1"/>
      <w:numFmt w:val="none"/>
      <w:lvlRestart w:val="0"/>
      <w:suff w:val="nothing"/>
      <w:lvlText w:val=""/>
      <w:lvlJc w:val="left"/>
      <w:pPr>
        <w:ind w:left="1439" w:firstLine="0"/>
      </w:pPr>
      <w:rPr>
        <w:color w:val="auto"/>
      </w:rPr>
    </w:lvl>
    <w:lvl w:ilvl="4">
      <w:start w:val="1"/>
      <w:numFmt w:val="none"/>
      <w:lvlRestart w:val="0"/>
      <w:suff w:val="nothing"/>
      <w:lvlText w:val=""/>
      <w:lvlJc w:val="left"/>
      <w:pPr>
        <w:ind w:left="1836" w:firstLine="0"/>
      </w:pPr>
    </w:lvl>
    <w:lvl w:ilvl="5">
      <w:start w:val="1"/>
      <w:numFmt w:val="none"/>
      <w:lvlRestart w:val="0"/>
      <w:suff w:val="nothing"/>
      <w:lvlText w:val=""/>
      <w:lvlJc w:val="left"/>
      <w:pPr>
        <w:ind w:left="2403" w:firstLine="0"/>
      </w:pPr>
    </w:lvl>
    <w:lvl w:ilvl="6">
      <w:start w:val="1"/>
      <w:numFmt w:val="decimal"/>
      <w:lvlText w:val="%7."/>
      <w:lvlJc w:val="left"/>
      <w:pPr>
        <w:ind w:left="5742" w:hanging="360"/>
      </w:pPr>
    </w:lvl>
    <w:lvl w:ilvl="7">
      <w:start w:val="1"/>
      <w:numFmt w:val="lowerLetter"/>
      <w:lvlText w:val="%8."/>
      <w:lvlJc w:val="left"/>
      <w:pPr>
        <w:ind w:left="6462" w:hanging="360"/>
      </w:pPr>
    </w:lvl>
    <w:lvl w:ilvl="8">
      <w:start w:val="1"/>
      <w:numFmt w:val="lowerRoman"/>
      <w:lvlText w:val="%9."/>
      <w:lvlJc w:val="right"/>
      <w:pPr>
        <w:ind w:left="7182" w:hanging="180"/>
      </w:pPr>
    </w:lvl>
  </w:abstractNum>
  <w:abstractNum w:abstractNumId="1" w15:restartNumberingAfterBreak="0">
    <w:nsid w:val="18715DE2"/>
    <w:multiLevelType w:val="multilevel"/>
    <w:tmpl w:val="34C868AC"/>
    <w:lvl w:ilvl="0">
      <w:start w:val="1"/>
      <w:numFmt w:val="decimal"/>
      <w:lvlText w:val="%1. "/>
      <w:lvlJc w:val="left"/>
      <w:pPr>
        <w:ind w:left="227" w:hanging="227"/>
      </w:pPr>
      <w:rPr>
        <w:rFonts w:hint="default"/>
        <w:b/>
        <w:i w:val="0"/>
      </w:rPr>
    </w:lvl>
    <w:lvl w:ilvl="1">
      <w:start w:val="1"/>
      <w:numFmt w:val="decimal"/>
      <w:lvlText w:val="%1.%2."/>
      <w:lvlJc w:val="left"/>
      <w:pPr>
        <w:tabs>
          <w:tab w:val="num" w:pos="851"/>
        </w:tabs>
        <w:ind w:left="851" w:hanging="567"/>
      </w:pPr>
      <w:rPr>
        <w:rFonts w:hint="default"/>
        <w:b w:val="0"/>
        <w:i w:val="0"/>
      </w:rPr>
    </w:lvl>
    <w:lvl w:ilvl="2">
      <w:start w:val="1"/>
      <w:numFmt w:val="decimal"/>
      <w:lvlText w:val="%1.%2.%3."/>
      <w:lvlJc w:val="right"/>
      <w:pPr>
        <w:tabs>
          <w:tab w:val="num" w:pos="1531"/>
        </w:tabs>
        <w:ind w:left="1531" w:hanging="170"/>
      </w:pPr>
      <w:rPr>
        <w:rFonts w:hint="default"/>
        <w:b w:val="0"/>
        <w:i w:val="0"/>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440"/>
        </w:tabs>
        <w:ind w:left="1440" w:hanging="144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800"/>
        </w:tabs>
        <w:ind w:left="1800" w:hanging="1800"/>
      </w:pPr>
      <w:rPr>
        <w:rFonts w:hint="default"/>
        <w:b/>
      </w:rPr>
    </w:lvl>
    <w:lvl w:ilvl="7">
      <w:start w:val="1"/>
      <w:numFmt w:val="decimal"/>
      <w:lvlText w:val="%1.%2.%3.%4.%5.%6.%7.%8."/>
      <w:lvlJc w:val="left"/>
      <w:pPr>
        <w:tabs>
          <w:tab w:val="num" w:pos="2160"/>
        </w:tabs>
        <w:ind w:left="2160" w:hanging="216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2" w15:restartNumberingAfterBreak="0">
    <w:nsid w:val="22E137F4"/>
    <w:multiLevelType w:val="hybridMultilevel"/>
    <w:tmpl w:val="88245B2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62C6FCD"/>
    <w:multiLevelType w:val="multilevel"/>
    <w:tmpl w:val="58C62F68"/>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RLTextlnkuslovan"/>
      <w:lvlText w:val="%1.%2"/>
      <w:lvlJc w:val="left"/>
      <w:pPr>
        <w:tabs>
          <w:tab w:val="num" w:pos="1474"/>
        </w:tabs>
        <w:ind w:left="1474" w:hanging="737"/>
      </w:pPr>
      <w:rPr>
        <w:rFonts w:ascii="Calibri" w:hAnsi="Calibri" w:hint="default"/>
        <w:sz w:val="22"/>
        <w:szCs w:val="22"/>
      </w:rPr>
    </w:lvl>
    <w:lvl w:ilvl="2">
      <w:start w:val="1"/>
      <w:numFmt w:val="decimal"/>
      <w:lvlText w:val="%1.%2.%3"/>
      <w:lvlJc w:val="left"/>
      <w:pPr>
        <w:tabs>
          <w:tab w:val="num" w:pos="2211"/>
        </w:tabs>
        <w:ind w:left="2211" w:hanging="737"/>
      </w:pPr>
      <w:rPr>
        <w:rFonts w:ascii="Calibri" w:hAnsi="Calibri" w:hint="default"/>
      </w:rPr>
    </w:lvl>
    <w:lvl w:ilvl="3">
      <w:start w:val="1"/>
      <w:numFmt w:val="lowerLetter"/>
      <w:lvlText w:val="%4)"/>
      <w:lvlJc w:val="left"/>
      <w:pPr>
        <w:tabs>
          <w:tab w:val="num" w:pos="3262"/>
        </w:tabs>
        <w:ind w:left="32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3E6025DF"/>
    <w:multiLevelType w:val="hybridMultilevel"/>
    <w:tmpl w:val="DC2878E0"/>
    <w:lvl w:ilvl="0" w:tplc="0405000F">
      <w:start w:val="1"/>
      <w:numFmt w:val="decimal"/>
      <w:lvlText w:val="%1."/>
      <w:lvlJc w:val="left"/>
      <w:pPr>
        <w:ind w:left="720" w:hanging="360"/>
      </w:pPr>
    </w:lvl>
    <w:lvl w:ilvl="1" w:tplc="B0EA86CC">
      <w:start w:val="1"/>
      <w:numFmt w:val="lowerLetter"/>
      <w:lvlText w:val="%2)"/>
      <w:lvlJc w:val="left"/>
      <w:pPr>
        <w:ind w:left="1785" w:hanging="705"/>
      </w:pPr>
      <w:rPr>
        <w:rFonts w:hint="default"/>
        <w:b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DD10EE3"/>
    <w:multiLevelType w:val="hybridMultilevel"/>
    <w:tmpl w:val="490A8CB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6829379F"/>
    <w:multiLevelType w:val="multilevel"/>
    <w:tmpl w:val="7AE8A742"/>
    <w:lvl w:ilvl="0">
      <w:start w:val="1"/>
      <w:numFmt w:val="decimal"/>
      <w:pStyle w:val="RLslovanodstavec"/>
      <w:lvlText w:val="%1."/>
      <w:lvlJc w:val="left"/>
      <w:pPr>
        <w:tabs>
          <w:tab w:val="num" w:pos="737"/>
        </w:tabs>
        <w:ind w:left="737" w:hanging="737"/>
      </w:pPr>
    </w:lvl>
    <w:lvl w:ilvl="1">
      <w:start w:val="1"/>
      <w:numFmt w:val="lowerLetter"/>
      <w:lvlText w:val="%2)"/>
      <w:lvlJc w:val="left"/>
      <w:pPr>
        <w:tabs>
          <w:tab w:val="num" w:pos="1128"/>
        </w:tabs>
        <w:ind w:left="1128" w:hanging="397"/>
      </w:pPr>
    </w:lvl>
    <w:lvl w:ilvl="2">
      <w:start w:val="1"/>
      <w:numFmt w:val="lowerRoman"/>
      <w:lvlText w:val="%3)"/>
      <w:lvlJc w:val="left"/>
      <w:pPr>
        <w:tabs>
          <w:tab w:val="num" w:pos="1695"/>
        </w:tabs>
        <w:ind w:left="1695" w:hanging="567"/>
      </w:pPr>
    </w:lvl>
    <w:lvl w:ilvl="3">
      <w:start w:val="1"/>
      <w:numFmt w:val="none"/>
      <w:lvlRestart w:val="0"/>
      <w:suff w:val="nothing"/>
      <w:lvlText w:val=""/>
      <w:lvlJc w:val="left"/>
      <w:pPr>
        <w:ind w:left="731" w:firstLine="0"/>
      </w:pPr>
      <w:rPr>
        <w:color w:val="auto"/>
      </w:rPr>
    </w:lvl>
    <w:lvl w:ilvl="4">
      <w:start w:val="1"/>
      <w:numFmt w:val="none"/>
      <w:lvlRestart w:val="0"/>
      <w:suff w:val="nothing"/>
      <w:lvlText w:val=""/>
      <w:lvlJc w:val="left"/>
      <w:pPr>
        <w:ind w:left="1128" w:firstLine="0"/>
      </w:pPr>
    </w:lvl>
    <w:lvl w:ilvl="5">
      <w:start w:val="1"/>
      <w:numFmt w:val="none"/>
      <w:lvlRestart w:val="0"/>
      <w:suff w:val="nothing"/>
      <w:lvlText w:val=""/>
      <w:lvlJc w:val="left"/>
      <w:pPr>
        <w:ind w:left="1695" w:firstLine="0"/>
      </w:pPr>
    </w:lvl>
    <w:lvl w:ilvl="6">
      <w:start w:val="1"/>
      <w:numFmt w:val="decimal"/>
      <w:lvlText w:val="%7."/>
      <w:lvlJc w:val="left"/>
      <w:pPr>
        <w:ind w:left="5034" w:hanging="360"/>
      </w:pPr>
    </w:lvl>
    <w:lvl w:ilvl="7">
      <w:start w:val="1"/>
      <w:numFmt w:val="lowerLetter"/>
      <w:lvlText w:val="%8."/>
      <w:lvlJc w:val="left"/>
      <w:pPr>
        <w:ind w:left="5754" w:hanging="360"/>
      </w:pPr>
    </w:lvl>
    <w:lvl w:ilvl="8">
      <w:start w:val="1"/>
      <w:numFmt w:val="lowerRoman"/>
      <w:lvlText w:val="%9."/>
      <w:lvlJc w:val="right"/>
      <w:pPr>
        <w:ind w:left="6474" w:hanging="180"/>
      </w:pPr>
    </w:lvl>
  </w:abstractNum>
  <w:abstractNum w:abstractNumId="7" w15:restartNumberingAfterBreak="0">
    <w:nsid w:val="6C5B407D"/>
    <w:multiLevelType w:val="multilevel"/>
    <w:tmpl w:val="0405001F"/>
    <w:lvl w:ilvl="0">
      <w:start w:val="1"/>
      <w:numFmt w:val="decimal"/>
      <w:lvlText w:val="%1."/>
      <w:lvlJc w:val="left"/>
      <w:pPr>
        <w:ind w:left="360" w:hanging="360"/>
      </w:pPr>
    </w:lvl>
    <w:lvl w:ilvl="1">
      <w:start w:val="1"/>
      <w:numFmt w:val="decimal"/>
      <w:lvlText w:val="%1.%2."/>
      <w:lvlJc w:val="left"/>
      <w:pPr>
        <w:ind w:left="2133"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DEB25F5"/>
    <w:multiLevelType w:val="hybridMultilevel"/>
    <w:tmpl w:val="05F27448"/>
    <w:lvl w:ilvl="0" w:tplc="82965AFC">
      <w:start w:val="2"/>
      <w:numFmt w:val="bullet"/>
      <w:lvlText w:val="-"/>
      <w:lvlJc w:val="left"/>
      <w:pPr>
        <w:ind w:left="1353" w:hanging="360"/>
      </w:pPr>
      <w:rPr>
        <w:rFonts w:ascii="Calibri" w:eastAsia="Calibri" w:hAnsi="Calibri" w:cs="Times New Roman" w:hint="default"/>
      </w:rPr>
    </w:lvl>
    <w:lvl w:ilvl="1" w:tplc="04050003">
      <w:start w:val="1"/>
      <w:numFmt w:val="bullet"/>
      <w:lvlText w:val="o"/>
      <w:lvlJc w:val="left"/>
      <w:pPr>
        <w:ind w:left="2073" w:hanging="360"/>
      </w:pPr>
      <w:rPr>
        <w:rFonts w:ascii="Courier New" w:hAnsi="Courier New" w:cs="Courier New" w:hint="default"/>
      </w:rPr>
    </w:lvl>
    <w:lvl w:ilvl="2" w:tplc="04050005" w:tentative="1">
      <w:start w:val="1"/>
      <w:numFmt w:val="bullet"/>
      <w:lvlText w:val=""/>
      <w:lvlJc w:val="left"/>
      <w:pPr>
        <w:ind w:left="2793" w:hanging="360"/>
      </w:pPr>
      <w:rPr>
        <w:rFonts w:ascii="Wingdings" w:hAnsi="Wingdings" w:hint="default"/>
      </w:rPr>
    </w:lvl>
    <w:lvl w:ilvl="3" w:tplc="04050001" w:tentative="1">
      <w:start w:val="1"/>
      <w:numFmt w:val="bullet"/>
      <w:lvlText w:val=""/>
      <w:lvlJc w:val="left"/>
      <w:pPr>
        <w:ind w:left="3513" w:hanging="360"/>
      </w:pPr>
      <w:rPr>
        <w:rFonts w:ascii="Symbol" w:hAnsi="Symbol" w:hint="default"/>
      </w:rPr>
    </w:lvl>
    <w:lvl w:ilvl="4" w:tplc="04050003" w:tentative="1">
      <w:start w:val="1"/>
      <w:numFmt w:val="bullet"/>
      <w:lvlText w:val="o"/>
      <w:lvlJc w:val="left"/>
      <w:pPr>
        <w:ind w:left="4233" w:hanging="360"/>
      </w:pPr>
      <w:rPr>
        <w:rFonts w:ascii="Courier New" w:hAnsi="Courier New" w:cs="Courier New" w:hint="default"/>
      </w:rPr>
    </w:lvl>
    <w:lvl w:ilvl="5" w:tplc="04050005" w:tentative="1">
      <w:start w:val="1"/>
      <w:numFmt w:val="bullet"/>
      <w:lvlText w:val=""/>
      <w:lvlJc w:val="left"/>
      <w:pPr>
        <w:ind w:left="4953" w:hanging="360"/>
      </w:pPr>
      <w:rPr>
        <w:rFonts w:ascii="Wingdings" w:hAnsi="Wingdings" w:hint="default"/>
      </w:rPr>
    </w:lvl>
    <w:lvl w:ilvl="6" w:tplc="04050001" w:tentative="1">
      <w:start w:val="1"/>
      <w:numFmt w:val="bullet"/>
      <w:lvlText w:val=""/>
      <w:lvlJc w:val="left"/>
      <w:pPr>
        <w:ind w:left="5673" w:hanging="360"/>
      </w:pPr>
      <w:rPr>
        <w:rFonts w:ascii="Symbol" w:hAnsi="Symbol" w:hint="default"/>
      </w:rPr>
    </w:lvl>
    <w:lvl w:ilvl="7" w:tplc="04050003" w:tentative="1">
      <w:start w:val="1"/>
      <w:numFmt w:val="bullet"/>
      <w:lvlText w:val="o"/>
      <w:lvlJc w:val="left"/>
      <w:pPr>
        <w:ind w:left="6393" w:hanging="360"/>
      </w:pPr>
      <w:rPr>
        <w:rFonts w:ascii="Courier New" w:hAnsi="Courier New" w:cs="Courier New" w:hint="default"/>
      </w:rPr>
    </w:lvl>
    <w:lvl w:ilvl="8" w:tplc="04050005" w:tentative="1">
      <w:start w:val="1"/>
      <w:numFmt w:val="bullet"/>
      <w:lvlText w:val=""/>
      <w:lvlJc w:val="left"/>
      <w:pPr>
        <w:ind w:left="7113" w:hanging="360"/>
      </w:pPr>
      <w:rPr>
        <w:rFonts w:ascii="Wingdings" w:hAnsi="Wingdings" w:hint="default"/>
      </w:rPr>
    </w:lvl>
  </w:abstractNum>
  <w:abstractNum w:abstractNumId="9" w15:restartNumberingAfterBreak="0">
    <w:nsid w:val="74EF58ED"/>
    <w:multiLevelType w:val="hybridMultilevel"/>
    <w:tmpl w:val="347865B4"/>
    <w:lvl w:ilvl="0" w:tplc="F48AFB7A">
      <w:start w:val="2"/>
      <w:numFmt w:val="bullet"/>
      <w:lvlText w:val="-"/>
      <w:lvlJc w:val="left"/>
      <w:pPr>
        <w:ind w:left="1353" w:hanging="360"/>
      </w:pPr>
      <w:rPr>
        <w:rFonts w:ascii="Calibri" w:eastAsia="Calibri" w:hAnsi="Calibri" w:cs="Times New Roman" w:hint="default"/>
      </w:rPr>
    </w:lvl>
    <w:lvl w:ilvl="1" w:tplc="04050003" w:tentative="1">
      <w:start w:val="1"/>
      <w:numFmt w:val="bullet"/>
      <w:lvlText w:val="o"/>
      <w:lvlJc w:val="left"/>
      <w:pPr>
        <w:ind w:left="2073" w:hanging="360"/>
      </w:pPr>
      <w:rPr>
        <w:rFonts w:ascii="Courier New" w:hAnsi="Courier New" w:cs="Courier New" w:hint="default"/>
      </w:rPr>
    </w:lvl>
    <w:lvl w:ilvl="2" w:tplc="04050005" w:tentative="1">
      <w:start w:val="1"/>
      <w:numFmt w:val="bullet"/>
      <w:lvlText w:val=""/>
      <w:lvlJc w:val="left"/>
      <w:pPr>
        <w:ind w:left="2793" w:hanging="360"/>
      </w:pPr>
      <w:rPr>
        <w:rFonts w:ascii="Wingdings" w:hAnsi="Wingdings" w:hint="default"/>
      </w:rPr>
    </w:lvl>
    <w:lvl w:ilvl="3" w:tplc="04050001" w:tentative="1">
      <w:start w:val="1"/>
      <w:numFmt w:val="bullet"/>
      <w:lvlText w:val=""/>
      <w:lvlJc w:val="left"/>
      <w:pPr>
        <w:ind w:left="3513" w:hanging="360"/>
      </w:pPr>
      <w:rPr>
        <w:rFonts w:ascii="Symbol" w:hAnsi="Symbol" w:hint="default"/>
      </w:rPr>
    </w:lvl>
    <w:lvl w:ilvl="4" w:tplc="04050003" w:tentative="1">
      <w:start w:val="1"/>
      <w:numFmt w:val="bullet"/>
      <w:lvlText w:val="o"/>
      <w:lvlJc w:val="left"/>
      <w:pPr>
        <w:ind w:left="4233" w:hanging="360"/>
      </w:pPr>
      <w:rPr>
        <w:rFonts w:ascii="Courier New" w:hAnsi="Courier New" w:cs="Courier New" w:hint="default"/>
      </w:rPr>
    </w:lvl>
    <w:lvl w:ilvl="5" w:tplc="04050005" w:tentative="1">
      <w:start w:val="1"/>
      <w:numFmt w:val="bullet"/>
      <w:lvlText w:val=""/>
      <w:lvlJc w:val="left"/>
      <w:pPr>
        <w:ind w:left="4953" w:hanging="360"/>
      </w:pPr>
      <w:rPr>
        <w:rFonts w:ascii="Wingdings" w:hAnsi="Wingdings" w:hint="default"/>
      </w:rPr>
    </w:lvl>
    <w:lvl w:ilvl="6" w:tplc="04050001" w:tentative="1">
      <w:start w:val="1"/>
      <w:numFmt w:val="bullet"/>
      <w:lvlText w:val=""/>
      <w:lvlJc w:val="left"/>
      <w:pPr>
        <w:ind w:left="5673" w:hanging="360"/>
      </w:pPr>
      <w:rPr>
        <w:rFonts w:ascii="Symbol" w:hAnsi="Symbol" w:hint="default"/>
      </w:rPr>
    </w:lvl>
    <w:lvl w:ilvl="7" w:tplc="04050003" w:tentative="1">
      <w:start w:val="1"/>
      <w:numFmt w:val="bullet"/>
      <w:lvlText w:val="o"/>
      <w:lvlJc w:val="left"/>
      <w:pPr>
        <w:ind w:left="6393" w:hanging="360"/>
      </w:pPr>
      <w:rPr>
        <w:rFonts w:ascii="Courier New" w:hAnsi="Courier New" w:cs="Courier New" w:hint="default"/>
      </w:rPr>
    </w:lvl>
    <w:lvl w:ilvl="8" w:tplc="04050005" w:tentative="1">
      <w:start w:val="1"/>
      <w:numFmt w:val="bullet"/>
      <w:lvlText w:val=""/>
      <w:lvlJc w:val="left"/>
      <w:pPr>
        <w:ind w:left="7113" w:hanging="360"/>
      </w:pPr>
      <w:rPr>
        <w:rFonts w:ascii="Wingdings" w:hAnsi="Wingdings" w:hint="default"/>
      </w:rPr>
    </w:lvl>
  </w:abstractNum>
  <w:num w:numId="1" w16cid:durableId="741097716">
    <w:abstractNumId w:val="3"/>
  </w:num>
  <w:num w:numId="2" w16cid:durableId="105146157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98911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28566510">
    <w:abstractNumId w:val="7"/>
  </w:num>
  <w:num w:numId="5" w16cid:durableId="541868713">
    <w:abstractNumId w:val="8"/>
  </w:num>
  <w:num w:numId="6" w16cid:durableId="328295445">
    <w:abstractNumId w:val="9"/>
  </w:num>
  <w:num w:numId="7" w16cid:durableId="891765913">
    <w:abstractNumId w:val="3"/>
  </w:num>
  <w:num w:numId="8" w16cid:durableId="545069998">
    <w:abstractNumId w:val="3"/>
  </w:num>
  <w:num w:numId="9" w16cid:durableId="1733000621">
    <w:abstractNumId w:val="3"/>
  </w:num>
  <w:num w:numId="10" w16cid:durableId="1549146010">
    <w:abstractNumId w:val="3"/>
  </w:num>
  <w:num w:numId="11" w16cid:durableId="86847039">
    <w:abstractNumId w:val="3"/>
  </w:num>
  <w:num w:numId="12" w16cid:durableId="362679588">
    <w:abstractNumId w:val="3"/>
  </w:num>
  <w:num w:numId="13" w16cid:durableId="703092784">
    <w:abstractNumId w:val="3"/>
  </w:num>
  <w:num w:numId="14" w16cid:durableId="1937865891">
    <w:abstractNumId w:val="1"/>
  </w:num>
  <w:num w:numId="15" w16cid:durableId="867110368">
    <w:abstractNumId w:val="3"/>
  </w:num>
  <w:num w:numId="16" w16cid:durableId="255747509">
    <w:abstractNumId w:val="5"/>
  </w:num>
  <w:num w:numId="17" w16cid:durableId="1785615886">
    <w:abstractNumId w:val="2"/>
  </w:num>
  <w:num w:numId="18" w16cid:durableId="1081215851">
    <w:abstractNumId w:val="4"/>
  </w:num>
  <w:num w:numId="19" w16cid:durableId="2544417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2931"/>
    <w:rsid w:val="00000ED8"/>
    <w:rsid w:val="000011C6"/>
    <w:rsid w:val="00006944"/>
    <w:rsid w:val="000072FE"/>
    <w:rsid w:val="00010F9F"/>
    <w:rsid w:val="00017083"/>
    <w:rsid w:val="00021094"/>
    <w:rsid w:val="000261E4"/>
    <w:rsid w:val="00026C36"/>
    <w:rsid w:val="00027DA3"/>
    <w:rsid w:val="000316AC"/>
    <w:rsid w:val="000362F9"/>
    <w:rsid w:val="000454FC"/>
    <w:rsid w:val="00047404"/>
    <w:rsid w:val="0005441A"/>
    <w:rsid w:val="000558EA"/>
    <w:rsid w:val="0005694E"/>
    <w:rsid w:val="00057ED7"/>
    <w:rsid w:val="0006100C"/>
    <w:rsid w:val="0006469C"/>
    <w:rsid w:val="00065D3B"/>
    <w:rsid w:val="00066280"/>
    <w:rsid w:val="0007114E"/>
    <w:rsid w:val="000723C8"/>
    <w:rsid w:val="000752F3"/>
    <w:rsid w:val="00077939"/>
    <w:rsid w:val="00080DEC"/>
    <w:rsid w:val="00087475"/>
    <w:rsid w:val="00097E22"/>
    <w:rsid w:val="000A140E"/>
    <w:rsid w:val="000A1658"/>
    <w:rsid w:val="000A2750"/>
    <w:rsid w:val="000A3089"/>
    <w:rsid w:val="000B0D2B"/>
    <w:rsid w:val="000C0D26"/>
    <w:rsid w:val="000C6670"/>
    <w:rsid w:val="000D0EAD"/>
    <w:rsid w:val="000D274D"/>
    <w:rsid w:val="000D58AF"/>
    <w:rsid w:val="000D632F"/>
    <w:rsid w:val="000D6EF1"/>
    <w:rsid w:val="000E2D94"/>
    <w:rsid w:val="000F2BE7"/>
    <w:rsid w:val="000F4143"/>
    <w:rsid w:val="000F53F1"/>
    <w:rsid w:val="000F60A2"/>
    <w:rsid w:val="000F78EE"/>
    <w:rsid w:val="00100992"/>
    <w:rsid w:val="0010123D"/>
    <w:rsid w:val="00101CBF"/>
    <w:rsid w:val="00103023"/>
    <w:rsid w:val="00106822"/>
    <w:rsid w:val="00120CE9"/>
    <w:rsid w:val="00120DA9"/>
    <w:rsid w:val="00130189"/>
    <w:rsid w:val="001310FC"/>
    <w:rsid w:val="001338A8"/>
    <w:rsid w:val="001413DF"/>
    <w:rsid w:val="00142A6F"/>
    <w:rsid w:val="00144533"/>
    <w:rsid w:val="001501A0"/>
    <w:rsid w:val="00154C36"/>
    <w:rsid w:val="00165A8C"/>
    <w:rsid w:val="00172FD0"/>
    <w:rsid w:val="001752C4"/>
    <w:rsid w:val="001766F6"/>
    <w:rsid w:val="001768D9"/>
    <w:rsid w:val="00177461"/>
    <w:rsid w:val="00182AC0"/>
    <w:rsid w:val="00185C6D"/>
    <w:rsid w:val="00186334"/>
    <w:rsid w:val="00193C15"/>
    <w:rsid w:val="001974E2"/>
    <w:rsid w:val="001A2EFF"/>
    <w:rsid w:val="001B2198"/>
    <w:rsid w:val="001B4A6F"/>
    <w:rsid w:val="001D07CF"/>
    <w:rsid w:val="001D2CEA"/>
    <w:rsid w:val="001D5F16"/>
    <w:rsid w:val="001D6EC1"/>
    <w:rsid w:val="001E0E37"/>
    <w:rsid w:val="001E21D2"/>
    <w:rsid w:val="001E602A"/>
    <w:rsid w:val="001F2A94"/>
    <w:rsid w:val="001F57DF"/>
    <w:rsid w:val="0020206F"/>
    <w:rsid w:val="00205D5E"/>
    <w:rsid w:val="00213EEC"/>
    <w:rsid w:val="00214309"/>
    <w:rsid w:val="002144B2"/>
    <w:rsid w:val="00216BA2"/>
    <w:rsid w:val="00223FE0"/>
    <w:rsid w:val="0023021A"/>
    <w:rsid w:val="0023136E"/>
    <w:rsid w:val="002349F9"/>
    <w:rsid w:val="00241785"/>
    <w:rsid w:val="002429A5"/>
    <w:rsid w:val="002508B2"/>
    <w:rsid w:val="00252343"/>
    <w:rsid w:val="00253C87"/>
    <w:rsid w:val="00265CDD"/>
    <w:rsid w:val="00270441"/>
    <w:rsid w:val="0027102A"/>
    <w:rsid w:val="002715BA"/>
    <w:rsid w:val="00273D1C"/>
    <w:rsid w:val="00274772"/>
    <w:rsid w:val="0028165F"/>
    <w:rsid w:val="00294E87"/>
    <w:rsid w:val="002A434B"/>
    <w:rsid w:val="002C53EA"/>
    <w:rsid w:val="002D42E3"/>
    <w:rsid w:val="002D4395"/>
    <w:rsid w:val="002D7474"/>
    <w:rsid w:val="002E42CC"/>
    <w:rsid w:val="002E4BC4"/>
    <w:rsid w:val="002F32C6"/>
    <w:rsid w:val="002F5FF1"/>
    <w:rsid w:val="002F6BE1"/>
    <w:rsid w:val="002F7D98"/>
    <w:rsid w:val="0030578A"/>
    <w:rsid w:val="003105B0"/>
    <w:rsid w:val="00312881"/>
    <w:rsid w:val="00316055"/>
    <w:rsid w:val="003219FC"/>
    <w:rsid w:val="00322E5D"/>
    <w:rsid w:val="00332707"/>
    <w:rsid w:val="0033313F"/>
    <w:rsid w:val="003345A6"/>
    <w:rsid w:val="00346734"/>
    <w:rsid w:val="0035282D"/>
    <w:rsid w:val="00353021"/>
    <w:rsid w:val="00373E77"/>
    <w:rsid w:val="00374B0B"/>
    <w:rsid w:val="00375928"/>
    <w:rsid w:val="00375BCC"/>
    <w:rsid w:val="00377190"/>
    <w:rsid w:val="00381CC5"/>
    <w:rsid w:val="00382FBA"/>
    <w:rsid w:val="0039371E"/>
    <w:rsid w:val="00394690"/>
    <w:rsid w:val="0039496A"/>
    <w:rsid w:val="003A02E9"/>
    <w:rsid w:val="003B0BB9"/>
    <w:rsid w:val="003B1038"/>
    <w:rsid w:val="003B4672"/>
    <w:rsid w:val="003C079C"/>
    <w:rsid w:val="003C4B4B"/>
    <w:rsid w:val="003C7121"/>
    <w:rsid w:val="003D4811"/>
    <w:rsid w:val="003D7933"/>
    <w:rsid w:val="003E0398"/>
    <w:rsid w:val="003E1952"/>
    <w:rsid w:val="003E4926"/>
    <w:rsid w:val="003E5B46"/>
    <w:rsid w:val="003E7642"/>
    <w:rsid w:val="003E7B91"/>
    <w:rsid w:val="003F5048"/>
    <w:rsid w:val="003F71C7"/>
    <w:rsid w:val="003F748D"/>
    <w:rsid w:val="003F76EA"/>
    <w:rsid w:val="00402CD8"/>
    <w:rsid w:val="00412364"/>
    <w:rsid w:val="004150C2"/>
    <w:rsid w:val="00416EF5"/>
    <w:rsid w:val="00420D79"/>
    <w:rsid w:val="00422F77"/>
    <w:rsid w:val="004313DA"/>
    <w:rsid w:val="00431806"/>
    <w:rsid w:val="004471FA"/>
    <w:rsid w:val="00456743"/>
    <w:rsid w:val="00465DA9"/>
    <w:rsid w:val="004720FB"/>
    <w:rsid w:val="00473A1D"/>
    <w:rsid w:val="00480356"/>
    <w:rsid w:val="00480CF8"/>
    <w:rsid w:val="00481059"/>
    <w:rsid w:val="004814A1"/>
    <w:rsid w:val="00482197"/>
    <w:rsid w:val="00486B2F"/>
    <w:rsid w:val="0049179F"/>
    <w:rsid w:val="004A52E3"/>
    <w:rsid w:val="004A66E8"/>
    <w:rsid w:val="004B4BE7"/>
    <w:rsid w:val="004B580D"/>
    <w:rsid w:val="004C077B"/>
    <w:rsid w:val="004C383B"/>
    <w:rsid w:val="004C3FEC"/>
    <w:rsid w:val="004C6D76"/>
    <w:rsid w:val="004D22A1"/>
    <w:rsid w:val="004D4ED8"/>
    <w:rsid w:val="004E30EA"/>
    <w:rsid w:val="004F0FCC"/>
    <w:rsid w:val="004F1980"/>
    <w:rsid w:val="004F2301"/>
    <w:rsid w:val="004F429C"/>
    <w:rsid w:val="0050453B"/>
    <w:rsid w:val="005067C7"/>
    <w:rsid w:val="005104CE"/>
    <w:rsid w:val="00514CBA"/>
    <w:rsid w:val="005302FD"/>
    <w:rsid w:val="005323DD"/>
    <w:rsid w:val="00535A46"/>
    <w:rsid w:val="005473D6"/>
    <w:rsid w:val="00553839"/>
    <w:rsid w:val="00554C54"/>
    <w:rsid w:val="00557433"/>
    <w:rsid w:val="0056053C"/>
    <w:rsid w:val="00564873"/>
    <w:rsid w:val="00567C22"/>
    <w:rsid w:val="0057233E"/>
    <w:rsid w:val="00575548"/>
    <w:rsid w:val="0058582D"/>
    <w:rsid w:val="00587FE9"/>
    <w:rsid w:val="0059313B"/>
    <w:rsid w:val="00595B92"/>
    <w:rsid w:val="005A1086"/>
    <w:rsid w:val="005A32E2"/>
    <w:rsid w:val="005B3363"/>
    <w:rsid w:val="005B36BB"/>
    <w:rsid w:val="005C1915"/>
    <w:rsid w:val="005C1E8C"/>
    <w:rsid w:val="005C2CE9"/>
    <w:rsid w:val="005C7BCE"/>
    <w:rsid w:val="005D189E"/>
    <w:rsid w:val="005D443A"/>
    <w:rsid w:val="005E4041"/>
    <w:rsid w:val="005E5BF2"/>
    <w:rsid w:val="005F1643"/>
    <w:rsid w:val="005F77CB"/>
    <w:rsid w:val="0061053A"/>
    <w:rsid w:val="00612C71"/>
    <w:rsid w:val="00614F07"/>
    <w:rsid w:val="006176B8"/>
    <w:rsid w:val="006214E1"/>
    <w:rsid w:val="006227C4"/>
    <w:rsid w:val="006275C8"/>
    <w:rsid w:val="00632816"/>
    <w:rsid w:val="0063353D"/>
    <w:rsid w:val="00637417"/>
    <w:rsid w:val="0064134A"/>
    <w:rsid w:val="006479D8"/>
    <w:rsid w:val="00655F43"/>
    <w:rsid w:val="00660199"/>
    <w:rsid w:val="00670BC1"/>
    <w:rsid w:val="00677A13"/>
    <w:rsid w:val="00680201"/>
    <w:rsid w:val="00691A46"/>
    <w:rsid w:val="00691AD9"/>
    <w:rsid w:val="00691BEC"/>
    <w:rsid w:val="006922A0"/>
    <w:rsid w:val="006C0CA9"/>
    <w:rsid w:val="006C273E"/>
    <w:rsid w:val="006C6234"/>
    <w:rsid w:val="006C6E78"/>
    <w:rsid w:val="006D04E9"/>
    <w:rsid w:val="006D2509"/>
    <w:rsid w:val="006E120B"/>
    <w:rsid w:val="006E34B0"/>
    <w:rsid w:val="006E3C08"/>
    <w:rsid w:val="006E426F"/>
    <w:rsid w:val="006E48E8"/>
    <w:rsid w:val="006E4D88"/>
    <w:rsid w:val="006E7785"/>
    <w:rsid w:val="006F318F"/>
    <w:rsid w:val="006F568A"/>
    <w:rsid w:val="006F6CD6"/>
    <w:rsid w:val="0071120C"/>
    <w:rsid w:val="00723BD4"/>
    <w:rsid w:val="0073117E"/>
    <w:rsid w:val="007320E5"/>
    <w:rsid w:val="00735B68"/>
    <w:rsid w:val="00741D51"/>
    <w:rsid w:val="007431D0"/>
    <w:rsid w:val="007474B7"/>
    <w:rsid w:val="00755FE9"/>
    <w:rsid w:val="0075623F"/>
    <w:rsid w:val="00756722"/>
    <w:rsid w:val="00764BC1"/>
    <w:rsid w:val="00764D13"/>
    <w:rsid w:val="00767156"/>
    <w:rsid w:val="00773733"/>
    <w:rsid w:val="00782BF8"/>
    <w:rsid w:val="00785515"/>
    <w:rsid w:val="0078571B"/>
    <w:rsid w:val="00786A44"/>
    <w:rsid w:val="007A1FD9"/>
    <w:rsid w:val="007A6F13"/>
    <w:rsid w:val="007A7462"/>
    <w:rsid w:val="007B5C36"/>
    <w:rsid w:val="007C69D1"/>
    <w:rsid w:val="007D0859"/>
    <w:rsid w:val="007D248E"/>
    <w:rsid w:val="007E4A3F"/>
    <w:rsid w:val="007E618E"/>
    <w:rsid w:val="007F2B94"/>
    <w:rsid w:val="007F33E2"/>
    <w:rsid w:val="007F4FD5"/>
    <w:rsid w:val="007F652A"/>
    <w:rsid w:val="007F68DC"/>
    <w:rsid w:val="00811443"/>
    <w:rsid w:val="0081747D"/>
    <w:rsid w:val="00821159"/>
    <w:rsid w:val="00823402"/>
    <w:rsid w:val="00825042"/>
    <w:rsid w:val="00834209"/>
    <w:rsid w:val="008371D8"/>
    <w:rsid w:val="00840077"/>
    <w:rsid w:val="0084546F"/>
    <w:rsid w:val="00846F80"/>
    <w:rsid w:val="00851740"/>
    <w:rsid w:val="008644A4"/>
    <w:rsid w:val="008773CF"/>
    <w:rsid w:val="00877D01"/>
    <w:rsid w:val="00881DEB"/>
    <w:rsid w:val="00893BF5"/>
    <w:rsid w:val="008A7A94"/>
    <w:rsid w:val="008A7C4A"/>
    <w:rsid w:val="008B6E6B"/>
    <w:rsid w:val="008B75C6"/>
    <w:rsid w:val="008C1E0D"/>
    <w:rsid w:val="008C546F"/>
    <w:rsid w:val="008D20E6"/>
    <w:rsid w:val="008D62EF"/>
    <w:rsid w:val="008F2C03"/>
    <w:rsid w:val="0090049B"/>
    <w:rsid w:val="00905865"/>
    <w:rsid w:val="00911600"/>
    <w:rsid w:val="009178C9"/>
    <w:rsid w:val="00917B2C"/>
    <w:rsid w:val="009247DE"/>
    <w:rsid w:val="0093014F"/>
    <w:rsid w:val="00930830"/>
    <w:rsid w:val="00936C91"/>
    <w:rsid w:val="00937A7E"/>
    <w:rsid w:val="009402E6"/>
    <w:rsid w:val="00940B11"/>
    <w:rsid w:val="0094371F"/>
    <w:rsid w:val="00945FAC"/>
    <w:rsid w:val="009524B1"/>
    <w:rsid w:val="0095434C"/>
    <w:rsid w:val="009600CB"/>
    <w:rsid w:val="00962847"/>
    <w:rsid w:val="00977B41"/>
    <w:rsid w:val="00977EAD"/>
    <w:rsid w:val="00991FCF"/>
    <w:rsid w:val="00993B02"/>
    <w:rsid w:val="009A0184"/>
    <w:rsid w:val="009A2931"/>
    <w:rsid w:val="009A4D2D"/>
    <w:rsid w:val="009A753A"/>
    <w:rsid w:val="009B08DE"/>
    <w:rsid w:val="009B4F1C"/>
    <w:rsid w:val="009B687B"/>
    <w:rsid w:val="009C0EFE"/>
    <w:rsid w:val="009C11C9"/>
    <w:rsid w:val="009C1E4E"/>
    <w:rsid w:val="009C6B1A"/>
    <w:rsid w:val="009D02B5"/>
    <w:rsid w:val="009D0ED1"/>
    <w:rsid w:val="009D7D51"/>
    <w:rsid w:val="009E240B"/>
    <w:rsid w:val="009E5231"/>
    <w:rsid w:val="009F05A7"/>
    <w:rsid w:val="009F05BF"/>
    <w:rsid w:val="009F4005"/>
    <w:rsid w:val="009F4BA9"/>
    <w:rsid w:val="009F7CAF"/>
    <w:rsid w:val="00A03D17"/>
    <w:rsid w:val="00A061C5"/>
    <w:rsid w:val="00A0702B"/>
    <w:rsid w:val="00A170A7"/>
    <w:rsid w:val="00A20055"/>
    <w:rsid w:val="00A226D1"/>
    <w:rsid w:val="00A34937"/>
    <w:rsid w:val="00A34F35"/>
    <w:rsid w:val="00A420CC"/>
    <w:rsid w:val="00A46ED3"/>
    <w:rsid w:val="00A54E27"/>
    <w:rsid w:val="00A655AD"/>
    <w:rsid w:val="00A7015A"/>
    <w:rsid w:val="00A74682"/>
    <w:rsid w:val="00A86775"/>
    <w:rsid w:val="00A93643"/>
    <w:rsid w:val="00AA05DA"/>
    <w:rsid w:val="00AA1507"/>
    <w:rsid w:val="00AA4CB4"/>
    <w:rsid w:val="00AA75A7"/>
    <w:rsid w:val="00AB174F"/>
    <w:rsid w:val="00AB3940"/>
    <w:rsid w:val="00AD13F4"/>
    <w:rsid w:val="00AE1BF0"/>
    <w:rsid w:val="00AE560E"/>
    <w:rsid w:val="00AF0517"/>
    <w:rsid w:val="00B06658"/>
    <w:rsid w:val="00B105FA"/>
    <w:rsid w:val="00B13CD7"/>
    <w:rsid w:val="00B14D87"/>
    <w:rsid w:val="00B1504C"/>
    <w:rsid w:val="00B150BC"/>
    <w:rsid w:val="00B27E33"/>
    <w:rsid w:val="00B41F82"/>
    <w:rsid w:val="00B42BD4"/>
    <w:rsid w:val="00B439A5"/>
    <w:rsid w:val="00B5723E"/>
    <w:rsid w:val="00B6355C"/>
    <w:rsid w:val="00B64223"/>
    <w:rsid w:val="00B65865"/>
    <w:rsid w:val="00B81291"/>
    <w:rsid w:val="00B94C75"/>
    <w:rsid w:val="00BA07C2"/>
    <w:rsid w:val="00BA696B"/>
    <w:rsid w:val="00BB55A4"/>
    <w:rsid w:val="00BB7C68"/>
    <w:rsid w:val="00BC2147"/>
    <w:rsid w:val="00BC5FF5"/>
    <w:rsid w:val="00BD44A8"/>
    <w:rsid w:val="00BD5BFD"/>
    <w:rsid w:val="00BE15FF"/>
    <w:rsid w:val="00BE4395"/>
    <w:rsid w:val="00BE7BB4"/>
    <w:rsid w:val="00BF1264"/>
    <w:rsid w:val="00BF6B52"/>
    <w:rsid w:val="00C00FAC"/>
    <w:rsid w:val="00C226AB"/>
    <w:rsid w:val="00C26A34"/>
    <w:rsid w:val="00C320D7"/>
    <w:rsid w:val="00C32628"/>
    <w:rsid w:val="00C32680"/>
    <w:rsid w:val="00C413A9"/>
    <w:rsid w:val="00C432FC"/>
    <w:rsid w:val="00C4612E"/>
    <w:rsid w:val="00C50786"/>
    <w:rsid w:val="00C56521"/>
    <w:rsid w:val="00C57E59"/>
    <w:rsid w:val="00C6352D"/>
    <w:rsid w:val="00C66DBC"/>
    <w:rsid w:val="00C70CF9"/>
    <w:rsid w:val="00C7103E"/>
    <w:rsid w:val="00C75EF0"/>
    <w:rsid w:val="00C77BD5"/>
    <w:rsid w:val="00C85D87"/>
    <w:rsid w:val="00C90034"/>
    <w:rsid w:val="00C90C30"/>
    <w:rsid w:val="00C95F9C"/>
    <w:rsid w:val="00CA1639"/>
    <w:rsid w:val="00CA314E"/>
    <w:rsid w:val="00CA35A1"/>
    <w:rsid w:val="00CB0005"/>
    <w:rsid w:val="00CB041A"/>
    <w:rsid w:val="00CB29C6"/>
    <w:rsid w:val="00CB78C9"/>
    <w:rsid w:val="00CC5239"/>
    <w:rsid w:val="00CC7D56"/>
    <w:rsid w:val="00CD1E0F"/>
    <w:rsid w:val="00CE020E"/>
    <w:rsid w:val="00CE41FA"/>
    <w:rsid w:val="00CE5791"/>
    <w:rsid w:val="00D058E7"/>
    <w:rsid w:val="00D073B1"/>
    <w:rsid w:val="00D07A25"/>
    <w:rsid w:val="00D1104F"/>
    <w:rsid w:val="00D1715A"/>
    <w:rsid w:val="00D33ABC"/>
    <w:rsid w:val="00D3481A"/>
    <w:rsid w:val="00D41CD8"/>
    <w:rsid w:val="00D429A8"/>
    <w:rsid w:val="00D5046D"/>
    <w:rsid w:val="00D547C2"/>
    <w:rsid w:val="00D60F0D"/>
    <w:rsid w:val="00D74149"/>
    <w:rsid w:val="00D85812"/>
    <w:rsid w:val="00D86132"/>
    <w:rsid w:val="00D90F5E"/>
    <w:rsid w:val="00D91D12"/>
    <w:rsid w:val="00D93617"/>
    <w:rsid w:val="00D93F53"/>
    <w:rsid w:val="00D96853"/>
    <w:rsid w:val="00DA0897"/>
    <w:rsid w:val="00DA52E5"/>
    <w:rsid w:val="00DB0831"/>
    <w:rsid w:val="00DB2950"/>
    <w:rsid w:val="00DB2F15"/>
    <w:rsid w:val="00DB556D"/>
    <w:rsid w:val="00DC0830"/>
    <w:rsid w:val="00DC0C96"/>
    <w:rsid w:val="00DE0753"/>
    <w:rsid w:val="00DE5BC1"/>
    <w:rsid w:val="00DF5849"/>
    <w:rsid w:val="00E063FD"/>
    <w:rsid w:val="00E06F86"/>
    <w:rsid w:val="00E125B9"/>
    <w:rsid w:val="00E1626F"/>
    <w:rsid w:val="00E165C3"/>
    <w:rsid w:val="00E23E68"/>
    <w:rsid w:val="00E2594A"/>
    <w:rsid w:val="00E344C5"/>
    <w:rsid w:val="00E34FCC"/>
    <w:rsid w:val="00E574DB"/>
    <w:rsid w:val="00E607E2"/>
    <w:rsid w:val="00E64932"/>
    <w:rsid w:val="00E71080"/>
    <w:rsid w:val="00E74DA3"/>
    <w:rsid w:val="00E80C78"/>
    <w:rsid w:val="00E83725"/>
    <w:rsid w:val="00E95913"/>
    <w:rsid w:val="00EA6B2D"/>
    <w:rsid w:val="00EA7AE4"/>
    <w:rsid w:val="00EA7FE6"/>
    <w:rsid w:val="00EB6347"/>
    <w:rsid w:val="00EC16F4"/>
    <w:rsid w:val="00EC297B"/>
    <w:rsid w:val="00EC3294"/>
    <w:rsid w:val="00EC3786"/>
    <w:rsid w:val="00ED028B"/>
    <w:rsid w:val="00ED5766"/>
    <w:rsid w:val="00EE1372"/>
    <w:rsid w:val="00EE6DD4"/>
    <w:rsid w:val="00EE7074"/>
    <w:rsid w:val="00EF17DC"/>
    <w:rsid w:val="00EF617E"/>
    <w:rsid w:val="00EF7C02"/>
    <w:rsid w:val="00F031C1"/>
    <w:rsid w:val="00F036F7"/>
    <w:rsid w:val="00F104DF"/>
    <w:rsid w:val="00F1237C"/>
    <w:rsid w:val="00F147E8"/>
    <w:rsid w:val="00F153CC"/>
    <w:rsid w:val="00F2090B"/>
    <w:rsid w:val="00F22588"/>
    <w:rsid w:val="00F33FE4"/>
    <w:rsid w:val="00F43ECA"/>
    <w:rsid w:val="00F45818"/>
    <w:rsid w:val="00F45A7A"/>
    <w:rsid w:val="00F602B1"/>
    <w:rsid w:val="00F6523A"/>
    <w:rsid w:val="00F6532C"/>
    <w:rsid w:val="00F719AC"/>
    <w:rsid w:val="00F74470"/>
    <w:rsid w:val="00F805F4"/>
    <w:rsid w:val="00F806EA"/>
    <w:rsid w:val="00F841A3"/>
    <w:rsid w:val="00F84253"/>
    <w:rsid w:val="00FA225A"/>
    <w:rsid w:val="00FA26B1"/>
    <w:rsid w:val="00FA28F4"/>
    <w:rsid w:val="00FB795A"/>
    <w:rsid w:val="00FC13B7"/>
    <w:rsid w:val="00FD240C"/>
    <w:rsid w:val="00FD607A"/>
    <w:rsid w:val="00FE2446"/>
    <w:rsid w:val="00FE523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0FBBB"/>
  <w15:docId w15:val="{777BBA84-7BFD-44CB-AAF8-E7037CF55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A7FE6"/>
    <w:rPr>
      <w:rFonts w:ascii="Arial" w:hAnsi="Arial"/>
      <w:sz w:val="22"/>
      <w:szCs w:val="22"/>
      <w:lang w:eastAsia="en-US"/>
    </w:rPr>
  </w:style>
  <w:style w:type="paragraph" w:styleId="Nadpis9">
    <w:name w:val="heading 9"/>
    <w:aliases w:val="ASAPHeading 9,Titre 10,h9,heading9,MUS9,H9,Příloha,Appendix,9,Cond'l Reqt.,Header 9,Clause Level 3,Paragraph 4,NV_Überschrift 9"/>
    <w:basedOn w:val="Normln"/>
    <w:next w:val="Normln"/>
    <w:link w:val="Nadpis9Char"/>
    <w:qFormat/>
    <w:rsid w:val="00DE5BC1"/>
    <w:pPr>
      <w:tabs>
        <w:tab w:val="num" w:pos="1584"/>
      </w:tabs>
      <w:spacing w:before="240" w:after="60" w:line="300" w:lineRule="exact"/>
      <w:ind w:left="1584" w:hanging="1584"/>
      <w:jc w:val="both"/>
      <w:outlineLvl w:val="8"/>
    </w:pPr>
    <w:rPr>
      <w:rFonts w:ascii="Frutiger LT Com 45 Light" w:eastAsia="Times New Roman" w:hAnsi="Frutiger LT Com 45 Light"/>
      <w:b/>
      <w:i/>
      <w:color w:val="000066"/>
      <w:sz w:val="18"/>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basedOn w:val="Standardnpsmoodstavce"/>
    <w:uiPriority w:val="99"/>
    <w:unhideWhenUsed/>
    <w:rsid w:val="009A2931"/>
    <w:rPr>
      <w:sz w:val="16"/>
      <w:szCs w:val="16"/>
    </w:rPr>
  </w:style>
  <w:style w:type="paragraph" w:styleId="Textkomente">
    <w:name w:val="annotation text"/>
    <w:basedOn w:val="Normln"/>
    <w:link w:val="TextkomenteChar"/>
    <w:uiPriority w:val="99"/>
    <w:unhideWhenUsed/>
    <w:rsid w:val="009A2931"/>
    <w:rPr>
      <w:sz w:val="20"/>
      <w:szCs w:val="20"/>
    </w:rPr>
  </w:style>
  <w:style w:type="character" w:customStyle="1" w:styleId="TextkomenteChar">
    <w:name w:val="Text komentáře Char"/>
    <w:basedOn w:val="Standardnpsmoodstavce"/>
    <w:link w:val="Textkomente"/>
    <w:uiPriority w:val="99"/>
    <w:rsid w:val="009A2931"/>
    <w:rPr>
      <w:rFonts w:ascii="Arial" w:hAnsi="Arial"/>
      <w:lang w:eastAsia="en-US"/>
    </w:rPr>
  </w:style>
  <w:style w:type="paragraph" w:styleId="Pedmtkomente">
    <w:name w:val="annotation subject"/>
    <w:basedOn w:val="Textkomente"/>
    <w:next w:val="Textkomente"/>
    <w:link w:val="PedmtkomenteChar"/>
    <w:uiPriority w:val="99"/>
    <w:semiHidden/>
    <w:unhideWhenUsed/>
    <w:rsid w:val="009A2931"/>
    <w:rPr>
      <w:b/>
      <w:bCs/>
    </w:rPr>
  </w:style>
  <w:style w:type="character" w:customStyle="1" w:styleId="PedmtkomenteChar">
    <w:name w:val="Předmět komentáře Char"/>
    <w:basedOn w:val="TextkomenteChar"/>
    <w:link w:val="Pedmtkomente"/>
    <w:uiPriority w:val="99"/>
    <w:semiHidden/>
    <w:rsid w:val="009A2931"/>
    <w:rPr>
      <w:rFonts w:ascii="Arial" w:hAnsi="Arial"/>
      <w:b/>
      <w:bCs/>
      <w:lang w:eastAsia="en-US"/>
    </w:rPr>
  </w:style>
  <w:style w:type="paragraph" w:styleId="Textbubliny">
    <w:name w:val="Balloon Text"/>
    <w:basedOn w:val="Normln"/>
    <w:link w:val="TextbublinyChar"/>
    <w:uiPriority w:val="99"/>
    <w:semiHidden/>
    <w:unhideWhenUsed/>
    <w:rsid w:val="009A2931"/>
    <w:rPr>
      <w:rFonts w:ascii="Tahoma" w:hAnsi="Tahoma" w:cs="Tahoma"/>
      <w:sz w:val="16"/>
      <w:szCs w:val="16"/>
    </w:rPr>
  </w:style>
  <w:style w:type="character" w:customStyle="1" w:styleId="TextbublinyChar">
    <w:name w:val="Text bubliny Char"/>
    <w:basedOn w:val="Standardnpsmoodstavce"/>
    <w:link w:val="Textbubliny"/>
    <w:uiPriority w:val="99"/>
    <w:semiHidden/>
    <w:rsid w:val="009A2931"/>
    <w:rPr>
      <w:rFonts w:ascii="Tahoma" w:hAnsi="Tahoma" w:cs="Tahoma"/>
      <w:sz w:val="16"/>
      <w:szCs w:val="16"/>
      <w:lang w:eastAsia="en-US"/>
    </w:rPr>
  </w:style>
  <w:style w:type="paragraph" w:customStyle="1" w:styleId="RLProhlensmluvnchstran">
    <w:name w:val="RL Prohlášení smluvních stran"/>
    <w:basedOn w:val="Normln"/>
    <w:link w:val="RLProhlensmluvnchstranChar"/>
    <w:rsid w:val="009A2931"/>
    <w:pPr>
      <w:spacing w:after="120" w:line="280" w:lineRule="exact"/>
      <w:jc w:val="center"/>
    </w:pPr>
    <w:rPr>
      <w:rFonts w:ascii="Calibri" w:eastAsia="Times New Roman" w:hAnsi="Calibri"/>
      <w:b/>
      <w:szCs w:val="24"/>
      <w:lang w:eastAsia="cs-CZ"/>
    </w:rPr>
  </w:style>
  <w:style w:type="character" w:customStyle="1" w:styleId="RLProhlensmluvnchstranChar">
    <w:name w:val="RL Prohlášení smluvních stran Char"/>
    <w:link w:val="RLProhlensmluvnchstran"/>
    <w:rsid w:val="009A2931"/>
    <w:rPr>
      <w:rFonts w:eastAsia="Times New Roman"/>
      <w:b/>
      <w:sz w:val="22"/>
      <w:szCs w:val="24"/>
    </w:rPr>
  </w:style>
  <w:style w:type="paragraph" w:customStyle="1" w:styleId="RLdajeosmluvnstran">
    <w:name w:val="RL  údaje o smluvní straně"/>
    <w:basedOn w:val="Normln"/>
    <w:rsid w:val="009A2931"/>
    <w:pPr>
      <w:spacing w:after="120" w:line="280" w:lineRule="exact"/>
      <w:jc w:val="center"/>
    </w:pPr>
    <w:rPr>
      <w:rFonts w:ascii="Calibri" w:eastAsia="Times New Roman" w:hAnsi="Calibri"/>
      <w:szCs w:val="24"/>
    </w:rPr>
  </w:style>
  <w:style w:type="character" w:customStyle="1" w:styleId="Kurzva">
    <w:name w:val="Kurzíva"/>
    <w:rsid w:val="001310FC"/>
    <w:rPr>
      <w:i/>
    </w:rPr>
  </w:style>
  <w:style w:type="character" w:customStyle="1" w:styleId="ZKLADNChar">
    <w:name w:val="ZÁKLADNÍ Char"/>
    <w:basedOn w:val="Standardnpsmoodstavce"/>
    <w:link w:val="ZKLADN"/>
    <w:locked/>
    <w:rsid w:val="001310FC"/>
    <w:rPr>
      <w:rFonts w:ascii="Garamond" w:hAnsi="Garamond"/>
      <w:sz w:val="24"/>
      <w:szCs w:val="24"/>
    </w:rPr>
  </w:style>
  <w:style w:type="paragraph" w:customStyle="1" w:styleId="ZKLADN">
    <w:name w:val="ZÁKLADNÍ"/>
    <w:basedOn w:val="Zkladntext"/>
    <w:link w:val="ZKLADNChar"/>
    <w:rsid w:val="001310FC"/>
    <w:pPr>
      <w:widowControl w:val="0"/>
      <w:spacing w:before="120" w:line="280" w:lineRule="atLeast"/>
      <w:jc w:val="both"/>
    </w:pPr>
    <w:rPr>
      <w:rFonts w:ascii="Garamond" w:hAnsi="Garamond"/>
      <w:sz w:val="24"/>
      <w:szCs w:val="24"/>
      <w:lang w:eastAsia="cs-CZ"/>
    </w:rPr>
  </w:style>
  <w:style w:type="character" w:customStyle="1" w:styleId="platne1">
    <w:name w:val="platne1"/>
    <w:basedOn w:val="Standardnpsmoodstavce"/>
    <w:rsid w:val="001310FC"/>
  </w:style>
  <w:style w:type="paragraph" w:customStyle="1" w:styleId="doplnuchaze">
    <w:name w:val="doplní uchazeč"/>
    <w:basedOn w:val="Normln"/>
    <w:link w:val="doplnuchazeChar"/>
    <w:qFormat/>
    <w:rsid w:val="001310FC"/>
    <w:pPr>
      <w:spacing w:after="120" w:line="280" w:lineRule="exact"/>
      <w:jc w:val="center"/>
    </w:pPr>
    <w:rPr>
      <w:rFonts w:ascii="Calibri" w:eastAsia="Times New Roman" w:hAnsi="Calibri"/>
      <w:b/>
      <w:snapToGrid w:val="0"/>
      <w:lang w:eastAsia="cs-CZ"/>
    </w:rPr>
  </w:style>
  <w:style w:type="character" w:customStyle="1" w:styleId="doplnuchazeChar">
    <w:name w:val="doplní uchazeč Char"/>
    <w:link w:val="doplnuchaze"/>
    <w:rsid w:val="001310FC"/>
    <w:rPr>
      <w:rFonts w:eastAsia="Times New Roman"/>
      <w:b/>
      <w:snapToGrid w:val="0"/>
      <w:sz w:val="22"/>
      <w:szCs w:val="22"/>
    </w:rPr>
  </w:style>
  <w:style w:type="paragraph" w:styleId="Zkladntext">
    <w:name w:val="Body Text"/>
    <w:basedOn w:val="Normln"/>
    <w:link w:val="ZkladntextChar"/>
    <w:uiPriority w:val="99"/>
    <w:semiHidden/>
    <w:unhideWhenUsed/>
    <w:rsid w:val="001310FC"/>
    <w:pPr>
      <w:spacing w:after="120"/>
    </w:pPr>
  </w:style>
  <w:style w:type="character" w:customStyle="1" w:styleId="ZkladntextChar">
    <w:name w:val="Základní text Char"/>
    <w:basedOn w:val="Standardnpsmoodstavce"/>
    <w:link w:val="Zkladntext"/>
    <w:uiPriority w:val="99"/>
    <w:semiHidden/>
    <w:rsid w:val="001310FC"/>
    <w:rPr>
      <w:rFonts w:ascii="Arial" w:hAnsi="Arial"/>
      <w:sz w:val="22"/>
      <w:szCs w:val="22"/>
      <w:lang w:eastAsia="en-US"/>
    </w:rPr>
  </w:style>
  <w:style w:type="paragraph" w:customStyle="1" w:styleId="RLTextlnkuslovan">
    <w:name w:val="RL Text článku číslovaný"/>
    <w:basedOn w:val="Normln"/>
    <w:link w:val="RLTextlnkuslovanChar"/>
    <w:qFormat/>
    <w:rsid w:val="00EF617E"/>
    <w:pPr>
      <w:numPr>
        <w:ilvl w:val="1"/>
        <w:numId w:val="1"/>
      </w:numPr>
      <w:spacing w:after="120" w:line="280" w:lineRule="exact"/>
      <w:jc w:val="both"/>
    </w:pPr>
    <w:rPr>
      <w:rFonts w:ascii="Calibri" w:eastAsia="Times New Roman" w:hAnsi="Calibri"/>
      <w:szCs w:val="24"/>
      <w:lang w:eastAsia="cs-CZ"/>
    </w:rPr>
  </w:style>
  <w:style w:type="paragraph" w:customStyle="1" w:styleId="RLlneksmlouvy">
    <w:name w:val="RL Článek smlouvy"/>
    <w:basedOn w:val="Normln"/>
    <w:next w:val="RLTextlnkuslovan"/>
    <w:link w:val="RLlneksmlouvyChar"/>
    <w:qFormat/>
    <w:rsid w:val="00EF617E"/>
    <w:pPr>
      <w:keepNext/>
      <w:numPr>
        <w:numId w:val="1"/>
      </w:numPr>
      <w:suppressAutoHyphens/>
      <w:spacing w:before="360" w:after="120" w:line="280" w:lineRule="exact"/>
      <w:jc w:val="both"/>
      <w:outlineLvl w:val="0"/>
    </w:pPr>
    <w:rPr>
      <w:rFonts w:ascii="Calibri" w:eastAsia="Times New Roman" w:hAnsi="Calibri"/>
      <w:b/>
      <w:szCs w:val="24"/>
    </w:rPr>
  </w:style>
  <w:style w:type="character" w:customStyle="1" w:styleId="RLlneksmlouvyChar">
    <w:name w:val="RL Článek smlouvy Char"/>
    <w:link w:val="RLlneksmlouvy"/>
    <w:rsid w:val="00EF617E"/>
    <w:rPr>
      <w:rFonts w:eastAsia="Times New Roman"/>
      <w:b/>
      <w:sz w:val="22"/>
      <w:szCs w:val="24"/>
      <w:lang w:eastAsia="en-US"/>
    </w:rPr>
  </w:style>
  <w:style w:type="character" w:customStyle="1" w:styleId="RLTextlnkuslovanChar">
    <w:name w:val="RL Text článku číslovaný Char"/>
    <w:link w:val="RLTextlnkuslovan"/>
    <w:rsid w:val="00EF617E"/>
    <w:rPr>
      <w:rFonts w:eastAsia="Times New Roman"/>
      <w:sz w:val="22"/>
      <w:szCs w:val="24"/>
    </w:rPr>
  </w:style>
  <w:style w:type="paragraph" w:styleId="Textpoznpodarou">
    <w:name w:val="footnote text"/>
    <w:basedOn w:val="Normln"/>
    <w:link w:val="TextpoznpodarouChar"/>
    <w:uiPriority w:val="99"/>
    <w:rsid w:val="005C7BCE"/>
    <w:pPr>
      <w:spacing w:after="120" w:line="280" w:lineRule="exact"/>
    </w:pPr>
    <w:rPr>
      <w:rFonts w:ascii="Garamond" w:eastAsia="Times New Roman" w:hAnsi="Garamond"/>
      <w:sz w:val="20"/>
      <w:szCs w:val="20"/>
      <w:lang w:val="x-none" w:eastAsia="x-none"/>
    </w:rPr>
  </w:style>
  <w:style w:type="character" w:customStyle="1" w:styleId="TextpoznpodarouChar">
    <w:name w:val="Text pozn. pod čarou Char"/>
    <w:basedOn w:val="Standardnpsmoodstavce"/>
    <w:link w:val="Textpoznpodarou"/>
    <w:uiPriority w:val="99"/>
    <w:rsid w:val="005C7BCE"/>
    <w:rPr>
      <w:rFonts w:ascii="Garamond" w:eastAsia="Times New Roman" w:hAnsi="Garamond"/>
      <w:lang w:val="x-none" w:eastAsia="x-none"/>
    </w:rPr>
  </w:style>
  <w:style w:type="character" w:styleId="Znakapoznpodarou">
    <w:name w:val="footnote reference"/>
    <w:uiPriority w:val="99"/>
    <w:rsid w:val="005C7BCE"/>
    <w:rPr>
      <w:vertAlign w:val="superscript"/>
    </w:rPr>
  </w:style>
  <w:style w:type="character" w:styleId="Hypertextovodkaz">
    <w:name w:val="Hyperlink"/>
    <w:uiPriority w:val="99"/>
    <w:qFormat/>
    <w:rsid w:val="005C7BCE"/>
    <w:rPr>
      <w:color w:val="0000FF"/>
      <w:u w:val="single"/>
    </w:rPr>
  </w:style>
  <w:style w:type="paragraph" w:customStyle="1" w:styleId="Seznamploh">
    <w:name w:val="Seznam příloh"/>
    <w:basedOn w:val="RLTextlnkuslovan"/>
    <w:link w:val="SeznamplohChar"/>
    <w:rsid w:val="00993B02"/>
    <w:pPr>
      <w:numPr>
        <w:ilvl w:val="0"/>
        <w:numId w:val="0"/>
      </w:numPr>
      <w:ind w:left="3572" w:hanging="1361"/>
    </w:pPr>
    <w:rPr>
      <w:szCs w:val="20"/>
      <w:lang w:eastAsia="en-US"/>
    </w:rPr>
  </w:style>
  <w:style w:type="character" w:customStyle="1" w:styleId="SeznamplohChar">
    <w:name w:val="Seznam příloh Char"/>
    <w:link w:val="Seznamploh"/>
    <w:rsid w:val="00993B02"/>
    <w:rPr>
      <w:rFonts w:eastAsia="Times New Roman"/>
      <w:sz w:val="22"/>
      <w:lang w:eastAsia="en-US"/>
    </w:rPr>
  </w:style>
  <w:style w:type="character" w:styleId="Sledovanodkaz">
    <w:name w:val="FollowedHyperlink"/>
    <w:basedOn w:val="Standardnpsmoodstavce"/>
    <w:uiPriority w:val="99"/>
    <w:semiHidden/>
    <w:unhideWhenUsed/>
    <w:rsid w:val="00BC2147"/>
    <w:rPr>
      <w:color w:val="800080" w:themeColor="followedHyperlink"/>
      <w:u w:val="single"/>
    </w:rPr>
  </w:style>
  <w:style w:type="paragraph" w:customStyle="1" w:styleId="RLnzevsmlouvy">
    <w:name w:val="RL název smlouvy"/>
    <w:basedOn w:val="Normln"/>
    <w:next w:val="Normln"/>
    <w:rsid w:val="00F805F4"/>
    <w:pPr>
      <w:spacing w:before="120" w:after="1200"/>
      <w:jc w:val="center"/>
    </w:pPr>
    <w:rPr>
      <w:rFonts w:ascii="Calibri" w:eastAsia="Times New Roman" w:hAnsi="Calibri" w:cs="Arial"/>
      <w:b/>
      <w:bCs/>
      <w:caps/>
      <w:spacing w:val="40"/>
      <w:kern w:val="28"/>
      <w:sz w:val="32"/>
      <w:szCs w:val="32"/>
      <w:lang w:eastAsia="cs-CZ"/>
    </w:rPr>
  </w:style>
  <w:style w:type="paragraph" w:customStyle="1" w:styleId="RLslovanodstavec">
    <w:name w:val="RL Číslovaný odstavec"/>
    <w:basedOn w:val="Normln"/>
    <w:qFormat/>
    <w:rsid w:val="00F805F4"/>
    <w:pPr>
      <w:numPr>
        <w:numId w:val="2"/>
      </w:numPr>
      <w:spacing w:after="120" w:line="340" w:lineRule="exact"/>
      <w:jc w:val="both"/>
    </w:pPr>
    <w:rPr>
      <w:rFonts w:ascii="Calibri" w:eastAsia="Times New Roman" w:hAnsi="Calibri"/>
      <w:spacing w:val="-4"/>
      <w:szCs w:val="24"/>
      <w:lang w:eastAsia="cs-CZ"/>
    </w:rPr>
  </w:style>
  <w:style w:type="paragraph" w:styleId="Zhlav">
    <w:name w:val="header"/>
    <w:basedOn w:val="Normln"/>
    <w:link w:val="ZhlavChar"/>
    <w:uiPriority w:val="99"/>
    <w:unhideWhenUsed/>
    <w:rsid w:val="00F805F4"/>
    <w:pPr>
      <w:tabs>
        <w:tab w:val="center" w:pos="4536"/>
        <w:tab w:val="right" w:pos="9072"/>
      </w:tabs>
    </w:pPr>
  </w:style>
  <w:style w:type="character" w:customStyle="1" w:styleId="ZhlavChar">
    <w:name w:val="Záhlaví Char"/>
    <w:basedOn w:val="Standardnpsmoodstavce"/>
    <w:link w:val="Zhlav"/>
    <w:uiPriority w:val="99"/>
    <w:rsid w:val="00F805F4"/>
    <w:rPr>
      <w:rFonts w:ascii="Arial" w:hAnsi="Arial"/>
      <w:sz w:val="22"/>
      <w:szCs w:val="22"/>
      <w:lang w:eastAsia="en-US"/>
    </w:rPr>
  </w:style>
  <w:style w:type="paragraph" w:styleId="Zpat">
    <w:name w:val="footer"/>
    <w:basedOn w:val="Normln"/>
    <w:link w:val="ZpatChar"/>
    <w:uiPriority w:val="99"/>
    <w:unhideWhenUsed/>
    <w:rsid w:val="00F805F4"/>
    <w:pPr>
      <w:tabs>
        <w:tab w:val="center" w:pos="4536"/>
        <w:tab w:val="right" w:pos="9072"/>
      </w:tabs>
    </w:pPr>
  </w:style>
  <w:style w:type="character" w:customStyle="1" w:styleId="ZpatChar">
    <w:name w:val="Zápatí Char"/>
    <w:basedOn w:val="Standardnpsmoodstavce"/>
    <w:link w:val="Zpat"/>
    <w:uiPriority w:val="99"/>
    <w:rsid w:val="00F805F4"/>
    <w:rPr>
      <w:rFonts w:ascii="Arial" w:hAnsi="Arial"/>
      <w:sz w:val="22"/>
      <w:szCs w:val="22"/>
      <w:lang w:eastAsia="en-US"/>
    </w:rPr>
  </w:style>
  <w:style w:type="character" w:customStyle="1" w:styleId="Nadpis9Char">
    <w:name w:val="Nadpis 9 Char"/>
    <w:aliases w:val="ASAPHeading 9 Char,Titre 10 Char,h9 Char,heading9 Char,MUS9 Char,H9 Char,Příloha Char,Appendix Char,9 Char,Cond'l Reqt. Char,Header 9 Char,Clause Level 3 Char,Paragraph 4 Char,NV_Überschrift 9 Char"/>
    <w:basedOn w:val="Standardnpsmoodstavce"/>
    <w:link w:val="Nadpis9"/>
    <w:rsid w:val="00DE5BC1"/>
    <w:rPr>
      <w:rFonts w:ascii="Frutiger LT Com 45 Light" w:eastAsia="Times New Roman" w:hAnsi="Frutiger LT Com 45 Light"/>
      <w:b/>
      <w:i/>
      <w:color w:val="000066"/>
      <w:sz w:val="18"/>
      <w:lang w:eastAsia="en-US"/>
    </w:rPr>
  </w:style>
  <w:style w:type="paragraph" w:styleId="Revize">
    <w:name w:val="Revision"/>
    <w:hidden/>
    <w:uiPriority w:val="99"/>
    <w:semiHidden/>
    <w:rsid w:val="00101CBF"/>
    <w:rPr>
      <w:rFonts w:ascii="Arial" w:hAnsi="Arial"/>
      <w:sz w:val="22"/>
      <w:szCs w:val="22"/>
      <w:lang w:eastAsia="en-US"/>
    </w:rPr>
  </w:style>
  <w:style w:type="paragraph" w:styleId="Odstavecseseznamem">
    <w:name w:val="List Paragraph"/>
    <w:basedOn w:val="Normln"/>
    <w:uiPriority w:val="34"/>
    <w:qFormat/>
    <w:rsid w:val="007A1F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83E14F-BAFF-4D04-B2CB-2729F42AA8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31</Pages>
  <Words>9694</Words>
  <Characters>57195</Characters>
  <Application>Microsoft Office Word</Application>
  <DocSecurity>0</DocSecurity>
  <Lines>476</Lines>
  <Paragraphs>133</Paragraphs>
  <ScaleCrop>false</ScaleCrop>
  <HeadingPairs>
    <vt:vector size="2" baseType="variant">
      <vt:variant>
        <vt:lpstr>Název</vt:lpstr>
      </vt:variant>
      <vt:variant>
        <vt:i4>1</vt:i4>
      </vt:variant>
    </vt:vector>
  </HeadingPairs>
  <TitlesOfParts>
    <vt:vector size="1" baseType="lpstr">
      <vt:lpstr/>
    </vt:vector>
  </TitlesOfParts>
  <Company>MZe ČR</Company>
  <LinksUpToDate>false</LinksUpToDate>
  <CharactersWithSpaces>66756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Iva Kocourková</dc:creator>
  <cp:lastModifiedBy>Kocourková Iva</cp:lastModifiedBy>
  <cp:revision>4</cp:revision>
  <cp:lastPrinted>2025-04-16T13:17:00Z</cp:lastPrinted>
  <dcterms:created xsi:type="dcterms:W3CDTF">2025-04-29T09:04:00Z</dcterms:created>
  <dcterms:modified xsi:type="dcterms:W3CDTF">2025-04-29T15:11:00Z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d01bb0b-c2f5-4fc4-bac5-774fe7d62679_Enabled">
    <vt:lpwstr>true</vt:lpwstr>
  </property>
  <property fmtid="{D5CDD505-2E9C-101B-9397-08002B2CF9AE}" pid="3" name="MSIP_Label_8d01bb0b-c2f5-4fc4-bac5-774fe7d62679_SetDate">
    <vt:lpwstr>2025-04-29T15:11:47Z</vt:lpwstr>
  </property>
  <property fmtid="{D5CDD505-2E9C-101B-9397-08002B2CF9AE}" pid="4" name="MSIP_Label_8d01bb0b-c2f5-4fc4-bac5-774fe7d62679_Method">
    <vt:lpwstr>Privileged</vt:lpwstr>
  </property>
  <property fmtid="{D5CDD505-2E9C-101B-9397-08002B2CF9AE}" pid="5" name="MSIP_Label_8d01bb0b-c2f5-4fc4-bac5-774fe7d62679_Name">
    <vt:lpwstr>Veřejné</vt:lpwstr>
  </property>
  <property fmtid="{D5CDD505-2E9C-101B-9397-08002B2CF9AE}" pid="6" name="MSIP_Label_8d01bb0b-c2f5-4fc4-bac5-774fe7d62679_SiteId">
    <vt:lpwstr>e84ea0de-38e7-4864-b153-a909a7746ff0</vt:lpwstr>
  </property>
  <property fmtid="{D5CDD505-2E9C-101B-9397-08002B2CF9AE}" pid="7" name="MSIP_Label_8d01bb0b-c2f5-4fc4-bac5-774fe7d62679_ActionId">
    <vt:lpwstr>3ada5766-01a0-48c1-9299-28c1d1c110d9</vt:lpwstr>
  </property>
  <property fmtid="{D5CDD505-2E9C-101B-9397-08002B2CF9AE}" pid="8" name="MSIP_Label_8d01bb0b-c2f5-4fc4-bac5-774fe7d62679_ContentBits">
    <vt:lpwstr>0</vt:lpwstr>
  </property>
  <property fmtid="{D5CDD505-2E9C-101B-9397-08002B2CF9AE}" pid="9" name="MSIP_Label_8d01bb0b-c2f5-4fc4-bac5-774fe7d62679_Tag">
    <vt:lpwstr>10, 0, 1, 1</vt:lpwstr>
  </property>
</Properties>
</file>