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81B6885" w:rsidR="00B0410B" w:rsidRPr="00010808" w:rsidRDefault="00010808" w:rsidP="001027E1">
            <w:pPr>
              <w:spacing w:line="276" w:lineRule="auto"/>
              <w:rPr>
                <w:rFonts w:ascii="Arial" w:eastAsia="Calibri" w:hAnsi="Arial" w:cs="Arial"/>
                <w:b/>
                <w:sz w:val="20"/>
                <w:szCs w:val="20"/>
              </w:rPr>
            </w:pPr>
            <w:r w:rsidRPr="00010808">
              <w:rPr>
                <w:rFonts w:ascii="Arial" w:hAnsi="Arial" w:cs="Arial"/>
                <w:b/>
                <w:sz w:val="20"/>
                <w:szCs w:val="20"/>
              </w:rPr>
              <w:t>Morava, úprava Moravy Lanžhot-Hodonín, ř.km 92,800, oprava nátrží pod výtokem ze stavidla M.N.Ves</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81475DF" w:rsidR="00680271" w:rsidRPr="00DA02EF" w:rsidRDefault="009629D8" w:rsidP="00B0410B">
            <w:pPr>
              <w:spacing w:line="276" w:lineRule="auto"/>
              <w:rPr>
                <w:rFonts w:ascii="Arial" w:hAnsi="Arial" w:cs="Arial"/>
                <w:b/>
                <w:color w:val="0000FF"/>
                <w:sz w:val="20"/>
                <w:szCs w:val="20"/>
                <w:u w:val="single"/>
              </w:rPr>
            </w:pPr>
            <w:hyperlink r:id="rId8" w:history="1">
              <w:r w:rsidR="00DA02EF" w:rsidRPr="00DA02EF">
                <w:rPr>
                  <w:rStyle w:val="Hypertextovodkaz"/>
                  <w:rFonts w:ascii="Arial" w:hAnsi="Arial" w:cs="Arial"/>
                  <w:sz w:val="20"/>
                  <w:szCs w:val="20"/>
                </w:rPr>
                <w:t>https://zakazky.eagri.cz/contract_display_20455.html</w:t>
              </w:r>
            </w:hyperlink>
            <w:r w:rsidR="00DA02EF" w:rsidRPr="00DA02EF">
              <w:rPr>
                <w:rFonts w:ascii="Arial" w:hAnsi="Arial" w:cs="Arial"/>
                <w:sz w:val="20"/>
                <w:szCs w:val="20"/>
              </w:rPr>
              <w:t xml:space="preserve"> </w:t>
            </w:r>
            <w:r w:rsidR="00670708" w:rsidRPr="00DA02EF">
              <w:rPr>
                <w:rFonts w:ascii="Arial" w:hAnsi="Arial" w:cs="Arial"/>
                <w:sz w:val="20"/>
                <w:szCs w:val="20"/>
              </w:rPr>
              <w:t xml:space="preserve"> </w:t>
            </w:r>
            <w:r w:rsidR="002E73BF" w:rsidRPr="00DA02EF">
              <w:rPr>
                <w:rFonts w:ascii="Arial" w:hAnsi="Arial" w:cs="Arial"/>
                <w:sz w:val="20"/>
                <w:szCs w:val="20"/>
              </w:rPr>
              <w:t xml:space="preserve"> </w:t>
            </w:r>
            <w:r w:rsidR="00776D4D" w:rsidRPr="00DA02EF">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2B0DCB95"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775403FE" w14:textId="7A81DD9A" w:rsidR="004B268F" w:rsidRDefault="009132A9" w:rsidP="004B268F">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4B268F" w:rsidRPr="00985630">
        <w:rPr>
          <w:rFonts w:ascii="Arial" w:eastAsia="Calibri" w:hAnsi="Arial" w:cs="Arial"/>
          <w:sz w:val="20"/>
          <w:szCs w:val="20"/>
        </w:rPr>
        <w:t xml:space="preserve">že </w:t>
      </w:r>
      <w:r w:rsidR="004B268F" w:rsidRPr="00985630">
        <w:rPr>
          <w:rFonts w:ascii="Arial" w:eastAsia="Calibri" w:hAnsi="Arial" w:cs="Arial"/>
          <w:b/>
          <w:sz w:val="20"/>
          <w:szCs w:val="20"/>
        </w:rPr>
        <w:t>splňuje technickou kvalifikaci</w:t>
      </w:r>
      <w:r w:rsidR="004B268F" w:rsidRPr="00985630">
        <w:rPr>
          <w:rFonts w:ascii="Arial" w:eastAsia="Calibri" w:hAnsi="Arial" w:cs="Arial"/>
          <w:sz w:val="20"/>
          <w:szCs w:val="20"/>
        </w:rPr>
        <w:t xml:space="preserve">, neboť </w:t>
      </w:r>
      <w:r w:rsidR="004B268F" w:rsidRPr="00010808">
        <w:rPr>
          <w:rFonts w:ascii="Arial" w:eastAsia="Calibri" w:hAnsi="Arial" w:cs="Arial"/>
          <w:sz w:val="20"/>
          <w:szCs w:val="20"/>
        </w:rPr>
        <w:t xml:space="preserve">předkládá seznam minimálně 2 dokončených </w:t>
      </w:r>
      <w:r w:rsidR="00010808" w:rsidRPr="00010808">
        <w:rPr>
          <w:rFonts w:ascii="Arial" w:eastAsia="Calibri" w:hAnsi="Arial" w:cs="Arial"/>
          <w:sz w:val="20"/>
          <w:szCs w:val="20"/>
        </w:rPr>
        <w:t xml:space="preserve">zakázek </w:t>
      </w:r>
      <w:r w:rsidR="00010808" w:rsidRPr="00010808">
        <w:rPr>
          <w:rFonts w:ascii="Arial" w:hAnsi="Arial" w:cs="Arial"/>
          <w:sz w:val="20"/>
          <w:szCs w:val="20"/>
        </w:rPr>
        <w:t>na obdobné stavební práce, jejichž součástí byla výstavba vodohospodářského objektu nebo realizace opevnění toku, každou v minimální hodnotě 450 000 Kč bez DPH</w:t>
      </w:r>
      <w:r w:rsidR="004B268F" w:rsidRPr="00010808">
        <w:rPr>
          <w:rFonts w:ascii="Arial" w:hAnsi="Arial" w:cs="Arial"/>
          <w:sz w:val="20"/>
          <w:szCs w:val="20"/>
        </w:rPr>
        <w:t>, které realizoval v posledních 5 letech</w:t>
      </w:r>
      <w:r w:rsidR="004B268F" w:rsidRPr="00010808">
        <w:rPr>
          <w:rFonts w:ascii="Arial" w:eastAsia="Calibri" w:hAnsi="Arial" w:cs="Arial"/>
          <w:sz w:val="20"/>
          <w:szCs w:val="20"/>
        </w:rPr>
        <w:t xml:space="preserve"> před zahájením výběrového řízení:</w:t>
      </w:r>
    </w:p>
    <w:p w14:paraId="20AFEBF6" w14:textId="77777777" w:rsidR="004B268F" w:rsidRDefault="004B268F" w:rsidP="004B268F">
      <w:pPr>
        <w:rPr>
          <w:rFonts w:ascii="Arial" w:hAnsi="Arial" w:cs="Arial"/>
          <w:bCs/>
          <w:sz w:val="20"/>
          <w:szCs w:val="20"/>
        </w:rPr>
      </w:pP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B3DA464"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8E3295">
                <w:rPr>
                  <w:rFonts w:ascii="Arial" w:eastAsia="Times New Roman" w:hAnsi="Arial" w:cs="Arial"/>
                  <w:noProof w:val="0"/>
                  <w:color w:val="808080"/>
                  <w:sz w:val="20"/>
                  <w:szCs w:val="22"/>
                  <w:lang w:eastAsia="cs-CZ"/>
                </w:rPr>
                <w:t>4</w:t>
              </w:r>
              <w:bookmarkStart w:id="4" w:name="_GoBack"/>
              <w:bookmarkEnd w:id="4"/>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9629D8"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oJCvDgYJR9HwPi/YzV8MwRZKbh5xty/3OfNfAjrG7Ib/rFAfNRaoZ3ZzmKHQvLIM/4vOXcJ92S199b8/Lc1V8w==" w:salt="O0vDEc5/vhehpeU3wWHiy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08"/>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295"/>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29D8"/>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2EF"/>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55.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4B73-889D-478A-B6F4-32B9D878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1329</Words>
  <Characters>8401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9711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cp:revision>
  <cp:lastPrinted>2024-03-08T11:44:00Z</cp:lastPrinted>
  <dcterms:created xsi:type="dcterms:W3CDTF">2025-04-22T07:28:00Z</dcterms:created>
  <dcterms:modified xsi:type="dcterms:W3CDTF">2025-04-30T11:06:00Z</dcterms:modified>
</cp:coreProperties>
</file>