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4893DE5A" w:rsidR="003A47DF" w:rsidRPr="008D49E6" w:rsidRDefault="003A47DF" w:rsidP="003A47DF">
      <w:pPr>
        <w:tabs>
          <w:tab w:val="left" w:pos="4080"/>
        </w:tabs>
        <w:jc w:val="center"/>
        <w:rPr>
          <w:rFonts w:ascii="Arial" w:hAnsi="Arial" w:cs="Arial"/>
          <w:b/>
        </w:rPr>
      </w:pPr>
      <w:r w:rsidRPr="008D49E6">
        <w:rPr>
          <w:rFonts w:ascii="Arial" w:hAnsi="Arial" w:cs="Arial"/>
          <w:b/>
        </w:rPr>
        <w:t>“</w:t>
      </w:r>
      <w:r w:rsidR="00FC0108" w:rsidRPr="00FC0108">
        <w:t xml:space="preserve"> </w:t>
      </w:r>
      <w:r w:rsidR="00FC0108" w:rsidRPr="00FC0108">
        <w:rPr>
          <w:rFonts w:ascii="Arial" w:hAnsi="Arial" w:cs="Arial"/>
          <w:b/>
        </w:rPr>
        <w:t xml:space="preserve">VD </w:t>
      </w:r>
      <w:proofErr w:type="gramStart"/>
      <w:r w:rsidR="00FC0108" w:rsidRPr="00FC0108">
        <w:rPr>
          <w:rFonts w:ascii="Arial" w:hAnsi="Arial" w:cs="Arial"/>
          <w:b/>
        </w:rPr>
        <w:t>Habrovany - rekonstrukce</w:t>
      </w:r>
      <w:proofErr w:type="gramEnd"/>
      <w:r w:rsidR="00FC0108" w:rsidRPr="00FC0108">
        <w:rPr>
          <w:rFonts w:ascii="Arial" w:hAnsi="Arial" w:cs="Arial"/>
          <w:b/>
        </w:rPr>
        <w:t xml:space="preserve"> </w:t>
      </w:r>
      <w:r w:rsidRPr="008D49E6">
        <w:rPr>
          <w:rFonts w:ascii="Arial" w:hAnsi="Arial" w:cs="Arial"/>
          <w:b/>
        </w:rPr>
        <w:t>”</w:t>
      </w: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2D70C9"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2D70C9">
        <w:rPr>
          <w:lang w:val="cs-CZ"/>
        </w:rPr>
        <w:t xml:space="preserve">Ing. </w:t>
      </w:r>
      <w:r w:rsidR="003D0830" w:rsidRPr="002D70C9">
        <w:rPr>
          <w:lang w:val="cs-CZ"/>
        </w:rPr>
        <w:t xml:space="preserve">Vlastimil </w:t>
      </w:r>
      <w:proofErr w:type="spellStart"/>
      <w:r w:rsidR="003D0830" w:rsidRPr="002D70C9">
        <w:rPr>
          <w:lang w:val="cs-CZ"/>
        </w:rPr>
        <w:t>Hasík</w:t>
      </w:r>
      <w:proofErr w:type="spellEnd"/>
      <w:r w:rsidRPr="00BD06D4">
        <w:rPr>
          <w:lang w:val="cs-CZ"/>
        </w:rPr>
        <w:t xml:space="preserve">, </w:t>
      </w:r>
      <w:r w:rsidR="003D5BD6" w:rsidRPr="00BD06D4">
        <w:rPr>
          <w:lang w:val="cs-CZ"/>
        </w:rPr>
        <w:t xml:space="preserve">investiční </w:t>
      </w:r>
      <w:r w:rsidRPr="002D70C9">
        <w:rPr>
          <w:lang w:val="cs-CZ"/>
        </w:rPr>
        <w:t xml:space="preserve">ředitel </w:t>
      </w:r>
    </w:p>
    <w:p w14:paraId="2495FA17" w14:textId="184003BC" w:rsidR="00BC17DF" w:rsidRPr="002D70C9" w:rsidRDefault="00444490" w:rsidP="005C44ED">
      <w:pPr>
        <w:pStyle w:val="Oprvnnkjednnapodpisusml"/>
        <w:rPr>
          <w:lang w:val="cs-CZ"/>
        </w:rPr>
      </w:pPr>
      <w:r w:rsidRPr="002D70C9">
        <w:rPr>
          <w:lang w:val="cs-CZ"/>
        </w:rPr>
        <w:t xml:space="preserve">oprávněn jednat o věcech technických: </w:t>
      </w:r>
      <w:r w:rsidRPr="002D70C9">
        <w:rPr>
          <w:lang w:val="cs-CZ"/>
        </w:rPr>
        <w:tab/>
      </w:r>
      <w:r w:rsidR="005C44ED" w:rsidRPr="002D70C9">
        <w:rPr>
          <w:lang w:val="cs-CZ"/>
        </w:rPr>
        <w:t>……………………………………….</w:t>
      </w:r>
    </w:p>
    <w:p w14:paraId="7F6757B7" w14:textId="2102800E" w:rsidR="00BC17DF" w:rsidRPr="002D70C9" w:rsidRDefault="00BC17DF" w:rsidP="00BC17DF">
      <w:pPr>
        <w:pStyle w:val="Oprvnnkjednnapodpisusml"/>
        <w:rPr>
          <w:strike/>
          <w:color w:val="FF0000"/>
          <w:lang w:val="cs-CZ"/>
        </w:rPr>
      </w:pPr>
      <w:r w:rsidRPr="00BD06D4">
        <w:rPr>
          <w:lang w:val="cs-CZ"/>
        </w:rPr>
        <w:t>technický dozor objednatele:</w:t>
      </w:r>
      <w:r w:rsidRPr="00BD06D4">
        <w:rPr>
          <w:lang w:val="cs-CZ"/>
        </w:rPr>
        <w:tab/>
      </w:r>
      <w:r w:rsidR="005C44ED" w:rsidRPr="002D70C9">
        <w:rPr>
          <w:lang w:val="cs-CZ"/>
        </w:rPr>
        <w:t>……………………………………….</w:t>
      </w:r>
    </w:p>
    <w:p w14:paraId="416F3B53" w14:textId="07290B1A" w:rsidR="00444490" w:rsidRPr="008D49E6" w:rsidRDefault="00444490" w:rsidP="005C44ED">
      <w:pPr>
        <w:pStyle w:val="Oprvnnkjednnapodpisusml"/>
        <w:tabs>
          <w:tab w:val="clear" w:pos="4253"/>
          <w:tab w:val="left" w:pos="2835"/>
        </w:tabs>
        <w:rPr>
          <w:lang w:val="cs-CZ"/>
        </w:rPr>
      </w:pPr>
      <w:r w:rsidRPr="008D49E6">
        <w:rPr>
          <w:lang w:val="cs-CZ"/>
        </w:rPr>
        <w:t>IČO:</w:t>
      </w:r>
      <w:r w:rsidR="00BC17DF" w:rsidRPr="008D49E6">
        <w:rPr>
          <w:lang w:val="cs-CZ"/>
        </w:rPr>
        <w:tab/>
      </w:r>
      <w:r w:rsidRPr="008D49E6">
        <w:rPr>
          <w:lang w:val="cs-CZ"/>
        </w:rPr>
        <w:t>708899</w:t>
      </w:r>
      <w:r w:rsidR="003D5BD6" w:rsidRPr="008D49E6">
        <w:rPr>
          <w:lang w:val="cs-CZ"/>
        </w:rPr>
        <w:t>88</w:t>
      </w:r>
    </w:p>
    <w:p w14:paraId="6343B611" w14:textId="77777777" w:rsidR="00444490" w:rsidRPr="008D49E6" w:rsidRDefault="00444490" w:rsidP="00444490">
      <w:pPr>
        <w:pStyle w:val="Identifikacesmluvnstrany"/>
        <w:rPr>
          <w:lang w:val="cs-CZ"/>
        </w:rPr>
      </w:pPr>
      <w:r w:rsidRPr="008D49E6">
        <w:rPr>
          <w:lang w:val="cs-CZ"/>
        </w:rPr>
        <w:t>DIČ:</w:t>
      </w:r>
      <w:r w:rsidRPr="008D49E6">
        <w:rPr>
          <w:lang w:val="cs-CZ"/>
        </w:rPr>
        <w:tab/>
        <w:t>CZ708899</w:t>
      </w:r>
      <w:r w:rsidR="003D5BD6" w:rsidRPr="008D49E6">
        <w:rPr>
          <w:lang w:val="cs-CZ"/>
        </w:rPr>
        <w:t>88</w:t>
      </w:r>
    </w:p>
    <w:p w14:paraId="60C29E01" w14:textId="77777777" w:rsidR="00FC0108" w:rsidRPr="008D49E6" w:rsidRDefault="00FC0108" w:rsidP="00FC0108">
      <w:pPr>
        <w:pStyle w:val="Identifikacesmluvnstrany"/>
        <w:rPr>
          <w:lang w:val="cs-CZ"/>
        </w:rPr>
      </w:pPr>
      <w:r w:rsidRPr="00E62BC9">
        <w:rPr>
          <w:lang w:val="cs-CZ"/>
        </w:rPr>
        <w:t>bankovní spojení:</w:t>
      </w:r>
      <w:r w:rsidRPr="00E62BC9">
        <w:rPr>
          <w:lang w:val="cs-CZ"/>
        </w:rPr>
        <w:tab/>
      </w:r>
      <w:r>
        <w:rPr>
          <w:lang w:val="cs-CZ"/>
        </w:rPr>
        <w:t xml:space="preserve">Česká národní banka </w:t>
      </w:r>
    </w:p>
    <w:p w14:paraId="25347497" w14:textId="77777777" w:rsidR="00FC0108" w:rsidRDefault="00FC0108" w:rsidP="00FC0108">
      <w:pPr>
        <w:pStyle w:val="Identifikacesmluvnstrany"/>
        <w:rPr>
          <w:lang w:val="cs-CZ"/>
        </w:rPr>
      </w:pPr>
      <w:r w:rsidRPr="008D49E6">
        <w:rPr>
          <w:lang w:val="cs-CZ"/>
        </w:rPr>
        <w:t>čísl</w:t>
      </w:r>
      <w:r>
        <w:rPr>
          <w:lang w:val="cs-CZ"/>
        </w:rPr>
        <w:t xml:space="preserve">o </w:t>
      </w:r>
      <w:r w:rsidRPr="008D49E6">
        <w:rPr>
          <w:lang w:val="cs-CZ"/>
        </w:rPr>
        <w:t>účt</w:t>
      </w:r>
      <w:r>
        <w:rPr>
          <w:lang w:val="cs-CZ"/>
        </w:rPr>
        <w:t>u</w:t>
      </w:r>
      <w:r w:rsidRPr="008D49E6">
        <w:rPr>
          <w:lang w:val="cs-CZ"/>
        </w:rPr>
        <w:t>:</w:t>
      </w:r>
      <w:r w:rsidRPr="008D49E6">
        <w:rPr>
          <w:lang w:val="cs-CZ"/>
        </w:rPr>
        <w:tab/>
      </w:r>
      <w:r>
        <w:rPr>
          <w:lang w:val="cs-CZ"/>
        </w:rPr>
        <w:t>108441/0710</w:t>
      </w:r>
    </w:p>
    <w:p w14:paraId="68699D32" w14:textId="77777777" w:rsidR="00FC0108" w:rsidRPr="008D49E6" w:rsidRDefault="00FC0108" w:rsidP="00FC0108">
      <w:pPr>
        <w:pStyle w:val="Identifikacesmluvnstrany"/>
        <w:rPr>
          <w:lang w:val="cs-CZ"/>
        </w:rPr>
      </w:pPr>
      <w:r w:rsidRPr="005D6FC9">
        <w:rPr>
          <w:lang w:val="cs-CZ"/>
        </w:rPr>
        <w:t>bankovní spojení:</w:t>
      </w:r>
      <w:r w:rsidRPr="005D6FC9">
        <w:rPr>
          <w:lang w:val="cs-CZ"/>
        </w:rPr>
        <w:tab/>
        <w:t>Komerční banka, a.s.</w:t>
      </w:r>
    </w:p>
    <w:p w14:paraId="36C066EC" w14:textId="77777777" w:rsidR="00FC0108" w:rsidRPr="008D49E6" w:rsidRDefault="00FC0108" w:rsidP="00FC0108">
      <w:pPr>
        <w:pStyle w:val="Identifikacesmluvnstrany"/>
        <w:rPr>
          <w:lang w:val="cs-CZ"/>
        </w:rPr>
      </w:pPr>
      <w:r w:rsidRPr="008D49E6">
        <w:rPr>
          <w:lang w:val="cs-CZ"/>
        </w:rPr>
        <w:t>číslo účtu:</w:t>
      </w:r>
      <w:r w:rsidRPr="008D49E6">
        <w:rPr>
          <w:lang w:val="cs-CZ"/>
        </w:rPr>
        <w:tab/>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7D0B5552"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FC0108" w:rsidRPr="00FC0108">
        <w:rPr>
          <w:lang w:val="cs-CZ"/>
        </w:rPr>
        <w:t xml:space="preserve">VD </w:t>
      </w:r>
      <w:proofErr w:type="gramStart"/>
      <w:r w:rsidR="00FC0108" w:rsidRPr="00FC0108">
        <w:rPr>
          <w:lang w:val="cs-CZ"/>
        </w:rPr>
        <w:t>Habrovany - rekonstrukce</w:t>
      </w:r>
      <w:proofErr w:type="gramEnd"/>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2F7A34B7"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FC0108" w:rsidRPr="00FC0108">
        <w:rPr>
          <w:lang w:val="cs-CZ"/>
        </w:rPr>
        <w:t>VD Habrovany - rekonstrukce</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p>
    <w:p w14:paraId="7DF5BBD5" w14:textId="41C3DBCA" w:rsidR="00F5515F" w:rsidRPr="002D70C9" w:rsidRDefault="00695405" w:rsidP="00084F23">
      <w:pPr>
        <w:pStyle w:val="lneksmlouvytextPVL"/>
        <w:numPr>
          <w:ilvl w:val="0"/>
          <w:numId w:val="0"/>
        </w:numPr>
        <w:ind w:left="360"/>
        <w:rPr>
          <w:lang w:val="cs-CZ"/>
        </w:rPr>
      </w:pPr>
      <w:r w:rsidRPr="00695405">
        <w:rPr>
          <w:rFonts w:ascii="Helv" w:hAnsi="Helv" w:cs="Helv"/>
          <w:color w:val="000000"/>
        </w:rPr>
        <w:t xml:space="preserve"> </w:t>
      </w:r>
      <w:r>
        <w:rPr>
          <w:rFonts w:ascii="Helv" w:hAnsi="Helv" w:cs="Helv"/>
          <w:color w:val="000000"/>
        </w:rPr>
        <w:t xml:space="preserve">VD Habrovany, k. </w:t>
      </w:r>
      <w:proofErr w:type="spellStart"/>
      <w:r>
        <w:rPr>
          <w:rFonts w:ascii="Helv" w:hAnsi="Helv" w:cs="Helv"/>
          <w:color w:val="000000"/>
        </w:rPr>
        <w:t>ú.</w:t>
      </w:r>
      <w:proofErr w:type="spellEnd"/>
      <w:r>
        <w:rPr>
          <w:rFonts w:ascii="Helv" w:hAnsi="Helv" w:cs="Helv"/>
          <w:color w:val="000000"/>
        </w:rPr>
        <w:t xml:space="preserve"> Habrovany u Řehlovic, Ústecký kraj; na p. p. č. 1636 (vodní plocha), 1638 (vodní plocha), 1867 (vodní plocha), 1631 (ostatní plocha), 1663 (vodní plocha, 1606 (ostatní plocha), 1605 (vodní plocha), st. p. č. 155 (zastavěná plocha nádvoří)</w:t>
      </w:r>
      <w:r w:rsidR="00FC0108" w:rsidRPr="002D70C9">
        <w:rPr>
          <w:rFonts w:cstheme="minorBidi"/>
          <w:lang w:val="cs-CZ"/>
        </w:rPr>
        <w:t>, Ústecký kraj</w:t>
      </w:r>
      <w:r w:rsidR="000E7F5E" w:rsidRPr="002D70C9">
        <w:rPr>
          <w:lang w:val="cs-CZ"/>
        </w:rPr>
        <w:t>.</w:t>
      </w:r>
      <w:r w:rsidR="00D54F53" w:rsidRPr="002D70C9">
        <w:rPr>
          <w:bCs/>
          <w:lang w:val="cs-CZ" w:eastAsia="cs-CZ"/>
        </w:rPr>
        <w:t xml:space="preserve"> </w:t>
      </w:r>
    </w:p>
    <w:p w14:paraId="17E31F35" w14:textId="77777777" w:rsidR="001018AB" w:rsidRPr="002D70C9" w:rsidRDefault="001018AB" w:rsidP="00571763">
      <w:pPr>
        <w:pStyle w:val="lneksmlouvytextPVL"/>
        <w:numPr>
          <w:ilvl w:val="0"/>
          <w:numId w:val="0"/>
        </w:numPr>
        <w:rPr>
          <w:lang w:val="cs-CZ"/>
        </w:rPr>
      </w:pPr>
    </w:p>
    <w:p w14:paraId="34F8A003" w14:textId="510B68E8" w:rsidR="008D5688" w:rsidRPr="008E1984" w:rsidRDefault="008D5688" w:rsidP="008E1984">
      <w:pPr>
        <w:pStyle w:val="lneksmlouvytextPVL"/>
        <w:rPr>
          <w:szCs w:val="20"/>
        </w:rPr>
      </w:pPr>
      <w:bookmarkStart w:id="3" w:name="_Hlk132276583"/>
      <w:r w:rsidRPr="008E1984">
        <w:t xml:space="preserve">Předmětem veřejné zakázky </w:t>
      </w:r>
      <w:bookmarkStart w:id="4" w:name="_Hlk140741339"/>
      <w:r w:rsidRPr="008E1984">
        <w:t xml:space="preserve">je </w:t>
      </w:r>
      <w:bookmarkEnd w:id="4"/>
      <w:r w:rsidRPr="008E1984">
        <w:rPr>
          <w:szCs w:val="20"/>
        </w:rPr>
        <w:t>uvedení díla do provozuschopného stavu</w:t>
      </w:r>
      <w:r w:rsidRPr="008E1984">
        <w:rPr>
          <w:bCs/>
          <w:szCs w:val="20"/>
        </w:rPr>
        <w:t xml:space="preserve">. Vodní dílo Habrovany je v současné době uvedené do neškodného stavu překopáním tělesa hráze. Těžiště prací je soustředěno na celkovou opravu vodního díla - bezpečnostního přelivu, spodní výpusti, tělesa hráze a odbahnění prostoru nádrže. Nádrž řešeného rybníka je v současné době hojně zarostlá vegetací (rákos, náletové dřeviny) a zanesená usazeninami. V rámci stavebního objektu SO 01b „odbahnění nádrže“ bude z nádrže VD Habrovany odtěženo celkem 1880 m3 usazenin. Ty budou z části využity na </w:t>
      </w:r>
      <w:proofErr w:type="spellStart"/>
      <w:r w:rsidRPr="008E1984">
        <w:rPr>
          <w:bCs/>
          <w:szCs w:val="20"/>
        </w:rPr>
        <w:t>ohumusování</w:t>
      </w:r>
      <w:proofErr w:type="spellEnd"/>
      <w:r w:rsidRPr="008E1984">
        <w:rPr>
          <w:bCs/>
          <w:szCs w:val="20"/>
        </w:rPr>
        <w:t xml:space="preserve"> </w:t>
      </w:r>
      <w:proofErr w:type="spellStart"/>
      <w:r w:rsidRPr="008E1984">
        <w:rPr>
          <w:bCs/>
          <w:szCs w:val="20"/>
        </w:rPr>
        <w:t>vzdušního</w:t>
      </w:r>
      <w:proofErr w:type="spellEnd"/>
      <w:r w:rsidRPr="008E1984">
        <w:rPr>
          <w:bCs/>
          <w:szCs w:val="20"/>
        </w:rPr>
        <w:t xml:space="preserve"> svahu hráze a terénní úpravy v okolí bezpečnostního přelivu a zařízení staveniště. Sediment bude odvezen na pozemek </w:t>
      </w:r>
      <w:proofErr w:type="spellStart"/>
      <w:r w:rsidRPr="008E1984">
        <w:rPr>
          <w:bCs/>
          <w:szCs w:val="20"/>
        </w:rPr>
        <w:t>p.č</w:t>
      </w:r>
      <w:proofErr w:type="spellEnd"/>
      <w:r w:rsidRPr="008E1984">
        <w:rPr>
          <w:bCs/>
          <w:szCs w:val="20"/>
        </w:rPr>
        <w:t xml:space="preserve">. 1602 v </w:t>
      </w:r>
      <w:proofErr w:type="spellStart"/>
      <w:r w:rsidRPr="008E1984">
        <w:rPr>
          <w:bCs/>
          <w:szCs w:val="20"/>
        </w:rPr>
        <w:t>k.ú</w:t>
      </w:r>
      <w:proofErr w:type="spellEnd"/>
      <w:r w:rsidRPr="008E1984">
        <w:rPr>
          <w:bCs/>
          <w:szCs w:val="20"/>
        </w:rPr>
        <w:t xml:space="preserve">. Habrovany u Řehlovic, kde bude plošně rozprostřen, zaorán a uvláčen. V rámci stavebního objektu SO 02 – Těleso hráze dojde k dosypání a vyrovnání koruny hráze, opevnění kamenným pohozem, </w:t>
      </w:r>
      <w:proofErr w:type="spellStart"/>
      <w:r w:rsidRPr="008E1984">
        <w:rPr>
          <w:bCs/>
          <w:szCs w:val="20"/>
        </w:rPr>
        <w:t>ohumusováním</w:t>
      </w:r>
      <w:proofErr w:type="spellEnd"/>
      <w:r w:rsidRPr="008E1984">
        <w:rPr>
          <w:bCs/>
          <w:szCs w:val="20"/>
        </w:rPr>
        <w:t xml:space="preserve"> a osetím. Ve stavebním objektu SO 03 – Spodní výpust dojde k osazení prefabrikovaného požeráku s odpadním potrubím spodní výpusti, k vybetonování výtokového čela spodní výpusti a k úpravě odpadního koryta i s napojením na stávající koryto za vyústěním spodní výpusti. V rámci stavebního objektu SO 04 – Bezpečnostní přeliv dojde k realizaci nového objektu bezpečnostního přelivu, který se skládá z železobetonových prahů a lichoběžníkového kamenného skluzu. </w:t>
      </w:r>
    </w:p>
    <w:p w14:paraId="411F56D3" w14:textId="77777777" w:rsidR="008D5688" w:rsidRPr="002D70C9" w:rsidRDefault="008D5688" w:rsidP="008D5688">
      <w:pPr>
        <w:pStyle w:val="Odstsl"/>
        <w:ind w:left="425"/>
        <w:rPr>
          <w:bCs/>
          <w:sz w:val="22"/>
          <w:szCs w:val="20"/>
        </w:rPr>
      </w:pPr>
      <w:r w:rsidRPr="002D70C9">
        <w:rPr>
          <w:bCs/>
          <w:sz w:val="22"/>
          <w:szCs w:val="20"/>
        </w:rPr>
        <w:t xml:space="preserve">Předmětem zakázky je mimo jiné také vypracování dopravně-inženýrského opatření, pasportizace všech dotčených pozemků a komunikací stavbou, uvedení všech dotčených pozemků do původního stavu, aktualizace vyjádření správců sítí a vytyčení inženýrských sítí na staveništi.  </w:t>
      </w:r>
    </w:p>
    <w:p w14:paraId="2220E6DE" w14:textId="455F7BF1" w:rsidR="00FC0108" w:rsidRPr="002D70C9" w:rsidRDefault="008D5688" w:rsidP="008D5688">
      <w:pPr>
        <w:pStyle w:val="Odstsl"/>
        <w:ind w:left="425"/>
        <w:rPr>
          <w:sz w:val="22"/>
          <w:szCs w:val="20"/>
        </w:rPr>
      </w:pPr>
      <w:r w:rsidRPr="002D70C9">
        <w:rPr>
          <w:sz w:val="22"/>
          <w:szCs w:val="20"/>
        </w:rPr>
        <w:t>Předmětem zakázky je také úhrada kompenzace za uložení sedimentu na zemědělskou půdu ve výši 280 000,- Kč – jedná se o fixní částku dle požadavku vlastníka pozemku.</w:t>
      </w:r>
    </w:p>
    <w:bookmarkEnd w:id="3"/>
    <w:p w14:paraId="0AE39D1C" w14:textId="77777777" w:rsidR="00444490" w:rsidRPr="002D70C9"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2D70C9">
        <w:rPr>
          <w:lang w:val="cs-CZ"/>
        </w:rPr>
        <w:t>Zhotovitel potvrzuje, že se v plném rozsahu seznámil s povahou a rozsahem plnění, které</w:t>
      </w:r>
      <w:r w:rsidRPr="008D49E6">
        <w:rPr>
          <w:lang w:val="cs-CZ"/>
        </w:rPr>
        <w:t xml:space="preserve">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61CCCF5F"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FC0108" w:rsidRPr="00695405">
        <w:rPr>
          <w:lang w:val="cs-CZ"/>
        </w:rPr>
        <w:t xml:space="preserve">VD </w:t>
      </w:r>
      <w:proofErr w:type="gramStart"/>
      <w:r w:rsidR="00FC0108" w:rsidRPr="00695405">
        <w:rPr>
          <w:lang w:val="cs-CZ"/>
        </w:rPr>
        <w:t>HABROVANY - REKONSTRUKCE</w:t>
      </w:r>
      <w:proofErr w:type="gramEnd"/>
      <w:r w:rsidR="00FC0108" w:rsidRPr="00695405">
        <w:rPr>
          <w:lang w:val="cs-CZ"/>
        </w:rPr>
        <w:t>“ – zpracovaná firmou: VODNÍ DÍLA – TBD a.s., Hybernská 1617/40, 110 00 Praha 1, IČO: 49241648 z 07 /2023</w:t>
      </w:r>
      <w:r w:rsidRPr="008D49E6">
        <w:rPr>
          <w:lang w:val="cs-CZ"/>
        </w:rPr>
        <w:t xml:space="preserve">, ve stupni dokumentace pro zadání veřejné zakázky, </w:t>
      </w:r>
      <w:r w:rsidRPr="008D49E6">
        <w:rPr>
          <w:lang w:val="cs-CZ"/>
        </w:rPr>
        <w:lastRenderedPageBreak/>
        <w:t>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2D70C9" w:rsidRDefault="00444490" w:rsidP="00444490">
      <w:pPr>
        <w:pStyle w:val="lneksmlouvytextPVL"/>
        <w:rPr>
          <w:lang w:val="cs-CZ"/>
        </w:rPr>
      </w:pPr>
      <w:bookmarkStart w:id="5" w:name="_Ref473801748"/>
      <w:r w:rsidRPr="002D70C9">
        <w:rPr>
          <w:lang w:val="cs-CZ"/>
        </w:rPr>
        <w:t>Za součást díla je považováno rovněž:</w:t>
      </w:r>
      <w:bookmarkEnd w:id="5"/>
    </w:p>
    <w:p w14:paraId="7BEB5911" w14:textId="0EC4DF6F" w:rsidR="00410400" w:rsidRPr="002D70C9" w:rsidRDefault="00410400" w:rsidP="00410400">
      <w:pPr>
        <w:pStyle w:val="SeznamsmlouvaPVL"/>
        <w:tabs>
          <w:tab w:val="clear" w:pos="993"/>
          <w:tab w:val="left" w:pos="1985"/>
        </w:tabs>
        <w:rPr>
          <w:lang w:val="cs-CZ"/>
        </w:rPr>
      </w:pPr>
      <w:bookmarkStart w:id="6" w:name="_Ref473801759"/>
      <w:r w:rsidRPr="002D70C9">
        <w:rPr>
          <w:lang w:val="cs-CZ"/>
        </w:rPr>
        <w:t>zpracování podrobného harmonogramu postupu prací, který bude schválen objednatelem,</w:t>
      </w:r>
    </w:p>
    <w:p w14:paraId="367A427D" w14:textId="13F6485D" w:rsidR="00745579" w:rsidRPr="002D70C9" w:rsidRDefault="00745579" w:rsidP="00410400">
      <w:pPr>
        <w:pStyle w:val="SeznamsmlouvaPVL"/>
        <w:rPr>
          <w:lang w:val="cs-CZ"/>
        </w:rPr>
      </w:pPr>
      <w:r w:rsidRPr="002D70C9">
        <w:rPr>
          <w:lang w:val="cs-CZ"/>
        </w:rPr>
        <w:t>ověření a případná aktualizace výskytu a uložení podzemních zařízení</w:t>
      </w:r>
      <w:r w:rsidR="006B6868" w:rsidRPr="002D70C9">
        <w:rPr>
          <w:lang w:val="cs-CZ"/>
        </w:rPr>
        <w:t xml:space="preserve">  </w:t>
      </w:r>
    </w:p>
    <w:p w14:paraId="2EFC9571" w14:textId="196E45D9" w:rsidR="006B6868" w:rsidRPr="002D70C9" w:rsidRDefault="006B6868" w:rsidP="00410400">
      <w:pPr>
        <w:pStyle w:val="SeznamsmlouvaPVL"/>
        <w:rPr>
          <w:lang w:val="cs-CZ"/>
        </w:rPr>
      </w:pPr>
      <w:r w:rsidRPr="002D70C9">
        <w:rPr>
          <w:lang w:val="cs-CZ"/>
        </w:rPr>
        <w:t>zpracování a předání dokumentace skutečného provedení stavby (</w:t>
      </w:r>
      <w:r w:rsidR="00D54F53" w:rsidRPr="002D70C9">
        <w:rPr>
          <w:lang w:val="cs-CZ"/>
        </w:rPr>
        <w:t>2</w:t>
      </w:r>
      <w:r w:rsidRPr="002D70C9">
        <w:rPr>
          <w:lang w:val="cs-CZ"/>
        </w:rPr>
        <w:t xml:space="preserve"> </w:t>
      </w:r>
      <w:proofErr w:type="spellStart"/>
      <w:r w:rsidRPr="002D70C9">
        <w:rPr>
          <w:lang w:val="cs-CZ"/>
        </w:rPr>
        <w:t>paré</w:t>
      </w:r>
      <w:proofErr w:type="spellEnd"/>
      <w:r w:rsidRPr="002D70C9">
        <w:rPr>
          <w:lang w:val="cs-CZ"/>
        </w:rPr>
        <w:t xml:space="preserve"> v listinné podobě, 1x v digitální podobě ve formátu.pdf a 1x v digitální podobě v editovatelných formátech .</w:t>
      </w:r>
      <w:proofErr w:type="spellStart"/>
      <w:r w:rsidRPr="002D70C9">
        <w:rPr>
          <w:lang w:val="cs-CZ"/>
        </w:rPr>
        <w:t>docx</w:t>
      </w:r>
      <w:proofErr w:type="spellEnd"/>
      <w:r w:rsidRPr="002D70C9">
        <w:rPr>
          <w:lang w:val="cs-CZ"/>
        </w:rPr>
        <w:t>, .</w:t>
      </w:r>
      <w:proofErr w:type="spellStart"/>
      <w:r w:rsidRPr="002D70C9">
        <w:rPr>
          <w:lang w:val="cs-CZ"/>
        </w:rPr>
        <w:t>xls</w:t>
      </w:r>
      <w:proofErr w:type="spellEnd"/>
      <w:r w:rsidRPr="002D70C9">
        <w:rPr>
          <w:lang w:val="cs-CZ"/>
        </w:rPr>
        <w:t>, .</w:t>
      </w:r>
      <w:proofErr w:type="spellStart"/>
      <w:r w:rsidRPr="002D70C9">
        <w:rPr>
          <w:lang w:val="cs-CZ"/>
        </w:rPr>
        <w:t>dwg</w:t>
      </w:r>
      <w:proofErr w:type="spellEnd"/>
      <w:r w:rsidRPr="002D70C9">
        <w:rPr>
          <w:lang w:val="cs-CZ"/>
        </w:rPr>
        <w:t xml:space="preserve"> apod.), </w:t>
      </w:r>
    </w:p>
    <w:p w14:paraId="2AFDE2EC" w14:textId="79109B51" w:rsidR="006B6868" w:rsidRPr="002D70C9" w:rsidRDefault="006B6868" w:rsidP="006B6868">
      <w:pPr>
        <w:pStyle w:val="SeznamsmlouvaPVL"/>
        <w:tabs>
          <w:tab w:val="clear" w:pos="993"/>
          <w:tab w:val="left" w:pos="851"/>
        </w:tabs>
        <w:rPr>
          <w:lang w:val="cs-CZ"/>
        </w:rPr>
      </w:pPr>
      <w:r w:rsidRPr="002D70C9">
        <w:rPr>
          <w:lang w:val="cs-CZ"/>
        </w:rPr>
        <w:t xml:space="preserve">  likvidace veškerého stavebního a přebytečného materiálu odpovídajícím zákonným způsobem, zajištění skládek a </w:t>
      </w:r>
      <w:proofErr w:type="spellStart"/>
      <w:r w:rsidRPr="002D70C9">
        <w:rPr>
          <w:lang w:val="cs-CZ"/>
        </w:rPr>
        <w:t>deponií</w:t>
      </w:r>
      <w:proofErr w:type="spellEnd"/>
      <w:r w:rsidRPr="002D70C9">
        <w:rPr>
          <w:lang w:val="cs-CZ"/>
        </w:rPr>
        <w:t xml:space="preserve">, vč. vedení evidence o vzniklých odpadech a předání dokladů o jejich likvidaci objednateli při předání a převzetí díla (2 </w:t>
      </w:r>
      <w:proofErr w:type="spellStart"/>
      <w:r w:rsidRPr="002D70C9">
        <w:rPr>
          <w:lang w:val="cs-CZ"/>
        </w:rPr>
        <w:t>paré</w:t>
      </w:r>
      <w:proofErr w:type="spellEnd"/>
      <w:r w:rsidRPr="002D70C9">
        <w:rPr>
          <w:lang w:val="cs-CZ"/>
        </w:rPr>
        <w:t xml:space="preserve"> v listinné podobě, 1x v digitální podobě ve formátu .</w:t>
      </w:r>
      <w:proofErr w:type="spellStart"/>
      <w:r w:rsidRPr="002D70C9">
        <w:rPr>
          <w:lang w:val="cs-CZ"/>
        </w:rPr>
        <w:t>pdf</w:t>
      </w:r>
      <w:proofErr w:type="spellEnd"/>
      <w:r w:rsidRPr="002D70C9">
        <w:rPr>
          <w:lang w:val="cs-CZ"/>
        </w:rPr>
        <w:t>), jako součást dokladové části stavby,</w:t>
      </w:r>
    </w:p>
    <w:p w14:paraId="767FD4A8" w14:textId="46E3CC64" w:rsidR="009701F1" w:rsidRPr="002D70C9" w:rsidRDefault="009701F1" w:rsidP="009701F1">
      <w:pPr>
        <w:pStyle w:val="SeznamsmlouvaPVL"/>
        <w:tabs>
          <w:tab w:val="clear" w:pos="993"/>
          <w:tab w:val="left" w:pos="851"/>
        </w:tabs>
        <w:rPr>
          <w:lang w:val="cs-CZ"/>
        </w:rPr>
      </w:pPr>
      <w:r w:rsidRPr="002D70C9">
        <w:rPr>
          <w:lang w:val="cs-CZ"/>
        </w:rPr>
        <w:t xml:space="preserve">  </w:t>
      </w:r>
      <w:bookmarkStart w:id="7" w:name="_Hlk140589594"/>
      <w:r w:rsidRPr="002D70C9">
        <w:rPr>
          <w:lang w:val="cs-CZ"/>
        </w:rPr>
        <w:t>v</w:t>
      </w:r>
      <w:proofErr w:type="spellStart"/>
      <w:r w:rsidRPr="002D70C9">
        <w:t>ýzisk</w:t>
      </w:r>
      <w:proofErr w:type="spellEnd"/>
      <w:r w:rsidRPr="002D70C9">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00795264" w:rsidRPr="002D70C9">
        <w:rPr>
          <w:lang w:val="cs-CZ"/>
        </w:rPr>
        <w:t>,</w:t>
      </w:r>
    </w:p>
    <w:bookmarkEnd w:id="7"/>
    <w:p w14:paraId="68F74D86" w14:textId="77777777" w:rsidR="006B6868" w:rsidRPr="002D70C9" w:rsidRDefault="006B6868" w:rsidP="006B6868">
      <w:pPr>
        <w:pStyle w:val="SeznamsmlouvaPVL"/>
        <w:tabs>
          <w:tab w:val="clear" w:pos="993"/>
          <w:tab w:val="left" w:pos="851"/>
        </w:tabs>
        <w:rPr>
          <w:lang w:val="cs-CZ"/>
        </w:rPr>
      </w:pPr>
      <w:r w:rsidRPr="002D70C9">
        <w:rPr>
          <w:lang w:val="cs-CZ"/>
        </w:rPr>
        <w:t xml:space="preserve">  zajištění bezpečnosti a ochrany zdraví při práci, požární ochrany, ochrany životního prostředí, péče o nepředané objekty a konstrukce stavby, zařízení a ostraha staveniště, </w:t>
      </w:r>
    </w:p>
    <w:p w14:paraId="72660D0E" w14:textId="628031CC" w:rsidR="006B6868" w:rsidRPr="002D70C9" w:rsidRDefault="006B6868" w:rsidP="006B6868">
      <w:pPr>
        <w:pStyle w:val="SeznamsmlouvaPVL"/>
        <w:tabs>
          <w:tab w:val="clear" w:pos="993"/>
          <w:tab w:val="left" w:pos="851"/>
        </w:tabs>
        <w:rPr>
          <w:lang w:val="cs-CZ"/>
        </w:rPr>
      </w:pPr>
      <w:r w:rsidRPr="002D70C9">
        <w:rPr>
          <w:lang w:val="cs-CZ"/>
        </w:rPr>
        <w:t xml:space="preserve">  vybudování staveniště tak, aby byly splněny požadavky a podmínky vlastník</w:t>
      </w:r>
      <w:r w:rsidR="00545CBB" w:rsidRPr="002D70C9">
        <w:rPr>
          <w:lang w:val="cs-CZ"/>
        </w:rPr>
        <w:t>a</w:t>
      </w:r>
      <w:r w:rsidRPr="002D70C9">
        <w:rPr>
          <w:lang w:val="cs-CZ"/>
        </w:rPr>
        <w:t xml:space="preserve"> pozemk</w:t>
      </w:r>
      <w:r w:rsidR="00545CBB" w:rsidRPr="002D70C9">
        <w:rPr>
          <w:lang w:val="cs-CZ"/>
        </w:rPr>
        <w:t>u</w:t>
      </w:r>
      <w:r w:rsidRPr="002D70C9">
        <w:rPr>
          <w:lang w:val="cs-CZ"/>
        </w:rPr>
        <w:t>,</w:t>
      </w:r>
    </w:p>
    <w:p w14:paraId="08CCC09A" w14:textId="669DBD62" w:rsidR="006B6868" w:rsidRPr="002D70C9" w:rsidRDefault="006B6868" w:rsidP="00545CBB">
      <w:pPr>
        <w:pStyle w:val="SeznamsmlouvaPVL"/>
        <w:numPr>
          <w:ilvl w:val="0"/>
          <w:numId w:val="0"/>
        </w:numPr>
        <w:tabs>
          <w:tab w:val="clear" w:pos="993"/>
          <w:tab w:val="left" w:pos="851"/>
        </w:tabs>
        <w:ind w:left="426"/>
        <w:rPr>
          <w:lang w:val="cs-CZ"/>
        </w:rPr>
      </w:pPr>
    </w:p>
    <w:p w14:paraId="32057EA8" w14:textId="05F979CF" w:rsidR="006B6868" w:rsidRPr="002D70C9" w:rsidRDefault="006B6868" w:rsidP="006B6868">
      <w:pPr>
        <w:pStyle w:val="SeznamsmlouvaPVL"/>
        <w:tabs>
          <w:tab w:val="clear" w:pos="993"/>
          <w:tab w:val="left" w:pos="851"/>
        </w:tabs>
        <w:rPr>
          <w:lang w:val="cs-CZ"/>
        </w:rPr>
      </w:pPr>
      <w:r w:rsidRPr="002D70C9">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2D70C9">
        <w:rPr>
          <w:lang w:val="cs-CZ"/>
        </w:rPr>
        <w:t>výstavby,</w:t>
      </w:r>
      <w:proofErr w:type="gramEnd"/>
      <w:r w:rsidRPr="002D70C9">
        <w:rPr>
          <w:lang w:val="cs-CZ"/>
        </w:rPr>
        <w:t xml:space="preserve"> apod.). Zhotovitel není oprávněn vznášet jakékoliv nároky vyplývající </w:t>
      </w:r>
      <w:r w:rsidR="006D6A0B" w:rsidRPr="002D70C9">
        <w:rPr>
          <w:lang w:val="cs-CZ"/>
        </w:rPr>
        <w:t>z </w:t>
      </w:r>
      <w:r w:rsidRPr="002D70C9">
        <w:rPr>
          <w:lang w:val="cs-CZ"/>
        </w:rPr>
        <w:t>absence jakéhokoliv takového povolení, souhlasu či schválení,</w:t>
      </w:r>
    </w:p>
    <w:p w14:paraId="708C3776" w14:textId="318C38EF" w:rsidR="006B6868" w:rsidRPr="002D70C9" w:rsidRDefault="006B6868" w:rsidP="001813B4">
      <w:pPr>
        <w:pStyle w:val="SeznamsmlouvaPVL"/>
        <w:tabs>
          <w:tab w:val="clear" w:pos="993"/>
          <w:tab w:val="left" w:pos="851"/>
        </w:tabs>
        <w:rPr>
          <w:lang w:val="cs-CZ"/>
        </w:rPr>
      </w:pPr>
      <w:r w:rsidRPr="002D70C9">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2D70C9" w:rsidRDefault="006B6868" w:rsidP="006B6868">
      <w:pPr>
        <w:pStyle w:val="SeznamsmlouvaPVL"/>
        <w:tabs>
          <w:tab w:val="clear" w:pos="993"/>
          <w:tab w:val="left" w:pos="851"/>
        </w:tabs>
        <w:rPr>
          <w:lang w:val="cs-CZ"/>
        </w:rPr>
      </w:pPr>
      <w:r w:rsidRPr="002D70C9">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2D70C9">
        <w:rPr>
          <w:lang w:val="cs-CZ"/>
        </w:rPr>
        <w:t>1</w:t>
      </w:r>
      <w:r w:rsidRPr="002D70C9">
        <w:rPr>
          <w:lang w:val="cs-CZ"/>
        </w:rPr>
        <w:t xml:space="preserve"> </w:t>
      </w:r>
      <w:proofErr w:type="spellStart"/>
      <w:r w:rsidRPr="002D70C9">
        <w:rPr>
          <w:lang w:val="cs-CZ"/>
        </w:rPr>
        <w:t>paré</w:t>
      </w:r>
      <w:proofErr w:type="spellEnd"/>
      <w:r w:rsidRPr="002D70C9">
        <w:rPr>
          <w:lang w:val="cs-CZ"/>
        </w:rPr>
        <w:t xml:space="preserve"> v listinné podobě, 1x v digitální podobě ve formátu .</w:t>
      </w:r>
      <w:proofErr w:type="spellStart"/>
      <w:r w:rsidRPr="002D70C9">
        <w:rPr>
          <w:lang w:val="cs-CZ"/>
        </w:rPr>
        <w:t>pdf</w:t>
      </w:r>
      <w:proofErr w:type="spellEnd"/>
      <w:r w:rsidRPr="002D70C9">
        <w:rPr>
          <w:lang w:val="cs-CZ"/>
        </w:rPr>
        <w:t>), jako součást dokladové části stavby,</w:t>
      </w:r>
    </w:p>
    <w:p w14:paraId="6C51E3C5" w14:textId="77777777" w:rsidR="006B6868" w:rsidRPr="002D70C9" w:rsidRDefault="006B6868" w:rsidP="006B6868">
      <w:pPr>
        <w:pStyle w:val="SeznamsmlouvaPVL"/>
        <w:tabs>
          <w:tab w:val="clear" w:pos="993"/>
          <w:tab w:val="left" w:pos="851"/>
        </w:tabs>
        <w:rPr>
          <w:lang w:val="cs-CZ"/>
        </w:rPr>
      </w:pPr>
      <w:r w:rsidRPr="002D70C9">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2D70C9" w:rsidRDefault="006B6868" w:rsidP="006B6868">
      <w:pPr>
        <w:pStyle w:val="SeznamsmlouvaPVL"/>
        <w:tabs>
          <w:tab w:val="clear" w:pos="993"/>
          <w:tab w:val="left" w:pos="851"/>
        </w:tabs>
        <w:rPr>
          <w:lang w:val="cs-CZ"/>
        </w:rPr>
      </w:pPr>
      <w:r w:rsidRPr="002D70C9">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2D70C9">
        <w:rPr>
          <w:lang w:val="cs-CZ"/>
        </w:rPr>
        <w:t>pod</w:t>
      </w:r>
      <w:r w:rsidR="00B3398D" w:rsidRPr="002D70C9">
        <w:rPr>
          <w:lang w:val="cs-CZ"/>
        </w:rPr>
        <w:t>zhotovitel</w:t>
      </w:r>
      <w:r w:rsidRPr="002D70C9">
        <w:rPr>
          <w:lang w:val="cs-CZ"/>
        </w:rPr>
        <w:t>i</w:t>
      </w:r>
      <w:proofErr w:type="spellEnd"/>
      <w:r w:rsidRPr="002D70C9">
        <w:rPr>
          <w:lang w:val="cs-CZ"/>
        </w:rPr>
        <w:t>, v souladu s § 101 odst. 3 zákona č. 262/2006 Sb., zákoník práce, ve znění pozdějších předpisů,</w:t>
      </w:r>
    </w:p>
    <w:p w14:paraId="254B99C3" w14:textId="0E809863" w:rsidR="006B6868" w:rsidRPr="002D70C9" w:rsidRDefault="006B6868" w:rsidP="006B6868">
      <w:pPr>
        <w:pStyle w:val="SeznamsmlouvaPVL"/>
        <w:tabs>
          <w:tab w:val="clear" w:pos="993"/>
          <w:tab w:val="left" w:pos="851"/>
        </w:tabs>
        <w:rPr>
          <w:lang w:val="cs-CZ"/>
        </w:rPr>
      </w:pPr>
      <w:r w:rsidRPr="002D70C9">
        <w:rPr>
          <w:lang w:val="cs-CZ"/>
        </w:rPr>
        <w:t xml:space="preserve">  nutná koordinace a součinnost zhotovitele i všech pod</w:t>
      </w:r>
      <w:r w:rsidR="00B3398D" w:rsidRPr="002D70C9">
        <w:rPr>
          <w:lang w:val="cs-CZ"/>
        </w:rPr>
        <w:t>zhotovitel</w:t>
      </w:r>
      <w:r w:rsidRPr="002D70C9">
        <w:rPr>
          <w:lang w:val="cs-CZ"/>
        </w:rPr>
        <w:t xml:space="preserve">ů s koordinátorem bezpečnosti a ochrany zdraví při práci na staveništi, v případě, že bude určen objednatelem na základě zákona č. </w:t>
      </w:r>
      <w:bookmarkStart w:id="8" w:name="_Hlk147134811"/>
      <w:r w:rsidRPr="002D70C9">
        <w:rPr>
          <w:lang w:val="cs-CZ"/>
        </w:rPr>
        <w:t>309/2006 Sb.</w:t>
      </w:r>
      <w:bookmarkEnd w:id="8"/>
      <w:r w:rsidRPr="002D70C9">
        <w:rPr>
          <w:lang w:val="cs-CZ"/>
        </w:rPr>
        <w:t>,</w:t>
      </w:r>
    </w:p>
    <w:p w14:paraId="6056A534" w14:textId="77777777" w:rsidR="006B6868" w:rsidRPr="002D70C9" w:rsidRDefault="006B6868" w:rsidP="006B6868">
      <w:pPr>
        <w:pStyle w:val="SeznamsmlouvaPVL"/>
        <w:tabs>
          <w:tab w:val="clear" w:pos="993"/>
          <w:tab w:val="left" w:pos="851"/>
        </w:tabs>
        <w:rPr>
          <w:lang w:val="cs-CZ"/>
        </w:rPr>
      </w:pPr>
      <w:r w:rsidRPr="002D70C9">
        <w:rPr>
          <w:lang w:val="cs-CZ"/>
        </w:rPr>
        <w:lastRenderedPageBreak/>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2D70C9" w:rsidRDefault="006B6868" w:rsidP="00DF3ABE">
      <w:pPr>
        <w:pStyle w:val="SeznamsmlouvaPVL"/>
        <w:tabs>
          <w:tab w:val="clear" w:pos="993"/>
          <w:tab w:val="left" w:pos="851"/>
        </w:tabs>
        <w:rPr>
          <w:lang w:val="cs-CZ"/>
        </w:rPr>
      </w:pPr>
      <w:r w:rsidRPr="002D70C9">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2D70C9">
        <w:rPr>
          <w:lang w:val="cs-CZ"/>
        </w:rPr>
        <w:t>,</w:t>
      </w:r>
    </w:p>
    <w:p w14:paraId="43FD8E4A" w14:textId="4F4E7DA9" w:rsidR="004E6F5E" w:rsidRPr="00BD06D4" w:rsidRDefault="004E6F5E" w:rsidP="004E6F5E">
      <w:pPr>
        <w:pStyle w:val="SeznamsmlouvaPVL"/>
        <w:numPr>
          <w:ilvl w:val="2"/>
          <w:numId w:val="12"/>
        </w:numPr>
        <w:spacing w:after="180"/>
        <w:ind w:left="993" w:hanging="567"/>
        <w:rPr>
          <w:lang w:val="cs-CZ"/>
        </w:rPr>
      </w:pPr>
      <w:r w:rsidRPr="002D70C9">
        <w:rPr>
          <w:lang w:val="cs-CZ"/>
        </w:rPr>
        <w:t>budou dodržovány podmínky věcné a termínové na užívání dočasných záborů uvedených ve stanoviscích vlastníků pozemků.</w:t>
      </w:r>
    </w:p>
    <w:bookmarkEnd w:id="6"/>
    <w:p w14:paraId="40BF341E" w14:textId="77777777" w:rsidR="004E58F7" w:rsidRPr="008D49E6" w:rsidRDefault="004E58F7" w:rsidP="004E58F7">
      <w:pPr>
        <w:pStyle w:val="Meziodstavce"/>
        <w:rPr>
          <w:lang w:val="cs-CZ"/>
        </w:rPr>
      </w:pPr>
    </w:p>
    <w:p w14:paraId="6AB0FF84" w14:textId="1131F3E5" w:rsidR="002F04B3" w:rsidRPr="008D49E6" w:rsidRDefault="004E58F7" w:rsidP="003517B5">
      <w:pPr>
        <w:pStyle w:val="lneksmlouvytextPVL"/>
        <w:rPr>
          <w:lang w:val="cs-CZ"/>
        </w:rPr>
      </w:pPr>
      <w:r w:rsidRPr="008D49E6">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192E13F3" w:rsidR="00CA16F8"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7C01A09" w14:textId="234B6CEA" w:rsidR="000C44D8" w:rsidRPr="008D49E6" w:rsidRDefault="000C44D8" w:rsidP="004D19B0">
      <w:pPr>
        <w:ind w:left="426" w:hanging="284"/>
        <w:jc w:val="both"/>
        <w:rPr>
          <w:rFonts w:ascii="Arial" w:hAnsi="Arial" w:cs="Arial"/>
        </w:rPr>
      </w:pPr>
      <w:r w:rsidRPr="000C44D8">
        <w:rPr>
          <w:rFonts w:ascii="Arial" w:hAnsi="Arial" w:cs="Arial"/>
        </w:rPr>
        <w:t>9.</w:t>
      </w:r>
      <w:r w:rsidRPr="000C44D8">
        <w:rPr>
          <w:rFonts w:ascii="Arial" w:hAnsi="Arial" w:cs="Arial"/>
        </w:rPr>
        <w:tab/>
        <w:t xml:space="preserve">Zhotovitel se zavazuje respektovat veškerá ustanovení Pravidel České republiky – Ministerstva zemědělství pro poskytování a čerpání dotací dle aktuálních Pravidel „Dotační program </w:t>
      </w:r>
      <w:proofErr w:type="spellStart"/>
      <w:r w:rsidRPr="000C44D8">
        <w:rPr>
          <w:rFonts w:ascii="Arial" w:hAnsi="Arial" w:cs="Arial"/>
        </w:rPr>
        <w:t>MZe</w:t>
      </w:r>
      <w:proofErr w:type="spellEnd"/>
      <w:r w:rsidRPr="000C44D8">
        <w:rPr>
          <w:rFonts w:ascii="Arial" w:hAnsi="Arial" w:cs="Arial"/>
        </w:rPr>
        <w:t xml:space="preserve"> ČR </w:t>
      </w:r>
      <w:r w:rsidR="004D19B0" w:rsidRPr="004D19B0">
        <w:rPr>
          <w:rFonts w:ascii="Arial" w:hAnsi="Arial" w:cs="Arial"/>
        </w:rPr>
        <w:t>129 490 „Podpora opatření na malých vodních nádržích a drobných vodních tocích – 3. etapa“</w:t>
      </w:r>
      <w:r w:rsidRPr="000C44D8">
        <w:rPr>
          <w:rFonts w:ascii="Arial" w:hAnsi="Arial" w:cs="Arial"/>
        </w:rPr>
        <w:t xml:space="preserve"> a způsobu kontroly jejich užití a dalších závazných ustanovení obsažených v předpisech pro příjemce dotace. To platí i pro fázi po splnění závazku založeného touto smlouvou. Dokumenty jsou dostupné na http://www.eagri.cz/.</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9" w:name="_Ref473801722"/>
      <w:r w:rsidRPr="008D49E6">
        <w:rPr>
          <w:lang w:val="cs-CZ"/>
        </w:rPr>
        <w:t>Lhůty a podmínky realizace díla</w:t>
      </w:r>
      <w:bookmarkEnd w:id="9"/>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2D70C9" w:rsidRDefault="00444490" w:rsidP="00444490">
      <w:pPr>
        <w:pStyle w:val="lneksmlouvytextPVL"/>
        <w:rPr>
          <w:lang w:val="cs-CZ"/>
        </w:rPr>
      </w:pPr>
      <w:bookmarkStart w:id="10" w:name="_Ref473801726"/>
      <w:r w:rsidRPr="008D49E6">
        <w:rPr>
          <w:lang w:val="cs-CZ"/>
        </w:rPr>
        <w:t xml:space="preserve">Zhotovitel se zavazuje </w:t>
      </w:r>
      <w:r w:rsidRPr="002D70C9">
        <w:rPr>
          <w:lang w:val="cs-CZ"/>
        </w:rPr>
        <w:t>provést dílo v následujících termínech:</w:t>
      </w:r>
      <w:bookmarkEnd w:id="10"/>
      <w:r w:rsidRPr="002D70C9">
        <w:rPr>
          <w:lang w:val="cs-CZ"/>
        </w:rPr>
        <w:t xml:space="preserve"> </w:t>
      </w:r>
    </w:p>
    <w:p w14:paraId="1415E4DE" w14:textId="77777777" w:rsidR="00503AC8" w:rsidRPr="002D70C9" w:rsidRDefault="00503AC8" w:rsidP="00503AC8">
      <w:pPr>
        <w:pStyle w:val="lneksmlouvytextPVL"/>
        <w:numPr>
          <w:ilvl w:val="0"/>
          <w:numId w:val="0"/>
        </w:numPr>
        <w:ind w:left="360"/>
        <w:rPr>
          <w:lang w:val="cs-CZ"/>
        </w:rPr>
      </w:pPr>
    </w:p>
    <w:p w14:paraId="5667675E" w14:textId="38923425" w:rsidR="00444490" w:rsidRPr="002D70C9" w:rsidRDefault="00503AC8" w:rsidP="00444490">
      <w:pPr>
        <w:pStyle w:val="SeznamsmlouvaPVL"/>
        <w:rPr>
          <w:lang w:val="cs-CZ"/>
        </w:rPr>
      </w:pPr>
      <w:r w:rsidRPr="002D70C9">
        <w:rPr>
          <w:lang w:val="cs-CZ"/>
        </w:rPr>
        <w:t>převzetí staveniště</w:t>
      </w:r>
      <w:r w:rsidR="00444490" w:rsidRPr="002D70C9">
        <w:rPr>
          <w:lang w:val="cs-CZ"/>
        </w:rPr>
        <w:t>:</w:t>
      </w:r>
    </w:p>
    <w:p w14:paraId="57F567CD" w14:textId="40C05E0F" w:rsidR="00444490" w:rsidRPr="002D70C9" w:rsidRDefault="007156BF" w:rsidP="00444490">
      <w:pPr>
        <w:pStyle w:val="Textpodpsmennseznam"/>
      </w:pPr>
      <w:r>
        <w:rPr>
          <w:rStyle w:val="TextpodpsmennseznamChar"/>
          <w:rFonts w:cs="Times New Roman"/>
        </w:rPr>
        <w:t>Zhotovitel</w:t>
      </w:r>
      <w:r w:rsidRPr="00EA2692">
        <w:rPr>
          <w:rStyle w:val="TextpodpsmennseznamChar"/>
          <w:rFonts w:cs="Times New Roman"/>
        </w:rPr>
        <w:t xml:space="preserve"> </w:t>
      </w:r>
      <w:bookmarkStart w:id="11" w:name="_Hlk199234015"/>
      <w:r w:rsidRPr="00EA2692">
        <w:rPr>
          <w:rStyle w:val="TextpodpsmennseznamChar"/>
          <w:rFonts w:cs="Times New Roman"/>
        </w:rPr>
        <w:t xml:space="preserve">předloží </w:t>
      </w:r>
      <w:r w:rsidRPr="00581AC2">
        <w:rPr>
          <w:rStyle w:val="TextpodpsmennseznamChar"/>
          <w:rFonts w:cs="Times New Roman"/>
        </w:rPr>
        <w:t xml:space="preserve">finanční a časový harmonogram prací </w:t>
      </w:r>
      <w:r w:rsidR="005030F2">
        <w:rPr>
          <w:rStyle w:val="TextpodpsmennseznamChar"/>
          <w:rFonts w:cs="Times New Roman"/>
        </w:rPr>
        <w:t>(vypracovaný v souladu s přílohou č.7 zadávací dokumentace)</w:t>
      </w:r>
      <w:r w:rsidR="005030F2">
        <w:rPr>
          <w:rStyle w:val="TextpodpsmennseznamChar"/>
          <w:rFonts w:cs="Times New Roman"/>
        </w:rPr>
        <w:t xml:space="preserve"> </w:t>
      </w:r>
      <w:r w:rsidRPr="00581AC2">
        <w:rPr>
          <w:rStyle w:val="TextpodpsmennseznamChar"/>
          <w:rFonts w:cs="Times New Roman"/>
        </w:rPr>
        <w:t>nejpozději do data převzetí staveniště.</w:t>
      </w:r>
      <w:bookmarkEnd w:id="11"/>
      <w:r w:rsidRPr="00581AC2">
        <w:rPr>
          <w:rStyle w:val="TextpodpsmennseznamChar"/>
          <w:rFonts w:cs="Times New Roman"/>
        </w:rPr>
        <w:t xml:space="preserve"> Zhotovitel převezme </w:t>
      </w:r>
      <w:r w:rsidR="00503AC8" w:rsidRPr="002D70C9">
        <w:rPr>
          <w:rStyle w:val="TextpodpsmennseznamChar"/>
          <w:rFonts w:cs="Times New Roman"/>
        </w:rPr>
        <w:t xml:space="preserve">staveniště </w:t>
      </w:r>
      <w:r w:rsidR="00FC6FBA" w:rsidRPr="002D70C9">
        <w:t>nejpozději do 30 kalendářních dní od nabytí účinnosti smlouvy o dílo</w:t>
      </w:r>
      <w:r w:rsidR="00D54F53" w:rsidRPr="002D70C9">
        <w:rPr>
          <w:rStyle w:val="TextpodpsmennseznamChar"/>
          <w:rFonts w:cs="Times New Roman"/>
        </w:rPr>
        <w:t>.</w:t>
      </w:r>
    </w:p>
    <w:p w14:paraId="26D48FCA" w14:textId="77777777" w:rsidR="00211F67" w:rsidRPr="002D70C9" w:rsidRDefault="00211F67" w:rsidP="00444490">
      <w:pPr>
        <w:pStyle w:val="Meziodstavce"/>
        <w:ind w:left="851" w:hanging="425"/>
        <w:rPr>
          <w:lang w:val="cs-CZ"/>
        </w:rPr>
      </w:pPr>
    </w:p>
    <w:p w14:paraId="3B777608" w14:textId="77777777" w:rsidR="00503AC8" w:rsidRPr="002D70C9" w:rsidRDefault="00503AC8" w:rsidP="00503AC8">
      <w:pPr>
        <w:pStyle w:val="SeznamsmlouvaPVL"/>
        <w:rPr>
          <w:lang w:val="cs-CZ"/>
        </w:rPr>
      </w:pPr>
      <w:r w:rsidRPr="002D70C9">
        <w:rPr>
          <w:lang w:val="cs-CZ"/>
        </w:rPr>
        <w:t>zahájení prací:</w:t>
      </w:r>
    </w:p>
    <w:p w14:paraId="65384AB3" w14:textId="40D95D60" w:rsidR="00503AC8" w:rsidRPr="002D70C9" w:rsidRDefault="007F4E06" w:rsidP="001D6D3E">
      <w:pPr>
        <w:pStyle w:val="Meziodstavce"/>
        <w:rPr>
          <w:rStyle w:val="TextpodpsmennseznamChar"/>
          <w:rFonts w:cs="Times New Roman"/>
          <w:lang w:val="cs-CZ"/>
        </w:rPr>
      </w:pPr>
      <w:r w:rsidRPr="002D70C9">
        <w:rPr>
          <w:rStyle w:val="TextpodpsmennseznamChar"/>
          <w:rFonts w:cs="Times New Roman"/>
          <w:lang w:val="cs-CZ"/>
        </w:rPr>
        <w:tab/>
        <w:t xml:space="preserve">       </w:t>
      </w:r>
      <w:r w:rsidR="00D70390" w:rsidRPr="002D70C9">
        <w:rPr>
          <w:rStyle w:val="TextpodpsmennseznamChar"/>
          <w:rFonts w:cs="Times New Roman"/>
          <w:lang w:val="cs-CZ"/>
        </w:rPr>
        <w:t>Bez zbytečného odkladu po převzetí staveniště.</w:t>
      </w:r>
    </w:p>
    <w:p w14:paraId="0892877F" w14:textId="762AF07B" w:rsidR="00C156CD" w:rsidRPr="002D70C9" w:rsidRDefault="00C156CD" w:rsidP="00503AC8">
      <w:pPr>
        <w:pStyle w:val="Meziodstavce"/>
        <w:ind w:left="851" w:firstLine="283"/>
        <w:rPr>
          <w:lang w:val="cs-CZ"/>
        </w:rPr>
      </w:pPr>
    </w:p>
    <w:p w14:paraId="27FCFD02" w14:textId="3EEC85E8" w:rsidR="00C156CD" w:rsidRPr="002D70C9" w:rsidRDefault="00C156CD" w:rsidP="00FE3C37">
      <w:pPr>
        <w:spacing w:after="0"/>
        <w:ind w:firstLine="426"/>
        <w:jc w:val="both"/>
        <w:rPr>
          <w:rFonts w:ascii="Arial" w:hAnsi="Arial" w:cs="Arial"/>
        </w:rPr>
      </w:pPr>
      <w:r w:rsidRPr="002D70C9">
        <w:rPr>
          <w:rFonts w:ascii="Arial" w:hAnsi="Arial" w:cs="Arial"/>
        </w:rPr>
        <w:t xml:space="preserve">c) </w:t>
      </w:r>
      <w:r w:rsidRPr="002D70C9">
        <w:rPr>
          <w:rFonts w:ascii="Arial" w:hAnsi="Arial" w:cs="Arial"/>
        </w:rPr>
        <w:tab/>
        <w:t xml:space="preserve">     dokončení stavebních prací na díle:</w:t>
      </w:r>
    </w:p>
    <w:p w14:paraId="156DE44C" w14:textId="77777777" w:rsidR="00695405" w:rsidRDefault="007F4E06" w:rsidP="008300FB">
      <w:pPr>
        <w:ind w:left="709" w:firstLine="284"/>
        <w:jc w:val="both"/>
        <w:rPr>
          <w:rFonts w:ascii="Arial" w:hAnsi="Arial" w:cs="Arial"/>
        </w:rPr>
      </w:pPr>
      <w:r w:rsidRPr="002D70C9">
        <w:rPr>
          <w:rFonts w:ascii="Arial" w:hAnsi="Arial" w:cs="Arial"/>
        </w:rPr>
        <w:t xml:space="preserve">   </w:t>
      </w:r>
      <w:r w:rsidR="0031651A" w:rsidRPr="002D70C9">
        <w:rPr>
          <w:rFonts w:ascii="Arial" w:hAnsi="Arial" w:cs="Arial"/>
        </w:rPr>
        <w:t xml:space="preserve">Nejpozději do </w:t>
      </w:r>
      <w:r w:rsidR="008D5688" w:rsidRPr="002D70C9">
        <w:rPr>
          <w:rFonts w:ascii="Arial" w:hAnsi="Arial" w:cs="Arial"/>
        </w:rPr>
        <w:t>3</w:t>
      </w:r>
      <w:r w:rsidR="00FC6FBA" w:rsidRPr="002D70C9">
        <w:rPr>
          <w:rFonts w:ascii="Arial" w:hAnsi="Arial" w:cs="Arial"/>
        </w:rPr>
        <w:t>0.0</w:t>
      </w:r>
      <w:r w:rsidR="008D5688" w:rsidRPr="002D70C9">
        <w:rPr>
          <w:rFonts w:ascii="Arial" w:hAnsi="Arial" w:cs="Arial"/>
        </w:rPr>
        <w:t>6</w:t>
      </w:r>
      <w:r w:rsidR="00FC6FBA" w:rsidRPr="002D70C9">
        <w:rPr>
          <w:rFonts w:ascii="Arial" w:hAnsi="Arial" w:cs="Arial"/>
        </w:rPr>
        <w:t>.202</w:t>
      </w:r>
      <w:r w:rsidR="00695405">
        <w:rPr>
          <w:rFonts w:ascii="Arial" w:hAnsi="Arial" w:cs="Arial"/>
        </w:rPr>
        <w:t>6</w:t>
      </w:r>
      <w:r w:rsidR="0031651A" w:rsidRPr="002D70C9">
        <w:rPr>
          <w:rFonts w:ascii="Arial" w:hAnsi="Arial" w:cs="Arial"/>
        </w:rPr>
        <w:t>.</w:t>
      </w:r>
      <w:r w:rsidR="0031651A" w:rsidRPr="002D70C9">
        <w:rPr>
          <w:rFonts w:ascii="Arial" w:hAnsi="Arial" w:cs="Arial"/>
        </w:rPr>
        <w:tab/>
      </w:r>
    </w:p>
    <w:p w14:paraId="3915A827" w14:textId="489EF6C6" w:rsidR="002E47D9" w:rsidRPr="002D70C9" w:rsidRDefault="002E47D9" w:rsidP="008300FB">
      <w:pPr>
        <w:ind w:left="709" w:firstLine="284"/>
        <w:jc w:val="both"/>
        <w:rPr>
          <w:rFonts w:ascii="Arial" w:hAnsi="Arial" w:cs="Arial"/>
        </w:rPr>
      </w:pPr>
      <w:r w:rsidRPr="002D70C9">
        <w:rPr>
          <w:rFonts w:ascii="Arial" w:hAnsi="Arial" w:cs="Arial"/>
        </w:rPr>
        <w:lastRenderedPageBreak/>
        <w:tab/>
      </w:r>
    </w:p>
    <w:p w14:paraId="6B97AE3A" w14:textId="79FF4F25" w:rsidR="00444490" w:rsidRPr="002D70C9" w:rsidRDefault="00C156CD" w:rsidP="00C156CD">
      <w:pPr>
        <w:pStyle w:val="SeznamsmlouvaPVL"/>
        <w:numPr>
          <w:ilvl w:val="0"/>
          <w:numId w:val="0"/>
        </w:numPr>
        <w:ind w:left="993" w:hanging="567"/>
        <w:rPr>
          <w:lang w:val="cs-CZ"/>
        </w:rPr>
      </w:pPr>
      <w:bookmarkStart w:id="12" w:name="_Ref473801732"/>
      <w:r w:rsidRPr="002D70C9">
        <w:rPr>
          <w:lang w:val="cs-CZ"/>
        </w:rPr>
        <w:t>d)</w:t>
      </w:r>
      <w:r w:rsidRPr="002D70C9">
        <w:rPr>
          <w:lang w:val="cs-CZ"/>
        </w:rPr>
        <w:tab/>
      </w:r>
      <w:r w:rsidR="00444490" w:rsidRPr="002D70C9">
        <w:rPr>
          <w:lang w:val="cs-CZ"/>
        </w:rPr>
        <w:t>předání a převzetí díla:</w:t>
      </w:r>
      <w:bookmarkEnd w:id="12"/>
      <w:r w:rsidR="00444490" w:rsidRPr="002D70C9">
        <w:rPr>
          <w:lang w:val="cs-CZ"/>
        </w:rPr>
        <w:t xml:space="preserve"> </w:t>
      </w:r>
    </w:p>
    <w:p w14:paraId="11503432" w14:textId="4B47CBD2" w:rsidR="00CE1D87" w:rsidRPr="002D70C9" w:rsidRDefault="00FC6FBA" w:rsidP="00503AC8">
      <w:pPr>
        <w:pStyle w:val="Meziodstavce"/>
        <w:ind w:left="1134"/>
        <w:rPr>
          <w:bCs/>
          <w:strike/>
          <w:lang w:val="cs-CZ"/>
        </w:rPr>
      </w:pPr>
      <w:bookmarkStart w:id="13" w:name="_Hlk126229508"/>
      <w:r w:rsidRPr="002D70C9">
        <w:rPr>
          <w:lang w:val="cs-CZ"/>
        </w:rPr>
        <w:t>do 30 kalendářních dnů od termínu dokončení stavebních prací na díle dle písm. c) tohoto odstavce.</w:t>
      </w:r>
      <w:r w:rsidRPr="002D70C9">
        <w:rPr>
          <w:strike/>
          <w:lang w:val="cs-CZ"/>
        </w:rPr>
        <w:t xml:space="preserve"> </w:t>
      </w:r>
      <w:bookmarkEnd w:id="13"/>
    </w:p>
    <w:p w14:paraId="2AB0243E" w14:textId="5C2509E9" w:rsidR="00777754" w:rsidRPr="002D70C9" w:rsidRDefault="00777754" w:rsidP="00CE1D87">
      <w:pPr>
        <w:pStyle w:val="Meziodstavce"/>
        <w:rPr>
          <w:bCs/>
          <w:strike/>
          <w:lang w:val="cs-CZ"/>
        </w:rPr>
      </w:pPr>
    </w:p>
    <w:p w14:paraId="368C74DA" w14:textId="1CB128FF" w:rsidR="003043A2" w:rsidRPr="008D49E6" w:rsidRDefault="003043A2" w:rsidP="003043A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BCB0C43" w14:textId="022756FC" w:rsidR="003043A2" w:rsidRPr="008D49E6" w:rsidRDefault="002D70C9" w:rsidP="003043A2">
      <w:pPr>
        <w:pStyle w:val="lneksmlouvytextPVL"/>
        <w:numPr>
          <w:ilvl w:val="0"/>
          <w:numId w:val="0"/>
        </w:numPr>
        <w:spacing w:after="180"/>
        <w:ind w:left="357" w:hanging="357"/>
        <w:rPr>
          <w:color w:val="000000"/>
          <w:lang w:val="cs-CZ"/>
        </w:rPr>
      </w:pPr>
      <w:r>
        <w:rPr>
          <w:lang w:val="cs-CZ"/>
        </w:rPr>
        <w:t>3</w:t>
      </w:r>
      <w:r w:rsidR="003043A2" w:rsidRPr="008D49E6">
        <w:rPr>
          <w:lang w:val="cs-CZ"/>
        </w:rPr>
        <w:t xml:space="preserve">. </w:t>
      </w:r>
      <w:r w:rsidR="003043A2" w:rsidRPr="008D49E6">
        <w:rPr>
          <w:lang w:val="cs-CZ"/>
        </w:rPr>
        <w:tab/>
      </w:r>
      <w:r w:rsidR="003043A2" w:rsidRPr="008D49E6">
        <w:rPr>
          <w:color w:val="000000"/>
          <w:lang w:val="cs-CZ"/>
        </w:rPr>
        <w:t>Dohoda smluvních stran o prodloužení termínu dokončení díla musí mít formu písemného dodatku k této smlouvě.</w:t>
      </w:r>
    </w:p>
    <w:p w14:paraId="47A253E3" w14:textId="60564E60" w:rsidR="003043A2" w:rsidRPr="008D49E6" w:rsidRDefault="002D70C9" w:rsidP="003043A2">
      <w:pPr>
        <w:pStyle w:val="lneksmlouvytextPVL"/>
        <w:numPr>
          <w:ilvl w:val="0"/>
          <w:numId w:val="0"/>
        </w:numPr>
        <w:spacing w:after="180"/>
        <w:ind w:left="357" w:hanging="357"/>
        <w:rPr>
          <w:color w:val="000000"/>
          <w:lang w:val="cs-CZ"/>
        </w:rPr>
      </w:pPr>
      <w:r>
        <w:rPr>
          <w:color w:val="000000"/>
          <w:lang w:val="cs-CZ"/>
        </w:rPr>
        <w:t>4</w:t>
      </w:r>
      <w:r w:rsidR="003043A2" w:rsidRPr="008D49E6">
        <w:rPr>
          <w:color w:val="000000"/>
          <w:lang w:val="cs-CZ"/>
        </w:rPr>
        <w:t>.</w:t>
      </w:r>
      <w:r w:rsidR="003043A2" w:rsidRPr="008D49E6">
        <w:rPr>
          <w:color w:val="000000"/>
          <w:lang w:val="cs-CZ"/>
        </w:rPr>
        <w:tab/>
        <w:t xml:space="preserve">Dílo bude dokončeno zhotovitelem a předáno objednateli písemně na základě zápisu o předání a převzetí díla. </w:t>
      </w:r>
    </w:p>
    <w:p w14:paraId="58CF6C8A" w14:textId="77777777" w:rsidR="00444490" w:rsidRPr="008D49E6" w:rsidRDefault="00444490" w:rsidP="00444490">
      <w:pPr>
        <w:pStyle w:val="lneksmlouvynadpisPVL"/>
        <w:tabs>
          <w:tab w:val="clear" w:pos="360"/>
        </w:tabs>
        <w:ind w:left="360" w:hanging="360"/>
        <w:rPr>
          <w:lang w:val="cs-CZ"/>
        </w:rPr>
      </w:pPr>
      <w:bookmarkStart w:id="14" w:name="_Ref473801701"/>
      <w:r w:rsidRPr="008D49E6">
        <w:rPr>
          <w:lang w:val="cs-CZ"/>
        </w:rPr>
        <w:t>Cenové a platební podmínky</w:t>
      </w:r>
      <w:bookmarkEnd w:id="14"/>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2AE4CFFC" w14:textId="77777777" w:rsidR="006C4670" w:rsidRPr="008D49E6" w:rsidRDefault="006C4670" w:rsidP="006C4670">
      <w:pPr>
        <w:pStyle w:val="lneksmlouvytextPVL"/>
        <w:numPr>
          <w:ilvl w:val="0"/>
          <w:numId w:val="0"/>
        </w:numPr>
        <w:ind w:left="360"/>
        <w:rPr>
          <w:lang w:val="cs-CZ"/>
        </w:rPr>
      </w:pPr>
    </w:p>
    <w:p w14:paraId="1A8E426C" w14:textId="11674D71" w:rsidR="00FB36C3" w:rsidRPr="008D49E6" w:rsidRDefault="002D70C9" w:rsidP="00A75B3C">
      <w:pPr>
        <w:ind w:firstLine="360"/>
        <w:jc w:val="both"/>
        <w:rPr>
          <w:b/>
          <w:bCs/>
        </w:rPr>
      </w:pPr>
      <w:r>
        <w:rPr>
          <w:rFonts w:ascii="Arial" w:hAnsi="Arial" w:cs="Arial"/>
        </w:rPr>
        <w:t xml:space="preserve">  </w:t>
      </w:r>
      <w:r w:rsidR="006C4670" w:rsidRPr="008D49E6">
        <w:rPr>
          <w:rFonts w:ascii="Arial" w:hAnsi="Arial" w:cs="Arial"/>
        </w:rPr>
        <w:t>Celková smluvní cena bez DPH</w:t>
      </w:r>
      <w:r w:rsidR="00A75B3C" w:rsidRPr="008D49E6">
        <w:rPr>
          <w:rFonts w:ascii="Arial" w:hAnsi="Arial" w:cs="Arial"/>
        </w:rPr>
        <w:t xml:space="preserve">: </w:t>
      </w:r>
      <w:r w:rsidR="006C4670" w:rsidRPr="008D49E6">
        <w:rPr>
          <w:rFonts w:ascii="Arial" w:hAnsi="Arial" w:cs="Arial"/>
          <w:highlight w:val="yellow"/>
        </w:rPr>
        <w:t>……………………………………. Kč bez DPH</w:t>
      </w:r>
      <w:r w:rsidR="00FB36C3" w:rsidRPr="008D49E6">
        <w:rPr>
          <w:b/>
          <w:bCs/>
        </w:rPr>
        <w:t xml:space="preserve">                                </w:t>
      </w:r>
    </w:p>
    <w:p w14:paraId="3B63E712" w14:textId="77777777" w:rsidR="00526708" w:rsidRPr="008D49E6" w:rsidRDefault="00526708" w:rsidP="00526708">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702900D7" w:rsidR="00444490" w:rsidRPr="008D49E6" w:rsidRDefault="007156BF" w:rsidP="00444490">
      <w:pPr>
        <w:pStyle w:val="lneksmlouvytextPVL"/>
        <w:rPr>
          <w:lang w:val="cs-CZ"/>
        </w:rPr>
      </w:pPr>
      <w:r w:rsidRPr="00C218DD">
        <w:rPr>
          <w:lang w:val="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35CD120A" w14:textId="77777777" w:rsidR="00444490" w:rsidRPr="008D49E6" w:rsidRDefault="00444490" w:rsidP="00444490">
      <w:pPr>
        <w:pStyle w:val="Meziodstavce"/>
        <w:ind w:left="426" w:hanging="426"/>
        <w:rPr>
          <w:lang w:val="cs-CZ"/>
        </w:rPr>
      </w:pPr>
    </w:p>
    <w:p w14:paraId="4A9C52C6" w14:textId="701226FF" w:rsidR="00CB3E7F" w:rsidRPr="008D49E6" w:rsidRDefault="00A12A48" w:rsidP="00571763">
      <w:pPr>
        <w:pStyle w:val="lneksmlouvytextPVL"/>
        <w:rPr>
          <w:lang w:val="cs-CZ"/>
        </w:rPr>
      </w:pPr>
      <w:r w:rsidRPr="008D49E6">
        <w:rPr>
          <w:lang w:val="cs-CZ"/>
        </w:rPr>
        <w:t>Zhotovitel se zavazuje předložit k projednání a dalšímu postupu objednateli přehled dodatečných prací</w:t>
      </w:r>
      <w:r w:rsidR="007156BF">
        <w:rPr>
          <w:lang w:val="cs-CZ"/>
        </w:rPr>
        <w:t>,</w:t>
      </w:r>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w:t>
      </w:r>
      <w:r w:rsidRPr="008D49E6">
        <w:rPr>
          <w:lang w:val="cs-CZ"/>
        </w:rPr>
        <w:lastRenderedPageBreak/>
        <w:t xml:space="preserve">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77777777"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 xml:space="preserve">Odsouhlasený soupis provedených prací je zhotovitel povinen zpracovat vždy k poslednímu dni kalendářního </w:t>
      </w:r>
      <w:proofErr w:type="gramStart"/>
      <w:r w:rsidRPr="008D49E6">
        <w:rPr>
          <w:lang w:val="cs-CZ"/>
        </w:rPr>
        <w:t>měsíce</w:t>
      </w:r>
      <w:proofErr w:type="gramEnd"/>
      <w:r w:rsidRPr="008D49E6">
        <w:rPr>
          <w:lang w:val="cs-CZ"/>
        </w:rPr>
        <w:t xml:space="preserve"> a to jak v písemné, tak v elektronické podobě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037C0C49" w:rsidR="00444490" w:rsidRPr="008D49E6" w:rsidRDefault="00444490" w:rsidP="00444490">
      <w:pPr>
        <w:pStyle w:val="lneksmlouvytextPVL"/>
        <w:rPr>
          <w:lang w:val="cs-CZ"/>
        </w:rPr>
      </w:pPr>
      <w:r w:rsidRPr="008D49E6">
        <w:rPr>
          <w:lang w:val="cs-CZ"/>
        </w:rPr>
        <w:t xml:space="preserve">Splatnost faktury je do </w:t>
      </w:r>
      <w:r w:rsidR="00CD055D" w:rsidRPr="002D70C9">
        <w:rPr>
          <w:lang w:val="cs-CZ"/>
        </w:rPr>
        <w:t>45</w:t>
      </w:r>
      <w:r w:rsidR="00841E17" w:rsidRPr="002D70C9">
        <w:rPr>
          <w:lang w:val="cs-CZ"/>
        </w:rPr>
        <w:t xml:space="preserve"> kalendářních dnů</w:t>
      </w:r>
      <w:r w:rsidR="00841E17" w:rsidRPr="008D49E6">
        <w:rPr>
          <w:lang w:val="cs-CZ"/>
        </w:rPr>
        <w:t xml:space="preserve"> </w:t>
      </w:r>
      <w:r w:rsidRPr="008D49E6">
        <w:rPr>
          <w:lang w:val="cs-CZ"/>
        </w:rPr>
        <w:t xml:space="preserve">ode dne jejího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w:t>
      </w:r>
      <w:r w:rsidRPr="008D49E6">
        <w:rPr>
          <w:lang w:val="cs-CZ"/>
        </w:rPr>
        <w:lastRenderedPageBreak/>
        <w:t>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6DB74729" w14:textId="62CA918B" w:rsidR="007855B7" w:rsidRPr="008D49E6" w:rsidRDefault="007855B7" w:rsidP="007855B7">
      <w:pPr>
        <w:pStyle w:val="lneksmlouvytext"/>
        <w:numPr>
          <w:ilvl w:val="1"/>
          <w:numId w:val="12"/>
        </w:numPr>
        <w:ind w:left="357" w:hanging="357"/>
        <w:rPr>
          <w:lang w:val="cs-CZ"/>
        </w:rPr>
      </w:pPr>
      <w:r w:rsidRPr="008D49E6">
        <w:rPr>
          <w:lang w:val="cs-CZ"/>
        </w:rPr>
        <w:t xml:space="preserve"> V případě požadavku objednatele zhotovitel vystaví odděleně faktury na nezpůsobilé výdaje dotační akce. Samostatně budou vystaveny faktury za případné vícepráce. </w:t>
      </w:r>
      <w:r w:rsidRPr="008D49E6">
        <w:rPr>
          <w:lang w:val="cs-CZ"/>
        </w:rPr>
        <w:tab/>
      </w: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5"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5"/>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w:t>
      </w:r>
      <w:r w:rsidRPr="008D49E6">
        <w:rPr>
          <w:lang w:val="cs-CZ"/>
        </w:rPr>
        <w:lastRenderedPageBreak/>
        <w:t>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Zhotovitel odpovídá přímo za výběr a řádnou koordinaci všech pod</w:t>
      </w:r>
      <w:r w:rsidR="00B3398D" w:rsidRPr="008D49E6">
        <w:rPr>
          <w:lang w:val="cs-CZ"/>
        </w:rPr>
        <w:t>zhotovitel</w:t>
      </w:r>
      <w:r w:rsidRPr="008D49E6">
        <w:rPr>
          <w:lang w:val="cs-CZ"/>
        </w:rPr>
        <w:t>ů. Objednatel má právo v opodstatněných případech požadovat změnu jakéhokoli pod</w:t>
      </w:r>
      <w:r w:rsidR="00B3398D" w:rsidRPr="008D49E6">
        <w:rPr>
          <w:lang w:val="cs-CZ"/>
        </w:rPr>
        <w:t>zhotovitel</w:t>
      </w:r>
      <w:r w:rsidRPr="008D49E6">
        <w:rPr>
          <w:lang w:val="cs-CZ"/>
        </w:rPr>
        <w:t>e zhotovitele. V tomto případě je zhotovitel povinen změnit pod</w:t>
      </w:r>
      <w:r w:rsidR="00B3398D" w:rsidRPr="008D49E6">
        <w:rPr>
          <w:lang w:val="cs-CZ"/>
        </w:rPr>
        <w:t>zhotovitel</w:t>
      </w:r>
      <w:r w:rsidRPr="008D49E6">
        <w:rPr>
          <w:lang w:val="cs-CZ"/>
        </w:rPr>
        <w:t>e bez zbytečného odkladu tak, aby v žádném případě nebyl narušen plynulý průběh výstavby a plnění povinností zhotovitele vyplývajících z této smlouvy. Případně vzniklé náklady, vyplývající ze změny pod</w:t>
      </w:r>
      <w:r w:rsidR="00B3398D" w:rsidRPr="008D49E6">
        <w:rPr>
          <w:lang w:val="cs-CZ"/>
        </w:rPr>
        <w:t>zhotovitel</w:t>
      </w:r>
      <w:r w:rsidRPr="008D49E6">
        <w:rPr>
          <w:lang w:val="cs-CZ"/>
        </w:rPr>
        <w:t xml:space="preserve">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Zhotovitel je povinen na předaném staveništi zajistit dodržování právních a ostatních předpisů týkajících se bezpečnosti práce a požární ochrany svých zaměstnanců nebo pod</w:t>
      </w:r>
      <w:r w:rsidR="00B3398D" w:rsidRPr="008D49E6">
        <w:rPr>
          <w:lang w:val="cs-CZ"/>
        </w:rPr>
        <w:t>zhotovitel</w:t>
      </w:r>
      <w:r w:rsidRPr="008D49E6">
        <w:rPr>
          <w:lang w:val="cs-CZ"/>
        </w:rPr>
        <w:t>ů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lastRenderedPageBreak/>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6E09C108"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w:t>
      </w:r>
      <w:proofErr w:type="gramStart"/>
      <w:r w:rsidRPr="008D49E6">
        <w:rPr>
          <w:lang w:val="cs-CZ"/>
        </w:rPr>
        <w:t>do </w:t>
      </w:r>
      <w:bookmarkStart w:id="16" w:name="OLE_LINK1"/>
      <w:r w:rsidRPr="008D49E6">
        <w:rPr>
          <w:lang w:val="cs-CZ"/>
        </w:rPr>
        <w:t xml:space="preserve"> stavu</w:t>
      </w:r>
      <w:proofErr w:type="gramEnd"/>
      <w:r w:rsidRPr="008D49E6">
        <w:rPr>
          <w:lang w:val="cs-CZ"/>
        </w:rPr>
        <w:t xml:space="preserve"> předepsaného příslušnou projektovou dokumentací</w:t>
      </w:r>
      <w:bookmarkEnd w:id="16"/>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lastRenderedPageBreak/>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7" w:name="_Ref473801819"/>
    </w:p>
    <w:bookmarkEnd w:id="17"/>
    <w:p w14:paraId="1F6C7882" w14:textId="2A97789E" w:rsidR="00444490" w:rsidRPr="008D49E6" w:rsidRDefault="005030F2" w:rsidP="00444490">
      <w:pPr>
        <w:pStyle w:val="lneksmlouvytextPVL"/>
        <w:rPr>
          <w:lang w:val="cs-CZ"/>
        </w:rPr>
      </w:pPr>
      <w:r>
        <w:rPr>
          <w:lang w:val="cs-CZ"/>
        </w:rPr>
        <w:t>T</w:t>
      </w:r>
      <w:bookmarkStart w:id="18" w:name="_GoBack"/>
      <w:bookmarkEnd w:id="18"/>
      <w:r w:rsidR="00444490" w:rsidRPr="008D49E6">
        <w:rPr>
          <w:lang w:val="cs-CZ"/>
        </w:rPr>
        <w:t>echnický dozor objednatele oprávněn požadovat vypracování revidovaného harmonogramu kdykoliv předchozí harmonogram nesouhlasí se skutečným postupem prací nebo jinými povinnostmi zhotovitele dle této smlouvy.</w:t>
      </w:r>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w:t>
      </w:r>
      <w:r w:rsidRPr="00580947">
        <w:rPr>
          <w:lang w:val="cs-CZ"/>
        </w:rPr>
        <w:t xml:space="preserve">ve lhůtě dle čl. II. odst. 1. písm. </w:t>
      </w:r>
      <w:r w:rsidR="008A76CE" w:rsidRPr="00580947">
        <w:rPr>
          <w:lang w:val="cs-CZ"/>
        </w:rPr>
        <w:t>c</w:t>
      </w:r>
      <w:r w:rsidRPr="00580947">
        <w:rPr>
          <w:lang w:val="cs-CZ"/>
        </w:rPr>
        <w:t>) této smlouvy. Při technické přejímce bude zejména provedena</w:t>
      </w:r>
      <w:r w:rsidRPr="008D49E6">
        <w:rPr>
          <w:lang w:val="cs-CZ"/>
        </w:rPr>
        <w:t xml:space="preserve">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19"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19"/>
    </w:p>
    <w:p w14:paraId="2A59DAFA" w14:textId="77777777" w:rsidR="00444490" w:rsidRPr="008D49E6" w:rsidRDefault="00444490" w:rsidP="00444490">
      <w:pPr>
        <w:pStyle w:val="Meziodstavce"/>
        <w:ind w:left="426" w:hanging="426"/>
        <w:rPr>
          <w:lang w:val="cs-CZ"/>
        </w:rPr>
      </w:pPr>
    </w:p>
    <w:p w14:paraId="54326EE1" w14:textId="78DF1C3F" w:rsidR="00444490" w:rsidRPr="008D49E6" w:rsidRDefault="00444490" w:rsidP="00444490">
      <w:pPr>
        <w:pStyle w:val="lneksmlouvytextPVL"/>
        <w:rPr>
          <w:lang w:val="cs-CZ"/>
        </w:rPr>
      </w:pPr>
      <w:bookmarkStart w:id="20"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BA15FD">
        <w:rPr>
          <w:lang w:val="cs-CZ"/>
        </w:rPr>
        <w:t xml:space="preserve">III. </w:t>
      </w:r>
      <w:r w:rsidRPr="008D49E6">
        <w:rPr>
          <w:lang w:val="cs-CZ"/>
        </w:rPr>
        <w:fldChar w:fldCharType="end"/>
      </w:r>
      <w:r w:rsidRPr="008D49E6">
        <w:rPr>
          <w:lang w:val="cs-CZ"/>
        </w:rPr>
        <w:t xml:space="preserve"> této smlouvy.</w:t>
      </w:r>
      <w:bookmarkEnd w:id="20"/>
    </w:p>
    <w:p w14:paraId="2DD48136" w14:textId="77777777" w:rsidR="00444490" w:rsidRPr="008D49E6" w:rsidRDefault="00444490" w:rsidP="00444490">
      <w:pPr>
        <w:pStyle w:val="Meziodstavce"/>
        <w:ind w:left="426" w:hanging="426"/>
        <w:rPr>
          <w:lang w:val="cs-CZ"/>
        </w:rPr>
      </w:pPr>
    </w:p>
    <w:p w14:paraId="4C6DB56E" w14:textId="3F7364DF"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BA15FD">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w:t>
      </w:r>
      <w:r w:rsidRPr="008D49E6">
        <w:rPr>
          <w:lang w:val="cs-CZ"/>
        </w:rPr>
        <w:lastRenderedPageBreak/>
        <w:t xml:space="preserve">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BA15FD">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BA15FD">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BA15FD">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BA15FD">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7795D3F5"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BA15FD">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4D13B947" w:rsidR="00444490" w:rsidRPr="00955526"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BA15FD">
        <w:rPr>
          <w:lang w:val="cs-CZ"/>
        </w:rPr>
        <w:t>9</w:t>
      </w:r>
      <w:r w:rsidRPr="008D49E6">
        <w:rPr>
          <w:lang w:val="cs-CZ"/>
        </w:rPr>
        <w:fldChar w:fldCharType="end"/>
      </w:r>
      <w:r w:rsidRPr="008D49E6">
        <w:rPr>
          <w:lang w:val="cs-CZ"/>
        </w:rPr>
        <w:t xml:space="preserve">. tohoto článku s výhradami musí být sjednán termín pro odstranění vad, který podléhá smluvní pokutě </w:t>
      </w:r>
      <w:r w:rsidRPr="00955526">
        <w:rPr>
          <w:lang w:val="cs-CZ"/>
        </w:rPr>
        <w:t xml:space="preserve">podle článku IX. odst. 1. písm. </w:t>
      </w:r>
      <w:r w:rsidR="00A954F4" w:rsidRPr="00955526">
        <w:rPr>
          <w:lang w:val="cs-CZ"/>
        </w:rPr>
        <w:t>f</w:t>
      </w:r>
      <w:r w:rsidRPr="00955526">
        <w:rPr>
          <w:lang w:val="cs-CZ"/>
        </w:rPr>
        <w:t>)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1"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1"/>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lastRenderedPageBreak/>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372F38FD" w14:textId="77777777" w:rsidR="007E5791" w:rsidRPr="008D49E6" w:rsidRDefault="007E5791"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2" w:name="_Ref473801459"/>
      <w:r w:rsidRPr="008D49E6">
        <w:rPr>
          <w:lang w:val="cs-CZ"/>
        </w:rPr>
        <w:t>Odpovědnost za škodu a smluvní pokuty</w:t>
      </w:r>
      <w:bookmarkEnd w:id="22"/>
    </w:p>
    <w:p w14:paraId="0885AE53" w14:textId="77777777" w:rsidR="00444490" w:rsidRPr="008D49E6" w:rsidRDefault="00444490" w:rsidP="00444490">
      <w:pPr>
        <w:pStyle w:val="lneksmlouvytextPVL"/>
        <w:rPr>
          <w:lang w:val="cs-CZ"/>
        </w:rPr>
      </w:pPr>
      <w:bookmarkStart w:id="23"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3"/>
    </w:p>
    <w:p w14:paraId="0B7D4DA5" w14:textId="5FC34B4A" w:rsidR="00444490" w:rsidRPr="008D49E6" w:rsidRDefault="00444490" w:rsidP="00444490">
      <w:pPr>
        <w:pStyle w:val="SeznamsmlouvaPVL"/>
        <w:rPr>
          <w:lang w:val="cs-CZ"/>
        </w:rPr>
      </w:pPr>
      <w:bookmarkStart w:id="24"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4"/>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6466A241" w:rsidR="00F83F4A" w:rsidRPr="008D49E6" w:rsidRDefault="007156BF" w:rsidP="00755A5C">
      <w:pPr>
        <w:pStyle w:val="SeznamsmlouvaPVL"/>
        <w:numPr>
          <w:ilvl w:val="2"/>
          <w:numId w:val="12"/>
        </w:numPr>
        <w:ind w:left="993" w:hanging="567"/>
        <w:rPr>
          <w:lang w:val="cs-CZ"/>
        </w:rPr>
      </w:pPr>
      <w:r w:rsidRPr="008D49E6">
        <w:rPr>
          <w:lang w:val="cs-CZ"/>
        </w:rPr>
        <w:t xml:space="preserve">při nesplnění termínu </w:t>
      </w:r>
      <w:r w:rsidRPr="00581AC2">
        <w:rPr>
          <w:lang w:val="cs-CZ"/>
        </w:rPr>
        <w:t xml:space="preserve">pro předání </w:t>
      </w:r>
      <w:r w:rsidRPr="00581AC2">
        <w:rPr>
          <w:rStyle w:val="TextpodpsmennseznamChar"/>
          <w:rFonts w:cs="Times New Roman"/>
        </w:rPr>
        <w:t>finanční</w:t>
      </w:r>
      <w:r w:rsidRPr="00581AC2">
        <w:rPr>
          <w:rStyle w:val="TextpodpsmennseznamChar"/>
          <w:rFonts w:cs="Times New Roman"/>
          <w:lang w:val="cs-CZ"/>
        </w:rPr>
        <w:t>ho</w:t>
      </w:r>
      <w:r w:rsidRPr="00581AC2">
        <w:rPr>
          <w:rStyle w:val="TextpodpsmennseznamChar"/>
          <w:rFonts w:cs="Times New Roman"/>
        </w:rPr>
        <w:t xml:space="preserve"> a časov</w:t>
      </w:r>
      <w:r w:rsidRPr="00581AC2">
        <w:rPr>
          <w:rStyle w:val="TextpodpsmennseznamChar"/>
          <w:rFonts w:cs="Times New Roman"/>
          <w:lang w:val="cs-CZ"/>
        </w:rPr>
        <w:t>ého</w:t>
      </w:r>
      <w:r w:rsidRPr="00581AC2">
        <w:rPr>
          <w:rStyle w:val="TextpodpsmennseznamChar"/>
          <w:rFonts w:cs="Times New Roman"/>
        </w:rPr>
        <w:t xml:space="preserve"> harmonogram</w:t>
      </w:r>
      <w:r w:rsidRPr="00581AC2">
        <w:rPr>
          <w:rStyle w:val="TextpodpsmennseznamChar"/>
          <w:rFonts w:cs="Times New Roman"/>
          <w:lang w:val="cs-CZ"/>
        </w:rPr>
        <w:t>u</w:t>
      </w:r>
      <w:r w:rsidRPr="00581AC2">
        <w:rPr>
          <w:rStyle w:val="TextpodpsmennseznamChar"/>
          <w:rFonts w:cs="Times New Roman"/>
        </w:rPr>
        <w:t xml:space="preserve"> prací</w:t>
      </w:r>
      <w:r w:rsidRPr="00581AC2">
        <w:rPr>
          <w:lang w:val="cs-CZ"/>
        </w:rPr>
        <w:t xml:space="preserve"> a </w:t>
      </w:r>
      <w:r w:rsidRPr="008D49E6">
        <w:rPr>
          <w:lang w:val="cs-CZ"/>
        </w:rPr>
        <w:t xml:space="preserve">pro převzetí staveniště </w:t>
      </w:r>
      <w:r w:rsidR="00F83F4A" w:rsidRPr="008D49E6">
        <w:rPr>
          <w:lang w:val="cs-CZ"/>
        </w:rPr>
        <w:t xml:space="preserve">dle čl. II. odst. 1. písm. a) této smlouvy se sjednává smluvní pokuta ve výši 2 000,- Kč za každý </w:t>
      </w:r>
      <w:r w:rsidR="006B6DCB" w:rsidRPr="008D49E6">
        <w:rPr>
          <w:lang w:val="cs-CZ"/>
        </w:rPr>
        <w:t xml:space="preserve">i </w:t>
      </w:r>
      <w:r w:rsidR="00F83F4A" w:rsidRPr="008D49E6">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lastRenderedPageBreak/>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B31A7F">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7E5791">
        <w:rPr>
          <w:bCs/>
        </w:rPr>
        <w:t>131/2024</w:t>
      </w:r>
      <w:r w:rsidRPr="007E5791">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5" w:name="_Ref473801611"/>
      <w:r w:rsidRPr="008D49E6">
        <w:rPr>
          <w:lang w:val="cs-CZ"/>
        </w:rPr>
        <w:t>Smlouvu lze zrušit dohodou smluvních stran, jejíž součástí je i vypořádání vzájemných závazků a pohledávek.</w:t>
      </w:r>
      <w:bookmarkEnd w:id="25"/>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77777777" w:rsidR="006D278E" w:rsidRPr="007E5791" w:rsidRDefault="006D278E" w:rsidP="006D278E">
      <w:pPr>
        <w:pStyle w:val="SeznamsmlouvaPVL"/>
        <w:numPr>
          <w:ilvl w:val="2"/>
          <w:numId w:val="12"/>
        </w:numPr>
        <w:spacing w:after="180"/>
        <w:ind w:left="786"/>
        <w:rPr>
          <w:lang w:val="cs-CZ"/>
        </w:rPr>
      </w:pPr>
      <w:bookmarkStart w:id="26" w:name="_Hlk126231916"/>
      <w:bookmarkStart w:id="27" w:name="_Hlk73707268"/>
      <w:bookmarkStart w:id="28" w:name="_Hlk73707308"/>
      <w:r w:rsidRPr="007E5791">
        <w:rPr>
          <w:lang w:val="cs-CZ"/>
        </w:rPr>
        <w:t>prodlení zhotovitele při provádění díla o více než 30 kalendářních dnů oproti lhůtám a termínům ujednaných v čl. II. odst.1 této smlouvy.</w:t>
      </w:r>
    </w:p>
    <w:bookmarkEnd w:id="26"/>
    <w:p w14:paraId="04A0E20C" w14:textId="77777777" w:rsidR="006D278E" w:rsidRPr="007E5791" w:rsidRDefault="006D278E" w:rsidP="006D278E">
      <w:pPr>
        <w:pStyle w:val="SeznamsmlouvaPVL"/>
        <w:numPr>
          <w:ilvl w:val="0"/>
          <w:numId w:val="0"/>
        </w:numPr>
        <w:tabs>
          <w:tab w:val="clear" w:pos="993"/>
          <w:tab w:val="left" w:pos="426"/>
        </w:tabs>
        <w:spacing w:after="180"/>
        <w:ind w:left="360"/>
        <w:rPr>
          <w:lang w:val="cs-CZ"/>
        </w:rPr>
      </w:pPr>
      <w:r w:rsidRPr="007E5791">
        <w:rPr>
          <w:lang w:val="cs-CZ"/>
        </w:rPr>
        <w:t xml:space="preserve"> </w:t>
      </w:r>
      <w:r w:rsidRPr="007E5791">
        <w:rPr>
          <w:color w:val="000000"/>
          <w:lang w:val="cs-CZ"/>
        </w:rPr>
        <w:t>b)</w:t>
      </w:r>
      <w:r w:rsidRPr="007E5791">
        <w:rPr>
          <w:lang w:val="cs-CZ"/>
        </w:rPr>
        <w:tab/>
        <w:t xml:space="preserve">bezdůvodném přerušení prací zhotovitelem, které trvá více než 14 dnů, </w:t>
      </w:r>
    </w:p>
    <w:p w14:paraId="6353A32D" w14:textId="01199B3F" w:rsidR="006D278E" w:rsidRPr="007E5791" w:rsidRDefault="006D278E" w:rsidP="006D278E">
      <w:pPr>
        <w:pStyle w:val="SeznamsmlouvaPVL"/>
        <w:numPr>
          <w:ilvl w:val="0"/>
          <w:numId w:val="0"/>
        </w:numPr>
        <w:tabs>
          <w:tab w:val="clear" w:pos="993"/>
          <w:tab w:val="left" w:pos="426"/>
        </w:tabs>
        <w:spacing w:after="180"/>
        <w:ind w:left="360"/>
        <w:rPr>
          <w:lang w:val="cs-CZ"/>
        </w:rPr>
      </w:pPr>
      <w:r w:rsidRPr="007E5791">
        <w:rPr>
          <w:lang w:val="cs-CZ"/>
        </w:rPr>
        <w:t>c)</w:t>
      </w:r>
      <w:r w:rsidRPr="007E5791">
        <w:rPr>
          <w:lang w:val="cs-CZ"/>
        </w:rPr>
        <w:tab/>
        <w:t xml:space="preserve">zásadním porušení technologické kázně zhotovitelem, zanedbání provádění kontroly </w:t>
      </w:r>
      <w:r w:rsidRPr="007E5791">
        <w:rPr>
          <w:lang w:val="cs-CZ"/>
        </w:rPr>
        <w:tab/>
      </w:r>
      <w:r w:rsidR="00402321" w:rsidRPr="007E5791">
        <w:rPr>
          <w:lang w:val="cs-CZ"/>
        </w:rPr>
        <w:tab/>
      </w:r>
      <w:r w:rsidRPr="007E5791">
        <w:rPr>
          <w:lang w:val="cs-CZ"/>
        </w:rPr>
        <w:t xml:space="preserve">kvality zhotovitelem při realizaci díla, včetně opakované absence odborného vedení </w:t>
      </w:r>
      <w:r w:rsidRPr="007E5791">
        <w:rPr>
          <w:lang w:val="cs-CZ"/>
        </w:rPr>
        <w:tab/>
      </w:r>
      <w:r w:rsidR="00402321" w:rsidRPr="007E5791">
        <w:rPr>
          <w:lang w:val="cs-CZ"/>
        </w:rPr>
        <w:tab/>
      </w:r>
      <w:r w:rsidRPr="007E5791">
        <w:rPr>
          <w:lang w:val="cs-CZ"/>
        </w:rPr>
        <w:t>stavby při rozhodujících dodávkách pro zajištění řádného plnění díla</w:t>
      </w:r>
      <w:r w:rsidR="0008669C" w:rsidRPr="007E5791">
        <w:rPr>
          <w:lang w:val="cs-CZ"/>
        </w:rPr>
        <w:t>,</w:t>
      </w:r>
    </w:p>
    <w:p w14:paraId="1AA7DE7A" w14:textId="1DC15532" w:rsidR="006D278E" w:rsidRPr="008D49E6" w:rsidRDefault="006D278E" w:rsidP="006D278E">
      <w:pPr>
        <w:pStyle w:val="Zkladntext"/>
        <w:tabs>
          <w:tab w:val="left" w:pos="426"/>
        </w:tabs>
        <w:ind w:left="426" w:hanging="66"/>
      </w:pPr>
      <w:r w:rsidRPr="007E5791">
        <w:t xml:space="preserve"> d)</w:t>
      </w:r>
      <w:r w:rsidRPr="007E5791">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7"/>
    <w:bookmarkEnd w:id="28"/>
    <w:p w14:paraId="004D2503" w14:textId="77777777" w:rsidR="00444490" w:rsidRPr="008D49E6" w:rsidRDefault="00444490" w:rsidP="00444490">
      <w:pPr>
        <w:pStyle w:val="lneksmlouvytextPVL"/>
        <w:rPr>
          <w:lang w:val="cs-CZ"/>
        </w:rPr>
      </w:pPr>
      <w:r w:rsidRPr="008D49E6">
        <w:rPr>
          <w:lang w:val="cs-CZ"/>
        </w:rPr>
        <w:lastRenderedPageBreak/>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218D764F" w14:textId="77777777" w:rsidR="007221C1" w:rsidRPr="008D49E6" w:rsidRDefault="007221C1" w:rsidP="007221C1">
      <w:pPr>
        <w:pStyle w:val="lneksmlouvytextPVL"/>
        <w:numPr>
          <w:ilvl w:val="0"/>
          <w:numId w:val="0"/>
        </w:numPr>
        <w:ind w:left="360"/>
        <w:rPr>
          <w:lang w:val="cs-CZ"/>
        </w:rPr>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4CAA04CE" w14:textId="3A69DED9" w:rsidR="00831B2E" w:rsidRPr="008D49E6" w:rsidRDefault="00831B2E"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lastRenderedPageBreak/>
        <w:t>Smluvní strany se dále zavazují navzájem si neprodleně oznámit důvodné podezření ohledně možného naplnění skutkové podstaty jakéhokoli z trestných činů</w:t>
      </w:r>
      <w:r w:rsidR="004F6EB7" w:rsidRPr="004F6EB7">
        <w:t xml:space="preserve"> </w:t>
      </w:r>
      <w:r w:rsidR="004F6EB7" w:rsidRPr="007E5791">
        <w:t>v souvislosti s touto smlouvou</w:t>
      </w:r>
      <w:r w:rsidRPr="007E5791">
        <w:t xml:space="preserve">, zejména trestného činu korupční povahy, a to bez ohledu a </w:t>
      </w:r>
      <w:r w:rsidRPr="004F6EB7">
        <w:t>nad rámec případné zákonné oznamovací povinnosti; obdobné platí ve vztahu k jednání, které je v rozporu se zásadami vyjádřenými v tomto článku.</w:t>
      </w: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2E4AFB60"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1638150B" w:rsidR="00694248" w:rsidRPr="008D49E6" w:rsidRDefault="00694248" w:rsidP="00695405">
      <w:pPr>
        <w:pStyle w:val="Odstavecseseznamem"/>
        <w:spacing w:after="240" w:line="360" w:lineRule="auto"/>
        <w:ind w:left="360"/>
        <w:rPr>
          <w:rFonts w:cs="Arial"/>
          <w:color w:val="000000"/>
        </w:rPr>
      </w:pPr>
      <w:r w:rsidRPr="008D49E6">
        <w:rPr>
          <w:rFonts w:cs="Arial"/>
          <w:color w:val="000000"/>
        </w:rPr>
        <w:t xml:space="preserve">Priorita 2) Příloha č.2: Projektová dokumentace: </w:t>
      </w:r>
      <w:r w:rsidRPr="00695405">
        <w:rPr>
          <w:rFonts w:cs="Arial"/>
          <w:color w:val="000000"/>
        </w:rPr>
        <w:t>„</w:t>
      </w:r>
      <w:r w:rsidR="00F20E41" w:rsidRPr="00695405">
        <w:rPr>
          <w:rFonts w:cs="Arial"/>
          <w:color w:val="000000"/>
        </w:rPr>
        <w:t xml:space="preserve">VD </w:t>
      </w:r>
      <w:proofErr w:type="gramStart"/>
      <w:r w:rsidR="00F20E41" w:rsidRPr="00695405">
        <w:rPr>
          <w:rFonts w:cs="Arial"/>
          <w:color w:val="000000"/>
        </w:rPr>
        <w:t>HABROVANY - REKONSTRUKCE</w:t>
      </w:r>
      <w:proofErr w:type="gramEnd"/>
      <w:r w:rsidR="00F20E41" w:rsidRPr="00695405">
        <w:rPr>
          <w:rFonts w:cs="Arial"/>
          <w:color w:val="000000"/>
        </w:rPr>
        <w:t>“ – zpracovaná firmou: VODNÍ DÍLA – TBD a.s., Hybernská 1617/40, 110 00 Praha 1, IČO: 49241648 z 07 /2023</w:t>
      </w: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17DD9FDC" w:rsidR="0062672C" w:rsidRPr="008D49E6"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67CB5209" w14:textId="77777777" w:rsidR="00B14A23" w:rsidRDefault="00B14A23" w:rsidP="00B14A23">
      <w:pPr>
        <w:spacing w:after="0" w:line="240" w:lineRule="auto"/>
        <w:ind w:firstLine="284"/>
        <w:jc w:val="both"/>
        <w:rPr>
          <w:rFonts w:ascii="Arial" w:eastAsia="Times New Roman" w:hAnsi="Arial" w:cs="Arial"/>
          <w:highlight w:val="yellow"/>
          <w:lang w:eastAsia="cs-CZ"/>
        </w:rPr>
      </w:pPr>
      <w:bookmarkStart w:id="29" w:name="_Hlk137564436"/>
      <w:r>
        <w:rPr>
          <w:rFonts w:ascii="Arial" w:eastAsia="Times New Roman" w:hAnsi="Arial" w:cs="Arial"/>
          <w:highlight w:val="yellow"/>
          <w:lang w:eastAsia="cs-CZ"/>
        </w:rPr>
        <w:t xml:space="preserve">Ing. Vlastimil </w:t>
      </w:r>
      <w:proofErr w:type="spellStart"/>
      <w:r>
        <w:rPr>
          <w:rFonts w:ascii="Arial" w:eastAsia="Times New Roman" w:hAnsi="Arial" w:cs="Arial"/>
          <w:highlight w:val="yellow"/>
          <w:lang w:eastAsia="cs-CZ"/>
        </w:rPr>
        <w:t>Hasík</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
    <w:p w14:paraId="7E171382" w14:textId="77777777"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investiční ředitel</w:t>
      </w:r>
      <w:r>
        <w:rPr>
          <w:rFonts w:ascii="Arial" w:eastAsia="Times New Roman" w:hAnsi="Arial" w:cs="Arial"/>
          <w:highlight w:val="yellow"/>
          <w:lang w:eastAsia="cs-CZ"/>
        </w:rPr>
        <w:tab/>
      </w:r>
      <w:r>
        <w:rPr>
          <w:rFonts w:ascii="Arial" w:eastAsia="Times New Roman" w:hAnsi="Arial" w:cs="Arial"/>
          <w:highlight w:val="yellow"/>
          <w:lang w:eastAsia="cs-CZ"/>
        </w:rPr>
        <w:tab/>
        <w:t xml:space="preserve"> </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5654662D" w14:textId="77777777"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Povodí Ohře, státní podnik</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7EE0A13D" w14:textId="77777777" w:rsidR="00B14A23" w:rsidRDefault="00B14A23" w:rsidP="00B14A23">
      <w:pPr>
        <w:spacing w:after="0" w:line="240" w:lineRule="auto"/>
        <w:ind w:firstLine="284"/>
        <w:jc w:val="both"/>
        <w:rPr>
          <w:rFonts w:ascii="Arial" w:eastAsia="Times New Roman" w:hAnsi="Arial" w:cs="Arial"/>
          <w:highlight w:val="yellow"/>
          <w:lang w:eastAsia="cs-CZ"/>
        </w:rPr>
      </w:pPr>
    </w:p>
    <w:p w14:paraId="19C9FB0B" w14:textId="4C8829B9" w:rsidR="001F31B2" w:rsidRPr="008D49E6" w:rsidRDefault="00B14A23" w:rsidP="00B31A7F">
      <w:pPr>
        <w:spacing w:after="0" w:line="240" w:lineRule="auto"/>
        <w:ind w:firstLine="284"/>
        <w:jc w:val="both"/>
      </w:pPr>
      <w:r>
        <w:rPr>
          <w:rFonts w:ascii="Arial" w:eastAsia="Times New Roman" w:hAnsi="Arial" w:cs="Arial"/>
          <w:highlight w:val="yellow"/>
          <w:lang w:eastAsia="cs-CZ"/>
        </w:rPr>
        <w:t>elektronicky podepsal</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t>elektronicky podepsal</w:t>
      </w:r>
      <w:bookmarkEnd w:id="29"/>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2659" w14:textId="77777777" w:rsidR="00E35316" w:rsidRDefault="00E35316" w:rsidP="003D5BD6">
      <w:pPr>
        <w:spacing w:after="0" w:line="240" w:lineRule="auto"/>
      </w:pPr>
      <w:r>
        <w:separator/>
      </w:r>
    </w:p>
  </w:endnote>
  <w:endnote w:type="continuationSeparator" w:id="0">
    <w:p w14:paraId="6D9F06AC" w14:textId="77777777" w:rsidR="00E35316" w:rsidRDefault="00E35316"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15862" w14:textId="77777777" w:rsidR="00E35316" w:rsidRDefault="00E35316" w:rsidP="003D5BD6">
      <w:pPr>
        <w:spacing w:after="0" w:line="240" w:lineRule="auto"/>
      </w:pPr>
      <w:r>
        <w:separator/>
      </w:r>
    </w:p>
  </w:footnote>
  <w:footnote w:type="continuationSeparator" w:id="0">
    <w:p w14:paraId="366B6092" w14:textId="77777777" w:rsidR="00E35316" w:rsidRDefault="00E35316"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45DFB"/>
    <w:rsid w:val="00054B47"/>
    <w:rsid w:val="00060816"/>
    <w:rsid w:val="00065D85"/>
    <w:rsid w:val="000662AA"/>
    <w:rsid w:val="00075A90"/>
    <w:rsid w:val="00075F8C"/>
    <w:rsid w:val="00084F23"/>
    <w:rsid w:val="0008669C"/>
    <w:rsid w:val="0009204D"/>
    <w:rsid w:val="0009500B"/>
    <w:rsid w:val="000C44D8"/>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6F4E"/>
    <w:rsid w:val="00167E01"/>
    <w:rsid w:val="001745A7"/>
    <w:rsid w:val="00177C40"/>
    <w:rsid w:val="001805A6"/>
    <w:rsid w:val="00186911"/>
    <w:rsid w:val="001C4DF1"/>
    <w:rsid w:val="001C71B1"/>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4C05"/>
    <w:rsid w:val="002620B7"/>
    <w:rsid w:val="00270F2F"/>
    <w:rsid w:val="00276EEF"/>
    <w:rsid w:val="00290982"/>
    <w:rsid w:val="002975E2"/>
    <w:rsid w:val="00297C3E"/>
    <w:rsid w:val="002A285F"/>
    <w:rsid w:val="002A70CA"/>
    <w:rsid w:val="002B2911"/>
    <w:rsid w:val="002B505E"/>
    <w:rsid w:val="002C3162"/>
    <w:rsid w:val="002C35A8"/>
    <w:rsid w:val="002C6BB3"/>
    <w:rsid w:val="002D4337"/>
    <w:rsid w:val="002D62B3"/>
    <w:rsid w:val="002D70C9"/>
    <w:rsid w:val="002D7F28"/>
    <w:rsid w:val="002E47D9"/>
    <w:rsid w:val="002E7749"/>
    <w:rsid w:val="002F04B3"/>
    <w:rsid w:val="002F5AA1"/>
    <w:rsid w:val="00302AA6"/>
    <w:rsid w:val="003043A2"/>
    <w:rsid w:val="00306292"/>
    <w:rsid w:val="0031651A"/>
    <w:rsid w:val="00322BD1"/>
    <w:rsid w:val="003246C1"/>
    <w:rsid w:val="0032738D"/>
    <w:rsid w:val="00341FB6"/>
    <w:rsid w:val="00346E0E"/>
    <w:rsid w:val="003517B5"/>
    <w:rsid w:val="0035687A"/>
    <w:rsid w:val="003607A2"/>
    <w:rsid w:val="0037031E"/>
    <w:rsid w:val="0037148E"/>
    <w:rsid w:val="00376079"/>
    <w:rsid w:val="003941F1"/>
    <w:rsid w:val="00394D23"/>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4490"/>
    <w:rsid w:val="004470A0"/>
    <w:rsid w:val="0046019C"/>
    <w:rsid w:val="00467391"/>
    <w:rsid w:val="00470A86"/>
    <w:rsid w:val="00490841"/>
    <w:rsid w:val="00492A7B"/>
    <w:rsid w:val="00495123"/>
    <w:rsid w:val="004A3E9E"/>
    <w:rsid w:val="004A4B35"/>
    <w:rsid w:val="004A6BF1"/>
    <w:rsid w:val="004B3786"/>
    <w:rsid w:val="004C174C"/>
    <w:rsid w:val="004C496C"/>
    <w:rsid w:val="004C5F3E"/>
    <w:rsid w:val="004D19B0"/>
    <w:rsid w:val="004D1D01"/>
    <w:rsid w:val="004D33F1"/>
    <w:rsid w:val="004D6594"/>
    <w:rsid w:val="004E0DAF"/>
    <w:rsid w:val="004E58F7"/>
    <w:rsid w:val="004E6F5E"/>
    <w:rsid w:val="004F0851"/>
    <w:rsid w:val="004F6EB7"/>
    <w:rsid w:val="005030F2"/>
    <w:rsid w:val="00503AC8"/>
    <w:rsid w:val="00504395"/>
    <w:rsid w:val="00506511"/>
    <w:rsid w:val="0051464E"/>
    <w:rsid w:val="005151BC"/>
    <w:rsid w:val="005151FC"/>
    <w:rsid w:val="00526708"/>
    <w:rsid w:val="005321E7"/>
    <w:rsid w:val="005349A5"/>
    <w:rsid w:val="005431D7"/>
    <w:rsid w:val="0054377C"/>
    <w:rsid w:val="00545CBB"/>
    <w:rsid w:val="0054618C"/>
    <w:rsid w:val="005467CB"/>
    <w:rsid w:val="005504B6"/>
    <w:rsid w:val="00564167"/>
    <w:rsid w:val="0056660D"/>
    <w:rsid w:val="00571763"/>
    <w:rsid w:val="00580947"/>
    <w:rsid w:val="005B400C"/>
    <w:rsid w:val="005C15B8"/>
    <w:rsid w:val="005C44ED"/>
    <w:rsid w:val="005C5942"/>
    <w:rsid w:val="005D14EC"/>
    <w:rsid w:val="005D6571"/>
    <w:rsid w:val="005D744B"/>
    <w:rsid w:val="005F15CD"/>
    <w:rsid w:val="006046FB"/>
    <w:rsid w:val="006058CB"/>
    <w:rsid w:val="00607FB4"/>
    <w:rsid w:val="00617F04"/>
    <w:rsid w:val="0062672C"/>
    <w:rsid w:val="00631525"/>
    <w:rsid w:val="006469A3"/>
    <w:rsid w:val="00660DFE"/>
    <w:rsid w:val="00664058"/>
    <w:rsid w:val="00666100"/>
    <w:rsid w:val="00681BB8"/>
    <w:rsid w:val="00690569"/>
    <w:rsid w:val="00694248"/>
    <w:rsid w:val="00695405"/>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5EC"/>
    <w:rsid w:val="0071206F"/>
    <w:rsid w:val="007156BF"/>
    <w:rsid w:val="00720D00"/>
    <w:rsid w:val="007221C1"/>
    <w:rsid w:val="007317B9"/>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A04FC"/>
    <w:rsid w:val="007A0685"/>
    <w:rsid w:val="007A4974"/>
    <w:rsid w:val="007B05A3"/>
    <w:rsid w:val="007B221F"/>
    <w:rsid w:val="007B580B"/>
    <w:rsid w:val="007D0BF8"/>
    <w:rsid w:val="007D4091"/>
    <w:rsid w:val="007D6EE0"/>
    <w:rsid w:val="007E1B56"/>
    <w:rsid w:val="007E5791"/>
    <w:rsid w:val="007F47C6"/>
    <w:rsid w:val="007F4E06"/>
    <w:rsid w:val="007F708B"/>
    <w:rsid w:val="0080104B"/>
    <w:rsid w:val="00803C12"/>
    <w:rsid w:val="00806821"/>
    <w:rsid w:val="008135C4"/>
    <w:rsid w:val="00813BC6"/>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D5688"/>
    <w:rsid w:val="008E09ED"/>
    <w:rsid w:val="008E1984"/>
    <w:rsid w:val="008E41B1"/>
    <w:rsid w:val="008E6CA9"/>
    <w:rsid w:val="008E7068"/>
    <w:rsid w:val="008F0E49"/>
    <w:rsid w:val="008F5C89"/>
    <w:rsid w:val="00906585"/>
    <w:rsid w:val="00916FEB"/>
    <w:rsid w:val="00921665"/>
    <w:rsid w:val="009414F1"/>
    <w:rsid w:val="00953615"/>
    <w:rsid w:val="00955526"/>
    <w:rsid w:val="009637A2"/>
    <w:rsid w:val="009701F1"/>
    <w:rsid w:val="0097406F"/>
    <w:rsid w:val="00984532"/>
    <w:rsid w:val="009C2762"/>
    <w:rsid w:val="009E34F6"/>
    <w:rsid w:val="009E72E6"/>
    <w:rsid w:val="00A12898"/>
    <w:rsid w:val="00A12A48"/>
    <w:rsid w:val="00A157B7"/>
    <w:rsid w:val="00A27160"/>
    <w:rsid w:val="00A410E9"/>
    <w:rsid w:val="00A43C39"/>
    <w:rsid w:val="00A50D8C"/>
    <w:rsid w:val="00A607BB"/>
    <w:rsid w:val="00A60E7C"/>
    <w:rsid w:val="00A70AF6"/>
    <w:rsid w:val="00A75B3C"/>
    <w:rsid w:val="00A84248"/>
    <w:rsid w:val="00A85C22"/>
    <w:rsid w:val="00A91E67"/>
    <w:rsid w:val="00A954F4"/>
    <w:rsid w:val="00A958B3"/>
    <w:rsid w:val="00AA13A3"/>
    <w:rsid w:val="00AA1B58"/>
    <w:rsid w:val="00AA7343"/>
    <w:rsid w:val="00AB42D8"/>
    <w:rsid w:val="00AC12E2"/>
    <w:rsid w:val="00AC481B"/>
    <w:rsid w:val="00AC63FF"/>
    <w:rsid w:val="00AC660F"/>
    <w:rsid w:val="00AD1FFE"/>
    <w:rsid w:val="00AD77E0"/>
    <w:rsid w:val="00AF5AE1"/>
    <w:rsid w:val="00B003BA"/>
    <w:rsid w:val="00B05AE9"/>
    <w:rsid w:val="00B06628"/>
    <w:rsid w:val="00B14A23"/>
    <w:rsid w:val="00B23E9A"/>
    <w:rsid w:val="00B31A7F"/>
    <w:rsid w:val="00B3398D"/>
    <w:rsid w:val="00B40F02"/>
    <w:rsid w:val="00B74465"/>
    <w:rsid w:val="00B76211"/>
    <w:rsid w:val="00B8362C"/>
    <w:rsid w:val="00BA15FD"/>
    <w:rsid w:val="00BA1EC0"/>
    <w:rsid w:val="00BB138A"/>
    <w:rsid w:val="00BB2A0A"/>
    <w:rsid w:val="00BB4F38"/>
    <w:rsid w:val="00BB59E3"/>
    <w:rsid w:val="00BB5FF6"/>
    <w:rsid w:val="00BC17DF"/>
    <w:rsid w:val="00BC323D"/>
    <w:rsid w:val="00BD06D4"/>
    <w:rsid w:val="00BD12CC"/>
    <w:rsid w:val="00BF4F81"/>
    <w:rsid w:val="00C06523"/>
    <w:rsid w:val="00C129DF"/>
    <w:rsid w:val="00C156CD"/>
    <w:rsid w:val="00C176DE"/>
    <w:rsid w:val="00C224F6"/>
    <w:rsid w:val="00C32763"/>
    <w:rsid w:val="00C35355"/>
    <w:rsid w:val="00C41042"/>
    <w:rsid w:val="00C45959"/>
    <w:rsid w:val="00C4796E"/>
    <w:rsid w:val="00C8096B"/>
    <w:rsid w:val="00C84506"/>
    <w:rsid w:val="00C908E8"/>
    <w:rsid w:val="00C90EEB"/>
    <w:rsid w:val="00C93F45"/>
    <w:rsid w:val="00CA10BF"/>
    <w:rsid w:val="00CA16F8"/>
    <w:rsid w:val="00CA3152"/>
    <w:rsid w:val="00CA57AB"/>
    <w:rsid w:val="00CA7F65"/>
    <w:rsid w:val="00CB2689"/>
    <w:rsid w:val="00CB2A76"/>
    <w:rsid w:val="00CB3E7F"/>
    <w:rsid w:val="00CB53BD"/>
    <w:rsid w:val="00CD055D"/>
    <w:rsid w:val="00CE0513"/>
    <w:rsid w:val="00CE1D87"/>
    <w:rsid w:val="00D0056E"/>
    <w:rsid w:val="00D0122C"/>
    <w:rsid w:val="00D15860"/>
    <w:rsid w:val="00D15A4E"/>
    <w:rsid w:val="00D2149B"/>
    <w:rsid w:val="00D24110"/>
    <w:rsid w:val="00D365FC"/>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1730"/>
    <w:rsid w:val="00DD2EF3"/>
    <w:rsid w:val="00DE5CD9"/>
    <w:rsid w:val="00DF3E4C"/>
    <w:rsid w:val="00DF5969"/>
    <w:rsid w:val="00DF65F0"/>
    <w:rsid w:val="00E02078"/>
    <w:rsid w:val="00E16DCA"/>
    <w:rsid w:val="00E35316"/>
    <w:rsid w:val="00E428C4"/>
    <w:rsid w:val="00E439E0"/>
    <w:rsid w:val="00E5777D"/>
    <w:rsid w:val="00E63098"/>
    <w:rsid w:val="00E7000E"/>
    <w:rsid w:val="00E75D94"/>
    <w:rsid w:val="00E83772"/>
    <w:rsid w:val="00E848A3"/>
    <w:rsid w:val="00E91F43"/>
    <w:rsid w:val="00E93F2C"/>
    <w:rsid w:val="00E97A8C"/>
    <w:rsid w:val="00E97B8E"/>
    <w:rsid w:val="00EA4386"/>
    <w:rsid w:val="00EB1D2C"/>
    <w:rsid w:val="00EB202B"/>
    <w:rsid w:val="00EB3B4A"/>
    <w:rsid w:val="00EC00FB"/>
    <w:rsid w:val="00EC5B67"/>
    <w:rsid w:val="00ED74EE"/>
    <w:rsid w:val="00EE1DC0"/>
    <w:rsid w:val="00EE3687"/>
    <w:rsid w:val="00EF0ECE"/>
    <w:rsid w:val="00EF3F9E"/>
    <w:rsid w:val="00EF7C28"/>
    <w:rsid w:val="00F031AC"/>
    <w:rsid w:val="00F11829"/>
    <w:rsid w:val="00F20E41"/>
    <w:rsid w:val="00F31272"/>
    <w:rsid w:val="00F34D6A"/>
    <w:rsid w:val="00F52781"/>
    <w:rsid w:val="00F5515F"/>
    <w:rsid w:val="00F60A7B"/>
    <w:rsid w:val="00F628D6"/>
    <w:rsid w:val="00F83F4A"/>
    <w:rsid w:val="00F915D2"/>
    <w:rsid w:val="00FA3465"/>
    <w:rsid w:val="00FA7683"/>
    <w:rsid w:val="00FB138D"/>
    <w:rsid w:val="00FB36C3"/>
    <w:rsid w:val="00FC0108"/>
    <w:rsid w:val="00FC6FBA"/>
    <w:rsid w:val="00FC7AB0"/>
    <w:rsid w:val="00FC7FB3"/>
    <w:rsid w:val="00FD3C3A"/>
    <w:rsid w:val="00FE3C37"/>
    <w:rsid w:val="00FE519D"/>
    <w:rsid w:val="00FE6856"/>
    <w:rsid w:val="00FF3675"/>
    <w:rsid w:val="00FF52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06713698-A893-45C6-970E-6386DE06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4A38-7CE6-4637-9FE7-8E1B3B1B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7446</Words>
  <Characters>43932</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Šulcová Martina</dc:creator>
  <cp:keywords/>
  <dc:description/>
  <cp:lastModifiedBy>Šulcová Martina</cp:lastModifiedBy>
  <cp:revision>6</cp:revision>
  <dcterms:created xsi:type="dcterms:W3CDTF">2025-05-16T10:57:00Z</dcterms:created>
  <dcterms:modified xsi:type="dcterms:W3CDTF">2025-05-29T12:08:00Z</dcterms:modified>
</cp:coreProperties>
</file>