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24F6" w14:textId="3F7F7E77" w:rsidR="00FE439B" w:rsidRPr="00B660A7" w:rsidRDefault="00F212C8" w:rsidP="00B347E1">
      <w:pPr>
        <w:pStyle w:val="Nzevsmlouvy"/>
        <w:spacing w:after="0"/>
      </w:pPr>
      <w:r w:rsidRPr="00B660A7">
        <w:t>PŘÍKAZNÍ SMLOUVA</w:t>
      </w:r>
    </w:p>
    <w:p w14:paraId="167E358A" w14:textId="77777777" w:rsidR="00B347E1" w:rsidRDefault="00B347E1" w:rsidP="00B347E1">
      <w:pPr>
        <w:spacing w:after="0"/>
      </w:pPr>
    </w:p>
    <w:p w14:paraId="09F0A1ED" w14:textId="104086C0" w:rsidR="00FE439B" w:rsidRPr="00D734ED" w:rsidRDefault="00FE439B" w:rsidP="00B347E1">
      <w:pPr>
        <w:spacing w:after="0"/>
      </w:pPr>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035F61FF" w14:textId="77777777" w:rsidR="003C135A" w:rsidRDefault="003C135A" w:rsidP="00B347E1">
      <w:pPr>
        <w:pStyle w:val="TextnormlnPVL"/>
        <w:rPr>
          <w:b/>
          <w:sz w:val="20"/>
          <w:szCs w:val="20"/>
        </w:rPr>
      </w:pPr>
    </w:p>
    <w:p w14:paraId="2151221A" w14:textId="23A17056" w:rsidR="005F4AF8" w:rsidRPr="005F4AF8" w:rsidRDefault="005F4AF8" w:rsidP="00B347E1">
      <w:pPr>
        <w:pStyle w:val="TextnormlnPVL"/>
        <w:rPr>
          <w:b/>
          <w:sz w:val="20"/>
          <w:szCs w:val="20"/>
        </w:rPr>
      </w:pPr>
      <w:r w:rsidRPr="005F4AF8">
        <w:rPr>
          <w:b/>
          <w:sz w:val="20"/>
          <w:szCs w:val="20"/>
        </w:rPr>
        <w:t xml:space="preserve">Číslo smlouvy </w:t>
      </w:r>
      <w:r w:rsidR="0079505C">
        <w:rPr>
          <w:b/>
          <w:sz w:val="20"/>
          <w:szCs w:val="20"/>
        </w:rPr>
        <w:t>příkazce</w:t>
      </w:r>
      <w:r w:rsidRPr="005F4AF8">
        <w:rPr>
          <w:b/>
          <w:sz w:val="20"/>
          <w:szCs w:val="20"/>
        </w:rPr>
        <w:t>:</w:t>
      </w:r>
      <w:r w:rsidRPr="005F4AF8">
        <w:rPr>
          <w:b/>
          <w:sz w:val="20"/>
          <w:szCs w:val="20"/>
        </w:rPr>
        <w:tab/>
      </w:r>
      <w:r w:rsidRPr="005F4AF8">
        <w:rPr>
          <w:rFonts w:cs="Arial"/>
          <w:b/>
          <w:sz w:val="20"/>
          <w:szCs w:val="20"/>
        </w:rPr>
        <w:t>[BUDE DOPLNĚNO PŘED PODPISEM]</w:t>
      </w:r>
    </w:p>
    <w:p w14:paraId="4095FD09" w14:textId="47C0E94F" w:rsidR="005F4AF8" w:rsidRPr="005F4AF8" w:rsidRDefault="005F4AF8" w:rsidP="00B347E1">
      <w:pPr>
        <w:pStyle w:val="TextnormlnPVL"/>
        <w:rPr>
          <w:b/>
          <w:sz w:val="20"/>
          <w:szCs w:val="20"/>
          <w:shd w:val="clear" w:color="auto" w:fill="FFFF00"/>
        </w:rPr>
      </w:pPr>
      <w:r w:rsidRPr="005F4AF8">
        <w:rPr>
          <w:b/>
          <w:sz w:val="20"/>
          <w:szCs w:val="20"/>
        </w:rPr>
        <w:t xml:space="preserve">Číslo smlouvy </w:t>
      </w:r>
      <w:r w:rsidR="0079505C">
        <w:rPr>
          <w:b/>
          <w:sz w:val="20"/>
          <w:szCs w:val="20"/>
        </w:rPr>
        <w:t>příkazníka</w:t>
      </w:r>
      <w:r w:rsidRPr="005F4AF8">
        <w:rPr>
          <w:b/>
          <w:sz w:val="20"/>
          <w:szCs w:val="20"/>
        </w:rPr>
        <w:t>:</w:t>
      </w:r>
      <w:r w:rsidRPr="005F4AF8">
        <w:rPr>
          <w:b/>
          <w:sz w:val="20"/>
          <w:szCs w:val="20"/>
        </w:rPr>
        <w:tab/>
      </w:r>
      <w:r w:rsidRPr="005F4AF8">
        <w:rPr>
          <w:rFonts w:cs="Arial"/>
          <w:b/>
          <w:sz w:val="20"/>
          <w:szCs w:val="20"/>
        </w:rPr>
        <w:t>[BUDE DOPLNĚNO PŘED PODPISEM]</w:t>
      </w:r>
    </w:p>
    <w:p w14:paraId="26AB1807" w14:textId="77777777" w:rsidR="005F4AF8" w:rsidRDefault="005F4AF8" w:rsidP="00B347E1">
      <w:pPr>
        <w:spacing w:after="0"/>
        <w:rPr>
          <w:b/>
          <w:u w:val="single"/>
        </w:rPr>
      </w:pPr>
    </w:p>
    <w:p w14:paraId="0610FC11" w14:textId="57A66CDC" w:rsidR="00FE439B" w:rsidRPr="00B660A7" w:rsidRDefault="00FE439B" w:rsidP="00B347E1">
      <w:pPr>
        <w:spacing w:after="0"/>
        <w:rPr>
          <w:b/>
          <w:u w:val="single"/>
        </w:rPr>
      </w:pPr>
      <w:r w:rsidRPr="00B660A7">
        <w:rPr>
          <w:b/>
          <w:u w:val="single"/>
        </w:rPr>
        <w:t>Smluvní strany:</w:t>
      </w:r>
    </w:p>
    <w:p w14:paraId="54A2BB64" w14:textId="77777777" w:rsidR="00FE439B" w:rsidRPr="00AB7E81" w:rsidRDefault="00B660A7" w:rsidP="00B347E1">
      <w:pPr>
        <w:pStyle w:val="Smluvnstrananzev"/>
      </w:pPr>
      <w:r w:rsidRPr="00AB7E81">
        <w:t>příkazce</w:t>
      </w:r>
      <w:r w:rsidR="00FE439B" w:rsidRPr="00AB7E81">
        <w:t>:</w:t>
      </w:r>
      <w:r w:rsidR="00FE439B" w:rsidRPr="00AB7E81">
        <w:tab/>
        <w:t>Povodí Vltavy, státní podnik</w:t>
      </w:r>
    </w:p>
    <w:p w14:paraId="01FBD368" w14:textId="77777777" w:rsidR="00FE439B" w:rsidRPr="003C3B71" w:rsidRDefault="00FE439B" w:rsidP="00B347E1">
      <w:pPr>
        <w:pStyle w:val="Identifikacesmluvnstrany"/>
      </w:pPr>
      <w:r w:rsidRPr="003C3B71">
        <w:t>sídlo:</w:t>
      </w:r>
      <w:r w:rsidRPr="003C3B71">
        <w:tab/>
        <w:t xml:space="preserve">Holečkova </w:t>
      </w:r>
      <w:r w:rsidR="00EC3CF5" w:rsidRPr="003C3B71">
        <w:t>3178/</w:t>
      </w:r>
      <w:r w:rsidRPr="003C3B71">
        <w:t xml:space="preserve">8, </w:t>
      </w:r>
      <w:r w:rsidR="00EC3CF5" w:rsidRPr="003C3B71">
        <w:t xml:space="preserve">Smíchov, 150 00 </w:t>
      </w:r>
      <w:r w:rsidRPr="003C3B71">
        <w:t>Praha 5</w:t>
      </w:r>
    </w:p>
    <w:p w14:paraId="34E9FBB9" w14:textId="1347CD1A" w:rsidR="00FE439B" w:rsidRPr="003C3B71" w:rsidRDefault="00FE439B" w:rsidP="00B347E1">
      <w:pPr>
        <w:pStyle w:val="Identifikacesmluvnstrany"/>
      </w:pPr>
      <w:r w:rsidRPr="003C3B71">
        <w:t>statutární orgán:</w:t>
      </w:r>
      <w:r w:rsidRPr="003C3B71">
        <w:tab/>
        <w:t>RNDr. Petr Kubala, generální ředitel</w:t>
      </w:r>
    </w:p>
    <w:p w14:paraId="0F6AB1DE" w14:textId="77777777" w:rsidR="003C3B71" w:rsidRPr="003C3B71" w:rsidRDefault="00FE439B" w:rsidP="00B347E1">
      <w:pPr>
        <w:pStyle w:val="Oprvnnkjednnapodpisusml"/>
      </w:pPr>
      <w:r w:rsidRPr="003C3B71">
        <w:t>oprávněn k podpisu smlouvy</w:t>
      </w:r>
    </w:p>
    <w:p w14:paraId="0B364AF9" w14:textId="77777777" w:rsidR="00FE439B" w:rsidRPr="001C3CAF" w:rsidRDefault="00FE439B" w:rsidP="00B347E1">
      <w:pPr>
        <w:pStyle w:val="Oprvnnkjednnapodpisusml"/>
      </w:pPr>
      <w:r w:rsidRPr="001C3CAF">
        <w:t xml:space="preserve">a </w:t>
      </w:r>
      <w:r w:rsidR="00B236E8" w:rsidRPr="001C3CAF">
        <w:t>k jednání o v</w:t>
      </w:r>
      <w:r w:rsidR="003C3B71" w:rsidRPr="001C3CAF">
        <w:t>ěcech smluvních:</w:t>
      </w:r>
      <w:r w:rsidR="00B236E8" w:rsidRPr="001C3CAF">
        <w:tab/>
      </w:r>
      <w:r w:rsidR="00F212C8" w:rsidRPr="001C3CAF">
        <w:t xml:space="preserve">Ing. Jiří Pechar, </w:t>
      </w:r>
      <w:r w:rsidR="0018289D" w:rsidRPr="001C3CAF">
        <w:rPr>
          <w:lang w:val="cs-CZ"/>
        </w:rPr>
        <w:t>ředitel</w:t>
      </w:r>
      <w:r w:rsidR="00F212C8" w:rsidRPr="001C3CAF">
        <w:t xml:space="preserve"> sekce technické</w:t>
      </w:r>
    </w:p>
    <w:p w14:paraId="3CE6E436" w14:textId="77777777" w:rsidR="00FE439B" w:rsidRDefault="00FE439B" w:rsidP="00B347E1">
      <w:pPr>
        <w:pStyle w:val="Oprvnnkjednnapodpisusml"/>
      </w:pPr>
      <w:r w:rsidRPr="001C3CAF">
        <w:t>oprávněn jednat o věcech technických:</w:t>
      </w:r>
      <w:r w:rsidRPr="001C3CAF">
        <w:tab/>
        <w:t xml:space="preserve">Ing. Jiří Pechar, </w:t>
      </w:r>
      <w:r w:rsidR="0018289D" w:rsidRPr="001C3CAF">
        <w:rPr>
          <w:lang w:val="cs-CZ"/>
        </w:rPr>
        <w:t>ředitel</w:t>
      </w:r>
      <w:r w:rsidRPr="001C3CAF">
        <w:t xml:space="preserve"> sekce technické</w:t>
      </w:r>
    </w:p>
    <w:p w14:paraId="7A25E813" w14:textId="31375AB0" w:rsidR="0052578E" w:rsidRPr="0052578E" w:rsidRDefault="0052578E" w:rsidP="00B347E1">
      <w:pPr>
        <w:pStyle w:val="Oprvnnkjednnapodpisusml"/>
        <w:rPr>
          <w:lang w:val="cs-CZ"/>
        </w:rPr>
      </w:pPr>
      <w:r>
        <w:tab/>
      </w:r>
      <w:r>
        <w:rPr>
          <w:lang w:val="cs-CZ"/>
        </w:rPr>
        <w:t>Ing. Jan Šimůnek, vedoucí oddělení realizace investic</w:t>
      </w:r>
    </w:p>
    <w:p w14:paraId="00CDB67A" w14:textId="5855DD62" w:rsidR="0027172A" w:rsidRPr="001C3CAF" w:rsidRDefault="00B236E8" w:rsidP="00B347E1">
      <w:pPr>
        <w:pStyle w:val="Oprvnnkjednnapodpisusml"/>
        <w:rPr>
          <w:lang w:val="cs-CZ"/>
        </w:rPr>
      </w:pPr>
      <w:r w:rsidRPr="003C3B71">
        <w:tab/>
      </w:r>
      <w:r w:rsidR="00895423">
        <w:rPr>
          <w:lang w:val="cs-CZ"/>
        </w:rPr>
        <w:t xml:space="preserve">Ing. </w:t>
      </w:r>
      <w:r w:rsidR="00E36F3D">
        <w:rPr>
          <w:lang w:val="cs-CZ"/>
        </w:rPr>
        <w:t>David Mareček</w:t>
      </w:r>
      <w:r w:rsidR="001C3CAF">
        <w:rPr>
          <w:lang w:val="cs-CZ"/>
        </w:rPr>
        <w:t>, referent oddělení realizace investic</w:t>
      </w:r>
    </w:p>
    <w:p w14:paraId="6EDE050A" w14:textId="77777777" w:rsidR="00FE439B" w:rsidRPr="003C3B71" w:rsidRDefault="00FE439B" w:rsidP="00B347E1">
      <w:pPr>
        <w:pStyle w:val="Identifikacesmluvnstrany"/>
      </w:pPr>
      <w:r w:rsidRPr="003C3B71">
        <w:t>IČO:</w:t>
      </w:r>
      <w:r w:rsidRPr="003C3B71">
        <w:tab/>
        <w:t>70889953</w:t>
      </w:r>
    </w:p>
    <w:p w14:paraId="56743C9B" w14:textId="77777777" w:rsidR="00FE439B" w:rsidRPr="003C3B71" w:rsidRDefault="00FE439B" w:rsidP="00B347E1">
      <w:pPr>
        <w:pStyle w:val="Identifikacesmluvnstrany"/>
      </w:pPr>
      <w:r w:rsidRPr="003C3B71">
        <w:t>DIČ:</w:t>
      </w:r>
      <w:r w:rsidRPr="003C3B71">
        <w:tab/>
        <w:t>CZ70889953</w:t>
      </w:r>
    </w:p>
    <w:p w14:paraId="4445E1F2" w14:textId="77777777" w:rsidR="00FE439B" w:rsidRPr="003C3B71" w:rsidRDefault="00FE439B" w:rsidP="00B347E1">
      <w:pPr>
        <w:pStyle w:val="Identifikacesmluvnstrany"/>
      </w:pPr>
      <w:r w:rsidRPr="003C3B71">
        <w:t>bankovní spojení:</w:t>
      </w:r>
      <w:r w:rsidRPr="003C3B71">
        <w:tab/>
      </w:r>
      <w:proofErr w:type="spellStart"/>
      <w:r w:rsidRPr="003C3B71">
        <w:t>UniCredit</w:t>
      </w:r>
      <w:proofErr w:type="spellEnd"/>
      <w:r w:rsidRPr="003C3B71">
        <w:t xml:space="preserve"> Bank Czech Republic and Slovakia, a.s.</w:t>
      </w:r>
    </w:p>
    <w:p w14:paraId="47F9E05F" w14:textId="77777777" w:rsidR="00FE439B" w:rsidRPr="003C3B71" w:rsidRDefault="00FE439B" w:rsidP="00B347E1">
      <w:pPr>
        <w:pStyle w:val="Identifikacesmluvnstrany"/>
      </w:pPr>
      <w:r w:rsidRPr="003C3B71">
        <w:t>číslo účtu:</w:t>
      </w:r>
      <w:r w:rsidRPr="003C3B71">
        <w:tab/>
        <w:t>1487015064/2700</w:t>
      </w:r>
    </w:p>
    <w:p w14:paraId="58218616" w14:textId="77777777" w:rsidR="00FE439B" w:rsidRPr="003C3B71" w:rsidRDefault="00FE439B" w:rsidP="00B347E1">
      <w:pPr>
        <w:pStyle w:val="Identifikacesmluvnstrany"/>
      </w:pPr>
      <w:r w:rsidRPr="003C3B71">
        <w:t>zápis v obchodním rejstříku:</w:t>
      </w:r>
      <w:r w:rsidRPr="003C3B71">
        <w:tab/>
        <w:t>Městský soud v Praze, oddíl A, vložka 43594</w:t>
      </w:r>
    </w:p>
    <w:p w14:paraId="1921D136" w14:textId="20675E89" w:rsidR="00D90A1E" w:rsidRDefault="00D734ED" w:rsidP="00B347E1">
      <w:pPr>
        <w:pStyle w:val="Identifikacesmluvnstrany"/>
        <w:rPr>
          <w:lang w:val="cs-CZ"/>
        </w:rPr>
      </w:pPr>
      <w:r w:rsidRPr="001C3CAF">
        <w:t xml:space="preserve">tel.: </w:t>
      </w:r>
      <w:r w:rsidR="00D90A1E" w:rsidRPr="001C3CAF">
        <w:rPr>
          <w:lang w:val="cs-CZ"/>
        </w:rPr>
        <w:t xml:space="preserve">221 401 </w:t>
      </w:r>
      <w:r w:rsidR="00895423">
        <w:rPr>
          <w:lang w:val="cs-CZ"/>
        </w:rPr>
        <w:t>97</w:t>
      </w:r>
      <w:r w:rsidR="00D522CA">
        <w:rPr>
          <w:lang w:val="cs-CZ"/>
        </w:rPr>
        <w:t>0</w:t>
      </w:r>
      <w:r w:rsidRPr="001C3CAF">
        <w:tab/>
      </w:r>
      <w:r w:rsidRPr="001C3CAF">
        <w:tab/>
        <w:t>e-mail:</w:t>
      </w:r>
      <w:r w:rsidRPr="003C3B71">
        <w:t xml:space="preserve"> </w:t>
      </w:r>
      <w:hyperlink r:id="rId11" w:history="1">
        <w:r w:rsidR="00D522CA" w:rsidRPr="0082766C">
          <w:rPr>
            <w:rStyle w:val="Hypertextovodkaz"/>
          </w:rPr>
          <w:t>david</w:t>
        </w:r>
        <w:r w:rsidR="00D522CA" w:rsidRPr="0082766C">
          <w:rPr>
            <w:rStyle w:val="Hypertextovodkaz"/>
            <w:lang w:val="cs-CZ"/>
          </w:rPr>
          <w:t>.marecek@pvl.cz</w:t>
        </w:r>
      </w:hyperlink>
    </w:p>
    <w:p w14:paraId="4163C894" w14:textId="77777777" w:rsidR="00FE439B" w:rsidRDefault="00FE439B" w:rsidP="00B347E1">
      <w:pPr>
        <w:spacing w:after="0"/>
      </w:pPr>
      <w:r>
        <w:t>(dále jen „</w:t>
      </w:r>
      <w:r w:rsidR="004707FB">
        <w:t>příkazce</w:t>
      </w:r>
      <w:r>
        <w:t>“)</w:t>
      </w:r>
    </w:p>
    <w:p w14:paraId="7A3F7B8A" w14:textId="77777777" w:rsidR="003C135A" w:rsidRDefault="003C135A" w:rsidP="00B347E1">
      <w:pPr>
        <w:spacing w:after="0"/>
      </w:pPr>
    </w:p>
    <w:p w14:paraId="2C12A5F1" w14:textId="7F90264D" w:rsidR="00FE439B" w:rsidRDefault="003C135A" w:rsidP="00B347E1">
      <w:pPr>
        <w:spacing w:after="0"/>
      </w:pPr>
      <w:r>
        <w:t>a</w:t>
      </w:r>
    </w:p>
    <w:p w14:paraId="16462D2E" w14:textId="77777777" w:rsidR="003C135A" w:rsidRDefault="003C135A" w:rsidP="00B347E1">
      <w:pPr>
        <w:spacing w:after="0"/>
      </w:pPr>
    </w:p>
    <w:p w14:paraId="6274CFA9" w14:textId="77777777" w:rsidR="00FE439B" w:rsidRPr="003C3B71" w:rsidRDefault="00B660A7" w:rsidP="00B347E1">
      <w:pPr>
        <w:pStyle w:val="Smluvnstrananzev"/>
      </w:pPr>
      <w:r>
        <w:rPr>
          <w:lang w:val="cs-CZ"/>
        </w:rPr>
        <w:t>příkazník</w:t>
      </w:r>
      <w:r w:rsidR="00FE439B" w:rsidRPr="003C3B71">
        <w:t>:</w:t>
      </w:r>
      <w:r w:rsidR="00FE439B" w:rsidRPr="003C3B71">
        <w:tab/>
      </w:r>
      <w:r w:rsidR="00F33EE6" w:rsidRPr="00F33EE6">
        <w:rPr>
          <w:rFonts w:ascii="Times New Roman" w:eastAsia="Times New Roman" w:hAnsi="Times New Roman"/>
          <w:bCs/>
          <w:highlight w:val="yellow"/>
          <w:lang w:eastAsia="cs-CZ"/>
        </w:rPr>
        <w:fldChar w:fldCharType="begin">
          <w:ffData>
            <w:name w:val=""/>
            <w:enabled/>
            <w:calcOnExit w:val="0"/>
            <w:textInput/>
          </w:ffData>
        </w:fldChar>
      </w:r>
      <w:r w:rsidR="00F33EE6" w:rsidRPr="00F33EE6">
        <w:rPr>
          <w:rFonts w:ascii="Times New Roman" w:eastAsia="Times New Roman" w:hAnsi="Times New Roman"/>
          <w:bCs/>
          <w:highlight w:val="yellow"/>
          <w:lang w:eastAsia="cs-CZ"/>
        </w:rPr>
        <w:instrText xml:space="preserve"> FORMTEXT </w:instrText>
      </w:r>
      <w:r w:rsidR="00F33EE6" w:rsidRPr="00F33EE6">
        <w:rPr>
          <w:rFonts w:ascii="Times New Roman" w:eastAsia="Times New Roman" w:hAnsi="Times New Roman"/>
          <w:bCs/>
          <w:highlight w:val="yellow"/>
          <w:lang w:eastAsia="cs-CZ"/>
        </w:rPr>
      </w:r>
      <w:r w:rsidR="00F33EE6" w:rsidRPr="00F33EE6">
        <w:rPr>
          <w:rFonts w:ascii="Times New Roman" w:eastAsia="Times New Roman" w:hAnsi="Times New Roman"/>
          <w:bCs/>
          <w:highlight w:val="yellow"/>
          <w:lang w:eastAsia="cs-CZ"/>
        </w:rPr>
        <w:fldChar w:fldCharType="separate"/>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highlight w:val="yellow"/>
          <w:lang w:eastAsia="cs-CZ"/>
        </w:rPr>
        <w:fldChar w:fldCharType="end"/>
      </w:r>
    </w:p>
    <w:p w14:paraId="364F80AE" w14:textId="77777777" w:rsidR="00FE439B" w:rsidRPr="00981904" w:rsidRDefault="00FE439B" w:rsidP="00B347E1">
      <w:pPr>
        <w:pStyle w:val="Identifikacesmluvnstrany"/>
      </w:pPr>
      <w:r w:rsidRPr="00981904">
        <w:t>sídlo:</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23085779" w14:textId="77777777" w:rsidR="00FE439B" w:rsidRPr="00981904" w:rsidRDefault="00B236E8" w:rsidP="00B347E1">
      <w:pPr>
        <w:pStyle w:val="Oprvnnkjednnapodpisusml"/>
      </w:pPr>
      <w:r w:rsidRPr="00981904">
        <w:t>oprávněn(i) k podpisu smlouvy:</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121082A5" w14:textId="77777777" w:rsidR="00FE439B" w:rsidRPr="00981904" w:rsidRDefault="00FE439B" w:rsidP="00B347E1">
      <w:pPr>
        <w:pStyle w:val="Oprvnnkjednnapodpisusml"/>
      </w:pPr>
      <w:r w:rsidRPr="00981904">
        <w:t>oprávněn</w:t>
      </w:r>
      <w:r w:rsidR="00B236E8" w:rsidRPr="00981904">
        <w:t>(i) jednat o věcech smluvních:</w:t>
      </w:r>
      <w:r w:rsidR="00B236E8"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1E70A492" w14:textId="77777777" w:rsidR="00FE439B" w:rsidRPr="00981904" w:rsidRDefault="00FE439B" w:rsidP="00B347E1">
      <w:pPr>
        <w:pStyle w:val="Oprvnnkjednnapodpisusml"/>
      </w:pPr>
      <w:r w:rsidRPr="00981904">
        <w:t>oprávněn(i) jednat o věcech technických:</w:t>
      </w:r>
      <w:r w:rsidR="00B236E8"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62664A75" w14:textId="77777777" w:rsidR="00FE439B" w:rsidRPr="00981904" w:rsidRDefault="00FE439B" w:rsidP="00B347E1">
      <w:pPr>
        <w:pStyle w:val="Identifikacesmluvnstrany"/>
      </w:pPr>
      <w:r w:rsidRPr="00981904">
        <w:t>IČO:</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0943470B" w14:textId="77777777" w:rsidR="00FE439B" w:rsidRPr="00981904" w:rsidRDefault="00FE439B" w:rsidP="00B347E1">
      <w:pPr>
        <w:pStyle w:val="Identifikacesmluvnstrany"/>
      </w:pPr>
      <w:r w:rsidRPr="00981904">
        <w:t xml:space="preserve">DIČ: </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750930FB" w14:textId="77777777" w:rsidR="00FE439B" w:rsidRPr="00981904" w:rsidRDefault="00FE439B" w:rsidP="00B347E1">
      <w:pPr>
        <w:pStyle w:val="Identifikacesmluvnstrany"/>
      </w:pPr>
      <w:r w:rsidRPr="00981904">
        <w:t>bankovní spojení:</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7CA91207" w14:textId="77777777" w:rsidR="00FE439B" w:rsidRPr="00981904" w:rsidRDefault="00FE439B" w:rsidP="00B347E1">
      <w:pPr>
        <w:pStyle w:val="Identifikacesmluvnstrany"/>
      </w:pPr>
      <w:r w:rsidRPr="00981904">
        <w:t>číslo účtu:</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7D2598B1" w14:textId="77777777" w:rsidR="00FE439B" w:rsidRPr="00981904" w:rsidRDefault="00FE439B" w:rsidP="00B347E1">
      <w:pPr>
        <w:pStyle w:val="Identifikacesmluvnstrany"/>
      </w:pPr>
      <w:r w:rsidRPr="00981904">
        <w:t>zápis v obchodním rejstříku:</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265FABC6" w14:textId="77777777" w:rsidR="00FE439B" w:rsidRPr="00981904" w:rsidRDefault="00FE439B" w:rsidP="00B347E1">
      <w:pPr>
        <w:pStyle w:val="Identifikacesmluvnstrany"/>
      </w:pPr>
      <w:r w:rsidRPr="00981904">
        <w:t xml:space="preserve">tel.: </w:t>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r w:rsidRPr="00981904">
        <w:tab/>
      </w:r>
      <w:r w:rsidRPr="00981904">
        <w:tab/>
        <w:t>e-mail:</w:t>
      </w:r>
      <w:r w:rsidR="00536C8F" w:rsidRPr="00981904">
        <w:t xml:space="preserve"> </w:t>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3F4D8CF1" w14:textId="77777777" w:rsidR="00FE439B" w:rsidRDefault="00FE439B" w:rsidP="00B347E1">
      <w:pPr>
        <w:pStyle w:val="Identifikacesmluvnstrany"/>
      </w:pPr>
      <w:r w:rsidRPr="00981904">
        <w:t>(dále jen „</w:t>
      </w:r>
      <w:r w:rsidR="004707FB">
        <w:rPr>
          <w:lang w:val="cs-CZ"/>
        </w:rPr>
        <w:t>příkazník</w:t>
      </w:r>
      <w:r w:rsidRPr="00981904">
        <w:t>“)</w:t>
      </w:r>
    </w:p>
    <w:p w14:paraId="06EBFA22" w14:textId="77777777" w:rsidR="003C135A" w:rsidRPr="00981904" w:rsidRDefault="003C135A" w:rsidP="00B347E1">
      <w:pPr>
        <w:pStyle w:val="Identifikacesmluvnstrany"/>
      </w:pPr>
    </w:p>
    <w:p w14:paraId="1D24D45E" w14:textId="77777777" w:rsidR="00EF063A" w:rsidRDefault="00EF063A" w:rsidP="00B347E1">
      <w:pPr>
        <w:pStyle w:val="l"/>
        <w:spacing w:before="0" w:after="0"/>
      </w:pPr>
      <w:bookmarkStart w:id="0" w:name="_Ref473801745"/>
      <w:r w:rsidRPr="00521ABC">
        <w:t>Účel a předmět smlouvy</w:t>
      </w:r>
      <w:bookmarkEnd w:id="0"/>
    </w:p>
    <w:p w14:paraId="3F235C45" w14:textId="77777777" w:rsidR="003C135A" w:rsidRDefault="003C135A" w:rsidP="003C135A">
      <w:pPr>
        <w:pStyle w:val="Odst"/>
        <w:numPr>
          <w:ilvl w:val="0"/>
          <w:numId w:val="0"/>
        </w:numPr>
        <w:spacing w:before="0" w:after="0"/>
        <w:ind w:left="425" w:hanging="425"/>
      </w:pPr>
    </w:p>
    <w:p w14:paraId="28F3D352" w14:textId="55419D19" w:rsidR="00B660A7" w:rsidRDefault="00B660A7" w:rsidP="00B347E1">
      <w:pPr>
        <w:pStyle w:val="Odst"/>
        <w:spacing w:before="0" w:after="0"/>
      </w:pPr>
      <w:r w:rsidRPr="00B660A7">
        <w:t xml:space="preserve">Tato smlouva je uzavřena na základě výsledku </w:t>
      </w:r>
      <w:r w:rsidR="00D74B93">
        <w:t xml:space="preserve">zadávacího </w:t>
      </w:r>
      <w:r w:rsidRPr="00B660A7">
        <w:t>řízení</w:t>
      </w:r>
      <w:r w:rsidR="00663A09">
        <w:t xml:space="preserve"> </w:t>
      </w:r>
      <w:r w:rsidR="00D74B93">
        <w:t xml:space="preserve">podle </w:t>
      </w:r>
      <w:r w:rsidRPr="00B660A7">
        <w:t>zákona č. 134/2016 Sb., o</w:t>
      </w:r>
      <w:r w:rsidR="00F802F5">
        <w:t> </w:t>
      </w:r>
      <w:r w:rsidRPr="00B660A7">
        <w:t xml:space="preserve">zadávání veřejných zakázek, ve znění pozdějších předpisů (dále jen „zákon o zadávání veřejných zakázek“ nebo „ZZVZ“) pro veřejnou zakázku s názvem </w:t>
      </w:r>
      <w:r w:rsidR="00195BE4">
        <w:t>„</w:t>
      </w:r>
      <w:r w:rsidR="00A87A4F" w:rsidRPr="00AE4A09">
        <w:rPr>
          <w:b/>
          <w:bCs/>
        </w:rPr>
        <w:t xml:space="preserve">Příprava opatření na DI pro přepravu NTK pro NJZ ETE – Povodí Vltavy – </w:t>
      </w:r>
      <w:r w:rsidR="001F6261">
        <w:rPr>
          <w:b/>
          <w:bCs/>
        </w:rPr>
        <w:t>Orlík</w:t>
      </w:r>
      <w:r w:rsidR="00A87A4F" w:rsidRPr="00AE4A09">
        <w:rPr>
          <w:b/>
          <w:bCs/>
        </w:rPr>
        <w:t xml:space="preserve">, horní a dolní voda: </w:t>
      </w:r>
      <w:r w:rsidR="00F36897">
        <w:rPr>
          <w:b/>
        </w:rPr>
        <w:t>D</w:t>
      </w:r>
      <w:r w:rsidR="00CC42EA">
        <w:rPr>
          <w:b/>
        </w:rPr>
        <w:t>PS, AD</w:t>
      </w:r>
      <w:r w:rsidRPr="00B660A7">
        <w:t>“</w:t>
      </w:r>
      <w:r w:rsidR="008F79B1">
        <w:t xml:space="preserve"> (dále jen „veřejná zakázka“)</w:t>
      </w:r>
      <w:r w:rsidR="00231EC8">
        <w:t>,</w:t>
      </w:r>
      <w:r w:rsidRPr="00B660A7">
        <w:t xml:space="preserve"> ve kterém byla nabídka </w:t>
      </w:r>
      <w:r w:rsidR="004707FB">
        <w:t>příkazníka</w:t>
      </w:r>
      <w:r w:rsidRPr="00B660A7">
        <w:t xml:space="preserve"> vyhodnocena jako ekonomicky nejvýhodnější.</w:t>
      </w:r>
    </w:p>
    <w:p w14:paraId="33DBB3EE" w14:textId="77777777" w:rsidR="003C135A" w:rsidRDefault="003C135A" w:rsidP="003C135A">
      <w:pPr>
        <w:pStyle w:val="Odst"/>
        <w:numPr>
          <w:ilvl w:val="0"/>
          <w:numId w:val="0"/>
        </w:numPr>
        <w:spacing w:before="0" w:after="0"/>
      </w:pPr>
    </w:p>
    <w:p w14:paraId="2CFEBAF8" w14:textId="14669311" w:rsidR="00F212C8" w:rsidRPr="00871720" w:rsidRDefault="00F212C8" w:rsidP="00B347E1">
      <w:pPr>
        <w:pStyle w:val="Odst"/>
        <w:spacing w:before="0" w:after="0"/>
      </w:pPr>
      <w:r w:rsidRPr="00EB7212">
        <w:t xml:space="preserve">Příkazník bude </w:t>
      </w:r>
      <w:r w:rsidR="00AA2387">
        <w:t xml:space="preserve">za </w:t>
      </w:r>
      <w:r w:rsidRPr="00EB7212">
        <w:t xml:space="preserve">podmínek </w:t>
      </w:r>
      <w:r w:rsidR="00B660A7" w:rsidRPr="00EB7212">
        <w:t xml:space="preserve">sjednaných v této </w:t>
      </w:r>
      <w:r w:rsidR="00B660A7" w:rsidRPr="00AA2387">
        <w:t xml:space="preserve">smlouvě </w:t>
      </w:r>
      <w:r w:rsidRPr="00AA2387">
        <w:t>pro příkazce vykonávat</w:t>
      </w:r>
      <w:r w:rsidRPr="00EB7212">
        <w:t xml:space="preserve"> </w:t>
      </w:r>
      <w:r w:rsidR="00B660A7" w:rsidRPr="00EB7212">
        <w:t xml:space="preserve">občasný </w:t>
      </w:r>
      <w:r w:rsidRPr="00EB7212">
        <w:t xml:space="preserve">autorský dozor projektanta </w:t>
      </w:r>
      <w:r w:rsidR="001A023B">
        <w:t xml:space="preserve">ve smyslu § </w:t>
      </w:r>
      <w:r w:rsidR="00503C5D">
        <w:t>16</w:t>
      </w:r>
      <w:r w:rsidR="0076028E">
        <w:t>1 odst. 2 zákona č. 283/2021 Sb., stavební zákon</w:t>
      </w:r>
      <w:r w:rsidR="001D30D6">
        <w:t>, ve</w:t>
      </w:r>
      <w:r w:rsidR="001A023B">
        <w:t xml:space="preserve"> znění pozdějších předpisů </w:t>
      </w:r>
      <w:r w:rsidR="005A45E7">
        <w:t>(dále jen „autorský dozor“</w:t>
      </w:r>
      <w:r w:rsidR="00AA2387">
        <w:t>)</w:t>
      </w:r>
      <w:r w:rsidR="005A45E7">
        <w:t xml:space="preserve"> </w:t>
      </w:r>
      <w:r w:rsidR="00B56120">
        <w:t>stavby</w:t>
      </w:r>
      <w:r w:rsidRPr="00EB7212">
        <w:t xml:space="preserve"> „</w:t>
      </w:r>
      <w:r w:rsidR="00A87A4F" w:rsidRPr="00AE4A09">
        <w:rPr>
          <w:b/>
          <w:bCs/>
        </w:rPr>
        <w:t xml:space="preserve">Příprava opatření na DI pro přepravu NTK pro NJZ ETE – Povodí Vltavy – </w:t>
      </w:r>
      <w:r w:rsidR="00D0441B">
        <w:rPr>
          <w:b/>
          <w:bCs/>
        </w:rPr>
        <w:t>Orlík</w:t>
      </w:r>
      <w:r w:rsidR="00A87A4F" w:rsidRPr="00AE4A09">
        <w:rPr>
          <w:b/>
          <w:bCs/>
        </w:rPr>
        <w:t>, horní a dolní voda</w:t>
      </w:r>
      <w:r w:rsidR="00EB7212" w:rsidRPr="00871720">
        <w:t>“</w:t>
      </w:r>
      <w:r w:rsidR="00CA7132" w:rsidRPr="00871720">
        <w:t xml:space="preserve"> (dále jen „stavba“)</w:t>
      </w:r>
      <w:r w:rsidR="008232E3" w:rsidRPr="00871720">
        <w:t>.</w:t>
      </w:r>
    </w:p>
    <w:p w14:paraId="2680FFF3" w14:textId="77777777" w:rsidR="003C135A" w:rsidRDefault="003C135A" w:rsidP="003C135A">
      <w:pPr>
        <w:pStyle w:val="Odst"/>
        <w:numPr>
          <w:ilvl w:val="0"/>
          <w:numId w:val="0"/>
        </w:numPr>
        <w:spacing w:before="0" w:after="0"/>
      </w:pPr>
    </w:p>
    <w:p w14:paraId="43578F30" w14:textId="6A06CFD3" w:rsidR="00CC63F9" w:rsidRPr="00F33EE6" w:rsidRDefault="00CC63F9" w:rsidP="00B347E1">
      <w:pPr>
        <w:pStyle w:val="Odst"/>
        <w:spacing w:before="0" w:after="0"/>
      </w:pPr>
      <w:r w:rsidRPr="00871720">
        <w:t xml:space="preserve">Podkladem pro výkon autorského dozoru </w:t>
      </w:r>
      <w:r w:rsidR="001827A1" w:rsidRPr="00871720">
        <w:t>stavby</w:t>
      </w:r>
      <w:r w:rsidR="00F33EE6" w:rsidRPr="00871720">
        <w:t xml:space="preserve"> je zejména </w:t>
      </w:r>
      <w:r w:rsidRPr="00871720">
        <w:t>příslušná dokumentace</w:t>
      </w:r>
      <w:r w:rsidR="00F33EE6" w:rsidRPr="00871720">
        <w:t xml:space="preserve"> </w:t>
      </w:r>
      <w:r w:rsidR="00F33EE6" w:rsidRPr="00F33EE6">
        <w:t>pro provádění stavby zpracovaná p</w:t>
      </w:r>
      <w:r w:rsidR="00F33EE6">
        <w:t>říkazníkem jako zhotovitelem na </w:t>
      </w:r>
      <w:r w:rsidR="00F33EE6" w:rsidRPr="00F33EE6">
        <w:t xml:space="preserve">základě </w:t>
      </w:r>
      <w:r w:rsidR="00F33EE6">
        <w:t xml:space="preserve">samostatné </w:t>
      </w:r>
      <w:r w:rsidR="00F33EE6" w:rsidRPr="00F33EE6">
        <w:t xml:space="preserve">smlouvy o dílo </w:t>
      </w:r>
      <w:r w:rsidR="00B43B08" w:rsidRPr="00F33EE6">
        <w:t>včetně jejích případných změn (dále je</w:t>
      </w:r>
      <w:r w:rsidR="00D33203">
        <w:t>n</w:t>
      </w:r>
      <w:r w:rsidR="00B43B08" w:rsidRPr="00F33EE6">
        <w:t xml:space="preserve"> „projektová dokumentace“)</w:t>
      </w:r>
      <w:r w:rsidR="005A0262">
        <w:t xml:space="preserve"> a dále také dokumentace pro stavební povolení</w:t>
      </w:r>
      <w:r w:rsidR="00E17E76">
        <w:t xml:space="preserve"> zpracovaná společností AQUATIS a. s. v 11/2023.</w:t>
      </w:r>
    </w:p>
    <w:p w14:paraId="011C43CB" w14:textId="77777777" w:rsidR="003C135A" w:rsidRDefault="003C135A" w:rsidP="003C135A">
      <w:pPr>
        <w:pStyle w:val="Odst"/>
        <w:keepNext/>
        <w:numPr>
          <w:ilvl w:val="0"/>
          <w:numId w:val="0"/>
        </w:numPr>
        <w:spacing w:before="0" w:after="0"/>
      </w:pPr>
    </w:p>
    <w:p w14:paraId="111D0F23" w14:textId="31B305DC" w:rsidR="00EB7212" w:rsidRDefault="00193A88" w:rsidP="00B347E1">
      <w:pPr>
        <w:pStyle w:val="Odst"/>
        <w:keepNext/>
        <w:spacing w:before="0" w:after="0"/>
      </w:pPr>
      <w:r>
        <w:t xml:space="preserve">Příkazník je povinen </w:t>
      </w:r>
      <w:r w:rsidR="00675D68">
        <w:t xml:space="preserve">se </w:t>
      </w:r>
      <w:r>
        <w:t>na výzvu příkazce učiněnou za podmínek sjednaných v této smlouvě</w:t>
      </w:r>
      <w:r w:rsidR="00405F70">
        <w:t> </w:t>
      </w:r>
      <w:r w:rsidR="003D006A">
        <w:t xml:space="preserve">aktivně </w:t>
      </w:r>
      <w:r w:rsidR="00675D68">
        <w:t xml:space="preserve">účastnit </w:t>
      </w:r>
      <w:r w:rsidR="00BA1DE9">
        <w:t>kontrolních dnů stavby</w:t>
      </w:r>
      <w:r w:rsidR="00786C65">
        <w:t xml:space="preserve"> </w:t>
      </w:r>
      <w:r w:rsidR="00BA1DE9">
        <w:t>a jiných jednání konaných</w:t>
      </w:r>
      <w:r w:rsidR="00A75385">
        <w:t xml:space="preserve"> v místě provádění stavby</w:t>
      </w:r>
      <w:r w:rsidR="00BA1DE9">
        <w:t xml:space="preserve">, zejména </w:t>
      </w:r>
      <w:r w:rsidR="003D006A">
        <w:t>předání a </w:t>
      </w:r>
      <w:r w:rsidR="00675D68" w:rsidRPr="00BA1DE9">
        <w:t>převzetí staveniště zhotovitelem stavby,</w:t>
      </w:r>
      <w:r w:rsidR="00BA1DE9">
        <w:t xml:space="preserve"> </w:t>
      </w:r>
      <w:r w:rsidR="00675D68" w:rsidRPr="00BA1DE9">
        <w:t>předání a převzetí stavby nebo jejích částí,</w:t>
      </w:r>
      <w:r w:rsidR="00BA1DE9">
        <w:t xml:space="preserve"> </w:t>
      </w:r>
      <w:r w:rsidR="00675D68" w:rsidRPr="00BA1DE9">
        <w:t xml:space="preserve">kontrol odstranění </w:t>
      </w:r>
      <w:r w:rsidR="00675D68" w:rsidRPr="00BA1DE9">
        <w:lastRenderedPageBreak/>
        <w:t>vad zjištěných při předání a převzetí stavby nebo jejích částí,</w:t>
      </w:r>
      <w:r w:rsidR="00BA1DE9">
        <w:t xml:space="preserve"> </w:t>
      </w:r>
      <w:r w:rsidR="00675D68" w:rsidRPr="00BA1DE9">
        <w:t>kontrolní</w:t>
      </w:r>
      <w:r w:rsidR="00BB1DEC">
        <w:t>ch</w:t>
      </w:r>
      <w:r w:rsidR="00675D68" w:rsidRPr="00BA1DE9">
        <w:t xml:space="preserve"> prohlíd</w:t>
      </w:r>
      <w:r w:rsidR="00BB1DEC">
        <w:t>e</w:t>
      </w:r>
      <w:r w:rsidR="001B4438">
        <w:t>k stavby a </w:t>
      </w:r>
      <w:r w:rsidR="00675D68" w:rsidRPr="00BA1DE9">
        <w:t>závěrečn</w:t>
      </w:r>
      <w:r w:rsidR="00BB1DEC">
        <w:t>é</w:t>
      </w:r>
      <w:r w:rsidR="00675D68" w:rsidRPr="00BA1DE9">
        <w:t xml:space="preserve"> kontrolní prohlídk</w:t>
      </w:r>
      <w:r w:rsidR="00BB1DEC">
        <w:t>y</w:t>
      </w:r>
      <w:r w:rsidR="00675D68" w:rsidRPr="00BA1DE9">
        <w:t xml:space="preserve"> stavby</w:t>
      </w:r>
      <w:r w:rsidR="001A35A9">
        <w:t xml:space="preserve"> (dále souhrnně jen „kontrolní dny stavby“)</w:t>
      </w:r>
      <w:r w:rsidR="00BA1DE9">
        <w:t>.</w:t>
      </w:r>
      <w:r w:rsidR="001B4438">
        <w:t xml:space="preserve"> </w:t>
      </w:r>
      <w:r w:rsidR="00EC3CE2" w:rsidRPr="001C3CAF">
        <w:t xml:space="preserve">Předpokládaná doba trvání jednoho kontrolního dne je </w:t>
      </w:r>
      <w:r w:rsidR="00666D84" w:rsidRPr="001C3CAF">
        <w:t>čtyři</w:t>
      </w:r>
      <w:r w:rsidR="00EC3CE2" w:rsidRPr="001C3CAF">
        <w:t xml:space="preserve"> hodiny. Skutečná doba trvání kontrolního dne bude stanovena příkazcem </w:t>
      </w:r>
      <w:r w:rsidR="00666D84" w:rsidRPr="001C3CAF">
        <w:t xml:space="preserve">během konání kontrolního dne </w:t>
      </w:r>
      <w:r w:rsidR="00EC3CE2" w:rsidRPr="001C3CAF">
        <w:t xml:space="preserve">s ohledem na aktuální potřebu příkazce v rozsahu minimálně dvou a maximálně </w:t>
      </w:r>
      <w:r w:rsidR="00163E8B">
        <w:t>čtyř</w:t>
      </w:r>
      <w:r w:rsidR="00AF72BF" w:rsidRPr="001C3CAF">
        <w:t xml:space="preserve"> </w:t>
      </w:r>
      <w:r w:rsidR="00EC3CE2" w:rsidRPr="001C3CAF">
        <w:t>hodin za jeden kontrolní den</w:t>
      </w:r>
      <w:r w:rsidR="00EC3CE2">
        <w:t xml:space="preserve">. </w:t>
      </w:r>
      <w:r w:rsidR="0091367B">
        <w:t xml:space="preserve">Příkazník je povinen v rámci </w:t>
      </w:r>
      <w:r w:rsidR="003D006A">
        <w:t xml:space="preserve">aktivní </w:t>
      </w:r>
      <w:r w:rsidR="0091367B">
        <w:t>účasti na</w:t>
      </w:r>
      <w:r w:rsidR="00BA1DE9">
        <w:t xml:space="preserve"> kontrolních dnech stavby </w:t>
      </w:r>
      <w:r w:rsidR="00405F70">
        <w:t xml:space="preserve">vykonávat </w:t>
      </w:r>
      <w:r w:rsidR="0056531D">
        <w:t>v souladu s pokyny příkazce</w:t>
      </w:r>
      <w:r w:rsidR="00405F70">
        <w:t xml:space="preserve"> </w:t>
      </w:r>
      <w:r>
        <w:t>zejména</w:t>
      </w:r>
      <w:r w:rsidR="00117E7D">
        <w:t xml:space="preserve"> následující </w:t>
      </w:r>
      <w:r w:rsidR="001827A1">
        <w:t>činnost</w:t>
      </w:r>
      <w:r w:rsidR="00405F70">
        <w:t>i</w:t>
      </w:r>
      <w:r w:rsidR="004836DF">
        <w:t>:</w:t>
      </w:r>
    </w:p>
    <w:p w14:paraId="120D86E3" w14:textId="77777777" w:rsidR="00A0230C" w:rsidRPr="004836DF" w:rsidRDefault="00A0230C" w:rsidP="00A0230C">
      <w:pPr>
        <w:pStyle w:val="Odst"/>
        <w:keepNext/>
        <w:numPr>
          <w:ilvl w:val="0"/>
          <w:numId w:val="0"/>
        </w:numPr>
        <w:spacing w:before="0" w:after="0"/>
        <w:ind w:left="425" w:hanging="425"/>
      </w:pPr>
    </w:p>
    <w:p w14:paraId="22DA7E5E" w14:textId="77777777" w:rsidR="008232E3" w:rsidRPr="00843B56" w:rsidRDefault="008232E3" w:rsidP="00B347E1">
      <w:pPr>
        <w:pStyle w:val="Psm"/>
        <w:spacing w:after="0"/>
      </w:pPr>
      <w:r w:rsidRPr="00843B56">
        <w:t xml:space="preserve">kontrola souladu provádění stavby s projektovou dokumentací </w:t>
      </w:r>
      <w:r w:rsidR="00193A88" w:rsidRPr="00843B56">
        <w:t xml:space="preserve">a stavebním povolením </w:t>
      </w:r>
      <w:r w:rsidRPr="00843B56">
        <w:t>z hlediska vlastního řešení stavby a hlediska dodržení podmínek výstavby,</w:t>
      </w:r>
    </w:p>
    <w:p w14:paraId="332EAF05" w14:textId="5CC15BDC" w:rsidR="00AE3270" w:rsidRPr="00843B56" w:rsidRDefault="00AE3270" w:rsidP="00B347E1">
      <w:pPr>
        <w:pStyle w:val="Psm"/>
        <w:spacing w:after="0"/>
      </w:pPr>
      <w:r w:rsidRPr="00843B56">
        <w:t>poskytování vysvětlení k projektové dokumentac</w:t>
      </w:r>
      <w:r w:rsidR="008232E3" w:rsidRPr="00843B56">
        <w:t>i</w:t>
      </w:r>
      <w:r w:rsidR="00D50E75">
        <w:t>,</w:t>
      </w:r>
      <w:r w:rsidR="008232E3" w:rsidRPr="00843B56">
        <w:t xml:space="preserve"> </w:t>
      </w:r>
      <w:r w:rsidRPr="00843B56">
        <w:t>včetně vysvětlení nezbytných k vypracování realizační dokumentace zhotovitele stavby a k plynulému průběhu provádění stavby,</w:t>
      </w:r>
    </w:p>
    <w:p w14:paraId="20FD289D" w14:textId="77777777" w:rsidR="004A303B" w:rsidRPr="00843B56" w:rsidRDefault="004A303B" w:rsidP="00B347E1">
      <w:pPr>
        <w:pStyle w:val="Psm"/>
        <w:spacing w:after="0"/>
      </w:pPr>
      <w:r w:rsidRPr="00843B56">
        <w:t>kontrol</w:t>
      </w:r>
      <w:r w:rsidR="00745C94" w:rsidRPr="00843B56">
        <w:t>a</w:t>
      </w:r>
      <w:r w:rsidRPr="00843B56">
        <w:t xml:space="preserve"> souladu realizační dokumentace zhotovitele </w:t>
      </w:r>
      <w:r w:rsidR="004E06F4">
        <w:t xml:space="preserve">stavby </w:t>
      </w:r>
      <w:r w:rsidRPr="00843B56">
        <w:t>s projektovou dokumentací,</w:t>
      </w:r>
    </w:p>
    <w:p w14:paraId="2B0BC1B0" w14:textId="77777777" w:rsidR="00542128" w:rsidRPr="00843B56" w:rsidRDefault="004836DF" w:rsidP="00B347E1">
      <w:pPr>
        <w:pStyle w:val="Psm"/>
        <w:spacing w:after="0"/>
      </w:pPr>
      <w:r w:rsidRPr="00843B56">
        <w:t>kontrola souladu</w:t>
      </w:r>
      <w:r w:rsidR="00542128" w:rsidRPr="00843B56">
        <w:t xml:space="preserve"> dokumentace dočasných zařízení staveniště nebo úprav trvalých objektů</w:t>
      </w:r>
      <w:r w:rsidRPr="00843B56">
        <w:t xml:space="preserve"> s projektovou dokumentací</w:t>
      </w:r>
      <w:r w:rsidR="001044FB" w:rsidRPr="00843B56">
        <w:t>,</w:t>
      </w:r>
    </w:p>
    <w:p w14:paraId="7D124EAE" w14:textId="77777777" w:rsidR="001044FB" w:rsidRPr="00843B56" w:rsidRDefault="001044FB" w:rsidP="00B347E1">
      <w:pPr>
        <w:pStyle w:val="Psm"/>
        <w:spacing w:after="0"/>
      </w:pPr>
      <w:r w:rsidRPr="00843B56">
        <w:t>kontrola souladu zabezpečení</w:t>
      </w:r>
      <w:r w:rsidR="008A01F1" w:rsidRPr="00843B56">
        <w:t xml:space="preserve"> úrovně staveniště </w:t>
      </w:r>
      <w:r w:rsidRPr="00843B56">
        <w:t>s</w:t>
      </w:r>
      <w:r w:rsidR="00B22E7C" w:rsidRPr="00843B56">
        <w:t> </w:t>
      </w:r>
      <w:r w:rsidRPr="00843B56">
        <w:t>proj</w:t>
      </w:r>
      <w:r w:rsidR="00B22E7C" w:rsidRPr="00843B56">
        <w:t>ektovou dokumentací,</w:t>
      </w:r>
    </w:p>
    <w:p w14:paraId="42616FEF" w14:textId="77777777" w:rsidR="008A01F1" w:rsidRPr="00843B56" w:rsidRDefault="001044FB" w:rsidP="00B347E1">
      <w:pPr>
        <w:pStyle w:val="Psm"/>
        <w:spacing w:after="0"/>
      </w:pPr>
      <w:r w:rsidRPr="00843B56">
        <w:t>kontrola souladu provádění vytyčovacích pracích s projektovou dokumentací,</w:t>
      </w:r>
    </w:p>
    <w:p w14:paraId="2F0FEE14" w14:textId="77777777" w:rsidR="00AE3270" w:rsidRPr="00843B56" w:rsidRDefault="00AE3270" w:rsidP="00B347E1">
      <w:pPr>
        <w:pStyle w:val="Psm"/>
        <w:spacing w:after="0"/>
      </w:pPr>
      <w:r w:rsidRPr="00843B56">
        <w:t xml:space="preserve">posouzení návrhů příkazce nebo zhotovitele stavby na změny stavby odchylující se od projektové dokumentace z hlediska dodržení </w:t>
      </w:r>
      <w:proofErr w:type="spellStart"/>
      <w:r w:rsidRPr="00843B56">
        <w:t>technicko-ekonomických</w:t>
      </w:r>
      <w:proofErr w:type="spellEnd"/>
      <w:r w:rsidRPr="00843B56">
        <w:t xml:space="preserve"> parametrů stavby, dodržení stanovených dob a termínů</w:t>
      </w:r>
      <w:r w:rsidR="008232E3" w:rsidRPr="00843B56">
        <w:t xml:space="preserve"> a</w:t>
      </w:r>
      <w:r w:rsidRPr="00843B56">
        <w:t xml:space="preserve"> dalších údajů a ukazatelů,</w:t>
      </w:r>
    </w:p>
    <w:p w14:paraId="112D4F55" w14:textId="77777777" w:rsidR="0056531D" w:rsidRPr="00843B56" w:rsidRDefault="0056531D" w:rsidP="00B347E1">
      <w:pPr>
        <w:pStyle w:val="Psm"/>
        <w:spacing w:after="0"/>
      </w:pPr>
      <w:r w:rsidRPr="00843B56">
        <w:t>součinnost při provádění změn projektové dokumentace včetně zpracování návrhů změn projektové dokumentace a soupisu prací a dodávek a potvrzování změnových listů,</w:t>
      </w:r>
    </w:p>
    <w:p w14:paraId="12493018" w14:textId="77777777" w:rsidR="008A01F1" w:rsidRPr="00843B56" w:rsidRDefault="00B22E7C" w:rsidP="00B347E1">
      <w:pPr>
        <w:pStyle w:val="Psm"/>
        <w:spacing w:after="0"/>
      </w:pPr>
      <w:r w:rsidRPr="00843B56">
        <w:t>kontrola souladu průběhu</w:t>
      </w:r>
      <w:r w:rsidR="008A01F1" w:rsidRPr="00843B56">
        <w:t xml:space="preserve"> zkoušek </w:t>
      </w:r>
      <w:r w:rsidR="00AE3270" w:rsidRPr="00843B56">
        <w:t xml:space="preserve">materiálů, konstrukcí a prací </w:t>
      </w:r>
      <w:r w:rsidRPr="00843B56">
        <w:t>(</w:t>
      </w:r>
      <w:r w:rsidR="008A01F1" w:rsidRPr="00843B56">
        <w:t>individuálních vyzkouš</w:t>
      </w:r>
      <w:r w:rsidR="00AE3270" w:rsidRPr="00843B56">
        <w:t>ení či </w:t>
      </w:r>
      <w:r w:rsidRPr="00843B56">
        <w:t xml:space="preserve">komplexního vyzkoušení) </w:t>
      </w:r>
      <w:r w:rsidR="00AE3270" w:rsidRPr="00843B56">
        <w:t xml:space="preserve">prováděných zhotovitelem stavby </w:t>
      </w:r>
      <w:r w:rsidRPr="00843B56">
        <w:t>včetně průběhu případného zkušebního provozu s projektovou dokumentací,</w:t>
      </w:r>
    </w:p>
    <w:p w14:paraId="1CC6D5BF" w14:textId="77777777" w:rsidR="00BA1DE9" w:rsidRPr="00843B56" w:rsidRDefault="00BA1DE9" w:rsidP="00B347E1">
      <w:pPr>
        <w:pStyle w:val="Psm"/>
        <w:spacing w:after="0"/>
      </w:pPr>
      <w:r>
        <w:t>provedení</w:t>
      </w:r>
      <w:r w:rsidRPr="00843B56">
        <w:t xml:space="preserve"> kompletní samostatné prohlídky stavby a vypracování zápisu o zjištěných vadách a jeho předání příkazci,</w:t>
      </w:r>
    </w:p>
    <w:p w14:paraId="1302CFBD" w14:textId="77777777" w:rsidR="008A01F1" w:rsidRPr="00843B56" w:rsidRDefault="008A01F1" w:rsidP="00B347E1">
      <w:pPr>
        <w:pStyle w:val="Psm"/>
        <w:spacing w:after="0"/>
      </w:pPr>
      <w:r w:rsidRPr="00843B56">
        <w:t xml:space="preserve">kontrola </w:t>
      </w:r>
      <w:r w:rsidR="004E06F4">
        <w:t>souladu</w:t>
      </w:r>
      <w:r w:rsidR="00B22E7C" w:rsidRPr="00843B56">
        <w:t xml:space="preserve"> provozního řádu a návodů</w:t>
      </w:r>
      <w:r w:rsidRPr="00843B56">
        <w:t xml:space="preserve"> k údržbě předávaných </w:t>
      </w:r>
      <w:r w:rsidR="00B22E7C" w:rsidRPr="00843B56">
        <w:t xml:space="preserve">příkazci </w:t>
      </w:r>
      <w:r w:rsidRPr="00843B56">
        <w:t>zhotovitelem</w:t>
      </w:r>
      <w:r w:rsidR="004E06F4" w:rsidRPr="00843B56">
        <w:t xml:space="preserve"> </w:t>
      </w:r>
      <w:r w:rsidR="004E06F4">
        <w:t>stavby</w:t>
      </w:r>
      <w:r w:rsidR="004E06F4" w:rsidRPr="00843B56">
        <w:t xml:space="preserve"> </w:t>
      </w:r>
      <w:r w:rsidR="00B22E7C" w:rsidRPr="00843B56">
        <w:t>s projektovou dokumentací</w:t>
      </w:r>
      <w:r w:rsidR="004F2870">
        <w:t xml:space="preserve"> skutečného provedení stavby</w:t>
      </w:r>
      <w:r w:rsidR="00B22E7C" w:rsidRPr="00843B56">
        <w:t>,</w:t>
      </w:r>
    </w:p>
    <w:p w14:paraId="6DE846D8" w14:textId="77777777" w:rsidR="00AE3270" w:rsidRPr="00843B56" w:rsidRDefault="00AE3270" w:rsidP="00B347E1">
      <w:pPr>
        <w:pStyle w:val="Psm"/>
        <w:spacing w:after="0"/>
      </w:pPr>
      <w:r w:rsidRPr="00843B56">
        <w:t>kontrola souladu dokumentace skutečného provedení stavby s dokončenou stavbou,</w:t>
      </w:r>
    </w:p>
    <w:p w14:paraId="02F2CDB9" w14:textId="77777777" w:rsidR="00AE3270" w:rsidRPr="00843B56" w:rsidRDefault="00AE3270" w:rsidP="00B347E1">
      <w:pPr>
        <w:pStyle w:val="Psm"/>
        <w:spacing w:after="0"/>
      </w:pPr>
      <w:r w:rsidRPr="00843B56">
        <w:t>poskytnutí vyjádření k souladu dokončené stavby s projektovou dokumentací a stavebním povolením,</w:t>
      </w:r>
    </w:p>
    <w:p w14:paraId="37CAF26C" w14:textId="77777777" w:rsidR="008232E3" w:rsidRPr="00843B56" w:rsidRDefault="008232E3" w:rsidP="00B347E1">
      <w:pPr>
        <w:pStyle w:val="Psm"/>
        <w:spacing w:after="0"/>
      </w:pPr>
      <w:r w:rsidRPr="00843B56">
        <w:t>sledování postupu provádění stavby z technického a časového hlediska</w:t>
      </w:r>
      <w:r w:rsidR="0091367B">
        <w:t xml:space="preserve"> a</w:t>
      </w:r>
    </w:p>
    <w:p w14:paraId="7FC2E642" w14:textId="77777777" w:rsidR="00711B00" w:rsidRPr="00843B56" w:rsidRDefault="00711B00" w:rsidP="00B347E1">
      <w:pPr>
        <w:pStyle w:val="Psm"/>
        <w:spacing w:after="0"/>
      </w:pPr>
      <w:r w:rsidRPr="00843B56">
        <w:t>součinnost s příkazcem, zhotovitelem stavby, technickým dozorem stavebníka, koordinátorem BOZP</w:t>
      </w:r>
      <w:r w:rsidR="008232E3" w:rsidRPr="00843B56">
        <w:t xml:space="preserve"> a</w:t>
      </w:r>
      <w:r w:rsidRPr="00843B56">
        <w:t xml:space="preserve"> dalšími osobami účastnícími se provádění stavby, př</w:t>
      </w:r>
      <w:r w:rsidR="008232E3" w:rsidRPr="00843B56">
        <w:t>i řešení problémů vzniklých při </w:t>
      </w:r>
      <w:r w:rsidRPr="00843B56">
        <w:t>provádění stavby</w:t>
      </w:r>
      <w:r w:rsidR="0091367B">
        <w:t>.</w:t>
      </w:r>
    </w:p>
    <w:p w14:paraId="1129AB49" w14:textId="77777777" w:rsidR="00CF1CE1" w:rsidRDefault="00CF1CE1" w:rsidP="00CF1CE1">
      <w:pPr>
        <w:pStyle w:val="Odst"/>
        <w:numPr>
          <w:ilvl w:val="0"/>
          <w:numId w:val="0"/>
        </w:numPr>
        <w:spacing w:before="0" w:after="0"/>
        <w:ind w:left="425" w:hanging="425"/>
      </w:pPr>
    </w:p>
    <w:p w14:paraId="73087EB0" w14:textId="0B31D0F3" w:rsidR="0091367B" w:rsidRPr="003639F9" w:rsidRDefault="0091367B" w:rsidP="00B347E1">
      <w:pPr>
        <w:pStyle w:val="Odst"/>
        <w:spacing w:before="0" w:after="0"/>
      </w:pPr>
      <w:r w:rsidRPr="003639F9">
        <w:t xml:space="preserve">Příkazník je povinen na výzvu příkazce učiněnou za podmínek sjednaných v této smlouvě nad rámec </w:t>
      </w:r>
      <w:r w:rsidR="003D006A">
        <w:t xml:space="preserve">aktivní </w:t>
      </w:r>
      <w:r w:rsidRPr="003639F9">
        <w:t xml:space="preserve">účasti na </w:t>
      </w:r>
      <w:r w:rsidR="001A35A9">
        <w:t xml:space="preserve">kontrolních dnech stavby </w:t>
      </w:r>
      <w:r w:rsidR="003639F9" w:rsidRPr="003639F9">
        <w:t>vykonávat následující činnosti</w:t>
      </w:r>
      <w:r w:rsidRPr="003639F9">
        <w:t>:</w:t>
      </w:r>
    </w:p>
    <w:p w14:paraId="27F12AF0" w14:textId="3FAFF608" w:rsidR="0091367B" w:rsidRDefault="0091367B" w:rsidP="00B347E1">
      <w:pPr>
        <w:pStyle w:val="Psm"/>
        <w:spacing w:after="0"/>
      </w:pPr>
      <w:r w:rsidRPr="003639F9">
        <w:t>činnost</w:t>
      </w:r>
      <w:r w:rsidR="007F1913">
        <w:t>i</w:t>
      </w:r>
      <w:r w:rsidRPr="003639F9">
        <w:t xml:space="preserve"> </w:t>
      </w:r>
      <w:r w:rsidR="00A75385" w:rsidRPr="003639F9">
        <w:t>podle odst</w:t>
      </w:r>
      <w:r w:rsidR="00F61B3D">
        <w:t>avce</w:t>
      </w:r>
      <w:r w:rsidR="00A75385" w:rsidRPr="003639F9">
        <w:t xml:space="preserve"> </w:t>
      </w:r>
      <w:r w:rsidR="001B4438">
        <w:t>4</w:t>
      </w:r>
      <w:r w:rsidR="00F802F5">
        <w:t>.</w:t>
      </w:r>
      <w:r w:rsidR="003D006A">
        <w:t xml:space="preserve"> písm. a) až o)</w:t>
      </w:r>
      <w:r w:rsidR="00A75385" w:rsidRPr="003639F9">
        <w:t xml:space="preserve"> tohoto článku</w:t>
      </w:r>
      <w:r w:rsidR="003639F9" w:rsidRPr="003639F9">
        <w:t xml:space="preserve">, není-li je </w:t>
      </w:r>
      <w:r w:rsidR="00D33203">
        <w:t xml:space="preserve">možné </w:t>
      </w:r>
      <w:r w:rsidR="003639F9" w:rsidRPr="003639F9">
        <w:t>zejména vzhledem k</w:t>
      </w:r>
      <w:r w:rsidR="0056531D">
        <w:t> rozsahu vyplývajícímu z pokynů příkazce</w:t>
      </w:r>
      <w:r w:rsidR="003639F9" w:rsidRPr="003639F9">
        <w:t xml:space="preserve"> </w:t>
      </w:r>
      <w:r w:rsidR="003639F9">
        <w:t>vykona</w:t>
      </w:r>
      <w:r w:rsidR="003639F9" w:rsidRPr="003639F9">
        <w:t xml:space="preserve">t v rámci </w:t>
      </w:r>
      <w:r w:rsidR="004C4E06">
        <w:t>aktivní účasti na </w:t>
      </w:r>
      <w:r w:rsidR="007F1913">
        <w:t>kontrolních dnech stavby</w:t>
      </w:r>
      <w:r w:rsidR="00A75385" w:rsidRPr="003639F9">
        <w:t>,</w:t>
      </w:r>
    </w:p>
    <w:p w14:paraId="6A08FC8C" w14:textId="3CD1F962" w:rsidR="00F1685C" w:rsidRDefault="00A57274" w:rsidP="00B347E1">
      <w:pPr>
        <w:pStyle w:val="Psm"/>
        <w:spacing w:after="0"/>
      </w:pPr>
      <w:r w:rsidRPr="00843B56">
        <w:t>výkon</w:t>
      </w:r>
      <w:r w:rsidR="00C968F7" w:rsidRPr="00843B56">
        <w:t xml:space="preserve"> </w:t>
      </w:r>
      <w:r w:rsidR="005C2377">
        <w:t>jiných</w:t>
      </w:r>
      <w:r w:rsidR="00C968F7" w:rsidRPr="00843B56">
        <w:t xml:space="preserve"> činnost</w:t>
      </w:r>
      <w:r w:rsidR="00F802F5">
        <w:t>í</w:t>
      </w:r>
      <w:r w:rsidR="00C968F7" w:rsidRPr="00843B56">
        <w:t xml:space="preserve"> související</w:t>
      </w:r>
      <w:r w:rsidRPr="00843B56">
        <w:t>ch</w:t>
      </w:r>
      <w:r w:rsidR="00C968F7" w:rsidRPr="00843B56">
        <w:t xml:space="preserve"> s výkonem autorského dozoru</w:t>
      </w:r>
      <w:r w:rsidR="001827A1" w:rsidRPr="00843B56">
        <w:t xml:space="preserve"> stavby</w:t>
      </w:r>
      <w:r w:rsidR="00686B36" w:rsidRPr="00843B56">
        <w:t>, pokud s </w:t>
      </w:r>
      <w:r w:rsidRPr="00843B56">
        <w:t>tím</w:t>
      </w:r>
      <w:r w:rsidR="00397B77">
        <w:t xml:space="preserve"> příkazník souhlasí</w:t>
      </w:r>
      <w:r w:rsidR="00D33203">
        <w:t>,</w:t>
      </w:r>
    </w:p>
    <w:p w14:paraId="75CD6C02" w14:textId="77777777" w:rsidR="00397B77" w:rsidRPr="00843B56" w:rsidRDefault="00397B77" w:rsidP="00B347E1">
      <w:pPr>
        <w:pStyle w:val="Pododst"/>
        <w:spacing w:after="0"/>
      </w:pPr>
      <w:r>
        <w:t>(dále též souhrnně jen „</w:t>
      </w:r>
      <w:r w:rsidRPr="007D2C2B">
        <w:t>další činnosti</w:t>
      </w:r>
      <w:r>
        <w:t>“).</w:t>
      </w:r>
    </w:p>
    <w:p w14:paraId="45C0D004" w14:textId="77777777" w:rsidR="00CF1CE1" w:rsidRDefault="00CF1CE1" w:rsidP="00CF1CE1">
      <w:pPr>
        <w:pStyle w:val="Odst"/>
        <w:numPr>
          <w:ilvl w:val="0"/>
          <w:numId w:val="0"/>
        </w:numPr>
        <w:spacing w:before="0" w:after="0"/>
        <w:ind w:left="425" w:hanging="425"/>
      </w:pPr>
    </w:p>
    <w:p w14:paraId="64B5912B" w14:textId="069CBB0F" w:rsidR="00BB1DEC" w:rsidRPr="00843B56" w:rsidRDefault="00BB1DEC" w:rsidP="00B347E1">
      <w:pPr>
        <w:pStyle w:val="Odst"/>
        <w:spacing w:before="0" w:after="0"/>
      </w:pPr>
      <w:r w:rsidRPr="00F33EE6">
        <w:t xml:space="preserve">Příkazník je povinen </w:t>
      </w:r>
      <w:r>
        <w:t>bezodkladně informovat</w:t>
      </w:r>
      <w:r w:rsidRPr="00843B56">
        <w:t xml:space="preserve"> příkazce o všech závažných skutečnostech vyplývajících z výkonu autorského dozoru stavby a</w:t>
      </w:r>
      <w:r>
        <w:t xml:space="preserve"> </w:t>
      </w:r>
      <w:r w:rsidRPr="00F33EE6">
        <w:t>zaznamenáv</w:t>
      </w:r>
      <w:r>
        <w:t>at</w:t>
      </w:r>
      <w:r w:rsidRPr="00F33EE6">
        <w:t xml:space="preserve"> vešker</w:t>
      </w:r>
      <w:r>
        <w:t>á</w:t>
      </w:r>
      <w:r w:rsidRPr="00843B56">
        <w:t xml:space="preserve"> zjištění, </w:t>
      </w:r>
      <w:r w:rsidRPr="00F33EE6">
        <w:t>připomínk</w:t>
      </w:r>
      <w:r>
        <w:t>y</w:t>
      </w:r>
      <w:r w:rsidRPr="00F33EE6">
        <w:t>, požadavk</w:t>
      </w:r>
      <w:r>
        <w:t>y</w:t>
      </w:r>
      <w:r w:rsidRPr="00843B56">
        <w:t xml:space="preserve"> a </w:t>
      </w:r>
      <w:r w:rsidRPr="00F33EE6">
        <w:t>návrh</w:t>
      </w:r>
      <w:r>
        <w:t xml:space="preserve">y </w:t>
      </w:r>
      <w:r w:rsidRPr="00F33EE6">
        <w:t>vyplývající</w:t>
      </w:r>
      <w:r w:rsidRPr="00843B56">
        <w:t xml:space="preserve"> z výkonu autorského dozoru stavby do stavebního deníku.</w:t>
      </w:r>
    </w:p>
    <w:p w14:paraId="3E280D16" w14:textId="77777777" w:rsidR="00CF1CE1" w:rsidRDefault="00CF1CE1" w:rsidP="00CF1CE1">
      <w:pPr>
        <w:pStyle w:val="Odst"/>
        <w:numPr>
          <w:ilvl w:val="0"/>
          <w:numId w:val="0"/>
        </w:numPr>
        <w:spacing w:before="0" w:after="0"/>
      </w:pPr>
    </w:p>
    <w:p w14:paraId="248F15FC" w14:textId="10F911AE" w:rsidR="0027172A" w:rsidRPr="005B3022" w:rsidRDefault="004A5038" w:rsidP="00B347E1">
      <w:pPr>
        <w:pStyle w:val="Odst"/>
        <w:spacing w:before="0" w:after="0"/>
      </w:pPr>
      <w:r w:rsidRPr="005B3022">
        <w:t>Míst</w:t>
      </w:r>
      <w:r w:rsidR="005B3022" w:rsidRPr="005B3022">
        <w:t>em</w:t>
      </w:r>
      <w:r w:rsidRPr="005B3022">
        <w:t xml:space="preserve"> plnění této smlouvy</w:t>
      </w:r>
      <w:r w:rsidR="0027172A" w:rsidRPr="005B3022">
        <w:t xml:space="preserve"> je </w:t>
      </w:r>
      <w:r w:rsidR="005B3022" w:rsidRPr="005B3022">
        <w:t xml:space="preserve">místo provádění stavby a místa jednání, </w:t>
      </w:r>
      <w:r w:rsidR="00CA7132">
        <w:t>kterých se příkazník účastní na výzvu</w:t>
      </w:r>
      <w:r w:rsidR="005B3022" w:rsidRPr="005B3022">
        <w:t xml:space="preserve"> příkazce</w:t>
      </w:r>
      <w:r w:rsidR="0027172A" w:rsidRPr="005B3022">
        <w:t>.</w:t>
      </w:r>
    </w:p>
    <w:p w14:paraId="69AA0AFE" w14:textId="77777777" w:rsidR="00CF1CE1" w:rsidRDefault="00CF1CE1" w:rsidP="00CF1CE1">
      <w:pPr>
        <w:pStyle w:val="Odst"/>
        <w:numPr>
          <w:ilvl w:val="0"/>
          <w:numId w:val="0"/>
        </w:numPr>
        <w:spacing w:before="0" w:after="0"/>
      </w:pPr>
    </w:p>
    <w:p w14:paraId="204B2596" w14:textId="218AECC5" w:rsidR="003A22DC" w:rsidRDefault="003A22DC" w:rsidP="00B347E1">
      <w:pPr>
        <w:pStyle w:val="Odst"/>
        <w:spacing w:before="0" w:after="0"/>
      </w:pPr>
      <w:r w:rsidRPr="005B3022">
        <w:t>Příkazník potvrzuje, že se v plném rozsahu seznámil s povahou a rozsahem plnění, které bude poskytovat na základě této smlouvy</w:t>
      </w:r>
      <w:r w:rsidR="001A35A9">
        <w:t>,</w:t>
      </w:r>
      <w:r w:rsidRPr="005B3022">
        <w:t xml:space="preserve"> že disponuje takovými kapacitami a o</w:t>
      </w:r>
      <w:r w:rsidR="00CA7132">
        <w:t>dbornými znalostmi, které </w:t>
      </w:r>
      <w:r w:rsidRPr="005B3022">
        <w:t xml:space="preserve">jsou k plnění </w:t>
      </w:r>
      <w:r w:rsidR="00745C94">
        <w:t>po</w:t>
      </w:r>
      <w:r w:rsidRPr="005B3022">
        <w:t>dle této smlouvy nezbytné</w:t>
      </w:r>
      <w:r w:rsidR="001A35A9">
        <w:t xml:space="preserve"> a že bude </w:t>
      </w:r>
      <w:r w:rsidR="00203719">
        <w:t>vykonávat autorský dozor stavby výhradně prostřednictvím k tomu odborně způsobilých osob.</w:t>
      </w:r>
    </w:p>
    <w:p w14:paraId="06FB437B" w14:textId="77777777" w:rsidR="00CF1CE1" w:rsidRDefault="00CF1CE1" w:rsidP="00CF1CE1">
      <w:pPr>
        <w:pStyle w:val="Odst"/>
        <w:numPr>
          <w:ilvl w:val="0"/>
          <w:numId w:val="0"/>
        </w:numPr>
        <w:spacing w:before="0" w:after="0"/>
      </w:pPr>
    </w:p>
    <w:p w14:paraId="7DEDB871" w14:textId="3B74B2C7" w:rsidR="00BC15EB" w:rsidRDefault="009E395A" w:rsidP="00B347E1">
      <w:pPr>
        <w:pStyle w:val="Odst"/>
        <w:spacing w:before="0" w:after="0"/>
      </w:pPr>
      <w:r>
        <w:t>Příkazce poskytne příkazníkovi součinnost nezbytnou k</w:t>
      </w:r>
      <w:r w:rsidR="00335299">
        <w:t> plnění této smlouvy.</w:t>
      </w:r>
    </w:p>
    <w:p w14:paraId="0AA348CC" w14:textId="77777777" w:rsidR="00CF1CE1" w:rsidRDefault="00CF1CE1" w:rsidP="00CF1CE1">
      <w:pPr>
        <w:pStyle w:val="Odst"/>
        <w:numPr>
          <w:ilvl w:val="0"/>
          <w:numId w:val="0"/>
        </w:numPr>
        <w:spacing w:before="0" w:after="0"/>
      </w:pPr>
    </w:p>
    <w:p w14:paraId="23C9B5CC" w14:textId="7345BE75" w:rsidR="00BC15EB" w:rsidRDefault="00BC15EB" w:rsidP="00B347E1">
      <w:pPr>
        <w:pStyle w:val="Odst"/>
        <w:spacing w:before="0" w:after="0"/>
      </w:pPr>
      <w:r>
        <w:t>Příkazce jako držitel výhradní licence poskytuje příkazníkovi podlicenci k výkonu práva užít projektovou dokumentaci nebo její část</w:t>
      </w:r>
      <w:r w:rsidR="00CA7132">
        <w:t>i</w:t>
      </w:r>
      <w:r>
        <w:t xml:space="preserve"> způsobem, který vyplývá z účelu této smlouvy, zejména způsobem nezbytným k výkonu autorského dozoru </w:t>
      </w:r>
      <w:r w:rsidR="001827A1">
        <w:t xml:space="preserve">stavby </w:t>
      </w:r>
      <w:r>
        <w:t>za podmínek sjednaných v této smlouvě, a to po celou dobu plnění této smlouvy.</w:t>
      </w:r>
    </w:p>
    <w:p w14:paraId="05FBD394" w14:textId="77777777" w:rsidR="00CF1CE1" w:rsidRDefault="00CF1CE1" w:rsidP="00CF1CE1">
      <w:pPr>
        <w:pStyle w:val="Odst"/>
        <w:numPr>
          <w:ilvl w:val="0"/>
          <w:numId w:val="0"/>
        </w:numPr>
        <w:spacing w:before="0" w:after="0"/>
      </w:pPr>
    </w:p>
    <w:p w14:paraId="0C501892" w14:textId="352C77C7" w:rsidR="00D74B93" w:rsidRPr="000C447B" w:rsidRDefault="00D74B93" w:rsidP="00B347E1">
      <w:pPr>
        <w:pStyle w:val="Odst"/>
        <w:spacing w:before="0" w:after="0"/>
      </w:pPr>
      <w:r>
        <w:t xml:space="preserve">Příkazník je povinen zajistit, aby </w:t>
      </w:r>
      <w:r w:rsidRPr="003024DD">
        <w:rPr>
          <w:rFonts w:cs="Arial"/>
          <w:szCs w:val="20"/>
        </w:rPr>
        <w:t xml:space="preserve">se osoby, které uvedl v seznamu </w:t>
      </w:r>
      <w:r>
        <w:rPr>
          <w:rFonts w:cs="Arial"/>
          <w:szCs w:val="20"/>
        </w:rPr>
        <w:t xml:space="preserve">klíčových </w:t>
      </w:r>
      <w:r w:rsidRPr="003024DD">
        <w:rPr>
          <w:rFonts w:cs="Arial"/>
          <w:szCs w:val="20"/>
        </w:rPr>
        <w:t>osob pro účely prokázání splnění technické kvalifikace v</w:t>
      </w:r>
      <w:r>
        <w:rPr>
          <w:rFonts w:cs="Arial"/>
          <w:szCs w:val="20"/>
        </w:rPr>
        <w:t xml:space="preserve"> zadávacím </w:t>
      </w:r>
      <w:r w:rsidRPr="003024DD">
        <w:rPr>
          <w:rFonts w:cs="Arial"/>
          <w:szCs w:val="20"/>
        </w:rPr>
        <w:t xml:space="preserve">řízení, podílely na </w:t>
      </w:r>
      <w:r>
        <w:rPr>
          <w:rFonts w:cs="Arial"/>
          <w:szCs w:val="20"/>
        </w:rPr>
        <w:t>plnění této smlouvy</w:t>
      </w:r>
      <w:r w:rsidRPr="003024DD">
        <w:rPr>
          <w:rFonts w:cs="Arial"/>
          <w:szCs w:val="20"/>
        </w:rPr>
        <w:t xml:space="preserve"> v rozsahu své funkce. Změna takové osoby za jinou os</w:t>
      </w:r>
      <w:r>
        <w:rPr>
          <w:rFonts w:cs="Arial"/>
          <w:szCs w:val="20"/>
        </w:rPr>
        <w:t>obu je možná postupem podle čl. VIII.</w:t>
      </w:r>
      <w:r w:rsidRPr="003024DD">
        <w:rPr>
          <w:rFonts w:cs="Arial"/>
          <w:szCs w:val="20"/>
        </w:rPr>
        <w:t xml:space="preserve"> odst. </w:t>
      </w:r>
      <w:r>
        <w:rPr>
          <w:rFonts w:cs="Arial"/>
          <w:szCs w:val="20"/>
        </w:rPr>
        <w:t>8. této smlouvy</w:t>
      </w:r>
      <w:r w:rsidRPr="003024DD">
        <w:rPr>
          <w:rFonts w:cs="Arial"/>
          <w:szCs w:val="20"/>
        </w:rPr>
        <w:t>, a to pouze za předpokladu, že nová osoba v plném rozsahu splňuje příslušné podmínky kvalifikace stanovené v zadávacích podmínkách</w:t>
      </w:r>
      <w:r w:rsidR="000A2CB9">
        <w:rPr>
          <w:rFonts w:cs="Arial"/>
          <w:szCs w:val="20"/>
        </w:rPr>
        <w:t xml:space="preserve"> </w:t>
      </w:r>
      <w:r w:rsidR="000A2CB9" w:rsidRPr="002C2CDC">
        <w:rPr>
          <w:rFonts w:cs="Arial"/>
          <w:szCs w:val="20"/>
        </w:rPr>
        <w:t>a v případě vedoucího projektového týmu je zároveň rozsah zkušeností nové osoby alespoň srovnatelný s rozsahem zkušeností osoby označené v nabídce zhotovitele za vedoucího projektového týmu, které byly předmětem hodnocení nabídek dle pravidel stanovených v zadávacích podmínkách.</w:t>
      </w:r>
      <w:r w:rsidR="000A2CB9">
        <w:rPr>
          <w:rFonts w:cs="Arial"/>
          <w:szCs w:val="20"/>
        </w:rPr>
        <w:t xml:space="preserve"> </w:t>
      </w:r>
      <w:r>
        <w:rPr>
          <w:rFonts w:cs="Arial"/>
          <w:szCs w:val="20"/>
        </w:rPr>
        <w:t>Příkazník</w:t>
      </w:r>
      <w:r w:rsidRPr="003024DD">
        <w:rPr>
          <w:rFonts w:cs="Arial"/>
          <w:szCs w:val="20"/>
        </w:rPr>
        <w:t xml:space="preserve"> je povinen uvedené skutečnosti prokázat předložením dokladů v rozsahu dle příslušných ustanovení zadávacích podmínek</w:t>
      </w:r>
      <w:r>
        <w:rPr>
          <w:rFonts w:cs="Arial"/>
          <w:szCs w:val="20"/>
        </w:rPr>
        <w:t>.</w:t>
      </w:r>
    </w:p>
    <w:p w14:paraId="30D52B1B" w14:textId="77777777" w:rsidR="00CF1CE1" w:rsidRDefault="00CF1CE1" w:rsidP="00B347E1">
      <w:pPr>
        <w:pStyle w:val="Pododst"/>
        <w:keepNext/>
        <w:spacing w:after="0"/>
        <w:ind w:left="425"/>
      </w:pPr>
    </w:p>
    <w:p w14:paraId="77CB5B1F" w14:textId="28F096C7" w:rsidR="00D74B93" w:rsidRDefault="00D74B93" w:rsidP="00B347E1">
      <w:pPr>
        <w:pStyle w:val="Pododst"/>
        <w:keepNext/>
        <w:spacing w:after="0"/>
        <w:ind w:left="425"/>
      </w:pPr>
      <w:r w:rsidRPr="00A6003F">
        <w:t xml:space="preserve">Identifikace osob, které </w:t>
      </w:r>
      <w:r>
        <w:t>příkazník</w:t>
      </w:r>
      <w:r w:rsidRPr="00A6003F">
        <w:t xml:space="preserve"> uvedl v seznamu klíčových osob pro účely prokázání splnění technické kvalifikace:</w:t>
      </w:r>
    </w:p>
    <w:p w14:paraId="403F1C26" w14:textId="77777777" w:rsidR="00CF1CE1" w:rsidRPr="00A6003F" w:rsidRDefault="00CF1CE1" w:rsidP="00B347E1">
      <w:pPr>
        <w:pStyle w:val="Pododst"/>
        <w:keepNext/>
        <w:spacing w:after="0"/>
        <w:ind w:left="425"/>
      </w:pPr>
    </w:p>
    <w:tbl>
      <w:tblPr>
        <w:tblStyle w:val="Mkatabulky"/>
        <w:tblW w:w="0" w:type="auto"/>
        <w:tblInd w:w="534" w:type="dxa"/>
        <w:tblLook w:val="04A0" w:firstRow="1" w:lastRow="0" w:firstColumn="1" w:lastColumn="0" w:noHBand="0" w:noVBand="1"/>
      </w:tblPr>
      <w:tblGrid>
        <w:gridCol w:w="2155"/>
        <w:gridCol w:w="6939"/>
      </w:tblGrid>
      <w:tr w:rsidR="00D74B93" w14:paraId="44DCD197" w14:textId="77777777" w:rsidTr="00287D9D">
        <w:trPr>
          <w:trHeight w:val="567"/>
        </w:trPr>
        <w:tc>
          <w:tcPr>
            <w:tcW w:w="2155" w:type="dxa"/>
            <w:vAlign w:val="center"/>
          </w:tcPr>
          <w:p w14:paraId="4F73BC68" w14:textId="77777777" w:rsidR="00D74B93" w:rsidRDefault="00D74B93" w:rsidP="00B347E1">
            <w:pPr>
              <w:pStyle w:val="Bezmezer"/>
              <w:jc w:val="left"/>
            </w:pPr>
            <w:r>
              <w:t>funkce</w:t>
            </w:r>
          </w:p>
        </w:tc>
        <w:tc>
          <w:tcPr>
            <w:tcW w:w="6939" w:type="dxa"/>
            <w:vAlign w:val="center"/>
          </w:tcPr>
          <w:p w14:paraId="260FBD45" w14:textId="727A8421" w:rsidR="00D74B93" w:rsidRPr="002C2CDC" w:rsidRDefault="000A2CB9" w:rsidP="00B347E1">
            <w:pPr>
              <w:pStyle w:val="Bezmezer"/>
              <w:jc w:val="left"/>
            </w:pPr>
            <w:r w:rsidRPr="002C2CDC">
              <w:t>Vedoucí projektového týmu</w:t>
            </w:r>
            <w:r w:rsidR="00E20545">
              <w:t xml:space="preserve"> </w:t>
            </w:r>
            <w:r w:rsidR="00E20545" w:rsidRPr="00E20545">
              <w:t xml:space="preserve">– projektant </w:t>
            </w:r>
            <w:r w:rsidR="00436D06">
              <w:t>vodohospodářských staveb</w:t>
            </w:r>
          </w:p>
        </w:tc>
      </w:tr>
      <w:tr w:rsidR="00D74B93" w14:paraId="44DBF6A0" w14:textId="77777777" w:rsidTr="00287D9D">
        <w:trPr>
          <w:trHeight w:val="567"/>
        </w:trPr>
        <w:tc>
          <w:tcPr>
            <w:tcW w:w="2155" w:type="dxa"/>
            <w:vAlign w:val="center"/>
          </w:tcPr>
          <w:p w14:paraId="6661594E" w14:textId="77777777" w:rsidR="00D74B93" w:rsidRDefault="00D74B93" w:rsidP="00B347E1">
            <w:pPr>
              <w:pStyle w:val="Bezmezer"/>
              <w:jc w:val="left"/>
            </w:pPr>
            <w:r>
              <w:t>jméno a příjmení</w:t>
            </w:r>
          </w:p>
        </w:tc>
        <w:tc>
          <w:tcPr>
            <w:tcW w:w="6939" w:type="dxa"/>
            <w:vAlign w:val="center"/>
          </w:tcPr>
          <w:p w14:paraId="3FAC022B" w14:textId="77777777" w:rsidR="00D74B93" w:rsidRDefault="00D74B93" w:rsidP="00B347E1">
            <w:pPr>
              <w:pStyle w:val="Bezmezer"/>
              <w:jc w:val="left"/>
            </w:pPr>
            <w:r w:rsidRPr="00B73D9F">
              <w:t>[BUDE DOPLNĚNO PŘED PODPISEM SMLOUVY]</w:t>
            </w:r>
          </w:p>
        </w:tc>
      </w:tr>
      <w:tr w:rsidR="00AC09D4" w14:paraId="60296F0C" w14:textId="77777777" w:rsidTr="00287D9D">
        <w:trPr>
          <w:trHeight w:val="567"/>
        </w:trPr>
        <w:tc>
          <w:tcPr>
            <w:tcW w:w="2155" w:type="dxa"/>
            <w:vAlign w:val="center"/>
          </w:tcPr>
          <w:p w14:paraId="7F24EBB7" w14:textId="77777777" w:rsidR="00AC09D4" w:rsidRDefault="00AC09D4" w:rsidP="00B347E1">
            <w:pPr>
              <w:pStyle w:val="Bezmezer"/>
              <w:jc w:val="left"/>
            </w:pPr>
            <w:r>
              <w:t>funkce</w:t>
            </w:r>
          </w:p>
        </w:tc>
        <w:tc>
          <w:tcPr>
            <w:tcW w:w="6939" w:type="dxa"/>
            <w:vAlign w:val="center"/>
          </w:tcPr>
          <w:p w14:paraId="4673B667" w14:textId="612BCE96" w:rsidR="00AC09D4" w:rsidRPr="00D043FA" w:rsidRDefault="00BF2507" w:rsidP="00B347E1">
            <w:pPr>
              <w:pStyle w:val="Bezmezer"/>
              <w:jc w:val="left"/>
            </w:pPr>
            <w:r w:rsidRPr="00BF2507">
              <w:rPr>
                <w:rFonts w:cs="Arial"/>
              </w:rPr>
              <w:t xml:space="preserve">člen projektového týmu – </w:t>
            </w:r>
            <w:r w:rsidR="008C5C20" w:rsidRPr="00E20545">
              <w:t xml:space="preserve">projektant </w:t>
            </w:r>
            <w:r w:rsidR="008C5C20">
              <w:t>dopravních staveb</w:t>
            </w:r>
          </w:p>
        </w:tc>
      </w:tr>
      <w:tr w:rsidR="00AC09D4" w14:paraId="1A0E64FB" w14:textId="77777777" w:rsidTr="00287D9D">
        <w:trPr>
          <w:trHeight w:val="567"/>
        </w:trPr>
        <w:tc>
          <w:tcPr>
            <w:tcW w:w="2155" w:type="dxa"/>
            <w:vAlign w:val="center"/>
          </w:tcPr>
          <w:p w14:paraId="30961333" w14:textId="77777777" w:rsidR="00AC09D4" w:rsidRDefault="00AC09D4" w:rsidP="00B347E1">
            <w:pPr>
              <w:pStyle w:val="Bezmezer"/>
              <w:jc w:val="left"/>
            </w:pPr>
            <w:r>
              <w:t>jméno a příjmení</w:t>
            </w:r>
          </w:p>
        </w:tc>
        <w:tc>
          <w:tcPr>
            <w:tcW w:w="6939" w:type="dxa"/>
            <w:vAlign w:val="center"/>
          </w:tcPr>
          <w:p w14:paraId="086B5E54" w14:textId="77777777" w:rsidR="00AC09D4" w:rsidRPr="00D043FA" w:rsidRDefault="00AC09D4" w:rsidP="00B347E1">
            <w:pPr>
              <w:pStyle w:val="Bezmezer"/>
              <w:jc w:val="left"/>
            </w:pPr>
            <w:r w:rsidRPr="00D043FA">
              <w:t>[</w:t>
            </w:r>
            <w:r w:rsidRPr="00B73D9F">
              <w:t>BUDE DOPLNĚNO PŘED PODPISEM SMLOUVY]</w:t>
            </w:r>
          </w:p>
        </w:tc>
      </w:tr>
    </w:tbl>
    <w:p w14:paraId="6FD5AE67" w14:textId="77777777" w:rsidR="00CF1CE1" w:rsidRDefault="00CF1CE1" w:rsidP="00CF1CE1">
      <w:pPr>
        <w:pStyle w:val="Odst"/>
        <w:numPr>
          <w:ilvl w:val="0"/>
          <w:numId w:val="0"/>
        </w:numPr>
        <w:spacing w:before="0" w:after="0"/>
        <w:ind w:left="425" w:hanging="425"/>
        <w:rPr>
          <w:rFonts w:cs="Arial"/>
          <w:szCs w:val="20"/>
        </w:rPr>
      </w:pPr>
    </w:p>
    <w:p w14:paraId="352C1502" w14:textId="7B6A454A" w:rsidR="00CF1CE1" w:rsidRDefault="00EC5AC8" w:rsidP="00CF1CE1">
      <w:pPr>
        <w:pStyle w:val="Odst"/>
        <w:spacing w:before="0" w:after="0"/>
        <w:rPr>
          <w:rFonts w:cs="Arial"/>
          <w:szCs w:val="20"/>
        </w:rPr>
      </w:pPr>
      <w:r w:rsidRPr="00151B7E">
        <w:rPr>
          <w:rFonts w:cs="Arial"/>
          <w:szCs w:val="20"/>
        </w:rPr>
        <w:t>Pokud příkazník prokázal v zadávacím řízení určitou část kvalifikace vztahující se k předmětu plnění této smlouvy prostřednictvím poddodavatele, je povinen zajistit, aby se takový poddodavatel podílel na plnění této smlouvy v rozsahu, v jakém prokázal splnění kvalifikace za příkazníka. Změna takového poddodavatele za jiného poddodavatele je možná postupem podle čl. VIII. odst. 8., a to pouze za</w:t>
      </w:r>
      <w:r w:rsidR="005542FF">
        <w:rPr>
          <w:rFonts w:cs="Arial"/>
          <w:szCs w:val="20"/>
        </w:rPr>
        <w:t> </w:t>
      </w:r>
      <w:r w:rsidRPr="00151B7E">
        <w:rPr>
          <w:rFonts w:cs="Arial"/>
          <w:szCs w:val="20"/>
        </w:rPr>
        <w:t>předpokladu, že nový poddodavatel v plném rozsahu splňuje příslušné podmínky stanovené v zadávací dokumentaci. Příkazník je povinen uvedené skutečnosti prokázat předložením dokladů v rozsahu dle příslušných ustanovení zadávací dokumentace.</w:t>
      </w:r>
    </w:p>
    <w:p w14:paraId="6998C106" w14:textId="77777777" w:rsidR="00CF1CE1" w:rsidRPr="00CF1CE1" w:rsidRDefault="00CF1CE1" w:rsidP="00CF1CE1">
      <w:pPr>
        <w:pStyle w:val="Odst"/>
        <w:numPr>
          <w:ilvl w:val="0"/>
          <w:numId w:val="0"/>
        </w:numPr>
        <w:spacing w:before="0" w:after="0"/>
        <w:rPr>
          <w:rFonts w:cs="Arial"/>
          <w:szCs w:val="20"/>
        </w:rPr>
      </w:pPr>
    </w:p>
    <w:p w14:paraId="25EC3361" w14:textId="0F43C011" w:rsidR="00EC5AC8" w:rsidRPr="00151B7E" w:rsidRDefault="00EC5AC8" w:rsidP="00B347E1">
      <w:pPr>
        <w:pStyle w:val="SamostatntextpodlnekPVL"/>
        <w:rPr>
          <w:rFonts w:cs="Arial"/>
          <w:sz w:val="20"/>
          <w:szCs w:val="20"/>
        </w:rPr>
      </w:pPr>
      <w:r w:rsidRPr="00151B7E">
        <w:rPr>
          <w:rFonts w:cs="Arial"/>
          <w:sz w:val="20"/>
          <w:szCs w:val="20"/>
        </w:rPr>
        <w:t>Identifikační údaje poddodavatelů, prostřednictvím kterých příkazník prokazoval splnění kvalifikace:</w:t>
      </w:r>
    </w:p>
    <w:p w14:paraId="717BCDC0" w14:textId="77777777" w:rsidR="00EC5AC8" w:rsidRPr="00151B7E" w:rsidRDefault="00EC5AC8" w:rsidP="00B347E1">
      <w:pPr>
        <w:pStyle w:val="Meziodstavce"/>
        <w:rPr>
          <w:rFonts w:eastAsia="Calibri" w:cs="Arial"/>
          <w:sz w:val="20"/>
        </w:rPr>
      </w:pPr>
    </w:p>
    <w:tbl>
      <w:tblPr>
        <w:tblStyle w:val="Mkatabulky"/>
        <w:tblW w:w="8935" w:type="dxa"/>
        <w:tblInd w:w="534" w:type="dxa"/>
        <w:tblLook w:val="04A0" w:firstRow="1" w:lastRow="0" w:firstColumn="1" w:lastColumn="0" w:noHBand="0" w:noVBand="1"/>
      </w:tblPr>
      <w:tblGrid>
        <w:gridCol w:w="3334"/>
        <w:gridCol w:w="5601"/>
      </w:tblGrid>
      <w:tr w:rsidR="00EC5AC8" w:rsidRPr="00151B7E" w14:paraId="5C460158" w14:textId="77777777" w:rsidTr="00823DF5">
        <w:trPr>
          <w:trHeight w:val="567"/>
        </w:trPr>
        <w:tc>
          <w:tcPr>
            <w:tcW w:w="3334" w:type="dxa"/>
            <w:vAlign w:val="center"/>
          </w:tcPr>
          <w:p w14:paraId="359143D3" w14:textId="77777777" w:rsidR="00EC5AC8" w:rsidRPr="00151B7E" w:rsidRDefault="00EC5AC8" w:rsidP="00B347E1">
            <w:pPr>
              <w:suppressAutoHyphens/>
              <w:spacing w:after="0"/>
              <w:rPr>
                <w:rFonts w:cs="Arial"/>
                <w:szCs w:val="20"/>
              </w:rPr>
            </w:pPr>
            <w:r w:rsidRPr="00151B7E">
              <w:rPr>
                <w:rFonts w:cs="Arial"/>
                <w:szCs w:val="20"/>
              </w:rPr>
              <w:t>název</w:t>
            </w:r>
          </w:p>
        </w:tc>
        <w:tc>
          <w:tcPr>
            <w:tcW w:w="5601" w:type="dxa"/>
            <w:vAlign w:val="center"/>
          </w:tcPr>
          <w:p w14:paraId="20E3BFE9"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3EDD69D0" w14:textId="77777777" w:rsidTr="00823DF5">
        <w:trPr>
          <w:trHeight w:val="567"/>
        </w:trPr>
        <w:tc>
          <w:tcPr>
            <w:tcW w:w="3334" w:type="dxa"/>
            <w:vAlign w:val="center"/>
          </w:tcPr>
          <w:p w14:paraId="04AE738D" w14:textId="77777777" w:rsidR="00EC5AC8" w:rsidRPr="00151B7E" w:rsidRDefault="00EC5AC8" w:rsidP="00B347E1">
            <w:pPr>
              <w:suppressAutoHyphens/>
              <w:spacing w:after="0"/>
              <w:rPr>
                <w:rFonts w:cs="Arial"/>
                <w:szCs w:val="20"/>
              </w:rPr>
            </w:pPr>
            <w:r w:rsidRPr="00151B7E">
              <w:rPr>
                <w:rFonts w:cs="Arial"/>
                <w:szCs w:val="20"/>
              </w:rPr>
              <w:t>sídlo</w:t>
            </w:r>
          </w:p>
        </w:tc>
        <w:tc>
          <w:tcPr>
            <w:tcW w:w="5601" w:type="dxa"/>
            <w:vAlign w:val="center"/>
          </w:tcPr>
          <w:p w14:paraId="33938EE3"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49EB94BC" w14:textId="77777777" w:rsidTr="00823DF5">
        <w:trPr>
          <w:trHeight w:val="567"/>
        </w:trPr>
        <w:tc>
          <w:tcPr>
            <w:tcW w:w="3334" w:type="dxa"/>
            <w:vAlign w:val="center"/>
          </w:tcPr>
          <w:p w14:paraId="4F31381D" w14:textId="77777777" w:rsidR="00EC5AC8" w:rsidRPr="00151B7E" w:rsidRDefault="00EC5AC8" w:rsidP="00B347E1">
            <w:pPr>
              <w:suppressAutoHyphens/>
              <w:spacing w:after="0"/>
              <w:rPr>
                <w:rFonts w:cs="Arial"/>
                <w:szCs w:val="20"/>
              </w:rPr>
            </w:pPr>
            <w:r w:rsidRPr="00151B7E">
              <w:rPr>
                <w:rFonts w:cs="Arial"/>
                <w:szCs w:val="20"/>
              </w:rPr>
              <w:t>IČO</w:t>
            </w:r>
          </w:p>
        </w:tc>
        <w:tc>
          <w:tcPr>
            <w:tcW w:w="5601" w:type="dxa"/>
            <w:vAlign w:val="center"/>
          </w:tcPr>
          <w:p w14:paraId="2E428B6D"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031FAE65" w14:textId="77777777" w:rsidTr="00823DF5">
        <w:trPr>
          <w:trHeight w:val="567"/>
        </w:trPr>
        <w:tc>
          <w:tcPr>
            <w:tcW w:w="3334" w:type="dxa"/>
            <w:vAlign w:val="center"/>
          </w:tcPr>
          <w:p w14:paraId="6DB5DCB7" w14:textId="77777777" w:rsidR="00EC5AC8" w:rsidRPr="00151B7E" w:rsidRDefault="00EC5AC8" w:rsidP="00B347E1">
            <w:pPr>
              <w:suppressAutoHyphens/>
              <w:spacing w:after="0"/>
              <w:rPr>
                <w:rFonts w:cs="Arial"/>
                <w:szCs w:val="20"/>
              </w:rPr>
            </w:pPr>
            <w:r w:rsidRPr="00151B7E">
              <w:rPr>
                <w:rFonts w:cs="Arial"/>
                <w:szCs w:val="20"/>
              </w:rPr>
              <w:t>DIČ</w:t>
            </w:r>
          </w:p>
        </w:tc>
        <w:tc>
          <w:tcPr>
            <w:tcW w:w="5601" w:type="dxa"/>
            <w:vAlign w:val="center"/>
          </w:tcPr>
          <w:p w14:paraId="74E15250"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4DD3BD94" w14:textId="77777777" w:rsidTr="00823DF5">
        <w:trPr>
          <w:trHeight w:val="567"/>
        </w:trPr>
        <w:tc>
          <w:tcPr>
            <w:tcW w:w="3334" w:type="dxa"/>
            <w:vAlign w:val="center"/>
          </w:tcPr>
          <w:p w14:paraId="7171F862" w14:textId="77777777" w:rsidR="00EC5AC8" w:rsidRPr="00151B7E" w:rsidRDefault="00EC5AC8" w:rsidP="00B347E1">
            <w:pPr>
              <w:suppressAutoHyphens/>
              <w:spacing w:after="0"/>
              <w:rPr>
                <w:rFonts w:cs="Arial"/>
                <w:szCs w:val="20"/>
              </w:rPr>
            </w:pPr>
            <w:r w:rsidRPr="00151B7E">
              <w:rPr>
                <w:rFonts w:cs="Arial"/>
                <w:szCs w:val="20"/>
              </w:rPr>
              <w:t>zápis v obchodním rejstříku</w:t>
            </w:r>
          </w:p>
        </w:tc>
        <w:tc>
          <w:tcPr>
            <w:tcW w:w="5601" w:type="dxa"/>
            <w:vAlign w:val="center"/>
          </w:tcPr>
          <w:p w14:paraId="3C52C170"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23764BF8" w14:textId="77777777" w:rsidTr="00823DF5">
        <w:trPr>
          <w:trHeight w:val="567"/>
        </w:trPr>
        <w:tc>
          <w:tcPr>
            <w:tcW w:w="3334" w:type="dxa"/>
            <w:vAlign w:val="center"/>
          </w:tcPr>
          <w:p w14:paraId="4F1CB314" w14:textId="77777777" w:rsidR="00EC5AC8" w:rsidRPr="00151B7E" w:rsidRDefault="00EC5AC8" w:rsidP="00B347E1">
            <w:pPr>
              <w:suppressAutoHyphens/>
              <w:spacing w:after="0"/>
              <w:rPr>
                <w:rFonts w:cs="Arial"/>
                <w:szCs w:val="20"/>
              </w:rPr>
            </w:pPr>
            <w:r w:rsidRPr="00151B7E">
              <w:rPr>
                <w:rFonts w:cs="Arial"/>
                <w:szCs w:val="20"/>
              </w:rPr>
              <w:t>rozsah vykonávaných služeb</w:t>
            </w:r>
          </w:p>
        </w:tc>
        <w:tc>
          <w:tcPr>
            <w:tcW w:w="5601" w:type="dxa"/>
            <w:vAlign w:val="center"/>
          </w:tcPr>
          <w:p w14:paraId="1B0ED7B7"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bl>
    <w:p w14:paraId="0EEF595B" w14:textId="77777777" w:rsidR="00CF1CE1" w:rsidRDefault="00CF1CE1" w:rsidP="00CF1CE1">
      <w:pPr>
        <w:pStyle w:val="Odst"/>
        <w:numPr>
          <w:ilvl w:val="0"/>
          <w:numId w:val="0"/>
        </w:numPr>
        <w:spacing w:before="0" w:after="0"/>
        <w:ind w:left="425" w:hanging="425"/>
      </w:pPr>
    </w:p>
    <w:p w14:paraId="52C2D4CF" w14:textId="7390A3F8" w:rsidR="005A388E" w:rsidRPr="00706EC0" w:rsidRDefault="009A4AF5" w:rsidP="00B347E1">
      <w:pPr>
        <w:pStyle w:val="Odst"/>
        <w:spacing w:before="0" w:after="0"/>
      </w:pPr>
      <w:r>
        <w:t>Příkazník</w:t>
      </w:r>
      <w:r w:rsidR="005A388E">
        <w:t xml:space="preserve"> podpisem této smlouvy přebírá povinnosti uvedené v Čestném prohlášení k sociálně odpovědnému plnění veřejné zakázky, které je součástí nabídky </w:t>
      </w:r>
      <w:r>
        <w:t>příkazníka</w:t>
      </w:r>
      <w:r w:rsidR="005A388E">
        <w:t xml:space="preserve"> podané v rámci </w:t>
      </w:r>
      <w:r>
        <w:t>v</w:t>
      </w:r>
      <w:r w:rsidR="005A388E">
        <w:t xml:space="preserve">eřejné zakázky. </w:t>
      </w:r>
      <w:r>
        <w:t>Příkazce</w:t>
      </w:r>
      <w:r w:rsidR="005A388E">
        <w:t xml:space="preserve"> je oprávněn plnění těchto povinností kdykoliv kontrolovat, a to i bez předchozího ohlášení </w:t>
      </w:r>
      <w:r>
        <w:t>příkazníkovi</w:t>
      </w:r>
      <w:r w:rsidR="005A388E">
        <w:t xml:space="preserve">. </w:t>
      </w:r>
      <w:r w:rsidR="005A388E" w:rsidRPr="00A114BC">
        <w:t>Je</w:t>
      </w:r>
      <w:r w:rsidR="005A388E">
        <w:noBreakHyphen/>
      </w:r>
      <w:r w:rsidR="005A388E" w:rsidRPr="00A114BC">
        <w:t>li</w:t>
      </w:r>
      <w:r w:rsidR="005A388E">
        <w:t xml:space="preserve"> k provedení kontroly potřeba předložení dokumentů, zavazuje se </w:t>
      </w:r>
      <w:r>
        <w:t>příkazník</w:t>
      </w:r>
      <w:r w:rsidR="005A388E">
        <w:t xml:space="preserve"> k jejich předložení nejpozději do 2 pracovních dnů od doručení výzvy </w:t>
      </w:r>
      <w:r>
        <w:t>příkazce</w:t>
      </w:r>
      <w:r w:rsidR="005A388E">
        <w:t>.</w:t>
      </w:r>
    </w:p>
    <w:p w14:paraId="289F92FD" w14:textId="77777777" w:rsidR="00CF1CE1" w:rsidRDefault="00CF1CE1" w:rsidP="00CF1CE1">
      <w:pPr>
        <w:pStyle w:val="Odst"/>
        <w:numPr>
          <w:ilvl w:val="0"/>
          <w:numId w:val="0"/>
        </w:numPr>
        <w:spacing w:before="0" w:after="0"/>
      </w:pPr>
    </w:p>
    <w:p w14:paraId="7AA8E765" w14:textId="3CAB62C2" w:rsidR="00C558FA" w:rsidRDefault="009A4AF5" w:rsidP="00C558FA">
      <w:pPr>
        <w:pStyle w:val="Odst"/>
        <w:spacing w:before="0" w:after="0"/>
      </w:pPr>
      <w:r>
        <w:t>Příkazník</w:t>
      </w:r>
      <w:r w:rsidR="005A388E">
        <w:t xml:space="preserve"> je povinen provádět </w:t>
      </w:r>
      <w:r w:rsidR="00861EC7">
        <w:t>autorský dozor</w:t>
      </w:r>
      <w:r w:rsidR="005A388E">
        <w:t xml:space="preserve"> tak, aby minimalizoval vznik odpadů. Dále je </w:t>
      </w:r>
      <w:r>
        <w:t>příkazník</w:t>
      </w:r>
      <w:r w:rsidR="005A388E">
        <w:t xml:space="preserve"> povinen při</w:t>
      </w:r>
      <w:r w:rsidR="005542FF">
        <w:t> </w:t>
      </w:r>
      <w:r w:rsidR="005A388E">
        <w:t xml:space="preserve">výkonu administrativních činností souvisejících s prováděním </w:t>
      </w:r>
      <w:r w:rsidR="00AC6E5D">
        <w:t>autorského dozoru</w:t>
      </w:r>
      <w:r w:rsidR="005A388E">
        <w:t xml:space="preserve"> používat, je-li to objektivně možné, recyklované nebo recyklovatelné materiály, výrobky a obaly.</w:t>
      </w:r>
    </w:p>
    <w:p w14:paraId="7D0C6634" w14:textId="46B63524" w:rsidR="008F79B1" w:rsidRDefault="008F79B1" w:rsidP="00FA6AD9">
      <w:pPr>
        <w:pStyle w:val="Odst"/>
        <w:numPr>
          <w:ilvl w:val="0"/>
          <w:numId w:val="0"/>
        </w:numPr>
        <w:spacing w:before="0" w:after="0"/>
      </w:pPr>
    </w:p>
    <w:p w14:paraId="6D523503" w14:textId="77777777" w:rsidR="00EE7E62" w:rsidRDefault="00EE7E62" w:rsidP="00FA6AD9">
      <w:pPr>
        <w:pStyle w:val="Odst"/>
        <w:numPr>
          <w:ilvl w:val="0"/>
          <w:numId w:val="0"/>
        </w:numPr>
        <w:spacing w:before="0" w:after="0"/>
      </w:pPr>
    </w:p>
    <w:p w14:paraId="572170B5" w14:textId="77777777" w:rsidR="00FA6AD9" w:rsidRPr="00A53F8A" w:rsidRDefault="00FA6AD9" w:rsidP="00FA6AD9">
      <w:pPr>
        <w:pStyle w:val="Psm"/>
        <w:numPr>
          <w:ilvl w:val="0"/>
          <w:numId w:val="0"/>
        </w:numPr>
        <w:spacing w:after="0"/>
        <w:rPr>
          <w:sz w:val="22"/>
        </w:rPr>
      </w:pPr>
    </w:p>
    <w:p w14:paraId="38EDA64C" w14:textId="7642C777" w:rsidR="00FA6AD9" w:rsidRPr="00A53F8A" w:rsidRDefault="00FA6AD9" w:rsidP="00EE7E62">
      <w:pPr>
        <w:pStyle w:val="Odst"/>
        <w:spacing w:before="0" w:after="0"/>
      </w:pPr>
      <w:r w:rsidRPr="00A53F8A">
        <w:t>Příkazník podpisem této smlouvy přebírá povinnosti uvedené v Čestném prohlášení k mezinárodním sankcím, které je součástí nabídky Příkazníka podané v rámci Veřejné zakázky. Příkazce je oprávněn plnění uvedených povinností kdykoliv kontrolovat. V případě definovaném Čestným prohlášením k</w:t>
      </w:r>
      <w:r w:rsidR="00EE7E62">
        <w:t> </w:t>
      </w:r>
      <w:r w:rsidRPr="00A53F8A">
        <w:t>mezinárodním sankcím je Příkazník povinen změnit poddodavatele v souladu s touto smlouvou. Neobsahuje-li tato smlouva zvláštní pravidlo pro změnu poddodavatelů, je Příkazník povinen provést změnu bez zbytečného odkladu tak, aby nedošlo k narušení plynulého průběhu provádění činnosti a plnění povinností Příkazníka; Příkazník v takovém případě zároveň přímo odpovídá za výběr a řádnou koordinaci všech poddodavatelů a Příkazce je oprávněn požadovat změnu kteréhokoliv poddodavatele. Takovou změnu je Příkazník povinen provést sám po zjištění předmětné skutečnosti nebo k jejímu provedení může Příkazníka vyzvat Příkazce. V případě neprovedení takové změny bez zbytečného odkladu po výzvě Příkazce je Příkazník povinen zaplatit Příkazci smluvní pokutu ve výši 25.000 Kč za každý započatý kalendářní den prodlení až do změny takového poddodavatele. Jako počátek běhu nároku na smluvní pokutu smluvní strany sjednávají druhý pracovní den od doručení výzvy Příkazce. Příkazce je zároveň oprávněn odstoupit od smlouvy v případě, že</w:t>
      </w:r>
    </w:p>
    <w:p w14:paraId="10118396" w14:textId="77777777" w:rsidR="00FA6AD9" w:rsidRPr="00BB20BA" w:rsidRDefault="00FA6AD9" w:rsidP="00EE7E62">
      <w:pPr>
        <w:pStyle w:val="Psm"/>
        <w:numPr>
          <w:ilvl w:val="2"/>
          <w:numId w:val="38"/>
        </w:numPr>
        <w:spacing w:after="0"/>
        <w:rPr>
          <w:szCs w:val="20"/>
        </w:rPr>
      </w:pPr>
      <w:r w:rsidRPr="00BB20BA">
        <w:rPr>
          <w:szCs w:val="20"/>
        </w:rPr>
        <w:t>budou proti Příkazníkovi nebo jeho přímým či nepřímým vlastníkům uvaleny sankce ve smyslu Čestného prohlášení k mezinárodním sankcím nebo</w:t>
      </w:r>
    </w:p>
    <w:p w14:paraId="0AF1BA08" w14:textId="5B51928E" w:rsidR="00FA6AD9" w:rsidRPr="004D233E" w:rsidRDefault="00BB20BA" w:rsidP="00EE7E62">
      <w:pPr>
        <w:pStyle w:val="Psm"/>
        <w:numPr>
          <w:ilvl w:val="2"/>
          <w:numId w:val="38"/>
        </w:numPr>
        <w:spacing w:after="0"/>
        <w:rPr>
          <w:sz w:val="22"/>
        </w:rPr>
      </w:pPr>
      <w:r>
        <w:rPr>
          <w:szCs w:val="20"/>
        </w:rPr>
        <w:t>p</w:t>
      </w:r>
      <w:r w:rsidR="00FA6AD9" w:rsidRPr="00BB20BA">
        <w:rPr>
          <w:szCs w:val="20"/>
        </w:rPr>
        <w:t>říkazník odmítne vyměnit poddodavatele, na kterého byly uvaleny sankce ve smyslu Čestného prohlášení k mezinárodním sankcím nebo takového poddodavatele nevymění do 10 pracovních dnů od doručení výzvy Příkazce podle tohoto odstavce.</w:t>
      </w:r>
    </w:p>
    <w:p w14:paraId="263BA076" w14:textId="77777777" w:rsidR="00CF1CE1" w:rsidRDefault="00CF1CE1" w:rsidP="00EE7E62">
      <w:pPr>
        <w:pStyle w:val="Odst"/>
        <w:numPr>
          <w:ilvl w:val="0"/>
          <w:numId w:val="0"/>
        </w:numPr>
        <w:spacing w:before="0" w:after="0"/>
        <w:ind w:left="425" w:hanging="425"/>
      </w:pPr>
    </w:p>
    <w:p w14:paraId="056A9D6C" w14:textId="77777777" w:rsidR="009741EB" w:rsidRDefault="00F212C8" w:rsidP="00B347E1">
      <w:pPr>
        <w:pStyle w:val="l"/>
        <w:spacing w:before="0" w:after="0"/>
      </w:pPr>
      <w:r>
        <w:t>Doba plnění</w:t>
      </w:r>
    </w:p>
    <w:p w14:paraId="63666735" w14:textId="77777777" w:rsidR="00CF1CE1" w:rsidRDefault="00CF1CE1" w:rsidP="00CF1CE1">
      <w:pPr>
        <w:pStyle w:val="Odst"/>
        <w:numPr>
          <w:ilvl w:val="0"/>
          <w:numId w:val="0"/>
        </w:numPr>
        <w:spacing w:before="0" w:after="0"/>
        <w:ind w:left="425" w:hanging="425"/>
      </w:pPr>
    </w:p>
    <w:p w14:paraId="6625E869" w14:textId="58878E2E" w:rsidR="00D2697D" w:rsidRDefault="00200D81" w:rsidP="00B347E1">
      <w:pPr>
        <w:pStyle w:val="Odst"/>
        <w:spacing w:before="0" w:after="0"/>
      </w:pPr>
      <w:r>
        <w:t xml:space="preserve">Příkazník </w:t>
      </w:r>
      <w:r w:rsidR="00C330BB">
        <w:t>je povinen</w:t>
      </w:r>
      <w:r>
        <w:t xml:space="preserve"> vykonávat </w:t>
      </w:r>
      <w:r w:rsidR="00D2697D">
        <w:t xml:space="preserve">autorský dozor </w:t>
      </w:r>
      <w:r w:rsidR="001827A1">
        <w:t xml:space="preserve">stavby </w:t>
      </w:r>
      <w:r w:rsidR="00D2697D">
        <w:t>za </w:t>
      </w:r>
      <w:r>
        <w:t>podmínek sjednaných v této smlouvě od</w:t>
      </w:r>
      <w:r w:rsidR="00460D12">
        <w:t xml:space="preserve">e dne </w:t>
      </w:r>
      <w:r>
        <w:t xml:space="preserve">nabytí účinnosti této smlouvy až do </w:t>
      </w:r>
      <w:r w:rsidR="00460D12">
        <w:t>dne</w:t>
      </w:r>
      <w:r w:rsidR="00244029">
        <w:t xml:space="preserve"> </w:t>
      </w:r>
      <w:r w:rsidR="00D2697D">
        <w:t>vydání kolaudačního souhlasu nebo nabytí právní moci kolaudačního rozhodnutí</w:t>
      </w:r>
      <w:r w:rsidR="003C7EFD">
        <w:t xml:space="preserve"> ke stavbě</w:t>
      </w:r>
      <w:r w:rsidR="00244029">
        <w:t>,</w:t>
      </w:r>
      <w:r w:rsidR="00D2697D">
        <w:t xml:space="preserve"> nebo </w:t>
      </w:r>
      <w:r w:rsidR="00397B77">
        <w:t xml:space="preserve">dne </w:t>
      </w:r>
      <w:r w:rsidR="00D2697D">
        <w:t>odstranění všech případných</w:t>
      </w:r>
      <w:r w:rsidR="00460D12">
        <w:t xml:space="preserve"> vad zjištěných při předání a </w:t>
      </w:r>
      <w:r w:rsidR="00D2697D">
        <w:t>převzetí stavby, podle toho, který z </w:t>
      </w:r>
      <w:r w:rsidR="00244029">
        <w:t>uvedených</w:t>
      </w:r>
      <w:r w:rsidR="002C4FC1">
        <w:t xml:space="preserve"> okamžiků nastane později</w:t>
      </w:r>
      <w:r w:rsidR="003C7EFD">
        <w:t>.</w:t>
      </w:r>
    </w:p>
    <w:p w14:paraId="0649075C" w14:textId="77777777" w:rsidR="00CF1CE1" w:rsidRDefault="00CF1CE1" w:rsidP="00CF1CE1">
      <w:pPr>
        <w:pStyle w:val="Odst"/>
        <w:numPr>
          <w:ilvl w:val="0"/>
          <w:numId w:val="0"/>
        </w:numPr>
        <w:spacing w:before="0" w:after="0"/>
      </w:pPr>
    </w:p>
    <w:p w14:paraId="5751FC7A" w14:textId="71B9030C" w:rsidR="00D31891" w:rsidRDefault="00C330BB" w:rsidP="00B347E1">
      <w:pPr>
        <w:pStyle w:val="Odst"/>
        <w:spacing w:before="0" w:after="0"/>
      </w:pPr>
      <w:r>
        <w:t>P</w:t>
      </w:r>
      <w:r w:rsidR="00196B2B">
        <w:t>říkaz</w:t>
      </w:r>
      <w:r>
        <w:t>ník je povinen</w:t>
      </w:r>
      <w:r w:rsidR="001B73F6">
        <w:t xml:space="preserve"> </w:t>
      </w:r>
      <w:r w:rsidR="00203719">
        <w:t>se aktivně účastnit kontrolního dnu stavby nebo vykonat další</w:t>
      </w:r>
      <w:r>
        <w:t xml:space="preserve"> činnost</w:t>
      </w:r>
      <w:r w:rsidR="00203719">
        <w:t>i</w:t>
      </w:r>
      <w:r>
        <w:t xml:space="preserve"> </w:t>
      </w:r>
      <w:r w:rsidR="00D31891">
        <w:t xml:space="preserve">vždy </w:t>
      </w:r>
      <w:r w:rsidR="008731C3">
        <w:t xml:space="preserve">v termínu určeném ve výzvě </w:t>
      </w:r>
      <w:r>
        <w:t>příkazce</w:t>
      </w:r>
      <w:r w:rsidR="008731C3">
        <w:t>. Tento termín nemůže být kratš</w:t>
      </w:r>
      <w:r w:rsidR="00397B77">
        <w:t>í než 7 kalendářních dnů od </w:t>
      </w:r>
      <w:r w:rsidR="008731C3">
        <w:t>doručení výzvy příkazce příkazníkovi,</w:t>
      </w:r>
      <w:r w:rsidR="00CA7132">
        <w:t xml:space="preserve"> nedohodnou-li se </w:t>
      </w:r>
      <w:r w:rsidR="005D64DB">
        <w:t xml:space="preserve">osoby oprávněné jednat za </w:t>
      </w:r>
      <w:r w:rsidR="00CA7132">
        <w:t xml:space="preserve">smluvní </w:t>
      </w:r>
      <w:r w:rsidR="00196B2B">
        <w:t xml:space="preserve">strany </w:t>
      </w:r>
      <w:r w:rsidR="00397B77">
        <w:t>ve </w:t>
      </w:r>
      <w:r w:rsidR="00A90069">
        <w:t xml:space="preserve">věcech technických </w:t>
      </w:r>
      <w:r w:rsidR="00196B2B">
        <w:t>jinak</w:t>
      </w:r>
      <w:r w:rsidR="002922CF">
        <w:t>, přičemž t</w:t>
      </w:r>
      <w:r w:rsidR="00FB5449">
        <w:t>aková do</w:t>
      </w:r>
      <w:r w:rsidR="002922CF">
        <w:t>hoda nemusí být učiněna písemně</w:t>
      </w:r>
      <w:r w:rsidR="008731C3">
        <w:t>.</w:t>
      </w:r>
    </w:p>
    <w:p w14:paraId="75758BB0" w14:textId="77777777" w:rsidR="00CF1CE1" w:rsidRDefault="00CF1CE1" w:rsidP="00CF1CE1">
      <w:pPr>
        <w:pStyle w:val="Odst"/>
        <w:numPr>
          <w:ilvl w:val="0"/>
          <w:numId w:val="0"/>
        </w:numPr>
        <w:spacing w:before="0" w:after="0"/>
      </w:pPr>
    </w:p>
    <w:p w14:paraId="7F4FC994" w14:textId="3AAC0CD8" w:rsidR="003A22DC" w:rsidRDefault="00D31891" w:rsidP="00B347E1">
      <w:pPr>
        <w:pStyle w:val="Odst"/>
        <w:spacing w:before="0" w:after="0"/>
      </w:pPr>
      <w:r w:rsidRPr="001B4438">
        <w:t>V</w:t>
      </w:r>
      <w:r w:rsidR="00C330BB" w:rsidRPr="001B4438">
        <w:t>ýzva příkazce</w:t>
      </w:r>
      <w:r w:rsidRPr="001B4438">
        <w:t xml:space="preserve"> podle předchozího odstavce</w:t>
      </w:r>
      <w:r w:rsidR="00397B77">
        <w:t xml:space="preserve"> musí být učiněna písemně, a to </w:t>
      </w:r>
      <w:r w:rsidR="00C330BB" w:rsidRPr="001B4438">
        <w:t>e-mailem, datovou schránkou nebo poštou, nedohodnou-li se osoby oprávněné jednat za smluvní strany ve věcech technických jinak</w:t>
      </w:r>
      <w:r w:rsidR="002922CF" w:rsidRPr="001B4438">
        <w:t xml:space="preserve">, přičemž </w:t>
      </w:r>
      <w:r w:rsidR="00FB5449" w:rsidRPr="001B4438">
        <w:t>taková dohoda nemusí být učiněna písemně</w:t>
      </w:r>
      <w:r w:rsidR="008731C3" w:rsidRPr="001B4438">
        <w:t>.</w:t>
      </w:r>
    </w:p>
    <w:p w14:paraId="05F3C08E" w14:textId="77777777" w:rsidR="00CF1CE1" w:rsidRPr="001B4438" w:rsidRDefault="00CF1CE1" w:rsidP="00CF1CE1">
      <w:pPr>
        <w:pStyle w:val="Odst"/>
        <w:numPr>
          <w:ilvl w:val="0"/>
          <w:numId w:val="0"/>
        </w:numPr>
        <w:spacing w:before="0" w:after="0"/>
        <w:ind w:left="425" w:hanging="425"/>
      </w:pPr>
    </w:p>
    <w:p w14:paraId="32F53D3C" w14:textId="77777777" w:rsidR="009741EB" w:rsidRDefault="004A5038" w:rsidP="00B347E1">
      <w:pPr>
        <w:pStyle w:val="l"/>
        <w:spacing w:before="0" w:after="0"/>
      </w:pPr>
      <w:r>
        <w:t>Odměna</w:t>
      </w:r>
      <w:r w:rsidR="00BC4487">
        <w:t xml:space="preserve"> a náhrada nákladů</w:t>
      </w:r>
    </w:p>
    <w:p w14:paraId="127BB788" w14:textId="77777777" w:rsidR="00CF1CE1" w:rsidRDefault="00CF1CE1" w:rsidP="00CF1CE1">
      <w:pPr>
        <w:pStyle w:val="Odst"/>
        <w:numPr>
          <w:ilvl w:val="0"/>
          <w:numId w:val="0"/>
        </w:numPr>
        <w:spacing w:before="0" w:after="0"/>
        <w:ind w:left="425" w:hanging="425"/>
      </w:pPr>
    </w:p>
    <w:p w14:paraId="053AF40D" w14:textId="6A2B196F" w:rsidR="00D74B93" w:rsidRPr="00F84B2D" w:rsidRDefault="00E97D3D" w:rsidP="00B347E1">
      <w:pPr>
        <w:pStyle w:val="Odst"/>
        <w:spacing w:before="0" w:after="0"/>
      </w:pPr>
      <w:r w:rsidRPr="00F84B2D">
        <w:t xml:space="preserve">Příkazníkovi náleží odměna </w:t>
      </w:r>
      <w:r w:rsidR="0031262A" w:rsidRPr="00F84B2D">
        <w:t>stanovená na základě jednotkových cen položek soupisu prací, který tvoří přílohu č. 1</w:t>
      </w:r>
      <w:r w:rsidR="00F802F5" w:rsidRPr="00F84B2D">
        <w:t xml:space="preserve"> této</w:t>
      </w:r>
      <w:r w:rsidR="0031262A" w:rsidRPr="00F84B2D">
        <w:t xml:space="preserve"> smlouvy (dále jen „soupis prací“) a skutečného množství vykázaných jednotek.</w:t>
      </w:r>
    </w:p>
    <w:p w14:paraId="5A8C74E9" w14:textId="77777777" w:rsidR="00CF1CE1" w:rsidRDefault="00CF1CE1" w:rsidP="001B7556">
      <w:pPr>
        <w:pStyle w:val="Odst"/>
        <w:numPr>
          <w:ilvl w:val="0"/>
          <w:numId w:val="0"/>
        </w:numPr>
        <w:spacing w:before="0" w:after="0"/>
      </w:pPr>
    </w:p>
    <w:p w14:paraId="122B6E5E" w14:textId="723E493C" w:rsidR="00D74B93" w:rsidRPr="00F84B2D" w:rsidRDefault="00F81C2A" w:rsidP="001B7556">
      <w:pPr>
        <w:pStyle w:val="Odst"/>
        <w:spacing w:before="0" w:after="0"/>
      </w:pPr>
      <w:r w:rsidRPr="00F84B2D">
        <w:t>K odměně bude připočtena daň z přidané hodnoty (dále jen „DPH“) ve výši odpovídající zákonné úpravě v době uskutečnění zdanitelného plnění.</w:t>
      </w:r>
    </w:p>
    <w:p w14:paraId="3185FC8B" w14:textId="77777777" w:rsidR="00C558FA" w:rsidRDefault="00C558FA" w:rsidP="00C558FA">
      <w:pPr>
        <w:pStyle w:val="l"/>
        <w:numPr>
          <w:ilvl w:val="0"/>
          <w:numId w:val="0"/>
        </w:numPr>
        <w:spacing w:before="0" w:after="0"/>
        <w:jc w:val="both"/>
        <w:rPr>
          <w:b w:val="0"/>
          <w:bCs/>
          <w:u w:val="none"/>
        </w:rPr>
      </w:pPr>
    </w:p>
    <w:p w14:paraId="126AF56F" w14:textId="2DEBD763" w:rsidR="008E6325" w:rsidRPr="00D60B0C" w:rsidRDefault="008E6325" w:rsidP="001B7556">
      <w:pPr>
        <w:pStyle w:val="l"/>
        <w:numPr>
          <w:ilvl w:val="0"/>
          <w:numId w:val="0"/>
        </w:numPr>
        <w:spacing w:before="0" w:after="0"/>
        <w:ind w:left="426"/>
        <w:jc w:val="both"/>
        <w:rPr>
          <w:b w:val="0"/>
          <w:bCs/>
          <w:u w:val="none"/>
        </w:rPr>
      </w:pPr>
      <w:r w:rsidRPr="00F84B2D">
        <w:rPr>
          <w:b w:val="0"/>
          <w:bCs/>
          <w:u w:val="none"/>
        </w:rPr>
        <w:t>Smluvní strany se dohodly, že odměna dle odst. 1</w:t>
      </w:r>
      <w:r w:rsidR="00D22CC1" w:rsidRPr="00F84B2D">
        <w:rPr>
          <w:b w:val="0"/>
          <w:bCs/>
          <w:u w:val="none"/>
        </w:rPr>
        <w:t xml:space="preserve">. </w:t>
      </w:r>
      <w:r w:rsidRPr="00F84B2D">
        <w:rPr>
          <w:b w:val="0"/>
          <w:bCs/>
          <w:u w:val="none"/>
        </w:rPr>
        <w:t xml:space="preserve">tohoto článku může být </w:t>
      </w:r>
      <w:r w:rsidR="00C80255" w:rsidRPr="00F84B2D">
        <w:rPr>
          <w:b w:val="0"/>
          <w:bCs/>
          <w:u w:val="none"/>
        </w:rPr>
        <w:t xml:space="preserve">jednorázově </w:t>
      </w:r>
      <w:r w:rsidRPr="00F84B2D">
        <w:rPr>
          <w:b w:val="0"/>
          <w:bCs/>
          <w:u w:val="none"/>
        </w:rPr>
        <w:t xml:space="preserve">navýšena </w:t>
      </w:r>
      <w:r w:rsidR="006B68EC" w:rsidRPr="00F84B2D">
        <w:rPr>
          <w:b w:val="0"/>
          <w:bCs/>
          <w:u w:val="none"/>
        </w:rPr>
        <w:t xml:space="preserve">před zahájením výkonu činnosti občasného autorského dozoru dle </w:t>
      </w:r>
      <w:r w:rsidR="006B68EC" w:rsidRPr="00F84B2D">
        <w:rPr>
          <w:b w:val="0"/>
          <w:bCs/>
          <w:u w:val="none"/>
        </w:rPr>
        <w:t xml:space="preserve">této příkazní </w:t>
      </w:r>
      <w:r w:rsidR="00573774">
        <w:rPr>
          <w:b w:val="0"/>
          <w:bCs/>
          <w:u w:val="none"/>
        </w:rPr>
        <w:t>smlouvy</w:t>
      </w:r>
      <w:r w:rsidR="00F84B2D">
        <w:rPr>
          <w:b w:val="0"/>
          <w:bCs/>
          <w:u w:val="none"/>
        </w:rPr>
        <w:t>,</w:t>
      </w:r>
      <w:r w:rsidR="006B68EC" w:rsidRPr="00F84B2D">
        <w:rPr>
          <w:b w:val="0"/>
          <w:bCs/>
          <w:u w:val="none"/>
        </w:rPr>
        <w:t xml:space="preserve"> a to </w:t>
      </w:r>
      <w:r w:rsidRPr="00F84B2D">
        <w:rPr>
          <w:b w:val="0"/>
          <w:bCs/>
          <w:u w:val="none"/>
        </w:rPr>
        <w:t xml:space="preserve">o </w:t>
      </w:r>
      <w:r w:rsidR="009031DB">
        <w:rPr>
          <w:b w:val="0"/>
          <w:bCs/>
          <w:u w:val="none"/>
        </w:rPr>
        <w:t>hodnotu</w:t>
      </w:r>
      <w:r w:rsidR="009031DB" w:rsidRPr="00F84B2D">
        <w:rPr>
          <w:b w:val="0"/>
          <w:bCs/>
          <w:u w:val="none"/>
        </w:rPr>
        <w:t xml:space="preserve"> </w:t>
      </w:r>
      <w:r w:rsidRPr="00F84B2D">
        <w:rPr>
          <w:b w:val="0"/>
          <w:bCs/>
          <w:u w:val="none"/>
        </w:rPr>
        <w:t xml:space="preserve">odpovídající </w:t>
      </w:r>
      <w:r w:rsidR="006B68EC" w:rsidRPr="00F84B2D">
        <w:rPr>
          <w:b w:val="0"/>
          <w:bCs/>
          <w:u w:val="none"/>
        </w:rPr>
        <w:t>procentuální změně cen</w:t>
      </w:r>
      <w:r w:rsidR="008005F4" w:rsidRPr="00F84B2D">
        <w:rPr>
          <w:b w:val="0"/>
          <w:bCs/>
          <w:u w:val="none"/>
        </w:rPr>
        <w:t xml:space="preserve">, které jsou uvedeny v Sazebníku pro navrhování nabídkových cen projektových prací a inženýrských činností UNIKA, a to </w:t>
      </w:r>
      <w:r w:rsidR="00C80255" w:rsidRPr="00F84B2D">
        <w:rPr>
          <w:b w:val="0"/>
          <w:bCs/>
          <w:u w:val="none"/>
        </w:rPr>
        <w:t>za</w:t>
      </w:r>
      <w:r w:rsidR="008005F4" w:rsidRPr="00F84B2D">
        <w:rPr>
          <w:b w:val="0"/>
          <w:bCs/>
          <w:u w:val="none"/>
        </w:rPr>
        <w:t> časové období</w:t>
      </w:r>
      <w:r w:rsidR="006B68EC" w:rsidRPr="00F84B2D">
        <w:rPr>
          <w:b w:val="0"/>
          <w:bCs/>
          <w:u w:val="none"/>
        </w:rPr>
        <w:t xml:space="preserve"> od </w:t>
      </w:r>
      <w:r w:rsidR="00F856E5" w:rsidRPr="00F84B2D">
        <w:rPr>
          <w:b w:val="0"/>
          <w:bCs/>
          <w:u w:val="none"/>
        </w:rPr>
        <w:t>vydání Sazebníku Unika novela 2023-24</w:t>
      </w:r>
      <w:r w:rsidR="006B68EC" w:rsidRPr="00F84B2D">
        <w:rPr>
          <w:b w:val="0"/>
          <w:bCs/>
          <w:u w:val="none"/>
        </w:rPr>
        <w:t xml:space="preserve"> do okamžiku zahájení činnosti dle této příkazní smlouvy</w:t>
      </w:r>
      <w:r w:rsidR="008005F4" w:rsidRPr="00F84B2D">
        <w:rPr>
          <w:b w:val="0"/>
          <w:bCs/>
          <w:u w:val="none"/>
        </w:rPr>
        <w:t xml:space="preserve">. </w:t>
      </w:r>
      <w:r w:rsidRPr="00F84B2D">
        <w:rPr>
          <w:b w:val="0"/>
          <w:bCs/>
          <w:u w:val="none"/>
        </w:rPr>
        <w:t xml:space="preserve">Smluvní strany se dohodly, že pro tuto změnu nebude vyžadováno uzavření dodatku k této smlouvě. Změna bude uskutečněna na základě písemného oznámení příkazníka včetně uvedení nové výše odměny dle odst. 1. tohoto článku zaslaného na doručovací adresu příkazce uvedenou v záhlaví této smlouvy. Navýšení ceny bude účinné od 1. dne kalendářního měsíce následujícího po doručení písemného oznámení příkazníka dle předchozí věty, a to pouze v případě, že k němu příkazce neuplatní závazné připomínky. V případě uplatnění připomínek příkazcem, bude navýšení ceny účinné od 1. dne kalendářního měsíce následujícího po vypořádání těchto připomínek příkazníkem. </w:t>
      </w:r>
      <w:r w:rsidR="00F856E5" w:rsidRPr="00F84B2D">
        <w:rPr>
          <w:b w:val="0"/>
          <w:bCs/>
          <w:u w:val="none"/>
        </w:rPr>
        <w:t>Pokud příkazce nebude mít k zaslanému písemnému oznámení</w:t>
      </w:r>
      <w:r w:rsidR="00A55D1F" w:rsidRPr="00F84B2D">
        <w:rPr>
          <w:b w:val="0"/>
          <w:bCs/>
          <w:u w:val="none"/>
        </w:rPr>
        <w:t xml:space="preserve"> příkazníka </w:t>
      </w:r>
      <w:r w:rsidR="00F856E5" w:rsidRPr="00F84B2D">
        <w:rPr>
          <w:b w:val="0"/>
          <w:bCs/>
          <w:u w:val="none"/>
        </w:rPr>
        <w:t xml:space="preserve">připomínky či výhrady, potvrdí </w:t>
      </w:r>
      <w:r w:rsidR="00573774">
        <w:rPr>
          <w:b w:val="0"/>
          <w:bCs/>
          <w:u w:val="none"/>
        </w:rPr>
        <w:t>příkazníkovi</w:t>
      </w:r>
      <w:r w:rsidR="00F856E5" w:rsidRPr="00F84B2D">
        <w:rPr>
          <w:b w:val="0"/>
          <w:bCs/>
          <w:u w:val="none"/>
        </w:rPr>
        <w:t xml:space="preserve"> nejpozději do 21 dní od jeho doručení</w:t>
      </w:r>
      <w:r w:rsidR="00A55D1F" w:rsidRPr="00F84B2D">
        <w:rPr>
          <w:b w:val="0"/>
          <w:bCs/>
          <w:u w:val="none"/>
        </w:rPr>
        <w:t xml:space="preserve"> </w:t>
      </w:r>
      <w:r w:rsidR="003B2059">
        <w:rPr>
          <w:b w:val="0"/>
          <w:bCs/>
          <w:u w:val="none"/>
        </w:rPr>
        <w:t>příkazníkovi</w:t>
      </w:r>
      <w:r w:rsidR="00F856E5" w:rsidRPr="00F84B2D">
        <w:rPr>
          <w:b w:val="0"/>
          <w:bCs/>
          <w:u w:val="none"/>
        </w:rPr>
        <w:t xml:space="preserve"> jeho platnost</w:t>
      </w:r>
      <w:r w:rsidR="005B5B47">
        <w:rPr>
          <w:b w:val="0"/>
          <w:bCs/>
          <w:u w:val="none"/>
        </w:rPr>
        <w:t>,</w:t>
      </w:r>
      <w:r w:rsidR="00F856E5" w:rsidRPr="00F84B2D">
        <w:rPr>
          <w:b w:val="0"/>
          <w:bCs/>
          <w:u w:val="none"/>
        </w:rPr>
        <w:t xml:space="preserve"> a to taktéž písemně na doručovací adresu příkazníka uvedenou v záhlaví této</w:t>
      </w:r>
      <w:r w:rsidR="00F856E5">
        <w:rPr>
          <w:b w:val="0"/>
          <w:bCs/>
          <w:u w:val="none"/>
        </w:rPr>
        <w:t xml:space="preserve"> smlouvy. </w:t>
      </w:r>
    </w:p>
    <w:p w14:paraId="2E95AEF7" w14:textId="77777777" w:rsidR="001B7556" w:rsidRDefault="001B7556" w:rsidP="001B7556">
      <w:pPr>
        <w:pStyle w:val="Odst"/>
        <w:numPr>
          <w:ilvl w:val="0"/>
          <w:numId w:val="0"/>
        </w:numPr>
        <w:spacing w:before="0" w:after="0"/>
        <w:ind w:left="425" w:hanging="425"/>
      </w:pPr>
    </w:p>
    <w:p w14:paraId="55F0B8AE" w14:textId="187252B0" w:rsidR="00D74B93" w:rsidRDefault="00D74B93" w:rsidP="001B7556">
      <w:pPr>
        <w:pStyle w:val="Odst"/>
        <w:spacing w:before="0" w:after="0"/>
      </w:pPr>
      <w:r w:rsidRPr="001C3CAF">
        <w:lastRenderedPageBreak/>
        <w:t xml:space="preserve">Celková předpokládaná cena prací je uvedena v části </w:t>
      </w:r>
      <w:r w:rsidR="0085612D">
        <w:t>B</w:t>
      </w:r>
      <w:r w:rsidR="00F31DE5" w:rsidRPr="001C3CAF">
        <w:t xml:space="preserve"> </w:t>
      </w:r>
      <w:r w:rsidRPr="001C3CAF">
        <w:t xml:space="preserve">(autorský dozor) soupisu prací z nabídky příkazníka. Jednotková množství položek části </w:t>
      </w:r>
      <w:r w:rsidR="0085612D">
        <w:t>B</w:t>
      </w:r>
      <w:r w:rsidR="00F31DE5" w:rsidRPr="001C3CAF">
        <w:t xml:space="preserve"> </w:t>
      </w:r>
      <w:r w:rsidRPr="001C3CAF">
        <w:t>Soupisu prací označených jako „Položka s možností vyhrazené změny“ jsou předmětem měření skutečně vykonaného množství a mohou být navýšeny či sníženy až o 30 % oproti množstvím původně předpokládaným. V souvislosti se změnou dle předchozí věty dojde i ke změně celkové ceny položky, v jejímž rámci bude vyhrazená změna aplikována. Jednotková cena položek v soupisu prací není předmětem vyhrazené změny podle tohoto odstavce.</w:t>
      </w:r>
    </w:p>
    <w:p w14:paraId="706A77B7" w14:textId="77777777" w:rsidR="001B7556" w:rsidRDefault="001B7556" w:rsidP="001B7556">
      <w:pPr>
        <w:pStyle w:val="Odst"/>
        <w:numPr>
          <w:ilvl w:val="0"/>
          <w:numId w:val="0"/>
        </w:numPr>
        <w:spacing w:before="0" w:after="0"/>
      </w:pPr>
    </w:p>
    <w:p w14:paraId="0EE9DCCE" w14:textId="77777777" w:rsidR="00F81C2A" w:rsidRDefault="00F81C2A" w:rsidP="00B347E1">
      <w:pPr>
        <w:pStyle w:val="l"/>
        <w:spacing w:before="0" w:after="0"/>
      </w:pPr>
      <w:r>
        <w:t>Vykazování a platební podmínky</w:t>
      </w:r>
    </w:p>
    <w:p w14:paraId="1B8AE1C7" w14:textId="77777777" w:rsidR="001B7556" w:rsidRDefault="001B7556" w:rsidP="008D1F8A">
      <w:pPr>
        <w:pStyle w:val="Odst"/>
        <w:numPr>
          <w:ilvl w:val="0"/>
          <w:numId w:val="0"/>
        </w:numPr>
        <w:spacing w:before="0" w:after="0"/>
        <w:ind w:left="425" w:hanging="425"/>
      </w:pPr>
    </w:p>
    <w:p w14:paraId="3CC88C66" w14:textId="3F7F8E82" w:rsidR="00F81C2A" w:rsidRDefault="00F81C2A" w:rsidP="00B347E1">
      <w:pPr>
        <w:pStyle w:val="Odst"/>
        <w:spacing w:before="0" w:after="0"/>
      </w:pPr>
      <w:r>
        <w:t xml:space="preserve">Příkazník je povinen vyhotovit výkaz </w:t>
      </w:r>
      <w:r w:rsidR="00397B77">
        <w:t>skutečného výkonu autorského dozoru stavby</w:t>
      </w:r>
      <w:r>
        <w:t xml:space="preserve"> </w:t>
      </w:r>
      <w:r w:rsidR="00E91940">
        <w:t xml:space="preserve">(dále jen „výkaz“) </w:t>
      </w:r>
      <w:r w:rsidR="00A52E4E">
        <w:t>za</w:t>
      </w:r>
      <w:r w:rsidR="00397B77">
        <w:t> </w:t>
      </w:r>
      <w:r w:rsidR="00E91940">
        <w:t xml:space="preserve">každé </w:t>
      </w:r>
      <w:r w:rsidR="00A52E4E">
        <w:t>kalendářní</w:t>
      </w:r>
      <w:r w:rsidR="00E91940">
        <w:t xml:space="preserve"> </w:t>
      </w:r>
      <w:r w:rsidR="004174E1">
        <w:t>čtvrtletí</w:t>
      </w:r>
      <w:r w:rsidR="00E91940">
        <w:t xml:space="preserve"> a v případě posledního výkazu za část kalendářního čtvrtletí do dne ukončení výkonu autorského dozoru </w:t>
      </w:r>
      <w:r w:rsidR="00397B77">
        <w:t xml:space="preserve">stavby </w:t>
      </w:r>
      <w:r w:rsidR="00E91940">
        <w:t>v souladu s čl. II</w:t>
      </w:r>
      <w:r w:rsidR="00D33203">
        <w:t>.</w:t>
      </w:r>
      <w:r w:rsidR="00E91940">
        <w:t xml:space="preserve"> odst. 1</w:t>
      </w:r>
      <w:r w:rsidR="00D33203">
        <w:t>.</w:t>
      </w:r>
      <w:r w:rsidR="00E91940">
        <w:t xml:space="preserve"> této smlouvy</w:t>
      </w:r>
      <w:r>
        <w:t xml:space="preserve">. </w:t>
      </w:r>
      <w:r w:rsidR="00E91940">
        <w:t>V</w:t>
      </w:r>
      <w:r>
        <w:t xml:space="preserve">ýkaz musí obsahovat </w:t>
      </w:r>
      <w:r w:rsidR="00DD29E1">
        <w:t xml:space="preserve">skutečný </w:t>
      </w:r>
      <w:r w:rsidR="00C61BBB">
        <w:t xml:space="preserve">počet </w:t>
      </w:r>
      <w:r w:rsidR="005C2377">
        <w:t xml:space="preserve">aktivních </w:t>
      </w:r>
      <w:r w:rsidR="00C61BBB">
        <w:t xml:space="preserve">účastí na kontrolních dnech stavby, dostatečně určitý popis </w:t>
      </w:r>
      <w:r w:rsidR="00A85D2A">
        <w:t xml:space="preserve">skutečně </w:t>
      </w:r>
      <w:r w:rsidR="00C61BBB">
        <w:t xml:space="preserve">vykonaných </w:t>
      </w:r>
      <w:r w:rsidR="002922CF">
        <w:t xml:space="preserve">dalších </w:t>
      </w:r>
      <w:r w:rsidR="00C61BBB">
        <w:t xml:space="preserve">činností </w:t>
      </w:r>
      <w:r w:rsidR="00DD29E1">
        <w:t>a </w:t>
      </w:r>
      <w:r w:rsidR="00C61BBB">
        <w:t>počet člověkohodin</w:t>
      </w:r>
      <w:r>
        <w:t xml:space="preserve">, který příkazník </w:t>
      </w:r>
      <w:r w:rsidR="00A85D2A">
        <w:t xml:space="preserve">skutečným </w:t>
      </w:r>
      <w:r>
        <w:t xml:space="preserve">výkonem </w:t>
      </w:r>
      <w:r w:rsidR="002922CF">
        <w:t xml:space="preserve">dalších </w:t>
      </w:r>
      <w:r>
        <w:t>činností strávil</w:t>
      </w:r>
      <w:r w:rsidR="00E91940">
        <w:t xml:space="preserve">, v daném kalendářním </w:t>
      </w:r>
      <w:r w:rsidR="00A00093">
        <w:t>čtvrtletí</w:t>
      </w:r>
      <w:r>
        <w:t>.</w:t>
      </w:r>
      <w:r w:rsidR="00E91940">
        <w:t xml:space="preserve"> </w:t>
      </w:r>
      <w:r w:rsidR="00A00093">
        <w:t>Pro účely výpočtu výše odměny za skutečně vykonané další činnosti se za základní vykazatelnou jednotku považuje každá odpracovaná čtvrthodina.</w:t>
      </w:r>
    </w:p>
    <w:p w14:paraId="6BDCB848" w14:textId="77777777" w:rsidR="008D1F8A" w:rsidRDefault="008D1F8A" w:rsidP="008D1F8A">
      <w:pPr>
        <w:pStyle w:val="Odst"/>
        <w:numPr>
          <w:ilvl w:val="0"/>
          <w:numId w:val="0"/>
        </w:numPr>
        <w:spacing w:before="0" w:after="0"/>
      </w:pPr>
    </w:p>
    <w:p w14:paraId="74BEFC6B" w14:textId="2A1E6A32" w:rsidR="00237FC8" w:rsidRDefault="00237FC8" w:rsidP="00B347E1">
      <w:pPr>
        <w:pStyle w:val="Odst"/>
        <w:spacing w:before="0" w:after="0"/>
      </w:pPr>
      <w:r>
        <w:t>Odměna</w:t>
      </w:r>
      <w:r w:rsidR="00BC4487">
        <w:t xml:space="preserve"> </w:t>
      </w:r>
      <w:r>
        <w:t xml:space="preserve">bude hrazena příkazcem na základě </w:t>
      </w:r>
      <w:r w:rsidR="00E8742E">
        <w:t xml:space="preserve">dílčích </w:t>
      </w:r>
      <w:r>
        <w:t xml:space="preserve">faktur </w:t>
      </w:r>
      <w:r w:rsidR="006B2D8D">
        <w:t>s</w:t>
      </w:r>
      <w:r>
        <w:t xml:space="preserve"> </w:t>
      </w:r>
      <w:r w:rsidR="006B2D8D">
        <w:t>d</w:t>
      </w:r>
      <w:r>
        <w:t xml:space="preserve">atem uskutečnění zdanitelného plnění </w:t>
      </w:r>
      <w:r w:rsidR="006B2D8D">
        <w:t xml:space="preserve">k poslednímu </w:t>
      </w:r>
      <w:r w:rsidR="00E8742E">
        <w:t>kalendářnímu</w:t>
      </w:r>
      <w:r>
        <w:t xml:space="preserve"> dn</w:t>
      </w:r>
      <w:r w:rsidR="006B2D8D">
        <w:t>i</w:t>
      </w:r>
      <w:r>
        <w:t xml:space="preserve"> </w:t>
      </w:r>
      <w:r w:rsidR="004174E1">
        <w:t>kalendářního čtvrtletí a poslední faktury s datem uskutečnění zdanitelného plnění ke dni ukončení výkonu autorského dozoru</w:t>
      </w:r>
      <w:r w:rsidR="00397B77">
        <w:t xml:space="preserve"> stavby</w:t>
      </w:r>
      <w:r w:rsidR="004174E1">
        <w:t xml:space="preserve"> v souladu s čl.</w:t>
      </w:r>
      <w:r w:rsidR="004E1FDA">
        <w:t xml:space="preserve"> II</w:t>
      </w:r>
      <w:r w:rsidR="00D33203">
        <w:t>.</w:t>
      </w:r>
      <w:r w:rsidR="004E1FDA">
        <w:t xml:space="preserve"> odst. 1</w:t>
      </w:r>
      <w:r w:rsidR="00D33203">
        <w:t>.</w:t>
      </w:r>
      <w:r w:rsidR="004E1FDA">
        <w:t xml:space="preserve"> této smlouvy v </w:t>
      </w:r>
      <w:r w:rsidR="006B2D8D">
        <w:t xml:space="preserve">částce odpovídající </w:t>
      </w:r>
      <w:r w:rsidR="0051096B">
        <w:t>vykázanému skutečnému výkonu autorského dozoru stavby</w:t>
      </w:r>
      <w:r>
        <w:t>.</w:t>
      </w:r>
      <w:r w:rsidR="00096224">
        <w:t xml:space="preserve"> </w:t>
      </w:r>
      <w:r w:rsidR="0051096B">
        <w:t>Každá </w:t>
      </w:r>
      <w:r w:rsidR="006B2D8D">
        <w:t>f</w:t>
      </w:r>
      <w:r>
        <w:t>aktura bud</w:t>
      </w:r>
      <w:r w:rsidR="006B2D8D">
        <w:t>e</w:t>
      </w:r>
      <w:r>
        <w:t xml:space="preserve"> vystaven</w:t>
      </w:r>
      <w:r w:rsidR="006B2D8D">
        <w:t>a</w:t>
      </w:r>
      <w:r w:rsidR="00A00093">
        <w:t xml:space="preserve"> a </w:t>
      </w:r>
      <w:r w:rsidR="006B2D8D">
        <w:t>doručena</w:t>
      </w:r>
      <w:r>
        <w:t xml:space="preserve"> </w:t>
      </w:r>
      <w:r w:rsidR="006B2D8D">
        <w:t xml:space="preserve">příkazci do 10 kalendářních dní od data </w:t>
      </w:r>
      <w:r>
        <w:t>uskutečnění zdanitelného plnění.</w:t>
      </w:r>
    </w:p>
    <w:p w14:paraId="672751DC" w14:textId="77777777" w:rsidR="008D1F8A" w:rsidRDefault="008D1F8A" w:rsidP="008D1F8A">
      <w:pPr>
        <w:pStyle w:val="Odst"/>
        <w:numPr>
          <w:ilvl w:val="0"/>
          <w:numId w:val="0"/>
        </w:numPr>
        <w:spacing w:before="0" w:after="0"/>
      </w:pPr>
    </w:p>
    <w:p w14:paraId="5DE68D21" w14:textId="0D96A43C" w:rsidR="00237FC8" w:rsidRDefault="00237FC8" w:rsidP="00B347E1">
      <w:pPr>
        <w:pStyle w:val="Odst"/>
        <w:spacing w:before="0" w:after="0"/>
      </w:pPr>
      <w:r>
        <w:t>Každá faktura musí mít všechny náležitosti daňového – účetního dokladu v souladu se zákonem č. 235/2004 Sb., o dani z přidané hodnoty, ve znění pozdějších předpisů (dále jen „zákon o DPH“) a</w:t>
      </w:r>
      <w:r w:rsidR="006B2D8D">
        <w:t> § </w:t>
      </w:r>
      <w:r>
        <w:t xml:space="preserve">435 </w:t>
      </w:r>
      <w:r w:rsidR="0051096B">
        <w:t>OZ</w:t>
      </w:r>
      <w:r w:rsidR="006B2D8D">
        <w:t xml:space="preserve">, </w:t>
      </w:r>
      <w:r w:rsidR="00E8742E">
        <w:t xml:space="preserve">a </w:t>
      </w:r>
      <w:r w:rsidR="006B2D8D">
        <w:t>musí</w:t>
      </w:r>
      <w:r w:rsidR="00E8742E">
        <w:t xml:space="preserve"> dále</w:t>
      </w:r>
      <w:r w:rsidR="006B2D8D">
        <w:t xml:space="preserve"> obsahovat</w:t>
      </w:r>
      <w:r w:rsidR="006B2D8D" w:rsidRPr="006B2D8D">
        <w:t xml:space="preserve"> </w:t>
      </w:r>
      <w:r w:rsidR="006B2D8D">
        <w:t>číslo smlouvy příkazce, jméno, příjmení, funkci</w:t>
      </w:r>
      <w:r w:rsidR="00E8742E">
        <w:t xml:space="preserve"> a </w:t>
      </w:r>
      <w:r w:rsidR="006B2D8D">
        <w:t>podpis osoby, která fakturu vystavila. Příloho</w:t>
      </w:r>
      <w:r w:rsidR="00A00093">
        <w:t>u každé faktury musí být výkaz odsouhlasený a </w:t>
      </w:r>
      <w:r w:rsidR="006B2D8D">
        <w:t xml:space="preserve">podepsaný osobou oprávněnou jednat za </w:t>
      </w:r>
      <w:r w:rsidR="00EC69DA">
        <w:t>příkazce</w:t>
      </w:r>
      <w:r w:rsidR="006B2D8D">
        <w:t xml:space="preserve"> ve věcech technických.</w:t>
      </w:r>
    </w:p>
    <w:p w14:paraId="3D3E1C77" w14:textId="77777777" w:rsidR="008D1F8A" w:rsidRDefault="008D1F8A" w:rsidP="008D1F8A">
      <w:pPr>
        <w:pStyle w:val="Odst"/>
        <w:numPr>
          <w:ilvl w:val="0"/>
          <w:numId w:val="0"/>
        </w:numPr>
        <w:spacing w:before="0" w:after="0"/>
      </w:pPr>
    </w:p>
    <w:p w14:paraId="70C1195B" w14:textId="04096B16" w:rsidR="00237FC8" w:rsidRDefault="00237FC8" w:rsidP="00B347E1">
      <w:pPr>
        <w:pStyle w:val="Odst"/>
        <w:spacing w:before="0" w:after="0"/>
      </w:pPr>
      <w:r>
        <w:t xml:space="preserve">Pokud faktura </w:t>
      </w:r>
      <w:r w:rsidR="00E8742E">
        <w:t>neobsahuje</w:t>
      </w:r>
      <w:r>
        <w:t xml:space="preserve"> zákonné nebo sjednané náležitosti</w:t>
      </w:r>
      <w:r w:rsidR="00E8742E">
        <w:t xml:space="preserve"> nebo </w:t>
      </w:r>
      <w:r w:rsidR="00E8742E" w:rsidRPr="00E8742E">
        <w:t xml:space="preserve">neodpovídá </w:t>
      </w:r>
      <w:r w:rsidR="00C95853">
        <w:t>odsouhlasenému výkazu</w:t>
      </w:r>
      <w:r>
        <w:t xml:space="preserve">, má </w:t>
      </w:r>
      <w:r w:rsidR="00E8742E">
        <w:t>příkazce</w:t>
      </w:r>
      <w:r>
        <w:t xml:space="preserve"> právo vrátit fakturu </w:t>
      </w:r>
      <w:r w:rsidR="00E8742E">
        <w:t>příkazníkovi</w:t>
      </w:r>
      <w:r>
        <w:t>. V takovém případě běží nová lhůta splatnosti ode dne doručení nové faktury</w:t>
      </w:r>
      <w:r w:rsidR="003B2688">
        <w:t xml:space="preserve"> příkazci ve formátu *.</w:t>
      </w:r>
      <w:proofErr w:type="spellStart"/>
      <w:r w:rsidR="003B2688">
        <w:t>pdf</w:t>
      </w:r>
      <w:proofErr w:type="spellEnd"/>
      <w:r w:rsidR="003B2688">
        <w:t xml:space="preserve"> na e-mail: </w:t>
      </w:r>
      <w:hyperlink r:id="rId12" w:history="1">
        <w:r w:rsidR="003B2688" w:rsidRPr="003B2688">
          <w:rPr>
            <w:rStyle w:val="Hypertextovodkaz"/>
            <w:color w:val="0000FF"/>
          </w:rPr>
          <w:t>fakturace@pvl.cz</w:t>
        </w:r>
      </w:hyperlink>
      <w:r w:rsidRPr="003B2688">
        <w:rPr>
          <w:color w:val="0000FF"/>
        </w:rPr>
        <w:t>.</w:t>
      </w:r>
    </w:p>
    <w:p w14:paraId="59905CD6" w14:textId="77777777" w:rsidR="008D1F8A" w:rsidRDefault="008D1F8A" w:rsidP="008D1F8A">
      <w:pPr>
        <w:pStyle w:val="Odst"/>
        <w:numPr>
          <w:ilvl w:val="0"/>
          <w:numId w:val="0"/>
        </w:numPr>
        <w:spacing w:before="0" w:after="0"/>
      </w:pPr>
    </w:p>
    <w:p w14:paraId="3AF6A741" w14:textId="31CED9C4" w:rsidR="00237FC8" w:rsidRDefault="00237FC8" w:rsidP="00B347E1">
      <w:pPr>
        <w:pStyle w:val="Odst"/>
        <w:spacing w:before="0" w:after="0"/>
      </w:pPr>
      <w:r>
        <w:t xml:space="preserve">Splatnost každé faktury je do </w:t>
      </w:r>
      <w:r w:rsidR="00AD52ED">
        <w:t>28</w:t>
      </w:r>
      <w:r>
        <w:t xml:space="preserve"> kalendářních dnů ode dne doručení </w:t>
      </w:r>
      <w:r w:rsidR="00FB5449">
        <w:t>příkazci</w:t>
      </w:r>
      <w:r w:rsidR="006652C1">
        <w:t xml:space="preserve"> ve formátu </w:t>
      </w:r>
      <w:r w:rsidR="005A11AF">
        <w:t>*.</w:t>
      </w:r>
      <w:proofErr w:type="spellStart"/>
      <w:r w:rsidR="005A11AF">
        <w:t>pdf</w:t>
      </w:r>
      <w:proofErr w:type="spellEnd"/>
      <w:r w:rsidR="005A11AF">
        <w:t xml:space="preserve"> na e-mail: </w:t>
      </w:r>
      <w:hyperlink r:id="rId13" w:history="1">
        <w:r w:rsidR="005A11AF" w:rsidRPr="00BA077F">
          <w:rPr>
            <w:rStyle w:val="Hypertextovodkaz"/>
            <w:color w:val="0000FF"/>
            <w:u w:color="0000FF"/>
          </w:rPr>
          <w:t>fakturace@pvl.cz</w:t>
        </w:r>
      </w:hyperlink>
      <w:r w:rsidRPr="00BA077F">
        <w:rPr>
          <w:color w:val="0000FF"/>
          <w:u w:color="0000FF"/>
        </w:rPr>
        <w:t>.</w:t>
      </w:r>
    </w:p>
    <w:p w14:paraId="31EDC608" w14:textId="77777777" w:rsidR="008D1F8A" w:rsidRDefault="008D1F8A" w:rsidP="008D1F8A">
      <w:pPr>
        <w:pStyle w:val="Odst"/>
        <w:numPr>
          <w:ilvl w:val="0"/>
          <w:numId w:val="0"/>
        </w:numPr>
        <w:spacing w:before="0" w:after="0"/>
      </w:pPr>
    </w:p>
    <w:p w14:paraId="237B315F" w14:textId="12466718" w:rsidR="00237FC8" w:rsidRDefault="00237FC8" w:rsidP="00B347E1">
      <w:pPr>
        <w:pStyle w:val="Odst"/>
        <w:spacing w:before="0" w:after="0"/>
      </w:pPr>
      <w:r>
        <w:t xml:space="preserve">Je-li </w:t>
      </w:r>
      <w:r w:rsidR="005C3F09">
        <w:t>příkazník</w:t>
      </w:r>
      <w:r>
        <w:t xml:space="preserve"> plátcem ve smyslu zákona o DPH, bude faktura uhrazena na účet </w:t>
      </w:r>
      <w:r w:rsidR="005C3F09">
        <w:t>příkazníka</w:t>
      </w:r>
      <w:r>
        <w:t xml:space="preserve">, který je správcem daně zveřejněn v registru plátců DPH. Pokud k datu uskutečnění zdanitelného plnění uvedeného na daňovém dokladu bude </w:t>
      </w:r>
      <w:r w:rsidR="005C3F09">
        <w:t>příkazník</w:t>
      </w:r>
      <w:r>
        <w:t xml:space="preserve"> v registru plátců DPH uveden jako nespolehlivý plátce, bude </w:t>
      </w:r>
      <w:r w:rsidR="00EC69DA">
        <w:t>příkazce</w:t>
      </w:r>
      <w:r>
        <w:t xml:space="preserve"> postupovat v souladu se zákonem o DPH.</w:t>
      </w:r>
    </w:p>
    <w:p w14:paraId="7C7D337B" w14:textId="77777777" w:rsidR="008D1F8A" w:rsidRDefault="008D1F8A" w:rsidP="008D1F8A">
      <w:pPr>
        <w:pStyle w:val="Odst"/>
        <w:numPr>
          <w:ilvl w:val="0"/>
          <w:numId w:val="0"/>
        </w:numPr>
        <w:spacing w:before="0" w:after="0"/>
      </w:pPr>
    </w:p>
    <w:p w14:paraId="4821CB4C" w14:textId="09D2F13C" w:rsidR="00E8742E" w:rsidRDefault="00E8742E" w:rsidP="00B347E1">
      <w:pPr>
        <w:pStyle w:val="Odst"/>
        <w:spacing w:before="0" w:after="0"/>
      </w:pPr>
      <w:r>
        <w:t>Příkazce</w:t>
      </w:r>
      <w:r w:rsidRPr="00B66F63">
        <w:t xml:space="preserve"> je oprávněn kdykoli jednostranně započíst jakékoliv své pohledávky </w:t>
      </w:r>
      <w:r>
        <w:t>p</w:t>
      </w:r>
      <w:r w:rsidRPr="00B66F63">
        <w:t xml:space="preserve">roti jakýmkoli pohledávkám </w:t>
      </w:r>
      <w:r>
        <w:t>příkazníka</w:t>
      </w:r>
      <w:r w:rsidRPr="00B66F63">
        <w:t xml:space="preserve"> za </w:t>
      </w:r>
      <w:r>
        <w:t>příkazcem</w:t>
      </w:r>
      <w:r w:rsidRPr="00B66F63">
        <w:t>, a to i</w:t>
      </w:r>
      <w:r>
        <w:t xml:space="preserve"> v</w:t>
      </w:r>
      <w:r w:rsidRPr="00B66F63">
        <w:t xml:space="preserve"> případě, kdy některá z pohledávek není dosud splatná. </w:t>
      </w:r>
      <w:r w:rsidR="001471B7">
        <w:t>P</w:t>
      </w:r>
      <w:r>
        <w:t>říkazník</w:t>
      </w:r>
      <w:r w:rsidRPr="00B66F63">
        <w:t xml:space="preserve"> není oprávněn jednostranně započíst žádné své pohledávky </w:t>
      </w:r>
      <w:r>
        <w:t>proti pohledávkám příkazce.</w:t>
      </w:r>
    </w:p>
    <w:p w14:paraId="57C28FBA" w14:textId="77777777" w:rsidR="008D1F8A" w:rsidRDefault="008D1F8A" w:rsidP="008D1F8A">
      <w:pPr>
        <w:pStyle w:val="Odst"/>
        <w:numPr>
          <w:ilvl w:val="0"/>
          <w:numId w:val="0"/>
        </w:numPr>
        <w:spacing w:before="0" w:after="0"/>
        <w:ind w:left="425" w:hanging="425"/>
      </w:pPr>
    </w:p>
    <w:p w14:paraId="53810EE1" w14:textId="77777777" w:rsidR="009741EB" w:rsidRDefault="00C95853" w:rsidP="00B347E1">
      <w:pPr>
        <w:pStyle w:val="l"/>
        <w:spacing w:before="0" w:after="0"/>
      </w:pPr>
      <w:r>
        <w:t>Odpovědnost za škodu</w:t>
      </w:r>
    </w:p>
    <w:p w14:paraId="6769241B" w14:textId="77777777" w:rsidR="008D1F8A" w:rsidRDefault="008D1F8A" w:rsidP="008D1F8A">
      <w:pPr>
        <w:pStyle w:val="Odst"/>
        <w:numPr>
          <w:ilvl w:val="0"/>
          <w:numId w:val="0"/>
        </w:numPr>
        <w:spacing w:before="0" w:after="0"/>
        <w:ind w:left="425" w:hanging="425"/>
      </w:pPr>
    </w:p>
    <w:p w14:paraId="1924B9A3" w14:textId="0A9A9595" w:rsidR="00F212C8" w:rsidRDefault="00F212C8" w:rsidP="00B347E1">
      <w:pPr>
        <w:pStyle w:val="Odst"/>
        <w:spacing w:before="0" w:after="0"/>
      </w:pPr>
      <w:r>
        <w:t>Příkazník odpovídá za odborn</w:t>
      </w:r>
      <w:r w:rsidR="00A57274">
        <w:t>ý</w:t>
      </w:r>
      <w:r>
        <w:t>, včasn</w:t>
      </w:r>
      <w:r w:rsidR="00A57274">
        <w:t>ý</w:t>
      </w:r>
      <w:r>
        <w:t xml:space="preserve"> a řádn</w:t>
      </w:r>
      <w:r w:rsidR="00A57274">
        <w:t>ý</w:t>
      </w:r>
      <w:r>
        <w:t xml:space="preserve"> </w:t>
      </w:r>
      <w:r w:rsidR="00A57274">
        <w:t>výkon</w:t>
      </w:r>
      <w:r>
        <w:t xml:space="preserve"> </w:t>
      </w:r>
      <w:r w:rsidR="0051096B">
        <w:t>autorského dozoru stavby</w:t>
      </w:r>
      <w:r>
        <w:t xml:space="preserve"> v zájmu příkazce </w:t>
      </w:r>
      <w:r w:rsidR="00C95853">
        <w:t>a v </w:t>
      </w:r>
      <w:r>
        <w:t>souladu s jeho pokyny. Od příkazcových pokynů se příkazník může o</w:t>
      </w:r>
      <w:r w:rsidR="00C95853">
        <w:t>dchýlit, pokud to je nezbytné v </w:t>
      </w:r>
      <w:r>
        <w:t>zájmu příkazce a pokud nemůže včas obdržet jeho souhlas. Obdrží-li příkazník od příkazce pokyn zřejmě nesprávný, upozorní ho na to a splní takový pokyn jen tehdy, když na něm příkazce trvá.</w:t>
      </w:r>
    </w:p>
    <w:p w14:paraId="24840C23" w14:textId="77777777" w:rsidR="008D1F8A" w:rsidRDefault="008D1F8A" w:rsidP="008D1F8A">
      <w:pPr>
        <w:pStyle w:val="Odst"/>
        <w:numPr>
          <w:ilvl w:val="0"/>
          <w:numId w:val="0"/>
        </w:numPr>
        <w:spacing w:before="0" w:after="0"/>
      </w:pPr>
    </w:p>
    <w:p w14:paraId="30F26B45" w14:textId="479B1BBD" w:rsidR="00C95853" w:rsidRDefault="00F212C8" w:rsidP="00B347E1">
      <w:pPr>
        <w:pStyle w:val="Odst"/>
        <w:spacing w:before="0" w:after="0"/>
      </w:pPr>
      <w:r>
        <w:t xml:space="preserve">Příkazník neodpovídá za </w:t>
      </w:r>
      <w:r w:rsidR="00C95853">
        <w:t>škodu</w:t>
      </w:r>
      <w:r>
        <w:t>, kter</w:t>
      </w:r>
      <w:r w:rsidR="00C95853">
        <w:t>á</w:t>
      </w:r>
      <w:r>
        <w:t xml:space="preserve"> vznikl</w:t>
      </w:r>
      <w:r w:rsidR="00C95853">
        <w:t>a</w:t>
      </w:r>
      <w:r>
        <w:t xml:space="preserve"> v důsledku plnění vadných </w:t>
      </w:r>
      <w:r w:rsidR="00C95853">
        <w:t>pokynů</w:t>
      </w:r>
      <w:r>
        <w:t xml:space="preserve"> příkazce </w:t>
      </w:r>
      <w:r w:rsidR="00575DEE">
        <w:t>nebo </w:t>
      </w:r>
      <w:r w:rsidR="00335299">
        <w:t>neposkytnutí součinnosti příkazce nezbytné k plnění této smlouvy příkazníkem. Příkazce dále neodpovídá za škodu</w:t>
      </w:r>
      <w:r>
        <w:t xml:space="preserve">, </w:t>
      </w:r>
      <w:r w:rsidR="00335299">
        <w:t>které</w:t>
      </w:r>
      <w:r>
        <w:t xml:space="preserve"> nebylo možn</w:t>
      </w:r>
      <w:r w:rsidR="00335299">
        <w:t>é</w:t>
      </w:r>
      <w:r w:rsidR="00335299" w:rsidRPr="00335299">
        <w:t xml:space="preserve"> </w:t>
      </w:r>
      <w:r w:rsidR="00335299">
        <w:t>zabránit</w:t>
      </w:r>
      <w:r>
        <w:t xml:space="preserve"> ani při vynaložen</w:t>
      </w:r>
      <w:r w:rsidR="00575DEE">
        <w:t>í veškerého úsilí, které lze od </w:t>
      </w:r>
      <w:r w:rsidR="00335299">
        <w:t>příkazníka</w:t>
      </w:r>
      <w:r>
        <w:t xml:space="preserve"> požadovat</w:t>
      </w:r>
      <w:r w:rsidR="00335299">
        <w:t>.</w:t>
      </w:r>
    </w:p>
    <w:p w14:paraId="37B2581A" w14:textId="77777777" w:rsidR="008D1F8A" w:rsidRDefault="008D1F8A" w:rsidP="008D1F8A">
      <w:pPr>
        <w:pStyle w:val="Odst"/>
        <w:numPr>
          <w:ilvl w:val="0"/>
          <w:numId w:val="0"/>
        </w:numPr>
        <w:spacing w:before="0" w:after="0"/>
      </w:pPr>
    </w:p>
    <w:p w14:paraId="5F0A13BA" w14:textId="78D25275" w:rsidR="00F212C8" w:rsidRDefault="00F212C8" w:rsidP="00B347E1">
      <w:pPr>
        <w:pStyle w:val="Odst"/>
        <w:spacing w:before="0" w:after="0"/>
      </w:pPr>
      <w:r>
        <w:t>Pokud příkazník svěří provedení příkazu jiné osobě, odpovídá, jako</w:t>
      </w:r>
      <w:r w:rsidR="00C549BA">
        <w:t xml:space="preserve"> </w:t>
      </w:r>
      <w:r>
        <w:t>by příkaz prováděl sám.</w:t>
      </w:r>
    </w:p>
    <w:p w14:paraId="2A14010B" w14:textId="77777777" w:rsidR="00DC352C" w:rsidRDefault="00DC352C" w:rsidP="00DC352C">
      <w:pPr>
        <w:pStyle w:val="Odst"/>
        <w:numPr>
          <w:ilvl w:val="0"/>
          <w:numId w:val="0"/>
        </w:numPr>
        <w:spacing w:before="0" w:after="0"/>
        <w:ind w:left="425" w:hanging="425"/>
      </w:pPr>
    </w:p>
    <w:p w14:paraId="009E30CD" w14:textId="77777777" w:rsidR="00DC352C" w:rsidRDefault="00DC352C" w:rsidP="00DC352C">
      <w:pPr>
        <w:pStyle w:val="Odst"/>
        <w:numPr>
          <w:ilvl w:val="0"/>
          <w:numId w:val="0"/>
        </w:numPr>
        <w:spacing w:before="0" w:after="0"/>
        <w:ind w:left="425" w:hanging="425"/>
      </w:pPr>
    </w:p>
    <w:p w14:paraId="20A3A25C" w14:textId="77777777" w:rsidR="009741EB" w:rsidRPr="005C2377" w:rsidRDefault="00024F37" w:rsidP="00B347E1">
      <w:pPr>
        <w:pStyle w:val="l"/>
        <w:spacing w:before="0" w:after="0"/>
      </w:pPr>
      <w:r w:rsidRPr="005C2377">
        <w:lastRenderedPageBreak/>
        <w:t>S</w:t>
      </w:r>
      <w:r w:rsidR="00F4459C" w:rsidRPr="005C2377">
        <w:t>ankce</w:t>
      </w:r>
    </w:p>
    <w:p w14:paraId="65608426" w14:textId="77777777" w:rsidR="008D1F8A" w:rsidRDefault="008D1F8A" w:rsidP="008D1F8A">
      <w:pPr>
        <w:pStyle w:val="Odst"/>
        <w:numPr>
          <w:ilvl w:val="0"/>
          <w:numId w:val="0"/>
        </w:numPr>
        <w:spacing w:before="0" w:after="0"/>
        <w:ind w:left="425" w:hanging="425"/>
      </w:pPr>
      <w:bookmarkStart w:id="1" w:name="_Ref473801463"/>
    </w:p>
    <w:p w14:paraId="40986A74" w14:textId="4BB2BBD1" w:rsidR="00267F2E" w:rsidRDefault="00267F2E" w:rsidP="00B347E1">
      <w:pPr>
        <w:pStyle w:val="Odst"/>
        <w:spacing w:before="0" w:after="0"/>
      </w:pPr>
      <w:r>
        <w:t xml:space="preserve">V případě, že se příkazník </w:t>
      </w:r>
      <w:r w:rsidR="005C2377">
        <w:t xml:space="preserve">aktivně </w:t>
      </w:r>
      <w:r w:rsidR="00564408">
        <w:t xml:space="preserve">a v plném rozsahu </w:t>
      </w:r>
      <w:r>
        <w:t xml:space="preserve">neúčastní </w:t>
      </w:r>
      <w:r w:rsidR="007663AB">
        <w:t xml:space="preserve">v termínu určeném ve výzvě </w:t>
      </w:r>
      <w:r w:rsidR="004C4E06">
        <w:t>příkazce učiněné za </w:t>
      </w:r>
      <w:r w:rsidR="007663AB">
        <w:t>podmínek sjednaných v této smlouvě</w:t>
      </w:r>
      <w:r w:rsidR="007663AB" w:rsidRPr="00267F2E">
        <w:t xml:space="preserve"> </w:t>
      </w:r>
      <w:r w:rsidR="00A85D2A">
        <w:t>kontrolního dne</w:t>
      </w:r>
      <w:r w:rsidR="00B56120">
        <w:t xml:space="preserve"> stavby, je příkazce</w:t>
      </w:r>
      <w:r w:rsidR="00B56120" w:rsidRPr="00335299">
        <w:t xml:space="preserve"> oprávněn požadovat zaplacení smluvní pokuty ve výši </w:t>
      </w:r>
      <w:r w:rsidR="00003526">
        <w:t xml:space="preserve">10 </w:t>
      </w:r>
      <w:r w:rsidR="005C2377">
        <w:t>000 Kč</w:t>
      </w:r>
      <w:r w:rsidR="007663AB">
        <w:t xml:space="preserve"> za </w:t>
      </w:r>
      <w:r w:rsidR="00B56120">
        <w:t>každý případ.</w:t>
      </w:r>
    </w:p>
    <w:p w14:paraId="08AE43E2" w14:textId="77777777" w:rsidR="008D1F8A" w:rsidRDefault="008D1F8A" w:rsidP="008D1F8A">
      <w:pPr>
        <w:pStyle w:val="Odst"/>
        <w:numPr>
          <w:ilvl w:val="0"/>
          <w:numId w:val="0"/>
        </w:numPr>
        <w:spacing w:before="0" w:after="0"/>
      </w:pPr>
    </w:p>
    <w:p w14:paraId="3238C579" w14:textId="22DC2C60" w:rsidR="005927D6" w:rsidRDefault="005927D6" w:rsidP="00B347E1">
      <w:pPr>
        <w:pStyle w:val="Odst"/>
        <w:spacing w:before="0" w:after="0"/>
      </w:pPr>
      <w:r>
        <w:t xml:space="preserve">V případě, že příkazník nevykoná příkazcem požadovanou </w:t>
      </w:r>
      <w:r w:rsidR="005C2377">
        <w:t xml:space="preserve">další </w:t>
      </w:r>
      <w:r>
        <w:t>činnost v termínu určeném ve výzvě příkazce učiněné za podmínek sjednaných v této smlouvě</w:t>
      </w:r>
      <w:r w:rsidR="0051096B">
        <w:t>,</w:t>
      </w:r>
      <w:r>
        <w:t xml:space="preserve"> </w:t>
      </w:r>
      <w:r w:rsidRPr="00335299">
        <w:t xml:space="preserve">je </w:t>
      </w:r>
      <w:r>
        <w:t>příkazce</w:t>
      </w:r>
      <w:r w:rsidRPr="00335299">
        <w:t xml:space="preserve"> oprávněn požadovat zaplacení smluvní pokuty ve</w:t>
      </w:r>
      <w:r>
        <w:t> </w:t>
      </w:r>
      <w:r w:rsidRPr="00335299">
        <w:t xml:space="preserve">výši </w:t>
      </w:r>
      <w:r w:rsidR="00A77153">
        <w:t xml:space="preserve">5 </w:t>
      </w:r>
      <w:r w:rsidR="00CF3C55">
        <w:t>0</w:t>
      </w:r>
      <w:r w:rsidR="005C2377">
        <w:t>00 Kč za </w:t>
      </w:r>
      <w:r>
        <w:t>každý započatý den prodlení.</w:t>
      </w:r>
    </w:p>
    <w:p w14:paraId="5A47A2A7" w14:textId="77777777" w:rsidR="008D1F8A" w:rsidRDefault="008D1F8A" w:rsidP="008D1F8A">
      <w:pPr>
        <w:pStyle w:val="Odst"/>
        <w:numPr>
          <w:ilvl w:val="0"/>
          <w:numId w:val="0"/>
        </w:numPr>
        <w:spacing w:before="0" w:after="0"/>
      </w:pPr>
    </w:p>
    <w:p w14:paraId="46FC8AEC" w14:textId="206EEB5A" w:rsidR="00666D84" w:rsidRDefault="00666D84" w:rsidP="00B347E1">
      <w:pPr>
        <w:pStyle w:val="Odst"/>
        <w:spacing w:before="0" w:after="0"/>
      </w:pPr>
      <w:r>
        <w:t>Za porušení povinnosti uvedené v čl. I. odst. 11</w:t>
      </w:r>
      <w:r w:rsidR="00F802F5">
        <w:t>.</w:t>
      </w:r>
      <w:r>
        <w:t xml:space="preserve"> se sjednává smluvní pokuta ve výši 100 000 Kč za každý započatý kalendářní měsíc, ve kterém </w:t>
      </w:r>
      <w:r w:rsidR="00450DCE">
        <w:t>příkazce</w:t>
      </w:r>
      <w:r>
        <w:t xml:space="preserve"> zjistí alespoň jeden případ porušení této povinnosti. </w:t>
      </w:r>
    </w:p>
    <w:p w14:paraId="19A4013A" w14:textId="77777777" w:rsidR="00AE6611" w:rsidRDefault="00AE6611" w:rsidP="00AE6611">
      <w:pPr>
        <w:pStyle w:val="Odst"/>
        <w:numPr>
          <w:ilvl w:val="0"/>
          <w:numId w:val="0"/>
        </w:numPr>
        <w:spacing w:before="0" w:after="0"/>
      </w:pPr>
    </w:p>
    <w:p w14:paraId="49655DC7" w14:textId="6BF10D9C" w:rsidR="00EC5AC8" w:rsidRDefault="00EC5AC8" w:rsidP="00B347E1">
      <w:pPr>
        <w:pStyle w:val="Odst"/>
        <w:spacing w:before="0" w:after="0"/>
      </w:pPr>
      <w:r>
        <w:t>Za porušení povinnosti uvedené v čl. I. odst. 12</w:t>
      </w:r>
      <w:r w:rsidR="00F802F5">
        <w:t>.</w:t>
      </w:r>
      <w:r>
        <w:t xml:space="preserve"> se sjednává smluvní pokuta ve výši 100 000 Kč za každý započatý kalendářní měsíc, ve kterém </w:t>
      </w:r>
      <w:r w:rsidR="00450DCE">
        <w:t>příkazce</w:t>
      </w:r>
      <w:r>
        <w:t xml:space="preserve"> zjistí alespoň jeden případ porušení této povinnosti. </w:t>
      </w:r>
    </w:p>
    <w:p w14:paraId="3A0EFDFE" w14:textId="77777777" w:rsidR="008D1F8A" w:rsidRDefault="008D1F8A" w:rsidP="008D1F8A">
      <w:pPr>
        <w:pStyle w:val="Odst"/>
        <w:numPr>
          <w:ilvl w:val="0"/>
          <w:numId w:val="0"/>
        </w:numPr>
        <w:spacing w:before="0" w:after="0"/>
      </w:pPr>
    </w:p>
    <w:p w14:paraId="50CB8684" w14:textId="0937BB09" w:rsidR="009914DF" w:rsidRDefault="00F4459C" w:rsidP="00B347E1">
      <w:pPr>
        <w:pStyle w:val="Odst"/>
        <w:spacing w:before="0" w:after="0"/>
      </w:pPr>
      <w:r>
        <w:t xml:space="preserve">Smluvní pokutu je příkazník </w:t>
      </w:r>
      <w:r w:rsidRPr="00934526">
        <w:t xml:space="preserve">povinen zaplatit do 21 kalendářních dnů od doručení písemné výzvy </w:t>
      </w:r>
      <w:r w:rsidR="005C3F09">
        <w:t>příkazce</w:t>
      </w:r>
      <w:r w:rsidRPr="00934526">
        <w:t xml:space="preserve"> k zaplacení smluvní pokuty</w:t>
      </w:r>
      <w:r w:rsidR="005C3F09">
        <w:t xml:space="preserve"> příkazníkovi</w:t>
      </w:r>
      <w:r w:rsidRPr="00934526">
        <w:t>.</w:t>
      </w:r>
    </w:p>
    <w:p w14:paraId="7635A18E" w14:textId="77777777" w:rsidR="008D1F8A" w:rsidRDefault="008D1F8A" w:rsidP="008D1F8A">
      <w:pPr>
        <w:pStyle w:val="Odst"/>
        <w:numPr>
          <w:ilvl w:val="0"/>
          <w:numId w:val="0"/>
        </w:numPr>
        <w:spacing w:before="0" w:after="0"/>
      </w:pPr>
    </w:p>
    <w:p w14:paraId="2AF44D05" w14:textId="6C32DC2D" w:rsidR="004A5038" w:rsidRDefault="005927D6" w:rsidP="00B347E1">
      <w:pPr>
        <w:pStyle w:val="Odst"/>
        <w:spacing w:before="0" w:after="0"/>
      </w:pPr>
      <w:r>
        <w:t>U</w:t>
      </w:r>
      <w:r w:rsidRPr="005927D6">
        <w:t xml:space="preserve">platnění </w:t>
      </w:r>
      <w:r>
        <w:t xml:space="preserve">nároku na zaplacení </w:t>
      </w:r>
      <w:r w:rsidRPr="005927D6">
        <w:t xml:space="preserve">jedné smluvní pokuty nevylučuje souběžně uplatnění </w:t>
      </w:r>
      <w:r>
        <w:t xml:space="preserve">nároku na zaplacení </w:t>
      </w:r>
      <w:r w:rsidRPr="005927D6">
        <w:t>jiné smluvní pokuty.</w:t>
      </w:r>
      <w:r>
        <w:t xml:space="preserve"> </w:t>
      </w:r>
      <w:r w:rsidR="004A5038">
        <w:t xml:space="preserve">Úhradou smluvní pokuty není dotčeno právo </w:t>
      </w:r>
      <w:r w:rsidR="004707FB">
        <w:t>příkazce</w:t>
      </w:r>
      <w:r w:rsidR="004A5038">
        <w:t xml:space="preserve"> na náhradu škody způsobené porušením povinností </w:t>
      </w:r>
      <w:r w:rsidR="004707FB">
        <w:t>příkazníka</w:t>
      </w:r>
      <w:r w:rsidR="00F4459C">
        <w:t>, na kterou se </w:t>
      </w:r>
      <w:r w:rsidR="004A5038">
        <w:t>smluvní pokuta vztahuje</w:t>
      </w:r>
      <w:r w:rsidR="00F4459C">
        <w:t>,</w:t>
      </w:r>
      <w:r w:rsidR="004A5038">
        <w:t xml:space="preserve"> v plné výši vedle smluvní pokuty</w:t>
      </w:r>
      <w:r w:rsidR="00F4459C">
        <w:t xml:space="preserve"> vedle zaplacené smluvní pokuty</w:t>
      </w:r>
      <w:r w:rsidR="004A5038">
        <w:t>.</w:t>
      </w:r>
    </w:p>
    <w:p w14:paraId="1415CBA6" w14:textId="77777777" w:rsidR="008D1F8A" w:rsidRDefault="008D1F8A" w:rsidP="008D1F8A">
      <w:pPr>
        <w:pStyle w:val="Odst"/>
        <w:numPr>
          <w:ilvl w:val="0"/>
          <w:numId w:val="0"/>
        </w:numPr>
        <w:spacing w:before="0" w:after="0"/>
      </w:pPr>
    </w:p>
    <w:p w14:paraId="793B9533" w14:textId="0283C47E" w:rsidR="00F4459C" w:rsidRDefault="00F4459C" w:rsidP="00B347E1">
      <w:pPr>
        <w:pStyle w:val="Odst"/>
        <w:spacing w:before="0" w:after="0"/>
      </w:pPr>
      <w:r>
        <w:t xml:space="preserve">V případě prodlení příkazce se zaplacením </w:t>
      </w:r>
      <w:r w:rsidR="00366391">
        <w:t xml:space="preserve">příkazníkem </w:t>
      </w:r>
      <w:r>
        <w:t xml:space="preserve">oprávněně vystavené </w:t>
      </w:r>
      <w:r w:rsidR="00366391">
        <w:t xml:space="preserve">a příkazci doručené </w:t>
      </w:r>
      <w:r>
        <w:t xml:space="preserve">faktury má příkazník právo účtovat příkazci úrok z prodlení ve výši 0,05 % dlužné částky za každý den prodlení. Úrok z prodlení je příkazce </w:t>
      </w:r>
      <w:r w:rsidRPr="00934526">
        <w:t xml:space="preserve">povinen zaplatit do 21 kalendářních dnů od doručení písemné výzvy </w:t>
      </w:r>
      <w:r w:rsidR="005C3F09">
        <w:t>příkazníka</w:t>
      </w:r>
      <w:r w:rsidRPr="00934526">
        <w:t xml:space="preserve"> k zaplacení </w:t>
      </w:r>
      <w:r>
        <w:t>úroku z</w:t>
      </w:r>
      <w:r w:rsidR="005C3F09">
        <w:t> </w:t>
      </w:r>
      <w:r>
        <w:t>prodlení</w:t>
      </w:r>
      <w:r w:rsidR="005C3F09">
        <w:t xml:space="preserve"> příkazci.</w:t>
      </w:r>
    </w:p>
    <w:p w14:paraId="601123A0" w14:textId="77777777" w:rsidR="008D1F8A" w:rsidRDefault="008D1F8A" w:rsidP="008D1F8A">
      <w:pPr>
        <w:pStyle w:val="Odst"/>
        <w:numPr>
          <w:ilvl w:val="0"/>
          <w:numId w:val="0"/>
        </w:numPr>
        <w:spacing w:before="0" w:after="0"/>
        <w:ind w:left="425" w:hanging="425"/>
      </w:pPr>
    </w:p>
    <w:bookmarkEnd w:id="1"/>
    <w:p w14:paraId="7DD7C44D" w14:textId="77777777" w:rsidR="009741EB" w:rsidRDefault="00102DBB" w:rsidP="00B347E1">
      <w:pPr>
        <w:pStyle w:val="l"/>
        <w:spacing w:before="0" w:after="0"/>
      </w:pPr>
      <w:r>
        <w:t>O</w:t>
      </w:r>
      <w:r w:rsidR="009741EB">
        <w:t>dstoupení od smlouvy</w:t>
      </w:r>
      <w:r w:rsidR="003C7EFD">
        <w:t>, výpověď</w:t>
      </w:r>
    </w:p>
    <w:p w14:paraId="583CB539" w14:textId="77777777" w:rsidR="008D1F8A" w:rsidRDefault="008D1F8A" w:rsidP="008D1F8A">
      <w:pPr>
        <w:pStyle w:val="Odst"/>
        <w:numPr>
          <w:ilvl w:val="0"/>
          <w:numId w:val="0"/>
        </w:numPr>
        <w:spacing w:before="0" w:after="0"/>
        <w:ind w:left="425" w:hanging="425"/>
      </w:pPr>
    </w:p>
    <w:p w14:paraId="5992CB10" w14:textId="436D6EB4" w:rsidR="005C3F09" w:rsidRDefault="004707FB" w:rsidP="00B347E1">
      <w:pPr>
        <w:pStyle w:val="Odst"/>
        <w:spacing w:before="0" w:after="0"/>
      </w:pPr>
      <w:r>
        <w:t>Příkazce</w:t>
      </w:r>
      <w:r w:rsidR="004A5038" w:rsidRPr="004A5038">
        <w:t xml:space="preserve"> a </w:t>
      </w:r>
      <w:r>
        <w:t>příkazník</w:t>
      </w:r>
      <w:r w:rsidR="004A5038" w:rsidRPr="004A5038">
        <w:t xml:space="preserve"> jsou oprávněni odstoupit od </w:t>
      </w:r>
      <w:r w:rsidR="00CA7132">
        <w:t xml:space="preserve">této </w:t>
      </w:r>
      <w:r w:rsidR="004A5038" w:rsidRPr="004A5038">
        <w:t>smlouvy v případě podstatného porušení smluvních povin</w:t>
      </w:r>
      <w:r w:rsidR="005C3F09">
        <w:t xml:space="preserve">ností druhou ze smluvních stran. </w:t>
      </w:r>
      <w:r w:rsidR="005C3F09" w:rsidRPr="004A5038">
        <w:t xml:space="preserve">Za podstatné porušení </w:t>
      </w:r>
      <w:r w:rsidR="00CA7132">
        <w:t xml:space="preserve">této </w:t>
      </w:r>
      <w:r w:rsidR="005C3F09" w:rsidRPr="004A5038">
        <w:t xml:space="preserve">smlouvy </w:t>
      </w:r>
      <w:r w:rsidR="005C3F09">
        <w:t>příkazníkem</w:t>
      </w:r>
      <w:r w:rsidR="005C3F09" w:rsidRPr="004A5038">
        <w:t xml:space="preserve"> se považuje zejména to, že </w:t>
      </w:r>
      <w:r w:rsidR="005C3F09">
        <w:t>příkazník</w:t>
      </w:r>
      <w:r w:rsidR="005C3F09" w:rsidRPr="004A5038">
        <w:t xml:space="preserve"> </w:t>
      </w:r>
      <w:r w:rsidR="005C3F09">
        <w:t>postupuje v rozporu s touto smlouvou</w:t>
      </w:r>
      <w:r w:rsidR="005C3F09" w:rsidRPr="004A5038">
        <w:t xml:space="preserve">, </w:t>
      </w:r>
      <w:r w:rsidR="005C3F09" w:rsidRPr="00F826F3">
        <w:t xml:space="preserve">přičemž </w:t>
      </w:r>
      <w:r w:rsidR="00366391">
        <w:t>takový</w:t>
      </w:r>
      <w:r w:rsidR="00F826F3">
        <w:t xml:space="preserve"> postup nenapravil ani v </w:t>
      </w:r>
      <w:r w:rsidR="005C3F09" w:rsidRPr="004A5038">
        <w:t xml:space="preserve">přiměřené době následující po výzvě </w:t>
      </w:r>
      <w:r w:rsidR="005C3F09">
        <w:t>příkazce</w:t>
      </w:r>
      <w:r w:rsidR="005C3F09" w:rsidRPr="004A5038">
        <w:t>.</w:t>
      </w:r>
    </w:p>
    <w:p w14:paraId="44B3AA64" w14:textId="77777777" w:rsidR="008D1F8A" w:rsidRDefault="008D1F8A" w:rsidP="008D1F8A">
      <w:pPr>
        <w:pStyle w:val="Odst"/>
        <w:numPr>
          <w:ilvl w:val="0"/>
          <w:numId w:val="0"/>
        </w:numPr>
        <w:spacing w:before="0" w:after="0"/>
      </w:pPr>
    </w:p>
    <w:p w14:paraId="6F84FFD9" w14:textId="2C0130A3" w:rsidR="004A5038" w:rsidRDefault="004A5038" w:rsidP="00B347E1">
      <w:pPr>
        <w:pStyle w:val="Odst"/>
        <w:spacing w:before="0" w:after="0"/>
      </w:pPr>
      <w:r w:rsidRPr="004A5038">
        <w:t>Každá ze smluvních stran je oprávněna odstoupit od</w:t>
      </w:r>
      <w:r w:rsidR="00CA7132">
        <w:t xml:space="preserve"> této</w:t>
      </w:r>
      <w:r w:rsidRPr="004A5038">
        <w:t xml:space="preserve"> smlouvy bylo-li zahájeno insolvenční řízení druhé smluvní strany podle zákona č. 182/2006 Sb., </w:t>
      </w:r>
      <w:r w:rsidR="00F017B6">
        <w:t>o úpadku a způsobech jeho řešení (</w:t>
      </w:r>
      <w:r w:rsidRPr="004A5038">
        <w:t>insolvenční zákon</w:t>
      </w:r>
      <w:r w:rsidR="00F017B6">
        <w:t>)</w:t>
      </w:r>
      <w:r w:rsidRPr="004A5038">
        <w:t>, ve znění pozdějších předpisů.</w:t>
      </w:r>
    </w:p>
    <w:p w14:paraId="020AB559" w14:textId="77777777" w:rsidR="008D1F8A" w:rsidRDefault="008D1F8A" w:rsidP="008D1F8A">
      <w:pPr>
        <w:pStyle w:val="Odst"/>
        <w:numPr>
          <w:ilvl w:val="0"/>
          <w:numId w:val="0"/>
        </w:numPr>
        <w:spacing w:before="0" w:after="0"/>
      </w:pPr>
    </w:p>
    <w:p w14:paraId="0F6AE18F" w14:textId="3B9C9B9D" w:rsidR="00564408" w:rsidRDefault="003C7EFD" w:rsidP="00B347E1">
      <w:pPr>
        <w:pStyle w:val="Odst"/>
        <w:spacing w:before="0" w:after="0"/>
      </w:pPr>
      <w:r>
        <w:t>Příkazce je oprávněn vypovědět tuto smlouv</w:t>
      </w:r>
      <w:r w:rsidR="00E05164">
        <w:t>u bez výpovědní doby</w:t>
      </w:r>
      <w:r>
        <w:t xml:space="preserve"> v případě, že bude smlouva o dílo, jejímž předmětem </w:t>
      </w:r>
      <w:r w:rsidR="00E05164">
        <w:t>je provedení stavby, ukončena předtím, než by mohl být ukončen výkon autorského dozoru stavby v souladu s čl. II</w:t>
      </w:r>
      <w:r w:rsidR="00D33203">
        <w:t>.</w:t>
      </w:r>
      <w:r w:rsidR="00E05164">
        <w:t xml:space="preserve"> odst. 1</w:t>
      </w:r>
      <w:r w:rsidR="00D33203">
        <w:t>.</w:t>
      </w:r>
      <w:r w:rsidR="00E05164">
        <w:t xml:space="preserve"> této smlouvy.</w:t>
      </w:r>
    </w:p>
    <w:p w14:paraId="5E4535C5" w14:textId="77777777" w:rsidR="008D1F8A" w:rsidRPr="004A5038" w:rsidRDefault="008D1F8A" w:rsidP="008D1F8A">
      <w:pPr>
        <w:pStyle w:val="Odst"/>
        <w:numPr>
          <w:ilvl w:val="0"/>
          <w:numId w:val="0"/>
        </w:numPr>
        <w:spacing w:before="0" w:after="0"/>
        <w:ind w:left="425" w:hanging="425"/>
      </w:pPr>
    </w:p>
    <w:p w14:paraId="3B416765" w14:textId="77777777" w:rsidR="009741EB" w:rsidRDefault="009741EB" w:rsidP="00B347E1">
      <w:pPr>
        <w:pStyle w:val="l"/>
        <w:spacing w:before="0" w:after="0"/>
      </w:pPr>
      <w:r>
        <w:t>Závěrečná ustanovení</w:t>
      </w:r>
    </w:p>
    <w:p w14:paraId="021507B1" w14:textId="77777777" w:rsidR="008D1F8A" w:rsidRDefault="008D1F8A" w:rsidP="008D1F8A">
      <w:pPr>
        <w:pStyle w:val="Odst"/>
        <w:numPr>
          <w:ilvl w:val="0"/>
          <w:numId w:val="0"/>
        </w:numPr>
        <w:spacing w:before="0" w:after="0"/>
        <w:ind w:left="425" w:hanging="425"/>
      </w:pPr>
    </w:p>
    <w:p w14:paraId="57286FD9" w14:textId="7DDF7EEB" w:rsidR="00102DBB" w:rsidRDefault="00102DBB" w:rsidP="00B347E1">
      <w:pPr>
        <w:pStyle w:val="Odst"/>
        <w:spacing w:before="0" w:after="0"/>
      </w:pPr>
      <w:r w:rsidRPr="00D22857">
        <w:t xml:space="preserve">Právní vztahy vzniklé z této smlouvy nebo s touto smlouvou související se řídí </w:t>
      </w:r>
      <w:r w:rsidR="00F826F3">
        <w:t>právním řádem České republiky</w:t>
      </w:r>
      <w:r w:rsidRPr="00D22857">
        <w:t xml:space="preserve">, zejména </w:t>
      </w:r>
      <w:r w:rsidR="004A5038">
        <w:t>o</w:t>
      </w:r>
      <w:r w:rsidRPr="00D22857">
        <w:t>bčanským zákoníkem.</w:t>
      </w:r>
    </w:p>
    <w:p w14:paraId="2E59C347" w14:textId="77777777" w:rsidR="008D1F8A" w:rsidRDefault="008D1F8A" w:rsidP="008D1F8A">
      <w:pPr>
        <w:pStyle w:val="Odst"/>
        <w:numPr>
          <w:ilvl w:val="0"/>
          <w:numId w:val="0"/>
        </w:numPr>
        <w:spacing w:before="0" w:after="0"/>
      </w:pPr>
    </w:p>
    <w:p w14:paraId="4557AFB9" w14:textId="7BD4D0C3" w:rsidR="004A5038" w:rsidRDefault="004A5038" w:rsidP="00B347E1">
      <w:pPr>
        <w:pStyle w:val="Odst"/>
        <w:spacing w:before="0" w:after="0"/>
      </w:pPr>
      <w:r>
        <w:t xml:space="preserve">Splnění smlouvy ze strany </w:t>
      </w:r>
      <w:r w:rsidR="004707FB">
        <w:t>příkazníka</w:t>
      </w:r>
      <w:r>
        <w:t xml:space="preserve"> se stane nemožným, pokud nastoupí mimořádné nepředvídatelné a nepřekonatelné překážky vzniklé nezávisle na jeho vůli podle § 2913 odst. 2 OZ. V takovém případě </w:t>
      </w:r>
      <w:r w:rsidR="004707FB">
        <w:t>příkazník</w:t>
      </w:r>
      <w:r>
        <w:t xml:space="preserve"> a </w:t>
      </w:r>
      <w:r w:rsidR="004707FB">
        <w:t>příkazce</w:t>
      </w:r>
      <w:r>
        <w:t xml:space="preserve"> dohodnou opatření, aby dosáhli splnění úče</w:t>
      </w:r>
      <w:r w:rsidR="005C3F09">
        <w:t>lu smlouvy, nebo se dohodnou na </w:t>
      </w:r>
      <w:r>
        <w:t>změně smlouvy.</w:t>
      </w:r>
    </w:p>
    <w:p w14:paraId="123D041A" w14:textId="77777777" w:rsidR="008D1F8A" w:rsidRDefault="008D1F8A" w:rsidP="008D1F8A">
      <w:pPr>
        <w:pStyle w:val="Odst"/>
        <w:numPr>
          <w:ilvl w:val="0"/>
          <w:numId w:val="0"/>
        </w:numPr>
        <w:spacing w:before="0" w:after="0"/>
      </w:pPr>
    </w:p>
    <w:p w14:paraId="4FFD2885" w14:textId="44A53DB4" w:rsidR="004A5038" w:rsidRDefault="004A5038" w:rsidP="00B347E1">
      <w:pPr>
        <w:pStyle w:val="Odst"/>
        <w:spacing w:before="0" w:after="0"/>
      </w:pPr>
      <w:r>
        <w:t>Smluvní strana, u které nastal případ podle § 2913 odst. 2 OZ, musí o tom uvědomit druhou smluvní stranu bezodkladně po vzniku takové okolnosti.</w:t>
      </w:r>
    </w:p>
    <w:p w14:paraId="3FD494B8" w14:textId="77777777" w:rsidR="008D1F8A" w:rsidRDefault="008D1F8A" w:rsidP="008D1F8A">
      <w:pPr>
        <w:pStyle w:val="Odst"/>
        <w:numPr>
          <w:ilvl w:val="0"/>
          <w:numId w:val="0"/>
        </w:numPr>
        <w:spacing w:before="0" w:after="0"/>
      </w:pPr>
    </w:p>
    <w:p w14:paraId="3E0847C4" w14:textId="49D30787" w:rsidR="004A5038" w:rsidRDefault="004707FB" w:rsidP="00B347E1">
      <w:pPr>
        <w:pStyle w:val="Odst"/>
        <w:spacing w:before="0" w:after="0"/>
      </w:pPr>
      <w:r>
        <w:t>Příkazník</w:t>
      </w:r>
      <w:r w:rsidR="004A5038">
        <w:t xml:space="preserve"> nesmí bez předchozího písemného souhlasu </w:t>
      </w:r>
      <w:r>
        <w:t>příkazce</w:t>
      </w:r>
      <w:r w:rsidR="004A5038">
        <w:t xml:space="preserve"> postoupit tuto smlouvu nebo jakoukoliv její část, ani žádný prospěch či zájem v této smlouvě či na základě</w:t>
      </w:r>
      <w:r w:rsidR="005C3F09">
        <w:t xml:space="preserve"> této smlouvy, ani postoupit či </w:t>
      </w:r>
      <w:r w:rsidR="004A5038">
        <w:t>zastavit pohledávky z této smlouvy.</w:t>
      </w:r>
    </w:p>
    <w:p w14:paraId="72724D9C" w14:textId="77777777" w:rsidR="008D1F8A" w:rsidRDefault="008D1F8A" w:rsidP="008D1F8A">
      <w:pPr>
        <w:pStyle w:val="Odst"/>
        <w:numPr>
          <w:ilvl w:val="0"/>
          <w:numId w:val="0"/>
        </w:numPr>
        <w:spacing w:before="0" w:after="0"/>
      </w:pPr>
    </w:p>
    <w:p w14:paraId="5EB5EEB0" w14:textId="595A260B" w:rsidR="00102DBB" w:rsidRDefault="00383904" w:rsidP="00B347E1">
      <w:pPr>
        <w:pStyle w:val="Odst"/>
        <w:spacing w:before="0" w:after="0"/>
      </w:pPr>
      <w:r>
        <w:lastRenderedPageBreak/>
        <w:t>Příkazník</w:t>
      </w:r>
      <w:r w:rsidR="00102DBB" w:rsidRPr="00DD5BEB">
        <w:t xml:space="preserve"> opravňuje </w:t>
      </w:r>
      <w:r>
        <w:t>příkazce</w:t>
      </w:r>
      <w:r w:rsidR="00102DBB" w:rsidRPr="00DD5BEB">
        <w:t xml:space="preserve"> uveřejnit obsah </w:t>
      </w:r>
      <w:r w:rsidR="00CA7132">
        <w:t xml:space="preserve">této </w:t>
      </w:r>
      <w:r w:rsidR="00102DBB" w:rsidRPr="00DD5BEB">
        <w:t>smlouvy nebo její části podle zákona o </w:t>
      </w:r>
      <w:r w:rsidR="00102DBB">
        <w:t xml:space="preserve">zadávání </w:t>
      </w:r>
      <w:r w:rsidR="00102DBB" w:rsidRPr="00DD5BEB">
        <w:t>veřejných zakáz</w:t>
      </w:r>
      <w:r w:rsidR="00102DBB">
        <w:t>e</w:t>
      </w:r>
      <w:r w:rsidR="00102DBB" w:rsidRPr="00DD5BEB">
        <w:t>k, a rovněž podle zákona č. 106/1999 Sb., o svob</w:t>
      </w:r>
      <w:r w:rsidR="005C3F09">
        <w:t>odném přístupu k informacím, ve </w:t>
      </w:r>
      <w:r w:rsidR="00102DBB" w:rsidRPr="00DD5BEB">
        <w:t>znění pozdějších předpisů.</w:t>
      </w:r>
    </w:p>
    <w:p w14:paraId="0AE16A4E" w14:textId="77777777" w:rsidR="008D1F8A" w:rsidRDefault="008D1F8A" w:rsidP="008D1F8A">
      <w:pPr>
        <w:pStyle w:val="Odst"/>
        <w:numPr>
          <w:ilvl w:val="0"/>
          <w:numId w:val="0"/>
        </w:numPr>
        <w:spacing w:before="0" w:after="0"/>
      </w:pPr>
    </w:p>
    <w:p w14:paraId="0492B088" w14:textId="26183CCE" w:rsidR="00102DBB" w:rsidRPr="00B82BAA" w:rsidRDefault="00383904" w:rsidP="00B347E1">
      <w:pPr>
        <w:pStyle w:val="Odst"/>
        <w:spacing w:before="0" w:after="0"/>
      </w:pPr>
      <w:r>
        <w:t xml:space="preserve">Splnění </w:t>
      </w:r>
      <w:r w:rsidR="00102DBB">
        <w:t xml:space="preserve">povinnosti </w:t>
      </w:r>
      <w:r w:rsidR="005C3F09">
        <w:t>u</w:t>
      </w:r>
      <w:r w:rsidR="00102DBB">
        <w:t xml:space="preserve">veřejnění </w:t>
      </w:r>
      <w:r w:rsidR="00CA7132">
        <w:t xml:space="preserve">této </w:t>
      </w:r>
      <w:r w:rsidR="00102DBB">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t>příkazce</w:t>
      </w:r>
      <w:r w:rsidR="00102DBB">
        <w:t>.</w:t>
      </w:r>
    </w:p>
    <w:p w14:paraId="1D1AD832" w14:textId="77777777" w:rsidR="008D1F8A" w:rsidRDefault="008D1F8A" w:rsidP="008D1F8A">
      <w:pPr>
        <w:pStyle w:val="Odst"/>
        <w:numPr>
          <w:ilvl w:val="0"/>
          <w:numId w:val="0"/>
        </w:numPr>
        <w:spacing w:before="0" w:after="0"/>
      </w:pPr>
    </w:p>
    <w:p w14:paraId="0A8AF5AD" w14:textId="04B7E00C" w:rsidR="00102DBB" w:rsidRDefault="00CA7132" w:rsidP="00B347E1">
      <w:pPr>
        <w:pStyle w:val="Odst"/>
        <w:spacing w:before="0" w:after="0"/>
      </w:pPr>
      <w:r>
        <w:t xml:space="preserve">Smluvní </w:t>
      </w:r>
      <w:r w:rsidR="00102DBB">
        <w:t>strany se zavazují písemně informovat o všech změnách identifikačních údajů a změnách a návrzích změn v obchodním rejstříku, které by mohly mít vliv na splnění této smlouvy, a to do 15</w:t>
      </w:r>
      <w:r w:rsidR="00F802F5">
        <w:t> </w:t>
      </w:r>
      <w:r w:rsidR="00102DBB">
        <w:t>kalendářníc</w:t>
      </w:r>
      <w:r w:rsidR="005C3F09">
        <w:t>h dní poté</w:t>
      </w:r>
      <w:r w:rsidR="00102DBB">
        <w:t>, co tato změna nastala.</w:t>
      </w:r>
    </w:p>
    <w:p w14:paraId="45CB190D" w14:textId="77777777" w:rsidR="008D1F8A" w:rsidRDefault="008D1F8A" w:rsidP="008D1F8A">
      <w:pPr>
        <w:pStyle w:val="Odst"/>
        <w:numPr>
          <w:ilvl w:val="0"/>
          <w:numId w:val="0"/>
        </w:numPr>
        <w:spacing w:before="0" w:after="0"/>
      </w:pPr>
    </w:p>
    <w:p w14:paraId="0FFF9E08" w14:textId="29E4B39B" w:rsidR="00102DBB" w:rsidRPr="00D94A0C" w:rsidRDefault="00102DBB" w:rsidP="00B347E1">
      <w:pPr>
        <w:pStyle w:val="Odst"/>
        <w:spacing w:before="0" w:after="0"/>
      </w:pPr>
      <w:r>
        <w:t xml:space="preserve">Případné změny nebo doplnění této smlouvy mohou být realizovány </w:t>
      </w:r>
      <w:r w:rsidR="003F1507">
        <w:t>po dohodě smluvních stran, a to </w:t>
      </w:r>
      <w:r>
        <w:t xml:space="preserve">pouze formou číslovaných písemných dodatků, podepsaných oběma smluvními stranami s ohledem na § </w:t>
      </w:r>
      <w:smartTag w:uri="urn:schemas-microsoft-com:office:smarttags" w:element="metricconverter">
        <w:smartTagPr>
          <w:attr w:name="ProductID" w:val="564 OZ"/>
        </w:smartTagPr>
        <w:r>
          <w:t>564 OZ</w:t>
        </w:r>
      </w:smartTag>
      <w:r w:rsidRPr="00D22857">
        <w:t>.</w:t>
      </w:r>
      <w:r>
        <w:t xml:space="preserve"> </w:t>
      </w:r>
      <w:r w:rsidRPr="00D94A0C">
        <w:t>Za písemnou formu nebude pro tento účel považována výměna e-mailových či</w:t>
      </w:r>
      <w:r w:rsidR="00244029">
        <w:t> </w:t>
      </w:r>
      <w:r w:rsidRPr="00D94A0C">
        <w:t xml:space="preserve">jiných elektronických zpráv (kromě doručování do datových schránek) a odpověď </w:t>
      </w:r>
      <w:r w:rsidR="004707FB">
        <w:t>příkazníka</w:t>
      </w:r>
      <w:r w:rsidR="00575DEE">
        <w:t xml:space="preserve"> dle </w:t>
      </w:r>
      <w:r w:rsidRPr="00D94A0C">
        <w:t>smlouvy podle §</w:t>
      </w:r>
      <w:r>
        <w:t> </w:t>
      </w:r>
      <w:r w:rsidRPr="00D94A0C">
        <w:t xml:space="preserve">1740 odst. </w:t>
      </w:r>
      <w:smartTag w:uri="urn:schemas-microsoft-com:office:smarttags" w:element="metricconverter">
        <w:smartTagPr>
          <w:attr w:name="ProductID" w:val="3 OZ"/>
        </w:smartTagPr>
        <w:r w:rsidRPr="00D94A0C">
          <w:t xml:space="preserve">3 </w:t>
        </w:r>
        <w:r>
          <w:t>OZ</w:t>
        </w:r>
      </w:smartTag>
      <w:r w:rsidRPr="00D94A0C">
        <w:t xml:space="preserve"> s dodatkem nebo odchylkou není přijetím návrhu na uzavření dodatku této smlouvy, a</w:t>
      </w:r>
      <w:r w:rsidR="00F802F5">
        <w:t> </w:t>
      </w:r>
      <w:r w:rsidRPr="00D94A0C">
        <w:t>to ani, když podstatně nemění podmínky návrhu.</w:t>
      </w:r>
    </w:p>
    <w:p w14:paraId="04FE56C6" w14:textId="77777777" w:rsidR="008D1F8A" w:rsidRDefault="008D1F8A" w:rsidP="008D1F8A">
      <w:pPr>
        <w:pStyle w:val="Odst"/>
        <w:numPr>
          <w:ilvl w:val="0"/>
          <w:numId w:val="0"/>
        </w:numPr>
        <w:spacing w:before="0" w:after="0"/>
      </w:pPr>
    </w:p>
    <w:p w14:paraId="5C5E4483" w14:textId="1B8CD61A" w:rsidR="009741EB" w:rsidRDefault="009741EB" w:rsidP="00B347E1">
      <w:pPr>
        <w:pStyle w:val="Odst"/>
        <w:spacing w:before="0" w:after="0"/>
      </w:pPr>
      <w:r>
        <w:t>Práva a povinnosti smluvních stran z této smlouvy přecházejí na jejich právní nástupce.</w:t>
      </w:r>
    </w:p>
    <w:p w14:paraId="213A3464" w14:textId="77777777" w:rsidR="008D1F8A" w:rsidRDefault="008D1F8A" w:rsidP="008D1F8A">
      <w:pPr>
        <w:pStyle w:val="Odst"/>
        <w:numPr>
          <w:ilvl w:val="0"/>
          <w:numId w:val="0"/>
        </w:numPr>
        <w:spacing w:before="0" w:after="0"/>
      </w:pPr>
    </w:p>
    <w:p w14:paraId="27774ADB" w14:textId="2C53ADAB" w:rsidR="009741EB" w:rsidRDefault="009741EB" w:rsidP="007F1D75">
      <w:pPr>
        <w:pStyle w:val="Odst"/>
        <w:spacing w:before="0" w:after="0"/>
      </w:pPr>
      <w:r>
        <w:t>V případě, že se některé ustanovení smlouvy stane neplatným, zůstávají ostatní ustanovení nadále v platnosti, ledaže právní předpis stanoví jinak. Smluvní strany se</w:t>
      </w:r>
      <w:r w:rsidR="00575DEE">
        <w:t xml:space="preserve"> v takovém případě zavazují bez </w:t>
      </w:r>
      <w:r>
        <w:t>zbytečného odkladu zahájit jednání, jehož cílem bude nahrazení takového neplatného ustanovení ustanovením platným, které bude nejblíže účelu a smyslu neplatného ustanovení.</w:t>
      </w:r>
    </w:p>
    <w:p w14:paraId="1F1CC227" w14:textId="77777777" w:rsidR="00D5458C" w:rsidRDefault="00D5458C" w:rsidP="004C679F">
      <w:pPr>
        <w:spacing w:after="0"/>
      </w:pPr>
    </w:p>
    <w:p w14:paraId="6E5A73E3" w14:textId="5265BD9F" w:rsidR="00D5458C" w:rsidRDefault="00F51D59" w:rsidP="007F1D75">
      <w:pPr>
        <w:pStyle w:val="Odst"/>
        <w:spacing w:before="0" w:after="0"/>
      </w:pPr>
      <w:r>
        <w:t xml:space="preserve">Veřejná zakázka je financována z prostředků Státního fondu dopraví </w:t>
      </w:r>
      <w:r w:rsidR="001D3DB6">
        <w:t>infrastruktury v rámci akce „Příprava opatření na DI pro přepravu NTK pro NJZ ETE – Povodí Vltavy“</w:t>
      </w:r>
      <w:r w:rsidR="007F1D75">
        <w:t>, ISPROFOND 5315510008.</w:t>
      </w:r>
    </w:p>
    <w:p w14:paraId="6F308AA1" w14:textId="77777777" w:rsidR="008D1F8A" w:rsidRDefault="008D1F8A" w:rsidP="008D1F8A">
      <w:pPr>
        <w:pStyle w:val="Odst"/>
        <w:numPr>
          <w:ilvl w:val="0"/>
          <w:numId w:val="0"/>
        </w:numPr>
        <w:spacing w:before="0" w:after="0"/>
      </w:pPr>
    </w:p>
    <w:p w14:paraId="267F714D" w14:textId="50F8ADCE" w:rsidR="00E05164" w:rsidRDefault="007F4258" w:rsidP="00B347E1">
      <w:pPr>
        <w:pStyle w:val="Odst"/>
        <w:spacing w:before="0" w:after="0"/>
      </w:pPr>
      <w:r w:rsidRPr="003F1507">
        <w:t xml:space="preserve">Tato smlouva nabývá platnosti dnem jejího podpisu oběma smluvními stranami. Tato smlouva nabývá účinnosti dnem, kdy je splněna podmínka uveřejnění této smlouvy v souladu se zákonem o registru smluv a zároveň podmínka, že </w:t>
      </w:r>
      <w:r w:rsidR="00E05164">
        <w:t>nabyla</w:t>
      </w:r>
      <w:r w:rsidR="008E62EB" w:rsidRPr="003F1507">
        <w:t xml:space="preserve"> účinnosti smlouv</w:t>
      </w:r>
      <w:r w:rsidR="00663A09">
        <w:t>a</w:t>
      </w:r>
      <w:r w:rsidR="008E62EB" w:rsidRPr="003F1507">
        <w:t xml:space="preserve"> o dílo, jejímž předmětem je provedení stavby</w:t>
      </w:r>
      <w:r w:rsidRPr="003F1507">
        <w:t>.</w:t>
      </w:r>
      <w:r w:rsidR="004C4E06">
        <w:t xml:space="preserve"> Příkazce je povinen informovat příkazníka bez zbytečného odkladu o nabytí účinnosti této smlouvy.</w:t>
      </w:r>
    </w:p>
    <w:p w14:paraId="11BBC4FD" w14:textId="77777777" w:rsidR="008D1F8A" w:rsidRDefault="008D1F8A" w:rsidP="008D1F8A">
      <w:pPr>
        <w:pStyle w:val="Odst"/>
        <w:numPr>
          <w:ilvl w:val="0"/>
          <w:numId w:val="0"/>
        </w:numPr>
        <w:spacing w:before="0" w:after="0"/>
      </w:pPr>
    </w:p>
    <w:p w14:paraId="022A643A" w14:textId="344337AD" w:rsidR="00EC5AC8" w:rsidRDefault="00EC5AC8" w:rsidP="00B347E1">
      <w:pPr>
        <w:pStyle w:val="Odst"/>
        <w:spacing w:before="0" w:after="0"/>
      </w:pPr>
      <w:r>
        <w:t>Nedílnou součástí této smlouvy je:</w:t>
      </w:r>
    </w:p>
    <w:p w14:paraId="2F53C2F6" w14:textId="77777777" w:rsidR="00EC5AC8" w:rsidRDefault="00EC5AC8" w:rsidP="00B347E1">
      <w:pPr>
        <w:pStyle w:val="Odst"/>
        <w:numPr>
          <w:ilvl w:val="0"/>
          <w:numId w:val="0"/>
        </w:numPr>
        <w:spacing w:before="0" w:after="0"/>
        <w:ind w:left="425"/>
      </w:pPr>
      <w:r>
        <w:t>Příloha č. 1 Soupis prací</w:t>
      </w:r>
    </w:p>
    <w:p w14:paraId="3A60BD4F" w14:textId="77777777" w:rsidR="008D1F8A" w:rsidRDefault="008D1F8A" w:rsidP="004C679F">
      <w:pPr>
        <w:pStyle w:val="Odst"/>
        <w:numPr>
          <w:ilvl w:val="0"/>
          <w:numId w:val="0"/>
        </w:numPr>
        <w:spacing w:before="0" w:after="0"/>
        <w:ind w:left="425" w:hanging="425"/>
      </w:pPr>
    </w:p>
    <w:p w14:paraId="3B6B328F" w14:textId="4D61C21D" w:rsidR="00EC5AC8" w:rsidRDefault="00EC5AC8" w:rsidP="00B347E1">
      <w:pPr>
        <w:pStyle w:val="Odst"/>
        <w:numPr>
          <w:ilvl w:val="0"/>
          <w:numId w:val="0"/>
        </w:numPr>
        <w:spacing w:before="0" w:after="0"/>
        <w:ind w:left="425"/>
      </w:pPr>
      <w:r>
        <w:t xml:space="preserve">Samostatně odděleně uloženou součástí smlouvy je zadávací dokumentace veřejné zakázky a nabídka příkazníka. </w:t>
      </w:r>
    </w:p>
    <w:p w14:paraId="1A7F649A" w14:textId="77777777" w:rsidR="00EC5AC8" w:rsidRPr="003F1507" w:rsidRDefault="00EC5AC8" w:rsidP="00B347E1">
      <w:pPr>
        <w:pStyle w:val="Odst"/>
        <w:numPr>
          <w:ilvl w:val="0"/>
          <w:numId w:val="0"/>
        </w:numPr>
        <w:spacing w:before="0" w:after="0"/>
      </w:pPr>
    </w:p>
    <w:p w14:paraId="24433AD1" w14:textId="77777777" w:rsidR="004D38FE" w:rsidRDefault="004D38FE" w:rsidP="00B347E1">
      <w:pPr>
        <w:pStyle w:val="Bezmezer"/>
      </w:pPr>
    </w:p>
    <w:p w14:paraId="423439B8" w14:textId="77777777" w:rsidR="003F1507" w:rsidRDefault="003F1507" w:rsidP="00B347E1">
      <w:pPr>
        <w:pStyle w:val="Zvrsmlapodpisy"/>
      </w:pPr>
    </w:p>
    <w:p w14:paraId="689720DB" w14:textId="47874255" w:rsidR="009741EB" w:rsidRDefault="004707FB" w:rsidP="008D1F8A">
      <w:pPr>
        <w:pStyle w:val="Zvrsmlapodpisy"/>
        <w:tabs>
          <w:tab w:val="clear" w:pos="4536"/>
          <w:tab w:val="left" w:pos="0"/>
        </w:tabs>
      </w:pPr>
      <w:r w:rsidRPr="003F1507">
        <w:t>příkazce</w:t>
      </w:r>
      <w:r w:rsidR="009741EB" w:rsidRPr="003F1507">
        <w:t>:</w:t>
      </w:r>
      <w:r w:rsidR="004D38FE" w:rsidRPr="003F1507">
        <w:tab/>
      </w:r>
      <w:r w:rsidR="008D1F8A">
        <w:tab/>
      </w:r>
      <w:r w:rsidR="008D1F8A">
        <w:tab/>
      </w:r>
      <w:r w:rsidR="008D1F8A">
        <w:tab/>
      </w:r>
      <w:r w:rsidR="008D1F8A">
        <w:tab/>
      </w:r>
      <w:r w:rsidRPr="003F1507">
        <w:t>příkazník</w:t>
      </w:r>
      <w:r w:rsidR="009741EB" w:rsidRPr="003F1507">
        <w:t>:</w:t>
      </w:r>
    </w:p>
    <w:p w14:paraId="08D469AC" w14:textId="340BAC04" w:rsidR="003F1507" w:rsidRDefault="003F1507" w:rsidP="00B347E1">
      <w:pPr>
        <w:pStyle w:val="Zvrsmlapodpisy"/>
      </w:pPr>
    </w:p>
    <w:p w14:paraId="3ED2D66B" w14:textId="6192D4DB" w:rsidR="00F802F5" w:rsidRDefault="00F802F5" w:rsidP="00B347E1">
      <w:pPr>
        <w:pStyle w:val="Zvrsmlapodpisy"/>
      </w:pPr>
    </w:p>
    <w:p w14:paraId="58FCC294" w14:textId="77777777" w:rsidR="00F802F5" w:rsidRDefault="00F802F5" w:rsidP="00B347E1">
      <w:pPr>
        <w:pStyle w:val="Zvrsmlapodpisy"/>
      </w:pPr>
    </w:p>
    <w:p w14:paraId="57E6A57A" w14:textId="77777777" w:rsidR="003F1507" w:rsidRPr="003F1507" w:rsidRDefault="003F1507" w:rsidP="00B347E1">
      <w:pPr>
        <w:pStyle w:val="Zvrsmlapodpisy"/>
      </w:pPr>
    </w:p>
    <w:p w14:paraId="466729CA" w14:textId="77777777" w:rsidR="004D38FE" w:rsidRPr="003F1507" w:rsidRDefault="004D38FE" w:rsidP="00B347E1">
      <w:pPr>
        <w:pStyle w:val="Zvrsmlapodpisy"/>
      </w:pPr>
    </w:p>
    <w:p w14:paraId="7EBAF682" w14:textId="5738DC04" w:rsidR="009741EB" w:rsidRPr="003F1507" w:rsidRDefault="004D38FE" w:rsidP="008D1F8A">
      <w:pPr>
        <w:pStyle w:val="Zvrsmlapodpisy"/>
        <w:tabs>
          <w:tab w:val="clear" w:pos="4536"/>
          <w:tab w:val="left" w:pos="0"/>
        </w:tabs>
      </w:pPr>
      <w:r w:rsidRPr="003F1507">
        <w:t>………………………………….…………</w:t>
      </w:r>
      <w:r w:rsidRPr="003F1507">
        <w:tab/>
      </w:r>
      <w:r w:rsidR="008D1F8A">
        <w:tab/>
      </w:r>
      <w:r w:rsidRPr="003F1507">
        <w:t>…………………</w:t>
      </w:r>
      <w:r w:rsidR="008D1F8A">
        <w:t>……………….</w:t>
      </w:r>
      <w:r w:rsidRPr="003F1507">
        <w:t>……………….…………</w:t>
      </w:r>
    </w:p>
    <w:p w14:paraId="658FC80B" w14:textId="22E7E716" w:rsidR="009741EB" w:rsidRPr="003F1507" w:rsidRDefault="003F1507" w:rsidP="008D1F8A">
      <w:pPr>
        <w:pStyle w:val="Zvrsmlapodpisy"/>
        <w:tabs>
          <w:tab w:val="clear" w:pos="4536"/>
          <w:tab w:val="left" w:pos="0"/>
        </w:tabs>
      </w:pPr>
      <w:r w:rsidRPr="00D33203">
        <w:t>Ing. Jiří Pechar</w:t>
      </w:r>
      <w:r w:rsidR="009741EB" w:rsidRPr="003F1507">
        <w:tab/>
      </w:r>
      <w:r w:rsidR="008D1F8A">
        <w:tab/>
      </w:r>
      <w:r w:rsidR="008D1F8A">
        <w:tab/>
      </w:r>
      <w:r w:rsidR="008D1F8A">
        <w:tab/>
      </w:r>
      <w:r w:rsidR="008D1F8A">
        <w:tab/>
      </w:r>
      <w:r w:rsidR="009741EB" w:rsidRPr="003F1507">
        <w:rPr>
          <w:highlight w:val="yellow"/>
        </w:rPr>
        <w:t>jméno a příjmení osoby oprávněné podepsat smlouvu</w:t>
      </w:r>
    </w:p>
    <w:p w14:paraId="57FA40B6" w14:textId="4A562391" w:rsidR="009741EB" w:rsidRPr="003F1507" w:rsidRDefault="00F017B6" w:rsidP="008D1F8A">
      <w:pPr>
        <w:pStyle w:val="Zvrsmlapodpisy"/>
        <w:tabs>
          <w:tab w:val="clear" w:pos="4536"/>
          <w:tab w:val="left" w:pos="0"/>
        </w:tabs>
      </w:pPr>
      <w:r>
        <w:t>ředitel</w:t>
      </w:r>
      <w:r w:rsidR="003F1507" w:rsidRPr="00D33203">
        <w:t xml:space="preserve"> sekce technické</w:t>
      </w:r>
      <w:r w:rsidR="009741EB" w:rsidRPr="003F1507">
        <w:tab/>
      </w:r>
      <w:r w:rsidR="008D1F8A">
        <w:tab/>
      </w:r>
      <w:r w:rsidR="008D1F8A">
        <w:tab/>
      </w:r>
      <w:r w:rsidR="008D1F8A">
        <w:tab/>
      </w:r>
      <w:r w:rsidR="009741EB" w:rsidRPr="003F1507">
        <w:rPr>
          <w:highlight w:val="yellow"/>
        </w:rPr>
        <w:t>funkce</w:t>
      </w:r>
    </w:p>
    <w:p w14:paraId="3691637B" w14:textId="2AB67D69" w:rsidR="009741EB" w:rsidRPr="003F1507" w:rsidRDefault="009741EB" w:rsidP="008D1F8A">
      <w:pPr>
        <w:pStyle w:val="Zvrsmlapodpisy"/>
        <w:tabs>
          <w:tab w:val="clear" w:pos="4536"/>
          <w:tab w:val="left" w:pos="0"/>
        </w:tabs>
      </w:pPr>
      <w:r w:rsidRPr="003F1507">
        <w:t>Povodí Vltavy, státní podnik</w:t>
      </w:r>
      <w:r w:rsidRPr="003F1507">
        <w:tab/>
      </w:r>
      <w:r w:rsidR="008D1F8A">
        <w:tab/>
      </w:r>
      <w:r w:rsidR="008D1F8A">
        <w:tab/>
      </w:r>
      <w:r w:rsidRPr="003F1507">
        <w:rPr>
          <w:highlight w:val="yellow"/>
        </w:rPr>
        <w:t>název nebo razítko firmy</w:t>
      </w:r>
    </w:p>
    <w:sectPr w:rsidR="009741EB" w:rsidRPr="003F1507" w:rsidSect="001E11E4">
      <w:headerReference w:type="default"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F1BC3" w14:textId="77777777" w:rsidR="00CD6CFF" w:rsidRDefault="00CD6CFF" w:rsidP="009C0A2F">
      <w:r>
        <w:separator/>
      </w:r>
    </w:p>
  </w:endnote>
  <w:endnote w:type="continuationSeparator" w:id="0">
    <w:p w14:paraId="08FC52F9" w14:textId="77777777" w:rsidR="00CD6CFF" w:rsidRDefault="00CD6CFF" w:rsidP="009C0A2F">
      <w:r>
        <w:continuationSeparator/>
      </w:r>
    </w:p>
  </w:endnote>
  <w:endnote w:type="continuationNotice" w:id="1">
    <w:p w14:paraId="6F6B24DD" w14:textId="77777777" w:rsidR="00CD6CFF" w:rsidRDefault="00CD6C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3DF6" w14:textId="6B1E96E5"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A87B70">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A87B70">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E015" w14:textId="630EBB76"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E10FE8">
      <w:rPr>
        <w:noProof/>
      </w:rPr>
      <w:t>7</w:t>
    </w:r>
    <w:r w:rsidR="009948CA">
      <w:rPr>
        <w:noProof/>
      </w:rPr>
      <w:fldChar w:fldCharType="end"/>
    </w:r>
    <w:r w:rsidRPr="005608AB">
      <w:t>)</w:t>
    </w:r>
  </w:p>
  <w:p w14:paraId="41647EDD"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9F56F" w14:textId="77777777" w:rsidR="00CD6CFF" w:rsidRDefault="00CD6CFF" w:rsidP="009C0A2F">
      <w:r>
        <w:separator/>
      </w:r>
    </w:p>
  </w:footnote>
  <w:footnote w:type="continuationSeparator" w:id="0">
    <w:p w14:paraId="16255217" w14:textId="77777777" w:rsidR="00CD6CFF" w:rsidRDefault="00CD6CFF" w:rsidP="009C0A2F">
      <w:r>
        <w:continuationSeparator/>
      </w:r>
    </w:p>
  </w:footnote>
  <w:footnote w:type="continuationNotice" w:id="1">
    <w:p w14:paraId="74DE0A5C" w14:textId="77777777" w:rsidR="00CD6CFF" w:rsidRDefault="00CD6C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B49D" w14:textId="4062F5B1" w:rsidR="005C3F09" w:rsidRDefault="00EA1DD7" w:rsidP="003C3B71">
    <w:pPr>
      <w:pStyle w:val="Zhlav"/>
      <w:tabs>
        <w:tab w:val="clear" w:pos="4536"/>
        <w:tab w:val="clear" w:pos="9720"/>
        <w:tab w:val="right" w:pos="9638"/>
      </w:tabs>
    </w:pPr>
    <w:r w:rsidRPr="00EA1DD7">
      <w:t xml:space="preserve">Příprava opatření na DI pro přepravu NTK pro NJZ ETE – Povodí Vltavy – </w:t>
    </w:r>
    <w:r w:rsidR="00D522CA">
      <w:t>Orlík</w:t>
    </w:r>
    <w:r w:rsidRPr="00EA1DD7">
      <w:t>, horní a dolní voda</w:t>
    </w:r>
    <w:r w:rsidR="002675F7">
      <w:t xml:space="preserve">: </w:t>
    </w:r>
    <w:r w:rsidR="00895423">
      <w:t>AD</w:t>
    </w:r>
    <w:r w:rsidR="005C3F09" w:rsidRPr="003C3B71">
      <w:tab/>
    </w:r>
    <w:r w:rsidR="005C3F09">
      <w:t>Příkazní smlouva</w:t>
    </w:r>
  </w:p>
  <w:p w14:paraId="64B249F1" w14:textId="4C789056" w:rsidR="00E10FE8" w:rsidRDefault="00E10FE8" w:rsidP="003C3B71">
    <w:pPr>
      <w:pStyle w:val="Zhlav"/>
      <w:tabs>
        <w:tab w:val="clear" w:pos="4536"/>
        <w:tab w:val="clear" w:pos="9720"/>
        <w:tab w:val="right" w:pos="9638"/>
      </w:tabs>
    </w:pPr>
  </w:p>
  <w:p w14:paraId="48461B78" w14:textId="77777777" w:rsidR="00E10FE8" w:rsidRDefault="00E10FE8" w:rsidP="003C3B71">
    <w:pPr>
      <w:pStyle w:val="Zhlav"/>
      <w:tabs>
        <w:tab w:val="clear" w:pos="4536"/>
        <w:tab w:val="clear" w:pos="97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DB50" w14:textId="77777777" w:rsidR="005C3F09" w:rsidRPr="0071541B" w:rsidRDefault="005C3F09" w:rsidP="003C3B71">
    <w:pPr>
      <w:pStyle w:val="Zhlav"/>
    </w:pPr>
    <w:r>
      <w:t>………………………………………………………..</w:t>
    </w:r>
    <w:r w:rsidRPr="0071541B">
      <w:tab/>
    </w:r>
    <w:r>
      <w:tab/>
    </w:r>
    <w:proofErr w:type="spellStart"/>
    <w:r w:rsidRPr="0071541B">
      <w:t>SoD</w:t>
    </w:r>
    <w:proofErr w:type="spellEnd"/>
  </w:p>
  <w:p w14:paraId="3D685F29"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4"/>
    <w:multiLevelType w:val="multilevel"/>
    <w:tmpl w:val="0A8AC114"/>
    <w:lvl w:ilvl="0">
      <w:start w:val="1"/>
      <w:numFmt w:val="decimal"/>
      <w:lvlText w:val="%1."/>
      <w:lvlJc w:val="left"/>
      <w:pPr>
        <w:tabs>
          <w:tab w:val="num" w:pos="644"/>
        </w:tabs>
        <w:ind w:left="624" w:hanging="340"/>
      </w:pPr>
      <w:rPr>
        <w:rFonts w:ascii="Arial" w:hAnsi="Arial" w:cs="Arial" w:hint="default"/>
        <w:b w:val="0"/>
        <w:bCs w:val="0"/>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3"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4"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5"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8"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2"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3"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02371428">
    <w:abstractNumId w:val="24"/>
  </w:num>
  <w:num w:numId="2" w16cid:durableId="370500924">
    <w:abstractNumId w:val="20"/>
  </w:num>
  <w:num w:numId="3" w16cid:durableId="764694976">
    <w:abstractNumId w:val="10"/>
  </w:num>
  <w:num w:numId="4" w16cid:durableId="1117411213">
    <w:abstractNumId w:val="28"/>
  </w:num>
  <w:num w:numId="5" w16cid:durableId="538053487">
    <w:abstractNumId w:val="3"/>
  </w:num>
  <w:num w:numId="6" w16cid:durableId="983656185">
    <w:abstractNumId w:val="4"/>
  </w:num>
  <w:num w:numId="7" w16cid:durableId="1913154185">
    <w:abstractNumId w:val="5"/>
  </w:num>
  <w:num w:numId="8" w16cid:durableId="1376393280">
    <w:abstractNumId w:val="6"/>
  </w:num>
  <w:num w:numId="9" w16cid:durableId="792139510">
    <w:abstractNumId w:val="7"/>
  </w:num>
  <w:num w:numId="10" w16cid:durableId="1874033559">
    <w:abstractNumId w:val="19"/>
  </w:num>
  <w:num w:numId="11" w16cid:durableId="204603623">
    <w:abstractNumId w:val="8"/>
  </w:num>
  <w:num w:numId="12" w16cid:durableId="1990672084">
    <w:abstractNumId w:val="11"/>
  </w:num>
  <w:num w:numId="13" w16cid:durableId="40179423">
    <w:abstractNumId w:val="13"/>
  </w:num>
  <w:num w:numId="14" w16cid:durableId="327825939">
    <w:abstractNumId w:val="15"/>
  </w:num>
  <w:num w:numId="15" w16cid:durableId="1180853309">
    <w:abstractNumId w:val="26"/>
  </w:num>
  <w:num w:numId="16" w16cid:durableId="309333946">
    <w:abstractNumId w:val="17"/>
  </w:num>
  <w:num w:numId="17" w16cid:durableId="155075628">
    <w:abstractNumId w:val="27"/>
  </w:num>
  <w:num w:numId="18" w16cid:durableId="5906513">
    <w:abstractNumId w:val="22"/>
  </w:num>
  <w:num w:numId="19" w16cid:durableId="262540910">
    <w:abstractNumId w:val="16"/>
  </w:num>
  <w:num w:numId="20" w16cid:durableId="1280337571">
    <w:abstractNumId w:val="0"/>
  </w:num>
  <w:num w:numId="21" w16cid:durableId="785083377">
    <w:abstractNumId w:val="21"/>
  </w:num>
  <w:num w:numId="22" w16cid:durableId="1376664309">
    <w:abstractNumId w:val="9"/>
  </w:num>
  <w:num w:numId="23" w16cid:durableId="1210462406">
    <w:abstractNumId w:val="28"/>
  </w:num>
  <w:num w:numId="24" w16cid:durableId="921136487">
    <w:abstractNumId w:val="28"/>
  </w:num>
  <w:num w:numId="25" w16cid:durableId="418063162">
    <w:abstractNumId w:val="28"/>
  </w:num>
  <w:num w:numId="26" w16cid:durableId="7032144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1226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4754370">
    <w:abstractNumId w:val="12"/>
  </w:num>
  <w:num w:numId="29" w16cid:durableId="1235428662">
    <w:abstractNumId w:val="28"/>
  </w:num>
  <w:num w:numId="30" w16cid:durableId="529608123">
    <w:abstractNumId w:val="18"/>
  </w:num>
  <w:num w:numId="31" w16cid:durableId="1288583717">
    <w:abstractNumId w:val="18"/>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919827676">
    <w:abstractNumId w:val="18"/>
  </w:num>
  <w:num w:numId="33" w16cid:durableId="1476607054">
    <w:abstractNumId w:val="25"/>
  </w:num>
  <w:num w:numId="34" w16cid:durableId="757673276">
    <w:abstractNumId w:val="14"/>
  </w:num>
  <w:num w:numId="35" w16cid:durableId="275792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1594896">
    <w:abstractNumId w:val="1"/>
  </w:num>
  <w:num w:numId="37" w16cid:durableId="412164266">
    <w:abstractNumId w:val="18"/>
  </w:num>
  <w:num w:numId="38" w16cid:durableId="168108350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F2"/>
    <w:rsid w:val="00000B00"/>
    <w:rsid w:val="000011CE"/>
    <w:rsid w:val="00002393"/>
    <w:rsid w:val="00002D32"/>
    <w:rsid w:val="00003526"/>
    <w:rsid w:val="00003C77"/>
    <w:rsid w:val="00003E22"/>
    <w:rsid w:val="000041A5"/>
    <w:rsid w:val="0000421A"/>
    <w:rsid w:val="0000427A"/>
    <w:rsid w:val="00005382"/>
    <w:rsid w:val="000068F0"/>
    <w:rsid w:val="00006C00"/>
    <w:rsid w:val="00006D68"/>
    <w:rsid w:val="00006D78"/>
    <w:rsid w:val="00006DFB"/>
    <w:rsid w:val="00007766"/>
    <w:rsid w:val="000077F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28"/>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2040"/>
    <w:rsid w:val="00073269"/>
    <w:rsid w:val="0007362E"/>
    <w:rsid w:val="00074381"/>
    <w:rsid w:val="000743AB"/>
    <w:rsid w:val="00075B7F"/>
    <w:rsid w:val="00075E41"/>
    <w:rsid w:val="00080334"/>
    <w:rsid w:val="00081417"/>
    <w:rsid w:val="00081FD3"/>
    <w:rsid w:val="0008253D"/>
    <w:rsid w:val="0008273D"/>
    <w:rsid w:val="00082749"/>
    <w:rsid w:val="00084198"/>
    <w:rsid w:val="00084BF1"/>
    <w:rsid w:val="00085763"/>
    <w:rsid w:val="00085941"/>
    <w:rsid w:val="0008685C"/>
    <w:rsid w:val="000876BD"/>
    <w:rsid w:val="00087A9C"/>
    <w:rsid w:val="0009005F"/>
    <w:rsid w:val="000900FA"/>
    <w:rsid w:val="000903BC"/>
    <w:rsid w:val="000907C8"/>
    <w:rsid w:val="00090D64"/>
    <w:rsid w:val="000936E9"/>
    <w:rsid w:val="00096224"/>
    <w:rsid w:val="00097EB9"/>
    <w:rsid w:val="00097EE5"/>
    <w:rsid w:val="000A0737"/>
    <w:rsid w:val="000A0942"/>
    <w:rsid w:val="000A0B93"/>
    <w:rsid w:val="000A0DA7"/>
    <w:rsid w:val="000A1583"/>
    <w:rsid w:val="000A1856"/>
    <w:rsid w:val="000A1E99"/>
    <w:rsid w:val="000A286B"/>
    <w:rsid w:val="000A2CB9"/>
    <w:rsid w:val="000A2FC0"/>
    <w:rsid w:val="000A381D"/>
    <w:rsid w:val="000A3B57"/>
    <w:rsid w:val="000A5ADF"/>
    <w:rsid w:val="000A5F02"/>
    <w:rsid w:val="000A643F"/>
    <w:rsid w:val="000A6529"/>
    <w:rsid w:val="000A7A74"/>
    <w:rsid w:val="000B0340"/>
    <w:rsid w:val="000B107E"/>
    <w:rsid w:val="000B1149"/>
    <w:rsid w:val="000B1558"/>
    <w:rsid w:val="000B22E8"/>
    <w:rsid w:val="000B27CF"/>
    <w:rsid w:val="000B3403"/>
    <w:rsid w:val="000B5727"/>
    <w:rsid w:val="000B5C55"/>
    <w:rsid w:val="000B6189"/>
    <w:rsid w:val="000B637D"/>
    <w:rsid w:val="000B6B53"/>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2A08"/>
    <w:rsid w:val="000E386D"/>
    <w:rsid w:val="000E4960"/>
    <w:rsid w:val="000E4BEA"/>
    <w:rsid w:val="000E60CF"/>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4FB"/>
    <w:rsid w:val="00104544"/>
    <w:rsid w:val="00104AC5"/>
    <w:rsid w:val="00104E6D"/>
    <w:rsid w:val="001056B4"/>
    <w:rsid w:val="00105CEB"/>
    <w:rsid w:val="00106DA8"/>
    <w:rsid w:val="00107346"/>
    <w:rsid w:val="00107D86"/>
    <w:rsid w:val="00110844"/>
    <w:rsid w:val="0011086C"/>
    <w:rsid w:val="001111E8"/>
    <w:rsid w:val="00111259"/>
    <w:rsid w:val="00111796"/>
    <w:rsid w:val="00113020"/>
    <w:rsid w:val="001133B0"/>
    <w:rsid w:val="001133C9"/>
    <w:rsid w:val="0011493E"/>
    <w:rsid w:val="00114A7C"/>
    <w:rsid w:val="00115566"/>
    <w:rsid w:val="00115880"/>
    <w:rsid w:val="00115987"/>
    <w:rsid w:val="00115C7A"/>
    <w:rsid w:val="00115CE1"/>
    <w:rsid w:val="00115D5D"/>
    <w:rsid w:val="001161A1"/>
    <w:rsid w:val="00116980"/>
    <w:rsid w:val="00116DBF"/>
    <w:rsid w:val="00117074"/>
    <w:rsid w:val="00117094"/>
    <w:rsid w:val="001171A3"/>
    <w:rsid w:val="00117E7D"/>
    <w:rsid w:val="00120448"/>
    <w:rsid w:val="00120CD4"/>
    <w:rsid w:val="0012119A"/>
    <w:rsid w:val="00122BA4"/>
    <w:rsid w:val="00123CBC"/>
    <w:rsid w:val="00124B36"/>
    <w:rsid w:val="00124F9F"/>
    <w:rsid w:val="001250C5"/>
    <w:rsid w:val="001253B5"/>
    <w:rsid w:val="00125E52"/>
    <w:rsid w:val="0012613B"/>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904"/>
    <w:rsid w:val="00144AC6"/>
    <w:rsid w:val="00144C55"/>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6A92"/>
    <w:rsid w:val="001570D7"/>
    <w:rsid w:val="00157327"/>
    <w:rsid w:val="0015735B"/>
    <w:rsid w:val="00157F81"/>
    <w:rsid w:val="00160C35"/>
    <w:rsid w:val="00161DB0"/>
    <w:rsid w:val="001629FA"/>
    <w:rsid w:val="00162D46"/>
    <w:rsid w:val="00163363"/>
    <w:rsid w:val="001636DA"/>
    <w:rsid w:val="00163E8B"/>
    <w:rsid w:val="00164197"/>
    <w:rsid w:val="001651A5"/>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604B"/>
    <w:rsid w:val="0017737D"/>
    <w:rsid w:val="0017756F"/>
    <w:rsid w:val="00177C7A"/>
    <w:rsid w:val="00180426"/>
    <w:rsid w:val="00181044"/>
    <w:rsid w:val="001815B4"/>
    <w:rsid w:val="00182222"/>
    <w:rsid w:val="00182487"/>
    <w:rsid w:val="0018248B"/>
    <w:rsid w:val="001827A1"/>
    <w:rsid w:val="0018289D"/>
    <w:rsid w:val="00183E5C"/>
    <w:rsid w:val="00185642"/>
    <w:rsid w:val="00186390"/>
    <w:rsid w:val="0018662F"/>
    <w:rsid w:val="00186AB4"/>
    <w:rsid w:val="001871B1"/>
    <w:rsid w:val="00187816"/>
    <w:rsid w:val="00190C3F"/>
    <w:rsid w:val="001918BA"/>
    <w:rsid w:val="00191B63"/>
    <w:rsid w:val="00191CFE"/>
    <w:rsid w:val="00192639"/>
    <w:rsid w:val="0019392B"/>
    <w:rsid w:val="00193A88"/>
    <w:rsid w:val="00193A99"/>
    <w:rsid w:val="001941E1"/>
    <w:rsid w:val="00194633"/>
    <w:rsid w:val="00194A5F"/>
    <w:rsid w:val="00194F43"/>
    <w:rsid w:val="001953A7"/>
    <w:rsid w:val="00195BE4"/>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C80"/>
    <w:rsid w:val="001B5DC1"/>
    <w:rsid w:val="001B63F1"/>
    <w:rsid w:val="001B73F6"/>
    <w:rsid w:val="001B7556"/>
    <w:rsid w:val="001C01A9"/>
    <w:rsid w:val="001C055D"/>
    <w:rsid w:val="001C070A"/>
    <w:rsid w:val="001C0AD9"/>
    <w:rsid w:val="001C0B8B"/>
    <w:rsid w:val="001C0C37"/>
    <w:rsid w:val="001C3688"/>
    <w:rsid w:val="001C37FF"/>
    <w:rsid w:val="001C3CAF"/>
    <w:rsid w:val="001C432B"/>
    <w:rsid w:val="001C4588"/>
    <w:rsid w:val="001C4FBC"/>
    <w:rsid w:val="001C79A1"/>
    <w:rsid w:val="001D09ED"/>
    <w:rsid w:val="001D1E1E"/>
    <w:rsid w:val="001D23F6"/>
    <w:rsid w:val="001D30D6"/>
    <w:rsid w:val="001D355D"/>
    <w:rsid w:val="001D3DB6"/>
    <w:rsid w:val="001D417A"/>
    <w:rsid w:val="001D42A5"/>
    <w:rsid w:val="001D55EA"/>
    <w:rsid w:val="001D6180"/>
    <w:rsid w:val="001D75F7"/>
    <w:rsid w:val="001D7F0D"/>
    <w:rsid w:val="001E043C"/>
    <w:rsid w:val="001E0902"/>
    <w:rsid w:val="001E11AE"/>
    <w:rsid w:val="001E11E4"/>
    <w:rsid w:val="001E18E9"/>
    <w:rsid w:val="001E1999"/>
    <w:rsid w:val="001E1F56"/>
    <w:rsid w:val="001E1F5D"/>
    <w:rsid w:val="001E23CC"/>
    <w:rsid w:val="001E2B11"/>
    <w:rsid w:val="001E2FF3"/>
    <w:rsid w:val="001E3CCE"/>
    <w:rsid w:val="001E45A4"/>
    <w:rsid w:val="001E5D58"/>
    <w:rsid w:val="001E5E3C"/>
    <w:rsid w:val="001E6BEE"/>
    <w:rsid w:val="001E6FB4"/>
    <w:rsid w:val="001E7874"/>
    <w:rsid w:val="001F0104"/>
    <w:rsid w:val="001F0C90"/>
    <w:rsid w:val="001F1A64"/>
    <w:rsid w:val="001F1EA7"/>
    <w:rsid w:val="001F1EDE"/>
    <w:rsid w:val="001F2635"/>
    <w:rsid w:val="001F2B4C"/>
    <w:rsid w:val="001F47F6"/>
    <w:rsid w:val="001F48BE"/>
    <w:rsid w:val="001F55EF"/>
    <w:rsid w:val="001F5F03"/>
    <w:rsid w:val="001F6261"/>
    <w:rsid w:val="001F6F6C"/>
    <w:rsid w:val="001F73EC"/>
    <w:rsid w:val="001F7735"/>
    <w:rsid w:val="001F7C27"/>
    <w:rsid w:val="001F7E83"/>
    <w:rsid w:val="001F7FA1"/>
    <w:rsid w:val="002009D5"/>
    <w:rsid w:val="00200D0C"/>
    <w:rsid w:val="00200D2B"/>
    <w:rsid w:val="00200D81"/>
    <w:rsid w:val="0020197F"/>
    <w:rsid w:val="00201B3C"/>
    <w:rsid w:val="002028AE"/>
    <w:rsid w:val="00202D44"/>
    <w:rsid w:val="00203719"/>
    <w:rsid w:val="002056AD"/>
    <w:rsid w:val="00205C56"/>
    <w:rsid w:val="00206A3F"/>
    <w:rsid w:val="0020790F"/>
    <w:rsid w:val="00207935"/>
    <w:rsid w:val="00207DD9"/>
    <w:rsid w:val="002100F2"/>
    <w:rsid w:val="002104A0"/>
    <w:rsid w:val="0021127F"/>
    <w:rsid w:val="00211B81"/>
    <w:rsid w:val="00211E48"/>
    <w:rsid w:val="00212114"/>
    <w:rsid w:val="00212970"/>
    <w:rsid w:val="00214551"/>
    <w:rsid w:val="002145A9"/>
    <w:rsid w:val="0021464A"/>
    <w:rsid w:val="002163F5"/>
    <w:rsid w:val="00216C23"/>
    <w:rsid w:val="00216F8A"/>
    <w:rsid w:val="002175B7"/>
    <w:rsid w:val="00217B7F"/>
    <w:rsid w:val="00220EE9"/>
    <w:rsid w:val="00222F67"/>
    <w:rsid w:val="00223017"/>
    <w:rsid w:val="00223A04"/>
    <w:rsid w:val="00223B32"/>
    <w:rsid w:val="002249A7"/>
    <w:rsid w:val="00226098"/>
    <w:rsid w:val="002264A9"/>
    <w:rsid w:val="00226936"/>
    <w:rsid w:val="002270E9"/>
    <w:rsid w:val="002272D3"/>
    <w:rsid w:val="00227CEF"/>
    <w:rsid w:val="00230443"/>
    <w:rsid w:val="002315A6"/>
    <w:rsid w:val="00231C49"/>
    <w:rsid w:val="00231DC2"/>
    <w:rsid w:val="00231EC8"/>
    <w:rsid w:val="0023311E"/>
    <w:rsid w:val="00233858"/>
    <w:rsid w:val="00235A74"/>
    <w:rsid w:val="00235FD3"/>
    <w:rsid w:val="00237D06"/>
    <w:rsid w:val="00237F0E"/>
    <w:rsid w:val="00237FC8"/>
    <w:rsid w:val="00240A33"/>
    <w:rsid w:val="00240B36"/>
    <w:rsid w:val="00240F20"/>
    <w:rsid w:val="002416B0"/>
    <w:rsid w:val="002424E4"/>
    <w:rsid w:val="00242531"/>
    <w:rsid w:val="00242D15"/>
    <w:rsid w:val="0024389F"/>
    <w:rsid w:val="00244029"/>
    <w:rsid w:val="0024442F"/>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6BFA"/>
    <w:rsid w:val="0026711E"/>
    <w:rsid w:val="0026757C"/>
    <w:rsid w:val="002675F7"/>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621B"/>
    <w:rsid w:val="0029708D"/>
    <w:rsid w:val="00297428"/>
    <w:rsid w:val="002A0949"/>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824"/>
    <w:rsid w:val="002C2C42"/>
    <w:rsid w:val="002C2CDC"/>
    <w:rsid w:val="002C3209"/>
    <w:rsid w:val="002C3DBF"/>
    <w:rsid w:val="002C429D"/>
    <w:rsid w:val="002C43E2"/>
    <w:rsid w:val="002C475E"/>
    <w:rsid w:val="002C47AF"/>
    <w:rsid w:val="002C4ED7"/>
    <w:rsid w:val="002C4FC1"/>
    <w:rsid w:val="002C66D5"/>
    <w:rsid w:val="002C6AC8"/>
    <w:rsid w:val="002C6C35"/>
    <w:rsid w:val="002D08FA"/>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5A43"/>
    <w:rsid w:val="00306188"/>
    <w:rsid w:val="00306DF1"/>
    <w:rsid w:val="00306FBE"/>
    <w:rsid w:val="00307135"/>
    <w:rsid w:val="0030752F"/>
    <w:rsid w:val="00307B8E"/>
    <w:rsid w:val="00311C0A"/>
    <w:rsid w:val="0031234B"/>
    <w:rsid w:val="0031262A"/>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6BC"/>
    <w:rsid w:val="00331A13"/>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47B7"/>
    <w:rsid w:val="00356B84"/>
    <w:rsid w:val="00357003"/>
    <w:rsid w:val="003574C0"/>
    <w:rsid w:val="00357AD9"/>
    <w:rsid w:val="00357DAE"/>
    <w:rsid w:val="00360835"/>
    <w:rsid w:val="003618F8"/>
    <w:rsid w:val="003639F9"/>
    <w:rsid w:val="00363F62"/>
    <w:rsid w:val="003645AA"/>
    <w:rsid w:val="00365D71"/>
    <w:rsid w:val="00366391"/>
    <w:rsid w:val="00366575"/>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7B77"/>
    <w:rsid w:val="00397D88"/>
    <w:rsid w:val="003A0266"/>
    <w:rsid w:val="003A05C4"/>
    <w:rsid w:val="003A0DCD"/>
    <w:rsid w:val="003A13DD"/>
    <w:rsid w:val="003A1FCA"/>
    <w:rsid w:val="003A2210"/>
    <w:rsid w:val="003A22DC"/>
    <w:rsid w:val="003A29BF"/>
    <w:rsid w:val="003A360D"/>
    <w:rsid w:val="003A49FF"/>
    <w:rsid w:val="003A4FB8"/>
    <w:rsid w:val="003A52B9"/>
    <w:rsid w:val="003A5696"/>
    <w:rsid w:val="003A5B7D"/>
    <w:rsid w:val="003A5C97"/>
    <w:rsid w:val="003A684F"/>
    <w:rsid w:val="003A6D81"/>
    <w:rsid w:val="003A74B6"/>
    <w:rsid w:val="003A74CB"/>
    <w:rsid w:val="003A7E36"/>
    <w:rsid w:val="003A7E9D"/>
    <w:rsid w:val="003B03ED"/>
    <w:rsid w:val="003B1079"/>
    <w:rsid w:val="003B1D81"/>
    <w:rsid w:val="003B2059"/>
    <w:rsid w:val="003B2156"/>
    <w:rsid w:val="003B2688"/>
    <w:rsid w:val="003B27AA"/>
    <w:rsid w:val="003B2CA8"/>
    <w:rsid w:val="003B3957"/>
    <w:rsid w:val="003B4593"/>
    <w:rsid w:val="003B5195"/>
    <w:rsid w:val="003B5553"/>
    <w:rsid w:val="003B58B4"/>
    <w:rsid w:val="003B6006"/>
    <w:rsid w:val="003B634F"/>
    <w:rsid w:val="003B7354"/>
    <w:rsid w:val="003B7374"/>
    <w:rsid w:val="003B758E"/>
    <w:rsid w:val="003B7958"/>
    <w:rsid w:val="003B7C50"/>
    <w:rsid w:val="003B7D27"/>
    <w:rsid w:val="003C08E1"/>
    <w:rsid w:val="003C12A7"/>
    <w:rsid w:val="003C1312"/>
    <w:rsid w:val="003C135A"/>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3674"/>
    <w:rsid w:val="004041C7"/>
    <w:rsid w:val="0040458D"/>
    <w:rsid w:val="004045E4"/>
    <w:rsid w:val="004058F6"/>
    <w:rsid w:val="00405AD3"/>
    <w:rsid w:val="00405C54"/>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4E1"/>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6D06"/>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DCE"/>
    <w:rsid w:val="00450FA9"/>
    <w:rsid w:val="004518DE"/>
    <w:rsid w:val="004525E8"/>
    <w:rsid w:val="0045380E"/>
    <w:rsid w:val="00453F38"/>
    <w:rsid w:val="004546CD"/>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37A1"/>
    <w:rsid w:val="004640E8"/>
    <w:rsid w:val="00464289"/>
    <w:rsid w:val="00464BF2"/>
    <w:rsid w:val="00464C24"/>
    <w:rsid w:val="00465156"/>
    <w:rsid w:val="00465255"/>
    <w:rsid w:val="0046525F"/>
    <w:rsid w:val="004663A2"/>
    <w:rsid w:val="004666E9"/>
    <w:rsid w:val="004669A3"/>
    <w:rsid w:val="00466BD9"/>
    <w:rsid w:val="00466DFC"/>
    <w:rsid w:val="0046769B"/>
    <w:rsid w:val="00467799"/>
    <w:rsid w:val="004679C4"/>
    <w:rsid w:val="004679DE"/>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B7"/>
    <w:rsid w:val="00494AFF"/>
    <w:rsid w:val="00495704"/>
    <w:rsid w:val="004967C4"/>
    <w:rsid w:val="004967CD"/>
    <w:rsid w:val="00496FDA"/>
    <w:rsid w:val="004970DA"/>
    <w:rsid w:val="0049725F"/>
    <w:rsid w:val="004A053C"/>
    <w:rsid w:val="004A08CC"/>
    <w:rsid w:val="004A1236"/>
    <w:rsid w:val="004A16D9"/>
    <w:rsid w:val="004A206F"/>
    <w:rsid w:val="004A2939"/>
    <w:rsid w:val="004A303B"/>
    <w:rsid w:val="004A3A5D"/>
    <w:rsid w:val="004A3A9E"/>
    <w:rsid w:val="004A3DAA"/>
    <w:rsid w:val="004A4C21"/>
    <w:rsid w:val="004A5038"/>
    <w:rsid w:val="004A5D80"/>
    <w:rsid w:val="004A65E6"/>
    <w:rsid w:val="004A6D2E"/>
    <w:rsid w:val="004A7DD2"/>
    <w:rsid w:val="004B06CD"/>
    <w:rsid w:val="004B0B4E"/>
    <w:rsid w:val="004B101A"/>
    <w:rsid w:val="004B1623"/>
    <w:rsid w:val="004B19EA"/>
    <w:rsid w:val="004B30A8"/>
    <w:rsid w:val="004B3933"/>
    <w:rsid w:val="004B3CE1"/>
    <w:rsid w:val="004B3D2D"/>
    <w:rsid w:val="004B46D6"/>
    <w:rsid w:val="004B479B"/>
    <w:rsid w:val="004B51DE"/>
    <w:rsid w:val="004B56E2"/>
    <w:rsid w:val="004B5ED6"/>
    <w:rsid w:val="004B6B31"/>
    <w:rsid w:val="004B6D60"/>
    <w:rsid w:val="004C08CE"/>
    <w:rsid w:val="004C08F4"/>
    <w:rsid w:val="004C096C"/>
    <w:rsid w:val="004C0B4D"/>
    <w:rsid w:val="004C11CD"/>
    <w:rsid w:val="004C13D5"/>
    <w:rsid w:val="004C2145"/>
    <w:rsid w:val="004C242F"/>
    <w:rsid w:val="004C34EA"/>
    <w:rsid w:val="004C368C"/>
    <w:rsid w:val="004C3896"/>
    <w:rsid w:val="004C3903"/>
    <w:rsid w:val="004C4276"/>
    <w:rsid w:val="004C4E06"/>
    <w:rsid w:val="004C6092"/>
    <w:rsid w:val="004C679F"/>
    <w:rsid w:val="004C7392"/>
    <w:rsid w:val="004C7CC3"/>
    <w:rsid w:val="004D02C3"/>
    <w:rsid w:val="004D05F9"/>
    <w:rsid w:val="004D14F8"/>
    <w:rsid w:val="004D1D6D"/>
    <w:rsid w:val="004D1EFE"/>
    <w:rsid w:val="004D1F15"/>
    <w:rsid w:val="004D233E"/>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271"/>
    <w:rsid w:val="004D67EE"/>
    <w:rsid w:val="004D6BA5"/>
    <w:rsid w:val="004D7403"/>
    <w:rsid w:val="004E06F4"/>
    <w:rsid w:val="004E0D23"/>
    <w:rsid w:val="004E0E83"/>
    <w:rsid w:val="004E0F3C"/>
    <w:rsid w:val="004E0FF8"/>
    <w:rsid w:val="004E187C"/>
    <w:rsid w:val="004E19C5"/>
    <w:rsid w:val="004E1FDA"/>
    <w:rsid w:val="004E391E"/>
    <w:rsid w:val="004E3CB4"/>
    <w:rsid w:val="004E3E50"/>
    <w:rsid w:val="004E5929"/>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75"/>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39EA"/>
    <w:rsid w:val="00503C5D"/>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578E"/>
    <w:rsid w:val="00527048"/>
    <w:rsid w:val="00527768"/>
    <w:rsid w:val="00527A58"/>
    <w:rsid w:val="00527F70"/>
    <w:rsid w:val="0053031E"/>
    <w:rsid w:val="00530596"/>
    <w:rsid w:val="00531778"/>
    <w:rsid w:val="00531B56"/>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354"/>
    <w:rsid w:val="005479BF"/>
    <w:rsid w:val="00547AB3"/>
    <w:rsid w:val="00547D74"/>
    <w:rsid w:val="0055070E"/>
    <w:rsid w:val="00551183"/>
    <w:rsid w:val="00551A28"/>
    <w:rsid w:val="005524A9"/>
    <w:rsid w:val="00552D3D"/>
    <w:rsid w:val="005541CF"/>
    <w:rsid w:val="005542FF"/>
    <w:rsid w:val="00554362"/>
    <w:rsid w:val="005548A7"/>
    <w:rsid w:val="00554C63"/>
    <w:rsid w:val="00555E31"/>
    <w:rsid w:val="00555EC8"/>
    <w:rsid w:val="0055618A"/>
    <w:rsid w:val="00556403"/>
    <w:rsid w:val="0055654A"/>
    <w:rsid w:val="005565B9"/>
    <w:rsid w:val="00556A56"/>
    <w:rsid w:val="00556C85"/>
    <w:rsid w:val="005576FE"/>
    <w:rsid w:val="005577D5"/>
    <w:rsid w:val="00557DE2"/>
    <w:rsid w:val="00560622"/>
    <w:rsid w:val="005608AB"/>
    <w:rsid w:val="00560BFD"/>
    <w:rsid w:val="00560F54"/>
    <w:rsid w:val="00561B16"/>
    <w:rsid w:val="00562231"/>
    <w:rsid w:val="00562242"/>
    <w:rsid w:val="0056387A"/>
    <w:rsid w:val="00563902"/>
    <w:rsid w:val="00564408"/>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774"/>
    <w:rsid w:val="00574135"/>
    <w:rsid w:val="00574819"/>
    <w:rsid w:val="00574AEC"/>
    <w:rsid w:val="00575DEE"/>
    <w:rsid w:val="0057764B"/>
    <w:rsid w:val="00577C6B"/>
    <w:rsid w:val="00580688"/>
    <w:rsid w:val="00580C57"/>
    <w:rsid w:val="00580C6E"/>
    <w:rsid w:val="00581378"/>
    <w:rsid w:val="005819F4"/>
    <w:rsid w:val="0058240A"/>
    <w:rsid w:val="005844E5"/>
    <w:rsid w:val="00585326"/>
    <w:rsid w:val="00585A60"/>
    <w:rsid w:val="0058643F"/>
    <w:rsid w:val="00587EA4"/>
    <w:rsid w:val="005913FC"/>
    <w:rsid w:val="005915B1"/>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86F"/>
    <w:rsid w:val="00597F81"/>
    <w:rsid w:val="005A0262"/>
    <w:rsid w:val="005A058E"/>
    <w:rsid w:val="005A11AF"/>
    <w:rsid w:val="005A1B38"/>
    <w:rsid w:val="005A22DB"/>
    <w:rsid w:val="005A388E"/>
    <w:rsid w:val="005A3D52"/>
    <w:rsid w:val="005A3DFB"/>
    <w:rsid w:val="005A45E7"/>
    <w:rsid w:val="005A512A"/>
    <w:rsid w:val="005A5133"/>
    <w:rsid w:val="005A6555"/>
    <w:rsid w:val="005A7084"/>
    <w:rsid w:val="005A7207"/>
    <w:rsid w:val="005A7DE6"/>
    <w:rsid w:val="005B0184"/>
    <w:rsid w:val="005B1411"/>
    <w:rsid w:val="005B2424"/>
    <w:rsid w:val="005B256C"/>
    <w:rsid w:val="005B277E"/>
    <w:rsid w:val="005B2D6C"/>
    <w:rsid w:val="005B2E8D"/>
    <w:rsid w:val="005B3022"/>
    <w:rsid w:val="005B3284"/>
    <w:rsid w:val="005B429C"/>
    <w:rsid w:val="005B471E"/>
    <w:rsid w:val="005B4952"/>
    <w:rsid w:val="005B5204"/>
    <w:rsid w:val="005B5A19"/>
    <w:rsid w:val="005B5B47"/>
    <w:rsid w:val="005B5C60"/>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53B2"/>
    <w:rsid w:val="005E607F"/>
    <w:rsid w:val="005E6A81"/>
    <w:rsid w:val="005E6AF0"/>
    <w:rsid w:val="005E7ED6"/>
    <w:rsid w:val="005E7F69"/>
    <w:rsid w:val="005F0833"/>
    <w:rsid w:val="005F1896"/>
    <w:rsid w:val="005F1F08"/>
    <w:rsid w:val="005F2388"/>
    <w:rsid w:val="005F415D"/>
    <w:rsid w:val="005F45B8"/>
    <w:rsid w:val="005F4AE0"/>
    <w:rsid w:val="005F4AF8"/>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07E45"/>
    <w:rsid w:val="00610608"/>
    <w:rsid w:val="00610960"/>
    <w:rsid w:val="00610FB8"/>
    <w:rsid w:val="00611137"/>
    <w:rsid w:val="006116A3"/>
    <w:rsid w:val="00611998"/>
    <w:rsid w:val="00612C1D"/>
    <w:rsid w:val="006162D1"/>
    <w:rsid w:val="006164FA"/>
    <w:rsid w:val="00616D7C"/>
    <w:rsid w:val="00617732"/>
    <w:rsid w:val="00617F39"/>
    <w:rsid w:val="00617F8C"/>
    <w:rsid w:val="00620495"/>
    <w:rsid w:val="006205A2"/>
    <w:rsid w:val="006206AD"/>
    <w:rsid w:val="00620F78"/>
    <w:rsid w:val="00621A30"/>
    <w:rsid w:val="00621C55"/>
    <w:rsid w:val="00622E47"/>
    <w:rsid w:val="0062318B"/>
    <w:rsid w:val="0062320A"/>
    <w:rsid w:val="0062334B"/>
    <w:rsid w:val="006257C8"/>
    <w:rsid w:val="00626938"/>
    <w:rsid w:val="00626BF2"/>
    <w:rsid w:val="00626F34"/>
    <w:rsid w:val="006278CC"/>
    <w:rsid w:val="006302D5"/>
    <w:rsid w:val="006306AF"/>
    <w:rsid w:val="0063099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0DE2"/>
    <w:rsid w:val="00651409"/>
    <w:rsid w:val="006518D6"/>
    <w:rsid w:val="00651EDE"/>
    <w:rsid w:val="00652162"/>
    <w:rsid w:val="00652C8D"/>
    <w:rsid w:val="00652FA9"/>
    <w:rsid w:val="00653954"/>
    <w:rsid w:val="006555C0"/>
    <w:rsid w:val="00655733"/>
    <w:rsid w:val="00655CBC"/>
    <w:rsid w:val="00655DF9"/>
    <w:rsid w:val="006560F3"/>
    <w:rsid w:val="006565BF"/>
    <w:rsid w:val="006567E0"/>
    <w:rsid w:val="006571C4"/>
    <w:rsid w:val="00657B97"/>
    <w:rsid w:val="0066060F"/>
    <w:rsid w:val="006606AD"/>
    <w:rsid w:val="00662267"/>
    <w:rsid w:val="0066271E"/>
    <w:rsid w:val="00663654"/>
    <w:rsid w:val="0066374D"/>
    <w:rsid w:val="00663A09"/>
    <w:rsid w:val="00663D13"/>
    <w:rsid w:val="0066448C"/>
    <w:rsid w:val="0066455E"/>
    <w:rsid w:val="00664604"/>
    <w:rsid w:val="00664C05"/>
    <w:rsid w:val="006652C1"/>
    <w:rsid w:val="00665D48"/>
    <w:rsid w:val="00665DC6"/>
    <w:rsid w:val="00665FD3"/>
    <w:rsid w:val="00666D84"/>
    <w:rsid w:val="006706C4"/>
    <w:rsid w:val="0067094A"/>
    <w:rsid w:val="00671833"/>
    <w:rsid w:val="00672243"/>
    <w:rsid w:val="00672F3C"/>
    <w:rsid w:val="00673975"/>
    <w:rsid w:val="0067541C"/>
    <w:rsid w:val="006756AA"/>
    <w:rsid w:val="00675D68"/>
    <w:rsid w:val="0067742B"/>
    <w:rsid w:val="00677601"/>
    <w:rsid w:val="00680424"/>
    <w:rsid w:val="006806E2"/>
    <w:rsid w:val="00680C1C"/>
    <w:rsid w:val="00682E5A"/>
    <w:rsid w:val="006835AC"/>
    <w:rsid w:val="006837EA"/>
    <w:rsid w:val="006837FE"/>
    <w:rsid w:val="00685374"/>
    <w:rsid w:val="00685588"/>
    <w:rsid w:val="00685CD9"/>
    <w:rsid w:val="006861D1"/>
    <w:rsid w:val="00686248"/>
    <w:rsid w:val="00686B36"/>
    <w:rsid w:val="00686DDA"/>
    <w:rsid w:val="00687DA7"/>
    <w:rsid w:val="00687F32"/>
    <w:rsid w:val="00690522"/>
    <w:rsid w:val="00690578"/>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370"/>
    <w:rsid w:val="006A1FCE"/>
    <w:rsid w:val="006A20EE"/>
    <w:rsid w:val="006A23FC"/>
    <w:rsid w:val="006A2521"/>
    <w:rsid w:val="006A2BC0"/>
    <w:rsid w:val="006A382B"/>
    <w:rsid w:val="006A56C5"/>
    <w:rsid w:val="006A575D"/>
    <w:rsid w:val="006A5A3B"/>
    <w:rsid w:val="006A707F"/>
    <w:rsid w:val="006A77CB"/>
    <w:rsid w:val="006A796A"/>
    <w:rsid w:val="006A7D32"/>
    <w:rsid w:val="006A7DDE"/>
    <w:rsid w:val="006B0658"/>
    <w:rsid w:val="006B0C2D"/>
    <w:rsid w:val="006B2D8D"/>
    <w:rsid w:val="006B3A62"/>
    <w:rsid w:val="006B3C3C"/>
    <w:rsid w:val="006B3D1B"/>
    <w:rsid w:val="006B4357"/>
    <w:rsid w:val="006B4ECC"/>
    <w:rsid w:val="006B5F67"/>
    <w:rsid w:val="006B6713"/>
    <w:rsid w:val="006B68EC"/>
    <w:rsid w:val="006B6C7E"/>
    <w:rsid w:val="006B6CAD"/>
    <w:rsid w:val="006B791C"/>
    <w:rsid w:val="006B7A58"/>
    <w:rsid w:val="006C048B"/>
    <w:rsid w:val="006C121E"/>
    <w:rsid w:val="006C1679"/>
    <w:rsid w:val="006C21DE"/>
    <w:rsid w:val="006C46FF"/>
    <w:rsid w:val="006C6A22"/>
    <w:rsid w:val="006C6DC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B5B"/>
    <w:rsid w:val="006D6BE5"/>
    <w:rsid w:val="006D6D0D"/>
    <w:rsid w:val="006D75C1"/>
    <w:rsid w:val="006E00C2"/>
    <w:rsid w:val="006E016B"/>
    <w:rsid w:val="006E03F0"/>
    <w:rsid w:val="006E08E2"/>
    <w:rsid w:val="006E0E32"/>
    <w:rsid w:val="006E2A82"/>
    <w:rsid w:val="006E2E30"/>
    <w:rsid w:val="006E31F1"/>
    <w:rsid w:val="006E394F"/>
    <w:rsid w:val="006E4593"/>
    <w:rsid w:val="006E5068"/>
    <w:rsid w:val="006E573E"/>
    <w:rsid w:val="006E5F2F"/>
    <w:rsid w:val="006E6889"/>
    <w:rsid w:val="006E6FE8"/>
    <w:rsid w:val="006E7286"/>
    <w:rsid w:val="006F024F"/>
    <w:rsid w:val="006F056C"/>
    <w:rsid w:val="006F0D41"/>
    <w:rsid w:val="006F14B2"/>
    <w:rsid w:val="006F198D"/>
    <w:rsid w:val="006F395F"/>
    <w:rsid w:val="006F3AAD"/>
    <w:rsid w:val="006F42B4"/>
    <w:rsid w:val="006F49F6"/>
    <w:rsid w:val="006F5156"/>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1687"/>
    <w:rsid w:val="00731991"/>
    <w:rsid w:val="007322A5"/>
    <w:rsid w:val="007332D3"/>
    <w:rsid w:val="00733A5F"/>
    <w:rsid w:val="00733AF3"/>
    <w:rsid w:val="00734C71"/>
    <w:rsid w:val="00734CB6"/>
    <w:rsid w:val="00735327"/>
    <w:rsid w:val="007357F1"/>
    <w:rsid w:val="00737C0A"/>
    <w:rsid w:val="007400D0"/>
    <w:rsid w:val="00740A85"/>
    <w:rsid w:val="0074102D"/>
    <w:rsid w:val="007412CA"/>
    <w:rsid w:val="00741D20"/>
    <w:rsid w:val="00742D9E"/>
    <w:rsid w:val="00742FEA"/>
    <w:rsid w:val="00745C94"/>
    <w:rsid w:val="00746258"/>
    <w:rsid w:val="007464E7"/>
    <w:rsid w:val="0074695F"/>
    <w:rsid w:val="00746DC8"/>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28E"/>
    <w:rsid w:val="00760425"/>
    <w:rsid w:val="00761A45"/>
    <w:rsid w:val="00761BD2"/>
    <w:rsid w:val="00762597"/>
    <w:rsid w:val="00762D69"/>
    <w:rsid w:val="00762D8D"/>
    <w:rsid w:val="0076359D"/>
    <w:rsid w:val="007638EA"/>
    <w:rsid w:val="00763B80"/>
    <w:rsid w:val="00763BDF"/>
    <w:rsid w:val="00763F50"/>
    <w:rsid w:val="007640C7"/>
    <w:rsid w:val="007643B2"/>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605"/>
    <w:rsid w:val="00786976"/>
    <w:rsid w:val="00786C65"/>
    <w:rsid w:val="00787DF5"/>
    <w:rsid w:val="0079003D"/>
    <w:rsid w:val="0079005E"/>
    <w:rsid w:val="007901F0"/>
    <w:rsid w:val="00791A90"/>
    <w:rsid w:val="00792F6E"/>
    <w:rsid w:val="00793113"/>
    <w:rsid w:val="007937A9"/>
    <w:rsid w:val="0079448D"/>
    <w:rsid w:val="0079505C"/>
    <w:rsid w:val="00795794"/>
    <w:rsid w:val="00795C75"/>
    <w:rsid w:val="00795EBF"/>
    <w:rsid w:val="00796F9A"/>
    <w:rsid w:val="00797270"/>
    <w:rsid w:val="0079731A"/>
    <w:rsid w:val="007976C5"/>
    <w:rsid w:val="007A0309"/>
    <w:rsid w:val="007A064E"/>
    <w:rsid w:val="007A108E"/>
    <w:rsid w:val="007A16DC"/>
    <w:rsid w:val="007A1CBF"/>
    <w:rsid w:val="007A2C29"/>
    <w:rsid w:val="007A33CA"/>
    <w:rsid w:val="007A37BA"/>
    <w:rsid w:val="007A3A0C"/>
    <w:rsid w:val="007A4481"/>
    <w:rsid w:val="007A46E8"/>
    <w:rsid w:val="007A4806"/>
    <w:rsid w:val="007A5E50"/>
    <w:rsid w:val="007A67CC"/>
    <w:rsid w:val="007A7452"/>
    <w:rsid w:val="007A754C"/>
    <w:rsid w:val="007A7564"/>
    <w:rsid w:val="007A7B69"/>
    <w:rsid w:val="007B1A35"/>
    <w:rsid w:val="007B331C"/>
    <w:rsid w:val="007B3DE2"/>
    <w:rsid w:val="007B4092"/>
    <w:rsid w:val="007B482D"/>
    <w:rsid w:val="007B5231"/>
    <w:rsid w:val="007B56A9"/>
    <w:rsid w:val="007B5766"/>
    <w:rsid w:val="007B5A90"/>
    <w:rsid w:val="007B617A"/>
    <w:rsid w:val="007B6DB5"/>
    <w:rsid w:val="007C01EC"/>
    <w:rsid w:val="007C05C1"/>
    <w:rsid w:val="007C0B58"/>
    <w:rsid w:val="007C0C2A"/>
    <w:rsid w:val="007C0EE4"/>
    <w:rsid w:val="007C1617"/>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C2B"/>
    <w:rsid w:val="007D2FB1"/>
    <w:rsid w:val="007D358D"/>
    <w:rsid w:val="007D472F"/>
    <w:rsid w:val="007D5B4D"/>
    <w:rsid w:val="007D6AB8"/>
    <w:rsid w:val="007D76F1"/>
    <w:rsid w:val="007D7825"/>
    <w:rsid w:val="007E0104"/>
    <w:rsid w:val="007E01A2"/>
    <w:rsid w:val="007E0850"/>
    <w:rsid w:val="007E1DDC"/>
    <w:rsid w:val="007E1E6D"/>
    <w:rsid w:val="007E2316"/>
    <w:rsid w:val="007E30EA"/>
    <w:rsid w:val="007E35AE"/>
    <w:rsid w:val="007E3E68"/>
    <w:rsid w:val="007E3EBC"/>
    <w:rsid w:val="007E3F54"/>
    <w:rsid w:val="007E4716"/>
    <w:rsid w:val="007E4831"/>
    <w:rsid w:val="007E5C52"/>
    <w:rsid w:val="007E62DF"/>
    <w:rsid w:val="007E740F"/>
    <w:rsid w:val="007E7967"/>
    <w:rsid w:val="007F0A8A"/>
    <w:rsid w:val="007F0E4F"/>
    <w:rsid w:val="007F1913"/>
    <w:rsid w:val="007F1B86"/>
    <w:rsid w:val="007F1D75"/>
    <w:rsid w:val="007F21C6"/>
    <w:rsid w:val="007F3216"/>
    <w:rsid w:val="007F3444"/>
    <w:rsid w:val="007F3A16"/>
    <w:rsid w:val="007F3C53"/>
    <w:rsid w:val="007F4258"/>
    <w:rsid w:val="007F487D"/>
    <w:rsid w:val="007F6BB8"/>
    <w:rsid w:val="008001D6"/>
    <w:rsid w:val="008005F4"/>
    <w:rsid w:val="0080106D"/>
    <w:rsid w:val="00801957"/>
    <w:rsid w:val="00801E66"/>
    <w:rsid w:val="0080200E"/>
    <w:rsid w:val="0080273A"/>
    <w:rsid w:val="00803AF1"/>
    <w:rsid w:val="0080437F"/>
    <w:rsid w:val="00804C6D"/>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89E"/>
    <w:rsid w:val="00821AF1"/>
    <w:rsid w:val="00822879"/>
    <w:rsid w:val="00823019"/>
    <w:rsid w:val="008232E3"/>
    <w:rsid w:val="008238F3"/>
    <w:rsid w:val="00823AB2"/>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12D"/>
    <w:rsid w:val="00856332"/>
    <w:rsid w:val="00856AC6"/>
    <w:rsid w:val="00857FC5"/>
    <w:rsid w:val="00860183"/>
    <w:rsid w:val="008605DB"/>
    <w:rsid w:val="00861085"/>
    <w:rsid w:val="00861EC7"/>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1268"/>
    <w:rsid w:val="00871720"/>
    <w:rsid w:val="008722DB"/>
    <w:rsid w:val="00872765"/>
    <w:rsid w:val="00872F03"/>
    <w:rsid w:val="008731C3"/>
    <w:rsid w:val="00873433"/>
    <w:rsid w:val="008738C0"/>
    <w:rsid w:val="00874686"/>
    <w:rsid w:val="00875810"/>
    <w:rsid w:val="00875815"/>
    <w:rsid w:val="008759AA"/>
    <w:rsid w:val="00875FCA"/>
    <w:rsid w:val="00876805"/>
    <w:rsid w:val="00876E78"/>
    <w:rsid w:val="0087723E"/>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77BF"/>
    <w:rsid w:val="008878D9"/>
    <w:rsid w:val="00887E42"/>
    <w:rsid w:val="00887FB2"/>
    <w:rsid w:val="00890388"/>
    <w:rsid w:val="00890517"/>
    <w:rsid w:val="008913C7"/>
    <w:rsid w:val="008919C5"/>
    <w:rsid w:val="00891DB6"/>
    <w:rsid w:val="00892B19"/>
    <w:rsid w:val="00892B83"/>
    <w:rsid w:val="008937AC"/>
    <w:rsid w:val="008943D7"/>
    <w:rsid w:val="00894B7B"/>
    <w:rsid w:val="00894CBD"/>
    <w:rsid w:val="008950F7"/>
    <w:rsid w:val="00895423"/>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6A8"/>
    <w:rsid w:val="008C472E"/>
    <w:rsid w:val="008C48FA"/>
    <w:rsid w:val="008C5C20"/>
    <w:rsid w:val="008C63B9"/>
    <w:rsid w:val="008C6619"/>
    <w:rsid w:val="008C71FC"/>
    <w:rsid w:val="008C779D"/>
    <w:rsid w:val="008C7C0A"/>
    <w:rsid w:val="008C7C9E"/>
    <w:rsid w:val="008C7D0B"/>
    <w:rsid w:val="008C7F9A"/>
    <w:rsid w:val="008D130E"/>
    <w:rsid w:val="008D1F8A"/>
    <w:rsid w:val="008D1FB5"/>
    <w:rsid w:val="008D272E"/>
    <w:rsid w:val="008D28CA"/>
    <w:rsid w:val="008D3918"/>
    <w:rsid w:val="008D3A40"/>
    <w:rsid w:val="008D43EB"/>
    <w:rsid w:val="008D4EAA"/>
    <w:rsid w:val="008D58CA"/>
    <w:rsid w:val="008D5B99"/>
    <w:rsid w:val="008D6EA8"/>
    <w:rsid w:val="008D6F30"/>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05A"/>
    <w:rsid w:val="008E62B8"/>
    <w:rsid w:val="008E62EB"/>
    <w:rsid w:val="008E6325"/>
    <w:rsid w:val="008E68A1"/>
    <w:rsid w:val="008E6D76"/>
    <w:rsid w:val="008E7C33"/>
    <w:rsid w:val="008F1485"/>
    <w:rsid w:val="008F19B0"/>
    <w:rsid w:val="008F1B4A"/>
    <w:rsid w:val="008F1F67"/>
    <w:rsid w:val="008F2B22"/>
    <w:rsid w:val="008F4AC6"/>
    <w:rsid w:val="008F4DE4"/>
    <w:rsid w:val="008F5CAD"/>
    <w:rsid w:val="008F6460"/>
    <w:rsid w:val="008F6D0F"/>
    <w:rsid w:val="008F6D2F"/>
    <w:rsid w:val="008F762D"/>
    <w:rsid w:val="008F79B1"/>
    <w:rsid w:val="008F7AFD"/>
    <w:rsid w:val="008F7B43"/>
    <w:rsid w:val="0090016A"/>
    <w:rsid w:val="009009D3"/>
    <w:rsid w:val="00900FE3"/>
    <w:rsid w:val="00902041"/>
    <w:rsid w:val="00902075"/>
    <w:rsid w:val="009031DB"/>
    <w:rsid w:val="00903831"/>
    <w:rsid w:val="00904AC5"/>
    <w:rsid w:val="00905C6E"/>
    <w:rsid w:val="00905CB9"/>
    <w:rsid w:val="00905E24"/>
    <w:rsid w:val="009061A4"/>
    <w:rsid w:val="009074BE"/>
    <w:rsid w:val="0090775A"/>
    <w:rsid w:val="00910A12"/>
    <w:rsid w:val="00910CBD"/>
    <w:rsid w:val="00910DC7"/>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0653"/>
    <w:rsid w:val="009212DA"/>
    <w:rsid w:val="00921469"/>
    <w:rsid w:val="00922468"/>
    <w:rsid w:val="0092268B"/>
    <w:rsid w:val="009241EC"/>
    <w:rsid w:val="00924408"/>
    <w:rsid w:val="009244A7"/>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4DE9"/>
    <w:rsid w:val="0094532C"/>
    <w:rsid w:val="00945CAA"/>
    <w:rsid w:val="0094691D"/>
    <w:rsid w:val="009479E5"/>
    <w:rsid w:val="00947C93"/>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57FC3"/>
    <w:rsid w:val="0096078B"/>
    <w:rsid w:val="009617D8"/>
    <w:rsid w:val="00961A95"/>
    <w:rsid w:val="00961BC9"/>
    <w:rsid w:val="009622E9"/>
    <w:rsid w:val="00962613"/>
    <w:rsid w:val="009626EA"/>
    <w:rsid w:val="0096270D"/>
    <w:rsid w:val="00965F53"/>
    <w:rsid w:val="0096611E"/>
    <w:rsid w:val="00966162"/>
    <w:rsid w:val="00966762"/>
    <w:rsid w:val="00967BBC"/>
    <w:rsid w:val="00967D40"/>
    <w:rsid w:val="00970A74"/>
    <w:rsid w:val="00971FD4"/>
    <w:rsid w:val="00972B54"/>
    <w:rsid w:val="00973789"/>
    <w:rsid w:val="00973B7B"/>
    <w:rsid w:val="00973D7D"/>
    <w:rsid w:val="009741EB"/>
    <w:rsid w:val="00974EB6"/>
    <w:rsid w:val="009759FF"/>
    <w:rsid w:val="00975C04"/>
    <w:rsid w:val="00976636"/>
    <w:rsid w:val="00977256"/>
    <w:rsid w:val="00977A4F"/>
    <w:rsid w:val="0098095B"/>
    <w:rsid w:val="00980BFF"/>
    <w:rsid w:val="009813D6"/>
    <w:rsid w:val="00981904"/>
    <w:rsid w:val="0098221A"/>
    <w:rsid w:val="009825C2"/>
    <w:rsid w:val="00983615"/>
    <w:rsid w:val="00983E51"/>
    <w:rsid w:val="00983F97"/>
    <w:rsid w:val="00984185"/>
    <w:rsid w:val="009841C1"/>
    <w:rsid w:val="00984ABC"/>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AF5"/>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2F5"/>
    <w:rsid w:val="009B702F"/>
    <w:rsid w:val="009B72F7"/>
    <w:rsid w:val="009B7556"/>
    <w:rsid w:val="009B7F4F"/>
    <w:rsid w:val="009C0367"/>
    <w:rsid w:val="009C0900"/>
    <w:rsid w:val="009C0A2F"/>
    <w:rsid w:val="009C0E9A"/>
    <w:rsid w:val="009C1533"/>
    <w:rsid w:val="009C19FA"/>
    <w:rsid w:val="009C3A1F"/>
    <w:rsid w:val="009C3FB2"/>
    <w:rsid w:val="009C5D35"/>
    <w:rsid w:val="009C5F9D"/>
    <w:rsid w:val="009C61A1"/>
    <w:rsid w:val="009C63DC"/>
    <w:rsid w:val="009C6551"/>
    <w:rsid w:val="009C6AD1"/>
    <w:rsid w:val="009C6C5F"/>
    <w:rsid w:val="009C705F"/>
    <w:rsid w:val="009C7212"/>
    <w:rsid w:val="009C777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1DF8"/>
    <w:rsid w:val="009F24EA"/>
    <w:rsid w:val="009F3406"/>
    <w:rsid w:val="009F379F"/>
    <w:rsid w:val="009F43AD"/>
    <w:rsid w:val="009F4675"/>
    <w:rsid w:val="009F5A3E"/>
    <w:rsid w:val="009F5B6D"/>
    <w:rsid w:val="009F5E21"/>
    <w:rsid w:val="009F7A22"/>
    <w:rsid w:val="009F7F22"/>
    <w:rsid w:val="00A00093"/>
    <w:rsid w:val="00A00BB5"/>
    <w:rsid w:val="00A011F5"/>
    <w:rsid w:val="00A0190C"/>
    <w:rsid w:val="00A01C8C"/>
    <w:rsid w:val="00A01F4A"/>
    <w:rsid w:val="00A0230C"/>
    <w:rsid w:val="00A02875"/>
    <w:rsid w:val="00A02C16"/>
    <w:rsid w:val="00A035B9"/>
    <w:rsid w:val="00A05BBF"/>
    <w:rsid w:val="00A07B40"/>
    <w:rsid w:val="00A10402"/>
    <w:rsid w:val="00A1058A"/>
    <w:rsid w:val="00A1090D"/>
    <w:rsid w:val="00A10A7A"/>
    <w:rsid w:val="00A110B7"/>
    <w:rsid w:val="00A110FA"/>
    <w:rsid w:val="00A11BB0"/>
    <w:rsid w:val="00A11F22"/>
    <w:rsid w:val="00A120AA"/>
    <w:rsid w:val="00A12B4D"/>
    <w:rsid w:val="00A12BFF"/>
    <w:rsid w:val="00A12E58"/>
    <w:rsid w:val="00A132ED"/>
    <w:rsid w:val="00A137F9"/>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17B"/>
    <w:rsid w:val="00A326C7"/>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9"/>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5D1F"/>
    <w:rsid w:val="00A56424"/>
    <w:rsid w:val="00A568DF"/>
    <w:rsid w:val="00A56C95"/>
    <w:rsid w:val="00A5708F"/>
    <w:rsid w:val="00A57274"/>
    <w:rsid w:val="00A57292"/>
    <w:rsid w:val="00A60007"/>
    <w:rsid w:val="00A600DB"/>
    <w:rsid w:val="00A60BDC"/>
    <w:rsid w:val="00A61174"/>
    <w:rsid w:val="00A627D0"/>
    <w:rsid w:val="00A62819"/>
    <w:rsid w:val="00A62A84"/>
    <w:rsid w:val="00A639B9"/>
    <w:rsid w:val="00A63C77"/>
    <w:rsid w:val="00A6479B"/>
    <w:rsid w:val="00A65854"/>
    <w:rsid w:val="00A676D1"/>
    <w:rsid w:val="00A7078D"/>
    <w:rsid w:val="00A70F77"/>
    <w:rsid w:val="00A72846"/>
    <w:rsid w:val="00A72E23"/>
    <w:rsid w:val="00A74692"/>
    <w:rsid w:val="00A749D3"/>
    <w:rsid w:val="00A74A7C"/>
    <w:rsid w:val="00A75385"/>
    <w:rsid w:val="00A755E9"/>
    <w:rsid w:val="00A75862"/>
    <w:rsid w:val="00A75E99"/>
    <w:rsid w:val="00A77153"/>
    <w:rsid w:val="00A7718E"/>
    <w:rsid w:val="00A80985"/>
    <w:rsid w:val="00A80A0B"/>
    <w:rsid w:val="00A80B35"/>
    <w:rsid w:val="00A80F41"/>
    <w:rsid w:val="00A80FB1"/>
    <w:rsid w:val="00A81022"/>
    <w:rsid w:val="00A81E9F"/>
    <w:rsid w:val="00A828A8"/>
    <w:rsid w:val="00A835D9"/>
    <w:rsid w:val="00A851CF"/>
    <w:rsid w:val="00A8598D"/>
    <w:rsid w:val="00A85D2A"/>
    <w:rsid w:val="00A86568"/>
    <w:rsid w:val="00A8705A"/>
    <w:rsid w:val="00A870CC"/>
    <w:rsid w:val="00A87743"/>
    <w:rsid w:val="00A878E3"/>
    <w:rsid w:val="00A87A4F"/>
    <w:rsid w:val="00A87B70"/>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0EA3"/>
    <w:rsid w:val="00AA1509"/>
    <w:rsid w:val="00AA180F"/>
    <w:rsid w:val="00AA2265"/>
    <w:rsid w:val="00AA2387"/>
    <w:rsid w:val="00AA295D"/>
    <w:rsid w:val="00AA2C5A"/>
    <w:rsid w:val="00AA2EF3"/>
    <w:rsid w:val="00AA5628"/>
    <w:rsid w:val="00AA6699"/>
    <w:rsid w:val="00AA66D2"/>
    <w:rsid w:val="00AA6BD8"/>
    <w:rsid w:val="00AA6F54"/>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6AC7"/>
    <w:rsid w:val="00AB71A8"/>
    <w:rsid w:val="00AB7E81"/>
    <w:rsid w:val="00AC05FE"/>
    <w:rsid w:val="00AC09D4"/>
    <w:rsid w:val="00AC176C"/>
    <w:rsid w:val="00AC178A"/>
    <w:rsid w:val="00AC1F09"/>
    <w:rsid w:val="00AC24CB"/>
    <w:rsid w:val="00AC286A"/>
    <w:rsid w:val="00AC2F1D"/>
    <w:rsid w:val="00AC323E"/>
    <w:rsid w:val="00AC3A27"/>
    <w:rsid w:val="00AC3ED4"/>
    <w:rsid w:val="00AC53B8"/>
    <w:rsid w:val="00AC5714"/>
    <w:rsid w:val="00AC5CCF"/>
    <w:rsid w:val="00AC5CD8"/>
    <w:rsid w:val="00AC62B1"/>
    <w:rsid w:val="00AC62C8"/>
    <w:rsid w:val="00AC6729"/>
    <w:rsid w:val="00AC6E5D"/>
    <w:rsid w:val="00AC7895"/>
    <w:rsid w:val="00AD0232"/>
    <w:rsid w:val="00AD049F"/>
    <w:rsid w:val="00AD2A98"/>
    <w:rsid w:val="00AD2CCF"/>
    <w:rsid w:val="00AD2F92"/>
    <w:rsid w:val="00AD36D8"/>
    <w:rsid w:val="00AD381D"/>
    <w:rsid w:val="00AD3CBD"/>
    <w:rsid w:val="00AD4A45"/>
    <w:rsid w:val="00AD5154"/>
    <w:rsid w:val="00AD52ED"/>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A09"/>
    <w:rsid w:val="00AE4B66"/>
    <w:rsid w:val="00AE4CA4"/>
    <w:rsid w:val="00AE5274"/>
    <w:rsid w:val="00AE5871"/>
    <w:rsid w:val="00AE5C8A"/>
    <w:rsid w:val="00AE6611"/>
    <w:rsid w:val="00AE684A"/>
    <w:rsid w:val="00AE70C5"/>
    <w:rsid w:val="00AE7ACF"/>
    <w:rsid w:val="00AF0A35"/>
    <w:rsid w:val="00AF0E59"/>
    <w:rsid w:val="00AF13A5"/>
    <w:rsid w:val="00AF1FBC"/>
    <w:rsid w:val="00AF2C95"/>
    <w:rsid w:val="00AF39A5"/>
    <w:rsid w:val="00AF4747"/>
    <w:rsid w:val="00AF5229"/>
    <w:rsid w:val="00AF5371"/>
    <w:rsid w:val="00AF5850"/>
    <w:rsid w:val="00AF59C6"/>
    <w:rsid w:val="00AF5C95"/>
    <w:rsid w:val="00AF63CC"/>
    <w:rsid w:val="00AF72BF"/>
    <w:rsid w:val="00AF7744"/>
    <w:rsid w:val="00AF7B7B"/>
    <w:rsid w:val="00B01096"/>
    <w:rsid w:val="00B011E3"/>
    <w:rsid w:val="00B02319"/>
    <w:rsid w:val="00B02941"/>
    <w:rsid w:val="00B03119"/>
    <w:rsid w:val="00B03A0D"/>
    <w:rsid w:val="00B04386"/>
    <w:rsid w:val="00B04706"/>
    <w:rsid w:val="00B05295"/>
    <w:rsid w:val="00B0529E"/>
    <w:rsid w:val="00B07A0B"/>
    <w:rsid w:val="00B1056E"/>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7C7"/>
    <w:rsid w:val="00B347E1"/>
    <w:rsid w:val="00B3489D"/>
    <w:rsid w:val="00B34C46"/>
    <w:rsid w:val="00B35672"/>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3F0"/>
    <w:rsid w:val="00B54CE3"/>
    <w:rsid w:val="00B55632"/>
    <w:rsid w:val="00B55CFA"/>
    <w:rsid w:val="00B56120"/>
    <w:rsid w:val="00B56816"/>
    <w:rsid w:val="00B61243"/>
    <w:rsid w:val="00B61EFF"/>
    <w:rsid w:val="00B62170"/>
    <w:rsid w:val="00B626E2"/>
    <w:rsid w:val="00B628C9"/>
    <w:rsid w:val="00B62D76"/>
    <w:rsid w:val="00B62FBC"/>
    <w:rsid w:val="00B64A84"/>
    <w:rsid w:val="00B64F6F"/>
    <w:rsid w:val="00B65138"/>
    <w:rsid w:val="00B6533C"/>
    <w:rsid w:val="00B65C9F"/>
    <w:rsid w:val="00B65FCC"/>
    <w:rsid w:val="00B660A7"/>
    <w:rsid w:val="00B6645F"/>
    <w:rsid w:val="00B672E7"/>
    <w:rsid w:val="00B675E5"/>
    <w:rsid w:val="00B7030E"/>
    <w:rsid w:val="00B70402"/>
    <w:rsid w:val="00B707B1"/>
    <w:rsid w:val="00B71164"/>
    <w:rsid w:val="00B71339"/>
    <w:rsid w:val="00B715BD"/>
    <w:rsid w:val="00B72327"/>
    <w:rsid w:val="00B72B68"/>
    <w:rsid w:val="00B73D9F"/>
    <w:rsid w:val="00B73E04"/>
    <w:rsid w:val="00B73F27"/>
    <w:rsid w:val="00B745AF"/>
    <w:rsid w:val="00B74D67"/>
    <w:rsid w:val="00B77873"/>
    <w:rsid w:val="00B77B1D"/>
    <w:rsid w:val="00B77B4B"/>
    <w:rsid w:val="00B80377"/>
    <w:rsid w:val="00B826A0"/>
    <w:rsid w:val="00B8405C"/>
    <w:rsid w:val="00B84B50"/>
    <w:rsid w:val="00B84DDF"/>
    <w:rsid w:val="00B85887"/>
    <w:rsid w:val="00B870AB"/>
    <w:rsid w:val="00B8777C"/>
    <w:rsid w:val="00B87827"/>
    <w:rsid w:val="00B87905"/>
    <w:rsid w:val="00B901DA"/>
    <w:rsid w:val="00B90E7E"/>
    <w:rsid w:val="00B914F2"/>
    <w:rsid w:val="00B91625"/>
    <w:rsid w:val="00B9285E"/>
    <w:rsid w:val="00B93503"/>
    <w:rsid w:val="00B94EB5"/>
    <w:rsid w:val="00B954B3"/>
    <w:rsid w:val="00B95A39"/>
    <w:rsid w:val="00B961ED"/>
    <w:rsid w:val="00B96CD7"/>
    <w:rsid w:val="00B9702C"/>
    <w:rsid w:val="00B972AA"/>
    <w:rsid w:val="00B97F3B"/>
    <w:rsid w:val="00BA077F"/>
    <w:rsid w:val="00BA0B62"/>
    <w:rsid w:val="00BA174B"/>
    <w:rsid w:val="00BA1DE9"/>
    <w:rsid w:val="00BA26B0"/>
    <w:rsid w:val="00BA38DF"/>
    <w:rsid w:val="00BA4109"/>
    <w:rsid w:val="00BA4711"/>
    <w:rsid w:val="00BA4DA6"/>
    <w:rsid w:val="00BA4F27"/>
    <w:rsid w:val="00BA54C1"/>
    <w:rsid w:val="00BA57BC"/>
    <w:rsid w:val="00BA5CE0"/>
    <w:rsid w:val="00BA6F3A"/>
    <w:rsid w:val="00BA7FB8"/>
    <w:rsid w:val="00BB0230"/>
    <w:rsid w:val="00BB0275"/>
    <w:rsid w:val="00BB0370"/>
    <w:rsid w:val="00BB06AE"/>
    <w:rsid w:val="00BB0C5C"/>
    <w:rsid w:val="00BB102F"/>
    <w:rsid w:val="00BB154A"/>
    <w:rsid w:val="00BB1DEC"/>
    <w:rsid w:val="00BB1E03"/>
    <w:rsid w:val="00BB20BA"/>
    <w:rsid w:val="00BB2CFC"/>
    <w:rsid w:val="00BB38EE"/>
    <w:rsid w:val="00BB497B"/>
    <w:rsid w:val="00BB51F3"/>
    <w:rsid w:val="00BB61FE"/>
    <w:rsid w:val="00BB7627"/>
    <w:rsid w:val="00BC06C1"/>
    <w:rsid w:val="00BC0E47"/>
    <w:rsid w:val="00BC14AC"/>
    <w:rsid w:val="00BC15EB"/>
    <w:rsid w:val="00BC1AFA"/>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52"/>
    <w:rsid w:val="00BD6F79"/>
    <w:rsid w:val="00BD75DC"/>
    <w:rsid w:val="00BD79EE"/>
    <w:rsid w:val="00BD7F7E"/>
    <w:rsid w:val="00BE056E"/>
    <w:rsid w:val="00BE156B"/>
    <w:rsid w:val="00BE3D42"/>
    <w:rsid w:val="00BE42CE"/>
    <w:rsid w:val="00BE482E"/>
    <w:rsid w:val="00BE4A7F"/>
    <w:rsid w:val="00BE4E50"/>
    <w:rsid w:val="00BE5804"/>
    <w:rsid w:val="00BE59B0"/>
    <w:rsid w:val="00BE5B9B"/>
    <w:rsid w:val="00BE5F10"/>
    <w:rsid w:val="00BE6BE1"/>
    <w:rsid w:val="00BF2507"/>
    <w:rsid w:val="00BF253F"/>
    <w:rsid w:val="00BF2612"/>
    <w:rsid w:val="00BF3239"/>
    <w:rsid w:val="00BF3A01"/>
    <w:rsid w:val="00BF42A6"/>
    <w:rsid w:val="00BF488C"/>
    <w:rsid w:val="00BF4A96"/>
    <w:rsid w:val="00BF4C5B"/>
    <w:rsid w:val="00BF5749"/>
    <w:rsid w:val="00BF581C"/>
    <w:rsid w:val="00BF6EEE"/>
    <w:rsid w:val="00BF7171"/>
    <w:rsid w:val="00BF7309"/>
    <w:rsid w:val="00BF7FA3"/>
    <w:rsid w:val="00C00BF1"/>
    <w:rsid w:val="00C0157A"/>
    <w:rsid w:val="00C018F7"/>
    <w:rsid w:val="00C020C0"/>
    <w:rsid w:val="00C02144"/>
    <w:rsid w:val="00C02152"/>
    <w:rsid w:val="00C02665"/>
    <w:rsid w:val="00C02E06"/>
    <w:rsid w:val="00C030EF"/>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26E"/>
    <w:rsid w:val="00C13815"/>
    <w:rsid w:val="00C139D8"/>
    <w:rsid w:val="00C146D1"/>
    <w:rsid w:val="00C149BB"/>
    <w:rsid w:val="00C14BA4"/>
    <w:rsid w:val="00C1529B"/>
    <w:rsid w:val="00C162E2"/>
    <w:rsid w:val="00C1675C"/>
    <w:rsid w:val="00C16E40"/>
    <w:rsid w:val="00C17477"/>
    <w:rsid w:val="00C20774"/>
    <w:rsid w:val="00C21103"/>
    <w:rsid w:val="00C217B2"/>
    <w:rsid w:val="00C21959"/>
    <w:rsid w:val="00C23AE8"/>
    <w:rsid w:val="00C2442D"/>
    <w:rsid w:val="00C25183"/>
    <w:rsid w:val="00C25E81"/>
    <w:rsid w:val="00C2672F"/>
    <w:rsid w:val="00C31185"/>
    <w:rsid w:val="00C31E28"/>
    <w:rsid w:val="00C32774"/>
    <w:rsid w:val="00C32A8A"/>
    <w:rsid w:val="00C32C47"/>
    <w:rsid w:val="00C330BB"/>
    <w:rsid w:val="00C34ABC"/>
    <w:rsid w:val="00C34C34"/>
    <w:rsid w:val="00C34EDB"/>
    <w:rsid w:val="00C351D4"/>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342"/>
    <w:rsid w:val="00C508A5"/>
    <w:rsid w:val="00C5163A"/>
    <w:rsid w:val="00C517E8"/>
    <w:rsid w:val="00C51981"/>
    <w:rsid w:val="00C521CD"/>
    <w:rsid w:val="00C5233F"/>
    <w:rsid w:val="00C52460"/>
    <w:rsid w:val="00C530F3"/>
    <w:rsid w:val="00C537E6"/>
    <w:rsid w:val="00C53B50"/>
    <w:rsid w:val="00C54664"/>
    <w:rsid w:val="00C54967"/>
    <w:rsid w:val="00C549BA"/>
    <w:rsid w:val="00C55113"/>
    <w:rsid w:val="00C55235"/>
    <w:rsid w:val="00C558FA"/>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80255"/>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50A9"/>
    <w:rsid w:val="00C95776"/>
    <w:rsid w:val="00C95853"/>
    <w:rsid w:val="00C95AEE"/>
    <w:rsid w:val="00C96354"/>
    <w:rsid w:val="00C968F7"/>
    <w:rsid w:val="00CA0202"/>
    <w:rsid w:val="00CA0598"/>
    <w:rsid w:val="00CA138C"/>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1FD7"/>
    <w:rsid w:val="00CC27B9"/>
    <w:rsid w:val="00CC2CDA"/>
    <w:rsid w:val="00CC2F46"/>
    <w:rsid w:val="00CC3E26"/>
    <w:rsid w:val="00CC42EA"/>
    <w:rsid w:val="00CC442D"/>
    <w:rsid w:val="00CC46AA"/>
    <w:rsid w:val="00CC5BF2"/>
    <w:rsid w:val="00CC61B9"/>
    <w:rsid w:val="00CC63F9"/>
    <w:rsid w:val="00CC71C2"/>
    <w:rsid w:val="00CC792C"/>
    <w:rsid w:val="00CC7B8A"/>
    <w:rsid w:val="00CD017F"/>
    <w:rsid w:val="00CD0944"/>
    <w:rsid w:val="00CD0C44"/>
    <w:rsid w:val="00CD1B0E"/>
    <w:rsid w:val="00CD2003"/>
    <w:rsid w:val="00CD2AA5"/>
    <w:rsid w:val="00CD3982"/>
    <w:rsid w:val="00CD407B"/>
    <w:rsid w:val="00CD4747"/>
    <w:rsid w:val="00CD57B5"/>
    <w:rsid w:val="00CD59F4"/>
    <w:rsid w:val="00CD684D"/>
    <w:rsid w:val="00CD6CFF"/>
    <w:rsid w:val="00CE0965"/>
    <w:rsid w:val="00CE0B58"/>
    <w:rsid w:val="00CE0D3F"/>
    <w:rsid w:val="00CE1020"/>
    <w:rsid w:val="00CE2972"/>
    <w:rsid w:val="00CE3695"/>
    <w:rsid w:val="00CE3F75"/>
    <w:rsid w:val="00CE4505"/>
    <w:rsid w:val="00CE4AC4"/>
    <w:rsid w:val="00CE4B3A"/>
    <w:rsid w:val="00CE4C3D"/>
    <w:rsid w:val="00CE5314"/>
    <w:rsid w:val="00CE553F"/>
    <w:rsid w:val="00CE5714"/>
    <w:rsid w:val="00CE5860"/>
    <w:rsid w:val="00CE69AC"/>
    <w:rsid w:val="00CE7B32"/>
    <w:rsid w:val="00CF06E6"/>
    <w:rsid w:val="00CF09D9"/>
    <w:rsid w:val="00CF1CE1"/>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300D"/>
    <w:rsid w:val="00D03601"/>
    <w:rsid w:val="00D036FB"/>
    <w:rsid w:val="00D0441B"/>
    <w:rsid w:val="00D04D9C"/>
    <w:rsid w:val="00D04F17"/>
    <w:rsid w:val="00D055D4"/>
    <w:rsid w:val="00D056E0"/>
    <w:rsid w:val="00D0571E"/>
    <w:rsid w:val="00D05937"/>
    <w:rsid w:val="00D05F60"/>
    <w:rsid w:val="00D0724F"/>
    <w:rsid w:val="00D07572"/>
    <w:rsid w:val="00D07A22"/>
    <w:rsid w:val="00D07CF9"/>
    <w:rsid w:val="00D1088E"/>
    <w:rsid w:val="00D109FB"/>
    <w:rsid w:val="00D10A2B"/>
    <w:rsid w:val="00D112EA"/>
    <w:rsid w:val="00D1184A"/>
    <w:rsid w:val="00D118D5"/>
    <w:rsid w:val="00D11936"/>
    <w:rsid w:val="00D1212D"/>
    <w:rsid w:val="00D1427D"/>
    <w:rsid w:val="00D14D6E"/>
    <w:rsid w:val="00D15660"/>
    <w:rsid w:val="00D156B4"/>
    <w:rsid w:val="00D15730"/>
    <w:rsid w:val="00D15A17"/>
    <w:rsid w:val="00D15CF4"/>
    <w:rsid w:val="00D169FF"/>
    <w:rsid w:val="00D16F48"/>
    <w:rsid w:val="00D179CC"/>
    <w:rsid w:val="00D17A8C"/>
    <w:rsid w:val="00D20016"/>
    <w:rsid w:val="00D20361"/>
    <w:rsid w:val="00D20AB3"/>
    <w:rsid w:val="00D218EF"/>
    <w:rsid w:val="00D22B93"/>
    <w:rsid w:val="00D22C22"/>
    <w:rsid w:val="00D22CC1"/>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0E75"/>
    <w:rsid w:val="00D519F5"/>
    <w:rsid w:val="00D51AAB"/>
    <w:rsid w:val="00D51DCD"/>
    <w:rsid w:val="00D522CA"/>
    <w:rsid w:val="00D52C7C"/>
    <w:rsid w:val="00D52D8A"/>
    <w:rsid w:val="00D53A21"/>
    <w:rsid w:val="00D540E8"/>
    <w:rsid w:val="00D5458C"/>
    <w:rsid w:val="00D548F2"/>
    <w:rsid w:val="00D54A70"/>
    <w:rsid w:val="00D55031"/>
    <w:rsid w:val="00D5582D"/>
    <w:rsid w:val="00D55C88"/>
    <w:rsid w:val="00D55EB1"/>
    <w:rsid w:val="00D562FA"/>
    <w:rsid w:val="00D56801"/>
    <w:rsid w:val="00D57F68"/>
    <w:rsid w:val="00D601CF"/>
    <w:rsid w:val="00D60519"/>
    <w:rsid w:val="00D60B0C"/>
    <w:rsid w:val="00D60CE7"/>
    <w:rsid w:val="00D60ED1"/>
    <w:rsid w:val="00D611DE"/>
    <w:rsid w:val="00D61243"/>
    <w:rsid w:val="00D6137D"/>
    <w:rsid w:val="00D61A02"/>
    <w:rsid w:val="00D62143"/>
    <w:rsid w:val="00D64C52"/>
    <w:rsid w:val="00D64CDC"/>
    <w:rsid w:val="00D67475"/>
    <w:rsid w:val="00D700F0"/>
    <w:rsid w:val="00D7067C"/>
    <w:rsid w:val="00D7078F"/>
    <w:rsid w:val="00D70DC5"/>
    <w:rsid w:val="00D71E8A"/>
    <w:rsid w:val="00D7214F"/>
    <w:rsid w:val="00D7253F"/>
    <w:rsid w:val="00D72D65"/>
    <w:rsid w:val="00D734ED"/>
    <w:rsid w:val="00D7455E"/>
    <w:rsid w:val="00D74B5A"/>
    <w:rsid w:val="00D74B93"/>
    <w:rsid w:val="00D74D92"/>
    <w:rsid w:val="00D75251"/>
    <w:rsid w:val="00D75B0B"/>
    <w:rsid w:val="00D75B77"/>
    <w:rsid w:val="00D76AFC"/>
    <w:rsid w:val="00D76CFB"/>
    <w:rsid w:val="00D773A7"/>
    <w:rsid w:val="00D77652"/>
    <w:rsid w:val="00D8089B"/>
    <w:rsid w:val="00D80A36"/>
    <w:rsid w:val="00D80AF3"/>
    <w:rsid w:val="00D81FF9"/>
    <w:rsid w:val="00D82950"/>
    <w:rsid w:val="00D82EB0"/>
    <w:rsid w:val="00D82F48"/>
    <w:rsid w:val="00D83554"/>
    <w:rsid w:val="00D83EA2"/>
    <w:rsid w:val="00D850E4"/>
    <w:rsid w:val="00D853B0"/>
    <w:rsid w:val="00D8575A"/>
    <w:rsid w:val="00D85A3B"/>
    <w:rsid w:val="00D87496"/>
    <w:rsid w:val="00D8766A"/>
    <w:rsid w:val="00D87E10"/>
    <w:rsid w:val="00D87F3E"/>
    <w:rsid w:val="00D9051D"/>
    <w:rsid w:val="00D90696"/>
    <w:rsid w:val="00D90A1E"/>
    <w:rsid w:val="00D9105E"/>
    <w:rsid w:val="00D91BDF"/>
    <w:rsid w:val="00D92730"/>
    <w:rsid w:val="00D95CD7"/>
    <w:rsid w:val="00D95F82"/>
    <w:rsid w:val="00D96D0C"/>
    <w:rsid w:val="00D97794"/>
    <w:rsid w:val="00D97930"/>
    <w:rsid w:val="00DA1D98"/>
    <w:rsid w:val="00DA2EF0"/>
    <w:rsid w:val="00DA2FB5"/>
    <w:rsid w:val="00DA32FB"/>
    <w:rsid w:val="00DA344A"/>
    <w:rsid w:val="00DA41EC"/>
    <w:rsid w:val="00DA4274"/>
    <w:rsid w:val="00DA4E56"/>
    <w:rsid w:val="00DA5461"/>
    <w:rsid w:val="00DA586A"/>
    <w:rsid w:val="00DA5952"/>
    <w:rsid w:val="00DA6D5F"/>
    <w:rsid w:val="00DA74FC"/>
    <w:rsid w:val="00DA7EDB"/>
    <w:rsid w:val="00DB168E"/>
    <w:rsid w:val="00DB1A6F"/>
    <w:rsid w:val="00DB1CED"/>
    <w:rsid w:val="00DB1E0B"/>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CC5"/>
    <w:rsid w:val="00DC1D65"/>
    <w:rsid w:val="00DC1EA9"/>
    <w:rsid w:val="00DC33E5"/>
    <w:rsid w:val="00DC352C"/>
    <w:rsid w:val="00DC387A"/>
    <w:rsid w:val="00DC484B"/>
    <w:rsid w:val="00DC4863"/>
    <w:rsid w:val="00DC5F6D"/>
    <w:rsid w:val="00DC6AAC"/>
    <w:rsid w:val="00DC7CF3"/>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5973"/>
    <w:rsid w:val="00DE61F2"/>
    <w:rsid w:val="00DE7039"/>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5B4"/>
    <w:rsid w:val="00DF7856"/>
    <w:rsid w:val="00E00A2C"/>
    <w:rsid w:val="00E027AD"/>
    <w:rsid w:val="00E02CBF"/>
    <w:rsid w:val="00E03931"/>
    <w:rsid w:val="00E03BD4"/>
    <w:rsid w:val="00E05164"/>
    <w:rsid w:val="00E05DA9"/>
    <w:rsid w:val="00E06F3C"/>
    <w:rsid w:val="00E07250"/>
    <w:rsid w:val="00E0751E"/>
    <w:rsid w:val="00E10168"/>
    <w:rsid w:val="00E10315"/>
    <w:rsid w:val="00E10A9D"/>
    <w:rsid w:val="00E10D35"/>
    <w:rsid w:val="00E10FE8"/>
    <w:rsid w:val="00E119ED"/>
    <w:rsid w:val="00E120A3"/>
    <w:rsid w:val="00E121C1"/>
    <w:rsid w:val="00E12427"/>
    <w:rsid w:val="00E12976"/>
    <w:rsid w:val="00E12CB2"/>
    <w:rsid w:val="00E12E0A"/>
    <w:rsid w:val="00E13C57"/>
    <w:rsid w:val="00E14C98"/>
    <w:rsid w:val="00E14CFD"/>
    <w:rsid w:val="00E15799"/>
    <w:rsid w:val="00E1622D"/>
    <w:rsid w:val="00E1715C"/>
    <w:rsid w:val="00E17E76"/>
    <w:rsid w:val="00E20545"/>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CBC"/>
    <w:rsid w:val="00E34209"/>
    <w:rsid w:val="00E346E0"/>
    <w:rsid w:val="00E347A1"/>
    <w:rsid w:val="00E34EEC"/>
    <w:rsid w:val="00E36F3D"/>
    <w:rsid w:val="00E375D9"/>
    <w:rsid w:val="00E37C80"/>
    <w:rsid w:val="00E401AE"/>
    <w:rsid w:val="00E40668"/>
    <w:rsid w:val="00E4145A"/>
    <w:rsid w:val="00E41A42"/>
    <w:rsid w:val="00E42534"/>
    <w:rsid w:val="00E44346"/>
    <w:rsid w:val="00E46662"/>
    <w:rsid w:val="00E46A5A"/>
    <w:rsid w:val="00E471F4"/>
    <w:rsid w:val="00E50ADE"/>
    <w:rsid w:val="00E51CDC"/>
    <w:rsid w:val="00E524AB"/>
    <w:rsid w:val="00E5286E"/>
    <w:rsid w:val="00E530B6"/>
    <w:rsid w:val="00E53159"/>
    <w:rsid w:val="00E531EC"/>
    <w:rsid w:val="00E5371B"/>
    <w:rsid w:val="00E54A88"/>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12C9"/>
    <w:rsid w:val="00E829A6"/>
    <w:rsid w:val="00E83878"/>
    <w:rsid w:val="00E844D6"/>
    <w:rsid w:val="00E855C2"/>
    <w:rsid w:val="00E85DA5"/>
    <w:rsid w:val="00E85FCB"/>
    <w:rsid w:val="00E86264"/>
    <w:rsid w:val="00E87223"/>
    <w:rsid w:val="00E8742E"/>
    <w:rsid w:val="00E8745F"/>
    <w:rsid w:val="00E87ABD"/>
    <w:rsid w:val="00E914A6"/>
    <w:rsid w:val="00E91940"/>
    <w:rsid w:val="00E91B11"/>
    <w:rsid w:val="00E91B2C"/>
    <w:rsid w:val="00E922BC"/>
    <w:rsid w:val="00E9398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1DD7"/>
    <w:rsid w:val="00EA250A"/>
    <w:rsid w:val="00EA2BE7"/>
    <w:rsid w:val="00EA32F4"/>
    <w:rsid w:val="00EA399F"/>
    <w:rsid w:val="00EA3A3C"/>
    <w:rsid w:val="00EA3A70"/>
    <w:rsid w:val="00EA3FB9"/>
    <w:rsid w:val="00EA403D"/>
    <w:rsid w:val="00EA44E4"/>
    <w:rsid w:val="00EA5424"/>
    <w:rsid w:val="00EA5AA4"/>
    <w:rsid w:val="00EA64B0"/>
    <w:rsid w:val="00EA7C41"/>
    <w:rsid w:val="00EB0400"/>
    <w:rsid w:val="00EB1DC6"/>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B5"/>
    <w:rsid w:val="00EC03F4"/>
    <w:rsid w:val="00EC05CA"/>
    <w:rsid w:val="00EC07C0"/>
    <w:rsid w:val="00EC0878"/>
    <w:rsid w:val="00EC0B3A"/>
    <w:rsid w:val="00EC10C5"/>
    <w:rsid w:val="00EC148B"/>
    <w:rsid w:val="00EC2517"/>
    <w:rsid w:val="00EC266F"/>
    <w:rsid w:val="00EC3BFA"/>
    <w:rsid w:val="00EC3CE2"/>
    <w:rsid w:val="00EC3CF5"/>
    <w:rsid w:val="00EC46A9"/>
    <w:rsid w:val="00EC58B7"/>
    <w:rsid w:val="00EC5A3F"/>
    <w:rsid w:val="00EC5AC8"/>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6EC"/>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E7E62"/>
    <w:rsid w:val="00EF01BC"/>
    <w:rsid w:val="00EF063A"/>
    <w:rsid w:val="00EF07D9"/>
    <w:rsid w:val="00EF1ACF"/>
    <w:rsid w:val="00EF2366"/>
    <w:rsid w:val="00EF30AE"/>
    <w:rsid w:val="00EF38EA"/>
    <w:rsid w:val="00EF4638"/>
    <w:rsid w:val="00EF4E89"/>
    <w:rsid w:val="00EF4EE2"/>
    <w:rsid w:val="00EF556E"/>
    <w:rsid w:val="00EF5790"/>
    <w:rsid w:val="00EF6798"/>
    <w:rsid w:val="00EF6875"/>
    <w:rsid w:val="00EF6AB4"/>
    <w:rsid w:val="00EF6B0E"/>
    <w:rsid w:val="00EF7E43"/>
    <w:rsid w:val="00F017B6"/>
    <w:rsid w:val="00F02514"/>
    <w:rsid w:val="00F03846"/>
    <w:rsid w:val="00F03EA4"/>
    <w:rsid w:val="00F0497D"/>
    <w:rsid w:val="00F0522C"/>
    <w:rsid w:val="00F05451"/>
    <w:rsid w:val="00F0591B"/>
    <w:rsid w:val="00F0745D"/>
    <w:rsid w:val="00F074ED"/>
    <w:rsid w:val="00F07889"/>
    <w:rsid w:val="00F1059D"/>
    <w:rsid w:val="00F10A84"/>
    <w:rsid w:val="00F11498"/>
    <w:rsid w:val="00F1191A"/>
    <w:rsid w:val="00F12A35"/>
    <w:rsid w:val="00F12BBF"/>
    <w:rsid w:val="00F12D20"/>
    <w:rsid w:val="00F131E7"/>
    <w:rsid w:val="00F13788"/>
    <w:rsid w:val="00F1488A"/>
    <w:rsid w:val="00F15A5D"/>
    <w:rsid w:val="00F1685C"/>
    <w:rsid w:val="00F16F53"/>
    <w:rsid w:val="00F16FB8"/>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0FF4"/>
    <w:rsid w:val="00F31CB8"/>
    <w:rsid w:val="00F31DE5"/>
    <w:rsid w:val="00F33053"/>
    <w:rsid w:val="00F33907"/>
    <w:rsid w:val="00F33CF1"/>
    <w:rsid w:val="00F33EE6"/>
    <w:rsid w:val="00F348AD"/>
    <w:rsid w:val="00F36178"/>
    <w:rsid w:val="00F36408"/>
    <w:rsid w:val="00F36795"/>
    <w:rsid w:val="00F3688B"/>
    <w:rsid w:val="00F36897"/>
    <w:rsid w:val="00F4071B"/>
    <w:rsid w:val="00F40B91"/>
    <w:rsid w:val="00F40BBD"/>
    <w:rsid w:val="00F41241"/>
    <w:rsid w:val="00F416DA"/>
    <w:rsid w:val="00F435FD"/>
    <w:rsid w:val="00F4459C"/>
    <w:rsid w:val="00F44A79"/>
    <w:rsid w:val="00F452E7"/>
    <w:rsid w:val="00F45BDE"/>
    <w:rsid w:val="00F46048"/>
    <w:rsid w:val="00F466FB"/>
    <w:rsid w:val="00F47086"/>
    <w:rsid w:val="00F50F82"/>
    <w:rsid w:val="00F510B6"/>
    <w:rsid w:val="00F51336"/>
    <w:rsid w:val="00F516C5"/>
    <w:rsid w:val="00F51D59"/>
    <w:rsid w:val="00F524CE"/>
    <w:rsid w:val="00F52E1B"/>
    <w:rsid w:val="00F531E1"/>
    <w:rsid w:val="00F53612"/>
    <w:rsid w:val="00F5362A"/>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CED"/>
    <w:rsid w:val="00F64E38"/>
    <w:rsid w:val="00F65882"/>
    <w:rsid w:val="00F65974"/>
    <w:rsid w:val="00F65ACA"/>
    <w:rsid w:val="00F662D6"/>
    <w:rsid w:val="00F6641F"/>
    <w:rsid w:val="00F670DA"/>
    <w:rsid w:val="00F67D0A"/>
    <w:rsid w:val="00F70006"/>
    <w:rsid w:val="00F70768"/>
    <w:rsid w:val="00F7081B"/>
    <w:rsid w:val="00F71602"/>
    <w:rsid w:val="00F73431"/>
    <w:rsid w:val="00F74548"/>
    <w:rsid w:val="00F74991"/>
    <w:rsid w:val="00F74D4F"/>
    <w:rsid w:val="00F75C01"/>
    <w:rsid w:val="00F760E0"/>
    <w:rsid w:val="00F7711B"/>
    <w:rsid w:val="00F77F93"/>
    <w:rsid w:val="00F802F5"/>
    <w:rsid w:val="00F81042"/>
    <w:rsid w:val="00F81A57"/>
    <w:rsid w:val="00F81C2A"/>
    <w:rsid w:val="00F826F3"/>
    <w:rsid w:val="00F82E20"/>
    <w:rsid w:val="00F84849"/>
    <w:rsid w:val="00F84B2D"/>
    <w:rsid w:val="00F850BD"/>
    <w:rsid w:val="00F856E5"/>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A6AD9"/>
    <w:rsid w:val="00FB1AE0"/>
    <w:rsid w:val="00FB1B58"/>
    <w:rsid w:val="00FB21F4"/>
    <w:rsid w:val="00FB2EC8"/>
    <w:rsid w:val="00FB369E"/>
    <w:rsid w:val="00FB4CF1"/>
    <w:rsid w:val="00FB4F9C"/>
    <w:rsid w:val="00FB5449"/>
    <w:rsid w:val="00FB6CA0"/>
    <w:rsid w:val="00FB7148"/>
    <w:rsid w:val="00FB7277"/>
    <w:rsid w:val="00FB7433"/>
    <w:rsid w:val="00FC0B9B"/>
    <w:rsid w:val="00FC1064"/>
    <w:rsid w:val="00FC12D4"/>
    <w:rsid w:val="00FC1553"/>
    <w:rsid w:val="00FC15D0"/>
    <w:rsid w:val="00FC1659"/>
    <w:rsid w:val="00FC1919"/>
    <w:rsid w:val="00FC243F"/>
    <w:rsid w:val="00FC3A12"/>
    <w:rsid w:val="00FC457B"/>
    <w:rsid w:val="00FC4B56"/>
    <w:rsid w:val="00FC5B50"/>
    <w:rsid w:val="00FC6B36"/>
    <w:rsid w:val="00FC6D73"/>
    <w:rsid w:val="00FC72C1"/>
    <w:rsid w:val="00FC739B"/>
    <w:rsid w:val="00FC74CF"/>
    <w:rsid w:val="00FD129C"/>
    <w:rsid w:val="00FD1686"/>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4EEF"/>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9F00747"/>
  <w15:docId w15:val="{C2FB9D02-CD6D-4070-A041-1F6203B5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unhideWhenUsed/>
    <w:rsid w:val="002C1BD1"/>
    <w:rPr>
      <w:szCs w:val="20"/>
    </w:rPr>
  </w:style>
  <w:style w:type="character" w:customStyle="1" w:styleId="TextkomenteChar">
    <w:name w:val="Text komentáře Char"/>
    <w:basedOn w:val="Standardnpsmoodstavce"/>
    <w:link w:val="Textkomente"/>
    <w:uiPriority w:val="99"/>
    <w:rsid w:val="002C1BD1"/>
    <w:rPr>
      <w:rFonts w:ascii="Arial" w:hAnsi="Arial" w:cs="Calibri"/>
      <w:lang w:eastAsia="en-US"/>
    </w:rPr>
  </w:style>
  <w:style w:type="paragraph" w:customStyle="1" w:styleId="Meziodstavce">
    <w:name w:val="Meziodstavce"/>
    <w:basedOn w:val="Normln"/>
    <w:link w:val="MeziodstavceChar"/>
    <w:qFormat/>
    <w:rsid w:val="00EC5AC8"/>
    <w:pPr>
      <w:spacing w:after="0"/>
      <w:outlineLvl w:val="1"/>
    </w:pPr>
    <w:rPr>
      <w:rFonts w:eastAsia="Times New Roman" w:cs="Times New Roman"/>
      <w:sz w:val="22"/>
      <w:szCs w:val="20"/>
    </w:rPr>
  </w:style>
  <w:style w:type="character" w:customStyle="1" w:styleId="MeziodstavceChar">
    <w:name w:val="Meziodstavce Char"/>
    <w:link w:val="Meziodstavce"/>
    <w:locked/>
    <w:rsid w:val="00EC5AC8"/>
    <w:rPr>
      <w:rFonts w:ascii="Arial" w:eastAsia="Times New Roman" w:hAnsi="Arial"/>
      <w:sz w:val="22"/>
      <w:lang w:eastAsia="en-US"/>
    </w:rPr>
  </w:style>
  <w:style w:type="paragraph" w:customStyle="1" w:styleId="SamostatntextpodlnekPVL">
    <w:name w:val="Samostatný text pod článek (PVL)"/>
    <w:basedOn w:val="Normln"/>
    <w:link w:val="SamostatntextpodlnekPVLChar"/>
    <w:qFormat/>
    <w:rsid w:val="00EC5AC8"/>
    <w:pPr>
      <w:spacing w:after="0"/>
      <w:ind w:left="425"/>
    </w:pPr>
    <w:rPr>
      <w:rFonts w:cs="Times New Roman"/>
      <w:sz w:val="22"/>
    </w:rPr>
  </w:style>
  <w:style w:type="character" w:customStyle="1" w:styleId="SamostatntextpodlnekPVLChar">
    <w:name w:val="Samostatný text pod článek (PVL) Char"/>
    <w:link w:val="SamostatntextpodlnekPVL"/>
    <w:rsid w:val="00EC5AC8"/>
    <w:rPr>
      <w:rFonts w:ascii="Arial" w:hAnsi="Arial"/>
      <w:sz w:val="22"/>
      <w:szCs w:val="22"/>
      <w:lang w:eastAsia="en-US"/>
    </w:rPr>
  </w:style>
  <w:style w:type="paragraph" w:customStyle="1" w:styleId="Odstavec">
    <w:name w:val="Odstavec"/>
    <w:link w:val="OdstavecChar"/>
    <w:qFormat/>
    <w:rsid w:val="008F79B1"/>
    <w:pPr>
      <w:spacing w:after="120"/>
      <w:ind w:left="425" w:hanging="425"/>
      <w:jc w:val="both"/>
    </w:pPr>
    <w:rPr>
      <w:rFonts w:ascii="Arial" w:eastAsia="Times New Roman" w:hAnsi="Arial"/>
      <w:sz w:val="22"/>
      <w:szCs w:val="22"/>
    </w:rPr>
  </w:style>
  <w:style w:type="character" w:customStyle="1" w:styleId="OdstavecChar">
    <w:name w:val="Odstavec Char"/>
    <w:basedOn w:val="Standardnpsmoodstavce"/>
    <w:link w:val="Odstavec"/>
    <w:rsid w:val="008F79B1"/>
    <w:rPr>
      <w:rFonts w:ascii="Arial" w:eastAsia="Times New Roman" w:hAnsi="Arial"/>
      <w:sz w:val="22"/>
      <w:szCs w:val="22"/>
    </w:rPr>
  </w:style>
  <w:style w:type="paragraph" w:customStyle="1" w:styleId="lneksmlouvytextPVL">
    <w:name w:val="Článek smlouvy text (PVL)"/>
    <w:basedOn w:val="Normln"/>
    <w:link w:val="lneksmlouvytextPVLChar"/>
    <w:qFormat/>
    <w:rsid w:val="005A388E"/>
    <w:pPr>
      <w:tabs>
        <w:tab w:val="left" w:pos="426"/>
      </w:tabs>
      <w:spacing w:after="0"/>
      <w:ind w:left="426" w:hanging="426"/>
      <w:outlineLvl w:val="1"/>
    </w:pPr>
    <w:rPr>
      <w:rFonts w:cs="Times New Roman"/>
      <w:sz w:val="22"/>
      <w:lang w:val="x-none"/>
    </w:rPr>
  </w:style>
  <w:style w:type="paragraph" w:customStyle="1" w:styleId="lneksmlouvynadpisPVL">
    <w:name w:val="Článek smlouvy nadpis (PVL)"/>
    <w:basedOn w:val="Normln"/>
    <w:qFormat/>
    <w:rsid w:val="005A388E"/>
    <w:pPr>
      <w:tabs>
        <w:tab w:val="left" w:pos="426"/>
      </w:tabs>
      <w:spacing w:before="120" w:after="120"/>
      <w:ind w:left="3905" w:hanging="360"/>
      <w:jc w:val="center"/>
      <w:outlineLvl w:val="0"/>
    </w:pPr>
    <w:rPr>
      <w:rFonts w:cs="Times New Roman"/>
      <w:b/>
      <w:sz w:val="22"/>
      <w:u w:val="single"/>
      <w:lang w:val="x-none"/>
    </w:rPr>
  </w:style>
  <w:style w:type="paragraph" w:customStyle="1" w:styleId="SeznamsmlouvaPVL">
    <w:name w:val="Seznam smlouva (PVL)"/>
    <w:basedOn w:val="lneksmlouvytextPVL"/>
    <w:link w:val="SeznamsmlouvaPVLChar"/>
    <w:qFormat/>
    <w:rsid w:val="005A388E"/>
    <w:pPr>
      <w:tabs>
        <w:tab w:val="clear" w:pos="426"/>
        <w:tab w:val="left" w:pos="851"/>
      </w:tabs>
      <w:ind w:left="851" w:hanging="425"/>
    </w:pPr>
  </w:style>
  <w:style w:type="character" w:customStyle="1" w:styleId="lneksmlouvytextPVLChar">
    <w:name w:val="Článek smlouvy text (PVL) Char"/>
    <w:link w:val="lneksmlouvytextPVL"/>
    <w:rsid w:val="005A388E"/>
    <w:rPr>
      <w:rFonts w:ascii="Arial" w:hAnsi="Arial"/>
      <w:sz w:val="22"/>
      <w:szCs w:val="22"/>
      <w:lang w:val="x-none" w:eastAsia="en-US"/>
    </w:rPr>
  </w:style>
  <w:style w:type="character" w:customStyle="1" w:styleId="SeznamsmlouvaPVLChar">
    <w:name w:val="Seznam smlouva (PVL) Char"/>
    <w:link w:val="SeznamsmlouvaPVL"/>
    <w:rsid w:val="005A388E"/>
    <w:rPr>
      <w:rFonts w:ascii="Arial" w:hAnsi="Arial"/>
      <w:sz w:val="22"/>
      <w:szCs w:val="22"/>
      <w:lang w:val="x-none" w:eastAsia="en-US"/>
    </w:rPr>
  </w:style>
  <w:style w:type="paragraph" w:customStyle="1" w:styleId="TextnormlnPVL">
    <w:name w:val="Text normální (PVL)"/>
    <w:basedOn w:val="Normln"/>
    <w:link w:val="TextnormlnPVLChar"/>
    <w:qFormat/>
    <w:rsid w:val="005F4AF8"/>
    <w:pPr>
      <w:spacing w:after="0"/>
      <w:outlineLvl w:val="1"/>
    </w:pPr>
    <w:rPr>
      <w:rFonts w:cs="Times New Roman"/>
      <w:sz w:val="22"/>
    </w:rPr>
  </w:style>
  <w:style w:type="character" w:customStyle="1" w:styleId="TextnormlnPVLChar">
    <w:name w:val="Text normální (PVL) Char"/>
    <w:link w:val="TextnormlnPVL"/>
    <w:rsid w:val="005F4AF8"/>
    <w:rPr>
      <w:rFonts w:ascii="Arial" w:hAnsi="Arial"/>
      <w:sz w:val="22"/>
      <w:szCs w:val="22"/>
      <w:lang w:eastAsia="en-US"/>
    </w:rPr>
  </w:style>
  <w:style w:type="character" w:styleId="Nevyeenzmnka">
    <w:name w:val="Unresolved Mention"/>
    <w:basedOn w:val="Standardnpsmoodstavce"/>
    <w:uiPriority w:val="99"/>
    <w:semiHidden/>
    <w:unhideWhenUsed/>
    <w:rsid w:val="00895423"/>
    <w:rPr>
      <w:color w:val="605E5C"/>
      <w:shd w:val="clear" w:color="auto" w:fill="E1DFDD"/>
    </w:rPr>
  </w:style>
  <w:style w:type="paragraph" w:styleId="Odstavecseseznamem">
    <w:name w:val="List Paragraph"/>
    <w:basedOn w:val="Normln"/>
    <w:uiPriority w:val="39"/>
    <w:rsid w:val="00CF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v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arecek@pv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KFZ%20Sablony%202015\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0EDE-75F5-40D5-A11C-4087DCF3612E}"/>
</file>

<file path=customXml/itemProps2.xml><?xml version="1.0" encoding="utf-8"?>
<ds:datastoreItem xmlns:ds="http://schemas.openxmlformats.org/officeDocument/2006/customXml" ds:itemID="{B516E008-778D-4590-9408-212D9B3CBF22}">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3.xml><?xml version="1.0" encoding="utf-8"?>
<ds:datastoreItem xmlns:ds="http://schemas.openxmlformats.org/officeDocument/2006/customXml" ds:itemID="{25D622D1-7DC9-4AF6-9A30-DFECB70EC347}">
  <ds:schemaRefs>
    <ds:schemaRef ds:uri="http://schemas.microsoft.com/sharepoint/v3/contenttype/forms"/>
  </ds:schemaRefs>
</ds:datastoreItem>
</file>

<file path=customXml/itemProps4.xml><?xml version="1.0" encoding="utf-8"?>
<ds:datastoreItem xmlns:ds="http://schemas.openxmlformats.org/officeDocument/2006/customXml" ds:itemID="{0FC6926A-1BC6-4023-8A8A-9B3598BA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7</Pages>
  <Words>3628</Words>
  <Characters>21407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24986</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Zbyněk Pochmon</dc:creator>
  <cp:lastModifiedBy>Krigulová Lucie</cp:lastModifiedBy>
  <cp:revision>5</cp:revision>
  <cp:lastPrinted>2024-06-12T06:50:00Z</cp:lastPrinted>
  <dcterms:created xsi:type="dcterms:W3CDTF">2025-06-04T05:40:00Z</dcterms:created>
  <dcterms:modified xsi:type="dcterms:W3CDTF">2025-06-04T05:44:00Z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11162800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