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0C13" w14:textId="5BE253E1" w:rsidR="00FA1C7A" w:rsidRDefault="00FA1C7A" w:rsidP="00FA1C7A">
      <w:pPr>
        <w:spacing w:after="0" w:line="240" w:lineRule="auto"/>
        <w:ind w:left="1412" w:hanging="1412"/>
        <w:jc w:val="center"/>
        <w:rPr>
          <w:rFonts w:eastAsia="Times New Roman"/>
          <w:szCs w:val="24"/>
          <w:lang w:eastAsia="cs-CZ"/>
        </w:rPr>
      </w:pPr>
      <w:r w:rsidRPr="00FA1C7A">
        <w:rPr>
          <w:rFonts w:eastAsia="Times New Roman"/>
          <w:szCs w:val="24"/>
          <w:lang w:eastAsia="cs-CZ"/>
        </w:rPr>
        <w:t>Česká republika – Ústřední kontrolní a zkušební ústav zemědělský</w:t>
      </w:r>
    </w:p>
    <w:p w14:paraId="0F346FE5" w14:textId="77777777" w:rsidR="001A222C" w:rsidRDefault="001A222C" w:rsidP="00FA1C7A">
      <w:pPr>
        <w:spacing w:after="0" w:line="240" w:lineRule="auto"/>
        <w:ind w:left="1412" w:hanging="1412"/>
        <w:jc w:val="center"/>
        <w:rPr>
          <w:rFonts w:eastAsia="Times New Roman"/>
          <w:szCs w:val="24"/>
          <w:lang w:eastAsia="cs-CZ"/>
        </w:rPr>
      </w:pPr>
    </w:p>
    <w:p w14:paraId="6CDFCD91" w14:textId="7F6C1E17" w:rsidR="001A222C" w:rsidRPr="001A222C" w:rsidRDefault="001A222C" w:rsidP="001A222C">
      <w:pPr>
        <w:spacing w:after="0" w:line="240" w:lineRule="auto"/>
        <w:ind w:left="1412" w:hanging="1412"/>
        <w:jc w:val="left"/>
        <w:rPr>
          <w:rFonts w:eastAsia="Times New Roman"/>
          <w:b/>
          <w:bCs/>
          <w:szCs w:val="24"/>
          <w:lang w:eastAsia="cs-CZ"/>
        </w:rPr>
      </w:pPr>
      <w:r w:rsidRPr="001A222C">
        <w:rPr>
          <w:rFonts w:eastAsia="Times New Roman"/>
          <w:b/>
          <w:bCs/>
          <w:szCs w:val="24"/>
          <w:lang w:eastAsia="cs-CZ"/>
        </w:rPr>
        <w:t>Příloha č. 1 Výzvy k podání nabídky</w:t>
      </w:r>
    </w:p>
    <w:p w14:paraId="1C2681FA" w14:textId="77777777" w:rsidR="00FA1C7A" w:rsidRDefault="00FA1C7A" w:rsidP="00D326B7">
      <w:pPr>
        <w:spacing w:after="0"/>
        <w:jc w:val="center"/>
        <w:rPr>
          <w:b/>
          <w:sz w:val="36"/>
          <w:szCs w:val="36"/>
        </w:rPr>
      </w:pPr>
    </w:p>
    <w:p w14:paraId="2586B4BF" w14:textId="77777777" w:rsidR="00243B6B" w:rsidRPr="00D326B7" w:rsidRDefault="00243B6B" w:rsidP="00D326B7">
      <w:pPr>
        <w:spacing w:after="0"/>
        <w:jc w:val="center"/>
        <w:rPr>
          <w:b/>
          <w:sz w:val="36"/>
          <w:szCs w:val="36"/>
        </w:rPr>
      </w:pPr>
    </w:p>
    <w:p w14:paraId="0C550307" w14:textId="014844EF" w:rsidR="00FA1C7A" w:rsidRDefault="00F97B8D" w:rsidP="001E00FC">
      <w:pPr>
        <w:spacing w:after="240"/>
        <w:jc w:val="center"/>
        <w:rPr>
          <w:b/>
          <w:sz w:val="28"/>
          <w:szCs w:val="28"/>
        </w:rPr>
      </w:pPr>
      <w:r w:rsidRPr="00CD1F97">
        <w:rPr>
          <w:b/>
          <w:sz w:val="28"/>
          <w:szCs w:val="28"/>
        </w:rPr>
        <w:t>Technické požadavky</w:t>
      </w:r>
      <w:r w:rsidR="00CD1F97">
        <w:rPr>
          <w:b/>
          <w:sz w:val="28"/>
          <w:szCs w:val="28"/>
        </w:rPr>
        <w:t xml:space="preserve"> </w:t>
      </w:r>
      <w:r w:rsidR="005730C9">
        <w:rPr>
          <w:b/>
          <w:sz w:val="28"/>
          <w:szCs w:val="28"/>
        </w:rPr>
        <w:t>real-</w:t>
      </w:r>
      <w:r w:rsidR="00AC4696">
        <w:rPr>
          <w:b/>
          <w:sz w:val="28"/>
          <w:szCs w:val="28"/>
        </w:rPr>
        <w:t>t</w:t>
      </w:r>
      <w:r w:rsidR="005730C9">
        <w:rPr>
          <w:b/>
          <w:sz w:val="28"/>
          <w:szCs w:val="28"/>
        </w:rPr>
        <w:t>ime PCR termocykleru</w:t>
      </w:r>
      <w:r w:rsidR="00CD1F97">
        <w:rPr>
          <w:b/>
          <w:sz w:val="28"/>
          <w:szCs w:val="28"/>
        </w:rPr>
        <w:t>:</w:t>
      </w:r>
    </w:p>
    <w:p w14:paraId="3EABA0E0" w14:textId="2FA2DC6E" w:rsidR="001944F8" w:rsidRDefault="00517660" w:rsidP="001E00FC">
      <w:pPr>
        <w:pStyle w:val="Odstavecseseznamem"/>
        <w:numPr>
          <w:ilvl w:val="0"/>
          <w:numId w:val="11"/>
        </w:numPr>
        <w:spacing w:after="240"/>
      </w:pPr>
      <w:r>
        <w:t>p</w:t>
      </w:r>
      <w:r w:rsidR="001944F8">
        <w:t>řístroj pro diagnostiku/analýzu nukleových kyselin (DNA/RNA) na principu real-time PCR</w:t>
      </w:r>
      <w:r>
        <w:t>,</w:t>
      </w:r>
    </w:p>
    <w:p w14:paraId="59479135" w14:textId="1600CE8F" w:rsidR="001944F8" w:rsidRDefault="00517660" w:rsidP="00517660">
      <w:pPr>
        <w:pStyle w:val="Odstavecseseznamem"/>
        <w:numPr>
          <w:ilvl w:val="0"/>
          <w:numId w:val="11"/>
        </w:numPr>
      </w:pPr>
      <w:r>
        <w:t>p</w:t>
      </w:r>
      <w:r w:rsidR="001944F8">
        <w:t>ro ekonomické zpracování menšího počtu vzorků přístroj musí umožňovat analýzu i v jednotlivých PCR zkumavkách/stripech</w:t>
      </w:r>
      <w:r>
        <w:t>,</w:t>
      </w:r>
    </w:p>
    <w:p w14:paraId="299A844F" w14:textId="40435883" w:rsidR="001944F8" w:rsidRDefault="009743FB" w:rsidP="00517660">
      <w:pPr>
        <w:pStyle w:val="Odstavecseseznamem"/>
        <w:numPr>
          <w:ilvl w:val="0"/>
          <w:numId w:val="11"/>
        </w:numPr>
      </w:pPr>
      <w:r>
        <w:t>o</w:t>
      </w:r>
      <w:r w:rsidR="001944F8">
        <w:t>ptický systém Bright White LED | CMOS Kamera</w:t>
      </w:r>
      <w:r>
        <w:t>,</w:t>
      </w:r>
    </w:p>
    <w:p w14:paraId="27D28D50" w14:textId="68A00B70" w:rsidR="001944F8" w:rsidRDefault="00361C67" w:rsidP="00517660">
      <w:pPr>
        <w:pStyle w:val="Odstavecseseznamem"/>
        <w:numPr>
          <w:ilvl w:val="0"/>
          <w:numId w:val="11"/>
        </w:numPr>
      </w:pPr>
      <w:r>
        <w:t>b</w:t>
      </w:r>
      <w:r w:rsidR="001944F8">
        <w:t>lok na 96 jamek, 0.1ml</w:t>
      </w:r>
      <w:r>
        <w:t>,</w:t>
      </w:r>
    </w:p>
    <w:p w14:paraId="5383FBE5" w14:textId="115C9596" w:rsidR="001944F8" w:rsidRDefault="00361C67" w:rsidP="00517660">
      <w:pPr>
        <w:pStyle w:val="Odstavecseseznamem"/>
        <w:numPr>
          <w:ilvl w:val="0"/>
          <w:numId w:val="11"/>
        </w:numPr>
      </w:pPr>
      <w:r>
        <w:t>m</w:t>
      </w:r>
      <w:r w:rsidR="001944F8">
        <w:t xml:space="preserve">inimálně </w:t>
      </w:r>
      <w:r w:rsidR="008F5E0C">
        <w:t>6</w:t>
      </w:r>
      <w:r w:rsidR="001944F8">
        <w:t xml:space="preserve"> spárovan</w:t>
      </w:r>
      <w:r w:rsidR="00407B46">
        <w:t>ých</w:t>
      </w:r>
      <w:r w:rsidR="001944F8">
        <w:t xml:space="preserve"> excitačn</w:t>
      </w:r>
      <w:r w:rsidR="00407B46">
        <w:t>ích</w:t>
      </w:r>
      <w:r w:rsidR="001944F8">
        <w:t>/emisní</w:t>
      </w:r>
      <w:r w:rsidR="00407B46">
        <w:t>ch</w:t>
      </w:r>
      <w:r w:rsidR="001944F8">
        <w:t xml:space="preserve"> filtr</w:t>
      </w:r>
      <w:r w:rsidR="00407B46">
        <w:t>ů</w:t>
      </w:r>
      <w:r>
        <w:t>,</w:t>
      </w:r>
    </w:p>
    <w:p w14:paraId="09636520" w14:textId="03B65982" w:rsidR="001944F8" w:rsidRDefault="00361C67" w:rsidP="00517660">
      <w:pPr>
        <w:pStyle w:val="Odstavecseseznamem"/>
        <w:numPr>
          <w:ilvl w:val="0"/>
          <w:numId w:val="11"/>
        </w:numPr>
      </w:pPr>
      <w:r>
        <w:t>e</w:t>
      </w:r>
      <w:r w:rsidR="001944F8">
        <w:t>xcitace/detekce: 450-6</w:t>
      </w:r>
      <w:r w:rsidR="00407B46">
        <w:t>8</w:t>
      </w:r>
      <w:r w:rsidR="001944F8">
        <w:t xml:space="preserve">0 </w:t>
      </w:r>
      <w:proofErr w:type="spellStart"/>
      <w:r w:rsidR="001944F8">
        <w:t>nm</w:t>
      </w:r>
      <w:proofErr w:type="spellEnd"/>
      <w:r w:rsidR="001944F8">
        <w:t xml:space="preserve"> | 500-</w:t>
      </w:r>
      <w:r w:rsidR="00E90B2E">
        <w:t>73</w:t>
      </w:r>
      <w:r w:rsidR="00CD08B4">
        <w:t>0</w:t>
      </w:r>
      <w:r w:rsidR="00165ED2">
        <w:t xml:space="preserve"> </w:t>
      </w:r>
      <w:proofErr w:type="spellStart"/>
      <w:r w:rsidR="001944F8">
        <w:t>nm</w:t>
      </w:r>
      <w:proofErr w:type="spellEnd"/>
      <w:r>
        <w:t>,</w:t>
      </w:r>
    </w:p>
    <w:p w14:paraId="452B2370" w14:textId="4DED11EB" w:rsidR="001944F8" w:rsidRDefault="00005563" w:rsidP="00517660">
      <w:pPr>
        <w:pStyle w:val="Odstavecseseznamem"/>
        <w:numPr>
          <w:ilvl w:val="0"/>
          <w:numId w:val="11"/>
        </w:numPr>
      </w:pPr>
      <w:r>
        <w:t>s</w:t>
      </w:r>
      <w:r w:rsidR="001944F8">
        <w:t>běr dat Whole Plate Imaging (snímání celé desky naráz)</w:t>
      </w:r>
      <w:r>
        <w:t>,</w:t>
      </w:r>
    </w:p>
    <w:p w14:paraId="22FB5CFA" w14:textId="4D7E05DD" w:rsidR="001944F8" w:rsidRDefault="00664A66" w:rsidP="00517660">
      <w:pPr>
        <w:pStyle w:val="Odstavecseseznamem"/>
        <w:numPr>
          <w:ilvl w:val="0"/>
          <w:numId w:val="11"/>
        </w:numPr>
      </w:pPr>
      <w:r>
        <w:t>m</w:t>
      </w:r>
      <w:r w:rsidR="001944F8">
        <w:t>ultikomponentovací algoritmus, který umožňuje zpětnou kontrolu nasnímaných dat a reanalýzu každé jamky pro jiný fluorofor i po proběhnutí reakce v reálném čase</w:t>
      </w:r>
      <w:r w:rsidR="0062301C">
        <w:t>,</w:t>
      </w:r>
    </w:p>
    <w:p w14:paraId="202A9BC5" w14:textId="16DB48D4" w:rsidR="001944F8" w:rsidRDefault="001944F8" w:rsidP="00517660">
      <w:pPr>
        <w:pStyle w:val="Odstavecseseznamem"/>
        <w:numPr>
          <w:ilvl w:val="0"/>
          <w:numId w:val="11"/>
        </w:numPr>
      </w:pPr>
      <w:r>
        <w:t>Peltierův systém vyhřívání a chlazení</w:t>
      </w:r>
      <w:r w:rsidR="00AD351B">
        <w:t>,</w:t>
      </w:r>
    </w:p>
    <w:p w14:paraId="1DA689D8" w14:textId="3BE0B2EF" w:rsidR="001944F8" w:rsidRDefault="00AD351B" w:rsidP="00517660">
      <w:pPr>
        <w:pStyle w:val="Odstavecseseznamem"/>
        <w:numPr>
          <w:ilvl w:val="0"/>
          <w:numId w:val="11"/>
        </w:numPr>
      </w:pPr>
      <w:r>
        <w:t>k</w:t>
      </w:r>
      <w:r w:rsidR="001944F8">
        <w:t>apacita a technologie gradientu VeriFlex 3 Zónový (5 °C Zone-to-Zone)</w:t>
      </w:r>
      <w:r>
        <w:t>,</w:t>
      </w:r>
    </w:p>
    <w:p w14:paraId="1902DC91" w14:textId="2D1686B6" w:rsidR="001944F8" w:rsidRDefault="00272F21" w:rsidP="00517660">
      <w:pPr>
        <w:pStyle w:val="Odstavecseseznamem"/>
        <w:numPr>
          <w:ilvl w:val="0"/>
          <w:numId w:val="11"/>
        </w:numPr>
      </w:pPr>
      <w:r>
        <w:t>t</w:t>
      </w:r>
      <w:r w:rsidR="001944F8">
        <w:t>eplotní rozsah 4 °C-99.9 °C</w:t>
      </w:r>
      <w:r w:rsidR="00572151">
        <w:t>,</w:t>
      </w:r>
    </w:p>
    <w:p w14:paraId="1DD469E4" w14:textId="41DC138C" w:rsidR="001944F8" w:rsidRDefault="00572151" w:rsidP="007E03BA">
      <w:pPr>
        <w:pStyle w:val="Odstavecseseznamem"/>
        <w:numPr>
          <w:ilvl w:val="0"/>
          <w:numId w:val="11"/>
        </w:numPr>
      </w:pPr>
      <w:r>
        <w:t>t</w:t>
      </w:r>
      <w:r w:rsidR="001944F8">
        <w:t xml:space="preserve">eplotní </w:t>
      </w:r>
      <w:proofErr w:type="spellStart"/>
      <w:r w:rsidR="001944F8">
        <w:t>ramping</w:t>
      </w:r>
      <w:proofErr w:type="spellEnd"/>
      <w:r w:rsidR="001944F8">
        <w:t xml:space="preserve"> </w:t>
      </w:r>
      <w:r w:rsidR="00351135">
        <w:t>6</w:t>
      </w:r>
      <w:r w:rsidR="007E03BA">
        <w:t>.5</w:t>
      </w:r>
      <w:r w:rsidR="001944F8">
        <w:t xml:space="preserve"> °C/sec</w:t>
      </w:r>
      <w:r>
        <w:t>,</w:t>
      </w:r>
      <w:r w:rsidR="007E03BA">
        <w:t xml:space="preserve"> </w:t>
      </w:r>
      <w:r w:rsidR="007E03BA" w:rsidRPr="004F2695">
        <w:t>(přístroj musí umožnit toto nastavení parametru)</w:t>
      </w:r>
      <w:r w:rsidR="007E03BA">
        <w:t>,</w:t>
      </w:r>
    </w:p>
    <w:p w14:paraId="78EF00AE" w14:textId="4290D06B" w:rsidR="001944F8" w:rsidRDefault="001944F8" w:rsidP="00517660">
      <w:pPr>
        <w:pStyle w:val="Odstavecseseznamem"/>
        <w:numPr>
          <w:ilvl w:val="0"/>
          <w:numId w:val="11"/>
        </w:numPr>
      </w:pPr>
      <w:proofErr w:type="spellStart"/>
      <w:r>
        <w:t>Average</w:t>
      </w:r>
      <w:proofErr w:type="spellEnd"/>
      <w:r>
        <w:t xml:space="preserve"> Sample Ramp </w:t>
      </w:r>
      <w:proofErr w:type="spellStart"/>
      <w:r>
        <w:t>Rate</w:t>
      </w:r>
      <w:proofErr w:type="spellEnd"/>
      <w:r>
        <w:t xml:space="preserve"> 3.66 °C/sec</w:t>
      </w:r>
      <w:r w:rsidR="00983D61">
        <w:t>,</w:t>
      </w:r>
      <w:r w:rsidR="00826F6B">
        <w:t xml:space="preserve"> </w:t>
      </w:r>
      <w:r w:rsidR="00826F6B" w:rsidRPr="004F2695">
        <w:t>(přístroj musí umožnit toto nastavení parametru)</w:t>
      </w:r>
      <w:r w:rsidR="00826F6B">
        <w:t>,</w:t>
      </w:r>
    </w:p>
    <w:p w14:paraId="03F9FD8A" w14:textId="4533F49A" w:rsidR="001944F8" w:rsidRDefault="00983D61" w:rsidP="00517660">
      <w:pPr>
        <w:pStyle w:val="Odstavecseseznamem"/>
        <w:numPr>
          <w:ilvl w:val="0"/>
          <w:numId w:val="11"/>
        </w:numPr>
      </w:pPr>
      <w:r>
        <w:t>t</w:t>
      </w:r>
      <w:r w:rsidR="001944F8">
        <w:t>eplotní uniformita 0.4 °C</w:t>
      </w:r>
      <w:r w:rsidR="00925A15">
        <w:t>,</w:t>
      </w:r>
    </w:p>
    <w:p w14:paraId="28804105" w14:textId="753B99E0" w:rsidR="001944F8" w:rsidRDefault="00925A15" w:rsidP="00517660">
      <w:pPr>
        <w:pStyle w:val="Odstavecseseznamem"/>
        <w:numPr>
          <w:ilvl w:val="0"/>
          <w:numId w:val="11"/>
        </w:numPr>
      </w:pPr>
      <w:r>
        <w:t>t</w:t>
      </w:r>
      <w:r w:rsidR="001944F8">
        <w:t>eplotní přesnost 0.25 °C</w:t>
      </w:r>
      <w:r>
        <w:t>,</w:t>
      </w:r>
    </w:p>
    <w:p w14:paraId="5B4B24E5" w14:textId="231EB22B" w:rsidR="001944F8" w:rsidRDefault="00925A15" w:rsidP="00517660">
      <w:pPr>
        <w:pStyle w:val="Odstavecseseznamem"/>
        <w:numPr>
          <w:ilvl w:val="0"/>
          <w:numId w:val="11"/>
        </w:numPr>
      </w:pPr>
      <w:r>
        <w:t>c</w:t>
      </w:r>
      <w:r w:rsidR="001944F8">
        <w:t>hemie a spotřební materiál standardní i fast TaqMan materiál, systém otevřený</w:t>
      </w:r>
      <w:r>
        <w:t>,</w:t>
      </w:r>
    </w:p>
    <w:p w14:paraId="6CD35B5A" w14:textId="2AB9A367" w:rsidR="001944F8" w:rsidRDefault="00925A15" w:rsidP="00517660">
      <w:pPr>
        <w:pStyle w:val="Odstavecseseznamem"/>
        <w:numPr>
          <w:ilvl w:val="0"/>
          <w:numId w:val="11"/>
        </w:numPr>
      </w:pPr>
      <w:r>
        <w:t>č</w:t>
      </w:r>
      <w:r w:rsidR="001944F8">
        <w:t>as běhu &lt;</w:t>
      </w:r>
      <w:r>
        <w:t xml:space="preserve"> </w:t>
      </w:r>
      <w:r w:rsidR="001944F8">
        <w:t>30 min</w:t>
      </w:r>
      <w:r>
        <w:t>,</w:t>
      </w:r>
    </w:p>
    <w:p w14:paraId="036476B2" w14:textId="762F3989" w:rsidR="001944F8" w:rsidRDefault="00925A15" w:rsidP="00517660">
      <w:pPr>
        <w:pStyle w:val="Odstavecseseznamem"/>
        <w:numPr>
          <w:ilvl w:val="0"/>
          <w:numId w:val="11"/>
        </w:numPr>
      </w:pPr>
      <w:r>
        <w:t>d</w:t>
      </w:r>
      <w:r w:rsidR="001944F8">
        <w:t>oporučený reakční objem 10-30 ul</w:t>
      </w:r>
      <w:r>
        <w:t>,</w:t>
      </w:r>
    </w:p>
    <w:p w14:paraId="402A4CD3" w14:textId="0747701F" w:rsidR="001944F8" w:rsidRDefault="00D96D21" w:rsidP="00517660">
      <w:pPr>
        <w:pStyle w:val="Odstavecseseznamem"/>
        <w:numPr>
          <w:ilvl w:val="0"/>
          <w:numId w:val="11"/>
        </w:numPr>
      </w:pPr>
      <w:r>
        <w:t>k</w:t>
      </w:r>
      <w:r w:rsidR="001944F8">
        <w:t>ompatibilita fluroforů FAM, SYBR, VIC, JOE, HEX, TET, ABY, NED, TAMRA, Cy3, JUN, ROX, TEXAS RED</w:t>
      </w:r>
      <w:r>
        <w:t>,</w:t>
      </w:r>
      <w:r w:rsidR="00746659">
        <w:t xml:space="preserve"> Mustang </w:t>
      </w:r>
      <w:proofErr w:type="spellStart"/>
      <w:r w:rsidR="00746659">
        <w:t>Purple</w:t>
      </w:r>
      <w:proofErr w:type="spellEnd"/>
      <w:r w:rsidR="00746659">
        <w:t>, CY5, LIZ, CY5.5</w:t>
      </w:r>
    </w:p>
    <w:p w14:paraId="31D22367" w14:textId="6C603ECF" w:rsidR="001944F8" w:rsidRDefault="00D96D21" w:rsidP="00517660">
      <w:pPr>
        <w:pStyle w:val="Odstavecseseznamem"/>
        <w:numPr>
          <w:ilvl w:val="0"/>
          <w:numId w:val="11"/>
        </w:numPr>
      </w:pPr>
      <w:r>
        <w:t>m</w:t>
      </w:r>
      <w:r w:rsidR="001944F8">
        <w:t xml:space="preserve">ultiplex </w:t>
      </w:r>
      <w:proofErr w:type="gramStart"/>
      <w:r w:rsidR="001944F8">
        <w:t>3-plex</w:t>
      </w:r>
      <w:proofErr w:type="gramEnd"/>
      <w:r w:rsidR="001944F8">
        <w:t xml:space="preserve"> s 1 pasivní referencí | 4-plex bez pasivní reference</w:t>
      </w:r>
      <w:r>
        <w:t>,</w:t>
      </w:r>
    </w:p>
    <w:p w14:paraId="65A4FDB5" w14:textId="795B1701" w:rsidR="001944F8" w:rsidRDefault="00D96D21" w:rsidP="00517660">
      <w:pPr>
        <w:pStyle w:val="Odstavecseseznamem"/>
        <w:numPr>
          <w:ilvl w:val="0"/>
          <w:numId w:val="11"/>
        </w:numPr>
      </w:pPr>
      <w:r>
        <w:t>k</w:t>
      </w:r>
      <w:r w:rsidR="001944F8">
        <w:t>ompatibilita multiplexu FAM, VIC | FAM, VIC, NED | FAM, VIC, ABY | FAM, VIC, NED |FAM, VIC, ABY, JUN | FAM, VIC ABY, NED</w:t>
      </w:r>
      <w:r w:rsidR="00624317">
        <w:t>,</w:t>
      </w:r>
    </w:p>
    <w:p w14:paraId="05A5FA0D" w14:textId="5A18A150" w:rsidR="001944F8" w:rsidRDefault="00624317" w:rsidP="00517660">
      <w:pPr>
        <w:pStyle w:val="Odstavecseseznamem"/>
        <w:numPr>
          <w:ilvl w:val="0"/>
          <w:numId w:val="11"/>
        </w:numPr>
      </w:pPr>
      <w:r>
        <w:t>c</w:t>
      </w:r>
      <w:r w:rsidR="001944F8">
        <w:t>itlivost systému 1 kopie</w:t>
      </w:r>
      <w:r>
        <w:t>,</w:t>
      </w:r>
    </w:p>
    <w:p w14:paraId="4B766A69" w14:textId="59C37389" w:rsidR="001944F8" w:rsidRDefault="00624317" w:rsidP="00517660">
      <w:pPr>
        <w:pStyle w:val="Odstavecseseznamem"/>
        <w:numPr>
          <w:ilvl w:val="0"/>
          <w:numId w:val="11"/>
        </w:numPr>
      </w:pPr>
      <w:r>
        <w:t>d</w:t>
      </w:r>
      <w:r w:rsidR="001944F8">
        <w:t>ynamický rozsah 10 logs</w:t>
      </w:r>
      <w:r>
        <w:t>,</w:t>
      </w:r>
    </w:p>
    <w:p w14:paraId="18DD25FF" w14:textId="47AD56B7" w:rsidR="001944F8" w:rsidRDefault="00624317" w:rsidP="00517660">
      <w:pPr>
        <w:pStyle w:val="Odstavecseseznamem"/>
        <w:numPr>
          <w:ilvl w:val="0"/>
          <w:numId w:val="11"/>
        </w:numPr>
      </w:pPr>
      <w:r>
        <w:t>r</w:t>
      </w:r>
      <w:r w:rsidR="001944F8">
        <w:t>ozlišeni od 1,5 – nárůstu koncentrace v singleplex reakci</w:t>
      </w:r>
      <w:r>
        <w:t>,</w:t>
      </w:r>
    </w:p>
    <w:p w14:paraId="77077808" w14:textId="418A0BBB" w:rsidR="001944F8" w:rsidRDefault="00FD05D2" w:rsidP="00517660">
      <w:pPr>
        <w:pStyle w:val="Odstavecseseznamem"/>
        <w:numPr>
          <w:ilvl w:val="0"/>
          <w:numId w:val="11"/>
        </w:numPr>
      </w:pPr>
      <w:r>
        <w:t>v</w:t>
      </w:r>
      <w:r w:rsidR="001944F8">
        <w:t>nitřní paměť systému 10 GB (2000-5000 analýz)</w:t>
      </w:r>
      <w:r>
        <w:t>,</w:t>
      </w:r>
    </w:p>
    <w:p w14:paraId="7494C749" w14:textId="15DE79F6" w:rsidR="001944F8" w:rsidRDefault="00A43599" w:rsidP="00517660">
      <w:pPr>
        <w:pStyle w:val="Odstavecseseznamem"/>
        <w:numPr>
          <w:ilvl w:val="0"/>
          <w:numId w:val="11"/>
        </w:numPr>
      </w:pPr>
      <w:r>
        <w:t>p</w:t>
      </w:r>
      <w:r w:rsidR="001944F8">
        <w:t>řipojitelnost: USB, LAN, Wi-Fi</w:t>
      </w:r>
      <w:r>
        <w:t>,</w:t>
      </w:r>
    </w:p>
    <w:p w14:paraId="0AAE2971" w14:textId="4161CE0B" w:rsidR="001944F8" w:rsidRDefault="00A43599" w:rsidP="00517660">
      <w:pPr>
        <w:pStyle w:val="Odstavecseseznamem"/>
        <w:numPr>
          <w:ilvl w:val="0"/>
          <w:numId w:val="11"/>
        </w:numPr>
      </w:pPr>
      <w:proofErr w:type="spellStart"/>
      <w:r>
        <w:lastRenderedPageBreak/>
        <w:t>sa</w:t>
      </w:r>
      <w:r w:rsidR="001944F8">
        <w:t>oftware</w:t>
      </w:r>
      <w:proofErr w:type="spellEnd"/>
      <w:r w:rsidR="001944F8">
        <w:t>: možnost tzv. „standalone“ nebo použití s PC, software bez licenčních nároků pro instalaci na jakýkoli PC pro analýzu dat. Volně dostupný update prostřednictvím cloudu</w:t>
      </w:r>
      <w:r>
        <w:t>,</w:t>
      </w:r>
    </w:p>
    <w:p w14:paraId="56789982" w14:textId="5456B6F7" w:rsidR="001944F8" w:rsidRDefault="00A43599" w:rsidP="00517660">
      <w:pPr>
        <w:pStyle w:val="Odstavecseseznamem"/>
        <w:numPr>
          <w:ilvl w:val="0"/>
          <w:numId w:val="11"/>
        </w:numPr>
      </w:pPr>
      <w:r>
        <w:t>s</w:t>
      </w:r>
      <w:r w:rsidR="001944F8">
        <w:t>oučástí dodávky bude i stolní PC s ovládacím SW</w:t>
      </w:r>
    </w:p>
    <w:p w14:paraId="4E6F501F" w14:textId="77777777" w:rsidR="003C4E47" w:rsidRDefault="003C4E47" w:rsidP="00770346">
      <w:pPr>
        <w:pStyle w:val="Odstavecseseznamem"/>
        <w:ind w:left="360"/>
      </w:pPr>
    </w:p>
    <w:p w14:paraId="7C7F4CD4" w14:textId="4051BE42" w:rsidR="003C4E47" w:rsidRPr="003C4E47" w:rsidRDefault="003C4E47" w:rsidP="00770346">
      <w:pPr>
        <w:pStyle w:val="Odstavecseseznamem"/>
        <w:ind w:left="360"/>
        <w:rPr>
          <w:b/>
          <w:bCs/>
        </w:rPr>
      </w:pPr>
      <w:r w:rsidRPr="003C4E47">
        <w:rPr>
          <w:b/>
          <w:bCs/>
        </w:rPr>
        <w:t>Nabídka účastníka musí v každém technickém parametru vyhovět stanovené požadované úrovni.</w:t>
      </w:r>
    </w:p>
    <w:sectPr w:rsidR="003C4E47" w:rsidRPr="003C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E6B5" w14:textId="77777777" w:rsidR="005E6E66" w:rsidRDefault="005E6E66" w:rsidP="001554AE">
      <w:pPr>
        <w:spacing w:after="0" w:line="240" w:lineRule="auto"/>
      </w:pPr>
      <w:r>
        <w:separator/>
      </w:r>
    </w:p>
  </w:endnote>
  <w:endnote w:type="continuationSeparator" w:id="0">
    <w:p w14:paraId="53E336F9" w14:textId="77777777" w:rsidR="005E6E66" w:rsidRDefault="005E6E66" w:rsidP="0015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3D33" w14:textId="77777777" w:rsidR="005E6E66" w:rsidRDefault="005E6E66" w:rsidP="001554AE">
      <w:pPr>
        <w:spacing w:after="0" w:line="240" w:lineRule="auto"/>
      </w:pPr>
      <w:r>
        <w:separator/>
      </w:r>
    </w:p>
  </w:footnote>
  <w:footnote w:type="continuationSeparator" w:id="0">
    <w:p w14:paraId="7A4B41E4" w14:textId="77777777" w:rsidR="005E6E66" w:rsidRDefault="005E6E66" w:rsidP="0015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141"/>
    <w:multiLevelType w:val="hybridMultilevel"/>
    <w:tmpl w:val="DCAC2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BA5"/>
    <w:multiLevelType w:val="hybridMultilevel"/>
    <w:tmpl w:val="C06437F2"/>
    <w:lvl w:ilvl="0" w:tplc="0914A40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BD4EA4"/>
    <w:multiLevelType w:val="hybridMultilevel"/>
    <w:tmpl w:val="B9547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E16"/>
    <w:multiLevelType w:val="hybridMultilevel"/>
    <w:tmpl w:val="D06C5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F71BE"/>
    <w:multiLevelType w:val="hybridMultilevel"/>
    <w:tmpl w:val="BBB80900"/>
    <w:lvl w:ilvl="0" w:tplc="0914A4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2B6"/>
    <w:multiLevelType w:val="hybridMultilevel"/>
    <w:tmpl w:val="07F2286A"/>
    <w:lvl w:ilvl="0" w:tplc="0914A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02547"/>
    <w:multiLevelType w:val="hybridMultilevel"/>
    <w:tmpl w:val="9D1CB5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1738B"/>
    <w:multiLevelType w:val="hybridMultilevel"/>
    <w:tmpl w:val="0756E58A"/>
    <w:lvl w:ilvl="0" w:tplc="0914A40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05529"/>
    <w:multiLevelType w:val="hybridMultilevel"/>
    <w:tmpl w:val="AB44F9DC"/>
    <w:lvl w:ilvl="0" w:tplc="CE5C35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6F9C"/>
    <w:multiLevelType w:val="hybridMultilevel"/>
    <w:tmpl w:val="198A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174F"/>
    <w:multiLevelType w:val="hybridMultilevel"/>
    <w:tmpl w:val="C7EC50A0"/>
    <w:lvl w:ilvl="0" w:tplc="0914A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578711">
    <w:abstractNumId w:val="8"/>
  </w:num>
  <w:num w:numId="2" w16cid:durableId="464928287">
    <w:abstractNumId w:val="9"/>
  </w:num>
  <w:num w:numId="3" w16cid:durableId="1782218680">
    <w:abstractNumId w:val="0"/>
  </w:num>
  <w:num w:numId="4" w16cid:durableId="1812017708">
    <w:abstractNumId w:val="1"/>
  </w:num>
  <w:num w:numId="5" w16cid:durableId="24867079">
    <w:abstractNumId w:val="10"/>
  </w:num>
  <w:num w:numId="6" w16cid:durableId="350838547">
    <w:abstractNumId w:val="5"/>
  </w:num>
  <w:num w:numId="7" w16cid:durableId="1064527069">
    <w:abstractNumId w:val="6"/>
  </w:num>
  <w:num w:numId="8" w16cid:durableId="1514219405">
    <w:abstractNumId w:val="7"/>
  </w:num>
  <w:num w:numId="9" w16cid:durableId="1204096826">
    <w:abstractNumId w:val="4"/>
  </w:num>
  <w:num w:numId="10" w16cid:durableId="51078926">
    <w:abstractNumId w:val="2"/>
  </w:num>
  <w:num w:numId="11" w16cid:durableId="412943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AE"/>
    <w:rsid w:val="0000455B"/>
    <w:rsid w:val="00005563"/>
    <w:rsid w:val="00022349"/>
    <w:rsid w:val="00022B3C"/>
    <w:rsid w:val="00033C98"/>
    <w:rsid w:val="000411DE"/>
    <w:rsid w:val="00074894"/>
    <w:rsid w:val="00077809"/>
    <w:rsid w:val="00080F8A"/>
    <w:rsid w:val="00093BD3"/>
    <w:rsid w:val="000B36F3"/>
    <w:rsid w:val="000D3326"/>
    <w:rsid w:val="000D53E5"/>
    <w:rsid w:val="000F36BC"/>
    <w:rsid w:val="00103540"/>
    <w:rsid w:val="0011052A"/>
    <w:rsid w:val="00113705"/>
    <w:rsid w:val="00116B27"/>
    <w:rsid w:val="00122F2E"/>
    <w:rsid w:val="001370DC"/>
    <w:rsid w:val="001464E3"/>
    <w:rsid w:val="001554AE"/>
    <w:rsid w:val="00155900"/>
    <w:rsid w:val="00165ED2"/>
    <w:rsid w:val="00171277"/>
    <w:rsid w:val="001837A8"/>
    <w:rsid w:val="00193782"/>
    <w:rsid w:val="001944F8"/>
    <w:rsid w:val="001959E8"/>
    <w:rsid w:val="00197276"/>
    <w:rsid w:val="001A222C"/>
    <w:rsid w:val="001C260C"/>
    <w:rsid w:val="001D077C"/>
    <w:rsid w:val="001D5337"/>
    <w:rsid w:val="001D7BF5"/>
    <w:rsid w:val="001E00FC"/>
    <w:rsid w:val="001E71A4"/>
    <w:rsid w:val="001F7E7C"/>
    <w:rsid w:val="00200033"/>
    <w:rsid w:val="00200A4D"/>
    <w:rsid w:val="00211D1D"/>
    <w:rsid w:val="00230FC8"/>
    <w:rsid w:val="00240B74"/>
    <w:rsid w:val="00241364"/>
    <w:rsid w:val="00243B6B"/>
    <w:rsid w:val="0024538A"/>
    <w:rsid w:val="0024683C"/>
    <w:rsid w:val="0025212E"/>
    <w:rsid w:val="00256616"/>
    <w:rsid w:val="00256C0D"/>
    <w:rsid w:val="00256F39"/>
    <w:rsid w:val="0026104D"/>
    <w:rsid w:val="00263A79"/>
    <w:rsid w:val="00266B77"/>
    <w:rsid w:val="00272F21"/>
    <w:rsid w:val="0028004F"/>
    <w:rsid w:val="00281402"/>
    <w:rsid w:val="002900F1"/>
    <w:rsid w:val="00295CD2"/>
    <w:rsid w:val="00297DBA"/>
    <w:rsid w:val="002A467E"/>
    <w:rsid w:val="002A6F8E"/>
    <w:rsid w:val="002B391B"/>
    <w:rsid w:val="002C0D84"/>
    <w:rsid w:val="002C63BB"/>
    <w:rsid w:val="002C7238"/>
    <w:rsid w:val="002E5D14"/>
    <w:rsid w:val="00303801"/>
    <w:rsid w:val="003143F8"/>
    <w:rsid w:val="0031460F"/>
    <w:rsid w:val="00323735"/>
    <w:rsid w:val="00332A2C"/>
    <w:rsid w:val="003333FF"/>
    <w:rsid w:val="00334962"/>
    <w:rsid w:val="003442CD"/>
    <w:rsid w:val="00346A69"/>
    <w:rsid w:val="00351135"/>
    <w:rsid w:val="00351B9B"/>
    <w:rsid w:val="003538FC"/>
    <w:rsid w:val="00357E8A"/>
    <w:rsid w:val="00360334"/>
    <w:rsid w:val="00361C67"/>
    <w:rsid w:val="00372C1D"/>
    <w:rsid w:val="00374A19"/>
    <w:rsid w:val="00376DC3"/>
    <w:rsid w:val="0038630C"/>
    <w:rsid w:val="00394DDD"/>
    <w:rsid w:val="003976D0"/>
    <w:rsid w:val="003A2F6F"/>
    <w:rsid w:val="003B6851"/>
    <w:rsid w:val="003C2092"/>
    <w:rsid w:val="003C4E47"/>
    <w:rsid w:val="003C4EED"/>
    <w:rsid w:val="003D08B7"/>
    <w:rsid w:val="003D1F79"/>
    <w:rsid w:val="003D3AC8"/>
    <w:rsid w:val="003E0220"/>
    <w:rsid w:val="003E292B"/>
    <w:rsid w:val="003F290F"/>
    <w:rsid w:val="003F2984"/>
    <w:rsid w:val="003F2FE2"/>
    <w:rsid w:val="00407B46"/>
    <w:rsid w:val="00411F92"/>
    <w:rsid w:val="0041349E"/>
    <w:rsid w:val="00432742"/>
    <w:rsid w:val="00436155"/>
    <w:rsid w:val="00437741"/>
    <w:rsid w:val="00437A69"/>
    <w:rsid w:val="004439DF"/>
    <w:rsid w:val="0044729B"/>
    <w:rsid w:val="00450B82"/>
    <w:rsid w:val="004520BC"/>
    <w:rsid w:val="00454344"/>
    <w:rsid w:val="00456CF2"/>
    <w:rsid w:val="00482558"/>
    <w:rsid w:val="0048760A"/>
    <w:rsid w:val="00496C0A"/>
    <w:rsid w:val="004A53F7"/>
    <w:rsid w:val="004C3743"/>
    <w:rsid w:val="004C3B1E"/>
    <w:rsid w:val="004D067A"/>
    <w:rsid w:val="004E2A5B"/>
    <w:rsid w:val="004F3483"/>
    <w:rsid w:val="004F5F74"/>
    <w:rsid w:val="005026E6"/>
    <w:rsid w:val="005060B5"/>
    <w:rsid w:val="005060CD"/>
    <w:rsid w:val="00517660"/>
    <w:rsid w:val="005253DD"/>
    <w:rsid w:val="00552A4F"/>
    <w:rsid w:val="00553A63"/>
    <w:rsid w:val="00553C84"/>
    <w:rsid w:val="005633D1"/>
    <w:rsid w:val="0057191A"/>
    <w:rsid w:val="00572151"/>
    <w:rsid w:val="005730C9"/>
    <w:rsid w:val="00590AEF"/>
    <w:rsid w:val="00593926"/>
    <w:rsid w:val="005946AF"/>
    <w:rsid w:val="005A5F6D"/>
    <w:rsid w:val="005B0891"/>
    <w:rsid w:val="005C08A6"/>
    <w:rsid w:val="005C135B"/>
    <w:rsid w:val="005C49CE"/>
    <w:rsid w:val="005C61BB"/>
    <w:rsid w:val="005D3069"/>
    <w:rsid w:val="005D3ECE"/>
    <w:rsid w:val="005E28EA"/>
    <w:rsid w:val="005E3FC3"/>
    <w:rsid w:val="005E6E66"/>
    <w:rsid w:val="005F084B"/>
    <w:rsid w:val="005F3839"/>
    <w:rsid w:val="0062301C"/>
    <w:rsid w:val="006236CC"/>
    <w:rsid w:val="00624317"/>
    <w:rsid w:val="006378FB"/>
    <w:rsid w:val="006379BF"/>
    <w:rsid w:val="00650204"/>
    <w:rsid w:val="006538B2"/>
    <w:rsid w:val="00656B90"/>
    <w:rsid w:val="00664A66"/>
    <w:rsid w:val="006808E4"/>
    <w:rsid w:val="0068492F"/>
    <w:rsid w:val="0068602D"/>
    <w:rsid w:val="00692ABD"/>
    <w:rsid w:val="006A0510"/>
    <w:rsid w:val="006B01D1"/>
    <w:rsid w:val="006B2214"/>
    <w:rsid w:val="006B24F6"/>
    <w:rsid w:val="006B44ED"/>
    <w:rsid w:val="006B74C2"/>
    <w:rsid w:val="006B74C9"/>
    <w:rsid w:val="006C48EE"/>
    <w:rsid w:val="006D1070"/>
    <w:rsid w:val="006D5BDD"/>
    <w:rsid w:val="006F12F5"/>
    <w:rsid w:val="006F2178"/>
    <w:rsid w:val="0070365F"/>
    <w:rsid w:val="0070511E"/>
    <w:rsid w:val="00720AF5"/>
    <w:rsid w:val="00722CB8"/>
    <w:rsid w:val="0072481D"/>
    <w:rsid w:val="00733CA7"/>
    <w:rsid w:val="00740189"/>
    <w:rsid w:val="00746659"/>
    <w:rsid w:val="00747E0D"/>
    <w:rsid w:val="0075049B"/>
    <w:rsid w:val="0075305D"/>
    <w:rsid w:val="007550A7"/>
    <w:rsid w:val="00760EAF"/>
    <w:rsid w:val="00767F6C"/>
    <w:rsid w:val="00770346"/>
    <w:rsid w:val="0077075B"/>
    <w:rsid w:val="0077631E"/>
    <w:rsid w:val="007774CD"/>
    <w:rsid w:val="00777595"/>
    <w:rsid w:val="007815BA"/>
    <w:rsid w:val="007826A9"/>
    <w:rsid w:val="00783C22"/>
    <w:rsid w:val="007B1B7F"/>
    <w:rsid w:val="007C3627"/>
    <w:rsid w:val="007C6F4E"/>
    <w:rsid w:val="007E03BA"/>
    <w:rsid w:val="007F03BE"/>
    <w:rsid w:val="00805229"/>
    <w:rsid w:val="008211B5"/>
    <w:rsid w:val="00826F6B"/>
    <w:rsid w:val="0083257D"/>
    <w:rsid w:val="00833477"/>
    <w:rsid w:val="008350E0"/>
    <w:rsid w:val="008362E6"/>
    <w:rsid w:val="00840852"/>
    <w:rsid w:val="0084239F"/>
    <w:rsid w:val="0085022B"/>
    <w:rsid w:val="00860599"/>
    <w:rsid w:val="00860BC9"/>
    <w:rsid w:val="00874D89"/>
    <w:rsid w:val="008944BF"/>
    <w:rsid w:val="00896D3D"/>
    <w:rsid w:val="00897DEF"/>
    <w:rsid w:val="008A58CA"/>
    <w:rsid w:val="008C6049"/>
    <w:rsid w:val="008D0A50"/>
    <w:rsid w:val="008D7D36"/>
    <w:rsid w:val="008E4D62"/>
    <w:rsid w:val="008F5A59"/>
    <w:rsid w:val="008F5E0C"/>
    <w:rsid w:val="009023B1"/>
    <w:rsid w:val="00905326"/>
    <w:rsid w:val="0091517E"/>
    <w:rsid w:val="00915A99"/>
    <w:rsid w:val="00915C5C"/>
    <w:rsid w:val="009172ED"/>
    <w:rsid w:val="00921475"/>
    <w:rsid w:val="00925A15"/>
    <w:rsid w:val="00927171"/>
    <w:rsid w:val="00943457"/>
    <w:rsid w:val="009538B2"/>
    <w:rsid w:val="00953B45"/>
    <w:rsid w:val="00954D56"/>
    <w:rsid w:val="00956265"/>
    <w:rsid w:val="009600BE"/>
    <w:rsid w:val="00963677"/>
    <w:rsid w:val="009743FB"/>
    <w:rsid w:val="00977645"/>
    <w:rsid w:val="00977EFB"/>
    <w:rsid w:val="00983D61"/>
    <w:rsid w:val="00986090"/>
    <w:rsid w:val="009B3AEF"/>
    <w:rsid w:val="009B4DFC"/>
    <w:rsid w:val="009E09A9"/>
    <w:rsid w:val="009E256E"/>
    <w:rsid w:val="009E2A7F"/>
    <w:rsid w:val="009E3FB1"/>
    <w:rsid w:val="009F1083"/>
    <w:rsid w:val="00A04168"/>
    <w:rsid w:val="00A052FF"/>
    <w:rsid w:val="00A062C0"/>
    <w:rsid w:val="00A121F9"/>
    <w:rsid w:val="00A138C6"/>
    <w:rsid w:val="00A21A29"/>
    <w:rsid w:val="00A3777D"/>
    <w:rsid w:val="00A43599"/>
    <w:rsid w:val="00A45B3B"/>
    <w:rsid w:val="00A46E39"/>
    <w:rsid w:val="00A5110E"/>
    <w:rsid w:val="00A5161E"/>
    <w:rsid w:val="00A51B53"/>
    <w:rsid w:val="00A52F13"/>
    <w:rsid w:val="00A53128"/>
    <w:rsid w:val="00A571C0"/>
    <w:rsid w:val="00A623FA"/>
    <w:rsid w:val="00A64735"/>
    <w:rsid w:val="00A6590E"/>
    <w:rsid w:val="00A66F51"/>
    <w:rsid w:val="00A7310E"/>
    <w:rsid w:val="00A76C4C"/>
    <w:rsid w:val="00A811D9"/>
    <w:rsid w:val="00A858D5"/>
    <w:rsid w:val="00AB2E72"/>
    <w:rsid w:val="00AB402C"/>
    <w:rsid w:val="00AB46A8"/>
    <w:rsid w:val="00AC4696"/>
    <w:rsid w:val="00AC670E"/>
    <w:rsid w:val="00AD351B"/>
    <w:rsid w:val="00AD44E3"/>
    <w:rsid w:val="00AE5E67"/>
    <w:rsid w:val="00AF7AFD"/>
    <w:rsid w:val="00B075B1"/>
    <w:rsid w:val="00B21280"/>
    <w:rsid w:val="00B2247E"/>
    <w:rsid w:val="00B23F68"/>
    <w:rsid w:val="00B25250"/>
    <w:rsid w:val="00B3024C"/>
    <w:rsid w:val="00B32664"/>
    <w:rsid w:val="00B42235"/>
    <w:rsid w:val="00B43A17"/>
    <w:rsid w:val="00B6020F"/>
    <w:rsid w:val="00B704DD"/>
    <w:rsid w:val="00B705AB"/>
    <w:rsid w:val="00B7104D"/>
    <w:rsid w:val="00B776FA"/>
    <w:rsid w:val="00B80087"/>
    <w:rsid w:val="00B84E38"/>
    <w:rsid w:val="00B851C1"/>
    <w:rsid w:val="00B93023"/>
    <w:rsid w:val="00B9578F"/>
    <w:rsid w:val="00BA0089"/>
    <w:rsid w:val="00BA2265"/>
    <w:rsid w:val="00BA24FC"/>
    <w:rsid w:val="00BA743B"/>
    <w:rsid w:val="00BB5E43"/>
    <w:rsid w:val="00BC04F1"/>
    <w:rsid w:val="00BC32AD"/>
    <w:rsid w:val="00BC4F03"/>
    <w:rsid w:val="00BD1FA8"/>
    <w:rsid w:val="00BD6599"/>
    <w:rsid w:val="00BF0E75"/>
    <w:rsid w:val="00BF2B4A"/>
    <w:rsid w:val="00BF78BD"/>
    <w:rsid w:val="00C04001"/>
    <w:rsid w:val="00C27A20"/>
    <w:rsid w:val="00C304F9"/>
    <w:rsid w:val="00C601FE"/>
    <w:rsid w:val="00C85A06"/>
    <w:rsid w:val="00C86343"/>
    <w:rsid w:val="00CA1AF1"/>
    <w:rsid w:val="00CA3D89"/>
    <w:rsid w:val="00CB3D61"/>
    <w:rsid w:val="00CC723C"/>
    <w:rsid w:val="00CD08B4"/>
    <w:rsid w:val="00CD1F97"/>
    <w:rsid w:val="00CD3A3F"/>
    <w:rsid w:val="00CD53B5"/>
    <w:rsid w:val="00CE79AC"/>
    <w:rsid w:val="00CF04A2"/>
    <w:rsid w:val="00CF7FA0"/>
    <w:rsid w:val="00D01913"/>
    <w:rsid w:val="00D03427"/>
    <w:rsid w:val="00D2759E"/>
    <w:rsid w:val="00D326B7"/>
    <w:rsid w:val="00D33896"/>
    <w:rsid w:val="00D35B4C"/>
    <w:rsid w:val="00D37CEB"/>
    <w:rsid w:val="00D41A10"/>
    <w:rsid w:val="00D5057E"/>
    <w:rsid w:val="00D5057F"/>
    <w:rsid w:val="00D53E51"/>
    <w:rsid w:val="00D77249"/>
    <w:rsid w:val="00D77B42"/>
    <w:rsid w:val="00D96CCF"/>
    <w:rsid w:val="00D96D21"/>
    <w:rsid w:val="00DB59A4"/>
    <w:rsid w:val="00DC0AA7"/>
    <w:rsid w:val="00DD13D3"/>
    <w:rsid w:val="00DD1695"/>
    <w:rsid w:val="00DD6C7E"/>
    <w:rsid w:val="00DD7404"/>
    <w:rsid w:val="00E102DB"/>
    <w:rsid w:val="00E103B7"/>
    <w:rsid w:val="00E104E3"/>
    <w:rsid w:val="00E111DA"/>
    <w:rsid w:val="00E15DD4"/>
    <w:rsid w:val="00E16202"/>
    <w:rsid w:val="00E27DE3"/>
    <w:rsid w:val="00E42537"/>
    <w:rsid w:val="00E6458C"/>
    <w:rsid w:val="00E71208"/>
    <w:rsid w:val="00E828B3"/>
    <w:rsid w:val="00E90B2E"/>
    <w:rsid w:val="00EB17A1"/>
    <w:rsid w:val="00EB5B7C"/>
    <w:rsid w:val="00EC1742"/>
    <w:rsid w:val="00EC7CC2"/>
    <w:rsid w:val="00ED1CBA"/>
    <w:rsid w:val="00EE1ADB"/>
    <w:rsid w:val="00EF073B"/>
    <w:rsid w:val="00EF14C4"/>
    <w:rsid w:val="00EF1C4D"/>
    <w:rsid w:val="00EF300A"/>
    <w:rsid w:val="00F01059"/>
    <w:rsid w:val="00F07455"/>
    <w:rsid w:val="00F113B9"/>
    <w:rsid w:val="00F125CA"/>
    <w:rsid w:val="00F12FF0"/>
    <w:rsid w:val="00F204C1"/>
    <w:rsid w:val="00F335AD"/>
    <w:rsid w:val="00F46CF5"/>
    <w:rsid w:val="00F51181"/>
    <w:rsid w:val="00F55E8D"/>
    <w:rsid w:val="00F629BC"/>
    <w:rsid w:val="00F7248D"/>
    <w:rsid w:val="00F73E08"/>
    <w:rsid w:val="00F751EA"/>
    <w:rsid w:val="00F769A2"/>
    <w:rsid w:val="00F77D8F"/>
    <w:rsid w:val="00F835BC"/>
    <w:rsid w:val="00F87099"/>
    <w:rsid w:val="00F91187"/>
    <w:rsid w:val="00F92C8E"/>
    <w:rsid w:val="00F9640F"/>
    <w:rsid w:val="00F96CE4"/>
    <w:rsid w:val="00F97B8D"/>
    <w:rsid w:val="00FA1C7A"/>
    <w:rsid w:val="00FA42BE"/>
    <w:rsid w:val="00FA5476"/>
    <w:rsid w:val="00FA7D9E"/>
    <w:rsid w:val="00FB5AFD"/>
    <w:rsid w:val="00FC3106"/>
    <w:rsid w:val="00FC56AE"/>
    <w:rsid w:val="00FD05D2"/>
    <w:rsid w:val="00FD7366"/>
    <w:rsid w:val="00FE0BD2"/>
    <w:rsid w:val="00FE6883"/>
    <w:rsid w:val="00FF3BB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339D2"/>
  <w15:docId w15:val="{943D5D9D-05B5-4DB8-A6EF-AE32A04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A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1554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54AE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54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554AE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qFormat/>
    <w:rsid w:val="001554AE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A547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0105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5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A58C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1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FC3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FC3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E3FC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4C27-4609-4398-B300-4A3FDD6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Renata</dc:creator>
  <cp:keywords/>
  <dc:description/>
  <cp:lastModifiedBy>Romanová Hana</cp:lastModifiedBy>
  <cp:revision>2</cp:revision>
  <cp:lastPrinted>2024-02-29T11:12:00Z</cp:lastPrinted>
  <dcterms:created xsi:type="dcterms:W3CDTF">2025-06-04T07:56:00Z</dcterms:created>
  <dcterms:modified xsi:type="dcterms:W3CDTF">2025-06-04T07:56:00Z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47d04d473efb7d90104221c17ced22639b1aa825e83f7c55882c99ec7f9f8d02</vt:lpwstr>
  </property>
</Properties>
</file>