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3D90" w14:textId="77777777" w:rsidR="000D2DBF" w:rsidRPr="00F5240B" w:rsidRDefault="00686137" w:rsidP="00F41749">
      <w:pPr>
        <w:tabs>
          <w:tab w:val="left" w:pos="1560"/>
        </w:tabs>
        <w:spacing w:before="1080"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4E977" wp14:editId="1D8D5904">
                <wp:simplePos x="0" y="0"/>
                <wp:positionH relativeFrom="column">
                  <wp:posOffset>2973070</wp:posOffset>
                </wp:positionH>
                <wp:positionV relativeFrom="paragraph">
                  <wp:posOffset>144145</wp:posOffset>
                </wp:positionV>
                <wp:extent cx="2700000" cy="1440000"/>
                <wp:effectExtent l="0" t="0" r="24765" b="273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44272" w14:textId="77777777" w:rsidR="00716989" w:rsidRPr="00007B10" w:rsidRDefault="00957B49" w:rsidP="00391A7D">
                            <w:pPr>
                              <w:spacing w:before="360"/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Společnost</w:t>
                            </w:r>
                          </w:p>
                          <w:p w14:paraId="2395F95D" w14:textId="77777777" w:rsidR="00716989" w:rsidRPr="00007B10" w:rsidRDefault="00716989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Titul</w:t>
                            </w:r>
                            <w:r w:rsidRPr="00007B10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Jméno</w:t>
                            </w:r>
                            <w:r w:rsidRPr="00007B10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a</w:t>
                            </w:r>
                            <w:r w:rsidRPr="00007B10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Příjmení</w:t>
                            </w:r>
                            <w:r w:rsidR="00957B49" w:rsidRPr="00007B10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, </w:t>
                            </w:r>
                            <w:r w:rsidR="00957B49"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pozice</w:t>
                            </w:r>
                          </w:p>
                          <w:p w14:paraId="4B8C387B" w14:textId="3C45CDB1" w:rsidR="00716989" w:rsidRPr="00007B10" w:rsidRDefault="00957B49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Ulice</w:t>
                            </w:r>
                            <w:r w:rsidRPr="00007B10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č</w:t>
                            </w:r>
                            <w:r w:rsidR="00F44F80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 xml:space="preserve">. </w:t>
                            </w: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p.</w:t>
                            </w:r>
                          </w:p>
                          <w:p w14:paraId="37FFED77" w14:textId="2E4A247B" w:rsidR="00225F01" w:rsidRDefault="00957B49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PSČ</w:t>
                            </w:r>
                            <w:r w:rsidRPr="00007B10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E52602"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highlight w:val="yellow"/>
                                <w:lang w:eastAsia="cs-CZ"/>
                              </w:rPr>
                              <w:t>Město</w:t>
                            </w:r>
                          </w:p>
                          <w:p w14:paraId="6E7E12A4" w14:textId="27263055" w:rsidR="00110B61" w:rsidRPr="00007B10" w:rsidRDefault="00110B61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IČO: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4E9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4.1pt;margin-top:11.35pt;width:212.6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" strokeweight="2pt">
                <v:textbox>
                  <w:txbxContent>
                    <w:p w14:paraId="67A44272" w14:textId="77777777" w:rsidR="00716989" w:rsidRPr="00007B10" w:rsidRDefault="00957B49" w:rsidP="00391A7D">
                      <w:pPr>
                        <w:spacing w:before="360"/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Společnost</w:t>
                      </w:r>
                    </w:p>
                    <w:p w14:paraId="2395F95D" w14:textId="77777777" w:rsidR="00716989" w:rsidRPr="00007B10" w:rsidRDefault="00716989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Titul</w:t>
                      </w:r>
                      <w:r w:rsidRPr="00007B10"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 </w:t>
                      </w: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Jméno</w:t>
                      </w:r>
                      <w:r w:rsidRPr="00007B10"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 </w:t>
                      </w: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a</w:t>
                      </w:r>
                      <w:r w:rsidRPr="00007B10"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 </w:t>
                      </w: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Příjmení</w:t>
                      </w:r>
                      <w:r w:rsidR="00957B49" w:rsidRPr="00007B10"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, </w:t>
                      </w:r>
                      <w:r w:rsidR="00957B49"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pozice</w:t>
                      </w:r>
                    </w:p>
                    <w:p w14:paraId="4B8C387B" w14:textId="3C45CDB1" w:rsidR="00716989" w:rsidRPr="00007B10" w:rsidRDefault="00957B49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Ulice</w:t>
                      </w:r>
                      <w:r w:rsidRPr="00007B10"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 </w:t>
                      </w: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č</w:t>
                      </w:r>
                      <w:r w:rsidR="00F44F80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 xml:space="preserve">. </w:t>
                      </w: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p.</w:t>
                      </w:r>
                    </w:p>
                    <w:p w14:paraId="37FFED77" w14:textId="2E4A247B" w:rsidR="00225F01" w:rsidRDefault="00957B49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PSČ</w:t>
                      </w:r>
                      <w:r w:rsidRPr="00007B10"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 </w:t>
                      </w:r>
                      <w:r w:rsidRPr="00E52602">
                        <w:rPr>
                          <w:rFonts w:ascii="Verdana" w:hAnsi="Verdana" w:cs="Arial"/>
                          <w:b/>
                          <w:bCs/>
                          <w:szCs w:val="20"/>
                          <w:highlight w:val="yellow"/>
                          <w:lang w:eastAsia="cs-CZ"/>
                        </w:rPr>
                        <w:t>Město</w:t>
                      </w:r>
                    </w:p>
                    <w:p w14:paraId="6E7E12A4" w14:textId="27263055" w:rsidR="00110B61" w:rsidRPr="00007B10" w:rsidRDefault="00110B61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IČO: </w:t>
                      </w:r>
                    </w:p>
                  </w:txbxContent>
                </v:textbox>
              </v:shape>
            </w:pict>
          </mc:Fallback>
        </mc:AlternateContent>
      </w:r>
      <w:r w:rsidR="000D2DBF" w:rsidRPr="00F5240B">
        <w:rPr>
          <w:rFonts w:ascii="Verdana" w:hAnsi="Verdana"/>
          <w:b/>
          <w:sz w:val="18"/>
          <w:szCs w:val="18"/>
        </w:rPr>
        <w:t>Vaše č</w:t>
      </w:r>
      <w:r w:rsidR="00F41749">
        <w:rPr>
          <w:rFonts w:ascii="Verdana" w:hAnsi="Verdana"/>
          <w:b/>
          <w:sz w:val="18"/>
          <w:szCs w:val="18"/>
        </w:rPr>
        <w:t>.</w:t>
      </w:r>
      <w:r w:rsidR="00B0243E">
        <w:rPr>
          <w:rFonts w:ascii="Verdana" w:hAnsi="Verdana"/>
          <w:b/>
          <w:sz w:val="18"/>
          <w:szCs w:val="18"/>
        </w:rPr>
        <w:t xml:space="preserve"> </w:t>
      </w:r>
      <w:r w:rsidR="00F41749">
        <w:rPr>
          <w:rFonts w:ascii="Verdana" w:hAnsi="Verdana"/>
          <w:b/>
          <w:sz w:val="18"/>
          <w:szCs w:val="18"/>
        </w:rPr>
        <w:t>j.:</w:t>
      </w:r>
      <w:r w:rsidR="00473E2A" w:rsidRPr="00F5240B">
        <w:rPr>
          <w:rFonts w:ascii="Verdana" w:hAnsi="Verdana"/>
          <w:b/>
          <w:sz w:val="18"/>
          <w:szCs w:val="18"/>
        </w:rPr>
        <w:tab/>
      </w:r>
    </w:p>
    <w:p w14:paraId="16F68F96" w14:textId="77777777" w:rsidR="000D2DBF" w:rsidRPr="00F5240B" w:rsidRDefault="00473E2A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>Naše č.</w:t>
      </w:r>
      <w:r w:rsidR="00F41749">
        <w:rPr>
          <w:rFonts w:ascii="Verdana" w:hAnsi="Verdana"/>
          <w:b/>
          <w:sz w:val="18"/>
          <w:szCs w:val="18"/>
        </w:rPr>
        <w:t xml:space="preserve"> j.: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0BEF31E8" w14:textId="1364BBED" w:rsidR="000D2DBF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Ze dne:</w:t>
      </w:r>
      <w:r w:rsidR="00473E2A" w:rsidRPr="00F5240B">
        <w:rPr>
          <w:rFonts w:ascii="Verdana" w:hAnsi="Verdana"/>
          <w:b/>
          <w:sz w:val="18"/>
          <w:szCs w:val="18"/>
        </w:rPr>
        <w:tab/>
      </w:r>
      <w:r w:rsidR="000D2DBF" w:rsidRPr="00E03FC4">
        <w:rPr>
          <w:rFonts w:ascii="Verdana" w:hAnsi="Verdana"/>
          <w:b/>
          <w:sz w:val="18"/>
          <w:szCs w:val="18"/>
          <w:highlight w:val="yellow"/>
        </w:rPr>
        <w:t>DD</w:t>
      </w:r>
      <w:r w:rsidR="000D2DBF" w:rsidRPr="00F5240B">
        <w:rPr>
          <w:rFonts w:ascii="Verdana" w:hAnsi="Verdana"/>
          <w:b/>
          <w:sz w:val="18"/>
          <w:szCs w:val="18"/>
        </w:rPr>
        <w:t>.</w:t>
      </w:r>
      <w:r w:rsidR="000D2DBF" w:rsidRPr="00E03FC4">
        <w:rPr>
          <w:rFonts w:ascii="Verdana" w:hAnsi="Verdana"/>
          <w:b/>
          <w:sz w:val="18"/>
          <w:szCs w:val="18"/>
          <w:highlight w:val="yellow"/>
        </w:rPr>
        <w:t>MM</w:t>
      </w:r>
      <w:r w:rsidR="000D2DBF" w:rsidRPr="00F5240B">
        <w:rPr>
          <w:rFonts w:ascii="Verdana" w:hAnsi="Verdana"/>
          <w:b/>
          <w:sz w:val="18"/>
          <w:szCs w:val="18"/>
        </w:rPr>
        <w:t>.</w:t>
      </w:r>
      <w:r w:rsidR="006E66AD">
        <w:rPr>
          <w:rFonts w:ascii="Verdana" w:hAnsi="Verdana"/>
          <w:b/>
          <w:sz w:val="18"/>
          <w:szCs w:val="18"/>
        </w:rPr>
        <w:t>202</w:t>
      </w:r>
      <w:r w:rsidR="00E77836">
        <w:rPr>
          <w:rFonts w:ascii="Verdana" w:hAnsi="Verdana"/>
          <w:b/>
          <w:sz w:val="18"/>
          <w:szCs w:val="18"/>
        </w:rPr>
        <w:t>5</w:t>
      </w:r>
    </w:p>
    <w:p w14:paraId="725A3E89" w14:textId="77777777" w:rsidR="00F41749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Vyřizuje:</w:t>
      </w:r>
      <w:r w:rsidR="00473E2A" w:rsidRPr="00F5240B">
        <w:rPr>
          <w:rFonts w:ascii="Verdana" w:hAnsi="Verdana"/>
          <w:b/>
          <w:sz w:val="18"/>
          <w:szCs w:val="18"/>
        </w:rPr>
        <w:tab/>
      </w:r>
      <w:r w:rsidR="00AA5F76" w:rsidRPr="00AA5F76">
        <w:rPr>
          <w:rFonts w:ascii="Verdana" w:hAnsi="Verdana"/>
          <w:b/>
          <w:sz w:val="18"/>
          <w:szCs w:val="18"/>
          <w:highlight w:val="yellow"/>
        </w:rPr>
        <w:t>Předkladatel</w:t>
      </w:r>
    </w:p>
    <w:p w14:paraId="0B1E02E3" w14:textId="77777777" w:rsidR="00F41749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Telefon:</w:t>
      </w:r>
      <w:r>
        <w:rPr>
          <w:rFonts w:ascii="Verdana" w:hAnsi="Verdana"/>
          <w:b/>
          <w:sz w:val="18"/>
          <w:szCs w:val="18"/>
        </w:rPr>
        <w:tab/>
        <w:t xml:space="preserve">+420 </w:t>
      </w:r>
      <w:r w:rsidR="003F4C6D" w:rsidRPr="003F4C6D">
        <w:rPr>
          <w:rFonts w:ascii="Verdana" w:hAnsi="Verdana"/>
          <w:b/>
          <w:sz w:val="18"/>
          <w:szCs w:val="18"/>
          <w:highlight w:val="yellow"/>
        </w:rPr>
        <w:t>XXXXXXXXX</w:t>
      </w:r>
    </w:p>
    <w:p w14:paraId="19616E59" w14:textId="77777777" w:rsidR="000D2DBF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e-mail:</w:t>
      </w:r>
      <w:r w:rsidRPr="00F5240B">
        <w:rPr>
          <w:rFonts w:ascii="Verdana" w:hAnsi="Verdana"/>
          <w:b/>
          <w:sz w:val="18"/>
          <w:szCs w:val="18"/>
        </w:rPr>
        <w:tab/>
      </w:r>
      <w:r w:rsidR="00C50C5F" w:rsidRPr="00C50C5F">
        <w:rPr>
          <w:rFonts w:ascii="Verdana" w:hAnsi="Verdana"/>
          <w:b/>
          <w:sz w:val="18"/>
          <w:szCs w:val="18"/>
          <w:highlight w:val="yellow"/>
        </w:rPr>
        <w:t>předkladatel</w:t>
      </w:r>
      <w:r w:rsidR="008F03B7" w:rsidRPr="00C50C5F">
        <w:rPr>
          <w:rFonts w:ascii="Verdana" w:hAnsi="Verdana"/>
          <w:b/>
          <w:sz w:val="18"/>
          <w:szCs w:val="18"/>
        </w:rPr>
        <w:t>@nhkladruby.cz</w:t>
      </w:r>
    </w:p>
    <w:p w14:paraId="49D3026E" w14:textId="77777777" w:rsidR="000D2DBF" w:rsidRPr="00954983" w:rsidRDefault="00954983" w:rsidP="00503246">
      <w:pPr>
        <w:tabs>
          <w:tab w:val="left" w:pos="1560"/>
        </w:tabs>
        <w:spacing w:before="240"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Počet listů: 1</w:t>
      </w:r>
      <w:r>
        <w:rPr>
          <w:rFonts w:ascii="Verdana" w:hAnsi="Verdana"/>
          <w:b/>
          <w:sz w:val="18"/>
          <w:szCs w:val="18"/>
        </w:rPr>
        <w:tab/>
        <w:t xml:space="preserve">Příloha: </w:t>
      </w:r>
      <w:r w:rsidRPr="00954983">
        <w:rPr>
          <w:rFonts w:ascii="Verdana" w:hAnsi="Verdana"/>
          <w:b/>
          <w:sz w:val="18"/>
          <w:szCs w:val="18"/>
          <w:highlight w:val="yellow"/>
        </w:rPr>
        <w:t>XX</w:t>
      </w:r>
      <w:r w:rsidRPr="00F5240B">
        <w:rPr>
          <w:rFonts w:ascii="Verdana" w:hAnsi="Verdana"/>
          <w:b/>
          <w:sz w:val="18"/>
          <w:szCs w:val="18"/>
        </w:rPr>
        <w:t xml:space="preserve"> listů</w:t>
      </w:r>
    </w:p>
    <w:p w14:paraId="3F111558" w14:textId="2B1D61FE" w:rsidR="000D2DBF" w:rsidRPr="00954983" w:rsidRDefault="00C60D2B" w:rsidP="000A45F1">
      <w:pPr>
        <w:spacing w:before="360" w:after="240" w:line="360" w:lineRule="auto"/>
        <w:jc w:val="left"/>
        <w:rPr>
          <w:rFonts w:ascii="Verdana" w:eastAsia="Times New Roman" w:hAnsi="Verdana"/>
          <w:b/>
          <w:szCs w:val="20"/>
          <w:lang w:eastAsia="cs-CZ"/>
        </w:rPr>
      </w:pPr>
      <w:r>
        <w:rPr>
          <w:rFonts w:ascii="Verdana" w:eastAsia="Times New Roman" w:hAnsi="Verdana"/>
          <w:b/>
          <w:szCs w:val="20"/>
          <w:lang w:eastAsia="cs-CZ"/>
        </w:rPr>
        <w:t>Objednávka</w:t>
      </w:r>
      <w:r w:rsidR="003F4C6D">
        <w:rPr>
          <w:rFonts w:ascii="Verdana" w:eastAsia="Times New Roman" w:hAnsi="Verdana"/>
          <w:b/>
          <w:szCs w:val="20"/>
          <w:lang w:eastAsia="cs-CZ"/>
        </w:rPr>
        <w:t xml:space="preserve"> </w:t>
      </w:r>
      <w:r w:rsidR="00FC297E">
        <w:rPr>
          <w:rFonts w:ascii="Verdana" w:eastAsia="Times New Roman" w:hAnsi="Verdana"/>
          <w:b/>
          <w:szCs w:val="20"/>
          <w:lang w:eastAsia="cs-CZ"/>
        </w:rPr>
        <w:t>l</w:t>
      </w:r>
      <w:r w:rsidR="00FC297E" w:rsidRPr="00FC297E">
        <w:rPr>
          <w:rFonts w:ascii="Verdana" w:eastAsia="Times New Roman" w:hAnsi="Verdana"/>
          <w:b/>
          <w:szCs w:val="20"/>
          <w:lang w:eastAsia="cs-CZ"/>
        </w:rPr>
        <w:t xml:space="preserve">ikvidace </w:t>
      </w:r>
      <w:r w:rsidR="0006201A">
        <w:rPr>
          <w:rFonts w:ascii="Verdana" w:eastAsia="Times New Roman" w:hAnsi="Verdana"/>
          <w:b/>
          <w:szCs w:val="20"/>
          <w:lang w:eastAsia="cs-CZ"/>
        </w:rPr>
        <w:t>odpadů</w:t>
      </w:r>
      <w:r w:rsidR="00FC297E" w:rsidRPr="00FC297E">
        <w:rPr>
          <w:rFonts w:ascii="Verdana" w:eastAsia="Times New Roman" w:hAnsi="Verdana"/>
          <w:b/>
          <w:szCs w:val="20"/>
          <w:lang w:eastAsia="cs-CZ"/>
        </w:rPr>
        <w:t xml:space="preserve">, areál </w:t>
      </w:r>
      <w:r w:rsidR="0006201A">
        <w:rPr>
          <w:rFonts w:ascii="Verdana" w:eastAsia="Times New Roman" w:hAnsi="Verdana"/>
          <w:b/>
          <w:szCs w:val="20"/>
          <w:lang w:eastAsia="cs-CZ"/>
        </w:rPr>
        <w:t>historického dvora Selmice</w:t>
      </w:r>
    </w:p>
    <w:p w14:paraId="0D6CB394" w14:textId="77777777" w:rsidR="00052E48" w:rsidRPr="00052E48" w:rsidRDefault="00052E48" w:rsidP="00017E30">
      <w:pPr>
        <w:rPr>
          <w:rFonts w:ascii="Verdana" w:hAnsi="Verdana"/>
          <w:szCs w:val="20"/>
        </w:rPr>
      </w:pPr>
      <w:r w:rsidRPr="00052E48">
        <w:rPr>
          <w:rFonts w:ascii="Verdana" w:hAnsi="Verdana"/>
          <w:szCs w:val="20"/>
        </w:rPr>
        <w:t xml:space="preserve">Vážený pane </w:t>
      </w:r>
      <w:r w:rsidR="00E352E5" w:rsidRPr="00E352E5">
        <w:rPr>
          <w:rFonts w:ascii="Verdana" w:hAnsi="Verdana"/>
          <w:szCs w:val="20"/>
          <w:highlight w:val="yellow"/>
        </w:rPr>
        <w:t>XXXXX</w:t>
      </w:r>
      <w:r w:rsidRPr="00052E48">
        <w:rPr>
          <w:rFonts w:ascii="Verdana" w:hAnsi="Verdana"/>
          <w:szCs w:val="20"/>
        </w:rPr>
        <w:t>,</w:t>
      </w:r>
    </w:p>
    <w:p w14:paraId="1E31E9BE" w14:textId="4842C131" w:rsidR="00052E48" w:rsidRPr="00110B61" w:rsidRDefault="00052E48" w:rsidP="00110B61">
      <w:pPr>
        <w:spacing w:before="360" w:after="240"/>
        <w:rPr>
          <w:rFonts w:ascii="Verdana" w:eastAsia="Times New Roman" w:hAnsi="Verdana"/>
          <w:b/>
          <w:szCs w:val="20"/>
          <w:lang w:eastAsia="cs-CZ"/>
        </w:rPr>
      </w:pPr>
      <w:r w:rsidRPr="00052E48">
        <w:rPr>
          <w:rFonts w:ascii="Verdana" w:hAnsi="Verdana"/>
          <w:szCs w:val="20"/>
        </w:rPr>
        <w:t xml:space="preserve">na základě Vaší nabídky ze dne </w:t>
      </w:r>
      <w:r w:rsidR="00E352E5" w:rsidRPr="00954F61">
        <w:rPr>
          <w:rFonts w:ascii="Verdana" w:hAnsi="Verdana"/>
          <w:szCs w:val="20"/>
          <w:highlight w:val="yellow"/>
        </w:rPr>
        <w:t>DD.MM.RRRR</w:t>
      </w:r>
      <w:r w:rsidRPr="0020290F">
        <w:rPr>
          <w:rFonts w:ascii="Verdana" w:hAnsi="Verdana"/>
          <w:szCs w:val="20"/>
        </w:rPr>
        <w:t xml:space="preserve"> u Vás </w:t>
      </w:r>
      <w:r w:rsidRPr="00632FB2">
        <w:rPr>
          <w:rFonts w:ascii="Verdana" w:hAnsi="Verdana"/>
          <w:szCs w:val="20"/>
        </w:rPr>
        <w:t xml:space="preserve">objednáváme </w:t>
      </w:r>
      <w:r w:rsidR="00FC297E" w:rsidRPr="00FC297E">
        <w:rPr>
          <w:rFonts w:ascii="Verdana" w:hAnsi="Verdana"/>
          <w:szCs w:val="20"/>
        </w:rPr>
        <w:t>likvidac</w:t>
      </w:r>
      <w:r w:rsidR="00FC297E">
        <w:rPr>
          <w:rFonts w:ascii="Verdana" w:hAnsi="Verdana"/>
          <w:szCs w:val="20"/>
        </w:rPr>
        <w:t>i</w:t>
      </w:r>
      <w:r w:rsidR="00FC297E" w:rsidRPr="00FC297E">
        <w:rPr>
          <w:rFonts w:ascii="Verdana" w:hAnsi="Verdana"/>
          <w:szCs w:val="20"/>
        </w:rPr>
        <w:t xml:space="preserve"> </w:t>
      </w:r>
      <w:r w:rsidR="0006201A">
        <w:rPr>
          <w:rFonts w:ascii="Verdana" w:hAnsi="Verdana"/>
          <w:szCs w:val="20"/>
        </w:rPr>
        <w:t>odpadů</w:t>
      </w:r>
      <w:r w:rsidR="00FC297E" w:rsidRPr="00FC297E">
        <w:rPr>
          <w:rFonts w:ascii="Verdana" w:hAnsi="Verdana"/>
          <w:szCs w:val="20"/>
        </w:rPr>
        <w:t xml:space="preserve"> v</w:t>
      </w:r>
      <w:r w:rsidR="0006201A">
        <w:rPr>
          <w:rFonts w:ascii="Verdana" w:hAnsi="Verdana"/>
          <w:szCs w:val="20"/>
        </w:rPr>
        <w:t> </w:t>
      </w:r>
      <w:r w:rsidR="00FC297E" w:rsidRPr="00FC297E">
        <w:rPr>
          <w:rFonts w:ascii="Verdana" w:hAnsi="Verdana"/>
          <w:szCs w:val="20"/>
        </w:rPr>
        <w:t>areálu</w:t>
      </w:r>
      <w:r w:rsidR="0006201A">
        <w:rPr>
          <w:rFonts w:ascii="Verdana" w:hAnsi="Verdana"/>
          <w:szCs w:val="20"/>
        </w:rPr>
        <w:t xml:space="preserve"> historického dvora Selmice</w:t>
      </w:r>
      <w:r w:rsidR="00145A02">
        <w:rPr>
          <w:rFonts w:ascii="Verdana" w:hAnsi="Verdana"/>
          <w:szCs w:val="20"/>
        </w:rPr>
        <w:t xml:space="preserve">, </w:t>
      </w:r>
      <w:r w:rsidR="00145A02" w:rsidRPr="00110B61">
        <w:rPr>
          <w:rFonts w:ascii="Verdana" w:hAnsi="Verdana"/>
          <w:szCs w:val="20"/>
        </w:rPr>
        <w:t xml:space="preserve">pozemek </w:t>
      </w:r>
      <w:r w:rsidR="00110B61" w:rsidRPr="00110B61">
        <w:rPr>
          <w:rFonts w:ascii="Verdana" w:hAnsi="Verdana" w:cs="Arial"/>
          <w:szCs w:val="20"/>
        </w:rPr>
        <w:t>parc. č. 1235, 1226, k. ú. Selmice, obec Selmice, LV č. 128</w:t>
      </w:r>
      <w:r w:rsidR="00110B61" w:rsidRPr="00110B61">
        <w:rPr>
          <w:rFonts w:ascii="Verdana" w:hAnsi="Verdana"/>
          <w:szCs w:val="20"/>
        </w:rPr>
        <w:t>,</w:t>
      </w:r>
      <w:r w:rsidR="00F40D70" w:rsidRPr="00110B61">
        <w:rPr>
          <w:rFonts w:ascii="Verdana" w:hAnsi="Verdana"/>
          <w:szCs w:val="20"/>
        </w:rPr>
        <w:t xml:space="preserve"> </w:t>
      </w:r>
      <w:r w:rsidR="00110B61" w:rsidRPr="00110B61">
        <w:rPr>
          <w:rFonts w:ascii="Verdana" w:hAnsi="Verdana"/>
          <w:szCs w:val="20"/>
        </w:rPr>
        <w:t>provedená v rozsahu a v souladu s podmínkami výběrového řízení objednatele, které jsou obsaženy ve výzvě objednatele pro zadání veřejné zakázky malého rozsahu s názvem „</w:t>
      </w:r>
      <w:r w:rsidR="00110B61" w:rsidRPr="00110B61">
        <w:rPr>
          <w:rFonts w:ascii="Verdana" w:hAnsi="Verdana"/>
          <w:b/>
          <w:szCs w:val="20"/>
        </w:rPr>
        <w:t>Likvidace odpadů, historický dvůr Selmice</w:t>
      </w:r>
      <w:r w:rsidR="00110B61" w:rsidRPr="00110B61">
        <w:rPr>
          <w:rFonts w:ascii="Verdana" w:hAnsi="Verdana"/>
          <w:szCs w:val="20"/>
        </w:rPr>
        <w:t>“, s </w:t>
      </w:r>
      <w:r w:rsidR="00110B61" w:rsidRPr="00110B61">
        <w:rPr>
          <w:rFonts w:ascii="Verdana" w:hAnsi="Verdana"/>
          <w:szCs w:val="20"/>
        </w:rPr>
        <w:t xml:space="preserve"> </w:t>
      </w:r>
      <w:r w:rsidR="00110B61" w:rsidRPr="00110B61">
        <w:rPr>
          <w:rFonts w:ascii="Verdana" w:hAnsi="Verdana"/>
          <w:szCs w:val="20"/>
        </w:rPr>
        <w:t>Položkovým soupisem prací a dodávek zhotovitele, který je jako příloha č. 1 nedílnou součástí této</w:t>
      </w:r>
      <w:r w:rsidR="00110B61">
        <w:rPr>
          <w:rFonts w:ascii="Verdana" w:hAnsi="Verdana"/>
          <w:szCs w:val="20"/>
        </w:rPr>
        <w:t xml:space="preserve"> objednávky</w:t>
      </w:r>
      <w:r w:rsidR="005F257B" w:rsidRPr="00110B61">
        <w:rPr>
          <w:rFonts w:ascii="Verdana" w:hAnsi="Verdana"/>
        </w:rPr>
        <w:t>.</w:t>
      </w:r>
    </w:p>
    <w:p w14:paraId="0F823C42" w14:textId="088B181B" w:rsidR="00E86CB3" w:rsidRDefault="004A1C93" w:rsidP="00017E30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Smluvené jednotkové ceny</w:t>
      </w:r>
      <w:r w:rsidR="008401BD">
        <w:rPr>
          <w:rFonts w:ascii="Verdana" w:hAnsi="Verdana"/>
          <w:szCs w:val="20"/>
        </w:rPr>
        <w:t xml:space="preserve"> dle kategorie (zatřídění) odpadu</w:t>
      </w:r>
      <w:r w:rsidR="00E86CB3">
        <w:rPr>
          <w:rFonts w:ascii="Verdana" w:hAnsi="Verdana"/>
          <w:szCs w:val="20"/>
        </w:rPr>
        <w:t xml:space="preserve"> </w:t>
      </w:r>
      <w:r w:rsidR="00441961">
        <w:rPr>
          <w:rFonts w:ascii="Verdana" w:hAnsi="Verdana"/>
          <w:szCs w:val="20"/>
        </w:rPr>
        <w:t xml:space="preserve">viz Příloha č. </w:t>
      </w:r>
      <w:r w:rsidR="00110B61">
        <w:rPr>
          <w:rFonts w:ascii="Verdana" w:hAnsi="Verdana"/>
          <w:szCs w:val="20"/>
        </w:rPr>
        <w:t>1</w:t>
      </w:r>
      <w:r w:rsidR="00441961">
        <w:rPr>
          <w:rFonts w:ascii="Verdana" w:hAnsi="Verdana"/>
          <w:szCs w:val="20"/>
        </w:rPr>
        <w:t xml:space="preserve"> - Položkový výkaz výměr</w:t>
      </w:r>
      <w:r w:rsidR="00E86CB3">
        <w:rPr>
          <w:rFonts w:ascii="Verdana" w:hAnsi="Verdana"/>
          <w:bCs/>
          <w:szCs w:val="20"/>
        </w:rPr>
        <w:t>.</w:t>
      </w:r>
    </w:p>
    <w:p w14:paraId="7BE0E19B" w14:textId="2DA35665" w:rsidR="00052E48" w:rsidRPr="00E77836" w:rsidRDefault="00052E48" w:rsidP="00017E30">
      <w:pPr>
        <w:rPr>
          <w:rFonts w:ascii="Verdana" w:hAnsi="Verdana"/>
          <w:bCs/>
          <w:szCs w:val="20"/>
        </w:rPr>
      </w:pPr>
      <w:r w:rsidRPr="00E77836">
        <w:rPr>
          <w:rFonts w:ascii="Verdana" w:hAnsi="Verdana"/>
          <w:b/>
          <w:bCs/>
          <w:szCs w:val="20"/>
        </w:rPr>
        <w:t xml:space="preserve">Celková cena </w:t>
      </w:r>
      <w:r w:rsidR="00342014" w:rsidRPr="00E77836">
        <w:rPr>
          <w:rFonts w:ascii="Verdana" w:hAnsi="Verdana"/>
          <w:b/>
          <w:bCs/>
          <w:szCs w:val="20"/>
        </w:rPr>
        <w:t>nepřekročí</w:t>
      </w:r>
      <w:r w:rsidRPr="00E77836">
        <w:rPr>
          <w:rFonts w:ascii="Verdana" w:hAnsi="Verdana"/>
          <w:szCs w:val="20"/>
        </w:rPr>
        <w:t xml:space="preserve"> </w:t>
      </w:r>
      <w:r w:rsidR="00110B61" w:rsidRPr="00E77836">
        <w:rPr>
          <w:rFonts w:ascii="Verdana" w:hAnsi="Verdana"/>
          <w:b/>
          <w:szCs w:val="20"/>
          <w:highlight w:val="yellow"/>
        </w:rPr>
        <w:t>DOPLNÍ ZADAVATEL</w:t>
      </w:r>
      <w:r w:rsidR="00D81C85" w:rsidRPr="00E77836">
        <w:rPr>
          <w:rFonts w:ascii="Verdana" w:hAnsi="Verdana"/>
          <w:bCs/>
          <w:szCs w:val="20"/>
        </w:rPr>
        <w:t>.</w:t>
      </w:r>
      <w:r w:rsidR="00400577" w:rsidRPr="00E77836">
        <w:rPr>
          <w:rFonts w:ascii="Verdana" w:hAnsi="Verdana"/>
          <w:bCs/>
          <w:szCs w:val="20"/>
        </w:rPr>
        <w:t xml:space="preserve"> Objednatel je oprávněn požadovat po </w:t>
      </w:r>
      <w:r w:rsidR="00D511AF" w:rsidRPr="00E77836">
        <w:rPr>
          <w:rFonts w:ascii="Verdana" w:hAnsi="Verdana"/>
          <w:bCs/>
          <w:szCs w:val="20"/>
        </w:rPr>
        <w:t>z</w:t>
      </w:r>
      <w:r w:rsidR="00400577" w:rsidRPr="00E77836">
        <w:rPr>
          <w:rFonts w:ascii="Verdana" w:hAnsi="Verdana"/>
          <w:bCs/>
          <w:szCs w:val="20"/>
        </w:rPr>
        <w:t>hotoviteli</w:t>
      </w:r>
      <w:r w:rsidR="00DD405D" w:rsidRPr="00E77836">
        <w:rPr>
          <w:rFonts w:ascii="Verdana" w:hAnsi="Verdana"/>
          <w:bCs/>
          <w:szCs w:val="20"/>
        </w:rPr>
        <w:t xml:space="preserve"> vícepráce, maximálně však do výše </w:t>
      </w:r>
      <w:r w:rsidR="00110B61" w:rsidRPr="00E77836">
        <w:rPr>
          <w:rFonts w:ascii="Verdana" w:hAnsi="Verdana"/>
          <w:bCs/>
          <w:szCs w:val="20"/>
        </w:rPr>
        <w:t>1,3 násobku celkové nabídkové ceny v Kč bez DPH</w:t>
      </w:r>
      <w:r w:rsidR="004A1C93" w:rsidRPr="00E77836">
        <w:rPr>
          <w:rFonts w:ascii="Verdana" w:hAnsi="Verdana"/>
          <w:bCs/>
          <w:szCs w:val="20"/>
        </w:rPr>
        <w:t>.</w:t>
      </w:r>
    </w:p>
    <w:p w14:paraId="564909F9" w14:textId="4B108014" w:rsidR="00AA7699" w:rsidRPr="00110B61" w:rsidRDefault="00AA7699" w:rsidP="00017E30">
      <w:pPr>
        <w:rPr>
          <w:rFonts w:ascii="Verdana" w:hAnsi="Verdana"/>
          <w:szCs w:val="20"/>
        </w:rPr>
      </w:pPr>
      <w:r w:rsidRPr="00E77836">
        <w:rPr>
          <w:rFonts w:ascii="Verdana" w:hAnsi="Verdana"/>
          <w:szCs w:val="20"/>
        </w:rPr>
        <w:t>Objednatel</w:t>
      </w:r>
      <w:r w:rsidRPr="003E70DC">
        <w:rPr>
          <w:rFonts w:ascii="Verdana" w:hAnsi="Verdana"/>
          <w:szCs w:val="20"/>
        </w:rPr>
        <w:t xml:space="preserve"> neposkytuje zhotoviteli na </w:t>
      </w:r>
      <w:r w:rsidRPr="00110B61">
        <w:rPr>
          <w:rFonts w:ascii="Verdana" w:hAnsi="Verdana"/>
          <w:szCs w:val="20"/>
        </w:rPr>
        <w:t>provedení díla zálohy.</w:t>
      </w:r>
    </w:p>
    <w:p w14:paraId="7D3BF15D" w14:textId="7238DEFD" w:rsidR="009A143E" w:rsidRPr="00D57532" w:rsidRDefault="00087392" w:rsidP="00017E30">
      <w:pPr>
        <w:rPr>
          <w:rFonts w:ascii="Verdana" w:hAnsi="Verdana"/>
          <w:szCs w:val="20"/>
        </w:rPr>
      </w:pPr>
      <w:r w:rsidRPr="00110B61">
        <w:rPr>
          <w:rFonts w:ascii="Verdana" w:hAnsi="Verdana"/>
          <w:b/>
          <w:bCs/>
          <w:szCs w:val="20"/>
        </w:rPr>
        <w:t>Termín realizace</w:t>
      </w:r>
      <w:r w:rsidR="007A0315" w:rsidRPr="00110B61">
        <w:rPr>
          <w:rFonts w:ascii="Verdana" w:hAnsi="Verdana"/>
          <w:b/>
          <w:bCs/>
          <w:szCs w:val="20"/>
        </w:rPr>
        <w:t xml:space="preserve"> (předání a převzetí díla)</w:t>
      </w:r>
      <w:r w:rsidR="00837547" w:rsidRPr="00110B61">
        <w:rPr>
          <w:rFonts w:ascii="Verdana" w:hAnsi="Verdana"/>
          <w:b/>
          <w:bCs/>
          <w:szCs w:val="20"/>
        </w:rPr>
        <w:t>:</w:t>
      </w:r>
      <w:r w:rsidR="00052E48" w:rsidRPr="00110B61">
        <w:rPr>
          <w:rFonts w:ascii="Verdana" w:hAnsi="Verdana"/>
          <w:szCs w:val="20"/>
        </w:rPr>
        <w:t xml:space="preserve"> </w:t>
      </w:r>
      <w:r w:rsidR="00CF36CC" w:rsidRPr="00110B61">
        <w:rPr>
          <w:rFonts w:ascii="Verdana" w:hAnsi="Verdana"/>
          <w:b/>
          <w:szCs w:val="20"/>
        </w:rPr>
        <w:t xml:space="preserve">do </w:t>
      </w:r>
      <w:r w:rsidR="0006201A" w:rsidRPr="00110B61">
        <w:rPr>
          <w:rFonts w:ascii="Verdana" w:hAnsi="Verdana"/>
          <w:b/>
          <w:szCs w:val="20"/>
        </w:rPr>
        <w:t>45 dnů od předání staveniště.</w:t>
      </w:r>
    </w:p>
    <w:p w14:paraId="7FA778F0" w14:textId="77777777" w:rsidR="00B579A7" w:rsidRPr="00D57532" w:rsidRDefault="00B579A7" w:rsidP="00017E30">
      <w:pPr>
        <w:pStyle w:val="Odstavecseseznamem"/>
        <w:spacing w:after="60"/>
        <w:ind w:left="0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 xml:space="preserve">Dílo bude splňovat všechny kvalitativní a kvantitativní požadavky definované těmito závaznými podklady pro provedení díla: </w:t>
      </w:r>
    </w:p>
    <w:p w14:paraId="56D78EA4" w14:textId="30A3BF8E" w:rsidR="00B579A7" w:rsidRPr="00D57532" w:rsidRDefault="00B579A7" w:rsidP="00017E30">
      <w:pPr>
        <w:pStyle w:val="Odstavecseseznamem"/>
        <w:numPr>
          <w:ilvl w:val="0"/>
          <w:numId w:val="3"/>
        </w:numPr>
        <w:spacing w:after="60"/>
        <w:ind w:left="426" w:hanging="284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příslušnými platnými normami na území České republiky, včetně technických norem ČSN, EN</w:t>
      </w:r>
      <w:r w:rsidR="00537818">
        <w:rPr>
          <w:rFonts w:ascii="Verdana" w:hAnsi="Verdana"/>
        </w:rPr>
        <w:t xml:space="preserve"> a ISO</w:t>
      </w:r>
      <w:r w:rsidRPr="00D57532">
        <w:rPr>
          <w:rFonts w:ascii="Verdana" w:hAnsi="Verdana"/>
        </w:rPr>
        <w:t>,</w:t>
      </w:r>
    </w:p>
    <w:p w14:paraId="2688025F" w14:textId="77777777" w:rsidR="00B579A7" w:rsidRPr="00D57532" w:rsidRDefault="00B579A7" w:rsidP="00017E30">
      <w:pPr>
        <w:pStyle w:val="Odstavecseseznamem"/>
        <w:numPr>
          <w:ilvl w:val="0"/>
          <w:numId w:val="3"/>
        </w:numPr>
        <w:spacing w:after="60"/>
        <w:ind w:left="426" w:hanging="284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speciálně stanovenými technologickými postupy,</w:t>
      </w:r>
    </w:p>
    <w:p w14:paraId="4ACFB35A" w14:textId="77777777" w:rsidR="00B579A7" w:rsidRPr="00D57532" w:rsidRDefault="00B579A7" w:rsidP="00017E30">
      <w:pPr>
        <w:pStyle w:val="Odstavecseseznamem"/>
        <w:numPr>
          <w:ilvl w:val="0"/>
          <w:numId w:val="3"/>
        </w:numPr>
        <w:spacing w:after="60"/>
        <w:ind w:left="426" w:hanging="284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příslušnými platnými normami Evropské unie,</w:t>
      </w:r>
    </w:p>
    <w:p w14:paraId="1D20706B" w14:textId="77777777" w:rsidR="00B579A7" w:rsidRPr="00D57532" w:rsidRDefault="00B579A7" w:rsidP="00017E30">
      <w:pPr>
        <w:pStyle w:val="Odstavecseseznamem"/>
        <w:numPr>
          <w:ilvl w:val="0"/>
          <w:numId w:val="3"/>
        </w:numPr>
        <w:spacing w:after="60"/>
        <w:ind w:left="426" w:hanging="284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dotčenými obecně závaznými právními předpisy,</w:t>
      </w:r>
    </w:p>
    <w:p w14:paraId="008581DB" w14:textId="77777777" w:rsidR="00B579A7" w:rsidRPr="00D57532" w:rsidRDefault="00B579A7" w:rsidP="00017E30">
      <w:pPr>
        <w:pStyle w:val="Odstavecseseznamem"/>
        <w:numPr>
          <w:ilvl w:val="0"/>
          <w:numId w:val="3"/>
        </w:numPr>
        <w:ind w:left="426" w:hanging="284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v průběhu provádění díla udělenými pokyny objednatele.</w:t>
      </w:r>
    </w:p>
    <w:p w14:paraId="73EC0A5F" w14:textId="77777777" w:rsidR="002B7D2D" w:rsidRDefault="00D57532" w:rsidP="00017E30">
      <w:pPr>
        <w:rPr>
          <w:rFonts w:ascii="Verdana" w:hAnsi="Verdana"/>
        </w:rPr>
      </w:pPr>
      <w:r>
        <w:rPr>
          <w:rFonts w:ascii="Verdana" w:hAnsi="Verdana"/>
        </w:rPr>
        <w:t>Pří</w:t>
      </w:r>
      <w:r w:rsidR="002B7D2D" w:rsidRPr="00D57532">
        <w:rPr>
          <w:rFonts w:ascii="Verdana" w:hAnsi="Verdana"/>
        </w:rPr>
        <w:t>padné vícepráce, méněpráce,</w:t>
      </w:r>
      <w:r w:rsidR="009A143E" w:rsidRPr="00D57532">
        <w:rPr>
          <w:rFonts w:ascii="Verdana" w:hAnsi="Verdana"/>
        </w:rPr>
        <w:t xml:space="preserve"> změny, doplňky nebo rozšíření</w:t>
      </w:r>
      <w:r w:rsidR="002B7D2D" w:rsidRPr="00D57532">
        <w:rPr>
          <w:rFonts w:ascii="Verdana" w:hAnsi="Verdana"/>
        </w:rPr>
        <w:t xml:space="preserve">, musí být vždy před jejich </w:t>
      </w:r>
      <w:r w:rsidR="002B7D2D" w:rsidRPr="0020290F">
        <w:rPr>
          <w:rFonts w:ascii="Verdana" w:hAnsi="Verdana"/>
        </w:rPr>
        <w:t xml:space="preserve">realizací písemně odsouhlaseny objednatelem včetně jejich ocenění. Pokud zhotovitel provede </w:t>
      </w:r>
      <w:r w:rsidR="002B7D2D" w:rsidRPr="003E70DC">
        <w:rPr>
          <w:rFonts w:ascii="Verdana" w:hAnsi="Verdana"/>
        </w:rPr>
        <w:t xml:space="preserve">některé z </w:t>
      </w:r>
      <w:r w:rsidR="009A143E" w:rsidRPr="003E70DC">
        <w:rPr>
          <w:rFonts w:ascii="Verdana" w:hAnsi="Verdana"/>
        </w:rPr>
        <w:t>těchto prací bez </w:t>
      </w:r>
      <w:r w:rsidR="002B7D2D" w:rsidRPr="003E70DC">
        <w:rPr>
          <w:rFonts w:ascii="Verdana" w:hAnsi="Verdana"/>
        </w:rPr>
        <w:t>písemného souhlasu objednatele, má objednatel právo odmítnout jejich úhradu.</w:t>
      </w:r>
    </w:p>
    <w:p w14:paraId="73E7C692" w14:textId="6A8DC11C" w:rsidR="00EF50A8" w:rsidRPr="003135B2" w:rsidRDefault="00EF50A8" w:rsidP="00EF50A8">
      <w:pPr>
        <w:rPr>
          <w:rFonts w:ascii="Verdana" w:hAnsi="Verdana"/>
        </w:rPr>
      </w:pPr>
      <w:r w:rsidRPr="003135B2">
        <w:rPr>
          <w:rFonts w:ascii="Verdana" w:hAnsi="Verdana"/>
        </w:rPr>
        <w:t xml:space="preserve">Zhotovitel poskytne součinnost </w:t>
      </w:r>
      <w:r w:rsidRPr="003135B2">
        <w:rPr>
          <w:rFonts w:ascii="Verdana" w:hAnsi="Verdana"/>
        </w:rPr>
        <w:t>pro plnění ohlašovací povinnosti</w:t>
      </w:r>
      <w:r w:rsidRPr="003135B2">
        <w:rPr>
          <w:rFonts w:ascii="Verdana" w:hAnsi="Verdana"/>
        </w:rPr>
        <w:t xml:space="preserve"> objednatele</w:t>
      </w:r>
      <w:r w:rsidRPr="003135B2">
        <w:rPr>
          <w:rFonts w:ascii="Verdana" w:hAnsi="Verdana"/>
        </w:rPr>
        <w:t xml:space="preserve"> do</w:t>
      </w:r>
      <w:r w:rsidRPr="003135B2">
        <w:rPr>
          <w:rFonts w:ascii="Verdana" w:hAnsi="Verdana"/>
        </w:rPr>
        <w:t xml:space="preserve"> </w:t>
      </w:r>
      <w:r w:rsidRPr="00EF50A8">
        <w:rPr>
          <w:rFonts w:ascii="Verdana" w:hAnsi="Verdana"/>
        </w:rPr>
        <w:t>Integrovan</w:t>
      </w:r>
      <w:r w:rsidRPr="003135B2">
        <w:rPr>
          <w:rFonts w:ascii="Verdana" w:hAnsi="Verdana"/>
        </w:rPr>
        <w:t>ého</w:t>
      </w:r>
      <w:r w:rsidRPr="00EF50A8">
        <w:rPr>
          <w:rFonts w:ascii="Verdana" w:hAnsi="Verdana"/>
        </w:rPr>
        <w:t xml:space="preserve"> systém</w:t>
      </w:r>
      <w:r w:rsidRPr="003135B2">
        <w:rPr>
          <w:rFonts w:ascii="Verdana" w:hAnsi="Verdana"/>
        </w:rPr>
        <w:t>u</w:t>
      </w:r>
      <w:r w:rsidRPr="00EF50A8">
        <w:rPr>
          <w:rFonts w:ascii="Verdana" w:hAnsi="Verdana"/>
        </w:rPr>
        <w:t xml:space="preserve"> plnění ohlašovacích povinností</w:t>
      </w:r>
      <w:r w:rsidR="003135B2" w:rsidRPr="003135B2">
        <w:rPr>
          <w:rFonts w:ascii="Verdana" w:hAnsi="Verdana"/>
        </w:rPr>
        <w:t xml:space="preserve"> (</w:t>
      </w:r>
      <w:r w:rsidRPr="003135B2">
        <w:rPr>
          <w:rFonts w:ascii="Verdana" w:hAnsi="Verdana"/>
        </w:rPr>
        <w:t>ISPOP</w:t>
      </w:r>
      <w:r w:rsidR="003135B2" w:rsidRPr="003135B2">
        <w:rPr>
          <w:rFonts w:ascii="Verdana" w:hAnsi="Verdana"/>
        </w:rPr>
        <w:t>)</w:t>
      </w:r>
      <w:r w:rsidR="003135B2">
        <w:rPr>
          <w:rFonts w:ascii="Verdana" w:hAnsi="Verdana"/>
        </w:rPr>
        <w:t xml:space="preserve"> provozovatele systému České informační agentury životního prostředí.</w:t>
      </w:r>
    </w:p>
    <w:p w14:paraId="3B844185" w14:textId="28F969EE" w:rsidR="00B00E65" w:rsidRPr="003E70DC" w:rsidRDefault="00B00E65" w:rsidP="00017E30">
      <w:pPr>
        <w:rPr>
          <w:rFonts w:ascii="Verdana" w:hAnsi="Verdana"/>
        </w:rPr>
      </w:pPr>
      <w:r w:rsidRPr="003E70DC">
        <w:rPr>
          <w:rFonts w:ascii="Verdana" w:hAnsi="Verdana"/>
        </w:rPr>
        <w:t>Zhotovitel je povinen bezplatně odstranit vadu díla nebo jeho části n</w:t>
      </w:r>
      <w:r w:rsidR="00D511AF" w:rsidRPr="003E70DC">
        <w:rPr>
          <w:rFonts w:ascii="Verdana" w:hAnsi="Verdana"/>
        </w:rPr>
        <w:t>eprodleně, nejpozději však do 5</w:t>
      </w:r>
      <w:r w:rsidRPr="003E70DC">
        <w:rPr>
          <w:rFonts w:ascii="Verdana" w:hAnsi="Verdana"/>
        </w:rPr>
        <w:t xml:space="preserve"> pracovních dnů od oznámení vady nebo ve lhůtě smlu</w:t>
      </w:r>
      <w:r w:rsidR="00DE3222" w:rsidRPr="003E70DC">
        <w:rPr>
          <w:rFonts w:ascii="Verdana" w:hAnsi="Verdana"/>
        </w:rPr>
        <w:t xml:space="preserve">vními stranami dohodnuté, </w:t>
      </w:r>
      <w:r w:rsidR="00DE3222" w:rsidRPr="003E70DC">
        <w:rPr>
          <w:rFonts w:ascii="Verdana" w:hAnsi="Verdana"/>
        </w:rPr>
        <w:lastRenderedPageBreak/>
        <w:t>podle </w:t>
      </w:r>
      <w:r w:rsidRPr="003E70DC">
        <w:rPr>
          <w:rFonts w:ascii="Verdana" w:hAnsi="Verdana"/>
        </w:rPr>
        <w:t>charakteru jednotlivé vady díla. Lhůta uvedená v tomto ustanovení se počítá ode dne doručení oznámení vady zhotoviteli.</w:t>
      </w:r>
    </w:p>
    <w:p w14:paraId="5BD26F92" w14:textId="00652FCF" w:rsidR="00196C3C" w:rsidRPr="003E70DC" w:rsidRDefault="00196C3C" w:rsidP="00017E30">
      <w:pPr>
        <w:rPr>
          <w:rFonts w:ascii="Verdana" w:hAnsi="Verdana"/>
        </w:rPr>
      </w:pPr>
      <w:r w:rsidRPr="003E70DC">
        <w:rPr>
          <w:rFonts w:ascii="Verdana" w:hAnsi="Verdana"/>
        </w:rPr>
        <w:t xml:space="preserve">Jestliže bude zhotovitel v prodlení s termínem pro předání a převzetí díla či dílčí částí díla dle této </w:t>
      </w:r>
      <w:r w:rsidR="00DE3222" w:rsidRPr="003E70DC">
        <w:rPr>
          <w:rFonts w:ascii="Verdana" w:hAnsi="Verdana"/>
        </w:rPr>
        <w:t>objednávky</w:t>
      </w:r>
      <w:r w:rsidRPr="003E70DC">
        <w:rPr>
          <w:rFonts w:ascii="Verdana" w:hAnsi="Verdana"/>
        </w:rPr>
        <w:t>, má objednatel právo na zaplace</w:t>
      </w:r>
      <w:r w:rsidR="00CF36CC" w:rsidRPr="003E70DC">
        <w:rPr>
          <w:rFonts w:ascii="Verdana" w:hAnsi="Verdana"/>
        </w:rPr>
        <w:t xml:space="preserve">ní smluvní pokuty ve výši </w:t>
      </w:r>
      <w:r w:rsidR="00D511AF" w:rsidRPr="003E70DC">
        <w:rPr>
          <w:rFonts w:ascii="Verdana" w:hAnsi="Verdana"/>
        </w:rPr>
        <w:t>1 0</w:t>
      </w:r>
      <w:r w:rsidR="004357E1" w:rsidRPr="003E70DC">
        <w:rPr>
          <w:rFonts w:ascii="Verdana" w:hAnsi="Verdana"/>
        </w:rPr>
        <w:t xml:space="preserve">00,00 Kč </w:t>
      </w:r>
      <w:r w:rsidRPr="003E70DC">
        <w:rPr>
          <w:rFonts w:ascii="Verdana" w:hAnsi="Verdana"/>
        </w:rPr>
        <w:t>za každý i započatý kalendářní den prodlení.</w:t>
      </w:r>
    </w:p>
    <w:p w14:paraId="330F0F3A" w14:textId="0CDF0D9E" w:rsidR="00196C3C" w:rsidRPr="003E70DC" w:rsidRDefault="00196C3C" w:rsidP="00017E30">
      <w:pPr>
        <w:rPr>
          <w:rFonts w:ascii="Verdana" w:hAnsi="Verdana"/>
        </w:rPr>
      </w:pPr>
      <w:r w:rsidRPr="003E70DC">
        <w:rPr>
          <w:rFonts w:ascii="Verdana" w:hAnsi="Verdana"/>
        </w:rPr>
        <w:t xml:space="preserve">Jestliže bude zhotovitel v prodlení s termínem pro odstranění vady díla nebo jeho části, má objednatel právo na zaplacení smluvní pokuty ve výši </w:t>
      </w:r>
      <w:r w:rsidR="00D511AF" w:rsidRPr="003E70DC">
        <w:rPr>
          <w:rFonts w:ascii="Verdana" w:hAnsi="Verdana"/>
        </w:rPr>
        <w:t>1 0</w:t>
      </w:r>
      <w:r w:rsidR="00FB66F0" w:rsidRPr="003E70DC">
        <w:rPr>
          <w:rFonts w:ascii="Verdana" w:hAnsi="Verdana"/>
        </w:rPr>
        <w:t>00,00 Kč</w:t>
      </w:r>
      <w:r w:rsidRPr="003E70DC">
        <w:rPr>
          <w:rFonts w:ascii="Verdana" w:hAnsi="Verdana"/>
        </w:rPr>
        <w:t xml:space="preserve"> za každý i započatý kalendářní den prodlení.</w:t>
      </w:r>
    </w:p>
    <w:p w14:paraId="63C80015" w14:textId="77777777" w:rsidR="001123B3" w:rsidRPr="003E70DC" w:rsidRDefault="001123B3" w:rsidP="00017E30">
      <w:pPr>
        <w:rPr>
          <w:rFonts w:ascii="Verdana" w:hAnsi="Verdana"/>
          <w:szCs w:val="20"/>
        </w:rPr>
      </w:pPr>
      <w:r w:rsidRPr="003E70DC">
        <w:rPr>
          <w:rFonts w:ascii="Verdana" w:hAnsi="Verdana"/>
          <w:szCs w:val="20"/>
        </w:rPr>
        <w:t>Zaplacením smluvní pokuty spojené s porušením povinnosti zhotovitele dle této objednávky není dotčen nárok objednatele na náhradu škody způsobené porušením stejné povinnosti zhotovitelem.</w:t>
      </w:r>
    </w:p>
    <w:p w14:paraId="09E272BC" w14:textId="532CB458" w:rsidR="00643DC2" w:rsidRPr="003E70DC" w:rsidRDefault="00643DC2" w:rsidP="00643DC2">
      <w:pPr>
        <w:rPr>
          <w:rFonts w:ascii="Verdana" w:hAnsi="Verdana"/>
          <w:szCs w:val="20"/>
        </w:rPr>
      </w:pPr>
      <w:r w:rsidRPr="003E70DC">
        <w:rPr>
          <w:rFonts w:ascii="Verdana" w:hAnsi="Verdana"/>
          <w:szCs w:val="20"/>
        </w:rPr>
        <w:t>Objednatel uhradí zhotoviteli celkovou cenu díla, a to po zhotovení celého díla či dílčím způsobem dle skutečného postupu provedení díla zhotovitelem a to na základě daňových dokladů (fa</w:t>
      </w:r>
      <w:r w:rsidR="003C0AB2" w:rsidRPr="003E70DC">
        <w:rPr>
          <w:rFonts w:ascii="Verdana" w:hAnsi="Verdana"/>
          <w:szCs w:val="20"/>
        </w:rPr>
        <w:t xml:space="preserve">ktur), které vystaví zhotovitel se splatností min. </w:t>
      </w:r>
      <w:r w:rsidR="003C0AB2" w:rsidRPr="003E70DC">
        <w:rPr>
          <w:rFonts w:ascii="Verdana" w:hAnsi="Verdana"/>
          <w:b/>
          <w:szCs w:val="20"/>
        </w:rPr>
        <w:t>30</w:t>
      </w:r>
      <w:r w:rsidR="003C0AB2" w:rsidRPr="003E70DC">
        <w:rPr>
          <w:rFonts w:ascii="Verdana" w:hAnsi="Verdana"/>
          <w:szCs w:val="20"/>
        </w:rPr>
        <w:t xml:space="preserve"> kalendářních dnů od doručení faktury objednateli. Faktura bude objednateli doručena nejpozději do </w:t>
      </w:r>
      <w:r w:rsidR="00110B61">
        <w:rPr>
          <w:rFonts w:ascii="Verdana" w:hAnsi="Verdana"/>
          <w:b/>
          <w:szCs w:val="20"/>
        </w:rPr>
        <w:t>5</w:t>
      </w:r>
      <w:r w:rsidR="003C0AB2" w:rsidRPr="003E70DC">
        <w:rPr>
          <w:rFonts w:ascii="Verdana" w:hAnsi="Verdana"/>
          <w:szCs w:val="20"/>
        </w:rPr>
        <w:t> kalendářních dnů od</w:t>
      </w:r>
      <w:r w:rsidR="0005144D" w:rsidRPr="003E70DC">
        <w:rPr>
          <w:rFonts w:ascii="Verdana" w:hAnsi="Verdana"/>
          <w:szCs w:val="20"/>
        </w:rPr>
        <w:t xml:space="preserve"> okamžiku</w:t>
      </w:r>
      <w:r w:rsidR="003C0AB2" w:rsidRPr="003E70DC">
        <w:rPr>
          <w:rFonts w:ascii="Verdana" w:hAnsi="Verdana"/>
          <w:szCs w:val="20"/>
        </w:rPr>
        <w:t xml:space="preserve"> </w:t>
      </w:r>
      <w:r w:rsidR="0005144D" w:rsidRPr="003E70DC">
        <w:rPr>
          <w:rFonts w:ascii="Verdana" w:hAnsi="Verdana"/>
          <w:szCs w:val="20"/>
        </w:rPr>
        <w:t>předání a </w:t>
      </w:r>
      <w:r w:rsidR="00203BD9" w:rsidRPr="003E70DC">
        <w:rPr>
          <w:rFonts w:ascii="Verdana" w:hAnsi="Verdana"/>
          <w:szCs w:val="20"/>
        </w:rPr>
        <w:t>převzetí dílčích částí díla či řádně dokončeného díla.</w:t>
      </w:r>
    </w:p>
    <w:p w14:paraId="67BC4DDF" w14:textId="119EA858" w:rsidR="00041951" w:rsidRPr="003E70DC" w:rsidRDefault="00041951" w:rsidP="00643DC2">
      <w:pPr>
        <w:rPr>
          <w:rFonts w:ascii="Verdana" w:hAnsi="Verdana"/>
          <w:i/>
          <w:szCs w:val="20"/>
        </w:rPr>
      </w:pPr>
      <w:r w:rsidRPr="003E70DC">
        <w:rPr>
          <w:rFonts w:ascii="Verdana" w:hAnsi="Verdana"/>
          <w:szCs w:val="20"/>
        </w:rPr>
        <w:t xml:space="preserve">Daňový doklad bude obsahovat všechny náležitosti dle platných předpisů. V daňovém dokladu bude oddělena daň z přidané hodnoty a uveden způsob jejího stanovení, označena veřejná zakázka ve tvaru </w:t>
      </w:r>
      <w:r w:rsidRPr="003E70DC">
        <w:rPr>
          <w:rFonts w:ascii="Verdana" w:hAnsi="Verdana"/>
          <w:b/>
          <w:szCs w:val="20"/>
        </w:rPr>
        <w:t xml:space="preserve">VZ </w:t>
      </w:r>
      <w:r w:rsidR="0006201A">
        <w:rPr>
          <w:rFonts w:ascii="Verdana" w:hAnsi="Verdana"/>
          <w:b/>
          <w:szCs w:val="20"/>
        </w:rPr>
        <w:t>21</w:t>
      </w:r>
      <w:r w:rsidRPr="003E70DC">
        <w:rPr>
          <w:rFonts w:ascii="Verdana" w:hAnsi="Verdana"/>
          <w:b/>
          <w:szCs w:val="20"/>
        </w:rPr>
        <w:t>/202</w:t>
      </w:r>
      <w:r w:rsidR="0006201A">
        <w:rPr>
          <w:rFonts w:ascii="Verdana" w:hAnsi="Verdana"/>
          <w:b/>
          <w:szCs w:val="20"/>
        </w:rPr>
        <w:t>5</w:t>
      </w:r>
      <w:r w:rsidRPr="003E70DC">
        <w:rPr>
          <w:rFonts w:ascii="Verdana" w:hAnsi="Verdana"/>
          <w:szCs w:val="20"/>
        </w:rPr>
        <w:t>.</w:t>
      </w:r>
    </w:p>
    <w:p w14:paraId="0AB80192" w14:textId="018B0130" w:rsidR="00D57532" w:rsidRPr="003E70DC" w:rsidRDefault="00643DC2" w:rsidP="00017E30">
      <w:pPr>
        <w:rPr>
          <w:rFonts w:ascii="Verdana" w:hAnsi="Verdana"/>
        </w:rPr>
      </w:pPr>
      <w:r w:rsidRPr="003E70DC">
        <w:rPr>
          <w:rFonts w:ascii="Verdana" w:hAnsi="Verdana"/>
          <w:szCs w:val="20"/>
        </w:rPr>
        <w:t>Podkladem pro vystavení a nedílnou součástí každého daňového dokladu musí být objednatelem odsouhlasený a potvrzený soupis provedených prací a dodávek, oceněný dle Přílohy č. 1</w:t>
      </w:r>
      <w:r w:rsidR="009A7485" w:rsidRPr="003E70DC">
        <w:rPr>
          <w:rFonts w:ascii="Verdana" w:hAnsi="Verdana"/>
          <w:szCs w:val="20"/>
        </w:rPr>
        <w:t xml:space="preserve"> této objednávky</w:t>
      </w:r>
      <w:r w:rsidRPr="003E70DC">
        <w:rPr>
          <w:rFonts w:ascii="Verdana" w:hAnsi="Verdana"/>
          <w:szCs w:val="20"/>
        </w:rPr>
        <w:t>, který vypracuje zhotovitel ke dni předání a převzetí</w:t>
      </w:r>
      <w:r w:rsidR="00990A68" w:rsidRPr="003E70DC">
        <w:rPr>
          <w:rFonts w:ascii="Verdana" w:hAnsi="Verdana"/>
          <w:szCs w:val="20"/>
        </w:rPr>
        <w:t xml:space="preserve"> dílčích částí díla či</w:t>
      </w:r>
      <w:r w:rsidRPr="003E70DC">
        <w:rPr>
          <w:rFonts w:ascii="Verdana" w:hAnsi="Verdana"/>
          <w:szCs w:val="20"/>
        </w:rPr>
        <w:t xml:space="preserve"> řádně dokončeného díla.</w:t>
      </w:r>
      <w:r w:rsidR="0005144D" w:rsidRPr="003E70DC">
        <w:rPr>
          <w:rFonts w:ascii="Verdana" w:hAnsi="Verdana"/>
          <w:szCs w:val="20"/>
        </w:rPr>
        <w:t xml:space="preserve"> Součástí soupisu provedených prací budou kopie vážních lístků.</w:t>
      </w:r>
    </w:p>
    <w:p w14:paraId="1A234F09" w14:textId="77777777" w:rsidR="004E5A44" w:rsidRPr="003E70DC" w:rsidRDefault="004E5A44" w:rsidP="00017E30">
      <w:pPr>
        <w:rPr>
          <w:rFonts w:ascii="Verdana" w:hAnsi="Verdana"/>
        </w:rPr>
      </w:pPr>
      <w:r w:rsidRPr="003E70DC">
        <w:rPr>
          <w:rFonts w:ascii="Verdana" w:hAnsi="Verdana"/>
        </w:rPr>
        <w:t>Pro vyloučení pochybností zhotovitel výslovně potvrzuje, ž</w:t>
      </w:r>
      <w:r w:rsidR="00A06DDD" w:rsidRPr="003E70DC">
        <w:rPr>
          <w:rFonts w:ascii="Verdana" w:hAnsi="Verdana"/>
        </w:rPr>
        <w:t>e je podnikatelem, uzavírá tuto </w:t>
      </w:r>
      <w:r w:rsidR="00796C2E" w:rsidRPr="003E70DC">
        <w:rPr>
          <w:rFonts w:ascii="Verdana" w:hAnsi="Verdana"/>
        </w:rPr>
        <w:t>objednávku</w:t>
      </w:r>
      <w:r w:rsidRPr="003E70DC">
        <w:rPr>
          <w:rFonts w:ascii="Verdana" w:hAnsi="Verdana"/>
        </w:rPr>
        <w:t xml:space="preserve"> při svém podnikání, a na tuto </w:t>
      </w:r>
      <w:r w:rsidR="00796C2E" w:rsidRPr="003E70DC">
        <w:rPr>
          <w:rFonts w:ascii="Verdana" w:hAnsi="Verdana"/>
        </w:rPr>
        <w:t>objednávku</w:t>
      </w:r>
      <w:r w:rsidRPr="003E70DC">
        <w:rPr>
          <w:rFonts w:ascii="Verdana" w:hAnsi="Verdana"/>
        </w:rPr>
        <w:t xml:space="preserve"> se tudíž neuplatní ustanovení § 1793 občanského zákoníku ani § 1796 občanského zákoníku.</w:t>
      </w:r>
    </w:p>
    <w:p w14:paraId="579BBE9F" w14:textId="77777777" w:rsidR="004E5A44" w:rsidRPr="003E70DC" w:rsidRDefault="004E5A44" w:rsidP="00017E30">
      <w:pPr>
        <w:rPr>
          <w:rFonts w:ascii="Verdana" w:hAnsi="Verdana"/>
          <w:szCs w:val="20"/>
        </w:rPr>
      </w:pPr>
      <w:r w:rsidRPr="003E70DC">
        <w:rPr>
          <w:rFonts w:ascii="Verdana" w:hAnsi="Verdana"/>
          <w:szCs w:val="20"/>
        </w:rPr>
        <w:t xml:space="preserve">Zhotovitel se zavazuje umožnit všem subjektům oprávněným k výkonu kontroly provést kontrolu dokladů souvisejících s plněním zakázky, a to po dobu danou právními předpisy ČR k jejich archivaci (zejm. zákon č. 563/1991 Sb., o účetnictví, ve znění </w:t>
      </w:r>
      <w:r w:rsidR="00A06DDD" w:rsidRPr="003E70DC">
        <w:rPr>
          <w:rFonts w:ascii="Verdana" w:hAnsi="Verdana"/>
          <w:szCs w:val="20"/>
        </w:rPr>
        <w:t>pozdějších předpisů, a zákon č. </w:t>
      </w:r>
      <w:r w:rsidRPr="003E70DC">
        <w:rPr>
          <w:rFonts w:ascii="Verdana" w:hAnsi="Verdana"/>
          <w:szCs w:val="20"/>
        </w:rPr>
        <w:t>235/2004 Sb</w:t>
      </w:r>
      <w:r w:rsidR="00796C2E" w:rsidRPr="003E70DC">
        <w:rPr>
          <w:rFonts w:ascii="Verdana" w:hAnsi="Verdana"/>
          <w:szCs w:val="20"/>
        </w:rPr>
        <w:t>., o dani z přidané hodnoty, ve </w:t>
      </w:r>
      <w:r w:rsidRPr="003E70DC">
        <w:rPr>
          <w:rFonts w:ascii="Verdana" w:hAnsi="Verdana"/>
          <w:szCs w:val="20"/>
        </w:rPr>
        <w:t>znění pozdějších předpisů).</w:t>
      </w:r>
    </w:p>
    <w:p w14:paraId="0CECB600" w14:textId="731D292D" w:rsidR="004E5A44" w:rsidRPr="003E70DC" w:rsidRDefault="004E5A44" w:rsidP="00017E30">
      <w:pPr>
        <w:rPr>
          <w:rFonts w:ascii="Verdana" w:hAnsi="Verdana"/>
          <w:color w:val="000000"/>
          <w:szCs w:val="20"/>
        </w:rPr>
      </w:pPr>
      <w:r w:rsidRPr="003E70DC">
        <w:rPr>
          <w:rFonts w:ascii="Verdana" w:hAnsi="Verdana"/>
          <w:color w:val="000000"/>
          <w:szCs w:val="20"/>
        </w:rPr>
        <w:t>Zhotovitel je na základě ust. § 2 písm. e) zákona č. 320/2001 Sb., o finanční kontrole, ve znění pozdějších předpisů, osobou povinnou spolupůsobit při výkonu finanční kontroly. Zhotovitel bere na vědomí, že objednatel je konečný příjemce dotace státního rozpočtu na </w:t>
      </w:r>
      <w:r w:rsidR="00796C2E" w:rsidRPr="003E70DC">
        <w:rPr>
          <w:rFonts w:ascii="Verdana" w:hAnsi="Verdana"/>
          <w:color w:val="000000"/>
          <w:szCs w:val="20"/>
        </w:rPr>
        <w:t>financování díla.</w:t>
      </w:r>
    </w:p>
    <w:p w14:paraId="40C18F8B" w14:textId="7988E4D6" w:rsidR="00145A02" w:rsidRPr="003E70DC" w:rsidRDefault="006212B3" w:rsidP="00017E30">
      <w:pPr>
        <w:rPr>
          <w:rFonts w:ascii="Verdana" w:hAnsi="Verdana"/>
          <w:color w:val="000000"/>
          <w:szCs w:val="20"/>
        </w:rPr>
      </w:pPr>
      <w:r w:rsidRPr="003E70DC">
        <w:rPr>
          <w:rFonts w:ascii="Verdana" w:hAnsi="Verdana"/>
          <w:color w:val="000000"/>
          <w:szCs w:val="20"/>
        </w:rPr>
        <w:t>Zhotovitel</w:t>
      </w:r>
      <w:r w:rsidR="00145A02" w:rsidRPr="003E70DC">
        <w:rPr>
          <w:rFonts w:ascii="Verdana" w:hAnsi="Verdana"/>
          <w:color w:val="000000"/>
          <w:szCs w:val="20"/>
        </w:rPr>
        <w:t xml:space="preserve"> je povinen sjednat a udržovat nejméně do okamžiku předání a převzetí řádně zhotovené stavby na své náklady pojištění odpovědnosti za škodu na majetku a zdraví osob u</w:t>
      </w:r>
      <w:r w:rsidRPr="003E70DC">
        <w:rPr>
          <w:rFonts w:ascii="Verdana" w:hAnsi="Verdana"/>
          <w:color w:val="000000"/>
          <w:szCs w:val="20"/>
        </w:rPr>
        <w:t> </w:t>
      </w:r>
      <w:r w:rsidR="00145A02" w:rsidRPr="003E70DC">
        <w:rPr>
          <w:rFonts w:ascii="Verdana" w:hAnsi="Verdana"/>
          <w:color w:val="000000"/>
          <w:szCs w:val="20"/>
        </w:rPr>
        <w:t>pojišťovny, která je autorizovanou pojišťovnou v České republice. Pojištění odpovědnosti za</w:t>
      </w:r>
      <w:r w:rsidRPr="003E70DC">
        <w:rPr>
          <w:rFonts w:ascii="Verdana" w:hAnsi="Verdana"/>
          <w:color w:val="000000"/>
          <w:szCs w:val="20"/>
        </w:rPr>
        <w:t> </w:t>
      </w:r>
      <w:r w:rsidR="00145A02" w:rsidRPr="003E70DC">
        <w:rPr>
          <w:rFonts w:ascii="Verdana" w:hAnsi="Verdana"/>
          <w:color w:val="000000"/>
          <w:szCs w:val="20"/>
        </w:rPr>
        <w:t xml:space="preserve">škodu způsobenou </w:t>
      </w:r>
      <w:r w:rsidRPr="003E70DC">
        <w:rPr>
          <w:rFonts w:ascii="Verdana" w:hAnsi="Verdana"/>
          <w:color w:val="000000"/>
          <w:szCs w:val="20"/>
        </w:rPr>
        <w:t>zhotovitelem</w:t>
      </w:r>
      <w:r w:rsidR="00145A02" w:rsidRPr="003E70DC">
        <w:rPr>
          <w:rFonts w:ascii="Verdana" w:hAnsi="Verdana"/>
          <w:color w:val="000000"/>
          <w:szCs w:val="20"/>
        </w:rPr>
        <w:t xml:space="preserve"> objednateli či třetím osobám musí být sjednáno mezi </w:t>
      </w:r>
      <w:r w:rsidRPr="003E70DC">
        <w:rPr>
          <w:rFonts w:ascii="Verdana" w:hAnsi="Verdana"/>
          <w:color w:val="000000"/>
          <w:szCs w:val="20"/>
        </w:rPr>
        <w:t>zhotovitelem</w:t>
      </w:r>
      <w:r w:rsidR="00145A02" w:rsidRPr="003E70DC">
        <w:rPr>
          <w:rFonts w:ascii="Verdana" w:hAnsi="Verdana"/>
          <w:color w:val="000000"/>
          <w:szCs w:val="20"/>
        </w:rPr>
        <w:t xml:space="preserve"> jako pojištěným a pojišťovnou pro případ odpovědnosti </w:t>
      </w:r>
      <w:r w:rsidR="00FE357C" w:rsidRPr="003E70DC">
        <w:rPr>
          <w:rFonts w:ascii="Verdana" w:hAnsi="Verdana"/>
          <w:color w:val="000000"/>
          <w:szCs w:val="20"/>
        </w:rPr>
        <w:t>zhotovitele</w:t>
      </w:r>
      <w:r w:rsidR="00145A02" w:rsidRPr="003E70DC">
        <w:rPr>
          <w:rFonts w:ascii="Verdana" w:hAnsi="Verdana"/>
          <w:color w:val="000000"/>
          <w:szCs w:val="20"/>
        </w:rPr>
        <w:t xml:space="preserve"> za škodu, která může nastat v souvislosti s prováděním činnosti </w:t>
      </w:r>
      <w:r w:rsidR="00FE357C" w:rsidRPr="003E70DC">
        <w:rPr>
          <w:rFonts w:ascii="Verdana" w:hAnsi="Verdana"/>
          <w:color w:val="000000"/>
          <w:szCs w:val="20"/>
        </w:rPr>
        <w:t>zhotovitele</w:t>
      </w:r>
      <w:r w:rsidR="00145A02" w:rsidRPr="003E70DC">
        <w:rPr>
          <w:rFonts w:ascii="Verdana" w:hAnsi="Verdana"/>
          <w:color w:val="000000"/>
          <w:szCs w:val="20"/>
        </w:rPr>
        <w:t xml:space="preserve"> dle této </w:t>
      </w:r>
      <w:r w:rsidR="00FE357C" w:rsidRPr="003E70DC">
        <w:rPr>
          <w:rFonts w:ascii="Verdana" w:hAnsi="Verdana"/>
          <w:color w:val="000000"/>
          <w:szCs w:val="20"/>
        </w:rPr>
        <w:t>objednávky</w:t>
      </w:r>
      <w:r w:rsidR="00145A02" w:rsidRPr="003E70DC">
        <w:rPr>
          <w:rFonts w:ascii="Verdana" w:hAnsi="Verdana"/>
          <w:color w:val="000000"/>
          <w:szCs w:val="20"/>
        </w:rPr>
        <w:t xml:space="preserve">, s tím, že </w:t>
      </w:r>
      <w:r w:rsidR="00FE357C" w:rsidRPr="003E70DC">
        <w:rPr>
          <w:rFonts w:ascii="Verdana" w:hAnsi="Verdana"/>
          <w:color w:val="000000"/>
          <w:szCs w:val="20"/>
        </w:rPr>
        <w:t>zhotovitel</w:t>
      </w:r>
      <w:r w:rsidR="00145A02" w:rsidRPr="003E70DC">
        <w:rPr>
          <w:rFonts w:ascii="Verdana" w:hAnsi="Verdana"/>
          <w:color w:val="000000"/>
          <w:szCs w:val="20"/>
        </w:rPr>
        <w:t xml:space="preserve"> je odpovědný za škodu, která je výsledkem jeho činností nebo vyplývá z porušení obecně závazných právních předpisů a této </w:t>
      </w:r>
      <w:r w:rsidR="00FE357C" w:rsidRPr="003E70DC">
        <w:rPr>
          <w:rFonts w:ascii="Verdana" w:hAnsi="Verdana"/>
          <w:color w:val="000000"/>
          <w:szCs w:val="20"/>
        </w:rPr>
        <w:t>objednávky</w:t>
      </w:r>
      <w:r w:rsidR="00145A02" w:rsidRPr="003E70DC">
        <w:rPr>
          <w:rFonts w:ascii="Verdana" w:hAnsi="Verdana"/>
          <w:color w:val="000000"/>
          <w:szCs w:val="20"/>
        </w:rPr>
        <w:t xml:space="preserve">. </w:t>
      </w:r>
      <w:r w:rsidR="00FE357C" w:rsidRPr="003E70DC">
        <w:rPr>
          <w:rFonts w:ascii="Verdana" w:hAnsi="Verdana"/>
          <w:color w:val="000000"/>
          <w:szCs w:val="20"/>
        </w:rPr>
        <w:t>Zhotovitel</w:t>
      </w:r>
      <w:r w:rsidR="00145A02" w:rsidRPr="003E70DC">
        <w:rPr>
          <w:rFonts w:ascii="Verdana" w:hAnsi="Verdana"/>
          <w:color w:val="000000"/>
          <w:szCs w:val="20"/>
        </w:rPr>
        <w:t xml:space="preserve"> se zavazuje bez zbytečného odkladu informovat objednatele o změně nebo ukončení pojistné smlouvy o pojištění odpovědnosti za škodu na majetku a zdraví a osob. Limit pojistného plnění pro případ jedné škodní události činí </w:t>
      </w:r>
      <w:r w:rsidR="00145A02" w:rsidRPr="003E70DC">
        <w:rPr>
          <w:rFonts w:ascii="Verdana" w:hAnsi="Verdana"/>
          <w:b/>
          <w:bCs/>
          <w:color w:val="000000"/>
          <w:szCs w:val="20"/>
        </w:rPr>
        <w:t>minimálně 200 000,00 Kč</w:t>
      </w:r>
      <w:r w:rsidR="00145A02" w:rsidRPr="003E70DC">
        <w:rPr>
          <w:rFonts w:ascii="Verdana" w:hAnsi="Verdana"/>
          <w:color w:val="000000"/>
          <w:szCs w:val="20"/>
        </w:rPr>
        <w:t xml:space="preserve">. </w:t>
      </w:r>
      <w:r w:rsidR="00FE357C" w:rsidRPr="003E70DC">
        <w:rPr>
          <w:rFonts w:ascii="Verdana" w:hAnsi="Verdana"/>
          <w:color w:val="000000"/>
          <w:szCs w:val="20"/>
        </w:rPr>
        <w:t>Zhotovitel</w:t>
      </w:r>
      <w:r w:rsidR="00145A02" w:rsidRPr="003E70DC">
        <w:rPr>
          <w:rFonts w:ascii="Verdana" w:hAnsi="Verdana"/>
          <w:color w:val="000000"/>
          <w:szCs w:val="20"/>
        </w:rPr>
        <w:t xml:space="preserve"> je povinen tuto pojistnou smlouvu neprodleně předložit objednateli na jeho žádost př</w:t>
      </w:r>
      <w:r w:rsidR="001F56CB" w:rsidRPr="003E70DC">
        <w:rPr>
          <w:rFonts w:ascii="Verdana" w:hAnsi="Verdana"/>
          <w:color w:val="000000"/>
          <w:szCs w:val="20"/>
        </w:rPr>
        <w:t>i potvrzení objednávky</w:t>
      </w:r>
      <w:r w:rsidR="00145A02" w:rsidRPr="003E70DC">
        <w:rPr>
          <w:rFonts w:ascii="Verdana" w:hAnsi="Verdana"/>
          <w:color w:val="000000"/>
          <w:szCs w:val="20"/>
        </w:rPr>
        <w:t>.</w:t>
      </w:r>
    </w:p>
    <w:p w14:paraId="700EE87A" w14:textId="03307446" w:rsidR="0020290F" w:rsidRPr="003E70DC" w:rsidRDefault="0020290F" w:rsidP="00017E30">
      <w:pPr>
        <w:rPr>
          <w:rFonts w:ascii="Verdana" w:hAnsi="Verdana"/>
        </w:rPr>
      </w:pPr>
      <w:r w:rsidRPr="003E70DC">
        <w:rPr>
          <w:rFonts w:ascii="Verdana" w:hAnsi="Verdana"/>
          <w:szCs w:val="20"/>
        </w:rPr>
        <w:t>Tato objednávka</w:t>
      </w:r>
      <w:r w:rsidR="003E70DC">
        <w:rPr>
          <w:rFonts w:ascii="Verdana" w:hAnsi="Verdana"/>
          <w:szCs w:val="20"/>
        </w:rPr>
        <w:t xml:space="preserve"> (smlouva)</w:t>
      </w:r>
      <w:r w:rsidRPr="003E70DC">
        <w:rPr>
          <w:rFonts w:ascii="Verdana" w:hAnsi="Verdana"/>
          <w:szCs w:val="20"/>
        </w:rPr>
        <w:t xml:space="preserve"> nabývá platnosti dnem jejího podpisu oprávněnými zástupci obou smluvních stran.</w:t>
      </w:r>
    </w:p>
    <w:p w14:paraId="06F97F4B" w14:textId="223DAE0E" w:rsidR="00796C2E" w:rsidRPr="0020290F" w:rsidRDefault="00796C2E" w:rsidP="00017E30">
      <w:pPr>
        <w:rPr>
          <w:rFonts w:ascii="Verdana" w:hAnsi="Verdana"/>
          <w:szCs w:val="20"/>
        </w:rPr>
      </w:pPr>
      <w:r w:rsidRPr="003E70DC">
        <w:rPr>
          <w:rFonts w:ascii="Verdana" w:hAnsi="Verdana"/>
          <w:szCs w:val="20"/>
        </w:rPr>
        <w:t>Objednatel je povinným subjektem dle § 2 odst. 1 zákona</w:t>
      </w:r>
      <w:r w:rsidRPr="0020290F">
        <w:rPr>
          <w:rFonts w:ascii="Verdana" w:hAnsi="Verdana"/>
          <w:szCs w:val="20"/>
        </w:rPr>
        <w:t xml:space="preserve"> č. 340/2015 Sb., o zvláštních podmínkách účinnosti některých smluv, uveřejňování těchto smluv a o registru smluv. Zhotovitel </w:t>
      </w:r>
      <w:r w:rsidR="007565FF">
        <w:rPr>
          <w:rFonts w:ascii="Verdana" w:hAnsi="Verdana"/>
          <w:szCs w:val="20"/>
        </w:rPr>
        <w:lastRenderedPageBreak/>
        <w:t>potvrzením objednávky</w:t>
      </w:r>
      <w:r w:rsidRPr="0020290F">
        <w:rPr>
          <w:rFonts w:ascii="Verdana" w:hAnsi="Verdana"/>
          <w:szCs w:val="20"/>
        </w:rPr>
        <w:t xml:space="preserve"> dává souhlas s uveřejněním smlouvy, ve znění případných změn a</w:t>
      </w:r>
      <w:r w:rsidR="00DA2F6A">
        <w:rPr>
          <w:rFonts w:ascii="Verdana" w:hAnsi="Verdana"/>
          <w:szCs w:val="20"/>
        </w:rPr>
        <w:t> </w:t>
      </w:r>
      <w:r w:rsidRPr="0020290F">
        <w:rPr>
          <w:rFonts w:ascii="Verdana" w:hAnsi="Verdana"/>
          <w:szCs w:val="20"/>
        </w:rPr>
        <w:t>dodatků, způsobem dle § 5 citovaného zákona, pokud te</w:t>
      </w:r>
      <w:r w:rsidR="001841C1">
        <w:rPr>
          <w:rFonts w:ascii="Verdana" w:hAnsi="Verdana"/>
          <w:szCs w:val="20"/>
        </w:rPr>
        <w:t>nto souhlas výslovně neodepře s </w:t>
      </w:r>
      <w:r w:rsidRPr="0020290F">
        <w:rPr>
          <w:rFonts w:ascii="Verdana" w:hAnsi="Verdana"/>
          <w:szCs w:val="20"/>
        </w:rPr>
        <w:t>odkazem na obchodní tajemství, či jiné zákonem předpokládané skutečnosti. Zveřejnění smlouvy a metadat v registru smluv zajistí objednatel.</w:t>
      </w:r>
    </w:p>
    <w:p w14:paraId="2C95142C" w14:textId="77777777" w:rsidR="00796C2E" w:rsidRPr="001960EE" w:rsidRDefault="00796C2E" w:rsidP="00017E30">
      <w:pPr>
        <w:rPr>
          <w:rFonts w:ascii="Verdana" w:hAnsi="Verdana"/>
          <w:szCs w:val="20"/>
        </w:rPr>
      </w:pPr>
      <w:r w:rsidRPr="0020290F">
        <w:rPr>
          <w:rFonts w:ascii="Verdana" w:hAnsi="Verdana"/>
          <w:szCs w:val="20"/>
        </w:rPr>
        <w:t xml:space="preserve">V souladu s ust. § 6 zákona o registru smluv nabývá smlouva účinnosti dnem jejího uveřejnění </w:t>
      </w:r>
      <w:r w:rsidRPr="001960EE">
        <w:rPr>
          <w:rFonts w:ascii="Verdana" w:hAnsi="Verdana"/>
          <w:szCs w:val="20"/>
        </w:rPr>
        <w:t>způsobem dle § 5 citovaného zákona.</w:t>
      </w:r>
    </w:p>
    <w:p w14:paraId="63257479" w14:textId="426B68B6" w:rsidR="001960EE" w:rsidRPr="001960EE" w:rsidRDefault="001960EE" w:rsidP="00017E30">
      <w:pPr>
        <w:rPr>
          <w:rFonts w:ascii="Verdana" w:hAnsi="Verdana"/>
          <w:szCs w:val="20"/>
        </w:rPr>
      </w:pPr>
      <w:r w:rsidRPr="001960EE">
        <w:rPr>
          <w:rFonts w:ascii="Verdana" w:hAnsi="Verdana" w:cs="Arial"/>
        </w:rPr>
        <w:t xml:space="preserve">Objednatel je povinným subjektem dle ust. § 219 zákona č. 134/2016 Sb., o zadávání veřejných zakázek. </w:t>
      </w:r>
      <w:r w:rsidR="0019088E">
        <w:rPr>
          <w:rFonts w:ascii="Verdana" w:hAnsi="Verdana" w:cs="Arial"/>
        </w:rPr>
        <w:t>Zhotovitel</w:t>
      </w:r>
      <w:r w:rsidRPr="001960EE">
        <w:rPr>
          <w:rFonts w:ascii="Verdana" w:hAnsi="Verdana" w:cs="Arial"/>
        </w:rPr>
        <w:t xml:space="preserve"> podpisem dohody dává souhlas s uveřejněním dohody, ve znění případných změn a dodatků, způsobem dle § 219 citovaného zákona, pokud tento souhlas výslovně neodepře s odkazem na obchodní tajemství, či jiné zákonem předpokládané skutečnosti.</w:t>
      </w:r>
    </w:p>
    <w:p w14:paraId="6E33B11A" w14:textId="77777777" w:rsidR="003F5332" w:rsidRPr="00936E19" w:rsidRDefault="003F5332" w:rsidP="001F56CB">
      <w:pPr>
        <w:keepNext/>
        <w:rPr>
          <w:rFonts w:ascii="Verdana" w:hAnsi="Verdana"/>
          <w:b/>
          <w:szCs w:val="20"/>
        </w:rPr>
      </w:pPr>
      <w:r w:rsidRPr="00936E19">
        <w:rPr>
          <w:rFonts w:ascii="Verdana" w:hAnsi="Verdana"/>
          <w:b/>
          <w:szCs w:val="20"/>
        </w:rPr>
        <w:t>Žádám</w:t>
      </w:r>
      <w:r w:rsidR="0034682C">
        <w:rPr>
          <w:rFonts w:ascii="Verdana" w:hAnsi="Verdana"/>
          <w:b/>
          <w:szCs w:val="20"/>
        </w:rPr>
        <w:t>e</w:t>
      </w:r>
      <w:r w:rsidRPr="00936E19">
        <w:rPr>
          <w:rFonts w:ascii="Verdana" w:hAnsi="Verdana"/>
          <w:b/>
          <w:szCs w:val="20"/>
        </w:rPr>
        <w:t xml:space="preserve"> o potvrzení této objednávky na e-mail </w:t>
      </w:r>
      <w:r w:rsidR="00D3001C" w:rsidRPr="00D3001C">
        <w:rPr>
          <w:rFonts w:ascii="Verdana" w:hAnsi="Verdana"/>
          <w:b/>
          <w:szCs w:val="20"/>
        </w:rPr>
        <w:t>kladruby@nhkladruby.cz</w:t>
      </w:r>
      <w:r w:rsidR="00632CA5">
        <w:rPr>
          <w:rFonts w:ascii="Verdana" w:hAnsi="Verdana"/>
          <w:b/>
          <w:szCs w:val="20"/>
        </w:rPr>
        <w:t xml:space="preserve"> a </w:t>
      </w:r>
      <w:r w:rsidR="00B567FD" w:rsidRPr="00B567FD">
        <w:rPr>
          <w:rFonts w:ascii="Verdana" w:hAnsi="Verdana"/>
          <w:b/>
          <w:szCs w:val="20"/>
          <w:highlight w:val="yellow"/>
        </w:rPr>
        <w:t>xxxxxxx</w:t>
      </w:r>
      <w:r w:rsidR="00D3001C">
        <w:rPr>
          <w:rFonts w:ascii="Verdana" w:hAnsi="Verdana"/>
          <w:b/>
          <w:szCs w:val="20"/>
        </w:rPr>
        <w:t>@nhkladruby.cz</w:t>
      </w:r>
      <w:r w:rsidRPr="00936E19">
        <w:rPr>
          <w:rFonts w:ascii="Verdana" w:hAnsi="Verdana"/>
          <w:b/>
          <w:szCs w:val="20"/>
        </w:rPr>
        <w:t>.</w:t>
      </w:r>
    </w:p>
    <w:p w14:paraId="501E1979" w14:textId="77777777" w:rsidR="000D2DBF" w:rsidRPr="00F5240B" w:rsidRDefault="000D2DBF" w:rsidP="001F56CB">
      <w:pPr>
        <w:keepNext/>
        <w:spacing w:before="240"/>
        <w:rPr>
          <w:rFonts w:ascii="Verdana" w:hAnsi="Verdana"/>
          <w:szCs w:val="20"/>
        </w:rPr>
      </w:pPr>
      <w:r w:rsidRPr="00F5240B">
        <w:rPr>
          <w:rFonts w:ascii="Verdana" w:hAnsi="Verdana"/>
          <w:szCs w:val="20"/>
        </w:rPr>
        <w:t>S</w:t>
      </w:r>
      <w:r w:rsidR="00954983">
        <w:rPr>
          <w:rFonts w:ascii="Verdana" w:hAnsi="Verdana"/>
          <w:szCs w:val="20"/>
        </w:rPr>
        <w:t xml:space="preserve"> </w:t>
      </w:r>
      <w:r w:rsidRPr="00F5240B">
        <w:rPr>
          <w:rFonts w:ascii="Verdana" w:hAnsi="Verdana"/>
          <w:szCs w:val="20"/>
        </w:rPr>
        <w:t>pozdravem</w:t>
      </w:r>
    </w:p>
    <w:p w14:paraId="2DC40782" w14:textId="77777777" w:rsidR="000D2DBF" w:rsidRPr="00F5240B" w:rsidRDefault="000D2DBF" w:rsidP="001F56CB">
      <w:pPr>
        <w:keepNext/>
        <w:spacing w:before="1200" w:after="0"/>
        <w:rPr>
          <w:rFonts w:ascii="Verdana" w:hAnsi="Verdana"/>
          <w:szCs w:val="20"/>
        </w:rPr>
      </w:pPr>
      <w:r w:rsidRPr="00F5240B">
        <w:rPr>
          <w:rFonts w:ascii="Verdana" w:hAnsi="Verdana"/>
          <w:szCs w:val="20"/>
        </w:rPr>
        <w:t xml:space="preserve">Ing. </w:t>
      </w:r>
      <w:r w:rsidR="00E955AD">
        <w:rPr>
          <w:rFonts w:ascii="Verdana" w:hAnsi="Verdana"/>
          <w:szCs w:val="20"/>
        </w:rPr>
        <w:t>Jiří Machek</w:t>
      </w:r>
    </w:p>
    <w:p w14:paraId="5460C3D1" w14:textId="77777777" w:rsidR="00E15553" w:rsidRDefault="00E955AD" w:rsidP="001F56CB">
      <w:pPr>
        <w:keepNext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ředitel</w:t>
      </w:r>
    </w:p>
    <w:p w14:paraId="1F450E9B" w14:textId="77777777" w:rsidR="00954983" w:rsidRPr="003E5081" w:rsidRDefault="00954983" w:rsidP="001F56CB">
      <w:pPr>
        <w:keepNext/>
        <w:spacing w:after="60"/>
        <w:jc w:val="left"/>
        <w:rPr>
          <w:rFonts w:ascii="Verdana" w:hAnsi="Verdana"/>
          <w:b/>
          <w:iCs/>
          <w:szCs w:val="20"/>
        </w:rPr>
      </w:pPr>
      <w:r w:rsidRPr="003E5081">
        <w:rPr>
          <w:rFonts w:ascii="Verdana" w:hAnsi="Verdana"/>
          <w:b/>
          <w:iCs/>
          <w:szCs w:val="20"/>
        </w:rPr>
        <w:t>Přílohy:</w:t>
      </w:r>
    </w:p>
    <w:p w14:paraId="49BFC77D" w14:textId="1B41610B" w:rsidR="005F257B" w:rsidRPr="00954983" w:rsidRDefault="00913B91" w:rsidP="0033187F">
      <w:pPr>
        <w:pStyle w:val="Odstavecseseznamem"/>
        <w:numPr>
          <w:ilvl w:val="0"/>
          <w:numId w:val="1"/>
        </w:numPr>
        <w:spacing w:after="60"/>
        <w:ind w:left="851" w:hanging="425"/>
        <w:jc w:val="left"/>
        <w:rPr>
          <w:rFonts w:ascii="Verdana" w:hAnsi="Verdana"/>
          <w:iCs/>
          <w:szCs w:val="20"/>
        </w:rPr>
      </w:pPr>
      <w:r>
        <w:rPr>
          <w:rFonts w:ascii="Verdana" w:hAnsi="Verdana"/>
          <w:szCs w:val="20"/>
        </w:rPr>
        <w:t>Položkový výkaz výměr</w:t>
      </w:r>
      <w:r w:rsidR="00FB66F0">
        <w:rPr>
          <w:rFonts w:ascii="Verdana" w:hAnsi="Verdana"/>
          <w:szCs w:val="20"/>
        </w:rPr>
        <w:t xml:space="preserve"> / </w:t>
      </w:r>
      <w:r>
        <w:rPr>
          <w:rFonts w:ascii="Verdana" w:hAnsi="Verdana"/>
          <w:i/>
          <w:szCs w:val="20"/>
        </w:rPr>
        <w:t xml:space="preserve">Příloha totožná s přílohou č. </w:t>
      </w:r>
      <w:r w:rsidR="0006201A">
        <w:rPr>
          <w:rFonts w:ascii="Verdana" w:hAnsi="Verdana"/>
          <w:i/>
          <w:szCs w:val="20"/>
        </w:rPr>
        <w:t>4</w:t>
      </w:r>
      <w:r w:rsidR="00FB66F0" w:rsidRPr="00FB66F0">
        <w:rPr>
          <w:rFonts w:ascii="Verdana" w:hAnsi="Verdana"/>
          <w:i/>
          <w:szCs w:val="20"/>
        </w:rPr>
        <w:t xml:space="preserve"> výzvy</w:t>
      </w:r>
    </w:p>
    <w:sectPr w:rsidR="005F257B" w:rsidRPr="00954983" w:rsidSect="00AE7333">
      <w:headerReference w:type="default" r:id="rId8"/>
      <w:footerReference w:type="default" r:id="rId9"/>
      <w:pgSz w:w="11906" w:h="16838"/>
      <w:pgMar w:top="1440" w:right="1080" w:bottom="1440" w:left="1080" w:header="703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D3E1" w14:textId="77777777" w:rsidR="00BF22B6" w:rsidRDefault="00BF22B6" w:rsidP="000D2DBF">
      <w:pPr>
        <w:spacing w:after="0"/>
      </w:pPr>
      <w:r>
        <w:separator/>
      </w:r>
    </w:p>
  </w:endnote>
  <w:endnote w:type="continuationSeparator" w:id="0">
    <w:p w14:paraId="43C4BADF" w14:textId="77777777" w:rsidR="00BF22B6" w:rsidRDefault="00BF22B6" w:rsidP="000D2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A6F7" w14:textId="77777777" w:rsidR="00E038DA" w:rsidRDefault="00F02251" w:rsidP="00E038DA">
    <w:pPr>
      <w:pStyle w:val="Zpat"/>
      <w:jc w:val="lef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1545DEE6" wp14:editId="3484D9CC">
          <wp:simplePos x="0" y="0"/>
          <wp:positionH relativeFrom="column">
            <wp:posOffset>-409575</wp:posOffset>
          </wp:positionH>
          <wp:positionV relativeFrom="paragraph">
            <wp:posOffset>326390</wp:posOffset>
          </wp:positionV>
          <wp:extent cx="6969125" cy="744855"/>
          <wp:effectExtent l="0" t="0" r="3175" b="0"/>
          <wp:wrapThrough wrapText="bothSides">
            <wp:wrapPolygon edited="0">
              <wp:start x="0" y="0"/>
              <wp:lineTo x="0" y="20992"/>
              <wp:lineTo x="21551" y="20992"/>
              <wp:lineTo x="21551" y="0"/>
              <wp:lineTo x="0" y="0"/>
            </wp:wrapPolygon>
          </wp:wrapThrough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wn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F831" w14:textId="77777777" w:rsidR="00BF22B6" w:rsidRDefault="00BF22B6" w:rsidP="000D2DBF">
      <w:pPr>
        <w:spacing w:after="0"/>
      </w:pPr>
      <w:r>
        <w:separator/>
      </w:r>
    </w:p>
  </w:footnote>
  <w:footnote w:type="continuationSeparator" w:id="0">
    <w:p w14:paraId="408DB983" w14:textId="77777777" w:rsidR="00BF22B6" w:rsidRDefault="00BF22B6" w:rsidP="000D2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C8D7" w14:textId="4CC3C654" w:rsidR="00BF22B6" w:rsidRPr="00CB5C6F" w:rsidRDefault="0037210A" w:rsidP="000D2DBF">
    <w:pPr>
      <w:pStyle w:val="Zhlav"/>
      <w:spacing w:after="0"/>
      <w:rPr>
        <w:rFonts w:ascii="Verdana" w:hAnsi="Verdana"/>
        <w:bCs/>
        <w:noProof/>
        <w:sz w:val="14"/>
        <w:szCs w:val="14"/>
        <w:lang w:eastAsia="cs-CZ"/>
      </w:rPr>
    </w:pPr>
    <w:r w:rsidRPr="00CB5C6F">
      <w:rPr>
        <w:rFonts w:ascii="Verdana" w:hAnsi="Verdana"/>
        <w:bCs/>
        <w:noProof/>
        <w:sz w:val="14"/>
        <w:szCs w:val="14"/>
        <w:lang w:eastAsia="cs-CZ"/>
      </w:rPr>
      <w:drawing>
        <wp:anchor distT="0" distB="0" distL="114300" distR="114300" simplePos="0" relativeHeight="251662336" behindDoc="0" locked="0" layoutInCell="1" allowOverlap="1" wp14:anchorId="724ABD0D" wp14:editId="5B03D32D">
          <wp:simplePos x="0" y="0"/>
          <wp:positionH relativeFrom="column">
            <wp:posOffset>-358775</wp:posOffset>
          </wp:positionH>
          <wp:positionV relativeFrom="paragraph">
            <wp:posOffset>-346075</wp:posOffset>
          </wp:positionV>
          <wp:extent cx="6969600" cy="853776"/>
          <wp:effectExtent l="0" t="0" r="0" b="10160"/>
          <wp:wrapThrough wrapText="bothSides">
            <wp:wrapPolygon edited="0">
              <wp:start x="0" y="0"/>
              <wp:lineTo x="0" y="21214"/>
              <wp:lineTo x="21492" y="21214"/>
              <wp:lineTo x="2149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_papir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C6F" w:rsidRPr="00CB5C6F">
      <w:rPr>
        <w:rFonts w:ascii="Verdana" w:hAnsi="Verdana"/>
        <w:bCs/>
        <w:noProof/>
        <w:sz w:val="14"/>
        <w:szCs w:val="14"/>
        <w:lang w:eastAsia="cs-CZ"/>
      </w:rPr>
      <w:t>Příloha č.</w:t>
    </w:r>
    <w:r w:rsidR="00110B61">
      <w:rPr>
        <w:rFonts w:ascii="Verdana" w:hAnsi="Verdana"/>
        <w:bCs/>
        <w:noProof/>
        <w:sz w:val="14"/>
        <w:szCs w:val="14"/>
        <w:lang w:eastAsia="cs-CZ"/>
      </w:rPr>
      <w:t xml:space="preserve"> </w:t>
    </w:r>
    <w:r w:rsidR="00CB5C6F" w:rsidRPr="00CB5C6F">
      <w:rPr>
        <w:rFonts w:ascii="Verdana" w:hAnsi="Verdana"/>
        <w:bCs/>
        <w:noProof/>
        <w:sz w:val="14"/>
        <w:szCs w:val="14"/>
        <w:lang w:eastAsia="cs-CZ"/>
      </w:rPr>
      <w:t>2 -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4B2"/>
    <w:multiLevelType w:val="multilevel"/>
    <w:tmpl w:val="39EEC6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DC2BA4"/>
    <w:multiLevelType w:val="hybridMultilevel"/>
    <w:tmpl w:val="D3365C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BD3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51230C"/>
    <w:multiLevelType w:val="hybridMultilevel"/>
    <w:tmpl w:val="456EE440"/>
    <w:lvl w:ilvl="0" w:tplc="122ECE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E07F8"/>
    <w:multiLevelType w:val="hybridMultilevel"/>
    <w:tmpl w:val="D9481BAE"/>
    <w:lvl w:ilvl="0" w:tplc="122EC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86D68"/>
    <w:multiLevelType w:val="hybridMultilevel"/>
    <w:tmpl w:val="0EF41B34"/>
    <w:lvl w:ilvl="0" w:tplc="6FDE33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111485">
    <w:abstractNumId w:val="1"/>
  </w:num>
  <w:num w:numId="2" w16cid:durableId="99833962">
    <w:abstractNumId w:val="4"/>
  </w:num>
  <w:num w:numId="3" w16cid:durableId="1269004793">
    <w:abstractNumId w:val="5"/>
  </w:num>
  <w:num w:numId="4" w16cid:durableId="1184637438">
    <w:abstractNumId w:val="3"/>
  </w:num>
  <w:num w:numId="5" w16cid:durableId="1242636719">
    <w:abstractNumId w:val="2"/>
  </w:num>
  <w:num w:numId="6" w16cid:durableId="109729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BF"/>
    <w:rsid w:val="00007B10"/>
    <w:rsid w:val="00017E30"/>
    <w:rsid w:val="00021B11"/>
    <w:rsid w:val="00041951"/>
    <w:rsid w:val="00044FF3"/>
    <w:rsid w:val="0005144D"/>
    <w:rsid w:val="00052E48"/>
    <w:rsid w:val="0006201A"/>
    <w:rsid w:val="000744D2"/>
    <w:rsid w:val="000849A3"/>
    <w:rsid w:val="00084E8D"/>
    <w:rsid w:val="00087392"/>
    <w:rsid w:val="000A45F1"/>
    <w:rsid w:val="000D2DBF"/>
    <w:rsid w:val="000E1EBD"/>
    <w:rsid w:val="00110B61"/>
    <w:rsid w:val="001123B3"/>
    <w:rsid w:val="00145A02"/>
    <w:rsid w:val="001629C4"/>
    <w:rsid w:val="00176BE1"/>
    <w:rsid w:val="00181523"/>
    <w:rsid w:val="001841C1"/>
    <w:rsid w:val="0019088E"/>
    <w:rsid w:val="001937EF"/>
    <w:rsid w:val="001960EE"/>
    <w:rsid w:val="00196C3C"/>
    <w:rsid w:val="001A62D4"/>
    <w:rsid w:val="001B4C65"/>
    <w:rsid w:val="001C1849"/>
    <w:rsid w:val="001D5B72"/>
    <w:rsid w:val="001F56CB"/>
    <w:rsid w:val="0020290F"/>
    <w:rsid w:val="00203BD9"/>
    <w:rsid w:val="0022584B"/>
    <w:rsid w:val="00225F01"/>
    <w:rsid w:val="00243506"/>
    <w:rsid w:val="00244B5E"/>
    <w:rsid w:val="0028457B"/>
    <w:rsid w:val="0028788A"/>
    <w:rsid w:val="002913D7"/>
    <w:rsid w:val="00293FEC"/>
    <w:rsid w:val="002B7D2D"/>
    <w:rsid w:val="00310FE4"/>
    <w:rsid w:val="003135B2"/>
    <w:rsid w:val="003172CD"/>
    <w:rsid w:val="00321EC9"/>
    <w:rsid w:val="0033187F"/>
    <w:rsid w:val="00337071"/>
    <w:rsid w:val="00342014"/>
    <w:rsid w:val="0034682C"/>
    <w:rsid w:val="00354C21"/>
    <w:rsid w:val="0037210A"/>
    <w:rsid w:val="00373EC3"/>
    <w:rsid w:val="00391A7D"/>
    <w:rsid w:val="00397E5D"/>
    <w:rsid w:val="003A0F59"/>
    <w:rsid w:val="003C0AB2"/>
    <w:rsid w:val="003C6374"/>
    <w:rsid w:val="003D1906"/>
    <w:rsid w:val="003E70DC"/>
    <w:rsid w:val="003F4C6D"/>
    <w:rsid w:val="003F5332"/>
    <w:rsid w:val="00400577"/>
    <w:rsid w:val="00405B7E"/>
    <w:rsid w:val="0041134E"/>
    <w:rsid w:val="00430D03"/>
    <w:rsid w:val="004357E1"/>
    <w:rsid w:val="00437E77"/>
    <w:rsid w:val="00441961"/>
    <w:rsid w:val="0044473E"/>
    <w:rsid w:val="00464924"/>
    <w:rsid w:val="00473E2A"/>
    <w:rsid w:val="004906C7"/>
    <w:rsid w:val="004A1783"/>
    <w:rsid w:val="004A1C93"/>
    <w:rsid w:val="004E1541"/>
    <w:rsid w:val="004E35CA"/>
    <w:rsid w:val="004E5A44"/>
    <w:rsid w:val="004F177B"/>
    <w:rsid w:val="00503246"/>
    <w:rsid w:val="00504696"/>
    <w:rsid w:val="00524D69"/>
    <w:rsid w:val="00530496"/>
    <w:rsid w:val="00537818"/>
    <w:rsid w:val="00537B11"/>
    <w:rsid w:val="00583F3A"/>
    <w:rsid w:val="005F257B"/>
    <w:rsid w:val="00603BAC"/>
    <w:rsid w:val="006212B3"/>
    <w:rsid w:val="00632CA5"/>
    <w:rsid w:val="00632FB2"/>
    <w:rsid w:val="00641C19"/>
    <w:rsid w:val="00643990"/>
    <w:rsid w:val="00643DC2"/>
    <w:rsid w:val="00653F4E"/>
    <w:rsid w:val="00686137"/>
    <w:rsid w:val="0069532A"/>
    <w:rsid w:val="006D6E3B"/>
    <w:rsid w:val="006E4CB6"/>
    <w:rsid w:val="006E66AD"/>
    <w:rsid w:val="0071483D"/>
    <w:rsid w:val="00715B3A"/>
    <w:rsid w:val="00716989"/>
    <w:rsid w:val="00733E66"/>
    <w:rsid w:val="0074435F"/>
    <w:rsid w:val="007565FF"/>
    <w:rsid w:val="00796C2E"/>
    <w:rsid w:val="007A0315"/>
    <w:rsid w:val="007C0A40"/>
    <w:rsid w:val="007C7029"/>
    <w:rsid w:val="007E23B9"/>
    <w:rsid w:val="007E5CC2"/>
    <w:rsid w:val="007E7438"/>
    <w:rsid w:val="0080610F"/>
    <w:rsid w:val="00825E83"/>
    <w:rsid w:val="0083038A"/>
    <w:rsid w:val="00837547"/>
    <w:rsid w:val="008401BD"/>
    <w:rsid w:val="00856774"/>
    <w:rsid w:val="008973E5"/>
    <w:rsid w:val="008A45FE"/>
    <w:rsid w:val="008C3EAD"/>
    <w:rsid w:val="008E3375"/>
    <w:rsid w:val="008F03B7"/>
    <w:rsid w:val="008F2DBE"/>
    <w:rsid w:val="008F3C8E"/>
    <w:rsid w:val="00913B91"/>
    <w:rsid w:val="00936E19"/>
    <w:rsid w:val="00946166"/>
    <w:rsid w:val="00954983"/>
    <w:rsid w:val="00954F61"/>
    <w:rsid w:val="00957B49"/>
    <w:rsid w:val="00966548"/>
    <w:rsid w:val="00976199"/>
    <w:rsid w:val="00990A68"/>
    <w:rsid w:val="00995F7F"/>
    <w:rsid w:val="009A143E"/>
    <w:rsid w:val="009A439D"/>
    <w:rsid w:val="009A7485"/>
    <w:rsid w:val="009C2369"/>
    <w:rsid w:val="009D27D1"/>
    <w:rsid w:val="009E752D"/>
    <w:rsid w:val="009F010A"/>
    <w:rsid w:val="00A06DDD"/>
    <w:rsid w:val="00A26008"/>
    <w:rsid w:val="00AA5F76"/>
    <w:rsid w:val="00AA7699"/>
    <w:rsid w:val="00AE7333"/>
    <w:rsid w:val="00B0009F"/>
    <w:rsid w:val="00B00E65"/>
    <w:rsid w:val="00B0243E"/>
    <w:rsid w:val="00B052A0"/>
    <w:rsid w:val="00B254A6"/>
    <w:rsid w:val="00B551EA"/>
    <w:rsid w:val="00B567FD"/>
    <w:rsid w:val="00B579A7"/>
    <w:rsid w:val="00B76246"/>
    <w:rsid w:val="00B91DB3"/>
    <w:rsid w:val="00B951D6"/>
    <w:rsid w:val="00BF22B6"/>
    <w:rsid w:val="00C42946"/>
    <w:rsid w:val="00C50C5F"/>
    <w:rsid w:val="00C5528F"/>
    <w:rsid w:val="00C60D2B"/>
    <w:rsid w:val="00CB5C6F"/>
    <w:rsid w:val="00CF36CC"/>
    <w:rsid w:val="00D014FF"/>
    <w:rsid w:val="00D01F33"/>
    <w:rsid w:val="00D3001C"/>
    <w:rsid w:val="00D511AF"/>
    <w:rsid w:val="00D57532"/>
    <w:rsid w:val="00D57C3C"/>
    <w:rsid w:val="00D81C85"/>
    <w:rsid w:val="00DA2F6A"/>
    <w:rsid w:val="00DB5628"/>
    <w:rsid w:val="00DC6E45"/>
    <w:rsid w:val="00DD405D"/>
    <w:rsid w:val="00DE3222"/>
    <w:rsid w:val="00DE4A57"/>
    <w:rsid w:val="00E038DA"/>
    <w:rsid w:val="00E03FC4"/>
    <w:rsid w:val="00E15553"/>
    <w:rsid w:val="00E352E5"/>
    <w:rsid w:val="00E52602"/>
    <w:rsid w:val="00E56282"/>
    <w:rsid w:val="00E77836"/>
    <w:rsid w:val="00E86CB3"/>
    <w:rsid w:val="00E955AD"/>
    <w:rsid w:val="00EA7143"/>
    <w:rsid w:val="00ED4125"/>
    <w:rsid w:val="00EE28FD"/>
    <w:rsid w:val="00EF50A8"/>
    <w:rsid w:val="00F02251"/>
    <w:rsid w:val="00F40D70"/>
    <w:rsid w:val="00F41749"/>
    <w:rsid w:val="00F44F80"/>
    <w:rsid w:val="00F5240B"/>
    <w:rsid w:val="00F60CB4"/>
    <w:rsid w:val="00F81AF1"/>
    <w:rsid w:val="00FA3957"/>
    <w:rsid w:val="00FB66F0"/>
    <w:rsid w:val="00FC297E"/>
    <w:rsid w:val="00FC75BC"/>
    <w:rsid w:val="00FD7E4A"/>
    <w:rsid w:val="00F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479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09F"/>
    <w:pPr>
      <w:spacing w:after="120"/>
      <w:jc w:val="both"/>
    </w:pPr>
    <w:rPr>
      <w:rFonts w:ascii="Calibri" w:eastAsia="Calibri" w:hAnsi="Calibri" w:cs="Times New Roman"/>
      <w:sz w:val="20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BF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BF"/>
    <w:rPr>
      <w:rFonts w:ascii="Calibri" w:eastAsia="Calibri" w:hAnsi="Calibri" w:cs="Times New Roman"/>
      <w:sz w:val="22"/>
      <w:szCs w:val="22"/>
    </w:rPr>
  </w:style>
  <w:style w:type="character" w:customStyle="1" w:styleId="adresa">
    <w:name w:val="adresa"/>
    <w:rsid w:val="000D2DBF"/>
    <w:rPr>
      <w:rFonts w:ascii="Times New Roman" w:hAnsi="Times New Roman"/>
      <w:sz w:val="24"/>
    </w:rPr>
  </w:style>
  <w:style w:type="character" w:styleId="Hypertextovodkaz">
    <w:name w:val="Hyperlink"/>
    <w:uiPriority w:val="99"/>
    <w:unhideWhenUsed/>
    <w:rsid w:val="000D2DB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3E2A"/>
    <w:rPr>
      <w:color w:val="954F72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9549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39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990"/>
    <w:rPr>
      <w:rFonts w:ascii="Segoe UI" w:eastAsia="Calibr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B579A7"/>
    <w:rPr>
      <w:rFonts w:ascii="Calibri" w:eastAsia="Calibri" w:hAnsi="Calibri" w:cs="Times New Roman"/>
      <w:sz w:val="20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F5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39617B-D974-49D5-9886-63B17772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1041</Words>
  <Characters>6144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Jiří Šlesarik</cp:lastModifiedBy>
  <cp:revision>6</cp:revision>
  <cp:lastPrinted>2025-05-16T13:02:00Z</cp:lastPrinted>
  <dcterms:created xsi:type="dcterms:W3CDTF">2025-05-16T12:55:00Z</dcterms:created>
  <dcterms:modified xsi:type="dcterms:W3CDTF">2025-05-28T08:02:00Z</dcterms:modified>
</cp:coreProperties>
</file>