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59D02F" w14:textId="77777777" w:rsidR="007873C0" w:rsidRDefault="007873C0" w:rsidP="006C42E0"/>
    <w:p w14:paraId="64947A1E" w14:textId="77777777" w:rsidR="007873C0" w:rsidRDefault="007873C0" w:rsidP="006C42E0"/>
    <w:p w14:paraId="2F1DCDBB" w14:textId="77777777" w:rsidR="007873C0" w:rsidRDefault="007873C0" w:rsidP="006C42E0"/>
    <w:p w14:paraId="256A49F0" w14:textId="77777777" w:rsidR="007873C0" w:rsidRDefault="007873C0" w:rsidP="006C42E0"/>
    <w:p w14:paraId="79A34F34" w14:textId="77777777" w:rsidR="007873C0" w:rsidRDefault="007873C0" w:rsidP="006C42E0"/>
    <w:p w14:paraId="092287FD" w14:textId="77777777" w:rsidR="007873C0" w:rsidRDefault="007873C0" w:rsidP="006C42E0"/>
    <w:p w14:paraId="0CC79F66" w14:textId="77777777" w:rsidR="007873C0" w:rsidRDefault="007873C0" w:rsidP="006C42E0"/>
    <w:p w14:paraId="613ABF27" w14:textId="77777777" w:rsidR="007873C0" w:rsidRDefault="007873C0" w:rsidP="006C42E0"/>
    <w:p w14:paraId="25C436BA" w14:textId="77777777" w:rsidR="007873C0" w:rsidRDefault="007873C0" w:rsidP="006C42E0"/>
    <w:p w14:paraId="73744533" w14:textId="77777777" w:rsidR="007873C0" w:rsidRPr="00602361" w:rsidRDefault="007873C0" w:rsidP="006C42E0"/>
    <w:p w14:paraId="4E8FA83E" w14:textId="77777777" w:rsidR="00AF05A3" w:rsidRPr="004645C2" w:rsidRDefault="00AF05A3" w:rsidP="004645C2">
      <w:pPr>
        <w:pStyle w:val="Nzev"/>
      </w:pPr>
      <w:r w:rsidRPr="004645C2">
        <w:t>POVODŇOVÝ PLÁN STAVBY</w:t>
      </w:r>
    </w:p>
    <w:p w14:paraId="78362FF5" w14:textId="77777777" w:rsidR="00AF05A3" w:rsidRPr="00716C8C" w:rsidRDefault="00AF05A3" w:rsidP="006C42E0"/>
    <w:p w14:paraId="51DAB740" w14:textId="6A0CF31A" w:rsidR="005F06F1" w:rsidRPr="00C546A6" w:rsidRDefault="005F06F1" w:rsidP="005F06F1">
      <w:pPr>
        <w:pStyle w:val="Podnadpis"/>
        <w:spacing w:after="0" w:line="240" w:lineRule="auto"/>
        <w:rPr>
          <w:b w:val="0"/>
          <w:sz w:val="20"/>
          <w:szCs w:val="20"/>
        </w:rPr>
      </w:pPr>
    </w:p>
    <w:p w14:paraId="4EB4E5CB" w14:textId="72C64564" w:rsidR="005F06F1" w:rsidRPr="004645C2" w:rsidRDefault="00AE1AFE" w:rsidP="005F06F1">
      <w:pPr>
        <w:pStyle w:val="Podnadpis"/>
      </w:pPr>
      <w:r>
        <w:t xml:space="preserve">MVN Horní </w:t>
      </w:r>
      <w:r w:rsidR="001D4CBF">
        <w:t xml:space="preserve">Dražov </w:t>
      </w:r>
      <w:r>
        <w:t xml:space="preserve">– </w:t>
      </w:r>
      <w:r w:rsidR="001D4CBF">
        <w:t>funkční objekty</w:t>
      </w:r>
    </w:p>
    <w:p w14:paraId="0CE08AE5" w14:textId="77777777" w:rsidR="00AF05A3" w:rsidRPr="00602361" w:rsidRDefault="00AF05A3" w:rsidP="006C42E0">
      <w:r w:rsidRPr="00602361">
        <w:br w:type="page"/>
      </w:r>
    </w:p>
    <w:p w14:paraId="1D3D271F" w14:textId="6B6C7399" w:rsidR="00AA4BCF" w:rsidRPr="00941D1F" w:rsidRDefault="00C81E2F" w:rsidP="005F06F1">
      <w:pPr>
        <w:tabs>
          <w:tab w:val="left" w:pos="3261"/>
        </w:tabs>
        <w:spacing w:before="240" w:after="160"/>
        <w:ind w:left="3261" w:hanging="3261"/>
        <w:jc w:val="left"/>
      </w:pPr>
      <w:r w:rsidRPr="00941D1F">
        <w:lastRenderedPageBreak/>
        <w:t>Název akce</w:t>
      </w:r>
      <w:r w:rsidR="00F561BC" w:rsidRPr="00941D1F">
        <w:t>:</w:t>
      </w:r>
      <w:r w:rsidR="00F561BC" w:rsidRPr="00941D1F">
        <w:tab/>
      </w:r>
      <w:r w:rsidR="00AE1AFE">
        <w:t xml:space="preserve">MVN </w:t>
      </w:r>
      <w:r w:rsidR="001D4CBF">
        <w:t xml:space="preserve">Horní </w:t>
      </w:r>
      <w:r w:rsidR="00AE1AFE">
        <w:t xml:space="preserve">Dražov – </w:t>
      </w:r>
      <w:r w:rsidR="001D4CBF">
        <w:t>funkční objekty</w:t>
      </w:r>
    </w:p>
    <w:p w14:paraId="4E127F04" w14:textId="68E3C198" w:rsidR="007056E5" w:rsidRPr="00941D1F" w:rsidRDefault="00F561BC" w:rsidP="005F06F1">
      <w:pPr>
        <w:tabs>
          <w:tab w:val="left" w:pos="3261"/>
        </w:tabs>
        <w:spacing w:after="160"/>
        <w:ind w:left="3261" w:hanging="3261"/>
        <w:jc w:val="left"/>
      </w:pPr>
      <w:r w:rsidRPr="00941D1F">
        <w:t>Obec</w:t>
      </w:r>
      <w:r w:rsidR="005430B2">
        <w:t xml:space="preserve"> </w:t>
      </w:r>
      <w:r w:rsidR="00FD434B" w:rsidRPr="00941D1F">
        <w:t>/</w:t>
      </w:r>
      <w:r w:rsidR="005430B2">
        <w:t xml:space="preserve"> </w:t>
      </w:r>
      <w:r w:rsidR="00FD434B" w:rsidRPr="00941D1F">
        <w:t>část obce</w:t>
      </w:r>
      <w:r w:rsidRPr="00941D1F">
        <w:t>:</w:t>
      </w:r>
      <w:r w:rsidRPr="00941D1F">
        <w:tab/>
      </w:r>
      <w:r w:rsidR="00654E69">
        <w:t>Stanovice</w:t>
      </w:r>
      <w:r w:rsidR="00654E69" w:rsidRPr="00EF15D2">
        <w:t xml:space="preserve"> / </w:t>
      </w:r>
      <w:r w:rsidR="00654E69">
        <w:t>Dražov</w:t>
      </w:r>
    </w:p>
    <w:p w14:paraId="369FA37B" w14:textId="19ACF704" w:rsidR="007056E5" w:rsidRPr="00941D1F" w:rsidRDefault="00F561BC" w:rsidP="005F06F1">
      <w:pPr>
        <w:tabs>
          <w:tab w:val="left" w:pos="3261"/>
        </w:tabs>
        <w:spacing w:after="160"/>
        <w:ind w:left="3261" w:hanging="3261"/>
        <w:jc w:val="left"/>
      </w:pPr>
      <w:r w:rsidRPr="00941D1F">
        <w:t>Katastrální území:</w:t>
      </w:r>
      <w:r w:rsidRPr="00941D1F">
        <w:tab/>
      </w:r>
      <w:r w:rsidR="00654E69">
        <w:t>Dražov (632 325)</w:t>
      </w:r>
    </w:p>
    <w:p w14:paraId="254F7629" w14:textId="1B531014" w:rsidR="007056E5" w:rsidRPr="00941D1F" w:rsidRDefault="00941D1F" w:rsidP="005F06F1">
      <w:pPr>
        <w:tabs>
          <w:tab w:val="left" w:pos="3261"/>
        </w:tabs>
        <w:spacing w:after="160"/>
        <w:ind w:left="3261" w:hanging="3261"/>
        <w:jc w:val="left"/>
      </w:pPr>
      <w:r>
        <w:t>Pozemek</w:t>
      </w:r>
      <w:r w:rsidR="00B84059" w:rsidRPr="00941D1F">
        <w:t xml:space="preserve"> </w:t>
      </w:r>
      <w:r w:rsidR="00F561BC" w:rsidRPr="00941D1F">
        <w:t>p.</w:t>
      </w:r>
      <w:r w:rsidR="00B84059" w:rsidRPr="00941D1F">
        <w:t xml:space="preserve"> </w:t>
      </w:r>
      <w:r w:rsidR="00F561BC" w:rsidRPr="00941D1F">
        <w:t>č.:</w:t>
      </w:r>
      <w:r w:rsidR="00F561BC" w:rsidRPr="00941D1F">
        <w:tab/>
      </w:r>
      <w:r w:rsidR="00EF0B56" w:rsidRPr="00EF0B56">
        <w:t xml:space="preserve">st. </w:t>
      </w:r>
      <w:r w:rsidR="00654E69">
        <w:t>197, st. 199, 1988/3, 2928/1, 2995, 2997, 3633</w:t>
      </w:r>
    </w:p>
    <w:p w14:paraId="7474B984" w14:textId="030C31D4" w:rsidR="008B6AA2" w:rsidRPr="00941D1F" w:rsidRDefault="008B6AA2" w:rsidP="005F06F1">
      <w:pPr>
        <w:tabs>
          <w:tab w:val="left" w:pos="3261"/>
        </w:tabs>
        <w:spacing w:after="160"/>
        <w:ind w:left="3261" w:hanging="3261"/>
        <w:jc w:val="left"/>
      </w:pPr>
      <w:r w:rsidRPr="00941D1F">
        <w:t>Kraj:</w:t>
      </w:r>
      <w:r w:rsidRPr="00941D1F">
        <w:tab/>
      </w:r>
      <w:r w:rsidR="00654E69">
        <w:t>Karlovarský</w:t>
      </w:r>
    </w:p>
    <w:p w14:paraId="3CFDE6C1" w14:textId="3CE5B4B9" w:rsidR="008B6AA2" w:rsidRDefault="008B6AA2" w:rsidP="005F06F1">
      <w:pPr>
        <w:tabs>
          <w:tab w:val="left" w:pos="3261"/>
        </w:tabs>
        <w:spacing w:after="160"/>
        <w:ind w:left="3261" w:hanging="3261"/>
        <w:jc w:val="left"/>
      </w:pPr>
      <w:r w:rsidRPr="00941D1F">
        <w:t>Okres:</w:t>
      </w:r>
      <w:r w:rsidRPr="00941D1F">
        <w:tab/>
      </w:r>
      <w:r w:rsidR="00654E69">
        <w:t>Karlovy Vary</w:t>
      </w:r>
    </w:p>
    <w:p w14:paraId="738A3FDE" w14:textId="4C1920ED" w:rsidR="00B266C0" w:rsidRPr="00941D1F" w:rsidRDefault="00B266C0" w:rsidP="005F06F1">
      <w:pPr>
        <w:tabs>
          <w:tab w:val="left" w:pos="3261"/>
        </w:tabs>
        <w:spacing w:after="160"/>
        <w:ind w:left="3261" w:hanging="3261"/>
        <w:jc w:val="left"/>
      </w:pPr>
      <w:r w:rsidRPr="00941D1F">
        <w:t>Investor:</w:t>
      </w:r>
      <w:r w:rsidRPr="00941D1F">
        <w:tab/>
      </w:r>
      <w:r w:rsidR="00B730BA">
        <w:t>Povodí Ohře, státní podnik, Bezručova 4219, 430 03 Chomutov</w:t>
      </w:r>
    </w:p>
    <w:p w14:paraId="3C283D14" w14:textId="77777777" w:rsidR="00B730BA" w:rsidRPr="00AB4FDE" w:rsidRDefault="00AA4BCF" w:rsidP="00B730BA">
      <w:pPr>
        <w:tabs>
          <w:tab w:val="left" w:pos="3261"/>
          <w:tab w:val="right" w:pos="9638"/>
        </w:tabs>
        <w:spacing w:after="220"/>
        <w:ind w:left="3260" w:hanging="3260"/>
        <w:jc w:val="left"/>
        <w:rPr>
          <w:color w:val="FF0000"/>
        </w:rPr>
      </w:pPr>
      <w:r w:rsidRPr="00941D1F">
        <w:t>Zhotovitel</w:t>
      </w:r>
      <w:r w:rsidR="00F561BC" w:rsidRPr="00941D1F">
        <w:t>:</w:t>
      </w:r>
      <w:r w:rsidR="00F561BC" w:rsidRPr="00941D1F">
        <w:tab/>
      </w:r>
      <w:r w:rsidR="00B730BA">
        <w:rPr>
          <w:color w:val="FF0000"/>
        </w:rPr>
        <w:t>doplní vybraný zhotovitel</w:t>
      </w:r>
    </w:p>
    <w:p w14:paraId="22C0C0E8" w14:textId="056E4390" w:rsidR="007056E5" w:rsidRPr="00941D1F" w:rsidRDefault="00C81E2F" w:rsidP="005F06F1">
      <w:pPr>
        <w:tabs>
          <w:tab w:val="left" w:pos="3261"/>
        </w:tabs>
        <w:spacing w:after="160"/>
        <w:ind w:left="3261" w:hanging="3261"/>
        <w:jc w:val="left"/>
      </w:pPr>
      <w:r w:rsidRPr="00941D1F">
        <w:t>Vodní tok</w:t>
      </w:r>
      <w:r w:rsidR="00F561BC" w:rsidRPr="00941D1F">
        <w:t>:</w:t>
      </w:r>
      <w:r w:rsidR="00F561BC" w:rsidRPr="00941D1F">
        <w:tab/>
      </w:r>
      <w:proofErr w:type="spellStart"/>
      <w:r w:rsidR="00654E69">
        <w:t>Netok</w:t>
      </w:r>
      <w:proofErr w:type="spellEnd"/>
      <w:r w:rsidR="00654E69">
        <w:t xml:space="preserve"> Dražov horní (IDVT 11000720)</w:t>
      </w:r>
    </w:p>
    <w:p w14:paraId="57B548C4" w14:textId="3533556A" w:rsidR="005F06F1" w:rsidRDefault="005F06F1" w:rsidP="005F06F1">
      <w:pPr>
        <w:tabs>
          <w:tab w:val="left" w:pos="3261"/>
        </w:tabs>
        <w:spacing w:after="220"/>
        <w:ind w:left="3260" w:hanging="3260"/>
        <w:jc w:val="left"/>
      </w:pPr>
      <w:r w:rsidRPr="00941D1F">
        <w:t xml:space="preserve">Správce </w:t>
      </w:r>
      <w:r>
        <w:t>povodí</w:t>
      </w:r>
      <w:r w:rsidRPr="00941D1F">
        <w:t xml:space="preserve">: </w:t>
      </w:r>
      <w:r w:rsidRPr="00941D1F">
        <w:tab/>
      </w:r>
      <w:r w:rsidR="00B730BA" w:rsidRPr="00941D1F">
        <w:t xml:space="preserve">Povodí </w:t>
      </w:r>
      <w:r w:rsidR="00B730BA">
        <w:t>Ohře</w:t>
      </w:r>
      <w:r w:rsidR="00B730BA" w:rsidRPr="00941D1F">
        <w:t>, s</w:t>
      </w:r>
      <w:r w:rsidR="00B730BA">
        <w:t>tátní</w:t>
      </w:r>
      <w:r w:rsidR="00B730BA" w:rsidRPr="00941D1F">
        <w:t xml:space="preserve"> p</w:t>
      </w:r>
      <w:r w:rsidR="00B730BA">
        <w:t>odnik</w:t>
      </w:r>
      <w:r w:rsidR="00B730BA" w:rsidRPr="00941D1F">
        <w:t xml:space="preserve">, </w:t>
      </w:r>
      <w:r w:rsidR="00B730BA">
        <w:t>Bezručova 4219, 430 03 Chomutov</w:t>
      </w:r>
    </w:p>
    <w:p w14:paraId="60B561CA" w14:textId="481A9E3B" w:rsidR="005F06F1" w:rsidRPr="00941D1F" w:rsidRDefault="005F06F1" w:rsidP="005F06F1">
      <w:pPr>
        <w:tabs>
          <w:tab w:val="left" w:pos="3261"/>
        </w:tabs>
        <w:spacing w:after="220"/>
        <w:ind w:left="3260" w:hanging="3260"/>
        <w:jc w:val="left"/>
      </w:pPr>
      <w:r>
        <w:t>Správce vodního toku</w:t>
      </w:r>
      <w:r w:rsidR="00654E69">
        <w:t xml:space="preserve"> / rybníku</w:t>
      </w:r>
      <w:r>
        <w:t>:</w:t>
      </w:r>
      <w:r>
        <w:tab/>
      </w:r>
      <w:r w:rsidR="00654E69" w:rsidRPr="00941D1F">
        <w:t xml:space="preserve">Povodí </w:t>
      </w:r>
      <w:r w:rsidR="00654E69">
        <w:t>Ohře</w:t>
      </w:r>
      <w:r w:rsidR="00654E69" w:rsidRPr="00941D1F">
        <w:t>, s</w:t>
      </w:r>
      <w:r w:rsidR="00654E69">
        <w:t>tátní</w:t>
      </w:r>
      <w:r w:rsidR="00654E69" w:rsidRPr="00941D1F">
        <w:t xml:space="preserve"> p</w:t>
      </w:r>
      <w:r w:rsidR="00654E69">
        <w:t>odnik</w:t>
      </w:r>
      <w:r w:rsidR="00654E69" w:rsidRPr="00941D1F">
        <w:t xml:space="preserve">, </w:t>
      </w:r>
      <w:r w:rsidR="00654E69">
        <w:t xml:space="preserve">Závod Karlovy Vary, Horova 12, </w:t>
      </w:r>
      <w:r w:rsidR="00654E69">
        <w:br/>
        <w:t>360 01 Karlovy Vary</w:t>
      </w:r>
    </w:p>
    <w:p w14:paraId="29757360" w14:textId="64C02438" w:rsidR="007056E5" w:rsidRPr="00941D1F" w:rsidRDefault="005940A8" w:rsidP="005F06F1">
      <w:pPr>
        <w:tabs>
          <w:tab w:val="left" w:pos="3261"/>
        </w:tabs>
        <w:spacing w:after="160"/>
        <w:ind w:left="3261" w:hanging="3261"/>
        <w:jc w:val="left"/>
      </w:pPr>
      <w:r>
        <w:t>Číslo hydrologického pořadí</w:t>
      </w:r>
      <w:r w:rsidR="00716CE5" w:rsidRPr="00941D1F">
        <w:t>:</w:t>
      </w:r>
      <w:r w:rsidR="00716CE5" w:rsidRPr="00941D1F">
        <w:tab/>
      </w:r>
      <w:r w:rsidR="00EF0B56" w:rsidRPr="00EF0B56">
        <w:t>1-13-0</w:t>
      </w:r>
      <w:r w:rsidR="00654E69">
        <w:t>2</w:t>
      </w:r>
      <w:r w:rsidR="00EF0B56" w:rsidRPr="00EF0B56">
        <w:t>-</w:t>
      </w:r>
      <w:r w:rsidR="00654E69">
        <w:t>0290</w:t>
      </w:r>
      <w:r w:rsidR="00EF0B56" w:rsidRPr="00EF0B56">
        <w:t>-</w:t>
      </w:r>
      <w:r w:rsidR="00654E69">
        <w:t>0</w:t>
      </w:r>
      <w:r w:rsidR="00EF0B56" w:rsidRPr="00EF0B56">
        <w:t>-00</w:t>
      </w:r>
    </w:p>
    <w:p w14:paraId="19D8006B" w14:textId="37B23199" w:rsidR="007056E5" w:rsidRPr="008B6AA2" w:rsidRDefault="004B3A52" w:rsidP="005F06F1">
      <w:pPr>
        <w:tabs>
          <w:tab w:val="left" w:pos="3261"/>
        </w:tabs>
        <w:spacing w:after="160"/>
        <w:ind w:left="3261" w:hanging="3261"/>
        <w:jc w:val="left"/>
      </w:pPr>
      <w:r w:rsidRPr="00941D1F">
        <w:t>Předpokl</w:t>
      </w:r>
      <w:r w:rsidR="00946A36" w:rsidRPr="00941D1F">
        <w:t>ádané zahájení stavby:</w:t>
      </w:r>
      <w:r w:rsidR="00716CE5" w:rsidRPr="00876F11">
        <w:tab/>
      </w:r>
      <w:r w:rsidR="00B730BA">
        <w:rPr>
          <w:color w:val="FF0000"/>
        </w:rPr>
        <w:t>doplní vybraný zhotovitel</w:t>
      </w:r>
    </w:p>
    <w:p w14:paraId="0E94DAD9" w14:textId="1E9C2655" w:rsidR="004B3A52" w:rsidRPr="00941D1F" w:rsidRDefault="004B3A52" w:rsidP="005F06F1">
      <w:pPr>
        <w:tabs>
          <w:tab w:val="left" w:pos="3261"/>
        </w:tabs>
        <w:spacing w:after="160"/>
        <w:ind w:left="3261" w:hanging="3261"/>
        <w:jc w:val="left"/>
      </w:pPr>
      <w:r w:rsidRPr="00941D1F">
        <w:t>Předpokládané dokončení stavby:</w:t>
      </w:r>
      <w:r w:rsidR="00716CE5" w:rsidRPr="00941D1F">
        <w:tab/>
      </w:r>
      <w:r w:rsidR="00B730BA">
        <w:rPr>
          <w:color w:val="FF0000"/>
        </w:rPr>
        <w:t>doplní vybraný zhotovitel</w:t>
      </w:r>
    </w:p>
    <w:p w14:paraId="7F9C5F5D" w14:textId="77777777" w:rsidR="007056E5" w:rsidRDefault="00716CE5" w:rsidP="005F06F1">
      <w:pPr>
        <w:tabs>
          <w:tab w:val="left" w:pos="3261"/>
        </w:tabs>
        <w:spacing w:after="160"/>
        <w:ind w:left="3261" w:hanging="3261"/>
        <w:jc w:val="left"/>
      </w:pPr>
      <w:r w:rsidRPr="00941D1F">
        <w:t>Platnost povodňového plánu:</w:t>
      </w:r>
      <w:r w:rsidRPr="00941D1F">
        <w:tab/>
      </w:r>
      <w:r w:rsidR="007056E5" w:rsidRPr="00941D1F">
        <w:t xml:space="preserve">po dobu </w:t>
      </w:r>
      <w:r w:rsidR="002862A7" w:rsidRPr="00941D1F">
        <w:t>realizace</w:t>
      </w:r>
      <w:r w:rsidR="00033C47">
        <w:t xml:space="preserve"> stavby</w:t>
      </w:r>
    </w:p>
    <w:p w14:paraId="2D037D41" w14:textId="4C28CD05" w:rsidR="008B6AA2" w:rsidRPr="00941D1F" w:rsidRDefault="008B6AA2" w:rsidP="005F06F1">
      <w:pPr>
        <w:tabs>
          <w:tab w:val="left" w:pos="3261"/>
        </w:tabs>
        <w:ind w:left="3260" w:hanging="3260"/>
        <w:jc w:val="left"/>
      </w:pPr>
      <w:r>
        <w:t>Vypracoval:</w:t>
      </w:r>
      <w:r>
        <w:tab/>
      </w:r>
      <w:r w:rsidR="00B730BA">
        <w:rPr>
          <w:color w:val="FF0000"/>
        </w:rPr>
        <w:t>doplní vybraný zhotovitel</w:t>
      </w:r>
    </w:p>
    <w:p w14:paraId="79E8F3DC" w14:textId="4FCEAF79" w:rsidR="00033C47" w:rsidRPr="00033C47" w:rsidRDefault="00033C47" w:rsidP="005F06F1">
      <w:pPr>
        <w:tabs>
          <w:tab w:val="left" w:pos="3261"/>
        </w:tabs>
        <w:spacing w:after="360"/>
        <w:ind w:left="3260" w:hanging="3260"/>
        <w:rPr>
          <w:bCs/>
        </w:rPr>
      </w:pPr>
      <w:r w:rsidRPr="00033C47">
        <w:rPr>
          <w:b/>
          <w:bCs/>
        </w:rPr>
        <w:t>Vyjádření správce povodí:</w:t>
      </w:r>
      <w:r w:rsidRPr="00033C47">
        <w:rPr>
          <w:b/>
          <w:bCs/>
        </w:rPr>
        <w:tab/>
      </w:r>
      <w:r w:rsidRPr="00033C47">
        <w:rPr>
          <w:bCs/>
        </w:rPr>
        <w:t xml:space="preserve">potvrzena přední strana povodňového plánu, popř. </w:t>
      </w:r>
      <w:r w:rsidR="005F06F1">
        <w:rPr>
          <w:bCs/>
        </w:rPr>
        <w:t>přiloženo samostatné vyjádření</w:t>
      </w:r>
    </w:p>
    <w:p w14:paraId="78E04989" w14:textId="58E4BA87" w:rsidR="007056E5" w:rsidRPr="00D33F50" w:rsidRDefault="008B6AA2" w:rsidP="00980F70">
      <w:pPr>
        <w:spacing w:after="360"/>
        <w:jc w:val="left"/>
        <w:rPr>
          <w:rStyle w:val="Siln"/>
          <w:u w:val="single"/>
        </w:rPr>
      </w:pPr>
      <w:r w:rsidRPr="00D33F50">
        <w:rPr>
          <w:rStyle w:val="Siln"/>
          <w:u w:val="single"/>
        </w:rPr>
        <w:t xml:space="preserve">Potvrzení souladu </w:t>
      </w:r>
      <w:r w:rsidR="00133404">
        <w:rPr>
          <w:rStyle w:val="Siln"/>
          <w:u w:val="single"/>
        </w:rPr>
        <w:t xml:space="preserve">povodňového plánu </w:t>
      </w:r>
      <w:r w:rsidRPr="00D33F50">
        <w:rPr>
          <w:rStyle w:val="Siln"/>
          <w:u w:val="single"/>
        </w:rPr>
        <w:t>s</w:t>
      </w:r>
      <w:r w:rsidR="001E1644">
        <w:rPr>
          <w:rStyle w:val="Siln"/>
          <w:u w:val="single"/>
        </w:rPr>
        <w:t> povodňovým plán</w:t>
      </w:r>
      <w:r w:rsidR="00133404">
        <w:rPr>
          <w:rStyle w:val="Siln"/>
          <w:u w:val="single"/>
        </w:rPr>
        <w:t>em</w:t>
      </w:r>
      <w:r w:rsidRPr="00D33F50">
        <w:rPr>
          <w:rStyle w:val="Siln"/>
          <w:u w:val="single"/>
        </w:rPr>
        <w:t xml:space="preserve"> </w:t>
      </w:r>
      <w:r w:rsidR="00133404">
        <w:rPr>
          <w:rStyle w:val="Siln"/>
          <w:u w:val="single"/>
        </w:rPr>
        <w:t xml:space="preserve">města / </w:t>
      </w:r>
      <w:r w:rsidRPr="00D33F50">
        <w:rPr>
          <w:rStyle w:val="Siln"/>
          <w:u w:val="single"/>
        </w:rPr>
        <w:t>obce</w:t>
      </w:r>
      <w:r w:rsidR="00133404">
        <w:rPr>
          <w:rStyle w:val="Siln"/>
          <w:u w:val="single"/>
        </w:rPr>
        <w:t>:</w:t>
      </w:r>
      <w:r w:rsidR="00980F70">
        <w:rPr>
          <w:rStyle w:val="Siln"/>
          <w:u w:val="single"/>
        </w:rPr>
        <w:br/>
      </w:r>
      <w:r w:rsidR="00980F70" w:rsidRPr="004B221F">
        <w:rPr>
          <w:rStyle w:val="Siln"/>
          <w:b w:val="0"/>
        </w:rPr>
        <w:t>(v</w:t>
      </w:r>
      <w:r w:rsidR="00980F70">
        <w:rPr>
          <w:rStyle w:val="Siln"/>
          <w:b w:val="0"/>
        </w:rPr>
        <w:t> </w:t>
      </w:r>
      <w:r w:rsidR="00980F70" w:rsidRPr="004B221F">
        <w:rPr>
          <w:rStyle w:val="Siln"/>
          <w:b w:val="0"/>
        </w:rPr>
        <w:t xml:space="preserve">případě požadavku </w:t>
      </w:r>
      <w:r w:rsidR="00980F70">
        <w:rPr>
          <w:rStyle w:val="Siln"/>
          <w:b w:val="0"/>
        </w:rPr>
        <w:t xml:space="preserve">na odsouhlasení </w:t>
      </w:r>
      <w:r w:rsidR="00980F70" w:rsidRPr="004B221F">
        <w:rPr>
          <w:rStyle w:val="Siln"/>
          <w:b w:val="0"/>
        </w:rPr>
        <w:t>ze strany vodoprávního úřadu)</w:t>
      </w:r>
    </w:p>
    <w:p w14:paraId="4F720E78" w14:textId="4DB89B57" w:rsidR="00420908" w:rsidRPr="00D33F50" w:rsidRDefault="00420908" w:rsidP="00420908">
      <w:pPr>
        <w:ind w:left="3260" w:hanging="3260"/>
        <w:jc w:val="left"/>
      </w:pPr>
      <w:r w:rsidRPr="00D33F50">
        <w:rPr>
          <w:rStyle w:val="Siln"/>
        </w:rPr>
        <w:t>Příslušný vodoprávní úřad:</w:t>
      </w:r>
      <w:r w:rsidRPr="00764403">
        <w:tab/>
      </w:r>
      <w:r w:rsidR="00654E69">
        <w:t>Magistrát města Karlovy Vary</w:t>
      </w:r>
      <w:r w:rsidR="00654E69" w:rsidRPr="00EF15D2">
        <w:t xml:space="preserve">, </w:t>
      </w:r>
      <w:r w:rsidR="00654E69">
        <w:t xml:space="preserve">Úřad územního plánování a stavební </w:t>
      </w:r>
      <w:bookmarkStart w:id="0" w:name="_Hlk93929862"/>
      <w:r w:rsidR="00654E69">
        <w:t xml:space="preserve">úřad, U Spořitelny 2, </w:t>
      </w:r>
      <w:bookmarkEnd w:id="0"/>
      <w:r w:rsidR="00654E69">
        <w:t>360 01 Karlovy Vary</w:t>
      </w:r>
    </w:p>
    <w:p w14:paraId="65A1FB9E" w14:textId="77777777" w:rsidR="007056E5" w:rsidRPr="00941D1F" w:rsidRDefault="008B6AA2" w:rsidP="00C76A20">
      <w:pPr>
        <w:spacing w:after="960"/>
      </w:pPr>
      <w:r>
        <w:t>Datum:</w:t>
      </w:r>
    </w:p>
    <w:p w14:paraId="123EB711" w14:textId="77777777" w:rsidR="007056E5" w:rsidRPr="00941D1F" w:rsidRDefault="00F1749D" w:rsidP="00C76A20">
      <w:pPr>
        <w:spacing w:after="960"/>
      </w:pPr>
      <w:r w:rsidRPr="00941D1F">
        <w:t>Razítko:</w:t>
      </w:r>
    </w:p>
    <w:p w14:paraId="0B01B26A" w14:textId="4E6CC22C" w:rsidR="00B730BA" w:rsidRDefault="007056E5" w:rsidP="006C42E0">
      <w:r w:rsidRPr="00941D1F">
        <w:t>Podpis:</w:t>
      </w:r>
    </w:p>
    <w:p w14:paraId="3D61FB09" w14:textId="77777777" w:rsidR="00B730BA" w:rsidRDefault="00B730BA">
      <w:pPr>
        <w:spacing w:after="0" w:line="240" w:lineRule="auto"/>
        <w:jc w:val="left"/>
      </w:pPr>
      <w:r>
        <w:br w:type="page"/>
      </w:r>
    </w:p>
    <w:p w14:paraId="5B263890" w14:textId="77777777" w:rsidR="007056E5" w:rsidRPr="001E61AA" w:rsidRDefault="007056E5" w:rsidP="006C42E0">
      <w:r w:rsidRPr="001E61AA">
        <w:lastRenderedPageBreak/>
        <w:t>O</w:t>
      </w:r>
      <w:r w:rsidR="00E10B2D" w:rsidRPr="001E61AA">
        <w:t>BSAH</w:t>
      </w:r>
      <w:r w:rsidRPr="001E61AA">
        <w:t>:</w:t>
      </w:r>
    </w:p>
    <w:p w14:paraId="33C746AA" w14:textId="2540F6A9" w:rsidR="00B75B89" w:rsidRDefault="005D04B1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03934695" w:history="1">
        <w:r w:rsidR="00B75B89" w:rsidRPr="00147ADD">
          <w:rPr>
            <w:rStyle w:val="Hypertextovodkaz"/>
            <w:noProof/>
          </w:rPr>
          <w:t>A.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VĚCNÁ ČÁST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_Toc103934695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4</w:t>
        </w:r>
        <w:r w:rsidR="00B75B89">
          <w:rPr>
            <w:noProof/>
            <w:webHidden/>
          </w:rPr>
          <w:fldChar w:fldCharType="end"/>
        </w:r>
      </w:hyperlink>
    </w:p>
    <w:p w14:paraId="7EEEB574" w14:textId="1EA0D4A9" w:rsidR="00B75B89" w:rsidRDefault="001D4CBF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696" w:history="1">
        <w:r w:rsidR="00B75B89" w:rsidRPr="00147ADD">
          <w:rPr>
            <w:rStyle w:val="Hypertextovodkaz"/>
            <w:noProof/>
          </w:rPr>
          <w:t>A.1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ÚVOD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_Toc103934696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4</w:t>
        </w:r>
        <w:r w:rsidR="00B75B89">
          <w:rPr>
            <w:noProof/>
            <w:webHidden/>
          </w:rPr>
          <w:fldChar w:fldCharType="end"/>
        </w:r>
      </w:hyperlink>
    </w:p>
    <w:p w14:paraId="26B43135" w14:textId="522A3A01" w:rsidR="00B75B89" w:rsidRDefault="001D4CBF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697" w:history="1">
        <w:r w:rsidR="00B75B89" w:rsidRPr="00147ADD">
          <w:rPr>
            <w:rStyle w:val="Hypertextovodkaz"/>
            <w:noProof/>
          </w:rPr>
          <w:t>A.1.1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Právní předpisy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_Toc103934697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4</w:t>
        </w:r>
        <w:r w:rsidR="00B75B89">
          <w:rPr>
            <w:noProof/>
            <w:webHidden/>
          </w:rPr>
          <w:fldChar w:fldCharType="end"/>
        </w:r>
      </w:hyperlink>
    </w:p>
    <w:p w14:paraId="69D080B7" w14:textId="3B71BA7E" w:rsidR="00B75B89" w:rsidRDefault="001D4CBF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698" w:history="1">
        <w:r w:rsidR="00B75B89" w:rsidRPr="00147ADD">
          <w:rPr>
            <w:rStyle w:val="Hypertextovodkaz"/>
            <w:noProof/>
          </w:rPr>
          <w:t>A.1.2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Použité podklady pro vypracování povodňového plánu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_Toc103934698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4</w:t>
        </w:r>
        <w:r w:rsidR="00B75B89">
          <w:rPr>
            <w:noProof/>
            <w:webHidden/>
          </w:rPr>
          <w:fldChar w:fldCharType="end"/>
        </w:r>
      </w:hyperlink>
    </w:p>
    <w:p w14:paraId="7EE6CABD" w14:textId="436F1EED" w:rsidR="00B75B89" w:rsidRDefault="001D4CBF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699" w:history="1">
        <w:r w:rsidR="00B75B89" w:rsidRPr="00147ADD">
          <w:rPr>
            <w:rStyle w:val="Hypertextovodkaz"/>
            <w:noProof/>
          </w:rPr>
          <w:t>A.1.3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Hydrologické údaje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_Toc103934699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4</w:t>
        </w:r>
        <w:r w:rsidR="00B75B89">
          <w:rPr>
            <w:noProof/>
            <w:webHidden/>
          </w:rPr>
          <w:fldChar w:fldCharType="end"/>
        </w:r>
      </w:hyperlink>
    </w:p>
    <w:p w14:paraId="76FCA1D4" w14:textId="2F2899B3" w:rsidR="00B75B89" w:rsidRDefault="001D4CBF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700" w:history="1">
        <w:r w:rsidR="00B75B89" w:rsidRPr="00147ADD">
          <w:rPr>
            <w:rStyle w:val="Hypertextovodkaz"/>
            <w:noProof/>
          </w:rPr>
          <w:t>A.1.4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Definice povodně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_Toc103934700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5</w:t>
        </w:r>
        <w:r w:rsidR="00B75B89">
          <w:rPr>
            <w:noProof/>
            <w:webHidden/>
          </w:rPr>
          <w:fldChar w:fldCharType="end"/>
        </w:r>
      </w:hyperlink>
    </w:p>
    <w:p w14:paraId="54D934E1" w14:textId="27480C80" w:rsidR="00B75B89" w:rsidRDefault="001D4CBF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701" w:history="1">
        <w:r w:rsidR="00B75B89" w:rsidRPr="00147ADD">
          <w:rPr>
            <w:rStyle w:val="Hypertextovodkaz"/>
            <w:noProof/>
          </w:rPr>
          <w:t>A.1.5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Situace nebezpečné pro vznik povodní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_Toc103934701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5</w:t>
        </w:r>
        <w:r w:rsidR="00B75B89">
          <w:rPr>
            <w:noProof/>
            <w:webHidden/>
          </w:rPr>
          <w:fldChar w:fldCharType="end"/>
        </w:r>
      </w:hyperlink>
    </w:p>
    <w:p w14:paraId="2BCE871D" w14:textId="389B512E" w:rsidR="00B75B89" w:rsidRDefault="001D4CBF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702" w:history="1">
        <w:r w:rsidR="00B75B89" w:rsidRPr="00147ADD">
          <w:rPr>
            <w:rStyle w:val="Hypertextovodkaz"/>
            <w:noProof/>
          </w:rPr>
          <w:t>A.2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POPIS STAVBY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_Toc103934702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6</w:t>
        </w:r>
        <w:r w:rsidR="00B75B89">
          <w:rPr>
            <w:noProof/>
            <w:webHidden/>
          </w:rPr>
          <w:fldChar w:fldCharType="end"/>
        </w:r>
      </w:hyperlink>
    </w:p>
    <w:p w14:paraId="2D22222D" w14:textId="23370155" w:rsidR="00B75B89" w:rsidRDefault="001D4CBF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703" w:history="1">
        <w:r w:rsidR="00B75B89" w:rsidRPr="00147ADD">
          <w:rPr>
            <w:rStyle w:val="Hypertextovodkaz"/>
            <w:noProof/>
          </w:rPr>
          <w:t>A.3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OHROŽENÉ MATERIÁLY, PROSTŘEDKY A MECHANIZACE NA STAVBĚ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_Toc103934703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6</w:t>
        </w:r>
        <w:r w:rsidR="00B75B89">
          <w:rPr>
            <w:noProof/>
            <w:webHidden/>
          </w:rPr>
          <w:fldChar w:fldCharType="end"/>
        </w:r>
      </w:hyperlink>
    </w:p>
    <w:p w14:paraId="1185EC7F" w14:textId="38313E3C" w:rsidR="00B75B89" w:rsidRDefault="001D4CBF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704" w:history="1">
        <w:r w:rsidR="00B75B89" w:rsidRPr="00147ADD">
          <w:rPr>
            <w:rStyle w:val="Hypertextovodkaz"/>
            <w:noProof/>
          </w:rPr>
          <w:t>A.4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STUPNĚ POVODŇOVÉ AKTIVITY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_Toc103934704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7</w:t>
        </w:r>
        <w:r w:rsidR="00B75B89">
          <w:rPr>
            <w:noProof/>
            <w:webHidden/>
          </w:rPr>
          <w:fldChar w:fldCharType="end"/>
        </w:r>
      </w:hyperlink>
    </w:p>
    <w:p w14:paraId="59CE76F0" w14:textId="2AA63A3F" w:rsidR="00B75B89" w:rsidRDefault="001D4CBF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705" w:history="1">
        <w:r w:rsidR="00B75B89" w:rsidRPr="00147ADD">
          <w:rPr>
            <w:rStyle w:val="Hypertextovodkaz"/>
            <w:noProof/>
          </w:rPr>
          <w:t>A.4.1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Definice stupňů povodňové aktivity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_Toc103934705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7</w:t>
        </w:r>
        <w:r w:rsidR="00B75B89">
          <w:rPr>
            <w:noProof/>
            <w:webHidden/>
          </w:rPr>
          <w:fldChar w:fldCharType="end"/>
        </w:r>
      </w:hyperlink>
    </w:p>
    <w:p w14:paraId="60B5B4DF" w14:textId="496F042F" w:rsidR="00B75B89" w:rsidRDefault="001D4CBF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706" w:history="1">
        <w:r w:rsidR="00B75B89" w:rsidRPr="00147ADD">
          <w:rPr>
            <w:rStyle w:val="Hypertextovodkaz"/>
            <w:noProof/>
          </w:rPr>
          <w:t>A.4.2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Stupně povodňové aktivity na staveništi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_Toc103934706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7</w:t>
        </w:r>
        <w:r w:rsidR="00B75B89">
          <w:rPr>
            <w:noProof/>
            <w:webHidden/>
          </w:rPr>
          <w:fldChar w:fldCharType="end"/>
        </w:r>
      </w:hyperlink>
    </w:p>
    <w:p w14:paraId="35E8A721" w14:textId="6D8FCA2F" w:rsidR="00B75B89" w:rsidRDefault="001D4CBF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707" w:history="1">
        <w:r w:rsidR="00B75B89" w:rsidRPr="00147ADD">
          <w:rPr>
            <w:rStyle w:val="Hypertextovodkaz"/>
            <w:noProof/>
          </w:rPr>
          <w:t>A.5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POVODŇOVÁ KOMISE STAVBY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_Toc103934707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10</w:t>
        </w:r>
        <w:r w:rsidR="00B75B89">
          <w:rPr>
            <w:noProof/>
            <w:webHidden/>
          </w:rPr>
          <w:fldChar w:fldCharType="end"/>
        </w:r>
      </w:hyperlink>
    </w:p>
    <w:p w14:paraId="396067D8" w14:textId="084E9202" w:rsidR="00B75B89" w:rsidRDefault="001D4CBF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708" w:history="1">
        <w:r w:rsidR="00B75B89" w:rsidRPr="00147ADD">
          <w:rPr>
            <w:rStyle w:val="Hypertextovodkaz"/>
            <w:noProof/>
          </w:rPr>
          <w:t>A.5.1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Činnost povodňové komise při dosažení limitních hodnot SPA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_Toc103934708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10</w:t>
        </w:r>
        <w:r w:rsidR="00B75B89">
          <w:rPr>
            <w:noProof/>
            <w:webHidden/>
          </w:rPr>
          <w:fldChar w:fldCharType="end"/>
        </w:r>
      </w:hyperlink>
    </w:p>
    <w:p w14:paraId="427C8E8E" w14:textId="42BC0E21" w:rsidR="00B75B89" w:rsidRDefault="001D4CBF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709" w:history="1">
        <w:r w:rsidR="00B75B89" w:rsidRPr="00147ADD">
          <w:rPr>
            <w:rStyle w:val="Hypertextovodkaz"/>
            <w:noProof/>
          </w:rPr>
          <w:t>A.5.2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Činnost povodňové komise po skončení povodně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_Toc103934709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11</w:t>
        </w:r>
        <w:r w:rsidR="00B75B89">
          <w:rPr>
            <w:noProof/>
            <w:webHidden/>
          </w:rPr>
          <w:fldChar w:fldCharType="end"/>
        </w:r>
      </w:hyperlink>
    </w:p>
    <w:p w14:paraId="3F75A332" w14:textId="770E5A7A" w:rsidR="00B75B89" w:rsidRDefault="001D4CBF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710" w:history="1">
        <w:r w:rsidR="00B75B89" w:rsidRPr="00147ADD">
          <w:rPr>
            <w:rStyle w:val="Hypertextovodkaz"/>
            <w:noProof/>
          </w:rPr>
          <w:t>A.6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POVODŇOVÁ KNIHA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_Toc103934710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11</w:t>
        </w:r>
        <w:r w:rsidR="00B75B89">
          <w:rPr>
            <w:noProof/>
            <w:webHidden/>
          </w:rPr>
          <w:fldChar w:fldCharType="end"/>
        </w:r>
      </w:hyperlink>
    </w:p>
    <w:p w14:paraId="1F028531" w14:textId="781BFC21" w:rsidR="00B75B89" w:rsidRDefault="001D4CBF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711" w:history="1">
        <w:r w:rsidR="00B75B89" w:rsidRPr="00147ADD">
          <w:rPr>
            <w:rStyle w:val="Hypertextovodkaz"/>
            <w:noProof/>
          </w:rPr>
          <w:t>B.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ORGANIZAČNÍ ČÁST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_Toc103934711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12</w:t>
        </w:r>
        <w:r w:rsidR="00B75B89">
          <w:rPr>
            <w:noProof/>
            <w:webHidden/>
          </w:rPr>
          <w:fldChar w:fldCharType="end"/>
        </w:r>
      </w:hyperlink>
    </w:p>
    <w:p w14:paraId="3EBC5BFA" w14:textId="34CE44C9" w:rsidR="00B75B89" w:rsidRDefault="001D4CBF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712" w:history="1">
        <w:r w:rsidR="00B75B89" w:rsidRPr="00147ADD">
          <w:rPr>
            <w:rStyle w:val="Hypertextovodkaz"/>
            <w:noProof/>
          </w:rPr>
          <w:t>B.1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POVODŇOVÁ KOMISE města / obce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_Toc103934712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12</w:t>
        </w:r>
        <w:r w:rsidR="00B75B89">
          <w:rPr>
            <w:noProof/>
            <w:webHidden/>
          </w:rPr>
          <w:fldChar w:fldCharType="end"/>
        </w:r>
      </w:hyperlink>
    </w:p>
    <w:p w14:paraId="5B2161FB" w14:textId="472C7441" w:rsidR="00B75B89" w:rsidRDefault="001D4CBF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713" w:history="1">
        <w:r w:rsidR="00B75B89" w:rsidRPr="00147ADD">
          <w:rPr>
            <w:rStyle w:val="Hypertextovodkaz"/>
            <w:noProof/>
          </w:rPr>
          <w:t>B.2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POVODNOVÁ KOMISE STAVBY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_Toc103934713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13</w:t>
        </w:r>
        <w:r w:rsidR="00B75B89">
          <w:rPr>
            <w:noProof/>
            <w:webHidden/>
          </w:rPr>
          <w:fldChar w:fldCharType="end"/>
        </w:r>
      </w:hyperlink>
    </w:p>
    <w:p w14:paraId="2AB8C40F" w14:textId="2C49B6E2" w:rsidR="00B75B89" w:rsidRDefault="001D4CBF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714" w:history="1">
        <w:r w:rsidR="00B75B89" w:rsidRPr="00147ADD">
          <w:rPr>
            <w:rStyle w:val="Hypertextovodkaz"/>
            <w:bCs/>
            <w:noProof/>
          </w:rPr>
          <w:t>B.3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bCs/>
            <w:noProof/>
          </w:rPr>
          <w:t>SPOJENÍ NA PŘÍSLUŠNÉ OSOBY, ORGÁNY A ORGANIZACE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_Toc103934714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14</w:t>
        </w:r>
        <w:r w:rsidR="00B75B89">
          <w:rPr>
            <w:noProof/>
            <w:webHidden/>
          </w:rPr>
          <w:fldChar w:fldCharType="end"/>
        </w:r>
      </w:hyperlink>
    </w:p>
    <w:p w14:paraId="0D46402E" w14:textId="4DB6D65C" w:rsidR="00B75B89" w:rsidRDefault="001D4CBF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715" w:history="1">
        <w:r w:rsidR="00B75B89" w:rsidRPr="00147ADD">
          <w:rPr>
            <w:rStyle w:val="Hypertextovodkaz"/>
            <w:noProof/>
          </w:rPr>
          <w:t>B.4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bCs/>
            <w:noProof/>
          </w:rPr>
          <w:t>PROTOKOL O SEZNÁMENÍ SE PRACOVNÍKŮ S OBSAHEM POVODŇOVÉHO PLÁNU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_Toc103934715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17</w:t>
        </w:r>
        <w:r w:rsidR="00B75B89">
          <w:rPr>
            <w:noProof/>
            <w:webHidden/>
          </w:rPr>
          <w:fldChar w:fldCharType="end"/>
        </w:r>
      </w:hyperlink>
    </w:p>
    <w:p w14:paraId="5B18D82F" w14:textId="77570497" w:rsidR="00B75B89" w:rsidRDefault="001D4CBF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716" w:history="1">
        <w:r w:rsidR="00B75B89" w:rsidRPr="00147ADD">
          <w:rPr>
            <w:rStyle w:val="Hypertextovodkaz"/>
            <w:noProof/>
          </w:rPr>
          <w:t>C.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GRAFICKÁ ČÁST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_Toc103934716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18</w:t>
        </w:r>
        <w:r w:rsidR="00B75B89">
          <w:rPr>
            <w:noProof/>
            <w:webHidden/>
          </w:rPr>
          <w:fldChar w:fldCharType="end"/>
        </w:r>
      </w:hyperlink>
    </w:p>
    <w:p w14:paraId="632A7B1C" w14:textId="16F3A600" w:rsidR="00B75B89" w:rsidRDefault="001D4CBF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3934717" w:history="1">
        <w:r w:rsidR="00B75B89" w:rsidRPr="00147ADD">
          <w:rPr>
            <w:rStyle w:val="Hypertextovodkaz"/>
            <w:noProof/>
          </w:rPr>
          <w:t>D.</w:t>
        </w:r>
        <w:r w:rsidR="00B75B8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75B89" w:rsidRPr="00147ADD">
          <w:rPr>
            <w:rStyle w:val="Hypertextovodkaz"/>
            <w:noProof/>
          </w:rPr>
          <w:t>PŘÍLOHOVÁ ČÁST</w:t>
        </w:r>
        <w:r w:rsidR="00B75B89">
          <w:rPr>
            <w:noProof/>
            <w:webHidden/>
          </w:rPr>
          <w:tab/>
        </w:r>
        <w:r w:rsidR="00B75B89">
          <w:rPr>
            <w:noProof/>
            <w:webHidden/>
          </w:rPr>
          <w:fldChar w:fldCharType="begin"/>
        </w:r>
        <w:r w:rsidR="00B75B89">
          <w:rPr>
            <w:noProof/>
            <w:webHidden/>
          </w:rPr>
          <w:instrText xml:space="preserve"> PAGEREF _Toc103934717 \h </w:instrText>
        </w:r>
        <w:r w:rsidR="00B75B89">
          <w:rPr>
            <w:noProof/>
            <w:webHidden/>
          </w:rPr>
        </w:r>
        <w:r w:rsidR="00B75B89">
          <w:rPr>
            <w:noProof/>
            <w:webHidden/>
          </w:rPr>
          <w:fldChar w:fldCharType="separate"/>
        </w:r>
        <w:r w:rsidR="00B75B89">
          <w:rPr>
            <w:noProof/>
            <w:webHidden/>
          </w:rPr>
          <w:t>19</w:t>
        </w:r>
        <w:r w:rsidR="00B75B89">
          <w:rPr>
            <w:noProof/>
            <w:webHidden/>
          </w:rPr>
          <w:fldChar w:fldCharType="end"/>
        </w:r>
      </w:hyperlink>
    </w:p>
    <w:p w14:paraId="02F50F33" w14:textId="61206B75" w:rsidR="001E61AA" w:rsidRDefault="005D04B1" w:rsidP="006C42E0">
      <w:r>
        <w:fldChar w:fldCharType="end"/>
      </w:r>
    </w:p>
    <w:p w14:paraId="0E54BDE5" w14:textId="77777777" w:rsidR="00764403" w:rsidRDefault="000242A9" w:rsidP="006C42E0">
      <w:r w:rsidRPr="00941D1F">
        <w:br w:type="page"/>
      </w:r>
    </w:p>
    <w:p w14:paraId="6405ADAB" w14:textId="77777777" w:rsidR="00764403" w:rsidRPr="003C46AE" w:rsidRDefault="00764403" w:rsidP="00033A08">
      <w:pPr>
        <w:pStyle w:val="Nadpis1"/>
      </w:pPr>
      <w:bookmarkStart w:id="1" w:name="_Toc513372984"/>
      <w:bookmarkStart w:id="2" w:name="_Toc513563558"/>
      <w:bookmarkStart w:id="3" w:name="_Toc513563783"/>
      <w:bookmarkStart w:id="4" w:name="_Toc103934695"/>
      <w:r w:rsidRPr="003C46AE">
        <w:lastRenderedPageBreak/>
        <w:t>V</w:t>
      </w:r>
      <w:bookmarkEnd w:id="1"/>
      <w:bookmarkEnd w:id="2"/>
      <w:bookmarkEnd w:id="3"/>
      <w:r w:rsidR="00366978">
        <w:t>ĚCNÁ ČÁST</w:t>
      </w:r>
      <w:bookmarkEnd w:id="4"/>
    </w:p>
    <w:p w14:paraId="48E461CC" w14:textId="77777777" w:rsidR="00764403" w:rsidRPr="003C46AE" w:rsidRDefault="00033A08" w:rsidP="006C42E0">
      <w:pPr>
        <w:pStyle w:val="Nadpis2"/>
      </w:pPr>
      <w:bookmarkStart w:id="5" w:name="_Toc513563559"/>
      <w:bookmarkStart w:id="6" w:name="_Toc513563784"/>
      <w:bookmarkStart w:id="7" w:name="_Toc103934696"/>
      <w:r>
        <w:t>Ú</w:t>
      </w:r>
      <w:bookmarkEnd w:id="5"/>
      <w:bookmarkEnd w:id="6"/>
      <w:r w:rsidR="00366978">
        <w:t>VOD</w:t>
      </w:r>
      <w:bookmarkEnd w:id="7"/>
    </w:p>
    <w:p w14:paraId="7C889F6E" w14:textId="77777777" w:rsidR="00877152" w:rsidRPr="00BF5810" w:rsidRDefault="00877152" w:rsidP="006C42E0">
      <w:pPr>
        <w:pStyle w:val="Nadpis3"/>
      </w:pPr>
      <w:bookmarkStart w:id="8" w:name="_Toc513372986"/>
      <w:bookmarkStart w:id="9" w:name="_Toc513563560"/>
      <w:bookmarkStart w:id="10" w:name="_Toc513563785"/>
      <w:bookmarkStart w:id="11" w:name="_Toc103934697"/>
      <w:r w:rsidRPr="00BF5810">
        <w:t>Právní předpisy</w:t>
      </w:r>
      <w:bookmarkEnd w:id="8"/>
      <w:bookmarkEnd w:id="9"/>
      <w:bookmarkEnd w:id="10"/>
      <w:bookmarkEnd w:id="11"/>
    </w:p>
    <w:p w14:paraId="20593460" w14:textId="77777777" w:rsidR="007056E5" w:rsidRPr="00877152" w:rsidRDefault="007056E5" w:rsidP="006C42E0">
      <w:r w:rsidRPr="00877152">
        <w:t>Povodňový plán byl zpracován v souladu s následujícími právními předpisy:</w:t>
      </w:r>
    </w:p>
    <w:p w14:paraId="193B12A1" w14:textId="77777777" w:rsidR="007056E5" w:rsidRPr="005F6AFA" w:rsidRDefault="007056E5" w:rsidP="00B36A79">
      <w:pPr>
        <w:pStyle w:val="Seznam"/>
        <w:numPr>
          <w:ilvl w:val="0"/>
          <w:numId w:val="23"/>
        </w:numPr>
        <w:ind w:left="714" w:hanging="357"/>
      </w:pPr>
      <w:r w:rsidRPr="005F6AFA">
        <w:t>Zákon č. 254/2001 Sb., o vodách</w:t>
      </w:r>
      <w:r w:rsidR="009D5727" w:rsidRPr="005F6AFA">
        <w:t>,</w:t>
      </w:r>
      <w:r w:rsidRPr="005F6AFA">
        <w:t xml:space="preserve"> ve znění pozdějších předpisů</w:t>
      </w:r>
      <w:r w:rsidR="009C5141">
        <w:t>,</w:t>
      </w:r>
    </w:p>
    <w:p w14:paraId="0A467678" w14:textId="77777777" w:rsidR="007056E5" w:rsidRPr="005F6AFA" w:rsidRDefault="004969D6" w:rsidP="00B36A79">
      <w:pPr>
        <w:pStyle w:val="Seznam"/>
        <w:numPr>
          <w:ilvl w:val="0"/>
          <w:numId w:val="23"/>
        </w:numPr>
        <w:ind w:left="714" w:hanging="357"/>
      </w:pPr>
      <w:r w:rsidRPr="005F6AFA">
        <w:t>Zákon č. 240/</w:t>
      </w:r>
      <w:r w:rsidR="007056E5" w:rsidRPr="005F6AFA">
        <w:t>2000 Sb., o krizovém řízení a změně některých zákonů (krizový zákon)</w:t>
      </w:r>
      <w:r w:rsidR="009C5141">
        <w:t>,</w:t>
      </w:r>
    </w:p>
    <w:p w14:paraId="4C3B941D" w14:textId="77777777" w:rsidR="007056E5" w:rsidRPr="005F6AFA" w:rsidRDefault="007056E5" w:rsidP="00B36A79">
      <w:pPr>
        <w:pStyle w:val="Seznam"/>
        <w:numPr>
          <w:ilvl w:val="0"/>
          <w:numId w:val="23"/>
        </w:numPr>
        <w:ind w:left="714" w:hanging="357"/>
      </w:pPr>
      <w:r w:rsidRPr="005F6AFA">
        <w:t>Zákon č. 239/2000 Sb., o integrovaném záchranném systému a o změně některých zákonů</w:t>
      </w:r>
      <w:r w:rsidR="009C5141">
        <w:t>,</w:t>
      </w:r>
    </w:p>
    <w:p w14:paraId="24ADF10E" w14:textId="77777777" w:rsidR="007056E5" w:rsidRPr="005F6AFA" w:rsidRDefault="007056E5" w:rsidP="00B36A79">
      <w:pPr>
        <w:pStyle w:val="Seznam"/>
        <w:numPr>
          <w:ilvl w:val="0"/>
          <w:numId w:val="23"/>
        </w:numPr>
        <w:ind w:left="714" w:hanging="357"/>
      </w:pPr>
      <w:r w:rsidRPr="005F6AFA">
        <w:t xml:space="preserve">Metodický návod MŽP ČR pro provádění hlásné a předpovědní povodňové služby (Věstník MŽP, částka </w:t>
      </w:r>
      <w:r w:rsidR="00A13D83" w:rsidRPr="005F6AFA">
        <w:t>5</w:t>
      </w:r>
      <w:r w:rsidRPr="005F6AFA">
        <w:t>/</w:t>
      </w:r>
      <w:r w:rsidR="00A13D83" w:rsidRPr="005F6AFA">
        <w:t>2003</w:t>
      </w:r>
      <w:r w:rsidRPr="005F6AFA">
        <w:t>)</w:t>
      </w:r>
      <w:r w:rsidR="009C5141">
        <w:t>,</w:t>
      </w:r>
    </w:p>
    <w:p w14:paraId="40057BBB" w14:textId="77777777" w:rsidR="007056E5" w:rsidRPr="005F6AFA" w:rsidRDefault="007056E5" w:rsidP="00B36A79">
      <w:pPr>
        <w:pStyle w:val="Seznam"/>
        <w:numPr>
          <w:ilvl w:val="0"/>
          <w:numId w:val="23"/>
        </w:numPr>
        <w:ind w:left="714" w:hanging="357"/>
      </w:pPr>
      <w:r w:rsidRPr="005F6AFA">
        <w:t xml:space="preserve">TNV </w:t>
      </w:r>
      <w:r w:rsidR="00C81E2F" w:rsidRPr="005F6AFA">
        <w:t>75 2931 Povodňové plá</w:t>
      </w:r>
      <w:r w:rsidR="001B5139" w:rsidRPr="005F6AFA">
        <w:t xml:space="preserve">ny, </w:t>
      </w:r>
      <w:r w:rsidR="00C81E2F" w:rsidRPr="005F6AFA">
        <w:t>08/2006</w:t>
      </w:r>
      <w:r w:rsidR="009D5727" w:rsidRPr="005F6AFA">
        <w:t>, (</w:t>
      </w:r>
      <w:r w:rsidR="001B5139" w:rsidRPr="005F6AFA">
        <w:t xml:space="preserve">odvětvové </w:t>
      </w:r>
      <w:r w:rsidR="009D5727" w:rsidRPr="005F6AFA">
        <w:t>technické normy vodního hospodářstv</w:t>
      </w:r>
      <w:r w:rsidR="001B5139" w:rsidRPr="005F6AFA">
        <w:t>í</w:t>
      </w:r>
      <w:r w:rsidR="009D5727" w:rsidRPr="005F6AFA">
        <w:t>)</w:t>
      </w:r>
      <w:r w:rsidR="009C5141">
        <w:t>.</w:t>
      </w:r>
    </w:p>
    <w:p w14:paraId="2D688003" w14:textId="77777777" w:rsidR="007056E5" w:rsidRPr="00BF5810" w:rsidRDefault="007056E5" w:rsidP="006C42E0">
      <w:pPr>
        <w:pStyle w:val="Nadpis3"/>
      </w:pPr>
      <w:bookmarkStart w:id="12" w:name="_Toc513372987"/>
      <w:bookmarkStart w:id="13" w:name="_Toc513563561"/>
      <w:bookmarkStart w:id="14" w:name="_Toc513563786"/>
      <w:bookmarkStart w:id="15" w:name="_Toc103934698"/>
      <w:r w:rsidRPr="00BF5810">
        <w:t>Použ</w:t>
      </w:r>
      <w:r w:rsidR="001B5139">
        <w:t>ité podklady pro vypracování povodňového plánu</w:t>
      </w:r>
      <w:bookmarkEnd w:id="12"/>
      <w:bookmarkEnd w:id="13"/>
      <w:bookmarkEnd w:id="14"/>
      <w:bookmarkEnd w:id="15"/>
    </w:p>
    <w:p w14:paraId="35DF57E0" w14:textId="0A8AAFFC" w:rsidR="007056E5" w:rsidRDefault="00877152" w:rsidP="006502CE">
      <w:pPr>
        <w:pStyle w:val="Seznam"/>
        <w:numPr>
          <w:ilvl w:val="0"/>
          <w:numId w:val="23"/>
        </w:numPr>
        <w:ind w:left="714" w:hanging="357"/>
      </w:pPr>
      <w:r>
        <w:t>projektová dokumentace</w:t>
      </w:r>
      <w:r w:rsidR="001B5139">
        <w:t xml:space="preserve"> </w:t>
      </w:r>
      <w:r w:rsidR="00BC0347">
        <w:t xml:space="preserve">ve stupni </w:t>
      </w:r>
      <w:r w:rsidR="006502CE">
        <w:t>DS</w:t>
      </w:r>
      <w:r w:rsidR="00A77CC5">
        <w:t>P/DPS</w:t>
      </w:r>
      <w:r w:rsidR="006502CE">
        <w:t xml:space="preserve"> (dokumentace pro stavební povolení v podrobnostech dokumentace pro provádění stavby)</w:t>
      </w:r>
      <w:r w:rsidR="00BC0347">
        <w:t xml:space="preserve"> </w:t>
      </w:r>
      <w:r w:rsidR="001B5139">
        <w:t>vypracovaná</w:t>
      </w:r>
      <w:r w:rsidR="00B92A32">
        <w:t xml:space="preserve"> Povodím Ohře, státní podnik, </w:t>
      </w:r>
      <w:r w:rsidR="005922E5">
        <w:t>Ing. J. Jirásek</w:t>
      </w:r>
      <w:r w:rsidR="001B5139">
        <w:t xml:space="preserve">, </w:t>
      </w:r>
      <w:r w:rsidR="00B92A32">
        <w:t>Bezručova 4219</w:t>
      </w:r>
      <w:r w:rsidR="005922E5">
        <w:t>, 430 0</w:t>
      </w:r>
      <w:r w:rsidR="00B92A32">
        <w:t>3</w:t>
      </w:r>
      <w:r w:rsidR="005922E5">
        <w:t xml:space="preserve"> Chomutov</w:t>
      </w:r>
    </w:p>
    <w:p w14:paraId="761CCCA7" w14:textId="17E57DF4" w:rsidR="00877152" w:rsidRPr="00941D1F" w:rsidRDefault="00A4243D" w:rsidP="006502CE">
      <w:pPr>
        <w:pStyle w:val="Seznam"/>
        <w:numPr>
          <w:ilvl w:val="0"/>
          <w:numId w:val="23"/>
        </w:numPr>
        <w:ind w:left="714" w:hanging="357"/>
      </w:pPr>
      <w:r>
        <w:t xml:space="preserve">veřejně dostupná data </w:t>
      </w:r>
      <w:proofErr w:type="spellStart"/>
      <w:r>
        <w:t>h</w:t>
      </w:r>
      <w:r w:rsidR="001B5139">
        <w:t>ydroekologick</w:t>
      </w:r>
      <w:r>
        <w:t>ého</w:t>
      </w:r>
      <w:proofErr w:type="spellEnd"/>
      <w:r w:rsidR="001B5139">
        <w:t xml:space="preserve"> informační</w:t>
      </w:r>
      <w:r>
        <w:t>ho</w:t>
      </w:r>
      <w:r w:rsidR="001B5139">
        <w:t xml:space="preserve"> systém</w:t>
      </w:r>
      <w:r>
        <w:t>u</w:t>
      </w:r>
      <w:r w:rsidR="001B5139">
        <w:t xml:space="preserve"> VÚV TGM, </w:t>
      </w:r>
      <w:proofErr w:type="spellStart"/>
      <w:r w:rsidR="001B5139">
        <w:t>v.v.i</w:t>
      </w:r>
      <w:proofErr w:type="spellEnd"/>
      <w:r w:rsidR="001B5139">
        <w:t>.</w:t>
      </w:r>
    </w:p>
    <w:p w14:paraId="4CEFFB3A" w14:textId="7A1203C4" w:rsidR="002141F9" w:rsidRPr="006C42E0" w:rsidRDefault="007056E5" w:rsidP="006C42E0">
      <w:r w:rsidRPr="006C42E0">
        <w:t>Povodňový p</w:t>
      </w:r>
      <w:r w:rsidR="004022A8" w:rsidRPr="006C42E0">
        <w:t xml:space="preserve">lán je určen </w:t>
      </w:r>
      <w:r w:rsidR="00471981">
        <w:t xml:space="preserve">k ochraně staveniště </w:t>
      </w:r>
      <w:r w:rsidR="00331DC2">
        <w:t xml:space="preserve">pro </w:t>
      </w:r>
      <w:r w:rsidR="008500A6" w:rsidRPr="006C42E0">
        <w:t>případ</w:t>
      </w:r>
      <w:r w:rsidR="00331DC2">
        <w:t xml:space="preserve"> nenadálé</w:t>
      </w:r>
      <w:r w:rsidR="008500A6" w:rsidRPr="006C42E0">
        <w:t xml:space="preserve"> </w:t>
      </w:r>
      <w:r w:rsidR="00F41C2F">
        <w:t>povodňové situace</w:t>
      </w:r>
      <w:r w:rsidR="00331DC2">
        <w:t>.</w:t>
      </w:r>
    </w:p>
    <w:p w14:paraId="2D85CBAB" w14:textId="33B15E28" w:rsidR="002141F9" w:rsidRDefault="008500A6" w:rsidP="006C42E0">
      <w:r w:rsidRPr="006C42E0">
        <w:t>Platnost</w:t>
      </w:r>
      <w:r w:rsidR="007056E5" w:rsidRPr="006C42E0">
        <w:t xml:space="preserve"> povodňového plánu je </w:t>
      </w:r>
      <w:r w:rsidRPr="006C42E0">
        <w:t>dána dobou vý</w:t>
      </w:r>
      <w:r w:rsidR="007056E5" w:rsidRPr="006C42E0">
        <w:t>stavby</w:t>
      </w:r>
      <w:r w:rsidRPr="006C42E0">
        <w:t xml:space="preserve"> objektu</w:t>
      </w:r>
      <w:r w:rsidR="007056E5" w:rsidRPr="006C42E0">
        <w:t>. Povodňový plán řeší přípravu a stanovuje organizační, operativní, technická a provozní opatření směřující k záchraně osob, materiálních hodnot, včasného ukončení pracovních procesů, zabezpečení nebezpečných látek ohrožující životní prostředí a</w:t>
      </w:r>
      <w:r w:rsidR="006C42E0">
        <w:t> </w:t>
      </w:r>
      <w:r w:rsidR="007056E5" w:rsidRPr="006C42E0">
        <w:t>zabezpečení odplavitelného materiálu. Jedná se především o opatření maximálně využívající vlastní síly a</w:t>
      </w:r>
      <w:r w:rsidR="006C42E0">
        <w:t> </w:t>
      </w:r>
      <w:r w:rsidR="007056E5" w:rsidRPr="006C42E0">
        <w:t>prostředky</w:t>
      </w:r>
      <w:r w:rsidR="006502CE">
        <w:t xml:space="preserve"> zhotovitele</w:t>
      </w:r>
      <w:r w:rsidR="007056E5" w:rsidRPr="006C42E0">
        <w:t>.</w:t>
      </w:r>
    </w:p>
    <w:p w14:paraId="2137C51F" w14:textId="18055895" w:rsidR="00ED3EC2" w:rsidRDefault="00ED3EC2" w:rsidP="00E57B13">
      <w:pPr>
        <w:pStyle w:val="Nadpis3"/>
      </w:pPr>
      <w:bookmarkStart w:id="16" w:name="_Toc103934699"/>
      <w:r>
        <w:t>Hydrologické údaje</w:t>
      </w:r>
      <w:bookmarkEnd w:id="16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209"/>
        <w:gridCol w:w="3209"/>
        <w:gridCol w:w="3210"/>
      </w:tblGrid>
      <w:tr w:rsidR="00896206" w14:paraId="5B7FAAC5" w14:textId="77777777" w:rsidTr="00896206">
        <w:trPr>
          <w:trHeight w:val="340"/>
        </w:trPr>
        <w:tc>
          <w:tcPr>
            <w:tcW w:w="3209" w:type="dxa"/>
            <w:vAlign w:val="center"/>
          </w:tcPr>
          <w:p w14:paraId="604763D3" w14:textId="77777777" w:rsidR="00896206" w:rsidRDefault="00896206" w:rsidP="00896206">
            <w:pPr>
              <w:spacing w:after="0" w:line="240" w:lineRule="auto"/>
              <w:jc w:val="left"/>
            </w:pPr>
            <w:r>
              <w:t>Vodní tok</w:t>
            </w:r>
          </w:p>
        </w:tc>
        <w:tc>
          <w:tcPr>
            <w:tcW w:w="3209" w:type="dxa"/>
            <w:tcBorders>
              <w:right w:val="nil"/>
            </w:tcBorders>
            <w:vAlign w:val="center"/>
          </w:tcPr>
          <w:p w14:paraId="2DCD6E25" w14:textId="6C20BF09" w:rsidR="00896206" w:rsidRDefault="00A77CC5" w:rsidP="00896206">
            <w:pPr>
              <w:spacing w:after="0" w:line="240" w:lineRule="auto"/>
              <w:jc w:val="left"/>
            </w:pPr>
            <w:proofErr w:type="spellStart"/>
            <w:r w:rsidRPr="00A77CC5">
              <w:t>Netok</w:t>
            </w:r>
            <w:proofErr w:type="spellEnd"/>
            <w:r w:rsidRPr="00A77CC5">
              <w:t xml:space="preserve"> Dražov horní</w:t>
            </w:r>
          </w:p>
        </w:tc>
        <w:tc>
          <w:tcPr>
            <w:tcW w:w="3210" w:type="dxa"/>
            <w:tcBorders>
              <w:left w:val="nil"/>
            </w:tcBorders>
            <w:vAlign w:val="center"/>
          </w:tcPr>
          <w:p w14:paraId="3D0748C6" w14:textId="77777777" w:rsidR="00896206" w:rsidRDefault="00896206" w:rsidP="00896206">
            <w:pPr>
              <w:spacing w:after="0" w:line="240" w:lineRule="auto"/>
              <w:jc w:val="left"/>
            </w:pPr>
          </w:p>
        </w:tc>
      </w:tr>
      <w:tr w:rsidR="00896206" w14:paraId="3C79C8C5" w14:textId="77777777" w:rsidTr="00896206">
        <w:trPr>
          <w:trHeight w:val="284"/>
        </w:trPr>
        <w:tc>
          <w:tcPr>
            <w:tcW w:w="3209" w:type="dxa"/>
            <w:vAlign w:val="center"/>
          </w:tcPr>
          <w:p w14:paraId="4BC73569" w14:textId="77777777" w:rsidR="00896206" w:rsidRDefault="00896206" w:rsidP="00896206">
            <w:pPr>
              <w:spacing w:after="0" w:line="240" w:lineRule="auto"/>
              <w:jc w:val="left"/>
            </w:pPr>
            <w:r>
              <w:t>Číslo hydrologického pořadí</w:t>
            </w:r>
          </w:p>
        </w:tc>
        <w:tc>
          <w:tcPr>
            <w:tcW w:w="3209" w:type="dxa"/>
            <w:tcBorders>
              <w:right w:val="nil"/>
            </w:tcBorders>
            <w:vAlign w:val="center"/>
          </w:tcPr>
          <w:p w14:paraId="3458E1ED" w14:textId="04AB96EB" w:rsidR="00896206" w:rsidRDefault="00896206" w:rsidP="00896206">
            <w:pPr>
              <w:spacing w:after="0" w:line="240" w:lineRule="auto"/>
              <w:jc w:val="left"/>
            </w:pPr>
            <w:r>
              <w:t>1-</w:t>
            </w:r>
            <w:r w:rsidR="00D96663">
              <w:t>1</w:t>
            </w:r>
            <w:r w:rsidR="006502CE">
              <w:t>3</w:t>
            </w:r>
            <w:r>
              <w:t>-0</w:t>
            </w:r>
            <w:r w:rsidR="009B0EB0">
              <w:t>2</w:t>
            </w:r>
            <w:r w:rsidR="00C37E83">
              <w:t>-</w:t>
            </w:r>
            <w:r w:rsidR="009B0EB0">
              <w:t>0290</w:t>
            </w:r>
            <w:r w:rsidR="00D96663">
              <w:t>-</w:t>
            </w:r>
            <w:r w:rsidR="009B0EB0">
              <w:t>0</w:t>
            </w:r>
            <w:r w:rsidR="00D96663">
              <w:t>-00</w:t>
            </w:r>
          </w:p>
        </w:tc>
        <w:tc>
          <w:tcPr>
            <w:tcW w:w="3210" w:type="dxa"/>
            <w:tcBorders>
              <w:left w:val="nil"/>
            </w:tcBorders>
            <w:vAlign w:val="center"/>
          </w:tcPr>
          <w:p w14:paraId="50E00056" w14:textId="77777777" w:rsidR="00896206" w:rsidRDefault="00896206" w:rsidP="00896206">
            <w:pPr>
              <w:spacing w:after="0" w:line="240" w:lineRule="auto"/>
              <w:jc w:val="left"/>
            </w:pPr>
          </w:p>
        </w:tc>
      </w:tr>
      <w:tr w:rsidR="00896206" w14:paraId="29EE5D68" w14:textId="77777777" w:rsidTr="00896206">
        <w:trPr>
          <w:trHeight w:val="284"/>
        </w:trPr>
        <w:tc>
          <w:tcPr>
            <w:tcW w:w="3209" w:type="dxa"/>
            <w:vAlign w:val="center"/>
          </w:tcPr>
          <w:p w14:paraId="27180C21" w14:textId="77777777" w:rsidR="00896206" w:rsidRDefault="00896206" w:rsidP="00896206">
            <w:pPr>
              <w:spacing w:after="0" w:line="240" w:lineRule="auto"/>
              <w:jc w:val="left"/>
            </w:pPr>
            <w:r>
              <w:t>Profil</w:t>
            </w:r>
          </w:p>
        </w:tc>
        <w:tc>
          <w:tcPr>
            <w:tcW w:w="3209" w:type="dxa"/>
            <w:tcBorders>
              <w:right w:val="nil"/>
            </w:tcBorders>
            <w:vAlign w:val="center"/>
          </w:tcPr>
          <w:p w14:paraId="60960A4E" w14:textId="2C1E620B" w:rsidR="00896206" w:rsidRDefault="00896206" w:rsidP="00896206">
            <w:pPr>
              <w:spacing w:after="0" w:line="240" w:lineRule="auto"/>
              <w:jc w:val="left"/>
            </w:pPr>
          </w:p>
        </w:tc>
        <w:tc>
          <w:tcPr>
            <w:tcW w:w="3210" w:type="dxa"/>
            <w:tcBorders>
              <w:left w:val="nil"/>
            </w:tcBorders>
            <w:vAlign w:val="center"/>
          </w:tcPr>
          <w:p w14:paraId="771634A4" w14:textId="77777777" w:rsidR="00896206" w:rsidRDefault="00896206" w:rsidP="00896206">
            <w:pPr>
              <w:spacing w:after="0" w:line="240" w:lineRule="auto"/>
              <w:jc w:val="left"/>
            </w:pPr>
          </w:p>
        </w:tc>
      </w:tr>
      <w:tr w:rsidR="00896206" w14:paraId="5159BF5F" w14:textId="77777777" w:rsidTr="00896206">
        <w:trPr>
          <w:trHeight w:val="284"/>
        </w:trPr>
        <w:tc>
          <w:tcPr>
            <w:tcW w:w="3209" w:type="dxa"/>
            <w:vAlign w:val="center"/>
          </w:tcPr>
          <w:p w14:paraId="388232ED" w14:textId="77777777" w:rsidR="00896206" w:rsidRDefault="00896206" w:rsidP="00896206">
            <w:pPr>
              <w:spacing w:after="0" w:line="240" w:lineRule="auto"/>
              <w:jc w:val="left"/>
            </w:pPr>
            <w:r>
              <w:t>Souřadnice v S JTSK</w:t>
            </w:r>
          </w:p>
        </w:tc>
        <w:tc>
          <w:tcPr>
            <w:tcW w:w="3209" w:type="dxa"/>
            <w:tcBorders>
              <w:right w:val="nil"/>
            </w:tcBorders>
            <w:vAlign w:val="center"/>
          </w:tcPr>
          <w:p w14:paraId="75E88742" w14:textId="2CEFF078" w:rsidR="00896206" w:rsidRDefault="00896206" w:rsidP="00896206">
            <w:pPr>
              <w:spacing w:after="0" w:line="240" w:lineRule="auto"/>
              <w:jc w:val="left"/>
            </w:pPr>
            <w:r>
              <w:t>x= m</w:t>
            </w:r>
          </w:p>
        </w:tc>
        <w:tc>
          <w:tcPr>
            <w:tcW w:w="3210" w:type="dxa"/>
            <w:tcBorders>
              <w:left w:val="nil"/>
            </w:tcBorders>
            <w:vAlign w:val="center"/>
          </w:tcPr>
          <w:p w14:paraId="7499F505" w14:textId="2798D353" w:rsidR="00896206" w:rsidRDefault="00896206" w:rsidP="00896206">
            <w:pPr>
              <w:spacing w:after="0" w:line="240" w:lineRule="auto"/>
              <w:jc w:val="left"/>
            </w:pPr>
            <w:r>
              <w:t>y=</w:t>
            </w:r>
            <w:r w:rsidR="00D96663">
              <w:t xml:space="preserve"> </w:t>
            </w:r>
            <w:r>
              <w:t>m</w:t>
            </w:r>
          </w:p>
        </w:tc>
      </w:tr>
      <w:tr w:rsidR="00896206" w14:paraId="33DDB4DE" w14:textId="77777777" w:rsidTr="00896206">
        <w:trPr>
          <w:trHeight w:val="284"/>
        </w:trPr>
        <w:tc>
          <w:tcPr>
            <w:tcW w:w="3209" w:type="dxa"/>
            <w:vAlign w:val="center"/>
          </w:tcPr>
          <w:p w14:paraId="7B0F7168" w14:textId="77777777" w:rsidR="00896206" w:rsidRDefault="00896206" w:rsidP="00896206">
            <w:pPr>
              <w:spacing w:after="0" w:line="240" w:lineRule="auto"/>
              <w:jc w:val="left"/>
            </w:pPr>
            <w:r>
              <w:t xml:space="preserve">Plocha povodí </w:t>
            </w:r>
            <w:r w:rsidRPr="00A17592">
              <w:rPr>
                <w:iCs/>
              </w:rPr>
              <w:t>A</w:t>
            </w:r>
          </w:p>
        </w:tc>
        <w:tc>
          <w:tcPr>
            <w:tcW w:w="3209" w:type="dxa"/>
            <w:tcBorders>
              <w:right w:val="nil"/>
            </w:tcBorders>
            <w:vAlign w:val="center"/>
          </w:tcPr>
          <w:p w14:paraId="1A7E9114" w14:textId="0D72AD15" w:rsidR="00896206" w:rsidRPr="00EE46C8" w:rsidRDefault="00896206" w:rsidP="00896206">
            <w:pPr>
              <w:spacing w:after="0" w:line="240" w:lineRule="auto"/>
              <w:jc w:val="left"/>
            </w:pPr>
            <w:r>
              <w:t>km</w:t>
            </w:r>
            <w:r>
              <w:rPr>
                <w:vertAlign w:val="superscript"/>
              </w:rPr>
              <w:t>2</w:t>
            </w:r>
          </w:p>
        </w:tc>
        <w:tc>
          <w:tcPr>
            <w:tcW w:w="3210" w:type="dxa"/>
            <w:tcBorders>
              <w:left w:val="nil"/>
            </w:tcBorders>
            <w:vAlign w:val="center"/>
          </w:tcPr>
          <w:p w14:paraId="04906E22" w14:textId="77777777" w:rsidR="00896206" w:rsidRDefault="00896206" w:rsidP="00896206">
            <w:pPr>
              <w:spacing w:after="0" w:line="240" w:lineRule="auto"/>
              <w:jc w:val="left"/>
            </w:pPr>
          </w:p>
        </w:tc>
      </w:tr>
      <w:tr w:rsidR="00B55335" w14:paraId="5ED7DA3E" w14:textId="77777777" w:rsidTr="00896206">
        <w:trPr>
          <w:trHeight w:val="284"/>
        </w:trPr>
        <w:tc>
          <w:tcPr>
            <w:tcW w:w="3209" w:type="dxa"/>
            <w:vAlign w:val="center"/>
          </w:tcPr>
          <w:p w14:paraId="18CF68FF" w14:textId="36640D0E" w:rsidR="00B55335" w:rsidRDefault="00B55335" w:rsidP="00896206">
            <w:pPr>
              <w:spacing w:after="0" w:line="240" w:lineRule="auto"/>
              <w:jc w:val="left"/>
            </w:pPr>
            <w:r>
              <w:t xml:space="preserve">Dlouhodobý </w:t>
            </w:r>
            <w:r>
              <w:rPr>
                <w:rFonts w:cs="Arial"/>
              </w:rPr>
              <w:t>Ø</w:t>
            </w:r>
            <w:r>
              <w:t xml:space="preserve"> roční průtok </w:t>
            </w:r>
            <w:r w:rsidRPr="00B55335">
              <w:rPr>
                <w:i/>
              </w:rPr>
              <w:t>a</w:t>
            </w:r>
          </w:p>
        </w:tc>
        <w:tc>
          <w:tcPr>
            <w:tcW w:w="3209" w:type="dxa"/>
            <w:tcBorders>
              <w:right w:val="nil"/>
            </w:tcBorders>
            <w:vAlign w:val="center"/>
          </w:tcPr>
          <w:p w14:paraId="67FBBD59" w14:textId="100025B7" w:rsidR="00B55335" w:rsidRDefault="00B55335" w:rsidP="00896206">
            <w:pPr>
              <w:spacing w:after="0" w:line="240" w:lineRule="auto"/>
              <w:jc w:val="left"/>
            </w:pPr>
          </w:p>
        </w:tc>
        <w:tc>
          <w:tcPr>
            <w:tcW w:w="3210" w:type="dxa"/>
            <w:tcBorders>
              <w:left w:val="nil"/>
            </w:tcBorders>
            <w:vAlign w:val="center"/>
          </w:tcPr>
          <w:p w14:paraId="3F9C00CF" w14:textId="6F31CE34" w:rsidR="00B55335" w:rsidRPr="00B55335" w:rsidRDefault="00B55335" w:rsidP="00896206">
            <w:pPr>
              <w:spacing w:after="0" w:line="240" w:lineRule="auto"/>
              <w:jc w:val="left"/>
            </w:pPr>
            <w:r>
              <w:t>l.s</w:t>
            </w:r>
            <w:r>
              <w:rPr>
                <w:vertAlign w:val="superscript"/>
              </w:rPr>
              <w:t>-1</w:t>
            </w:r>
          </w:p>
        </w:tc>
      </w:tr>
    </w:tbl>
    <w:p w14:paraId="7058AFFC" w14:textId="1A257FF4" w:rsidR="00896206" w:rsidRDefault="00896206" w:rsidP="006C42E0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40"/>
        <w:gridCol w:w="740"/>
        <w:gridCol w:w="740"/>
        <w:gridCol w:w="740"/>
        <w:gridCol w:w="740"/>
        <w:gridCol w:w="741"/>
        <w:gridCol w:w="741"/>
        <w:gridCol w:w="741"/>
        <w:gridCol w:w="741"/>
        <w:gridCol w:w="741"/>
        <w:gridCol w:w="741"/>
        <w:gridCol w:w="741"/>
        <w:gridCol w:w="741"/>
      </w:tblGrid>
      <w:tr w:rsidR="000D428C" w14:paraId="34CA67AA" w14:textId="77777777" w:rsidTr="000D428C">
        <w:tc>
          <w:tcPr>
            <w:tcW w:w="5182" w:type="dxa"/>
            <w:gridSpan w:val="7"/>
            <w:tcBorders>
              <w:right w:val="nil"/>
            </w:tcBorders>
          </w:tcPr>
          <w:p w14:paraId="3713D6ED" w14:textId="1E5B19D7" w:rsidR="000D428C" w:rsidRPr="000D428C" w:rsidRDefault="000D428C" w:rsidP="000D428C">
            <w:pPr>
              <w:spacing w:before="40" w:after="40" w:line="240" w:lineRule="auto"/>
            </w:pPr>
            <w:r w:rsidRPr="000D428C">
              <w:rPr>
                <w:i/>
              </w:rPr>
              <w:t>M</w:t>
            </w:r>
            <w:r>
              <w:t xml:space="preserve">-denní průtoky </w:t>
            </w:r>
            <w:proofErr w:type="spellStart"/>
            <w:r>
              <w:t>Q</w:t>
            </w:r>
            <w:r>
              <w:rPr>
                <w:vertAlign w:val="subscript"/>
              </w:rPr>
              <w:t>m</w:t>
            </w:r>
            <w:proofErr w:type="spellEnd"/>
          </w:p>
        </w:tc>
        <w:tc>
          <w:tcPr>
            <w:tcW w:w="4446" w:type="dxa"/>
            <w:gridSpan w:val="6"/>
            <w:tcBorders>
              <w:left w:val="nil"/>
            </w:tcBorders>
          </w:tcPr>
          <w:p w14:paraId="1823E9BB" w14:textId="5BD81DE3" w:rsidR="000D428C" w:rsidRPr="000D428C" w:rsidRDefault="000D428C" w:rsidP="000D428C">
            <w:pPr>
              <w:spacing w:before="40" w:after="40" w:line="240" w:lineRule="auto"/>
              <w:jc w:val="center"/>
            </w:pPr>
            <w:r>
              <w:t>l.s</w:t>
            </w:r>
            <w:r>
              <w:rPr>
                <w:vertAlign w:val="superscript"/>
              </w:rPr>
              <w:t>-1</w:t>
            </w:r>
          </w:p>
        </w:tc>
      </w:tr>
      <w:tr w:rsidR="000D428C" w14:paraId="19B556B2" w14:textId="77777777" w:rsidTr="000D428C">
        <w:tc>
          <w:tcPr>
            <w:tcW w:w="740" w:type="dxa"/>
          </w:tcPr>
          <w:p w14:paraId="53F7B3D8" w14:textId="3E63C2D6" w:rsidR="000D428C" w:rsidRDefault="000D428C" w:rsidP="000D428C">
            <w:pPr>
              <w:spacing w:before="40" w:after="40" w:line="240" w:lineRule="auto"/>
              <w:jc w:val="center"/>
            </w:pPr>
            <w:r>
              <w:t>30</w:t>
            </w:r>
          </w:p>
        </w:tc>
        <w:tc>
          <w:tcPr>
            <w:tcW w:w="740" w:type="dxa"/>
          </w:tcPr>
          <w:p w14:paraId="60BB47CF" w14:textId="025C029D" w:rsidR="000D428C" w:rsidRDefault="000D428C" w:rsidP="000D428C">
            <w:pPr>
              <w:spacing w:before="40" w:after="40" w:line="240" w:lineRule="auto"/>
              <w:jc w:val="center"/>
            </w:pPr>
            <w:r>
              <w:t>60</w:t>
            </w:r>
          </w:p>
        </w:tc>
        <w:tc>
          <w:tcPr>
            <w:tcW w:w="740" w:type="dxa"/>
          </w:tcPr>
          <w:p w14:paraId="0BBECCBC" w14:textId="4F632ED1" w:rsidR="000D428C" w:rsidRDefault="000D428C" w:rsidP="000D428C">
            <w:pPr>
              <w:spacing w:before="40" w:after="40" w:line="240" w:lineRule="auto"/>
              <w:jc w:val="center"/>
            </w:pPr>
            <w:r>
              <w:t>90</w:t>
            </w:r>
          </w:p>
        </w:tc>
        <w:tc>
          <w:tcPr>
            <w:tcW w:w="740" w:type="dxa"/>
          </w:tcPr>
          <w:p w14:paraId="31C0F76E" w14:textId="479280D5" w:rsidR="000D428C" w:rsidRDefault="000D428C" w:rsidP="000D428C">
            <w:pPr>
              <w:spacing w:before="40" w:after="40" w:line="240" w:lineRule="auto"/>
              <w:jc w:val="center"/>
            </w:pPr>
            <w:r>
              <w:t>120</w:t>
            </w:r>
          </w:p>
        </w:tc>
        <w:tc>
          <w:tcPr>
            <w:tcW w:w="740" w:type="dxa"/>
          </w:tcPr>
          <w:p w14:paraId="52E0F41A" w14:textId="357B19C1" w:rsidR="000D428C" w:rsidRDefault="000D428C" w:rsidP="000D428C">
            <w:pPr>
              <w:spacing w:before="40" w:after="40" w:line="240" w:lineRule="auto"/>
              <w:jc w:val="center"/>
            </w:pPr>
            <w:r>
              <w:t>150</w:t>
            </w:r>
          </w:p>
        </w:tc>
        <w:tc>
          <w:tcPr>
            <w:tcW w:w="741" w:type="dxa"/>
          </w:tcPr>
          <w:p w14:paraId="1B016BAE" w14:textId="6D31F068" w:rsidR="000D428C" w:rsidRDefault="000D428C" w:rsidP="000D428C">
            <w:pPr>
              <w:spacing w:before="40" w:after="40" w:line="240" w:lineRule="auto"/>
              <w:jc w:val="center"/>
            </w:pPr>
            <w:r>
              <w:t>180</w:t>
            </w:r>
          </w:p>
        </w:tc>
        <w:tc>
          <w:tcPr>
            <w:tcW w:w="741" w:type="dxa"/>
          </w:tcPr>
          <w:p w14:paraId="208CAAB6" w14:textId="7E7ECADC" w:rsidR="000D428C" w:rsidRDefault="000D428C" w:rsidP="000D428C">
            <w:pPr>
              <w:spacing w:before="40" w:after="40" w:line="240" w:lineRule="auto"/>
              <w:jc w:val="center"/>
            </w:pPr>
            <w:r>
              <w:t>210</w:t>
            </w:r>
          </w:p>
        </w:tc>
        <w:tc>
          <w:tcPr>
            <w:tcW w:w="741" w:type="dxa"/>
          </w:tcPr>
          <w:p w14:paraId="4F7DB9F2" w14:textId="033D101D" w:rsidR="000D428C" w:rsidRDefault="000D428C" w:rsidP="000D428C">
            <w:pPr>
              <w:spacing w:before="40" w:after="40" w:line="240" w:lineRule="auto"/>
              <w:jc w:val="center"/>
            </w:pPr>
            <w:r>
              <w:t>240</w:t>
            </w:r>
          </w:p>
        </w:tc>
        <w:tc>
          <w:tcPr>
            <w:tcW w:w="741" w:type="dxa"/>
          </w:tcPr>
          <w:p w14:paraId="25534ABD" w14:textId="55320A34" w:rsidR="000D428C" w:rsidRDefault="000D428C" w:rsidP="000D428C">
            <w:pPr>
              <w:spacing w:before="40" w:after="40" w:line="240" w:lineRule="auto"/>
              <w:jc w:val="center"/>
            </w:pPr>
            <w:r>
              <w:t>270</w:t>
            </w:r>
          </w:p>
        </w:tc>
        <w:tc>
          <w:tcPr>
            <w:tcW w:w="741" w:type="dxa"/>
          </w:tcPr>
          <w:p w14:paraId="0766F5A0" w14:textId="6CA6FA9C" w:rsidR="000D428C" w:rsidRDefault="000D428C" w:rsidP="000D428C">
            <w:pPr>
              <w:spacing w:before="40" w:after="40" w:line="240" w:lineRule="auto"/>
              <w:jc w:val="center"/>
            </w:pPr>
            <w:r>
              <w:t>300</w:t>
            </w:r>
          </w:p>
        </w:tc>
        <w:tc>
          <w:tcPr>
            <w:tcW w:w="741" w:type="dxa"/>
          </w:tcPr>
          <w:p w14:paraId="13E9C11C" w14:textId="6E187F8E" w:rsidR="000D428C" w:rsidRDefault="000D428C" w:rsidP="000D428C">
            <w:pPr>
              <w:spacing w:before="40" w:after="40" w:line="240" w:lineRule="auto"/>
              <w:jc w:val="center"/>
            </w:pPr>
            <w:r>
              <w:t>330</w:t>
            </w:r>
          </w:p>
        </w:tc>
        <w:tc>
          <w:tcPr>
            <w:tcW w:w="741" w:type="dxa"/>
          </w:tcPr>
          <w:p w14:paraId="09A21BAD" w14:textId="2887AAF9" w:rsidR="000D428C" w:rsidRDefault="000D428C" w:rsidP="000D428C">
            <w:pPr>
              <w:spacing w:before="40" w:after="40" w:line="240" w:lineRule="auto"/>
              <w:jc w:val="center"/>
            </w:pPr>
            <w:r>
              <w:t>355</w:t>
            </w:r>
          </w:p>
        </w:tc>
        <w:tc>
          <w:tcPr>
            <w:tcW w:w="741" w:type="dxa"/>
          </w:tcPr>
          <w:p w14:paraId="2B0C80C9" w14:textId="3EA1BA4D" w:rsidR="000D428C" w:rsidRDefault="000D428C" w:rsidP="000D428C">
            <w:pPr>
              <w:spacing w:before="40" w:after="40" w:line="240" w:lineRule="auto"/>
              <w:jc w:val="center"/>
            </w:pPr>
            <w:r>
              <w:t>364</w:t>
            </w:r>
          </w:p>
        </w:tc>
      </w:tr>
      <w:tr w:rsidR="000D428C" w14:paraId="160B9631" w14:textId="77777777" w:rsidTr="000D428C">
        <w:tc>
          <w:tcPr>
            <w:tcW w:w="740" w:type="dxa"/>
          </w:tcPr>
          <w:p w14:paraId="5CCB9C91" w14:textId="0D744D6C" w:rsidR="000D428C" w:rsidRDefault="000D428C" w:rsidP="000D428C">
            <w:pPr>
              <w:spacing w:before="40" w:after="40" w:line="240" w:lineRule="auto"/>
              <w:jc w:val="center"/>
            </w:pPr>
          </w:p>
        </w:tc>
        <w:tc>
          <w:tcPr>
            <w:tcW w:w="740" w:type="dxa"/>
          </w:tcPr>
          <w:p w14:paraId="0A423F78" w14:textId="7A3CE6EF" w:rsidR="000D428C" w:rsidRDefault="000D428C" w:rsidP="000D428C">
            <w:pPr>
              <w:spacing w:before="40" w:after="40" w:line="240" w:lineRule="auto"/>
              <w:jc w:val="center"/>
            </w:pPr>
          </w:p>
        </w:tc>
        <w:tc>
          <w:tcPr>
            <w:tcW w:w="740" w:type="dxa"/>
          </w:tcPr>
          <w:p w14:paraId="2A899B70" w14:textId="639F884D" w:rsidR="000D428C" w:rsidRDefault="000D428C" w:rsidP="000D428C">
            <w:pPr>
              <w:spacing w:before="40" w:after="40" w:line="240" w:lineRule="auto"/>
              <w:jc w:val="center"/>
            </w:pPr>
          </w:p>
        </w:tc>
        <w:tc>
          <w:tcPr>
            <w:tcW w:w="740" w:type="dxa"/>
          </w:tcPr>
          <w:p w14:paraId="7C1CDE0B" w14:textId="5EDD1C9C" w:rsidR="000D428C" w:rsidRDefault="000D428C" w:rsidP="000D428C">
            <w:pPr>
              <w:spacing w:before="40" w:after="40" w:line="240" w:lineRule="auto"/>
              <w:jc w:val="center"/>
            </w:pPr>
          </w:p>
        </w:tc>
        <w:tc>
          <w:tcPr>
            <w:tcW w:w="740" w:type="dxa"/>
          </w:tcPr>
          <w:p w14:paraId="7A7F3B56" w14:textId="29D8024D" w:rsidR="000D428C" w:rsidRDefault="000D428C" w:rsidP="000D428C">
            <w:pPr>
              <w:spacing w:before="40" w:after="40" w:line="240" w:lineRule="auto"/>
              <w:jc w:val="center"/>
            </w:pPr>
          </w:p>
        </w:tc>
        <w:tc>
          <w:tcPr>
            <w:tcW w:w="741" w:type="dxa"/>
          </w:tcPr>
          <w:p w14:paraId="7E144F72" w14:textId="7F242CCF" w:rsidR="000D428C" w:rsidRDefault="000D428C" w:rsidP="000D428C">
            <w:pPr>
              <w:spacing w:before="40" w:after="40" w:line="240" w:lineRule="auto"/>
              <w:jc w:val="center"/>
            </w:pPr>
          </w:p>
        </w:tc>
        <w:tc>
          <w:tcPr>
            <w:tcW w:w="741" w:type="dxa"/>
          </w:tcPr>
          <w:p w14:paraId="6C38B655" w14:textId="339F3E42" w:rsidR="000D428C" w:rsidRDefault="000D428C" w:rsidP="000D428C">
            <w:pPr>
              <w:spacing w:before="40" w:after="40" w:line="240" w:lineRule="auto"/>
              <w:jc w:val="center"/>
            </w:pPr>
          </w:p>
        </w:tc>
        <w:tc>
          <w:tcPr>
            <w:tcW w:w="741" w:type="dxa"/>
          </w:tcPr>
          <w:p w14:paraId="56B7C6B3" w14:textId="25652092" w:rsidR="000D428C" w:rsidRDefault="000D428C" w:rsidP="000D428C">
            <w:pPr>
              <w:spacing w:before="40" w:after="40" w:line="240" w:lineRule="auto"/>
              <w:jc w:val="center"/>
            </w:pPr>
          </w:p>
        </w:tc>
        <w:tc>
          <w:tcPr>
            <w:tcW w:w="741" w:type="dxa"/>
          </w:tcPr>
          <w:p w14:paraId="634EA98D" w14:textId="672C311D" w:rsidR="000D428C" w:rsidRDefault="000D428C" w:rsidP="000D428C">
            <w:pPr>
              <w:spacing w:before="40" w:after="40" w:line="240" w:lineRule="auto"/>
              <w:jc w:val="center"/>
            </w:pPr>
          </w:p>
        </w:tc>
        <w:tc>
          <w:tcPr>
            <w:tcW w:w="741" w:type="dxa"/>
          </w:tcPr>
          <w:p w14:paraId="5BCB6EF9" w14:textId="214B774B" w:rsidR="000D428C" w:rsidRDefault="000D428C" w:rsidP="000D428C">
            <w:pPr>
              <w:spacing w:before="40" w:after="40" w:line="240" w:lineRule="auto"/>
              <w:jc w:val="center"/>
            </w:pPr>
          </w:p>
        </w:tc>
        <w:tc>
          <w:tcPr>
            <w:tcW w:w="741" w:type="dxa"/>
          </w:tcPr>
          <w:p w14:paraId="266D1DC0" w14:textId="0F934F07" w:rsidR="000D428C" w:rsidRDefault="000D428C" w:rsidP="000D428C">
            <w:pPr>
              <w:spacing w:before="40" w:after="40" w:line="240" w:lineRule="auto"/>
              <w:jc w:val="center"/>
            </w:pPr>
          </w:p>
        </w:tc>
        <w:tc>
          <w:tcPr>
            <w:tcW w:w="741" w:type="dxa"/>
          </w:tcPr>
          <w:p w14:paraId="431B19AE" w14:textId="2058F3F2" w:rsidR="000D428C" w:rsidRDefault="000D428C" w:rsidP="000D428C">
            <w:pPr>
              <w:spacing w:before="40" w:after="40" w:line="240" w:lineRule="auto"/>
              <w:jc w:val="center"/>
            </w:pPr>
          </w:p>
        </w:tc>
        <w:tc>
          <w:tcPr>
            <w:tcW w:w="741" w:type="dxa"/>
          </w:tcPr>
          <w:p w14:paraId="01B4F444" w14:textId="1A71F1E1" w:rsidR="000D428C" w:rsidRDefault="000D428C" w:rsidP="000D428C">
            <w:pPr>
              <w:spacing w:before="40" w:after="40" w:line="240" w:lineRule="auto"/>
              <w:jc w:val="center"/>
            </w:pPr>
          </w:p>
        </w:tc>
      </w:tr>
    </w:tbl>
    <w:p w14:paraId="2BAA6E03" w14:textId="15CB768F" w:rsidR="006502CE" w:rsidRDefault="006502CE" w:rsidP="006C42E0"/>
    <w:tbl>
      <w:tblPr>
        <w:tblStyle w:val="Mkatabulky"/>
        <w:tblW w:w="9639" w:type="dxa"/>
        <w:tblLook w:val="04A0" w:firstRow="1" w:lastRow="0" w:firstColumn="1" w:lastColumn="0" w:noHBand="0" w:noVBand="1"/>
      </w:tblPr>
      <w:tblGrid>
        <w:gridCol w:w="963"/>
        <w:gridCol w:w="964"/>
        <w:gridCol w:w="964"/>
        <w:gridCol w:w="964"/>
        <w:gridCol w:w="964"/>
        <w:gridCol w:w="964"/>
        <w:gridCol w:w="964"/>
        <w:gridCol w:w="964"/>
        <w:gridCol w:w="964"/>
        <w:gridCol w:w="964"/>
      </w:tblGrid>
      <w:tr w:rsidR="00896206" w14:paraId="205E6506" w14:textId="77777777" w:rsidTr="00896206">
        <w:tc>
          <w:tcPr>
            <w:tcW w:w="4819" w:type="dxa"/>
            <w:gridSpan w:val="5"/>
            <w:tcBorders>
              <w:right w:val="nil"/>
            </w:tcBorders>
            <w:vAlign w:val="center"/>
          </w:tcPr>
          <w:p w14:paraId="1BFEE723" w14:textId="77777777" w:rsidR="00896206" w:rsidRDefault="00896206" w:rsidP="000D428C">
            <w:pPr>
              <w:spacing w:before="40" w:after="40" w:line="240" w:lineRule="auto"/>
              <w:jc w:val="left"/>
            </w:pPr>
            <w:r w:rsidRPr="00D80654">
              <w:rPr>
                <w:i/>
                <w:iCs/>
              </w:rPr>
              <w:t>N</w:t>
            </w:r>
            <w:r>
              <w:t>-leté průtoky Q</w:t>
            </w:r>
            <w:r w:rsidRPr="00D80654">
              <w:rPr>
                <w:vertAlign w:val="subscript"/>
              </w:rPr>
              <w:t>N</w:t>
            </w:r>
          </w:p>
        </w:tc>
        <w:tc>
          <w:tcPr>
            <w:tcW w:w="4820" w:type="dxa"/>
            <w:gridSpan w:val="5"/>
            <w:tcBorders>
              <w:left w:val="nil"/>
            </w:tcBorders>
            <w:vAlign w:val="center"/>
          </w:tcPr>
          <w:p w14:paraId="1CF5E4FC" w14:textId="77777777" w:rsidR="00896206" w:rsidRDefault="00896206" w:rsidP="000D428C">
            <w:pPr>
              <w:spacing w:before="40" w:after="40" w:line="240" w:lineRule="auto"/>
              <w:jc w:val="center"/>
            </w:pPr>
            <w:r>
              <w:t>m</w:t>
            </w:r>
            <w:r w:rsidRPr="00D80654">
              <w:rPr>
                <w:vertAlign w:val="superscript"/>
              </w:rPr>
              <w:t>3</w:t>
            </w:r>
            <w:r>
              <w:t>.s</w:t>
            </w:r>
            <w:r w:rsidRPr="00D80654">
              <w:rPr>
                <w:vertAlign w:val="superscript"/>
              </w:rPr>
              <w:t>-1</w:t>
            </w:r>
          </w:p>
        </w:tc>
      </w:tr>
      <w:tr w:rsidR="00896206" w14:paraId="18F18974" w14:textId="77777777" w:rsidTr="00896206">
        <w:tc>
          <w:tcPr>
            <w:tcW w:w="963" w:type="dxa"/>
            <w:vAlign w:val="center"/>
          </w:tcPr>
          <w:p w14:paraId="605669F9" w14:textId="77777777" w:rsidR="00896206" w:rsidRDefault="00896206" w:rsidP="000D428C">
            <w:pPr>
              <w:spacing w:before="40" w:after="40" w:line="240" w:lineRule="auto"/>
              <w:jc w:val="center"/>
            </w:pPr>
            <w:r>
              <w:t>1</w:t>
            </w:r>
          </w:p>
        </w:tc>
        <w:tc>
          <w:tcPr>
            <w:tcW w:w="964" w:type="dxa"/>
            <w:vAlign w:val="center"/>
          </w:tcPr>
          <w:p w14:paraId="6E2C6AA4" w14:textId="77777777" w:rsidR="00896206" w:rsidRDefault="00896206" w:rsidP="000D428C">
            <w:pPr>
              <w:spacing w:before="40" w:after="40" w:line="240" w:lineRule="auto"/>
              <w:jc w:val="center"/>
            </w:pPr>
            <w:r>
              <w:t>2</w:t>
            </w:r>
          </w:p>
        </w:tc>
        <w:tc>
          <w:tcPr>
            <w:tcW w:w="964" w:type="dxa"/>
            <w:vAlign w:val="center"/>
          </w:tcPr>
          <w:p w14:paraId="39041914" w14:textId="77777777" w:rsidR="00896206" w:rsidRDefault="00896206" w:rsidP="000D428C">
            <w:pPr>
              <w:spacing w:before="40" w:after="40" w:line="240" w:lineRule="auto"/>
              <w:jc w:val="center"/>
            </w:pPr>
            <w:r>
              <w:t>5</w:t>
            </w:r>
          </w:p>
        </w:tc>
        <w:tc>
          <w:tcPr>
            <w:tcW w:w="964" w:type="dxa"/>
            <w:vAlign w:val="center"/>
          </w:tcPr>
          <w:p w14:paraId="6D42E5B6" w14:textId="77777777" w:rsidR="00896206" w:rsidRDefault="00896206" w:rsidP="000D428C">
            <w:pPr>
              <w:spacing w:before="40" w:after="40" w:line="240" w:lineRule="auto"/>
              <w:jc w:val="center"/>
            </w:pPr>
            <w:r>
              <w:t>10</w:t>
            </w:r>
          </w:p>
        </w:tc>
        <w:tc>
          <w:tcPr>
            <w:tcW w:w="964" w:type="dxa"/>
            <w:vAlign w:val="center"/>
          </w:tcPr>
          <w:p w14:paraId="3A7361F7" w14:textId="77777777" w:rsidR="00896206" w:rsidRDefault="00896206" w:rsidP="000D428C">
            <w:pPr>
              <w:spacing w:before="40" w:after="40" w:line="240" w:lineRule="auto"/>
              <w:jc w:val="center"/>
            </w:pPr>
            <w:r>
              <w:t>20</w:t>
            </w:r>
          </w:p>
        </w:tc>
        <w:tc>
          <w:tcPr>
            <w:tcW w:w="964" w:type="dxa"/>
            <w:vAlign w:val="center"/>
          </w:tcPr>
          <w:p w14:paraId="77821B77" w14:textId="77777777" w:rsidR="00896206" w:rsidRDefault="00896206" w:rsidP="000D428C">
            <w:pPr>
              <w:spacing w:before="40" w:after="40" w:line="240" w:lineRule="auto"/>
              <w:jc w:val="center"/>
            </w:pPr>
            <w:r>
              <w:t>50</w:t>
            </w:r>
          </w:p>
        </w:tc>
        <w:tc>
          <w:tcPr>
            <w:tcW w:w="964" w:type="dxa"/>
            <w:vAlign w:val="center"/>
          </w:tcPr>
          <w:p w14:paraId="5564A328" w14:textId="77777777" w:rsidR="00896206" w:rsidRDefault="00896206" w:rsidP="000D428C">
            <w:pPr>
              <w:spacing w:before="40" w:after="40" w:line="240" w:lineRule="auto"/>
              <w:jc w:val="center"/>
            </w:pPr>
            <w:r>
              <w:t>100</w:t>
            </w:r>
          </w:p>
        </w:tc>
        <w:tc>
          <w:tcPr>
            <w:tcW w:w="964" w:type="dxa"/>
            <w:tcBorders>
              <w:bottom w:val="single" w:sz="4" w:space="0" w:color="auto"/>
            </w:tcBorders>
            <w:vAlign w:val="center"/>
          </w:tcPr>
          <w:p w14:paraId="10D42A59" w14:textId="77777777" w:rsidR="00896206" w:rsidRDefault="00896206" w:rsidP="000D428C">
            <w:pPr>
              <w:spacing w:before="40" w:after="40" w:line="240" w:lineRule="auto"/>
              <w:jc w:val="center"/>
            </w:pPr>
            <w:r>
              <w:t>200</w:t>
            </w:r>
          </w:p>
        </w:tc>
        <w:tc>
          <w:tcPr>
            <w:tcW w:w="964" w:type="dxa"/>
            <w:tcBorders>
              <w:bottom w:val="single" w:sz="4" w:space="0" w:color="auto"/>
            </w:tcBorders>
            <w:vAlign w:val="center"/>
          </w:tcPr>
          <w:p w14:paraId="366952A1" w14:textId="77777777" w:rsidR="00896206" w:rsidRDefault="00896206" w:rsidP="000D428C">
            <w:pPr>
              <w:spacing w:before="40" w:after="40" w:line="240" w:lineRule="auto"/>
              <w:jc w:val="center"/>
            </w:pPr>
            <w:r>
              <w:t>500</w:t>
            </w:r>
          </w:p>
        </w:tc>
        <w:tc>
          <w:tcPr>
            <w:tcW w:w="964" w:type="dxa"/>
            <w:vAlign w:val="center"/>
          </w:tcPr>
          <w:p w14:paraId="0193AA1B" w14:textId="77777777" w:rsidR="00896206" w:rsidRDefault="00896206" w:rsidP="000D428C">
            <w:pPr>
              <w:spacing w:before="40" w:after="40" w:line="240" w:lineRule="auto"/>
              <w:jc w:val="center"/>
            </w:pPr>
            <w:r>
              <w:t>Třída</w:t>
            </w:r>
          </w:p>
        </w:tc>
      </w:tr>
      <w:tr w:rsidR="00896206" w14:paraId="76BFF861" w14:textId="77777777" w:rsidTr="00896206">
        <w:tc>
          <w:tcPr>
            <w:tcW w:w="963" w:type="dxa"/>
            <w:vAlign w:val="center"/>
          </w:tcPr>
          <w:p w14:paraId="0532F11A" w14:textId="156AF4AE" w:rsidR="00896206" w:rsidRDefault="00896206" w:rsidP="000D428C">
            <w:pPr>
              <w:spacing w:before="40" w:after="40" w:line="240" w:lineRule="auto"/>
              <w:jc w:val="center"/>
            </w:pPr>
          </w:p>
        </w:tc>
        <w:tc>
          <w:tcPr>
            <w:tcW w:w="964" w:type="dxa"/>
            <w:vAlign w:val="center"/>
          </w:tcPr>
          <w:p w14:paraId="0E5815C7" w14:textId="1E82A7C5" w:rsidR="00896206" w:rsidRDefault="00896206" w:rsidP="000D428C">
            <w:pPr>
              <w:spacing w:before="40" w:after="40" w:line="240" w:lineRule="auto"/>
              <w:jc w:val="center"/>
            </w:pPr>
          </w:p>
        </w:tc>
        <w:tc>
          <w:tcPr>
            <w:tcW w:w="964" w:type="dxa"/>
            <w:vAlign w:val="center"/>
          </w:tcPr>
          <w:p w14:paraId="64482C46" w14:textId="4E0B31CF" w:rsidR="00896206" w:rsidRDefault="00896206" w:rsidP="000D428C">
            <w:pPr>
              <w:spacing w:before="40" w:after="40" w:line="240" w:lineRule="auto"/>
              <w:jc w:val="center"/>
            </w:pPr>
          </w:p>
        </w:tc>
        <w:tc>
          <w:tcPr>
            <w:tcW w:w="964" w:type="dxa"/>
            <w:vAlign w:val="center"/>
          </w:tcPr>
          <w:p w14:paraId="3FD76BBC" w14:textId="3CD838E3" w:rsidR="00896206" w:rsidRDefault="00896206" w:rsidP="000D428C">
            <w:pPr>
              <w:spacing w:before="40" w:after="40" w:line="240" w:lineRule="auto"/>
              <w:jc w:val="center"/>
            </w:pPr>
          </w:p>
        </w:tc>
        <w:tc>
          <w:tcPr>
            <w:tcW w:w="964" w:type="dxa"/>
            <w:vAlign w:val="center"/>
          </w:tcPr>
          <w:p w14:paraId="464CD57A" w14:textId="6E187F4A" w:rsidR="00896206" w:rsidRDefault="00896206" w:rsidP="000D428C">
            <w:pPr>
              <w:spacing w:before="40" w:after="40" w:line="240" w:lineRule="auto"/>
              <w:jc w:val="center"/>
            </w:pPr>
          </w:p>
        </w:tc>
        <w:tc>
          <w:tcPr>
            <w:tcW w:w="964" w:type="dxa"/>
            <w:vAlign w:val="center"/>
          </w:tcPr>
          <w:p w14:paraId="0CA67C6B" w14:textId="552B02D5" w:rsidR="00896206" w:rsidRDefault="00896206" w:rsidP="000D428C">
            <w:pPr>
              <w:spacing w:before="40" w:after="40" w:line="240" w:lineRule="auto"/>
              <w:jc w:val="center"/>
            </w:pPr>
          </w:p>
        </w:tc>
        <w:tc>
          <w:tcPr>
            <w:tcW w:w="964" w:type="dxa"/>
            <w:vAlign w:val="center"/>
          </w:tcPr>
          <w:p w14:paraId="69FFD934" w14:textId="258407C6" w:rsidR="00896206" w:rsidRDefault="00896206" w:rsidP="000D428C">
            <w:pPr>
              <w:spacing w:before="40" w:after="40" w:line="240" w:lineRule="auto"/>
              <w:jc w:val="center"/>
            </w:pPr>
          </w:p>
        </w:tc>
        <w:tc>
          <w:tcPr>
            <w:tcW w:w="964" w:type="dxa"/>
            <w:tcBorders>
              <w:tr2bl w:val="single" w:sz="4" w:space="0" w:color="auto"/>
            </w:tcBorders>
            <w:vAlign w:val="center"/>
          </w:tcPr>
          <w:p w14:paraId="173C92E9" w14:textId="77777777" w:rsidR="00896206" w:rsidRDefault="00896206" w:rsidP="000D428C">
            <w:pPr>
              <w:spacing w:before="40" w:after="40" w:line="240" w:lineRule="auto"/>
              <w:jc w:val="center"/>
            </w:pPr>
          </w:p>
        </w:tc>
        <w:tc>
          <w:tcPr>
            <w:tcW w:w="964" w:type="dxa"/>
            <w:tcBorders>
              <w:tr2bl w:val="single" w:sz="4" w:space="0" w:color="auto"/>
            </w:tcBorders>
            <w:vAlign w:val="center"/>
          </w:tcPr>
          <w:p w14:paraId="09DCA128" w14:textId="77777777" w:rsidR="00896206" w:rsidRDefault="00896206" w:rsidP="000D428C">
            <w:pPr>
              <w:spacing w:before="40" w:after="40" w:line="240" w:lineRule="auto"/>
              <w:jc w:val="center"/>
            </w:pPr>
          </w:p>
        </w:tc>
        <w:tc>
          <w:tcPr>
            <w:tcW w:w="964" w:type="dxa"/>
            <w:vAlign w:val="center"/>
          </w:tcPr>
          <w:p w14:paraId="701F2AF5" w14:textId="77777777" w:rsidR="00896206" w:rsidRDefault="00896206" w:rsidP="000D428C">
            <w:pPr>
              <w:spacing w:before="40" w:after="40" w:line="240" w:lineRule="auto"/>
              <w:jc w:val="center"/>
            </w:pPr>
            <w:r>
              <w:t>IV</w:t>
            </w:r>
          </w:p>
        </w:tc>
      </w:tr>
    </w:tbl>
    <w:p w14:paraId="44893F1F" w14:textId="62F5D96C" w:rsidR="00896206" w:rsidRPr="00C37E83" w:rsidRDefault="00C37E83" w:rsidP="00C37E83">
      <w:pPr>
        <w:spacing w:before="60"/>
        <w:rPr>
          <w:i/>
        </w:rPr>
      </w:pPr>
      <w:r>
        <w:rPr>
          <w:i/>
        </w:rPr>
        <w:t xml:space="preserve">Zdroj: </w:t>
      </w:r>
      <w:r w:rsidR="000D428C">
        <w:rPr>
          <w:i/>
        </w:rPr>
        <w:t>LG Kamenička</w:t>
      </w:r>
      <w:r>
        <w:rPr>
          <w:i/>
        </w:rPr>
        <w:t>.</w:t>
      </w:r>
    </w:p>
    <w:p w14:paraId="74D19D7E" w14:textId="587ED9E0" w:rsidR="009B0EB0" w:rsidRDefault="009B0EB0" w:rsidP="009B0EB0">
      <w:bookmarkStart w:id="17" w:name="_Toc513372988"/>
      <w:bookmarkStart w:id="18" w:name="_Toc513563562"/>
      <w:bookmarkStart w:id="19" w:name="_Toc513563787"/>
      <w:r>
        <w:lastRenderedPageBreak/>
        <w:t xml:space="preserve">Rybník se nachází mimo zastavěné území obce ve svažitém terénu se sklonem k VJV, k toku </w:t>
      </w:r>
      <w:proofErr w:type="spellStart"/>
      <w:r>
        <w:t>Dražovského</w:t>
      </w:r>
      <w:proofErr w:type="spellEnd"/>
      <w:r>
        <w:t xml:space="preserve"> potoka. V okolí rybníka se nenachází žádná stálá vodoteč; rybník je dotován pouze dešťovou vodou přitékající z katastru obce a přilehlých ploch tvořících povodí rybníka. Pro potřeby evidence je rybník v Centrální evidenci vodních toků (CEVT) situován na toku s názvem </w:t>
      </w:r>
      <w:proofErr w:type="spellStart"/>
      <w:r>
        <w:t>Netok</w:t>
      </w:r>
      <w:proofErr w:type="spellEnd"/>
      <w:r>
        <w:t xml:space="preserve"> Dražov horní“ (IDVT 11000720) o délce 49 m.</w:t>
      </w:r>
    </w:p>
    <w:p w14:paraId="02FD4718" w14:textId="63F81806" w:rsidR="009B0EB0" w:rsidRDefault="009B0EB0" w:rsidP="009B0EB0">
      <w:r>
        <w:t>S ohledem na výše uvedené byla velikost přítoku stanovena v souladu s ČSN 75 6101 Stokové sítě a kanalizační přípojky, viz příloha č. 1. Intenzita deště vychází ze srážkových úhrnů pro příslušnou dobu trvání deště s dobou opakování N 2-100 let převzatých z práce „</w:t>
      </w:r>
      <w:proofErr w:type="spellStart"/>
      <w:r>
        <w:t>Denné</w:t>
      </w:r>
      <w:proofErr w:type="spellEnd"/>
      <w:r>
        <w:t xml:space="preserve"> úhrny </w:t>
      </w:r>
      <w:proofErr w:type="spellStart"/>
      <w:r>
        <w:t>zrážok</w:t>
      </w:r>
      <w:proofErr w:type="spellEnd"/>
      <w:r>
        <w:t xml:space="preserve"> s </w:t>
      </w:r>
      <w:proofErr w:type="spellStart"/>
      <w:r>
        <w:t>mimoriadnou</w:t>
      </w:r>
      <w:proofErr w:type="spellEnd"/>
      <w:r>
        <w:t xml:space="preserve"> </w:t>
      </w:r>
      <w:proofErr w:type="spellStart"/>
      <w:r>
        <w:t>výdatnosťou</w:t>
      </w:r>
      <w:proofErr w:type="spellEnd"/>
      <w:r>
        <w:t xml:space="preserve"> v ČSSR v období 1901-1980“, (</w:t>
      </w:r>
      <w:proofErr w:type="spellStart"/>
      <w:r>
        <w:t>Šamaj</w:t>
      </w:r>
      <w:proofErr w:type="spellEnd"/>
      <w:r>
        <w:t xml:space="preserve"> a kol., 1985), v modifikaci aplikace DES-RAIN „Hodnoty maximálních denních úhrnů srážek s pravděpodobností opakování N let podle </w:t>
      </w:r>
      <w:proofErr w:type="spellStart"/>
      <w:r>
        <w:t>Gumbela</w:t>
      </w:r>
      <w:proofErr w:type="spellEnd"/>
      <w:r>
        <w:t xml:space="preserve"> H1d,N (mm)“ pro stanici č. 366 Pila.. Uvedené hodnoty byly verifikovány ve webové aplikaci vycházející z certifikované metodiky „Krátkodobé srážky pro hydrologické modelování a navrhování drobných vodohospodářských staveb v krajině“ (</w:t>
      </w:r>
      <w:proofErr w:type="spellStart"/>
      <w:r>
        <w:t>FSv</w:t>
      </w:r>
      <w:proofErr w:type="spellEnd"/>
      <w:r>
        <w:t>, ČVUT Praha).</w:t>
      </w:r>
    </w:p>
    <w:p w14:paraId="3FBE8A3A" w14:textId="26D190E9" w:rsidR="009B0EB0" w:rsidRDefault="009B0EB0" w:rsidP="009B0EB0">
      <w:r>
        <w:t xml:space="preserve">Povodí rybníku velikosti 0,1531 km2 bylo odvozeno z mapy ZM 1:10 000. Povodí bylo dále rozděleno na plochy rodinných domů sdružených v zahradách (0,059 km2), zpevněné komunikace (0,061 km2) a zelené pásy, pole a louky (0,088 km2). Po započtení koeficientů pro sklon vyšší než 5 % je v dalších výpočtech uvažována redukovaná plocha ve výši 0,04819 km2. </w:t>
      </w:r>
      <w:r w:rsidRPr="009B0EB0">
        <w:rPr>
          <w:b/>
        </w:rPr>
        <w:t>Největší přítok vyvolá 15 min. srážka s dobou opakování N = 100 let, a to 1,91 m3.s-1</w:t>
      </w:r>
      <w:r>
        <w:t>; více viz D.8 Hydrotechnické výpočty.</w:t>
      </w:r>
    </w:p>
    <w:p w14:paraId="782A955F" w14:textId="643FE9E8" w:rsidR="009B0EB0" w:rsidRPr="009B0EB0" w:rsidRDefault="00BF5810" w:rsidP="009B0EB0">
      <w:pPr>
        <w:pStyle w:val="Nadpis3"/>
      </w:pPr>
      <w:bookmarkStart w:id="20" w:name="_Toc103934700"/>
      <w:r>
        <w:t>Definice povodně</w:t>
      </w:r>
      <w:bookmarkEnd w:id="17"/>
      <w:bookmarkEnd w:id="18"/>
      <w:bookmarkEnd w:id="19"/>
      <w:bookmarkEnd w:id="20"/>
    </w:p>
    <w:p w14:paraId="271B91E7" w14:textId="77777777" w:rsidR="007056E5" w:rsidRPr="00941D1F" w:rsidRDefault="007056E5" w:rsidP="006C42E0">
      <w:r w:rsidRPr="00941D1F">
        <w:t>Povodněmi se rozumí přechodné výrazné zvýšení hladiny vodních toků nebo jiných povrchových vod, při kterém voda již zaplavuje území mimo koryto vodního toku a může způsobit škody</w:t>
      </w:r>
      <w:r w:rsidR="008500A6">
        <w:t xml:space="preserve"> na majetku nebo ohrozit zdraví a životy</w:t>
      </w:r>
      <w:r w:rsidRPr="00941D1F">
        <w:t>. Povodní je i stav, kdy voda může způsobit škody tím, že z</w:t>
      </w:r>
      <w:r w:rsidR="004D70BF" w:rsidRPr="00941D1F">
        <w:t> </w:t>
      </w:r>
      <w:r w:rsidRPr="00941D1F">
        <w:t>určitého</w:t>
      </w:r>
      <w:r w:rsidR="004D70BF" w:rsidRPr="00941D1F">
        <w:t xml:space="preserve"> ú</w:t>
      </w:r>
      <w:r w:rsidRPr="00941D1F">
        <w:t>zemí nemůže dočasně přirozeným způsobem odtékat nebo její odtok je nedostatečný, případně dochází k zaplavení území při soustředěném odtoku srážkových vod. Povodeň můž</w:t>
      </w:r>
      <w:r w:rsidR="009552F9">
        <w:t>e být způsobena přírodními jevy</w:t>
      </w:r>
      <w:r w:rsidRPr="00941D1F">
        <w:t xml:space="preserve"> zejména táním, dešťo</w:t>
      </w:r>
      <w:r w:rsidR="002A1231" w:rsidRPr="00941D1F">
        <w:t xml:space="preserve">vými srážkami nebo chodem ledů </w:t>
      </w:r>
      <w:r w:rsidRPr="00941D1F">
        <w:t>(přirozená povodeň), nebo jinými vlivy, zejména poruchou vodního</w:t>
      </w:r>
      <w:r w:rsidR="002A1231" w:rsidRPr="00941D1F">
        <w:t xml:space="preserve"> díla, která může vést až </w:t>
      </w:r>
      <w:r w:rsidRPr="00941D1F">
        <w:t>k jeho havárii (protržení) nebo nouzovým řešením kritické situace na vodním díle (zvláštní povodeň).</w:t>
      </w:r>
    </w:p>
    <w:p w14:paraId="67B92535" w14:textId="77777777" w:rsidR="007056E5" w:rsidRPr="00941D1F" w:rsidRDefault="007056E5" w:rsidP="006C42E0">
      <w:r w:rsidRPr="00941D1F">
        <w:t>Povodeň začíná vyhlášením druhého nebo třetího stupně povodňové aktivity (SPA) a končí odvoláním třetího SPA, není-li v době odvolání třetího SPA vyhlášen druhý SPA. V tom případě končí povodeň odvoláním druhého SPA. Povodní je rovněž situace, při níž nebyl vyhlášen druhý nebo třetí SPA, ale stav nebo průtok vody v příslušném profilu nebo srážka dosáhla směrodatné úrovně pro některý z těchto SPA podle povodňového plánu příslušného územního celku.</w:t>
      </w:r>
    </w:p>
    <w:p w14:paraId="44D542E0" w14:textId="77777777" w:rsidR="007056E5" w:rsidRPr="00D176B9" w:rsidRDefault="00B222A9" w:rsidP="006C42E0">
      <w:pPr>
        <w:pStyle w:val="Nadpis3"/>
      </w:pPr>
      <w:bookmarkStart w:id="21" w:name="_Toc513372989"/>
      <w:bookmarkStart w:id="22" w:name="_Toc513563563"/>
      <w:bookmarkStart w:id="23" w:name="_Toc513563788"/>
      <w:bookmarkStart w:id="24" w:name="_Toc103934701"/>
      <w:r>
        <w:t>Situace nebezpečné pro vznik povodní</w:t>
      </w:r>
      <w:bookmarkEnd w:id="21"/>
      <w:bookmarkEnd w:id="22"/>
      <w:bookmarkEnd w:id="23"/>
      <w:bookmarkEnd w:id="24"/>
    </w:p>
    <w:p w14:paraId="44735AA6" w14:textId="77777777" w:rsidR="00B222A9" w:rsidRPr="00B222A9" w:rsidRDefault="00B222A9" w:rsidP="009552F9">
      <w:pPr>
        <w:rPr>
          <w:rStyle w:val="Siln"/>
        </w:rPr>
      </w:pPr>
      <w:r w:rsidRPr="00B222A9">
        <w:rPr>
          <w:rStyle w:val="Siln"/>
        </w:rPr>
        <w:t>Za nebezpečné situace pro vznik povodní se považují zejména:</w:t>
      </w:r>
    </w:p>
    <w:p w14:paraId="186972E4" w14:textId="77777777" w:rsidR="007056E5" w:rsidRPr="00BF5810" w:rsidRDefault="004E2093" w:rsidP="005C79B7">
      <w:pPr>
        <w:pStyle w:val="Seznam"/>
        <w:numPr>
          <w:ilvl w:val="0"/>
          <w:numId w:val="23"/>
        </w:numPr>
        <w:ind w:left="714" w:hanging="357"/>
      </w:pPr>
      <w:r>
        <w:t xml:space="preserve">stav </w:t>
      </w:r>
      <w:r w:rsidR="007056E5" w:rsidRPr="00BF5810">
        <w:t xml:space="preserve">dosažení stanoveného limitu vodního </w:t>
      </w:r>
      <w:r w:rsidR="001B6727" w:rsidRPr="00BF5810">
        <w:t>stavu n</w:t>
      </w:r>
      <w:r w:rsidR="007056E5" w:rsidRPr="00BF5810">
        <w:t>ebo průtoku ve vodním toku a jeho stoupající tendenc</w:t>
      </w:r>
      <w:r>
        <w:t>e</w:t>
      </w:r>
      <w:r w:rsidR="007056E5" w:rsidRPr="00BF5810">
        <w:t>,</w:t>
      </w:r>
    </w:p>
    <w:p w14:paraId="20694D7A" w14:textId="34F2932B" w:rsidR="007056E5" w:rsidRPr="00BF5810" w:rsidRDefault="007056E5" w:rsidP="005C79B7">
      <w:pPr>
        <w:pStyle w:val="Seznam"/>
        <w:numPr>
          <w:ilvl w:val="0"/>
          <w:numId w:val="23"/>
        </w:numPr>
        <w:ind w:left="714" w:hanging="357"/>
      </w:pPr>
      <w:r w:rsidRPr="00BF5810">
        <w:t>déletrvající vydatn</w:t>
      </w:r>
      <w:r w:rsidR="004E2093">
        <w:t>é</w:t>
      </w:r>
      <w:r w:rsidRPr="00BF5810">
        <w:t xml:space="preserve"> dešťov</w:t>
      </w:r>
      <w:r w:rsidR="004E2093">
        <w:t>é</w:t>
      </w:r>
      <w:r w:rsidRPr="00BF5810">
        <w:t xml:space="preserve"> srážk</w:t>
      </w:r>
      <w:r w:rsidR="004E2093">
        <w:t>y</w:t>
      </w:r>
      <w:r w:rsidRPr="00BF5810">
        <w:t>, popřípadě prognóz</w:t>
      </w:r>
      <w:r w:rsidR="004E2093">
        <w:t>a</w:t>
      </w:r>
      <w:r w:rsidRPr="00BF5810">
        <w:t xml:space="preserve"> nebezpečí </w:t>
      </w:r>
      <w:r w:rsidR="00B70DBD" w:rsidRPr="00BF5810">
        <w:t xml:space="preserve">intenzivních </w:t>
      </w:r>
      <w:r w:rsidRPr="00BF5810">
        <w:t>dešťových srážek, očekávané náhlé tání, nebezpečné chod</w:t>
      </w:r>
      <w:r w:rsidR="004E2093">
        <w:t>y</w:t>
      </w:r>
      <w:r w:rsidRPr="00BF5810">
        <w:t xml:space="preserve"> ledů nebo vznik nebezpečný</w:t>
      </w:r>
      <w:r w:rsidR="008500A6">
        <w:t xml:space="preserve">ch ledových </w:t>
      </w:r>
      <w:proofErr w:type="spellStart"/>
      <w:r w:rsidR="008500A6">
        <w:t>nápěchů</w:t>
      </w:r>
      <w:proofErr w:type="spellEnd"/>
      <w:r w:rsidR="00CD25C1">
        <w:t xml:space="preserve"> </w:t>
      </w:r>
      <w:r w:rsidR="00CD25C1" w:rsidRPr="00CD25C1">
        <w:t>(nahromadění ledové kaše v korytě vodního toku, které významně zmenšuje průtočný profil a způsobuje vzdutí vody),</w:t>
      </w:r>
    </w:p>
    <w:p w14:paraId="02CE0117" w14:textId="77777777" w:rsidR="007056E5" w:rsidRPr="00BF5810" w:rsidRDefault="007056E5" w:rsidP="005C79B7">
      <w:pPr>
        <w:pStyle w:val="Seznam"/>
        <w:numPr>
          <w:ilvl w:val="0"/>
          <w:numId w:val="23"/>
        </w:numPr>
        <w:ind w:left="714" w:hanging="357"/>
      </w:pPr>
      <w:r w:rsidRPr="00BF5810">
        <w:t>vznik mimořádné situace na vodním díle, kdy hrozí nebezpečí jeho poruchy</w:t>
      </w:r>
      <w:r w:rsidR="004E2093">
        <w:t xml:space="preserve">, tzv. </w:t>
      </w:r>
      <w:r w:rsidRPr="00BF5810">
        <w:t>zvláštní povodeň.</w:t>
      </w:r>
    </w:p>
    <w:p w14:paraId="340C7293" w14:textId="77777777" w:rsidR="007056E5" w:rsidRPr="00941D1F" w:rsidRDefault="007056E5" w:rsidP="006C42E0">
      <w:r w:rsidRPr="00941D1F">
        <w:t>Zvláštní povodní se rozumí povodeň způsobená umělými vlivy</w:t>
      </w:r>
      <w:r w:rsidR="008376C4">
        <w:t>,</w:t>
      </w:r>
      <w:r w:rsidRPr="00941D1F">
        <w:t xml:space="preserve"> tj. situace, jež mohou nastat při stavbě nebo provozu vodohospodářských děl, která vzdouvají nebo mohou vzdouvat vodu, zejména při narušení tělesa </w:t>
      </w:r>
      <w:r w:rsidRPr="00941D1F">
        <w:lastRenderedPageBreak/>
        <w:t>vzdouvacího vodohospodářského díla, poruše hradících konstrukcí výpustných zařízení vodohospodářských děl nebo nouzovém řešení kritických situací z hlediska bezpečnosti vodohospodářského díla.</w:t>
      </w:r>
    </w:p>
    <w:p w14:paraId="5C94331E" w14:textId="77777777" w:rsidR="007056E5" w:rsidRPr="00D176B9" w:rsidRDefault="007056E5" w:rsidP="006C42E0">
      <w:pPr>
        <w:pStyle w:val="Nadpis2"/>
      </w:pPr>
      <w:bookmarkStart w:id="25" w:name="_Toc513372990"/>
      <w:bookmarkStart w:id="26" w:name="_Toc513563564"/>
      <w:bookmarkStart w:id="27" w:name="_Toc513563789"/>
      <w:bookmarkStart w:id="28" w:name="_Toc103934702"/>
      <w:r w:rsidRPr="00D176B9">
        <w:t>POPIS STAVBY</w:t>
      </w:r>
      <w:bookmarkEnd w:id="25"/>
      <w:bookmarkEnd w:id="26"/>
      <w:bookmarkEnd w:id="27"/>
      <w:bookmarkEnd w:id="28"/>
    </w:p>
    <w:p w14:paraId="3D692C26" w14:textId="69C78E8B" w:rsidR="00CD25C1" w:rsidRDefault="00CD25C1" w:rsidP="00CD25C1">
      <w:bookmarkStart w:id="29" w:name="_Toc513372991"/>
      <w:bookmarkStart w:id="30" w:name="_Toc513563565"/>
      <w:bookmarkStart w:id="31" w:name="_Toc513563790"/>
      <w:r>
        <w:t xml:space="preserve">Projektová dokumentace stavby řeší celkovou opravu rybníka a zahrnuje opravu požerákové výpusti včetně odpadního potrubí, opravu přítokového a odpadního koryta, opravu hráze v úseku nad odpadním potrubím a opravu odvodňovacího příkopu mezi rybníkem a přilehlou komunikací. Součástí stavby je také odstranění sedimentu. </w:t>
      </w:r>
      <w:r w:rsidR="001D4CBF">
        <w:t>Rekonstrukce</w:t>
      </w:r>
      <w:r>
        <w:t xml:space="preserve"> je rozdělena do 6 stavebních objektů podle druhu a charakteru prováděných prací.</w:t>
      </w:r>
    </w:p>
    <w:p w14:paraId="62DE5340" w14:textId="3EE8B4C4" w:rsidR="00CD25C1" w:rsidRDefault="00CD25C1" w:rsidP="00CD25C1">
      <w:r>
        <w:t xml:space="preserve">První objekt představuje odstranění sedimentu (odbahnění) rybníka v celé ploše dna v průměrné hloubce </w:t>
      </w:r>
      <w:r>
        <w:br/>
        <w:t xml:space="preserve">40 cm. Celkové odstraňované množství sedimentu činí 512 m3. </w:t>
      </w:r>
    </w:p>
    <w:p w14:paraId="062C9F96" w14:textId="77777777" w:rsidR="00CD25C1" w:rsidRDefault="00CD25C1" w:rsidP="00CD25C1">
      <w:r>
        <w:t>Druhý objekt řeší opravu požerákové výpusti včetně odpadního potrubí. S tím souvisí překop hráze v délce cca 18 m. Zemina bude dočasně deponována v prostoru rybníka a na nerozebírané části hráze. Po realizaci opravy bude zemina uložena zpět se sklony svahů 1:2.</w:t>
      </w:r>
    </w:p>
    <w:p w14:paraId="78F2EF17" w14:textId="77777777" w:rsidR="00CD25C1" w:rsidRDefault="00CD25C1" w:rsidP="00CD25C1">
      <w:r>
        <w:t>Třetí objekt se zabývá opravou přítokového koryta, jeho stabilizací a úpravou terénu v jeho okolí. Koryto přítoku bude zpevněno opravenou kamennou dlažbou. Terén v okolí koryta, resp. svahy rybníka, budou doplněny zeminou a osety travním semenem.</w:t>
      </w:r>
    </w:p>
    <w:p w14:paraId="1ACB4F00" w14:textId="3212CC9B" w:rsidR="00CD25C1" w:rsidRDefault="00CD25C1" w:rsidP="00CD25C1">
      <w:r>
        <w:t xml:space="preserve">V rámci čtvrtého objektu bude provedena </w:t>
      </w:r>
      <w:r w:rsidR="001D4CBF">
        <w:t>rekonstrukce</w:t>
      </w:r>
      <w:bookmarkStart w:id="32" w:name="_GoBack"/>
      <w:bookmarkEnd w:id="32"/>
      <w:r>
        <w:t xml:space="preserve"> odtokového koryta, které zajišťuje odtok spodní výpustí od požeráku směrem do odvodňovacího příkopu podél komunikace vedoucí do Dolního </w:t>
      </w:r>
      <w:proofErr w:type="spellStart"/>
      <w:r>
        <w:t>Dražova</w:t>
      </w:r>
      <w:proofErr w:type="spellEnd"/>
      <w:r>
        <w:t>. Koryto bude provedeno jak z kamenné dlažby, tak z betonové opěrné zdi na pravém břehu, která plynule přechází v kamennou dlažbu ve sklonu 1:1,5.</w:t>
      </w:r>
    </w:p>
    <w:p w14:paraId="04A28068" w14:textId="18296EA9" w:rsidR="00CD25C1" w:rsidRDefault="00CD25C1" w:rsidP="00CD25C1">
      <w:r>
        <w:t>Pátý objekt představuje opravu odvodňovací příkopu podél komunikace, který je součástí vodního díla a slouží jak k odvádění běžných průtoků z rybníka a dešťových vod z komunikace, tak zároveň k odvádění N-letých průtoků z bezpečnostního přelivu. Příkop bude prohlouben a stabilizován opětovně využitými odvodňovacími betonovými tvárnicemi. V místě napojení odvodňovacího koryta bude příkop opevněn kamennou dlažbou.</w:t>
      </w:r>
    </w:p>
    <w:p w14:paraId="413032D5" w14:textId="129C65D3" w:rsidR="00CD25C1" w:rsidRDefault="00CD25C1" w:rsidP="00CD25C1">
      <w:r>
        <w:t>Poslední šestý objekt představuje kácení dřevin v místech plánovaných oprav včetně odstranění pařezů a křovin a dřevin do výčetního průměru 10 cm.</w:t>
      </w:r>
    </w:p>
    <w:p w14:paraId="4EB02047" w14:textId="5522C64C" w:rsidR="00D633CB" w:rsidRDefault="00CD25C1" w:rsidP="00CD25C1">
      <w:r>
        <w:t>Kompletní technický popis stavby a souvisejících konstrukcí je uveden v předmětné projektové dokumentaci.</w:t>
      </w:r>
    </w:p>
    <w:p w14:paraId="352F4BD8" w14:textId="77777777" w:rsidR="007056E5" w:rsidRPr="00BF5810" w:rsidRDefault="002F0A6B" w:rsidP="009552F9">
      <w:pPr>
        <w:pStyle w:val="Nadpis2"/>
      </w:pPr>
      <w:bookmarkStart w:id="33" w:name="_Toc103934703"/>
      <w:r w:rsidRPr="00BF5810">
        <w:t>OHROŽENÉ</w:t>
      </w:r>
      <w:r w:rsidR="007022E9" w:rsidRPr="00BF5810">
        <w:t xml:space="preserve"> </w:t>
      </w:r>
      <w:r w:rsidRPr="00BF5810">
        <w:t xml:space="preserve">MATERIÁLY, </w:t>
      </w:r>
      <w:r w:rsidR="007022E9" w:rsidRPr="009552F9">
        <w:t>PROSTŘEDKY</w:t>
      </w:r>
      <w:r w:rsidRPr="00BF5810">
        <w:t xml:space="preserve"> A MECHANIZACE</w:t>
      </w:r>
      <w:r w:rsidR="007022E9" w:rsidRPr="00BF5810">
        <w:t xml:space="preserve"> NA STAVBĚ</w:t>
      </w:r>
      <w:bookmarkEnd w:id="29"/>
      <w:bookmarkEnd w:id="30"/>
      <w:bookmarkEnd w:id="31"/>
      <w:bookmarkEnd w:id="33"/>
    </w:p>
    <w:p w14:paraId="2503C0F5" w14:textId="77777777" w:rsidR="00236642" w:rsidRDefault="00236642" w:rsidP="00236642">
      <w:r>
        <w:t>Ohroženými materiály jsou veškeré volně ložené pevné i sypké stavební materiály. Za ohrožené materiály lze považovat i nezabezpečenou suť z demoličních prací. Jedná se o:</w:t>
      </w:r>
    </w:p>
    <w:p w14:paraId="504BBAE8" w14:textId="77777777" w:rsidR="004C29BC" w:rsidRDefault="004C29BC" w:rsidP="009552F9">
      <w:pPr>
        <w:pStyle w:val="Seznam"/>
        <w:numPr>
          <w:ilvl w:val="0"/>
          <w:numId w:val="23"/>
        </w:numPr>
        <w:ind w:left="714" w:hanging="357"/>
      </w:pPr>
      <w:r>
        <w:t xml:space="preserve">zdící materiál (vápno, cement, </w:t>
      </w:r>
      <w:r w:rsidR="009552F9">
        <w:t xml:space="preserve">písek, </w:t>
      </w:r>
      <w:r w:rsidR="00D54483">
        <w:t>kámen</w:t>
      </w:r>
      <w:r>
        <w:t>)</w:t>
      </w:r>
      <w:r w:rsidR="00D20638">
        <w:t>,</w:t>
      </w:r>
    </w:p>
    <w:p w14:paraId="044E44CE" w14:textId="35A92E14" w:rsidR="009552F9" w:rsidRDefault="009552F9" w:rsidP="009552F9">
      <w:pPr>
        <w:pStyle w:val="Seznam"/>
        <w:numPr>
          <w:ilvl w:val="0"/>
          <w:numId w:val="23"/>
        </w:numPr>
        <w:ind w:left="714" w:hanging="357"/>
      </w:pPr>
      <w:r>
        <w:t>materiál pro betonáže (cement, písek)</w:t>
      </w:r>
      <w:r w:rsidR="00F10AA4">
        <w:t>, popř. betonová směs,</w:t>
      </w:r>
    </w:p>
    <w:p w14:paraId="49B2433D" w14:textId="2F7BC1CB" w:rsidR="00D54483" w:rsidRDefault="00D54483" w:rsidP="009552F9">
      <w:pPr>
        <w:pStyle w:val="Seznam"/>
        <w:numPr>
          <w:ilvl w:val="0"/>
          <w:numId w:val="23"/>
        </w:numPr>
        <w:ind w:left="714" w:hanging="357"/>
      </w:pPr>
      <w:r>
        <w:t xml:space="preserve">kámen pro realizaci rovnanin </w:t>
      </w:r>
      <w:r w:rsidR="00684962">
        <w:t xml:space="preserve">dlažeb </w:t>
      </w:r>
      <w:r>
        <w:t>a záhozů,</w:t>
      </w:r>
    </w:p>
    <w:p w14:paraId="56CA6209" w14:textId="77777777" w:rsidR="00D20638" w:rsidRDefault="00D20638" w:rsidP="009552F9">
      <w:pPr>
        <w:pStyle w:val="Seznam"/>
        <w:numPr>
          <w:ilvl w:val="0"/>
          <w:numId w:val="23"/>
        </w:numPr>
        <w:ind w:left="714" w:hanging="357"/>
      </w:pPr>
      <w:r>
        <w:t>dřevěné</w:t>
      </w:r>
      <w:r w:rsidR="00D54483">
        <w:t xml:space="preserve">, popř. </w:t>
      </w:r>
      <w:r>
        <w:t xml:space="preserve">ocelové </w:t>
      </w:r>
      <w:r w:rsidR="00D54483">
        <w:t xml:space="preserve">pomocné </w:t>
      </w:r>
      <w:r>
        <w:t>prvky,</w:t>
      </w:r>
    </w:p>
    <w:p w14:paraId="2D1FDC2C" w14:textId="77777777" w:rsidR="00D20638" w:rsidRDefault="00D20638" w:rsidP="009552F9">
      <w:pPr>
        <w:pStyle w:val="Seznam"/>
        <w:numPr>
          <w:ilvl w:val="0"/>
          <w:numId w:val="23"/>
        </w:numPr>
        <w:ind w:left="714" w:hanging="357"/>
      </w:pPr>
      <w:r>
        <w:t>spojovací materiál,</w:t>
      </w:r>
    </w:p>
    <w:p w14:paraId="3A4E42DA" w14:textId="77777777" w:rsidR="00D20638" w:rsidRDefault="00D20638" w:rsidP="009552F9">
      <w:pPr>
        <w:pStyle w:val="Seznam"/>
        <w:numPr>
          <w:ilvl w:val="0"/>
          <w:numId w:val="23"/>
        </w:numPr>
        <w:ind w:left="714" w:hanging="357"/>
      </w:pPr>
      <w:r>
        <w:t>nátěrové hmoty,</w:t>
      </w:r>
    </w:p>
    <w:p w14:paraId="676767E1" w14:textId="77777777" w:rsidR="00D20638" w:rsidRPr="004C29BC" w:rsidRDefault="00D20638" w:rsidP="009552F9">
      <w:pPr>
        <w:pStyle w:val="Seznam"/>
        <w:numPr>
          <w:ilvl w:val="0"/>
          <w:numId w:val="23"/>
        </w:numPr>
        <w:ind w:left="714" w:hanging="357"/>
      </w:pPr>
      <w:r>
        <w:t>a další materiály dle materiálového a konstrukčního provedení stavby.</w:t>
      </w:r>
    </w:p>
    <w:p w14:paraId="050915E8" w14:textId="77777777" w:rsidR="00D20638" w:rsidRDefault="00BF5810" w:rsidP="006C42E0">
      <w:r>
        <w:t>Za ohroženou mechanizaci lze považovat s ohledem na charakter prací</w:t>
      </w:r>
      <w:r w:rsidR="00D6108B">
        <w:t>:</w:t>
      </w:r>
    </w:p>
    <w:p w14:paraId="489A1FBA" w14:textId="4A113ABC" w:rsidR="00D20638" w:rsidRDefault="00D20638" w:rsidP="009552F9">
      <w:pPr>
        <w:pStyle w:val="Seznam"/>
        <w:numPr>
          <w:ilvl w:val="0"/>
          <w:numId w:val="23"/>
        </w:numPr>
        <w:ind w:left="714" w:hanging="357"/>
      </w:pPr>
      <w:r>
        <w:lastRenderedPageBreak/>
        <w:t xml:space="preserve">lehké </w:t>
      </w:r>
      <w:r w:rsidR="007705FD">
        <w:t>mechanizační</w:t>
      </w:r>
      <w:r>
        <w:t xml:space="preserve"> prostředky</w:t>
      </w:r>
      <w:r w:rsidR="007705FD">
        <w:t xml:space="preserve"> pro vodorovnou a svislou dopravu,</w:t>
      </w:r>
    </w:p>
    <w:p w14:paraId="5BBFF01F" w14:textId="44D439EC" w:rsidR="00D20638" w:rsidRDefault="00D20638" w:rsidP="009552F9">
      <w:pPr>
        <w:pStyle w:val="Seznam"/>
        <w:numPr>
          <w:ilvl w:val="0"/>
          <w:numId w:val="23"/>
        </w:numPr>
        <w:ind w:left="714" w:hanging="357"/>
      </w:pPr>
      <w:r>
        <w:t>bagr, popř. nakladač pro odvoz suti,</w:t>
      </w:r>
    </w:p>
    <w:p w14:paraId="1CBEF02C" w14:textId="25194F09" w:rsidR="001F1F87" w:rsidRDefault="001F1F87" w:rsidP="009552F9">
      <w:pPr>
        <w:pStyle w:val="Seznam"/>
        <w:numPr>
          <w:ilvl w:val="0"/>
          <w:numId w:val="23"/>
        </w:numPr>
        <w:ind w:left="714" w:hanging="357"/>
      </w:pPr>
      <w:r>
        <w:t>vibrační a ježkový válec,</w:t>
      </w:r>
    </w:p>
    <w:p w14:paraId="6D6BAF06" w14:textId="77777777" w:rsidR="00D20638" w:rsidRDefault="00D20638" w:rsidP="009552F9">
      <w:pPr>
        <w:pStyle w:val="Seznam"/>
        <w:numPr>
          <w:ilvl w:val="0"/>
          <w:numId w:val="23"/>
        </w:numPr>
        <w:ind w:left="714" w:hanging="357"/>
      </w:pPr>
      <w:r>
        <w:t>nákladní automobil,</w:t>
      </w:r>
    </w:p>
    <w:p w14:paraId="57266A3F" w14:textId="77777777" w:rsidR="00D20638" w:rsidRDefault="00D20638" w:rsidP="009552F9">
      <w:pPr>
        <w:pStyle w:val="Seznam"/>
        <w:numPr>
          <w:ilvl w:val="0"/>
          <w:numId w:val="23"/>
        </w:numPr>
        <w:ind w:left="714" w:hanging="357"/>
      </w:pPr>
      <w:r>
        <w:t>ruční nářadí.</w:t>
      </w:r>
    </w:p>
    <w:p w14:paraId="77C6D078" w14:textId="104DC505" w:rsidR="00633A6D" w:rsidRDefault="00D6108B" w:rsidP="006C42E0">
      <w:r>
        <w:t>Veškerý materiál</w:t>
      </w:r>
      <w:r w:rsidR="00411BA7" w:rsidRPr="00941D1F">
        <w:t xml:space="preserve"> je </w:t>
      </w:r>
      <w:r>
        <w:t xml:space="preserve">nutné </w:t>
      </w:r>
      <w:r w:rsidR="00411BA7" w:rsidRPr="00941D1F">
        <w:t>zabezpeč</w:t>
      </w:r>
      <w:r>
        <w:t xml:space="preserve">it tak, aby při vyšších průtocích </w:t>
      </w:r>
      <w:r w:rsidR="00236642">
        <w:t xml:space="preserve">nedošlo </w:t>
      </w:r>
      <w:r>
        <w:t>k jeho rozplavení a</w:t>
      </w:r>
      <w:r w:rsidR="007705FD">
        <w:t xml:space="preserve"> tím k </w:t>
      </w:r>
      <w:r>
        <w:t>poškození sousedních budov a pozemků</w:t>
      </w:r>
      <w:r w:rsidR="007705FD">
        <w:t>, popř. k zanesení koryta v nižší částech trati</w:t>
      </w:r>
      <w:r w:rsidR="00CC44A2">
        <w:t xml:space="preserve"> a následnému vzdutí hladiny.</w:t>
      </w:r>
    </w:p>
    <w:p w14:paraId="213886C7" w14:textId="77777777" w:rsidR="007056E5" w:rsidRPr="004610BC" w:rsidRDefault="007056E5" w:rsidP="006C42E0">
      <w:pPr>
        <w:pStyle w:val="Nadpis2"/>
      </w:pPr>
      <w:bookmarkStart w:id="34" w:name="_Toc513372992"/>
      <w:bookmarkStart w:id="35" w:name="_Toc513563566"/>
      <w:bookmarkStart w:id="36" w:name="_Toc513563791"/>
      <w:bookmarkStart w:id="37" w:name="_Toc103934704"/>
      <w:r w:rsidRPr="004610BC">
        <w:t>STUPNĚ POVODŇOVÉ AKTIVITY</w:t>
      </w:r>
      <w:bookmarkEnd w:id="34"/>
      <w:bookmarkEnd w:id="35"/>
      <w:bookmarkEnd w:id="36"/>
      <w:bookmarkEnd w:id="37"/>
    </w:p>
    <w:p w14:paraId="10974B73" w14:textId="77777777" w:rsidR="007056E5" w:rsidRPr="004610BC" w:rsidRDefault="004610BC" w:rsidP="006C42E0">
      <w:pPr>
        <w:pStyle w:val="Nadpis3"/>
      </w:pPr>
      <w:bookmarkStart w:id="38" w:name="_Toc513372993"/>
      <w:bookmarkStart w:id="39" w:name="_Toc513563567"/>
      <w:bookmarkStart w:id="40" w:name="_Toc513563792"/>
      <w:bookmarkStart w:id="41" w:name="_Toc103934705"/>
      <w:r w:rsidRPr="004610BC">
        <w:t xml:space="preserve">Definice </w:t>
      </w:r>
      <w:bookmarkEnd w:id="38"/>
      <w:r w:rsidR="008376C4">
        <w:t>stupňů povodňové aktivity</w:t>
      </w:r>
      <w:bookmarkEnd w:id="39"/>
      <w:bookmarkEnd w:id="40"/>
      <w:bookmarkEnd w:id="41"/>
    </w:p>
    <w:p w14:paraId="17363560" w14:textId="6E5DB491" w:rsidR="001E4347" w:rsidRDefault="007056E5" w:rsidP="006C42E0">
      <w:r w:rsidRPr="00764403">
        <w:t xml:space="preserve">Rozsah opatření prováděných k ochraně před povodněmi se řídí nebezpečím nebo vývojem povodňové situace, která se vyjadřuje třemi </w:t>
      </w:r>
      <w:r w:rsidR="004645C2">
        <w:t xml:space="preserve">stupni povodňové aktivity (dále </w:t>
      </w:r>
      <w:r w:rsidR="00D40B20">
        <w:t xml:space="preserve">jen </w:t>
      </w:r>
      <w:r w:rsidRPr="00764403">
        <w:t>SPA</w:t>
      </w:r>
      <w:r w:rsidR="004645C2">
        <w:t>)</w:t>
      </w:r>
      <w:r w:rsidRPr="00764403">
        <w:t>:</w:t>
      </w:r>
    </w:p>
    <w:p w14:paraId="15AA5901" w14:textId="77777777" w:rsidR="0042232F" w:rsidRPr="00D176B9" w:rsidRDefault="007056E5" w:rsidP="006C42E0">
      <w:pPr>
        <w:rPr>
          <w:rStyle w:val="Siln"/>
        </w:rPr>
      </w:pPr>
      <w:r w:rsidRPr="00D176B9">
        <w:rPr>
          <w:rStyle w:val="Siln"/>
        </w:rPr>
        <w:t>I. SPA stav bdělosti</w:t>
      </w:r>
    </w:p>
    <w:p w14:paraId="43252686" w14:textId="77777777" w:rsidR="00B20090" w:rsidRDefault="00D40B20" w:rsidP="006C42E0">
      <w:r>
        <w:t>N</w:t>
      </w:r>
      <w:r w:rsidR="007056E5" w:rsidRPr="004610BC">
        <w:t>astává při nebezpečí přirozené povodně a zaniká, pominou-li příčiny takového nebezpečí; vyžaduje věnovat zvýšenou pozornost vodnímu toku nebo jinému povodňovému nebezpečí; zahajuje činnost hlásná a</w:t>
      </w:r>
      <w:r w:rsidR="008A5233">
        <w:t> </w:t>
      </w:r>
      <w:r w:rsidR="007056E5" w:rsidRPr="004610BC">
        <w:t xml:space="preserve">hlídková služba, avizuje se </w:t>
      </w:r>
      <w:r w:rsidR="006649B2">
        <w:t>hasičský záchra</w:t>
      </w:r>
      <w:r w:rsidR="00196A58">
        <w:t>n</w:t>
      </w:r>
      <w:r w:rsidR="006649B2">
        <w:t>ný sbor (HZS)</w:t>
      </w:r>
      <w:r>
        <w:t>.</w:t>
      </w:r>
    </w:p>
    <w:p w14:paraId="567C24D1" w14:textId="77777777" w:rsidR="0042232F" w:rsidRPr="00D176B9" w:rsidRDefault="007056E5" w:rsidP="006C42E0">
      <w:pPr>
        <w:rPr>
          <w:rStyle w:val="Siln"/>
        </w:rPr>
      </w:pPr>
      <w:r w:rsidRPr="00D176B9">
        <w:rPr>
          <w:rStyle w:val="Siln"/>
        </w:rPr>
        <w:t>II.SPA stav pohotovosti</w:t>
      </w:r>
    </w:p>
    <w:p w14:paraId="739D574B" w14:textId="36C9E475" w:rsidR="007705FD" w:rsidRDefault="00D40B20" w:rsidP="006C42E0">
      <w:r>
        <w:t>J</w:t>
      </w:r>
      <w:r w:rsidR="00A14890" w:rsidRPr="00941D1F">
        <w:t>e</w:t>
      </w:r>
      <w:r w:rsidR="007056E5" w:rsidRPr="00941D1F">
        <w:t xml:space="preserve"> vyhlaš</w:t>
      </w:r>
      <w:r w:rsidR="00A14890" w:rsidRPr="00941D1F">
        <w:t>ován</w:t>
      </w:r>
      <w:r w:rsidR="007056E5" w:rsidRPr="00941D1F">
        <w:t xml:space="preserve"> v případě, že nebezpečí přirozené povodně přeroste v povodeň a dochází k zaplavování území mimo koryto</w:t>
      </w:r>
      <w:r>
        <w:t xml:space="preserve"> toku,</w:t>
      </w:r>
      <w:r w:rsidR="007056E5" w:rsidRPr="00941D1F">
        <w:t xml:space="preserve"> vyhlašuje se také při překročení mezních hodnot sledovaných jevů a skutečností na vodním díle z hlediska jeho bezpečnosti</w:t>
      </w:r>
      <w:r>
        <w:t>.</w:t>
      </w:r>
      <w:r w:rsidR="007056E5" w:rsidRPr="00941D1F">
        <w:t xml:space="preserve"> </w:t>
      </w:r>
      <w:r>
        <w:t>A</w:t>
      </w:r>
      <w:r w:rsidR="007056E5" w:rsidRPr="00941D1F">
        <w:t>ktivizují se povodňové orgány a další účastníci ochrany před povodněmi (zejména HZS), uvádějí se do pohotovosti prostředky na zabezpečovací práce</w:t>
      </w:r>
      <w:r>
        <w:t xml:space="preserve"> a</w:t>
      </w:r>
      <w:r w:rsidR="007056E5" w:rsidRPr="00941D1F">
        <w:t xml:space="preserve"> provádějí se opatření ke zmírnění průběhu povodně</w:t>
      </w:r>
      <w:r>
        <w:t>.</w:t>
      </w:r>
    </w:p>
    <w:p w14:paraId="762AC244" w14:textId="77777777" w:rsidR="0042232F" w:rsidRPr="00D176B9" w:rsidRDefault="007056E5" w:rsidP="006C42E0">
      <w:pPr>
        <w:rPr>
          <w:rStyle w:val="Siln"/>
        </w:rPr>
      </w:pPr>
      <w:r w:rsidRPr="00D176B9">
        <w:rPr>
          <w:rStyle w:val="Siln"/>
        </w:rPr>
        <w:t>III. SPA stav ohrožení</w:t>
      </w:r>
    </w:p>
    <w:p w14:paraId="616BABCE" w14:textId="77777777" w:rsidR="007056E5" w:rsidRPr="00941D1F" w:rsidRDefault="00D40B20" w:rsidP="006C42E0">
      <w:r>
        <w:t>J</w:t>
      </w:r>
      <w:r w:rsidR="00A14890" w:rsidRPr="00941D1F">
        <w:t>e vyhlašován</w:t>
      </w:r>
      <w:r w:rsidR="007056E5" w:rsidRPr="00941D1F">
        <w:t xml:space="preserve"> při nebezpečí vzniku větších škod, ohrožení životů a majetku v záplavovém území, vyhlašuje se také při dosažení kritických hodnot sledovaných jevů a skutečností na vodohospodářském díle.</w:t>
      </w:r>
    </w:p>
    <w:p w14:paraId="7AAAD679" w14:textId="77777777" w:rsidR="007056E5" w:rsidRDefault="007056E5" w:rsidP="00FD68EF">
      <w:r w:rsidRPr="00941D1F">
        <w:t xml:space="preserve">Upozornění na nebezpečné meteorologické jevy vydává ČHMÚ a prezentuje je </w:t>
      </w:r>
      <w:r w:rsidR="007D206D" w:rsidRPr="00941D1F">
        <w:t xml:space="preserve">také </w:t>
      </w:r>
      <w:r w:rsidRPr="00941D1F">
        <w:t xml:space="preserve">ve veřejných sdělovacích prostředcích a na serveru </w:t>
      </w:r>
      <w:r w:rsidR="004802F9">
        <w:rPr>
          <w:rFonts w:asciiTheme="minorHAnsi" w:hAnsiTheme="minorHAnsi" w:cs="Arial"/>
          <w:sz w:val="22"/>
          <w:szCs w:val="22"/>
        </w:rPr>
        <w:t>www.chmi.cz</w:t>
      </w:r>
      <w:r w:rsidR="00A8109F" w:rsidRPr="00941D1F">
        <w:t>.</w:t>
      </w:r>
    </w:p>
    <w:p w14:paraId="06F2DB98" w14:textId="77777777" w:rsidR="004610BC" w:rsidRPr="009F04AD" w:rsidRDefault="00EF17A5" w:rsidP="006C42E0">
      <w:pPr>
        <w:pStyle w:val="Nadpis3"/>
      </w:pPr>
      <w:bookmarkStart w:id="42" w:name="_Toc513372994"/>
      <w:bookmarkStart w:id="43" w:name="_Toc513563569"/>
      <w:bookmarkStart w:id="44" w:name="_Toc513563794"/>
      <w:bookmarkStart w:id="45" w:name="_Toc103934706"/>
      <w:r>
        <w:t>Stupně povodňové aktivity</w:t>
      </w:r>
      <w:bookmarkEnd w:id="42"/>
      <w:bookmarkEnd w:id="43"/>
      <w:bookmarkEnd w:id="44"/>
      <w:r>
        <w:t xml:space="preserve"> na staveništi</w:t>
      </w:r>
      <w:bookmarkEnd w:id="45"/>
    </w:p>
    <w:p w14:paraId="752B9C41" w14:textId="09826108" w:rsidR="00371CBD" w:rsidRDefault="00371CBD" w:rsidP="00371CBD">
      <w:r>
        <w:t xml:space="preserve">Pro sledování vodních stavů na stavbě bude zřízen pomocný profil kategorie C; kontrola výšky hladiny bude prováděna pověřeným zaměstnancem zhotovitele zařazeným do povodňové komise stavby. Pomocným profilem se rozumí profil umístěný v korytě nad vtokem do rybníka, viz grafická část P.2. Výšky jednotlivých SPA budou vyznačeny nástřikem na dřevěném kůlu délky 1 m zaraženém do dna koryta. Stupně povodňové aktivity budou vyznačeny barvami, které odpovídají jednotlivým SPA. </w:t>
      </w:r>
      <w:r w:rsidR="002E7779">
        <w:t xml:space="preserve">Veškeré </w:t>
      </w:r>
      <w:r w:rsidR="00C73EFB">
        <w:t>níže uváděné výšky hladin a odpovídající průtoky jsou orientační.</w:t>
      </w:r>
    </w:p>
    <w:p w14:paraId="5EC43AC6" w14:textId="7E71DF54" w:rsidR="00371CBD" w:rsidRDefault="00371CBD" w:rsidP="00371CBD">
      <w:r>
        <w:t>Pro staveniště se navrhuje vyhlašování stupňů povodňové aktivity (SPA) ve vztahu k realizovatelnosti stavby za níže uvedených podmínek.</w:t>
      </w:r>
    </w:p>
    <w:p w14:paraId="5FA52EB2" w14:textId="77777777" w:rsidR="00371CBD" w:rsidRDefault="00371CBD" w:rsidP="00440868"/>
    <w:p w14:paraId="371BC84F" w14:textId="77777777" w:rsidR="00371CBD" w:rsidRDefault="00371CBD" w:rsidP="00371CBD">
      <w:pPr>
        <w:spacing w:after="0"/>
      </w:pPr>
      <w:r w:rsidRPr="00E96A57">
        <w:rPr>
          <w:i/>
        </w:rPr>
        <w:lastRenderedPageBreak/>
        <w:t>Výšky hladin</w:t>
      </w:r>
      <w:r>
        <w:rPr>
          <w:i/>
        </w:rPr>
        <w:t>y</w:t>
      </w:r>
      <w:r w:rsidRPr="00E96A57">
        <w:rPr>
          <w:i/>
        </w:rPr>
        <w:t xml:space="preserve"> jednotlivých SPA </w:t>
      </w:r>
      <w:r>
        <w:rPr>
          <w:i/>
        </w:rPr>
        <w:t>v pomocném profilu C.</w:t>
      </w:r>
    </w:p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39"/>
        <w:gridCol w:w="2397"/>
        <w:gridCol w:w="2380"/>
        <w:gridCol w:w="2423"/>
      </w:tblGrid>
      <w:tr w:rsidR="00C73EFB" w:rsidRPr="00941D1F" w14:paraId="6FAE2126" w14:textId="77777777" w:rsidTr="00C73EFB">
        <w:trPr>
          <w:jc w:val="center"/>
        </w:trPr>
        <w:tc>
          <w:tcPr>
            <w:tcW w:w="3213" w:type="dxa"/>
            <w:shd w:val="clear" w:color="auto" w:fill="FFE9CA" w:themeFill="accent3" w:themeFillTint="33"/>
            <w:vAlign w:val="center"/>
          </w:tcPr>
          <w:p w14:paraId="0212F064" w14:textId="2B396664" w:rsidR="00C73EFB" w:rsidRPr="00941D1F" w:rsidRDefault="00C73EFB" w:rsidP="00C73EFB">
            <w:pPr>
              <w:spacing w:before="40" w:after="40"/>
              <w:jc w:val="center"/>
              <w:rPr>
                <w:b/>
              </w:rPr>
            </w:pPr>
            <w:r w:rsidRPr="00941D1F">
              <w:rPr>
                <w:b/>
              </w:rPr>
              <w:t>Stupně povodňové</w:t>
            </w:r>
            <w:r>
              <w:rPr>
                <w:b/>
              </w:rPr>
              <w:br/>
            </w:r>
            <w:r w:rsidRPr="00941D1F">
              <w:rPr>
                <w:b/>
              </w:rPr>
              <w:t>aktivity</w:t>
            </w:r>
          </w:p>
        </w:tc>
        <w:tc>
          <w:tcPr>
            <w:tcW w:w="3213" w:type="dxa"/>
            <w:shd w:val="clear" w:color="auto" w:fill="FFE9CA" w:themeFill="accent3" w:themeFillTint="33"/>
            <w:vAlign w:val="center"/>
          </w:tcPr>
          <w:p w14:paraId="2B9CE38D" w14:textId="64BD3CC5" w:rsidR="00C73EFB" w:rsidRPr="00941D1F" w:rsidRDefault="00C73EFB" w:rsidP="00C73EFB">
            <w:pPr>
              <w:spacing w:before="40" w:after="40"/>
              <w:jc w:val="center"/>
              <w:rPr>
                <w:i/>
              </w:rPr>
            </w:pPr>
            <w:r w:rsidRPr="00941D1F">
              <w:rPr>
                <w:b/>
              </w:rPr>
              <w:t>Vodní stav</w:t>
            </w:r>
            <w:r>
              <w:rPr>
                <w:b/>
              </w:rPr>
              <w:br/>
            </w:r>
            <w:r>
              <w:rPr>
                <w:i/>
              </w:rPr>
              <w:t>(cm / m</w:t>
            </w:r>
            <w:r w:rsidRPr="00941D1F">
              <w:rPr>
                <w:i/>
              </w:rPr>
              <w:t xml:space="preserve"> n. m.)</w:t>
            </w:r>
          </w:p>
        </w:tc>
        <w:tc>
          <w:tcPr>
            <w:tcW w:w="3213" w:type="dxa"/>
            <w:shd w:val="clear" w:color="auto" w:fill="FFE9CA" w:themeFill="accent3" w:themeFillTint="33"/>
          </w:tcPr>
          <w:p w14:paraId="00055F8A" w14:textId="7D8669AC" w:rsidR="00C73EFB" w:rsidRPr="00C73EFB" w:rsidRDefault="00C73EFB" w:rsidP="00C73EFB">
            <w:pPr>
              <w:spacing w:before="40" w:after="40"/>
              <w:jc w:val="center"/>
              <w:rPr>
                <w:b/>
              </w:rPr>
            </w:pPr>
            <w:r>
              <w:rPr>
                <w:b/>
              </w:rPr>
              <w:t>Průtok</w:t>
            </w:r>
            <w:r>
              <w:rPr>
                <w:b/>
              </w:rPr>
              <w:br/>
            </w:r>
            <w:r w:rsidRPr="00C73EFB">
              <w:t>(m</w:t>
            </w:r>
            <w:r w:rsidRPr="00C73EFB">
              <w:rPr>
                <w:vertAlign w:val="superscript"/>
              </w:rPr>
              <w:t>3</w:t>
            </w:r>
            <w:r w:rsidRPr="00C73EFB">
              <w:t>.s</w:t>
            </w:r>
            <w:r w:rsidRPr="00C73EFB">
              <w:rPr>
                <w:vertAlign w:val="superscript"/>
              </w:rPr>
              <w:t>-1</w:t>
            </w:r>
            <w:r w:rsidRPr="00C73EFB">
              <w:t>)</w:t>
            </w:r>
          </w:p>
        </w:tc>
        <w:tc>
          <w:tcPr>
            <w:tcW w:w="3213" w:type="dxa"/>
            <w:shd w:val="clear" w:color="auto" w:fill="FFE9CA" w:themeFill="accent3" w:themeFillTint="33"/>
            <w:vAlign w:val="center"/>
          </w:tcPr>
          <w:p w14:paraId="3CD26D0B" w14:textId="60A39E86" w:rsidR="00C73EFB" w:rsidRPr="00941D1F" w:rsidRDefault="00C73EFB" w:rsidP="00C73EFB">
            <w:pPr>
              <w:spacing w:before="40" w:after="40"/>
              <w:jc w:val="center"/>
              <w:rPr>
                <w:b/>
              </w:rPr>
            </w:pPr>
            <w:r w:rsidRPr="00941D1F">
              <w:rPr>
                <w:b/>
              </w:rPr>
              <w:t>Označení na místě stavby</w:t>
            </w:r>
          </w:p>
        </w:tc>
      </w:tr>
      <w:tr w:rsidR="00C73EFB" w:rsidRPr="00941D1F" w14:paraId="3D387B42" w14:textId="77777777" w:rsidTr="00C73EFB">
        <w:trPr>
          <w:jc w:val="center"/>
        </w:trPr>
        <w:tc>
          <w:tcPr>
            <w:tcW w:w="3213" w:type="dxa"/>
            <w:vAlign w:val="center"/>
          </w:tcPr>
          <w:p w14:paraId="063AAD10" w14:textId="77777777" w:rsidR="00C73EFB" w:rsidRPr="00941D1F" w:rsidRDefault="00C73EFB" w:rsidP="00EC6682">
            <w:pPr>
              <w:tabs>
                <w:tab w:val="left" w:pos="383"/>
              </w:tabs>
              <w:spacing w:before="40" w:after="40"/>
            </w:pPr>
            <w:r w:rsidRPr="00941D1F">
              <w:t>I.</w:t>
            </w:r>
            <w:r>
              <w:tab/>
            </w:r>
            <w:r w:rsidRPr="00941D1F">
              <w:t>SPA – bdělost</w:t>
            </w:r>
          </w:p>
        </w:tc>
        <w:tc>
          <w:tcPr>
            <w:tcW w:w="3213" w:type="dxa"/>
            <w:vAlign w:val="center"/>
          </w:tcPr>
          <w:p w14:paraId="140DF4D7" w14:textId="4ECFDA97" w:rsidR="00C73EFB" w:rsidRPr="00993099" w:rsidRDefault="00FE3FFF" w:rsidP="00EC6682">
            <w:pPr>
              <w:spacing w:before="40" w:after="40"/>
              <w:jc w:val="center"/>
            </w:pPr>
            <w:r>
              <w:t>21</w:t>
            </w:r>
            <w:r w:rsidR="00C73EFB" w:rsidRPr="00993099">
              <w:t xml:space="preserve"> / </w:t>
            </w:r>
            <w:r w:rsidR="00C73EFB">
              <w:t>---</w:t>
            </w:r>
          </w:p>
        </w:tc>
        <w:tc>
          <w:tcPr>
            <w:tcW w:w="3213" w:type="dxa"/>
            <w:shd w:val="clear" w:color="auto" w:fill="auto"/>
          </w:tcPr>
          <w:p w14:paraId="0F9681D5" w14:textId="16440CB1" w:rsidR="00C73EFB" w:rsidRPr="00C73EFB" w:rsidRDefault="00C73EFB" w:rsidP="00EC6682">
            <w:pPr>
              <w:spacing w:before="40" w:after="40"/>
              <w:jc w:val="center"/>
            </w:pPr>
            <w:r>
              <w:t>0,</w:t>
            </w:r>
            <w:r w:rsidR="00FE3FFF">
              <w:t>253</w:t>
            </w:r>
          </w:p>
        </w:tc>
        <w:tc>
          <w:tcPr>
            <w:tcW w:w="3213" w:type="dxa"/>
            <w:shd w:val="clear" w:color="auto" w:fill="00B050"/>
            <w:vAlign w:val="center"/>
          </w:tcPr>
          <w:p w14:paraId="76768E28" w14:textId="19669608" w:rsidR="00C73EFB" w:rsidRPr="009F50CB" w:rsidRDefault="00C73EFB" w:rsidP="00EC6682">
            <w:pPr>
              <w:spacing w:before="40" w:after="40"/>
              <w:jc w:val="center"/>
              <w:rPr>
                <w:b/>
              </w:rPr>
            </w:pPr>
            <w:r w:rsidRPr="009F50CB">
              <w:rPr>
                <w:b/>
              </w:rPr>
              <w:t>Zelená</w:t>
            </w:r>
          </w:p>
        </w:tc>
      </w:tr>
      <w:tr w:rsidR="00C73EFB" w:rsidRPr="00941D1F" w14:paraId="2A8BA6EE" w14:textId="77777777" w:rsidTr="00C73EFB">
        <w:trPr>
          <w:jc w:val="center"/>
        </w:trPr>
        <w:tc>
          <w:tcPr>
            <w:tcW w:w="3213" w:type="dxa"/>
            <w:vAlign w:val="center"/>
          </w:tcPr>
          <w:p w14:paraId="3ADD6E04" w14:textId="77777777" w:rsidR="00C73EFB" w:rsidRPr="00941D1F" w:rsidRDefault="00C73EFB" w:rsidP="00EC6682">
            <w:pPr>
              <w:tabs>
                <w:tab w:val="left" w:pos="383"/>
              </w:tabs>
              <w:spacing w:before="40" w:after="40"/>
            </w:pPr>
            <w:r w:rsidRPr="00941D1F">
              <w:t>II.</w:t>
            </w:r>
            <w:r>
              <w:tab/>
            </w:r>
            <w:r w:rsidRPr="00941D1F">
              <w:t>SPA – pohotovost</w:t>
            </w:r>
          </w:p>
        </w:tc>
        <w:tc>
          <w:tcPr>
            <w:tcW w:w="3213" w:type="dxa"/>
            <w:vAlign w:val="center"/>
          </w:tcPr>
          <w:p w14:paraId="5BD25D87" w14:textId="6B2D2E03" w:rsidR="00C73EFB" w:rsidRPr="00941D1F" w:rsidRDefault="00FE3FFF" w:rsidP="00EC6682">
            <w:pPr>
              <w:spacing w:before="40" w:after="40"/>
              <w:jc w:val="center"/>
            </w:pPr>
            <w:r>
              <w:t>39</w:t>
            </w:r>
            <w:r w:rsidR="00C73EFB">
              <w:t xml:space="preserve"> / ---</w:t>
            </w:r>
          </w:p>
        </w:tc>
        <w:tc>
          <w:tcPr>
            <w:tcW w:w="3213" w:type="dxa"/>
            <w:shd w:val="clear" w:color="auto" w:fill="auto"/>
          </w:tcPr>
          <w:p w14:paraId="76AA50B8" w14:textId="62D81D4A" w:rsidR="00C73EFB" w:rsidRPr="00C73EFB" w:rsidRDefault="00C73EFB" w:rsidP="00EC6682">
            <w:pPr>
              <w:spacing w:before="40" w:after="40"/>
              <w:jc w:val="center"/>
            </w:pPr>
            <w:r>
              <w:t>0,</w:t>
            </w:r>
            <w:r w:rsidR="00FE3FFF">
              <w:t>832</w:t>
            </w:r>
          </w:p>
        </w:tc>
        <w:tc>
          <w:tcPr>
            <w:tcW w:w="3213" w:type="dxa"/>
            <w:shd w:val="clear" w:color="auto" w:fill="FFFF00"/>
            <w:vAlign w:val="center"/>
          </w:tcPr>
          <w:p w14:paraId="305AE839" w14:textId="0776E135" w:rsidR="00C73EFB" w:rsidRPr="009F50CB" w:rsidRDefault="00C73EFB" w:rsidP="00EC6682">
            <w:pPr>
              <w:spacing w:before="40" w:after="40"/>
              <w:jc w:val="center"/>
              <w:rPr>
                <w:b/>
              </w:rPr>
            </w:pPr>
            <w:r w:rsidRPr="009F50CB">
              <w:rPr>
                <w:b/>
              </w:rPr>
              <w:t>Žlutá</w:t>
            </w:r>
          </w:p>
        </w:tc>
      </w:tr>
      <w:tr w:rsidR="00C73EFB" w:rsidRPr="00941D1F" w14:paraId="15296853" w14:textId="77777777" w:rsidTr="00C73EFB">
        <w:trPr>
          <w:jc w:val="center"/>
        </w:trPr>
        <w:tc>
          <w:tcPr>
            <w:tcW w:w="3213" w:type="dxa"/>
            <w:vAlign w:val="center"/>
          </w:tcPr>
          <w:p w14:paraId="4A8FB23B" w14:textId="77777777" w:rsidR="00C73EFB" w:rsidRPr="00941D1F" w:rsidRDefault="00C73EFB" w:rsidP="00EC6682">
            <w:pPr>
              <w:tabs>
                <w:tab w:val="left" w:pos="383"/>
              </w:tabs>
              <w:spacing w:before="40" w:after="40"/>
            </w:pPr>
            <w:r w:rsidRPr="00941D1F">
              <w:t>III.</w:t>
            </w:r>
            <w:r>
              <w:tab/>
            </w:r>
            <w:r w:rsidRPr="00941D1F">
              <w:t>SPA – ohrožení</w:t>
            </w:r>
          </w:p>
        </w:tc>
        <w:tc>
          <w:tcPr>
            <w:tcW w:w="3213" w:type="dxa"/>
            <w:vAlign w:val="center"/>
          </w:tcPr>
          <w:p w14:paraId="05B55D00" w14:textId="30159633" w:rsidR="00C73EFB" w:rsidRPr="00941D1F" w:rsidRDefault="00FE3FFF" w:rsidP="00EC6682">
            <w:pPr>
              <w:spacing w:before="40" w:after="40"/>
              <w:jc w:val="center"/>
            </w:pPr>
            <w:r>
              <w:t>44</w:t>
            </w:r>
            <w:r w:rsidR="00C73EFB">
              <w:t xml:space="preserve"> / ---</w:t>
            </w:r>
          </w:p>
        </w:tc>
        <w:tc>
          <w:tcPr>
            <w:tcW w:w="3213" w:type="dxa"/>
            <w:shd w:val="clear" w:color="auto" w:fill="auto"/>
          </w:tcPr>
          <w:p w14:paraId="394AA65E" w14:textId="02466761" w:rsidR="00C73EFB" w:rsidRPr="00C73EFB" w:rsidRDefault="00FE3FFF" w:rsidP="00EC6682">
            <w:pPr>
              <w:spacing w:before="40" w:after="40"/>
              <w:jc w:val="center"/>
            </w:pPr>
            <w:r>
              <w:t>1,062</w:t>
            </w:r>
          </w:p>
        </w:tc>
        <w:tc>
          <w:tcPr>
            <w:tcW w:w="3213" w:type="dxa"/>
            <w:shd w:val="clear" w:color="auto" w:fill="FF0000"/>
            <w:vAlign w:val="center"/>
          </w:tcPr>
          <w:p w14:paraId="19BD7B21" w14:textId="2853FE2C" w:rsidR="00C73EFB" w:rsidRPr="009F50CB" w:rsidRDefault="00C73EFB" w:rsidP="00EC6682">
            <w:pPr>
              <w:spacing w:before="40" w:after="40"/>
              <w:jc w:val="center"/>
              <w:rPr>
                <w:b/>
                <w:color w:val="FFFFFF" w:themeColor="background1"/>
              </w:rPr>
            </w:pPr>
            <w:r w:rsidRPr="009F50CB">
              <w:rPr>
                <w:b/>
                <w:color w:val="FFFFFF" w:themeColor="background1"/>
              </w:rPr>
              <w:t>Červená</w:t>
            </w:r>
          </w:p>
        </w:tc>
      </w:tr>
    </w:tbl>
    <w:p w14:paraId="6A256C54" w14:textId="391BB200" w:rsidR="00371CBD" w:rsidRDefault="00371CBD" w:rsidP="00440868"/>
    <w:p w14:paraId="722B0F4B" w14:textId="458EDFB2" w:rsidR="00EC6682" w:rsidRDefault="00EC6682" w:rsidP="00EC6682">
      <w:pPr>
        <w:spacing w:after="0"/>
      </w:pPr>
      <w:r>
        <w:rPr>
          <w:i/>
        </w:rPr>
        <w:t>Profil zachycující výšky hladin v korytě nad vtokem do rybníka</w:t>
      </w:r>
      <w:r w:rsidR="00A401D6">
        <w:rPr>
          <w:i/>
        </w:rPr>
        <w:t xml:space="preserve"> (šířka ve dně 40 cm, sklon svahů 1:1)</w:t>
      </w:r>
      <w:r>
        <w:rPr>
          <w:i/>
        </w:rPr>
        <w:t>.</w:t>
      </w:r>
    </w:p>
    <w:p w14:paraId="77746992" w14:textId="2EFE3CC9" w:rsidR="00EC6682" w:rsidRDefault="00EC6682" w:rsidP="00C73EFB">
      <w:r>
        <w:rPr>
          <w:noProof/>
        </w:rPr>
        <w:drawing>
          <wp:inline distT="0" distB="0" distL="0" distR="0" wp14:anchorId="0C361D07" wp14:editId="4F3B888C">
            <wp:extent cx="6120130" cy="1818039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818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214CA4" w14:textId="4539B5AE" w:rsidR="00C73EFB" w:rsidRDefault="00C73EFB" w:rsidP="00C73EFB">
      <w:r>
        <w:t>Obdobným způsobem lze sledovat SPA na základě relativní výšky hladiny na vtoku do potrubí, které převádí vodu přes staveniště, resp. prodloužení nátoku do stávajícího či nového odpadního potrubí.</w:t>
      </w:r>
    </w:p>
    <w:p w14:paraId="768884F6" w14:textId="6B029525" w:rsidR="00371CBD" w:rsidRDefault="00C73EFB" w:rsidP="00C73EFB">
      <w:r>
        <w:t xml:space="preserve">Vyhodnocení SPA je vztaženo k průměru použitého potrubí, jeho podélného sklonu, počtu a k výšce vzduté hladiny před vtokem do potrubí. Rozhodujícím faktorem není absolutní velikost průtoku, ale relativní výška hladiny v závislosti na míře vzdutí od potrubí. V níže uvedených tabulkách jsou uvedeny rozhodné výšky hladiny při použití potrubí 1x DN 630/535 s hydraulickou drsností k=0,1 mm. U jednotlivých stupňů SPA jsou navíc uvedeny orientační průtoky potrubím při </w:t>
      </w:r>
      <w:r w:rsidR="00B74DC5">
        <w:t>sklonu odpadního potrubí.</w:t>
      </w:r>
      <w:r>
        <w:t xml:space="preserve"> V případě použití menší, popř. větší dimenze potrubí nebo zvýšení jejich počtu a sklonu potrubí, dochází ke snížení, popř. zvýšení celkové kapacity převodu vody. Výchozím podélným sklonem potrubí je sklon dna v místě převodu vody. Zde prezentovaná kapacita převodu vody odpovídá zhruba 100 % průtoku Q1.</w:t>
      </w:r>
    </w:p>
    <w:p w14:paraId="0305596F" w14:textId="77777777" w:rsidR="001F070F" w:rsidRPr="00A60CC4" w:rsidRDefault="001F070F" w:rsidP="001F070F">
      <w:pPr>
        <w:pStyle w:val="Bezmezer"/>
        <w:rPr>
          <w:rStyle w:val="Siln"/>
        </w:rPr>
      </w:pPr>
      <w:r w:rsidRPr="00227C69">
        <w:rPr>
          <w:rStyle w:val="Siln"/>
          <w:highlight w:val="green"/>
        </w:rPr>
        <w:t>I. SPA – stav vyhlašovat v případě, kdy:</w:t>
      </w:r>
    </w:p>
    <w:p w14:paraId="7F449631" w14:textId="4EE697AA" w:rsidR="001F070F" w:rsidRPr="008D7B30" w:rsidRDefault="001F070F" w:rsidP="001F070F">
      <w:pPr>
        <w:pStyle w:val="Seznam"/>
        <w:numPr>
          <w:ilvl w:val="0"/>
          <w:numId w:val="23"/>
        </w:numPr>
        <w:ind w:left="714" w:hanging="357"/>
      </w:pPr>
      <w:r w:rsidRPr="008D7B30">
        <w:t xml:space="preserve">výška hladiny v pomocném profilu, tzn. </w:t>
      </w:r>
      <w:r>
        <w:t>na vtoku do potrubí</w:t>
      </w:r>
      <w:r w:rsidRPr="008D7B30">
        <w:t xml:space="preserve">, dosáhne </w:t>
      </w:r>
      <w:r>
        <w:t xml:space="preserve">výšky </w:t>
      </w:r>
      <w:r w:rsidR="005A3DDD">
        <w:t>18</w:t>
      </w:r>
      <w:r>
        <w:t xml:space="preserve"> cm</w:t>
      </w:r>
      <w:r w:rsidRPr="008D7B30">
        <w:t>, viz tabulka,</w:t>
      </w:r>
    </w:p>
    <w:p w14:paraId="0542CFB7" w14:textId="465BD5AB" w:rsidR="001F070F" w:rsidRDefault="001F070F" w:rsidP="001F070F">
      <w:pPr>
        <w:pStyle w:val="Seznam"/>
        <w:numPr>
          <w:ilvl w:val="0"/>
          <w:numId w:val="23"/>
        </w:numPr>
        <w:ind w:left="714" w:hanging="357"/>
      </w:pPr>
      <w:r w:rsidRPr="008D7B30">
        <w:t>ČHMÚ předpovídá bouřkovou činnost.</w:t>
      </w:r>
    </w:p>
    <w:tbl>
      <w:tblPr>
        <w:tblW w:w="96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  <w:gridCol w:w="960"/>
        <w:gridCol w:w="960"/>
        <w:gridCol w:w="960"/>
        <w:gridCol w:w="960"/>
      </w:tblGrid>
      <w:tr w:rsidR="00B74DC5" w:rsidRPr="00B74DC5" w14:paraId="46FC88F4" w14:textId="77777777" w:rsidTr="00B74DC5">
        <w:trPr>
          <w:trHeight w:val="255"/>
        </w:trPr>
        <w:tc>
          <w:tcPr>
            <w:tcW w:w="960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C19DB3D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b/>
                <w:bCs/>
                <w:szCs w:val="20"/>
              </w:rPr>
            </w:pPr>
            <w:r w:rsidRPr="00B74DC5">
              <w:rPr>
                <w:rFonts w:ascii="Calibri" w:hAnsi="Calibri" w:cs="Calibri"/>
                <w:b/>
                <w:bCs/>
                <w:szCs w:val="20"/>
              </w:rPr>
              <w:t>Průtok potrubím</w:t>
            </w:r>
          </w:p>
        </w:tc>
      </w:tr>
      <w:tr w:rsidR="00B74DC5" w:rsidRPr="00B74DC5" w14:paraId="4D7AA4B4" w14:textId="77777777" w:rsidTr="00B74DC5">
        <w:trPr>
          <w:trHeight w:val="255"/>
        </w:trPr>
        <w:tc>
          <w:tcPr>
            <w:tcW w:w="19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11ED1A7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Průměr potrubí (mm):</w:t>
            </w:r>
          </w:p>
        </w:tc>
        <w:tc>
          <w:tcPr>
            <w:tcW w:w="1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65DEBC6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DN 630 / 535</w:t>
            </w:r>
          </w:p>
        </w:tc>
        <w:tc>
          <w:tcPr>
            <w:tcW w:w="28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C2B11A7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Součinitel drsnosti potrubí (mm):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B50FDEB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K = 0.1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D2A20CD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918D5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</w:tr>
      <w:tr w:rsidR="00B74DC5" w:rsidRPr="00B74DC5" w14:paraId="205BB3C3" w14:textId="77777777" w:rsidTr="00B74DC5">
        <w:trPr>
          <w:trHeight w:val="255"/>
        </w:trPr>
        <w:tc>
          <w:tcPr>
            <w:tcW w:w="19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50D7B02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Plnění potrubí (-):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134F1F7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1/3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7335C7D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28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86FCD06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Hloubka vody y (m):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4194010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0.178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7BB7A54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0E486" w14:textId="77777777" w:rsidR="00B74DC5" w:rsidRPr="00B74DC5" w:rsidRDefault="00B74DC5" w:rsidP="00B74DC5">
            <w:pPr>
              <w:spacing w:after="0" w:line="240" w:lineRule="auto"/>
              <w:jc w:val="center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</w:tr>
      <w:tr w:rsidR="00B74DC5" w:rsidRPr="00B74DC5" w14:paraId="235ED42E" w14:textId="77777777" w:rsidTr="00B74DC5">
        <w:trPr>
          <w:trHeight w:val="255"/>
        </w:trPr>
        <w:tc>
          <w:tcPr>
            <w:tcW w:w="19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90BF376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Počet potrubí (ks):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A87FBD6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DD53841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7DBE496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9DD3990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6F638CF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EEE1B78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A07BE6" w14:textId="77777777" w:rsidR="00B74DC5" w:rsidRPr="00B74DC5" w:rsidRDefault="00B74DC5" w:rsidP="00B74DC5">
            <w:pPr>
              <w:spacing w:after="0" w:line="240" w:lineRule="auto"/>
              <w:jc w:val="center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DEDF6" w14:textId="77777777" w:rsidR="00B74DC5" w:rsidRPr="00B74DC5" w:rsidRDefault="00B74DC5" w:rsidP="00B74DC5">
            <w:pPr>
              <w:spacing w:after="0" w:line="240" w:lineRule="auto"/>
              <w:jc w:val="center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</w:tr>
      <w:tr w:rsidR="00B74DC5" w:rsidRPr="00B74DC5" w14:paraId="55589FD3" w14:textId="77777777" w:rsidTr="00B74DC5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7FEAC13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01C13B1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02C4F61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EEE3387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33B7C1D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C15359C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4B669AE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501010C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291CBC1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26CE6" w14:textId="77777777" w:rsidR="00B74DC5" w:rsidRPr="00B74DC5" w:rsidRDefault="00B74DC5" w:rsidP="00B74DC5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B74DC5">
              <w:rPr>
                <w:rFonts w:ascii="Calibri" w:hAnsi="Calibri" w:cs="Calibri"/>
                <w:szCs w:val="20"/>
              </w:rPr>
              <w:t> </w:t>
            </w:r>
          </w:p>
        </w:tc>
      </w:tr>
      <w:tr w:rsidR="00B74DC5" w:rsidRPr="00B74DC5" w14:paraId="5492BF34" w14:textId="77777777" w:rsidTr="00B74DC5">
        <w:trPr>
          <w:trHeight w:val="58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43F84DA0" w14:textId="77777777" w:rsidR="00B74DC5" w:rsidRPr="00B74DC5" w:rsidRDefault="00B74DC5" w:rsidP="00B74DC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sklon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br/>
              <w:t>(%)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27C6C326" w14:textId="77777777" w:rsidR="00B74DC5" w:rsidRPr="00B74DC5" w:rsidRDefault="00B74DC5" w:rsidP="00B74DC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sklon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br/>
              <w:t>(‰)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0F396259" w14:textId="77777777" w:rsidR="00B74DC5" w:rsidRPr="00B74DC5" w:rsidRDefault="00B74DC5" w:rsidP="00B74DC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v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kap</w:t>
            </w:r>
            <w:proofErr w:type="spellEnd"/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(m.s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perscript"/>
              </w:rPr>
              <w:t>-1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277EA622" w14:textId="77777777" w:rsidR="00B74DC5" w:rsidRPr="00B74DC5" w:rsidRDefault="00B74DC5" w:rsidP="00B74DC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Q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kap</w:t>
            </w:r>
            <w:proofErr w:type="spellEnd"/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(l.s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perscript"/>
              </w:rPr>
              <w:t>-1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40B829DD" w14:textId="77777777" w:rsidR="00B74DC5" w:rsidRPr="00B74DC5" w:rsidRDefault="00B74DC5" w:rsidP="00B74DC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y/D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br/>
              <w:t>(-)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742AD002" w14:textId="77777777" w:rsidR="00B74DC5" w:rsidRPr="00B74DC5" w:rsidRDefault="00B74DC5" w:rsidP="00B74DC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v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n</w:t>
            </w:r>
            <w:proofErr w:type="spellEnd"/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/</w:t>
            </w:r>
            <w:proofErr w:type="spellStart"/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v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kap</w:t>
            </w:r>
            <w:proofErr w:type="spellEnd"/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(-)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297ADCEE" w14:textId="77777777" w:rsidR="00B74DC5" w:rsidRPr="00B74DC5" w:rsidRDefault="00B74DC5" w:rsidP="00B74DC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Q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n</w:t>
            </w:r>
            <w:proofErr w:type="spellEnd"/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/</w:t>
            </w:r>
            <w:proofErr w:type="spellStart"/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Q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kap</w:t>
            </w:r>
            <w:proofErr w:type="spellEnd"/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(-)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697A6835" w14:textId="77777777" w:rsidR="00B74DC5" w:rsidRPr="00B74DC5" w:rsidRDefault="00B74DC5" w:rsidP="00B74DC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v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n</w:t>
            </w:r>
            <w:proofErr w:type="spellEnd"/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(m.s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perscript"/>
              </w:rPr>
              <w:t>-1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17FC999D" w14:textId="77777777" w:rsidR="00B74DC5" w:rsidRPr="00B74DC5" w:rsidRDefault="00B74DC5" w:rsidP="00B74DC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Q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n</w:t>
            </w:r>
            <w:proofErr w:type="spellEnd"/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 xml:space="preserve"> 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(l.s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perscript"/>
              </w:rPr>
              <w:t>-1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509DE623" w14:textId="77777777" w:rsidR="00B74DC5" w:rsidRPr="00B74DC5" w:rsidRDefault="00B74DC5" w:rsidP="00B74DC5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Q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celk</w:t>
            </w:r>
            <w:proofErr w:type="spellEnd"/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(m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perscript"/>
              </w:rPr>
              <w:t>3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.s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  <w:vertAlign w:val="superscript"/>
              </w:rPr>
              <w:t>-1</w:t>
            </w: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)</w:t>
            </w:r>
          </w:p>
        </w:tc>
      </w:tr>
      <w:tr w:rsidR="00B74DC5" w:rsidRPr="00B74DC5" w14:paraId="2F68A176" w14:textId="77777777" w:rsidTr="00B74DC5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CBE1CB6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2.50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4603E65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25.00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B467F16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4.31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A863308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968.3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9606AB0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0.33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2E99EED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0.828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782E4C2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0.238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38EA74A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3.57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2B4A04B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230.9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67631FD" w14:textId="77777777" w:rsidR="00B74DC5" w:rsidRPr="00B74DC5" w:rsidRDefault="00B74DC5" w:rsidP="00B74DC5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b/>
                <w:bCs/>
                <w:color w:val="000000"/>
                <w:szCs w:val="20"/>
              </w:rPr>
              <w:t>0.231</w:t>
            </w:r>
          </w:p>
        </w:tc>
      </w:tr>
      <w:tr w:rsidR="00B74DC5" w:rsidRPr="00B74DC5" w14:paraId="6C3246DD" w14:textId="77777777" w:rsidTr="00B74DC5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5C06EABB" w14:textId="77777777" w:rsidR="00B74DC5" w:rsidRPr="00B74DC5" w:rsidRDefault="00B74DC5" w:rsidP="00B74DC5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B74DC5">
              <w:rPr>
                <w:rFonts w:ascii="Calibri" w:hAnsi="Calibri" w:cs="Calibri"/>
                <w:b/>
                <w:bCs/>
                <w:color w:val="FFFFFF"/>
                <w:szCs w:val="20"/>
              </w:rPr>
              <w:t>3.00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1067F0FC" w14:textId="77777777" w:rsidR="00B74DC5" w:rsidRPr="00B74DC5" w:rsidRDefault="00B74DC5" w:rsidP="00B74DC5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B74DC5">
              <w:rPr>
                <w:rFonts w:ascii="Calibri" w:hAnsi="Calibri" w:cs="Calibri"/>
                <w:b/>
                <w:bCs/>
                <w:color w:val="FFFFFF"/>
                <w:szCs w:val="20"/>
              </w:rPr>
              <w:t>30.00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7E94C058" w14:textId="77777777" w:rsidR="00B74DC5" w:rsidRPr="00B74DC5" w:rsidRDefault="00B74DC5" w:rsidP="00B74DC5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B74DC5">
              <w:rPr>
                <w:rFonts w:ascii="Calibri" w:hAnsi="Calibri" w:cs="Calibri"/>
                <w:b/>
                <w:bCs/>
                <w:color w:val="FFFFFF"/>
                <w:szCs w:val="20"/>
              </w:rPr>
              <w:t>4.73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2BA3F724" w14:textId="77777777" w:rsidR="00B74DC5" w:rsidRPr="00B74DC5" w:rsidRDefault="00B74DC5" w:rsidP="00B74DC5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B74DC5">
              <w:rPr>
                <w:rFonts w:ascii="Calibri" w:hAnsi="Calibri" w:cs="Calibri"/>
                <w:b/>
                <w:bCs/>
                <w:color w:val="FFFFFF"/>
                <w:szCs w:val="20"/>
              </w:rPr>
              <w:t>1062.6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4C4CEDA1" w14:textId="77777777" w:rsidR="00B74DC5" w:rsidRPr="00B74DC5" w:rsidRDefault="00B74DC5" w:rsidP="00B74DC5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B74DC5">
              <w:rPr>
                <w:rFonts w:ascii="Calibri" w:hAnsi="Calibri" w:cs="Calibri"/>
                <w:b/>
                <w:bCs/>
                <w:color w:val="FFFFFF"/>
                <w:szCs w:val="20"/>
              </w:rPr>
              <w:t>0.33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3E451341" w14:textId="77777777" w:rsidR="00B74DC5" w:rsidRPr="00B74DC5" w:rsidRDefault="00B74DC5" w:rsidP="00B74DC5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B74DC5">
              <w:rPr>
                <w:rFonts w:ascii="Calibri" w:hAnsi="Calibri" w:cs="Calibri"/>
                <w:b/>
                <w:bCs/>
                <w:color w:val="FFFFFF"/>
                <w:szCs w:val="20"/>
              </w:rPr>
              <w:t>0.828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7B006F50" w14:textId="77777777" w:rsidR="00B74DC5" w:rsidRPr="00B74DC5" w:rsidRDefault="00B74DC5" w:rsidP="00B74DC5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B74DC5">
              <w:rPr>
                <w:rFonts w:ascii="Calibri" w:hAnsi="Calibri" w:cs="Calibri"/>
                <w:b/>
                <w:bCs/>
                <w:color w:val="FFFFFF"/>
                <w:szCs w:val="20"/>
              </w:rPr>
              <w:t>0.238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5ABB53EF" w14:textId="77777777" w:rsidR="00B74DC5" w:rsidRPr="00B74DC5" w:rsidRDefault="00B74DC5" w:rsidP="00B74DC5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B74DC5">
              <w:rPr>
                <w:rFonts w:ascii="Calibri" w:hAnsi="Calibri" w:cs="Calibri"/>
                <w:b/>
                <w:bCs/>
                <w:color w:val="FFFFFF"/>
                <w:szCs w:val="20"/>
              </w:rPr>
              <w:t>3.92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5F8FEC09" w14:textId="77777777" w:rsidR="00B74DC5" w:rsidRPr="00B74DC5" w:rsidRDefault="00B74DC5" w:rsidP="00B74DC5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B74DC5">
              <w:rPr>
                <w:rFonts w:ascii="Calibri" w:hAnsi="Calibri" w:cs="Calibri"/>
                <w:b/>
                <w:bCs/>
                <w:color w:val="FFFFFF"/>
                <w:szCs w:val="20"/>
              </w:rPr>
              <w:t>253.4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2F5F0AE9" w14:textId="77777777" w:rsidR="00B74DC5" w:rsidRPr="00B74DC5" w:rsidRDefault="00B74DC5" w:rsidP="00B74DC5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B74DC5">
              <w:rPr>
                <w:rFonts w:ascii="Calibri" w:hAnsi="Calibri" w:cs="Calibri"/>
                <w:b/>
                <w:bCs/>
                <w:color w:val="FFFFFF"/>
                <w:szCs w:val="20"/>
              </w:rPr>
              <w:t>0.253</w:t>
            </w:r>
          </w:p>
        </w:tc>
      </w:tr>
      <w:tr w:rsidR="00B74DC5" w:rsidRPr="00B74DC5" w14:paraId="4EF18B62" w14:textId="77777777" w:rsidTr="00B74DC5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FD56B4B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3.50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820260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35.00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BA1E675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5.11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D12D836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1149.3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FD9B48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0.33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A3B092C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0.828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5DBCC08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0.238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C2F09B9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4.24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94EE9A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274.0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3924F1A" w14:textId="77777777" w:rsidR="00B74DC5" w:rsidRPr="00B74DC5" w:rsidRDefault="00B74DC5" w:rsidP="00B74DC5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B74DC5">
              <w:rPr>
                <w:rFonts w:ascii="Calibri" w:hAnsi="Calibri" w:cs="Calibri"/>
                <w:color w:val="000000"/>
                <w:szCs w:val="20"/>
              </w:rPr>
              <w:t>0.274</w:t>
            </w:r>
          </w:p>
        </w:tc>
      </w:tr>
    </w:tbl>
    <w:p w14:paraId="793FDEF2" w14:textId="50CFF826" w:rsidR="00414AE1" w:rsidRDefault="007834CB" w:rsidP="007834CB">
      <w:pPr>
        <w:spacing w:before="60"/>
        <w:rPr>
          <w:i/>
        </w:rPr>
      </w:pPr>
      <w:r>
        <w:rPr>
          <w:i/>
        </w:rPr>
        <w:t>Tabulka udává orientační průtok potrubím při různých sklonech potrubí a výšce hladiny v potrubí 18 cm.</w:t>
      </w:r>
    </w:p>
    <w:p w14:paraId="1D199233" w14:textId="77777777" w:rsidR="00DE22F8" w:rsidRPr="00D176B9" w:rsidRDefault="00DE22F8" w:rsidP="00DE22F8">
      <w:pPr>
        <w:rPr>
          <w:rStyle w:val="Siln"/>
        </w:rPr>
      </w:pPr>
      <w:r w:rsidRPr="00227C69">
        <w:rPr>
          <w:rStyle w:val="Siln"/>
          <w:highlight w:val="yellow"/>
        </w:rPr>
        <w:lastRenderedPageBreak/>
        <w:t>II. SPA – stav vyhlašovat v případě, kdy:</w:t>
      </w:r>
    </w:p>
    <w:p w14:paraId="790A648C" w14:textId="77D7413E" w:rsidR="00DE22F8" w:rsidRPr="006523A2" w:rsidRDefault="00DE22F8" w:rsidP="00DE22F8">
      <w:pPr>
        <w:pStyle w:val="Seznam"/>
        <w:numPr>
          <w:ilvl w:val="0"/>
          <w:numId w:val="30"/>
        </w:numPr>
      </w:pPr>
      <w:r>
        <w:t>výška hladiny v pomocném profilu, tzn. na vtoku do potrubí</w:t>
      </w:r>
      <w:r w:rsidRPr="008D7B30">
        <w:t xml:space="preserve">, dosáhne </w:t>
      </w:r>
      <w:r>
        <w:t xml:space="preserve">výšky </w:t>
      </w:r>
      <w:r w:rsidR="005A3DDD">
        <w:t>36</w:t>
      </w:r>
      <w:r>
        <w:t xml:space="preserve"> cm, viz tabulka,</w:t>
      </w:r>
    </w:p>
    <w:p w14:paraId="1EC04DA4" w14:textId="590BA36D" w:rsidR="00B76A0D" w:rsidRDefault="00DE22F8" w:rsidP="00DE22F8">
      <w:pPr>
        <w:pStyle w:val="Seznam"/>
        <w:numPr>
          <w:ilvl w:val="0"/>
          <w:numId w:val="30"/>
        </w:numPr>
      </w:pPr>
      <w:r w:rsidRPr="006523A2">
        <w:t>podle stavu povětrnostní situace nad pracovištěm (stav bouřkových mraků)</w:t>
      </w:r>
      <w:r>
        <w:t>.</w:t>
      </w:r>
    </w:p>
    <w:tbl>
      <w:tblPr>
        <w:tblW w:w="96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  <w:gridCol w:w="960"/>
        <w:gridCol w:w="960"/>
        <w:gridCol w:w="960"/>
        <w:gridCol w:w="960"/>
      </w:tblGrid>
      <w:tr w:rsidR="00CC4B69" w:rsidRPr="00CC4B69" w14:paraId="18368081" w14:textId="77777777" w:rsidTr="00CC4B69">
        <w:trPr>
          <w:trHeight w:val="255"/>
        </w:trPr>
        <w:tc>
          <w:tcPr>
            <w:tcW w:w="960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2747198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b/>
                <w:bCs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szCs w:val="20"/>
              </w:rPr>
              <w:t>Průtok potrubím</w:t>
            </w:r>
          </w:p>
        </w:tc>
      </w:tr>
      <w:tr w:rsidR="00CC4B69" w:rsidRPr="00CC4B69" w14:paraId="69558BF6" w14:textId="77777777" w:rsidTr="00CC4B69">
        <w:trPr>
          <w:trHeight w:val="255"/>
        </w:trPr>
        <w:tc>
          <w:tcPr>
            <w:tcW w:w="19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DEC95BF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Průměr potrubí (mm):</w:t>
            </w:r>
          </w:p>
        </w:tc>
        <w:tc>
          <w:tcPr>
            <w:tcW w:w="1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839CC20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DN 630 / 535</w:t>
            </w:r>
          </w:p>
        </w:tc>
        <w:tc>
          <w:tcPr>
            <w:tcW w:w="28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C58DEAF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Součinitel drsnosti potrubí (mm):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863D18A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K = 0.1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86A7F8A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B93E4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</w:tr>
      <w:tr w:rsidR="00CC4B69" w:rsidRPr="00CC4B69" w14:paraId="0435D70D" w14:textId="77777777" w:rsidTr="00CC4B69">
        <w:trPr>
          <w:trHeight w:val="255"/>
        </w:trPr>
        <w:tc>
          <w:tcPr>
            <w:tcW w:w="19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1E73935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Plnění potrubí (-):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E8A5BC0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2/3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CEEC91D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28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FA63AD1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Hloubka vody y (m):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72B699A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0.357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77EEE38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5B9CD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</w:tr>
      <w:tr w:rsidR="00CC4B69" w:rsidRPr="00CC4B69" w14:paraId="765DCA69" w14:textId="77777777" w:rsidTr="00CC4B69">
        <w:trPr>
          <w:trHeight w:val="255"/>
        </w:trPr>
        <w:tc>
          <w:tcPr>
            <w:tcW w:w="19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087BEA7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Počet potrubí (ks):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2A9D799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C0D4A3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8AA32B4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467F3C9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3006266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0CBD0F9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61CCC34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2C860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</w:tr>
      <w:tr w:rsidR="00CC4B69" w:rsidRPr="00CC4B69" w14:paraId="7CA33564" w14:textId="77777777" w:rsidTr="00CC4B69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72B1F8D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C660C03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1E793E1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C20C878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0B7AA78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1136F45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1A09451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866B0C8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698BBD3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A7F51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</w:tr>
      <w:tr w:rsidR="00CC4B69" w:rsidRPr="00CC4B69" w14:paraId="791571D8" w14:textId="77777777" w:rsidTr="00CC4B69">
        <w:trPr>
          <w:trHeight w:val="58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1C443DE8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sklon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br/>
              <w:t>(%)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0107BB70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sklon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br/>
              <w:t>(‰)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20AE561C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v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kap</w:t>
            </w:r>
            <w:proofErr w:type="spellEnd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(m.s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perscript"/>
              </w:rPr>
              <w:t>-1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5B2A4045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Q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kap</w:t>
            </w:r>
            <w:proofErr w:type="spellEnd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(l.s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perscript"/>
              </w:rPr>
              <w:t>-1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7EF08312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y/D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br/>
              <w:t>(-)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6BE1568D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v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n</w:t>
            </w:r>
            <w:proofErr w:type="spellEnd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/</w:t>
            </w:r>
            <w:proofErr w:type="spellStart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v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kap</w:t>
            </w:r>
            <w:proofErr w:type="spellEnd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(-)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3EC259BB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Q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n</w:t>
            </w:r>
            <w:proofErr w:type="spellEnd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/</w:t>
            </w:r>
            <w:proofErr w:type="spellStart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Q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kap</w:t>
            </w:r>
            <w:proofErr w:type="spellEnd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(-)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40F9342C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v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n</w:t>
            </w:r>
            <w:proofErr w:type="spellEnd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(m.s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perscript"/>
              </w:rPr>
              <w:t>-1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335362A3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Q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n</w:t>
            </w:r>
            <w:proofErr w:type="spellEnd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 xml:space="preserve"> 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(l.s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perscript"/>
              </w:rPr>
              <w:t>-1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20FBDB36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Q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celk</w:t>
            </w:r>
            <w:proofErr w:type="spellEnd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(m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perscript"/>
              </w:rPr>
              <w:t>3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.s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perscript"/>
              </w:rPr>
              <w:t>-1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)</w:t>
            </w:r>
          </w:p>
        </w:tc>
      </w:tr>
      <w:tr w:rsidR="00CC4B69" w:rsidRPr="00CC4B69" w14:paraId="04D128B6" w14:textId="77777777" w:rsidTr="00CC4B69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6BD5365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2.50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8352121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25.00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944EE37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4.31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4739E27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968.3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28726C5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0.67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5E71CEC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1.100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E4D5CE7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0.783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F1FB95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4.74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64D7218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758.5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41F0360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0.758</w:t>
            </w:r>
          </w:p>
        </w:tc>
      </w:tr>
      <w:tr w:rsidR="00CC4B69" w:rsidRPr="00CC4B69" w14:paraId="22489789" w14:textId="77777777" w:rsidTr="00CC4B69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67136F62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3.00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6FA4F550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30.00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266401CA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4.73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65A56272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1062.6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14BE94DF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0.67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6E61E03D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1.100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3BE46AF6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0.783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44E8414C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5.20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1D1DE9F6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832.3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1FA544AE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0.832</w:t>
            </w:r>
          </w:p>
        </w:tc>
      </w:tr>
      <w:tr w:rsidR="00CC4B69" w:rsidRPr="00CC4B69" w14:paraId="507841BE" w14:textId="77777777" w:rsidTr="00CC4B69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5EA31D1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3.50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48610F8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35.00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645BF1A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5.11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CC12D72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1149.3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9F968EC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0.67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3AFEFA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1.100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2547D1B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0.783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E506F2B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5.62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C59E4F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900.2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5726CC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0.900</w:t>
            </w:r>
          </w:p>
        </w:tc>
      </w:tr>
    </w:tbl>
    <w:p w14:paraId="02DD38D1" w14:textId="24AF4460" w:rsidR="007834CB" w:rsidRDefault="007834CB" w:rsidP="007834CB">
      <w:pPr>
        <w:spacing w:before="60"/>
        <w:rPr>
          <w:i/>
        </w:rPr>
      </w:pPr>
      <w:r>
        <w:rPr>
          <w:i/>
        </w:rPr>
        <w:t>Tabulka udává orientační průtok potrubím při různých sklonech potrubí a výšce hladiny v potrubí 36 cm.</w:t>
      </w:r>
    </w:p>
    <w:p w14:paraId="3B2A652C" w14:textId="77777777" w:rsidR="00DE22F8" w:rsidRPr="00DF7082" w:rsidRDefault="00DE22F8" w:rsidP="00DE22F8">
      <w:pPr>
        <w:rPr>
          <w:rStyle w:val="Siln"/>
          <w:color w:val="FFFFFF" w:themeColor="background1"/>
        </w:rPr>
      </w:pPr>
      <w:r w:rsidRPr="00DF7082">
        <w:rPr>
          <w:rStyle w:val="Siln"/>
          <w:color w:val="FFFFFF" w:themeColor="background1"/>
          <w:highlight w:val="red"/>
        </w:rPr>
        <w:t>III. SPA – se vyhlašuje v případě:</w:t>
      </w:r>
    </w:p>
    <w:p w14:paraId="64780A9F" w14:textId="3BC4C57C" w:rsidR="00DE22F8" w:rsidRPr="006523A2" w:rsidRDefault="00DE22F8" w:rsidP="00DE22F8">
      <w:pPr>
        <w:pStyle w:val="Seznam"/>
        <w:numPr>
          <w:ilvl w:val="0"/>
          <w:numId w:val="31"/>
        </w:numPr>
      </w:pPr>
      <w:r>
        <w:t>výška hladiny v pomocném profilu, tzn. na vtoku do potrubí</w:t>
      </w:r>
      <w:r w:rsidRPr="008D7B30">
        <w:t xml:space="preserve">, dosáhne </w:t>
      </w:r>
      <w:r>
        <w:t xml:space="preserve">výšky </w:t>
      </w:r>
      <w:r w:rsidR="005A3DDD">
        <w:t>53</w:t>
      </w:r>
      <w:r>
        <w:t xml:space="preserve"> cm, viz tabulka,</w:t>
      </w:r>
    </w:p>
    <w:p w14:paraId="6C3C5418" w14:textId="33A82EF4" w:rsidR="00DE22F8" w:rsidRDefault="00DE22F8" w:rsidP="00DE22F8">
      <w:pPr>
        <w:pStyle w:val="Seznam"/>
        <w:numPr>
          <w:ilvl w:val="0"/>
          <w:numId w:val="31"/>
        </w:numPr>
      </w:pPr>
      <w:r w:rsidRPr="006523A2">
        <w:t>zjištění podmínek pro vznik přívalových dešťů (náhle setmění a bouřkové mraky nad pracovištěm)</w:t>
      </w:r>
      <w:r>
        <w:t>.</w:t>
      </w:r>
    </w:p>
    <w:tbl>
      <w:tblPr>
        <w:tblW w:w="96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  <w:gridCol w:w="960"/>
        <w:gridCol w:w="960"/>
        <w:gridCol w:w="960"/>
        <w:gridCol w:w="960"/>
      </w:tblGrid>
      <w:tr w:rsidR="00CC4B69" w:rsidRPr="00CC4B69" w14:paraId="1C966294" w14:textId="77777777" w:rsidTr="00CC4B69">
        <w:trPr>
          <w:trHeight w:val="255"/>
        </w:trPr>
        <w:tc>
          <w:tcPr>
            <w:tcW w:w="960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489267E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b/>
                <w:bCs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szCs w:val="20"/>
              </w:rPr>
              <w:t>Průtok potrubím</w:t>
            </w:r>
          </w:p>
        </w:tc>
      </w:tr>
      <w:tr w:rsidR="00CC4B69" w:rsidRPr="00CC4B69" w14:paraId="5759FD59" w14:textId="77777777" w:rsidTr="00CC4B69">
        <w:trPr>
          <w:trHeight w:val="255"/>
        </w:trPr>
        <w:tc>
          <w:tcPr>
            <w:tcW w:w="19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0508116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Průměr potrubí (mm):</w:t>
            </w:r>
          </w:p>
        </w:tc>
        <w:tc>
          <w:tcPr>
            <w:tcW w:w="1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B75011C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DN 630 / 535</w:t>
            </w:r>
          </w:p>
        </w:tc>
        <w:tc>
          <w:tcPr>
            <w:tcW w:w="28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2B85A07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Součinitel drsnosti potrubí (mm):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56283A0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K = 0.1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F607D18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BF81B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</w:tr>
      <w:tr w:rsidR="00CC4B69" w:rsidRPr="00CC4B69" w14:paraId="32E9C2A2" w14:textId="77777777" w:rsidTr="00CC4B69">
        <w:trPr>
          <w:trHeight w:val="255"/>
        </w:trPr>
        <w:tc>
          <w:tcPr>
            <w:tcW w:w="19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2591B7F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Plnění potrubí (-):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F809AA6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1/1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3B99F09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28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316CFBF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Hloubka vody y (m):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D2CA40F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0.535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49EACD6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98256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</w:tr>
      <w:tr w:rsidR="00CC4B69" w:rsidRPr="00CC4B69" w14:paraId="5B333126" w14:textId="77777777" w:rsidTr="00CC4B69">
        <w:trPr>
          <w:trHeight w:val="255"/>
        </w:trPr>
        <w:tc>
          <w:tcPr>
            <w:tcW w:w="19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CDC8CD4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Počet potrubí (ks):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41381E6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B6B2913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13938C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F102CF1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A98CD2D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30416F4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EF18627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45525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</w:tr>
      <w:tr w:rsidR="00CC4B69" w:rsidRPr="00CC4B69" w14:paraId="7BE09046" w14:textId="77777777" w:rsidTr="00CC4B69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5F16E4D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A21553E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BCFFA1F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4BB65DB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43F604C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E5E0000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732E945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72C0435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EAA671A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424868" w14:textId="77777777" w:rsidR="00CC4B69" w:rsidRPr="00CC4B69" w:rsidRDefault="00CC4B69" w:rsidP="00CC4B69">
            <w:pPr>
              <w:spacing w:after="0" w:line="240" w:lineRule="auto"/>
              <w:jc w:val="left"/>
              <w:rPr>
                <w:rFonts w:ascii="Calibri" w:hAnsi="Calibri" w:cs="Calibri"/>
                <w:szCs w:val="20"/>
              </w:rPr>
            </w:pPr>
            <w:r w:rsidRPr="00CC4B69">
              <w:rPr>
                <w:rFonts w:ascii="Calibri" w:hAnsi="Calibri" w:cs="Calibri"/>
                <w:szCs w:val="20"/>
              </w:rPr>
              <w:t> </w:t>
            </w:r>
          </w:p>
        </w:tc>
      </w:tr>
      <w:tr w:rsidR="00CC4B69" w:rsidRPr="00CC4B69" w14:paraId="25E08BF6" w14:textId="77777777" w:rsidTr="00CC4B69">
        <w:trPr>
          <w:trHeight w:val="58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710BCD1B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sklon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br/>
              <w:t>(%)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6CC8726D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sklon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br/>
              <w:t>(‰)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60DAB5E8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v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kap</w:t>
            </w:r>
            <w:proofErr w:type="spellEnd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(m.s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perscript"/>
              </w:rPr>
              <w:t>-1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41817E4A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Q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kap</w:t>
            </w:r>
            <w:proofErr w:type="spellEnd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(l.s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perscript"/>
              </w:rPr>
              <w:t>-1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1FD6C423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y/D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br/>
              <w:t>(-)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0D2F31BC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v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n</w:t>
            </w:r>
            <w:proofErr w:type="spellEnd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/</w:t>
            </w:r>
            <w:proofErr w:type="spellStart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v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kap</w:t>
            </w:r>
            <w:proofErr w:type="spellEnd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(-)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6693A38E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Q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n</w:t>
            </w:r>
            <w:proofErr w:type="spellEnd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/</w:t>
            </w:r>
            <w:proofErr w:type="spellStart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Q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kap</w:t>
            </w:r>
            <w:proofErr w:type="spellEnd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(-)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48F66982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v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n</w:t>
            </w:r>
            <w:proofErr w:type="spellEnd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(m.s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perscript"/>
              </w:rPr>
              <w:t>-1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303A81C9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Q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n</w:t>
            </w:r>
            <w:proofErr w:type="spellEnd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 xml:space="preserve"> 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(l.s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perscript"/>
              </w:rPr>
              <w:t>-1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4F91C287" w14:textId="77777777" w:rsidR="00CC4B69" w:rsidRPr="00CC4B69" w:rsidRDefault="00CC4B69" w:rsidP="00CC4B69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proofErr w:type="spellStart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Q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t>celk</w:t>
            </w:r>
            <w:proofErr w:type="spellEnd"/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bscript"/>
              </w:rPr>
              <w:br/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(m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perscript"/>
              </w:rPr>
              <w:t>3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.s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  <w:vertAlign w:val="superscript"/>
              </w:rPr>
              <w:t>-1</w:t>
            </w: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)</w:t>
            </w:r>
          </w:p>
        </w:tc>
      </w:tr>
      <w:tr w:rsidR="00CC4B69" w:rsidRPr="00CC4B69" w14:paraId="59FEFCA4" w14:textId="77777777" w:rsidTr="00CC4B69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2662AD1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2.50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4857496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25.00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D65E1B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4.31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0E513D0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968.3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F3602E1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1.00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619564A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1.000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5104BF1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1.000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3E4E72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4.31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A54227D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968.3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BBDC4A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000000"/>
                <w:szCs w:val="20"/>
              </w:rPr>
              <w:t>0.968</w:t>
            </w:r>
          </w:p>
        </w:tc>
      </w:tr>
      <w:tr w:rsidR="00CC4B69" w:rsidRPr="00CC4B69" w14:paraId="384C41FD" w14:textId="77777777" w:rsidTr="00CC4B69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262EFFDD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3.00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741A846B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30.00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3856F37C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4.73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7AC7A433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1062.6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57F335A8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1.00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285E550F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1.000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45F1F0EC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1.000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6DB46AB8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4.73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3D6EFEA5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1062.6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662BC5B3" w14:textId="77777777" w:rsidR="00CC4B69" w:rsidRPr="00CC4B69" w:rsidRDefault="00CC4B69" w:rsidP="00CC4B69">
            <w:pPr>
              <w:spacing w:after="0" w:line="240" w:lineRule="auto"/>
              <w:ind w:firstLineChars="100" w:firstLine="201"/>
              <w:jc w:val="right"/>
              <w:rPr>
                <w:rFonts w:ascii="Calibri" w:hAnsi="Calibri" w:cs="Calibri"/>
                <w:b/>
                <w:bCs/>
                <w:color w:val="FFFFFF"/>
                <w:szCs w:val="20"/>
              </w:rPr>
            </w:pPr>
            <w:r w:rsidRPr="00CC4B69">
              <w:rPr>
                <w:rFonts w:ascii="Calibri" w:hAnsi="Calibri" w:cs="Calibri"/>
                <w:b/>
                <w:bCs/>
                <w:color w:val="FFFFFF"/>
                <w:szCs w:val="20"/>
              </w:rPr>
              <w:t>1.063</w:t>
            </w:r>
          </w:p>
        </w:tc>
      </w:tr>
      <w:tr w:rsidR="00CC4B69" w:rsidRPr="00CC4B69" w14:paraId="13B2DDAE" w14:textId="77777777" w:rsidTr="00CC4B69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08C5835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3.50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320C62B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35.00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B5F1C17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5.11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AC5683D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1149.3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23CBA62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1.00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EC733B8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1.000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B17E5E5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1.000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DB6A0B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5.11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7FF866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1149.3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6910B7" w14:textId="77777777" w:rsidR="00CC4B69" w:rsidRPr="00CC4B69" w:rsidRDefault="00CC4B69" w:rsidP="00CC4B69">
            <w:pPr>
              <w:spacing w:after="0" w:line="240" w:lineRule="auto"/>
              <w:ind w:firstLineChars="100" w:firstLine="200"/>
              <w:jc w:val="right"/>
              <w:rPr>
                <w:rFonts w:ascii="Calibri" w:hAnsi="Calibri" w:cs="Calibri"/>
                <w:color w:val="000000"/>
                <w:szCs w:val="20"/>
              </w:rPr>
            </w:pPr>
            <w:r w:rsidRPr="00CC4B69">
              <w:rPr>
                <w:rFonts w:ascii="Calibri" w:hAnsi="Calibri" w:cs="Calibri"/>
                <w:color w:val="000000"/>
                <w:szCs w:val="20"/>
              </w:rPr>
              <w:t>1.149</w:t>
            </w:r>
          </w:p>
        </w:tc>
      </w:tr>
    </w:tbl>
    <w:p w14:paraId="5930D028" w14:textId="343468E0" w:rsidR="007834CB" w:rsidRDefault="007834CB" w:rsidP="007834CB">
      <w:pPr>
        <w:spacing w:before="60"/>
      </w:pPr>
      <w:r>
        <w:rPr>
          <w:i/>
        </w:rPr>
        <w:t>Tabulka udává orientační průtok potrubím při různých sklonech potrubí a výšce hladiny v potrubí 53 cm.</w:t>
      </w:r>
    </w:p>
    <w:p w14:paraId="48519881" w14:textId="5E71E933" w:rsidR="007C292B" w:rsidRPr="00227C69" w:rsidRDefault="007C292B" w:rsidP="007C292B">
      <w:pPr>
        <w:rPr>
          <w:i/>
        </w:rPr>
      </w:pPr>
      <w:r w:rsidRPr="00227C69">
        <w:rPr>
          <w:i/>
        </w:rPr>
        <w:t xml:space="preserve">Poznámka: Výše uvedené výšky SPA vycházejí z potřeby zajištění bezpečné výstavby a ochrany stavby před </w:t>
      </w:r>
      <w:r>
        <w:rPr>
          <w:i/>
        </w:rPr>
        <w:t xml:space="preserve">škodami způsobenými </w:t>
      </w:r>
      <w:r w:rsidR="007834CB">
        <w:rPr>
          <w:i/>
        </w:rPr>
        <w:t>zvýšenými</w:t>
      </w:r>
      <w:r w:rsidRPr="00227C69">
        <w:rPr>
          <w:i/>
        </w:rPr>
        <w:t xml:space="preserve"> průtoky. </w:t>
      </w:r>
      <w:r>
        <w:rPr>
          <w:i/>
        </w:rPr>
        <w:t>Uvedené p</w:t>
      </w:r>
      <w:r w:rsidRPr="00227C69">
        <w:rPr>
          <w:i/>
        </w:rPr>
        <w:t xml:space="preserve">růtoky </w:t>
      </w:r>
      <w:r>
        <w:rPr>
          <w:i/>
        </w:rPr>
        <w:t xml:space="preserve">potrubím </w:t>
      </w:r>
      <w:r w:rsidRPr="00227C69">
        <w:rPr>
          <w:i/>
        </w:rPr>
        <w:t xml:space="preserve">byly </w:t>
      </w:r>
      <w:r>
        <w:rPr>
          <w:i/>
        </w:rPr>
        <w:t>stanoveny</w:t>
      </w:r>
      <w:r w:rsidRPr="00227C69">
        <w:rPr>
          <w:i/>
        </w:rPr>
        <w:t xml:space="preserve"> </w:t>
      </w:r>
      <w:r>
        <w:rPr>
          <w:i/>
        </w:rPr>
        <w:t xml:space="preserve">pomocí hydraulických tabulek z kapacitního plnění navrženého potrubí DN/OD 630/535. </w:t>
      </w:r>
      <w:r w:rsidRPr="00227C69">
        <w:rPr>
          <w:i/>
        </w:rPr>
        <w:t>Kapacita potrubí se může ve skutečnosti lišit, a to z důvodu odlišného typu a stáří použitého potrubí.</w:t>
      </w:r>
    </w:p>
    <w:p w14:paraId="3475F525" w14:textId="77777777" w:rsidR="009F3015" w:rsidRPr="00941D1F" w:rsidRDefault="009F3015" w:rsidP="005671A5">
      <w:r w:rsidRPr="00941D1F">
        <w:t>V průběhu stavby je nutné sledovat intenzitu srážek, protože výše popsané stavy bdělosti, pohotovosti a</w:t>
      </w:r>
      <w:r w:rsidR="008A5233">
        <w:t> </w:t>
      </w:r>
      <w:r w:rsidRPr="00941D1F">
        <w:t xml:space="preserve">ohrožení mohou následovat rychle za sebou. Znamená to tedy rychlé odstranění </w:t>
      </w:r>
      <w:r w:rsidR="00741B32">
        <w:t xml:space="preserve">strojních mechanizmů, stavebního materiálu a dalších předmětů </w:t>
      </w:r>
      <w:r w:rsidR="005671A5">
        <w:t>ze staveniště</w:t>
      </w:r>
      <w:r w:rsidR="009F04AD">
        <w:t xml:space="preserve"> a evakuaci pracovníků do bezp</w:t>
      </w:r>
      <w:r w:rsidR="00241880">
        <w:t>e</w:t>
      </w:r>
      <w:r w:rsidR="009F04AD">
        <w:t>čí.</w:t>
      </w:r>
    </w:p>
    <w:p w14:paraId="2C4A6F20" w14:textId="77777777" w:rsidR="009F3015" w:rsidRDefault="009F3015" w:rsidP="006C42E0">
      <w:r w:rsidRPr="00941D1F">
        <w:t>Dle těchto hodnot se bude povodňová komise stavby řídit v součinnosti s následnými povinnostmi a</w:t>
      </w:r>
      <w:r w:rsidR="008A5233">
        <w:t> </w:t>
      </w:r>
      <w:r w:rsidRPr="00941D1F">
        <w:t>opatřeními pro zmírnění účinku povodně.</w:t>
      </w:r>
    </w:p>
    <w:p w14:paraId="3E95DA91" w14:textId="232731AE" w:rsidR="008D7B30" w:rsidRDefault="008D7B30" w:rsidP="008D7B30">
      <w:r w:rsidRPr="008D7B30">
        <w:t>Barevné označení jednotlivých SPA představuje jejich vyznačení na stavbě, např. nástřikem, přiložením latě s vyznačenými SPA k</w:t>
      </w:r>
      <w:r w:rsidR="00ED4F29">
        <w:t xml:space="preserve"> obvodové hrázce, </w:t>
      </w:r>
      <w:r w:rsidRPr="008D7B30">
        <w:t xml:space="preserve">nátoku do potrubí </w:t>
      </w:r>
      <w:r w:rsidR="00ED4F29">
        <w:t xml:space="preserve">(v případě použití) </w:t>
      </w:r>
      <w:r w:rsidRPr="008D7B30">
        <w:t>apod.</w:t>
      </w:r>
    </w:p>
    <w:p w14:paraId="6B1E7133" w14:textId="16D3C297" w:rsidR="00AA4057" w:rsidRDefault="00AA4057" w:rsidP="00AA4057">
      <w:pPr>
        <w:spacing w:after="0"/>
      </w:pPr>
    </w:p>
    <w:p w14:paraId="15EED282" w14:textId="77777777" w:rsidR="007056E5" w:rsidRPr="009F04AD" w:rsidRDefault="009F04AD" w:rsidP="006C42E0">
      <w:pPr>
        <w:pStyle w:val="Nadpis2"/>
      </w:pPr>
      <w:bookmarkStart w:id="46" w:name="_Toc513372995"/>
      <w:bookmarkStart w:id="47" w:name="_Toc513563570"/>
      <w:bookmarkStart w:id="48" w:name="_Toc513563795"/>
      <w:bookmarkStart w:id="49" w:name="_Toc103934707"/>
      <w:r w:rsidRPr="009F04AD">
        <w:lastRenderedPageBreak/>
        <w:t>POVODŇOVÁ KOMISE STAVBY</w:t>
      </w:r>
      <w:bookmarkEnd w:id="46"/>
      <w:bookmarkEnd w:id="47"/>
      <w:bookmarkEnd w:id="48"/>
      <w:bookmarkEnd w:id="49"/>
    </w:p>
    <w:p w14:paraId="060E72F0" w14:textId="77777777" w:rsidR="007056E5" w:rsidRPr="00941D1F" w:rsidRDefault="007056E5" w:rsidP="006C42E0">
      <w:pPr>
        <w:pStyle w:val="Zhlav"/>
      </w:pPr>
      <w:r w:rsidRPr="00941D1F">
        <w:t>Povodňová komise stavby zahajuje činnost, jakmile nasta</w:t>
      </w:r>
      <w:r w:rsidR="0015630E" w:rsidRPr="00941D1F">
        <w:t>ne</w:t>
      </w:r>
      <w:r w:rsidRPr="00941D1F">
        <w:t xml:space="preserve"> I.</w:t>
      </w:r>
      <w:r w:rsidR="0015630E" w:rsidRPr="00941D1F">
        <w:t xml:space="preserve"> </w:t>
      </w:r>
      <w:r w:rsidRPr="00941D1F">
        <w:t xml:space="preserve">SPA </w:t>
      </w:r>
      <w:r w:rsidR="00BA1CF8">
        <w:t xml:space="preserve">s ohledem na prognózu dalšího srážkového vývoje </w:t>
      </w:r>
      <w:r w:rsidRPr="00941D1F">
        <w:t>nebo</w:t>
      </w:r>
      <w:r w:rsidRPr="00941D1F">
        <w:rPr>
          <w:color w:val="FF0000"/>
        </w:rPr>
        <w:t xml:space="preserve"> </w:t>
      </w:r>
      <w:r w:rsidRPr="00941D1F">
        <w:t xml:space="preserve">předseda </w:t>
      </w:r>
      <w:r w:rsidR="008C6A77">
        <w:t>povodňové komise</w:t>
      </w:r>
      <w:r w:rsidRPr="00941D1F">
        <w:t xml:space="preserve">, popř. jeho zástupce, obdrží hlášení příslušného povodňového orgánu o možném vzniku povodně. Členové povodňové komise se dostaví do </w:t>
      </w:r>
      <w:r w:rsidR="005B6CBD" w:rsidRPr="00941D1F">
        <w:t>zájmové lokality</w:t>
      </w:r>
      <w:r w:rsidRPr="00941D1F">
        <w:t xml:space="preserve"> a budou v pohotovosti až do doby poklesu hladiny pod stav bdělosti.</w:t>
      </w:r>
    </w:p>
    <w:p w14:paraId="735C0D05" w14:textId="77777777" w:rsidR="00995374" w:rsidRPr="00764403" w:rsidRDefault="007056E5" w:rsidP="006C42E0">
      <w:r w:rsidRPr="00BA1CF8">
        <w:t xml:space="preserve">Povinností komise je především zorganizovat povodňovou službu a zorganizovat zabezpečovací </w:t>
      </w:r>
      <w:r w:rsidR="008C6A77">
        <w:t xml:space="preserve">a </w:t>
      </w:r>
      <w:r w:rsidRPr="00BA1CF8">
        <w:t>záchranné práce.</w:t>
      </w:r>
      <w:r w:rsidR="00D06A17">
        <w:t xml:space="preserve"> </w:t>
      </w:r>
      <w:r w:rsidR="00995374" w:rsidRPr="00196BB9">
        <w:rPr>
          <w:u w:val="single"/>
        </w:rPr>
        <w:t xml:space="preserve">Předseda </w:t>
      </w:r>
      <w:r w:rsidR="008C6A77" w:rsidRPr="00196BB9">
        <w:rPr>
          <w:u w:val="single"/>
        </w:rPr>
        <w:t>povodňové komise</w:t>
      </w:r>
      <w:r w:rsidR="00995374" w:rsidRPr="00196BB9">
        <w:rPr>
          <w:u w:val="single"/>
        </w:rPr>
        <w:t xml:space="preserve"> </w:t>
      </w:r>
      <w:r w:rsidR="005B6CBD" w:rsidRPr="00196BB9">
        <w:rPr>
          <w:u w:val="single"/>
        </w:rPr>
        <w:t>stavby</w:t>
      </w:r>
      <w:r w:rsidR="00605A83" w:rsidRPr="00196BB9">
        <w:rPr>
          <w:u w:val="single"/>
        </w:rPr>
        <w:t xml:space="preserve"> </w:t>
      </w:r>
      <w:r w:rsidR="00995374" w:rsidRPr="00196BB9">
        <w:rPr>
          <w:u w:val="single"/>
        </w:rPr>
        <w:t xml:space="preserve">zodpovídá za povodňovou ochranu </w:t>
      </w:r>
      <w:r w:rsidR="005B6CBD" w:rsidRPr="00196BB9">
        <w:rPr>
          <w:u w:val="single"/>
        </w:rPr>
        <w:t>stavby</w:t>
      </w:r>
      <w:r w:rsidR="00BA1CF8" w:rsidRPr="00196BB9">
        <w:rPr>
          <w:u w:val="single"/>
        </w:rPr>
        <w:t>.</w:t>
      </w:r>
    </w:p>
    <w:p w14:paraId="2D6C5C9F" w14:textId="77777777" w:rsidR="008C6A77" w:rsidRDefault="008C6A77" w:rsidP="006C42E0">
      <w:r>
        <w:t>Vzhledem k charakt</w:t>
      </w:r>
      <w:r w:rsidR="00D06A17">
        <w:t>e</w:t>
      </w:r>
      <w:r>
        <w:t xml:space="preserve">ru a rozsahu stavby je </w:t>
      </w:r>
      <w:r w:rsidR="00D06A17">
        <w:t>předsedou povodňové komise stavby investor stavby samotný, popř. jím pověřený zhotovitel stavby.</w:t>
      </w:r>
    </w:p>
    <w:p w14:paraId="312A1781" w14:textId="77777777" w:rsidR="007056E5" w:rsidRPr="00BA1CF8" w:rsidRDefault="00434362" w:rsidP="00434362">
      <w:pPr>
        <w:pStyle w:val="Nadpis3"/>
      </w:pPr>
      <w:bookmarkStart w:id="50" w:name="_Toc513372996"/>
      <w:bookmarkStart w:id="51" w:name="_Toc513563571"/>
      <w:bookmarkStart w:id="52" w:name="_Toc513563796"/>
      <w:bookmarkStart w:id="53" w:name="_Toc103934708"/>
      <w:r>
        <w:t xml:space="preserve">Činnost povodňové komise </w:t>
      </w:r>
      <w:bookmarkEnd w:id="50"/>
      <w:bookmarkEnd w:id="51"/>
      <w:bookmarkEnd w:id="52"/>
      <w:r>
        <w:t>při dosažení limitních hodnot SPA</w:t>
      </w:r>
      <w:bookmarkEnd w:id="53"/>
    </w:p>
    <w:p w14:paraId="36D47E3D" w14:textId="175DC477" w:rsidR="00F1743C" w:rsidRDefault="007056E5" w:rsidP="00FD68EF">
      <w:r w:rsidRPr="00941D1F">
        <w:t>V případě hrozby zatopení</w:t>
      </w:r>
      <w:r w:rsidR="00061AAC">
        <w:t xml:space="preserve"> stavby</w:t>
      </w:r>
      <w:r w:rsidRPr="00941D1F">
        <w:t xml:space="preserve"> </w:t>
      </w:r>
      <w:r w:rsidR="0050154C" w:rsidRPr="00941D1F">
        <w:t xml:space="preserve">nebo </w:t>
      </w:r>
      <w:r w:rsidR="00061AAC">
        <w:t xml:space="preserve">při </w:t>
      </w:r>
      <w:r w:rsidR="0050154C" w:rsidRPr="00941D1F">
        <w:t>vyhlášení jednotlivých SPA</w:t>
      </w:r>
      <w:r w:rsidRPr="00941D1F">
        <w:t xml:space="preserve"> je zabezpečeno varování pracovníků osobně nebo pomocí mobilního telefonu.</w:t>
      </w:r>
    </w:p>
    <w:p w14:paraId="10FBC3DA" w14:textId="77777777" w:rsidR="007056E5" w:rsidRPr="00FD68EF" w:rsidRDefault="007056E5" w:rsidP="00F44650">
      <w:pPr>
        <w:spacing w:after="120"/>
        <w:rPr>
          <w:rStyle w:val="Siln"/>
        </w:rPr>
      </w:pPr>
      <w:r w:rsidRPr="00FD68EF">
        <w:rPr>
          <w:rStyle w:val="Siln"/>
        </w:rPr>
        <w:t>I. SPA</w:t>
      </w:r>
    </w:p>
    <w:p w14:paraId="259545EF" w14:textId="4E09E0C7" w:rsidR="005F6E31" w:rsidRDefault="005F6E31" w:rsidP="005F6E31">
      <w:r>
        <w:t xml:space="preserve">Probíhá každodenní odečet vodního stavu na vodočetné lati, resp. na vtoku do potrubí, a sledování předpovědi počasí s ohledem na vývoj vodních stavů. Minimální četnost odečtů je doporučena v intervalu 2x denně. Prognóza vývoje vodních stavů může </w:t>
      </w:r>
      <w:r w:rsidR="00F41726">
        <w:t>být doplněna informacemi poskytnutými odborem</w:t>
      </w:r>
      <w:r>
        <w:t xml:space="preserve"> vodohospodářského dispečinku Povodí Ohře, státní podnik, popř. informacemi z webových stránek Českého hydrometeorologického ústavu. V místě stavby</w:t>
      </w:r>
      <w:r w:rsidR="0007694F">
        <w:t>,</w:t>
      </w:r>
      <w:r>
        <w:t xml:space="preserve"> </w:t>
      </w:r>
      <w:r w:rsidR="00F41726">
        <w:t>v případě výskytu intenzivních přívalo</w:t>
      </w:r>
      <w:r w:rsidR="0007694F">
        <w:t xml:space="preserve">vých srážek, </w:t>
      </w:r>
      <w:r>
        <w:t>lze na vodním toku očekáva</w:t>
      </w:r>
      <w:r w:rsidR="00F41726">
        <w:t>t</w:t>
      </w:r>
      <w:r w:rsidR="0007694F">
        <w:t>,</w:t>
      </w:r>
      <w:r w:rsidR="00F41726">
        <w:t xml:space="preserve"> zejména v le</w:t>
      </w:r>
      <w:r w:rsidR="0007694F">
        <w:t>t</w:t>
      </w:r>
      <w:r w:rsidR="00F41726">
        <w:t xml:space="preserve">ním období, </w:t>
      </w:r>
      <w:r>
        <w:t xml:space="preserve">velmi rychlý vzestup </w:t>
      </w:r>
      <w:r w:rsidR="0007694F">
        <w:t>hladiny</w:t>
      </w:r>
      <w:r>
        <w:t xml:space="preserve">. </w:t>
      </w:r>
      <w:r w:rsidR="0007694F">
        <w:t>Z tohoto důvodu j</w:t>
      </w:r>
      <w:r>
        <w:t>e třeba věnovat zvýšenou pozornost preventivním opatřením, např.:</w:t>
      </w:r>
    </w:p>
    <w:p w14:paraId="6AA89D17" w14:textId="606FCFB5" w:rsidR="005F6E31" w:rsidRDefault="005F6E31" w:rsidP="005F6E31">
      <w:pPr>
        <w:pStyle w:val="Seznam"/>
        <w:numPr>
          <w:ilvl w:val="0"/>
          <w:numId w:val="32"/>
        </w:numPr>
      </w:pPr>
      <w:r>
        <w:t>udržovat průtočnost koryta vodního toku odstraňováním naplavených předmětů v místě stavby,</w:t>
      </w:r>
    </w:p>
    <w:p w14:paraId="619F6F31" w14:textId="77777777" w:rsidR="005F6E31" w:rsidRDefault="005F6E31" w:rsidP="005F6E31">
      <w:pPr>
        <w:pStyle w:val="Seznam"/>
        <w:numPr>
          <w:ilvl w:val="0"/>
          <w:numId w:val="32"/>
        </w:numPr>
      </w:pPr>
      <w:r>
        <w:t>neskladovat vybouraný stavební materiál v korytě vodního toku,</w:t>
      </w:r>
    </w:p>
    <w:p w14:paraId="3C79A3F6" w14:textId="079AA190" w:rsidR="005F6E31" w:rsidRDefault="005F6E31" w:rsidP="005F6E31">
      <w:pPr>
        <w:pStyle w:val="Seznam"/>
        <w:numPr>
          <w:ilvl w:val="0"/>
          <w:numId w:val="32"/>
        </w:numPr>
      </w:pPr>
      <w:r>
        <w:t xml:space="preserve">při každém přerušení prací </w:t>
      </w:r>
      <w:r w:rsidR="0007694F">
        <w:t xml:space="preserve">odstraňovat </w:t>
      </w:r>
      <w:r>
        <w:t>z</w:t>
      </w:r>
      <w:r w:rsidR="0007694F">
        <w:t xml:space="preserve"> koryta </w:t>
      </w:r>
      <w:r>
        <w:t xml:space="preserve">vodního toku neupotřebený stavební materiál </w:t>
      </w:r>
      <w:r w:rsidR="00B6616C">
        <w:t xml:space="preserve">včetně pomocných konstrukcí pro převod vody </w:t>
      </w:r>
      <w:r>
        <w:t>a</w:t>
      </w:r>
      <w:r w:rsidR="008A5233">
        <w:t> </w:t>
      </w:r>
      <w:r>
        <w:t>vyvézt stavební techniku.</w:t>
      </w:r>
    </w:p>
    <w:p w14:paraId="2193E332" w14:textId="77777777" w:rsidR="005F6E31" w:rsidRDefault="005F6E31" w:rsidP="005F6E31">
      <w:r>
        <w:t>Při dosažení I. SPA je</w:t>
      </w:r>
      <w:r w:rsidRPr="00941D1F">
        <w:t xml:space="preserve"> zahájena činnost povodňové hlídky. </w:t>
      </w:r>
      <w:r w:rsidRPr="00BA1CF8">
        <w:t>S nastalou situací budou seznámeni všichni pracovníci stavby</w:t>
      </w:r>
      <w:r>
        <w:t>.</w:t>
      </w:r>
    </w:p>
    <w:p w14:paraId="417FABF0" w14:textId="77777777" w:rsidR="005B6CBD" w:rsidRPr="00A60CC4" w:rsidRDefault="007056E5" w:rsidP="00A60CC4">
      <w:pPr>
        <w:pStyle w:val="Normln1"/>
        <w:spacing w:after="120" w:line="312" w:lineRule="auto"/>
        <w:jc w:val="both"/>
        <w:rPr>
          <w:rStyle w:val="Siln"/>
          <w:rFonts w:cs="Arial"/>
        </w:rPr>
      </w:pPr>
      <w:r w:rsidRPr="00A60CC4">
        <w:rPr>
          <w:rStyle w:val="Siln"/>
          <w:rFonts w:cs="Arial"/>
        </w:rPr>
        <w:t>II. SPA</w:t>
      </w:r>
    </w:p>
    <w:p w14:paraId="59F3E78F" w14:textId="77777777" w:rsidR="007056E5" w:rsidRPr="00941D1F" w:rsidRDefault="007056E5" w:rsidP="00FD68EF">
      <w:r w:rsidRPr="00941D1F">
        <w:t>Po vyhlášení II.</w:t>
      </w:r>
      <w:r w:rsidR="0015630E" w:rsidRPr="00941D1F">
        <w:t xml:space="preserve"> </w:t>
      </w:r>
      <w:r w:rsidRPr="00941D1F">
        <w:t>SPA povodňovou komisí stavby budou probíhat pravidelné kontroly zájmové lokality a bude zvýšena četnost zjišťování údajů o hydrologické situaci. Nadále je udržován pravidelný kontakt s</w:t>
      </w:r>
      <w:r w:rsidR="005B6CBD" w:rsidRPr="00941D1F">
        <w:t xml:space="preserve"> odborem vodohospodářského dispečinku Povodí </w:t>
      </w:r>
      <w:r w:rsidR="005F6E31">
        <w:t>Ohře</w:t>
      </w:r>
      <w:r w:rsidR="00B36A58">
        <w:t>, státní podnik</w:t>
      </w:r>
      <w:r w:rsidR="005B6CBD" w:rsidRPr="00941D1F">
        <w:t>.</w:t>
      </w:r>
      <w:r w:rsidRPr="00941D1F">
        <w:t xml:space="preserve"> Minimální četnost pozorování při dosažení nebo vyhlášení II.</w:t>
      </w:r>
      <w:r w:rsidR="00004619" w:rsidRPr="00941D1F">
        <w:t xml:space="preserve"> </w:t>
      </w:r>
      <w:r w:rsidRPr="00941D1F">
        <w:t xml:space="preserve">SPA je doporučena </w:t>
      </w:r>
      <w:r w:rsidR="00B36A58">
        <w:t xml:space="preserve">v intervalu </w:t>
      </w:r>
      <w:r w:rsidRPr="00941D1F">
        <w:t xml:space="preserve">3 x denně. </w:t>
      </w:r>
      <w:r w:rsidR="00B36A58">
        <w:t>Při II. SPA j</w:t>
      </w:r>
      <w:r w:rsidRPr="00941D1F">
        <w:t>sou prováděny zápisy do povodňové knihy</w:t>
      </w:r>
      <w:r w:rsidR="00B36A58">
        <w:t xml:space="preserve">, </w:t>
      </w:r>
      <w:r w:rsidR="005B6CBD" w:rsidRPr="00941D1F">
        <w:t>příp. do stavebního deníku</w:t>
      </w:r>
      <w:r w:rsidR="00B36A58">
        <w:t>.</w:t>
      </w:r>
    </w:p>
    <w:p w14:paraId="19B56FBA" w14:textId="77777777" w:rsidR="007056E5" w:rsidRPr="00BA1CF8" w:rsidRDefault="00234707" w:rsidP="005F6E31">
      <w:pPr>
        <w:pStyle w:val="Seznam"/>
        <w:numPr>
          <w:ilvl w:val="0"/>
          <w:numId w:val="33"/>
        </w:numPr>
      </w:pPr>
      <w:r w:rsidRPr="00BA1CF8">
        <w:t>n</w:t>
      </w:r>
      <w:r w:rsidR="007056E5" w:rsidRPr="00BA1CF8">
        <w:t>a pracovišt</w:t>
      </w:r>
      <w:r w:rsidRPr="00BA1CF8">
        <w:t>i</w:t>
      </w:r>
      <w:r w:rsidR="007056E5" w:rsidRPr="00BA1CF8">
        <w:t xml:space="preserve"> </w:t>
      </w:r>
      <w:r w:rsidR="0050528A">
        <w:t>je</w:t>
      </w:r>
      <w:r w:rsidR="007056E5" w:rsidRPr="00BA1CF8">
        <w:t xml:space="preserve"> ukonč</w:t>
      </w:r>
      <w:r w:rsidR="0050528A">
        <w:t>ena</w:t>
      </w:r>
      <w:r w:rsidR="007056E5" w:rsidRPr="00BA1CF8">
        <w:t xml:space="preserve"> pracovní činnost,</w:t>
      </w:r>
    </w:p>
    <w:p w14:paraId="608BFCD3" w14:textId="77777777" w:rsidR="007056E5" w:rsidRPr="00BA1CF8" w:rsidRDefault="007056E5" w:rsidP="005F6E31">
      <w:pPr>
        <w:pStyle w:val="Seznam"/>
        <w:numPr>
          <w:ilvl w:val="0"/>
          <w:numId w:val="33"/>
        </w:numPr>
      </w:pPr>
      <w:r w:rsidRPr="00BA1CF8">
        <w:t xml:space="preserve">z lokality, která je ohrožena zaplavením </w:t>
      </w:r>
      <w:r w:rsidR="00AA2040">
        <w:t>jsou odstraněny</w:t>
      </w:r>
      <w:r w:rsidRPr="00BA1CF8">
        <w:t xml:space="preserve"> stroje a materiály, které by se zaplavením znehodnotily nebo mohly způsobit škody, popř. vytvořit překážku plynulému odtoku vody,</w:t>
      </w:r>
    </w:p>
    <w:p w14:paraId="756F04B7" w14:textId="06CB8E79" w:rsidR="007056E5" w:rsidRPr="00BA1CF8" w:rsidRDefault="007056E5" w:rsidP="005F6E31">
      <w:pPr>
        <w:pStyle w:val="Seznam"/>
        <w:numPr>
          <w:ilvl w:val="0"/>
          <w:numId w:val="33"/>
        </w:numPr>
      </w:pPr>
      <w:r w:rsidRPr="00BA1CF8">
        <w:t>budou upevněny všechny předměty, kt</w:t>
      </w:r>
      <w:r w:rsidR="003C7586">
        <w:t>eré by mohla voda strhnout a odplavit</w:t>
      </w:r>
      <w:r w:rsidRPr="00BA1CF8">
        <w:t>,</w:t>
      </w:r>
    </w:p>
    <w:p w14:paraId="3F14C70F" w14:textId="0D370695" w:rsidR="00037E9A" w:rsidRDefault="007056E5" w:rsidP="005F6E31">
      <w:pPr>
        <w:pStyle w:val="Seznam"/>
        <w:numPr>
          <w:ilvl w:val="0"/>
          <w:numId w:val="33"/>
        </w:numPr>
      </w:pPr>
      <w:r w:rsidRPr="00BA1CF8">
        <w:t xml:space="preserve">pro zmírnění ekologických následků budou </w:t>
      </w:r>
      <w:r w:rsidR="002B7BF1" w:rsidRPr="00BA1CF8">
        <w:t xml:space="preserve">veškeré látky a materiály závadné vodám </w:t>
      </w:r>
      <w:r w:rsidRPr="00BA1CF8">
        <w:t xml:space="preserve">odvezeny </w:t>
      </w:r>
      <w:r w:rsidR="00234707" w:rsidRPr="00BA1CF8">
        <w:t xml:space="preserve">mimo záplavové území </w:t>
      </w:r>
      <w:r w:rsidR="002B7BF1" w:rsidRPr="00BA1CF8">
        <w:t>toku</w:t>
      </w:r>
      <w:r w:rsidR="005F6E31">
        <w:t>.</w:t>
      </w:r>
    </w:p>
    <w:p w14:paraId="13043A67" w14:textId="77777777" w:rsidR="00037E9A" w:rsidRDefault="00037E9A">
      <w:pPr>
        <w:spacing w:after="0" w:line="240" w:lineRule="auto"/>
        <w:jc w:val="left"/>
      </w:pPr>
      <w:r>
        <w:br w:type="page"/>
      </w:r>
    </w:p>
    <w:p w14:paraId="1B25578E" w14:textId="77777777" w:rsidR="002B35B1" w:rsidRPr="00A60CC4" w:rsidRDefault="007056E5" w:rsidP="00A60CC4">
      <w:pPr>
        <w:pStyle w:val="Normln1"/>
        <w:spacing w:after="120" w:line="312" w:lineRule="auto"/>
        <w:jc w:val="both"/>
        <w:rPr>
          <w:rStyle w:val="Siln"/>
          <w:rFonts w:cs="Arial"/>
        </w:rPr>
      </w:pPr>
      <w:r w:rsidRPr="00A60CC4">
        <w:rPr>
          <w:rStyle w:val="Siln"/>
          <w:rFonts w:cs="Arial"/>
        </w:rPr>
        <w:lastRenderedPageBreak/>
        <w:t>III. SPA</w:t>
      </w:r>
    </w:p>
    <w:p w14:paraId="029C928B" w14:textId="7AB10FDE" w:rsidR="00E57B13" w:rsidRDefault="00E767C5" w:rsidP="00FD68EF">
      <w:r w:rsidRPr="00941D1F">
        <w:t>Po vyhlášení III.</w:t>
      </w:r>
      <w:r w:rsidR="0015630E" w:rsidRPr="00941D1F">
        <w:t xml:space="preserve"> </w:t>
      </w:r>
      <w:r w:rsidR="007056E5" w:rsidRPr="00941D1F">
        <w:t>SPA pokračují veškeré činnosti podle předchozího odstavce. Je zvýšená úroveň kontroly a</w:t>
      </w:r>
      <w:r w:rsidR="008A5233">
        <w:t> </w:t>
      </w:r>
      <w:r w:rsidR="007056E5" w:rsidRPr="00941D1F">
        <w:t xml:space="preserve">četnost vzájemného předávání a získávání informací o nastalé situaci mezi předsedou </w:t>
      </w:r>
      <w:r w:rsidR="00EA3BBA">
        <w:t>povodňové komise</w:t>
      </w:r>
      <w:r w:rsidR="007056E5" w:rsidRPr="00941D1F">
        <w:t xml:space="preserve"> </w:t>
      </w:r>
      <w:r w:rsidR="005B6CBD" w:rsidRPr="00941D1F">
        <w:t>stavby</w:t>
      </w:r>
      <w:r w:rsidR="007056E5" w:rsidRPr="00941D1F">
        <w:t xml:space="preserve">, povodňovými orgány, správcem toku a ČHMÚ. Podle možností </w:t>
      </w:r>
      <w:r w:rsidR="007056E5" w:rsidRPr="00941D1F">
        <w:rPr>
          <w:u w:val="single"/>
        </w:rPr>
        <w:t>je zajišťována dokumentace vzniklé situace a případných škod</w:t>
      </w:r>
      <w:r w:rsidR="007056E5" w:rsidRPr="00941D1F">
        <w:t xml:space="preserve"> (fotodokumentace, video, svědectví)</w:t>
      </w:r>
      <w:r w:rsidR="00FF43EE">
        <w:t>,</w:t>
      </w:r>
      <w:r w:rsidR="007056E5" w:rsidRPr="00941D1F">
        <w:t xml:space="preserve"> </w:t>
      </w:r>
      <w:r w:rsidR="00FF43EE">
        <w:t>p</w:t>
      </w:r>
      <w:r w:rsidR="007056E5" w:rsidRPr="00941D1F">
        <w:t>rovádí se zápisy do povodňové knihy</w:t>
      </w:r>
      <w:r w:rsidR="00FF43EE">
        <w:t>, popř.</w:t>
      </w:r>
      <w:r w:rsidR="005B6CBD" w:rsidRPr="00941D1F">
        <w:t xml:space="preserve"> stavebního deníku</w:t>
      </w:r>
      <w:r w:rsidR="00FF43EE">
        <w:t>.</w:t>
      </w:r>
    </w:p>
    <w:p w14:paraId="4BAE9B90" w14:textId="77777777" w:rsidR="005F6E31" w:rsidRPr="00FD68EF" w:rsidRDefault="005F6E31" w:rsidP="005F6E31">
      <w:pPr>
        <w:pStyle w:val="Seznam"/>
        <w:numPr>
          <w:ilvl w:val="0"/>
          <w:numId w:val="34"/>
        </w:numPr>
      </w:pPr>
      <w:r>
        <w:t>v</w:t>
      </w:r>
      <w:r w:rsidRPr="00FD68EF">
        <w:t>eškeré staveništní rozvody elektrické energie a rozvaděče budou odpojeny od zdroje,</w:t>
      </w:r>
    </w:p>
    <w:p w14:paraId="0492BE95" w14:textId="77777777" w:rsidR="005F6E31" w:rsidRDefault="005F6E31" w:rsidP="005F6E31">
      <w:pPr>
        <w:pStyle w:val="Seznam"/>
        <w:numPr>
          <w:ilvl w:val="0"/>
          <w:numId w:val="34"/>
        </w:numPr>
      </w:pPr>
      <w:r w:rsidRPr="00FD68EF">
        <w:t xml:space="preserve">veškeré překážky znemožňující plynulý průtok vody </w:t>
      </w:r>
      <w:r>
        <w:t>staveništěm</w:t>
      </w:r>
      <w:r w:rsidRPr="00FD68EF">
        <w:t xml:space="preserve"> budou průběžně odstraňovány,</w:t>
      </w:r>
    </w:p>
    <w:p w14:paraId="0CA60764" w14:textId="77777777" w:rsidR="005F6E31" w:rsidRDefault="005F6E31" w:rsidP="005F6E31">
      <w:pPr>
        <w:pStyle w:val="Seznam"/>
        <w:numPr>
          <w:ilvl w:val="0"/>
          <w:numId w:val="34"/>
        </w:numPr>
      </w:pPr>
      <w:r w:rsidRPr="00FD68EF">
        <w:t>budou prováděna opatření proti poškození nebo zničení rozpracovaného díla</w:t>
      </w:r>
      <w:r>
        <w:t>,</w:t>
      </w:r>
    </w:p>
    <w:p w14:paraId="58762FB7" w14:textId="77777777" w:rsidR="00CF351B" w:rsidRPr="00FD68EF" w:rsidRDefault="00CF351B" w:rsidP="005F6E31">
      <w:pPr>
        <w:pStyle w:val="Seznam"/>
        <w:numPr>
          <w:ilvl w:val="0"/>
          <w:numId w:val="34"/>
        </w:numPr>
      </w:pPr>
      <w:r>
        <w:t>bude</w:t>
      </w:r>
      <w:r w:rsidRPr="006523A2">
        <w:t xml:space="preserve"> </w:t>
      </w:r>
      <w:r>
        <w:t xml:space="preserve">prováděna </w:t>
      </w:r>
      <w:r w:rsidRPr="006523A2">
        <w:t>kontrol</w:t>
      </w:r>
      <w:r>
        <w:t>a</w:t>
      </w:r>
      <w:r w:rsidRPr="006523A2">
        <w:t xml:space="preserve"> zabezpečení stavebního materiálu a </w:t>
      </w:r>
      <w:r>
        <w:t>stavebních</w:t>
      </w:r>
      <w:r w:rsidRPr="006523A2">
        <w:t xml:space="preserve"> </w:t>
      </w:r>
      <w:r>
        <w:t>strojů,</w:t>
      </w:r>
    </w:p>
    <w:p w14:paraId="491155A6" w14:textId="6D6B809D" w:rsidR="00F1743C" w:rsidRDefault="00FF43EE" w:rsidP="005F6E31">
      <w:pPr>
        <w:pStyle w:val="Seznam"/>
        <w:numPr>
          <w:ilvl w:val="0"/>
          <w:numId w:val="34"/>
        </w:numPr>
      </w:pPr>
      <w:r>
        <w:t xml:space="preserve">na staveništi, resp. </w:t>
      </w:r>
      <w:r w:rsidR="007056E5" w:rsidRPr="00FD68EF">
        <w:t>na ohrožených pracovištích</w:t>
      </w:r>
      <w:r w:rsidR="00A4243D">
        <w:t>,</w:t>
      </w:r>
      <w:r w:rsidR="007056E5" w:rsidRPr="00FD68EF">
        <w:t xml:space="preserve"> b</w:t>
      </w:r>
      <w:r>
        <w:t>udou</w:t>
      </w:r>
      <w:r w:rsidR="007056E5" w:rsidRPr="00FD68EF">
        <w:t xml:space="preserve"> přítomni pouze pracovníci pověření úkoly protipovodňové služby</w:t>
      </w:r>
      <w:r>
        <w:t>.</w:t>
      </w:r>
    </w:p>
    <w:p w14:paraId="390F96CC" w14:textId="6E330B51" w:rsidR="007056E5" w:rsidRPr="00A60CC4" w:rsidRDefault="007056E5" w:rsidP="00941D1F">
      <w:pPr>
        <w:pStyle w:val="Normln1"/>
        <w:spacing w:after="120" w:line="312" w:lineRule="auto"/>
        <w:rPr>
          <w:rStyle w:val="Siln"/>
        </w:rPr>
      </w:pPr>
      <w:r w:rsidRPr="00A60CC4">
        <w:rPr>
          <w:rStyle w:val="Siln"/>
        </w:rPr>
        <w:t>Evakuační trasy z ohrožené lokality</w:t>
      </w:r>
    </w:p>
    <w:p w14:paraId="2618F39E" w14:textId="577257F6" w:rsidR="005F6E31" w:rsidRDefault="005F6E31" w:rsidP="005F6E31">
      <w:bookmarkStart w:id="54" w:name="_Toc513372997"/>
      <w:bookmarkStart w:id="55" w:name="_Toc513563572"/>
      <w:bookmarkStart w:id="56" w:name="_Toc513563797"/>
      <w:r>
        <w:t>Evakuační trasy jsou voleny ve sm</w:t>
      </w:r>
      <w:r w:rsidR="00540A47">
        <w:t>ěru od území ohroženého povodní a shodují se s přístupovými trasami na staveniště.</w:t>
      </w:r>
      <w:r>
        <w:t xml:space="preserve"> Ústupov</w:t>
      </w:r>
      <w:r w:rsidR="00540A47">
        <w:t>é</w:t>
      </w:r>
      <w:r>
        <w:t xml:space="preserve"> tras</w:t>
      </w:r>
      <w:r w:rsidR="00540A47">
        <w:t>y</w:t>
      </w:r>
      <w:r>
        <w:t xml:space="preserve"> z předmětné lokality stavby j</w:t>
      </w:r>
      <w:r w:rsidR="00540A47">
        <w:t>sou</w:t>
      </w:r>
      <w:r>
        <w:t xml:space="preserve"> uveden</w:t>
      </w:r>
      <w:r w:rsidR="00540A47">
        <w:t>y</w:t>
      </w:r>
      <w:r>
        <w:t xml:space="preserve"> v grafické části povodňového plánu.</w:t>
      </w:r>
      <w:r w:rsidR="001B6BA5">
        <w:t xml:space="preserve"> </w:t>
      </w:r>
    </w:p>
    <w:p w14:paraId="2646B045" w14:textId="77777777" w:rsidR="007056E5" w:rsidRPr="00D24B9C" w:rsidRDefault="00434362" w:rsidP="00434362">
      <w:pPr>
        <w:pStyle w:val="Nadpis3"/>
      </w:pPr>
      <w:bookmarkStart w:id="57" w:name="_Toc103934709"/>
      <w:r>
        <w:t xml:space="preserve">Činnost povodňové komise </w:t>
      </w:r>
      <w:r w:rsidR="00D24B9C" w:rsidRPr="00D24B9C">
        <w:t>po skončení povodně</w:t>
      </w:r>
      <w:bookmarkEnd w:id="54"/>
      <w:bookmarkEnd w:id="55"/>
      <w:bookmarkEnd w:id="56"/>
      <w:bookmarkEnd w:id="57"/>
    </w:p>
    <w:p w14:paraId="00E4FF91" w14:textId="77777777" w:rsidR="007056E5" w:rsidRPr="00D53F86" w:rsidRDefault="007056E5" w:rsidP="004645C2">
      <w:r w:rsidRPr="00941D1F">
        <w:t>Po skončení povodně jsou příslušné povodňové aktivity odvolány povodňovou komisí stavby, která je vyhlásila.</w:t>
      </w:r>
      <w:r w:rsidR="004645C2">
        <w:t xml:space="preserve"> </w:t>
      </w:r>
      <w:r w:rsidR="00FA3FFA" w:rsidRPr="00D53F86">
        <w:t>Následně bude zajištěno</w:t>
      </w:r>
      <w:r w:rsidRPr="00D53F86">
        <w:t>:</w:t>
      </w:r>
    </w:p>
    <w:p w14:paraId="6C2D0F80" w14:textId="5F5E4D14" w:rsidR="007056E5" w:rsidRPr="00D53F86" w:rsidRDefault="007056E5" w:rsidP="005F6E31">
      <w:pPr>
        <w:pStyle w:val="Seznam"/>
        <w:numPr>
          <w:ilvl w:val="0"/>
          <w:numId w:val="35"/>
        </w:numPr>
      </w:pPr>
      <w:r w:rsidRPr="00D53F86">
        <w:t>vyčerpání zaplavených prostor,</w:t>
      </w:r>
    </w:p>
    <w:p w14:paraId="17B899B0" w14:textId="77777777" w:rsidR="005B6CBD" w:rsidRPr="00D53F86" w:rsidRDefault="007056E5" w:rsidP="005F6E31">
      <w:pPr>
        <w:pStyle w:val="Seznam"/>
        <w:numPr>
          <w:ilvl w:val="0"/>
          <w:numId w:val="35"/>
        </w:numPr>
      </w:pPr>
      <w:r w:rsidRPr="00D53F86">
        <w:t>odborná prohlídka pro zjištění povodňových škod</w:t>
      </w:r>
      <w:r w:rsidR="004645C2">
        <w:t>,</w:t>
      </w:r>
    </w:p>
    <w:p w14:paraId="1FECC171" w14:textId="77777777" w:rsidR="007056E5" w:rsidRPr="00D53F86" w:rsidRDefault="007056E5" w:rsidP="005F6E31">
      <w:pPr>
        <w:pStyle w:val="Seznam"/>
        <w:numPr>
          <w:ilvl w:val="0"/>
          <w:numId w:val="35"/>
        </w:numPr>
      </w:pPr>
      <w:r w:rsidRPr="00D53F86">
        <w:t>posouzení stavu konstrukcí z hlediska jejich stability a bezpečnosti s ohledem na ochranu zdraví,</w:t>
      </w:r>
    </w:p>
    <w:p w14:paraId="58C5D0FC" w14:textId="77777777" w:rsidR="007056E5" w:rsidRDefault="007056E5" w:rsidP="005F6E31">
      <w:pPr>
        <w:pStyle w:val="Seznam"/>
        <w:numPr>
          <w:ilvl w:val="0"/>
          <w:numId w:val="35"/>
        </w:numPr>
      </w:pPr>
      <w:r w:rsidRPr="00D53F86">
        <w:t>sepsání zprávy o těchto činnostech</w:t>
      </w:r>
      <w:r w:rsidR="005B6CBD" w:rsidRPr="00D53F86">
        <w:t xml:space="preserve"> do povodňové knihy</w:t>
      </w:r>
      <w:r w:rsidR="00C84F1E">
        <w:t xml:space="preserve">, resp. </w:t>
      </w:r>
      <w:r w:rsidR="005B6CBD" w:rsidRPr="00D53F86">
        <w:t>stavebního deníku.</w:t>
      </w:r>
    </w:p>
    <w:p w14:paraId="37EF3195" w14:textId="77777777" w:rsidR="007056E5" w:rsidRPr="00D24B9C" w:rsidRDefault="00D24B9C" w:rsidP="006C42E0">
      <w:pPr>
        <w:pStyle w:val="Nadpis2"/>
      </w:pPr>
      <w:bookmarkStart w:id="58" w:name="_Toc513372998"/>
      <w:bookmarkStart w:id="59" w:name="_Toc513563573"/>
      <w:bookmarkStart w:id="60" w:name="_Toc513563798"/>
      <w:bookmarkStart w:id="61" w:name="_Toc103934710"/>
      <w:r w:rsidRPr="00D24B9C">
        <w:t>POVODŇOVÁ KNIHA</w:t>
      </w:r>
      <w:bookmarkEnd w:id="58"/>
      <w:bookmarkEnd w:id="59"/>
      <w:bookmarkEnd w:id="60"/>
      <w:bookmarkEnd w:id="61"/>
    </w:p>
    <w:p w14:paraId="6E4DF964" w14:textId="3FBFF1A6" w:rsidR="007056E5" w:rsidRPr="00D24B9C" w:rsidRDefault="0015630E" w:rsidP="006C42E0">
      <w:r w:rsidRPr="00D24B9C">
        <w:t>Veškerá činnost</w:t>
      </w:r>
      <w:r w:rsidR="007056E5" w:rsidRPr="00D24B9C">
        <w:t xml:space="preserve"> probíha</w:t>
      </w:r>
      <w:r w:rsidRPr="00D24B9C">
        <w:t>jící</w:t>
      </w:r>
      <w:r w:rsidR="007056E5" w:rsidRPr="00D24B9C">
        <w:t xml:space="preserve"> po vyhlášení stavu bdělosti bude zaznamenána do povodňové knihy</w:t>
      </w:r>
      <w:r w:rsidR="000438E3" w:rsidRPr="00D24B9C">
        <w:t xml:space="preserve"> nebo </w:t>
      </w:r>
      <w:r w:rsidR="00910EE0">
        <w:br/>
      </w:r>
      <w:r w:rsidR="000438E3" w:rsidRPr="00D24B9C">
        <w:t>do stavebního deníku</w:t>
      </w:r>
      <w:r w:rsidR="00D24B9C" w:rsidRPr="00D24B9C">
        <w:t>.</w:t>
      </w:r>
    </w:p>
    <w:p w14:paraId="4065707B" w14:textId="247F970B" w:rsidR="007056E5" w:rsidRPr="00D24B9C" w:rsidRDefault="00FA3FFA" w:rsidP="006C42E0">
      <w:r w:rsidRPr="00D24B9C">
        <w:t>Jedná se zejména</w:t>
      </w:r>
      <w:r w:rsidR="007056E5" w:rsidRPr="00D24B9C">
        <w:t>:</w:t>
      </w:r>
    </w:p>
    <w:p w14:paraId="0E9901F8" w14:textId="77777777" w:rsidR="007056E5" w:rsidRPr="00D24B9C" w:rsidRDefault="007056E5" w:rsidP="00FB45D9">
      <w:pPr>
        <w:pStyle w:val="Seznam"/>
        <w:numPr>
          <w:ilvl w:val="0"/>
          <w:numId w:val="36"/>
        </w:numPr>
      </w:pPr>
      <w:r w:rsidRPr="00D24B9C">
        <w:t>doslovné znění přijatých a odeslaných zpráv hlásné služby, od spol</w:t>
      </w:r>
      <w:r w:rsidR="000438E3" w:rsidRPr="00D24B9C">
        <w:t>upracujících organizací a orgánů</w:t>
      </w:r>
      <w:r w:rsidRPr="00D24B9C">
        <w:t xml:space="preserve"> ochrany před povodněmi (odesílatel, způsob a doba převzetí),</w:t>
      </w:r>
    </w:p>
    <w:p w14:paraId="1EED2E0F" w14:textId="77777777" w:rsidR="007056E5" w:rsidRPr="00D24B9C" w:rsidRDefault="007056E5" w:rsidP="00FB45D9">
      <w:pPr>
        <w:pStyle w:val="Seznam"/>
        <w:numPr>
          <w:ilvl w:val="0"/>
          <w:numId w:val="36"/>
        </w:numPr>
      </w:pPr>
      <w:r w:rsidRPr="00D24B9C">
        <w:t>denní stavy a průtoky vody,</w:t>
      </w:r>
    </w:p>
    <w:p w14:paraId="0C0CBA50" w14:textId="77777777" w:rsidR="007056E5" w:rsidRPr="00D24B9C" w:rsidRDefault="007056E5" w:rsidP="00FB45D9">
      <w:pPr>
        <w:pStyle w:val="Seznam"/>
        <w:numPr>
          <w:ilvl w:val="0"/>
          <w:numId w:val="36"/>
        </w:numPr>
      </w:pPr>
      <w:r w:rsidRPr="00D24B9C">
        <w:t>výsledky prohlídek před a po povodni,</w:t>
      </w:r>
    </w:p>
    <w:p w14:paraId="5F543FC4" w14:textId="77777777" w:rsidR="007056E5" w:rsidRPr="00D24B9C" w:rsidRDefault="007056E5" w:rsidP="00FB45D9">
      <w:pPr>
        <w:pStyle w:val="Seznam"/>
        <w:numPr>
          <w:ilvl w:val="0"/>
          <w:numId w:val="36"/>
        </w:numPr>
      </w:pPr>
      <w:r w:rsidRPr="00D24B9C">
        <w:t>opatření přijatá na úseku zabezpečovacích a záchranných prací.</w:t>
      </w:r>
    </w:p>
    <w:p w14:paraId="3E1F1E97" w14:textId="77777777" w:rsidR="007056E5" w:rsidRPr="00941D1F" w:rsidRDefault="007056E5" w:rsidP="006C42E0">
      <w:r w:rsidRPr="00941D1F">
        <w:t>Zápisy se zaznamenávají chronologicky podle skutečnosti. Za vedení knihy je odpovědný předseda povodňové komise</w:t>
      </w:r>
      <w:r w:rsidR="000438E3" w:rsidRPr="00941D1F">
        <w:t xml:space="preserve"> stavby</w:t>
      </w:r>
      <w:r w:rsidRPr="00941D1F">
        <w:t>.</w:t>
      </w:r>
    </w:p>
    <w:p w14:paraId="4AE55F45" w14:textId="712E69A1" w:rsidR="00E57B13" w:rsidRDefault="007056E5" w:rsidP="006C42E0">
      <w:r w:rsidRPr="00941D1F">
        <w:t xml:space="preserve">Povodňový plán bude </w:t>
      </w:r>
      <w:r w:rsidR="00234707" w:rsidRPr="00941D1F">
        <w:t>umístěn</w:t>
      </w:r>
      <w:r w:rsidRPr="00941D1F">
        <w:t xml:space="preserve"> na </w:t>
      </w:r>
      <w:r w:rsidR="00234707" w:rsidRPr="00941D1F">
        <w:t>dostupném</w:t>
      </w:r>
      <w:r w:rsidRPr="00941D1F">
        <w:t xml:space="preserve"> místě a musí s ním být seznámeni všichni pracovníci zapojení do povodňové služby. </w:t>
      </w:r>
      <w:r w:rsidR="00956580">
        <w:t>Povodňový plán nabývá</w:t>
      </w:r>
      <w:r w:rsidRPr="00941D1F">
        <w:t xml:space="preserve"> platnosti dnem jeho schválení. Za dodržování </w:t>
      </w:r>
      <w:r w:rsidR="00956580">
        <w:t>povodňového plánu</w:t>
      </w:r>
      <w:r w:rsidRPr="00941D1F">
        <w:t xml:space="preserve"> odpovídá předseda </w:t>
      </w:r>
      <w:r w:rsidR="00956580">
        <w:t>povodňové komise, resp. investor stavby.</w:t>
      </w:r>
    </w:p>
    <w:p w14:paraId="6BE506B5" w14:textId="77777777" w:rsidR="007056E5" w:rsidRPr="005F50E7" w:rsidRDefault="00186759" w:rsidP="006C42E0">
      <w:pPr>
        <w:pStyle w:val="Nadpis1"/>
      </w:pPr>
      <w:bookmarkStart w:id="62" w:name="_Toc513372999"/>
      <w:bookmarkStart w:id="63" w:name="_Toc513563574"/>
      <w:bookmarkStart w:id="64" w:name="_Toc513563799"/>
      <w:bookmarkStart w:id="65" w:name="_Toc103934711"/>
      <w:r w:rsidRPr="005F50E7">
        <w:lastRenderedPageBreak/>
        <w:t>ORGANIZAČNÍ ČÁST</w:t>
      </w:r>
      <w:bookmarkEnd w:id="62"/>
      <w:bookmarkEnd w:id="63"/>
      <w:bookmarkEnd w:id="64"/>
      <w:bookmarkEnd w:id="65"/>
    </w:p>
    <w:p w14:paraId="4C3F3B39" w14:textId="77777777" w:rsidR="007056E5" w:rsidRDefault="007056E5" w:rsidP="006C42E0">
      <w:pPr>
        <w:pStyle w:val="Nadpis2"/>
      </w:pPr>
      <w:bookmarkStart w:id="66" w:name="_Toc513373000"/>
      <w:bookmarkStart w:id="67" w:name="_Toc513563575"/>
      <w:bookmarkStart w:id="68" w:name="_Toc513563800"/>
      <w:bookmarkStart w:id="69" w:name="_Toc103934712"/>
      <w:r w:rsidRPr="00D34F48">
        <w:t>P</w:t>
      </w:r>
      <w:bookmarkEnd w:id="66"/>
      <w:bookmarkEnd w:id="67"/>
      <w:bookmarkEnd w:id="68"/>
      <w:r w:rsidR="00677DFD">
        <w:t>OVODŇOVÁ KOMISE</w:t>
      </w:r>
      <w:r w:rsidR="00F61E06">
        <w:t xml:space="preserve"> </w:t>
      </w:r>
      <w:r w:rsidR="008C6414">
        <w:t>města / obce</w:t>
      </w:r>
      <w:bookmarkEnd w:id="69"/>
    </w:p>
    <w:tbl>
      <w:tblPr>
        <w:tblW w:w="9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39"/>
      </w:tblGrid>
      <w:tr w:rsidR="00F13BB3" w:rsidRPr="00F13BB3" w14:paraId="0B040281" w14:textId="77777777" w:rsidTr="00F13BB3">
        <w:trPr>
          <w:trHeight w:val="285"/>
        </w:trPr>
        <w:tc>
          <w:tcPr>
            <w:tcW w:w="10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26A1714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b/>
                <w:bCs/>
                <w:color w:val="000000"/>
                <w:sz w:val="22"/>
                <w:szCs w:val="22"/>
              </w:rPr>
            </w:pPr>
            <w:bookmarkStart w:id="70" w:name="_Toc513373001"/>
            <w:bookmarkStart w:id="71" w:name="_Toc513563576"/>
            <w:bookmarkStart w:id="72" w:name="_Toc513563801"/>
            <w:r w:rsidRPr="00F13BB3">
              <w:rPr>
                <w:rFonts w:ascii="Verdana" w:hAnsi="Verdana" w:cs="Calibri"/>
                <w:b/>
                <w:bCs/>
                <w:color w:val="000000"/>
                <w:sz w:val="22"/>
                <w:szCs w:val="22"/>
              </w:rPr>
              <w:t>ORP Karlovy Vary (531)</w:t>
            </w:r>
          </w:p>
        </w:tc>
      </w:tr>
      <w:tr w:rsidR="00F13BB3" w:rsidRPr="00F13BB3" w14:paraId="53A89174" w14:textId="77777777" w:rsidTr="00F13BB3">
        <w:trPr>
          <w:trHeight w:val="255"/>
        </w:trPr>
        <w:tc>
          <w:tcPr>
            <w:tcW w:w="10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E0D718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adresa: Moskevská 1281/21, Karlovy Vary</w:t>
            </w:r>
          </w:p>
        </w:tc>
      </w:tr>
      <w:tr w:rsidR="00F13BB3" w:rsidRPr="00F13BB3" w14:paraId="44ACC777" w14:textId="77777777" w:rsidTr="00F13BB3">
        <w:trPr>
          <w:trHeight w:val="255"/>
        </w:trPr>
        <w:tc>
          <w:tcPr>
            <w:tcW w:w="10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E0F1E6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telefon: 353 151 111, fax: 353 151 400, e-mail: 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  <w:u w:val="single"/>
              </w:rPr>
              <w:t>posta@mmkv.cz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, web: 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  <w:u w:val="single"/>
              </w:rPr>
              <w:t>http://www.mmkv.cz</w:t>
            </w:r>
          </w:p>
        </w:tc>
      </w:tr>
      <w:tr w:rsidR="00F13BB3" w:rsidRPr="00F13BB3" w14:paraId="77F028A1" w14:textId="77777777" w:rsidTr="00F13BB3">
        <w:trPr>
          <w:trHeight w:val="255"/>
        </w:trPr>
        <w:tc>
          <w:tcPr>
            <w:tcW w:w="10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6D01F0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aktualizováno: 20.04.2022</w:t>
            </w:r>
          </w:p>
        </w:tc>
      </w:tr>
    </w:tbl>
    <w:p w14:paraId="570D4599" w14:textId="6F9436AB" w:rsidR="00FD6B88" w:rsidRDefault="00FD6B88">
      <w:pPr>
        <w:spacing w:after="0" w:line="240" w:lineRule="auto"/>
        <w:jc w:val="left"/>
      </w:pPr>
    </w:p>
    <w:p w14:paraId="2A93C55D" w14:textId="77777777" w:rsidR="00F2644C" w:rsidRDefault="00F2644C">
      <w:pPr>
        <w:spacing w:after="0" w:line="240" w:lineRule="auto"/>
        <w:jc w:val="left"/>
      </w:pPr>
    </w:p>
    <w:tbl>
      <w:tblPr>
        <w:tblW w:w="9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4"/>
        <w:gridCol w:w="1603"/>
        <w:gridCol w:w="3382"/>
        <w:gridCol w:w="1470"/>
        <w:gridCol w:w="700"/>
        <w:gridCol w:w="1520"/>
      </w:tblGrid>
      <w:tr w:rsidR="00F13BB3" w:rsidRPr="00F13BB3" w14:paraId="0B6064B2" w14:textId="77777777" w:rsidTr="00F13BB3">
        <w:trPr>
          <w:trHeight w:val="270"/>
        </w:trPr>
        <w:tc>
          <w:tcPr>
            <w:tcW w:w="10260" w:type="dxa"/>
            <w:gridSpan w:val="6"/>
            <w:tcBorders>
              <w:top w:val="nil"/>
              <w:left w:val="nil"/>
              <w:bottom w:val="single" w:sz="8" w:space="0" w:color="849AC6"/>
              <w:right w:val="nil"/>
            </w:tcBorders>
            <w:shd w:val="clear" w:color="auto" w:fill="auto"/>
            <w:vAlign w:val="center"/>
            <w:hideMark/>
          </w:tcPr>
          <w:p w14:paraId="5E76B73C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b/>
                <w:bCs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b/>
                <w:bCs/>
                <w:color w:val="000000"/>
                <w:sz w:val="18"/>
                <w:szCs w:val="18"/>
              </w:rPr>
              <w:t>Povodňová komise</w:t>
            </w:r>
          </w:p>
        </w:tc>
      </w:tr>
      <w:tr w:rsidR="00F13BB3" w:rsidRPr="00F13BB3" w14:paraId="18990C3F" w14:textId="77777777" w:rsidTr="00F13BB3">
        <w:trPr>
          <w:trHeight w:val="255"/>
        </w:trPr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C03C9B9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předseda</w:t>
            </w:r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85E7582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 xml:space="preserve">Pfeffer </w:t>
            </w:r>
            <w:proofErr w:type="spellStart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Ferklová</w:t>
            </w:r>
            <w:proofErr w:type="spellEnd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 xml:space="preserve"> Andrea,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Ing., MBA</w:t>
            </w:r>
          </w:p>
        </w:tc>
        <w:tc>
          <w:tcPr>
            <w:tcW w:w="37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ACEB1A7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Statutární město Karlovy Vary,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Moskevská 21, 361 20 Karlovy Vary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6821AB3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primátorka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847265C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tel: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C976F63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353 151 319</w:t>
            </w:r>
          </w:p>
        </w:tc>
      </w:tr>
      <w:tr w:rsidR="00F13BB3" w:rsidRPr="00F13BB3" w14:paraId="31B433AB" w14:textId="77777777" w:rsidTr="00F13BB3">
        <w:trPr>
          <w:trHeight w:val="510"/>
        </w:trPr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2779A37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163F4D8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37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2B4B32B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94A7B60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96BCF8A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mobil: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805CDC8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neveřejný</w:t>
            </w:r>
          </w:p>
        </w:tc>
      </w:tr>
      <w:tr w:rsidR="00F13BB3" w:rsidRPr="00F13BB3" w14:paraId="6A0DC246" w14:textId="77777777" w:rsidTr="00F13BB3">
        <w:trPr>
          <w:trHeight w:val="255"/>
        </w:trPr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2F01EF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místo-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předseda</w:t>
            </w:r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B6A0D5B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Dušek Martin</w:t>
            </w:r>
          </w:p>
        </w:tc>
        <w:tc>
          <w:tcPr>
            <w:tcW w:w="37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E8F4C9A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Statutární město Karlovy Vary,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Moskevská 21, 361 20 Karlovy Vary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A7A830B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uvolněný člen Rady města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020154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tel: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CF9E689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353 151 316</w:t>
            </w:r>
          </w:p>
        </w:tc>
      </w:tr>
      <w:tr w:rsidR="00F13BB3" w:rsidRPr="00F13BB3" w14:paraId="3FFA4EBA" w14:textId="77777777" w:rsidTr="00F13BB3">
        <w:trPr>
          <w:trHeight w:val="255"/>
        </w:trPr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CE2F396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9A79A82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37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DDF3EF9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87FB6D2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6953A08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mobil: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5E01109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neveřejný</w:t>
            </w:r>
          </w:p>
        </w:tc>
      </w:tr>
      <w:tr w:rsidR="00F13BB3" w:rsidRPr="00F13BB3" w14:paraId="5989EC91" w14:textId="77777777" w:rsidTr="00F13BB3">
        <w:trPr>
          <w:trHeight w:val="255"/>
        </w:trPr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0AB01DA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tajemník</w:t>
            </w:r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B72B83A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Szabo Petra,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Ing.</w:t>
            </w:r>
          </w:p>
        </w:tc>
        <w:tc>
          <w:tcPr>
            <w:tcW w:w="37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B124D1B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Statutární město Karlovy Vary,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Moskevská 21, 361 20 Karlovy Vary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824E76A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vodoprávní úřad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ACEA8D8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tel: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530506A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353 152 737</w:t>
            </w:r>
          </w:p>
        </w:tc>
      </w:tr>
      <w:tr w:rsidR="00F13BB3" w:rsidRPr="00F13BB3" w14:paraId="35369CCC" w14:textId="77777777" w:rsidTr="00F13BB3">
        <w:trPr>
          <w:trHeight w:val="255"/>
        </w:trPr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B454C79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C93709C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37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F53E26B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022033A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3E2B88A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mobil: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CE5242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neveřejný</w:t>
            </w:r>
          </w:p>
        </w:tc>
      </w:tr>
      <w:tr w:rsidR="00F13BB3" w:rsidRPr="00F13BB3" w14:paraId="010CB32E" w14:textId="77777777" w:rsidTr="00F13BB3">
        <w:trPr>
          <w:trHeight w:val="390"/>
        </w:trPr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B2A0A77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člen</w:t>
            </w:r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6E02E3A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Holý Lukáš,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Ing.</w:t>
            </w:r>
          </w:p>
        </w:tc>
        <w:tc>
          <w:tcPr>
            <w:tcW w:w="37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15A4D59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Povodí Ohře, s. p., závod Karlovy Vary,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Mostecká 50, 360 01 K. Vary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5626D9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vedoucí provozu Karlovy Vary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41D32AA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tel: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F2D89D0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353 222 303-5</w:t>
            </w:r>
          </w:p>
        </w:tc>
      </w:tr>
      <w:tr w:rsidR="00F13BB3" w:rsidRPr="00F13BB3" w14:paraId="298A5A73" w14:textId="77777777" w:rsidTr="00F13BB3">
        <w:trPr>
          <w:trHeight w:val="375"/>
        </w:trPr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F428B2E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6E248A5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37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2099439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487FD9D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0193EA3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mobil: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384D273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neveřejný</w:t>
            </w:r>
          </w:p>
        </w:tc>
      </w:tr>
      <w:tr w:rsidR="00F13BB3" w:rsidRPr="00F13BB3" w14:paraId="57923A0C" w14:textId="77777777" w:rsidTr="00F13BB3">
        <w:trPr>
          <w:trHeight w:val="375"/>
        </w:trPr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BBCAAFF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člen</w:t>
            </w:r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FF8BB79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proofErr w:type="spellStart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Kaschnerová</w:t>
            </w:r>
            <w:proofErr w:type="spellEnd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 xml:space="preserve"> Adéla, Ing.</w:t>
            </w:r>
          </w:p>
        </w:tc>
        <w:tc>
          <w:tcPr>
            <w:tcW w:w="37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43CEBB3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Magistrát města Karlovy Vary,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Moskevská 21, 361 20 Karlovy Vary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02AE43C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Odbor kancelář tajemníka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- krizové řízení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8279BD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84F406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Times New Roman" w:hAnsi="Times New Roman"/>
                <w:szCs w:val="20"/>
              </w:rPr>
            </w:pPr>
          </w:p>
        </w:tc>
      </w:tr>
      <w:tr w:rsidR="00F13BB3" w:rsidRPr="00F13BB3" w14:paraId="4D396BBC" w14:textId="77777777" w:rsidTr="00F13BB3">
        <w:trPr>
          <w:trHeight w:val="375"/>
        </w:trPr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FC9D1F0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C87B1D1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37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CBD594C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7177F32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B7758B0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mobil: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C922244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neveřejný</w:t>
            </w:r>
          </w:p>
        </w:tc>
      </w:tr>
      <w:tr w:rsidR="00F13BB3" w:rsidRPr="00F13BB3" w14:paraId="140D2A6E" w14:textId="77777777" w:rsidTr="00F13BB3">
        <w:trPr>
          <w:trHeight w:val="255"/>
        </w:trPr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EE6EDC1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člen</w:t>
            </w:r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C3BD283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proofErr w:type="spellStart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Krumphanzl</w:t>
            </w:r>
            <w:proofErr w:type="spellEnd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 xml:space="preserve"> Roman, Ing.</w:t>
            </w:r>
          </w:p>
        </w:tc>
        <w:tc>
          <w:tcPr>
            <w:tcW w:w="37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E07DDC8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Hasičský záchranný sbor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Karlovarského kraje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ED4149B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Ředitel odboru IZS a Služeb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2734B5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tel: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01DD8A7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950 370 220</w:t>
            </w:r>
          </w:p>
        </w:tc>
      </w:tr>
      <w:tr w:rsidR="00F13BB3" w:rsidRPr="00F13BB3" w14:paraId="19F0F597" w14:textId="77777777" w:rsidTr="00F13BB3">
        <w:trPr>
          <w:trHeight w:val="255"/>
        </w:trPr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821746F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67CB08F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37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88E08A8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BEF0367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B624F3F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mobil: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5871302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725 055 103</w:t>
            </w:r>
          </w:p>
        </w:tc>
      </w:tr>
      <w:tr w:rsidR="00F13BB3" w:rsidRPr="00F13BB3" w14:paraId="0BCDE1FC" w14:textId="77777777" w:rsidTr="00F13BB3">
        <w:trPr>
          <w:trHeight w:val="255"/>
        </w:trPr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C0A6EBB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člen</w:t>
            </w:r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746E3B6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proofErr w:type="spellStart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Kuttnerová</w:t>
            </w:r>
            <w:proofErr w:type="spellEnd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 xml:space="preserve"> Jana, Ing.</w:t>
            </w:r>
          </w:p>
        </w:tc>
        <w:tc>
          <w:tcPr>
            <w:tcW w:w="37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59A868D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 xml:space="preserve">Lesy ČR, </w:t>
            </w:r>
            <w:proofErr w:type="spellStart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s.p</w:t>
            </w:r>
            <w:proofErr w:type="spellEnd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., K Pramenům 217,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354 91 Lázně Kynžvart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4288300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Správce vodních toků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1365E2E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tel: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C7F9FB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354 691 291</w:t>
            </w:r>
          </w:p>
        </w:tc>
      </w:tr>
      <w:tr w:rsidR="00F13BB3" w:rsidRPr="00F13BB3" w14:paraId="1316B793" w14:textId="77777777" w:rsidTr="00F13BB3">
        <w:trPr>
          <w:trHeight w:val="255"/>
        </w:trPr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463452E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F61DE3D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37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8978CA0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8FA8E06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F2742FC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mobil: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041B057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neveřejný</w:t>
            </w:r>
          </w:p>
        </w:tc>
      </w:tr>
      <w:tr w:rsidR="00F13BB3" w:rsidRPr="00F13BB3" w14:paraId="5E486C5D" w14:textId="77777777" w:rsidTr="00F13BB3">
        <w:trPr>
          <w:trHeight w:val="255"/>
        </w:trPr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8D3E31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člen</w:t>
            </w:r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A97DC0D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Lupínková Irena, Ing.</w:t>
            </w:r>
          </w:p>
        </w:tc>
        <w:tc>
          <w:tcPr>
            <w:tcW w:w="37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EE1E165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KHS Karlovarského kraje, Závodní 94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A90D781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Vedoucí oddělení HOK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1A83459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tel: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CED14EB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355 328 369</w:t>
            </w:r>
          </w:p>
        </w:tc>
      </w:tr>
      <w:tr w:rsidR="00F13BB3" w:rsidRPr="00F13BB3" w14:paraId="34A9482B" w14:textId="77777777" w:rsidTr="00F13BB3">
        <w:trPr>
          <w:trHeight w:val="255"/>
        </w:trPr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B720254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FD0227C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37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EC7E44F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58E8EE2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0C2208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mobil: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1827401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neveřejný</w:t>
            </w:r>
          </w:p>
        </w:tc>
      </w:tr>
      <w:tr w:rsidR="00F13BB3" w:rsidRPr="00F13BB3" w14:paraId="04752CEB" w14:textId="77777777" w:rsidTr="00F13BB3">
        <w:trPr>
          <w:trHeight w:val="375"/>
        </w:trPr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D42728F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člen</w:t>
            </w:r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931C917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Stehlík Tomáš, Ing.</w:t>
            </w:r>
          </w:p>
        </w:tc>
        <w:tc>
          <w:tcPr>
            <w:tcW w:w="37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5FC5BD5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Vodárny a kan. Karlovy Vary, a. s.,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Studentská 64, 360 07 Karlovy Vary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D5BEA79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vedoucí technického úseku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A3EF39B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tel: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C145E5F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359 010 182</w:t>
            </w:r>
          </w:p>
        </w:tc>
      </w:tr>
      <w:tr w:rsidR="00F13BB3" w:rsidRPr="00F13BB3" w14:paraId="1C29610A" w14:textId="77777777" w:rsidTr="00F13BB3">
        <w:trPr>
          <w:trHeight w:val="375"/>
        </w:trPr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E48F503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FEC2C0F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37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2632F96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2257C50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1ED557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mobil: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EB4100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</w:tr>
      <w:tr w:rsidR="00F13BB3" w:rsidRPr="00F13BB3" w14:paraId="09F36429" w14:textId="77777777" w:rsidTr="00F13BB3">
        <w:trPr>
          <w:trHeight w:val="255"/>
        </w:trPr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A7C6D68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člen</w:t>
            </w:r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27E3881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proofErr w:type="spellStart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Stříska</w:t>
            </w:r>
            <w:proofErr w:type="spellEnd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 xml:space="preserve"> František, Ing.</w:t>
            </w:r>
          </w:p>
        </w:tc>
        <w:tc>
          <w:tcPr>
            <w:tcW w:w="37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F4A5AF3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ČEZ Distribuční služby, s. r. o.,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Na Výšině 18, 360 04 Karlovy Vary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28FC497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 xml:space="preserve">vedoucí technik </w:t>
            </w:r>
            <w:proofErr w:type="spellStart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vn</w:t>
            </w:r>
            <w:proofErr w:type="spellEnd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 xml:space="preserve"> a </w:t>
            </w:r>
            <w:proofErr w:type="spellStart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nn</w:t>
            </w:r>
            <w:proofErr w:type="spellEnd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075A40E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tel: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C2386B3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351 114 610</w:t>
            </w:r>
          </w:p>
        </w:tc>
      </w:tr>
      <w:tr w:rsidR="00F13BB3" w:rsidRPr="00F13BB3" w14:paraId="1C8EA5E6" w14:textId="77777777" w:rsidTr="00F13BB3">
        <w:trPr>
          <w:trHeight w:val="255"/>
        </w:trPr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9563848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BBA159F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37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CDC4B15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A3921B1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CCE84EC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mobil: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9CE5B3B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neveřejný</w:t>
            </w:r>
          </w:p>
        </w:tc>
      </w:tr>
      <w:tr w:rsidR="00F13BB3" w:rsidRPr="00F13BB3" w14:paraId="627387F5" w14:textId="77777777" w:rsidTr="00F13BB3">
        <w:trPr>
          <w:trHeight w:val="255"/>
        </w:trPr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7F3CA0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člen</w:t>
            </w:r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7459852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Velecká Kristýna</w:t>
            </w:r>
          </w:p>
        </w:tc>
        <w:tc>
          <w:tcPr>
            <w:tcW w:w="37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3F16598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RWE Distribuční služby s.r.o.,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Plynárenská 1, 360 01 Karlovy Vary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ED34FF5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mistr okrsku Karlovy Vary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BAF5EBF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tel: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1D278DC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475 325 733</w:t>
            </w:r>
          </w:p>
        </w:tc>
      </w:tr>
      <w:tr w:rsidR="00F13BB3" w:rsidRPr="00F13BB3" w14:paraId="2DC51332" w14:textId="77777777" w:rsidTr="00F13BB3">
        <w:trPr>
          <w:trHeight w:val="255"/>
        </w:trPr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5339B66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7DD3FEB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37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DE9E61F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12E259A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26565FB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mobil: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060A47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neveřejný</w:t>
            </w:r>
          </w:p>
        </w:tc>
      </w:tr>
      <w:tr w:rsidR="00F13BB3" w:rsidRPr="00F13BB3" w14:paraId="0D5859B4" w14:textId="77777777" w:rsidTr="00F13BB3">
        <w:trPr>
          <w:trHeight w:val="255"/>
        </w:trPr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C7E30FD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člen</w:t>
            </w:r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02A5339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Veverka Pavel, Mgr.</w:t>
            </w:r>
          </w:p>
        </w:tc>
        <w:tc>
          <w:tcPr>
            <w:tcW w:w="37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2C7682E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 xml:space="preserve">Povodí Vltavy, </w:t>
            </w:r>
            <w:proofErr w:type="spellStart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s.p</w:t>
            </w:r>
            <w:proofErr w:type="spellEnd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.,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Denisovo nábřeží 14, 301 00 Plzeň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6F48892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Vedoucí střediska PS7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E283D68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tel: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8C875B5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377 307 343</w:t>
            </w:r>
          </w:p>
        </w:tc>
      </w:tr>
      <w:tr w:rsidR="00F13BB3" w:rsidRPr="00F13BB3" w14:paraId="2F71EAE9" w14:textId="77777777" w:rsidTr="00F13BB3">
        <w:trPr>
          <w:trHeight w:val="255"/>
        </w:trPr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17603AB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7777037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37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C18D78E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01239E1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64337AA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mobil: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BBB672D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neveřejný</w:t>
            </w:r>
          </w:p>
        </w:tc>
      </w:tr>
      <w:tr w:rsidR="00F13BB3" w:rsidRPr="00F13BB3" w14:paraId="66168080" w14:textId="77777777" w:rsidTr="00F13BB3">
        <w:trPr>
          <w:trHeight w:val="255"/>
        </w:trPr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4DC403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člen</w:t>
            </w:r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26578FE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Vyhnálek Miloš, Ing.</w:t>
            </w:r>
          </w:p>
        </w:tc>
        <w:tc>
          <w:tcPr>
            <w:tcW w:w="37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9DF49D8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Správa železniční dopravní cesty, s. o.,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 xml:space="preserve">Západní </w:t>
            </w:r>
            <w:proofErr w:type="gramStart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2A</w:t>
            </w:r>
            <w:proofErr w:type="gramEnd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, 360 01 Karlovy Vary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620A555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provozní náměstek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D7391C0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tel: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5AB422D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972 442 510</w:t>
            </w:r>
          </w:p>
        </w:tc>
      </w:tr>
      <w:tr w:rsidR="00F13BB3" w:rsidRPr="00F13BB3" w14:paraId="7B42FC7F" w14:textId="77777777" w:rsidTr="00F13BB3">
        <w:trPr>
          <w:trHeight w:val="255"/>
        </w:trPr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84CABA2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061265E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37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A09A6B0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F4C6CCE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1F6EBE9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mobil: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C511A7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</w:tr>
      <w:tr w:rsidR="00F13BB3" w:rsidRPr="00F13BB3" w14:paraId="68FD3E99" w14:textId="77777777" w:rsidTr="00F13BB3">
        <w:trPr>
          <w:trHeight w:val="255"/>
        </w:trPr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3DD8341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člen</w:t>
            </w:r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4013CD6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proofErr w:type="spellStart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Šavrňa</w:t>
            </w:r>
            <w:proofErr w:type="spellEnd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 xml:space="preserve"> Michal,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plk. Mgr.</w:t>
            </w:r>
          </w:p>
        </w:tc>
        <w:tc>
          <w:tcPr>
            <w:tcW w:w="37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E87D0FB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 xml:space="preserve">Policie ČR, </w:t>
            </w:r>
            <w:proofErr w:type="spellStart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I.P.Pavlova</w:t>
            </w:r>
            <w:proofErr w:type="spellEnd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 xml:space="preserve"> 26,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361 15 Karlovy Vary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B69151B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Ředitel ÚO Karlovy Vary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95BAA9D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tel: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CAD21FA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974 366 2221</w:t>
            </w:r>
          </w:p>
        </w:tc>
      </w:tr>
      <w:tr w:rsidR="00F13BB3" w:rsidRPr="00F13BB3" w14:paraId="1B31FDBF" w14:textId="77777777" w:rsidTr="00F13BB3">
        <w:trPr>
          <w:trHeight w:val="255"/>
        </w:trPr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657580F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FDA278A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37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F2BCF26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EB69B93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E7B4E23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mobil: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B7178BF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neveřejný</w:t>
            </w:r>
          </w:p>
        </w:tc>
      </w:tr>
      <w:tr w:rsidR="00F13BB3" w:rsidRPr="00F13BB3" w14:paraId="33769CE6" w14:textId="77777777" w:rsidTr="00F13BB3">
        <w:trPr>
          <w:trHeight w:val="255"/>
        </w:trPr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7E0515D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tiskový mluvčí</w:t>
            </w:r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39E59D8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Kyselá Helena</w:t>
            </w:r>
          </w:p>
        </w:tc>
        <w:tc>
          <w:tcPr>
            <w:tcW w:w="37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CE96D04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Statutární město Karlovy Vary,</w:t>
            </w: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br/>
              <w:t>Moskevská 21, 361 20 Karlovy Vary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207F91C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tisk, média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6EC8C07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tel: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C4AEE7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353 151 456</w:t>
            </w:r>
          </w:p>
        </w:tc>
      </w:tr>
      <w:tr w:rsidR="00F13BB3" w:rsidRPr="00F13BB3" w14:paraId="09112468" w14:textId="77777777" w:rsidTr="00F13BB3">
        <w:trPr>
          <w:trHeight w:val="255"/>
        </w:trPr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86DFA3F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E2622CB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37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811B2C3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A03EE0E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3D07BCE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mobil: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02A7D2E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neveřejný</w:t>
            </w:r>
          </w:p>
        </w:tc>
      </w:tr>
    </w:tbl>
    <w:p w14:paraId="270D588B" w14:textId="2C95C391" w:rsidR="00ED050C" w:rsidRDefault="00ED050C">
      <w:pPr>
        <w:spacing w:after="0" w:line="240" w:lineRule="auto"/>
        <w:jc w:val="left"/>
      </w:pPr>
    </w:p>
    <w:p w14:paraId="087C6500" w14:textId="3D7EE2D8" w:rsidR="00F13BB3" w:rsidRDefault="00F13BB3">
      <w:pPr>
        <w:spacing w:after="0" w:line="240" w:lineRule="auto"/>
        <w:jc w:val="left"/>
      </w:pPr>
      <w:r>
        <w:br w:type="page"/>
      </w:r>
    </w:p>
    <w:tbl>
      <w:tblPr>
        <w:tblW w:w="9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39"/>
      </w:tblGrid>
      <w:tr w:rsidR="00F13BB3" w:rsidRPr="00F13BB3" w14:paraId="7CAC5ED3" w14:textId="77777777" w:rsidTr="00F13BB3">
        <w:trPr>
          <w:trHeight w:val="285"/>
        </w:trPr>
        <w:tc>
          <w:tcPr>
            <w:tcW w:w="10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46E0B18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b/>
                <w:bCs/>
                <w:color w:val="000000"/>
                <w:sz w:val="22"/>
                <w:szCs w:val="22"/>
              </w:rPr>
            </w:pPr>
            <w:r w:rsidRPr="00F13BB3">
              <w:rPr>
                <w:rFonts w:ascii="Verdana" w:hAnsi="Verdana" w:cs="Calibri"/>
                <w:b/>
                <w:bCs/>
                <w:color w:val="000000"/>
                <w:sz w:val="22"/>
                <w:szCs w:val="22"/>
              </w:rPr>
              <w:lastRenderedPageBreak/>
              <w:t>Stanovice (555550)</w:t>
            </w:r>
          </w:p>
        </w:tc>
      </w:tr>
      <w:tr w:rsidR="00F13BB3" w:rsidRPr="00F13BB3" w14:paraId="5CFDE07C" w14:textId="77777777" w:rsidTr="00F13BB3">
        <w:trPr>
          <w:trHeight w:val="255"/>
        </w:trPr>
        <w:tc>
          <w:tcPr>
            <w:tcW w:w="10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BEACF3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adresa: Stanovice 44, Stanovice</w:t>
            </w:r>
          </w:p>
        </w:tc>
      </w:tr>
      <w:tr w:rsidR="00F13BB3" w:rsidRPr="00F13BB3" w14:paraId="331E1B11" w14:textId="77777777" w:rsidTr="00F13BB3">
        <w:trPr>
          <w:trHeight w:val="255"/>
        </w:trPr>
        <w:tc>
          <w:tcPr>
            <w:tcW w:w="10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299D8C8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telefon: 353 972 221, fax: 353 972 223, e-mail: ou@obecstanovice.cz, web: http://www.obecstanovice.cz/</w:t>
            </w:r>
          </w:p>
        </w:tc>
      </w:tr>
      <w:tr w:rsidR="00F13BB3" w:rsidRPr="00F13BB3" w14:paraId="3941F8CD" w14:textId="77777777" w:rsidTr="00F13BB3">
        <w:trPr>
          <w:trHeight w:val="255"/>
        </w:trPr>
        <w:tc>
          <w:tcPr>
            <w:tcW w:w="10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5012DAC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aktualizováno: 04.12.2021</w:t>
            </w:r>
          </w:p>
        </w:tc>
      </w:tr>
    </w:tbl>
    <w:p w14:paraId="47D13E3A" w14:textId="74503C7A" w:rsidR="002D01BC" w:rsidRDefault="002D01BC">
      <w:pPr>
        <w:spacing w:after="0" w:line="240" w:lineRule="auto"/>
        <w:jc w:val="left"/>
      </w:pPr>
    </w:p>
    <w:p w14:paraId="452CFF51" w14:textId="77777777" w:rsidR="00F13BB3" w:rsidRDefault="00F13BB3">
      <w:pPr>
        <w:spacing w:after="0" w:line="240" w:lineRule="auto"/>
        <w:jc w:val="left"/>
      </w:pPr>
    </w:p>
    <w:p w14:paraId="6820E089" w14:textId="6C907FE2" w:rsidR="00F13BB3" w:rsidRDefault="00F13BB3">
      <w:pPr>
        <w:spacing w:after="0" w:line="240" w:lineRule="auto"/>
        <w:jc w:val="left"/>
      </w:pPr>
    </w:p>
    <w:tbl>
      <w:tblPr>
        <w:tblW w:w="9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7"/>
        <w:gridCol w:w="1615"/>
        <w:gridCol w:w="3465"/>
        <w:gridCol w:w="1473"/>
        <w:gridCol w:w="682"/>
        <w:gridCol w:w="1437"/>
      </w:tblGrid>
      <w:tr w:rsidR="00F13BB3" w:rsidRPr="00F13BB3" w14:paraId="24231074" w14:textId="77777777" w:rsidTr="00F13BB3">
        <w:trPr>
          <w:trHeight w:val="270"/>
        </w:trPr>
        <w:tc>
          <w:tcPr>
            <w:tcW w:w="10260" w:type="dxa"/>
            <w:gridSpan w:val="6"/>
            <w:tcBorders>
              <w:top w:val="nil"/>
              <w:left w:val="nil"/>
              <w:bottom w:val="single" w:sz="8" w:space="0" w:color="849AC6"/>
              <w:right w:val="nil"/>
            </w:tcBorders>
            <w:shd w:val="clear" w:color="auto" w:fill="auto"/>
            <w:vAlign w:val="center"/>
            <w:hideMark/>
          </w:tcPr>
          <w:p w14:paraId="5FE30AD2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b/>
                <w:bCs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b/>
                <w:bCs/>
                <w:color w:val="000000"/>
                <w:sz w:val="18"/>
                <w:szCs w:val="18"/>
              </w:rPr>
              <w:t>Povodňová komise</w:t>
            </w:r>
          </w:p>
        </w:tc>
      </w:tr>
      <w:tr w:rsidR="00F13BB3" w:rsidRPr="00F13BB3" w14:paraId="2BF76333" w14:textId="77777777" w:rsidTr="00F13BB3">
        <w:trPr>
          <w:trHeight w:val="255"/>
        </w:trPr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03AF6C6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předseda</w:t>
            </w:r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19F275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proofErr w:type="spellStart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Kondelčíková</w:t>
            </w:r>
            <w:proofErr w:type="spellEnd"/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 xml:space="preserve"> Alice</w:t>
            </w:r>
          </w:p>
        </w:tc>
        <w:tc>
          <w:tcPr>
            <w:tcW w:w="37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7734F6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OÚ Stanovice 44, 360 01 Stanovice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37C5FE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starosta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B3683C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tel: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AB279CB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353 972 221</w:t>
            </w:r>
          </w:p>
        </w:tc>
      </w:tr>
      <w:tr w:rsidR="00F13BB3" w:rsidRPr="00F13BB3" w14:paraId="7ADD7263" w14:textId="77777777" w:rsidTr="00F13BB3">
        <w:trPr>
          <w:trHeight w:val="510"/>
        </w:trPr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CA55825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E335B41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37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340C853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751C76F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75CB867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mobil: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B1B2169" w14:textId="77777777" w:rsidR="00F13BB3" w:rsidRPr="00F13BB3" w:rsidRDefault="00F13BB3" w:rsidP="00F13BB3">
            <w:pPr>
              <w:spacing w:after="0" w:line="240" w:lineRule="auto"/>
              <w:jc w:val="left"/>
              <w:rPr>
                <w:rFonts w:ascii="Verdana" w:hAnsi="Verdana" w:cs="Calibri"/>
                <w:color w:val="000000"/>
                <w:sz w:val="18"/>
                <w:szCs w:val="18"/>
              </w:rPr>
            </w:pPr>
            <w:r w:rsidRPr="00F13BB3">
              <w:rPr>
                <w:rFonts w:ascii="Verdana" w:hAnsi="Verdana" w:cs="Calibri"/>
                <w:color w:val="000000"/>
                <w:sz w:val="18"/>
                <w:szCs w:val="18"/>
              </w:rPr>
              <w:t>neveřejný</w:t>
            </w:r>
          </w:p>
        </w:tc>
      </w:tr>
    </w:tbl>
    <w:p w14:paraId="7E86E188" w14:textId="41742D26" w:rsidR="00F13BB3" w:rsidRDefault="00F13BB3">
      <w:pPr>
        <w:spacing w:after="0" w:line="240" w:lineRule="auto"/>
        <w:jc w:val="left"/>
      </w:pPr>
    </w:p>
    <w:p w14:paraId="20F4E937" w14:textId="77777777" w:rsidR="00F13BB3" w:rsidRDefault="00F13BB3">
      <w:pPr>
        <w:spacing w:after="0" w:line="240" w:lineRule="auto"/>
        <w:jc w:val="left"/>
      </w:pPr>
    </w:p>
    <w:p w14:paraId="4CBFEB18" w14:textId="77777777" w:rsidR="002D01BC" w:rsidRDefault="002D01BC">
      <w:pPr>
        <w:spacing w:after="0" w:line="240" w:lineRule="auto"/>
        <w:jc w:val="left"/>
      </w:pPr>
    </w:p>
    <w:p w14:paraId="1E563517" w14:textId="77777777" w:rsidR="0032224D" w:rsidRDefault="0032224D" w:rsidP="006C42E0">
      <w:pPr>
        <w:pStyle w:val="Nadpis2"/>
      </w:pPr>
      <w:bookmarkStart w:id="73" w:name="_Toc103934713"/>
      <w:r w:rsidRPr="00D34F48">
        <w:t>P</w:t>
      </w:r>
      <w:bookmarkEnd w:id="70"/>
      <w:bookmarkEnd w:id="71"/>
      <w:bookmarkEnd w:id="72"/>
      <w:r w:rsidR="00677DFD">
        <w:t>OVODNOVÁ KOMISE STAVBY</w:t>
      </w:r>
      <w:bookmarkEnd w:id="73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120"/>
        <w:gridCol w:w="2220"/>
        <w:gridCol w:w="3453"/>
        <w:gridCol w:w="1700"/>
      </w:tblGrid>
      <w:tr w:rsidR="0032224D" w:rsidRPr="00D34F48" w14:paraId="1F078152" w14:textId="77777777" w:rsidTr="00463291">
        <w:trPr>
          <w:trHeight w:val="247"/>
          <w:jc w:val="center"/>
        </w:trPr>
        <w:tc>
          <w:tcPr>
            <w:tcW w:w="2120" w:type="dxa"/>
            <w:shd w:val="clear" w:color="auto" w:fill="F2F2F2" w:themeFill="background1" w:themeFillShade="F2"/>
            <w:vAlign w:val="center"/>
          </w:tcPr>
          <w:p w14:paraId="6C3F81F4" w14:textId="77777777" w:rsidR="0032224D" w:rsidRPr="00E37B79" w:rsidRDefault="0032224D" w:rsidP="00B222A9">
            <w:pPr>
              <w:spacing w:before="60" w:after="60" w:line="240" w:lineRule="auto"/>
            </w:pPr>
            <w:r w:rsidRPr="00E37B79">
              <w:t>Pozice</w:t>
            </w:r>
          </w:p>
        </w:tc>
        <w:tc>
          <w:tcPr>
            <w:tcW w:w="2220" w:type="dxa"/>
            <w:shd w:val="clear" w:color="auto" w:fill="F2F2F2" w:themeFill="background1" w:themeFillShade="F2"/>
            <w:vAlign w:val="center"/>
          </w:tcPr>
          <w:p w14:paraId="5B695C3C" w14:textId="77777777" w:rsidR="0032224D" w:rsidRPr="00E37B79" w:rsidRDefault="0032224D" w:rsidP="00B222A9">
            <w:pPr>
              <w:spacing w:before="60" w:after="60" w:line="240" w:lineRule="auto"/>
            </w:pPr>
            <w:r w:rsidRPr="00E37B79">
              <w:t>Jméno</w:t>
            </w:r>
          </w:p>
        </w:tc>
        <w:tc>
          <w:tcPr>
            <w:tcW w:w="3453" w:type="dxa"/>
            <w:shd w:val="clear" w:color="auto" w:fill="F2F2F2" w:themeFill="background1" w:themeFillShade="F2"/>
            <w:vAlign w:val="center"/>
          </w:tcPr>
          <w:p w14:paraId="74044788" w14:textId="77777777" w:rsidR="0032224D" w:rsidRPr="00E37B79" w:rsidRDefault="0032224D" w:rsidP="00B222A9">
            <w:pPr>
              <w:spacing w:before="60" w:after="60" w:line="240" w:lineRule="auto"/>
            </w:pPr>
            <w:r w:rsidRPr="00E37B79">
              <w:t xml:space="preserve">Kontaktní adresa, </w:t>
            </w:r>
            <w:r w:rsidR="00B222A9">
              <w:t>spojení</w:t>
            </w:r>
          </w:p>
        </w:tc>
        <w:tc>
          <w:tcPr>
            <w:tcW w:w="1700" w:type="dxa"/>
            <w:shd w:val="clear" w:color="auto" w:fill="F2F2F2" w:themeFill="background1" w:themeFillShade="F2"/>
            <w:vAlign w:val="center"/>
          </w:tcPr>
          <w:p w14:paraId="63390F29" w14:textId="77777777" w:rsidR="0032224D" w:rsidRPr="00E37B79" w:rsidRDefault="0032224D" w:rsidP="00B222A9">
            <w:pPr>
              <w:spacing w:before="60" w:after="60" w:line="240" w:lineRule="auto"/>
            </w:pPr>
            <w:r w:rsidRPr="00E37B79">
              <w:t>Telefon</w:t>
            </w:r>
          </w:p>
        </w:tc>
      </w:tr>
      <w:tr w:rsidR="0032224D" w:rsidRPr="00D34F48" w14:paraId="59EB167B" w14:textId="77777777" w:rsidTr="00463291">
        <w:trPr>
          <w:trHeight w:val="247"/>
          <w:jc w:val="center"/>
        </w:trPr>
        <w:tc>
          <w:tcPr>
            <w:tcW w:w="2120" w:type="dxa"/>
            <w:vAlign w:val="center"/>
          </w:tcPr>
          <w:p w14:paraId="7DF8F011" w14:textId="77777777" w:rsidR="0032224D" w:rsidRPr="00D34F48" w:rsidRDefault="0032224D" w:rsidP="00B222A9">
            <w:pPr>
              <w:spacing w:before="60" w:after="60" w:line="240" w:lineRule="auto"/>
            </w:pPr>
            <w:r w:rsidRPr="00D34F48">
              <w:t>Předseda</w:t>
            </w:r>
          </w:p>
        </w:tc>
        <w:tc>
          <w:tcPr>
            <w:tcW w:w="2220" w:type="dxa"/>
            <w:vAlign w:val="center"/>
          </w:tcPr>
          <w:p w14:paraId="521EAEBE" w14:textId="25B5E458" w:rsidR="0032224D" w:rsidRPr="00592243" w:rsidRDefault="00910EE0" w:rsidP="00B222A9">
            <w:pPr>
              <w:spacing w:before="60" w:after="60" w:line="240" w:lineRule="auto"/>
              <w:rPr>
                <w:b/>
              </w:rPr>
            </w:pPr>
            <w:r>
              <w:rPr>
                <w:color w:val="FF0000"/>
              </w:rPr>
              <w:t>doplní vybraný zhotovitel</w:t>
            </w:r>
          </w:p>
        </w:tc>
        <w:tc>
          <w:tcPr>
            <w:tcW w:w="3453" w:type="dxa"/>
            <w:vAlign w:val="center"/>
          </w:tcPr>
          <w:p w14:paraId="7E227E85" w14:textId="692E3AA8" w:rsidR="00BE4955" w:rsidRPr="00B222A9" w:rsidRDefault="00BE4955" w:rsidP="00E568CE">
            <w:pPr>
              <w:spacing w:before="60" w:after="60" w:line="240" w:lineRule="auto"/>
              <w:rPr>
                <w:rFonts w:cs="Arial"/>
                <w:szCs w:val="20"/>
              </w:rPr>
            </w:pPr>
          </w:p>
        </w:tc>
        <w:tc>
          <w:tcPr>
            <w:tcW w:w="1700" w:type="dxa"/>
            <w:vAlign w:val="center"/>
          </w:tcPr>
          <w:p w14:paraId="0C5CA9CF" w14:textId="1BF6D28B" w:rsidR="0032224D" w:rsidRPr="00D34F48" w:rsidRDefault="0032224D" w:rsidP="00E568CE">
            <w:pPr>
              <w:spacing w:before="60" w:after="60" w:line="240" w:lineRule="auto"/>
            </w:pPr>
          </w:p>
        </w:tc>
      </w:tr>
      <w:tr w:rsidR="00E568CE" w:rsidRPr="00D34F48" w14:paraId="380E6326" w14:textId="77777777" w:rsidTr="00463291">
        <w:trPr>
          <w:trHeight w:val="247"/>
          <w:jc w:val="center"/>
        </w:trPr>
        <w:tc>
          <w:tcPr>
            <w:tcW w:w="2120" w:type="dxa"/>
            <w:vAlign w:val="center"/>
          </w:tcPr>
          <w:p w14:paraId="2ACA53F0" w14:textId="77777777" w:rsidR="00E568CE" w:rsidRPr="00D34F48" w:rsidRDefault="00E568CE" w:rsidP="00B222A9">
            <w:pPr>
              <w:spacing w:before="60" w:after="60" w:line="240" w:lineRule="auto"/>
            </w:pPr>
            <w:r>
              <w:t>Zástupce</w:t>
            </w:r>
          </w:p>
        </w:tc>
        <w:tc>
          <w:tcPr>
            <w:tcW w:w="2220" w:type="dxa"/>
            <w:vAlign w:val="center"/>
          </w:tcPr>
          <w:p w14:paraId="2F02DD34" w14:textId="4E05B8F1" w:rsidR="00E568CE" w:rsidRDefault="00910EE0" w:rsidP="00B222A9">
            <w:pPr>
              <w:spacing w:before="60" w:after="60" w:line="240" w:lineRule="auto"/>
              <w:rPr>
                <w:b/>
              </w:rPr>
            </w:pPr>
            <w:r>
              <w:rPr>
                <w:color w:val="FF0000"/>
              </w:rPr>
              <w:t>doplní vybraný zhotovitel</w:t>
            </w:r>
          </w:p>
        </w:tc>
        <w:tc>
          <w:tcPr>
            <w:tcW w:w="3453" w:type="dxa"/>
            <w:vAlign w:val="center"/>
          </w:tcPr>
          <w:p w14:paraId="1BECE484" w14:textId="2D8D2CA7" w:rsidR="00E568CE" w:rsidRDefault="00E568CE" w:rsidP="00E568CE">
            <w:pPr>
              <w:spacing w:before="60" w:after="60" w:line="240" w:lineRule="auto"/>
              <w:rPr>
                <w:rFonts w:cs="Arial"/>
                <w:szCs w:val="20"/>
              </w:rPr>
            </w:pPr>
          </w:p>
        </w:tc>
        <w:tc>
          <w:tcPr>
            <w:tcW w:w="1700" w:type="dxa"/>
            <w:vAlign w:val="center"/>
          </w:tcPr>
          <w:p w14:paraId="6A076083" w14:textId="66F7EA19" w:rsidR="00E568CE" w:rsidRDefault="00E568CE" w:rsidP="00E568CE">
            <w:pPr>
              <w:spacing w:before="60" w:after="60" w:line="240" w:lineRule="auto"/>
            </w:pPr>
          </w:p>
        </w:tc>
      </w:tr>
      <w:tr w:rsidR="007A40AC" w:rsidRPr="00D34F48" w14:paraId="01B44D5C" w14:textId="77777777" w:rsidTr="00463291">
        <w:trPr>
          <w:trHeight w:val="247"/>
          <w:jc w:val="center"/>
        </w:trPr>
        <w:tc>
          <w:tcPr>
            <w:tcW w:w="2120" w:type="dxa"/>
            <w:vAlign w:val="center"/>
          </w:tcPr>
          <w:p w14:paraId="1AFE6F51" w14:textId="77777777" w:rsidR="007A40AC" w:rsidRDefault="007A40AC" w:rsidP="00B222A9">
            <w:pPr>
              <w:spacing w:before="60" w:after="60" w:line="240" w:lineRule="auto"/>
            </w:pPr>
            <w:r>
              <w:t>Člen</w:t>
            </w:r>
          </w:p>
        </w:tc>
        <w:tc>
          <w:tcPr>
            <w:tcW w:w="2220" w:type="dxa"/>
            <w:vAlign w:val="center"/>
          </w:tcPr>
          <w:p w14:paraId="2E0126FB" w14:textId="4C94DF80" w:rsidR="007A40AC" w:rsidRDefault="00910EE0" w:rsidP="00B222A9">
            <w:pPr>
              <w:spacing w:before="60" w:after="60" w:line="240" w:lineRule="auto"/>
              <w:rPr>
                <w:b/>
              </w:rPr>
            </w:pPr>
            <w:r>
              <w:rPr>
                <w:color w:val="FF0000"/>
              </w:rPr>
              <w:t>doplní vybraný zhotovitel</w:t>
            </w:r>
          </w:p>
        </w:tc>
        <w:tc>
          <w:tcPr>
            <w:tcW w:w="3453" w:type="dxa"/>
            <w:vAlign w:val="center"/>
          </w:tcPr>
          <w:p w14:paraId="7D4139A1" w14:textId="77777777" w:rsidR="007A40AC" w:rsidRDefault="007A40AC" w:rsidP="00E568CE">
            <w:pPr>
              <w:spacing w:before="60" w:after="60" w:line="240" w:lineRule="auto"/>
              <w:rPr>
                <w:rFonts w:cs="Arial"/>
                <w:szCs w:val="20"/>
              </w:rPr>
            </w:pPr>
          </w:p>
        </w:tc>
        <w:tc>
          <w:tcPr>
            <w:tcW w:w="1700" w:type="dxa"/>
            <w:vAlign w:val="center"/>
          </w:tcPr>
          <w:p w14:paraId="4A4CDC82" w14:textId="4FDCA57C" w:rsidR="007A40AC" w:rsidRDefault="007A40AC" w:rsidP="00E568CE">
            <w:pPr>
              <w:spacing w:before="60" w:after="60" w:line="240" w:lineRule="auto"/>
            </w:pPr>
          </w:p>
        </w:tc>
      </w:tr>
    </w:tbl>
    <w:p w14:paraId="5EC56F2B" w14:textId="77777777" w:rsidR="00910EE0" w:rsidRDefault="00910EE0" w:rsidP="006C42E0"/>
    <w:p w14:paraId="4630064B" w14:textId="77777777" w:rsidR="007056E5" w:rsidRPr="005F50E7" w:rsidRDefault="007056E5" w:rsidP="006C42E0">
      <w:pPr>
        <w:rPr>
          <w:rStyle w:val="Siln"/>
        </w:rPr>
      </w:pPr>
      <w:r w:rsidRPr="005F50E7">
        <w:rPr>
          <w:rStyle w:val="Siln"/>
        </w:rPr>
        <w:t>Vyhlašování SPA, hlásná služba</w:t>
      </w:r>
    </w:p>
    <w:p w14:paraId="3B6E4130" w14:textId="77777777" w:rsidR="007056E5" w:rsidRPr="00941D1F" w:rsidRDefault="007056E5" w:rsidP="006C42E0">
      <w:r w:rsidRPr="00941D1F">
        <w:t>Výše uvedená povodňová komise:</w:t>
      </w:r>
    </w:p>
    <w:p w14:paraId="0FC7B564" w14:textId="77777777" w:rsidR="007056E5" w:rsidRPr="003C2ADC" w:rsidRDefault="007056E5" w:rsidP="00744AE3">
      <w:pPr>
        <w:pStyle w:val="Seznam"/>
        <w:numPr>
          <w:ilvl w:val="0"/>
          <w:numId w:val="37"/>
        </w:numPr>
      </w:pPr>
      <w:r w:rsidRPr="003C2ADC">
        <w:t xml:space="preserve">vyhodnocuje informace od povodňové komise </w:t>
      </w:r>
      <w:r w:rsidR="000438E3" w:rsidRPr="003C2ADC">
        <w:t xml:space="preserve">příslušné </w:t>
      </w:r>
      <w:r w:rsidR="00E37B79">
        <w:t>obce</w:t>
      </w:r>
      <w:r w:rsidR="00CE31CB" w:rsidRPr="003C2ADC">
        <w:t>,</w:t>
      </w:r>
      <w:r w:rsidRPr="003C2ADC">
        <w:t xml:space="preserve"> případně od povodňové komise obce s rozšířenou působností o trendech vývoje povodně,</w:t>
      </w:r>
    </w:p>
    <w:p w14:paraId="7B8686D4" w14:textId="77777777" w:rsidR="007056E5" w:rsidRPr="003C2ADC" w:rsidRDefault="000438E3" w:rsidP="00744AE3">
      <w:pPr>
        <w:pStyle w:val="Seznam"/>
        <w:numPr>
          <w:ilvl w:val="0"/>
          <w:numId w:val="37"/>
        </w:numPr>
      </w:pPr>
      <w:r w:rsidRPr="003C2ADC">
        <w:t>vyhlašuje stupně</w:t>
      </w:r>
      <w:r w:rsidR="007056E5" w:rsidRPr="003C2ADC">
        <w:t xml:space="preserve"> povodňové aktivity (SPA)</w:t>
      </w:r>
      <w:r w:rsidRPr="003C2ADC">
        <w:t xml:space="preserve"> pro předmětnou stavbu</w:t>
      </w:r>
      <w:r w:rsidR="007056E5" w:rsidRPr="003C2ADC">
        <w:t>,</w:t>
      </w:r>
    </w:p>
    <w:p w14:paraId="72EF7A7C" w14:textId="77777777" w:rsidR="007056E5" w:rsidRPr="003C2ADC" w:rsidRDefault="007056E5" w:rsidP="00744AE3">
      <w:pPr>
        <w:pStyle w:val="Seznam"/>
        <w:numPr>
          <w:ilvl w:val="0"/>
          <w:numId w:val="37"/>
        </w:numPr>
      </w:pPr>
      <w:r w:rsidRPr="003C2ADC">
        <w:t>organizuje záchranné práce v</w:t>
      </w:r>
      <w:r w:rsidR="000438E3" w:rsidRPr="003C2ADC">
        <w:t> ohrožené lokalitě</w:t>
      </w:r>
      <w:r w:rsidRPr="003C2ADC">
        <w:t>,</w:t>
      </w:r>
    </w:p>
    <w:p w14:paraId="683AD078" w14:textId="77777777" w:rsidR="007056E5" w:rsidRPr="003C2ADC" w:rsidRDefault="007056E5" w:rsidP="00744AE3">
      <w:pPr>
        <w:pStyle w:val="Seznam"/>
        <w:numPr>
          <w:ilvl w:val="0"/>
          <w:numId w:val="37"/>
        </w:numPr>
      </w:pPr>
      <w:r w:rsidRPr="003C2ADC">
        <w:t>zajišťuje stálou hlídkovou službu,</w:t>
      </w:r>
    </w:p>
    <w:p w14:paraId="335C7B50" w14:textId="6F9CEAAD" w:rsidR="00C126AA" w:rsidRDefault="007056E5" w:rsidP="00744AE3">
      <w:pPr>
        <w:pStyle w:val="Seznam"/>
        <w:numPr>
          <w:ilvl w:val="0"/>
          <w:numId w:val="37"/>
        </w:numPr>
        <w:spacing w:after="480"/>
      </w:pPr>
      <w:r w:rsidRPr="003C2ADC">
        <w:t>provádí zápisy do povodňového deníku</w:t>
      </w:r>
      <w:r w:rsidR="000438E3" w:rsidRPr="003C2ADC">
        <w:t xml:space="preserve"> (stavebního deníku)</w:t>
      </w:r>
      <w:r w:rsidRPr="003C2ADC">
        <w:t>.</w:t>
      </w:r>
    </w:p>
    <w:p w14:paraId="71E3DE57" w14:textId="77777777" w:rsidR="00C126AA" w:rsidRDefault="00C126AA">
      <w:pPr>
        <w:spacing w:after="0" w:line="240" w:lineRule="auto"/>
        <w:jc w:val="left"/>
      </w:pPr>
      <w:r>
        <w:br w:type="page"/>
      </w:r>
    </w:p>
    <w:p w14:paraId="0164EC1B" w14:textId="77777777" w:rsidR="003C2ADC" w:rsidRPr="00677DFD" w:rsidRDefault="00677DFD" w:rsidP="00677DFD">
      <w:pPr>
        <w:pStyle w:val="Nadpis2"/>
        <w:rPr>
          <w:rStyle w:val="Siln"/>
          <w:b/>
        </w:rPr>
      </w:pPr>
      <w:bookmarkStart w:id="74" w:name="_Toc103934714"/>
      <w:r w:rsidRPr="00677DFD">
        <w:rPr>
          <w:rStyle w:val="Siln"/>
          <w:b/>
        </w:rPr>
        <w:lastRenderedPageBreak/>
        <w:t xml:space="preserve">SPOJENÍ NA PŘÍSLUŠNÉ </w:t>
      </w:r>
      <w:r>
        <w:rPr>
          <w:rStyle w:val="Siln"/>
          <w:b/>
        </w:rPr>
        <w:t xml:space="preserve">OSOBY, </w:t>
      </w:r>
      <w:r w:rsidRPr="00677DFD">
        <w:rPr>
          <w:rStyle w:val="Siln"/>
          <w:b/>
        </w:rPr>
        <w:t>ORGÁNY A ORGANIZACE</w:t>
      </w:r>
      <w:bookmarkEnd w:id="74"/>
    </w:p>
    <w:p w14:paraId="1B717044" w14:textId="77777777" w:rsidR="00DB4D81" w:rsidRPr="00F457C6" w:rsidRDefault="00DB4D81" w:rsidP="00DB4D81">
      <w:pPr>
        <w:pStyle w:val="Zkladntext21"/>
        <w:spacing w:after="120"/>
        <w:ind w:left="0"/>
        <w:rPr>
          <w:rStyle w:val="Siln"/>
          <w:u w:val="single"/>
        </w:rPr>
      </w:pPr>
      <w:r w:rsidRPr="00F457C6">
        <w:rPr>
          <w:rStyle w:val="Siln"/>
          <w:u w:val="single"/>
        </w:rPr>
        <w:t>Investor</w:t>
      </w:r>
      <w:r>
        <w:rPr>
          <w:rStyle w:val="Siln"/>
          <w:u w:val="single"/>
        </w:rPr>
        <w:t xml:space="preserve"> stavby</w:t>
      </w:r>
    </w:p>
    <w:p w14:paraId="471F2FBA" w14:textId="77777777" w:rsidR="003B4A4D" w:rsidRDefault="003B4A4D" w:rsidP="003B4A4D">
      <w:pPr>
        <w:pStyle w:val="Zkladntext21"/>
        <w:tabs>
          <w:tab w:val="left" w:pos="7938"/>
        </w:tabs>
        <w:spacing w:after="120"/>
        <w:ind w:left="0"/>
        <w:jc w:val="left"/>
      </w:pPr>
      <w:r w:rsidRPr="00453E91">
        <w:t>Povodí Ohře, státní podnik</w:t>
      </w:r>
      <w:r>
        <w:t xml:space="preserve">, </w:t>
      </w:r>
      <w:r w:rsidRPr="00453E91">
        <w:br/>
      </w:r>
      <w:r>
        <w:t xml:space="preserve">Bezručova 4219, 430 03 Chomutov </w:t>
      </w:r>
    </w:p>
    <w:p w14:paraId="1276C36C" w14:textId="77777777" w:rsidR="003B4A4D" w:rsidRPr="00841904" w:rsidRDefault="003B4A4D" w:rsidP="003B4A4D">
      <w:pPr>
        <w:pStyle w:val="Zkladntext21"/>
        <w:tabs>
          <w:tab w:val="right" w:pos="9638"/>
        </w:tabs>
        <w:ind w:left="0"/>
      </w:pPr>
      <w:r w:rsidRPr="00841904">
        <w:t>tel.:</w:t>
      </w:r>
      <w:r w:rsidRPr="00841904">
        <w:tab/>
        <w:t>474 636 111</w:t>
      </w:r>
      <w:r w:rsidRPr="00841904">
        <w:br/>
        <w:t>e-mail:</w:t>
      </w:r>
      <w:r w:rsidRPr="00841904">
        <w:tab/>
        <w:t>poh@poh.cz</w:t>
      </w:r>
    </w:p>
    <w:p w14:paraId="7133B955" w14:textId="77777777" w:rsidR="003B4A4D" w:rsidRDefault="003B4A4D" w:rsidP="003B4A4D">
      <w:pPr>
        <w:pStyle w:val="Zkladntext21"/>
        <w:tabs>
          <w:tab w:val="right" w:pos="9638"/>
        </w:tabs>
        <w:spacing w:after="120"/>
        <w:ind w:left="0"/>
        <w:rPr>
          <w:u w:val="single"/>
        </w:rPr>
      </w:pPr>
      <w:r w:rsidRPr="007F56B7">
        <w:rPr>
          <w:u w:val="single"/>
        </w:rPr>
        <w:t>Zástupce investora</w:t>
      </w:r>
    </w:p>
    <w:p w14:paraId="6859ED6F" w14:textId="77777777" w:rsidR="003B4A4D" w:rsidRPr="0062786A" w:rsidRDefault="003B4A4D" w:rsidP="003B4A4D">
      <w:pPr>
        <w:pStyle w:val="Zkladntext21"/>
        <w:tabs>
          <w:tab w:val="right" w:pos="9638"/>
        </w:tabs>
        <w:spacing w:after="120"/>
        <w:ind w:left="0"/>
        <w:jc w:val="left"/>
        <w:rPr>
          <w:b/>
        </w:rPr>
      </w:pPr>
      <w:r>
        <w:rPr>
          <w:b/>
        </w:rPr>
        <w:t>Petr Lejsek</w:t>
      </w:r>
    </w:p>
    <w:p w14:paraId="5CF6A964" w14:textId="77777777" w:rsidR="003B4A4D" w:rsidRDefault="003B4A4D" w:rsidP="003B4A4D">
      <w:pPr>
        <w:pStyle w:val="Zkladntext21"/>
        <w:tabs>
          <w:tab w:val="right" w:pos="9638"/>
        </w:tabs>
        <w:ind w:left="0"/>
        <w:jc w:val="left"/>
      </w:pPr>
      <w:r>
        <w:t>tel.:</w:t>
      </w:r>
      <w:r>
        <w:tab/>
        <w:t>606 612 599</w:t>
      </w:r>
      <w:r>
        <w:br/>
        <w:t>e-mail:</w:t>
      </w:r>
      <w:r>
        <w:tab/>
        <w:t>lejsek@poh.cz</w:t>
      </w:r>
    </w:p>
    <w:p w14:paraId="15AEBC28" w14:textId="77777777" w:rsidR="00DB4D81" w:rsidRPr="00F457C6" w:rsidRDefault="00DB4D81" w:rsidP="00DB4D81">
      <w:pPr>
        <w:pStyle w:val="Zkladntext21"/>
        <w:spacing w:after="120"/>
        <w:ind w:left="0"/>
        <w:rPr>
          <w:rStyle w:val="Siln"/>
          <w:u w:val="single"/>
        </w:rPr>
      </w:pPr>
      <w:r w:rsidRPr="00F457C6">
        <w:rPr>
          <w:rStyle w:val="Siln"/>
          <w:u w:val="single"/>
        </w:rPr>
        <w:t>Zhotovitel</w:t>
      </w:r>
      <w:r>
        <w:rPr>
          <w:rStyle w:val="Siln"/>
          <w:u w:val="single"/>
        </w:rPr>
        <w:t xml:space="preserve"> stavby</w:t>
      </w:r>
    </w:p>
    <w:p w14:paraId="6B7514A2" w14:textId="77777777" w:rsidR="00DB4D81" w:rsidRDefault="00DB4D81" w:rsidP="00DB4D81">
      <w:pPr>
        <w:pStyle w:val="Zkladntext21"/>
        <w:spacing w:after="120"/>
        <w:ind w:left="0"/>
        <w:jc w:val="left"/>
      </w:pPr>
      <w:r w:rsidRPr="00B43657">
        <w:rPr>
          <w:color w:val="FF0000"/>
        </w:rPr>
        <w:t>DOPLNÍ VYBRANÝ HOTOVITEL</w:t>
      </w:r>
      <w:r>
        <w:br/>
      </w:r>
      <w:r w:rsidRPr="00B43657">
        <w:rPr>
          <w:color w:val="FF0000"/>
        </w:rPr>
        <w:t>DOPLNÍ VYBRANÝ HOTOVITEL</w:t>
      </w:r>
    </w:p>
    <w:p w14:paraId="05A57D59" w14:textId="77777777" w:rsidR="00DB4D81" w:rsidRPr="0062786A" w:rsidRDefault="00DB4D81" w:rsidP="00DB4D81">
      <w:pPr>
        <w:pStyle w:val="Zkladntext21"/>
        <w:tabs>
          <w:tab w:val="right" w:pos="9638"/>
        </w:tabs>
        <w:spacing w:after="120"/>
        <w:ind w:left="0"/>
        <w:rPr>
          <w:u w:val="single"/>
        </w:rPr>
      </w:pPr>
      <w:r>
        <w:rPr>
          <w:u w:val="single"/>
        </w:rPr>
        <w:t>Zástupce zhotovitele</w:t>
      </w:r>
    </w:p>
    <w:p w14:paraId="38C6616D" w14:textId="77777777" w:rsidR="00DB4D81" w:rsidRPr="0062786A" w:rsidRDefault="00DB4D81" w:rsidP="00DB4D81">
      <w:pPr>
        <w:pStyle w:val="Zkladntext21"/>
        <w:tabs>
          <w:tab w:val="right" w:pos="9638"/>
        </w:tabs>
        <w:spacing w:after="120"/>
        <w:ind w:left="0"/>
        <w:jc w:val="left"/>
        <w:rPr>
          <w:b/>
        </w:rPr>
      </w:pPr>
      <w:r w:rsidRPr="00B43657">
        <w:rPr>
          <w:color w:val="FF0000"/>
        </w:rPr>
        <w:t>DOPLNÍ VYBRANÝ HOTOVITEL</w:t>
      </w:r>
    </w:p>
    <w:p w14:paraId="2D945EE0" w14:textId="77777777" w:rsidR="00DB4D81" w:rsidRDefault="00DB4D81" w:rsidP="00DB4D81">
      <w:pPr>
        <w:pStyle w:val="Zkladntext21"/>
        <w:tabs>
          <w:tab w:val="right" w:pos="9638"/>
        </w:tabs>
        <w:ind w:left="0"/>
      </w:pPr>
      <w:r>
        <w:t>tel.:</w:t>
      </w:r>
      <w:r>
        <w:tab/>
      </w:r>
      <w:r w:rsidRPr="00B43657">
        <w:rPr>
          <w:color w:val="FF0000"/>
        </w:rPr>
        <w:t>DOPLNÍ VYBRANÝ HOTOVITEL</w:t>
      </w:r>
      <w:r>
        <w:br/>
        <w:t>e-mail:</w:t>
      </w:r>
      <w:r>
        <w:tab/>
      </w:r>
      <w:r w:rsidRPr="00B43657">
        <w:rPr>
          <w:color w:val="FF0000"/>
        </w:rPr>
        <w:t>DOPLNÍ VYBRANÝ HOTOVITEL</w:t>
      </w:r>
    </w:p>
    <w:p w14:paraId="314A696F" w14:textId="77777777" w:rsidR="003B4A4D" w:rsidRPr="00F457C6" w:rsidRDefault="003B4A4D" w:rsidP="003B4A4D">
      <w:pPr>
        <w:pStyle w:val="Zkladntext21"/>
        <w:spacing w:after="120"/>
        <w:ind w:left="0"/>
        <w:rPr>
          <w:rStyle w:val="Siln"/>
          <w:u w:val="single"/>
        </w:rPr>
      </w:pPr>
      <w:r w:rsidRPr="00F457C6">
        <w:rPr>
          <w:rStyle w:val="Siln"/>
          <w:u w:val="single"/>
        </w:rPr>
        <w:t>Hasičský záchranný sbor</w:t>
      </w:r>
      <w:r>
        <w:rPr>
          <w:rStyle w:val="Siln"/>
          <w:u w:val="single"/>
        </w:rPr>
        <w:t xml:space="preserve"> Karlovarského kraje</w:t>
      </w:r>
    </w:p>
    <w:p w14:paraId="0EBB8DE9" w14:textId="77777777" w:rsidR="003B4A4D" w:rsidRDefault="003B4A4D" w:rsidP="003B4A4D">
      <w:pPr>
        <w:pStyle w:val="Zkladntext21"/>
        <w:spacing w:after="120"/>
        <w:ind w:left="0"/>
        <w:jc w:val="left"/>
      </w:pPr>
      <w:r>
        <w:t>Územní odbor Karlovy Vary</w:t>
      </w:r>
      <w:r>
        <w:br/>
        <w:t>Stanice C2 – Karlovy Vary</w:t>
      </w:r>
      <w:r>
        <w:br/>
      </w:r>
      <w:r w:rsidRPr="00466C52">
        <w:t>Sokolovská 108 A, 360 05 Karlovy Vary</w:t>
      </w:r>
    </w:p>
    <w:p w14:paraId="4C3FDB2A" w14:textId="514DD5EE" w:rsidR="003B4A4D" w:rsidRDefault="003B4A4D" w:rsidP="003B4A4D">
      <w:pPr>
        <w:pStyle w:val="Zkladntext21"/>
        <w:tabs>
          <w:tab w:val="right" w:pos="9638"/>
        </w:tabs>
        <w:ind w:left="0"/>
      </w:pPr>
      <w:r>
        <w:t>tísňové volání:</w:t>
      </w:r>
      <w:r>
        <w:tab/>
        <w:t>150</w:t>
      </w:r>
      <w:r>
        <w:br/>
        <w:t>jednotné číslo tísňového volání:</w:t>
      </w:r>
      <w:r>
        <w:tab/>
        <w:t>112</w:t>
      </w:r>
      <w:r>
        <w:br/>
        <w:t>tel.:</w:t>
      </w:r>
      <w:r>
        <w:tab/>
        <w:t>950 371 111</w:t>
      </w:r>
    </w:p>
    <w:p w14:paraId="1C7C18F0" w14:textId="77777777" w:rsidR="003B4A4D" w:rsidRPr="00F457C6" w:rsidRDefault="003B4A4D" w:rsidP="003B4A4D">
      <w:pPr>
        <w:pStyle w:val="Zkladntext21"/>
        <w:tabs>
          <w:tab w:val="right" w:pos="9638"/>
        </w:tabs>
        <w:spacing w:after="120"/>
        <w:ind w:left="0"/>
        <w:rPr>
          <w:rStyle w:val="Siln"/>
          <w:u w:val="single"/>
        </w:rPr>
      </w:pPr>
      <w:r w:rsidRPr="00F457C6">
        <w:rPr>
          <w:rStyle w:val="Siln"/>
          <w:u w:val="single"/>
        </w:rPr>
        <w:t>Policie</w:t>
      </w:r>
      <w:r>
        <w:rPr>
          <w:rStyle w:val="Siln"/>
          <w:u w:val="single"/>
        </w:rPr>
        <w:t xml:space="preserve"> ČR</w:t>
      </w:r>
    </w:p>
    <w:p w14:paraId="5FD57851" w14:textId="77777777" w:rsidR="003B4A4D" w:rsidRPr="005601CB" w:rsidRDefault="003B4A4D" w:rsidP="003B4A4D">
      <w:pPr>
        <w:pStyle w:val="Zkladntext21"/>
        <w:tabs>
          <w:tab w:val="right" w:pos="9638"/>
        </w:tabs>
        <w:spacing w:after="120"/>
        <w:ind w:left="0"/>
        <w:jc w:val="left"/>
      </w:pPr>
      <w:r>
        <w:t>Krajské ředitelství Karlovarského kraje</w:t>
      </w:r>
      <w:r w:rsidRPr="005601CB">
        <w:br/>
        <w:t xml:space="preserve">Územní odbor </w:t>
      </w:r>
      <w:r>
        <w:t>Karlovy Vary</w:t>
      </w:r>
      <w:r w:rsidRPr="005601CB">
        <w:br/>
        <w:t xml:space="preserve">Obvodní oddělení </w:t>
      </w:r>
      <w:r>
        <w:t>Bečov</w:t>
      </w:r>
      <w:r w:rsidRPr="005601CB">
        <w:br/>
      </w:r>
      <w:r>
        <w:t>Nová 339, 364 64 Bečov</w:t>
      </w:r>
    </w:p>
    <w:p w14:paraId="1B75A00F" w14:textId="77777777" w:rsidR="003B4A4D" w:rsidRDefault="003B4A4D" w:rsidP="003B4A4D">
      <w:pPr>
        <w:pStyle w:val="Zkladntext21"/>
        <w:tabs>
          <w:tab w:val="right" w:pos="9638"/>
        </w:tabs>
        <w:ind w:left="0"/>
        <w:jc w:val="left"/>
      </w:pPr>
      <w:r>
        <w:t>t</w:t>
      </w:r>
      <w:r w:rsidRPr="005601CB">
        <w:t>ísňové volání:</w:t>
      </w:r>
      <w:r w:rsidRPr="005601CB">
        <w:tab/>
        <w:t>158</w:t>
      </w:r>
      <w:r w:rsidRPr="005601CB">
        <w:br/>
      </w:r>
      <w:r>
        <w:t>j</w:t>
      </w:r>
      <w:r w:rsidRPr="005601CB">
        <w:t>ednotné číslo tísňového volání:</w:t>
      </w:r>
      <w:r w:rsidRPr="005601CB">
        <w:tab/>
        <w:t>112</w:t>
      </w:r>
      <w:r w:rsidRPr="005601CB">
        <w:br/>
      </w:r>
      <w:r>
        <w:t>tel.:</w:t>
      </w:r>
      <w:r w:rsidRPr="005601CB">
        <w:tab/>
      </w:r>
      <w:r>
        <w:t>974</w:t>
      </w:r>
      <w:r w:rsidRPr="005601CB">
        <w:t> </w:t>
      </w:r>
      <w:r>
        <w:t>366</w:t>
      </w:r>
      <w:r w:rsidRPr="005601CB">
        <w:t> </w:t>
      </w:r>
      <w:r>
        <w:t>701</w:t>
      </w:r>
      <w:r w:rsidRPr="005601CB">
        <w:br/>
      </w:r>
      <w:r>
        <w:t>e-mail:</w:t>
      </w:r>
      <w:r w:rsidRPr="005601CB">
        <w:tab/>
      </w:r>
      <w:r>
        <w:t>k</w:t>
      </w:r>
      <w:r w:rsidRPr="00054FF8">
        <w:t>v.oo</w:t>
      </w:r>
      <w:r>
        <w:t>p</w:t>
      </w:r>
      <w:r w:rsidRPr="00054FF8">
        <w:t>.</w:t>
      </w:r>
      <w:r>
        <w:t>becov</w:t>
      </w:r>
      <w:r w:rsidRPr="00054FF8">
        <w:t>@pcr.cz</w:t>
      </w:r>
    </w:p>
    <w:p w14:paraId="5A9E6570" w14:textId="77777777" w:rsidR="00C126AA" w:rsidRDefault="00C126AA">
      <w:pPr>
        <w:spacing w:after="0" w:line="240" w:lineRule="auto"/>
        <w:jc w:val="left"/>
        <w:rPr>
          <w:szCs w:val="20"/>
        </w:rPr>
      </w:pPr>
      <w:r>
        <w:br w:type="page"/>
      </w:r>
    </w:p>
    <w:p w14:paraId="6B111248" w14:textId="77777777" w:rsidR="003B4A4D" w:rsidRPr="00F457C6" w:rsidRDefault="003B4A4D" w:rsidP="003B4A4D">
      <w:pPr>
        <w:pStyle w:val="Zkladntext21"/>
        <w:spacing w:after="120"/>
        <w:ind w:left="0"/>
        <w:rPr>
          <w:rStyle w:val="Siln"/>
          <w:u w:val="single"/>
        </w:rPr>
      </w:pPr>
      <w:r w:rsidRPr="00F457C6">
        <w:rPr>
          <w:rStyle w:val="Siln"/>
          <w:u w:val="single"/>
        </w:rPr>
        <w:lastRenderedPageBreak/>
        <w:t>Správce povodí</w:t>
      </w:r>
    </w:p>
    <w:p w14:paraId="08F738DD" w14:textId="77777777" w:rsidR="003B4A4D" w:rsidRDefault="003B4A4D" w:rsidP="003B4A4D">
      <w:pPr>
        <w:pStyle w:val="Zkladntext21"/>
        <w:spacing w:after="120"/>
        <w:ind w:left="0"/>
        <w:jc w:val="left"/>
      </w:pPr>
      <w:r w:rsidRPr="00002CC9">
        <w:rPr>
          <w:b/>
        </w:rPr>
        <w:t>Povodí Ohře, státní podnik</w:t>
      </w:r>
      <w:r>
        <w:br/>
        <w:t>Závod Karlovy Vary</w:t>
      </w:r>
      <w:r>
        <w:br/>
        <w:t>Horova 12, 360 01 Karlovy Vary</w:t>
      </w:r>
    </w:p>
    <w:p w14:paraId="0F4D2E8F" w14:textId="77777777" w:rsidR="003B4A4D" w:rsidRDefault="003B4A4D" w:rsidP="003B4A4D">
      <w:pPr>
        <w:pStyle w:val="Zkladntext21"/>
        <w:tabs>
          <w:tab w:val="right" w:pos="9638"/>
        </w:tabs>
        <w:ind w:left="0"/>
      </w:pPr>
      <w:r>
        <w:t>tel. (ústředna):</w:t>
      </w:r>
      <w:r>
        <w:tab/>
        <w:t>353 436 711</w:t>
      </w:r>
      <w:r>
        <w:br/>
        <w:t>e-mail:</w:t>
      </w:r>
      <w:r>
        <w:tab/>
      </w:r>
      <w:r w:rsidRPr="00E86F54">
        <w:t>poh@poh.cz</w:t>
      </w:r>
    </w:p>
    <w:p w14:paraId="1EFFE73D" w14:textId="77777777" w:rsidR="003B4A4D" w:rsidRPr="003D5D6A" w:rsidRDefault="003B4A4D" w:rsidP="003B4A4D">
      <w:pPr>
        <w:pStyle w:val="Zkladntext21"/>
        <w:tabs>
          <w:tab w:val="right" w:pos="9638"/>
        </w:tabs>
        <w:spacing w:after="120"/>
        <w:ind w:left="0"/>
        <w:jc w:val="left"/>
      </w:pPr>
      <w:r w:rsidRPr="00697CAE">
        <w:rPr>
          <w:b/>
        </w:rPr>
        <w:t xml:space="preserve">Provoz </w:t>
      </w:r>
      <w:r>
        <w:rPr>
          <w:b/>
        </w:rPr>
        <w:t>Karlovy Vary</w:t>
      </w:r>
      <w:r w:rsidRPr="00697CAE">
        <w:rPr>
          <w:b/>
        </w:rPr>
        <w:br/>
      </w:r>
      <w:r>
        <w:t>vedoucí provozu Ing. Lukáš Holý</w:t>
      </w:r>
    </w:p>
    <w:p w14:paraId="5A56C6FB" w14:textId="77777777" w:rsidR="003B4A4D" w:rsidRDefault="003B4A4D" w:rsidP="003B4A4D">
      <w:pPr>
        <w:pStyle w:val="Zkladntext21"/>
        <w:tabs>
          <w:tab w:val="right" w:pos="9638"/>
        </w:tabs>
        <w:ind w:left="0"/>
        <w:jc w:val="right"/>
      </w:pPr>
      <w:r>
        <w:t>tel.:</w:t>
      </w:r>
      <w:r>
        <w:tab/>
        <w:t>353 337 780</w:t>
      </w:r>
      <w:r>
        <w:br/>
        <w:t>e-mail:</w:t>
      </w:r>
      <w:r>
        <w:tab/>
        <w:t>lholy@poh.cz</w:t>
      </w:r>
    </w:p>
    <w:p w14:paraId="04F2EBE7" w14:textId="77777777" w:rsidR="00DB4D81" w:rsidRPr="00F457C6" w:rsidRDefault="00DB4D81" w:rsidP="00DB4D81">
      <w:pPr>
        <w:pStyle w:val="Zkladntext21"/>
        <w:tabs>
          <w:tab w:val="right" w:pos="9638"/>
        </w:tabs>
        <w:spacing w:after="120"/>
        <w:ind w:left="0"/>
        <w:rPr>
          <w:u w:val="single"/>
        </w:rPr>
      </w:pPr>
      <w:r>
        <w:rPr>
          <w:u w:val="single"/>
        </w:rPr>
        <w:t>Odbor</w:t>
      </w:r>
      <w:r w:rsidRPr="00F457C6">
        <w:rPr>
          <w:u w:val="single"/>
        </w:rPr>
        <w:t xml:space="preserve"> vodohospodářsk</w:t>
      </w:r>
      <w:r>
        <w:rPr>
          <w:u w:val="single"/>
        </w:rPr>
        <w:t>ého</w:t>
      </w:r>
      <w:r w:rsidRPr="00F457C6">
        <w:rPr>
          <w:u w:val="single"/>
        </w:rPr>
        <w:t xml:space="preserve"> dispečink</w:t>
      </w:r>
      <w:r>
        <w:rPr>
          <w:u w:val="single"/>
        </w:rPr>
        <w:t>u</w:t>
      </w:r>
      <w:r w:rsidRPr="00F457C6">
        <w:rPr>
          <w:u w:val="single"/>
        </w:rPr>
        <w:t>, hlášení mimořádných událostí</w:t>
      </w:r>
    </w:p>
    <w:p w14:paraId="7650A574" w14:textId="77777777" w:rsidR="00DB4D81" w:rsidRDefault="00DB4D81" w:rsidP="00DB4D81">
      <w:pPr>
        <w:pStyle w:val="Zkladntext21"/>
        <w:tabs>
          <w:tab w:val="right" w:pos="9638"/>
        </w:tabs>
        <w:ind w:left="0"/>
      </w:pPr>
      <w:r>
        <w:t>tel.:</w:t>
      </w:r>
      <w:r>
        <w:tab/>
        <w:t>474 636 306</w:t>
      </w:r>
      <w:r>
        <w:br/>
        <w:t>e-mail:</w:t>
      </w:r>
      <w:r>
        <w:tab/>
        <w:t>vhd@poh.cz</w:t>
      </w:r>
    </w:p>
    <w:p w14:paraId="55EB89DE" w14:textId="77777777" w:rsidR="003B4A4D" w:rsidRPr="00F457C6" w:rsidRDefault="003B4A4D" w:rsidP="003B4A4D">
      <w:pPr>
        <w:spacing w:after="120"/>
        <w:rPr>
          <w:rStyle w:val="Siln"/>
          <w:u w:val="single"/>
        </w:rPr>
      </w:pPr>
      <w:r w:rsidRPr="00F457C6">
        <w:rPr>
          <w:rStyle w:val="Siln"/>
          <w:u w:val="single"/>
        </w:rPr>
        <w:t>Vodoprávní úřad</w:t>
      </w:r>
    </w:p>
    <w:p w14:paraId="4814ED14" w14:textId="77777777" w:rsidR="003B4A4D" w:rsidRPr="005601CB" w:rsidRDefault="003B4A4D" w:rsidP="003B4A4D">
      <w:pPr>
        <w:pStyle w:val="Zkladntext21"/>
        <w:tabs>
          <w:tab w:val="right" w:pos="9638"/>
        </w:tabs>
        <w:spacing w:after="120"/>
        <w:ind w:left="0"/>
        <w:jc w:val="left"/>
      </w:pPr>
      <w:r>
        <w:t>Magistrát města Karlovy Vary</w:t>
      </w:r>
      <w:r w:rsidRPr="005601CB">
        <w:br/>
      </w:r>
      <w:r>
        <w:t>Úřad územního plánování a stavební úřad</w:t>
      </w:r>
      <w:r w:rsidRPr="005601CB">
        <w:br/>
      </w:r>
      <w:r>
        <w:t>U Spořitelny 2, 360 01 Karlovy Vary</w:t>
      </w:r>
    </w:p>
    <w:p w14:paraId="65D7F387" w14:textId="77777777" w:rsidR="003B4A4D" w:rsidRPr="00953148" w:rsidRDefault="003B4A4D" w:rsidP="003B4A4D">
      <w:pPr>
        <w:pStyle w:val="Zkladntext21"/>
        <w:tabs>
          <w:tab w:val="right" w:pos="9638"/>
        </w:tabs>
        <w:ind w:left="0"/>
        <w:jc w:val="left"/>
      </w:pPr>
      <w:r>
        <w:t xml:space="preserve">tel. – </w:t>
      </w:r>
      <w:r w:rsidRPr="005601CB">
        <w:t>ústředna:</w:t>
      </w:r>
      <w:r w:rsidRPr="005601CB">
        <w:tab/>
      </w:r>
      <w:r>
        <w:t>353</w:t>
      </w:r>
      <w:r w:rsidRPr="005601CB">
        <w:t> </w:t>
      </w:r>
      <w:r>
        <w:t>151 111</w:t>
      </w:r>
      <w:r>
        <w:br/>
        <w:t>tel.</w:t>
      </w:r>
      <w:r w:rsidRPr="005601CB">
        <w:t xml:space="preserve"> – vedoucí </w:t>
      </w:r>
      <w:r>
        <w:t>odboru</w:t>
      </w:r>
      <w:r w:rsidRPr="005601CB">
        <w:t xml:space="preserve"> </w:t>
      </w:r>
      <w:r>
        <w:t>Ing. Ladislav Vrbický</w:t>
      </w:r>
      <w:r w:rsidRPr="005601CB">
        <w:tab/>
      </w:r>
      <w:r>
        <w:t>353</w:t>
      </w:r>
      <w:r w:rsidRPr="005601CB">
        <w:t> </w:t>
      </w:r>
      <w:r>
        <w:t>152 216</w:t>
      </w:r>
      <w:r>
        <w:br/>
        <w:t>mobil:</w:t>
      </w:r>
      <w:r>
        <w:tab/>
      </w:r>
      <w:r>
        <w:br/>
      </w:r>
      <w:r w:rsidRPr="000C2A8D">
        <w:rPr>
          <w:b/>
        </w:rPr>
        <w:t>havarijní kontakt</w:t>
      </w:r>
      <w:r>
        <w:rPr>
          <w:b/>
        </w:rPr>
        <w:t xml:space="preserve"> (ochrana vod)</w:t>
      </w:r>
      <w:r w:rsidRPr="000C2A8D">
        <w:rPr>
          <w:b/>
        </w:rPr>
        <w:t>:</w:t>
      </w:r>
      <w:r w:rsidRPr="000C2A8D">
        <w:rPr>
          <w:b/>
        </w:rPr>
        <w:tab/>
      </w:r>
      <w:r w:rsidRPr="000C2A8D">
        <w:rPr>
          <w:b/>
        </w:rPr>
        <w:br/>
      </w:r>
      <w:r>
        <w:t>e-mail:</w:t>
      </w:r>
      <w:r w:rsidRPr="00953148">
        <w:tab/>
      </w:r>
      <w:r>
        <w:t>l.vrbicky</w:t>
      </w:r>
      <w:r w:rsidRPr="001F5AE4">
        <w:t>@</w:t>
      </w:r>
      <w:r>
        <w:t>mmkv</w:t>
      </w:r>
      <w:r w:rsidRPr="001F5AE4">
        <w:t>.cz</w:t>
      </w:r>
      <w:r>
        <w:rPr>
          <w:rStyle w:val="Hypertextovodkaz"/>
          <w:color w:val="auto"/>
          <w:u w:val="none"/>
        </w:rPr>
        <w:br/>
      </w:r>
      <w:r>
        <w:rPr>
          <w:rStyle w:val="Hypertextovodkaz"/>
          <w:color w:val="auto"/>
          <w:u w:val="none"/>
        </w:rPr>
        <w:tab/>
      </w:r>
      <w:r>
        <w:rPr>
          <w:rStyle w:val="Hypertextovodkaz"/>
          <w:color w:val="auto"/>
          <w:u w:val="none"/>
        </w:rPr>
        <w:br/>
        <w:t>datová schránka:</w:t>
      </w:r>
      <w:r>
        <w:rPr>
          <w:rStyle w:val="Hypertextovodkaz"/>
          <w:color w:val="auto"/>
          <w:u w:val="none"/>
        </w:rPr>
        <w:tab/>
      </w:r>
      <w:r w:rsidRPr="00002CC9">
        <w:rPr>
          <w:rStyle w:val="Hypertextovodkaz"/>
          <w:color w:val="auto"/>
          <w:u w:val="none"/>
        </w:rPr>
        <w:t>a89bwi8</w:t>
      </w:r>
    </w:p>
    <w:p w14:paraId="6BE0102B" w14:textId="77777777" w:rsidR="003B4A4D" w:rsidRPr="00575135" w:rsidRDefault="003B4A4D" w:rsidP="003B4A4D">
      <w:pPr>
        <w:pStyle w:val="Zkladntext21"/>
        <w:tabs>
          <w:tab w:val="right" w:pos="9638"/>
        </w:tabs>
        <w:spacing w:after="120"/>
        <w:ind w:left="0"/>
        <w:rPr>
          <w:rStyle w:val="Siln"/>
          <w:u w:val="single"/>
        </w:rPr>
      </w:pPr>
      <w:r w:rsidRPr="00575135">
        <w:rPr>
          <w:rStyle w:val="Siln"/>
          <w:u w:val="single"/>
        </w:rPr>
        <w:t>Česká inspekce životního prostředí</w:t>
      </w:r>
    </w:p>
    <w:p w14:paraId="0DD931CB" w14:textId="77777777" w:rsidR="003B4A4D" w:rsidRDefault="003B4A4D" w:rsidP="003B4A4D">
      <w:pPr>
        <w:pStyle w:val="Zkladntext21"/>
        <w:spacing w:after="120"/>
        <w:ind w:left="0"/>
        <w:jc w:val="left"/>
      </w:pPr>
      <w:r>
        <w:t>Česká inspekce životního prostředí</w:t>
      </w:r>
      <w:r>
        <w:br/>
        <w:t>Oblastní inspektorát Plzeň</w:t>
      </w:r>
      <w:r>
        <w:br/>
        <w:t>Klatovská tř. 48, 301 22 Plzeň</w:t>
      </w:r>
    </w:p>
    <w:p w14:paraId="6057E913" w14:textId="453185CC" w:rsidR="003B4A4D" w:rsidRDefault="003B4A4D" w:rsidP="003B4A4D">
      <w:pPr>
        <w:pStyle w:val="Zkladntext21"/>
        <w:tabs>
          <w:tab w:val="right" w:pos="9638"/>
        </w:tabs>
        <w:spacing w:after="120"/>
        <w:ind w:left="0"/>
      </w:pPr>
      <w:r>
        <w:t>tel.:</w:t>
      </w:r>
      <w:r>
        <w:tab/>
      </w:r>
      <w:r w:rsidR="00154160">
        <w:t>377</w:t>
      </w:r>
      <w:r>
        <w:t> </w:t>
      </w:r>
      <w:r w:rsidR="00154160">
        <w:t>993</w:t>
      </w:r>
      <w:r>
        <w:t> </w:t>
      </w:r>
      <w:r w:rsidR="00154160">
        <w:t>4</w:t>
      </w:r>
      <w:r>
        <w:t>11</w:t>
      </w:r>
      <w:r>
        <w:br/>
        <w:t>e-mail:</w:t>
      </w:r>
      <w:r>
        <w:tab/>
      </w:r>
      <w:r w:rsidR="00154160">
        <w:t>pl</w:t>
      </w:r>
      <w:r>
        <w:t>.podatelna@cizp.cz</w:t>
      </w:r>
    </w:p>
    <w:p w14:paraId="283CBB39" w14:textId="5B43782C" w:rsidR="003B4A4D" w:rsidRDefault="003B4A4D" w:rsidP="003B4A4D">
      <w:pPr>
        <w:pStyle w:val="Zkladntext21"/>
        <w:tabs>
          <w:tab w:val="right" w:pos="9638"/>
        </w:tabs>
        <w:ind w:left="0"/>
      </w:pPr>
      <w:r w:rsidRPr="00E068AA">
        <w:t>hlášení havárií</w:t>
      </w:r>
      <w:r w:rsidRPr="00E068AA">
        <w:tab/>
      </w:r>
      <w:r w:rsidR="00154160">
        <w:t xml:space="preserve">377 993 411, </w:t>
      </w:r>
      <w:r w:rsidRPr="00E068AA">
        <w:t>731 405</w:t>
      </w:r>
      <w:r>
        <w:t> </w:t>
      </w:r>
      <w:r w:rsidRPr="00E068AA">
        <w:t>350</w:t>
      </w:r>
    </w:p>
    <w:p w14:paraId="6FC8B282" w14:textId="77777777" w:rsidR="001027BF" w:rsidRPr="00575135" w:rsidRDefault="001027BF" w:rsidP="001027BF">
      <w:pPr>
        <w:pStyle w:val="Zkladntext21"/>
        <w:spacing w:after="120"/>
        <w:ind w:left="0"/>
        <w:rPr>
          <w:rStyle w:val="Siln"/>
          <w:u w:val="single"/>
        </w:rPr>
      </w:pPr>
      <w:r w:rsidRPr="00575135">
        <w:rPr>
          <w:rStyle w:val="Siln"/>
          <w:u w:val="single"/>
        </w:rPr>
        <w:t>Zdravotnická záchranná služba</w:t>
      </w:r>
    </w:p>
    <w:p w14:paraId="6C62F877" w14:textId="67D80C15" w:rsidR="00154160" w:rsidRDefault="00154160" w:rsidP="00154160">
      <w:pPr>
        <w:pStyle w:val="Zkladntext21"/>
        <w:tabs>
          <w:tab w:val="right" w:pos="9638"/>
        </w:tabs>
        <w:ind w:left="0"/>
        <w:jc w:val="left"/>
      </w:pPr>
      <w:r>
        <w:t>Zdravotnická záchranná služba Karlovarského kraje</w:t>
      </w:r>
      <w:r>
        <w:br/>
        <w:t>tísňové volání:</w:t>
      </w:r>
      <w:r>
        <w:tab/>
        <w:t>155 (112)</w:t>
      </w:r>
    </w:p>
    <w:p w14:paraId="66545E03" w14:textId="26DD84FF" w:rsidR="00154160" w:rsidRDefault="00154160">
      <w:pPr>
        <w:spacing w:after="0" w:line="240" w:lineRule="auto"/>
        <w:jc w:val="left"/>
        <w:rPr>
          <w:szCs w:val="20"/>
        </w:rPr>
      </w:pPr>
      <w:r>
        <w:br w:type="page"/>
      </w:r>
    </w:p>
    <w:p w14:paraId="060D0001" w14:textId="77777777" w:rsidR="001027BF" w:rsidRPr="00C85F31" w:rsidRDefault="001027BF" w:rsidP="001027BF">
      <w:pPr>
        <w:pStyle w:val="Zkladntext21"/>
        <w:spacing w:after="120"/>
        <w:ind w:left="0"/>
        <w:rPr>
          <w:rStyle w:val="Siln"/>
          <w:u w:val="single"/>
        </w:rPr>
      </w:pPr>
      <w:r w:rsidRPr="00C85F31">
        <w:rPr>
          <w:rStyle w:val="Siln"/>
          <w:u w:val="single"/>
        </w:rPr>
        <w:lastRenderedPageBreak/>
        <w:t>Krajský úřad</w:t>
      </w:r>
    </w:p>
    <w:p w14:paraId="39FB180E" w14:textId="77777777" w:rsidR="00154160" w:rsidRDefault="00154160" w:rsidP="00154160">
      <w:pPr>
        <w:pStyle w:val="Zkladntext21"/>
        <w:spacing w:after="120"/>
        <w:ind w:left="0"/>
        <w:jc w:val="left"/>
      </w:pPr>
      <w:r>
        <w:t>Krajský úřad Karlovarského kraje</w:t>
      </w:r>
      <w:r>
        <w:br/>
      </w:r>
      <w:r w:rsidRPr="00E068AA">
        <w:t>Závodní 353/88, 360 06 Karlovy Vary</w:t>
      </w:r>
    </w:p>
    <w:p w14:paraId="70D6AEAB" w14:textId="77777777" w:rsidR="00154160" w:rsidRPr="00E068AA" w:rsidRDefault="00154160" w:rsidP="00154160">
      <w:pPr>
        <w:pStyle w:val="Zkladntext21"/>
        <w:tabs>
          <w:tab w:val="right" w:pos="9638"/>
        </w:tabs>
        <w:ind w:left="0"/>
        <w:rPr>
          <w:rFonts w:asciiTheme="minorHAnsi" w:hAnsiTheme="minorHAnsi"/>
        </w:rPr>
      </w:pPr>
      <w:r>
        <w:t>tel.:</w:t>
      </w:r>
      <w:r>
        <w:tab/>
      </w:r>
      <w:r>
        <w:rPr>
          <w:rFonts w:asciiTheme="minorHAnsi" w:hAnsiTheme="minorHAnsi"/>
        </w:rPr>
        <w:t>354 222 300</w:t>
      </w:r>
      <w:r>
        <w:rPr>
          <w:rFonts w:asciiTheme="minorHAnsi" w:hAnsiTheme="minorHAnsi"/>
        </w:rPr>
        <w:br/>
        <w:t>fax:</w:t>
      </w:r>
      <w:r>
        <w:rPr>
          <w:rFonts w:asciiTheme="minorHAnsi" w:hAnsiTheme="minorHAnsi"/>
        </w:rPr>
        <w:tab/>
      </w:r>
      <w:r w:rsidRPr="00E068AA">
        <w:rPr>
          <w:rFonts w:asciiTheme="minorHAnsi" w:hAnsiTheme="minorHAnsi"/>
        </w:rPr>
        <w:t>353 331 509</w:t>
      </w:r>
      <w:r>
        <w:br/>
        <w:t>datová schránka:</w:t>
      </w:r>
      <w:r>
        <w:tab/>
      </w:r>
      <w:r w:rsidRPr="00E068AA">
        <w:t>siqbxt2</w:t>
      </w:r>
    </w:p>
    <w:p w14:paraId="6F8413B9" w14:textId="77777777" w:rsidR="001027BF" w:rsidRPr="002D120D" w:rsidRDefault="001027BF" w:rsidP="00154160">
      <w:pPr>
        <w:pStyle w:val="Zkladntext21"/>
        <w:spacing w:after="120"/>
        <w:ind w:left="0"/>
        <w:rPr>
          <w:rStyle w:val="Siln"/>
          <w:u w:val="single"/>
        </w:rPr>
      </w:pPr>
      <w:r w:rsidRPr="002D120D">
        <w:rPr>
          <w:rStyle w:val="Siln"/>
          <w:u w:val="single"/>
        </w:rPr>
        <w:t>K</w:t>
      </w:r>
      <w:r>
        <w:rPr>
          <w:rStyle w:val="Siln"/>
          <w:u w:val="single"/>
        </w:rPr>
        <w:t>rajská hygienická stanice</w:t>
      </w:r>
    </w:p>
    <w:p w14:paraId="0952214A" w14:textId="77777777" w:rsidR="00154160" w:rsidRDefault="00154160" w:rsidP="00154160">
      <w:pPr>
        <w:pStyle w:val="Zkladntext21"/>
        <w:spacing w:after="120"/>
        <w:ind w:left="0"/>
        <w:jc w:val="left"/>
      </w:pPr>
      <w:r>
        <w:t>územní pracoviště Karlovy Vary</w:t>
      </w:r>
      <w:r>
        <w:br/>
      </w:r>
      <w:r w:rsidRPr="00D64602">
        <w:t>Závodní 94, 360 21 Karlovy Vary</w:t>
      </w:r>
    </w:p>
    <w:p w14:paraId="2ED3DAC4" w14:textId="77777777" w:rsidR="00154160" w:rsidRDefault="00154160" w:rsidP="00154160">
      <w:pPr>
        <w:pStyle w:val="Zkladntext21"/>
        <w:tabs>
          <w:tab w:val="right" w:pos="9638"/>
        </w:tabs>
        <w:ind w:left="0"/>
      </w:pPr>
      <w:r>
        <w:t>tel.:</w:t>
      </w:r>
      <w:r>
        <w:tab/>
      </w:r>
      <w:r w:rsidRPr="00D64602">
        <w:t>355 328 111</w:t>
      </w:r>
      <w:r>
        <w:br/>
        <w:t>e-mail:</w:t>
      </w:r>
      <w:r>
        <w:tab/>
        <w:t>sekretariat@khskv.cz</w:t>
      </w:r>
    </w:p>
    <w:p w14:paraId="5F24719D" w14:textId="77777777" w:rsidR="00154160" w:rsidRPr="00D64602" w:rsidRDefault="00154160" w:rsidP="00154160">
      <w:pPr>
        <w:pStyle w:val="Zkladntext21"/>
        <w:spacing w:after="120"/>
        <w:ind w:left="0"/>
        <w:rPr>
          <w:rStyle w:val="Siln"/>
          <w:u w:val="single"/>
        </w:rPr>
      </w:pPr>
      <w:r w:rsidRPr="00D64602">
        <w:rPr>
          <w:rStyle w:val="Siln"/>
          <w:u w:val="single"/>
        </w:rPr>
        <w:t>Kanalizace a vodovodní řady</w:t>
      </w:r>
    </w:p>
    <w:p w14:paraId="1427804F" w14:textId="77777777" w:rsidR="00154160" w:rsidRDefault="00154160" w:rsidP="00154160">
      <w:pPr>
        <w:pStyle w:val="Zkladntext21"/>
        <w:tabs>
          <w:tab w:val="right" w:pos="9638"/>
        </w:tabs>
        <w:ind w:left="0"/>
      </w:pPr>
      <w:r>
        <w:t>Vodovody a kanalizace Karlovy Vary</w:t>
      </w:r>
      <w:r>
        <w:tab/>
        <w:t>800 101 047</w:t>
      </w:r>
      <w:r>
        <w:br/>
        <w:t>Studentská 328/64, 360 01 Karlovy Vary</w:t>
      </w:r>
    </w:p>
    <w:p w14:paraId="6DCD084F" w14:textId="77777777" w:rsidR="001027BF" w:rsidRPr="00776CF6" w:rsidRDefault="001027BF" w:rsidP="001027BF">
      <w:pPr>
        <w:spacing w:after="120"/>
        <w:rPr>
          <w:rStyle w:val="Siln"/>
          <w:u w:val="single"/>
        </w:rPr>
      </w:pPr>
      <w:r w:rsidRPr="00776CF6">
        <w:rPr>
          <w:rStyle w:val="Siln"/>
          <w:u w:val="single"/>
        </w:rPr>
        <w:t>Likvidace následků havárií</w:t>
      </w:r>
    </w:p>
    <w:p w14:paraId="6DC4B190" w14:textId="77777777" w:rsidR="001027BF" w:rsidRDefault="001027BF" w:rsidP="001027BF">
      <w:pPr>
        <w:spacing w:after="120"/>
        <w:jc w:val="left"/>
      </w:pPr>
      <w:r>
        <w:t>PATOK, a.s.</w:t>
      </w:r>
      <w:r>
        <w:br/>
        <w:t>o</w:t>
      </w:r>
      <w:r w:rsidRPr="00EF126F">
        <w:t>dborná firma pro likvidaci následků havári</w:t>
      </w:r>
      <w:r>
        <w:t>í</w:t>
      </w:r>
      <w:r w:rsidRPr="00EF126F">
        <w:t xml:space="preserve"> a zneškodňování kontaminovaných zemin, vody a odpadů</w:t>
      </w:r>
      <w:r>
        <w:br/>
        <w:t>U Porcelánky 2903, 440 01 Louny</w:t>
      </w:r>
    </w:p>
    <w:p w14:paraId="2DDCCCB0" w14:textId="669E4ECE" w:rsidR="00C126AA" w:rsidRDefault="001027BF" w:rsidP="001027BF">
      <w:pPr>
        <w:pStyle w:val="Zkladntext21"/>
        <w:tabs>
          <w:tab w:val="right" w:pos="9638"/>
        </w:tabs>
        <w:ind w:left="0"/>
        <w:rPr>
          <w:rStyle w:val="Hypertextovodkaz"/>
          <w:color w:val="auto"/>
          <w:u w:val="none"/>
        </w:rPr>
      </w:pPr>
      <w:r>
        <w:t>tel.:</w:t>
      </w:r>
      <w:r>
        <w:tab/>
        <w:t>415 696 143</w:t>
      </w:r>
      <w:r>
        <w:br/>
        <w:t>e-mail:</w:t>
      </w:r>
      <w:r w:rsidRPr="00953148">
        <w:tab/>
      </w:r>
      <w:hyperlink r:id="rId9" w:history="1">
        <w:r w:rsidRPr="00953148">
          <w:rPr>
            <w:rStyle w:val="Hypertextovodkaz"/>
            <w:color w:val="auto"/>
            <w:u w:val="none"/>
          </w:rPr>
          <w:t>info@patok.cz</w:t>
        </w:r>
      </w:hyperlink>
    </w:p>
    <w:p w14:paraId="3FA91A04" w14:textId="77777777" w:rsidR="00154160" w:rsidRPr="0015739B" w:rsidRDefault="00154160" w:rsidP="00154160">
      <w:pPr>
        <w:spacing w:after="120"/>
        <w:rPr>
          <w:rStyle w:val="Siln"/>
          <w:u w:val="single"/>
        </w:rPr>
      </w:pPr>
      <w:r w:rsidRPr="0015739B">
        <w:rPr>
          <w:rStyle w:val="Siln"/>
          <w:u w:val="single"/>
        </w:rPr>
        <w:t>Český hydrometeorologický ústav</w:t>
      </w:r>
    </w:p>
    <w:p w14:paraId="5557E105" w14:textId="77777777" w:rsidR="00154160" w:rsidRDefault="00154160" w:rsidP="00154160">
      <w:pPr>
        <w:spacing w:after="120"/>
        <w:jc w:val="left"/>
      </w:pPr>
      <w:r>
        <w:t>Český hydrometeorologický ústav</w:t>
      </w:r>
      <w:r>
        <w:br/>
        <w:t>Pobočka Plzeň</w:t>
      </w:r>
      <w:r>
        <w:br/>
        <w:t>Oddělení hydrologie</w:t>
      </w:r>
      <w:r>
        <w:br/>
        <w:t>Mozartova 1237/41, 323 00 Plzeň</w:t>
      </w:r>
    </w:p>
    <w:p w14:paraId="2760674B" w14:textId="265FD16F" w:rsidR="00154160" w:rsidRDefault="00154160" w:rsidP="00154160">
      <w:pPr>
        <w:pStyle w:val="Zkladntext21"/>
        <w:tabs>
          <w:tab w:val="right" w:pos="9638"/>
        </w:tabs>
        <w:spacing w:after="360"/>
        <w:ind w:left="0"/>
      </w:pPr>
      <w:r>
        <w:t>tel.:</w:t>
      </w:r>
      <w:r>
        <w:tab/>
        <w:t>377 256 648</w:t>
      </w:r>
      <w:r>
        <w:br/>
        <w:t>e-mail:</w:t>
      </w:r>
      <w:r>
        <w:tab/>
        <w:t>hydrologie.plzen@chmi.cz</w:t>
      </w:r>
    </w:p>
    <w:p w14:paraId="44F24619" w14:textId="3439EBFF" w:rsidR="00154160" w:rsidRDefault="00154160">
      <w:pPr>
        <w:spacing w:after="0" w:line="240" w:lineRule="auto"/>
        <w:jc w:val="left"/>
        <w:rPr>
          <w:rStyle w:val="Hypertextovodkaz"/>
          <w:color w:val="auto"/>
          <w:szCs w:val="20"/>
          <w:u w:val="none"/>
        </w:rPr>
      </w:pPr>
      <w:r>
        <w:rPr>
          <w:rStyle w:val="Hypertextovodkaz"/>
          <w:color w:val="auto"/>
          <w:u w:val="none"/>
        </w:rPr>
        <w:br w:type="page"/>
      </w:r>
    </w:p>
    <w:p w14:paraId="2D1F6909" w14:textId="280719A5" w:rsidR="00154160" w:rsidRPr="00B75B89" w:rsidRDefault="00154160" w:rsidP="00B75B89">
      <w:pPr>
        <w:pStyle w:val="Nadpis2"/>
        <w:rPr>
          <w:rStyle w:val="Hypertextovodkaz"/>
          <w:b w:val="0"/>
          <w:color w:val="auto"/>
          <w:u w:val="none"/>
        </w:rPr>
      </w:pPr>
      <w:bookmarkStart w:id="75" w:name="_Toc93929907"/>
      <w:bookmarkStart w:id="76" w:name="_Toc103934715"/>
      <w:r w:rsidRPr="00B75B89">
        <w:rPr>
          <w:rStyle w:val="Siln"/>
          <w:b/>
        </w:rPr>
        <w:lastRenderedPageBreak/>
        <w:t xml:space="preserve">PROTOKOL O SEZNÁMENÍ </w:t>
      </w:r>
      <w:r w:rsidR="00B75B89" w:rsidRPr="00B75B89">
        <w:rPr>
          <w:rStyle w:val="Siln"/>
          <w:b/>
        </w:rPr>
        <w:t xml:space="preserve">SE </w:t>
      </w:r>
      <w:r w:rsidRPr="00B75B89">
        <w:rPr>
          <w:rStyle w:val="Siln"/>
          <w:b/>
        </w:rPr>
        <w:t xml:space="preserve">PRACOVNÍKŮ S OBSAHEM </w:t>
      </w:r>
      <w:r w:rsidR="00B75B89" w:rsidRPr="00B75B89">
        <w:rPr>
          <w:rStyle w:val="Siln"/>
          <w:b/>
        </w:rPr>
        <w:t>POVODŇOVÉHO</w:t>
      </w:r>
      <w:r w:rsidRPr="00B75B89">
        <w:rPr>
          <w:rStyle w:val="Siln"/>
          <w:b/>
        </w:rPr>
        <w:t xml:space="preserve"> PLÁNU</w:t>
      </w:r>
      <w:bookmarkEnd w:id="75"/>
      <w:bookmarkEnd w:id="76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212"/>
        <w:gridCol w:w="3207"/>
        <w:gridCol w:w="3209"/>
      </w:tblGrid>
      <w:tr w:rsidR="00B75B89" w14:paraId="5BBA4FC0" w14:textId="77777777" w:rsidTr="00182B2A">
        <w:tc>
          <w:tcPr>
            <w:tcW w:w="3259" w:type="dxa"/>
            <w:vAlign w:val="center"/>
          </w:tcPr>
          <w:p w14:paraId="7CBF93ED" w14:textId="77777777" w:rsidR="00B75B89" w:rsidRPr="004D6F7B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  <w:rPr>
                <w:b/>
              </w:rPr>
            </w:pPr>
            <w:r w:rsidRPr="004D6F7B">
              <w:rPr>
                <w:b/>
              </w:rPr>
              <w:t>JMÉNO</w:t>
            </w:r>
          </w:p>
        </w:tc>
        <w:tc>
          <w:tcPr>
            <w:tcW w:w="3259" w:type="dxa"/>
            <w:vAlign w:val="center"/>
          </w:tcPr>
          <w:p w14:paraId="5C9AD39F" w14:textId="77777777" w:rsidR="00B75B89" w:rsidRPr="004D6F7B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  <w:rPr>
                <w:b/>
              </w:rPr>
            </w:pPr>
            <w:r w:rsidRPr="004D6F7B">
              <w:rPr>
                <w:b/>
              </w:rPr>
              <w:t>DATUM</w:t>
            </w:r>
          </w:p>
        </w:tc>
        <w:tc>
          <w:tcPr>
            <w:tcW w:w="3260" w:type="dxa"/>
            <w:vAlign w:val="center"/>
          </w:tcPr>
          <w:p w14:paraId="3AB56396" w14:textId="77777777" w:rsidR="00B75B89" w:rsidRPr="004D6F7B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  <w:rPr>
                <w:b/>
              </w:rPr>
            </w:pPr>
            <w:r w:rsidRPr="004D6F7B">
              <w:rPr>
                <w:b/>
              </w:rPr>
              <w:t>PODPIS</w:t>
            </w:r>
          </w:p>
        </w:tc>
      </w:tr>
      <w:tr w:rsidR="00B75B89" w14:paraId="0BECA4DE" w14:textId="77777777" w:rsidTr="00182B2A">
        <w:tc>
          <w:tcPr>
            <w:tcW w:w="3259" w:type="dxa"/>
            <w:vAlign w:val="center"/>
          </w:tcPr>
          <w:p w14:paraId="159265EC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2C5CDB2A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0150983A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05F25136" w14:textId="77777777" w:rsidTr="00182B2A">
        <w:tc>
          <w:tcPr>
            <w:tcW w:w="3259" w:type="dxa"/>
            <w:vAlign w:val="center"/>
          </w:tcPr>
          <w:p w14:paraId="107D8A2E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3B2AC829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734DACFD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53249F6C" w14:textId="77777777" w:rsidTr="00182B2A">
        <w:tc>
          <w:tcPr>
            <w:tcW w:w="3259" w:type="dxa"/>
            <w:vAlign w:val="center"/>
          </w:tcPr>
          <w:p w14:paraId="3C223C4A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086FBB27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416B7998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277C0312" w14:textId="77777777" w:rsidTr="00182B2A">
        <w:tc>
          <w:tcPr>
            <w:tcW w:w="3259" w:type="dxa"/>
            <w:vAlign w:val="center"/>
          </w:tcPr>
          <w:p w14:paraId="3F04DEF5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38EA25FC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09C00B3E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783D0095" w14:textId="77777777" w:rsidTr="00182B2A">
        <w:tc>
          <w:tcPr>
            <w:tcW w:w="3259" w:type="dxa"/>
            <w:vAlign w:val="center"/>
          </w:tcPr>
          <w:p w14:paraId="5B8E9032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073EB305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0B668D07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792800F0" w14:textId="77777777" w:rsidTr="00182B2A">
        <w:tc>
          <w:tcPr>
            <w:tcW w:w="3259" w:type="dxa"/>
            <w:vAlign w:val="center"/>
          </w:tcPr>
          <w:p w14:paraId="574C596D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270F89D5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1A27850D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43F8024E" w14:textId="77777777" w:rsidTr="00182B2A">
        <w:tc>
          <w:tcPr>
            <w:tcW w:w="3259" w:type="dxa"/>
            <w:vAlign w:val="center"/>
          </w:tcPr>
          <w:p w14:paraId="0EB8E064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658510B3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3CDEA1F5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55A7F537" w14:textId="77777777" w:rsidTr="00182B2A">
        <w:tc>
          <w:tcPr>
            <w:tcW w:w="3259" w:type="dxa"/>
            <w:vAlign w:val="center"/>
          </w:tcPr>
          <w:p w14:paraId="1C7D3D0F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0B9C304F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01F60199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076078D7" w14:textId="77777777" w:rsidTr="00182B2A">
        <w:tc>
          <w:tcPr>
            <w:tcW w:w="3259" w:type="dxa"/>
            <w:vAlign w:val="center"/>
          </w:tcPr>
          <w:p w14:paraId="27772663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2108618F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59936A43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0E55B723" w14:textId="77777777" w:rsidTr="00182B2A">
        <w:tc>
          <w:tcPr>
            <w:tcW w:w="3259" w:type="dxa"/>
            <w:vAlign w:val="center"/>
          </w:tcPr>
          <w:p w14:paraId="1B08842F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30C3BBC4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60072CFC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323B5B04" w14:textId="77777777" w:rsidTr="00182B2A">
        <w:tc>
          <w:tcPr>
            <w:tcW w:w="3259" w:type="dxa"/>
            <w:vAlign w:val="center"/>
          </w:tcPr>
          <w:p w14:paraId="095F694C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2C574933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2B9FF309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43C7216D" w14:textId="77777777" w:rsidTr="00182B2A">
        <w:tc>
          <w:tcPr>
            <w:tcW w:w="3259" w:type="dxa"/>
            <w:vAlign w:val="center"/>
          </w:tcPr>
          <w:p w14:paraId="2A1F6B84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126C703C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651A79FF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0D9DA9F0" w14:textId="77777777" w:rsidTr="00182B2A">
        <w:tc>
          <w:tcPr>
            <w:tcW w:w="3259" w:type="dxa"/>
            <w:vAlign w:val="center"/>
          </w:tcPr>
          <w:p w14:paraId="495A1AC1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20C134E2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2F16829E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279EB87C" w14:textId="77777777" w:rsidTr="00182B2A">
        <w:tc>
          <w:tcPr>
            <w:tcW w:w="3259" w:type="dxa"/>
            <w:vAlign w:val="center"/>
          </w:tcPr>
          <w:p w14:paraId="748D1B0D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6453AAC5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78CB3AE1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290BBEE2" w14:textId="77777777" w:rsidTr="00182B2A">
        <w:tc>
          <w:tcPr>
            <w:tcW w:w="3259" w:type="dxa"/>
            <w:vAlign w:val="center"/>
          </w:tcPr>
          <w:p w14:paraId="0F183282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2E566751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43C649D8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20A64FF2" w14:textId="77777777" w:rsidTr="00182B2A">
        <w:tc>
          <w:tcPr>
            <w:tcW w:w="3259" w:type="dxa"/>
            <w:vAlign w:val="center"/>
          </w:tcPr>
          <w:p w14:paraId="42A6AEA8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0F87329C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50AD3A67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073D54DE" w14:textId="77777777" w:rsidTr="00182B2A">
        <w:tc>
          <w:tcPr>
            <w:tcW w:w="3259" w:type="dxa"/>
            <w:vAlign w:val="center"/>
          </w:tcPr>
          <w:p w14:paraId="2755B82E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1E877835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4E1B4545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2CD04D89" w14:textId="77777777" w:rsidTr="00182B2A">
        <w:tc>
          <w:tcPr>
            <w:tcW w:w="3259" w:type="dxa"/>
            <w:vAlign w:val="center"/>
          </w:tcPr>
          <w:p w14:paraId="56ED723C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6E443A5E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4A80086E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4744E98D" w14:textId="77777777" w:rsidTr="00182B2A">
        <w:tc>
          <w:tcPr>
            <w:tcW w:w="3259" w:type="dxa"/>
            <w:vAlign w:val="center"/>
          </w:tcPr>
          <w:p w14:paraId="4E3B57FC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  <w:vAlign w:val="center"/>
          </w:tcPr>
          <w:p w14:paraId="55AB48DE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  <w:vAlign w:val="center"/>
          </w:tcPr>
          <w:p w14:paraId="27176330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1CA01BE6" w14:textId="77777777" w:rsidTr="00182B2A">
        <w:tc>
          <w:tcPr>
            <w:tcW w:w="3259" w:type="dxa"/>
          </w:tcPr>
          <w:p w14:paraId="39C09A25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</w:tcPr>
          <w:p w14:paraId="2CE641B4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</w:tcPr>
          <w:p w14:paraId="18735C14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764BE1CA" w14:textId="77777777" w:rsidTr="00182B2A">
        <w:tc>
          <w:tcPr>
            <w:tcW w:w="3259" w:type="dxa"/>
          </w:tcPr>
          <w:p w14:paraId="455AF59C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</w:tcPr>
          <w:p w14:paraId="4D8D3E35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</w:tcPr>
          <w:p w14:paraId="3E985D9B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1CF24D9A" w14:textId="77777777" w:rsidTr="00182B2A">
        <w:tc>
          <w:tcPr>
            <w:tcW w:w="3259" w:type="dxa"/>
          </w:tcPr>
          <w:p w14:paraId="58220475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</w:tcPr>
          <w:p w14:paraId="2C11E2EF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</w:tcPr>
          <w:p w14:paraId="453BA9EA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390E90CA" w14:textId="77777777" w:rsidTr="00182B2A">
        <w:tc>
          <w:tcPr>
            <w:tcW w:w="3259" w:type="dxa"/>
          </w:tcPr>
          <w:p w14:paraId="1697CD63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</w:tcPr>
          <w:p w14:paraId="58AF0A88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</w:tcPr>
          <w:p w14:paraId="4E33ECC1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445F05D5" w14:textId="77777777" w:rsidTr="00182B2A">
        <w:tc>
          <w:tcPr>
            <w:tcW w:w="3259" w:type="dxa"/>
          </w:tcPr>
          <w:p w14:paraId="7ED565B4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</w:tcPr>
          <w:p w14:paraId="5BAB9FCD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</w:tcPr>
          <w:p w14:paraId="621E6D96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</w:tr>
      <w:tr w:rsidR="00B75B89" w14:paraId="67E45DC0" w14:textId="77777777" w:rsidTr="00182B2A">
        <w:tc>
          <w:tcPr>
            <w:tcW w:w="3259" w:type="dxa"/>
          </w:tcPr>
          <w:p w14:paraId="0C6F9D44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59" w:type="dxa"/>
          </w:tcPr>
          <w:p w14:paraId="30F0E7DC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center"/>
            </w:pPr>
          </w:p>
        </w:tc>
        <w:tc>
          <w:tcPr>
            <w:tcW w:w="3260" w:type="dxa"/>
          </w:tcPr>
          <w:p w14:paraId="24FBB891" w14:textId="77777777" w:rsidR="00B75B89" w:rsidRDefault="00B75B89" w:rsidP="00182B2A">
            <w:pPr>
              <w:pStyle w:val="Zkladntext21"/>
              <w:tabs>
                <w:tab w:val="right" w:pos="9638"/>
              </w:tabs>
              <w:spacing w:beforeLines="60" w:before="144" w:afterLines="60" w:after="144" w:line="240" w:lineRule="auto"/>
              <w:ind w:left="0"/>
              <w:jc w:val="right"/>
            </w:pPr>
          </w:p>
        </w:tc>
      </w:tr>
    </w:tbl>
    <w:p w14:paraId="76035FAC" w14:textId="7D3CF5A2" w:rsidR="00B75B89" w:rsidRDefault="00B75B89">
      <w:pPr>
        <w:spacing w:after="0" w:line="240" w:lineRule="auto"/>
        <w:jc w:val="left"/>
        <w:rPr>
          <w:rStyle w:val="Hypertextovodkaz"/>
          <w:color w:val="auto"/>
          <w:szCs w:val="20"/>
          <w:u w:val="none"/>
        </w:rPr>
      </w:pPr>
      <w:r>
        <w:rPr>
          <w:rStyle w:val="Hypertextovodkaz"/>
          <w:color w:val="auto"/>
          <w:u w:val="none"/>
        </w:rPr>
        <w:br w:type="page"/>
      </w:r>
    </w:p>
    <w:p w14:paraId="6A4F01FC" w14:textId="08CB429B" w:rsidR="00726D22" w:rsidRDefault="005D04B1" w:rsidP="008A5233">
      <w:pPr>
        <w:pStyle w:val="Nadpis1"/>
        <w:tabs>
          <w:tab w:val="right" w:pos="9638"/>
        </w:tabs>
        <w:jc w:val="left"/>
      </w:pPr>
      <w:bookmarkStart w:id="77" w:name="_Toc103934716"/>
      <w:r>
        <w:lastRenderedPageBreak/>
        <w:t>G</w:t>
      </w:r>
      <w:r w:rsidR="00366978">
        <w:t>RAFICKÁ ČÁST</w:t>
      </w:r>
      <w:bookmarkEnd w:id="77"/>
    </w:p>
    <w:p w14:paraId="740C13DC" w14:textId="2616A65A" w:rsidR="006523A2" w:rsidRDefault="00B75B89" w:rsidP="00374808">
      <w:pPr>
        <w:spacing w:after="0"/>
        <w:jc w:val="center"/>
      </w:pPr>
      <w:r>
        <w:rPr>
          <w:noProof/>
        </w:rPr>
        <w:drawing>
          <wp:inline distT="0" distB="0" distL="0" distR="0" wp14:anchorId="4DF88909" wp14:editId="7F910132">
            <wp:extent cx="6120130" cy="3403600"/>
            <wp:effectExtent l="0" t="0" r="0" b="635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80989B" w14:textId="4CBDADEC" w:rsidR="00374808" w:rsidRDefault="00374808" w:rsidP="007D0632">
      <w:pPr>
        <w:spacing w:after="0"/>
        <w:rPr>
          <w:i/>
        </w:rPr>
      </w:pPr>
      <w:r w:rsidRPr="00B82E21">
        <w:rPr>
          <w:i/>
        </w:rPr>
        <w:t>Obráz</w:t>
      </w:r>
      <w:r w:rsidR="00AD0882">
        <w:rPr>
          <w:i/>
        </w:rPr>
        <w:t>ek</w:t>
      </w:r>
      <w:r w:rsidRPr="00B82E21">
        <w:rPr>
          <w:i/>
        </w:rPr>
        <w:t xml:space="preserve"> </w:t>
      </w:r>
      <w:r w:rsidR="0000681B">
        <w:rPr>
          <w:i/>
        </w:rPr>
        <w:t>1</w:t>
      </w:r>
      <w:r w:rsidRPr="00B82E21">
        <w:rPr>
          <w:i/>
        </w:rPr>
        <w:t xml:space="preserve">: </w:t>
      </w:r>
      <w:r>
        <w:rPr>
          <w:i/>
        </w:rPr>
        <w:t xml:space="preserve">Zákres </w:t>
      </w:r>
      <w:r w:rsidR="00B75B89">
        <w:rPr>
          <w:i/>
        </w:rPr>
        <w:t xml:space="preserve">umístění rybníka </w:t>
      </w:r>
      <w:r>
        <w:rPr>
          <w:i/>
        </w:rPr>
        <w:t>v ZM ČR M 1:10 000.</w:t>
      </w:r>
    </w:p>
    <w:p w14:paraId="302F8922" w14:textId="215BF1F1" w:rsidR="00374808" w:rsidRDefault="00374808" w:rsidP="0072150A">
      <w:pPr>
        <w:spacing w:after="0"/>
      </w:pPr>
    </w:p>
    <w:p w14:paraId="5F5D704F" w14:textId="1EAA64A9" w:rsidR="007D0632" w:rsidRDefault="007D0632" w:rsidP="0072150A">
      <w:pPr>
        <w:spacing w:after="0"/>
      </w:pPr>
    </w:p>
    <w:p w14:paraId="09E478B2" w14:textId="1CF6FB37" w:rsidR="007D0632" w:rsidRDefault="007D0632" w:rsidP="0072150A">
      <w:pPr>
        <w:spacing w:after="0"/>
      </w:pPr>
    </w:p>
    <w:p w14:paraId="4A102973" w14:textId="77777777" w:rsidR="007D0632" w:rsidRDefault="007D0632" w:rsidP="0072150A">
      <w:pPr>
        <w:spacing w:after="0"/>
      </w:pPr>
    </w:p>
    <w:p w14:paraId="3D2DD94B" w14:textId="36E8F611" w:rsidR="00374808" w:rsidRDefault="00B75B89" w:rsidP="00F60994">
      <w:pPr>
        <w:spacing w:after="0"/>
        <w:jc w:val="center"/>
      </w:pPr>
      <w:r>
        <w:rPr>
          <w:noProof/>
        </w:rPr>
        <w:drawing>
          <wp:inline distT="0" distB="0" distL="0" distR="0" wp14:anchorId="2234C8F6" wp14:editId="603D7851">
            <wp:extent cx="6120130" cy="30924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9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CA40CB" w14:textId="473E751E" w:rsidR="00723AE3" w:rsidRDefault="00723AE3" w:rsidP="00723AE3">
      <w:pPr>
        <w:spacing w:after="0"/>
        <w:rPr>
          <w:i/>
        </w:rPr>
      </w:pPr>
      <w:r w:rsidRPr="00B82E21">
        <w:rPr>
          <w:i/>
        </w:rPr>
        <w:t xml:space="preserve">Obrázek </w:t>
      </w:r>
      <w:r w:rsidR="0000681B">
        <w:rPr>
          <w:i/>
        </w:rPr>
        <w:t>2</w:t>
      </w:r>
      <w:r w:rsidRPr="00B82E21">
        <w:rPr>
          <w:i/>
        </w:rPr>
        <w:t>:</w:t>
      </w:r>
      <w:r w:rsidR="00DB4D81" w:rsidRPr="00B82E21">
        <w:rPr>
          <w:i/>
        </w:rPr>
        <w:t xml:space="preserve"> </w:t>
      </w:r>
      <w:r w:rsidR="004577C5">
        <w:rPr>
          <w:i/>
        </w:rPr>
        <w:t>E</w:t>
      </w:r>
      <w:r w:rsidR="00DB4D81">
        <w:rPr>
          <w:i/>
        </w:rPr>
        <w:t>vakuační tras</w:t>
      </w:r>
      <w:r w:rsidR="004577C5">
        <w:rPr>
          <w:i/>
        </w:rPr>
        <w:t>a</w:t>
      </w:r>
      <w:r w:rsidR="00DB4D81">
        <w:rPr>
          <w:i/>
        </w:rPr>
        <w:t xml:space="preserve"> ze staveniště</w:t>
      </w:r>
      <w:r w:rsidR="00D03357">
        <w:rPr>
          <w:i/>
        </w:rPr>
        <w:t xml:space="preserve"> a zařízení staveniště</w:t>
      </w:r>
      <w:r w:rsidR="00B75B89">
        <w:rPr>
          <w:i/>
        </w:rPr>
        <w:t>; v místě ZS budou uloženy havarijní prostředky.</w:t>
      </w:r>
    </w:p>
    <w:p w14:paraId="1745DD33" w14:textId="1342EFE7" w:rsidR="00B75B89" w:rsidRDefault="00B75B89">
      <w:pPr>
        <w:spacing w:after="0" w:line="240" w:lineRule="auto"/>
        <w:jc w:val="left"/>
      </w:pPr>
      <w:r>
        <w:br w:type="page"/>
      </w:r>
    </w:p>
    <w:p w14:paraId="09FA2333" w14:textId="578436D0" w:rsidR="00A1097C" w:rsidRDefault="00B75B89" w:rsidP="00B75B89">
      <w:pPr>
        <w:pStyle w:val="Nadpis1"/>
      </w:pPr>
      <w:bookmarkStart w:id="78" w:name="_Toc103934717"/>
      <w:r>
        <w:lastRenderedPageBreak/>
        <w:t>PŘÍLOHOVÁ ČÁST</w:t>
      </w:r>
      <w:bookmarkEnd w:id="78"/>
    </w:p>
    <w:p w14:paraId="2753AAA2" w14:textId="77777777" w:rsidR="00B75B89" w:rsidRDefault="00B75B89" w:rsidP="00B75B89">
      <w:pPr>
        <w:pStyle w:val="Odstavecseseznamem"/>
        <w:widowControl w:val="0"/>
        <w:numPr>
          <w:ilvl w:val="3"/>
          <w:numId w:val="40"/>
        </w:numPr>
        <w:tabs>
          <w:tab w:val="right" w:pos="9639"/>
        </w:tabs>
        <w:spacing w:after="0" w:line="240" w:lineRule="auto"/>
        <w:ind w:left="714" w:hanging="357"/>
        <w:jc w:val="left"/>
      </w:pPr>
      <w:r>
        <w:t>Vzorový list povodňové knihy</w:t>
      </w:r>
    </w:p>
    <w:p w14:paraId="06379C23" w14:textId="156759CF" w:rsidR="00B75B89" w:rsidRPr="00B75B89" w:rsidRDefault="00B75B89" w:rsidP="00B75B89">
      <w:pPr>
        <w:pStyle w:val="Odstavecseseznamem"/>
        <w:numPr>
          <w:ilvl w:val="0"/>
          <w:numId w:val="40"/>
        </w:numPr>
      </w:pPr>
      <w:r>
        <w:t>Schéma převodu vody</w:t>
      </w:r>
    </w:p>
    <w:sectPr w:rsidR="00B75B89" w:rsidRPr="00B75B89" w:rsidSect="00471981">
      <w:headerReference w:type="default" r:id="rId12"/>
      <w:footerReference w:type="even" r:id="rId13"/>
      <w:footerReference w:type="default" r:id="rId14"/>
      <w:footerReference w:type="first" r:id="rId15"/>
      <w:pgSz w:w="11906" w:h="16838" w:code="9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0E4BF4F" w14:textId="77777777" w:rsidR="00EC6682" w:rsidRDefault="00EC6682" w:rsidP="006C42E0">
      <w:r>
        <w:separator/>
      </w:r>
    </w:p>
    <w:p w14:paraId="228C0C59" w14:textId="77777777" w:rsidR="00EC6682" w:rsidRDefault="00EC6682" w:rsidP="006C42E0"/>
    <w:p w14:paraId="71C27338" w14:textId="77777777" w:rsidR="00EC6682" w:rsidRDefault="00EC6682" w:rsidP="006C42E0"/>
    <w:p w14:paraId="4BCB10B9" w14:textId="77777777" w:rsidR="00EC6682" w:rsidRDefault="00EC6682"/>
  </w:endnote>
  <w:endnote w:type="continuationSeparator" w:id="0">
    <w:p w14:paraId="5A7EE4CF" w14:textId="77777777" w:rsidR="00EC6682" w:rsidRDefault="00EC6682" w:rsidP="006C42E0">
      <w:r>
        <w:continuationSeparator/>
      </w:r>
    </w:p>
    <w:p w14:paraId="511CB6A2" w14:textId="77777777" w:rsidR="00EC6682" w:rsidRDefault="00EC6682" w:rsidP="006C42E0"/>
    <w:p w14:paraId="55975219" w14:textId="77777777" w:rsidR="00EC6682" w:rsidRDefault="00EC6682" w:rsidP="006C42E0"/>
    <w:p w14:paraId="29355C7B" w14:textId="77777777" w:rsidR="00EC6682" w:rsidRDefault="00EC668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vinion">
    <w:altName w:val="Symbol"/>
    <w:panose1 w:val="00000000000000000000"/>
    <w:charset w:val="00"/>
    <w:family w:val="roman"/>
    <w:notTrueType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Myriad Web">
    <w:panose1 w:val="020B0503030403020204"/>
    <w:charset w:val="EE"/>
    <w:family w:val="swiss"/>
    <w:pitch w:val="variable"/>
    <w:sig w:usb0="00000007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FCAFBF" w14:textId="77777777" w:rsidR="00EC6682" w:rsidRDefault="00EC6682" w:rsidP="006C42E0">
    <w:pPr>
      <w:pStyle w:val="Zpat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1EEF10A6" w14:textId="77777777" w:rsidR="00EC6682" w:rsidRDefault="00EC6682" w:rsidP="006C42E0">
    <w:pPr>
      <w:pStyle w:val="Zpat"/>
    </w:pPr>
  </w:p>
  <w:p w14:paraId="545E771C" w14:textId="77777777" w:rsidR="00EC6682" w:rsidRDefault="00EC6682" w:rsidP="006C42E0"/>
  <w:p w14:paraId="470C5FF6" w14:textId="77777777" w:rsidR="00EC6682" w:rsidRDefault="00EC6682" w:rsidP="006C42E0"/>
  <w:p w14:paraId="61668DC6" w14:textId="77777777" w:rsidR="00EC6682" w:rsidRDefault="00EC6682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68469F" w14:textId="6E8634B6" w:rsidR="00EC6682" w:rsidRDefault="00EC6682" w:rsidP="00471981">
    <w:pPr>
      <w:pStyle w:val="Zpat1"/>
    </w:pPr>
    <w:r w:rsidRPr="00471981">
      <w:rPr>
        <w:rFonts w:ascii="Myriad Web" w:hAnsi="Myriad Web"/>
        <w:i w:val="0"/>
      </w:rPr>
      <w:tab/>
    </w:r>
    <w:r w:rsidRPr="00471981">
      <w:rPr>
        <w:rFonts w:ascii="Myriad Web" w:hAnsi="Myriad Web"/>
        <w:i w:val="0"/>
      </w:rPr>
      <w:tab/>
    </w:r>
    <w:r w:rsidRPr="00471981">
      <w:rPr>
        <w:rFonts w:ascii="Myriad Web" w:hAnsi="Myriad Web"/>
        <w:i w:val="0"/>
      </w:rPr>
      <w:fldChar w:fldCharType="begin"/>
    </w:r>
    <w:r w:rsidRPr="00471981">
      <w:rPr>
        <w:rFonts w:ascii="Myriad Web" w:hAnsi="Myriad Web"/>
        <w:i w:val="0"/>
      </w:rPr>
      <w:instrText xml:space="preserve"> PAGE  \* Arabic  \* MERGEFORMAT </w:instrText>
    </w:r>
    <w:r w:rsidRPr="00471981">
      <w:rPr>
        <w:rFonts w:ascii="Myriad Web" w:hAnsi="Myriad Web"/>
        <w:i w:val="0"/>
      </w:rPr>
      <w:fldChar w:fldCharType="separate"/>
    </w:r>
    <w:r>
      <w:rPr>
        <w:rFonts w:ascii="Myriad Web" w:hAnsi="Myriad Web"/>
        <w:i w:val="0"/>
        <w:noProof/>
      </w:rPr>
      <w:t>16</w:t>
    </w:r>
    <w:r w:rsidRPr="00471981">
      <w:rPr>
        <w:rFonts w:ascii="Myriad Web" w:hAnsi="Myriad Web"/>
        <w:i w:val="0"/>
      </w:rPr>
      <w:fldChar w:fldCharType="end"/>
    </w:r>
    <w:r>
      <w:rPr>
        <w:rFonts w:ascii="Myriad Web" w:hAnsi="Myriad Web"/>
        <w:i w:val="0"/>
      </w:rPr>
      <w:t>/</w:t>
    </w:r>
    <w:r>
      <w:rPr>
        <w:rFonts w:ascii="Myriad Web" w:hAnsi="Myriad Web"/>
        <w:i w:val="0"/>
      </w:rPr>
      <w:fldChar w:fldCharType="begin"/>
    </w:r>
    <w:r>
      <w:rPr>
        <w:rFonts w:ascii="Myriad Web" w:hAnsi="Myriad Web"/>
        <w:i w:val="0"/>
      </w:rPr>
      <w:instrText xml:space="preserve"> SECTIONPAGES  \* Arabic  \* MERGEFORMAT </w:instrText>
    </w:r>
    <w:r>
      <w:rPr>
        <w:rFonts w:ascii="Myriad Web" w:hAnsi="Myriad Web"/>
        <w:i w:val="0"/>
      </w:rPr>
      <w:fldChar w:fldCharType="separate"/>
    </w:r>
    <w:r w:rsidR="001D4CBF">
      <w:rPr>
        <w:rFonts w:ascii="Myriad Web" w:hAnsi="Myriad Web"/>
        <w:i w:val="0"/>
        <w:noProof/>
      </w:rPr>
      <w:t>19</w:t>
    </w:r>
    <w:r>
      <w:rPr>
        <w:rFonts w:ascii="Myriad Web" w:hAnsi="Myriad Web"/>
        <w:i w:val="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3CBC15" w14:textId="285927C9" w:rsidR="00EC6682" w:rsidRPr="00AB4FDE" w:rsidRDefault="00EC6682" w:rsidP="00B730BA">
    <w:pPr>
      <w:pStyle w:val="Zpat"/>
      <w:jc w:val="center"/>
      <w:rPr>
        <w:color w:val="FF0000"/>
      </w:rPr>
    </w:pPr>
    <w:r>
      <w:rPr>
        <w:color w:val="FF0000"/>
      </w:rPr>
      <w:t>DATUM DOPLNÍ VYBRANÝ ZHOTOVITEL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574AB1" w14:textId="77777777" w:rsidR="00EC6682" w:rsidRDefault="00EC6682" w:rsidP="006C42E0">
      <w:r>
        <w:separator/>
      </w:r>
    </w:p>
    <w:p w14:paraId="11D93D1F" w14:textId="77777777" w:rsidR="00EC6682" w:rsidRDefault="00EC6682" w:rsidP="006C42E0"/>
    <w:p w14:paraId="560A996A" w14:textId="77777777" w:rsidR="00EC6682" w:rsidRDefault="00EC6682" w:rsidP="006C42E0"/>
    <w:p w14:paraId="6FAC5876" w14:textId="77777777" w:rsidR="00EC6682" w:rsidRDefault="00EC6682"/>
  </w:footnote>
  <w:footnote w:type="continuationSeparator" w:id="0">
    <w:p w14:paraId="16B76C72" w14:textId="77777777" w:rsidR="00EC6682" w:rsidRDefault="00EC6682" w:rsidP="006C42E0">
      <w:r>
        <w:continuationSeparator/>
      </w:r>
    </w:p>
    <w:p w14:paraId="15C7FD7A" w14:textId="77777777" w:rsidR="00EC6682" w:rsidRDefault="00EC6682" w:rsidP="006C42E0"/>
    <w:p w14:paraId="3453DD4E" w14:textId="77777777" w:rsidR="00EC6682" w:rsidRDefault="00EC6682" w:rsidP="006C42E0"/>
    <w:p w14:paraId="105DC4B8" w14:textId="77777777" w:rsidR="00EC6682" w:rsidRDefault="00EC668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50C4ED" w14:textId="1829FDF8" w:rsidR="00EC6682" w:rsidRPr="00AB4FDE" w:rsidRDefault="00EC6682" w:rsidP="00EF0B56">
    <w:pPr>
      <w:pStyle w:val="Zhlav"/>
      <w:pBdr>
        <w:bottom w:val="single" w:sz="4" w:space="1" w:color="auto"/>
      </w:pBdr>
      <w:tabs>
        <w:tab w:val="clear" w:pos="4536"/>
        <w:tab w:val="clear" w:pos="9072"/>
        <w:tab w:val="right" w:pos="9638"/>
      </w:tabs>
      <w:spacing w:after="0" w:line="240" w:lineRule="auto"/>
      <w:jc w:val="right"/>
      <w:rPr>
        <w:rFonts w:ascii="Myriad Web" w:eastAsiaTheme="minorHAnsi" w:hAnsi="Myriad Web" w:cs="Arial"/>
        <w:sz w:val="16"/>
        <w:szCs w:val="22"/>
        <w:lang w:eastAsia="en-US"/>
      </w:rPr>
    </w:pPr>
    <w:r w:rsidRPr="00AB4FDE">
      <w:rPr>
        <w:rFonts w:ascii="Myriad Web" w:eastAsiaTheme="minorHAnsi" w:hAnsi="Myriad Web" w:cs="Arial"/>
        <w:sz w:val="16"/>
        <w:szCs w:val="22"/>
        <w:lang w:eastAsia="en-US"/>
      </w:rPr>
      <w:t>Z</w:t>
    </w:r>
    <w:r>
      <w:rPr>
        <w:rFonts w:ascii="Myriad Web" w:eastAsiaTheme="minorHAnsi" w:hAnsi="Myriad Web" w:cs="Arial"/>
        <w:sz w:val="16"/>
        <w:szCs w:val="22"/>
        <w:lang w:eastAsia="en-US"/>
      </w:rPr>
      <w:t xml:space="preserve">akázka č. </w:t>
    </w:r>
    <w:r w:rsidR="001D4CBF">
      <w:rPr>
        <w:rFonts w:ascii="Myriad Web" w:eastAsiaTheme="minorHAnsi" w:hAnsi="Myriad Web" w:cs="Arial"/>
        <w:sz w:val="16"/>
        <w:szCs w:val="22"/>
        <w:lang w:eastAsia="en-US"/>
      </w:rPr>
      <w:t>502 827</w:t>
    </w:r>
    <w:r w:rsidRPr="00AB4FDE">
      <w:rPr>
        <w:rFonts w:ascii="Myriad Web" w:eastAsiaTheme="minorHAnsi" w:hAnsi="Myriad Web" w:cs="Arial"/>
        <w:sz w:val="16"/>
        <w:szCs w:val="22"/>
        <w:lang w:eastAsia="en-US"/>
      </w:rPr>
      <w:tab/>
    </w:r>
    <w:r>
      <w:rPr>
        <w:rFonts w:ascii="Myriad Web" w:eastAsiaTheme="minorHAnsi" w:hAnsi="Myriad Web" w:cs="Arial"/>
        <w:sz w:val="16"/>
        <w:szCs w:val="22"/>
        <w:lang w:eastAsia="en-US"/>
      </w:rPr>
      <w:t xml:space="preserve">MVN </w:t>
    </w:r>
    <w:r w:rsidR="001D4CBF">
      <w:rPr>
        <w:rFonts w:ascii="Myriad Web" w:eastAsiaTheme="minorHAnsi" w:hAnsi="Myriad Web" w:cs="Arial"/>
        <w:sz w:val="16"/>
        <w:szCs w:val="22"/>
        <w:lang w:eastAsia="en-US"/>
      </w:rPr>
      <w:t xml:space="preserve">Horní </w:t>
    </w:r>
    <w:r>
      <w:rPr>
        <w:rFonts w:ascii="Myriad Web" w:eastAsiaTheme="minorHAnsi" w:hAnsi="Myriad Web" w:cs="Arial"/>
        <w:sz w:val="16"/>
        <w:szCs w:val="22"/>
        <w:lang w:eastAsia="en-US"/>
      </w:rPr>
      <w:t xml:space="preserve">Dražov – </w:t>
    </w:r>
    <w:r w:rsidR="001D4CBF">
      <w:rPr>
        <w:rFonts w:ascii="Myriad Web" w:eastAsiaTheme="minorHAnsi" w:hAnsi="Myriad Web" w:cs="Arial"/>
        <w:sz w:val="16"/>
        <w:szCs w:val="22"/>
        <w:lang w:eastAsia="en-US"/>
      </w:rPr>
      <w:t>funkční objekty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3"/>
    <w:multiLevelType w:val="singleLevel"/>
    <w:tmpl w:val="524A533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3AE5EB1"/>
    <w:multiLevelType w:val="hybridMultilevel"/>
    <w:tmpl w:val="D65282B8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195400"/>
    <w:multiLevelType w:val="hybridMultilevel"/>
    <w:tmpl w:val="96269A9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944607"/>
    <w:multiLevelType w:val="hybridMultilevel"/>
    <w:tmpl w:val="79369F02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174238"/>
    <w:multiLevelType w:val="hybridMultilevel"/>
    <w:tmpl w:val="4C3C2C84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405632"/>
    <w:multiLevelType w:val="multilevel"/>
    <w:tmpl w:val="67B62438"/>
    <w:lvl w:ilvl="0">
      <w:start w:val="1"/>
      <w:numFmt w:val="upperLetter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2"/>
        <w:u w:val="none"/>
      </w:rPr>
    </w:lvl>
    <w:lvl w:ilvl="1">
      <w:start w:val="1"/>
      <w:numFmt w:val="decimal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595"/>
        </w:tabs>
        <w:ind w:left="595" w:hanging="595"/>
      </w:pPr>
      <w:rPr>
        <w:rFonts w:ascii="Arial" w:hAnsi="Arial" w:hint="default"/>
        <w:b/>
        <w:i w:val="0"/>
        <w:sz w:val="20"/>
        <w:u w:val="none"/>
      </w:rPr>
    </w:lvl>
    <w:lvl w:ilvl="3">
      <w:start w:val="1"/>
      <w:numFmt w:val="decimal"/>
      <w:lvlText w:val="(%4)"/>
      <w:lvlJc w:val="left"/>
      <w:pPr>
        <w:ind w:left="1816" w:hanging="454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270" w:hanging="454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4" w:hanging="45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178" w:hanging="45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32" w:hanging="454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086" w:hanging="454"/>
      </w:pPr>
      <w:rPr>
        <w:rFonts w:hint="default"/>
      </w:rPr>
    </w:lvl>
  </w:abstractNum>
  <w:abstractNum w:abstractNumId="6" w15:restartNumberingAfterBreak="0">
    <w:nsid w:val="136B2EA8"/>
    <w:multiLevelType w:val="hybridMultilevel"/>
    <w:tmpl w:val="4EFCA124"/>
    <w:lvl w:ilvl="0" w:tplc="85406784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4257BB"/>
    <w:multiLevelType w:val="multilevel"/>
    <w:tmpl w:val="A6F0F61C"/>
    <w:lvl w:ilvl="0">
      <w:start w:val="1"/>
      <w:numFmt w:val="upperLetter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2"/>
        <w:u w:val="none"/>
      </w:rPr>
    </w:lvl>
    <w:lvl w:ilvl="1">
      <w:start w:val="1"/>
      <w:numFmt w:val="decimal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595"/>
        </w:tabs>
        <w:ind w:left="595" w:hanging="595"/>
      </w:pPr>
      <w:rPr>
        <w:rFonts w:ascii="Arial" w:hAnsi="Arial" w:hint="default"/>
        <w:b/>
        <w:i w:val="0"/>
        <w:sz w:val="20"/>
        <w:u w:val="none"/>
      </w:rPr>
    </w:lvl>
    <w:lvl w:ilvl="3">
      <w:start w:val="1"/>
      <w:numFmt w:val="decimal"/>
      <w:lvlText w:val="(%4)"/>
      <w:lvlJc w:val="left"/>
      <w:pPr>
        <w:ind w:left="1816" w:hanging="454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270" w:hanging="454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4" w:hanging="45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178" w:hanging="45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32" w:hanging="454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086" w:hanging="454"/>
      </w:pPr>
      <w:rPr>
        <w:rFonts w:hint="default"/>
      </w:rPr>
    </w:lvl>
  </w:abstractNum>
  <w:abstractNum w:abstractNumId="8" w15:restartNumberingAfterBreak="0">
    <w:nsid w:val="1B234D4B"/>
    <w:multiLevelType w:val="hybridMultilevel"/>
    <w:tmpl w:val="11540964"/>
    <w:lvl w:ilvl="0" w:tplc="85406784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7F6EAA"/>
    <w:multiLevelType w:val="multilevel"/>
    <w:tmpl w:val="BF8AADCA"/>
    <w:lvl w:ilvl="0">
      <w:start w:val="1"/>
      <w:numFmt w:val="upperLetter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2"/>
        <w:u w:val="none"/>
      </w:rPr>
    </w:lvl>
    <w:lvl w:ilvl="1">
      <w:start w:val="1"/>
      <w:numFmt w:val="decimal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595"/>
        </w:tabs>
        <w:ind w:left="595" w:hanging="595"/>
      </w:pPr>
      <w:rPr>
        <w:rFonts w:ascii="Arial" w:hAnsi="Arial" w:hint="default"/>
        <w:b/>
        <w:i w:val="0"/>
        <w:sz w:val="20"/>
        <w:u w:val="none"/>
      </w:rPr>
    </w:lvl>
    <w:lvl w:ilvl="3">
      <w:start w:val="1"/>
      <w:numFmt w:val="decimal"/>
      <w:lvlText w:val="(%4)"/>
      <w:lvlJc w:val="left"/>
      <w:pPr>
        <w:ind w:left="1816" w:hanging="454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270" w:hanging="454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4" w:hanging="45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178" w:hanging="45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32" w:hanging="454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086" w:hanging="454"/>
      </w:pPr>
      <w:rPr>
        <w:rFonts w:hint="default"/>
      </w:rPr>
    </w:lvl>
  </w:abstractNum>
  <w:abstractNum w:abstractNumId="10" w15:restartNumberingAfterBreak="0">
    <w:nsid w:val="204F215F"/>
    <w:multiLevelType w:val="hybridMultilevel"/>
    <w:tmpl w:val="C30C57FE"/>
    <w:lvl w:ilvl="0" w:tplc="85406784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65657D4"/>
    <w:multiLevelType w:val="hybridMultilevel"/>
    <w:tmpl w:val="7518944A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9A26F3B"/>
    <w:multiLevelType w:val="hybridMultilevel"/>
    <w:tmpl w:val="1892FF38"/>
    <w:lvl w:ilvl="0" w:tplc="85406784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C1E316D"/>
    <w:multiLevelType w:val="hybridMultilevel"/>
    <w:tmpl w:val="AED251EA"/>
    <w:lvl w:ilvl="0" w:tplc="85406784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547A0E"/>
    <w:multiLevelType w:val="hybridMultilevel"/>
    <w:tmpl w:val="789EDDDA"/>
    <w:lvl w:ilvl="0" w:tplc="85406784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CC6C81"/>
    <w:multiLevelType w:val="hybridMultilevel"/>
    <w:tmpl w:val="D25A5E16"/>
    <w:lvl w:ilvl="0" w:tplc="85406784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E17D10"/>
    <w:multiLevelType w:val="hybridMultilevel"/>
    <w:tmpl w:val="BE9273CA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4D17406"/>
    <w:multiLevelType w:val="multilevel"/>
    <w:tmpl w:val="503C9F54"/>
    <w:lvl w:ilvl="0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Calibri" w:eastAsia="Times New Roman" w:hAnsi="Calibri" w:cs="Times New Roman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5A82F1D"/>
    <w:multiLevelType w:val="hybridMultilevel"/>
    <w:tmpl w:val="67C0A30E"/>
    <w:lvl w:ilvl="0" w:tplc="04050017">
      <w:start w:val="1"/>
      <w:numFmt w:val="lowerLetter"/>
      <w:lvlText w:val="%1)"/>
      <w:lvlJc w:val="left"/>
      <w:pPr>
        <w:ind w:left="780" w:hanging="360"/>
      </w:pPr>
    </w:lvl>
    <w:lvl w:ilvl="1" w:tplc="04050019" w:tentative="1">
      <w:start w:val="1"/>
      <w:numFmt w:val="lowerLetter"/>
      <w:lvlText w:val="%2."/>
      <w:lvlJc w:val="left"/>
      <w:pPr>
        <w:ind w:left="1500" w:hanging="360"/>
      </w:pPr>
    </w:lvl>
    <w:lvl w:ilvl="2" w:tplc="0405001B" w:tentative="1">
      <w:start w:val="1"/>
      <w:numFmt w:val="lowerRoman"/>
      <w:lvlText w:val="%3."/>
      <w:lvlJc w:val="right"/>
      <w:pPr>
        <w:ind w:left="2220" w:hanging="180"/>
      </w:pPr>
    </w:lvl>
    <w:lvl w:ilvl="3" w:tplc="0405000F" w:tentative="1">
      <w:start w:val="1"/>
      <w:numFmt w:val="decimal"/>
      <w:lvlText w:val="%4."/>
      <w:lvlJc w:val="left"/>
      <w:pPr>
        <w:ind w:left="2940" w:hanging="360"/>
      </w:pPr>
    </w:lvl>
    <w:lvl w:ilvl="4" w:tplc="04050019" w:tentative="1">
      <w:start w:val="1"/>
      <w:numFmt w:val="lowerLetter"/>
      <w:lvlText w:val="%5."/>
      <w:lvlJc w:val="left"/>
      <w:pPr>
        <w:ind w:left="3660" w:hanging="360"/>
      </w:pPr>
    </w:lvl>
    <w:lvl w:ilvl="5" w:tplc="0405001B" w:tentative="1">
      <w:start w:val="1"/>
      <w:numFmt w:val="lowerRoman"/>
      <w:lvlText w:val="%6."/>
      <w:lvlJc w:val="right"/>
      <w:pPr>
        <w:ind w:left="4380" w:hanging="180"/>
      </w:pPr>
    </w:lvl>
    <w:lvl w:ilvl="6" w:tplc="0405000F" w:tentative="1">
      <w:start w:val="1"/>
      <w:numFmt w:val="decimal"/>
      <w:lvlText w:val="%7."/>
      <w:lvlJc w:val="left"/>
      <w:pPr>
        <w:ind w:left="5100" w:hanging="360"/>
      </w:pPr>
    </w:lvl>
    <w:lvl w:ilvl="7" w:tplc="04050019" w:tentative="1">
      <w:start w:val="1"/>
      <w:numFmt w:val="lowerLetter"/>
      <w:lvlText w:val="%8."/>
      <w:lvlJc w:val="left"/>
      <w:pPr>
        <w:ind w:left="5820" w:hanging="360"/>
      </w:pPr>
    </w:lvl>
    <w:lvl w:ilvl="8" w:tplc="040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9" w15:restartNumberingAfterBreak="0">
    <w:nsid w:val="40040C6C"/>
    <w:multiLevelType w:val="multilevel"/>
    <w:tmpl w:val="F39687F0"/>
    <w:lvl w:ilvl="0">
      <w:start w:val="1"/>
      <w:numFmt w:val="upperLetter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2"/>
        <w:u w:val="none"/>
      </w:rPr>
    </w:lvl>
    <w:lvl w:ilvl="1">
      <w:start w:val="1"/>
      <w:numFmt w:val="decimal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595"/>
        </w:tabs>
        <w:ind w:left="595" w:hanging="595"/>
      </w:pPr>
      <w:rPr>
        <w:rFonts w:ascii="Arial" w:hAnsi="Arial" w:hint="default"/>
        <w:b/>
        <w:i w:val="0"/>
        <w:sz w:val="20"/>
        <w:u w:val="none"/>
      </w:rPr>
    </w:lvl>
    <w:lvl w:ilvl="3">
      <w:start w:val="1"/>
      <w:numFmt w:val="decimal"/>
      <w:lvlText w:val="(%4)"/>
      <w:lvlJc w:val="left"/>
      <w:pPr>
        <w:ind w:left="1816" w:hanging="454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270" w:hanging="454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4" w:hanging="45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178" w:hanging="45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32" w:hanging="454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086" w:hanging="454"/>
      </w:pPr>
      <w:rPr>
        <w:rFonts w:hint="default"/>
      </w:rPr>
    </w:lvl>
  </w:abstractNum>
  <w:abstractNum w:abstractNumId="20" w15:restartNumberingAfterBreak="0">
    <w:nsid w:val="418A1E9D"/>
    <w:multiLevelType w:val="hybridMultilevel"/>
    <w:tmpl w:val="6E540700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79018D7"/>
    <w:multiLevelType w:val="multilevel"/>
    <w:tmpl w:val="EBA475E2"/>
    <w:lvl w:ilvl="0">
      <w:start w:val="1"/>
      <w:numFmt w:val="upperLetter"/>
      <w:pStyle w:val="Nadpis1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2"/>
        <w:u w:val="none"/>
      </w:rPr>
    </w:lvl>
    <w:lvl w:ilvl="1">
      <w:start w:val="1"/>
      <w:numFmt w:val="decimal"/>
      <w:pStyle w:val="Nadpis2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  <w:u w:val="none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595"/>
        </w:tabs>
        <w:ind w:left="595" w:hanging="595"/>
      </w:pPr>
      <w:rPr>
        <w:rFonts w:ascii="Arial" w:hAnsi="Arial" w:hint="default"/>
        <w:b/>
        <w:i w:val="0"/>
        <w:sz w:val="20"/>
        <w:u w:val="none"/>
      </w:rPr>
    </w:lvl>
    <w:lvl w:ilvl="3">
      <w:start w:val="1"/>
      <w:numFmt w:val="decimal"/>
      <w:lvlText w:val="(%4)"/>
      <w:lvlJc w:val="left"/>
      <w:pPr>
        <w:ind w:left="1816" w:hanging="454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270" w:hanging="454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4" w:hanging="45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178" w:hanging="45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32" w:hanging="454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086" w:hanging="454"/>
      </w:pPr>
      <w:rPr>
        <w:rFonts w:hint="default"/>
      </w:rPr>
    </w:lvl>
  </w:abstractNum>
  <w:abstractNum w:abstractNumId="22" w15:restartNumberingAfterBreak="0">
    <w:nsid w:val="487A277F"/>
    <w:multiLevelType w:val="hybridMultilevel"/>
    <w:tmpl w:val="B726A200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–"/>
      <w:lvlJc w:val="left"/>
      <w:pPr>
        <w:ind w:left="2160" w:hanging="360"/>
      </w:pPr>
      <w:rPr>
        <w:rFonts w:ascii="Arial" w:hAnsi="Arial" w:cs="Arial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C657E00"/>
    <w:multiLevelType w:val="multilevel"/>
    <w:tmpl w:val="006C9480"/>
    <w:lvl w:ilvl="0">
      <w:start w:val="1"/>
      <w:numFmt w:val="upperLetter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2"/>
        <w:u w:val="none"/>
      </w:rPr>
    </w:lvl>
    <w:lvl w:ilvl="1">
      <w:start w:val="1"/>
      <w:numFmt w:val="decimal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  <w:u w:val="none"/>
      </w:rPr>
    </w:lvl>
    <w:lvl w:ilvl="2">
      <w:start w:val="1"/>
      <w:numFmt w:val="decimal"/>
      <w:lvlText w:val="%1.%2.%3"/>
      <w:lvlJc w:val="left"/>
      <w:pPr>
        <w:ind w:left="454" w:hanging="454"/>
      </w:pPr>
      <w:rPr>
        <w:rFonts w:ascii="Arial" w:hAnsi="Arial" w:hint="default"/>
        <w:b/>
        <w:i w:val="0"/>
        <w:sz w:val="20"/>
        <w:u w:val="none"/>
      </w:rPr>
    </w:lvl>
    <w:lvl w:ilvl="3">
      <w:start w:val="1"/>
      <w:numFmt w:val="decimal"/>
      <w:lvlText w:val="(%4)"/>
      <w:lvlJc w:val="left"/>
      <w:pPr>
        <w:ind w:left="1816" w:hanging="454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270" w:hanging="454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4" w:hanging="45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178" w:hanging="45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32" w:hanging="454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086" w:hanging="454"/>
      </w:pPr>
      <w:rPr>
        <w:rFonts w:hint="default"/>
      </w:rPr>
    </w:lvl>
  </w:abstractNum>
  <w:abstractNum w:abstractNumId="24" w15:restartNumberingAfterBreak="0">
    <w:nsid w:val="54FA3581"/>
    <w:multiLevelType w:val="hybridMultilevel"/>
    <w:tmpl w:val="9AD0CE16"/>
    <w:lvl w:ilvl="0" w:tplc="85406784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613593A"/>
    <w:multiLevelType w:val="hybridMultilevel"/>
    <w:tmpl w:val="2A3C860A"/>
    <w:lvl w:ilvl="0" w:tplc="94AABD92">
      <w:start w:val="1"/>
      <w:numFmt w:val="upperRoman"/>
      <w:lvlText w:val="%1."/>
      <w:lvlJc w:val="left"/>
      <w:pPr>
        <w:ind w:left="831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91" w:hanging="360"/>
      </w:pPr>
    </w:lvl>
    <w:lvl w:ilvl="2" w:tplc="0405001B" w:tentative="1">
      <w:start w:val="1"/>
      <w:numFmt w:val="lowerRoman"/>
      <w:lvlText w:val="%3."/>
      <w:lvlJc w:val="right"/>
      <w:pPr>
        <w:ind w:left="1911" w:hanging="180"/>
      </w:pPr>
    </w:lvl>
    <w:lvl w:ilvl="3" w:tplc="0405000F" w:tentative="1">
      <w:start w:val="1"/>
      <w:numFmt w:val="decimal"/>
      <w:lvlText w:val="%4."/>
      <w:lvlJc w:val="left"/>
      <w:pPr>
        <w:ind w:left="2631" w:hanging="360"/>
      </w:pPr>
    </w:lvl>
    <w:lvl w:ilvl="4" w:tplc="04050019" w:tentative="1">
      <w:start w:val="1"/>
      <w:numFmt w:val="lowerLetter"/>
      <w:lvlText w:val="%5."/>
      <w:lvlJc w:val="left"/>
      <w:pPr>
        <w:ind w:left="3351" w:hanging="360"/>
      </w:pPr>
    </w:lvl>
    <w:lvl w:ilvl="5" w:tplc="0405001B" w:tentative="1">
      <w:start w:val="1"/>
      <w:numFmt w:val="lowerRoman"/>
      <w:lvlText w:val="%6."/>
      <w:lvlJc w:val="right"/>
      <w:pPr>
        <w:ind w:left="4071" w:hanging="180"/>
      </w:pPr>
    </w:lvl>
    <w:lvl w:ilvl="6" w:tplc="0405000F" w:tentative="1">
      <w:start w:val="1"/>
      <w:numFmt w:val="decimal"/>
      <w:lvlText w:val="%7."/>
      <w:lvlJc w:val="left"/>
      <w:pPr>
        <w:ind w:left="4791" w:hanging="360"/>
      </w:pPr>
    </w:lvl>
    <w:lvl w:ilvl="7" w:tplc="04050019" w:tentative="1">
      <w:start w:val="1"/>
      <w:numFmt w:val="lowerLetter"/>
      <w:lvlText w:val="%8."/>
      <w:lvlJc w:val="left"/>
      <w:pPr>
        <w:ind w:left="5511" w:hanging="360"/>
      </w:pPr>
    </w:lvl>
    <w:lvl w:ilvl="8" w:tplc="0405001B" w:tentative="1">
      <w:start w:val="1"/>
      <w:numFmt w:val="lowerRoman"/>
      <w:lvlText w:val="%9."/>
      <w:lvlJc w:val="right"/>
      <w:pPr>
        <w:ind w:left="6231" w:hanging="180"/>
      </w:pPr>
    </w:lvl>
  </w:abstractNum>
  <w:abstractNum w:abstractNumId="26" w15:restartNumberingAfterBreak="0">
    <w:nsid w:val="56CC164E"/>
    <w:multiLevelType w:val="hybridMultilevel"/>
    <w:tmpl w:val="EA348B5E"/>
    <w:lvl w:ilvl="0" w:tplc="85406784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A232B3F"/>
    <w:multiLevelType w:val="hybridMultilevel"/>
    <w:tmpl w:val="B03ED31A"/>
    <w:lvl w:ilvl="0" w:tplc="85406784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CFE3B9F"/>
    <w:multiLevelType w:val="hybridMultilevel"/>
    <w:tmpl w:val="12A6B9DA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F631126"/>
    <w:multiLevelType w:val="multilevel"/>
    <w:tmpl w:val="9A16BC44"/>
    <w:lvl w:ilvl="0">
      <w:start w:val="1"/>
      <w:numFmt w:val="upperLetter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2"/>
        <w:u w:val="none"/>
      </w:rPr>
    </w:lvl>
    <w:lvl w:ilvl="1">
      <w:start w:val="1"/>
      <w:numFmt w:val="decimal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595"/>
        </w:tabs>
        <w:ind w:left="595" w:hanging="595"/>
      </w:pPr>
      <w:rPr>
        <w:rFonts w:ascii="Arial" w:hAnsi="Arial" w:hint="default"/>
        <w:b/>
        <w:i w:val="0"/>
        <w:sz w:val="20"/>
        <w:u w:val="none"/>
      </w:rPr>
    </w:lvl>
    <w:lvl w:ilvl="3">
      <w:start w:val="1"/>
      <w:numFmt w:val="decimal"/>
      <w:lvlText w:val="(%4)"/>
      <w:lvlJc w:val="left"/>
      <w:pPr>
        <w:ind w:left="1816" w:hanging="454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270" w:hanging="454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4" w:hanging="45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178" w:hanging="45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32" w:hanging="454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086" w:hanging="454"/>
      </w:pPr>
      <w:rPr>
        <w:rFonts w:hint="default"/>
      </w:rPr>
    </w:lvl>
  </w:abstractNum>
  <w:abstractNum w:abstractNumId="30" w15:restartNumberingAfterBreak="0">
    <w:nsid w:val="5F7A0983"/>
    <w:multiLevelType w:val="hybridMultilevel"/>
    <w:tmpl w:val="554A5198"/>
    <w:lvl w:ilvl="0" w:tplc="FFFFFFFF">
      <w:start w:val="1"/>
      <w:numFmt w:val="bullet"/>
      <w:lvlText w:val="–"/>
      <w:lvlJc w:val="left"/>
      <w:pPr>
        <w:ind w:left="93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31" w15:restartNumberingAfterBreak="0">
    <w:nsid w:val="66452BC3"/>
    <w:multiLevelType w:val="hybridMultilevel"/>
    <w:tmpl w:val="3AA40E2C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CA6E24"/>
    <w:multiLevelType w:val="hybridMultilevel"/>
    <w:tmpl w:val="3E386F02"/>
    <w:lvl w:ilvl="0" w:tplc="85406784">
      <w:start w:val="1"/>
      <w:numFmt w:val="bullet"/>
      <w:lvlText w:val="–"/>
      <w:lvlJc w:val="left"/>
      <w:pPr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A977702"/>
    <w:multiLevelType w:val="hybridMultilevel"/>
    <w:tmpl w:val="2A3C860A"/>
    <w:lvl w:ilvl="0" w:tplc="94AABD92">
      <w:start w:val="1"/>
      <w:numFmt w:val="upperRoman"/>
      <w:lvlText w:val="%1."/>
      <w:lvlJc w:val="left"/>
      <w:pPr>
        <w:ind w:left="831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91" w:hanging="360"/>
      </w:pPr>
    </w:lvl>
    <w:lvl w:ilvl="2" w:tplc="0405001B" w:tentative="1">
      <w:start w:val="1"/>
      <w:numFmt w:val="lowerRoman"/>
      <w:lvlText w:val="%3."/>
      <w:lvlJc w:val="right"/>
      <w:pPr>
        <w:ind w:left="1911" w:hanging="180"/>
      </w:pPr>
    </w:lvl>
    <w:lvl w:ilvl="3" w:tplc="0405000F" w:tentative="1">
      <w:start w:val="1"/>
      <w:numFmt w:val="decimal"/>
      <w:lvlText w:val="%4."/>
      <w:lvlJc w:val="left"/>
      <w:pPr>
        <w:ind w:left="2631" w:hanging="360"/>
      </w:pPr>
    </w:lvl>
    <w:lvl w:ilvl="4" w:tplc="04050019" w:tentative="1">
      <w:start w:val="1"/>
      <w:numFmt w:val="lowerLetter"/>
      <w:lvlText w:val="%5."/>
      <w:lvlJc w:val="left"/>
      <w:pPr>
        <w:ind w:left="3351" w:hanging="360"/>
      </w:pPr>
    </w:lvl>
    <w:lvl w:ilvl="5" w:tplc="0405001B" w:tentative="1">
      <w:start w:val="1"/>
      <w:numFmt w:val="lowerRoman"/>
      <w:lvlText w:val="%6."/>
      <w:lvlJc w:val="right"/>
      <w:pPr>
        <w:ind w:left="4071" w:hanging="180"/>
      </w:pPr>
    </w:lvl>
    <w:lvl w:ilvl="6" w:tplc="0405000F" w:tentative="1">
      <w:start w:val="1"/>
      <w:numFmt w:val="decimal"/>
      <w:lvlText w:val="%7."/>
      <w:lvlJc w:val="left"/>
      <w:pPr>
        <w:ind w:left="4791" w:hanging="360"/>
      </w:pPr>
    </w:lvl>
    <w:lvl w:ilvl="7" w:tplc="04050019" w:tentative="1">
      <w:start w:val="1"/>
      <w:numFmt w:val="lowerLetter"/>
      <w:lvlText w:val="%8."/>
      <w:lvlJc w:val="left"/>
      <w:pPr>
        <w:ind w:left="5511" w:hanging="360"/>
      </w:pPr>
    </w:lvl>
    <w:lvl w:ilvl="8" w:tplc="0405001B" w:tentative="1">
      <w:start w:val="1"/>
      <w:numFmt w:val="lowerRoman"/>
      <w:lvlText w:val="%9."/>
      <w:lvlJc w:val="right"/>
      <w:pPr>
        <w:ind w:left="6231" w:hanging="180"/>
      </w:pPr>
    </w:lvl>
  </w:abstractNum>
  <w:abstractNum w:abstractNumId="34" w15:restartNumberingAfterBreak="0">
    <w:nsid w:val="70EE3671"/>
    <w:multiLevelType w:val="hybridMultilevel"/>
    <w:tmpl w:val="880A698A"/>
    <w:lvl w:ilvl="0" w:tplc="EF482F96">
      <w:start w:val="1"/>
      <w:numFmt w:val="bullet"/>
      <w:lvlText w:val="–"/>
      <w:lvlJc w:val="left"/>
      <w:pPr>
        <w:ind w:left="1032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5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7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9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</w:abstractNum>
  <w:abstractNum w:abstractNumId="35" w15:restartNumberingAfterBreak="0">
    <w:nsid w:val="738C18C6"/>
    <w:multiLevelType w:val="hybridMultilevel"/>
    <w:tmpl w:val="12849358"/>
    <w:lvl w:ilvl="0" w:tplc="FFFFFFFF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59C34A3"/>
    <w:multiLevelType w:val="hybridMultilevel"/>
    <w:tmpl w:val="F086EE20"/>
    <w:lvl w:ilvl="0" w:tplc="EF482F96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 w:tplc="A3B259AE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E94C96B8">
      <w:start w:val="1"/>
      <w:numFmt w:val="bullet"/>
      <w:lvlText w:val=""/>
      <w:lvlJc w:val="left"/>
      <w:pPr>
        <w:ind w:left="2160" w:hanging="360"/>
      </w:pPr>
      <w:rPr>
        <w:rFonts w:ascii="Calibri" w:eastAsia="Times New Roman" w:hAnsi="Calibri" w:cs="Times New Roman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8C1508A"/>
    <w:multiLevelType w:val="singleLevel"/>
    <w:tmpl w:val="4D0657CA"/>
    <w:lvl w:ilvl="0">
      <w:numFmt w:val="bullet"/>
      <w:pStyle w:val="odsazen-2x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8" w15:restartNumberingAfterBreak="0">
    <w:nsid w:val="7B8E3BAF"/>
    <w:multiLevelType w:val="hybridMultilevel"/>
    <w:tmpl w:val="B5FC2022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7"/>
  </w:num>
  <w:num w:numId="2">
    <w:abstractNumId w:val="29"/>
  </w:num>
  <w:num w:numId="3">
    <w:abstractNumId w:val="36"/>
  </w:num>
  <w:num w:numId="4">
    <w:abstractNumId w:val="35"/>
  </w:num>
  <w:num w:numId="5">
    <w:abstractNumId w:val="11"/>
  </w:num>
  <w:num w:numId="6">
    <w:abstractNumId w:val="22"/>
  </w:num>
  <w:num w:numId="7">
    <w:abstractNumId w:val="30"/>
  </w:num>
  <w:num w:numId="8">
    <w:abstractNumId w:val="28"/>
  </w:num>
  <w:num w:numId="9">
    <w:abstractNumId w:val="3"/>
  </w:num>
  <w:num w:numId="10">
    <w:abstractNumId w:val="31"/>
  </w:num>
  <w:num w:numId="11">
    <w:abstractNumId w:val="20"/>
  </w:num>
  <w:num w:numId="12">
    <w:abstractNumId w:val="16"/>
  </w:num>
  <w:num w:numId="13">
    <w:abstractNumId w:val="1"/>
  </w:num>
  <w:num w:numId="14">
    <w:abstractNumId w:val="4"/>
  </w:num>
  <w:num w:numId="15">
    <w:abstractNumId w:val="21"/>
  </w:num>
  <w:num w:numId="16">
    <w:abstractNumId w:val="7"/>
  </w:num>
  <w:num w:numId="17">
    <w:abstractNumId w:val="23"/>
  </w:num>
  <w:num w:numId="18">
    <w:abstractNumId w:val="19"/>
  </w:num>
  <w:num w:numId="19">
    <w:abstractNumId w:val="5"/>
  </w:num>
  <w:num w:numId="20">
    <w:abstractNumId w:val="9"/>
  </w:num>
  <w:num w:numId="21">
    <w:abstractNumId w:val="17"/>
  </w:num>
  <w:num w:numId="22">
    <w:abstractNumId w:val="0"/>
  </w:num>
  <w:num w:numId="23">
    <w:abstractNumId w:val="26"/>
  </w:num>
  <w:num w:numId="24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3"/>
  </w:num>
  <w:num w:numId="26">
    <w:abstractNumId w:val="38"/>
  </w:num>
  <w:num w:numId="27">
    <w:abstractNumId w:val="25"/>
  </w:num>
  <w:num w:numId="28">
    <w:abstractNumId w:val="8"/>
  </w:num>
  <w:num w:numId="29">
    <w:abstractNumId w:val="27"/>
  </w:num>
  <w:num w:numId="30">
    <w:abstractNumId w:val="15"/>
  </w:num>
  <w:num w:numId="31">
    <w:abstractNumId w:val="32"/>
  </w:num>
  <w:num w:numId="32">
    <w:abstractNumId w:val="6"/>
  </w:num>
  <w:num w:numId="33">
    <w:abstractNumId w:val="12"/>
  </w:num>
  <w:num w:numId="34">
    <w:abstractNumId w:val="10"/>
  </w:num>
  <w:num w:numId="35">
    <w:abstractNumId w:val="14"/>
  </w:num>
  <w:num w:numId="36">
    <w:abstractNumId w:val="24"/>
  </w:num>
  <w:num w:numId="37">
    <w:abstractNumId w:val="13"/>
  </w:num>
  <w:num w:numId="38">
    <w:abstractNumId w:val="18"/>
  </w:num>
  <w:num w:numId="39">
    <w:abstractNumId w:val="34"/>
  </w:num>
  <w:num w:numId="40">
    <w:abstractNumId w:val="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B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1"/>
  <w:defaultTabStop w:val="709"/>
  <w:autoHyphenation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56E5"/>
    <w:rsid w:val="00003AB0"/>
    <w:rsid w:val="00004619"/>
    <w:rsid w:val="00005E81"/>
    <w:rsid w:val="0000681B"/>
    <w:rsid w:val="000168E3"/>
    <w:rsid w:val="0002000B"/>
    <w:rsid w:val="00022388"/>
    <w:rsid w:val="000242A9"/>
    <w:rsid w:val="0002550F"/>
    <w:rsid w:val="00025BD8"/>
    <w:rsid w:val="00033A08"/>
    <w:rsid w:val="00033C47"/>
    <w:rsid w:val="000349C3"/>
    <w:rsid w:val="00034A3A"/>
    <w:rsid w:val="000362D3"/>
    <w:rsid w:val="00037E9A"/>
    <w:rsid w:val="000438E3"/>
    <w:rsid w:val="00045E37"/>
    <w:rsid w:val="00046170"/>
    <w:rsid w:val="0006119C"/>
    <w:rsid w:val="00061AAC"/>
    <w:rsid w:val="000748EA"/>
    <w:rsid w:val="0007694F"/>
    <w:rsid w:val="000769FA"/>
    <w:rsid w:val="00080EC0"/>
    <w:rsid w:val="00081622"/>
    <w:rsid w:val="0008308A"/>
    <w:rsid w:val="00085060"/>
    <w:rsid w:val="00087E8F"/>
    <w:rsid w:val="00095174"/>
    <w:rsid w:val="000961FC"/>
    <w:rsid w:val="00096F9B"/>
    <w:rsid w:val="000A1B82"/>
    <w:rsid w:val="000A7467"/>
    <w:rsid w:val="000A7B44"/>
    <w:rsid w:val="000C7BC5"/>
    <w:rsid w:val="000D000D"/>
    <w:rsid w:val="000D0EF3"/>
    <w:rsid w:val="000D260B"/>
    <w:rsid w:val="000D428C"/>
    <w:rsid w:val="000D5D62"/>
    <w:rsid w:val="000E3958"/>
    <w:rsid w:val="000F29A0"/>
    <w:rsid w:val="000F385E"/>
    <w:rsid w:val="000F4C32"/>
    <w:rsid w:val="000F7A04"/>
    <w:rsid w:val="00101EE2"/>
    <w:rsid w:val="001027BF"/>
    <w:rsid w:val="00105E62"/>
    <w:rsid w:val="001128A7"/>
    <w:rsid w:val="001140C7"/>
    <w:rsid w:val="001202C9"/>
    <w:rsid w:val="00126BD7"/>
    <w:rsid w:val="00131DE3"/>
    <w:rsid w:val="00132E10"/>
    <w:rsid w:val="00133404"/>
    <w:rsid w:val="0014297C"/>
    <w:rsid w:val="00142CA9"/>
    <w:rsid w:val="00145D5D"/>
    <w:rsid w:val="00150A92"/>
    <w:rsid w:val="00151251"/>
    <w:rsid w:val="00153275"/>
    <w:rsid w:val="00154160"/>
    <w:rsid w:val="0015630E"/>
    <w:rsid w:val="0015739B"/>
    <w:rsid w:val="00170EB5"/>
    <w:rsid w:val="001746E4"/>
    <w:rsid w:val="0018475B"/>
    <w:rsid w:val="00186759"/>
    <w:rsid w:val="00195CF7"/>
    <w:rsid w:val="00196753"/>
    <w:rsid w:val="00196A58"/>
    <w:rsid w:val="00196BB9"/>
    <w:rsid w:val="001A5826"/>
    <w:rsid w:val="001A5F83"/>
    <w:rsid w:val="001B049A"/>
    <w:rsid w:val="001B5139"/>
    <w:rsid w:val="001B6727"/>
    <w:rsid w:val="001B6BA5"/>
    <w:rsid w:val="001B6F07"/>
    <w:rsid w:val="001C3CD3"/>
    <w:rsid w:val="001C67BC"/>
    <w:rsid w:val="001C7FAC"/>
    <w:rsid w:val="001D4CBF"/>
    <w:rsid w:val="001E1644"/>
    <w:rsid w:val="001E2220"/>
    <w:rsid w:val="001E4347"/>
    <w:rsid w:val="001E43FA"/>
    <w:rsid w:val="001E61AA"/>
    <w:rsid w:val="001F070F"/>
    <w:rsid w:val="001F07FE"/>
    <w:rsid w:val="001F1F87"/>
    <w:rsid w:val="00200C91"/>
    <w:rsid w:val="002141F9"/>
    <w:rsid w:val="00220F53"/>
    <w:rsid w:val="00227C69"/>
    <w:rsid w:val="00234707"/>
    <w:rsid w:val="00236642"/>
    <w:rsid w:val="00241626"/>
    <w:rsid w:val="00241880"/>
    <w:rsid w:val="00244CFE"/>
    <w:rsid w:val="0025216C"/>
    <w:rsid w:val="00252CA3"/>
    <w:rsid w:val="002564C8"/>
    <w:rsid w:val="00261BC3"/>
    <w:rsid w:val="00265158"/>
    <w:rsid w:val="00281986"/>
    <w:rsid w:val="002862A7"/>
    <w:rsid w:val="0029247E"/>
    <w:rsid w:val="00297A6B"/>
    <w:rsid w:val="002A1231"/>
    <w:rsid w:val="002A3488"/>
    <w:rsid w:val="002A60B5"/>
    <w:rsid w:val="002B1143"/>
    <w:rsid w:val="002B21D0"/>
    <w:rsid w:val="002B35B1"/>
    <w:rsid w:val="002B76E4"/>
    <w:rsid w:val="002B7BF1"/>
    <w:rsid w:val="002C2E02"/>
    <w:rsid w:val="002C6213"/>
    <w:rsid w:val="002C646C"/>
    <w:rsid w:val="002D01BC"/>
    <w:rsid w:val="002D0FD9"/>
    <w:rsid w:val="002D120D"/>
    <w:rsid w:val="002D470A"/>
    <w:rsid w:val="002D5D07"/>
    <w:rsid w:val="002E02A7"/>
    <w:rsid w:val="002E0BE9"/>
    <w:rsid w:val="002E2BA2"/>
    <w:rsid w:val="002E4D38"/>
    <w:rsid w:val="002E6481"/>
    <w:rsid w:val="002E7779"/>
    <w:rsid w:val="002F006F"/>
    <w:rsid w:val="002F0A6B"/>
    <w:rsid w:val="002F2427"/>
    <w:rsid w:val="002F3170"/>
    <w:rsid w:val="0030032E"/>
    <w:rsid w:val="003006F9"/>
    <w:rsid w:val="003101C7"/>
    <w:rsid w:val="003150B8"/>
    <w:rsid w:val="0032224D"/>
    <w:rsid w:val="00324FB2"/>
    <w:rsid w:val="00331DC2"/>
    <w:rsid w:val="00352D06"/>
    <w:rsid w:val="0036639A"/>
    <w:rsid w:val="00366978"/>
    <w:rsid w:val="00371716"/>
    <w:rsid w:val="00371CBD"/>
    <w:rsid w:val="00374808"/>
    <w:rsid w:val="003760D3"/>
    <w:rsid w:val="003772E7"/>
    <w:rsid w:val="00386FB2"/>
    <w:rsid w:val="003872C7"/>
    <w:rsid w:val="003932A9"/>
    <w:rsid w:val="003941FA"/>
    <w:rsid w:val="003A2825"/>
    <w:rsid w:val="003A4A84"/>
    <w:rsid w:val="003B3754"/>
    <w:rsid w:val="003B4A4D"/>
    <w:rsid w:val="003C13B8"/>
    <w:rsid w:val="003C2ADC"/>
    <w:rsid w:val="003C46AE"/>
    <w:rsid w:val="003C7586"/>
    <w:rsid w:val="003D5D6A"/>
    <w:rsid w:val="003E6256"/>
    <w:rsid w:val="003F41E4"/>
    <w:rsid w:val="004022A8"/>
    <w:rsid w:val="00411BA7"/>
    <w:rsid w:val="00414AE1"/>
    <w:rsid w:val="00420908"/>
    <w:rsid w:val="00421FED"/>
    <w:rsid w:val="0042232F"/>
    <w:rsid w:val="00423E93"/>
    <w:rsid w:val="00425493"/>
    <w:rsid w:val="004256E4"/>
    <w:rsid w:val="00430D75"/>
    <w:rsid w:val="00434362"/>
    <w:rsid w:val="00440868"/>
    <w:rsid w:val="00443ED7"/>
    <w:rsid w:val="00446229"/>
    <w:rsid w:val="004525BF"/>
    <w:rsid w:val="004558CA"/>
    <w:rsid w:val="004577C5"/>
    <w:rsid w:val="004610BC"/>
    <w:rsid w:val="00463291"/>
    <w:rsid w:val="004645C2"/>
    <w:rsid w:val="004705AE"/>
    <w:rsid w:val="00471981"/>
    <w:rsid w:val="004802F9"/>
    <w:rsid w:val="004809EA"/>
    <w:rsid w:val="00491346"/>
    <w:rsid w:val="00494632"/>
    <w:rsid w:val="004969D6"/>
    <w:rsid w:val="004A278C"/>
    <w:rsid w:val="004B3A3E"/>
    <w:rsid w:val="004B3A52"/>
    <w:rsid w:val="004B6285"/>
    <w:rsid w:val="004C011B"/>
    <w:rsid w:val="004C26A6"/>
    <w:rsid w:val="004C29BC"/>
    <w:rsid w:val="004C2E70"/>
    <w:rsid w:val="004C3DB6"/>
    <w:rsid w:val="004D0BC3"/>
    <w:rsid w:val="004D70BF"/>
    <w:rsid w:val="004E2093"/>
    <w:rsid w:val="004F6436"/>
    <w:rsid w:val="005009DD"/>
    <w:rsid w:val="0050154C"/>
    <w:rsid w:val="005026ED"/>
    <w:rsid w:val="00503A6D"/>
    <w:rsid w:val="0050528A"/>
    <w:rsid w:val="0050603D"/>
    <w:rsid w:val="00510168"/>
    <w:rsid w:val="00511607"/>
    <w:rsid w:val="00513511"/>
    <w:rsid w:val="00533876"/>
    <w:rsid w:val="00534BB8"/>
    <w:rsid w:val="00540A47"/>
    <w:rsid w:val="005430B2"/>
    <w:rsid w:val="005570D1"/>
    <w:rsid w:val="00561622"/>
    <w:rsid w:val="005671A5"/>
    <w:rsid w:val="0057298B"/>
    <w:rsid w:val="00575135"/>
    <w:rsid w:val="00581BDB"/>
    <w:rsid w:val="00586B5D"/>
    <w:rsid w:val="00592243"/>
    <w:rsid w:val="005922E5"/>
    <w:rsid w:val="005940A8"/>
    <w:rsid w:val="00594E3D"/>
    <w:rsid w:val="00595BFD"/>
    <w:rsid w:val="005A3784"/>
    <w:rsid w:val="005A3DDD"/>
    <w:rsid w:val="005A4A66"/>
    <w:rsid w:val="005B36C8"/>
    <w:rsid w:val="005B5C71"/>
    <w:rsid w:val="005B6CBD"/>
    <w:rsid w:val="005C28C2"/>
    <w:rsid w:val="005C719F"/>
    <w:rsid w:val="005C79B7"/>
    <w:rsid w:val="005D04B1"/>
    <w:rsid w:val="005D3592"/>
    <w:rsid w:val="005D741F"/>
    <w:rsid w:val="005D7E68"/>
    <w:rsid w:val="005E7863"/>
    <w:rsid w:val="005F0380"/>
    <w:rsid w:val="005F06F1"/>
    <w:rsid w:val="005F50E7"/>
    <w:rsid w:val="005F6AFA"/>
    <w:rsid w:val="005F6E31"/>
    <w:rsid w:val="00600741"/>
    <w:rsid w:val="0060079A"/>
    <w:rsid w:val="00605A83"/>
    <w:rsid w:val="00607335"/>
    <w:rsid w:val="00610AE1"/>
    <w:rsid w:val="00617F6A"/>
    <w:rsid w:val="0062133A"/>
    <w:rsid w:val="00621CE1"/>
    <w:rsid w:val="0062356D"/>
    <w:rsid w:val="0063184D"/>
    <w:rsid w:val="00633A6D"/>
    <w:rsid w:val="0063434F"/>
    <w:rsid w:val="00636DE3"/>
    <w:rsid w:val="006404F6"/>
    <w:rsid w:val="00646FD4"/>
    <w:rsid w:val="006501ED"/>
    <w:rsid w:val="006502CE"/>
    <w:rsid w:val="006523A2"/>
    <w:rsid w:val="00654E69"/>
    <w:rsid w:val="00662314"/>
    <w:rsid w:val="00663A28"/>
    <w:rsid w:val="006649B2"/>
    <w:rsid w:val="00674F56"/>
    <w:rsid w:val="00677DFD"/>
    <w:rsid w:val="00681937"/>
    <w:rsid w:val="00684584"/>
    <w:rsid w:val="00684962"/>
    <w:rsid w:val="00693636"/>
    <w:rsid w:val="00694FC0"/>
    <w:rsid w:val="00696C3A"/>
    <w:rsid w:val="006A1D6F"/>
    <w:rsid w:val="006B597B"/>
    <w:rsid w:val="006C42E0"/>
    <w:rsid w:val="006C79C1"/>
    <w:rsid w:val="006D0C27"/>
    <w:rsid w:val="006D4428"/>
    <w:rsid w:val="006D49E0"/>
    <w:rsid w:val="006E170B"/>
    <w:rsid w:val="006E18DB"/>
    <w:rsid w:val="006E3F4A"/>
    <w:rsid w:val="006E44CB"/>
    <w:rsid w:val="006F43A6"/>
    <w:rsid w:val="007008C1"/>
    <w:rsid w:val="007022E9"/>
    <w:rsid w:val="00704DE0"/>
    <w:rsid w:val="007056E5"/>
    <w:rsid w:val="007062BC"/>
    <w:rsid w:val="00710853"/>
    <w:rsid w:val="00716929"/>
    <w:rsid w:val="00716CE5"/>
    <w:rsid w:val="0072150A"/>
    <w:rsid w:val="007221EF"/>
    <w:rsid w:val="00723AE3"/>
    <w:rsid w:val="00726D22"/>
    <w:rsid w:val="00734E92"/>
    <w:rsid w:val="00735138"/>
    <w:rsid w:val="00741B32"/>
    <w:rsid w:val="00743FAA"/>
    <w:rsid w:val="00744AE3"/>
    <w:rsid w:val="00745825"/>
    <w:rsid w:val="00761EAC"/>
    <w:rsid w:val="00764403"/>
    <w:rsid w:val="007705FD"/>
    <w:rsid w:val="00776CF6"/>
    <w:rsid w:val="0078195F"/>
    <w:rsid w:val="00781DBE"/>
    <w:rsid w:val="007834CB"/>
    <w:rsid w:val="00783F64"/>
    <w:rsid w:val="0078689F"/>
    <w:rsid w:val="0078733B"/>
    <w:rsid w:val="007873C0"/>
    <w:rsid w:val="00790D48"/>
    <w:rsid w:val="00793D5D"/>
    <w:rsid w:val="007962AE"/>
    <w:rsid w:val="00796EFD"/>
    <w:rsid w:val="007A3790"/>
    <w:rsid w:val="007A40AC"/>
    <w:rsid w:val="007A4498"/>
    <w:rsid w:val="007A7B2F"/>
    <w:rsid w:val="007B4895"/>
    <w:rsid w:val="007C1882"/>
    <w:rsid w:val="007C1973"/>
    <w:rsid w:val="007C292B"/>
    <w:rsid w:val="007C7721"/>
    <w:rsid w:val="007D0632"/>
    <w:rsid w:val="007D206D"/>
    <w:rsid w:val="007D2173"/>
    <w:rsid w:val="007D5D4E"/>
    <w:rsid w:val="007E554D"/>
    <w:rsid w:val="007F1C9E"/>
    <w:rsid w:val="007F447F"/>
    <w:rsid w:val="007F4D58"/>
    <w:rsid w:val="00803218"/>
    <w:rsid w:val="00803319"/>
    <w:rsid w:val="00804090"/>
    <w:rsid w:val="008118FD"/>
    <w:rsid w:val="00813038"/>
    <w:rsid w:val="00816D00"/>
    <w:rsid w:val="00816DB5"/>
    <w:rsid w:val="00817382"/>
    <w:rsid w:val="0083103F"/>
    <w:rsid w:val="0083113F"/>
    <w:rsid w:val="0083215C"/>
    <w:rsid w:val="00833B94"/>
    <w:rsid w:val="00835290"/>
    <w:rsid w:val="008376C4"/>
    <w:rsid w:val="008419C4"/>
    <w:rsid w:val="008500A6"/>
    <w:rsid w:val="0087446A"/>
    <w:rsid w:val="0087575D"/>
    <w:rsid w:val="00876F11"/>
    <w:rsid w:val="00877152"/>
    <w:rsid w:val="00884B27"/>
    <w:rsid w:val="008916A9"/>
    <w:rsid w:val="00892B96"/>
    <w:rsid w:val="008940EC"/>
    <w:rsid w:val="00895C97"/>
    <w:rsid w:val="00896206"/>
    <w:rsid w:val="008A0261"/>
    <w:rsid w:val="008A5233"/>
    <w:rsid w:val="008B3705"/>
    <w:rsid w:val="008B6AA2"/>
    <w:rsid w:val="008B7944"/>
    <w:rsid w:val="008B7A82"/>
    <w:rsid w:val="008B7BAD"/>
    <w:rsid w:val="008C6414"/>
    <w:rsid w:val="008C6A77"/>
    <w:rsid w:val="008D2175"/>
    <w:rsid w:val="008D3BDA"/>
    <w:rsid w:val="008D4818"/>
    <w:rsid w:val="008D7B30"/>
    <w:rsid w:val="008D7FCF"/>
    <w:rsid w:val="008E2935"/>
    <w:rsid w:val="008E5472"/>
    <w:rsid w:val="008F4324"/>
    <w:rsid w:val="008F5B1B"/>
    <w:rsid w:val="008F7D77"/>
    <w:rsid w:val="00903F77"/>
    <w:rsid w:val="009042FF"/>
    <w:rsid w:val="00904BFF"/>
    <w:rsid w:val="00906441"/>
    <w:rsid w:val="0091034E"/>
    <w:rsid w:val="00910EE0"/>
    <w:rsid w:val="00917F66"/>
    <w:rsid w:val="00925556"/>
    <w:rsid w:val="00935A59"/>
    <w:rsid w:val="00941D1F"/>
    <w:rsid w:val="009444AF"/>
    <w:rsid w:val="009453B9"/>
    <w:rsid w:val="00946A36"/>
    <w:rsid w:val="00947B4C"/>
    <w:rsid w:val="009509E7"/>
    <w:rsid w:val="009552F9"/>
    <w:rsid w:val="00956580"/>
    <w:rsid w:val="009572B1"/>
    <w:rsid w:val="0097374F"/>
    <w:rsid w:val="00980F70"/>
    <w:rsid w:val="00993099"/>
    <w:rsid w:val="009949C5"/>
    <w:rsid w:val="00995374"/>
    <w:rsid w:val="009A1B4C"/>
    <w:rsid w:val="009B0EB0"/>
    <w:rsid w:val="009C0954"/>
    <w:rsid w:val="009C5141"/>
    <w:rsid w:val="009D0E63"/>
    <w:rsid w:val="009D2FA4"/>
    <w:rsid w:val="009D5727"/>
    <w:rsid w:val="009D7EBA"/>
    <w:rsid w:val="009F04AD"/>
    <w:rsid w:val="009F3015"/>
    <w:rsid w:val="00A07D4D"/>
    <w:rsid w:val="00A1097C"/>
    <w:rsid w:val="00A13D83"/>
    <w:rsid w:val="00A14890"/>
    <w:rsid w:val="00A23941"/>
    <w:rsid w:val="00A30500"/>
    <w:rsid w:val="00A30AF4"/>
    <w:rsid w:val="00A401D6"/>
    <w:rsid w:val="00A40FED"/>
    <w:rsid w:val="00A41C65"/>
    <w:rsid w:val="00A4243D"/>
    <w:rsid w:val="00A427B1"/>
    <w:rsid w:val="00A4531D"/>
    <w:rsid w:val="00A52B64"/>
    <w:rsid w:val="00A57CF2"/>
    <w:rsid w:val="00A6095C"/>
    <w:rsid w:val="00A60CC4"/>
    <w:rsid w:val="00A6716F"/>
    <w:rsid w:val="00A77CC5"/>
    <w:rsid w:val="00A8109F"/>
    <w:rsid w:val="00A82753"/>
    <w:rsid w:val="00A934A3"/>
    <w:rsid w:val="00A96224"/>
    <w:rsid w:val="00AA2040"/>
    <w:rsid w:val="00AA4057"/>
    <w:rsid w:val="00AA4BCF"/>
    <w:rsid w:val="00AA529C"/>
    <w:rsid w:val="00AA6C7A"/>
    <w:rsid w:val="00AC2CF2"/>
    <w:rsid w:val="00AC3BF0"/>
    <w:rsid w:val="00AD0346"/>
    <w:rsid w:val="00AD0652"/>
    <w:rsid w:val="00AD0882"/>
    <w:rsid w:val="00AD38C9"/>
    <w:rsid w:val="00AE1AFE"/>
    <w:rsid w:val="00AE424C"/>
    <w:rsid w:val="00AF05A3"/>
    <w:rsid w:val="00B00631"/>
    <w:rsid w:val="00B111B2"/>
    <w:rsid w:val="00B13C94"/>
    <w:rsid w:val="00B1570D"/>
    <w:rsid w:val="00B20090"/>
    <w:rsid w:val="00B2199C"/>
    <w:rsid w:val="00B222A9"/>
    <w:rsid w:val="00B231F9"/>
    <w:rsid w:val="00B266C0"/>
    <w:rsid w:val="00B31992"/>
    <w:rsid w:val="00B33927"/>
    <w:rsid w:val="00B35935"/>
    <w:rsid w:val="00B36936"/>
    <w:rsid w:val="00B36A58"/>
    <w:rsid w:val="00B36A79"/>
    <w:rsid w:val="00B37D4E"/>
    <w:rsid w:val="00B41A19"/>
    <w:rsid w:val="00B533E6"/>
    <w:rsid w:val="00B55335"/>
    <w:rsid w:val="00B61B5B"/>
    <w:rsid w:val="00B6616C"/>
    <w:rsid w:val="00B70DBD"/>
    <w:rsid w:val="00B71D2E"/>
    <w:rsid w:val="00B730BA"/>
    <w:rsid w:val="00B74DC5"/>
    <w:rsid w:val="00B75B89"/>
    <w:rsid w:val="00B76A0D"/>
    <w:rsid w:val="00B80A50"/>
    <w:rsid w:val="00B82143"/>
    <w:rsid w:val="00B82E21"/>
    <w:rsid w:val="00B830B3"/>
    <w:rsid w:val="00B83948"/>
    <w:rsid w:val="00B84059"/>
    <w:rsid w:val="00B9116A"/>
    <w:rsid w:val="00B914DA"/>
    <w:rsid w:val="00B92A32"/>
    <w:rsid w:val="00BA1CF8"/>
    <w:rsid w:val="00BA7703"/>
    <w:rsid w:val="00BB3E45"/>
    <w:rsid w:val="00BB557F"/>
    <w:rsid w:val="00BC0347"/>
    <w:rsid w:val="00BD3DCD"/>
    <w:rsid w:val="00BE0D6D"/>
    <w:rsid w:val="00BE4955"/>
    <w:rsid w:val="00BF05AC"/>
    <w:rsid w:val="00BF2D69"/>
    <w:rsid w:val="00BF5810"/>
    <w:rsid w:val="00C126AA"/>
    <w:rsid w:val="00C1778A"/>
    <w:rsid w:val="00C25520"/>
    <w:rsid w:val="00C35F12"/>
    <w:rsid w:val="00C37E83"/>
    <w:rsid w:val="00C430AF"/>
    <w:rsid w:val="00C43456"/>
    <w:rsid w:val="00C44247"/>
    <w:rsid w:val="00C442C3"/>
    <w:rsid w:val="00C44597"/>
    <w:rsid w:val="00C44D47"/>
    <w:rsid w:val="00C47375"/>
    <w:rsid w:val="00C5197B"/>
    <w:rsid w:val="00C54D70"/>
    <w:rsid w:val="00C73EFB"/>
    <w:rsid w:val="00C744DB"/>
    <w:rsid w:val="00C768CC"/>
    <w:rsid w:val="00C76A20"/>
    <w:rsid w:val="00C81E2F"/>
    <w:rsid w:val="00C84F1E"/>
    <w:rsid w:val="00C85F31"/>
    <w:rsid w:val="00C90E4D"/>
    <w:rsid w:val="00CA5C0C"/>
    <w:rsid w:val="00CB1D24"/>
    <w:rsid w:val="00CB4E13"/>
    <w:rsid w:val="00CB6ECD"/>
    <w:rsid w:val="00CC44A2"/>
    <w:rsid w:val="00CC4B69"/>
    <w:rsid w:val="00CC57B9"/>
    <w:rsid w:val="00CD25C1"/>
    <w:rsid w:val="00CE25FC"/>
    <w:rsid w:val="00CE31CB"/>
    <w:rsid w:val="00CF30D9"/>
    <w:rsid w:val="00CF351B"/>
    <w:rsid w:val="00D03357"/>
    <w:rsid w:val="00D06A17"/>
    <w:rsid w:val="00D176B9"/>
    <w:rsid w:val="00D20638"/>
    <w:rsid w:val="00D20D79"/>
    <w:rsid w:val="00D215E4"/>
    <w:rsid w:val="00D24B9C"/>
    <w:rsid w:val="00D25A72"/>
    <w:rsid w:val="00D26BFA"/>
    <w:rsid w:val="00D33F50"/>
    <w:rsid w:val="00D34F48"/>
    <w:rsid w:val="00D40B20"/>
    <w:rsid w:val="00D4250C"/>
    <w:rsid w:val="00D429AB"/>
    <w:rsid w:val="00D53F86"/>
    <w:rsid w:val="00D54483"/>
    <w:rsid w:val="00D5570F"/>
    <w:rsid w:val="00D57D64"/>
    <w:rsid w:val="00D6108B"/>
    <w:rsid w:val="00D633CB"/>
    <w:rsid w:val="00D761D4"/>
    <w:rsid w:val="00D77A27"/>
    <w:rsid w:val="00D86428"/>
    <w:rsid w:val="00D96663"/>
    <w:rsid w:val="00DB4A61"/>
    <w:rsid w:val="00DB4D81"/>
    <w:rsid w:val="00DB69C7"/>
    <w:rsid w:val="00DB72F5"/>
    <w:rsid w:val="00DB7D2B"/>
    <w:rsid w:val="00DD5424"/>
    <w:rsid w:val="00DE211D"/>
    <w:rsid w:val="00DE22F8"/>
    <w:rsid w:val="00DE4C22"/>
    <w:rsid w:val="00DE6848"/>
    <w:rsid w:val="00DF2F32"/>
    <w:rsid w:val="00DF7082"/>
    <w:rsid w:val="00E0253C"/>
    <w:rsid w:val="00E053EF"/>
    <w:rsid w:val="00E10B2D"/>
    <w:rsid w:val="00E1296F"/>
    <w:rsid w:val="00E22631"/>
    <w:rsid w:val="00E27845"/>
    <w:rsid w:val="00E30F86"/>
    <w:rsid w:val="00E37B79"/>
    <w:rsid w:val="00E568CE"/>
    <w:rsid w:val="00E57B13"/>
    <w:rsid w:val="00E62730"/>
    <w:rsid w:val="00E648E3"/>
    <w:rsid w:val="00E67210"/>
    <w:rsid w:val="00E71D7F"/>
    <w:rsid w:val="00E72970"/>
    <w:rsid w:val="00E767C5"/>
    <w:rsid w:val="00E81BB9"/>
    <w:rsid w:val="00E84ACD"/>
    <w:rsid w:val="00E91DAB"/>
    <w:rsid w:val="00E93375"/>
    <w:rsid w:val="00E94267"/>
    <w:rsid w:val="00E9485C"/>
    <w:rsid w:val="00E96A57"/>
    <w:rsid w:val="00EA3BBA"/>
    <w:rsid w:val="00EA5FAA"/>
    <w:rsid w:val="00EB0E2B"/>
    <w:rsid w:val="00EB3FE1"/>
    <w:rsid w:val="00EB40C0"/>
    <w:rsid w:val="00EB4230"/>
    <w:rsid w:val="00EB494A"/>
    <w:rsid w:val="00EB51F4"/>
    <w:rsid w:val="00EC038B"/>
    <w:rsid w:val="00EC6682"/>
    <w:rsid w:val="00EC775C"/>
    <w:rsid w:val="00EC78BF"/>
    <w:rsid w:val="00ED050C"/>
    <w:rsid w:val="00ED3276"/>
    <w:rsid w:val="00ED3EC2"/>
    <w:rsid w:val="00ED4F29"/>
    <w:rsid w:val="00EE076A"/>
    <w:rsid w:val="00EE30E6"/>
    <w:rsid w:val="00EE5B9E"/>
    <w:rsid w:val="00EF0B56"/>
    <w:rsid w:val="00EF17A5"/>
    <w:rsid w:val="00EF7A7B"/>
    <w:rsid w:val="00EF7B92"/>
    <w:rsid w:val="00F037FA"/>
    <w:rsid w:val="00F05805"/>
    <w:rsid w:val="00F10AA4"/>
    <w:rsid w:val="00F13BB3"/>
    <w:rsid w:val="00F15592"/>
    <w:rsid w:val="00F1743C"/>
    <w:rsid w:val="00F1749D"/>
    <w:rsid w:val="00F2644C"/>
    <w:rsid w:val="00F2689F"/>
    <w:rsid w:val="00F365EC"/>
    <w:rsid w:val="00F37C9A"/>
    <w:rsid w:val="00F412C3"/>
    <w:rsid w:val="00F41726"/>
    <w:rsid w:val="00F41C2F"/>
    <w:rsid w:val="00F44650"/>
    <w:rsid w:val="00F44E72"/>
    <w:rsid w:val="00F457C6"/>
    <w:rsid w:val="00F478BE"/>
    <w:rsid w:val="00F50C6F"/>
    <w:rsid w:val="00F53FAB"/>
    <w:rsid w:val="00F561BC"/>
    <w:rsid w:val="00F56218"/>
    <w:rsid w:val="00F60994"/>
    <w:rsid w:val="00F60D72"/>
    <w:rsid w:val="00F61E06"/>
    <w:rsid w:val="00F652E9"/>
    <w:rsid w:val="00F66087"/>
    <w:rsid w:val="00F70F73"/>
    <w:rsid w:val="00F7356E"/>
    <w:rsid w:val="00F82FED"/>
    <w:rsid w:val="00F845A7"/>
    <w:rsid w:val="00F848F5"/>
    <w:rsid w:val="00F90F20"/>
    <w:rsid w:val="00F92794"/>
    <w:rsid w:val="00FA3FFA"/>
    <w:rsid w:val="00FB0D3C"/>
    <w:rsid w:val="00FB45D9"/>
    <w:rsid w:val="00FB6171"/>
    <w:rsid w:val="00FC0734"/>
    <w:rsid w:val="00FC7104"/>
    <w:rsid w:val="00FD4089"/>
    <w:rsid w:val="00FD434B"/>
    <w:rsid w:val="00FD68EF"/>
    <w:rsid w:val="00FD6B88"/>
    <w:rsid w:val="00FD7724"/>
    <w:rsid w:val="00FE3FFF"/>
    <w:rsid w:val="00FE460D"/>
    <w:rsid w:val="00FF43EE"/>
    <w:rsid w:val="00FF4A6E"/>
    <w:rsid w:val="00FF6DEF"/>
    <w:rsid w:val="00FF7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;"/>
  <w14:docId w14:val="368FE010"/>
  <w15:docId w15:val="{E225324D-DA93-43F8-8297-8957F39F76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n">
    <w:name w:val="Normal"/>
    <w:qFormat/>
    <w:rsid w:val="00EC6682"/>
    <w:pPr>
      <w:spacing w:after="240" w:line="312" w:lineRule="auto"/>
      <w:jc w:val="both"/>
    </w:pPr>
    <w:rPr>
      <w:rFonts w:ascii="Arial" w:hAnsi="Arial"/>
      <w:szCs w:val="24"/>
    </w:rPr>
  </w:style>
  <w:style w:type="paragraph" w:styleId="Nadpis1">
    <w:name w:val="heading 1"/>
    <w:basedOn w:val="Normln"/>
    <w:next w:val="Normln"/>
    <w:qFormat/>
    <w:rsid w:val="00033A08"/>
    <w:pPr>
      <w:keepNext/>
      <w:numPr>
        <w:numId w:val="15"/>
      </w:numPr>
      <w:spacing w:before="120"/>
      <w:outlineLvl w:val="0"/>
    </w:pPr>
    <w:rPr>
      <w:rFonts w:cs="Arial"/>
      <w:b/>
      <w:bCs/>
      <w:caps/>
      <w:kern w:val="32"/>
      <w:sz w:val="22"/>
      <w:szCs w:val="32"/>
      <w:u w:val="single"/>
    </w:rPr>
  </w:style>
  <w:style w:type="paragraph" w:styleId="Nadpis2">
    <w:name w:val="heading 2"/>
    <w:basedOn w:val="Normln"/>
    <w:next w:val="Normln"/>
    <w:link w:val="Nadpis2Char"/>
    <w:unhideWhenUsed/>
    <w:qFormat/>
    <w:rsid w:val="00033A08"/>
    <w:pPr>
      <w:keepNext/>
      <w:keepLines/>
      <w:numPr>
        <w:ilvl w:val="1"/>
        <w:numId w:val="15"/>
      </w:numPr>
      <w:spacing w:before="40"/>
      <w:outlineLvl w:val="1"/>
    </w:pPr>
    <w:rPr>
      <w:rFonts w:eastAsiaTheme="majorEastAsia" w:cstheme="majorBidi"/>
      <w:b/>
      <w:caps/>
      <w:szCs w:val="26"/>
      <w:u w:val="single"/>
    </w:rPr>
  </w:style>
  <w:style w:type="paragraph" w:styleId="Nadpis3">
    <w:name w:val="heading 3"/>
    <w:basedOn w:val="Normln"/>
    <w:next w:val="Normln"/>
    <w:link w:val="Nadpis3Char"/>
    <w:unhideWhenUsed/>
    <w:qFormat/>
    <w:rsid w:val="005F6AFA"/>
    <w:pPr>
      <w:keepNext/>
      <w:keepLines/>
      <w:numPr>
        <w:ilvl w:val="2"/>
        <w:numId w:val="15"/>
      </w:numPr>
      <w:spacing w:before="40"/>
      <w:outlineLvl w:val="2"/>
    </w:pPr>
    <w:rPr>
      <w:rFonts w:eastAsiaTheme="majorEastAsia" w:cstheme="majorBidi"/>
      <w:b/>
      <w:u w:val="single"/>
    </w:rPr>
  </w:style>
  <w:style w:type="paragraph" w:styleId="Nadpis4">
    <w:name w:val="heading 4"/>
    <w:basedOn w:val="Normln"/>
    <w:next w:val="Normln"/>
    <w:link w:val="Nadpis4Char"/>
    <w:unhideWhenUsed/>
    <w:qFormat/>
    <w:rsid w:val="00AD0882"/>
    <w:pPr>
      <w:keepNext/>
      <w:keepLines/>
      <w:spacing w:before="40" w:after="120"/>
      <w:outlineLvl w:val="3"/>
    </w:pPr>
    <w:rPr>
      <w:rFonts w:eastAsiaTheme="majorEastAsia" w:cs="Arial"/>
      <w:b/>
      <w:i/>
      <w:iCs/>
      <w:color w:val="0070C0"/>
      <w:u w:val="single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b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</w:style>
  <w:style w:type="paragraph" w:styleId="Zkladntext3">
    <w:name w:val="Body Text 3"/>
    <w:basedOn w:val="Normln"/>
    <w:pPr>
      <w:tabs>
        <w:tab w:val="left" w:pos="142"/>
      </w:tabs>
    </w:pPr>
    <w:rPr>
      <w:snapToGrid w:val="0"/>
      <w:szCs w:val="20"/>
    </w:rPr>
  </w:style>
  <w:style w:type="paragraph" w:customStyle="1" w:styleId="BodyText21">
    <w:name w:val="Body Text 21"/>
    <w:basedOn w:val="Normln"/>
    <w:rPr>
      <w:b/>
      <w:i/>
      <w:snapToGrid w:val="0"/>
      <w:szCs w:val="20"/>
    </w:rPr>
  </w:style>
  <w:style w:type="paragraph" w:styleId="Zkladntextodsazen2">
    <w:name w:val="Body Text Indent 2"/>
    <w:basedOn w:val="Normln"/>
    <w:pPr>
      <w:spacing w:line="480" w:lineRule="auto"/>
      <w:ind w:left="283"/>
    </w:pPr>
  </w:style>
  <w:style w:type="paragraph" w:customStyle="1" w:styleId="Export0">
    <w:name w:val="Export 0"/>
    <w:basedOn w:val="Normln"/>
    <w:rsid w:val="000D5D62"/>
    <w:pPr>
      <w:widowControl w:val="0"/>
    </w:pPr>
    <w:rPr>
      <w:rFonts w:ascii="Avinion" w:hAnsi="Avinion"/>
      <w:snapToGrid w:val="0"/>
      <w:szCs w:val="20"/>
    </w:rPr>
  </w:style>
  <w:style w:type="paragraph" w:customStyle="1" w:styleId="Normln1">
    <w:name w:val="Normální.1"/>
    <w:rPr>
      <w:sz w:val="24"/>
    </w:rPr>
  </w:style>
  <w:style w:type="paragraph" w:styleId="Zhlav">
    <w:name w:val="header"/>
    <w:basedOn w:val="Normln"/>
    <w:link w:val="ZhlavChar"/>
    <w:uiPriority w:val="99"/>
    <w:pPr>
      <w:tabs>
        <w:tab w:val="center" w:pos="4536"/>
        <w:tab w:val="right" w:pos="9072"/>
      </w:tabs>
    </w:pPr>
    <w:rPr>
      <w:szCs w:val="20"/>
    </w:rPr>
  </w:style>
  <w:style w:type="paragraph" w:styleId="Zkladntext">
    <w:name w:val="Body Text"/>
    <w:basedOn w:val="Normln"/>
  </w:style>
  <w:style w:type="paragraph" w:styleId="Zkladntextodsazen3">
    <w:name w:val="Body Text Indent 3"/>
    <w:basedOn w:val="Normln"/>
    <w:pPr>
      <w:ind w:left="283"/>
    </w:pPr>
    <w:rPr>
      <w:sz w:val="16"/>
      <w:szCs w:val="16"/>
    </w:rPr>
  </w:style>
  <w:style w:type="paragraph" w:customStyle="1" w:styleId="odsazen-2x">
    <w:name w:val="odsazený-2x"/>
    <w:basedOn w:val="Normln"/>
    <w:pPr>
      <w:numPr>
        <w:numId w:val="1"/>
      </w:numPr>
      <w:tabs>
        <w:tab w:val="left" w:pos="1276"/>
        <w:tab w:val="left" w:pos="3544"/>
      </w:tabs>
      <w:spacing w:before="120"/>
    </w:pPr>
    <w:rPr>
      <w:szCs w:val="20"/>
    </w:rPr>
  </w:style>
  <w:style w:type="paragraph" w:styleId="Zkladntextodsazen">
    <w:name w:val="Body Text Indent"/>
    <w:basedOn w:val="Normln"/>
    <w:pPr>
      <w:ind w:left="283"/>
    </w:pPr>
  </w:style>
  <w:style w:type="paragraph" w:styleId="Normlnweb">
    <w:name w:val="Normal (Web)"/>
    <w:basedOn w:val="Normln"/>
    <w:pPr>
      <w:spacing w:before="100" w:beforeAutospacing="1" w:after="100" w:afterAutospacing="1"/>
    </w:pPr>
    <w:rPr>
      <w:color w:val="000000"/>
    </w:rPr>
  </w:style>
  <w:style w:type="character" w:styleId="Hypertextovodkaz">
    <w:name w:val="Hyperlink"/>
    <w:basedOn w:val="Standardnpsmoodstavce"/>
    <w:uiPriority w:val="99"/>
    <w:rsid w:val="006D49E0"/>
    <w:rPr>
      <w:color w:val="0000FF"/>
      <w:u w:val="single"/>
    </w:rPr>
  </w:style>
  <w:style w:type="character" w:customStyle="1" w:styleId="ZhlavChar">
    <w:name w:val="Záhlaví Char"/>
    <w:basedOn w:val="Standardnpsmoodstavce"/>
    <w:link w:val="Zhlav"/>
    <w:uiPriority w:val="99"/>
    <w:locked/>
    <w:rsid w:val="00E30F86"/>
    <w:rPr>
      <w:lang w:val="cs-CZ" w:eastAsia="cs-CZ" w:bidi="ar-SA"/>
    </w:rPr>
  </w:style>
  <w:style w:type="paragraph" w:styleId="Zkladntext2">
    <w:name w:val="Body Text 2"/>
    <w:basedOn w:val="Normln"/>
    <w:link w:val="Zkladntext2Char"/>
    <w:rsid w:val="009F3015"/>
    <w:pPr>
      <w:spacing w:line="480" w:lineRule="auto"/>
    </w:pPr>
  </w:style>
  <w:style w:type="character" w:customStyle="1" w:styleId="Zkladntext2Char">
    <w:name w:val="Základní text 2 Char"/>
    <w:basedOn w:val="Standardnpsmoodstavce"/>
    <w:link w:val="Zkladntext2"/>
    <w:rsid w:val="009F3015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BF5810"/>
    <w:pPr>
      <w:ind w:left="720"/>
      <w:contextualSpacing/>
    </w:pPr>
  </w:style>
  <w:style w:type="paragraph" w:customStyle="1" w:styleId="Default">
    <w:name w:val="Default"/>
    <w:rsid w:val="005A3784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customStyle="1" w:styleId="Zkladntext21">
    <w:name w:val="Základní text 21"/>
    <w:basedOn w:val="Normln"/>
    <w:rsid w:val="003C2ADC"/>
    <w:pPr>
      <w:overflowPunct w:val="0"/>
      <w:autoSpaceDE w:val="0"/>
      <w:autoSpaceDN w:val="0"/>
      <w:adjustRightInd w:val="0"/>
      <w:ind w:left="283"/>
      <w:textAlignment w:val="baseline"/>
    </w:pPr>
    <w:rPr>
      <w:szCs w:val="20"/>
    </w:rPr>
  </w:style>
  <w:style w:type="paragraph" w:styleId="Textbubliny">
    <w:name w:val="Balloon Text"/>
    <w:basedOn w:val="Normln"/>
    <w:link w:val="TextbublinyChar"/>
    <w:semiHidden/>
    <w:unhideWhenUsed/>
    <w:rsid w:val="006523A2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semiHidden/>
    <w:rsid w:val="006523A2"/>
    <w:rPr>
      <w:rFonts w:ascii="Tahoma" w:hAnsi="Tahoma" w:cs="Tahoma"/>
      <w:sz w:val="16"/>
      <w:szCs w:val="16"/>
    </w:rPr>
  </w:style>
  <w:style w:type="character" w:customStyle="1" w:styleId="Nadpis2Char">
    <w:name w:val="Nadpis 2 Char"/>
    <w:basedOn w:val="Standardnpsmoodstavce"/>
    <w:link w:val="Nadpis2"/>
    <w:rsid w:val="00033A08"/>
    <w:rPr>
      <w:rFonts w:ascii="Arial" w:eastAsiaTheme="majorEastAsia" w:hAnsi="Arial" w:cstheme="majorBidi"/>
      <w:b/>
      <w:caps/>
      <w:szCs w:val="26"/>
      <w:u w:val="single"/>
    </w:rPr>
  </w:style>
  <w:style w:type="character" w:customStyle="1" w:styleId="Nadpis3Char">
    <w:name w:val="Nadpis 3 Char"/>
    <w:basedOn w:val="Standardnpsmoodstavce"/>
    <w:link w:val="Nadpis3"/>
    <w:rsid w:val="005F6AFA"/>
    <w:rPr>
      <w:rFonts w:ascii="Arial" w:eastAsiaTheme="majorEastAsia" w:hAnsi="Arial" w:cstheme="majorBidi"/>
      <w:b/>
      <w:szCs w:val="24"/>
      <w:u w:val="single"/>
    </w:rPr>
  </w:style>
  <w:style w:type="character" w:styleId="Siln">
    <w:name w:val="Strong"/>
    <w:basedOn w:val="Standardnpsmoodstavce"/>
    <w:qFormat/>
    <w:rsid w:val="00A60CC4"/>
    <w:rPr>
      <w:rFonts w:ascii="Arial" w:hAnsi="Arial"/>
      <w:b/>
      <w:bCs/>
      <w:sz w:val="20"/>
    </w:rPr>
  </w:style>
  <w:style w:type="paragraph" w:styleId="Nzev">
    <w:name w:val="Title"/>
    <w:basedOn w:val="Normln"/>
    <w:next w:val="Normln"/>
    <w:link w:val="NzevChar"/>
    <w:qFormat/>
    <w:rsid w:val="004645C2"/>
    <w:pPr>
      <w:spacing w:after="0" w:line="240" w:lineRule="auto"/>
      <w:contextualSpacing/>
      <w:jc w:val="center"/>
    </w:pPr>
    <w:rPr>
      <w:rFonts w:eastAsiaTheme="majorEastAsia" w:cs="Arial"/>
      <w:b/>
      <w:spacing w:val="-10"/>
      <w:kern w:val="28"/>
      <w:sz w:val="48"/>
      <w:szCs w:val="56"/>
    </w:rPr>
  </w:style>
  <w:style w:type="character" w:customStyle="1" w:styleId="NzevChar">
    <w:name w:val="Název Char"/>
    <w:basedOn w:val="Standardnpsmoodstavce"/>
    <w:link w:val="Nzev"/>
    <w:rsid w:val="004645C2"/>
    <w:rPr>
      <w:rFonts w:ascii="Arial" w:eastAsiaTheme="majorEastAsia" w:hAnsi="Arial" w:cs="Arial"/>
      <w:b/>
      <w:spacing w:val="-10"/>
      <w:kern w:val="28"/>
      <w:sz w:val="48"/>
      <w:szCs w:val="56"/>
    </w:rPr>
  </w:style>
  <w:style w:type="character" w:styleId="Zdraznnintenzivn">
    <w:name w:val="Intense Emphasis"/>
    <w:basedOn w:val="Standardnpsmoodstavce"/>
    <w:uiPriority w:val="21"/>
    <w:qFormat/>
    <w:rsid w:val="00A60CC4"/>
    <w:rPr>
      <w:i/>
      <w:iCs/>
      <w:color w:val="418AB3" w:themeColor="accent1"/>
    </w:rPr>
  </w:style>
  <w:style w:type="character" w:styleId="Zdraznnjemn">
    <w:name w:val="Subtle Emphasis"/>
    <w:basedOn w:val="Standardnpsmoodstavce"/>
    <w:uiPriority w:val="19"/>
    <w:qFormat/>
    <w:rsid w:val="00A60CC4"/>
    <w:rPr>
      <w:i/>
      <w:iCs/>
      <w:color w:val="404040" w:themeColor="text1" w:themeTint="BF"/>
    </w:rPr>
  </w:style>
  <w:style w:type="paragraph" w:styleId="Bezmezer">
    <w:name w:val="No Spacing"/>
    <w:uiPriority w:val="1"/>
    <w:qFormat/>
    <w:rsid w:val="00A60CC4"/>
    <w:rPr>
      <w:rFonts w:ascii="Arial" w:hAnsi="Arial"/>
      <w:szCs w:val="24"/>
    </w:rPr>
  </w:style>
  <w:style w:type="paragraph" w:styleId="Podnadpis">
    <w:name w:val="Subtitle"/>
    <w:basedOn w:val="Normln"/>
    <w:next w:val="Normln"/>
    <w:link w:val="PodnadpisChar"/>
    <w:qFormat/>
    <w:rsid w:val="007873C0"/>
    <w:pPr>
      <w:widowControl w:val="0"/>
      <w:spacing w:line="240" w:lineRule="atLeast"/>
      <w:jc w:val="center"/>
    </w:pPr>
    <w:rPr>
      <w:rFonts w:cs="Arial"/>
      <w:b/>
      <w:sz w:val="32"/>
      <w:szCs w:val="36"/>
    </w:rPr>
  </w:style>
  <w:style w:type="character" w:customStyle="1" w:styleId="PodnadpisChar">
    <w:name w:val="Podnadpis Char"/>
    <w:basedOn w:val="Standardnpsmoodstavce"/>
    <w:link w:val="Podnadpis"/>
    <w:rsid w:val="007873C0"/>
    <w:rPr>
      <w:rFonts w:ascii="Arial" w:hAnsi="Arial" w:cs="Arial"/>
      <w:b/>
      <w:sz w:val="32"/>
      <w:szCs w:val="36"/>
    </w:rPr>
  </w:style>
  <w:style w:type="paragraph" w:styleId="Nadpisobsahu">
    <w:name w:val="TOC Heading"/>
    <w:basedOn w:val="Nadpis1"/>
    <w:next w:val="Normln"/>
    <w:uiPriority w:val="39"/>
    <w:unhideWhenUsed/>
    <w:qFormat/>
    <w:rsid w:val="001E61AA"/>
    <w:pPr>
      <w:keepLines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06785" w:themeColor="accent1" w:themeShade="BF"/>
      <w:kern w:val="0"/>
      <w:sz w:val="32"/>
      <w:u w:val="none"/>
    </w:rPr>
  </w:style>
  <w:style w:type="paragraph" w:styleId="Obsah1">
    <w:name w:val="toc 1"/>
    <w:basedOn w:val="Normln"/>
    <w:next w:val="Normln"/>
    <w:autoRedefine/>
    <w:uiPriority w:val="39"/>
    <w:unhideWhenUsed/>
    <w:rsid w:val="005D04B1"/>
    <w:pPr>
      <w:tabs>
        <w:tab w:val="left" w:pos="567"/>
        <w:tab w:val="right" w:leader="dot" w:pos="9628"/>
      </w:tabs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366978"/>
    <w:pPr>
      <w:tabs>
        <w:tab w:val="left" w:pos="709"/>
        <w:tab w:val="right" w:leader="dot" w:pos="9628"/>
      </w:tabs>
      <w:spacing w:after="100"/>
      <w:ind w:left="142"/>
    </w:pPr>
  </w:style>
  <w:style w:type="paragraph" w:styleId="Obsah3">
    <w:name w:val="toc 3"/>
    <w:basedOn w:val="Normln"/>
    <w:next w:val="Normln"/>
    <w:autoRedefine/>
    <w:uiPriority w:val="39"/>
    <w:unhideWhenUsed/>
    <w:rsid w:val="00366978"/>
    <w:pPr>
      <w:tabs>
        <w:tab w:val="left" w:pos="851"/>
        <w:tab w:val="right" w:leader="dot" w:pos="9628"/>
      </w:tabs>
      <w:spacing w:after="100"/>
      <w:ind w:left="284"/>
    </w:pPr>
  </w:style>
  <w:style w:type="paragraph" w:customStyle="1" w:styleId="Zhlav1">
    <w:name w:val="Záhlaví 1"/>
    <w:basedOn w:val="Zhlav"/>
    <w:link w:val="Zhlav1Char"/>
    <w:qFormat/>
    <w:rsid w:val="00EC78BF"/>
    <w:pPr>
      <w:pBdr>
        <w:bottom w:val="single" w:sz="4" w:space="0" w:color="auto"/>
      </w:pBdr>
      <w:tabs>
        <w:tab w:val="clear" w:pos="4536"/>
        <w:tab w:val="clear" w:pos="9072"/>
        <w:tab w:val="right" w:pos="9639"/>
      </w:tabs>
      <w:spacing w:after="0" w:line="240" w:lineRule="auto"/>
    </w:pPr>
    <w:rPr>
      <w:rFonts w:cs="Arial"/>
      <w:i/>
      <w:sz w:val="16"/>
      <w:szCs w:val="18"/>
    </w:rPr>
  </w:style>
  <w:style w:type="paragraph" w:styleId="Seznam">
    <w:name w:val="List"/>
    <w:basedOn w:val="Normln"/>
    <w:qFormat/>
    <w:rsid w:val="008376C4"/>
    <w:pPr>
      <w:spacing w:before="240"/>
      <w:contextualSpacing/>
    </w:pPr>
  </w:style>
  <w:style w:type="paragraph" w:customStyle="1" w:styleId="Zpat1">
    <w:name w:val="Zápatí 1"/>
    <w:basedOn w:val="Zpat"/>
    <w:qFormat/>
    <w:rsid w:val="007008C1"/>
    <w:pPr>
      <w:pBdr>
        <w:top w:val="single" w:sz="4" w:space="2" w:color="auto"/>
      </w:pBdr>
      <w:tabs>
        <w:tab w:val="clear" w:pos="9072"/>
        <w:tab w:val="right" w:pos="9639"/>
      </w:tabs>
      <w:spacing w:after="0" w:line="240" w:lineRule="auto"/>
      <w:ind w:right="-1"/>
    </w:pPr>
    <w:rPr>
      <w:rFonts w:cs="Arial"/>
      <w:i/>
      <w:sz w:val="16"/>
    </w:rPr>
  </w:style>
  <w:style w:type="character" w:customStyle="1" w:styleId="Zhlav1Char">
    <w:name w:val="Záhlaví 1 Char"/>
    <w:basedOn w:val="ZhlavChar"/>
    <w:link w:val="Zhlav1"/>
    <w:rsid w:val="00EC78BF"/>
    <w:rPr>
      <w:rFonts w:ascii="Arial" w:hAnsi="Arial" w:cs="Arial"/>
      <w:i/>
      <w:sz w:val="16"/>
      <w:szCs w:val="18"/>
      <w:lang w:val="cs-CZ" w:eastAsia="cs-CZ" w:bidi="ar-SA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FD68EF"/>
    <w:rPr>
      <w:color w:val="808080"/>
      <w:shd w:val="clear" w:color="auto" w:fill="E6E6E6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1E43FA"/>
    <w:rPr>
      <w:color w:val="605E5C"/>
      <w:shd w:val="clear" w:color="auto" w:fill="E1DFDD"/>
    </w:rPr>
  </w:style>
  <w:style w:type="table" w:styleId="Mkatabulky">
    <w:name w:val="Table Grid"/>
    <w:basedOn w:val="Normlntabulka"/>
    <w:unhideWhenUsed/>
    <w:rsid w:val="00E57B1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evyeenzmnka">
    <w:name w:val="Unresolved Mention"/>
    <w:basedOn w:val="Standardnpsmoodstavce"/>
    <w:uiPriority w:val="99"/>
    <w:semiHidden/>
    <w:unhideWhenUsed/>
    <w:rsid w:val="00C126AA"/>
    <w:rPr>
      <w:color w:val="605E5C"/>
      <w:shd w:val="clear" w:color="auto" w:fill="E1DFDD"/>
    </w:rPr>
  </w:style>
  <w:style w:type="character" w:styleId="Odkaznakoment">
    <w:name w:val="annotation reference"/>
    <w:basedOn w:val="Standardnpsmoodstavce"/>
    <w:semiHidden/>
    <w:unhideWhenUsed/>
    <w:rsid w:val="0083215C"/>
    <w:rPr>
      <w:sz w:val="16"/>
      <w:szCs w:val="16"/>
    </w:rPr>
  </w:style>
  <w:style w:type="paragraph" w:styleId="Textkomente">
    <w:name w:val="annotation text"/>
    <w:basedOn w:val="Normln"/>
    <w:link w:val="TextkomenteChar"/>
    <w:semiHidden/>
    <w:unhideWhenUsed/>
    <w:rsid w:val="0083215C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semiHidden/>
    <w:rsid w:val="0083215C"/>
    <w:rPr>
      <w:rFonts w:ascii="Arial" w:hAnsi="Arial"/>
    </w:rPr>
  </w:style>
  <w:style w:type="paragraph" w:styleId="Pedmtkomente">
    <w:name w:val="annotation subject"/>
    <w:basedOn w:val="Textkomente"/>
    <w:next w:val="Textkomente"/>
    <w:link w:val="PedmtkomenteChar"/>
    <w:semiHidden/>
    <w:unhideWhenUsed/>
    <w:rsid w:val="0083215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semiHidden/>
    <w:rsid w:val="0083215C"/>
    <w:rPr>
      <w:rFonts w:ascii="Arial" w:hAnsi="Arial"/>
      <w:b/>
      <w:bCs/>
    </w:rPr>
  </w:style>
  <w:style w:type="character" w:customStyle="1" w:styleId="Nadpis4Char">
    <w:name w:val="Nadpis 4 Char"/>
    <w:basedOn w:val="Standardnpsmoodstavce"/>
    <w:link w:val="Nadpis4"/>
    <w:rsid w:val="00AD0882"/>
    <w:rPr>
      <w:rFonts w:ascii="Arial" w:eastAsiaTheme="majorEastAsia" w:hAnsi="Arial" w:cs="Arial"/>
      <w:b/>
      <w:i/>
      <w:iCs/>
      <w:color w:val="0070C0"/>
      <w:szCs w:val="24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71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7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0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1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510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7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1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01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7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53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5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65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93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35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50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20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39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5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28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12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82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634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43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67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14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8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83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86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95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12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2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8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12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23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95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04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04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039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05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46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mailto:info@patok.cz" TargetMode="Externa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ady Office">
  <a:themeElements>
    <a:clrScheme name="Běžící text">
      <a:dk1>
        <a:srgbClr val="000000"/>
      </a:dk1>
      <a:lt1>
        <a:sysClr val="window" lastClr="FFFFFF"/>
      </a:lt1>
      <a:dk2>
        <a:srgbClr val="5E5E5E"/>
      </a:dk2>
      <a:lt2>
        <a:srgbClr val="DDDDDD"/>
      </a:lt2>
      <a:accent1>
        <a:srgbClr val="418AB3"/>
      </a:accent1>
      <a:accent2>
        <a:srgbClr val="A6B727"/>
      </a:accent2>
      <a:accent3>
        <a:srgbClr val="F69200"/>
      </a:accent3>
      <a:accent4>
        <a:srgbClr val="838383"/>
      </a:accent4>
      <a:accent5>
        <a:srgbClr val="FEC306"/>
      </a:accent5>
      <a:accent6>
        <a:srgbClr val="DF5327"/>
      </a:accent6>
      <a:hlink>
        <a:srgbClr val="F59E00"/>
      </a:hlink>
      <a:folHlink>
        <a:srgbClr val="B2B2B2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5FB367-5D42-4FCE-ADDE-32673AF081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168</TotalTime>
  <Pages>19</Pages>
  <Words>4217</Words>
  <Characters>26715</Characters>
  <Application>Microsoft Office Word</Application>
  <DocSecurity>0</DocSecurity>
  <Lines>222</Lines>
  <Paragraphs>61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Povodňový plán</vt:lpstr>
    </vt:vector>
  </TitlesOfParts>
  <Company/>
  <LinksUpToDate>false</LinksUpToDate>
  <CharactersWithSpaces>30871</CharactersWithSpaces>
  <SharedDoc>false</SharedDoc>
  <HLinks>
    <vt:vector size="18" baseType="variant">
      <vt:variant>
        <vt:i4>8323179</vt:i4>
      </vt:variant>
      <vt:variant>
        <vt:i4>6</vt:i4>
      </vt:variant>
      <vt:variant>
        <vt:i4>0</vt:i4>
      </vt:variant>
      <vt:variant>
        <vt:i4>5</vt:i4>
      </vt:variant>
      <vt:variant>
        <vt:lpwstr>http://www.poh.cz/</vt:lpwstr>
      </vt:variant>
      <vt:variant>
        <vt:lpwstr/>
      </vt:variant>
      <vt:variant>
        <vt:i4>7405618</vt:i4>
      </vt:variant>
      <vt:variant>
        <vt:i4>3</vt:i4>
      </vt:variant>
      <vt:variant>
        <vt:i4>0</vt:i4>
      </vt:variant>
      <vt:variant>
        <vt:i4>5</vt:i4>
      </vt:variant>
      <vt:variant>
        <vt:lpwstr>http://www.chmi.cz/</vt:lpwstr>
      </vt:variant>
      <vt:variant>
        <vt:lpwstr/>
      </vt:variant>
      <vt:variant>
        <vt:i4>7405618</vt:i4>
      </vt:variant>
      <vt:variant>
        <vt:i4>0</vt:i4>
      </vt:variant>
      <vt:variant>
        <vt:i4>0</vt:i4>
      </vt:variant>
      <vt:variant>
        <vt:i4>5</vt:i4>
      </vt:variant>
      <vt:variant>
        <vt:lpwstr>http://www.chmi.cz/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Povodňový plán</dc:title>
  <dc:creator>Ing. Jan Jirásek</dc:creator>
  <cp:lastModifiedBy>Jirásek Jan</cp:lastModifiedBy>
  <cp:revision>13</cp:revision>
  <cp:lastPrinted>2020-07-02T13:11:00Z</cp:lastPrinted>
  <dcterms:created xsi:type="dcterms:W3CDTF">2022-05-19T12:09:00Z</dcterms:created>
  <dcterms:modified xsi:type="dcterms:W3CDTF">2022-06-13T07:40:00Z</dcterms:modified>
</cp:coreProperties>
</file>