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21" w:rsidRPr="00A50714" w:rsidRDefault="003B0B21" w:rsidP="003B0B21">
      <w:pPr>
        <w:suppressAutoHyphens/>
        <w:jc w:val="center"/>
        <w:rPr>
          <w:rFonts w:ascii="Arial" w:hAnsi="Arial"/>
          <w:b/>
          <w:sz w:val="28"/>
          <w:szCs w:val="28"/>
        </w:rPr>
      </w:pPr>
      <w:r w:rsidRPr="00A50714">
        <w:rPr>
          <w:rFonts w:ascii="Arial" w:hAnsi="Arial"/>
          <w:b/>
          <w:sz w:val="28"/>
          <w:szCs w:val="28"/>
        </w:rPr>
        <w:t>SMLOUVA PŘÍKAZNÍ</w:t>
      </w:r>
    </w:p>
    <w:p w:rsidR="003B0B21" w:rsidRPr="00A50714" w:rsidRDefault="0060764D" w:rsidP="003B0B21">
      <w:pPr>
        <w:suppressAutoHyphens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 VÝKONU</w:t>
      </w:r>
      <w:r w:rsidR="003B0B21" w:rsidRPr="00A50714">
        <w:rPr>
          <w:rFonts w:ascii="Arial" w:hAnsi="Arial"/>
          <w:b/>
          <w:sz w:val="28"/>
          <w:szCs w:val="28"/>
        </w:rPr>
        <w:t xml:space="preserve"> FUNKCE KOORDINÁTORA BOZP</w:t>
      </w:r>
      <w:r w:rsidR="003B0B21">
        <w:rPr>
          <w:rFonts w:ascii="Arial" w:hAnsi="Arial"/>
          <w:b/>
          <w:sz w:val="28"/>
          <w:szCs w:val="28"/>
        </w:rPr>
        <w:t xml:space="preserve"> </w:t>
      </w:r>
    </w:p>
    <w:p w:rsidR="003B0B21" w:rsidRDefault="003B0B21" w:rsidP="003B0B21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dle §</w:t>
      </w:r>
      <w:r w:rsidR="00C82DDE">
        <w:rPr>
          <w:rFonts w:ascii="Arial" w:hAnsi="Arial"/>
          <w:b/>
        </w:rPr>
        <w:t> </w:t>
      </w:r>
      <w:r>
        <w:rPr>
          <w:rFonts w:ascii="Arial" w:hAnsi="Arial"/>
          <w:b/>
        </w:rPr>
        <w:t>2430 a násl. Občanského zákoníku</w:t>
      </w:r>
    </w:p>
    <w:p w:rsidR="002D5EF3" w:rsidRPr="00F46893" w:rsidRDefault="002D5EF3" w:rsidP="0065522E">
      <w:pPr>
        <w:suppressAutoHyphens/>
        <w:jc w:val="both"/>
        <w:rPr>
          <w:rFonts w:ascii="Arial" w:hAnsi="Arial"/>
          <w:sz w:val="24"/>
        </w:rPr>
      </w:pPr>
    </w:p>
    <w:p w:rsidR="00724B44" w:rsidRDefault="00724B44" w:rsidP="00724B44">
      <w:pPr>
        <w:suppressAutoHyphens/>
        <w:rPr>
          <w:rFonts w:ascii="Arial" w:hAnsi="Arial"/>
          <w:b/>
        </w:rPr>
      </w:pPr>
      <w:r>
        <w:rPr>
          <w:rFonts w:ascii="Arial" w:hAnsi="Arial"/>
          <w:b/>
        </w:rPr>
        <w:t>číslo smlouvy příkazce:</w:t>
      </w:r>
      <w:r>
        <w:rPr>
          <w:rFonts w:ascii="Arial" w:hAnsi="Arial"/>
          <w:b/>
        </w:rPr>
        <w:tab/>
      </w:r>
    </w:p>
    <w:p w:rsidR="00724B44" w:rsidRPr="00A50714" w:rsidRDefault="00724B44" w:rsidP="00617506">
      <w:pPr>
        <w:suppressAutoHyphens/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t>číslo smlouvy příkazníka:</w:t>
      </w:r>
      <w:r>
        <w:rPr>
          <w:rFonts w:ascii="Arial" w:hAnsi="Arial"/>
          <w:b/>
          <w:sz w:val="32"/>
          <w:szCs w:val="32"/>
        </w:rPr>
        <w:t xml:space="preserve"> </w:t>
      </w:r>
      <w:r>
        <w:rPr>
          <w:rFonts w:ascii="Arial" w:hAnsi="Arial"/>
          <w:b/>
          <w:sz w:val="32"/>
          <w:szCs w:val="32"/>
        </w:rPr>
        <w:tab/>
      </w:r>
      <w:r w:rsidR="00F707CD">
        <w:rPr>
          <w:rFonts w:ascii="Arial" w:hAnsi="Arial"/>
          <w:b/>
          <w:sz w:val="32"/>
          <w:szCs w:val="32"/>
        </w:rPr>
        <w:t xml:space="preserve"> </w:t>
      </w:r>
    </w:p>
    <w:p w:rsidR="002D5EF3" w:rsidRPr="00F46893" w:rsidRDefault="002D5EF3" w:rsidP="0065522E">
      <w:pPr>
        <w:suppressAutoHyphens/>
        <w:jc w:val="both"/>
        <w:rPr>
          <w:rFonts w:ascii="Arial" w:hAnsi="Arial"/>
          <w:sz w:val="24"/>
        </w:rPr>
      </w:pPr>
    </w:p>
    <w:p w:rsidR="002D5EF3" w:rsidRPr="00F46893" w:rsidRDefault="002D5EF3" w:rsidP="003E2DAD">
      <w:pPr>
        <w:pStyle w:val="Nadpis2"/>
      </w:pPr>
      <w:r w:rsidRPr="00F46893">
        <w:t>I.</w:t>
      </w:r>
    </w:p>
    <w:p w:rsidR="002D5EF3" w:rsidRPr="00F46893" w:rsidRDefault="002D5EF3" w:rsidP="003E2DAD">
      <w:pPr>
        <w:pStyle w:val="Nadpis2"/>
        <w:spacing w:after="120"/>
      </w:pPr>
      <w:r w:rsidRPr="00F46893">
        <w:t>Smluvní strany</w:t>
      </w:r>
    </w:p>
    <w:p w:rsidR="002D5EF3" w:rsidRPr="00F46893" w:rsidRDefault="002D5EF3" w:rsidP="0065522E">
      <w:pPr>
        <w:suppressAutoHyphens/>
        <w:jc w:val="both"/>
        <w:rPr>
          <w:rFonts w:ascii="Arial" w:hAnsi="Arial"/>
          <w:sz w:val="24"/>
        </w:rPr>
      </w:pPr>
    </w:p>
    <w:p w:rsidR="002D5EF3" w:rsidRPr="00F46893" w:rsidRDefault="00EE371D" w:rsidP="0065522E">
      <w:pPr>
        <w:pStyle w:val="Nadpis1"/>
        <w:suppressAutoHyphens/>
      </w:pPr>
      <w:r w:rsidRPr="00F46893">
        <w:t>PŘÍKAZCE</w:t>
      </w:r>
      <w:r w:rsidRPr="00F46893">
        <w:tab/>
      </w:r>
      <w:r w:rsidR="005D58AC" w:rsidRPr="00F46893">
        <w:tab/>
      </w:r>
      <w:r w:rsidR="005D58AC" w:rsidRPr="00F46893">
        <w:tab/>
      </w:r>
      <w:r w:rsidR="005D58AC" w:rsidRPr="00F46893">
        <w:tab/>
      </w:r>
      <w:r w:rsidR="005D58AC" w:rsidRPr="00F46893">
        <w:tab/>
        <w:t>POVODÍ LABE, státní podnik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11"/>
      </w:tblGrid>
      <w:tr w:rsidR="003B0B21" w:rsidRPr="00F46893" w:rsidTr="007731CE">
        <w:tc>
          <w:tcPr>
            <w:tcW w:w="3898" w:type="dxa"/>
            <w:vAlign w:val="center"/>
          </w:tcPr>
          <w:p w:rsidR="003B0B21" w:rsidRPr="00F46893" w:rsidRDefault="003B0B21" w:rsidP="003B0B21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Se sídlem</w:t>
            </w:r>
          </w:p>
        </w:tc>
        <w:tc>
          <w:tcPr>
            <w:tcW w:w="5811" w:type="dxa"/>
            <w:vAlign w:val="center"/>
          </w:tcPr>
          <w:p w:rsidR="00494636" w:rsidRDefault="00402993" w:rsidP="003B0B21">
            <w:pPr>
              <w:suppressAutoHyphens/>
              <w:jc w:val="both"/>
              <w:rPr>
                <w:rFonts w:ascii="Arial" w:hAnsi="Arial"/>
              </w:rPr>
            </w:pPr>
            <w:r w:rsidRPr="00402993">
              <w:rPr>
                <w:rFonts w:ascii="Arial" w:hAnsi="Arial"/>
              </w:rPr>
              <w:t xml:space="preserve">Víta Nejedlého 951/8, Slezské Předměstí, </w:t>
            </w:r>
          </w:p>
          <w:p w:rsidR="003B0B21" w:rsidRPr="00710EF6" w:rsidRDefault="00402993" w:rsidP="003B0B21">
            <w:pPr>
              <w:suppressAutoHyphens/>
              <w:jc w:val="both"/>
              <w:rPr>
                <w:rFonts w:ascii="Arial" w:hAnsi="Arial"/>
              </w:rPr>
            </w:pPr>
            <w:r w:rsidRPr="00402993">
              <w:rPr>
                <w:rFonts w:ascii="Arial" w:hAnsi="Arial"/>
              </w:rPr>
              <w:t>500 03 Hradec Králové</w:t>
            </w:r>
          </w:p>
        </w:tc>
      </w:tr>
      <w:tr w:rsidR="00F46893" w:rsidRPr="00F46893" w:rsidTr="007731CE">
        <w:tc>
          <w:tcPr>
            <w:tcW w:w="3898" w:type="dxa"/>
            <w:vAlign w:val="center"/>
          </w:tcPr>
          <w:p w:rsidR="002D5EF3" w:rsidRPr="00F46893" w:rsidRDefault="00710EF6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Statutární orgán</w:t>
            </w:r>
          </w:p>
        </w:tc>
        <w:tc>
          <w:tcPr>
            <w:tcW w:w="5811" w:type="dxa"/>
            <w:vAlign w:val="center"/>
          </w:tcPr>
          <w:p w:rsidR="002D5EF3" w:rsidRPr="00F46893" w:rsidRDefault="00AB62CC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Ing. Marián Šebesta</w:t>
            </w:r>
            <w:r w:rsidR="00E92049" w:rsidRPr="00F46893">
              <w:rPr>
                <w:rFonts w:ascii="Arial" w:hAnsi="Arial"/>
              </w:rPr>
              <w:t>, generální ředitel</w:t>
            </w:r>
          </w:p>
        </w:tc>
      </w:tr>
      <w:tr w:rsidR="00F46893" w:rsidRPr="00F46893" w:rsidTr="007731CE">
        <w:tc>
          <w:tcPr>
            <w:tcW w:w="3898" w:type="dxa"/>
            <w:vAlign w:val="center"/>
          </w:tcPr>
          <w:p w:rsidR="00B33D79" w:rsidRPr="00F46893" w:rsidRDefault="00B33D79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Osoba oprávněná k podpisu</w:t>
            </w:r>
          </w:p>
        </w:tc>
        <w:tc>
          <w:tcPr>
            <w:tcW w:w="5811" w:type="dxa"/>
            <w:vAlign w:val="center"/>
          </w:tcPr>
          <w:p w:rsidR="00B33D79" w:rsidRPr="00F46893" w:rsidRDefault="00B33D79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Ing. Petr Martínek, investiční ředitel</w:t>
            </w:r>
          </w:p>
        </w:tc>
      </w:tr>
      <w:tr w:rsidR="00F46893" w:rsidRPr="00F46893" w:rsidTr="007731CE">
        <w:tc>
          <w:tcPr>
            <w:tcW w:w="3898" w:type="dxa"/>
            <w:vAlign w:val="center"/>
          </w:tcPr>
          <w:p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IČO, DIČ</w:t>
            </w:r>
          </w:p>
        </w:tc>
        <w:tc>
          <w:tcPr>
            <w:tcW w:w="5811" w:type="dxa"/>
            <w:vAlign w:val="center"/>
          </w:tcPr>
          <w:p w:rsidR="002D5EF3" w:rsidRPr="00F46893" w:rsidRDefault="00E92049" w:rsidP="00947E31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70890005, CZ70890005</w:t>
            </w:r>
          </w:p>
        </w:tc>
      </w:tr>
      <w:tr w:rsidR="00F46893" w:rsidRPr="00F46893" w:rsidTr="007731CE">
        <w:tc>
          <w:tcPr>
            <w:tcW w:w="3898" w:type="dxa"/>
            <w:vAlign w:val="center"/>
          </w:tcPr>
          <w:p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Obchodní rejstřík</w:t>
            </w:r>
          </w:p>
        </w:tc>
        <w:tc>
          <w:tcPr>
            <w:tcW w:w="5811" w:type="dxa"/>
            <w:vAlign w:val="center"/>
          </w:tcPr>
          <w:p w:rsidR="002D5EF3" w:rsidRPr="00F46893" w:rsidRDefault="00E92049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V Hradci Králové, oddíl A, vložka 9473</w:t>
            </w:r>
          </w:p>
        </w:tc>
      </w:tr>
      <w:tr w:rsidR="00F46893" w:rsidRPr="00F46893" w:rsidTr="00F32D9B">
        <w:trPr>
          <w:trHeight w:val="791"/>
        </w:trPr>
        <w:tc>
          <w:tcPr>
            <w:tcW w:w="3898" w:type="dxa"/>
            <w:vAlign w:val="center"/>
          </w:tcPr>
          <w:p w:rsidR="00710EF6" w:rsidRPr="00F46893" w:rsidRDefault="003B0B21" w:rsidP="00EB42AB">
            <w:pPr>
              <w:suppressAutoHyphens/>
              <w:jc w:val="both"/>
              <w:rPr>
                <w:rFonts w:ascii="Arial" w:hAnsi="Arial"/>
              </w:rPr>
            </w:pPr>
            <w:r w:rsidRPr="00710EF6">
              <w:rPr>
                <w:rFonts w:ascii="Arial" w:hAnsi="Arial"/>
              </w:rPr>
              <w:t>V technických věcech oprávněn jednat</w:t>
            </w:r>
            <w:r w:rsidR="00EB42AB">
              <w:rPr>
                <w:rFonts w:ascii="Arial" w:hAnsi="Arial"/>
              </w:rPr>
              <w:t xml:space="preserve"> a k</w:t>
            </w:r>
            <w:r>
              <w:rPr>
                <w:rFonts w:ascii="Arial" w:hAnsi="Arial"/>
              </w:rPr>
              <w:t xml:space="preserve">ontrolou realizace předmětné stavby a provádění tohoto příkazu </w:t>
            </w:r>
            <w:r w:rsidR="00EB42AB">
              <w:rPr>
                <w:rFonts w:ascii="Arial" w:hAnsi="Arial"/>
              </w:rPr>
              <w:t xml:space="preserve">je </w:t>
            </w:r>
            <w:r>
              <w:rPr>
                <w:rFonts w:ascii="Arial" w:hAnsi="Arial"/>
              </w:rPr>
              <w:t>pověřen</w:t>
            </w:r>
          </w:p>
        </w:tc>
        <w:tc>
          <w:tcPr>
            <w:tcW w:w="5811" w:type="dxa"/>
            <w:vAlign w:val="center"/>
          </w:tcPr>
          <w:p w:rsidR="00710EF6" w:rsidRPr="00F46893" w:rsidRDefault="00AB62CC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Ing. Petr Kočí</w:t>
            </w:r>
            <w:r w:rsidR="00710EF6" w:rsidRPr="00F46893">
              <w:rPr>
                <w:rFonts w:ascii="Arial" w:hAnsi="Arial"/>
              </w:rPr>
              <w:t>, vedoucí odboru inženýrských činností</w:t>
            </w:r>
          </w:p>
          <w:p w:rsidR="00962599" w:rsidRPr="00962599" w:rsidRDefault="007057C9" w:rsidP="00962599">
            <w:pPr>
              <w:suppressAutoHyphens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Marcel Chmelík DiS.</w:t>
            </w:r>
            <w:r w:rsidR="00962599" w:rsidRPr="00962599">
              <w:rPr>
                <w:rFonts w:ascii="Arial" w:hAnsi="Arial"/>
              </w:rPr>
              <w:t xml:space="preserve">, vedoucí oddělení </w:t>
            </w:r>
            <w:r>
              <w:rPr>
                <w:rFonts w:ascii="Arial" w:hAnsi="Arial"/>
              </w:rPr>
              <w:t>realizace i</w:t>
            </w:r>
            <w:r w:rsidR="00962599" w:rsidRPr="00962599">
              <w:rPr>
                <w:rFonts w:ascii="Arial" w:hAnsi="Arial"/>
              </w:rPr>
              <w:t>nvestic</w:t>
            </w:r>
          </w:p>
          <w:p w:rsidR="003B0B21" w:rsidRPr="00F46893" w:rsidRDefault="007057C9" w:rsidP="00962599">
            <w:pPr>
              <w:suppressAutoHyphens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Ing. Štěpán Havlas</w:t>
            </w:r>
            <w:r w:rsidR="00962599" w:rsidRPr="00962599">
              <w:rPr>
                <w:rFonts w:ascii="Arial" w:hAnsi="Arial"/>
              </w:rPr>
              <w:t>, technický dozor stavebníka (TDS)</w:t>
            </w:r>
          </w:p>
        </w:tc>
      </w:tr>
    </w:tbl>
    <w:p w:rsidR="002D5EF3" w:rsidRDefault="002D5EF3" w:rsidP="0065522E">
      <w:pPr>
        <w:suppressAutoHyphens/>
        <w:jc w:val="both"/>
        <w:rPr>
          <w:rFonts w:ascii="Arial" w:hAnsi="Arial"/>
        </w:rPr>
      </w:pPr>
    </w:p>
    <w:p w:rsidR="00290A6B" w:rsidRPr="00F46893" w:rsidRDefault="00290A6B" w:rsidP="0065522E">
      <w:pPr>
        <w:suppressAutoHyphens/>
        <w:jc w:val="both"/>
        <w:rPr>
          <w:rFonts w:ascii="Arial" w:hAnsi="Arial"/>
        </w:rPr>
      </w:pPr>
    </w:p>
    <w:p w:rsidR="002D5EF3" w:rsidRPr="00F46893" w:rsidRDefault="00EE371D" w:rsidP="0065522E">
      <w:pPr>
        <w:pStyle w:val="Nadpis1"/>
        <w:suppressAutoHyphens/>
      </w:pPr>
      <w:r w:rsidRPr="00F46893">
        <w:t>PŘÍKAZNÍK</w:t>
      </w:r>
      <w:r w:rsidR="00087EA0" w:rsidRPr="00F46893">
        <w:tab/>
      </w:r>
      <w:r w:rsidR="00087EA0" w:rsidRPr="00F46893">
        <w:tab/>
      </w:r>
      <w:r w:rsidR="00087EA0" w:rsidRPr="00F46893">
        <w:tab/>
      </w:r>
      <w:r w:rsidR="00DB5AF8" w:rsidRPr="00F46893">
        <w:tab/>
      </w:r>
      <w:r w:rsidR="007D12D0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F46893" w:rsidRPr="00146050" w:rsidTr="007731CE">
        <w:tc>
          <w:tcPr>
            <w:tcW w:w="3898" w:type="dxa"/>
            <w:vAlign w:val="center"/>
          </w:tcPr>
          <w:p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Se sídlem</w:t>
            </w:r>
          </w:p>
        </w:tc>
        <w:tc>
          <w:tcPr>
            <w:tcW w:w="5880" w:type="dxa"/>
            <w:vAlign w:val="center"/>
          </w:tcPr>
          <w:p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:rsidTr="007731CE">
        <w:tc>
          <w:tcPr>
            <w:tcW w:w="3898" w:type="dxa"/>
            <w:vAlign w:val="center"/>
          </w:tcPr>
          <w:p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Zastoupený</w:t>
            </w:r>
          </w:p>
        </w:tc>
        <w:tc>
          <w:tcPr>
            <w:tcW w:w="5880" w:type="dxa"/>
            <w:vAlign w:val="center"/>
          </w:tcPr>
          <w:p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:rsidTr="007731CE">
        <w:tc>
          <w:tcPr>
            <w:tcW w:w="3898" w:type="dxa"/>
            <w:vAlign w:val="center"/>
          </w:tcPr>
          <w:p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IČO , DIČ</w:t>
            </w:r>
          </w:p>
        </w:tc>
        <w:tc>
          <w:tcPr>
            <w:tcW w:w="5880" w:type="dxa"/>
            <w:vAlign w:val="center"/>
          </w:tcPr>
          <w:p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:rsidTr="007731CE">
        <w:tc>
          <w:tcPr>
            <w:tcW w:w="3898" w:type="dxa"/>
            <w:vAlign w:val="center"/>
          </w:tcPr>
          <w:p w:rsidR="002D5EF3" w:rsidRPr="00F46893" w:rsidRDefault="002D5EF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Obchodní rejstřík</w:t>
            </w:r>
          </w:p>
        </w:tc>
        <w:tc>
          <w:tcPr>
            <w:tcW w:w="5880" w:type="dxa"/>
            <w:vAlign w:val="center"/>
          </w:tcPr>
          <w:p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F46893" w:rsidRPr="00146050" w:rsidTr="007731CE">
        <w:tc>
          <w:tcPr>
            <w:tcW w:w="3898" w:type="dxa"/>
            <w:vAlign w:val="center"/>
          </w:tcPr>
          <w:p w:rsidR="002D5EF3" w:rsidRPr="00F46893" w:rsidRDefault="006867C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V technických věcech oprávněn jednat</w:t>
            </w:r>
          </w:p>
        </w:tc>
        <w:tc>
          <w:tcPr>
            <w:tcW w:w="5880" w:type="dxa"/>
            <w:vAlign w:val="center"/>
          </w:tcPr>
          <w:p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  <w:tr w:rsidR="002D5EF3" w:rsidRPr="00146050" w:rsidTr="007731CE">
        <w:tc>
          <w:tcPr>
            <w:tcW w:w="3898" w:type="dxa"/>
            <w:vAlign w:val="center"/>
          </w:tcPr>
          <w:p w:rsidR="002D5EF3" w:rsidRPr="00F46893" w:rsidRDefault="006867C3" w:rsidP="0065522E">
            <w:pPr>
              <w:suppressAutoHyphens/>
              <w:jc w:val="both"/>
              <w:rPr>
                <w:rFonts w:ascii="Arial" w:hAnsi="Arial"/>
              </w:rPr>
            </w:pPr>
            <w:r w:rsidRPr="00F46893">
              <w:rPr>
                <w:rFonts w:ascii="Arial" w:hAnsi="Arial"/>
              </w:rPr>
              <w:t>Telefon, e-mail</w:t>
            </w:r>
          </w:p>
        </w:tc>
        <w:tc>
          <w:tcPr>
            <w:tcW w:w="5880" w:type="dxa"/>
            <w:vAlign w:val="center"/>
          </w:tcPr>
          <w:p w:rsidR="002D5EF3" w:rsidRPr="00146050" w:rsidRDefault="002D5EF3" w:rsidP="0065522E">
            <w:pPr>
              <w:suppressAutoHyphens/>
              <w:jc w:val="both"/>
              <w:rPr>
                <w:rFonts w:ascii="Arial" w:hAnsi="Arial"/>
              </w:rPr>
            </w:pPr>
          </w:p>
        </w:tc>
      </w:tr>
    </w:tbl>
    <w:p w:rsidR="002D5EF3" w:rsidRPr="00290A6B" w:rsidRDefault="002D5EF3" w:rsidP="0065522E">
      <w:pPr>
        <w:suppressAutoHyphens/>
        <w:jc w:val="both"/>
        <w:rPr>
          <w:rFonts w:ascii="Arial" w:hAnsi="Arial"/>
        </w:rPr>
      </w:pPr>
    </w:p>
    <w:p w:rsidR="00C20F07" w:rsidRPr="0018437F" w:rsidRDefault="00C20F07" w:rsidP="008E222B">
      <w:pPr>
        <w:jc w:val="both"/>
        <w:rPr>
          <w:rFonts w:ascii="Arial" w:hAnsi="Arial"/>
          <w:i/>
        </w:rPr>
      </w:pPr>
      <w:r w:rsidRPr="0018437F">
        <w:rPr>
          <w:rFonts w:ascii="Arial" w:hAnsi="Arial"/>
          <w:i/>
        </w:rPr>
        <w:t>Pro potřeby této smlouvy je termínem „</w:t>
      </w:r>
      <w:r w:rsidRPr="0018437F">
        <w:rPr>
          <w:rFonts w:ascii="Arial" w:hAnsi="Arial"/>
          <w:b/>
          <w:i/>
        </w:rPr>
        <w:t>příkazník</w:t>
      </w:r>
      <w:r w:rsidRPr="0018437F">
        <w:rPr>
          <w:rFonts w:ascii="Arial" w:hAnsi="Arial"/>
          <w:i/>
        </w:rPr>
        <w:t>“ míněn výb</w:t>
      </w:r>
      <w:r w:rsidR="00494636">
        <w:rPr>
          <w:rFonts w:ascii="Arial" w:hAnsi="Arial"/>
          <w:i/>
        </w:rPr>
        <w:t xml:space="preserve">ěrovým řízením vybraný uchazeč </w:t>
      </w:r>
      <w:r w:rsidRPr="0018437F">
        <w:rPr>
          <w:rFonts w:ascii="Arial" w:hAnsi="Arial"/>
          <w:i/>
        </w:rPr>
        <w:t>veřejné zakázky nazvané „</w:t>
      </w:r>
      <w:r w:rsidR="007057C9" w:rsidRPr="007057C9">
        <w:rPr>
          <w:rFonts w:ascii="Arial" w:hAnsi="Arial" w:cs="Arial"/>
          <w:i/>
        </w:rPr>
        <w:t>VD Kostomlátky, rekonstrukce dělících zdí PK</w:t>
      </w:r>
      <w:r w:rsidR="00C73166" w:rsidRPr="0018437F">
        <w:rPr>
          <w:rFonts w:ascii="Arial" w:hAnsi="Arial" w:cs="Arial"/>
          <w:i/>
        </w:rPr>
        <w:t xml:space="preserve"> </w:t>
      </w:r>
      <w:r w:rsidR="00732FD7" w:rsidRPr="0018437F">
        <w:rPr>
          <w:rFonts w:ascii="Arial" w:hAnsi="Arial" w:cs="Arial"/>
          <w:i/>
        </w:rPr>
        <w:t>-</w:t>
      </w:r>
      <w:r w:rsidR="00C73166" w:rsidRPr="0018437F">
        <w:rPr>
          <w:rFonts w:ascii="Arial" w:hAnsi="Arial" w:cs="Arial"/>
          <w:i/>
        </w:rPr>
        <w:t xml:space="preserve"> výko</w:t>
      </w:r>
      <w:r w:rsidR="00FF273B" w:rsidRPr="0018437F">
        <w:rPr>
          <w:rFonts w:ascii="Arial" w:hAnsi="Arial" w:cs="Arial"/>
          <w:i/>
        </w:rPr>
        <w:t>n činnosti koordinátora BOZP ve </w:t>
      </w:r>
      <w:r w:rsidR="00C73166" w:rsidRPr="0018437F">
        <w:rPr>
          <w:rFonts w:ascii="Arial" w:hAnsi="Arial" w:cs="Arial"/>
          <w:i/>
        </w:rPr>
        <w:t>fázi realizace</w:t>
      </w:r>
      <w:r w:rsidRPr="0018437F">
        <w:rPr>
          <w:rFonts w:ascii="Arial" w:hAnsi="Arial" w:cs="Arial"/>
          <w:i/>
        </w:rPr>
        <w:t>“ a termínem Stavba – realizace díla „</w:t>
      </w:r>
      <w:r w:rsidR="007057C9" w:rsidRPr="007057C9">
        <w:rPr>
          <w:rFonts w:ascii="Arial" w:hAnsi="Arial" w:cs="Arial"/>
          <w:i/>
        </w:rPr>
        <w:t>VD Kostomlátky, rekonstrukce dělících zdí PK</w:t>
      </w:r>
      <w:r w:rsidR="00DD7F2C" w:rsidRPr="0018437F">
        <w:rPr>
          <w:rFonts w:ascii="Arial" w:hAnsi="Arial" w:cs="Arial"/>
          <w:i/>
        </w:rPr>
        <w:t>“ a </w:t>
      </w:r>
      <w:r w:rsidRPr="0018437F">
        <w:rPr>
          <w:rFonts w:ascii="Arial" w:hAnsi="Arial" w:cs="Arial"/>
          <w:i/>
        </w:rPr>
        <w:t xml:space="preserve">termínem </w:t>
      </w:r>
      <w:r w:rsidRPr="0018437F">
        <w:rPr>
          <w:rFonts w:ascii="Arial" w:hAnsi="Arial" w:cs="Arial"/>
          <w:b/>
          <w:i/>
        </w:rPr>
        <w:t>„příkazce“</w:t>
      </w:r>
      <w:r w:rsidR="001B6222" w:rsidRPr="0018437F">
        <w:rPr>
          <w:rFonts w:ascii="Arial" w:hAnsi="Arial" w:cs="Arial"/>
          <w:i/>
        </w:rPr>
        <w:t xml:space="preserve"> míněn i </w:t>
      </w:r>
      <w:r w:rsidRPr="0018437F">
        <w:rPr>
          <w:rFonts w:ascii="Arial" w:hAnsi="Arial" w:cs="Arial"/>
          <w:i/>
        </w:rPr>
        <w:t>stavebník (investor, objednatel) Stavby.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II.</w:t>
      </w:r>
    </w:p>
    <w:p w:rsidR="002D5EF3" w:rsidRPr="00F46893" w:rsidRDefault="002D5EF3" w:rsidP="003E2DAD">
      <w:pPr>
        <w:pStyle w:val="Nadpis2"/>
        <w:spacing w:after="120"/>
      </w:pPr>
      <w:r w:rsidRPr="00F46893">
        <w:t>Př</w:t>
      </w:r>
      <w:r w:rsidR="007A745D" w:rsidRPr="00F46893">
        <w:t>íkaz</w:t>
      </w:r>
    </w:p>
    <w:p w:rsidR="0018437F" w:rsidRDefault="0018437F" w:rsidP="00406851">
      <w:pPr>
        <w:suppressAutoHyphens/>
        <w:spacing w:before="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 a číslo akce</w:t>
      </w:r>
      <w:r w:rsidR="00406851" w:rsidRPr="00406851">
        <w:rPr>
          <w:rFonts w:ascii="Arial" w:hAnsi="Arial" w:cs="Arial"/>
          <w:b/>
          <w:u w:val="single"/>
        </w:rPr>
        <w:t>:</w:t>
      </w:r>
      <w:r w:rsidR="007057C9">
        <w:rPr>
          <w:rFonts w:ascii="Arial" w:hAnsi="Arial" w:cs="Arial"/>
          <w:b/>
          <w:u w:val="single"/>
        </w:rPr>
        <w:t xml:space="preserve"> </w:t>
      </w:r>
      <w:r w:rsidR="007057C9" w:rsidRPr="007057C9">
        <w:rPr>
          <w:rFonts w:ascii="Arial" w:hAnsi="Arial" w:cs="Arial"/>
          <w:b/>
        </w:rPr>
        <w:t>VD Kostomlátky, rekonstrukce dělících zdí PK</w:t>
      </w:r>
      <w:r w:rsidR="007057C9">
        <w:rPr>
          <w:rFonts w:ascii="Arial" w:hAnsi="Arial" w:cs="Arial"/>
          <w:b/>
        </w:rPr>
        <w:t xml:space="preserve">, </w:t>
      </w:r>
      <w:r w:rsidR="007057C9" w:rsidRPr="007057C9">
        <w:rPr>
          <w:rFonts w:ascii="Arial" w:hAnsi="Arial" w:cs="Arial"/>
          <w:b/>
        </w:rPr>
        <w:t>249150004</w:t>
      </w:r>
    </w:p>
    <w:p w:rsidR="000420D9" w:rsidRDefault="000420D9" w:rsidP="00406851">
      <w:pPr>
        <w:suppressAutoHyphens/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>Příkazník</w:t>
      </w:r>
      <w:r w:rsidRPr="006C2613">
        <w:rPr>
          <w:rFonts w:ascii="Arial" w:hAnsi="Arial"/>
        </w:rPr>
        <w:t xml:space="preserve"> se zavazuje, že pro </w:t>
      </w:r>
      <w:r>
        <w:rPr>
          <w:rFonts w:ascii="Arial" w:hAnsi="Arial"/>
        </w:rPr>
        <w:t>příkazce</w:t>
      </w:r>
      <w:r w:rsidRPr="006C2613">
        <w:rPr>
          <w:rFonts w:ascii="Arial" w:hAnsi="Arial"/>
        </w:rPr>
        <w:t xml:space="preserve">, jeho jménem a na jeho účet zařídí a </w:t>
      </w:r>
      <w:r>
        <w:rPr>
          <w:rFonts w:ascii="Arial" w:hAnsi="Arial"/>
        </w:rPr>
        <w:t>vykoná veškeré</w:t>
      </w:r>
      <w:r w:rsidRPr="006C2613">
        <w:rPr>
          <w:rFonts w:ascii="Arial" w:hAnsi="Arial"/>
        </w:rPr>
        <w:t xml:space="preserve"> dále specifikované ú</w:t>
      </w:r>
      <w:r>
        <w:rPr>
          <w:rFonts w:ascii="Arial" w:hAnsi="Arial"/>
        </w:rPr>
        <w:t>kony a činnosti, jimiž obstará záležitost příkazce - vykonávat činnost koordin</w:t>
      </w:r>
      <w:r w:rsidR="00962599">
        <w:rPr>
          <w:rFonts w:ascii="Arial" w:hAnsi="Arial"/>
        </w:rPr>
        <w:t>átora BOZP ve fázi realizace na </w:t>
      </w:r>
      <w:r>
        <w:rPr>
          <w:rFonts w:ascii="Arial" w:hAnsi="Arial"/>
        </w:rPr>
        <w:t>Stavbě.</w:t>
      </w:r>
    </w:p>
    <w:p w:rsidR="00131BD4" w:rsidRPr="00054E90" w:rsidRDefault="000420D9" w:rsidP="008E222B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Příkazník se zavazuje, že dále specifikované činnosti, jež jsou výkonem </w:t>
      </w:r>
      <w:r w:rsidR="006218CA">
        <w:rPr>
          <w:rFonts w:ascii="Arial" w:hAnsi="Arial"/>
        </w:rPr>
        <w:t xml:space="preserve">činnosti </w:t>
      </w:r>
      <w:r>
        <w:rPr>
          <w:rFonts w:ascii="Arial" w:hAnsi="Arial"/>
        </w:rPr>
        <w:t xml:space="preserve">koordinátora BOZP, </w:t>
      </w:r>
      <w:r w:rsidRPr="00054E90">
        <w:rPr>
          <w:rFonts w:ascii="Arial" w:hAnsi="Arial"/>
        </w:rPr>
        <w:t>bude vykonávat osobně oprávněná osoba</w:t>
      </w:r>
      <w:r w:rsidR="00131BD4" w:rsidRPr="00054E90">
        <w:rPr>
          <w:rFonts w:ascii="Arial" w:hAnsi="Arial"/>
        </w:rPr>
        <w:t xml:space="preserve">: </w:t>
      </w:r>
      <w:r w:rsidR="007724B0">
        <w:rPr>
          <w:rFonts w:ascii="Arial" w:hAnsi="Arial"/>
          <w:color w:val="FF0000"/>
        </w:rPr>
        <w:t xml:space="preserve">…………….(doplnit), </w:t>
      </w:r>
      <w:r w:rsidR="006218CA" w:rsidRPr="00054E90">
        <w:rPr>
          <w:rFonts w:ascii="Arial" w:hAnsi="Arial"/>
        </w:rPr>
        <w:t>číslo</w:t>
      </w:r>
      <w:r w:rsidR="00131BD4" w:rsidRPr="00054E90">
        <w:rPr>
          <w:rFonts w:ascii="Arial" w:hAnsi="Arial"/>
        </w:rPr>
        <w:t xml:space="preserve"> osvědčení k činn</w:t>
      </w:r>
      <w:r w:rsidR="00494636">
        <w:rPr>
          <w:rFonts w:ascii="Arial" w:hAnsi="Arial"/>
        </w:rPr>
        <w:t>osti koordinátora bezpečnosti a </w:t>
      </w:r>
      <w:r w:rsidR="00131BD4" w:rsidRPr="00054E90">
        <w:rPr>
          <w:rFonts w:ascii="Arial" w:hAnsi="Arial"/>
        </w:rPr>
        <w:t>ochrany zdraví při práci na staveništi:</w:t>
      </w:r>
      <w:r w:rsidR="006218CA" w:rsidRPr="00054E90">
        <w:rPr>
          <w:rFonts w:ascii="Arial" w:hAnsi="Arial"/>
        </w:rPr>
        <w:t xml:space="preserve"> </w:t>
      </w:r>
      <w:r w:rsidR="007724B0">
        <w:rPr>
          <w:rFonts w:ascii="Arial" w:hAnsi="Arial"/>
          <w:color w:val="FF0000"/>
        </w:rPr>
        <w:t>…………….(doplnit)</w:t>
      </w:r>
      <w:r w:rsidR="00131BD4" w:rsidRPr="00054E90">
        <w:rPr>
          <w:rFonts w:ascii="Arial" w:hAnsi="Arial"/>
        </w:rPr>
        <w:t>.</w:t>
      </w:r>
      <w:r w:rsidR="004B0E4E" w:rsidRPr="00054E90">
        <w:rPr>
          <w:rFonts w:ascii="Arial" w:hAnsi="Arial"/>
        </w:rPr>
        <w:t xml:space="preserve"> </w:t>
      </w:r>
    </w:p>
    <w:p w:rsidR="000420D9" w:rsidRDefault="000420D9" w:rsidP="007057C9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Jakákoliv změna osoby pověřené výkonem činnosti koordinátora BOZP, která je uvedena v této příkazní smlouvě, podléhá písemnému schválení ze strany příkazce. Příkazník je povinen jakoukoliv změnu osoby pověřené výkonem činnosti koordinátora BOZP příkazci písemně oznámit s žádostí o její schválení. Příkazník je povinen v žádosti doložit, že navrhovaná osoba splňuje kvalifikaci požadovanou zadávací dokumentací veřejné zakázky na výkon funkce koordinátora BOZP. Bez schválení příkazcem není příkazník oprávněn pověřit tuto osobu výkonem činnosti koordinátora BOZP. </w:t>
      </w:r>
    </w:p>
    <w:p w:rsidR="000420D9" w:rsidRDefault="000420D9" w:rsidP="008E222B">
      <w:pPr>
        <w:jc w:val="both"/>
        <w:rPr>
          <w:rFonts w:ascii="Arial" w:hAnsi="Arial"/>
        </w:rPr>
      </w:pPr>
      <w:r>
        <w:rPr>
          <w:rFonts w:ascii="Arial" w:hAnsi="Arial"/>
        </w:rPr>
        <w:t>Výkon činnosti koordinátora BOZP příkazník zahájí na základě výzvy příkazce.</w:t>
      </w:r>
    </w:p>
    <w:p w:rsidR="000420D9" w:rsidRPr="006C2613" w:rsidRDefault="000420D9" w:rsidP="008E222B">
      <w:pPr>
        <w:jc w:val="both"/>
        <w:rPr>
          <w:rFonts w:ascii="Arial" w:hAnsi="Arial"/>
        </w:rPr>
      </w:pPr>
      <w:r>
        <w:rPr>
          <w:rFonts w:ascii="Arial" w:hAnsi="Arial"/>
        </w:rPr>
        <w:t>Příkazník se zavazu</w:t>
      </w:r>
      <w:r w:rsidR="0060764D">
        <w:rPr>
          <w:rFonts w:ascii="Arial" w:hAnsi="Arial"/>
        </w:rPr>
        <w:t>je, že k obstarávání záležitostí</w:t>
      </w:r>
      <w:r>
        <w:rPr>
          <w:rFonts w:ascii="Arial" w:hAnsi="Arial"/>
        </w:rPr>
        <w:t xml:space="preserve"> příkazce, prováděn</w:t>
      </w:r>
      <w:r w:rsidR="003B0B21">
        <w:rPr>
          <w:rFonts w:ascii="Arial" w:hAnsi="Arial"/>
        </w:rPr>
        <w:t>í činnosti koordinátora BOZP ve </w:t>
      </w:r>
      <w:r>
        <w:rPr>
          <w:rFonts w:ascii="Arial" w:hAnsi="Arial"/>
        </w:rPr>
        <w:t>fázi realizace na S</w:t>
      </w:r>
      <w:r w:rsidRPr="001566D2">
        <w:rPr>
          <w:rFonts w:ascii="Arial" w:hAnsi="Arial"/>
        </w:rPr>
        <w:t>tavbě</w:t>
      </w:r>
      <w:r>
        <w:rPr>
          <w:rFonts w:ascii="Arial" w:hAnsi="Arial"/>
          <w:b/>
        </w:rPr>
        <w:t xml:space="preserve">, </w:t>
      </w:r>
      <w:r w:rsidRPr="002C6FB1">
        <w:rPr>
          <w:rFonts w:ascii="Arial" w:hAnsi="Arial"/>
        </w:rPr>
        <w:t>bude vykonávat</w:t>
      </w:r>
      <w:r w:rsidRPr="00CC75EE">
        <w:rPr>
          <w:rFonts w:ascii="Arial" w:hAnsi="Arial"/>
        </w:rPr>
        <w:t xml:space="preserve"> </w:t>
      </w:r>
      <w:r>
        <w:rPr>
          <w:rFonts w:ascii="Arial" w:hAnsi="Arial"/>
        </w:rPr>
        <w:t>zejména tyto činnosti:</w:t>
      </w:r>
      <w:r w:rsidRPr="006C2613">
        <w:rPr>
          <w:rFonts w:ascii="Arial" w:hAnsi="Arial"/>
        </w:rPr>
        <w:t xml:space="preserve"> </w:t>
      </w:r>
    </w:p>
    <w:p w:rsidR="00CC3A4B" w:rsidRPr="0060764D" w:rsidRDefault="00CC3A4B" w:rsidP="008E222B">
      <w:pPr>
        <w:pStyle w:val="Odstavecseseznamem"/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BE41F7">
        <w:rPr>
          <w:rFonts w:ascii="Arial" w:hAnsi="Arial" w:cs="Arial"/>
          <w:u w:val="single"/>
        </w:rPr>
        <w:t>Průběžná činnost</w:t>
      </w:r>
      <w:r w:rsidRPr="0060764D">
        <w:rPr>
          <w:rFonts w:ascii="Arial" w:hAnsi="Arial" w:cs="Arial"/>
        </w:rPr>
        <w:t xml:space="preserve"> zahrnující:</w:t>
      </w:r>
    </w:p>
    <w:p w:rsidR="0060764D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60764D">
        <w:rPr>
          <w:rFonts w:ascii="Arial" w:hAnsi="Arial" w:cs="Arial"/>
        </w:rPr>
        <w:lastRenderedPageBreak/>
        <w:t xml:space="preserve">kontroly dodržování stanovených systémů a zásad BOZP na pracovišti, </w:t>
      </w:r>
    </w:p>
    <w:p w:rsidR="00CC3A4B" w:rsidRPr="0060764D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60764D">
        <w:rPr>
          <w:rFonts w:ascii="Arial" w:hAnsi="Arial" w:cs="Arial"/>
        </w:rPr>
        <w:t>kontroly systému BOZP u dalších dodavatelů průběžně zapojených do realizace stavby,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okamžité zápisy a zprávy v případě zjištění nedodržování stanovených zásad,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sledování dodržování plánu BOZP a aktualizaci plánu BOZP dle změn v dodavatelské struktuře,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koordinaci zhotovitelů z hlediska BOZP a prevence rizik,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podávání podnětů a doporučení v případě zjištění nesouladů,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provádění záznamů o zjištěných nedostatcích,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navrhování řešení technických i organizačních při zjištěných nesouladech,</w:t>
      </w:r>
    </w:p>
    <w:p w:rsidR="00CC3A4B" w:rsidRPr="00F46893" w:rsidRDefault="002A7156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na vyzvání příkazce</w:t>
      </w:r>
      <w:r w:rsidR="00CC3A4B" w:rsidRPr="00F46893">
        <w:rPr>
          <w:rFonts w:ascii="Arial" w:hAnsi="Arial" w:cs="Arial"/>
        </w:rPr>
        <w:t xml:space="preserve"> účast na kontrolních </w:t>
      </w:r>
      <w:r w:rsidR="005A4A4C" w:rsidRPr="00F46893">
        <w:rPr>
          <w:rFonts w:ascii="Arial" w:hAnsi="Arial" w:cs="Arial"/>
        </w:rPr>
        <w:t>dnech</w:t>
      </w:r>
      <w:r w:rsidR="00CC3A4B" w:rsidRPr="00F46893">
        <w:rPr>
          <w:rFonts w:ascii="Arial" w:hAnsi="Arial" w:cs="Arial"/>
        </w:rPr>
        <w:t xml:space="preserve"> na stavbě,</w:t>
      </w:r>
    </w:p>
    <w:p w:rsidR="00CC3A4B" w:rsidRPr="00F46893" w:rsidRDefault="00CC3A4B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podílení se na řešení </w:t>
      </w:r>
      <w:r w:rsidR="0060764D">
        <w:rPr>
          <w:rFonts w:ascii="Arial" w:hAnsi="Arial" w:cs="Arial"/>
        </w:rPr>
        <w:t xml:space="preserve">problémů </w:t>
      </w:r>
      <w:r w:rsidRPr="00F46893">
        <w:rPr>
          <w:rFonts w:ascii="Arial" w:hAnsi="Arial" w:cs="Arial"/>
        </w:rPr>
        <w:t xml:space="preserve">v oblasti BOZP ve vztahu k orgánům státní správy a samosprávy, </w:t>
      </w:r>
    </w:p>
    <w:p w:rsidR="0065522E" w:rsidRPr="00F46893" w:rsidRDefault="0060764D" w:rsidP="00FF273B">
      <w:pPr>
        <w:numPr>
          <w:ilvl w:val="0"/>
          <w:numId w:val="43"/>
        </w:numPr>
        <w:tabs>
          <w:tab w:val="num" w:pos="993"/>
        </w:tabs>
        <w:suppressAutoHyphens/>
        <w:autoSpaceDE w:val="0"/>
        <w:autoSpaceDN w:val="0"/>
        <w:adjustRightInd w:val="0"/>
        <w:spacing w:before="6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při změně pod</w:t>
      </w:r>
      <w:r w:rsidR="00CC3A4B" w:rsidRPr="00F46893">
        <w:rPr>
          <w:rFonts w:ascii="Arial" w:hAnsi="Arial" w:cs="Arial"/>
        </w:rPr>
        <w:t>dodavatelského systému zajištění</w:t>
      </w:r>
      <w:r w:rsidR="00F46893" w:rsidRPr="00F46893">
        <w:rPr>
          <w:rFonts w:ascii="Arial" w:hAnsi="Arial" w:cs="Arial"/>
        </w:rPr>
        <w:t xml:space="preserve"> aktualizace ohlášení na OIP či </w:t>
      </w:r>
      <w:r w:rsidR="00FF273B">
        <w:rPr>
          <w:rFonts w:ascii="Arial" w:hAnsi="Arial" w:cs="Arial"/>
        </w:rPr>
        <w:t>vyvěšení u </w:t>
      </w:r>
      <w:r w:rsidR="00AD50CA">
        <w:rPr>
          <w:rFonts w:ascii="Arial" w:hAnsi="Arial" w:cs="Arial"/>
        </w:rPr>
        <w:t>vstupu na </w:t>
      </w:r>
      <w:r w:rsidR="00CC3A4B" w:rsidRPr="00F46893">
        <w:rPr>
          <w:rFonts w:ascii="Arial" w:hAnsi="Arial" w:cs="Arial"/>
        </w:rPr>
        <w:t>staveniště.</w:t>
      </w:r>
    </w:p>
    <w:p w:rsidR="00E37604" w:rsidRPr="00F46893" w:rsidRDefault="0060764D" w:rsidP="008E2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Pořízení vlastní fotodokumentace </w:t>
      </w:r>
      <w:r w:rsidR="00E37604" w:rsidRPr="00F46893">
        <w:rPr>
          <w:rFonts w:ascii="Arial" w:hAnsi="Arial" w:cs="Arial"/>
        </w:rPr>
        <w:t>a další</w:t>
      </w:r>
      <w:r>
        <w:rPr>
          <w:rFonts w:ascii="Arial" w:hAnsi="Arial" w:cs="Arial"/>
        </w:rPr>
        <w:t>ch dokladů o průběhu realizace díla.</w:t>
      </w:r>
      <w:r w:rsidR="00E37604" w:rsidRPr="00F46893">
        <w:rPr>
          <w:rFonts w:ascii="Arial" w:hAnsi="Arial" w:cs="Arial"/>
        </w:rPr>
        <w:t xml:space="preserve"> </w:t>
      </w:r>
    </w:p>
    <w:p w:rsidR="00CC3A4B" w:rsidRPr="00F46893" w:rsidRDefault="00EC4909" w:rsidP="008E222B">
      <w:pPr>
        <w:numPr>
          <w:ilvl w:val="0"/>
          <w:numId w:val="33"/>
        </w:numPr>
        <w:tabs>
          <w:tab w:val="clear" w:pos="720"/>
          <w:tab w:val="num" w:pos="426"/>
        </w:tabs>
        <w:suppressAutoHyphens/>
        <w:autoSpaceDE w:val="0"/>
        <w:autoSpaceDN w:val="0"/>
        <w:adjustRightInd w:val="0"/>
        <w:spacing w:before="120"/>
        <w:ind w:left="426" w:hanging="426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Příkazník zpracuje a předloží příkazci v průběhu realizace předepsané zprávy a hlášení v tomto rozsahu: průběžné měsíční zprávy, závěrečn</w:t>
      </w:r>
      <w:r w:rsidR="000420D9">
        <w:rPr>
          <w:rFonts w:ascii="Arial" w:hAnsi="Arial" w:cs="Arial"/>
        </w:rPr>
        <w:t>á</w:t>
      </w:r>
      <w:r w:rsidRPr="00F46893">
        <w:rPr>
          <w:rFonts w:ascii="Arial" w:hAnsi="Arial" w:cs="Arial"/>
        </w:rPr>
        <w:t xml:space="preserve"> zpráva a případné mimořádné zprávy. 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III.</w:t>
      </w:r>
    </w:p>
    <w:p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Zmocnění</w:t>
      </w:r>
    </w:p>
    <w:p w:rsidR="002D5EF3" w:rsidRPr="00F46893" w:rsidRDefault="00EE371D" w:rsidP="008E222B">
      <w:pPr>
        <w:suppressAutoHyphens/>
        <w:spacing w:before="120"/>
        <w:jc w:val="both"/>
        <w:rPr>
          <w:rFonts w:ascii="Arial" w:hAnsi="Arial"/>
          <w:sz w:val="24"/>
        </w:rPr>
      </w:pPr>
      <w:r w:rsidRPr="00F46893">
        <w:rPr>
          <w:rFonts w:ascii="Arial" w:hAnsi="Arial"/>
        </w:rPr>
        <w:t>Příkazce</w:t>
      </w:r>
      <w:r w:rsidR="002D5EF3" w:rsidRPr="00F46893">
        <w:rPr>
          <w:rFonts w:ascii="Arial" w:hAnsi="Arial"/>
        </w:rPr>
        <w:t xml:space="preserve"> uděluje </w:t>
      </w:r>
      <w:r w:rsidRPr="00F46893">
        <w:rPr>
          <w:rFonts w:ascii="Arial" w:hAnsi="Arial"/>
        </w:rPr>
        <w:t>příkazník</w:t>
      </w:r>
      <w:r w:rsidR="007C0118" w:rsidRPr="00F46893">
        <w:rPr>
          <w:rFonts w:ascii="Arial" w:hAnsi="Arial"/>
        </w:rPr>
        <w:t>ov</w:t>
      </w:r>
      <w:r w:rsidR="002D5EF3" w:rsidRPr="00F46893">
        <w:rPr>
          <w:rFonts w:ascii="Arial" w:hAnsi="Arial"/>
        </w:rPr>
        <w:t xml:space="preserve">i </w:t>
      </w:r>
      <w:r w:rsidR="00A601E5" w:rsidRPr="00F46893">
        <w:rPr>
          <w:rFonts w:ascii="Arial" w:hAnsi="Arial"/>
        </w:rPr>
        <w:t xml:space="preserve">zvláštní </w:t>
      </w:r>
      <w:r w:rsidR="002D5EF3" w:rsidRPr="00F46893">
        <w:rPr>
          <w:rFonts w:ascii="Arial" w:hAnsi="Arial"/>
        </w:rPr>
        <w:t xml:space="preserve">plnou moc, která opravňuje </w:t>
      </w:r>
      <w:r w:rsidRPr="00F46893">
        <w:rPr>
          <w:rFonts w:ascii="Arial" w:hAnsi="Arial"/>
        </w:rPr>
        <w:t>příkazník</w:t>
      </w:r>
      <w:r w:rsidR="007C0118" w:rsidRPr="00F46893">
        <w:rPr>
          <w:rFonts w:ascii="Arial" w:hAnsi="Arial"/>
        </w:rPr>
        <w:t>a</w:t>
      </w:r>
      <w:r w:rsidR="002D5EF3" w:rsidRPr="00F46893">
        <w:rPr>
          <w:rFonts w:ascii="Arial" w:hAnsi="Arial"/>
        </w:rPr>
        <w:t xml:space="preserve"> činit jménem </w:t>
      </w:r>
      <w:r w:rsidRPr="00F46893">
        <w:rPr>
          <w:rFonts w:ascii="Arial" w:hAnsi="Arial"/>
        </w:rPr>
        <w:t>příkazce</w:t>
      </w:r>
      <w:r w:rsidR="002D5EF3" w:rsidRPr="00F46893">
        <w:rPr>
          <w:rFonts w:ascii="Arial" w:hAnsi="Arial"/>
        </w:rPr>
        <w:t xml:space="preserve"> veškeré právní úkony nutné k</w:t>
      </w:r>
      <w:r w:rsidR="007C0118" w:rsidRPr="00F46893">
        <w:rPr>
          <w:rFonts w:ascii="Arial" w:hAnsi="Arial"/>
        </w:rPr>
        <w:t> obstarání příkazu</w:t>
      </w:r>
      <w:r w:rsidR="002D5EF3" w:rsidRPr="00F46893">
        <w:rPr>
          <w:rFonts w:ascii="Arial" w:hAnsi="Arial"/>
        </w:rPr>
        <w:t>, uvedené</w:t>
      </w:r>
      <w:r w:rsidR="007C0118" w:rsidRPr="00F46893">
        <w:rPr>
          <w:rFonts w:ascii="Arial" w:hAnsi="Arial"/>
        </w:rPr>
        <w:t>mu</w:t>
      </w:r>
      <w:r w:rsidR="002D5EF3" w:rsidRPr="00F46893">
        <w:rPr>
          <w:rFonts w:ascii="Arial" w:hAnsi="Arial"/>
        </w:rPr>
        <w:t xml:space="preserve"> v této smlouvě. 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IV.</w:t>
      </w:r>
    </w:p>
    <w:p w:rsidR="002D5EF3" w:rsidRPr="00F46893" w:rsidRDefault="002D5EF3" w:rsidP="003E2DAD">
      <w:pPr>
        <w:pStyle w:val="Nadpis2"/>
        <w:spacing w:after="120"/>
      </w:pPr>
      <w:r w:rsidRPr="00F46893">
        <w:t xml:space="preserve">Práva </w:t>
      </w:r>
      <w:r w:rsidR="005E2F06" w:rsidRPr="00F46893">
        <w:t xml:space="preserve">a povinnosti </w:t>
      </w:r>
      <w:r w:rsidR="00EE371D" w:rsidRPr="00F46893">
        <w:t>příkazce</w:t>
      </w:r>
    </w:p>
    <w:p w:rsidR="0014485D" w:rsidRPr="00F46893" w:rsidRDefault="00EE371D" w:rsidP="008E222B">
      <w:pPr>
        <w:suppressAutoHyphens/>
        <w:spacing w:before="120"/>
        <w:jc w:val="both"/>
        <w:rPr>
          <w:rFonts w:ascii="Arial" w:hAnsi="Arial"/>
        </w:rPr>
      </w:pPr>
      <w:r w:rsidRPr="00F46893">
        <w:rPr>
          <w:rFonts w:ascii="Arial" w:hAnsi="Arial"/>
        </w:rPr>
        <w:t>Příkazce</w:t>
      </w:r>
      <w:r w:rsidR="00AB3CD2" w:rsidRPr="00F46893">
        <w:rPr>
          <w:rFonts w:ascii="Arial" w:hAnsi="Arial"/>
        </w:rPr>
        <w:t xml:space="preserve"> zajistí pro </w:t>
      </w:r>
      <w:r w:rsidRPr="00F46893">
        <w:rPr>
          <w:rFonts w:ascii="Arial" w:hAnsi="Arial"/>
        </w:rPr>
        <w:t>příkazník</w:t>
      </w:r>
      <w:r w:rsidR="007C0118" w:rsidRPr="00F46893">
        <w:rPr>
          <w:rFonts w:ascii="Arial" w:hAnsi="Arial"/>
        </w:rPr>
        <w:t>a</w:t>
      </w:r>
      <w:r w:rsidR="00AB3CD2" w:rsidRPr="00F46893">
        <w:rPr>
          <w:rFonts w:ascii="Arial" w:hAnsi="Arial"/>
        </w:rPr>
        <w:t xml:space="preserve"> včasné předání veškerých informací, které mají vliv na řádné </w:t>
      </w:r>
      <w:r w:rsidR="007C0118" w:rsidRPr="00F46893">
        <w:rPr>
          <w:rFonts w:ascii="Arial" w:hAnsi="Arial"/>
        </w:rPr>
        <w:t xml:space="preserve">obstarání příkazu </w:t>
      </w:r>
      <w:r w:rsidR="00AB3CD2" w:rsidRPr="00F46893">
        <w:rPr>
          <w:rFonts w:ascii="Arial" w:hAnsi="Arial"/>
        </w:rPr>
        <w:t xml:space="preserve">této </w:t>
      </w:r>
      <w:r w:rsidR="007C0118" w:rsidRPr="00F46893">
        <w:rPr>
          <w:rFonts w:ascii="Arial" w:hAnsi="Arial"/>
        </w:rPr>
        <w:t>příkazní</w:t>
      </w:r>
      <w:r w:rsidR="00AB3CD2" w:rsidRPr="00F46893">
        <w:rPr>
          <w:rFonts w:ascii="Arial" w:hAnsi="Arial"/>
        </w:rPr>
        <w:t xml:space="preserve"> smlouvy.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V.</w:t>
      </w:r>
    </w:p>
    <w:p w:rsidR="002D5EF3" w:rsidRPr="00F46893" w:rsidRDefault="00DD17AD" w:rsidP="003E2DAD">
      <w:pPr>
        <w:pStyle w:val="Nadpis2"/>
        <w:spacing w:after="120"/>
        <w:rPr>
          <w:b w:val="0"/>
        </w:rPr>
      </w:pPr>
      <w:r w:rsidRPr="00F46893">
        <w:rPr>
          <w:rFonts w:cs="Arial"/>
          <w:szCs w:val="24"/>
        </w:rPr>
        <w:t xml:space="preserve">Práva a </w:t>
      </w:r>
      <w:r w:rsidRPr="003E2DAD">
        <w:t>povinnosti</w:t>
      </w:r>
      <w:r w:rsidRPr="00F46893">
        <w:t xml:space="preserve"> </w:t>
      </w:r>
      <w:r w:rsidR="00D11A63" w:rsidRPr="00F46893">
        <w:t>příkazníka</w:t>
      </w:r>
    </w:p>
    <w:p w:rsidR="00EC1AC0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A1671B">
        <w:rPr>
          <w:rFonts w:ascii="Arial" w:hAnsi="Arial"/>
        </w:rPr>
        <w:t>Příkazník splní příkaz poctivě a pečlivě podle svých schopností; použije přitom každého prostředku, kterého vyžaduje povaha obstarávané záležitosti, jakož i takového, který se shoduje s vůlí příkazce. Od příkazcových pokynů se příkazník může odchýlit, pokud to je nezbytné v zájmu příkazce a pokud nemůže včas obdržet jeho souhlas.</w:t>
      </w:r>
    </w:p>
    <w:p w:rsidR="00B85CBF" w:rsidRPr="009A4011" w:rsidRDefault="009A4011" w:rsidP="008E222B">
      <w:pPr>
        <w:numPr>
          <w:ilvl w:val="0"/>
          <w:numId w:val="37"/>
        </w:numPr>
        <w:suppressAutoHyphens/>
        <w:spacing w:before="120"/>
        <w:jc w:val="both"/>
        <w:rPr>
          <w:rFonts w:ascii="Arial" w:hAnsi="Arial"/>
        </w:rPr>
      </w:pPr>
      <w:r w:rsidRPr="009A4011">
        <w:rPr>
          <w:rFonts w:ascii="Arial" w:hAnsi="Arial"/>
        </w:rPr>
        <w:t xml:space="preserve">Příkazník se zavazuje </w:t>
      </w:r>
      <w:r w:rsidR="00B85CBF" w:rsidRPr="009A4011">
        <w:rPr>
          <w:rFonts w:ascii="Arial" w:hAnsi="Arial"/>
        </w:rPr>
        <w:t>určit</w:t>
      </w:r>
      <w:r w:rsidRPr="009A4011">
        <w:rPr>
          <w:rFonts w:ascii="Arial" w:hAnsi="Arial"/>
        </w:rPr>
        <w:t xml:space="preserve"> dle zákona č.</w:t>
      </w:r>
      <w:r w:rsidR="0039353D">
        <w:rPr>
          <w:rFonts w:ascii="Arial" w:hAnsi="Arial"/>
        </w:rPr>
        <w:t> </w:t>
      </w:r>
      <w:r w:rsidRPr="009A4011">
        <w:rPr>
          <w:rFonts w:ascii="Arial" w:hAnsi="Arial"/>
        </w:rPr>
        <w:t>309/2006 Sb.</w:t>
      </w:r>
      <w:r w:rsidR="00B85CBF" w:rsidRPr="009A4011">
        <w:rPr>
          <w:rFonts w:ascii="Arial" w:hAnsi="Arial"/>
        </w:rPr>
        <w:t xml:space="preserve"> potřebný p</w:t>
      </w:r>
      <w:r w:rsidR="00FF273B">
        <w:rPr>
          <w:rFonts w:ascii="Arial" w:hAnsi="Arial"/>
        </w:rPr>
        <w:t>očet koordinátorů bezpečnosti a </w:t>
      </w:r>
      <w:r w:rsidR="00B85CBF" w:rsidRPr="009A4011">
        <w:rPr>
          <w:rFonts w:ascii="Arial" w:hAnsi="Arial"/>
        </w:rPr>
        <w:t>ochrany zdraví při práci na staveništi s přihlédnutím k rozsahu a složitosti díla a j</w:t>
      </w:r>
      <w:r w:rsidR="00AD50CA">
        <w:rPr>
          <w:rFonts w:ascii="Arial" w:hAnsi="Arial"/>
        </w:rPr>
        <w:t>eho náročnosti na koordinaci ve </w:t>
      </w:r>
      <w:r w:rsidR="00B85CBF" w:rsidRPr="009A4011">
        <w:rPr>
          <w:rFonts w:ascii="Arial" w:hAnsi="Arial"/>
        </w:rPr>
        <w:t xml:space="preserve">fázi jeho realizace. Příkazník se zavazuje předat jmenný seznam </w:t>
      </w:r>
      <w:r w:rsidR="00885337" w:rsidRPr="009A4011">
        <w:rPr>
          <w:rFonts w:ascii="Arial" w:hAnsi="Arial"/>
        </w:rPr>
        <w:t xml:space="preserve">určených </w:t>
      </w:r>
      <w:r w:rsidR="00B85CBF" w:rsidRPr="009A4011">
        <w:rPr>
          <w:rFonts w:ascii="Arial" w:hAnsi="Arial"/>
        </w:rPr>
        <w:t xml:space="preserve">osob vykonávajících funkci koordinátora BOZP včetně čísla osvědčení k činnosti koordinátora bezpečnosti a ochrany zdraví při práci na staveništi. </w:t>
      </w:r>
    </w:p>
    <w:p w:rsidR="00EC1AC0" w:rsidRPr="00A1671B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A1671B">
        <w:rPr>
          <w:rFonts w:ascii="Arial" w:hAnsi="Arial"/>
        </w:rPr>
        <w:t>Příkazník se zavazuje uchovat v tajnosti a nezneužít v další obchodní činnosti informace získané plněním příkazu. K tomuto závazku dále zaváže i spolupracující osoby.</w:t>
      </w:r>
    </w:p>
    <w:p w:rsidR="00EC1AC0" w:rsidRPr="00A1671B" w:rsidRDefault="00EC1AC0" w:rsidP="008E222B">
      <w:pPr>
        <w:numPr>
          <w:ilvl w:val="0"/>
          <w:numId w:val="37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A1671B">
        <w:rPr>
          <w:rFonts w:ascii="Arial" w:hAnsi="Arial" w:cs="Arial"/>
        </w:rPr>
        <w:t>Příkazník se zavazuje podpisem této smlouvy, že údaje, které obdrží od příkazce v souvislosti s plněním příkazu, využije výhradně k plnění smluvních závazků.</w:t>
      </w:r>
    </w:p>
    <w:p w:rsidR="002D5EF3" w:rsidRPr="00DD2BBB" w:rsidRDefault="002D5EF3" w:rsidP="003E2DAD">
      <w:pPr>
        <w:pStyle w:val="Nadpis2"/>
        <w:spacing w:before="240"/>
        <w:rPr>
          <w:b w:val="0"/>
        </w:rPr>
      </w:pPr>
      <w:r w:rsidRPr="00DD2BBB">
        <w:t>VI.</w:t>
      </w:r>
    </w:p>
    <w:p w:rsidR="002D5EF3" w:rsidRPr="00F46893" w:rsidRDefault="002D5EF3" w:rsidP="003E2DAD">
      <w:pPr>
        <w:pStyle w:val="Nadpis2"/>
        <w:spacing w:after="120"/>
        <w:rPr>
          <w:b w:val="0"/>
        </w:rPr>
      </w:pPr>
      <w:r w:rsidRPr="00DD2BBB">
        <w:t xml:space="preserve">Ujednání o úplatě za </w:t>
      </w:r>
      <w:r w:rsidR="00D22801" w:rsidRPr="00DD2BBB">
        <w:t>provádění příkazu</w:t>
      </w:r>
    </w:p>
    <w:p w:rsidR="00E42E2D" w:rsidRPr="00E42E2D" w:rsidRDefault="00D55FB3" w:rsidP="00E42E2D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Za </w:t>
      </w:r>
      <w:r w:rsidR="00D22801" w:rsidRPr="00F46893">
        <w:rPr>
          <w:rFonts w:ascii="Arial" w:hAnsi="Arial" w:cs="Arial"/>
        </w:rPr>
        <w:t>provedení příkazu</w:t>
      </w:r>
      <w:r w:rsidRPr="00F46893">
        <w:rPr>
          <w:rFonts w:ascii="Arial" w:hAnsi="Arial" w:cs="Arial"/>
        </w:rPr>
        <w:t xml:space="preserve"> se sjednává </w:t>
      </w:r>
      <w:r w:rsidR="00D22801" w:rsidRPr="00F46893">
        <w:rPr>
          <w:rFonts w:ascii="Arial" w:hAnsi="Arial" w:cs="Arial"/>
        </w:rPr>
        <w:t>odměna</w:t>
      </w:r>
      <w:r w:rsidRPr="00F46893">
        <w:rPr>
          <w:rFonts w:ascii="Arial" w:hAnsi="Arial" w:cs="Arial"/>
        </w:rPr>
        <w:t xml:space="preserve"> ve smyslu vybrané cenové nabídky ze dne</w:t>
      </w:r>
      <w:r w:rsidR="00C62C65" w:rsidRPr="00F46893">
        <w:rPr>
          <w:rFonts w:ascii="Arial" w:hAnsi="Arial" w:cs="Arial"/>
        </w:rPr>
        <w:t xml:space="preserve"> </w:t>
      </w:r>
      <w:r w:rsidR="007724B0">
        <w:rPr>
          <w:rFonts w:ascii="Arial" w:hAnsi="Arial" w:cs="Arial"/>
          <w:color w:val="FF0000"/>
        </w:rPr>
        <w:t>…………….</w:t>
      </w:r>
      <w:r w:rsidRPr="00F46893">
        <w:rPr>
          <w:rFonts w:ascii="Arial" w:hAnsi="Arial" w:cs="Arial"/>
        </w:rPr>
        <w:t xml:space="preserve"> </w:t>
      </w:r>
      <w:proofErr w:type="gramStart"/>
      <w:r w:rsidR="002D7FDA" w:rsidRPr="00E42E2D">
        <w:rPr>
          <w:rFonts w:ascii="Arial" w:hAnsi="Arial" w:cs="Arial"/>
        </w:rPr>
        <w:t>jako</w:t>
      </w:r>
      <w:proofErr w:type="gramEnd"/>
      <w:r w:rsidR="002D7FDA" w:rsidRPr="00E42E2D">
        <w:rPr>
          <w:rFonts w:ascii="Arial" w:hAnsi="Arial" w:cs="Arial"/>
        </w:rPr>
        <w:t xml:space="preserve"> odměna nejvýše přípustná</w:t>
      </w:r>
      <w:r w:rsidR="00E42E2D" w:rsidRPr="00E42E2D">
        <w:rPr>
          <w:rFonts w:ascii="Arial" w:hAnsi="Arial"/>
        </w:rPr>
        <w:t xml:space="preserve">, pevná po celou dobu vykonávání příkazu. </w:t>
      </w:r>
      <w:r w:rsidR="00E42E2D">
        <w:rPr>
          <w:rFonts w:ascii="Arial" w:hAnsi="Arial"/>
        </w:rPr>
        <w:t>Celková cena a cena za 1 kontrolu stavb</w:t>
      </w:r>
      <w:r w:rsidR="009E1DC6">
        <w:rPr>
          <w:rFonts w:ascii="Arial" w:hAnsi="Arial"/>
        </w:rPr>
        <w:t>y</w:t>
      </w:r>
      <w:r w:rsidR="00E42E2D">
        <w:rPr>
          <w:rFonts w:ascii="Arial" w:hAnsi="Arial"/>
        </w:rPr>
        <w:t xml:space="preserve">, tj. výkonu koordinátora BOZP (dále jen </w:t>
      </w:r>
      <w:proofErr w:type="spellStart"/>
      <w:r w:rsidR="00E42E2D" w:rsidRPr="00E42E2D">
        <w:rPr>
          <w:rFonts w:ascii="Arial" w:hAnsi="Arial"/>
          <w:b/>
        </w:rPr>
        <w:t>KooBOZP</w:t>
      </w:r>
      <w:proofErr w:type="spellEnd"/>
      <w:r w:rsidR="00E42E2D">
        <w:rPr>
          <w:rFonts w:ascii="Arial" w:hAnsi="Arial"/>
        </w:rPr>
        <w:t>) je stanovena dohodou smluvních stran takto</w:t>
      </w:r>
      <w:r w:rsidR="00E42E2D" w:rsidRPr="007414E8">
        <w:rPr>
          <w:rFonts w:ascii="Arial" w:hAnsi="Arial"/>
        </w:rPr>
        <w:t>:</w:t>
      </w:r>
    </w:p>
    <w:p w:rsidR="00AA11C8" w:rsidRDefault="00AA11C8" w:rsidP="00EB42AB">
      <w:pPr>
        <w:suppressAutoHyphens/>
        <w:spacing w:before="120"/>
        <w:ind w:left="426" w:hanging="284"/>
        <w:jc w:val="both"/>
        <w:rPr>
          <w:rFonts w:ascii="Arial" w:hAnsi="Arial" w:cs="Arial"/>
        </w:rPr>
      </w:pPr>
      <w:r w:rsidRPr="00AA11C8">
        <w:rPr>
          <w:rFonts w:ascii="Arial" w:hAnsi="Arial"/>
        </w:rPr>
        <w:t>a)</w:t>
      </w:r>
      <w:r>
        <w:rPr>
          <w:rFonts w:ascii="Arial" w:hAnsi="Arial"/>
          <w:b/>
        </w:rPr>
        <w:t xml:space="preserve"> </w:t>
      </w:r>
      <w:r w:rsidR="00847F27">
        <w:rPr>
          <w:rFonts w:ascii="Arial" w:hAnsi="Arial"/>
          <w:b/>
        </w:rPr>
        <w:tab/>
      </w:r>
      <w:r w:rsidRPr="00AA11C8">
        <w:rPr>
          <w:rFonts w:ascii="Arial" w:hAnsi="Arial"/>
          <w:b/>
        </w:rPr>
        <w:t xml:space="preserve">Max. celková cena výkonu </w:t>
      </w:r>
      <w:proofErr w:type="spellStart"/>
      <w:r w:rsidR="00E42E2D">
        <w:rPr>
          <w:rFonts w:ascii="Arial" w:hAnsi="Arial"/>
          <w:b/>
        </w:rPr>
        <w:t>K</w:t>
      </w:r>
      <w:r w:rsidR="00847F27">
        <w:rPr>
          <w:rFonts w:ascii="Arial" w:hAnsi="Arial"/>
          <w:b/>
        </w:rPr>
        <w:t>oo</w:t>
      </w:r>
      <w:r w:rsidRPr="00AA11C8">
        <w:rPr>
          <w:rFonts w:ascii="Arial" w:hAnsi="Arial"/>
          <w:b/>
        </w:rPr>
        <w:t>BOZP</w:t>
      </w:r>
      <w:proofErr w:type="spellEnd"/>
      <w:r w:rsidRPr="00AA11C8">
        <w:rPr>
          <w:rFonts w:ascii="Arial" w:hAnsi="Arial"/>
          <w:b/>
        </w:rPr>
        <w:t xml:space="preserve"> po</w:t>
      </w:r>
      <w:r w:rsidR="00B35CBC">
        <w:rPr>
          <w:rFonts w:ascii="Arial" w:hAnsi="Arial"/>
          <w:b/>
        </w:rPr>
        <w:t xml:space="preserve"> předpokládanou dobu </w:t>
      </w:r>
      <w:r w:rsidR="00B35CBC" w:rsidRPr="0055216E">
        <w:rPr>
          <w:rFonts w:ascii="Arial" w:hAnsi="Arial"/>
          <w:b/>
        </w:rPr>
        <w:t>činnosti</w:t>
      </w:r>
      <w:r w:rsidRPr="0055216E">
        <w:rPr>
          <w:rFonts w:ascii="Arial" w:hAnsi="Arial"/>
          <w:b/>
        </w:rPr>
        <w:t>:</w:t>
      </w:r>
      <w:r w:rsidR="00EB42AB">
        <w:rPr>
          <w:rFonts w:ascii="Arial" w:hAnsi="Arial"/>
          <w:b/>
        </w:rPr>
        <w:t xml:space="preserve"> </w:t>
      </w:r>
      <w:r w:rsidR="007724B0">
        <w:rPr>
          <w:rFonts w:ascii="Arial" w:hAnsi="Arial"/>
          <w:b/>
          <w:color w:val="FF0000"/>
        </w:rPr>
        <w:t>……………….</w:t>
      </w:r>
      <w:r w:rsidR="00E42E2D">
        <w:rPr>
          <w:rFonts w:ascii="Arial" w:hAnsi="Arial"/>
        </w:rPr>
        <w:t xml:space="preserve"> </w:t>
      </w:r>
      <w:r w:rsidR="00E42E2D" w:rsidRPr="007414E8">
        <w:rPr>
          <w:rFonts w:ascii="Arial" w:hAnsi="Arial"/>
        </w:rPr>
        <w:t>Kč bez DPH</w:t>
      </w:r>
    </w:p>
    <w:p w:rsidR="00EB42AB" w:rsidRDefault="00AA11C8" w:rsidP="00EB42AB">
      <w:pPr>
        <w:suppressAutoHyphens/>
        <w:spacing w:before="120"/>
        <w:ind w:left="426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b) </w:t>
      </w:r>
      <w:r w:rsidR="00847F27">
        <w:rPr>
          <w:rFonts w:ascii="Arial" w:hAnsi="Arial"/>
        </w:rPr>
        <w:tab/>
      </w:r>
      <w:r>
        <w:rPr>
          <w:rFonts w:ascii="Arial" w:hAnsi="Arial"/>
        </w:rPr>
        <w:t>Přičemž c</w:t>
      </w:r>
      <w:r w:rsidRPr="007414E8">
        <w:rPr>
          <w:rFonts w:ascii="Arial" w:hAnsi="Arial"/>
        </w:rPr>
        <w:t xml:space="preserve">ena </w:t>
      </w:r>
      <w:r>
        <w:rPr>
          <w:rFonts w:ascii="Arial" w:hAnsi="Arial"/>
        </w:rPr>
        <w:t xml:space="preserve">za 1 kontrolu </w:t>
      </w:r>
      <w:proofErr w:type="spellStart"/>
      <w:r w:rsidR="00E42E2D">
        <w:rPr>
          <w:rFonts w:ascii="Arial" w:hAnsi="Arial"/>
        </w:rPr>
        <w:t>Koo</w:t>
      </w:r>
      <w:r>
        <w:rPr>
          <w:rFonts w:ascii="Arial" w:hAnsi="Arial"/>
        </w:rPr>
        <w:t>BOZP</w:t>
      </w:r>
      <w:proofErr w:type="spellEnd"/>
      <w:r>
        <w:rPr>
          <w:rFonts w:ascii="Arial" w:hAnsi="Arial"/>
        </w:rPr>
        <w:t xml:space="preserve"> </w:t>
      </w:r>
      <w:r w:rsidR="00E42E2D">
        <w:rPr>
          <w:rFonts w:ascii="Arial" w:hAnsi="Arial"/>
        </w:rPr>
        <w:t>stavb</w:t>
      </w:r>
      <w:r w:rsidR="00FF78CA">
        <w:rPr>
          <w:rFonts w:ascii="Arial" w:hAnsi="Arial"/>
        </w:rPr>
        <w:t>y</w:t>
      </w:r>
      <w:r w:rsidR="00E42E2D">
        <w:rPr>
          <w:rFonts w:ascii="Arial" w:hAnsi="Arial"/>
        </w:rPr>
        <w:t xml:space="preserve"> </w:t>
      </w:r>
      <w:r>
        <w:rPr>
          <w:rFonts w:ascii="Arial" w:hAnsi="Arial"/>
        </w:rPr>
        <w:t>činí</w:t>
      </w:r>
      <w:r w:rsidRPr="007414E8">
        <w:rPr>
          <w:rFonts w:ascii="Arial" w:hAnsi="Arial"/>
        </w:rPr>
        <w:t xml:space="preserve">: </w:t>
      </w:r>
      <w:r w:rsidR="007724B0">
        <w:rPr>
          <w:rFonts w:ascii="Arial" w:hAnsi="Arial"/>
          <w:color w:val="FF0000"/>
        </w:rPr>
        <w:t xml:space="preserve">……………. </w:t>
      </w:r>
      <w:r w:rsidRPr="007414E8">
        <w:rPr>
          <w:rFonts w:ascii="Arial" w:hAnsi="Arial"/>
        </w:rPr>
        <w:t>Kč bez DPH</w:t>
      </w:r>
      <w:r w:rsidR="00EB42AB">
        <w:rPr>
          <w:rFonts w:ascii="Arial" w:hAnsi="Arial"/>
        </w:rPr>
        <w:t xml:space="preserve">. </w:t>
      </w:r>
      <w:r w:rsidR="009A0706">
        <w:rPr>
          <w:rFonts w:ascii="Arial" w:hAnsi="Arial"/>
        </w:rPr>
        <w:t xml:space="preserve"> </w:t>
      </w:r>
    </w:p>
    <w:p w:rsidR="002E32CB" w:rsidRDefault="002E32CB" w:rsidP="00EB42AB">
      <w:pPr>
        <w:suppressAutoHyphens/>
        <w:spacing w:before="120"/>
        <w:ind w:left="426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c)  </w:t>
      </w:r>
      <w:r w:rsidRPr="002E32CB">
        <w:rPr>
          <w:rFonts w:ascii="Arial" w:hAnsi="Arial"/>
        </w:rPr>
        <w:t xml:space="preserve">Předpokládaný počet výkonu činnosti </w:t>
      </w:r>
      <w:proofErr w:type="spellStart"/>
      <w:r w:rsidRPr="002E32CB">
        <w:rPr>
          <w:rFonts w:ascii="Arial" w:hAnsi="Arial"/>
        </w:rPr>
        <w:t>kooBOZP</w:t>
      </w:r>
      <w:proofErr w:type="spellEnd"/>
      <w:r w:rsidRPr="002E32CB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2E32CB">
        <w:rPr>
          <w:rFonts w:ascii="Arial" w:hAnsi="Arial"/>
          <w:color w:val="FF0000"/>
        </w:rPr>
        <w:t xml:space="preserve">…………. </w:t>
      </w:r>
      <w:proofErr w:type="gramStart"/>
      <w:r w:rsidRPr="002E32CB">
        <w:rPr>
          <w:rFonts w:ascii="Arial" w:hAnsi="Arial"/>
        </w:rPr>
        <w:t>kontrol</w:t>
      </w:r>
      <w:proofErr w:type="gramEnd"/>
      <w:r w:rsidRPr="002E32CB">
        <w:rPr>
          <w:rFonts w:ascii="Arial" w:hAnsi="Arial"/>
        </w:rPr>
        <w:t xml:space="preserve"> stavby</w:t>
      </w:r>
    </w:p>
    <w:p w:rsidR="00AA11C8" w:rsidRPr="009A0706" w:rsidRDefault="00EB42AB" w:rsidP="002E32CB">
      <w:pPr>
        <w:suppressAutoHyphens/>
        <w:spacing w:before="120"/>
        <w:ind w:left="426"/>
        <w:jc w:val="both"/>
        <w:rPr>
          <w:rFonts w:ascii="Arial" w:hAnsi="Arial"/>
        </w:rPr>
      </w:pPr>
      <w:r w:rsidRPr="00EB42AB">
        <w:rPr>
          <w:rFonts w:ascii="Arial" w:hAnsi="Arial"/>
        </w:rPr>
        <w:lastRenderedPageBreak/>
        <w:t>Počet nutných kontrol stavby: (předpokládají se min</w:t>
      </w:r>
      <w:r w:rsidR="00185A9C">
        <w:rPr>
          <w:rFonts w:ascii="Arial" w:hAnsi="Arial"/>
        </w:rPr>
        <w:t>.</w:t>
      </w:r>
      <w:r w:rsidRPr="00EB42AB">
        <w:rPr>
          <w:rFonts w:ascii="Arial" w:hAnsi="Arial"/>
        </w:rPr>
        <w:t xml:space="preserve"> 2 kontroly v každém kalendářním měsíci, kdy budou </w:t>
      </w:r>
      <w:r w:rsidR="002E32CB">
        <w:rPr>
          <w:rFonts w:ascii="Arial" w:hAnsi="Arial"/>
        </w:rPr>
        <w:t xml:space="preserve">na </w:t>
      </w:r>
      <w:r>
        <w:rPr>
          <w:rFonts w:ascii="Arial" w:hAnsi="Arial"/>
        </w:rPr>
        <w:t xml:space="preserve">stavbě </w:t>
      </w:r>
      <w:r w:rsidRPr="00EB42AB">
        <w:rPr>
          <w:rFonts w:ascii="Arial" w:hAnsi="Arial"/>
        </w:rPr>
        <w:t>probíhat stavební práce)</w:t>
      </w:r>
      <w:r>
        <w:rPr>
          <w:rFonts w:ascii="Arial" w:hAnsi="Arial"/>
        </w:rPr>
        <w:t>.</w:t>
      </w:r>
    </w:p>
    <w:p w:rsidR="00DD2BBB" w:rsidRDefault="00DD2BBB" w:rsidP="00847F27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Příkazce uhradí</w:t>
      </w:r>
      <w:r w:rsidRPr="000322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odměnu </w:t>
      </w:r>
      <w:r w:rsidRPr="00032235">
        <w:rPr>
          <w:rFonts w:ascii="Arial" w:hAnsi="Arial" w:cs="Arial"/>
        </w:rPr>
        <w:t xml:space="preserve">postupně na základě vystavených </w:t>
      </w:r>
      <w:r>
        <w:rPr>
          <w:rFonts w:ascii="Arial" w:hAnsi="Arial" w:cs="Arial"/>
        </w:rPr>
        <w:t>daňových dokladů (dále jen „faktur“), které příkazník vystaví: jednorázově za úvodní činnost a měsíčně za průběžnou</w:t>
      </w:r>
      <w:r w:rsidR="00AD50CA">
        <w:rPr>
          <w:rFonts w:ascii="Arial" w:hAnsi="Arial" w:cs="Arial"/>
        </w:rPr>
        <w:t xml:space="preserve"> činnost vždy nejpozději do 15. </w:t>
      </w:r>
      <w:r>
        <w:rPr>
          <w:rFonts w:ascii="Arial" w:hAnsi="Arial" w:cs="Arial"/>
        </w:rPr>
        <w:t>kalendářního dne následujícího měsíce na základě protokolu o předání potvrzeném osobou pověřenou příkazcem kontrolova</w:t>
      </w:r>
      <w:r w:rsidR="006857D3">
        <w:rPr>
          <w:rFonts w:ascii="Arial" w:hAnsi="Arial" w:cs="Arial"/>
        </w:rPr>
        <w:t>t realizaci S</w:t>
      </w:r>
      <w:r>
        <w:rPr>
          <w:rFonts w:ascii="Arial" w:hAnsi="Arial" w:cs="Arial"/>
        </w:rPr>
        <w:t>tavby a provádění tohoto přík</w:t>
      </w:r>
      <w:r w:rsidR="00AD50CA">
        <w:rPr>
          <w:rFonts w:ascii="Arial" w:hAnsi="Arial" w:cs="Arial"/>
        </w:rPr>
        <w:t>azu v případě úvodní činnosti a </w:t>
      </w:r>
      <w:r>
        <w:rPr>
          <w:rFonts w:ascii="Arial" w:hAnsi="Arial" w:cs="Arial"/>
        </w:rPr>
        <w:t xml:space="preserve">na základě výkazu poskytnutých služeb v případě průběžné činnosti, který bude potvrzený osobou pověřenou příkazcem kontrolovat realizaci </w:t>
      </w:r>
      <w:r w:rsidR="006857D3">
        <w:rPr>
          <w:rFonts w:ascii="Arial" w:hAnsi="Arial" w:cs="Arial"/>
        </w:rPr>
        <w:t>S</w:t>
      </w:r>
      <w:r>
        <w:rPr>
          <w:rFonts w:ascii="Arial" w:hAnsi="Arial" w:cs="Arial"/>
        </w:rPr>
        <w:t>tavby a provádění tohoto příkazu.</w:t>
      </w:r>
    </w:p>
    <w:p w:rsidR="00DD2BBB" w:rsidRPr="00D533F8" w:rsidRDefault="00DD2BBB" w:rsidP="008E222B">
      <w:pPr>
        <w:suppressAutoHyphens/>
        <w:spacing w:before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Součástí faktur budou rovněž zprávy o průběžném plnění činností uvedených v čl.</w:t>
      </w:r>
      <w:r w:rsidR="0039353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II </w:t>
      </w:r>
      <w:r w:rsidR="00FB414C">
        <w:rPr>
          <w:rFonts w:ascii="Arial" w:hAnsi="Arial" w:cs="Arial"/>
        </w:rPr>
        <w:t>Příkaz</w:t>
      </w:r>
      <w:r>
        <w:rPr>
          <w:rFonts w:ascii="Arial" w:hAnsi="Arial" w:cs="Arial"/>
        </w:rPr>
        <w:t xml:space="preserve"> této příkazní smlouvy.</w:t>
      </w:r>
    </w:p>
    <w:p w:rsidR="00763169" w:rsidRPr="00F46893" w:rsidRDefault="00D55FB3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K uvedené </w:t>
      </w:r>
      <w:r w:rsidR="00763169" w:rsidRPr="00F46893">
        <w:rPr>
          <w:rFonts w:ascii="Arial" w:hAnsi="Arial" w:cs="Arial"/>
        </w:rPr>
        <w:t xml:space="preserve">celkové </w:t>
      </w:r>
      <w:r w:rsidR="00CF6E63" w:rsidRPr="00F46893">
        <w:rPr>
          <w:rFonts w:ascii="Arial" w:hAnsi="Arial" w:cs="Arial"/>
        </w:rPr>
        <w:t>ceně bude připočítána</w:t>
      </w:r>
      <w:r w:rsidRPr="00F46893">
        <w:rPr>
          <w:rFonts w:ascii="Arial" w:hAnsi="Arial" w:cs="Arial"/>
        </w:rPr>
        <w:t xml:space="preserve"> DPH v zákonem stanovené výši.</w:t>
      </w:r>
    </w:p>
    <w:p w:rsidR="00763169" w:rsidRPr="00F46893" w:rsidRDefault="00D11C52" w:rsidP="007A5A64">
      <w:pPr>
        <w:numPr>
          <w:ilvl w:val="0"/>
          <w:numId w:val="38"/>
        </w:numPr>
        <w:suppressAutoHyphens/>
        <w:spacing w:before="120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Uvedená cena je závazná a nejvýše přípustná po celou dobu provádění činnosti.</w:t>
      </w:r>
      <w:r w:rsidR="00705320" w:rsidRPr="00F46893">
        <w:rPr>
          <w:rFonts w:ascii="Arial" w:hAnsi="Arial" w:cs="Arial"/>
        </w:rPr>
        <w:t xml:space="preserve"> </w:t>
      </w:r>
      <w:r w:rsidR="007A5A64" w:rsidRPr="007A5A64">
        <w:rPr>
          <w:rFonts w:ascii="Arial" w:hAnsi="Arial" w:cs="Arial"/>
        </w:rPr>
        <w:t>Do ceny jsou zahrnuty veškeré náklady na cestovné a veškeré náklady, které Příkazníkovi v souvislosti s touto smlouvou a jejím plněním vznikly nebo vzniknou</w:t>
      </w:r>
      <w:r w:rsidR="00705320" w:rsidRPr="00F46893">
        <w:rPr>
          <w:rFonts w:ascii="Arial" w:hAnsi="Arial" w:cs="Arial"/>
        </w:rPr>
        <w:t>.</w:t>
      </w:r>
      <w:r w:rsidR="007A5A64">
        <w:rPr>
          <w:rFonts w:ascii="Arial" w:hAnsi="Arial" w:cs="Arial"/>
        </w:rPr>
        <w:t xml:space="preserve"> </w:t>
      </w:r>
    </w:p>
    <w:p w:rsidR="00AC0E7B" w:rsidRDefault="00D55FB3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V</w:t>
      </w:r>
      <w:r w:rsidR="00D11C52" w:rsidRPr="00F46893">
        <w:rPr>
          <w:rFonts w:ascii="Arial" w:hAnsi="Arial" w:cs="Arial"/>
        </w:rPr>
        <w:t>e výše uvedené celkové ceně za vykonanou činnost</w:t>
      </w:r>
      <w:r w:rsidRPr="00F46893">
        <w:rPr>
          <w:rFonts w:ascii="Arial" w:hAnsi="Arial" w:cs="Arial"/>
        </w:rPr>
        <w:t xml:space="preserve"> jsou již zcela zahrnuty a promítnuty ve</w:t>
      </w:r>
      <w:r w:rsidR="00D11C52" w:rsidRPr="00F46893">
        <w:rPr>
          <w:rFonts w:ascii="Arial" w:hAnsi="Arial" w:cs="Arial"/>
        </w:rPr>
        <w:t>škeré nák</w:t>
      </w:r>
      <w:r w:rsidR="00571068" w:rsidRPr="00F46893">
        <w:rPr>
          <w:rFonts w:ascii="Arial" w:hAnsi="Arial" w:cs="Arial"/>
        </w:rPr>
        <w:t>lady, které příkazníkovi</w:t>
      </w:r>
      <w:r w:rsidRPr="00F46893">
        <w:rPr>
          <w:rFonts w:ascii="Arial" w:hAnsi="Arial" w:cs="Arial"/>
        </w:rPr>
        <w:t xml:space="preserve"> v souvislosti s touto smlouvou a jejím plněním </w:t>
      </w:r>
      <w:r w:rsidR="00D11C52" w:rsidRPr="00F46893">
        <w:rPr>
          <w:rFonts w:ascii="Arial" w:hAnsi="Arial" w:cs="Arial"/>
        </w:rPr>
        <w:t>vznikly nebo vzniknou</w:t>
      </w:r>
      <w:r w:rsidR="00571068" w:rsidRPr="00F46893">
        <w:rPr>
          <w:rFonts w:ascii="Arial" w:hAnsi="Arial" w:cs="Arial"/>
        </w:rPr>
        <w:t>.</w:t>
      </w:r>
    </w:p>
    <w:p w:rsidR="00AC0E7B" w:rsidRPr="00AC0E7B" w:rsidRDefault="00AC0E7B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AC0E7B">
        <w:rPr>
          <w:rFonts w:ascii="Arial" w:hAnsi="Arial" w:cs="Arial"/>
        </w:rPr>
        <w:t>Sjednanou</w:t>
      </w:r>
      <w:r w:rsidR="00042772">
        <w:rPr>
          <w:rFonts w:ascii="Arial" w:hAnsi="Arial" w:cs="Arial"/>
        </w:rPr>
        <w:t xml:space="preserve"> cenu</w:t>
      </w:r>
      <w:r w:rsidRPr="00AC0E7B">
        <w:rPr>
          <w:rFonts w:ascii="Arial" w:hAnsi="Arial" w:cs="Arial"/>
        </w:rPr>
        <w:t xml:space="preserve"> je možno překročit pouze tehdy, jestliže příkazce dodatečně požaduje a objedná činnosti nad rámec této příkazní smlouvy, dojde-li k překročení doby realizace Stavby oproti původně smluvené době realizace o více než jeden měsíc, nebo dojde k nutnému navýšení počtu kontrol z</w:t>
      </w:r>
      <w:r>
        <w:rPr>
          <w:rFonts w:ascii="Arial" w:hAnsi="Arial" w:cs="Arial"/>
        </w:rPr>
        <w:t> </w:t>
      </w:r>
      <w:r w:rsidRPr="00AC0E7B">
        <w:rPr>
          <w:rFonts w:ascii="Arial" w:hAnsi="Arial" w:cs="Arial"/>
        </w:rPr>
        <w:t>nepředvídatelných příčin, přičemž toto navýšení bude</w:t>
      </w:r>
      <w:r w:rsidR="001B6222">
        <w:rPr>
          <w:rFonts w:ascii="Arial" w:hAnsi="Arial" w:cs="Arial"/>
        </w:rPr>
        <w:t xml:space="preserve"> odsouhlaseno oběma stranami. V </w:t>
      </w:r>
      <w:r w:rsidRPr="00AC0E7B">
        <w:rPr>
          <w:rFonts w:ascii="Arial" w:hAnsi="Arial" w:cs="Arial"/>
        </w:rPr>
        <w:t>takovém případě strany uzavřou dodatek smlouvy.</w:t>
      </w:r>
    </w:p>
    <w:p w:rsidR="00763169" w:rsidRPr="00F46893" w:rsidRDefault="00EE371D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Příkazce</w:t>
      </w:r>
      <w:r w:rsidR="005C5B24" w:rsidRPr="00F46893">
        <w:rPr>
          <w:rFonts w:ascii="Arial" w:hAnsi="Arial" w:cs="Arial"/>
        </w:rPr>
        <w:t xml:space="preserve"> neposkytuje žádnou zálohu.</w:t>
      </w:r>
    </w:p>
    <w:p w:rsidR="00763169" w:rsidRPr="00F46893" w:rsidRDefault="00D22801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>Příkazník</w:t>
      </w:r>
      <w:r w:rsidR="00B3034C" w:rsidRPr="00F46893">
        <w:rPr>
          <w:rFonts w:ascii="Arial" w:hAnsi="Arial" w:cs="Arial"/>
        </w:rPr>
        <w:t xml:space="preserve"> zajistí, aby daňov</w:t>
      </w:r>
      <w:r w:rsidR="006857D3">
        <w:rPr>
          <w:rFonts w:ascii="Arial" w:hAnsi="Arial" w:cs="Arial"/>
        </w:rPr>
        <w:t>é doklady byly označeny názvem S</w:t>
      </w:r>
      <w:r w:rsidR="003B53CF">
        <w:rPr>
          <w:rFonts w:ascii="Arial" w:hAnsi="Arial" w:cs="Arial"/>
        </w:rPr>
        <w:t>tavby,</w:t>
      </w:r>
      <w:r w:rsidR="00B3034C" w:rsidRPr="00F46893">
        <w:rPr>
          <w:rFonts w:ascii="Arial" w:hAnsi="Arial" w:cs="Arial"/>
        </w:rPr>
        <w:t xml:space="preserve"> čí</w:t>
      </w:r>
      <w:r w:rsidR="006857D3">
        <w:rPr>
          <w:rFonts w:ascii="Arial" w:hAnsi="Arial" w:cs="Arial"/>
        </w:rPr>
        <w:t>slem S</w:t>
      </w:r>
      <w:r w:rsidR="00B3034C" w:rsidRPr="00F46893">
        <w:rPr>
          <w:rFonts w:ascii="Arial" w:hAnsi="Arial" w:cs="Arial"/>
        </w:rPr>
        <w:t xml:space="preserve">tavby </w:t>
      </w:r>
      <w:r w:rsidR="003B53CF">
        <w:rPr>
          <w:rFonts w:ascii="Arial" w:hAnsi="Arial" w:cs="Arial"/>
        </w:rPr>
        <w:t xml:space="preserve">a číslem smlouvy </w:t>
      </w:r>
      <w:r w:rsidR="00DF2E81" w:rsidRPr="00F46893">
        <w:rPr>
          <w:rFonts w:ascii="Arial" w:hAnsi="Arial" w:cs="Arial"/>
        </w:rPr>
        <w:t xml:space="preserve">příkazce </w:t>
      </w:r>
      <w:r w:rsidR="00B3034C" w:rsidRPr="00F46893">
        <w:rPr>
          <w:rFonts w:ascii="Arial" w:hAnsi="Arial" w:cs="Arial"/>
        </w:rPr>
        <w:t>v souladu s údaji uvedenými v této smlou</w:t>
      </w:r>
      <w:r w:rsidR="00EE6BE3" w:rsidRPr="00F46893">
        <w:rPr>
          <w:rFonts w:ascii="Arial" w:hAnsi="Arial" w:cs="Arial"/>
        </w:rPr>
        <w:t>vě</w:t>
      </w:r>
      <w:r w:rsidR="00B3034C" w:rsidRPr="00F46893">
        <w:rPr>
          <w:rFonts w:ascii="Arial" w:hAnsi="Arial" w:cs="Arial"/>
        </w:rPr>
        <w:t>. Bez těchto údajů nebudou daňové doklady proplaceny.</w:t>
      </w:r>
    </w:p>
    <w:p w:rsidR="00763169" w:rsidRPr="00F46893" w:rsidRDefault="002D7FDA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  <w:rPr>
          <w:rFonts w:ascii="Arial" w:hAnsi="Arial" w:cs="Arial"/>
        </w:rPr>
      </w:pPr>
      <w:r w:rsidRPr="00F46893">
        <w:rPr>
          <w:rFonts w:ascii="Arial" w:hAnsi="Arial" w:cs="Arial"/>
        </w:rPr>
        <w:t xml:space="preserve">Faktura </w:t>
      </w:r>
      <w:r w:rsidR="00B3034C" w:rsidRPr="00F46893">
        <w:rPr>
          <w:rFonts w:ascii="Arial" w:hAnsi="Arial" w:cs="Arial"/>
        </w:rPr>
        <w:t>bude mít náležitosti ve smyslu ustanovení zákona č.</w:t>
      </w:r>
      <w:r w:rsidR="00664FA9">
        <w:rPr>
          <w:rFonts w:ascii="Arial" w:hAnsi="Arial" w:cs="Arial"/>
        </w:rPr>
        <w:t> </w:t>
      </w:r>
      <w:r w:rsidR="00B3034C" w:rsidRPr="00F46893">
        <w:rPr>
          <w:rFonts w:ascii="Arial" w:hAnsi="Arial" w:cs="Arial"/>
        </w:rPr>
        <w:t xml:space="preserve">235/2004 Sb., ve </w:t>
      </w:r>
      <w:r w:rsidR="002D761E" w:rsidRPr="00F46893">
        <w:rPr>
          <w:rFonts w:ascii="Arial" w:hAnsi="Arial" w:cs="Arial"/>
        </w:rPr>
        <w:t>znění pozdějších předpisů</w:t>
      </w:r>
      <w:r w:rsidR="00B3034C" w:rsidRPr="00F46893">
        <w:rPr>
          <w:rFonts w:ascii="Arial" w:hAnsi="Arial" w:cs="Arial"/>
        </w:rPr>
        <w:t>.</w:t>
      </w:r>
    </w:p>
    <w:p w:rsidR="0014485D" w:rsidRPr="00F46893" w:rsidRDefault="002D7FDA" w:rsidP="008E222B">
      <w:pPr>
        <w:numPr>
          <w:ilvl w:val="0"/>
          <w:numId w:val="38"/>
        </w:numPr>
        <w:suppressAutoHyphens/>
        <w:spacing w:before="120"/>
        <w:ind w:left="357" w:hanging="357"/>
        <w:jc w:val="both"/>
      </w:pPr>
      <w:r w:rsidRPr="00F46893">
        <w:rPr>
          <w:rFonts w:ascii="Arial" w:hAnsi="Arial" w:cs="Arial"/>
        </w:rPr>
        <w:t>Splatnost faktury vystavené příkazníkem je třicet dnů od data prokazatelného doručení faktury příkazci. Faktura musí obsahovat veškeré náležitosti dle předpisů o účetnictví a dle daňových předpisů. V případě, že faktura nebude obsahovat potřebné náležitosti nebo bude obsahovat chybné či neúplné údaje, je</w:t>
      </w:r>
      <w:r w:rsidR="0039353D">
        <w:rPr>
          <w:rFonts w:ascii="Arial" w:hAnsi="Arial" w:cs="Arial"/>
        </w:rPr>
        <w:t> </w:t>
      </w:r>
      <w:r w:rsidRPr="00F46893">
        <w:rPr>
          <w:rFonts w:ascii="Arial" w:hAnsi="Arial" w:cs="Arial"/>
        </w:rPr>
        <w:t>příkazce oprávněn ji vrátit příkazníkovi k opravě či doplnění. Vrácení faktury musí být provedeno do data její splatnosti. Po vrácení faktury nové či opravené počíná běžet nová lhůta splatnosti. Mezibankovní zúčtování není započítáno ve lhůtě splatnosti.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VII.</w:t>
      </w:r>
    </w:p>
    <w:p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Termín</w:t>
      </w:r>
      <w:r w:rsidR="00043372" w:rsidRPr="00F46893">
        <w:t>y</w:t>
      </w:r>
      <w:r w:rsidRPr="00F46893">
        <w:t xml:space="preserve"> plnění</w:t>
      </w:r>
    </w:p>
    <w:p w:rsidR="00E64F42" w:rsidRPr="00F46893" w:rsidRDefault="00EE371D" w:rsidP="002E32CB">
      <w:pPr>
        <w:suppressAutoHyphens/>
        <w:spacing w:before="120"/>
        <w:ind w:firstLine="708"/>
        <w:jc w:val="both"/>
        <w:rPr>
          <w:rFonts w:ascii="Arial" w:hAnsi="Arial" w:cs="Arial"/>
        </w:rPr>
      </w:pPr>
      <w:r w:rsidRPr="00F46893">
        <w:rPr>
          <w:rFonts w:ascii="Arial" w:hAnsi="Arial"/>
        </w:rPr>
        <w:t>Příkazce</w:t>
      </w:r>
      <w:r w:rsidR="00B3034C" w:rsidRPr="00F46893">
        <w:rPr>
          <w:rFonts w:ascii="Arial" w:hAnsi="Arial"/>
        </w:rPr>
        <w:t xml:space="preserve"> </w:t>
      </w:r>
      <w:r w:rsidR="00E64F42" w:rsidRPr="00F46893">
        <w:rPr>
          <w:rFonts w:ascii="Arial" w:hAnsi="Arial" w:cs="Arial"/>
        </w:rPr>
        <w:t>pro plnění zakázky stanoví následující termíny:</w:t>
      </w:r>
    </w:p>
    <w:p w:rsidR="00D91F72" w:rsidRDefault="00512042" w:rsidP="002E32CB">
      <w:pPr>
        <w:suppressAutoHyphens/>
        <w:spacing w:before="120"/>
        <w:ind w:firstLine="708"/>
        <w:jc w:val="both"/>
        <w:rPr>
          <w:rFonts w:ascii="Arial" w:hAnsi="Arial" w:cs="Arial"/>
          <w:b/>
        </w:rPr>
      </w:pPr>
      <w:r w:rsidRPr="00F46893">
        <w:rPr>
          <w:rFonts w:ascii="Arial" w:hAnsi="Arial" w:cs="Arial"/>
        </w:rPr>
        <w:t>Zahájení činnosti</w:t>
      </w:r>
      <w:r w:rsidRPr="00F46893">
        <w:rPr>
          <w:rFonts w:ascii="Arial" w:hAnsi="Arial" w:cs="Arial"/>
          <w:b/>
        </w:rPr>
        <w:t xml:space="preserve">: </w:t>
      </w:r>
      <w:r w:rsidR="00281943" w:rsidRPr="00F46893">
        <w:rPr>
          <w:rFonts w:ascii="Arial" w:hAnsi="Arial" w:cs="Arial"/>
          <w:b/>
        </w:rPr>
        <w:tab/>
      </w:r>
      <w:r w:rsidR="00BE251C">
        <w:rPr>
          <w:rFonts w:ascii="Arial" w:hAnsi="Arial" w:cs="Arial"/>
          <w:b/>
        </w:rPr>
        <w:tab/>
      </w:r>
      <w:r w:rsidR="00EB42AB" w:rsidRPr="00EB42AB">
        <w:rPr>
          <w:rFonts w:ascii="Arial" w:hAnsi="Arial" w:cs="Arial"/>
          <w:b/>
        </w:rPr>
        <w:t>v den nabytí účinnosti smlouvy</w:t>
      </w:r>
    </w:p>
    <w:p w:rsidR="00FD7932" w:rsidRPr="0055216E" w:rsidRDefault="00D91F72" w:rsidP="002E32CB">
      <w:pPr>
        <w:suppressAutoHyphens/>
        <w:spacing w:before="120"/>
        <w:ind w:firstLine="708"/>
        <w:jc w:val="both"/>
        <w:rPr>
          <w:rFonts w:ascii="Arial" w:hAnsi="Arial" w:cs="Arial"/>
          <w:b/>
        </w:rPr>
      </w:pPr>
      <w:bookmarkStart w:id="0" w:name="_GoBack"/>
      <w:bookmarkEnd w:id="0"/>
      <w:r w:rsidRPr="0055216E">
        <w:rPr>
          <w:rFonts w:ascii="Arial" w:hAnsi="Arial" w:cs="Arial"/>
        </w:rPr>
        <w:t xml:space="preserve">Ukončení </w:t>
      </w:r>
      <w:r w:rsidR="00CF6E63" w:rsidRPr="0055216E">
        <w:rPr>
          <w:rFonts w:ascii="Arial" w:hAnsi="Arial" w:cs="Arial"/>
        </w:rPr>
        <w:t>činnosti</w:t>
      </w:r>
      <w:r w:rsidRPr="0055216E">
        <w:rPr>
          <w:rFonts w:ascii="Arial" w:hAnsi="Arial" w:cs="Arial"/>
        </w:rPr>
        <w:t xml:space="preserve">: </w:t>
      </w:r>
      <w:r w:rsidR="00281943" w:rsidRPr="0055216E">
        <w:rPr>
          <w:rFonts w:ascii="Arial" w:hAnsi="Arial" w:cs="Arial"/>
        </w:rPr>
        <w:tab/>
      </w:r>
      <w:r w:rsidR="00BE251C" w:rsidRPr="0055216E">
        <w:rPr>
          <w:rFonts w:ascii="Arial" w:hAnsi="Arial" w:cs="Arial"/>
        </w:rPr>
        <w:tab/>
      </w:r>
      <w:r w:rsidR="00EB42AB" w:rsidRPr="00EB42AB">
        <w:rPr>
          <w:rFonts w:ascii="Arial" w:hAnsi="Arial" w:cs="Arial"/>
          <w:b/>
        </w:rPr>
        <w:t>do 31. 12. 2027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VIII.</w:t>
      </w:r>
    </w:p>
    <w:p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Další závazky</w:t>
      </w:r>
      <w:r w:rsidR="00CC0F50" w:rsidRPr="00F46893">
        <w:t xml:space="preserve"> </w:t>
      </w:r>
    </w:p>
    <w:p w:rsidR="00617506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A1671B">
        <w:rPr>
          <w:rFonts w:ascii="Arial" w:hAnsi="Arial"/>
        </w:rPr>
        <w:t xml:space="preserve">Veškeré údaje a informace </w:t>
      </w:r>
      <w:r w:rsidRPr="00B3034C">
        <w:rPr>
          <w:rFonts w:ascii="Arial" w:hAnsi="Arial"/>
        </w:rPr>
        <w:t xml:space="preserve">poskytnuté </w:t>
      </w:r>
      <w:r>
        <w:rPr>
          <w:rFonts w:ascii="Arial" w:hAnsi="Arial"/>
        </w:rPr>
        <w:t>příkazníkovi</w:t>
      </w:r>
      <w:r w:rsidRPr="00B3034C">
        <w:rPr>
          <w:rFonts w:ascii="Arial" w:hAnsi="Arial"/>
        </w:rPr>
        <w:t xml:space="preserve"> v souvislosti s jeho činností zachová v tajnosti a zavazuje se, že je nebude dál rozšiřovat, kromě případů, kdy je jejich využití nezbytné nebo užitečné za účelem splnění </w:t>
      </w:r>
      <w:r>
        <w:rPr>
          <w:rFonts w:ascii="Arial" w:hAnsi="Arial"/>
        </w:rPr>
        <w:t>příkazu</w:t>
      </w:r>
      <w:r w:rsidRPr="00B3034C">
        <w:rPr>
          <w:rFonts w:ascii="Arial" w:hAnsi="Arial"/>
        </w:rPr>
        <w:t>.</w:t>
      </w:r>
    </w:p>
    <w:p w:rsidR="00617506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B3034C">
        <w:rPr>
          <w:rFonts w:ascii="Arial" w:hAnsi="Arial"/>
        </w:rPr>
        <w:t xml:space="preserve">V případě, že povinnosti </w:t>
      </w:r>
      <w:r>
        <w:rPr>
          <w:rFonts w:ascii="Arial" w:hAnsi="Arial"/>
        </w:rPr>
        <w:t xml:space="preserve">příkazníka </w:t>
      </w:r>
      <w:r w:rsidRPr="00B3034C">
        <w:rPr>
          <w:rFonts w:ascii="Arial" w:hAnsi="Arial"/>
        </w:rPr>
        <w:t xml:space="preserve">se dostanou do rozporů s obchodními zájmy </w:t>
      </w:r>
      <w:r>
        <w:rPr>
          <w:rFonts w:ascii="Arial" w:hAnsi="Arial"/>
        </w:rPr>
        <w:t>příkazce</w:t>
      </w:r>
      <w:r w:rsidRPr="00B3034C">
        <w:rPr>
          <w:rFonts w:ascii="Arial" w:hAnsi="Arial"/>
        </w:rPr>
        <w:t>, je povinen tuto situaci projednat neprodleně s jeho zástupci.</w:t>
      </w:r>
    </w:p>
    <w:p w:rsidR="00617506" w:rsidRDefault="00617506" w:rsidP="008E222B">
      <w:pPr>
        <w:numPr>
          <w:ilvl w:val="0"/>
          <w:numId w:val="46"/>
        </w:numPr>
        <w:tabs>
          <w:tab w:val="clear" w:pos="360"/>
        </w:tabs>
        <w:spacing w:before="120"/>
        <w:ind w:left="426"/>
        <w:jc w:val="both"/>
        <w:rPr>
          <w:rFonts w:ascii="Arial" w:hAnsi="Arial"/>
        </w:rPr>
      </w:pPr>
      <w:r w:rsidRPr="006377B9">
        <w:rPr>
          <w:rFonts w:ascii="Arial" w:hAnsi="Arial"/>
        </w:rPr>
        <w:t>Příkazník podpisem potvrzu</w:t>
      </w:r>
      <w:r>
        <w:rPr>
          <w:rFonts w:ascii="Arial" w:hAnsi="Arial"/>
        </w:rPr>
        <w:t>je své určení koordinátora BOZP</w:t>
      </w:r>
      <w:r w:rsidRPr="006377B9">
        <w:rPr>
          <w:rFonts w:ascii="Arial" w:hAnsi="Arial"/>
        </w:rPr>
        <w:t xml:space="preserve"> na </w:t>
      </w:r>
      <w:r>
        <w:rPr>
          <w:rFonts w:ascii="Arial" w:hAnsi="Arial"/>
        </w:rPr>
        <w:t>S</w:t>
      </w:r>
      <w:r w:rsidRPr="006377B9">
        <w:rPr>
          <w:rFonts w:ascii="Arial" w:hAnsi="Arial"/>
        </w:rPr>
        <w:t>tavbě</w:t>
      </w:r>
      <w:r>
        <w:rPr>
          <w:rFonts w:ascii="Arial" w:hAnsi="Arial"/>
        </w:rPr>
        <w:t>,</w:t>
      </w:r>
      <w:r w:rsidRPr="006377B9">
        <w:rPr>
          <w:rFonts w:ascii="Arial" w:hAnsi="Arial"/>
        </w:rPr>
        <w:t xml:space="preserve"> a potvrzuje, že</w:t>
      </w:r>
      <w:r>
        <w:rPr>
          <w:rFonts w:ascii="Arial" w:hAnsi="Arial"/>
        </w:rPr>
        <w:t xml:space="preserve"> osoba, která bude osobně příkaz vykonávat,</w:t>
      </w:r>
      <w:r w:rsidRPr="006377B9">
        <w:rPr>
          <w:rFonts w:ascii="Arial" w:hAnsi="Arial"/>
        </w:rPr>
        <w:t xml:space="preserve"> má</w:t>
      </w:r>
      <w:r>
        <w:rPr>
          <w:rFonts w:ascii="Arial" w:hAnsi="Arial"/>
        </w:rPr>
        <w:t xml:space="preserve"> pro řádné plnění příkazu</w:t>
      </w:r>
      <w:r w:rsidRPr="006377B9">
        <w:rPr>
          <w:rFonts w:ascii="Arial" w:hAnsi="Arial"/>
        </w:rPr>
        <w:t xml:space="preserve"> </w:t>
      </w:r>
      <w:r>
        <w:rPr>
          <w:rFonts w:ascii="Arial" w:hAnsi="Arial"/>
        </w:rPr>
        <w:t xml:space="preserve">dle </w:t>
      </w:r>
      <w:r w:rsidRPr="006377B9">
        <w:rPr>
          <w:rFonts w:ascii="Arial" w:hAnsi="Arial"/>
        </w:rPr>
        <w:t>této smlouvy platnou odbornou způsobilost, tzn., že</w:t>
      </w:r>
      <w:r>
        <w:rPr>
          <w:rFonts w:ascii="Arial" w:hAnsi="Arial"/>
        </w:rPr>
        <w:t xml:space="preserve"> je oprávněnou </w:t>
      </w:r>
      <w:r w:rsidRPr="006377B9">
        <w:rPr>
          <w:rFonts w:ascii="Arial" w:hAnsi="Arial"/>
        </w:rPr>
        <w:t>osobou, která nese za výkon této funkce soukrom</w:t>
      </w:r>
      <w:r w:rsidR="0039353D">
        <w:rPr>
          <w:rFonts w:ascii="Arial" w:hAnsi="Arial"/>
        </w:rPr>
        <w:t>oprávní (smluvní) odpovědnost a </w:t>
      </w:r>
      <w:r w:rsidRPr="006377B9">
        <w:rPr>
          <w:rFonts w:ascii="Arial" w:hAnsi="Arial"/>
        </w:rPr>
        <w:t>i odpovědnost veřejnoprá</w:t>
      </w:r>
      <w:r>
        <w:rPr>
          <w:rFonts w:ascii="Arial" w:hAnsi="Arial"/>
        </w:rPr>
        <w:t>vní.</w:t>
      </w:r>
    </w:p>
    <w:p w:rsidR="00617506" w:rsidRPr="001566D2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1566D2">
        <w:rPr>
          <w:rFonts w:ascii="Arial" w:hAnsi="Arial" w:cs="Arial"/>
        </w:rPr>
        <w:t>Příkazník prohlašuje, že se seznámil s interním Protikorupčním programem Povodí Labe, státn</w:t>
      </w:r>
      <w:r w:rsidR="0039353D">
        <w:rPr>
          <w:rFonts w:ascii="Arial" w:hAnsi="Arial" w:cs="Arial"/>
        </w:rPr>
        <w:t>í podnik a </w:t>
      </w:r>
      <w:r w:rsidRPr="001566D2">
        <w:rPr>
          <w:rFonts w:ascii="Arial" w:hAnsi="Arial" w:cs="Arial"/>
        </w:rPr>
        <w:t xml:space="preserve">Etickým kodexem zaměstnanců Povodí Labe, státní podnik (dále společně jen „Program“; </w:t>
      </w:r>
      <w:r w:rsidRPr="00EE6601">
        <w:rPr>
          <w:rFonts w:ascii="Arial" w:hAnsi="Arial" w:cs="Arial"/>
          <w:color w:val="000000" w:themeColor="text1"/>
        </w:rPr>
        <w:t>viz</w:t>
      </w:r>
      <w:r w:rsidR="0039353D">
        <w:rPr>
          <w:rFonts w:ascii="Arial" w:hAnsi="Arial" w:cs="Arial"/>
          <w:color w:val="000000" w:themeColor="text1"/>
        </w:rPr>
        <w:t> </w:t>
      </w:r>
      <w:hyperlink r:id="rId8" w:tgtFrame="_blank" w:history="1">
        <w:r w:rsidRPr="00EE6601">
          <w:rPr>
            <w:rStyle w:val="Hypertextovodkaz"/>
            <w:rFonts w:ascii="Arial" w:hAnsi="Arial" w:cs="Arial"/>
            <w:color w:val="000000" w:themeColor="text1"/>
            <w:u w:val="none"/>
          </w:rPr>
          <w:t>www.pla.cz).</w:t>
        </w:r>
      </w:hyperlink>
      <w:r w:rsidRPr="001566D2">
        <w:rPr>
          <w:rFonts w:ascii="Arial" w:hAnsi="Arial" w:cs="Arial"/>
        </w:rPr>
        <w:t xml:space="preserve"> Smluvní strany se při plnění Smlouvy zavazují po celou dobu jejího trvání dodržovat zásady a hodnoty Programu, pokud to jejich povaha umožňuje.</w:t>
      </w:r>
    </w:p>
    <w:p w:rsidR="00617506" w:rsidRPr="001566D2" w:rsidRDefault="00617506" w:rsidP="008E222B">
      <w:pPr>
        <w:pStyle w:val="Odstavecseseznamem"/>
        <w:numPr>
          <w:ilvl w:val="0"/>
          <w:numId w:val="46"/>
        </w:numPr>
        <w:tabs>
          <w:tab w:val="clear" w:pos="360"/>
        </w:tabs>
        <w:spacing w:before="120"/>
        <w:jc w:val="both"/>
        <w:rPr>
          <w:rFonts w:ascii="Arial" w:hAnsi="Arial" w:cs="Arial"/>
        </w:rPr>
      </w:pPr>
      <w:r w:rsidRPr="001566D2">
        <w:rPr>
          <w:rFonts w:ascii="Arial" w:hAnsi="Arial" w:cs="Arial"/>
          <w:color w:val="000000"/>
        </w:rPr>
        <w:lastRenderedPageBreak/>
        <w:t>Smluvní strany se dále zavazují navzájem si neprodleně oznámit důvodné podezření ohledně možného naplnění skutkové podstaty jakéhokoli z trestných činů, zejména trestného</w:t>
      </w:r>
      <w:r w:rsidR="0039353D">
        <w:rPr>
          <w:rFonts w:ascii="Arial" w:hAnsi="Arial" w:cs="Arial"/>
          <w:color w:val="000000"/>
        </w:rPr>
        <w:t xml:space="preserve"> činu korupční povahy, a to bez </w:t>
      </w:r>
      <w:r w:rsidRPr="001566D2">
        <w:rPr>
          <w:rFonts w:ascii="Arial" w:hAnsi="Arial" w:cs="Arial"/>
          <w:color w:val="000000"/>
        </w:rPr>
        <w:t>ohledu a nad rámec případné zákonné oznamova</w:t>
      </w:r>
      <w:r>
        <w:rPr>
          <w:rFonts w:ascii="Arial" w:hAnsi="Arial" w:cs="Arial"/>
          <w:color w:val="000000"/>
        </w:rPr>
        <w:t>cí povinnosti; obdobné platí ve </w:t>
      </w:r>
      <w:r w:rsidRPr="001566D2">
        <w:rPr>
          <w:rFonts w:ascii="Arial" w:hAnsi="Arial" w:cs="Arial"/>
          <w:color w:val="000000"/>
        </w:rPr>
        <w:t>vztahu k jednání, které je v rozporu se zásadami vyjádřenými v tomto článku.</w:t>
      </w:r>
    </w:p>
    <w:p w:rsidR="00617506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1566D2">
        <w:rPr>
          <w:rFonts w:ascii="Arial" w:hAnsi="Arial" w:cs="Arial"/>
        </w:rPr>
        <w:t>Příkazník se zavazuje uchovávat příslušné doklady týkající se příkazu a jeho plnění ve smyslu zákona č.</w:t>
      </w:r>
      <w:r w:rsidR="00C82DDE">
        <w:rPr>
          <w:rFonts w:ascii="Arial" w:hAnsi="Arial" w:cs="Arial"/>
        </w:rPr>
        <w:t> </w:t>
      </w:r>
      <w:r w:rsidRPr="001566D2">
        <w:rPr>
          <w:rFonts w:ascii="Arial" w:hAnsi="Arial" w:cs="Arial"/>
        </w:rPr>
        <w:t>563/1991 Sb., o účetnictví, ve znění pozdějších předpisů, po dobu stanovenou v tomto zákoně, nejméně však deset let od poslední platby.</w:t>
      </w:r>
    </w:p>
    <w:p w:rsidR="00617506" w:rsidRPr="00617506" w:rsidRDefault="00617506" w:rsidP="008E222B">
      <w:pPr>
        <w:pStyle w:val="Odstavecseseznamem"/>
        <w:numPr>
          <w:ilvl w:val="0"/>
          <w:numId w:val="46"/>
        </w:numPr>
        <w:spacing w:before="120"/>
        <w:jc w:val="both"/>
        <w:rPr>
          <w:rFonts w:ascii="Arial" w:hAnsi="Arial" w:cs="Arial"/>
        </w:rPr>
      </w:pPr>
      <w:r w:rsidRPr="006759EA">
        <w:rPr>
          <w:rFonts w:ascii="Arial" w:hAnsi="Arial" w:cs="Arial"/>
        </w:rPr>
        <w:t>Pokud činností příkazníka dojde ke způsobení škody příkazci nebo třetím osobám z titulu opomenutí, nedbalosti nebo neplněním podmínek vyplývajících ze zákona, technických nebo jiných norem nebo vyplývajících z této smlouvy, je příkazník povinen bez zbytečného odkladu tuto škodu odstranit a není-li to možné, tak finančně uhradit. Za škodu se považuje i újma,</w:t>
      </w:r>
      <w:r>
        <w:rPr>
          <w:rFonts w:ascii="Arial" w:hAnsi="Arial" w:cs="Arial"/>
        </w:rPr>
        <w:t xml:space="preserve"> která příkazci vznikla tím, že </w:t>
      </w:r>
      <w:r w:rsidR="0039353D">
        <w:rPr>
          <w:rFonts w:ascii="Arial" w:hAnsi="Arial" w:cs="Arial"/>
        </w:rPr>
        <w:t>musel vynaložit náklady v </w:t>
      </w:r>
      <w:r w:rsidRPr="006759EA">
        <w:rPr>
          <w:rFonts w:ascii="Arial" w:hAnsi="Arial" w:cs="Arial"/>
        </w:rPr>
        <w:t>důsledku porušení povinností příkazníka. Veškeré náklady s tím spojené nese příkazník.</w:t>
      </w:r>
      <w:r w:rsidRPr="006759EA">
        <w:rPr>
          <w:rFonts w:ascii="Arial" w:hAnsi="Arial"/>
        </w:rPr>
        <w:t xml:space="preserve"> </w:t>
      </w:r>
    </w:p>
    <w:p w:rsidR="002D5EF3" w:rsidRPr="00F46893" w:rsidRDefault="002D5EF3" w:rsidP="003E2DAD">
      <w:pPr>
        <w:pStyle w:val="Nadpis2"/>
        <w:spacing w:before="240"/>
        <w:rPr>
          <w:b w:val="0"/>
        </w:rPr>
      </w:pPr>
      <w:r w:rsidRPr="00F46893">
        <w:t>IX.</w:t>
      </w:r>
    </w:p>
    <w:p w:rsidR="002D5EF3" w:rsidRPr="00F46893" w:rsidRDefault="002D5EF3" w:rsidP="003E2DAD">
      <w:pPr>
        <w:pStyle w:val="Nadpis2"/>
        <w:spacing w:after="120"/>
        <w:rPr>
          <w:b w:val="0"/>
        </w:rPr>
      </w:pPr>
      <w:r w:rsidRPr="00F46893">
        <w:t>Ostatní ujednání</w:t>
      </w:r>
    </w:p>
    <w:p w:rsidR="00043372" w:rsidRPr="00F46893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 xml:space="preserve">Práva a povinnosti smluvních stran touto smlouvou výslovně neupravené se řídí </w:t>
      </w:r>
      <w:r w:rsidR="00D22801" w:rsidRPr="00F46893">
        <w:rPr>
          <w:rFonts w:ascii="Arial" w:hAnsi="Arial"/>
        </w:rPr>
        <w:t>zák. č.</w:t>
      </w:r>
      <w:r w:rsidR="00664FA9">
        <w:rPr>
          <w:rFonts w:ascii="Arial" w:hAnsi="Arial"/>
        </w:rPr>
        <w:t> </w:t>
      </w:r>
      <w:r w:rsidR="00D22801" w:rsidRPr="00F46893">
        <w:rPr>
          <w:rFonts w:ascii="Arial" w:hAnsi="Arial"/>
        </w:rPr>
        <w:t>89/2012 Sb., o</w:t>
      </w:r>
      <w:r w:rsidRPr="00F46893">
        <w:rPr>
          <w:rFonts w:ascii="Arial" w:hAnsi="Arial"/>
        </w:rPr>
        <w:t>b</w:t>
      </w:r>
      <w:r w:rsidR="00D22801" w:rsidRPr="00F46893">
        <w:rPr>
          <w:rFonts w:ascii="Arial" w:hAnsi="Arial"/>
        </w:rPr>
        <w:t>čanský zákoník.</w:t>
      </w:r>
    </w:p>
    <w:p w:rsidR="00043372" w:rsidRPr="00F46893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>Smluvní strany prohlašují a svými podpisy, případně podpisy svých oprávněných zástupců na této smlouvě stvrzují, že tato smlouva byla uzavřena svobodně, vážně, nikoliv pod n</w:t>
      </w:r>
      <w:r w:rsidR="00290A6B">
        <w:rPr>
          <w:rFonts w:ascii="Arial" w:hAnsi="Arial"/>
        </w:rPr>
        <w:t>átlakem či v tísni za </w:t>
      </w:r>
      <w:r w:rsidRPr="00F46893">
        <w:rPr>
          <w:rFonts w:ascii="Arial" w:hAnsi="Arial"/>
        </w:rPr>
        <w:t>nápadně nevýhodných podmínek.</w:t>
      </w:r>
    </w:p>
    <w:p w:rsidR="00554002" w:rsidRPr="00F46893" w:rsidRDefault="0055400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>Účastníci potvrzují podpisem smlouvy, že souhlasí s tím, aby Povodí Labe, státní podnik uveřejnil smlouvu prostřednictvím registru smluv podle zák. č.</w:t>
      </w:r>
      <w:r w:rsidR="00664FA9">
        <w:rPr>
          <w:rFonts w:ascii="Arial" w:hAnsi="Arial"/>
        </w:rPr>
        <w:t> </w:t>
      </w:r>
      <w:r w:rsidRPr="00F46893">
        <w:rPr>
          <w:rFonts w:ascii="Arial" w:hAnsi="Arial"/>
        </w:rPr>
        <w:t xml:space="preserve">340/2015 Sb., o zvláštních podmínkách účinnosti některých smluv, uveřejňování těchto smluv a registru smluv (zákon o registru smluv). </w:t>
      </w:r>
    </w:p>
    <w:p w:rsidR="00C82DDE" w:rsidRPr="00F46893" w:rsidRDefault="00C82DDE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1B6222">
        <w:rPr>
          <w:rFonts w:ascii="Arial" w:hAnsi="Arial" w:cs="Arial"/>
        </w:rPr>
        <w:t>Tato smlouva nabývá platnosti dnem podpisu poslední smluvní strany, účinnosti dnem uveřejnění v registru smluv. Zveřejnění v registru smluv zajistí neprodleně objednatel.</w:t>
      </w:r>
    </w:p>
    <w:p w:rsidR="00043372" w:rsidRPr="00F46893" w:rsidRDefault="00BB11A2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>Smluvní strany se dohodly, že jakékoliv doplňky nebo změny této smlouvy je možné učinit pouze písemnou dohodou smluvních stran, a to ve formě písemných</w:t>
      </w:r>
      <w:r w:rsidR="00290A6B">
        <w:rPr>
          <w:rFonts w:ascii="Arial" w:hAnsi="Arial"/>
        </w:rPr>
        <w:t xml:space="preserve"> dodatků k ní, odsouhlasených a </w:t>
      </w:r>
      <w:r w:rsidRPr="00F46893">
        <w:rPr>
          <w:rFonts w:ascii="Arial" w:hAnsi="Arial"/>
        </w:rPr>
        <w:t>podepsaných oběma smluvními stranami.</w:t>
      </w:r>
    </w:p>
    <w:p w:rsidR="00C82DDE" w:rsidRPr="00C82DDE" w:rsidRDefault="00C82DDE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1B6222">
        <w:rPr>
          <w:rFonts w:ascii="Arial" w:hAnsi="Arial" w:cs="Arial"/>
        </w:rPr>
        <w:t xml:space="preserve">Tato smlouva je vyhotovena v elektronické formě ve formátu PDF/A </w:t>
      </w:r>
      <w:proofErr w:type="spellStart"/>
      <w:r w:rsidRPr="001B6222">
        <w:rPr>
          <w:rFonts w:ascii="Arial" w:hAnsi="Arial" w:cs="Arial"/>
        </w:rPr>
        <w:t>a</w:t>
      </w:r>
      <w:proofErr w:type="spellEnd"/>
      <w:r w:rsidRPr="001B6222">
        <w:rPr>
          <w:rFonts w:ascii="Arial" w:hAnsi="Arial" w:cs="Arial"/>
        </w:rPr>
        <w:t xml:space="preserve">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:rsidR="002D5EF3" w:rsidRPr="00F46893" w:rsidRDefault="00D22801" w:rsidP="008E222B">
      <w:pPr>
        <w:numPr>
          <w:ilvl w:val="0"/>
          <w:numId w:val="40"/>
        </w:numPr>
        <w:suppressAutoHyphens/>
        <w:spacing w:before="120"/>
        <w:ind w:left="357" w:hanging="357"/>
        <w:jc w:val="both"/>
        <w:rPr>
          <w:rFonts w:ascii="Arial" w:hAnsi="Arial"/>
        </w:rPr>
      </w:pPr>
      <w:r w:rsidRPr="00F46893">
        <w:rPr>
          <w:rFonts w:ascii="Arial" w:hAnsi="Arial"/>
        </w:rPr>
        <w:t xml:space="preserve">Příkazce může příkaz odvolat </w:t>
      </w:r>
      <w:r w:rsidR="00BB11A2" w:rsidRPr="00F46893">
        <w:rPr>
          <w:rFonts w:ascii="Arial" w:hAnsi="Arial"/>
        </w:rPr>
        <w:t>dle §</w:t>
      </w:r>
      <w:r w:rsidR="00664FA9">
        <w:rPr>
          <w:rFonts w:ascii="Arial" w:hAnsi="Arial"/>
        </w:rPr>
        <w:t> </w:t>
      </w:r>
      <w:r w:rsidRPr="00F46893">
        <w:rPr>
          <w:rFonts w:ascii="Arial" w:hAnsi="Arial"/>
        </w:rPr>
        <w:t>2443 zák. č.</w:t>
      </w:r>
      <w:r w:rsidR="00664FA9">
        <w:rPr>
          <w:rFonts w:ascii="Arial" w:hAnsi="Arial"/>
        </w:rPr>
        <w:t> </w:t>
      </w:r>
      <w:r w:rsidRPr="00F46893">
        <w:rPr>
          <w:rFonts w:ascii="Arial" w:hAnsi="Arial"/>
        </w:rPr>
        <w:t>89/2012 Sb., občanský zákoník</w:t>
      </w:r>
      <w:r w:rsidR="00BB11A2" w:rsidRPr="00F46893">
        <w:rPr>
          <w:rFonts w:ascii="Arial" w:hAnsi="Arial"/>
        </w:rPr>
        <w:t>.</w:t>
      </w:r>
      <w:r w:rsidRPr="00F46893">
        <w:rPr>
          <w:rFonts w:ascii="Arial" w:hAnsi="Arial"/>
        </w:rPr>
        <w:t xml:space="preserve"> </w:t>
      </w:r>
      <w:r w:rsidR="002D5EF3" w:rsidRPr="00F46893">
        <w:rPr>
          <w:rFonts w:ascii="Arial" w:hAnsi="Arial"/>
        </w:rPr>
        <w:t xml:space="preserve">Za činnost uskutečněnou do dne </w:t>
      </w:r>
      <w:r w:rsidR="007F5545" w:rsidRPr="00F46893">
        <w:rPr>
          <w:rFonts w:ascii="Arial" w:hAnsi="Arial"/>
        </w:rPr>
        <w:t xml:space="preserve">odvolání příkazu </w:t>
      </w:r>
      <w:r w:rsidR="002D5EF3" w:rsidRPr="00F46893">
        <w:rPr>
          <w:rFonts w:ascii="Arial" w:hAnsi="Arial"/>
        </w:rPr>
        <w:t xml:space="preserve">má </w:t>
      </w:r>
      <w:r w:rsidR="007F5545" w:rsidRPr="00F46893">
        <w:rPr>
          <w:rFonts w:ascii="Arial" w:hAnsi="Arial"/>
        </w:rPr>
        <w:t>příkazník</w:t>
      </w:r>
      <w:r w:rsidR="002D5EF3" w:rsidRPr="00F46893">
        <w:rPr>
          <w:rFonts w:ascii="Arial" w:hAnsi="Arial"/>
        </w:rPr>
        <w:t xml:space="preserve"> nárok na </w:t>
      </w:r>
      <w:r w:rsidR="007F5545" w:rsidRPr="00F46893">
        <w:rPr>
          <w:rFonts w:ascii="Arial" w:hAnsi="Arial"/>
        </w:rPr>
        <w:t>část odměny přiměřeně vynaložené námaze příkazníka</w:t>
      </w:r>
      <w:r w:rsidR="002D5EF3" w:rsidRPr="00F46893">
        <w:rPr>
          <w:rFonts w:ascii="Arial" w:hAnsi="Arial"/>
        </w:rPr>
        <w:t>.</w:t>
      </w:r>
    </w:p>
    <w:p w:rsidR="002D5EF3" w:rsidRDefault="002D5EF3" w:rsidP="008E222B">
      <w:pPr>
        <w:suppressAutoHyphens/>
        <w:jc w:val="both"/>
        <w:rPr>
          <w:rFonts w:ascii="Arial" w:hAnsi="Arial"/>
        </w:rPr>
      </w:pPr>
    </w:p>
    <w:p w:rsidR="0081684F" w:rsidRPr="00F46893" w:rsidRDefault="0081684F" w:rsidP="008E222B">
      <w:pPr>
        <w:suppressAutoHyphens/>
        <w:jc w:val="both"/>
        <w:rPr>
          <w:rFonts w:ascii="Arial" w:hAnsi="Arial"/>
        </w:rPr>
      </w:pPr>
    </w:p>
    <w:p w:rsidR="001B6222" w:rsidRPr="001B6222" w:rsidRDefault="001B6222" w:rsidP="008E222B">
      <w:pPr>
        <w:rPr>
          <w:rFonts w:ascii="Arial" w:hAnsi="Arial" w:cs="Arial"/>
        </w:rPr>
      </w:pPr>
      <w:r w:rsidRPr="001B6222">
        <w:rPr>
          <w:rFonts w:ascii="Arial" w:hAnsi="Arial" w:cs="Arial"/>
        </w:rPr>
        <w:t>Za objednatele:</w:t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="008E222B">
        <w:rPr>
          <w:rFonts w:ascii="Arial" w:hAnsi="Arial" w:cs="Arial"/>
        </w:rPr>
        <w:tab/>
      </w:r>
      <w:r w:rsidR="008E222B">
        <w:rPr>
          <w:rFonts w:ascii="Arial" w:hAnsi="Arial" w:cs="Arial"/>
        </w:rPr>
        <w:tab/>
      </w:r>
      <w:r w:rsidRPr="001B6222">
        <w:rPr>
          <w:rFonts w:ascii="Arial" w:hAnsi="Arial" w:cs="Arial"/>
        </w:rPr>
        <w:t>Za zhotovitele:</w:t>
      </w:r>
    </w:p>
    <w:p w:rsidR="001B6222" w:rsidRPr="001B6222" w:rsidRDefault="001B6222" w:rsidP="008E222B">
      <w:pPr>
        <w:rPr>
          <w:rFonts w:ascii="Arial" w:hAnsi="Arial" w:cs="Arial"/>
        </w:rPr>
      </w:pPr>
    </w:p>
    <w:p w:rsidR="001B6222" w:rsidRPr="001B6222" w:rsidRDefault="001B6222" w:rsidP="008E222B">
      <w:pPr>
        <w:rPr>
          <w:rFonts w:ascii="Arial" w:hAnsi="Arial" w:cs="Arial"/>
        </w:rPr>
      </w:pPr>
    </w:p>
    <w:p w:rsidR="001B6222" w:rsidRDefault="001B6222" w:rsidP="008E222B">
      <w:pPr>
        <w:rPr>
          <w:rFonts w:ascii="Arial" w:hAnsi="Arial" w:cs="Arial"/>
        </w:rPr>
      </w:pPr>
    </w:p>
    <w:p w:rsidR="001B6222" w:rsidRDefault="001B6222" w:rsidP="008E222B">
      <w:pPr>
        <w:rPr>
          <w:rFonts w:ascii="Arial" w:hAnsi="Arial" w:cs="Arial"/>
        </w:rPr>
      </w:pPr>
    </w:p>
    <w:p w:rsidR="0039353D" w:rsidRPr="001B6222" w:rsidRDefault="0039353D" w:rsidP="008E222B">
      <w:pPr>
        <w:rPr>
          <w:rFonts w:ascii="Arial" w:hAnsi="Arial" w:cs="Arial"/>
        </w:rPr>
      </w:pPr>
    </w:p>
    <w:p w:rsidR="001B6222" w:rsidRPr="001B6222" w:rsidRDefault="001B6222" w:rsidP="008E222B">
      <w:pPr>
        <w:rPr>
          <w:rFonts w:ascii="Arial" w:hAnsi="Arial" w:cs="Arial"/>
        </w:rPr>
      </w:pPr>
    </w:p>
    <w:p w:rsidR="001B6222" w:rsidRPr="001B6222" w:rsidRDefault="001B6222" w:rsidP="008E222B">
      <w:pPr>
        <w:tabs>
          <w:tab w:val="left" w:pos="5670"/>
        </w:tabs>
        <w:rPr>
          <w:rFonts w:ascii="Arial" w:hAnsi="Arial" w:cs="Arial"/>
        </w:rPr>
      </w:pPr>
      <w:r w:rsidRPr="001B6222">
        <w:rPr>
          <w:rFonts w:ascii="Arial" w:hAnsi="Arial" w:cs="Arial"/>
          <w:i/>
          <w:iCs/>
        </w:rPr>
        <w:t>elektronicky podepsáno</w:t>
      </w:r>
      <w:r w:rsidRPr="001B6222">
        <w:rPr>
          <w:rFonts w:ascii="Arial" w:hAnsi="Arial" w:cs="Arial"/>
          <w:i/>
          <w:iCs/>
        </w:rPr>
        <w:tab/>
        <w:t xml:space="preserve"> elektronicky podepsáno</w:t>
      </w:r>
    </w:p>
    <w:p w:rsidR="001B6222" w:rsidRPr="00F46893" w:rsidRDefault="001B6222" w:rsidP="00070FE8">
      <w:pPr>
        <w:suppressAutoHyphens/>
        <w:ind w:firstLine="708"/>
        <w:jc w:val="both"/>
        <w:rPr>
          <w:rFonts w:ascii="Arial" w:hAnsi="Arial"/>
        </w:rPr>
      </w:pPr>
      <w:r w:rsidRPr="00F46893">
        <w:rPr>
          <w:rFonts w:ascii="Arial" w:hAnsi="Arial"/>
        </w:rPr>
        <w:t>příkazce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46893">
        <w:rPr>
          <w:rFonts w:ascii="Arial" w:hAnsi="Arial"/>
        </w:rPr>
        <w:t>příkazník</w:t>
      </w:r>
    </w:p>
    <w:p w:rsidR="001B6222" w:rsidRPr="001B6222" w:rsidRDefault="001B6222" w:rsidP="008E22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35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Pr="001B6222">
        <w:rPr>
          <w:rFonts w:ascii="Arial" w:hAnsi="Arial" w:cs="Arial"/>
        </w:rPr>
        <w:t>Ing. Petr Martínek</w:t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  <w:t xml:space="preserve"> </w:t>
      </w:r>
      <w:r w:rsidR="008D7DC9">
        <w:rPr>
          <w:rFonts w:ascii="Arial" w:hAnsi="Arial" w:cs="Arial"/>
        </w:rPr>
        <w:t xml:space="preserve">        </w:t>
      </w:r>
    </w:p>
    <w:p w:rsidR="001B6222" w:rsidRDefault="001B6222" w:rsidP="008E222B">
      <w:pPr>
        <w:rPr>
          <w:rFonts w:ascii="Arial" w:hAnsi="Arial" w:cs="Arial"/>
        </w:rPr>
      </w:pPr>
      <w:r w:rsidRPr="001B6222">
        <w:rPr>
          <w:rFonts w:ascii="Arial" w:hAnsi="Arial" w:cs="Arial"/>
        </w:rPr>
        <w:t xml:space="preserve"> </w:t>
      </w:r>
      <w:r w:rsidR="0039353D">
        <w:rPr>
          <w:rFonts w:ascii="Arial" w:hAnsi="Arial" w:cs="Arial"/>
        </w:rPr>
        <w:t xml:space="preserve">  </w:t>
      </w:r>
      <w:r w:rsidRPr="001B6222">
        <w:rPr>
          <w:rFonts w:ascii="Arial" w:hAnsi="Arial" w:cs="Arial"/>
        </w:rPr>
        <w:t xml:space="preserve">  investiční ředitel</w:t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Pr="001B6222">
        <w:rPr>
          <w:rFonts w:ascii="Arial" w:hAnsi="Arial" w:cs="Arial"/>
        </w:rPr>
        <w:tab/>
      </w:r>
      <w:r w:rsidR="008D7DC9">
        <w:rPr>
          <w:rFonts w:ascii="Arial" w:hAnsi="Arial" w:cs="Arial"/>
        </w:rPr>
        <w:t xml:space="preserve"> jednatel</w:t>
      </w:r>
    </w:p>
    <w:sectPr w:rsidR="001B6222" w:rsidSect="00D822B4">
      <w:footerReference w:type="even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34" w:rsidRDefault="00460634">
      <w:r>
        <w:separator/>
      </w:r>
    </w:p>
  </w:endnote>
  <w:endnote w:type="continuationSeparator" w:id="0">
    <w:p w:rsidR="00460634" w:rsidRDefault="0046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4E3" w:rsidRDefault="009014E3" w:rsidP="00EA3FA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57C9">
      <w:rPr>
        <w:rStyle w:val="slostrnky"/>
        <w:noProof/>
      </w:rPr>
      <w:t>1</w:t>
    </w:r>
    <w:r>
      <w:rPr>
        <w:rStyle w:val="slostrnky"/>
      </w:rPr>
      <w:fldChar w:fldCharType="end"/>
    </w:r>
  </w:p>
  <w:p w:rsidR="009014E3" w:rsidRDefault="009014E3" w:rsidP="00EA3FA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890427"/>
      <w:docPartObj>
        <w:docPartGallery w:val="Page Numbers (Bottom of Page)"/>
        <w:docPartUnique/>
      </w:docPartObj>
    </w:sdtPr>
    <w:sdtEndPr>
      <w:rPr>
        <w:i/>
      </w:rPr>
    </w:sdtEndPr>
    <w:sdtContent>
      <w:p w:rsidR="007057C9" w:rsidRPr="007057C9" w:rsidRDefault="007057C9" w:rsidP="007057C9">
        <w:pPr>
          <w:pStyle w:val="Zpat"/>
          <w:tabs>
            <w:tab w:val="clear" w:pos="4536"/>
            <w:tab w:val="clear" w:pos="9072"/>
            <w:tab w:val="right" w:pos="8080"/>
          </w:tabs>
          <w:spacing w:before="120"/>
        </w:pPr>
        <w:r w:rsidRPr="007057C9">
          <w:t>VD Kostomlátky, rekonstrukce dělících zdí PK</w:t>
        </w:r>
        <w:r>
          <w:tab/>
          <w:t xml:space="preserve">      </w:t>
        </w:r>
        <w:r w:rsidR="00D822B4">
          <w:tab/>
          <w:t xml:space="preserve">          </w:t>
        </w:r>
        <w:r>
          <w:rPr>
            <w:i/>
          </w:rPr>
          <w:t>2</w:t>
        </w:r>
        <w:r w:rsidRPr="007057C9">
          <w:rPr>
            <w:i/>
          </w:rPr>
          <w:t>49150004</w:t>
        </w:r>
        <w:r>
          <w:rPr>
            <w:i/>
          </w:rPr>
          <w:tab/>
        </w:r>
      </w:p>
      <w:p w:rsidR="00A1671B" w:rsidRPr="00C73166" w:rsidRDefault="00C73166" w:rsidP="007057C9">
        <w:pPr>
          <w:pStyle w:val="Zpat"/>
          <w:spacing w:before="120"/>
          <w:jc w:val="center"/>
          <w:rPr>
            <w:i/>
          </w:rPr>
        </w:pPr>
        <w:r w:rsidRPr="00C73166">
          <w:rPr>
            <w:i/>
          </w:rPr>
          <w:fldChar w:fldCharType="begin"/>
        </w:r>
        <w:r w:rsidRPr="00C73166">
          <w:rPr>
            <w:i/>
          </w:rPr>
          <w:instrText>PAGE   \* MERGEFORMAT</w:instrText>
        </w:r>
        <w:r w:rsidRPr="00C73166">
          <w:rPr>
            <w:i/>
          </w:rPr>
          <w:fldChar w:fldCharType="separate"/>
        </w:r>
        <w:r w:rsidR="002E32CB">
          <w:rPr>
            <w:i/>
            <w:noProof/>
          </w:rPr>
          <w:t>3</w:t>
        </w:r>
        <w:r w:rsidRPr="00C73166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34" w:rsidRDefault="00460634">
      <w:r>
        <w:separator/>
      </w:r>
    </w:p>
  </w:footnote>
  <w:footnote w:type="continuationSeparator" w:id="0">
    <w:p w:rsidR="00460634" w:rsidRDefault="0046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A30"/>
    <w:multiLevelType w:val="multilevel"/>
    <w:tmpl w:val="E6F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744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C065A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6B2662"/>
    <w:multiLevelType w:val="hybridMultilevel"/>
    <w:tmpl w:val="C422CD4A"/>
    <w:lvl w:ilvl="0" w:tplc="415499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9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F612C5"/>
    <w:multiLevelType w:val="hybridMultilevel"/>
    <w:tmpl w:val="658057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679"/>
    <w:multiLevelType w:val="multilevel"/>
    <w:tmpl w:val="02D4D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797EC9"/>
    <w:multiLevelType w:val="hybridMultilevel"/>
    <w:tmpl w:val="9528A9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B6224F"/>
    <w:multiLevelType w:val="hybridMultilevel"/>
    <w:tmpl w:val="10BA33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B71D2D"/>
    <w:multiLevelType w:val="multilevel"/>
    <w:tmpl w:val="1F7084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57AAB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19580A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B4D40"/>
    <w:multiLevelType w:val="hybridMultilevel"/>
    <w:tmpl w:val="C9AECB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34705"/>
    <w:multiLevelType w:val="hybridMultilevel"/>
    <w:tmpl w:val="93AA77B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AD26B5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C4375"/>
    <w:multiLevelType w:val="hybridMultilevel"/>
    <w:tmpl w:val="34644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F77D7"/>
    <w:multiLevelType w:val="hybridMultilevel"/>
    <w:tmpl w:val="6818FC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67D76"/>
    <w:multiLevelType w:val="singleLevel"/>
    <w:tmpl w:val="C446401C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331D2164"/>
    <w:multiLevelType w:val="hybridMultilevel"/>
    <w:tmpl w:val="44D639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975F12"/>
    <w:multiLevelType w:val="hybridMultilevel"/>
    <w:tmpl w:val="21F2B39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354852EB"/>
    <w:multiLevelType w:val="hybridMultilevel"/>
    <w:tmpl w:val="89DAF232"/>
    <w:lvl w:ilvl="0" w:tplc="18920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22A88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EB4F0D"/>
    <w:multiLevelType w:val="multilevel"/>
    <w:tmpl w:val="4FD875B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70281C"/>
    <w:multiLevelType w:val="multilevel"/>
    <w:tmpl w:val="B65C58AE"/>
    <w:lvl w:ilvl="0">
      <w:start w:val="1"/>
      <w:numFmt w:val="ordinal"/>
      <w:lvlText w:val="%1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4183027F"/>
    <w:multiLevelType w:val="multilevel"/>
    <w:tmpl w:val="E74E3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3D01AB"/>
    <w:multiLevelType w:val="hybridMultilevel"/>
    <w:tmpl w:val="00F284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2374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6877CF3"/>
    <w:multiLevelType w:val="hybridMultilevel"/>
    <w:tmpl w:val="ACD05BB6"/>
    <w:lvl w:ilvl="0" w:tplc="189200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B060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B0B23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F622E4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10B56F2"/>
    <w:multiLevelType w:val="hybridMultilevel"/>
    <w:tmpl w:val="054CB7C8"/>
    <w:lvl w:ilvl="0" w:tplc="FDF8BD3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721E8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52B12A7"/>
    <w:multiLevelType w:val="multilevel"/>
    <w:tmpl w:val="B65C58AE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6B6180"/>
    <w:multiLevelType w:val="hybridMultilevel"/>
    <w:tmpl w:val="9C96BDB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640"/>
        </w:tabs>
        <w:ind w:left="2640" w:hanging="6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8E2110"/>
    <w:multiLevelType w:val="hybridMultilevel"/>
    <w:tmpl w:val="A106DA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7E7346"/>
    <w:multiLevelType w:val="multilevel"/>
    <w:tmpl w:val="DBC6B8EC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40FA3"/>
    <w:multiLevelType w:val="singleLevel"/>
    <w:tmpl w:val="23F86CEE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39" w15:restartNumberingAfterBreak="0">
    <w:nsid w:val="5E87269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1777F0"/>
    <w:multiLevelType w:val="hybridMultilevel"/>
    <w:tmpl w:val="297AA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63B15"/>
    <w:multiLevelType w:val="hybridMultilevel"/>
    <w:tmpl w:val="AF446B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4E7CFF"/>
    <w:multiLevelType w:val="hybridMultilevel"/>
    <w:tmpl w:val="24505C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69291F"/>
    <w:multiLevelType w:val="hybridMultilevel"/>
    <w:tmpl w:val="FC5ACEFC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788E3E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5" w15:restartNumberingAfterBreak="0">
    <w:nsid w:val="7F635EA1"/>
    <w:multiLevelType w:val="hybridMultilevel"/>
    <w:tmpl w:val="FF7CEC2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3"/>
  </w:num>
  <w:num w:numId="3">
    <w:abstractNumId w:val="1"/>
  </w:num>
  <w:num w:numId="4">
    <w:abstractNumId w:val="39"/>
  </w:num>
  <w:num w:numId="5">
    <w:abstractNumId w:val="27"/>
  </w:num>
  <w:num w:numId="6">
    <w:abstractNumId w:val="31"/>
  </w:num>
  <w:num w:numId="7">
    <w:abstractNumId w:val="44"/>
  </w:num>
  <w:num w:numId="8">
    <w:abstractNumId w:val="10"/>
  </w:num>
  <w:num w:numId="9">
    <w:abstractNumId w:val="30"/>
  </w:num>
  <w:num w:numId="10">
    <w:abstractNumId w:val="4"/>
  </w:num>
  <w:num w:numId="11">
    <w:abstractNumId w:val="2"/>
  </w:num>
  <w:num w:numId="12">
    <w:abstractNumId w:val="38"/>
  </w:num>
  <w:num w:numId="13">
    <w:abstractNumId w:val="17"/>
  </w:num>
  <w:num w:numId="14">
    <w:abstractNumId w:val="23"/>
  </w:num>
  <w:num w:numId="15">
    <w:abstractNumId w:val="0"/>
  </w:num>
  <w:num w:numId="16">
    <w:abstractNumId w:val="13"/>
  </w:num>
  <w:num w:numId="17">
    <w:abstractNumId w:val="24"/>
  </w:num>
  <w:num w:numId="18">
    <w:abstractNumId w:val="37"/>
  </w:num>
  <w:num w:numId="19">
    <w:abstractNumId w:val="9"/>
  </w:num>
  <w:num w:numId="20">
    <w:abstractNumId w:val="21"/>
  </w:num>
  <w:num w:numId="21">
    <w:abstractNumId w:val="43"/>
  </w:num>
  <w:num w:numId="22">
    <w:abstractNumId w:val="40"/>
  </w:num>
  <w:num w:numId="23">
    <w:abstractNumId w:val="28"/>
  </w:num>
  <w:num w:numId="24">
    <w:abstractNumId w:val="34"/>
  </w:num>
  <w:num w:numId="25">
    <w:abstractNumId w:val="35"/>
  </w:num>
  <w:num w:numId="26">
    <w:abstractNumId w:val="19"/>
  </w:num>
  <w:num w:numId="27">
    <w:abstractNumId w:val="16"/>
  </w:num>
  <w:num w:numId="28">
    <w:abstractNumId w:val="42"/>
  </w:num>
  <w:num w:numId="29">
    <w:abstractNumId w:val="41"/>
  </w:num>
  <w:num w:numId="30">
    <w:abstractNumId w:val="7"/>
  </w:num>
  <w:num w:numId="31">
    <w:abstractNumId w:val="12"/>
  </w:num>
  <w:num w:numId="32">
    <w:abstractNumId w:val="26"/>
  </w:num>
  <w:num w:numId="33">
    <w:abstractNumId w:val="8"/>
  </w:num>
  <w:num w:numId="34">
    <w:abstractNumId w:val="36"/>
  </w:num>
  <w:num w:numId="35">
    <w:abstractNumId w:val="15"/>
  </w:num>
  <w:num w:numId="36">
    <w:abstractNumId w:val="5"/>
  </w:num>
  <w:num w:numId="37">
    <w:abstractNumId w:val="11"/>
  </w:num>
  <w:num w:numId="38">
    <w:abstractNumId w:val="22"/>
  </w:num>
  <w:num w:numId="39">
    <w:abstractNumId w:val="6"/>
  </w:num>
  <w:num w:numId="40">
    <w:abstractNumId w:val="25"/>
  </w:num>
  <w:num w:numId="41">
    <w:abstractNumId w:val="32"/>
  </w:num>
  <w:num w:numId="42">
    <w:abstractNumId w:val="3"/>
  </w:num>
  <w:num w:numId="43">
    <w:abstractNumId w:val="45"/>
  </w:num>
  <w:num w:numId="44">
    <w:abstractNumId w:val="20"/>
  </w:num>
  <w:num w:numId="45">
    <w:abstractNumId w:val="1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39"/>
    <w:rsid w:val="0000465A"/>
    <w:rsid w:val="000060FA"/>
    <w:rsid w:val="00010EF6"/>
    <w:rsid w:val="00013C72"/>
    <w:rsid w:val="000172F2"/>
    <w:rsid w:val="000173A8"/>
    <w:rsid w:val="000205B0"/>
    <w:rsid w:val="000209C7"/>
    <w:rsid w:val="00027B21"/>
    <w:rsid w:val="00032235"/>
    <w:rsid w:val="00036C7C"/>
    <w:rsid w:val="000400B1"/>
    <w:rsid w:val="000401F5"/>
    <w:rsid w:val="000420D9"/>
    <w:rsid w:val="00042772"/>
    <w:rsid w:val="00043372"/>
    <w:rsid w:val="00046C61"/>
    <w:rsid w:val="00054E90"/>
    <w:rsid w:val="00060CD6"/>
    <w:rsid w:val="00070FE8"/>
    <w:rsid w:val="00076F1A"/>
    <w:rsid w:val="00086D3C"/>
    <w:rsid w:val="00086F16"/>
    <w:rsid w:val="00087EA0"/>
    <w:rsid w:val="000A1A9C"/>
    <w:rsid w:val="000A7754"/>
    <w:rsid w:val="000C5875"/>
    <w:rsid w:val="000D29FB"/>
    <w:rsid w:val="000D3AAD"/>
    <w:rsid w:val="000D4292"/>
    <w:rsid w:val="000E48D9"/>
    <w:rsid w:val="000E5E1D"/>
    <w:rsid w:val="000F51E5"/>
    <w:rsid w:val="001070EA"/>
    <w:rsid w:val="00110A46"/>
    <w:rsid w:val="00112899"/>
    <w:rsid w:val="00127C87"/>
    <w:rsid w:val="00131BD4"/>
    <w:rsid w:val="001333E5"/>
    <w:rsid w:val="001421BA"/>
    <w:rsid w:val="00144474"/>
    <w:rsid w:val="0014485D"/>
    <w:rsid w:val="00146050"/>
    <w:rsid w:val="00146C6E"/>
    <w:rsid w:val="001476CE"/>
    <w:rsid w:val="00156138"/>
    <w:rsid w:val="00162E4C"/>
    <w:rsid w:val="00174B1F"/>
    <w:rsid w:val="00177957"/>
    <w:rsid w:val="001812ED"/>
    <w:rsid w:val="00181469"/>
    <w:rsid w:val="0018437F"/>
    <w:rsid w:val="00185A9C"/>
    <w:rsid w:val="00191B92"/>
    <w:rsid w:val="00194961"/>
    <w:rsid w:val="001A4DCB"/>
    <w:rsid w:val="001B5D2E"/>
    <w:rsid w:val="001B6222"/>
    <w:rsid w:val="001C5CF0"/>
    <w:rsid w:val="001D1EAF"/>
    <w:rsid w:val="001D50A9"/>
    <w:rsid w:val="001D53A7"/>
    <w:rsid w:val="00202047"/>
    <w:rsid w:val="002276BD"/>
    <w:rsid w:val="00242D8D"/>
    <w:rsid w:val="00243D6C"/>
    <w:rsid w:val="002503E8"/>
    <w:rsid w:val="00256C11"/>
    <w:rsid w:val="002658C6"/>
    <w:rsid w:val="00281299"/>
    <w:rsid w:val="00281943"/>
    <w:rsid w:val="002853F1"/>
    <w:rsid w:val="00290A6B"/>
    <w:rsid w:val="00296ED9"/>
    <w:rsid w:val="002A7156"/>
    <w:rsid w:val="002B0FE8"/>
    <w:rsid w:val="002B54C3"/>
    <w:rsid w:val="002C0F44"/>
    <w:rsid w:val="002C1A76"/>
    <w:rsid w:val="002C23D9"/>
    <w:rsid w:val="002C2452"/>
    <w:rsid w:val="002D09A9"/>
    <w:rsid w:val="002D4410"/>
    <w:rsid w:val="002D5EF3"/>
    <w:rsid w:val="002D761E"/>
    <w:rsid w:val="002D7FDA"/>
    <w:rsid w:val="002E21B1"/>
    <w:rsid w:val="002E32CB"/>
    <w:rsid w:val="00313EC7"/>
    <w:rsid w:val="003144D7"/>
    <w:rsid w:val="00317205"/>
    <w:rsid w:val="003214EF"/>
    <w:rsid w:val="003254FF"/>
    <w:rsid w:val="00325C49"/>
    <w:rsid w:val="00335AF9"/>
    <w:rsid w:val="00335D91"/>
    <w:rsid w:val="00346942"/>
    <w:rsid w:val="003502B3"/>
    <w:rsid w:val="00356633"/>
    <w:rsid w:val="00360E09"/>
    <w:rsid w:val="00382A7A"/>
    <w:rsid w:val="00383E4E"/>
    <w:rsid w:val="00383E54"/>
    <w:rsid w:val="0039353D"/>
    <w:rsid w:val="003965C7"/>
    <w:rsid w:val="003A38EF"/>
    <w:rsid w:val="003B017F"/>
    <w:rsid w:val="003B0B21"/>
    <w:rsid w:val="003B110C"/>
    <w:rsid w:val="003B53CF"/>
    <w:rsid w:val="003B6ED5"/>
    <w:rsid w:val="003C3E0E"/>
    <w:rsid w:val="003D4740"/>
    <w:rsid w:val="003E2DAD"/>
    <w:rsid w:val="003F3F1D"/>
    <w:rsid w:val="003F63AE"/>
    <w:rsid w:val="00402993"/>
    <w:rsid w:val="00406851"/>
    <w:rsid w:val="00407532"/>
    <w:rsid w:val="0043648F"/>
    <w:rsid w:val="00446AC2"/>
    <w:rsid w:val="00460634"/>
    <w:rsid w:val="004644A8"/>
    <w:rsid w:val="004650D5"/>
    <w:rsid w:val="00465288"/>
    <w:rsid w:val="004728E7"/>
    <w:rsid w:val="00474061"/>
    <w:rsid w:val="00475A96"/>
    <w:rsid w:val="00494636"/>
    <w:rsid w:val="00494740"/>
    <w:rsid w:val="00496BAA"/>
    <w:rsid w:val="0049702D"/>
    <w:rsid w:val="004973ED"/>
    <w:rsid w:val="004A7831"/>
    <w:rsid w:val="004B0E4E"/>
    <w:rsid w:val="004B4562"/>
    <w:rsid w:val="004B4D42"/>
    <w:rsid w:val="004D715D"/>
    <w:rsid w:val="004F2DCF"/>
    <w:rsid w:val="004F41FA"/>
    <w:rsid w:val="00502032"/>
    <w:rsid w:val="00512042"/>
    <w:rsid w:val="005326DA"/>
    <w:rsid w:val="00540211"/>
    <w:rsid w:val="00542306"/>
    <w:rsid w:val="00542CDA"/>
    <w:rsid w:val="005513F8"/>
    <w:rsid w:val="0055216E"/>
    <w:rsid w:val="0055353C"/>
    <w:rsid w:val="00554002"/>
    <w:rsid w:val="00555F45"/>
    <w:rsid w:val="00556046"/>
    <w:rsid w:val="005609E3"/>
    <w:rsid w:val="00571068"/>
    <w:rsid w:val="00571838"/>
    <w:rsid w:val="005920DE"/>
    <w:rsid w:val="005A3487"/>
    <w:rsid w:val="005A4A4C"/>
    <w:rsid w:val="005C0B45"/>
    <w:rsid w:val="005C5B24"/>
    <w:rsid w:val="005D21A2"/>
    <w:rsid w:val="005D41DE"/>
    <w:rsid w:val="005D58AC"/>
    <w:rsid w:val="005D5D25"/>
    <w:rsid w:val="005E034E"/>
    <w:rsid w:val="005E2F06"/>
    <w:rsid w:val="005F3866"/>
    <w:rsid w:val="00601E73"/>
    <w:rsid w:val="0060764D"/>
    <w:rsid w:val="00617506"/>
    <w:rsid w:val="00617CE5"/>
    <w:rsid w:val="006218CA"/>
    <w:rsid w:val="00622893"/>
    <w:rsid w:val="0063039D"/>
    <w:rsid w:val="00640FE5"/>
    <w:rsid w:val="00641510"/>
    <w:rsid w:val="0065522E"/>
    <w:rsid w:val="006623D8"/>
    <w:rsid w:val="00664FA9"/>
    <w:rsid w:val="006652F7"/>
    <w:rsid w:val="006736F7"/>
    <w:rsid w:val="00676133"/>
    <w:rsid w:val="006801AE"/>
    <w:rsid w:val="006857D3"/>
    <w:rsid w:val="00685838"/>
    <w:rsid w:val="006867C3"/>
    <w:rsid w:val="00690769"/>
    <w:rsid w:val="00692C81"/>
    <w:rsid w:val="006932E9"/>
    <w:rsid w:val="00695561"/>
    <w:rsid w:val="006A254C"/>
    <w:rsid w:val="006A30C3"/>
    <w:rsid w:val="006A3344"/>
    <w:rsid w:val="006B6D36"/>
    <w:rsid w:val="006C2613"/>
    <w:rsid w:val="006D4CF2"/>
    <w:rsid w:val="006E3FB2"/>
    <w:rsid w:val="006F3507"/>
    <w:rsid w:val="006F3C99"/>
    <w:rsid w:val="006F7E53"/>
    <w:rsid w:val="007013CA"/>
    <w:rsid w:val="00705320"/>
    <w:rsid w:val="007057C9"/>
    <w:rsid w:val="00710EF6"/>
    <w:rsid w:val="0072147A"/>
    <w:rsid w:val="007228DC"/>
    <w:rsid w:val="00724B44"/>
    <w:rsid w:val="007251A7"/>
    <w:rsid w:val="00732FD7"/>
    <w:rsid w:val="00734C6E"/>
    <w:rsid w:val="00750AAD"/>
    <w:rsid w:val="00763169"/>
    <w:rsid w:val="007704A2"/>
    <w:rsid w:val="00771920"/>
    <w:rsid w:val="007724B0"/>
    <w:rsid w:val="007731CE"/>
    <w:rsid w:val="00783382"/>
    <w:rsid w:val="00783B62"/>
    <w:rsid w:val="007873E2"/>
    <w:rsid w:val="007A59D8"/>
    <w:rsid w:val="007A5A64"/>
    <w:rsid w:val="007A745D"/>
    <w:rsid w:val="007C0118"/>
    <w:rsid w:val="007C06DD"/>
    <w:rsid w:val="007C18D8"/>
    <w:rsid w:val="007C6ACC"/>
    <w:rsid w:val="007D12D0"/>
    <w:rsid w:val="007D5EE3"/>
    <w:rsid w:val="007E20F4"/>
    <w:rsid w:val="007E2139"/>
    <w:rsid w:val="007F1B2B"/>
    <w:rsid w:val="007F1BD2"/>
    <w:rsid w:val="007F5545"/>
    <w:rsid w:val="00813161"/>
    <w:rsid w:val="0081684F"/>
    <w:rsid w:val="00816D1A"/>
    <w:rsid w:val="00822CB4"/>
    <w:rsid w:val="00824455"/>
    <w:rsid w:val="0082499E"/>
    <w:rsid w:val="0083108C"/>
    <w:rsid w:val="00833BCD"/>
    <w:rsid w:val="00846BAE"/>
    <w:rsid w:val="00847F27"/>
    <w:rsid w:val="00860D3E"/>
    <w:rsid w:val="00876A9A"/>
    <w:rsid w:val="008843B7"/>
    <w:rsid w:val="00885337"/>
    <w:rsid w:val="008A0D7E"/>
    <w:rsid w:val="008A23A2"/>
    <w:rsid w:val="008A34FD"/>
    <w:rsid w:val="008A3EE6"/>
    <w:rsid w:val="008B6ABC"/>
    <w:rsid w:val="008C2826"/>
    <w:rsid w:val="008C325F"/>
    <w:rsid w:val="008D3DC9"/>
    <w:rsid w:val="008D45F0"/>
    <w:rsid w:val="008D5EE0"/>
    <w:rsid w:val="008D7DC9"/>
    <w:rsid w:val="008E222B"/>
    <w:rsid w:val="008F1ADA"/>
    <w:rsid w:val="008F2B68"/>
    <w:rsid w:val="008F3E24"/>
    <w:rsid w:val="008F6A07"/>
    <w:rsid w:val="009014E3"/>
    <w:rsid w:val="00904759"/>
    <w:rsid w:val="0091473C"/>
    <w:rsid w:val="00931168"/>
    <w:rsid w:val="0094096D"/>
    <w:rsid w:val="009455F5"/>
    <w:rsid w:val="00947E31"/>
    <w:rsid w:val="00962599"/>
    <w:rsid w:val="00967026"/>
    <w:rsid w:val="00976BB5"/>
    <w:rsid w:val="0098356E"/>
    <w:rsid w:val="00997F89"/>
    <w:rsid w:val="009A0706"/>
    <w:rsid w:val="009A4011"/>
    <w:rsid w:val="009A4738"/>
    <w:rsid w:val="009B6F6C"/>
    <w:rsid w:val="009C6B9E"/>
    <w:rsid w:val="009E1DC6"/>
    <w:rsid w:val="00A028AE"/>
    <w:rsid w:val="00A07818"/>
    <w:rsid w:val="00A1671B"/>
    <w:rsid w:val="00A17113"/>
    <w:rsid w:val="00A17D31"/>
    <w:rsid w:val="00A20CE8"/>
    <w:rsid w:val="00A27D25"/>
    <w:rsid w:val="00A368F4"/>
    <w:rsid w:val="00A42627"/>
    <w:rsid w:val="00A45B0E"/>
    <w:rsid w:val="00A505A4"/>
    <w:rsid w:val="00A601E5"/>
    <w:rsid w:val="00A6476C"/>
    <w:rsid w:val="00A720BB"/>
    <w:rsid w:val="00A720D1"/>
    <w:rsid w:val="00A778AF"/>
    <w:rsid w:val="00A77EEC"/>
    <w:rsid w:val="00A85514"/>
    <w:rsid w:val="00AA11C8"/>
    <w:rsid w:val="00AA5658"/>
    <w:rsid w:val="00AB28E2"/>
    <w:rsid w:val="00AB3CD2"/>
    <w:rsid w:val="00AB4200"/>
    <w:rsid w:val="00AB62CC"/>
    <w:rsid w:val="00AC0E7B"/>
    <w:rsid w:val="00AC4C5E"/>
    <w:rsid w:val="00AD50CA"/>
    <w:rsid w:val="00AE4B3B"/>
    <w:rsid w:val="00AE6B5C"/>
    <w:rsid w:val="00AE7677"/>
    <w:rsid w:val="00AF1893"/>
    <w:rsid w:val="00AF4B9B"/>
    <w:rsid w:val="00AF67A1"/>
    <w:rsid w:val="00B01CFD"/>
    <w:rsid w:val="00B27866"/>
    <w:rsid w:val="00B3034C"/>
    <w:rsid w:val="00B3387C"/>
    <w:rsid w:val="00B33D79"/>
    <w:rsid w:val="00B34030"/>
    <w:rsid w:val="00B348A2"/>
    <w:rsid w:val="00B35CBC"/>
    <w:rsid w:val="00B623C5"/>
    <w:rsid w:val="00B808F2"/>
    <w:rsid w:val="00B855B9"/>
    <w:rsid w:val="00B85CBF"/>
    <w:rsid w:val="00B91416"/>
    <w:rsid w:val="00B962CB"/>
    <w:rsid w:val="00BA2843"/>
    <w:rsid w:val="00BA607B"/>
    <w:rsid w:val="00BB0DD8"/>
    <w:rsid w:val="00BB11A2"/>
    <w:rsid w:val="00BB4A55"/>
    <w:rsid w:val="00BC7656"/>
    <w:rsid w:val="00BD7E3E"/>
    <w:rsid w:val="00BE251C"/>
    <w:rsid w:val="00BE3A04"/>
    <w:rsid w:val="00BE41F7"/>
    <w:rsid w:val="00BE49FB"/>
    <w:rsid w:val="00BF4C6A"/>
    <w:rsid w:val="00C10877"/>
    <w:rsid w:val="00C20F07"/>
    <w:rsid w:val="00C4343C"/>
    <w:rsid w:val="00C54494"/>
    <w:rsid w:val="00C614E3"/>
    <w:rsid w:val="00C62C65"/>
    <w:rsid w:val="00C73166"/>
    <w:rsid w:val="00C82DDE"/>
    <w:rsid w:val="00C95B15"/>
    <w:rsid w:val="00CB3F37"/>
    <w:rsid w:val="00CC0F50"/>
    <w:rsid w:val="00CC2632"/>
    <w:rsid w:val="00CC3A4B"/>
    <w:rsid w:val="00CD5EFE"/>
    <w:rsid w:val="00CD7579"/>
    <w:rsid w:val="00CE393A"/>
    <w:rsid w:val="00CE4907"/>
    <w:rsid w:val="00CF0D0E"/>
    <w:rsid w:val="00CF52B5"/>
    <w:rsid w:val="00CF6E63"/>
    <w:rsid w:val="00D026C6"/>
    <w:rsid w:val="00D063EF"/>
    <w:rsid w:val="00D068BC"/>
    <w:rsid w:val="00D11A63"/>
    <w:rsid w:val="00D11C52"/>
    <w:rsid w:val="00D13B02"/>
    <w:rsid w:val="00D170AB"/>
    <w:rsid w:val="00D1785C"/>
    <w:rsid w:val="00D21F7F"/>
    <w:rsid w:val="00D22801"/>
    <w:rsid w:val="00D26C71"/>
    <w:rsid w:val="00D55813"/>
    <w:rsid w:val="00D55FB3"/>
    <w:rsid w:val="00D648A3"/>
    <w:rsid w:val="00D66D58"/>
    <w:rsid w:val="00D7068C"/>
    <w:rsid w:val="00D8018F"/>
    <w:rsid w:val="00D822B4"/>
    <w:rsid w:val="00D8259A"/>
    <w:rsid w:val="00D873AF"/>
    <w:rsid w:val="00D91F72"/>
    <w:rsid w:val="00DA5545"/>
    <w:rsid w:val="00DB5AF8"/>
    <w:rsid w:val="00DB79BC"/>
    <w:rsid w:val="00DC41C2"/>
    <w:rsid w:val="00DC4AFF"/>
    <w:rsid w:val="00DC7CF1"/>
    <w:rsid w:val="00DD17AD"/>
    <w:rsid w:val="00DD22E9"/>
    <w:rsid w:val="00DD2BBB"/>
    <w:rsid w:val="00DD56FF"/>
    <w:rsid w:val="00DD7F2C"/>
    <w:rsid w:val="00DE1D03"/>
    <w:rsid w:val="00DE29D8"/>
    <w:rsid w:val="00DE34C8"/>
    <w:rsid w:val="00DE40B9"/>
    <w:rsid w:val="00DE6299"/>
    <w:rsid w:val="00DE64CF"/>
    <w:rsid w:val="00DE6777"/>
    <w:rsid w:val="00DF1F60"/>
    <w:rsid w:val="00DF2E81"/>
    <w:rsid w:val="00DF6107"/>
    <w:rsid w:val="00E0410A"/>
    <w:rsid w:val="00E16413"/>
    <w:rsid w:val="00E21E2B"/>
    <w:rsid w:val="00E24BC9"/>
    <w:rsid w:val="00E25E0A"/>
    <w:rsid w:val="00E32BD9"/>
    <w:rsid w:val="00E37604"/>
    <w:rsid w:val="00E42E2D"/>
    <w:rsid w:val="00E53BD9"/>
    <w:rsid w:val="00E64F42"/>
    <w:rsid w:val="00E701A1"/>
    <w:rsid w:val="00E7307F"/>
    <w:rsid w:val="00E77C9E"/>
    <w:rsid w:val="00E84A2C"/>
    <w:rsid w:val="00E87877"/>
    <w:rsid w:val="00E92049"/>
    <w:rsid w:val="00E93E27"/>
    <w:rsid w:val="00EA1D35"/>
    <w:rsid w:val="00EA38DA"/>
    <w:rsid w:val="00EA3B11"/>
    <w:rsid w:val="00EA3FA7"/>
    <w:rsid w:val="00EA7C55"/>
    <w:rsid w:val="00EB42AB"/>
    <w:rsid w:val="00EC00FA"/>
    <w:rsid w:val="00EC1AC0"/>
    <w:rsid w:val="00EC4909"/>
    <w:rsid w:val="00EC59BD"/>
    <w:rsid w:val="00ED56AF"/>
    <w:rsid w:val="00EE13AD"/>
    <w:rsid w:val="00EE371D"/>
    <w:rsid w:val="00EE6601"/>
    <w:rsid w:val="00EE6BE3"/>
    <w:rsid w:val="00EF2019"/>
    <w:rsid w:val="00EF3C0B"/>
    <w:rsid w:val="00EF6330"/>
    <w:rsid w:val="00EF76B5"/>
    <w:rsid w:val="00F01B05"/>
    <w:rsid w:val="00F27E49"/>
    <w:rsid w:val="00F32D9B"/>
    <w:rsid w:val="00F35D5E"/>
    <w:rsid w:val="00F36646"/>
    <w:rsid w:val="00F4438D"/>
    <w:rsid w:val="00F4543C"/>
    <w:rsid w:val="00F45CC7"/>
    <w:rsid w:val="00F46893"/>
    <w:rsid w:val="00F46B76"/>
    <w:rsid w:val="00F5021B"/>
    <w:rsid w:val="00F67085"/>
    <w:rsid w:val="00F707CD"/>
    <w:rsid w:val="00F9133B"/>
    <w:rsid w:val="00F92AEA"/>
    <w:rsid w:val="00F96B75"/>
    <w:rsid w:val="00FB326F"/>
    <w:rsid w:val="00FB414C"/>
    <w:rsid w:val="00FB41D4"/>
    <w:rsid w:val="00FB53DB"/>
    <w:rsid w:val="00FB5D58"/>
    <w:rsid w:val="00FC4935"/>
    <w:rsid w:val="00FD7932"/>
    <w:rsid w:val="00FE59E3"/>
    <w:rsid w:val="00FF1B33"/>
    <w:rsid w:val="00FF273B"/>
    <w:rsid w:val="00FF4971"/>
    <w:rsid w:val="00FF76ED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550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sz w:val="24"/>
    </w:rPr>
  </w:style>
  <w:style w:type="paragraph" w:styleId="Nadpis2">
    <w:name w:val="heading 2"/>
    <w:basedOn w:val="Normln"/>
    <w:next w:val="Normln"/>
    <w:qFormat/>
    <w:rsid w:val="003E2DAD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2C1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pPr>
      <w:ind w:left="426"/>
      <w:jc w:val="both"/>
    </w:pPr>
    <w:rPr>
      <w:rFonts w:ascii="Arial" w:hAnsi="Arial"/>
      <w:i/>
      <w:sz w:val="24"/>
    </w:rPr>
  </w:style>
  <w:style w:type="paragraph" w:styleId="Zkladntextodsazen2">
    <w:name w:val="Body Text Indent 2"/>
    <w:basedOn w:val="Normln"/>
    <w:pPr>
      <w:ind w:left="709" w:hanging="425"/>
      <w:jc w:val="both"/>
    </w:pPr>
    <w:rPr>
      <w:sz w:val="24"/>
    </w:rPr>
  </w:style>
  <w:style w:type="paragraph" w:styleId="Zkladntext2">
    <w:name w:val="Body Text 2"/>
    <w:basedOn w:val="Normln"/>
    <w:pPr>
      <w:jc w:val="both"/>
    </w:pPr>
    <w:rPr>
      <w:rFonts w:ascii="Arial" w:hAnsi="Arial"/>
      <w:b/>
      <w:sz w:val="24"/>
    </w:rPr>
  </w:style>
  <w:style w:type="paragraph" w:styleId="Zkladntextodsazen3">
    <w:name w:val="Body Text Indent 3"/>
    <w:basedOn w:val="Normln"/>
    <w:pPr>
      <w:ind w:left="708"/>
      <w:jc w:val="center"/>
    </w:pPr>
    <w:rPr>
      <w:rFonts w:ascii="Arial" w:hAnsi="Arial"/>
      <w:b/>
      <w:sz w:val="28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0205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05B0"/>
  </w:style>
  <w:style w:type="paragraph" w:styleId="Zhlav">
    <w:name w:val="header"/>
    <w:basedOn w:val="Normln"/>
    <w:rsid w:val="00EA3FA7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A0D7E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554002"/>
    <w:pPr>
      <w:ind w:left="708"/>
    </w:pPr>
  </w:style>
  <w:style w:type="paragraph" w:customStyle="1" w:styleId="Odstavec">
    <w:name w:val="Odstavec"/>
    <w:basedOn w:val="Normln"/>
    <w:rsid w:val="00554002"/>
    <w:pPr>
      <w:tabs>
        <w:tab w:val="right" w:leader="dot" w:pos="6660"/>
      </w:tabs>
      <w:suppressAutoHyphens/>
      <w:spacing w:before="12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rsid w:val="00496BA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96BAA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C73166"/>
  </w:style>
  <w:style w:type="character" w:styleId="Hypertextovodkaz">
    <w:name w:val="Hyperlink"/>
    <w:rsid w:val="00617506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rsid w:val="00732FD7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732FD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.cz).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6AE85-9BF5-4912-BE6F-AE2F9CA1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1779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2025-06-11T07:16:00Z</dcterms:created>
  <dcterms:modified xsi:type="dcterms:W3CDTF">2025-06-12T06:18:00Z</dcterms:modified>
</cp:coreProperties>
</file>