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 PŠ 2024 Bělá km</w:t>
      </w:r>
      <w:r w:rsidR="00C56DA5">
        <w:rPr>
          <w:rFonts w:ascii="Arial" w:hAnsi="Arial" w:cs="Arial"/>
          <w:b/>
          <w:sz w:val="22"/>
          <w:szCs w:val="22"/>
        </w:rPr>
        <w:t xml:space="preserve"> 25,500 – 26,450 (č. stavby 8864</w:t>
      </w:r>
      <w:r w:rsidRPr="001C2354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41C98">
        <w:rPr>
          <w:rFonts w:ascii="Arial" w:hAnsi="Arial" w:cs="Arial"/>
          <w:sz w:val="20"/>
        </w:rPr>
      </w:r>
      <w:r w:rsidR="00C41C9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41C98">
        <w:rPr>
          <w:rFonts w:ascii="Arial" w:hAnsi="Arial" w:cs="Arial"/>
          <w:sz w:val="20"/>
        </w:rPr>
      </w:r>
      <w:r w:rsidR="00C41C9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98" w:rsidRDefault="00C41C98" w:rsidP="0090055E">
      <w:pPr>
        <w:spacing w:before="0" w:after="0"/>
      </w:pPr>
      <w:r>
        <w:separator/>
      </w:r>
    </w:p>
  </w:endnote>
  <w:endnote w:type="continuationSeparator" w:id="0">
    <w:p w:rsidR="00C41C98" w:rsidRDefault="00C41C98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56DA5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56DA5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98" w:rsidRDefault="00C41C98" w:rsidP="0090055E">
      <w:pPr>
        <w:spacing w:before="0" w:after="0"/>
      </w:pPr>
      <w:r>
        <w:separator/>
      </w:r>
    </w:p>
  </w:footnote>
  <w:footnote w:type="continuationSeparator" w:id="0">
    <w:p w:rsidR="00C41C98" w:rsidRDefault="00C41C98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E7831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EB86-13AC-47A0-A1AE-AAE95236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2025-06-23T08:49:00Z</dcterms:created>
  <dcterms:modified xsi:type="dcterms:W3CDTF">2025-06-23T08:49:00Z</dcterms:modified>
</cp:coreProperties>
</file>