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4F15C" w14:textId="77777777" w:rsidR="00C84733" w:rsidRPr="007E6761" w:rsidRDefault="00C84733" w:rsidP="007E6761">
      <w:pPr>
        <w:tabs>
          <w:tab w:val="left" w:pos="2835"/>
        </w:tabs>
        <w:jc w:val="center"/>
        <w:rPr>
          <w:b/>
        </w:rPr>
      </w:pPr>
      <w:r w:rsidRPr="00B85790">
        <w:rPr>
          <w:b/>
        </w:rPr>
        <w:t>Smlouva o dílo</w:t>
      </w:r>
    </w:p>
    <w:p w14:paraId="2FBC148A" w14:textId="77777777" w:rsidR="00C84733" w:rsidRPr="00B85790" w:rsidRDefault="00C84733" w:rsidP="007E6761">
      <w:pPr>
        <w:spacing w:before="240"/>
        <w:jc w:val="center"/>
      </w:pPr>
      <w:r w:rsidRPr="00B85790">
        <w:t>(dále jen „smlouva“)</w:t>
      </w:r>
    </w:p>
    <w:p w14:paraId="5D6CBBDC" w14:textId="77777777" w:rsidR="00C84733" w:rsidRPr="00B85790" w:rsidRDefault="00C84733" w:rsidP="00C84733">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14:paraId="2F6FDCEF" w14:textId="77777777" w:rsidR="00C84733" w:rsidRPr="00B85790" w:rsidRDefault="00C84733" w:rsidP="00C84733">
      <w:pPr>
        <w:jc w:val="center"/>
      </w:pPr>
      <w:r w:rsidRPr="00B85790">
        <w:t xml:space="preserve"> (dále jen „občanský zákoník“)</w:t>
      </w:r>
    </w:p>
    <w:p w14:paraId="717B99E2" w14:textId="77777777" w:rsidR="00C84733" w:rsidRPr="00B85790" w:rsidRDefault="00C84733" w:rsidP="00C84733"/>
    <w:p w14:paraId="2DCB63DF" w14:textId="2337EBDC" w:rsidR="00C84733" w:rsidRPr="0073450A" w:rsidRDefault="00C84733" w:rsidP="00F47864">
      <w:pPr>
        <w:tabs>
          <w:tab w:val="left" w:pos="3402"/>
        </w:tabs>
        <w:rPr>
          <w:b/>
        </w:rPr>
      </w:pPr>
      <w:r w:rsidRPr="0073450A">
        <w:rPr>
          <w:b/>
        </w:rPr>
        <w:t>Evidenční číslo objednatele:</w:t>
      </w:r>
      <w:r w:rsidR="00394A8B">
        <w:rPr>
          <w:b/>
        </w:rPr>
        <w:tab/>
      </w:r>
      <w:r w:rsidR="006B34AB">
        <w:rPr>
          <w:b/>
        </w:rPr>
        <w:t>25</w:t>
      </w:r>
      <w:r w:rsidR="00394A8B" w:rsidRPr="00CC5B0D">
        <w:rPr>
          <w:b/>
        </w:rPr>
        <w:t>D</w:t>
      </w:r>
      <w:r w:rsidR="006B34AB">
        <w:rPr>
          <w:b/>
        </w:rPr>
        <w:t>OD</w:t>
      </w:r>
      <w:r w:rsidR="007F35B3">
        <w:rPr>
          <w:b/>
        </w:rPr>
        <w:t>91</w:t>
      </w:r>
      <w:r w:rsidR="0076180A" w:rsidRPr="00CC5B0D">
        <w:rPr>
          <w:b/>
        </w:rPr>
        <w:t>00</w:t>
      </w:r>
      <w:r w:rsidR="006B34AB">
        <w:rPr>
          <w:b/>
        </w:rPr>
        <w:t>00xx</w:t>
      </w:r>
    </w:p>
    <w:p w14:paraId="6EC323B9" w14:textId="77777777" w:rsidR="00C84733" w:rsidRPr="0073450A" w:rsidRDefault="00C84733" w:rsidP="00F47864">
      <w:pPr>
        <w:tabs>
          <w:tab w:val="left" w:pos="3402"/>
        </w:tabs>
        <w:rPr>
          <w:b/>
        </w:rPr>
      </w:pPr>
      <w:r w:rsidRPr="0073450A">
        <w:rPr>
          <w:b/>
        </w:rPr>
        <w:t>Evidenční číslo zhotovitele:</w:t>
      </w:r>
    </w:p>
    <w:p w14:paraId="4F3E5582" w14:textId="118D5BFF" w:rsidR="00881F9C" w:rsidRDefault="00C84733" w:rsidP="0026485D">
      <w:pPr>
        <w:tabs>
          <w:tab w:val="left" w:pos="3402"/>
        </w:tabs>
        <w:suppressAutoHyphens/>
        <w:ind w:left="3402" w:hanging="3402"/>
        <w:rPr>
          <w:b/>
        </w:rPr>
      </w:pPr>
      <w:r w:rsidRPr="0073450A">
        <w:rPr>
          <w:b/>
        </w:rPr>
        <w:t xml:space="preserve">Číslo </w:t>
      </w:r>
      <w:r w:rsidR="00F47864" w:rsidRPr="0073450A">
        <w:rPr>
          <w:b/>
        </w:rPr>
        <w:t xml:space="preserve">a název </w:t>
      </w:r>
      <w:r w:rsidRPr="0073450A">
        <w:rPr>
          <w:b/>
        </w:rPr>
        <w:t>akce objednatele:</w:t>
      </w:r>
      <w:r w:rsidRPr="00B85790">
        <w:tab/>
      </w:r>
      <w:r w:rsidR="006B34AB" w:rsidRPr="006B34AB">
        <w:rPr>
          <w:b/>
        </w:rPr>
        <w:t>Metuje, Náchod, ošetření a prořez dřevin, ř. km 33,900 - 35,100</w:t>
      </w:r>
    </w:p>
    <w:p w14:paraId="25634C3F" w14:textId="06B53F24" w:rsidR="005F1AFF" w:rsidRPr="00881F9C" w:rsidRDefault="005F1AFF" w:rsidP="0026485D">
      <w:pPr>
        <w:tabs>
          <w:tab w:val="left" w:pos="3402"/>
        </w:tabs>
        <w:suppressAutoHyphens/>
        <w:ind w:left="3402" w:hanging="3402"/>
        <w:rPr>
          <w:b/>
        </w:rPr>
      </w:pPr>
      <w:r>
        <w:rPr>
          <w:b/>
        </w:rPr>
        <w:tab/>
      </w:r>
      <w:r w:rsidR="00280ACD">
        <w:rPr>
          <w:b/>
        </w:rPr>
        <w:t>711250143</w:t>
      </w:r>
      <w:r w:rsidR="00F76A7A">
        <w:rPr>
          <w:b/>
        </w:rPr>
        <w:t xml:space="preserve"> </w:t>
      </w:r>
      <w:r w:rsidR="007F35B3">
        <w:rPr>
          <w:b/>
        </w:rPr>
        <w:t>/ 912340</w:t>
      </w:r>
    </w:p>
    <w:p w14:paraId="6D70D591" w14:textId="77777777" w:rsidR="00C84733" w:rsidRPr="00B85790" w:rsidRDefault="00C84733" w:rsidP="001E2260">
      <w:pPr>
        <w:pStyle w:val="Nadpis1"/>
      </w:pPr>
      <w:r w:rsidRPr="00B85790">
        <w:t>Smluvní strany</w:t>
      </w:r>
    </w:p>
    <w:p w14:paraId="1CBDFCDC" w14:textId="77777777" w:rsidR="00C84733" w:rsidRPr="00D537D2" w:rsidRDefault="00C84733" w:rsidP="00982D92">
      <w:pPr>
        <w:pStyle w:val="Nadpis2"/>
      </w:pPr>
      <w:r w:rsidRPr="00D537D2">
        <w:t xml:space="preserve">Objednatel: </w:t>
      </w:r>
    </w:p>
    <w:p w14:paraId="3F9A4E07" w14:textId="77777777" w:rsidR="00C84733" w:rsidRPr="00EB43A9" w:rsidRDefault="00C84733" w:rsidP="00925242">
      <w:pPr>
        <w:tabs>
          <w:tab w:val="left" w:pos="3402"/>
        </w:tabs>
        <w:ind w:right="-283"/>
        <w:rPr>
          <w:b/>
        </w:rPr>
      </w:pPr>
      <w:r w:rsidRPr="00EB43A9">
        <w:rPr>
          <w:b/>
        </w:rPr>
        <w:t>Název:</w:t>
      </w:r>
      <w:r w:rsidRPr="00EB43A9">
        <w:rPr>
          <w:b/>
        </w:rPr>
        <w:tab/>
        <w:t>Povodí Labe, státní podnik</w:t>
      </w:r>
    </w:p>
    <w:p w14:paraId="1DB02EAC" w14:textId="77777777" w:rsidR="008E0A20" w:rsidRDefault="00695B76" w:rsidP="00925242">
      <w:pPr>
        <w:tabs>
          <w:tab w:val="left" w:pos="3402"/>
        </w:tabs>
        <w:ind w:right="-283"/>
      </w:pPr>
      <w:r w:rsidRPr="004F0D5B">
        <w:t>Adresa sídla:</w:t>
      </w:r>
      <w:r w:rsidRPr="004F0D5B">
        <w:tab/>
        <w:t xml:space="preserve">Víta Nejedlého 951/8, </w:t>
      </w:r>
      <w:r w:rsidR="008E0A20">
        <w:t>Slezské Předměstí,</w:t>
      </w:r>
    </w:p>
    <w:p w14:paraId="0AFB44F2" w14:textId="77777777" w:rsidR="00695B76" w:rsidRPr="004F0D5B" w:rsidRDefault="008E0A20" w:rsidP="00925242">
      <w:pPr>
        <w:tabs>
          <w:tab w:val="left" w:pos="3402"/>
        </w:tabs>
        <w:ind w:right="-283"/>
      </w:pPr>
      <w:r>
        <w:tab/>
      </w:r>
      <w:r>
        <w:tab/>
      </w:r>
      <w:r w:rsidR="00695B76">
        <w:t>5</w:t>
      </w:r>
      <w:r w:rsidR="00695B76" w:rsidRPr="004F0D5B">
        <w:t>00 03</w:t>
      </w:r>
      <w:r w:rsidR="00695B76">
        <w:t xml:space="preserve"> Hradec Králové</w:t>
      </w:r>
    </w:p>
    <w:p w14:paraId="64909DD3" w14:textId="77777777" w:rsidR="00695B76" w:rsidRDefault="00695B76" w:rsidP="00925242">
      <w:pPr>
        <w:tabs>
          <w:tab w:val="left" w:pos="3402"/>
        </w:tabs>
        <w:ind w:right="-283"/>
      </w:pPr>
      <w:r>
        <w:t>Statutární orgán:</w:t>
      </w:r>
      <w:r>
        <w:tab/>
        <w:t>Ing. Marián Šebesta, generální ředitel</w:t>
      </w:r>
    </w:p>
    <w:p w14:paraId="1B03A469" w14:textId="77777777" w:rsidR="00695B76" w:rsidRDefault="00695B76" w:rsidP="00925242">
      <w:pPr>
        <w:tabs>
          <w:tab w:val="left" w:pos="3402"/>
        </w:tabs>
        <w:ind w:right="-283"/>
      </w:pPr>
    </w:p>
    <w:p w14:paraId="75C7142D" w14:textId="77777777" w:rsidR="00695B76" w:rsidRDefault="00695B76" w:rsidP="00925242">
      <w:pPr>
        <w:tabs>
          <w:tab w:val="left" w:pos="3402"/>
        </w:tabs>
        <w:ind w:left="3402" w:right="-283" w:hanging="3402"/>
      </w:pPr>
      <w:r>
        <w:t>Adresa závodu:</w:t>
      </w:r>
      <w:r>
        <w:tab/>
        <w:t xml:space="preserve">závod </w:t>
      </w:r>
      <w:r w:rsidR="00C867AE">
        <w:t>Jablonec nad Nisou</w:t>
      </w:r>
    </w:p>
    <w:p w14:paraId="715DFFDA" w14:textId="77777777" w:rsidR="00695B76" w:rsidRPr="00B85790" w:rsidRDefault="00695B76" w:rsidP="00925242">
      <w:pPr>
        <w:tabs>
          <w:tab w:val="left" w:pos="3402"/>
        </w:tabs>
        <w:ind w:left="3402" w:right="-283" w:hanging="3402"/>
      </w:pPr>
      <w:r>
        <w:tab/>
      </w:r>
      <w:r w:rsidR="00C867AE">
        <w:t>Želivského 5, 466 05 Jablonec nad Nisou</w:t>
      </w:r>
    </w:p>
    <w:p w14:paraId="3E2D31A0" w14:textId="77777777" w:rsidR="005F1AFF" w:rsidRPr="00B85790" w:rsidRDefault="005F1AFF" w:rsidP="00925242">
      <w:pPr>
        <w:tabs>
          <w:tab w:val="left" w:pos="3402"/>
        </w:tabs>
        <w:ind w:left="3402" w:right="-283" w:hanging="3402"/>
      </w:pPr>
      <w:r w:rsidRPr="00B85790">
        <w:t>Osoba oprávněná k podpisu:</w:t>
      </w:r>
      <w:r w:rsidRPr="00B85790">
        <w:tab/>
        <w:t xml:space="preserve">Ing. </w:t>
      </w:r>
      <w:r>
        <w:t>Bohumil Pleskač, ředitel závodu</w:t>
      </w:r>
    </w:p>
    <w:p w14:paraId="66D5A276" w14:textId="77777777" w:rsidR="004950E4" w:rsidRPr="004950E4" w:rsidRDefault="005F1AFF" w:rsidP="004950E4">
      <w:r w:rsidRPr="00B85790">
        <w:t xml:space="preserve">Zástupce pro věci technické: </w:t>
      </w:r>
      <w:r w:rsidRPr="00B85790">
        <w:tab/>
      </w:r>
      <w:r w:rsidRPr="004950E4">
        <w:t xml:space="preserve">Ing. </w:t>
      </w:r>
      <w:r w:rsidR="00CC5B0D" w:rsidRPr="004950E4">
        <w:t>Tomáš Sajdl</w:t>
      </w:r>
      <w:r w:rsidRPr="004950E4">
        <w:t xml:space="preserve">, vedoucí PS </w:t>
      </w:r>
      <w:r w:rsidR="00CC5B0D" w:rsidRPr="004950E4">
        <w:t>Hradec</w:t>
      </w:r>
      <w:r w:rsidRPr="004950E4">
        <w:t xml:space="preserve"> Králové,</w:t>
      </w:r>
      <w:r w:rsidR="00CC5B0D" w:rsidRPr="004950E4">
        <w:t xml:space="preserve"> </w:t>
      </w:r>
    </w:p>
    <w:p w14:paraId="2CC672D1" w14:textId="67967233" w:rsidR="004950E4" w:rsidRPr="004950E4" w:rsidRDefault="00CC5B0D" w:rsidP="004950E4">
      <w:pPr>
        <w:ind w:left="2551" w:firstLine="851"/>
        <w:rPr>
          <w:color w:val="000000"/>
        </w:rPr>
      </w:pPr>
      <w:r w:rsidRPr="004950E4">
        <w:t>tel.:</w:t>
      </w:r>
      <w:r w:rsidR="005F1AFF" w:rsidRPr="004950E4">
        <w:t xml:space="preserve"> </w:t>
      </w:r>
      <w:r w:rsidR="004950E4" w:rsidRPr="004950E4">
        <w:rPr>
          <w:color w:val="000000"/>
        </w:rPr>
        <w:t>724 523</w:t>
      </w:r>
      <w:r w:rsidR="001D1727">
        <w:rPr>
          <w:color w:val="000000"/>
        </w:rPr>
        <w:t> </w:t>
      </w:r>
      <w:r w:rsidR="004950E4" w:rsidRPr="004950E4">
        <w:rPr>
          <w:color w:val="000000"/>
        </w:rPr>
        <w:t>953</w:t>
      </w:r>
      <w:r w:rsidR="001D1727">
        <w:rPr>
          <w:color w:val="000000"/>
        </w:rPr>
        <w:t>,</w:t>
      </w:r>
    </w:p>
    <w:p w14:paraId="542F8F9F" w14:textId="6A499323" w:rsidR="004950E4" w:rsidRPr="004950E4" w:rsidRDefault="005F1AFF" w:rsidP="004950E4">
      <w:pPr>
        <w:rPr>
          <w:color w:val="000000"/>
        </w:rPr>
      </w:pPr>
      <w:r>
        <w:tab/>
      </w:r>
      <w:r w:rsidR="004950E4">
        <w:tab/>
      </w:r>
      <w:r w:rsidR="004950E4">
        <w:tab/>
      </w:r>
      <w:r w:rsidR="004950E4">
        <w:tab/>
      </w:r>
      <w:r w:rsidR="001D1727">
        <w:t>Václav Králíček</w:t>
      </w:r>
      <w:r w:rsidRPr="001373DB">
        <w:t>, úsekový technik,</w:t>
      </w:r>
      <w:r w:rsidR="00CC5B0D">
        <w:t xml:space="preserve"> tel.: </w:t>
      </w:r>
      <w:r w:rsidR="00D93427" w:rsidRPr="00D93427">
        <w:t>606 643</w:t>
      </w:r>
      <w:r w:rsidR="00D93427">
        <w:t> </w:t>
      </w:r>
      <w:r w:rsidR="00D93427" w:rsidRPr="00D93427">
        <w:t>441</w:t>
      </w:r>
      <w:r w:rsidR="00D93427">
        <w:t>,</w:t>
      </w:r>
    </w:p>
    <w:p w14:paraId="3FA59C7B" w14:textId="122E1856" w:rsidR="00925242" w:rsidRDefault="00925242" w:rsidP="00925242">
      <w:pPr>
        <w:tabs>
          <w:tab w:val="left" w:pos="3402"/>
        </w:tabs>
        <w:ind w:left="3402" w:right="-283" w:hanging="3402"/>
      </w:pPr>
      <w:r>
        <w:tab/>
      </w:r>
      <w:r w:rsidR="00CC5B0D" w:rsidRPr="001373DB">
        <w:t>Petr Kramář</w:t>
      </w:r>
      <w:r w:rsidRPr="001373DB">
        <w:t>, technický pracovník,</w:t>
      </w:r>
      <w:r w:rsidR="00CC5B0D">
        <w:t xml:space="preserve"> tel.: 777 460</w:t>
      </w:r>
      <w:r w:rsidR="00D93427">
        <w:t> </w:t>
      </w:r>
      <w:r w:rsidR="00CC5B0D">
        <w:t>865</w:t>
      </w:r>
      <w:r w:rsidR="00D93427">
        <w:t>,</w:t>
      </w:r>
    </w:p>
    <w:p w14:paraId="4F70ECBB" w14:textId="77777777" w:rsidR="00C84733" w:rsidRPr="00B85790" w:rsidRDefault="00BA232A" w:rsidP="00925242">
      <w:pPr>
        <w:tabs>
          <w:tab w:val="left" w:pos="3402"/>
        </w:tabs>
        <w:spacing w:before="120"/>
        <w:ind w:right="-283"/>
      </w:pPr>
      <w:r>
        <w:t xml:space="preserve">IČ: </w:t>
      </w:r>
      <w:r>
        <w:tab/>
      </w:r>
      <w:r w:rsidR="00F47864">
        <w:t>70890005</w:t>
      </w:r>
    </w:p>
    <w:p w14:paraId="3A3697CD" w14:textId="77777777" w:rsidR="00C84733" w:rsidRPr="00B85790" w:rsidRDefault="00BA232A" w:rsidP="00925242">
      <w:pPr>
        <w:tabs>
          <w:tab w:val="left" w:pos="3402"/>
        </w:tabs>
        <w:ind w:right="-283"/>
      </w:pPr>
      <w:r>
        <w:t xml:space="preserve">DIČ: </w:t>
      </w:r>
      <w:r>
        <w:tab/>
      </w:r>
      <w:r w:rsidR="00F47864">
        <w:t>CZ70890005</w:t>
      </w:r>
    </w:p>
    <w:p w14:paraId="5B6A7374" w14:textId="77777777" w:rsidR="00C84733" w:rsidRPr="00B85790" w:rsidRDefault="004A0E5F" w:rsidP="00925242">
      <w:pPr>
        <w:tabs>
          <w:tab w:val="left" w:pos="3402"/>
        </w:tabs>
        <w:ind w:right="-283"/>
      </w:pPr>
      <w:r>
        <w:t>O</w:t>
      </w:r>
      <w:r w:rsidR="00C84733" w:rsidRPr="00B85790">
        <w:t xml:space="preserve">bchodní rejstřík: </w:t>
      </w:r>
      <w:r w:rsidR="00BA232A">
        <w:tab/>
      </w:r>
      <w:r w:rsidR="00C84733" w:rsidRPr="00B85790">
        <w:t>Krajský soud v Hra</w:t>
      </w:r>
      <w:r w:rsidR="00F47864">
        <w:t>dci Králové</w:t>
      </w:r>
      <w:r w:rsidR="00F053D1">
        <w:t>,</w:t>
      </w:r>
      <w:r w:rsidR="00F47864">
        <w:t xml:space="preserve"> oddíl A</w:t>
      </w:r>
      <w:r w:rsidR="00F053D1">
        <w:t>,</w:t>
      </w:r>
      <w:r w:rsidR="00F47864">
        <w:t xml:space="preserve"> vložka 9473</w:t>
      </w:r>
    </w:p>
    <w:p w14:paraId="1DDC1D22" w14:textId="77777777" w:rsidR="00A16918" w:rsidRDefault="00A16918" w:rsidP="00C84733"/>
    <w:p w14:paraId="20565BB9" w14:textId="77777777" w:rsidR="00C84733" w:rsidRDefault="00A16918" w:rsidP="00C84733">
      <w:r w:rsidRPr="00B85790">
        <w:t xml:space="preserve"> </w:t>
      </w:r>
      <w:r w:rsidR="00C84733" w:rsidRPr="00B85790">
        <w:t>(dále jen jako „</w:t>
      </w:r>
      <w:r w:rsidR="00C84733" w:rsidRPr="007A4B81">
        <w:rPr>
          <w:b/>
        </w:rPr>
        <w:t>objednatel</w:t>
      </w:r>
      <w:r w:rsidR="00C84733" w:rsidRPr="00B85790">
        <w:t xml:space="preserve">“) </w:t>
      </w:r>
    </w:p>
    <w:p w14:paraId="2C098ECB" w14:textId="77777777" w:rsidR="003D00E2" w:rsidRPr="00B85790" w:rsidRDefault="003D00E2" w:rsidP="00C84733"/>
    <w:p w14:paraId="05B7B946" w14:textId="77777777" w:rsidR="00C84733" w:rsidRPr="00D537D2" w:rsidRDefault="00C84733" w:rsidP="00982D92">
      <w:pPr>
        <w:pStyle w:val="Nadpis2"/>
      </w:pPr>
      <w:r w:rsidRPr="00D537D2">
        <w:t xml:space="preserve">Zhotovitel: </w:t>
      </w:r>
    </w:p>
    <w:p w14:paraId="744B5664" w14:textId="168AD713" w:rsidR="003272E1" w:rsidRPr="003272E1" w:rsidRDefault="003272E1" w:rsidP="003272E1">
      <w:pPr>
        <w:tabs>
          <w:tab w:val="left" w:pos="3402"/>
        </w:tabs>
        <w:rPr>
          <w:b/>
        </w:rPr>
      </w:pPr>
      <w:r w:rsidRPr="003272E1">
        <w:rPr>
          <w:b/>
        </w:rPr>
        <w:t>Název:</w:t>
      </w:r>
      <w:r w:rsidRPr="003272E1">
        <w:rPr>
          <w:b/>
        </w:rPr>
        <w:tab/>
      </w:r>
      <w:r w:rsidR="007F35B3">
        <w:rPr>
          <w:b/>
        </w:rPr>
        <w:t>…</w:t>
      </w:r>
    </w:p>
    <w:p w14:paraId="093E41BA" w14:textId="0001F598" w:rsidR="003272E1" w:rsidRPr="00B85790" w:rsidRDefault="003272E1" w:rsidP="003272E1">
      <w:pPr>
        <w:tabs>
          <w:tab w:val="left" w:pos="3402"/>
        </w:tabs>
      </w:pPr>
      <w:r w:rsidRPr="00B85790">
        <w:t>Adresa sídla:</w:t>
      </w:r>
      <w:r w:rsidRPr="00B85790">
        <w:tab/>
      </w:r>
      <w:r w:rsidR="007F35B3">
        <w:t>…</w:t>
      </w:r>
    </w:p>
    <w:p w14:paraId="346C38BD" w14:textId="067306F4" w:rsidR="003272E1" w:rsidRPr="00B85790" w:rsidRDefault="001373DB" w:rsidP="003272E1">
      <w:pPr>
        <w:tabs>
          <w:tab w:val="left" w:pos="2340"/>
        </w:tabs>
      </w:pPr>
      <w:r>
        <w:tab/>
      </w:r>
      <w:r>
        <w:tab/>
      </w:r>
      <w:r>
        <w:tab/>
      </w:r>
      <w:r>
        <w:tab/>
      </w:r>
    </w:p>
    <w:p w14:paraId="36C97F08" w14:textId="37F42C9F" w:rsidR="003272E1" w:rsidRDefault="003272E1" w:rsidP="003272E1">
      <w:pPr>
        <w:tabs>
          <w:tab w:val="left" w:pos="3402"/>
        </w:tabs>
      </w:pPr>
      <w:r w:rsidRPr="00B85790">
        <w:t>Statutární orgán:</w:t>
      </w:r>
      <w:r w:rsidRPr="00B85790">
        <w:tab/>
      </w:r>
      <w:r w:rsidR="007F35B3">
        <w:t>…</w:t>
      </w:r>
    </w:p>
    <w:p w14:paraId="6B1B1D9C" w14:textId="77777777" w:rsidR="003272E1" w:rsidRPr="00B85790" w:rsidRDefault="003272E1" w:rsidP="003272E1">
      <w:pPr>
        <w:tabs>
          <w:tab w:val="left" w:pos="3402"/>
        </w:tabs>
      </w:pPr>
      <w:r>
        <w:tab/>
      </w:r>
      <w:r w:rsidRPr="00B85790">
        <w:t>(osob</w:t>
      </w:r>
      <w:r>
        <w:t>a</w:t>
      </w:r>
      <w:r w:rsidRPr="00B85790">
        <w:t xml:space="preserve"> oprávněn</w:t>
      </w:r>
      <w:r>
        <w:t>á</w:t>
      </w:r>
      <w:r w:rsidRPr="00B85790">
        <w:t xml:space="preserve"> zastupovat zhotovitele)  </w:t>
      </w:r>
    </w:p>
    <w:p w14:paraId="0A4BE35C" w14:textId="4DE82542" w:rsidR="003272E1" w:rsidRPr="00B85790" w:rsidRDefault="003272E1" w:rsidP="003272E1">
      <w:pPr>
        <w:tabs>
          <w:tab w:val="left" w:pos="2340"/>
          <w:tab w:val="left" w:pos="3402"/>
        </w:tabs>
      </w:pPr>
      <w:r w:rsidRPr="00B85790">
        <w:t>Osoba oprávněná k podpisu:</w:t>
      </w:r>
      <w:r>
        <w:tab/>
      </w:r>
      <w:r w:rsidR="007F35B3">
        <w:t>…</w:t>
      </w:r>
    </w:p>
    <w:p w14:paraId="1C5DF34D" w14:textId="2227C726" w:rsidR="003272E1" w:rsidRPr="00B85790" w:rsidRDefault="003272E1" w:rsidP="003272E1">
      <w:pPr>
        <w:tabs>
          <w:tab w:val="left" w:pos="3402"/>
        </w:tabs>
      </w:pPr>
      <w:r w:rsidRPr="00B85790">
        <w:t>Zástupce pro věci technické:</w:t>
      </w:r>
      <w:r w:rsidRPr="00B85790">
        <w:tab/>
      </w:r>
      <w:r w:rsidR="007F35B3">
        <w:t>…</w:t>
      </w:r>
      <w:r>
        <w:t>, tel.</w:t>
      </w:r>
      <w:r w:rsidR="007F35B3">
        <w:t>: …</w:t>
      </w:r>
      <w:r w:rsidR="001373DB">
        <w:t xml:space="preserve"> </w:t>
      </w:r>
    </w:p>
    <w:p w14:paraId="5B4B9143" w14:textId="77777777" w:rsidR="003272E1" w:rsidRDefault="003272E1" w:rsidP="003272E1">
      <w:pPr>
        <w:tabs>
          <w:tab w:val="left" w:pos="2340"/>
          <w:tab w:val="left" w:pos="3402"/>
        </w:tabs>
      </w:pPr>
    </w:p>
    <w:p w14:paraId="7D108B55" w14:textId="277F9472" w:rsidR="003272E1" w:rsidRPr="00B85790" w:rsidRDefault="003272E1" w:rsidP="003272E1">
      <w:pPr>
        <w:tabs>
          <w:tab w:val="left" w:pos="2340"/>
          <w:tab w:val="left" w:pos="3402"/>
        </w:tabs>
      </w:pPr>
      <w:r w:rsidRPr="00B85790">
        <w:t xml:space="preserve">IČ: </w:t>
      </w:r>
      <w:r w:rsidRPr="00B85790">
        <w:tab/>
      </w:r>
      <w:r w:rsidRPr="00B85790">
        <w:tab/>
      </w:r>
      <w:r w:rsidR="007F35B3">
        <w:t>…</w:t>
      </w:r>
    </w:p>
    <w:p w14:paraId="7EBE2D77" w14:textId="5AB0757E" w:rsidR="00F74C3C" w:rsidRDefault="003272E1" w:rsidP="00F74C3C">
      <w:pPr>
        <w:tabs>
          <w:tab w:val="left" w:pos="2340"/>
          <w:tab w:val="left" w:pos="3402"/>
        </w:tabs>
      </w:pPr>
      <w:r w:rsidRPr="00B85790">
        <w:t xml:space="preserve">DIČ: </w:t>
      </w:r>
      <w:r w:rsidRPr="00B85790">
        <w:tab/>
      </w:r>
      <w:r w:rsidRPr="00B85790">
        <w:tab/>
      </w:r>
      <w:r w:rsidR="007F35B3">
        <w:t>…</w:t>
      </w:r>
    </w:p>
    <w:p w14:paraId="60E33C85" w14:textId="405807A5" w:rsidR="00F74C3C" w:rsidRDefault="00F74C3C" w:rsidP="00F74C3C">
      <w:pPr>
        <w:tabs>
          <w:tab w:val="left" w:pos="2340"/>
          <w:tab w:val="left" w:pos="3402"/>
        </w:tabs>
      </w:pPr>
      <w:r>
        <w:t>Bankovní spojení:</w:t>
      </w:r>
      <w:r>
        <w:tab/>
      </w:r>
      <w:r>
        <w:tab/>
      </w:r>
      <w:r w:rsidR="007F35B3">
        <w:t>…</w:t>
      </w:r>
    </w:p>
    <w:p w14:paraId="089591C3" w14:textId="1E9F55E3" w:rsidR="00A16918" w:rsidRDefault="00F74C3C" w:rsidP="00F74C3C">
      <w:pPr>
        <w:tabs>
          <w:tab w:val="left" w:pos="2340"/>
          <w:tab w:val="left" w:pos="3402"/>
        </w:tabs>
      </w:pPr>
      <w:r>
        <w:t>O</w:t>
      </w:r>
      <w:r w:rsidRPr="00B85790">
        <w:t>bchodní rejstřík</w:t>
      </w:r>
      <w:r>
        <w:t>:</w:t>
      </w:r>
      <w:r>
        <w:tab/>
      </w:r>
      <w:r w:rsidRPr="00B85790">
        <w:tab/>
      </w:r>
      <w:r w:rsidR="007F35B3">
        <w:t>…</w:t>
      </w:r>
    </w:p>
    <w:p w14:paraId="6D059857" w14:textId="77777777" w:rsidR="00F74C3C" w:rsidRDefault="00F74C3C" w:rsidP="003272E1"/>
    <w:p w14:paraId="0AB22BC8" w14:textId="77777777" w:rsidR="00C84733" w:rsidRDefault="007D5184" w:rsidP="003272E1">
      <w:r w:rsidRPr="00B85790">
        <w:t>(dále jen jako „</w:t>
      </w:r>
      <w:r w:rsidRPr="00F91691">
        <w:rPr>
          <w:b/>
        </w:rPr>
        <w:t>zhotovitel</w:t>
      </w:r>
      <w:r w:rsidRPr="00B85790">
        <w:t>“)</w:t>
      </w:r>
      <w:r w:rsidR="00C84733" w:rsidRPr="00B85790">
        <w:t xml:space="preserve"> </w:t>
      </w:r>
    </w:p>
    <w:p w14:paraId="704659F7" w14:textId="77777777" w:rsidR="0026485D" w:rsidRDefault="0026485D" w:rsidP="007D5184"/>
    <w:p w14:paraId="55F64F6A" w14:textId="77777777" w:rsidR="00D346F9" w:rsidRPr="00B85790" w:rsidRDefault="0073450A" w:rsidP="000168EC">
      <w:pPr>
        <w:pStyle w:val="Nadpis1"/>
      </w:pPr>
      <w:r>
        <w:lastRenderedPageBreak/>
        <w:t>Předmět smlouvy</w:t>
      </w:r>
    </w:p>
    <w:p w14:paraId="65518AEB" w14:textId="542791A2" w:rsidR="00D346F9" w:rsidRPr="00B85790" w:rsidRDefault="0073450A" w:rsidP="005F5C16">
      <w:pPr>
        <w:pStyle w:val="Nadpis2"/>
      </w:pPr>
      <w:r w:rsidRPr="00C169B9">
        <w:t>Zhotovitel se zavazuje na svůj náklad a nebezpečí provést dílo s </w:t>
      </w:r>
      <w:r w:rsidRPr="005346D6">
        <w:t>názvem „</w:t>
      </w:r>
      <w:r w:rsidR="005A4628" w:rsidRPr="006B34AB">
        <w:rPr>
          <w:b/>
        </w:rPr>
        <w:t>Metuje, Náchod, ošetření a prořez dřevin, ř. km 33,900 - 35,100</w:t>
      </w:r>
      <w:r w:rsidR="001373DB">
        <w:rPr>
          <w:b/>
          <w:lang w:val="cs-CZ"/>
        </w:rPr>
        <w:t>“</w:t>
      </w:r>
      <w:r w:rsidRPr="005346D6">
        <w:t xml:space="preserve"> dle předložené cenové nabídky</w:t>
      </w:r>
      <w:r w:rsidRPr="00C169B9">
        <w:t xml:space="preserve"> ze dne </w:t>
      </w:r>
      <w:r w:rsidR="005A4628">
        <w:rPr>
          <w:lang w:val="cs-CZ"/>
        </w:rPr>
        <w:t>…</w:t>
      </w:r>
      <w:r w:rsidR="005F5C16">
        <w:t xml:space="preserve">. </w:t>
      </w:r>
      <w:r w:rsidRPr="005346D6">
        <w:t>V rozsahu a kvalitě dle Záměru na službu</w:t>
      </w:r>
      <w:r w:rsidR="00C5730A" w:rsidRPr="005346D6">
        <w:t xml:space="preserve"> s názvem </w:t>
      </w:r>
      <w:r w:rsidR="00C5730A" w:rsidRPr="005F5C16">
        <w:t>„</w:t>
      </w:r>
      <w:r w:rsidR="005A4628" w:rsidRPr="006B34AB">
        <w:rPr>
          <w:b/>
        </w:rPr>
        <w:t>Metuje, Náchod, ošetření a prořez dřevin, ř. km 33,900 - 35,100</w:t>
      </w:r>
      <w:r w:rsidR="00C5730A" w:rsidRPr="005F5C16">
        <w:t>“</w:t>
      </w:r>
      <w:r>
        <w:t xml:space="preserve"> schváleného dne </w:t>
      </w:r>
      <w:r w:rsidR="005F5C16">
        <w:rPr>
          <w:lang w:val="cs-CZ"/>
        </w:rPr>
        <w:t>1</w:t>
      </w:r>
      <w:r w:rsidR="005A4628">
        <w:rPr>
          <w:lang w:val="cs-CZ"/>
        </w:rPr>
        <w:t>0</w:t>
      </w:r>
      <w:r w:rsidR="005F5C16">
        <w:rPr>
          <w:lang w:val="cs-CZ"/>
        </w:rPr>
        <w:t xml:space="preserve">. </w:t>
      </w:r>
      <w:r w:rsidR="005A4628">
        <w:rPr>
          <w:lang w:val="cs-CZ"/>
        </w:rPr>
        <w:t>4</w:t>
      </w:r>
      <w:r w:rsidR="005F5C16">
        <w:rPr>
          <w:lang w:val="cs-CZ"/>
        </w:rPr>
        <w:t>. 202</w:t>
      </w:r>
      <w:r w:rsidR="005A4628">
        <w:rPr>
          <w:lang w:val="cs-CZ"/>
        </w:rPr>
        <w:t>5</w:t>
      </w:r>
      <w:r w:rsidR="005F5C16">
        <w:rPr>
          <w:lang w:val="cs-CZ"/>
        </w:rPr>
        <w:t xml:space="preserve"> </w:t>
      </w:r>
      <w:r w:rsidRPr="00C169B9">
        <w:t>a dílo předat objednateli v požadovaném termínu a</w:t>
      </w:r>
      <w:r w:rsidR="001807B6">
        <w:t> </w:t>
      </w:r>
      <w:r w:rsidRPr="00C169B9">
        <w:t>kvalitě. Objednatel se zavazuje za stanovených podmínek</w:t>
      </w:r>
      <w:r w:rsidR="001807B6">
        <w:t xml:space="preserve"> řádně provedené dílo převzít a </w:t>
      </w:r>
      <w:r w:rsidRPr="00C169B9">
        <w:t xml:space="preserve">zaplatit za ně dohodnutou cenu. </w:t>
      </w:r>
      <w:r>
        <w:t>Akce</w:t>
      </w:r>
      <w:r w:rsidRPr="00C169B9">
        <w:t xml:space="preserve"> bude prováděna na </w:t>
      </w:r>
      <w:r>
        <w:t>pozemcích v </w:t>
      </w:r>
      <w:r w:rsidRPr="005F5C16">
        <w:t>k.</w:t>
      </w:r>
      <w:r w:rsidR="005F5C16" w:rsidRPr="005F5C16">
        <w:rPr>
          <w:lang w:val="cs-CZ"/>
        </w:rPr>
        <w:t xml:space="preserve"> </w:t>
      </w:r>
      <w:proofErr w:type="spellStart"/>
      <w:r w:rsidRPr="005F5C16">
        <w:t>ú.</w:t>
      </w:r>
      <w:proofErr w:type="spellEnd"/>
      <w:r w:rsidR="00BE2759" w:rsidRPr="005F5C16">
        <w:rPr>
          <w:lang w:val="cs-CZ"/>
        </w:rPr>
        <w:t xml:space="preserve"> </w:t>
      </w:r>
      <w:r w:rsidR="005A4628">
        <w:rPr>
          <w:lang w:val="cs-CZ"/>
        </w:rPr>
        <w:t>Náchod a Staré Město nad Metují</w:t>
      </w:r>
      <w:r>
        <w:t xml:space="preserve">, které jsou v </w:t>
      </w:r>
      <w:r w:rsidRPr="00C169B9">
        <w:t>majetku státu, kde vlastnická práva vykonává Povodí Labe, státní podnik</w:t>
      </w:r>
      <w:r w:rsidR="00D346F9" w:rsidRPr="00B85790">
        <w:t>.</w:t>
      </w:r>
    </w:p>
    <w:p w14:paraId="044B4B6A" w14:textId="15EA10FC" w:rsidR="003272E1" w:rsidRDefault="001807B6" w:rsidP="00982D92">
      <w:pPr>
        <w:pStyle w:val="Nadpis2"/>
      </w:pPr>
      <w:r w:rsidRPr="00B346C4">
        <w:t>Předmětem smlouvy je zhotovení díla</w:t>
      </w:r>
      <w:r w:rsidR="0073450A" w:rsidRPr="00B346C4">
        <w:t>, které spočívá v</w:t>
      </w:r>
      <w:r w:rsidR="00D924D4">
        <w:rPr>
          <w:lang w:val="cs-CZ"/>
        </w:rPr>
        <w:t> provedení celkem 363</w:t>
      </w:r>
      <w:r w:rsidR="005A4628">
        <w:rPr>
          <w:lang w:val="cs-CZ"/>
        </w:rPr>
        <w:t xml:space="preserve"> řezů a 4 vazeb na 12</w:t>
      </w:r>
      <w:r w:rsidR="00D924D4">
        <w:rPr>
          <w:lang w:val="cs-CZ"/>
        </w:rPr>
        <w:t>8</w:t>
      </w:r>
      <w:r w:rsidR="005A4628">
        <w:rPr>
          <w:lang w:val="cs-CZ"/>
        </w:rPr>
        <w:t xml:space="preserve"> stromech. Zásahy budou provedeny na dřevinách rostoucích na </w:t>
      </w:r>
      <w:r w:rsidR="005F5C16" w:rsidRPr="00B346C4">
        <w:rPr>
          <w:rFonts w:cs="Arial"/>
          <w:szCs w:val="24"/>
        </w:rPr>
        <w:t xml:space="preserve"> </w:t>
      </w:r>
      <w:r w:rsidR="005A4628">
        <w:rPr>
          <w:rFonts w:cs="Arial"/>
          <w:szCs w:val="24"/>
        </w:rPr>
        <w:t xml:space="preserve">pozemcích p. č. 473 v k. </w:t>
      </w:r>
      <w:proofErr w:type="spellStart"/>
      <w:r w:rsidR="005A4628">
        <w:rPr>
          <w:rFonts w:cs="Arial"/>
          <w:szCs w:val="24"/>
        </w:rPr>
        <w:t>ú.</w:t>
      </w:r>
      <w:proofErr w:type="spellEnd"/>
      <w:r w:rsidR="005A4628">
        <w:rPr>
          <w:rFonts w:cs="Arial"/>
          <w:szCs w:val="24"/>
        </w:rPr>
        <w:t xml:space="preserve"> Staré Město nad Metují, a p. p. č. 2058/33, 2058/35, 2058/36, 2058/37, 2058/38 v </w:t>
      </w:r>
      <w:proofErr w:type="spellStart"/>
      <w:r w:rsidR="005A4628">
        <w:rPr>
          <w:rFonts w:cs="Arial"/>
          <w:szCs w:val="24"/>
        </w:rPr>
        <w:t>k.ú</w:t>
      </w:r>
      <w:proofErr w:type="spellEnd"/>
      <w:r w:rsidR="005A4628">
        <w:rPr>
          <w:rFonts w:cs="Arial"/>
          <w:szCs w:val="24"/>
        </w:rPr>
        <w:t>. Náchod</w:t>
      </w:r>
      <w:r w:rsidR="005F5C16" w:rsidRPr="00B346C4">
        <w:rPr>
          <w:rFonts w:cs="Arial"/>
          <w:szCs w:val="24"/>
        </w:rPr>
        <w:t xml:space="preserve">. </w:t>
      </w:r>
      <w:r w:rsidR="003272E1" w:rsidRPr="00B346C4">
        <w:t xml:space="preserve"> </w:t>
      </w:r>
    </w:p>
    <w:p w14:paraId="2C709E1F" w14:textId="58EF69AD" w:rsidR="005A4628" w:rsidRDefault="005A4628" w:rsidP="005A4628">
      <w:pPr>
        <w:ind w:left="567"/>
        <w:rPr>
          <w:lang w:eastAsia="x-none"/>
        </w:rPr>
      </w:pPr>
      <w:r>
        <w:rPr>
          <w:lang w:eastAsia="x-none"/>
        </w:rPr>
        <w:t>Celkem bude provedeno:</w:t>
      </w:r>
    </w:p>
    <w:p w14:paraId="3008712E" w14:textId="2015C6DE" w:rsidR="005A4628" w:rsidRPr="005A4628" w:rsidRDefault="005A4628" w:rsidP="005A4628">
      <w:pPr>
        <w:spacing w:before="120"/>
        <w:ind w:firstLine="567"/>
        <w:jc w:val="both"/>
        <w:rPr>
          <w:szCs w:val="20"/>
        </w:rPr>
      </w:pPr>
      <w:r w:rsidRPr="005A4628">
        <w:rPr>
          <w:szCs w:val="20"/>
        </w:rPr>
        <w:t xml:space="preserve">Zdravotní řez </w:t>
      </w:r>
      <w:r w:rsidRPr="005A4628">
        <w:rPr>
          <w:szCs w:val="20"/>
        </w:rPr>
        <w:tab/>
      </w:r>
      <w:r w:rsidRPr="005A4628">
        <w:rPr>
          <w:szCs w:val="20"/>
        </w:rPr>
        <w:tab/>
      </w:r>
      <w:r w:rsidRPr="005A4628">
        <w:rPr>
          <w:szCs w:val="20"/>
        </w:rPr>
        <w:tab/>
      </w:r>
      <w:r w:rsidRPr="005A4628">
        <w:rPr>
          <w:szCs w:val="20"/>
        </w:rPr>
        <w:tab/>
      </w:r>
      <w:r>
        <w:rPr>
          <w:szCs w:val="20"/>
        </w:rPr>
        <w:tab/>
      </w:r>
      <w:r w:rsidRPr="005A4628">
        <w:rPr>
          <w:szCs w:val="20"/>
        </w:rPr>
        <w:tab/>
        <w:t>… 12</w:t>
      </w:r>
      <w:r w:rsidR="00371BAC">
        <w:rPr>
          <w:szCs w:val="20"/>
        </w:rPr>
        <w:t>3</w:t>
      </w:r>
      <w:r w:rsidRPr="005A4628">
        <w:rPr>
          <w:szCs w:val="20"/>
        </w:rPr>
        <w:t xml:space="preserve"> x</w:t>
      </w:r>
    </w:p>
    <w:p w14:paraId="4EEAB7FE" w14:textId="0A9C2607" w:rsidR="005A4628" w:rsidRPr="005A4628" w:rsidRDefault="005A4628" w:rsidP="005A4628">
      <w:pPr>
        <w:spacing w:before="120"/>
        <w:ind w:firstLine="567"/>
        <w:jc w:val="both"/>
        <w:rPr>
          <w:szCs w:val="20"/>
        </w:rPr>
      </w:pPr>
      <w:r w:rsidRPr="005A4628">
        <w:rPr>
          <w:szCs w:val="20"/>
        </w:rPr>
        <w:t xml:space="preserve">Úprava průjezdného, či průchozího profilu </w:t>
      </w:r>
      <w:r w:rsidRPr="005A4628">
        <w:rPr>
          <w:szCs w:val="20"/>
        </w:rPr>
        <w:tab/>
      </w:r>
      <w:r>
        <w:rPr>
          <w:szCs w:val="20"/>
        </w:rPr>
        <w:tab/>
      </w:r>
      <w:r>
        <w:rPr>
          <w:szCs w:val="20"/>
        </w:rPr>
        <w:tab/>
      </w:r>
      <w:r w:rsidR="00371BAC">
        <w:rPr>
          <w:szCs w:val="20"/>
        </w:rPr>
        <w:t>… 103</w:t>
      </w:r>
      <w:r w:rsidRPr="005A4628">
        <w:rPr>
          <w:szCs w:val="20"/>
        </w:rPr>
        <w:t xml:space="preserve"> x</w:t>
      </w:r>
    </w:p>
    <w:p w14:paraId="1DA173A7" w14:textId="764EA23C" w:rsidR="005A4628" w:rsidRPr="005A4628" w:rsidRDefault="005A4628" w:rsidP="005A4628">
      <w:pPr>
        <w:spacing w:before="120"/>
        <w:ind w:firstLine="567"/>
        <w:jc w:val="both"/>
        <w:rPr>
          <w:szCs w:val="20"/>
        </w:rPr>
      </w:pPr>
      <w:r w:rsidRPr="005A4628">
        <w:rPr>
          <w:szCs w:val="20"/>
        </w:rPr>
        <w:t xml:space="preserve">Stabilizace sekundární koruny </w:t>
      </w:r>
      <w:r w:rsidRPr="005A4628">
        <w:rPr>
          <w:szCs w:val="20"/>
        </w:rPr>
        <w:tab/>
      </w:r>
      <w:r w:rsidRPr="005A4628">
        <w:rPr>
          <w:szCs w:val="20"/>
        </w:rPr>
        <w:tab/>
      </w:r>
      <w:r>
        <w:rPr>
          <w:szCs w:val="20"/>
        </w:rPr>
        <w:tab/>
      </w:r>
      <w:r>
        <w:rPr>
          <w:szCs w:val="20"/>
        </w:rPr>
        <w:tab/>
      </w:r>
      <w:r w:rsidR="00371BAC">
        <w:rPr>
          <w:szCs w:val="20"/>
        </w:rPr>
        <w:t>… 98</w:t>
      </w:r>
      <w:r w:rsidRPr="005A4628">
        <w:rPr>
          <w:szCs w:val="20"/>
        </w:rPr>
        <w:t xml:space="preserve"> x</w:t>
      </w:r>
    </w:p>
    <w:p w14:paraId="55DE821E" w14:textId="1E2213BA" w:rsidR="005A4628" w:rsidRPr="005A4628" w:rsidRDefault="005A4628" w:rsidP="005A4628">
      <w:pPr>
        <w:spacing w:before="120"/>
        <w:ind w:firstLine="567"/>
        <w:jc w:val="both"/>
        <w:rPr>
          <w:szCs w:val="20"/>
        </w:rPr>
      </w:pPr>
      <w:r w:rsidRPr="005A4628">
        <w:rPr>
          <w:szCs w:val="20"/>
        </w:rPr>
        <w:t>Lokální redukce z důvodu stabilizace</w:t>
      </w:r>
      <w:r w:rsidRPr="005A4628">
        <w:rPr>
          <w:szCs w:val="20"/>
        </w:rPr>
        <w:tab/>
      </w:r>
      <w:r>
        <w:rPr>
          <w:szCs w:val="20"/>
        </w:rPr>
        <w:tab/>
      </w:r>
      <w:r>
        <w:rPr>
          <w:szCs w:val="20"/>
        </w:rPr>
        <w:tab/>
      </w:r>
      <w:r>
        <w:rPr>
          <w:szCs w:val="20"/>
        </w:rPr>
        <w:tab/>
      </w:r>
      <w:r w:rsidRPr="005A4628">
        <w:rPr>
          <w:szCs w:val="20"/>
        </w:rPr>
        <w:t>… 17 x</w:t>
      </w:r>
    </w:p>
    <w:p w14:paraId="5432986E" w14:textId="074010F7" w:rsidR="005A4628" w:rsidRPr="005A4628" w:rsidRDefault="005A4628" w:rsidP="005A4628">
      <w:pPr>
        <w:spacing w:before="120"/>
        <w:ind w:firstLine="567"/>
        <w:jc w:val="both"/>
        <w:rPr>
          <w:szCs w:val="20"/>
        </w:rPr>
      </w:pPr>
      <w:r w:rsidRPr="005A4628">
        <w:rPr>
          <w:szCs w:val="20"/>
        </w:rPr>
        <w:t>Redukce obvodová</w:t>
      </w:r>
      <w:r w:rsidRPr="005A4628">
        <w:rPr>
          <w:szCs w:val="20"/>
        </w:rPr>
        <w:tab/>
      </w:r>
      <w:r w:rsidRPr="005A4628">
        <w:rPr>
          <w:szCs w:val="20"/>
        </w:rPr>
        <w:tab/>
      </w:r>
      <w:r w:rsidRPr="005A4628">
        <w:rPr>
          <w:szCs w:val="20"/>
        </w:rPr>
        <w:tab/>
      </w:r>
      <w:r w:rsidRPr="005A4628">
        <w:rPr>
          <w:szCs w:val="20"/>
        </w:rPr>
        <w:tab/>
      </w:r>
      <w:r>
        <w:rPr>
          <w:szCs w:val="20"/>
        </w:rPr>
        <w:tab/>
      </w:r>
      <w:r>
        <w:rPr>
          <w:szCs w:val="20"/>
        </w:rPr>
        <w:tab/>
      </w:r>
      <w:r w:rsidRPr="005A4628">
        <w:rPr>
          <w:szCs w:val="20"/>
        </w:rPr>
        <w:t>… 2 x</w:t>
      </w:r>
    </w:p>
    <w:p w14:paraId="340EA481" w14:textId="3766BE90" w:rsidR="005A4628" w:rsidRPr="005A4628" w:rsidRDefault="005A4628" w:rsidP="005A4628">
      <w:pPr>
        <w:spacing w:before="120"/>
        <w:ind w:firstLine="567"/>
        <w:jc w:val="both"/>
        <w:rPr>
          <w:szCs w:val="20"/>
        </w:rPr>
      </w:pPr>
      <w:r w:rsidRPr="005A4628">
        <w:rPr>
          <w:szCs w:val="20"/>
        </w:rPr>
        <w:t>Odstranění výmladků</w:t>
      </w:r>
      <w:r w:rsidRPr="005A4628">
        <w:rPr>
          <w:szCs w:val="20"/>
        </w:rPr>
        <w:tab/>
      </w:r>
      <w:r w:rsidRPr="005A4628">
        <w:rPr>
          <w:szCs w:val="20"/>
        </w:rPr>
        <w:tab/>
      </w:r>
      <w:r w:rsidRPr="005A4628">
        <w:rPr>
          <w:szCs w:val="20"/>
        </w:rPr>
        <w:tab/>
      </w:r>
      <w:r>
        <w:rPr>
          <w:szCs w:val="20"/>
        </w:rPr>
        <w:tab/>
      </w:r>
      <w:r w:rsidRPr="005A4628">
        <w:rPr>
          <w:szCs w:val="20"/>
        </w:rPr>
        <w:tab/>
        <w:t>… 14 x</w:t>
      </w:r>
    </w:p>
    <w:p w14:paraId="30C9BBF6" w14:textId="4783FC08" w:rsidR="005A4628" w:rsidRPr="005A4628" w:rsidRDefault="005A4628" w:rsidP="005A4628">
      <w:pPr>
        <w:spacing w:before="120"/>
        <w:ind w:firstLine="567"/>
        <w:jc w:val="both"/>
        <w:rPr>
          <w:szCs w:val="20"/>
        </w:rPr>
      </w:pPr>
      <w:r w:rsidRPr="005A4628">
        <w:rPr>
          <w:szCs w:val="20"/>
        </w:rPr>
        <w:t>Řez na hlavu</w:t>
      </w:r>
      <w:r w:rsidRPr="005A4628">
        <w:rPr>
          <w:szCs w:val="20"/>
        </w:rPr>
        <w:tab/>
      </w:r>
      <w:r w:rsidRPr="005A4628">
        <w:rPr>
          <w:szCs w:val="20"/>
        </w:rPr>
        <w:tab/>
      </w:r>
      <w:r w:rsidRPr="005A4628">
        <w:rPr>
          <w:szCs w:val="20"/>
        </w:rPr>
        <w:tab/>
      </w:r>
      <w:r w:rsidRPr="005A4628">
        <w:rPr>
          <w:szCs w:val="20"/>
        </w:rPr>
        <w:tab/>
      </w:r>
      <w:r>
        <w:rPr>
          <w:szCs w:val="20"/>
        </w:rPr>
        <w:tab/>
      </w:r>
      <w:r w:rsidRPr="005A4628">
        <w:rPr>
          <w:szCs w:val="20"/>
        </w:rPr>
        <w:tab/>
        <w:t>… 2 x</w:t>
      </w:r>
    </w:p>
    <w:p w14:paraId="463C90B4" w14:textId="10A7B34D" w:rsidR="005A4628" w:rsidRPr="005A4628" w:rsidRDefault="005A4628" w:rsidP="005A4628">
      <w:pPr>
        <w:spacing w:before="120"/>
        <w:ind w:firstLine="567"/>
        <w:jc w:val="both"/>
        <w:rPr>
          <w:szCs w:val="20"/>
        </w:rPr>
      </w:pPr>
      <w:r w:rsidRPr="005A4628">
        <w:rPr>
          <w:szCs w:val="20"/>
        </w:rPr>
        <w:t>Bezpečnostní řez</w:t>
      </w:r>
      <w:r w:rsidRPr="005A4628">
        <w:rPr>
          <w:szCs w:val="20"/>
        </w:rPr>
        <w:tab/>
      </w:r>
      <w:r w:rsidRPr="005A4628">
        <w:rPr>
          <w:szCs w:val="20"/>
        </w:rPr>
        <w:tab/>
      </w:r>
      <w:r w:rsidRPr="005A4628">
        <w:rPr>
          <w:szCs w:val="20"/>
        </w:rPr>
        <w:tab/>
      </w:r>
      <w:r w:rsidRPr="005A4628">
        <w:rPr>
          <w:szCs w:val="20"/>
        </w:rPr>
        <w:tab/>
      </w:r>
      <w:r>
        <w:rPr>
          <w:szCs w:val="20"/>
        </w:rPr>
        <w:tab/>
      </w:r>
      <w:r>
        <w:rPr>
          <w:szCs w:val="20"/>
        </w:rPr>
        <w:tab/>
      </w:r>
      <w:r w:rsidRPr="005A4628">
        <w:rPr>
          <w:szCs w:val="20"/>
        </w:rPr>
        <w:t xml:space="preserve">… 1 x </w:t>
      </w:r>
    </w:p>
    <w:p w14:paraId="1C88160B" w14:textId="240A8A6B" w:rsidR="005A4628" w:rsidRPr="005A4628" w:rsidRDefault="005A4628" w:rsidP="005A4628">
      <w:pPr>
        <w:spacing w:before="120"/>
        <w:ind w:firstLine="567"/>
        <w:jc w:val="both"/>
        <w:rPr>
          <w:szCs w:val="20"/>
        </w:rPr>
      </w:pPr>
      <w:r w:rsidRPr="005A4628">
        <w:rPr>
          <w:szCs w:val="20"/>
        </w:rPr>
        <w:t>Lokální redukce směrem k překážce</w:t>
      </w:r>
      <w:r w:rsidRPr="005A4628">
        <w:rPr>
          <w:szCs w:val="20"/>
        </w:rPr>
        <w:tab/>
      </w:r>
      <w:r w:rsidRPr="005A4628">
        <w:rPr>
          <w:szCs w:val="20"/>
        </w:rPr>
        <w:tab/>
      </w:r>
      <w:r>
        <w:rPr>
          <w:szCs w:val="20"/>
        </w:rPr>
        <w:tab/>
      </w:r>
      <w:r>
        <w:rPr>
          <w:szCs w:val="20"/>
        </w:rPr>
        <w:tab/>
      </w:r>
      <w:r w:rsidRPr="005A4628">
        <w:rPr>
          <w:szCs w:val="20"/>
        </w:rPr>
        <w:t>… 3 x</w:t>
      </w:r>
    </w:p>
    <w:p w14:paraId="2BC276DE" w14:textId="26909A19" w:rsidR="005A4628" w:rsidRPr="005A4628" w:rsidRDefault="005A4628" w:rsidP="005A4628">
      <w:pPr>
        <w:spacing w:before="120"/>
        <w:ind w:firstLine="567"/>
        <w:jc w:val="both"/>
        <w:rPr>
          <w:szCs w:val="20"/>
        </w:rPr>
      </w:pPr>
      <w:r w:rsidRPr="005A4628">
        <w:rPr>
          <w:szCs w:val="20"/>
        </w:rPr>
        <w:t>Instalace dynamické vazby v horn</w:t>
      </w:r>
      <w:r w:rsidR="003C0D0D">
        <w:rPr>
          <w:szCs w:val="20"/>
        </w:rPr>
        <w:t>í úrovni (případně její výměna)</w:t>
      </w:r>
      <w:r w:rsidRPr="005A4628">
        <w:rPr>
          <w:szCs w:val="20"/>
        </w:rPr>
        <w:t xml:space="preserve">… 4 x </w:t>
      </w:r>
    </w:p>
    <w:p w14:paraId="73B5F32D" w14:textId="77777777" w:rsidR="005A4628" w:rsidRPr="005A4628" w:rsidRDefault="005A4628" w:rsidP="005A4628">
      <w:pPr>
        <w:ind w:left="567"/>
        <w:rPr>
          <w:lang w:eastAsia="x-none"/>
        </w:rPr>
      </w:pPr>
    </w:p>
    <w:p w14:paraId="537AA3A4" w14:textId="54ADF6D9" w:rsidR="009E18AF" w:rsidRDefault="009E18AF" w:rsidP="00982D92">
      <w:pPr>
        <w:pStyle w:val="Nadpis2"/>
        <w:numPr>
          <w:ilvl w:val="0"/>
          <w:numId w:val="0"/>
        </w:numPr>
        <w:ind w:left="567"/>
      </w:pPr>
      <w:r w:rsidRPr="009E18AF">
        <w:t>Počet ošetřovaných stromů a počet řezů byl ve smlouvě o dílo a ve výkazu výměr ponížen oproti počtu v záměru na službu. Vlivem počasí byl jeden strom vyvrácen a odstraněn v červnu 2025. Jedná se o strom č. 65 v úseku č.4. (v příloze – tabulka stromů je daný strom přeškrtnutý)</w:t>
      </w:r>
      <w:bookmarkStart w:id="0" w:name="_GoBack"/>
      <w:bookmarkEnd w:id="0"/>
    </w:p>
    <w:p w14:paraId="1FD03AF5" w14:textId="71C952CE" w:rsidR="003272E1" w:rsidRPr="00B346C4" w:rsidRDefault="006C4936" w:rsidP="00982D92">
      <w:pPr>
        <w:pStyle w:val="Nadpis2"/>
        <w:numPr>
          <w:ilvl w:val="0"/>
          <w:numId w:val="0"/>
        </w:numPr>
        <w:ind w:left="567"/>
      </w:pPr>
      <w:r w:rsidRPr="00B346C4">
        <w:t xml:space="preserve">Veškerá ošetření na stromech budou prováděna pouze kvalifikovanou osobou v oboru </w:t>
      </w:r>
      <w:proofErr w:type="spellStart"/>
      <w:r w:rsidRPr="00B346C4">
        <w:t>arboristiky</w:t>
      </w:r>
      <w:proofErr w:type="spellEnd"/>
      <w:r w:rsidRPr="00B346C4">
        <w:t xml:space="preserve"> dle bodu 1.2 SPPK A02 002:2015 Řez stromů (držitel certifikátu Český certifikovaný </w:t>
      </w:r>
      <w:proofErr w:type="spellStart"/>
      <w:r w:rsidRPr="00B346C4">
        <w:t>arborista</w:t>
      </w:r>
      <w:proofErr w:type="spellEnd"/>
      <w:r w:rsidRPr="00B346C4">
        <w:t xml:space="preserve">, </w:t>
      </w:r>
      <w:proofErr w:type="spellStart"/>
      <w:r w:rsidRPr="00B346C4">
        <w:t>European</w:t>
      </w:r>
      <w:proofErr w:type="spellEnd"/>
      <w:r w:rsidRPr="00B346C4">
        <w:t xml:space="preserve"> </w:t>
      </w:r>
      <w:proofErr w:type="spellStart"/>
      <w:r w:rsidRPr="00B346C4">
        <w:t>Treeworker</w:t>
      </w:r>
      <w:proofErr w:type="spellEnd"/>
      <w:r w:rsidRPr="00B346C4">
        <w:t xml:space="preserve"> – ETW, apod.). Technické a technologické postupy při řezu stromů rostoucích mimo les budou provedeny dle STANDARD PÉČE O PŘÍRODU A KRAJINU – ŘEZ STROMŮ, SPPK A02 002, AOPK ČR, Mendelova univerzita v Brně.</w:t>
      </w:r>
    </w:p>
    <w:p w14:paraId="12729D27" w14:textId="59172846" w:rsidR="00B346C4" w:rsidRDefault="006C4936" w:rsidP="00F85D84">
      <w:pPr>
        <w:ind w:left="567"/>
        <w:jc w:val="both"/>
        <w:rPr>
          <w:bCs/>
          <w:iCs/>
          <w:szCs w:val="28"/>
          <w:lang w:eastAsia="x-none"/>
        </w:rPr>
      </w:pPr>
      <w:r w:rsidRPr="00B346C4">
        <w:rPr>
          <w:bCs/>
          <w:iCs/>
          <w:szCs w:val="28"/>
          <w:lang w:val="x-none" w:eastAsia="x-none"/>
        </w:rPr>
        <w:t xml:space="preserve">Pozemky dotčené řezem stromů a manipulací s dřevní hmotou budou po ukončení akce uklizeny a uvedeny do původního stavu. Odstraněná dřevní hmota bude zhotovitelem odvezena na </w:t>
      </w:r>
      <w:proofErr w:type="spellStart"/>
      <w:r w:rsidRPr="00B346C4">
        <w:rPr>
          <w:bCs/>
          <w:iCs/>
          <w:szCs w:val="28"/>
          <w:lang w:val="x-none" w:eastAsia="x-none"/>
        </w:rPr>
        <w:t>deponii</w:t>
      </w:r>
      <w:proofErr w:type="spellEnd"/>
      <w:r w:rsidRPr="00B346C4">
        <w:rPr>
          <w:bCs/>
          <w:iCs/>
          <w:szCs w:val="28"/>
          <w:lang w:val="x-none" w:eastAsia="x-none"/>
        </w:rPr>
        <w:t xml:space="preserve">, která se nachází </w:t>
      </w:r>
      <w:r w:rsidR="00337E7A">
        <w:rPr>
          <w:bCs/>
          <w:iCs/>
          <w:szCs w:val="28"/>
          <w:lang w:eastAsia="x-none"/>
        </w:rPr>
        <w:t xml:space="preserve">ve vzdálenosti do </w:t>
      </w:r>
      <w:r w:rsidR="00337E7A">
        <w:t xml:space="preserve">15 km od místa prací, nedaleko přehrady Rozkoš na pozemku p. č. 1508/1 v k. </w:t>
      </w:r>
      <w:proofErr w:type="spellStart"/>
      <w:r w:rsidR="00337E7A">
        <w:t>ú.</w:t>
      </w:r>
      <w:proofErr w:type="spellEnd"/>
      <w:r w:rsidR="00337E7A">
        <w:t xml:space="preserve"> Velká Jesenice</w:t>
      </w:r>
      <w:r w:rsidRPr="00B346C4">
        <w:rPr>
          <w:bCs/>
          <w:iCs/>
          <w:szCs w:val="28"/>
          <w:lang w:val="x-none" w:eastAsia="x-none"/>
        </w:rPr>
        <w:t>. Dřevní hmota zůstává v majetku Povodí Labe, státní podnik.</w:t>
      </w:r>
      <w:r w:rsidR="00B346C4" w:rsidRPr="00B346C4">
        <w:rPr>
          <w:bCs/>
          <w:iCs/>
          <w:szCs w:val="28"/>
          <w:lang w:eastAsia="x-none"/>
        </w:rPr>
        <w:t xml:space="preserve"> </w:t>
      </w:r>
    </w:p>
    <w:p w14:paraId="1ADEDDD8" w14:textId="3CA5F73D" w:rsidR="003779AC" w:rsidRPr="00B346C4" w:rsidRDefault="003779AC" w:rsidP="00F85D84">
      <w:pPr>
        <w:ind w:left="567"/>
        <w:jc w:val="both"/>
        <w:rPr>
          <w:bCs/>
          <w:iCs/>
          <w:szCs w:val="28"/>
          <w:lang w:eastAsia="x-none"/>
        </w:rPr>
      </w:pPr>
      <w:r w:rsidRPr="00D50E53">
        <w:t xml:space="preserve">Při samotné realizaci určených pěstebních opatření může dojít k potřebným úpravám a to na základě kontroly, kterou provede </w:t>
      </w:r>
      <w:proofErr w:type="spellStart"/>
      <w:r w:rsidRPr="00D659A4">
        <w:t>arborista</w:t>
      </w:r>
      <w:proofErr w:type="spellEnd"/>
      <w:r>
        <w:t xml:space="preserve"> </w:t>
      </w:r>
      <w:r w:rsidRPr="00F61A21">
        <w:t>zhotovitele</w:t>
      </w:r>
      <w:r w:rsidRPr="00D50E53">
        <w:t xml:space="preserve"> přímo v koruně. V případě nutných změn, které nastanou při realizaci pěstebních opatření v průběhu realizace, b</w:t>
      </w:r>
      <w:r w:rsidR="003E292E">
        <w:t>ude o změnách</w:t>
      </w:r>
      <w:r w:rsidRPr="00D50E53">
        <w:t xml:space="preserve"> př</w:t>
      </w:r>
      <w:r w:rsidR="003E292E">
        <w:t>ed vlastním provedením opatření</w:t>
      </w:r>
      <w:r w:rsidRPr="00D50E53">
        <w:t xml:space="preserve"> informován technický dozor a investor akce. Navrhované změny budou posouzeny a následně schváleny.</w:t>
      </w:r>
    </w:p>
    <w:p w14:paraId="520393F8" w14:textId="73F89240" w:rsidR="00B346C4" w:rsidRPr="00B346C4" w:rsidRDefault="00814444" w:rsidP="00B346C4">
      <w:pPr>
        <w:ind w:left="567"/>
        <w:jc w:val="both"/>
      </w:pPr>
      <w:r w:rsidRPr="00B346C4">
        <w:lastRenderedPageBreak/>
        <w:t xml:space="preserve">Místa </w:t>
      </w:r>
      <w:r w:rsidR="00337E7A">
        <w:t xml:space="preserve">dotčená akcí </w:t>
      </w:r>
      <w:r w:rsidRPr="00B346C4">
        <w:t>budou</w:t>
      </w:r>
      <w:r w:rsidR="00B346C4" w:rsidRPr="00B346C4">
        <w:t xml:space="preserve"> zhotovitelem </w:t>
      </w:r>
      <w:r w:rsidRPr="00B346C4">
        <w:t>označena informačními cedulemi a při provádění prací zajištěna pomocí proškolených a pověřených pracovníků zhotovitele před vstupem nepovolaných osob. Za případné škody na majetku či zdraví třetích osob je zodpovědný zhotovitel.  V případě nutnosti vstupu na pozemky, které nejsou ve vlastnictví Povodí Labe, státní podnik si tyto projedná zhotovitel</w:t>
      </w:r>
      <w:r w:rsidR="00B346C4" w:rsidRPr="00B346C4">
        <w:t>.</w:t>
      </w:r>
    </w:p>
    <w:p w14:paraId="6E5070C6" w14:textId="4BD92474" w:rsidR="004D72BA" w:rsidRDefault="00032D6F" w:rsidP="00982D92">
      <w:pPr>
        <w:pStyle w:val="Nadpis2"/>
      </w:pPr>
      <w:r>
        <w:rPr>
          <w:lang w:val="cs-CZ"/>
        </w:rPr>
        <w:t>Zadava</w:t>
      </w:r>
      <w:r w:rsidR="005044D2">
        <w:rPr>
          <w:lang w:val="cs-CZ"/>
        </w:rPr>
        <w:t>tel</w:t>
      </w:r>
      <w:r w:rsidR="00337E7A" w:rsidRPr="00A20977">
        <w:t xml:space="preserve"> zajistí </w:t>
      </w:r>
      <w:r w:rsidR="00337E7A" w:rsidRPr="00032D6F">
        <w:t>projednání o existenci stávajících inženýrských sítí</w:t>
      </w:r>
      <w:r w:rsidR="00337E7A">
        <w:rPr>
          <w:lang w:val="cs-CZ"/>
        </w:rPr>
        <w:t>. Zhotovitel</w:t>
      </w:r>
      <w:r w:rsidR="004D72BA">
        <w:t xml:space="preserve"> v případě </w:t>
      </w:r>
      <w:r w:rsidR="00337E7A">
        <w:rPr>
          <w:lang w:val="cs-CZ"/>
        </w:rPr>
        <w:t xml:space="preserve">jejich </w:t>
      </w:r>
      <w:r w:rsidR="004D72BA">
        <w:t>výskytu zajistí vytyčení nebo jiné označení, včetně zajištění souhlasu s provedením prací v ochranném pásmu.</w:t>
      </w:r>
    </w:p>
    <w:p w14:paraId="5EB038FF" w14:textId="3BC6362B" w:rsidR="0073450A" w:rsidRPr="003779AC" w:rsidRDefault="001C2C7A" w:rsidP="003779AC">
      <w:pPr>
        <w:pStyle w:val="Nadpis2"/>
        <w:rPr>
          <w:lang w:val="cs-CZ"/>
        </w:rPr>
      </w:pPr>
      <w:r>
        <w:t xml:space="preserve">Zhotovitel je povinen </w:t>
      </w:r>
      <w:r>
        <w:rPr>
          <w:lang w:val="cs-CZ"/>
        </w:rPr>
        <w:t>na svůj náklad a odpovědnost označit a</w:t>
      </w:r>
      <w:r>
        <w:t xml:space="preserve"> zabezpečit místo provádění prací takovým způsobem, aby zabránil vniknutí nepovolaným osobám do prostoru kácení tak, aby nedošlo činností zhotovitele k ohrožení života, zdraví či majetku třetích osob (</w:t>
      </w:r>
      <w:r w:rsidR="003779AC" w:rsidRPr="008E4AF6">
        <w:t xml:space="preserve">např. </w:t>
      </w:r>
      <w:r w:rsidR="003779AC">
        <w:t xml:space="preserve">dohledem </w:t>
      </w:r>
      <w:r w:rsidR="003779AC" w:rsidRPr="008E4AF6">
        <w:t>způsobil</w:t>
      </w:r>
      <w:r w:rsidR="003779AC">
        <w:t>é</w:t>
      </w:r>
      <w:r w:rsidR="003779AC" w:rsidRPr="008E4AF6">
        <w:t xml:space="preserve"> osob</w:t>
      </w:r>
      <w:r w:rsidR="003779AC">
        <w:t>y</w:t>
      </w:r>
      <w:r w:rsidR="003779AC">
        <w:rPr>
          <w:lang w:val="cs-CZ"/>
        </w:rPr>
        <w:t>,</w:t>
      </w:r>
      <w:r w:rsidR="003779AC" w:rsidRPr="008E4AF6">
        <w:t xml:space="preserve"> ohraničení</w:t>
      </w:r>
      <w:r w:rsidR="003779AC">
        <w:t>m</w:t>
      </w:r>
      <w:r w:rsidR="003779AC" w:rsidRPr="008E4AF6">
        <w:t xml:space="preserve"> místa provádění páskou s upozorněním na prováděné </w:t>
      </w:r>
      <w:r w:rsidR="003779AC">
        <w:t>práce</w:t>
      </w:r>
      <w:r w:rsidR="003779AC" w:rsidRPr="008E4AF6">
        <w:t xml:space="preserve"> apod.</w:t>
      </w:r>
      <w:r>
        <w:t>).</w:t>
      </w:r>
    </w:p>
    <w:p w14:paraId="29877A16" w14:textId="77777777" w:rsidR="0073450A" w:rsidRPr="00523C15" w:rsidRDefault="0073450A" w:rsidP="00982D92">
      <w:pPr>
        <w:pStyle w:val="Nadpis2"/>
      </w:pPr>
      <w:r w:rsidRPr="00BD4AE3">
        <w:t>V případě, kdy dojde k zjištění rozdílu mezi objemem prací</w:t>
      </w:r>
      <w:r>
        <w:t xml:space="preserve"> v uzavřené smlouvě a skutečností (vícepráce), je </w:t>
      </w:r>
      <w:r w:rsidRPr="00523C15">
        <w:t>zhotovitel povinen práce přerušit, neprodleně informovat objednatele a v realizaci prací nad rámec smlouvy je možné pokračovat, až po odsouhlaseném dodatku ke smlouvě.</w:t>
      </w:r>
    </w:p>
    <w:p w14:paraId="4D63639A" w14:textId="77777777" w:rsidR="0073450A" w:rsidRPr="00523C15" w:rsidRDefault="0073450A" w:rsidP="00982D92">
      <w:pPr>
        <w:pStyle w:val="Nadpis2"/>
      </w:pPr>
      <w:r w:rsidRPr="00523C15">
        <w:t>Dílo bude zhotovitelem provedeno dle této smlouvy a v souladu s platnými právními předpisy.</w:t>
      </w:r>
    </w:p>
    <w:p w14:paraId="78F0DAF7" w14:textId="18DAB21E" w:rsidR="0073450A" w:rsidRPr="000931AE" w:rsidRDefault="0073450A" w:rsidP="00982D92">
      <w:pPr>
        <w:pStyle w:val="Nadpis2"/>
      </w:pPr>
      <w:r w:rsidRPr="00523C15">
        <w:t xml:space="preserve">Objednatel předá jedno </w:t>
      </w:r>
      <w:r w:rsidRPr="000931AE">
        <w:t xml:space="preserve">vyhotovení záměru </w:t>
      </w:r>
      <w:r>
        <w:t>na službu</w:t>
      </w:r>
      <w:r w:rsidRPr="000931AE">
        <w:t xml:space="preserve"> </w:t>
      </w:r>
      <w:r>
        <w:t>schváleného</w:t>
      </w:r>
      <w:r w:rsidRPr="000931AE">
        <w:t xml:space="preserve"> dne</w:t>
      </w:r>
      <w:r>
        <w:t xml:space="preserve"> </w:t>
      </w:r>
      <w:r w:rsidR="00CA6AAE">
        <w:rPr>
          <w:lang w:val="cs-CZ"/>
        </w:rPr>
        <w:t xml:space="preserve">10. 4. 2025 </w:t>
      </w:r>
      <w:r w:rsidRPr="000931AE">
        <w:t>a</w:t>
      </w:r>
      <w:r w:rsidR="0026485D">
        <w:rPr>
          <w:lang w:val="cs-CZ"/>
        </w:rPr>
        <w:t> </w:t>
      </w:r>
      <w:r w:rsidRPr="000931AE">
        <w:t>další dokumenty uvedené v předchozích odstavcích zhotoviteli nejpozději při uzavření této smlouvy.</w:t>
      </w:r>
    </w:p>
    <w:p w14:paraId="4B0D35A2" w14:textId="77777777" w:rsidR="0073450A" w:rsidRPr="00523C15" w:rsidRDefault="0073450A" w:rsidP="00982D92">
      <w:pPr>
        <w:pStyle w:val="Nadpis2"/>
      </w:pPr>
      <w:r w:rsidRPr="00523C15">
        <w:t>Zhotovitel prohlašuje, že je odborně způsobilý k zajištění předmětu smlouvy</w:t>
      </w:r>
      <w:r>
        <w:t>.</w:t>
      </w:r>
    </w:p>
    <w:p w14:paraId="54CF6416" w14:textId="77777777" w:rsidR="0073450A" w:rsidRDefault="0073450A" w:rsidP="00982D92">
      <w:pPr>
        <w:pStyle w:val="Nadpis2"/>
      </w:pPr>
      <w:r w:rsidRPr="00523C15">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w:t>
      </w:r>
      <w:r w:rsidR="0076180A">
        <w:t>4. (odstavec 4.2</w:t>
      </w:r>
      <w:r>
        <w:t xml:space="preserve">) </w:t>
      </w:r>
      <w:r w:rsidRPr="00523C15">
        <w:t>této smlouvy</w:t>
      </w:r>
      <w:r>
        <w:t>.</w:t>
      </w:r>
    </w:p>
    <w:p w14:paraId="333F90D6" w14:textId="77777777" w:rsidR="00D346F9" w:rsidRPr="00B85790" w:rsidRDefault="00D346F9" w:rsidP="00C714A9">
      <w:pPr>
        <w:pStyle w:val="Nadpis1"/>
      </w:pPr>
      <w:r w:rsidRPr="00B85790">
        <w:t>Doba plnění díla</w:t>
      </w:r>
    </w:p>
    <w:p w14:paraId="28A42A59" w14:textId="657125EE" w:rsidR="00D346F9" w:rsidRPr="00FD2C0E" w:rsidRDefault="00D346F9" w:rsidP="00982D92">
      <w:pPr>
        <w:pStyle w:val="Nadpis2"/>
      </w:pPr>
      <w:r w:rsidRPr="00B85790">
        <w:t xml:space="preserve">Zhotovitel je povinen provést dílo řádně a </w:t>
      </w:r>
      <w:r w:rsidR="00FD2C0E">
        <w:rPr>
          <w:lang w:val="cs-CZ"/>
        </w:rPr>
        <w:t>včas.</w:t>
      </w:r>
    </w:p>
    <w:p w14:paraId="595D2783" w14:textId="77777777" w:rsidR="00CA6AAE" w:rsidRPr="00CA6AAE" w:rsidRDefault="00D346F9" w:rsidP="0011182A">
      <w:pPr>
        <w:pStyle w:val="Nadpis2"/>
      </w:pPr>
      <w:r w:rsidRPr="00615621">
        <w:t xml:space="preserve">Předpokládaný termín zahájení díla je: </w:t>
      </w:r>
      <w:r w:rsidR="0026485D" w:rsidRPr="00615621">
        <w:tab/>
      </w:r>
      <w:r w:rsidR="00CA6AAE" w:rsidRPr="00CA6AAE">
        <w:rPr>
          <w:lang w:val="cs-CZ"/>
        </w:rPr>
        <w:t>září 2025</w:t>
      </w:r>
    </w:p>
    <w:p w14:paraId="48AC3302" w14:textId="40623F91" w:rsidR="00615621" w:rsidRDefault="00D346F9" w:rsidP="0011182A">
      <w:pPr>
        <w:pStyle w:val="Nadpis2"/>
      </w:pPr>
      <w:r w:rsidRPr="00615621">
        <w:t xml:space="preserve">Termín dokončení díla je: </w:t>
      </w:r>
      <w:r w:rsidR="0026485D" w:rsidRPr="00615621">
        <w:t>nejpozději do</w:t>
      </w:r>
      <w:r w:rsidR="0026485D" w:rsidRPr="00615621">
        <w:tab/>
      </w:r>
      <w:r w:rsidR="00CA6AAE">
        <w:rPr>
          <w:lang w:val="cs-CZ"/>
        </w:rPr>
        <w:t>31. 10. 2025</w:t>
      </w:r>
    </w:p>
    <w:p w14:paraId="112DBEE1" w14:textId="77777777" w:rsidR="00D346F9" w:rsidRPr="00B85790" w:rsidRDefault="00D346F9" w:rsidP="00C714A9">
      <w:pPr>
        <w:pStyle w:val="Nadpis1"/>
      </w:pPr>
      <w:r w:rsidRPr="00E55244">
        <w:t>Cena díla, platební podmínky a fakturační podmínky</w:t>
      </w:r>
    </w:p>
    <w:p w14:paraId="2300677A" w14:textId="7A7901FF" w:rsidR="00D346F9" w:rsidRPr="00B85790" w:rsidRDefault="00D346F9" w:rsidP="00982D92">
      <w:pPr>
        <w:pStyle w:val="Nadpis2"/>
      </w:pPr>
      <w:r w:rsidRPr="00B85790">
        <w:t>Celková cena za zhotovení díla se dohodou smluvních stra</w:t>
      </w:r>
      <w:r w:rsidR="0076180A">
        <w:t>n stanovuje jako cena smluvní a </w:t>
      </w:r>
      <w:r w:rsidRPr="00B85790">
        <w:t xml:space="preserve">nejvýše přípustná, pevná po celou dobu zhotovení díla a je dána cenovou nabídkou zhotovitele ze dne </w:t>
      </w:r>
      <w:r w:rsidR="00337E7A">
        <w:rPr>
          <w:lang w:val="cs-CZ"/>
        </w:rPr>
        <w:t>…</w:t>
      </w:r>
      <w:r w:rsidR="00CA6AAE">
        <w:rPr>
          <w:lang w:val="cs-CZ"/>
        </w:rPr>
        <w:t>………</w:t>
      </w:r>
      <w:r w:rsidRPr="00B85790">
        <w:t xml:space="preserve">. Celková cena za provedené dílo je stanovena dohodou smluvních stran takto: </w:t>
      </w:r>
    </w:p>
    <w:p w14:paraId="618E6D77" w14:textId="59142997" w:rsidR="00D346F9" w:rsidRPr="00B85790" w:rsidRDefault="00D346F9" w:rsidP="00982D92">
      <w:pPr>
        <w:pStyle w:val="Nadpis2"/>
      </w:pPr>
      <w:r w:rsidRPr="00B85790">
        <w:t>Celková cena bez DPH činí</w:t>
      </w:r>
      <w:r w:rsidR="00C714A9">
        <w:t xml:space="preserve"> </w:t>
      </w:r>
      <w:r w:rsidR="00CA6AAE">
        <w:rPr>
          <w:lang w:val="cs-CZ"/>
        </w:rPr>
        <w:t>…………………</w:t>
      </w:r>
      <w:r w:rsidR="00337E7A">
        <w:rPr>
          <w:lang w:val="cs-CZ"/>
        </w:rPr>
        <w:t xml:space="preserve">… </w:t>
      </w:r>
      <w:r w:rsidR="00615621">
        <w:rPr>
          <w:lang w:val="cs-CZ"/>
        </w:rPr>
        <w:t>,-</w:t>
      </w:r>
      <w:r w:rsidR="00C60055" w:rsidRPr="00B85790">
        <w:t xml:space="preserve"> Kč</w:t>
      </w:r>
      <w:r w:rsidRPr="00B85790">
        <w:t>,</w:t>
      </w:r>
    </w:p>
    <w:p w14:paraId="300A4646" w14:textId="77777777" w:rsidR="0073450A" w:rsidRDefault="0073450A" w:rsidP="00982D92">
      <w:pPr>
        <w:pStyle w:val="Nadpis2"/>
      </w:pPr>
      <w:r>
        <w:t>Objednatel neposkytne zhotoviteli na předmětné dílo zálohu.</w:t>
      </w:r>
    </w:p>
    <w:p w14:paraId="1536AF51" w14:textId="59C06C85" w:rsidR="0073450A" w:rsidRDefault="00351D31" w:rsidP="00982D92">
      <w:pPr>
        <w:pStyle w:val="Nadpis2"/>
      </w:pPr>
      <w:r w:rsidRPr="00A908DF">
        <w:t xml:space="preserve">Smluvní strany se dohodly, že zhotovitel vystaví objednateli </w:t>
      </w:r>
      <w:r w:rsidR="00A908DF" w:rsidRPr="00A908DF">
        <w:rPr>
          <w:lang w:val="cs-CZ"/>
        </w:rPr>
        <w:t xml:space="preserve">jeden </w:t>
      </w:r>
      <w:r w:rsidRPr="00A908DF">
        <w:t>daňov</w:t>
      </w:r>
      <w:r w:rsidR="00A908DF" w:rsidRPr="00A908DF">
        <w:rPr>
          <w:lang w:val="cs-CZ"/>
        </w:rPr>
        <w:t>ý</w:t>
      </w:r>
      <w:r w:rsidRPr="00A908DF">
        <w:t xml:space="preserve"> doklad </w:t>
      </w:r>
      <w:r w:rsidR="00A908DF" w:rsidRPr="00A908DF">
        <w:rPr>
          <w:lang w:val="cs-CZ"/>
        </w:rPr>
        <w:t>(</w:t>
      </w:r>
      <w:r w:rsidR="00A908DF" w:rsidRPr="00A908DF">
        <w:t>po dokončení díla</w:t>
      </w:r>
      <w:r w:rsidR="00A908DF">
        <w:rPr>
          <w:lang w:val="cs-CZ"/>
        </w:rPr>
        <w:t>)</w:t>
      </w:r>
      <w:r>
        <w:t xml:space="preserve"> </w:t>
      </w:r>
      <w:r w:rsidRPr="00B85790">
        <w:t xml:space="preserve">za provedení díla podle objemu skutečně provedených prací a dodávek </w:t>
      </w:r>
      <w:r>
        <w:t>na základě zápisu o odevzdání a </w:t>
      </w:r>
      <w:r w:rsidRPr="00B85790">
        <w:t>převzetí předmětu díla, který svý</w:t>
      </w:r>
      <w:r>
        <w:t>m podpisem potvrdí zhotovitel a </w:t>
      </w:r>
      <w:r w:rsidRPr="00B85790">
        <w:t>objednatel</w:t>
      </w:r>
      <w:r>
        <w:t>. Součástí daňového dokladu bude zjišťovací protokol.</w:t>
      </w:r>
    </w:p>
    <w:p w14:paraId="6DF07FA1" w14:textId="77777777" w:rsidR="0073450A" w:rsidRDefault="0073450A" w:rsidP="00982D92">
      <w:pPr>
        <w:pStyle w:val="Nadpis2"/>
      </w:pPr>
      <w:r>
        <w:t xml:space="preserve">Zhotovitel vyhotoví daňový doklad a odešle ho objednateli do 15 dnů po převzetí díla objednatelem a zajistí, aby daňový doklad byl označen evidenčním číslem smlouvy objednatele, názvem </w:t>
      </w:r>
      <w:r w:rsidR="0026485D">
        <w:rPr>
          <w:lang w:val="cs-CZ"/>
        </w:rPr>
        <w:t>a</w:t>
      </w:r>
      <w:r>
        <w:t xml:space="preserve"> číslem akce objednatele v souladu s údaji uvedenými ve smlouvě o dílo. Bez těchto údajů nebude daňový doklad proplacen.</w:t>
      </w:r>
    </w:p>
    <w:p w14:paraId="3E5D2F16" w14:textId="77777777" w:rsidR="00A908DF" w:rsidRDefault="00A908DF" w:rsidP="00CA3132">
      <w:pPr>
        <w:pStyle w:val="Nadpis2"/>
      </w:pPr>
      <w:r w:rsidRPr="00A908DF">
        <w:rPr>
          <w:bCs w:val="0"/>
          <w:iCs w:val="0"/>
          <w:szCs w:val="24"/>
          <w:lang w:val="cs-CZ" w:eastAsia="cs-CZ"/>
        </w:rPr>
        <w:lastRenderedPageBreak/>
        <w:t xml:space="preserve">Daňový doklad bude vystaven objednateli na adresu sídla: Povodí Labe, státní podnik, Víta Nejedlého 951/8, Slezské Předměstí, 500 03 Hradec Králové a zaslán elektronicky na             e-mailovou adresu </w:t>
      </w:r>
      <w:hyperlink r:id="rId8" w:history="1">
        <w:r w:rsidRPr="00A908DF">
          <w:rPr>
            <w:bCs w:val="0"/>
            <w:iCs w:val="0"/>
            <w:color w:val="0563C1"/>
            <w:szCs w:val="24"/>
            <w:u w:val="single"/>
            <w:lang w:val="cs-CZ" w:eastAsia="cs-CZ"/>
          </w:rPr>
          <w:t>invoice@pla.cz</w:t>
        </w:r>
      </w:hyperlink>
      <w:r w:rsidRPr="00A908DF">
        <w:rPr>
          <w:bCs w:val="0"/>
          <w:iCs w:val="0"/>
          <w:szCs w:val="24"/>
          <w:lang w:val="cs-CZ" w:eastAsia="cs-CZ"/>
        </w:rPr>
        <w:t xml:space="preserve"> nebo poštou na adresu uvedenou výše s tím, že zhotovitel zvolí pouze jednu z uvedených možností, aby nedocházelo k duplicitám.</w:t>
      </w:r>
    </w:p>
    <w:p w14:paraId="17E4328A" w14:textId="77777777" w:rsidR="0073450A" w:rsidRDefault="0073450A" w:rsidP="00982D92">
      <w:pPr>
        <w:pStyle w:val="Nadpis2"/>
      </w:pPr>
      <w:r>
        <w:t>Objednatel proplatí daňový doklad bezhotovostní platbou do 30 dnů po jeho doručení prostřednictvím svého peněžního ústavu.</w:t>
      </w:r>
    </w:p>
    <w:p w14:paraId="28739FEA" w14:textId="77777777" w:rsidR="0073450A" w:rsidRDefault="0073450A" w:rsidP="00982D92">
      <w:pPr>
        <w:pStyle w:val="Nadpis2"/>
      </w:pPr>
      <w:bookmarkStart w:id="1" w:name="_Ref528379654"/>
      <w:r w:rsidRPr="00DA6997">
        <w:t>Daňový doklad bude mít náležitosti ve smyslu ustanovení §</w:t>
      </w:r>
      <w:r>
        <w:t xml:space="preserve"> </w:t>
      </w:r>
      <w:r w:rsidRPr="00DA6997">
        <w:t>28</w:t>
      </w:r>
      <w:r>
        <w:t>, § 29</w:t>
      </w:r>
      <w:r w:rsidRPr="00DA6997">
        <w:t xml:space="preserve"> a nepodléhá režimu přenesení daňové povinnosti dle §</w:t>
      </w:r>
      <w:r>
        <w:t xml:space="preserve"> </w:t>
      </w:r>
      <w:r w:rsidRPr="00DA6997">
        <w:t>92e) zákona č.235/2004 Sb., Zákon o dani z přidané hodnoty ve znění pozdějších předpisů</w:t>
      </w:r>
      <w:r>
        <w:t>.</w:t>
      </w:r>
      <w:bookmarkEnd w:id="1"/>
    </w:p>
    <w:p w14:paraId="76CAAE4B" w14:textId="77777777" w:rsidR="00D346F9" w:rsidRDefault="0073450A" w:rsidP="000168EC">
      <w:pPr>
        <w:pStyle w:val="Nadpis1"/>
      </w:pPr>
      <w:r>
        <w:t>Dodací podmínky</w:t>
      </w:r>
    </w:p>
    <w:p w14:paraId="588D6EBA" w14:textId="77777777" w:rsidR="0073450A" w:rsidRDefault="0073450A" w:rsidP="00982D92">
      <w:pPr>
        <w:pStyle w:val="Nadpis2"/>
      </w:pPr>
      <w:r w:rsidRPr="001D10FA">
        <w:t xml:space="preserve">Ode dne předání a převzetí </w:t>
      </w:r>
      <w:r>
        <w:t>místa pro realizaci</w:t>
      </w:r>
      <w:r w:rsidRPr="001D10FA">
        <w:t xml:space="preserve"> do dne dokončení </w:t>
      </w:r>
      <w:r>
        <w:t xml:space="preserve">díla </w:t>
      </w:r>
      <w:r w:rsidRPr="001D10FA">
        <w:t>je zhotovitel pov</w:t>
      </w:r>
      <w:r>
        <w:t>inen vést</w:t>
      </w:r>
      <w:r w:rsidRPr="001D10FA">
        <w:t xml:space="preserve"> deník, jehož obsahové náležitosti a způsob jeho vedení </w:t>
      </w:r>
      <w:r>
        <w:t xml:space="preserve">bude v rozsahu dle </w:t>
      </w:r>
      <w:r w:rsidRPr="001D10FA">
        <w:t>vyhlášk</w:t>
      </w:r>
      <w:r>
        <w:t>y</w:t>
      </w:r>
      <w:r w:rsidR="0076180A">
        <w:t xml:space="preserve"> č. </w:t>
      </w:r>
      <w:r w:rsidRPr="001D10FA">
        <w:t>499/200</w:t>
      </w:r>
      <w:r>
        <w:t>6 Sb. D</w:t>
      </w:r>
      <w:r w:rsidRPr="001D10FA">
        <w:t xml:space="preserve">eník musí být přístupný kdykoli v průběhu práce na </w:t>
      </w:r>
      <w:r>
        <w:t xml:space="preserve">místě akce </w:t>
      </w:r>
      <w:r>
        <w:rPr>
          <w:color w:val="000000"/>
        </w:rPr>
        <w:t>všem oprávněným osobám, po dokončení akce předá zhotovitel objednateli originál deníku</w:t>
      </w:r>
      <w:r>
        <w:t>.</w:t>
      </w:r>
    </w:p>
    <w:p w14:paraId="44DDBC99" w14:textId="119E6522" w:rsidR="00A908DF" w:rsidRDefault="0073450A" w:rsidP="00885D74">
      <w:pPr>
        <w:pStyle w:val="Nadpis2"/>
      </w:pPr>
      <w:r w:rsidRPr="00A908DF">
        <w:t>Objednatel bude kontrolovat provádění díla prostřednictvím oprávněného zástupce, kterým je pro toto dílo určen pracovník objednatele</w:t>
      </w:r>
      <w:r w:rsidR="001036A8" w:rsidRPr="00A908DF">
        <w:rPr>
          <w:lang w:val="cs-CZ"/>
        </w:rPr>
        <w:t xml:space="preserve"> </w:t>
      </w:r>
      <w:r w:rsidR="00277987">
        <w:rPr>
          <w:lang w:val="cs-CZ"/>
        </w:rPr>
        <w:t>Václav Králíček, Ivan Macháň</w:t>
      </w:r>
      <w:r w:rsidR="00A908DF" w:rsidRPr="00A908DF">
        <w:rPr>
          <w:lang w:val="cs-CZ"/>
        </w:rPr>
        <w:t>.</w:t>
      </w:r>
    </w:p>
    <w:p w14:paraId="09990A0F" w14:textId="77777777" w:rsidR="0073450A" w:rsidRDefault="0073450A" w:rsidP="00982D92">
      <w:pPr>
        <w:pStyle w:val="Nadpis2"/>
      </w:pPr>
      <w:r>
        <w:t>Oprávněný zástupce bude v průběhu akce zejména sledovat, zda práce jsou prováděny podle smluvených podmínek, technických norem a jiných právních předpisů. Na zjištěné nedostatky upozorní zápisem v deníku, případně je oznámí zhotoviteli doporučeným dopisem.</w:t>
      </w:r>
    </w:p>
    <w:p w14:paraId="4F239812" w14:textId="77777777" w:rsidR="0073450A" w:rsidRDefault="0073450A" w:rsidP="00982D92">
      <w:pPr>
        <w:pStyle w:val="Nadpis2"/>
      </w:pPr>
      <w:r>
        <w:t>Oprávněný zástupce bude kontrolu vykonávat občasně.</w:t>
      </w:r>
    </w:p>
    <w:p w14:paraId="238DD457" w14:textId="77777777" w:rsidR="0073450A" w:rsidRDefault="0073450A" w:rsidP="00982D92">
      <w:pPr>
        <w:pStyle w:val="Nadpis2"/>
      </w:pPr>
      <w:r>
        <w:t>Oprávněný zástupce je oprávněn vydat pracovníkům zhotovitele příkaz k přerušení prací, pokud oprávněný zástupce zhotovitele není dosažitelný a je-li ohrožena bezpečnost prováděného díla nebo hrozí-li jiné závažné škody.</w:t>
      </w:r>
    </w:p>
    <w:p w14:paraId="1317D35E" w14:textId="77777777" w:rsidR="0073450A" w:rsidRDefault="0073450A" w:rsidP="00982D92">
      <w:pPr>
        <w:pStyle w:val="Nadpis2"/>
      </w:pPr>
      <w:r>
        <w:t>Zhotovitel je povinen o zhotovované dílo řádně pečovat a</w:t>
      </w:r>
      <w:r w:rsidR="00394A8B">
        <w:t xml:space="preserve"> nese nebezpečí škody na něm, a</w:t>
      </w:r>
      <w:r w:rsidR="00394A8B">
        <w:rPr>
          <w:lang w:val="cs-CZ"/>
        </w:rPr>
        <w:t> </w:t>
      </w:r>
      <w:r>
        <w:t>to až do okamžiku podepsání zápisu o předání a převz</w:t>
      </w:r>
      <w:r w:rsidR="00B65F67">
        <w:t>etí předmětu díla ve smyslu čl. </w:t>
      </w:r>
      <w:r w:rsidR="0076180A">
        <w:t>6</w:t>
      </w:r>
      <w:r w:rsidR="00B65F67">
        <w:t>. </w:t>
      </w:r>
      <w:r>
        <w:t>(</w:t>
      </w:r>
      <w:r w:rsidR="0076180A">
        <w:t>odstavec</w:t>
      </w:r>
      <w:r>
        <w:t xml:space="preserve"> </w:t>
      </w:r>
      <w:r w:rsidR="0076180A">
        <w:t>6.3</w:t>
      </w:r>
      <w:r>
        <w:t>) této smlouvy.</w:t>
      </w:r>
    </w:p>
    <w:p w14:paraId="141474C0" w14:textId="77777777" w:rsidR="006F4428" w:rsidRPr="006F4428" w:rsidRDefault="006F4428" w:rsidP="00982D92">
      <w:pPr>
        <w:pStyle w:val="Nadpis2"/>
      </w:pPr>
      <w:r>
        <w:t>Zhotovitel odpovídá za dodržování bezpečnostních a požárních předpisů a za všechny škody, které z jeho viny vzniknou při plnění díla nebo v souvislosti s ním objednateli nebo třetím osobám, a je povinen vzniklé škody odstranit nebo nést náklady na jejich odstranění. Současně nese odpovědnost za škody, které na rozestavěném díle vzniknou zaviněním jiné osoby nebo nahodilou událostí, a to až do okamžiku převzetí celého díla objednatelem. Zhotovitel zajistí na svou odpovědnost a n</w:t>
      </w:r>
      <w:r w:rsidR="000A35CB">
        <w:t>áklady dodržování bezpečnosti a </w:t>
      </w:r>
      <w:r>
        <w:t>ochrany zdraví při práci dle zákona č. 309/2006 Sb. v platném znění, prováděcích právních předpisů a souvisejících norem a zabezpečí ochranu osob pohybujících se v sousedství prováděného kácení dřevin (oplocení prostoru, výstražné cedule</w:t>
      </w:r>
      <w:r w:rsidR="00CC75DD">
        <w:t>, poučené osoby</w:t>
      </w:r>
      <w:r>
        <w:t xml:space="preserve"> apod.).</w:t>
      </w:r>
    </w:p>
    <w:p w14:paraId="6FCF94AE" w14:textId="77777777" w:rsidR="0073450A" w:rsidRDefault="0073450A" w:rsidP="00982D92">
      <w:pPr>
        <w:pStyle w:val="Nadpis2"/>
      </w:pPr>
      <w:r>
        <w:t>Zhotovitel vyklidí místo realizace akce do 10 dnů po převzetí díla objednatelem.</w:t>
      </w:r>
    </w:p>
    <w:p w14:paraId="0987DA7D" w14:textId="77777777" w:rsidR="0073450A" w:rsidRDefault="0073450A" w:rsidP="00982D92">
      <w:pPr>
        <w:pStyle w:val="Nadpis2"/>
      </w:pPr>
      <w:r>
        <w:t>Objednatel si vyhrazuje právo okamžitého odstoupení od smlouvy bez jakéhokoliv nároku ze strany zhotovitele v případech zjištění závažných změn proti smluveným podmínkám, závažného porušení technologických postupů, právních předpisů a technických norem, provádění prací neodpovídajících požadované kvalitě a v případě nedodržení časového plánu prací, pokud k některé z výše uvedených skutečností dojde opakovaně přes písemné upozornění objednatele. Písemné upozornění zhotoviteli provede objednatel formou vytýkacího dopisu podepsaného zástupcem objednatele (uvedeným v této smlouvě o dílo).</w:t>
      </w:r>
    </w:p>
    <w:p w14:paraId="3BD5A9E1" w14:textId="77777777" w:rsidR="0073450A" w:rsidRDefault="0073450A" w:rsidP="00982D92">
      <w:pPr>
        <w:pStyle w:val="Nadpis2"/>
      </w:pPr>
      <w:r>
        <w:t xml:space="preserve">V případě, že zhotovitel bude část předmětu díla zajišťovat prostřednictvím </w:t>
      </w:r>
      <w:r w:rsidR="006C1DBD">
        <w:rPr>
          <w:lang w:val="cs-CZ"/>
        </w:rPr>
        <w:t>pod</w:t>
      </w:r>
      <w:r>
        <w:t xml:space="preserve">dodavatele, je povinen objednateli neprodleně předložit návrh </w:t>
      </w:r>
      <w:r w:rsidR="00411466">
        <w:rPr>
          <w:lang w:val="cs-CZ"/>
        </w:rPr>
        <w:t>pod</w:t>
      </w:r>
      <w:r>
        <w:t xml:space="preserve">dodavatele k odsouhlasení. Obsahem tohoto návrhu bude specifikace prací, dodávek a služeb, které jsou předmětem prací </w:t>
      </w:r>
      <w:r w:rsidR="006C1DBD">
        <w:rPr>
          <w:lang w:val="cs-CZ"/>
        </w:rPr>
        <w:t>pod</w:t>
      </w:r>
      <w:r>
        <w:t>dodavatele, přesná specifikace objektů či jejich díl</w:t>
      </w:r>
      <w:r w:rsidR="0076180A">
        <w:t xml:space="preserve">čích částí s uvedením věcného </w:t>
      </w:r>
      <w:r w:rsidR="0076180A">
        <w:lastRenderedPageBreak/>
        <w:t>i </w:t>
      </w:r>
      <w:r>
        <w:t xml:space="preserve">finančního objemu prací včetně vyčíslení procentuálního podílu k celkové ceně díla. Současně prokáže odbornou způsobilost všech </w:t>
      </w:r>
      <w:r w:rsidR="006C1DBD">
        <w:rPr>
          <w:lang w:val="cs-CZ"/>
        </w:rPr>
        <w:t>pod</w:t>
      </w:r>
      <w:r>
        <w:t xml:space="preserve">dodavatelů uvedením několika jimi provedených prací či dodávek odpovídajících charakterem a rozsahem postoupených prací. </w:t>
      </w:r>
      <w:r w:rsidR="006C1DBD">
        <w:rPr>
          <w:lang w:val="cs-CZ"/>
        </w:rPr>
        <w:t>Pod</w:t>
      </w:r>
      <w:r>
        <w:t xml:space="preserve">dodavatele je za objednatele oprávněn odsouhlasit </w:t>
      </w:r>
      <w:r w:rsidRPr="002232E4">
        <w:t>vedoucí provozního střediska. Objednatel si vyhrazuje právo veta vůči návrhu zhotovitele</w:t>
      </w:r>
      <w:r>
        <w:t xml:space="preserve"> na </w:t>
      </w:r>
      <w:r w:rsidR="006C1DBD">
        <w:rPr>
          <w:lang w:val="cs-CZ"/>
        </w:rPr>
        <w:t>pod</w:t>
      </w:r>
      <w:r>
        <w:t>dodavatele</w:t>
      </w:r>
      <w:r w:rsidRPr="002232E4">
        <w:t xml:space="preserve">. V případě každého jednotlivého porušení schváleného </w:t>
      </w:r>
      <w:r w:rsidR="006C1DBD">
        <w:rPr>
          <w:lang w:val="cs-CZ"/>
        </w:rPr>
        <w:t>pod</w:t>
      </w:r>
      <w:r>
        <w:t xml:space="preserve">dodavatele </w:t>
      </w:r>
      <w:r w:rsidRPr="002232E4">
        <w:t xml:space="preserve">je zhotovitel povinen uhradit objednateli smluvní pokutu ve výši 10% z celkové ceny akce, a to i opakovaně. Nesplnění výše uvedených povinností zhotovitele se považuje </w:t>
      </w:r>
      <w:r w:rsidR="00394A8B">
        <w:t>za podstatné porušení smlouvy a</w:t>
      </w:r>
      <w:r w:rsidR="00394A8B">
        <w:rPr>
          <w:lang w:val="cs-CZ"/>
        </w:rPr>
        <w:t> </w:t>
      </w:r>
      <w:r w:rsidRPr="002232E4">
        <w:t>zakládá objednateli právo odstoupit od smlouvy s okamžitou platností</w:t>
      </w:r>
      <w:r>
        <w:t>.</w:t>
      </w:r>
    </w:p>
    <w:p w14:paraId="0EE2E69F" w14:textId="77777777" w:rsidR="0073450A" w:rsidRPr="0061781D" w:rsidRDefault="0073450A" w:rsidP="00982D92">
      <w:pPr>
        <w:pStyle w:val="Nadpis2"/>
      </w:pPr>
      <w:r w:rsidRPr="002A28B9">
        <w:t>V případě, že budou jednotlivé části díla realizovány</w:t>
      </w:r>
      <w:r>
        <w:t xml:space="preserve"> </w:t>
      </w:r>
      <w:r w:rsidR="006C1DBD">
        <w:rPr>
          <w:lang w:val="cs-CZ"/>
        </w:rPr>
        <w:t>pod</w:t>
      </w:r>
      <w:r>
        <w:t>dodavateli</w:t>
      </w:r>
      <w:r w:rsidRPr="002A28B9">
        <w:t>, bude o jejich</w:t>
      </w:r>
      <w:r>
        <w:t xml:space="preserve"> </w:t>
      </w:r>
      <w:r w:rsidR="0076180A">
        <w:t>rozsahu a </w:t>
      </w:r>
      <w:r w:rsidRPr="002A28B9">
        <w:t>době trvání v den jejich zahájení uveden zápis do deníku. Jeho</w:t>
      </w:r>
      <w:r>
        <w:t xml:space="preserve"> </w:t>
      </w:r>
      <w:r w:rsidRPr="002A28B9">
        <w:t>součástí bude i uvedení názvu (obchodní firmy) a</w:t>
      </w:r>
      <w:r>
        <w:t> </w:t>
      </w:r>
      <w:r w:rsidRPr="002A28B9">
        <w:t>identifikačních údajů</w:t>
      </w:r>
      <w:r>
        <w:t xml:space="preserve"> </w:t>
      </w:r>
      <w:r w:rsidR="006C1DBD">
        <w:rPr>
          <w:lang w:val="cs-CZ"/>
        </w:rPr>
        <w:t>pod</w:t>
      </w:r>
      <w:r>
        <w:t>dodavatele</w:t>
      </w:r>
      <w:r w:rsidRPr="002A28B9">
        <w:t>,</w:t>
      </w:r>
      <w:r>
        <w:t xml:space="preserve"> </w:t>
      </w:r>
      <w:r w:rsidRPr="002A28B9">
        <w:t xml:space="preserve">jména a příjmení zaměstnanců </w:t>
      </w:r>
      <w:r w:rsidR="006C1DBD">
        <w:rPr>
          <w:lang w:val="cs-CZ"/>
        </w:rPr>
        <w:t>pod</w:t>
      </w:r>
      <w:r>
        <w:t>dodavatele pracujících na </w:t>
      </w:r>
      <w:r w:rsidRPr="002A28B9">
        <w:t xml:space="preserve">realizaci části díla na </w:t>
      </w:r>
      <w:r>
        <w:t xml:space="preserve">místě realizace akce </w:t>
      </w:r>
      <w:r w:rsidRPr="002A28B9">
        <w:t>(včetně uvedení profese) a typ nasazené techniky. Za porušení každé jednotlivé povinnosti</w:t>
      </w:r>
      <w:r>
        <w:t xml:space="preserve"> </w:t>
      </w:r>
      <w:r w:rsidRPr="002A28B9">
        <w:t xml:space="preserve">je zhotovitel povinen uhradit objednateli smluvní pokutu ve výši </w:t>
      </w:r>
      <w:r>
        <w:t>2.000,-Kč, a </w:t>
      </w:r>
      <w:r w:rsidRPr="002A28B9">
        <w:t>to i</w:t>
      </w:r>
      <w:r>
        <w:t> </w:t>
      </w:r>
      <w:r w:rsidRPr="002A28B9">
        <w:t>opakovaně. Nesplnění této povinnosti zhotovitele se považuje za podstatné porušení</w:t>
      </w:r>
      <w:r>
        <w:t xml:space="preserve"> </w:t>
      </w:r>
      <w:r w:rsidRPr="002A28B9">
        <w:t>smlouvy a zakládá objednateli právo odstoupit od smlouvy s okamžitou platností.</w:t>
      </w:r>
    </w:p>
    <w:p w14:paraId="31B618FC" w14:textId="77777777" w:rsidR="0073450A" w:rsidRPr="002A28B9" w:rsidRDefault="0073450A" w:rsidP="00982D92">
      <w:pPr>
        <w:pStyle w:val="Nadpis2"/>
      </w:pPr>
      <w:r w:rsidRPr="002A28B9">
        <w:t xml:space="preserve">Zhotovitel je povinen vést dílo kvalifikovanými zaměstnanci. Zhotovitel odpovídá za to, že bude mít pro své zaměstnance veškeré potřebné doklady a platná kvalifikační potvrzení pro </w:t>
      </w:r>
      <w:r>
        <w:t>provádění díla. Toto platí i v </w:t>
      </w:r>
      <w:r w:rsidRPr="002A28B9">
        <w:t>případě</w:t>
      </w:r>
      <w:r>
        <w:t xml:space="preserve"> </w:t>
      </w:r>
      <w:r w:rsidR="006C1DBD">
        <w:rPr>
          <w:lang w:val="cs-CZ"/>
        </w:rPr>
        <w:t>pod</w:t>
      </w:r>
      <w:r>
        <w:t>dodavatele</w:t>
      </w:r>
      <w:r w:rsidRPr="002A28B9">
        <w:t>, pokud bude zhotovitel část předmětu díla zajišťovat</w:t>
      </w:r>
      <w:r>
        <w:t xml:space="preserve"> jeho prostřednictvím</w:t>
      </w:r>
      <w:r w:rsidRPr="002A28B9">
        <w:t>. Zhotovitel je povinen z</w:t>
      </w:r>
      <w:r w:rsidR="0076180A">
        <w:t>ajistit, že všechny právnické a </w:t>
      </w:r>
      <w:r w:rsidRPr="002A28B9">
        <w:t>fyzické osoby budou mít v místě pracoviště kopie dokladů prokazujících existenci</w:t>
      </w:r>
      <w:r>
        <w:t xml:space="preserve"> </w:t>
      </w:r>
      <w:r w:rsidRPr="002A28B9">
        <w:t>pracovněprávního vztahu a doklady prokazující oprávněnost pobytu cizince na území České</w:t>
      </w:r>
      <w:r>
        <w:t xml:space="preserve"> </w:t>
      </w:r>
      <w:r w:rsidRPr="002A28B9">
        <w:t>republiky v případě zaměstnávání cizinců.</w:t>
      </w:r>
    </w:p>
    <w:p w14:paraId="31E9505E" w14:textId="77777777" w:rsidR="0073450A" w:rsidRDefault="0073450A" w:rsidP="00982D92">
      <w:pPr>
        <w:pStyle w:val="Nadpis2"/>
      </w:pPr>
      <w:r>
        <w:t>Veškeré zařízení pro akci si zhotovitel zajistí na vlastní náklady včetně přípojek, jeho likvidaci a vyklizení pozemků.</w:t>
      </w:r>
    </w:p>
    <w:p w14:paraId="5EBCF14D" w14:textId="77777777" w:rsidR="0073450A" w:rsidRDefault="0073450A" w:rsidP="00982D92">
      <w:pPr>
        <w:pStyle w:val="Nadpis2"/>
      </w:pPr>
      <w:r>
        <w:t xml:space="preserve">Zhotovitel je povinen vybudovat prostory pro akci a </w:t>
      </w:r>
      <w:proofErr w:type="spellStart"/>
      <w:r>
        <w:t>deponie</w:t>
      </w:r>
      <w:proofErr w:type="spellEnd"/>
      <w:r>
        <w:t xml:space="preserve"> materiálu tak, aby nevznikly žádné škody na sousedních pozemcích a po ukončení prací uvést místo realizace do původního stavu.</w:t>
      </w:r>
    </w:p>
    <w:p w14:paraId="1181F7EF" w14:textId="77777777" w:rsidR="0073450A" w:rsidRDefault="0073450A" w:rsidP="00982D92">
      <w:pPr>
        <w:pStyle w:val="Nadpis2"/>
      </w:pPr>
      <w:r>
        <w:t>Zhotovitel provede taková opatření, aby dotčené plochy nebyly znečištěny ropnými a jinými podobnými produkty.</w:t>
      </w:r>
    </w:p>
    <w:p w14:paraId="421140F3" w14:textId="77777777" w:rsidR="00B52753" w:rsidRDefault="00B52753" w:rsidP="00982D92">
      <w:pPr>
        <w:pStyle w:val="Nadpis2"/>
      </w:pPr>
      <w:r>
        <w:t>Smluvní strany se dohodly, že nesplnění povinností zhotovitele uvedených v této smlouvě o dílo bude považováno za podstatné porušení jeho smluvních povinností a tím objednateli vzniká právo o</w:t>
      </w:r>
      <w:r>
        <w:rPr>
          <w:lang w:val="cs-CZ"/>
        </w:rPr>
        <w:t>d</w:t>
      </w:r>
      <w:proofErr w:type="spellStart"/>
      <w:r>
        <w:t>stoupit</w:t>
      </w:r>
      <w:proofErr w:type="spellEnd"/>
      <w:r>
        <w:t xml:space="preserve"> o</w:t>
      </w:r>
      <w:r>
        <w:rPr>
          <w:lang w:val="cs-CZ"/>
        </w:rPr>
        <w:t>d</w:t>
      </w:r>
      <w:r>
        <w:t xml:space="preserve"> smlouvy s okamžitou platností.</w:t>
      </w:r>
    </w:p>
    <w:p w14:paraId="2AF57BCD" w14:textId="77777777" w:rsidR="00B52753" w:rsidRDefault="00B52753" w:rsidP="00B52753">
      <w:pPr>
        <w:pStyle w:val="Nadpis2"/>
        <w:spacing w:after="120"/>
      </w:pPr>
      <w:r w:rsidRPr="00BF5139">
        <w:t>Zhotovitel se při plnění díla zavazuje minimalizovat negativní dopad své činnosti na životní prostředí</w:t>
      </w:r>
    </w:p>
    <w:p w14:paraId="269B32ED" w14:textId="77777777" w:rsidR="00B52753" w:rsidRDefault="00B52753" w:rsidP="00B52753">
      <w:pPr>
        <w:pStyle w:val="Nadpis2"/>
      </w:pPr>
      <w:r w:rsidRPr="00102C3A">
        <w:t>Zhotovitel se zavazuje ujednat si s dalšími osobami, které se na jeho straně podílejí na realizaci předmětu plnění veřejné zakázky, stejnou nebo kratší dobu splatnosti daňových dokladů, jaká je sjednána v této Smlouvě. Porušení této povinnosti bude jednorázově sankcionováno ve výši 1000,- Kč za každý případ porušení. Zhotovitel se zavazuje na písemnou výzvu předložit Objednateli do tří pracovních dnů od doručení výzvy smluvní dokumentaci (včetně jejich případných změn) se smluvními partnery Zhotovitele, ze kterých bude vyplývat splnění povinnosti Zhotovitele dle tohoto odstavce. Předkládaná smluvní dokumentace bude anonymizována tak, aby neobsahovala osobní údaje či obchodní tajemství dodavatele či smluvních partnerů Zhotovitele; musí z ní však vždy být zřejmé splnění povinnosti Zhotovitele zajistit rovnocenné platební podmínky v rámci dodavatelského řetězce.</w:t>
      </w:r>
    </w:p>
    <w:p w14:paraId="2AFD8491" w14:textId="77777777" w:rsidR="00D346F9" w:rsidRPr="00B85790" w:rsidRDefault="0073450A" w:rsidP="000168EC">
      <w:pPr>
        <w:pStyle w:val="Nadpis1"/>
      </w:pPr>
      <w:r>
        <w:t>Předání a převzetí díla</w:t>
      </w:r>
    </w:p>
    <w:p w14:paraId="5AD379AD" w14:textId="0BCFC23E" w:rsidR="0073450A" w:rsidRDefault="004D72BA" w:rsidP="00982D92">
      <w:pPr>
        <w:pStyle w:val="Nadpis2"/>
      </w:pPr>
      <w:r w:rsidRPr="00032D6F">
        <w:t xml:space="preserve">Objednatel </w:t>
      </w:r>
      <w:r>
        <w:t xml:space="preserve">se zavazuje předat </w:t>
      </w:r>
      <w:r w:rsidRPr="00514FD5">
        <w:t xml:space="preserve">místo akce zhotoviteli protokolárně. </w:t>
      </w:r>
    </w:p>
    <w:p w14:paraId="7DEFDB3A" w14:textId="77777777" w:rsidR="0073450A" w:rsidRPr="00925544" w:rsidRDefault="0073450A" w:rsidP="00982D92">
      <w:pPr>
        <w:pStyle w:val="Nadpis2"/>
      </w:pPr>
      <w:r>
        <w:lastRenderedPageBreak/>
        <w:t>Od doby převzetí pracoviště</w:t>
      </w:r>
      <w:r w:rsidRPr="00925544">
        <w:t xml:space="preserve"> až do protokolárního převzetí díla objednatelem nese zhotovitel nebezpečí škody na díle a všech jeho zhotovovaných, upravovaných a dalších částech a na částech či součástech díla, které jsou na </w:t>
      </w:r>
      <w:r>
        <w:t>pracovišti</w:t>
      </w:r>
      <w:r w:rsidRPr="00925544">
        <w:t xml:space="preserve"> uskladněny. Z tohoto důvodu se zhotovitel zavazuje uzavřít a na své náklady udržovat v platnosti pojištění proti všem rizikům, ztrátám nebo poškozením díla a to jm</w:t>
      </w:r>
      <w:r w:rsidR="00394A8B">
        <w:t>énem svým, jménem objednatele a</w:t>
      </w:r>
      <w:r w:rsidR="00394A8B">
        <w:rPr>
          <w:lang w:val="cs-CZ"/>
        </w:rPr>
        <w:t> </w:t>
      </w:r>
      <w:r w:rsidRPr="00925544">
        <w:t xml:space="preserve">všech </w:t>
      </w:r>
      <w:r w:rsidR="00411466">
        <w:rPr>
          <w:lang w:val="cs-CZ"/>
        </w:rPr>
        <w:t>pod</w:t>
      </w:r>
      <w:r>
        <w:t>dodavatelů</w:t>
      </w:r>
      <w:r w:rsidRPr="00925544">
        <w:t xml:space="preserve">, a to do data dokončení díla a jeho úspěšného předání objednateli či do ukončení této smlouvy, cokoli nastane dříve. </w:t>
      </w:r>
    </w:p>
    <w:p w14:paraId="75BA4A29" w14:textId="77777777" w:rsidR="0073450A" w:rsidRDefault="0073450A" w:rsidP="00982D92">
      <w:pPr>
        <w:pStyle w:val="Nadpis2"/>
      </w:pPr>
      <w:r>
        <w:t>O předání a převzetí díla bude sepsán „Protokol o převzetí akce“ za účasti zástupců zhotovitele a objednatele (uvedených ve smlouvě o dílo), který bude obsahovat zhodnocení kvality provedeného díla.</w:t>
      </w:r>
    </w:p>
    <w:p w14:paraId="06BBFE1C" w14:textId="77777777" w:rsidR="0073450A" w:rsidRDefault="0073450A" w:rsidP="00982D92">
      <w:pPr>
        <w:pStyle w:val="Nadpis2"/>
      </w:pPr>
      <w:r>
        <w:t>Zhotovitel písemně oznámí objednateli 5 dnů předem, kdy bude dílo připraveno k odevzdání. Na základě tohoto oznámení objednatel svolá přejímací řízení na termín, který dohodne se zhotovitelem.</w:t>
      </w:r>
    </w:p>
    <w:p w14:paraId="75102B58" w14:textId="77777777" w:rsidR="0073450A" w:rsidRDefault="0073450A" w:rsidP="00982D92">
      <w:pPr>
        <w:pStyle w:val="Nadpis2"/>
      </w:pPr>
      <w:r>
        <w:t>Objednatel je povinen provedené a řádně ukončené dílo převzít nejpozději do 15 dnů po obdržení oznámení zhotovitele.</w:t>
      </w:r>
    </w:p>
    <w:p w14:paraId="085BD17F" w14:textId="77777777" w:rsidR="0073450A" w:rsidRDefault="0073450A" w:rsidP="00982D92">
      <w:pPr>
        <w:pStyle w:val="Nadpis2"/>
      </w:pPr>
      <w:r>
        <w:t>Objednatel se zavazuje převzít provedené a řádně ukončené dílo i před uplynutím lhůty, pokud mu je zhotovitel nabídne.</w:t>
      </w:r>
    </w:p>
    <w:p w14:paraId="4580B8CC" w14:textId="77777777" w:rsidR="0073450A" w:rsidRDefault="0073450A" w:rsidP="00982D92">
      <w:pPr>
        <w:pStyle w:val="Nadpis2"/>
      </w:pPr>
      <w:r>
        <w:t>Provedením a řádným ukončením díla se rozumí předání před</w:t>
      </w:r>
      <w:r w:rsidR="00EB43A9">
        <w:t>mětu díla objednateli bez vad a </w:t>
      </w:r>
      <w:r>
        <w:t>nedodělků. Za tímto účelem objednatel při předání a převzetí předmětu díla zajistí odbornou prohlídku provedených prací s</w:t>
      </w:r>
      <w:r w:rsidR="006D203E">
        <w:t xml:space="preserve"> </w:t>
      </w:r>
      <w:r>
        <w:t>jednoznačným závěrem, zda předmět díla má či nemá zjevné vady a nedodělky.</w:t>
      </w:r>
    </w:p>
    <w:p w14:paraId="763E44C5" w14:textId="77777777" w:rsidR="00A437FD" w:rsidRDefault="00A437FD" w:rsidP="00A437FD">
      <w:pPr>
        <w:pStyle w:val="Nadpis1"/>
        <w:rPr>
          <w:lang w:val="cs-CZ"/>
        </w:rPr>
      </w:pPr>
      <w:r>
        <w:rPr>
          <w:lang w:val="cs-CZ"/>
        </w:rPr>
        <w:t>Listiny tvořící součást obsahu smlouvy</w:t>
      </w:r>
    </w:p>
    <w:p w14:paraId="4DE13187" w14:textId="77777777" w:rsidR="00A437FD" w:rsidRPr="00B52753" w:rsidRDefault="00A437FD" w:rsidP="00B52753">
      <w:pPr>
        <w:pStyle w:val="Nadpis2"/>
      </w:pPr>
      <w:r w:rsidRPr="00B85790">
        <w:t>Zhotovitel se zavazuje provést dílo v souladu s podmínka</w:t>
      </w:r>
      <w:r>
        <w:t>mi stanovenými touto smlouvou a </w:t>
      </w:r>
      <w:r w:rsidRPr="00B85790">
        <w:t>všemi listinami tvořícími součást obsahu smlouvy o dílo.</w:t>
      </w:r>
    </w:p>
    <w:p w14:paraId="5335DA8A" w14:textId="77777777" w:rsidR="00D346F9" w:rsidRPr="00B85790" w:rsidRDefault="00D346F9" w:rsidP="000168EC">
      <w:pPr>
        <w:pStyle w:val="Nadpis1"/>
      </w:pPr>
      <w:r w:rsidRPr="00B85790">
        <w:t>Z</w:t>
      </w:r>
      <w:r w:rsidR="0073450A">
        <w:t>ajištění lhůt</w:t>
      </w:r>
    </w:p>
    <w:p w14:paraId="540DB972" w14:textId="77777777" w:rsidR="0073450A" w:rsidRDefault="0073450A" w:rsidP="00982D92">
      <w:pPr>
        <w:pStyle w:val="Nadpis2"/>
      </w:pPr>
      <w:r>
        <w:t>Smluvní úrok z prodlení za pozdní úhradu daňového dokladu činí 0,05 % z dlužné částky za každý den prodlení.</w:t>
      </w:r>
    </w:p>
    <w:p w14:paraId="2D903809" w14:textId="77777777" w:rsidR="0073450A" w:rsidRDefault="0073450A" w:rsidP="00982D92">
      <w:pPr>
        <w:pStyle w:val="Nadpis2"/>
      </w:pPr>
      <w:r>
        <w:t>Pokud zhotovitel nesplní sjednaný termín předání díla, zaplatí objednateli smluvní pokutu ve výši 0,</w:t>
      </w:r>
      <w:r w:rsidR="00826C4E">
        <w:t>2</w:t>
      </w:r>
      <w:r>
        <w:t xml:space="preserve"> % z ceny díla bez DPH za každý započatý den prodlení.</w:t>
      </w:r>
    </w:p>
    <w:p w14:paraId="10C28125" w14:textId="77777777" w:rsidR="0073450A" w:rsidRDefault="0073450A" w:rsidP="00982D92">
      <w:pPr>
        <w:pStyle w:val="Nadpis2"/>
      </w:pPr>
      <w:bookmarkStart w:id="2" w:name="_Ref528462308"/>
      <w:r>
        <w:t>Zhotovitel je povinen nastoupit k odstranění reklamované vady neprodleně, nejpozději však do 15 dnů ode dne obdržení reklamace. Reklamovanou vadu je zhotovitel povinen odstranit v písemně dohodnutém termínu, nejdéle však do 30 dnů. Pokud tak neučiní, je povinen uhradit objednateli smluvní pokutu ve výši 1.500,- Kč za každý den prodlení s nástupem na odstranění vady a smluvní pokutu ve výši 1.500,- Kč za každý den prodlení jejího odstranění.</w:t>
      </w:r>
      <w:bookmarkEnd w:id="2"/>
    </w:p>
    <w:p w14:paraId="10E1340C" w14:textId="77777777" w:rsidR="0073450A" w:rsidRDefault="0073450A" w:rsidP="00982D92">
      <w:pPr>
        <w:pStyle w:val="Nadpis2"/>
      </w:pPr>
      <w:r>
        <w:t>Smluvní strana, které byly smluvní sankce vyúčtovány, je povinna do 15 dnů po obdržení vyúčtování buď sankce uhradit, nebo sdělit druhé straně své námitky.</w:t>
      </w:r>
    </w:p>
    <w:p w14:paraId="2A966E67" w14:textId="77777777" w:rsidR="0073450A" w:rsidRDefault="0073450A" w:rsidP="00982D92">
      <w:pPr>
        <w:pStyle w:val="Nadpis2"/>
      </w:pPr>
      <w:r>
        <w:t>V případě, že z důvodu překážky vzniklé v průběhu realizace díla nezávisle na vůli objednatele nebo zhotovitele, kterou nemohou odvrátit nebo překonat (zásah vyšší moci) dojde k neplnění některé smluvní povinnosti, zavazují se obě smluvní strany upravit předchozí smluvní termíny a další ustanovení smlouvy dodatkem.</w:t>
      </w:r>
    </w:p>
    <w:p w14:paraId="6816282D" w14:textId="77777777" w:rsidR="0073450A" w:rsidRDefault="0073450A" w:rsidP="00982D92">
      <w:pPr>
        <w:pStyle w:val="Nadpis2"/>
      </w:pPr>
      <w:r>
        <w:t>Pod pojmem vyšší moc se rozumí působení nepředvídatelných událostí, jako jsou zejména stávky, výluky, blokády, válka, hrozba války, mobilizace, převraty, přírodní katastrofy, odmítnutí povolení vládou nebo dalšími úřady v takovém rozsahu, že zabraňují nebo zpožďují splnění smluvních závazků. V tomto případě nebudou použity smluvní sankce objednatelem ani zhotovitelem.</w:t>
      </w:r>
    </w:p>
    <w:p w14:paraId="3510407B" w14:textId="77777777" w:rsidR="00D346F9" w:rsidRDefault="0076180A" w:rsidP="0076180A">
      <w:pPr>
        <w:pStyle w:val="Nadpis1"/>
      </w:pPr>
      <w:r>
        <w:lastRenderedPageBreak/>
        <w:t>Záruka</w:t>
      </w:r>
    </w:p>
    <w:p w14:paraId="4B868B5F" w14:textId="77777777" w:rsidR="0076180A" w:rsidRPr="0076180A" w:rsidRDefault="0076180A" w:rsidP="00982D92">
      <w:pPr>
        <w:pStyle w:val="Nadpis2"/>
      </w:pPr>
      <w:r>
        <w:t>Vzhledem k charakteru díla se záruka nesjednává.</w:t>
      </w:r>
    </w:p>
    <w:p w14:paraId="039D8971" w14:textId="77777777" w:rsidR="006C1DBD" w:rsidRPr="00E0683A" w:rsidRDefault="006C1DBD" w:rsidP="006C1DBD">
      <w:pPr>
        <w:pStyle w:val="Nadpis1"/>
      </w:pPr>
      <w:r>
        <w:rPr>
          <w:lang w:val="cs-CZ"/>
        </w:rPr>
        <w:t>Prevence protiprávních jednání</w:t>
      </w:r>
    </w:p>
    <w:p w14:paraId="363C7DEC" w14:textId="77777777" w:rsidR="006C1DBD" w:rsidRPr="00E0683A" w:rsidRDefault="006C1DBD" w:rsidP="00374A98">
      <w:pPr>
        <w:shd w:val="clear" w:color="auto" w:fill="FFFFFF"/>
        <w:overflowPunct w:val="0"/>
        <w:adjustRightInd w:val="0"/>
        <w:ind w:left="567" w:hanging="567"/>
        <w:jc w:val="both"/>
        <w:rPr>
          <w:color w:val="000000"/>
          <w:szCs w:val="22"/>
        </w:rPr>
      </w:pPr>
      <w:r>
        <w:rPr>
          <w:color w:val="000000"/>
          <w:szCs w:val="22"/>
        </w:rPr>
        <w:t xml:space="preserve">10.1. </w:t>
      </w:r>
      <w:r w:rsidRPr="00E0683A">
        <w:rPr>
          <w:color w:val="000000"/>
          <w:szCs w:val="22"/>
        </w:rPr>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14:paraId="49B7A61E" w14:textId="77777777" w:rsidR="006C1DBD" w:rsidRPr="00E0683A" w:rsidRDefault="006C1DBD" w:rsidP="006C1DBD">
      <w:pPr>
        <w:shd w:val="clear" w:color="auto" w:fill="FFFFFF"/>
        <w:overflowPunct w:val="0"/>
        <w:adjustRightInd w:val="0"/>
        <w:ind w:left="1080"/>
        <w:rPr>
          <w:color w:val="000000"/>
          <w:szCs w:val="22"/>
        </w:rPr>
      </w:pPr>
    </w:p>
    <w:p w14:paraId="256CAF82" w14:textId="77777777" w:rsidR="006C1DBD" w:rsidRPr="00E0683A" w:rsidRDefault="006C1DBD" w:rsidP="00374A98">
      <w:pPr>
        <w:shd w:val="clear" w:color="auto" w:fill="FFFFFF"/>
        <w:overflowPunct w:val="0"/>
        <w:adjustRightInd w:val="0"/>
        <w:ind w:left="567" w:hanging="567"/>
        <w:jc w:val="both"/>
        <w:rPr>
          <w:color w:val="000000"/>
          <w:szCs w:val="22"/>
        </w:rPr>
      </w:pPr>
      <w:r>
        <w:rPr>
          <w:color w:val="000000"/>
          <w:szCs w:val="22"/>
        </w:rPr>
        <w:t>10.2.</w:t>
      </w:r>
      <w:r>
        <w:rPr>
          <w:color w:val="000000"/>
          <w:szCs w:val="22"/>
        </w:rPr>
        <w:tab/>
      </w:r>
      <w:r w:rsidRPr="00E0683A">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5595C333" w14:textId="77777777" w:rsidR="006C1DBD" w:rsidRPr="00E0683A" w:rsidRDefault="006C1DBD" w:rsidP="006C1DBD">
      <w:pPr>
        <w:pStyle w:val="Odstavecseseznamem"/>
        <w:rPr>
          <w:color w:val="000000"/>
          <w:szCs w:val="22"/>
        </w:rPr>
      </w:pPr>
    </w:p>
    <w:p w14:paraId="6D6E6579" w14:textId="77777777" w:rsidR="006C1DBD" w:rsidRPr="00E0683A" w:rsidRDefault="00374A98" w:rsidP="00374A98">
      <w:pPr>
        <w:shd w:val="clear" w:color="auto" w:fill="FFFFFF"/>
        <w:overflowPunct w:val="0"/>
        <w:adjustRightInd w:val="0"/>
        <w:ind w:left="567" w:hanging="567"/>
        <w:rPr>
          <w:color w:val="000000"/>
          <w:szCs w:val="22"/>
        </w:rPr>
      </w:pPr>
      <w:r>
        <w:rPr>
          <w:color w:val="000000"/>
          <w:szCs w:val="22"/>
        </w:rPr>
        <w:t>10.3.</w:t>
      </w:r>
      <w:r>
        <w:rPr>
          <w:color w:val="000000"/>
          <w:szCs w:val="22"/>
        </w:rPr>
        <w:tab/>
      </w:r>
      <w:r w:rsidR="006C1DBD">
        <w:rPr>
          <w:color w:val="000000"/>
          <w:szCs w:val="22"/>
        </w:rPr>
        <w:t>Zhotovitel</w:t>
      </w:r>
      <w:r w:rsidR="006C1DBD" w:rsidRPr="00E0683A">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006C1DBD" w:rsidRPr="00E0683A">
          <w:rPr>
            <w:bCs/>
            <w:color w:val="000000"/>
            <w:szCs w:val="22"/>
          </w:rPr>
          <w:t>www.pla.cz).</w:t>
        </w:r>
      </w:hyperlink>
      <w:r w:rsidR="006C1DBD" w:rsidRPr="00E0683A">
        <w:rPr>
          <w:bCs/>
          <w:color w:val="000000"/>
          <w:szCs w:val="22"/>
        </w:rPr>
        <w:t xml:space="preserve"> Smluvní strany se při plnění této Smlouvy </w:t>
      </w:r>
      <w:r w:rsidR="006C1DBD" w:rsidRPr="00E0683A">
        <w:rPr>
          <w:color w:val="000000"/>
          <w:szCs w:val="22"/>
        </w:rPr>
        <w:t xml:space="preserve">zavazují po celou dobu jejího trvání dodržovat zásady a hodnoty Programu, pokud to jejich povaha umožňuje. </w:t>
      </w:r>
    </w:p>
    <w:p w14:paraId="3F37CD04" w14:textId="77777777" w:rsidR="006C1DBD" w:rsidRPr="00E0683A" w:rsidRDefault="006C1DBD" w:rsidP="006C1DBD">
      <w:pPr>
        <w:pStyle w:val="Odstavecseseznamem"/>
        <w:rPr>
          <w:color w:val="000000"/>
          <w:szCs w:val="22"/>
        </w:rPr>
      </w:pPr>
    </w:p>
    <w:p w14:paraId="5AC0E83F" w14:textId="77777777" w:rsidR="006C1DBD" w:rsidRDefault="00374A98" w:rsidP="00374A98">
      <w:pPr>
        <w:shd w:val="clear" w:color="auto" w:fill="FFFFFF"/>
        <w:overflowPunct w:val="0"/>
        <w:adjustRightInd w:val="0"/>
        <w:ind w:left="567" w:hanging="567"/>
        <w:rPr>
          <w:b/>
        </w:rPr>
      </w:pPr>
      <w:r>
        <w:rPr>
          <w:color w:val="000000"/>
          <w:szCs w:val="22"/>
        </w:rPr>
        <w:t xml:space="preserve">10.4. </w:t>
      </w:r>
      <w:r w:rsidR="006C1DBD" w:rsidRPr="00E0683A">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359A91E7" w14:textId="77777777" w:rsidR="006C1DBD" w:rsidRPr="006C1DBD" w:rsidRDefault="006C1DBD" w:rsidP="006C1DBD">
      <w:pPr>
        <w:rPr>
          <w:lang w:eastAsia="x-none"/>
        </w:rPr>
      </w:pPr>
    </w:p>
    <w:p w14:paraId="05DC1CAB" w14:textId="77777777" w:rsidR="00D346F9" w:rsidRPr="00B85790" w:rsidRDefault="00D346F9" w:rsidP="000168EC">
      <w:pPr>
        <w:pStyle w:val="Nadpis1"/>
      </w:pPr>
      <w:r w:rsidRPr="00B85790">
        <w:t>Závěrečná ustanovení</w:t>
      </w:r>
    </w:p>
    <w:p w14:paraId="6844861D" w14:textId="77777777" w:rsidR="00D346F9" w:rsidRPr="00B85790" w:rsidRDefault="00D346F9" w:rsidP="00982D92">
      <w:pPr>
        <w:pStyle w:val="Nadpis2"/>
      </w:pPr>
      <w:r w:rsidRPr="00B85790">
        <w:t xml:space="preserve">Rozsah, podmínky a požadavky na provádění díla jsou specifikovány: </w:t>
      </w:r>
    </w:p>
    <w:p w14:paraId="27D9F701" w14:textId="77777777" w:rsidR="00D346F9" w:rsidRPr="00B85790" w:rsidRDefault="00D346F9" w:rsidP="000A35CB">
      <w:pPr>
        <w:numPr>
          <w:ilvl w:val="1"/>
          <w:numId w:val="13"/>
        </w:numPr>
        <w:suppressAutoHyphens/>
        <w:jc w:val="both"/>
      </w:pPr>
      <w:r w:rsidRPr="00B85790">
        <w:t xml:space="preserve">v této smlouvě, </w:t>
      </w:r>
    </w:p>
    <w:p w14:paraId="6FE5AD7D" w14:textId="3F471125" w:rsidR="00D346F9" w:rsidRPr="00B85790" w:rsidRDefault="00D346F9" w:rsidP="000A35CB">
      <w:pPr>
        <w:numPr>
          <w:ilvl w:val="1"/>
          <w:numId w:val="13"/>
        </w:numPr>
        <w:suppressAutoHyphens/>
        <w:jc w:val="both"/>
      </w:pPr>
      <w:r w:rsidRPr="00B85790">
        <w:t>v zadávací dokumentaci veřejné zakázky</w:t>
      </w:r>
      <w:r w:rsidR="00C5730A">
        <w:t xml:space="preserve"> (včetně záměru na</w:t>
      </w:r>
      <w:r w:rsidR="00337E7A">
        <w:t xml:space="preserve"> službu</w:t>
      </w:r>
      <w:r w:rsidR="00C5730A">
        <w:t>)</w:t>
      </w:r>
      <w:r w:rsidRPr="00B85790">
        <w:t xml:space="preserve">, </w:t>
      </w:r>
    </w:p>
    <w:p w14:paraId="593D833A" w14:textId="77777777" w:rsidR="00D346F9" w:rsidRPr="00B85790" w:rsidRDefault="00C5730A" w:rsidP="000A35CB">
      <w:pPr>
        <w:numPr>
          <w:ilvl w:val="1"/>
          <w:numId w:val="13"/>
        </w:numPr>
        <w:suppressAutoHyphens/>
        <w:jc w:val="both"/>
      </w:pPr>
      <w:r>
        <w:t>v nabídce vítězného uchazeče,</w:t>
      </w:r>
    </w:p>
    <w:p w14:paraId="27E03ACA" w14:textId="3C1F8FC4" w:rsidR="00D346F9" w:rsidRPr="00B85790" w:rsidRDefault="003E292E" w:rsidP="003E292E">
      <w:pPr>
        <w:suppressAutoHyphens/>
        <w:ind w:left="1000"/>
        <w:jc w:val="both"/>
      </w:pPr>
      <w:r>
        <w:t>V</w:t>
      </w:r>
      <w:r w:rsidR="00D346F9" w:rsidRPr="00B85790">
        <w:t>ýše zmíněné dokumenty musí být chápany jako komple</w:t>
      </w:r>
      <w:r w:rsidR="00406634">
        <w:t>xní, navzájem se vysvětlující a </w:t>
      </w:r>
      <w:r w:rsidR="00D346F9" w:rsidRPr="00B85790">
        <w:t xml:space="preserve">doplňující, avšak v případě jakéhokoliv rozporu mají vzájemnou přednost v pořadí výše stanoveném. </w:t>
      </w:r>
    </w:p>
    <w:p w14:paraId="603C0E61" w14:textId="77777777" w:rsidR="00D346F9" w:rsidRPr="00B85790" w:rsidRDefault="00D346F9" w:rsidP="00982D92">
      <w:pPr>
        <w:pStyle w:val="Nadpis2"/>
      </w:pPr>
      <w:r w:rsidRPr="00B85790">
        <w:t xml:space="preserve">Obě strany prohlašují, že došlo k dohodě o celém obsahu této smlouvy. </w:t>
      </w:r>
    </w:p>
    <w:p w14:paraId="7B008583" w14:textId="5DF6ECC9" w:rsidR="00982D92" w:rsidRPr="008219EC" w:rsidRDefault="00982D92" w:rsidP="00982D92">
      <w:pPr>
        <w:spacing w:before="120"/>
        <w:ind w:left="567" w:hanging="567"/>
        <w:jc w:val="both"/>
      </w:pPr>
      <w:r>
        <w:t>11.3</w:t>
      </w:r>
      <w:r>
        <w:tab/>
      </w:r>
      <w:r w:rsidR="00EC100E" w:rsidRPr="00265A42">
        <w:t xml:space="preserve">Tato smlouva je vyhotovena v elektronické formě ve formátu PDF/A </w:t>
      </w:r>
      <w:proofErr w:type="spellStart"/>
      <w:r w:rsidR="00EC100E" w:rsidRPr="00265A42">
        <w:t>a</w:t>
      </w:r>
      <w:proofErr w:type="spellEnd"/>
      <w:r w:rsidR="00EC100E" w:rsidRPr="00265A42">
        <w:t xml:space="preserve"> je podepsaná platnými zaručenými podpisy smluvních stran založenými na kvalifikovaných certifikátech. Každá ze stran obdrží smlouvu v elektronické formě s uznávanými elektronickými podpisy smluvních stran.</w:t>
      </w:r>
    </w:p>
    <w:p w14:paraId="5E0EF078" w14:textId="77777777" w:rsidR="0076180A" w:rsidRDefault="0076180A" w:rsidP="00982D92">
      <w:pPr>
        <w:pStyle w:val="Nadpis2"/>
        <w:numPr>
          <w:ilvl w:val="1"/>
          <w:numId w:val="16"/>
        </w:numPr>
      </w:pPr>
      <w:r>
        <w:t>Tato smlouva je projevem svobodné a vážné vůle smluvních stran, což smluvní strany stvrzují podpisem.</w:t>
      </w:r>
    </w:p>
    <w:p w14:paraId="7E2C0B6C" w14:textId="77777777" w:rsidR="0076180A" w:rsidRPr="0076180A" w:rsidRDefault="0076180A" w:rsidP="00982D92">
      <w:pPr>
        <w:pStyle w:val="Nadpis2"/>
      </w:pPr>
      <w:r>
        <w:t>Smlouva nabývá platnosti dnem podpisu oprávněnými zástupci obou smluvních stran po dohodě o celém jejím obsahu</w:t>
      </w:r>
      <w:r w:rsidR="006C1DBD">
        <w:rPr>
          <w:lang w:val="cs-CZ"/>
        </w:rPr>
        <w:t xml:space="preserve"> a účinnosti zveřejněním v registru smluv</w:t>
      </w:r>
      <w:r>
        <w:t>.</w:t>
      </w:r>
    </w:p>
    <w:p w14:paraId="7ABF3AA6" w14:textId="77777777" w:rsidR="00D346F9" w:rsidRPr="00B85790" w:rsidRDefault="00D346F9" w:rsidP="00982D92">
      <w:pPr>
        <w:pStyle w:val="Nadpis2"/>
      </w:pPr>
      <w:r w:rsidRPr="00B85790">
        <w:t>Pokud nějaká lhůta, ujednání, podmínka nebo ustanovení této smlouvy budou prohlášeny soudem za neplatné, nulitní či nevymahatelné, zůstane z</w:t>
      </w:r>
      <w:r w:rsidR="00532108">
        <w:t>bytek ustanovení této smlouvy v </w:t>
      </w:r>
      <w:r w:rsidRPr="00B85790">
        <w:t xml:space="preserve">plné platnosti a účinnosti a nebude v žádném ohledu ovlivněn, narušen nebo zneplatněn. </w:t>
      </w:r>
      <w:r w:rsidRPr="00B85790">
        <w:lastRenderedPageBreak/>
        <w:t>Smluvní strany se zavazují, že takové neplatné či nevymáhatelné ustanovení nahradí jiným smluvním ujednáním ve smyslu této smlou</w:t>
      </w:r>
      <w:r w:rsidR="00532108">
        <w:t>vy, které bude platné, účinné a </w:t>
      </w:r>
      <w:r w:rsidRPr="00B85790">
        <w:t xml:space="preserve">vymahatelné. </w:t>
      </w:r>
    </w:p>
    <w:p w14:paraId="1539DB6F" w14:textId="77777777" w:rsidR="0076180A" w:rsidRDefault="0076180A" w:rsidP="00982D92">
      <w:pPr>
        <w:pStyle w:val="Nadpis2"/>
      </w:pPr>
      <w:r w:rsidRPr="006959D1">
        <w:t>Smluvní strany jsou oprávněny od této smlouvy odstoupit za podmínek stanovených občanským zákoníkem nebo jinými právními předpisy, v platném znění</w:t>
      </w:r>
      <w:r>
        <w:t>.</w:t>
      </w:r>
    </w:p>
    <w:p w14:paraId="67A3DECE" w14:textId="77777777" w:rsidR="0076180A" w:rsidRDefault="0076180A" w:rsidP="00982D92">
      <w:pPr>
        <w:pStyle w:val="Nadpis2"/>
      </w:pPr>
      <w:r w:rsidRPr="006959D1">
        <w:t>Odstoupení od smlouvy musí být učiněno písemným oznámením o odstoupení od této smlouvy druhé smluvní straně, účinky odstoupení nastávají dnem doručení oznámení druhé straně. V pochybnostech se má za to, že odstoupení bylo doručeno do pěti dnů od jeho odeslání v poštovní zásilce s dodejkou.</w:t>
      </w:r>
    </w:p>
    <w:p w14:paraId="14A7687E" w14:textId="77777777" w:rsidR="0076180A" w:rsidRDefault="0076180A" w:rsidP="00982D92">
      <w:pPr>
        <w:pStyle w:val="Nadpis2"/>
      </w:pPr>
      <w:r w:rsidRPr="00D7372A">
        <w:t xml:space="preserve">V případě odstoupení od smlouvy je zhotovitel povinen okamžitě opustit </w:t>
      </w:r>
      <w:r>
        <w:t>pracoviště a </w:t>
      </w:r>
      <w:r w:rsidRPr="00D7372A">
        <w:t xml:space="preserve">vyklidit zařízení </w:t>
      </w:r>
      <w:r>
        <w:t>na pracovišti</w:t>
      </w:r>
      <w:r w:rsidRPr="00D7372A">
        <w:t xml:space="preserve"> nejpozději do patnácti dnů od účinností odstoupení, nedohodnou-li s</w:t>
      </w:r>
      <w:r>
        <w:t>e strany jinak. Zhotovitel je v </w:t>
      </w:r>
      <w:r w:rsidRPr="00D7372A">
        <w:t>takovém případě povinen učinit veškerá potřebná opatření k tomu, aby zabránil vzniku škody hrozící objednateli v důsledku ukončení činností zhotovitele a o těchto opatřeních objednat</w:t>
      </w:r>
      <w:r w:rsidR="00EB43A9">
        <w:t>ele bezprostředně informovat. V </w:t>
      </w:r>
      <w:r w:rsidRPr="00D7372A">
        <w:t>opačném případě odpovídá zhotovitel za škodu způsobenou v důsledku porušení této povinnosti. Objednatel se zavazuje převzít a zhotovitel se zavazuje</w:t>
      </w:r>
      <w:r>
        <w:t xml:space="preserve"> předat dosud provedené práce i </w:t>
      </w:r>
      <w:r w:rsidRPr="00D7372A">
        <w:t xml:space="preserve">nedokončené dodávky do pěti dnů ode dne účinnosti odstoupení od této smlouvy. </w:t>
      </w:r>
      <w:r w:rsidR="00EB43A9">
        <w:t>O </w:t>
      </w:r>
      <w:r>
        <w:t>takovém předání a </w:t>
      </w:r>
      <w:r w:rsidRPr="00D7372A">
        <w:t>převzetí bude pořízen oběma stranami z</w:t>
      </w:r>
      <w:r w:rsidR="00EB43A9">
        <w:t>ápis s náležitostmi protokolu o </w:t>
      </w:r>
      <w:r w:rsidRPr="00D7372A">
        <w:t>předání a převzetí díla, tj. bude v něm podrobně p</w:t>
      </w:r>
      <w:r>
        <w:t>opsán stav rozpracovanosti díla.</w:t>
      </w:r>
    </w:p>
    <w:p w14:paraId="75607393" w14:textId="77777777" w:rsidR="0076180A" w:rsidRDefault="0076180A" w:rsidP="00982D92">
      <w:pPr>
        <w:pStyle w:val="Nadpis2"/>
      </w:pPr>
      <w:r>
        <w:t>Smlouva může být změněna nebo zrušena pouze písemným projevem obou smluvních stran na návrh některé smluvní strany formou dodatku.</w:t>
      </w:r>
    </w:p>
    <w:p w14:paraId="103ECB63" w14:textId="77777777" w:rsidR="0076180A" w:rsidRDefault="0076180A" w:rsidP="00982D92">
      <w:pPr>
        <w:pStyle w:val="Nadpis2"/>
        <w:rPr>
          <w:lang w:val="cs-CZ"/>
        </w:rPr>
      </w:pPr>
      <w:r>
        <w:t xml:space="preserve">Zhotovitel svým podpisem stvrzuje, že neumožňuje a v budoucnu ani neumožní výkon nelegální práce podle </w:t>
      </w:r>
      <w:proofErr w:type="spellStart"/>
      <w:r>
        <w:t>ust</w:t>
      </w:r>
      <w:proofErr w:type="spellEnd"/>
      <w:r>
        <w:t>. § 5 písm. e) bod 3 zákona č. 435/2004 Sb., o zaměstnanosti, ve znění pozdějších předpisů. V případě porušení těchto smluvních podmínek si objednatel vyhrazuje právo okamžitého odstoupení od smlouvy. Čestné prohlášení zhotovitele je nedílnou součástí došlé nabídky.</w:t>
      </w:r>
    </w:p>
    <w:p w14:paraId="540D478A" w14:textId="77777777" w:rsidR="005E1903" w:rsidRDefault="00351D31" w:rsidP="00B52753">
      <w:pPr>
        <w:pStyle w:val="Nadpis2"/>
        <w:rPr>
          <w:lang w:val="cs-CZ"/>
        </w:rPr>
      </w:pPr>
      <w:r w:rsidRPr="00376697">
        <w:t>Účastníci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r>
        <w:rPr>
          <w:lang w:val="cs-CZ"/>
        </w:rPr>
        <w:t>.</w:t>
      </w:r>
    </w:p>
    <w:p w14:paraId="34972B60" w14:textId="54D4E52C" w:rsidR="00B52753" w:rsidRDefault="00B52753" w:rsidP="00B52753">
      <w:pPr>
        <w:rPr>
          <w:lang w:eastAsia="x-none"/>
        </w:rPr>
      </w:pPr>
    </w:p>
    <w:p w14:paraId="2667D187" w14:textId="77777777" w:rsidR="00B52753" w:rsidRPr="00B52753" w:rsidRDefault="00B52753" w:rsidP="00B52753">
      <w:pPr>
        <w:rPr>
          <w:lang w:eastAsia="x-none"/>
        </w:rPr>
      </w:pPr>
    </w:p>
    <w:p w14:paraId="77DDDEBD" w14:textId="77777777" w:rsidR="0026485D" w:rsidRPr="00B85790" w:rsidRDefault="0026485D" w:rsidP="0026485D">
      <w:pPr>
        <w:ind w:left="567"/>
      </w:pPr>
    </w:p>
    <w:p w14:paraId="15B6E96E" w14:textId="77777777" w:rsidR="00BE2759" w:rsidRPr="00B85790" w:rsidRDefault="00BE2759" w:rsidP="00BE2759">
      <w:pPr>
        <w:tabs>
          <w:tab w:val="left" w:pos="5670"/>
        </w:tabs>
      </w:pPr>
      <w:r>
        <w:t>Za objednatele:</w:t>
      </w:r>
      <w:r>
        <w:tab/>
      </w:r>
      <w:r w:rsidRPr="00B85790">
        <w:t>Za zhotovitele:</w:t>
      </w:r>
    </w:p>
    <w:p w14:paraId="3975C5CA" w14:textId="77777777" w:rsidR="00BE2759" w:rsidRPr="00B85790" w:rsidRDefault="00BE2759" w:rsidP="00BE2759">
      <w:pPr>
        <w:tabs>
          <w:tab w:val="left" w:pos="5670"/>
        </w:tabs>
      </w:pPr>
    </w:p>
    <w:p w14:paraId="7631A009" w14:textId="141F864B" w:rsidR="00BE2759" w:rsidRDefault="00BE2759" w:rsidP="00BE2759">
      <w:pPr>
        <w:tabs>
          <w:tab w:val="left" w:pos="5670"/>
        </w:tabs>
      </w:pPr>
    </w:p>
    <w:p w14:paraId="186FA7DE" w14:textId="77777777" w:rsidR="00405E9C" w:rsidRPr="00B85790" w:rsidRDefault="00405E9C" w:rsidP="00BE2759">
      <w:pPr>
        <w:tabs>
          <w:tab w:val="left" w:pos="5670"/>
        </w:tabs>
      </w:pPr>
    </w:p>
    <w:p w14:paraId="68D56850" w14:textId="77777777" w:rsidR="00BE2759" w:rsidRDefault="00BE2759" w:rsidP="00BE2759">
      <w:pPr>
        <w:tabs>
          <w:tab w:val="left" w:pos="5670"/>
        </w:tabs>
      </w:pPr>
      <w:r>
        <w:t>…………………………</w:t>
      </w:r>
      <w:r>
        <w:tab/>
        <w:t>…………………………</w:t>
      </w:r>
    </w:p>
    <w:p w14:paraId="5E0FA665" w14:textId="4B2F6A79" w:rsidR="00BE2759" w:rsidRPr="00B85790" w:rsidRDefault="00BE2759" w:rsidP="00BE2759">
      <w:pPr>
        <w:tabs>
          <w:tab w:val="left" w:pos="5670"/>
        </w:tabs>
      </w:pPr>
      <w:r w:rsidRPr="00B85790">
        <w:t xml:space="preserve">Ing. </w:t>
      </w:r>
      <w:r>
        <w:t>Bohumil Pleskač</w:t>
      </w:r>
      <w:r w:rsidRPr="00B85790">
        <w:tab/>
        <w:t xml:space="preserve"> </w:t>
      </w:r>
    </w:p>
    <w:p w14:paraId="196F48A9" w14:textId="77777777" w:rsidR="005E1903" w:rsidRDefault="00BE2759" w:rsidP="00BE2759">
      <w:pPr>
        <w:tabs>
          <w:tab w:val="left" w:pos="5670"/>
        </w:tabs>
      </w:pPr>
      <w:r w:rsidRPr="00B85790">
        <w:t>ředitel</w:t>
      </w:r>
      <w:r>
        <w:t xml:space="preserve"> závodu</w:t>
      </w:r>
      <w:r w:rsidR="00B52753">
        <w:tab/>
        <w:t>jednatel</w:t>
      </w:r>
    </w:p>
    <w:p w14:paraId="5D43384F" w14:textId="2EA22462" w:rsidR="00B52753" w:rsidRDefault="00B52753" w:rsidP="00BE2759">
      <w:pPr>
        <w:tabs>
          <w:tab w:val="left" w:pos="5670"/>
        </w:tabs>
      </w:pPr>
      <w:r>
        <w:tab/>
      </w:r>
    </w:p>
    <w:sectPr w:rsidR="00B52753" w:rsidSect="00394A8B">
      <w:footerReference w:type="default" r:id="rId10"/>
      <w:pgSz w:w="11906" w:h="16838"/>
      <w:pgMar w:top="1134" w:right="1133" w:bottom="1134"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54A06" w14:textId="77777777" w:rsidR="000C4322" w:rsidRDefault="000C4322" w:rsidP="007A4B81">
      <w:r>
        <w:separator/>
      </w:r>
    </w:p>
  </w:endnote>
  <w:endnote w:type="continuationSeparator" w:id="0">
    <w:p w14:paraId="7425CCE8" w14:textId="77777777" w:rsidR="000C4322" w:rsidRDefault="000C4322" w:rsidP="007A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4DB9E" w14:textId="79CC04BC" w:rsidR="00C60055" w:rsidRPr="00406634" w:rsidRDefault="00C60055">
    <w:pPr>
      <w:pStyle w:val="Zpat"/>
      <w:jc w:val="center"/>
    </w:pPr>
    <w:r w:rsidRPr="00406634">
      <w:t xml:space="preserve">Stránka </w:t>
    </w:r>
    <w:r w:rsidRPr="00406634">
      <w:fldChar w:fldCharType="begin"/>
    </w:r>
    <w:r w:rsidRPr="00406634">
      <w:instrText>PAGE</w:instrText>
    </w:r>
    <w:r w:rsidRPr="00406634">
      <w:fldChar w:fldCharType="separate"/>
    </w:r>
    <w:r w:rsidR="009E18AF">
      <w:rPr>
        <w:noProof/>
      </w:rPr>
      <w:t>3</w:t>
    </w:r>
    <w:r w:rsidRPr="00406634">
      <w:fldChar w:fldCharType="end"/>
    </w:r>
    <w:r w:rsidRPr="00406634">
      <w:t xml:space="preserve"> z </w:t>
    </w:r>
    <w:r w:rsidRPr="00406634">
      <w:fldChar w:fldCharType="begin"/>
    </w:r>
    <w:r w:rsidRPr="00406634">
      <w:instrText>NUMPAGES</w:instrText>
    </w:r>
    <w:r w:rsidRPr="00406634">
      <w:fldChar w:fldCharType="separate"/>
    </w:r>
    <w:r w:rsidR="009E18AF">
      <w:rPr>
        <w:noProof/>
      </w:rPr>
      <w:t>8</w:t>
    </w:r>
    <w:r w:rsidRPr="00406634">
      <w:fldChar w:fldCharType="end"/>
    </w:r>
  </w:p>
  <w:p w14:paraId="60FA1676" w14:textId="77777777" w:rsidR="00C60055" w:rsidRDefault="00C600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67E7A" w14:textId="77777777" w:rsidR="000C4322" w:rsidRDefault="000C4322" w:rsidP="007A4B81">
      <w:r>
        <w:separator/>
      </w:r>
    </w:p>
  </w:footnote>
  <w:footnote w:type="continuationSeparator" w:id="0">
    <w:p w14:paraId="4D340178" w14:textId="77777777" w:rsidR="000C4322" w:rsidRDefault="000C4322" w:rsidP="007A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21BDE"/>
    <w:lvl w:ilvl="0">
      <w:start w:val="1"/>
      <w:numFmt w:val="decimal"/>
      <w:lvlText w:val="%1."/>
      <w:lvlJc w:val="left"/>
      <w:pPr>
        <w:tabs>
          <w:tab w:val="num" w:pos="360"/>
        </w:tabs>
        <w:ind w:left="360" w:hanging="360"/>
      </w:pPr>
    </w:lvl>
  </w:abstractNum>
  <w:abstractNum w:abstractNumId="1" w15:restartNumberingAfterBreak="0">
    <w:nsid w:val="01B77B43"/>
    <w:multiLevelType w:val="hybridMultilevel"/>
    <w:tmpl w:val="92542B32"/>
    <w:lvl w:ilvl="0" w:tplc="218C812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5007CC6"/>
    <w:multiLevelType w:val="multilevel"/>
    <w:tmpl w:val="2FF29D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BA961EA"/>
    <w:multiLevelType w:val="hybridMultilevel"/>
    <w:tmpl w:val="89F275DA"/>
    <w:lvl w:ilvl="0" w:tplc="FE5005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B776E2"/>
    <w:multiLevelType w:val="multilevel"/>
    <w:tmpl w:val="2ED89640"/>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8806811"/>
    <w:multiLevelType w:val="multilevel"/>
    <w:tmpl w:val="713EB80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A872C6B"/>
    <w:multiLevelType w:val="multilevel"/>
    <w:tmpl w:val="7C264138"/>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2CBF4FBA"/>
    <w:multiLevelType w:val="hybridMultilevel"/>
    <w:tmpl w:val="54A6EB88"/>
    <w:lvl w:ilvl="0" w:tplc="7A1C26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E757A51"/>
    <w:multiLevelType w:val="hybridMultilevel"/>
    <w:tmpl w:val="0E1A4C88"/>
    <w:lvl w:ilvl="0" w:tplc="99F49F62">
      <w:start w:val="1"/>
      <w:numFmt w:val="decimal"/>
      <w:lvlText w:val="%1."/>
      <w:lvlJc w:val="left"/>
      <w:pPr>
        <w:ind w:left="502" w:hanging="360"/>
      </w:p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9" w15:restartNumberingAfterBreak="0">
    <w:nsid w:val="31CC2F4F"/>
    <w:multiLevelType w:val="hybridMultilevel"/>
    <w:tmpl w:val="200831D0"/>
    <w:lvl w:ilvl="0" w:tplc="99F49F62">
      <w:start w:val="1"/>
      <w:numFmt w:val="decimal"/>
      <w:lvlText w:val="1.%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9924BF"/>
    <w:multiLevelType w:val="hybridMultilevel"/>
    <w:tmpl w:val="63529FFE"/>
    <w:lvl w:ilvl="0" w:tplc="0D12D87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46463A1A"/>
    <w:multiLevelType w:val="multilevel"/>
    <w:tmpl w:val="E5CE96D2"/>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FF03FE3"/>
    <w:multiLevelType w:val="hybridMultilevel"/>
    <w:tmpl w:val="B528339A"/>
    <w:lvl w:ilvl="0" w:tplc="98AEAF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18560F"/>
    <w:multiLevelType w:val="multilevel"/>
    <w:tmpl w:val="71BCB810"/>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12"/>
  </w:num>
  <w:num w:numId="3">
    <w:abstractNumId w:val="11"/>
  </w:num>
  <w:num w:numId="4">
    <w:abstractNumId w:val="6"/>
  </w:num>
  <w:num w:numId="5">
    <w:abstractNumId w:val="9"/>
  </w:num>
  <w:num w:numId="6">
    <w:abstractNumId w:val="5"/>
  </w:num>
  <w:num w:numId="7">
    <w:abstractNumId w:val="7"/>
  </w:num>
  <w:num w:numId="8">
    <w:abstractNumId w:val="1"/>
  </w:num>
  <w:num w:numId="9">
    <w:abstractNumId w:val="2"/>
  </w:num>
  <w:num w:numId="10">
    <w:abstractNumId w:val="10"/>
  </w:num>
  <w:num w:numId="11">
    <w:abstractNumId w:val="13"/>
  </w:num>
  <w:num w:numId="12">
    <w:abstractNumId w:val="3"/>
  </w:num>
  <w:num w:numId="13">
    <w:abstractNumId w:val="14"/>
  </w:num>
  <w:num w:numId="14">
    <w:abstractNumId w:val="8"/>
  </w:num>
  <w:num w:numId="15">
    <w:abstractNumId w:val="0"/>
  </w:num>
  <w:num w:numId="16">
    <w:abstractNumId w:val="6"/>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7"/>
  <w:proofState w:spelling="clean" w:grammar="clean"/>
  <w:attachedTemplate r:id="rId1"/>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22"/>
    <w:rsid w:val="0000620B"/>
    <w:rsid w:val="000168EC"/>
    <w:rsid w:val="00026E8B"/>
    <w:rsid w:val="00032D6F"/>
    <w:rsid w:val="00067511"/>
    <w:rsid w:val="00075DFF"/>
    <w:rsid w:val="000A35CB"/>
    <w:rsid w:val="000A5577"/>
    <w:rsid w:val="000C4322"/>
    <w:rsid w:val="000D2235"/>
    <w:rsid w:val="000D2E53"/>
    <w:rsid w:val="000F320A"/>
    <w:rsid w:val="001036A8"/>
    <w:rsid w:val="00122337"/>
    <w:rsid w:val="00132029"/>
    <w:rsid w:val="001373DB"/>
    <w:rsid w:val="00175A66"/>
    <w:rsid w:val="001807B6"/>
    <w:rsid w:val="001A1D47"/>
    <w:rsid w:val="001A42E6"/>
    <w:rsid w:val="001C2C7A"/>
    <w:rsid w:val="001D1727"/>
    <w:rsid w:val="001E2260"/>
    <w:rsid w:val="00236222"/>
    <w:rsid w:val="0025187D"/>
    <w:rsid w:val="002551E7"/>
    <w:rsid w:val="0026485D"/>
    <w:rsid w:val="0027501B"/>
    <w:rsid w:val="00277987"/>
    <w:rsid w:val="00280ACD"/>
    <w:rsid w:val="002B0D13"/>
    <w:rsid w:val="002B58F9"/>
    <w:rsid w:val="002C236F"/>
    <w:rsid w:val="00305552"/>
    <w:rsid w:val="00313E4E"/>
    <w:rsid w:val="003144FE"/>
    <w:rsid w:val="00316773"/>
    <w:rsid w:val="003272E1"/>
    <w:rsid w:val="00337E7A"/>
    <w:rsid w:val="003448FC"/>
    <w:rsid w:val="00351D31"/>
    <w:rsid w:val="00366A89"/>
    <w:rsid w:val="00371BAC"/>
    <w:rsid w:val="00373368"/>
    <w:rsid w:val="00374A98"/>
    <w:rsid w:val="0037584A"/>
    <w:rsid w:val="003779AC"/>
    <w:rsid w:val="00394A8B"/>
    <w:rsid w:val="003A17AF"/>
    <w:rsid w:val="003B0E47"/>
    <w:rsid w:val="003C0D0D"/>
    <w:rsid w:val="003D00E2"/>
    <w:rsid w:val="003D7331"/>
    <w:rsid w:val="003E292E"/>
    <w:rsid w:val="003E4A62"/>
    <w:rsid w:val="0040186A"/>
    <w:rsid w:val="00405E9C"/>
    <w:rsid w:val="00406634"/>
    <w:rsid w:val="00411466"/>
    <w:rsid w:val="00413676"/>
    <w:rsid w:val="004164AF"/>
    <w:rsid w:val="004202B9"/>
    <w:rsid w:val="0042425C"/>
    <w:rsid w:val="00480700"/>
    <w:rsid w:val="00480823"/>
    <w:rsid w:val="004950E4"/>
    <w:rsid w:val="004A0E5F"/>
    <w:rsid w:val="004B086D"/>
    <w:rsid w:val="004D3AF1"/>
    <w:rsid w:val="004D72BA"/>
    <w:rsid w:val="004E755A"/>
    <w:rsid w:val="004F3C45"/>
    <w:rsid w:val="004F72EE"/>
    <w:rsid w:val="004F7E73"/>
    <w:rsid w:val="005044D2"/>
    <w:rsid w:val="00516938"/>
    <w:rsid w:val="00527989"/>
    <w:rsid w:val="00527A82"/>
    <w:rsid w:val="00532108"/>
    <w:rsid w:val="005346D6"/>
    <w:rsid w:val="00536A5E"/>
    <w:rsid w:val="005415B6"/>
    <w:rsid w:val="00554D5A"/>
    <w:rsid w:val="00560E0B"/>
    <w:rsid w:val="00561F4C"/>
    <w:rsid w:val="00571806"/>
    <w:rsid w:val="0059750C"/>
    <w:rsid w:val="005A2D01"/>
    <w:rsid w:val="005A4628"/>
    <w:rsid w:val="005E1903"/>
    <w:rsid w:val="005E4483"/>
    <w:rsid w:val="005E5ABB"/>
    <w:rsid w:val="005F1AFF"/>
    <w:rsid w:val="005F5C16"/>
    <w:rsid w:val="00615621"/>
    <w:rsid w:val="00661BF7"/>
    <w:rsid w:val="00695B76"/>
    <w:rsid w:val="006B34AB"/>
    <w:rsid w:val="006C0A3E"/>
    <w:rsid w:val="006C1DBD"/>
    <w:rsid w:val="006C4936"/>
    <w:rsid w:val="006D203E"/>
    <w:rsid w:val="006F0276"/>
    <w:rsid w:val="006F4428"/>
    <w:rsid w:val="00701808"/>
    <w:rsid w:val="00702B25"/>
    <w:rsid w:val="00710F74"/>
    <w:rsid w:val="00726C35"/>
    <w:rsid w:val="0073450A"/>
    <w:rsid w:val="00754749"/>
    <w:rsid w:val="0075692B"/>
    <w:rsid w:val="0076180A"/>
    <w:rsid w:val="00762785"/>
    <w:rsid w:val="00781F7B"/>
    <w:rsid w:val="00792C02"/>
    <w:rsid w:val="007A4B81"/>
    <w:rsid w:val="007D5184"/>
    <w:rsid w:val="007E1A0B"/>
    <w:rsid w:val="007E6761"/>
    <w:rsid w:val="007F35B3"/>
    <w:rsid w:val="00814444"/>
    <w:rsid w:val="00826C4E"/>
    <w:rsid w:val="008426C4"/>
    <w:rsid w:val="008432A5"/>
    <w:rsid w:val="00845EDE"/>
    <w:rsid w:val="0086039E"/>
    <w:rsid w:val="00881F9C"/>
    <w:rsid w:val="008A6F53"/>
    <w:rsid w:val="008B0C3C"/>
    <w:rsid w:val="008E0A20"/>
    <w:rsid w:val="008E6631"/>
    <w:rsid w:val="008E6B4F"/>
    <w:rsid w:val="00925242"/>
    <w:rsid w:val="00982D92"/>
    <w:rsid w:val="009845BC"/>
    <w:rsid w:val="009A6D9E"/>
    <w:rsid w:val="009B336A"/>
    <w:rsid w:val="009B4B33"/>
    <w:rsid w:val="009E18AF"/>
    <w:rsid w:val="009E3051"/>
    <w:rsid w:val="00A0231E"/>
    <w:rsid w:val="00A16918"/>
    <w:rsid w:val="00A24035"/>
    <w:rsid w:val="00A437FD"/>
    <w:rsid w:val="00A51E5D"/>
    <w:rsid w:val="00A908DF"/>
    <w:rsid w:val="00AA5304"/>
    <w:rsid w:val="00AB32A8"/>
    <w:rsid w:val="00AC2BD0"/>
    <w:rsid w:val="00AD72D6"/>
    <w:rsid w:val="00AD7501"/>
    <w:rsid w:val="00AD762E"/>
    <w:rsid w:val="00AF3151"/>
    <w:rsid w:val="00B346C4"/>
    <w:rsid w:val="00B35A65"/>
    <w:rsid w:val="00B52753"/>
    <w:rsid w:val="00B63E1A"/>
    <w:rsid w:val="00B65F67"/>
    <w:rsid w:val="00B80DD5"/>
    <w:rsid w:val="00B8425E"/>
    <w:rsid w:val="00B95EE5"/>
    <w:rsid w:val="00BA232A"/>
    <w:rsid w:val="00BD4338"/>
    <w:rsid w:val="00BE2759"/>
    <w:rsid w:val="00C2554B"/>
    <w:rsid w:val="00C421FA"/>
    <w:rsid w:val="00C50421"/>
    <w:rsid w:val="00C5730A"/>
    <w:rsid w:val="00C60055"/>
    <w:rsid w:val="00C714A9"/>
    <w:rsid w:val="00C84733"/>
    <w:rsid w:val="00C867AE"/>
    <w:rsid w:val="00CA5A48"/>
    <w:rsid w:val="00CA6AAE"/>
    <w:rsid w:val="00CB394E"/>
    <w:rsid w:val="00CB5C2E"/>
    <w:rsid w:val="00CC04E0"/>
    <w:rsid w:val="00CC5B0D"/>
    <w:rsid w:val="00CC75DD"/>
    <w:rsid w:val="00CF6B11"/>
    <w:rsid w:val="00D03F30"/>
    <w:rsid w:val="00D220E2"/>
    <w:rsid w:val="00D346F9"/>
    <w:rsid w:val="00D46B5B"/>
    <w:rsid w:val="00D537D2"/>
    <w:rsid w:val="00D70314"/>
    <w:rsid w:val="00D737D5"/>
    <w:rsid w:val="00D8711F"/>
    <w:rsid w:val="00D924D4"/>
    <w:rsid w:val="00D93427"/>
    <w:rsid w:val="00DB6C0A"/>
    <w:rsid w:val="00DC655D"/>
    <w:rsid w:val="00DD0A47"/>
    <w:rsid w:val="00DF2887"/>
    <w:rsid w:val="00E049A3"/>
    <w:rsid w:val="00E11BFF"/>
    <w:rsid w:val="00E371F3"/>
    <w:rsid w:val="00E449F2"/>
    <w:rsid w:val="00E50CD4"/>
    <w:rsid w:val="00E97150"/>
    <w:rsid w:val="00EA5637"/>
    <w:rsid w:val="00EB359A"/>
    <w:rsid w:val="00EB43A9"/>
    <w:rsid w:val="00EB4B04"/>
    <w:rsid w:val="00EC100E"/>
    <w:rsid w:val="00EC79B3"/>
    <w:rsid w:val="00ED49C8"/>
    <w:rsid w:val="00ED76B0"/>
    <w:rsid w:val="00EE204C"/>
    <w:rsid w:val="00F04E86"/>
    <w:rsid w:val="00F053D1"/>
    <w:rsid w:val="00F104B0"/>
    <w:rsid w:val="00F24921"/>
    <w:rsid w:val="00F47864"/>
    <w:rsid w:val="00F61A8D"/>
    <w:rsid w:val="00F64EA8"/>
    <w:rsid w:val="00F74C3C"/>
    <w:rsid w:val="00F758CA"/>
    <w:rsid w:val="00F76A7A"/>
    <w:rsid w:val="00F802EB"/>
    <w:rsid w:val="00F83068"/>
    <w:rsid w:val="00F85D84"/>
    <w:rsid w:val="00F956C8"/>
    <w:rsid w:val="00FA5711"/>
    <w:rsid w:val="00FC3579"/>
    <w:rsid w:val="00FC5C6F"/>
    <w:rsid w:val="00FD2C0E"/>
    <w:rsid w:val="00FD4312"/>
    <w:rsid w:val="00FE2BE6"/>
    <w:rsid w:val="00FE4CA6"/>
    <w:rsid w:val="00FE5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75879C"/>
  <w15:chartTrackingRefBased/>
  <w15:docId w15:val="{60DB5EF3-0E61-42D3-A752-00A1A315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46F9"/>
    <w:rPr>
      <w:rFonts w:eastAsia="Times New Roman"/>
      <w:sz w:val="24"/>
      <w:szCs w:val="24"/>
    </w:rPr>
  </w:style>
  <w:style w:type="paragraph" w:styleId="Nadpis1">
    <w:name w:val="heading 1"/>
    <w:basedOn w:val="Normln"/>
    <w:next w:val="Normln"/>
    <w:link w:val="Nadpis1Char"/>
    <w:uiPriority w:val="9"/>
    <w:qFormat/>
    <w:rsid w:val="00C714A9"/>
    <w:pPr>
      <w:keepNext/>
      <w:numPr>
        <w:numId w:val="4"/>
      </w:numPr>
      <w:tabs>
        <w:tab w:val="left" w:pos="397"/>
      </w:tabs>
      <w:spacing w:before="360" w:after="60"/>
      <w:jc w:val="center"/>
      <w:outlineLvl w:val="0"/>
    </w:pPr>
    <w:rPr>
      <w:b/>
      <w:bCs/>
      <w:kern w:val="32"/>
      <w:sz w:val="28"/>
      <w:szCs w:val="32"/>
      <w:lang w:val="x-none" w:eastAsia="x-none"/>
    </w:rPr>
  </w:style>
  <w:style w:type="paragraph" w:styleId="Nadpis2">
    <w:name w:val="heading 2"/>
    <w:basedOn w:val="Normln"/>
    <w:next w:val="Normln"/>
    <w:link w:val="Nadpis2Char"/>
    <w:autoRedefine/>
    <w:uiPriority w:val="9"/>
    <w:unhideWhenUsed/>
    <w:qFormat/>
    <w:rsid w:val="00982D92"/>
    <w:pPr>
      <w:numPr>
        <w:ilvl w:val="1"/>
        <w:numId w:val="4"/>
      </w:numPr>
      <w:tabs>
        <w:tab w:val="left" w:pos="567"/>
      </w:tabs>
      <w:suppressAutoHyphens/>
      <w:spacing w:before="60"/>
      <w:jc w:val="both"/>
      <w:outlineLvl w:val="1"/>
    </w:pPr>
    <w:rPr>
      <w:bCs/>
      <w:iCs/>
      <w:szCs w:val="28"/>
      <w:lang w:val="x-none" w:eastAsia="x-none"/>
    </w:rPr>
  </w:style>
  <w:style w:type="paragraph" w:styleId="Nadpis3">
    <w:name w:val="heading 3"/>
    <w:basedOn w:val="Normln"/>
    <w:next w:val="Normln"/>
    <w:link w:val="Nadpis3Char"/>
    <w:uiPriority w:val="9"/>
    <w:semiHidden/>
    <w:unhideWhenUsed/>
    <w:qFormat/>
    <w:rsid w:val="001E2260"/>
    <w:pPr>
      <w:keepNext/>
      <w:numPr>
        <w:ilvl w:val="2"/>
        <w:numId w:val="4"/>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1E2260"/>
    <w:pPr>
      <w:keepNext/>
      <w:numPr>
        <w:ilvl w:val="3"/>
        <w:numId w:val="4"/>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1E2260"/>
    <w:pPr>
      <w:numPr>
        <w:ilvl w:val="4"/>
        <w:numId w:val="4"/>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1E2260"/>
    <w:pPr>
      <w:numPr>
        <w:ilvl w:val="5"/>
        <w:numId w:val="4"/>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semiHidden/>
    <w:unhideWhenUsed/>
    <w:qFormat/>
    <w:rsid w:val="001E2260"/>
    <w:pPr>
      <w:numPr>
        <w:ilvl w:val="6"/>
        <w:numId w:val="4"/>
      </w:numPr>
      <w:spacing w:before="240" w:after="60"/>
      <w:outlineLvl w:val="6"/>
    </w:pPr>
    <w:rPr>
      <w:rFonts w:ascii="Calibri" w:hAnsi="Calibri"/>
      <w:lang w:val="x-none" w:eastAsia="x-none"/>
    </w:rPr>
  </w:style>
  <w:style w:type="paragraph" w:styleId="Nadpis8">
    <w:name w:val="heading 8"/>
    <w:basedOn w:val="Normln"/>
    <w:next w:val="Normln"/>
    <w:link w:val="Nadpis8Char"/>
    <w:uiPriority w:val="9"/>
    <w:semiHidden/>
    <w:unhideWhenUsed/>
    <w:qFormat/>
    <w:rsid w:val="001E2260"/>
    <w:pPr>
      <w:numPr>
        <w:ilvl w:val="7"/>
        <w:numId w:val="4"/>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1E2260"/>
    <w:pPr>
      <w:numPr>
        <w:ilvl w:val="8"/>
        <w:numId w:val="4"/>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46F9"/>
    <w:pPr>
      <w:ind w:left="720"/>
      <w:contextualSpacing/>
    </w:pPr>
  </w:style>
  <w:style w:type="character" w:customStyle="1" w:styleId="Nadpis1Char">
    <w:name w:val="Nadpis 1 Char"/>
    <w:link w:val="Nadpis1"/>
    <w:uiPriority w:val="9"/>
    <w:rsid w:val="00C714A9"/>
    <w:rPr>
      <w:rFonts w:eastAsia="Times New Roman" w:cs="Times New Roman"/>
      <w:b/>
      <w:bCs/>
      <w:kern w:val="32"/>
      <w:sz w:val="28"/>
      <w:szCs w:val="32"/>
    </w:rPr>
  </w:style>
  <w:style w:type="character" w:customStyle="1" w:styleId="Nadpis2Char">
    <w:name w:val="Nadpis 2 Char"/>
    <w:link w:val="Nadpis2"/>
    <w:uiPriority w:val="9"/>
    <w:rsid w:val="00982D92"/>
    <w:rPr>
      <w:rFonts w:eastAsia="Times New Roman"/>
      <w:bCs/>
      <w:iCs/>
      <w:sz w:val="24"/>
      <w:szCs w:val="28"/>
      <w:lang w:val="x-none" w:eastAsia="x-none"/>
    </w:rPr>
  </w:style>
  <w:style w:type="paragraph" w:customStyle="1" w:styleId="Odstavec">
    <w:name w:val="Odstavec"/>
    <w:basedOn w:val="Normln"/>
    <w:autoRedefine/>
    <w:qFormat/>
    <w:rsid w:val="00814444"/>
    <w:pPr>
      <w:tabs>
        <w:tab w:val="left" w:pos="284"/>
        <w:tab w:val="left" w:pos="709"/>
      </w:tabs>
      <w:suppressAutoHyphens/>
      <w:spacing w:before="120"/>
      <w:ind w:left="567"/>
      <w:jc w:val="both"/>
    </w:pPr>
  </w:style>
  <w:style w:type="character" w:customStyle="1" w:styleId="Nadpis3Char">
    <w:name w:val="Nadpis 3 Char"/>
    <w:link w:val="Nadpis3"/>
    <w:uiPriority w:val="9"/>
    <w:semiHidden/>
    <w:rsid w:val="001E2260"/>
    <w:rPr>
      <w:rFonts w:ascii="Cambria" w:eastAsia="Times New Roman" w:hAnsi="Cambria" w:cs="Times New Roman"/>
      <w:b/>
      <w:bCs/>
      <w:sz w:val="26"/>
      <w:szCs w:val="26"/>
    </w:rPr>
  </w:style>
  <w:style w:type="character" w:customStyle="1" w:styleId="Nadpis4Char">
    <w:name w:val="Nadpis 4 Char"/>
    <w:link w:val="Nadpis4"/>
    <w:uiPriority w:val="9"/>
    <w:semiHidden/>
    <w:rsid w:val="001E2260"/>
    <w:rPr>
      <w:rFonts w:ascii="Calibri" w:eastAsia="Times New Roman" w:hAnsi="Calibri" w:cs="Times New Roman"/>
      <w:b/>
      <w:bCs/>
      <w:sz w:val="28"/>
      <w:szCs w:val="28"/>
    </w:rPr>
  </w:style>
  <w:style w:type="character" w:customStyle="1" w:styleId="Nadpis5Char">
    <w:name w:val="Nadpis 5 Char"/>
    <w:link w:val="Nadpis5"/>
    <w:uiPriority w:val="9"/>
    <w:semiHidden/>
    <w:rsid w:val="001E2260"/>
    <w:rPr>
      <w:rFonts w:ascii="Calibri" w:eastAsia="Times New Roman" w:hAnsi="Calibri" w:cs="Times New Roman"/>
      <w:b/>
      <w:bCs/>
      <w:i/>
      <w:iCs/>
      <w:sz w:val="26"/>
      <w:szCs w:val="26"/>
    </w:rPr>
  </w:style>
  <w:style w:type="character" w:customStyle="1" w:styleId="Nadpis6Char">
    <w:name w:val="Nadpis 6 Char"/>
    <w:link w:val="Nadpis6"/>
    <w:uiPriority w:val="9"/>
    <w:semiHidden/>
    <w:rsid w:val="001E2260"/>
    <w:rPr>
      <w:rFonts w:ascii="Calibri" w:eastAsia="Times New Roman" w:hAnsi="Calibri" w:cs="Times New Roman"/>
      <w:b/>
      <w:bCs/>
      <w:sz w:val="22"/>
      <w:szCs w:val="22"/>
    </w:rPr>
  </w:style>
  <w:style w:type="character" w:customStyle="1" w:styleId="Nadpis7Char">
    <w:name w:val="Nadpis 7 Char"/>
    <w:link w:val="Nadpis7"/>
    <w:uiPriority w:val="9"/>
    <w:semiHidden/>
    <w:rsid w:val="001E2260"/>
    <w:rPr>
      <w:rFonts w:ascii="Calibri" w:eastAsia="Times New Roman" w:hAnsi="Calibri" w:cs="Times New Roman"/>
      <w:sz w:val="24"/>
      <w:szCs w:val="24"/>
    </w:rPr>
  </w:style>
  <w:style w:type="character" w:customStyle="1" w:styleId="Nadpis8Char">
    <w:name w:val="Nadpis 8 Char"/>
    <w:link w:val="Nadpis8"/>
    <w:uiPriority w:val="9"/>
    <w:semiHidden/>
    <w:rsid w:val="001E2260"/>
    <w:rPr>
      <w:rFonts w:ascii="Calibri" w:eastAsia="Times New Roman" w:hAnsi="Calibri" w:cs="Times New Roman"/>
      <w:i/>
      <w:iCs/>
      <w:sz w:val="24"/>
      <w:szCs w:val="24"/>
    </w:rPr>
  </w:style>
  <w:style w:type="character" w:customStyle="1" w:styleId="Nadpis9Char">
    <w:name w:val="Nadpis 9 Char"/>
    <w:link w:val="Nadpis9"/>
    <w:uiPriority w:val="9"/>
    <w:semiHidden/>
    <w:rsid w:val="001E2260"/>
    <w:rPr>
      <w:rFonts w:ascii="Cambria" w:eastAsia="Times New Roman" w:hAnsi="Cambria" w:cs="Times New Roman"/>
      <w:sz w:val="22"/>
      <w:szCs w:val="22"/>
    </w:rPr>
  </w:style>
  <w:style w:type="paragraph" w:styleId="Zhlav">
    <w:name w:val="header"/>
    <w:basedOn w:val="Normln"/>
    <w:link w:val="ZhlavChar"/>
    <w:uiPriority w:val="99"/>
    <w:semiHidden/>
    <w:unhideWhenUsed/>
    <w:rsid w:val="007A4B81"/>
    <w:pPr>
      <w:tabs>
        <w:tab w:val="center" w:pos="4536"/>
        <w:tab w:val="right" w:pos="9072"/>
      </w:tabs>
    </w:pPr>
    <w:rPr>
      <w:lang w:val="x-none" w:eastAsia="x-none"/>
    </w:rPr>
  </w:style>
  <w:style w:type="character" w:customStyle="1" w:styleId="ZhlavChar">
    <w:name w:val="Záhlaví Char"/>
    <w:link w:val="Zhlav"/>
    <w:uiPriority w:val="99"/>
    <w:semiHidden/>
    <w:rsid w:val="007A4B81"/>
    <w:rPr>
      <w:rFonts w:eastAsia="Times New Roman"/>
      <w:sz w:val="24"/>
      <w:szCs w:val="24"/>
    </w:rPr>
  </w:style>
  <w:style w:type="paragraph" w:styleId="Zpat">
    <w:name w:val="footer"/>
    <w:basedOn w:val="Normln"/>
    <w:link w:val="ZpatChar"/>
    <w:uiPriority w:val="99"/>
    <w:unhideWhenUsed/>
    <w:rsid w:val="007A4B81"/>
    <w:pPr>
      <w:tabs>
        <w:tab w:val="center" w:pos="4536"/>
        <w:tab w:val="right" w:pos="9072"/>
      </w:tabs>
    </w:pPr>
    <w:rPr>
      <w:lang w:val="x-none" w:eastAsia="x-none"/>
    </w:rPr>
  </w:style>
  <w:style w:type="character" w:customStyle="1" w:styleId="ZpatChar">
    <w:name w:val="Zápatí Char"/>
    <w:link w:val="Zpat"/>
    <w:uiPriority w:val="99"/>
    <w:rsid w:val="007A4B81"/>
    <w:rPr>
      <w:rFonts w:eastAsia="Times New Roman"/>
      <w:sz w:val="24"/>
      <w:szCs w:val="24"/>
    </w:rPr>
  </w:style>
  <w:style w:type="paragraph" w:customStyle="1" w:styleId="Textdopisu">
    <w:name w:val="Text dopisu"/>
    <w:basedOn w:val="Zkladntextodsazen"/>
    <w:rsid w:val="00B65F67"/>
  </w:style>
  <w:style w:type="paragraph" w:styleId="Zkladntextodsazen">
    <w:name w:val="Body Text Indent"/>
    <w:basedOn w:val="Normln"/>
    <w:link w:val="ZkladntextodsazenChar"/>
    <w:uiPriority w:val="99"/>
    <w:semiHidden/>
    <w:unhideWhenUsed/>
    <w:rsid w:val="00B65F67"/>
    <w:pPr>
      <w:spacing w:after="120"/>
      <w:ind w:left="283"/>
    </w:pPr>
    <w:rPr>
      <w:lang w:val="x-none" w:eastAsia="x-none"/>
    </w:rPr>
  </w:style>
  <w:style w:type="character" w:customStyle="1" w:styleId="ZkladntextodsazenChar">
    <w:name w:val="Základní text odsazený Char"/>
    <w:link w:val="Zkladntextodsazen"/>
    <w:uiPriority w:val="99"/>
    <w:semiHidden/>
    <w:rsid w:val="00B65F67"/>
    <w:rPr>
      <w:rFonts w:eastAsia="Times New Roman"/>
      <w:sz w:val="24"/>
      <w:szCs w:val="24"/>
    </w:rPr>
  </w:style>
  <w:style w:type="paragraph" w:customStyle="1" w:styleId="Default">
    <w:name w:val="Default"/>
    <w:rsid w:val="003272E1"/>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F74C3C"/>
    <w:rPr>
      <w:sz w:val="16"/>
      <w:szCs w:val="16"/>
    </w:rPr>
  </w:style>
  <w:style w:type="paragraph" w:styleId="Textkomente">
    <w:name w:val="annotation text"/>
    <w:basedOn w:val="Normln"/>
    <w:link w:val="TextkomenteChar"/>
    <w:uiPriority w:val="99"/>
    <w:semiHidden/>
    <w:unhideWhenUsed/>
    <w:rsid w:val="00F74C3C"/>
    <w:rPr>
      <w:sz w:val="20"/>
      <w:szCs w:val="20"/>
    </w:rPr>
  </w:style>
  <w:style w:type="character" w:customStyle="1" w:styleId="TextkomenteChar">
    <w:name w:val="Text komentáře Char"/>
    <w:basedOn w:val="Standardnpsmoodstavce"/>
    <w:link w:val="Textkomente"/>
    <w:uiPriority w:val="99"/>
    <w:semiHidden/>
    <w:rsid w:val="00F74C3C"/>
    <w:rPr>
      <w:rFonts w:eastAsia="Times New Roman"/>
    </w:rPr>
  </w:style>
  <w:style w:type="paragraph" w:styleId="Pedmtkomente">
    <w:name w:val="annotation subject"/>
    <w:basedOn w:val="Textkomente"/>
    <w:next w:val="Textkomente"/>
    <w:link w:val="PedmtkomenteChar"/>
    <w:uiPriority w:val="99"/>
    <w:semiHidden/>
    <w:unhideWhenUsed/>
    <w:rsid w:val="00F74C3C"/>
    <w:rPr>
      <w:b/>
      <w:bCs/>
    </w:rPr>
  </w:style>
  <w:style w:type="character" w:customStyle="1" w:styleId="PedmtkomenteChar">
    <w:name w:val="Předmět komentáře Char"/>
    <w:basedOn w:val="TextkomenteChar"/>
    <w:link w:val="Pedmtkomente"/>
    <w:uiPriority w:val="99"/>
    <w:semiHidden/>
    <w:rsid w:val="00F74C3C"/>
    <w:rPr>
      <w:rFonts w:eastAsia="Times New Roman"/>
      <w:b/>
      <w:bCs/>
    </w:rPr>
  </w:style>
  <w:style w:type="paragraph" w:styleId="Textbubliny">
    <w:name w:val="Balloon Text"/>
    <w:basedOn w:val="Normln"/>
    <w:link w:val="TextbublinyChar"/>
    <w:uiPriority w:val="99"/>
    <w:semiHidden/>
    <w:unhideWhenUsed/>
    <w:rsid w:val="00F74C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4C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1499">
      <w:bodyDiv w:val="1"/>
      <w:marLeft w:val="0"/>
      <w:marRight w:val="0"/>
      <w:marTop w:val="0"/>
      <w:marBottom w:val="0"/>
      <w:divBdr>
        <w:top w:val="none" w:sz="0" w:space="0" w:color="auto"/>
        <w:left w:val="none" w:sz="0" w:space="0" w:color="auto"/>
        <w:bottom w:val="none" w:sz="0" w:space="0" w:color="auto"/>
        <w:right w:val="none" w:sz="0" w:space="0" w:color="auto"/>
      </w:divBdr>
    </w:div>
    <w:div w:id="750127511">
      <w:bodyDiv w:val="1"/>
      <w:marLeft w:val="0"/>
      <w:marRight w:val="0"/>
      <w:marTop w:val="0"/>
      <w:marBottom w:val="0"/>
      <w:divBdr>
        <w:top w:val="none" w:sz="0" w:space="0" w:color="auto"/>
        <w:left w:val="none" w:sz="0" w:space="0" w:color="auto"/>
        <w:bottom w:val="none" w:sz="0" w:space="0" w:color="auto"/>
        <w:right w:val="none" w:sz="0" w:space="0" w:color="auto"/>
      </w:divBdr>
    </w:div>
    <w:div w:id="1442648632">
      <w:bodyDiv w:val="1"/>
      <w:marLeft w:val="0"/>
      <w:marRight w:val="0"/>
      <w:marTop w:val="0"/>
      <w:marBottom w:val="0"/>
      <w:divBdr>
        <w:top w:val="none" w:sz="0" w:space="0" w:color="auto"/>
        <w:left w:val="none" w:sz="0" w:space="0" w:color="auto"/>
        <w:bottom w:val="none" w:sz="0" w:space="0" w:color="auto"/>
        <w:right w:val="none" w:sz="0" w:space="0" w:color="auto"/>
      </w:divBdr>
    </w:div>
    <w:div w:id="16517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Data\Sablony+VzorySmluv\Vzory_smluv\SOD%20kaceni_porostu\E%20Z1%20SOD_k&#225;cen&#237;_porost&#367;.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A5EFC-6849-4501-A4D2-FF2842B2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 Z1 SOD_kácení_porostů</Template>
  <TotalTime>6</TotalTime>
  <Pages>8</Pages>
  <Words>3383</Words>
  <Characters>19966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23303</CharactersWithSpaces>
  <SharedDoc>false</SharedDoc>
  <HLinks>
    <vt:vector size="6" baseType="variant">
      <vt:variant>
        <vt:i4>6225990</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Kramář</dc:creator>
  <cp:keywords/>
  <cp:lastModifiedBy>Petr Kramář</cp:lastModifiedBy>
  <cp:revision>4</cp:revision>
  <cp:lastPrinted>2015-10-30T08:47:00Z</cp:lastPrinted>
  <dcterms:created xsi:type="dcterms:W3CDTF">2025-06-13T07:46:00Z</dcterms:created>
  <dcterms:modified xsi:type="dcterms:W3CDTF">2025-06-16T09:56:00Z</dcterms:modified>
</cp:coreProperties>
</file>