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1FB" w:rsidRPr="00DF29B6" w:rsidRDefault="00C741FB">
      <w:pPr>
        <w:rPr>
          <w:rFonts w:cstheme="minorHAnsi"/>
        </w:rPr>
      </w:pPr>
    </w:p>
    <w:p w:rsidR="00C741FB" w:rsidRPr="00DF29B6" w:rsidRDefault="005E0A37">
      <w:pPr>
        <w:jc w:val="center"/>
        <w:rPr>
          <w:rFonts w:cstheme="minorHAnsi"/>
          <w:b/>
          <w:sz w:val="30"/>
        </w:rPr>
      </w:pPr>
      <w:r w:rsidRPr="00DF29B6">
        <w:rPr>
          <w:rFonts w:cstheme="minorHAnsi"/>
          <w:b/>
          <w:sz w:val="30"/>
        </w:rPr>
        <w:t>SMLOUVA O POSKYTOVÁNÍ AUDITORSKÝCH SLUŽEB</w:t>
      </w:r>
    </w:p>
    <w:p w:rsidR="00C741FB" w:rsidRPr="00DF29B6" w:rsidRDefault="00C741FB">
      <w:pPr>
        <w:jc w:val="center"/>
        <w:rPr>
          <w:rFonts w:cstheme="minorHAnsi"/>
          <w:b/>
          <w:sz w:val="30"/>
        </w:rPr>
      </w:pPr>
    </w:p>
    <w:p w:rsidR="00C741FB" w:rsidRPr="00DF29B6" w:rsidRDefault="005E0A37">
      <w:pPr>
        <w:jc w:val="center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uzavřená podle zákona č.</w:t>
      </w:r>
      <w:r w:rsidR="00553AD7">
        <w:rPr>
          <w:rFonts w:cstheme="minorHAnsi"/>
          <w:sz w:val="24"/>
          <w:szCs w:val="24"/>
        </w:rPr>
        <w:t xml:space="preserve"> </w:t>
      </w:r>
      <w:r w:rsidRPr="00DF29B6">
        <w:rPr>
          <w:rFonts w:cstheme="minorHAnsi"/>
          <w:sz w:val="24"/>
          <w:szCs w:val="24"/>
        </w:rPr>
        <w:t xml:space="preserve">89/2012 Sb., občanský zákoník, ve znění pozdějších předpisů, zákona </w:t>
      </w:r>
    </w:p>
    <w:p w:rsidR="00C741FB" w:rsidRPr="00DF29B6" w:rsidRDefault="005E0A37">
      <w:pPr>
        <w:spacing w:after="240"/>
        <w:jc w:val="center"/>
        <w:rPr>
          <w:rFonts w:cstheme="minorHAnsi"/>
        </w:rPr>
      </w:pPr>
      <w:r w:rsidRPr="00DF29B6">
        <w:rPr>
          <w:rFonts w:cstheme="minorHAnsi"/>
          <w:sz w:val="24"/>
          <w:szCs w:val="24"/>
        </w:rPr>
        <w:t>(dále jen „</w:t>
      </w:r>
      <w:r w:rsidRPr="00DF29B6">
        <w:rPr>
          <w:rFonts w:cstheme="minorHAnsi"/>
          <w:b/>
          <w:sz w:val="24"/>
          <w:szCs w:val="24"/>
        </w:rPr>
        <w:t>Smlouva</w:t>
      </w:r>
      <w:r w:rsidRPr="00DF29B6">
        <w:rPr>
          <w:rFonts w:cstheme="minorHAnsi"/>
          <w:sz w:val="24"/>
          <w:szCs w:val="24"/>
        </w:rPr>
        <w:t>“)</w:t>
      </w:r>
    </w:p>
    <w:p w:rsidR="00C741FB" w:rsidRPr="00DF29B6" w:rsidRDefault="005E0A37">
      <w:pPr>
        <w:pStyle w:val="Vchoz"/>
        <w:jc w:val="both"/>
        <w:rPr>
          <w:rFonts w:asciiTheme="minorHAnsi" w:hAnsiTheme="minorHAnsi" w:cstheme="minorHAnsi"/>
        </w:rPr>
      </w:pPr>
      <w:r w:rsidRPr="00DF29B6">
        <w:rPr>
          <w:rFonts w:asciiTheme="minorHAnsi" w:hAnsiTheme="minorHAnsi" w:cstheme="minorHAnsi"/>
          <w:b/>
        </w:rPr>
        <w:t xml:space="preserve">Zemský hřebčinec Písek </w:t>
      </w:r>
      <w:proofErr w:type="spellStart"/>
      <w:r w:rsidRPr="00DF29B6">
        <w:rPr>
          <w:rFonts w:asciiTheme="minorHAnsi" w:hAnsiTheme="minorHAnsi" w:cstheme="minorHAnsi"/>
          <w:b/>
        </w:rPr>
        <w:t>s.p.o</w:t>
      </w:r>
      <w:proofErr w:type="spellEnd"/>
      <w:r w:rsidRPr="00DF29B6">
        <w:rPr>
          <w:rFonts w:asciiTheme="minorHAnsi" w:hAnsiTheme="minorHAnsi" w:cstheme="minorHAnsi"/>
          <w:b/>
        </w:rPr>
        <w:t xml:space="preserve">., </w:t>
      </w:r>
      <w:r w:rsidRPr="00DF29B6">
        <w:rPr>
          <w:rFonts w:asciiTheme="minorHAnsi" w:hAnsiTheme="minorHAnsi" w:cstheme="minorHAnsi"/>
        </w:rPr>
        <w:t xml:space="preserve">IČ 712 94 562, se sídlem Písek, U Hřebčince 479, </w:t>
      </w:r>
      <w:proofErr w:type="spellStart"/>
      <w:r w:rsidRPr="00DF29B6">
        <w:rPr>
          <w:rFonts w:asciiTheme="minorHAnsi" w:hAnsiTheme="minorHAnsi" w:cstheme="minorHAnsi"/>
        </w:rPr>
        <w:t>zast</w:t>
      </w:r>
      <w:proofErr w:type="spellEnd"/>
      <w:r w:rsidR="00C24EA8">
        <w:rPr>
          <w:rFonts w:asciiTheme="minorHAnsi" w:hAnsiTheme="minorHAnsi" w:cstheme="minorHAnsi"/>
        </w:rPr>
        <w:t>.</w:t>
      </w:r>
      <w:r w:rsidRPr="00DF29B6">
        <w:rPr>
          <w:rFonts w:asciiTheme="minorHAnsi" w:hAnsiTheme="minorHAnsi" w:cstheme="minorHAnsi"/>
        </w:rPr>
        <w:t xml:space="preserve"> ředitel</w:t>
      </w:r>
      <w:r w:rsidR="00C24EA8">
        <w:rPr>
          <w:rFonts w:asciiTheme="minorHAnsi" w:hAnsiTheme="minorHAnsi" w:cstheme="minorHAnsi"/>
        </w:rPr>
        <w:t xml:space="preserve">kou Ing. Hana </w:t>
      </w:r>
      <w:r w:rsidR="00C24EA8" w:rsidRPr="00C24EA8">
        <w:rPr>
          <w:rFonts w:asciiTheme="minorHAnsi" w:hAnsiTheme="minorHAnsi" w:cstheme="minorHAnsi"/>
        </w:rPr>
        <w:t>Stránská, Ph.D.</w:t>
      </w:r>
      <w:r w:rsidRPr="00C24EA8">
        <w:rPr>
          <w:rFonts w:asciiTheme="minorHAnsi" w:hAnsiTheme="minorHAnsi" w:cstheme="minorHAnsi"/>
        </w:rPr>
        <w:t xml:space="preserve">, </w:t>
      </w:r>
      <w:r w:rsidR="00C24EA8" w:rsidRPr="00C24EA8">
        <w:rPr>
          <w:rFonts w:asciiTheme="minorHAnsi" w:hAnsiTheme="minorHAnsi" w:cstheme="minorHAnsi"/>
        </w:rPr>
        <w:t xml:space="preserve">jmenovanou na základě jmenovací listiny ze dne 21.7.2022, </w:t>
      </w:r>
      <w:proofErr w:type="gramStart"/>
      <w:r w:rsidR="00C24EA8" w:rsidRPr="00C24EA8">
        <w:rPr>
          <w:rFonts w:asciiTheme="minorHAnsi" w:hAnsiTheme="minorHAnsi" w:cstheme="minorHAnsi"/>
        </w:rPr>
        <w:t>č.j.</w:t>
      </w:r>
      <w:proofErr w:type="gramEnd"/>
      <w:r w:rsidR="00C24EA8" w:rsidRPr="00C24EA8">
        <w:rPr>
          <w:rFonts w:asciiTheme="minorHAnsi" w:hAnsiTheme="minorHAnsi" w:cstheme="minorHAnsi"/>
        </w:rPr>
        <w:t xml:space="preserve"> 44651/2022-MZE-13142, zapsaná v registru ekonomických subjektů v ARES č.j. 27495/2015 – </w:t>
      </w:r>
      <w:proofErr w:type="spellStart"/>
      <w:r w:rsidR="00C24EA8" w:rsidRPr="00C24EA8">
        <w:rPr>
          <w:rFonts w:asciiTheme="minorHAnsi" w:hAnsiTheme="minorHAnsi" w:cstheme="minorHAnsi"/>
        </w:rPr>
        <w:t>MZe</w:t>
      </w:r>
      <w:proofErr w:type="spellEnd"/>
      <w:r w:rsidR="00C24EA8" w:rsidRPr="00C24EA8">
        <w:rPr>
          <w:rFonts w:asciiTheme="minorHAnsi" w:hAnsiTheme="minorHAnsi" w:cstheme="minorHAnsi"/>
        </w:rPr>
        <w:t xml:space="preserve"> – 13222</w:t>
      </w:r>
    </w:p>
    <w:p w:rsidR="00C741FB" w:rsidRPr="00DF29B6" w:rsidRDefault="005E0A37">
      <w:pPr>
        <w:jc w:val="both"/>
        <w:rPr>
          <w:rFonts w:cstheme="minorHAnsi"/>
        </w:rPr>
      </w:pPr>
      <w:r w:rsidRPr="00DF29B6">
        <w:rPr>
          <w:rFonts w:cstheme="minorHAnsi"/>
          <w:sz w:val="24"/>
          <w:szCs w:val="24"/>
        </w:rPr>
        <w:t>(dále jen „</w:t>
      </w:r>
      <w:r w:rsidRPr="00DF29B6">
        <w:rPr>
          <w:rFonts w:cstheme="minorHAnsi"/>
          <w:b/>
          <w:sz w:val="24"/>
          <w:szCs w:val="24"/>
        </w:rPr>
        <w:t>Organizace</w:t>
      </w:r>
      <w:r w:rsidRPr="00DF29B6">
        <w:rPr>
          <w:rFonts w:cstheme="minorHAnsi"/>
          <w:sz w:val="24"/>
          <w:szCs w:val="24"/>
        </w:rPr>
        <w:t>“)</w:t>
      </w:r>
    </w:p>
    <w:p w:rsidR="00C741FB" w:rsidRPr="00DF29B6" w:rsidRDefault="00C741FB">
      <w:pPr>
        <w:jc w:val="both"/>
        <w:rPr>
          <w:rFonts w:cstheme="minorHAnsi"/>
          <w:sz w:val="24"/>
          <w:szCs w:val="24"/>
        </w:rPr>
      </w:pPr>
    </w:p>
    <w:p w:rsidR="000E0669" w:rsidRDefault="000E066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</w:p>
    <w:p w:rsidR="000E0669" w:rsidRDefault="000E0669">
      <w:pPr>
        <w:jc w:val="both"/>
        <w:rPr>
          <w:rFonts w:cstheme="minorHAnsi"/>
          <w:sz w:val="24"/>
          <w:szCs w:val="24"/>
        </w:rPr>
      </w:pPr>
    </w:p>
    <w:p w:rsidR="000E0669" w:rsidRDefault="000E0669" w:rsidP="000E0669">
      <w:pPr>
        <w:jc w:val="both"/>
        <w:rPr>
          <w:rFonts w:cstheme="minorHAnsi"/>
          <w:sz w:val="24"/>
          <w:szCs w:val="24"/>
        </w:rPr>
      </w:pPr>
      <w:r w:rsidRPr="000E0669">
        <w:rPr>
          <w:rFonts w:cstheme="minorHAnsi"/>
          <w:sz w:val="24"/>
          <w:szCs w:val="24"/>
        </w:rPr>
        <w:t xml:space="preserve">* * </w:t>
      </w:r>
      <w:r>
        <w:rPr>
          <w:rFonts w:cstheme="minorHAnsi"/>
          <w:sz w:val="24"/>
          <w:szCs w:val="24"/>
        </w:rPr>
        <w:t>*</w:t>
      </w:r>
    </w:p>
    <w:p w:rsidR="000E0669" w:rsidRDefault="000E0669" w:rsidP="000E0669">
      <w:pPr>
        <w:jc w:val="both"/>
        <w:rPr>
          <w:rFonts w:cstheme="minorHAnsi"/>
          <w:sz w:val="24"/>
          <w:szCs w:val="24"/>
        </w:rPr>
      </w:pPr>
      <w:r w:rsidRPr="000E0669">
        <w:rPr>
          <w:rFonts w:cstheme="minorHAnsi"/>
          <w:sz w:val="24"/>
          <w:szCs w:val="24"/>
        </w:rPr>
        <w:t xml:space="preserve">* * </w:t>
      </w:r>
      <w:r>
        <w:rPr>
          <w:rFonts w:cstheme="minorHAnsi"/>
          <w:sz w:val="24"/>
          <w:szCs w:val="24"/>
        </w:rPr>
        <w:t>*</w:t>
      </w:r>
    </w:p>
    <w:p w:rsidR="000E0669" w:rsidRDefault="000E0669" w:rsidP="000E0669">
      <w:pPr>
        <w:jc w:val="both"/>
        <w:rPr>
          <w:rFonts w:cstheme="minorHAnsi"/>
          <w:sz w:val="24"/>
          <w:szCs w:val="24"/>
        </w:rPr>
      </w:pPr>
      <w:r w:rsidRPr="000E0669">
        <w:rPr>
          <w:rFonts w:cstheme="minorHAnsi"/>
          <w:sz w:val="24"/>
          <w:szCs w:val="24"/>
        </w:rPr>
        <w:t xml:space="preserve">* * </w:t>
      </w:r>
      <w:r>
        <w:rPr>
          <w:rFonts w:cstheme="minorHAnsi"/>
          <w:sz w:val="24"/>
          <w:szCs w:val="24"/>
        </w:rPr>
        <w:t>*</w:t>
      </w:r>
    </w:p>
    <w:p w:rsidR="000E0669" w:rsidRDefault="000E0669" w:rsidP="000E0669">
      <w:pPr>
        <w:jc w:val="both"/>
        <w:rPr>
          <w:rFonts w:cstheme="minorHAnsi"/>
          <w:sz w:val="24"/>
          <w:szCs w:val="24"/>
        </w:rPr>
      </w:pPr>
      <w:r w:rsidRPr="000E0669">
        <w:rPr>
          <w:rFonts w:cstheme="minorHAnsi"/>
          <w:sz w:val="24"/>
          <w:szCs w:val="24"/>
        </w:rPr>
        <w:t xml:space="preserve">* * </w:t>
      </w:r>
      <w:r>
        <w:rPr>
          <w:rFonts w:cstheme="minorHAnsi"/>
          <w:sz w:val="24"/>
          <w:szCs w:val="24"/>
        </w:rPr>
        <w:t>*</w:t>
      </w:r>
    </w:p>
    <w:p w:rsidR="000E0669" w:rsidRDefault="000E0669" w:rsidP="000E0669">
      <w:pPr>
        <w:jc w:val="both"/>
        <w:rPr>
          <w:rFonts w:cstheme="minorHAnsi"/>
          <w:sz w:val="24"/>
          <w:szCs w:val="24"/>
        </w:rPr>
      </w:pPr>
      <w:r w:rsidRPr="000E0669">
        <w:rPr>
          <w:rFonts w:cstheme="minorHAnsi"/>
          <w:sz w:val="24"/>
          <w:szCs w:val="24"/>
        </w:rPr>
        <w:t xml:space="preserve">* * </w:t>
      </w:r>
      <w:r>
        <w:rPr>
          <w:rFonts w:cstheme="minorHAnsi"/>
          <w:sz w:val="24"/>
          <w:szCs w:val="24"/>
        </w:rPr>
        <w:t>*</w:t>
      </w:r>
    </w:p>
    <w:p w:rsidR="00C741FB" w:rsidRPr="00DF29B6" w:rsidRDefault="005E0A37">
      <w:pPr>
        <w:jc w:val="both"/>
        <w:rPr>
          <w:rFonts w:cstheme="minorHAnsi"/>
        </w:rPr>
      </w:pPr>
      <w:r w:rsidRPr="00DF29B6">
        <w:rPr>
          <w:rFonts w:cstheme="minorHAnsi"/>
          <w:sz w:val="24"/>
          <w:szCs w:val="24"/>
        </w:rPr>
        <w:t>(dále jen „</w:t>
      </w:r>
      <w:r w:rsidRPr="00DF29B6">
        <w:rPr>
          <w:rFonts w:cstheme="minorHAnsi"/>
          <w:b/>
          <w:sz w:val="24"/>
          <w:szCs w:val="24"/>
        </w:rPr>
        <w:t>Auditor</w:t>
      </w:r>
      <w:r w:rsidRPr="00DF29B6">
        <w:rPr>
          <w:rFonts w:cstheme="minorHAnsi"/>
          <w:sz w:val="24"/>
          <w:szCs w:val="24"/>
        </w:rPr>
        <w:t>“)</w:t>
      </w:r>
    </w:p>
    <w:p w:rsidR="00C741FB" w:rsidRPr="00DF29B6" w:rsidRDefault="00C741FB">
      <w:pPr>
        <w:jc w:val="both"/>
        <w:rPr>
          <w:rFonts w:cstheme="minorHAnsi"/>
          <w:sz w:val="24"/>
          <w:szCs w:val="24"/>
        </w:rPr>
      </w:pPr>
    </w:p>
    <w:p w:rsidR="00C741FB" w:rsidRPr="00DF29B6" w:rsidRDefault="00C741FB">
      <w:pPr>
        <w:jc w:val="both"/>
        <w:rPr>
          <w:rFonts w:cstheme="minorHAnsi"/>
          <w:sz w:val="24"/>
          <w:szCs w:val="24"/>
        </w:rPr>
      </w:pPr>
    </w:p>
    <w:p w:rsidR="00C741FB" w:rsidRPr="00DF29B6" w:rsidRDefault="005E0A37">
      <w:pPr>
        <w:jc w:val="center"/>
        <w:rPr>
          <w:rFonts w:cstheme="minorHAnsi"/>
          <w:b/>
          <w:sz w:val="24"/>
          <w:szCs w:val="24"/>
        </w:rPr>
      </w:pPr>
      <w:r w:rsidRPr="00DF29B6">
        <w:rPr>
          <w:rFonts w:cstheme="minorHAnsi"/>
          <w:b/>
          <w:sz w:val="24"/>
          <w:szCs w:val="24"/>
        </w:rPr>
        <w:t>I.</w:t>
      </w:r>
    </w:p>
    <w:p w:rsidR="00C741FB" w:rsidRPr="00DF29B6" w:rsidRDefault="005E0A37">
      <w:pPr>
        <w:jc w:val="center"/>
        <w:rPr>
          <w:rFonts w:cstheme="minorHAnsi"/>
          <w:b/>
          <w:sz w:val="24"/>
          <w:szCs w:val="24"/>
        </w:rPr>
      </w:pPr>
      <w:r w:rsidRPr="00DF29B6">
        <w:rPr>
          <w:rFonts w:cstheme="minorHAnsi"/>
          <w:b/>
          <w:sz w:val="24"/>
          <w:szCs w:val="24"/>
        </w:rPr>
        <w:t>Předmět smlouvy</w:t>
      </w:r>
    </w:p>
    <w:p w:rsidR="00C741FB" w:rsidRPr="00DF29B6" w:rsidRDefault="00C741FB">
      <w:pPr>
        <w:jc w:val="both"/>
        <w:rPr>
          <w:rFonts w:cstheme="minorHAnsi"/>
          <w:b/>
          <w:sz w:val="24"/>
          <w:szCs w:val="24"/>
        </w:rPr>
      </w:pPr>
    </w:p>
    <w:p w:rsidR="00C741FB" w:rsidRPr="00DF29B6" w:rsidRDefault="005E0A37">
      <w:pPr>
        <w:numPr>
          <w:ilvl w:val="0"/>
          <w:numId w:val="3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Předmětem této smlouvy je:</w:t>
      </w:r>
    </w:p>
    <w:p w:rsidR="00C741FB" w:rsidRPr="00DF29B6" w:rsidRDefault="008E5781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ověření účetní závěrky o</w:t>
      </w:r>
      <w:r w:rsidR="005E0A37" w:rsidRPr="00DF29B6">
        <w:rPr>
          <w:rFonts w:cstheme="minorHAnsi"/>
          <w:sz w:val="24"/>
          <w:szCs w:val="24"/>
        </w:rPr>
        <w:t xml:space="preserve">rganizace za účetní </w:t>
      </w:r>
      <w:r w:rsidR="005E0A37" w:rsidRPr="00553AD7">
        <w:rPr>
          <w:rFonts w:cstheme="minorHAnsi"/>
          <w:sz w:val="24"/>
          <w:szCs w:val="24"/>
        </w:rPr>
        <w:t xml:space="preserve">období </w:t>
      </w:r>
      <w:r w:rsidR="005C1F25" w:rsidRPr="00553AD7">
        <w:rPr>
          <w:rFonts w:cstheme="minorHAnsi"/>
          <w:sz w:val="24"/>
          <w:szCs w:val="24"/>
        </w:rPr>
        <w:t>202</w:t>
      </w:r>
      <w:r w:rsidR="000E0669">
        <w:rPr>
          <w:rFonts w:cstheme="minorHAnsi"/>
          <w:sz w:val="24"/>
          <w:szCs w:val="24"/>
        </w:rPr>
        <w:t xml:space="preserve">5, 2026, 2027 </w:t>
      </w:r>
      <w:r w:rsidR="005E0A37" w:rsidRPr="00553AD7">
        <w:rPr>
          <w:rFonts w:cstheme="minorHAnsi"/>
          <w:sz w:val="24"/>
          <w:szCs w:val="24"/>
        </w:rPr>
        <w:t>a</w:t>
      </w:r>
      <w:r w:rsidR="005E0A37" w:rsidRPr="00DF29B6">
        <w:rPr>
          <w:rFonts w:cstheme="minorHAnsi"/>
          <w:sz w:val="24"/>
          <w:szCs w:val="24"/>
        </w:rPr>
        <w:t xml:space="preserve"> vypracování zprávy auditora o ověření účetní závěrky,</w:t>
      </w:r>
      <w:r w:rsidR="00DF29B6">
        <w:rPr>
          <w:rFonts w:cstheme="minorHAnsi"/>
          <w:sz w:val="24"/>
          <w:szCs w:val="24"/>
        </w:rPr>
        <w:t xml:space="preserve"> </w:t>
      </w:r>
      <w:r w:rsidR="005E0A37" w:rsidRPr="00DF29B6">
        <w:rPr>
          <w:rFonts w:cstheme="minorHAnsi"/>
          <w:sz w:val="24"/>
          <w:szCs w:val="24"/>
        </w:rPr>
        <w:t xml:space="preserve">dle zákona č. 563/1991 Sb., o účetnictví, ve znění pozdějších předpisů, zákona č. 93/2009 Sb., o auditorech, ve znění pozdějších předpisů (dále jen „Zákon o auditorech“), zákona č. 89/2012 Sb., občanský zákoník, ve znění pozdějších předpisů (dále jen „Občanský zákoník“).  </w:t>
      </w:r>
    </w:p>
    <w:p w:rsidR="00C741FB" w:rsidRPr="00DF29B6" w:rsidRDefault="005E0A37">
      <w:pPr>
        <w:numPr>
          <w:ilvl w:val="0"/>
          <w:numId w:val="3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O předání a převzetí auditorské zprávy bude mezi smluvními stranami sepsán předávací protokol podepsaný zástupci smluvních stran.</w:t>
      </w:r>
    </w:p>
    <w:p w:rsidR="00C741FB" w:rsidRPr="00DF29B6" w:rsidRDefault="005E0A37">
      <w:pPr>
        <w:numPr>
          <w:ilvl w:val="0"/>
          <w:numId w:val="3"/>
        </w:numPr>
        <w:spacing w:after="120"/>
        <w:ind w:left="0"/>
        <w:jc w:val="both"/>
        <w:rPr>
          <w:rFonts w:cstheme="minorHAnsi"/>
        </w:rPr>
      </w:pPr>
      <w:r w:rsidRPr="00DF29B6">
        <w:rPr>
          <w:rFonts w:cstheme="minorHAnsi"/>
          <w:sz w:val="24"/>
          <w:szCs w:val="24"/>
        </w:rPr>
        <w:t>Organizace bere na vědomí, že ověření bude zaměřeno zejména na zjištění, zda:</w:t>
      </w:r>
    </w:p>
    <w:p w:rsidR="00C741FB" w:rsidRDefault="005E0A37">
      <w:pPr>
        <w:numPr>
          <w:ilvl w:val="1"/>
          <w:numId w:val="3"/>
        </w:numPr>
        <w:spacing w:after="120"/>
        <w:ind w:left="709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údaje v účetní závěrce podávají věrný a poctivý obraz předmětu účetnictví a finanční situace,</w:t>
      </w:r>
    </w:p>
    <w:p w:rsidR="00C741FB" w:rsidRDefault="005E0A37">
      <w:pPr>
        <w:numPr>
          <w:ilvl w:val="1"/>
          <w:numId w:val="3"/>
        </w:numPr>
        <w:spacing w:after="120"/>
        <w:ind w:left="709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účetnictví je vedeno úplně, průkazným způsobem, správně a v souladu s relevantními právními předpisy,</w:t>
      </w:r>
    </w:p>
    <w:p w:rsidR="00C741FB" w:rsidRPr="00DF29B6" w:rsidRDefault="005E0A37">
      <w:pPr>
        <w:numPr>
          <w:ilvl w:val="1"/>
          <w:numId w:val="3"/>
        </w:numPr>
        <w:spacing w:after="120"/>
        <w:ind w:left="709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významné h</w:t>
      </w:r>
      <w:r w:rsidR="0054514A">
        <w:rPr>
          <w:rFonts w:cstheme="minorHAnsi"/>
          <w:sz w:val="24"/>
          <w:szCs w:val="24"/>
        </w:rPr>
        <w:t>ospodářské operace uskutečněné o</w:t>
      </w:r>
      <w:r w:rsidRPr="00DF29B6">
        <w:rPr>
          <w:rFonts w:cstheme="minorHAnsi"/>
          <w:sz w:val="24"/>
          <w:szCs w:val="24"/>
        </w:rPr>
        <w:t>rganizací v průběhu účetního období byly správně a úplně zachyceny v účetnictví a byly odpovídajícím způsobem vykázány v účetní závěrce.</w:t>
      </w:r>
    </w:p>
    <w:p w:rsidR="00C741FB" w:rsidRDefault="00C741FB">
      <w:pPr>
        <w:jc w:val="both"/>
        <w:rPr>
          <w:rFonts w:cstheme="minorHAnsi"/>
          <w:b/>
          <w:sz w:val="24"/>
          <w:szCs w:val="24"/>
        </w:rPr>
      </w:pPr>
    </w:p>
    <w:p w:rsidR="00553AD7" w:rsidRPr="00DF29B6" w:rsidRDefault="00553AD7">
      <w:pPr>
        <w:jc w:val="both"/>
        <w:rPr>
          <w:rFonts w:cstheme="minorHAnsi"/>
          <w:b/>
          <w:sz w:val="24"/>
          <w:szCs w:val="24"/>
        </w:rPr>
      </w:pPr>
    </w:p>
    <w:p w:rsidR="00C741FB" w:rsidRPr="00DF29B6" w:rsidRDefault="005E0A37">
      <w:pPr>
        <w:jc w:val="center"/>
        <w:rPr>
          <w:rFonts w:cstheme="minorHAnsi"/>
        </w:rPr>
      </w:pPr>
      <w:r w:rsidRPr="00DF29B6">
        <w:rPr>
          <w:rFonts w:cstheme="minorHAnsi"/>
          <w:b/>
          <w:sz w:val="24"/>
          <w:szCs w:val="24"/>
        </w:rPr>
        <w:lastRenderedPageBreak/>
        <w:t>II.</w:t>
      </w:r>
    </w:p>
    <w:p w:rsidR="00C741FB" w:rsidRPr="00DF29B6" w:rsidRDefault="005E0A37">
      <w:pPr>
        <w:jc w:val="center"/>
        <w:rPr>
          <w:rFonts w:cstheme="minorHAnsi"/>
          <w:b/>
          <w:sz w:val="24"/>
          <w:szCs w:val="24"/>
        </w:rPr>
      </w:pPr>
      <w:r w:rsidRPr="00DF29B6">
        <w:rPr>
          <w:rFonts w:cstheme="minorHAnsi"/>
          <w:b/>
          <w:sz w:val="24"/>
          <w:szCs w:val="24"/>
        </w:rPr>
        <w:t>Personální zajištění předmětu smlouvy</w:t>
      </w:r>
    </w:p>
    <w:p w:rsidR="00C741FB" w:rsidRPr="00DF29B6" w:rsidRDefault="005E0A37">
      <w:pPr>
        <w:jc w:val="center"/>
        <w:rPr>
          <w:rFonts w:cstheme="minorHAnsi"/>
          <w:b/>
          <w:sz w:val="24"/>
          <w:szCs w:val="24"/>
        </w:rPr>
      </w:pPr>
      <w:r w:rsidRPr="00DF29B6">
        <w:rPr>
          <w:rFonts w:cstheme="minorHAnsi"/>
          <w:b/>
          <w:sz w:val="24"/>
          <w:szCs w:val="24"/>
        </w:rPr>
        <w:t>Místo, způsob a čas plnění smlouvy</w:t>
      </w:r>
    </w:p>
    <w:p w:rsidR="00C741FB" w:rsidRPr="00DF29B6" w:rsidRDefault="00C741FB">
      <w:pPr>
        <w:jc w:val="both"/>
        <w:rPr>
          <w:rFonts w:cstheme="minorHAnsi"/>
          <w:b/>
          <w:sz w:val="24"/>
          <w:szCs w:val="24"/>
        </w:rPr>
      </w:pPr>
    </w:p>
    <w:p w:rsidR="00C741FB" w:rsidRPr="00DF29B6" w:rsidRDefault="005E0A37">
      <w:pPr>
        <w:numPr>
          <w:ilvl w:val="0"/>
          <w:numId w:val="6"/>
        </w:numPr>
        <w:spacing w:after="120"/>
        <w:ind w:left="0"/>
        <w:jc w:val="both"/>
        <w:rPr>
          <w:rFonts w:cstheme="minorHAnsi"/>
        </w:rPr>
      </w:pPr>
      <w:r w:rsidRPr="00DF29B6">
        <w:rPr>
          <w:rFonts w:cstheme="minorHAnsi"/>
          <w:sz w:val="24"/>
          <w:szCs w:val="24"/>
        </w:rPr>
        <w:t>V případě potřeby budou s plněním předmětu této</w:t>
      </w:r>
      <w:r w:rsidR="008E5781">
        <w:rPr>
          <w:rFonts w:cstheme="minorHAnsi"/>
          <w:sz w:val="24"/>
          <w:szCs w:val="24"/>
        </w:rPr>
        <w:t xml:space="preserve"> smlouvy asistovat zaměstnanci a</w:t>
      </w:r>
      <w:r w:rsidRPr="00DF29B6">
        <w:rPr>
          <w:rFonts w:cstheme="minorHAnsi"/>
          <w:sz w:val="24"/>
          <w:szCs w:val="24"/>
        </w:rPr>
        <w:t>uditora</w:t>
      </w:r>
      <w:r w:rsidR="008E5781">
        <w:rPr>
          <w:rFonts w:cstheme="minorHAnsi"/>
          <w:sz w:val="24"/>
          <w:szCs w:val="24"/>
        </w:rPr>
        <w:t>, vždy dle potřeby, přičemž o</w:t>
      </w:r>
      <w:r w:rsidRPr="00DF29B6">
        <w:rPr>
          <w:rFonts w:cstheme="minorHAnsi"/>
          <w:sz w:val="24"/>
          <w:szCs w:val="24"/>
        </w:rPr>
        <w:t>rganizace s tímto vyjadřuje výslovný souhlas.</w:t>
      </w:r>
    </w:p>
    <w:p w:rsidR="00C741FB" w:rsidRPr="00553AD7" w:rsidRDefault="005E0A37">
      <w:pPr>
        <w:numPr>
          <w:ilvl w:val="0"/>
          <w:numId w:val="6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Místem pl</w:t>
      </w:r>
      <w:r w:rsidR="008E5781">
        <w:rPr>
          <w:rFonts w:cstheme="minorHAnsi"/>
          <w:sz w:val="24"/>
          <w:szCs w:val="24"/>
        </w:rPr>
        <w:t>nění předmětu smlouvy je sídlo o</w:t>
      </w:r>
      <w:r w:rsidRPr="00DF29B6">
        <w:rPr>
          <w:rFonts w:cstheme="minorHAnsi"/>
          <w:sz w:val="24"/>
          <w:szCs w:val="24"/>
        </w:rPr>
        <w:t>rganiz</w:t>
      </w:r>
      <w:r w:rsidR="008E5781">
        <w:rPr>
          <w:rFonts w:cstheme="minorHAnsi"/>
          <w:sz w:val="24"/>
          <w:szCs w:val="24"/>
        </w:rPr>
        <w:t>ace, popřípadě jiné provozovny organizace a prostory a</w:t>
      </w:r>
      <w:r w:rsidRPr="00DF29B6">
        <w:rPr>
          <w:rFonts w:cstheme="minorHAnsi"/>
          <w:sz w:val="24"/>
          <w:szCs w:val="24"/>
        </w:rPr>
        <w:t>uditora.</w:t>
      </w:r>
      <w:r w:rsidRPr="00DF29B6">
        <w:rPr>
          <w:rFonts w:cstheme="minorHAnsi"/>
          <w:sz w:val="30"/>
        </w:rPr>
        <w:t xml:space="preserve"> </w:t>
      </w:r>
      <w:r w:rsidRPr="00DF29B6">
        <w:rPr>
          <w:rFonts w:cstheme="minorHAnsi"/>
          <w:sz w:val="24"/>
          <w:szCs w:val="24"/>
        </w:rPr>
        <w:t>Za tímto úče</w:t>
      </w:r>
      <w:r w:rsidR="008E5781">
        <w:rPr>
          <w:rFonts w:cstheme="minorHAnsi"/>
          <w:sz w:val="24"/>
          <w:szCs w:val="24"/>
        </w:rPr>
        <w:t>lem poskytne v případě potřeby organizace a</w:t>
      </w:r>
      <w:r w:rsidRPr="00DF29B6">
        <w:rPr>
          <w:rFonts w:cstheme="minorHAnsi"/>
          <w:sz w:val="24"/>
          <w:szCs w:val="24"/>
        </w:rPr>
        <w:t xml:space="preserve">uditorovi potřebné účetní </w:t>
      </w:r>
      <w:r w:rsidRPr="00553AD7">
        <w:rPr>
          <w:rFonts w:cstheme="minorHAnsi"/>
          <w:sz w:val="24"/>
          <w:szCs w:val="24"/>
        </w:rPr>
        <w:t>doklady a jiné písemnosti i mimo její prostory, a to na dobu nezbytně nutnou.</w:t>
      </w:r>
    </w:p>
    <w:p w:rsidR="00C741FB" w:rsidRPr="00553AD7" w:rsidRDefault="005E0A37">
      <w:pPr>
        <w:numPr>
          <w:ilvl w:val="0"/>
          <w:numId w:val="6"/>
        </w:numPr>
        <w:spacing w:after="120"/>
        <w:ind w:left="0"/>
        <w:jc w:val="both"/>
        <w:rPr>
          <w:rFonts w:cstheme="minorHAnsi"/>
        </w:rPr>
      </w:pPr>
      <w:r w:rsidRPr="00553AD7">
        <w:rPr>
          <w:rFonts w:cstheme="minorHAnsi"/>
          <w:sz w:val="24"/>
          <w:szCs w:val="24"/>
        </w:rPr>
        <w:t xml:space="preserve">Předmět smlouvy je zpravidla realizován následovně: </w:t>
      </w:r>
    </w:p>
    <w:p w:rsidR="00C741FB" w:rsidRPr="00553AD7" w:rsidRDefault="005E0A37">
      <w:pPr>
        <w:numPr>
          <w:ilvl w:val="1"/>
          <w:numId w:val="6"/>
        </w:numPr>
        <w:spacing w:after="120"/>
        <w:ind w:left="709"/>
        <w:jc w:val="both"/>
        <w:rPr>
          <w:rFonts w:cstheme="minorHAnsi"/>
          <w:sz w:val="24"/>
          <w:szCs w:val="24"/>
        </w:rPr>
      </w:pPr>
      <w:r w:rsidRPr="00553AD7">
        <w:rPr>
          <w:rFonts w:cstheme="minorHAnsi"/>
          <w:sz w:val="24"/>
          <w:szCs w:val="24"/>
        </w:rPr>
        <w:t>v průb</w:t>
      </w:r>
      <w:r w:rsidR="008E5781" w:rsidRPr="00553AD7">
        <w:rPr>
          <w:rFonts w:cstheme="minorHAnsi"/>
          <w:sz w:val="24"/>
          <w:szCs w:val="24"/>
        </w:rPr>
        <w:t>ěhu ověřovaného období provede a</w:t>
      </w:r>
      <w:r w:rsidRPr="00553AD7">
        <w:rPr>
          <w:rFonts w:cstheme="minorHAnsi"/>
          <w:sz w:val="24"/>
          <w:szCs w:val="24"/>
        </w:rPr>
        <w:t>uditor potřebné předběžné úkony (tzv. „</w:t>
      </w:r>
      <w:proofErr w:type="spellStart"/>
      <w:r w:rsidRPr="00553AD7">
        <w:rPr>
          <w:rFonts w:cstheme="minorHAnsi"/>
          <w:sz w:val="24"/>
          <w:szCs w:val="24"/>
        </w:rPr>
        <w:t>Předaudit</w:t>
      </w:r>
      <w:proofErr w:type="spellEnd"/>
      <w:r w:rsidRPr="00553AD7">
        <w:rPr>
          <w:rFonts w:cstheme="minorHAnsi"/>
          <w:sz w:val="24"/>
          <w:szCs w:val="24"/>
        </w:rPr>
        <w:t xml:space="preserve">“) v měsíci září až říjen ověřovaného roku </w:t>
      </w:r>
    </w:p>
    <w:p w:rsidR="00C741FB" w:rsidRPr="00553AD7" w:rsidRDefault="005E0A37">
      <w:pPr>
        <w:numPr>
          <w:ilvl w:val="1"/>
          <w:numId w:val="6"/>
        </w:numPr>
        <w:spacing w:after="120"/>
        <w:ind w:left="709"/>
        <w:jc w:val="both"/>
        <w:rPr>
          <w:rFonts w:cstheme="minorHAnsi"/>
        </w:rPr>
      </w:pPr>
      <w:r w:rsidRPr="00553AD7">
        <w:rPr>
          <w:rFonts w:cstheme="minorHAnsi"/>
          <w:sz w:val="24"/>
          <w:szCs w:val="24"/>
        </w:rPr>
        <w:t>po sk</w:t>
      </w:r>
      <w:r w:rsidR="008E5781" w:rsidRPr="00553AD7">
        <w:rPr>
          <w:rFonts w:cstheme="minorHAnsi"/>
          <w:sz w:val="24"/>
          <w:szCs w:val="24"/>
        </w:rPr>
        <w:t>ončení účetního období provede a</w:t>
      </w:r>
      <w:r w:rsidRPr="00553AD7">
        <w:rPr>
          <w:rFonts w:cstheme="minorHAnsi"/>
          <w:sz w:val="24"/>
          <w:szCs w:val="24"/>
        </w:rPr>
        <w:t xml:space="preserve">uditor potřebné konečné úkony (tzv. „Audit“) a vydá písemnou zprávu dle čl. I. této smlouvy nejpozději do </w:t>
      </w:r>
      <w:r w:rsidR="002A6029">
        <w:rPr>
          <w:rFonts w:cstheme="minorHAnsi"/>
          <w:sz w:val="24"/>
          <w:szCs w:val="24"/>
        </w:rPr>
        <w:t>15</w:t>
      </w:r>
      <w:r w:rsidRPr="00553AD7">
        <w:rPr>
          <w:rFonts w:cstheme="minorHAnsi"/>
          <w:sz w:val="24"/>
          <w:szCs w:val="24"/>
        </w:rPr>
        <w:t>. 2. následujícího kalendářního roku.</w:t>
      </w:r>
    </w:p>
    <w:p w:rsidR="00C741FB" w:rsidRPr="00553AD7" w:rsidRDefault="005E0A37">
      <w:pPr>
        <w:numPr>
          <w:ilvl w:val="0"/>
          <w:numId w:val="6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553AD7">
        <w:rPr>
          <w:rFonts w:cstheme="minorHAnsi"/>
          <w:sz w:val="24"/>
          <w:szCs w:val="24"/>
        </w:rPr>
        <w:t>Konkrétní dobu prov</w:t>
      </w:r>
      <w:r w:rsidR="008E5781" w:rsidRPr="00553AD7">
        <w:rPr>
          <w:rFonts w:cstheme="minorHAnsi"/>
          <w:sz w:val="24"/>
          <w:szCs w:val="24"/>
        </w:rPr>
        <w:t>edení předmětu smlouvy dohodne a</w:t>
      </w:r>
      <w:r w:rsidRPr="00553AD7">
        <w:rPr>
          <w:rFonts w:cstheme="minorHAnsi"/>
          <w:sz w:val="24"/>
          <w:szCs w:val="24"/>
        </w:rPr>
        <w:t xml:space="preserve">uditor s </w:t>
      </w:r>
      <w:r w:rsidR="008E5781" w:rsidRPr="00553AD7">
        <w:rPr>
          <w:rFonts w:cstheme="minorHAnsi"/>
          <w:sz w:val="24"/>
          <w:szCs w:val="24"/>
        </w:rPr>
        <w:t>o</w:t>
      </w:r>
      <w:r w:rsidRPr="00553AD7">
        <w:rPr>
          <w:rFonts w:cstheme="minorHAnsi"/>
          <w:sz w:val="24"/>
          <w:szCs w:val="24"/>
        </w:rPr>
        <w:t>rganizací ústní formou. Tato doba musí být dostatečně dlouhá a v dostatečném předstihu před termínem pro př</w:t>
      </w:r>
      <w:r w:rsidR="0092635C" w:rsidRPr="00553AD7">
        <w:rPr>
          <w:rFonts w:cstheme="minorHAnsi"/>
          <w:sz w:val="24"/>
          <w:szCs w:val="24"/>
        </w:rPr>
        <w:t>edání zprávy auditora tak, aby a</w:t>
      </w:r>
      <w:r w:rsidRPr="00553AD7">
        <w:rPr>
          <w:rFonts w:cstheme="minorHAnsi"/>
          <w:sz w:val="24"/>
          <w:szCs w:val="24"/>
        </w:rPr>
        <w:t>uditor měl dostatek času na provedení předmětu smlouvy.</w:t>
      </w:r>
    </w:p>
    <w:p w:rsidR="00C741FB" w:rsidRPr="00DF29B6" w:rsidRDefault="005E0A37">
      <w:pPr>
        <w:numPr>
          <w:ilvl w:val="0"/>
          <w:numId w:val="6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553AD7">
        <w:rPr>
          <w:rFonts w:cstheme="minorHAnsi"/>
          <w:sz w:val="24"/>
          <w:szCs w:val="24"/>
        </w:rPr>
        <w:t xml:space="preserve">Organizace se zavazuje, že seznámí své zaměstnance s dohodnutou dobou provádění </w:t>
      </w:r>
      <w:proofErr w:type="spellStart"/>
      <w:r w:rsidRPr="00553AD7">
        <w:rPr>
          <w:rFonts w:cstheme="minorHAnsi"/>
          <w:sz w:val="24"/>
          <w:szCs w:val="24"/>
        </w:rPr>
        <w:t>předauditu</w:t>
      </w:r>
      <w:proofErr w:type="spellEnd"/>
      <w:r w:rsidRPr="00553AD7">
        <w:rPr>
          <w:rFonts w:cstheme="minorHAnsi"/>
          <w:sz w:val="24"/>
          <w:szCs w:val="24"/>
        </w:rPr>
        <w:t xml:space="preserve"> a auditu k řádnému splnění předmětu této smlouvy včetně zajištění potřebné součinnosti zaměstnanců společnosti s auditorem pro včasné, řádné a</w:t>
      </w:r>
      <w:r w:rsidRPr="00DF29B6">
        <w:rPr>
          <w:rFonts w:cstheme="minorHAnsi"/>
          <w:sz w:val="24"/>
          <w:szCs w:val="24"/>
        </w:rPr>
        <w:t xml:space="preserve"> bezproblémové splnění předmětu této smlouvy.</w:t>
      </w:r>
    </w:p>
    <w:p w:rsidR="00C741FB" w:rsidRPr="00DF29B6" w:rsidRDefault="00C741FB">
      <w:pPr>
        <w:ind w:left="720"/>
        <w:jc w:val="center"/>
        <w:rPr>
          <w:rFonts w:cstheme="minorHAnsi"/>
          <w:b/>
          <w:sz w:val="24"/>
          <w:szCs w:val="24"/>
        </w:rPr>
      </w:pPr>
    </w:p>
    <w:p w:rsidR="00C741FB" w:rsidRPr="00DF29B6" w:rsidRDefault="005E0A37">
      <w:pPr>
        <w:jc w:val="center"/>
        <w:rPr>
          <w:rFonts w:cstheme="minorHAnsi"/>
        </w:rPr>
      </w:pPr>
      <w:r w:rsidRPr="00DF29B6">
        <w:rPr>
          <w:rFonts w:cstheme="minorHAnsi"/>
          <w:b/>
          <w:sz w:val="24"/>
          <w:szCs w:val="24"/>
        </w:rPr>
        <w:t>III.</w:t>
      </w:r>
    </w:p>
    <w:p w:rsidR="00C741FB" w:rsidRPr="00DF29B6" w:rsidRDefault="008E5781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Práva a povinnosti a</w:t>
      </w:r>
      <w:r w:rsidR="005E0A37" w:rsidRPr="00DF29B6">
        <w:rPr>
          <w:rFonts w:cstheme="minorHAnsi"/>
          <w:b/>
          <w:sz w:val="24"/>
          <w:szCs w:val="24"/>
        </w:rPr>
        <w:t>uditora</w:t>
      </w:r>
    </w:p>
    <w:p w:rsidR="00C741FB" w:rsidRPr="00DF29B6" w:rsidRDefault="00C741FB">
      <w:pPr>
        <w:jc w:val="both"/>
        <w:rPr>
          <w:rFonts w:cstheme="minorHAnsi"/>
          <w:b/>
          <w:sz w:val="24"/>
          <w:szCs w:val="24"/>
        </w:rPr>
      </w:pPr>
    </w:p>
    <w:p w:rsidR="00C741FB" w:rsidRPr="00DF29B6" w:rsidRDefault="005E0A37">
      <w:pPr>
        <w:numPr>
          <w:ilvl w:val="0"/>
          <w:numId w:val="1"/>
        </w:numPr>
        <w:spacing w:after="120"/>
        <w:ind w:left="0"/>
        <w:jc w:val="both"/>
        <w:rPr>
          <w:rFonts w:cstheme="minorHAnsi"/>
        </w:rPr>
      </w:pPr>
      <w:r w:rsidRPr="00DF29B6">
        <w:rPr>
          <w:rFonts w:cstheme="minorHAnsi"/>
          <w:sz w:val="24"/>
          <w:szCs w:val="24"/>
        </w:rPr>
        <w:t>Auditor je povinen provést a odevzdat předmět smlouvy v souladu s právními předpisy České republiky, Mezinárodními auditorskými standardy a souvisejícími aplikačními doložkami Komory auditorů České republiky, řádně a včas.</w:t>
      </w:r>
    </w:p>
    <w:p w:rsidR="00C741FB" w:rsidRPr="00E40CAB" w:rsidRDefault="005E0A37" w:rsidP="00D03C49">
      <w:pPr>
        <w:numPr>
          <w:ilvl w:val="0"/>
          <w:numId w:val="1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E40CAB">
        <w:rPr>
          <w:rFonts w:cstheme="minorHAnsi"/>
          <w:sz w:val="24"/>
          <w:szCs w:val="24"/>
        </w:rPr>
        <w:t>Auditor bude postupovat takovým způsobem, který považuje za nezbytný ke splnění všech povinností vyplývajíc</w:t>
      </w:r>
      <w:r w:rsidR="008E5781">
        <w:rPr>
          <w:rFonts w:cstheme="minorHAnsi"/>
          <w:sz w:val="24"/>
          <w:szCs w:val="24"/>
        </w:rPr>
        <w:t>ích z předmětu smlouvy. K tomu a</w:t>
      </w:r>
      <w:r w:rsidRPr="00E40CAB">
        <w:rPr>
          <w:rFonts w:cstheme="minorHAnsi"/>
          <w:sz w:val="24"/>
          <w:szCs w:val="24"/>
        </w:rPr>
        <w:t>uditor provede potřebné úkony a bude získávat takové důkazní informace, které považuje za postačující k tomu, aby mu umožnily vytvořit si názor při provádění předmětu smlouvy. Povaha a rozsah důkazních infor</w:t>
      </w:r>
      <w:r w:rsidR="008E5781">
        <w:rPr>
          <w:rFonts w:cstheme="minorHAnsi"/>
          <w:sz w:val="24"/>
          <w:szCs w:val="24"/>
        </w:rPr>
        <w:t>mací závisí na odborném úsudku a</w:t>
      </w:r>
      <w:r w:rsidRPr="00E40CAB">
        <w:rPr>
          <w:rFonts w:cstheme="minorHAnsi"/>
          <w:sz w:val="24"/>
          <w:szCs w:val="24"/>
        </w:rPr>
        <w:t>uditora a bude se lišit v závislosti na výsledcích hodnocení účetního a</w:t>
      </w:r>
      <w:r w:rsidR="008E5781">
        <w:rPr>
          <w:rFonts w:cstheme="minorHAnsi"/>
          <w:sz w:val="24"/>
          <w:szCs w:val="24"/>
        </w:rPr>
        <w:t> vnitřního kontrolního systému o</w:t>
      </w:r>
      <w:r w:rsidRPr="00E40CAB">
        <w:rPr>
          <w:rFonts w:cstheme="minorHAnsi"/>
          <w:sz w:val="24"/>
          <w:szCs w:val="24"/>
        </w:rPr>
        <w:t>rganizace. Auditor je oprávněn si pro účely vedení spisu auditora dle zákona o auditorech pořizovat v nezbytné míře kopie mu předaných podkladů.</w:t>
      </w:r>
    </w:p>
    <w:p w:rsidR="00C741FB" w:rsidRPr="00E40CAB" w:rsidRDefault="005E0A37">
      <w:pPr>
        <w:numPr>
          <w:ilvl w:val="0"/>
          <w:numId w:val="1"/>
        </w:numPr>
        <w:spacing w:after="120"/>
        <w:ind w:left="0"/>
        <w:jc w:val="both"/>
        <w:rPr>
          <w:rFonts w:cstheme="minorHAnsi"/>
        </w:rPr>
      </w:pPr>
      <w:r w:rsidRPr="00DF29B6">
        <w:rPr>
          <w:rFonts w:cstheme="minorHAnsi"/>
          <w:sz w:val="24"/>
          <w:szCs w:val="24"/>
        </w:rPr>
        <w:t>Audi</w:t>
      </w:r>
      <w:r w:rsidR="0054514A">
        <w:rPr>
          <w:rFonts w:cstheme="minorHAnsi"/>
          <w:sz w:val="24"/>
          <w:szCs w:val="24"/>
        </w:rPr>
        <w:t>tor bude aktivně projednávat s o</w:t>
      </w:r>
      <w:r w:rsidRPr="00DF29B6">
        <w:rPr>
          <w:rFonts w:cstheme="minorHAnsi"/>
          <w:sz w:val="24"/>
          <w:szCs w:val="24"/>
        </w:rPr>
        <w:t>rganizací postup prací při plnění předmětu této smlouvy.</w:t>
      </w:r>
    </w:p>
    <w:p w:rsidR="00C741FB" w:rsidRPr="00DF29B6" w:rsidRDefault="005E0A37">
      <w:pPr>
        <w:numPr>
          <w:ilvl w:val="0"/>
          <w:numId w:val="1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 xml:space="preserve">Auditor bude průběžně </w:t>
      </w:r>
      <w:r w:rsidR="0054514A">
        <w:rPr>
          <w:rFonts w:cstheme="minorHAnsi"/>
          <w:sz w:val="24"/>
          <w:szCs w:val="24"/>
        </w:rPr>
        <w:t>konzultovat s o</w:t>
      </w:r>
      <w:r w:rsidRPr="00DF29B6">
        <w:rPr>
          <w:rFonts w:cstheme="minorHAnsi"/>
          <w:sz w:val="24"/>
          <w:szCs w:val="24"/>
        </w:rPr>
        <w:t>rganizací své návrhy a doporučení související s plněním předmětu této smlouvy.</w:t>
      </w:r>
    </w:p>
    <w:p w:rsidR="00346A21" w:rsidRDefault="008E5781" w:rsidP="00941087">
      <w:pPr>
        <w:numPr>
          <w:ilvl w:val="0"/>
          <w:numId w:val="1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346A21">
        <w:rPr>
          <w:rFonts w:cstheme="minorHAnsi"/>
          <w:sz w:val="24"/>
          <w:szCs w:val="24"/>
        </w:rPr>
        <w:t>V případě, že a</w:t>
      </w:r>
      <w:r w:rsidR="005E0A37" w:rsidRPr="00346A21">
        <w:rPr>
          <w:rFonts w:cstheme="minorHAnsi"/>
          <w:sz w:val="24"/>
          <w:szCs w:val="24"/>
        </w:rPr>
        <w:t>uditor zjistí závažnější nedostatky týkající se předmětu smlouvy, bude o těchto zj</w:t>
      </w:r>
      <w:r w:rsidRPr="00346A21">
        <w:rPr>
          <w:rFonts w:cstheme="minorHAnsi"/>
          <w:sz w:val="24"/>
          <w:szCs w:val="24"/>
        </w:rPr>
        <w:t>ištěních neprodleně informovat o</w:t>
      </w:r>
      <w:r w:rsidR="005E0A37" w:rsidRPr="00346A21">
        <w:rPr>
          <w:rFonts w:cstheme="minorHAnsi"/>
          <w:sz w:val="24"/>
          <w:szCs w:val="24"/>
        </w:rPr>
        <w:t xml:space="preserve">rganizaci. Kromě zprávy auditora může auditor vydat Dopis </w:t>
      </w:r>
    </w:p>
    <w:p w:rsidR="00346A21" w:rsidRDefault="00346A21" w:rsidP="00346A21">
      <w:pPr>
        <w:spacing w:after="120"/>
        <w:jc w:val="both"/>
        <w:rPr>
          <w:rFonts w:cstheme="minorHAnsi"/>
          <w:sz w:val="24"/>
          <w:szCs w:val="24"/>
        </w:rPr>
      </w:pPr>
    </w:p>
    <w:p w:rsidR="00346A21" w:rsidRDefault="00346A21" w:rsidP="00346A21">
      <w:pPr>
        <w:spacing w:after="120"/>
        <w:jc w:val="both"/>
        <w:rPr>
          <w:rFonts w:cstheme="minorHAnsi"/>
          <w:sz w:val="24"/>
          <w:szCs w:val="24"/>
        </w:rPr>
      </w:pPr>
    </w:p>
    <w:p w:rsidR="00C741FB" w:rsidRPr="00346A21" w:rsidRDefault="005E0A37" w:rsidP="00346A21">
      <w:pPr>
        <w:spacing w:after="120"/>
        <w:jc w:val="both"/>
        <w:rPr>
          <w:rFonts w:cstheme="minorHAnsi"/>
          <w:sz w:val="24"/>
          <w:szCs w:val="24"/>
        </w:rPr>
      </w:pPr>
      <w:r w:rsidRPr="00346A21">
        <w:rPr>
          <w:rFonts w:cstheme="minorHAnsi"/>
          <w:sz w:val="24"/>
          <w:szCs w:val="24"/>
        </w:rPr>
        <w:t>vedení společnosti, který bude obsahovat poznatky o nedostatcích zjištěných v průběhu auditu a doporučení směřující ke zlepšení.</w:t>
      </w:r>
    </w:p>
    <w:p w:rsidR="00C741FB" w:rsidRPr="00DF29B6" w:rsidRDefault="005E0A37">
      <w:pPr>
        <w:numPr>
          <w:ilvl w:val="0"/>
          <w:numId w:val="1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Auditor se zavazuje informovat</w:t>
      </w:r>
      <w:r w:rsidR="008E5781">
        <w:rPr>
          <w:rFonts w:cstheme="minorHAnsi"/>
          <w:sz w:val="24"/>
          <w:szCs w:val="24"/>
        </w:rPr>
        <w:t>, vždy bez zbytečného odkladu, o</w:t>
      </w:r>
      <w:r w:rsidRPr="00DF29B6">
        <w:rPr>
          <w:rFonts w:cstheme="minorHAnsi"/>
          <w:sz w:val="24"/>
          <w:szCs w:val="24"/>
        </w:rPr>
        <w:t>rganizaci o ohrožení řádného včasného splnění smlouvy.</w:t>
      </w:r>
    </w:p>
    <w:p w:rsidR="00C741FB" w:rsidRPr="00DF29B6" w:rsidRDefault="008E5781">
      <w:pPr>
        <w:numPr>
          <w:ilvl w:val="0"/>
          <w:numId w:val="1"/>
        </w:numPr>
        <w:spacing w:after="120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Zprávu auditora projedná auditor s o</w:t>
      </w:r>
      <w:r w:rsidR="005E0A37" w:rsidRPr="00DF29B6">
        <w:rPr>
          <w:rFonts w:cstheme="minorHAnsi"/>
          <w:sz w:val="24"/>
          <w:szCs w:val="24"/>
        </w:rPr>
        <w:t>rganizací bez zbytečného odkladu po jejím zpracování a předá ji Zástupci společnosti. Zpráva je předána na podkladně protokolu o předání zprávy dle čl. I. odst. 2 smlouvy.</w:t>
      </w:r>
    </w:p>
    <w:p w:rsidR="00C741FB" w:rsidRPr="00DF29B6" w:rsidRDefault="005E0A37">
      <w:pPr>
        <w:numPr>
          <w:ilvl w:val="0"/>
          <w:numId w:val="1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 xml:space="preserve">Auditor prohlašuje, že je pojištěn na </w:t>
      </w:r>
      <w:r w:rsidR="008E5781">
        <w:rPr>
          <w:rFonts w:cstheme="minorHAnsi"/>
          <w:sz w:val="24"/>
          <w:szCs w:val="24"/>
        </w:rPr>
        <w:t>odpovědnost za škodu, která by o</w:t>
      </w:r>
      <w:r w:rsidRPr="00DF29B6">
        <w:rPr>
          <w:rFonts w:cstheme="minorHAnsi"/>
          <w:sz w:val="24"/>
          <w:szCs w:val="24"/>
        </w:rPr>
        <w:t>rganizaci mohla vzniknout v souvislosti s předmětem smlouvy.</w:t>
      </w:r>
    </w:p>
    <w:p w:rsidR="00C741FB" w:rsidRPr="00DF29B6" w:rsidRDefault="00C741FB">
      <w:pPr>
        <w:ind w:left="720"/>
        <w:jc w:val="both"/>
        <w:rPr>
          <w:rFonts w:cstheme="minorHAnsi"/>
          <w:b/>
          <w:sz w:val="24"/>
          <w:szCs w:val="24"/>
        </w:rPr>
      </w:pPr>
    </w:p>
    <w:p w:rsidR="00C741FB" w:rsidRPr="00DF29B6" w:rsidRDefault="005E0A37">
      <w:pPr>
        <w:jc w:val="center"/>
        <w:rPr>
          <w:rFonts w:cstheme="minorHAnsi"/>
        </w:rPr>
      </w:pPr>
      <w:r w:rsidRPr="00DF29B6">
        <w:rPr>
          <w:rFonts w:cstheme="minorHAnsi"/>
          <w:b/>
          <w:sz w:val="24"/>
          <w:szCs w:val="24"/>
        </w:rPr>
        <w:t>IV.</w:t>
      </w:r>
    </w:p>
    <w:p w:rsidR="00C741FB" w:rsidRPr="00DF29B6" w:rsidRDefault="008E5781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Práva a povinnosti o</w:t>
      </w:r>
      <w:r w:rsidR="005E0A37" w:rsidRPr="00DF29B6">
        <w:rPr>
          <w:rFonts w:cstheme="minorHAnsi"/>
          <w:b/>
          <w:sz w:val="24"/>
          <w:szCs w:val="24"/>
        </w:rPr>
        <w:t>rganizace</w:t>
      </w:r>
    </w:p>
    <w:p w:rsidR="00C741FB" w:rsidRPr="00DF29B6" w:rsidRDefault="00C741FB">
      <w:pPr>
        <w:jc w:val="center"/>
        <w:rPr>
          <w:rFonts w:cstheme="minorHAnsi"/>
          <w:b/>
          <w:sz w:val="24"/>
          <w:szCs w:val="24"/>
        </w:rPr>
      </w:pPr>
    </w:p>
    <w:p w:rsidR="00C741FB" w:rsidRPr="00DF29B6" w:rsidRDefault="005E0A37">
      <w:pPr>
        <w:numPr>
          <w:ilvl w:val="0"/>
          <w:numId w:val="8"/>
        </w:numPr>
        <w:spacing w:after="120"/>
        <w:ind w:left="0"/>
        <w:jc w:val="both"/>
        <w:rPr>
          <w:rFonts w:cstheme="minorHAnsi"/>
        </w:rPr>
      </w:pPr>
      <w:r w:rsidRPr="00DF29B6">
        <w:rPr>
          <w:rFonts w:cstheme="minorHAnsi"/>
          <w:sz w:val="24"/>
          <w:szCs w:val="24"/>
        </w:rPr>
        <w:t>Odpovědnost za přípravu předmětu auditu uvedenéh</w:t>
      </w:r>
      <w:r w:rsidR="008E5781">
        <w:rPr>
          <w:rFonts w:cstheme="minorHAnsi"/>
          <w:sz w:val="24"/>
          <w:szCs w:val="24"/>
        </w:rPr>
        <w:t>o v čl. I. odst. 1 nese vedení o</w:t>
      </w:r>
      <w:r w:rsidRPr="00DF29B6">
        <w:rPr>
          <w:rFonts w:cstheme="minorHAnsi"/>
          <w:sz w:val="24"/>
          <w:szCs w:val="24"/>
        </w:rPr>
        <w:t>rganizace.</w:t>
      </w:r>
    </w:p>
    <w:p w:rsidR="00C741FB" w:rsidRPr="00DF29B6" w:rsidRDefault="008E5781">
      <w:pPr>
        <w:numPr>
          <w:ilvl w:val="0"/>
          <w:numId w:val="8"/>
        </w:numPr>
        <w:spacing w:after="120"/>
        <w:ind w:left="0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>Statutární orgán o</w:t>
      </w:r>
      <w:r w:rsidR="005E0A37" w:rsidRPr="00DF29B6">
        <w:rPr>
          <w:rFonts w:cstheme="minorHAnsi"/>
          <w:sz w:val="24"/>
          <w:szCs w:val="24"/>
        </w:rPr>
        <w:t>rganizace odpovídá za to, že účetnictví je vedeno úplně, průkazným způsobem a správně tak, aby věrně zobrazovalo skutečnosti, které jsou jeho předmětem. Současně odpovídá, že při vedení účetnictví jsou dodržovány účtové osnovy a postupy účtování, uspořádání položek účetní závěrky, obsahové vymezení těchto položek a rozsah údajů ke zveřejnění z účetní závěrky, které stanoví pr</w:t>
      </w:r>
      <w:r>
        <w:rPr>
          <w:rFonts w:cstheme="minorHAnsi"/>
          <w:sz w:val="24"/>
          <w:szCs w:val="24"/>
        </w:rPr>
        <w:t>ávní předpisy. Stejně tak není o</w:t>
      </w:r>
      <w:r w:rsidR="005E0A37" w:rsidRPr="00DF29B6">
        <w:rPr>
          <w:rFonts w:cstheme="minorHAnsi"/>
          <w:sz w:val="24"/>
          <w:szCs w:val="24"/>
        </w:rPr>
        <w:t xml:space="preserve">rganizace zbavena odpovědnosti za důsledky kontrol provedených příslušnými orgány státní správy. </w:t>
      </w:r>
    </w:p>
    <w:p w:rsidR="00C741FB" w:rsidRPr="00DF29B6" w:rsidRDefault="005E0A37">
      <w:pPr>
        <w:numPr>
          <w:ilvl w:val="0"/>
          <w:numId w:val="8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Or</w:t>
      </w:r>
      <w:r w:rsidR="008E5781">
        <w:rPr>
          <w:rFonts w:cstheme="minorHAnsi"/>
          <w:sz w:val="24"/>
          <w:szCs w:val="24"/>
        </w:rPr>
        <w:t>ganizace je povinna poskytnout a</w:t>
      </w:r>
      <w:r w:rsidRPr="00DF29B6">
        <w:rPr>
          <w:rFonts w:cstheme="minorHAnsi"/>
          <w:sz w:val="24"/>
          <w:szCs w:val="24"/>
        </w:rPr>
        <w:t>uditorovi veškerou potřebnou součinnost, zejména poskytnout veškeré doklady a jiné písemnosti, informace a vysvětlení, vče</w:t>
      </w:r>
      <w:r w:rsidR="008E5781">
        <w:rPr>
          <w:rFonts w:cstheme="minorHAnsi"/>
          <w:sz w:val="24"/>
          <w:szCs w:val="24"/>
        </w:rPr>
        <w:t>tně prohlášení k auditu, které a</w:t>
      </w:r>
      <w:r w:rsidRPr="00DF29B6">
        <w:rPr>
          <w:rFonts w:cstheme="minorHAnsi"/>
          <w:sz w:val="24"/>
          <w:szCs w:val="24"/>
        </w:rPr>
        <w:t xml:space="preserve">uditor bude požadovat k řádnému splnění předmětu smlouvy. Tyto doklady a vysvětlení může auditor požadovat i v písemné formě. </w:t>
      </w:r>
    </w:p>
    <w:p w:rsidR="00C741FB" w:rsidRPr="00DF29B6" w:rsidRDefault="008E5781">
      <w:pPr>
        <w:numPr>
          <w:ilvl w:val="0"/>
          <w:numId w:val="8"/>
        </w:numPr>
        <w:spacing w:after="120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Organizace zajistí pro a</w:t>
      </w:r>
      <w:r w:rsidR="005E0A37" w:rsidRPr="00DF29B6">
        <w:rPr>
          <w:rFonts w:cstheme="minorHAnsi"/>
          <w:sz w:val="24"/>
          <w:szCs w:val="24"/>
        </w:rPr>
        <w:t>uditora volný přístup do veškerých prostor.</w:t>
      </w:r>
    </w:p>
    <w:p w:rsidR="00C741FB" w:rsidRPr="00DF29B6" w:rsidRDefault="008E5781">
      <w:pPr>
        <w:numPr>
          <w:ilvl w:val="0"/>
          <w:numId w:val="8"/>
        </w:numPr>
        <w:spacing w:after="120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Organizace je povinna zajistit a</w:t>
      </w:r>
      <w:r w:rsidR="005E0A37" w:rsidRPr="00DF29B6">
        <w:rPr>
          <w:rFonts w:cstheme="minorHAnsi"/>
          <w:sz w:val="24"/>
          <w:szCs w:val="24"/>
        </w:rPr>
        <w:t>uditorovi vhodné p</w:t>
      </w:r>
      <w:r>
        <w:rPr>
          <w:rFonts w:cstheme="minorHAnsi"/>
          <w:sz w:val="24"/>
          <w:szCs w:val="24"/>
        </w:rPr>
        <w:t>racovní prostředí v prostorách o</w:t>
      </w:r>
      <w:r w:rsidR="005E0A37" w:rsidRPr="00DF29B6">
        <w:rPr>
          <w:rFonts w:cstheme="minorHAnsi"/>
          <w:sz w:val="24"/>
          <w:szCs w:val="24"/>
        </w:rPr>
        <w:t>rganizace.</w:t>
      </w:r>
    </w:p>
    <w:p w:rsidR="00C741FB" w:rsidRPr="00E40CAB" w:rsidRDefault="005E0A37" w:rsidP="0081590E">
      <w:pPr>
        <w:numPr>
          <w:ilvl w:val="0"/>
          <w:numId w:val="8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E40CAB">
        <w:rPr>
          <w:rFonts w:cstheme="minorHAnsi"/>
          <w:sz w:val="24"/>
          <w:szCs w:val="24"/>
        </w:rPr>
        <w:t xml:space="preserve">Organizace je povinna </w:t>
      </w:r>
      <w:r w:rsidR="008E5781">
        <w:rPr>
          <w:rFonts w:cstheme="minorHAnsi"/>
          <w:sz w:val="24"/>
          <w:szCs w:val="24"/>
        </w:rPr>
        <w:t>umožnit a</w:t>
      </w:r>
      <w:r w:rsidRPr="00E40CAB">
        <w:rPr>
          <w:rFonts w:cstheme="minorHAnsi"/>
          <w:sz w:val="24"/>
          <w:szCs w:val="24"/>
        </w:rPr>
        <w:t>uditorovi účast při provád</w:t>
      </w:r>
      <w:r w:rsidR="0054514A">
        <w:rPr>
          <w:rFonts w:cstheme="minorHAnsi"/>
          <w:sz w:val="24"/>
          <w:szCs w:val="24"/>
        </w:rPr>
        <w:t>ění fyzických inventur majetku o</w:t>
      </w:r>
      <w:r w:rsidRPr="00E40CAB">
        <w:rPr>
          <w:rFonts w:cstheme="minorHAnsi"/>
          <w:sz w:val="24"/>
          <w:szCs w:val="24"/>
        </w:rPr>
        <w:t>rganizace a minimálně jeden měsí</w:t>
      </w:r>
      <w:r w:rsidR="0054514A">
        <w:rPr>
          <w:rFonts w:cstheme="minorHAnsi"/>
          <w:sz w:val="24"/>
          <w:szCs w:val="24"/>
        </w:rPr>
        <w:t>c před datem konání projedná s a</w:t>
      </w:r>
      <w:r w:rsidRPr="00E40CAB">
        <w:rPr>
          <w:rFonts w:cstheme="minorHAnsi"/>
          <w:sz w:val="24"/>
          <w:szCs w:val="24"/>
        </w:rPr>
        <w:t>uditorem způsob a dobu provádění i</w:t>
      </w:r>
      <w:r w:rsidR="008E5781">
        <w:rPr>
          <w:rFonts w:cstheme="minorHAnsi"/>
          <w:sz w:val="24"/>
          <w:szCs w:val="24"/>
        </w:rPr>
        <w:t>nventur. Na žádost auditora je o</w:t>
      </w:r>
      <w:r w:rsidRPr="00E40CAB">
        <w:rPr>
          <w:rFonts w:cstheme="minorHAnsi"/>
          <w:sz w:val="24"/>
          <w:szCs w:val="24"/>
        </w:rPr>
        <w:t>rg</w:t>
      </w:r>
      <w:r w:rsidR="0054514A">
        <w:rPr>
          <w:rFonts w:cstheme="minorHAnsi"/>
          <w:sz w:val="24"/>
          <w:szCs w:val="24"/>
        </w:rPr>
        <w:t>anizace povinna za přítomnosti a</w:t>
      </w:r>
      <w:r w:rsidRPr="00E40CAB">
        <w:rPr>
          <w:rFonts w:cstheme="minorHAnsi"/>
          <w:sz w:val="24"/>
          <w:szCs w:val="24"/>
        </w:rPr>
        <w:t>uditora inventarizovat majetek, v jehož evidenci auditor zjistil nedostatky.</w:t>
      </w:r>
    </w:p>
    <w:p w:rsidR="00C741FB" w:rsidRPr="00DF29B6" w:rsidRDefault="005E0A37">
      <w:pPr>
        <w:numPr>
          <w:ilvl w:val="0"/>
          <w:numId w:val="8"/>
        </w:numPr>
        <w:spacing w:after="120"/>
        <w:ind w:left="0"/>
        <w:jc w:val="both"/>
        <w:rPr>
          <w:rFonts w:cstheme="minorHAnsi"/>
        </w:rPr>
      </w:pPr>
      <w:r w:rsidRPr="00DF29B6">
        <w:rPr>
          <w:rFonts w:cstheme="minorHAnsi"/>
          <w:sz w:val="24"/>
          <w:szCs w:val="24"/>
        </w:rPr>
        <w:t>Orga</w:t>
      </w:r>
      <w:r w:rsidR="0054514A">
        <w:rPr>
          <w:rFonts w:cstheme="minorHAnsi"/>
          <w:sz w:val="24"/>
          <w:szCs w:val="24"/>
        </w:rPr>
        <w:t>nizace má povinnost informovat a</w:t>
      </w:r>
      <w:r w:rsidRPr="00DF29B6">
        <w:rPr>
          <w:rFonts w:cstheme="minorHAnsi"/>
          <w:sz w:val="24"/>
          <w:szCs w:val="24"/>
        </w:rPr>
        <w:t>uditora o skutečnostech, které mohou ovlivnit účetní závěrku, a to i o těch, které nastaly během lhůty od data vyhotovení zprávy auditora do data zveřejnění nebo odevzdání účetní závěrky státním orgánům.</w:t>
      </w:r>
    </w:p>
    <w:p w:rsidR="00C741FB" w:rsidRDefault="00C741FB">
      <w:pPr>
        <w:spacing w:after="120"/>
        <w:jc w:val="both"/>
        <w:rPr>
          <w:rFonts w:cstheme="minorHAnsi"/>
        </w:rPr>
      </w:pPr>
    </w:p>
    <w:p w:rsidR="00C741FB" w:rsidRPr="00DF29B6" w:rsidRDefault="005E0A37">
      <w:pPr>
        <w:jc w:val="center"/>
        <w:rPr>
          <w:rFonts w:cstheme="minorHAnsi"/>
        </w:rPr>
      </w:pPr>
      <w:r w:rsidRPr="00DF29B6">
        <w:rPr>
          <w:rFonts w:cstheme="minorHAnsi"/>
          <w:b/>
          <w:sz w:val="24"/>
          <w:szCs w:val="24"/>
        </w:rPr>
        <w:t>V.</w:t>
      </w:r>
    </w:p>
    <w:p w:rsidR="00C741FB" w:rsidRPr="00DF29B6" w:rsidRDefault="005E0A37">
      <w:pPr>
        <w:jc w:val="center"/>
        <w:rPr>
          <w:rFonts w:cstheme="minorHAnsi"/>
          <w:b/>
          <w:sz w:val="24"/>
          <w:szCs w:val="24"/>
        </w:rPr>
      </w:pPr>
      <w:r w:rsidRPr="00DF29B6">
        <w:rPr>
          <w:rFonts w:cstheme="minorHAnsi"/>
          <w:b/>
          <w:sz w:val="24"/>
          <w:szCs w:val="24"/>
        </w:rPr>
        <w:t>Cenové ujednání a fakturace</w:t>
      </w:r>
    </w:p>
    <w:p w:rsidR="00C741FB" w:rsidRPr="00DF29B6" w:rsidRDefault="00C741FB">
      <w:pPr>
        <w:ind w:left="720"/>
        <w:jc w:val="both"/>
        <w:rPr>
          <w:rFonts w:cstheme="minorHAnsi"/>
          <w:b/>
          <w:sz w:val="24"/>
          <w:szCs w:val="24"/>
        </w:rPr>
      </w:pPr>
    </w:p>
    <w:p w:rsidR="00B0086E" w:rsidRDefault="005E0A37">
      <w:pPr>
        <w:numPr>
          <w:ilvl w:val="0"/>
          <w:numId w:val="5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 xml:space="preserve">Cena předmětu smlouvy je stanovena </w:t>
      </w:r>
      <w:r w:rsidR="0054514A">
        <w:rPr>
          <w:rFonts w:cstheme="minorHAnsi"/>
          <w:sz w:val="24"/>
          <w:szCs w:val="24"/>
        </w:rPr>
        <w:t>na základě současných znalostí auditora o o</w:t>
      </w:r>
      <w:r w:rsidRPr="00DF29B6">
        <w:rPr>
          <w:rFonts w:cstheme="minorHAnsi"/>
          <w:sz w:val="24"/>
          <w:szCs w:val="24"/>
        </w:rPr>
        <w:t>rganizaci a zohledňuje použití efektivních auditorských postupů a vzájemnou komunikaci a spolupráci. Zároveň tato cena předmětu smlouvy vy</w:t>
      </w:r>
      <w:r w:rsidR="008E5781">
        <w:rPr>
          <w:rFonts w:cstheme="minorHAnsi"/>
          <w:sz w:val="24"/>
          <w:szCs w:val="24"/>
        </w:rPr>
        <w:t>chází z předpokladu, že účetní o</w:t>
      </w:r>
      <w:r w:rsidRPr="00DF29B6">
        <w:rPr>
          <w:rFonts w:cstheme="minorHAnsi"/>
          <w:sz w:val="24"/>
          <w:szCs w:val="24"/>
        </w:rPr>
        <w:t xml:space="preserve">rganizace předmět </w:t>
      </w:r>
    </w:p>
    <w:p w:rsidR="00B0086E" w:rsidRDefault="00B0086E" w:rsidP="00B0086E">
      <w:pPr>
        <w:spacing w:after="120"/>
        <w:jc w:val="both"/>
        <w:rPr>
          <w:rFonts w:cstheme="minorHAnsi"/>
          <w:sz w:val="24"/>
          <w:szCs w:val="24"/>
        </w:rPr>
      </w:pPr>
    </w:p>
    <w:p w:rsidR="00C741FB" w:rsidRPr="00DF29B6" w:rsidRDefault="005E0A37" w:rsidP="00B0086E">
      <w:pPr>
        <w:spacing w:after="12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auditu (tj. např. účetní z</w:t>
      </w:r>
      <w:r w:rsidR="0054514A">
        <w:rPr>
          <w:rFonts w:cstheme="minorHAnsi"/>
          <w:sz w:val="24"/>
          <w:szCs w:val="24"/>
        </w:rPr>
        <w:t>ávěrku) před jejím předložením a</w:t>
      </w:r>
      <w:r w:rsidRPr="00DF29B6">
        <w:rPr>
          <w:rFonts w:cstheme="minorHAnsi"/>
          <w:sz w:val="24"/>
          <w:szCs w:val="24"/>
        </w:rPr>
        <w:t xml:space="preserve">uditorovi k auditu zkontroluje tak, aby byla odevzdána v bezvadném stavu, a byl tak minimalizován počet následných oprav. </w:t>
      </w:r>
    </w:p>
    <w:p w:rsidR="00C741FB" w:rsidRPr="00DF29B6" w:rsidRDefault="005E0A37">
      <w:pPr>
        <w:numPr>
          <w:ilvl w:val="0"/>
          <w:numId w:val="5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Cena předmětu smlouvy</w:t>
      </w:r>
      <w:r w:rsidR="007528F7">
        <w:rPr>
          <w:rFonts w:cstheme="minorHAnsi"/>
          <w:sz w:val="24"/>
          <w:szCs w:val="24"/>
        </w:rPr>
        <w:t xml:space="preserve"> pokrývá všechny náklady i rizika a</w:t>
      </w:r>
      <w:r w:rsidRPr="00DF29B6">
        <w:rPr>
          <w:rFonts w:cstheme="minorHAnsi"/>
          <w:sz w:val="24"/>
          <w:szCs w:val="24"/>
        </w:rPr>
        <w:t xml:space="preserve"> je stanovena dohodou obou smluvních </w:t>
      </w:r>
      <w:r w:rsidR="00945DB8">
        <w:rPr>
          <w:rFonts w:cstheme="minorHAnsi"/>
          <w:sz w:val="24"/>
          <w:szCs w:val="24"/>
        </w:rPr>
        <w:t xml:space="preserve">stran ve výši do </w:t>
      </w:r>
      <w:r w:rsidR="00346A21">
        <w:rPr>
          <w:rFonts w:cstheme="minorHAnsi"/>
          <w:sz w:val="24"/>
          <w:szCs w:val="24"/>
        </w:rPr>
        <w:t>…………………………………</w:t>
      </w:r>
      <w:r w:rsidR="00945DB8">
        <w:rPr>
          <w:rFonts w:cstheme="minorHAnsi"/>
          <w:sz w:val="24"/>
          <w:szCs w:val="24"/>
        </w:rPr>
        <w:t xml:space="preserve"> Kč bez DPH</w:t>
      </w:r>
    </w:p>
    <w:p w:rsidR="00C741FB" w:rsidRPr="00DF29B6" w:rsidRDefault="005E0A37">
      <w:pPr>
        <w:numPr>
          <w:ilvl w:val="0"/>
          <w:numId w:val="5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Nárok na odměnu vzniká okamžikem splnění předmětu smlouvy, resp. dnem ukončení smlouvy dle čl. VIII. této smlouvy.</w:t>
      </w:r>
    </w:p>
    <w:p w:rsidR="00C741FB" w:rsidRPr="00DF29B6" w:rsidRDefault="005E0A37">
      <w:pPr>
        <w:numPr>
          <w:ilvl w:val="0"/>
          <w:numId w:val="5"/>
        </w:numPr>
        <w:spacing w:after="120"/>
        <w:ind w:left="0"/>
        <w:jc w:val="both"/>
        <w:rPr>
          <w:rFonts w:cstheme="minorHAnsi"/>
        </w:rPr>
      </w:pPr>
      <w:r w:rsidRPr="00DF29B6">
        <w:rPr>
          <w:rFonts w:cstheme="minorHAnsi"/>
          <w:sz w:val="24"/>
          <w:szCs w:val="24"/>
        </w:rPr>
        <w:t>V případě p</w:t>
      </w:r>
      <w:r w:rsidR="008E5781">
        <w:rPr>
          <w:rFonts w:cstheme="minorHAnsi"/>
          <w:sz w:val="24"/>
          <w:szCs w:val="24"/>
        </w:rPr>
        <w:t>ředčasného ukončení smlouvy má a</w:t>
      </w:r>
      <w:r w:rsidRPr="00DF29B6">
        <w:rPr>
          <w:rFonts w:cstheme="minorHAnsi"/>
          <w:sz w:val="24"/>
          <w:szCs w:val="24"/>
        </w:rPr>
        <w:t xml:space="preserve">uditor nárok na část odměny odpovídající rozsahu vykonané práce a na úhradu nákladů za dosud vykonané činnosti. </w:t>
      </w:r>
    </w:p>
    <w:p w:rsidR="00C741FB" w:rsidRPr="00DF29B6" w:rsidRDefault="005E0A37">
      <w:pPr>
        <w:numPr>
          <w:ilvl w:val="0"/>
          <w:numId w:val="5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V případě, že v průběhu plnění této smlouvy smluvní strany zji</w:t>
      </w:r>
      <w:r w:rsidR="0054514A">
        <w:rPr>
          <w:rFonts w:cstheme="minorHAnsi"/>
          <w:sz w:val="24"/>
          <w:szCs w:val="24"/>
        </w:rPr>
        <w:t>stí, že je zapotřebí ze strany a</w:t>
      </w:r>
      <w:r w:rsidRPr="00DF29B6">
        <w:rPr>
          <w:rFonts w:cstheme="minorHAnsi"/>
          <w:sz w:val="24"/>
          <w:szCs w:val="24"/>
        </w:rPr>
        <w:t>uditora provést další činnosti nad sjednaný rámec předmětu této smlouvy tak, jak je uveden v čl</w:t>
      </w:r>
      <w:r w:rsidR="008E5781">
        <w:rPr>
          <w:rFonts w:cstheme="minorHAnsi"/>
          <w:sz w:val="24"/>
          <w:szCs w:val="24"/>
        </w:rPr>
        <w:t>. I. této smlouvy, zavazuje se a</w:t>
      </w:r>
      <w:r w:rsidRPr="00DF29B6">
        <w:rPr>
          <w:rFonts w:cstheme="minorHAnsi"/>
          <w:sz w:val="24"/>
          <w:szCs w:val="24"/>
        </w:rPr>
        <w:t>uditor projednat nezbytnost a ro</w:t>
      </w:r>
      <w:r w:rsidR="0054514A">
        <w:rPr>
          <w:rFonts w:cstheme="minorHAnsi"/>
          <w:sz w:val="24"/>
          <w:szCs w:val="24"/>
        </w:rPr>
        <w:t>zsah těchto dalších činností s o</w:t>
      </w:r>
      <w:r w:rsidRPr="00DF29B6">
        <w:rPr>
          <w:rFonts w:cstheme="minorHAnsi"/>
          <w:sz w:val="24"/>
          <w:szCs w:val="24"/>
        </w:rPr>
        <w:t>rganizací neprodleně poté, co se o této skutečnosti dozví, a to ještě před zahájením realizace těchto činností.</w:t>
      </w:r>
    </w:p>
    <w:p w:rsidR="00C741FB" w:rsidRPr="00DF29B6" w:rsidRDefault="005E0A37">
      <w:pPr>
        <w:numPr>
          <w:ilvl w:val="0"/>
          <w:numId w:val="5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Splatnost faktur je 14 dnů po vystavení. Organiz</w:t>
      </w:r>
      <w:r w:rsidR="008E5781">
        <w:rPr>
          <w:rFonts w:cstheme="minorHAnsi"/>
          <w:sz w:val="24"/>
          <w:szCs w:val="24"/>
        </w:rPr>
        <w:t>ace se zavazuje uhradit částku a</w:t>
      </w:r>
      <w:r w:rsidRPr="00DF29B6">
        <w:rPr>
          <w:rFonts w:cstheme="minorHAnsi"/>
          <w:sz w:val="24"/>
          <w:szCs w:val="24"/>
        </w:rPr>
        <w:t>uditorovi v termínu splatnosti.</w:t>
      </w:r>
    </w:p>
    <w:p w:rsidR="00C741FB" w:rsidRPr="00DF29B6" w:rsidRDefault="005E0A37">
      <w:pPr>
        <w:numPr>
          <w:ilvl w:val="0"/>
          <w:numId w:val="5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 xml:space="preserve">Obě smluvní strany sjednávají, že finanční částky jsou </w:t>
      </w:r>
      <w:r w:rsidR="008E5781">
        <w:rPr>
          <w:rFonts w:cstheme="minorHAnsi"/>
          <w:sz w:val="24"/>
          <w:szCs w:val="24"/>
        </w:rPr>
        <w:t>uhrazeny dnem připsání na účet a</w:t>
      </w:r>
      <w:r w:rsidRPr="00DF29B6">
        <w:rPr>
          <w:rFonts w:cstheme="minorHAnsi"/>
          <w:sz w:val="24"/>
          <w:szCs w:val="24"/>
        </w:rPr>
        <w:t>uditora.</w:t>
      </w:r>
    </w:p>
    <w:p w:rsidR="00C741FB" w:rsidRPr="00DF29B6" w:rsidRDefault="00C741FB" w:rsidP="006340C0">
      <w:pPr>
        <w:jc w:val="both"/>
        <w:rPr>
          <w:rFonts w:cstheme="minorHAnsi"/>
          <w:b/>
          <w:sz w:val="24"/>
          <w:szCs w:val="24"/>
        </w:rPr>
      </w:pPr>
    </w:p>
    <w:p w:rsidR="00C741FB" w:rsidRPr="00DF29B6" w:rsidRDefault="005E0A37">
      <w:pPr>
        <w:jc w:val="center"/>
        <w:rPr>
          <w:rFonts w:cstheme="minorHAnsi"/>
        </w:rPr>
      </w:pPr>
      <w:r w:rsidRPr="00DF29B6">
        <w:rPr>
          <w:rFonts w:cstheme="minorHAnsi"/>
          <w:b/>
          <w:sz w:val="24"/>
          <w:szCs w:val="24"/>
        </w:rPr>
        <w:t>VI.</w:t>
      </w:r>
    </w:p>
    <w:p w:rsidR="00C741FB" w:rsidRPr="00DF29B6" w:rsidRDefault="005E0A37">
      <w:pPr>
        <w:jc w:val="center"/>
        <w:rPr>
          <w:rFonts w:cstheme="minorHAnsi"/>
          <w:b/>
          <w:sz w:val="24"/>
          <w:szCs w:val="24"/>
        </w:rPr>
      </w:pPr>
      <w:r w:rsidRPr="00DF29B6">
        <w:rPr>
          <w:rFonts w:cstheme="minorHAnsi"/>
          <w:b/>
          <w:sz w:val="24"/>
          <w:szCs w:val="24"/>
        </w:rPr>
        <w:t>Povinnost mlčenlivosti</w:t>
      </w:r>
    </w:p>
    <w:p w:rsidR="00C741FB" w:rsidRPr="00DF29B6" w:rsidRDefault="00C741FB">
      <w:pPr>
        <w:ind w:left="720"/>
        <w:jc w:val="both"/>
        <w:rPr>
          <w:rFonts w:cstheme="minorHAnsi"/>
          <w:b/>
          <w:sz w:val="24"/>
          <w:szCs w:val="24"/>
        </w:rPr>
      </w:pPr>
    </w:p>
    <w:p w:rsidR="00C741FB" w:rsidRDefault="005E0A37" w:rsidP="006340C0">
      <w:pPr>
        <w:numPr>
          <w:ilvl w:val="0"/>
          <w:numId w:val="7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 xml:space="preserve">Smluvní strany se zavazují zachovávat mlčenlivost o všech skutečnostech, o kterých se dozvěděly při plnění této smlouvy nebo v souvislosti s ní. Povinnost mlčenlivosti zahrnuje skutečnosti obchodní, neobchodní, technické či netechnické povahy, související s činností </w:t>
      </w:r>
      <w:r w:rsidR="008E5781">
        <w:rPr>
          <w:rFonts w:cstheme="minorHAnsi"/>
          <w:sz w:val="24"/>
          <w:szCs w:val="24"/>
        </w:rPr>
        <w:t>o</w:t>
      </w:r>
      <w:r w:rsidRPr="00EE7784">
        <w:rPr>
          <w:rFonts w:cstheme="minorHAnsi"/>
          <w:sz w:val="24"/>
          <w:szCs w:val="24"/>
        </w:rPr>
        <w:t xml:space="preserve">rganizace, které mají skutečnou nebo alespoň potenciální materiální nebo imateriální hodnotu a nejsou běžně dostupné. Povinnost mlčenlivosti se nevztahuje na informace, které </w:t>
      </w:r>
      <w:r w:rsidRPr="007528F7">
        <w:rPr>
          <w:rFonts w:cstheme="minorHAnsi"/>
          <w:sz w:val="24"/>
          <w:szCs w:val="24"/>
        </w:rPr>
        <w:t>jsou obecně známé a jsou volně k dispozici. Povinnost mlčenlivosti se vztahuje ve s</w:t>
      </w:r>
      <w:r w:rsidR="008E5781">
        <w:rPr>
          <w:rFonts w:cstheme="minorHAnsi"/>
          <w:sz w:val="24"/>
          <w:szCs w:val="24"/>
        </w:rPr>
        <w:t>tejném rozsahu i na pracovníky a</w:t>
      </w:r>
      <w:r w:rsidRPr="007528F7">
        <w:rPr>
          <w:rFonts w:cstheme="minorHAnsi"/>
          <w:sz w:val="24"/>
          <w:szCs w:val="24"/>
        </w:rPr>
        <w:t>uditora.</w:t>
      </w:r>
    </w:p>
    <w:p w:rsidR="00C741FB" w:rsidRPr="00B0086E" w:rsidRDefault="005E0A37" w:rsidP="00870EF0">
      <w:pPr>
        <w:numPr>
          <w:ilvl w:val="0"/>
          <w:numId w:val="7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B0086E">
        <w:rPr>
          <w:rFonts w:cstheme="minorHAnsi"/>
          <w:sz w:val="24"/>
          <w:szCs w:val="24"/>
        </w:rPr>
        <w:t xml:space="preserve">Obě smluvní strany berou na vědomí, že podle § 15 </w:t>
      </w:r>
      <w:r w:rsidR="008E5781" w:rsidRPr="00B0086E">
        <w:rPr>
          <w:rFonts w:cstheme="minorHAnsi"/>
          <w:sz w:val="24"/>
          <w:szCs w:val="24"/>
        </w:rPr>
        <w:t>odst. 1 zákona o auditorech je a</w:t>
      </w:r>
      <w:r w:rsidRPr="00B0086E">
        <w:rPr>
          <w:rFonts w:cstheme="minorHAnsi"/>
          <w:sz w:val="24"/>
          <w:szCs w:val="24"/>
        </w:rPr>
        <w:t>uditor povinen zachovat mlčenlivost o všech skutečnostech, které ne</w:t>
      </w:r>
      <w:r w:rsidR="008E5781" w:rsidRPr="00B0086E">
        <w:rPr>
          <w:rFonts w:cstheme="minorHAnsi"/>
          <w:sz w:val="24"/>
          <w:szCs w:val="24"/>
        </w:rPr>
        <w:t>jsou veřejně známy a týkají se o</w:t>
      </w:r>
      <w:r w:rsidRPr="00B0086E">
        <w:rPr>
          <w:rFonts w:cstheme="minorHAnsi"/>
          <w:sz w:val="24"/>
          <w:szCs w:val="24"/>
        </w:rPr>
        <w:t>rganizace a související s předmětem smlouvy, případně o všech skutečnostech, které nejsou veřejně známy a týkají se dalších účetních jednotek, ke kterým má přístup jako auditor skupiny. Tato povinnost se vztahuje i na osoby pověřené Komorou auditorů České republiky (dále jen „Komora“) nebo Radou pro veřejný dohled, které k takovým informacím mají nebo měly přístup, zaměstnance auditora, společníky i členy orgánů auditorské společnosti. Dotčené osoby může zprostit mlčenlivosti o skutečnostech, které nejsou veřejně známy, účetní jednotka nebo Komora.</w:t>
      </w:r>
    </w:p>
    <w:p w:rsidR="00B0086E" w:rsidRPr="00B0086E" w:rsidRDefault="005E0A37">
      <w:pPr>
        <w:numPr>
          <w:ilvl w:val="0"/>
          <w:numId w:val="7"/>
        </w:numPr>
        <w:spacing w:after="120"/>
        <w:ind w:left="0"/>
        <w:jc w:val="both"/>
        <w:rPr>
          <w:rFonts w:cstheme="minorHAnsi"/>
        </w:rPr>
      </w:pPr>
      <w:r w:rsidRPr="00DF29B6">
        <w:rPr>
          <w:rFonts w:cstheme="minorHAnsi"/>
          <w:sz w:val="24"/>
          <w:szCs w:val="24"/>
        </w:rPr>
        <w:t>Organ</w:t>
      </w:r>
      <w:r w:rsidR="0054514A">
        <w:rPr>
          <w:rFonts w:cstheme="minorHAnsi"/>
          <w:sz w:val="24"/>
          <w:szCs w:val="24"/>
        </w:rPr>
        <w:t>izace bere na vědomí, že pokud a</w:t>
      </w:r>
      <w:r w:rsidRPr="00DF29B6">
        <w:rPr>
          <w:rFonts w:cstheme="minorHAnsi"/>
          <w:sz w:val="24"/>
          <w:szCs w:val="24"/>
        </w:rPr>
        <w:t xml:space="preserve">uditor zjistí skutečnosti uvedené v § 21 odst. 3 zákona o auditorech nebo skutečnosti, o kterých se lze důvodně domnívat, že mohou naplnit skutkovou podstatu hospodářského trestného činu, trestných činů úplatkářství nebo trestných </w:t>
      </w:r>
    </w:p>
    <w:p w:rsidR="00B0086E" w:rsidRDefault="00B0086E" w:rsidP="00B0086E">
      <w:pPr>
        <w:spacing w:after="120"/>
        <w:jc w:val="both"/>
        <w:rPr>
          <w:rFonts w:cstheme="minorHAnsi"/>
          <w:sz w:val="24"/>
          <w:szCs w:val="24"/>
        </w:rPr>
      </w:pPr>
    </w:p>
    <w:p w:rsidR="00B0086E" w:rsidRDefault="00B0086E" w:rsidP="00B0086E">
      <w:pPr>
        <w:spacing w:after="120"/>
        <w:jc w:val="both"/>
        <w:rPr>
          <w:rFonts w:cstheme="minorHAnsi"/>
          <w:sz w:val="24"/>
          <w:szCs w:val="24"/>
        </w:rPr>
      </w:pPr>
    </w:p>
    <w:p w:rsidR="00C741FB" w:rsidRPr="00DF29B6" w:rsidRDefault="005E0A37" w:rsidP="00B0086E">
      <w:pPr>
        <w:spacing w:after="120"/>
        <w:jc w:val="both"/>
        <w:rPr>
          <w:rFonts w:cstheme="minorHAnsi"/>
        </w:rPr>
      </w:pPr>
      <w:r w:rsidRPr="00DF29B6">
        <w:rPr>
          <w:rFonts w:cstheme="minorHAnsi"/>
          <w:sz w:val="24"/>
          <w:szCs w:val="24"/>
        </w:rPr>
        <w:t>činů proti majetku, je povinna neprodleně písemně informovat statutární orgán případně i dozorčí radu účetní jednotky.</w:t>
      </w:r>
    </w:p>
    <w:p w:rsidR="00C741FB" w:rsidRPr="00DF29B6" w:rsidRDefault="005E0A37">
      <w:pPr>
        <w:numPr>
          <w:ilvl w:val="0"/>
          <w:numId w:val="7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Povinnost mlčenlivost se vztahuje na obě smluvní strany po dobu trvání této smlouvy v souladu s čl. VIII. této smlouvy, a to i po skončení doby trvání této smlouvy</w:t>
      </w:r>
    </w:p>
    <w:p w:rsidR="00C741FB" w:rsidRPr="00DF29B6" w:rsidRDefault="00C741FB">
      <w:pPr>
        <w:jc w:val="both"/>
        <w:rPr>
          <w:rFonts w:cstheme="minorHAnsi"/>
          <w:b/>
          <w:sz w:val="24"/>
          <w:szCs w:val="24"/>
        </w:rPr>
      </w:pPr>
    </w:p>
    <w:p w:rsidR="00C741FB" w:rsidRPr="00DF29B6" w:rsidRDefault="005E0A37">
      <w:pPr>
        <w:jc w:val="center"/>
        <w:rPr>
          <w:rFonts w:cstheme="minorHAnsi"/>
        </w:rPr>
      </w:pPr>
      <w:r w:rsidRPr="00DF29B6">
        <w:rPr>
          <w:rFonts w:cstheme="minorHAnsi"/>
          <w:b/>
          <w:sz w:val="24"/>
          <w:szCs w:val="24"/>
        </w:rPr>
        <w:t>VII.</w:t>
      </w:r>
    </w:p>
    <w:p w:rsidR="00C741FB" w:rsidRPr="00DF29B6" w:rsidRDefault="005E0A37">
      <w:pPr>
        <w:jc w:val="center"/>
        <w:rPr>
          <w:rFonts w:cstheme="minorHAnsi"/>
          <w:b/>
          <w:sz w:val="24"/>
          <w:szCs w:val="24"/>
        </w:rPr>
      </w:pPr>
      <w:r w:rsidRPr="00DF29B6">
        <w:rPr>
          <w:rFonts w:cstheme="minorHAnsi"/>
          <w:b/>
          <w:sz w:val="24"/>
          <w:szCs w:val="24"/>
        </w:rPr>
        <w:t>Salvátorské ustanovení</w:t>
      </w:r>
    </w:p>
    <w:p w:rsidR="00C741FB" w:rsidRPr="00DF29B6" w:rsidRDefault="00C741FB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C741FB" w:rsidRPr="00DF29B6" w:rsidRDefault="005E0A37">
      <w:pPr>
        <w:spacing w:after="12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V případě, že se některá ustanovení této smlouvy stanou neplatnými a současně budou oddělitelná od ostatních ustanovení této smlouvy, nezpůsobí neplatnost celé smlouvy. V takovém případě se smluvní strany zavazují takové neplatné ustanovení smlouvy nahradit ustanovením novým, které se svým obsahem a účelem bude nejvíce blížit obsahu a účelu neplatného ustanovení, a to bez zbytečného odkladu, po požádání kterékoli ze smluvních stran.</w:t>
      </w:r>
    </w:p>
    <w:p w:rsidR="00C741FB" w:rsidRPr="00DF29B6" w:rsidRDefault="00C741FB">
      <w:pPr>
        <w:ind w:left="720"/>
        <w:jc w:val="both"/>
        <w:rPr>
          <w:rFonts w:cstheme="minorHAnsi"/>
          <w:sz w:val="24"/>
          <w:szCs w:val="24"/>
        </w:rPr>
      </w:pPr>
    </w:p>
    <w:p w:rsidR="00C741FB" w:rsidRPr="00DF29B6" w:rsidRDefault="005E0A37">
      <w:pPr>
        <w:jc w:val="center"/>
        <w:rPr>
          <w:rFonts w:cstheme="minorHAnsi"/>
        </w:rPr>
      </w:pPr>
      <w:r w:rsidRPr="00DF29B6">
        <w:rPr>
          <w:rFonts w:cstheme="minorHAnsi"/>
          <w:b/>
          <w:sz w:val="24"/>
          <w:szCs w:val="24"/>
        </w:rPr>
        <w:t>VIII.</w:t>
      </w:r>
    </w:p>
    <w:p w:rsidR="00C741FB" w:rsidRPr="00DF29B6" w:rsidRDefault="005E0A37">
      <w:pPr>
        <w:jc w:val="center"/>
        <w:rPr>
          <w:rFonts w:cstheme="minorHAnsi"/>
          <w:b/>
          <w:sz w:val="24"/>
          <w:szCs w:val="24"/>
        </w:rPr>
      </w:pPr>
      <w:r w:rsidRPr="00DF29B6">
        <w:rPr>
          <w:rFonts w:cstheme="minorHAnsi"/>
          <w:b/>
          <w:sz w:val="24"/>
          <w:szCs w:val="24"/>
        </w:rPr>
        <w:t>Doba trvání smlouvy</w:t>
      </w:r>
    </w:p>
    <w:p w:rsidR="00C741FB" w:rsidRPr="00DF29B6" w:rsidRDefault="00C741FB">
      <w:pPr>
        <w:ind w:left="720"/>
        <w:jc w:val="both"/>
        <w:rPr>
          <w:rFonts w:cstheme="minorHAnsi"/>
          <w:b/>
          <w:sz w:val="24"/>
          <w:szCs w:val="24"/>
        </w:rPr>
      </w:pPr>
    </w:p>
    <w:p w:rsidR="00C741FB" w:rsidRPr="00DF29B6" w:rsidRDefault="005E0A37">
      <w:pPr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 xml:space="preserve">Tato smlouva je uzavřena na dobu určitou </w:t>
      </w:r>
      <w:r w:rsidR="006340C0">
        <w:rPr>
          <w:rFonts w:cstheme="minorHAnsi"/>
          <w:sz w:val="24"/>
          <w:szCs w:val="24"/>
        </w:rPr>
        <w:t xml:space="preserve">do </w:t>
      </w:r>
      <w:proofErr w:type="gramStart"/>
      <w:r w:rsidR="008841D7">
        <w:rPr>
          <w:rFonts w:cstheme="minorHAnsi"/>
          <w:sz w:val="24"/>
          <w:szCs w:val="24"/>
        </w:rPr>
        <w:t>15</w:t>
      </w:r>
      <w:r w:rsidR="00515640">
        <w:rPr>
          <w:rFonts w:cstheme="minorHAnsi"/>
          <w:sz w:val="24"/>
          <w:szCs w:val="24"/>
        </w:rPr>
        <w:t>.2.202</w:t>
      </w:r>
      <w:r w:rsidR="008841D7">
        <w:rPr>
          <w:rFonts w:cstheme="minorHAnsi"/>
          <w:sz w:val="24"/>
          <w:szCs w:val="24"/>
        </w:rPr>
        <w:t>8</w:t>
      </w:r>
      <w:proofErr w:type="gramEnd"/>
      <w:r w:rsidRPr="00DF29B6">
        <w:rPr>
          <w:rFonts w:cstheme="minorHAnsi"/>
          <w:sz w:val="24"/>
          <w:szCs w:val="24"/>
        </w:rPr>
        <w:t xml:space="preserve"> a je ukončena v den předání a převzetí konkrétně určen</w:t>
      </w:r>
      <w:r w:rsidR="0054514A">
        <w:rPr>
          <w:rFonts w:cstheme="minorHAnsi"/>
          <w:sz w:val="24"/>
          <w:szCs w:val="24"/>
        </w:rPr>
        <w:t>ého předmětu smlouvy splněného a</w:t>
      </w:r>
      <w:r w:rsidRPr="00DF29B6">
        <w:rPr>
          <w:rFonts w:cstheme="minorHAnsi"/>
          <w:sz w:val="24"/>
          <w:szCs w:val="24"/>
        </w:rPr>
        <w:t>uditorem.</w:t>
      </w:r>
    </w:p>
    <w:p w:rsidR="006340C0" w:rsidRPr="00DF29B6" w:rsidRDefault="005E0A37">
      <w:pPr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 xml:space="preserve"> </w:t>
      </w:r>
    </w:p>
    <w:p w:rsidR="00C741FB" w:rsidRPr="00DF29B6" w:rsidRDefault="005E0A37">
      <w:pPr>
        <w:jc w:val="center"/>
        <w:rPr>
          <w:rFonts w:cstheme="minorHAnsi"/>
        </w:rPr>
      </w:pPr>
      <w:r w:rsidRPr="00DF29B6">
        <w:rPr>
          <w:rFonts w:cstheme="minorHAnsi"/>
          <w:b/>
          <w:sz w:val="24"/>
          <w:szCs w:val="24"/>
        </w:rPr>
        <w:t>IX.</w:t>
      </w:r>
    </w:p>
    <w:p w:rsidR="00C741FB" w:rsidRPr="00DF29B6" w:rsidRDefault="005E0A37">
      <w:pPr>
        <w:jc w:val="center"/>
        <w:rPr>
          <w:rFonts w:cstheme="minorHAnsi"/>
          <w:b/>
          <w:sz w:val="24"/>
          <w:szCs w:val="24"/>
        </w:rPr>
      </w:pPr>
      <w:r w:rsidRPr="00DF29B6">
        <w:rPr>
          <w:rFonts w:cstheme="minorHAnsi"/>
          <w:b/>
          <w:sz w:val="24"/>
          <w:szCs w:val="24"/>
        </w:rPr>
        <w:t>Platnost smlouvy</w:t>
      </w:r>
    </w:p>
    <w:p w:rsidR="00C741FB" w:rsidRPr="00DF29B6" w:rsidRDefault="00C741FB">
      <w:pPr>
        <w:ind w:left="720"/>
        <w:jc w:val="both"/>
        <w:rPr>
          <w:rFonts w:cstheme="minorHAnsi"/>
          <w:b/>
          <w:sz w:val="24"/>
          <w:szCs w:val="24"/>
        </w:rPr>
      </w:pPr>
    </w:p>
    <w:p w:rsidR="00C741FB" w:rsidRDefault="006340C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Tato smlouva je platná</w:t>
      </w:r>
      <w:r w:rsidR="005E0A37" w:rsidRPr="00DF29B6">
        <w:rPr>
          <w:rFonts w:cstheme="minorHAnsi"/>
          <w:sz w:val="24"/>
          <w:szCs w:val="24"/>
        </w:rPr>
        <w:t xml:space="preserve"> dnem jejího uzavření, účinnou se stává až zveřejněním v registru smluv, dle zvláštního zákona. </w:t>
      </w:r>
    </w:p>
    <w:p w:rsidR="007528F7" w:rsidRDefault="007528F7">
      <w:pPr>
        <w:jc w:val="both"/>
        <w:rPr>
          <w:rFonts w:cstheme="minorHAnsi"/>
          <w:sz w:val="24"/>
          <w:szCs w:val="24"/>
        </w:rPr>
      </w:pPr>
    </w:p>
    <w:p w:rsidR="00C741FB" w:rsidRDefault="005E0A37">
      <w:pPr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 xml:space="preserve">Obě smluvní strany výslovně prohlašují, že žádné ustanovení této smlouvy nepovažují za obchodní tajemství podle § 504 NOZ a udělují svolení k jejich užití a zveřejnění bez jakýchkoliv podmínek. </w:t>
      </w:r>
    </w:p>
    <w:p w:rsidR="007528F7" w:rsidRPr="00DF29B6" w:rsidRDefault="007528F7">
      <w:pPr>
        <w:jc w:val="both"/>
        <w:rPr>
          <w:rFonts w:cstheme="minorHAnsi"/>
        </w:rPr>
      </w:pPr>
    </w:p>
    <w:p w:rsidR="00C741FB" w:rsidRPr="00DF29B6" w:rsidRDefault="005E0A37">
      <w:pPr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 xml:space="preserve">Auditor bere na vědomí, že organizace je povinna uveřejnit tuto smlouvu v registru smluv dle zák. č. 340/2015 Sb. zákona o registru smluv a tuto povinnost zajistí sama organizace. </w:t>
      </w:r>
    </w:p>
    <w:p w:rsidR="00C741FB" w:rsidRPr="00DF29B6" w:rsidRDefault="005E0A37">
      <w:pPr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 xml:space="preserve">Obě smluvní strany berou na vědomí a vyjadřují svůj souhlas k tomu, aby tato smlouva byla zveřejněna v registru smluv, neboť uveřejněním této smlouvy tato smlouva nabývá účinnosti. </w:t>
      </w:r>
    </w:p>
    <w:p w:rsidR="00C741FB" w:rsidRPr="00DF29B6" w:rsidRDefault="005E0A37">
      <w:pPr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V případě, že v této smlouvě nejsou právní vztahy mezi účastníky výslovně upraveny, řídí se příslušnými ustanoveními zák. č. 89/2012 Sb., event. dalšími právními předpisy s touto smlouvou souvisejícími.</w:t>
      </w:r>
    </w:p>
    <w:p w:rsidR="00C741FB" w:rsidRPr="00DF29B6" w:rsidRDefault="00C741FB">
      <w:pPr>
        <w:ind w:left="720"/>
        <w:jc w:val="both"/>
        <w:rPr>
          <w:rFonts w:cstheme="minorHAnsi"/>
          <w:b/>
          <w:sz w:val="24"/>
          <w:szCs w:val="24"/>
        </w:rPr>
      </w:pPr>
    </w:p>
    <w:p w:rsidR="00C741FB" w:rsidRPr="00DF29B6" w:rsidRDefault="005E0A37">
      <w:pPr>
        <w:jc w:val="center"/>
        <w:rPr>
          <w:rFonts w:cstheme="minorHAnsi"/>
        </w:rPr>
      </w:pPr>
      <w:r w:rsidRPr="00DF29B6">
        <w:rPr>
          <w:rFonts w:cstheme="minorHAnsi"/>
          <w:b/>
          <w:sz w:val="24"/>
          <w:szCs w:val="24"/>
        </w:rPr>
        <w:t>X.</w:t>
      </w:r>
    </w:p>
    <w:p w:rsidR="00C741FB" w:rsidRPr="00DF29B6" w:rsidRDefault="005E0A37">
      <w:pPr>
        <w:jc w:val="center"/>
        <w:rPr>
          <w:rFonts w:cstheme="minorHAnsi"/>
          <w:b/>
          <w:sz w:val="24"/>
          <w:szCs w:val="24"/>
        </w:rPr>
      </w:pPr>
      <w:r w:rsidRPr="00DF29B6">
        <w:rPr>
          <w:rFonts w:cstheme="minorHAnsi"/>
          <w:b/>
          <w:sz w:val="24"/>
          <w:szCs w:val="24"/>
        </w:rPr>
        <w:t>Ukončení smlouvy</w:t>
      </w:r>
    </w:p>
    <w:p w:rsidR="00C741FB" w:rsidRPr="00DF29B6" w:rsidRDefault="00C741FB">
      <w:pPr>
        <w:jc w:val="both"/>
        <w:rPr>
          <w:rFonts w:cstheme="minorHAnsi"/>
          <w:b/>
          <w:sz w:val="24"/>
          <w:szCs w:val="24"/>
        </w:rPr>
      </w:pPr>
    </w:p>
    <w:p w:rsidR="00C741FB" w:rsidRPr="00B0086E" w:rsidRDefault="005E0A37">
      <w:pPr>
        <w:numPr>
          <w:ilvl w:val="0"/>
          <w:numId w:val="4"/>
        </w:numPr>
        <w:spacing w:after="120"/>
        <w:ind w:left="0"/>
        <w:jc w:val="both"/>
        <w:rPr>
          <w:rFonts w:cstheme="minorHAnsi"/>
        </w:rPr>
      </w:pPr>
      <w:r w:rsidRPr="00DF29B6">
        <w:rPr>
          <w:rFonts w:cstheme="minorHAnsi"/>
          <w:sz w:val="24"/>
          <w:szCs w:val="24"/>
        </w:rPr>
        <w:t>Smluvní strany se dohodly na tom, že tato Smlouva zaniká vedle případů stanovených Občanským zákoníkem také dohodou smluvních stran a odstoupením od smlouvy.</w:t>
      </w:r>
    </w:p>
    <w:p w:rsidR="00B0086E" w:rsidRPr="00DF29B6" w:rsidRDefault="00B0086E" w:rsidP="00B0086E">
      <w:pPr>
        <w:spacing w:after="120"/>
        <w:jc w:val="both"/>
        <w:rPr>
          <w:rFonts w:cstheme="minorHAnsi"/>
        </w:rPr>
      </w:pPr>
    </w:p>
    <w:p w:rsidR="00C741FB" w:rsidRPr="00DF29B6" w:rsidRDefault="005E0A37">
      <w:pPr>
        <w:numPr>
          <w:ilvl w:val="0"/>
          <w:numId w:val="4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Smluvní strany jsou oprávněny odstoupit od smlouvy pouze v případech stanovených smlouvou nebo obecně závaznými právními předpisy.</w:t>
      </w:r>
    </w:p>
    <w:p w:rsidR="00C741FB" w:rsidRPr="00DF29B6" w:rsidRDefault="005E0A37">
      <w:pPr>
        <w:numPr>
          <w:ilvl w:val="0"/>
          <w:numId w:val="4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Organizace je oprávněna odstoupit od smlouvy v případě p</w:t>
      </w:r>
      <w:r w:rsidR="0092635C">
        <w:rPr>
          <w:rFonts w:cstheme="minorHAnsi"/>
          <w:sz w:val="24"/>
          <w:szCs w:val="24"/>
        </w:rPr>
        <w:t>odstatného porušení povinností a</w:t>
      </w:r>
      <w:r w:rsidRPr="00DF29B6">
        <w:rPr>
          <w:rFonts w:cstheme="minorHAnsi"/>
          <w:sz w:val="24"/>
          <w:szCs w:val="24"/>
        </w:rPr>
        <w:t>uditorem. Za podstatné</w:t>
      </w:r>
      <w:r w:rsidR="0054514A">
        <w:rPr>
          <w:rFonts w:cstheme="minorHAnsi"/>
          <w:sz w:val="24"/>
          <w:szCs w:val="24"/>
        </w:rPr>
        <w:t xml:space="preserve"> porušení smluvních povinností a</w:t>
      </w:r>
      <w:r w:rsidRPr="00DF29B6">
        <w:rPr>
          <w:rFonts w:cstheme="minorHAnsi"/>
          <w:sz w:val="24"/>
          <w:szCs w:val="24"/>
        </w:rPr>
        <w:t>uditorem se považuje:</w:t>
      </w:r>
    </w:p>
    <w:p w:rsidR="00C741FB" w:rsidRPr="00DF29B6" w:rsidRDefault="008E5781">
      <w:pPr>
        <w:numPr>
          <w:ilvl w:val="1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zjistí-li organizace, že au</w:t>
      </w:r>
      <w:r w:rsidR="005E0A37" w:rsidRPr="00DF29B6">
        <w:rPr>
          <w:rFonts w:cstheme="minorHAnsi"/>
          <w:sz w:val="24"/>
          <w:szCs w:val="24"/>
        </w:rPr>
        <w:t>ditor neprovádí předmět smlouvy v sou</w:t>
      </w:r>
      <w:r w:rsidR="0054514A">
        <w:rPr>
          <w:rFonts w:cstheme="minorHAnsi"/>
          <w:sz w:val="24"/>
          <w:szCs w:val="24"/>
        </w:rPr>
        <w:t>ladu se smlouvou, přestože byl o</w:t>
      </w:r>
      <w:r w:rsidR="005E0A37" w:rsidRPr="00DF29B6">
        <w:rPr>
          <w:rFonts w:cstheme="minorHAnsi"/>
          <w:sz w:val="24"/>
          <w:szCs w:val="24"/>
        </w:rPr>
        <w:t>rganizací vyzván k provádění předmětu smlouvy řádným způsobem a k odstranění případných vad vzniklých vadným prov</w:t>
      </w:r>
      <w:r w:rsidR="0054514A">
        <w:rPr>
          <w:rFonts w:cstheme="minorHAnsi"/>
          <w:sz w:val="24"/>
          <w:szCs w:val="24"/>
        </w:rPr>
        <w:t>áděním předmětu smlouvy, tak v o</w:t>
      </w:r>
      <w:r w:rsidR="005E0A37" w:rsidRPr="00DF29B6">
        <w:rPr>
          <w:rFonts w:cstheme="minorHAnsi"/>
          <w:sz w:val="24"/>
          <w:szCs w:val="24"/>
        </w:rPr>
        <w:t>rganizaci mu poskytnuté lhůtě neučinil,</w:t>
      </w:r>
    </w:p>
    <w:p w:rsidR="00C741FB" w:rsidRPr="00DF29B6" w:rsidRDefault="008E5781">
      <w:pPr>
        <w:numPr>
          <w:ilvl w:val="1"/>
          <w:numId w:val="4"/>
        </w:numPr>
        <w:spacing w:after="120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>zjistí-li organizace, že a</w:t>
      </w:r>
      <w:r w:rsidR="005E0A37" w:rsidRPr="00DF29B6">
        <w:rPr>
          <w:rFonts w:cstheme="minorHAnsi"/>
          <w:sz w:val="24"/>
          <w:szCs w:val="24"/>
        </w:rPr>
        <w:t>uditor neprovedl veškeré sjednané práce související s předmětem smlouvy ve sjednané kvalitě,</w:t>
      </w:r>
    </w:p>
    <w:p w:rsidR="00C741FB" w:rsidRPr="00DF29B6" w:rsidRDefault="005E0A37">
      <w:pPr>
        <w:numPr>
          <w:ilvl w:val="1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porušuje-li závažným způsobem povinnosti vyplývající ze smlouvy (zejm. z čl. III smlouvy),</w:t>
      </w:r>
    </w:p>
    <w:p w:rsidR="00C741FB" w:rsidRPr="00DF29B6" w:rsidRDefault="005E0A37">
      <w:pPr>
        <w:numPr>
          <w:ilvl w:val="1"/>
          <w:numId w:val="4"/>
        </w:numPr>
        <w:spacing w:after="120"/>
        <w:jc w:val="both"/>
        <w:rPr>
          <w:rFonts w:cstheme="minorHAnsi"/>
        </w:rPr>
      </w:pPr>
      <w:r w:rsidRPr="00DF29B6">
        <w:rPr>
          <w:rFonts w:cstheme="minorHAnsi"/>
          <w:sz w:val="24"/>
          <w:szCs w:val="24"/>
        </w:rPr>
        <w:t>jestliže Komora v průběhu trvání smluvního vztahu rozhodne o dočasném či trvalém zákazu auditorské činnosti.</w:t>
      </w:r>
    </w:p>
    <w:p w:rsidR="00C741FB" w:rsidRPr="00DF29B6" w:rsidRDefault="005E0A37">
      <w:pPr>
        <w:numPr>
          <w:ilvl w:val="1"/>
          <w:numId w:val="4"/>
        </w:numPr>
        <w:spacing w:after="120"/>
        <w:jc w:val="both"/>
        <w:rPr>
          <w:rFonts w:cstheme="minorHAnsi"/>
        </w:rPr>
      </w:pPr>
      <w:r w:rsidRPr="00DF29B6">
        <w:rPr>
          <w:rFonts w:cstheme="minorHAnsi"/>
          <w:sz w:val="24"/>
          <w:szCs w:val="24"/>
        </w:rPr>
        <w:t>organizace je oprávněna od smlouvy odstoupit bez zbytečného odkladu poté, co zjist</w:t>
      </w:r>
      <w:r w:rsidR="00DF29B6" w:rsidRPr="00DF29B6">
        <w:rPr>
          <w:rFonts w:cstheme="minorHAnsi"/>
          <w:sz w:val="24"/>
          <w:szCs w:val="24"/>
        </w:rPr>
        <w:t>í</w:t>
      </w:r>
      <w:r w:rsidRPr="00DF29B6">
        <w:rPr>
          <w:rFonts w:cstheme="minorHAnsi"/>
          <w:sz w:val="24"/>
          <w:szCs w:val="24"/>
        </w:rPr>
        <w:t>, že o auditorovi byly v průběhu zadávacího řízení uvedeny v evidenci skutečných majitelů nepravdivé údaje.</w:t>
      </w:r>
    </w:p>
    <w:p w:rsidR="006340C0" w:rsidRPr="00EE7784" w:rsidRDefault="005E0A37" w:rsidP="006340C0">
      <w:pPr>
        <w:numPr>
          <w:ilvl w:val="0"/>
          <w:numId w:val="4"/>
        </w:numPr>
        <w:spacing w:after="120"/>
        <w:ind w:left="0"/>
        <w:jc w:val="both"/>
        <w:rPr>
          <w:rFonts w:cstheme="minorHAnsi"/>
        </w:rPr>
      </w:pPr>
      <w:r w:rsidRPr="00DF29B6">
        <w:rPr>
          <w:rFonts w:cstheme="minorHAnsi"/>
          <w:sz w:val="24"/>
          <w:szCs w:val="24"/>
        </w:rPr>
        <w:t>Auditor je oprávněn odstoupit od smlouvy v případě p</w:t>
      </w:r>
      <w:r w:rsidR="008E5781">
        <w:rPr>
          <w:rFonts w:cstheme="minorHAnsi"/>
          <w:sz w:val="24"/>
          <w:szCs w:val="24"/>
        </w:rPr>
        <w:t>odstatného porušení povinností o</w:t>
      </w:r>
      <w:r w:rsidRPr="00DF29B6">
        <w:rPr>
          <w:rFonts w:cstheme="minorHAnsi"/>
          <w:sz w:val="24"/>
          <w:szCs w:val="24"/>
        </w:rPr>
        <w:t>rganizace. Za podstatné</w:t>
      </w:r>
      <w:r w:rsidR="008E5781">
        <w:rPr>
          <w:rFonts w:cstheme="minorHAnsi"/>
          <w:sz w:val="24"/>
          <w:szCs w:val="24"/>
        </w:rPr>
        <w:t xml:space="preserve"> porušení smluvních povinností o</w:t>
      </w:r>
      <w:r w:rsidRPr="00DF29B6">
        <w:rPr>
          <w:rFonts w:cstheme="minorHAnsi"/>
          <w:sz w:val="24"/>
          <w:szCs w:val="24"/>
        </w:rPr>
        <w:t>rganizace se považuje:</w:t>
      </w:r>
    </w:p>
    <w:p w:rsidR="00C741FB" w:rsidRPr="00DF29B6" w:rsidRDefault="005E0A37">
      <w:pPr>
        <w:numPr>
          <w:ilvl w:val="1"/>
          <w:numId w:val="4"/>
        </w:numPr>
        <w:spacing w:after="120"/>
        <w:jc w:val="both"/>
        <w:rPr>
          <w:rFonts w:cstheme="minorHAnsi"/>
        </w:rPr>
      </w:pPr>
      <w:r w:rsidRPr="00DF29B6">
        <w:rPr>
          <w:rFonts w:cstheme="minorHAnsi"/>
          <w:sz w:val="24"/>
          <w:szCs w:val="24"/>
        </w:rPr>
        <w:t>porušuje-li závažným způsobem povinnosti vyplývající ze smlouvy (zejm. z čl. IV smlouvy),</w:t>
      </w:r>
    </w:p>
    <w:p w:rsidR="00C741FB" w:rsidRPr="007528F7" w:rsidRDefault="005E0A37" w:rsidP="007528F7">
      <w:pPr>
        <w:numPr>
          <w:ilvl w:val="1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je-li opakovaně v prodlení se zaplacením daňových dokladů.</w:t>
      </w:r>
    </w:p>
    <w:p w:rsidR="00C741FB" w:rsidRDefault="005E0A37">
      <w:pPr>
        <w:numPr>
          <w:ilvl w:val="0"/>
          <w:numId w:val="4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Obě smluvní strany jsou oprávněny odst</w:t>
      </w:r>
      <w:r w:rsidR="0054514A">
        <w:rPr>
          <w:rFonts w:cstheme="minorHAnsi"/>
          <w:sz w:val="24"/>
          <w:szCs w:val="24"/>
        </w:rPr>
        <w:t>oupit od smlouvy v případě, že a</w:t>
      </w:r>
      <w:r w:rsidRPr="00DF29B6">
        <w:rPr>
          <w:rFonts w:cstheme="minorHAnsi"/>
          <w:sz w:val="24"/>
          <w:szCs w:val="24"/>
        </w:rPr>
        <w:t>uditor při provádění předmětu smlouvy zjistí skryté překážky, které znemožňují provedení předmětu smlouvy dohodnutým způsobem a smluvní strany se nedohodnou na změně smlouvy a způsobu jejího provádění.</w:t>
      </w:r>
    </w:p>
    <w:p w:rsidR="00C741FB" w:rsidRPr="00DF29B6" w:rsidRDefault="005E0A37">
      <w:pPr>
        <w:numPr>
          <w:ilvl w:val="0"/>
          <w:numId w:val="4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Smluvní strana oprávněná odstoupit od smlouvy je povinna odstoupení od smlouvy oznámit druhé straně písemně formou poštovní zásilky s dodejkou.</w:t>
      </w:r>
    </w:p>
    <w:p w:rsidR="00C741FB" w:rsidRPr="00DF29B6" w:rsidRDefault="005E0A37">
      <w:pPr>
        <w:numPr>
          <w:ilvl w:val="0"/>
          <w:numId w:val="4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Odstoupení od smlouvy nabývá účinnosti dne jeho doručení druhé smluvní straně</w:t>
      </w:r>
    </w:p>
    <w:p w:rsidR="00C741FB" w:rsidRPr="00DF29B6" w:rsidRDefault="005E0A37">
      <w:pPr>
        <w:numPr>
          <w:ilvl w:val="0"/>
          <w:numId w:val="4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V případě, že dojde k účinnému odst</w:t>
      </w:r>
      <w:r w:rsidR="0054514A">
        <w:rPr>
          <w:rFonts w:cstheme="minorHAnsi"/>
          <w:sz w:val="24"/>
          <w:szCs w:val="24"/>
        </w:rPr>
        <w:t>oupení od smlouvy, zavazuje se a</w:t>
      </w:r>
      <w:r w:rsidRPr="00DF29B6">
        <w:rPr>
          <w:rFonts w:cstheme="minorHAnsi"/>
          <w:sz w:val="24"/>
          <w:szCs w:val="24"/>
        </w:rPr>
        <w:t>uditor:</w:t>
      </w:r>
    </w:p>
    <w:p w:rsidR="00C741FB" w:rsidRPr="00DF29B6" w:rsidRDefault="005E0A37">
      <w:pPr>
        <w:numPr>
          <w:ilvl w:val="1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okamžitě ukončit veškeré práce na provádění předmětu smlouvy,</w:t>
      </w:r>
    </w:p>
    <w:p w:rsidR="00C741FB" w:rsidRDefault="0054514A">
      <w:pPr>
        <w:numPr>
          <w:ilvl w:val="1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vrátit o</w:t>
      </w:r>
      <w:r w:rsidR="005E0A37" w:rsidRPr="00DF29B6">
        <w:rPr>
          <w:rFonts w:cstheme="minorHAnsi"/>
          <w:sz w:val="24"/>
          <w:szCs w:val="24"/>
        </w:rPr>
        <w:t>rganizaci veškeré podklady, které od ní za účelem provedení předmětu smlouvy převzal,</w:t>
      </w:r>
    </w:p>
    <w:p w:rsidR="00C741FB" w:rsidRPr="00DF29B6" w:rsidRDefault="0054514A">
      <w:pPr>
        <w:numPr>
          <w:ilvl w:val="1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předat o</w:t>
      </w:r>
      <w:r w:rsidR="005E0A37" w:rsidRPr="00DF29B6">
        <w:rPr>
          <w:rFonts w:cstheme="minorHAnsi"/>
          <w:sz w:val="24"/>
          <w:szCs w:val="24"/>
        </w:rPr>
        <w:t>rganizaci veškeré doklady a dokumenty vztahující se k již provedeným částem předmětu smlouvy,</w:t>
      </w:r>
    </w:p>
    <w:p w:rsidR="00C741FB" w:rsidRDefault="005E0A37">
      <w:pPr>
        <w:numPr>
          <w:ilvl w:val="1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vyúčtovat poskytnutou zálohu.</w:t>
      </w:r>
    </w:p>
    <w:p w:rsidR="00B0086E" w:rsidRDefault="00B0086E" w:rsidP="00B0086E">
      <w:pPr>
        <w:spacing w:after="120"/>
        <w:ind w:left="1440"/>
        <w:jc w:val="both"/>
        <w:rPr>
          <w:rFonts w:cstheme="minorHAnsi"/>
          <w:sz w:val="24"/>
          <w:szCs w:val="24"/>
        </w:rPr>
      </w:pPr>
    </w:p>
    <w:p w:rsidR="00B0086E" w:rsidRDefault="00B0086E" w:rsidP="00B0086E">
      <w:pPr>
        <w:spacing w:after="120"/>
        <w:ind w:left="1440"/>
        <w:jc w:val="both"/>
        <w:rPr>
          <w:rFonts w:cstheme="minorHAnsi"/>
          <w:sz w:val="24"/>
          <w:szCs w:val="24"/>
        </w:rPr>
      </w:pPr>
    </w:p>
    <w:p w:rsidR="00683EE3" w:rsidRPr="00DF29B6" w:rsidRDefault="00683EE3" w:rsidP="00B0086E">
      <w:pPr>
        <w:spacing w:after="120"/>
        <w:ind w:left="1440"/>
        <w:jc w:val="both"/>
        <w:rPr>
          <w:rFonts w:cstheme="minorHAnsi"/>
          <w:sz w:val="24"/>
          <w:szCs w:val="24"/>
        </w:rPr>
      </w:pPr>
    </w:p>
    <w:p w:rsidR="00C741FB" w:rsidRPr="001A18FB" w:rsidRDefault="005E0A37">
      <w:pPr>
        <w:numPr>
          <w:ilvl w:val="0"/>
          <w:numId w:val="4"/>
        </w:numPr>
        <w:spacing w:after="120"/>
        <w:ind w:left="0"/>
        <w:jc w:val="both"/>
        <w:rPr>
          <w:rFonts w:cstheme="minorHAnsi"/>
        </w:rPr>
      </w:pPr>
      <w:r w:rsidRPr="001A18FB">
        <w:rPr>
          <w:rFonts w:cstheme="minorHAnsi"/>
          <w:sz w:val="24"/>
          <w:szCs w:val="24"/>
        </w:rPr>
        <w:t>V případě odstoupení od smlou</w:t>
      </w:r>
      <w:r w:rsidR="008E5781">
        <w:rPr>
          <w:rFonts w:cstheme="minorHAnsi"/>
          <w:sz w:val="24"/>
          <w:szCs w:val="24"/>
        </w:rPr>
        <w:t>vy se organizace zavazuje uhradit a</w:t>
      </w:r>
      <w:r w:rsidRPr="001A18FB">
        <w:rPr>
          <w:rFonts w:cstheme="minorHAnsi"/>
          <w:sz w:val="24"/>
          <w:szCs w:val="24"/>
        </w:rPr>
        <w:t xml:space="preserve">uditorovi cenu v rozsahu řádně a včas provedených a předaných činností do okamžiku účinnosti odstoupení od smlouvy. </w:t>
      </w:r>
      <w:r w:rsidR="007528F7" w:rsidRPr="001A18FB">
        <w:rPr>
          <w:rFonts w:cstheme="minorHAnsi"/>
          <w:sz w:val="24"/>
          <w:szCs w:val="24"/>
        </w:rPr>
        <w:t xml:space="preserve"> </w:t>
      </w:r>
    </w:p>
    <w:p w:rsidR="00C741FB" w:rsidRPr="00DF29B6" w:rsidRDefault="005E0A37">
      <w:pPr>
        <w:numPr>
          <w:ilvl w:val="0"/>
          <w:numId w:val="4"/>
        </w:numPr>
        <w:spacing w:after="120"/>
        <w:ind w:left="0"/>
        <w:jc w:val="both"/>
        <w:rPr>
          <w:rFonts w:cstheme="minorHAnsi"/>
        </w:rPr>
      </w:pPr>
      <w:r w:rsidRPr="00DF29B6">
        <w:rPr>
          <w:rFonts w:cstheme="minorHAnsi"/>
          <w:sz w:val="24"/>
          <w:szCs w:val="24"/>
        </w:rPr>
        <w:t>Nastanou-li skutečnosti, které jedné nebo oběma smluvním stranám částečně nebo úplně znemožní plnění jejich povinností podle této smlouvy, jsou povinny se o tom bez zbytečného odkladu informovat. Zároveň jsou obě strany zavázány společně podniknout veškeré kroky k překonání překážek plnění smlouvy. Nesplnění této povinnosti zakládá nárok na náhradu škody ve prospěch strany, která porušení smlouvy v tomto bodě nedopustila.</w:t>
      </w:r>
    </w:p>
    <w:p w:rsidR="00C741FB" w:rsidRPr="00DF29B6" w:rsidRDefault="00C741FB" w:rsidP="00DF29B6">
      <w:pPr>
        <w:rPr>
          <w:rFonts w:cstheme="minorHAnsi"/>
          <w:b/>
          <w:sz w:val="24"/>
          <w:szCs w:val="24"/>
        </w:rPr>
      </w:pPr>
    </w:p>
    <w:p w:rsidR="00C741FB" w:rsidRPr="00DF29B6" w:rsidRDefault="005E0A37">
      <w:pPr>
        <w:jc w:val="center"/>
        <w:rPr>
          <w:rFonts w:cstheme="minorHAnsi"/>
        </w:rPr>
      </w:pPr>
      <w:r w:rsidRPr="00DF29B6">
        <w:rPr>
          <w:rFonts w:cstheme="minorHAnsi"/>
          <w:b/>
          <w:sz w:val="24"/>
          <w:szCs w:val="24"/>
        </w:rPr>
        <w:t>XI.</w:t>
      </w:r>
    </w:p>
    <w:p w:rsidR="00C741FB" w:rsidRPr="00DF29B6" w:rsidRDefault="005E0A37">
      <w:pPr>
        <w:jc w:val="center"/>
        <w:rPr>
          <w:rFonts w:cstheme="minorHAnsi"/>
          <w:b/>
          <w:sz w:val="24"/>
          <w:szCs w:val="24"/>
        </w:rPr>
      </w:pPr>
      <w:r w:rsidRPr="00DF29B6">
        <w:rPr>
          <w:rFonts w:cstheme="minorHAnsi"/>
          <w:b/>
          <w:sz w:val="24"/>
          <w:szCs w:val="24"/>
        </w:rPr>
        <w:t>Další ujednání</w:t>
      </w:r>
    </w:p>
    <w:p w:rsidR="00C741FB" w:rsidRPr="00DF29B6" w:rsidRDefault="00C741FB">
      <w:pPr>
        <w:ind w:left="720"/>
        <w:jc w:val="both"/>
        <w:rPr>
          <w:rFonts w:cstheme="minorHAnsi"/>
          <w:b/>
          <w:sz w:val="24"/>
          <w:szCs w:val="24"/>
        </w:rPr>
      </w:pPr>
    </w:p>
    <w:p w:rsidR="00C741FB" w:rsidRPr="00DF29B6" w:rsidRDefault="005E0A37">
      <w:pPr>
        <w:numPr>
          <w:ilvl w:val="0"/>
          <w:numId w:val="2"/>
        </w:numPr>
        <w:spacing w:after="120"/>
        <w:ind w:left="0"/>
        <w:jc w:val="both"/>
        <w:rPr>
          <w:rFonts w:cstheme="minorHAnsi"/>
        </w:rPr>
      </w:pPr>
      <w:r w:rsidRPr="00DF29B6">
        <w:rPr>
          <w:rFonts w:cstheme="minorHAnsi"/>
          <w:sz w:val="24"/>
          <w:szCs w:val="24"/>
        </w:rPr>
        <w:t>Organizace potvrzuje, že statutární auditor byl určen v souladu se zákonem o auditorech.</w:t>
      </w:r>
    </w:p>
    <w:p w:rsidR="00C741FB" w:rsidRPr="00DF29B6" w:rsidRDefault="005E0A37">
      <w:pPr>
        <w:numPr>
          <w:ilvl w:val="0"/>
          <w:numId w:val="2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Tato smlouva je uzavřena podle práva České republiky. Právní vztahy touto smlouvou neupravené nebo ze smlouvy nevyplývající se řídí příslušnými právními předpisy, zejména občanským zákoníkem, zákonem o účetnictví a zákonem o auditorech.</w:t>
      </w:r>
    </w:p>
    <w:p w:rsidR="00246F9F" w:rsidRPr="008E5781" w:rsidRDefault="005E0A37" w:rsidP="00246F9F">
      <w:pPr>
        <w:numPr>
          <w:ilvl w:val="0"/>
          <w:numId w:val="2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Případné spory se zavazují smluvní strany přednostně řešit vzájemným jednání. Nedojde-li k dohodě o sporné otázce, je k projedná</w:t>
      </w:r>
      <w:r w:rsidR="008E5781">
        <w:rPr>
          <w:rFonts w:cstheme="minorHAnsi"/>
          <w:sz w:val="24"/>
          <w:szCs w:val="24"/>
        </w:rPr>
        <w:t>ní sporu příslušný obecný soud o</w:t>
      </w:r>
      <w:r w:rsidRPr="00DF29B6">
        <w:rPr>
          <w:rFonts w:cstheme="minorHAnsi"/>
          <w:sz w:val="24"/>
          <w:szCs w:val="24"/>
        </w:rPr>
        <w:t>rganizace. V p</w:t>
      </w:r>
      <w:r w:rsidR="008E5781">
        <w:rPr>
          <w:rFonts w:cstheme="minorHAnsi"/>
          <w:sz w:val="24"/>
          <w:szCs w:val="24"/>
        </w:rPr>
        <w:t>řípadě, že se objeví ze strany o</w:t>
      </w:r>
      <w:r w:rsidRPr="00DF29B6">
        <w:rPr>
          <w:rFonts w:cstheme="minorHAnsi"/>
          <w:sz w:val="24"/>
          <w:szCs w:val="24"/>
        </w:rPr>
        <w:t>rganizace výtky k</w:t>
      </w:r>
      <w:r w:rsidR="008E5781">
        <w:rPr>
          <w:rFonts w:cstheme="minorHAnsi"/>
          <w:sz w:val="24"/>
          <w:szCs w:val="24"/>
        </w:rPr>
        <w:t> plnění předmětu smlouvy, bere o</w:t>
      </w:r>
      <w:r w:rsidRPr="00DF29B6">
        <w:rPr>
          <w:rFonts w:cstheme="minorHAnsi"/>
          <w:sz w:val="24"/>
          <w:szCs w:val="24"/>
        </w:rPr>
        <w:t>rganizace</w:t>
      </w:r>
      <w:r w:rsidR="006340C0">
        <w:rPr>
          <w:rFonts w:cstheme="minorHAnsi"/>
          <w:sz w:val="24"/>
          <w:szCs w:val="24"/>
        </w:rPr>
        <w:t xml:space="preserve"> </w:t>
      </w:r>
      <w:r w:rsidRPr="008E5781">
        <w:rPr>
          <w:rFonts w:cstheme="minorHAnsi"/>
          <w:sz w:val="24"/>
          <w:szCs w:val="24"/>
        </w:rPr>
        <w:t>na vědomí, že je třeba</w:t>
      </w:r>
      <w:r w:rsidR="008E5781">
        <w:rPr>
          <w:rFonts w:cstheme="minorHAnsi"/>
          <w:sz w:val="24"/>
          <w:szCs w:val="24"/>
        </w:rPr>
        <w:t xml:space="preserve"> se obrátit na osobu jednatele a</w:t>
      </w:r>
      <w:r w:rsidRPr="008E5781">
        <w:rPr>
          <w:rFonts w:cstheme="minorHAnsi"/>
          <w:sz w:val="24"/>
          <w:szCs w:val="24"/>
        </w:rPr>
        <w:t>uditora uvedeného v hlavičce této smlouvy.</w:t>
      </w:r>
    </w:p>
    <w:p w:rsidR="00EE7784" w:rsidRPr="007528F7" w:rsidRDefault="005E0A37" w:rsidP="00EE7784">
      <w:pPr>
        <w:numPr>
          <w:ilvl w:val="0"/>
          <w:numId w:val="2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Tato smlouva je vypracována ve dvou vyhotoveních, které mají platnost originálu. Každá smluvní</w:t>
      </w:r>
      <w:r w:rsidR="00DF29B6" w:rsidRPr="00DF29B6">
        <w:rPr>
          <w:rFonts w:cstheme="minorHAnsi"/>
          <w:sz w:val="24"/>
          <w:szCs w:val="24"/>
        </w:rPr>
        <w:t xml:space="preserve"> strana obdrží jedno vyhotovení</w:t>
      </w:r>
    </w:p>
    <w:p w:rsidR="00C741FB" w:rsidRPr="00E40CAB" w:rsidRDefault="005E0A37" w:rsidP="007528F7">
      <w:pPr>
        <w:numPr>
          <w:ilvl w:val="0"/>
          <w:numId w:val="2"/>
        </w:numPr>
        <w:spacing w:after="120"/>
        <w:ind w:left="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color w:val="000000"/>
          <w:sz w:val="24"/>
          <w:szCs w:val="24"/>
        </w:rPr>
        <w:t>Tuto Smlouvu lze měnit pouze písemným, číslovaným, oboustranně potvrzeným ujednáním, výslovně nazvaným dodatek ke Smlouvě podepsaným statu</w:t>
      </w:r>
      <w:r w:rsidR="007528F7">
        <w:rPr>
          <w:rFonts w:cstheme="minorHAnsi"/>
          <w:color w:val="000000"/>
          <w:sz w:val="24"/>
          <w:szCs w:val="24"/>
        </w:rPr>
        <w:t>tárními orgány nebo zmocněnými z</w:t>
      </w:r>
      <w:r w:rsidRPr="00DF29B6">
        <w:rPr>
          <w:rFonts w:cstheme="minorHAnsi"/>
          <w:color w:val="000000"/>
          <w:sz w:val="24"/>
          <w:szCs w:val="24"/>
        </w:rPr>
        <w:t xml:space="preserve">ástupci obou smluvních stran. Jiné zápisy, protokoly apod. se za změnu Smlouvy nepovažují. </w:t>
      </w:r>
      <w:r w:rsidR="00E40CAB">
        <w:rPr>
          <w:rFonts w:cstheme="minorHAnsi"/>
          <w:sz w:val="24"/>
          <w:szCs w:val="24"/>
        </w:rPr>
        <w:t>V</w:t>
      </w:r>
      <w:r w:rsidRPr="00E40CAB">
        <w:rPr>
          <w:rFonts w:cstheme="minorHAnsi"/>
          <w:color w:val="000000"/>
          <w:sz w:val="24"/>
          <w:szCs w:val="24"/>
        </w:rPr>
        <w:t xml:space="preserve"> případě změny kontaktní osoby </w:t>
      </w:r>
      <w:r w:rsidR="008E5781">
        <w:rPr>
          <w:rFonts w:cstheme="minorHAnsi"/>
          <w:sz w:val="24"/>
          <w:szCs w:val="24"/>
        </w:rPr>
        <w:t>o</w:t>
      </w:r>
      <w:r w:rsidRPr="00E40CAB">
        <w:rPr>
          <w:rFonts w:cstheme="minorHAnsi"/>
          <w:sz w:val="24"/>
          <w:szCs w:val="24"/>
        </w:rPr>
        <w:t>rganizace</w:t>
      </w:r>
      <w:r w:rsidR="008E5781">
        <w:rPr>
          <w:rFonts w:cstheme="minorHAnsi"/>
          <w:color w:val="000000"/>
          <w:sz w:val="24"/>
          <w:szCs w:val="24"/>
        </w:rPr>
        <w:t xml:space="preserve"> nebo a</w:t>
      </w:r>
      <w:r w:rsidRPr="00E40CAB">
        <w:rPr>
          <w:rFonts w:cstheme="minorHAnsi"/>
          <w:color w:val="000000"/>
          <w:sz w:val="24"/>
          <w:szCs w:val="24"/>
        </w:rPr>
        <w:t>uditora nebude vyhotoven dodatek ke Smlouvě; smluvní strana, u které ke změně zástupce došlo, je povinna tuto změnu oznámit druhé smluvní straně. Účinnost změny nastává okamžikem doručení oznámení příslušné smluvní straně.</w:t>
      </w:r>
    </w:p>
    <w:p w:rsidR="00B0086E" w:rsidRPr="00DF29B6" w:rsidRDefault="00B0086E">
      <w:pPr>
        <w:spacing w:after="120"/>
        <w:jc w:val="both"/>
        <w:rPr>
          <w:rFonts w:cstheme="minorHAnsi"/>
          <w:sz w:val="24"/>
          <w:szCs w:val="24"/>
        </w:rPr>
      </w:pPr>
    </w:p>
    <w:p w:rsidR="00C741FB" w:rsidRPr="00DF29B6" w:rsidRDefault="00E40CAB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Písku dne</w:t>
      </w:r>
      <w:r w:rsidR="00E10771">
        <w:rPr>
          <w:rFonts w:cstheme="minorHAnsi"/>
          <w:sz w:val="24"/>
          <w:szCs w:val="24"/>
        </w:rPr>
        <w:t xml:space="preserve"> </w:t>
      </w:r>
    </w:p>
    <w:p w:rsidR="00B0086E" w:rsidRDefault="00B0086E">
      <w:pPr>
        <w:tabs>
          <w:tab w:val="left" w:pos="567"/>
          <w:tab w:val="left" w:pos="6096"/>
        </w:tabs>
        <w:spacing w:after="120"/>
        <w:jc w:val="both"/>
        <w:rPr>
          <w:rFonts w:cstheme="minorHAnsi"/>
          <w:sz w:val="24"/>
          <w:szCs w:val="24"/>
        </w:rPr>
      </w:pPr>
    </w:p>
    <w:p w:rsidR="00C741FB" w:rsidRPr="00DF29B6" w:rsidRDefault="005E0A37">
      <w:pPr>
        <w:tabs>
          <w:tab w:val="left" w:pos="567"/>
          <w:tab w:val="left" w:pos="6096"/>
        </w:tabs>
        <w:spacing w:after="120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DF29B6">
        <w:rPr>
          <w:rFonts w:cstheme="minorHAnsi"/>
          <w:sz w:val="24"/>
          <w:szCs w:val="24"/>
        </w:rPr>
        <w:tab/>
      </w:r>
      <w:r w:rsidRPr="00DF29B6">
        <w:rPr>
          <w:rFonts w:cstheme="minorHAnsi"/>
          <w:sz w:val="24"/>
          <w:szCs w:val="24"/>
        </w:rPr>
        <w:tab/>
      </w:r>
    </w:p>
    <w:p w:rsidR="00C741FB" w:rsidRDefault="005E0A37">
      <w:pPr>
        <w:tabs>
          <w:tab w:val="left" w:pos="567"/>
          <w:tab w:val="left" w:pos="6096"/>
        </w:tabs>
        <w:spacing w:after="120"/>
        <w:jc w:val="both"/>
        <w:rPr>
          <w:rFonts w:cstheme="minorHAnsi"/>
          <w:sz w:val="24"/>
          <w:szCs w:val="24"/>
        </w:rPr>
      </w:pPr>
      <w:r w:rsidRPr="00DF29B6">
        <w:rPr>
          <w:rFonts w:cstheme="minorHAnsi"/>
          <w:sz w:val="24"/>
          <w:szCs w:val="24"/>
        </w:rPr>
        <w:t>................................</w:t>
      </w:r>
      <w:r w:rsidR="00553AD7">
        <w:rPr>
          <w:rFonts w:cstheme="minorHAnsi"/>
          <w:sz w:val="24"/>
          <w:szCs w:val="24"/>
        </w:rPr>
        <w:t>......</w:t>
      </w:r>
      <w:r w:rsidR="00E10771">
        <w:rPr>
          <w:rFonts w:cstheme="minorHAnsi"/>
          <w:sz w:val="24"/>
          <w:szCs w:val="24"/>
        </w:rPr>
        <w:t>..........</w:t>
      </w:r>
      <w:r w:rsidR="00E10771">
        <w:rPr>
          <w:rFonts w:cstheme="minorHAnsi"/>
          <w:sz w:val="24"/>
          <w:szCs w:val="24"/>
        </w:rPr>
        <w:tab/>
      </w:r>
      <w:r w:rsidRPr="00DF29B6">
        <w:rPr>
          <w:rFonts w:cstheme="minorHAnsi"/>
          <w:sz w:val="24"/>
          <w:szCs w:val="24"/>
        </w:rPr>
        <w:t>.........................</w:t>
      </w:r>
      <w:r w:rsidR="00553AD7">
        <w:rPr>
          <w:rFonts w:cstheme="minorHAnsi"/>
          <w:sz w:val="24"/>
          <w:szCs w:val="24"/>
        </w:rPr>
        <w:t>............</w:t>
      </w:r>
      <w:r w:rsidRPr="00DF29B6">
        <w:rPr>
          <w:rFonts w:cstheme="minorHAnsi"/>
          <w:sz w:val="24"/>
          <w:szCs w:val="24"/>
        </w:rPr>
        <w:t>...........</w:t>
      </w:r>
    </w:p>
    <w:p w:rsidR="00553AD7" w:rsidRDefault="00553AD7">
      <w:pPr>
        <w:tabs>
          <w:tab w:val="left" w:pos="567"/>
          <w:tab w:val="left" w:pos="6096"/>
        </w:tabs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Zemský hřebčinec Písek </w:t>
      </w:r>
      <w:proofErr w:type="spellStart"/>
      <w:proofErr w:type="gramStart"/>
      <w:r>
        <w:rPr>
          <w:rFonts w:cstheme="minorHAnsi"/>
          <w:sz w:val="24"/>
          <w:szCs w:val="24"/>
        </w:rPr>
        <w:t>s.p.</w:t>
      </w:r>
      <w:proofErr w:type="gramEnd"/>
      <w:r>
        <w:rPr>
          <w:rFonts w:cstheme="minorHAnsi"/>
          <w:sz w:val="24"/>
          <w:szCs w:val="24"/>
        </w:rPr>
        <w:t>o</w:t>
      </w:r>
      <w:proofErr w:type="spellEnd"/>
      <w:r>
        <w:rPr>
          <w:rFonts w:cstheme="minorHAnsi"/>
          <w:sz w:val="24"/>
          <w:szCs w:val="24"/>
        </w:rPr>
        <w:t>.</w:t>
      </w:r>
      <w:r w:rsidR="00E10771">
        <w:rPr>
          <w:rFonts w:cstheme="minorHAnsi"/>
          <w:sz w:val="24"/>
          <w:szCs w:val="24"/>
        </w:rPr>
        <w:tab/>
      </w:r>
      <w:r w:rsidR="00683EE3">
        <w:rPr>
          <w:rFonts w:cstheme="minorHAnsi"/>
          <w:sz w:val="24"/>
          <w:szCs w:val="24"/>
        </w:rPr>
        <w:t xml:space="preserve"> </w:t>
      </w:r>
      <w:r w:rsidR="00683EE3">
        <w:rPr>
          <w:rFonts w:cstheme="minorHAnsi"/>
          <w:sz w:val="24"/>
          <w:szCs w:val="24"/>
        </w:rPr>
        <w:tab/>
      </w:r>
      <w:r w:rsidR="00683EE3">
        <w:rPr>
          <w:rFonts w:cstheme="minorHAnsi"/>
          <w:sz w:val="24"/>
          <w:szCs w:val="24"/>
        </w:rPr>
        <w:tab/>
        <w:t>********</w:t>
      </w:r>
    </w:p>
    <w:p w:rsidR="00C741FB" w:rsidRPr="00DF29B6" w:rsidRDefault="00C741FB">
      <w:pPr>
        <w:rPr>
          <w:rFonts w:cstheme="minorHAnsi"/>
        </w:rPr>
      </w:pPr>
    </w:p>
    <w:sectPr w:rsidR="00C741FB" w:rsidRPr="00DF29B6" w:rsidSect="00C24EA8">
      <w:headerReference w:type="default" r:id="rId7"/>
      <w:footerReference w:type="default" r:id="rId8"/>
      <w:pgSz w:w="11906" w:h="16838"/>
      <w:pgMar w:top="1417" w:right="1417" w:bottom="1417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34" w:rsidRDefault="004D7A34">
      <w:r>
        <w:separator/>
      </w:r>
    </w:p>
  </w:endnote>
  <w:endnote w:type="continuationSeparator" w:id="0">
    <w:p w:rsidR="004D7A34" w:rsidRDefault="004D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7464235"/>
      <w:docPartObj>
        <w:docPartGallery w:val="Page Numbers (Bottom of Page)"/>
        <w:docPartUnique/>
      </w:docPartObj>
    </w:sdtPr>
    <w:sdtEndPr/>
    <w:sdtContent>
      <w:p w:rsidR="006340C0" w:rsidRDefault="006340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2D9">
          <w:rPr>
            <w:noProof/>
          </w:rPr>
          <w:t>6</w:t>
        </w:r>
        <w:r>
          <w:fldChar w:fldCharType="end"/>
        </w:r>
      </w:p>
    </w:sdtContent>
  </w:sdt>
  <w:p w:rsidR="006340C0" w:rsidRDefault="006340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34" w:rsidRDefault="004D7A34">
      <w:r>
        <w:separator/>
      </w:r>
    </w:p>
  </w:footnote>
  <w:footnote w:type="continuationSeparator" w:id="0">
    <w:p w:rsidR="004D7A34" w:rsidRDefault="004D7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1FB" w:rsidRPr="000E0669" w:rsidRDefault="005E0A37">
    <w:pPr>
      <w:pStyle w:val="Zhlav"/>
      <w:jc w:val="center"/>
      <w:rPr>
        <w:rFonts w:cstheme="minorHAnsi"/>
      </w:rPr>
    </w:pPr>
    <w:r w:rsidRPr="000E0669">
      <w:rPr>
        <w:rFonts w:cstheme="minorHAnsi"/>
        <w:noProof/>
        <w:lang w:eastAsia="cs-CZ"/>
      </w:rPr>
      <mc:AlternateContent>
        <mc:Choice Requires="wps">
          <w:drawing>
            <wp:anchor distT="0" distB="0" distL="0" distR="0" simplePos="0" relativeHeight="10" behindDoc="1" locked="0" layoutInCell="1" allowOverlap="1" wp14:anchorId="2F3323DF" wp14:editId="57F3DF87">
              <wp:simplePos x="0" y="0"/>
              <wp:positionH relativeFrom="column">
                <wp:posOffset>-671195</wp:posOffset>
              </wp:positionH>
              <wp:positionV relativeFrom="paragraph">
                <wp:posOffset>-154305</wp:posOffset>
              </wp:positionV>
              <wp:extent cx="906145" cy="887095"/>
              <wp:effectExtent l="0" t="0" r="9525" b="9525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6145" cy="887095"/>
                      </a:xfrm>
                      <a:prstGeom prst="rect">
                        <a:avLst/>
                      </a:prstGeom>
                      <a:blipFill rotWithShape="0"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2843640" id="Obdélník 1" o:spid="_x0000_s1026" style="position:absolute;margin-left:-52.85pt;margin-top:-12.15pt;width:71.35pt;height:69.85pt;z-index:-50331647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" stroked="f" strokeweight="1pt">
              <v:fill r:id="rId2" o:title="" recolor="t" type="frame"/>
            </v:rect>
          </w:pict>
        </mc:Fallback>
      </mc:AlternateContent>
    </w:r>
    <w:r w:rsidRPr="000E0669">
      <w:rPr>
        <w:rFonts w:cstheme="minorHAnsi"/>
      </w:rPr>
      <w:t xml:space="preserve">Zemský hřebčinec Písek </w:t>
    </w:r>
    <w:proofErr w:type="spellStart"/>
    <w:proofErr w:type="gramStart"/>
    <w:r w:rsidRPr="000E0669">
      <w:rPr>
        <w:rFonts w:cstheme="minorHAnsi"/>
      </w:rPr>
      <w:t>s.p.</w:t>
    </w:r>
    <w:proofErr w:type="gramEnd"/>
    <w:r w:rsidRPr="000E0669">
      <w:rPr>
        <w:rFonts w:cstheme="minorHAnsi"/>
      </w:rPr>
      <w:t>o</w:t>
    </w:r>
    <w:proofErr w:type="spellEnd"/>
    <w:r w:rsidRPr="000E0669">
      <w:rPr>
        <w:rFonts w:cstheme="minorHAnsi"/>
      </w:rPr>
      <w:t>.</w:t>
    </w:r>
  </w:p>
  <w:p w:rsidR="00C741FB" w:rsidRPr="000E0669" w:rsidRDefault="000E0669">
    <w:pPr>
      <w:pStyle w:val="Zhlav"/>
      <w:jc w:val="center"/>
      <w:rPr>
        <w:rFonts w:cstheme="minorHAnsi"/>
      </w:rPr>
    </w:pPr>
    <w:r w:rsidRPr="000E0669">
      <w:rPr>
        <w:rFonts w:cstheme="minorHAnsi"/>
      </w:rPr>
      <w:t>U Hřebčince 479, 397 01 Písek</w:t>
    </w:r>
  </w:p>
  <w:p w:rsidR="00C741FB" w:rsidRPr="000E0669" w:rsidRDefault="005E0A37">
    <w:pPr>
      <w:pStyle w:val="Zhlav"/>
      <w:jc w:val="center"/>
      <w:rPr>
        <w:rFonts w:cstheme="minorHAnsi"/>
      </w:rPr>
    </w:pPr>
    <w:r w:rsidRPr="000E0669">
      <w:rPr>
        <w:rFonts w:cstheme="minorHAnsi"/>
      </w:rPr>
      <w:t xml:space="preserve">e-mail: </w:t>
    </w:r>
    <w:r w:rsidR="00BC54B0" w:rsidRPr="000E0669">
      <w:rPr>
        <w:rStyle w:val="Internetovodkaz"/>
        <w:rFonts w:cstheme="minorHAnsi"/>
      </w:rPr>
      <w:t>podatelna</w:t>
    </w:r>
    <w:r w:rsidRPr="000E0669">
      <w:rPr>
        <w:rStyle w:val="Internetovodkaz"/>
        <w:rFonts w:cstheme="minorHAnsi"/>
      </w:rPr>
      <w:t>@</w:t>
    </w:r>
    <w:r w:rsidR="00BC54B0" w:rsidRPr="000E0669">
      <w:rPr>
        <w:rStyle w:val="Internetovodkaz"/>
        <w:rFonts w:cstheme="minorHAnsi"/>
      </w:rPr>
      <w:t>zemskyhrebcinecpisek.cz</w:t>
    </w:r>
  </w:p>
  <w:p w:rsidR="00C741FB" w:rsidRPr="000E0669" w:rsidRDefault="005E0A37">
    <w:pPr>
      <w:pStyle w:val="Zhlav"/>
      <w:jc w:val="center"/>
      <w:rPr>
        <w:rFonts w:cstheme="minorHAnsi"/>
      </w:rPr>
    </w:pPr>
    <w:r w:rsidRPr="000E0669">
      <w:rPr>
        <w:rFonts w:cstheme="minorHAnsi"/>
      </w:rPr>
      <w:t>IČO: 71294562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F13AB"/>
    <w:multiLevelType w:val="multilevel"/>
    <w:tmpl w:val="7CC4FB1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532603"/>
    <w:multiLevelType w:val="multilevel"/>
    <w:tmpl w:val="EA62368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3C36681"/>
    <w:multiLevelType w:val="multilevel"/>
    <w:tmpl w:val="73782D2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06397"/>
    <w:multiLevelType w:val="multilevel"/>
    <w:tmpl w:val="B09AB99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9FB223C"/>
    <w:multiLevelType w:val="multilevel"/>
    <w:tmpl w:val="1D3AC16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F6DBA"/>
    <w:multiLevelType w:val="multilevel"/>
    <w:tmpl w:val="81A4E79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9E35E10"/>
    <w:multiLevelType w:val="multilevel"/>
    <w:tmpl w:val="C25263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8E149C5"/>
    <w:multiLevelType w:val="multilevel"/>
    <w:tmpl w:val="B712BB3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99666FE"/>
    <w:multiLevelType w:val="hybridMultilevel"/>
    <w:tmpl w:val="05D65EC4"/>
    <w:lvl w:ilvl="0" w:tplc="2736BD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C60B4"/>
    <w:multiLevelType w:val="multilevel"/>
    <w:tmpl w:val="5AC81AE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FB"/>
    <w:rsid w:val="000112D9"/>
    <w:rsid w:val="000E0669"/>
    <w:rsid w:val="001034E0"/>
    <w:rsid w:val="0014296D"/>
    <w:rsid w:val="001429E8"/>
    <w:rsid w:val="001743CA"/>
    <w:rsid w:val="001A18FB"/>
    <w:rsid w:val="001E510E"/>
    <w:rsid w:val="00240C3C"/>
    <w:rsid w:val="00246F9F"/>
    <w:rsid w:val="002A6029"/>
    <w:rsid w:val="002B2723"/>
    <w:rsid w:val="00346A21"/>
    <w:rsid w:val="00442854"/>
    <w:rsid w:val="00460169"/>
    <w:rsid w:val="004D7A34"/>
    <w:rsid w:val="00515640"/>
    <w:rsid w:val="0054514A"/>
    <w:rsid w:val="00553AD7"/>
    <w:rsid w:val="005C1F25"/>
    <w:rsid w:val="005E0A37"/>
    <w:rsid w:val="006340C0"/>
    <w:rsid w:val="00683EE3"/>
    <w:rsid w:val="007528F7"/>
    <w:rsid w:val="008841D7"/>
    <w:rsid w:val="008C48D5"/>
    <w:rsid w:val="008E5781"/>
    <w:rsid w:val="0092635C"/>
    <w:rsid w:val="00945DB8"/>
    <w:rsid w:val="009502D5"/>
    <w:rsid w:val="00B0086E"/>
    <w:rsid w:val="00BC54B0"/>
    <w:rsid w:val="00C24EA8"/>
    <w:rsid w:val="00C741FB"/>
    <w:rsid w:val="00CC1BD5"/>
    <w:rsid w:val="00DF29B6"/>
    <w:rsid w:val="00E10771"/>
    <w:rsid w:val="00E40CAB"/>
    <w:rsid w:val="00EC4234"/>
    <w:rsid w:val="00EE7784"/>
    <w:rsid w:val="00F54EF2"/>
    <w:rsid w:val="00F6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9E078-F7EB-4268-AA46-5D648B23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1041"/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D248D7"/>
  </w:style>
  <w:style w:type="character" w:customStyle="1" w:styleId="ZpatChar">
    <w:name w:val="Zápatí Char"/>
    <w:basedOn w:val="Standardnpsmoodstavce"/>
    <w:link w:val="Zpat"/>
    <w:uiPriority w:val="99"/>
    <w:qFormat/>
    <w:rsid w:val="00D248D7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85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unhideWhenUsed/>
    <w:rsid w:val="000A03D9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sz w:val="24"/>
      <w:szCs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sz w:val="24"/>
      <w:szCs w:val="24"/>
    </w:rPr>
  </w:style>
  <w:style w:type="character" w:customStyle="1" w:styleId="ListLabel13">
    <w:name w:val="ListLabel 13"/>
    <w:qFormat/>
    <w:rPr>
      <w:sz w:val="24"/>
      <w:szCs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rFonts w:ascii="Book Antiqua" w:hAnsi="Book Antiqua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</w:rPr>
  </w:style>
  <w:style w:type="character" w:customStyle="1" w:styleId="ListLabel18">
    <w:name w:val="ListLabel 18"/>
    <w:qFormat/>
    <w:rPr>
      <w:sz w:val="24"/>
      <w:szCs w:val="24"/>
    </w:rPr>
  </w:style>
  <w:style w:type="character" w:customStyle="1" w:styleId="ListLabel19">
    <w:name w:val="ListLabel 19"/>
    <w:qFormat/>
    <w:rPr>
      <w:sz w:val="24"/>
      <w:szCs w:val="24"/>
    </w:rPr>
  </w:style>
  <w:style w:type="character" w:customStyle="1" w:styleId="ListLabel20">
    <w:name w:val="ListLabel 20"/>
    <w:qFormat/>
    <w:rPr>
      <w:sz w:val="24"/>
      <w:szCs w:val="24"/>
    </w:rPr>
  </w:style>
  <w:style w:type="character" w:customStyle="1" w:styleId="ListLabel21">
    <w:name w:val="ListLabel 21"/>
    <w:qFormat/>
    <w:rPr>
      <w:sz w:val="24"/>
      <w:szCs w:val="24"/>
    </w:rPr>
  </w:style>
  <w:style w:type="character" w:customStyle="1" w:styleId="ListLabel22">
    <w:name w:val="ListLabel 22"/>
    <w:qFormat/>
    <w:rPr>
      <w:sz w:val="24"/>
      <w:szCs w:val="24"/>
    </w:rPr>
  </w:style>
  <w:style w:type="character" w:customStyle="1" w:styleId="ListLabel23">
    <w:name w:val="ListLabel 23"/>
    <w:qFormat/>
    <w:rPr>
      <w:sz w:val="24"/>
      <w:szCs w:val="24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rFonts w:ascii="Book Antiqua" w:hAnsi="Book Antiqu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D248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248D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8592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03D9"/>
    <w:pPr>
      <w:spacing w:after="160" w:line="259" w:lineRule="auto"/>
      <w:ind w:left="720"/>
      <w:contextualSpacing/>
    </w:pPr>
  </w:style>
  <w:style w:type="paragraph" w:customStyle="1" w:styleId="Vchoz">
    <w:name w:val="Výchozí"/>
    <w:qFormat/>
    <w:rsid w:val="008C1F78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F29B6"/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F29B6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2324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dc:description/>
  <cp:lastModifiedBy>Sekretariát</cp:lastModifiedBy>
  <cp:revision>7</cp:revision>
  <cp:lastPrinted>2023-07-26T06:24:00Z</cp:lastPrinted>
  <dcterms:created xsi:type="dcterms:W3CDTF">2025-06-12T11:53:00Z</dcterms:created>
  <dcterms:modified xsi:type="dcterms:W3CDTF">2025-06-12T11:57:00Z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