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7F466307" w14:textId="77777777" w:rsidR="00C74E78" w:rsidRPr="00211660" w:rsidRDefault="00C74E78"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24"/>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6912DD48" w14:textId="038C4E16" w:rsidR="00B0410B" w:rsidRPr="00271232" w:rsidRDefault="00B0410B" w:rsidP="00B0410B">
            <w:pPr>
              <w:spacing w:line="276" w:lineRule="auto"/>
              <w:rPr>
                <w:rFonts w:eastAsia="Calibri" w:cs="Arial"/>
                <w:szCs w:val="22"/>
              </w:rPr>
            </w:pPr>
            <w:r w:rsidRPr="00271232">
              <w:rPr>
                <w:rFonts w:eastAsia="Calibri" w:cs="Arial"/>
                <w:szCs w:val="22"/>
              </w:rPr>
              <w:t>708</w:t>
            </w:r>
            <w:r w:rsidR="00F036F9">
              <w:rPr>
                <w:rFonts w:eastAsia="Calibri" w:cs="Arial"/>
                <w:szCs w:val="22"/>
              </w:rPr>
              <w:t> </w:t>
            </w:r>
            <w:r w:rsidRPr="00271232">
              <w:rPr>
                <w:rFonts w:eastAsia="Calibri" w:cs="Arial"/>
                <w:szCs w:val="22"/>
              </w:rPr>
              <w:t>90</w:t>
            </w:r>
            <w:r w:rsidR="00F036F9">
              <w:rPr>
                <w:rFonts w:eastAsia="Calibri" w:cs="Arial"/>
                <w:szCs w:val="22"/>
              </w:rPr>
              <w:t> </w:t>
            </w:r>
            <w:r w:rsidRPr="00271232">
              <w:rPr>
                <w:rFonts w:eastAsia="Calibri" w:cs="Arial"/>
                <w:szCs w:val="22"/>
              </w:rPr>
              <w:t>013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171" w:type="pct"/>
            <w:shd w:val="clear" w:color="auto" w:fill="FFFFFF"/>
            <w:vAlign w:val="center"/>
          </w:tcPr>
          <w:p w14:paraId="56426FA9" w14:textId="0FD4F8A7" w:rsidR="00B0410B" w:rsidRPr="00271232" w:rsidRDefault="009D1D94" w:rsidP="00B0410B">
            <w:pPr>
              <w:spacing w:line="276" w:lineRule="auto"/>
              <w:rPr>
                <w:rFonts w:eastAsia="Calibri" w:cs="Arial"/>
                <w:szCs w:val="22"/>
              </w:rPr>
            </w:pPr>
            <w:r>
              <w:rPr>
                <w:rFonts w:eastAsia="Calibri" w:cs="Arial"/>
                <w:szCs w:val="22"/>
              </w:rPr>
              <w:t>Ing. David</w:t>
            </w:r>
            <w:r w:rsidR="00D311BA">
              <w:rPr>
                <w:rFonts w:eastAsia="Calibri" w:cs="Arial"/>
                <w:szCs w:val="22"/>
              </w:rPr>
              <w:t>em</w:t>
            </w:r>
            <w:r>
              <w:rPr>
                <w:rFonts w:eastAsia="Calibri" w:cs="Arial"/>
                <w:szCs w:val="22"/>
              </w:rPr>
              <w:t xml:space="preserve"> Fín</w:t>
            </w:r>
            <w:r w:rsidR="00D311BA">
              <w:rPr>
                <w:rFonts w:eastAsia="Calibri" w:cs="Arial"/>
                <w:szCs w:val="22"/>
              </w:rPr>
              <w:t>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171" w:type="pct"/>
            <w:shd w:val="clear" w:color="auto" w:fill="FFFFFF"/>
            <w:vAlign w:val="center"/>
          </w:tcPr>
          <w:p w14:paraId="5FAE854E" w14:textId="4B4C016B" w:rsidR="00B0410B" w:rsidRPr="00755A70" w:rsidRDefault="00211660" w:rsidP="002B4835">
            <w:pPr>
              <w:spacing w:line="276" w:lineRule="auto"/>
              <w:rPr>
                <w:rFonts w:eastAsia="Calibri" w:cs="Arial"/>
                <w:b/>
                <w:szCs w:val="20"/>
              </w:rPr>
            </w:pPr>
            <w:r w:rsidRPr="00E04749">
              <w:rPr>
                <w:rFonts w:cs="Arial"/>
                <w:b/>
                <w:szCs w:val="22"/>
              </w:rPr>
              <w:t>Rusava, Upr. Holešov Dobrotice, km 16,340-18,163, oprava jezu a stupňů, odstranění nánosů</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eastAsia="Calibri" w:cs="Arial"/>
                <w:szCs w:val="22"/>
              </w:rPr>
            </w:pPr>
            <w:r>
              <w:rPr>
                <w:rFonts w:eastAsia="Calibri" w:cs="Arial"/>
                <w:szCs w:val="22"/>
              </w:rPr>
              <w:t>v</w:t>
            </w:r>
            <w:r w:rsidRPr="00DA313A">
              <w:rPr>
                <w:rFonts w:eastAsia="Calibri" w:cs="Arial"/>
                <w:szCs w:val="22"/>
              </w:rPr>
              <w:t>eřejná zakázka malého rozsahu</w:t>
            </w:r>
          </w:p>
        </w:tc>
      </w:tr>
      <w:tr w:rsidR="00BC63B9" w:rsidRPr="00271232" w14:paraId="6B1F8936" w14:textId="77777777" w:rsidTr="00B0410B">
        <w:trPr>
          <w:trHeight w:val="340"/>
          <w:jc w:val="center"/>
        </w:trPr>
        <w:tc>
          <w:tcPr>
            <w:tcW w:w="1829" w:type="pct"/>
            <w:shd w:val="clear" w:color="auto" w:fill="D9D9D9"/>
            <w:vAlign w:val="center"/>
          </w:tcPr>
          <w:p w14:paraId="54F57F10" w14:textId="77777777" w:rsidR="00BC63B9" w:rsidRPr="00271232" w:rsidRDefault="00BC63B9" w:rsidP="00BC63B9">
            <w:pPr>
              <w:spacing w:line="276" w:lineRule="auto"/>
              <w:rPr>
                <w:rFonts w:eastAsia="Calibri" w:cs="Arial"/>
                <w:szCs w:val="22"/>
              </w:rPr>
            </w:pPr>
            <w:r w:rsidRPr="00271232">
              <w:rPr>
                <w:rFonts w:eastAsia="Calibri" w:cs="Arial"/>
                <w:szCs w:val="22"/>
              </w:rPr>
              <w:t>Druh veřejné zakázky:</w:t>
            </w:r>
          </w:p>
        </w:tc>
        <w:tc>
          <w:tcPr>
            <w:tcW w:w="3171" w:type="pct"/>
            <w:shd w:val="clear" w:color="auto" w:fill="FFFFFF"/>
            <w:vAlign w:val="center"/>
          </w:tcPr>
          <w:p w14:paraId="69187A7A" w14:textId="48C15461" w:rsidR="00BC63B9" w:rsidRPr="006E489A" w:rsidRDefault="00BC63B9" w:rsidP="00BC63B9">
            <w:pPr>
              <w:spacing w:line="276" w:lineRule="auto"/>
              <w:rPr>
                <w:rFonts w:eastAsia="Calibri" w:cs="Arial"/>
                <w:szCs w:val="20"/>
              </w:rPr>
            </w:pPr>
            <w:r>
              <w:rPr>
                <w:rFonts w:eastAsia="Calibri" w:cs="Arial"/>
                <w:szCs w:val="22"/>
              </w:rPr>
              <w:t>stavební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171" w:type="pct"/>
            <w:shd w:val="clear" w:color="auto" w:fill="FFFFFF"/>
            <w:vAlign w:val="center"/>
          </w:tcPr>
          <w:p w14:paraId="2D2A416B" w14:textId="4F9B3A5F" w:rsidR="00680271" w:rsidRPr="008D4804" w:rsidRDefault="003834E2" w:rsidP="00B0410B">
            <w:pPr>
              <w:spacing w:line="276" w:lineRule="auto"/>
              <w:rPr>
                <w:rFonts w:cs="Arial"/>
                <w:b/>
                <w:color w:val="0000FF"/>
                <w:szCs w:val="20"/>
                <w:u w:val="single"/>
              </w:rPr>
            </w:pPr>
            <w:hyperlink r:id="rId8" w:history="1">
              <w:r w:rsidRPr="007B356A">
                <w:rPr>
                  <w:rStyle w:val="Hypertextovodkaz"/>
                  <w:rFonts w:cs="Arial"/>
                  <w:szCs w:val="20"/>
                </w:rPr>
                <w:t>https://zakazky.eagri.cz/contract_display_20770.html</w:t>
              </w:r>
            </w:hyperlink>
            <w:r w:rsidR="008D4804" w:rsidRPr="008D4804">
              <w:rPr>
                <w:rFonts w:cs="Arial"/>
                <w:szCs w:val="20"/>
              </w:rPr>
              <w:t xml:space="preserve"> </w:t>
            </w:r>
            <w:r w:rsidR="006E489A" w:rsidRPr="008D4804">
              <w:rPr>
                <w:rFonts w:cs="Arial"/>
                <w:szCs w:val="20"/>
              </w:rPr>
              <w:t xml:space="preserve"> </w:t>
            </w:r>
            <w:r w:rsidR="00D311BA" w:rsidRPr="008D4804">
              <w:rPr>
                <w:rFonts w:cs="Arial"/>
                <w:szCs w:val="20"/>
              </w:rPr>
              <w:t xml:space="preserve"> </w:t>
            </w:r>
            <w:r w:rsidR="004C6E7F" w:rsidRPr="008D4804">
              <w:rPr>
                <w:rFonts w:cs="Arial"/>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171" w:type="pct"/>
                <w:shd w:val="clear" w:color="auto" w:fill="FFFFFF"/>
                <w:vAlign w:val="center"/>
              </w:tcPr>
              <w:p w14:paraId="55FB7305" w14:textId="34D0F523"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77777777" w:rsidR="00C5721D" w:rsidRPr="00271232" w:rsidRDefault="00C5721D"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4A376AF1"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E31395">
        <w:rPr>
          <w:rFonts w:eastAsia="Times New Roman" w:cs="Arial"/>
          <w:noProof w:val="0"/>
          <w:szCs w:val="22"/>
          <w:lang w:eastAsia="cs-CZ"/>
        </w:rPr>
        <w:t>e</w:t>
      </w:r>
      <w:r w:rsidR="00AB1CB4" w:rsidRPr="00271232">
        <w:rPr>
          <w:rFonts w:eastAsia="Times New Roman" w:cs="Arial"/>
          <w:noProof w:val="0"/>
          <w:szCs w:val="22"/>
          <w:lang w:eastAsia="cs-CZ"/>
        </w:rPr>
        <w:t xml:space="preserve"> </w:t>
      </w:r>
      <w:r w:rsidR="00E31395">
        <w:rPr>
          <w:rFonts w:eastAsia="Times New Roman" w:cs="Arial"/>
          <w:noProof w:val="0"/>
          <w:szCs w:val="22"/>
          <w:lang w:eastAsia="cs-CZ"/>
        </w:rPr>
        <w:t>výběrovém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0C082E7D"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 xml:space="preserve">kteří se na 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F54D40">
                <w:pPr>
                  <w:jc w:val="left"/>
                  <w:rPr>
                    <w:rFonts w:cs="Arial"/>
                    <w:sz w:val="18"/>
                    <w:szCs w:val="18"/>
                  </w:rPr>
                </w:pPr>
                <w:r w:rsidRPr="00271232">
                  <w:rPr>
                    <w:rFonts w:cs="Arial"/>
                    <w:sz w:val="18"/>
                    <w:szCs w:val="18"/>
                  </w:rPr>
                  <w:t>Osoba oprávněná jednat za poddodavatele:</w:t>
                </w:r>
              </w:p>
            </w:tc>
            <w:tc>
              <w:tcPr>
                <w:tcW w:w="3118" w:type="dxa"/>
                <w:vAlign w:val="center"/>
              </w:tcPr>
              <w:p w14:paraId="08854E54" w14:textId="41522FE2" w:rsidR="00CF46E5" w:rsidRPr="00271232" w:rsidRDefault="00CF46E5" w:rsidP="00466E57">
                <w:pPr>
                  <w:rPr>
                    <w:rFonts w:cs="Arial"/>
                    <w:sz w:val="18"/>
                    <w:szCs w:val="18"/>
                  </w:rPr>
                </w:pPr>
                <w:r w:rsidRPr="00271232">
                  <w:rPr>
                    <w:rFonts w:eastAsia="Calibri" w:cs="Arial"/>
                    <w:color w:val="808080"/>
                    <w:sz w:val="18"/>
                    <w:szCs w:val="18"/>
                  </w:rPr>
                  <w:t>Uveďte osob</w:t>
                </w:r>
                <w:r w:rsidR="00C47E98">
                  <w:rPr>
                    <w:rFonts w:eastAsia="Calibri" w:cs="Arial"/>
                    <w:color w:val="808080"/>
                    <w:sz w:val="18"/>
                    <w:szCs w:val="18"/>
                  </w:rPr>
                  <w:t>u</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6353767B" w14:textId="3BCE581E"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Požadavky na splnění kvalifikace</w:t>
      </w:r>
    </w:p>
    <w:p w14:paraId="1A2A10B8" w14:textId="3C221846" w:rsidR="00CF46E5" w:rsidRPr="00271232" w:rsidRDefault="00CF46E5" w:rsidP="003834E2">
      <w:pPr>
        <w:keepNext/>
        <w:spacing w:after="120" w:line="276" w:lineRule="auto"/>
        <w:outlineLvl w:val="1"/>
        <w:rPr>
          <w:rFonts w:eastAsia="Times New Roman" w:cs="Arial"/>
          <w:noProof w:val="0"/>
          <w:szCs w:val="22"/>
          <w:lang w:eastAsia="cs-CZ"/>
        </w:rPr>
      </w:pPr>
      <w:r w:rsidRPr="00271232">
        <w:rPr>
          <w:rFonts w:eastAsia="Times New Roman" w:cs="Arial"/>
          <w:noProof w:val="0"/>
          <w:szCs w:val="22"/>
          <w:lang w:eastAsia="cs-CZ"/>
        </w:rPr>
        <w:t>Účastník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32CBD" w:rsidRPr="00271232">
        <w:rPr>
          <w:rFonts w:cs="Arial"/>
        </w:rPr>
        <w:t>výběrového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p>
    <w:p w14:paraId="65E79264" w14:textId="2B71F516" w:rsidR="00855A76"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oprávněn k podnikání podle </w:t>
      </w:r>
      <w:r w:rsidR="00855A76" w:rsidRPr="00271232">
        <w:rPr>
          <w:rFonts w:eastAsia="Times New Roman" w:cs="Arial"/>
          <w:noProof w:val="0"/>
          <w:szCs w:val="22"/>
          <w:lang w:eastAsia="cs-CZ"/>
        </w:rPr>
        <w:t xml:space="preserve">zvláštních právních předpisů (živnostenské oprávnění), a to pro následující činnosti: </w:t>
      </w:r>
      <w:r w:rsidR="00E1369C" w:rsidRPr="00E1369C">
        <w:rPr>
          <w:rFonts w:eastAsia="Times New Roman" w:cs="Arial"/>
          <w:noProof w:val="0"/>
          <w:szCs w:val="20"/>
          <w:lang w:eastAsia="cs-CZ"/>
        </w:rPr>
        <w:t>Provádění staveb, jejich změn a odstraňování</w:t>
      </w:r>
      <w:r w:rsidR="00855A76" w:rsidRPr="00271232">
        <w:rPr>
          <w:rFonts w:eastAsia="Times New Roman" w:cs="Arial"/>
          <w:noProof w:val="0"/>
          <w:szCs w:val="22"/>
          <w:lang w:eastAsia="cs-CZ"/>
        </w:rPr>
        <w:t>;</w:t>
      </w:r>
    </w:p>
    <w:p w14:paraId="331E8AA2" w14:textId="54DF70DD" w:rsidR="009D330C" w:rsidRPr="00A27834" w:rsidRDefault="009D330C"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BB3904">
        <w:rPr>
          <w:rFonts w:eastAsia="Times New Roman" w:cs="Arial"/>
          <w:noProof w:val="0"/>
          <w:szCs w:val="22"/>
          <w:lang w:eastAsia="cs-CZ"/>
        </w:rPr>
        <w:t xml:space="preserve">má osvědčení o autorizaci podle zákona č. 360/1992 Sb., o výkonu povolání autorizovaných inženýrů </w:t>
      </w:r>
      <w:r w:rsidRPr="00BB3904">
        <w:rPr>
          <w:rFonts w:eastAsia="Times New Roman" w:cs="Arial"/>
          <w:noProof w:val="0"/>
          <w:szCs w:val="22"/>
          <w:lang w:eastAsia="cs-CZ"/>
        </w:rPr>
        <w:br/>
        <w:t xml:space="preserve">a techniků činných ve výstavbě, ve znění pozdějších předpisů, </w:t>
      </w:r>
      <w:r w:rsidR="00C6053D" w:rsidRPr="008E666C">
        <w:rPr>
          <w:rFonts w:eastAsia="Times New Roman" w:cs="Arial"/>
          <w:noProof w:val="0"/>
          <w:szCs w:val="20"/>
          <w:lang w:eastAsia="cs-CZ"/>
        </w:rPr>
        <w:t xml:space="preserve">autorizovaného inženýra pro obor „Stavby vodního hospodářství a krajinného inženýrství“ (dříve „Vodohospodářské stavby“), nebo </w:t>
      </w:r>
      <w:r w:rsidR="00C6053D" w:rsidRPr="006D2123">
        <w:rPr>
          <w:rFonts w:eastAsia="Times New Roman" w:cs="Arial"/>
          <w:noProof w:val="0"/>
          <w:szCs w:val="20"/>
          <w:lang w:eastAsia="cs-CZ"/>
        </w:rPr>
        <w:t>autorizovaného technika se specializací stavby hydrotechnické nebo meliorační a sanační,</w:t>
      </w:r>
      <w:r w:rsidR="00C6053D" w:rsidRPr="008E666C">
        <w:rPr>
          <w:rFonts w:eastAsia="Times New Roman" w:cs="Arial"/>
          <w:noProof w:val="0"/>
          <w:szCs w:val="20"/>
          <w:lang w:eastAsia="cs-CZ"/>
        </w:rPr>
        <w:t xml:space="preserve"> </w:t>
      </w:r>
      <w:r w:rsidRPr="00A27834">
        <w:rPr>
          <w:rFonts w:eastAsia="Times New Roman" w:cs="Arial"/>
          <w:noProof w:val="0"/>
          <w:szCs w:val="22"/>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93562F" w:rsidRPr="00271232" w14:paraId="442DEB3A" w14:textId="77777777" w:rsidTr="0097407F">
        <w:trPr>
          <w:trHeight w:val="648"/>
          <w:jc w:val="center"/>
        </w:trPr>
        <w:tc>
          <w:tcPr>
            <w:tcW w:w="3117" w:type="dxa"/>
            <w:vAlign w:val="center"/>
          </w:tcPr>
          <w:p w14:paraId="2DEB1882" w14:textId="77777777" w:rsidR="0093562F" w:rsidRPr="00271232" w:rsidRDefault="0093562F" w:rsidP="0097407F">
            <w:pPr>
              <w:spacing w:line="276" w:lineRule="auto"/>
              <w:rPr>
                <w:rFonts w:eastAsia="Calibri" w:cs="Arial"/>
                <w:b/>
                <w:bCs/>
                <w:szCs w:val="20"/>
              </w:rPr>
            </w:pPr>
            <w:r>
              <w:rPr>
                <w:rFonts w:eastAsia="Calibri" w:cs="Arial"/>
                <w:b/>
                <w:szCs w:val="20"/>
              </w:rPr>
              <w:t>Jméno a příjmení autorizované osoby</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2110694598"/>
              <w:placeholder>
                <w:docPart w:val="CE3BF8F2004940F1BF9376FA6F37218E"/>
              </w:placeholder>
            </w:sdtPr>
            <w:sdtEndPr/>
            <w:sdtContent>
              <w:p w14:paraId="2F17EEB9" w14:textId="77777777" w:rsidR="0093562F" w:rsidRPr="00271232" w:rsidRDefault="0093562F" w:rsidP="0097407F">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autorizovanou osobu</w:t>
                </w:r>
              </w:p>
            </w:sdtContent>
          </w:sdt>
        </w:tc>
      </w:tr>
      <w:tr w:rsidR="009D1D94" w:rsidRPr="00271232" w14:paraId="3778445E" w14:textId="77777777" w:rsidTr="0097407F">
        <w:trPr>
          <w:trHeight w:val="648"/>
          <w:jc w:val="center"/>
        </w:trPr>
        <w:tc>
          <w:tcPr>
            <w:tcW w:w="3117" w:type="dxa"/>
            <w:vAlign w:val="center"/>
          </w:tcPr>
          <w:p w14:paraId="47F1E79A" w14:textId="72B5FFCB" w:rsidR="009D1D94" w:rsidRDefault="009D1D94" w:rsidP="009D1D94">
            <w:pPr>
              <w:spacing w:line="276" w:lineRule="auto"/>
              <w:rPr>
                <w:rFonts w:eastAsia="Calibri" w:cs="Arial"/>
                <w:b/>
                <w:szCs w:val="20"/>
              </w:rPr>
            </w:pPr>
            <w:r>
              <w:rPr>
                <w:rFonts w:eastAsia="Calibri" w:cs="Arial"/>
                <w:b/>
                <w:szCs w:val="20"/>
              </w:rPr>
              <w:t>Právní vztah k dodavateli</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646208770"/>
              <w:placeholder>
                <w:docPart w:val="13B11B7393774E2E938F340B6B65770D"/>
              </w:placeholder>
            </w:sdtPr>
            <w:sdtEndPr/>
            <w:sdtContent>
              <w:p w14:paraId="264EC8C0" w14:textId="4B22F46C" w:rsidR="009D1D94" w:rsidRDefault="009D1D94" w:rsidP="009D1D94">
                <w:pPr>
                  <w:snapToGrid w:val="0"/>
                  <w:spacing w:line="276" w:lineRule="auto"/>
                  <w:rPr>
                    <w:rFonts w:eastAsia="Times New Roman" w:cs="Arial"/>
                    <w:b/>
                    <w:noProof w:val="0"/>
                    <w:color w:val="808080"/>
                    <w:szCs w:val="20"/>
                    <w:lang w:eastAsia="cs-CZ"/>
                  </w:rPr>
                </w:pPr>
                <w:r>
                  <w:rPr>
                    <w:rFonts w:eastAsia="Times New Roman" w:cs="Arial"/>
                    <w:b/>
                    <w:noProof w:val="0"/>
                    <w:color w:val="808080"/>
                    <w:szCs w:val="20"/>
                    <w:lang w:eastAsia="cs-CZ"/>
                  </w:rPr>
                  <w:t>Uveďte</w:t>
                </w:r>
              </w:p>
            </w:sdtContent>
          </w:sdt>
        </w:tc>
      </w:tr>
    </w:tbl>
    <w:p w14:paraId="3D17E054" w14:textId="21E7F651" w:rsidR="009132A9" w:rsidRPr="0093562F" w:rsidRDefault="0093562F" w:rsidP="0093562F">
      <w:pPr>
        <w:spacing w:before="120" w:after="120" w:line="276" w:lineRule="auto"/>
        <w:rPr>
          <w:rFonts w:eastAsia="Calibri" w:cs="Arial"/>
          <w:szCs w:val="22"/>
          <w:lang w:eastAsia="cs-CZ"/>
        </w:rPr>
      </w:pPr>
      <w:r>
        <w:rPr>
          <w:rFonts w:eastAsia="Times New Roman" w:cs="Arial"/>
          <w:noProof w:val="0"/>
          <w:szCs w:val="22"/>
          <w:lang w:eastAsia="cs-CZ"/>
        </w:rPr>
        <w:t xml:space="preserve">Zadavatel požaduje </w:t>
      </w:r>
      <w:r w:rsidR="00766C58">
        <w:rPr>
          <w:rFonts w:eastAsia="Times New Roman" w:cs="Arial"/>
          <w:noProof w:val="0"/>
          <w:szCs w:val="22"/>
          <w:lang w:eastAsia="cs-CZ"/>
        </w:rPr>
        <w:t xml:space="preserve">doložit </w:t>
      </w:r>
      <w:r>
        <w:rPr>
          <w:rFonts w:eastAsia="Times New Roman" w:cs="Arial"/>
          <w:noProof w:val="0"/>
          <w:szCs w:val="22"/>
          <w:lang w:eastAsia="cs-CZ"/>
        </w:rPr>
        <w:t>kopii osvědčení o autorizaci.</w:t>
      </w:r>
    </w:p>
    <w:p w14:paraId="1DFE0D4F" w14:textId="77777777" w:rsidR="009A112E" w:rsidRPr="00271232" w:rsidRDefault="009A112E" w:rsidP="009A112E">
      <w:pPr>
        <w:keepNext/>
        <w:spacing w:line="276" w:lineRule="auto"/>
        <w:outlineLvl w:val="1"/>
        <w:rPr>
          <w:rFonts w:eastAsia="Times New Roman" w:cs="Arial"/>
          <w:b/>
          <w:noProof w:val="0"/>
          <w:szCs w:val="20"/>
          <w:lang w:eastAsia="cs-CZ"/>
        </w:rPr>
      </w:pPr>
    </w:p>
    <w:p w14:paraId="5805D0A7" w14:textId="1626D269" w:rsidR="00B0410B" w:rsidRPr="00271232" w:rsidRDefault="00B0410B" w:rsidP="001B447A">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p>
    <w:p w14:paraId="1508C803" w14:textId="514F4358" w:rsidR="00A25E42" w:rsidRPr="0088043C" w:rsidRDefault="00F00538" w:rsidP="002C5F47">
      <w:pPr>
        <w:spacing w:after="200" w:line="276" w:lineRule="auto"/>
        <w:rPr>
          <w:rFonts w:eastAsia="Calibri" w:cs="Arial"/>
          <w:szCs w:val="20"/>
        </w:rPr>
      </w:pPr>
      <w:r>
        <w:rPr>
          <w:rFonts w:eastAsia="Times New Roman" w:cs="Arial"/>
          <w:noProof w:val="0"/>
          <w:szCs w:val="22"/>
          <w:lang w:eastAsia="cs-CZ"/>
        </w:rPr>
        <w:t>Ú</w:t>
      </w:r>
      <w:r w:rsidRPr="00CA7D7A">
        <w:rPr>
          <w:rFonts w:eastAsia="Times New Roman" w:cs="Arial"/>
          <w:noProof w:val="0"/>
          <w:szCs w:val="22"/>
          <w:lang w:eastAsia="cs-CZ"/>
        </w:rPr>
        <w:t>častník</w:t>
      </w:r>
      <w:r w:rsidRPr="00CF46E5">
        <w:rPr>
          <w:rFonts w:eastAsia="Calibri" w:cs="Arial"/>
          <w:szCs w:val="22"/>
        </w:rPr>
        <w:t xml:space="preserve"> </w:t>
      </w:r>
      <w:r w:rsidRPr="00AA095B">
        <w:rPr>
          <w:rFonts w:eastAsia="Calibri" w:cs="Arial"/>
          <w:szCs w:val="22"/>
        </w:rPr>
        <w:t xml:space="preserve">prohlašuje, že </w:t>
      </w:r>
      <w:r w:rsidRPr="00BB5440">
        <w:rPr>
          <w:rFonts w:eastAsia="Calibri" w:cs="Arial"/>
          <w:bCs/>
          <w:szCs w:val="22"/>
        </w:rPr>
        <w:t>splňuje technickou kvalifikaci</w:t>
      </w:r>
      <w:r w:rsidRPr="00AA095B">
        <w:rPr>
          <w:rFonts w:eastAsia="Calibri" w:cs="Arial"/>
          <w:szCs w:val="22"/>
        </w:rPr>
        <w:t xml:space="preserve">, neboť předkládá </w:t>
      </w:r>
      <w:r w:rsidRPr="00BB5440">
        <w:rPr>
          <w:rFonts w:eastAsia="Calibri" w:cs="Arial"/>
          <w:b/>
          <w:bCs/>
          <w:szCs w:val="22"/>
        </w:rPr>
        <w:t xml:space="preserve">seznam </w:t>
      </w:r>
      <w:r>
        <w:rPr>
          <w:rFonts w:eastAsia="Calibri" w:cs="Arial"/>
          <w:b/>
          <w:bCs/>
          <w:szCs w:val="22"/>
        </w:rPr>
        <w:t>význam</w:t>
      </w:r>
      <w:r w:rsidRPr="00BB5440">
        <w:rPr>
          <w:rFonts w:eastAsia="Calibri" w:cs="Arial"/>
          <w:b/>
          <w:bCs/>
          <w:szCs w:val="22"/>
        </w:rPr>
        <w:t xml:space="preserve">ných </w:t>
      </w:r>
      <w:r>
        <w:rPr>
          <w:rFonts w:eastAsia="Calibri" w:cs="Arial"/>
          <w:b/>
          <w:bCs/>
          <w:szCs w:val="22"/>
        </w:rPr>
        <w:t xml:space="preserve">stavebních </w:t>
      </w:r>
      <w:r w:rsidRPr="00BB5440">
        <w:rPr>
          <w:rFonts w:eastAsia="Calibri" w:cs="Arial"/>
          <w:b/>
          <w:bCs/>
          <w:szCs w:val="22"/>
        </w:rPr>
        <w:t>zakázek</w:t>
      </w:r>
      <w:r w:rsidRPr="00AA095B">
        <w:rPr>
          <w:rFonts w:eastAsia="Calibri" w:cs="Arial"/>
          <w:szCs w:val="22"/>
        </w:rPr>
        <w:t xml:space="preserve"> realizovaných v posledních 5 letech před zahájením výběrového řízení, jež obsahuje alespoň </w:t>
      </w:r>
      <w:r>
        <w:rPr>
          <w:rFonts w:eastAsia="Calibri" w:cs="Arial"/>
          <w:b/>
          <w:szCs w:val="22"/>
        </w:rPr>
        <w:t>dvě</w:t>
      </w:r>
      <w:r w:rsidRPr="00AA095B">
        <w:rPr>
          <w:rFonts w:eastAsia="Calibri" w:cs="Arial"/>
          <w:szCs w:val="22"/>
        </w:rPr>
        <w:t xml:space="preserve"> </w:t>
      </w:r>
      <w:r>
        <w:rPr>
          <w:rFonts w:eastAsia="Calibri" w:cs="Arial"/>
          <w:szCs w:val="22"/>
        </w:rPr>
        <w:t>dokonče</w:t>
      </w:r>
      <w:r w:rsidRPr="00AA095B">
        <w:rPr>
          <w:rFonts w:eastAsia="Calibri" w:cs="Arial"/>
          <w:szCs w:val="22"/>
        </w:rPr>
        <w:t>n</w:t>
      </w:r>
      <w:r>
        <w:rPr>
          <w:rFonts w:eastAsia="Calibri" w:cs="Arial"/>
          <w:szCs w:val="22"/>
        </w:rPr>
        <w:t>é</w:t>
      </w:r>
      <w:r w:rsidRPr="00AA095B">
        <w:rPr>
          <w:rFonts w:eastAsia="Calibri" w:cs="Arial"/>
          <w:szCs w:val="22"/>
        </w:rPr>
        <w:t xml:space="preserve"> </w:t>
      </w:r>
      <w:r>
        <w:rPr>
          <w:rFonts w:eastAsia="Calibri" w:cs="Arial"/>
          <w:szCs w:val="22"/>
        </w:rPr>
        <w:t xml:space="preserve">stavební </w:t>
      </w:r>
      <w:r w:rsidRPr="00AA095B">
        <w:rPr>
          <w:rFonts w:eastAsia="Calibri" w:cs="Arial"/>
          <w:szCs w:val="22"/>
        </w:rPr>
        <w:t>zakázk</w:t>
      </w:r>
      <w:r>
        <w:rPr>
          <w:rFonts w:eastAsia="Calibri" w:cs="Arial"/>
          <w:szCs w:val="22"/>
        </w:rPr>
        <w:t>y</w:t>
      </w:r>
      <w:r w:rsidRPr="00AA095B">
        <w:rPr>
          <w:rFonts w:eastAsia="Calibri" w:cs="Arial"/>
          <w:szCs w:val="22"/>
        </w:rPr>
        <w:t xml:space="preserve">, </w:t>
      </w:r>
      <w:r>
        <w:rPr>
          <w:rFonts w:cs="Arial"/>
          <w:szCs w:val="20"/>
        </w:rPr>
        <w:t xml:space="preserve">jejichž součástí byla oprava stupňů ve vodním toku nebo těžení sedimentů z vodního toku, </w:t>
      </w:r>
      <w:r w:rsidRPr="00A452E8">
        <w:rPr>
          <w:rFonts w:cs="Arial"/>
          <w:szCs w:val="20"/>
        </w:rPr>
        <w:t>každ</w:t>
      </w:r>
      <w:r>
        <w:rPr>
          <w:rFonts w:cs="Arial"/>
          <w:szCs w:val="20"/>
        </w:rPr>
        <w:t>á zakázka</w:t>
      </w:r>
      <w:r w:rsidRPr="00A452E8">
        <w:rPr>
          <w:rFonts w:cs="Arial"/>
          <w:szCs w:val="20"/>
        </w:rPr>
        <w:t xml:space="preserve"> v</w:t>
      </w:r>
      <w:r>
        <w:rPr>
          <w:rFonts w:cs="Arial"/>
          <w:szCs w:val="20"/>
        </w:rPr>
        <w:t> </w:t>
      </w:r>
      <w:r w:rsidRPr="00A452E8">
        <w:rPr>
          <w:rFonts w:cs="Arial"/>
          <w:szCs w:val="20"/>
        </w:rPr>
        <w:t xml:space="preserve">minimální </w:t>
      </w:r>
      <w:r>
        <w:rPr>
          <w:rFonts w:cs="Arial"/>
          <w:szCs w:val="20"/>
        </w:rPr>
        <w:t xml:space="preserve">finanční </w:t>
      </w:r>
      <w:r w:rsidRPr="00A452E8">
        <w:rPr>
          <w:rFonts w:cs="Arial"/>
          <w:szCs w:val="20"/>
        </w:rPr>
        <w:t xml:space="preserve">hodnotě </w:t>
      </w:r>
      <w:r>
        <w:rPr>
          <w:rFonts w:cs="Arial"/>
          <w:szCs w:val="20"/>
        </w:rPr>
        <w:t xml:space="preserve">2 mil. </w:t>
      </w:r>
      <w:r w:rsidRPr="00A452E8">
        <w:rPr>
          <w:rFonts w:cs="Arial"/>
          <w:szCs w:val="20"/>
        </w:rPr>
        <w:t xml:space="preserve">Kč </w:t>
      </w:r>
      <w:r>
        <w:rPr>
          <w:rFonts w:cs="Arial"/>
          <w:szCs w:val="20"/>
        </w:rPr>
        <w:t>bez DPH</w:t>
      </w:r>
      <w:r w:rsidR="0088043C" w:rsidRPr="0088043C">
        <w:rPr>
          <w:rFonts w:cs="Arial"/>
          <w:bCs/>
          <w:szCs w:val="20"/>
        </w:rPr>
        <w:t>.</w:t>
      </w:r>
    </w:p>
    <w:p w14:paraId="620B8227" w14:textId="77777777" w:rsidR="003D2A1B" w:rsidRPr="003D2A1B" w:rsidRDefault="003D2A1B" w:rsidP="003D2A1B">
      <w:pPr>
        <w:ind w:left="720"/>
        <w:rPr>
          <w:rFonts w:eastAsia="Calibri" w:cs="Arial"/>
          <w:b/>
          <w:szCs w:val="22"/>
        </w:rPr>
      </w:pP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2C54DF93" w14:textId="77777777" w:rsidR="008D0EAE" w:rsidRDefault="008D0EAE" w:rsidP="003D2A1B">
      <w:pPr>
        <w:spacing w:line="276" w:lineRule="auto"/>
        <w:rPr>
          <w:rFonts w:eastAsia="Times New Roman" w:cs="Arial"/>
          <w:noProof w:val="0"/>
          <w:szCs w:val="20"/>
          <w:lang w:eastAsia="cs-CZ"/>
        </w:rPr>
      </w:pPr>
    </w:p>
    <w:p w14:paraId="3647F4A6" w14:textId="77777777" w:rsidR="00047A4B" w:rsidRDefault="00047A4B" w:rsidP="003D2A1B">
      <w:pPr>
        <w:spacing w:line="276" w:lineRule="auto"/>
        <w:rPr>
          <w:rFonts w:eastAsia="Times New Roman" w:cs="Arial"/>
          <w:noProof w:val="0"/>
          <w:szCs w:val="20"/>
          <w:lang w:eastAsia="cs-CZ"/>
        </w:rPr>
      </w:pPr>
    </w:p>
    <w:p w14:paraId="3666BBD4" w14:textId="77777777" w:rsidR="00047A4B" w:rsidRPr="00271232" w:rsidRDefault="00047A4B" w:rsidP="003D2A1B">
      <w:pPr>
        <w:spacing w:line="276" w:lineRule="auto"/>
        <w:rPr>
          <w:rFonts w:eastAsia="Times New Roman" w:cs="Arial"/>
          <w:noProof w:val="0"/>
          <w:szCs w:val="20"/>
          <w:lang w:eastAsia="cs-CZ"/>
        </w:rPr>
      </w:pPr>
    </w:p>
    <w:p w14:paraId="308A9677" w14:textId="56DA49F5" w:rsidR="00294D8F" w:rsidRPr="00271232" w:rsidRDefault="00294D8F" w:rsidP="00047A4B">
      <w:pPr>
        <w:keepNext/>
        <w:pBdr>
          <w:top w:val="single" w:sz="4" w:space="1" w:color="auto"/>
          <w:left w:val="single" w:sz="4" w:space="4" w:color="auto"/>
          <w:bottom w:val="single" w:sz="4" w:space="1" w:color="auto"/>
          <w:right w:val="single" w:sz="4" w:space="4" w:color="auto"/>
        </w:pBdr>
        <w:shd w:val="clear" w:color="auto" w:fill="D9D9D9"/>
        <w:spacing w:before="24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0628F268" w14:textId="37F797E2" w:rsidR="00B0410B" w:rsidRPr="00271232" w:rsidRDefault="00862A89" w:rsidP="001E19F5">
      <w:pPr>
        <w:spacing w:before="120" w:after="120" w:line="360" w:lineRule="auto"/>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397"/>
        <w:gridCol w:w="5820"/>
      </w:tblGrid>
      <w:tr w:rsidR="001E19F5" w:rsidRPr="00271232" w14:paraId="473F6E6C" w14:textId="77777777" w:rsidTr="0006529B">
        <w:trPr>
          <w:trHeight w:val="340"/>
          <w:jc w:val="center"/>
        </w:trPr>
        <w:tc>
          <w:tcPr>
            <w:tcW w:w="9217" w:type="dxa"/>
            <w:gridSpan w:val="2"/>
            <w:vAlign w:val="center"/>
          </w:tcPr>
          <w:p w14:paraId="6BE83B7F" w14:textId="468B0DE1" w:rsidR="001E19F5" w:rsidRPr="00271232" w:rsidRDefault="001E19F5" w:rsidP="00D55235">
            <w:pPr>
              <w:spacing w:line="276" w:lineRule="auto"/>
              <w:rPr>
                <w:rFonts w:eastAsia="Calibri" w:cs="Arial"/>
                <w:b/>
                <w:szCs w:val="20"/>
              </w:rPr>
            </w:pPr>
            <w:r w:rsidRPr="00271232">
              <w:rPr>
                <w:rFonts w:eastAsia="Calibri" w:cs="Arial"/>
                <w:b/>
                <w:szCs w:val="20"/>
              </w:rPr>
              <w:t xml:space="preserve">Kritérium hodnocení: </w:t>
            </w:r>
            <w:r w:rsidR="00AF6F32">
              <w:rPr>
                <w:rFonts w:eastAsia="Calibri" w:cs="Arial"/>
                <w:b/>
                <w:szCs w:val="20"/>
              </w:rPr>
              <w:t>nejnižší</w:t>
            </w:r>
            <w:r w:rsidRPr="00271232">
              <w:rPr>
                <w:rFonts w:eastAsia="Calibri" w:cs="Arial"/>
                <w:b/>
                <w:szCs w:val="20"/>
              </w:rPr>
              <w:t xml:space="preserve"> nabídková cena </w:t>
            </w:r>
          </w:p>
        </w:tc>
      </w:tr>
      <w:tr w:rsidR="001E19F5" w:rsidRPr="00271232" w14:paraId="37E2402C" w14:textId="77777777" w:rsidTr="00FA38C8">
        <w:trPr>
          <w:trHeight w:val="648"/>
          <w:jc w:val="center"/>
        </w:trPr>
        <w:tc>
          <w:tcPr>
            <w:tcW w:w="3397" w:type="dxa"/>
            <w:vAlign w:val="center"/>
          </w:tcPr>
          <w:p w14:paraId="677C05AA" w14:textId="770A1EDE" w:rsidR="001E19F5" w:rsidRPr="00BA5C69" w:rsidRDefault="00FA38C8" w:rsidP="001E19F5">
            <w:pPr>
              <w:spacing w:line="276" w:lineRule="auto"/>
              <w:rPr>
                <w:rFonts w:eastAsia="Calibri" w:cs="Arial"/>
                <w:b/>
                <w:bCs/>
                <w:szCs w:val="20"/>
              </w:rPr>
            </w:pPr>
            <w:r>
              <w:rPr>
                <w:rFonts w:eastAsia="Calibri" w:cs="Arial"/>
                <w:b/>
                <w:szCs w:val="20"/>
              </w:rPr>
              <w:t>Nabídková c</w:t>
            </w:r>
            <w:r w:rsidR="001E19F5" w:rsidRPr="00BA5C69">
              <w:rPr>
                <w:rFonts w:eastAsia="Calibri" w:cs="Arial"/>
                <w:b/>
                <w:szCs w:val="20"/>
              </w:rPr>
              <w:t>ena celkem bez DPH:</w:t>
            </w:r>
          </w:p>
        </w:tc>
        <w:tc>
          <w:tcPr>
            <w:tcW w:w="5820" w:type="dxa"/>
            <w:vAlign w:val="center"/>
          </w:tcPr>
          <w:sdt>
            <w:sdtPr>
              <w:rPr>
                <w:rFonts w:eastAsia="Times New Roman" w:cs="Arial"/>
                <w:b/>
                <w:noProof w:val="0"/>
                <w:color w:val="80808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eastAsia="Calibri" w:cs="Arial"/>
                    <w:b/>
                    <w:bCs/>
                    <w:szCs w:val="20"/>
                  </w:rPr>
                </w:pPr>
                <w:r w:rsidRPr="00271232">
                  <w:rPr>
                    <w:rFonts w:eastAsia="Times New Roman" w:cs="Arial"/>
                    <w:b/>
                    <w:noProof w:val="0"/>
                    <w:color w:val="808080"/>
                    <w:szCs w:val="20"/>
                    <w:lang w:eastAsia="cs-CZ"/>
                  </w:rPr>
                  <w:t>Uveďte cenu bez DPH Kč</w:t>
                </w:r>
              </w:p>
            </w:sdtContent>
          </w:sdt>
        </w:tc>
      </w:tr>
    </w:tbl>
    <w:p w14:paraId="7DC4A0D0" w14:textId="77777777" w:rsidR="001E19F5" w:rsidRDefault="001E19F5" w:rsidP="003F6479">
      <w:pPr>
        <w:spacing w:line="276" w:lineRule="auto"/>
        <w:rPr>
          <w:rFonts w:eastAsia="Calibri" w:cs="Arial"/>
          <w:sz w:val="22"/>
          <w:szCs w:val="22"/>
          <w:lang w:eastAsia="cs-CZ"/>
        </w:rPr>
      </w:pPr>
    </w:p>
    <w:p w14:paraId="2E746B44" w14:textId="77777777" w:rsidR="00047A4B" w:rsidRDefault="00047A4B" w:rsidP="003F6479">
      <w:pPr>
        <w:spacing w:line="276" w:lineRule="auto"/>
        <w:rPr>
          <w:rFonts w:eastAsia="Calibri" w:cs="Arial"/>
          <w:sz w:val="22"/>
          <w:szCs w:val="22"/>
          <w:lang w:eastAsia="cs-CZ"/>
        </w:rPr>
      </w:pPr>
    </w:p>
    <w:p w14:paraId="1C7DAC89" w14:textId="77777777" w:rsidR="00047A4B" w:rsidRDefault="00047A4B" w:rsidP="003F6479">
      <w:pPr>
        <w:spacing w:line="276" w:lineRule="auto"/>
        <w:rPr>
          <w:rFonts w:eastAsia="Calibri" w:cs="Arial"/>
          <w:sz w:val="22"/>
          <w:szCs w:val="22"/>
          <w:lang w:eastAsia="cs-CZ"/>
        </w:rPr>
      </w:pPr>
    </w:p>
    <w:p w14:paraId="639D8F00" w14:textId="77777777" w:rsidR="00047A4B" w:rsidRDefault="00047A4B" w:rsidP="003F6479">
      <w:pPr>
        <w:spacing w:line="276" w:lineRule="auto"/>
        <w:rPr>
          <w:rFonts w:eastAsia="Calibri" w:cs="Arial"/>
          <w:sz w:val="22"/>
          <w:szCs w:val="22"/>
          <w:lang w:eastAsia="cs-CZ"/>
        </w:rPr>
      </w:pPr>
    </w:p>
    <w:p w14:paraId="1327D0D4" w14:textId="77777777" w:rsidR="00047A4B" w:rsidRPr="00271232" w:rsidRDefault="00047A4B" w:rsidP="003F6479">
      <w:pPr>
        <w:spacing w:line="276" w:lineRule="auto"/>
        <w:rPr>
          <w:rFonts w:eastAsia="Calibri"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213F425D" w14:textId="6AA0FB2C" w:rsidR="0093562F" w:rsidRDefault="00B0410B" w:rsidP="00516AAE">
      <w:pPr>
        <w:keepNext/>
        <w:spacing w:before="120" w:after="120" w:line="276" w:lineRule="auto"/>
        <w:ind w:left="426"/>
        <w:outlineLvl w:val="1"/>
        <w:rPr>
          <w:rFonts w:eastAsia="Times New Roman" w:cs="Arial"/>
          <w:szCs w:val="22"/>
          <w:lang w:eastAsia="cs-CZ"/>
        </w:rPr>
      </w:pPr>
      <w:r w:rsidRPr="000B6F50">
        <w:rPr>
          <w:rFonts w:eastAsia="Times New Roman" w:cs="Arial"/>
          <w:color w:val="262626" w:themeColor="text1" w:themeTint="D9"/>
          <w:szCs w:val="22"/>
          <w:lang w:eastAsia="cs-CZ"/>
        </w:rPr>
        <w:t xml:space="preserve">Příloha č. </w:t>
      </w:r>
      <w:r w:rsidR="00DB49FF" w:rsidRPr="000B6F50">
        <w:rPr>
          <w:rFonts w:eastAsia="Times New Roman" w:cs="Arial"/>
          <w:color w:val="262626" w:themeColor="text1" w:themeTint="D9"/>
          <w:szCs w:val="22"/>
          <w:lang w:eastAsia="cs-CZ"/>
        </w:rPr>
        <w:t>1</w:t>
      </w:r>
      <w:r w:rsidRPr="000B6F50">
        <w:rPr>
          <w:rFonts w:eastAsia="Times New Roman" w:cs="Arial"/>
          <w:color w:val="262626" w:themeColor="text1" w:themeTint="D9"/>
          <w:szCs w:val="22"/>
          <w:lang w:eastAsia="cs-CZ"/>
        </w:rPr>
        <w:t xml:space="preserve"> – </w:t>
      </w:r>
      <w:r w:rsidR="0093562F">
        <w:rPr>
          <w:rFonts w:eastAsia="Times New Roman" w:cs="Arial"/>
          <w:szCs w:val="22"/>
          <w:lang w:eastAsia="cs-CZ"/>
        </w:rPr>
        <w:t>Kopie osvědčení o autorizaci</w:t>
      </w:r>
    </w:p>
    <w:sdt>
      <w:sdtPr>
        <w:rPr>
          <w:rFonts w:eastAsia="Times New Roman" w:cs="Arial"/>
          <w:noProof w:val="0"/>
          <w:color w:val="808080"/>
          <w:szCs w:val="22"/>
          <w:lang w:eastAsia="cs-CZ"/>
        </w:rPr>
        <w:id w:val="-858111563"/>
        <w:placeholder>
          <w:docPart w:val="DefaultPlaceholder_-1854013440"/>
        </w:placeholder>
      </w:sdt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6AFFB1F5" w14:textId="6BDB5A8A" w:rsidR="00742385" w:rsidRPr="00271232" w:rsidRDefault="00516AAE" w:rsidP="00A83A31">
              <w:pPr>
                <w:keepNext/>
                <w:spacing w:before="120" w:after="120" w:line="276" w:lineRule="auto"/>
                <w:ind w:left="426"/>
                <w:outlineLvl w:val="1"/>
                <w:rPr>
                  <w:rFonts w:eastAsia="Times New Roman" w:cs="Arial"/>
                  <w:noProof w:val="0"/>
                  <w:color w:val="808080"/>
                  <w:szCs w:val="22"/>
                  <w:lang w:eastAsia="cs-CZ"/>
                </w:rPr>
              </w:pPr>
              <w:r w:rsidRPr="004F6D9F">
                <w:rPr>
                  <w:rFonts w:eastAsia="Times New Roman" w:cs="Arial"/>
                  <w:noProof w:val="0"/>
                  <w:color w:val="808080"/>
                  <w:szCs w:val="20"/>
                  <w:lang w:eastAsia="cs-CZ"/>
                </w:rPr>
                <w:t>Příloha č. 2 – Uveďte název přílohy a opakujte dle potřeby</w:t>
              </w:r>
            </w:p>
            <w:p w14:paraId="2F23592C" w14:textId="1290CAFA" w:rsidR="003B5738" w:rsidRPr="0016158A" w:rsidRDefault="007156FB" w:rsidP="0016158A">
              <w:pPr>
                <w:keepNext/>
                <w:spacing w:before="120" w:after="120" w:line="276" w:lineRule="auto"/>
                <w:ind w:firstLine="360"/>
                <w:outlineLvl w:val="1"/>
                <w:rPr>
                  <w:rFonts w:eastAsia="Times New Roman" w:cs="Arial"/>
                  <w:b/>
                  <w:noProof w:val="0"/>
                  <w:szCs w:val="22"/>
                  <w:lang w:eastAsia="cs-CZ"/>
                </w:rPr>
              </w:pPr>
            </w:p>
          </w:sdtContent>
        </w:sdt>
      </w:sdtContent>
    </w:sdt>
    <w:p w14:paraId="4A1D5F6C" w14:textId="77777777" w:rsidR="0016158A" w:rsidRDefault="0016158A" w:rsidP="00266F1A">
      <w:pPr>
        <w:tabs>
          <w:tab w:val="left" w:pos="5304"/>
        </w:tabs>
        <w:rPr>
          <w:rFonts w:cs="Arial"/>
          <w:b/>
          <w:szCs w:val="22"/>
        </w:rPr>
      </w:pPr>
    </w:p>
    <w:p w14:paraId="4D01D72A" w14:textId="6FD00D0F" w:rsidR="00A9419C" w:rsidRDefault="00266F1A" w:rsidP="003A0470">
      <w:pPr>
        <w:tabs>
          <w:tab w:val="left" w:pos="5304"/>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600D0D9C" w14:textId="77777777" w:rsidR="003A0470" w:rsidRPr="003A0470" w:rsidRDefault="003A0470" w:rsidP="003A0470">
      <w:pPr>
        <w:tabs>
          <w:tab w:val="left" w:pos="5304"/>
        </w:tabs>
        <w:rPr>
          <w:rFonts w:cs="Arial"/>
          <w:b/>
          <w:szCs w:val="22"/>
        </w:rPr>
      </w:pPr>
    </w:p>
    <w:p w14:paraId="68FEB606" w14:textId="1B91EE2A" w:rsidR="003F6479" w:rsidRPr="00271232" w:rsidRDefault="007156FB" w:rsidP="00A9419C">
      <w:pPr>
        <w:tabs>
          <w:tab w:val="left" w:pos="5304"/>
        </w:tabs>
        <w:rPr>
          <w:rFonts w:eastAsia="Calibri" w:cs="Arial"/>
          <w:szCs w:val="22"/>
          <w:lang w:eastAsia="cs-CZ"/>
        </w:rPr>
      </w:pP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00A9419C" w:rsidRPr="00271232">
            <w:rPr>
              <w:rFonts w:cs="Arial"/>
              <w:szCs w:val="22"/>
            </w:rPr>
            <w:t>V ………………………… dne:</w:t>
          </w:r>
        </w:sdtContent>
      </w:sdt>
    </w:p>
    <w:p w14:paraId="0E9A0356" w14:textId="77777777" w:rsidR="007407C8" w:rsidRPr="00271232" w:rsidRDefault="007407C8" w:rsidP="00A9419C">
      <w:pPr>
        <w:tabs>
          <w:tab w:val="left" w:pos="5304"/>
        </w:tabs>
        <w:rPr>
          <w:rFonts w:eastAsia="Calibri" w:cs="Arial"/>
          <w:szCs w:val="22"/>
          <w:lang w:eastAsia="cs-CZ"/>
        </w:rPr>
      </w:pPr>
    </w:p>
    <w:p w14:paraId="457EB715" w14:textId="77777777" w:rsidR="007407C8" w:rsidRPr="00271232" w:rsidRDefault="007407C8" w:rsidP="00A9419C">
      <w:pPr>
        <w:tabs>
          <w:tab w:val="left" w:pos="5304"/>
        </w:tabs>
        <w:rPr>
          <w:rFonts w:eastAsia="Calibri" w:cs="Arial"/>
          <w:szCs w:val="22"/>
          <w:lang w:eastAsia="cs-CZ"/>
        </w:rPr>
      </w:pPr>
    </w:p>
    <w:p w14:paraId="29428D5A" w14:textId="77777777" w:rsidR="00FE76D8" w:rsidRPr="00271232" w:rsidRDefault="00FE76D8" w:rsidP="00A9419C">
      <w:pPr>
        <w:tabs>
          <w:tab w:val="left" w:pos="5304"/>
        </w:tabs>
        <w:rPr>
          <w:rFonts w:eastAsia="Calibri" w:cs="Arial"/>
          <w:szCs w:val="22"/>
          <w:lang w:eastAsia="cs-CZ"/>
        </w:rPr>
      </w:pPr>
    </w:p>
    <w:p w14:paraId="79357EAC" w14:textId="2FDDF08B" w:rsidR="00A9419C" w:rsidRPr="00271232" w:rsidRDefault="00FA061E" w:rsidP="00A9419C">
      <w:pPr>
        <w:tabs>
          <w:tab w:val="left" w:pos="5304"/>
        </w:tabs>
        <w:rPr>
          <w:rFonts w:eastAsia="Calibri" w:cs="Arial"/>
          <w:szCs w:val="22"/>
          <w:lang w:eastAsia="cs-CZ"/>
        </w:rPr>
      </w:pPr>
      <w:r w:rsidRPr="00271232">
        <w:rPr>
          <w:rFonts w:eastAsia="Calibri" w:cs="Arial"/>
          <w:szCs w:val="22"/>
          <w:lang w:eastAsia="cs-CZ"/>
        </w:rPr>
        <w:tab/>
      </w:r>
      <w:r w:rsidR="00A9419C" w:rsidRPr="00271232">
        <w:rPr>
          <w:rFonts w:eastAsia="Calibri" w:cs="Arial"/>
          <w:szCs w:val="22"/>
          <w:lang w:eastAsia="cs-CZ"/>
        </w:rPr>
        <w:t>………………………………………</w:t>
      </w:r>
    </w:p>
    <w:p w14:paraId="1449898B" w14:textId="1A804876" w:rsidR="00A9419C" w:rsidRPr="00271232" w:rsidRDefault="003F6479" w:rsidP="00FA061E">
      <w:pPr>
        <w:keepNext/>
        <w:spacing w:before="120"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271232">
            <w:rPr>
              <w:rFonts w:eastAsia="Times New Roman" w:cs="Arial"/>
              <w:noProof w:val="0"/>
              <w:color w:val="808080"/>
              <w:szCs w:val="22"/>
              <w:lang w:eastAsia="cs-CZ"/>
            </w:rPr>
            <w:t>obchodní firma</w:t>
          </w:r>
        </w:sdtContent>
      </w:sdt>
    </w:p>
    <w:p w14:paraId="642E531D" w14:textId="63204EA1" w:rsidR="00B0410B" w:rsidRPr="00271232" w:rsidRDefault="007156FB" w:rsidP="003F6479">
      <w:pPr>
        <w:keepNext/>
        <w:spacing w:after="120" w:line="276" w:lineRule="auto"/>
        <w:ind w:left="5760"/>
        <w:outlineLvl w:val="1"/>
        <w:rPr>
          <w:rFonts w:eastAsia="Times New Roman" w:cs="Arial"/>
          <w:noProof w:val="0"/>
          <w:color w:val="808080"/>
          <w:szCs w:val="22"/>
          <w:lang w:eastAsia="cs-CZ"/>
        </w:rPr>
      </w:pP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71ACB" w14:textId="77777777" w:rsidR="005D4A61" w:rsidRDefault="005D4A61" w:rsidP="008203F3">
      <w:r>
        <w:separator/>
      </w:r>
    </w:p>
  </w:endnote>
  <w:endnote w:type="continuationSeparator" w:id="0">
    <w:p w14:paraId="4449F5C7" w14:textId="77777777" w:rsidR="005D4A61" w:rsidRDefault="005D4A61"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2003" w14:textId="77777777" w:rsidR="005D4A61" w:rsidRDefault="005D4A61" w:rsidP="008203F3">
      <w:r>
        <w:separator/>
      </w:r>
    </w:p>
  </w:footnote>
  <w:footnote w:type="continuationSeparator" w:id="0">
    <w:p w14:paraId="1A9CED79" w14:textId="77777777" w:rsidR="005D4A61" w:rsidRDefault="005D4A61"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72596AC0" w:rsidR="009D07B4" w:rsidRPr="008D2D64" w:rsidRDefault="008D2D64" w:rsidP="008203F3">
    <w:pPr>
      <w:pStyle w:val="zahlavi"/>
      <w:framePr w:w="5670" w:wrap="notBeside" w:x="5104" w:y="1139"/>
      <w:rPr>
        <w:rStyle w:val="slostrnky"/>
        <w:rFonts w:ascii="Arial" w:hAnsi="Arial"/>
        <w:b/>
        <w:bCs/>
        <w:i/>
        <w:iCs/>
        <w:sz w:val="22"/>
        <w:szCs w:val="22"/>
      </w:rPr>
    </w:pPr>
    <w:r>
      <w:rPr>
        <w:rStyle w:val="slostrnky"/>
        <w:rFonts w:ascii="Arial" w:hAnsi="Arial"/>
        <w:b/>
        <w:bCs/>
        <w:i/>
        <w:iCs/>
        <w:sz w:val="22"/>
        <w:szCs w:val="22"/>
        <w:lang w:val="cs-CZ"/>
      </w:rPr>
      <w:t>Příloha č. 1</w:t>
    </w:r>
  </w:p>
  <w:p w14:paraId="50B41B73" w14:textId="376C9AE2" w:rsidR="009D07B4" w:rsidRDefault="00C74E78">
    <w:pPr>
      <w:pStyle w:val="Zhlav"/>
    </w:pPr>
    <w:r w:rsidRPr="00685A1A">
      <w:drawing>
        <wp:anchor distT="0" distB="0" distL="114300" distR="114300" simplePos="0" relativeHeight="251658240" behindDoc="1" locked="0" layoutInCell="1" allowOverlap="1" wp14:anchorId="5C7EA18C" wp14:editId="744CF54C">
          <wp:simplePos x="0" y="0"/>
          <wp:positionH relativeFrom="margin">
            <wp:align>left</wp:align>
          </wp:positionH>
          <wp:positionV relativeFrom="paragraph">
            <wp:posOffset>-234315</wp:posOffset>
          </wp:positionV>
          <wp:extent cx="896400" cy="903600"/>
          <wp:effectExtent l="0" t="0" r="0" b="0"/>
          <wp:wrapTight wrapText="bothSides">
            <wp:wrapPolygon edited="0">
              <wp:start x="0" y="0"/>
              <wp:lineTo x="0" y="20962"/>
              <wp:lineTo x="21125" y="20962"/>
              <wp:lineTo x="21125" y="0"/>
              <wp:lineTo x="0" y="0"/>
            </wp:wrapPolygon>
          </wp:wrapTight>
          <wp:docPr id="3" name="Obrázek 3"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61516"/>
                  <a:stretch>
                    <a:fillRect/>
                  </a:stretch>
                </pic:blipFill>
                <pic:spPr bwMode="auto">
                  <a:xfrm>
                    <a:off x="0" y="0"/>
                    <a:ext cx="8964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890260">
    <w:abstractNumId w:val="6"/>
  </w:num>
  <w:num w:numId="2" w16cid:durableId="610818228">
    <w:abstractNumId w:val="5"/>
  </w:num>
  <w:num w:numId="3" w16cid:durableId="520558983">
    <w:abstractNumId w:val="0"/>
  </w:num>
  <w:num w:numId="4" w16cid:durableId="1754626033">
    <w:abstractNumId w:val="3"/>
  </w:num>
  <w:num w:numId="5" w16cid:durableId="743649827">
    <w:abstractNumId w:val="2"/>
  </w:num>
  <w:num w:numId="6" w16cid:durableId="974943690">
    <w:abstractNumId w:val="4"/>
  </w:num>
  <w:num w:numId="7" w16cid:durableId="1985619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0424955">
    <w:abstractNumId w:val="7"/>
  </w:num>
  <w:num w:numId="9" w16cid:durableId="274406597">
    <w:abstractNumId w:val="7"/>
  </w:num>
  <w:num w:numId="10" w16cid:durableId="678890601">
    <w:abstractNumId w:val="1"/>
  </w:num>
  <w:num w:numId="11" w16cid:durableId="2138595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948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196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911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IfTmENsChlSVM5y1laBSiEeIOmuX8NvBbkjdVou5kNkn4nA5GrH3mjlhkZWSeNn0UCX85XogY+elKvkktzBMQA==" w:salt="ytiher7SneVvBlH7YTCE3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A4B"/>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0E7F"/>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6F50"/>
    <w:rsid w:val="000B797F"/>
    <w:rsid w:val="000B7DE8"/>
    <w:rsid w:val="000C0B63"/>
    <w:rsid w:val="000C0FC5"/>
    <w:rsid w:val="000C1144"/>
    <w:rsid w:val="000C16BC"/>
    <w:rsid w:val="000C29BD"/>
    <w:rsid w:val="000C33A2"/>
    <w:rsid w:val="000C48B3"/>
    <w:rsid w:val="000D1E60"/>
    <w:rsid w:val="000D2190"/>
    <w:rsid w:val="000D2F4C"/>
    <w:rsid w:val="000D45CA"/>
    <w:rsid w:val="000D4A44"/>
    <w:rsid w:val="000D5791"/>
    <w:rsid w:val="000E3B96"/>
    <w:rsid w:val="000E4502"/>
    <w:rsid w:val="000E4A92"/>
    <w:rsid w:val="000E7492"/>
    <w:rsid w:val="000E76D0"/>
    <w:rsid w:val="000E7C45"/>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4C"/>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47E00"/>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1660"/>
    <w:rsid w:val="0021290F"/>
    <w:rsid w:val="00213268"/>
    <w:rsid w:val="00216844"/>
    <w:rsid w:val="00216CDB"/>
    <w:rsid w:val="002202FE"/>
    <w:rsid w:val="002212FE"/>
    <w:rsid w:val="00222A97"/>
    <w:rsid w:val="00223866"/>
    <w:rsid w:val="00225A24"/>
    <w:rsid w:val="0022649C"/>
    <w:rsid w:val="00226FEC"/>
    <w:rsid w:val="0023057A"/>
    <w:rsid w:val="00233A30"/>
    <w:rsid w:val="002353F7"/>
    <w:rsid w:val="00235939"/>
    <w:rsid w:val="00235D95"/>
    <w:rsid w:val="00235FDC"/>
    <w:rsid w:val="002363BF"/>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3770"/>
    <w:rsid w:val="00264C8A"/>
    <w:rsid w:val="0026662A"/>
    <w:rsid w:val="00266F1A"/>
    <w:rsid w:val="002702D6"/>
    <w:rsid w:val="00271232"/>
    <w:rsid w:val="002738FA"/>
    <w:rsid w:val="0027559C"/>
    <w:rsid w:val="00275E79"/>
    <w:rsid w:val="00276378"/>
    <w:rsid w:val="002822F2"/>
    <w:rsid w:val="0028241D"/>
    <w:rsid w:val="002861D8"/>
    <w:rsid w:val="00287718"/>
    <w:rsid w:val="00290F91"/>
    <w:rsid w:val="00292894"/>
    <w:rsid w:val="00292968"/>
    <w:rsid w:val="00293567"/>
    <w:rsid w:val="00294D8F"/>
    <w:rsid w:val="00297BDD"/>
    <w:rsid w:val="002A0C86"/>
    <w:rsid w:val="002A11B9"/>
    <w:rsid w:val="002A4B0C"/>
    <w:rsid w:val="002A4FB1"/>
    <w:rsid w:val="002A688E"/>
    <w:rsid w:val="002A6D7D"/>
    <w:rsid w:val="002B0175"/>
    <w:rsid w:val="002B08D7"/>
    <w:rsid w:val="002B1C56"/>
    <w:rsid w:val="002B292C"/>
    <w:rsid w:val="002B35E9"/>
    <w:rsid w:val="002B387A"/>
    <w:rsid w:val="002B4835"/>
    <w:rsid w:val="002B4F25"/>
    <w:rsid w:val="002B626B"/>
    <w:rsid w:val="002B7FD1"/>
    <w:rsid w:val="002C3778"/>
    <w:rsid w:val="002C3781"/>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31A2"/>
    <w:rsid w:val="003534B3"/>
    <w:rsid w:val="003604A0"/>
    <w:rsid w:val="00360A27"/>
    <w:rsid w:val="0036275C"/>
    <w:rsid w:val="00365127"/>
    <w:rsid w:val="003653C7"/>
    <w:rsid w:val="00366679"/>
    <w:rsid w:val="0036679C"/>
    <w:rsid w:val="00370748"/>
    <w:rsid w:val="00372031"/>
    <w:rsid w:val="00374818"/>
    <w:rsid w:val="00376459"/>
    <w:rsid w:val="00380070"/>
    <w:rsid w:val="003805D5"/>
    <w:rsid w:val="00380C8E"/>
    <w:rsid w:val="00380F05"/>
    <w:rsid w:val="003810B2"/>
    <w:rsid w:val="003812AF"/>
    <w:rsid w:val="00381379"/>
    <w:rsid w:val="00381D97"/>
    <w:rsid w:val="003824E9"/>
    <w:rsid w:val="0038286F"/>
    <w:rsid w:val="003832C1"/>
    <w:rsid w:val="003834E2"/>
    <w:rsid w:val="003838C0"/>
    <w:rsid w:val="00385731"/>
    <w:rsid w:val="00387A8E"/>
    <w:rsid w:val="0039255A"/>
    <w:rsid w:val="003959AC"/>
    <w:rsid w:val="00395F17"/>
    <w:rsid w:val="00397E35"/>
    <w:rsid w:val="003A0470"/>
    <w:rsid w:val="003A09AA"/>
    <w:rsid w:val="003A0EB0"/>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6B5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64E7"/>
    <w:rsid w:val="004076FB"/>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45F6"/>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67EBF"/>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038"/>
    <w:rsid w:val="004C0487"/>
    <w:rsid w:val="004C218D"/>
    <w:rsid w:val="004C5A45"/>
    <w:rsid w:val="004C6664"/>
    <w:rsid w:val="004C6E7F"/>
    <w:rsid w:val="004D05A3"/>
    <w:rsid w:val="004D1371"/>
    <w:rsid w:val="004D5D5E"/>
    <w:rsid w:val="004D6EC6"/>
    <w:rsid w:val="004D717F"/>
    <w:rsid w:val="004E0931"/>
    <w:rsid w:val="004E0FE9"/>
    <w:rsid w:val="004E2C05"/>
    <w:rsid w:val="004E3166"/>
    <w:rsid w:val="004E3542"/>
    <w:rsid w:val="004E4415"/>
    <w:rsid w:val="004E5DBE"/>
    <w:rsid w:val="004E78C1"/>
    <w:rsid w:val="004F0CFB"/>
    <w:rsid w:val="004F3F2A"/>
    <w:rsid w:val="004F4207"/>
    <w:rsid w:val="004F461B"/>
    <w:rsid w:val="004F5106"/>
    <w:rsid w:val="004F5425"/>
    <w:rsid w:val="004F6831"/>
    <w:rsid w:val="004F6D9F"/>
    <w:rsid w:val="00505120"/>
    <w:rsid w:val="00505CCF"/>
    <w:rsid w:val="00507F23"/>
    <w:rsid w:val="0051052F"/>
    <w:rsid w:val="00510827"/>
    <w:rsid w:val="00511445"/>
    <w:rsid w:val="0051247F"/>
    <w:rsid w:val="00512C92"/>
    <w:rsid w:val="00512E75"/>
    <w:rsid w:val="005152A1"/>
    <w:rsid w:val="005156B6"/>
    <w:rsid w:val="0051661F"/>
    <w:rsid w:val="00516AAE"/>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D60"/>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B5F95"/>
    <w:rsid w:val="005C032B"/>
    <w:rsid w:val="005C046E"/>
    <w:rsid w:val="005C14A3"/>
    <w:rsid w:val="005C3111"/>
    <w:rsid w:val="005C3BD5"/>
    <w:rsid w:val="005C7363"/>
    <w:rsid w:val="005D0AED"/>
    <w:rsid w:val="005D15C6"/>
    <w:rsid w:val="005D4A61"/>
    <w:rsid w:val="005D4DBC"/>
    <w:rsid w:val="005D522B"/>
    <w:rsid w:val="005D535B"/>
    <w:rsid w:val="005D594E"/>
    <w:rsid w:val="005D6B95"/>
    <w:rsid w:val="005D7633"/>
    <w:rsid w:val="005D7D44"/>
    <w:rsid w:val="005E1738"/>
    <w:rsid w:val="005E5553"/>
    <w:rsid w:val="005E5A13"/>
    <w:rsid w:val="005E7A19"/>
    <w:rsid w:val="005E7DE2"/>
    <w:rsid w:val="005E7F92"/>
    <w:rsid w:val="005F26F1"/>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2007"/>
    <w:rsid w:val="0064606E"/>
    <w:rsid w:val="0064648D"/>
    <w:rsid w:val="006475BC"/>
    <w:rsid w:val="006475FA"/>
    <w:rsid w:val="00656CA8"/>
    <w:rsid w:val="00656F67"/>
    <w:rsid w:val="00657832"/>
    <w:rsid w:val="00661189"/>
    <w:rsid w:val="00661705"/>
    <w:rsid w:val="006639A3"/>
    <w:rsid w:val="006645C1"/>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96C"/>
    <w:rsid w:val="006C2B6E"/>
    <w:rsid w:val="006C6DA0"/>
    <w:rsid w:val="006C7AB1"/>
    <w:rsid w:val="006D06BF"/>
    <w:rsid w:val="006D06E4"/>
    <w:rsid w:val="006D0CEB"/>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489A"/>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151BC"/>
    <w:rsid w:val="007156FB"/>
    <w:rsid w:val="00716744"/>
    <w:rsid w:val="00720A4D"/>
    <w:rsid w:val="00721857"/>
    <w:rsid w:val="00721FBA"/>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5A70"/>
    <w:rsid w:val="007571CE"/>
    <w:rsid w:val="00757296"/>
    <w:rsid w:val="007575B1"/>
    <w:rsid w:val="00761566"/>
    <w:rsid w:val="00761722"/>
    <w:rsid w:val="00761D08"/>
    <w:rsid w:val="00761E4F"/>
    <w:rsid w:val="00762039"/>
    <w:rsid w:val="00765BD0"/>
    <w:rsid w:val="0076612D"/>
    <w:rsid w:val="00766B92"/>
    <w:rsid w:val="00766C38"/>
    <w:rsid w:val="00766C5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452"/>
    <w:rsid w:val="007A05F4"/>
    <w:rsid w:val="007A1376"/>
    <w:rsid w:val="007A20FB"/>
    <w:rsid w:val="007A2B2C"/>
    <w:rsid w:val="007A45EA"/>
    <w:rsid w:val="007A6AB9"/>
    <w:rsid w:val="007A7620"/>
    <w:rsid w:val="007B08BA"/>
    <w:rsid w:val="007B0EF9"/>
    <w:rsid w:val="007B13FC"/>
    <w:rsid w:val="007B3352"/>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2F26"/>
    <w:rsid w:val="007F301A"/>
    <w:rsid w:val="007F3C5E"/>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1E2B"/>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670BE"/>
    <w:rsid w:val="00872940"/>
    <w:rsid w:val="008768FC"/>
    <w:rsid w:val="0088043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599"/>
    <w:rsid w:val="008A07E8"/>
    <w:rsid w:val="008A0DA1"/>
    <w:rsid w:val="008A1A0E"/>
    <w:rsid w:val="008A2AFB"/>
    <w:rsid w:val="008A3F82"/>
    <w:rsid w:val="008A5EAE"/>
    <w:rsid w:val="008A72CD"/>
    <w:rsid w:val="008A7642"/>
    <w:rsid w:val="008B0733"/>
    <w:rsid w:val="008B1CD8"/>
    <w:rsid w:val="008B1D61"/>
    <w:rsid w:val="008B1F51"/>
    <w:rsid w:val="008B514E"/>
    <w:rsid w:val="008B717A"/>
    <w:rsid w:val="008B7298"/>
    <w:rsid w:val="008C0C4B"/>
    <w:rsid w:val="008C1459"/>
    <w:rsid w:val="008C473E"/>
    <w:rsid w:val="008C5B25"/>
    <w:rsid w:val="008C616B"/>
    <w:rsid w:val="008D00E1"/>
    <w:rsid w:val="008D0D3C"/>
    <w:rsid w:val="008D0EAE"/>
    <w:rsid w:val="008D17C0"/>
    <w:rsid w:val="008D2D64"/>
    <w:rsid w:val="008D3B84"/>
    <w:rsid w:val="008D3BA1"/>
    <w:rsid w:val="008D41DB"/>
    <w:rsid w:val="008D4804"/>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562F"/>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3C9E"/>
    <w:rsid w:val="00986C6F"/>
    <w:rsid w:val="00987374"/>
    <w:rsid w:val="00991F32"/>
    <w:rsid w:val="00992027"/>
    <w:rsid w:val="0099265F"/>
    <w:rsid w:val="00996DEC"/>
    <w:rsid w:val="009A112E"/>
    <w:rsid w:val="009A16BF"/>
    <w:rsid w:val="009A1D67"/>
    <w:rsid w:val="009A218B"/>
    <w:rsid w:val="009A257A"/>
    <w:rsid w:val="009A2907"/>
    <w:rsid w:val="009A6E4A"/>
    <w:rsid w:val="009A7533"/>
    <w:rsid w:val="009B19B9"/>
    <w:rsid w:val="009B24DE"/>
    <w:rsid w:val="009B2632"/>
    <w:rsid w:val="009B265C"/>
    <w:rsid w:val="009B3707"/>
    <w:rsid w:val="009B379C"/>
    <w:rsid w:val="009B37CB"/>
    <w:rsid w:val="009B426F"/>
    <w:rsid w:val="009B440A"/>
    <w:rsid w:val="009B525D"/>
    <w:rsid w:val="009B5397"/>
    <w:rsid w:val="009B583A"/>
    <w:rsid w:val="009B7B68"/>
    <w:rsid w:val="009C00D5"/>
    <w:rsid w:val="009C044B"/>
    <w:rsid w:val="009C124B"/>
    <w:rsid w:val="009C40BC"/>
    <w:rsid w:val="009C4116"/>
    <w:rsid w:val="009C487C"/>
    <w:rsid w:val="009C4F33"/>
    <w:rsid w:val="009C7D98"/>
    <w:rsid w:val="009C7DF2"/>
    <w:rsid w:val="009C7F02"/>
    <w:rsid w:val="009D056C"/>
    <w:rsid w:val="009D07B4"/>
    <w:rsid w:val="009D104C"/>
    <w:rsid w:val="009D1D94"/>
    <w:rsid w:val="009D330C"/>
    <w:rsid w:val="009D5148"/>
    <w:rsid w:val="009D643B"/>
    <w:rsid w:val="009E066D"/>
    <w:rsid w:val="009E167E"/>
    <w:rsid w:val="009E1D17"/>
    <w:rsid w:val="009E45B0"/>
    <w:rsid w:val="009E7331"/>
    <w:rsid w:val="009F0FB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27834"/>
    <w:rsid w:val="00A302F7"/>
    <w:rsid w:val="00A30313"/>
    <w:rsid w:val="00A34253"/>
    <w:rsid w:val="00A3450C"/>
    <w:rsid w:val="00A36175"/>
    <w:rsid w:val="00A366B6"/>
    <w:rsid w:val="00A42C84"/>
    <w:rsid w:val="00A44612"/>
    <w:rsid w:val="00A46918"/>
    <w:rsid w:val="00A51B4B"/>
    <w:rsid w:val="00A524D0"/>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381B"/>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6F32"/>
    <w:rsid w:val="00AF7E61"/>
    <w:rsid w:val="00B03062"/>
    <w:rsid w:val="00B03DCF"/>
    <w:rsid w:val="00B0410B"/>
    <w:rsid w:val="00B06B3D"/>
    <w:rsid w:val="00B078ED"/>
    <w:rsid w:val="00B100B1"/>
    <w:rsid w:val="00B12686"/>
    <w:rsid w:val="00B13F1B"/>
    <w:rsid w:val="00B15A1D"/>
    <w:rsid w:val="00B168E6"/>
    <w:rsid w:val="00B16B22"/>
    <w:rsid w:val="00B2090C"/>
    <w:rsid w:val="00B23008"/>
    <w:rsid w:val="00B235F2"/>
    <w:rsid w:val="00B25FD1"/>
    <w:rsid w:val="00B26212"/>
    <w:rsid w:val="00B264A7"/>
    <w:rsid w:val="00B26794"/>
    <w:rsid w:val="00B267FF"/>
    <w:rsid w:val="00B324F0"/>
    <w:rsid w:val="00B32767"/>
    <w:rsid w:val="00B32942"/>
    <w:rsid w:val="00B340E9"/>
    <w:rsid w:val="00B35972"/>
    <w:rsid w:val="00B37CA1"/>
    <w:rsid w:val="00B4022F"/>
    <w:rsid w:val="00B40A61"/>
    <w:rsid w:val="00B40F03"/>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06F"/>
    <w:rsid w:val="00B87814"/>
    <w:rsid w:val="00B9150C"/>
    <w:rsid w:val="00B91CFC"/>
    <w:rsid w:val="00B92A80"/>
    <w:rsid w:val="00B953D2"/>
    <w:rsid w:val="00B95BBA"/>
    <w:rsid w:val="00BA0B1A"/>
    <w:rsid w:val="00BA13E7"/>
    <w:rsid w:val="00BA228B"/>
    <w:rsid w:val="00BA4C4C"/>
    <w:rsid w:val="00BA5585"/>
    <w:rsid w:val="00BA5C69"/>
    <w:rsid w:val="00BA69A0"/>
    <w:rsid w:val="00BA73B1"/>
    <w:rsid w:val="00BA7AD7"/>
    <w:rsid w:val="00BB177E"/>
    <w:rsid w:val="00BB3904"/>
    <w:rsid w:val="00BB59EA"/>
    <w:rsid w:val="00BB5F7F"/>
    <w:rsid w:val="00BC1344"/>
    <w:rsid w:val="00BC2955"/>
    <w:rsid w:val="00BC40D4"/>
    <w:rsid w:val="00BC4D8A"/>
    <w:rsid w:val="00BC5A68"/>
    <w:rsid w:val="00BC614C"/>
    <w:rsid w:val="00BC63B9"/>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25E"/>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1625"/>
    <w:rsid w:val="00C43664"/>
    <w:rsid w:val="00C45094"/>
    <w:rsid w:val="00C46385"/>
    <w:rsid w:val="00C47593"/>
    <w:rsid w:val="00C47E98"/>
    <w:rsid w:val="00C5104B"/>
    <w:rsid w:val="00C51777"/>
    <w:rsid w:val="00C52F7F"/>
    <w:rsid w:val="00C531B4"/>
    <w:rsid w:val="00C5721D"/>
    <w:rsid w:val="00C6053D"/>
    <w:rsid w:val="00C608F4"/>
    <w:rsid w:val="00C61C97"/>
    <w:rsid w:val="00C64157"/>
    <w:rsid w:val="00C65026"/>
    <w:rsid w:val="00C654B6"/>
    <w:rsid w:val="00C66BA0"/>
    <w:rsid w:val="00C70F9C"/>
    <w:rsid w:val="00C71FC8"/>
    <w:rsid w:val="00C72B0E"/>
    <w:rsid w:val="00C74571"/>
    <w:rsid w:val="00C74E78"/>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A7440"/>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2E9D"/>
    <w:rsid w:val="00D14A04"/>
    <w:rsid w:val="00D15F32"/>
    <w:rsid w:val="00D201DB"/>
    <w:rsid w:val="00D20E53"/>
    <w:rsid w:val="00D20ECA"/>
    <w:rsid w:val="00D22028"/>
    <w:rsid w:val="00D2225A"/>
    <w:rsid w:val="00D22595"/>
    <w:rsid w:val="00D24A75"/>
    <w:rsid w:val="00D26ABC"/>
    <w:rsid w:val="00D27F43"/>
    <w:rsid w:val="00D3108E"/>
    <w:rsid w:val="00D3111F"/>
    <w:rsid w:val="00D311BA"/>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7E97"/>
    <w:rsid w:val="00D81514"/>
    <w:rsid w:val="00D81BB8"/>
    <w:rsid w:val="00D81E79"/>
    <w:rsid w:val="00D83F7A"/>
    <w:rsid w:val="00D85966"/>
    <w:rsid w:val="00D86216"/>
    <w:rsid w:val="00D9027D"/>
    <w:rsid w:val="00D9039D"/>
    <w:rsid w:val="00D90D73"/>
    <w:rsid w:val="00D958AD"/>
    <w:rsid w:val="00D958CB"/>
    <w:rsid w:val="00D95D32"/>
    <w:rsid w:val="00DA16D6"/>
    <w:rsid w:val="00DA2056"/>
    <w:rsid w:val="00DA313A"/>
    <w:rsid w:val="00DA5B45"/>
    <w:rsid w:val="00DA647E"/>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3EA7"/>
    <w:rsid w:val="00DF4788"/>
    <w:rsid w:val="00DF604E"/>
    <w:rsid w:val="00DF6565"/>
    <w:rsid w:val="00E0155D"/>
    <w:rsid w:val="00E02B9F"/>
    <w:rsid w:val="00E04D74"/>
    <w:rsid w:val="00E06C39"/>
    <w:rsid w:val="00E07AEC"/>
    <w:rsid w:val="00E10BD0"/>
    <w:rsid w:val="00E119EF"/>
    <w:rsid w:val="00E1369C"/>
    <w:rsid w:val="00E14CEC"/>
    <w:rsid w:val="00E154EC"/>
    <w:rsid w:val="00E1555D"/>
    <w:rsid w:val="00E16905"/>
    <w:rsid w:val="00E16B64"/>
    <w:rsid w:val="00E16E3D"/>
    <w:rsid w:val="00E20556"/>
    <w:rsid w:val="00E20C39"/>
    <w:rsid w:val="00E21A97"/>
    <w:rsid w:val="00E225F7"/>
    <w:rsid w:val="00E23180"/>
    <w:rsid w:val="00E2388E"/>
    <w:rsid w:val="00E23A67"/>
    <w:rsid w:val="00E27488"/>
    <w:rsid w:val="00E31395"/>
    <w:rsid w:val="00E31D83"/>
    <w:rsid w:val="00E339AE"/>
    <w:rsid w:val="00E3429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583A"/>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31FB"/>
    <w:rsid w:val="00EF588B"/>
    <w:rsid w:val="00EF6338"/>
    <w:rsid w:val="00EF6730"/>
    <w:rsid w:val="00EF7100"/>
    <w:rsid w:val="00F00538"/>
    <w:rsid w:val="00F00921"/>
    <w:rsid w:val="00F01C1A"/>
    <w:rsid w:val="00F036F9"/>
    <w:rsid w:val="00F03F05"/>
    <w:rsid w:val="00F05694"/>
    <w:rsid w:val="00F067C2"/>
    <w:rsid w:val="00F077DA"/>
    <w:rsid w:val="00F07C14"/>
    <w:rsid w:val="00F07FA9"/>
    <w:rsid w:val="00F1331C"/>
    <w:rsid w:val="00F20321"/>
    <w:rsid w:val="00F21C3A"/>
    <w:rsid w:val="00F2360C"/>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3E5"/>
    <w:rsid w:val="00F545E8"/>
    <w:rsid w:val="00F54D40"/>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A38C8"/>
    <w:rsid w:val="00FA71E0"/>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479A"/>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360C"/>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70.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E3BF8F2004940F1BF9376FA6F37218E"/>
        <w:category>
          <w:name w:val="Obecné"/>
          <w:gallery w:val="placeholder"/>
        </w:category>
        <w:types>
          <w:type w:val="bbPlcHdr"/>
        </w:types>
        <w:behaviors>
          <w:behavior w:val="content"/>
        </w:behaviors>
        <w:guid w:val="{C920C54A-173E-436C-A52C-C68247A154A6}"/>
      </w:docPartPr>
      <w:docPartBody>
        <w:p w:rsidR="0032696F" w:rsidRDefault="00A46621" w:rsidP="00A46621">
          <w:pPr>
            <w:pStyle w:val="CE3BF8F2004940F1BF9376FA6F37218E"/>
          </w:pPr>
          <w:r w:rsidRPr="00566C25">
            <w:rPr>
              <w:rStyle w:val="Zstupntext"/>
            </w:rPr>
            <w:t>Klikněte nebo klepněte sem a zadejte text.</w:t>
          </w:r>
        </w:p>
      </w:docPartBody>
    </w:docPart>
    <w:docPart>
      <w:docPartPr>
        <w:name w:val="13B11B7393774E2E938F340B6B65770D"/>
        <w:category>
          <w:name w:val="Obecné"/>
          <w:gallery w:val="placeholder"/>
        </w:category>
        <w:types>
          <w:type w:val="bbPlcHdr"/>
        </w:types>
        <w:behaviors>
          <w:behavior w:val="content"/>
        </w:behaviors>
        <w:guid w:val="{08C67AE7-2517-4700-8357-E5687C16CE21}"/>
      </w:docPartPr>
      <w:docPartBody>
        <w:p w:rsidR="002F684D" w:rsidRDefault="00F23321" w:rsidP="00F23321">
          <w:pPr>
            <w:pStyle w:val="13B11B7393774E2E938F340B6B65770D"/>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40AB9"/>
    <w:rsid w:val="00080E7F"/>
    <w:rsid w:val="00296DE4"/>
    <w:rsid w:val="002F684D"/>
    <w:rsid w:val="0032696F"/>
    <w:rsid w:val="00340AB2"/>
    <w:rsid w:val="003472DF"/>
    <w:rsid w:val="003703A2"/>
    <w:rsid w:val="004138F2"/>
    <w:rsid w:val="00466AAF"/>
    <w:rsid w:val="005C5203"/>
    <w:rsid w:val="006307CD"/>
    <w:rsid w:val="006552C9"/>
    <w:rsid w:val="006B5077"/>
    <w:rsid w:val="006D0CEB"/>
    <w:rsid w:val="006E4F50"/>
    <w:rsid w:val="007A1998"/>
    <w:rsid w:val="007B3352"/>
    <w:rsid w:val="00953713"/>
    <w:rsid w:val="009D643B"/>
    <w:rsid w:val="009E5222"/>
    <w:rsid w:val="00A46621"/>
    <w:rsid w:val="00BA3E15"/>
    <w:rsid w:val="00C4373A"/>
    <w:rsid w:val="00C71AE4"/>
    <w:rsid w:val="00C8067A"/>
    <w:rsid w:val="00D25646"/>
    <w:rsid w:val="00E17DA8"/>
    <w:rsid w:val="00E24E0B"/>
    <w:rsid w:val="00E72803"/>
    <w:rsid w:val="00F23321"/>
    <w:rsid w:val="00F54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3703A2"/>
    <w:rPr>
      <w:rFonts w:ascii="Arial" w:hAnsi="Arial"/>
      <w:color w:val="auto"/>
      <w:sz w:val="20"/>
    </w:rPr>
  </w:style>
  <w:style w:type="paragraph" w:customStyle="1" w:styleId="CE3BF8F2004940F1BF9376FA6F37218E">
    <w:name w:val="CE3BF8F2004940F1BF9376FA6F37218E"/>
    <w:rsid w:val="00A46621"/>
  </w:style>
  <w:style w:type="paragraph" w:customStyle="1" w:styleId="13B11B7393774E2E938F340B6B65770D">
    <w:name w:val="13B11B7393774E2E938F340B6B65770D"/>
    <w:rsid w:val="00F23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969D-4600-4174-B3AA-586ED82A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1203</Words>
  <Characters>7503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8689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35</cp:revision>
  <cp:lastPrinted>2024-03-28T09:06:00Z</cp:lastPrinted>
  <dcterms:created xsi:type="dcterms:W3CDTF">2025-07-07T07:54:00Z</dcterms:created>
  <dcterms:modified xsi:type="dcterms:W3CDTF">2025-07-31T09:19:00Z</dcterms:modified>
</cp:coreProperties>
</file>