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487B8" w14:textId="77777777" w:rsidR="001E45D1" w:rsidRPr="000D2CE2" w:rsidRDefault="001E45D1" w:rsidP="00294578">
      <w:pPr>
        <w:jc w:val="center"/>
        <w:rPr>
          <w:rFonts w:ascii="Arial" w:hAnsi="Arial" w:cs="Arial"/>
          <w:b/>
        </w:rPr>
      </w:pPr>
      <w:r w:rsidRPr="000D2CE2">
        <w:rPr>
          <w:rFonts w:ascii="Arial" w:hAnsi="Arial" w:cs="Arial"/>
          <w:b/>
        </w:rPr>
        <w:t>příloha č. 1 Zadávací dokumentace – Krycí list</w:t>
      </w:r>
    </w:p>
    <w:tbl>
      <w:tblPr>
        <w:tblStyle w:val="Mkatabulky"/>
        <w:tblW w:w="0" w:type="auto"/>
        <w:jc w:val="center"/>
        <w:tblLook w:val="04A0" w:firstRow="1" w:lastRow="0" w:firstColumn="1" w:lastColumn="0" w:noHBand="0" w:noVBand="1"/>
      </w:tblPr>
      <w:tblGrid>
        <w:gridCol w:w="2807"/>
        <w:gridCol w:w="6552"/>
      </w:tblGrid>
      <w:tr w:rsidR="001E45D1" w:rsidRPr="000D2CE2" w14:paraId="1B2C1DC9" w14:textId="77777777" w:rsidTr="004518D4">
        <w:trPr>
          <w:jc w:val="center"/>
        </w:trPr>
        <w:tc>
          <w:tcPr>
            <w:tcW w:w="9359" w:type="dxa"/>
            <w:gridSpan w:val="2"/>
            <w:shd w:val="clear" w:color="auto" w:fill="C6D9F1" w:themeFill="text2" w:themeFillTint="33"/>
          </w:tcPr>
          <w:p w14:paraId="57776A0B" w14:textId="77777777" w:rsidR="001E45D1" w:rsidRPr="000D2CE2" w:rsidRDefault="001E45D1" w:rsidP="001E45D1">
            <w:pPr>
              <w:jc w:val="center"/>
              <w:rPr>
                <w:rFonts w:ascii="Arial" w:hAnsi="Arial" w:cs="Arial"/>
                <w:b/>
              </w:rPr>
            </w:pPr>
            <w:r w:rsidRPr="000D2CE2">
              <w:rPr>
                <w:rFonts w:ascii="Arial" w:hAnsi="Arial" w:cs="Arial"/>
                <w:b/>
                <w:sz w:val="28"/>
              </w:rPr>
              <w:t>Krycí list nabídky</w:t>
            </w:r>
          </w:p>
        </w:tc>
      </w:tr>
      <w:tr w:rsidR="001E45D1" w:rsidRPr="000D2CE2" w14:paraId="190B506A" w14:textId="77777777" w:rsidTr="004518D4">
        <w:trPr>
          <w:jc w:val="center"/>
        </w:trPr>
        <w:tc>
          <w:tcPr>
            <w:tcW w:w="2807" w:type="dxa"/>
          </w:tcPr>
          <w:p w14:paraId="067F702E" w14:textId="77777777" w:rsidR="001E45D1" w:rsidRPr="000D2CE2" w:rsidRDefault="001E45D1">
            <w:pPr>
              <w:rPr>
                <w:rFonts w:ascii="Arial" w:hAnsi="Arial" w:cs="Arial"/>
              </w:rPr>
            </w:pPr>
            <w:r w:rsidRPr="000D2CE2">
              <w:rPr>
                <w:rFonts w:ascii="Arial" w:hAnsi="Arial" w:cs="Arial"/>
              </w:rPr>
              <w:t>Název zakázky</w:t>
            </w:r>
          </w:p>
        </w:tc>
        <w:tc>
          <w:tcPr>
            <w:tcW w:w="6552" w:type="dxa"/>
          </w:tcPr>
          <w:p w14:paraId="61FF451D" w14:textId="77777777" w:rsidR="001E45D1" w:rsidRPr="000D2CE2" w:rsidRDefault="00467274">
            <w:pPr>
              <w:rPr>
                <w:rFonts w:ascii="Arial" w:hAnsi="Arial" w:cs="Arial"/>
              </w:rPr>
            </w:pPr>
            <w:r w:rsidRPr="00467274">
              <w:rPr>
                <w:rFonts w:ascii="Arial" w:hAnsi="Arial" w:cs="Arial"/>
              </w:rPr>
              <w:t>Kapalinový chromatograf s detektorem diodového pole</w:t>
            </w:r>
          </w:p>
        </w:tc>
      </w:tr>
      <w:tr w:rsidR="001E45D1" w:rsidRPr="000D2CE2" w14:paraId="68E64C39" w14:textId="77777777" w:rsidTr="004518D4">
        <w:trPr>
          <w:jc w:val="center"/>
        </w:trPr>
        <w:tc>
          <w:tcPr>
            <w:tcW w:w="9359" w:type="dxa"/>
            <w:gridSpan w:val="2"/>
            <w:shd w:val="clear" w:color="auto" w:fill="C6D9F1" w:themeFill="text2" w:themeFillTint="33"/>
          </w:tcPr>
          <w:p w14:paraId="6218B50B" w14:textId="77777777" w:rsidR="001E45D1" w:rsidRPr="000D2CE2" w:rsidRDefault="001E45D1" w:rsidP="001E45D1">
            <w:pPr>
              <w:jc w:val="center"/>
              <w:rPr>
                <w:rFonts w:ascii="Arial" w:hAnsi="Arial" w:cs="Arial"/>
                <w:b/>
              </w:rPr>
            </w:pPr>
            <w:r w:rsidRPr="000D2CE2">
              <w:rPr>
                <w:rFonts w:ascii="Arial" w:hAnsi="Arial" w:cs="Arial"/>
                <w:b/>
              </w:rPr>
              <w:t>Účastník podávající nabídku</w:t>
            </w:r>
          </w:p>
        </w:tc>
      </w:tr>
      <w:tr w:rsidR="00F74399" w:rsidRPr="000D2CE2" w14:paraId="33054E9A" w14:textId="77777777" w:rsidTr="004518D4">
        <w:trPr>
          <w:jc w:val="center"/>
        </w:trPr>
        <w:tc>
          <w:tcPr>
            <w:tcW w:w="2807" w:type="dxa"/>
          </w:tcPr>
          <w:p w14:paraId="66070FC1" w14:textId="77777777" w:rsidR="00F74399" w:rsidRPr="000D2CE2" w:rsidRDefault="00F74399">
            <w:pPr>
              <w:rPr>
                <w:rFonts w:ascii="Arial" w:hAnsi="Arial" w:cs="Arial"/>
              </w:rPr>
            </w:pPr>
            <w:r>
              <w:rPr>
                <w:rFonts w:ascii="Arial" w:hAnsi="Arial" w:cs="Arial"/>
              </w:rPr>
              <w:t>Název</w:t>
            </w:r>
          </w:p>
        </w:tc>
        <w:tc>
          <w:tcPr>
            <w:tcW w:w="6552" w:type="dxa"/>
          </w:tcPr>
          <w:p w14:paraId="37F45247" w14:textId="77777777" w:rsidR="00F74399" w:rsidRPr="000D2CE2" w:rsidRDefault="00F74399" w:rsidP="00907E7A">
            <w:pPr>
              <w:rPr>
                <w:rFonts w:ascii="Arial" w:hAnsi="Arial" w:cs="Arial"/>
              </w:rPr>
            </w:pPr>
            <w:r w:rsidRPr="000D2CE2">
              <w:rPr>
                <w:rFonts w:ascii="Arial" w:hAnsi="Arial" w:cs="Arial"/>
                <w:i/>
                <w:highlight w:val="yellow"/>
              </w:rPr>
              <w:t>Vyplní účastník</w:t>
            </w:r>
          </w:p>
        </w:tc>
      </w:tr>
      <w:tr w:rsidR="00F74399" w:rsidRPr="000D2CE2" w14:paraId="4A7D54C5" w14:textId="77777777" w:rsidTr="004518D4">
        <w:trPr>
          <w:jc w:val="center"/>
        </w:trPr>
        <w:tc>
          <w:tcPr>
            <w:tcW w:w="2807" w:type="dxa"/>
          </w:tcPr>
          <w:p w14:paraId="6DA5377E" w14:textId="77777777" w:rsidR="00F74399" w:rsidRPr="000D2CE2" w:rsidRDefault="00F74399">
            <w:pPr>
              <w:rPr>
                <w:rFonts w:ascii="Arial" w:hAnsi="Arial" w:cs="Arial"/>
              </w:rPr>
            </w:pPr>
            <w:r w:rsidRPr="000D2CE2">
              <w:rPr>
                <w:rFonts w:ascii="Arial" w:hAnsi="Arial" w:cs="Arial"/>
              </w:rPr>
              <w:t>Sídlo</w:t>
            </w:r>
          </w:p>
        </w:tc>
        <w:tc>
          <w:tcPr>
            <w:tcW w:w="6552" w:type="dxa"/>
          </w:tcPr>
          <w:p w14:paraId="764EDCE6"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6C1D7FB9" w14:textId="77777777" w:rsidTr="004518D4">
        <w:trPr>
          <w:jc w:val="center"/>
        </w:trPr>
        <w:tc>
          <w:tcPr>
            <w:tcW w:w="2807" w:type="dxa"/>
          </w:tcPr>
          <w:p w14:paraId="4529F517" w14:textId="77777777" w:rsidR="00F74399" w:rsidRPr="000D2CE2" w:rsidRDefault="00F74399">
            <w:pPr>
              <w:rPr>
                <w:rFonts w:ascii="Arial" w:hAnsi="Arial" w:cs="Arial"/>
              </w:rPr>
            </w:pPr>
            <w:r w:rsidRPr="000D2CE2">
              <w:rPr>
                <w:rFonts w:ascii="Arial" w:hAnsi="Arial" w:cs="Arial"/>
              </w:rPr>
              <w:t>IČ</w:t>
            </w:r>
          </w:p>
        </w:tc>
        <w:tc>
          <w:tcPr>
            <w:tcW w:w="6552" w:type="dxa"/>
          </w:tcPr>
          <w:p w14:paraId="75AC3FEE"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4D62D3F7" w14:textId="77777777" w:rsidTr="004518D4">
        <w:trPr>
          <w:jc w:val="center"/>
        </w:trPr>
        <w:tc>
          <w:tcPr>
            <w:tcW w:w="2807" w:type="dxa"/>
          </w:tcPr>
          <w:p w14:paraId="42B9DC8F" w14:textId="77777777" w:rsidR="00F74399" w:rsidRPr="000D2CE2" w:rsidRDefault="00F74399">
            <w:pPr>
              <w:rPr>
                <w:rFonts w:ascii="Arial" w:hAnsi="Arial" w:cs="Arial"/>
              </w:rPr>
            </w:pPr>
            <w:r w:rsidRPr="000D2CE2">
              <w:rPr>
                <w:rFonts w:ascii="Arial" w:hAnsi="Arial" w:cs="Arial"/>
              </w:rPr>
              <w:t>DIČ</w:t>
            </w:r>
          </w:p>
        </w:tc>
        <w:tc>
          <w:tcPr>
            <w:tcW w:w="6552" w:type="dxa"/>
          </w:tcPr>
          <w:p w14:paraId="6F4F39A1"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31157B65" w14:textId="77777777" w:rsidTr="004518D4">
        <w:trPr>
          <w:jc w:val="center"/>
        </w:trPr>
        <w:tc>
          <w:tcPr>
            <w:tcW w:w="2807" w:type="dxa"/>
          </w:tcPr>
          <w:p w14:paraId="636A9BF2" w14:textId="77777777" w:rsidR="00F74399" w:rsidRPr="000D2CE2" w:rsidRDefault="00F74399">
            <w:pPr>
              <w:rPr>
                <w:rFonts w:ascii="Arial" w:hAnsi="Arial" w:cs="Arial"/>
              </w:rPr>
            </w:pPr>
            <w:r w:rsidRPr="000D2CE2">
              <w:rPr>
                <w:rFonts w:ascii="Arial" w:hAnsi="Arial" w:cs="Arial"/>
              </w:rPr>
              <w:t>Právní forma</w:t>
            </w:r>
          </w:p>
        </w:tc>
        <w:tc>
          <w:tcPr>
            <w:tcW w:w="6552" w:type="dxa"/>
          </w:tcPr>
          <w:p w14:paraId="0BED7E5D"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44E7C305" w14:textId="77777777" w:rsidTr="004518D4">
        <w:trPr>
          <w:jc w:val="center"/>
        </w:trPr>
        <w:tc>
          <w:tcPr>
            <w:tcW w:w="9359" w:type="dxa"/>
            <w:gridSpan w:val="2"/>
            <w:shd w:val="clear" w:color="auto" w:fill="C6D9F1" w:themeFill="text2" w:themeFillTint="33"/>
          </w:tcPr>
          <w:p w14:paraId="202BA1B8" w14:textId="77777777" w:rsidR="00F74399" w:rsidRPr="000D2CE2" w:rsidRDefault="00F74399" w:rsidP="001E45D1">
            <w:pPr>
              <w:jc w:val="center"/>
              <w:rPr>
                <w:rFonts w:ascii="Arial" w:hAnsi="Arial" w:cs="Arial"/>
                <w:b/>
              </w:rPr>
            </w:pPr>
            <w:r w:rsidRPr="000D2CE2">
              <w:rPr>
                <w:rFonts w:ascii="Arial" w:hAnsi="Arial" w:cs="Arial"/>
                <w:b/>
              </w:rPr>
              <w:t>Kontaktní osoba účastníka</w:t>
            </w:r>
          </w:p>
        </w:tc>
      </w:tr>
      <w:tr w:rsidR="00F74399" w:rsidRPr="000D2CE2" w14:paraId="06B0DB65" w14:textId="77777777" w:rsidTr="004518D4">
        <w:trPr>
          <w:jc w:val="center"/>
        </w:trPr>
        <w:tc>
          <w:tcPr>
            <w:tcW w:w="2807" w:type="dxa"/>
          </w:tcPr>
          <w:p w14:paraId="0A3172FB" w14:textId="77777777" w:rsidR="00F74399" w:rsidRPr="000D2CE2" w:rsidRDefault="00F74399">
            <w:pPr>
              <w:rPr>
                <w:rFonts w:ascii="Arial" w:hAnsi="Arial" w:cs="Arial"/>
              </w:rPr>
            </w:pPr>
            <w:r w:rsidRPr="000D2CE2">
              <w:rPr>
                <w:rFonts w:ascii="Arial" w:hAnsi="Arial" w:cs="Arial"/>
              </w:rPr>
              <w:t>Jméno a příjmení</w:t>
            </w:r>
          </w:p>
        </w:tc>
        <w:tc>
          <w:tcPr>
            <w:tcW w:w="6552" w:type="dxa"/>
          </w:tcPr>
          <w:p w14:paraId="2614CAB2"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1A6EBAA3" w14:textId="77777777" w:rsidTr="004518D4">
        <w:trPr>
          <w:jc w:val="center"/>
        </w:trPr>
        <w:tc>
          <w:tcPr>
            <w:tcW w:w="2807" w:type="dxa"/>
          </w:tcPr>
          <w:p w14:paraId="49DD652B" w14:textId="77777777" w:rsidR="00F74399" w:rsidRPr="000D2CE2" w:rsidRDefault="00F74399">
            <w:pPr>
              <w:rPr>
                <w:rFonts w:ascii="Arial" w:hAnsi="Arial" w:cs="Arial"/>
              </w:rPr>
            </w:pPr>
            <w:r w:rsidRPr="000D2CE2">
              <w:rPr>
                <w:rFonts w:ascii="Arial" w:hAnsi="Arial" w:cs="Arial"/>
              </w:rPr>
              <w:t>e-mail</w:t>
            </w:r>
          </w:p>
        </w:tc>
        <w:tc>
          <w:tcPr>
            <w:tcW w:w="6552" w:type="dxa"/>
          </w:tcPr>
          <w:p w14:paraId="4D7EF44B"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03D831D1" w14:textId="77777777" w:rsidTr="004518D4">
        <w:trPr>
          <w:jc w:val="center"/>
        </w:trPr>
        <w:tc>
          <w:tcPr>
            <w:tcW w:w="2807" w:type="dxa"/>
          </w:tcPr>
          <w:p w14:paraId="24FACD71" w14:textId="77777777" w:rsidR="00F74399" w:rsidRPr="000D2CE2" w:rsidRDefault="00F74399">
            <w:pPr>
              <w:rPr>
                <w:rFonts w:ascii="Arial" w:hAnsi="Arial" w:cs="Arial"/>
              </w:rPr>
            </w:pPr>
            <w:r w:rsidRPr="000D2CE2">
              <w:rPr>
                <w:rFonts w:ascii="Arial" w:hAnsi="Arial" w:cs="Arial"/>
              </w:rPr>
              <w:t>telefon</w:t>
            </w:r>
          </w:p>
        </w:tc>
        <w:tc>
          <w:tcPr>
            <w:tcW w:w="6552" w:type="dxa"/>
          </w:tcPr>
          <w:p w14:paraId="44A833CE"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33D1BEEF" w14:textId="77777777" w:rsidTr="004518D4">
        <w:trPr>
          <w:jc w:val="center"/>
        </w:trPr>
        <w:tc>
          <w:tcPr>
            <w:tcW w:w="9359" w:type="dxa"/>
            <w:gridSpan w:val="2"/>
            <w:shd w:val="clear" w:color="auto" w:fill="C6D9F1" w:themeFill="text2" w:themeFillTint="33"/>
          </w:tcPr>
          <w:p w14:paraId="17FBD973" w14:textId="77777777" w:rsidR="00F74399" w:rsidRPr="000D2CE2" w:rsidRDefault="00F74399" w:rsidP="000D2CE2">
            <w:pPr>
              <w:jc w:val="center"/>
              <w:rPr>
                <w:rFonts w:ascii="Arial" w:hAnsi="Arial" w:cs="Arial"/>
                <w:b/>
              </w:rPr>
            </w:pPr>
            <w:r w:rsidRPr="000D2CE2">
              <w:rPr>
                <w:rFonts w:ascii="Arial" w:hAnsi="Arial" w:cs="Arial"/>
                <w:b/>
              </w:rPr>
              <w:t>Osoba oprávněná jednat za účastníka</w:t>
            </w:r>
          </w:p>
        </w:tc>
      </w:tr>
      <w:tr w:rsidR="00F74399" w:rsidRPr="000D2CE2" w14:paraId="1E019A7A" w14:textId="77777777" w:rsidTr="004518D4">
        <w:trPr>
          <w:jc w:val="center"/>
        </w:trPr>
        <w:tc>
          <w:tcPr>
            <w:tcW w:w="2807" w:type="dxa"/>
          </w:tcPr>
          <w:p w14:paraId="1096AC78" w14:textId="77777777" w:rsidR="00F74399" w:rsidRPr="000D2CE2" w:rsidRDefault="00F74399" w:rsidP="00907E7A">
            <w:pPr>
              <w:rPr>
                <w:rFonts w:ascii="Arial" w:hAnsi="Arial" w:cs="Arial"/>
              </w:rPr>
            </w:pPr>
            <w:r w:rsidRPr="000D2CE2">
              <w:rPr>
                <w:rFonts w:ascii="Arial" w:hAnsi="Arial" w:cs="Arial"/>
              </w:rPr>
              <w:t>Jméno a příjmení</w:t>
            </w:r>
          </w:p>
        </w:tc>
        <w:tc>
          <w:tcPr>
            <w:tcW w:w="6552" w:type="dxa"/>
          </w:tcPr>
          <w:p w14:paraId="7F6342AB"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380E2185" w14:textId="77777777" w:rsidTr="004518D4">
        <w:trPr>
          <w:jc w:val="center"/>
        </w:trPr>
        <w:tc>
          <w:tcPr>
            <w:tcW w:w="2807" w:type="dxa"/>
          </w:tcPr>
          <w:p w14:paraId="3E8FF3A4" w14:textId="77777777" w:rsidR="00F74399" w:rsidRPr="000D2CE2" w:rsidRDefault="00F74399" w:rsidP="00907E7A">
            <w:pPr>
              <w:rPr>
                <w:rFonts w:ascii="Arial" w:hAnsi="Arial" w:cs="Arial"/>
              </w:rPr>
            </w:pPr>
            <w:r w:rsidRPr="000D2CE2">
              <w:rPr>
                <w:rFonts w:ascii="Arial" w:hAnsi="Arial" w:cs="Arial"/>
              </w:rPr>
              <w:t>e-mail</w:t>
            </w:r>
          </w:p>
        </w:tc>
        <w:tc>
          <w:tcPr>
            <w:tcW w:w="6552" w:type="dxa"/>
          </w:tcPr>
          <w:p w14:paraId="3382B2B2" w14:textId="77777777" w:rsidR="00F74399" w:rsidRPr="000D2CE2" w:rsidRDefault="00F74399">
            <w:pPr>
              <w:rPr>
                <w:rFonts w:ascii="Arial" w:hAnsi="Arial" w:cs="Arial"/>
              </w:rPr>
            </w:pPr>
            <w:r w:rsidRPr="000D2CE2">
              <w:rPr>
                <w:rFonts w:ascii="Arial" w:hAnsi="Arial" w:cs="Arial"/>
                <w:i/>
                <w:highlight w:val="yellow"/>
              </w:rPr>
              <w:t>Vyplní účastník</w:t>
            </w:r>
          </w:p>
        </w:tc>
      </w:tr>
    </w:tbl>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1"/>
      </w:tblGrid>
      <w:tr w:rsidR="004518D4" w:rsidRPr="004518D4" w14:paraId="61042506" w14:textId="77777777" w:rsidTr="004518D4">
        <w:trPr>
          <w:trHeight w:val="254"/>
          <w:jc w:val="center"/>
        </w:trPr>
        <w:tc>
          <w:tcPr>
            <w:tcW w:w="9351" w:type="dxa"/>
            <w:tcBorders>
              <w:top w:val="single" w:sz="4" w:space="0" w:color="000000"/>
              <w:left w:val="single" w:sz="4" w:space="0" w:color="000000"/>
              <w:bottom w:val="single" w:sz="4" w:space="0" w:color="000000"/>
              <w:right w:val="single" w:sz="4" w:space="0" w:color="000000"/>
            </w:tcBorders>
            <w:hideMark/>
          </w:tcPr>
          <w:p w14:paraId="1128B067" w14:textId="77777777" w:rsidR="004518D4" w:rsidRPr="004518D4" w:rsidRDefault="004518D4" w:rsidP="004518D4">
            <w:pPr>
              <w:spacing w:line="232" w:lineRule="exact"/>
              <w:ind w:left="23" w:right="7"/>
              <w:jc w:val="center"/>
              <w:rPr>
                <w:rFonts w:ascii="Arial" w:eastAsia="Arial" w:hAnsi="Arial" w:cs="Arial"/>
                <w:b/>
                <w:lang w:val="cs-CZ"/>
              </w:rPr>
            </w:pPr>
            <w:r w:rsidRPr="004518D4">
              <w:rPr>
                <w:rFonts w:ascii="Arial" w:eastAsia="Arial" w:hAnsi="Arial" w:cs="Arial"/>
                <w:b/>
                <w:lang w:val="cs-CZ"/>
              </w:rPr>
              <w:t>Doplňující údaje</w:t>
            </w:r>
          </w:p>
        </w:tc>
      </w:tr>
    </w:tbl>
    <w:tbl>
      <w:tblPr>
        <w:tblStyle w:val="Mkatabulky1"/>
        <w:tblW w:w="0" w:type="auto"/>
        <w:jc w:val="center"/>
        <w:tblInd w:w="0" w:type="dxa"/>
        <w:tblLook w:val="04A0" w:firstRow="1" w:lastRow="0" w:firstColumn="1" w:lastColumn="0" w:noHBand="0" w:noVBand="1"/>
      </w:tblPr>
      <w:tblGrid>
        <w:gridCol w:w="2835"/>
        <w:gridCol w:w="6529"/>
      </w:tblGrid>
      <w:tr w:rsidR="004518D4" w:rsidRPr="004518D4" w14:paraId="037055D4" w14:textId="77777777" w:rsidTr="004518D4">
        <w:trPr>
          <w:jc w:val="center"/>
        </w:trPr>
        <w:tc>
          <w:tcPr>
            <w:tcW w:w="2835" w:type="dxa"/>
            <w:tcBorders>
              <w:top w:val="single" w:sz="4" w:space="0" w:color="auto"/>
              <w:left w:val="single" w:sz="4" w:space="0" w:color="auto"/>
              <w:bottom w:val="single" w:sz="4" w:space="0" w:color="auto"/>
              <w:right w:val="single" w:sz="4" w:space="0" w:color="auto"/>
            </w:tcBorders>
            <w:hideMark/>
          </w:tcPr>
          <w:p w14:paraId="770D4D90" w14:textId="77777777" w:rsidR="004518D4" w:rsidRPr="004518D4" w:rsidRDefault="004518D4" w:rsidP="004518D4">
            <w:pPr>
              <w:widowControl w:val="0"/>
              <w:autoSpaceDN w:val="0"/>
              <w:rPr>
                <w:rFonts w:ascii="Arial" w:hAnsi="Arial" w:cs="Arial"/>
                <w:bCs/>
                <w:lang w:val="cs-CZ"/>
              </w:rPr>
            </w:pPr>
            <w:r w:rsidRPr="004518D4">
              <w:rPr>
                <w:rFonts w:ascii="Arial" w:eastAsia="Arial" w:hAnsi="Arial" w:cs="Arial"/>
                <w:bCs/>
                <w:lang w:val="cs-CZ"/>
              </w:rPr>
              <w:t>Velikost podniku</w:t>
            </w:r>
          </w:p>
          <w:p w14:paraId="54658D37" w14:textId="77777777" w:rsidR="004518D4" w:rsidRPr="004518D4" w:rsidRDefault="004518D4" w:rsidP="004518D4">
            <w:pPr>
              <w:widowControl w:val="0"/>
              <w:autoSpaceDN w:val="0"/>
              <w:rPr>
                <w:rFonts w:ascii="Arial" w:eastAsia="Arial" w:hAnsi="Arial" w:cs="Arial"/>
                <w:bCs/>
                <w:i/>
                <w:iCs/>
                <w:sz w:val="18"/>
                <w:szCs w:val="18"/>
                <w:lang w:val="cs-CZ"/>
              </w:rPr>
            </w:pPr>
            <w:r w:rsidRPr="004518D4">
              <w:rPr>
                <w:rFonts w:ascii="Arial" w:eastAsia="Arial" w:hAnsi="Arial" w:cs="Arial"/>
                <w:bCs/>
                <w:i/>
                <w:iCs/>
                <w:sz w:val="18"/>
                <w:szCs w:val="18"/>
                <w:lang w:val="cs-CZ"/>
              </w:rPr>
              <w:t>např. malý či střední podnik</w:t>
            </w:r>
          </w:p>
        </w:tc>
        <w:tc>
          <w:tcPr>
            <w:tcW w:w="6529" w:type="dxa"/>
            <w:tcBorders>
              <w:top w:val="single" w:sz="4" w:space="0" w:color="auto"/>
              <w:left w:val="single" w:sz="4" w:space="0" w:color="auto"/>
              <w:bottom w:val="single" w:sz="4" w:space="0" w:color="auto"/>
              <w:right w:val="single" w:sz="4" w:space="0" w:color="auto"/>
            </w:tcBorders>
            <w:hideMark/>
          </w:tcPr>
          <w:p w14:paraId="56E75337"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i/>
                <w:highlight w:val="yellow"/>
                <w:lang w:val="cs-CZ"/>
              </w:rPr>
              <w:t>Vyplní účastník</w:t>
            </w:r>
          </w:p>
        </w:tc>
      </w:tr>
      <w:tr w:rsidR="004518D4" w:rsidRPr="004518D4" w14:paraId="2C0CB3F4" w14:textId="77777777" w:rsidTr="004518D4">
        <w:trPr>
          <w:jc w:val="center"/>
        </w:trPr>
        <w:tc>
          <w:tcPr>
            <w:tcW w:w="2835" w:type="dxa"/>
            <w:tcBorders>
              <w:top w:val="single" w:sz="4" w:space="0" w:color="auto"/>
              <w:left w:val="single" w:sz="4" w:space="0" w:color="auto"/>
              <w:bottom w:val="single" w:sz="4" w:space="0" w:color="auto"/>
              <w:right w:val="single" w:sz="4" w:space="0" w:color="auto"/>
            </w:tcBorders>
            <w:hideMark/>
          </w:tcPr>
          <w:p w14:paraId="07994843"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bCs/>
                <w:lang w:val="cs-CZ"/>
              </w:rPr>
              <w:t xml:space="preserve">Dodavatel je kótován na burze cenných papírů </w:t>
            </w:r>
            <w:r w:rsidRPr="004518D4">
              <w:rPr>
                <w:rFonts w:ascii="Arial" w:eastAsia="Arial" w:hAnsi="Arial" w:cs="Arial"/>
                <w:bCs/>
                <w:i/>
                <w:iCs/>
                <w:sz w:val="18"/>
                <w:szCs w:val="18"/>
                <w:lang w:val="cs-CZ"/>
              </w:rPr>
              <w:t>(ANO/NE)</w:t>
            </w:r>
          </w:p>
        </w:tc>
        <w:tc>
          <w:tcPr>
            <w:tcW w:w="6529" w:type="dxa"/>
            <w:tcBorders>
              <w:top w:val="single" w:sz="4" w:space="0" w:color="auto"/>
              <w:left w:val="single" w:sz="4" w:space="0" w:color="auto"/>
              <w:bottom w:val="single" w:sz="4" w:space="0" w:color="auto"/>
              <w:right w:val="single" w:sz="4" w:space="0" w:color="auto"/>
            </w:tcBorders>
            <w:hideMark/>
          </w:tcPr>
          <w:p w14:paraId="1E75E631"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i/>
                <w:highlight w:val="yellow"/>
                <w:lang w:val="cs-CZ"/>
              </w:rPr>
              <w:t>Vyplní účastník</w:t>
            </w:r>
          </w:p>
        </w:tc>
      </w:tr>
      <w:tr w:rsidR="004518D4" w:rsidRPr="004518D4" w14:paraId="545761E5" w14:textId="77777777" w:rsidTr="004518D4">
        <w:trPr>
          <w:jc w:val="center"/>
        </w:trPr>
        <w:tc>
          <w:tcPr>
            <w:tcW w:w="2835" w:type="dxa"/>
            <w:tcBorders>
              <w:top w:val="single" w:sz="4" w:space="0" w:color="auto"/>
              <w:left w:val="single" w:sz="4" w:space="0" w:color="auto"/>
              <w:bottom w:val="single" w:sz="4" w:space="0" w:color="auto"/>
              <w:right w:val="single" w:sz="4" w:space="0" w:color="auto"/>
            </w:tcBorders>
            <w:hideMark/>
          </w:tcPr>
          <w:p w14:paraId="7E605C6C"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bCs/>
                <w:lang w:val="cs-CZ"/>
              </w:rPr>
              <w:t xml:space="preserve">Subjekt je fyzická osoba </w:t>
            </w:r>
          </w:p>
          <w:p w14:paraId="51C691B2"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bCs/>
                <w:i/>
                <w:iCs/>
                <w:sz w:val="18"/>
                <w:szCs w:val="18"/>
                <w:lang w:val="cs-CZ"/>
              </w:rPr>
              <w:t>(ANO/NE)</w:t>
            </w:r>
          </w:p>
        </w:tc>
        <w:tc>
          <w:tcPr>
            <w:tcW w:w="6529" w:type="dxa"/>
            <w:tcBorders>
              <w:top w:val="single" w:sz="4" w:space="0" w:color="auto"/>
              <w:left w:val="single" w:sz="4" w:space="0" w:color="auto"/>
              <w:bottom w:val="single" w:sz="4" w:space="0" w:color="auto"/>
              <w:right w:val="single" w:sz="4" w:space="0" w:color="auto"/>
            </w:tcBorders>
            <w:hideMark/>
          </w:tcPr>
          <w:p w14:paraId="49D03A3F"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i/>
                <w:highlight w:val="yellow"/>
                <w:lang w:val="cs-CZ"/>
              </w:rPr>
              <w:t>Vyplní účastník</w:t>
            </w:r>
          </w:p>
        </w:tc>
      </w:tr>
    </w:tbl>
    <w:p w14:paraId="37537452" w14:textId="77777777" w:rsidR="00721DCE" w:rsidRPr="004518D4" w:rsidRDefault="00721DCE">
      <w:pPr>
        <w:rPr>
          <w:rFonts w:ascii="Arial" w:hAnsi="Arial" w:cs="Arial"/>
        </w:rPr>
      </w:pPr>
    </w:p>
    <w:p w14:paraId="17A2375F" w14:textId="77777777" w:rsidR="000D2CE2" w:rsidRDefault="000D2CE2">
      <w:pPr>
        <w:rPr>
          <w:rFonts w:ascii="Arial" w:hAnsi="Arial" w:cs="Arial"/>
          <w:i/>
        </w:rPr>
      </w:pPr>
      <w:r>
        <w:rPr>
          <w:rFonts w:ascii="Arial" w:hAnsi="Arial" w:cs="Arial"/>
        </w:rPr>
        <w:t xml:space="preserve">V </w:t>
      </w:r>
      <w:r w:rsidRPr="000D2CE2">
        <w:rPr>
          <w:rFonts w:ascii="Arial" w:hAnsi="Arial" w:cs="Arial"/>
          <w:i/>
          <w:highlight w:val="yellow"/>
        </w:rPr>
        <w:t>Vyplní účastník</w:t>
      </w:r>
      <w:r w:rsidR="00F74399">
        <w:rPr>
          <w:rFonts w:ascii="Arial" w:hAnsi="Arial" w:cs="Arial"/>
          <w:i/>
        </w:rPr>
        <w:t>,</w:t>
      </w:r>
      <w:r>
        <w:rPr>
          <w:rFonts w:ascii="Arial" w:hAnsi="Arial" w:cs="Arial"/>
          <w:i/>
        </w:rPr>
        <w:t xml:space="preserve"> </w:t>
      </w:r>
      <w:r w:rsidRPr="000D2CE2">
        <w:rPr>
          <w:rFonts w:ascii="Arial" w:hAnsi="Arial" w:cs="Arial"/>
        </w:rPr>
        <w:t>dne</w:t>
      </w:r>
      <w:r>
        <w:rPr>
          <w:rFonts w:ascii="Arial" w:hAnsi="Arial" w:cs="Arial"/>
          <w:i/>
        </w:rPr>
        <w:t xml:space="preserve"> </w:t>
      </w:r>
      <w:r w:rsidRPr="000D2CE2">
        <w:rPr>
          <w:rFonts w:ascii="Arial" w:hAnsi="Arial" w:cs="Arial"/>
          <w:i/>
          <w:highlight w:val="yellow"/>
        </w:rPr>
        <w:t>Vyplní účastník</w:t>
      </w:r>
    </w:p>
    <w:p w14:paraId="4532F939" w14:textId="77777777" w:rsidR="000D2CE2" w:rsidRDefault="000D2CE2">
      <w:pPr>
        <w:rPr>
          <w:rFonts w:ascii="Arial" w:hAnsi="Arial" w:cs="Arial"/>
          <w:i/>
        </w:rPr>
      </w:pPr>
    </w:p>
    <w:p w14:paraId="4F8FE502" w14:textId="77777777" w:rsidR="000D2CE2" w:rsidRDefault="000D2CE2">
      <w:pPr>
        <w:rPr>
          <w:rFonts w:ascii="Arial" w:hAnsi="Arial" w:cs="Arial"/>
        </w:rPr>
      </w:pPr>
      <w:r w:rsidRPr="000D2CE2">
        <w:rPr>
          <w:rFonts w:ascii="Arial" w:hAnsi="Arial" w:cs="Arial"/>
        </w:rPr>
        <w:t>podpis osoby oprávněné jednat za účastníka</w:t>
      </w:r>
    </w:p>
    <w:p w14:paraId="5E516DBE" w14:textId="77777777" w:rsidR="000D2CE2" w:rsidRDefault="000D2CE2">
      <w:pPr>
        <w:rPr>
          <w:rFonts w:ascii="Arial" w:hAnsi="Arial" w:cs="Arial"/>
        </w:rPr>
      </w:pPr>
      <w:r>
        <w:rPr>
          <w:rFonts w:ascii="Arial" w:hAnsi="Arial" w:cs="Arial"/>
        </w:rPr>
        <w:br w:type="page"/>
      </w:r>
    </w:p>
    <w:p w14:paraId="74EC0110" w14:textId="77777777" w:rsidR="000D2CE2" w:rsidRDefault="000D2CE2" w:rsidP="000D2CE2">
      <w:pPr>
        <w:jc w:val="right"/>
        <w:rPr>
          <w:rFonts w:ascii="Arial" w:hAnsi="Arial" w:cs="Arial"/>
          <w:b/>
        </w:rPr>
      </w:pPr>
      <w:r w:rsidRPr="000D2CE2">
        <w:rPr>
          <w:rFonts w:ascii="Arial" w:hAnsi="Arial" w:cs="Arial"/>
          <w:b/>
        </w:rPr>
        <w:lastRenderedPageBreak/>
        <w:t xml:space="preserve">příloha č. 2 Zadávací dokumentace – </w:t>
      </w:r>
      <w:r w:rsidR="009C2365">
        <w:rPr>
          <w:rFonts w:ascii="Arial" w:hAnsi="Arial" w:cs="Arial"/>
          <w:b/>
        </w:rPr>
        <w:t>T</w:t>
      </w:r>
      <w:r w:rsidRPr="000D2CE2">
        <w:rPr>
          <w:rFonts w:ascii="Arial" w:hAnsi="Arial" w:cs="Arial"/>
          <w:b/>
        </w:rPr>
        <w:t xml:space="preserve">echnický popis </w:t>
      </w:r>
      <w:r w:rsidR="001355C9">
        <w:rPr>
          <w:rFonts w:ascii="Arial" w:hAnsi="Arial" w:cs="Arial"/>
          <w:b/>
        </w:rPr>
        <w:t>Z</w:t>
      </w:r>
      <w:r w:rsidRPr="000D2CE2">
        <w:rPr>
          <w:rFonts w:ascii="Arial" w:hAnsi="Arial" w:cs="Arial"/>
          <w:b/>
        </w:rPr>
        <w:t>akázky</w:t>
      </w:r>
      <w:r w:rsidR="004518D4">
        <w:rPr>
          <w:rFonts w:ascii="Arial" w:hAnsi="Arial" w:cs="Arial"/>
          <w:b/>
        </w:rPr>
        <w:t xml:space="preserve"> pro část </w:t>
      </w:r>
      <w:r w:rsidR="00467274">
        <w:rPr>
          <w:rFonts w:ascii="Arial" w:hAnsi="Arial" w:cs="Arial"/>
          <w:b/>
        </w:rPr>
        <w:t>6</w:t>
      </w:r>
      <w:r w:rsidR="004518D4">
        <w:rPr>
          <w:rFonts w:ascii="Arial" w:hAnsi="Arial" w:cs="Arial"/>
          <w:b/>
        </w:rPr>
        <w:t xml:space="preserve"> zakázky</w:t>
      </w:r>
    </w:p>
    <w:p w14:paraId="1CF1CA5C" w14:textId="77777777" w:rsidR="00F921D2" w:rsidRPr="00503DA0" w:rsidRDefault="00F921D2" w:rsidP="00F921D2">
      <w:pPr>
        <w:spacing w:line="240" w:lineRule="auto"/>
        <w:jc w:val="both"/>
        <w:rPr>
          <w:rFonts w:ascii="Arial" w:eastAsia="Calibri" w:hAnsi="Arial" w:cs="Arial"/>
          <w:i/>
        </w:rPr>
      </w:pPr>
      <w:r w:rsidRPr="00503DA0">
        <w:rPr>
          <w:rFonts w:ascii="Arial" w:eastAsia="Calibri" w:hAnsi="Arial" w:cs="Arial"/>
          <w:i/>
        </w:rPr>
        <w:t>Níže uvedená technická specifikace představuje minimální požadavky Zadavatele na předmět Zakázky.</w:t>
      </w:r>
    </w:p>
    <w:p w14:paraId="02ECF588" w14:textId="77777777" w:rsidR="00F921D2" w:rsidRPr="00503DA0" w:rsidRDefault="00F921D2" w:rsidP="00F921D2">
      <w:pPr>
        <w:spacing w:line="240" w:lineRule="auto"/>
        <w:jc w:val="both"/>
        <w:rPr>
          <w:rFonts w:ascii="Arial" w:eastAsia="Calibri" w:hAnsi="Arial" w:cs="Arial"/>
          <w:i/>
        </w:rPr>
      </w:pPr>
      <w:r w:rsidRPr="00503DA0">
        <w:rPr>
          <w:rFonts w:ascii="Arial" w:eastAsia="Calibri" w:hAnsi="Arial" w:cs="Arial"/>
          <w:i/>
        </w:rPr>
        <w:t>Účastník musí v nabídce předložit nabízený předmět plnění, který bude odpovídat požadované technické specifikaci.</w:t>
      </w:r>
      <w:r w:rsidR="00503DA0" w:rsidRPr="00503DA0">
        <w:rPr>
          <w:rFonts w:ascii="Arial" w:eastAsia="Calibri" w:hAnsi="Arial" w:cs="Arial"/>
          <w:i/>
        </w:rPr>
        <w:t xml:space="preserve"> Účastník vyplní </w:t>
      </w:r>
      <w:r w:rsidR="000C0F0E">
        <w:rPr>
          <w:rFonts w:ascii="Arial" w:eastAsia="Calibri" w:hAnsi="Arial" w:cs="Arial"/>
          <w:i/>
        </w:rPr>
        <w:t xml:space="preserve">kontrolní list </w:t>
      </w:r>
      <w:r w:rsidR="00503DA0" w:rsidRPr="00503DA0">
        <w:rPr>
          <w:rFonts w:ascii="Arial" w:eastAsia="Calibri" w:hAnsi="Arial" w:cs="Arial"/>
          <w:i/>
        </w:rPr>
        <w:t>dle skutečnosti jím nabízeného technického řešení.</w:t>
      </w:r>
    </w:p>
    <w:p w14:paraId="5794082B" w14:textId="77777777" w:rsidR="00EE4696" w:rsidRDefault="00EE4696" w:rsidP="00F921D2">
      <w:pPr>
        <w:spacing w:line="240" w:lineRule="auto"/>
        <w:jc w:val="both"/>
        <w:rPr>
          <w:rFonts w:ascii="Arial" w:eastAsia="Calibri" w:hAnsi="Arial" w:cs="Arial"/>
          <w:i/>
        </w:rPr>
      </w:pPr>
      <w:r>
        <w:rPr>
          <w:rFonts w:ascii="Arial" w:eastAsia="Calibri" w:hAnsi="Arial" w:cs="Arial"/>
          <w:i/>
        </w:rPr>
        <w:t>Technickou specifikaci s uvedenou požadovanou hodnotou vyplní Účastník konkrétně do pole „</w:t>
      </w:r>
      <w:r w:rsidRPr="00EE4696">
        <w:rPr>
          <w:rFonts w:ascii="Arial" w:eastAsia="Calibri" w:hAnsi="Arial" w:cs="Arial"/>
          <w:i/>
          <w:highlight w:val="yellow"/>
        </w:rPr>
        <w:t>Vyplní účastník</w:t>
      </w:r>
      <w:r>
        <w:rPr>
          <w:rFonts w:ascii="Arial" w:eastAsia="Calibri" w:hAnsi="Arial" w:cs="Arial"/>
          <w:i/>
        </w:rPr>
        <w:t>“ dle skutečně nabízeného řešení.</w:t>
      </w:r>
    </w:p>
    <w:p w14:paraId="650A4871" w14:textId="77777777" w:rsidR="00F921D2" w:rsidRPr="00F921D2" w:rsidRDefault="00F921D2" w:rsidP="00F921D2">
      <w:pPr>
        <w:spacing w:line="240" w:lineRule="auto"/>
        <w:jc w:val="both"/>
        <w:rPr>
          <w:rFonts w:ascii="Arial" w:eastAsia="Calibri" w:hAnsi="Arial" w:cs="Arial"/>
        </w:rPr>
      </w:pPr>
      <w:r w:rsidRPr="00503DA0">
        <w:rPr>
          <w:rFonts w:ascii="Arial" w:eastAsia="Calibri" w:hAnsi="Arial" w:cs="Arial"/>
          <w:i/>
        </w:rPr>
        <w:t>Technickou specifikaci označenou v tabulce „Požadavek“ zadavatel požaduje splnit a Účastník musí nabídnout plnění, které požadavek splňuje. Účastník</w:t>
      </w:r>
      <w:r w:rsidR="000E5D8D">
        <w:rPr>
          <w:rFonts w:ascii="Arial" w:eastAsia="Calibri" w:hAnsi="Arial" w:cs="Arial"/>
          <w:i/>
        </w:rPr>
        <w:t xml:space="preserve"> splňující technickou specifikaci</w:t>
      </w:r>
      <w:r w:rsidRPr="00503DA0">
        <w:rPr>
          <w:rFonts w:ascii="Arial" w:eastAsia="Calibri" w:hAnsi="Arial" w:cs="Arial"/>
          <w:i/>
        </w:rPr>
        <w:t xml:space="preserve"> tak u každého bodu označeného </w:t>
      </w:r>
      <w:r w:rsidR="00FF4CD1">
        <w:rPr>
          <w:rFonts w:ascii="Arial" w:eastAsia="Calibri" w:hAnsi="Arial" w:cs="Arial"/>
          <w:i/>
        </w:rPr>
        <w:t>P</w:t>
      </w:r>
      <w:r w:rsidRPr="00503DA0">
        <w:rPr>
          <w:rFonts w:ascii="Arial" w:eastAsia="Calibri" w:hAnsi="Arial" w:cs="Arial"/>
          <w:i/>
        </w:rPr>
        <w:t xml:space="preserve">ožadavek v nabídce vyplní ANO, čímž prokáže soulad nabízeného plnění </w:t>
      </w:r>
      <w:r w:rsidR="000C0F0E">
        <w:rPr>
          <w:rFonts w:ascii="Arial" w:eastAsia="Calibri" w:hAnsi="Arial" w:cs="Arial"/>
          <w:i/>
        </w:rPr>
        <w:t xml:space="preserve">Zakázky s požadavkem Zadavatele; pokud </w:t>
      </w:r>
      <w:r w:rsidR="00EE4696">
        <w:rPr>
          <w:rFonts w:ascii="Arial" w:eastAsia="Calibri" w:hAnsi="Arial" w:cs="Arial"/>
          <w:i/>
        </w:rPr>
        <w:t>Účastník uvedený požadavek nesplňuje, vyplní NE, čímž nesplní požadovanou technickou specifikaci předmětu plnění.</w:t>
      </w:r>
    </w:p>
    <w:p w14:paraId="5689FA54" w14:textId="77777777" w:rsidR="00F921D2" w:rsidRPr="00F921D2" w:rsidRDefault="00F921D2" w:rsidP="00F921D2">
      <w:pPr>
        <w:spacing w:line="240" w:lineRule="auto"/>
        <w:jc w:val="center"/>
        <w:rPr>
          <w:rFonts w:ascii="Arial" w:eastAsia="Times New Roman" w:hAnsi="Arial" w:cs="Arial"/>
          <w:b/>
          <w:sz w:val="36"/>
          <w:szCs w:val="36"/>
        </w:rPr>
      </w:pPr>
      <w:r w:rsidRPr="00F921D2">
        <w:rPr>
          <w:rFonts w:ascii="Arial" w:eastAsia="Times New Roman" w:hAnsi="Arial" w:cs="Arial"/>
          <w:b/>
          <w:sz w:val="36"/>
          <w:szCs w:val="36"/>
        </w:rPr>
        <w:t>KONTROLNÍ LIST TECHNICKÉ SPECIFIKACE</w:t>
      </w:r>
    </w:p>
    <w:p w14:paraId="06555C35" w14:textId="77777777" w:rsidR="00F921D2" w:rsidRDefault="00F921D2" w:rsidP="00F921D2">
      <w:pPr>
        <w:spacing w:line="240" w:lineRule="auto"/>
        <w:jc w:val="center"/>
        <w:rPr>
          <w:rFonts w:ascii="Arial" w:eastAsia="Times New Roman" w:hAnsi="Arial" w:cs="Arial"/>
          <w:b/>
        </w:rPr>
      </w:pPr>
      <w:r w:rsidRPr="00634174">
        <w:rPr>
          <w:rFonts w:ascii="Arial" w:eastAsia="Times New Roman" w:hAnsi="Arial" w:cs="Arial"/>
          <w:b/>
        </w:rPr>
        <w:t>pro Zakázk</w:t>
      </w:r>
      <w:r w:rsidR="005E17C7">
        <w:rPr>
          <w:rFonts w:ascii="Arial" w:eastAsia="Times New Roman" w:hAnsi="Arial" w:cs="Arial"/>
          <w:b/>
        </w:rPr>
        <w:t>u</w:t>
      </w:r>
      <w:r w:rsidRPr="00634174">
        <w:rPr>
          <w:rFonts w:ascii="Arial" w:eastAsia="Times New Roman" w:hAnsi="Arial" w:cs="Arial"/>
          <w:b/>
        </w:rPr>
        <w:t xml:space="preserve"> “</w:t>
      </w:r>
      <w:r w:rsidR="00467274" w:rsidRPr="00467274">
        <w:rPr>
          <w:rFonts w:ascii="Arial" w:eastAsia="Times New Roman" w:hAnsi="Arial" w:cs="Arial"/>
          <w:b/>
        </w:rPr>
        <w:t>Kapalinový chromatograf s detektorem diodového pole</w:t>
      </w:r>
      <w:r w:rsidRPr="00634174">
        <w:rPr>
          <w:rFonts w:ascii="Arial" w:eastAsia="Times New Roman" w:hAnsi="Arial" w:cs="Arial"/>
          <w:b/>
        </w:rPr>
        <w:t>”</w:t>
      </w:r>
    </w:p>
    <w:p w14:paraId="13BF221E" w14:textId="77777777" w:rsidR="008F0B96" w:rsidRDefault="008F0B96" w:rsidP="00F253FB">
      <w:pPr>
        <w:spacing w:line="240" w:lineRule="auto"/>
        <w:jc w:val="both"/>
        <w:rPr>
          <w:rFonts w:ascii="Arial" w:eastAsia="Times New Roman" w:hAnsi="Arial" w:cs="Arial"/>
          <w:b/>
        </w:rPr>
      </w:pPr>
      <w:r>
        <w:rPr>
          <w:rFonts w:ascii="Arial" w:eastAsia="Times New Roman" w:hAnsi="Arial" w:cs="Arial"/>
          <w:b/>
        </w:rPr>
        <w:t xml:space="preserve">Zadavatel </w:t>
      </w:r>
      <w:r w:rsidRPr="0030237F">
        <w:rPr>
          <w:rFonts w:ascii="Arial" w:eastAsia="Times New Roman" w:hAnsi="Arial" w:cs="Arial"/>
          <w:b/>
        </w:rPr>
        <w:t>poža</w:t>
      </w:r>
      <w:r w:rsidR="00D46DDB" w:rsidRPr="0030237F">
        <w:rPr>
          <w:rFonts w:ascii="Arial" w:eastAsia="Times New Roman" w:hAnsi="Arial" w:cs="Arial"/>
          <w:b/>
        </w:rPr>
        <w:t xml:space="preserve">duje dodat </w:t>
      </w:r>
      <w:r w:rsidR="007F271B">
        <w:rPr>
          <w:rFonts w:ascii="Arial" w:eastAsia="Times New Roman" w:hAnsi="Arial" w:cs="Arial"/>
          <w:b/>
        </w:rPr>
        <w:t>1</w:t>
      </w:r>
      <w:r w:rsidR="00D46DDB" w:rsidRPr="0030237F">
        <w:rPr>
          <w:rFonts w:ascii="Arial" w:eastAsia="Times New Roman" w:hAnsi="Arial" w:cs="Arial"/>
          <w:b/>
        </w:rPr>
        <w:t xml:space="preserve"> ks zboží (</w:t>
      </w:r>
      <w:r w:rsidR="00F93482">
        <w:rPr>
          <w:rFonts w:ascii="Arial" w:eastAsia="Times New Roman" w:hAnsi="Arial" w:cs="Arial"/>
          <w:b/>
        </w:rPr>
        <w:t>kapalinový chromatog</w:t>
      </w:r>
      <w:r w:rsidR="00F93482" w:rsidRPr="00212F53">
        <w:rPr>
          <w:rFonts w:ascii="Arial" w:eastAsia="Times New Roman" w:hAnsi="Arial" w:cs="Arial"/>
          <w:b/>
        </w:rPr>
        <w:t>raf</w:t>
      </w:r>
      <w:r w:rsidR="00D46DDB" w:rsidRPr="00212F53">
        <w:rPr>
          <w:rFonts w:ascii="Arial" w:eastAsia="Times New Roman" w:hAnsi="Arial" w:cs="Arial"/>
          <w:b/>
        </w:rPr>
        <w:t xml:space="preserve">) </w:t>
      </w:r>
      <w:r w:rsidR="00777136" w:rsidRPr="00212F53">
        <w:rPr>
          <w:rFonts w:ascii="Arial" w:eastAsia="Times New Roman" w:hAnsi="Arial" w:cs="Arial"/>
          <w:b/>
        </w:rPr>
        <w:t xml:space="preserve">s příslušenstvím a </w:t>
      </w:r>
      <w:r w:rsidR="00D46DDB" w:rsidRPr="00212F53">
        <w:rPr>
          <w:rFonts w:ascii="Arial" w:eastAsia="Times New Roman" w:hAnsi="Arial" w:cs="Arial"/>
          <w:b/>
        </w:rPr>
        <w:t>s</w:t>
      </w:r>
      <w:r w:rsidR="00D46DDB" w:rsidRPr="0030237F">
        <w:rPr>
          <w:rFonts w:ascii="Arial" w:eastAsia="Times New Roman" w:hAnsi="Arial" w:cs="Arial"/>
          <w:b/>
        </w:rPr>
        <w:t> níže uvedenou</w:t>
      </w:r>
      <w:r w:rsidR="00D46DDB">
        <w:rPr>
          <w:rFonts w:ascii="Arial" w:eastAsia="Times New Roman" w:hAnsi="Arial" w:cs="Arial"/>
          <w:b/>
        </w:rPr>
        <w:t xml:space="preserve"> technickou specifikací.</w:t>
      </w:r>
    </w:p>
    <w:p w14:paraId="268C899B" w14:textId="77777777" w:rsidR="00F253FB" w:rsidRPr="00911F81" w:rsidRDefault="00A13F47" w:rsidP="00F921D2">
      <w:pPr>
        <w:spacing w:line="240" w:lineRule="auto"/>
        <w:jc w:val="both"/>
        <w:rPr>
          <w:rFonts w:ascii="Arial" w:eastAsia="Times New Roman" w:hAnsi="Arial" w:cs="Arial"/>
          <w:u w:val="single"/>
        </w:rPr>
      </w:pPr>
      <w:r w:rsidRPr="00911F81">
        <w:rPr>
          <w:rFonts w:ascii="Arial" w:eastAsia="Times New Roman" w:hAnsi="Arial" w:cs="Arial"/>
          <w:u w:val="single"/>
        </w:rPr>
        <w:t>Požadovaná technická specifikace:</w:t>
      </w:r>
    </w:p>
    <w:tbl>
      <w:tblPr>
        <w:tblW w:w="10393" w:type="dxa"/>
        <w:tblInd w:w="100" w:type="dxa"/>
        <w:tblBorders>
          <w:insideH w:val="nil"/>
          <w:insideV w:val="nil"/>
        </w:tblBorders>
        <w:tblLayout w:type="fixed"/>
        <w:tblLook w:val="0600" w:firstRow="0" w:lastRow="0" w:firstColumn="0" w:lastColumn="0" w:noHBand="1" w:noVBand="1"/>
      </w:tblPr>
      <w:tblGrid>
        <w:gridCol w:w="5249"/>
        <w:gridCol w:w="2729"/>
        <w:gridCol w:w="2415"/>
      </w:tblGrid>
      <w:tr w:rsidR="00F921D2" w:rsidRPr="00F921D2" w14:paraId="6C4E686B" w14:textId="77777777" w:rsidTr="00A13F47">
        <w:trPr>
          <w:trHeight w:val="289"/>
        </w:trPr>
        <w:tc>
          <w:tcPr>
            <w:tcW w:w="5249" w:type="dxa"/>
            <w:tcBorders>
              <w:top w:val="single" w:sz="8" w:space="0" w:color="000000"/>
              <w:left w:val="single" w:sz="8" w:space="0" w:color="000000"/>
              <w:bottom w:val="single" w:sz="8" w:space="0" w:color="000000"/>
              <w:right w:val="single" w:sz="8" w:space="0" w:color="000000"/>
            </w:tcBorders>
            <w:shd w:val="clear" w:color="auto" w:fill="D9D9D9"/>
            <w:tcMar>
              <w:top w:w="20" w:type="dxa"/>
              <w:left w:w="100" w:type="dxa"/>
              <w:bottom w:w="20" w:type="dxa"/>
              <w:right w:w="100" w:type="dxa"/>
            </w:tcMar>
            <w:hideMark/>
          </w:tcPr>
          <w:p w14:paraId="7887B554" w14:textId="77777777" w:rsidR="00F921D2" w:rsidRPr="00F921D2" w:rsidRDefault="00F921D2">
            <w:pPr>
              <w:spacing w:before="240" w:after="240" w:line="240" w:lineRule="auto"/>
              <w:jc w:val="both"/>
              <w:rPr>
                <w:rFonts w:ascii="Arial" w:eastAsia="Times New Roman" w:hAnsi="Arial" w:cs="Arial"/>
                <w:b/>
              </w:rPr>
            </w:pPr>
            <w:r w:rsidRPr="00F921D2">
              <w:rPr>
                <w:rFonts w:ascii="Arial" w:eastAsia="Times New Roman" w:hAnsi="Arial" w:cs="Arial"/>
                <w:b/>
              </w:rPr>
              <w:t>Parametr</w:t>
            </w:r>
          </w:p>
        </w:tc>
        <w:tc>
          <w:tcPr>
            <w:tcW w:w="2729" w:type="dxa"/>
            <w:tcBorders>
              <w:top w:val="single" w:sz="8" w:space="0" w:color="000000"/>
              <w:left w:val="nil"/>
              <w:bottom w:val="single" w:sz="8" w:space="0" w:color="000000"/>
              <w:right w:val="single" w:sz="8" w:space="0" w:color="000000"/>
            </w:tcBorders>
            <w:shd w:val="clear" w:color="auto" w:fill="D9D9D9"/>
            <w:tcMar>
              <w:top w:w="20" w:type="dxa"/>
              <w:left w:w="100" w:type="dxa"/>
              <w:bottom w:w="20" w:type="dxa"/>
              <w:right w:w="100" w:type="dxa"/>
            </w:tcMar>
            <w:hideMark/>
          </w:tcPr>
          <w:p w14:paraId="0944564C" w14:textId="77777777" w:rsidR="00F921D2" w:rsidRPr="00F921D2" w:rsidRDefault="00F921D2">
            <w:pPr>
              <w:spacing w:before="240" w:after="240" w:line="240" w:lineRule="auto"/>
              <w:jc w:val="center"/>
              <w:rPr>
                <w:rFonts w:ascii="Arial" w:eastAsia="Times New Roman" w:hAnsi="Arial" w:cs="Arial"/>
                <w:b/>
              </w:rPr>
            </w:pPr>
            <w:r w:rsidRPr="00F921D2">
              <w:rPr>
                <w:rFonts w:ascii="Arial" w:eastAsia="Times New Roman" w:hAnsi="Arial" w:cs="Arial"/>
                <w:b/>
              </w:rPr>
              <w:t>Požadovaná hodnota</w:t>
            </w:r>
          </w:p>
        </w:tc>
        <w:tc>
          <w:tcPr>
            <w:tcW w:w="2415" w:type="dxa"/>
            <w:tcBorders>
              <w:top w:val="single" w:sz="8" w:space="0" w:color="000000"/>
              <w:left w:val="nil"/>
              <w:bottom w:val="single" w:sz="8" w:space="0" w:color="000000"/>
              <w:right w:val="single" w:sz="8" w:space="0" w:color="000000"/>
            </w:tcBorders>
            <w:shd w:val="clear" w:color="auto" w:fill="D9D9D9"/>
            <w:tcMar>
              <w:top w:w="20" w:type="dxa"/>
              <w:left w:w="100" w:type="dxa"/>
              <w:bottom w:w="20" w:type="dxa"/>
              <w:right w:w="100" w:type="dxa"/>
            </w:tcMar>
            <w:hideMark/>
          </w:tcPr>
          <w:p w14:paraId="1DAF61FA" w14:textId="77777777" w:rsidR="00F921D2" w:rsidRPr="00F921D2" w:rsidRDefault="00F921D2" w:rsidP="00A13F47">
            <w:pPr>
              <w:spacing w:before="240" w:after="240" w:line="240" w:lineRule="auto"/>
              <w:jc w:val="center"/>
              <w:rPr>
                <w:rFonts w:ascii="Arial" w:eastAsia="Times New Roman" w:hAnsi="Arial" w:cs="Arial"/>
                <w:b/>
              </w:rPr>
            </w:pPr>
            <w:r w:rsidRPr="00F921D2">
              <w:rPr>
                <w:rFonts w:ascii="Arial" w:eastAsia="Times New Roman" w:hAnsi="Arial" w:cs="Arial"/>
                <w:b/>
              </w:rPr>
              <w:t xml:space="preserve">Nabídka </w:t>
            </w:r>
            <w:r w:rsidR="00A13F47">
              <w:rPr>
                <w:rFonts w:ascii="Arial" w:eastAsia="Times New Roman" w:hAnsi="Arial" w:cs="Arial"/>
                <w:b/>
              </w:rPr>
              <w:t>Účastníka</w:t>
            </w:r>
          </w:p>
        </w:tc>
      </w:tr>
      <w:tr w:rsidR="00F253FB" w:rsidRPr="00F921D2" w14:paraId="1919402C"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1708BE58" w14:textId="77777777" w:rsidR="00F253FB" w:rsidRPr="00F253FB" w:rsidRDefault="00777136" w:rsidP="00F253FB">
            <w:pPr>
              <w:spacing w:line="240" w:lineRule="auto"/>
              <w:jc w:val="both"/>
              <w:rPr>
                <w:rFonts w:ascii="Arial" w:eastAsia="Calibri" w:hAnsi="Arial" w:cs="Arial"/>
                <w:iCs/>
              </w:rPr>
            </w:pPr>
            <w:r w:rsidRPr="00777136">
              <w:rPr>
                <w:rFonts w:ascii="Arial" w:eastAsia="Calibri" w:hAnsi="Arial" w:cs="Arial"/>
                <w:iCs/>
              </w:rPr>
              <w:t xml:space="preserve">Přístroj musí být kompatibilní se stávající aparaturou </w:t>
            </w:r>
            <w:proofErr w:type="spellStart"/>
            <w:r w:rsidRPr="00777136">
              <w:rPr>
                <w:rFonts w:ascii="Arial" w:eastAsia="Calibri" w:hAnsi="Arial" w:cs="Arial"/>
                <w:iCs/>
              </w:rPr>
              <w:t>Waters</w:t>
            </w:r>
            <w:proofErr w:type="spellEnd"/>
            <w:r w:rsidRPr="00777136">
              <w:rPr>
                <w:rFonts w:ascii="Arial" w:eastAsia="Calibri" w:hAnsi="Arial" w:cs="Arial"/>
                <w:iCs/>
              </w:rPr>
              <w:t xml:space="preserve"> </w:t>
            </w:r>
            <w:proofErr w:type="spellStart"/>
            <w:r w:rsidRPr="00777136">
              <w:rPr>
                <w:rFonts w:ascii="Arial" w:eastAsia="Calibri" w:hAnsi="Arial" w:cs="Arial"/>
                <w:iCs/>
              </w:rPr>
              <w:t>Alliance</w:t>
            </w:r>
            <w:proofErr w:type="spellEnd"/>
            <w:r w:rsidRPr="00777136">
              <w:rPr>
                <w:rFonts w:ascii="Arial" w:eastAsia="Calibri" w:hAnsi="Arial" w:cs="Arial"/>
                <w:iCs/>
              </w:rPr>
              <w:t xml:space="preserve"> 2695, detektor PDA 2996 a softwarem </w:t>
            </w:r>
            <w:proofErr w:type="spellStart"/>
            <w:r w:rsidRPr="00777136">
              <w:rPr>
                <w:rFonts w:ascii="Arial" w:eastAsia="Calibri" w:hAnsi="Arial" w:cs="Arial"/>
                <w:iCs/>
              </w:rPr>
              <w:t>Empower</w:t>
            </w:r>
            <w:proofErr w:type="spellEnd"/>
            <w:r w:rsidRPr="00777136">
              <w:rPr>
                <w:rFonts w:ascii="Arial" w:eastAsia="Calibri" w:hAnsi="Arial" w:cs="Arial"/>
                <w:iCs/>
              </w:rPr>
              <w:t xml:space="preserve"> 3 – využití stávajících metod, výměna dat apod.</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457AF7FB" w14:textId="77777777" w:rsidR="00F253FB" w:rsidRPr="00EE4696" w:rsidRDefault="00F253FB" w:rsidP="00F253FB">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19883300" w14:textId="77777777" w:rsidR="00F253FB" w:rsidRPr="000D2CE2" w:rsidRDefault="00F253FB" w:rsidP="00F253FB">
            <w:pPr>
              <w:spacing w:before="240" w:after="240" w:line="240" w:lineRule="auto"/>
              <w:jc w:val="center"/>
              <w:rPr>
                <w:rFonts w:ascii="Arial" w:hAnsi="Arial" w:cs="Arial"/>
                <w:i/>
                <w:highlight w:val="yellow"/>
              </w:rPr>
            </w:pPr>
            <w:r>
              <w:rPr>
                <w:rFonts w:ascii="Arial" w:hAnsi="Arial" w:cs="Arial"/>
                <w:iCs/>
                <w:highlight w:val="yellow"/>
              </w:rPr>
              <w:t>ANO/NE</w:t>
            </w:r>
          </w:p>
        </w:tc>
      </w:tr>
      <w:tr w:rsidR="00F253FB" w:rsidRPr="00F921D2" w14:paraId="3876F237"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78BFA229" w14:textId="77777777" w:rsidR="00F253FB" w:rsidRPr="00EA7D5E" w:rsidRDefault="00777136" w:rsidP="00777136">
            <w:pPr>
              <w:spacing w:line="240" w:lineRule="auto"/>
              <w:jc w:val="both"/>
              <w:rPr>
                <w:rFonts w:ascii="Arial" w:eastAsia="Calibri" w:hAnsi="Arial" w:cs="Arial"/>
                <w:iCs/>
              </w:rPr>
            </w:pPr>
            <w:r w:rsidRPr="00777136">
              <w:rPr>
                <w:rFonts w:ascii="Arial" w:eastAsia="Calibri" w:hAnsi="Arial" w:cs="Arial"/>
                <w:iCs/>
              </w:rPr>
              <w:t xml:space="preserve">Zahrnuje čerpadlo, </w:t>
            </w:r>
            <w:proofErr w:type="spellStart"/>
            <w:r w:rsidRPr="00777136">
              <w:rPr>
                <w:rFonts w:ascii="Arial" w:eastAsia="Calibri" w:hAnsi="Arial" w:cs="Arial"/>
                <w:iCs/>
              </w:rPr>
              <w:t>autosampler</w:t>
            </w:r>
            <w:proofErr w:type="spellEnd"/>
            <w:r w:rsidRPr="00777136">
              <w:rPr>
                <w:rFonts w:ascii="Arial" w:eastAsia="Calibri" w:hAnsi="Arial" w:cs="Arial"/>
                <w:iCs/>
              </w:rPr>
              <w:t xml:space="preserve"> a detektor diodového pole </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6ABCF85A" w14:textId="77777777" w:rsidR="00F253FB" w:rsidRDefault="00F253FB" w:rsidP="00F253FB">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6E907F77" w14:textId="77777777" w:rsidR="00F253FB" w:rsidRPr="005B2A0A" w:rsidRDefault="00F253FB" w:rsidP="00F253FB">
            <w:pPr>
              <w:spacing w:before="240" w:after="240" w:line="240" w:lineRule="auto"/>
              <w:jc w:val="center"/>
              <w:rPr>
                <w:rFonts w:ascii="Arial" w:hAnsi="Arial" w:cs="Arial"/>
                <w:iCs/>
                <w:highlight w:val="yellow"/>
              </w:rPr>
            </w:pPr>
            <w:r>
              <w:rPr>
                <w:rFonts w:ascii="Arial" w:hAnsi="Arial" w:cs="Arial"/>
                <w:iCs/>
                <w:highlight w:val="yellow"/>
              </w:rPr>
              <w:t>ANO/NE</w:t>
            </w:r>
          </w:p>
        </w:tc>
      </w:tr>
      <w:tr w:rsidR="00777136" w:rsidRPr="00F921D2" w14:paraId="45A43A1A" w14:textId="77777777" w:rsidTr="00D51785">
        <w:trPr>
          <w:trHeight w:val="289"/>
        </w:trPr>
        <w:tc>
          <w:tcPr>
            <w:tcW w:w="10393" w:type="dxa"/>
            <w:gridSpan w:val="3"/>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4636F6BB" w14:textId="77777777" w:rsidR="00777136" w:rsidRDefault="00777136" w:rsidP="00F253FB">
            <w:pPr>
              <w:spacing w:before="240" w:after="240" w:line="240" w:lineRule="auto"/>
              <w:jc w:val="center"/>
              <w:rPr>
                <w:rFonts w:ascii="Arial" w:hAnsi="Arial" w:cs="Arial"/>
                <w:iCs/>
                <w:highlight w:val="yellow"/>
              </w:rPr>
            </w:pPr>
            <w:r w:rsidRPr="00212F53">
              <w:rPr>
                <w:rFonts w:ascii="Arial" w:hAnsi="Arial" w:cs="Arial"/>
                <w:iCs/>
              </w:rPr>
              <w:t>Přístroj splňuje násle</w:t>
            </w:r>
            <w:r w:rsidRPr="00777136">
              <w:rPr>
                <w:rFonts w:ascii="Arial" w:hAnsi="Arial" w:cs="Arial"/>
                <w:iCs/>
              </w:rPr>
              <w:t>dující parametry:</w:t>
            </w:r>
          </w:p>
        </w:tc>
      </w:tr>
      <w:tr w:rsidR="00F253FB" w:rsidRPr="00F921D2" w14:paraId="773C2E43"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4855CCF0" w14:textId="77777777" w:rsidR="00F253FB" w:rsidRPr="00EA7D5E" w:rsidRDefault="00777136" w:rsidP="00777136">
            <w:pPr>
              <w:spacing w:line="240" w:lineRule="auto"/>
              <w:jc w:val="both"/>
              <w:rPr>
                <w:rFonts w:ascii="Arial" w:eastAsia="Calibri" w:hAnsi="Arial" w:cs="Arial"/>
                <w:iCs/>
              </w:rPr>
            </w:pPr>
            <w:r w:rsidRPr="00777136">
              <w:rPr>
                <w:rFonts w:ascii="Arial" w:eastAsia="Calibri" w:hAnsi="Arial" w:cs="Arial"/>
                <w:iCs/>
              </w:rPr>
              <w:t>intuitivní dotykový displej</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1EA3F6B2" w14:textId="77777777" w:rsidR="00F253FB" w:rsidRPr="00AA335D" w:rsidRDefault="00F253FB" w:rsidP="00F253FB">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133BC689" w14:textId="77777777" w:rsidR="00F253FB" w:rsidRDefault="00F253FB" w:rsidP="00F253FB">
            <w:pPr>
              <w:spacing w:before="240" w:after="240" w:line="240" w:lineRule="auto"/>
              <w:jc w:val="center"/>
              <w:rPr>
                <w:rFonts w:ascii="Arial" w:hAnsi="Arial" w:cs="Arial"/>
                <w:iCs/>
                <w:highlight w:val="yellow"/>
              </w:rPr>
            </w:pPr>
            <w:r>
              <w:rPr>
                <w:rFonts w:ascii="Arial" w:hAnsi="Arial" w:cs="Arial"/>
                <w:iCs/>
                <w:highlight w:val="yellow"/>
              </w:rPr>
              <w:t>ANO/NE</w:t>
            </w:r>
          </w:p>
        </w:tc>
      </w:tr>
      <w:tr w:rsidR="00F253FB" w:rsidRPr="00F921D2" w14:paraId="06C91BC0"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5AC7BEE4" w14:textId="77777777" w:rsidR="00F253FB" w:rsidRPr="00EA7D5E" w:rsidRDefault="00777136" w:rsidP="00777136">
            <w:pPr>
              <w:spacing w:line="240" w:lineRule="auto"/>
              <w:jc w:val="both"/>
              <w:rPr>
                <w:rFonts w:ascii="Arial" w:eastAsia="Calibri" w:hAnsi="Arial" w:cs="Arial"/>
                <w:iCs/>
              </w:rPr>
            </w:pPr>
            <w:r w:rsidRPr="00777136">
              <w:rPr>
                <w:rFonts w:ascii="Arial" w:eastAsia="Calibri" w:hAnsi="Arial" w:cs="Arial"/>
                <w:iCs/>
              </w:rPr>
              <w:t>ověření stavu systému s barevně odlišenými informacemi na displeji</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3BF32917" w14:textId="77777777" w:rsidR="00F253FB" w:rsidRDefault="00F253FB" w:rsidP="00F253FB">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7A7C1F49" w14:textId="77777777" w:rsidR="00F253FB" w:rsidRDefault="00F253FB" w:rsidP="00F253FB">
            <w:pPr>
              <w:spacing w:before="240" w:after="240" w:line="240" w:lineRule="auto"/>
              <w:jc w:val="center"/>
              <w:rPr>
                <w:rFonts w:ascii="Arial" w:hAnsi="Arial" w:cs="Arial"/>
                <w:iCs/>
                <w:highlight w:val="yellow"/>
              </w:rPr>
            </w:pPr>
            <w:r>
              <w:rPr>
                <w:rFonts w:ascii="Arial" w:hAnsi="Arial" w:cs="Arial"/>
                <w:iCs/>
                <w:highlight w:val="yellow"/>
              </w:rPr>
              <w:t>ANO/NE</w:t>
            </w:r>
          </w:p>
        </w:tc>
      </w:tr>
      <w:tr w:rsidR="00F253FB" w:rsidRPr="00F921D2" w14:paraId="044BD19A"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6C3A3B56" w14:textId="77777777" w:rsidR="00F253FB" w:rsidRPr="00F253FB" w:rsidRDefault="00777136" w:rsidP="00777136">
            <w:pPr>
              <w:spacing w:line="240" w:lineRule="auto"/>
              <w:jc w:val="both"/>
              <w:rPr>
                <w:rFonts w:ascii="Arial" w:eastAsia="Calibri" w:hAnsi="Arial" w:cs="Arial"/>
                <w:iCs/>
              </w:rPr>
            </w:pPr>
            <w:r w:rsidRPr="00777136">
              <w:rPr>
                <w:rFonts w:ascii="Arial" w:eastAsia="Calibri" w:hAnsi="Arial" w:cs="Arial"/>
                <w:iCs/>
              </w:rPr>
              <w:t>možnost automatického ověření stavu systému před spuštěním analýz (přítomnost správné kolony pro danou metodu, platnost kvalifikace a preventivní údržby systému, exspirace mobilních fází)</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110340FD" w14:textId="77777777" w:rsidR="00F253FB" w:rsidRDefault="00F253FB" w:rsidP="00F253FB">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44E0EF5E" w14:textId="77777777" w:rsidR="00F253FB" w:rsidRDefault="00F253FB" w:rsidP="00F253FB">
            <w:pPr>
              <w:spacing w:before="240" w:after="240" w:line="240" w:lineRule="auto"/>
              <w:jc w:val="center"/>
              <w:rPr>
                <w:rFonts w:ascii="Arial" w:hAnsi="Arial" w:cs="Arial"/>
                <w:iCs/>
                <w:highlight w:val="yellow"/>
              </w:rPr>
            </w:pPr>
            <w:r>
              <w:rPr>
                <w:rFonts w:ascii="Arial" w:hAnsi="Arial" w:cs="Arial"/>
                <w:iCs/>
                <w:highlight w:val="yellow"/>
              </w:rPr>
              <w:t>ANO/NE</w:t>
            </w:r>
          </w:p>
        </w:tc>
      </w:tr>
      <w:tr w:rsidR="00F253FB" w:rsidRPr="00F921D2" w14:paraId="40465734"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6BB4BC5C" w14:textId="77777777" w:rsidR="00F253FB" w:rsidRPr="00EA7D5E" w:rsidRDefault="00777136" w:rsidP="00777136">
            <w:pPr>
              <w:spacing w:line="240" w:lineRule="auto"/>
              <w:jc w:val="both"/>
              <w:rPr>
                <w:rFonts w:ascii="Arial" w:eastAsia="Calibri" w:hAnsi="Arial" w:cs="Arial"/>
                <w:iCs/>
              </w:rPr>
            </w:pPr>
            <w:r w:rsidRPr="00777136">
              <w:rPr>
                <w:rFonts w:ascii="Arial" w:eastAsia="Calibri" w:hAnsi="Arial" w:cs="Arial"/>
                <w:iCs/>
              </w:rPr>
              <w:t xml:space="preserve">mrtvý objem ≤ 1600 </w:t>
            </w:r>
            <w:proofErr w:type="spellStart"/>
            <w:r w:rsidRPr="00777136">
              <w:rPr>
                <w:rFonts w:ascii="Arial" w:eastAsia="Calibri" w:hAnsi="Arial" w:cs="Arial"/>
                <w:iCs/>
              </w:rPr>
              <w:t>μl</w:t>
            </w:r>
            <w:proofErr w:type="spellEnd"/>
            <w:r w:rsidRPr="00777136">
              <w:rPr>
                <w:rFonts w:ascii="Arial" w:eastAsia="Calibri" w:hAnsi="Arial" w:cs="Arial"/>
                <w:iCs/>
              </w:rPr>
              <w:t xml:space="preserve"> od směšovacího ventilu po čelo kolony</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0FAB1733" w14:textId="77777777" w:rsidR="00F253FB" w:rsidRDefault="00F253FB" w:rsidP="00F253FB">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31A5CA15" w14:textId="77777777" w:rsidR="00F253FB" w:rsidRDefault="00777136" w:rsidP="00F253FB">
            <w:pPr>
              <w:spacing w:before="240" w:after="240" w:line="240" w:lineRule="auto"/>
              <w:jc w:val="center"/>
              <w:rPr>
                <w:rFonts w:ascii="Arial" w:hAnsi="Arial" w:cs="Arial"/>
                <w:iCs/>
                <w:highlight w:val="yellow"/>
              </w:rPr>
            </w:pPr>
            <w:r w:rsidRPr="00102056">
              <w:rPr>
                <w:rFonts w:ascii="Arial" w:eastAsia="Calibri" w:hAnsi="Arial" w:cs="Arial"/>
                <w:kern w:val="2"/>
                <w:sz w:val="24"/>
                <w:szCs w:val="24"/>
                <w:highlight w:val="yellow"/>
                <w14:ligatures w14:val="standardContextual"/>
              </w:rPr>
              <w:t>Vyplní účastník</w:t>
            </w:r>
          </w:p>
        </w:tc>
      </w:tr>
      <w:tr w:rsidR="00F253FB" w:rsidRPr="00F921D2" w14:paraId="09EDE81E"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658C3BFB" w14:textId="77777777" w:rsidR="00F253FB" w:rsidRPr="00EA7D5E" w:rsidRDefault="00777136" w:rsidP="00777136">
            <w:pPr>
              <w:spacing w:line="240" w:lineRule="auto"/>
              <w:jc w:val="both"/>
              <w:rPr>
                <w:rFonts w:ascii="Arial" w:eastAsia="Calibri" w:hAnsi="Arial" w:cs="Arial"/>
                <w:iCs/>
              </w:rPr>
            </w:pPr>
            <w:r w:rsidRPr="00777136">
              <w:rPr>
                <w:rFonts w:ascii="Arial" w:eastAsia="Calibri" w:hAnsi="Arial" w:cs="Arial"/>
                <w:iCs/>
              </w:rPr>
              <w:lastRenderedPageBreak/>
              <w:t>zapínaní systému jedním tlačítkem</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4FE60112" w14:textId="77777777" w:rsidR="00F253FB" w:rsidRPr="00AA21DE" w:rsidRDefault="00F253FB" w:rsidP="00F253FB">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45C3F72A" w14:textId="77777777" w:rsidR="00F253FB" w:rsidRDefault="00F253FB" w:rsidP="00F253FB">
            <w:pPr>
              <w:spacing w:before="240" w:after="240" w:line="240" w:lineRule="auto"/>
              <w:jc w:val="center"/>
              <w:rPr>
                <w:rFonts w:ascii="Arial" w:hAnsi="Arial" w:cs="Arial"/>
                <w:iCs/>
                <w:highlight w:val="yellow"/>
              </w:rPr>
            </w:pPr>
            <w:r>
              <w:rPr>
                <w:rFonts w:ascii="Arial" w:hAnsi="Arial" w:cs="Arial"/>
                <w:iCs/>
                <w:highlight w:val="yellow"/>
              </w:rPr>
              <w:t>ANO/NE</w:t>
            </w:r>
          </w:p>
        </w:tc>
      </w:tr>
      <w:tr w:rsidR="00F253FB" w:rsidRPr="00F921D2" w14:paraId="1D8C5698"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06EE82EB" w14:textId="77777777" w:rsidR="00F253FB" w:rsidRPr="00EA7D5E" w:rsidRDefault="00777136" w:rsidP="00F253FB">
            <w:pPr>
              <w:spacing w:line="240" w:lineRule="auto"/>
              <w:jc w:val="both"/>
              <w:rPr>
                <w:rFonts w:ascii="Arial" w:eastAsia="Calibri" w:hAnsi="Arial" w:cs="Arial"/>
                <w:iCs/>
              </w:rPr>
            </w:pPr>
            <w:r w:rsidRPr="00777136">
              <w:rPr>
                <w:rFonts w:ascii="Arial" w:eastAsia="Calibri" w:hAnsi="Arial" w:cs="Arial"/>
                <w:iCs/>
              </w:rPr>
              <w:t xml:space="preserve">automatický přepis klíčových nastavení </w:t>
            </w:r>
            <w:proofErr w:type="spellStart"/>
            <w:r w:rsidRPr="00777136">
              <w:rPr>
                <w:rFonts w:ascii="Arial" w:eastAsia="Calibri" w:hAnsi="Arial" w:cs="Arial"/>
                <w:iCs/>
              </w:rPr>
              <w:t>instrumentových</w:t>
            </w:r>
            <w:proofErr w:type="spellEnd"/>
            <w:r w:rsidRPr="00777136">
              <w:rPr>
                <w:rFonts w:ascii="Arial" w:eastAsia="Calibri" w:hAnsi="Arial" w:cs="Arial"/>
                <w:iCs/>
              </w:rPr>
              <w:t xml:space="preserve"> metod z různých LC systémů v rámci jednoho softwaru.</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072137CF" w14:textId="77777777" w:rsidR="00F253FB" w:rsidRDefault="00F253FB" w:rsidP="00F253FB">
            <w:pPr>
              <w:spacing w:before="240" w:after="240" w:line="240" w:lineRule="auto"/>
              <w:jc w:val="center"/>
              <w:rPr>
                <w:lang w:eastAsia="cs-CZ"/>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2066A9C9" w14:textId="77777777" w:rsidR="00F253FB" w:rsidRDefault="00F253FB" w:rsidP="00F253FB">
            <w:pPr>
              <w:spacing w:before="240" w:after="240" w:line="240" w:lineRule="auto"/>
              <w:jc w:val="center"/>
              <w:rPr>
                <w:rFonts w:ascii="Arial" w:hAnsi="Arial" w:cs="Arial"/>
                <w:iCs/>
                <w:highlight w:val="yellow"/>
              </w:rPr>
            </w:pPr>
            <w:r>
              <w:rPr>
                <w:rFonts w:ascii="Arial" w:hAnsi="Arial" w:cs="Arial"/>
                <w:iCs/>
                <w:highlight w:val="yellow"/>
              </w:rPr>
              <w:t>ANO/NE</w:t>
            </w:r>
          </w:p>
        </w:tc>
      </w:tr>
      <w:tr w:rsidR="00777136" w:rsidRPr="00F921D2" w14:paraId="34CB8B37" w14:textId="77777777" w:rsidTr="00D51785">
        <w:trPr>
          <w:trHeight w:val="289"/>
        </w:trPr>
        <w:tc>
          <w:tcPr>
            <w:tcW w:w="10393" w:type="dxa"/>
            <w:gridSpan w:val="3"/>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2BE2BF24" w14:textId="77777777" w:rsidR="00777136" w:rsidRDefault="00777136" w:rsidP="00F253FB">
            <w:pPr>
              <w:spacing w:before="240" w:after="240" w:line="240" w:lineRule="auto"/>
              <w:jc w:val="center"/>
              <w:rPr>
                <w:rFonts w:ascii="Arial" w:hAnsi="Arial" w:cs="Arial"/>
                <w:iCs/>
                <w:highlight w:val="yellow"/>
              </w:rPr>
            </w:pPr>
            <w:r w:rsidRPr="00777136">
              <w:rPr>
                <w:rFonts w:ascii="Arial" w:hAnsi="Arial" w:cs="Arial"/>
                <w:iCs/>
              </w:rPr>
              <w:t>Kvartérní gradientové čerpadlo</w:t>
            </w:r>
          </w:p>
        </w:tc>
      </w:tr>
      <w:tr w:rsidR="00777136" w:rsidRPr="00F921D2" w14:paraId="0B3FE37E"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7FA88D3A" w14:textId="77777777" w:rsidR="00777136" w:rsidRPr="00777136" w:rsidRDefault="00777136" w:rsidP="00777136">
            <w:pPr>
              <w:spacing w:line="240" w:lineRule="auto"/>
              <w:jc w:val="both"/>
              <w:rPr>
                <w:rFonts w:ascii="Arial" w:eastAsia="Calibri" w:hAnsi="Arial" w:cs="Arial"/>
                <w:iCs/>
              </w:rPr>
            </w:pPr>
            <w:r w:rsidRPr="00777136">
              <w:rPr>
                <w:rFonts w:ascii="Arial" w:eastAsia="Calibri" w:hAnsi="Arial" w:cs="Arial"/>
                <w:iCs/>
              </w:rPr>
              <w:t xml:space="preserve">přesný a správný průtok </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003ED885" w14:textId="77777777" w:rsidR="00777136" w:rsidRDefault="00777136" w:rsidP="00F253FB">
            <w:pPr>
              <w:spacing w:before="240" w:after="240" w:line="240" w:lineRule="auto"/>
              <w:jc w:val="center"/>
              <w:rPr>
                <w:lang w:eastAsia="cs-CZ"/>
              </w:rPr>
            </w:pPr>
            <w:r w:rsidRPr="00777136">
              <w:rPr>
                <w:rFonts w:ascii="Arial" w:eastAsia="Calibri" w:hAnsi="Arial" w:cs="Arial"/>
                <w:iCs/>
              </w:rPr>
              <w:t>v rozsahu 0,001- 10,000 ml/min</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06050FE8" w14:textId="77777777" w:rsidR="00777136" w:rsidRDefault="00777136" w:rsidP="00F253FB">
            <w:pPr>
              <w:spacing w:before="240" w:after="240" w:line="240" w:lineRule="auto"/>
              <w:jc w:val="center"/>
              <w:rPr>
                <w:rFonts w:ascii="Arial" w:hAnsi="Arial" w:cs="Arial"/>
                <w:iCs/>
                <w:highlight w:val="yellow"/>
              </w:rPr>
            </w:pPr>
            <w:r w:rsidRPr="00102056">
              <w:rPr>
                <w:rFonts w:ascii="Arial" w:eastAsia="Calibri" w:hAnsi="Arial" w:cs="Arial"/>
                <w:kern w:val="2"/>
                <w:sz w:val="24"/>
                <w:szCs w:val="24"/>
                <w:highlight w:val="yellow"/>
                <w14:ligatures w14:val="standardContextual"/>
              </w:rPr>
              <w:t>Vyplní účastník</w:t>
            </w:r>
          </w:p>
        </w:tc>
      </w:tr>
      <w:tr w:rsidR="00777136" w:rsidRPr="00F921D2" w14:paraId="26FEDB91"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2D072111" w14:textId="77777777" w:rsidR="00777136" w:rsidRPr="00777136" w:rsidRDefault="00777136" w:rsidP="00777136">
            <w:pPr>
              <w:spacing w:line="240" w:lineRule="auto"/>
              <w:jc w:val="both"/>
              <w:rPr>
                <w:rFonts w:ascii="Arial" w:eastAsia="Calibri" w:hAnsi="Arial" w:cs="Arial"/>
                <w:iCs/>
              </w:rPr>
            </w:pPr>
            <w:r>
              <w:rPr>
                <w:rFonts w:ascii="Arial" w:eastAsia="Calibri" w:hAnsi="Arial" w:cs="Arial"/>
                <w:iCs/>
              </w:rPr>
              <w:t>tlak</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058C56FE" w14:textId="77777777" w:rsidR="00777136" w:rsidRDefault="00777136" w:rsidP="00F253FB">
            <w:pPr>
              <w:spacing w:before="240" w:after="240" w:line="240" w:lineRule="auto"/>
              <w:jc w:val="center"/>
              <w:rPr>
                <w:lang w:eastAsia="cs-CZ"/>
              </w:rPr>
            </w:pPr>
            <w:r w:rsidRPr="00777136">
              <w:rPr>
                <w:rFonts w:ascii="Arial" w:eastAsia="Calibri" w:hAnsi="Arial" w:cs="Arial"/>
                <w:iCs/>
              </w:rPr>
              <w:t>max. tlak 12 000 psi minimálně do 5,000 ml/min</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73F206E1" w14:textId="77777777" w:rsidR="00777136" w:rsidRDefault="00777136" w:rsidP="00F253FB">
            <w:pPr>
              <w:spacing w:before="240" w:after="240" w:line="240" w:lineRule="auto"/>
              <w:jc w:val="center"/>
              <w:rPr>
                <w:rFonts w:ascii="Arial" w:hAnsi="Arial" w:cs="Arial"/>
                <w:iCs/>
                <w:highlight w:val="yellow"/>
              </w:rPr>
            </w:pPr>
            <w:r w:rsidRPr="00102056">
              <w:rPr>
                <w:rFonts w:ascii="Arial" w:eastAsia="Calibri" w:hAnsi="Arial" w:cs="Arial"/>
                <w:kern w:val="2"/>
                <w:sz w:val="24"/>
                <w:szCs w:val="24"/>
                <w:highlight w:val="yellow"/>
                <w14:ligatures w14:val="standardContextual"/>
              </w:rPr>
              <w:t>Vyplní účastník</w:t>
            </w:r>
          </w:p>
        </w:tc>
      </w:tr>
      <w:tr w:rsidR="00777136" w:rsidRPr="00F921D2" w14:paraId="027FF327"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1A3A0240" w14:textId="77777777" w:rsidR="00777136" w:rsidRPr="00777136" w:rsidRDefault="00777136" w:rsidP="00777136">
            <w:pPr>
              <w:spacing w:line="240" w:lineRule="auto"/>
              <w:jc w:val="both"/>
              <w:rPr>
                <w:rFonts w:ascii="Arial" w:eastAsia="Calibri" w:hAnsi="Arial" w:cs="Arial"/>
                <w:iCs/>
              </w:rPr>
            </w:pPr>
            <w:r w:rsidRPr="00777136">
              <w:rPr>
                <w:rFonts w:ascii="Arial" w:eastAsia="Calibri" w:hAnsi="Arial" w:cs="Arial"/>
                <w:iCs/>
              </w:rPr>
              <w:t xml:space="preserve">integrovaný vakuový </w:t>
            </w:r>
            <w:proofErr w:type="spellStart"/>
            <w:r w:rsidRPr="00777136">
              <w:rPr>
                <w:rFonts w:ascii="Arial" w:eastAsia="Calibri" w:hAnsi="Arial" w:cs="Arial"/>
                <w:iCs/>
              </w:rPr>
              <w:t>degaser</w:t>
            </w:r>
            <w:proofErr w:type="spellEnd"/>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3E750A0C" w14:textId="77777777" w:rsidR="00777136" w:rsidRDefault="00777136" w:rsidP="00F253FB">
            <w:pPr>
              <w:spacing w:before="240" w:after="240" w:line="240" w:lineRule="auto"/>
              <w:jc w:val="center"/>
              <w:rPr>
                <w:lang w:eastAsia="cs-CZ"/>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2B0F3C10" w14:textId="77777777" w:rsidR="00777136" w:rsidRDefault="00777136" w:rsidP="00F253FB">
            <w:pPr>
              <w:spacing w:before="240" w:after="240" w:line="240" w:lineRule="auto"/>
              <w:jc w:val="center"/>
              <w:rPr>
                <w:rFonts w:ascii="Arial" w:hAnsi="Arial" w:cs="Arial"/>
                <w:iCs/>
                <w:highlight w:val="yellow"/>
              </w:rPr>
            </w:pPr>
            <w:r>
              <w:rPr>
                <w:rFonts w:ascii="Arial" w:hAnsi="Arial" w:cs="Arial"/>
                <w:iCs/>
                <w:highlight w:val="yellow"/>
              </w:rPr>
              <w:t>ANO/NE</w:t>
            </w:r>
          </w:p>
        </w:tc>
      </w:tr>
      <w:tr w:rsidR="00777136" w:rsidRPr="00F921D2" w14:paraId="2BED2848"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019FE1A2" w14:textId="77777777" w:rsidR="00777136" w:rsidRPr="00777136" w:rsidRDefault="00777136" w:rsidP="00777136">
            <w:pPr>
              <w:spacing w:line="240" w:lineRule="auto"/>
              <w:jc w:val="both"/>
              <w:rPr>
                <w:rFonts w:ascii="Arial" w:eastAsia="Calibri" w:hAnsi="Arial" w:cs="Arial"/>
                <w:iCs/>
              </w:rPr>
            </w:pPr>
            <w:r w:rsidRPr="00777136">
              <w:rPr>
                <w:rFonts w:ascii="Arial" w:eastAsia="Calibri" w:hAnsi="Arial" w:cs="Arial"/>
                <w:iCs/>
              </w:rPr>
              <w:t xml:space="preserve">lineární, konkávní, konvexní a skokový průběh gradientu </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6D9FBBBF" w14:textId="77777777" w:rsidR="00777136" w:rsidRDefault="00777136" w:rsidP="00F253FB">
            <w:pPr>
              <w:spacing w:before="240" w:after="240" w:line="240" w:lineRule="auto"/>
              <w:jc w:val="center"/>
              <w:rPr>
                <w:lang w:eastAsia="cs-CZ"/>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23F2928E" w14:textId="77777777" w:rsidR="00777136" w:rsidRDefault="00777136" w:rsidP="00F253FB">
            <w:pPr>
              <w:spacing w:before="240" w:after="240" w:line="240" w:lineRule="auto"/>
              <w:jc w:val="center"/>
              <w:rPr>
                <w:rFonts w:ascii="Arial" w:hAnsi="Arial" w:cs="Arial"/>
                <w:iCs/>
                <w:highlight w:val="yellow"/>
              </w:rPr>
            </w:pPr>
            <w:r>
              <w:rPr>
                <w:rFonts w:ascii="Arial" w:hAnsi="Arial" w:cs="Arial"/>
                <w:iCs/>
                <w:highlight w:val="yellow"/>
              </w:rPr>
              <w:t>ANO/NE</w:t>
            </w:r>
          </w:p>
        </w:tc>
      </w:tr>
      <w:tr w:rsidR="00777136" w:rsidRPr="00F921D2" w14:paraId="2F2A4831"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442F0BB4" w14:textId="77777777" w:rsidR="00777136" w:rsidRPr="00777136" w:rsidRDefault="00777136" w:rsidP="00777136">
            <w:pPr>
              <w:spacing w:line="240" w:lineRule="auto"/>
              <w:jc w:val="both"/>
              <w:rPr>
                <w:rFonts w:ascii="Arial" w:eastAsia="Calibri" w:hAnsi="Arial" w:cs="Arial"/>
                <w:iCs/>
              </w:rPr>
            </w:pPr>
            <w:r w:rsidRPr="00777136">
              <w:rPr>
                <w:rFonts w:ascii="Arial" w:eastAsia="Calibri" w:hAnsi="Arial" w:cs="Arial"/>
                <w:iCs/>
              </w:rPr>
              <w:t>oplach pístů</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5BE0BF0C" w14:textId="77777777" w:rsidR="00777136" w:rsidRDefault="00777136" w:rsidP="00F253FB">
            <w:pPr>
              <w:spacing w:before="240" w:after="240" w:line="240" w:lineRule="auto"/>
              <w:jc w:val="center"/>
              <w:rPr>
                <w:lang w:eastAsia="cs-CZ"/>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580E1436" w14:textId="77777777" w:rsidR="00777136" w:rsidRDefault="00777136" w:rsidP="00F253FB">
            <w:pPr>
              <w:spacing w:before="240" w:after="240" w:line="240" w:lineRule="auto"/>
              <w:jc w:val="center"/>
              <w:rPr>
                <w:rFonts w:ascii="Arial" w:hAnsi="Arial" w:cs="Arial"/>
                <w:iCs/>
                <w:highlight w:val="yellow"/>
              </w:rPr>
            </w:pPr>
            <w:r>
              <w:rPr>
                <w:rFonts w:ascii="Arial" w:hAnsi="Arial" w:cs="Arial"/>
                <w:iCs/>
                <w:highlight w:val="yellow"/>
              </w:rPr>
              <w:t>ANO/NE</w:t>
            </w:r>
          </w:p>
        </w:tc>
      </w:tr>
      <w:tr w:rsidR="00777136" w:rsidRPr="00F921D2" w14:paraId="777E5877"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04203AD9" w14:textId="4FA4B5AD" w:rsidR="00777136" w:rsidRPr="00777136" w:rsidRDefault="00777136" w:rsidP="00777136">
            <w:pPr>
              <w:spacing w:line="240" w:lineRule="auto"/>
              <w:jc w:val="both"/>
              <w:rPr>
                <w:rFonts w:ascii="Arial" w:eastAsia="Calibri" w:hAnsi="Arial" w:cs="Arial"/>
                <w:iCs/>
              </w:rPr>
            </w:pPr>
            <w:r w:rsidRPr="00777136">
              <w:rPr>
                <w:rFonts w:ascii="Arial" w:eastAsia="Calibri" w:hAnsi="Arial" w:cs="Arial"/>
                <w:iCs/>
              </w:rPr>
              <w:t xml:space="preserve">pH rozmezí </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637E4F67" w14:textId="77777777" w:rsidR="00777136" w:rsidRDefault="006201FF" w:rsidP="00F253FB">
            <w:pPr>
              <w:spacing w:before="240" w:after="240" w:line="240" w:lineRule="auto"/>
              <w:jc w:val="center"/>
              <w:rPr>
                <w:lang w:eastAsia="cs-CZ"/>
              </w:rPr>
            </w:pPr>
            <w:r w:rsidRPr="00777136">
              <w:rPr>
                <w:rFonts w:ascii="Arial" w:eastAsia="Calibri" w:hAnsi="Arial" w:cs="Arial"/>
                <w:iCs/>
              </w:rPr>
              <w:t xml:space="preserve">minimálně </w:t>
            </w:r>
            <w:proofErr w:type="gramStart"/>
            <w:r w:rsidRPr="00777136">
              <w:rPr>
                <w:rFonts w:ascii="Arial" w:eastAsia="Calibri" w:hAnsi="Arial" w:cs="Arial"/>
                <w:iCs/>
              </w:rPr>
              <w:t>1 – 13</w:t>
            </w:r>
            <w:proofErr w:type="gramEnd"/>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7FB90193" w14:textId="77777777" w:rsidR="00777136" w:rsidRDefault="00777136" w:rsidP="00F253FB">
            <w:pPr>
              <w:spacing w:before="240" w:after="240" w:line="240" w:lineRule="auto"/>
              <w:jc w:val="center"/>
              <w:rPr>
                <w:rFonts w:ascii="Arial" w:hAnsi="Arial" w:cs="Arial"/>
                <w:iCs/>
                <w:highlight w:val="yellow"/>
              </w:rPr>
            </w:pPr>
            <w:r>
              <w:rPr>
                <w:rFonts w:ascii="Arial" w:hAnsi="Arial" w:cs="Arial"/>
                <w:iCs/>
                <w:highlight w:val="yellow"/>
              </w:rPr>
              <w:t>ANO/NE</w:t>
            </w:r>
          </w:p>
        </w:tc>
      </w:tr>
      <w:tr w:rsidR="00777136" w:rsidRPr="00F921D2" w14:paraId="31A93E8F"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4514B502" w14:textId="77777777" w:rsidR="00777136" w:rsidRPr="00777136" w:rsidRDefault="00777136" w:rsidP="00F253FB">
            <w:pPr>
              <w:spacing w:line="240" w:lineRule="auto"/>
              <w:jc w:val="both"/>
              <w:rPr>
                <w:rFonts w:ascii="Arial" w:eastAsia="Calibri" w:hAnsi="Arial" w:cs="Arial"/>
                <w:iCs/>
              </w:rPr>
            </w:pPr>
            <w:r w:rsidRPr="00777136">
              <w:rPr>
                <w:rFonts w:ascii="Arial" w:eastAsia="Calibri" w:hAnsi="Arial" w:cs="Arial"/>
                <w:iCs/>
              </w:rPr>
              <w:t xml:space="preserve">synchronizace nástřiku mezi čerpadlem a </w:t>
            </w:r>
            <w:proofErr w:type="spellStart"/>
            <w:r w:rsidRPr="00777136">
              <w:rPr>
                <w:rFonts w:ascii="Arial" w:eastAsia="Calibri" w:hAnsi="Arial" w:cs="Arial"/>
                <w:iCs/>
              </w:rPr>
              <w:t>autosamplerem</w:t>
            </w:r>
            <w:proofErr w:type="spellEnd"/>
            <w:r w:rsidRPr="00777136">
              <w:rPr>
                <w:rFonts w:ascii="Arial" w:eastAsia="Calibri" w:hAnsi="Arial" w:cs="Arial"/>
                <w:iCs/>
              </w:rPr>
              <w:t xml:space="preserve"> pro zvýšení reprodukovatelnosti retenčních časů</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4670D73B" w14:textId="77777777" w:rsidR="00777136" w:rsidRDefault="00777136" w:rsidP="00F253FB">
            <w:pPr>
              <w:spacing w:before="240" w:after="240" w:line="240" w:lineRule="auto"/>
              <w:jc w:val="center"/>
              <w:rPr>
                <w:lang w:eastAsia="cs-CZ"/>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71FDD38A" w14:textId="77777777" w:rsidR="00777136" w:rsidRDefault="00777136" w:rsidP="00F253FB">
            <w:pPr>
              <w:spacing w:before="240" w:after="240" w:line="240" w:lineRule="auto"/>
              <w:jc w:val="center"/>
              <w:rPr>
                <w:rFonts w:ascii="Arial" w:hAnsi="Arial" w:cs="Arial"/>
                <w:iCs/>
                <w:highlight w:val="yellow"/>
              </w:rPr>
            </w:pPr>
            <w:r>
              <w:rPr>
                <w:rFonts w:ascii="Arial" w:hAnsi="Arial" w:cs="Arial"/>
                <w:iCs/>
                <w:highlight w:val="yellow"/>
              </w:rPr>
              <w:t>ANO/NE</w:t>
            </w:r>
          </w:p>
        </w:tc>
      </w:tr>
      <w:tr w:rsidR="00777136" w:rsidRPr="00F921D2" w14:paraId="3D582C82" w14:textId="77777777" w:rsidTr="00D51785">
        <w:trPr>
          <w:trHeight w:val="289"/>
        </w:trPr>
        <w:tc>
          <w:tcPr>
            <w:tcW w:w="10393" w:type="dxa"/>
            <w:gridSpan w:val="3"/>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44D1BD4E" w14:textId="77777777" w:rsidR="00777136" w:rsidRDefault="00777136" w:rsidP="00F253FB">
            <w:pPr>
              <w:spacing w:before="240" w:after="240" w:line="240" w:lineRule="auto"/>
              <w:jc w:val="center"/>
              <w:rPr>
                <w:rFonts w:ascii="Arial" w:hAnsi="Arial" w:cs="Arial"/>
                <w:iCs/>
                <w:highlight w:val="yellow"/>
              </w:rPr>
            </w:pPr>
            <w:proofErr w:type="spellStart"/>
            <w:r w:rsidRPr="00777136">
              <w:rPr>
                <w:rFonts w:ascii="Arial" w:eastAsia="Calibri" w:hAnsi="Arial" w:cs="Arial"/>
                <w:iCs/>
              </w:rPr>
              <w:t>Autosampler</w:t>
            </w:r>
            <w:proofErr w:type="spellEnd"/>
          </w:p>
        </w:tc>
      </w:tr>
      <w:tr w:rsidR="00777136" w:rsidRPr="00F921D2" w14:paraId="18225199"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7AB04287" w14:textId="0358BBF5" w:rsidR="00777136" w:rsidRPr="00777136" w:rsidRDefault="00777136" w:rsidP="00777136">
            <w:pPr>
              <w:spacing w:line="240" w:lineRule="auto"/>
              <w:jc w:val="both"/>
              <w:rPr>
                <w:rFonts w:ascii="Arial" w:eastAsia="Calibri" w:hAnsi="Arial" w:cs="Arial"/>
                <w:iCs/>
              </w:rPr>
            </w:pPr>
            <w:r w:rsidRPr="00777136">
              <w:rPr>
                <w:rFonts w:ascii="Arial" w:eastAsia="Calibri" w:hAnsi="Arial" w:cs="Arial"/>
                <w:iCs/>
              </w:rPr>
              <w:t>reprodukovatelnost nástřiku</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56F523F0" w14:textId="77777777" w:rsidR="00777136" w:rsidRDefault="006201FF" w:rsidP="00F253FB">
            <w:pPr>
              <w:spacing w:before="240" w:after="240" w:line="240" w:lineRule="auto"/>
              <w:jc w:val="center"/>
              <w:rPr>
                <w:lang w:eastAsia="cs-CZ"/>
              </w:rPr>
            </w:pPr>
            <w:r w:rsidRPr="00777136">
              <w:rPr>
                <w:rFonts w:ascii="Arial" w:eastAsia="Calibri" w:hAnsi="Arial" w:cs="Arial"/>
                <w:iCs/>
              </w:rPr>
              <w:t xml:space="preserve">≤ </w:t>
            </w:r>
            <w:proofErr w:type="gramStart"/>
            <w:r w:rsidRPr="00777136">
              <w:rPr>
                <w:rFonts w:ascii="Arial" w:eastAsia="Calibri" w:hAnsi="Arial" w:cs="Arial"/>
                <w:iCs/>
              </w:rPr>
              <w:t>0,25%</w:t>
            </w:r>
            <w:proofErr w:type="gramEnd"/>
            <w:r w:rsidRPr="00777136">
              <w:rPr>
                <w:rFonts w:ascii="Arial" w:eastAsia="Calibri" w:hAnsi="Arial" w:cs="Arial"/>
                <w:iCs/>
              </w:rPr>
              <w:t xml:space="preserve"> RSD</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15708170" w14:textId="77777777" w:rsidR="00777136" w:rsidRDefault="00777136" w:rsidP="00F253FB">
            <w:pPr>
              <w:spacing w:before="240" w:after="240" w:line="240" w:lineRule="auto"/>
              <w:jc w:val="center"/>
              <w:rPr>
                <w:rFonts w:ascii="Arial" w:hAnsi="Arial" w:cs="Arial"/>
                <w:iCs/>
                <w:highlight w:val="yellow"/>
              </w:rPr>
            </w:pPr>
            <w:r>
              <w:rPr>
                <w:rFonts w:ascii="Arial" w:hAnsi="Arial" w:cs="Arial"/>
                <w:iCs/>
                <w:highlight w:val="yellow"/>
              </w:rPr>
              <w:t>ANO/NE</w:t>
            </w:r>
          </w:p>
        </w:tc>
      </w:tr>
      <w:tr w:rsidR="00777136" w:rsidRPr="00F921D2" w14:paraId="330A07CB"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77A11EFD" w14:textId="0E75F01D" w:rsidR="00777136" w:rsidRPr="00777136" w:rsidRDefault="00777136" w:rsidP="00777136">
            <w:pPr>
              <w:spacing w:line="240" w:lineRule="auto"/>
              <w:jc w:val="both"/>
              <w:rPr>
                <w:rFonts w:ascii="Arial" w:eastAsia="Calibri" w:hAnsi="Arial" w:cs="Arial"/>
                <w:iCs/>
              </w:rPr>
            </w:pPr>
            <w:proofErr w:type="spellStart"/>
            <w:r w:rsidRPr="00777136">
              <w:rPr>
                <w:rFonts w:ascii="Arial" w:eastAsia="Calibri" w:hAnsi="Arial" w:cs="Arial"/>
                <w:iCs/>
              </w:rPr>
              <w:t>autosampler</w:t>
            </w:r>
            <w:proofErr w:type="spellEnd"/>
            <w:r w:rsidRPr="00777136">
              <w:rPr>
                <w:rFonts w:ascii="Arial" w:eastAsia="Calibri" w:hAnsi="Arial" w:cs="Arial"/>
                <w:iCs/>
              </w:rPr>
              <w:t xml:space="preserve"> typu FTN (</w:t>
            </w:r>
            <w:proofErr w:type="spellStart"/>
            <w:r w:rsidRPr="00777136">
              <w:rPr>
                <w:rFonts w:ascii="Arial" w:eastAsia="Calibri" w:hAnsi="Arial" w:cs="Arial"/>
                <w:iCs/>
              </w:rPr>
              <w:t>flow</w:t>
            </w:r>
            <w:proofErr w:type="spellEnd"/>
            <w:r w:rsidRPr="00777136">
              <w:rPr>
                <w:rFonts w:ascii="Arial" w:eastAsia="Calibri" w:hAnsi="Arial" w:cs="Arial"/>
                <w:iCs/>
              </w:rPr>
              <w:t xml:space="preserve"> </w:t>
            </w:r>
            <w:proofErr w:type="spellStart"/>
            <w:r w:rsidRPr="00777136">
              <w:rPr>
                <w:rFonts w:ascii="Arial" w:eastAsia="Calibri" w:hAnsi="Arial" w:cs="Arial"/>
                <w:iCs/>
              </w:rPr>
              <w:t>thr</w:t>
            </w:r>
            <w:r w:rsidR="006201FF">
              <w:rPr>
                <w:rFonts w:ascii="Arial" w:eastAsia="Calibri" w:hAnsi="Arial" w:cs="Arial"/>
                <w:iCs/>
              </w:rPr>
              <w:t>ough</w:t>
            </w:r>
            <w:proofErr w:type="spellEnd"/>
            <w:r w:rsidRPr="00777136">
              <w:rPr>
                <w:rFonts w:ascii="Arial" w:eastAsia="Calibri" w:hAnsi="Arial" w:cs="Arial"/>
                <w:iCs/>
              </w:rPr>
              <w:t xml:space="preserve"> </w:t>
            </w:r>
            <w:proofErr w:type="spellStart"/>
            <w:r w:rsidRPr="00777136">
              <w:rPr>
                <w:rFonts w:ascii="Arial" w:eastAsia="Calibri" w:hAnsi="Arial" w:cs="Arial"/>
                <w:iCs/>
              </w:rPr>
              <w:t>needle</w:t>
            </w:r>
            <w:proofErr w:type="spellEnd"/>
            <w:r w:rsidRPr="00777136">
              <w:rPr>
                <w:rFonts w:ascii="Arial" w:eastAsia="Calibri" w:hAnsi="Arial" w:cs="Arial"/>
                <w:iCs/>
              </w:rPr>
              <w:t>)</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7B2EC9E4" w14:textId="77777777" w:rsidR="00777136" w:rsidRDefault="00777136" w:rsidP="00F253FB">
            <w:pPr>
              <w:spacing w:before="240" w:after="240" w:line="240" w:lineRule="auto"/>
              <w:jc w:val="center"/>
              <w:rPr>
                <w:lang w:eastAsia="cs-CZ"/>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4D0424F1" w14:textId="77777777" w:rsidR="00777136" w:rsidRDefault="00777136" w:rsidP="00F253FB">
            <w:pPr>
              <w:spacing w:before="240" w:after="240" w:line="240" w:lineRule="auto"/>
              <w:jc w:val="center"/>
              <w:rPr>
                <w:rFonts w:ascii="Arial" w:hAnsi="Arial" w:cs="Arial"/>
                <w:iCs/>
                <w:highlight w:val="yellow"/>
              </w:rPr>
            </w:pPr>
            <w:r>
              <w:rPr>
                <w:rFonts w:ascii="Arial" w:hAnsi="Arial" w:cs="Arial"/>
                <w:iCs/>
                <w:highlight w:val="yellow"/>
              </w:rPr>
              <w:t>ANO/NE</w:t>
            </w:r>
          </w:p>
        </w:tc>
      </w:tr>
      <w:tr w:rsidR="00777136" w:rsidRPr="00F921D2" w14:paraId="167475A1"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22D9D336" w14:textId="77777777" w:rsidR="00777136" w:rsidRPr="00777136" w:rsidRDefault="00777136" w:rsidP="00777136">
            <w:pPr>
              <w:spacing w:line="240" w:lineRule="auto"/>
              <w:jc w:val="both"/>
              <w:rPr>
                <w:rFonts w:ascii="Arial" w:eastAsia="Calibri" w:hAnsi="Arial" w:cs="Arial"/>
                <w:iCs/>
              </w:rPr>
            </w:pPr>
            <w:r w:rsidRPr="00777136">
              <w:rPr>
                <w:rFonts w:ascii="Arial" w:eastAsia="Calibri" w:hAnsi="Arial" w:cs="Arial"/>
                <w:iCs/>
              </w:rPr>
              <w:t>FTN musí mít propichovací jehlu a vzorkovací jehlu</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198877A4" w14:textId="77777777" w:rsidR="00777136" w:rsidRDefault="00777136" w:rsidP="00F253FB">
            <w:pPr>
              <w:spacing w:before="240" w:after="240" w:line="240" w:lineRule="auto"/>
              <w:jc w:val="center"/>
              <w:rPr>
                <w:lang w:eastAsia="cs-CZ"/>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23628AD3" w14:textId="77777777" w:rsidR="00777136" w:rsidRDefault="00777136" w:rsidP="00F253FB">
            <w:pPr>
              <w:spacing w:before="240" w:after="240" w:line="240" w:lineRule="auto"/>
              <w:jc w:val="center"/>
              <w:rPr>
                <w:rFonts w:ascii="Arial" w:hAnsi="Arial" w:cs="Arial"/>
                <w:iCs/>
                <w:highlight w:val="yellow"/>
              </w:rPr>
            </w:pPr>
            <w:r>
              <w:rPr>
                <w:rFonts w:ascii="Arial" w:hAnsi="Arial" w:cs="Arial"/>
                <w:iCs/>
                <w:highlight w:val="yellow"/>
              </w:rPr>
              <w:t>ANO/NE</w:t>
            </w:r>
          </w:p>
        </w:tc>
      </w:tr>
      <w:tr w:rsidR="00777136" w:rsidRPr="00F921D2" w14:paraId="01513806"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0CD16514" w14:textId="1CE97A81" w:rsidR="00777136" w:rsidRPr="00777136" w:rsidRDefault="00777136" w:rsidP="00777136">
            <w:pPr>
              <w:spacing w:line="240" w:lineRule="auto"/>
              <w:jc w:val="both"/>
              <w:rPr>
                <w:rFonts w:ascii="Arial" w:eastAsia="Calibri" w:hAnsi="Arial" w:cs="Arial"/>
                <w:iCs/>
              </w:rPr>
            </w:pPr>
            <w:r w:rsidRPr="00777136">
              <w:rPr>
                <w:rFonts w:ascii="Arial" w:eastAsia="Calibri" w:hAnsi="Arial" w:cs="Arial"/>
                <w:iCs/>
              </w:rPr>
              <w:t xml:space="preserve">nízký přenos vzorku </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581F5D99" w14:textId="0639FD80" w:rsidR="00777136" w:rsidRDefault="006201FF" w:rsidP="00F253FB">
            <w:pPr>
              <w:spacing w:before="240" w:after="240" w:line="240" w:lineRule="auto"/>
              <w:jc w:val="center"/>
              <w:rPr>
                <w:lang w:eastAsia="cs-CZ"/>
              </w:rPr>
            </w:pPr>
            <w:r w:rsidRPr="00777136">
              <w:rPr>
                <w:rFonts w:ascii="Arial" w:eastAsia="Calibri" w:hAnsi="Arial" w:cs="Arial"/>
                <w:iCs/>
              </w:rPr>
              <w:t xml:space="preserve">≤ </w:t>
            </w:r>
            <w:proofErr w:type="gramStart"/>
            <w:r w:rsidRPr="00777136">
              <w:rPr>
                <w:rFonts w:ascii="Arial" w:eastAsia="Calibri" w:hAnsi="Arial" w:cs="Arial"/>
                <w:iCs/>
              </w:rPr>
              <w:t>0,002%</w:t>
            </w:r>
            <w:proofErr w:type="gramEnd"/>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46568C4D" w14:textId="77777777" w:rsidR="00777136" w:rsidRDefault="00777136" w:rsidP="00F253FB">
            <w:pPr>
              <w:spacing w:before="240" w:after="240" w:line="240" w:lineRule="auto"/>
              <w:jc w:val="center"/>
              <w:rPr>
                <w:rFonts w:ascii="Arial" w:hAnsi="Arial" w:cs="Arial"/>
                <w:iCs/>
                <w:highlight w:val="yellow"/>
              </w:rPr>
            </w:pPr>
            <w:r w:rsidRPr="00102056">
              <w:rPr>
                <w:rFonts w:ascii="Arial" w:eastAsia="Calibri" w:hAnsi="Arial" w:cs="Arial"/>
                <w:kern w:val="2"/>
                <w:sz w:val="24"/>
                <w:szCs w:val="24"/>
                <w:highlight w:val="yellow"/>
                <w14:ligatures w14:val="standardContextual"/>
              </w:rPr>
              <w:t>Vyplní účastník</w:t>
            </w:r>
          </w:p>
        </w:tc>
      </w:tr>
      <w:tr w:rsidR="00777136" w:rsidRPr="00F921D2" w14:paraId="16B7D540"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23DEEDB0" w14:textId="77777777" w:rsidR="00777136" w:rsidRPr="00777136" w:rsidRDefault="00777136" w:rsidP="00777136">
            <w:pPr>
              <w:spacing w:line="240" w:lineRule="auto"/>
              <w:jc w:val="both"/>
              <w:rPr>
                <w:rFonts w:ascii="Arial" w:eastAsia="Calibri" w:hAnsi="Arial" w:cs="Arial"/>
                <w:iCs/>
              </w:rPr>
            </w:pPr>
            <w:r w:rsidRPr="00777136">
              <w:rPr>
                <w:rFonts w:ascii="Arial" w:eastAsia="Calibri" w:hAnsi="Arial" w:cs="Arial"/>
                <w:iCs/>
              </w:rPr>
              <w:lastRenderedPageBreak/>
              <w:t xml:space="preserve">programovatelný a aktivní oplach jehly </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3A51328F" w14:textId="77777777" w:rsidR="00777136" w:rsidRDefault="00777136" w:rsidP="00F253FB">
            <w:pPr>
              <w:spacing w:before="240" w:after="240" w:line="240" w:lineRule="auto"/>
              <w:jc w:val="center"/>
              <w:rPr>
                <w:lang w:eastAsia="cs-CZ"/>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580D7113" w14:textId="77777777" w:rsidR="00777136" w:rsidRDefault="00777136" w:rsidP="00F253FB">
            <w:pPr>
              <w:spacing w:before="240" w:after="240" w:line="240" w:lineRule="auto"/>
              <w:jc w:val="center"/>
              <w:rPr>
                <w:rFonts w:ascii="Arial" w:hAnsi="Arial" w:cs="Arial"/>
                <w:iCs/>
                <w:highlight w:val="yellow"/>
              </w:rPr>
            </w:pPr>
            <w:r>
              <w:rPr>
                <w:rFonts w:ascii="Arial" w:hAnsi="Arial" w:cs="Arial"/>
                <w:iCs/>
                <w:highlight w:val="yellow"/>
              </w:rPr>
              <w:t>ANO/NE</w:t>
            </w:r>
          </w:p>
        </w:tc>
      </w:tr>
      <w:tr w:rsidR="00777136" w:rsidRPr="00F921D2" w14:paraId="2F8EBDB8"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257CA895" w14:textId="42261BAF" w:rsidR="00777136" w:rsidRPr="00777136" w:rsidRDefault="00777136" w:rsidP="00777136">
            <w:pPr>
              <w:spacing w:line="240" w:lineRule="auto"/>
              <w:jc w:val="both"/>
              <w:rPr>
                <w:rFonts w:ascii="Arial" w:eastAsia="Calibri" w:hAnsi="Arial" w:cs="Arial"/>
                <w:iCs/>
              </w:rPr>
            </w:pPr>
            <w:r w:rsidRPr="00777136">
              <w:rPr>
                <w:rFonts w:ascii="Arial" w:eastAsia="Calibri" w:hAnsi="Arial" w:cs="Arial"/>
                <w:iCs/>
              </w:rPr>
              <w:t xml:space="preserve">kapacita – </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3A5C15AD" w14:textId="046DA9F8" w:rsidR="00777136" w:rsidRDefault="006201FF" w:rsidP="00212F53">
            <w:pPr>
              <w:spacing w:before="240" w:after="240" w:line="240" w:lineRule="auto"/>
              <w:rPr>
                <w:lang w:eastAsia="cs-CZ"/>
              </w:rPr>
            </w:pPr>
            <w:r w:rsidRPr="00777136">
              <w:rPr>
                <w:rFonts w:ascii="Arial" w:eastAsia="Calibri" w:hAnsi="Arial" w:cs="Arial"/>
                <w:iCs/>
              </w:rPr>
              <w:t xml:space="preserve"> min. 144 - 2ml </w:t>
            </w:r>
            <w:proofErr w:type="spellStart"/>
            <w:r w:rsidRPr="00777136">
              <w:rPr>
                <w:rFonts w:ascii="Arial" w:eastAsia="Calibri" w:hAnsi="Arial" w:cs="Arial"/>
                <w:iCs/>
              </w:rPr>
              <w:t>vialek</w:t>
            </w:r>
            <w:proofErr w:type="spellEnd"/>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79B85480" w14:textId="77777777" w:rsidR="00777136" w:rsidRDefault="00777136" w:rsidP="00F253FB">
            <w:pPr>
              <w:spacing w:before="240" w:after="240" w:line="240" w:lineRule="auto"/>
              <w:jc w:val="center"/>
              <w:rPr>
                <w:rFonts w:ascii="Arial" w:hAnsi="Arial" w:cs="Arial"/>
                <w:iCs/>
                <w:highlight w:val="yellow"/>
              </w:rPr>
            </w:pPr>
            <w:r w:rsidRPr="00102056">
              <w:rPr>
                <w:rFonts w:ascii="Arial" w:eastAsia="Calibri" w:hAnsi="Arial" w:cs="Arial"/>
                <w:kern w:val="2"/>
                <w:sz w:val="24"/>
                <w:szCs w:val="24"/>
                <w:highlight w:val="yellow"/>
                <w14:ligatures w14:val="standardContextual"/>
              </w:rPr>
              <w:t>Vyplní účastník</w:t>
            </w:r>
          </w:p>
        </w:tc>
      </w:tr>
      <w:tr w:rsidR="00777136" w:rsidRPr="00F921D2" w14:paraId="432EEB4D"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12110234" w14:textId="01338D23" w:rsidR="00777136" w:rsidRPr="00777136" w:rsidRDefault="00777136" w:rsidP="00777136">
            <w:pPr>
              <w:spacing w:line="240" w:lineRule="auto"/>
              <w:jc w:val="both"/>
              <w:rPr>
                <w:rFonts w:ascii="Arial" w:eastAsia="Calibri" w:hAnsi="Arial" w:cs="Arial"/>
                <w:iCs/>
              </w:rPr>
            </w:pPr>
            <w:proofErr w:type="gramStart"/>
            <w:r w:rsidRPr="00777136">
              <w:rPr>
                <w:rFonts w:ascii="Arial" w:eastAsia="Calibri" w:hAnsi="Arial" w:cs="Arial"/>
                <w:iCs/>
              </w:rPr>
              <w:t xml:space="preserve">nástřik </w:t>
            </w:r>
            <w:r w:rsidR="006201FF">
              <w:rPr>
                <w:rFonts w:ascii="Arial" w:eastAsia="Calibri" w:hAnsi="Arial" w:cs="Arial"/>
                <w:iCs/>
              </w:rPr>
              <w:t xml:space="preserve">- </w:t>
            </w:r>
            <w:r w:rsidRPr="00777136">
              <w:rPr>
                <w:rFonts w:ascii="Arial" w:eastAsia="Calibri" w:hAnsi="Arial" w:cs="Arial"/>
                <w:iCs/>
              </w:rPr>
              <w:t>standard</w:t>
            </w:r>
            <w:proofErr w:type="gramEnd"/>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318E4DDF" w14:textId="6523B434" w:rsidR="00777136" w:rsidRDefault="006201FF" w:rsidP="00F253FB">
            <w:pPr>
              <w:spacing w:before="240" w:after="240" w:line="240" w:lineRule="auto"/>
              <w:jc w:val="center"/>
              <w:rPr>
                <w:lang w:eastAsia="cs-CZ"/>
              </w:rPr>
            </w:pPr>
            <w:r w:rsidRPr="00777136">
              <w:rPr>
                <w:rFonts w:ascii="Arial" w:eastAsia="Calibri" w:hAnsi="Arial" w:cs="Arial"/>
                <w:iCs/>
              </w:rPr>
              <w:t xml:space="preserve">0,1 - 100,0 </w:t>
            </w:r>
            <w:proofErr w:type="spellStart"/>
            <w:r w:rsidRPr="00777136">
              <w:rPr>
                <w:rFonts w:ascii="Arial" w:eastAsia="Calibri" w:hAnsi="Arial" w:cs="Arial"/>
                <w:iCs/>
              </w:rPr>
              <w:t>μl</w:t>
            </w:r>
            <w:proofErr w:type="spellEnd"/>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3B4E3AB4" w14:textId="77777777" w:rsidR="00777136" w:rsidRDefault="00777136" w:rsidP="00F253FB">
            <w:pPr>
              <w:spacing w:before="240" w:after="240" w:line="240" w:lineRule="auto"/>
              <w:jc w:val="center"/>
              <w:rPr>
                <w:rFonts w:ascii="Arial" w:hAnsi="Arial" w:cs="Arial"/>
                <w:iCs/>
                <w:highlight w:val="yellow"/>
              </w:rPr>
            </w:pPr>
            <w:r w:rsidRPr="00102056">
              <w:rPr>
                <w:rFonts w:ascii="Arial" w:eastAsia="Calibri" w:hAnsi="Arial" w:cs="Arial"/>
                <w:kern w:val="2"/>
                <w:sz w:val="24"/>
                <w:szCs w:val="24"/>
                <w:highlight w:val="yellow"/>
                <w14:ligatures w14:val="standardContextual"/>
              </w:rPr>
              <w:t>Vyplní účastník</w:t>
            </w:r>
          </w:p>
        </w:tc>
      </w:tr>
      <w:tr w:rsidR="00777136" w:rsidRPr="00F921D2" w14:paraId="3DA2157F"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7A05AFA0" w14:textId="1E0A1434" w:rsidR="00777136" w:rsidRPr="00777136" w:rsidRDefault="00777136" w:rsidP="00F253FB">
            <w:pPr>
              <w:spacing w:line="240" w:lineRule="auto"/>
              <w:jc w:val="both"/>
              <w:rPr>
                <w:rFonts w:ascii="Arial" w:eastAsia="Calibri" w:hAnsi="Arial" w:cs="Arial"/>
                <w:iCs/>
              </w:rPr>
            </w:pPr>
            <w:r w:rsidRPr="00777136">
              <w:rPr>
                <w:rFonts w:ascii="Arial" w:eastAsia="Calibri" w:hAnsi="Arial" w:cs="Arial"/>
                <w:iCs/>
              </w:rPr>
              <w:t xml:space="preserve">chlazení/ohřev vzorků v rozsahu </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472F9857" w14:textId="701048E6" w:rsidR="00777136" w:rsidRDefault="006201FF" w:rsidP="00F253FB">
            <w:pPr>
              <w:spacing w:before="240" w:after="240" w:line="240" w:lineRule="auto"/>
              <w:jc w:val="center"/>
              <w:rPr>
                <w:lang w:eastAsia="cs-CZ"/>
              </w:rPr>
            </w:pPr>
            <w:r w:rsidRPr="00777136">
              <w:rPr>
                <w:rFonts w:ascii="Arial" w:eastAsia="Calibri" w:hAnsi="Arial" w:cs="Arial"/>
                <w:iCs/>
              </w:rPr>
              <w:t>minimálně +4 až + 40 °C</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07F42E55" w14:textId="77777777" w:rsidR="00777136" w:rsidRDefault="00777136" w:rsidP="00F253FB">
            <w:pPr>
              <w:spacing w:before="240" w:after="240" w:line="240" w:lineRule="auto"/>
              <w:jc w:val="center"/>
              <w:rPr>
                <w:rFonts w:ascii="Arial" w:hAnsi="Arial" w:cs="Arial"/>
                <w:iCs/>
                <w:highlight w:val="yellow"/>
              </w:rPr>
            </w:pPr>
            <w:r w:rsidRPr="00102056">
              <w:rPr>
                <w:rFonts w:ascii="Arial" w:eastAsia="Calibri" w:hAnsi="Arial" w:cs="Arial"/>
                <w:kern w:val="2"/>
                <w:sz w:val="24"/>
                <w:szCs w:val="24"/>
                <w:highlight w:val="yellow"/>
                <w14:ligatures w14:val="standardContextual"/>
              </w:rPr>
              <w:t>Vyplní účastník</w:t>
            </w:r>
          </w:p>
        </w:tc>
      </w:tr>
      <w:tr w:rsidR="00777136" w:rsidRPr="00F921D2" w14:paraId="6977C7EC" w14:textId="77777777" w:rsidTr="00D51785">
        <w:trPr>
          <w:trHeight w:val="289"/>
        </w:trPr>
        <w:tc>
          <w:tcPr>
            <w:tcW w:w="10393" w:type="dxa"/>
            <w:gridSpan w:val="3"/>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0E1F7FD5" w14:textId="77777777" w:rsidR="00777136" w:rsidRDefault="00777136" w:rsidP="00F253FB">
            <w:pPr>
              <w:spacing w:before="240" w:after="240" w:line="240" w:lineRule="auto"/>
              <w:jc w:val="center"/>
              <w:rPr>
                <w:rFonts w:ascii="Arial" w:hAnsi="Arial" w:cs="Arial"/>
                <w:iCs/>
                <w:highlight w:val="yellow"/>
              </w:rPr>
            </w:pPr>
            <w:r w:rsidRPr="00777136">
              <w:rPr>
                <w:rFonts w:ascii="Arial" w:eastAsia="Calibri" w:hAnsi="Arial" w:cs="Arial"/>
                <w:iCs/>
              </w:rPr>
              <w:t>Kolonový termostat</w:t>
            </w:r>
          </w:p>
        </w:tc>
      </w:tr>
      <w:tr w:rsidR="00777136" w:rsidRPr="00F921D2" w14:paraId="33DCD461"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333D95C2" w14:textId="0EDB8F3D" w:rsidR="00777136" w:rsidRPr="00777136" w:rsidRDefault="00777136" w:rsidP="00777136">
            <w:pPr>
              <w:spacing w:line="240" w:lineRule="auto"/>
              <w:jc w:val="both"/>
              <w:rPr>
                <w:rFonts w:ascii="Arial" w:eastAsia="Calibri" w:hAnsi="Arial" w:cs="Arial"/>
                <w:iCs/>
              </w:rPr>
            </w:pPr>
            <w:r w:rsidRPr="00777136">
              <w:rPr>
                <w:rFonts w:ascii="Arial" w:eastAsia="Calibri" w:hAnsi="Arial" w:cs="Arial"/>
                <w:iCs/>
              </w:rPr>
              <w:t xml:space="preserve">kolonový termostat s chlazením/ohřevem v minimálním rozsahu </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5CA6F1F7" w14:textId="13D9FE14" w:rsidR="00777136" w:rsidRDefault="006201FF" w:rsidP="00F253FB">
            <w:pPr>
              <w:spacing w:before="240" w:after="240" w:line="240" w:lineRule="auto"/>
              <w:jc w:val="center"/>
              <w:rPr>
                <w:lang w:eastAsia="cs-CZ"/>
              </w:rPr>
            </w:pPr>
            <w:proofErr w:type="gramStart"/>
            <w:r w:rsidRPr="00777136">
              <w:rPr>
                <w:rFonts w:ascii="Arial" w:eastAsia="Calibri" w:hAnsi="Arial" w:cs="Arial"/>
                <w:iCs/>
              </w:rPr>
              <w:t>4 – 90</w:t>
            </w:r>
            <w:proofErr w:type="gramEnd"/>
            <w:r w:rsidRPr="00777136">
              <w:rPr>
                <w:rFonts w:ascii="Arial" w:eastAsia="Calibri" w:hAnsi="Arial" w:cs="Arial"/>
                <w:iCs/>
              </w:rPr>
              <w:t xml:space="preserve"> °C</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0B9D7D4E" w14:textId="77777777" w:rsidR="00777136" w:rsidRDefault="00777136" w:rsidP="00F253FB">
            <w:pPr>
              <w:spacing w:before="240" w:after="240" w:line="240" w:lineRule="auto"/>
              <w:jc w:val="center"/>
              <w:rPr>
                <w:rFonts w:ascii="Arial" w:hAnsi="Arial" w:cs="Arial"/>
                <w:iCs/>
                <w:highlight w:val="yellow"/>
              </w:rPr>
            </w:pPr>
            <w:r w:rsidRPr="00102056">
              <w:rPr>
                <w:rFonts w:ascii="Arial" w:eastAsia="Calibri" w:hAnsi="Arial" w:cs="Arial"/>
                <w:kern w:val="2"/>
                <w:sz w:val="24"/>
                <w:szCs w:val="24"/>
                <w:highlight w:val="yellow"/>
                <w14:ligatures w14:val="standardContextual"/>
              </w:rPr>
              <w:t>Vyplní účastník</w:t>
            </w:r>
          </w:p>
        </w:tc>
      </w:tr>
      <w:tr w:rsidR="00777136" w:rsidRPr="00F921D2" w14:paraId="6D742CDA"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39CC6C2C" w14:textId="77777777" w:rsidR="00777136" w:rsidRPr="00777136" w:rsidRDefault="00777136" w:rsidP="00777136">
            <w:pPr>
              <w:spacing w:line="240" w:lineRule="auto"/>
              <w:jc w:val="both"/>
              <w:rPr>
                <w:rFonts w:ascii="Arial" w:eastAsia="Calibri" w:hAnsi="Arial" w:cs="Arial"/>
                <w:iCs/>
              </w:rPr>
            </w:pPr>
            <w:r w:rsidRPr="00777136">
              <w:rPr>
                <w:rFonts w:ascii="Arial" w:eastAsia="Calibri" w:hAnsi="Arial" w:cs="Arial"/>
                <w:iCs/>
              </w:rPr>
              <w:t>pro kolony až 8 x 300 mm</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725EB324" w14:textId="2E8977D3" w:rsidR="00777136" w:rsidRDefault="00777136" w:rsidP="00F253FB">
            <w:pPr>
              <w:spacing w:before="240" w:after="240" w:line="240" w:lineRule="auto"/>
              <w:jc w:val="center"/>
              <w:rPr>
                <w:lang w:eastAsia="cs-CZ"/>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360B6025" w14:textId="77777777" w:rsidR="00777136" w:rsidRDefault="00777136" w:rsidP="00F253FB">
            <w:pPr>
              <w:spacing w:before="240" w:after="240" w:line="240" w:lineRule="auto"/>
              <w:jc w:val="center"/>
              <w:rPr>
                <w:rFonts w:ascii="Arial" w:hAnsi="Arial" w:cs="Arial"/>
                <w:iCs/>
                <w:highlight w:val="yellow"/>
              </w:rPr>
            </w:pPr>
            <w:r w:rsidRPr="00102056">
              <w:rPr>
                <w:rFonts w:ascii="Arial" w:eastAsia="Calibri" w:hAnsi="Arial" w:cs="Arial"/>
                <w:kern w:val="2"/>
                <w:sz w:val="24"/>
                <w:szCs w:val="24"/>
                <w:highlight w:val="yellow"/>
                <w14:ligatures w14:val="standardContextual"/>
              </w:rPr>
              <w:t>Vyplní účastník</w:t>
            </w:r>
          </w:p>
        </w:tc>
      </w:tr>
      <w:tr w:rsidR="00777136" w:rsidRPr="00F921D2" w14:paraId="604E942F"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1CE996FE" w14:textId="77777777" w:rsidR="00777136" w:rsidRPr="00777136" w:rsidRDefault="00777136" w:rsidP="00F253FB">
            <w:pPr>
              <w:spacing w:line="240" w:lineRule="auto"/>
              <w:jc w:val="both"/>
              <w:rPr>
                <w:rFonts w:ascii="Arial" w:eastAsia="Calibri" w:hAnsi="Arial" w:cs="Arial"/>
                <w:iCs/>
              </w:rPr>
            </w:pPr>
            <w:r w:rsidRPr="00777136">
              <w:rPr>
                <w:rFonts w:ascii="Arial" w:eastAsia="Calibri" w:hAnsi="Arial" w:cs="Arial"/>
                <w:iCs/>
              </w:rPr>
              <w:t xml:space="preserve">Rozpoznávaní </w:t>
            </w:r>
            <w:proofErr w:type="gramStart"/>
            <w:r w:rsidRPr="00777136">
              <w:rPr>
                <w:rFonts w:ascii="Arial" w:eastAsia="Calibri" w:hAnsi="Arial" w:cs="Arial"/>
                <w:iCs/>
              </w:rPr>
              <w:t>kolon - plně</w:t>
            </w:r>
            <w:proofErr w:type="gramEnd"/>
            <w:r w:rsidRPr="00777136">
              <w:rPr>
                <w:rFonts w:ascii="Arial" w:eastAsia="Calibri" w:hAnsi="Arial" w:cs="Arial"/>
                <w:iCs/>
              </w:rPr>
              <w:t xml:space="preserve"> automatizované řešení pro identifikaci, ověřování a monitorování stavu kolon</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4852420C" w14:textId="77777777" w:rsidR="00777136" w:rsidRDefault="00777136" w:rsidP="00F253FB">
            <w:pPr>
              <w:spacing w:before="240" w:after="240" w:line="240" w:lineRule="auto"/>
              <w:jc w:val="center"/>
              <w:rPr>
                <w:lang w:eastAsia="cs-CZ"/>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16BCB3E8" w14:textId="77777777" w:rsidR="00777136" w:rsidRDefault="00777136" w:rsidP="00F253FB">
            <w:pPr>
              <w:spacing w:before="240" w:after="240" w:line="240" w:lineRule="auto"/>
              <w:jc w:val="center"/>
              <w:rPr>
                <w:rFonts w:ascii="Arial" w:hAnsi="Arial" w:cs="Arial"/>
                <w:iCs/>
                <w:highlight w:val="yellow"/>
              </w:rPr>
            </w:pPr>
            <w:r>
              <w:rPr>
                <w:rFonts w:ascii="Arial" w:hAnsi="Arial" w:cs="Arial"/>
                <w:iCs/>
                <w:highlight w:val="yellow"/>
              </w:rPr>
              <w:t>ANO/NE</w:t>
            </w:r>
          </w:p>
        </w:tc>
      </w:tr>
      <w:tr w:rsidR="003C1FC8" w:rsidRPr="00F921D2" w14:paraId="767399EC" w14:textId="77777777" w:rsidTr="00D51785">
        <w:trPr>
          <w:trHeight w:val="289"/>
        </w:trPr>
        <w:tc>
          <w:tcPr>
            <w:tcW w:w="10393" w:type="dxa"/>
            <w:gridSpan w:val="3"/>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4197C529" w14:textId="77777777" w:rsidR="003C1FC8" w:rsidRDefault="003C1FC8" w:rsidP="00F253FB">
            <w:pPr>
              <w:spacing w:before="240" w:after="240" w:line="240" w:lineRule="auto"/>
              <w:jc w:val="center"/>
              <w:rPr>
                <w:rFonts w:ascii="Arial" w:hAnsi="Arial" w:cs="Arial"/>
                <w:iCs/>
                <w:highlight w:val="yellow"/>
              </w:rPr>
            </w:pPr>
            <w:r w:rsidRPr="003C1FC8">
              <w:rPr>
                <w:rFonts w:ascii="Arial" w:eastAsia="Calibri" w:hAnsi="Arial" w:cs="Arial"/>
                <w:iCs/>
              </w:rPr>
              <w:t>Detektor diodového pole</w:t>
            </w:r>
          </w:p>
        </w:tc>
      </w:tr>
      <w:tr w:rsidR="00777136" w:rsidRPr="00F921D2" w14:paraId="2B008926"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4BE4DF61" w14:textId="1590A8FF" w:rsidR="00777136" w:rsidRPr="00777136" w:rsidRDefault="003C1FC8" w:rsidP="003C1FC8">
            <w:pPr>
              <w:spacing w:line="240" w:lineRule="auto"/>
              <w:jc w:val="both"/>
              <w:rPr>
                <w:rFonts w:ascii="Arial" w:eastAsia="Calibri" w:hAnsi="Arial" w:cs="Arial"/>
                <w:iCs/>
              </w:rPr>
            </w:pPr>
            <w:r w:rsidRPr="003C1FC8">
              <w:rPr>
                <w:rFonts w:ascii="Arial" w:eastAsia="Calibri" w:hAnsi="Arial" w:cs="Arial"/>
                <w:iCs/>
              </w:rPr>
              <w:t xml:space="preserve">rozsah vlnových délek </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265A74C4" w14:textId="5024F6D9" w:rsidR="00777136" w:rsidRDefault="006201FF" w:rsidP="00F253FB">
            <w:pPr>
              <w:spacing w:before="240" w:after="240" w:line="240" w:lineRule="auto"/>
              <w:jc w:val="center"/>
              <w:rPr>
                <w:lang w:eastAsia="cs-CZ"/>
              </w:rPr>
            </w:pPr>
            <w:r w:rsidRPr="003C1FC8">
              <w:rPr>
                <w:rFonts w:ascii="Arial" w:eastAsia="Calibri" w:hAnsi="Arial" w:cs="Arial"/>
                <w:iCs/>
              </w:rPr>
              <w:t xml:space="preserve">nejméně </w:t>
            </w:r>
            <w:proofErr w:type="gramStart"/>
            <w:r w:rsidRPr="003C1FC8">
              <w:rPr>
                <w:rFonts w:ascii="Arial" w:eastAsia="Calibri" w:hAnsi="Arial" w:cs="Arial"/>
                <w:iCs/>
              </w:rPr>
              <w:t>190 – 800</w:t>
            </w:r>
            <w:proofErr w:type="gramEnd"/>
            <w:r w:rsidRPr="003C1FC8">
              <w:rPr>
                <w:rFonts w:ascii="Arial" w:eastAsia="Calibri" w:hAnsi="Arial" w:cs="Arial"/>
                <w:iCs/>
              </w:rPr>
              <w:t xml:space="preserve"> </w:t>
            </w:r>
            <w:proofErr w:type="spellStart"/>
            <w:r w:rsidRPr="003C1FC8">
              <w:rPr>
                <w:rFonts w:ascii="Arial" w:eastAsia="Calibri" w:hAnsi="Arial" w:cs="Arial"/>
                <w:iCs/>
              </w:rPr>
              <w:t>nm</w:t>
            </w:r>
            <w:proofErr w:type="spellEnd"/>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773E4596" w14:textId="77777777" w:rsidR="00777136" w:rsidRDefault="003C1FC8" w:rsidP="00F253FB">
            <w:pPr>
              <w:spacing w:before="240" w:after="240" w:line="240" w:lineRule="auto"/>
              <w:jc w:val="center"/>
              <w:rPr>
                <w:rFonts w:ascii="Arial" w:hAnsi="Arial" w:cs="Arial"/>
                <w:iCs/>
                <w:highlight w:val="yellow"/>
              </w:rPr>
            </w:pPr>
            <w:r w:rsidRPr="00102056">
              <w:rPr>
                <w:rFonts w:ascii="Arial" w:eastAsia="Calibri" w:hAnsi="Arial" w:cs="Arial"/>
                <w:kern w:val="2"/>
                <w:sz w:val="24"/>
                <w:szCs w:val="24"/>
                <w:highlight w:val="yellow"/>
                <w14:ligatures w14:val="standardContextual"/>
              </w:rPr>
              <w:t>Vyplní účastník</w:t>
            </w:r>
          </w:p>
        </w:tc>
      </w:tr>
      <w:tr w:rsidR="00777136" w:rsidRPr="00F921D2" w14:paraId="152AAEAE"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4E9A41CF" w14:textId="13D0B1BA" w:rsidR="00777136" w:rsidRPr="00777136" w:rsidRDefault="003C1FC8" w:rsidP="003C1FC8">
            <w:pPr>
              <w:spacing w:line="240" w:lineRule="auto"/>
              <w:jc w:val="both"/>
              <w:rPr>
                <w:rFonts w:ascii="Arial" w:eastAsia="Calibri" w:hAnsi="Arial" w:cs="Arial"/>
                <w:iCs/>
              </w:rPr>
            </w:pPr>
            <w:r w:rsidRPr="003C1FC8">
              <w:rPr>
                <w:rFonts w:ascii="Arial" w:eastAsia="Calibri" w:hAnsi="Arial" w:cs="Arial"/>
                <w:iCs/>
              </w:rPr>
              <w:t xml:space="preserve">správnost vlnové délky musí být </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0EDB7539" w14:textId="0E60804E" w:rsidR="00777136" w:rsidRDefault="006201FF" w:rsidP="00F253FB">
            <w:pPr>
              <w:spacing w:before="240" w:after="240" w:line="240" w:lineRule="auto"/>
              <w:jc w:val="center"/>
              <w:rPr>
                <w:lang w:eastAsia="cs-CZ"/>
              </w:rPr>
            </w:pPr>
            <w:r w:rsidRPr="003C1FC8">
              <w:rPr>
                <w:rFonts w:ascii="Arial" w:eastAsia="Calibri" w:hAnsi="Arial" w:cs="Arial"/>
                <w:iCs/>
              </w:rPr>
              <w:t xml:space="preserve">±1 </w:t>
            </w:r>
            <w:proofErr w:type="spellStart"/>
            <w:r w:rsidRPr="003C1FC8">
              <w:rPr>
                <w:rFonts w:ascii="Arial" w:eastAsia="Calibri" w:hAnsi="Arial" w:cs="Arial"/>
                <w:iCs/>
              </w:rPr>
              <w:t>nm</w:t>
            </w:r>
            <w:proofErr w:type="spellEnd"/>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142CC914" w14:textId="77777777" w:rsidR="00777136" w:rsidRDefault="003C1FC8" w:rsidP="00F253FB">
            <w:pPr>
              <w:spacing w:before="240" w:after="240" w:line="240" w:lineRule="auto"/>
              <w:jc w:val="center"/>
              <w:rPr>
                <w:rFonts w:ascii="Arial" w:hAnsi="Arial" w:cs="Arial"/>
                <w:iCs/>
                <w:highlight w:val="yellow"/>
              </w:rPr>
            </w:pPr>
            <w:r w:rsidRPr="00102056">
              <w:rPr>
                <w:rFonts w:ascii="Arial" w:eastAsia="Calibri" w:hAnsi="Arial" w:cs="Arial"/>
                <w:kern w:val="2"/>
                <w:sz w:val="24"/>
                <w:szCs w:val="24"/>
                <w:highlight w:val="yellow"/>
                <w14:ligatures w14:val="standardContextual"/>
              </w:rPr>
              <w:t>Vyplní účastník</w:t>
            </w:r>
          </w:p>
        </w:tc>
      </w:tr>
      <w:tr w:rsidR="00777136" w:rsidRPr="00F921D2" w14:paraId="1CDBF72B"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217BF559" w14:textId="77777777" w:rsidR="00777136" w:rsidRPr="00777136" w:rsidRDefault="003C1FC8" w:rsidP="003C1FC8">
            <w:pPr>
              <w:spacing w:line="240" w:lineRule="auto"/>
              <w:jc w:val="both"/>
              <w:rPr>
                <w:rFonts w:ascii="Arial" w:eastAsia="Calibri" w:hAnsi="Arial" w:cs="Arial"/>
                <w:iCs/>
              </w:rPr>
            </w:pPr>
            <w:r w:rsidRPr="003C1FC8">
              <w:rPr>
                <w:rFonts w:ascii="Arial" w:eastAsia="Calibri" w:hAnsi="Arial" w:cs="Arial"/>
                <w:iCs/>
              </w:rPr>
              <w:t xml:space="preserve">vestavěný erbiový filtr pro ověření a kalibraci vlnových délek </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2B800A49" w14:textId="77777777" w:rsidR="00777136" w:rsidRDefault="00777136" w:rsidP="00F253FB">
            <w:pPr>
              <w:spacing w:before="240" w:after="240" w:line="240" w:lineRule="auto"/>
              <w:jc w:val="center"/>
              <w:rPr>
                <w:lang w:eastAsia="cs-CZ"/>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6A1759C6" w14:textId="77777777" w:rsidR="00777136" w:rsidRDefault="003C1FC8" w:rsidP="00F253FB">
            <w:pPr>
              <w:spacing w:before="240" w:after="240" w:line="240" w:lineRule="auto"/>
              <w:jc w:val="center"/>
              <w:rPr>
                <w:rFonts w:ascii="Arial" w:hAnsi="Arial" w:cs="Arial"/>
                <w:iCs/>
                <w:highlight w:val="yellow"/>
              </w:rPr>
            </w:pPr>
            <w:r>
              <w:rPr>
                <w:rFonts w:ascii="Arial" w:hAnsi="Arial" w:cs="Arial"/>
                <w:iCs/>
                <w:highlight w:val="yellow"/>
              </w:rPr>
              <w:t>ANO/NE</w:t>
            </w:r>
          </w:p>
        </w:tc>
      </w:tr>
      <w:tr w:rsidR="00777136" w:rsidRPr="00F921D2" w14:paraId="28160562"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3DA5F839" w14:textId="5CB56DEC" w:rsidR="00777136" w:rsidRPr="00777136" w:rsidRDefault="003C1FC8" w:rsidP="003C1FC8">
            <w:pPr>
              <w:spacing w:line="240" w:lineRule="auto"/>
              <w:jc w:val="both"/>
              <w:rPr>
                <w:rFonts w:ascii="Arial" w:eastAsia="Calibri" w:hAnsi="Arial" w:cs="Arial"/>
                <w:iCs/>
              </w:rPr>
            </w:pPr>
            <w:r w:rsidRPr="003C1FC8">
              <w:rPr>
                <w:rFonts w:ascii="Arial" w:eastAsia="Calibri" w:hAnsi="Arial" w:cs="Arial"/>
                <w:iCs/>
              </w:rPr>
              <w:t xml:space="preserve">linearita. </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2330871D" w14:textId="638371A1" w:rsidR="00777136" w:rsidRDefault="006201FF" w:rsidP="00F253FB">
            <w:pPr>
              <w:spacing w:before="240" w:after="240" w:line="240" w:lineRule="auto"/>
              <w:jc w:val="center"/>
              <w:rPr>
                <w:lang w:eastAsia="cs-CZ"/>
              </w:rPr>
            </w:pPr>
            <w:r w:rsidRPr="003C1FC8">
              <w:rPr>
                <w:rFonts w:ascii="Arial" w:eastAsia="Calibri" w:hAnsi="Arial" w:cs="Arial"/>
                <w:iCs/>
              </w:rPr>
              <w:t>od 0.0001 do 2 AU</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17BC264D" w14:textId="77777777" w:rsidR="00777136" w:rsidRDefault="003C1FC8" w:rsidP="00F253FB">
            <w:pPr>
              <w:spacing w:before="240" w:after="240" w:line="240" w:lineRule="auto"/>
              <w:jc w:val="center"/>
              <w:rPr>
                <w:rFonts w:ascii="Arial" w:hAnsi="Arial" w:cs="Arial"/>
                <w:iCs/>
                <w:highlight w:val="yellow"/>
              </w:rPr>
            </w:pPr>
            <w:r w:rsidRPr="00102056">
              <w:rPr>
                <w:rFonts w:ascii="Arial" w:eastAsia="Calibri" w:hAnsi="Arial" w:cs="Arial"/>
                <w:kern w:val="2"/>
                <w:sz w:val="24"/>
                <w:szCs w:val="24"/>
                <w:highlight w:val="yellow"/>
                <w14:ligatures w14:val="standardContextual"/>
              </w:rPr>
              <w:t>Vyplní účastník</w:t>
            </w:r>
          </w:p>
        </w:tc>
      </w:tr>
      <w:tr w:rsidR="00777136" w:rsidRPr="00F921D2" w14:paraId="0FEAC7C6"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6FD936EC" w14:textId="0EF3071A" w:rsidR="00777136" w:rsidRPr="00777136" w:rsidRDefault="003C1FC8" w:rsidP="003C1FC8">
            <w:pPr>
              <w:spacing w:line="240" w:lineRule="auto"/>
              <w:jc w:val="both"/>
              <w:rPr>
                <w:rFonts w:ascii="Arial" w:eastAsia="Calibri" w:hAnsi="Arial" w:cs="Arial"/>
                <w:iCs/>
              </w:rPr>
            </w:pPr>
            <w:r w:rsidRPr="003C1FC8">
              <w:rPr>
                <w:rFonts w:ascii="Arial" w:eastAsia="Calibri" w:hAnsi="Arial" w:cs="Arial"/>
                <w:iCs/>
              </w:rPr>
              <w:t xml:space="preserve">objem detekční cely </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7B1CF005" w14:textId="5F137B05" w:rsidR="00777136" w:rsidRDefault="006201FF" w:rsidP="00F253FB">
            <w:pPr>
              <w:spacing w:before="240" w:after="240" w:line="240" w:lineRule="auto"/>
              <w:jc w:val="center"/>
              <w:rPr>
                <w:lang w:eastAsia="cs-CZ"/>
              </w:rPr>
            </w:pPr>
            <w:r w:rsidRPr="003C1FC8">
              <w:rPr>
                <w:rFonts w:ascii="Arial" w:eastAsia="Calibri" w:hAnsi="Arial" w:cs="Arial"/>
                <w:iCs/>
              </w:rPr>
              <w:t xml:space="preserve">maximálně 9 </w:t>
            </w:r>
            <w:proofErr w:type="spellStart"/>
            <w:r w:rsidRPr="003C1FC8">
              <w:rPr>
                <w:rFonts w:ascii="Arial" w:eastAsia="Calibri" w:hAnsi="Arial" w:cs="Arial"/>
                <w:iCs/>
              </w:rPr>
              <w:t>μl</w:t>
            </w:r>
            <w:proofErr w:type="spellEnd"/>
            <w:r w:rsidRPr="003C1FC8">
              <w:rPr>
                <w:rFonts w:ascii="Arial" w:eastAsia="Calibri" w:hAnsi="Arial" w:cs="Arial"/>
                <w:iCs/>
              </w:rPr>
              <w:t xml:space="preserve"> při optické dráze 10 mm.</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2030EC6D" w14:textId="77777777" w:rsidR="00777136" w:rsidRDefault="003C1FC8" w:rsidP="00F253FB">
            <w:pPr>
              <w:spacing w:before="240" w:after="240" w:line="240" w:lineRule="auto"/>
              <w:jc w:val="center"/>
              <w:rPr>
                <w:rFonts w:ascii="Arial" w:hAnsi="Arial" w:cs="Arial"/>
                <w:iCs/>
                <w:highlight w:val="yellow"/>
              </w:rPr>
            </w:pPr>
            <w:r w:rsidRPr="00102056">
              <w:rPr>
                <w:rFonts w:ascii="Arial" w:eastAsia="Calibri" w:hAnsi="Arial" w:cs="Arial"/>
                <w:kern w:val="2"/>
                <w:sz w:val="24"/>
                <w:szCs w:val="24"/>
                <w:highlight w:val="yellow"/>
                <w14:ligatures w14:val="standardContextual"/>
              </w:rPr>
              <w:t>Vyplní účastník</w:t>
            </w:r>
          </w:p>
        </w:tc>
      </w:tr>
      <w:tr w:rsidR="00777136" w:rsidRPr="00F921D2" w14:paraId="76C8217E"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3CFEB6EB" w14:textId="3EB55436" w:rsidR="00777136" w:rsidRPr="00777136" w:rsidRDefault="003C1FC8" w:rsidP="003C1FC8">
            <w:pPr>
              <w:spacing w:line="240" w:lineRule="auto"/>
              <w:jc w:val="both"/>
              <w:rPr>
                <w:rFonts w:ascii="Arial" w:eastAsia="Calibri" w:hAnsi="Arial" w:cs="Arial"/>
                <w:iCs/>
              </w:rPr>
            </w:pPr>
            <w:r w:rsidRPr="003C1FC8">
              <w:rPr>
                <w:rFonts w:ascii="Arial" w:eastAsia="Calibri" w:hAnsi="Arial" w:cs="Arial"/>
                <w:iCs/>
              </w:rPr>
              <w:t xml:space="preserve">maximální rychlost sběru dat </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12BC33DC" w14:textId="33798CF4" w:rsidR="00777136" w:rsidRDefault="006201FF" w:rsidP="00F253FB">
            <w:pPr>
              <w:spacing w:before="240" w:after="240" w:line="240" w:lineRule="auto"/>
              <w:jc w:val="center"/>
              <w:rPr>
                <w:lang w:eastAsia="cs-CZ"/>
              </w:rPr>
            </w:pPr>
            <w:r w:rsidRPr="003C1FC8">
              <w:rPr>
                <w:rFonts w:ascii="Arial" w:eastAsia="Calibri" w:hAnsi="Arial" w:cs="Arial"/>
                <w:iCs/>
              </w:rPr>
              <w:t>až 160 Hz</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591E3445" w14:textId="77777777" w:rsidR="00777136" w:rsidRDefault="003C1FC8" w:rsidP="00F253FB">
            <w:pPr>
              <w:spacing w:before="240" w:after="240" w:line="240" w:lineRule="auto"/>
              <w:jc w:val="center"/>
              <w:rPr>
                <w:rFonts w:ascii="Arial" w:hAnsi="Arial" w:cs="Arial"/>
                <w:iCs/>
                <w:highlight w:val="yellow"/>
              </w:rPr>
            </w:pPr>
            <w:r w:rsidRPr="00102056">
              <w:rPr>
                <w:rFonts w:ascii="Arial" w:eastAsia="Calibri" w:hAnsi="Arial" w:cs="Arial"/>
                <w:kern w:val="2"/>
                <w:sz w:val="24"/>
                <w:szCs w:val="24"/>
                <w:highlight w:val="yellow"/>
                <w14:ligatures w14:val="standardContextual"/>
              </w:rPr>
              <w:t>Vyplní účastník</w:t>
            </w:r>
          </w:p>
        </w:tc>
      </w:tr>
      <w:tr w:rsidR="00777136" w:rsidRPr="00F921D2" w14:paraId="2133C1C0"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76B9C439" w14:textId="77777777" w:rsidR="00777136" w:rsidRPr="00777136" w:rsidRDefault="003C1FC8" w:rsidP="00F253FB">
            <w:pPr>
              <w:spacing w:line="240" w:lineRule="auto"/>
              <w:jc w:val="both"/>
              <w:rPr>
                <w:rFonts w:ascii="Arial" w:eastAsia="Calibri" w:hAnsi="Arial" w:cs="Arial"/>
                <w:iCs/>
              </w:rPr>
            </w:pPr>
            <w:r w:rsidRPr="003C1FC8">
              <w:rPr>
                <w:rFonts w:ascii="Arial" w:eastAsia="Calibri" w:hAnsi="Arial" w:cs="Arial"/>
                <w:iCs/>
              </w:rPr>
              <w:t>pouze jedna výbojka z důvodu menších provozních nákladů</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4FA9BCD0" w14:textId="77777777" w:rsidR="00777136" w:rsidRDefault="00777136" w:rsidP="00F253FB">
            <w:pPr>
              <w:spacing w:before="240" w:after="240" w:line="240" w:lineRule="auto"/>
              <w:jc w:val="center"/>
              <w:rPr>
                <w:lang w:eastAsia="cs-CZ"/>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3DBD4603" w14:textId="77777777" w:rsidR="00777136" w:rsidRDefault="003C1FC8" w:rsidP="00F253FB">
            <w:pPr>
              <w:spacing w:before="240" w:after="240" w:line="240" w:lineRule="auto"/>
              <w:jc w:val="center"/>
              <w:rPr>
                <w:rFonts w:ascii="Arial" w:hAnsi="Arial" w:cs="Arial"/>
                <w:iCs/>
                <w:highlight w:val="yellow"/>
              </w:rPr>
            </w:pPr>
            <w:r>
              <w:rPr>
                <w:rFonts w:ascii="Arial" w:hAnsi="Arial" w:cs="Arial"/>
                <w:iCs/>
                <w:highlight w:val="yellow"/>
              </w:rPr>
              <w:t>ANO/NE</w:t>
            </w:r>
          </w:p>
        </w:tc>
      </w:tr>
      <w:tr w:rsidR="003C1FC8" w:rsidRPr="00F921D2" w14:paraId="690DABCA" w14:textId="77777777" w:rsidTr="00D51785">
        <w:trPr>
          <w:trHeight w:val="289"/>
        </w:trPr>
        <w:tc>
          <w:tcPr>
            <w:tcW w:w="10393" w:type="dxa"/>
            <w:gridSpan w:val="3"/>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599CA25D" w14:textId="77777777" w:rsidR="003C1FC8" w:rsidRPr="003C1FC8" w:rsidRDefault="003C1FC8" w:rsidP="00F253FB">
            <w:pPr>
              <w:spacing w:before="240" w:after="240" w:line="240" w:lineRule="auto"/>
              <w:jc w:val="center"/>
              <w:rPr>
                <w:rFonts w:ascii="Arial" w:hAnsi="Arial" w:cs="Arial"/>
                <w:b/>
                <w:bCs/>
                <w:iCs/>
                <w:highlight w:val="yellow"/>
              </w:rPr>
            </w:pPr>
            <w:r w:rsidRPr="003C1FC8">
              <w:rPr>
                <w:rFonts w:ascii="Arial" w:eastAsia="Calibri" w:hAnsi="Arial" w:cs="Arial"/>
                <w:b/>
                <w:bCs/>
                <w:iCs/>
              </w:rPr>
              <w:lastRenderedPageBreak/>
              <w:t>Příslušenství:</w:t>
            </w:r>
          </w:p>
        </w:tc>
      </w:tr>
      <w:tr w:rsidR="00777136" w:rsidRPr="00F921D2" w14:paraId="77C7F78A"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4C8454B3" w14:textId="77777777" w:rsidR="00777136" w:rsidRPr="00777136" w:rsidRDefault="003C1FC8" w:rsidP="003C1FC8">
            <w:pPr>
              <w:spacing w:line="240" w:lineRule="auto"/>
              <w:jc w:val="both"/>
              <w:rPr>
                <w:rFonts w:ascii="Arial" w:eastAsia="Calibri" w:hAnsi="Arial" w:cs="Arial"/>
                <w:iCs/>
              </w:rPr>
            </w:pPr>
            <w:r w:rsidRPr="003C1FC8">
              <w:rPr>
                <w:rFonts w:ascii="Arial" w:eastAsia="Calibri" w:hAnsi="Arial" w:cs="Arial"/>
                <w:iCs/>
              </w:rPr>
              <w:t xml:space="preserve">Příslušenství k připojení k počítači se softwarem </w:t>
            </w:r>
            <w:proofErr w:type="spellStart"/>
            <w:r w:rsidRPr="003C1FC8">
              <w:rPr>
                <w:rFonts w:ascii="Arial" w:eastAsia="Calibri" w:hAnsi="Arial" w:cs="Arial"/>
                <w:iCs/>
              </w:rPr>
              <w:t>Empower</w:t>
            </w:r>
            <w:proofErr w:type="spellEnd"/>
            <w:r w:rsidRPr="003C1FC8">
              <w:rPr>
                <w:rFonts w:ascii="Arial" w:eastAsia="Calibri" w:hAnsi="Arial" w:cs="Arial"/>
                <w:iCs/>
              </w:rPr>
              <w:t xml:space="preserve"> 3</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0BB23B96" w14:textId="77777777" w:rsidR="00777136" w:rsidRDefault="00777136" w:rsidP="00F253FB">
            <w:pPr>
              <w:spacing w:before="240" w:after="240" w:line="240" w:lineRule="auto"/>
              <w:jc w:val="center"/>
              <w:rPr>
                <w:lang w:eastAsia="cs-CZ"/>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4FA493D3" w14:textId="77777777" w:rsidR="00777136" w:rsidRDefault="003C1FC8" w:rsidP="00F253FB">
            <w:pPr>
              <w:spacing w:before="240" w:after="240" w:line="240" w:lineRule="auto"/>
              <w:jc w:val="center"/>
              <w:rPr>
                <w:rFonts w:ascii="Arial" w:hAnsi="Arial" w:cs="Arial"/>
                <w:iCs/>
                <w:highlight w:val="yellow"/>
              </w:rPr>
            </w:pPr>
            <w:r>
              <w:rPr>
                <w:rFonts w:ascii="Arial" w:hAnsi="Arial" w:cs="Arial"/>
                <w:iCs/>
                <w:highlight w:val="yellow"/>
              </w:rPr>
              <w:t>ANO/NE</w:t>
            </w:r>
          </w:p>
        </w:tc>
      </w:tr>
      <w:tr w:rsidR="00777136" w:rsidRPr="00F921D2" w14:paraId="1221EE0E"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4D706CEE" w14:textId="77777777" w:rsidR="00777136" w:rsidRPr="00777136" w:rsidRDefault="003C1FC8" w:rsidP="003C1FC8">
            <w:pPr>
              <w:spacing w:line="240" w:lineRule="auto"/>
              <w:jc w:val="both"/>
              <w:rPr>
                <w:rFonts w:ascii="Arial" w:eastAsia="Calibri" w:hAnsi="Arial" w:cs="Arial"/>
                <w:iCs/>
              </w:rPr>
            </w:pPr>
            <w:r w:rsidRPr="003C1FC8">
              <w:rPr>
                <w:rFonts w:ascii="Arial" w:eastAsia="Calibri" w:hAnsi="Arial" w:cs="Arial"/>
                <w:iCs/>
              </w:rPr>
              <w:t>Počítač s instalovanými Windows 11, Microsoft Office</w:t>
            </w:r>
            <w:r w:rsidR="00BF5A59">
              <w:rPr>
                <w:rFonts w:ascii="Arial" w:eastAsia="Calibri" w:hAnsi="Arial" w:cs="Arial"/>
                <w:iCs/>
              </w:rPr>
              <w:t xml:space="preserve"> 2024</w:t>
            </w:r>
            <w:r w:rsidRPr="003C1FC8">
              <w:rPr>
                <w:rFonts w:ascii="Arial" w:eastAsia="Calibri" w:hAnsi="Arial" w:cs="Arial"/>
                <w:iCs/>
              </w:rPr>
              <w:t xml:space="preserve">, </w:t>
            </w:r>
            <w:r w:rsidR="00BF5A59">
              <w:rPr>
                <w:rFonts w:ascii="Arial" w:eastAsia="Calibri" w:hAnsi="Arial" w:cs="Arial"/>
                <w:iCs/>
              </w:rPr>
              <w:t xml:space="preserve">monitorem, myší a klávesnicí, </w:t>
            </w:r>
            <w:r w:rsidRPr="003C1FC8">
              <w:rPr>
                <w:rFonts w:ascii="Arial" w:eastAsia="Calibri" w:hAnsi="Arial" w:cs="Arial"/>
                <w:iCs/>
              </w:rPr>
              <w:t xml:space="preserve">připojení k chromatografu a instalaci softwaru pro sběr, vyhodnocování dat a reportování výsledků – 3x </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6D0FD3C7" w14:textId="77777777" w:rsidR="00777136" w:rsidRDefault="00777136" w:rsidP="00F253FB">
            <w:pPr>
              <w:spacing w:before="240" w:after="240" w:line="240" w:lineRule="auto"/>
              <w:jc w:val="center"/>
              <w:rPr>
                <w:lang w:eastAsia="cs-CZ"/>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133C7A06" w14:textId="77777777" w:rsidR="00777136" w:rsidRDefault="003C1FC8" w:rsidP="00F253FB">
            <w:pPr>
              <w:spacing w:before="240" w:after="240" w:line="240" w:lineRule="auto"/>
              <w:jc w:val="center"/>
              <w:rPr>
                <w:rFonts w:ascii="Arial" w:hAnsi="Arial" w:cs="Arial"/>
                <w:iCs/>
                <w:highlight w:val="yellow"/>
              </w:rPr>
            </w:pPr>
            <w:r>
              <w:rPr>
                <w:rFonts w:ascii="Arial" w:hAnsi="Arial" w:cs="Arial"/>
                <w:iCs/>
                <w:highlight w:val="yellow"/>
              </w:rPr>
              <w:t>ANO/NE</w:t>
            </w:r>
          </w:p>
        </w:tc>
      </w:tr>
      <w:tr w:rsidR="00777136" w:rsidRPr="00F921D2" w14:paraId="70F136A9"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3AB65991" w14:textId="77777777" w:rsidR="00777136" w:rsidRPr="00777136" w:rsidRDefault="003C1FC8" w:rsidP="003C1FC8">
            <w:pPr>
              <w:spacing w:line="240" w:lineRule="auto"/>
              <w:jc w:val="both"/>
              <w:rPr>
                <w:rFonts w:ascii="Arial" w:eastAsia="Calibri" w:hAnsi="Arial" w:cs="Arial"/>
                <w:iCs/>
              </w:rPr>
            </w:pPr>
            <w:r w:rsidRPr="003C1FC8">
              <w:rPr>
                <w:rFonts w:ascii="Arial" w:eastAsia="Calibri" w:hAnsi="Arial" w:cs="Arial"/>
                <w:iCs/>
              </w:rPr>
              <w:t xml:space="preserve">Upgrade stávající licence </w:t>
            </w:r>
            <w:proofErr w:type="spellStart"/>
            <w:r w:rsidRPr="003C1FC8">
              <w:rPr>
                <w:rFonts w:ascii="Arial" w:eastAsia="Calibri" w:hAnsi="Arial" w:cs="Arial"/>
                <w:iCs/>
              </w:rPr>
              <w:t>Empower</w:t>
            </w:r>
            <w:proofErr w:type="spellEnd"/>
            <w:r w:rsidRPr="003C1FC8">
              <w:rPr>
                <w:rFonts w:ascii="Arial" w:eastAsia="Calibri" w:hAnsi="Arial" w:cs="Arial"/>
                <w:iCs/>
              </w:rPr>
              <w:t xml:space="preserve"> 3 pro požadovaný nový chromatograf a 2 další stávající chromatografické systémy, tedy 3x</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0096D849" w14:textId="77777777" w:rsidR="00777136" w:rsidRDefault="00777136" w:rsidP="00F253FB">
            <w:pPr>
              <w:spacing w:before="240" w:after="240" w:line="240" w:lineRule="auto"/>
              <w:jc w:val="center"/>
              <w:rPr>
                <w:lang w:eastAsia="cs-CZ"/>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35F41C5F" w14:textId="77777777" w:rsidR="00777136" w:rsidRDefault="003C1FC8" w:rsidP="00F253FB">
            <w:pPr>
              <w:spacing w:before="240" w:after="240" w:line="240" w:lineRule="auto"/>
              <w:jc w:val="center"/>
              <w:rPr>
                <w:rFonts w:ascii="Arial" w:hAnsi="Arial" w:cs="Arial"/>
                <w:iCs/>
                <w:highlight w:val="yellow"/>
              </w:rPr>
            </w:pPr>
            <w:r>
              <w:rPr>
                <w:rFonts w:ascii="Arial" w:hAnsi="Arial" w:cs="Arial"/>
                <w:iCs/>
                <w:highlight w:val="yellow"/>
              </w:rPr>
              <w:t>ANO/NE</w:t>
            </w:r>
          </w:p>
        </w:tc>
      </w:tr>
      <w:tr w:rsidR="00777136" w:rsidRPr="00F921D2" w14:paraId="55FF2678"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33335CE2" w14:textId="7D7B374B" w:rsidR="00777136" w:rsidRPr="00777136" w:rsidRDefault="003C1FC8" w:rsidP="003C1FC8">
            <w:pPr>
              <w:spacing w:line="240" w:lineRule="auto"/>
              <w:jc w:val="both"/>
              <w:rPr>
                <w:rFonts w:ascii="Arial" w:eastAsia="Calibri" w:hAnsi="Arial" w:cs="Arial"/>
                <w:iCs/>
              </w:rPr>
            </w:pPr>
            <w:r w:rsidRPr="003C1FC8">
              <w:rPr>
                <w:rFonts w:ascii="Arial" w:eastAsia="Calibri" w:hAnsi="Arial" w:cs="Arial"/>
                <w:iCs/>
              </w:rPr>
              <w:t xml:space="preserve">Sada náhradních dílů pro výměnu po prvním roce provozu (čerpadlo – vstupní filtry pro rozpouštědla, </w:t>
            </w:r>
            <w:proofErr w:type="spellStart"/>
            <w:r w:rsidRPr="003C1FC8">
              <w:rPr>
                <w:rFonts w:ascii="Arial" w:eastAsia="Calibri" w:hAnsi="Arial" w:cs="Arial"/>
                <w:iCs/>
              </w:rPr>
              <w:t>autosampler</w:t>
            </w:r>
            <w:proofErr w:type="spellEnd"/>
            <w:r w:rsidRPr="003C1FC8">
              <w:rPr>
                <w:rFonts w:ascii="Arial" w:eastAsia="Calibri" w:hAnsi="Arial" w:cs="Arial"/>
                <w:iCs/>
              </w:rPr>
              <w:t xml:space="preserve"> – blok nebo sada těsnění jehly a oplachu jehly, nástřiková jehla, detektor – lampa/ výbojka).</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547F20F1" w14:textId="77777777" w:rsidR="00777136" w:rsidRDefault="00777136" w:rsidP="00F253FB">
            <w:pPr>
              <w:spacing w:before="240" w:after="240" w:line="240" w:lineRule="auto"/>
              <w:jc w:val="center"/>
              <w:rPr>
                <w:lang w:eastAsia="cs-CZ"/>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2C1FAB66" w14:textId="77777777" w:rsidR="00777136" w:rsidRDefault="003C1FC8" w:rsidP="00F253FB">
            <w:pPr>
              <w:spacing w:before="240" w:after="240" w:line="240" w:lineRule="auto"/>
              <w:jc w:val="center"/>
              <w:rPr>
                <w:rFonts w:ascii="Arial" w:hAnsi="Arial" w:cs="Arial"/>
                <w:iCs/>
                <w:highlight w:val="yellow"/>
              </w:rPr>
            </w:pPr>
            <w:r>
              <w:rPr>
                <w:rFonts w:ascii="Arial" w:hAnsi="Arial" w:cs="Arial"/>
                <w:iCs/>
                <w:highlight w:val="yellow"/>
              </w:rPr>
              <w:t>ANO/NE</w:t>
            </w:r>
          </w:p>
        </w:tc>
      </w:tr>
      <w:tr w:rsidR="00777136" w:rsidRPr="00F921D2" w14:paraId="3668549A"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3873AF33" w14:textId="77777777" w:rsidR="00777136" w:rsidRPr="00777136" w:rsidRDefault="003C1FC8" w:rsidP="003C1FC8">
            <w:pPr>
              <w:spacing w:line="240" w:lineRule="auto"/>
              <w:jc w:val="both"/>
              <w:rPr>
                <w:rFonts w:ascii="Arial" w:eastAsia="Calibri" w:hAnsi="Arial" w:cs="Arial"/>
                <w:iCs/>
              </w:rPr>
            </w:pPr>
            <w:r w:rsidRPr="003C1FC8">
              <w:rPr>
                <w:rFonts w:ascii="Arial" w:eastAsia="Calibri" w:hAnsi="Arial" w:cs="Arial"/>
                <w:iCs/>
              </w:rPr>
              <w:t>Provedení instalace a kvalifikace (IQ, OQ, PQ) a zaškolení obsluhy</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4914F6B1" w14:textId="77777777" w:rsidR="00777136" w:rsidRDefault="00777136" w:rsidP="00F253FB">
            <w:pPr>
              <w:spacing w:before="240" w:after="240" w:line="240" w:lineRule="auto"/>
              <w:jc w:val="center"/>
              <w:rPr>
                <w:lang w:eastAsia="cs-CZ"/>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4448C2DC" w14:textId="77777777" w:rsidR="00777136" w:rsidRDefault="003C1FC8" w:rsidP="00F253FB">
            <w:pPr>
              <w:spacing w:before="240" w:after="240" w:line="240" w:lineRule="auto"/>
              <w:jc w:val="center"/>
              <w:rPr>
                <w:rFonts w:ascii="Arial" w:hAnsi="Arial" w:cs="Arial"/>
                <w:iCs/>
                <w:highlight w:val="yellow"/>
              </w:rPr>
            </w:pPr>
            <w:r>
              <w:rPr>
                <w:rFonts w:ascii="Arial" w:hAnsi="Arial" w:cs="Arial"/>
                <w:iCs/>
                <w:highlight w:val="yellow"/>
              </w:rPr>
              <w:t>ANO/NE</w:t>
            </w:r>
          </w:p>
        </w:tc>
      </w:tr>
      <w:tr w:rsidR="00777136" w:rsidRPr="00F921D2" w14:paraId="31F8E371"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5B827A40" w14:textId="77777777" w:rsidR="00777136" w:rsidRPr="00777136" w:rsidRDefault="003C1FC8" w:rsidP="003C1FC8">
            <w:pPr>
              <w:spacing w:line="240" w:lineRule="auto"/>
              <w:jc w:val="both"/>
              <w:rPr>
                <w:rFonts w:ascii="Arial" w:eastAsia="Calibri" w:hAnsi="Arial" w:cs="Arial"/>
                <w:iCs/>
              </w:rPr>
            </w:pPr>
            <w:r w:rsidRPr="003C1FC8">
              <w:rPr>
                <w:rFonts w:ascii="Arial" w:eastAsia="Calibri" w:hAnsi="Arial" w:cs="Arial"/>
                <w:iCs/>
              </w:rPr>
              <w:t>Servisní technici školení a certifikovaní výrobcem, servis v České republice</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3798CF14" w14:textId="77777777" w:rsidR="00777136" w:rsidRDefault="00777136" w:rsidP="00F253FB">
            <w:pPr>
              <w:spacing w:before="240" w:after="240" w:line="240" w:lineRule="auto"/>
              <w:jc w:val="center"/>
              <w:rPr>
                <w:lang w:eastAsia="cs-CZ"/>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7C4D0655" w14:textId="77777777" w:rsidR="00777136" w:rsidRDefault="003C1FC8" w:rsidP="00F253FB">
            <w:pPr>
              <w:spacing w:before="240" w:after="240" w:line="240" w:lineRule="auto"/>
              <w:jc w:val="center"/>
              <w:rPr>
                <w:rFonts w:ascii="Arial" w:hAnsi="Arial" w:cs="Arial"/>
                <w:iCs/>
                <w:highlight w:val="yellow"/>
              </w:rPr>
            </w:pPr>
            <w:r>
              <w:rPr>
                <w:rFonts w:ascii="Arial" w:hAnsi="Arial" w:cs="Arial"/>
                <w:iCs/>
                <w:highlight w:val="yellow"/>
              </w:rPr>
              <w:t>ANO/NE</w:t>
            </w:r>
          </w:p>
        </w:tc>
      </w:tr>
      <w:tr w:rsidR="00777136" w:rsidRPr="00F921D2" w14:paraId="57782E68"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343A2391" w14:textId="77777777" w:rsidR="00777136" w:rsidRPr="00777136" w:rsidRDefault="003C1FC8" w:rsidP="00F253FB">
            <w:pPr>
              <w:spacing w:line="240" w:lineRule="auto"/>
              <w:jc w:val="both"/>
              <w:rPr>
                <w:rFonts w:ascii="Arial" w:eastAsia="Calibri" w:hAnsi="Arial" w:cs="Arial"/>
                <w:iCs/>
              </w:rPr>
            </w:pPr>
            <w:r w:rsidRPr="003C1FC8">
              <w:rPr>
                <w:rFonts w:ascii="Arial" w:eastAsia="Calibri" w:hAnsi="Arial" w:cs="Arial"/>
                <w:iCs/>
              </w:rPr>
              <w:t>Záruka na min. 2 roky na hardware a min. 1 rok na software.</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35735063" w14:textId="77777777" w:rsidR="00777136" w:rsidRDefault="00777136" w:rsidP="00F253FB">
            <w:pPr>
              <w:spacing w:before="240" w:after="240" w:line="240" w:lineRule="auto"/>
              <w:jc w:val="center"/>
              <w:rPr>
                <w:lang w:eastAsia="cs-CZ"/>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23DFB039" w14:textId="77777777" w:rsidR="00777136" w:rsidRDefault="003C1FC8" w:rsidP="00F253FB">
            <w:pPr>
              <w:spacing w:before="240" w:after="240" w:line="240" w:lineRule="auto"/>
              <w:jc w:val="center"/>
              <w:rPr>
                <w:rFonts w:ascii="Arial" w:hAnsi="Arial" w:cs="Arial"/>
                <w:iCs/>
                <w:highlight w:val="yellow"/>
              </w:rPr>
            </w:pPr>
            <w:r>
              <w:rPr>
                <w:rFonts w:ascii="Arial" w:hAnsi="Arial" w:cs="Arial"/>
                <w:iCs/>
                <w:highlight w:val="yellow"/>
              </w:rPr>
              <w:t>ANO/NE</w:t>
            </w:r>
          </w:p>
        </w:tc>
      </w:tr>
    </w:tbl>
    <w:p w14:paraId="3899325C" w14:textId="77777777" w:rsidR="00F253FB" w:rsidRDefault="00F253FB" w:rsidP="00F253FB">
      <w:pPr>
        <w:spacing w:after="160" w:line="240" w:lineRule="auto"/>
        <w:ind w:left="360"/>
        <w:rPr>
          <w:rFonts w:ascii="Calibri" w:eastAsia="Calibri" w:hAnsi="Calibri" w:cs="Times New Roman"/>
          <w:kern w:val="2"/>
          <w:sz w:val="24"/>
          <w:szCs w:val="24"/>
          <w:u w:val="single"/>
          <w14:ligatures w14:val="standardContextual"/>
        </w:rPr>
      </w:pPr>
    </w:p>
    <w:p w14:paraId="682DC072" w14:textId="77777777" w:rsidR="00A52954" w:rsidRPr="00D51A56" w:rsidRDefault="00A52954" w:rsidP="00A52954">
      <w:pPr>
        <w:jc w:val="both"/>
        <w:rPr>
          <w:rFonts w:ascii="Arial" w:hAnsi="Arial" w:cs="Arial"/>
          <w:i/>
        </w:rPr>
      </w:pPr>
      <w:r w:rsidRPr="00D51A56">
        <w:rPr>
          <w:rFonts w:ascii="Arial" w:hAnsi="Arial" w:cs="Arial"/>
          <w:b/>
          <w:i/>
        </w:rPr>
        <w:t xml:space="preserve">Technická specifikace nabízeného plnění </w:t>
      </w:r>
      <w:r w:rsidRPr="00D51A56">
        <w:rPr>
          <w:rFonts w:ascii="Arial" w:hAnsi="Arial" w:cs="Arial"/>
          <w:i/>
        </w:rPr>
        <w:t xml:space="preserve">– Účastník v nabídce dále zpracuje a </w:t>
      </w:r>
      <w:r w:rsidR="00D51A56">
        <w:rPr>
          <w:rFonts w:ascii="Arial" w:hAnsi="Arial" w:cs="Arial"/>
          <w:i/>
        </w:rPr>
        <w:t xml:space="preserve">na tomto místě </w:t>
      </w:r>
      <w:r w:rsidRPr="00D51A56">
        <w:rPr>
          <w:rFonts w:ascii="Arial" w:hAnsi="Arial" w:cs="Arial"/>
          <w:i/>
        </w:rPr>
        <w:t>předloží technickou specifikaci předmětu Zakázky, konkrétně dodávaného plnění, ve které bude uveden technický popis Účastníkem nabízeného technického řešení. Technická specifikace musí být v souladu se Zadávací dokumentací.</w:t>
      </w:r>
    </w:p>
    <w:p w14:paraId="3E3CCB20" w14:textId="77777777" w:rsidR="000D2CE2" w:rsidRDefault="00A52954" w:rsidP="00915AB7">
      <w:pPr>
        <w:jc w:val="both"/>
        <w:rPr>
          <w:rFonts w:ascii="Arial" w:hAnsi="Arial" w:cs="Arial"/>
          <w:b/>
        </w:rPr>
      </w:pPr>
      <w:r w:rsidRPr="00D51A56">
        <w:rPr>
          <w:rFonts w:ascii="Arial" w:hAnsi="Arial" w:cs="Arial"/>
          <w:i/>
        </w:rPr>
        <w:t>Účastník může</w:t>
      </w:r>
      <w:r w:rsidR="00915AB7" w:rsidRPr="00D51A56">
        <w:rPr>
          <w:rFonts w:ascii="Arial" w:hAnsi="Arial" w:cs="Arial"/>
          <w:i/>
        </w:rPr>
        <w:t xml:space="preserve"> předložit</w:t>
      </w:r>
      <w:r w:rsidRPr="00D51A56">
        <w:rPr>
          <w:rFonts w:ascii="Arial" w:hAnsi="Arial" w:cs="Arial"/>
          <w:i/>
        </w:rPr>
        <w:t xml:space="preserve"> technickou specifikaci nabízeného plnění jako samostatnou přílohu</w:t>
      </w:r>
      <w:r w:rsidR="00915AB7" w:rsidRPr="00D51A56">
        <w:rPr>
          <w:rFonts w:ascii="Arial" w:hAnsi="Arial" w:cs="Arial"/>
          <w:i/>
        </w:rPr>
        <w:t xml:space="preserve"> podané nabídky</w:t>
      </w:r>
      <w:r w:rsidRPr="00D51A56">
        <w:rPr>
          <w:rFonts w:ascii="Arial" w:hAnsi="Arial" w:cs="Arial"/>
          <w:i/>
        </w:rPr>
        <w:t>.</w:t>
      </w:r>
      <w:r w:rsidR="000D2CE2">
        <w:rPr>
          <w:rFonts w:ascii="Arial" w:hAnsi="Arial" w:cs="Arial"/>
          <w:b/>
        </w:rPr>
        <w:br w:type="page"/>
      </w:r>
    </w:p>
    <w:p w14:paraId="3D49722D" w14:textId="77777777" w:rsidR="000D2CE2" w:rsidRDefault="000D2CE2" w:rsidP="000D2CE2">
      <w:pPr>
        <w:jc w:val="right"/>
        <w:rPr>
          <w:rFonts w:ascii="Arial" w:hAnsi="Arial" w:cs="Arial"/>
          <w:b/>
        </w:rPr>
      </w:pPr>
    </w:p>
    <w:p w14:paraId="45AE033C" w14:textId="77777777" w:rsidR="000D2CE2" w:rsidRDefault="000D2CE2" w:rsidP="000D2CE2">
      <w:pPr>
        <w:jc w:val="right"/>
        <w:rPr>
          <w:rFonts w:ascii="Arial" w:hAnsi="Arial" w:cs="Arial"/>
          <w:b/>
        </w:rPr>
      </w:pPr>
      <w:r w:rsidRPr="0030237F">
        <w:rPr>
          <w:rFonts w:ascii="Arial" w:hAnsi="Arial" w:cs="Arial"/>
          <w:b/>
        </w:rPr>
        <w:t>příloha č. 3 Zadávací dokumentace – Kupní smlouva</w:t>
      </w:r>
      <w:r w:rsidR="00591B0E">
        <w:rPr>
          <w:rFonts w:ascii="Arial" w:hAnsi="Arial" w:cs="Arial"/>
          <w:b/>
        </w:rPr>
        <w:t xml:space="preserve"> pro část </w:t>
      </w:r>
      <w:r w:rsidR="003C1FC8">
        <w:rPr>
          <w:rFonts w:ascii="Arial" w:hAnsi="Arial" w:cs="Arial"/>
          <w:b/>
        </w:rPr>
        <w:t>6</w:t>
      </w:r>
      <w:r w:rsidR="00591B0E">
        <w:rPr>
          <w:rFonts w:ascii="Arial" w:hAnsi="Arial" w:cs="Arial"/>
          <w:b/>
        </w:rPr>
        <w:t xml:space="preserve"> zakázky</w:t>
      </w:r>
    </w:p>
    <w:p w14:paraId="3FBEFB4D" w14:textId="77777777" w:rsidR="00A45806" w:rsidRPr="00A45806" w:rsidRDefault="00A45806" w:rsidP="00A45806">
      <w:pPr>
        <w:spacing w:after="60"/>
        <w:jc w:val="center"/>
        <w:outlineLvl w:val="0"/>
        <w:rPr>
          <w:rFonts w:ascii="Arial" w:hAnsi="Arial" w:cs="Arial"/>
          <w:b/>
          <w:sz w:val="28"/>
          <w:szCs w:val="20"/>
        </w:rPr>
      </w:pPr>
      <w:r w:rsidRPr="00A45806">
        <w:rPr>
          <w:rFonts w:ascii="Arial" w:hAnsi="Arial" w:cs="Arial"/>
          <w:b/>
          <w:sz w:val="28"/>
          <w:szCs w:val="20"/>
        </w:rPr>
        <w:t xml:space="preserve">KUPNÍ SMLOUVA </w:t>
      </w:r>
    </w:p>
    <w:p w14:paraId="1CBB7F08" w14:textId="77777777" w:rsidR="00A45806" w:rsidRPr="00A45806" w:rsidRDefault="00A45806" w:rsidP="00A45806">
      <w:pPr>
        <w:spacing w:after="60"/>
        <w:jc w:val="center"/>
        <w:rPr>
          <w:rFonts w:ascii="Arial" w:hAnsi="Arial" w:cs="Arial"/>
          <w:szCs w:val="20"/>
        </w:rPr>
      </w:pPr>
      <w:r w:rsidRPr="00A45806">
        <w:rPr>
          <w:rFonts w:ascii="Arial" w:hAnsi="Arial" w:cs="Arial"/>
          <w:szCs w:val="20"/>
        </w:rPr>
        <w:t>(dále jen „</w:t>
      </w:r>
      <w:r w:rsidRPr="00A45806">
        <w:rPr>
          <w:rFonts w:ascii="Arial" w:hAnsi="Arial" w:cs="Arial"/>
          <w:b/>
          <w:szCs w:val="20"/>
        </w:rPr>
        <w:t>smlouva</w:t>
      </w:r>
      <w:r w:rsidRPr="00A45806">
        <w:rPr>
          <w:rFonts w:ascii="Arial" w:hAnsi="Arial" w:cs="Arial"/>
          <w:szCs w:val="20"/>
        </w:rPr>
        <w:t>“)</w:t>
      </w:r>
    </w:p>
    <w:p w14:paraId="60052960" w14:textId="77777777" w:rsidR="00A45806" w:rsidRPr="00A45806" w:rsidRDefault="00A45806" w:rsidP="00A45806">
      <w:pPr>
        <w:spacing w:after="60"/>
        <w:jc w:val="center"/>
        <w:rPr>
          <w:rFonts w:ascii="Arial" w:hAnsi="Arial" w:cs="Arial"/>
          <w:i/>
          <w:szCs w:val="20"/>
        </w:rPr>
      </w:pPr>
      <w:r w:rsidRPr="00A45806">
        <w:rPr>
          <w:rFonts w:ascii="Arial" w:hAnsi="Arial" w:cs="Arial"/>
          <w:i/>
          <w:szCs w:val="20"/>
        </w:rPr>
        <w:t xml:space="preserve">uzavřená ve smyslu </w:t>
      </w:r>
      <w:proofErr w:type="spellStart"/>
      <w:r w:rsidRPr="00A45806">
        <w:rPr>
          <w:rFonts w:ascii="Arial" w:hAnsi="Arial" w:cs="Arial"/>
          <w:i/>
          <w:szCs w:val="20"/>
        </w:rPr>
        <w:t>ust</w:t>
      </w:r>
      <w:proofErr w:type="spellEnd"/>
      <w:r w:rsidRPr="00A45806">
        <w:rPr>
          <w:rFonts w:ascii="Arial" w:hAnsi="Arial" w:cs="Arial"/>
          <w:i/>
          <w:szCs w:val="20"/>
        </w:rPr>
        <w:t>. § 2079 a násl. zákona č. 89/2012 Sb., občanský zákoník, v platném znění (dále jen „</w:t>
      </w:r>
      <w:proofErr w:type="spellStart"/>
      <w:r w:rsidRPr="00A45806">
        <w:rPr>
          <w:rFonts w:ascii="Arial" w:hAnsi="Arial" w:cs="Arial"/>
          <w:b/>
          <w:i/>
          <w:szCs w:val="20"/>
        </w:rPr>
        <w:t>ObčZ</w:t>
      </w:r>
      <w:proofErr w:type="spellEnd"/>
      <w:r w:rsidRPr="00A45806">
        <w:rPr>
          <w:rFonts w:ascii="Arial" w:hAnsi="Arial" w:cs="Arial"/>
          <w:i/>
          <w:szCs w:val="20"/>
        </w:rPr>
        <w:t>“)</w:t>
      </w:r>
    </w:p>
    <w:p w14:paraId="41112F0D" w14:textId="77777777" w:rsidR="00A45806" w:rsidRPr="00A45806" w:rsidRDefault="00A45806" w:rsidP="00A45806">
      <w:pPr>
        <w:spacing w:after="60"/>
        <w:jc w:val="center"/>
        <w:rPr>
          <w:rFonts w:ascii="Arial" w:hAnsi="Arial" w:cs="Arial"/>
          <w:szCs w:val="20"/>
        </w:rPr>
      </w:pPr>
    </w:p>
    <w:p w14:paraId="4B46E422" w14:textId="77777777" w:rsidR="00A45806" w:rsidRPr="00A45806" w:rsidRDefault="00A45806" w:rsidP="00A45806">
      <w:pPr>
        <w:pStyle w:val="Nzev"/>
        <w:spacing w:before="60" w:after="60"/>
        <w:rPr>
          <w:rFonts w:ascii="Arial" w:hAnsi="Arial" w:cs="Arial"/>
        </w:rPr>
      </w:pPr>
      <w:r w:rsidRPr="00A45806">
        <w:rPr>
          <w:rFonts w:ascii="Arial" w:hAnsi="Arial" w:cs="Arial"/>
        </w:rPr>
        <w:t>I.</w:t>
      </w:r>
    </w:p>
    <w:p w14:paraId="79AAC118" w14:textId="77777777" w:rsidR="00A45806" w:rsidRPr="00A45806" w:rsidRDefault="00A45806" w:rsidP="00A45806">
      <w:pPr>
        <w:pStyle w:val="Nzev"/>
        <w:spacing w:before="60" w:after="120"/>
        <w:rPr>
          <w:rFonts w:ascii="Arial" w:hAnsi="Arial" w:cs="Arial"/>
        </w:rPr>
      </w:pPr>
      <w:r w:rsidRPr="00A45806">
        <w:rPr>
          <w:rFonts w:ascii="Arial" w:hAnsi="Arial" w:cs="Arial"/>
        </w:rPr>
        <w:t>Smluvní strany</w:t>
      </w:r>
    </w:p>
    <w:p w14:paraId="26BEA045" w14:textId="77777777" w:rsidR="00A45806" w:rsidRPr="00A45806" w:rsidRDefault="00A45806" w:rsidP="00A45806">
      <w:pPr>
        <w:pStyle w:val="Odstavec11"/>
        <w:numPr>
          <w:ilvl w:val="0"/>
          <w:numId w:val="0"/>
        </w:numPr>
        <w:spacing w:before="60" w:after="60" w:line="276" w:lineRule="auto"/>
        <w:ind w:left="567" w:hanging="567"/>
        <w:rPr>
          <w:rFonts w:ascii="Arial" w:hAnsi="Arial" w:cs="Arial"/>
          <w:sz w:val="22"/>
          <w:szCs w:val="22"/>
        </w:rPr>
      </w:pPr>
      <w:r w:rsidRPr="00A45806">
        <w:rPr>
          <w:rFonts w:ascii="Arial" w:hAnsi="Arial" w:cs="Arial"/>
          <w:sz w:val="22"/>
          <w:szCs w:val="22"/>
        </w:rPr>
        <w:t>1.1</w:t>
      </w:r>
      <w:r w:rsidRPr="00A45806">
        <w:rPr>
          <w:rFonts w:ascii="Arial" w:hAnsi="Arial" w:cs="Arial"/>
          <w:sz w:val="22"/>
          <w:szCs w:val="22"/>
        </w:rPr>
        <w:tab/>
        <w:t>Kupující:</w:t>
      </w:r>
    </w:p>
    <w:p w14:paraId="7A1735EE" w14:textId="77777777" w:rsidR="00A45806" w:rsidRPr="00A45806" w:rsidRDefault="00A45806" w:rsidP="00A45806">
      <w:pPr>
        <w:pStyle w:val="Odstavec11"/>
        <w:numPr>
          <w:ilvl w:val="0"/>
          <w:numId w:val="0"/>
        </w:numPr>
        <w:spacing w:before="60" w:after="60" w:line="276" w:lineRule="auto"/>
        <w:ind w:left="2552" w:hanging="1985"/>
        <w:rPr>
          <w:rFonts w:ascii="Arial" w:hAnsi="Arial" w:cs="Arial"/>
          <w:b/>
          <w:bCs/>
          <w:sz w:val="22"/>
          <w:szCs w:val="22"/>
        </w:rPr>
      </w:pPr>
      <w:r w:rsidRPr="00A45806">
        <w:rPr>
          <w:rFonts w:ascii="Arial" w:hAnsi="Arial" w:cs="Arial"/>
          <w:bCs/>
          <w:sz w:val="22"/>
          <w:szCs w:val="22"/>
        </w:rPr>
        <w:t>Název subjektu:</w:t>
      </w:r>
      <w:r w:rsidRPr="00A45806">
        <w:rPr>
          <w:rFonts w:ascii="Arial" w:hAnsi="Arial" w:cs="Arial"/>
          <w:bCs/>
          <w:sz w:val="22"/>
          <w:szCs w:val="22"/>
        </w:rPr>
        <w:tab/>
      </w:r>
      <w:r w:rsidRPr="00A45806">
        <w:rPr>
          <w:rFonts w:ascii="Arial" w:hAnsi="Arial" w:cs="Arial"/>
          <w:b/>
          <w:bCs/>
          <w:sz w:val="22"/>
          <w:szCs w:val="22"/>
        </w:rPr>
        <w:t>Ústav pro státní kontrolu veterinárních biopreparátů a léčiv</w:t>
      </w:r>
    </w:p>
    <w:p w14:paraId="677CD482" w14:textId="77777777" w:rsidR="00A45806" w:rsidRPr="00A45806" w:rsidRDefault="00A45806" w:rsidP="00A45806">
      <w:pPr>
        <w:pStyle w:val="Odstavec11"/>
        <w:numPr>
          <w:ilvl w:val="0"/>
          <w:numId w:val="0"/>
        </w:numPr>
        <w:spacing w:before="60" w:after="60" w:line="276" w:lineRule="auto"/>
        <w:ind w:left="2552" w:hanging="1985"/>
        <w:rPr>
          <w:rFonts w:ascii="Arial" w:hAnsi="Arial" w:cs="Arial"/>
          <w:bCs/>
          <w:sz w:val="22"/>
          <w:szCs w:val="22"/>
        </w:rPr>
      </w:pPr>
      <w:r w:rsidRPr="00A45806">
        <w:rPr>
          <w:rFonts w:ascii="Arial" w:hAnsi="Arial" w:cs="Arial"/>
          <w:sz w:val="22"/>
          <w:szCs w:val="22"/>
        </w:rPr>
        <w:t>Sídlo:</w:t>
      </w:r>
      <w:r w:rsidRPr="00A45806">
        <w:rPr>
          <w:rFonts w:ascii="Arial" w:hAnsi="Arial" w:cs="Arial"/>
          <w:sz w:val="22"/>
          <w:szCs w:val="22"/>
        </w:rPr>
        <w:tab/>
      </w:r>
      <w:r w:rsidRPr="00A45806">
        <w:rPr>
          <w:rFonts w:ascii="Arial" w:hAnsi="Arial" w:cs="Arial"/>
          <w:bCs/>
          <w:sz w:val="22"/>
          <w:szCs w:val="22"/>
        </w:rPr>
        <w:t>Hudcova 232/</w:t>
      </w:r>
      <w:proofErr w:type="gramStart"/>
      <w:r w:rsidRPr="00A45806">
        <w:rPr>
          <w:rFonts w:ascii="Arial" w:hAnsi="Arial" w:cs="Arial"/>
          <w:bCs/>
          <w:sz w:val="22"/>
          <w:szCs w:val="22"/>
        </w:rPr>
        <w:t>56a</w:t>
      </w:r>
      <w:proofErr w:type="gramEnd"/>
      <w:r w:rsidRPr="00A45806">
        <w:rPr>
          <w:rFonts w:ascii="Arial" w:hAnsi="Arial" w:cs="Arial"/>
          <w:bCs/>
          <w:sz w:val="22"/>
          <w:szCs w:val="22"/>
        </w:rPr>
        <w:t>; 621 00 Brno-Medlánky, Česká republika</w:t>
      </w:r>
    </w:p>
    <w:p w14:paraId="3AF1728B" w14:textId="77777777" w:rsidR="00A45806" w:rsidRPr="00A45806" w:rsidRDefault="00A45806" w:rsidP="00A45806">
      <w:pPr>
        <w:pStyle w:val="Odstavec11"/>
        <w:numPr>
          <w:ilvl w:val="0"/>
          <w:numId w:val="0"/>
        </w:numPr>
        <w:spacing w:before="60" w:after="60" w:line="276" w:lineRule="auto"/>
        <w:ind w:left="2552" w:hanging="1985"/>
        <w:jc w:val="both"/>
        <w:rPr>
          <w:rFonts w:ascii="Arial" w:hAnsi="Arial" w:cs="Arial"/>
          <w:bCs/>
          <w:sz w:val="22"/>
          <w:szCs w:val="22"/>
        </w:rPr>
      </w:pPr>
      <w:r w:rsidRPr="00A45806">
        <w:rPr>
          <w:rFonts w:ascii="Arial" w:hAnsi="Arial" w:cs="Arial"/>
          <w:bCs/>
          <w:sz w:val="22"/>
          <w:szCs w:val="22"/>
        </w:rPr>
        <w:t>Z</w:t>
      </w:r>
      <w:r w:rsidRPr="00A45806">
        <w:rPr>
          <w:rFonts w:ascii="Arial" w:hAnsi="Arial" w:cs="Arial"/>
          <w:sz w:val="22"/>
          <w:szCs w:val="22"/>
        </w:rPr>
        <w:t>astoupený:</w:t>
      </w:r>
      <w:r w:rsidRPr="00A45806">
        <w:rPr>
          <w:rFonts w:ascii="Arial" w:hAnsi="Arial" w:cs="Arial"/>
          <w:sz w:val="22"/>
          <w:szCs w:val="22"/>
        </w:rPr>
        <w:tab/>
      </w:r>
      <w:r w:rsidRPr="00A45806">
        <w:rPr>
          <w:rFonts w:ascii="Arial" w:hAnsi="Arial" w:cs="Arial"/>
          <w:color w:val="000000"/>
          <w:sz w:val="22"/>
          <w:szCs w:val="22"/>
        </w:rPr>
        <w:t>MVDr. Jiřím Burešem, ředitelem</w:t>
      </w:r>
    </w:p>
    <w:p w14:paraId="5BC406E0" w14:textId="77777777" w:rsidR="00A45806" w:rsidRPr="00A45806" w:rsidRDefault="00A45806" w:rsidP="00A45806">
      <w:pPr>
        <w:tabs>
          <w:tab w:val="left" w:pos="-2268"/>
        </w:tabs>
        <w:spacing w:after="60"/>
        <w:ind w:left="2552" w:hanging="1985"/>
        <w:rPr>
          <w:rFonts w:ascii="Arial" w:hAnsi="Arial" w:cs="Arial"/>
        </w:rPr>
      </w:pPr>
      <w:r w:rsidRPr="00A45806">
        <w:rPr>
          <w:rFonts w:ascii="Arial" w:hAnsi="Arial" w:cs="Arial"/>
        </w:rPr>
        <w:t>IČO:</w:t>
      </w:r>
      <w:r w:rsidRPr="00A45806">
        <w:rPr>
          <w:rFonts w:ascii="Arial" w:hAnsi="Arial" w:cs="Arial"/>
        </w:rPr>
        <w:tab/>
      </w:r>
      <w:r w:rsidRPr="00A45806">
        <w:rPr>
          <w:rFonts w:ascii="Arial" w:hAnsi="Arial" w:cs="Arial"/>
          <w:bCs/>
        </w:rPr>
        <w:t>00019453</w:t>
      </w:r>
    </w:p>
    <w:p w14:paraId="0A48AB0D" w14:textId="77777777" w:rsidR="00A45806" w:rsidRPr="00A45806" w:rsidRDefault="00A45806" w:rsidP="00A45806">
      <w:pPr>
        <w:tabs>
          <w:tab w:val="left" w:pos="-2268"/>
        </w:tabs>
        <w:spacing w:after="60"/>
        <w:ind w:left="2552" w:hanging="1985"/>
        <w:rPr>
          <w:rFonts w:ascii="Arial" w:hAnsi="Arial" w:cs="Arial"/>
        </w:rPr>
      </w:pPr>
      <w:r w:rsidRPr="00A45806">
        <w:rPr>
          <w:rFonts w:ascii="Arial" w:hAnsi="Arial" w:cs="Arial"/>
        </w:rPr>
        <w:t>Datová schránka:</w:t>
      </w:r>
      <w:r w:rsidRPr="00A45806">
        <w:rPr>
          <w:rFonts w:ascii="Arial" w:hAnsi="Arial" w:cs="Arial"/>
        </w:rPr>
        <w:tab/>
        <w:t>ra7aipu</w:t>
      </w:r>
    </w:p>
    <w:p w14:paraId="20D6C5E0" w14:textId="77777777" w:rsidR="00A45806" w:rsidRPr="00A45806" w:rsidRDefault="00A45806" w:rsidP="00A45806">
      <w:pPr>
        <w:tabs>
          <w:tab w:val="left" w:pos="-2268"/>
        </w:tabs>
        <w:spacing w:after="60"/>
        <w:ind w:left="567"/>
        <w:rPr>
          <w:rFonts w:ascii="Arial" w:hAnsi="Arial" w:cs="Arial"/>
          <w:i/>
        </w:rPr>
      </w:pPr>
      <w:r w:rsidRPr="00A45806">
        <w:rPr>
          <w:rFonts w:ascii="Arial" w:hAnsi="Arial" w:cs="Arial"/>
          <w:i/>
        </w:rPr>
        <w:t>(dále jen „kupující“) na straně jedné</w:t>
      </w:r>
    </w:p>
    <w:p w14:paraId="6A71E608" w14:textId="77777777" w:rsidR="00A45806" w:rsidRPr="00A45806" w:rsidRDefault="00A45806" w:rsidP="00A45806">
      <w:pPr>
        <w:pStyle w:val="Textkomente"/>
        <w:spacing w:before="120" w:line="276" w:lineRule="auto"/>
        <w:ind w:firstLine="567"/>
        <w:rPr>
          <w:rFonts w:ascii="Arial" w:hAnsi="Arial" w:cs="Arial"/>
          <w:sz w:val="22"/>
          <w:szCs w:val="22"/>
        </w:rPr>
      </w:pPr>
      <w:r w:rsidRPr="00A45806">
        <w:rPr>
          <w:rFonts w:ascii="Arial" w:hAnsi="Arial" w:cs="Arial"/>
          <w:sz w:val="22"/>
          <w:szCs w:val="22"/>
        </w:rPr>
        <w:t>a</w:t>
      </w:r>
    </w:p>
    <w:p w14:paraId="2E92C1EF" w14:textId="77777777" w:rsidR="00A45806" w:rsidRPr="00A45806" w:rsidRDefault="00A45806" w:rsidP="00A45806">
      <w:pPr>
        <w:pStyle w:val="Odstavec11"/>
        <w:numPr>
          <w:ilvl w:val="0"/>
          <w:numId w:val="0"/>
        </w:numPr>
        <w:spacing w:before="60" w:after="60" w:line="276" w:lineRule="auto"/>
        <w:ind w:left="567" w:hanging="567"/>
        <w:rPr>
          <w:rFonts w:ascii="Arial" w:hAnsi="Arial" w:cs="Arial"/>
          <w:sz w:val="22"/>
          <w:szCs w:val="22"/>
        </w:rPr>
      </w:pPr>
      <w:r w:rsidRPr="00A45806">
        <w:rPr>
          <w:rFonts w:ascii="Arial" w:hAnsi="Arial" w:cs="Arial"/>
          <w:sz w:val="22"/>
          <w:szCs w:val="22"/>
        </w:rPr>
        <w:t>1.2</w:t>
      </w:r>
      <w:r w:rsidRPr="00A45806">
        <w:rPr>
          <w:rFonts w:ascii="Arial" w:hAnsi="Arial" w:cs="Arial"/>
          <w:sz w:val="22"/>
          <w:szCs w:val="22"/>
        </w:rPr>
        <w:tab/>
        <w:t>Prodávající:</w:t>
      </w:r>
    </w:p>
    <w:p w14:paraId="4F26BF6C" w14:textId="77777777" w:rsidR="00A45806" w:rsidRPr="00A45806" w:rsidRDefault="00A45806" w:rsidP="00A45806">
      <w:pPr>
        <w:pStyle w:val="Odstavec11"/>
        <w:numPr>
          <w:ilvl w:val="0"/>
          <w:numId w:val="0"/>
        </w:numPr>
        <w:spacing w:before="60" w:after="60" w:line="276" w:lineRule="auto"/>
        <w:ind w:left="2552" w:hanging="1985"/>
        <w:rPr>
          <w:rFonts w:ascii="Arial" w:hAnsi="Arial" w:cs="Arial"/>
          <w:sz w:val="22"/>
          <w:szCs w:val="22"/>
        </w:rPr>
      </w:pPr>
      <w:r w:rsidRPr="00A45806">
        <w:rPr>
          <w:rFonts w:ascii="Arial" w:hAnsi="Arial" w:cs="Arial"/>
          <w:sz w:val="22"/>
          <w:szCs w:val="22"/>
        </w:rPr>
        <w:t>Název subjektu:</w:t>
      </w:r>
      <w:r w:rsidRPr="00A45806">
        <w:rPr>
          <w:rFonts w:ascii="Arial" w:hAnsi="Arial" w:cs="Arial"/>
          <w:sz w:val="22"/>
          <w:szCs w:val="22"/>
        </w:rPr>
        <w:tab/>
      </w:r>
      <w:r w:rsidRPr="00A45806">
        <w:rPr>
          <w:rFonts w:ascii="Arial" w:hAnsi="Arial" w:cs="Arial"/>
          <w:szCs w:val="20"/>
          <w:shd w:val="clear" w:color="auto" w:fill="FFFF00"/>
        </w:rPr>
        <w:t>[doplní účastník]</w:t>
      </w:r>
    </w:p>
    <w:p w14:paraId="1C8A64A8" w14:textId="77777777" w:rsidR="00A45806" w:rsidRPr="00A45806" w:rsidRDefault="00A45806" w:rsidP="00A45806">
      <w:pPr>
        <w:pStyle w:val="Odstavec11"/>
        <w:numPr>
          <w:ilvl w:val="0"/>
          <w:numId w:val="0"/>
        </w:numPr>
        <w:tabs>
          <w:tab w:val="left" w:pos="-2268"/>
        </w:tabs>
        <w:spacing w:before="60" w:after="60" w:line="276" w:lineRule="auto"/>
        <w:ind w:left="2552" w:hanging="1985"/>
        <w:rPr>
          <w:rFonts w:ascii="Arial" w:hAnsi="Arial" w:cs="Arial"/>
          <w:sz w:val="22"/>
          <w:szCs w:val="22"/>
        </w:rPr>
      </w:pPr>
      <w:r w:rsidRPr="00A45806">
        <w:rPr>
          <w:rFonts w:ascii="Arial" w:hAnsi="Arial" w:cs="Arial"/>
          <w:sz w:val="22"/>
          <w:szCs w:val="22"/>
        </w:rPr>
        <w:t>Sídlo:</w:t>
      </w:r>
      <w:r w:rsidRPr="00A45806">
        <w:rPr>
          <w:rFonts w:ascii="Arial" w:hAnsi="Arial" w:cs="Arial"/>
          <w:sz w:val="22"/>
          <w:szCs w:val="22"/>
        </w:rPr>
        <w:tab/>
      </w:r>
      <w:r w:rsidRPr="00A45806">
        <w:rPr>
          <w:rFonts w:ascii="Arial" w:hAnsi="Arial" w:cs="Arial"/>
          <w:szCs w:val="20"/>
          <w:shd w:val="clear" w:color="auto" w:fill="FFFF00"/>
        </w:rPr>
        <w:t>[doplní účastník]</w:t>
      </w:r>
    </w:p>
    <w:p w14:paraId="04445362" w14:textId="77777777" w:rsidR="00A45806" w:rsidRPr="00A45806" w:rsidRDefault="00A45806" w:rsidP="00A45806">
      <w:pPr>
        <w:pStyle w:val="Odstavec11"/>
        <w:numPr>
          <w:ilvl w:val="0"/>
          <w:numId w:val="0"/>
        </w:numPr>
        <w:tabs>
          <w:tab w:val="left" w:pos="-2268"/>
        </w:tabs>
        <w:spacing w:before="60" w:after="60" w:line="276" w:lineRule="auto"/>
        <w:ind w:left="2552" w:hanging="1985"/>
        <w:rPr>
          <w:rFonts w:ascii="Arial" w:hAnsi="Arial" w:cs="Arial"/>
          <w:sz w:val="22"/>
          <w:szCs w:val="22"/>
        </w:rPr>
      </w:pPr>
      <w:r w:rsidRPr="00A45806">
        <w:rPr>
          <w:rFonts w:ascii="Arial" w:hAnsi="Arial" w:cs="Arial"/>
          <w:sz w:val="22"/>
          <w:szCs w:val="22"/>
        </w:rPr>
        <w:t>Zastoupený:</w:t>
      </w:r>
      <w:r w:rsidRPr="00A45806">
        <w:rPr>
          <w:rFonts w:ascii="Arial" w:hAnsi="Arial" w:cs="Arial"/>
          <w:sz w:val="22"/>
          <w:szCs w:val="22"/>
        </w:rPr>
        <w:tab/>
      </w:r>
      <w:r w:rsidRPr="00A45806">
        <w:rPr>
          <w:rFonts w:ascii="Arial" w:hAnsi="Arial" w:cs="Arial"/>
          <w:szCs w:val="20"/>
          <w:shd w:val="clear" w:color="auto" w:fill="FFFF00"/>
        </w:rPr>
        <w:t>[doplní účastník]</w:t>
      </w:r>
      <w:r w:rsidRPr="00A45806">
        <w:rPr>
          <w:rFonts w:ascii="Arial" w:hAnsi="Arial" w:cs="Arial"/>
          <w:sz w:val="22"/>
          <w:szCs w:val="22"/>
        </w:rPr>
        <w:t xml:space="preserve">, funkce: </w:t>
      </w:r>
      <w:r w:rsidRPr="00A45806">
        <w:rPr>
          <w:rFonts w:ascii="Arial" w:hAnsi="Arial" w:cs="Arial"/>
          <w:szCs w:val="20"/>
          <w:shd w:val="clear" w:color="auto" w:fill="FFFF00"/>
        </w:rPr>
        <w:t>[doplní účastník]</w:t>
      </w:r>
    </w:p>
    <w:p w14:paraId="4C3F7B9E" w14:textId="77777777" w:rsidR="00A45806" w:rsidRPr="00A45806" w:rsidRDefault="00A45806" w:rsidP="00A45806">
      <w:pPr>
        <w:pStyle w:val="Odstavec11"/>
        <w:numPr>
          <w:ilvl w:val="0"/>
          <w:numId w:val="0"/>
        </w:numPr>
        <w:tabs>
          <w:tab w:val="left" w:pos="-2268"/>
        </w:tabs>
        <w:spacing w:before="60" w:after="60" w:line="276" w:lineRule="auto"/>
        <w:ind w:left="2552" w:hanging="1985"/>
        <w:rPr>
          <w:rFonts w:ascii="Arial" w:hAnsi="Arial" w:cs="Arial"/>
          <w:sz w:val="22"/>
          <w:szCs w:val="22"/>
        </w:rPr>
      </w:pPr>
      <w:r w:rsidRPr="00A45806">
        <w:rPr>
          <w:rFonts w:ascii="Arial" w:hAnsi="Arial" w:cs="Arial"/>
          <w:sz w:val="22"/>
          <w:szCs w:val="22"/>
        </w:rPr>
        <w:t>IČO:</w:t>
      </w:r>
      <w:r w:rsidRPr="00A45806">
        <w:rPr>
          <w:rFonts w:ascii="Arial" w:hAnsi="Arial" w:cs="Arial"/>
          <w:sz w:val="22"/>
          <w:szCs w:val="22"/>
        </w:rPr>
        <w:tab/>
      </w:r>
      <w:r w:rsidRPr="00A45806">
        <w:rPr>
          <w:rFonts w:ascii="Arial" w:hAnsi="Arial" w:cs="Arial"/>
          <w:szCs w:val="20"/>
          <w:shd w:val="clear" w:color="auto" w:fill="FFFF00"/>
        </w:rPr>
        <w:t>[doplní účastník]</w:t>
      </w:r>
    </w:p>
    <w:p w14:paraId="3A762BE6" w14:textId="77777777" w:rsidR="00A45806" w:rsidRPr="00A45806" w:rsidRDefault="00A45806" w:rsidP="00A45806">
      <w:pPr>
        <w:tabs>
          <w:tab w:val="left" w:pos="-2268"/>
        </w:tabs>
        <w:spacing w:after="60"/>
        <w:ind w:left="2552" w:hanging="1985"/>
        <w:rPr>
          <w:rFonts w:ascii="Arial" w:hAnsi="Arial" w:cs="Arial"/>
          <w:sz w:val="20"/>
          <w:szCs w:val="20"/>
          <w:shd w:val="clear" w:color="auto" w:fill="FFFF00"/>
        </w:rPr>
      </w:pPr>
      <w:r w:rsidRPr="00A45806">
        <w:rPr>
          <w:rFonts w:ascii="Arial" w:hAnsi="Arial" w:cs="Arial"/>
        </w:rPr>
        <w:t>DIČ:</w:t>
      </w:r>
      <w:r w:rsidRPr="00A45806">
        <w:rPr>
          <w:rFonts w:ascii="Arial" w:hAnsi="Arial" w:cs="Arial"/>
        </w:rPr>
        <w:tab/>
      </w:r>
      <w:r w:rsidRPr="00A45806">
        <w:rPr>
          <w:rFonts w:ascii="Arial" w:eastAsia="Times New Roman" w:hAnsi="Arial" w:cs="Arial"/>
          <w:sz w:val="20"/>
          <w:szCs w:val="20"/>
          <w:shd w:val="clear" w:color="auto" w:fill="FFFF00"/>
        </w:rPr>
        <w:t>[doplní účastník]</w:t>
      </w:r>
    </w:p>
    <w:p w14:paraId="627EE5AD" w14:textId="77777777" w:rsidR="00A45806" w:rsidRPr="00A45806" w:rsidRDefault="00A45806" w:rsidP="00A45806">
      <w:pPr>
        <w:tabs>
          <w:tab w:val="left" w:pos="-2268"/>
        </w:tabs>
        <w:spacing w:after="60"/>
        <w:ind w:left="2552" w:hanging="1985"/>
        <w:rPr>
          <w:rFonts w:ascii="Arial" w:hAnsi="Arial" w:cs="Arial"/>
        </w:rPr>
      </w:pPr>
      <w:r w:rsidRPr="00A45806">
        <w:rPr>
          <w:rFonts w:ascii="Arial" w:hAnsi="Arial" w:cs="Arial"/>
        </w:rPr>
        <w:t xml:space="preserve">Datová schránka: </w:t>
      </w:r>
      <w:r w:rsidRPr="00A45806">
        <w:rPr>
          <w:rFonts w:ascii="Arial" w:hAnsi="Arial" w:cs="Arial"/>
        </w:rPr>
        <w:tab/>
      </w:r>
      <w:r w:rsidRPr="00A45806">
        <w:rPr>
          <w:rFonts w:ascii="Arial" w:eastAsia="Times New Roman" w:hAnsi="Arial" w:cs="Arial"/>
          <w:sz w:val="20"/>
          <w:szCs w:val="20"/>
          <w:shd w:val="clear" w:color="auto" w:fill="FFFF00"/>
        </w:rPr>
        <w:t>[doplní účastník]</w:t>
      </w:r>
    </w:p>
    <w:p w14:paraId="393E16DC" w14:textId="77777777" w:rsidR="00A45806" w:rsidRPr="00A45806" w:rsidRDefault="00A45806" w:rsidP="00A45806">
      <w:pPr>
        <w:pStyle w:val="Odstavec11"/>
        <w:numPr>
          <w:ilvl w:val="0"/>
          <w:numId w:val="0"/>
        </w:numPr>
        <w:tabs>
          <w:tab w:val="left" w:pos="-2268"/>
        </w:tabs>
        <w:spacing w:before="60" w:after="60" w:line="276" w:lineRule="auto"/>
        <w:ind w:left="2552" w:hanging="1985"/>
        <w:rPr>
          <w:rFonts w:ascii="Arial" w:hAnsi="Arial" w:cs="Arial"/>
          <w:sz w:val="22"/>
          <w:szCs w:val="22"/>
        </w:rPr>
      </w:pPr>
      <w:r w:rsidRPr="00A45806">
        <w:rPr>
          <w:rFonts w:ascii="Arial" w:hAnsi="Arial" w:cs="Arial"/>
          <w:sz w:val="22"/>
          <w:szCs w:val="22"/>
        </w:rPr>
        <w:t xml:space="preserve">Zapsaný v obchodním rejstříku pod </w:t>
      </w:r>
      <w:proofErr w:type="spellStart"/>
      <w:r w:rsidRPr="00A45806">
        <w:rPr>
          <w:rFonts w:ascii="Arial" w:hAnsi="Arial" w:cs="Arial"/>
          <w:sz w:val="22"/>
          <w:szCs w:val="22"/>
        </w:rPr>
        <w:t>sp</w:t>
      </w:r>
      <w:proofErr w:type="spellEnd"/>
      <w:r w:rsidRPr="00A45806">
        <w:rPr>
          <w:rFonts w:ascii="Arial" w:hAnsi="Arial" w:cs="Arial"/>
          <w:sz w:val="22"/>
          <w:szCs w:val="22"/>
        </w:rPr>
        <w:t xml:space="preserve">. zn. </w:t>
      </w:r>
      <w:r w:rsidRPr="00A45806">
        <w:rPr>
          <w:rFonts w:ascii="Arial" w:hAnsi="Arial" w:cs="Arial"/>
          <w:szCs w:val="20"/>
          <w:shd w:val="clear" w:color="auto" w:fill="FFFF00"/>
        </w:rPr>
        <w:t>[doplní účastník]</w:t>
      </w:r>
      <w:r w:rsidRPr="00A45806">
        <w:rPr>
          <w:rFonts w:ascii="Arial" w:hAnsi="Arial" w:cs="Arial"/>
          <w:sz w:val="22"/>
          <w:szCs w:val="22"/>
        </w:rPr>
        <w:t xml:space="preserve"> vedenou u </w:t>
      </w:r>
      <w:r w:rsidRPr="00A45806">
        <w:rPr>
          <w:rFonts w:ascii="Arial" w:hAnsi="Arial" w:cs="Arial"/>
          <w:szCs w:val="20"/>
          <w:shd w:val="clear" w:color="auto" w:fill="FFFF00"/>
        </w:rPr>
        <w:t>[doplní účastník]</w:t>
      </w:r>
      <w:r w:rsidRPr="00A45806">
        <w:rPr>
          <w:rFonts w:ascii="Arial" w:hAnsi="Arial" w:cs="Arial"/>
          <w:sz w:val="22"/>
          <w:szCs w:val="22"/>
        </w:rPr>
        <w:t xml:space="preserve">  </w:t>
      </w:r>
    </w:p>
    <w:p w14:paraId="1DFFB6D0" w14:textId="77777777" w:rsidR="00A45806" w:rsidRPr="00A45806" w:rsidRDefault="00A45806" w:rsidP="00A45806">
      <w:pPr>
        <w:tabs>
          <w:tab w:val="left" w:pos="-2268"/>
        </w:tabs>
        <w:spacing w:after="60"/>
        <w:ind w:left="567"/>
        <w:rPr>
          <w:rFonts w:ascii="Arial" w:hAnsi="Arial" w:cs="Arial"/>
          <w:i/>
        </w:rPr>
      </w:pPr>
      <w:r w:rsidRPr="00A45806">
        <w:rPr>
          <w:rFonts w:ascii="Arial" w:hAnsi="Arial" w:cs="Arial"/>
          <w:i/>
        </w:rPr>
        <w:t>(dále jen „prodávající“) na straně druhé</w:t>
      </w:r>
    </w:p>
    <w:p w14:paraId="76150893" w14:textId="77777777" w:rsidR="00A45806" w:rsidRPr="00A45806" w:rsidRDefault="00A45806" w:rsidP="00A45806">
      <w:pPr>
        <w:tabs>
          <w:tab w:val="left" w:pos="-2268"/>
        </w:tabs>
        <w:spacing w:after="60"/>
        <w:ind w:left="567"/>
        <w:rPr>
          <w:rFonts w:ascii="Arial" w:hAnsi="Arial" w:cs="Arial"/>
        </w:rPr>
      </w:pPr>
      <w:r w:rsidRPr="00A45806">
        <w:rPr>
          <w:rFonts w:ascii="Arial" w:hAnsi="Arial" w:cs="Arial"/>
          <w:i/>
        </w:rPr>
        <w:t>(společně dále jen „smluvní strany“)</w:t>
      </w:r>
    </w:p>
    <w:p w14:paraId="1FF6E664" w14:textId="77777777" w:rsidR="00A45806" w:rsidRPr="00A45806" w:rsidRDefault="00A45806" w:rsidP="00A45806">
      <w:pPr>
        <w:pStyle w:val="Bezmezer"/>
        <w:spacing w:before="360" w:line="276" w:lineRule="auto"/>
        <w:jc w:val="center"/>
        <w:rPr>
          <w:rFonts w:ascii="Arial" w:hAnsi="Arial" w:cs="Arial"/>
          <w:b/>
          <w:sz w:val="24"/>
          <w:szCs w:val="24"/>
        </w:rPr>
      </w:pPr>
      <w:r w:rsidRPr="00A45806">
        <w:rPr>
          <w:rFonts w:ascii="Arial" w:hAnsi="Arial" w:cs="Arial"/>
          <w:b/>
          <w:sz w:val="24"/>
          <w:szCs w:val="24"/>
        </w:rPr>
        <w:t>II.</w:t>
      </w:r>
    </w:p>
    <w:p w14:paraId="5DF14EE3" w14:textId="77777777" w:rsidR="00A45806" w:rsidRPr="00A45806" w:rsidRDefault="00A45806" w:rsidP="00A45806">
      <w:pPr>
        <w:pStyle w:val="Bezmezer"/>
        <w:spacing w:after="120" w:line="276" w:lineRule="auto"/>
        <w:jc w:val="center"/>
        <w:rPr>
          <w:rFonts w:ascii="Arial" w:hAnsi="Arial" w:cs="Arial"/>
          <w:b/>
          <w:sz w:val="24"/>
          <w:szCs w:val="24"/>
        </w:rPr>
      </w:pPr>
      <w:r w:rsidRPr="00A45806">
        <w:rPr>
          <w:rFonts w:ascii="Arial" w:hAnsi="Arial" w:cs="Arial"/>
          <w:b/>
          <w:sz w:val="24"/>
          <w:szCs w:val="24"/>
        </w:rPr>
        <w:t>Preambule</w:t>
      </w:r>
    </w:p>
    <w:p w14:paraId="0D6C3C06" w14:textId="77777777" w:rsidR="00A45806" w:rsidRPr="00A45806" w:rsidRDefault="00A45806" w:rsidP="00A45806">
      <w:pPr>
        <w:pStyle w:val="Odstavec11"/>
        <w:numPr>
          <w:ilvl w:val="0"/>
          <w:numId w:val="0"/>
        </w:numPr>
        <w:tabs>
          <w:tab w:val="left" w:pos="-2268"/>
        </w:tabs>
        <w:spacing w:before="60" w:after="60" w:line="276" w:lineRule="auto"/>
        <w:ind w:left="567" w:hanging="567"/>
        <w:jc w:val="both"/>
        <w:rPr>
          <w:rFonts w:ascii="Arial" w:hAnsi="Arial" w:cs="Arial"/>
          <w:sz w:val="22"/>
          <w:szCs w:val="22"/>
        </w:rPr>
      </w:pPr>
      <w:r w:rsidRPr="00A45806">
        <w:rPr>
          <w:rFonts w:ascii="Arial" w:hAnsi="Arial" w:cs="Arial"/>
          <w:sz w:val="22"/>
          <w:szCs w:val="22"/>
        </w:rPr>
        <w:t>2.1</w:t>
      </w:r>
      <w:r w:rsidRPr="00A45806">
        <w:rPr>
          <w:rFonts w:ascii="Arial" w:hAnsi="Arial" w:cs="Arial"/>
          <w:sz w:val="22"/>
          <w:szCs w:val="22"/>
        </w:rPr>
        <w:tab/>
        <w:t xml:space="preserve">Tato smlouva je uzavírána mezi smluvními stranami na základě výsledku nadlimitního otevřeného řízení podle zákona č. 134/2016 Sb., o zadávání veřejných zakázek, ve znění pozdějších předpisů (dále jen „ZZVZ“) s názvem </w:t>
      </w:r>
      <w:r w:rsidRPr="00A45806">
        <w:rPr>
          <w:rFonts w:ascii="Arial" w:hAnsi="Arial" w:cs="Arial"/>
          <w:b/>
          <w:sz w:val="22"/>
          <w:szCs w:val="22"/>
        </w:rPr>
        <w:t>„</w:t>
      </w:r>
      <w:r w:rsidR="00467274" w:rsidRPr="00467274">
        <w:rPr>
          <w:rFonts w:ascii="Arial" w:hAnsi="Arial" w:cs="Arial"/>
          <w:b/>
          <w:sz w:val="22"/>
          <w:szCs w:val="22"/>
        </w:rPr>
        <w:t>Kapalinový chromatograf s detektorem diodového pole</w:t>
      </w:r>
      <w:r w:rsidRPr="0030237F">
        <w:rPr>
          <w:rFonts w:ascii="Arial" w:hAnsi="Arial" w:cs="Arial"/>
          <w:b/>
          <w:sz w:val="22"/>
          <w:szCs w:val="22"/>
        </w:rPr>
        <w:t>“</w:t>
      </w:r>
      <w:r w:rsidR="001355C9">
        <w:rPr>
          <w:rFonts w:ascii="Arial" w:hAnsi="Arial" w:cs="Arial"/>
          <w:b/>
          <w:sz w:val="22"/>
          <w:szCs w:val="22"/>
        </w:rPr>
        <w:t>.</w:t>
      </w:r>
    </w:p>
    <w:p w14:paraId="0C4778B1" w14:textId="77777777" w:rsidR="00A45806" w:rsidRPr="00A45806" w:rsidRDefault="00A45806" w:rsidP="00A45806">
      <w:pPr>
        <w:pStyle w:val="Odstavec11"/>
        <w:numPr>
          <w:ilvl w:val="0"/>
          <w:numId w:val="0"/>
        </w:numPr>
        <w:tabs>
          <w:tab w:val="left" w:pos="-2268"/>
        </w:tabs>
        <w:spacing w:before="60" w:after="60" w:line="276" w:lineRule="auto"/>
        <w:ind w:left="567" w:hanging="567"/>
        <w:jc w:val="both"/>
        <w:rPr>
          <w:rFonts w:ascii="Arial" w:hAnsi="Arial" w:cs="Arial"/>
          <w:sz w:val="22"/>
          <w:szCs w:val="22"/>
        </w:rPr>
      </w:pPr>
      <w:r w:rsidRPr="00A45806">
        <w:rPr>
          <w:rFonts w:ascii="Arial" w:hAnsi="Arial" w:cs="Arial"/>
          <w:sz w:val="22"/>
          <w:szCs w:val="22"/>
        </w:rPr>
        <w:t>2.2</w:t>
      </w:r>
      <w:r w:rsidRPr="00A45806">
        <w:rPr>
          <w:rFonts w:ascii="Arial" w:hAnsi="Arial" w:cs="Arial"/>
          <w:sz w:val="22"/>
          <w:szCs w:val="22"/>
        </w:rPr>
        <w:tab/>
        <w:t xml:space="preserve">Prodávající potvrzuje, že se v plném rozsahu seznámil s rozsahem a povahou dodávky týkající se předmětu výše uvedené veřejné zakázky, že jsou mu známy veškeré technické, kvalitativní </w:t>
      </w:r>
      <w:r w:rsidRPr="00A45806">
        <w:rPr>
          <w:rFonts w:ascii="Arial" w:hAnsi="Arial" w:cs="Arial"/>
          <w:sz w:val="22"/>
          <w:szCs w:val="22"/>
        </w:rPr>
        <w:br/>
        <w:t xml:space="preserve">a jiné podmínky, a že disponuje takovými kapacitami a odbornými znalostmi, které jsou </w:t>
      </w:r>
      <w:r w:rsidRPr="00A45806">
        <w:rPr>
          <w:rFonts w:ascii="Arial" w:hAnsi="Arial" w:cs="Arial"/>
          <w:sz w:val="22"/>
          <w:szCs w:val="22"/>
        </w:rPr>
        <w:br/>
        <w:t>k plnění nezbytné.</w:t>
      </w:r>
    </w:p>
    <w:p w14:paraId="2CEDCEDB" w14:textId="77777777" w:rsidR="00A45806" w:rsidRPr="00A45806" w:rsidRDefault="00A45806" w:rsidP="00A45806">
      <w:pPr>
        <w:pStyle w:val="Nzev"/>
        <w:spacing w:before="360" w:after="0"/>
        <w:rPr>
          <w:rFonts w:ascii="Arial" w:hAnsi="Arial" w:cs="Arial"/>
        </w:rPr>
      </w:pPr>
      <w:r w:rsidRPr="00A45806">
        <w:rPr>
          <w:rFonts w:ascii="Arial" w:hAnsi="Arial" w:cs="Arial"/>
        </w:rPr>
        <w:lastRenderedPageBreak/>
        <w:t>III.</w:t>
      </w:r>
    </w:p>
    <w:p w14:paraId="3A257602" w14:textId="77777777" w:rsidR="00A45806" w:rsidRPr="00A45806" w:rsidRDefault="00A45806" w:rsidP="00A45806">
      <w:pPr>
        <w:pStyle w:val="Nzev"/>
        <w:spacing w:before="0" w:after="60"/>
        <w:rPr>
          <w:rFonts w:ascii="Arial" w:hAnsi="Arial" w:cs="Arial"/>
        </w:rPr>
      </w:pPr>
      <w:r w:rsidRPr="00A45806">
        <w:rPr>
          <w:rFonts w:ascii="Arial" w:hAnsi="Arial" w:cs="Arial"/>
        </w:rPr>
        <w:t>Předmět smlouvy</w:t>
      </w:r>
    </w:p>
    <w:p w14:paraId="4A2D0B62" w14:textId="77777777" w:rsidR="00A45806" w:rsidRPr="00A45806" w:rsidRDefault="00A45806" w:rsidP="00A45806">
      <w:pPr>
        <w:pStyle w:val="Odstavec11"/>
        <w:numPr>
          <w:ilvl w:val="0"/>
          <w:numId w:val="0"/>
        </w:numPr>
        <w:tabs>
          <w:tab w:val="left" w:pos="-2268"/>
        </w:tabs>
        <w:spacing w:before="60" w:after="60" w:line="276" w:lineRule="auto"/>
        <w:ind w:left="567" w:hanging="567"/>
        <w:jc w:val="both"/>
        <w:rPr>
          <w:rFonts w:ascii="Arial" w:hAnsi="Arial" w:cs="Arial"/>
          <w:sz w:val="22"/>
          <w:szCs w:val="22"/>
        </w:rPr>
      </w:pPr>
      <w:r w:rsidRPr="00A45806">
        <w:rPr>
          <w:rFonts w:ascii="Arial" w:hAnsi="Arial" w:cs="Arial"/>
          <w:sz w:val="22"/>
          <w:szCs w:val="22"/>
        </w:rPr>
        <w:t>3.1</w:t>
      </w:r>
      <w:r w:rsidRPr="00A45806">
        <w:rPr>
          <w:rFonts w:ascii="Arial" w:hAnsi="Arial" w:cs="Arial"/>
          <w:sz w:val="22"/>
          <w:szCs w:val="22"/>
        </w:rPr>
        <w:tab/>
        <w:t xml:space="preserve">Předmětem této smlouvy je dodávka zařízení (dále též „předmět plnění“ nebo „zboží“) dle specifikace uvedené v Příloze č. 1 této smlouvy včetně splnění dalších souvisejících plnění. Prodávající se zavazuje, že dodá takové zboží, které deklaroval v rámci své nabídky ke shora uvedené veřejné zakázce. </w:t>
      </w:r>
    </w:p>
    <w:p w14:paraId="3D1A9494" w14:textId="77777777" w:rsidR="00A45806" w:rsidRPr="00A45806" w:rsidRDefault="00A45806" w:rsidP="00A45806">
      <w:pPr>
        <w:pStyle w:val="Odstavec11"/>
        <w:numPr>
          <w:ilvl w:val="0"/>
          <w:numId w:val="0"/>
        </w:numPr>
        <w:tabs>
          <w:tab w:val="left" w:pos="-2268"/>
        </w:tabs>
        <w:spacing w:before="60" w:after="60" w:line="276" w:lineRule="auto"/>
        <w:ind w:left="567" w:hanging="567"/>
        <w:jc w:val="both"/>
        <w:rPr>
          <w:rFonts w:ascii="Arial" w:hAnsi="Arial" w:cs="Arial"/>
          <w:sz w:val="22"/>
          <w:szCs w:val="22"/>
        </w:rPr>
      </w:pPr>
      <w:r w:rsidRPr="00A45806">
        <w:rPr>
          <w:rFonts w:ascii="Arial" w:hAnsi="Arial" w:cs="Arial"/>
          <w:sz w:val="22"/>
          <w:szCs w:val="22"/>
        </w:rPr>
        <w:tab/>
        <w:t xml:space="preserve">Zboží musí být nové, plně funkční a zcela kompletní, to znamená bez nutnosti zakoupení dalších komponent, a musí být dodáno ve sjednaném množství, jakosti, provedení, místě </w:t>
      </w:r>
      <w:r w:rsidRPr="00A45806">
        <w:rPr>
          <w:rFonts w:ascii="Arial" w:hAnsi="Arial" w:cs="Arial"/>
          <w:sz w:val="22"/>
          <w:szCs w:val="22"/>
        </w:rPr>
        <w:br/>
        <w:t xml:space="preserve">a čase. </w:t>
      </w:r>
    </w:p>
    <w:p w14:paraId="3FC2D3C6" w14:textId="77777777" w:rsidR="00A45806" w:rsidRPr="00A45806" w:rsidRDefault="00A45806" w:rsidP="00A45806">
      <w:pPr>
        <w:pStyle w:val="Odstavec11"/>
        <w:numPr>
          <w:ilvl w:val="0"/>
          <w:numId w:val="0"/>
        </w:numPr>
        <w:tabs>
          <w:tab w:val="left" w:pos="-2268"/>
        </w:tabs>
        <w:spacing w:after="60" w:line="276" w:lineRule="auto"/>
        <w:ind w:left="567" w:hanging="567"/>
        <w:jc w:val="both"/>
        <w:rPr>
          <w:rFonts w:ascii="Arial" w:hAnsi="Arial" w:cs="Arial"/>
          <w:sz w:val="22"/>
          <w:szCs w:val="22"/>
        </w:rPr>
      </w:pPr>
      <w:r w:rsidRPr="00A45806">
        <w:rPr>
          <w:rFonts w:ascii="Arial" w:hAnsi="Arial" w:cs="Arial"/>
          <w:sz w:val="22"/>
          <w:szCs w:val="22"/>
        </w:rPr>
        <w:tab/>
        <w:t>Není-li v Příloze č. 1 této smlouvy uvedeno jinak, je nedílnou součástí plnění této smlouvy:</w:t>
      </w:r>
    </w:p>
    <w:p w14:paraId="30431CE3" w14:textId="77777777" w:rsidR="00A45806" w:rsidRPr="00A45806" w:rsidRDefault="00A45806" w:rsidP="00A45806">
      <w:pPr>
        <w:pStyle w:val="Odstavec11"/>
        <w:numPr>
          <w:ilvl w:val="0"/>
          <w:numId w:val="0"/>
        </w:numPr>
        <w:tabs>
          <w:tab w:val="left" w:pos="-2268"/>
          <w:tab w:val="left" w:pos="851"/>
        </w:tabs>
        <w:spacing w:before="0" w:after="0" w:line="276" w:lineRule="auto"/>
        <w:ind w:left="567"/>
        <w:jc w:val="both"/>
        <w:rPr>
          <w:rFonts w:ascii="Arial" w:hAnsi="Arial" w:cs="Arial"/>
          <w:sz w:val="22"/>
          <w:szCs w:val="22"/>
        </w:rPr>
      </w:pPr>
      <w:r w:rsidRPr="00A45806">
        <w:rPr>
          <w:rFonts w:ascii="Arial" w:hAnsi="Arial" w:cs="Arial"/>
          <w:sz w:val="22"/>
          <w:szCs w:val="22"/>
        </w:rPr>
        <w:t>a)</w:t>
      </w:r>
      <w:r w:rsidRPr="00A45806">
        <w:rPr>
          <w:rFonts w:ascii="Arial" w:hAnsi="Arial" w:cs="Arial"/>
          <w:sz w:val="22"/>
          <w:szCs w:val="22"/>
        </w:rPr>
        <w:tab/>
        <w:t xml:space="preserve">doprava zboží do místa plnění, </w:t>
      </w:r>
    </w:p>
    <w:p w14:paraId="19B7EEA8" w14:textId="77777777" w:rsidR="00A45806" w:rsidRPr="00A45806" w:rsidRDefault="00A45806" w:rsidP="00A45806">
      <w:pPr>
        <w:pStyle w:val="Odstavec11"/>
        <w:numPr>
          <w:ilvl w:val="0"/>
          <w:numId w:val="0"/>
        </w:numPr>
        <w:tabs>
          <w:tab w:val="left" w:pos="-2268"/>
          <w:tab w:val="left" w:pos="851"/>
        </w:tabs>
        <w:spacing w:before="0" w:after="0" w:line="276" w:lineRule="auto"/>
        <w:ind w:left="851" w:hanging="284"/>
        <w:jc w:val="both"/>
        <w:rPr>
          <w:rFonts w:ascii="Arial" w:hAnsi="Arial" w:cs="Arial"/>
          <w:sz w:val="22"/>
          <w:szCs w:val="22"/>
        </w:rPr>
      </w:pPr>
      <w:r w:rsidRPr="00A45806">
        <w:rPr>
          <w:rFonts w:ascii="Arial" w:hAnsi="Arial" w:cs="Arial"/>
          <w:sz w:val="22"/>
          <w:szCs w:val="22"/>
        </w:rPr>
        <w:t>b)</w:t>
      </w:r>
      <w:r w:rsidRPr="00A45806">
        <w:rPr>
          <w:rFonts w:ascii="Arial" w:hAnsi="Arial" w:cs="Arial"/>
          <w:sz w:val="22"/>
          <w:szCs w:val="22"/>
        </w:rPr>
        <w:tab/>
        <w:t>instalace zařízení v místě plnění, napojení na zdroje a vzájemné funkční propojení s dalším vybavením kupujícího, je-li plný provoz zařízení podmíněn takovým napojením nebo propojením, uvedení zařízení do plnohodnotného provozu</w:t>
      </w:r>
      <w:r w:rsidR="00723B8A">
        <w:rPr>
          <w:rFonts w:ascii="Arial" w:hAnsi="Arial" w:cs="Arial"/>
          <w:sz w:val="22"/>
          <w:szCs w:val="22"/>
        </w:rPr>
        <w:t>, provedení kalibrace a kvalifikace</w:t>
      </w:r>
      <w:r w:rsidRPr="00A45806">
        <w:rPr>
          <w:rFonts w:ascii="Arial" w:hAnsi="Arial" w:cs="Arial"/>
          <w:sz w:val="22"/>
          <w:szCs w:val="22"/>
        </w:rPr>
        <w:t xml:space="preserve"> </w:t>
      </w:r>
      <w:r w:rsidR="00723B8A">
        <w:rPr>
          <w:rFonts w:ascii="Arial" w:hAnsi="Arial" w:cs="Arial"/>
          <w:sz w:val="22"/>
          <w:szCs w:val="22"/>
        </w:rPr>
        <w:t xml:space="preserve">zařízení </w:t>
      </w:r>
      <w:r w:rsidRPr="00A45806">
        <w:rPr>
          <w:rFonts w:ascii="Arial" w:hAnsi="Arial" w:cs="Arial"/>
          <w:sz w:val="22"/>
          <w:szCs w:val="22"/>
        </w:rPr>
        <w:t xml:space="preserve">a předvedení funkčnosti včetně zaškolení obsluhy zařízení v místě plnění v nezbytně nutném rozsahu, </w:t>
      </w:r>
    </w:p>
    <w:p w14:paraId="404B73BB" w14:textId="77777777" w:rsidR="00A45806" w:rsidRPr="00A45806" w:rsidRDefault="00A45806" w:rsidP="00A45806">
      <w:pPr>
        <w:pStyle w:val="Odstavec11"/>
        <w:numPr>
          <w:ilvl w:val="0"/>
          <w:numId w:val="0"/>
        </w:numPr>
        <w:tabs>
          <w:tab w:val="left" w:pos="-2268"/>
          <w:tab w:val="left" w:pos="851"/>
        </w:tabs>
        <w:spacing w:before="0" w:after="0" w:line="276" w:lineRule="auto"/>
        <w:ind w:left="567"/>
        <w:jc w:val="both"/>
        <w:rPr>
          <w:rFonts w:ascii="Arial" w:hAnsi="Arial" w:cs="Arial"/>
          <w:sz w:val="22"/>
          <w:szCs w:val="22"/>
        </w:rPr>
      </w:pPr>
      <w:r w:rsidRPr="00A45806">
        <w:rPr>
          <w:rFonts w:ascii="Arial" w:hAnsi="Arial" w:cs="Arial"/>
          <w:sz w:val="22"/>
          <w:szCs w:val="22"/>
        </w:rPr>
        <w:t>c)</w:t>
      </w:r>
      <w:r w:rsidRPr="00A45806">
        <w:rPr>
          <w:rFonts w:ascii="Arial" w:hAnsi="Arial" w:cs="Arial"/>
          <w:sz w:val="22"/>
          <w:szCs w:val="22"/>
        </w:rPr>
        <w:tab/>
        <w:t xml:space="preserve">dodání návodů na obsluhu v českém </w:t>
      </w:r>
      <w:r w:rsidR="00921919">
        <w:rPr>
          <w:rFonts w:ascii="Arial" w:hAnsi="Arial" w:cs="Arial"/>
          <w:sz w:val="22"/>
          <w:szCs w:val="22"/>
        </w:rPr>
        <w:t xml:space="preserve">nebo anglickém </w:t>
      </w:r>
      <w:r w:rsidRPr="00A45806">
        <w:rPr>
          <w:rFonts w:ascii="Arial" w:hAnsi="Arial" w:cs="Arial"/>
          <w:sz w:val="22"/>
          <w:szCs w:val="22"/>
        </w:rPr>
        <w:t>jazyce v elektronické podobě,</w:t>
      </w:r>
    </w:p>
    <w:p w14:paraId="29A39877" w14:textId="77777777" w:rsidR="00A45806" w:rsidRPr="00A45806" w:rsidRDefault="00A45806" w:rsidP="00A45806">
      <w:pPr>
        <w:pStyle w:val="Odstavec11"/>
        <w:numPr>
          <w:ilvl w:val="0"/>
          <w:numId w:val="0"/>
        </w:numPr>
        <w:tabs>
          <w:tab w:val="left" w:pos="-2268"/>
          <w:tab w:val="left" w:pos="851"/>
        </w:tabs>
        <w:spacing w:before="0" w:after="0" w:line="276" w:lineRule="auto"/>
        <w:ind w:left="851" w:hanging="284"/>
        <w:jc w:val="both"/>
        <w:rPr>
          <w:rFonts w:ascii="Arial" w:hAnsi="Arial" w:cs="Arial"/>
          <w:sz w:val="22"/>
          <w:szCs w:val="22"/>
        </w:rPr>
      </w:pPr>
      <w:r w:rsidRPr="00A45806">
        <w:rPr>
          <w:rFonts w:ascii="Arial" w:hAnsi="Arial" w:cs="Arial"/>
          <w:sz w:val="22"/>
          <w:szCs w:val="22"/>
        </w:rPr>
        <w:t>d)</w:t>
      </w:r>
      <w:r w:rsidRPr="00A45806">
        <w:rPr>
          <w:rFonts w:ascii="Arial" w:hAnsi="Arial" w:cs="Arial"/>
          <w:sz w:val="22"/>
          <w:szCs w:val="22"/>
        </w:rPr>
        <w:tab/>
        <w:t>předání atestů, certifikátů a prohlášení o shodě věci s požadavky příslušných právních předpisů či technických norem nebo nutných k provozování zařízení v České republice,</w:t>
      </w:r>
    </w:p>
    <w:p w14:paraId="041CC44F" w14:textId="77777777" w:rsidR="00A45806" w:rsidRPr="0030237F" w:rsidRDefault="00A45806" w:rsidP="00A45806">
      <w:pPr>
        <w:pStyle w:val="Odstavec11"/>
        <w:numPr>
          <w:ilvl w:val="0"/>
          <w:numId w:val="0"/>
        </w:numPr>
        <w:tabs>
          <w:tab w:val="left" w:pos="-2268"/>
          <w:tab w:val="left" w:pos="851"/>
        </w:tabs>
        <w:spacing w:before="0" w:after="0" w:line="276" w:lineRule="auto"/>
        <w:ind w:left="851" w:hanging="284"/>
        <w:jc w:val="both"/>
        <w:rPr>
          <w:rFonts w:ascii="Arial" w:hAnsi="Arial" w:cs="Arial"/>
          <w:sz w:val="22"/>
          <w:szCs w:val="22"/>
        </w:rPr>
      </w:pPr>
      <w:r w:rsidRPr="00A45806">
        <w:rPr>
          <w:rFonts w:ascii="Arial" w:hAnsi="Arial" w:cs="Arial"/>
          <w:sz w:val="22"/>
          <w:szCs w:val="22"/>
        </w:rPr>
        <w:t>e)</w:t>
      </w:r>
      <w:r w:rsidRPr="00A45806">
        <w:rPr>
          <w:rFonts w:ascii="Arial" w:hAnsi="Arial" w:cs="Arial"/>
          <w:sz w:val="22"/>
          <w:szCs w:val="22"/>
        </w:rPr>
        <w:tab/>
        <w:t xml:space="preserve">odvoz a likvidace veškerého odpadu vzniklého při plnění závazku, a to plně v souladu </w:t>
      </w:r>
      <w:r w:rsidRPr="00A45806">
        <w:rPr>
          <w:rFonts w:ascii="Arial" w:hAnsi="Arial" w:cs="Arial"/>
          <w:sz w:val="22"/>
          <w:szCs w:val="22"/>
        </w:rPr>
        <w:br/>
        <w:t xml:space="preserve">s příslušnými ustanoveními zákona č. 541/2020 Sb., o odpadech a o změně některých dalších zákonů, </w:t>
      </w:r>
      <w:r w:rsidRPr="0030237F">
        <w:rPr>
          <w:rFonts w:ascii="Arial" w:hAnsi="Arial" w:cs="Arial"/>
          <w:sz w:val="22"/>
          <w:szCs w:val="22"/>
        </w:rPr>
        <w:t>ve znění pozdějších předpisů, případně dalšími relevantními předpisy,</w:t>
      </w:r>
    </w:p>
    <w:p w14:paraId="5EA3AB37" w14:textId="77777777" w:rsidR="00A45806" w:rsidRPr="0030237F" w:rsidRDefault="00A45806" w:rsidP="00A45806">
      <w:pPr>
        <w:pStyle w:val="Odstavec11"/>
        <w:numPr>
          <w:ilvl w:val="0"/>
          <w:numId w:val="0"/>
        </w:numPr>
        <w:tabs>
          <w:tab w:val="left" w:pos="-2268"/>
          <w:tab w:val="left" w:pos="851"/>
        </w:tabs>
        <w:spacing w:before="0" w:after="0" w:line="276" w:lineRule="auto"/>
        <w:ind w:left="851" w:hanging="284"/>
        <w:jc w:val="both"/>
        <w:rPr>
          <w:rFonts w:ascii="Arial" w:hAnsi="Arial" w:cs="Arial"/>
          <w:sz w:val="22"/>
          <w:szCs w:val="22"/>
        </w:rPr>
      </w:pPr>
      <w:r w:rsidRPr="0030237F">
        <w:rPr>
          <w:rFonts w:ascii="Arial" w:hAnsi="Arial" w:cs="Arial"/>
          <w:sz w:val="22"/>
          <w:szCs w:val="22"/>
        </w:rPr>
        <w:t>f)</w:t>
      </w:r>
      <w:r w:rsidRPr="0030237F">
        <w:rPr>
          <w:rFonts w:ascii="Arial" w:hAnsi="Arial" w:cs="Arial"/>
          <w:sz w:val="22"/>
          <w:szCs w:val="22"/>
        </w:rPr>
        <w:tab/>
        <w:t xml:space="preserve">záruční doba v minimální délce 24 měsíců </w:t>
      </w:r>
      <w:r w:rsidR="00D51785">
        <w:rPr>
          <w:rFonts w:ascii="Arial" w:hAnsi="Arial" w:cs="Arial"/>
          <w:sz w:val="22"/>
          <w:szCs w:val="22"/>
        </w:rPr>
        <w:t xml:space="preserve">na hardware a v minimální délce 12 měsíců na software </w:t>
      </w:r>
      <w:r w:rsidRPr="0030237F">
        <w:rPr>
          <w:rFonts w:ascii="Arial" w:hAnsi="Arial" w:cs="Arial"/>
          <w:sz w:val="22"/>
          <w:szCs w:val="22"/>
        </w:rPr>
        <w:t>včetně bezplatného záručního servisu zahrnujícího aktualizaci SW zařízení</w:t>
      </w:r>
      <w:r w:rsidR="00723B8A" w:rsidRPr="00A45806">
        <w:rPr>
          <w:rFonts w:ascii="Arial" w:hAnsi="Arial" w:cs="Arial"/>
          <w:sz w:val="22"/>
          <w:szCs w:val="22"/>
        </w:rPr>
        <w:t>, je-li to pro dané zboží relevantní,</w:t>
      </w:r>
      <w:r w:rsidRPr="0030237F">
        <w:rPr>
          <w:rFonts w:ascii="Arial" w:hAnsi="Arial" w:cs="Arial"/>
          <w:sz w:val="22"/>
          <w:szCs w:val="22"/>
        </w:rPr>
        <w:t xml:space="preserve"> a dále příp. kalibraci, validaci, záruční výměny/opravy, dodávky náhradních dílů, dopravu a práci servisního technika,</w:t>
      </w:r>
    </w:p>
    <w:p w14:paraId="47EC56BD" w14:textId="77777777" w:rsidR="00A45806" w:rsidRPr="0030237F" w:rsidRDefault="00A45806" w:rsidP="00A45806">
      <w:pPr>
        <w:pStyle w:val="Odstavec11"/>
        <w:numPr>
          <w:ilvl w:val="0"/>
          <w:numId w:val="0"/>
        </w:numPr>
        <w:tabs>
          <w:tab w:val="left" w:pos="-2268"/>
          <w:tab w:val="left" w:pos="851"/>
        </w:tabs>
        <w:spacing w:before="0" w:after="0" w:line="276" w:lineRule="auto"/>
        <w:ind w:left="851" w:hanging="284"/>
        <w:jc w:val="both"/>
        <w:rPr>
          <w:rFonts w:ascii="Arial" w:hAnsi="Arial" w:cs="Arial"/>
          <w:sz w:val="22"/>
          <w:szCs w:val="22"/>
        </w:rPr>
      </w:pPr>
      <w:r w:rsidRPr="0030237F">
        <w:rPr>
          <w:rFonts w:ascii="Arial" w:hAnsi="Arial" w:cs="Arial"/>
          <w:sz w:val="22"/>
          <w:szCs w:val="22"/>
        </w:rPr>
        <w:t>g)</w:t>
      </w:r>
      <w:r w:rsidRPr="0030237F">
        <w:rPr>
          <w:rFonts w:ascii="Arial" w:hAnsi="Arial" w:cs="Arial"/>
          <w:sz w:val="22"/>
          <w:szCs w:val="22"/>
        </w:rPr>
        <w:tab/>
        <w:t>prvotní akreditované ověření zboží.</w:t>
      </w:r>
    </w:p>
    <w:p w14:paraId="50C870DE" w14:textId="77777777" w:rsidR="00A45806" w:rsidRPr="00A45806" w:rsidRDefault="00A45806" w:rsidP="00A45806">
      <w:pPr>
        <w:pStyle w:val="Odstavec11"/>
        <w:numPr>
          <w:ilvl w:val="0"/>
          <w:numId w:val="0"/>
        </w:numPr>
        <w:tabs>
          <w:tab w:val="left" w:pos="-2268"/>
        </w:tabs>
        <w:spacing w:before="60" w:line="276" w:lineRule="auto"/>
        <w:ind w:left="567" w:hanging="567"/>
        <w:jc w:val="both"/>
        <w:rPr>
          <w:rFonts w:ascii="Arial" w:hAnsi="Arial" w:cs="Arial"/>
          <w:sz w:val="22"/>
          <w:szCs w:val="22"/>
        </w:rPr>
      </w:pPr>
      <w:r w:rsidRPr="0030237F">
        <w:rPr>
          <w:rFonts w:ascii="Arial" w:hAnsi="Arial" w:cs="Arial"/>
          <w:sz w:val="22"/>
          <w:szCs w:val="22"/>
        </w:rPr>
        <w:tab/>
        <w:t>Součástí předmětu plnění je</w:t>
      </w:r>
      <w:r w:rsidRPr="00A45806">
        <w:rPr>
          <w:rFonts w:ascii="Arial" w:hAnsi="Arial" w:cs="Arial"/>
          <w:sz w:val="22"/>
          <w:szCs w:val="22"/>
        </w:rPr>
        <w:t xml:space="preserve"> i dodání kompletního softwarového příslušenství, je-li to pro dané zboží relevantní, včetně jeho instalace a instruktáže obsluhy, předvedení funkčnosti </w:t>
      </w:r>
      <w:r w:rsidRPr="00A45806">
        <w:rPr>
          <w:rFonts w:ascii="Arial" w:hAnsi="Arial" w:cs="Arial"/>
          <w:sz w:val="22"/>
          <w:szCs w:val="22"/>
        </w:rPr>
        <w:br/>
        <w:t>a registrace software na portálu výrobce, je-li relevantní, a případně provedení dalších kroků, které jsou nezbytné pro užívání software a jsou stanoveny autorem software, včetně jeho případné aktualizace po dobu záruky zboží.</w:t>
      </w:r>
    </w:p>
    <w:p w14:paraId="349ED72E" w14:textId="77777777" w:rsidR="00A45806" w:rsidRPr="00A45806" w:rsidRDefault="00A45806" w:rsidP="00A45806">
      <w:pPr>
        <w:pStyle w:val="Odstavec11"/>
        <w:numPr>
          <w:ilvl w:val="0"/>
          <w:numId w:val="0"/>
        </w:numPr>
        <w:tabs>
          <w:tab w:val="left" w:pos="-2268"/>
        </w:tabs>
        <w:spacing w:before="60" w:line="276" w:lineRule="auto"/>
        <w:ind w:left="567" w:hanging="567"/>
        <w:jc w:val="both"/>
        <w:rPr>
          <w:rFonts w:ascii="Arial" w:hAnsi="Arial" w:cs="Arial"/>
          <w:sz w:val="22"/>
          <w:szCs w:val="22"/>
        </w:rPr>
      </w:pPr>
      <w:r w:rsidRPr="00A45806">
        <w:rPr>
          <w:rFonts w:ascii="Arial" w:hAnsi="Arial" w:cs="Arial"/>
          <w:sz w:val="22"/>
          <w:szCs w:val="22"/>
        </w:rPr>
        <w:t>3.2</w:t>
      </w:r>
      <w:r w:rsidRPr="00A45806">
        <w:rPr>
          <w:rFonts w:ascii="Arial" w:hAnsi="Arial" w:cs="Arial"/>
          <w:sz w:val="22"/>
          <w:szCs w:val="22"/>
        </w:rPr>
        <w:tab/>
        <w:t xml:space="preserve">Prodávající se zavazuje dodat kupujícímu zboží včetně souvisejících plnění dle čl. 3.1 této smlouvy a převést na něj vlastnické právo k předmětu smlouvy. Kupující se zavazuje předmět smlouvy převzít a uhradit sjednanou kupní cenu. </w:t>
      </w:r>
    </w:p>
    <w:p w14:paraId="4CB1D414" w14:textId="77777777" w:rsidR="00A45806" w:rsidRPr="00A45806" w:rsidRDefault="00A45806" w:rsidP="00A45806">
      <w:pPr>
        <w:pStyle w:val="Nzev"/>
        <w:spacing w:before="360" w:after="0"/>
        <w:rPr>
          <w:rFonts w:ascii="Arial" w:hAnsi="Arial" w:cs="Arial"/>
          <w:szCs w:val="22"/>
        </w:rPr>
      </w:pPr>
      <w:r w:rsidRPr="00A45806">
        <w:rPr>
          <w:rFonts w:ascii="Arial" w:hAnsi="Arial" w:cs="Arial"/>
          <w:szCs w:val="22"/>
        </w:rPr>
        <w:t>IV.</w:t>
      </w:r>
    </w:p>
    <w:p w14:paraId="5D21F155" w14:textId="77777777" w:rsidR="00A45806" w:rsidRPr="00A45806" w:rsidRDefault="00A45806" w:rsidP="00A45806">
      <w:pPr>
        <w:pStyle w:val="Nzev"/>
        <w:spacing w:before="0" w:after="60"/>
        <w:rPr>
          <w:rFonts w:ascii="Arial" w:hAnsi="Arial" w:cs="Arial"/>
          <w:szCs w:val="22"/>
        </w:rPr>
      </w:pPr>
      <w:r w:rsidRPr="00A45806">
        <w:rPr>
          <w:rFonts w:ascii="Arial" w:hAnsi="Arial" w:cs="Arial"/>
          <w:szCs w:val="22"/>
        </w:rPr>
        <w:t>Doba a místo plnění</w:t>
      </w:r>
    </w:p>
    <w:p w14:paraId="7A34438F" w14:textId="2B537E6B" w:rsidR="00A45806" w:rsidRPr="00A45806" w:rsidRDefault="00A45806" w:rsidP="00A45806">
      <w:pPr>
        <w:spacing w:after="60"/>
        <w:ind w:left="567" w:hanging="567"/>
        <w:jc w:val="both"/>
        <w:rPr>
          <w:rFonts w:ascii="Arial" w:hAnsi="Arial" w:cs="Arial"/>
        </w:rPr>
      </w:pPr>
      <w:r w:rsidRPr="00A45806">
        <w:rPr>
          <w:rFonts w:ascii="Arial" w:hAnsi="Arial" w:cs="Arial"/>
        </w:rPr>
        <w:t>4.1</w:t>
      </w:r>
      <w:r w:rsidRPr="00A45806">
        <w:rPr>
          <w:rFonts w:ascii="Arial" w:hAnsi="Arial" w:cs="Arial"/>
        </w:rPr>
        <w:tab/>
        <w:t xml:space="preserve">Prodávající se zavazuje řádně dodat zboží včetně souvisejících plnění dle čl. 3.1 této smlouvy (vyjma písm. f) téhož </w:t>
      </w:r>
      <w:r w:rsidRPr="0030237F">
        <w:rPr>
          <w:rFonts w:ascii="Arial" w:hAnsi="Arial" w:cs="Arial"/>
        </w:rPr>
        <w:t xml:space="preserve">článku) nejpozději </w:t>
      </w:r>
      <w:r w:rsidRPr="006865EF">
        <w:rPr>
          <w:rFonts w:ascii="Arial" w:hAnsi="Arial" w:cs="Arial"/>
        </w:rPr>
        <w:t xml:space="preserve">do </w:t>
      </w:r>
      <w:r w:rsidR="006865EF">
        <w:rPr>
          <w:rFonts w:ascii="Arial" w:hAnsi="Arial" w:cs="Arial"/>
        </w:rPr>
        <w:t xml:space="preserve"> 100 </w:t>
      </w:r>
      <w:r w:rsidRPr="006865EF">
        <w:rPr>
          <w:rFonts w:ascii="Arial" w:hAnsi="Arial" w:cs="Arial"/>
        </w:rPr>
        <w:t>dnů</w:t>
      </w:r>
      <w:r w:rsidRPr="0030237F">
        <w:rPr>
          <w:rFonts w:ascii="Arial" w:hAnsi="Arial" w:cs="Arial"/>
        </w:rPr>
        <w:t xml:space="preserve"> od odeslání výzvy k plnění. Prodávající</w:t>
      </w:r>
      <w:r w:rsidRPr="00A45806">
        <w:rPr>
          <w:rFonts w:ascii="Arial" w:hAnsi="Arial" w:cs="Arial"/>
        </w:rPr>
        <w:t xml:space="preserve"> je povinen písemně informovat kontaktní osobu kupujícího uvedenou v odst. 6.</w:t>
      </w:r>
      <w:r w:rsidR="00AE09BB">
        <w:rPr>
          <w:rFonts w:ascii="Arial" w:hAnsi="Arial" w:cs="Arial"/>
        </w:rPr>
        <w:t>6</w:t>
      </w:r>
      <w:r w:rsidRPr="00A45806">
        <w:rPr>
          <w:rFonts w:ascii="Arial" w:hAnsi="Arial" w:cs="Arial"/>
        </w:rPr>
        <w:t xml:space="preserve"> této smlouvy </w:t>
      </w:r>
      <w:r w:rsidRPr="00A45806">
        <w:rPr>
          <w:rFonts w:ascii="Arial" w:hAnsi="Arial" w:cs="Arial"/>
        </w:rPr>
        <w:br/>
        <w:t>o přesném termínu, ve kterém zařízení dodá, a to alespoň 5 pracovních dnů před jeho dodáním, nebude-li mezi prodávajícím a kupujícím dohodnuto jinak. Nesplní-li prodávající tuto povinnost, je kupující oprávněn převzetí zboží odmítnout.</w:t>
      </w:r>
    </w:p>
    <w:p w14:paraId="4210C48D" w14:textId="77777777" w:rsidR="00A45806" w:rsidRPr="00A45806" w:rsidRDefault="00A45806" w:rsidP="00A45806">
      <w:pPr>
        <w:spacing w:after="60"/>
        <w:ind w:left="567" w:hanging="567"/>
        <w:jc w:val="both"/>
        <w:rPr>
          <w:rFonts w:ascii="Arial" w:hAnsi="Arial" w:cs="Arial"/>
        </w:rPr>
      </w:pPr>
      <w:r w:rsidRPr="00A45806">
        <w:rPr>
          <w:rFonts w:ascii="Arial" w:hAnsi="Arial" w:cs="Arial"/>
        </w:rPr>
        <w:lastRenderedPageBreak/>
        <w:t>4.2</w:t>
      </w:r>
      <w:r w:rsidRPr="00A45806">
        <w:rPr>
          <w:rFonts w:ascii="Arial" w:hAnsi="Arial" w:cs="Arial"/>
        </w:rPr>
        <w:tab/>
        <w:t>O předání a převzetí zboží a splnění všech povinností uvedených v článku 3.1 této smlouvy (vyjma písm. f) téhož článku), bude sepsán předávací protokol podepsaný oprávněnými zástupci obou smluvních stran. V případě, že bude zboží vykazovat drobné vady či nedodělky, jež však nebudou bránit řádnému užívání zboží, a nevyužije-li kupující svého práva zboží nepřevzít dle čl. 4.4 této smlouvy, bude v protokolu o předání a převzetí zboží uveden soupis zjištěných vad a nedodělků včetně způsobu jejich odstranění s uvedením lhůty, v níž je prodávající povinen tyto vady a nedodělky odstranit.</w:t>
      </w:r>
    </w:p>
    <w:p w14:paraId="18513BF4" w14:textId="77777777" w:rsidR="00A45806" w:rsidRPr="00A45806" w:rsidRDefault="00A45806" w:rsidP="00A45806">
      <w:pPr>
        <w:spacing w:after="60"/>
        <w:ind w:left="567" w:hanging="567"/>
        <w:jc w:val="both"/>
        <w:rPr>
          <w:rFonts w:ascii="Arial" w:hAnsi="Arial" w:cs="Arial"/>
        </w:rPr>
      </w:pPr>
      <w:r w:rsidRPr="00A45806">
        <w:rPr>
          <w:rFonts w:ascii="Arial" w:hAnsi="Arial" w:cs="Arial"/>
        </w:rPr>
        <w:t>4.3</w:t>
      </w:r>
      <w:r w:rsidRPr="00A45806">
        <w:rPr>
          <w:rFonts w:ascii="Arial" w:hAnsi="Arial" w:cs="Arial"/>
        </w:rPr>
        <w:tab/>
        <w:t xml:space="preserve">Okamžikem podpisu předávacího protokolu smluvními stranami přechází z prodávajícího na kupujícího vlastnické právo ke zboží. Nebezpečí škody na zboží nese až do přechodu vlastnického práva na kupujícího prodávající. </w:t>
      </w:r>
    </w:p>
    <w:p w14:paraId="7F75B43D" w14:textId="77777777" w:rsidR="00A45806" w:rsidRPr="00A45806" w:rsidRDefault="00A45806" w:rsidP="00A45806">
      <w:pPr>
        <w:spacing w:after="0"/>
        <w:ind w:left="567" w:hanging="567"/>
        <w:jc w:val="both"/>
        <w:rPr>
          <w:rFonts w:ascii="Arial" w:hAnsi="Arial" w:cs="Arial"/>
        </w:rPr>
      </w:pPr>
      <w:r w:rsidRPr="00A45806">
        <w:rPr>
          <w:rFonts w:ascii="Arial" w:hAnsi="Arial" w:cs="Arial"/>
        </w:rPr>
        <w:t>4.4</w:t>
      </w:r>
      <w:r w:rsidRPr="00A45806">
        <w:rPr>
          <w:rFonts w:ascii="Arial" w:hAnsi="Arial" w:cs="Arial"/>
        </w:rPr>
        <w:tab/>
        <w:t xml:space="preserve">Kupující je oprávněn odepřít převzetí zboží v případě, že zboží nevykazuje vlastnosti požadované kupujícím v této smlouvě nebo v jejích přílohách. Kupující není povinen převzít předmět koupě vykazující jakoukoliv vadu či nedodělek, byť by samy o sobě ani ve spojení </w:t>
      </w:r>
      <w:r w:rsidRPr="00A45806">
        <w:rPr>
          <w:rFonts w:ascii="Arial" w:hAnsi="Arial" w:cs="Arial"/>
        </w:rPr>
        <w:br/>
        <w:t>s jinými nebránily řádnému užívání zboží. V takovém případě vystaví kupující prodávajícímu zápis o nepřevzetí zboží spolu s uvedením důvodů nepřevzetí.</w:t>
      </w:r>
    </w:p>
    <w:p w14:paraId="619075A1" w14:textId="77777777" w:rsidR="00A45806" w:rsidRPr="00A45806" w:rsidRDefault="00A45806" w:rsidP="00A45806">
      <w:pPr>
        <w:spacing w:after="0"/>
        <w:ind w:left="567" w:hanging="567"/>
        <w:jc w:val="both"/>
        <w:rPr>
          <w:rFonts w:ascii="Arial" w:hAnsi="Arial" w:cs="Arial"/>
        </w:rPr>
      </w:pPr>
      <w:r w:rsidRPr="00A45806">
        <w:rPr>
          <w:rFonts w:ascii="Arial" w:hAnsi="Arial" w:cs="Arial"/>
        </w:rPr>
        <w:t>4.5</w:t>
      </w:r>
      <w:r w:rsidRPr="00A45806">
        <w:rPr>
          <w:rFonts w:ascii="Arial" w:hAnsi="Arial" w:cs="Arial"/>
        </w:rPr>
        <w:tab/>
        <w:t xml:space="preserve">Místem plnění je sídlo kupujícího na adrese </w:t>
      </w:r>
      <w:r w:rsidRPr="00A45806">
        <w:rPr>
          <w:rFonts w:ascii="Arial" w:hAnsi="Arial" w:cs="Arial"/>
          <w:bCs/>
        </w:rPr>
        <w:t>Hudcova 232/</w:t>
      </w:r>
      <w:proofErr w:type="gramStart"/>
      <w:r w:rsidRPr="00A45806">
        <w:rPr>
          <w:rFonts w:ascii="Arial" w:hAnsi="Arial" w:cs="Arial"/>
          <w:bCs/>
        </w:rPr>
        <w:t>56a</w:t>
      </w:r>
      <w:proofErr w:type="gramEnd"/>
      <w:r w:rsidRPr="00A45806">
        <w:rPr>
          <w:rFonts w:ascii="Arial" w:hAnsi="Arial" w:cs="Arial"/>
          <w:bCs/>
        </w:rPr>
        <w:t>; 621 00 Brno-Medlánky, Česká republika</w:t>
      </w:r>
      <w:r w:rsidRPr="00A45806">
        <w:rPr>
          <w:rFonts w:ascii="Arial" w:hAnsi="Arial" w:cs="Arial"/>
        </w:rPr>
        <w:t>.</w:t>
      </w:r>
    </w:p>
    <w:p w14:paraId="7DFD89DC" w14:textId="77777777" w:rsidR="00A45806" w:rsidRPr="00A45806" w:rsidRDefault="00A45806" w:rsidP="00A45806">
      <w:pPr>
        <w:pStyle w:val="Nzev"/>
        <w:spacing w:before="360" w:after="0"/>
        <w:rPr>
          <w:rFonts w:ascii="Arial" w:hAnsi="Arial" w:cs="Arial"/>
          <w:szCs w:val="22"/>
        </w:rPr>
      </w:pPr>
      <w:r w:rsidRPr="00A45806">
        <w:rPr>
          <w:rFonts w:ascii="Arial" w:hAnsi="Arial" w:cs="Arial"/>
          <w:szCs w:val="22"/>
        </w:rPr>
        <w:t>V.</w:t>
      </w:r>
    </w:p>
    <w:p w14:paraId="029EBE1A" w14:textId="77777777" w:rsidR="00A45806" w:rsidRPr="00A45806" w:rsidRDefault="00A45806" w:rsidP="00A45806">
      <w:pPr>
        <w:pStyle w:val="Nzev"/>
        <w:spacing w:before="0" w:after="60"/>
        <w:rPr>
          <w:rFonts w:ascii="Arial" w:hAnsi="Arial" w:cs="Arial"/>
          <w:szCs w:val="22"/>
        </w:rPr>
      </w:pPr>
      <w:r w:rsidRPr="00A45806">
        <w:rPr>
          <w:rFonts w:ascii="Arial" w:hAnsi="Arial" w:cs="Arial"/>
          <w:szCs w:val="22"/>
        </w:rPr>
        <w:t>Cena a platební podmínky</w:t>
      </w:r>
    </w:p>
    <w:p w14:paraId="1EEFA49E"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5.1</w:t>
      </w:r>
      <w:r w:rsidRPr="00A45806">
        <w:rPr>
          <w:rFonts w:ascii="Arial" w:hAnsi="Arial" w:cs="Arial"/>
        </w:rPr>
        <w:tab/>
        <w:t>Kupní cena za zboží je stanovena na základě cenové nabídky prodávajícího kalkulované v rámci veřejné zakázky na předmět plnění dle této smlouvy.</w:t>
      </w:r>
    </w:p>
    <w:p w14:paraId="6A8B0B94"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5.2</w:t>
      </w:r>
      <w:r w:rsidRPr="00A45806">
        <w:rPr>
          <w:rFonts w:ascii="Arial" w:hAnsi="Arial" w:cs="Arial"/>
        </w:rPr>
        <w:tab/>
        <w:t xml:space="preserve">Kupní cena za zboží dle čl. 3.1 této smlouvy činí </w:t>
      </w:r>
      <w:r w:rsidRPr="00A45806">
        <w:rPr>
          <w:rFonts w:ascii="Arial" w:eastAsia="Times New Roman" w:hAnsi="Arial" w:cs="Arial"/>
          <w:sz w:val="20"/>
          <w:szCs w:val="20"/>
          <w:shd w:val="clear" w:color="auto" w:fill="FFFF00"/>
        </w:rPr>
        <w:t>[doplní účastník]</w:t>
      </w:r>
      <w:r w:rsidRPr="00A45806">
        <w:rPr>
          <w:rFonts w:ascii="Arial" w:hAnsi="Arial" w:cs="Arial"/>
          <w:b/>
        </w:rPr>
        <w:t xml:space="preserve"> </w:t>
      </w:r>
      <w:r w:rsidRPr="00A45806">
        <w:rPr>
          <w:rFonts w:ascii="Arial" w:hAnsi="Arial" w:cs="Arial"/>
        </w:rPr>
        <w:t>Kč bez DPH,</w:t>
      </w:r>
      <w:r w:rsidRPr="00A45806">
        <w:rPr>
          <w:rFonts w:ascii="Arial" w:hAnsi="Arial" w:cs="Arial"/>
          <w:b/>
        </w:rPr>
        <w:t xml:space="preserve"> </w:t>
      </w:r>
      <w:r w:rsidRPr="00A45806">
        <w:rPr>
          <w:rFonts w:ascii="Arial" w:hAnsi="Arial" w:cs="Arial"/>
        </w:rPr>
        <w:t xml:space="preserve">DPH </w:t>
      </w:r>
      <w:r w:rsidRPr="00A45806">
        <w:rPr>
          <w:rFonts w:ascii="Arial" w:eastAsia="Times New Roman" w:hAnsi="Arial" w:cs="Arial"/>
          <w:sz w:val="20"/>
          <w:szCs w:val="20"/>
          <w:shd w:val="clear" w:color="auto" w:fill="FFFF00"/>
        </w:rPr>
        <w:t>[doplní účastník]</w:t>
      </w:r>
      <w:r w:rsidRPr="00A45806">
        <w:rPr>
          <w:rFonts w:ascii="Arial" w:hAnsi="Arial" w:cs="Arial"/>
          <w:sz w:val="20"/>
          <w:szCs w:val="20"/>
          <w:shd w:val="clear" w:color="auto" w:fill="FFFF00"/>
        </w:rPr>
        <w:t xml:space="preserve"> </w:t>
      </w:r>
      <w:r w:rsidRPr="00A45806">
        <w:rPr>
          <w:rFonts w:ascii="Arial" w:hAnsi="Arial" w:cs="Arial"/>
        </w:rPr>
        <w:t xml:space="preserve">Kč, </w:t>
      </w:r>
      <w:r w:rsidRPr="00A45806">
        <w:rPr>
          <w:rFonts w:ascii="Arial" w:eastAsia="Times New Roman" w:hAnsi="Arial" w:cs="Arial"/>
          <w:b/>
          <w:sz w:val="20"/>
          <w:szCs w:val="20"/>
          <w:shd w:val="clear" w:color="auto" w:fill="FFFF00"/>
        </w:rPr>
        <w:t>[doplní účastník]</w:t>
      </w:r>
      <w:r w:rsidRPr="00A45806">
        <w:rPr>
          <w:rStyle w:val="Znakapoznpodarou"/>
          <w:rFonts w:ascii="Arial" w:hAnsi="Arial" w:cs="Arial"/>
          <w:b/>
          <w:sz w:val="20"/>
          <w:szCs w:val="20"/>
          <w:shd w:val="clear" w:color="auto" w:fill="FFFF00"/>
        </w:rPr>
        <w:footnoteReference w:id="1"/>
      </w:r>
      <w:r w:rsidRPr="00A45806">
        <w:rPr>
          <w:rFonts w:ascii="Arial" w:hAnsi="Arial" w:cs="Arial"/>
          <w:b/>
          <w:sz w:val="20"/>
          <w:szCs w:val="20"/>
          <w:shd w:val="clear" w:color="auto" w:fill="FFFF00"/>
        </w:rPr>
        <w:t xml:space="preserve"> </w:t>
      </w:r>
      <w:r w:rsidRPr="00A45806">
        <w:rPr>
          <w:rFonts w:ascii="Arial" w:hAnsi="Arial" w:cs="Arial"/>
          <w:b/>
        </w:rPr>
        <w:t>Kč včetně DPH</w:t>
      </w:r>
      <w:r w:rsidRPr="00A45806">
        <w:rPr>
          <w:rFonts w:ascii="Arial" w:hAnsi="Arial" w:cs="Arial"/>
        </w:rPr>
        <w:t>.</w:t>
      </w:r>
    </w:p>
    <w:p w14:paraId="734816DC"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5.3</w:t>
      </w:r>
      <w:r w:rsidRPr="00A45806">
        <w:rPr>
          <w:rFonts w:ascii="Arial" w:hAnsi="Arial" w:cs="Arial"/>
        </w:rPr>
        <w:tab/>
        <w:t xml:space="preserve">Kupní cena je sjednána jako nejvýše přípustná, včetně všech poplatků a veškerých dalších nákladů spojených s dodáním zboží a splněním všech povinností dle této smlouvy. </w:t>
      </w:r>
    </w:p>
    <w:p w14:paraId="2FA1FDEB"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5.4</w:t>
      </w:r>
      <w:r w:rsidRPr="00A45806">
        <w:rPr>
          <w:rFonts w:ascii="Arial" w:hAnsi="Arial" w:cs="Arial"/>
        </w:rPr>
        <w:tab/>
        <w:t>Kupní cena bude kupujícím uhrazena jako jednorázová platba v korunách českých (CZK) na základě účetního a daňového dokladu – faktury. Kupující bude oprávněn fakturovat sjednanou cenu nejdříve následující pracovní den od okamžiku podpisu protokolu o předání a převzetí zboží. Splatnost faktury se sjednává na 30 kalendářních dnů ode dne jejího prokazatelného doručení kupujícímu. Přílohou faktury bude kopie příslušného protokolu o předání a převzetí předmětu plnění podepsaného osobami oprávněnými jednat za smluvní strany.</w:t>
      </w:r>
    </w:p>
    <w:p w14:paraId="7496EDEB"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5.5</w:t>
      </w:r>
      <w:r w:rsidRPr="00A45806">
        <w:rPr>
          <w:rFonts w:ascii="Arial" w:hAnsi="Arial" w:cs="Arial"/>
        </w:rPr>
        <w:tab/>
        <w:t xml:space="preserve">Účetní a daňový </w:t>
      </w:r>
      <w:proofErr w:type="gramStart"/>
      <w:r w:rsidRPr="00A45806">
        <w:rPr>
          <w:rFonts w:ascii="Arial" w:hAnsi="Arial" w:cs="Arial"/>
        </w:rPr>
        <w:t>doklad - faktura</w:t>
      </w:r>
      <w:proofErr w:type="gramEnd"/>
      <w:r w:rsidRPr="00A45806">
        <w:rPr>
          <w:rFonts w:ascii="Arial" w:hAnsi="Arial" w:cs="Arial"/>
        </w:rPr>
        <w:t>, musí obsahovat všechny náležitosti řádného účetního a daňového dokladu ve smyslu příslušných právních předpisů, zejména zákona č. 563/1991 Sb., o účetnictví, v platném znění, a zákona č. 235/2004 Sb., o dani z přidané hodnoty, v platném znění.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Povinnost uhradit kupní cenu bude kupujícím splněna v okamžiku připsání celé výše kupní ceny na bankovní účet prodávajícího.</w:t>
      </w:r>
    </w:p>
    <w:p w14:paraId="5D32507F"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5.6</w:t>
      </w:r>
      <w:r w:rsidRPr="00A45806">
        <w:rPr>
          <w:rFonts w:ascii="Arial" w:hAnsi="Arial" w:cs="Arial"/>
        </w:rPr>
        <w:tab/>
        <w:t>Kupující neposkytuje zálohy na plnění předmětu této smlouvy.</w:t>
      </w:r>
    </w:p>
    <w:p w14:paraId="6E47095A"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5.7</w:t>
      </w:r>
      <w:r w:rsidRPr="00A45806">
        <w:rPr>
          <w:rFonts w:ascii="Arial" w:hAnsi="Arial" w:cs="Arial"/>
        </w:rPr>
        <w:tab/>
        <w:t xml:space="preserve">Kupující je oprávněn započíst své splatné i nesplatné pohledávky z titulu nároků na zaplacení smluvních pokut či nároků na náhradu škody/újmy vůči jakékoliv splatné či nesplatné pohledávce </w:t>
      </w:r>
      <w:r w:rsidRPr="00A45806">
        <w:rPr>
          <w:rFonts w:ascii="Arial" w:hAnsi="Arial" w:cs="Arial"/>
        </w:rPr>
        <w:lastRenderedPageBreak/>
        <w:t>prodávajícího. Prodávající není oprávněn jakékoliv své pohledávky vůči kupujícímu, vzniklé na základě této smlouvy, započíst, zatížit zástavním právem ani je postoupit na jiného bez předchozího písemného souhlasu kupujícího.</w:t>
      </w:r>
    </w:p>
    <w:p w14:paraId="363EAD25"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5.8</w:t>
      </w:r>
      <w:r w:rsidRPr="00A45806">
        <w:rPr>
          <w:rFonts w:ascii="Arial" w:hAnsi="Arial" w:cs="Arial"/>
        </w:rPr>
        <w:tab/>
        <w:t>Změna kupní ceny je možná pouze a jen za předpokladu, že:</w:t>
      </w:r>
    </w:p>
    <w:p w14:paraId="1D852A34" w14:textId="77777777" w:rsidR="00A45806" w:rsidRPr="00A45806" w:rsidRDefault="00A45806" w:rsidP="00287591">
      <w:pPr>
        <w:pStyle w:val="Odstavecseseznamem"/>
        <w:numPr>
          <w:ilvl w:val="0"/>
          <w:numId w:val="17"/>
        </w:numPr>
        <w:spacing w:before="60" w:after="60"/>
        <w:contextualSpacing w:val="0"/>
        <w:jc w:val="both"/>
        <w:rPr>
          <w:rFonts w:ascii="Arial" w:hAnsi="Arial" w:cs="Arial"/>
        </w:rPr>
      </w:pPr>
      <w:r w:rsidRPr="00A45806">
        <w:rPr>
          <w:rFonts w:ascii="Arial" w:hAnsi="Arial" w:cs="Arial"/>
        </w:rPr>
        <w:t>dojde po uzavření této smlouvy ke změnám sazeb daně z přidané hodnoty,</w:t>
      </w:r>
    </w:p>
    <w:p w14:paraId="18B0C47D" w14:textId="77777777" w:rsidR="00A45806" w:rsidRPr="00A45806" w:rsidRDefault="00A45806" w:rsidP="00287591">
      <w:pPr>
        <w:pStyle w:val="Odstavecseseznamem"/>
        <w:numPr>
          <w:ilvl w:val="0"/>
          <w:numId w:val="17"/>
        </w:numPr>
        <w:spacing w:before="60" w:after="60"/>
        <w:contextualSpacing w:val="0"/>
        <w:jc w:val="both"/>
        <w:rPr>
          <w:rFonts w:ascii="Arial" w:hAnsi="Arial" w:cs="Arial"/>
        </w:rPr>
      </w:pPr>
      <w:r w:rsidRPr="00A45806">
        <w:rPr>
          <w:rFonts w:ascii="Arial" w:hAnsi="Arial" w:cs="Arial"/>
        </w:rPr>
        <w:t>rozšíří-li nebo zúží-li kupující v průběhu doby plnění této smlouvy požadavky na vybavenost zboží, a to nad rámec stanovený v nabídce prodávajícího (kupují i prodávající je v takovém případě povinen postupovat v souladu se ZZZV, zejména s § 222 ZZVZ).</w:t>
      </w:r>
    </w:p>
    <w:p w14:paraId="506EC0B5" w14:textId="7EED9705" w:rsidR="00A45806" w:rsidRPr="00A45806" w:rsidRDefault="00A45806" w:rsidP="00A45806">
      <w:pPr>
        <w:spacing w:after="60"/>
        <w:ind w:left="708"/>
        <w:jc w:val="both"/>
        <w:rPr>
          <w:rFonts w:ascii="Arial" w:hAnsi="Arial" w:cs="Arial"/>
        </w:rPr>
      </w:pPr>
      <w:r w:rsidRPr="00A45806">
        <w:rPr>
          <w:rFonts w:ascii="Arial" w:hAnsi="Arial" w:cs="Arial"/>
        </w:rPr>
        <w:t xml:space="preserve">Kupující může výši celkové kupní ceny navýšit v průběhu trvání této smlouvy v případě zvýšení inflace o více než </w:t>
      </w:r>
      <w:proofErr w:type="gramStart"/>
      <w:r w:rsidRPr="00A45806">
        <w:rPr>
          <w:rFonts w:ascii="Arial" w:hAnsi="Arial" w:cs="Arial"/>
        </w:rPr>
        <w:t>5%</w:t>
      </w:r>
      <w:proofErr w:type="gramEnd"/>
      <w:r w:rsidRPr="00A45806">
        <w:rPr>
          <w:rFonts w:ascii="Arial" w:hAnsi="Arial" w:cs="Arial"/>
        </w:rPr>
        <w:t xml:space="preserve"> za jeden rok dle procenta inflace, stanoveném Českým statistickým úřadem. Změna kupní ceny dle předchozí věty podléhá souhlasu kupujícího a prodávající na ni nemá bez souhlasu kupujícího nárok; takovou změnu smlouvy může prodávající uplatnit nejdříve </w:t>
      </w:r>
      <w:r w:rsidRPr="00212F53">
        <w:rPr>
          <w:rFonts w:ascii="Arial" w:hAnsi="Arial" w:cs="Arial"/>
        </w:rPr>
        <w:t>od 1. 1. 202</w:t>
      </w:r>
      <w:r w:rsidR="00212F53" w:rsidRPr="00212F53">
        <w:rPr>
          <w:rFonts w:ascii="Arial" w:hAnsi="Arial" w:cs="Arial"/>
        </w:rPr>
        <w:t>6</w:t>
      </w:r>
      <w:r w:rsidRPr="00212F53">
        <w:rPr>
          <w:rFonts w:ascii="Arial" w:hAnsi="Arial" w:cs="Arial"/>
        </w:rPr>
        <w:t>.</w:t>
      </w:r>
    </w:p>
    <w:p w14:paraId="43E3BCAA" w14:textId="77777777" w:rsidR="00A45806" w:rsidRPr="00A45806" w:rsidRDefault="00A45806" w:rsidP="00A45806">
      <w:pPr>
        <w:pStyle w:val="Nzev"/>
        <w:spacing w:before="360" w:after="0"/>
        <w:rPr>
          <w:rFonts w:ascii="Arial" w:hAnsi="Arial" w:cs="Arial"/>
          <w:szCs w:val="22"/>
        </w:rPr>
      </w:pPr>
      <w:r w:rsidRPr="00A45806">
        <w:rPr>
          <w:rFonts w:ascii="Arial" w:hAnsi="Arial" w:cs="Arial"/>
          <w:szCs w:val="22"/>
        </w:rPr>
        <w:t>VI.</w:t>
      </w:r>
    </w:p>
    <w:p w14:paraId="12C9A897" w14:textId="77777777" w:rsidR="00A45806" w:rsidRPr="00A45806" w:rsidRDefault="00A45806" w:rsidP="00A45806">
      <w:pPr>
        <w:pStyle w:val="Nzev"/>
        <w:spacing w:before="0" w:after="60"/>
        <w:rPr>
          <w:rFonts w:ascii="Arial" w:hAnsi="Arial" w:cs="Arial"/>
          <w:szCs w:val="22"/>
        </w:rPr>
      </w:pPr>
      <w:r w:rsidRPr="00A45806">
        <w:rPr>
          <w:rFonts w:ascii="Arial" w:hAnsi="Arial" w:cs="Arial"/>
          <w:szCs w:val="22"/>
        </w:rPr>
        <w:t>Práva a povinnosti stran</w:t>
      </w:r>
    </w:p>
    <w:p w14:paraId="5D5572BC"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6.1</w:t>
      </w:r>
      <w:r w:rsidRPr="00A45806">
        <w:rPr>
          <w:rFonts w:ascii="Arial" w:hAnsi="Arial" w:cs="Arial"/>
        </w:rPr>
        <w:tab/>
        <w:t xml:space="preserve">Prodávající je povinen dodat zboží za podmínek dle této smlouvy a zboží musí odpovídat požadavkům specifikovaným v Příloze č. 1 této smlouvy a musí být bez jakýchkoliv faktických </w:t>
      </w:r>
      <w:r w:rsidRPr="00A45806">
        <w:rPr>
          <w:rFonts w:ascii="Arial" w:hAnsi="Arial" w:cs="Arial"/>
        </w:rPr>
        <w:br/>
        <w:t>i právních vad, které by bránily plnohodnotnému užívání zboží.</w:t>
      </w:r>
    </w:p>
    <w:p w14:paraId="321F73E2"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6.2</w:t>
      </w:r>
      <w:r w:rsidRPr="00A45806">
        <w:rPr>
          <w:rFonts w:ascii="Arial" w:hAnsi="Arial" w:cs="Arial"/>
        </w:rPr>
        <w:tab/>
        <w:t>Prodávající není oprávněn postoupit jakákoliv práva nebo povinnosti z této smlouvy na třetí osoby bez předchozího písemného souhlasu kupujícího.</w:t>
      </w:r>
    </w:p>
    <w:p w14:paraId="7BAD79EB"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6.3</w:t>
      </w:r>
      <w:r w:rsidRPr="00A45806">
        <w:rPr>
          <w:rFonts w:ascii="Arial" w:hAnsi="Arial" w:cs="Arial"/>
        </w:rPr>
        <w:tab/>
        <w:t xml:space="preserve">Prodávající odpovídá kupujícímu za škodu způsobenou porušením povinností podle této smlouvy nebo povinnosti stanovené obecně závazným právním předpisem. Pokud v souvislosti s plněním závazků dle této smlouvy prodávajícím dojde ke vzniku škody kupujícímu nebo třetím osobám z důvodu opomenutí, nedbalosti, neplnění povinností vyplývajících </w:t>
      </w:r>
      <w:r w:rsidRPr="00A45806">
        <w:rPr>
          <w:rFonts w:ascii="Arial" w:hAnsi="Arial" w:cs="Arial"/>
        </w:rPr>
        <w:br/>
        <w:t xml:space="preserve">z příslušných právních předpisů, technických či jiných norem, z této smlouvy nebo i z jiných důvodů, je prodávající povinen bez zbytečného odkladu tuto škodu nahradit uvedením </w:t>
      </w:r>
      <w:r w:rsidRPr="00A45806">
        <w:rPr>
          <w:rFonts w:ascii="Arial" w:hAnsi="Arial" w:cs="Arial"/>
        </w:rPr>
        <w:br/>
        <w:t xml:space="preserve">v předešlý stav, a není-li to možné, tak nahradit v penězích. Veškeré náklady s tím spojené nese prodávající. </w:t>
      </w:r>
    </w:p>
    <w:p w14:paraId="492B1DE3"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6.4</w:t>
      </w:r>
      <w:r w:rsidRPr="00A45806">
        <w:rPr>
          <w:rFonts w:ascii="Arial" w:hAnsi="Arial" w:cs="Arial"/>
        </w:rPr>
        <w:tab/>
        <w:t xml:space="preserve">Prodávající bere na vědomí, že podle </w:t>
      </w:r>
      <w:proofErr w:type="spellStart"/>
      <w:r w:rsidRPr="00A45806">
        <w:rPr>
          <w:rFonts w:ascii="Arial" w:hAnsi="Arial" w:cs="Arial"/>
        </w:rPr>
        <w:t>ust</w:t>
      </w:r>
      <w:proofErr w:type="spellEnd"/>
      <w:r w:rsidRPr="00A45806">
        <w:rPr>
          <w:rFonts w:ascii="Arial" w:hAnsi="Arial" w:cs="Arial"/>
        </w:rPr>
        <w:t>. § 2 písm. e) zákona č. 320/2001 Sb., o finanční kontrole ve veřejné správě a o změně některých zákonů (zákon o finanční kontrole), v platném znění, je, a rovněž všichni jeho případní poddodavatelé, osobou povinnou spolupůsobit při výkonu finanční kontroly.</w:t>
      </w:r>
    </w:p>
    <w:p w14:paraId="16266E80" w14:textId="77777777" w:rsidR="00A45806" w:rsidRPr="00A45806" w:rsidRDefault="00A45806" w:rsidP="00A45806">
      <w:pPr>
        <w:autoSpaceDE w:val="0"/>
        <w:autoSpaceDN w:val="0"/>
        <w:adjustRightInd w:val="0"/>
        <w:spacing w:after="60"/>
        <w:ind w:left="567" w:hanging="567"/>
        <w:jc w:val="both"/>
        <w:rPr>
          <w:rFonts w:ascii="Arial" w:hAnsi="Arial" w:cs="Arial"/>
          <w:bCs/>
        </w:rPr>
      </w:pPr>
      <w:r w:rsidRPr="00A45806">
        <w:rPr>
          <w:rFonts w:ascii="Arial" w:hAnsi="Arial" w:cs="Arial"/>
        </w:rPr>
        <w:t>6.5</w:t>
      </w:r>
      <w:r w:rsidRPr="00A45806">
        <w:rPr>
          <w:rFonts w:ascii="Arial" w:hAnsi="Arial" w:cs="Arial"/>
        </w:rPr>
        <w:tab/>
        <w:t>Smluvní strany se dohodly a prodávající určil, že osobou oprávněnou k jednání za prodávajícího v technických věcech, které se týkají této smlouvy a její realizace, je:</w:t>
      </w:r>
    </w:p>
    <w:p w14:paraId="5B69E097" w14:textId="77777777" w:rsidR="00A45806" w:rsidRPr="00A45806" w:rsidRDefault="00A45806" w:rsidP="00A45806">
      <w:pPr>
        <w:spacing w:after="60"/>
        <w:ind w:left="567"/>
        <w:jc w:val="both"/>
        <w:rPr>
          <w:rFonts w:ascii="Arial" w:hAnsi="Arial" w:cs="Arial"/>
        </w:rPr>
      </w:pPr>
      <w:r w:rsidRPr="00A45806">
        <w:rPr>
          <w:rFonts w:ascii="Arial" w:hAnsi="Arial" w:cs="Arial"/>
        </w:rPr>
        <w:t xml:space="preserve">Jméno: </w:t>
      </w:r>
      <w:r w:rsidRPr="00A45806">
        <w:rPr>
          <w:rFonts w:ascii="Arial" w:hAnsi="Arial" w:cs="Arial"/>
        </w:rPr>
        <w:tab/>
      </w:r>
      <w:r w:rsidRPr="00A45806">
        <w:rPr>
          <w:rFonts w:ascii="Arial" w:hAnsi="Arial" w:cs="Arial"/>
        </w:rPr>
        <w:tab/>
      </w:r>
      <w:r w:rsidRPr="00A45806">
        <w:rPr>
          <w:rFonts w:ascii="Arial" w:eastAsia="Times New Roman" w:hAnsi="Arial" w:cs="Arial"/>
          <w:sz w:val="20"/>
          <w:szCs w:val="20"/>
          <w:shd w:val="clear" w:color="auto" w:fill="FFFF00"/>
        </w:rPr>
        <w:t>[doplní účastník]</w:t>
      </w:r>
    </w:p>
    <w:p w14:paraId="07D9F4A0" w14:textId="77777777" w:rsidR="00A45806" w:rsidRPr="00A45806" w:rsidRDefault="00A45806" w:rsidP="00A45806">
      <w:pPr>
        <w:spacing w:after="60"/>
        <w:ind w:left="567"/>
        <w:jc w:val="both"/>
        <w:rPr>
          <w:rFonts w:ascii="Arial" w:hAnsi="Arial" w:cs="Arial"/>
        </w:rPr>
      </w:pPr>
      <w:r w:rsidRPr="00A45806">
        <w:rPr>
          <w:rFonts w:ascii="Arial" w:hAnsi="Arial" w:cs="Arial"/>
        </w:rPr>
        <w:t>e-mail:</w:t>
      </w:r>
      <w:r w:rsidRPr="00A45806">
        <w:rPr>
          <w:rFonts w:ascii="Arial" w:hAnsi="Arial" w:cs="Arial"/>
        </w:rPr>
        <w:tab/>
      </w:r>
      <w:r w:rsidRPr="00A45806">
        <w:rPr>
          <w:rFonts w:ascii="Arial" w:hAnsi="Arial" w:cs="Arial"/>
        </w:rPr>
        <w:tab/>
      </w:r>
      <w:r w:rsidRPr="00A45806">
        <w:rPr>
          <w:rFonts w:ascii="Arial" w:eastAsia="Times New Roman" w:hAnsi="Arial" w:cs="Arial"/>
          <w:sz w:val="20"/>
          <w:szCs w:val="20"/>
          <w:shd w:val="clear" w:color="auto" w:fill="FFFF00"/>
        </w:rPr>
        <w:t>[doplní účastník]</w:t>
      </w:r>
      <w:r w:rsidRPr="00A45806">
        <w:rPr>
          <w:rFonts w:ascii="Arial" w:hAnsi="Arial" w:cs="Arial"/>
        </w:rPr>
        <w:tab/>
        <w:t xml:space="preserve">telefon: </w:t>
      </w:r>
      <w:r w:rsidRPr="00A45806">
        <w:rPr>
          <w:rFonts w:ascii="Arial" w:eastAsia="Times New Roman" w:hAnsi="Arial" w:cs="Arial"/>
          <w:sz w:val="20"/>
          <w:szCs w:val="20"/>
          <w:shd w:val="clear" w:color="auto" w:fill="FFFF00"/>
        </w:rPr>
        <w:t>[doplní účastník]</w:t>
      </w:r>
    </w:p>
    <w:p w14:paraId="4F8A4397" w14:textId="77777777" w:rsidR="00A45806" w:rsidRPr="00A45806" w:rsidRDefault="00A45806" w:rsidP="00A45806">
      <w:pPr>
        <w:spacing w:after="60"/>
        <w:ind w:left="567" w:hanging="567"/>
        <w:jc w:val="both"/>
        <w:rPr>
          <w:rFonts w:ascii="Arial" w:hAnsi="Arial" w:cs="Arial"/>
        </w:rPr>
      </w:pPr>
      <w:r w:rsidRPr="00A45806">
        <w:rPr>
          <w:rFonts w:ascii="Arial" w:hAnsi="Arial" w:cs="Arial"/>
        </w:rPr>
        <w:t>6.6</w:t>
      </w:r>
      <w:r w:rsidRPr="00A45806">
        <w:rPr>
          <w:rFonts w:ascii="Arial" w:hAnsi="Arial" w:cs="Arial"/>
        </w:rPr>
        <w:tab/>
        <w:t>Smluvní strany se dohodly a kupující určil, že osobou oprávněnou k jednání za kupujícího v technických věcech, které se týkají této smlouvy a její realizace, je:</w:t>
      </w:r>
    </w:p>
    <w:p w14:paraId="064FCACE" w14:textId="77777777" w:rsidR="00A45806" w:rsidRPr="00A45806" w:rsidRDefault="00A45806" w:rsidP="00A45806">
      <w:pPr>
        <w:spacing w:after="60"/>
        <w:ind w:left="567"/>
        <w:jc w:val="both"/>
        <w:rPr>
          <w:rFonts w:ascii="Arial" w:hAnsi="Arial" w:cs="Arial"/>
        </w:rPr>
      </w:pPr>
      <w:bookmarkStart w:id="0" w:name="_Ref275511911"/>
      <w:r w:rsidRPr="00A45806">
        <w:rPr>
          <w:rFonts w:ascii="Arial" w:hAnsi="Arial" w:cs="Arial"/>
        </w:rPr>
        <w:t>Jméno:</w:t>
      </w:r>
      <w:r w:rsidRPr="00A45806">
        <w:rPr>
          <w:rFonts w:ascii="Arial" w:hAnsi="Arial" w:cs="Arial"/>
        </w:rPr>
        <w:tab/>
      </w:r>
      <w:r w:rsidRPr="00A45806">
        <w:rPr>
          <w:rFonts w:ascii="Arial" w:hAnsi="Arial" w:cs="Arial"/>
        </w:rPr>
        <w:tab/>
        <w:t>_____</w:t>
      </w:r>
    </w:p>
    <w:p w14:paraId="3E23F73C" w14:textId="77777777" w:rsidR="00A45806" w:rsidRPr="00A45806" w:rsidRDefault="00A45806" w:rsidP="00A45806">
      <w:pPr>
        <w:spacing w:after="60"/>
        <w:ind w:firstLine="567"/>
        <w:textAlignment w:val="baseline"/>
        <w:rPr>
          <w:rFonts w:ascii="Arial" w:hAnsi="Arial" w:cs="Arial"/>
          <w:color w:val="333333"/>
        </w:rPr>
      </w:pPr>
      <w:r w:rsidRPr="00A45806">
        <w:rPr>
          <w:rFonts w:ascii="Arial" w:hAnsi="Arial" w:cs="Arial"/>
        </w:rPr>
        <w:t>e-mail:</w:t>
      </w:r>
      <w:r w:rsidRPr="00A45806">
        <w:rPr>
          <w:rFonts w:ascii="Arial" w:hAnsi="Arial" w:cs="Arial"/>
        </w:rPr>
        <w:tab/>
      </w:r>
      <w:r w:rsidRPr="00A45806">
        <w:rPr>
          <w:rFonts w:ascii="Arial" w:hAnsi="Arial" w:cs="Arial"/>
        </w:rPr>
        <w:tab/>
      </w:r>
      <w:r w:rsidR="00A161FC" w:rsidRPr="00A45806">
        <w:rPr>
          <w:rFonts w:ascii="Arial" w:hAnsi="Arial" w:cs="Arial"/>
        </w:rPr>
        <w:t>_____</w:t>
      </w:r>
      <w:r w:rsidRPr="00A45806">
        <w:rPr>
          <w:rFonts w:ascii="Arial" w:hAnsi="Arial" w:cs="Arial"/>
        </w:rPr>
        <w:tab/>
        <w:t>telefon: _____</w:t>
      </w:r>
    </w:p>
    <w:p w14:paraId="04D08DB2" w14:textId="77777777" w:rsidR="00A45806" w:rsidRPr="00A45806" w:rsidRDefault="00A45806" w:rsidP="00A45806">
      <w:pPr>
        <w:spacing w:after="60"/>
        <w:ind w:left="567" w:hanging="567"/>
        <w:jc w:val="both"/>
        <w:rPr>
          <w:rFonts w:ascii="Arial" w:hAnsi="Arial" w:cs="Arial"/>
        </w:rPr>
      </w:pPr>
      <w:r w:rsidRPr="00A45806">
        <w:rPr>
          <w:rFonts w:ascii="Arial" w:hAnsi="Arial" w:cs="Arial"/>
        </w:rPr>
        <w:t>6.7</w:t>
      </w:r>
      <w:r w:rsidRPr="00A45806">
        <w:rPr>
          <w:rFonts w:ascii="Arial" w:hAnsi="Arial" w:cs="Arial"/>
        </w:rPr>
        <w:tab/>
        <w:t xml:space="preserve">Změna oprávněných osob dle čl. 6.5 a 6.6 této smlouvy musí být oznámena druhé smluvní straně písemně, přičemž je účinná okamžikem doručení tohoto oznámení. Jakákoli jednání učiněná </w:t>
      </w:r>
      <w:r w:rsidRPr="00A45806">
        <w:rPr>
          <w:rFonts w:ascii="Arial" w:hAnsi="Arial" w:cs="Arial"/>
        </w:rPr>
        <w:lastRenderedPageBreak/>
        <w:t>prostřednictvím výše uvedených e-mailových adres a telefonních kontaktů nezakládají změnu této smlouvy, a nepůjde tak o dodatky dle čl. 12.2 této smlouvy.</w:t>
      </w:r>
    </w:p>
    <w:p w14:paraId="4FD8916C" w14:textId="77777777" w:rsidR="00A45806" w:rsidRPr="00A45806" w:rsidRDefault="00A45806" w:rsidP="00A45806">
      <w:pPr>
        <w:spacing w:after="60"/>
        <w:ind w:left="567" w:hanging="567"/>
        <w:jc w:val="both"/>
        <w:rPr>
          <w:rFonts w:ascii="Arial" w:hAnsi="Arial" w:cs="Arial"/>
        </w:rPr>
      </w:pPr>
      <w:r w:rsidRPr="00A45806">
        <w:rPr>
          <w:rFonts w:ascii="Arial" w:hAnsi="Arial" w:cs="Arial"/>
        </w:rPr>
        <w:t>6.8</w:t>
      </w:r>
      <w:r w:rsidRPr="00A45806">
        <w:rPr>
          <w:rFonts w:ascii="Arial" w:hAnsi="Arial" w:cs="Arial"/>
        </w:rPr>
        <w:tab/>
        <w:t xml:space="preserve">Prodávající bere na vědomí a souhlasí s tím, že tato smlouva bude uveřejněna na profilu zadavatele kupujícího ve smyslu </w:t>
      </w:r>
      <w:proofErr w:type="spellStart"/>
      <w:r w:rsidRPr="00A45806">
        <w:rPr>
          <w:rFonts w:ascii="Arial" w:hAnsi="Arial" w:cs="Arial"/>
        </w:rPr>
        <w:t>ust</w:t>
      </w:r>
      <w:proofErr w:type="spellEnd"/>
      <w:r w:rsidRPr="00A45806">
        <w:rPr>
          <w:rFonts w:ascii="Arial" w:hAnsi="Arial" w:cs="Arial"/>
        </w:rPr>
        <w:t xml:space="preserve">. § 219 odst. 1 ZZVZ nebo v souladu se zák. č. 340/2015 Sb., o zvláštních podmínkách účinnosti některých smluv, uveřejňování těchto smluv a o registru smluv, ve znění pozdějších předpisů (dále jen „zákon o registru smluv“) v registru smluv, stejně tak jako bude uveřejněna výše skutečně uhrazené ceny za plnění předmětu z této smlouvy, </w:t>
      </w:r>
      <w:r w:rsidRPr="00A45806">
        <w:rPr>
          <w:rFonts w:ascii="Arial" w:hAnsi="Arial" w:cs="Arial"/>
        </w:rPr>
        <w:br/>
        <w:t xml:space="preserve">a to ve lhůtách a způsobem uvedeným v </w:t>
      </w:r>
      <w:proofErr w:type="spellStart"/>
      <w:r w:rsidRPr="00A45806">
        <w:rPr>
          <w:rFonts w:ascii="Arial" w:hAnsi="Arial" w:cs="Arial"/>
        </w:rPr>
        <w:t>ust</w:t>
      </w:r>
      <w:proofErr w:type="spellEnd"/>
      <w:r w:rsidRPr="00A45806">
        <w:rPr>
          <w:rFonts w:ascii="Arial" w:hAnsi="Arial" w:cs="Arial"/>
        </w:rPr>
        <w:t>. § 219 odst. 3 ZZVZ.</w:t>
      </w:r>
    </w:p>
    <w:p w14:paraId="424FB912" w14:textId="77777777" w:rsidR="00A45806" w:rsidRPr="00A45806" w:rsidRDefault="00A45806" w:rsidP="00A45806">
      <w:pPr>
        <w:spacing w:after="60"/>
        <w:ind w:left="567" w:hanging="567"/>
        <w:jc w:val="both"/>
        <w:rPr>
          <w:rFonts w:ascii="Arial" w:hAnsi="Arial" w:cs="Arial"/>
        </w:rPr>
      </w:pPr>
      <w:r w:rsidRPr="00A45806">
        <w:rPr>
          <w:rFonts w:ascii="Arial" w:hAnsi="Arial" w:cs="Arial"/>
        </w:rPr>
        <w:t>6.9</w:t>
      </w:r>
      <w:r w:rsidRPr="00A45806">
        <w:rPr>
          <w:rFonts w:ascii="Arial" w:hAnsi="Arial" w:cs="Arial"/>
        </w:rPr>
        <w:tab/>
        <w:t>Kupující dává na vědomí a prodávající bere na vědomí, že kupující není v daném smluvním vztahu podnikatelem.</w:t>
      </w:r>
    </w:p>
    <w:p w14:paraId="077BC368" w14:textId="77777777" w:rsidR="00A45806" w:rsidRPr="00A45806" w:rsidRDefault="00A45806" w:rsidP="00A45806">
      <w:pPr>
        <w:spacing w:after="60"/>
        <w:ind w:left="567" w:hanging="567"/>
        <w:jc w:val="both"/>
        <w:rPr>
          <w:rFonts w:ascii="Arial" w:hAnsi="Arial" w:cs="Arial"/>
        </w:rPr>
      </w:pPr>
      <w:r w:rsidRPr="00A45806">
        <w:rPr>
          <w:rFonts w:ascii="Arial" w:hAnsi="Arial" w:cs="Arial"/>
        </w:rPr>
        <w:t>6.10</w:t>
      </w:r>
      <w:r w:rsidRPr="00A45806">
        <w:rPr>
          <w:rFonts w:ascii="Arial" w:hAnsi="Arial" w:cs="Arial"/>
        </w:rPr>
        <w:tab/>
        <w:t>Všechny licence na software, dodané spolu se zbožím, musí být časově neomezené a možnost jejich aktualizace na nejnovější vydání musí být k dispozici minimálně po dobu trvání záruky zdarma. U licencí na software, u kterých je to relevantní, je prodávající povinen doložit oficiální potvrzení výrobce (nebo jeho oficiálně pověřeného tuzemského zástupce) o provedení registrace těchto licencí na příslušném portálu výrobce.</w:t>
      </w:r>
    </w:p>
    <w:p w14:paraId="3204146B" w14:textId="77777777" w:rsidR="00A45806" w:rsidRPr="0030237F" w:rsidRDefault="00A45806" w:rsidP="00A45806">
      <w:pPr>
        <w:spacing w:after="60"/>
        <w:ind w:left="567" w:hanging="567"/>
        <w:jc w:val="both"/>
        <w:rPr>
          <w:rFonts w:ascii="Arial" w:hAnsi="Arial" w:cs="Arial"/>
        </w:rPr>
      </w:pPr>
      <w:r w:rsidRPr="00A45806">
        <w:rPr>
          <w:rFonts w:ascii="Arial" w:hAnsi="Arial" w:cs="Arial"/>
        </w:rPr>
        <w:t>6.11</w:t>
      </w:r>
      <w:r w:rsidRPr="00A45806">
        <w:rPr>
          <w:rFonts w:ascii="Arial" w:hAnsi="Arial" w:cs="Arial"/>
        </w:rPr>
        <w:tab/>
        <w:t xml:space="preserve">Prodávající je povinen být po celou dobu plnění dle této smlouvy pojištěn pojistnou smlouvou, jejímž předmětem je pojištění odpovědnosti za škodu způsobenou prodávajícím třetí osobě v minimální výši kupní ceny bez DPH dle čl. III. odst. 5.2 této smlouvy. Kupující je oprávněn kdykoliv požádat prodávajícího o předložení pojistné smlouvy a prodávající je povinen tuto kupujícímu bez zbytečného odkladu předložit. Dojde-li na straně prodávajícího v průběhu plnění této smlouvy ke ztrátě pojištění odpovědnosti za škodu způsobenou prodávajícím třetí osobě, je prodávající </w:t>
      </w:r>
      <w:r w:rsidRPr="0030237F">
        <w:rPr>
          <w:rFonts w:ascii="Arial" w:hAnsi="Arial" w:cs="Arial"/>
        </w:rPr>
        <w:t>povinen toto neprodleně obnovit. Porušení povinností prodávajícího dle tohoto odstavce se považuje za podstatné porušení smlouvy.</w:t>
      </w:r>
    </w:p>
    <w:p w14:paraId="61902A15" w14:textId="77777777" w:rsidR="00A45806" w:rsidRPr="0030237F" w:rsidRDefault="00A45806" w:rsidP="00A45806">
      <w:pPr>
        <w:spacing w:after="60"/>
        <w:ind w:left="567" w:hanging="567"/>
        <w:jc w:val="both"/>
        <w:rPr>
          <w:rFonts w:ascii="Arial" w:hAnsi="Arial" w:cs="Arial"/>
        </w:rPr>
      </w:pPr>
      <w:r w:rsidRPr="0030237F">
        <w:rPr>
          <w:rFonts w:ascii="Arial" w:hAnsi="Arial" w:cs="Arial"/>
        </w:rPr>
        <w:t>6.12</w:t>
      </w:r>
      <w:r w:rsidRPr="0030237F">
        <w:rPr>
          <w:rFonts w:ascii="Arial" w:hAnsi="Arial" w:cs="Arial"/>
        </w:rPr>
        <w:tab/>
        <w:t>Prodávající má povinnost provádět servisní kontroly na zboží od akreditované kalibrační laboratoře dle ČSN 17025 nejméně po dobu trvání záruky na zboží.</w:t>
      </w:r>
    </w:p>
    <w:p w14:paraId="72AB3FF7" w14:textId="77777777" w:rsidR="00A45806" w:rsidRPr="00A45806" w:rsidRDefault="00A45806" w:rsidP="00A45806">
      <w:pPr>
        <w:spacing w:after="60"/>
        <w:ind w:left="567" w:hanging="567"/>
        <w:jc w:val="both"/>
        <w:rPr>
          <w:rFonts w:ascii="Arial" w:hAnsi="Arial" w:cs="Arial"/>
        </w:rPr>
      </w:pPr>
      <w:r w:rsidRPr="0030237F">
        <w:rPr>
          <w:rFonts w:ascii="Arial" w:hAnsi="Arial" w:cs="Arial"/>
        </w:rPr>
        <w:t>6.13</w:t>
      </w:r>
      <w:r w:rsidRPr="0030237F">
        <w:rPr>
          <w:rFonts w:ascii="Arial" w:hAnsi="Arial" w:cs="Arial"/>
        </w:rPr>
        <w:tab/>
        <w:t>Prodávající má povinnost po celou dobu trvání této smlouvy splňovat podmínky jakosti minimálně v rozsahu normy ISO 9000.</w:t>
      </w:r>
    </w:p>
    <w:bookmarkEnd w:id="0"/>
    <w:p w14:paraId="2EC1ECDA" w14:textId="77777777" w:rsidR="00A45806" w:rsidRPr="00A45806" w:rsidRDefault="00A45806" w:rsidP="00A45806">
      <w:pPr>
        <w:spacing w:before="360" w:after="0"/>
        <w:jc w:val="center"/>
        <w:rPr>
          <w:rFonts w:ascii="Arial" w:hAnsi="Arial" w:cs="Arial"/>
          <w:b/>
        </w:rPr>
      </w:pPr>
      <w:r w:rsidRPr="00A45806">
        <w:rPr>
          <w:rFonts w:ascii="Arial" w:hAnsi="Arial" w:cs="Arial"/>
          <w:b/>
        </w:rPr>
        <w:t>VII.</w:t>
      </w:r>
    </w:p>
    <w:p w14:paraId="60A8466D" w14:textId="77777777" w:rsidR="00A45806" w:rsidRPr="00A45806" w:rsidRDefault="00A45806" w:rsidP="00A45806">
      <w:pPr>
        <w:pStyle w:val="Nzev"/>
        <w:spacing w:before="0" w:after="60"/>
        <w:rPr>
          <w:rFonts w:ascii="Arial" w:hAnsi="Arial" w:cs="Arial"/>
          <w:szCs w:val="22"/>
        </w:rPr>
      </w:pPr>
      <w:r w:rsidRPr="00A45806">
        <w:rPr>
          <w:rFonts w:ascii="Arial" w:hAnsi="Arial" w:cs="Arial"/>
          <w:szCs w:val="22"/>
        </w:rPr>
        <w:t>Záruka na zboží</w:t>
      </w:r>
    </w:p>
    <w:p w14:paraId="32A2BEA2" w14:textId="77777777" w:rsidR="00A45806" w:rsidRPr="00A45806" w:rsidRDefault="00A45806" w:rsidP="00A45806">
      <w:pPr>
        <w:spacing w:after="60"/>
        <w:ind w:left="567" w:hanging="567"/>
        <w:jc w:val="both"/>
        <w:rPr>
          <w:rFonts w:ascii="Arial" w:hAnsi="Arial" w:cs="Arial"/>
        </w:rPr>
      </w:pPr>
      <w:r w:rsidRPr="00A45806">
        <w:rPr>
          <w:rFonts w:ascii="Arial" w:hAnsi="Arial" w:cs="Arial"/>
        </w:rPr>
        <w:t>7.1</w:t>
      </w:r>
      <w:r w:rsidRPr="00A45806">
        <w:rPr>
          <w:rFonts w:ascii="Arial" w:hAnsi="Arial" w:cs="Arial"/>
        </w:rPr>
        <w:tab/>
        <w:t xml:space="preserve">Není-li v Příloze č. 1 této smlouvy uvedeno jinak, poskytuje prodávající záruku za jakost zboží po dobu minimálně 24 měsíců. Záruční doba počíná běžet podpisem protokolu o předání </w:t>
      </w:r>
      <w:r w:rsidRPr="00A45806">
        <w:rPr>
          <w:rFonts w:ascii="Arial" w:hAnsi="Arial" w:cs="Arial"/>
        </w:rPr>
        <w:br/>
        <w:t>a převzetí zboží ve smyslu čl. IV. této smlouvy</w:t>
      </w:r>
      <w:bookmarkStart w:id="1" w:name="_Ref275512114"/>
      <w:r w:rsidRPr="00A45806">
        <w:rPr>
          <w:rFonts w:ascii="Arial" w:hAnsi="Arial" w:cs="Arial"/>
        </w:rPr>
        <w:t xml:space="preserve">. Záruka se nevztahuje na vady způsobené neodbornou manipulací či zásahem, vyšší mocí nebo mechanickým poškozením zboží kupujícím. Prodávající se zavazuje, že zboží bude po celou záruční dobu způsobilé k použití pro obvyklý účel, a že si zachová obvyklé vlastnosti. </w:t>
      </w:r>
    </w:p>
    <w:p w14:paraId="28780A12" w14:textId="77777777" w:rsidR="00A45806" w:rsidRPr="00A45806" w:rsidRDefault="00A45806" w:rsidP="00A45806">
      <w:pPr>
        <w:spacing w:after="60"/>
        <w:ind w:left="567" w:hanging="567"/>
        <w:jc w:val="both"/>
        <w:rPr>
          <w:rFonts w:ascii="Arial" w:hAnsi="Arial" w:cs="Arial"/>
        </w:rPr>
      </w:pPr>
      <w:r w:rsidRPr="00A45806">
        <w:rPr>
          <w:rFonts w:ascii="Arial" w:hAnsi="Arial" w:cs="Arial"/>
        </w:rPr>
        <w:t>7.2</w:t>
      </w:r>
      <w:r w:rsidRPr="00A45806">
        <w:rPr>
          <w:rFonts w:ascii="Arial" w:hAnsi="Arial" w:cs="Arial"/>
        </w:rPr>
        <w:tab/>
        <w:t xml:space="preserve">V záruční době je prodávající povinen bezplatně odstraňovat reklamované vady, popřípadě uspokojit jiný nárok kupujícího z vadného plnění, a to tak, že prodávající nastoupí k odstranění vady do </w:t>
      </w:r>
      <w:r w:rsidR="005F0EEE">
        <w:rPr>
          <w:rFonts w:ascii="Arial" w:hAnsi="Arial" w:cs="Arial"/>
        </w:rPr>
        <w:t>5</w:t>
      </w:r>
      <w:r w:rsidRPr="00A45806">
        <w:rPr>
          <w:rFonts w:ascii="Arial" w:hAnsi="Arial" w:cs="Arial"/>
        </w:rPr>
        <w:t xml:space="preserve"> pracovních dnů od jejího oznámení, nebude-li smluvními stranami písemně dohodnuta lhůta jiná nebo není-li v Příloze č. 1 této smlouvy uvedeno jinak. Nástupem </w:t>
      </w:r>
      <w:r w:rsidRPr="00A45806">
        <w:rPr>
          <w:rFonts w:ascii="Arial" w:hAnsi="Arial" w:cs="Arial"/>
        </w:rPr>
        <w:br/>
        <w:t>k odstranění vady (příp. servisní zásah) se rozumí dostavení se oprávněného zástupce prodávajícího do místa plnění dle čl. 4.5 této smlouvy za účelem odstranění kupujícím oznámené vady. V případě výskytu vady po dobu běhu záruční doby se záruční doba prodlužuje o dobu od oznámení vady kupujícím prodávajícímu po její odstranění prodávajícím.</w:t>
      </w:r>
    </w:p>
    <w:p w14:paraId="20271761" w14:textId="77777777" w:rsidR="00A45806" w:rsidRPr="00A45806" w:rsidRDefault="00A45806" w:rsidP="00A45806">
      <w:pPr>
        <w:spacing w:after="60"/>
        <w:ind w:left="567" w:hanging="567"/>
        <w:jc w:val="both"/>
        <w:rPr>
          <w:rFonts w:ascii="Arial" w:hAnsi="Arial" w:cs="Arial"/>
        </w:rPr>
      </w:pPr>
      <w:r w:rsidRPr="00A45806">
        <w:rPr>
          <w:rFonts w:ascii="Arial" w:hAnsi="Arial" w:cs="Arial"/>
        </w:rPr>
        <w:lastRenderedPageBreak/>
        <w:t>7.3</w:t>
      </w:r>
      <w:r w:rsidRPr="00A45806">
        <w:rPr>
          <w:rFonts w:ascii="Arial" w:hAnsi="Arial" w:cs="Arial"/>
        </w:rPr>
        <w:tab/>
      </w:r>
      <w:bookmarkEnd w:id="1"/>
      <w:r w:rsidRPr="00A45806">
        <w:rPr>
          <w:rFonts w:ascii="Arial" w:hAnsi="Arial" w:cs="Arial"/>
        </w:rPr>
        <w:t xml:space="preserve">Prodávající je povinen odstranit reklamované vady na vlastní náklady (včetně všech souvisejících činností) do 10 kalendářních dnů ode dne jejich reklamace, není-li smluvními stranami písemně dohodnuta lhůta jiná. </w:t>
      </w:r>
    </w:p>
    <w:p w14:paraId="16B8989E" w14:textId="77777777" w:rsidR="00A45806" w:rsidRPr="00A45806" w:rsidRDefault="00A45806" w:rsidP="00A45806">
      <w:pPr>
        <w:spacing w:after="60"/>
        <w:ind w:left="567" w:hanging="567"/>
        <w:jc w:val="both"/>
        <w:rPr>
          <w:rFonts w:ascii="Arial" w:hAnsi="Arial" w:cs="Arial"/>
        </w:rPr>
      </w:pPr>
      <w:r w:rsidRPr="00A45806">
        <w:rPr>
          <w:rFonts w:ascii="Arial" w:hAnsi="Arial" w:cs="Arial"/>
        </w:rPr>
        <w:t>7.4</w:t>
      </w:r>
      <w:r w:rsidRPr="00A45806">
        <w:rPr>
          <w:rFonts w:ascii="Arial" w:hAnsi="Arial" w:cs="Arial"/>
        </w:rPr>
        <w:tab/>
        <w:t>Záruční vada je včas uplatněná odesláním oznámení o vadě zboží nejdéle v poslední den záruční doby.</w:t>
      </w:r>
    </w:p>
    <w:p w14:paraId="42C3979A" w14:textId="77777777" w:rsidR="00A45806" w:rsidRPr="00A45806" w:rsidRDefault="00A45806" w:rsidP="00A45806">
      <w:pPr>
        <w:spacing w:after="60"/>
        <w:ind w:left="567" w:hanging="567"/>
        <w:jc w:val="both"/>
        <w:rPr>
          <w:rFonts w:ascii="Arial" w:hAnsi="Arial" w:cs="Arial"/>
        </w:rPr>
      </w:pPr>
      <w:r w:rsidRPr="00A45806">
        <w:rPr>
          <w:rFonts w:ascii="Arial" w:hAnsi="Arial" w:cs="Arial"/>
        </w:rPr>
        <w:t>7.5</w:t>
      </w:r>
      <w:r w:rsidRPr="00A45806">
        <w:rPr>
          <w:rFonts w:ascii="Arial" w:hAnsi="Arial" w:cs="Arial"/>
        </w:rPr>
        <w:tab/>
        <w:t>Záruční doba se vztahuje i na dodávaný software a řídící počítač (je-li relevantní).</w:t>
      </w:r>
    </w:p>
    <w:p w14:paraId="649BBD3E" w14:textId="77777777" w:rsidR="00A45806" w:rsidRPr="00A45806" w:rsidRDefault="00A45806" w:rsidP="00A45806">
      <w:pPr>
        <w:spacing w:before="360" w:after="0"/>
        <w:jc w:val="center"/>
        <w:rPr>
          <w:rFonts w:ascii="Arial" w:hAnsi="Arial" w:cs="Arial"/>
          <w:b/>
        </w:rPr>
      </w:pPr>
      <w:r w:rsidRPr="00A45806">
        <w:rPr>
          <w:rFonts w:ascii="Arial" w:hAnsi="Arial" w:cs="Arial"/>
          <w:b/>
        </w:rPr>
        <w:t>VIII.</w:t>
      </w:r>
    </w:p>
    <w:p w14:paraId="45B7EC9C" w14:textId="77777777" w:rsidR="00A45806" w:rsidRPr="00A45806" w:rsidRDefault="00A45806" w:rsidP="00A45806">
      <w:pPr>
        <w:spacing w:after="60"/>
        <w:jc w:val="center"/>
        <w:rPr>
          <w:rFonts w:ascii="Arial" w:hAnsi="Arial" w:cs="Arial"/>
          <w:b/>
        </w:rPr>
      </w:pPr>
      <w:r w:rsidRPr="00A45806">
        <w:rPr>
          <w:rFonts w:ascii="Arial" w:hAnsi="Arial" w:cs="Arial"/>
          <w:b/>
        </w:rPr>
        <w:t>Smluvní pokuty</w:t>
      </w:r>
    </w:p>
    <w:p w14:paraId="3BFCE487" w14:textId="77777777" w:rsidR="00A45806" w:rsidRPr="00A45806" w:rsidRDefault="00A45806" w:rsidP="00A45806">
      <w:pPr>
        <w:spacing w:after="60"/>
        <w:ind w:left="567" w:hanging="567"/>
        <w:jc w:val="both"/>
        <w:rPr>
          <w:rFonts w:ascii="Arial" w:hAnsi="Arial" w:cs="Arial"/>
        </w:rPr>
      </w:pPr>
      <w:r w:rsidRPr="00A45806">
        <w:rPr>
          <w:rFonts w:ascii="Arial" w:hAnsi="Arial" w:cs="Arial"/>
        </w:rPr>
        <w:t>8.1</w:t>
      </w:r>
      <w:r w:rsidRPr="00A45806">
        <w:rPr>
          <w:rFonts w:ascii="Arial" w:hAnsi="Arial" w:cs="Arial"/>
        </w:rPr>
        <w:tab/>
        <w:t>V případě prodlení prodávajícího s dodáním zboží a splněním povinností uvedených v čl. 3.1 této smlouvy, vyjma písm. f), oproti termínu stanoveném v čl. 4.1 této smlouvy vzniká kupujícímu nárok na zaplacení smluvní pokuty ve výši 0,05 % z celkové kupní ceny bez DPH za každý, byť i jen započatý, den prodlení.</w:t>
      </w:r>
    </w:p>
    <w:p w14:paraId="6FD7F04C" w14:textId="77777777" w:rsidR="00A45806" w:rsidRPr="00A45806" w:rsidRDefault="00A45806" w:rsidP="00A45806">
      <w:pPr>
        <w:spacing w:after="60"/>
        <w:ind w:left="567" w:hanging="567"/>
        <w:jc w:val="both"/>
        <w:rPr>
          <w:rFonts w:ascii="Arial" w:hAnsi="Arial" w:cs="Arial"/>
        </w:rPr>
      </w:pPr>
      <w:r w:rsidRPr="00A45806">
        <w:rPr>
          <w:rFonts w:ascii="Arial" w:hAnsi="Arial" w:cs="Arial"/>
        </w:rPr>
        <w:t>8.2</w:t>
      </w:r>
      <w:r w:rsidRPr="00A45806">
        <w:rPr>
          <w:rFonts w:ascii="Arial" w:hAnsi="Arial" w:cs="Arial"/>
        </w:rPr>
        <w:tab/>
        <w:t xml:space="preserve">V případě nedodržení uvedené (či jinak dohodnuté) lhůty dle čl. 4.2, 7.2 a 7.3 této smlouvy ze strany prodávajícího vzniká kupujícímu nárok na zaplacení smluvní pokuty ve výši 1.000,- Kč za každý, byť i jen započatý, den prodlení. </w:t>
      </w:r>
    </w:p>
    <w:p w14:paraId="4A2A8AF8" w14:textId="77777777" w:rsidR="00A45806" w:rsidRPr="00A45806" w:rsidRDefault="00A45806" w:rsidP="00A45806">
      <w:pPr>
        <w:spacing w:after="60"/>
        <w:ind w:left="567" w:hanging="567"/>
        <w:jc w:val="both"/>
        <w:rPr>
          <w:rFonts w:ascii="Arial" w:hAnsi="Arial" w:cs="Arial"/>
        </w:rPr>
      </w:pPr>
      <w:r w:rsidRPr="00A45806">
        <w:rPr>
          <w:rFonts w:ascii="Arial" w:hAnsi="Arial" w:cs="Arial"/>
        </w:rPr>
        <w:t>8.3</w:t>
      </w:r>
      <w:r w:rsidRPr="00A45806">
        <w:rPr>
          <w:rFonts w:ascii="Arial" w:hAnsi="Arial" w:cs="Arial"/>
        </w:rPr>
        <w:tab/>
        <w:t>V případě prodlení kupujícího s úhradou faktury je prodávající oprávněn uplatnit vůči kupujícímu zákonný úrok z prodlení.</w:t>
      </w:r>
    </w:p>
    <w:p w14:paraId="5D223391" w14:textId="77777777" w:rsidR="00A45806" w:rsidRPr="00A45806" w:rsidRDefault="00A45806" w:rsidP="00A45806">
      <w:pPr>
        <w:spacing w:after="60"/>
        <w:ind w:left="567" w:hanging="567"/>
        <w:jc w:val="both"/>
        <w:rPr>
          <w:rFonts w:ascii="Arial" w:hAnsi="Arial" w:cs="Arial"/>
        </w:rPr>
      </w:pPr>
      <w:r w:rsidRPr="00A45806">
        <w:rPr>
          <w:rFonts w:ascii="Arial" w:hAnsi="Arial" w:cs="Arial"/>
        </w:rPr>
        <w:t>8.4</w:t>
      </w:r>
      <w:r w:rsidRPr="00A45806">
        <w:rPr>
          <w:rFonts w:ascii="Arial" w:hAnsi="Arial" w:cs="Arial"/>
        </w:rPr>
        <w:tab/>
        <w:t>Smluvní pokuty uplatňované dle této smlouvy jsou splatné do 30 kalendářních dnů od data, kdy byla povinné straně doručena písemná výzva k zaplacení smluvní pokuty ze strany oprávněné strany. Kupující si vyhrazuje právo započíst smluvní pokuty vůči pohledávkám prodávajícího za kupujícím.</w:t>
      </w:r>
    </w:p>
    <w:p w14:paraId="04213BF6" w14:textId="77777777" w:rsidR="00A45806" w:rsidRPr="00A45806" w:rsidRDefault="00A45806" w:rsidP="00A45806">
      <w:pPr>
        <w:spacing w:after="60"/>
        <w:ind w:left="567" w:hanging="567"/>
        <w:jc w:val="both"/>
        <w:rPr>
          <w:rFonts w:ascii="Arial" w:hAnsi="Arial" w:cs="Arial"/>
          <w:b/>
        </w:rPr>
      </w:pPr>
      <w:r w:rsidRPr="00A45806">
        <w:rPr>
          <w:rFonts w:ascii="Arial" w:hAnsi="Arial" w:cs="Arial"/>
        </w:rPr>
        <w:t>8.5</w:t>
      </w:r>
      <w:r w:rsidRPr="00A45806">
        <w:rPr>
          <w:rFonts w:ascii="Arial" w:hAnsi="Arial" w:cs="Arial"/>
        </w:rPr>
        <w:tab/>
        <w:t>Uplatněním smluvní pokuty není dotčen nárok na náhradu škody vzniklé z porušení povinnosti, ke které se smluvní pokuta vztahuje. Prodávající je rovněž povinen odčinit kupujícímu nemajetkovou újmu způsobenou porušením svých povinností dle této</w:t>
      </w:r>
      <w:r w:rsidRPr="00A45806">
        <w:rPr>
          <w:rFonts w:ascii="Arial" w:hAnsi="Arial" w:cs="Arial"/>
          <w:b/>
        </w:rPr>
        <w:t xml:space="preserve"> </w:t>
      </w:r>
      <w:r w:rsidRPr="00A45806">
        <w:rPr>
          <w:rFonts w:ascii="Arial" w:hAnsi="Arial" w:cs="Arial"/>
        </w:rPr>
        <w:t>smlouvy.</w:t>
      </w:r>
    </w:p>
    <w:p w14:paraId="0A0610A1" w14:textId="77777777" w:rsidR="00A45806" w:rsidRPr="00A45806" w:rsidRDefault="00A45806" w:rsidP="00A45806">
      <w:pPr>
        <w:spacing w:before="360" w:after="60"/>
        <w:jc w:val="center"/>
        <w:rPr>
          <w:rFonts w:ascii="Arial" w:hAnsi="Arial" w:cs="Arial"/>
          <w:b/>
        </w:rPr>
      </w:pPr>
      <w:r w:rsidRPr="00A45806">
        <w:rPr>
          <w:rFonts w:ascii="Arial" w:hAnsi="Arial" w:cs="Arial"/>
          <w:b/>
        </w:rPr>
        <w:t xml:space="preserve">IX. </w:t>
      </w:r>
    </w:p>
    <w:p w14:paraId="25B8B62C" w14:textId="77777777" w:rsidR="00A45806" w:rsidRPr="00A45806" w:rsidRDefault="00A45806" w:rsidP="00A45806">
      <w:pPr>
        <w:spacing w:after="60"/>
        <w:jc w:val="center"/>
        <w:rPr>
          <w:rFonts w:ascii="Arial" w:hAnsi="Arial" w:cs="Arial"/>
          <w:b/>
        </w:rPr>
      </w:pPr>
      <w:r w:rsidRPr="00A45806">
        <w:rPr>
          <w:rFonts w:ascii="Arial" w:hAnsi="Arial" w:cs="Arial"/>
          <w:b/>
        </w:rPr>
        <w:t>Vyšší moc</w:t>
      </w:r>
    </w:p>
    <w:p w14:paraId="3A318CFA" w14:textId="77777777" w:rsidR="00A45806" w:rsidRPr="00A45806" w:rsidRDefault="00A45806" w:rsidP="00A45806">
      <w:pPr>
        <w:spacing w:after="60"/>
        <w:ind w:left="567" w:hanging="567"/>
        <w:jc w:val="both"/>
        <w:rPr>
          <w:rFonts w:ascii="Arial" w:hAnsi="Arial" w:cs="Arial"/>
        </w:rPr>
      </w:pPr>
      <w:r w:rsidRPr="00A45806">
        <w:rPr>
          <w:rFonts w:ascii="Arial" w:hAnsi="Arial" w:cs="Arial"/>
        </w:rPr>
        <w:t>9.1</w:t>
      </w:r>
      <w:r w:rsidRPr="00A45806">
        <w:rPr>
          <w:rFonts w:ascii="Arial" w:hAnsi="Arial" w:cs="Arial"/>
        </w:rPr>
        <w:tab/>
        <w:t xml:space="preserve">Za vyšší moc se považují okolnosti, které objektivně znemožňují některé z dotčených stran dočasně či trvale splnit závazek nebo jeho část, nejsou závislé na vůli smluvních stran a ani nemohou být smluvními stranami ovlivněny či překonány, přičemž smluvní strany nemohly </w:t>
      </w:r>
      <w:r w:rsidRPr="00A45806">
        <w:rPr>
          <w:rFonts w:ascii="Arial" w:hAnsi="Arial" w:cs="Arial"/>
        </w:rPr>
        <w:br/>
        <w:t>s vynaložením odborné péče takovou okolnost zjistit ani předvídat před uzavřením závazku.</w:t>
      </w:r>
    </w:p>
    <w:p w14:paraId="19FA283E" w14:textId="77777777" w:rsidR="00A45806" w:rsidRPr="00A45806" w:rsidRDefault="00A45806" w:rsidP="00A45806">
      <w:pPr>
        <w:spacing w:after="60"/>
        <w:ind w:left="567" w:hanging="567"/>
        <w:jc w:val="both"/>
        <w:rPr>
          <w:rFonts w:ascii="Arial" w:hAnsi="Arial" w:cs="Arial"/>
        </w:rPr>
      </w:pPr>
      <w:r w:rsidRPr="00A45806">
        <w:rPr>
          <w:rFonts w:ascii="Arial" w:hAnsi="Arial" w:cs="Arial"/>
        </w:rPr>
        <w:t>9.2</w:t>
      </w:r>
      <w:r w:rsidRPr="00A45806">
        <w:rPr>
          <w:rFonts w:ascii="Arial" w:hAnsi="Arial" w:cs="Arial"/>
        </w:rPr>
        <w:tab/>
        <w:t xml:space="preserve">Za mimořádné nepředvídatelné a nepřekonatelné okolnosti smluvní strany považují zejména válečný či ozbrojený konflikt, akty či hrozby terorismu, občanské nepokoje, povstání, mobilizaci, přírodní katastrofy (např. povodně, požáry, zemětřesení), masivní výpadek elektrické energie nebo dodávek ropy, embargo, epidemie nebo jinak významné události, </w:t>
      </w:r>
      <w:r w:rsidRPr="00A45806">
        <w:rPr>
          <w:rFonts w:ascii="Arial" w:hAnsi="Arial" w:cs="Arial"/>
        </w:rPr>
        <w:br/>
        <w:t>v jejichž důsledku bude dotčená strana z faktických důvodů, ze zákona či na základně opatření orgánu veřejné moci nucena zastavit, přerušit či podstatně omezit plnění smluvních povinností.</w:t>
      </w:r>
    </w:p>
    <w:p w14:paraId="2CE688B3" w14:textId="77777777" w:rsidR="00A45806" w:rsidRPr="00A45806" w:rsidRDefault="00A45806" w:rsidP="00A45806">
      <w:pPr>
        <w:spacing w:after="60"/>
        <w:ind w:left="567" w:hanging="567"/>
        <w:jc w:val="both"/>
        <w:rPr>
          <w:rFonts w:ascii="Arial" w:hAnsi="Arial" w:cs="Arial"/>
        </w:rPr>
      </w:pPr>
      <w:r w:rsidRPr="00A45806">
        <w:rPr>
          <w:rFonts w:ascii="Arial" w:hAnsi="Arial" w:cs="Arial"/>
        </w:rPr>
        <w:t>9.3</w:t>
      </w:r>
      <w:r w:rsidRPr="00A45806">
        <w:rPr>
          <w:rFonts w:ascii="Arial" w:hAnsi="Arial" w:cs="Arial"/>
        </w:rPr>
        <w:tab/>
        <w:t>Pokud v důsledku vyšší moci nemůže smluvní strana plnit své závazky, je povinna o tom informovat druhou smluvní stranu neprodleně poté, co se o vzniku této okolnosti dozvěděla nebo se mohla dozvědět s vynaložením odborné péče. Současně je taková smluvní strana povinna specifikovat závazek nebo jeho část, v jejichž plnění jí v důsledku vyšší moci je nebo bude bráněno, a prokázat příčinnou souvislost mezi překážkou vyšší moci a neplněním závazku nebo jeho části.</w:t>
      </w:r>
    </w:p>
    <w:p w14:paraId="2316FB05" w14:textId="77777777" w:rsidR="00A45806" w:rsidRPr="00A45806" w:rsidRDefault="00A45806" w:rsidP="00A45806">
      <w:pPr>
        <w:spacing w:after="60"/>
        <w:ind w:left="567" w:hanging="567"/>
        <w:jc w:val="both"/>
        <w:rPr>
          <w:rFonts w:ascii="Arial" w:hAnsi="Arial" w:cs="Arial"/>
        </w:rPr>
      </w:pPr>
      <w:r w:rsidRPr="00A45806">
        <w:rPr>
          <w:rFonts w:ascii="Arial" w:hAnsi="Arial" w:cs="Arial"/>
        </w:rPr>
        <w:lastRenderedPageBreak/>
        <w:t>9.4</w:t>
      </w:r>
      <w:r w:rsidRPr="00A45806">
        <w:rPr>
          <w:rFonts w:ascii="Arial" w:hAnsi="Arial" w:cs="Arial"/>
        </w:rPr>
        <w:tab/>
        <w:t>Smluvní strana, které vyšší moc zabránila v řádném a včasném plnění závazku nebo jeho části, je povinna učinit vše, co je v jejích silách, aby odvrátila či minimalizovala újmu vzniklou druhé smluvní straně z důvodu, že smluvní strana odvolávající se na vyšší moc není schopna plnit svou povinnost.</w:t>
      </w:r>
    </w:p>
    <w:p w14:paraId="43A8A6F0" w14:textId="77777777" w:rsidR="00A45806" w:rsidRPr="00A45806" w:rsidRDefault="00A45806" w:rsidP="00A45806">
      <w:pPr>
        <w:spacing w:after="60"/>
        <w:ind w:left="567" w:hanging="567"/>
        <w:jc w:val="both"/>
        <w:rPr>
          <w:rFonts w:ascii="Arial" w:hAnsi="Arial" w:cs="Arial"/>
        </w:rPr>
      </w:pPr>
      <w:r w:rsidRPr="00A45806">
        <w:rPr>
          <w:rFonts w:ascii="Arial" w:hAnsi="Arial" w:cs="Arial"/>
        </w:rPr>
        <w:t>9.5</w:t>
      </w:r>
      <w:r w:rsidRPr="00A45806">
        <w:rPr>
          <w:rFonts w:ascii="Arial" w:hAnsi="Arial" w:cs="Arial"/>
        </w:rPr>
        <w:tab/>
        <w:t>Za vyšší moc se nepovažuje překážka vzniklá z poměrů smluvní strany, která se překážky vyšší moci dovolává, nebo překážka vzniklá v době, kdy byla tato smluvní strana v prodlení s plněním závazku nebo jeho části, ani překážka, kterou byla tato smluvní strana v souladu s obchodními podmínkami této výzvy povinna překonat.</w:t>
      </w:r>
    </w:p>
    <w:p w14:paraId="381920E7" w14:textId="77777777" w:rsidR="00A45806" w:rsidRPr="00A45806" w:rsidRDefault="00A45806" w:rsidP="00A45806">
      <w:pPr>
        <w:spacing w:after="60"/>
        <w:ind w:left="567" w:hanging="567"/>
        <w:jc w:val="both"/>
        <w:rPr>
          <w:rFonts w:ascii="Arial" w:hAnsi="Arial" w:cs="Arial"/>
        </w:rPr>
      </w:pPr>
      <w:r w:rsidRPr="00A45806">
        <w:rPr>
          <w:rFonts w:ascii="Arial" w:hAnsi="Arial" w:cs="Arial"/>
        </w:rPr>
        <w:t>9.6</w:t>
      </w:r>
      <w:r w:rsidRPr="00A45806">
        <w:rPr>
          <w:rFonts w:ascii="Arial" w:hAnsi="Arial" w:cs="Arial"/>
        </w:rPr>
        <w:tab/>
        <w:t>Brání-li smluvní straně v řádném a včasném splnění závazku vyšší moc a tato smluvní strana splnila informační povinnosti vůči druhé smluvní straně dle odst. 9.3 této smlouvy, je oprávněna se domáhat prodloužení lhůty ke splnění smluvní povinnosti o dobu prokázaného trvání překážky vyšší moci. Smluvní strany se zavazují o změně doby plnění uzavřít písemný dodatek. Má-li se však lhůta ke splnění smluvní povinnosti prodloužit v důsledku překážky vyšší moci o více než 2 měsíce oproti původně sjednanému termínu, má smluvní strana, na jejíž straně překážka vyšší moci není, právo od smlouvy odstoupit.</w:t>
      </w:r>
    </w:p>
    <w:p w14:paraId="370FFDFC" w14:textId="77777777" w:rsidR="00A45806" w:rsidRPr="00A45806" w:rsidRDefault="00A45806" w:rsidP="00A45806">
      <w:pPr>
        <w:spacing w:after="60"/>
        <w:ind w:left="567" w:hanging="567"/>
        <w:jc w:val="both"/>
        <w:rPr>
          <w:rFonts w:ascii="Arial" w:hAnsi="Arial" w:cs="Arial"/>
          <w:b/>
        </w:rPr>
      </w:pPr>
      <w:r w:rsidRPr="00A45806">
        <w:rPr>
          <w:rFonts w:ascii="Arial" w:hAnsi="Arial" w:cs="Arial"/>
        </w:rPr>
        <w:t>9.7</w:t>
      </w:r>
      <w:r w:rsidRPr="00A45806">
        <w:rPr>
          <w:rFonts w:ascii="Arial" w:hAnsi="Arial" w:cs="Arial"/>
        </w:rPr>
        <w:tab/>
        <w:t>Brání-li smluvní straně v řádném a včasném splnění závazku vyšší moc a tato smluvní strana splnila informační povinnost vůči druhé smluvní straně v souladu s výše uvedenými požadavky, nemá druhá smluvní strana po dobu trvání překážky vyšší moci právo uplatňovat smluvní pokuty z prodlení.</w:t>
      </w:r>
    </w:p>
    <w:p w14:paraId="7B8F6BA2" w14:textId="77777777" w:rsidR="00A45806" w:rsidRPr="00A45806" w:rsidRDefault="00A45806" w:rsidP="00A45806">
      <w:pPr>
        <w:spacing w:before="360" w:after="0"/>
        <w:jc w:val="center"/>
        <w:rPr>
          <w:rFonts w:ascii="Arial" w:hAnsi="Arial" w:cs="Arial"/>
          <w:b/>
        </w:rPr>
      </w:pPr>
      <w:r w:rsidRPr="00A45806">
        <w:rPr>
          <w:rFonts w:ascii="Arial" w:hAnsi="Arial" w:cs="Arial"/>
          <w:b/>
        </w:rPr>
        <w:t>X.</w:t>
      </w:r>
    </w:p>
    <w:p w14:paraId="482123CE" w14:textId="77777777" w:rsidR="00A45806" w:rsidRPr="00A45806" w:rsidRDefault="00A45806" w:rsidP="00A45806">
      <w:pPr>
        <w:pStyle w:val="Nzev"/>
        <w:spacing w:before="0" w:after="60"/>
        <w:rPr>
          <w:rFonts w:ascii="Arial" w:hAnsi="Arial" w:cs="Arial"/>
          <w:szCs w:val="22"/>
        </w:rPr>
      </w:pPr>
      <w:r w:rsidRPr="00A45806">
        <w:rPr>
          <w:rFonts w:ascii="Arial" w:hAnsi="Arial" w:cs="Arial"/>
          <w:szCs w:val="22"/>
        </w:rPr>
        <w:t>Odstoupení od smlouvy</w:t>
      </w:r>
    </w:p>
    <w:p w14:paraId="3A677CB7" w14:textId="77777777" w:rsidR="00A45806" w:rsidRPr="00A45806" w:rsidRDefault="00A45806" w:rsidP="00A45806">
      <w:pPr>
        <w:pStyle w:val="Default"/>
        <w:spacing w:after="60" w:line="276" w:lineRule="auto"/>
        <w:ind w:left="567" w:hanging="567"/>
        <w:jc w:val="both"/>
        <w:rPr>
          <w:sz w:val="22"/>
          <w:szCs w:val="22"/>
        </w:rPr>
      </w:pPr>
      <w:r w:rsidRPr="00A45806">
        <w:rPr>
          <w:sz w:val="22"/>
          <w:szCs w:val="22"/>
        </w:rPr>
        <w:t>10.1</w:t>
      </w:r>
      <w:r w:rsidRPr="00A45806">
        <w:rPr>
          <w:sz w:val="22"/>
          <w:szCs w:val="22"/>
        </w:rPr>
        <w:tab/>
        <w:t xml:space="preserve">Odstoupit od smlouvy lze pouze z důvodů stanovených v této smlouvě nebo </w:t>
      </w:r>
      <w:proofErr w:type="spellStart"/>
      <w:r w:rsidRPr="00A45806">
        <w:rPr>
          <w:sz w:val="22"/>
          <w:szCs w:val="22"/>
        </w:rPr>
        <w:t>ObčZ</w:t>
      </w:r>
      <w:proofErr w:type="spellEnd"/>
      <w:r w:rsidRPr="00A45806">
        <w:rPr>
          <w:sz w:val="22"/>
          <w:szCs w:val="22"/>
        </w:rPr>
        <w:t>.</w:t>
      </w:r>
    </w:p>
    <w:p w14:paraId="2F283B05" w14:textId="77777777" w:rsidR="00A45806" w:rsidRPr="00A45806" w:rsidRDefault="00A45806" w:rsidP="00A45806">
      <w:pPr>
        <w:spacing w:after="60"/>
        <w:ind w:left="567" w:hanging="567"/>
        <w:jc w:val="both"/>
        <w:rPr>
          <w:rFonts w:ascii="Arial" w:hAnsi="Arial" w:cs="Arial"/>
        </w:rPr>
      </w:pPr>
      <w:r w:rsidRPr="00A45806">
        <w:rPr>
          <w:rFonts w:ascii="Arial" w:hAnsi="Arial" w:cs="Arial"/>
        </w:rPr>
        <w:t>10.2</w:t>
      </w:r>
      <w:r w:rsidRPr="00A45806">
        <w:rPr>
          <w:rFonts w:ascii="Arial" w:hAnsi="Arial" w:cs="Arial"/>
        </w:rPr>
        <w:tab/>
        <w:t>Od této smlouvy může smluvní strana dotčená porušením povinnosti jednostranně odstoupit pro podstatné porušení této smlouvy druhou smluvní stranou, přičemž za podstatné porušení této smlouvy se považuje zejména, ale nikoli výlučně:</w:t>
      </w:r>
    </w:p>
    <w:p w14:paraId="356CEDAF" w14:textId="77777777" w:rsidR="00A45806" w:rsidRPr="00A45806" w:rsidRDefault="00A45806" w:rsidP="00A45806">
      <w:pPr>
        <w:spacing w:after="60"/>
        <w:ind w:left="851" w:hanging="284"/>
        <w:jc w:val="both"/>
        <w:rPr>
          <w:rFonts w:ascii="Arial" w:hAnsi="Arial" w:cs="Arial"/>
        </w:rPr>
      </w:pPr>
      <w:r w:rsidRPr="00A45806">
        <w:rPr>
          <w:rFonts w:ascii="Arial" w:hAnsi="Arial" w:cs="Arial"/>
        </w:rPr>
        <w:t>a)</w:t>
      </w:r>
      <w:r w:rsidRPr="00A45806">
        <w:rPr>
          <w:rFonts w:ascii="Arial" w:hAnsi="Arial" w:cs="Arial"/>
        </w:rPr>
        <w:tab/>
        <w:t>je-li kupující v prodlení se zaplacením kupní ceny podle této smlouvy po dobu delší než 60 dní po dni splatnosti příslušné faktury,</w:t>
      </w:r>
    </w:p>
    <w:p w14:paraId="2EE71543" w14:textId="77777777" w:rsidR="00A45806" w:rsidRPr="00A45806" w:rsidRDefault="00A45806" w:rsidP="00A45806">
      <w:pPr>
        <w:spacing w:after="60"/>
        <w:ind w:left="851" w:hanging="284"/>
        <w:jc w:val="both"/>
        <w:rPr>
          <w:rFonts w:ascii="Arial" w:hAnsi="Arial" w:cs="Arial"/>
        </w:rPr>
      </w:pPr>
      <w:r w:rsidRPr="00A45806">
        <w:rPr>
          <w:rFonts w:ascii="Arial" w:hAnsi="Arial" w:cs="Arial"/>
        </w:rPr>
        <w:t>b)</w:t>
      </w:r>
      <w:r w:rsidRPr="00A45806">
        <w:rPr>
          <w:rFonts w:ascii="Arial" w:hAnsi="Arial" w:cs="Arial"/>
        </w:rPr>
        <w:tab/>
        <w:t xml:space="preserve">jestliže prodávající </w:t>
      </w:r>
      <w:proofErr w:type="gramStart"/>
      <w:r w:rsidRPr="00A45806">
        <w:rPr>
          <w:rFonts w:ascii="Arial" w:hAnsi="Arial" w:cs="Arial"/>
        </w:rPr>
        <w:t>nedodá</w:t>
      </w:r>
      <w:proofErr w:type="gramEnd"/>
      <w:r w:rsidRPr="00A45806">
        <w:rPr>
          <w:rFonts w:ascii="Arial" w:hAnsi="Arial" w:cs="Arial"/>
        </w:rPr>
        <w:t xml:space="preserve"> byť i jen část zboží řádně a v dohodnutém termínu, kvalitě či množství,</w:t>
      </w:r>
    </w:p>
    <w:p w14:paraId="72277823" w14:textId="77777777" w:rsidR="00A45806" w:rsidRPr="00A45806" w:rsidRDefault="00A45806" w:rsidP="00A45806">
      <w:pPr>
        <w:spacing w:after="60"/>
        <w:ind w:left="851" w:hanging="284"/>
        <w:jc w:val="both"/>
        <w:rPr>
          <w:rFonts w:ascii="Arial" w:hAnsi="Arial" w:cs="Arial"/>
        </w:rPr>
      </w:pPr>
      <w:r w:rsidRPr="00A45806">
        <w:rPr>
          <w:rFonts w:ascii="Arial" w:hAnsi="Arial" w:cs="Arial"/>
        </w:rPr>
        <w:t>c)</w:t>
      </w:r>
      <w:r w:rsidRPr="00A45806">
        <w:rPr>
          <w:rFonts w:ascii="Arial" w:hAnsi="Arial" w:cs="Arial"/>
        </w:rPr>
        <w:tab/>
        <w:t xml:space="preserve">jestliže prodávající dodá zboží, které nebude mít vlastnosti deklarované prodávajícím v této smlouvě, </w:t>
      </w:r>
    </w:p>
    <w:p w14:paraId="6F38DDE2" w14:textId="77777777" w:rsidR="00A45806" w:rsidRPr="00A45806" w:rsidRDefault="00A45806" w:rsidP="00A45806">
      <w:pPr>
        <w:spacing w:after="60"/>
        <w:ind w:left="851" w:hanging="284"/>
        <w:jc w:val="both"/>
        <w:rPr>
          <w:rFonts w:ascii="Arial" w:hAnsi="Arial" w:cs="Arial"/>
        </w:rPr>
      </w:pPr>
      <w:r w:rsidRPr="00A45806">
        <w:rPr>
          <w:rFonts w:ascii="Arial" w:hAnsi="Arial" w:cs="Arial"/>
        </w:rPr>
        <w:t>d)</w:t>
      </w:r>
      <w:r w:rsidRPr="00A45806">
        <w:rPr>
          <w:rFonts w:ascii="Arial" w:hAnsi="Arial" w:cs="Arial"/>
        </w:rPr>
        <w:tab/>
        <w:t>jestliže prodávající neodstraní vady ve lhůtě stanovené smlouvou nebo v případě opakující se závady,</w:t>
      </w:r>
    </w:p>
    <w:p w14:paraId="73A51B03" w14:textId="77777777" w:rsidR="00A45806" w:rsidRPr="00A45806" w:rsidRDefault="00A45806" w:rsidP="00A45806">
      <w:pPr>
        <w:spacing w:after="60"/>
        <w:ind w:left="851" w:hanging="284"/>
        <w:jc w:val="both"/>
        <w:rPr>
          <w:rFonts w:ascii="Arial" w:hAnsi="Arial" w:cs="Arial"/>
        </w:rPr>
      </w:pPr>
      <w:r w:rsidRPr="00A45806">
        <w:rPr>
          <w:rFonts w:ascii="Arial" w:hAnsi="Arial" w:cs="Arial"/>
        </w:rPr>
        <w:t>e)</w:t>
      </w:r>
      <w:r w:rsidRPr="00A45806">
        <w:rPr>
          <w:rFonts w:ascii="Arial" w:hAnsi="Arial" w:cs="Arial"/>
        </w:rPr>
        <w:tab/>
        <w:t>jestliže prodávající ve své nabídce v rámci zakázky, která předcházela uzavření této smlouvy, uvedl informace nebo doklady, které neodpovídají skutečnosti a měly nebo mohly mít vliv na výsledek zadávacího řízení,</w:t>
      </w:r>
    </w:p>
    <w:p w14:paraId="200A424B" w14:textId="77777777" w:rsidR="00A45806" w:rsidRPr="00A45806" w:rsidRDefault="00A45806" w:rsidP="00A45806">
      <w:pPr>
        <w:spacing w:after="60"/>
        <w:ind w:left="851" w:hanging="284"/>
        <w:jc w:val="both"/>
        <w:rPr>
          <w:rFonts w:ascii="Arial" w:hAnsi="Arial" w:cs="Arial"/>
        </w:rPr>
      </w:pPr>
      <w:r w:rsidRPr="00A45806">
        <w:rPr>
          <w:rFonts w:ascii="Arial" w:hAnsi="Arial" w:cs="Arial"/>
        </w:rPr>
        <w:t>f)</w:t>
      </w:r>
      <w:r w:rsidRPr="00A45806">
        <w:rPr>
          <w:rFonts w:ascii="Arial" w:hAnsi="Arial" w:cs="Arial"/>
        </w:rPr>
        <w:tab/>
        <w:t>jestliže prodávající dodá zboží, které je zatíženo právy třetích osob.</w:t>
      </w:r>
    </w:p>
    <w:p w14:paraId="449E08FE" w14:textId="77777777" w:rsidR="00A45806" w:rsidRPr="00A45806" w:rsidRDefault="00A45806" w:rsidP="00A45806">
      <w:pPr>
        <w:spacing w:after="60"/>
        <w:ind w:left="567" w:hanging="567"/>
        <w:jc w:val="both"/>
        <w:rPr>
          <w:rFonts w:ascii="Arial" w:hAnsi="Arial" w:cs="Arial"/>
        </w:rPr>
      </w:pPr>
      <w:r w:rsidRPr="00A45806">
        <w:rPr>
          <w:rFonts w:ascii="Arial" w:hAnsi="Arial" w:cs="Arial"/>
        </w:rPr>
        <w:t>10.3</w:t>
      </w:r>
      <w:r w:rsidRPr="00A45806">
        <w:rPr>
          <w:rFonts w:ascii="Arial" w:hAnsi="Arial" w:cs="Arial"/>
        </w:rPr>
        <w:tab/>
        <w:t>Kupující je dále oprávněn od této smlouvy odstoupit, a to i částečně, v případě, že zejména:</w:t>
      </w:r>
    </w:p>
    <w:p w14:paraId="7DCBD8A1" w14:textId="77777777" w:rsidR="00A45806" w:rsidRPr="00A45806" w:rsidRDefault="00A45806" w:rsidP="00A45806">
      <w:pPr>
        <w:spacing w:after="60"/>
        <w:ind w:left="851" w:hanging="284"/>
        <w:jc w:val="both"/>
        <w:rPr>
          <w:rFonts w:ascii="Arial" w:hAnsi="Arial" w:cs="Arial"/>
        </w:rPr>
      </w:pPr>
      <w:r w:rsidRPr="00A45806">
        <w:rPr>
          <w:rFonts w:ascii="Arial" w:hAnsi="Arial" w:cs="Arial"/>
        </w:rPr>
        <w:t>a)</w:t>
      </w:r>
      <w:r w:rsidRPr="00A45806">
        <w:rPr>
          <w:rFonts w:ascii="Arial" w:hAnsi="Arial" w:cs="Arial"/>
        </w:rPr>
        <w:tab/>
        <w:t xml:space="preserve">prodávající pozbude oprávnění vyžadovaného právními předpisy k činnostem, k jejichž provádění je prodávající povinen dle této smlouvy, </w:t>
      </w:r>
    </w:p>
    <w:p w14:paraId="104288F5" w14:textId="77777777" w:rsidR="00A45806" w:rsidRPr="00A45806" w:rsidRDefault="00A45806" w:rsidP="00A45806">
      <w:pPr>
        <w:spacing w:after="60"/>
        <w:ind w:left="851" w:hanging="284"/>
        <w:jc w:val="both"/>
        <w:rPr>
          <w:rFonts w:ascii="Arial" w:hAnsi="Arial" w:cs="Arial"/>
        </w:rPr>
      </w:pPr>
      <w:r w:rsidRPr="00A45806">
        <w:rPr>
          <w:rFonts w:ascii="Arial" w:hAnsi="Arial" w:cs="Arial"/>
        </w:rPr>
        <w:t>b)</w:t>
      </w:r>
      <w:r w:rsidRPr="00A45806">
        <w:rPr>
          <w:rFonts w:ascii="Arial" w:hAnsi="Arial" w:cs="Arial"/>
        </w:rPr>
        <w:tab/>
        <w:t>bude zahájeno insolvenční řízení dle zák. č. 182/2006 Sb., o úpadku a způsobech jeho řešení v platném znění, jehož předmětem bude úpadek nebo hrozící úpadek prodávajícího; prodávající je povinen oznámit tuto skutečnost neprodleně kupujícímu,</w:t>
      </w:r>
    </w:p>
    <w:p w14:paraId="638CEB34" w14:textId="77777777" w:rsidR="00A45806" w:rsidRPr="00A45806" w:rsidRDefault="00A45806" w:rsidP="00A45806">
      <w:pPr>
        <w:spacing w:after="60"/>
        <w:ind w:left="851" w:hanging="284"/>
        <w:jc w:val="both"/>
        <w:rPr>
          <w:rFonts w:ascii="Arial" w:hAnsi="Arial" w:cs="Arial"/>
        </w:rPr>
      </w:pPr>
      <w:r w:rsidRPr="00A45806">
        <w:rPr>
          <w:rFonts w:ascii="Arial" w:hAnsi="Arial" w:cs="Arial"/>
        </w:rPr>
        <w:t>c)</w:t>
      </w:r>
      <w:r w:rsidRPr="00A45806">
        <w:rPr>
          <w:rFonts w:ascii="Arial" w:hAnsi="Arial" w:cs="Arial"/>
        </w:rPr>
        <w:tab/>
        <w:t>prodávající vstoupí do likvidace.</w:t>
      </w:r>
    </w:p>
    <w:p w14:paraId="30281FAE" w14:textId="77777777" w:rsidR="00A45806" w:rsidRPr="00A45806" w:rsidRDefault="00A45806" w:rsidP="00A45806">
      <w:pPr>
        <w:spacing w:after="60"/>
        <w:ind w:left="567" w:hanging="567"/>
        <w:jc w:val="both"/>
        <w:rPr>
          <w:rFonts w:ascii="Arial" w:hAnsi="Arial" w:cs="Arial"/>
        </w:rPr>
      </w:pPr>
      <w:r w:rsidRPr="00A45806">
        <w:rPr>
          <w:rFonts w:ascii="Arial" w:hAnsi="Arial" w:cs="Arial"/>
        </w:rPr>
        <w:lastRenderedPageBreak/>
        <w:t>10.4</w:t>
      </w:r>
      <w:r w:rsidRPr="00A45806">
        <w:rPr>
          <w:rFonts w:ascii="Arial" w:hAnsi="Arial" w:cs="Arial"/>
        </w:rPr>
        <w:tab/>
        <w:t xml:space="preserve">Odstoupení od této smlouvy musí být učiněno písemně a doručeno druhé smluvní straně na adresu uvedenou v záhlaví této smlouvy či do datové schránky. Obě smluvní strany berou na vědomí, že odstoupení je jednostranný právní úkon, jehož účinky nastávají doručením projevu vůle oprávněné strany odstoupit druhé straně, pokud v této smlouvě není sjednáno jinak. Odstoupení kupujícího se nedotýká nároku na náhradu újmy prodávajícího vzniklé porušením smlouvy, nároku na zaplacení smluvních pokut a dalších práv a povinností, u nichž to vyplývá z ustanovení smlouvy nebo vzhledem ke své povaze mají trvat i po ukončení smlouvy ve smyslu </w:t>
      </w:r>
      <w:proofErr w:type="spellStart"/>
      <w:r w:rsidRPr="00A45806">
        <w:rPr>
          <w:rFonts w:ascii="Arial" w:hAnsi="Arial" w:cs="Arial"/>
        </w:rPr>
        <w:t>ust</w:t>
      </w:r>
      <w:proofErr w:type="spellEnd"/>
      <w:r w:rsidRPr="00A45806">
        <w:rPr>
          <w:rFonts w:ascii="Arial" w:hAnsi="Arial" w:cs="Arial"/>
        </w:rPr>
        <w:t xml:space="preserve">. § 2005 </w:t>
      </w:r>
      <w:proofErr w:type="spellStart"/>
      <w:r w:rsidRPr="00A45806">
        <w:rPr>
          <w:rFonts w:ascii="Arial" w:hAnsi="Arial" w:cs="Arial"/>
        </w:rPr>
        <w:t>ObčZ</w:t>
      </w:r>
      <w:proofErr w:type="spellEnd"/>
      <w:r w:rsidRPr="00A45806">
        <w:rPr>
          <w:rFonts w:ascii="Arial" w:hAnsi="Arial" w:cs="Arial"/>
        </w:rPr>
        <w:t>, není-li výslovně sjednáno v této smlouvě jinak.</w:t>
      </w:r>
    </w:p>
    <w:p w14:paraId="0E541E5F" w14:textId="77777777" w:rsidR="00A45806" w:rsidRPr="00A45806" w:rsidRDefault="00A45806" w:rsidP="00A45806">
      <w:pPr>
        <w:spacing w:after="60"/>
        <w:ind w:left="567" w:hanging="567"/>
        <w:jc w:val="both"/>
        <w:rPr>
          <w:rFonts w:ascii="Arial" w:hAnsi="Arial" w:cs="Arial"/>
        </w:rPr>
      </w:pPr>
    </w:p>
    <w:p w14:paraId="4C1DD2EA" w14:textId="77777777" w:rsidR="00A45806" w:rsidRPr="00A45806" w:rsidRDefault="00A45806" w:rsidP="00A45806">
      <w:pPr>
        <w:pStyle w:val="-wm-msonormal"/>
        <w:shd w:val="clear" w:color="auto" w:fill="FFFFFF"/>
        <w:spacing w:before="0" w:beforeAutospacing="0" w:after="60" w:afterAutospacing="0" w:line="282" w:lineRule="atLeast"/>
        <w:jc w:val="center"/>
        <w:rPr>
          <w:rFonts w:ascii="Arial" w:hAnsi="Arial" w:cs="Arial"/>
          <w:color w:val="000000"/>
        </w:rPr>
      </w:pPr>
      <w:r w:rsidRPr="00A45806">
        <w:rPr>
          <w:rFonts w:ascii="Arial" w:hAnsi="Arial" w:cs="Arial"/>
          <w:b/>
          <w:bCs/>
          <w:color w:val="000000"/>
        </w:rPr>
        <w:t>XI.</w:t>
      </w:r>
    </w:p>
    <w:p w14:paraId="2F3141E3" w14:textId="77777777" w:rsidR="00A45806" w:rsidRPr="00A45806" w:rsidRDefault="00A45806" w:rsidP="00A45806">
      <w:pPr>
        <w:pStyle w:val="-wm-msotitle"/>
        <w:shd w:val="clear" w:color="auto" w:fill="FFFFFF"/>
        <w:spacing w:before="0" w:beforeAutospacing="0" w:after="60" w:afterAutospacing="0" w:line="308" w:lineRule="atLeast"/>
        <w:jc w:val="center"/>
        <w:rPr>
          <w:rFonts w:ascii="Arial" w:hAnsi="Arial" w:cs="Arial"/>
          <w:b/>
          <w:bCs/>
          <w:color w:val="000000"/>
        </w:rPr>
      </w:pPr>
      <w:r w:rsidRPr="00A45806">
        <w:rPr>
          <w:rFonts w:ascii="Arial" w:hAnsi="Arial" w:cs="Arial"/>
          <w:b/>
          <w:bCs/>
          <w:color w:val="000000"/>
        </w:rPr>
        <w:t>Dodržování důstojných pracovních podmínek</w:t>
      </w:r>
    </w:p>
    <w:p w14:paraId="0FB96401" w14:textId="77777777" w:rsidR="00A45806" w:rsidRPr="00A45806" w:rsidRDefault="00A45806" w:rsidP="00A45806">
      <w:pPr>
        <w:spacing w:after="60"/>
        <w:ind w:left="567" w:hanging="567"/>
        <w:jc w:val="both"/>
        <w:rPr>
          <w:rFonts w:ascii="Arial" w:hAnsi="Arial" w:cs="Arial"/>
          <w:color w:val="000000"/>
          <w:sz w:val="27"/>
          <w:szCs w:val="27"/>
        </w:rPr>
      </w:pPr>
      <w:r w:rsidRPr="00A45806">
        <w:rPr>
          <w:rFonts w:ascii="Arial" w:hAnsi="Arial" w:cs="Arial"/>
          <w:color w:val="000000"/>
        </w:rPr>
        <w:t>11.</w:t>
      </w:r>
      <w:r w:rsidRPr="00A45806">
        <w:rPr>
          <w:rFonts w:ascii="Arial" w:hAnsi="Arial" w:cs="Arial"/>
        </w:rPr>
        <w:t>1</w:t>
      </w:r>
      <w:r w:rsidRPr="00A45806">
        <w:rPr>
          <w:rFonts w:ascii="Arial" w:hAnsi="Arial" w:cs="Arial"/>
          <w:color w:val="000000"/>
        </w:rPr>
        <w:tab/>
      </w:r>
      <w:r w:rsidRPr="00A45806">
        <w:rPr>
          <w:rFonts w:ascii="Arial" w:hAnsi="Arial" w:cs="Arial"/>
        </w:rPr>
        <w:t>Prodávající</w:t>
      </w:r>
      <w:r w:rsidRPr="00A45806">
        <w:rPr>
          <w:rFonts w:ascii="Arial" w:hAnsi="Arial" w:cs="Arial"/>
          <w:color w:val="000000"/>
        </w:rPr>
        <w:t>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zakázky podílejí a bez ohledu na to, zda bude dle této smlouvy plněno prodávajícím či jeho poddodavatelem.</w:t>
      </w:r>
    </w:p>
    <w:p w14:paraId="563E393A" w14:textId="77777777" w:rsidR="00A45806" w:rsidRPr="00A45806" w:rsidRDefault="00A45806" w:rsidP="00A45806">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A45806">
        <w:rPr>
          <w:rFonts w:ascii="Arial" w:hAnsi="Arial" w:cs="Arial"/>
          <w:sz w:val="22"/>
          <w:szCs w:val="22"/>
        </w:rPr>
        <w:t>11.2</w:t>
      </w:r>
      <w:r w:rsidRPr="00A45806">
        <w:rPr>
          <w:rFonts w:ascii="Arial" w:hAnsi="Arial" w:cs="Arial"/>
          <w:sz w:val="22"/>
          <w:szCs w:val="22"/>
        </w:rPr>
        <w:tab/>
      </w:r>
      <w:r w:rsidRPr="00A45806">
        <w:rPr>
          <w:rFonts w:ascii="Arial" w:hAnsi="Arial" w:cs="Arial"/>
          <w:color w:val="000000"/>
          <w:sz w:val="22"/>
          <w:szCs w:val="22"/>
        </w:rPr>
        <w:t>Prodávající je povinen oznámit kupujícímu, že vůči němu či jeho poddodavateli bylo orgánem veřejné moci (zejména Státním úřadem inspekce práce či oblastními inspektoráty, Krajskou hygienickou stanicí apod.) zahájeno řízení pro porušení právních předpisů, jichž se dotýká ujednání v odst. 11.1 této smlouvy, a k němuž došlo při provádění předmětu plnění dle této smlouvy nebo v souvislosti s ním, a to nejpozději do 10 dnů od doručení oznámení o zahájení řízení. Součástí oznámení bude též informace o datu doručení oznámení o zahájení řízení.</w:t>
      </w:r>
    </w:p>
    <w:p w14:paraId="2C264F1F" w14:textId="77777777" w:rsidR="00A45806" w:rsidRPr="00A45806" w:rsidRDefault="00A45806" w:rsidP="00A45806">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A45806">
        <w:rPr>
          <w:rFonts w:ascii="Arial" w:hAnsi="Arial" w:cs="Arial"/>
          <w:sz w:val="22"/>
          <w:szCs w:val="22"/>
        </w:rPr>
        <w:t>11.3</w:t>
      </w:r>
      <w:r w:rsidRPr="00A45806">
        <w:rPr>
          <w:rFonts w:ascii="Arial" w:hAnsi="Arial" w:cs="Arial"/>
          <w:sz w:val="22"/>
          <w:szCs w:val="22"/>
        </w:rPr>
        <w:tab/>
      </w:r>
      <w:r w:rsidRPr="00A45806">
        <w:rPr>
          <w:rFonts w:ascii="Arial" w:hAnsi="Arial" w:cs="Arial"/>
          <w:color w:val="000000"/>
          <w:sz w:val="22"/>
          <w:szCs w:val="22"/>
        </w:rPr>
        <w:t>Prodávající je povinen předat kupujícímu kopii pravomocného rozhodnutí, jímž se řízení ve věci dle předchozího odstavce tohoto článku smlouvy končí, a to nejpozději do 7 dnů ode dne, kdy rozhodnutí nabude právní moci. Současně s kopií pravomocného rozhodnutí prodávající poskytne kupujícímu informaci o datu nabytí právní moci rozhodnutí.</w:t>
      </w:r>
    </w:p>
    <w:p w14:paraId="54B62510" w14:textId="77777777" w:rsidR="00A45806" w:rsidRPr="00A45806" w:rsidRDefault="00A45806" w:rsidP="00A45806">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A45806">
        <w:rPr>
          <w:rFonts w:ascii="Arial" w:hAnsi="Arial" w:cs="Arial"/>
          <w:sz w:val="22"/>
          <w:szCs w:val="22"/>
        </w:rPr>
        <w:t>11.4</w:t>
      </w:r>
      <w:r w:rsidRPr="00A45806">
        <w:rPr>
          <w:rFonts w:ascii="Arial" w:hAnsi="Arial" w:cs="Arial"/>
          <w:sz w:val="22"/>
          <w:szCs w:val="22"/>
        </w:rPr>
        <w:tab/>
      </w:r>
      <w:r w:rsidRPr="00A45806">
        <w:rPr>
          <w:rFonts w:ascii="Arial" w:hAnsi="Arial" w:cs="Arial"/>
          <w:color w:val="000000"/>
          <w:sz w:val="22"/>
          <w:szCs w:val="22"/>
        </w:rPr>
        <w:t xml:space="preserve">V případě, že prodávající (či jeho poddodavatel) bude v rámci řízení zahájeného dle odst. 11.2 tohoto článku smlouvy pravomocně uznán vinným ze spáchání přestupku, správního deliktu či jiného obdobného protiprávního jednání, je prodávající povinen přijmout nápravná opatření </w:t>
      </w:r>
      <w:r w:rsidRPr="00A45806">
        <w:rPr>
          <w:rFonts w:ascii="Arial" w:hAnsi="Arial" w:cs="Arial"/>
          <w:color w:val="000000"/>
          <w:sz w:val="22"/>
          <w:szCs w:val="22"/>
        </w:rPr>
        <w:br/>
        <w:t>a o těchto, včetně jejich realizace, písemně informovat kupujícího, a to v přiměřené lhůtě stanovené kupujícím.</w:t>
      </w:r>
    </w:p>
    <w:p w14:paraId="6AB8B79E" w14:textId="77777777" w:rsidR="00A45806" w:rsidRPr="00A45806" w:rsidRDefault="00A45806" w:rsidP="00A45806">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A45806">
        <w:rPr>
          <w:rFonts w:ascii="Arial" w:hAnsi="Arial" w:cs="Arial"/>
          <w:sz w:val="22"/>
          <w:szCs w:val="22"/>
        </w:rPr>
        <w:t>11.5</w:t>
      </w:r>
      <w:r w:rsidRPr="00A45806">
        <w:rPr>
          <w:rFonts w:ascii="Arial" w:hAnsi="Arial" w:cs="Arial"/>
          <w:sz w:val="22"/>
          <w:szCs w:val="22"/>
        </w:rPr>
        <w:tab/>
        <w:t>Kupující je dále oprávněn požadovat po prodávajícím zaplacení smluvní pokuty ve výši:</w:t>
      </w:r>
    </w:p>
    <w:p w14:paraId="4B691C50" w14:textId="77777777" w:rsidR="00A45806" w:rsidRPr="00A45806" w:rsidRDefault="00A45806" w:rsidP="00A45806">
      <w:pPr>
        <w:spacing w:after="60"/>
        <w:ind w:left="851" w:hanging="284"/>
        <w:jc w:val="both"/>
        <w:rPr>
          <w:rFonts w:ascii="Arial" w:hAnsi="Arial" w:cs="Arial"/>
          <w:color w:val="000000"/>
          <w:sz w:val="27"/>
          <w:szCs w:val="27"/>
        </w:rPr>
      </w:pPr>
      <w:r w:rsidRPr="00A45806">
        <w:rPr>
          <w:rFonts w:ascii="Arial" w:hAnsi="Arial" w:cs="Arial"/>
        </w:rPr>
        <w:t>a) 3 000,- Kč v případě, že prodávající bude v prodlení s plněním povinnosti oznámit kupujícímu zahájení řízení a uvést datum jeho zahájení dle odst. 11.2;</w:t>
      </w:r>
    </w:p>
    <w:p w14:paraId="1A7002D4" w14:textId="77777777" w:rsidR="00A45806" w:rsidRPr="00A45806" w:rsidRDefault="00A45806" w:rsidP="00A45806">
      <w:pPr>
        <w:spacing w:after="60"/>
        <w:ind w:left="851" w:hanging="284"/>
        <w:jc w:val="both"/>
        <w:rPr>
          <w:rFonts w:ascii="Arial" w:hAnsi="Arial" w:cs="Arial"/>
        </w:rPr>
      </w:pPr>
      <w:r w:rsidRPr="00A45806">
        <w:rPr>
          <w:rFonts w:ascii="Arial" w:hAnsi="Arial" w:cs="Arial"/>
        </w:rPr>
        <w:t>b) 3 000,- Kč v případě, že prodávající bude v prodlení s plněním povinnosti předložit kupujícímu kopii pravomocného rozhodnutí, jímž se řízení končí, a uvést datum právní moci, dle odst. 11.3; a to vždy za každý jednotlivý případ porušení.</w:t>
      </w:r>
    </w:p>
    <w:p w14:paraId="562949B8" w14:textId="77777777" w:rsidR="00A45806" w:rsidRPr="00A45806" w:rsidRDefault="00A45806" w:rsidP="00A45806">
      <w:pPr>
        <w:pStyle w:val="Nzev"/>
        <w:spacing w:before="360" w:after="0"/>
        <w:rPr>
          <w:rFonts w:ascii="Arial" w:hAnsi="Arial" w:cs="Arial"/>
          <w:szCs w:val="22"/>
        </w:rPr>
      </w:pPr>
      <w:r w:rsidRPr="00A45806">
        <w:rPr>
          <w:rFonts w:ascii="Arial" w:hAnsi="Arial" w:cs="Arial"/>
          <w:szCs w:val="22"/>
        </w:rPr>
        <w:t>XII.</w:t>
      </w:r>
    </w:p>
    <w:p w14:paraId="08FDF55C" w14:textId="77777777" w:rsidR="00A45806" w:rsidRPr="00A45806" w:rsidRDefault="00A45806" w:rsidP="00A45806">
      <w:pPr>
        <w:pStyle w:val="Nzev"/>
        <w:spacing w:before="0" w:after="60"/>
        <w:rPr>
          <w:rFonts w:ascii="Arial" w:hAnsi="Arial" w:cs="Arial"/>
          <w:szCs w:val="22"/>
        </w:rPr>
      </w:pPr>
      <w:r w:rsidRPr="00A45806">
        <w:rPr>
          <w:rFonts w:ascii="Arial" w:hAnsi="Arial" w:cs="Arial"/>
          <w:szCs w:val="22"/>
        </w:rPr>
        <w:t>Závěrečná ustanovení</w:t>
      </w:r>
    </w:p>
    <w:p w14:paraId="11BA71EA" w14:textId="77777777" w:rsidR="00A45806" w:rsidRPr="00A45806" w:rsidRDefault="00A45806" w:rsidP="00A45806">
      <w:pPr>
        <w:pStyle w:val="Default"/>
        <w:spacing w:after="60" w:line="276" w:lineRule="auto"/>
        <w:ind w:left="567" w:hanging="567"/>
        <w:jc w:val="both"/>
        <w:rPr>
          <w:sz w:val="22"/>
          <w:szCs w:val="22"/>
        </w:rPr>
      </w:pPr>
      <w:r w:rsidRPr="00A45806">
        <w:rPr>
          <w:sz w:val="22"/>
          <w:szCs w:val="22"/>
        </w:rPr>
        <w:lastRenderedPageBreak/>
        <w:t>12.1</w:t>
      </w:r>
      <w:r w:rsidRPr="00A45806">
        <w:rPr>
          <w:sz w:val="22"/>
          <w:szCs w:val="22"/>
        </w:rPr>
        <w:tab/>
        <w:t>Smlouva nabývá platnosti dnem jejího uzavření, tj. dnem podpisu smlouvy oprávněnými zástupci obou smluvních stran. Smlouva nabývá účinnosti dnem jejího uveřejnění v registru smluv dle zákona o registru smluv, které zajistí kupující.</w:t>
      </w:r>
    </w:p>
    <w:p w14:paraId="38B0C6EB"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12.2</w:t>
      </w:r>
      <w:r w:rsidRPr="00A45806">
        <w:rPr>
          <w:rFonts w:ascii="Arial" w:hAnsi="Arial" w:cs="Arial"/>
        </w:rPr>
        <w:tab/>
        <w:t>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jakákoliv jednání smluvních stran činěná po telefonu či ústně jsou právně neúčinná. Změna oprávněné osoby uvedené v</w:t>
      </w:r>
      <w:r>
        <w:rPr>
          <w:rFonts w:ascii="Arial" w:hAnsi="Arial" w:cs="Arial"/>
        </w:rPr>
        <w:t> </w:t>
      </w:r>
      <w:r w:rsidRPr="00A45806">
        <w:rPr>
          <w:rFonts w:ascii="Arial" w:hAnsi="Arial" w:cs="Arial"/>
        </w:rPr>
        <w:t>odst.</w:t>
      </w:r>
      <w:r>
        <w:rPr>
          <w:rFonts w:ascii="Arial" w:hAnsi="Arial" w:cs="Arial"/>
        </w:rPr>
        <w:t> </w:t>
      </w:r>
      <w:r w:rsidRPr="00A45806">
        <w:rPr>
          <w:rFonts w:ascii="Arial" w:hAnsi="Arial" w:cs="Arial"/>
        </w:rPr>
        <w:t>6.5</w:t>
      </w:r>
      <w:r>
        <w:rPr>
          <w:rFonts w:ascii="Arial" w:hAnsi="Arial" w:cs="Arial"/>
        </w:rPr>
        <w:t> </w:t>
      </w:r>
      <w:r w:rsidRPr="00A45806">
        <w:rPr>
          <w:rFonts w:ascii="Arial" w:hAnsi="Arial" w:cs="Arial"/>
        </w:rPr>
        <w:t>a</w:t>
      </w:r>
      <w:r>
        <w:rPr>
          <w:rFonts w:ascii="Arial" w:hAnsi="Arial" w:cs="Arial"/>
        </w:rPr>
        <w:t> </w:t>
      </w:r>
      <w:r w:rsidRPr="00A45806">
        <w:rPr>
          <w:rFonts w:ascii="Arial" w:hAnsi="Arial" w:cs="Arial"/>
        </w:rPr>
        <w:t>6.6</w:t>
      </w:r>
      <w:r>
        <w:rPr>
          <w:rFonts w:ascii="Arial" w:hAnsi="Arial" w:cs="Arial"/>
        </w:rPr>
        <w:t> </w:t>
      </w:r>
      <w:r w:rsidRPr="00A45806">
        <w:rPr>
          <w:rFonts w:ascii="Arial" w:hAnsi="Arial" w:cs="Arial"/>
        </w:rPr>
        <w:t>této smlouvy neznamená změnu smlouvy, a tedy nezakládá povinnost uzavírat dodatek.</w:t>
      </w:r>
    </w:p>
    <w:p w14:paraId="70CC05F3"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12.3</w:t>
      </w:r>
      <w:r w:rsidRPr="00A45806">
        <w:rPr>
          <w:rFonts w:ascii="Arial" w:hAnsi="Arial" w:cs="Arial"/>
        </w:rPr>
        <w:tab/>
        <w:t>Nastanou-li u některé ze smluvních stran skutečnosti bránící řádnému plnění této smlouvy, je povinna to ihned bez zbytečného odkladu oznámit druhé straně a vyvolat jednání zástupců kupujícího a prodávajícího.</w:t>
      </w:r>
    </w:p>
    <w:p w14:paraId="5E0D40A6"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 xml:space="preserve">12.4 </w:t>
      </w:r>
      <w:r w:rsidRPr="00A45806">
        <w:rPr>
          <w:rFonts w:ascii="Arial" w:hAnsi="Arial" w:cs="Arial"/>
        </w:rPr>
        <w:tab/>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 pokud z povahy tohoto ustanovení smlouvy, obsahu anebo z okolností, za nichž bylo sjednáno, nevyplývá, že jej nelze oddělit od ostatního obsahu smlouvy.</w:t>
      </w:r>
    </w:p>
    <w:p w14:paraId="3D76066F"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12.5</w:t>
      </w:r>
      <w:r w:rsidRPr="00A45806">
        <w:rPr>
          <w:rFonts w:ascii="Arial" w:hAnsi="Arial" w:cs="Arial"/>
        </w:rPr>
        <w:tab/>
        <w:t xml:space="preserve">Ve věcech touto smlouvou výslovně neupravených se bude tento smluvní vztah řídit ustanoveními obecně závazných právních předpisů, zejména </w:t>
      </w:r>
      <w:proofErr w:type="spellStart"/>
      <w:r w:rsidRPr="00A45806">
        <w:rPr>
          <w:rFonts w:ascii="Arial" w:hAnsi="Arial" w:cs="Arial"/>
        </w:rPr>
        <w:t>ObčZ</w:t>
      </w:r>
      <w:proofErr w:type="spellEnd"/>
      <w:r w:rsidRPr="00A45806">
        <w:rPr>
          <w:rFonts w:ascii="Arial" w:hAnsi="Arial" w:cs="Arial"/>
        </w:rPr>
        <w:t xml:space="preserve"> a předpisy souvisejícími.</w:t>
      </w:r>
    </w:p>
    <w:p w14:paraId="73E199E7"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12.6</w:t>
      </w:r>
      <w:r w:rsidRPr="00A45806">
        <w:rPr>
          <w:rFonts w:ascii="Arial" w:hAnsi="Arial" w:cs="Arial"/>
        </w:rPr>
        <w:tab/>
        <w:t>Smluvní strany budou vždy usilovat o smírné urovnání případných sporů vzniklých ze smlouvy. Případné spory vzniklé z této smlouvy budou řešeny podle platné právní úpravy věcně a místně příslušnými orgány České republiky.</w:t>
      </w:r>
    </w:p>
    <w:p w14:paraId="30DA1AFF"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12.7</w:t>
      </w:r>
      <w:r w:rsidRPr="00A45806">
        <w:rPr>
          <w:rFonts w:ascii="Arial" w:hAnsi="Arial" w:cs="Arial"/>
        </w:rPr>
        <w:tab/>
        <w:t>Smlouva je vyhotovena v elektronické podobě, se zaručenými elektronickými podpisy zástupců smluvních stran založenými na kvalifikovaném certifikátu, nebo je smlouva vyhotovena ve třech listinných provedeních s platností originálu, přičemž kupující obdrží dvě listinná vyhotovení a prodávající jedno.</w:t>
      </w:r>
    </w:p>
    <w:p w14:paraId="3A4A67A7"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12.8</w:t>
      </w:r>
      <w:r w:rsidRPr="00A45806">
        <w:rPr>
          <w:rFonts w:ascii="Arial" w:hAnsi="Arial" w:cs="Arial"/>
        </w:rPr>
        <w:tab/>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podpisy.</w:t>
      </w:r>
    </w:p>
    <w:p w14:paraId="5377424A"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12.9</w:t>
      </w:r>
      <w:r w:rsidRPr="00A45806">
        <w:rPr>
          <w:rFonts w:ascii="Arial" w:hAnsi="Arial" w:cs="Arial"/>
        </w:rPr>
        <w:tab/>
        <w:t>Nedílnou součástí této smlouvy je:</w:t>
      </w:r>
    </w:p>
    <w:p w14:paraId="2136FBCF" w14:textId="77777777" w:rsidR="00A45806" w:rsidRPr="007859AA" w:rsidRDefault="00A45806" w:rsidP="00287591">
      <w:pPr>
        <w:pStyle w:val="Odstavecseseznamem"/>
        <w:numPr>
          <w:ilvl w:val="0"/>
          <w:numId w:val="16"/>
        </w:numPr>
        <w:autoSpaceDE w:val="0"/>
        <w:autoSpaceDN w:val="0"/>
        <w:adjustRightInd w:val="0"/>
        <w:spacing w:before="60" w:after="60"/>
        <w:ind w:left="851" w:hanging="284"/>
        <w:contextualSpacing w:val="0"/>
        <w:jc w:val="both"/>
        <w:rPr>
          <w:rFonts w:ascii="Arial" w:hAnsi="Arial" w:cs="Arial"/>
        </w:rPr>
      </w:pPr>
      <w:r w:rsidRPr="007859AA">
        <w:rPr>
          <w:rFonts w:ascii="Arial" w:hAnsi="Arial" w:cs="Arial"/>
        </w:rPr>
        <w:t>Příloha č. 1 - specifikace předmětu plnění</w:t>
      </w:r>
    </w:p>
    <w:p w14:paraId="5566EF64" w14:textId="77777777" w:rsidR="00A45806" w:rsidRPr="00A45806" w:rsidRDefault="00A45806" w:rsidP="00A45806">
      <w:pPr>
        <w:autoSpaceDE w:val="0"/>
        <w:autoSpaceDN w:val="0"/>
        <w:adjustRightInd w:val="0"/>
        <w:spacing w:after="60"/>
        <w:jc w:val="both"/>
        <w:rPr>
          <w:rFonts w:ascii="Arial" w:hAnsi="Arial" w:cs="Arial"/>
          <w:b/>
          <w:bCs/>
        </w:rPr>
      </w:pPr>
    </w:p>
    <w:p w14:paraId="68FABC32" w14:textId="77777777" w:rsidR="00A45806" w:rsidRPr="00A45806" w:rsidRDefault="00A45806" w:rsidP="00A45806">
      <w:pPr>
        <w:spacing w:after="60"/>
        <w:rPr>
          <w:rFonts w:ascii="Arial" w:hAnsi="Arial" w:cs="Arial"/>
        </w:rPr>
      </w:pPr>
      <w:r w:rsidRPr="00A45806">
        <w:rPr>
          <w:rFonts w:ascii="Arial" w:hAnsi="Arial" w:cs="Arial"/>
        </w:rPr>
        <w:t xml:space="preserve">V Brně dne: </w:t>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t xml:space="preserve">V </w:t>
      </w:r>
      <w:r w:rsidRPr="00A45806">
        <w:rPr>
          <w:rFonts w:ascii="Arial" w:eastAsia="Times New Roman" w:hAnsi="Arial" w:cs="Arial"/>
          <w:sz w:val="20"/>
          <w:szCs w:val="20"/>
          <w:shd w:val="clear" w:color="auto" w:fill="FFFF00"/>
        </w:rPr>
        <w:t>[doplní účastník]</w:t>
      </w:r>
      <w:r w:rsidRPr="00A45806">
        <w:rPr>
          <w:rFonts w:ascii="Arial" w:hAnsi="Arial" w:cs="Arial"/>
        </w:rPr>
        <w:t xml:space="preserve"> dne:</w:t>
      </w:r>
    </w:p>
    <w:p w14:paraId="7612C771" w14:textId="77777777" w:rsidR="00A45806" w:rsidRPr="00A45806" w:rsidRDefault="00A45806" w:rsidP="00A45806">
      <w:pPr>
        <w:spacing w:after="60"/>
        <w:rPr>
          <w:rFonts w:ascii="Arial" w:hAnsi="Arial" w:cs="Arial"/>
        </w:rPr>
      </w:pPr>
      <w:r w:rsidRPr="00A45806">
        <w:rPr>
          <w:rFonts w:ascii="Arial" w:hAnsi="Arial" w:cs="Arial"/>
        </w:rPr>
        <w:t>Za kupujícího:</w:t>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t>Za prodávajícího:</w:t>
      </w:r>
    </w:p>
    <w:p w14:paraId="497A2EDD" w14:textId="77777777" w:rsidR="00A45806" w:rsidRPr="00A45806" w:rsidRDefault="00A45806" w:rsidP="00A45806">
      <w:pPr>
        <w:spacing w:after="60"/>
        <w:rPr>
          <w:rFonts w:ascii="Arial" w:hAnsi="Arial" w:cs="Arial"/>
        </w:rPr>
      </w:pPr>
    </w:p>
    <w:p w14:paraId="6F64B504" w14:textId="77777777" w:rsidR="00A45806" w:rsidRPr="00A45806" w:rsidRDefault="00A45806" w:rsidP="00A45806">
      <w:pPr>
        <w:spacing w:after="60"/>
        <w:rPr>
          <w:rFonts w:ascii="Arial" w:hAnsi="Arial" w:cs="Arial"/>
        </w:rPr>
      </w:pPr>
    </w:p>
    <w:p w14:paraId="05814767" w14:textId="77777777" w:rsidR="00A45806" w:rsidRPr="00A45806" w:rsidRDefault="00A45806" w:rsidP="00A45806">
      <w:pPr>
        <w:spacing w:after="60"/>
        <w:rPr>
          <w:rFonts w:ascii="Arial" w:hAnsi="Arial" w:cs="Arial"/>
        </w:rPr>
      </w:pPr>
    </w:p>
    <w:p w14:paraId="4B9CF217" w14:textId="77777777" w:rsidR="00A45806" w:rsidRPr="00A45806" w:rsidRDefault="00A45806" w:rsidP="00A45806">
      <w:pPr>
        <w:spacing w:after="60"/>
        <w:rPr>
          <w:rFonts w:ascii="Arial" w:hAnsi="Arial" w:cs="Arial"/>
        </w:rPr>
      </w:pPr>
      <w:r w:rsidRPr="00A45806">
        <w:rPr>
          <w:rFonts w:ascii="Arial" w:hAnsi="Arial" w:cs="Arial"/>
          <w:sz w:val="20"/>
          <w:szCs w:val="20"/>
        </w:rPr>
        <w:t>_____________________________</w:t>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sz w:val="20"/>
          <w:szCs w:val="20"/>
        </w:rPr>
        <w:t>_____________________________</w:t>
      </w:r>
    </w:p>
    <w:p w14:paraId="5F00349F" w14:textId="77777777" w:rsidR="00A45806" w:rsidRPr="00A45806" w:rsidRDefault="00A45806" w:rsidP="00A45806">
      <w:pPr>
        <w:spacing w:after="60"/>
        <w:rPr>
          <w:rFonts w:ascii="Arial" w:hAnsi="Arial" w:cs="Arial"/>
          <w:bCs/>
          <w:i/>
        </w:rPr>
      </w:pPr>
      <w:hyperlink r:id="rId8" w:history="1">
        <w:r w:rsidRPr="00A45806">
          <w:rPr>
            <w:rFonts w:ascii="Arial" w:hAnsi="Arial" w:cs="Arial"/>
          </w:rPr>
          <w:t xml:space="preserve"> </w:t>
        </w:r>
        <w:r w:rsidRPr="00A45806">
          <w:rPr>
            <w:rFonts w:ascii="Arial" w:hAnsi="Arial" w:cs="Arial"/>
            <w:bCs/>
          </w:rPr>
          <w:t>MVDr. Jiří Bureš, ředitel</w:t>
        </w:r>
        <w:r w:rsidRPr="00A45806">
          <w:rPr>
            <w:rFonts w:ascii="Arial" w:hAnsi="Arial" w:cs="Arial"/>
            <w:bCs/>
          </w:rPr>
          <w:tab/>
          <w:t xml:space="preserve"> </w:t>
        </w:r>
      </w:hyperlink>
      <w:r w:rsidRPr="00A45806">
        <w:rPr>
          <w:rFonts w:ascii="Arial" w:hAnsi="Arial" w:cs="Arial"/>
          <w:bCs/>
        </w:rPr>
        <w:t xml:space="preserve">  </w:t>
      </w:r>
      <w:r w:rsidRPr="00A45806">
        <w:rPr>
          <w:rFonts w:ascii="Arial" w:hAnsi="Arial" w:cs="Arial"/>
          <w:bCs/>
        </w:rPr>
        <w:tab/>
      </w:r>
      <w:r w:rsidRPr="00A45806">
        <w:rPr>
          <w:rFonts w:ascii="Arial" w:hAnsi="Arial" w:cs="Arial"/>
          <w:bCs/>
        </w:rPr>
        <w:tab/>
      </w:r>
      <w:r w:rsidRPr="00A45806">
        <w:rPr>
          <w:rFonts w:ascii="Arial" w:hAnsi="Arial" w:cs="Arial"/>
          <w:bCs/>
        </w:rPr>
        <w:tab/>
      </w:r>
      <w:r w:rsidRPr="00A45806">
        <w:rPr>
          <w:rFonts w:ascii="Arial" w:eastAsia="Times New Roman" w:hAnsi="Arial" w:cs="Arial"/>
          <w:sz w:val="20"/>
          <w:szCs w:val="20"/>
          <w:shd w:val="clear" w:color="auto" w:fill="FFFF00"/>
        </w:rPr>
        <w:t>[doplní účastník]</w:t>
      </w:r>
      <w:r w:rsidRPr="00A45806">
        <w:rPr>
          <w:rFonts w:ascii="Arial" w:hAnsi="Arial" w:cs="Arial"/>
          <w:bCs/>
        </w:rPr>
        <w:t xml:space="preserve"> (</w:t>
      </w:r>
      <w:r w:rsidRPr="00A45806">
        <w:rPr>
          <w:rFonts w:ascii="Arial" w:hAnsi="Arial" w:cs="Arial"/>
          <w:bCs/>
          <w:i/>
        </w:rPr>
        <w:t>oprávněná osoba)</w:t>
      </w:r>
    </w:p>
    <w:p w14:paraId="25EF908E" w14:textId="77777777" w:rsidR="000D2CE2" w:rsidRDefault="000D2CE2" w:rsidP="000D2CE2">
      <w:pPr>
        <w:jc w:val="right"/>
        <w:rPr>
          <w:rFonts w:ascii="Arial" w:hAnsi="Arial" w:cs="Arial"/>
          <w:b/>
        </w:rPr>
      </w:pPr>
      <w:r>
        <w:rPr>
          <w:rFonts w:ascii="Arial" w:hAnsi="Arial" w:cs="Arial"/>
          <w:b/>
        </w:rPr>
        <w:br w:type="page"/>
      </w:r>
    </w:p>
    <w:p w14:paraId="7289546D" w14:textId="77777777" w:rsidR="000D2CE2" w:rsidRDefault="000D2CE2" w:rsidP="000D2CE2">
      <w:pPr>
        <w:jc w:val="right"/>
        <w:rPr>
          <w:rFonts w:ascii="Arial" w:hAnsi="Arial" w:cs="Arial"/>
          <w:b/>
        </w:rPr>
      </w:pPr>
    </w:p>
    <w:p w14:paraId="1978C652" w14:textId="77777777" w:rsidR="00A161FC" w:rsidRPr="000D2CE2" w:rsidRDefault="00A161FC" w:rsidP="00A161FC">
      <w:pPr>
        <w:jc w:val="right"/>
        <w:rPr>
          <w:rFonts w:ascii="Arial" w:hAnsi="Arial" w:cs="Arial"/>
          <w:b/>
        </w:rPr>
      </w:pPr>
      <w:r w:rsidRPr="000D2CE2">
        <w:rPr>
          <w:rFonts w:ascii="Arial" w:hAnsi="Arial" w:cs="Arial"/>
          <w:b/>
        </w:rPr>
        <w:t xml:space="preserve">příloha č. 4 Zadávací dokumentace – </w:t>
      </w:r>
      <w:r>
        <w:rPr>
          <w:rFonts w:ascii="Arial" w:hAnsi="Arial" w:cs="Arial"/>
          <w:b/>
        </w:rPr>
        <w:t>Č</w:t>
      </w:r>
      <w:r w:rsidRPr="000D2CE2">
        <w:rPr>
          <w:rFonts w:ascii="Arial" w:hAnsi="Arial" w:cs="Arial"/>
          <w:b/>
        </w:rPr>
        <w:t>estné prohlášení o splnění základní způsobilosti</w:t>
      </w:r>
    </w:p>
    <w:tbl>
      <w:tblPr>
        <w:tblStyle w:val="Mkatabulky"/>
        <w:tblW w:w="0" w:type="auto"/>
        <w:jc w:val="center"/>
        <w:tblLook w:val="04A0" w:firstRow="1" w:lastRow="0" w:firstColumn="1" w:lastColumn="0" w:noHBand="0" w:noVBand="1"/>
      </w:tblPr>
      <w:tblGrid>
        <w:gridCol w:w="1913"/>
        <w:gridCol w:w="7299"/>
      </w:tblGrid>
      <w:tr w:rsidR="00A161FC" w:rsidRPr="000D2CE2" w14:paraId="0FF63C22" w14:textId="77777777" w:rsidTr="00D51785">
        <w:trPr>
          <w:jc w:val="center"/>
        </w:trPr>
        <w:tc>
          <w:tcPr>
            <w:tcW w:w="9212" w:type="dxa"/>
            <w:gridSpan w:val="2"/>
            <w:shd w:val="clear" w:color="auto" w:fill="B8CCE4" w:themeFill="accent1" w:themeFillTint="66"/>
          </w:tcPr>
          <w:p w14:paraId="495D00D8" w14:textId="77777777" w:rsidR="00A161FC" w:rsidRPr="000D2CE2" w:rsidRDefault="00A161FC" w:rsidP="00D51785">
            <w:pPr>
              <w:jc w:val="center"/>
              <w:rPr>
                <w:rFonts w:ascii="Arial" w:hAnsi="Arial" w:cs="Arial"/>
                <w:b/>
              </w:rPr>
            </w:pPr>
            <w:r>
              <w:rPr>
                <w:rFonts w:ascii="Arial" w:hAnsi="Arial" w:cs="Arial"/>
                <w:b/>
                <w:sz w:val="28"/>
              </w:rPr>
              <w:t>Čestné prohlášení o splnění základní způsobilosti podle § 74 zákona č. 134/2016 Sb., o zadávání veřejných zakázek (dále jen „zákon“)</w:t>
            </w:r>
          </w:p>
        </w:tc>
      </w:tr>
      <w:tr w:rsidR="00A161FC" w:rsidRPr="000D2CE2" w14:paraId="474B077C" w14:textId="77777777" w:rsidTr="00D51785">
        <w:trPr>
          <w:jc w:val="center"/>
        </w:trPr>
        <w:tc>
          <w:tcPr>
            <w:tcW w:w="1913" w:type="dxa"/>
          </w:tcPr>
          <w:p w14:paraId="746D99C6" w14:textId="77777777" w:rsidR="00A161FC" w:rsidRPr="000D2CE2" w:rsidRDefault="00A161FC" w:rsidP="00D51785">
            <w:pPr>
              <w:rPr>
                <w:rFonts w:ascii="Arial" w:hAnsi="Arial" w:cs="Arial"/>
              </w:rPr>
            </w:pPr>
            <w:r w:rsidRPr="000D2CE2">
              <w:rPr>
                <w:rFonts w:ascii="Arial" w:hAnsi="Arial" w:cs="Arial"/>
              </w:rPr>
              <w:t>Název zakázky</w:t>
            </w:r>
          </w:p>
        </w:tc>
        <w:tc>
          <w:tcPr>
            <w:tcW w:w="7299" w:type="dxa"/>
          </w:tcPr>
          <w:p w14:paraId="2BB12E54" w14:textId="77777777" w:rsidR="00A161FC" w:rsidRPr="000D2CE2" w:rsidRDefault="00467274" w:rsidP="00D51785">
            <w:pPr>
              <w:rPr>
                <w:rFonts w:ascii="Arial" w:hAnsi="Arial" w:cs="Arial"/>
              </w:rPr>
            </w:pPr>
            <w:r w:rsidRPr="00467274">
              <w:rPr>
                <w:rFonts w:ascii="Arial" w:hAnsi="Arial" w:cs="Arial"/>
              </w:rPr>
              <w:t>Kapalinový chromatograf s detektorem diodového pole</w:t>
            </w:r>
          </w:p>
        </w:tc>
      </w:tr>
      <w:tr w:rsidR="00A161FC" w:rsidRPr="000D2CE2" w14:paraId="36B96E5F" w14:textId="77777777" w:rsidTr="00D51785">
        <w:trPr>
          <w:jc w:val="center"/>
        </w:trPr>
        <w:tc>
          <w:tcPr>
            <w:tcW w:w="9212" w:type="dxa"/>
            <w:gridSpan w:val="2"/>
            <w:shd w:val="clear" w:color="auto" w:fill="B8CCE4" w:themeFill="accent1" w:themeFillTint="66"/>
          </w:tcPr>
          <w:p w14:paraId="246AF804" w14:textId="77777777" w:rsidR="00A161FC" w:rsidRPr="000D2CE2" w:rsidRDefault="00A161FC" w:rsidP="00D51785">
            <w:pPr>
              <w:jc w:val="center"/>
              <w:rPr>
                <w:rFonts w:ascii="Arial" w:hAnsi="Arial" w:cs="Arial"/>
                <w:b/>
              </w:rPr>
            </w:pPr>
            <w:r w:rsidRPr="000D2CE2">
              <w:rPr>
                <w:rFonts w:ascii="Arial" w:hAnsi="Arial" w:cs="Arial"/>
                <w:b/>
              </w:rPr>
              <w:t>Účastník podávající nabídku</w:t>
            </w:r>
          </w:p>
        </w:tc>
      </w:tr>
      <w:tr w:rsidR="00A161FC" w:rsidRPr="000D2CE2" w14:paraId="365F9DCD" w14:textId="77777777" w:rsidTr="00D51785">
        <w:trPr>
          <w:jc w:val="center"/>
        </w:trPr>
        <w:tc>
          <w:tcPr>
            <w:tcW w:w="1913" w:type="dxa"/>
          </w:tcPr>
          <w:p w14:paraId="02CBFFD7" w14:textId="77777777" w:rsidR="00A161FC" w:rsidRPr="000D2CE2" w:rsidRDefault="00A161FC" w:rsidP="00D51785">
            <w:pPr>
              <w:rPr>
                <w:rFonts w:ascii="Arial" w:hAnsi="Arial" w:cs="Arial"/>
              </w:rPr>
            </w:pPr>
            <w:r>
              <w:rPr>
                <w:rFonts w:ascii="Arial" w:hAnsi="Arial" w:cs="Arial"/>
              </w:rPr>
              <w:t>Název</w:t>
            </w:r>
          </w:p>
        </w:tc>
        <w:tc>
          <w:tcPr>
            <w:tcW w:w="7299" w:type="dxa"/>
          </w:tcPr>
          <w:p w14:paraId="67229FF6" w14:textId="77777777" w:rsidR="00A161FC" w:rsidRPr="000D2CE2" w:rsidRDefault="00A161FC" w:rsidP="00D51785">
            <w:pPr>
              <w:rPr>
                <w:rFonts w:ascii="Arial" w:hAnsi="Arial" w:cs="Arial"/>
                <w:i/>
                <w:highlight w:val="yellow"/>
              </w:rPr>
            </w:pPr>
            <w:r w:rsidRPr="000D2CE2">
              <w:rPr>
                <w:rFonts w:ascii="Arial" w:hAnsi="Arial" w:cs="Arial"/>
                <w:i/>
                <w:highlight w:val="yellow"/>
              </w:rPr>
              <w:t>Vyplní účastník</w:t>
            </w:r>
          </w:p>
        </w:tc>
      </w:tr>
      <w:tr w:rsidR="00A161FC" w:rsidRPr="000D2CE2" w14:paraId="103CD363" w14:textId="77777777" w:rsidTr="00D51785">
        <w:trPr>
          <w:jc w:val="center"/>
        </w:trPr>
        <w:tc>
          <w:tcPr>
            <w:tcW w:w="1913" w:type="dxa"/>
          </w:tcPr>
          <w:p w14:paraId="0D358E81" w14:textId="77777777" w:rsidR="00A161FC" w:rsidRPr="000D2CE2" w:rsidRDefault="00A161FC" w:rsidP="00D51785">
            <w:pPr>
              <w:rPr>
                <w:rFonts w:ascii="Arial" w:hAnsi="Arial" w:cs="Arial"/>
              </w:rPr>
            </w:pPr>
            <w:r w:rsidRPr="000D2CE2">
              <w:rPr>
                <w:rFonts w:ascii="Arial" w:hAnsi="Arial" w:cs="Arial"/>
              </w:rPr>
              <w:t>Sídlo</w:t>
            </w:r>
          </w:p>
        </w:tc>
        <w:tc>
          <w:tcPr>
            <w:tcW w:w="7299" w:type="dxa"/>
          </w:tcPr>
          <w:p w14:paraId="5AA893D9" w14:textId="77777777" w:rsidR="00A161FC" w:rsidRPr="000D2CE2" w:rsidRDefault="00A161FC" w:rsidP="00D51785">
            <w:pPr>
              <w:rPr>
                <w:rFonts w:ascii="Arial" w:hAnsi="Arial" w:cs="Arial"/>
              </w:rPr>
            </w:pPr>
            <w:r w:rsidRPr="000D2CE2">
              <w:rPr>
                <w:rFonts w:ascii="Arial" w:hAnsi="Arial" w:cs="Arial"/>
                <w:i/>
                <w:highlight w:val="yellow"/>
              </w:rPr>
              <w:t>Vyplní účastník</w:t>
            </w:r>
          </w:p>
        </w:tc>
      </w:tr>
      <w:tr w:rsidR="00A161FC" w:rsidRPr="000D2CE2" w14:paraId="7A1CCD10" w14:textId="77777777" w:rsidTr="00D51785">
        <w:trPr>
          <w:jc w:val="center"/>
        </w:trPr>
        <w:tc>
          <w:tcPr>
            <w:tcW w:w="1913" w:type="dxa"/>
          </w:tcPr>
          <w:p w14:paraId="0886317E" w14:textId="77777777" w:rsidR="00A161FC" w:rsidRPr="000D2CE2" w:rsidRDefault="00A161FC" w:rsidP="00D51785">
            <w:pPr>
              <w:rPr>
                <w:rFonts w:ascii="Arial" w:hAnsi="Arial" w:cs="Arial"/>
              </w:rPr>
            </w:pPr>
            <w:r w:rsidRPr="000D2CE2">
              <w:rPr>
                <w:rFonts w:ascii="Arial" w:hAnsi="Arial" w:cs="Arial"/>
              </w:rPr>
              <w:t>IČ</w:t>
            </w:r>
          </w:p>
        </w:tc>
        <w:tc>
          <w:tcPr>
            <w:tcW w:w="7299" w:type="dxa"/>
          </w:tcPr>
          <w:p w14:paraId="1F256EEA" w14:textId="77777777" w:rsidR="00A161FC" w:rsidRPr="000D2CE2" w:rsidRDefault="00A161FC" w:rsidP="00D51785">
            <w:pPr>
              <w:rPr>
                <w:rFonts w:ascii="Arial" w:hAnsi="Arial" w:cs="Arial"/>
              </w:rPr>
            </w:pPr>
            <w:r w:rsidRPr="000D2CE2">
              <w:rPr>
                <w:rFonts w:ascii="Arial" w:hAnsi="Arial" w:cs="Arial"/>
                <w:i/>
                <w:highlight w:val="yellow"/>
              </w:rPr>
              <w:t>Vyplní účastník</w:t>
            </w:r>
          </w:p>
        </w:tc>
      </w:tr>
    </w:tbl>
    <w:p w14:paraId="3DF3D8A5" w14:textId="77777777" w:rsidR="00A161FC" w:rsidRPr="000D2CE2" w:rsidRDefault="00A161FC" w:rsidP="00A161FC">
      <w:pPr>
        <w:jc w:val="center"/>
        <w:rPr>
          <w:rFonts w:ascii="Arial" w:hAnsi="Arial" w:cs="Arial"/>
          <w:b/>
          <w:u w:val="single"/>
        </w:rPr>
      </w:pPr>
    </w:p>
    <w:p w14:paraId="4ECB1944" w14:textId="77777777" w:rsidR="00A161FC" w:rsidRPr="000D2CE2" w:rsidRDefault="00A161FC" w:rsidP="00A161FC">
      <w:pPr>
        <w:spacing w:before="120"/>
        <w:jc w:val="both"/>
        <w:rPr>
          <w:rFonts w:ascii="Arial" w:hAnsi="Arial" w:cs="Arial"/>
        </w:rPr>
      </w:pPr>
      <w:r w:rsidRPr="000D2CE2">
        <w:rPr>
          <w:rFonts w:ascii="Arial" w:hAnsi="Arial" w:cs="Arial"/>
        </w:rPr>
        <w:t xml:space="preserve">V souladu s vyhlášenými podmínkami </w:t>
      </w:r>
      <w:r>
        <w:rPr>
          <w:rFonts w:ascii="Arial" w:hAnsi="Arial" w:cs="Arial"/>
        </w:rPr>
        <w:t>z</w:t>
      </w:r>
      <w:r w:rsidRPr="000D2CE2">
        <w:rPr>
          <w:rFonts w:ascii="Arial" w:hAnsi="Arial" w:cs="Arial"/>
        </w:rPr>
        <w:t>adavatele ke shora uvedené</w:t>
      </w:r>
      <w:r>
        <w:rPr>
          <w:rFonts w:ascii="Arial" w:hAnsi="Arial" w:cs="Arial"/>
        </w:rPr>
        <w:t xml:space="preserve"> zakázce</w:t>
      </w:r>
      <w:r w:rsidRPr="000D2CE2">
        <w:rPr>
          <w:rFonts w:ascii="Arial" w:hAnsi="Arial" w:cs="Arial"/>
        </w:rPr>
        <w:t> prokazuji jako oprávněná osoba účastníka splnění požadavku zadavatele předložením níže uvedeného prohlášení takto:</w:t>
      </w:r>
    </w:p>
    <w:p w14:paraId="6095320C" w14:textId="77777777" w:rsidR="00A161FC" w:rsidRPr="00FD540D" w:rsidRDefault="00A161FC" w:rsidP="00A161FC">
      <w:pPr>
        <w:jc w:val="both"/>
        <w:rPr>
          <w:rFonts w:ascii="Arial" w:eastAsia="Calibri" w:hAnsi="Arial" w:cs="Arial"/>
        </w:rPr>
      </w:pPr>
      <w:r w:rsidRPr="00FD540D">
        <w:rPr>
          <w:rFonts w:ascii="Arial" w:eastAsia="Calibri" w:hAnsi="Arial" w:cs="Arial"/>
        </w:rPr>
        <w:t xml:space="preserve">Tímto místopřísežně prohlašuji, že výše uvedený účastník ve smyslu § 74 odst. 1 zákona:  </w:t>
      </w:r>
    </w:p>
    <w:p w14:paraId="56ADE939" w14:textId="77777777" w:rsidR="00A161FC" w:rsidRPr="00FD540D" w:rsidRDefault="00A161FC" w:rsidP="00287591">
      <w:pPr>
        <w:pStyle w:val="Odstavecseseznamem"/>
        <w:numPr>
          <w:ilvl w:val="0"/>
          <w:numId w:val="18"/>
        </w:numPr>
        <w:jc w:val="both"/>
        <w:rPr>
          <w:rFonts w:ascii="Arial" w:eastAsia="Calibri" w:hAnsi="Arial" w:cs="Arial"/>
        </w:rPr>
      </w:pPr>
      <w:r w:rsidRPr="00FD540D">
        <w:rPr>
          <w:rFonts w:ascii="Arial" w:eastAsia="Calibri" w:hAnsi="Arial" w:cs="Arial"/>
        </w:rPr>
        <w:t>nespáchal žádný z trestných činů uvedených v příloze č.</w:t>
      </w:r>
      <w:r>
        <w:rPr>
          <w:rFonts w:ascii="Arial" w:eastAsia="Calibri" w:hAnsi="Arial" w:cs="Arial"/>
        </w:rPr>
        <w:t xml:space="preserve"> </w:t>
      </w:r>
      <w:r w:rsidRPr="00FD540D">
        <w:rPr>
          <w:rFonts w:ascii="Arial" w:eastAsia="Calibri" w:hAnsi="Arial" w:cs="Arial"/>
        </w:rPr>
        <w:t>3 zákona pro účely prokázání splnění základní způsobilosti podle § 74 odst. 1 písm. a) zákona a dále podle § 74 odst. 1 písm. d) a e) zákona, což zároveň prokazuji výpisy z evidence Rejstříku trestů všech fyzických osob</w:t>
      </w:r>
      <w:r>
        <w:rPr>
          <w:rFonts w:ascii="Arial" w:eastAsia="Calibri" w:hAnsi="Arial" w:cs="Arial"/>
        </w:rPr>
        <w:t xml:space="preserve"> – </w:t>
      </w:r>
      <w:r w:rsidRPr="00FD540D">
        <w:rPr>
          <w:rFonts w:ascii="Arial" w:eastAsia="Calibri" w:hAnsi="Arial" w:cs="Arial"/>
        </w:rPr>
        <w:t>členů statutárního orgánu a výpisy z evidence Rejstříku trestů právnických osob,</w:t>
      </w:r>
    </w:p>
    <w:p w14:paraId="68D91B01" w14:textId="77777777" w:rsidR="00A161FC" w:rsidRPr="00FD540D" w:rsidRDefault="00A161FC" w:rsidP="00287591">
      <w:pPr>
        <w:pStyle w:val="Odstavecseseznamem"/>
        <w:numPr>
          <w:ilvl w:val="0"/>
          <w:numId w:val="18"/>
        </w:numPr>
        <w:jc w:val="both"/>
        <w:rPr>
          <w:rFonts w:ascii="Arial" w:eastAsia="Calibri" w:hAnsi="Arial" w:cs="Arial"/>
        </w:rPr>
      </w:pPr>
      <w:r w:rsidRPr="00FD540D">
        <w:rPr>
          <w:rFonts w:ascii="Arial" w:eastAsia="Calibri" w:hAnsi="Arial" w:cs="Arial"/>
        </w:rPr>
        <w:t>který nemá ve smyslu § 74 odst. 1 písm. c) zákona nedoplatek na pojistném a na penále na veřejné zdravotní pojištění, a to ani v České republice, tak ani v zemi sídla dodavatele,</w:t>
      </w:r>
    </w:p>
    <w:p w14:paraId="6BEDD365" w14:textId="77777777" w:rsidR="00A161FC" w:rsidRPr="00FD540D" w:rsidRDefault="00A161FC" w:rsidP="00287591">
      <w:pPr>
        <w:pStyle w:val="Odstavecseseznamem"/>
        <w:numPr>
          <w:ilvl w:val="0"/>
          <w:numId w:val="18"/>
        </w:numPr>
        <w:jc w:val="both"/>
        <w:rPr>
          <w:rFonts w:ascii="Arial" w:eastAsia="Calibri" w:hAnsi="Arial" w:cs="Arial"/>
        </w:rPr>
      </w:pPr>
      <w:r w:rsidRPr="00FD540D">
        <w:rPr>
          <w:rFonts w:ascii="Arial" w:eastAsia="Calibri" w:hAnsi="Arial" w:cs="Arial"/>
        </w:rPr>
        <w:t>který nemá ve smyslu § 74 odst. 1 písm. b) zákona v České republice ani v zemi svého sídla v evidenci daní zachycen splatný daňový nedoplatek ve vztahu ke spotřební dani.</w:t>
      </w:r>
    </w:p>
    <w:p w14:paraId="1DD3C853" w14:textId="77777777" w:rsidR="00A161FC" w:rsidRPr="00FD540D" w:rsidRDefault="00A161FC" w:rsidP="00287591">
      <w:pPr>
        <w:pStyle w:val="Odstavecseseznamem"/>
        <w:numPr>
          <w:ilvl w:val="0"/>
          <w:numId w:val="18"/>
        </w:numPr>
        <w:jc w:val="both"/>
        <w:rPr>
          <w:rFonts w:ascii="Arial" w:eastAsia="Calibri" w:hAnsi="Arial" w:cs="Arial"/>
        </w:rPr>
      </w:pPr>
      <w:r w:rsidRPr="00FD540D">
        <w:rPr>
          <w:rFonts w:ascii="Arial" w:eastAsia="Calibri" w:hAnsi="Arial" w:cs="Arial"/>
        </w:rPr>
        <w:t>není v likvidaci, proti němuž nebylo vydáno rozhodnutí o úpadku, vůči němuž nebyla nařízena nucená správa podle jiného právního předpisu, nebo v obdobné situaci podle právního řádu země sídla dodavatele dle § 74 odst. 1 písm. e) zákona.</w:t>
      </w:r>
    </w:p>
    <w:p w14:paraId="60B8CABA" w14:textId="77777777" w:rsidR="00A161FC" w:rsidRPr="00FD540D" w:rsidRDefault="00A161FC" w:rsidP="00A161FC">
      <w:pPr>
        <w:jc w:val="both"/>
        <w:rPr>
          <w:rFonts w:ascii="Arial" w:eastAsia="Calibri" w:hAnsi="Arial" w:cs="Arial"/>
        </w:rPr>
      </w:pPr>
      <w:r w:rsidRPr="00FD540D">
        <w:rPr>
          <w:rFonts w:ascii="Arial" w:eastAsia="Calibri" w:hAnsi="Arial" w:cs="Arial"/>
        </w:rPr>
        <w:t>Současně přikládám:</w:t>
      </w:r>
    </w:p>
    <w:p w14:paraId="2C4632B7" w14:textId="77777777" w:rsidR="00A161FC" w:rsidRPr="00FD540D" w:rsidRDefault="00A161FC" w:rsidP="00287591">
      <w:pPr>
        <w:pStyle w:val="Odstavecseseznamem"/>
        <w:numPr>
          <w:ilvl w:val="0"/>
          <w:numId w:val="19"/>
        </w:numPr>
        <w:jc w:val="both"/>
        <w:rPr>
          <w:rFonts w:ascii="Arial" w:eastAsia="Calibri" w:hAnsi="Arial" w:cs="Arial"/>
        </w:rPr>
      </w:pPr>
      <w:r w:rsidRPr="00FD540D">
        <w:rPr>
          <w:rFonts w:ascii="Arial" w:eastAsia="Calibri" w:hAnsi="Arial" w:cs="Arial"/>
        </w:rPr>
        <w:t>potvrzení příslušného finančního úřadu ve vztahu k § 74 odst. 1 písm. b) zákona,</w:t>
      </w:r>
    </w:p>
    <w:p w14:paraId="1C145499" w14:textId="77777777" w:rsidR="00A161FC" w:rsidRPr="00FD540D" w:rsidRDefault="00A161FC" w:rsidP="00287591">
      <w:pPr>
        <w:pStyle w:val="Odstavecseseznamem"/>
        <w:numPr>
          <w:ilvl w:val="0"/>
          <w:numId w:val="19"/>
        </w:numPr>
        <w:jc w:val="both"/>
        <w:rPr>
          <w:rFonts w:ascii="Arial" w:eastAsia="Calibri" w:hAnsi="Arial" w:cs="Arial"/>
        </w:rPr>
      </w:pPr>
      <w:r w:rsidRPr="00FD540D">
        <w:rPr>
          <w:rFonts w:ascii="Arial" w:eastAsia="Calibri" w:hAnsi="Arial" w:cs="Arial"/>
        </w:rPr>
        <w:t>potvrzení příslušné okresní správy sociálního zabezpečení ve vztahu k § 74 odst. 1 písm. d) zákona,</w:t>
      </w:r>
    </w:p>
    <w:p w14:paraId="52FE3B50" w14:textId="77777777" w:rsidR="00A161FC" w:rsidRPr="00FD540D" w:rsidRDefault="00A161FC" w:rsidP="00287591">
      <w:pPr>
        <w:pStyle w:val="Odstavecseseznamem"/>
        <w:numPr>
          <w:ilvl w:val="0"/>
          <w:numId w:val="19"/>
        </w:numPr>
        <w:jc w:val="both"/>
        <w:rPr>
          <w:rFonts w:ascii="Arial" w:eastAsia="Calibri" w:hAnsi="Arial" w:cs="Arial"/>
        </w:rPr>
      </w:pPr>
      <w:r w:rsidRPr="00FD540D">
        <w:rPr>
          <w:rFonts w:ascii="Arial" w:eastAsia="Calibri" w:hAnsi="Arial" w:cs="Arial"/>
        </w:rPr>
        <w:t>výpis z obchodního rejstříku, (nebo předložením písemného čestného prohlášení v případě, že dodavatel není v obchodním rejstříku zapsán), ve vztahu k § 74 odst. 1 písm. e) zákona.</w:t>
      </w:r>
    </w:p>
    <w:p w14:paraId="7E363BB5" w14:textId="77777777" w:rsidR="00A161FC" w:rsidRPr="000D2CE2" w:rsidRDefault="00A161FC" w:rsidP="00A161FC">
      <w:pPr>
        <w:jc w:val="both"/>
        <w:rPr>
          <w:rFonts w:ascii="Arial" w:hAnsi="Arial" w:cs="Arial"/>
        </w:rPr>
      </w:pPr>
    </w:p>
    <w:p w14:paraId="019D922F" w14:textId="77777777" w:rsidR="00A161FC" w:rsidRPr="000D2CE2" w:rsidRDefault="00A161FC" w:rsidP="00A161FC">
      <w:pPr>
        <w:pStyle w:val="Zkladntextodsazen3"/>
        <w:ind w:left="0"/>
        <w:jc w:val="both"/>
        <w:rPr>
          <w:rFonts w:ascii="Arial" w:hAnsi="Arial" w:cs="Arial"/>
          <w:sz w:val="22"/>
          <w:szCs w:val="22"/>
        </w:rPr>
      </w:pPr>
      <w:r w:rsidRPr="000D2CE2">
        <w:rPr>
          <w:rFonts w:ascii="Arial" w:hAnsi="Arial" w:cs="Arial"/>
          <w:bCs/>
          <w:sz w:val="22"/>
          <w:szCs w:val="22"/>
        </w:rPr>
        <w:t>V</w:t>
      </w:r>
      <w:r>
        <w:rPr>
          <w:rFonts w:ascii="Arial" w:hAnsi="Arial" w:cs="Arial"/>
          <w:bCs/>
          <w:sz w:val="22"/>
          <w:szCs w:val="22"/>
        </w:rPr>
        <w:t xml:space="preserve"> </w:t>
      </w:r>
      <w:r w:rsidRPr="000D2CE2">
        <w:rPr>
          <w:rFonts w:ascii="Arial" w:hAnsi="Arial" w:cs="Arial"/>
          <w:i/>
          <w:sz w:val="22"/>
          <w:szCs w:val="22"/>
          <w:highlight w:val="yellow"/>
        </w:rPr>
        <w:t>Vyplní účastník</w:t>
      </w:r>
      <w:r w:rsidRPr="000D2CE2">
        <w:rPr>
          <w:rFonts w:ascii="Arial" w:hAnsi="Arial" w:cs="Arial"/>
          <w:bCs/>
          <w:sz w:val="22"/>
          <w:szCs w:val="22"/>
        </w:rPr>
        <w:t xml:space="preserve">, dne </w:t>
      </w:r>
      <w:r w:rsidRPr="000D2CE2">
        <w:rPr>
          <w:rFonts w:ascii="Arial" w:hAnsi="Arial" w:cs="Arial"/>
          <w:i/>
          <w:sz w:val="22"/>
          <w:szCs w:val="22"/>
          <w:highlight w:val="yellow"/>
        </w:rPr>
        <w:t>Vyplní účastník</w:t>
      </w:r>
    </w:p>
    <w:p w14:paraId="14FDB944" w14:textId="77777777" w:rsidR="00A161FC" w:rsidRPr="000D2CE2" w:rsidRDefault="00A161FC" w:rsidP="00A161FC">
      <w:pPr>
        <w:jc w:val="both"/>
        <w:rPr>
          <w:rFonts w:ascii="Arial" w:hAnsi="Arial" w:cs="Arial"/>
        </w:rPr>
      </w:pPr>
    </w:p>
    <w:p w14:paraId="64B93547" w14:textId="77777777" w:rsidR="00F74399" w:rsidRDefault="00A161FC" w:rsidP="00A161FC">
      <w:pPr>
        <w:rPr>
          <w:rFonts w:ascii="Arial" w:hAnsi="Arial" w:cs="Arial"/>
        </w:rPr>
      </w:pPr>
      <w:r w:rsidRPr="000D2CE2">
        <w:rPr>
          <w:rFonts w:ascii="Arial" w:hAnsi="Arial" w:cs="Arial"/>
        </w:rPr>
        <w:t>podpis osoby oprávněné jednat za účastníka</w:t>
      </w:r>
    </w:p>
    <w:p w14:paraId="303DC663" w14:textId="77777777" w:rsidR="000D2CE2" w:rsidRDefault="000D2CE2" w:rsidP="00114AC3">
      <w:pPr>
        <w:rPr>
          <w:rFonts w:ascii="Arial" w:hAnsi="Arial" w:cs="Arial"/>
        </w:rPr>
      </w:pPr>
    </w:p>
    <w:p w14:paraId="4CF0A12D" w14:textId="77777777" w:rsidR="00114AC3" w:rsidRDefault="00114AC3" w:rsidP="00114AC3">
      <w:pPr>
        <w:rPr>
          <w:rFonts w:ascii="Arial" w:hAnsi="Arial" w:cs="Arial"/>
        </w:rPr>
        <w:sectPr w:rsidR="00114AC3" w:rsidSect="000C0F0E">
          <w:headerReference w:type="default" r:id="rId9"/>
          <w:pgSz w:w="11906" w:h="16838"/>
          <w:pgMar w:top="1417" w:right="849" w:bottom="1417" w:left="851" w:header="426" w:footer="708" w:gutter="0"/>
          <w:cols w:space="708"/>
          <w:docGrid w:linePitch="360"/>
        </w:sectPr>
      </w:pPr>
    </w:p>
    <w:p w14:paraId="466413B0" w14:textId="77777777" w:rsidR="00114AC3" w:rsidRDefault="00114AC3" w:rsidP="00114AC3">
      <w:pPr>
        <w:rPr>
          <w:rFonts w:ascii="Arial" w:hAnsi="Arial" w:cs="Arial"/>
        </w:rPr>
      </w:pPr>
    </w:p>
    <w:p w14:paraId="085426B3" w14:textId="77777777" w:rsidR="00A161FC" w:rsidRPr="0091512B" w:rsidRDefault="00A161FC" w:rsidP="00A161FC">
      <w:pPr>
        <w:spacing w:before="240"/>
        <w:jc w:val="right"/>
        <w:rPr>
          <w:rFonts w:ascii="Arial" w:hAnsi="Arial" w:cs="Arial"/>
          <w:b/>
        </w:rPr>
      </w:pPr>
      <w:r w:rsidRPr="0091512B">
        <w:rPr>
          <w:rFonts w:ascii="Arial" w:hAnsi="Arial" w:cs="Arial"/>
          <w:b/>
        </w:rPr>
        <w:t xml:space="preserve">Příloha č. </w:t>
      </w:r>
      <w:r>
        <w:rPr>
          <w:rFonts w:ascii="Arial" w:hAnsi="Arial" w:cs="Arial"/>
          <w:b/>
        </w:rPr>
        <w:t>5 Zadávací dokumentace – Seznam poddodavatelů</w:t>
      </w:r>
    </w:p>
    <w:tbl>
      <w:tblPr>
        <w:tblStyle w:val="Mkatabulky"/>
        <w:tblW w:w="0" w:type="auto"/>
        <w:jc w:val="center"/>
        <w:tblLook w:val="04A0" w:firstRow="1" w:lastRow="0" w:firstColumn="1" w:lastColumn="0" w:noHBand="0" w:noVBand="1"/>
      </w:tblPr>
      <w:tblGrid>
        <w:gridCol w:w="2660"/>
        <w:gridCol w:w="6552"/>
      </w:tblGrid>
      <w:tr w:rsidR="00A161FC" w:rsidRPr="000D2CE2" w14:paraId="5B48E17B" w14:textId="77777777" w:rsidTr="00D51785">
        <w:trPr>
          <w:jc w:val="center"/>
        </w:trPr>
        <w:tc>
          <w:tcPr>
            <w:tcW w:w="9212" w:type="dxa"/>
            <w:gridSpan w:val="2"/>
            <w:shd w:val="clear" w:color="auto" w:fill="B8CCE4" w:themeFill="accent1" w:themeFillTint="66"/>
          </w:tcPr>
          <w:p w14:paraId="1F5D59C0" w14:textId="77777777" w:rsidR="00A161FC" w:rsidRPr="000D2CE2" w:rsidRDefault="00A161FC" w:rsidP="00D51785">
            <w:pPr>
              <w:jc w:val="center"/>
              <w:rPr>
                <w:rFonts w:ascii="Arial" w:hAnsi="Arial" w:cs="Arial"/>
                <w:b/>
              </w:rPr>
            </w:pPr>
            <w:r>
              <w:rPr>
                <w:rFonts w:ascii="Arial" w:hAnsi="Arial" w:cs="Arial"/>
                <w:b/>
                <w:sz w:val="28"/>
              </w:rPr>
              <w:t>Seznam poddodavatelů</w:t>
            </w:r>
          </w:p>
        </w:tc>
      </w:tr>
      <w:tr w:rsidR="00A161FC" w:rsidRPr="000D2CE2" w14:paraId="012116D9" w14:textId="77777777" w:rsidTr="00D51785">
        <w:trPr>
          <w:jc w:val="center"/>
        </w:trPr>
        <w:tc>
          <w:tcPr>
            <w:tcW w:w="2660" w:type="dxa"/>
          </w:tcPr>
          <w:p w14:paraId="15FF1782" w14:textId="77777777" w:rsidR="00A161FC" w:rsidRPr="000D2CE2" w:rsidRDefault="00A161FC" w:rsidP="00D51785">
            <w:pPr>
              <w:rPr>
                <w:rFonts w:ascii="Arial" w:hAnsi="Arial" w:cs="Arial"/>
              </w:rPr>
            </w:pPr>
            <w:r w:rsidRPr="000D2CE2">
              <w:rPr>
                <w:rFonts w:ascii="Arial" w:hAnsi="Arial" w:cs="Arial"/>
              </w:rPr>
              <w:t>Název zakázky</w:t>
            </w:r>
          </w:p>
        </w:tc>
        <w:tc>
          <w:tcPr>
            <w:tcW w:w="6552" w:type="dxa"/>
          </w:tcPr>
          <w:p w14:paraId="7635984F" w14:textId="77777777" w:rsidR="00A161FC" w:rsidRPr="000D2CE2" w:rsidRDefault="00467274" w:rsidP="00D51785">
            <w:pPr>
              <w:rPr>
                <w:rFonts w:ascii="Arial" w:hAnsi="Arial" w:cs="Arial"/>
              </w:rPr>
            </w:pPr>
            <w:r w:rsidRPr="00467274">
              <w:rPr>
                <w:rFonts w:ascii="Arial" w:hAnsi="Arial" w:cs="Arial"/>
              </w:rPr>
              <w:t>Kapalinový chromatograf s detektorem diodového pole</w:t>
            </w:r>
          </w:p>
        </w:tc>
      </w:tr>
      <w:tr w:rsidR="00A161FC" w:rsidRPr="000D2CE2" w14:paraId="6B4D8386" w14:textId="77777777" w:rsidTr="00D51785">
        <w:trPr>
          <w:jc w:val="center"/>
        </w:trPr>
        <w:tc>
          <w:tcPr>
            <w:tcW w:w="9212" w:type="dxa"/>
            <w:gridSpan w:val="2"/>
            <w:shd w:val="clear" w:color="auto" w:fill="B8CCE4" w:themeFill="accent1" w:themeFillTint="66"/>
          </w:tcPr>
          <w:p w14:paraId="6D7637F4" w14:textId="77777777" w:rsidR="00A161FC" w:rsidRPr="000D2CE2" w:rsidRDefault="00A161FC" w:rsidP="00D51785">
            <w:pPr>
              <w:rPr>
                <w:rFonts w:ascii="Arial" w:hAnsi="Arial" w:cs="Arial"/>
              </w:rPr>
            </w:pPr>
            <w:r w:rsidRPr="000D2CE2">
              <w:rPr>
                <w:rFonts w:ascii="Arial" w:hAnsi="Arial" w:cs="Arial"/>
              </w:rPr>
              <w:t>Název zakázky</w:t>
            </w:r>
          </w:p>
        </w:tc>
      </w:tr>
      <w:tr w:rsidR="00A161FC" w:rsidRPr="000D2CE2" w14:paraId="4F418358" w14:textId="77777777" w:rsidTr="00D51785">
        <w:trPr>
          <w:jc w:val="center"/>
        </w:trPr>
        <w:tc>
          <w:tcPr>
            <w:tcW w:w="2660" w:type="dxa"/>
          </w:tcPr>
          <w:p w14:paraId="17BBA90A" w14:textId="77777777" w:rsidR="00A161FC" w:rsidRPr="000D2CE2" w:rsidRDefault="00A161FC" w:rsidP="00D51785">
            <w:pPr>
              <w:rPr>
                <w:rFonts w:ascii="Arial" w:hAnsi="Arial" w:cs="Arial"/>
              </w:rPr>
            </w:pPr>
            <w:r>
              <w:rPr>
                <w:rFonts w:ascii="Arial" w:hAnsi="Arial" w:cs="Arial"/>
              </w:rPr>
              <w:t>Název</w:t>
            </w:r>
          </w:p>
        </w:tc>
        <w:tc>
          <w:tcPr>
            <w:tcW w:w="6552" w:type="dxa"/>
          </w:tcPr>
          <w:p w14:paraId="155093C4" w14:textId="77777777" w:rsidR="00A161FC" w:rsidRPr="000D2CE2" w:rsidRDefault="00A161FC" w:rsidP="00D51785">
            <w:pPr>
              <w:rPr>
                <w:rFonts w:ascii="Arial" w:hAnsi="Arial" w:cs="Arial"/>
                <w:i/>
                <w:highlight w:val="yellow"/>
              </w:rPr>
            </w:pPr>
            <w:r w:rsidRPr="000D2CE2">
              <w:rPr>
                <w:rFonts w:ascii="Arial" w:hAnsi="Arial" w:cs="Arial"/>
                <w:i/>
                <w:highlight w:val="yellow"/>
              </w:rPr>
              <w:t>Vyplní účastník</w:t>
            </w:r>
          </w:p>
        </w:tc>
      </w:tr>
      <w:tr w:rsidR="00A161FC" w:rsidRPr="000D2CE2" w14:paraId="2562F628" w14:textId="77777777" w:rsidTr="00D51785">
        <w:trPr>
          <w:jc w:val="center"/>
        </w:trPr>
        <w:tc>
          <w:tcPr>
            <w:tcW w:w="2660" w:type="dxa"/>
          </w:tcPr>
          <w:p w14:paraId="1F58A934" w14:textId="77777777" w:rsidR="00A161FC" w:rsidRPr="000D2CE2" w:rsidRDefault="00A161FC" w:rsidP="00D51785">
            <w:pPr>
              <w:rPr>
                <w:rFonts w:ascii="Arial" w:hAnsi="Arial" w:cs="Arial"/>
              </w:rPr>
            </w:pPr>
            <w:r w:rsidRPr="000D2CE2">
              <w:rPr>
                <w:rFonts w:ascii="Arial" w:hAnsi="Arial" w:cs="Arial"/>
              </w:rPr>
              <w:t>Sídlo</w:t>
            </w:r>
          </w:p>
        </w:tc>
        <w:tc>
          <w:tcPr>
            <w:tcW w:w="6552" w:type="dxa"/>
          </w:tcPr>
          <w:p w14:paraId="275FE863" w14:textId="77777777" w:rsidR="00A161FC" w:rsidRPr="000D2CE2" w:rsidRDefault="00A161FC" w:rsidP="00D51785">
            <w:pPr>
              <w:rPr>
                <w:rFonts w:ascii="Arial" w:hAnsi="Arial" w:cs="Arial"/>
              </w:rPr>
            </w:pPr>
            <w:r w:rsidRPr="000D2CE2">
              <w:rPr>
                <w:rFonts w:ascii="Arial" w:hAnsi="Arial" w:cs="Arial"/>
                <w:i/>
                <w:highlight w:val="yellow"/>
              </w:rPr>
              <w:t>Vyplní účastník</w:t>
            </w:r>
          </w:p>
        </w:tc>
      </w:tr>
      <w:tr w:rsidR="00A161FC" w:rsidRPr="000D2CE2" w14:paraId="00F01E2B" w14:textId="77777777" w:rsidTr="00D51785">
        <w:trPr>
          <w:jc w:val="center"/>
        </w:trPr>
        <w:tc>
          <w:tcPr>
            <w:tcW w:w="2660" w:type="dxa"/>
          </w:tcPr>
          <w:p w14:paraId="608A2E5A" w14:textId="77777777" w:rsidR="00A161FC" w:rsidRPr="000D2CE2" w:rsidRDefault="00A161FC" w:rsidP="00D51785">
            <w:pPr>
              <w:rPr>
                <w:rFonts w:ascii="Arial" w:hAnsi="Arial" w:cs="Arial"/>
              </w:rPr>
            </w:pPr>
            <w:r w:rsidRPr="000D2CE2">
              <w:rPr>
                <w:rFonts w:ascii="Arial" w:hAnsi="Arial" w:cs="Arial"/>
              </w:rPr>
              <w:t>IČ</w:t>
            </w:r>
          </w:p>
        </w:tc>
        <w:tc>
          <w:tcPr>
            <w:tcW w:w="6552" w:type="dxa"/>
          </w:tcPr>
          <w:p w14:paraId="30211A06" w14:textId="77777777" w:rsidR="00A161FC" w:rsidRPr="000D2CE2" w:rsidRDefault="00A161FC" w:rsidP="00D51785">
            <w:pPr>
              <w:rPr>
                <w:rFonts w:ascii="Arial" w:hAnsi="Arial" w:cs="Arial"/>
              </w:rPr>
            </w:pPr>
            <w:r w:rsidRPr="000D2CE2">
              <w:rPr>
                <w:rFonts w:ascii="Arial" w:hAnsi="Arial" w:cs="Arial"/>
                <w:i/>
                <w:highlight w:val="yellow"/>
              </w:rPr>
              <w:t>Vyplní účastník</w:t>
            </w:r>
          </w:p>
        </w:tc>
      </w:tr>
    </w:tbl>
    <w:p w14:paraId="16C1FDC3" w14:textId="77777777" w:rsidR="00A161FC" w:rsidRPr="0091512B" w:rsidRDefault="00A161FC" w:rsidP="00A161FC">
      <w:pPr>
        <w:spacing w:before="240"/>
        <w:jc w:val="center"/>
        <w:rPr>
          <w:rFonts w:ascii="Arial" w:hAnsi="Arial" w:cs="Arial"/>
          <w:b/>
          <w:color w:val="C00000"/>
        </w:rPr>
      </w:pPr>
      <w:r w:rsidRPr="0091512B">
        <w:rPr>
          <w:rFonts w:ascii="Arial" w:hAnsi="Arial" w:cs="Arial"/>
          <w:b/>
          <w:color w:val="C00000"/>
        </w:rPr>
        <w:t>Varianta 1</w:t>
      </w:r>
      <w:r>
        <w:rPr>
          <w:rStyle w:val="Znakapoznpodarou"/>
          <w:rFonts w:ascii="Arial" w:hAnsi="Arial" w:cs="Arial"/>
          <w:b/>
          <w:color w:val="C00000"/>
        </w:rPr>
        <w:footnoteReference w:id="2"/>
      </w:r>
      <w:r w:rsidRPr="0091512B">
        <w:rPr>
          <w:rFonts w:ascii="Arial" w:hAnsi="Arial" w:cs="Arial"/>
          <w:b/>
          <w:color w:val="C00000"/>
        </w:rPr>
        <w:t xml:space="preserve"> :</w:t>
      </w:r>
    </w:p>
    <w:p w14:paraId="2B30E6C7" w14:textId="77777777" w:rsidR="00A161FC" w:rsidRPr="0091512B" w:rsidRDefault="00A161FC" w:rsidP="00A161FC">
      <w:pPr>
        <w:rPr>
          <w:rFonts w:ascii="Arial" w:hAnsi="Arial" w:cs="Arial"/>
        </w:rPr>
      </w:pPr>
      <w:r w:rsidRPr="0091512B">
        <w:rPr>
          <w:rFonts w:ascii="Arial" w:hAnsi="Arial" w:cs="Arial"/>
        </w:rPr>
        <w:t>Prohlašujeme,</w:t>
      </w:r>
    </w:p>
    <w:p w14:paraId="0E122378" w14:textId="77777777" w:rsidR="00A161FC" w:rsidRPr="0091512B" w:rsidRDefault="00A161FC" w:rsidP="00A161FC">
      <w:pPr>
        <w:spacing w:before="240"/>
        <w:jc w:val="both"/>
        <w:rPr>
          <w:rFonts w:ascii="Arial" w:hAnsi="Arial" w:cs="Arial"/>
        </w:rPr>
      </w:pPr>
      <w:r w:rsidRPr="0091512B">
        <w:rPr>
          <w:rFonts w:ascii="Arial" w:hAnsi="Arial" w:cs="Arial"/>
        </w:rPr>
        <w:t>že máme v úmyslu zadat část zakázky jiné osobě (poddodavateli) a níže předkládáme seznam poddodavatelů, kteří se budou podílet na plnění předmětu zakázky:</w:t>
      </w: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1"/>
        <w:gridCol w:w="4522"/>
      </w:tblGrid>
      <w:tr w:rsidR="00A161FC" w:rsidRPr="0080564A" w14:paraId="364C28F7" w14:textId="77777777" w:rsidTr="00D51785">
        <w:trPr>
          <w:trHeight w:val="1267"/>
          <w:jc w:val="center"/>
        </w:trPr>
        <w:tc>
          <w:tcPr>
            <w:tcW w:w="475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8E77324" w14:textId="77777777" w:rsidR="00A161FC" w:rsidRPr="0080564A" w:rsidRDefault="00A161FC" w:rsidP="00D51785">
            <w:pPr>
              <w:spacing w:after="0" w:line="240" w:lineRule="auto"/>
              <w:ind w:right="34"/>
              <w:jc w:val="center"/>
              <w:rPr>
                <w:rFonts w:cs="Arial"/>
              </w:rPr>
            </w:pPr>
            <w:r w:rsidRPr="0080564A">
              <w:rPr>
                <w:rFonts w:cs="Arial"/>
              </w:rPr>
              <w:t xml:space="preserve">Identifikační údaje poddodavatele – název a </w:t>
            </w:r>
            <w:proofErr w:type="gramStart"/>
            <w:r w:rsidRPr="0080564A">
              <w:rPr>
                <w:rFonts w:cs="Arial"/>
              </w:rPr>
              <w:t>IČ :</w:t>
            </w:r>
            <w:proofErr w:type="gramEnd"/>
          </w:p>
        </w:tc>
        <w:tc>
          <w:tcPr>
            <w:tcW w:w="452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2392BA6" w14:textId="77777777" w:rsidR="00A161FC" w:rsidRPr="0080564A" w:rsidRDefault="00A161FC" w:rsidP="00D51785">
            <w:pPr>
              <w:spacing w:after="0" w:line="240" w:lineRule="auto"/>
              <w:ind w:right="128"/>
              <w:jc w:val="center"/>
              <w:rPr>
                <w:rFonts w:cs="Arial"/>
              </w:rPr>
            </w:pPr>
            <w:r w:rsidRPr="0080564A">
              <w:rPr>
                <w:rFonts w:cs="Arial"/>
              </w:rPr>
              <w:t xml:space="preserve">Část plnění předmětu zakázky, která bude plněna prostřednictvím </w:t>
            </w:r>
            <w:r>
              <w:rPr>
                <w:rFonts w:cs="Arial"/>
              </w:rPr>
              <w:t>p</w:t>
            </w:r>
            <w:r w:rsidRPr="0080564A">
              <w:rPr>
                <w:rFonts w:cs="Arial"/>
              </w:rPr>
              <w:t>oddodavatele:</w:t>
            </w:r>
          </w:p>
        </w:tc>
      </w:tr>
      <w:tr w:rsidR="00A161FC" w:rsidRPr="0080564A" w14:paraId="78216EF1" w14:textId="77777777" w:rsidTr="00D51785">
        <w:trPr>
          <w:trHeight w:val="297"/>
          <w:jc w:val="center"/>
        </w:trPr>
        <w:tc>
          <w:tcPr>
            <w:tcW w:w="4751" w:type="dxa"/>
            <w:tcBorders>
              <w:top w:val="single" w:sz="4" w:space="0" w:color="auto"/>
              <w:left w:val="single" w:sz="4" w:space="0" w:color="auto"/>
              <w:bottom w:val="single" w:sz="4" w:space="0" w:color="auto"/>
              <w:right w:val="single" w:sz="4" w:space="0" w:color="auto"/>
            </w:tcBorders>
          </w:tcPr>
          <w:p w14:paraId="22CC6546" w14:textId="77777777" w:rsidR="00A161FC" w:rsidRPr="0080564A" w:rsidRDefault="00A161FC" w:rsidP="00D51785">
            <w:pPr>
              <w:spacing w:after="0" w:line="240" w:lineRule="auto"/>
              <w:ind w:right="-141"/>
              <w:rPr>
                <w:rFonts w:cs="Arial"/>
              </w:rPr>
            </w:pPr>
            <w:r w:rsidRPr="000D2CE2">
              <w:rPr>
                <w:rFonts w:ascii="Arial" w:hAnsi="Arial" w:cs="Arial"/>
                <w:i/>
                <w:highlight w:val="yellow"/>
              </w:rPr>
              <w:t>Vyplní účastník</w:t>
            </w:r>
          </w:p>
        </w:tc>
        <w:tc>
          <w:tcPr>
            <w:tcW w:w="4522" w:type="dxa"/>
            <w:tcBorders>
              <w:top w:val="single" w:sz="4" w:space="0" w:color="auto"/>
              <w:left w:val="single" w:sz="4" w:space="0" w:color="auto"/>
              <w:bottom w:val="single" w:sz="4" w:space="0" w:color="auto"/>
              <w:right w:val="single" w:sz="4" w:space="0" w:color="auto"/>
            </w:tcBorders>
          </w:tcPr>
          <w:p w14:paraId="1655E43B" w14:textId="77777777" w:rsidR="00A161FC" w:rsidRPr="0080564A" w:rsidRDefault="00A161FC" w:rsidP="00D51785">
            <w:pPr>
              <w:spacing w:after="0" w:line="240" w:lineRule="auto"/>
              <w:ind w:right="-141"/>
              <w:rPr>
                <w:rFonts w:cs="Arial"/>
              </w:rPr>
            </w:pPr>
            <w:r w:rsidRPr="000D2CE2">
              <w:rPr>
                <w:rFonts w:ascii="Arial" w:hAnsi="Arial" w:cs="Arial"/>
                <w:i/>
                <w:highlight w:val="yellow"/>
              </w:rPr>
              <w:t>Vyplní účastník</w:t>
            </w:r>
          </w:p>
        </w:tc>
      </w:tr>
      <w:tr w:rsidR="00A161FC" w:rsidRPr="0080564A" w14:paraId="28D0298B" w14:textId="77777777" w:rsidTr="00D51785">
        <w:trPr>
          <w:trHeight w:val="277"/>
          <w:jc w:val="center"/>
        </w:trPr>
        <w:tc>
          <w:tcPr>
            <w:tcW w:w="4751" w:type="dxa"/>
            <w:tcBorders>
              <w:top w:val="single" w:sz="4" w:space="0" w:color="auto"/>
              <w:left w:val="single" w:sz="4" w:space="0" w:color="auto"/>
              <w:bottom w:val="single" w:sz="4" w:space="0" w:color="auto"/>
              <w:right w:val="single" w:sz="4" w:space="0" w:color="auto"/>
            </w:tcBorders>
          </w:tcPr>
          <w:p w14:paraId="35AA06A4" w14:textId="77777777" w:rsidR="00A161FC" w:rsidRPr="0080564A" w:rsidRDefault="00A161FC" w:rsidP="00D51785">
            <w:pPr>
              <w:spacing w:after="0" w:line="240" w:lineRule="auto"/>
              <w:ind w:right="-141"/>
              <w:rPr>
                <w:rFonts w:cs="Arial"/>
              </w:rPr>
            </w:pPr>
            <w:r w:rsidRPr="000D2CE2">
              <w:rPr>
                <w:rFonts w:ascii="Arial" w:hAnsi="Arial" w:cs="Arial"/>
                <w:i/>
                <w:highlight w:val="yellow"/>
              </w:rPr>
              <w:t>Vyplní účastník</w:t>
            </w:r>
          </w:p>
        </w:tc>
        <w:tc>
          <w:tcPr>
            <w:tcW w:w="4522" w:type="dxa"/>
            <w:tcBorders>
              <w:top w:val="single" w:sz="4" w:space="0" w:color="auto"/>
              <w:left w:val="single" w:sz="4" w:space="0" w:color="auto"/>
              <w:bottom w:val="single" w:sz="4" w:space="0" w:color="auto"/>
              <w:right w:val="single" w:sz="4" w:space="0" w:color="auto"/>
            </w:tcBorders>
          </w:tcPr>
          <w:p w14:paraId="56CD9B6B" w14:textId="77777777" w:rsidR="00A161FC" w:rsidRPr="0080564A" w:rsidRDefault="00A161FC" w:rsidP="00D51785">
            <w:pPr>
              <w:spacing w:after="0" w:line="240" w:lineRule="auto"/>
              <w:ind w:right="-141"/>
              <w:rPr>
                <w:rFonts w:cs="Arial"/>
              </w:rPr>
            </w:pPr>
            <w:r w:rsidRPr="000D2CE2">
              <w:rPr>
                <w:rFonts w:ascii="Arial" w:hAnsi="Arial" w:cs="Arial"/>
                <w:i/>
                <w:highlight w:val="yellow"/>
              </w:rPr>
              <w:t>Vyplní účastník</w:t>
            </w:r>
          </w:p>
        </w:tc>
      </w:tr>
      <w:tr w:rsidR="00A161FC" w:rsidRPr="0080564A" w14:paraId="62983E0D" w14:textId="77777777" w:rsidTr="00D51785">
        <w:trPr>
          <w:trHeight w:val="318"/>
          <w:jc w:val="center"/>
        </w:trPr>
        <w:tc>
          <w:tcPr>
            <w:tcW w:w="4751" w:type="dxa"/>
            <w:tcBorders>
              <w:top w:val="single" w:sz="4" w:space="0" w:color="auto"/>
              <w:left w:val="single" w:sz="4" w:space="0" w:color="auto"/>
              <w:bottom w:val="single" w:sz="4" w:space="0" w:color="auto"/>
              <w:right w:val="single" w:sz="4" w:space="0" w:color="auto"/>
            </w:tcBorders>
          </w:tcPr>
          <w:p w14:paraId="54D692E2" w14:textId="77777777" w:rsidR="00A161FC" w:rsidRPr="0080564A" w:rsidRDefault="00A161FC" w:rsidP="00D51785">
            <w:pPr>
              <w:spacing w:after="0" w:line="240" w:lineRule="auto"/>
              <w:ind w:right="-141"/>
              <w:rPr>
                <w:rFonts w:cs="Arial"/>
              </w:rPr>
            </w:pPr>
            <w:r w:rsidRPr="000D2CE2">
              <w:rPr>
                <w:rFonts w:ascii="Arial" w:hAnsi="Arial" w:cs="Arial"/>
                <w:i/>
                <w:highlight w:val="yellow"/>
              </w:rPr>
              <w:t>Vyplní účastník</w:t>
            </w:r>
          </w:p>
        </w:tc>
        <w:tc>
          <w:tcPr>
            <w:tcW w:w="4522" w:type="dxa"/>
            <w:tcBorders>
              <w:top w:val="single" w:sz="4" w:space="0" w:color="auto"/>
              <w:left w:val="single" w:sz="4" w:space="0" w:color="auto"/>
              <w:bottom w:val="single" w:sz="4" w:space="0" w:color="auto"/>
              <w:right w:val="single" w:sz="4" w:space="0" w:color="auto"/>
            </w:tcBorders>
          </w:tcPr>
          <w:p w14:paraId="46CDDCB1" w14:textId="77777777" w:rsidR="00A161FC" w:rsidRPr="0080564A" w:rsidRDefault="00A161FC" w:rsidP="00D51785">
            <w:pPr>
              <w:spacing w:after="0" w:line="240" w:lineRule="auto"/>
              <w:ind w:right="-141"/>
              <w:rPr>
                <w:rFonts w:cs="Arial"/>
              </w:rPr>
            </w:pPr>
            <w:r w:rsidRPr="000D2CE2">
              <w:rPr>
                <w:rFonts w:ascii="Arial" w:hAnsi="Arial" w:cs="Arial"/>
                <w:i/>
                <w:highlight w:val="yellow"/>
              </w:rPr>
              <w:t>Vyplní účastník</w:t>
            </w:r>
          </w:p>
        </w:tc>
      </w:tr>
    </w:tbl>
    <w:p w14:paraId="05916B11" w14:textId="77777777" w:rsidR="00A161FC" w:rsidRPr="0091512B" w:rsidRDefault="00A161FC" w:rsidP="00A161FC">
      <w:pPr>
        <w:spacing w:before="240" w:after="0"/>
        <w:jc w:val="center"/>
        <w:rPr>
          <w:rFonts w:ascii="Arial" w:hAnsi="Arial" w:cs="Arial"/>
          <w:b/>
          <w:color w:val="C00000"/>
        </w:rPr>
      </w:pPr>
      <w:r w:rsidRPr="0091512B">
        <w:rPr>
          <w:rFonts w:ascii="Arial" w:hAnsi="Arial" w:cs="Arial"/>
          <w:b/>
          <w:color w:val="C00000"/>
        </w:rPr>
        <w:t>Varianta 2:</w:t>
      </w:r>
    </w:p>
    <w:p w14:paraId="36C525B2" w14:textId="77777777" w:rsidR="00A161FC" w:rsidRPr="0091512B" w:rsidRDefault="00A161FC" w:rsidP="00A161FC">
      <w:pPr>
        <w:rPr>
          <w:rFonts w:ascii="Arial" w:hAnsi="Arial" w:cs="Arial"/>
        </w:rPr>
      </w:pPr>
      <w:r w:rsidRPr="0091512B">
        <w:rPr>
          <w:rFonts w:ascii="Arial" w:hAnsi="Arial" w:cs="Arial"/>
        </w:rPr>
        <w:t>Prohlašujeme,</w:t>
      </w:r>
    </w:p>
    <w:p w14:paraId="4443F22F" w14:textId="77777777" w:rsidR="00A161FC" w:rsidRPr="0091512B" w:rsidRDefault="00A161FC" w:rsidP="00A161FC">
      <w:pPr>
        <w:spacing w:before="240"/>
        <w:jc w:val="both"/>
        <w:rPr>
          <w:rFonts w:ascii="Arial" w:hAnsi="Arial" w:cs="Arial"/>
        </w:rPr>
      </w:pPr>
      <w:r w:rsidRPr="0091512B">
        <w:rPr>
          <w:rFonts w:ascii="Arial" w:hAnsi="Arial" w:cs="Arial"/>
        </w:rPr>
        <w:t>že nemáme v úmyslu zadat část veřejné zakázky jiné osobě (poddodavateli).</w:t>
      </w:r>
    </w:p>
    <w:p w14:paraId="7DAECAB7" w14:textId="77777777" w:rsidR="00A161FC" w:rsidRPr="0091512B" w:rsidRDefault="00A161FC" w:rsidP="00A161FC">
      <w:pPr>
        <w:spacing w:before="240" w:after="0"/>
        <w:jc w:val="center"/>
        <w:rPr>
          <w:rFonts w:ascii="Arial" w:hAnsi="Arial" w:cs="Arial"/>
          <w:b/>
          <w:color w:val="C00000"/>
        </w:rPr>
      </w:pPr>
      <w:r w:rsidRPr="0091512B">
        <w:rPr>
          <w:rFonts w:ascii="Arial" w:hAnsi="Arial" w:cs="Arial"/>
          <w:b/>
          <w:color w:val="C00000"/>
        </w:rPr>
        <w:t>Varianta 3</w:t>
      </w:r>
    </w:p>
    <w:p w14:paraId="35A3BFEC" w14:textId="77777777" w:rsidR="00A161FC" w:rsidRPr="0091512B" w:rsidRDefault="00A161FC" w:rsidP="00A161FC">
      <w:pPr>
        <w:spacing w:after="0"/>
        <w:jc w:val="center"/>
        <w:rPr>
          <w:rFonts w:ascii="Arial" w:hAnsi="Arial" w:cs="Arial"/>
          <w:b/>
          <w:color w:val="C00000"/>
        </w:rPr>
      </w:pPr>
      <w:r w:rsidRPr="0091512B">
        <w:rPr>
          <w:rFonts w:ascii="Arial" w:hAnsi="Arial" w:cs="Arial"/>
          <w:b/>
          <w:color w:val="C00000"/>
        </w:rPr>
        <w:t>(v případě, že poddodavatelé nejsou zatím známi):</w:t>
      </w:r>
    </w:p>
    <w:p w14:paraId="66069ADF" w14:textId="77777777" w:rsidR="00A161FC" w:rsidRPr="0091512B" w:rsidRDefault="00A161FC" w:rsidP="00A161FC">
      <w:pPr>
        <w:rPr>
          <w:rFonts w:ascii="Arial" w:hAnsi="Arial" w:cs="Arial"/>
        </w:rPr>
      </w:pPr>
      <w:r w:rsidRPr="0091512B">
        <w:rPr>
          <w:rFonts w:ascii="Arial" w:hAnsi="Arial" w:cs="Arial"/>
        </w:rPr>
        <w:t>Prohlašujeme,</w:t>
      </w:r>
    </w:p>
    <w:p w14:paraId="26704A8F" w14:textId="77777777" w:rsidR="00A161FC" w:rsidRPr="0091512B" w:rsidRDefault="00A161FC" w:rsidP="00A161FC">
      <w:pPr>
        <w:spacing w:before="240"/>
        <w:jc w:val="both"/>
        <w:rPr>
          <w:rFonts w:ascii="Arial" w:hAnsi="Arial" w:cs="Arial"/>
        </w:rPr>
      </w:pPr>
      <w:r w:rsidRPr="0091512B">
        <w:rPr>
          <w:rFonts w:ascii="Arial" w:hAnsi="Arial" w:cs="Arial"/>
        </w:rPr>
        <w:t xml:space="preserve">že máme v úmyslu zadat jiné osobě (poddodavateli) tyto části veřejné zakázky: </w:t>
      </w:r>
    </w:p>
    <w:p w14:paraId="3CE918DB" w14:textId="77777777" w:rsidR="00A161FC" w:rsidRPr="0080564A" w:rsidRDefault="00A161FC" w:rsidP="00A161FC">
      <w:pPr>
        <w:spacing w:after="0" w:line="240" w:lineRule="auto"/>
        <w:ind w:right="-141"/>
        <w:rPr>
          <w:rFonts w:cs="Arial"/>
        </w:rPr>
      </w:pPr>
      <w:r w:rsidRPr="000D2CE2">
        <w:rPr>
          <w:rFonts w:ascii="Arial" w:hAnsi="Arial" w:cs="Arial"/>
          <w:i/>
          <w:highlight w:val="yellow"/>
        </w:rPr>
        <w:t>Vyplní účastník</w:t>
      </w:r>
      <w:r>
        <w:rPr>
          <w:rFonts w:ascii="Arial" w:hAnsi="Arial" w:cs="Arial"/>
          <w:i/>
        </w:rPr>
        <w:t>,</w:t>
      </w:r>
    </w:p>
    <w:p w14:paraId="556B5948" w14:textId="77777777" w:rsidR="00A161FC" w:rsidRDefault="00A161FC" w:rsidP="00A161FC">
      <w:pPr>
        <w:pBdr>
          <w:bottom w:val="single" w:sz="6" w:space="1" w:color="auto"/>
        </w:pBdr>
        <w:spacing w:before="240"/>
        <w:jc w:val="both"/>
        <w:rPr>
          <w:rFonts w:ascii="Arial" w:hAnsi="Arial" w:cs="Arial"/>
        </w:rPr>
      </w:pPr>
      <w:r w:rsidRPr="0091512B">
        <w:rPr>
          <w:rFonts w:ascii="Arial" w:hAnsi="Arial" w:cs="Arial"/>
        </w:rPr>
        <w:t>přičemž konkrétní seznam poddodavatelů nám v tuto chvíli není znám.</w:t>
      </w:r>
    </w:p>
    <w:p w14:paraId="124D0330" w14:textId="77777777" w:rsidR="00A161FC" w:rsidRPr="000D2CE2" w:rsidRDefault="00A161FC" w:rsidP="00A161FC">
      <w:pPr>
        <w:pStyle w:val="Zkladntextodsazen3"/>
        <w:ind w:left="0"/>
        <w:rPr>
          <w:rFonts w:ascii="Arial" w:hAnsi="Arial" w:cs="Arial"/>
          <w:sz w:val="22"/>
          <w:szCs w:val="22"/>
        </w:rPr>
      </w:pPr>
      <w:r w:rsidRPr="000D2CE2">
        <w:rPr>
          <w:rFonts w:ascii="Arial" w:hAnsi="Arial" w:cs="Arial"/>
          <w:bCs/>
          <w:sz w:val="22"/>
          <w:szCs w:val="22"/>
        </w:rPr>
        <w:t>V</w:t>
      </w:r>
      <w:r>
        <w:rPr>
          <w:rFonts w:ascii="Arial" w:hAnsi="Arial" w:cs="Arial"/>
          <w:bCs/>
          <w:sz w:val="22"/>
          <w:szCs w:val="22"/>
        </w:rPr>
        <w:t xml:space="preserve"> </w:t>
      </w:r>
      <w:r w:rsidRPr="000D2CE2">
        <w:rPr>
          <w:rFonts w:ascii="Arial" w:hAnsi="Arial" w:cs="Arial"/>
          <w:i/>
          <w:sz w:val="22"/>
          <w:szCs w:val="22"/>
          <w:highlight w:val="yellow"/>
        </w:rPr>
        <w:t>Vyplní účastník</w:t>
      </w:r>
      <w:r w:rsidRPr="000D2CE2">
        <w:rPr>
          <w:rFonts w:ascii="Arial" w:hAnsi="Arial" w:cs="Arial"/>
          <w:bCs/>
          <w:sz w:val="22"/>
          <w:szCs w:val="22"/>
        </w:rPr>
        <w:t xml:space="preserve">, dne </w:t>
      </w:r>
      <w:r w:rsidRPr="000D2CE2">
        <w:rPr>
          <w:rFonts w:ascii="Arial" w:hAnsi="Arial" w:cs="Arial"/>
          <w:i/>
          <w:sz w:val="22"/>
          <w:szCs w:val="22"/>
          <w:highlight w:val="yellow"/>
        </w:rPr>
        <w:t>Vyplní účastník</w:t>
      </w:r>
    </w:p>
    <w:p w14:paraId="2F800EB9" w14:textId="77777777" w:rsidR="00A161FC" w:rsidRPr="000D2CE2" w:rsidRDefault="00A161FC" w:rsidP="00A161FC">
      <w:pPr>
        <w:rPr>
          <w:rFonts w:ascii="Arial" w:hAnsi="Arial" w:cs="Arial"/>
        </w:rPr>
      </w:pPr>
    </w:p>
    <w:p w14:paraId="5EC19138" w14:textId="77777777" w:rsidR="00A161FC" w:rsidRDefault="00A161FC" w:rsidP="00A161FC">
      <w:pPr>
        <w:spacing w:before="240"/>
        <w:rPr>
          <w:rFonts w:ascii="Arial" w:hAnsi="Arial" w:cs="Arial"/>
        </w:rPr>
      </w:pPr>
      <w:r w:rsidRPr="000D2CE2">
        <w:rPr>
          <w:rFonts w:ascii="Arial" w:hAnsi="Arial" w:cs="Arial"/>
        </w:rPr>
        <w:t>podpis osoby oprávněné jednat za účastníka</w:t>
      </w:r>
      <w:r>
        <w:rPr>
          <w:rFonts w:ascii="Arial" w:hAnsi="Arial" w:cs="Arial"/>
        </w:rPr>
        <w:br w:type="page"/>
      </w:r>
    </w:p>
    <w:p w14:paraId="42ECEC28" w14:textId="77777777" w:rsidR="00A161FC" w:rsidRPr="0091512B" w:rsidRDefault="00A161FC" w:rsidP="00A161FC">
      <w:pPr>
        <w:spacing w:before="240"/>
        <w:jc w:val="right"/>
        <w:rPr>
          <w:rFonts w:ascii="Arial" w:hAnsi="Arial" w:cs="Arial"/>
          <w:b/>
        </w:rPr>
      </w:pPr>
      <w:r w:rsidRPr="0091512B">
        <w:rPr>
          <w:rFonts w:ascii="Arial" w:hAnsi="Arial" w:cs="Arial"/>
          <w:b/>
        </w:rPr>
        <w:lastRenderedPageBreak/>
        <w:t>Příloha č.</w:t>
      </w:r>
      <w:r>
        <w:rPr>
          <w:rFonts w:ascii="Arial" w:hAnsi="Arial" w:cs="Arial"/>
          <w:b/>
        </w:rPr>
        <w:t xml:space="preserve"> 6</w:t>
      </w:r>
      <w:r w:rsidRPr="0091512B">
        <w:rPr>
          <w:rFonts w:ascii="Arial" w:hAnsi="Arial" w:cs="Arial"/>
          <w:b/>
        </w:rPr>
        <w:t xml:space="preserve"> Zadávací dokumentace – </w:t>
      </w:r>
      <w:r w:rsidRPr="001811CD">
        <w:rPr>
          <w:rFonts w:ascii="Arial" w:hAnsi="Arial" w:cs="Arial"/>
          <w:b/>
        </w:rPr>
        <w:t>Čestné prohlášení o akceptaci zadávacích podmínek</w:t>
      </w:r>
    </w:p>
    <w:tbl>
      <w:tblPr>
        <w:tblStyle w:val="Mkatabulky"/>
        <w:tblW w:w="0" w:type="auto"/>
        <w:jc w:val="center"/>
        <w:tblLook w:val="04A0" w:firstRow="1" w:lastRow="0" w:firstColumn="1" w:lastColumn="0" w:noHBand="0" w:noVBand="1"/>
      </w:tblPr>
      <w:tblGrid>
        <w:gridCol w:w="1772"/>
        <w:gridCol w:w="7440"/>
      </w:tblGrid>
      <w:tr w:rsidR="00A161FC" w:rsidRPr="000D2CE2" w14:paraId="481F485B" w14:textId="77777777" w:rsidTr="00D51785">
        <w:trPr>
          <w:jc w:val="center"/>
        </w:trPr>
        <w:tc>
          <w:tcPr>
            <w:tcW w:w="9212" w:type="dxa"/>
            <w:gridSpan w:val="2"/>
            <w:shd w:val="clear" w:color="auto" w:fill="B8CCE4" w:themeFill="accent1" w:themeFillTint="66"/>
          </w:tcPr>
          <w:p w14:paraId="162C9A11" w14:textId="77777777" w:rsidR="00A161FC" w:rsidRPr="000D2CE2" w:rsidRDefault="00A161FC" w:rsidP="00D51785">
            <w:pPr>
              <w:jc w:val="center"/>
              <w:rPr>
                <w:rFonts w:ascii="Arial" w:hAnsi="Arial" w:cs="Arial"/>
                <w:b/>
              </w:rPr>
            </w:pPr>
            <w:r>
              <w:rPr>
                <w:rFonts w:ascii="Arial" w:hAnsi="Arial" w:cs="Arial"/>
                <w:b/>
                <w:sz w:val="28"/>
              </w:rPr>
              <w:t>Čestné prohlášení účastníka o akceptaci zadávacích podmínek</w:t>
            </w:r>
          </w:p>
        </w:tc>
      </w:tr>
      <w:tr w:rsidR="00A161FC" w:rsidRPr="000D2CE2" w14:paraId="458B994D" w14:textId="77777777" w:rsidTr="00D51785">
        <w:trPr>
          <w:jc w:val="center"/>
        </w:trPr>
        <w:tc>
          <w:tcPr>
            <w:tcW w:w="1772" w:type="dxa"/>
          </w:tcPr>
          <w:p w14:paraId="73279E27" w14:textId="77777777" w:rsidR="00A161FC" w:rsidRPr="000D2CE2" w:rsidRDefault="00A161FC" w:rsidP="00D51785">
            <w:pPr>
              <w:rPr>
                <w:rFonts w:ascii="Arial" w:hAnsi="Arial" w:cs="Arial"/>
              </w:rPr>
            </w:pPr>
            <w:r w:rsidRPr="000D2CE2">
              <w:rPr>
                <w:rFonts w:ascii="Arial" w:hAnsi="Arial" w:cs="Arial"/>
              </w:rPr>
              <w:t>Název zakázky</w:t>
            </w:r>
          </w:p>
        </w:tc>
        <w:tc>
          <w:tcPr>
            <w:tcW w:w="7440" w:type="dxa"/>
          </w:tcPr>
          <w:p w14:paraId="51EB28DD" w14:textId="77777777" w:rsidR="00A161FC" w:rsidRPr="000D2CE2" w:rsidRDefault="00467274" w:rsidP="00D51785">
            <w:pPr>
              <w:rPr>
                <w:rFonts w:ascii="Arial" w:hAnsi="Arial" w:cs="Arial"/>
              </w:rPr>
            </w:pPr>
            <w:r w:rsidRPr="00467274">
              <w:rPr>
                <w:rFonts w:ascii="Arial" w:hAnsi="Arial" w:cs="Arial"/>
              </w:rPr>
              <w:t>Kapalinový chromatograf s detektorem diodového pole</w:t>
            </w:r>
          </w:p>
        </w:tc>
      </w:tr>
      <w:tr w:rsidR="00A161FC" w:rsidRPr="000D2CE2" w14:paraId="623EC143" w14:textId="77777777" w:rsidTr="00D51785">
        <w:trPr>
          <w:jc w:val="center"/>
        </w:trPr>
        <w:tc>
          <w:tcPr>
            <w:tcW w:w="9212" w:type="dxa"/>
            <w:gridSpan w:val="2"/>
            <w:shd w:val="clear" w:color="auto" w:fill="B8CCE4" w:themeFill="accent1" w:themeFillTint="66"/>
          </w:tcPr>
          <w:p w14:paraId="1784F1D9" w14:textId="77777777" w:rsidR="00A161FC" w:rsidRPr="000D2CE2" w:rsidRDefault="00A161FC" w:rsidP="00D51785">
            <w:pPr>
              <w:jc w:val="center"/>
              <w:rPr>
                <w:rFonts w:ascii="Arial" w:hAnsi="Arial" w:cs="Arial"/>
                <w:b/>
              </w:rPr>
            </w:pPr>
            <w:r w:rsidRPr="000D2CE2">
              <w:rPr>
                <w:rFonts w:ascii="Arial" w:hAnsi="Arial" w:cs="Arial"/>
                <w:b/>
              </w:rPr>
              <w:t>Účastník podávající nabídku</w:t>
            </w:r>
          </w:p>
        </w:tc>
      </w:tr>
      <w:tr w:rsidR="00A161FC" w:rsidRPr="000D2CE2" w14:paraId="6D90E331" w14:textId="77777777" w:rsidTr="00D51785">
        <w:trPr>
          <w:jc w:val="center"/>
        </w:trPr>
        <w:tc>
          <w:tcPr>
            <w:tcW w:w="1772" w:type="dxa"/>
          </w:tcPr>
          <w:p w14:paraId="1C89005B" w14:textId="77777777" w:rsidR="00A161FC" w:rsidRPr="000D2CE2" w:rsidRDefault="00A161FC" w:rsidP="00D51785">
            <w:pPr>
              <w:rPr>
                <w:rFonts w:ascii="Arial" w:hAnsi="Arial" w:cs="Arial"/>
              </w:rPr>
            </w:pPr>
            <w:r>
              <w:rPr>
                <w:rFonts w:ascii="Arial" w:hAnsi="Arial" w:cs="Arial"/>
              </w:rPr>
              <w:t>Název</w:t>
            </w:r>
          </w:p>
        </w:tc>
        <w:tc>
          <w:tcPr>
            <w:tcW w:w="7440" w:type="dxa"/>
          </w:tcPr>
          <w:p w14:paraId="4EDF74CE" w14:textId="77777777" w:rsidR="00A161FC" w:rsidRPr="000D2CE2" w:rsidRDefault="00A161FC" w:rsidP="00D51785">
            <w:pPr>
              <w:rPr>
                <w:rFonts w:ascii="Arial" w:hAnsi="Arial" w:cs="Arial"/>
                <w:i/>
                <w:highlight w:val="yellow"/>
              </w:rPr>
            </w:pPr>
            <w:r w:rsidRPr="000D2CE2">
              <w:rPr>
                <w:rFonts w:ascii="Arial" w:hAnsi="Arial" w:cs="Arial"/>
                <w:i/>
                <w:highlight w:val="yellow"/>
              </w:rPr>
              <w:t>Vyplní účastník</w:t>
            </w:r>
          </w:p>
        </w:tc>
      </w:tr>
      <w:tr w:rsidR="00A161FC" w:rsidRPr="000D2CE2" w14:paraId="43F1D47E" w14:textId="77777777" w:rsidTr="00D51785">
        <w:trPr>
          <w:jc w:val="center"/>
        </w:trPr>
        <w:tc>
          <w:tcPr>
            <w:tcW w:w="1772" w:type="dxa"/>
          </w:tcPr>
          <w:p w14:paraId="6A68BF44" w14:textId="77777777" w:rsidR="00A161FC" w:rsidRPr="000D2CE2" w:rsidRDefault="00A161FC" w:rsidP="00D51785">
            <w:pPr>
              <w:rPr>
                <w:rFonts w:ascii="Arial" w:hAnsi="Arial" w:cs="Arial"/>
              </w:rPr>
            </w:pPr>
            <w:r w:rsidRPr="000D2CE2">
              <w:rPr>
                <w:rFonts w:ascii="Arial" w:hAnsi="Arial" w:cs="Arial"/>
              </w:rPr>
              <w:t>Sídlo</w:t>
            </w:r>
          </w:p>
        </w:tc>
        <w:tc>
          <w:tcPr>
            <w:tcW w:w="7440" w:type="dxa"/>
          </w:tcPr>
          <w:p w14:paraId="4F7E8645" w14:textId="77777777" w:rsidR="00A161FC" w:rsidRPr="000D2CE2" w:rsidRDefault="00A161FC" w:rsidP="00D51785">
            <w:pPr>
              <w:rPr>
                <w:rFonts w:ascii="Arial" w:hAnsi="Arial" w:cs="Arial"/>
              </w:rPr>
            </w:pPr>
            <w:r w:rsidRPr="000D2CE2">
              <w:rPr>
                <w:rFonts w:ascii="Arial" w:hAnsi="Arial" w:cs="Arial"/>
                <w:i/>
                <w:highlight w:val="yellow"/>
              </w:rPr>
              <w:t>Vyplní účastník</w:t>
            </w:r>
          </w:p>
        </w:tc>
      </w:tr>
      <w:tr w:rsidR="00A161FC" w:rsidRPr="000D2CE2" w14:paraId="6ED449F2" w14:textId="77777777" w:rsidTr="00D51785">
        <w:trPr>
          <w:jc w:val="center"/>
        </w:trPr>
        <w:tc>
          <w:tcPr>
            <w:tcW w:w="1772" w:type="dxa"/>
          </w:tcPr>
          <w:p w14:paraId="2F71ADEE" w14:textId="77777777" w:rsidR="00A161FC" w:rsidRPr="000D2CE2" w:rsidRDefault="00A161FC" w:rsidP="00D51785">
            <w:pPr>
              <w:rPr>
                <w:rFonts w:ascii="Arial" w:hAnsi="Arial" w:cs="Arial"/>
              </w:rPr>
            </w:pPr>
            <w:r w:rsidRPr="000D2CE2">
              <w:rPr>
                <w:rFonts w:ascii="Arial" w:hAnsi="Arial" w:cs="Arial"/>
              </w:rPr>
              <w:t>IČ</w:t>
            </w:r>
          </w:p>
        </w:tc>
        <w:tc>
          <w:tcPr>
            <w:tcW w:w="7440" w:type="dxa"/>
          </w:tcPr>
          <w:p w14:paraId="372A5A3B" w14:textId="77777777" w:rsidR="00A161FC" w:rsidRPr="000D2CE2" w:rsidRDefault="00A161FC" w:rsidP="00D51785">
            <w:pPr>
              <w:rPr>
                <w:rFonts w:ascii="Arial" w:hAnsi="Arial" w:cs="Arial"/>
              </w:rPr>
            </w:pPr>
            <w:r w:rsidRPr="000D2CE2">
              <w:rPr>
                <w:rFonts w:ascii="Arial" w:hAnsi="Arial" w:cs="Arial"/>
                <w:i/>
                <w:highlight w:val="yellow"/>
              </w:rPr>
              <w:t>Vyplní účastník</w:t>
            </w:r>
          </w:p>
        </w:tc>
      </w:tr>
    </w:tbl>
    <w:p w14:paraId="6125B1D0" w14:textId="77777777" w:rsidR="00A161FC" w:rsidRDefault="00A161FC" w:rsidP="00A161FC">
      <w:pPr>
        <w:pStyle w:val="Zkladntextodsazen3"/>
        <w:ind w:left="0"/>
        <w:rPr>
          <w:rFonts w:ascii="Arial" w:hAnsi="Arial" w:cs="Arial"/>
          <w:bCs/>
          <w:sz w:val="22"/>
          <w:szCs w:val="22"/>
        </w:rPr>
      </w:pPr>
    </w:p>
    <w:p w14:paraId="7E235DCA" w14:textId="77777777" w:rsidR="00A161FC" w:rsidRPr="001811CD" w:rsidRDefault="00A161FC" w:rsidP="00A161FC">
      <w:pPr>
        <w:pStyle w:val="Zkladntextodsazen3"/>
        <w:rPr>
          <w:rFonts w:ascii="Arial" w:hAnsi="Arial" w:cs="Arial"/>
          <w:bCs/>
          <w:sz w:val="22"/>
          <w:szCs w:val="22"/>
        </w:rPr>
      </w:pPr>
      <w:r w:rsidRPr="001811CD">
        <w:rPr>
          <w:rFonts w:ascii="Arial" w:hAnsi="Arial" w:cs="Arial"/>
          <w:bCs/>
          <w:sz w:val="22"/>
          <w:szCs w:val="22"/>
        </w:rPr>
        <w:t xml:space="preserve">Prohlašuji místopřísežně, že:  </w:t>
      </w:r>
    </w:p>
    <w:p w14:paraId="2DD1F76F" w14:textId="77777777" w:rsidR="00A161FC" w:rsidRPr="001811CD" w:rsidRDefault="00A161FC" w:rsidP="00287591">
      <w:pPr>
        <w:pStyle w:val="Zkladntextodsazen3"/>
        <w:numPr>
          <w:ilvl w:val="0"/>
          <w:numId w:val="20"/>
        </w:numPr>
        <w:jc w:val="both"/>
        <w:rPr>
          <w:rFonts w:ascii="Arial" w:hAnsi="Arial" w:cs="Arial"/>
          <w:bCs/>
          <w:sz w:val="22"/>
          <w:szCs w:val="22"/>
        </w:rPr>
      </w:pPr>
      <w:r w:rsidRPr="001811CD">
        <w:rPr>
          <w:rFonts w:ascii="Arial" w:hAnsi="Arial" w:cs="Arial"/>
          <w:bCs/>
          <w:sz w:val="22"/>
          <w:szCs w:val="22"/>
        </w:rPr>
        <w:t>veškeré údaje a informace, které jsem ve své nabídce uvedl jako účastník zadávacího řízení o předmětnou veřejnou zakázku, jsou pravdivé a odpovídají skutečnosti;</w:t>
      </w:r>
    </w:p>
    <w:p w14:paraId="6B0E2A46" w14:textId="77777777" w:rsidR="00A161FC" w:rsidRPr="001811CD" w:rsidRDefault="00A161FC" w:rsidP="00287591">
      <w:pPr>
        <w:pStyle w:val="Zkladntextodsazen3"/>
        <w:numPr>
          <w:ilvl w:val="0"/>
          <w:numId w:val="20"/>
        </w:numPr>
        <w:jc w:val="both"/>
        <w:rPr>
          <w:rFonts w:ascii="Arial" w:hAnsi="Arial" w:cs="Arial"/>
          <w:bCs/>
          <w:sz w:val="22"/>
          <w:szCs w:val="22"/>
        </w:rPr>
      </w:pPr>
      <w:r w:rsidRPr="001811CD">
        <w:rPr>
          <w:rFonts w:ascii="Arial" w:hAnsi="Arial" w:cs="Arial"/>
          <w:bCs/>
          <w:sz w:val="22"/>
          <w:szCs w:val="22"/>
        </w:rPr>
        <w:t>veškeré doklady a dokumenty, kterými jako účastník zadávacího řízení o předmětnou veřejnou zakázku prokazuji svoji kvalifikaci a ostatní podmínky pro účast, jsou věrohodné, pravdivé a odpovídají skutečnosti;</w:t>
      </w:r>
    </w:p>
    <w:p w14:paraId="1978AE2D" w14:textId="77777777" w:rsidR="00A161FC" w:rsidRPr="001811CD" w:rsidRDefault="00A161FC" w:rsidP="00287591">
      <w:pPr>
        <w:pStyle w:val="Zkladntextodsazen3"/>
        <w:numPr>
          <w:ilvl w:val="0"/>
          <w:numId w:val="20"/>
        </w:numPr>
        <w:jc w:val="both"/>
        <w:rPr>
          <w:rFonts w:ascii="Arial" w:hAnsi="Arial" w:cs="Arial"/>
          <w:bCs/>
          <w:sz w:val="22"/>
          <w:szCs w:val="22"/>
        </w:rPr>
      </w:pPr>
      <w:r w:rsidRPr="001811CD">
        <w:rPr>
          <w:rFonts w:ascii="Arial" w:hAnsi="Arial" w:cs="Arial"/>
          <w:bCs/>
          <w:sz w:val="22"/>
          <w:szCs w:val="22"/>
        </w:rPr>
        <w:t>akceptuji obchodní podmínky zadavatele ve smyslu § 37 odst. 1 písm. c) zákona specifikované závazným návrhem smlouvy, který je součástí zadávacích podmínek jako příloha č. 3 zadávací dokumentace.</w:t>
      </w:r>
    </w:p>
    <w:p w14:paraId="45BEB9CE" w14:textId="77777777" w:rsidR="00A161FC" w:rsidRDefault="00A161FC" w:rsidP="00A161FC">
      <w:pPr>
        <w:pStyle w:val="Zkladntextodsazen3"/>
        <w:ind w:left="0"/>
        <w:jc w:val="both"/>
        <w:rPr>
          <w:rFonts w:ascii="Arial" w:hAnsi="Arial" w:cs="Arial"/>
          <w:bCs/>
          <w:sz w:val="22"/>
          <w:szCs w:val="22"/>
        </w:rPr>
      </w:pPr>
      <w:r w:rsidRPr="001811CD">
        <w:rPr>
          <w:rFonts w:ascii="Arial" w:hAnsi="Arial" w:cs="Arial"/>
          <w:bCs/>
          <w:sz w:val="22"/>
          <w:szCs w:val="22"/>
        </w:rPr>
        <w:t>Dále prohlašuji místopřísežně, že jsem se v plném rozsahu seznámil se zadávací dokumentací a zadávacími podmínkami, že jsem si před podáním nabídky vyjasnil veškerá sporná ustanovení, nebo technické nejasnosti a že s podmínkami zadání a zadávací dokumentací souhlasím a respektuji je</w:t>
      </w:r>
    </w:p>
    <w:p w14:paraId="40EAFC49" w14:textId="77777777" w:rsidR="00A161FC" w:rsidRDefault="00A161FC" w:rsidP="00A161FC">
      <w:pPr>
        <w:pStyle w:val="Zkladntextodsazen3"/>
        <w:ind w:left="0"/>
        <w:rPr>
          <w:rFonts w:ascii="Arial" w:hAnsi="Arial" w:cs="Arial"/>
          <w:bCs/>
          <w:sz w:val="22"/>
          <w:szCs w:val="22"/>
        </w:rPr>
      </w:pPr>
    </w:p>
    <w:p w14:paraId="11DD5E4E" w14:textId="77777777" w:rsidR="00A161FC" w:rsidRPr="000D2CE2" w:rsidRDefault="00A161FC" w:rsidP="00A161FC">
      <w:pPr>
        <w:pStyle w:val="Zkladntextodsazen3"/>
        <w:ind w:left="0"/>
        <w:rPr>
          <w:rFonts w:ascii="Arial" w:hAnsi="Arial" w:cs="Arial"/>
          <w:sz w:val="22"/>
          <w:szCs w:val="22"/>
        </w:rPr>
      </w:pPr>
      <w:r w:rsidRPr="000D2CE2">
        <w:rPr>
          <w:rFonts w:ascii="Arial" w:hAnsi="Arial" w:cs="Arial"/>
          <w:bCs/>
          <w:sz w:val="22"/>
          <w:szCs w:val="22"/>
        </w:rPr>
        <w:t>V</w:t>
      </w:r>
      <w:r>
        <w:rPr>
          <w:rFonts w:ascii="Arial" w:hAnsi="Arial" w:cs="Arial"/>
          <w:bCs/>
          <w:sz w:val="22"/>
          <w:szCs w:val="22"/>
        </w:rPr>
        <w:t xml:space="preserve"> </w:t>
      </w:r>
      <w:r w:rsidRPr="000D2CE2">
        <w:rPr>
          <w:rFonts w:ascii="Arial" w:hAnsi="Arial" w:cs="Arial"/>
          <w:i/>
          <w:sz w:val="22"/>
          <w:szCs w:val="22"/>
          <w:highlight w:val="yellow"/>
        </w:rPr>
        <w:t>Vyplní účastník</w:t>
      </w:r>
      <w:r w:rsidRPr="000D2CE2">
        <w:rPr>
          <w:rFonts w:ascii="Arial" w:hAnsi="Arial" w:cs="Arial"/>
          <w:bCs/>
          <w:sz w:val="22"/>
          <w:szCs w:val="22"/>
        </w:rPr>
        <w:t xml:space="preserve">, dne </w:t>
      </w:r>
      <w:r w:rsidRPr="000D2CE2">
        <w:rPr>
          <w:rFonts w:ascii="Arial" w:hAnsi="Arial" w:cs="Arial"/>
          <w:i/>
          <w:sz w:val="22"/>
          <w:szCs w:val="22"/>
          <w:highlight w:val="yellow"/>
        </w:rPr>
        <w:t>Vyplní účastník</w:t>
      </w:r>
    </w:p>
    <w:p w14:paraId="74778B62" w14:textId="77777777" w:rsidR="00A161FC" w:rsidRPr="000D2CE2" w:rsidRDefault="00A161FC" w:rsidP="00A161FC">
      <w:pPr>
        <w:rPr>
          <w:rFonts w:ascii="Arial" w:hAnsi="Arial" w:cs="Arial"/>
        </w:rPr>
      </w:pPr>
    </w:p>
    <w:p w14:paraId="292B1F85" w14:textId="77777777" w:rsidR="002B554C" w:rsidRDefault="00A161FC" w:rsidP="00A161FC">
      <w:pPr>
        <w:spacing w:before="240"/>
        <w:rPr>
          <w:rFonts w:ascii="Arial" w:hAnsi="Arial" w:cs="Arial"/>
        </w:rPr>
      </w:pPr>
      <w:r w:rsidRPr="000D2CE2">
        <w:rPr>
          <w:rFonts w:ascii="Arial" w:hAnsi="Arial" w:cs="Arial"/>
        </w:rPr>
        <w:t>podpis osoby oprávněné jednat za účastníka</w:t>
      </w:r>
    </w:p>
    <w:p w14:paraId="766500F6" w14:textId="77777777" w:rsidR="002B554C" w:rsidRDefault="002B554C">
      <w:pPr>
        <w:rPr>
          <w:rFonts w:ascii="Arial" w:hAnsi="Arial" w:cs="Arial"/>
        </w:rPr>
      </w:pPr>
      <w:r>
        <w:rPr>
          <w:rFonts w:ascii="Arial" w:hAnsi="Arial" w:cs="Arial"/>
        </w:rPr>
        <w:br w:type="page"/>
      </w:r>
    </w:p>
    <w:p w14:paraId="1BE2E0CB" w14:textId="77777777" w:rsidR="002B554C" w:rsidRDefault="002B554C" w:rsidP="002B554C">
      <w:pPr>
        <w:spacing w:before="240"/>
        <w:jc w:val="right"/>
        <w:rPr>
          <w:rFonts w:ascii="Arial" w:hAnsi="Arial" w:cs="Arial"/>
          <w:b/>
          <w:bCs/>
        </w:rPr>
      </w:pPr>
      <w:r w:rsidRPr="002B554C">
        <w:rPr>
          <w:rFonts w:ascii="Arial" w:hAnsi="Arial" w:cs="Arial"/>
          <w:b/>
          <w:bCs/>
        </w:rPr>
        <w:lastRenderedPageBreak/>
        <w:t>Příloha č. 7 Zadávací dokumentace – Čestné prohlášení k nařízení EU</w:t>
      </w:r>
    </w:p>
    <w:tbl>
      <w:tblPr>
        <w:tblStyle w:val="Tabulkasmkou2zvraznn1"/>
        <w:tblW w:w="10235" w:type="dxa"/>
        <w:tblLook w:val="04A0" w:firstRow="1" w:lastRow="0" w:firstColumn="1" w:lastColumn="0" w:noHBand="0" w:noVBand="1"/>
      </w:tblPr>
      <w:tblGrid>
        <w:gridCol w:w="3167"/>
        <w:gridCol w:w="7068"/>
      </w:tblGrid>
      <w:tr w:rsidR="007A4F27" w:rsidRPr="00536E15" w14:paraId="7A8DBE2A" w14:textId="77777777" w:rsidTr="00294578">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10235" w:type="dxa"/>
            <w:gridSpan w:val="2"/>
          </w:tcPr>
          <w:p w14:paraId="69D6964C" w14:textId="77777777" w:rsidR="007A4F27" w:rsidRPr="00536E15" w:rsidRDefault="007A4F27" w:rsidP="00D51785">
            <w:pPr>
              <w:spacing w:before="240" w:after="240"/>
              <w:jc w:val="center"/>
              <w:rPr>
                <w:rFonts w:ascii="Arial" w:hAnsi="Arial" w:cs="Arial"/>
                <w:b w:val="0"/>
                <w:bCs w:val="0"/>
                <w:sz w:val="20"/>
                <w:szCs w:val="20"/>
              </w:rPr>
            </w:pPr>
            <w:r w:rsidRPr="00536E15">
              <w:rPr>
                <w:rFonts w:ascii="Arial" w:hAnsi="Arial" w:cs="Arial"/>
                <w:sz w:val="20"/>
                <w:szCs w:val="20"/>
              </w:rPr>
              <w:t xml:space="preserve">ČESTNÉ PROHLÁŠENÍ </w:t>
            </w:r>
          </w:p>
          <w:p w14:paraId="6850D78B" w14:textId="77777777" w:rsidR="007A4F27" w:rsidRPr="00536E15" w:rsidRDefault="007A4F27" w:rsidP="00D51785">
            <w:pPr>
              <w:spacing w:before="240" w:after="240"/>
              <w:jc w:val="center"/>
              <w:rPr>
                <w:rFonts w:ascii="Arial" w:hAnsi="Arial" w:cs="Arial"/>
                <w:b w:val="0"/>
                <w:bCs w:val="0"/>
                <w:sz w:val="20"/>
                <w:szCs w:val="20"/>
              </w:rPr>
            </w:pPr>
            <w:r w:rsidRPr="00536E15">
              <w:rPr>
                <w:rFonts w:ascii="Arial" w:hAnsi="Arial" w:cs="Arial"/>
                <w:sz w:val="20"/>
                <w:szCs w:val="20"/>
              </w:rPr>
              <w:t>K nadlimitní veřejné zakázce na dodávky, zadávan</w:t>
            </w:r>
            <w:r>
              <w:rPr>
                <w:rFonts w:ascii="Arial" w:hAnsi="Arial" w:cs="Arial"/>
                <w:sz w:val="20"/>
                <w:szCs w:val="20"/>
              </w:rPr>
              <w:t>é</w:t>
            </w:r>
            <w:r w:rsidRPr="00536E15">
              <w:rPr>
                <w:rFonts w:ascii="Arial" w:hAnsi="Arial" w:cs="Arial"/>
                <w:sz w:val="20"/>
                <w:szCs w:val="20"/>
              </w:rPr>
              <w:t xml:space="preserve"> v otevřeném řízení podle § 56 zákona č. 134/2016 Sb., o zadávání veřejných zakázek</w:t>
            </w:r>
          </w:p>
          <w:p w14:paraId="0069EBF5" w14:textId="77777777" w:rsidR="007A4F27" w:rsidRPr="00536E15" w:rsidRDefault="007A4F27" w:rsidP="00D51785">
            <w:pPr>
              <w:spacing w:before="240" w:after="240"/>
              <w:jc w:val="center"/>
              <w:rPr>
                <w:rFonts w:ascii="Arial" w:hAnsi="Arial" w:cs="Arial"/>
                <w:b w:val="0"/>
                <w:bCs w:val="0"/>
                <w:sz w:val="20"/>
                <w:szCs w:val="20"/>
              </w:rPr>
            </w:pPr>
            <w:r w:rsidRPr="002E3C1C">
              <w:rPr>
                <w:rFonts w:ascii="Arial" w:hAnsi="Arial" w:cs="Arial"/>
                <w:sz w:val="20"/>
                <w:szCs w:val="20"/>
              </w:rPr>
              <w:t>v souvislosti s Nařízením Rady (EU) č. 833/2014 o omezujících opatřeních vzhledem k činnostem Ruska destabilizujícím situaci na Ukrajině, ve znění novely Nařízením Rady (EU) č. 2022/576</w:t>
            </w:r>
          </w:p>
        </w:tc>
      </w:tr>
      <w:tr w:rsidR="007A4F27" w:rsidRPr="00536E15" w14:paraId="64E2BB6C" w14:textId="77777777" w:rsidTr="0029457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2AC538E3" w14:textId="77777777" w:rsidR="007A4F27" w:rsidRPr="00536E15" w:rsidRDefault="007A4F27" w:rsidP="00D51785">
            <w:pPr>
              <w:spacing w:before="240" w:after="240"/>
              <w:rPr>
                <w:rFonts w:ascii="Arial" w:hAnsi="Arial" w:cs="Arial"/>
                <w:sz w:val="20"/>
                <w:szCs w:val="20"/>
              </w:rPr>
            </w:pPr>
            <w:r w:rsidRPr="00536E15">
              <w:rPr>
                <w:rFonts w:ascii="Arial" w:hAnsi="Arial" w:cs="Arial"/>
                <w:sz w:val="20"/>
                <w:szCs w:val="20"/>
              </w:rPr>
              <w:t>Název veřejné zakázky:</w:t>
            </w:r>
          </w:p>
        </w:tc>
        <w:tc>
          <w:tcPr>
            <w:tcW w:w="7068" w:type="dxa"/>
          </w:tcPr>
          <w:p w14:paraId="6B24266B" w14:textId="77777777" w:rsidR="007A4F27" w:rsidRPr="00536E15" w:rsidRDefault="00467274" w:rsidP="00FD2927">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7274">
              <w:rPr>
                <w:rFonts w:ascii="Arial" w:hAnsi="Arial" w:cs="Arial"/>
                <w:sz w:val="20"/>
                <w:szCs w:val="20"/>
                <w:lang w:bidi="en-US"/>
              </w:rPr>
              <w:t>Kapalinový chromatograf s detektorem diodového pole</w:t>
            </w:r>
          </w:p>
        </w:tc>
      </w:tr>
      <w:tr w:rsidR="007A4F27" w:rsidRPr="00536E15" w14:paraId="676C8FE0" w14:textId="77777777" w:rsidTr="00294578">
        <w:trPr>
          <w:trHeight w:hRule="exact" w:val="541"/>
        </w:trPr>
        <w:tc>
          <w:tcPr>
            <w:cnfStyle w:val="001000000000" w:firstRow="0" w:lastRow="0" w:firstColumn="1" w:lastColumn="0" w:oddVBand="0" w:evenVBand="0" w:oddHBand="0" w:evenHBand="0" w:firstRowFirstColumn="0" w:firstRowLastColumn="0" w:lastRowFirstColumn="0" w:lastRowLastColumn="0"/>
            <w:tcW w:w="10235" w:type="dxa"/>
            <w:gridSpan w:val="2"/>
          </w:tcPr>
          <w:p w14:paraId="693D1571" w14:textId="77777777" w:rsidR="007A4F27" w:rsidRPr="00536E15" w:rsidRDefault="007A4F27" w:rsidP="00D51785">
            <w:pPr>
              <w:spacing w:before="240" w:after="240"/>
              <w:rPr>
                <w:rFonts w:ascii="Arial" w:hAnsi="Arial" w:cs="Arial"/>
                <w:sz w:val="20"/>
                <w:szCs w:val="20"/>
              </w:rPr>
            </w:pPr>
            <w:r w:rsidRPr="00536E15">
              <w:rPr>
                <w:rFonts w:ascii="Arial" w:hAnsi="Arial" w:cs="Arial"/>
                <w:sz w:val="20"/>
                <w:szCs w:val="20"/>
              </w:rPr>
              <w:t>Identifikační údaje zadavatele</w:t>
            </w:r>
          </w:p>
        </w:tc>
      </w:tr>
      <w:tr w:rsidR="007A4F27" w:rsidRPr="00536E15" w14:paraId="0D1443DC" w14:textId="77777777" w:rsidTr="0029457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4AD87FEE" w14:textId="77777777" w:rsidR="007A4F27" w:rsidRPr="00536E15" w:rsidRDefault="007A4F27" w:rsidP="00D51785">
            <w:pPr>
              <w:spacing w:before="240" w:after="240"/>
              <w:jc w:val="both"/>
              <w:rPr>
                <w:rFonts w:ascii="Arial" w:hAnsi="Arial" w:cs="Arial"/>
                <w:sz w:val="20"/>
                <w:szCs w:val="20"/>
              </w:rPr>
            </w:pPr>
            <w:r w:rsidRPr="00536E15">
              <w:rPr>
                <w:rFonts w:ascii="Arial" w:hAnsi="Arial" w:cs="Arial"/>
                <w:sz w:val="20"/>
                <w:szCs w:val="20"/>
              </w:rPr>
              <w:t>Obchodní firma/jméno:</w:t>
            </w:r>
          </w:p>
        </w:tc>
        <w:tc>
          <w:tcPr>
            <w:tcW w:w="7068" w:type="dxa"/>
          </w:tcPr>
          <w:p w14:paraId="6EB0BB74" w14:textId="77777777" w:rsidR="007A4F27" w:rsidRPr="00536E15" w:rsidRDefault="007A4F27" w:rsidP="00D51785">
            <w:pPr>
              <w:snapToGrid w:val="0"/>
              <w:spacing w:before="240" w:after="2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47F2">
              <w:rPr>
                <w:rFonts w:ascii="Arial" w:hAnsi="Arial" w:cs="Arial"/>
                <w:sz w:val="20"/>
                <w:szCs w:val="20"/>
              </w:rPr>
              <w:t>Ústav pro státní kontrolu veterinárních biopreparátů a léčiv</w:t>
            </w:r>
          </w:p>
        </w:tc>
      </w:tr>
      <w:tr w:rsidR="007A4F27" w:rsidRPr="00536E15" w14:paraId="3F4597B6" w14:textId="77777777" w:rsidTr="00294578">
        <w:trPr>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5D7C05FE" w14:textId="77777777" w:rsidR="007A4F27" w:rsidRPr="00536E15" w:rsidRDefault="007A4F27" w:rsidP="00D51785">
            <w:pPr>
              <w:spacing w:before="240" w:after="240"/>
              <w:jc w:val="both"/>
              <w:rPr>
                <w:rFonts w:ascii="Arial" w:hAnsi="Arial" w:cs="Arial"/>
                <w:sz w:val="20"/>
                <w:szCs w:val="20"/>
              </w:rPr>
            </w:pPr>
            <w:r w:rsidRPr="00536E15">
              <w:rPr>
                <w:rFonts w:ascii="Arial" w:hAnsi="Arial" w:cs="Arial"/>
                <w:sz w:val="20"/>
                <w:szCs w:val="20"/>
              </w:rPr>
              <w:t>Sídlo/místo podnikání:</w:t>
            </w:r>
          </w:p>
        </w:tc>
        <w:tc>
          <w:tcPr>
            <w:tcW w:w="7068" w:type="dxa"/>
          </w:tcPr>
          <w:p w14:paraId="79FECE84" w14:textId="77777777" w:rsidR="007A4F27" w:rsidRPr="00536E15" w:rsidRDefault="007A4F27" w:rsidP="00D51785">
            <w:pPr>
              <w:snapToGrid w:val="0"/>
              <w:spacing w:before="240" w:after="2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62D7">
              <w:rPr>
                <w:rFonts w:ascii="Arial" w:hAnsi="Arial" w:cs="Arial"/>
                <w:sz w:val="20"/>
                <w:szCs w:val="20"/>
              </w:rPr>
              <w:t>Hudcova 232/</w:t>
            </w:r>
            <w:proofErr w:type="gramStart"/>
            <w:r w:rsidRPr="004662D7">
              <w:rPr>
                <w:rFonts w:ascii="Arial" w:hAnsi="Arial" w:cs="Arial"/>
                <w:sz w:val="20"/>
                <w:szCs w:val="20"/>
              </w:rPr>
              <w:t>56a</w:t>
            </w:r>
            <w:proofErr w:type="gramEnd"/>
            <w:r w:rsidRPr="004662D7">
              <w:rPr>
                <w:rFonts w:ascii="Arial" w:hAnsi="Arial" w:cs="Arial"/>
                <w:sz w:val="20"/>
                <w:szCs w:val="20"/>
              </w:rPr>
              <w:t>, 621 00 Brno-Medlánky</w:t>
            </w:r>
          </w:p>
        </w:tc>
      </w:tr>
      <w:tr w:rsidR="007A4F27" w:rsidRPr="00536E15" w14:paraId="03B40AD7" w14:textId="77777777" w:rsidTr="0029457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6BDA0166" w14:textId="77777777" w:rsidR="007A4F27" w:rsidRPr="00536E15" w:rsidRDefault="007A4F27" w:rsidP="00D51785">
            <w:pPr>
              <w:spacing w:before="240" w:after="240"/>
              <w:jc w:val="both"/>
              <w:rPr>
                <w:rFonts w:ascii="Arial" w:hAnsi="Arial" w:cs="Arial"/>
                <w:sz w:val="20"/>
                <w:szCs w:val="20"/>
              </w:rPr>
            </w:pPr>
            <w:r w:rsidRPr="00536E15">
              <w:rPr>
                <w:rFonts w:ascii="Arial" w:hAnsi="Arial" w:cs="Arial"/>
                <w:sz w:val="20"/>
                <w:szCs w:val="20"/>
              </w:rPr>
              <w:t>IČO:</w:t>
            </w:r>
          </w:p>
        </w:tc>
        <w:tc>
          <w:tcPr>
            <w:tcW w:w="7068" w:type="dxa"/>
          </w:tcPr>
          <w:p w14:paraId="25748F8E" w14:textId="77777777" w:rsidR="007A4F27" w:rsidRPr="00536E15" w:rsidRDefault="007A4F27" w:rsidP="00D51785">
            <w:pPr>
              <w:snapToGrid w:val="0"/>
              <w:spacing w:before="240" w:after="2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83725">
              <w:rPr>
                <w:rFonts w:ascii="Arial" w:hAnsi="Arial" w:cs="Arial"/>
                <w:sz w:val="20"/>
                <w:szCs w:val="20"/>
              </w:rPr>
              <w:t>00019453</w:t>
            </w:r>
          </w:p>
        </w:tc>
      </w:tr>
      <w:tr w:rsidR="007A4F27" w:rsidRPr="00536E15" w14:paraId="6C6B1D73" w14:textId="77777777" w:rsidTr="00294578">
        <w:trPr>
          <w:trHeight w:hRule="exact" w:val="541"/>
        </w:trPr>
        <w:tc>
          <w:tcPr>
            <w:cnfStyle w:val="001000000000" w:firstRow="0" w:lastRow="0" w:firstColumn="1" w:lastColumn="0" w:oddVBand="0" w:evenVBand="0" w:oddHBand="0" w:evenHBand="0" w:firstRowFirstColumn="0" w:firstRowLastColumn="0" w:lastRowFirstColumn="0" w:lastRowLastColumn="0"/>
            <w:tcW w:w="10235" w:type="dxa"/>
            <w:gridSpan w:val="2"/>
          </w:tcPr>
          <w:p w14:paraId="2D107BD3" w14:textId="77777777" w:rsidR="007A4F27" w:rsidRPr="00536E15" w:rsidRDefault="007A4F27" w:rsidP="00D51785">
            <w:pPr>
              <w:spacing w:before="240" w:after="240"/>
              <w:rPr>
                <w:rFonts w:ascii="Arial" w:hAnsi="Arial" w:cs="Arial"/>
                <w:sz w:val="20"/>
                <w:szCs w:val="20"/>
              </w:rPr>
            </w:pPr>
            <w:r w:rsidRPr="00536E15">
              <w:rPr>
                <w:rFonts w:ascii="Arial" w:hAnsi="Arial" w:cs="Arial"/>
                <w:sz w:val="20"/>
                <w:szCs w:val="20"/>
              </w:rPr>
              <w:t>Identifikační údaje účastníka zadávacího řízení</w:t>
            </w:r>
          </w:p>
        </w:tc>
      </w:tr>
      <w:tr w:rsidR="007A4F27" w:rsidRPr="00536E15" w14:paraId="660775E3" w14:textId="77777777" w:rsidTr="0029457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6455AFC6" w14:textId="77777777" w:rsidR="007A4F27" w:rsidRPr="00536E15" w:rsidRDefault="007A4F27" w:rsidP="00D51785">
            <w:pPr>
              <w:spacing w:before="240" w:after="240"/>
              <w:jc w:val="both"/>
              <w:rPr>
                <w:rFonts w:ascii="Arial" w:hAnsi="Arial" w:cs="Arial"/>
                <w:sz w:val="20"/>
                <w:szCs w:val="20"/>
              </w:rPr>
            </w:pPr>
            <w:r w:rsidRPr="00536E15">
              <w:rPr>
                <w:rFonts w:ascii="Arial" w:hAnsi="Arial" w:cs="Arial"/>
                <w:sz w:val="20"/>
                <w:szCs w:val="20"/>
              </w:rPr>
              <w:t>Obchodní firma/jméno:</w:t>
            </w:r>
          </w:p>
        </w:tc>
        <w:tc>
          <w:tcPr>
            <w:tcW w:w="7068" w:type="dxa"/>
          </w:tcPr>
          <w:p w14:paraId="46452774" w14:textId="77777777" w:rsidR="007A4F27" w:rsidRPr="00536E15" w:rsidRDefault="007A4F27" w:rsidP="00D5178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4578">
              <w:rPr>
                <w:rFonts w:ascii="Arial" w:hAnsi="Arial" w:cs="Arial"/>
                <w:sz w:val="20"/>
                <w:szCs w:val="20"/>
                <w:highlight w:val="yellow"/>
                <w:lang w:bidi="en-US"/>
              </w:rPr>
              <w:fldChar w:fldCharType="begin"/>
            </w:r>
            <w:r w:rsidRPr="00294578">
              <w:rPr>
                <w:rFonts w:ascii="Arial" w:hAnsi="Arial" w:cs="Arial"/>
                <w:sz w:val="20"/>
                <w:szCs w:val="20"/>
                <w:highlight w:val="yellow"/>
                <w:lang w:bidi="en-US"/>
              </w:rPr>
              <w:instrText xml:space="preserve"> MACROBUTTON  AkcentČárka "[doplní účastník]" </w:instrText>
            </w:r>
            <w:r w:rsidRPr="00294578">
              <w:rPr>
                <w:rFonts w:ascii="Arial" w:hAnsi="Arial" w:cs="Arial"/>
                <w:sz w:val="20"/>
                <w:szCs w:val="20"/>
                <w:highlight w:val="yellow"/>
                <w:lang w:bidi="en-US"/>
              </w:rPr>
              <w:fldChar w:fldCharType="end"/>
            </w:r>
          </w:p>
        </w:tc>
      </w:tr>
      <w:tr w:rsidR="007A4F27" w:rsidRPr="00536E15" w14:paraId="51F9AEDA" w14:textId="77777777" w:rsidTr="00294578">
        <w:trPr>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4742831F" w14:textId="77777777" w:rsidR="007A4F27" w:rsidRPr="00536E15" w:rsidRDefault="007A4F27" w:rsidP="00D51785">
            <w:pPr>
              <w:spacing w:before="240" w:after="240"/>
              <w:jc w:val="both"/>
              <w:rPr>
                <w:rFonts w:ascii="Arial" w:hAnsi="Arial" w:cs="Arial"/>
                <w:sz w:val="20"/>
                <w:szCs w:val="20"/>
              </w:rPr>
            </w:pPr>
            <w:r w:rsidRPr="00536E15">
              <w:rPr>
                <w:rFonts w:ascii="Arial" w:hAnsi="Arial" w:cs="Arial"/>
                <w:sz w:val="20"/>
                <w:szCs w:val="20"/>
              </w:rPr>
              <w:t>Sídlo/místo podnikání:</w:t>
            </w:r>
          </w:p>
        </w:tc>
        <w:tc>
          <w:tcPr>
            <w:tcW w:w="7068" w:type="dxa"/>
          </w:tcPr>
          <w:p w14:paraId="5DAD0730" w14:textId="77777777" w:rsidR="007A4F27" w:rsidRPr="00536E15" w:rsidRDefault="007A4F27" w:rsidP="00D5178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4578">
              <w:rPr>
                <w:rFonts w:ascii="Arial" w:hAnsi="Arial" w:cs="Arial"/>
                <w:sz w:val="20"/>
                <w:szCs w:val="20"/>
                <w:highlight w:val="yellow"/>
                <w:lang w:bidi="en-US"/>
              </w:rPr>
              <w:fldChar w:fldCharType="begin"/>
            </w:r>
            <w:r w:rsidRPr="00294578">
              <w:rPr>
                <w:rFonts w:ascii="Arial" w:hAnsi="Arial" w:cs="Arial"/>
                <w:sz w:val="20"/>
                <w:szCs w:val="20"/>
                <w:highlight w:val="yellow"/>
                <w:lang w:bidi="en-US"/>
              </w:rPr>
              <w:instrText xml:space="preserve"> MACROBUTTON  AkcentČárka "[doplní účastník]" </w:instrText>
            </w:r>
            <w:r w:rsidRPr="00294578">
              <w:rPr>
                <w:rFonts w:ascii="Arial" w:hAnsi="Arial" w:cs="Arial"/>
                <w:sz w:val="20"/>
                <w:szCs w:val="20"/>
                <w:highlight w:val="yellow"/>
                <w:lang w:bidi="en-US"/>
              </w:rPr>
              <w:fldChar w:fldCharType="end"/>
            </w:r>
          </w:p>
        </w:tc>
      </w:tr>
      <w:tr w:rsidR="007A4F27" w:rsidRPr="00536E15" w14:paraId="57C06591" w14:textId="77777777" w:rsidTr="0029457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72B5C90B" w14:textId="77777777" w:rsidR="007A4F27" w:rsidRPr="00536E15" w:rsidRDefault="007A4F27" w:rsidP="00D51785">
            <w:pPr>
              <w:spacing w:before="240" w:after="240"/>
              <w:jc w:val="both"/>
              <w:rPr>
                <w:rFonts w:ascii="Arial" w:hAnsi="Arial" w:cs="Arial"/>
                <w:sz w:val="20"/>
                <w:szCs w:val="20"/>
              </w:rPr>
            </w:pPr>
            <w:r w:rsidRPr="00536E15">
              <w:rPr>
                <w:rFonts w:ascii="Arial" w:hAnsi="Arial" w:cs="Arial"/>
                <w:sz w:val="20"/>
                <w:szCs w:val="20"/>
              </w:rPr>
              <w:t>IČO:</w:t>
            </w:r>
          </w:p>
        </w:tc>
        <w:tc>
          <w:tcPr>
            <w:tcW w:w="7068" w:type="dxa"/>
          </w:tcPr>
          <w:p w14:paraId="42EEA1C2" w14:textId="77777777" w:rsidR="007A4F27" w:rsidRPr="00536E15" w:rsidRDefault="007A4F27" w:rsidP="00D5178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4578">
              <w:rPr>
                <w:rFonts w:ascii="Arial" w:hAnsi="Arial" w:cs="Arial"/>
                <w:sz w:val="20"/>
                <w:szCs w:val="20"/>
                <w:highlight w:val="yellow"/>
                <w:lang w:bidi="en-US"/>
              </w:rPr>
              <w:fldChar w:fldCharType="begin"/>
            </w:r>
            <w:r w:rsidRPr="00294578">
              <w:rPr>
                <w:rFonts w:ascii="Arial" w:hAnsi="Arial" w:cs="Arial"/>
                <w:sz w:val="20"/>
                <w:szCs w:val="20"/>
                <w:highlight w:val="yellow"/>
                <w:lang w:bidi="en-US"/>
              </w:rPr>
              <w:instrText xml:space="preserve"> MACROBUTTON  AkcentČárka "[doplní účastník]" </w:instrText>
            </w:r>
            <w:r w:rsidRPr="00294578">
              <w:rPr>
                <w:rFonts w:ascii="Arial" w:hAnsi="Arial" w:cs="Arial"/>
                <w:sz w:val="20"/>
                <w:szCs w:val="20"/>
                <w:highlight w:val="yellow"/>
                <w:lang w:bidi="en-US"/>
              </w:rPr>
              <w:fldChar w:fldCharType="end"/>
            </w:r>
          </w:p>
        </w:tc>
      </w:tr>
    </w:tbl>
    <w:p w14:paraId="0B056091" w14:textId="77777777" w:rsidR="007A4F27" w:rsidRPr="00536E15" w:rsidRDefault="007A4F27" w:rsidP="007A4F27">
      <w:pPr>
        <w:spacing w:after="120"/>
        <w:ind w:right="-284"/>
        <w:rPr>
          <w:rFonts w:ascii="Arial" w:hAnsi="Arial" w:cs="Arial"/>
          <w:b/>
          <w:snapToGrid w:val="0"/>
          <w:sz w:val="20"/>
          <w:szCs w:val="20"/>
          <w:u w:val="single"/>
          <w:lang w:val="fr-FR"/>
        </w:rPr>
      </w:pPr>
    </w:p>
    <w:p w14:paraId="68565BF0" w14:textId="77777777" w:rsidR="007A4F27" w:rsidRPr="00F26705" w:rsidRDefault="007A4F27" w:rsidP="00294578">
      <w:pPr>
        <w:pStyle w:val="Textpsmene"/>
        <w:numPr>
          <w:ilvl w:val="0"/>
          <w:numId w:val="22"/>
        </w:numPr>
        <w:tabs>
          <w:tab w:val="left" w:pos="567"/>
        </w:tabs>
        <w:suppressAutoHyphens/>
        <w:ind w:left="567" w:right="-2" w:hanging="567"/>
        <w:rPr>
          <w:rFonts w:ascii="Arial" w:hAnsi="Arial" w:cs="Arial"/>
          <w:b w:val="0"/>
          <w:sz w:val="20"/>
          <w:szCs w:val="20"/>
        </w:rPr>
      </w:pPr>
      <w:r w:rsidRPr="00F26705">
        <w:rPr>
          <w:rFonts w:ascii="Arial" w:hAnsi="Arial" w:cs="Arial"/>
          <w:sz w:val="20"/>
          <w:szCs w:val="20"/>
        </w:rPr>
        <w:t>Prohlašuji místopřísežně, že jako účastník zadávacího řízení o předmětnou veřejnou zakázku nejsem:</w:t>
      </w:r>
    </w:p>
    <w:p w14:paraId="5411E80B" w14:textId="77777777" w:rsidR="007A4F27" w:rsidRPr="00F26705" w:rsidRDefault="007A4F27" w:rsidP="00294578">
      <w:pPr>
        <w:pStyle w:val="Mujstyltecky"/>
        <w:widowControl w:val="0"/>
        <w:numPr>
          <w:ilvl w:val="0"/>
          <w:numId w:val="24"/>
        </w:numPr>
        <w:suppressAutoHyphens w:val="0"/>
        <w:spacing w:line="240" w:lineRule="auto"/>
        <w:ind w:left="993" w:hanging="426"/>
        <w:rPr>
          <w:rFonts w:ascii="Arial" w:hAnsi="Arial" w:cs="Arial"/>
          <w:sz w:val="20"/>
        </w:rPr>
      </w:pPr>
      <w:r w:rsidRPr="00F26705">
        <w:rPr>
          <w:rFonts w:ascii="Arial" w:hAnsi="Arial" w:cs="Arial"/>
          <w:sz w:val="20"/>
        </w:rPr>
        <w:t>fyzickou či právnickou osobou nebo subjektem či orgánem se sídlem v Rusku,</w:t>
      </w:r>
    </w:p>
    <w:p w14:paraId="4DFFD060" w14:textId="77777777" w:rsidR="007A4F27" w:rsidRPr="00F26705" w:rsidRDefault="007A4F27" w:rsidP="00294578">
      <w:pPr>
        <w:pStyle w:val="Mujstyltecky"/>
        <w:widowControl w:val="0"/>
        <w:numPr>
          <w:ilvl w:val="0"/>
          <w:numId w:val="24"/>
        </w:numPr>
        <w:suppressAutoHyphens w:val="0"/>
        <w:spacing w:line="240" w:lineRule="auto"/>
        <w:ind w:left="993" w:hanging="426"/>
        <w:rPr>
          <w:rFonts w:ascii="Arial" w:hAnsi="Arial" w:cs="Arial"/>
          <w:sz w:val="20"/>
        </w:rPr>
      </w:pPr>
      <w:r w:rsidRPr="00F26705">
        <w:rPr>
          <w:rFonts w:ascii="Arial" w:hAnsi="Arial" w:cs="Arial"/>
          <w:sz w:val="20"/>
        </w:rPr>
        <w:t>právnickou osobou, subjektem nebo orgánem, který je z více než 50 % přímo či nepřímo vlastněn některým ze subjektů uvedených v písmeni a) tohoto odstavce, nebo</w:t>
      </w:r>
    </w:p>
    <w:p w14:paraId="69E9DFAB" w14:textId="77777777" w:rsidR="007A4F27" w:rsidRPr="00F26705" w:rsidRDefault="007A4F27" w:rsidP="00294578">
      <w:pPr>
        <w:pStyle w:val="Mujstyltecky"/>
        <w:widowControl w:val="0"/>
        <w:numPr>
          <w:ilvl w:val="0"/>
          <w:numId w:val="24"/>
        </w:numPr>
        <w:suppressAutoHyphens w:val="0"/>
        <w:spacing w:line="240" w:lineRule="auto"/>
        <w:ind w:left="993" w:hanging="426"/>
        <w:rPr>
          <w:rFonts w:ascii="Arial" w:hAnsi="Arial" w:cs="Arial"/>
          <w:sz w:val="20"/>
        </w:rPr>
      </w:pPr>
      <w:r w:rsidRPr="00F26705">
        <w:rPr>
          <w:rFonts w:ascii="Arial" w:hAnsi="Arial" w:cs="Arial"/>
          <w:sz w:val="20"/>
        </w:rPr>
        <w:t>fyzickou nebo právnickou osobou, subjektem nebo orgánem, který jedná jménem nebo na pokyn některého ze subjektů uvedených v písmeni a) nebo b) tohoto odstavce.</w:t>
      </w:r>
    </w:p>
    <w:p w14:paraId="4C36996F" w14:textId="77777777" w:rsidR="007A4F27" w:rsidRPr="00F26705" w:rsidRDefault="007A4F27" w:rsidP="00294578">
      <w:pPr>
        <w:pStyle w:val="Textpsmene"/>
        <w:numPr>
          <w:ilvl w:val="0"/>
          <w:numId w:val="22"/>
        </w:numPr>
        <w:tabs>
          <w:tab w:val="left" w:pos="567"/>
        </w:tabs>
        <w:suppressAutoHyphens/>
        <w:ind w:left="567" w:right="-2" w:hanging="567"/>
        <w:rPr>
          <w:rFonts w:ascii="Arial" w:hAnsi="Arial" w:cs="Arial"/>
          <w:b w:val="0"/>
          <w:sz w:val="20"/>
          <w:szCs w:val="20"/>
        </w:rPr>
      </w:pPr>
      <w:r w:rsidRPr="00F26705">
        <w:rPr>
          <w:rFonts w:ascii="Arial" w:hAnsi="Arial" w:cs="Arial"/>
          <w:sz w:val="20"/>
          <w:szCs w:val="20"/>
        </w:rPr>
        <w:t xml:space="preserve">Dále čestně prohlašuji, že neprokazuji </w:t>
      </w:r>
      <w:r w:rsidRPr="00F26705">
        <w:rPr>
          <w:rFonts w:ascii="Arial" w:hAnsi="Arial" w:cs="Arial"/>
          <w:b w:val="0"/>
          <w:sz w:val="20"/>
          <w:szCs w:val="20"/>
        </w:rPr>
        <w:t>kvalifikaci společně s jiným dodavatelem či prostřednictvím poddodavatele, jehož podíl na plnění veřejné zakázky tvoří více než 10 % hodnoty zakázky, kteří jsou:</w:t>
      </w:r>
    </w:p>
    <w:p w14:paraId="65A909E5" w14:textId="77777777" w:rsidR="007A4F27" w:rsidRPr="00F26705" w:rsidRDefault="007A4F27" w:rsidP="00294578">
      <w:pPr>
        <w:pStyle w:val="Mujstyltecky"/>
        <w:widowControl w:val="0"/>
        <w:numPr>
          <w:ilvl w:val="0"/>
          <w:numId w:val="25"/>
        </w:numPr>
        <w:suppressAutoHyphens w:val="0"/>
        <w:spacing w:line="240" w:lineRule="auto"/>
        <w:ind w:left="993" w:hanging="426"/>
        <w:rPr>
          <w:rFonts w:ascii="Arial" w:hAnsi="Arial" w:cs="Arial"/>
          <w:sz w:val="20"/>
        </w:rPr>
      </w:pPr>
      <w:r w:rsidRPr="00F26705">
        <w:rPr>
          <w:rFonts w:ascii="Arial" w:hAnsi="Arial" w:cs="Arial"/>
          <w:sz w:val="20"/>
        </w:rPr>
        <w:t>fyzickou či právnickou osobou nebo subjektem či orgánem se sídlem v Rusku,</w:t>
      </w:r>
    </w:p>
    <w:p w14:paraId="20ED767A" w14:textId="77777777" w:rsidR="007A4F27" w:rsidRPr="00F26705" w:rsidRDefault="007A4F27" w:rsidP="00294578">
      <w:pPr>
        <w:pStyle w:val="Mujstyltecky"/>
        <w:widowControl w:val="0"/>
        <w:numPr>
          <w:ilvl w:val="0"/>
          <w:numId w:val="25"/>
        </w:numPr>
        <w:suppressAutoHyphens w:val="0"/>
        <w:spacing w:line="240" w:lineRule="auto"/>
        <w:ind w:left="993" w:hanging="426"/>
        <w:rPr>
          <w:rFonts w:ascii="Arial" w:hAnsi="Arial" w:cs="Arial"/>
          <w:sz w:val="20"/>
        </w:rPr>
      </w:pPr>
      <w:r w:rsidRPr="00F26705">
        <w:rPr>
          <w:rFonts w:ascii="Arial" w:hAnsi="Arial" w:cs="Arial"/>
          <w:sz w:val="20"/>
        </w:rPr>
        <w:t>právnickou osobou, subjektem nebo orgánem, který je z více než 50 % přímo či nepřímo vlastněn některým ze subjektů uvedených v písmeni a) tohoto odstavce, nebo</w:t>
      </w:r>
    </w:p>
    <w:p w14:paraId="50E6E975" w14:textId="77777777" w:rsidR="007A4F27" w:rsidRPr="00F26705" w:rsidRDefault="007A4F27" w:rsidP="00294578">
      <w:pPr>
        <w:pStyle w:val="Mujstyltecky"/>
        <w:widowControl w:val="0"/>
        <w:numPr>
          <w:ilvl w:val="0"/>
          <w:numId w:val="25"/>
        </w:numPr>
        <w:suppressAutoHyphens w:val="0"/>
        <w:spacing w:line="240" w:lineRule="auto"/>
        <w:ind w:left="993" w:hanging="426"/>
        <w:rPr>
          <w:rFonts w:ascii="Arial" w:hAnsi="Arial" w:cs="Arial"/>
          <w:sz w:val="20"/>
        </w:rPr>
      </w:pPr>
      <w:r w:rsidRPr="00F26705">
        <w:rPr>
          <w:rFonts w:ascii="Arial" w:hAnsi="Arial" w:cs="Arial"/>
          <w:sz w:val="20"/>
        </w:rPr>
        <w:t>fyzickou nebo právnickou osobou, subjektem nebo orgánem, který jedná jménem nebo na pokyn některého ze subjektů uvedených v písmeni a) nebo b) tohoto odstavce.</w:t>
      </w:r>
    </w:p>
    <w:p w14:paraId="4596FDC1" w14:textId="77777777" w:rsidR="007A4F27" w:rsidRPr="00536E15" w:rsidRDefault="007A4F27" w:rsidP="007A4F27">
      <w:pPr>
        <w:pStyle w:val="Textpsmene"/>
        <w:numPr>
          <w:ilvl w:val="0"/>
          <w:numId w:val="0"/>
        </w:numPr>
        <w:tabs>
          <w:tab w:val="left" w:pos="567"/>
        </w:tabs>
        <w:suppressAutoHyphens/>
        <w:spacing w:before="240" w:after="240" w:line="276" w:lineRule="auto"/>
        <w:ind w:right="-2"/>
        <w:rPr>
          <w:rFonts w:ascii="Arial" w:hAnsi="Arial" w:cs="Arial"/>
          <w:snapToGrid w:val="0"/>
          <w:sz w:val="20"/>
          <w:szCs w:val="20"/>
          <w:lang w:val="fr-FR" w:eastAsia="en-US"/>
        </w:rPr>
      </w:pPr>
    </w:p>
    <w:p w14:paraId="4C919D32" w14:textId="77777777" w:rsidR="007A4F27" w:rsidRPr="00536E15" w:rsidRDefault="007A4F27" w:rsidP="00294578">
      <w:pPr>
        <w:pStyle w:val="Textpsmene"/>
        <w:numPr>
          <w:ilvl w:val="0"/>
          <w:numId w:val="0"/>
        </w:numPr>
        <w:tabs>
          <w:tab w:val="left" w:pos="567"/>
        </w:tabs>
        <w:suppressAutoHyphens/>
        <w:spacing w:before="240" w:after="240" w:line="276" w:lineRule="auto"/>
        <w:ind w:left="567" w:right="-2"/>
        <w:rPr>
          <w:rFonts w:ascii="Arial" w:hAnsi="Arial" w:cs="Arial"/>
          <w:snapToGrid w:val="0"/>
          <w:sz w:val="20"/>
          <w:szCs w:val="20"/>
          <w:lang w:val="fr-FR" w:eastAsia="en-US"/>
        </w:rPr>
      </w:pPr>
      <w:r w:rsidRPr="00536E15">
        <w:rPr>
          <w:rFonts w:ascii="Arial" w:hAnsi="Arial" w:cs="Arial"/>
          <w:sz w:val="20"/>
          <w:szCs w:val="20"/>
        </w:rPr>
        <w:t xml:space="preserve"> </w:t>
      </w:r>
      <w:r w:rsidRPr="00536E15">
        <w:rPr>
          <w:rFonts w:ascii="Arial" w:hAnsi="Arial" w:cs="Arial"/>
          <w:snapToGrid w:val="0"/>
          <w:sz w:val="20"/>
          <w:szCs w:val="20"/>
          <w:lang w:val="fr-FR" w:eastAsia="en-US"/>
        </w:rPr>
        <w:t>V …….............. dne ………..........</w:t>
      </w:r>
    </w:p>
    <w:p w14:paraId="094856F7" w14:textId="77777777" w:rsidR="007A4F27" w:rsidRPr="00075B14" w:rsidRDefault="007A4F27" w:rsidP="007A4F27">
      <w:pPr>
        <w:widowControl w:val="0"/>
        <w:ind w:left="708"/>
        <w:rPr>
          <w:rFonts w:ascii="Arial" w:hAnsi="Arial" w:cs="Arial"/>
          <w:snapToGrid w:val="0"/>
          <w:sz w:val="20"/>
          <w:szCs w:val="20"/>
          <w:lang w:val="fr-FR"/>
        </w:rPr>
      </w:pPr>
      <w:r w:rsidRPr="00075B14">
        <w:rPr>
          <w:rFonts w:ascii="Arial" w:hAnsi="Arial" w:cs="Arial"/>
          <w:snapToGrid w:val="0"/>
          <w:sz w:val="20"/>
          <w:szCs w:val="20"/>
          <w:lang w:val="fr-FR"/>
        </w:rPr>
        <w:tab/>
      </w:r>
      <w:r w:rsidRPr="00075B14">
        <w:rPr>
          <w:rFonts w:ascii="Arial" w:hAnsi="Arial" w:cs="Arial"/>
          <w:snapToGrid w:val="0"/>
          <w:sz w:val="20"/>
          <w:szCs w:val="20"/>
          <w:lang w:val="fr-FR"/>
        </w:rPr>
        <w:tab/>
        <w:t xml:space="preserve">                      </w:t>
      </w:r>
    </w:p>
    <w:p w14:paraId="373D065E" w14:textId="77777777" w:rsidR="007A4F27" w:rsidRPr="00075B14" w:rsidRDefault="007A4F27" w:rsidP="007A4F27">
      <w:pPr>
        <w:widowControl w:val="0"/>
        <w:ind w:left="708"/>
        <w:jc w:val="center"/>
        <w:rPr>
          <w:rFonts w:ascii="Arial" w:hAnsi="Arial" w:cs="Arial"/>
          <w:snapToGrid w:val="0"/>
          <w:sz w:val="20"/>
          <w:szCs w:val="20"/>
          <w:lang w:val="fr-FR"/>
        </w:rPr>
      </w:pPr>
      <w:r w:rsidRPr="00075B14">
        <w:rPr>
          <w:rFonts w:ascii="Arial" w:hAnsi="Arial" w:cs="Arial"/>
          <w:snapToGrid w:val="0"/>
          <w:sz w:val="20"/>
          <w:szCs w:val="20"/>
          <w:lang w:val="fr-FR"/>
        </w:rPr>
        <w:t>………......……………..……………</w:t>
      </w:r>
    </w:p>
    <w:p w14:paraId="3B2A0650" w14:textId="77777777" w:rsidR="000E0C0B" w:rsidRPr="00294578" w:rsidRDefault="007A4F27" w:rsidP="00294578">
      <w:pPr>
        <w:widowControl w:val="0"/>
        <w:tabs>
          <w:tab w:val="left" w:pos="5670"/>
        </w:tabs>
        <w:ind w:left="708"/>
        <w:jc w:val="center"/>
        <w:rPr>
          <w:rFonts w:ascii="Arial" w:hAnsi="Arial" w:cs="Arial"/>
          <w:snapToGrid w:val="0"/>
          <w:sz w:val="16"/>
          <w:szCs w:val="16"/>
          <w:lang w:val="fr-FR"/>
        </w:rPr>
      </w:pPr>
      <w:r w:rsidRPr="00536E15">
        <w:rPr>
          <w:rFonts w:ascii="Arial" w:hAnsi="Arial" w:cs="Arial"/>
          <w:b/>
          <w:bCs/>
          <w:sz w:val="16"/>
          <w:szCs w:val="16"/>
        </w:rPr>
        <w:t>[jméno a příjmení osoby oprávněné jednat, včetně její funkce. DOPLNÍ DODAVATEL]</w:t>
      </w:r>
    </w:p>
    <w:sectPr w:rsidR="000E0C0B" w:rsidRPr="00294578" w:rsidSect="001274E3">
      <w:pgSz w:w="11906" w:h="16838"/>
      <w:pgMar w:top="1417" w:right="85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E706D" w14:textId="77777777" w:rsidR="007D2DC2" w:rsidRDefault="007D2DC2" w:rsidP="009C2365">
      <w:pPr>
        <w:spacing w:after="0" w:line="240" w:lineRule="auto"/>
      </w:pPr>
      <w:r>
        <w:separator/>
      </w:r>
    </w:p>
  </w:endnote>
  <w:endnote w:type="continuationSeparator" w:id="0">
    <w:p w14:paraId="6136E0AA" w14:textId="77777777" w:rsidR="007D2DC2" w:rsidRDefault="007D2DC2" w:rsidP="009C2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DBCA6" w14:textId="77777777" w:rsidR="007D2DC2" w:rsidRDefault="007D2DC2" w:rsidP="009C2365">
      <w:pPr>
        <w:spacing w:after="0" w:line="240" w:lineRule="auto"/>
      </w:pPr>
      <w:r>
        <w:separator/>
      </w:r>
    </w:p>
  </w:footnote>
  <w:footnote w:type="continuationSeparator" w:id="0">
    <w:p w14:paraId="6E215524" w14:textId="77777777" w:rsidR="007D2DC2" w:rsidRDefault="007D2DC2" w:rsidP="009C2365">
      <w:pPr>
        <w:spacing w:after="0" w:line="240" w:lineRule="auto"/>
      </w:pPr>
      <w:r>
        <w:continuationSeparator/>
      </w:r>
    </w:p>
  </w:footnote>
  <w:footnote w:id="1">
    <w:p w14:paraId="79494EFD" w14:textId="77777777" w:rsidR="0011103E" w:rsidRDefault="0011103E" w:rsidP="00A45806">
      <w:pPr>
        <w:pStyle w:val="Textpoznpodarou"/>
      </w:pPr>
      <w:r>
        <w:rPr>
          <w:rStyle w:val="Znakapoznpodarou"/>
        </w:rPr>
        <w:footnoteRef/>
      </w:r>
      <w:r>
        <w:t xml:space="preserve"> </w:t>
      </w:r>
      <w:r w:rsidRPr="00D76FDB">
        <w:t>hodnotící kritérium veřejné zakázky dle čl. 1</w:t>
      </w:r>
      <w:r>
        <w:t>6</w:t>
      </w:r>
      <w:r w:rsidRPr="00D76FDB">
        <w:t>.1 zadávací dokumentace</w:t>
      </w:r>
    </w:p>
  </w:footnote>
  <w:footnote w:id="2">
    <w:p w14:paraId="0C682DE9" w14:textId="77777777" w:rsidR="0011103E" w:rsidRDefault="0011103E" w:rsidP="00A161FC">
      <w:pPr>
        <w:pStyle w:val="Textpoznpodarou"/>
      </w:pPr>
      <w:r>
        <w:rPr>
          <w:rStyle w:val="Znakapoznpodarou"/>
        </w:rPr>
        <w:footnoteRef/>
      </w:r>
      <w:r>
        <w:t xml:space="preserve"> </w:t>
      </w:r>
      <w:r w:rsidRPr="009C2365">
        <w:t>účastník vybere</w:t>
      </w:r>
      <w:r>
        <w:t xml:space="preserve"> jednu</w:t>
      </w:r>
      <w:r w:rsidRPr="009C2365">
        <w:t xml:space="preserve"> nabízenou variantu dle skutečnosti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9714E" w14:textId="77777777" w:rsidR="0011103E" w:rsidRDefault="0011103E" w:rsidP="000C0F0E">
    <w:pPr>
      <w:pStyle w:val="Zhlav"/>
      <w:spacing w:after="240"/>
      <w:jc w:val="center"/>
    </w:pPr>
    <w:r>
      <w:rPr>
        <w:rFonts w:ascii="Calibri" w:eastAsia="Times New Roman" w:hAnsi="Calibri"/>
        <w:noProof/>
        <w:sz w:val="24"/>
        <w:lang w:eastAsia="cs-CZ"/>
      </w:rPr>
      <w:drawing>
        <wp:inline distT="0" distB="0" distL="0" distR="0" wp14:anchorId="0BF6C78A" wp14:editId="1551AC3D">
          <wp:extent cx="1657350" cy="6667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6"/>
    <w:lvl w:ilvl="0">
      <w:start w:val="1"/>
      <w:numFmt w:val="bullet"/>
      <w:pStyle w:val="Mujstyltecky"/>
      <w:lvlText w:val=""/>
      <w:lvlJc w:val="left"/>
      <w:pPr>
        <w:tabs>
          <w:tab w:val="num" w:pos="1080"/>
        </w:tabs>
        <w:ind w:left="1080" w:hanging="360"/>
      </w:pPr>
      <w:rPr>
        <w:rFonts w:ascii="Symbol" w:hAnsi="Symbol" w:hint="default"/>
        <w:b w:val="0"/>
        <w:sz w:val="24"/>
        <w:szCs w:val="24"/>
      </w:rPr>
    </w:lvl>
  </w:abstractNum>
  <w:abstractNum w:abstractNumId="1" w15:restartNumberingAfterBreak="0">
    <w:nsid w:val="01DC0E4C"/>
    <w:multiLevelType w:val="hybridMultilevel"/>
    <w:tmpl w:val="2A56A466"/>
    <w:lvl w:ilvl="0" w:tplc="4BD228EC">
      <w:start w:val="21"/>
      <w:numFmt w:val="bullet"/>
      <w:lvlText w:val=""/>
      <w:lvlJc w:val="left"/>
      <w:pPr>
        <w:ind w:left="720" w:hanging="360"/>
      </w:pPr>
      <w:rPr>
        <w:rFonts w:ascii="Symbol" w:eastAsia="Arial"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1C6799"/>
    <w:multiLevelType w:val="multilevel"/>
    <w:tmpl w:val="C65A03EE"/>
    <w:styleLink w:val="List24"/>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500"/>
        </w:tabs>
        <w:ind w:left="1500" w:hanging="360"/>
      </w:pPr>
      <w:rPr>
        <w:color w:val="000000"/>
        <w:position w:val="0"/>
        <w:sz w:val="24"/>
        <w:szCs w:val="24"/>
        <w:u w:color="000000"/>
      </w:rPr>
    </w:lvl>
    <w:lvl w:ilvl="2">
      <w:start w:val="1"/>
      <w:numFmt w:val="lowerRoman"/>
      <w:lvlText w:val="%3."/>
      <w:lvlJc w:val="left"/>
      <w:pPr>
        <w:tabs>
          <w:tab w:val="num" w:pos="2220"/>
        </w:tabs>
        <w:ind w:left="2220" w:hanging="296"/>
      </w:pPr>
      <w:rPr>
        <w:color w:val="000000"/>
        <w:position w:val="0"/>
        <w:sz w:val="24"/>
        <w:szCs w:val="24"/>
        <w:u w:color="000000"/>
      </w:rPr>
    </w:lvl>
    <w:lvl w:ilvl="3">
      <w:start w:val="1"/>
      <w:numFmt w:val="decimal"/>
      <w:lvlText w:val="%4."/>
      <w:lvlJc w:val="left"/>
      <w:pPr>
        <w:tabs>
          <w:tab w:val="num" w:pos="2940"/>
        </w:tabs>
        <w:ind w:left="2940" w:hanging="360"/>
      </w:pPr>
      <w:rPr>
        <w:color w:val="000000"/>
        <w:position w:val="0"/>
        <w:sz w:val="24"/>
        <w:szCs w:val="24"/>
        <w:u w:color="000000"/>
      </w:rPr>
    </w:lvl>
    <w:lvl w:ilvl="4">
      <w:start w:val="1"/>
      <w:numFmt w:val="lowerLetter"/>
      <w:lvlText w:val="%5."/>
      <w:lvlJc w:val="left"/>
      <w:pPr>
        <w:tabs>
          <w:tab w:val="num" w:pos="3660"/>
        </w:tabs>
        <w:ind w:left="3660" w:hanging="360"/>
      </w:pPr>
      <w:rPr>
        <w:color w:val="000000"/>
        <w:position w:val="0"/>
        <w:sz w:val="24"/>
        <w:szCs w:val="24"/>
        <w:u w:color="000000"/>
      </w:rPr>
    </w:lvl>
    <w:lvl w:ilvl="5">
      <w:start w:val="1"/>
      <w:numFmt w:val="lowerRoman"/>
      <w:lvlText w:val="%6."/>
      <w:lvlJc w:val="left"/>
      <w:pPr>
        <w:tabs>
          <w:tab w:val="num" w:pos="4380"/>
        </w:tabs>
        <w:ind w:left="4380" w:hanging="296"/>
      </w:pPr>
      <w:rPr>
        <w:color w:val="000000"/>
        <w:position w:val="0"/>
        <w:sz w:val="24"/>
        <w:szCs w:val="24"/>
        <w:u w:color="000000"/>
      </w:rPr>
    </w:lvl>
    <w:lvl w:ilvl="6">
      <w:start w:val="1"/>
      <w:numFmt w:val="decimal"/>
      <w:lvlText w:val="%7."/>
      <w:lvlJc w:val="left"/>
      <w:pPr>
        <w:tabs>
          <w:tab w:val="num" w:pos="5100"/>
        </w:tabs>
        <w:ind w:left="5100" w:hanging="360"/>
      </w:pPr>
      <w:rPr>
        <w:color w:val="000000"/>
        <w:position w:val="0"/>
        <w:sz w:val="24"/>
        <w:szCs w:val="24"/>
        <w:u w:color="000000"/>
      </w:rPr>
    </w:lvl>
    <w:lvl w:ilvl="7">
      <w:start w:val="1"/>
      <w:numFmt w:val="lowerLetter"/>
      <w:lvlText w:val="%8."/>
      <w:lvlJc w:val="left"/>
      <w:pPr>
        <w:tabs>
          <w:tab w:val="num" w:pos="5820"/>
        </w:tabs>
        <w:ind w:left="5820" w:hanging="360"/>
      </w:pPr>
      <w:rPr>
        <w:color w:val="000000"/>
        <w:position w:val="0"/>
        <w:sz w:val="24"/>
        <w:szCs w:val="24"/>
        <w:u w:color="000000"/>
      </w:rPr>
    </w:lvl>
    <w:lvl w:ilvl="8">
      <w:start w:val="1"/>
      <w:numFmt w:val="lowerRoman"/>
      <w:lvlText w:val="%9."/>
      <w:lvlJc w:val="left"/>
      <w:pPr>
        <w:tabs>
          <w:tab w:val="num" w:pos="6540"/>
        </w:tabs>
        <w:ind w:left="6540" w:hanging="296"/>
      </w:pPr>
      <w:rPr>
        <w:color w:val="000000"/>
        <w:position w:val="0"/>
        <w:sz w:val="24"/>
        <w:szCs w:val="24"/>
        <w:u w:color="000000"/>
      </w:rPr>
    </w:lvl>
  </w:abstractNum>
  <w:abstractNum w:abstractNumId="3" w15:restartNumberingAfterBreak="0">
    <w:nsid w:val="05D140C1"/>
    <w:multiLevelType w:val="multilevel"/>
    <w:tmpl w:val="60983494"/>
    <w:styleLink w:val="List16"/>
    <w:lvl w:ilvl="0">
      <w:start w:val="3"/>
      <w:numFmt w:val="decimal"/>
      <w:lvlText w:val="%1."/>
      <w:lvlJc w:val="left"/>
      <w:pPr>
        <w:tabs>
          <w:tab w:val="num" w:pos="336"/>
        </w:tabs>
        <w:ind w:left="336" w:hanging="270"/>
      </w:pPr>
      <w:rPr>
        <w:color w:val="000000"/>
        <w:position w:val="0"/>
        <w:sz w:val="32"/>
        <w:szCs w:val="32"/>
        <w:u w:color="000000"/>
      </w:rPr>
    </w:lvl>
    <w:lvl w:ilvl="1">
      <w:start w:val="1"/>
      <w:numFmt w:val="lowerLetter"/>
      <w:lvlText w:val="%2."/>
      <w:lvlJc w:val="left"/>
      <w:pPr>
        <w:tabs>
          <w:tab w:val="num" w:pos="2160"/>
        </w:tabs>
        <w:ind w:left="2160" w:hanging="360"/>
      </w:pPr>
      <w:rPr>
        <w:color w:val="000000"/>
        <w:position w:val="0"/>
        <w:sz w:val="24"/>
        <w:szCs w:val="24"/>
        <w:u w:color="000000"/>
      </w:rPr>
    </w:lvl>
    <w:lvl w:ilvl="2">
      <w:start w:val="1"/>
      <w:numFmt w:val="lowerRoman"/>
      <w:lvlText w:val="%3."/>
      <w:lvlJc w:val="left"/>
      <w:pPr>
        <w:tabs>
          <w:tab w:val="num" w:pos="2880"/>
        </w:tabs>
        <w:ind w:left="2880" w:hanging="296"/>
      </w:pPr>
      <w:rPr>
        <w:color w:val="000000"/>
        <w:position w:val="0"/>
        <w:sz w:val="24"/>
        <w:szCs w:val="24"/>
        <w:u w:color="000000"/>
      </w:rPr>
    </w:lvl>
    <w:lvl w:ilvl="3">
      <w:start w:val="1"/>
      <w:numFmt w:val="decimal"/>
      <w:lvlText w:val="%4."/>
      <w:lvlJc w:val="left"/>
      <w:pPr>
        <w:tabs>
          <w:tab w:val="num" w:pos="3600"/>
        </w:tabs>
        <w:ind w:left="3600" w:hanging="360"/>
      </w:pPr>
      <w:rPr>
        <w:color w:val="000000"/>
        <w:position w:val="0"/>
        <w:sz w:val="24"/>
        <w:szCs w:val="24"/>
        <w:u w:color="000000"/>
      </w:rPr>
    </w:lvl>
    <w:lvl w:ilvl="4">
      <w:start w:val="1"/>
      <w:numFmt w:val="lowerLetter"/>
      <w:lvlText w:val="%5."/>
      <w:lvlJc w:val="left"/>
      <w:pPr>
        <w:tabs>
          <w:tab w:val="num" w:pos="4320"/>
        </w:tabs>
        <w:ind w:left="4320" w:hanging="360"/>
      </w:pPr>
      <w:rPr>
        <w:color w:val="000000"/>
        <w:position w:val="0"/>
        <w:sz w:val="24"/>
        <w:szCs w:val="24"/>
        <w:u w:color="000000"/>
      </w:rPr>
    </w:lvl>
    <w:lvl w:ilvl="5">
      <w:start w:val="1"/>
      <w:numFmt w:val="lowerRoman"/>
      <w:lvlText w:val="%6."/>
      <w:lvlJc w:val="left"/>
      <w:pPr>
        <w:tabs>
          <w:tab w:val="num" w:pos="5040"/>
        </w:tabs>
        <w:ind w:left="5040" w:hanging="296"/>
      </w:pPr>
      <w:rPr>
        <w:color w:val="000000"/>
        <w:position w:val="0"/>
        <w:sz w:val="24"/>
        <w:szCs w:val="24"/>
        <w:u w:color="000000"/>
      </w:rPr>
    </w:lvl>
    <w:lvl w:ilvl="6">
      <w:start w:val="1"/>
      <w:numFmt w:val="decimal"/>
      <w:lvlText w:val="%7."/>
      <w:lvlJc w:val="left"/>
      <w:pPr>
        <w:tabs>
          <w:tab w:val="num" w:pos="5760"/>
        </w:tabs>
        <w:ind w:left="5760" w:hanging="360"/>
      </w:pPr>
      <w:rPr>
        <w:color w:val="000000"/>
        <w:position w:val="0"/>
        <w:sz w:val="24"/>
        <w:szCs w:val="24"/>
        <w:u w:color="000000"/>
      </w:rPr>
    </w:lvl>
    <w:lvl w:ilvl="7">
      <w:start w:val="1"/>
      <w:numFmt w:val="lowerLetter"/>
      <w:lvlText w:val="%8."/>
      <w:lvlJc w:val="left"/>
      <w:pPr>
        <w:tabs>
          <w:tab w:val="num" w:pos="6480"/>
        </w:tabs>
        <w:ind w:left="6480" w:hanging="360"/>
      </w:pPr>
      <w:rPr>
        <w:color w:val="000000"/>
        <w:position w:val="0"/>
        <w:sz w:val="24"/>
        <w:szCs w:val="24"/>
        <w:u w:color="000000"/>
      </w:rPr>
    </w:lvl>
    <w:lvl w:ilvl="8">
      <w:start w:val="1"/>
      <w:numFmt w:val="lowerRoman"/>
      <w:lvlText w:val="%9."/>
      <w:lvlJc w:val="left"/>
      <w:pPr>
        <w:tabs>
          <w:tab w:val="num" w:pos="7200"/>
        </w:tabs>
        <w:ind w:left="7200" w:hanging="296"/>
      </w:pPr>
      <w:rPr>
        <w:color w:val="000000"/>
        <w:position w:val="0"/>
        <w:sz w:val="24"/>
        <w:szCs w:val="24"/>
        <w:u w:color="000000"/>
      </w:rPr>
    </w:lvl>
  </w:abstractNum>
  <w:abstractNum w:abstractNumId="4" w15:restartNumberingAfterBreak="0">
    <w:nsid w:val="08EE33CD"/>
    <w:multiLevelType w:val="hybridMultilevel"/>
    <w:tmpl w:val="0A166E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E234BD"/>
    <w:multiLevelType w:val="multilevel"/>
    <w:tmpl w:val="BFF6BC1A"/>
    <w:styleLink w:val="List15"/>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6" w15:restartNumberingAfterBreak="0">
    <w:nsid w:val="0F986DFF"/>
    <w:multiLevelType w:val="hybridMultilevel"/>
    <w:tmpl w:val="1C703B32"/>
    <w:lvl w:ilvl="0" w:tplc="04050001">
      <w:start w:val="1"/>
      <w:numFmt w:val="bullet"/>
      <w:lvlText w:val=""/>
      <w:lvlJc w:val="left"/>
      <w:pPr>
        <w:ind w:left="773" w:hanging="360"/>
      </w:pPr>
      <w:rPr>
        <w:rFonts w:ascii="Symbol" w:hAnsi="Symbol" w:hint="default"/>
      </w:rPr>
    </w:lvl>
    <w:lvl w:ilvl="1" w:tplc="04050003" w:tentative="1">
      <w:start w:val="1"/>
      <w:numFmt w:val="bullet"/>
      <w:lvlText w:val="o"/>
      <w:lvlJc w:val="left"/>
      <w:pPr>
        <w:ind w:left="1493" w:hanging="360"/>
      </w:pPr>
      <w:rPr>
        <w:rFonts w:ascii="Courier New" w:hAnsi="Courier New" w:cs="Courier New" w:hint="default"/>
      </w:rPr>
    </w:lvl>
    <w:lvl w:ilvl="2" w:tplc="04050005" w:tentative="1">
      <w:start w:val="1"/>
      <w:numFmt w:val="bullet"/>
      <w:lvlText w:val=""/>
      <w:lvlJc w:val="left"/>
      <w:pPr>
        <w:ind w:left="2213" w:hanging="360"/>
      </w:pPr>
      <w:rPr>
        <w:rFonts w:ascii="Wingdings" w:hAnsi="Wingdings" w:hint="default"/>
      </w:rPr>
    </w:lvl>
    <w:lvl w:ilvl="3" w:tplc="04050001" w:tentative="1">
      <w:start w:val="1"/>
      <w:numFmt w:val="bullet"/>
      <w:lvlText w:val=""/>
      <w:lvlJc w:val="left"/>
      <w:pPr>
        <w:ind w:left="2933" w:hanging="360"/>
      </w:pPr>
      <w:rPr>
        <w:rFonts w:ascii="Symbol" w:hAnsi="Symbol" w:hint="default"/>
      </w:rPr>
    </w:lvl>
    <w:lvl w:ilvl="4" w:tplc="04050003" w:tentative="1">
      <w:start w:val="1"/>
      <w:numFmt w:val="bullet"/>
      <w:lvlText w:val="o"/>
      <w:lvlJc w:val="left"/>
      <w:pPr>
        <w:ind w:left="3653" w:hanging="360"/>
      </w:pPr>
      <w:rPr>
        <w:rFonts w:ascii="Courier New" w:hAnsi="Courier New" w:cs="Courier New" w:hint="default"/>
      </w:rPr>
    </w:lvl>
    <w:lvl w:ilvl="5" w:tplc="04050005" w:tentative="1">
      <w:start w:val="1"/>
      <w:numFmt w:val="bullet"/>
      <w:lvlText w:val=""/>
      <w:lvlJc w:val="left"/>
      <w:pPr>
        <w:ind w:left="4373" w:hanging="360"/>
      </w:pPr>
      <w:rPr>
        <w:rFonts w:ascii="Wingdings" w:hAnsi="Wingdings" w:hint="default"/>
      </w:rPr>
    </w:lvl>
    <w:lvl w:ilvl="6" w:tplc="04050001" w:tentative="1">
      <w:start w:val="1"/>
      <w:numFmt w:val="bullet"/>
      <w:lvlText w:val=""/>
      <w:lvlJc w:val="left"/>
      <w:pPr>
        <w:ind w:left="5093" w:hanging="360"/>
      </w:pPr>
      <w:rPr>
        <w:rFonts w:ascii="Symbol" w:hAnsi="Symbol" w:hint="default"/>
      </w:rPr>
    </w:lvl>
    <w:lvl w:ilvl="7" w:tplc="04050003" w:tentative="1">
      <w:start w:val="1"/>
      <w:numFmt w:val="bullet"/>
      <w:lvlText w:val="o"/>
      <w:lvlJc w:val="left"/>
      <w:pPr>
        <w:ind w:left="5813" w:hanging="360"/>
      </w:pPr>
      <w:rPr>
        <w:rFonts w:ascii="Courier New" w:hAnsi="Courier New" w:cs="Courier New" w:hint="default"/>
      </w:rPr>
    </w:lvl>
    <w:lvl w:ilvl="8" w:tplc="04050005" w:tentative="1">
      <w:start w:val="1"/>
      <w:numFmt w:val="bullet"/>
      <w:lvlText w:val=""/>
      <w:lvlJc w:val="left"/>
      <w:pPr>
        <w:ind w:left="6533" w:hanging="360"/>
      </w:pPr>
      <w:rPr>
        <w:rFonts w:ascii="Wingdings" w:hAnsi="Wingdings" w:hint="default"/>
      </w:rPr>
    </w:lvl>
  </w:abstractNum>
  <w:abstractNum w:abstractNumId="7" w15:restartNumberingAfterBreak="0">
    <w:nsid w:val="1A986942"/>
    <w:multiLevelType w:val="hybridMultilevel"/>
    <w:tmpl w:val="C778BD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670D74"/>
    <w:multiLevelType w:val="hybridMultilevel"/>
    <w:tmpl w:val="B42C7D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E86FE7"/>
    <w:multiLevelType w:val="multilevel"/>
    <w:tmpl w:val="6E0AFCBC"/>
    <w:styleLink w:val="List6"/>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10" w15:restartNumberingAfterBreak="0">
    <w:nsid w:val="2AF82179"/>
    <w:multiLevelType w:val="multilevel"/>
    <w:tmpl w:val="3E721C8A"/>
    <w:styleLink w:val="Seznam51"/>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11" w15:restartNumberingAfterBreak="0">
    <w:nsid w:val="39D85A2F"/>
    <w:multiLevelType w:val="multilevel"/>
    <w:tmpl w:val="3D7E9B06"/>
    <w:styleLink w:val="Seznam21"/>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12" w15:restartNumberingAfterBreak="0">
    <w:nsid w:val="3C165063"/>
    <w:multiLevelType w:val="hybridMultilevel"/>
    <w:tmpl w:val="74FC40E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CAD7CDE"/>
    <w:multiLevelType w:val="hybridMultilevel"/>
    <w:tmpl w:val="1A5A4E18"/>
    <w:lvl w:ilvl="0" w:tplc="A8EAC87E">
      <w:start w:val="3"/>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40170241"/>
    <w:multiLevelType w:val="multilevel"/>
    <w:tmpl w:val="955679E0"/>
    <w:styleLink w:val="List14"/>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2160"/>
        </w:tabs>
        <w:ind w:left="2160" w:hanging="360"/>
      </w:pPr>
      <w:rPr>
        <w:color w:val="000000"/>
        <w:position w:val="0"/>
        <w:sz w:val="24"/>
        <w:szCs w:val="24"/>
        <w:u w:color="000000"/>
      </w:rPr>
    </w:lvl>
    <w:lvl w:ilvl="2">
      <w:start w:val="1"/>
      <w:numFmt w:val="lowerRoman"/>
      <w:lvlText w:val="%3."/>
      <w:lvlJc w:val="left"/>
      <w:pPr>
        <w:tabs>
          <w:tab w:val="num" w:pos="2880"/>
        </w:tabs>
        <w:ind w:left="2880" w:hanging="296"/>
      </w:pPr>
      <w:rPr>
        <w:color w:val="000000"/>
        <w:position w:val="0"/>
        <w:sz w:val="24"/>
        <w:szCs w:val="24"/>
        <w:u w:color="000000"/>
      </w:rPr>
    </w:lvl>
    <w:lvl w:ilvl="3">
      <w:start w:val="1"/>
      <w:numFmt w:val="decimal"/>
      <w:lvlText w:val="%4."/>
      <w:lvlJc w:val="left"/>
      <w:pPr>
        <w:tabs>
          <w:tab w:val="num" w:pos="3600"/>
        </w:tabs>
        <w:ind w:left="3600" w:hanging="360"/>
      </w:pPr>
      <w:rPr>
        <w:color w:val="000000"/>
        <w:position w:val="0"/>
        <w:sz w:val="24"/>
        <w:szCs w:val="24"/>
        <w:u w:color="000000"/>
      </w:rPr>
    </w:lvl>
    <w:lvl w:ilvl="4">
      <w:start w:val="1"/>
      <w:numFmt w:val="lowerLetter"/>
      <w:lvlText w:val="%5."/>
      <w:lvlJc w:val="left"/>
      <w:pPr>
        <w:tabs>
          <w:tab w:val="num" w:pos="4320"/>
        </w:tabs>
        <w:ind w:left="4320" w:hanging="360"/>
      </w:pPr>
      <w:rPr>
        <w:color w:val="000000"/>
        <w:position w:val="0"/>
        <w:sz w:val="24"/>
        <w:szCs w:val="24"/>
        <w:u w:color="000000"/>
      </w:rPr>
    </w:lvl>
    <w:lvl w:ilvl="5">
      <w:start w:val="1"/>
      <w:numFmt w:val="lowerRoman"/>
      <w:lvlText w:val="%6."/>
      <w:lvlJc w:val="left"/>
      <w:pPr>
        <w:tabs>
          <w:tab w:val="num" w:pos="5040"/>
        </w:tabs>
        <w:ind w:left="5040" w:hanging="296"/>
      </w:pPr>
      <w:rPr>
        <w:color w:val="000000"/>
        <w:position w:val="0"/>
        <w:sz w:val="24"/>
        <w:szCs w:val="24"/>
        <w:u w:color="000000"/>
      </w:rPr>
    </w:lvl>
    <w:lvl w:ilvl="6">
      <w:start w:val="1"/>
      <w:numFmt w:val="decimal"/>
      <w:lvlText w:val="%7."/>
      <w:lvlJc w:val="left"/>
      <w:pPr>
        <w:tabs>
          <w:tab w:val="num" w:pos="5760"/>
        </w:tabs>
        <w:ind w:left="5760" w:hanging="360"/>
      </w:pPr>
      <w:rPr>
        <w:color w:val="000000"/>
        <w:position w:val="0"/>
        <w:sz w:val="24"/>
        <w:szCs w:val="24"/>
        <w:u w:color="000000"/>
      </w:rPr>
    </w:lvl>
    <w:lvl w:ilvl="7">
      <w:start w:val="1"/>
      <w:numFmt w:val="lowerLetter"/>
      <w:lvlText w:val="%8."/>
      <w:lvlJc w:val="left"/>
      <w:pPr>
        <w:tabs>
          <w:tab w:val="num" w:pos="6480"/>
        </w:tabs>
        <w:ind w:left="6480" w:hanging="360"/>
      </w:pPr>
      <w:rPr>
        <w:color w:val="000000"/>
        <w:position w:val="0"/>
        <w:sz w:val="24"/>
        <w:szCs w:val="24"/>
        <w:u w:color="000000"/>
      </w:rPr>
    </w:lvl>
    <w:lvl w:ilvl="8">
      <w:start w:val="1"/>
      <w:numFmt w:val="lowerRoman"/>
      <w:lvlText w:val="%9."/>
      <w:lvlJc w:val="left"/>
      <w:pPr>
        <w:tabs>
          <w:tab w:val="num" w:pos="7200"/>
        </w:tabs>
        <w:ind w:left="7200" w:hanging="296"/>
      </w:pPr>
      <w:rPr>
        <w:color w:val="000000"/>
        <w:position w:val="0"/>
        <w:sz w:val="24"/>
        <w:szCs w:val="24"/>
        <w:u w:color="000000"/>
      </w:rPr>
    </w:lvl>
  </w:abstractNum>
  <w:abstractNum w:abstractNumId="15" w15:restartNumberingAfterBreak="0">
    <w:nsid w:val="41ED7259"/>
    <w:multiLevelType w:val="hybridMultilevel"/>
    <w:tmpl w:val="044E6884"/>
    <w:lvl w:ilvl="0" w:tplc="19623D14">
      <w:start w:val="1"/>
      <w:numFmt w:val="lowerLetter"/>
      <w:lvlText w:val="%1)"/>
      <w:lvlJc w:val="left"/>
      <w:pPr>
        <w:ind w:left="1440" w:hanging="360"/>
      </w:pPr>
      <w:rPr>
        <w:rFonts w:hint="default"/>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5A8C01A2"/>
    <w:multiLevelType w:val="hybridMultilevel"/>
    <w:tmpl w:val="044E6884"/>
    <w:lvl w:ilvl="0" w:tplc="19623D14">
      <w:start w:val="1"/>
      <w:numFmt w:val="lowerLetter"/>
      <w:lvlText w:val="%1)"/>
      <w:lvlJc w:val="left"/>
      <w:pPr>
        <w:ind w:left="1440" w:hanging="360"/>
      </w:pPr>
      <w:rPr>
        <w:rFonts w:hint="default"/>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5E60614D"/>
    <w:multiLevelType w:val="multilevel"/>
    <w:tmpl w:val="BD9459B8"/>
    <w:styleLink w:val="List21"/>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18" w15:restartNumberingAfterBreak="0">
    <w:nsid w:val="629C46C2"/>
    <w:multiLevelType w:val="multilevel"/>
    <w:tmpl w:val="A710A0FC"/>
    <w:styleLink w:val="List0"/>
    <w:lvl w:ilvl="0">
      <w:start w:val="1"/>
      <w:numFmt w:val="decimal"/>
      <w:pStyle w:val="Styl1"/>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19" w15:restartNumberingAfterBreak="0">
    <w:nsid w:val="62E23D16"/>
    <w:multiLevelType w:val="multilevel"/>
    <w:tmpl w:val="343AE994"/>
    <w:styleLink w:val="List7"/>
    <w:lvl w:ilvl="0">
      <w:start w:val="1"/>
      <w:numFmt w:val="decimal"/>
      <w:lvlText w:val="%1."/>
      <w:lvlJc w:val="left"/>
      <w:pPr>
        <w:tabs>
          <w:tab w:val="num" w:pos="426"/>
        </w:tabs>
        <w:ind w:left="426" w:hanging="426"/>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20" w15:restartNumberingAfterBreak="0">
    <w:nsid w:val="62F22C7D"/>
    <w:multiLevelType w:val="hybridMultilevel"/>
    <w:tmpl w:val="E64442A4"/>
    <w:lvl w:ilvl="0" w:tplc="106AF8C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31C7E6F"/>
    <w:multiLevelType w:val="multilevel"/>
    <w:tmpl w:val="960A6942"/>
    <w:styleLink w:val="List18"/>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22"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3" w15:restartNumberingAfterBreak="0">
    <w:nsid w:val="71C56755"/>
    <w:multiLevelType w:val="hybridMultilevel"/>
    <w:tmpl w:val="EC4CB1A2"/>
    <w:lvl w:ilvl="0" w:tplc="257C585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7BC40CC"/>
    <w:multiLevelType w:val="multilevel"/>
    <w:tmpl w:val="00D671C0"/>
    <w:styleLink w:val="List20"/>
    <w:lvl w:ilvl="0">
      <w:start w:val="1"/>
      <w:numFmt w:val="lowerLetter"/>
      <w:lvlText w:val="%1)"/>
      <w:lvlJc w:val="left"/>
      <w:pPr>
        <w:tabs>
          <w:tab w:val="num" w:pos="1263"/>
        </w:tabs>
        <w:ind w:left="1263" w:hanging="270"/>
      </w:pPr>
      <w:rPr>
        <w:color w:val="000000"/>
        <w:position w:val="0"/>
        <w:sz w:val="32"/>
        <w:szCs w:val="32"/>
        <w:u w:color="000000"/>
      </w:rPr>
    </w:lvl>
    <w:lvl w:ilvl="1">
      <w:start w:val="1"/>
      <w:numFmt w:val="lowerLetter"/>
      <w:lvlText w:val="%2."/>
      <w:lvlJc w:val="left"/>
      <w:pPr>
        <w:tabs>
          <w:tab w:val="num" w:pos="2060"/>
        </w:tabs>
        <w:ind w:left="2060" w:hanging="360"/>
      </w:pPr>
      <w:rPr>
        <w:color w:val="000000"/>
        <w:position w:val="0"/>
        <w:sz w:val="24"/>
        <w:szCs w:val="24"/>
        <w:u w:color="000000"/>
      </w:rPr>
    </w:lvl>
    <w:lvl w:ilvl="2">
      <w:start w:val="1"/>
      <w:numFmt w:val="lowerRoman"/>
      <w:lvlText w:val="%3."/>
      <w:lvlJc w:val="left"/>
      <w:pPr>
        <w:tabs>
          <w:tab w:val="num" w:pos="2780"/>
        </w:tabs>
        <w:ind w:left="2780" w:hanging="296"/>
      </w:pPr>
      <w:rPr>
        <w:color w:val="000000"/>
        <w:position w:val="0"/>
        <w:sz w:val="24"/>
        <w:szCs w:val="24"/>
        <w:u w:color="000000"/>
      </w:rPr>
    </w:lvl>
    <w:lvl w:ilvl="3">
      <w:start w:val="1"/>
      <w:numFmt w:val="decimal"/>
      <w:lvlText w:val="%4."/>
      <w:lvlJc w:val="left"/>
      <w:pPr>
        <w:tabs>
          <w:tab w:val="num" w:pos="3500"/>
        </w:tabs>
        <w:ind w:left="3500" w:hanging="360"/>
      </w:pPr>
      <w:rPr>
        <w:color w:val="000000"/>
        <w:position w:val="0"/>
        <w:sz w:val="24"/>
        <w:szCs w:val="24"/>
        <w:u w:color="000000"/>
      </w:rPr>
    </w:lvl>
    <w:lvl w:ilvl="4">
      <w:start w:val="1"/>
      <w:numFmt w:val="lowerLetter"/>
      <w:lvlText w:val="%5."/>
      <w:lvlJc w:val="left"/>
      <w:pPr>
        <w:tabs>
          <w:tab w:val="num" w:pos="4220"/>
        </w:tabs>
        <w:ind w:left="4220" w:hanging="360"/>
      </w:pPr>
      <w:rPr>
        <w:color w:val="000000"/>
        <w:position w:val="0"/>
        <w:sz w:val="24"/>
        <w:szCs w:val="24"/>
        <w:u w:color="000000"/>
      </w:rPr>
    </w:lvl>
    <w:lvl w:ilvl="5">
      <w:start w:val="1"/>
      <w:numFmt w:val="lowerRoman"/>
      <w:lvlText w:val="%6."/>
      <w:lvlJc w:val="left"/>
      <w:pPr>
        <w:tabs>
          <w:tab w:val="num" w:pos="4940"/>
        </w:tabs>
        <w:ind w:left="4940" w:hanging="296"/>
      </w:pPr>
      <w:rPr>
        <w:color w:val="000000"/>
        <w:position w:val="0"/>
        <w:sz w:val="24"/>
        <w:szCs w:val="24"/>
        <w:u w:color="000000"/>
      </w:rPr>
    </w:lvl>
    <w:lvl w:ilvl="6">
      <w:start w:val="1"/>
      <w:numFmt w:val="decimal"/>
      <w:lvlText w:val="%7."/>
      <w:lvlJc w:val="left"/>
      <w:pPr>
        <w:tabs>
          <w:tab w:val="num" w:pos="5660"/>
        </w:tabs>
        <w:ind w:left="5660" w:hanging="360"/>
      </w:pPr>
      <w:rPr>
        <w:color w:val="000000"/>
        <w:position w:val="0"/>
        <w:sz w:val="24"/>
        <w:szCs w:val="24"/>
        <w:u w:color="000000"/>
      </w:rPr>
    </w:lvl>
    <w:lvl w:ilvl="7">
      <w:start w:val="1"/>
      <w:numFmt w:val="lowerLetter"/>
      <w:lvlText w:val="%8."/>
      <w:lvlJc w:val="left"/>
      <w:pPr>
        <w:tabs>
          <w:tab w:val="num" w:pos="6380"/>
        </w:tabs>
        <w:ind w:left="6380" w:hanging="360"/>
      </w:pPr>
      <w:rPr>
        <w:color w:val="000000"/>
        <w:position w:val="0"/>
        <w:sz w:val="24"/>
        <w:szCs w:val="24"/>
        <w:u w:color="000000"/>
      </w:rPr>
    </w:lvl>
    <w:lvl w:ilvl="8">
      <w:start w:val="1"/>
      <w:numFmt w:val="lowerRoman"/>
      <w:lvlText w:val="%9."/>
      <w:lvlJc w:val="left"/>
      <w:pPr>
        <w:tabs>
          <w:tab w:val="num" w:pos="7100"/>
        </w:tabs>
        <w:ind w:left="7100" w:hanging="296"/>
      </w:pPr>
      <w:rPr>
        <w:color w:val="000000"/>
        <w:position w:val="0"/>
        <w:sz w:val="24"/>
        <w:szCs w:val="24"/>
        <w:u w:color="000000"/>
      </w:rPr>
    </w:lvl>
  </w:abstractNum>
  <w:abstractNum w:abstractNumId="25"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26" w15:restartNumberingAfterBreak="0">
    <w:nsid w:val="7EDB5F2A"/>
    <w:multiLevelType w:val="multilevel"/>
    <w:tmpl w:val="11A650D0"/>
    <w:styleLink w:val="Seznam31"/>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num w:numId="1" w16cid:durableId="492792338">
    <w:abstractNumId w:val="18"/>
    <w:lvlOverride w:ilvl="0">
      <w:lvl w:ilvl="0">
        <w:start w:val="1"/>
        <w:numFmt w:val="decimal"/>
        <w:pStyle w:val="Styl1"/>
        <w:lvlText w:val="%1."/>
        <w:lvlJc w:val="left"/>
        <w:pPr>
          <w:tabs>
            <w:tab w:val="num" w:pos="426"/>
          </w:tabs>
          <w:ind w:left="426"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Letter"/>
        <w:lvlText w:val="%2."/>
        <w:lvlJc w:val="left"/>
        <w:pPr>
          <w:tabs>
            <w:tab w:val="num" w:pos="1440"/>
          </w:tabs>
          <w:ind w:left="1440" w:hanging="360"/>
        </w:pPr>
        <w:rPr>
          <w:color w:val="000000"/>
          <w:position w:val="0"/>
          <w:sz w:val="24"/>
          <w:szCs w:val="24"/>
          <w:u w:color="000000"/>
        </w:rPr>
      </w:lvl>
    </w:lvlOverride>
    <w:lvlOverride w:ilvl="2">
      <w:lvl w:ilvl="2">
        <w:start w:val="1"/>
        <w:numFmt w:val="lowerRoman"/>
        <w:lvlText w:val="%3."/>
        <w:lvlJc w:val="left"/>
        <w:pPr>
          <w:tabs>
            <w:tab w:val="num" w:pos="2160"/>
          </w:tabs>
          <w:ind w:left="2160" w:hanging="296"/>
        </w:pPr>
        <w:rPr>
          <w:color w:val="000000"/>
          <w:position w:val="0"/>
          <w:sz w:val="24"/>
          <w:szCs w:val="24"/>
          <w:u w:color="000000"/>
        </w:rPr>
      </w:lvl>
    </w:lvlOverride>
    <w:lvlOverride w:ilvl="3">
      <w:lvl w:ilvl="3">
        <w:start w:val="1"/>
        <w:numFmt w:val="decimal"/>
        <w:lvlText w:val="%4."/>
        <w:lvlJc w:val="left"/>
        <w:pPr>
          <w:tabs>
            <w:tab w:val="num" w:pos="2880"/>
          </w:tabs>
          <w:ind w:left="2880" w:hanging="360"/>
        </w:pPr>
        <w:rPr>
          <w:color w:val="000000"/>
          <w:position w:val="0"/>
          <w:sz w:val="24"/>
          <w:szCs w:val="24"/>
          <w:u w:color="000000"/>
        </w:rPr>
      </w:lvl>
    </w:lvlOverride>
    <w:lvlOverride w:ilvl="4">
      <w:lvl w:ilvl="4">
        <w:start w:val="1"/>
        <w:numFmt w:val="lowerLetter"/>
        <w:lvlText w:val="%5."/>
        <w:lvlJc w:val="left"/>
        <w:pPr>
          <w:tabs>
            <w:tab w:val="num" w:pos="3600"/>
          </w:tabs>
          <w:ind w:left="3600" w:hanging="360"/>
        </w:pPr>
        <w:rPr>
          <w:color w:val="000000"/>
          <w:position w:val="0"/>
          <w:sz w:val="24"/>
          <w:szCs w:val="24"/>
          <w:u w:color="000000"/>
        </w:rPr>
      </w:lvl>
    </w:lvlOverride>
    <w:lvlOverride w:ilvl="5">
      <w:lvl w:ilvl="5">
        <w:start w:val="1"/>
        <w:numFmt w:val="lowerRoman"/>
        <w:lvlText w:val="%6."/>
        <w:lvlJc w:val="left"/>
        <w:pPr>
          <w:tabs>
            <w:tab w:val="num" w:pos="4320"/>
          </w:tabs>
          <w:ind w:left="4320" w:hanging="296"/>
        </w:pPr>
        <w:rPr>
          <w:color w:val="000000"/>
          <w:position w:val="0"/>
          <w:sz w:val="24"/>
          <w:szCs w:val="24"/>
          <w:u w:color="000000"/>
        </w:rPr>
      </w:lvl>
    </w:lvlOverride>
    <w:lvlOverride w:ilvl="6">
      <w:lvl w:ilvl="6">
        <w:start w:val="1"/>
        <w:numFmt w:val="decimal"/>
        <w:lvlText w:val="%7."/>
        <w:lvlJc w:val="left"/>
        <w:pPr>
          <w:tabs>
            <w:tab w:val="num" w:pos="5040"/>
          </w:tabs>
          <w:ind w:left="5040" w:hanging="360"/>
        </w:pPr>
        <w:rPr>
          <w:color w:val="000000"/>
          <w:position w:val="0"/>
          <w:sz w:val="24"/>
          <w:szCs w:val="24"/>
          <w:u w:color="000000"/>
        </w:rPr>
      </w:lvl>
    </w:lvlOverride>
    <w:lvlOverride w:ilvl="7">
      <w:lvl w:ilvl="7">
        <w:start w:val="1"/>
        <w:numFmt w:val="lowerLetter"/>
        <w:lvlText w:val="%8."/>
        <w:lvlJc w:val="left"/>
        <w:pPr>
          <w:tabs>
            <w:tab w:val="num" w:pos="5760"/>
          </w:tabs>
          <w:ind w:left="5760" w:hanging="360"/>
        </w:pPr>
        <w:rPr>
          <w:color w:val="000000"/>
          <w:position w:val="0"/>
          <w:sz w:val="24"/>
          <w:szCs w:val="24"/>
          <w:u w:color="000000"/>
        </w:rPr>
      </w:lvl>
    </w:lvlOverride>
    <w:lvlOverride w:ilvl="8">
      <w:lvl w:ilvl="8">
        <w:start w:val="1"/>
        <w:numFmt w:val="lowerRoman"/>
        <w:lvlText w:val="%9."/>
        <w:lvlJc w:val="left"/>
        <w:pPr>
          <w:tabs>
            <w:tab w:val="num" w:pos="6480"/>
          </w:tabs>
          <w:ind w:left="6480" w:hanging="296"/>
        </w:pPr>
        <w:rPr>
          <w:color w:val="000000"/>
          <w:position w:val="0"/>
          <w:sz w:val="24"/>
          <w:szCs w:val="24"/>
          <w:u w:color="000000"/>
        </w:rPr>
      </w:lvl>
    </w:lvlOverride>
  </w:num>
  <w:num w:numId="2" w16cid:durableId="1543328145">
    <w:abstractNumId w:val="2"/>
  </w:num>
  <w:num w:numId="3" w16cid:durableId="986982739">
    <w:abstractNumId w:val="3"/>
  </w:num>
  <w:num w:numId="4" w16cid:durableId="397823831">
    <w:abstractNumId w:val="5"/>
  </w:num>
  <w:num w:numId="5" w16cid:durableId="2065517179">
    <w:abstractNumId w:val="9"/>
  </w:num>
  <w:num w:numId="6" w16cid:durableId="1655643841">
    <w:abstractNumId w:val="10"/>
  </w:num>
  <w:num w:numId="7" w16cid:durableId="55082386">
    <w:abstractNumId w:val="11"/>
  </w:num>
  <w:num w:numId="8" w16cid:durableId="378090764">
    <w:abstractNumId w:val="14"/>
  </w:num>
  <w:num w:numId="9" w16cid:durableId="1878930726">
    <w:abstractNumId w:val="17"/>
  </w:num>
  <w:num w:numId="10" w16cid:durableId="126582654">
    <w:abstractNumId w:val="18"/>
  </w:num>
  <w:num w:numId="11" w16cid:durableId="1699626011">
    <w:abstractNumId w:val="19"/>
  </w:num>
  <w:num w:numId="12" w16cid:durableId="1183937873">
    <w:abstractNumId w:val="21"/>
  </w:num>
  <w:num w:numId="13" w16cid:durableId="1296637533">
    <w:abstractNumId w:val="24"/>
  </w:num>
  <w:num w:numId="14" w16cid:durableId="1418016697">
    <w:abstractNumId w:val="26"/>
  </w:num>
  <w:num w:numId="15" w16cid:durableId="440881358">
    <w:abstractNumId w:val="25"/>
  </w:num>
  <w:num w:numId="16" w16cid:durableId="2004383229">
    <w:abstractNumId w:val="12"/>
  </w:num>
  <w:num w:numId="17" w16cid:durableId="1437948197">
    <w:abstractNumId w:val="6"/>
  </w:num>
  <w:num w:numId="18" w16cid:durableId="1423649562">
    <w:abstractNumId w:val="4"/>
  </w:num>
  <w:num w:numId="19" w16cid:durableId="1256981125">
    <w:abstractNumId w:val="8"/>
  </w:num>
  <w:num w:numId="20" w16cid:durableId="646935239">
    <w:abstractNumId w:val="7"/>
  </w:num>
  <w:num w:numId="21" w16cid:durableId="5601431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90442213">
    <w:abstractNumId w:val="23"/>
  </w:num>
  <w:num w:numId="23" w16cid:durableId="1351568917">
    <w:abstractNumId w:val="0"/>
  </w:num>
  <w:num w:numId="24" w16cid:durableId="348457551">
    <w:abstractNumId w:val="15"/>
  </w:num>
  <w:num w:numId="25" w16cid:durableId="139077026">
    <w:abstractNumId w:val="16"/>
  </w:num>
  <w:num w:numId="26" w16cid:durableId="1441534506">
    <w:abstractNumId w:val="1"/>
  </w:num>
  <w:num w:numId="27" w16cid:durableId="607394604">
    <w:abstractNumId w:val="13"/>
  </w:num>
  <w:num w:numId="28" w16cid:durableId="1427967393">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5D1"/>
    <w:rsid w:val="000028C6"/>
    <w:rsid w:val="000322AB"/>
    <w:rsid w:val="00035DD6"/>
    <w:rsid w:val="00035E75"/>
    <w:rsid w:val="00052648"/>
    <w:rsid w:val="00070696"/>
    <w:rsid w:val="00086DB7"/>
    <w:rsid w:val="000A1886"/>
    <w:rsid w:val="000C0F0E"/>
    <w:rsid w:val="000C44F1"/>
    <w:rsid w:val="000D2CE2"/>
    <w:rsid w:val="000D508F"/>
    <w:rsid w:val="000E0C0B"/>
    <w:rsid w:val="000E5D8D"/>
    <w:rsid w:val="000F0C95"/>
    <w:rsid w:val="00102056"/>
    <w:rsid w:val="0010510C"/>
    <w:rsid w:val="0011103E"/>
    <w:rsid w:val="0011406D"/>
    <w:rsid w:val="00114AC3"/>
    <w:rsid w:val="001274E3"/>
    <w:rsid w:val="001355C9"/>
    <w:rsid w:val="001526AF"/>
    <w:rsid w:val="00161606"/>
    <w:rsid w:val="0019549D"/>
    <w:rsid w:val="001A430D"/>
    <w:rsid w:val="001A62BE"/>
    <w:rsid w:val="001B10DE"/>
    <w:rsid w:val="001C50F0"/>
    <w:rsid w:val="001C51C9"/>
    <w:rsid w:val="001E45D1"/>
    <w:rsid w:val="001E7027"/>
    <w:rsid w:val="002011C5"/>
    <w:rsid w:val="00212F53"/>
    <w:rsid w:val="00233813"/>
    <w:rsid w:val="0025672B"/>
    <w:rsid w:val="00257C5F"/>
    <w:rsid w:val="00263D8D"/>
    <w:rsid w:val="00275FAB"/>
    <w:rsid w:val="00287591"/>
    <w:rsid w:val="00294578"/>
    <w:rsid w:val="002B1992"/>
    <w:rsid w:val="002B38AA"/>
    <w:rsid w:val="002B554C"/>
    <w:rsid w:val="002C2CF2"/>
    <w:rsid w:val="002D0502"/>
    <w:rsid w:val="002D48FC"/>
    <w:rsid w:val="002E1702"/>
    <w:rsid w:val="002E22F0"/>
    <w:rsid w:val="002F4770"/>
    <w:rsid w:val="002F53D6"/>
    <w:rsid w:val="00300824"/>
    <w:rsid w:val="0030237F"/>
    <w:rsid w:val="00341764"/>
    <w:rsid w:val="00375E70"/>
    <w:rsid w:val="00383D95"/>
    <w:rsid w:val="003919AB"/>
    <w:rsid w:val="003B23DF"/>
    <w:rsid w:val="003C1FC8"/>
    <w:rsid w:val="003C76AD"/>
    <w:rsid w:val="003D5AF9"/>
    <w:rsid w:val="003E5348"/>
    <w:rsid w:val="00412CEA"/>
    <w:rsid w:val="00415FF3"/>
    <w:rsid w:val="00424E66"/>
    <w:rsid w:val="004256D0"/>
    <w:rsid w:val="00451237"/>
    <w:rsid w:val="004518D4"/>
    <w:rsid w:val="00457CCC"/>
    <w:rsid w:val="00467274"/>
    <w:rsid w:val="00481F8B"/>
    <w:rsid w:val="004868AA"/>
    <w:rsid w:val="00487212"/>
    <w:rsid w:val="004A12BC"/>
    <w:rsid w:val="004B4857"/>
    <w:rsid w:val="004C29F1"/>
    <w:rsid w:val="004E291A"/>
    <w:rsid w:val="004F3EFF"/>
    <w:rsid w:val="00503DA0"/>
    <w:rsid w:val="00525F73"/>
    <w:rsid w:val="00584254"/>
    <w:rsid w:val="00584A1D"/>
    <w:rsid w:val="00591B0E"/>
    <w:rsid w:val="005A0F00"/>
    <w:rsid w:val="005A4A97"/>
    <w:rsid w:val="005B2A0A"/>
    <w:rsid w:val="005C7B3A"/>
    <w:rsid w:val="005D116B"/>
    <w:rsid w:val="005D31E2"/>
    <w:rsid w:val="005D334C"/>
    <w:rsid w:val="005E17C7"/>
    <w:rsid w:val="005E1E1E"/>
    <w:rsid w:val="005E3EC2"/>
    <w:rsid w:val="005F0EEE"/>
    <w:rsid w:val="005F1657"/>
    <w:rsid w:val="005F2267"/>
    <w:rsid w:val="005F27C9"/>
    <w:rsid w:val="00601E09"/>
    <w:rsid w:val="006201FF"/>
    <w:rsid w:val="00634174"/>
    <w:rsid w:val="00641A8D"/>
    <w:rsid w:val="00675806"/>
    <w:rsid w:val="006820F9"/>
    <w:rsid w:val="00683331"/>
    <w:rsid w:val="006865EF"/>
    <w:rsid w:val="006B4F1F"/>
    <w:rsid w:val="006C70AB"/>
    <w:rsid w:val="006E6192"/>
    <w:rsid w:val="006F530B"/>
    <w:rsid w:val="007028D9"/>
    <w:rsid w:val="00721DCE"/>
    <w:rsid w:val="00722CAE"/>
    <w:rsid w:val="00723B8A"/>
    <w:rsid w:val="00777136"/>
    <w:rsid w:val="0078244C"/>
    <w:rsid w:val="007859AA"/>
    <w:rsid w:val="007921CF"/>
    <w:rsid w:val="007A19A2"/>
    <w:rsid w:val="007A2722"/>
    <w:rsid w:val="007A4F27"/>
    <w:rsid w:val="007B3E90"/>
    <w:rsid w:val="007B7E19"/>
    <w:rsid w:val="007D2DC2"/>
    <w:rsid w:val="007E4EC8"/>
    <w:rsid w:val="007F271B"/>
    <w:rsid w:val="007F2725"/>
    <w:rsid w:val="0081511A"/>
    <w:rsid w:val="00815E3C"/>
    <w:rsid w:val="0083113C"/>
    <w:rsid w:val="00840966"/>
    <w:rsid w:val="00846556"/>
    <w:rsid w:val="008475C8"/>
    <w:rsid w:val="00851FF9"/>
    <w:rsid w:val="008558E6"/>
    <w:rsid w:val="00877FC9"/>
    <w:rsid w:val="00881BFE"/>
    <w:rsid w:val="0088579F"/>
    <w:rsid w:val="00897AAE"/>
    <w:rsid w:val="008B7F6C"/>
    <w:rsid w:val="008D1DA9"/>
    <w:rsid w:val="008F0B96"/>
    <w:rsid w:val="009000E0"/>
    <w:rsid w:val="00907E7A"/>
    <w:rsid w:val="0091049A"/>
    <w:rsid w:val="00911F81"/>
    <w:rsid w:val="0091512B"/>
    <w:rsid w:val="00915AB7"/>
    <w:rsid w:val="00921919"/>
    <w:rsid w:val="0093457E"/>
    <w:rsid w:val="00962436"/>
    <w:rsid w:val="00974B47"/>
    <w:rsid w:val="00983E51"/>
    <w:rsid w:val="009B34F6"/>
    <w:rsid w:val="009C2365"/>
    <w:rsid w:val="00A01A0B"/>
    <w:rsid w:val="00A13F47"/>
    <w:rsid w:val="00A152DB"/>
    <w:rsid w:val="00A161FC"/>
    <w:rsid w:val="00A32DDF"/>
    <w:rsid w:val="00A45806"/>
    <w:rsid w:val="00A52954"/>
    <w:rsid w:val="00A552F0"/>
    <w:rsid w:val="00A67D67"/>
    <w:rsid w:val="00A77772"/>
    <w:rsid w:val="00A778E5"/>
    <w:rsid w:val="00A8390D"/>
    <w:rsid w:val="00A90D96"/>
    <w:rsid w:val="00AA07EC"/>
    <w:rsid w:val="00AA21DE"/>
    <w:rsid w:val="00AA335D"/>
    <w:rsid w:val="00AA45A4"/>
    <w:rsid w:val="00AC0AF3"/>
    <w:rsid w:val="00AD2C08"/>
    <w:rsid w:val="00AE09BB"/>
    <w:rsid w:val="00AE2DC1"/>
    <w:rsid w:val="00AF30D7"/>
    <w:rsid w:val="00B007D0"/>
    <w:rsid w:val="00B2004D"/>
    <w:rsid w:val="00B32060"/>
    <w:rsid w:val="00B34856"/>
    <w:rsid w:val="00B46121"/>
    <w:rsid w:val="00B568B8"/>
    <w:rsid w:val="00B63282"/>
    <w:rsid w:val="00B63822"/>
    <w:rsid w:val="00BB194C"/>
    <w:rsid w:val="00BC6517"/>
    <w:rsid w:val="00BF5A59"/>
    <w:rsid w:val="00CA0A07"/>
    <w:rsid w:val="00CD2D67"/>
    <w:rsid w:val="00CE358C"/>
    <w:rsid w:val="00CE76B7"/>
    <w:rsid w:val="00CE7817"/>
    <w:rsid w:val="00CF26FA"/>
    <w:rsid w:val="00D1151F"/>
    <w:rsid w:val="00D158AD"/>
    <w:rsid w:val="00D21030"/>
    <w:rsid w:val="00D24F23"/>
    <w:rsid w:val="00D2796D"/>
    <w:rsid w:val="00D46DDB"/>
    <w:rsid w:val="00D51785"/>
    <w:rsid w:val="00D51A56"/>
    <w:rsid w:val="00D5484C"/>
    <w:rsid w:val="00D65080"/>
    <w:rsid w:val="00D660EE"/>
    <w:rsid w:val="00D80411"/>
    <w:rsid w:val="00DA09C4"/>
    <w:rsid w:val="00DA4BC5"/>
    <w:rsid w:val="00DC19AE"/>
    <w:rsid w:val="00DE2EB0"/>
    <w:rsid w:val="00DE4085"/>
    <w:rsid w:val="00E14596"/>
    <w:rsid w:val="00E35041"/>
    <w:rsid w:val="00E35F1E"/>
    <w:rsid w:val="00E65A1A"/>
    <w:rsid w:val="00E7458F"/>
    <w:rsid w:val="00EA7D5E"/>
    <w:rsid w:val="00EC3DCB"/>
    <w:rsid w:val="00EE4696"/>
    <w:rsid w:val="00F16A25"/>
    <w:rsid w:val="00F203CD"/>
    <w:rsid w:val="00F253FB"/>
    <w:rsid w:val="00F2556C"/>
    <w:rsid w:val="00F600F1"/>
    <w:rsid w:val="00F72FE6"/>
    <w:rsid w:val="00F74399"/>
    <w:rsid w:val="00F77652"/>
    <w:rsid w:val="00F84FC2"/>
    <w:rsid w:val="00F921D2"/>
    <w:rsid w:val="00F93482"/>
    <w:rsid w:val="00FA6646"/>
    <w:rsid w:val="00FD2927"/>
    <w:rsid w:val="00FE3168"/>
    <w:rsid w:val="00FE6C6C"/>
    <w:rsid w:val="00FF173A"/>
    <w:rsid w:val="00FF4CD1"/>
    <w:rsid w:val="00FF57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991997"/>
  <w15:docId w15:val="{98C46DE4-2CD3-427D-ABCE-B4DA34193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E4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3">
    <w:name w:val="Body Text Indent 3"/>
    <w:basedOn w:val="Normln"/>
    <w:link w:val="Zkladntextodsazen3Char"/>
    <w:uiPriority w:val="99"/>
    <w:semiHidden/>
    <w:unhideWhenUsed/>
    <w:rsid w:val="000D2CE2"/>
    <w:pPr>
      <w:spacing w:after="120" w:line="240" w:lineRule="auto"/>
      <w:ind w:left="283"/>
    </w:pPr>
    <w:rPr>
      <w:rFonts w:ascii="Calibri" w:eastAsia="Calibri" w:hAnsi="Calibri" w:cs="Times New Roman"/>
      <w:sz w:val="16"/>
      <w:szCs w:val="16"/>
    </w:rPr>
  </w:style>
  <w:style w:type="character" w:customStyle="1" w:styleId="Zkladntextodsazen3Char">
    <w:name w:val="Základní text odsazený 3 Char"/>
    <w:basedOn w:val="Standardnpsmoodstavce"/>
    <w:link w:val="Zkladntextodsazen3"/>
    <w:uiPriority w:val="99"/>
    <w:semiHidden/>
    <w:rsid w:val="000D2CE2"/>
    <w:rPr>
      <w:rFonts w:ascii="Calibri" w:eastAsia="Calibri" w:hAnsi="Calibri" w:cs="Times New Roman"/>
      <w:sz w:val="16"/>
      <w:szCs w:val="16"/>
    </w:rPr>
  </w:style>
  <w:style w:type="paragraph" w:customStyle="1" w:styleId="Stylodsazfurt11bVlevo0cm">
    <w:name w:val="Styl odsaz furt + 11 b. Vlevo:  0 cm"/>
    <w:basedOn w:val="Normln"/>
    <w:uiPriority w:val="99"/>
    <w:rsid w:val="000D2CE2"/>
    <w:pPr>
      <w:spacing w:before="120" w:after="0" w:line="240" w:lineRule="auto"/>
      <w:jc w:val="both"/>
    </w:pPr>
    <w:rPr>
      <w:rFonts w:ascii="Tahoma" w:eastAsia="Times New Roman" w:hAnsi="Tahoma" w:cs="Times New Roman"/>
      <w:color w:val="000000"/>
      <w:szCs w:val="20"/>
      <w:lang w:eastAsia="ar-SA"/>
    </w:rPr>
  </w:style>
  <w:style w:type="paragraph" w:styleId="Odstavecseseznamem">
    <w:name w:val="List Paragraph"/>
    <w:basedOn w:val="Normln"/>
    <w:uiPriority w:val="34"/>
    <w:qFormat/>
    <w:rsid w:val="00114AC3"/>
    <w:pPr>
      <w:ind w:left="720"/>
      <w:contextualSpacing/>
    </w:pPr>
  </w:style>
  <w:style w:type="paragraph" w:styleId="Textpoznpodarou">
    <w:name w:val="footnote text"/>
    <w:basedOn w:val="Normln"/>
    <w:link w:val="TextpoznpodarouChar"/>
    <w:uiPriority w:val="99"/>
    <w:semiHidden/>
    <w:unhideWhenUsed/>
    <w:rsid w:val="009C236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C2365"/>
    <w:rPr>
      <w:sz w:val="20"/>
      <w:szCs w:val="20"/>
    </w:rPr>
  </w:style>
  <w:style w:type="character" w:styleId="Znakapoznpodarou">
    <w:name w:val="footnote reference"/>
    <w:basedOn w:val="Standardnpsmoodstavce"/>
    <w:uiPriority w:val="99"/>
    <w:semiHidden/>
    <w:unhideWhenUsed/>
    <w:rsid w:val="009C2365"/>
    <w:rPr>
      <w:vertAlign w:val="superscript"/>
    </w:rPr>
  </w:style>
  <w:style w:type="paragraph" w:styleId="Textbubliny">
    <w:name w:val="Balloon Text"/>
    <w:basedOn w:val="Normln"/>
    <w:link w:val="TextbublinyChar"/>
    <w:uiPriority w:val="99"/>
    <w:semiHidden/>
    <w:unhideWhenUsed/>
    <w:rsid w:val="00A13F4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13F47"/>
    <w:rPr>
      <w:rFonts w:ascii="Tahoma" w:hAnsi="Tahoma" w:cs="Tahoma"/>
      <w:sz w:val="16"/>
      <w:szCs w:val="16"/>
    </w:rPr>
  </w:style>
  <w:style w:type="character" w:styleId="Odkaznakoment">
    <w:name w:val="annotation reference"/>
    <w:basedOn w:val="Standardnpsmoodstavce"/>
    <w:uiPriority w:val="99"/>
    <w:semiHidden/>
    <w:unhideWhenUsed/>
    <w:rsid w:val="00A13F47"/>
    <w:rPr>
      <w:sz w:val="16"/>
      <w:szCs w:val="16"/>
    </w:rPr>
  </w:style>
  <w:style w:type="paragraph" w:styleId="Textkomente">
    <w:name w:val="annotation text"/>
    <w:basedOn w:val="Normln"/>
    <w:link w:val="TextkomenteChar"/>
    <w:uiPriority w:val="99"/>
    <w:unhideWhenUsed/>
    <w:rsid w:val="00A13F47"/>
    <w:pPr>
      <w:spacing w:line="240" w:lineRule="auto"/>
    </w:pPr>
    <w:rPr>
      <w:sz w:val="20"/>
      <w:szCs w:val="20"/>
    </w:rPr>
  </w:style>
  <w:style w:type="character" w:customStyle="1" w:styleId="TextkomenteChar">
    <w:name w:val="Text komentáře Char"/>
    <w:basedOn w:val="Standardnpsmoodstavce"/>
    <w:link w:val="Textkomente"/>
    <w:uiPriority w:val="99"/>
    <w:rsid w:val="00A13F47"/>
    <w:rPr>
      <w:sz w:val="20"/>
      <w:szCs w:val="20"/>
    </w:rPr>
  </w:style>
  <w:style w:type="paragraph" w:styleId="Pedmtkomente">
    <w:name w:val="annotation subject"/>
    <w:basedOn w:val="Textkomente"/>
    <w:next w:val="Textkomente"/>
    <w:link w:val="PedmtkomenteChar"/>
    <w:uiPriority w:val="99"/>
    <w:semiHidden/>
    <w:unhideWhenUsed/>
    <w:rsid w:val="00A13F47"/>
    <w:rPr>
      <w:b/>
      <w:bCs/>
    </w:rPr>
  </w:style>
  <w:style w:type="character" w:customStyle="1" w:styleId="PedmtkomenteChar">
    <w:name w:val="Předmět komentáře Char"/>
    <w:basedOn w:val="TextkomenteChar"/>
    <w:link w:val="Pedmtkomente"/>
    <w:uiPriority w:val="99"/>
    <w:semiHidden/>
    <w:rsid w:val="00A13F47"/>
    <w:rPr>
      <w:b/>
      <w:bCs/>
      <w:sz w:val="20"/>
      <w:szCs w:val="20"/>
    </w:rPr>
  </w:style>
  <w:style w:type="numbering" w:customStyle="1" w:styleId="List0">
    <w:name w:val="List 0"/>
    <w:basedOn w:val="Bezseznamu"/>
    <w:rsid w:val="00907E7A"/>
    <w:pPr>
      <w:numPr>
        <w:numId w:val="10"/>
      </w:numPr>
    </w:pPr>
  </w:style>
  <w:style w:type="numbering" w:customStyle="1" w:styleId="Seznam21">
    <w:name w:val="Seznam 21"/>
    <w:basedOn w:val="Bezseznamu"/>
    <w:rsid w:val="00907E7A"/>
    <w:pPr>
      <w:numPr>
        <w:numId w:val="7"/>
      </w:numPr>
    </w:pPr>
  </w:style>
  <w:style w:type="numbering" w:customStyle="1" w:styleId="Seznam31">
    <w:name w:val="Seznam 31"/>
    <w:basedOn w:val="Bezseznamu"/>
    <w:rsid w:val="00907E7A"/>
    <w:pPr>
      <w:numPr>
        <w:numId w:val="14"/>
      </w:numPr>
    </w:pPr>
  </w:style>
  <w:style w:type="numbering" w:customStyle="1" w:styleId="Seznam51">
    <w:name w:val="Seznam 51"/>
    <w:basedOn w:val="Bezseznamu"/>
    <w:rsid w:val="00907E7A"/>
    <w:pPr>
      <w:numPr>
        <w:numId w:val="6"/>
      </w:numPr>
    </w:pPr>
  </w:style>
  <w:style w:type="numbering" w:customStyle="1" w:styleId="List6">
    <w:name w:val="List 6"/>
    <w:basedOn w:val="Bezseznamu"/>
    <w:rsid w:val="00907E7A"/>
    <w:pPr>
      <w:numPr>
        <w:numId w:val="5"/>
      </w:numPr>
    </w:pPr>
  </w:style>
  <w:style w:type="numbering" w:customStyle="1" w:styleId="List7">
    <w:name w:val="List 7"/>
    <w:basedOn w:val="Bezseznamu"/>
    <w:rsid w:val="00907E7A"/>
    <w:pPr>
      <w:numPr>
        <w:numId w:val="11"/>
      </w:numPr>
    </w:pPr>
  </w:style>
  <w:style w:type="numbering" w:customStyle="1" w:styleId="List14">
    <w:name w:val="List 14"/>
    <w:basedOn w:val="Bezseznamu"/>
    <w:rsid w:val="00907E7A"/>
    <w:pPr>
      <w:numPr>
        <w:numId w:val="8"/>
      </w:numPr>
    </w:pPr>
  </w:style>
  <w:style w:type="numbering" w:customStyle="1" w:styleId="List15">
    <w:name w:val="List 15"/>
    <w:basedOn w:val="Bezseznamu"/>
    <w:rsid w:val="00907E7A"/>
    <w:pPr>
      <w:numPr>
        <w:numId w:val="4"/>
      </w:numPr>
    </w:pPr>
  </w:style>
  <w:style w:type="numbering" w:customStyle="1" w:styleId="List16">
    <w:name w:val="List 16"/>
    <w:basedOn w:val="Bezseznamu"/>
    <w:rsid w:val="00907E7A"/>
    <w:pPr>
      <w:numPr>
        <w:numId w:val="3"/>
      </w:numPr>
    </w:pPr>
  </w:style>
  <w:style w:type="numbering" w:customStyle="1" w:styleId="List18">
    <w:name w:val="List 18"/>
    <w:basedOn w:val="Bezseznamu"/>
    <w:rsid w:val="00907E7A"/>
    <w:pPr>
      <w:numPr>
        <w:numId w:val="12"/>
      </w:numPr>
    </w:pPr>
  </w:style>
  <w:style w:type="numbering" w:customStyle="1" w:styleId="List20">
    <w:name w:val="List 20"/>
    <w:basedOn w:val="Bezseznamu"/>
    <w:rsid w:val="00907E7A"/>
    <w:pPr>
      <w:numPr>
        <w:numId w:val="13"/>
      </w:numPr>
    </w:pPr>
  </w:style>
  <w:style w:type="numbering" w:customStyle="1" w:styleId="List21">
    <w:name w:val="List 21"/>
    <w:basedOn w:val="Bezseznamu"/>
    <w:rsid w:val="00907E7A"/>
    <w:pPr>
      <w:numPr>
        <w:numId w:val="9"/>
      </w:numPr>
    </w:pPr>
  </w:style>
  <w:style w:type="numbering" w:customStyle="1" w:styleId="List24">
    <w:name w:val="List 24"/>
    <w:basedOn w:val="Bezseznamu"/>
    <w:rsid w:val="00907E7A"/>
    <w:pPr>
      <w:numPr>
        <w:numId w:val="2"/>
      </w:numPr>
    </w:pPr>
  </w:style>
  <w:style w:type="paragraph" w:customStyle="1" w:styleId="Styl1">
    <w:name w:val="Styl1"/>
    <w:basedOn w:val="Normln"/>
    <w:qFormat/>
    <w:rsid w:val="00907E7A"/>
    <w:pPr>
      <w:numPr>
        <w:numId w:val="1"/>
      </w:numPr>
      <w:pBdr>
        <w:top w:val="nil"/>
        <w:left w:val="nil"/>
        <w:bottom w:val="nil"/>
        <w:right w:val="nil"/>
        <w:between w:val="nil"/>
        <w:bar w:val="nil"/>
      </w:pBdr>
      <w:tabs>
        <w:tab w:val="clear" w:pos="426"/>
      </w:tabs>
      <w:spacing w:after="0" w:line="240" w:lineRule="auto"/>
      <w:ind w:hanging="426"/>
      <w:jc w:val="both"/>
    </w:pPr>
    <w:rPr>
      <w:rFonts w:ascii="Verdana" w:eastAsia="Times New Roman" w:hAnsi="Verdana" w:cs="Times New Roman"/>
      <w:sz w:val="20"/>
      <w:szCs w:val="20"/>
      <w:lang w:val="x-none"/>
    </w:rPr>
  </w:style>
  <w:style w:type="paragraph" w:styleId="Zhlav">
    <w:name w:val="header"/>
    <w:basedOn w:val="Normln"/>
    <w:link w:val="ZhlavChar"/>
    <w:uiPriority w:val="99"/>
    <w:unhideWhenUsed/>
    <w:rsid w:val="0084655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6556"/>
  </w:style>
  <w:style w:type="paragraph" w:styleId="Zpat">
    <w:name w:val="footer"/>
    <w:basedOn w:val="Normln"/>
    <w:link w:val="ZpatChar"/>
    <w:uiPriority w:val="99"/>
    <w:unhideWhenUsed/>
    <w:rsid w:val="00846556"/>
    <w:pPr>
      <w:tabs>
        <w:tab w:val="center" w:pos="4536"/>
        <w:tab w:val="right" w:pos="9072"/>
      </w:tabs>
      <w:spacing w:after="0" w:line="240" w:lineRule="auto"/>
    </w:pPr>
  </w:style>
  <w:style w:type="character" w:customStyle="1" w:styleId="ZpatChar">
    <w:name w:val="Zápatí Char"/>
    <w:basedOn w:val="Standardnpsmoodstavce"/>
    <w:link w:val="Zpat"/>
    <w:uiPriority w:val="99"/>
    <w:rsid w:val="00846556"/>
  </w:style>
  <w:style w:type="character" w:styleId="Hypertextovodkaz">
    <w:name w:val="Hyperlink"/>
    <w:uiPriority w:val="99"/>
    <w:semiHidden/>
    <w:rsid w:val="00A45806"/>
    <w:rPr>
      <w:rFonts w:cs="Times New Roman"/>
      <w:color w:val="0000FF"/>
      <w:u w:val="single"/>
    </w:rPr>
  </w:style>
  <w:style w:type="paragraph" w:customStyle="1" w:styleId="Odstavec1">
    <w:name w:val="Odstavec 1."/>
    <w:basedOn w:val="Normln"/>
    <w:uiPriority w:val="99"/>
    <w:rsid w:val="00A45806"/>
    <w:pPr>
      <w:keepNext/>
      <w:numPr>
        <w:numId w:val="15"/>
      </w:numPr>
      <w:spacing w:before="360" w:after="120" w:line="240" w:lineRule="auto"/>
    </w:pPr>
    <w:rPr>
      <w:rFonts w:ascii="Calibri" w:eastAsia="Times New Roman" w:hAnsi="Calibri" w:cs="Times New Roman"/>
      <w:b/>
      <w:bCs/>
      <w:sz w:val="24"/>
      <w:szCs w:val="24"/>
      <w:lang w:eastAsia="cs-CZ"/>
    </w:rPr>
  </w:style>
  <w:style w:type="paragraph" w:customStyle="1" w:styleId="Odstavec11">
    <w:name w:val="Odstavec 1.1"/>
    <w:basedOn w:val="Normln"/>
    <w:uiPriority w:val="99"/>
    <w:rsid w:val="00A45806"/>
    <w:pPr>
      <w:numPr>
        <w:ilvl w:val="1"/>
        <w:numId w:val="15"/>
      </w:numPr>
      <w:spacing w:before="120" w:after="120" w:line="240" w:lineRule="auto"/>
    </w:pPr>
    <w:rPr>
      <w:rFonts w:ascii="Calibri" w:eastAsia="Times New Roman" w:hAnsi="Calibri" w:cs="Times New Roman"/>
      <w:sz w:val="20"/>
      <w:szCs w:val="24"/>
      <w:lang w:eastAsia="cs-CZ"/>
    </w:rPr>
  </w:style>
  <w:style w:type="paragraph" w:styleId="Nzev">
    <w:name w:val="Title"/>
    <w:basedOn w:val="Normln"/>
    <w:next w:val="Normln"/>
    <w:link w:val="NzevChar"/>
    <w:uiPriority w:val="99"/>
    <w:qFormat/>
    <w:rsid w:val="00A45806"/>
    <w:pPr>
      <w:spacing w:before="120" w:after="240"/>
      <w:jc w:val="center"/>
    </w:pPr>
    <w:rPr>
      <w:rFonts w:ascii="Calibri" w:eastAsia="Times New Roman" w:hAnsi="Calibri" w:cs="Times New Roman"/>
      <w:b/>
      <w:sz w:val="24"/>
      <w:szCs w:val="24"/>
      <w:lang w:eastAsia="cs-CZ"/>
    </w:rPr>
  </w:style>
  <w:style w:type="character" w:customStyle="1" w:styleId="NzevChar">
    <w:name w:val="Název Char"/>
    <w:basedOn w:val="Standardnpsmoodstavce"/>
    <w:link w:val="Nzev"/>
    <w:uiPriority w:val="99"/>
    <w:rsid w:val="00A45806"/>
    <w:rPr>
      <w:rFonts w:ascii="Calibri" w:eastAsia="Times New Roman" w:hAnsi="Calibri" w:cs="Times New Roman"/>
      <w:b/>
      <w:sz w:val="24"/>
      <w:szCs w:val="24"/>
      <w:lang w:eastAsia="cs-CZ"/>
    </w:rPr>
  </w:style>
  <w:style w:type="paragraph" w:customStyle="1" w:styleId="Default">
    <w:name w:val="Default"/>
    <w:rsid w:val="00A4580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Bezmezer">
    <w:name w:val="No Spacing"/>
    <w:uiPriority w:val="1"/>
    <w:qFormat/>
    <w:rsid w:val="00A45806"/>
    <w:pPr>
      <w:spacing w:after="0" w:line="240" w:lineRule="auto"/>
    </w:pPr>
    <w:rPr>
      <w:rFonts w:ascii="Calibri" w:eastAsia="Calibri" w:hAnsi="Calibri" w:cs="Times New Roman"/>
    </w:rPr>
  </w:style>
  <w:style w:type="paragraph" w:customStyle="1" w:styleId="-wm-msonormal">
    <w:name w:val="-wm-msonormal"/>
    <w:basedOn w:val="Normln"/>
    <w:uiPriority w:val="99"/>
    <w:rsid w:val="00A4580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m-msotitle">
    <w:name w:val="-wm-msotitle"/>
    <w:basedOn w:val="Normln"/>
    <w:uiPriority w:val="99"/>
    <w:rsid w:val="00A4580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m-default">
    <w:name w:val="-wm-default"/>
    <w:basedOn w:val="Normln"/>
    <w:uiPriority w:val="99"/>
    <w:rsid w:val="00A4580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5E1E1E"/>
    <w:pPr>
      <w:spacing w:after="0" w:line="240" w:lineRule="auto"/>
    </w:pPr>
  </w:style>
  <w:style w:type="paragraph" w:customStyle="1" w:styleId="Textpsmene">
    <w:name w:val="Text písmene"/>
    <w:basedOn w:val="Normln"/>
    <w:rsid w:val="007A4F27"/>
    <w:pPr>
      <w:numPr>
        <w:ilvl w:val="1"/>
        <w:numId w:val="21"/>
      </w:numPr>
      <w:spacing w:after="0" w:line="240" w:lineRule="auto"/>
      <w:jc w:val="both"/>
      <w:outlineLvl w:val="7"/>
    </w:pPr>
    <w:rPr>
      <w:rFonts w:ascii="Times New Roman" w:eastAsia="Batang" w:hAnsi="Times New Roman" w:cs="Times New Roman"/>
      <w:b/>
      <w:sz w:val="24"/>
      <w:szCs w:val="24"/>
      <w:lang w:eastAsia="cs-CZ"/>
    </w:rPr>
  </w:style>
  <w:style w:type="paragraph" w:customStyle="1" w:styleId="Textodstavce">
    <w:name w:val="Text odstavce"/>
    <w:basedOn w:val="Normln"/>
    <w:rsid w:val="007A4F27"/>
    <w:pPr>
      <w:numPr>
        <w:numId w:val="21"/>
      </w:numPr>
      <w:tabs>
        <w:tab w:val="left" w:pos="851"/>
      </w:tabs>
      <w:spacing w:before="120" w:after="120" w:line="240" w:lineRule="auto"/>
      <w:jc w:val="both"/>
      <w:outlineLvl w:val="6"/>
    </w:pPr>
    <w:rPr>
      <w:rFonts w:ascii="Times New Roman" w:eastAsia="Batang" w:hAnsi="Times New Roman" w:cs="Times New Roman"/>
      <w:b/>
      <w:sz w:val="24"/>
      <w:szCs w:val="24"/>
      <w:lang w:eastAsia="cs-CZ"/>
    </w:rPr>
  </w:style>
  <w:style w:type="paragraph" w:customStyle="1" w:styleId="Mujstyltecky">
    <w:name w:val="Muj_styl__tecky"/>
    <w:basedOn w:val="Normln"/>
    <w:rsid w:val="007A4F27"/>
    <w:pPr>
      <w:numPr>
        <w:numId w:val="23"/>
      </w:numPr>
      <w:suppressAutoHyphens/>
      <w:spacing w:after="0" w:line="240" w:lineRule="atLeast"/>
      <w:jc w:val="both"/>
    </w:pPr>
    <w:rPr>
      <w:rFonts w:ascii="Times New Roman" w:eastAsia="Times New Roman" w:hAnsi="Times New Roman" w:cs="Times New Roman"/>
      <w:sz w:val="24"/>
      <w:szCs w:val="20"/>
      <w:lang w:eastAsia="ar-SA"/>
    </w:rPr>
  </w:style>
  <w:style w:type="table" w:styleId="Tabulkasmkou4zvraznn1">
    <w:name w:val="Grid Table 4 Accent 1"/>
    <w:basedOn w:val="Normlntabulka"/>
    <w:uiPriority w:val="49"/>
    <w:rsid w:val="007A4F2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ulkasmkou2zvraznn1">
    <w:name w:val="Grid Table 2 Accent 1"/>
    <w:basedOn w:val="Normlntabulka"/>
    <w:uiPriority w:val="47"/>
    <w:rsid w:val="00294578"/>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Normal">
    <w:name w:val="Table Normal"/>
    <w:uiPriority w:val="2"/>
    <w:semiHidden/>
    <w:qFormat/>
    <w:rsid w:val="004518D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Mkatabulky1">
    <w:name w:val="Mřížka tabulky1"/>
    <w:basedOn w:val="Normlntabulka"/>
    <w:uiPriority w:val="59"/>
    <w:rsid w:val="004518D4"/>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7587">
      <w:bodyDiv w:val="1"/>
      <w:marLeft w:val="0"/>
      <w:marRight w:val="0"/>
      <w:marTop w:val="0"/>
      <w:marBottom w:val="0"/>
      <w:divBdr>
        <w:top w:val="none" w:sz="0" w:space="0" w:color="auto"/>
        <w:left w:val="none" w:sz="0" w:space="0" w:color="auto"/>
        <w:bottom w:val="none" w:sz="0" w:space="0" w:color="auto"/>
        <w:right w:val="none" w:sz="0" w:space="0" w:color="auto"/>
      </w:divBdr>
    </w:div>
    <w:div w:id="939994304">
      <w:bodyDiv w:val="1"/>
      <w:marLeft w:val="0"/>
      <w:marRight w:val="0"/>
      <w:marTop w:val="0"/>
      <w:marBottom w:val="0"/>
      <w:divBdr>
        <w:top w:val="none" w:sz="0" w:space="0" w:color="auto"/>
        <w:left w:val="none" w:sz="0" w:space="0" w:color="auto"/>
        <w:bottom w:val="none" w:sz="0" w:space="0" w:color="auto"/>
        <w:right w:val="none" w:sz="0" w:space="0" w:color="auto"/>
      </w:divBdr>
    </w:div>
    <w:div w:id="208706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cuni.cz/webapps/whois/osoba/?entId=591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37DE9-862B-453A-AB36-7170CA117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5630</Words>
  <Characters>33217</Characters>
  <Application>Microsoft Office Word</Application>
  <DocSecurity>0</DocSecurity>
  <Lines>722</Lines>
  <Paragraphs>417</Paragraphs>
  <ScaleCrop>false</ScaleCrop>
  <HeadingPairs>
    <vt:vector size="2" baseType="variant">
      <vt:variant>
        <vt:lpstr>Název</vt:lpstr>
      </vt:variant>
      <vt:variant>
        <vt:i4>1</vt:i4>
      </vt:variant>
    </vt:vector>
  </HeadingPairs>
  <TitlesOfParts>
    <vt:vector size="1" baseType="lpstr">
      <vt:lpstr/>
    </vt:vector>
  </TitlesOfParts>
  <Company>Loading Systems</Company>
  <LinksUpToDate>false</LinksUpToDate>
  <CharactersWithSpaces>38430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Jirka</dc:creator>
  <cp:lastModifiedBy>Hana Novotná</cp:lastModifiedBy>
  <cp:revision>3</cp:revision>
  <dcterms:created xsi:type="dcterms:W3CDTF">2025-08-04T08:24:00Z</dcterms:created>
  <dcterms:modified xsi:type="dcterms:W3CDTF">2025-08-04T17:26:00Z</dcterms:modified>
</cp:coreProperties>
</file>