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 xml:space="preserve">PŘÍLOHA č. </w:t>
      </w:r>
      <w:r w:rsidR="002B2F68">
        <w:rPr>
          <w:rFonts w:ascii="Times New Roman" w:hAnsi="Times New Roman"/>
          <w:sz w:val="44"/>
          <w:szCs w:val="40"/>
        </w:rPr>
        <w:t>27</w:t>
      </w:r>
      <w:r w:rsidRPr="0088239C">
        <w:rPr>
          <w:rFonts w:ascii="Times New Roman" w:hAnsi="Times New Roman"/>
          <w:sz w:val="44"/>
          <w:szCs w:val="40"/>
        </w:rPr>
        <w:t xml:space="preserve"> ZADÁVACÍ DOKUMENTACE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0766B3" w:rsidRDefault="00FC4D09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FC4D09">
        <w:rPr>
          <w:rFonts w:ascii="Times New Roman" w:hAnsi="Times New Roman"/>
          <w:b/>
          <w:sz w:val="32"/>
          <w:szCs w:val="32"/>
        </w:rPr>
        <w:t>Potápěčské práce 2025/2026</w:t>
      </w:r>
    </w:p>
    <w:p w:rsidR="00A865DC" w:rsidRPr="00DE6F65" w:rsidRDefault="00A865DC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Pr="00C66FB5" w:rsidRDefault="00492314" w:rsidP="00950D98">
      <w:pPr>
        <w:keepNext/>
        <w:keepLines/>
        <w:rPr>
          <w:rFonts w:ascii="Times New Roman" w:hAnsi="Times New Roman"/>
        </w:rPr>
      </w:pPr>
    </w:p>
    <w:p w:rsidR="00F8647E" w:rsidRPr="00C66FB5" w:rsidRDefault="00F8647E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34CA" w:rsidRPr="005434CA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 xml:space="preserve">do </w:t>
      </w:r>
      <w:r w:rsidR="005434CA" w:rsidRPr="005434CA">
        <w:rPr>
          <w:rFonts w:ascii="Times New Roman" w:hAnsi="Times New Roman"/>
        </w:rPr>
        <w:t>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34CA" w:rsidRPr="005434CA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Pr="002F1126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F1126">
        <w:rPr>
          <w:rFonts w:ascii="Times New Roman" w:hAnsi="Times New Roman"/>
        </w:rPr>
        <w:t>Čestné prohlášení o neexistenci střetu zájmů</w:t>
      </w:r>
      <w:r w:rsidRPr="002F1126">
        <w:rPr>
          <w:rFonts w:ascii="Times New Roman" w:hAnsi="Times New Roman"/>
        </w:rPr>
        <w:tab/>
        <w:t>listy od [</w:t>
      </w:r>
      <w:r w:rsidRPr="002F1126">
        <w:rPr>
          <w:rFonts w:ascii="Times New Roman" w:hAnsi="Times New Roman"/>
          <w:highlight w:val="yellow"/>
        </w:rPr>
        <w:t>DOPLNIT</w:t>
      </w:r>
      <w:r w:rsidRPr="002F1126">
        <w:rPr>
          <w:rFonts w:ascii="Times New Roman" w:hAnsi="Times New Roman"/>
        </w:rPr>
        <w:t>]</w:t>
      </w:r>
      <w:r w:rsidRPr="002F1126">
        <w:rPr>
          <w:rFonts w:ascii="Times New Roman" w:hAnsi="Times New Roman"/>
        </w:rPr>
        <w:tab/>
        <w:t xml:space="preserve">do </w:t>
      </w:r>
      <w:r w:rsidR="005434CA" w:rsidRPr="005434CA">
        <w:rPr>
          <w:rFonts w:ascii="Times New Roman" w:hAnsi="Times New Roman"/>
        </w:rPr>
        <w:t>[</w:t>
      </w:r>
      <w:r w:rsidRPr="002F1126">
        <w:rPr>
          <w:rFonts w:ascii="Times New Roman" w:hAnsi="Times New Roman"/>
          <w:highlight w:val="yellow"/>
        </w:rPr>
        <w:t>DOPLNIT</w:t>
      </w:r>
      <w:r w:rsidRPr="002F1126">
        <w:rPr>
          <w:rFonts w:ascii="Times New Roman" w:hAnsi="Times New Roman"/>
        </w:rPr>
        <w:t>]</w:t>
      </w:r>
    </w:p>
    <w:p w:rsidR="002F1126" w:rsidRPr="002F1126" w:rsidRDefault="002F1126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F1126">
        <w:rPr>
          <w:rFonts w:ascii="Times New Roman" w:eastAsia="Times New Roman" w:hAnsi="Times New Roman"/>
          <w:lang w:eastAsia="cs-CZ"/>
        </w:rPr>
        <w:t>Čestné prohlášení k sociálně odpovědnému plnění veřejné zakázky</w:t>
      </w:r>
    </w:p>
    <w:p w:rsidR="002F1126" w:rsidRDefault="002F1126" w:rsidP="002F1126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cs-CZ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34CA" w:rsidRPr="005434CA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D77371" w:rsidRPr="00A104EB" w:rsidRDefault="00D77371" w:rsidP="00D77371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A104EB">
        <w:rPr>
          <w:rFonts w:ascii="Times New Roman" w:eastAsia="Times New Roman" w:hAnsi="Times New Roman"/>
          <w:lang w:eastAsia="cs-CZ"/>
        </w:rPr>
        <w:t>Čestné</w:t>
      </w:r>
      <w:r w:rsidRPr="00A104EB">
        <w:rPr>
          <w:rFonts w:ascii="Times New Roman" w:hAnsi="Times New Roman"/>
        </w:rPr>
        <w:t xml:space="preserve"> prohlášení o dodržování sankčních opatření</w:t>
      </w:r>
      <w:r w:rsidRPr="00A104EB">
        <w:rPr>
          <w:rFonts w:ascii="Times New Roman" w:hAnsi="Times New Roman"/>
        </w:rPr>
        <w:tab/>
        <w:t>listy od [</w:t>
      </w:r>
      <w:r w:rsidRPr="00A104EB">
        <w:rPr>
          <w:rFonts w:ascii="Times New Roman" w:hAnsi="Times New Roman"/>
          <w:highlight w:val="yellow"/>
        </w:rPr>
        <w:t>DOPLNIT</w:t>
      </w:r>
      <w:r w:rsidRPr="00A104EB">
        <w:rPr>
          <w:rFonts w:ascii="Times New Roman" w:hAnsi="Times New Roman"/>
        </w:rPr>
        <w:t>]</w:t>
      </w:r>
      <w:r w:rsidRPr="00A104EB">
        <w:rPr>
          <w:rFonts w:ascii="Times New Roman" w:hAnsi="Times New Roman"/>
        </w:rPr>
        <w:tab/>
        <w:t>do [</w:t>
      </w:r>
      <w:r w:rsidRPr="00A104EB">
        <w:rPr>
          <w:rFonts w:ascii="Times New Roman" w:hAnsi="Times New Roman"/>
          <w:highlight w:val="yellow"/>
        </w:rPr>
        <w:t>DOPLNIT</w:t>
      </w:r>
      <w:r w:rsidRPr="00A104EB">
        <w:rPr>
          <w:rFonts w:ascii="Times New Roman" w:hAnsi="Times New Roman"/>
        </w:rPr>
        <w:t>]</w:t>
      </w:r>
    </w:p>
    <w:p w:rsidR="00950D98" w:rsidRPr="00A104EB" w:rsidRDefault="00022C0A" w:rsidP="00022C0A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A104EB">
        <w:rPr>
          <w:rFonts w:ascii="Times New Roman" w:hAnsi="Times New Roman"/>
        </w:rPr>
        <w:t>Čestné prohlášení nebo doklady o splnění kvalifikace</w:t>
      </w:r>
      <w:r w:rsidR="00BC6241" w:rsidRPr="00A104EB">
        <w:rPr>
          <w:rFonts w:ascii="Times New Roman" w:hAnsi="Times New Roman"/>
        </w:rPr>
        <w:tab/>
        <w:t>listy od [</w:t>
      </w:r>
      <w:r w:rsidR="00BC6241" w:rsidRPr="00A104EB">
        <w:rPr>
          <w:rFonts w:ascii="Times New Roman" w:hAnsi="Times New Roman"/>
          <w:highlight w:val="yellow"/>
        </w:rPr>
        <w:t>DOPLNIT</w:t>
      </w:r>
      <w:r w:rsidR="00BC6241" w:rsidRPr="00A104EB">
        <w:rPr>
          <w:rFonts w:ascii="Times New Roman" w:hAnsi="Times New Roman"/>
        </w:rPr>
        <w:t>]</w:t>
      </w:r>
      <w:r w:rsidR="00BC6241" w:rsidRPr="00A104EB">
        <w:rPr>
          <w:rFonts w:ascii="Times New Roman" w:hAnsi="Times New Roman"/>
        </w:rPr>
        <w:tab/>
        <w:t xml:space="preserve">do </w:t>
      </w:r>
      <w:r w:rsidR="005434CA" w:rsidRPr="00A104EB">
        <w:rPr>
          <w:rFonts w:ascii="Times New Roman" w:hAnsi="Times New Roman"/>
        </w:rPr>
        <w:t>[</w:t>
      </w:r>
      <w:r w:rsidR="00BC6241" w:rsidRPr="00A104EB">
        <w:rPr>
          <w:rFonts w:ascii="Times New Roman" w:hAnsi="Times New Roman"/>
          <w:highlight w:val="yellow"/>
        </w:rPr>
        <w:t>DOPLNIT</w:t>
      </w:r>
      <w:r w:rsidR="00BC6241" w:rsidRPr="00A104EB">
        <w:rPr>
          <w:rFonts w:ascii="Times New Roman" w:hAnsi="Times New Roman"/>
        </w:rPr>
        <w:t>]</w:t>
      </w:r>
    </w:p>
    <w:p w:rsidR="00950D98" w:rsidRPr="00A104EB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A104EB">
        <w:rPr>
          <w:rFonts w:ascii="Times New Roman" w:hAnsi="Times New Roman"/>
        </w:rPr>
        <w:t>Základní způsobilost</w:t>
      </w:r>
      <w:r w:rsidRPr="00A104EB">
        <w:rPr>
          <w:rFonts w:ascii="Times New Roman" w:hAnsi="Times New Roman"/>
        </w:rPr>
        <w:tab/>
      </w:r>
      <w:r w:rsidR="0035662C" w:rsidRPr="00A104EB">
        <w:rPr>
          <w:rFonts w:ascii="Times New Roman" w:hAnsi="Times New Roman"/>
        </w:rPr>
        <w:tab/>
      </w:r>
      <w:r w:rsidR="0035662C" w:rsidRPr="00A104EB">
        <w:rPr>
          <w:rFonts w:ascii="Times New Roman" w:hAnsi="Times New Roman"/>
        </w:rPr>
        <w:tab/>
      </w:r>
    </w:p>
    <w:p w:rsidR="00950D98" w:rsidRPr="00A104EB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A104EB">
        <w:rPr>
          <w:rFonts w:ascii="Times New Roman" w:hAnsi="Times New Roman"/>
        </w:rPr>
        <w:t>Profesní způsobilost</w:t>
      </w:r>
      <w:r w:rsidRPr="00A104EB">
        <w:rPr>
          <w:rFonts w:ascii="Times New Roman" w:hAnsi="Times New Roman"/>
        </w:rPr>
        <w:tab/>
      </w:r>
    </w:p>
    <w:p w:rsidR="00506C0C" w:rsidRPr="00A104EB" w:rsidRDefault="00506C0C" w:rsidP="00506C0C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A104EB">
        <w:rPr>
          <w:rFonts w:ascii="Times New Roman" w:hAnsi="Times New Roman"/>
        </w:rPr>
        <w:t>Technická kvalifikace</w:t>
      </w:r>
    </w:p>
    <w:p w:rsidR="00F35788" w:rsidRPr="00A104EB" w:rsidRDefault="00950D98" w:rsidP="00F35788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A104EB">
        <w:rPr>
          <w:rFonts w:ascii="Times New Roman" w:hAnsi="Times New Roman"/>
        </w:rPr>
        <w:t>Dokumenty jiných osob prokazujících kvalifikaci</w:t>
      </w:r>
      <w:r w:rsidRPr="00A104EB">
        <w:rPr>
          <w:rFonts w:ascii="Times New Roman" w:hAnsi="Times New Roman"/>
        </w:rPr>
        <w:tab/>
      </w:r>
    </w:p>
    <w:p w:rsidR="00F35788" w:rsidRPr="00A104EB" w:rsidRDefault="00950D98" w:rsidP="00334C8D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A104EB">
        <w:rPr>
          <w:rFonts w:ascii="Times New Roman" w:hAnsi="Times New Roman"/>
        </w:rPr>
        <w:t>Návrh smlouvy</w:t>
      </w:r>
      <w:r w:rsidR="00A104EB" w:rsidRPr="00A104EB">
        <w:rPr>
          <w:rFonts w:ascii="Times New Roman" w:hAnsi="Times New Roman"/>
        </w:rPr>
        <w:t xml:space="preserve">, </w:t>
      </w:r>
      <w:r w:rsidR="00A104EB" w:rsidRPr="00A104EB">
        <w:rPr>
          <w:rFonts w:ascii="Times New Roman" w:eastAsia="Times New Roman" w:hAnsi="Times New Roman"/>
          <w:lang w:eastAsia="cs-CZ"/>
        </w:rPr>
        <w:t>včetně přílohy - seznam osob s profesní kvalifikací Potápěč pracovní 69-014-H</w:t>
      </w:r>
      <w:r w:rsidRPr="00A104EB">
        <w:rPr>
          <w:rFonts w:ascii="Times New Roman" w:hAnsi="Times New Roman"/>
        </w:rPr>
        <w:tab/>
      </w:r>
      <w:r w:rsidR="005C2E39">
        <w:rPr>
          <w:rFonts w:ascii="Times New Roman" w:hAnsi="Times New Roman"/>
        </w:rPr>
        <w:tab/>
      </w:r>
      <w:r w:rsidR="005C2E39">
        <w:rPr>
          <w:rFonts w:ascii="Times New Roman" w:hAnsi="Times New Roman"/>
        </w:rPr>
        <w:tab/>
      </w:r>
      <w:bookmarkStart w:id="0" w:name="_GoBack"/>
      <w:bookmarkEnd w:id="0"/>
      <w:r w:rsidR="000D2C43" w:rsidRPr="00A104EB">
        <w:rPr>
          <w:rFonts w:ascii="Times New Roman" w:hAnsi="Times New Roman"/>
        </w:rPr>
        <w:t>listy od [</w:t>
      </w:r>
      <w:r w:rsidR="000D2C43" w:rsidRPr="00A104EB">
        <w:rPr>
          <w:rFonts w:ascii="Times New Roman" w:hAnsi="Times New Roman"/>
          <w:highlight w:val="yellow"/>
        </w:rPr>
        <w:t>DOPLNIT</w:t>
      </w:r>
      <w:r w:rsidR="000D2C43" w:rsidRPr="00A104EB">
        <w:rPr>
          <w:rFonts w:ascii="Times New Roman" w:hAnsi="Times New Roman"/>
        </w:rPr>
        <w:t>]</w:t>
      </w:r>
      <w:r w:rsidR="000D2C43" w:rsidRPr="00A104EB">
        <w:rPr>
          <w:rFonts w:ascii="Times New Roman" w:hAnsi="Times New Roman"/>
        </w:rPr>
        <w:tab/>
        <w:t xml:space="preserve">do </w:t>
      </w:r>
      <w:r w:rsidR="005434CA" w:rsidRPr="00A104EB">
        <w:rPr>
          <w:rFonts w:ascii="Times New Roman" w:hAnsi="Times New Roman"/>
        </w:rPr>
        <w:t>[</w:t>
      </w:r>
      <w:r w:rsidR="000D2C43" w:rsidRPr="00A104EB">
        <w:rPr>
          <w:rFonts w:ascii="Times New Roman" w:hAnsi="Times New Roman"/>
          <w:highlight w:val="yellow"/>
        </w:rPr>
        <w:t>DOPLNIT</w:t>
      </w:r>
      <w:r w:rsidR="000D2C43" w:rsidRPr="00A104EB">
        <w:rPr>
          <w:rFonts w:ascii="Times New Roman" w:hAnsi="Times New Roman"/>
        </w:rPr>
        <w:t>]</w:t>
      </w:r>
    </w:p>
    <w:p w:rsidR="00983CE7" w:rsidRPr="00A104EB" w:rsidRDefault="00A104EB" w:rsidP="00334C8D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A104EB">
        <w:rPr>
          <w:rFonts w:ascii="Times New Roman" w:eastAsia="Times New Roman" w:hAnsi="Times New Roman"/>
          <w:lang w:eastAsia="cs-CZ"/>
        </w:rPr>
        <w:t>Oceněný soupis prací a dodávek pro části 1 až 4, kterých se hodlá dodavatel účastnit</w:t>
      </w:r>
    </w:p>
    <w:p w:rsidR="002F1126" w:rsidRPr="00A104EB" w:rsidRDefault="002F1126" w:rsidP="00983CE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A104EB">
        <w:rPr>
          <w:rFonts w:ascii="Times New Roman" w:hAnsi="Times New Roman"/>
        </w:rPr>
        <w:tab/>
        <w:t>listy od [</w:t>
      </w:r>
      <w:r w:rsidRPr="00A104EB">
        <w:rPr>
          <w:rFonts w:ascii="Times New Roman" w:hAnsi="Times New Roman"/>
          <w:highlight w:val="yellow"/>
        </w:rPr>
        <w:t>DOPLNIT</w:t>
      </w:r>
      <w:r w:rsidRPr="00A104EB">
        <w:rPr>
          <w:rFonts w:ascii="Times New Roman" w:hAnsi="Times New Roman"/>
        </w:rPr>
        <w:t>]</w:t>
      </w:r>
      <w:r w:rsidRPr="00A104EB">
        <w:rPr>
          <w:rFonts w:ascii="Times New Roman" w:hAnsi="Times New Roman"/>
        </w:rPr>
        <w:tab/>
        <w:t xml:space="preserve">do </w:t>
      </w:r>
      <w:r w:rsidR="005434CA" w:rsidRPr="00A104EB">
        <w:rPr>
          <w:rFonts w:ascii="Times New Roman" w:hAnsi="Times New Roman"/>
        </w:rPr>
        <w:t>[</w:t>
      </w:r>
      <w:r w:rsidRPr="00A104EB">
        <w:rPr>
          <w:rFonts w:ascii="Times New Roman" w:hAnsi="Times New Roman"/>
          <w:highlight w:val="yellow"/>
        </w:rPr>
        <w:t>DOPLNIT</w:t>
      </w:r>
      <w:r w:rsidRPr="00A104EB">
        <w:rPr>
          <w:rFonts w:ascii="Times New Roman" w:hAnsi="Times New Roman"/>
        </w:rPr>
        <w:t>]</w:t>
      </w:r>
    </w:p>
    <w:p w:rsidR="00950D98" w:rsidRPr="00A104EB" w:rsidRDefault="00F35788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A104EB">
        <w:rPr>
          <w:rFonts w:ascii="Times New Roman" w:hAnsi="Times New Roman"/>
        </w:rPr>
        <w:t>Seznam poddodavatelů</w:t>
      </w:r>
      <w:r w:rsidRPr="00A104EB">
        <w:rPr>
          <w:rFonts w:ascii="Times New Roman" w:hAnsi="Times New Roman"/>
        </w:rPr>
        <w:tab/>
        <w:t>listy od [</w:t>
      </w:r>
      <w:r w:rsidRPr="00A104EB">
        <w:rPr>
          <w:rFonts w:ascii="Times New Roman" w:hAnsi="Times New Roman"/>
          <w:highlight w:val="yellow"/>
        </w:rPr>
        <w:t>DOPLNIT</w:t>
      </w:r>
      <w:r w:rsidRPr="00A104EB">
        <w:rPr>
          <w:rFonts w:ascii="Times New Roman" w:hAnsi="Times New Roman"/>
        </w:rPr>
        <w:t>]</w:t>
      </w:r>
      <w:r w:rsidRPr="00A104EB">
        <w:rPr>
          <w:rFonts w:ascii="Times New Roman" w:hAnsi="Times New Roman"/>
        </w:rPr>
        <w:tab/>
        <w:t xml:space="preserve">do </w:t>
      </w:r>
      <w:r w:rsidR="005434CA" w:rsidRPr="00A104EB">
        <w:rPr>
          <w:rFonts w:ascii="Times New Roman" w:hAnsi="Times New Roman"/>
        </w:rPr>
        <w:t>[</w:t>
      </w:r>
      <w:r w:rsidRPr="00A104EB">
        <w:rPr>
          <w:rFonts w:ascii="Times New Roman" w:hAnsi="Times New Roman"/>
          <w:highlight w:val="yellow"/>
        </w:rPr>
        <w:t>DOPLNIT</w:t>
      </w:r>
      <w:r w:rsidRPr="00A104EB">
        <w:rPr>
          <w:rFonts w:ascii="Times New Roman" w:hAnsi="Times New Roman"/>
        </w:rPr>
        <w:t>]</w:t>
      </w:r>
    </w:p>
    <w:p w:rsidR="00F35788" w:rsidRPr="00FC4D09" w:rsidRDefault="00975ADD" w:rsidP="0087445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FC4D09">
        <w:rPr>
          <w:rFonts w:ascii="Times New Roman" w:hAnsi="Times New Roman"/>
        </w:rPr>
        <w:t xml:space="preserve">Doklad o poskytnutí jistoty </w:t>
      </w:r>
      <w:r w:rsidRPr="00FC4D09">
        <w:rPr>
          <w:rFonts w:ascii="Times New Roman" w:hAnsi="Times New Roman"/>
          <w:bCs/>
        </w:rPr>
        <w:t>(sdělení údajů o provedené platbě, jde-li o peněžní jistotu, nebo prohlášení v případě poskytnutí dle čl. 12.3. b) nebo c) ZP)</w:t>
      </w:r>
      <w:r w:rsidRPr="00FC4D09">
        <w:rPr>
          <w:rFonts w:ascii="Times New Roman" w:hAnsi="Times New Roman"/>
        </w:rPr>
        <w:t xml:space="preserve"> </w:t>
      </w:r>
      <w:r w:rsidR="00FC4D09" w:rsidRPr="00FC4D09">
        <w:rPr>
          <w:rFonts w:ascii="Times New Roman" w:hAnsi="Times New Roman"/>
          <w:bCs/>
        </w:rPr>
        <w:t xml:space="preserve">(v případě předložení dokladu banky nebo pojišťovny - </w:t>
      </w:r>
      <w:r w:rsidR="00FC4D09" w:rsidRPr="00FC4D09">
        <w:rPr>
          <w:rFonts w:ascii="Times New Roman" w:hAnsi="Times New Roman"/>
          <w:b/>
          <w:bCs/>
        </w:rPr>
        <w:t>originální soubor včetně elektronických podpisů</w:t>
      </w:r>
      <w:r w:rsidR="00FC4D09" w:rsidRPr="00FC4D09">
        <w:rPr>
          <w:rFonts w:ascii="Times New Roman" w:hAnsi="Times New Roman"/>
          <w:bCs/>
        </w:rPr>
        <w:t>)</w:t>
      </w:r>
      <w:r w:rsidR="00F35788" w:rsidRPr="00FC4D09">
        <w:rPr>
          <w:rFonts w:ascii="Times New Roman" w:hAnsi="Times New Roman"/>
          <w:bCs/>
        </w:rPr>
        <w:tab/>
      </w:r>
      <w:r w:rsidR="00F35788" w:rsidRPr="00FC4D09">
        <w:rPr>
          <w:rFonts w:ascii="Times New Roman" w:hAnsi="Times New Roman"/>
        </w:rPr>
        <w:t>listy od [</w:t>
      </w:r>
      <w:r w:rsidR="00F35788" w:rsidRPr="00FC4D09">
        <w:rPr>
          <w:rFonts w:ascii="Times New Roman" w:hAnsi="Times New Roman"/>
          <w:highlight w:val="yellow"/>
        </w:rPr>
        <w:t>DOPLNIT</w:t>
      </w:r>
      <w:r w:rsidR="00F35788" w:rsidRPr="00FC4D09">
        <w:rPr>
          <w:rFonts w:ascii="Times New Roman" w:hAnsi="Times New Roman"/>
        </w:rPr>
        <w:t>]</w:t>
      </w:r>
      <w:r w:rsidR="00F35788" w:rsidRPr="00FC4D09">
        <w:rPr>
          <w:rFonts w:ascii="Times New Roman" w:hAnsi="Times New Roman"/>
        </w:rPr>
        <w:tab/>
        <w:t xml:space="preserve">do </w:t>
      </w:r>
      <w:r w:rsidR="005434CA" w:rsidRPr="00FC4D09">
        <w:rPr>
          <w:rFonts w:ascii="Times New Roman" w:hAnsi="Times New Roman"/>
        </w:rPr>
        <w:t>[</w:t>
      </w:r>
      <w:r w:rsidR="00F35788" w:rsidRPr="00FC4D09">
        <w:rPr>
          <w:rFonts w:ascii="Times New Roman" w:hAnsi="Times New Roman"/>
          <w:highlight w:val="yellow"/>
        </w:rPr>
        <w:t>DOPLNIT</w:t>
      </w:r>
      <w:r w:rsidR="00F35788" w:rsidRPr="00FC4D09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34CA" w:rsidRPr="005434CA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</w:p>
    <w:p w:rsidR="00950D98" w:rsidRPr="00C66FB5" w:rsidRDefault="00950D98" w:rsidP="00950D98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80589D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80589D" w:rsidRPr="00C66FB5" w:rsidRDefault="0080589D" w:rsidP="0080589D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80589D" w:rsidRPr="00C66FB5" w:rsidRDefault="0080589D" w:rsidP="0080589D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80589D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80589D" w:rsidRPr="00C66FB5" w:rsidRDefault="0080589D" w:rsidP="0080589D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80589D" w:rsidRPr="00C66FB5" w:rsidRDefault="0080589D" w:rsidP="0080589D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80589D" w:rsidRDefault="0080589D" w:rsidP="0080589D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80589D" w:rsidRPr="00E851D4" w:rsidRDefault="0080589D" w:rsidP="0080589D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2739E8" w:rsidRPr="00743A45" w:rsidRDefault="0080589D" w:rsidP="002739E8">
      <w:pPr>
        <w:jc w:val="center"/>
        <w:rPr>
          <w:rFonts w:ascii="Times New Roman" w:hAnsi="Times New Roman"/>
          <w:b/>
          <w:lang w:eastAsia="cs-CZ"/>
        </w:rPr>
      </w:pPr>
      <w:r w:rsidRPr="0080589D">
        <w:rPr>
          <w:rFonts w:ascii="Times New Roman" w:hAnsi="Times New Roman"/>
          <w:b/>
          <w:lang w:eastAsia="cs-CZ"/>
        </w:rPr>
        <w:t>Potápěčské práce 2025/2026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>Podpis oso</w:t>
      </w:r>
      <w:r w:rsidR="00334C8D">
        <w:rPr>
          <w:rFonts w:ascii="Times New Roman" w:hAnsi="Times New Roman"/>
          <w:highlight w:val="yellow"/>
        </w:rPr>
        <w:t>by oprávněné jednat za dodavate</w:t>
      </w:r>
      <w:r w:rsidR="00334C8D" w:rsidRPr="00334C8D">
        <w:rPr>
          <w:rFonts w:ascii="Times New Roman" w:hAnsi="Times New Roman"/>
          <w:highlight w:val="yellow"/>
        </w:rPr>
        <w:t>le</w:t>
      </w:r>
    </w:p>
    <w:p w:rsidR="00E5074F" w:rsidRDefault="00E5074F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E5074F" w:rsidRPr="00743A45" w:rsidRDefault="00E5074F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E5074F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E5074F" w:rsidRPr="00C66FB5" w:rsidRDefault="00E5074F" w:rsidP="00E5074F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E5074F" w:rsidRDefault="00E5074F" w:rsidP="00E5074F">
      <w:pPr>
        <w:rPr>
          <w:rFonts w:ascii="Times New Roman" w:hAnsi="Times New Roman"/>
        </w:rPr>
      </w:pPr>
      <w:r w:rsidRPr="00E5074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D77371" w:rsidRPr="00DD47F9" w:rsidRDefault="00D77371" w:rsidP="00D77371">
      <w:pPr>
        <w:rPr>
          <w:rFonts w:ascii="Times New Roman" w:hAnsi="Times New Roman"/>
        </w:rPr>
      </w:pPr>
    </w:p>
    <w:p w:rsidR="00D77371" w:rsidRPr="00DD47F9" w:rsidRDefault="00D77371" w:rsidP="00D77371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D47F9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D77371" w:rsidRPr="00DD47F9" w:rsidRDefault="00D77371" w:rsidP="00D77371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D77371" w:rsidRPr="00DD47F9" w:rsidRDefault="00D77371" w:rsidP="00D77371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D47F9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D77371" w:rsidRPr="00DD47F9" w:rsidRDefault="00D77371" w:rsidP="00D77371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D77371" w:rsidRPr="00DD47F9" w:rsidRDefault="00D77371" w:rsidP="00D77371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D47F9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D77371" w:rsidRPr="00DD47F9" w:rsidRDefault="00D77371" w:rsidP="00D77371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D77371" w:rsidRPr="00DD47F9" w:rsidRDefault="00D77371" w:rsidP="00D77371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D47F9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D77371" w:rsidRPr="00DD47F9" w:rsidRDefault="00D77371" w:rsidP="00D77371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DD47F9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DD47F9">
        <w:rPr>
          <w:rFonts w:ascii="Times New Roman" w:hAnsi="Times New Roman"/>
        </w:rPr>
        <w:t xml:space="preserve"> </w:t>
      </w:r>
    </w:p>
    <w:p w:rsidR="00D77371" w:rsidRPr="00DD47F9" w:rsidRDefault="00D77371" w:rsidP="00D77371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DD47F9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D77371" w:rsidRPr="00DD47F9" w:rsidRDefault="00D77371" w:rsidP="00D77371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DD47F9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DD47F9">
        <w:rPr>
          <w:rFonts w:ascii="Times New Roman" w:hAnsi="Times New Roman"/>
        </w:rPr>
        <w:t xml:space="preserve"> </w:t>
      </w:r>
    </w:p>
    <w:p w:rsidR="00D77371" w:rsidRPr="00DD47F9" w:rsidRDefault="00D77371" w:rsidP="00D77371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D77371" w:rsidRPr="00DD47F9" w:rsidRDefault="00D77371" w:rsidP="00D77371">
      <w:pPr>
        <w:spacing w:line="280" w:lineRule="atLeast"/>
        <w:rPr>
          <w:rFonts w:ascii="Times New Roman" w:hAnsi="Times New Roman"/>
        </w:rPr>
      </w:pPr>
      <w:r w:rsidRPr="00DD47F9">
        <w:rPr>
          <w:rFonts w:ascii="Times New Roman" w:eastAsia="Times New Roman" w:hAnsi="Times New Roman"/>
          <w:lang w:eastAsia="cs-CZ"/>
        </w:rPr>
        <w:t>e) implementaci nového nebo značně zlepšeného produktu, služby nebo postupu souvisejícího s předmětem veřejné zakázky, bude-li to vzhledem ke smyslu zakázky možné.</w:t>
      </w:r>
    </w:p>
    <w:p w:rsidR="00E5074F" w:rsidRPr="00E5074F" w:rsidRDefault="00E5074F" w:rsidP="00E5074F">
      <w:pPr>
        <w:spacing w:line="280" w:lineRule="atLeast"/>
      </w:pPr>
    </w:p>
    <w:p w:rsidR="00E5074F" w:rsidRPr="00E5074F" w:rsidRDefault="00E5074F" w:rsidP="00E5074F">
      <w:pPr>
        <w:spacing w:line="280" w:lineRule="atLeast"/>
      </w:pPr>
    </w:p>
    <w:p w:rsidR="00E5074F" w:rsidRPr="00E5074F" w:rsidRDefault="00E5074F" w:rsidP="00E5074F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E5074F" w:rsidRPr="00E5074F" w:rsidRDefault="00E5074F" w:rsidP="00E5074F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E5074F" w:rsidRPr="00E5074F" w:rsidRDefault="00E5074F" w:rsidP="00E5074F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E5074F" w:rsidRPr="00E5074F" w:rsidRDefault="00E5074F" w:rsidP="00E5074F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E5074F" w:rsidRDefault="00E5074F" w:rsidP="00141DA7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E5074F" w:rsidRDefault="00E5074F" w:rsidP="00141DA7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E5074F" w:rsidRDefault="00E5074F" w:rsidP="00141DA7">
      <w:pPr>
        <w:pStyle w:val="Nzev"/>
        <w:rPr>
          <w:rFonts w:ascii="Times New Roman" w:hAnsi="Times New Roman" w:cs="Times New Roman"/>
          <w:sz w:val="28"/>
          <w:szCs w:val="28"/>
        </w:rPr>
        <w:sectPr w:rsidR="00E5074F" w:rsidSect="00BB6D35">
          <w:footerReference w:type="even" r:id="rId13"/>
          <w:headerReference w:type="first" r:id="rId14"/>
          <w:footnotePr>
            <w:numRestart w:val="eachPage"/>
          </w:footnotePr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565E4A" w:rsidRPr="00565E4A" w:rsidRDefault="00141DA7" w:rsidP="00565E4A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</w:t>
      </w:r>
      <w:r w:rsidR="00565E4A" w:rsidRPr="00565E4A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že výše uvedený dodavatel splňuje základní způsobilost dle § 74 odst.</w:t>
      </w:r>
      <w:r w:rsidR="00565E4A" w:rsidRPr="00565E4A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br/>
        <w:t>1 zákona č. 134/2016 Sb., o zadávání veřejných zakázek (dále jen ZZVZ), tj. že jde o dodavatele, který</w:t>
      </w:r>
    </w:p>
    <w:p w:rsidR="00565E4A" w:rsidRPr="00565E4A" w:rsidRDefault="00565E4A" w:rsidP="00565E4A">
      <w:pPr>
        <w:spacing w:after="120"/>
        <w:ind w:left="720" w:hanging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:rsidR="00565E4A" w:rsidRPr="00565E4A" w:rsidRDefault="00565E4A" w:rsidP="00565E4A">
      <w:pPr>
        <w:spacing w:after="120"/>
        <w:ind w:left="720" w:hanging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lang w:eastAsia="cs-CZ"/>
        </w:rPr>
        <w:t>nemá v České republice nebo v zemi svého sídla v evidenci daní zachycen splatný daňový nedoplatek,</w:t>
      </w:r>
    </w:p>
    <w:p w:rsidR="00565E4A" w:rsidRPr="00565E4A" w:rsidRDefault="00565E4A" w:rsidP="00565E4A">
      <w:pPr>
        <w:spacing w:after="120"/>
        <w:ind w:left="720" w:hanging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 w:rsidR="00565E4A" w:rsidRPr="00565E4A" w:rsidRDefault="00565E4A" w:rsidP="00565E4A">
      <w:pPr>
        <w:spacing w:after="120"/>
        <w:ind w:left="720" w:hanging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="00565E4A" w:rsidRPr="00565E4A" w:rsidRDefault="00565E4A" w:rsidP="00565E4A">
      <w:pPr>
        <w:spacing w:after="120"/>
        <w:ind w:left="720" w:hanging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lang w:eastAsia="cs-CZ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565E4A" w:rsidRPr="00565E4A" w:rsidRDefault="00565E4A" w:rsidP="00565E4A">
      <w:pPr>
        <w:numPr>
          <w:ilvl w:val="0"/>
          <w:numId w:val="21"/>
        </w:numPr>
        <w:spacing w:before="120" w:after="12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Je-li dodavatelem právnická osoba:</w:t>
      </w:r>
    </w:p>
    <w:p w:rsidR="00565E4A" w:rsidRPr="00565E4A" w:rsidRDefault="00565E4A" w:rsidP="00565E4A">
      <w:pPr>
        <w:numPr>
          <w:ilvl w:val="1"/>
          <w:numId w:val="4"/>
        </w:numPr>
        <w:spacing w:before="120" w:after="12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565E4A" w:rsidRPr="00565E4A" w:rsidRDefault="00565E4A" w:rsidP="00565E4A">
      <w:pPr>
        <w:numPr>
          <w:ilvl w:val="0"/>
          <w:numId w:val="21"/>
        </w:numPr>
        <w:spacing w:before="120" w:after="12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 xml:space="preserve">Je-li členem statutárního orgánu dodavatele právnická osoba: </w:t>
      </w:r>
    </w:p>
    <w:p w:rsidR="00565E4A" w:rsidRPr="00565E4A" w:rsidRDefault="00565E4A" w:rsidP="00565E4A">
      <w:pPr>
        <w:numPr>
          <w:ilvl w:val="1"/>
          <w:numId w:val="4"/>
        </w:numPr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podmínku podle § 74 odst. 1 písm. a) ZZVZ splňuje</w:t>
      </w:r>
    </w:p>
    <w:p w:rsidR="00565E4A" w:rsidRPr="00565E4A" w:rsidRDefault="00565E4A" w:rsidP="00565E4A">
      <w:pPr>
        <w:ind w:left="144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a) tato právnická osoba,</w:t>
      </w:r>
    </w:p>
    <w:p w:rsidR="00565E4A" w:rsidRPr="00565E4A" w:rsidRDefault="00565E4A" w:rsidP="00565E4A">
      <w:pPr>
        <w:ind w:left="144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b) každý člen statutárního orgánu této právnické osoby a</w:t>
      </w:r>
    </w:p>
    <w:p w:rsidR="00565E4A" w:rsidRPr="00565E4A" w:rsidRDefault="00565E4A" w:rsidP="00565E4A">
      <w:pPr>
        <w:spacing w:after="120"/>
        <w:ind w:left="144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c) osoba zastupující tuto právnickou osobu v statutárním orgánu dodavatele.</w:t>
      </w:r>
    </w:p>
    <w:p w:rsidR="00565E4A" w:rsidRPr="00565E4A" w:rsidRDefault="00565E4A" w:rsidP="00565E4A">
      <w:pPr>
        <w:numPr>
          <w:ilvl w:val="0"/>
          <w:numId w:val="21"/>
        </w:numPr>
        <w:spacing w:before="120" w:after="12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Účastní-li se zadávacího řízení pobočka závodu zahraniční právnické osoby:</w:t>
      </w:r>
    </w:p>
    <w:p w:rsidR="00565E4A" w:rsidRPr="00565E4A" w:rsidRDefault="00565E4A" w:rsidP="00565E4A">
      <w:pPr>
        <w:numPr>
          <w:ilvl w:val="1"/>
          <w:numId w:val="4"/>
        </w:numPr>
        <w:spacing w:before="120" w:after="12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podmínku podle § 74 odst. 1 písm. a) ZZVZ splňuje tato právnická osoba a vedoucí pobočky závodu,</w:t>
      </w:r>
    </w:p>
    <w:p w:rsidR="00565E4A" w:rsidRPr="00565E4A" w:rsidRDefault="00565E4A" w:rsidP="00565E4A">
      <w:pPr>
        <w:numPr>
          <w:ilvl w:val="0"/>
          <w:numId w:val="21"/>
        </w:numPr>
        <w:spacing w:before="120" w:after="12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Účastní-li se zadávacího řízení pobočka české právnické osoby:</w:t>
      </w:r>
    </w:p>
    <w:p w:rsidR="00565E4A" w:rsidRPr="00565E4A" w:rsidRDefault="00565E4A" w:rsidP="00565E4A">
      <w:pPr>
        <w:numPr>
          <w:ilvl w:val="1"/>
          <w:numId w:val="4"/>
        </w:numPr>
        <w:spacing w:before="120" w:after="12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</w:pPr>
      <w:r w:rsidRPr="00565E4A">
        <w:rPr>
          <w:rFonts w:ascii="Times New Roman" w:eastAsia="Times New Roman" w:hAnsi="Times New Roman"/>
          <w:sz w:val="20"/>
          <w:szCs w:val="20"/>
          <w:highlight w:val="yellow"/>
          <w:lang w:eastAsia="cs-CZ"/>
        </w:rPr>
        <w:t>podmínku podle § 74 odst. 1 písm. a) ZZVZ splňují osoby uvedené v odstavci (2) a vedoucí pobočky závodu.</w:t>
      </w:r>
    </w:p>
    <w:p w:rsidR="00141DA7" w:rsidRPr="00C66FB5" w:rsidRDefault="00565E4A" w:rsidP="00565E4A">
      <w:pPr>
        <w:pStyle w:val="Nadpis1"/>
        <w:spacing w:after="120"/>
        <w:contextualSpacing/>
        <w:jc w:val="both"/>
        <w:rPr>
          <w:rFonts w:ascii="Times New Roman" w:hAnsi="Times New Roman"/>
          <w:i/>
          <w:sz w:val="20"/>
          <w:szCs w:val="20"/>
          <w:highlight w:val="yellow"/>
        </w:rPr>
      </w:pPr>
      <w:r w:rsidRPr="00565E4A">
        <w:rPr>
          <w:rFonts w:ascii="Times New Roman" w:eastAsia="Calibri" w:hAnsi="Times New Roman" w:cs="Times New Roman"/>
          <w:i/>
          <w:color w:val="auto"/>
          <w:sz w:val="20"/>
          <w:szCs w:val="22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141DA7" w:rsidRPr="00C66FB5">
        <w:rPr>
          <w:rFonts w:ascii="Times New Roman" w:hAnsi="Times New Roman"/>
          <w:b/>
          <w:i/>
          <w:sz w:val="20"/>
          <w:szCs w:val="20"/>
          <w:highlight w:val="yellow"/>
        </w:rPr>
        <w:t xml:space="preserve">. </w:t>
      </w:r>
    </w:p>
    <w:p w:rsidR="00141DA7" w:rsidRPr="00C66FB5" w:rsidRDefault="00141DA7" w:rsidP="00141DA7">
      <w:pPr>
        <w:rPr>
          <w:rFonts w:ascii="Times New Roman" w:hAnsi="Times New Roman"/>
          <w:lang w:eastAsia="cs-CZ"/>
        </w:rPr>
      </w:pPr>
    </w:p>
    <w:p w:rsidR="00141DA7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565E4A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ZZVZ,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</w:p>
    <w:p w:rsidR="00141DA7" w:rsidRPr="00DD130B" w:rsidRDefault="00141DA7" w:rsidP="00141DA7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zapsán v obchodním rejstříku nebo jiné obdobné evidenci</w:t>
      </w:r>
    </w:p>
    <w:p w:rsidR="00871D4B" w:rsidRPr="00BB6D35" w:rsidRDefault="00871D4B" w:rsidP="00871D4B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871D4B" w:rsidRPr="00BB6D35" w:rsidRDefault="00871D4B" w:rsidP="00871D4B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871D4B" w:rsidRDefault="00871D4B" w:rsidP="00871D4B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871D4B" w:rsidRPr="00C66FB5" w:rsidRDefault="00871D4B" w:rsidP="00871D4B">
      <w:pPr>
        <w:rPr>
          <w:rFonts w:ascii="Times New Roman" w:hAnsi="Times New Roman"/>
          <w:sz w:val="20"/>
          <w:szCs w:val="20"/>
        </w:rPr>
      </w:pPr>
    </w:p>
    <w:p w:rsidR="00871D4B" w:rsidRPr="00C66FB5" w:rsidRDefault="00871D4B" w:rsidP="00871D4B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871D4B" w:rsidRPr="00DD130B" w:rsidRDefault="00871D4B" w:rsidP="00871D4B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871D4B" w:rsidRPr="00DD130B" w:rsidRDefault="00871D4B" w:rsidP="00871D4B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871D4B" w:rsidRPr="00C66FB5" w:rsidRDefault="00871D4B" w:rsidP="00871D4B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obor mající vztah k předmětu VZ)</w:t>
      </w:r>
    </w:p>
    <w:p w:rsidR="007F33B3" w:rsidRDefault="007F33B3" w:rsidP="007F33B3">
      <w:pPr>
        <w:autoSpaceDE w:val="0"/>
        <w:autoSpaceDN w:val="0"/>
        <w:adjustRightInd w:val="0"/>
        <w:rPr>
          <w:rFonts w:ascii="Times New Roman" w:eastAsia="ArialMT" w:hAnsi="Times New Roman"/>
          <w:sz w:val="20"/>
          <w:szCs w:val="20"/>
          <w:lang w:eastAsia="cs-CZ"/>
        </w:rPr>
      </w:pPr>
    </w:p>
    <w:p w:rsidR="00871D4B" w:rsidRDefault="00871D4B" w:rsidP="00871D4B">
      <w:pPr>
        <w:spacing w:line="280" w:lineRule="atLeast"/>
        <w:rPr>
          <w:sz w:val="20"/>
        </w:rPr>
      </w:pPr>
    </w:p>
    <w:p w:rsidR="000F6E03" w:rsidRDefault="000F6E03" w:rsidP="00871D4B">
      <w:pPr>
        <w:spacing w:line="280" w:lineRule="atLeast"/>
        <w:rPr>
          <w:sz w:val="20"/>
        </w:rPr>
      </w:pPr>
    </w:p>
    <w:p w:rsidR="000F6E03" w:rsidRDefault="000F6E03" w:rsidP="00871D4B">
      <w:pPr>
        <w:spacing w:line="280" w:lineRule="atLeast"/>
        <w:rPr>
          <w:sz w:val="20"/>
        </w:rPr>
      </w:pPr>
    </w:p>
    <w:p w:rsidR="00871D4B" w:rsidRDefault="00871D4B" w:rsidP="00871D4B">
      <w:pPr>
        <w:spacing w:line="280" w:lineRule="atLeast"/>
        <w:rPr>
          <w:sz w:val="20"/>
        </w:rPr>
      </w:pPr>
    </w:p>
    <w:p w:rsidR="00871D4B" w:rsidRPr="00DD130B" w:rsidRDefault="00871D4B" w:rsidP="00871D4B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565E4A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871D4B" w:rsidRPr="00DD130B" w:rsidRDefault="00871D4B" w:rsidP="00871D4B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</w:t>
      </w:r>
      <w:r>
        <w:rPr>
          <w:rFonts w:ascii="Times New Roman" w:hAnsi="Times New Roman"/>
          <w:szCs w:val="20"/>
        </w:rPr>
        <w:t>b</w:t>
      </w:r>
      <w:r w:rsidRPr="00DD130B">
        <w:rPr>
          <w:rFonts w:ascii="Times New Roman" w:hAnsi="Times New Roman"/>
          <w:szCs w:val="20"/>
        </w:rPr>
        <w:t xml:space="preserve">) </w:t>
      </w:r>
      <w:r w:rsidR="00565E4A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871D4B" w:rsidRDefault="00871D4B" w:rsidP="00871D4B">
      <w:pPr>
        <w:spacing w:after="160" w:line="259" w:lineRule="auto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Seznam </w:t>
      </w:r>
      <w:r w:rsidRPr="001A1C4E">
        <w:rPr>
          <w:rFonts w:ascii="Times New Roman" w:hAnsi="Times New Roman"/>
          <w:szCs w:val="20"/>
        </w:rPr>
        <w:t xml:space="preserve">významných služeb poskytnutých za poslední </w:t>
      </w:r>
      <w:r w:rsidR="000F6E03">
        <w:rPr>
          <w:rFonts w:ascii="Times New Roman" w:hAnsi="Times New Roman"/>
          <w:szCs w:val="20"/>
        </w:rPr>
        <w:t>3 roky</w:t>
      </w:r>
      <w:r w:rsidRPr="001A1C4E">
        <w:rPr>
          <w:rFonts w:ascii="Times New Roman" w:hAnsi="Times New Roman"/>
          <w:szCs w:val="20"/>
        </w:rPr>
        <w:t xml:space="preserve"> před zahájením zadávacího řízení včetně uvedení ceny a doby jejich poskytnutí a identifikace objednatele</w:t>
      </w:r>
    </w:p>
    <w:p w:rsidR="00871D4B" w:rsidRDefault="00871D4B" w:rsidP="00871D4B">
      <w:pPr>
        <w:spacing w:after="160" w:line="259" w:lineRule="auto"/>
        <w:rPr>
          <w:rFonts w:ascii="Times New Roman" w:hAnsi="Times New Roman"/>
          <w:szCs w:val="20"/>
        </w:rPr>
      </w:pPr>
    </w:p>
    <w:p w:rsidR="00871D4B" w:rsidRPr="00C277F9" w:rsidRDefault="00871D4B" w:rsidP="00871D4B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C277F9">
        <w:rPr>
          <w:rFonts w:ascii="Times New Roman" w:hAnsi="Times New Roman"/>
          <w:b/>
          <w:sz w:val="28"/>
          <w:szCs w:val="28"/>
        </w:rPr>
        <w:t xml:space="preserve"> SEZNAM VÝZNAMNÝCH SLUŽEB</w:t>
      </w:r>
    </w:p>
    <w:tbl>
      <w:tblPr>
        <w:tblStyle w:val="Mkatabulky"/>
        <w:tblpPr w:leftFromText="141" w:rightFromText="141" w:vertAnchor="text" w:horzAnchor="margin" w:tblpY="869"/>
        <w:tblW w:w="0" w:type="auto"/>
        <w:tblLook w:val="04A0" w:firstRow="1" w:lastRow="0" w:firstColumn="1" w:lastColumn="0" w:noHBand="0" w:noVBand="1"/>
      </w:tblPr>
      <w:tblGrid>
        <w:gridCol w:w="2030"/>
        <w:gridCol w:w="1534"/>
        <w:gridCol w:w="2522"/>
        <w:gridCol w:w="1631"/>
        <w:gridCol w:w="1344"/>
      </w:tblGrid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Identifikace objednatele</w:t>
            </w:r>
            <w:r w:rsidRPr="00C244A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244A8">
              <w:rPr>
                <w:rFonts w:ascii="Times New Roman" w:hAnsi="Times New Roman"/>
                <w:sz w:val="20"/>
                <w:szCs w:val="20"/>
              </w:rPr>
              <w:t>(název, sídlo)</w:t>
            </w: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Kontaktní osoba objednatele</w:t>
            </w:r>
          </w:p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(jméno, funkce, telefon, email)</w:t>
            </w: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Popis referenční zakázky</w:t>
            </w:r>
          </w:p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(název, podrobný popis)</w:t>
            </w: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Doba realizace</w:t>
            </w:r>
          </w:p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(od – do / uvedením roku a měsíce zahájení a ukončení)</w:t>
            </w: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Finanční rozsah</w:t>
            </w:r>
          </w:p>
          <w:p w:rsidR="00871D4B" w:rsidRPr="00C244A8" w:rsidRDefault="00871D4B" w:rsidP="000F6E03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cena služby </w:t>
            </w:r>
            <w:r w:rsidRPr="00C244A8">
              <w:rPr>
                <w:rFonts w:ascii="Times New Roman" w:hAnsi="Times New Roman"/>
                <w:sz w:val="20"/>
                <w:szCs w:val="20"/>
              </w:rPr>
              <w:t>v Kč bez DPH)</w:t>
            </w: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1D4B" w:rsidTr="00CC7BC9">
        <w:tc>
          <w:tcPr>
            <w:tcW w:w="3135" w:type="dxa"/>
          </w:tcPr>
          <w:p w:rsidR="00871D4B" w:rsidRPr="00C244A8" w:rsidRDefault="00871D4B" w:rsidP="00CC7BC9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871D4B" w:rsidRPr="00C244A8" w:rsidRDefault="00871D4B" w:rsidP="00CC7BC9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71D4B" w:rsidRDefault="00871D4B" w:rsidP="00871D4B">
      <w:pPr>
        <w:spacing w:line="280" w:lineRule="atLeast"/>
        <w:rPr>
          <w:sz w:val="20"/>
        </w:rPr>
      </w:pPr>
    </w:p>
    <w:p w:rsidR="00871D4B" w:rsidRDefault="00871D4B" w:rsidP="00871D4B">
      <w:pPr>
        <w:spacing w:line="280" w:lineRule="atLeast"/>
        <w:rPr>
          <w:sz w:val="20"/>
        </w:rPr>
      </w:pPr>
    </w:p>
    <w:p w:rsidR="00871D4B" w:rsidRDefault="00871D4B" w:rsidP="00871D4B">
      <w:pPr>
        <w:spacing w:line="280" w:lineRule="atLeast"/>
        <w:rPr>
          <w:sz w:val="20"/>
        </w:rPr>
      </w:pPr>
    </w:p>
    <w:p w:rsidR="00871D4B" w:rsidRDefault="00871D4B" w:rsidP="00871D4B">
      <w:pPr>
        <w:spacing w:line="280" w:lineRule="atLeast"/>
        <w:rPr>
          <w:rFonts w:ascii="Times New Roman" w:hAnsi="Times New Roman"/>
          <w:sz w:val="20"/>
        </w:rPr>
      </w:pPr>
    </w:p>
    <w:p w:rsidR="00434039" w:rsidRPr="00434039" w:rsidRDefault="00434039" w:rsidP="00434039">
      <w:pPr>
        <w:spacing w:line="280" w:lineRule="atLeast"/>
        <w:jc w:val="both"/>
        <w:rPr>
          <w:rFonts w:ascii="Times New Roman" w:hAnsi="Times New Roman"/>
          <w:b/>
          <w:sz w:val="20"/>
        </w:rPr>
      </w:pPr>
      <w:r w:rsidRPr="00434039">
        <w:rPr>
          <w:rFonts w:ascii="Times New Roman" w:hAnsi="Times New Roman"/>
          <w:sz w:val="20"/>
        </w:rPr>
        <w:t>Dodavatel splňuje technickou kvalifikaci, pokud v seznamu služeb provedených za poslední 3 roky před zahájením zadávacího řízení prokáže, že realizoval</w:t>
      </w:r>
      <w:r w:rsidRPr="00434039">
        <w:rPr>
          <w:rFonts w:ascii="Times New Roman" w:hAnsi="Times New Roman"/>
          <w:b/>
          <w:sz w:val="20"/>
        </w:rPr>
        <w:t xml:space="preserve"> min. 2 služby na potápěčské práce na vodních dílech, přičemž alespoň jedna z nich byla provedena v hloubce pod hladinou min. 13 metrů.</w:t>
      </w:r>
    </w:p>
    <w:p w:rsidR="0002476B" w:rsidRDefault="0002476B" w:rsidP="00871D4B">
      <w:pPr>
        <w:spacing w:line="280" w:lineRule="atLeast"/>
        <w:rPr>
          <w:rFonts w:ascii="Times New Roman" w:hAnsi="Times New Roman"/>
          <w:sz w:val="20"/>
        </w:rPr>
      </w:pPr>
    </w:p>
    <w:p w:rsidR="0002476B" w:rsidRPr="00DD130B" w:rsidRDefault="0002476B" w:rsidP="0002476B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</w:t>
      </w:r>
      <w:r>
        <w:rPr>
          <w:rFonts w:ascii="Times New Roman" w:hAnsi="Times New Roman"/>
          <w:szCs w:val="20"/>
        </w:rPr>
        <w:t>c</w:t>
      </w:r>
      <w:r w:rsidRPr="00DD130B">
        <w:rPr>
          <w:rFonts w:ascii="Times New Roman" w:hAnsi="Times New Roman"/>
          <w:szCs w:val="20"/>
        </w:rPr>
        <w:t xml:space="preserve">) </w:t>
      </w:r>
      <w:r w:rsidR="00565E4A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02476B" w:rsidRPr="00C330AD" w:rsidRDefault="0002476B" w:rsidP="0002476B">
      <w:pPr>
        <w:spacing w:after="160" w:line="259" w:lineRule="auto"/>
        <w:jc w:val="both"/>
        <w:rPr>
          <w:rFonts w:ascii="Times New Roman" w:hAnsi="Times New Roman"/>
          <w:szCs w:val="20"/>
        </w:rPr>
      </w:pPr>
      <w:r w:rsidRPr="0002476B">
        <w:rPr>
          <w:rFonts w:ascii="Times New Roman" w:hAnsi="Times New Roman"/>
          <w:szCs w:val="20"/>
        </w:rPr>
        <w:t>Seznam techniků, kteří se budou podílet na plnění veřejné zakázky, bez ohledu na to, zda jde o zaměstnance dodavatele nebo osoby v jiném vztahu k dodavateli, který bude obsahovat alespoň 4 osoby, a to seznam osob s profesní kvalifikací Potápěč pracovní 69-014-H, který bude přílohou smlouvy o dílo.</w:t>
      </w:r>
    </w:p>
    <w:p w:rsidR="0002476B" w:rsidRPr="0002476B" w:rsidRDefault="0002476B" w:rsidP="0002476B">
      <w:pPr>
        <w:spacing w:line="280" w:lineRule="atLeast"/>
        <w:jc w:val="center"/>
        <w:rPr>
          <w:rFonts w:ascii="Times New Roman" w:hAnsi="Times New Roman"/>
          <w:b/>
          <w:sz w:val="20"/>
        </w:rPr>
      </w:pPr>
      <w:r w:rsidRPr="0002476B">
        <w:rPr>
          <w:rFonts w:ascii="Times New Roman" w:hAnsi="Times New Roman"/>
          <w:b/>
          <w:sz w:val="20"/>
        </w:rPr>
        <w:t>SEZNAM OSOB S PROFESNÍ KVALIFIKACÍ POTÁPĚČ PRACOVNÍ 69-014-H</w:t>
      </w:r>
    </w:p>
    <w:tbl>
      <w:tblPr>
        <w:tblStyle w:val="Mkatabulky"/>
        <w:tblpPr w:leftFromText="141" w:rightFromText="141" w:vertAnchor="text" w:horzAnchor="margin" w:tblpY="203"/>
        <w:tblW w:w="9117" w:type="dxa"/>
        <w:tblLook w:val="04A0" w:firstRow="1" w:lastRow="0" w:firstColumn="1" w:lastColumn="0" w:noHBand="0" w:noVBand="1"/>
      </w:tblPr>
      <w:tblGrid>
        <w:gridCol w:w="5193"/>
        <w:gridCol w:w="3924"/>
      </w:tblGrid>
      <w:tr w:rsidR="0002476B" w:rsidRPr="00C244A8" w:rsidTr="0002476B">
        <w:trPr>
          <w:trHeight w:val="557"/>
        </w:trPr>
        <w:tc>
          <w:tcPr>
            <w:tcW w:w="5193" w:type="dxa"/>
          </w:tcPr>
          <w:p w:rsidR="0002476B" w:rsidRPr="0002476B" w:rsidRDefault="0002476B" w:rsidP="0002476B">
            <w:pPr>
              <w:spacing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476B">
              <w:rPr>
                <w:rFonts w:ascii="Times New Roman" w:hAnsi="Times New Roman"/>
                <w:b/>
                <w:sz w:val="20"/>
                <w:szCs w:val="20"/>
              </w:rPr>
              <w:t>Jméno a příjmení</w:t>
            </w:r>
          </w:p>
        </w:tc>
        <w:tc>
          <w:tcPr>
            <w:tcW w:w="3924" w:type="dxa"/>
          </w:tcPr>
          <w:p w:rsidR="0002476B" w:rsidRPr="0002476B" w:rsidRDefault="0002476B" w:rsidP="0002476B">
            <w:pPr>
              <w:spacing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476B">
              <w:rPr>
                <w:rFonts w:ascii="Times New Roman" w:hAnsi="Times New Roman"/>
                <w:b/>
                <w:sz w:val="20"/>
                <w:szCs w:val="20"/>
              </w:rPr>
              <w:t>Datum získání osvědčení</w:t>
            </w:r>
          </w:p>
        </w:tc>
      </w:tr>
      <w:tr w:rsidR="0002476B" w:rsidRPr="00C244A8" w:rsidTr="0002476B">
        <w:trPr>
          <w:trHeight w:val="366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76B" w:rsidRPr="00C244A8" w:rsidTr="0002476B">
        <w:trPr>
          <w:trHeight w:val="366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76B" w:rsidRPr="00C244A8" w:rsidTr="0002476B">
        <w:trPr>
          <w:trHeight w:val="344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76B" w:rsidRPr="00C244A8" w:rsidTr="0002476B">
        <w:trPr>
          <w:trHeight w:val="366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76B" w:rsidRPr="00C244A8" w:rsidTr="0002476B">
        <w:trPr>
          <w:trHeight w:val="366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76B" w:rsidRPr="00C244A8" w:rsidTr="0002476B">
        <w:trPr>
          <w:trHeight w:val="344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76B" w:rsidRPr="00C244A8" w:rsidTr="0002476B">
        <w:trPr>
          <w:trHeight w:val="366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76B" w:rsidRPr="00C244A8" w:rsidTr="0002476B">
        <w:trPr>
          <w:trHeight w:val="366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76B" w:rsidRPr="00C244A8" w:rsidTr="0002476B">
        <w:trPr>
          <w:trHeight w:val="344"/>
        </w:trPr>
        <w:tc>
          <w:tcPr>
            <w:tcW w:w="5193" w:type="dxa"/>
          </w:tcPr>
          <w:p w:rsidR="0002476B" w:rsidRPr="00C244A8" w:rsidRDefault="0002476B" w:rsidP="0002476B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</w:tcPr>
          <w:p w:rsidR="0002476B" w:rsidRPr="00C244A8" w:rsidRDefault="0002476B" w:rsidP="0002476B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2476B" w:rsidRDefault="0002476B" w:rsidP="00871D4B">
      <w:pPr>
        <w:spacing w:line="280" w:lineRule="atLeast"/>
        <w:rPr>
          <w:rFonts w:ascii="Times New Roman" w:hAnsi="Times New Roman"/>
          <w:sz w:val="20"/>
        </w:rPr>
      </w:pPr>
    </w:p>
    <w:p w:rsidR="0002476B" w:rsidRDefault="0002476B" w:rsidP="00871D4B">
      <w:pPr>
        <w:spacing w:line="280" w:lineRule="atLeast"/>
        <w:rPr>
          <w:rFonts w:ascii="Times New Roman" w:hAnsi="Times New Roman"/>
          <w:sz w:val="20"/>
        </w:rPr>
      </w:pPr>
    </w:p>
    <w:p w:rsidR="0002476B" w:rsidRPr="00DD130B" w:rsidRDefault="0002476B" w:rsidP="0002476B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</w:t>
      </w:r>
      <w:r>
        <w:rPr>
          <w:rFonts w:ascii="Times New Roman" w:hAnsi="Times New Roman"/>
          <w:szCs w:val="20"/>
        </w:rPr>
        <w:t>d</w:t>
      </w:r>
      <w:r w:rsidRPr="00DD130B">
        <w:rPr>
          <w:rFonts w:ascii="Times New Roman" w:hAnsi="Times New Roman"/>
          <w:szCs w:val="20"/>
        </w:rPr>
        <w:t xml:space="preserve">) </w:t>
      </w:r>
      <w:r w:rsidR="00565E4A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02476B" w:rsidRPr="00C330AD" w:rsidRDefault="0002476B" w:rsidP="0002476B">
      <w:pPr>
        <w:spacing w:after="160" w:line="259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Osvědčení o </w:t>
      </w:r>
      <w:r w:rsidRPr="00C330AD">
        <w:rPr>
          <w:rFonts w:ascii="Times New Roman" w:hAnsi="Times New Roman"/>
          <w:szCs w:val="20"/>
        </w:rPr>
        <w:t>odborné kvalifikaci vztahující se k předmětným službám.</w:t>
      </w:r>
    </w:p>
    <w:p w:rsidR="0002476B" w:rsidRPr="00C330AD" w:rsidRDefault="00584242" w:rsidP="0002476B">
      <w:pPr>
        <w:spacing w:after="160" w:line="259" w:lineRule="auto"/>
        <w:jc w:val="both"/>
        <w:rPr>
          <w:rFonts w:ascii="Times New Roman" w:hAnsi="Times New Roman"/>
          <w:szCs w:val="20"/>
        </w:rPr>
      </w:pPr>
      <w:r w:rsidRPr="00584242">
        <w:rPr>
          <w:rFonts w:ascii="Times New Roman" w:hAnsi="Times New Roman"/>
          <w:szCs w:val="20"/>
        </w:rPr>
        <w:t>Dodavatel splňuje technickou kvalifikaci, pokud v předloží</w:t>
      </w:r>
      <w:r w:rsidR="0002476B">
        <w:rPr>
          <w:rFonts w:ascii="Times New Roman" w:hAnsi="Times New Roman"/>
          <w:szCs w:val="20"/>
        </w:rPr>
        <w:t>:</w:t>
      </w:r>
    </w:p>
    <w:p w:rsidR="0002476B" w:rsidRPr="00C330AD" w:rsidRDefault="0002476B" w:rsidP="00584242">
      <w:pPr>
        <w:spacing w:after="160" w:line="259" w:lineRule="auto"/>
        <w:jc w:val="both"/>
        <w:rPr>
          <w:rFonts w:ascii="Times New Roman" w:hAnsi="Times New Roman"/>
          <w:szCs w:val="20"/>
        </w:rPr>
      </w:pPr>
      <w:r w:rsidRPr="00C330AD">
        <w:rPr>
          <w:rFonts w:ascii="Times New Roman" w:hAnsi="Times New Roman"/>
          <w:szCs w:val="20"/>
        </w:rPr>
        <w:t>-</w:t>
      </w:r>
      <w:r w:rsidRPr="00C330AD">
        <w:rPr>
          <w:rFonts w:ascii="Times New Roman" w:hAnsi="Times New Roman"/>
          <w:szCs w:val="20"/>
        </w:rPr>
        <w:tab/>
      </w:r>
      <w:r w:rsidR="00584242" w:rsidRPr="00584242">
        <w:rPr>
          <w:rFonts w:ascii="Times New Roman" w:hAnsi="Times New Roman"/>
          <w:b/>
          <w:szCs w:val="20"/>
        </w:rPr>
        <w:t>Osvědčení o získání profesní kvalifikace</w:t>
      </w:r>
      <w:r w:rsidR="00584242" w:rsidRPr="00584242">
        <w:rPr>
          <w:rFonts w:ascii="Times New Roman" w:hAnsi="Times New Roman"/>
          <w:szCs w:val="20"/>
        </w:rPr>
        <w:t xml:space="preserve"> </w:t>
      </w:r>
      <w:r w:rsidR="00584242" w:rsidRPr="00584242">
        <w:rPr>
          <w:rFonts w:ascii="Times New Roman" w:hAnsi="Times New Roman"/>
          <w:b/>
          <w:szCs w:val="20"/>
        </w:rPr>
        <w:t>potápěč pracovní, držitel osvědčení 69 – 014 – H pro minimálně 4 osoby</w:t>
      </w:r>
      <w:r w:rsidR="00584242" w:rsidRPr="00584242">
        <w:rPr>
          <w:rFonts w:ascii="Times New Roman" w:hAnsi="Times New Roman"/>
          <w:szCs w:val="20"/>
        </w:rPr>
        <w:t xml:space="preserve"> uvedené v s</w:t>
      </w:r>
      <w:r w:rsidR="00584242" w:rsidRPr="00584242">
        <w:rPr>
          <w:rFonts w:ascii="Times New Roman" w:hAnsi="Times New Roman"/>
          <w:bCs/>
          <w:szCs w:val="20"/>
        </w:rPr>
        <w:t>eznamu osob s profesní kvalifikací Potápěč pracovní 69-014-H, který bude přílohou smlouvy o dílo</w:t>
      </w:r>
      <w:r>
        <w:rPr>
          <w:rFonts w:ascii="Times New Roman" w:hAnsi="Times New Roman"/>
          <w:szCs w:val="20"/>
        </w:rPr>
        <w:t>.</w:t>
      </w:r>
    </w:p>
    <w:p w:rsidR="004B2E99" w:rsidRDefault="004B2E99" w:rsidP="00871D4B">
      <w:pPr>
        <w:spacing w:line="280" w:lineRule="atLeast"/>
        <w:rPr>
          <w:rFonts w:ascii="Times New Roman" w:hAnsi="Times New Roman"/>
          <w:sz w:val="20"/>
        </w:rPr>
      </w:pPr>
    </w:p>
    <w:p w:rsidR="004B2E99" w:rsidRPr="007F56BA" w:rsidRDefault="004B2E99" w:rsidP="00871D4B">
      <w:pPr>
        <w:spacing w:line="280" w:lineRule="atLeast"/>
        <w:rPr>
          <w:rFonts w:ascii="Times New Roman" w:hAnsi="Times New Roman"/>
          <w:sz w:val="20"/>
        </w:rPr>
      </w:pPr>
    </w:p>
    <w:p w:rsidR="004B2E99" w:rsidRDefault="004B2E99" w:rsidP="00871D4B">
      <w:pPr>
        <w:pStyle w:val="Zkladntext21"/>
        <w:jc w:val="left"/>
        <w:rPr>
          <w:rFonts w:ascii="Times New Roman" w:hAnsi="Times New Roman"/>
          <w:color w:val="000000"/>
        </w:rPr>
      </w:pPr>
    </w:p>
    <w:p w:rsidR="00871D4B" w:rsidRPr="007F56BA" w:rsidRDefault="00871D4B" w:rsidP="00871D4B">
      <w:pPr>
        <w:pStyle w:val="Zkladntext21"/>
        <w:jc w:val="left"/>
        <w:rPr>
          <w:rFonts w:ascii="Times New Roman" w:hAnsi="Times New Roman"/>
        </w:rPr>
      </w:pPr>
      <w:r w:rsidRPr="007F56BA">
        <w:rPr>
          <w:rFonts w:ascii="Times New Roman" w:hAnsi="Times New Roman"/>
          <w:color w:val="000000"/>
        </w:rPr>
        <w:t>V </w:t>
      </w:r>
      <w:r w:rsidRPr="007F56BA">
        <w:rPr>
          <w:rFonts w:ascii="Times New Roman" w:hAnsi="Times New Roman"/>
          <w:highlight w:val="yellow"/>
        </w:rPr>
        <w:t>(doplní dodavatel)</w:t>
      </w:r>
      <w:r w:rsidRPr="007F56BA">
        <w:rPr>
          <w:rFonts w:ascii="Times New Roman" w:hAnsi="Times New Roman"/>
        </w:rPr>
        <w:t>,</w:t>
      </w:r>
      <w:r w:rsidRPr="007F56BA">
        <w:rPr>
          <w:rFonts w:ascii="Times New Roman" w:hAnsi="Times New Roman"/>
          <w:color w:val="000000"/>
        </w:rPr>
        <w:t xml:space="preserve"> dne </w:t>
      </w:r>
      <w:r w:rsidRPr="007F56BA">
        <w:rPr>
          <w:rFonts w:ascii="Times New Roman" w:hAnsi="Times New Roman"/>
          <w:highlight w:val="yellow"/>
        </w:rPr>
        <w:t>(doplní dodavatel)</w:t>
      </w:r>
      <w:r w:rsidRPr="007F56BA">
        <w:rPr>
          <w:rFonts w:ascii="Times New Roman" w:hAnsi="Times New Roman"/>
        </w:rPr>
        <w:t xml:space="preserve">                                                                        </w:t>
      </w:r>
    </w:p>
    <w:p w:rsidR="00871D4B" w:rsidRPr="007F56BA" w:rsidRDefault="00871D4B" w:rsidP="00871D4B">
      <w:pPr>
        <w:pStyle w:val="Zkladntext21"/>
        <w:tabs>
          <w:tab w:val="left" w:pos="5580"/>
        </w:tabs>
        <w:jc w:val="left"/>
        <w:rPr>
          <w:rFonts w:ascii="Times New Roman" w:hAnsi="Times New Roman"/>
        </w:rPr>
      </w:pPr>
      <w:r w:rsidRPr="007F56BA">
        <w:rPr>
          <w:rFonts w:ascii="Times New Roman" w:hAnsi="Times New Roman"/>
        </w:rPr>
        <w:t xml:space="preserve">                                                            </w:t>
      </w:r>
    </w:p>
    <w:p w:rsidR="00871D4B" w:rsidRPr="007F56BA" w:rsidRDefault="00871D4B" w:rsidP="00871D4B">
      <w:pPr>
        <w:spacing w:line="276" w:lineRule="auto"/>
        <w:rPr>
          <w:rFonts w:ascii="Times New Roman" w:hAnsi="Times New Roman"/>
          <w:sz w:val="20"/>
          <w:highlight w:val="yellow"/>
        </w:rPr>
      </w:pPr>
      <w:r w:rsidRPr="007F56BA">
        <w:rPr>
          <w:rFonts w:ascii="Times New Roman" w:hAnsi="Times New Roman"/>
          <w:sz w:val="20"/>
        </w:rPr>
        <w:t>…………………………………….</w:t>
      </w:r>
      <w:r w:rsidRPr="007F56BA">
        <w:rPr>
          <w:rFonts w:ascii="Times New Roman" w:hAnsi="Times New Roman"/>
          <w:sz w:val="20"/>
        </w:rPr>
        <w:br/>
      </w:r>
      <w:r w:rsidRPr="007F56BA">
        <w:rPr>
          <w:rFonts w:ascii="Times New Roman" w:hAnsi="Times New Roman"/>
          <w:sz w:val="20"/>
          <w:highlight w:val="yellow"/>
        </w:rPr>
        <w:t>Titul, jméno, příjmení, funkce</w:t>
      </w:r>
    </w:p>
    <w:p w:rsidR="00C12225" w:rsidRPr="00C12225" w:rsidRDefault="00871D4B" w:rsidP="00871D4B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7F56BA">
        <w:rPr>
          <w:rFonts w:ascii="Times New Roman" w:hAnsi="Times New Roman"/>
          <w:sz w:val="20"/>
          <w:highlight w:val="yellow"/>
        </w:rPr>
        <w:t>Podpis osoby oprávněné jednat za dodavatele</w:t>
      </w: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584242" w:rsidRDefault="00584242" w:rsidP="00584242">
      <w:pPr>
        <w:jc w:val="both"/>
        <w:rPr>
          <w:rFonts w:ascii="Times New Roman" w:eastAsia="ArialMT" w:hAnsi="Times New Roman"/>
          <w:sz w:val="20"/>
          <w:szCs w:val="20"/>
          <w:lang w:eastAsia="cs-CZ"/>
        </w:rPr>
      </w:pPr>
    </w:p>
    <w:p w:rsidR="00584242" w:rsidRPr="00565E4A" w:rsidRDefault="00584242" w:rsidP="00584242">
      <w:pPr>
        <w:jc w:val="both"/>
        <w:rPr>
          <w:rFonts w:ascii="Times New Roman" w:eastAsia="ArialMT" w:hAnsi="Times New Roman"/>
          <w:b/>
          <w:sz w:val="20"/>
          <w:szCs w:val="20"/>
          <w:lang w:eastAsia="cs-CZ"/>
        </w:rPr>
      </w:pPr>
      <w:r w:rsidRPr="00565E4A">
        <w:rPr>
          <w:rFonts w:ascii="Times New Roman" w:eastAsia="ArialMT" w:hAnsi="Times New Roman"/>
          <w:b/>
          <w:sz w:val="20"/>
          <w:szCs w:val="20"/>
          <w:lang w:eastAsia="cs-CZ"/>
        </w:rPr>
        <w:t>Doklady o kvalifikaci</w:t>
      </w:r>
    </w:p>
    <w:p w:rsidR="00584242" w:rsidRPr="00584242" w:rsidRDefault="00565E4A" w:rsidP="00584242">
      <w:pPr>
        <w:jc w:val="both"/>
        <w:rPr>
          <w:rFonts w:ascii="Times New Roman" w:eastAsia="ArialMT" w:hAnsi="Times New Roman"/>
          <w:sz w:val="20"/>
          <w:szCs w:val="20"/>
          <w:lang w:eastAsia="cs-CZ"/>
        </w:rPr>
      </w:pPr>
      <w:r w:rsidRPr="00565E4A">
        <w:rPr>
          <w:rFonts w:ascii="Times New Roman" w:eastAsia="ArialMT" w:hAnsi="Times New Roman"/>
          <w:sz w:val="20"/>
          <w:szCs w:val="20"/>
          <w:lang w:eastAsia="cs-CZ"/>
        </w:rPr>
        <w:t>V souladu s ustanovením § 53 odst. 4 ZZVZ doklady o kvalifikaci předkládají dodavatelé v nabídkách v kopiích a mohou je nahradit písemným čestným prohlášením nebo jednotným evropským osvědčením pro veřejné zakázky podle § 87 ZZVZ. Zadavatel si může v průběhu zadávacího řízení vyžádat předložení originálů nebo úředně ověřených kopií dokladů o kvalifikaci</w:t>
      </w:r>
    </w:p>
    <w:p w:rsidR="00141DA7" w:rsidRPr="00584242" w:rsidRDefault="00584242" w:rsidP="00584242">
      <w:pPr>
        <w:jc w:val="both"/>
        <w:rPr>
          <w:rFonts w:ascii="Times New Roman" w:eastAsia="ArialMT" w:hAnsi="Times New Roman"/>
          <w:sz w:val="20"/>
          <w:szCs w:val="20"/>
          <w:lang w:eastAsia="cs-CZ"/>
        </w:rPr>
      </w:pPr>
      <w:r w:rsidRPr="00584242">
        <w:rPr>
          <w:rFonts w:ascii="Times New Roman" w:eastAsia="ArialMT" w:hAnsi="Times New Roman"/>
          <w:sz w:val="20"/>
          <w:szCs w:val="20"/>
          <w:lang w:eastAsia="cs-CZ"/>
        </w:rPr>
        <w:t>Před uzavřením smlouvy si zadavatel od vybraného dodavatele vždy vyžádá předložení originálů nebo ověřených kopií dokladů o kvalifikaci, pokud již nebyly v zadávacím řízení předloženy.</w:t>
      </w:r>
    </w:p>
    <w:p w:rsidR="00584242" w:rsidRDefault="00584242" w:rsidP="00584242">
      <w:pPr>
        <w:spacing w:line="280" w:lineRule="atLeast"/>
        <w:rPr>
          <w:sz w:val="20"/>
        </w:rPr>
      </w:pPr>
    </w:p>
    <w:p w:rsidR="00584242" w:rsidRPr="00565E4A" w:rsidRDefault="00584242" w:rsidP="00584242">
      <w:pPr>
        <w:jc w:val="both"/>
        <w:rPr>
          <w:rFonts w:ascii="Times New Roman" w:eastAsia="ArialMT" w:hAnsi="Times New Roman"/>
          <w:b/>
          <w:sz w:val="20"/>
          <w:szCs w:val="20"/>
          <w:lang w:eastAsia="cs-CZ"/>
        </w:rPr>
      </w:pPr>
      <w:r w:rsidRPr="00565E4A">
        <w:rPr>
          <w:rFonts w:ascii="Times New Roman" w:eastAsia="ArialMT" w:hAnsi="Times New Roman"/>
          <w:b/>
          <w:sz w:val="20"/>
          <w:szCs w:val="20"/>
          <w:lang w:eastAsia="cs-CZ"/>
        </w:rPr>
        <w:t>Prokázání kvalifikace prostřednictvím jiných osob (poddodavatelé)</w:t>
      </w:r>
    </w:p>
    <w:p w:rsidR="00565E4A" w:rsidRPr="00565E4A" w:rsidRDefault="00565E4A" w:rsidP="00565E4A">
      <w:pPr>
        <w:jc w:val="both"/>
        <w:outlineLvl w:val="7"/>
        <w:rPr>
          <w:rFonts w:ascii="Times New Roman" w:eastAsia="Times New Roman" w:hAnsi="Times New Roman"/>
          <w:bCs/>
          <w:sz w:val="20"/>
          <w:szCs w:val="24"/>
          <w:lang w:eastAsia="cs-CZ"/>
        </w:rPr>
      </w:pPr>
      <w:r w:rsidRPr="00565E4A">
        <w:rPr>
          <w:rFonts w:ascii="Times New Roman" w:eastAsia="Times New Roman" w:hAnsi="Times New Roman"/>
          <w:bCs/>
          <w:sz w:val="20"/>
          <w:szCs w:val="24"/>
          <w:lang w:eastAsia="cs-CZ"/>
        </w:rPr>
        <w:t>Dodavatel může ekonomickou kvalifikaci, technickou kvalifikaci nebo profesní způsobilost s výjimkou kritéria podle § 77 odst. 1 ZZVZ požadovanou zadavatelem prokázat prostřednictvím jiných osob. Dodavatel je v takovém případě povinen zadavateli předložit:</w:t>
      </w:r>
    </w:p>
    <w:p w:rsidR="00565E4A" w:rsidRPr="00565E4A" w:rsidRDefault="00565E4A" w:rsidP="00565E4A">
      <w:pPr>
        <w:numPr>
          <w:ilvl w:val="2"/>
          <w:numId w:val="20"/>
        </w:numPr>
        <w:jc w:val="both"/>
        <w:outlineLvl w:val="7"/>
        <w:rPr>
          <w:rFonts w:ascii="Times New Roman" w:eastAsia="Times New Roman" w:hAnsi="Times New Roman"/>
          <w:bCs/>
          <w:sz w:val="20"/>
          <w:szCs w:val="24"/>
          <w:lang w:eastAsia="cs-CZ"/>
        </w:rPr>
      </w:pPr>
      <w:r w:rsidRPr="00565E4A">
        <w:rPr>
          <w:rFonts w:ascii="Times New Roman" w:eastAsia="Times New Roman" w:hAnsi="Times New Roman"/>
          <w:bCs/>
          <w:sz w:val="20"/>
          <w:szCs w:val="24"/>
          <w:lang w:eastAsia="cs-CZ"/>
        </w:rPr>
        <w:t xml:space="preserve">doklady prokazující splnění profesní způsobilosti podle § 77 odst. 1 ZZVZ jinou osobou,  </w:t>
      </w:r>
    </w:p>
    <w:p w:rsidR="00565E4A" w:rsidRPr="00565E4A" w:rsidRDefault="00565E4A" w:rsidP="00565E4A">
      <w:pPr>
        <w:numPr>
          <w:ilvl w:val="2"/>
          <w:numId w:val="20"/>
        </w:numPr>
        <w:jc w:val="both"/>
        <w:outlineLvl w:val="7"/>
        <w:rPr>
          <w:rFonts w:ascii="Times New Roman" w:eastAsia="Times New Roman" w:hAnsi="Times New Roman"/>
          <w:bCs/>
          <w:sz w:val="20"/>
          <w:szCs w:val="24"/>
          <w:lang w:eastAsia="cs-CZ"/>
        </w:rPr>
      </w:pPr>
      <w:r w:rsidRPr="00565E4A">
        <w:rPr>
          <w:rFonts w:ascii="Times New Roman" w:eastAsia="Times New Roman" w:hAnsi="Times New Roman"/>
          <w:bCs/>
          <w:sz w:val="20"/>
          <w:szCs w:val="24"/>
          <w:lang w:eastAsia="cs-CZ"/>
        </w:rPr>
        <w:t xml:space="preserve">doklady prokazující splnění chybějící části kvalifikace prostřednictvím jiné osoby, </w:t>
      </w:r>
    </w:p>
    <w:p w:rsidR="00565E4A" w:rsidRPr="00565E4A" w:rsidRDefault="00565E4A" w:rsidP="00565E4A">
      <w:pPr>
        <w:numPr>
          <w:ilvl w:val="2"/>
          <w:numId w:val="20"/>
        </w:numPr>
        <w:jc w:val="both"/>
        <w:outlineLvl w:val="7"/>
        <w:rPr>
          <w:rFonts w:ascii="Times New Roman" w:eastAsia="Times New Roman" w:hAnsi="Times New Roman"/>
          <w:bCs/>
          <w:sz w:val="20"/>
          <w:szCs w:val="24"/>
          <w:lang w:eastAsia="cs-CZ"/>
        </w:rPr>
      </w:pPr>
      <w:r w:rsidRPr="00565E4A">
        <w:rPr>
          <w:rFonts w:ascii="Times New Roman" w:eastAsia="Times New Roman" w:hAnsi="Times New Roman"/>
          <w:bCs/>
          <w:sz w:val="20"/>
          <w:szCs w:val="24"/>
          <w:lang w:eastAsia="cs-CZ"/>
        </w:rPr>
        <w:t>doklady o splnění základní způsobilosti podle § 74 ZZVZ jinou osobou a</w:t>
      </w:r>
    </w:p>
    <w:p w:rsidR="00565E4A" w:rsidRPr="00565E4A" w:rsidRDefault="00565E4A" w:rsidP="00565E4A">
      <w:pPr>
        <w:numPr>
          <w:ilvl w:val="2"/>
          <w:numId w:val="20"/>
        </w:numPr>
        <w:jc w:val="both"/>
        <w:outlineLvl w:val="7"/>
        <w:rPr>
          <w:rFonts w:ascii="Times New Roman" w:eastAsia="Times New Roman" w:hAnsi="Times New Roman"/>
          <w:bCs/>
          <w:sz w:val="20"/>
          <w:szCs w:val="24"/>
          <w:lang w:eastAsia="cs-CZ"/>
        </w:rPr>
      </w:pPr>
      <w:r w:rsidRPr="00565E4A">
        <w:rPr>
          <w:rFonts w:ascii="Times New Roman" w:eastAsia="Times New Roman" w:hAnsi="Times New Roman"/>
          <w:bCs/>
          <w:sz w:val="20"/>
          <w:szCs w:val="24"/>
          <w:lang w:eastAsia="cs-CZ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:rsidR="00565E4A" w:rsidRPr="00565E4A" w:rsidRDefault="00565E4A" w:rsidP="00565E4A">
      <w:pPr>
        <w:jc w:val="both"/>
        <w:outlineLvl w:val="7"/>
        <w:rPr>
          <w:rFonts w:ascii="Times New Roman" w:eastAsia="Times New Roman" w:hAnsi="Times New Roman"/>
          <w:bCs/>
          <w:sz w:val="20"/>
          <w:szCs w:val="24"/>
          <w:lang w:eastAsia="cs-CZ"/>
        </w:rPr>
      </w:pPr>
      <w:r w:rsidRPr="00565E4A">
        <w:rPr>
          <w:rFonts w:ascii="Times New Roman" w:eastAsia="Times New Roman" w:hAnsi="Times New Roman"/>
          <w:bCs/>
          <w:sz w:val="20"/>
          <w:szCs w:val="24"/>
          <w:lang w:eastAsia="cs-CZ"/>
        </w:rPr>
        <w:t>Prokazuje-li dodavatel prostřednictvím jiné osoby kvalifikaci a předkládá doklady podle § 79 odst. 2 písm. a), b) nebo d) ZZVZ vztahující se k takové osobě, musí ze smlouvy nebo potvrzení o její existenci vyplývat závazek, že jiná osoba bude vykonávat stavební práce či služby, ke kterým se prokazované kritérium kvalifikace vztahuje.</w:t>
      </w:r>
    </w:p>
    <w:p w:rsidR="00A2594A" w:rsidRPr="00565E4A" w:rsidRDefault="00565E4A" w:rsidP="00565E4A">
      <w:pPr>
        <w:jc w:val="both"/>
        <w:outlineLvl w:val="7"/>
        <w:rPr>
          <w:rFonts w:ascii="Times New Roman" w:eastAsia="Times New Roman" w:hAnsi="Times New Roman"/>
          <w:bCs/>
          <w:sz w:val="20"/>
          <w:szCs w:val="20"/>
          <w:lang w:eastAsia="cs-CZ"/>
        </w:rPr>
      </w:pPr>
      <w:r w:rsidRPr="00565E4A">
        <w:rPr>
          <w:rFonts w:ascii="Times New Roman" w:eastAsia="Times New Roman" w:hAnsi="Times New Roman"/>
          <w:bCs/>
          <w:sz w:val="20"/>
          <w:szCs w:val="24"/>
          <w:lang w:eastAsia="cs-CZ"/>
        </w:rPr>
        <w:t>Má se za to, že požadavek podle § 83 odst. 1 písm. d) ZZVZ je splněn, pokud z obsahu smlouvy nebo potvrzení o její existenci vyplývá závazek jiné osoby plnit veřejnou zakázku společně a nerozdílně s dodavatelem; to neplatí, pokud prokazuje dodavatel prostřednictvím jiné osoby kvalifikaci a předkládá doklady podle § 79 odst. 2 písm. a), b) nebo d) ZZVZ vztahující se k takové osobě.</w:t>
      </w:r>
    </w:p>
    <w:p w:rsidR="00A2594A" w:rsidRDefault="00A2594A" w:rsidP="00914DD9">
      <w:pPr>
        <w:jc w:val="center"/>
        <w:rPr>
          <w:rFonts w:ascii="Times New Roman" w:hAnsi="Times New Roman"/>
          <w:b/>
          <w:sz w:val="28"/>
          <w:szCs w:val="28"/>
        </w:rPr>
        <w:sectPr w:rsidR="00A2594A" w:rsidSect="00BB6D35">
          <w:footnotePr>
            <w:numRestart w:val="eachPage"/>
          </w:footnotePr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14DD9" w:rsidRDefault="00BB6D35" w:rsidP="00914DD9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3A5EC9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5C2E3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ED82020"/>
    <w:multiLevelType w:val="multilevel"/>
    <w:tmpl w:val="1CC06FA6"/>
    <w:styleLink w:val="Styl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749217C"/>
    <w:multiLevelType w:val="multilevel"/>
    <w:tmpl w:val="1CC06FA6"/>
    <w:numStyleLink w:val="Styl1"/>
  </w:abstractNum>
  <w:abstractNum w:abstractNumId="9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B4446"/>
    <w:multiLevelType w:val="multilevel"/>
    <w:tmpl w:val="C6344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571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9"/>
  </w:num>
  <w:num w:numId="5">
    <w:abstractNumId w:val="14"/>
  </w:num>
  <w:num w:numId="6">
    <w:abstractNumId w:val="5"/>
  </w:num>
  <w:num w:numId="7">
    <w:abstractNumId w:val="17"/>
  </w:num>
  <w:num w:numId="8">
    <w:abstractNumId w:val="18"/>
  </w:num>
  <w:num w:numId="9">
    <w:abstractNumId w:val="1"/>
  </w:num>
  <w:num w:numId="10">
    <w:abstractNumId w:val="15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12"/>
  </w:num>
  <w:num w:numId="17">
    <w:abstractNumId w:val="2"/>
  </w:num>
  <w:num w:numId="18">
    <w:abstractNumId w:val="8"/>
  </w:num>
  <w:num w:numId="19">
    <w:abstractNumId w:val="0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22C0A"/>
    <w:rsid w:val="0002476B"/>
    <w:rsid w:val="000418ED"/>
    <w:rsid w:val="000766B3"/>
    <w:rsid w:val="00080380"/>
    <w:rsid w:val="000D2C43"/>
    <w:rsid w:val="000E5F4A"/>
    <w:rsid w:val="000F6E03"/>
    <w:rsid w:val="001325F3"/>
    <w:rsid w:val="00141DA7"/>
    <w:rsid w:val="0015145D"/>
    <w:rsid w:val="00226480"/>
    <w:rsid w:val="002739E8"/>
    <w:rsid w:val="00281625"/>
    <w:rsid w:val="002A3197"/>
    <w:rsid w:val="002B2F68"/>
    <w:rsid w:val="002B3B11"/>
    <w:rsid w:val="002D0DD2"/>
    <w:rsid w:val="002E0378"/>
    <w:rsid w:val="002E351F"/>
    <w:rsid w:val="002F1126"/>
    <w:rsid w:val="003115CD"/>
    <w:rsid w:val="00334C8D"/>
    <w:rsid w:val="00354F44"/>
    <w:rsid w:val="0035662C"/>
    <w:rsid w:val="0036043B"/>
    <w:rsid w:val="0036544A"/>
    <w:rsid w:val="003A5A82"/>
    <w:rsid w:val="003A5EC9"/>
    <w:rsid w:val="003A6079"/>
    <w:rsid w:val="00434039"/>
    <w:rsid w:val="0044192C"/>
    <w:rsid w:val="0046616E"/>
    <w:rsid w:val="004911EA"/>
    <w:rsid w:val="00492314"/>
    <w:rsid w:val="004B2E99"/>
    <w:rsid w:val="004E7501"/>
    <w:rsid w:val="004F0CAF"/>
    <w:rsid w:val="00506C0C"/>
    <w:rsid w:val="005434CA"/>
    <w:rsid w:val="0054519C"/>
    <w:rsid w:val="00565E4A"/>
    <w:rsid w:val="005759FA"/>
    <w:rsid w:val="00584242"/>
    <w:rsid w:val="005A7D23"/>
    <w:rsid w:val="005C2E39"/>
    <w:rsid w:val="005F07C1"/>
    <w:rsid w:val="00605CBF"/>
    <w:rsid w:val="006065DC"/>
    <w:rsid w:val="006752BF"/>
    <w:rsid w:val="00705047"/>
    <w:rsid w:val="00743A45"/>
    <w:rsid w:val="0079035C"/>
    <w:rsid w:val="00794647"/>
    <w:rsid w:val="007B3291"/>
    <w:rsid w:val="007D5A6C"/>
    <w:rsid w:val="007F33B3"/>
    <w:rsid w:val="0080589D"/>
    <w:rsid w:val="00805D1E"/>
    <w:rsid w:val="00815B64"/>
    <w:rsid w:val="008171D7"/>
    <w:rsid w:val="00820AE8"/>
    <w:rsid w:val="00822B29"/>
    <w:rsid w:val="00871D4B"/>
    <w:rsid w:val="008800E4"/>
    <w:rsid w:val="0088239C"/>
    <w:rsid w:val="00883420"/>
    <w:rsid w:val="008F45DF"/>
    <w:rsid w:val="009108AA"/>
    <w:rsid w:val="00914DD9"/>
    <w:rsid w:val="00916E5B"/>
    <w:rsid w:val="00922132"/>
    <w:rsid w:val="00922202"/>
    <w:rsid w:val="00950D98"/>
    <w:rsid w:val="009702BB"/>
    <w:rsid w:val="00975ADD"/>
    <w:rsid w:val="00983CE7"/>
    <w:rsid w:val="009A0318"/>
    <w:rsid w:val="00A104EB"/>
    <w:rsid w:val="00A2594A"/>
    <w:rsid w:val="00A865DC"/>
    <w:rsid w:val="00A91DD3"/>
    <w:rsid w:val="00A929E0"/>
    <w:rsid w:val="00AD0EA6"/>
    <w:rsid w:val="00AF2E8B"/>
    <w:rsid w:val="00B05D56"/>
    <w:rsid w:val="00B07F56"/>
    <w:rsid w:val="00B2146E"/>
    <w:rsid w:val="00B61D25"/>
    <w:rsid w:val="00BA56F6"/>
    <w:rsid w:val="00BB6D35"/>
    <w:rsid w:val="00BC6241"/>
    <w:rsid w:val="00BD2C03"/>
    <w:rsid w:val="00C042E4"/>
    <w:rsid w:val="00C12225"/>
    <w:rsid w:val="00C244A8"/>
    <w:rsid w:val="00C251B3"/>
    <w:rsid w:val="00C41BDA"/>
    <w:rsid w:val="00C66FB5"/>
    <w:rsid w:val="00C820B6"/>
    <w:rsid w:val="00CA13E0"/>
    <w:rsid w:val="00CA3DE2"/>
    <w:rsid w:val="00CB0475"/>
    <w:rsid w:val="00D33AF1"/>
    <w:rsid w:val="00D4535D"/>
    <w:rsid w:val="00D77371"/>
    <w:rsid w:val="00D83C8C"/>
    <w:rsid w:val="00DD130B"/>
    <w:rsid w:val="00DE6F65"/>
    <w:rsid w:val="00E05705"/>
    <w:rsid w:val="00E2562E"/>
    <w:rsid w:val="00E5074F"/>
    <w:rsid w:val="00E5637C"/>
    <w:rsid w:val="00E8351B"/>
    <w:rsid w:val="00EC3195"/>
    <w:rsid w:val="00EC5074"/>
    <w:rsid w:val="00F25EDB"/>
    <w:rsid w:val="00F35788"/>
    <w:rsid w:val="00F61B15"/>
    <w:rsid w:val="00F8647E"/>
    <w:rsid w:val="00F87F59"/>
    <w:rsid w:val="00FA6825"/>
    <w:rsid w:val="00FC4D09"/>
    <w:rsid w:val="00FD60EF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A7C434E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76B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8800E4"/>
    <w:pPr>
      <w:keepNext/>
      <w:keepLines/>
      <w:spacing w:before="180" w:after="120"/>
      <w:ind w:left="425" w:hanging="141"/>
      <w:jc w:val="both"/>
      <w:outlineLvl w:val="1"/>
    </w:pPr>
    <w:rPr>
      <w:rFonts w:eastAsiaTheme="majorEastAsia" w:cs="Arial"/>
      <w:b/>
      <w:bCs/>
      <w:color w:val="1639A4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3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8800E4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8800E4"/>
    <w:pPr>
      <w:spacing w:after="120"/>
      <w:ind w:left="425" w:hanging="141"/>
      <w:jc w:val="both"/>
    </w:pPr>
    <w:rPr>
      <w:rFonts w:eastAsiaTheme="minorHAnsi" w:cstheme="minorBidi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00E4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5"/>
    <w:rsid w:val="008800E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8800E4"/>
    <w:pPr>
      <w:spacing w:after="120"/>
      <w:ind w:left="425"/>
      <w:jc w:val="both"/>
    </w:pPr>
    <w:rPr>
      <w:rFonts w:eastAsiaTheme="minorHAnsi" w:cstheme="minorBidi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8800E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8800E4"/>
    <w:pPr>
      <w:spacing w:after="120"/>
      <w:ind w:left="992" w:hanging="283"/>
      <w:jc w:val="both"/>
    </w:pPr>
    <w:rPr>
      <w:rFonts w:eastAsiaTheme="minorHAnsi" w:cstheme="minorBidi"/>
      <w:sz w:val="20"/>
    </w:rPr>
  </w:style>
  <w:style w:type="paragraph" w:customStyle="1" w:styleId="Odrkasl">
    <w:name w:val="Odrážka čísl."/>
    <w:basedOn w:val="Normln"/>
    <w:uiPriority w:val="7"/>
    <w:qFormat/>
    <w:rsid w:val="008800E4"/>
    <w:pPr>
      <w:spacing w:after="120"/>
      <w:ind w:left="993" w:hanging="284"/>
      <w:jc w:val="both"/>
    </w:pPr>
    <w:rPr>
      <w:rFonts w:eastAsiaTheme="minorHAnsi" w:cstheme="minorBidi"/>
      <w:sz w:val="20"/>
    </w:rPr>
  </w:style>
  <w:style w:type="paragraph" w:customStyle="1" w:styleId="lnek">
    <w:name w:val="Článek"/>
    <w:basedOn w:val="Nadpis1"/>
    <w:qFormat/>
    <w:rsid w:val="003A6079"/>
    <w:pPr>
      <w:keepLines w:val="0"/>
      <w:numPr>
        <w:numId w:val="16"/>
      </w:numPr>
      <w:spacing w:before="360" w:after="24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numbering" w:customStyle="1" w:styleId="Styl1">
    <w:name w:val="Styl1"/>
    <w:uiPriority w:val="99"/>
    <w:rsid w:val="007F33B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60C9-7C7F-4382-804D-0E4AE56F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11</Pages>
  <Words>2136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105</cp:revision>
  <cp:lastPrinted>2020-05-28T05:49:00Z</cp:lastPrinted>
  <dcterms:created xsi:type="dcterms:W3CDTF">2017-12-11T09:01:00Z</dcterms:created>
  <dcterms:modified xsi:type="dcterms:W3CDTF">2025-08-21T12:32:00Z</dcterms:modified>
</cp:coreProperties>
</file>