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403D1F93" w:rsidR="00B0410B" w:rsidRPr="00566FF2" w:rsidRDefault="009D7AC5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9D7AC5">
              <w:rPr>
                <w:rFonts w:cs="Arial"/>
                <w:b/>
                <w:szCs w:val="20"/>
              </w:rPr>
              <w:t>Třebůvka, hráze Moravičany – opevnění, výtrže, nánosy; Loštice, ř. km 4,470 – 4,500 - nánosy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1DFF83E8" w:rsidR="004C5D20" w:rsidRPr="00BA5260" w:rsidRDefault="00927D1D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="009D7AC5" w:rsidRPr="007212D8">
                <w:rPr>
                  <w:rStyle w:val="Hypertextovodkaz"/>
                </w:rPr>
                <w:t>https://zakazky.eagri.cz/contract_display_20881.html</w:t>
              </w:r>
            </w:hyperlink>
            <w:r w:rsidR="009D7AC5"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683A9159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 xml:space="preserve">Účastník předkládá formulář nabídky včetně příslušných příloh za účelem prokázání splnění jednotlivých požadavků zadavatele, kterými je podmiňována účast </w:t>
      </w:r>
      <w:r w:rsidR="0077725E">
        <w:rPr>
          <w:rFonts w:eastAsia="Times New Roman" w:cs="Arial"/>
          <w:noProof w:val="0"/>
          <w:szCs w:val="22"/>
          <w:lang w:eastAsia="cs-CZ"/>
        </w:rPr>
        <w:t>ve výběrovém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26104AD4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77725E">
        <w:rPr>
          <w:rFonts w:cs="Arial"/>
        </w:rPr>
        <w:t>e</w:t>
      </w:r>
      <w:r w:rsidR="00AB1CB4">
        <w:rPr>
          <w:rFonts w:cs="Arial"/>
        </w:rPr>
        <w:t xml:space="preserve"> </w:t>
      </w:r>
      <w:r w:rsidR="0077725E">
        <w:rPr>
          <w:rFonts w:cs="Arial"/>
        </w:rPr>
        <w:t>výběrovém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4199E4C0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77725E">
        <w:rPr>
          <w:rFonts w:cs="Arial"/>
        </w:rPr>
        <w:t>výběrového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7C936161" w14:textId="4FDDBE72" w:rsidR="00E97400" w:rsidRPr="00D40D58" w:rsidRDefault="009D7AC5" w:rsidP="009D7AC5">
      <w:pPr>
        <w:spacing w:after="200" w:line="276" w:lineRule="auto"/>
        <w:rPr>
          <w:rFonts w:eastAsia="Calibri" w:cs="Arial"/>
          <w:szCs w:val="22"/>
        </w:rPr>
      </w:pPr>
      <w:r w:rsidRPr="009D7AC5">
        <w:rPr>
          <w:rFonts w:eastAsia="Calibri" w:cs="Arial"/>
          <w:szCs w:val="22"/>
        </w:rPr>
        <w:t xml:space="preserve">Účastník prohlašuje, že splňuje technickou kvalifikaci, neboť předkládá seznam </w:t>
      </w:r>
      <w:r w:rsidR="00927D1D">
        <w:rPr>
          <w:rFonts w:eastAsia="Calibri" w:cs="Arial"/>
          <w:szCs w:val="22"/>
        </w:rPr>
        <w:t xml:space="preserve">minimálně dvou </w:t>
      </w:r>
      <w:r w:rsidRPr="009D7AC5">
        <w:rPr>
          <w:rFonts w:eastAsia="Calibri" w:cs="Arial"/>
          <w:szCs w:val="22"/>
        </w:rPr>
        <w:t>stavebních zakázek včetně kopi</w:t>
      </w:r>
      <w:r w:rsidR="00927D1D">
        <w:rPr>
          <w:rFonts w:eastAsia="Calibri" w:cs="Arial"/>
          <w:szCs w:val="22"/>
        </w:rPr>
        <w:t>í</w:t>
      </w:r>
      <w:r w:rsidRPr="009D7AC5">
        <w:rPr>
          <w:rFonts w:eastAsia="Calibri" w:cs="Arial"/>
          <w:szCs w:val="22"/>
        </w:rPr>
        <w:t xml:space="preserve"> osvědčení o řádném plnění prací poskytnutých v posledních 5 letech před zahájením výběrového řízení, jejichž součástí byla oprava betonových</w:t>
      </w:r>
      <w:r w:rsidR="00927D1D">
        <w:rPr>
          <w:rFonts w:eastAsia="Calibri" w:cs="Arial"/>
          <w:szCs w:val="22"/>
        </w:rPr>
        <w:t xml:space="preserve"> objektů v korytě toku,</w:t>
      </w:r>
      <w:bookmarkStart w:id="5" w:name="_GoBack"/>
      <w:bookmarkEnd w:id="5"/>
      <w:r w:rsidRPr="009D7AC5">
        <w:rPr>
          <w:rFonts w:eastAsia="Calibri" w:cs="Arial"/>
          <w:szCs w:val="22"/>
        </w:rPr>
        <w:t xml:space="preserve"> přičemž minimální hodnota každé jednotlivé zakázky činila nejménně </w:t>
      </w:r>
      <w:r>
        <w:rPr>
          <w:rFonts w:eastAsia="Calibri" w:cs="Arial"/>
          <w:szCs w:val="22"/>
        </w:rPr>
        <w:t>1 200 000</w:t>
      </w:r>
      <w:r w:rsidRPr="009D7AC5">
        <w:rPr>
          <w:rFonts w:eastAsia="Calibri" w:cs="Arial"/>
          <w:szCs w:val="22"/>
        </w:rPr>
        <w:t xml:space="preserve"> Kč bez DPH.</w:t>
      </w:r>
    </w:p>
    <w:p w14:paraId="7630AC42" w14:textId="76B0EA73" w:rsidR="006E1FF6" w:rsidRPr="00656F7C" w:rsidRDefault="006E1FF6" w:rsidP="006E1FF6">
      <w:pPr>
        <w:ind w:left="360"/>
        <w:rPr>
          <w:rFonts w:eastAsia="Calibri" w:cs="Arial"/>
          <w:b/>
          <w:szCs w:val="22"/>
        </w:rPr>
      </w:pPr>
    </w:p>
    <w:p w14:paraId="2D169D61" w14:textId="77777777" w:rsidR="00656F7C" w:rsidRDefault="00656F7C" w:rsidP="00656F7C">
      <w:pPr>
        <w:rPr>
          <w:rFonts w:eastAsia="Calibri" w:cs="Arial"/>
          <w:b/>
          <w:szCs w:val="22"/>
        </w:rPr>
      </w:pPr>
    </w:p>
    <w:p w14:paraId="4DB84552" w14:textId="7A43FAA3" w:rsidR="006034E0" w:rsidRPr="00D40D58" w:rsidRDefault="006034E0" w:rsidP="006034E0">
      <w:pPr>
        <w:ind w:left="426"/>
        <w:rPr>
          <w:rFonts w:eastAsia="Calibri" w:cs="Arial"/>
          <w:b/>
          <w:szCs w:val="22"/>
        </w:rPr>
      </w:pPr>
    </w:p>
    <w:p w14:paraId="3B73B7A6" w14:textId="77777777" w:rsidR="00E97400" w:rsidRDefault="00E97400" w:rsidP="00E97400">
      <w:pPr>
        <w:rPr>
          <w:rFonts w:cs="Arial"/>
          <w:iCs/>
          <w:highlight w:val="green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noProof w:val="0"/>
          <w:szCs w:val="20"/>
          <w:lang w:eastAsia="cs-CZ"/>
        </w:rPr>
        <w:t>osvědčení o</w:t>
      </w:r>
      <w:r w:rsidR="000310C9">
        <w:rPr>
          <w:rFonts w:eastAsia="Times New Roman" w:cs="Arial"/>
          <w:noProof w:val="0"/>
          <w:szCs w:val="20"/>
          <w:lang w:eastAsia="cs-CZ"/>
        </w:rPr>
        <w:t> </w:t>
      </w:r>
      <w:r w:rsidR="00A82FE0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noProof w:val="0"/>
          <w:szCs w:val="20"/>
          <w:lang w:eastAsia="cs-CZ"/>
        </w:rPr>
        <w:t>e</w:t>
      </w:r>
      <w:r w:rsidRPr="00B50D3E">
        <w:rPr>
          <w:rFonts w:eastAsia="Times New Roman" w:cs="Arial"/>
          <w:noProof w:val="0"/>
          <w:szCs w:val="20"/>
          <w:lang w:eastAsia="cs-CZ"/>
        </w:rPr>
        <w:t> 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04690381" w14:textId="4BB8281B" w:rsidR="0005378D" w:rsidRDefault="0005378D">
      <w:pPr>
        <w:jc w:val="left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br w:type="page"/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1CB88E80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1E4085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1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927D1D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noProof w:val="0"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19B28D4C" w:rsidR="00266F1A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71E35CAC" w14:textId="77777777" w:rsidR="009D7AC5" w:rsidRPr="00FA061E" w:rsidRDefault="009D7AC5" w:rsidP="00EE502C">
      <w:pPr>
        <w:rPr>
          <w:rFonts w:cs="Arial"/>
          <w:b/>
          <w:szCs w:val="22"/>
        </w:rPr>
      </w:pP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4085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13BB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7725E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0FEE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A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27D1D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D7AC5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0881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AAB3-1F9A-4F21-AC00-451EEE9A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1234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9020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156</cp:revision>
  <cp:lastPrinted>2025-02-27T10:26:00Z</cp:lastPrinted>
  <dcterms:created xsi:type="dcterms:W3CDTF">2024-03-11T11:20:00Z</dcterms:created>
  <dcterms:modified xsi:type="dcterms:W3CDTF">2025-08-20T12:19:00Z</dcterms:modified>
</cp:coreProperties>
</file>