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09F970E3" w:rsidR="00B0410B" w:rsidRPr="00C127EF" w:rsidRDefault="000C62EA" w:rsidP="003A17BA">
            <w:pPr>
              <w:spacing w:line="276" w:lineRule="auto"/>
              <w:rPr>
                <w:rFonts w:ascii="Arial" w:eastAsia="Calibri" w:hAnsi="Arial" w:cs="Arial"/>
                <w:b/>
                <w:sz w:val="20"/>
                <w:szCs w:val="20"/>
              </w:rPr>
            </w:pPr>
            <w:r w:rsidRPr="000C62EA">
              <w:rPr>
                <w:rFonts w:ascii="Arial" w:eastAsia="Calibri" w:hAnsi="Arial" w:cs="Arial"/>
                <w:b/>
                <w:sz w:val="20"/>
                <w:szCs w:val="20"/>
              </w:rPr>
              <w:t>Hráze Oskavy, Dětřichov - oprava hrází (1.etapa)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556E001E" w:rsidR="00B0410B" w:rsidRPr="000C62EA" w:rsidRDefault="000C62EA" w:rsidP="00A74606">
            <w:pPr>
              <w:spacing w:line="276" w:lineRule="auto"/>
              <w:rPr>
                <w:rFonts w:ascii="Arial" w:eastAsia="Calibri" w:hAnsi="Arial" w:cs="Arial"/>
                <w:color w:val="0000FF"/>
                <w:sz w:val="20"/>
                <w:szCs w:val="20"/>
                <w:u w:val="single"/>
                <w:lang w:eastAsia="cs-CZ"/>
              </w:rPr>
            </w:pPr>
            <w:hyperlink r:id="rId8" w:history="1">
              <w:r w:rsidRPr="000C62EA">
                <w:rPr>
                  <w:rStyle w:val="Hypertextovodkaz"/>
                  <w:rFonts w:ascii="Arial" w:hAnsi="Arial" w:cs="Arial"/>
                  <w:sz w:val="20"/>
                  <w:szCs w:val="20"/>
                </w:rPr>
                <w:t>https://zakazky.eagri.cz/contract_display_20957.html</w:t>
              </w:r>
            </w:hyperlink>
            <w:r w:rsidRPr="000C62EA">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364F6"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311147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94136BD"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5756749"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EA8460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5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5C3064"/>
    <w:rsid w:val="009071F4"/>
    <w:rsid w:val="00B63290"/>
    <w:rsid w:val="00B8127B"/>
    <w:rsid w:val="00C87AA4"/>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632</Words>
  <Characters>4183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57</cp:revision>
  <cp:lastPrinted>2025-09-12T06:08:00Z</cp:lastPrinted>
  <dcterms:created xsi:type="dcterms:W3CDTF">2024-02-22T09:43:00Z</dcterms:created>
  <dcterms:modified xsi:type="dcterms:W3CDTF">2025-09-12T06:09:00Z</dcterms:modified>
</cp:coreProperties>
</file>