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487030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487030">
        <w:rPr>
          <w:rFonts w:ascii="Times New Roman" w:hAnsi="Times New Roman" w:cs="Times New Roman"/>
          <w:sz w:val="24"/>
          <w:u w:val="none"/>
        </w:rPr>
        <w:t>S</w:t>
      </w:r>
      <w:r w:rsidR="008219EC" w:rsidRPr="00487030">
        <w:rPr>
          <w:rFonts w:ascii="Times New Roman" w:hAnsi="Times New Roman" w:cs="Times New Roman"/>
          <w:sz w:val="24"/>
          <w:u w:val="none"/>
        </w:rPr>
        <w:t>mlouva o dílo</w:t>
      </w:r>
      <w:r w:rsidRPr="00487030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487030" w:rsidRDefault="005359AE" w:rsidP="005359AE"/>
    <w:p w:rsidR="005359AE" w:rsidRPr="00487030" w:rsidRDefault="008219EC" w:rsidP="008219EC">
      <w:pPr>
        <w:jc w:val="center"/>
      </w:pPr>
      <w:r w:rsidRPr="00487030">
        <w:t>(dále jen smlouva)</w:t>
      </w:r>
    </w:p>
    <w:p w:rsidR="008219EC" w:rsidRPr="00487030" w:rsidRDefault="008219EC" w:rsidP="008219EC">
      <w:pPr>
        <w:jc w:val="center"/>
      </w:pPr>
      <w:r w:rsidRPr="00487030">
        <w:t>uzavřená dle § 2586 s následujících zákona č. 89/2012 Sb., občanský zákoník,</w:t>
      </w:r>
    </w:p>
    <w:p w:rsidR="008219EC" w:rsidRPr="00487030" w:rsidRDefault="008219EC" w:rsidP="008219EC">
      <w:pPr>
        <w:jc w:val="center"/>
      </w:pPr>
      <w:r w:rsidRPr="00487030">
        <w:t>(dále jen občanský zákoník)</w:t>
      </w:r>
    </w:p>
    <w:p w:rsidR="005359AE" w:rsidRPr="00487030" w:rsidRDefault="005359AE" w:rsidP="005359AE"/>
    <w:p w:rsidR="005359AE" w:rsidRPr="00487030" w:rsidRDefault="005359AE" w:rsidP="005359AE">
      <w:r w:rsidRPr="00487030">
        <w:t>Evidenční číslo objednatele:</w:t>
      </w:r>
      <w:r w:rsidRPr="00487030">
        <w:tab/>
      </w:r>
      <w:r w:rsidRPr="00487030">
        <w:tab/>
      </w:r>
    </w:p>
    <w:p w:rsidR="005359AE" w:rsidRPr="00487030" w:rsidRDefault="005359AE" w:rsidP="005359AE">
      <w:r w:rsidRPr="00487030">
        <w:t>Evidenční číslo zhotovitele:</w:t>
      </w:r>
      <w:r w:rsidR="00813438" w:rsidRPr="00487030">
        <w:tab/>
      </w:r>
      <w:r w:rsidR="00813438" w:rsidRPr="00487030">
        <w:tab/>
      </w:r>
    </w:p>
    <w:p w:rsidR="005359AE" w:rsidRPr="00487030" w:rsidRDefault="005359AE" w:rsidP="005359AE">
      <w:r w:rsidRPr="00487030">
        <w:t>Číslo stavby objednatele:</w:t>
      </w:r>
      <w:r w:rsidRPr="00487030">
        <w:tab/>
      </w:r>
      <w:r w:rsidRPr="00487030">
        <w:tab/>
      </w:r>
      <w:r w:rsidR="00DE68C7">
        <w:t>219110026</w:t>
      </w:r>
    </w:p>
    <w:p w:rsidR="005359AE" w:rsidRPr="00487030" w:rsidRDefault="005359AE" w:rsidP="005359AE">
      <w:pPr>
        <w:rPr>
          <w:b/>
        </w:rPr>
      </w:pPr>
    </w:p>
    <w:p w:rsidR="005359AE" w:rsidRPr="00487030" w:rsidRDefault="005359AE" w:rsidP="005359AE">
      <w:pPr>
        <w:rPr>
          <w:b/>
        </w:rPr>
      </w:pPr>
    </w:p>
    <w:p w:rsidR="005359AE" w:rsidRPr="00487030" w:rsidRDefault="005359AE" w:rsidP="00813438">
      <w:pPr>
        <w:pStyle w:val="lnek"/>
      </w:pPr>
      <w:r w:rsidRPr="00487030">
        <w:t>S</w:t>
      </w:r>
      <w:r w:rsidR="009503EE" w:rsidRPr="00487030">
        <w:t>mluvní strany</w:t>
      </w:r>
    </w:p>
    <w:p w:rsidR="00D65EE2" w:rsidRPr="00487030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487030">
        <w:t>Objednatel:</w:t>
      </w:r>
    </w:p>
    <w:p w:rsidR="005359AE" w:rsidRPr="00487030" w:rsidRDefault="002B1D43" w:rsidP="009503EE">
      <w:pPr>
        <w:tabs>
          <w:tab w:val="left" w:pos="426"/>
          <w:tab w:val="left" w:pos="567"/>
        </w:tabs>
        <w:ind w:left="2835" w:hanging="2835"/>
      </w:pPr>
      <w:r w:rsidRPr="00487030">
        <w:t>Název:</w:t>
      </w:r>
      <w:r w:rsidRPr="00487030">
        <w:tab/>
      </w:r>
      <w:r w:rsidR="005359AE" w:rsidRPr="00487030">
        <w:rPr>
          <w:b/>
        </w:rPr>
        <w:t>Povodí Labe, státní podnik</w:t>
      </w:r>
    </w:p>
    <w:p w:rsidR="0008531C" w:rsidRPr="00487030" w:rsidRDefault="00D65EE2" w:rsidP="009503EE">
      <w:pPr>
        <w:tabs>
          <w:tab w:val="left" w:pos="2835"/>
        </w:tabs>
        <w:ind w:left="3686" w:hanging="3686"/>
      </w:pPr>
      <w:r w:rsidRPr="00487030">
        <w:t xml:space="preserve">Adresa </w:t>
      </w:r>
      <w:r w:rsidR="005359AE" w:rsidRPr="00487030">
        <w:t>sídl</w:t>
      </w:r>
      <w:r w:rsidR="002B1D43" w:rsidRPr="00487030">
        <w:t>a:</w:t>
      </w:r>
      <w:r w:rsidR="002B1D43" w:rsidRPr="00487030">
        <w:tab/>
      </w:r>
      <w:r w:rsidRPr="00487030">
        <w:t xml:space="preserve">Hradec Králové, </w:t>
      </w:r>
      <w:r w:rsidR="005359AE" w:rsidRPr="00487030">
        <w:t>Víta Nejedlého 951</w:t>
      </w:r>
      <w:r w:rsidRPr="00487030">
        <w:t xml:space="preserve">/8, </w:t>
      </w:r>
      <w:r w:rsidR="0008531C" w:rsidRPr="00487030">
        <w:t>Slezské Předměstí</w:t>
      </w:r>
    </w:p>
    <w:p w:rsidR="005359AE" w:rsidRPr="00487030" w:rsidRDefault="0008531C" w:rsidP="009503EE">
      <w:pPr>
        <w:tabs>
          <w:tab w:val="left" w:pos="2835"/>
        </w:tabs>
        <w:ind w:left="3686" w:hanging="3686"/>
        <w:rPr>
          <w:b/>
        </w:rPr>
      </w:pPr>
      <w:r w:rsidRPr="00487030">
        <w:tab/>
      </w:r>
      <w:r w:rsidR="005359AE" w:rsidRPr="00487030">
        <w:t>500 03</w:t>
      </w:r>
      <w:r w:rsidRPr="00487030">
        <w:t xml:space="preserve"> Hradec Králové</w:t>
      </w:r>
    </w:p>
    <w:p w:rsidR="005359AE" w:rsidRPr="00487030" w:rsidRDefault="005359AE" w:rsidP="005359AE"/>
    <w:p w:rsidR="005359AE" w:rsidRPr="00487030" w:rsidRDefault="005359AE" w:rsidP="009503EE">
      <w:pPr>
        <w:tabs>
          <w:tab w:val="left" w:pos="2835"/>
        </w:tabs>
        <w:ind w:left="3686" w:hanging="3686"/>
      </w:pPr>
      <w:r w:rsidRPr="00487030">
        <w:t>Stat</w:t>
      </w:r>
      <w:r w:rsidR="009503EE" w:rsidRPr="00487030">
        <w:t>u</w:t>
      </w:r>
      <w:r w:rsidR="002B1D43" w:rsidRPr="00487030">
        <w:t>tární orgán:</w:t>
      </w:r>
      <w:r w:rsidR="002B1D43" w:rsidRPr="00487030">
        <w:tab/>
      </w:r>
      <w:r w:rsidRPr="00487030">
        <w:t>Ing. Ma</w:t>
      </w:r>
      <w:r w:rsidR="002B1D43" w:rsidRPr="00487030">
        <w:t>rián Šebesta, generální ředitel</w:t>
      </w:r>
    </w:p>
    <w:p w:rsidR="005359AE" w:rsidRPr="00487030" w:rsidRDefault="005359AE" w:rsidP="006C1DBD">
      <w:pPr>
        <w:spacing w:before="60"/>
      </w:pPr>
      <w:r w:rsidRPr="00487030">
        <w:t>Osoba oprávněná k podpisu:</w:t>
      </w:r>
      <w:r w:rsidR="002B1D43" w:rsidRPr="00487030">
        <w:tab/>
      </w:r>
      <w:r w:rsidRPr="00487030">
        <w:t>Ing. Petr Martínek, investiční ředitel</w:t>
      </w:r>
    </w:p>
    <w:p w:rsidR="005359AE" w:rsidRPr="00487030" w:rsidRDefault="00D65EE2" w:rsidP="006C1DBD">
      <w:pPr>
        <w:spacing w:before="60"/>
      </w:pPr>
      <w:r w:rsidRPr="00487030">
        <w:t>Zástupce pro věci technické</w:t>
      </w:r>
      <w:r w:rsidR="005359AE" w:rsidRPr="00487030">
        <w:t>:</w:t>
      </w:r>
      <w:r w:rsidR="002B1D43" w:rsidRPr="00487030">
        <w:tab/>
      </w:r>
      <w:r w:rsidR="005359AE" w:rsidRPr="00487030">
        <w:t>Ing. Petr Kočí, vedoucí odboru inženýrských činností</w:t>
      </w:r>
    </w:p>
    <w:p w:rsidR="005359AE" w:rsidRPr="00487030" w:rsidRDefault="005359AE" w:rsidP="005359AE">
      <w:r w:rsidRPr="00487030">
        <w:tab/>
      </w:r>
      <w:r w:rsidRPr="00487030">
        <w:tab/>
      </w:r>
      <w:r w:rsidRPr="00487030">
        <w:tab/>
      </w:r>
      <w:r w:rsidRPr="00487030">
        <w:tab/>
      </w:r>
      <w:r w:rsidR="003263C7" w:rsidRPr="00487030">
        <w:t xml:space="preserve">Ing. </w:t>
      </w:r>
      <w:r w:rsidR="00474D7D">
        <w:t>Petr Vávra, vedoucí oddělení projekce</w:t>
      </w:r>
    </w:p>
    <w:p w:rsidR="005359AE" w:rsidRPr="00487030" w:rsidRDefault="00EA244B" w:rsidP="003263C7">
      <w:pPr>
        <w:ind w:left="2124" w:firstLine="708"/>
      </w:pPr>
      <w:r w:rsidRPr="00487030">
        <w:t xml:space="preserve">Ing. </w:t>
      </w:r>
      <w:r w:rsidR="00474D7D">
        <w:t>Tomáš Křenek</w:t>
      </w:r>
      <w:r w:rsidRPr="00846B75">
        <w:t>,</w:t>
      </w:r>
      <w:r w:rsidRPr="00487030">
        <w:t xml:space="preserve"> </w:t>
      </w:r>
      <w:r w:rsidR="00474D7D">
        <w:t>projektant</w:t>
      </w:r>
    </w:p>
    <w:p w:rsidR="003263C7" w:rsidRPr="00487030" w:rsidRDefault="003263C7" w:rsidP="003263C7">
      <w:pPr>
        <w:ind w:left="2124" w:firstLine="708"/>
      </w:pPr>
    </w:p>
    <w:p w:rsidR="005359AE" w:rsidRPr="00487030" w:rsidRDefault="002B1D43" w:rsidP="005359AE">
      <w:r w:rsidRPr="00487030">
        <w:t>IČ:</w:t>
      </w:r>
      <w:r w:rsidRPr="00487030">
        <w:tab/>
      </w:r>
      <w:r w:rsidRPr="00487030">
        <w:tab/>
      </w:r>
      <w:r w:rsidRPr="00487030">
        <w:tab/>
      </w:r>
      <w:r w:rsidRPr="00487030">
        <w:tab/>
      </w:r>
      <w:r w:rsidR="005359AE" w:rsidRPr="00487030">
        <w:t>70890005</w:t>
      </w:r>
    </w:p>
    <w:p w:rsidR="005359AE" w:rsidRPr="00487030" w:rsidRDefault="005359AE" w:rsidP="005359AE">
      <w:r w:rsidRPr="00487030">
        <w:t>D</w:t>
      </w:r>
      <w:r w:rsidR="002B1D43" w:rsidRPr="00487030">
        <w:t>IČ:</w:t>
      </w:r>
      <w:r w:rsidR="002B1D43" w:rsidRPr="00487030">
        <w:tab/>
      </w:r>
      <w:r w:rsidR="002B1D43" w:rsidRPr="00487030">
        <w:tab/>
      </w:r>
      <w:r w:rsidR="002B1D43" w:rsidRPr="00487030">
        <w:tab/>
      </w:r>
      <w:r w:rsidR="002B1D43" w:rsidRPr="00487030">
        <w:tab/>
      </w:r>
      <w:r w:rsidRPr="00487030">
        <w:t>CZ70890005</w:t>
      </w:r>
    </w:p>
    <w:p w:rsidR="003C5365" w:rsidRPr="00487030" w:rsidRDefault="003C5365" w:rsidP="005359AE">
      <w:r w:rsidRPr="00487030">
        <w:t>Zápis v o</w:t>
      </w:r>
      <w:r w:rsidR="002B1D43" w:rsidRPr="00487030">
        <w:t>bchodní</w:t>
      </w:r>
      <w:r w:rsidRPr="00487030">
        <w:t>m</w:t>
      </w:r>
      <w:r w:rsidR="002B1D43" w:rsidRPr="00487030">
        <w:t xml:space="preserve"> rejstřík</w:t>
      </w:r>
      <w:r w:rsidRPr="00487030">
        <w:t>u:</w:t>
      </w:r>
      <w:r w:rsidRPr="00487030">
        <w:tab/>
      </w:r>
      <w:r w:rsidR="005359AE" w:rsidRPr="00487030">
        <w:t>Krajský soud v Hradci Králové, oddíl A, vložka 9473</w:t>
      </w:r>
    </w:p>
    <w:p w:rsidR="003C5365" w:rsidRPr="00487030" w:rsidRDefault="003C5365" w:rsidP="005359AE"/>
    <w:p w:rsidR="005359AE" w:rsidRPr="00487030" w:rsidRDefault="00D65EE2" w:rsidP="005359AE">
      <w:r w:rsidRPr="00487030">
        <w:t>(dále jen jako objednatel)</w:t>
      </w:r>
    </w:p>
    <w:p w:rsidR="005359AE" w:rsidRPr="00487030" w:rsidRDefault="005359AE" w:rsidP="005359AE"/>
    <w:p w:rsidR="00813438" w:rsidRPr="00487030" w:rsidRDefault="00813438" w:rsidP="005359AE"/>
    <w:p w:rsidR="005359AE" w:rsidRPr="00487030" w:rsidRDefault="005359AE" w:rsidP="008219EC">
      <w:pPr>
        <w:numPr>
          <w:ilvl w:val="1"/>
          <w:numId w:val="7"/>
        </w:numPr>
        <w:ind w:left="426" w:hanging="426"/>
      </w:pPr>
      <w:r w:rsidRPr="00487030">
        <w:t>Zhotovitel:</w:t>
      </w:r>
    </w:p>
    <w:p w:rsidR="005359AE" w:rsidRPr="00487030" w:rsidRDefault="008219EC" w:rsidP="005359AE">
      <w:r w:rsidRPr="00487030">
        <w:t>Název:</w:t>
      </w:r>
    </w:p>
    <w:p w:rsidR="008219EC" w:rsidRPr="00487030" w:rsidRDefault="008219EC" w:rsidP="005359AE">
      <w:r w:rsidRPr="00487030">
        <w:t>Adresa sídla:</w:t>
      </w:r>
    </w:p>
    <w:p w:rsidR="005359AE" w:rsidRPr="00487030" w:rsidRDefault="005359AE" w:rsidP="005359AE"/>
    <w:p w:rsidR="009503EE" w:rsidRPr="00487030" w:rsidRDefault="002B1D43" w:rsidP="005359AE">
      <w:r w:rsidRPr="00487030">
        <w:t>Statutární orgán:</w:t>
      </w:r>
      <w:r w:rsidR="009503EE" w:rsidRPr="00487030">
        <w:tab/>
      </w:r>
      <w:r w:rsidR="009503EE" w:rsidRPr="00487030">
        <w:tab/>
        <w:t>(jméno osoby oprávněné zastupovat zhotovitele)</w:t>
      </w:r>
    </w:p>
    <w:p w:rsidR="005359AE" w:rsidRPr="00487030" w:rsidRDefault="009503EE" w:rsidP="000072B3">
      <w:pPr>
        <w:spacing w:before="60"/>
      </w:pPr>
      <w:r w:rsidRPr="00487030">
        <w:t xml:space="preserve">Osoba oprávněná k podpisu: </w:t>
      </w:r>
      <w:r w:rsidR="005359AE" w:rsidRPr="00487030">
        <w:tab/>
      </w:r>
      <w:r w:rsidR="005359AE" w:rsidRPr="00487030">
        <w:tab/>
      </w:r>
      <w:r w:rsidR="005359AE" w:rsidRPr="00487030">
        <w:tab/>
      </w:r>
    </w:p>
    <w:p w:rsidR="005359AE" w:rsidRPr="00487030" w:rsidRDefault="008219EC" w:rsidP="000072B3">
      <w:pPr>
        <w:spacing w:before="60"/>
      </w:pPr>
      <w:r w:rsidRPr="00487030">
        <w:t>Zástupce pro věci technické</w:t>
      </w:r>
      <w:r w:rsidR="00CD459A" w:rsidRPr="00487030">
        <w:t xml:space="preserve">: </w:t>
      </w:r>
      <w:r w:rsidR="00CD459A" w:rsidRPr="00487030">
        <w:tab/>
      </w:r>
      <w:r w:rsidR="00CD459A" w:rsidRPr="00487030">
        <w:tab/>
      </w:r>
      <w:r w:rsidR="00CD459A" w:rsidRPr="00487030">
        <w:tab/>
      </w:r>
    </w:p>
    <w:p w:rsidR="0008531C" w:rsidRPr="00487030" w:rsidRDefault="0008531C" w:rsidP="005359AE"/>
    <w:p w:rsidR="005359AE" w:rsidRPr="00487030" w:rsidRDefault="00F169FB" w:rsidP="005359AE">
      <w:r w:rsidRPr="00487030">
        <w:t>I</w:t>
      </w:r>
      <w:r w:rsidR="00CD459A" w:rsidRPr="00487030">
        <w:t>Č:</w:t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5359AE" w:rsidRPr="00487030">
        <w:tab/>
      </w:r>
      <w:r w:rsidR="005359AE" w:rsidRPr="00487030">
        <w:tab/>
      </w:r>
    </w:p>
    <w:p w:rsidR="005359AE" w:rsidRPr="00487030" w:rsidRDefault="005359AE" w:rsidP="005359AE">
      <w:r w:rsidRPr="00487030">
        <w:t>DIČ</w:t>
      </w:r>
      <w:r w:rsidR="00CD459A" w:rsidRPr="00487030">
        <w:t>:</w:t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CD459A" w:rsidRPr="00487030">
        <w:tab/>
      </w:r>
      <w:r w:rsidRPr="00487030">
        <w:tab/>
      </w:r>
      <w:r w:rsidRPr="00487030">
        <w:tab/>
      </w:r>
    </w:p>
    <w:p w:rsidR="005359AE" w:rsidRPr="00487030" w:rsidRDefault="003C5365" w:rsidP="005359AE">
      <w:r w:rsidRPr="00487030">
        <w:t>Zápis v o</w:t>
      </w:r>
      <w:r w:rsidR="00CD459A" w:rsidRPr="00487030">
        <w:t>bchodní</w:t>
      </w:r>
      <w:r w:rsidRPr="00487030">
        <w:t>m</w:t>
      </w:r>
      <w:r w:rsidR="00CD459A" w:rsidRPr="00487030">
        <w:t xml:space="preserve"> rejstřík</w:t>
      </w:r>
      <w:r w:rsidRPr="00487030">
        <w:t>u</w:t>
      </w:r>
      <w:r w:rsidR="00CD459A" w:rsidRPr="00487030">
        <w:t>:</w:t>
      </w:r>
      <w:r w:rsidR="00CD459A" w:rsidRPr="00487030">
        <w:tab/>
      </w:r>
      <w:r w:rsidR="005359AE" w:rsidRPr="00487030">
        <w:tab/>
      </w:r>
      <w:r w:rsidR="005359AE" w:rsidRPr="00487030">
        <w:tab/>
      </w:r>
      <w:r w:rsidR="005359AE" w:rsidRPr="00487030">
        <w:tab/>
      </w:r>
    </w:p>
    <w:p w:rsidR="005359AE" w:rsidRPr="00487030" w:rsidRDefault="003C5365" w:rsidP="005359AE">
      <w:r w:rsidRPr="00487030">
        <w:t>Bankovní spojení:</w:t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CD459A" w:rsidRPr="00487030">
        <w:tab/>
      </w:r>
      <w:r w:rsidR="00CD459A" w:rsidRPr="00487030">
        <w:tab/>
      </w:r>
    </w:p>
    <w:p w:rsidR="003C5365" w:rsidRPr="00487030" w:rsidRDefault="003C5365" w:rsidP="00474FF4">
      <w:pPr>
        <w:tabs>
          <w:tab w:val="left" w:pos="7952"/>
        </w:tabs>
      </w:pPr>
    </w:p>
    <w:p w:rsidR="003C5365" w:rsidRPr="00487030" w:rsidRDefault="008219EC" w:rsidP="00474FF4">
      <w:pPr>
        <w:tabs>
          <w:tab w:val="left" w:pos="7952"/>
        </w:tabs>
      </w:pPr>
      <w:r w:rsidRPr="00487030">
        <w:t>(dále jen zhotovitel)</w:t>
      </w:r>
    </w:p>
    <w:p w:rsidR="003C5365" w:rsidRPr="00487030" w:rsidRDefault="003C5365" w:rsidP="00474FF4">
      <w:pPr>
        <w:tabs>
          <w:tab w:val="left" w:pos="7952"/>
        </w:tabs>
      </w:pPr>
    </w:p>
    <w:p w:rsidR="005359AE" w:rsidRPr="00487030" w:rsidRDefault="00474FF4" w:rsidP="00474FF4">
      <w:pPr>
        <w:tabs>
          <w:tab w:val="left" w:pos="7952"/>
        </w:tabs>
      </w:pPr>
      <w:r w:rsidRPr="00487030">
        <w:tab/>
      </w:r>
    </w:p>
    <w:p w:rsidR="005359AE" w:rsidRPr="00487030" w:rsidRDefault="005359AE" w:rsidP="00813438">
      <w:pPr>
        <w:pStyle w:val="lnek"/>
      </w:pPr>
      <w:r w:rsidRPr="00487030">
        <w:lastRenderedPageBreak/>
        <w:t>Předmět díla</w:t>
      </w:r>
    </w:p>
    <w:p w:rsidR="000072B3" w:rsidRPr="000072B3" w:rsidRDefault="000B6298" w:rsidP="000072B3">
      <w:pPr>
        <w:numPr>
          <w:ilvl w:val="1"/>
          <w:numId w:val="7"/>
        </w:numPr>
        <w:spacing w:before="120"/>
        <w:ind w:left="426" w:hanging="425"/>
        <w:jc w:val="both"/>
      </w:pPr>
      <w:r w:rsidRPr="00173E4A">
        <w:t xml:space="preserve">Název </w:t>
      </w:r>
      <w:r w:rsidR="004A0C9D">
        <w:t>zakázky</w:t>
      </w:r>
      <w:r w:rsidRPr="00173E4A">
        <w:t xml:space="preserve">: </w:t>
      </w:r>
      <w:r w:rsidR="000072B3">
        <w:tab/>
      </w:r>
      <w:r w:rsidR="00DE68C7">
        <w:rPr>
          <w:b/>
        </w:rPr>
        <w:t>Černilovský potok, Skalice, výstavba suché retenční nádrže</w:t>
      </w:r>
      <w:r w:rsidR="003C5365" w:rsidRPr="00173E4A">
        <w:rPr>
          <w:b/>
        </w:rPr>
        <w:t xml:space="preserve"> </w:t>
      </w:r>
    </w:p>
    <w:p w:rsidR="005359AE" w:rsidRPr="00173E4A" w:rsidRDefault="003C5365" w:rsidP="000072B3">
      <w:pPr>
        <w:ind w:left="1440" w:firstLine="686"/>
        <w:jc w:val="both"/>
      </w:pPr>
      <w:r w:rsidRPr="00173E4A">
        <w:rPr>
          <w:b/>
        </w:rPr>
        <w:t>–</w:t>
      </w:r>
      <w:r w:rsidR="00B528E4" w:rsidRPr="00173E4A">
        <w:rPr>
          <w:b/>
        </w:rPr>
        <w:t xml:space="preserve"> </w:t>
      </w:r>
      <w:r w:rsidR="00F718E6">
        <w:rPr>
          <w:b/>
        </w:rPr>
        <w:t>IGP</w:t>
      </w:r>
      <w:r w:rsidR="000B6298" w:rsidRPr="00173E4A">
        <w:t xml:space="preserve"> </w:t>
      </w:r>
    </w:p>
    <w:p w:rsidR="00921683" w:rsidRDefault="005359AE" w:rsidP="00921683">
      <w:pPr>
        <w:numPr>
          <w:ilvl w:val="1"/>
          <w:numId w:val="7"/>
        </w:numPr>
        <w:spacing w:before="120"/>
        <w:ind w:left="426" w:hanging="425"/>
        <w:jc w:val="both"/>
      </w:pPr>
      <w:r w:rsidRPr="00173E4A">
        <w:t>Zhotovitel se zavazuje k</w:t>
      </w:r>
      <w:r w:rsidR="009A0A84" w:rsidRPr="00173E4A">
        <w:t> </w:t>
      </w:r>
      <w:r w:rsidR="00EA244B" w:rsidRPr="00173E4A">
        <w:t>provedení inženýrsko</w:t>
      </w:r>
      <w:r w:rsidR="00F70DE8">
        <w:t> </w:t>
      </w:r>
      <w:r w:rsidR="00A4504F" w:rsidRPr="00173E4A">
        <w:t>-</w:t>
      </w:r>
      <w:r w:rsidR="00F70DE8">
        <w:t> </w:t>
      </w:r>
      <w:r w:rsidR="00EA244B" w:rsidRPr="00173E4A">
        <w:t>geologického průzkumu</w:t>
      </w:r>
      <w:r w:rsidR="000072B3">
        <w:t>, doplněného o </w:t>
      </w:r>
      <w:r w:rsidR="00474D7D">
        <w:t>geotechnickou část</w:t>
      </w:r>
      <w:r w:rsidR="00EA244B" w:rsidRPr="00173E4A">
        <w:t xml:space="preserve"> (dále jen </w:t>
      </w:r>
      <w:r w:rsidR="00EA244B" w:rsidRPr="00921683">
        <w:rPr>
          <w:b/>
        </w:rPr>
        <w:t>IG</w:t>
      </w:r>
      <w:r w:rsidR="00474D7D" w:rsidRPr="00921683">
        <w:rPr>
          <w:b/>
        </w:rPr>
        <w:t>P</w:t>
      </w:r>
      <w:r w:rsidR="00EA244B" w:rsidRPr="00173E4A">
        <w:t>) pro potřeby vypracování projektové d</w:t>
      </w:r>
      <w:r w:rsidR="00C1381A" w:rsidRPr="00173E4A">
        <w:t>okumentace</w:t>
      </w:r>
      <w:r w:rsidR="00921683" w:rsidRPr="00921683">
        <w:t xml:space="preserve"> </w:t>
      </w:r>
      <w:r w:rsidR="00921683">
        <w:t>dle </w:t>
      </w:r>
      <w:r w:rsidR="00921683" w:rsidRPr="00921683">
        <w:t>níže uvedeného členění dílčích etap:</w:t>
      </w:r>
    </w:p>
    <w:p w:rsidR="00A4504F" w:rsidRDefault="001561DA" w:rsidP="001561DA">
      <w:pPr>
        <w:pStyle w:val="JKNadpis2"/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I. </w:t>
      </w:r>
      <w:r w:rsidR="003928FB">
        <w:rPr>
          <w:rFonts w:ascii="Times New Roman" w:hAnsi="Times New Roman"/>
          <w:sz w:val="24"/>
          <w:szCs w:val="24"/>
          <w:lang w:val="cs-CZ"/>
        </w:rPr>
        <w:t>etapa</w:t>
      </w:r>
      <w:r>
        <w:rPr>
          <w:rFonts w:ascii="Times New Roman" w:hAnsi="Times New Roman"/>
          <w:sz w:val="24"/>
          <w:szCs w:val="24"/>
          <w:lang w:val="cs-CZ"/>
        </w:rPr>
        <w:t xml:space="preserve">: </w:t>
      </w:r>
      <w:r w:rsidR="0094605E">
        <w:rPr>
          <w:rFonts w:ascii="Times New Roman" w:hAnsi="Times New Roman"/>
          <w:sz w:val="24"/>
          <w:szCs w:val="24"/>
          <w:lang w:val="cs-CZ"/>
        </w:rPr>
        <w:t>Předmětem plnění je p</w:t>
      </w:r>
      <w:r w:rsidR="00A4504F" w:rsidRPr="00487030">
        <w:rPr>
          <w:rFonts w:ascii="Times New Roman" w:hAnsi="Times New Roman"/>
          <w:sz w:val="24"/>
          <w:szCs w:val="24"/>
          <w:lang w:val="cs-CZ"/>
        </w:rPr>
        <w:t xml:space="preserve">rovedení </w:t>
      </w:r>
      <w:r w:rsidR="00474D7D">
        <w:rPr>
          <w:rFonts w:ascii="Times New Roman" w:hAnsi="Times New Roman"/>
          <w:sz w:val="24"/>
          <w:szCs w:val="24"/>
          <w:lang w:val="cs-CZ"/>
        </w:rPr>
        <w:t>IGP</w:t>
      </w:r>
      <w:r w:rsidR="00A4504F" w:rsidRPr="00487030">
        <w:rPr>
          <w:rFonts w:ascii="Times New Roman" w:hAnsi="Times New Roman"/>
          <w:sz w:val="24"/>
          <w:szCs w:val="24"/>
          <w:lang w:val="cs-CZ"/>
        </w:rPr>
        <w:t xml:space="preserve"> lokality, </w:t>
      </w:r>
      <w:r w:rsidR="00E37CB0">
        <w:rPr>
          <w:rFonts w:ascii="Times New Roman" w:hAnsi="Times New Roman"/>
          <w:sz w:val="24"/>
          <w:szCs w:val="24"/>
          <w:lang w:val="cs-CZ"/>
        </w:rPr>
        <w:t>jádrových vrtů,</w:t>
      </w:r>
      <w:r w:rsidR="00E83FE6">
        <w:rPr>
          <w:rFonts w:ascii="Times New Roman" w:hAnsi="Times New Roman"/>
          <w:sz w:val="24"/>
          <w:szCs w:val="24"/>
          <w:lang w:val="cs-CZ"/>
        </w:rPr>
        <w:t xml:space="preserve"> kopaných sond</w:t>
      </w:r>
      <w:r w:rsidR="00DE1276">
        <w:rPr>
          <w:rFonts w:ascii="Times New Roman" w:hAnsi="Times New Roman"/>
          <w:sz w:val="24"/>
          <w:szCs w:val="24"/>
          <w:lang w:val="cs-CZ"/>
        </w:rPr>
        <w:t xml:space="preserve"> a </w:t>
      </w:r>
      <w:r w:rsidR="00E37CB0">
        <w:rPr>
          <w:rFonts w:ascii="Times New Roman" w:hAnsi="Times New Roman"/>
          <w:sz w:val="24"/>
          <w:szCs w:val="24"/>
          <w:lang w:val="cs-CZ"/>
        </w:rPr>
        <w:t xml:space="preserve">zpracování laboratorní analýzy </w:t>
      </w:r>
      <w:r w:rsidR="00E37CB0" w:rsidRPr="00E83FE6">
        <w:rPr>
          <w:rFonts w:ascii="Times New Roman" w:hAnsi="Times New Roman"/>
          <w:sz w:val="24"/>
          <w:szCs w:val="24"/>
          <w:lang w:val="cs-CZ"/>
        </w:rPr>
        <w:t>vzorků zemin</w:t>
      </w:r>
      <w:r w:rsidR="0094605E">
        <w:rPr>
          <w:rFonts w:ascii="Times New Roman" w:hAnsi="Times New Roman"/>
          <w:sz w:val="24"/>
          <w:szCs w:val="24"/>
          <w:lang w:val="cs-CZ"/>
        </w:rPr>
        <w:t>. Rozsah a s</w:t>
      </w:r>
      <w:r w:rsidR="00E83FE6">
        <w:rPr>
          <w:rFonts w:ascii="Times New Roman" w:hAnsi="Times New Roman"/>
          <w:sz w:val="24"/>
          <w:szCs w:val="24"/>
          <w:lang w:val="cs-CZ"/>
        </w:rPr>
        <w:t>pecifikace činností</w:t>
      </w:r>
      <w:r w:rsidR="00FB5D08" w:rsidRPr="00E83FE6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4605E">
        <w:rPr>
          <w:rFonts w:ascii="Times New Roman" w:hAnsi="Times New Roman"/>
          <w:sz w:val="24"/>
          <w:szCs w:val="24"/>
          <w:lang w:val="cs-CZ"/>
        </w:rPr>
        <w:t>jsou stanoveny</w:t>
      </w:r>
      <w:r w:rsidR="00E83FE6">
        <w:rPr>
          <w:rFonts w:ascii="Times New Roman" w:hAnsi="Times New Roman"/>
          <w:sz w:val="24"/>
          <w:szCs w:val="24"/>
          <w:lang w:val="cs-CZ"/>
        </w:rPr>
        <w:t xml:space="preserve"> v podkladu </w:t>
      </w:r>
      <w:r w:rsidR="00173E4A" w:rsidRPr="00E83FE6">
        <w:rPr>
          <w:rFonts w:ascii="Times New Roman" w:hAnsi="Times New Roman"/>
          <w:sz w:val="24"/>
          <w:szCs w:val="24"/>
          <w:lang w:val="cs-CZ"/>
        </w:rPr>
        <w:t>„</w:t>
      </w:r>
      <w:r w:rsidR="00E37CB0" w:rsidRPr="00E83FE6">
        <w:rPr>
          <w:rFonts w:ascii="Times New Roman" w:hAnsi="Times New Roman"/>
          <w:sz w:val="24"/>
          <w:szCs w:val="24"/>
          <w:lang w:val="cs-CZ"/>
        </w:rPr>
        <w:t>Vymezení předmětu plnění VZ</w:t>
      </w:r>
      <w:r w:rsidR="00E83FE6">
        <w:rPr>
          <w:rFonts w:ascii="Times New Roman" w:hAnsi="Times New Roman"/>
          <w:sz w:val="24"/>
          <w:szCs w:val="24"/>
          <w:lang w:val="cs-CZ"/>
        </w:rPr>
        <w:t xml:space="preserve">“, Ing. </w:t>
      </w:r>
      <w:r w:rsidR="0094605E">
        <w:rPr>
          <w:rFonts w:ascii="Times New Roman" w:hAnsi="Times New Roman"/>
          <w:sz w:val="24"/>
          <w:szCs w:val="24"/>
          <w:lang w:val="cs-CZ"/>
        </w:rPr>
        <w:t>Tomáš Křenek</w:t>
      </w:r>
      <w:r w:rsidR="00543B2A">
        <w:rPr>
          <w:rFonts w:ascii="Times New Roman" w:hAnsi="Times New Roman"/>
          <w:sz w:val="24"/>
          <w:szCs w:val="24"/>
          <w:lang w:val="cs-CZ"/>
        </w:rPr>
        <w:t>,</w:t>
      </w:r>
      <w:r w:rsidR="0094605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43B2A">
        <w:rPr>
          <w:rFonts w:ascii="Times New Roman" w:hAnsi="Times New Roman"/>
          <w:sz w:val="24"/>
          <w:szCs w:val="24"/>
          <w:lang w:val="cs-CZ"/>
        </w:rPr>
        <w:t>10/</w:t>
      </w:r>
      <w:r w:rsidR="0094605E">
        <w:rPr>
          <w:rFonts w:ascii="Times New Roman" w:hAnsi="Times New Roman"/>
          <w:sz w:val="24"/>
          <w:szCs w:val="24"/>
          <w:lang w:val="cs-CZ"/>
        </w:rPr>
        <w:t>2025</w:t>
      </w:r>
      <w:r w:rsidR="00F03A09">
        <w:rPr>
          <w:rFonts w:ascii="Times New Roman" w:hAnsi="Times New Roman"/>
          <w:sz w:val="24"/>
          <w:szCs w:val="24"/>
          <w:lang w:val="cs-CZ"/>
        </w:rPr>
        <w:t>.</w:t>
      </w:r>
    </w:p>
    <w:p w:rsidR="001561DA" w:rsidRPr="00FB5D08" w:rsidRDefault="001561DA" w:rsidP="00543B2A">
      <w:pPr>
        <w:pStyle w:val="JKNadpis2"/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II. </w:t>
      </w:r>
      <w:r w:rsidR="003928FB">
        <w:rPr>
          <w:rFonts w:ascii="Times New Roman" w:hAnsi="Times New Roman"/>
          <w:sz w:val="24"/>
          <w:szCs w:val="24"/>
          <w:lang w:val="cs-CZ"/>
        </w:rPr>
        <w:t>etapa</w:t>
      </w:r>
      <w:r>
        <w:rPr>
          <w:rFonts w:ascii="Times New Roman" w:hAnsi="Times New Roman"/>
          <w:sz w:val="24"/>
          <w:szCs w:val="24"/>
          <w:lang w:val="cs-CZ"/>
        </w:rPr>
        <w:t>: Posouzení stability svahů hráze. Rozsah a specifikace činností</w:t>
      </w:r>
      <w:r w:rsidRPr="00E83FE6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jsou stanoveny v podkladu </w:t>
      </w:r>
      <w:r w:rsidRPr="00E83FE6">
        <w:rPr>
          <w:rFonts w:ascii="Times New Roman" w:hAnsi="Times New Roman"/>
          <w:sz w:val="24"/>
          <w:szCs w:val="24"/>
          <w:lang w:val="cs-CZ"/>
        </w:rPr>
        <w:t>„Vymezení předmětu plnění VZ</w:t>
      </w:r>
      <w:r>
        <w:rPr>
          <w:rFonts w:ascii="Times New Roman" w:hAnsi="Times New Roman"/>
          <w:sz w:val="24"/>
          <w:szCs w:val="24"/>
          <w:lang w:val="cs-CZ"/>
        </w:rPr>
        <w:t xml:space="preserve">“, </w:t>
      </w:r>
      <w:r w:rsidR="00543B2A">
        <w:rPr>
          <w:rFonts w:ascii="Times New Roman" w:hAnsi="Times New Roman"/>
          <w:sz w:val="24"/>
          <w:szCs w:val="24"/>
          <w:lang w:val="cs-CZ"/>
        </w:rPr>
        <w:t>Ing. Tomáš Křenek, 10/2025.</w:t>
      </w:r>
    </w:p>
    <w:p w:rsidR="0068534E" w:rsidRPr="00083086" w:rsidRDefault="00173E4A" w:rsidP="00173E4A">
      <w:pPr>
        <w:numPr>
          <w:ilvl w:val="1"/>
          <w:numId w:val="7"/>
        </w:numPr>
        <w:spacing w:before="120"/>
        <w:ind w:left="426" w:hanging="425"/>
        <w:jc w:val="both"/>
      </w:pPr>
      <w:r w:rsidRPr="00083086">
        <w:t>Z</w:t>
      </w:r>
      <w:r w:rsidR="0068534E" w:rsidRPr="00083086">
        <w:t xml:space="preserve">ávěrečné zprávy shrnující výsledky </w:t>
      </w:r>
      <w:r w:rsidRPr="00083086">
        <w:t xml:space="preserve">činností </w:t>
      </w:r>
      <w:r w:rsidR="00F03A09" w:rsidRPr="00083086">
        <w:t>budou</w:t>
      </w:r>
      <w:r w:rsidR="0068534E" w:rsidRPr="00083086">
        <w:t xml:space="preserve"> vypracován</w:t>
      </w:r>
      <w:r w:rsidR="00F03A09" w:rsidRPr="00083086">
        <w:t>y</w:t>
      </w:r>
      <w:r w:rsidR="0068534E" w:rsidRPr="00083086">
        <w:t xml:space="preserve"> ve 3 vyhotoveních v grafické podobě + 1x </w:t>
      </w:r>
      <w:r w:rsidRPr="00083086">
        <w:t>v digitální editovatelné podobě ve formátech: *.</w:t>
      </w:r>
      <w:proofErr w:type="spellStart"/>
      <w:r w:rsidRPr="00083086">
        <w:t>dwg</w:t>
      </w:r>
      <w:proofErr w:type="spellEnd"/>
      <w:r w:rsidRPr="00083086">
        <w:t>, *.</w:t>
      </w:r>
      <w:proofErr w:type="spellStart"/>
      <w:r w:rsidRPr="00083086">
        <w:t>docx</w:t>
      </w:r>
      <w:proofErr w:type="spellEnd"/>
      <w:r w:rsidRPr="00083086">
        <w:t>, *.</w:t>
      </w:r>
      <w:proofErr w:type="spellStart"/>
      <w:r w:rsidRPr="00083086">
        <w:t>xlsx</w:t>
      </w:r>
      <w:proofErr w:type="spellEnd"/>
      <w:r w:rsidRPr="00083086">
        <w:t xml:space="preserve"> a needitovatelném formátu *.</w:t>
      </w:r>
      <w:proofErr w:type="spellStart"/>
      <w:r w:rsidRPr="00083086">
        <w:t>pdf</w:t>
      </w:r>
      <w:proofErr w:type="spellEnd"/>
      <w:r w:rsidRPr="00083086">
        <w:t>.</w:t>
      </w:r>
      <w:r w:rsidR="0068534E" w:rsidRPr="00083086">
        <w:t xml:space="preserve"> Zpráv</w:t>
      </w:r>
      <w:r w:rsidRPr="00083086">
        <w:t>y</w:t>
      </w:r>
      <w:r w:rsidR="0068534E" w:rsidRPr="00083086">
        <w:t xml:space="preserve"> bud</w:t>
      </w:r>
      <w:r w:rsidRPr="00083086">
        <w:t>ou</w:t>
      </w:r>
      <w:r w:rsidR="0068534E" w:rsidRPr="00083086">
        <w:t xml:space="preserve"> mít textovou část a přílohy. V te</w:t>
      </w:r>
      <w:r w:rsidR="001310C6" w:rsidRPr="00083086">
        <w:t xml:space="preserve">xtové části bude zhodnocení </w:t>
      </w:r>
      <w:r w:rsidR="0068534E" w:rsidRPr="00083086">
        <w:t>všech terénních prací</w:t>
      </w:r>
      <w:r w:rsidR="001310C6" w:rsidRPr="00083086">
        <w:t xml:space="preserve"> a laboratorních zkoušek. </w:t>
      </w:r>
      <w:r w:rsidR="0068534E" w:rsidRPr="00083086">
        <w:t>V přílohové části bude do</w:t>
      </w:r>
      <w:r w:rsidR="000747EE" w:rsidRPr="00083086">
        <w:t>kumentace všech prací a zkoušek.</w:t>
      </w:r>
    </w:p>
    <w:p w:rsidR="00E87D33" w:rsidRPr="00083086" w:rsidRDefault="00E87D33" w:rsidP="00173E4A">
      <w:pPr>
        <w:numPr>
          <w:ilvl w:val="1"/>
          <w:numId w:val="7"/>
        </w:numPr>
        <w:spacing w:before="120"/>
        <w:ind w:left="426" w:hanging="425"/>
        <w:jc w:val="both"/>
      </w:pPr>
      <w:r w:rsidRPr="00083086">
        <w:t>Geologické práce budou provedeny</w:t>
      </w:r>
      <w:r w:rsidR="001023CC" w:rsidRPr="00083086">
        <w:t xml:space="preserve"> v souladu se zákonem č. 62/1988</w:t>
      </w:r>
      <w:r w:rsidRPr="00083086">
        <w:t xml:space="preserve"> Sb. o geologických pracích v platném znění a souvisejících předpisů v platném znění (vyhláška MŽP č. 206/2001 Sb., o osvědčení odborné způsobilosti projektovat, provádět a vyhodnocovat geologické práce a vyhláška č. 282/2001 Sb., o evidenci geologických prací).</w:t>
      </w:r>
    </w:p>
    <w:p w:rsidR="001561DA" w:rsidRPr="00083086" w:rsidRDefault="001561DA" w:rsidP="001561DA">
      <w:pPr>
        <w:spacing w:before="120"/>
        <w:ind w:left="426"/>
        <w:jc w:val="both"/>
      </w:pPr>
      <w:r w:rsidRPr="00083086">
        <w:t>Geotechnická část bude realizována autorizovanou osobou (ČKAIT) pro obor Geotechnika (IG00).</w:t>
      </w:r>
    </w:p>
    <w:p w:rsidR="002B1D43" w:rsidRPr="00083086" w:rsidRDefault="002B1D43" w:rsidP="00173E4A">
      <w:pPr>
        <w:numPr>
          <w:ilvl w:val="1"/>
          <w:numId w:val="7"/>
        </w:numPr>
        <w:spacing w:before="120"/>
        <w:ind w:left="426" w:hanging="425"/>
        <w:jc w:val="both"/>
      </w:pPr>
      <w:r w:rsidRPr="00083086">
        <w:t>Zhotovitel provede dílo na základě předaných podkladů a prohlídky v terénu. Podkladem pro předmět díla jsou zejména</w:t>
      </w:r>
      <w:r w:rsidR="00813438" w:rsidRPr="00083086">
        <w:t>:</w:t>
      </w:r>
    </w:p>
    <w:p w:rsidR="00C40523" w:rsidRPr="00083086" w:rsidRDefault="00C40523" w:rsidP="000072B3">
      <w:pPr>
        <w:numPr>
          <w:ilvl w:val="0"/>
          <w:numId w:val="15"/>
        </w:numPr>
        <w:spacing w:before="120"/>
        <w:ind w:left="709" w:hanging="284"/>
        <w:jc w:val="both"/>
      </w:pPr>
      <w:r w:rsidRPr="00083086">
        <w:t xml:space="preserve">Vymezení předmětu plnění VZ, </w:t>
      </w:r>
      <w:r w:rsidR="00E94D91" w:rsidRPr="00083086">
        <w:t xml:space="preserve">Ing. Tomáš Křenek, </w:t>
      </w:r>
      <w:r w:rsidRPr="00083086">
        <w:t xml:space="preserve">Povodí Labe, státní podnik, </w:t>
      </w:r>
      <w:r w:rsidR="00E94D91" w:rsidRPr="00083086">
        <w:t>10/</w:t>
      </w:r>
      <w:r w:rsidR="001023CC" w:rsidRPr="00083086">
        <w:t>2025</w:t>
      </w:r>
      <w:r w:rsidR="000072B3" w:rsidRPr="00083086">
        <w:t>,</w:t>
      </w:r>
    </w:p>
    <w:p w:rsidR="00837E56" w:rsidRPr="00083086" w:rsidRDefault="00837E56" w:rsidP="00837E56">
      <w:pPr>
        <w:numPr>
          <w:ilvl w:val="1"/>
          <w:numId w:val="15"/>
        </w:numPr>
        <w:spacing w:before="120"/>
        <w:jc w:val="both"/>
      </w:pPr>
      <w:r w:rsidRPr="00083086">
        <w:t>situace rozvržení sond,</w:t>
      </w:r>
    </w:p>
    <w:p w:rsidR="00837E56" w:rsidRDefault="00837E56" w:rsidP="00837E56">
      <w:pPr>
        <w:numPr>
          <w:ilvl w:val="1"/>
          <w:numId w:val="15"/>
        </w:numPr>
        <w:spacing w:before="120"/>
        <w:jc w:val="both"/>
      </w:pPr>
      <w:r>
        <w:t>situace Skalice,</w:t>
      </w:r>
    </w:p>
    <w:p w:rsidR="00837E56" w:rsidRDefault="00837E56" w:rsidP="00837E56">
      <w:pPr>
        <w:numPr>
          <w:ilvl w:val="1"/>
          <w:numId w:val="15"/>
        </w:numPr>
        <w:spacing w:before="120"/>
        <w:jc w:val="both"/>
      </w:pPr>
      <w:r>
        <w:t>situace širších vztahů.</w:t>
      </w:r>
    </w:p>
    <w:p w:rsidR="006B2A10" w:rsidRDefault="00837E56" w:rsidP="000072B3">
      <w:pPr>
        <w:numPr>
          <w:ilvl w:val="0"/>
          <w:numId w:val="15"/>
        </w:numPr>
        <w:spacing w:before="120"/>
        <w:ind w:left="709" w:hanging="284"/>
        <w:jc w:val="both"/>
      </w:pPr>
      <w:r>
        <w:t xml:space="preserve">Část </w:t>
      </w:r>
      <w:r w:rsidR="00A50F73">
        <w:t xml:space="preserve">původní </w:t>
      </w:r>
      <w:r>
        <w:t xml:space="preserve">projektové dokumentace, Ing. Jaroslav Jakoubek, 9/2007, </w:t>
      </w:r>
    </w:p>
    <w:p w:rsidR="00D14465" w:rsidRPr="00837E56" w:rsidRDefault="00837E56" w:rsidP="00837E56">
      <w:pPr>
        <w:numPr>
          <w:ilvl w:val="1"/>
          <w:numId w:val="15"/>
        </w:numPr>
        <w:spacing w:before="120"/>
        <w:jc w:val="both"/>
      </w:pPr>
      <w:r w:rsidRPr="00837E56">
        <w:t>p</w:t>
      </w:r>
      <w:r w:rsidR="00C70E0F" w:rsidRPr="00837E56">
        <w:t>růvodní zpráva</w:t>
      </w:r>
      <w:r w:rsidR="000072B3" w:rsidRPr="00837E56">
        <w:t>,</w:t>
      </w:r>
      <w:r w:rsidR="006E48C1" w:rsidRPr="00837E56">
        <w:t xml:space="preserve"> </w:t>
      </w:r>
    </w:p>
    <w:p w:rsidR="00C70E0F" w:rsidRPr="00837E56" w:rsidRDefault="006E48C1" w:rsidP="00837E56">
      <w:pPr>
        <w:numPr>
          <w:ilvl w:val="1"/>
          <w:numId w:val="15"/>
        </w:numPr>
        <w:spacing w:before="120"/>
        <w:jc w:val="both"/>
      </w:pPr>
      <w:proofErr w:type="gramStart"/>
      <w:r w:rsidRPr="00837E56">
        <w:t>E.2.01.1</w:t>
      </w:r>
      <w:proofErr w:type="gramEnd"/>
      <w:r w:rsidRPr="00837E56">
        <w:t>. Podélný profil</w:t>
      </w:r>
      <w:r w:rsidR="000072B3" w:rsidRPr="00837E56">
        <w:t>,</w:t>
      </w:r>
    </w:p>
    <w:p w:rsidR="006E48C1" w:rsidRPr="00837E56" w:rsidRDefault="006E48C1" w:rsidP="00837E56">
      <w:pPr>
        <w:numPr>
          <w:ilvl w:val="1"/>
          <w:numId w:val="15"/>
        </w:numPr>
        <w:spacing w:before="120"/>
        <w:jc w:val="both"/>
      </w:pPr>
      <w:proofErr w:type="gramStart"/>
      <w:r w:rsidRPr="00837E56">
        <w:t>E.2.01.2</w:t>
      </w:r>
      <w:proofErr w:type="gramEnd"/>
      <w:r w:rsidRPr="00837E56">
        <w:t>. Vzorové řezy</w:t>
      </w:r>
      <w:r w:rsidR="00837E56" w:rsidRPr="00837E56">
        <w:t>.</w:t>
      </w:r>
    </w:p>
    <w:p w:rsidR="00C70E0F" w:rsidRPr="00487030" w:rsidRDefault="00C70E0F" w:rsidP="000072B3">
      <w:pPr>
        <w:numPr>
          <w:ilvl w:val="0"/>
          <w:numId w:val="15"/>
        </w:numPr>
        <w:spacing w:before="120"/>
        <w:ind w:left="709" w:hanging="284"/>
        <w:jc w:val="both"/>
      </w:pPr>
      <w:r w:rsidRPr="00487030">
        <w:t xml:space="preserve">GP pro </w:t>
      </w:r>
      <w:r w:rsidR="001023CC">
        <w:t>výstavbu poldru Skalice</w:t>
      </w:r>
      <w:r w:rsidR="000072B3">
        <w:t xml:space="preserve">, </w:t>
      </w:r>
      <w:r w:rsidRPr="001023CC">
        <w:t>RNDr</w:t>
      </w:r>
      <w:r w:rsidR="000072B3">
        <w:t>.</w:t>
      </w:r>
      <w:r w:rsidRPr="001023CC">
        <w:t xml:space="preserve"> Medřík</w:t>
      </w:r>
      <w:r w:rsidRPr="00487030">
        <w:t xml:space="preserve">, </w:t>
      </w:r>
      <w:r w:rsidR="001023CC">
        <w:t>10/2006</w:t>
      </w:r>
      <w:r w:rsidR="000072B3">
        <w:t>.</w:t>
      </w:r>
    </w:p>
    <w:p w:rsidR="00E13E04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>Součást obsahu smlouvy tvoří obchodní podmínky o</w:t>
      </w:r>
      <w:r w:rsidR="004C3AD8">
        <w:t>bjednatele na zhotovení projektové dokumentace</w:t>
      </w:r>
      <w:r w:rsidR="002B1D43" w:rsidRPr="00487030">
        <w:t xml:space="preserve"> ze </w:t>
      </w:r>
      <w:r w:rsidRPr="00487030">
        <w:t xml:space="preserve">dne </w:t>
      </w:r>
      <w:r w:rsidR="00042145" w:rsidRPr="00042145">
        <w:t>9</w:t>
      </w:r>
      <w:r w:rsidR="00E87D33" w:rsidRPr="00042145">
        <w:t>.</w:t>
      </w:r>
      <w:r w:rsidR="00042145" w:rsidRPr="00042145">
        <w:t> 9</w:t>
      </w:r>
      <w:r w:rsidR="00C15C45" w:rsidRPr="00042145">
        <w:t>.</w:t>
      </w:r>
      <w:r w:rsidR="00DE1276" w:rsidRPr="00042145">
        <w:t> </w:t>
      </w:r>
      <w:r w:rsidR="002E7FBC" w:rsidRPr="00042145">
        <w:t>202</w:t>
      </w:r>
      <w:r w:rsidR="00042145" w:rsidRPr="00042145">
        <w:t>4</w:t>
      </w:r>
      <w:r w:rsidR="002E7FBC" w:rsidRPr="00042145">
        <w:t>.</w:t>
      </w:r>
    </w:p>
    <w:p w:rsidR="005746C7" w:rsidRDefault="005746C7" w:rsidP="005746C7">
      <w:pPr>
        <w:spacing w:before="120"/>
        <w:ind w:left="425"/>
        <w:jc w:val="both"/>
      </w:pPr>
    </w:p>
    <w:p w:rsidR="005746C7" w:rsidRPr="00487030" w:rsidRDefault="005746C7" w:rsidP="005746C7">
      <w:pPr>
        <w:spacing w:before="120"/>
        <w:ind w:left="425"/>
        <w:jc w:val="both"/>
      </w:pPr>
      <w:bookmarkStart w:id="0" w:name="_GoBack"/>
      <w:bookmarkEnd w:id="0"/>
    </w:p>
    <w:p w:rsidR="005359AE" w:rsidRPr="00487030" w:rsidRDefault="0019187E" w:rsidP="00813438">
      <w:pPr>
        <w:pStyle w:val="lnek"/>
      </w:pPr>
      <w:r w:rsidRPr="00487030">
        <w:t>Doba plnění díla</w:t>
      </w:r>
    </w:p>
    <w:p w:rsidR="005359AE" w:rsidRPr="00487030" w:rsidRDefault="005359AE" w:rsidP="00813438">
      <w:pPr>
        <w:numPr>
          <w:ilvl w:val="1"/>
          <w:numId w:val="7"/>
        </w:numPr>
        <w:spacing w:before="120"/>
        <w:ind w:left="426" w:hanging="426"/>
        <w:jc w:val="both"/>
        <w:rPr>
          <w:b/>
        </w:rPr>
      </w:pPr>
      <w:r w:rsidRPr="00487030">
        <w:t xml:space="preserve">Předpoklad zahájení </w:t>
      </w:r>
      <w:r w:rsidRPr="00551731">
        <w:t>prací:</w:t>
      </w:r>
      <w:r w:rsidR="006C1F16" w:rsidRPr="00551731">
        <w:t xml:space="preserve"> </w:t>
      </w:r>
      <w:r w:rsidR="004215A6">
        <w:rPr>
          <w:b/>
        </w:rPr>
        <w:t>leden</w:t>
      </w:r>
      <w:r w:rsidR="00CF64E1">
        <w:rPr>
          <w:b/>
        </w:rPr>
        <w:t xml:space="preserve"> </w:t>
      </w:r>
      <w:r w:rsidR="000072B3" w:rsidRPr="0080249C">
        <w:rPr>
          <w:b/>
        </w:rPr>
        <w:t>2026</w:t>
      </w:r>
    </w:p>
    <w:p w:rsidR="005359AE" w:rsidRPr="00487030" w:rsidRDefault="005359AE" w:rsidP="00813438">
      <w:pPr>
        <w:ind w:left="720" w:hanging="295"/>
        <w:jc w:val="both"/>
      </w:pPr>
      <w:r w:rsidRPr="00487030">
        <w:t>Zahájením prací se rozumí datum nabytí platnosti a účinnosti této smlouvy.</w:t>
      </w:r>
    </w:p>
    <w:p w:rsidR="003458E5" w:rsidRDefault="00E962DC" w:rsidP="007816B2">
      <w:pPr>
        <w:numPr>
          <w:ilvl w:val="1"/>
          <w:numId w:val="7"/>
        </w:numPr>
        <w:suppressAutoHyphens/>
        <w:spacing w:before="120"/>
        <w:ind w:left="426" w:hanging="426"/>
        <w:jc w:val="both"/>
      </w:pPr>
      <w:r w:rsidRPr="00850945">
        <w:lastRenderedPageBreak/>
        <w:t>Zhotovitel se zavazuje předat výsledky plnění</w:t>
      </w:r>
      <w:r w:rsidR="003458E5">
        <w:t xml:space="preserve"> jednotlivých etap v následujících dílčích termínech:</w:t>
      </w:r>
    </w:p>
    <w:p w:rsidR="003458E5" w:rsidRDefault="003458E5" w:rsidP="003458E5">
      <w:pPr>
        <w:suppressAutoHyphens/>
        <w:spacing w:before="120"/>
        <w:ind w:left="426"/>
        <w:jc w:val="both"/>
      </w:pPr>
      <w:r>
        <w:t xml:space="preserve">I. </w:t>
      </w:r>
      <w:r w:rsidR="00F22C7E">
        <w:t>etapa</w:t>
      </w:r>
      <w:r>
        <w:t xml:space="preserve"> – provedení IGP</w:t>
      </w:r>
      <w:r w:rsidRPr="00487030">
        <w:t xml:space="preserve"> </w:t>
      </w:r>
      <w:r w:rsidR="00BE2CF4">
        <w:tab/>
      </w:r>
      <w:r w:rsidR="00BE2CF4">
        <w:tab/>
      </w:r>
      <w:r w:rsidR="00BE2CF4">
        <w:tab/>
      </w:r>
      <w:r w:rsidRPr="007816B2">
        <w:rPr>
          <w:b/>
        </w:rPr>
        <w:t xml:space="preserve">do </w:t>
      </w:r>
      <w:r w:rsidR="00B12923">
        <w:rPr>
          <w:b/>
        </w:rPr>
        <w:t>12</w:t>
      </w:r>
      <w:r w:rsidRPr="007816B2">
        <w:rPr>
          <w:b/>
        </w:rPr>
        <w:t>0 dnů od nabytí účinnosti smlouvy</w:t>
      </w:r>
    </w:p>
    <w:p w:rsidR="001F2559" w:rsidRDefault="003458E5" w:rsidP="001F2559">
      <w:pPr>
        <w:suppressAutoHyphens/>
        <w:spacing w:before="120"/>
        <w:ind w:left="426"/>
        <w:jc w:val="both"/>
        <w:rPr>
          <w:b/>
        </w:rPr>
      </w:pPr>
      <w:r>
        <w:t xml:space="preserve">II. </w:t>
      </w:r>
      <w:r w:rsidR="00F22C7E">
        <w:t>etapa</w:t>
      </w:r>
      <w:r>
        <w:t xml:space="preserve"> – posouzení stability svahů hráze</w:t>
      </w:r>
      <w:r w:rsidR="00BE2CF4">
        <w:t xml:space="preserve"> </w:t>
      </w:r>
      <w:r w:rsidR="00BE2CF4">
        <w:tab/>
      </w:r>
      <w:r w:rsidRPr="007816B2">
        <w:rPr>
          <w:b/>
        </w:rPr>
        <w:t xml:space="preserve">do 90 dnů od </w:t>
      </w:r>
      <w:r w:rsidR="00BE2CF4">
        <w:rPr>
          <w:b/>
        </w:rPr>
        <w:t>písemné výzvy objednatele</w:t>
      </w:r>
    </w:p>
    <w:p w:rsidR="001F2559" w:rsidRPr="001F2559" w:rsidRDefault="001F2559" w:rsidP="001F2559">
      <w:pPr>
        <w:numPr>
          <w:ilvl w:val="1"/>
          <w:numId w:val="7"/>
        </w:numPr>
        <w:suppressAutoHyphens/>
        <w:spacing w:before="120"/>
        <w:ind w:left="426" w:hanging="426"/>
        <w:jc w:val="both"/>
      </w:pPr>
      <w:r>
        <w:t xml:space="preserve">Terénní práce musí být ukončeny nejpozději do </w:t>
      </w:r>
      <w:r w:rsidRPr="001F2559">
        <w:rPr>
          <w:b/>
        </w:rPr>
        <w:t>9. března 2026</w:t>
      </w:r>
      <w:r>
        <w:rPr>
          <w:b/>
        </w:rPr>
        <w:t>.</w:t>
      </w:r>
    </w:p>
    <w:p w:rsidR="005359AE" w:rsidRPr="00487030" w:rsidRDefault="005359AE" w:rsidP="00813438">
      <w:pPr>
        <w:pStyle w:val="lnek"/>
      </w:pPr>
      <w:r w:rsidRPr="00487030">
        <w:t>Cena</w:t>
      </w:r>
      <w:r w:rsidR="0019187E" w:rsidRPr="00487030">
        <w:t xml:space="preserve"> díla</w:t>
      </w:r>
    </w:p>
    <w:p w:rsidR="0019187E" w:rsidRPr="00487030" w:rsidRDefault="0019187E" w:rsidP="0019187E">
      <w:pPr>
        <w:jc w:val="both"/>
      </w:pPr>
      <w:r w:rsidRPr="00487030">
        <w:t xml:space="preserve">Celková cena za </w:t>
      </w:r>
      <w:r w:rsidR="00A62F1F" w:rsidRPr="00487030">
        <w:t>proved</w:t>
      </w:r>
      <w:r w:rsidRPr="00487030">
        <w:t>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5359AE" w:rsidRPr="00921683" w:rsidRDefault="008D23CB" w:rsidP="00813438">
      <w:pPr>
        <w:spacing w:before="120"/>
        <w:jc w:val="both"/>
      </w:pPr>
      <w:r w:rsidRPr="00921683">
        <w:t>Celková cena</w:t>
      </w:r>
      <w:r w:rsidR="00921683">
        <w:t xml:space="preserve"> bez DPH činí ……………………………,- Kč.</w:t>
      </w:r>
    </w:p>
    <w:p w:rsidR="00B127FC" w:rsidRPr="00487030" w:rsidRDefault="00466353" w:rsidP="00002661">
      <w:pPr>
        <w:pStyle w:val="lnek"/>
      </w:pPr>
      <w:r w:rsidRPr="00487030">
        <w:t>Zvláštní ustanovení</w:t>
      </w:r>
    </w:p>
    <w:p w:rsidR="00510722" w:rsidRPr="00FD5FBB" w:rsidRDefault="00466353" w:rsidP="00510722">
      <w:pPr>
        <w:numPr>
          <w:ilvl w:val="1"/>
          <w:numId w:val="7"/>
        </w:numPr>
        <w:spacing w:before="120"/>
        <w:ind w:left="425" w:hanging="425"/>
        <w:jc w:val="both"/>
      </w:pPr>
      <w:r w:rsidRPr="00FD5FBB">
        <w:t xml:space="preserve">Smluvní strany dohodly, že z obchodních podmínek objednatele na zhotovení </w:t>
      </w:r>
      <w:r w:rsidR="005F62E0" w:rsidRPr="00FD5FBB">
        <w:t>projektu</w:t>
      </w:r>
      <w:r w:rsidRPr="00FD5FBB">
        <w:t xml:space="preserve"> </w:t>
      </w:r>
      <w:r w:rsidRPr="00FD5FBB">
        <w:rPr>
          <w:b/>
        </w:rPr>
        <w:t>neplatí</w:t>
      </w:r>
      <w:r w:rsidRPr="00FD5FBB">
        <w:t xml:space="preserve"> pro tuto smlouvu o dílo následující</w:t>
      </w:r>
      <w:r w:rsidR="00510722" w:rsidRPr="00FD5FBB">
        <w:t xml:space="preserve"> ujednání:</w:t>
      </w:r>
    </w:p>
    <w:p w:rsidR="001D7E5E" w:rsidRPr="00FD5FBB" w:rsidRDefault="00510722" w:rsidP="00EC766A">
      <w:pPr>
        <w:numPr>
          <w:ilvl w:val="0"/>
          <w:numId w:val="18"/>
        </w:numPr>
        <w:spacing w:before="120"/>
        <w:ind w:left="709" w:hanging="284"/>
        <w:jc w:val="both"/>
      </w:pPr>
      <w:r w:rsidRPr="00FD5FBB">
        <w:t>Čl.</w:t>
      </w:r>
      <w:r w:rsidR="000072B3">
        <w:t> </w:t>
      </w:r>
      <w:r w:rsidRPr="00FD5FBB">
        <w:t>1. Všeobecné</w:t>
      </w:r>
      <w:r w:rsidR="00FD5FBB">
        <w:t xml:space="preserve"> povinnosti zhotovitele, odst. A</w:t>
      </w:r>
      <w:r w:rsidRPr="00FD5FBB">
        <w:t xml:space="preserve">) Vypracování dokumentace </w:t>
      </w:r>
      <w:r w:rsidR="000072B3">
        <w:t>pro </w:t>
      </w:r>
      <w:r w:rsidR="00FD5FBB">
        <w:t>povolení stavby</w:t>
      </w:r>
      <w:r w:rsidRPr="00FD5FBB">
        <w:t xml:space="preserve"> (DSP)</w:t>
      </w:r>
      <w:r w:rsidR="000072B3">
        <w:t xml:space="preserve">, </w:t>
      </w:r>
      <w:r w:rsidRPr="00FD5FBB">
        <w:t>body</w:t>
      </w:r>
      <w:r w:rsidR="003331E0" w:rsidRPr="00FD5FBB">
        <w:t xml:space="preserve"> </w:t>
      </w:r>
      <w:r w:rsidR="001D7E5E" w:rsidRPr="00FD5FBB">
        <w:t>1</w:t>
      </w:r>
      <w:r w:rsidR="001310C6" w:rsidRPr="00FD5FBB">
        <w:t>.</w:t>
      </w:r>
      <w:r w:rsidR="001D7E5E" w:rsidRPr="00FD5FBB">
        <w:t xml:space="preserve"> </w:t>
      </w:r>
      <w:r w:rsidR="000072B3" w:rsidRPr="00FD5FBB">
        <w:t>–</w:t>
      </w:r>
      <w:r w:rsidR="001D7E5E" w:rsidRPr="00FD5FBB">
        <w:t xml:space="preserve"> 2</w:t>
      </w:r>
      <w:r w:rsidR="00921683">
        <w:t>4</w:t>
      </w:r>
      <w:r w:rsidRPr="00FD5FBB">
        <w:t>.,</w:t>
      </w:r>
    </w:p>
    <w:p w:rsidR="00510722" w:rsidRPr="00FD5FBB" w:rsidRDefault="001D7E5E" w:rsidP="00EC766A">
      <w:pPr>
        <w:numPr>
          <w:ilvl w:val="0"/>
          <w:numId w:val="18"/>
        </w:numPr>
        <w:spacing w:before="120"/>
        <w:ind w:left="709" w:hanging="284"/>
        <w:jc w:val="both"/>
      </w:pPr>
      <w:r w:rsidRPr="00FD5FBB">
        <w:t>Čl.</w:t>
      </w:r>
      <w:r w:rsidR="000072B3">
        <w:t> </w:t>
      </w:r>
      <w:r w:rsidRPr="00FD5FBB">
        <w:t xml:space="preserve">1. Všeobecné povinnosti </w:t>
      </w:r>
      <w:r w:rsidR="00FD5FBB">
        <w:t>zhotovitele, odst. B</w:t>
      </w:r>
      <w:r w:rsidR="00957CF5">
        <w:t xml:space="preserve">) Vypracování </w:t>
      </w:r>
      <w:r w:rsidR="000072B3">
        <w:t>dokumentace pro </w:t>
      </w:r>
      <w:r w:rsidRPr="00FD5FBB">
        <w:t>provádění stavby (DPS)</w:t>
      </w:r>
      <w:r w:rsidR="000072B3">
        <w:t xml:space="preserve">, </w:t>
      </w:r>
      <w:r w:rsidRPr="00FD5FBB">
        <w:t>body 1</w:t>
      </w:r>
      <w:r w:rsidR="001310C6" w:rsidRPr="00FD5FBB">
        <w:t>.</w:t>
      </w:r>
      <w:r w:rsidRPr="00FD5FBB">
        <w:t xml:space="preserve"> – 1</w:t>
      </w:r>
      <w:r w:rsidR="00921683">
        <w:t>7</w:t>
      </w:r>
      <w:r w:rsidR="001310C6" w:rsidRPr="00FD5FBB">
        <w:t>.</w:t>
      </w:r>
      <w:r w:rsidRPr="00FD5FBB">
        <w:t>,</w:t>
      </w:r>
    </w:p>
    <w:p w:rsidR="00CD37DE" w:rsidRPr="00FD5FBB" w:rsidRDefault="000072B3" w:rsidP="00EC766A">
      <w:pPr>
        <w:numPr>
          <w:ilvl w:val="0"/>
          <w:numId w:val="18"/>
        </w:numPr>
        <w:spacing w:before="120"/>
        <w:ind w:left="709" w:hanging="284"/>
        <w:jc w:val="both"/>
      </w:pPr>
      <w:r>
        <w:t>Čl. </w:t>
      </w:r>
      <w:r w:rsidR="00CD37DE" w:rsidRPr="00FD5FBB">
        <w:t>1. Všeobecné</w:t>
      </w:r>
      <w:r w:rsidR="001D7E5E" w:rsidRPr="00FD5FBB">
        <w:t xml:space="preserve"> povinnost</w:t>
      </w:r>
      <w:r w:rsidR="00FD5FBB" w:rsidRPr="00FD5FBB">
        <w:t>i zhotovitele, odst. C</w:t>
      </w:r>
      <w:r w:rsidR="00CD37DE" w:rsidRPr="00FD5FBB">
        <w:t>) Povinnosti při výkonu autorského dozoru</w:t>
      </w:r>
      <w:r>
        <w:t xml:space="preserve">, </w:t>
      </w:r>
      <w:r w:rsidR="00CD37DE" w:rsidRPr="00FD5FBB">
        <w:t>body 1</w:t>
      </w:r>
      <w:r w:rsidR="001310C6" w:rsidRPr="00FD5FBB">
        <w:t>.</w:t>
      </w:r>
      <w:r w:rsidR="00CD37DE" w:rsidRPr="00FD5FBB">
        <w:t xml:space="preserve"> – 5</w:t>
      </w:r>
      <w:r w:rsidR="001310C6" w:rsidRPr="00FD5FBB">
        <w:t>.</w:t>
      </w:r>
      <w:r w:rsidR="00CD37DE" w:rsidRPr="00FD5FBB">
        <w:t>,</w:t>
      </w:r>
    </w:p>
    <w:p w:rsidR="00CD37DE" w:rsidRPr="00FD5FBB" w:rsidRDefault="000072B3" w:rsidP="00EC766A">
      <w:pPr>
        <w:numPr>
          <w:ilvl w:val="0"/>
          <w:numId w:val="18"/>
        </w:numPr>
        <w:spacing w:before="120"/>
        <w:ind w:left="709" w:hanging="284"/>
        <w:jc w:val="both"/>
      </w:pPr>
      <w:r>
        <w:t>Čl. </w:t>
      </w:r>
      <w:r w:rsidR="00CD37DE" w:rsidRPr="00FD5FBB">
        <w:t>3. Platební a fakturační podmínky</w:t>
      </w:r>
      <w:r>
        <w:t xml:space="preserve">, </w:t>
      </w:r>
      <w:r w:rsidR="002D3C99" w:rsidRPr="00FD5FBB">
        <w:t>odst. 3.</w:t>
      </w:r>
      <w:r w:rsidR="001310C6" w:rsidRPr="00FD5FBB">
        <w:t>,</w:t>
      </w:r>
    </w:p>
    <w:p w:rsidR="00CD37DE" w:rsidRPr="00FD5FBB" w:rsidRDefault="000072B3" w:rsidP="00EC766A">
      <w:pPr>
        <w:numPr>
          <w:ilvl w:val="0"/>
          <w:numId w:val="18"/>
        </w:numPr>
        <w:spacing w:before="120"/>
        <w:ind w:left="709" w:hanging="284"/>
        <w:jc w:val="both"/>
      </w:pPr>
      <w:r>
        <w:t>Čl. </w:t>
      </w:r>
      <w:r w:rsidR="00F1726E" w:rsidRPr="00FD5FBB">
        <w:t>7</w:t>
      </w:r>
      <w:r w:rsidR="001D7E5E" w:rsidRPr="00FD5FBB">
        <w:t>. Záruka za jakost díla</w:t>
      </w:r>
      <w:r>
        <w:t xml:space="preserve">, </w:t>
      </w:r>
      <w:r w:rsidR="001D7E5E" w:rsidRPr="00FD5FBB">
        <w:t xml:space="preserve">odst. </w:t>
      </w:r>
      <w:r w:rsidR="00A460F3" w:rsidRPr="00FD5FBB">
        <w:t>1</w:t>
      </w:r>
      <w:r w:rsidR="00FD5FBB" w:rsidRPr="00FD5FBB">
        <w:t xml:space="preserve">. </w:t>
      </w:r>
      <w:r w:rsidRPr="00FD5FBB">
        <w:t>–</w:t>
      </w:r>
      <w:r w:rsidR="00FD5FBB" w:rsidRPr="00FD5FBB">
        <w:t xml:space="preserve"> 3</w:t>
      </w:r>
      <w:r w:rsidR="00467A1E" w:rsidRPr="00FD5FBB">
        <w:t>.,</w:t>
      </w:r>
    </w:p>
    <w:p w:rsidR="009B3E70" w:rsidRPr="002D2143" w:rsidRDefault="000072B3" w:rsidP="00EC766A">
      <w:pPr>
        <w:numPr>
          <w:ilvl w:val="0"/>
          <w:numId w:val="18"/>
        </w:numPr>
        <w:spacing w:before="120"/>
        <w:ind w:left="709" w:hanging="284"/>
        <w:jc w:val="both"/>
      </w:pPr>
      <w:r>
        <w:t>Čl. </w:t>
      </w:r>
      <w:r w:rsidR="00F1726E" w:rsidRPr="002D2143">
        <w:t>9</w:t>
      </w:r>
      <w:r w:rsidR="00467A1E" w:rsidRPr="002D2143">
        <w:t>. Odstoupení od smlouvy</w:t>
      </w:r>
      <w:r>
        <w:t xml:space="preserve">, </w:t>
      </w:r>
      <w:r w:rsidR="00467A1E" w:rsidRPr="002D2143">
        <w:t>odst. 3.</w:t>
      </w:r>
      <w:r w:rsidR="00921683">
        <w:t xml:space="preserve"> a</w:t>
      </w:r>
      <w:r w:rsidR="00467A1E" w:rsidRPr="002D2143">
        <w:t xml:space="preserve"> 4.</w:t>
      </w:r>
    </w:p>
    <w:p w:rsidR="005359AE" w:rsidRPr="00487030" w:rsidRDefault="005359AE" w:rsidP="00813438">
      <w:pPr>
        <w:pStyle w:val="lnek"/>
      </w:pPr>
      <w:r w:rsidRPr="00487030">
        <w:t>Závěrečná ustanovení</w:t>
      </w:r>
    </w:p>
    <w:p w:rsidR="00E55654" w:rsidRPr="00487030" w:rsidRDefault="005359AE" w:rsidP="00E55654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 xml:space="preserve">Smluvní </w:t>
      </w:r>
      <w:r w:rsidR="00E55654" w:rsidRPr="00487030">
        <w:t>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:rsidR="00E55654" w:rsidRPr="00487030" w:rsidRDefault="00E55654" w:rsidP="00E55654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>Tato smlouva nabývá platnosti dnem podpisu poslední smluvní strany, účinnosti dnem uveřejnění v registru smluv. Zveřejnění v registru smluv zajistí neprodleně objednatel.</w:t>
      </w:r>
    </w:p>
    <w:p w:rsidR="00E55654" w:rsidRPr="00487030" w:rsidRDefault="00E55654" w:rsidP="00E55654">
      <w:pPr>
        <w:numPr>
          <w:ilvl w:val="1"/>
          <w:numId w:val="7"/>
        </w:numPr>
        <w:spacing w:before="120"/>
        <w:ind w:left="425" w:hanging="425"/>
        <w:jc w:val="both"/>
      </w:pPr>
      <w:r w:rsidRPr="00487030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1F2559" w:rsidRDefault="00E55654" w:rsidP="001F2559">
      <w:pPr>
        <w:numPr>
          <w:ilvl w:val="1"/>
          <w:numId w:val="7"/>
        </w:numPr>
        <w:spacing w:before="120"/>
        <w:ind w:left="426" w:hanging="426"/>
        <w:jc w:val="both"/>
      </w:pPr>
      <w:r w:rsidRPr="00487030">
        <w:t xml:space="preserve">Tato smlouva je vyhotovena v elektronické formě ve formátu PDF/A </w:t>
      </w:r>
      <w:proofErr w:type="spellStart"/>
      <w:r w:rsidRPr="00487030">
        <w:t>a</w:t>
      </w:r>
      <w:proofErr w:type="spellEnd"/>
      <w:r w:rsidRPr="00487030">
        <w:t xml:space="preserve"> je podepsaná platnými zaručenými elektronickými podpis</w:t>
      </w:r>
      <w:r w:rsidR="000072B3">
        <w:t>y smluvních stran založenými na </w:t>
      </w:r>
      <w:r w:rsidRPr="00487030">
        <w:t xml:space="preserve">kvalifikovaných certifikátech. Každá ze smluvních stran obdrží smlouvu v elektronické formě s uznávanými elektronickými podpisy smluvních stran. </w:t>
      </w:r>
    </w:p>
    <w:p w:rsidR="001F2559" w:rsidRPr="00543B2A" w:rsidRDefault="001F2559" w:rsidP="001F2559">
      <w:pPr>
        <w:spacing w:before="120"/>
        <w:ind w:left="426"/>
        <w:jc w:val="both"/>
      </w:pPr>
    </w:p>
    <w:p w:rsidR="00CA1711" w:rsidRDefault="00CA1711" w:rsidP="00CA1711">
      <w:pPr>
        <w:jc w:val="both"/>
      </w:pPr>
    </w:p>
    <w:p w:rsidR="00CA1711" w:rsidRPr="009C5C7B" w:rsidRDefault="00CA1711" w:rsidP="00CA1711">
      <w:r w:rsidRPr="009C5C7B">
        <w:t>Za objednatele: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  <w:t>Za zhotovitele:</w:t>
      </w:r>
    </w:p>
    <w:p w:rsidR="00CA1711" w:rsidRDefault="00CA1711" w:rsidP="00CA1711"/>
    <w:p w:rsidR="00CA1711" w:rsidRDefault="00CA1711" w:rsidP="00CA1711"/>
    <w:p w:rsidR="00CA1711" w:rsidRDefault="00CA1711" w:rsidP="00CA1711"/>
    <w:p w:rsidR="00CA1711" w:rsidRPr="009C5C7B" w:rsidRDefault="00CA1711" w:rsidP="00CA1711"/>
    <w:p w:rsidR="00CA1711" w:rsidRPr="009C5C7B" w:rsidRDefault="00CA1711" w:rsidP="00CA1711"/>
    <w:p w:rsidR="00CA1711" w:rsidRPr="009C5C7B" w:rsidRDefault="00CA1711" w:rsidP="00CA1711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C5C7B">
        <w:rPr>
          <w:rStyle w:val="Zdraznn"/>
        </w:rPr>
        <w:t>elektronicky podepsáno</w:t>
      </w:r>
      <w:r w:rsidRPr="009C5C7B">
        <w:rPr>
          <w:rStyle w:val="Zdraznn"/>
        </w:rPr>
        <w:tab/>
        <w:t xml:space="preserve"> elektronicky podepsáno</w:t>
      </w:r>
    </w:p>
    <w:p w:rsidR="00CA1711" w:rsidRPr="009C5C7B" w:rsidRDefault="00CA1711" w:rsidP="00CA1711">
      <w:r w:rsidRPr="009C5C7B">
        <w:t xml:space="preserve">   Ing. Petr Martínek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 xml:space="preserve"> jméno oprávněné osoby</w:t>
      </w:r>
    </w:p>
    <w:p w:rsidR="00CA1711" w:rsidRPr="00CA1711" w:rsidRDefault="00CA1711" w:rsidP="00CA1711">
      <w:r w:rsidRPr="009C5C7B">
        <w:t xml:space="preserve">    investiční ředitel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>funkce</w:t>
      </w:r>
    </w:p>
    <w:sectPr w:rsidR="00CA1711" w:rsidRPr="00CA1711" w:rsidSect="006E760B">
      <w:foot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F2" w:rsidRDefault="006458F2" w:rsidP="0026112A">
      <w:r>
        <w:separator/>
      </w:r>
    </w:p>
  </w:endnote>
  <w:endnote w:type="continuationSeparator" w:id="0">
    <w:p w:rsidR="006458F2" w:rsidRDefault="006458F2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731" w:rsidRDefault="000072B3" w:rsidP="00551731">
    <w:pPr>
      <w:pStyle w:val="Zpat"/>
      <w:spacing w:before="120"/>
      <w:rPr>
        <w:i/>
        <w:sz w:val="16"/>
        <w:szCs w:val="16"/>
      </w:rPr>
    </w:pPr>
    <w:r>
      <w:rPr>
        <w:i/>
        <w:sz w:val="16"/>
        <w:szCs w:val="16"/>
      </w:rPr>
      <w:t>Černilovský potok, Skalice, výstavba suché retenční nádrže</w:t>
    </w:r>
    <w:r w:rsidRPr="00B528E4">
      <w:rPr>
        <w:i/>
        <w:sz w:val="16"/>
        <w:szCs w:val="16"/>
      </w:rPr>
      <w:t xml:space="preserve"> </w:t>
    </w:r>
  </w:p>
  <w:p w:rsidR="000072B3" w:rsidRDefault="000072B3" w:rsidP="00551731">
    <w:pPr>
      <w:pStyle w:val="Zpat"/>
    </w:pPr>
    <w:r w:rsidRPr="00B528E4">
      <w:rPr>
        <w:i/>
        <w:sz w:val="16"/>
        <w:szCs w:val="16"/>
      </w:rPr>
      <w:t xml:space="preserve">– </w:t>
    </w:r>
    <w:r w:rsidR="00F718E6">
      <w:rPr>
        <w:i/>
        <w:sz w:val="16"/>
        <w:szCs w:val="16"/>
      </w:rPr>
      <w:t>IGP</w:t>
    </w:r>
    <w:r w:rsidRPr="00B528E4">
      <w:rPr>
        <w:i/>
        <w:sz w:val="16"/>
        <w:szCs w:val="16"/>
      </w:rPr>
      <w:t xml:space="preserve"> </w:t>
    </w:r>
    <w:r>
      <w:rPr>
        <w:i/>
        <w:sz w:val="16"/>
        <w:szCs w:val="16"/>
      </w:rPr>
      <w:tab/>
    </w:r>
    <w:r w:rsidR="00551731">
      <w:rPr>
        <w:i/>
        <w:sz w:val="16"/>
        <w:szCs w:val="16"/>
      </w:rPr>
      <w:tab/>
    </w:r>
    <w:r>
      <w:rPr>
        <w:i/>
        <w:sz w:val="16"/>
        <w:szCs w:val="16"/>
      </w:rPr>
      <w:t>č. akce 219110026</w:t>
    </w:r>
  </w:p>
  <w:p w:rsidR="0026112A" w:rsidRPr="00932B14" w:rsidRDefault="00932B14" w:rsidP="000072B3">
    <w:pPr>
      <w:pStyle w:val="Zpat"/>
      <w:jc w:val="center"/>
      <w:rPr>
        <w:i/>
        <w:sz w:val="20"/>
        <w:szCs w:val="20"/>
      </w:rPr>
    </w:pPr>
    <w:r w:rsidRPr="000072B3">
      <w:rPr>
        <w:i/>
        <w:sz w:val="20"/>
        <w:szCs w:val="20"/>
      </w:rPr>
      <w:fldChar w:fldCharType="begin"/>
    </w:r>
    <w:r w:rsidRPr="000072B3">
      <w:rPr>
        <w:i/>
        <w:sz w:val="20"/>
        <w:szCs w:val="20"/>
      </w:rPr>
      <w:instrText>PAGE   \* MERGEFORMAT</w:instrText>
    </w:r>
    <w:r w:rsidRPr="000072B3">
      <w:rPr>
        <w:i/>
        <w:sz w:val="20"/>
        <w:szCs w:val="20"/>
      </w:rPr>
      <w:fldChar w:fldCharType="separate"/>
    </w:r>
    <w:r w:rsidR="005746C7">
      <w:rPr>
        <w:i/>
        <w:noProof/>
        <w:sz w:val="20"/>
        <w:szCs w:val="20"/>
      </w:rPr>
      <w:t>4</w:t>
    </w:r>
    <w:r w:rsidRPr="000072B3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F2" w:rsidRDefault="006458F2" w:rsidP="0026112A">
      <w:r>
        <w:separator/>
      </w:r>
    </w:p>
  </w:footnote>
  <w:footnote w:type="continuationSeparator" w:id="0">
    <w:p w:rsidR="006458F2" w:rsidRDefault="006458F2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8AE"/>
    <w:multiLevelType w:val="hybridMultilevel"/>
    <w:tmpl w:val="A386F910"/>
    <w:lvl w:ilvl="0" w:tplc="065C6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D28"/>
    <w:multiLevelType w:val="hybridMultilevel"/>
    <w:tmpl w:val="5900C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4E84"/>
    <w:multiLevelType w:val="multilevel"/>
    <w:tmpl w:val="427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16545"/>
    <w:multiLevelType w:val="hybridMultilevel"/>
    <w:tmpl w:val="6706E25C"/>
    <w:lvl w:ilvl="0" w:tplc="87425C60">
      <w:start w:val="3"/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2087DEA"/>
    <w:multiLevelType w:val="hybridMultilevel"/>
    <w:tmpl w:val="9D289FB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5600C5"/>
    <w:multiLevelType w:val="hybridMultilevel"/>
    <w:tmpl w:val="BDDE7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9210F"/>
    <w:multiLevelType w:val="hybridMultilevel"/>
    <w:tmpl w:val="D75EB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4100"/>
    <w:multiLevelType w:val="hybridMultilevel"/>
    <w:tmpl w:val="A080ED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69326D"/>
    <w:multiLevelType w:val="hybridMultilevel"/>
    <w:tmpl w:val="83DC11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2B116F5"/>
    <w:multiLevelType w:val="hybridMultilevel"/>
    <w:tmpl w:val="AED4B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B64665"/>
    <w:multiLevelType w:val="hybridMultilevel"/>
    <w:tmpl w:val="A834575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B02231F"/>
    <w:multiLevelType w:val="hybridMultilevel"/>
    <w:tmpl w:val="0DB67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5331BE0"/>
    <w:multiLevelType w:val="hybridMultilevel"/>
    <w:tmpl w:val="DB969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1473"/>
    <w:multiLevelType w:val="hybridMultilevel"/>
    <w:tmpl w:val="7080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76664"/>
    <w:multiLevelType w:val="multilevel"/>
    <w:tmpl w:val="A7C263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42871D4"/>
    <w:multiLevelType w:val="multilevel"/>
    <w:tmpl w:val="427C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C72BA8"/>
    <w:multiLevelType w:val="hybridMultilevel"/>
    <w:tmpl w:val="FCE47D6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BD8538F"/>
    <w:multiLevelType w:val="hybridMultilevel"/>
    <w:tmpl w:val="11FE8F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5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E07BE"/>
    <w:multiLevelType w:val="multilevel"/>
    <w:tmpl w:val="38A800F0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02C54"/>
    <w:multiLevelType w:val="hybridMultilevel"/>
    <w:tmpl w:val="AC00E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B27F3"/>
    <w:multiLevelType w:val="hybridMultilevel"/>
    <w:tmpl w:val="9DC890DC"/>
    <w:lvl w:ilvl="0" w:tplc="B39C0D1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62459B"/>
    <w:multiLevelType w:val="hybridMultilevel"/>
    <w:tmpl w:val="5944ECC4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5317B"/>
    <w:multiLevelType w:val="hybridMultilevel"/>
    <w:tmpl w:val="E4D2F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A5FDF"/>
    <w:multiLevelType w:val="hybridMultilevel"/>
    <w:tmpl w:val="A81810A0"/>
    <w:lvl w:ilvl="0" w:tplc="1A105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33"/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38"/>
  </w:num>
  <w:num w:numId="9">
    <w:abstractNumId w:val="11"/>
  </w:num>
  <w:num w:numId="10">
    <w:abstractNumId w:val="9"/>
  </w:num>
  <w:num w:numId="11">
    <w:abstractNumId w:val="28"/>
  </w:num>
  <w:num w:numId="12">
    <w:abstractNumId w:val="25"/>
  </w:num>
  <w:num w:numId="13">
    <w:abstractNumId w:val="24"/>
  </w:num>
  <w:num w:numId="14">
    <w:abstractNumId w:val="16"/>
  </w:num>
  <w:num w:numId="15">
    <w:abstractNumId w:val="20"/>
  </w:num>
  <w:num w:numId="16">
    <w:abstractNumId w:val="37"/>
  </w:num>
  <w:num w:numId="17">
    <w:abstractNumId w:val="29"/>
  </w:num>
  <w:num w:numId="18">
    <w:abstractNumId w:val="3"/>
  </w:num>
  <w:num w:numId="19">
    <w:abstractNumId w:val="4"/>
  </w:num>
  <w:num w:numId="20">
    <w:abstractNumId w:val="10"/>
  </w:num>
  <w:num w:numId="21">
    <w:abstractNumId w:val="6"/>
  </w:num>
  <w:num w:numId="22">
    <w:abstractNumId w:val="7"/>
  </w:num>
  <w:num w:numId="23">
    <w:abstractNumId w:val="23"/>
  </w:num>
  <w:num w:numId="24">
    <w:abstractNumId w:val="8"/>
  </w:num>
  <w:num w:numId="25">
    <w:abstractNumId w:val="5"/>
  </w:num>
  <w:num w:numId="26">
    <w:abstractNumId w:val="17"/>
  </w:num>
  <w:num w:numId="27">
    <w:abstractNumId w:val="1"/>
  </w:num>
  <w:num w:numId="28">
    <w:abstractNumId w:val="32"/>
  </w:num>
  <w:num w:numId="29">
    <w:abstractNumId w:val="0"/>
  </w:num>
  <w:num w:numId="30">
    <w:abstractNumId w:val="2"/>
  </w:num>
  <w:num w:numId="31">
    <w:abstractNumId w:val="21"/>
  </w:num>
  <w:num w:numId="32">
    <w:abstractNumId w:val="14"/>
  </w:num>
  <w:num w:numId="33">
    <w:abstractNumId w:val="22"/>
  </w:num>
  <w:num w:numId="34">
    <w:abstractNumId w:val="19"/>
  </w:num>
  <w:num w:numId="35">
    <w:abstractNumId w:val="36"/>
  </w:num>
  <w:num w:numId="36">
    <w:abstractNumId w:val="30"/>
  </w:num>
  <w:num w:numId="37">
    <w:abstractNumId w:val="13"/>
  </w:num>
  <w:num w:numId="38">
    <w:abstractNumId w:val="18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98"/>
    <w:rsid w:val="00002661"/>
    <w:rsid w:val="000072B3"/>
    <w:rsid w:val="00015E43"/>
    <w:rsid w:val="00017CF2"/>
    <w:rsid w:val="00042145"/>
    <w:rsid w:val="000607F1"/>
    <w:rsid w:val="000747EE"/>
    <w:rsid w:val="00075587"/>
    <w:rsid w:val="00083086"/>
    <w:rsid w:val="0008531C"/>
    <w:rsid w:val="000A5577"/>
    <w:rsid w:val="000A67B5"/>
    <w:rsid w:val="000B10B2"/>
    <w:rsid w:val="000B3DA5"/>
    <w:rsid w:val="000B6298"/>
    <w:rsid w:val="000C0DCC"/>
    <w:rsid w:val="000E607E"/>
    <w:rsid w:val="001023CC"/>
    <w:rsid w:val="0012454D"/>
    <w:rsid w:val="001310C6"/>
    <w:rsid w:val="001561DA"/>
    <w:rsid w:val="00170151"/>
    <w:rsid w:val="00173E4A"/>
    <w:rsid w:val="00175A66"/>
    <w:rsid w:val="0019187E"/>
    <w:rsid w:val="001A1D61"/>
    <w:rsid w:val="001B1BE7"/>
    <w:rsid w:val="001D30C0"/>
    <w:rsid w:val="001D7E5E"/>
    <w:rsid w:val="001F2559"/>
    <w:rsid w:val="001F683C"/>
    <w:rsid w:val="002237CD"/>
    <w:rsid w:val="00226821"/>
    <w:rsid w:val="00241FC4"/>
    <w:rsid w:val="00242F22"/>
    <w:rsid w:val="0025187D"/>
    <w:rsid w:val="00252315"/>
    <w:rsid w:val="002573F5"/>
    <w:rsid w:val="0026112A"/>
    <w:rsid w:val="002702B7"/>
    <w:rsid w:val="00274FF9"/>
    <w:rsid w:val="002825BC"/>
    <w:rsid w:val="00292750"/>
    <w:rsid w:val="002B1D43"/>
    <w:rsid w:val="002C3148"/>
    <w:rsid w:val="002D2143"/>
    <w:rsid w:val="002D3C99"/>
    <w:rsid w:val="002D4C87"/>
    <w:rsid w:val="002D4CDC"/>
    <w:rsid w:val="002E7FBC"/>
    <w:rsid w:val="003263C7"/>
    <w:rsid w:val="003331E0"/>
    <w:rsid w:val="003458E5"/>
    <w:rsid w:val="00361FE0"/>
    <w:rsid w:val="00365D8E"/>
    <w:rsid w:val="00380818"/>
    <w:rsid w:val="003928FB"/>
    <w:rsid w:val="003B0C2C"/>
    <w:rsid w:val="003B78EF"/>
    <w:rsid w:val="003C5365"/>
    <w:rsid w:val="003D4EDB"/>
    <w:rsid w:val="003E070C"/>
    <w:rsid w:val="003F4AB8"/>
    <w:rsid w:val="004215A6"/>
    <w:rsid w:val="004271F1"/>
    <w:rsid w:val="004532D0"/>
    <w:rsid w:val="004567CF"/>
    <w:rsid w:val="00466353"/>
    <w:rsid w:val="00467A1E"/>
    <w:rsid w:val="00474D7D"/>
    <w:rsid w:val="00474FF4"/>
    <w:rsid w:val="00486033"/>
    <w:rsid w:val="00487030"/>
    <w:rsid w:val="004A0C9D"/>
    <w:rsid w:val="004B271A"/>
    <w:rsid w:val="004C3AD8"/>
    <w:rsid w:val="004E755A"/>
    <w:rsid w:val="004F3C45"/>
    <w:rsid w:val="00510722"/>
    <w:rsid w:val="00523B12"/>
    <w:rsid w:val="005359AE"/>
    <w:rsid w:val="00543B2A"/>
    <w:rsid w:val="00551731"/>
    <w:rsid w:val="005746C7"/>
    <w:rsid w:val="005A2D01"/>
    <w:rsid w:val="005E4483"/>
    <w:rsid w:val="005E5074"/>
    <w:rsid w:val="005F62E0"/>
    <w:rsid w:val="005F7A6A"/>
    <w:rsid w:val="00600424"/>
    <w:rsid w:val="006273F6"/>
    <w:rsid w:val="0063154F"/>
    <w:rsid w:val="006369A1"/>
    <w:rsid w:val="006458F2"/>
    <w:rsid w:val="00666D9D"/>
    <w:rsid w:val="00677A53"/>
    <w:rsid w:val="0068534E"/>
    <w:rsid w:val="006A3E04"/>
    <w:rsid w:val="006B2A10"/>
    <w:rsid w:val="006C1DBD"/>
    <w:rsid w:val="006C1F16"/>
    <w:rsid w:val="006D1173"/>
    <w:rsid w:val="006E48C1"/>
    <w:rsid w:val="006E4948"/>
    <w:rsid w:val="006E760B"/>
    <w:rsid w:val="006F0276"/>
    <w:rsid w:val="007742B5"/>
    <w:rsid w:val="00780F20"/>
    <w:rsid w:val="007816B2"/>
    <w:rsid w:val="007D6653"/>
    <w:rsid w:val="007E0996"/>
    <w:rsid w:val="007F7AAF"/>
    <w:rsid w:val="0080249C"/>
    <w:rsid w:val="00806E6C"/>
    <w:rsid w:val="00813438"/>
    <w:rsid w:val="00821864"/>
    <w:rsid w:val="008219EC"/>
    <w:rsid w:val="00837E56"/>
    <w:rsid w:val="00846B75"/>
    <w:rsid w:val="008C73B2"/>
    <w:rsid w:val="008D019B"/>
    <w:rsid w:val="008D23CB"/>
    <w:rsid w:val="009052EA"/>
    <w:rsid w:val="00921683"/>
    <w:rsid w:val="00932B14"/>
    <w:rsid w:val="00937FF2"/>
    <w:rsid w:val="0094605E"/>
    <w:rsid w:val="009503EE"/>
    <w:rsid w:val="00957CF5"/>
    <w:rsid w:val="00964D40"/>
    <w:rsid w:val="00984423"/>
    <w:rsid w:val="009A0A84"/>
    <w:rsid w:val="009A29BE"/>
    <w:rsid w:val="009B3E70"/>
    <w:rsid w:val="009C3CF9"/>
    <w:rsid w:val="009F7FE4"/>
    <w:rsid w:val="00A05E28"/>
    <w:rsid w:val="00A1715E"/>
    <w:rsid w:val="00A4504F"/>
    <w:rsid w:val="00A460F3"/>
    <w:rsid w:val="00A50F73"/>
    <w:rsid w:val="00A522B7"/>
    <w:rsid w:val="00A62F1F"/>
    <w:rsid w:val="00A73854"/>
    <w:rsid w:val="00AA3CD8"/>
    <w:rsid w:val="00AA5304"/>
    <w:rsid w:val="00AE5BD0"/>
    <w:rsid w:val="00B127FC"/>
    <w:rsid w:val="00B12923"/>
    <w:rsid w:val="00B1542E"/>
    <w:rsid w:val="00B1748C"/>
    <w:rsid w:val="00B23599"/>
    <w:rsid w:val="00B26E95"/>
    <w:rsid w:val="00B528E4"/>
    <w:rsid w:val="00B52F6E"/>
    <w:rsid w:val="00B60F62"/>
    <w:rsid w:val="00B703DA"/>
    <w:rsid w:val="00B76539"/>
    <w:rsid w:val="00BE2CF4"/>
    <w:rsid w:val="00C1381A"/>
    <w:rsid w:val="00C15C45"/>
    <w:rsid w:val="00C370BE"/>
    <w:rsid w:val="00C40523"/>
    <w:rsid w:val="00C46D44"/>
    <w:rsid w:val="00C54558"/>
    <w:rsid w:val="00C70E0F"/>
    <w:rsid w:val="00CA1711"/>
    <w:rsid w:val="00CD37DE"/>
    <w:rsid w:val="00CD459A"/>
    <w:rsid w:val="00CE4819"/>
    <w:rsid w:val="00CF64E1"/>
    <w:rsid w:val="00D114F8"/>
    <w:rsid w:val="00D14465"/>
    <w:rsid w:val="00D25FB5"/>
    <w:rsid w:val="00D61E44"/>
    <w:rsid w:val="00D65EE2"/>
    <w:rsid w:val="00D8487C"/>
    <w:rsid w:val="00D970C2"/>
    <w:rsid w:val="00DA2C46"/>
    <w:rsid w:val="00DB496F"/>
    <w:rsid w:val="00DB5A9D"/>
    <w:rsid w:val="00DD564E"/>
    <w:rsid w:val="00DE1276"/>
    <w:rsid w:val="00DE68C7"/>
    <w:rsid w:val="00E13E04"/>
    <w:rsid w:val="00E25B06"/>
    <w:rsid w:val="00E37CB0"/>
    <w:rsid w:val="00E4734A"/>
    <w:rsid w:val="00E55654"/>
    <w:rsid w:val="00E83FE6"/>
    <w:rsid w:val="00E87D33"/>
    <w:rsid w:val="00E94D91"/>
    <w:rsid w:val="00E962DC"/>
    <w:rsid w:val="00EA244B"/>
    <w:rsid w:val="00EA7C3A"/>
    <w:rsid w:val="00EC766A"/>
    <w:rsid w:val="00EC79B3"/>
    <w:rsid w:val="00EF571D"/>
    <w:rsid w:val="00F03A09"/>
    <w:rsid w:val="00F169FB"/>
    <w:rsid w:val="00F1726E"/>
    <w:rsid w:val="00F22C7E"/>
    <w:rsid w:val="00F70DE8"/>
    <w:rsid w:val="00F718E6"/>
    <w:rsid w:val="00F7504C"/>
    <w:rsid w:val="00FA660A"/>
    <w:rsid w:val="00FB5D08"/>
    <w:rsid w:val="00FD5FBB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6968F2"/>
  <w15:chartTrackingRefBased/>
  <w15:docId w15:val="{6B759D7B-F931-451D-BC0C-0DB48AF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9AE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JKNadpis2">
    <w:name w:val="JK_Nadpis 2"/>
    <w:basedOn w:val="Nadpis2"/>
    <w:rsid w:val="00EA244B"/>
    <w:pPr>
      <w:keepNext w:val="0"/>
      <w:suppressAutoHyphens/>
      <w:spacing w:before="120"/>
    </w:pPr>
    <w:rPr>
      <w:rFonts w:ascii="Arial" w:hAnsi="Arial"/>
      <w:b w:val="0"/>
      <w:bCs w:val="0"/>
      <w:sz w:val="22"/>
      <w:szCs w:val="20"/>
      <w:u w:val="none"/>
      <w:lang w:val="en-US" w:eastAsia="ar-SA"/>
    </w:rPr>
  </w:style>
  <w:style w:type="paragraph" w:styleId="Normlnweb">
    <w:name w:val="Normal (Web)"/>
    <w:basedOn w:val="Normln"/>
    <w:uiPriority w:val="99"/>
    <w:unhideWhenUsed/>
    <w:rsid w:val="00CA1711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CA1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771B0-2FF8-434E-A679-C05E706D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Šupík</dc:creator>
  <cp:keywords/>
  <cp:lastModifiedBy>Alice Konečná</cp:lastModifiedBy>
  <cp:revision>26</cp:revision>
  <cp:lastPrinted>2020-11-23T08:02:00Z</cp:lastPrinted>
  <dcterms:created xsi:type="dcterms:W3CDTF">2025-10-15T05:31:00Z</dcterms:created>
  <dcterms:modified xsi:type="dcterms:W3CDTF">2025-11-04T12:15:00Z</dcterms:modified>
</cp:coreProperties>
</file>