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6372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72B">
        <w:rPr>
          <w:rFonts w:ascii="Times New Roman" w:hAnsi="Times New Roman" w:cs="Times New Roman"/>
          <w:b/>
          <w:sz w:val="24"/>
          <w:szCs w:val="24"/>
        </w:rPr>
        <w:t>Černilovský potok, Skalice, výstavba suché retenční nádrže - IGP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6372B"/>
    <w:rsid w:val="00792B0D"/>
    <w:rsid w:val="007E034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2025-11-04T12:24:00Z</dcterms:modified>
</cp:coreProperties>
</file>